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09922" w14:textId="210BBAD9" w:rsidR="00712661" w:rsidRPr="00BD529C" w:rsidRDefault="00712661" w:rsidP="007C3766">
      <w:pPr>
        <w:spacing w:line="480" w:lineRule="auto"/>
        <w:rPr>
          <w:rFonts w:cstheme="minorHAnsi"/>
          <w:sz w:val="22"/>
          <w:szCs w:val="22"/>
        </w:rPr>
      </w:pPr>
      <w:bookmarkStart w:id="0" w:name="_GoBack"/>
      <w:r w:rsidRPr="00BD529C">
        <w:rPr>
          <w:rFonts w:cstheme="minorHAnsi"/>
          <w:b/>
          <w:bCs/>
          <w:sz w:val="22"/>
          <w:szCs w:val="22"/>
        </w:rPr>
        <w:t xml:space="preserve">Title: Metabolic syndrome is </w:t>
      </w:r>
      <w:r w:rsidR="007C3766" w:rsidRPr="00BD529C">
        <w:rPr>
          <w:rFonts w:cstheme="minorHAnsi"/>
          <w:b/>
          <w:bCs/>
          <w:sz w:val="22"/>
          <w:szCs w:val="22"/>
        </w:rPr>
        <w:t>a predictor of</w:t>
      </w:r>
      <w:r w:rsidRPr="00BD529C">
        <w:rPr>
          <w:rFonts w:cstheme="minorHAnsi"/>
          <w:b/>
          <w:bCs/>
          <w:sz w:val="22"/>
          <w:szCs w:val="22"/>
        </w:rPr>
        <w:t xml:space="preserve"> </w:t>
      </w:r>
      <w:r w:rsidR="00673CE0" w:rsidRPr="00BD529C">
        <w:rPr>
          <w:rFonts w:cstheme="minorHAnsi"/>
          <w:b/>
          <w:bCs/>
          <w:sz w:val="22"/>
          <w:szCs w:val="22"/>
        </w:rPr>
        <w:t>all site</w:t>
      </w:r>
      <w:r w:rsidR="008D6D9D" w:rsidRPr="00BD529C">
        <w:rPr>
          <w:rFonts w:cstheme="minorHAnsi"/>
          <w:b/>
          <w:bCs/>
          <w:sz w:val="22"/>
          <w:szCs w:val="22"/>
        </w:rPr>
        <w:t xml:space="preserve"> and liver</w:t>
      </w:r>
      <w:r w:rsidR="00673CE0" w:rsidRPr="00BD529C">
        <w:rPr>
          <w:rFonts w:cstheme="minorHAnsi"/>
          <w:b/>
          <w:bCs/>
          <w:sz w:val="22"/>
          <w:szCs w:val="22"/>
        </w:rPr>
        <w:t>-specific</w:t>
      </w:r>
      <w:r w:rsidRPr="00BD529C">
        <w:rPr>
          <w:rFonts w:cstheme="minorHAnsi"/>
          <w:b/>
          <w:bCs/>
          <w:sz w:val="22"/>
          <w:szCs w:val="22"/>
        </w:rPr>
        <w:t xml:space="preserve"> recurrence following primary resection of </w:t>
      </w:r>
      <w:r w:rsidR="00E25C5C" w:rsidRPr="00BD529C">
        <w:rPr>
          <w:rFonts w:cstheme="minorHAnsi"/>
          <w:b/>
          <w:bCs/>
          <w:sz w:val="22"/>
          <w:szCs w:val="22"/>
        </w:rPr>
        <w:t xml:space="preserve">colorectal cancer: </w:t>
      </w:r>
      <w:r w:rsidR="00C75CFA" w:rsidRPr="00BD529C">
        <w:rPr>
          <w:rFonts w:cstheme="minorHAnsi"/>
          <w:b/>
          <w:bCs/>
          <w:sz w:val="22"/>
          <w:szCs w:val="22"/>
        </w:rPr>
        <w:t>prospective cohort study</w:t>
      </w:r>
      <w:r w:rsidRPr="00BD529C">
        <w:rPr>
          <w:rFonts w:cstheme="minorHAnsi"/>
          <w:b/>
          <w:bCs/>
          <w:sz w:val="22"/>
          <w:szCs w:val="22"/>
        </w:rPr>
        <w:t xml:space="preserve"> of 1006 patients.</w:t>
      </w:r>
    </w:p>
    <w:p w14:paraId="78789FA8" w14:textId="77777777" w:rsidR="00BD4136" w:rsidRPr="00BD529C" w:rsidRDefault="00BD4136" w:rsidP="008F2DCF">
      <w:pPr>
        <w:spacing w:line="480" w:lineRule="auto"/>
        <w:rPr>
          <w:rFonts w:cstheme="minorHAnsi"/>
          <w:sz w:val="22"/>
          <w:szCs w:val="22"/>
        </w:rPr>
      </w:pPr>
    </w:p>
    <w:p w14:paraId="5BDC8989" w14:textId="09365E5E" w:rsidR="00D76597" w:rsidRPr="00BD529C" w:rsidRDefault="0091104E" w:rsidP="008F2DCF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>Rahul Bhome</w:t>
      </w:r>
      <w:r w:rsidR="006A2D42" w:rsidRPr="00BD529C">
        <w:rPr>
          <w:rFonts w:cstheme="minorHAnsi"/>
          <w:sz w:val="22"/>
          <w:szCs w:val="22"/>
          <w:vertAlign w:val="superscript"/>
        </w:rPr>
        <w:t>1</w:t>
      </w:r>
      <w:r w:rsidR="006A2D42" w:rsidRPr="00BD529C">
        <w:rPr>
          <w:rFonts w:cstheme="minorHAnsi"/>
          <w:sz w:val="22"/>
          <w:szCs w:val="22"/>
        </w:rPr>
        <w:t xml:space="preserve">, </w:t>
      </w:r>
      <w:r w:rsidRPr="00BD529C">
        <w:rPr>
          <w:rFonts w:cstheme="minorHAnsi"/>
          <w:sz w:val="22"/>
          <w:szCs w:val="22"/>
        </w:rPr>
        <w:t>Nadia Peppa</w:t>
      </w:r>
      <w:r w:rsidR="00C55701" w:rsidRPr="00BD529C">
        <w:rPr>
          <w:rFonts w:cstheme="minorHAnsi"/>
          <w:sz w:val="22"/>
          <w:szCs w:val="22"/>
          <w:vertAlign w:val="superscript"/>
        </w:rPr>
        <w:t>1</w:t>
      </w:r>
      <w:r w:rsidR="008D6D9D" w:rsidRPr="00BD529C">
        <w:rPr>
          <w:rFonts w:cstheme="minorHAnsi"/>
          <w:sz w:val="22"/>
          <w:szCs w:val="22"/>
        </w:rPr>
        <w:t>,</w:t>
      </w:r>
      <w:r w:rsidR="00D76597" w:rsidRPr="00BD529C">
        <w:rPr>
          <w:rFonts w:cstheme="minorHAnsi"/>
          <w:sz w:val="22"/>
          <w:szCs w:val="22"/>
        </w:rPr>
        <w:t xml:space="preserve"> </w:t>
      </w:r>
      <w:r w:rsidRPr="00BD529C">
        <w:rPr>
          <w:rFonts w:cstheme="minorHAnsi"/>
          <w:sz w:val="22"/>
          <w:szCs w:val="22"/>
        </w:rPr>
        <w:t>Shoura Karar</w:t>
      </w:r>
      <w:r w:rsidR="006A2D42" w:rsidRPr="00BD529C">
        <w:rPr>
          <w:rFonts w:cstheme="minorHAnsi"/>
          <w:sz w:val="22"/>
          <w:szCs w:val="22"/>
          <w:vertAlign w:val="superscript"/>
        </w:rPr>
        <w:t>2</w:t>
      </w:r>
      <w:r w:rsidR="00673FFB" w:rsidRPr="00BD529C">
        <w:rPr>
          <w:rFonts w:cstheme="minorHAnsi"/>
          <w:sz w:val="22"/>
          <w:szCs w:val="22"/>
          <w:vertAlign w:val="superscript"/>
        </w:rPr>
        <w:t>,3</w:t>
      </w:r>
      <w:r w:rsidR="0003293A" w:rsidRPr="00BD529C">
        <w:rPr>
          <w:rFonts w:cstheme="minorHAnsi"/>
          <w:sz w:val="22"/>
          <w:szCs w:val="22"/>
        </w:rPr>
        <w:t>,</w:t>
      </w:r>
      <w:r w:rsidR="00671D9B" w:rsidRPr="00BD529C">
        <w:rPr>
          <w:rFonts w:cstheme="minorHAnsi"/>
          <w:sz w:val="22"/>
          <w:szCs w:val="22"/>
        </w:rPr>
        <w:t xml:space="preserve"> </w:t>
      </w:r>
      <w:r w:rsidR="008F2DCF" w:rsidRPr="00BD529C">
        <w:rPr>
          <w:rFonts w:cstheme="minorHAnsi"/>
          <w:sz w:val="22"/>
          <w:szCs w:val="22"/>
        </w:rPr>
        <w:t xml:space="preserve">Declan </w:t>
      </w:r>
      <w:r w:rsidR="00673FFB" w:rsidRPr="00BD529C">
        <w:rPr>
          <w:rFonts w:cstheme="minorHAnsi"/>
          <w:sz w:val="22"/>
          <w:szCs w:val="22"/>
        </w:rPr>
        <w:t>McDonnell</w:t>
      </w:r>
      <w:r w:rsidR="00673FFB" w:rsidRPr="00BD529C">
        <w:rPr>
          <w:rFonts w:cstheme="minorHAnsi"/>
          <w:sz w:val="22"/>
          <w:szCs w:val="22"/>
          <w:vertAlign w:val="superscript"/>
        </w:rPr>
        <w:t>2,3</w:t>
      </w:r>
      <w:r w:rsidR="00673FFB" w:rsidRPr="00BD529C">
        <w:rPr>
          <w:rFonts w:cstheme="minorHAnsi"/>
          <w:sz w:val="22"/>
          <w:szCs w:val="22"/>
        </w:rPr>
        <w:t xml:space="preserve">, </w:t>
      </w:r>
      <w:r w:rsidRPr="00BD529C">
        <w:rPr>
          <w:rFonts w:cstheme="minorHAnsi"/>
          <w:sz w:val="22"/>
          <w:szCs w:val="22"/>
        </w:rPr>
        <w:t>Alex Mirnezami</w:t>
      </w:r>
      <w:r w:rsidR="006A2D42" w:rsidRPr="00BD529C">
        <w:rPr>
          <w:rFonts w:cstheme="minorHAnsi"/>
          <w:sz w:val="22"/>
          <w:szCs w:val="22"/>
          <w:vertAlign w:val="superscript"/>
        </w:rPr>
        <w:t>1</w:t>
      </w:r>
      <w:r w:rsidR="007D48CE" w:rsidRPr="00BD529C">
        <w:rPr>
          <w:rFonts w:cstheme="minorHAnsi"/>
          <w:sz w:val="22"/>
          <w:szCs w:val="22"/>
          <w:vertAlign w:val="superscript"/>
        </w:rPr>
        <w:t>,3</w:t>
      </w:r>
      <w:r w:rsidR="0086544A" w:rsidRPr="00BD529C">
        <w:rPr>
          <w:rFonts w:cstheme="minorHAnsi"/>
          <w:sz w:val="22"/>
          <w:szCs w:val="22"/>
        </w:rPr>
        <w:t xml:space="preserve">, </w:t>
      </w:r>
      <w:r w:rsidRPr="00BD529C">
        <w:rPr>
          <w:rFonts w:cstheme="minorHAnsi"/>
          <w:sz w:val="22"/>
          <w:szCs w:val="22"/>
        </w:rPr>
        <w:t>Zaed Hamady</w:t>
      </w:r>
      <w:r w:rsidR="006A2D42" w:rsidRPr="00BD529C">
        <w:rPr>
          <w:rFonts w:cstheme="minorHAnsi"/>
          <w:sz w:val="22"/>
          <w:szCs w:val="22"/>
          <w:vertAlign w:val="superscript"/>
        </w:rPr>
        <w:t>2</w:t>
      </w:r>
      <w:r w:rsidR="007D48CE" w:rsidRPr="00BD529C">
        <w:rPr>
          <w:rFonts w:cstheme="minorHAnsi"/>
          <w:sz w:val="22"/>
          <w:szCs w:val="22"/>
          <w:vertAlign w:val="superscript"/>
        </w:rPr>
        <w:t>,3</w:t>
      </w:r>
    </w:p>
    <w:p w14:paraId="691A6968" w14:textId="77777777" w:rsidR="00BD4136" w:rsidRPr="00BD529C" w:rsidRDefault="00BD4136" w:rsidP="006801FC">
      <w:pPr>
        <w:spacing w:line="480" w:lineRule="auto"/>
        <w:rPr>
          <w:rFonts w:cstheme="minorHAnsi"/>
          <w:sz w:val="22"/>
          <w:szCs w:val="22"/>
          <w:vertAlign w:val="superscript"/>
        </w:rPr>
      </w:pPr>
    </w:p>
    <w:p w14:paraId="3695330C" w14:textId="6E2B0673" w:rsidR="006A2D42" w:rsidRPr="00BD529C" w:rsidRDefault="006A2D42" w:rsidP="006801FC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  <w:vertAlign w:val="superscript"/>
        </w:rPr>
        <w:t>1</w:t>
      </w:r>
      <w:r w:rsidRPr="00BD529C">
        <w:rPr>
          <w:rFonts w:cstheme="minorHAnsi"/>
          <w:sz w:val="22"/>
          <w:szCs w:val="22"/>
        </w:rPr>
        <w:t xml:space="preserve"> </w:t>
      </w:r>
      <w:r w:rsidR="00560F0B" w:rsidRPr="00BD529C">
        <w:rPr>
          <w:rFonts w:cstheme="minorHAnsi"/>
          <w:sz w:val="22"/>
          <w:szCs w:val="22"/>
        </w:rPr>
        <w:t xml:space="preserve">CRUK Southampton Centre/ </w:t>
      </w:r>
      <w:r w:rsidRPr="00BD529C">
        <w:rPr>
          <w:rFonts w:cstheme="minorHAnsi"/>
          <w:sz w:val="22"/>
          <w:szCs w:val="22"/>
        </w:rPr>
        <w:t>Cancer Sciences, University of Southampton,</w:t>
      </w:r>
      <w:r w:rsidR="0091104E" w:rsidRPr="00BD529C">
        <w:rPr>
          <w:rFonts w:cstheme="minorHAnsi"/>
          <w:sz w:val="22"/>
          <w:szCs w:val="22"/>
        </w:rPr>
        <w:t xml:space="preserve"> Somers Building, Southampton General Hospital,</w:t>
      </w:r>
      <w:r w:rsidRPr="00BD529C">
        <w:rPr>
          <w:rFonts w:cstheme="minorHAnsi"/>
          <w:sz w:val="22"/>
          <w:szCs w:val="22"/>
        </w:rPr>
        <w:t xml:space="preserve"> Southampton, </w:t>
      </w:r>
      <w:r w:rsidR="0091104E" w:rsidRPr="00BD529C">
        <w:rPr>
          <w:rFonts w:cstheme="minorHAnsi"/>
          <w:sz w:val="22"/>
          <w:szCs w:val="22"/>
        </w:rPr>
        <w:t xml:space="preserve">SO16 6YD, </w:t>
      </w:r>
      <w:r w:rsidRPr="00BD529C">
        <w:rPr>
          <w:rFonts w:cstheme="minorHAnsi"/>
          <w:sz w:val="22"/>
          <w:szCs w:val="22"/>
        </w:rPr>
        <w:t>UK.</w:t>
      </w:r>
    </w:p>
    <w:p w14:paraId="14D42AE1" w14:textId="1C600E3E" w:rsidR="004B7345" w:rsidRPr="00BD529C" w:rsidRDefault="006A2D42" w:rsidP="0091104E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  <w:vertAlign w:val="superscript"/>
        </w:rPr>
        <w:t>2</w:t>
      </w:r>
      <w:r w:rsidR="007D48CE" w:rsidRPr="00BD529C">
        <w:rPr>
          <w:rFonts w:cstheme="minorHAnsi"/>
          <w:sz w:val="22"/>
          <w:szCs w:val="22"/>
        </w:rPr>
        <w:t xml:space="preserve"> Human Health and Development, University of Southampton, </w:t>
      </w:r>
      <w:r w:rsidR="0091104E" w:rsidRPr="00BD529C">
        <w:rPr>
          <w:rFonts w:cstheme="minorHAnsi"/>
          <w:sz w:val="22"/>
          <w:szCs w:val="22"/>
        </w:rPr>
        <w:t>IDS Building, Southampton General Hospital, Southampton, SO16 6YD, UK.</w:t>
      </w:r>
    </w:p>
    <w:p w14:paraId="2A7DB336" w14:textId="7FC09E67" w:rsidR="004B7345" w:rsidRPr="00BD529C" w:rsidRDefault="007D48CE" w:rsidP="0091104E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  <w:vertAlign w:val="superscript"/>
        </w:rPr>
        <w:t>3</w:t>
      </w:r>
      <w:r w:rsidRPr="00BD529C">
        <w:rPr>
          <w:rFonts w:cstheme="minorHAnsi"/>
          <w:sz w:val="22"/>
          <w:szCs w:val="22"/>
        </w:rPr>
        <w:t xml:space="preserve"> </w:t>
      </w:r>
      <w:r w:rsidR="0091104E" w:rsidRPr="00BD529C">
        <w:rPr>
          <w:rFonts w:cstheme="minorHAnsi"/>
          <w:sz w:val="22"/>
          <w:szCs w:val="22"/>
        </w:rPr>
        <w:t xml:space="preserve">General </w:t>
      </w:r>
      <w:r w:rsidR="006153B6" w:rsidRPr="00BD529C">
        <w:rPr>
          <w:rFonts w:cstheme="minorHAnsi"/>
          <w:sz w:val="22"/>
          <w:szCs w:val="22"/>
        </w:rPr>
        <w:t>Surgery,</w:t>
      </w:r>
      <w:r w:rsidR="0091104E" w:rsidRPr="00BD529C">
        <w:rPr>
          <w:rFonts w:cstheme="minorHAnsi"/>
          <w:sz w:val="22"/>
          <w:szCs w:val="22"/>
        </w:rPr>
        <w:t xml:space="preserve"> Division A,</w:t>
      </w:r>
      <w:r w:rsidR="006153B6" w:rsidRPr="00BD529C">
        <w:rPr>
          <w:rFonts w:cstheme="minorHAnsi"/>
          <w:sz w:val="22"/>
          <w:szCs w:val="22"/>
        </w:rPr>
        <w:t xml:space="preserve"> </w:t>
      </w:r>
      <w:r w:rsidRPr="00BD529C">
        <w:rPr>
          <w:rFonts w:cstheme="minorHAnsi"/>
          <w:sz w:val="22"/>
          <w:szCs w:val="22"/>
        </w:rPr>
        <w:t>University Hospitals Southampton NHS Trust,</w:t>
      </w:r>
      <w:r w:rsidR="0091104E" w:rsidRPr="00BD529C">
        <w:rPr>
          <w:rFonts w:cstheme="minorHAnsi"/>
          <w:sz w:val="22"/>
          <w:szCs w:val="22"/>
        </w:rPr>
        <w:t xml:space="preserve"> Southampton General Hospital,</w:t>
      </w:r>
      <w:r w:rsidRPr="00BD529C">
        <w:rPr>
          <w:rFonts w:cstheme="minorHAnsi"/>
          <w:sz w:val="22"/>
          <w:szCs w:val="22"/>
        </w:rPr>
        <w:t xml:space="preserve"> Southampton, </w:t>
      </w:r>
      <w:r w:rsidR="0091104E" w:rsidRPr="00BD529C">
        <w:rPr>
          <w:rFonts w:cstheme="minorHAnsi"/>
          <w:sz w:val="22"/>
          <w:szCs w:val="22"/>
        </w:rPr>
        <w:t xml:space="preserve">SO16 6YD, </w:t>
      </w:r>
      <w:r w:rsidRPr="00BD529C">
        <w:rPr>
          <w:rFonts w:cstheme="minorHAnsi"/>
          <w:sz w:val="22"/>
          <w:szCs w:val="22"/>
        </w:rPr>
        <w:t>UK.</w:t>
      </w:r>
    </w:p>
    <w:p w14:paraId="2AAD3814" w14:textId="77777777" w:rsidR="00BD4136" w:rsidRPr="00BD529C" w:rsidRDefault="00BD4136" w:rsidP="00BD4136">
      <w:pPr>
        <w:spacing w:line="480" w:lineRule="auto"/>
        <w:rPr>
          <w:rFonts w:cstheme="minorHAnsi"/>
          <w:b/>
          <w:bCs/>
          <w:sz w:val="22"/>
          <w:szCs w:val="22"/>
        </w:rPr>
      </w:pPr>
    </w:p>
    <w:p w14:paraId="406D3F50" w14:textId="0D27CFF2" w:rsidR="004B7345" w:rsidRPr="00BD529C" w:rsidRDefault="001F2DB2" w:rsidP="00BD4136">
      <w:p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>Correspondence</w:t>
      </w:r>
      <w:r w:rsidR="00BD4136" w:rsidRPr="00BD529C">
        <w:rPr>
          <w:rFonts w:cstheme="minorHAnsi"/>
          <w:b/>
          <w:bCs/>
          <w:sz w:val="22"/>
          <w:szCs w:val="22"/>
        </w:rPr>
        <w:t xml:space="preserve"> to</w:t>
      </w:r>
      <w:r w:rsidR="004B7345" w:rsidRPr="00BD529C">
        <w:rPr>
          <w:rFonts w:cstheme="minorHAnsi"/>
          <w:b/>
          <w:bCs/>
          <w:sz w:val="22"/>
          <w:szCs w:val="22"/>
        </w:rPr>
        <w:t>:</w:t>
      </w:r>
    </w:p>
    <w:p w14:paraId="2F61EBD7" w14:textId="3AA8A9D5" w:rsidR="007D48CE" w:rsidRPr="00BD529C" w:rsidRDefault="00D57CED" w:rsidP="00BD4136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 xml:space="preserve">Mr </w:t>
      </w:r>
      <w:r w:rsidR="009318F3" w:rsidRPr="00BD529C">
        <w:rPr>
          <w:rFonts w:cstheme="minorHAnsi"/>
          <w:sz w:val="22"/>
          <w:szCs w:val="22"/>
        </w:rPr>
        <w:t xml:space="preserve">Zaed </w:t>
      </w:r>
      <w:r w:rsidR="006153B6" w:rsidRPr="00BD529C">
        <w:rPr>
          <w:rFonts w:cstheme="minorHAnsi"/>
          <w:sz w:val="22"/>
          <w:szCs w:val="22"/>
        </w:rPr>
        <w:t xml:space="preserve">Z </w:t>
      </w:r>
      <w:r w:rsidR="009318F3" w:rsidRPr="00BD529C">
        <w:rPr>
          <w:rFonts w:cstheme="minorHAnsi"/>
          <w:sz w:val="22"/>
          <w:szCs w:val="22"/>
        </w:rPr>
        <w:t>Hamady PhD</w:t>
      </w:r>
      <w:r w:rsidR="00BD4136" w:rsidRPr="00BD529C">
        <w:rPr>
          <w:rFonts w:cstheme="minorHAnsi"/>
          <w:sz w:val="22"/>
          <w:szCs w:val="22"/>
        </w:rPr>
        <w:t xml:space="preserve"> FRCS, </w:t>
      </w:r>
      <w:r w:rsidR="0003293A" w:rsidRPr="00BD529C">
        <w:rPr>
          <w:rFonts w:cstheme="minorHAnsi"/>
          <w:sz w:val="22"/>
          <w:szCs w:val="22"/>
        </w:rPr>
        <w:t>Consultant HPB</w:t>
      </w:r>
      <w:r w:rsidR="004B7345" w:rsidRPr="00BD529C">
        <w:rPr>
          <w:rFonts w:cstheme="minorHAnsi"/>
          <w:sz w:val="22"/>
          <w:szCs w:val="22"/>
        </w:rPr>
        <w:t xml:space="preserve"> Surgeon</w:t>
      </w:r>
      <w:r w:rsidR="00215605" w:rsidRPr="00BD529C">
        <w:rPr>
          <w:rFonts w:cstheme="minorHAnsi"/>
          <w:sz w:val="22"/>
          <w:szCs w:val="22"/>
        </w:rPr>
        <w:t>/ Senior Lecturer</w:t>
      </w:r>
      <w:r w:rsidR="00BD4136" w:rsidRPr="00BD529C">
        <w:rPr>
          <w:rFonts w:cstheme="minorHAnsi"/>
          <w:sz w:val="22"/>
          <w:szCs w:val="22"/>
        </w:rPr>
        <w:t xml:space="preserve">, </w:t>
      </w:r>
      <w:r w:rsidR="004B7345" w:rsidRPr="00BD529C">
        <w:rPr>
          <w:rFonts w:cstheme="minorHAnsi"/>
          <w:sz w:val="22"/>
          <w:szCs w:val="22"/>
        </w:rPr>
        <w:t>University Hospital</w:t>
      </w:r>
      <w:r w:rsidR="0003293A" w:rsidRPr="00BD529C">
        <w:rPr>
          <w:rFonts w:cstheme="minorHAnsi"/>
          <w:sz w:val="22"/>
          <w:szCs w:val="22"/>
        </w:rPr>
        <w:t>s Southampton NHS</w:t>
      </w:r>
      <w:r w:rsidR="004B7345" w:rsidRPr="00BD529C">
        <w:rPr>
          <w:rFonts w:cstheme="minorHAnsi"/>
          <w:sz w:val="22"/>
          <w:szCs w:val="22"/>
        </w:rPr>
        <w:t xml:space="preserve"> Trust</w:t>
      </w:r>
      <w:r w:rsidR="00BD4136" w:rsidRPr="00BD529C">
        <w:rPr>
          <w:rFonts w:cstheme="minorHAnsi"/>
          <w:sz w:val="22"/>
          <w:szCs w:val="22"/>
        </w:rPr>
        <w:t xml:space="preserve">, Tremona Road, </w:t>
      </w:r>
      <w:r w:rsidR="007D48CE" w:rsidRPr="00BD529C">
        <w:rPr>
          <w:rFonts w:cstheme="minorHAnsi"/>
          <w:sz w:val="22"/>
          <w:szCs w:val="22"/>
        </w:rPr>
        <w:t>Southampton</w:t>
      </w:r>
      <w:r w:rsidR="009A1D83" w:rsidRPr="00BD529C">
        <w:rPr>
          <w:rFonts w:cstheme="minorHAnsi"/>
          <w:sz w:val="22"/>
          <w:szCs w:val="22"/>
        </w:rPr>
        <w:t xml:space="preserve">, </w:t>
      </w:r>
      <w:r w:rsidR="007D48CE" w:rsidRPr="00BD529C">
        <w:rPr>
          <w:rFonts w:cstheme="minorHAnsi"/>
          <w:sz w:val="22"/>
          <w:szCs w:val="22"/>
        </w:rPr>
        <w:t>SO16 6YD</w:t>
      </w:r>
      <w:r w:rsidR="00BD4136" w:rsidRPr="00BD529C">
        <w:rPr>
          <w:rFonts w:cstheme="minorHAnsi"/>
          <w:sz w:val="22"/>
          <w:szCs w:val="22"/>
        </w:rPr>
        <w:t>, UK.</w:t>
      </w:r>
    </w:p>
    <w:p w14:paraId="6A6E5492" w14:textId="77777777" w:rsidR="006A2D42" w:rsidRPr="00BD529C" w:rsidRDefault="00215605" w:rsidP="006801FC">
      <w:pPr>
        <w:spacing w:line="480" w:lineRule="auto"/>
        <w:rPr>
          <w:rStyle w:val="Hyperlink"/>
          <w:rFonts w:cstheme="minorHAnsi"/>
          <w:color w:val="auto"/>
          <w:sz w:val="22"/>
          <w:szCs w:val="22"/>
          <w:u w:val="none"/>
        </w:rPr>
      </w:pPr>
      <w:r w:rsidRPr="00BD529C">
        <w:rPr>
          <w:rStyle w:val="Hyperlink"/>
          <w:rFonts w:cstheme="minorHAnsi"/>
          <w:color w:val="auto"/>
          <w:sz w:val="22"/>
          <w:szCs w:val="22"/>
          <w:u w:val="none"/>
        </w:rPr>
        <w:t>Tel:</w:t>
      </w:r>
      <w:r w:rsidR="0003293A" w:rsidRPr="00BD529C">
        <w:rPr>
          <w:rStyle w:val="Hyperlink"/>
          <w:rFonts w:cstheme="minorHAnsi"/>
          <w:color w:val="auto"/>
          <w:sz w:val="22"/>
          <w:szCs w:val="22"/>
          <w:u w:val="none"/>
        </w:rPr>
        <w:t xml:space="preserve"> +44</w:t>
      </w:r>
      <w:r w:rsidRPr="00BD529C">
        <w:rPr>
          <w:rStyle w:val="Hyperlink"/>
          <w:rFonts w:cstheme="minorHAnsi"/>
          <w:color w:val="auto"/>
          <w:sz w:val="22"/>
          <w:szCs w:val="22"/>
          <w:u w:val="none"/>
        </w:rPr>
        <w:t xml:space="preserve"> </w:t>
      </w:r>
      <w:r w:rsidR="0003293A" w:rsidRPr="00BD529C">
        <w:rPr>
          <w:rStyle w:val="Hyperlink"/>
          <w:rFonts w:cstheme="minorHAnsi"/>
          <w:color w:val="auto"/>
          <w:sz w:val="22"/>
          <w:szCs w:val="22"/>
          <w:u w:val="none"/>
        </w:rPr>
        <w:t>(0)23 8120 6144</w:t>
      </w:r>
    </w:p>
    <w:p w14:paraId="0B6FE42B" w14:textId="71D23340" w:rsidR="00CB798E" w:rsidRPr="00BD529C" w:rsidRDefault="00CB798E" w:rsidP="006801FC">
      <w:pPr>
        <w:spacing w:line="480" w:lineRule="auto"/>
        <w:rPr>
          <w:rStyle w:val="Hyperlink"/>
          <w:rFonts w:cstheme="minorHAnsi"/>
          <w:color w:val="auto"/>
          <w:sz w:val="22"/>
          <w:szCs w:val="22"/>
          <w:u w:val="none"/>
        </w:rPr>
      </w:pPr>
      <w:r w:rsidRPr="00BD529C">
        <w:rPr>
          <w:rStyle w:val="Hyperlink"/>
          <w:rFonts w:cstheme="minorHAnsi"/>
          <w:color w:val="auto"/>
          <w:sz w:val="22"/>
          <w:szCs w:val="22"/>
          <w:u w:val="none"/>
        </w:rPr>
        <w:t>Fax: +44 (0)23 8120 4020</w:t>
      </w:r>
    </w:p>
    <w:p w14:paraId="450B23E9" w14:textId="6AFD9778" w:rsidR="001F2DB2" w:rsidRPr="00BD529C" w:rsidRDefault="001F2DB2" w:rsidP="00BD4136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 xml:space="preserve">Email: </w:t>
      </w:r>
      <w:hyperlink r:id="rId8" w:history="1">
        <w:r w:rsidRPr="00BD529C">
          <w:rPr>
            <w:rStyle w:val="Hyperlink"/>
            <w:rFonts w:cstheme="minorHAnsi"/>
            <w:color w:val="auto"/>
            <w:sz w:val="22"/>
            <w:szCs w:val="22"/>
          </w:rPr>
          <w:t>z.hamady@soton.ac.uk</w:t>
        </w:r>
      </w:hyperlink>
    </w:p>
    <w:p w14:paraId="73883648" w14:textId="77777777" w:rsidR="00BD4136" w:rsidRPr="00BD529C" w:rsidRDefault="00BD4136" w:rsidP="004D1968">
      <w:pPr>
        <w:spacing w:line="480" w:lineRule="auto"/>
        <w:rPr>
          <w:rFonts w:cstheme="minorHAnsi"/>
          <w:b/>
          <w:bCs/>
          <w:sz w:val="22"/>
          <w:szCs w:val="22"/>
        </w:rPr>
      </w:pPr>
    </w:p>
    <w:p w14:paraId="448B0BD2" w14:textId="2DAB402A" w:rsidR="004B7345" w:rsidRPr="00BD529C" w:rsidRDefault="004B7345" w:rsidP="004D1968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>Word count:</w:t>
      </w:r>
      <w:r w:rsidR="00561037" w:rsidRPr="00BD529C">
        <w:rPr>
          <w:rFonts w:cstheme="minorHAnsi"/>
          <w:b/>
          <w:bCs/>
          <w:sz w:val="22"/>
          <w:szCs w:val="22"/>
        </w:rPr>
        <w:t xml:space="preserve"> </w:t>
      </w:r>
      <w:r w:rsidR="00C42DFE" w:rsidRPr="00BD529C">
        <w:rPr>
          <w:rFonts w:cstheme="minorHAnsi"/>
          <w:sz w:val="22"/>
          <w:szCs w:val="22"/>
        </w:rPr>
        <w:t>2423</w:t>
      </w:r>
    </w:p>
    <w:p w14:paraId="25514CEF" w14:textId="40D45D6F" w:rsidR="006801FC" w:rsidRPr="00BD529C" w:rsidRDefault="007D48CE" w:rsidP="006801FC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>Tables:</w:t>
      </w:r>
      <w:r w:rsidR="00671D9B" w:rsidRPr="00BD529C">
        <w:rPr>
          <w:rFonts w:cstheme="minorHAnsi"/>
          <w:b/>
          <w:bCs/>
          <w:sz w:val="22"/>
          <w:szCs w:val="22"/>
        </w:rPr>
        <w:t xml:space="preserve"> </w:t>
      </w:r>
      <w:r w:rsidR="00561037" w:rsidRPr="00BD529C">
        <w:rPr>
          <w:rFonts w:cstheme="minorHAnsi"/>
          <w:sz w:val="22"/>
          <w:szCs w:val="22"/>
        </w:rPr>
        <w:t>3</w:t>
      </w:r>
    </w:p>
    <w:p w14:paraId="3B0137E7" w14:textId="77777777" w:rsidR="00671D9B" w:rsidRPr="00BD529C" w:rsidRDefault="00671D9B" w:rsidP="006801FC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 xml:space="preserve">Figures: </w:t>
      </w:r>
      <w:r w:rsidRPr="00BD529C">
        <w:rPr>
          <w:rFonts w:cstheme="minorHAnsi"/>
          <w:sz w:val="22"/>
          <w:szCs w:val="22"/>
        </w:rPr>
        <w:t>1</w:t>
      </w:r>
    </w:p>
    <w:p w14:paraId="49EC847E" w14:textId="28B769B7" w:rsidR="00BD4136" w:rsidRPr="00BD529C" w:rsidRDefault="0068726D" w:rsidP="006801FC">
      <w:p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 xml:space="preserve">Supplementary Tables: </w:t>
      </w:r>
      <w:r w:rsidRPr="00BD529C">
        <w:rPr>
          <w:rFonts w:cstheme="minorHAnsi"/>
          <w:sz w:val="22"/>
          <w:szCs w:val="22"/>
        </w:rPr>
        <w:t>2</w:t>
      </w:r>
    </w:p>
    <w:p w14:paraId="6CC16895" w14:textId="77777777" w:rsidR="00BB4997" w:rsidRPr="00BD529C" w:rsidRDefault="006801FC" w:rsidP="006801FC">
      <w:pPr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br w:type="page"/>
      </w:r>
    </w:p>
    <w:p w14:paraId="38CA72E8" w14:textId="030FB296" w:rsidR="009318F3" w:rsidRPr="00BD529C" w:rsidRDefault="009318F3" w:rsidP="006801FC">
      <w:pPr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lastRenderedPageBreak/>
        <w:t>Abstract</w:t>
      </w:r>
    </w:p>
    <w:p w14:paraId="735953FB" w14:textId="77777777" w:rsidR="00631BB6" w:rsidRPr="00BD529C" w:rsidRDefault="00631BB6" w:rsidP="006801FC">
      <w:pPr>
        <w:rPr>
          <w:rFonts w:cstheme="minorHAnsi"/>
          <w:b/>
          <w:bCs/>
          <w:sz w:val="22"/>
          <w:szCs w:val="22"/>
        </w:rPr>
      </w:pPr>
    </w:p>
    <w:p w14:paraId="49A70DE4" w14:textId="075BCA3F" w:rsidR="00A3495E" w:rsidRPr="00BD529C" w:rsidRDefault="00E54C1C" w:rsidP="004D1968">
      <w:pPr>
        <w:pStyle w:val="NormalWeb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D529C">
        <w:rPr>
          <w:rFonts w:asciiTheme="minorHAnsi" w:hAnsiTheme="minorHAnsi" w:cstheme="minorHAnsi"/>
          <w:b/>
          <w:bCs/>
          <w:sz w:val="22"/>
          <w:szCs w:val="22"/>
        </w:rPr>
        <w:t>Introduction</w:t>
      </w:r>
      <w:r w:rsidR="00D43508" w:rsidRPr="00BD529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D76597" w:rsidRPr="00BD529C">
        <w:rPr>
          <w:rFonts w:asciiTheme="minorHAnsi" w:hAnsiTheme="minorHAnsi" w:cstheme="minorHAnsi"/>
          <w:sz w:val="22"/>
          <w:szCs w:val="22"/>
        </w:rPr>
        <w:t xml:space="preserve">Large epidemiological studies have demonstrated the link between metabolic syndrome and </w:t>
      </w:r>
      <w:r w:rsidR="00250B93" w:rsidRPr="00BD529C">
        <w:rPr>
          <w:rFonts w:asciiTheme="minorHAnsi" w:hAnsiTheme="minorHAnsi" w:cstheme="minorHAnsi"/>
          <w:sz w:val="22"/>
          <w:szCs w:val="22"/>
        </w:rPr>
        <w:t>cancer development</w:t>
      </w:r>
      <w:r w:rsidR="00D76597" w:rsidRPr="00BD529C">
        <w:rPr>
          <w:rFonts w:asciiTheme="minorHAnsi" w:hAnsiTheme="minorHAnsi" w:cstheme="minorHAnsi"/>
          <w:sz w:val="22"/>
          <w:szCs w:val="22"/>
        </w:rPr>
        <w:t>,</w:t>
      </w:r>
      <w:r w:rsidR="00250B93" w:rsidRPr="00BD529C">
        <w:rPr>
          <w:rFonts w:asciiTheme="minorHAnsi" w:hAnsiTheme="minorHAnsi" w:cstheme="minorHAnsi"/>
          <w:sz w:val="22"/>
          <w:szCs w:val="22"/>
        </w:rPr>
        <w:t xml:space="preserve"> including colore</w:t>
      </w:r>
      <w:r w:rsidR="000952CC" w:rsidRPr="00BD529C">
        <w:rPr>
          <w:rFonts w:asciiTheme="minorHAnsi" w:hAnsiTheme="minorHAnsi" w:cstheme="minorHAnsi"/>
          <w:sz w:val="22"/>
          <w:szCs w:val="22"/>
        </w:rPr>
        <w:t>ctal cancer</w:t>
      </w:r>
      <w:r w:rsidR="00250B93" w:rsidRPr="00BD529C">
        <w:rPr>
          <w:rFonts w:asciiTheme="minorHAnsi" w:hAnsiTheme="minorHAnsi" w:cstheme="minorHAnsi"/>
          <w:sz w:val="22"/>
          <w:szCs w:val="22"/>
        </w:rPr>
        <w:t>. H</w:t>
      </w:r>
      <w:r w:rsidR="00D76597" w:rsidRPr="00BD529C">
        <w:rPr>
          <w:rFonts w:asciiTheme="minorHAnsi" w:hAnsiTheme="minorHAnsi" w:cstheme="minorHAnsi"/>
          <w:sz w:val="22"/>
          <w:szCs w:val="22"/>
        </w:rPr>
        <w:t xml:space="preserve">owever, the </w:t>
      </w:r>
      <w:r w:rsidR="00250B93" w:rsidRPr="00BD529C">
        <w:rPr>
          <w:rFonts w:asciiTheme="minorHAnsi" w:hAnsiTheme="minorHAnsi" w:cstheme="minorHAnsi"/>
          <w:sz w:val="22"/>
          <w:szCs w:val="22"/>
        </w:rPr>
        <w:t>influence</w:t>
      </w:r>
      <w:r w:rsidR="00D76597" w:rsidRPr="00BD529C">
        <w:rPr>
          <w:rFonts w:asciiTheme="minorHAnsi" w:hAnsiTheme="minorHAnsi" w:cstheme="minorHAnsi"/>
          <w:sz w:val="22"/>
          <w:szCs w:val="22"/>
        </w:rPr>
        <w:t xml:space="preserve"> of metabolic syndrome on </w:t>
      </w:r>
      <w:r w:rsidR="00250B93" w:rsidRPr="00BD529C">
        <w:rPr>
          <w:rFonts w:asciiTheme="minorHAnsi" w:hAnsiTheme="minorHAnsi" w:cstheme="minorHAnsi"/>
          <w:sz w:val="22"/>
          <w:szCs w:val="22"/>
        </w:rPr>
        <w:t>disease</w:t>
      </w:r>
      <w:r w:rsidR="00D76597" w:rsidRPr="00BD529C">
        <w:rPr>
          <w:rFonts w:asciiTheme="minorHAnsi" w:hAnsiTheme="minorHAnsi" w:cstheme="minorHAnsi"/>
          <w:sz w:val="22"/>
          <w:szCs w:val="22"/>
        </w:rPr>
        <w:t xml:space="preserve"> progression is less well </w:t>
      </w:r>
      <w:r w:rsidR="000952CC" w:rsidRPr="00BD529C">
        <w:rPr>
          <w:rFonts w:asciiTheme="minorHAnsi" w:hAnsiTheme="minorHAnsi" w:cstheme="minorHAnsi"/>
          <w:sz w:val="22"/>
          <w:szCs w:val="22"/>
        </w:rPr>
        <w:t>studied</w:t>
      </w:r>
      <w:r w:rsidR="00D43508" w:rsidRPr="00BD529C">
        <w:rPr>
          <w:rFonts w:asciiTheme="minorHAnsi" w:hAnsiTheme="minorHAnsi" w:cstheme="minorHAnsi"/>
          <w:sz w:val="22"/>
          <w:szCs w:val="22"/>
        </w:rPr>
        <w:t>, particularly in the post-surgical setting</w:t>
      </w:r>
      <w:r w:rsidR="00D76597" w:rsidRPr="00BD529C">
        <w:rPr>
          <w:rFonts w:asciiTheme="minorHAnsi" w:hAnsiTheme="minorHAnsi" w:cstheme="minorHAnsi"/>
          <w:sz w:val="22"/>
          <w:szCs w:val="22"/>
        </w:rPr>
        <w:t xml:space="preserve">. </w:t>
      </w:r>
      <w:r w:rsidR="004D1968" w:rsidRPr="00BD529C">
        <w:rPr>
          <w:rFonts w:asciiTheme="minorHAnsi" w:hAnsiTheme="minorHAnsi" w:cstheme="minorHAnsi"/>
          <w:sz w:val="22"/>
          <w:szCs w:val="22"/>
        </w:rPr>
        <w:t>This study investigates the effect of metabolic syndrome on colorectal cancer recurrence (all-site and liver</w:t>
      </w:r>
      <w:r w:rsidR="0068726D" w:rsidRPr="00BD529C">
        <w:rPr>
          <w:rFonts w:asciiTheme="minorHAnsi" w:hAnsiTheme="minorHAnsi" w:cstheme="minorHAnsi"/>
          <w:sz w:val="22"/>
          <w:szCs w:val="22"/>
        </w:rPr>
        <w:t>-specific</w:t>
      </w:r>
      <w:r w:rsidR="004D1968" w:rsidRPr="00BD529C">
        <w:rPr>
          <w:rFonts w:asciiTheme="minorHAnsi" w:hAnsiTheme="minorHAnsi" w:cstheme="minorHAnsi"/>
          <w:sz w:val="22"/>
          <w:szCs w:val="22"/>
        </w:rPr>
        <w:t>) after curative surgery for Stage I-III disease.</w:t>
      </w:r>
    </w:p>
    <w:p w14:paraId="28CCB4FA" w14:textId="3C705090" w:rsidR="00A3495E" w:rsidRPr="00BD529C" w:rsidRDefault="00E54C1C" w:rsidP="0068726D">
      <w:pPr>
        <w:pStyle w:val="NormalWeb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D529C">
        <w:rPr>
          <w:rFonts w:asciiTheme="minorHAnsi" w:hAnsiTheme="minorHAnsi" w:cstheme="minorHAnsi"/>
          <w:b/>
          <w:bCs/>
          <w:sz w:val="22"/>
          <w:szCs w:val="22"/>
        </w:rPr>
        <w:t xml:space="preserve">Materials and </w:t>
      </w:r>
      <w:r w:rsidR="00A3495E" w:rsidRPr="00BD529C">
        <w:rPr>
          <w:rFonts w:asciiTheme="minorHAnsi" w:hAnsiTheme="minorHAnsi" w:cstheme="minorHAnsi"/>
          <w:b/>
          <w:bCs/>
          <w:sz w:val="22"/>
          <w:szCs w:val="22"/>
        </w:rPr>
        <w:t xml:space="preserve">Methods: </w:t>
      </w:r>
      <w:r w:rsidR="00CF4E88" w:rsidRPr="00BD529C">
        <w:rPr>
          <w:rFonts w:asciiTheme="minorHAnsi" w:hAnsiTheme="minorHAnsi" w:cstheme="minorHAnsi"/>
          <w:sz w:val="22"/>
          <w:szCs w:val="22"/>
        </w:rPr>
        <w:t>C</w:t>
      </w:r>
      <w:r w:rsidR="00A3495E" w:rsidRPr="00BD529C">
        <w:rPr>
          <w:rFonts w:asciiTheme="minorHAnsi" w:hAnsiTheme="minorHAnsi" w:cstheme="minorHAnsi"/>
          <w:sz w:val="22"/>
          <w:szCs w:val="22"/>
        </w:rPr>
        <w:t xml:space="preserve">onsecutive patients who underwent curative resection for Stage I-III colorectal cancer in a single UK centre were </w:t>
      </w:r>
      <w:r w:rsidR="0003125B" w:rsidRPr="00BD529C">
        <w:rPr>
          <w:rFonts w:asciiTheme="minorHAnsi" w:hAnsiTheme="minorHAnsi" w:cstheme="minorHAnsi"/>
          <w:sz w:val="22"/>
          <w:szCs w:val="22"/>
        </w:rPr>
        <w:t>prospectively recrui</w:t>
      </w:r>
      <w:r w:rsidR="00D43508" w:rsidRPr="00BD529C">
        <w:rPr>
          <w:rFonts w:asciiTheme="minorHAnsi" w:hAnsiTheme="minorHAnsi" w:cstheme="minorHAnsi"/>
          <w:sz w:val="22"/>
          <w:szCs w:val="22"/>
        </w:rPr>
        <w:t>ted</w:t>
      </w:r>
      <w:r w:rsidR="00A3495E" w:rsidRPr="00BD529C">
        <w:rPr>
          <w:rFonts w:asciiTheme="minorHAnsi" w:hAnsiTheme="minorHAnsi" w:cstheme="minorHAnsi"/>
          <w:sz w:val="22"/>
          <w:szCs w:val="22"/>
        </w:rPr>
        <w:t xml:space="preserve">. </w:t>
      </w:r>
      <w:r w:rsidR="00CF4E88" w:rsidRPr="00BD529C">
        <w:rPr>
          <w:rFonts w:asciiTheme="minorHAnsi" w:hAnsiTheme="minorHAnsi" w:cstheme="minorHAnsi"/>
          <w:sz w:val="22"/>
          <w:szCs w:val="22"/>
        </w:rPr>
        <w:t xml:space="preserve">Disease-free </w:t>
      </w:r>
      <w:r w:rsidR="0068726D" w:rsidRPr="00BD529C">
        <w:rPr>
          <w:rFonts w:asciiTheme="minorHAnsi" w:hAnsiTheme="minorHAnsi" w:cstheme="minorHAnsi"/>
          <w:sz w:val="22"/>
          <w:szCs w:val="22"/>
        </w:rPr>
        <w:t xml:space="preserve">and overall </w:t>
      </w:r>
      <w:r w:rsidR="00CF4E88" w:rsidRPr="00BD529C">
        <w:rPr>
          <w:rFonts w:asciiTheme="minorHAnsi" w:hAnsiTheme="minorHAnsi" w:cstheme="minorHAnsi"/>
          <w:sz w:val="22"/>
          <w:szCs w:val="22"/>
        </w:rPr>
        <w:t>survival with met</w:t>
      </w:r>
      <w:r w:rsidR="0068726D" w:rsidRPr="00BD529C">
        <w:rPr>
          <w:rFonts w:asciiTheme="minorHAnsi" w:hAnsiTheme="minorHAnsi" w:cstheme="minorHAnsi"/>
          <w:sz w:val="22"/>
          <w:szCs w:val="22"/>
        </w:rPr>
        <w:t>abolic syndrome as a factor, were</w:t>
      </w:r>
      <w:r w:rsidR="00CF4E88" w:rsidRPr="00BD529C">
        <w:rPr>
          <w:rFonts w:asciiTheme="minorHAnsi" w:hAnsiTheme="minorHAnsi" w:cstheme="minorHAnsi"/>
          <w:sz w:val="22"/>
          <w:szCs w:val="22"/>
        </w:rPr>
        <w:t xml:space="preserve"> determined using the Kaplan-Meier technique. </w:t>
      </w:r>
      <w:r w:rsidR="006153B6" w:rsidRPr="00BD529C">
        <w:rPr>
          <w:rFonts w:asciiTheme="minorHAnsi" w:hAnsiTheme="minorHAnsi" w:cstheme="minorHAnsi"/>
          <w:sz w:val="22"/>
          <w:szCs w:val="22"/>
        </w:rPr>
        <w:t>Hazard ratio</w:t>
      </w:r>
      <w:r w:rsidR="000E5969" w:rsidRPr="00BD529C">
        <w:rPr>
          <w:rFonts w:asciiTheme="minorHAnsi" w:hAnsiTheme="minorHAnsi" w:cstheme="minorHAnsi"/>
          <w:sz w:val="22"/>
          <w:szCs w:val="22"/>
        </w:rPr>
        <w:t>s</w:t>
      </w:r>
      <w:r w:rsidR="00250B93" w:rsidRPr="00BD529C">
        <w:rPr>
          <w:rFonts w:asciiTheme="minorHAnsi" w:hAnsiTheme="minorHAnsi" w:cstheme="minorHAnsi"/>
          <w:sz w:val="22"/>
          <w:szCs w:val="22"/>
        </w:rPr>
        <w:t xml:space="preserve"> for all-site a</w:t>
      </w:r>
      <w:r w:rsidR="000E5969" w:rsidRPr="00BD529C">
        <w:rPr>
          <w:rFonts w:asciiTheme="minorHAnsi" w:hAnsiTheme="minorHAnsi" w:cstheme="minorHAnsi"/>
          <w:sz w:val="22"/>
          <w:szCs w:val="22"/>
        </w:rPr>
        <w:t>nd liver-specific recurrence were</w:t>
      </w:r>
      <w:r w:rsidR="00250B93" w:rsidRPr="00BD529C">
        <w:rPr>
          <w:rFonts w:asciiTheme="minorHAnsi" w:hAnsiTheme="minorHAnsi" w:cstheme="minorHAnsi"/>
          <w:sz w:val="22"/>
          <w:szCs w:val="22"/>
        </w:rPr>
        <w:t xml:space="preserve"> determined using </w:t>
      </w:r>
      <w:r w:rsidR="00CF4E88" w:rsidRPr="00BD529C">
        <w:rPr>
          <w:rFonts w:asciiTheme="minorHAnsi" w:hAnsiTheme="minorHAnsi" w:cstheme="minorHAnsi"/>
          <w:sz w:val="22"/>
          <w:szCs w:val="22"/>
        </w:rPr>
        <w:t xml:space="preserve">univariable and multivariable </w:t>
      </w:r>
      <w:r w:rsidR="00250B93" w:rsidRPr="00BD529C">
        <w:rPr>
          <w:rFonts w:asciiTheme="minorHAnsi" w:hAnsiTheme="minorHAnsi" w:cstheme="minorHAnsi"/>
          <w:sz w:val="22"/>
          <w:szCs w:val="22"/>
        </w:rPr>
        <w:t xml:space="preserve">Cox-regression </w:t>
      </w:r>
      <w:r w:rsidR="00CF4E88" w:rsidRPr="00BD529C">
        <w:rPr>
          <w:rFonts w:asciiTheme="minorHAnsi" w:hAnsiTheme="minorHAnsi" w:cstheme="minorHAnsi"/>
          <w:sz w:val="22"/>
          <w:szCs w:val="22"/>
        </w:rPr>
        <w:t>models</w:t>
      </w:r>
      <w:r w:rsidR="000952CC" w:rsidRPr="00BD529C">
        <w:rPr>
          <w:rFonts w:asciiTheme="minorHAnsi" w:hAnsiTheme="minorHAnsi" w:cstheme="minorHAnsi"/>
          <w:sz w:val="22"/>
          <w:szCs w:val="22"/>
        </w:rPr>
        <w:t xml:space="preserve">. </w:t>
      </w:r>
      <w:r w:rsidR="00250B93" w:rsidRPr="00BD529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47A9CB" w14:textId="419432A0" w:rsidR="009318F3" w:rsidRPr="00BD529C" w:rsidRDefault="00250B93" w:rsidP="00126678">
      <w:pPr>
        <w:pStyle w:val="NormalWeb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D529C">
        <w:rPr>
          <w:rFonts w:asciiTheme="minorHAnsi" w:hAnsiTheme="minorHAnsi" w:cstheme="minorHAnsi"/>
          <w:b/>
          <w:bCs/>
          <w:sz w:val="22"/>
          <w:szCs w:val="22"/>
        </w:rPr>
        <w:t xml:space="preserve">Results: </w:t>
      </w:r>
      <w:r w:rsidR="00D43508" w:rsidRPr="00BD529C">
        <w:rPr>
          <w:rFonts w:asciiTheme="minorHAnsi" w:hAnsiTheme="minorHAnsi" w:cstheme="minorHAnsi"/>
          <w:sz w:val="22"/>
          <w:szCs w:val="22"/>
        </w:rPr>
        <w:t>1006 patients were recruited and followed up for a median of 50 months (IQR 30-67).</w:t>
      </w:r>
      <w:r w:rsidR="00CF4E88" w:rsidRPr="00BD52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544A" w:rsidRPr="00BD529C">
        <w:rPr>
          <w:rFonts w:asciiTheme="minorHAnsi" w:hAnsiTheme="minorHAnsi" w:cstheme="minorHAnsi"/>
          <w:sz w:val="22"/>
          <w:szCs w:val="22"/>
        </w:rPr>
        <w:t>177</w:t>
      </w:r>
      <w:r w:rsidR="00FC0B23" w:rsidRPr="00BD529C">
        <w:rPr>
          <w:rFonts w:asciiTheme="minorHAnsi" w:hAnsiTheme="minorHAnsi" w:cstheme="minorHAnsi"/>
          <w:sz w:val="22"/>
          <w:szCs w:val="22"/>
        </w:rPr>
        <w:t xml:space="preserve"> patients (17.6%) met the criteria for metabolic syndrome</w:t>
      </w:r>
      <w:r w:rsidR="00D43508" w:rsidRPr="00BD529C">
        <w:rPr>
          <w:rFonts w:asciiTheme="minorHAnsi" w:hAnsiTheme="minorHAnsi" w:cstheme="minorHAnsi"/>
          <w:sz w:val="22"/>
          <w:szCs w:val="22"/>
        </w:rPr>
        <w:t>. 245 patients</w:t>
      </w:r>
      <w:r w:rsidR="00FC0B23" w:rsidRPr="00BD529C">
        <w:rPr>
          <w:rFonts w:asciiTheme="minorHAnsi" w:hAnsiTheme="minorHAnsi" w:cstheme="minorHAnsi"/>
          <w:sz w:val="22"/>
          <w:szCs w:val="22"/>
        </w:rPr>
        <w:t xml:space="preserve"> (25.4%) developed recurrence, 161 (16.0%) </w:t>
      </w:r>
      <w:r w:rsidR="000952CC" w:rsidRPr="00BD529C">
        <w:rPr>
          <w:rFonts w:asciiTheme="minorHAnsi" w:hAnsiTheme="minorHAnsi" w:cstheme="minorHAnsi"/>
          <w:sz w:val="22"/>
          <w:szCs w:val="22"/>
        </w:rPr>
        <w:t>of these had liver recurrence</w:t>
      </w:r>
      <w:r w:rsidR="00FC0B23" w:rsidRPr="00BD529C">
        <w:rPr>
          <w:rFonts w:asciiTheme="minorHAnsi" w:hAnsiTheme="minorHAnsi" w:cstheme="minorHAnsi"/>
          <w:sz w:val="22"/>
          <w:szCs w:val="22"/>
        </w:rPr>
        <w:t xml:space="preserve">. </w:t>
      </w:r>
      <w:r w:rsidR="00A65DA0" w:rsidRPr="00BD529C">
        <w:rPr>
          <w:rFonts w:asciiTheme="minorHAnsi" w:hAnsiTheme="minorHAnsi" w:cstheme="minorHAnsi"/>
          <w:sz w:val="22"/>
          <w:szCs w:val="22"/>
        </w:rPr>
        <w:t xml:space="preserve">The presence of metabolic syndrome </w:t>
      </w:r>
      <w:r w:rsidR="004D1968" w:rsidRPr="00BD529C">
        <w:rPr>
          <w:rFonts w:asciiTheme="minorHAnsi" w:hAnsiTheme="minorHAnsi" w:cstheme="minorHAnsi"/>
          <w:sz w:val="22"/>
          <w:szCs w:val="22"/>
        </w:rPr>
        <w:t>was associated with a reduction in</w:t>
      </w:r>
      <w:r w:rsidR="00126678" w:rsidRPr="00BD529C">
        <w:rPr>
          <w:rFonts w:asciiTheme="minorHAnsi" w:hAnsiTheme="minorHAnsi" w:cstheme="minorHAnsi"/>
          <w:sz w:val="22"/>
          <w:szCs w:val="22"/>
        </w:rPr>
        <w:t xml:space="preserve"> disease-free survival from 69 to 58</w:t>
      </w:r>
      <w:r w:rsidR="00A65DA0" w:rsidRPr="00BD529C">
        <w:rPr>
          <w:rFonts w:asciiTheme="minorHAnsi" w:hAnsiTheme="minorHAnsi" w:cstheme="minorHAnsi"/>
          <w:sz w:val="22"/>
          <w:szCs w:val="22"/>
        </w:rPr>
        <w:t xml:space="preserve"> months (</w:t>
      </w:r>
      <w:r w:rsidR="00A65DA0" w:rsidRPr="00BD529C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A65DA0" w:rsidRPr="00BD529C">
        <w:rPr>
          <w:rFonts w:asciiTheme="minorHAnsi" w:hAnsiTheme="minorHAnsi" w:cstheme="minorHAnsi"/>
          <w:sz w:val="22"/>
          <w:szCs w:val="22"/>
        </w:rPr>
        <w:t>&lt;0.001)</w:t>
      </w:r>
      <w:r w:rsidR="00126678" w:rsidRPr="00BD529C">
        <w:rPr>
          <w:rFonts w:asciiTheme="minorHAnsi" w:hAnsiTheme="minorHAnsi" w:cstheme="minorHAnsi"/>
          <w:sz w:val="22"/>
          <w:szCs w:val="22"/>
        </w:rPr>
        <w:t xml:space="preserve"> and overall survival from 74 to 61 months (</w:t>
      </w:r>
      <w:r w:rsidR="00126678" w:rsidRPr="00BD529C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126678" w:rsidRPr="00BD529C">
        <w:rPr>
          <w:rFonts w:asciiTheme="minorHAnsi" w:hAnsiTheme="minorHAnsi" w:cstheme="minorHAnsi"/>
          <w:sz w:val="22"/>
          <w:szCs w:val="22"/>
        </w:rPr>
        <w:t>&lt;0.001)</w:t>
      </w:r>
      <w:r w:rsidR="00A65DA0" w:rsidRPr="00BD529C">
        <w:rPr>
          <w:rFonts w:asciiTheme="minorHAnsi" w:hAnsiTheme="minorHAnsi" w:cstheme="minorHAnsi"/>
          <w:sz w:val="22"/>
          <w:szCs w:val="22"/>
        </w:rPr>
        <w:t xml:space="preserve">. </w:t>
      </w:r>
      <w:r w:rsidR="001B38AE" w:rsidRPr="00BD529C">
        <w:rPr>
          <w:rFonts w:asciiTheme="minorHAnsi" w:hAnsiTheme="minorHAnsi" w:cstheme="minorHAnsi"/>
          <w:sz w:val="22"/>
          <w:szCs w:val="22"/>
        </w:rPr>
        <w:t>Metabolic syndro</w:t>
      </w:r>
      <w:r w:rsidR="00E25C5C" w:rsidRPr="00BD529C">
        <w:rPr>
          <w:rFonts w:asciiTheme="minorHAnsi" w:hAnsiTheme="minorHAnsi" w:cstheme="minorHAnsi"/>
          <w:sz w:val="22"/>
          <w:szCs w:val="22"/>
        </w:rPr>
        <w:t xml:space="preserve">me </w:t>
      </w:r>
      <w:r w:rsidR="001B38AE" w:rsidRPr="00BD529C">
        <w:rPr>
          <w:rFonts w:asciiTheme="minorHAnsi" w:hAnsiTheme="minorHAnsi" w:cstheme="minorHAnsi"/>
          <w:sz w:val="22"/>
          <w:szCs w:val="22"/>
        </w:rPr>
        <w:t xml:space="preserve">was </w:t>
      </w:r>
      <w:r w:rsidR="004D1968" w:rsidRPr="00BD529C">
        <w:rPr>
          <w:rFonts w:asciiTheme="minorHAnsi" w:hAnsiTheme="minorHAnsi" w:cstheme="minorHAnsi"/>
          <w:sz w:val="22"/>
          <w:szCs w:val="22"/>
        </w:rPr>
        <w:t xml:space="preserve">an independent </w:t>
      </w:r>
      <w:r w:rsidR="007C3766" w:rsidRPr="00BD529C">
        <w:rPr>
          <w:rFonts w:asciiTheme="minorHAnsi" w:hAnsiTheme="minorHAnsi" w:cstheme="minorHAnsi"/>
          <w:sz w:val="22"/>
          <w:szCs w:val="22"/>
        </w:rPr>
        <w:t>predictor</w:t>
      </w:r>
      <w:r w:rsidR="004D1968" w:rsidRPr="00BD529C">
        <w:rPr>
          <w:rFonts w:asciiTheme="minorHAnsi" w:hAnsiTheme="minorHAnsi" w:cstheme="minorHAnsi"/>
          <w:sz w:val="22"/>
          <w:szCs w:val="22"/>
        </w:rPr>
        <w:t xml:space="preserve"> </w:t>
      </w:r>
      <w:r w:rsidR="007C3766" w:rsidRPr="00BD529C">
        <w:rPr>
          <w:rFonts w:asciiTheme="minorHAnsi" w:hAnsiTheme="minorHAnsi" w:cstheme="minorHAnsi"/>
          <w:sz w:val="22"/>
          <w:szCs w:val="22"/>
        </w:rPr>
        <w:t>of</w:t>
      </w:r>
      <w:r w:rsidR="004D1968" w:rsidRPr="00BD529C">
        <w:rPr>
          <w:rFonts w:asciiTheme="minorHAnsi" w:hAnsiTheme="minorHAnsi" w:cstheme="minorHAnsi"/>
          <w:sz w:val="22"/>
          <w:szCs w:val="22"/>
        </w:rPr>
        <w:t xml:space="preserve"> all-site</w:t>
      </w:r>
      <w:r w:rsidR="001B38AE" w:rsidRPr="00BD529C">
        <w:rPr>
          <w:rFonts w:asciiTheme="minorHAnsi" w:hAnsiTheme="minorHAnsi" w:cstheme="minorHAnsi"/>
          <w:sz w:val="22"/>
          <w:szCs w:val="22"/>
        </w:rPr>
        <w:t xml:space="preserve"> (HR</w:t>
      </w:r>
      <w:r w:rsidR="00E25C5C" w:rsidRPr="00BD529C">
        <w:rPr>
          <w:rFonts w:asciiTheme="minorHAnsi" w:hAnsiTheme="minorHAnsi" w:cstheme="minorHAnsi"/>
          <w:sz w:val="22"/>
          <w:szCs w:val="22"/>
        </w:rPr>
        <w:t xml:space="preserve"> 1.7</w:t>
      </w:r>
      <w:r w:rsidR="0064613C" w:rsidRPr="00BD529C">
        <w:rPr>
          <w:rFonts w:asciiTheme="minorHAnsi" w:hAnsiTheme="minorHAnsi" w:cstheme="minorHAnsi"/>
          <w:sz w:val="22"/>
          <w:szCs w:val="22"/>
        </w:rPr>
        <w:t>6</w:t>
      </w:r>
      <w:r w:rsidR="00E25C5C" w:rsidRPr="00BD529C">
        <w:rPr>
          <w:rFonts w:asciiTheme="minorHAnsi" w:hAnsiTheme="minorHAnsi" w:cstheme="minorHAnsi"/>
          <w:sz w:val="22"/>
          <w:szCs w:val="22"/>
        </w:rPr>
        <w:t xml:space="preserve">; </w:t>
      </w:r>
      <w:r w:rsidR="00E25C5C" w:rsidRPr="00BD529C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E25C5C" w:rsidRPr="00BD529C">
        <w:rPr>
          <w:rFonts w:asciiTheme="minorHAnsi" w:hAnsiTheme="minorHAnsi" w:cstheme="minorHAnsi"/>
          <w:sz w:val="22"/>
          <w:szCs w:val="22"/>
        </w:rPr>
        <w:t>&lt;0.001</w:t>
      </w:r>
      <w:r w:rsidR="00CF4E88" w:rsidRPr="00BD529C">
        <w:rPr>
          <w:rFonts w:asciiTheme="minorHAnsi" w:hAnsiTheme="minorHAnsi" w:cstheme="minorHAnsi"/>
          <w:sz w:val="22"/>
          <w:szCs w:val="22"/>
        </w:rPr>
        <w:t xml:space="preserve">) </w:t>
      </w:r>
      <w:r w:rsidR="004D1968" w:rsidRPr="00BD529C">
        <w:rPr>
          <w:rFonts w:asciiTheme="minorHAnsi" w:hAnsiTheme="minorHAnsi" w:cstheme="minorHAnsi"/>
          <w:sz w:val="22"/>
          <w:szCs w:val="22"/>
        </w:rPr>
        <w:t>and liver-specific</w:t>
      </w:r>
      <w:r w:rsidR="001924DF" w:rsidRPr="00BD529C">
        <w:rPr>
          <w:rFonts w:asciiTheme="minorHAnsi" w:hAnsiTheme="minorHAnsi" w:cstheme="minorHAnsi"/>
          <w:sz w:val="22"/>
          <w:szCs w:val="22"/>
        </w:rPr>
        <w:t xml:space="preserve"> </w:t>
      </w:r>
      <w:r w:rsidR="008522EF" w:rsidRPr="00BD529C">
        <w:rPr>
          <w:rFonts w:asciiTheme="minorHAnsi" w:hAnsiTheme="minorHAnsi" w:cstheme="minorHAnsi"/>
          <w:sz w:val="22"/>
          <w:szCs w:val="22"/>
        </w:rPr>
        <w:t xml:space="preserve">(HR 1.74; </w:t>
      </w:r>
      <w:r w:rsidR="008522EF" w:rsidRPr="00BD529C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8522EF" w:rsidRPr="00BD529C">
        <w:rPr>
          <w:rFonts w:asciiTheme="minorHAnsi" w:hAnsiTheme="minorHAnsi" w:cstheme="minorHAnsi"/>
          <w:sz w:val="22"/>
          <w:szCs w:val="22"/>
        </w:rPr>
        <w:t>=0.01)</w:t>
      </w:r>
      <w:r w:rsidR="004D1968" w:rsidRPr="00BD529C">
        <w:rPr>
          <w:rFonts w:asciiTheme="minorHAnsi" w:hAnsiTheme="minorHAnsi" w:cstheme="minorHAnsi"/>
          <w:sz w:val="22"/>
          <w:szCs w:val="22"/>
        </w:rPr>
        <w:t xml:space="preserve"> recurrence</w:t>
      </w:r>
      <w:r w:rsidR="008522EF" w:rsidRPr="00BD529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49BBD1" w14:textId="67DB1D5B" w:rsidR="00AF56E8" w:rsidRPr="00BD529C" w:rsidRDefault="00671D9B" w:rsidP="007C3766">
      <w:pPr>
        <w:pStyle w:val="CommentText"/>
        <w:spacing w:line="480" w:lineRule="auto"/>
        <w:rPr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>Conclusion</w:t>
      </w:r>
      <w:r w:rsidR="00E25C5C" w:rsidRPr="00BD529C">
        <w:rPr>
          <w:rFonts w:cstheme="minorHAnsi"/>
          <w:b/>
          <w:bCs/>
          <w:sz w:val="22"/>
          <w:szCs w:val="22"/>
        </w:rPr>
        <w:t xml:space="preserve">: </w:t>
      </w:r>
      <w:r w:rsidR="00E25C5C" w:rsidRPr="00BD529C">
        <w:rPr>
          <w:rFonts w:cstheme="minorHAnsi"/>
          <w:sz w:val="22"/>
          <w:szCs w:val="22"/>
        </w:rPr>
        <w:t xml:space="preserve">Metabolic syndrome is </w:t>
      </w:r>
      <w:r w:rsidR="007C3766" w:rsidRPr="00BD529C">
        <w:rPr>
          <w:rFonts w:cstheme="minorHAnsi"/>
          <w:sz w:val="22"/>
          <w:szCs w:val="22"/>
        </w:rPr>
        <w:t>a predictor of</w:t>
      </w:r>
      <w:r w:rsidR="00E25C5C" w:rsidRPr="00BD529C">
        <w:rPr>
          <w:rFonts w:cstheme="minorHAnsi"/>
          <w:sz w:val="22"/>
          <w:szCs w:val="22"/>
        </w:rPr>
        <w:t xml:space="preserve"> all-site and liver-specific recurrence after </w:t>
      </w:r>
      <w:r w:rsidR="00E34B2C" w:rsidRPr="00BD529C">
        <w:rPr>
          <w:rFonts w:cstheme="minorHAnsi"/>
          <w:sz w:val="22"/>
          <w:szCs w:val="22"/>
        </w:rPr>
        <w:t>primary</w:t>
      </w:r>
      <w:r w:rsidR="00E25C5C" w:rsidRPr="00BD529C">
        <w:rPr>
          <w:rFonts w:cstheme="minorHAnsi"/>
          <w:sz w:val="22"/>
          <w:szCs w:val="22"/>
        </w:rPr>
        <w:t xml:space="preserve"> resection for colorectal cancer.</w:t>
      </w:r>
      <w:r w:rsidR="00A2318D" w:rsidRPr="00BD529C">
        <w:rPr>
          <w:sz w:val="22"/>
          <w:szCs w:val="22"/>
        </w:rPr>
        <w:t xml:space="preserve"> </w:t>
      </w:r>
    </w:p>
    <w:p w14:paraId="58793672" w14:textId="77777777" w:rsidR="0091104E" w:rsidRPr="00BD529C" w:rsidRDefault="0091104E" w:rsidP="004D1968">
      <w:pPr>
        <w:pStyle w:val="CommentText"/>
        <w:spacing w:line="480" w:lineRule="auto"/>
        <w:rPr>
          <w:sz w:val="22"/>
          <w:szCs w:val="22"/>
        </w:rPr>
      </w:pPr>
    </w:p>
    <w:p w14:paraId="766B4183" w14:textId="573D4F27" w:rsidR="0091104E" w:rsidRPr="00BD529C" w:rsidRDefault="0091104E" w:rsidP="004D1968">
      <w:pPr>
        <w:pStyle w:val="CommentText"/>
        <w:spacing w:line="480" w:lineRule="auto"/>
        <w:rPr>
          <w:sz w:val="22"/>
          <w:szCs w:val="22"/>
        </w:rPr>
      </w:pPr>
      <w:r w:rsidRPr="00BD529C">
        <w:rPr>
          <w:b/>
          <w:bCs/>
          <w:sz w:val="22"/>
          <w:szCs w:val="22"/>
        </w:rPr>
        <w:t xml:space="preserve">Keywords: </w:t>
      </w:r>
      <w:r w:rsidRPr="00BD529C">
        <w:rPr>
          <w:sz w:val="22"/>
          <w:szCs w:val="22"/>
        </w:rPr>
        <w:t>Metabolic syndrome, colorectal cancer, surgery, recurrence, liver</w:t>
      </w:r>
    </w:p>
    <w:p w14:paraId="6FB7306B" w14:textId="2303E9EB" w:rsidR="009149F3" w:rsidRPr="00BD529C" w:rsidRDefault="00AF56E8" w:rsidP="00071C25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theme="minorHAnsi"/>
          <w:sz w:val="22"/>
          <w:szCs w:val="22"/>
          <w:lang w:eastAsia="en-GB"/>
        </w:rPr>
      </w:pPr>
      <w:r w:rsidRPr="00BD529C">
        <w:rPr>
          <w:rFonts w:cstheme="minorHAnsi"/>
          <w:sz w:val="22"/>
          <w:szCs w:val="22"/>
        </w:rPr>
        <w:br w:type="page"/>
      </w:r>
      <w:r w:rsidR="00BD4136" w:rsidRPr="00BD529C">
        <w:rPr>
          <w:rFonts w:cstheme="minorHAnsi"/>
          <w:b/>
          <w:bCs/>
          <w:sz w:val="22"/>
          <w:szCs w:val="22"/>
        </w:rPr>
        <w:lastRenderedPageBreak/>
        <w:t>Introduction</w:t>
      </w:r>
    </w:p>
    <w:p w14:paraId="61C95D80" w14:textId="7F8A05ED" w:rsidR="007737E0" w:rsidRPr="00BD529C" w:rsidRDefault="009318F3" w:rsidP="00FD2CB9">
      <w:pPr>
        <w:pStyle w:val="NormalWeb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D529C">
        <w:rPr>
          <w:rFonts w:asciiTheme="minorHAnsi" w:hAnsiTheme="minorHAnsi" w:cstheme="minorHAnsi"/>
          <w:sz w:val="22"/>
          <w:szCs w:val="22"/>
        </w:rPr>
        <w:t>Colorectal ca</w:t>
      </w:r>
      <w:r w:rsidR="006203DE" w:rsidRPr="00BD529C">
        <w:rPr>
          <w:rFonts w:asciiTheme="minorHAnsi" w:hAnsiTheme="minorHAnsi" w:cstheme="minorHAnsi"/>
          <w:sz w:val="22"/>
          <w:szCs w:val="22"/>
        </w:rPr>
        <w:t xml:space="preserve">ncer (CRC) has a huge global footprint, </w:t>
      </w:r>
      <w:r w:rsidR="009149F3" w:rsidRPr="00BD529C">
        <w:rPr>
          <w:rFonts w:asciiTheme="minorHAnsi" w:hAnsiTheme="minorHAnsi" w:cstheme="minorHAnsi"/>
          <w:sz w:val="22"/>
          <w:szCs w:val="22"/>
        </w:rPr>
        <w:t xml:space="preserve">with </w:t>
      </w:r>
      <w:r w:rsidR="00612BC4" w:rsidRPr="00BD529C">
        <w:rPr>
          <w:rFonts w:asciiTheme="minorHAnsi" w:hAnsiTheme="minorHAnsi" w:cstheme="minorHAnsi"/>
          <w:sz w:val="22"/>
          <w:szCs w:val="22"/>
        </w:rPr>
        <w:t>1.8 million</w:t>
      </w:r>
      <w:r w:rsidR="009149F3" w:rsidRPr="00BD529C">
        <w:rPr>
          <w:rFonts w:asciiTheme="minorHAnsi" w:hAnsiTheme="minorHAnsi" w:cstheme="minorHAnsi"/>
          <w:sz w:val="22"/>
          <w:szCs w:val="22"/>
        </w:rPr>
        <w:t xml:space="preserve"> new cases annually</w:t>
      </w:r>
      <w:r w:rsidR="006203DE" w:rsidRPr="00BD529C">
        <w:rPr>
          <w:rFonts w:asciiTheme="minorHAnsi" w:hAnsiTheme="minorHAnsi" w:cstheme="minorHAnsi"/>
          <w:sz w:val="22"/>
          <w:szCs w:val="22"/>
        </w:rPr>
        <w:t xml:space="preserve">, accounting for over 10% of </w:t>
      </w:r>
      <w:r w:rsidR="009149F3" w:rsidRPr="00BD529C">
        <w:rPr>
          <w:rFonts w:asciiTheme="minorHAnsi" w:hAnsiTheme="minorHAnsi" w:cstheme="minorHAnsi"/>
          <w:sz w:val="22"/>
          <w:szCs w:val="22"/>
        </w:rPr>
        <w:t>all cancer incidence</w:t>
      </w:r>
      <w:r w:rsidR="007737E0" w:rsidRPr="00BD529C">
        <w:rPr>
          <w:rFonts w:asciiTheme="minorHAnsi" w:hAnsiTheme="minorHAnsi" w:cstheme="minorHAnsi"/>
          <w:sz w:val="22"/>
          <w:szCs w:val="22"/>
        </w:rPr>
        <w:t xml:space="preserve"> and making it the third most frequently diagnosed cancer</w:t>
      </w:r>
      <w:r w:rsidR="00142CB5" w:rsidRPr="00BD529C">
        <w:rPr>
          <w:rFonts w:asciiTheme="minorHAnsi" w:hAnsiTheme="minorHAnsi" w:cstheme="minorHAnsi"/>
          <w:sz w:val="22"/>
          <w:szCs w:val="22"/>
        </w:rPr>
        <w:t xml:space="preserve"> overall</w:t>
      </w:r>
      <w:r w:rsidR="006203DE" w:rsidRPr="00BD529C">
        <w:rPr>
          <w:rFonts w:asciiTheme="minorHAnsi" w:hAnsiTheme="minorHAnsi" w:cstheme="minorHAnsi"/>
          <w:sz w:val="22"/>
          <w:szCs w:val="22"/>
        </w:rPr>
        <w:t xml:space="preserve"> </w:t>
      </w:r>
      <w:r w:rsidR="009149F3" w:rsidRPr="00BD529C">
        <w:rPr>
          <w:rFonts w:asciiTheme="minorHAnsi" w:hAnsiTheme="minorHAnsi" w:cstheme="minorHAnsi"/>
          <w:sz w:val="22"/>
          <w:szCs w:val="22"/>
        </w:rPr>
        <w:fldChar w:fldCharType="begin">
          <w:fldData xml:space="preserve">PEVuZE5vdGU+PENpdGU+PEF1dGhvcj5GZXJsYXk8L0F1dGhvcj48WWVhcj4yMDE5PC9ZZWFyPjxS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</w:fldData>
        </w:fldChar>
      </w:r>
      <w:r w:rsidR="0091104E" w:rsidRPr="00BD529C">
        <w:rPr>
          <w:rFonts w:asciiTheme="minorHAnsi" w:hAnsiTheme="minorHAnsi" w:cstheme="minorHAnsi"/>
          <w:sz w:val="22"/>
          <w:szCs w:val="22"/>
        </w:rPr>
        <w:instrText xml:space="preserve"> ADDIN EN.CITE </w:instrText>
      </w:r>
      <w:r w:rsidR="0091104E" w:rsidRPr="00BD529C">
        <w:rPr>
          <w:rFonts w:asciiTheme="minorHAnsi" w:hAnsiTheme="minorHAnsi" w:cstheme="minorHAnsi"/>
          <w:sz w:val="22"/>
          <w:szCs w:val="22"/>
        </w:rPr>
        <w:fldChar w:fldCharType="begin">
          <w:fldData xml:space="preserve">PEVuZE5vdGU+PENpdGU+PEF1dGhvcj5GZXJsYXk8L0F1dGhvcj48WWVhcj4yMDE5PC9ZZWFyPjxS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</w:fldData>
        </w:fldChar>
      </w:r>
      <w:r w:rsidR="0091104E" w:rsidRPr="00BD529C">
        <w:rPr>
          <w:rFonts w:asciiTheme="minorHAnsi" w:hAnsiTheme="minorHAnsi"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asciiTheme="minorHAnsi" w:hAnsiTheme="minorHAnsi" w:cstheme="minorHAnsi"/>
          <w:sz w:val="22"/>
          <w:szCs w:val="22"/>
        </w:rPr>
      </w:r>
      <w:r w:rsidR="0091104E" w:rsidRPr="00BD529C">
        <w:rPr>
          <w:rFonts w:asciiTheme="minorHAnsi" w:hAnsiTheme="minorHAnsi" w:cstheme="minorHAnsi"/>
          <w:sz w:val="22"/>
          <w:szCs w:val="22"/>
        </w:rPr>
        <w:fldChar w:fldCharType="end"/>
      </w:r>
      <w:r w:rsidR="009149F3" w:rsidRPr="00BD529C">
        <w:rPr>
          <w:rFonts w:asciiTheme="minorHAnsi" w:hAnsiTheme="minorHAnsi" w:cstheme="minorHAnsi"/>
          <w:sz w:val="22"/>
          <w:szCs w:val="22"/>
        </w:rPr>
      </w:r>
      <w:r w:rsidR="009149F3" w:rsidRPr="00BD529C">
        <w:rPr>
          <w:rFonts w:asciiTheme="minorHAnsi" w:hAnsiTheme="minorHAnsi" w:cstheme="minorHAnsi"/>
          <w:sz w:val="22"/>
          <w:szCs w:val="22"/>
        </w:rPr>
        <w:fldChar w:fldCharType="separate"/>
      </w:r>
      <w:r w:rsidR="0091104E" w:rsidRPr="00BD529C">
        <w:rPr>
          <w:rFonts w:asciiTheme="minorHAnsi" w:hAnsiTheme="minorHAnsi" w:cstheme="minorHAnsi"/>
          <w:noProof/>
          <w:sz w:val="22"/>
          <w:szCs w:val="22"/>
        </w:rPr>
        <w:t>[</w:t>
      </w:r>
      <w:hyperlink w:anchor="_ENREF_1" w:tooltip="Ferlay, 2019 #1" w:history="1">
        <w:r w:rsidR="00FD2CB9" w:rsidRPr="00BD529C">
          <w:rPr>
            <w:rFonts w:asciiTheme="minorHAnsi" w:hAnsiTheme="minorHAnsi" w:cstheme="minorHAnsi"/>
            <w:noProof/>
            <w:sz w:val="22"/>
            <w:szCs w:val="22"/>
          </w:rPr>
          <w:t>1</w:t>
        </w:r>
      </w:hyperlink>
      <w:r w:rsidR="0091104E" w:rsidRPr="00BD529C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hyperlink w:anchor="_ENREF_2" w:tooltip="Bray, 2018 #2" w:history="1">
        <w:r w:rsidR="00FD2CB9" w:rsidRPr="00BD529C">
          <w:rPr>
            <w:rFonts w:asciiTheme="minorHAnsi" w:hAnsiTheme="minorHAnsi" w:cstheme="minorHAnsi"/>
            <w:noProof/>
            <w:sz w:val="22"/>
            <w:szCs w:val="22"/>
          </w:rPr>
          <w:t>2</w:t>
        </w:r>
      </w:hyperlink>
      <w:r w:rsidR="0091104E" w:rsidRPr="00BD529C">
        <w:rPr>
          <w:rFonts w:asciiTheme="minorHAnsi" w:hAnsiTheme="minorHAnsi" w:cstheme="minorHAnsi"/>
          <w:noProof/>
          <w:sz w:val="22"/>
          <w:szCs w:val="22"/>
        </w:rPr>
        <w:t>]</w:t>
      </w:r>
      <w:r w:rsidR="009149F3" w:rsidRPr="00BD529C">
        <w:rPr>
          <w:rFonts w:asciiTheme="minorHAnsi" w:hAnsiTheme="minorHAnsi" w:cstheme="minorHAnsi"/>
          <w:sz w:val="22"/>
          <w:szCs w:val="22"/>
        </w:rPr>
        <w:fldChar w:fldCharType="end"/>
      </w:r>
      <w:r w:rsidR="009149F3" w:rsidRPr="00BD529C">
        <w:rPr>
          <w:rFonts w:asciiTheme="minorHAnsi" w:hAnsiTheme="minorHAnsi" w:cstheme="minorHAnsi"/>
          <w:sz w:val="22"/>
          <w:szCs w:val="22"/>
        </w:rPr>
        <w:t xml:space="preserve">. </w:t>
      </w:r>
      <w:r w:rsidR="007737E0" w:rsidRPr="00BD529C">
        <w:rPr>
          <w:rFonts w:asciiTheme="minorHAnsi" w:hAnsiTheme="minorHAnsi" w:cstheme="minorHAnsi"/>
          <w:sz w:val="22"/>
          <w:szCs w:val="22"/>
        </w:rPr>
        <w:t>Despite stabili</w:t>
      </w:r>
      <w:r w:rsidR="00E335B2" w:rsidRPr="00BD529C">
        <w:rPr>
          <w:rFonts w:asciiTheme="minorHAnsi" w:hAnsiTheme="minorHAnsi" w:cstheme="minorHAnsi"/>
          <w:sz w:val="22"/>
          <w:szCs w:val="22"/>
        </w:rPr>
        <w:t>s</w:t>
      </w:r>
      <w:r w:rsidR="007737E0" w:rsidRPr="00BD529C">
        <w:rPr>
          <w:rFonts w:asciiTheme="minorHAnsi" w:hAnsiTheme="minorHAnsi" w:cstheme="minorHAnsi"/>
          <w:sz w:val="22"/>
          <w:szCs w:val="22"/>
        </w:rPr>
        <w:t xml:space="preserve">ation in incidence </w:t>
      </w:r>
      <w:r w:rsidR="00394903" w:rsidRPr="00BD529C">
        <w:rPr>
          <w:rFonts w:asciiTheme="minorHAnsi" w:hAnsiTheme="minorHAnsi" w:cstheme="minorHAnsi"/>
          <w:sz w:val="22"/>
          <w:szCs w:val="22"/>
        </w:rPr>
        <w:t xml:space="preserve">and mortality </w:t>
      </w:r>
      <w:r w:rsidR="007737E0" w:rsidRPr="00BD529C">
        <w:rPr>
          <w:rFonts w:asciiTheme="minorHAnsi" w:hAnsiTheme="minorHAnsi" w:cstheme="minorHAnsi"/>
          <w:sz w:val="22"/>
          <w:szCs w:val="22"/>
        </w:rPr>
        <w:t>in high-income countries, rapid rises are seen in low-income and transitioning countries</w:t>
      </w:r>
      <w:r w:rsidR="00142CB5" w:rsidRPr="00BD529C">
        <w:rPr>
          <w:rFonts w:asciiTheme="minorHAnsi" w:hAnsiTheme="minorHAnsi" w:cstheme="minorHAnsi"/>
          <w:sz w:val="22"/>
          <w:szCs w:val="22"/>
        </w:rPr>
        <w:t xml:space="preserve">, meaning that global </w:t>
      </w:r>
      <w:r w:rsidR="00394903" w:rsidRPr="00BD529C">
        <w:rPr>
          <w:rFonts w:asciiTheme="minorHAnsi" w:hAnsiTheme="minorHAnsi" w:cstheme="minorHAnsi"/>
          <w:sz w:val="22"/>
          <w:szCs w:val="22"/>
        </w:rPr>
        <w:t xml:space="preserve">incidence </w:t>
      </w:r>
      <w:r w:rsidR="00142CB5" w:rsidRPr="00BD529C">
        <w:rPr>
          <w:rFonts w:asciiTheme="minorHAnsi" w:hAnsiTheme="minorHAnsi" w:cstheme="minorHAnsi"/>
          <w:sz w:val="22"/>
          <w:szCs w:val="22"/>
        </w:rPr>
        <w:t xml:space="preserve">is </w:t>
      </w:r>
      <w:r w:rsidR="00394903" w:rsidRPr="00BD529C">
        <w:rPr>
          <w:rFonts w:asciiTheme="minorHAnsi" w:hAnsiTheme="minorHAnsi" w:cstheme="minorHAnsi"/>
          <w:sz w:val="22"/>
          <w:szCs w:val="22"/>
        </w:rPr>
        <w:t xml:space="preserve">set to eclipse 2.2 million by 2030 </w:t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begin">
          <w:fldData xml:space="preserve">PEVuZE5vdGU+PENpdGU+PEF1dGhvcj5Bcm5vbGQ8L0F1dGhvcj48WWVhcj4yMDE3PC9ZZWFyPjxS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</w:fldData>
        </w:fldChar>
      </w:r>
      <w:r w:rsidR="0091104E" w:rsidRPr="00BD529C">
        <w:rPr>
          <w:rFonts w:asciiTheme="minorHAnsi" w:hAnsiTheme="minorHAnsi" w:cstheme="minorHAnsi"/>
          <w:sz w:val="22"/>
          <w:szCs w:val="22"/>
        </w:rPr>
        <w:instrText xml:space="preserve"> ADDIN EN.CITE </w:instrText>
      </w:r>
      <w:r w:rsidR="0091104E" w:rsidRPr="00BD529C">
        <w:rPr>
          <w:rFonts w:asciiTheme="minorHAnsi" w:hAnsiTheme="minorHAnsi" w:cstheme="minorHAnsi"/>
          <w:sz w:val="22"/>
          <w:szCs w:val="22"/>
        </w:rPr>
        <w:fldChar w:fldCharType="begin">
          <w:fldData xml:space="preserve">PEVuZE5vdGU+PENpdGU+PEF1dGhvcj5Bcm5vbGQ8L0F1dGhvcj48WWVhcj4yMDE3PC9ZZWFyPjxS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</w:fldData>
        </w:fldChar>
      </w:r>
      <w:r w:rsidR="0091104E" w:rsidRPr="00BD529C">
        <w:rPr>
          <w:rFonts w:asciiTheme="minorHAnsi" w:hAnsiTheme="minorHAnsi"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asciiTheme="minorHAnsi" w:hAnsiTheme="minorHAnsi" w:cstheme="minorHAnsi"/>
          <w:sz w:val="22"/>
          <w:szCs w:val="22"/>
        </w:rPr>
      </w:r>
      <w:r w:rsidR="0091104E" w:rsidRPr="00BD529C">
        <w:rPr>
          <w:rFonts w:asciiTheme="minorHAnsi" w:hAnsiTheme="minorHAnsi" w:cstheme="minorHAnsi"/>
          <w:sz w:val="22"/>
          <w:szCs w:val="22"/>
        </w:rPr>
        <w:fldChar w:fldCharType="end"/>
      </w:r>
      <w:r w:rsidR="00631BB6" w:rsidRPr="00BD529C">
        <w:rPr>
          <w:rFonts w:asciiTheme="minorHAnsi" w:hAnsiTheme="minorHAnsi" w:cstheme="minorHAnsi"/>
          <w:sz w:val="22"/>
          <w:szCs w:val="22"/>
        </w:rPr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separate"/>
      </w:r>
      <w:r w:rsidR="0091104E" w:rsidRPr="00BD529C">
        <w:rPr>
          <w:rFonts w:asciiTheme="minorHAnsi" w:hAnsiTheme="minorHAnsi" w:cstheme="minorHAnsi"/>
          <w:noProof/>
          <w:sz w:val="22"/>
          <w:szCs w:val="22"/>
        </w:rPr>
        <w:t>[</w:t>
      </w:r>
      <w:hyperlink w:anchor="_ENREF_3" w:tooltip="Arnold, 2017 #3" w:history="1">
        <w:r w:rsidR="00FD2CB9" w:rsidRPr="00BD529C">
          <w:rPr>
            <w:rFonts w:asciiTheme="minorHAnsi" w:hAnsiTheme="minorHAnsi" w:cstheme="minorHAnsi"/>
            <w:noProof/>
            <w:sz w:val="22"/>
            <w:szCs w:val="22"/>
          </w:rPr>
          <w:t>3</w:t>
        </w:r>
      </w:hyperlink>
      <w:r w:rsidR="0091104E" w:rsidRPr="00BD529C">
        <w:rPr>
          <w:rFonts w:asciiTheme="minorHAnsi" w:hAnsiTheme="minorHAnsi" w:cstheme="minorHAnsi"/>
          <w:noProof/>
          <w:sz w:val="22"/>
          <w:szCs w:val="22"/>
        </w:rPr>
        <w:t>]</w:t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end"/>
      </w:r>
      <w:r w:rsidR="00394903" w:rsidRPr="00BD529C">
        <w:rPr>
          <w:rFonts w:asciiTheme="minorHAnsi" w:hAnsiTheme="minorHAnsi" w:cstheme="minorHAnsi"/>
          <w:sz w:val="22"/>
          <w:szCs w:val="22"/>
        </w:rPr>
        <w:t xml:space="preserve">. </w:t>
      </w:r>
      <w:r w:rsidR="007737E0" w:rsidRPr="00BD529C">
        <w:rPr>
          <w:rFonts w:asciiTheme="minorHAnsi" w:hAnsiTheme="minorHAnsi" w:cstheme="minorHAnsi"/>
          <w:sz w:val="22"/>
          <w:szCs w:val="22"/>
        </w:rPr>
        <w:t xml:space="preserve">In terms of mortality, </w:t>
      </w:r>
      <w:r w:rsidR="00612BC4" w:rsidRPr="00BD529C">
        <w:rPr>
          <w:rFonts w:asciiTheme="minorHAnsi" w:hAnsiTheme="minorHAnsi" w:cstheme="minorHAnsi"/>
          <w:sz w:val="22"/>
          <w:szCs w:val="22"/>
        </w:rPr>
        <w:t xml:space="preserve">CRC </w:t>
      </w:r>
      <w:r w:rsidR="00766619" w:rsidRPr="00BD529C">
        <w:rPr>
          <w:rFonts w:asciiTheme="minorHAnsi" w:hAnsiTheme="minorHAnsi" w:cstheme="minorHAnsi"/>
          <w:sz w:val="22"/>
          <w:szCs w:val="22"/>
        </w:rPr>
        <w:t>ranks second among</w:t>
      </w:r>
      <w:r w:rsidR="007737E0" w:rsidRPr="00BD529C">
        <w:rPr>
          <w:rFonts w:asciiTheme="minorHAnsi" w:hAnsiTheme="minorHAnsi" w:cstheme="minorHAnsi"/>
          <w:sz w:val="22"/>
          <w:szCs w:val="22"/>
        </w:rPr>
        <w:t xml:space="preserve"> all cancers, with over 800 000 deaths per year across the world</w:t>
      </w:r>
      <w:r w:rsidR="00BF0447" w:rsidRPr="00BD529C">
        <w:rPr>
          <w:rFonts w:asciiTheme="minorHAnsi" w:hAnsiTheme="minorHAnsi" w:cstheme="minorHAnsi"/>
          <w:sz w:val="22"/>
          <w:szCs w:val="22"/>
        </w:rPr>
        <w:t>, largely attributable to metastatic disease</w:t>
      </w:r>
      <w:r w:rsidR="007737E0" w:rsidRPr="00BD529C">
        <w:rPr>
          <w:rFonts w:asciiTheme="minorHAnsi" w:hAnsiTheme="minorHAnsi" w:cstheme="minorHAnsi"/>
          <w:sz w:val="22"/>
          <w:szCs w:val="22"/>
        </w:rPr>
        <w:t xml:space="preserve"> </w:t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begin">
          <w:fldData xml:space="preserve">PEVuZE5vdGU+PENpdGU+PEF1dGhvcj5CcmF5PC9BdXRob3I+PFllYXI+MjAxODwvWWVhcj48UmVj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</w:fldData>
        </w:fldChar>
      </w:r>
      <w:r w:rsidR="0091104E" w:rsidRPr="00BD529C">
        <w:rPr>
          <w:rFonts w:asciiTheme="minorHAnsi" w:hAnsiTheme="minorHAnsi" w:cstheme="minorHAnsi"/>
          <w:sz w:val="22"/>
          <w:szCs w:val="22"/>
        </w:rPr>
        <w:instrText xml:space="preserve"> ADDIN EN.CITE </w:instrText>
      </w:r>
      <w:r w:rsidR="0091104E" w:rsidRPr="00BD529C">
        <w:rPr>
          <w:rFonts w:asciiTheme="minorHAnsi" w:hAnsiTheme="minorHAnsi" w:cstheme="minorHAnsi"/>
          <w:sz w:val="22"/>
          <w:szCs w:val="22"/>
        </w:rPr>
        <w:fldChar w:fldCharType="begin">
          <w:fldData xml:space="preserve">PEVuZE5vdGU+PENpdGU+PEF1dGhvcj5CcmF5PC9BdXRob3I+PFllYXI+MjAxODwvWWVhcj48UmVj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</w:fldData>
        </w:fldChar>
      </w:r>
      <w:r w:rsidR="0091104E" w:rsidRPr="00BD529C">
        <w:rPr>
          <w:rFonts w:asciiTheme="minorHAnsi" w:hAnsiTheme="minorHAnsi"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asciiTheme="minorHAnsi" w:hAnsiTheme="minorHAnsi" w:cstheme="minorHAnsi"/>
          <w:sz w:val="22"/>
          <w:szCs w:val="22"/>
        </w:rPr>
      </w:r>
      <w:r w:rsidR="0091104E" w:rsidRPr="00BD529C">
        <w:rPr>
          <w:rFonts w:asciiTheme="minorHAnsi" w:hAnsiTheme="minorHAnsi" w:cstheme="minorHAnsi"/>
          <w:sz w:val="22"/>
          <w:szCs w:val="22"/>
        </w:rPr>
        <w:fldChar w:fldCharType="end"/>
      </w:r>
      <w:r w:rsidR="00631BB6" w:rsidRPr="00BD529C">
        <w:rPr>
          <w:rFonts w:asciiTheme="minorHAnsi" w:hAnsiTheme="minorHAnsi" w:cstheme="minorHAnsi"/>
          <w:sz w:val="22"/>
          <w:szCs w:val="22"/>
        </w:rPr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separate"/>
      </w:r>
      <w:r w:rsidR="0091104E" w:rsidRPr="00BD529C">
        <w:rPr>
          <w:rFonts w:asciiTheme="minorHAnsi" w:hAnsiTheme="minorHAnsi" w:cstheme="minorHAnsi"/>
          <w:noProof/>
          <w:sz w:val="22"/>
          <w:szCs w:val="22"/>
        </w:rPr>
        <w:t>[</w:t>
      </w:r>
      <w:hyperlink w:anchor="_ENREF_2" w:tooltip="Bray, 2018 #2" w:history="1">
        <w:r w:rsidR="00FD2CB9" w:rsidRPr="00BD529C">
          <w:rPr>
            <w:rFonts w:asciiTheme="minorHAnsi" w:hAnsiTheme="minorHAnsi" w:cstheme="minorHAnsi"/>
            <w:noProof/>
            <w:sz w:val="22"/>
            <w:szCs w:val="22"/>
          </w:rPr>
          <w:t>2</w:t>
        </w:r>
      </w:hyperlink>
      <w:r w:rsidR="0091104E" w:rsidRPr="00BD529C">
        <w:rPr>
          <w:rFonts w:asciiTheme="minorHAnsi" w:hAnsiTheme="minorHAnsi" w:cstheme="minorHAnsi"/>
          <w:noProof/>
          <w:sz w:val="22"/>
          <w:szCs w:val="22"/>
        </w:rPr>
        <w:t>]</w:t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end"/>
      </w:r>
      <w:r w:rsidR="007737E0" w:rsidRPr="00BD529C">
        <w:rPr>
          <w:rFonts w:asciiTheme="minorHAnsi" w:hAnsiTheme="minorHAnsi" w:cstheme="minorHAnsi"/>
          <w:sz w:val="22"/>
          <w:szCs w:val="22"/>
        </w:rPr>
        <w:t>.</w:t>
      </w:r>
      <w:r w:rsidR="00142CB5" w:rsidRPr="00BD529C">
        <w:rPr>
          <w:rFonts w:asciiTheme="minorHAnsi" w:hAnsiTheme="minorHAnsi" w:cstheme="minorHAnsi"/>
          <w:sz w:val="22"/>
          <w:szCs w:val="22"/>
        </w:rPr>
        <w:t xml:space="preserve"> </w:t>
      </w:r>
      <w:r w:rsidR="00BF0447" w:rsidRPr="00BD529C">
        <w:rPr>
          <w:rFonts w:asciiTheme="minorHAnsi" w:hAnsiTheme="minorHAnsi" w:cstheme="minorHAnsi"/>
          <w:sz w:val="22"/>
          <w:szCs w:val="22"/>
        </w:rPr>
        <w:t xml:space="preserve">For patients with stage I-III disease, surgical treatment offers relatively high cure rates, with recurrence at 5 years ranging from 5% (stage I) to 33% (stage III) </w:t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begin">
          <w:fldData xml:space="preserve">PEVuZE5vdGU+PENpdGU+PEF1dGhvcj5Pc3Rlcm1hbjwvQXV0aG9yPjxZZWFyPjIwMTg8L1llYXI+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</w:fldData>
        </w:fldChar>
      </w:r>
      <w:r w:rsidR="0091104E" w:rsidRPr="00BD529C">
        <w:rPr>
          <w:rFonts w:asciiTheme="minorHAnsi" w:hAnsiTheme="minorHAnsi" w:cstheme="minorHAnsi"/>
          <w:sz w:val="22"/>
          <w:szCs w:val="22"/>
        </w:rPr>
        <w:instrText xml:space="preserve"> ADDIN EN.CITE </w:instrText>
      </w:r>
      <w:r w:rsidR="0091104E" w:rsidRPr="00BD529C">
        <w:rPr>
          <w:rFonts w:asciiTheme="minorHAnsi" w:hAnsiTheme="minorHAnsi" w:cstheme="minorHAnsi"/>
          <w:sz w:val="22"/>
          <w:szCs w:val="22"/>
        </w:rPr>
        <w:fldChar w:fldCharType="begin">
          <w:fldData xml:space="preserve">PEVuZE5vdGU+PENpdGU+PEF1dGhvcj5Pc3Rlcm1hbjwvQXV0aG9yPjxZZWFyPjIwMTg8L1llYXI+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</w:fldData>
        </w:fldChar>
      </w:r>
      <w:r w:rsidR="0091104E" w:rsidRPr="00BD529C">
        <w:rPr>
          <w:rFonts w:asciiTheme="minorHAnsi" w:hAnsiTheme="minorHAnsi"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asciiTheme="minorHAnsi" w:hAnsiTheme="minorHAnsi" w:cstheme="minorHAnsi"/>
          <w:sz w:val="22"/>
          <w:szCs w:val="22"/>
        </w:rPr>
      </w:r>
      <w:r w:rsidR="0091104E" w:rsidRPr="00BD529C">
        <w:rPr>
          <w:rFonts w:asciiTheme="minorHAnsi" w:hAnsiTheme="minorHAnsi" w:cstheme="minorHAnsi"/>
          <w:sz w:val="22"/>
          <w:szCs w:val="22"/>
        </w:rPr>
        <w:fldChar w:fldCharType="end"/>
      </w:r>
      <w:r w:rsidR="00631BB6" w:rsidRPr="00BD529C">
        <w:rPr>
          <w:rFonts w:asciiTheme="minorHAnsi" w:hAnsiTheme="minorHAnsi" w:cstheme="minorHAnsi"/>
          <w:sz w:val="22"/>
          <w:szCs w:val="22"/>
        </w:rPr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separate"/>
      </w:r>
      <w:r w:rsidR="0091104E" w:rsidRPr="00BD529C">
        <w:rPr>
          <w:rFonts w:asciiTheme="minorHAnsi" w:hAnsiTheme="minorHAnsi" w:cstheme="minorHAnsi"/>
          <w:noProof/>
          <w:sz w:val="22"/>
          <w:szCs w:val="22"/>
        </w:rPr>
        <w:t>[</w:t>
      </w:r>
      <w:hyperlink w:anchor="_ENREF_4" w:tooltip="Osterman, 2018 #6" w:history="1">
        <w:r w:rsidR="00FD2CB9" w:rsidRPr="00BD529C">
          <w:rPr>
            <w:rFonts w:asciiTheme="minorHAnsi" w:hAnsiTheme="minorHAnsi" w:cstheme="minorHAnsi"/>
            <w:noProof/>
            <w:sz w:val="22"/>
            <w:szCs w:val="22"/>
          </w:rPr>
          <w:t>4</w:t>
        </w:r>
      </w:hyperlink>
      <w:r w:rsidR="0091104E" w:rsidRPr="00BD529C">
        <w:rPr>
          <w:rFonts w:asciiTheme="minorHAnsi" w:hAnsiTheme="minorHAnsi" w:cstheme="minorHAnsi"/>
          <w:noProof/>
          <w:sz w:val="22"/>
          <w:szCs w:val="22"/>
        </w:rPr>
        <w:t>]</w:t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end"/>
      </w:r>
      <w:r w:rsidR="00BF0447" w:rsidRPr="00BD529C">
        <w:rPr>
          <w:rFonts w:asciiTheme="minorHAnsi" w:hAnsiTheme="minorHAnsi" w:cstheme="minorHAnsi"/>
          <w:sz w:val="22"/>
          <w:szCs w:val="22"/>
        </w:rPr>
        <w:t xml:space="preserve">. </w:t>
      </w:r>
      <w:r w:rsidR="00090E89" w:rsidRPr="00BD529C">
        <w:rPr>
          <w:rFonts w:asciiTheme="minorHAnsi" w:hAnsiTheme="minorHAnsi" w:cstheme="minorHAnsi"/>
          <w:sz w:val="22"/>
          <w:szCs w:val="22"/>
        </w:rPr>
        <w:t>Distant r</w:t>
      </w:r>
      <w:r w:rsidR="00BF0447" w:rsidRPr="00BD529C">
        <w:rPr>
          <w:rFonts w:asciiTheme="minorHAnsi" w:hAnsiTheme="minorHAnsi" w:cstheme="minorHAnsi"/>
          <w:sz w:val="22"/>
          <w:szCs w:val="22"/>
        </w:rPr>
        <w:t xml:space="preserve">ecurrence </w:t>
      </w:r>
      <w:r w:rsidR="00090E89" w:rsidRPr="00BD529C">
        <w:rPr>
          <w:rFonts w:asciiTheme="minorHAnsi" w:hAnsiTheme="minorHAnsi" w:cstheme="minorHAnsi"/>
          <w:sz w:val="22"/>
          <w:szCs w:val="22"/>
        </w:rPr>
        <w:t xml:space="preserve">is twice as common as local recurrence, with the liver being the most common secondary site </w:t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begin">
          <w:fldData xml:space="preserve">PEVuZE5vdGU+PENpdGU+PEF1dGhvcj5BdWdlc3RhZDwvQXV0aG9yPjxZZWFyPjIwMTU8L1llYXI+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=
</w:fldData>
        </w:fldChar>
      </w:r>
      <w:r w:rsidR="0091104E" w:rsidRPr="00BD529C">
        <w:rPr>
          <w:rFonts w:asciiTheme="minorHAnsi" w:hAnsiTheme="minorHAnsi" w:cstheme="minorHAnsi"/>
          <w:sz w:val="22"/>
          <w:szCs w:val="22"/>
        </w:rPr>
        <w:instrText xml:space="preserve"> ADDIN EN.CITE </w:instrText>
      </w:r>
      <w:r w:rsidR="0091104E" w:rsidRPr="00BD529C">
        <w:rPr>
          <w:rFonts w:asciiTheme="minorHAnsi" w:hAnsiTheme="minorHAnsi" w:cstheme="minorHAnsi"/>
          <w:sz w:val="22"/>
          <w:szCs w:val="22"/>
        </w:rPr>
        <w:fldChar w:fldCharType="begin">
          <w:fldData xml:space="preserve">PEVuZE5vdGU+PENpdGU+PEF1dGhvcj5BdWdlc3RhZDwvQXV0aG9yPjxZZWFyPjIwMTU8L1llYXI+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=
</w:fldData>
        </w:fldChar>
      </w:r>
      <w:r w:rsidR="0091104E" w:rsidRPr="00BD529C">
        <w:rPr>
          <w:rFonts w:asciiTheme="minorHAnsi" w:hAnsiTheme="minorHAnsi"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asciiTheme="minorHAnsi" w:hAnsiTheme="minorHAnsi" w:cstheme="minorHAnsi"/>
          <w:sz w:val="22"/>
          <w:szCs w:val="22"/>
        </w:rPr>
      </w:r>
      <w:r w:rsidR="0091104E" w:rsidRPr="00BD529C">
        <w:rPr>
          <w:rFonts w:asciiTheme="minorHAnsi" w:hAnsiTheme="minorHAnsi" w:cstheme="minorHAnsi"/>
          <w:sz w:val="22"/>
          <w:szCs w:val="22"/>
        </w:rPr>
        <w:fldChar w:fldCharType="end"/>
      </w:r>
      <w:r w:rsidR="00631BB6" w:rsidRPr="00BD529C">
        <w:rPr>
          <w:rFonts w:asciiTheme="minorHAnsi" w:hAnsiTheme="minorHAnsi" w:cstheme="minorHAnsi"/>
          <w:sz w:val="22"/>
          <w:szCs w:val="22"/>
        </w:rPr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separate"/>
      </w:r>
      <w:r w:rsidR="0091104E" w:rsidRPr="00BD529C">
        <w:rPr>
          <w:rFonts w:asciiTheme="minorHAnsi" w:hAnsiTheme="minorHAnsi" w:cstheme="minorHAnsi"/>
          <w:noProof/>
          <w:sz w:val="22"/>
          <w:szCs w:val="22"/>
        </w:rPr>
        <w:t>[</w:t>
      </w:r>
      <w:hyperlink w:anchor="_ENREF_5" w:tooltip="Augestad, 2015 #7" w:history="1">
        <w:r w:rsidR="00FD2CB9" w:rsidRPr="00BD529C">
          <w:rPr>
            <w:rFonts w:asciiTheme="minorHAnsi" w:hAnsiTheme="minorHAnsi" w:cstheme="minorHAnsi"/>
            <w:noProof/>
            <w:sz w:val="22"/>
            <w:szCs w:val="22"/>
          </w:rPr>
          <w:t>5</w:t>
        </w:r>
      </w:hyperlink>
      <w:r w:rsidR="0091104E" w:rsidRPr="00BD529C">
        <w:rPr>
          <w:rFonts w:asciiTheme="minorHAnsi" w:hAnsiTheme="minorHAnsi" w:cstheme="minorHAnsi"/>
          <w:noProof/>
          <w:sz w:val="22"/>
          <w:szCs w:val="22"/>
        </w:rPr>
        <w:t>]</w:t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end"/>
      </w:r>
      <w:r w:rsidR="00090E89" w:rsidRPr="00BD529C">
        <w:rPr>
          <w:rFonts w:asciiTheme="minorHAnsi" w:hAnsiTheme="minorHAnsi" w:cstheme="minorHAnsi"/>
          <w:sz w:val="22"/>
          <w:szCs w:val="22"/>
        </w:rPr>
        <w:t xml:space="preserve">. Therefore, it is important to identify novel </w:t>
      </w:r>
      <w:r w:rsidR="008D6D9D" w:rsidRPr="00BD529C">
        <w:rPr>
          <w:rFonts w:asciiTheme="minorHAnsi" w:hAnsiTheme="minorHAnsi" w:cstheme="minorHAnsi"/>
          <w:sz w:val="22"/>
          <w:szCs w:val="22"/>
        </w:rPr>
        <w:t xml:space="preserve">modifiable </w:t>
      </w:r>
      <w:r w:rsidR="00E335B2" w:rsidRPr="00BD529C">
        <w:rPr>
          <w:rFonts w:asciiTheme="minorHAnsi" w:hAnsiTheme="minorHAnsi" w:cstheme="minorHAnsi"/>
          <w:sz w:val="22"/>
          <w:szCs w:val="22"/>
        </w:rPr>
        <w:t>risk</w:t>
      </w:r>
      <w:r w:rsidR="00090E89" w:rsidRPr="00BD529C">
        <w:rPr>
          <w:rFonts w:asciiTheme="minorHAnsi" w:hAnsiTheme="minorHAnsi" w:cstheme="minorHAnsi"/>
          <w:sz w:val="22"/>
          <w:szCs w:val="22"/>
        </w:rPr>
        <w:t xml:space="preserve"> factors, in order to better stratify patients for adjuvant therapy and</w:t>
      </w:r>
      <w:r w:rsidR="005B43C6" w:rsidRPr="00BD529C">
        <w:rPr>
          <w:rFonts w:asciiTheme="minorHAnsi" w:hAnsiTheme="minorHAnsi" w:cstheme="minorHAnsi"/>
          <w:sz w:val="22"/>
          <w:szCs w:val="22"/>
        </w:rPr>
        <w:t>/ or</w:t>
      </w:r>
      <w:r w:rsidR="00126678" w:rsidRPr="00BD529C">
        <w:rPr>
          <w:rFonts w:asciiTheme="minorHAnsi" w:hAnsiTheme="minorHAnsi" w:cstheme="minorHAnsi"/>
          <w:sz w:val="22"/>
          <w:szCs w:val="22"/>
        </w:rPr>
        <w:t xml:space="preserve"> intensification of</w:t>
      </w:r>
      <w:r w:rsidR="00090E89" w:rsidRPr="00BD529C">
        <w:rPr>
          <w:rFonts w:asciiTheme="minorHAnsi" w:hAnsiTheme="minorHAnsi" w:cstheme="minorHAnsi"/>
          <w:sz w:val="22"/>
          <w:szCs w:val="22"/>
        </w:rPr>
        <w:t xml:space="preserve"> follow up</w:t>
      </w:r>
      <w:r w:rsidR="005B43C6" w:rsidRPr="00BD529C">
        <w:rPr>
          <w:rFonts w:asciiTheme="minorHAnsi" w:hAnsiTheme="minorHAnsi" w:cstheme="minorHAnsi"/>
          <w:sz w:val="22"/>
          <w:szCs w:val="22"/>
        </w:rPr>
        <w:t xml:space="preserve"> following primary resection</w:t>
      </w:r>
      <w:r w:rsidR="008D6D9D" w:rsidRPr="00BD529C">
        <w:rPr>
          <w:rFonts w:asciiTheme="minorHAnsi" w:hAnsiTheme="minorHAnsi" w:cstheme="minorHAnsi"/>
          <w:sz w:val="22"/>
          <w:szCs w:val="22"/>
        </w:rPr>
        <w:t xml:space="preserve">, as well as </w:t>
      </w:r>
      <w:r w:rsidR="00E335B2" w:rsidRPr="00BD529C">
        <w:rPr>
          <w:rFonts w:asciiTheme="minorHAnsi" w:hAnsiTheme="minorHAnsi" w:cstheme="minorHAnsi"/>
          <w:sz w:val="22"/>
          <w:szCs w:val="22"/>
        </w:rPr>
        <w:t>introducing</w:t>
      </w:r>
      <w:r w:rsidR="008D6D9D" w:rsidRPr="00BD529C">
        <w:rPr>
          <w:rFonts w:asciiTheme="minorHAnsi" w:hAnsiTheme="minorHAnsi" w:cstheme="minorHAnsi"/>
          <w:sz w:val="22"/>
          <w:szCs w:val="22"/>
        </w:rPr>
        <w:t xml:space="preserve"> primary intervention that may reduce the risk of recurrence.</w:t>
      </w:r>
    </w:p>
    <w:p w14:paraId="0514CF3F" w14:textId="704F608D" w:rsidR="004951AF" w:rsidRPr="00BD529C" w:rsidRDefault="0049636B" w:rsidP="00FD2CB9">
      <w:pPr>
        <w:spacing w:before="100" w:beforeAutospacing="1" w:after="100" w:afterAutospacing="1"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>M</w:t>
      </w:r>
      <w:r w:rsidR="00151A40" w:rsidRPr="00BD529C">
        <w:rPr>
          <w:rFonts w:cstheme="minorHAnsi"/>
          <w:sz w:val="22"/>
          <w:szCs w:val="22"/>
        </w:rPr>
        <w:t>etabolic syndrome (MetS)</w:t>
      </w:r>
      <w:r w:rsidRPr="00BD529C">
        <w:rPr>
          <w:rFonts w:cstheme="minorHAnsi"/>
          <w:sz w:val="22"/>
          <w:szCs w:val="22"/>
        </w:rPr>
        <w:t xml:space="preserve"> </w:t>
      </w:r>
      <w:r w:rsidR="00E335B2" w:rsidRPr="00BD529C">
        <w:rPr>
          <w:rFonts w:cstheme="minorHAnsi"/>
          <w:sz w:val="22"/>
          <w:szCs w:val="22"/>
        </w:rPr>
        <w:t>describes</w:t>
      </w:r>
      <w:r w:rsidRPr="00BD529C">
        <w:rPr>
          <w:rFonts w:cstheme="minorHAnsi"/>
          <w:sz w:val="22"/>
          <w:szCs w:val="22"/>
        </w:rPr>
        <w:t xml:space="preserve"> a pro-inflammatory state associated with insulin resistance and obesity</w:t>
      </w:r>
      <w:r w:rsidR="00AE391E" w:rsidRPr="00BD529C">
        <w:rPr>
          <w:rFonts w:cstheme="minorHAnsi"/>
          <w:sz w:val="22"/>
          <w:szCs w:val="22"/>
        </w:rPr>
        <w:t xml:space="preserve"> </w:t>
      </w:r>
      <w:r w:rsidR="00AE391E" w:rsidRPr="00BD529C">
        <w:rPr>
          <w:rFonts w:cstheme="minorHAnsi"/>
          <w:sz w:val="22"/>
          <w:szCs w:val="22"/>
        </w:rPr>
        <w:fldChar w:fldCharType="begin">
          <w:fldData xml:space="preserve">PEVuZE5vdGU+PENpdGU+PEF1dGhvcj5TYWtraW5lbjwvQXV0aG9yPjxZZWFyPjIwMDA8L1llYXI+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PEVuZE5vdGU+PENpdGU+PEF1dGhvcj5TYWtraW5lbjwvQXV0aG9yPjxZZWFyPjIwMDA8L1llYXI+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AE391E" w:rsidRPr="00BD529C">
        <w:rPr>
          <w:rFonts w:cstheme="minorHAnsi"/>
          <w:sz w:val="22"/>
          <w:szCs w:val="22"/>
        </w:rPr>
      </w:r>
      <w:r w:rsidR="00AE391E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6" w:tooltip="Sakkinen, 2000 #15" w:history="1">
        <w:r w:rsidR="00FD2CB9" w:rsidRPr="00BD529C">
          <w:rPr>
            <w:rFonts w:cstheme="minorHAnsi"/>
            <w:noProof/>
            <w:sz w:val="22"/>
            <w:szCs w:val="22"/>
          </w:rPr>
          <w:t>6</w:t>
        </w:r>
      </w:hyperlink>
      <w:r w:rsidR="0091104E" w:rsidRPr="00BD529C">
        <w:rPr>
          <w:rFonts w:cstheme="minorHAnsi"/>
          <w:noProof/>
          <w:sz w:val="22"/>
          <w:szCs w:val="22"/>
        </w:rPr>
        <w:t xml:space="preserve">, </w:t>
      </w:r>
      <w:hyperlink w:anchor="_ENREF_7" w:tooltip="Eckel, 2005 #9" w:history="1">
        <w:r w:rsidR="00FD2CB9" w:rsidRPr="00BD529C">
          <w:rPr>
            <w:rFonts w:cstheme="minorHAnsi"/>
            <w:noProof/>
            <w:sz w:val="22"/>
            <w:szCs w:val="22"/>
          </w:rPr>
          <w:t>7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AE391E" w:rsidRPr="00BD529C">
        <w:rPr>
          <w:rFonts w:cstheme="minorHAnsi"/>
          <w:sz w:val="22"/>
          <w:szCs w:val="22"/>
        </w:rPr>
        <w:fldChar w:fldCharType="end"/>
      </w:r>
      <w:r w:rsidRPr="00BD529C">
        <w:rPr>
          <w:rFonts w:cstheme="minorHAnsi"/>
          <w:sz w:val="22"/>
          <w:szCs w:val="22"/>
        </w:rPr>
        <w:t xml:space="preserve">. </w:t>
      </w:r>
      <w:r w:rsidR="00126678" w:rsidRPr="00BD529C">
        <w:rPr>
          <w:rFonts w:cstheme="minorHAnsi"/>
          <w:sz w:val="22"/>
          <w:szCs w:val="22"/>
        </w:rPr>
        <w:t>The harmonis</w:t>
      </w:r>
      <w:r w:rsidR="00BF6BE9" w:rsidRPr="00BD529C">
        <w:rPr>
          <w:rFonts w:cstheme="minorHAnsi"/>
          <w:sz w:val="22"/>
          <w:szCs w:val="22"/>
        </w:rPr>
        <w:t xml:space="preserve">ed definition is of a </w:t>
      </w:r>
      <w:r w:rsidR="00151A40" w:rsidRPr="00BD529C">
        <w:rPr>
          <w:rFonts w:cstheme="minorHAnsi"/>
          <w:sz w:val="22"/>
          <w:szCs w:val="22"/>
        </w:rPr>
        <w:t xml:space="preserve">constellation of interrelated risk factors </w:t>
      </w:r>
      <w:r w:rsidR="00F27678" w:rsidRPr="00BD529C">
        <w:rPr>
          <w:rFonts w:cstheme="minorHAnsi"/>
          <w:sz w:val="22"/>
          <w:szCs w:val="22"/>
        </w:rPr>
        <w:t xml:space="preserve">for cardiovascular disease and type-2 diabetes, </w:t>
      </w:r>
      <w:r w:rsidR="00151A40" w:rsidRPr="00BD529C">
        <w:rPr>
          <w:rFonts w:cstheme="minorHAnsi"/>
          <w:sz w:val="22"/>
          <w:szCs w:val="22"/>
        </w:rPr>
        <w:t xml:space="preserve">including </w:t>
      </w:r>
      <w:r w:rsidR="008E5910" w:rsidRPr="00BD529C">
        <w:rPr>
          <w:rFonts w:cstheme="minorHAnsi"/>
          <w:sz w:val="22"/>
          <w:szCs w:val="22"/>
        </w:rPr>
        <w:t>hypertension</w:t>
      </w:r>
      <w:r w:rsidR="00151A40" w:rsidRPr="00BD529C">
        <w:rPr>
          <w:rFonts w:cstheme="minorHAnsi"/>
          <w:sz w:val="22"/>
          <w:szCs w:val="22"/>
        </w:rPr>
        <w:t xml:space="preserve">, </w:t>
      </w:r>
      <w:r w:rsidR="00F27678" w:rsidRPr="00BD529C">
        <w:rPr>
          <w:rFonts w:cstheme="minorHAnsi"/>
          <w:sz w:val="22"/>
          <w:szCs w:val="22"/>
        </w:rPr>
        <w:t>dyslipid</w:t>
      </w:r>
      <w:r w:rsidR="00294D51" w:rsidRPr="00BD529C">
        <w:rPr>
          <w:rFonts w:cstheme="minorHAnsi"/>
          <w:sz w:val="22"/>
          <w:szCs w:val="22"/>
        </w:rPr>
        <w:t>a</w:t>
      </w:r>
      <w:r w:rsidR="00345BDE" w:rsidRPr="00BD529C">
        <w:rPr>
          <w:rFonts w:cstheme="minorHAnsi"/>
          <w:sz w:val="22"/>
          <w:szCs w:val="22"/>
        </w:rPr>
        <w:t>emia (raised triglyceride (TG)</w:t>
      </w:r>
      <w:r w:rsidR="00F27678" w:rsidRPr="00BD529C">
        <w:rPr>
          <w:rFonts w:cstheme="minorHAnsi"/>
          <w:sz w:val="22"/>
          <w:szCs w:val="22"/>
        </w:rPr>
        <w:t xml:space="preserve"> and lowered high-density lipoprotein cholesterol</w:t>
      </w:r>
      <w:r w:rsidR="00345BDE" w:rsidRPr="00BD529C">
        <w:rPr>
          <w:rFonts w:cstheme="minorHAnsi"/>
          <w:sz w:val="22"/>
          <w:szCs w:val="22"/>
        </w:rPr>
        <w:t xml:space="preserve"> (HDL-C)</w:t>
      </w:r>
      <w:r w:rsidR="00F27678" w:rsidRPr="00BD529C">
        <w:rPr>
          <w:rFonts w:cstheme="minorHAnsi"/>
          <w:sz w:val="22"/>
          <w:szCs w:val="22"/>
        </w:rPr>
        <w:t xml:space="preserve">), raised fasting glucose, and central obesity </w:t>
      </w:r>
      <w:r w:rsidR="00631BB6" w:rsidRPr="00BD529C">
        <w:rPr>
          <w:rFonts w:cstheme="minorHAnsi"/>
          <w:sz w:val="22"/>
          <w:szCs w:val="22"/>
        </w:rPr>
        <w:fldChar w:fldCharType="begin">
          <w:fldData xml:space="preserve">PEVuZE5vdGU+PENpdGU+PEF1dGhvcj5BbGJlcnRpPC9BdXRob3I+PFllYXI+MjAwOTwvWWVhcj48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PEVuZE5vdGU+PENpdGU+PEF1dGhvcj5BbGJlcnRpPC9BdXRob3I+PFllYXI+MjAwOTwvWWVhcj48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631BB6" w:rsidRPr="00BD529C">
        <w:rPr>
          <w:rFonts w:cstheme="minorHAnsi"/>
          <w:sz w:val="22"/>
          <w:szCs w:val="22"/>
        </w:rPr>
      </w:r>
      <w:r w:rsidR="00631BB6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8" w:tooltip="Alberti, 2009 #20" w:history="1">
        <w:r w:rsidR="00FD2CB9" w:rsidRPr="00BD529C">
          <w:rPr>
            <w:rFonts w:cstheme="minorHAnsi"/>
            <w:noProof/>
            <w:sz w:val="22"/>
            <w:szCs w:val="22"/>
          </w:rPr>
          <w:t>8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631BB6" w:rsidRPr="00BD529C">
        <w:rPr>
          <w:rFonts w:cstheme="minorHAnsi"/>
          <w:sz w:val="22"/>
          <w:szCs w:val="22"/>
        </w:rPr>
        <w:fldChar w:fldCharType="end"/>
      </w:r>
      <w:r w:rsidR="00151A40" w:rsidRPr="00BD529C">
        <w:rPr>
          <w:rFonts w:cstheme="minorHAnsi"/>
          <w:sz w:val="22"/>
          <w:szCs w:val="22"/>
        </w:rPr>
        <w:t>.</w:t>
      </w:r>
      <w:r w:rsidR="004951AF" w:rsidRPr="00BD529C">
        <w:rPr>
          <w:rFonts w:cstheme="minorHAnsi"/>
          <w:sz w:val="22"/>
          <w:szCs w:val="22"/>
        </w:rPr>
        <w:t xml:space="preserve"> </w:t>
      </w:r>
      <w:r w:rsidR="00905ECF" w:rsidRPr="00BD529C">
        <w:rPr>
          <w:rFonts w:cstheme="minorHAnsi"/>
          <w:sz w:val="22"/>
          <w:szCs w:val="22"/>
        </w:rPr>
        <w:t>F</w:t>
      </w:r>
      <w:r w:rsidR="00345BDE" w:rsidRPr="00BD529C">
        <w:rPr>
          <w:rFonts w:cstheme="minorHAnsi"/>
          <w:sz w:val="22"/>
          <w:szCs w:val="22"/>
        </w:rPr>
        <w:t xml:space="preserve">rom a liver perspective, </w:t>
      </w:r>
      <w:r w:rsidR="00145D30" w:rsidRPr="00BD529C">
        <w:rPr>
          <w:rFonts w:cstheme="minorHAnsi"/>
          <w:sz w:val="22"/>
          <w:szCs w:val="22"/>
        </w:rPr>
        <w:t>it</w:t>
      </w:r>
      <w:r w:rsidR="00345BDE" w:rsidRPr="00BD529C">
        <w:rPr>
          <w:rFonts w:cstheme="minorHAnsi"/>
          <w:sz w:val="22"/>
          <w:szCs w:val="22"/>
        </w:rPr>
        <w:t xml:space="preserve"> has been shown that </w:t>
      </w:r>
      <w:r w:rsidR="004951AF" w:rsidRPr="00BD529C">
        <w:rPr>
          <w:rFonts w:cstheme="minorHAnsi"/>
          <w:sz w:val="22"/>
          <w:szCs w:val="22"/>
        </w:rPr>
        <w:t xml:space="preserve">non-alcoholic </w:t>
      </w:r>
      <w:r w:rsidR="00345BDE" w:rsidRPr="00BD529C">
        <w:rPr>
          <w:rFonts w:cstheme="minorHAnsi"/>
          <w:sz w:val="22"/>
          <w:szCs w:val="22"/>
        </w:rPr>
        <w:t>f</w:t>
      </w:r>
      <w:r w:rsidR="00145D30" w:rsidRPr="00BD529C">
        <w:rPr>
          <w:rFonts w:cstheme="minorHAnsi"/>
          <w:sz w:val="22"/>
          <w:szCs w:val="22"/>
        </w:rPr>
        <w:t>atty liver disease</w:t>
      </w:r>
      <w:r w:rsidR="0086544A" w:rsidRPr="00BD529C">
        <w:rPr>
          <w:rFonts w:cstheme="minorHAnsi"/>
          <w:sz w:val="22"/>
          <w:szCs w:val="22"/>
        </w:rPr>
        <w:t xml:space="preserve">, encompassing hepatic steatosis and non-alcoholic steatohepatitis </w:t>
      </w:r>
      <w:r w:rsidR="007D1069" w:rsidRPr="00BD529C">
        <w:rPr>
          <w:rFonts w:cstheme="minorHAnsi"/>
          <w:sz w:val="22"/>
          <w:szCs w:val="22"/>
        </w:rPr>
        <w:t>(NASH),</w:t>
      </w:r>
      <w:r w:rsidR="00145D30" w:rsidRPr="00BD529C">
        <w:rPr>
          <w:rFonts w:cstheme="minorHAnsi"/>
          <w:sz w:val="22"/>
          <w:szCs w:val="22"/>
        </w:rPr>
        <w:t xml:space="preserve"> is </w:t>
      </w:r>
      <w:r w:rsidR="00345BDE" w:rsidRPr="00BD529C">
        <w:rPr>
          <w:rFonts w:cstheme="minorHAnsi"/>
          <w:sz w:val="22"/>
          <w:szCs w:val="22"/>
        </w:rPr>
        <w:t xml:space="preserve">a </w:t>
      </w:r>
      <w:r w:rsidR="0051258A" w:rsidRPr="00BD529C">
        <w:rPr>
          <w:rFonts w:cstheme="minorHAnsi"/>
          <w:sz w:val="22"/>
          <w:szCs w:val="22"/>
        </w:rPr>
        <w:t xml:space="preserve">hepatic </w:t>
      </w:r>
      <w:r w:rsidR="007D1069" w:rsidRPr="00BD529C">
        <w:rPr>
          <w:rFonts w:cstheme="minorHAnsi"/>
          <w:sz w:val="22"/>
          <w:szCs w:val="22"/>
        </w:rPr>
        <w:t xml:space="preserve">manifestation of MetS </w:t>
      </w:r>
      <w:r w:rsidR="00631BB6" w:rsidRPr="00BD529C">
        <w:rPr>
          <w:rFonts w:cstheme="minorHAnsi"/>
          <w:sz w:val="22"/>
          <w:szCs w:val="22"/>
        </w:rPr>
        <w:fldChar w:fldCharType="begin">
          <w:fldData xml:space="preserve">PEVuZE5vdGU+PENpdGU+PEF1dGhvcj5OYXNzaXI8L0F1dGhvcj48WWVhcj4yMDE1PC9ZZWFyPjxS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dC1wZXJpb2RpY2FsPjxwYWdlcz4yNzAzNDwvcGFnZXM+PHZvbHVtZT42PC92b2x1bWU+PGtleXdv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PEVuZE5vdGU+PENpdGU+PEF1dGhvcj5OYXNzaXI8L0F1dGhvcj48WWVhcj4yMDE1PC9ZZWFyPjxS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dC1wZXJpb2RpY2FsPjxwYWdlcz4yNzAzNDwvcGFnZXM+PHZvbHVtZT42PC92b2x1bWU+PGtleXdv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631BB6" w:rsidRPr="00BD529C">
        <w:rPr>
          <w:rFonts w:cstheme="minorHAnsi"/>
          <w:sz w:val="22"/>
          <w:szCs w:val="22"/>
        </w:rPr>
      </w:r>
      <w:r w:rsidR="00631BB6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9" w:tooltip="Nassir, 2015 #40" w:history="1">
        <w:r w:rsidR="00FD2CB9" w:rsidRPr="00BD529C">
          <w:rPr>
            <w:rFonts w:cstheme="minorHAnsi"/>
            <w:noProof/>
            <w:sz w:val="22"/>
            <w:szCs w:val="22"/>
          </w:rPr>
          <w:t>9-11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631BB6" w:rsidRPr="00BD529C">
        <w:rPr>
          <w:rFonts w:cstheme="minorHAnsi"/>
          <w:sz w:val="22"/>
          <w:szCs w:val="22"/>
        </w:rPr>
        <w:fldChar w:fldCharType="end"/>
      </w:r>
      <w:r w:rsidR="007D1069" w:rsidRPr="00BD529C">
        <w:rPr>
          <w:rFonts w:cstheme="minorHAnsi"/>
          <w:sz w:val="22"/>
          <w:szCs w:val="22"/>
        </w:rPr>
        <w:t>.</w:t>
      </w:r>
    </w:p>
    <w:p w14:paraId="13A12E3B" w14:textId="36D08251" w:rsidR="009A50C6" w:rsidRPr="00BD529C" w:rsidRDefault="00AD362A" w:rsidP="00FD2CB9">
      <w:pPr>
        <w:spacing w:before="100" w:beforeAutospacing="1" w:after="100" w:afterAutospacing="1" w:line="480" w:lineRule="auto"/>
        <w:rPr>
          <w:rFonts w:eastAsia="Times New Roman" w:cstheme="minorHAnsi"/>
          <w:sz w:val="22"/>
          <w:szCs w:val="22"/>
          <w:lang w:eastAsia="en-GB"/>
        </w:rPr>
      </w:pPr>
      <w:r w:rsidRPr="00BD529C">
        <w:rPr>
          <w:rFonts w:cstheme="minorHAnsi"/>
          <w:sz w:val="22"/>
          <w:szCs w:val="22"/>
        </w:rPr>
        <w:t xml:space="preserve">MetS </w:t>
      </w:r>
      <w:r w:rsidR="00345BDE" w:rsidRPr="00BD529C">
        <w:rPr>
          <w:rFonts w:cstheme="minorHAnsi"/>
          <w:sz w:val="22"/>
          <w:szCs w:val="22"/>
        </w:rPr>
        <w:t>has been</w:t>
      </w:r>
      <w:r w:rsidRPr="00BD529C">
        <w:rPr>
          <w:rFonts w:cstheme="minorHAnsi"/>
          <w:sz w:val="22"/>
          <w:szCs w:val="22"/>
        </w:rPr>
        <w:t xml:space="preserve"> linked with the development of several cancers, including CRC</w:t>
      </w:r>
      <w:r w:rsidR="00F27678" w:rsidRPr="00BD529C">
        <w:rPr>
          <w:rFonts w:cstheme="minorHAnsi"/>
          <w:sz w:val="22"/>
          <w:szCs w:val="22"/>
        </w:rPr>
        <w:t xml:space="preserve"> </w:t>
      </w:r>
      <w:r w:rsidR="00631BB6" w:rsidRPr="00BD529C">
        <w:rPr>
          <w:rFonts w:cstheme="minorHAnsi"/>
          <w:sz w:val="22"/>
          <w:szCs w:val="22"/>
        </w:rPr>
        <w:fldChar w:fldCharType="begin">
          <w:fldData xml:space="preserve">PEVuZE5vdGU+PENpdGU+PEF1dGhvcj5Db3dleTwvQXV0aG9yPjxZZWFyPjIwMDY8L1llYXI+PFJl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PEVuZE5vdGU+PENpdGU+PEF1dGhvcj5Db3dleTwvQXV0aG9yPjxZZWFyPjIwMDY8L1llYXI+PFJl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631BB6" w:rsidRPr="00BD529C">
        <w:rPr>
          <w:rFonts w:cstheme="minorHAnsi"/>
          <w:sz w:val="22"/>
          <w:szCs w:val="22"/>
        </w:rPr>
      </w:r>
      <w:r w:rsidR="00631BB6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12" w:tooltip="Cowey, 2006 #14" w:history="1">
        <w:r w:rsidR="00FD2CB9" w:rsidRPr="00BD529C">
          <w:rPr>
            <w:rFonts w:cstheme="minorHAnsi"/>
            <w:noProof/>
            <w:sz w:val="22"/>
            <w:szCs w:val="22"/>
          </w:rPr>
          <w:t>12-14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631BB6" w:rsidRPr="00BD529C">
        <w:rPr>
          <w:rFonts w:cstheme="minorHAnsi"/>
          <w:sz w:val="22"/>
          <w:szCs w:val="22"/>
        </w:rPr>
        <w:fldChar w:fldCharType="end"/>
      </w:r>
      <w:r w:rsidR="008D6D9D" w:rsidRPr="00BD529C">
        <w:rPr>
          <w:rFonts w:cstheme="minorHAnsi"/>
          <w:sz w:val="22"/>
          <w:szCs w:val="22"/>
        </w:rPr>
        <w:t>.</w:t>
      </w:r>
      <w:r w:rsidR="00345BDE" w:rsidRPr="00BD529C">
        <w:rPr>
          <w:rFonts w:cstheme="minorHAnsi"/>
          <w:sz w:val="22"/>
          <w:szCs w:val="22"/>
        </w:rPr>
        <w:t xml:space="preserve"> </w:t>
      </w:r>
      <w:r w:rsidR="00E92355" w:rsidRPr="00BD529C">
        <w:rPr>
          <w:rFonts w:cstheme="minorHAnsi"/>
          <w:sz w:val="22"/>
          <w:szCs w:val="22"/>
        </w:rPr>
        <w:t>T</w:t>
      </w:r>
      <w:r w:rsidRPr="00BD529C">
        <w:rPr>
          <w:rFonts w:cstheme="minorHAnsi"/>
          <w:sz w:val="22"/>
          <w:szCs w:val="22"/>
        </w:rPr>
        <w:t>wo large epidemiological studie</w:t>
      </w:r>
      <w:r w:rsidR="0051258A" w:rsidRPr="00BD529C">
        <w:rPr>
          <w:rFonts w:cstheme="minorHAnsi"/>
          <w:sz w:val="22"/>
          <w:szCs w:val="22"/>
        </w:rPr>
        <w:t>s with over 35 000 patients</w:t>
      </w:r>
      <w:r w:rsidRPr="00BD529C">
        <w:rPr>
          <w:rFonts w:cstheme="minorHAnsi"/>
          <w:sz w:val="22"/>
          <w:szCs w:val="22"/>
        </w:rPr>
        <w:t>, focused our attention on the link between MetS and CRC mortality</w:t>
      </w:r>
      <w:r w:rsidR="00E335B2" w:rsidRPr="00BD529C">
        <w:rPr>
          <w:rFonts w:cstheme="minorHAnsi"/>
          <w:sz w:val="22"/>
          <w:szCs w:val="22"/>
        </w:rPr>
        <w:t>, particularly</w:t>
      </w:r>
      <w:r w:rsidRPr="00BD529C">
        <w:rPr>
          <w:rFonts w:cstheme="minorHAnsi"/>
          <w:sz w:val="22"/>
          <w:szCs w:val="22"/>
        </w:rPr>
        <w:t xml:space="preserve"> in men </w:t>
      </w:r>
      <w:r w:rsidR="00BF6BE9" w:rsidRPr="00BD529C">
        <w:rPr>
          <w:rFonts w:cstheme="minorHAnsi"/>
          <w:sz w:val="22"/>
          <w:szCs w:val="22"/>
        </w:rPr>
        <w:fldChar w:fldCharType="begin">
          <w:fldData xml:space="preserve">PEVuZE5vdGU+PENpdGU+PEF1dGhvcj5UcmV2aXNhbjwvQXV0aG9yPjxZZWFyPjIwMDE8L1llYXI+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PEVuZE5vdGU+PENpdGU+PEF1dGhvcj5UcmV2aXNhbjwvQXV0aG9yPjxZZWFyPjIwMDE8L1llYXI+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BF6BE9" w:rsidRPr="00BD529C">
        <w:rPr>
          <w:rFonts w:cstheme="minorHAnsi"/>
          <w:sz w:val="22"/>
          <w:szCs w:val="22"/>
        </w:rPr>
      </w:r>
      <w:r w:rsidR="00BF6BE9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15" w:tooltip="Trevisan, 2001 #18" w:history="1">
        <w:r w:rsidR="00FD2CB9" w:rsidRPr="00BD529C">
          <w:rPr>
            <w:rFonts w:cstheme="minorHAnsi"/>
            <w:noProof/>
            <w:sz w:val="22"/>
            <w:szCs w:val="22"/>
          </w:rPr>
          <w:t>15</w:t>
        </w:r>
      </w:hyperlink>
      <w:r w:rsidR="0091104E" w:rsidRPr="00BD529C">
        <w:rPr>
          <w:rFonts w:cstheme="minorHAnsi"/>
          <w:noProof/>
          <w:sz w:val="22"/>
          <w:szCs w:val="22"/>
        </w:rPr>
        <w:t xml:space="preserve">, </w:t>
      </w:r>
      <w:hyperlink w:anchor="_ENREF_16" w:tooltip="Colangelo, 2002 #19" w:history="1">
        <w:r w:rsidR="00FD2CB9" w:rsidRPr="00BD529C">
          <w:rPr>
            <w:rFonts w:cstheme="minorHAnsi"/>
            <w:noProof/>
            <w:sz w:val="22"/>
            <w:szCs w:val="22"/>
          </w:rPr>
          <w:t>16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BF6BE9" w:rsidRPr="00BD529C">
        <w:rPr>
          <w:rFonts w:cstheme="minorHAnsi"/>
          <w:sz w:val="22"/>
          <w:szCs w:val="22"/>
        </w:rPr>
        <w:fldChar w:fldCharType="end"/>
      </w:r>
      <w:r w:rsidRPr="00BD529C">
        <w:rPr>
          <w:rFonts w:cstheme="minorHAnsi"/>
          <w:sz w:val="22"/>
          <w:szCs w:val="22"/>
        </w:rPr>
        <w:t>.</w:t>
      </w:r>
      <w:r w:rsidR="00151A40" w:rsidRPr="00BD529C">
        <w:rPr>
          <w:rFonts w:cstheme="minorHAnsi"/>
          <w:sz w:val="22"/>
          <w:szCs w:val="22"/>
        </w:rPr>
        <w:t xml:space="preserve"> </w:t>
      </w:r>
      <w:r w:rsidRPr="00BD529C">
        <w:rPr>
          <w:rFonts w:cstheme="minorHAnsi"/>
          <w:sz w:val="22"/>
          <w:szCs w:val="22"/>
        </w:rPr>
        <w:t xml:space="preserve">The </w:t>
      </w:r>
      <w:r w:rsidR="00145D30" w:rsidRPr="00BD529C">
        <w:rPr>
          <w:rFonts w:cstheme="minorHAnsi"/>
          <w:sz w:val="22"/>
          <w:szCs w:val="22"/>
        </w:rPr>
        <w:t>mechanisms</w:t>
      </w:r>
      <w:r w:rsidRPr="00BD529C">
        <w:rPr>
          <w:rFonts w:cstheme="minorHAnsi"/>
          <w:sz w:val="22"/>
          <w:szCs w:val="22"/>
        </w:rPr>
        <w:t xml:space="preserve"> for this </w:t>
      </w:r>
      <w:r w:rsidR="00E92355" w:rsidRPr="00BD529C">
        <w:rPr>
          <w:rFonts w:cstheme="minorHAnsi"/>
          <w:sz w:val="22"/>
          <w:szCs w:val="22"/>
        </w:rPr>
        <w:t>were proposed to be insulin resistance</w:t>
      </w:r>
      <w:r w:rsidR="00BF6BE9" w:rsidRPr="00BD529C">
        <w:rPr>
          <w:rFonts w:cstheme="minorHAnsi"/>
          <w:sz w:val="22"/>
          <w:szCs w:val="22"/>
        </w:rPr>
        <w:t xml:space="preserve"> (increased bioavailability of insulin-like growth factor-1 (IGF-1))</w:t>
      </w:r>
      <w:r w:rsidR="00E92355" w:rsidRPr="00BD529C">
        <w:rPr>
          <w:rFonts w:cstheme="minorHAnsi"/>
          <w:sz w:val="22"/>
          <w:szCs w:val="22"/>
        </w:rPr>
        <w:t xml:space="preserve">, aromatase activity, </w:t>
      </w:r>
      <w:r w:rsidR="00E92355" w:rsidRPr="00BD529C">
        <w:rPr>
          <w:rFonts w:cstheme="minorHAnsi"/>
          <w:sz w:val="22"/>
          <w:szCs w:val="22"/>
        </w:rPr>
        <w:lastRenderedPageBreak/>
        <w:t>adipokine producti</w:t>
      </w:r>
      <w:r w:rsidR="00E335B2" w:rsidRPr="00BD529C">
        <w:rPr>
          <w:rFonts w:cstheme="minorHAnsi"/>
          <w:sz w:val="22"/>
          <w:szCs w:val="22"/>
        </w:rPr>
        <w:t>on, angiogenesis, glucose utilis</w:t>
      </w:r>
      <w:r w:rsidR="00E92355" w:rsidRPr="00BD529C">
        <w:rPr>
          <w:rFonts w:cstheme="minorHAnsi"/>
          <w:sz w:val="22"/>
          <w:szCs w:val="22"/>
        </w:rPr>
        <w:t>ation, and oxidativ</w:t>
      </w:r>
      <w:r w:rsidR="00BF6BE9" w:rsidRPr="00BD529C">
        <w:rPr>
          <w:rFonts w:cstheme="minorHAnsi"/>
          <w:sz w:val="22"/>
          <w:szCs w:val="22"/>
        </w:rPr>
        <w:t>e stress</w:t>
      </w:r>
      <w:r w:rsidR="00E92355" w:rsidRPr="00BD529C">
        <w:rPr>
          <w:rFonts w:cstheme="minorHAnsi"/>
          <w:sz w:val="22"/>
          <w:szCs w:val="22"/>
        </w:rPr>
        <w:t xml:space="preserve"> </w:t>
      </w:r>
      <w:r w:rsidR="00BF6BE9" w:rsidRPr="00BD529C">
        <w:rPr>
          <w:rFonts w:cstheme="minorHAnsi"/>
          <w:sz w:val="22"/>
          <w:szCs w:val="22"/>
        </w:rPr>
        <w:fldChar w:fldCharType="begin">
          <w:fldData xml:space="preserve">PEVuZE5vdGU+PENpdGU+PEF1dGhvcj5Db3dleTwvQXV0aG9yPjxZZWFyPjIwMDY8L1llYXI+PFJl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PEVuZE5vdGU+PENpdGU+PEF1dGhvcj5Db3dleTwvQXV0aG9yPjxZZWFyPjIwMDY8L1llYXI+PFJl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BF6BE9" w:rsidRPr="00BD529C">
        <w:rPr>
          <w:rFonts w:cstheme="minorHAnsi"/>
          <w:sz w:val="22"/>
          <w:szCs w:val="22"/>
        </w:rPr>
      </w:r>
      <w:r w:rsidR="00BF6BE9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12" w:tooltip="Cowey, 2006 #14" w:history="1">
        <w:r w:rsidR="00FD2CB9" w:rsidRPr="00BD529C">
          <w:rPr>
            <w:rFonts w:cstheme="minorHAnsi"/>
            <w:noProof/>
            <w:sz w:val="22"/>
            <w:szCs w:val="22"/>
          </w:rPr>
          <w:t>12</w:t>
        </w:r>
      </w:hyperlink>
      <w:r w:rsidR="0091104E" w:rsidRPr="00BD529C">
        <w:rPr>
          <w:rFonts w:cstheme="minorHAnsi"/>
          <w:noProof/>
          <w:sz w:val="22"/>
          <w:szCs w:val="22"/>
        </w:rPr>
        <w:t xml:space="preserve">, </w:t>
      </w:r>
      <w:hyperlink w:anchor="_ENREF_17" w:tooltip="Giovannucci, 2007 #16" w:history="1">
        <w:r w:rsidR="00FD2CB9" w:rsidRPr="00BD529C">
          <w:rPr>
            <w:rFonts w:cstheme="minorHAnsi"/>
            <w:noProof/>
            <w:sz w:val="22"/>
            <w:szCs w:val="22"/>
          </w:rPr>
          <w:t>17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BF6BE9" w:rsidRPr="00BD529C">
        <w:rPr>
          <w:rFonts w:cstheme="minorHAnsi"/>
          <w:sz w:val="22"/>
          <w:szCs w:val="22"/>
        </w:rPr>
        <w:fldChar w:fldCharType="end"/>
      </w:r>
      <w:r w:rsidR="00E92355" w:rsidRPr="00BD529C">
        <w:rPr>
          <w:rFonts w:cstheme="minorHAnsi"/>
          <w:sz w:val="22"/>
          <w:szCs w:val="22"/>
        </w:rPr>
        <w:t xml:space="preserve">. </w:t>
      </w:r>
      <w:r w:rsidR="0084429D" w:rsidRPr="00BD529C">
        <w:rPr>
          <w:rFonts w:cstheme="minorHAnsi"/>
          <w:sz w:val="22"/>
          <w:szCs w:val="22"/>
        </w:rPr>
        <w:t>In terms of prognosis, obesity</w:t>
      </w:r>
      <w:r w:rsidR="00E500A6" w:rsidRPr="00BD529C">
        <w:rPr>
          <w:rFonts w:cstheme="minorHAnsi"/>
          <w:sz w:val="22"/>
          <w:szCs w:val="22"/>
        </w:rPr>
        <w:t>, as a single metabolic parameter,</w:t>
      </w:r>
      <w:r w:rsidR="0084429D" w:rsidRPr="00BD529C">
        <w:rPr>
          <w:rFonts w:cstheme="minorHAnsi"/>
          <w:sz w:val="22"/>
          <w:szCs w:val="22"/>
        </w:rPr>
        <w:t xml:space="preserve"> has been </w:t>
      </w:r>
      <w:r w:rsidR="00E500A6" w:rsidRPr="00BD529C">
        <w:rPr>
          <w:rFonts w:cstheme="minorHAnsi"/>
          <w:sz w:val="22"/>
          <w:szCs w:val="22"/>
        </w:rPr>
        <w:t xml:space="preserve">repeatedly </w:t>
      </w:r>
      <w:r w:rsidR="0084429D" w:rsidRPr="00BD529C">
        <w:rPr>
          <w:rFonts w:cstheme="minorHAnsi"/>
          <w:sz w:val="22"/>
          <w:szCs w:val="22"/>
        </w:rPr>
        <w:t xml:space="preserve">shown to predict </w:t>
      </w:r>
      <w:r w:rsidR="00E500A6" w:rsidRPr="00BD529C">
        <w:rPr>
          <w:rFonts w:cstheme="minorHAnsi"/>
          <w:sz w:val="22"/>
          <w:szCs w:val="22"/>
        </w:rPr>
        <w:t xml:space="preserve">poorer outcomes, in terms of </w:t>
      </w:r>
      <w:r w:rsidR="0084429D" w:rsidRPr="00BD529C">
        <w:rPr>
          <w:rFonts w:cstheme="minorHAnsi"/>
          <w:sz w:val="22"/>
          <w:szCs w:val="22"/>
        </w:rPr>
        <w:t xml:space="preserve">overall survival </w:t>
      </w:r>
      <w:r w:rsidR="0061707F" w:rsidRPr="00BD529C">
        <w:rPr>
          <w:rFonts w:cstheme="minorHAnsi"/>
          <w:sz w:val="22"/>
          <w:szCs w:val="22"/>
        </w:rPr>
        <w:t>(OS) in men and women</w:t>
      </w:r>
      <w:r w:rsidR="00126678" w:rsidRPr="00BD529C">
        <w:rPr>
          <w:rFonts w:cstheme="minorHAnsi"/>
          <w:sz w:val="22"/>
          <w:szCs w:val="22"/>
        </w:rPr>
        <w:t>,</w:t>
      </w:r>
      <w:r w:rsidR="00E500A6" w:rsidRPr="00BD529C">
        <w:rPr>
          <w:rFonts w:cstheme="minorHAnsi"/>
          <w:sz w:val="22"/>
          <w:szCs w:val="22"/>
        </w:rPr>
        <w:t xml:space="preserve"> </w:t>
      </w:r>
      <w:r w:rsidR="0084429D" w:rsidRPr="00BD529C">
        <w:rPr>
          <w:rFonts w:cstheme="minorHAnsi"/>
          <w:sz w:val="22"/>
          <w:szCs w:val="22"/>
        </w:rPr>
        <w:t>and disease-free survival</w:t>
      </w:r>
      <w:r w:rsidR="0061707F" w:rsidRPr="00BD529C">
        <w:rPr>
          <w:rFonts w:cstheme="minorHAnsi"/>
          <w:sz w:val="22"/>
          <w:szCs w:val="22"/>
        </w:rPr>
        <w:t xml:space="preserve"> (DFS) in men,</w:t>
      </w:r>
      <w:r w:rsidR="0084429D" w:rsidRPr="00BD529C">
        <w:rPr>
          <w:rFonts w:cstheme="minorHAnsi"/>
          <w:sz w:val="22"/>
          <w:szCs w:val="22"/>
        </w:rPr>
        <w:t xml:space="preserve"> in </w:t>
      </w:r>
      <w:r w:rsidR="00E500A6" w:rsidRPr="00BD529C">
        <w:rPr>
          <w:rFonts w:cstheme="minorHAnsi"/>
          <w:sz w:val="22"/>
          <w:szCs w:val="22"/>
        </w:rPr>
        <w:t xml:space="preserve">large scale studies of </w:t>
      </w:r>
      <w:r w:rsidR="0084429D" w:rsidRPr="00BD529C">
        <w:rPr>
          <w:rFonts w:cstheme="minorHAnsi"/>
          <w:sz w:val="22"/>
          <w:szCs w:val="22"/>
        </w:rPr>
        <w:t>Stage II and III CRC</w:t>
      </w:r>
      <w:r w:rsidR="00E500A6" w:rsidRPr="00BD529C">
        <w:rPr>
          <w:rFonts w:cstheme="minorHAnsi"/>
          <w:sz w:val="22"/>
          <w:szCs w:val="22"/>
        </w:rPr>
        <w:t xml:space="preserve"> </w:t>
      </w:r>
      <w:r w:rsidR="00423771" w:rsidRPr="00BD529C">
        <w:rPr>
          <w:rFonts w:cstheme="minorHAnsi"/>
          <w:sz w:val="22"/>
          <w:szCs w:val="22"/>
        </w:rPr>
        <w:fldChar w:fldCharType="begin">
          <w:fldData xml:space="preserve">PEVuZE5vdGU+PENpdGU+PEF1dGhvcj5TaW5pY3JvcGU8L0F1dGhvcj48WWVhcj4yMDEzPC9ZZWFy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=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PEVuZE5vdGU+PENpdGU+PEF1dGhvcj5TaW5pY3JvcGU8L0F1dGhvcj48WWVhcj4yMDEzPC9ZZWFy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=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423771" w:rsidRPr="00BD529C">
        <w:rPr>
          <w:rFonts w:cstheme="minorHAnsi"/>
          <w:sz w:val="22"/>
          <w:szCs w:val="22"/>
        </w:rPr>
      </w:r>
      <w:r w:rsidR="00423771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18" w:tooltip="Sinicrope, 2013 #35" w:history="1">
        <w:r w:rsidR="00FD2CB9" w:rsidRPr="00BD529C">
          <w:rPr>
            <w:rFonts w:cstheme="minorHAnsi"/>
            <w:noProof/>
            <w:sz w:val="22"/>
            <w:szCs w:val="22"/>
          </w:rPr>
          <w:t>18</w:t>
        </w:r>
      </w:hyperlink>
      <w:r w:rsidR="0091104E" w:rsidRPr="00BD529C">
        <w:rPr>
          <w:rFonts w:cstheme="minorHAnsi"/>
          <w:noProof/>
          <w:sz w:val="22"/>
          <w:szCs w:val="22"/>
        </w:rPr>
        <w:t xml:space="preserve">, </w:t>
      </w:r>
      <w:hyperlink w:anchor="_ENREF_19" w:tooltip="Sinicrope, 2010 #34" w:history="1">
        <w:r w:rsidR="00FD2CB9" w:rsidRPr="00BD529C">
          <w:rPr>
            <w:rFonts w:cstheme="minorHAnsi"/>
            <w:noProof/>
            <w:sz w:val="22"/>
            <w:szCs w:val="22"/>
          </w:rPr>
          <w:t>19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423771" w:rsidRPr="00BD529C">
        <w:rPr>
          <w:rFonts w:cstheme="minorHAnsi"/>
          <w:sz w:val="22"/>
          <w:szCs w:val="22"/>
        </w:rPr>
        <w:fldChar w:fldCharType="end"/>
      </w:r>
      <w:r w:rsidR="00E500A6" w:rsidRPr="00BD529C">
        <w:rPr>
          <w:rFonts w:cstheme="minorHAnsi"/>
          <w:sz w:val="22"/>
          <w:szCs w:val="22"/>
        </w:rPr>
        <w:t>.</w:t>
      </w:r>
      <w:r w:rsidR="0084429D" w:rsidRPr="00BD529C">
        <w:rPr>
          <w:rFonts w:cstheme="minorHAnsi"/>
          <w:sz w:val="22"/>
          <w:szCs w:val="22"/>
        </w:rPr>
        <w:t xml:space="preserve"> </w:t>
      </w:r>
      <w:r w:rsidR="00E500A6" w:rsidRPr="00BD529C">
        <w:rPr>
          <w:rFonts w:cstheme="minorHAnsi"/>
          <w:sz w:val="22"/>
          <w:szCs w:val="22"/>
        </w:rPr>
        <w:t>Furthermore, our</w:t>
      </w:r>
      <w:r w:rsidR="00560549" w:rsidRPr="00BD529C">
        <w:rPr>
          <w:rFonts w:cstheme="minorHAnsi"/>
          <w:sz w:val="22"/>
          <w:szCs w:val="22"/>
        </w:rPr>
        <w:t xml:space="preserve"> previous work highlights the increased risk of </w:t>
      </w:r>
      <w:r w:rsidR="00F12A9D" w:rsidRPr="00BD529C">
        <w:rPr>
          <w:rFonts w:cstheme="minorHAnsi"/>
          <w:sz w:val="22"/>
          <w:szCs w:val="22"/>
        </w:rPr>
        <w:t xml:space="preserve">recurrent colorectal liver metastases following curative </w:t>
      </w:r>
      <w:r w:rsidR="00145D30" w:rsidRPr="00BD529C">
        <w:rPr>
          <w:rFonts w:cstheme="minorHAnsi"/>
          <w:sz w:val="22"/>
          <w:szCs w:val="22"/>
        </w:rPr>
        <w:t xml:space="preserve">liver </w:t>
      </w:r>
      <w:r w:rsidR="00E500A6" w:rsidRPr="00BD529C">
        <w:rPr>
          <w:rFonts w:cstheme="minorHAnsi"/>
          <w:sz w:val="22"/>
          <w:szCs w:val="22"/>
        </w:rPr>
        <w:t>resection</w:t>
      </w:r>
      <w:r w:rsidR="00560549" w:rsidRPr="00BD529C">
        <w:rPr>
          <w:rFonts w:cstheme="minorHAnsi"/>
          <w:sz w:val="22"/>
          <w:szCs w:val="22"/>
        </w:rPr>
        <w:t xml:space="preserve"> in patients with liver steatosis</w:t>
      </w:r>
      <w:r w:rsidR="00FF487E" w:rsidRPr="00BD529C">
        <w:rPr>
          <w:rFonts w:cstheme="minorHAnsi"/>
          <w:sz w:val="22"/>
          <w:szCs w:val="22"/>
        </w:rPr>
        <w:t xml:space="preserve"> </w:t>
      </w:r>
      <w:r w:rsidR="00631BB6" w:rsidRPr="00BD529C">
        <w:rPr>
          <w:rFonts w:cstheme="minorHAnsi"/>
          <w:sz w:val="22"/>
          <w:szCs w:val="22"/>
        </w:rPr>
        <w:fldChar w:fldCharType="begin"/>
      </w:r>
      <w:r w:rsidR="0091104E" w:rsidRPr="00BD529C">
        <w:rPr>
          <w:rFonts w:cstheme="minorHAnsi"/>
          <w:sz w:val="22"/>
          <w:szCs w:val="22"/>
        </w:rPr>
        <w:instrText xml:space="preserve"> ADDIN EN.CITE &lt;EndNote&gt;&lt;Cite&gt;&lt;Author&gt;Hamady&lt;/Author&gt;&lt;Year&gt;2013&lt;/Year&gt;&lt;RecNum&gt;24&lt;/RecNum&gt;&lt;DisplayText&gt;[20]&lt;/DisplayText&gt;&lt;record&gt;&lt;rec-number&gt;24&lt;/rec-number&gt;&lt;foreign-keys&gt;&lt;key app="EN" db-id="deeaa2xsqpwtv7ezdw8vfer0vpvserr0t2zs"&gt;24&lt;/key&gt;&lt;/foreign-keys&gt;&lt;ref-type name="Journal Article"&gt;17&lt;/ref-type&gt;&lt;contributors&gt;&lt;authors&gt;&lt;author&gt;Hamady, Z. Z.&lt;/author&gt;&lt;author&gt;Rees, M.&lt;/author&gt;&lt;author&gt;Welsh, F. K.&lt;/author&gt;&lt;author&gt;Toogood, G. J.&lt;/author&gt;&lt;author&gt;Prasad, K. R.&lt;/author&gt;&lt;author&gt;John, T. K.&lt;/author&gt;&lt;author&gt;Lodge, J. P.&lt;/author&gt;&lt;/authors&gt;&lt;/contributors&gt;&lt;auth-address&gt;Department of Hepatobiliary Surgery, Hampshire Hospitals, Basingstoke, UK. zaed.hamady@doctors.org.uk&lt;/auth-address&gt;&lt;titles&gt;&lt;title&gt;Fatty liver disease as a predictor of local recurrence following resection of colorectal liver metastases&lt;/title&gt;&lt;secondary-title&gt;Br J Surg&lt;/secondary-title&gt;&lt;alt-title&gt;The British journal of surgery&lt;/alt-title&gt;&lt;/titles&gt;&lt;periodical&gt;&lt;full-title&gt;Br J Surg&lt;/full-title&gt;&lt;abbr-1&gt;The British journal of surgery&lt;/abbr-1&gt;&lt;/periodical&gt;&lt;alt-periodical&gt;&lt;full-title&gt;Br J Surg&lt;/full-title&gt;&lt;abbr-1&gt;The British journal of surgery&lt;/abbr-1&gt;&lt;/alt-periodical&gt;&lt;pages&gt;820-6&lt;/pages&gt;&lt;volume&gt;100&lt;/volume&gt;&lt;number&gt;6&lt;/number&gt;&lt;keywords&gt;&lt;keyword&gt;Aged&lt;/keyword&gt;&lt;keyword&gt;*Colorectal Neoplasms&lt;/keyword&gt;&lt;keyword&gt;Epidemiologic Methods&lt;/keyword&gt;&lt;keyword&gt;Fatty Liver/*complications&lt;/keyword&gt;&lt;keyword&gt;Female&lt;/keyword&gt;&lt;keyword&gt;Humans&lt;/keyword&gt;&lt;keyword&gt;Liver Neoplasms/secondary/*surgery&lt;/keyword&gt;&lt;keyword&gt;Male&lt;/keyword&gt;&lt;keyword&gt;Middle Aged&lt;/keyword&gt;&lt;keyword&gt;Neoplasm Recurrence, Local/*etiology&lt;/keyword&gt;&lt;keyword&gt;Postoperative Complications/etiology&lt;/keyword&gt;&lt;/keywords&gt;&lt;dates&gt;&lt;year&gt;2013&lt;/year&gt;&lt;pub-dates&gt;&lt;date&gt;May&lt;/date&gt;&lt;/pub-dates&gt;&lt;/dates&gt;&lt;isbn&gt;1365-2168 (Electronic)&amp;#xD;0007-1323 (Linking)&lt;/isbn&gt;&lt;accession-num&gt;23354994&lt;/accession-num&gt;&lt;urls&gt;&lt;related-urls&gt;&lt;url&gt;http://www.ncbi.nlm.nih.gov/pubmed/23354994&lt;/url&gt;&lt;/related-urls&gt;&lt;/urls&gt;&lt;electronic-resource-num&gt;10.1002/bjs.9057&lt;/electronic-resource-num&gt;&lt;/record&gt;&lt;/Cite&gt;&lt;/EndNote&gt;</w:instrText>
      </w:r>
      <w:r w:rsidR="00631BB6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20" w:tooltip="Hamady, 2013 #24" w:history="1">
        <w:r w:rsidR="00FD2CB9" w:rsidRPr="00BD529C">
          <w:rPr>
            <w:rFonts w:cstheme="minorHAnsi"/>
            <w:noProof/>
            <w:sz w:val="22"/>
            <w:szCs w:val="22"/>
          </w:rPr>
          <w:t>20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631BB6" w:rsidRPr="00BD529C">
        <w:rPr>
          <w:rFonts w:cstheme="minorHAnsi"/>
          <w:sz w:val="22"/>
          <w:szCs w:val="22"/>
        </w:rPr>
        <w:fldChar w:fldCharType="end"/>
      </w:r>
      <w:r w:rsidR="00560549" w:rsidRPr="00BD529C">
        <w:rPr>
          <w:rFonts w:cstheme="minorHAnsi"/>
          <w:sz w:val="22"/>
          <w:szCs w:val="22"/>
        </w:rPr>
        <w:t xml:space="preserve">. </w:t>
      </w:r>
      <w:r w:rsidR="001E3FA1" w:rsidRPr="00BD529C">
        <w:rPr>
          <w:rFonts w:cstheme="minorHAnsi"/>
          <w:sz w:val="22"/>
          <w:szCs w:val="22"/>
        </w:rPr>
        <w:t>However</w:t>
      </w:r>
      <w:r w:rsidR="00F27678" w:rsidRPr="00BD529C">
        <w:rPr>
          <w:rFonts w:cstheme="minorHAnsi"/>
          <w:sz w:val="22"/>
          <w:szCs w:val="22"/>
        </w:rPr>
        <w:t xml:space="preserve">, the </w:t>
      </w:r>
      <w:r w:rsidR="001E3FA1" w:rsidRPr="00BD529C">
        <w:rPr>
          <w:rFonts w:cstheme="minorHAnsi"/>
          <w:sz w:val="22"/>
          <w:szCs w:val="22"/>
        </w:rPr>
        <w:t xml:space="preserve">direct implication </w:t>
      </w:r>
      <w:r w:rsidR="00F27678" w:rsidRPr="00BD529C">
        <w:rPr>
          <w:rFonts w:cstheme="minorHAnsi"/>
          <w:sz w:val="22"/>
          <w:szCs w:val="22"/>
        </w:rPr>
        <w:t>of MetS</w:t>
      </w:r>
      <w:r w:rsidR="0051258A" w:rsidRPr="00BD529C">
        <w:rPr>
          <w:rFonts w:cstheme="minorHAnsi"/>
          <w:sz w:val="22"/>
          <w:szCs w:val="22"/>
        </w:rPr>
        <w:t>, as a combined phenotyp</w:t>
      </w:r>
      <w:r w:rsidR="00E500A6" w:rsidRPr="00BD529C">
        <w:rPr>
          <w:rFonts w:cstheme="minorHAnsi"/>
          <w:sz w:val="22"/>
          <w:szCs w:val="22"/>
        </w:rPr>
        <w:t>e</w:t>
      </w:r>
      <w:r w:rsidR="0051258A" w:rsidRPr="00BD529C">
        <w:rPr>
          <w:rFonts w:cstheme="minorHAnsi"/>
          <w:sz w:val="22"/>
          <w:szCs w:val="22"/>
        </w:rPr>
        <w:t xml:space="preserve"> of dysregulated metabolic parameters,</w:t>
      </w:r>
      <w:r w:rsidR="00F27678" w:rsidRPr="00BD529C">
        <w:rPr>
          <w:rFonts w:cstheme="minorHAnsi"/>
          <w:sz w:val="22"/>
          <w:szCs w:val="22"/>
        </w:rPr>
        <w:t xml:space="preserve"> on </w:t>
      </w:r>
      <w:r w:rsidR="00F12A9D" w:rsidRPr="00BD529C">
        <w:rPr>
          <w:rFonts w:cstheme="minorHAnsi"/>
          <w:sz w:val="22"/>
          <w:szCs w:val="22"/>
        </w:rPr>
        <w:t xml:space="preserve">CRC </w:t>
      </w:r>
      <w:r w:rsidR="00FF1077" w:rsidRPr="00BD529C">
        <w:rPr>
          <w:rFonts w:cstheme="minorHAnsi"/>
          <w:sz w:val="22"/>
          <w:szCs w:val="22"/>
        </w:rPr>
        <w:t xml:space="preserve">disease </w:t>
      </w:r>
      <w:r w:rsidR="008D6D9D" w:rsidRPr="00BD529C">
        <w:rPr>
          <w:rFonts w:cstheme="minorHAnsi"/>
          <w:sz w:val="22"/>
          <w:szCs w:val="22"/>
        </w:rPr>
        <w:t>progression</w:t>
      </w:r>
      <w:r w:rsidR="0051258A" w:rsidRPr="00BD529C">
        <w:rPr>
          <w:rFonts w:cstheme="minorHAnsi"/>
          <w:sz w:val="22"/>
          <w:szCs w:val="22"/>
        </w:rPr>
        <w:t>,</w:t>
      </w:r>
      <w:r w:rsidR="008D6D9D" w:rsidRPr="00BD529C">
        <w:rPr>
          <w:rFonts w:cstheme="minorHAnsi"/>
          <w:sz w:val="22"/>
          <w:szCs w:val="22"/>
        </w:rPr>
        <w:t xml:space="preserve"> </w:t>
      </w:r>
      <w:r w:rsidR="00FF1077" w:rsidRPr="00BD529C">
        <w:rPr>
          <w:rFonts w:cstheme="minorHAnsi"/>
          <w:sz w:val="22"/>
          <w:szCs w:val="22"/>
        </w:rPr>
        <w:t xml:space="preserve">has not been </w:t>
      </w:r>
      <w:r w:rsidR="00694C1D" w:rsidRPr="00BD529C">
        <w:rPr>
          <w:rFonts w:cstheme="minorHAnsi"/>
          <w:sz w:val="22"/>
          <w:szCs w:val="22"/>
        </w:rPr>
        <w:t>studied in detail</w:t>
      </w:r>
      <w:r w:rsidR="00FF1077" w:rsidRPr="00BD529C">
        <w:rPr>
          <w:rFonts w:cstheme="minorHAnsi"/>
          <w:sz w:val="22"/>
          <w:szCs w:val="22"/>
        </w:rPr>
        <w:t xml:space="preserve">, particularly </w:t>
      </w:r>
      <w:r w:rsidR="00E500A6" w:rsidRPr="00BD529C">
        <w:rPr>
          <w:rFonts w:cstheme="minorHAnsi"/>
          <w:sz w:val="22"/>
          <w:szCs w:val="22"/>
        </w:rPr>
        <w:t xml:space="preserve">in </w:t>
      </w:r>
      <w:r w:rsidR="0051258A" w:rsidRPr="00BD529C">
        <w:rPr>
          <w:rFonts w:cstheme="minorHAnsi"/>
          <w:sz w:val="22"/>
          <w:szCs w:val="22"/>
        </w:rPr>
        <w:t>patients having curative</w:t>
      </w:r>
      <w:r w:rsidR="00E500A6" w:rsidRPr="00BD529C">
        <w:rPr>
          <w:rFonts w:cstheme="minorHAnsi"/>
          <w:sz w:val="22"/>
          <w:szCs w:val="22"/>
        </w:rPr>
        <w:t xml:space="preserve"> </w:t>
      </w:r>
      <w:r w:rsidR="0051258A" w:rsidRPr="00BD529C">
        <w:rPr>
          <w:rFonts w:cstheme="minorHAnsi"/>
          <w:sz w:val="22"/>
          <w:szCs w:val="22"/>
        </w:rPr>
        <w:t xml:space="preserve">bowel </w:t>
      </w:r>
      <w:r w:rsidR="00E500A6" w:rsidRPr="00BD529C">
        <w:rPr>
          <w:rFonts w:cstheme="minorHAnsi"/>
          <w:sz w:val="22"/>
          <w:szCs w:val="22"/>
        </w:rPr>
        <w:t>resection</w:t>
      </w:r>
      <w:r w:rsidR="005B14EB" w:rsidRPr="00BD529C">
        <w:rPr>
          <w:rFonts w:cstheme="minorHAnsi"/>
          <w:sz w:val="22"/>
          <w:szCs w:val="22"/>
        </w:rPr>
        <w:t>. To this end,</w:t>
      </w:r>
      <w:r w:rsidR="00BF6BE9" w:rsidRPr="00BD529C">
        <w:rPr>
          <w:rFonts w:cstheme="minorHAnsi"/>
          <w:sz w:val="22"/>
          <w:szCs w:val="22"/>
        </w:rPr>
        <w:t xml:space="preserve"> </w:t>
      </w:r>
      <w:r w:rsidR="005B14EB" w:rsidRPr="00BD529C">
        <w:rPr>
          <w:rFonts w:cstheme="minorHAnsi"/>
          <w:sz w:val="22"/>
          <w:szCs w:val="22"/>
        </w:rPr>
        <w:t>we</w:t>
      </w:r>
      <w:r w:rsidR="005B43C6" w:rsidRPr="00BD529C">
        <w:rPr>
          <w:rFonts w:cstheme="minorHAnsi"/>
          <w:sz w:val="22"/>
          <w:szCs w:val="22"/>
        </w:rPr>
        <w:t xml:space="preserve"> investigated the relationship between MetS and </w:t>
      </w:r>
      <w:r w:rsidR="00130D30" w:rsidRPr="00BD529C">
        <w:rPr>
          <w:rFonts w:cstheme="minorHAnsi"/>
          <w:sz w:val="22"/>
          <w:szCs w:val="22"/>
        </w:rPr>
        <w:t>CRC</w:t>
      </w:r>
      <w:r w:rsidR="005B43C6" w:rsidRPr="00BD529C">
        <w:rPr>
          <w:rFonts w:cstheme="minorHAnsi"/>
          <w:sz w:val="22"/>
          <w:szCs w:val="22"/>
        </w:rPr>
        <w:t xml:space="preserve"> recurrence</w:t>
      </w:r>
      <w:r w:rsidR="005B14EB" w:rsidRPr="00BD529C">
        <w:rPr>
          <w:rFonts w:cstheme="minorHAnsi"/>
          <w:sz w:val="22"/>
          <w:szCs w:val="22"/>
        </w:rPr>
        <w:t xml:space="preserve"> in the liver</w:t>
      </w:r>
      <w:r w:rsidR="00130D30" w:rsidRPr="00BD529C">
        <w:rPr>
          <w:rFonts w:cstheme="minorHAnsi"/>
          <w:sz w:val="22"/>
          <w:szCs w:val="22"/>
        </w:rPr>
        <w:t xml:space="preserve"> and </w:t>
      </w:r>
      <w:r w:rsidR="00C70AFA" w:rsidRPr="00BD529C">
        <w:rPr>
          <w:rFonts w:cstheme="minorHAnsi"/>
          <w:sz w:val="22"/>
          <w:szCs w:val="22"/>
        </w:rPr>
        <w:t>at other sites,</w:t>
      </w:r>
      <w:r w:rsidR="005B43C6" w:rsidRPr="00BD529C">
        <w:rPr>
          <w:rFonts w:cstheme="minorHAnsi"/>
          <w:sz w:val="22"/>
          <w:szCs w:val="22"/>
        </w:rPr>
        <w:t xml:space="preserve"> after primary re</w:t>
      </w:r>
      <w:r w:rsidR="00905ECF" w:rsidRPr="00BD529C">
        <w:rPr>
          <w:rFonts w:cstheme="minorHAnsi"/>
          <w:sz w:val="22"/>
          <w:szCs w:val="22"/>
        </w:rPr>
        <w:t>section for stage I-III disease</w:t>
      </w:r>
      <w:r w:rsidR="0049636B" w:rsidRPr="00BD529C">
        <w:rPr>
          <w:rFonts w:cstheme="minorHAnsi"/>
          <w:sz w:val="22"/>
          <w:szCs w:val="22"/>
        </w:rPr>
        <w:t>.</w:t>
      </w:r>
      <w:r w:rsidR="009A50C6" w:rsidRPr="00BD529C">
        <w:rPr>
          <w:rFonts w:cstheme="minorHAnsi"/>
          <w:sz w:val="22"/>
          <w:szCs w:val="22"/>
        </w:rPr>
        <w:t xml:space="preserve"> </w:t>
      </w:r>
      <w:r w:rsidR="00071C25" w:rsidRPr="00BD529C">
        <w:rPr>
          <w:rFonts w:cstheme="minorHAnsi"/>
          <w:sz w:val="22"/>
          <w:szCs w:val="22"/>
        </w:rPr>
        <w:t>We hypothesised that the presence of MetS was associated with an increased recurrence rate after curative surgery.</w:t>
      </w:r>
      <w:r w:rsidR="00071C25" w:rsidRPr="00BD529C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="00FF1077" w:rsidRPr="00BD529C">
        <w:rPr>
          <w:rFonts w:cstheme="minorHAnsi"/>
          <w:sz w:val="22"/>
          <w:szCs w:val="22"/>
        </w:rPr>
        <w:t xml:space="preserve">The </w:t>
      </w:r>
      <w:r w:rsidR="00071C25" w:rsidRPr="00BD529C">
        <w:rPr>
          <w:rFonts w:cstheme="minorHAnsi"/>
          <w:sz w:val="22"/>
          <w:szCs w:val="22"/>
        </w:rPr>
        <w:t xml:space="preserve">specific </w:t>
      </w:r>
      <w:r w:rsidR="00FF1077" w:rsidRPr="00BD529C">
        <w:rPr>
          <w:rFonts w:cstheme="minorHAnsi"/>
          <w:sz w:val="22"/>
          <w:szCs w:val="22"/>
        </w:rPr>
        <w:t>aim</w:t>
      </w:r>
      <w:r w:rsidR="00071C25" w:rsidRPr="00BD529C">
        <w:rPr>
          <w:rFonts w:cstheme="minorHAnsi"/>
          <w:sz w:val="22"/>
          <w:szCs w:val="22"/>
        </w:rPr>
        <w:t>s of this study were</w:t>
      </w:r>
      <w:r w:rsidR="00FF1077" w:rsidRPr="00BD529C">
        <w:rPr>
          <w:rFonts w:cstheme="minorHAnsi"/>
          <w:sz w:val="22"/>
          <w:szCs w:val="22"/>
        </w:rPr>
        <w:t xml:space="preserve"> to</w:t>
      </w:r>
      <w:r w:rsidR="00C16B77" w:rsidRPr="00BD529C">
        <w:rPr>
          <w:rFonts w:cstheme="minorHAnsi"/>
          <w:sz w:val="22"/>
          <w:szCs w:val="22"/>
        </w:rPr>
        <w:t>:</w:t>
      </w:r>
      <w:r w:rsidR="00FF1077" w:rsidRPr="00BD529C">
        <w:rPr>
          <w:rFonts w:cstheme="minorHAnsi"/>
          <w:sz w:val="22"/>
          <w:szCs w:val="22"/>
        </w:rPr>
        <w:t xml:space="preserve"> </w:t>
      </w:r>
      <w:r w:rsidR="00126678" w:rsidRPr="00BD529C">
        <w:rPr>
          <w:rFonts w:cstheme="minorHAnsi"/>
          <w:sz w:val="22"/>
          <w:szCs w:val="22"/>
        </w:rPr>
        <w:t>(</w:t>
      </w:r>
      <w:r w:rsidR="00B46D90" w:rsidRPr="00BD529C">
        <w:rPr>
          <w:rFonts w:cstheme="minorHAnsi"/>
          <w:sz w:val="22"/>
          <w:szCs w:val="22"/>
        </w:rPr>
        <w:t>i) a</w:t>
      </w:r>
      <w:r w:rsidR="00C16B77" w:rsidRPr="00BD529C">
        <w:rPr>
          <w:rFonts w:cstheme="minorHAnsi"/>
          <w:sz w:val="22"/>
          <w:szCs w:val="22"/>
        </w:rPr>
        <w:t xml:space="preserve">ssess the influence of MetS on post-operative </w:t>
      </w:r>
      <w:r w:rsidR="00126678" w:rsidRPr="00BD529C">
        <w:rPr>
          <w:rFonts w:cstheme="minorHAnsi"/>
          <w:sz w:val="22"/>
          <w:szCs w:val="22"/>
        </w:rPr>
        <w:t>disease-free (</w:t>
      </w:r>
      <w:r w:rsidR="00C16B77" w:rsidRPr="00BD529C">
        <w:rPr>
          <w:rFonts w:cstheme="minorHAnsi"/>
          <w:sz w:val="22"/>
          <w:szCs w:val="22"/>
        </w:rPr>
        <w:t>DFS</w:t>
      </w:r>
      <w:r w:rsidR="00126678" w:rsidRPr="00BD529C">
        <w:rPr>
          <w:rFonts w:cstheme="minorHAnsi"/>
          <w:sz w:val="22"/>
          <w:szCs w:val="22"/>
        </w:rPr>
        <w:t>) and overall (OS) survival</w:t>
      </w:r>
      <w:r w:rsidR="001E724E" w:rsidRPr="00BD529C">
        <w:rPr>
          <w:rFonts w:cstheme="minorHAnsi"/>
          <w:sz w:val="22"/>
          <w:szCs w:val="22"/>
        </w:rPr>
        <w:t xml:space="preserve"> and</w:t>
      </w:r>
      <w:r w:rsidR="00126678" w:rsidRPr="00BD529C">
        <w:rPr>
          <w:rFonts w:cstheme="minorHAnsi"/>
          <w:sz w:val="22"/>
          <w:szCs w:val="22"/>
        </w:rPr>
        <w:t>; (ii</w:t>
      </w:r>
      <w:r w:rsidR="00C16B77" w:rsidRPr="00BD529C">
        <w:rPr>
          <w:rFonts w:cstheme="minorHAnsi"/>
          <w:sz w:val="22"/>
          <w:szCs w:val="22"/>
        </w:rPr>
        <w:t>)</w:t>
      </w:r>
      <w:r w:rsidR="00B46D90" w:rsidRPr="00BD529C">
        <w:rPr>
          <w:rFonts w:cstheme="minorHAnsi"/>
          <w:sz w:val="22"/>
          <w:szCs w:val="22"/>
        </w:rPr>
        <w:t xml:space="preserve"> a</w:t>
      </w:r>
      <w:r w:rsidR="007C3766" w:rsidRPr="00BD529C">
        <w:rPr>
          <w:rFonts w:cstheme="minorHAnsi"/>
          <w:sz w:val="22"/>
          <w:szCs w:val="22"/>
        </w:rPr>
        <w:t xml:space="preserve">scertain whether MetS is a predictor of </w:t>
      </w:r>
      <w:r w:rsidR="001E724E" w:rsidRPr="00BD529C">
        <w:rPr>
          <w:rFonts w:cstheme="minorHAnsi"/>
          <w:sz w:val="22"/>
          <w:szCs w:val="22"/>
        </w:rPr>
        <w:t>all-site and liver-specific disease recurrence in the post-operative setting.</w:t>
      </w:r>
      <w:r w:rsidR="009A50C6" w:rsidRPr="00BD529C">
        <w:rPr>
          <w:rFonts w:cstheme="minorHAnsi"/>
          <w:sz w:val="22"/>
          <w:szCs w:val="22"/>
        </w:rPr>
        <w:t xml:space="preserve"> </w:t>
      </w:r>
    </w:p>
    <w:p w14:paraId="28797F20" w14:textId="2CF6D048" w:rsidR="00905ECF" w:rsidRPr="00BD529C" w:rsidRDefault="00905ECF" w:rsidP="001E724E">
      <w:pPr>
        <w:pStyle w:val="NormalWeb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br w:type="page"/>
      </w:r>
    </w:p>
    <w:p w14:paraId="6B55A964" w14:textId="50CFBA34" w:rsidR="00151A40" w:rsidRPr="00BD529C" w:rsidRDefault="009C6CB0" w:rsidP="00071C25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D529C">
        <w:rPr>
          <w:rFonts w:asciiTheme="minorHAnsi" w:hAnsiTheme="minorHAnsi" w:cstheme="minorHAnsi"/>
          <w:b/>
          <w:bCs/>
          <w:sz w:val="22"/>
          <w:szCs w:val="22"/>
        </w:rPr>
        <w:lastRenderedPageBreak/>
        <w:t>Method</w:t>
      </w:r>
      <w:r w:rsidR="00294D51" w:rsidRPr="00BD529C">
        <w:rPr>
          <w:rFonts w:asciiTheme="minorHAnsi" w:hAnsiTheme="minorHAnsi" w:cstheme="minorHAnsi"/>
          <w:b/>
          <w:bCs/>
          <w:sz w:val="22"/>
          <w:szCs w:val="22"/>
        </w:rPr>
        <w:t>s</w:t>
      </w:r>
    </w:p>
    <w:p w14:paraId="2A0D5B32" w14:textId="4875F7E3" w:rsidR="004B693F" w:rsidRPr="00BD529C" w:rsidRDefault="00AC669B" w:rsidP="00FD2CB9">
      <w:pPr>
        <w:pStyle w:val="NormalWeb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D529C">
        <w:rPr>
          <w:rFonts w:asciiTheme="minorHAnsi" w:hAnsiTheme="minorHAnsi" w:cstheme="minorHAnsi"/>
          <w:sz w:val="22"/>
          <w:szCs w:val="22"/>
        </w:rPr>
        <w:t xml:space="preserve">Between 2010 and 2017, </w:t>
      </w:r>
      <w:r w:rsidR="00DC6405" w:rsidRPr="00BD529C">
        <w:rPr>
          <w:rFonts w:asciiTheme="minorHAnsi" w:hAnsiTheme="minorHAnsi" w:cstheme="minorHAnsi"/>
          <w:sz w:val="22"/>
          <w:szCs w:val="22"/>
        </w:rPr>
        <w:t xml:space="preserve">consecutive </w:t>
      </w:r>
      <w:r w:rsidR="00CC4AA6" w:rsidRPr="00BD529C">
        <w:rPr>
          <w:rFonts w:asciiTheme="minorHAnsi" w:hAnsiTheme="minorHAnsi" w:cstheme="minorHAnsi"/>
          <w:sz w:val="22"/>
          <w:szCs w:val="22"/>
        </w:rPr>
        <w:t xml:space="preserve">patients </w:t>
      </w:r>
      <w:r w:rsidR="002A79F5" w:rsidRPr="00BD529C">
        <w:rPr>
          <w:rFonts w:asciiTheme="minorHAnsi" w:hAnsiTheme="minorHAnsi" w:cstheme="minorHAnsi"/>
          <w:sz w:val="22"/>
          <w:szCs w:val="22"/>
        </w:rPr>
        <w:t>with</w:t>
      </w:r>
      <w:r w:rsidR="00CC4AA6" w:rsidRPr="00BD529C">
        <w:rPr>
          <w:rFonts w:asciiTheme="minorHAnsi" w:hAnsiTheme="minorHAnsi" w:cstheme="minorHAnsi"/>
          <w:sz w:val="22"/>
          <w:szCs w:val="22"/>
        </w:rPr>
        <w:t xml:space="preserve"> stage I–III </w:t>
      </w:r>
      <w:r w:rsidR="006A2D42" w:rsidRPr="00BD529C">
        <w:rPr>
          <w:rFonts w:asciiTheme="minorHAnsi" w:hAnsiTheme="minorHAnsi" w:cstheme="minorHAnsi"/>
          <w:sz w:val="22"/>
          <w:szCs w:val="22"/>
        </w:rPr>
        <w:t xml:space="preserve">CRC </w:t>
      </w:r>
      <w:r w:rsidR="002A79F5" w:rsidRPr="00BD529C">
        <w:rPr>
          <w:rFonts w:asciiTheme="minorHAnsi" w:hAnsiTheme="minorHAnsi" w:cstheme="minorHAnsi"/>
          <w:sz w:val="22"/>
          <w:szCs w:val="22"/>
        </w:rPr>
        <w:t>who were treated surgically with curative intent</w:t>
      </w:r>
      <w:r w:rsidR="00CC4AA6" w:rsidRPr="00BD529C">
        <w:rPr>
          <w:rFonts w:asciiTheme="minorHAnsi" w:hAnsiTheme="minorHAnsi" w:cstheme="minorHAnsi"/>
          <w:sz w:val="22"/>
          <w:szCs w:val="22"/>
        </w:rPr>
        <w:t xml:space="preserve"> were enroll</w:t>
      </w:r>
      <w:r w:rsidR="000D4E78" w:rsidRPr="00BD529C">
        <w:rPr>
          <w:rFonts w:asciiTheme="minorHAnsi" w:hAnsiTheme="minorHAnsi" w:cstheme="minorHAnsi"/>
          <w:sz w:val="22"/>
          <w:szCs w:val="22"/>
        </w:rPr>
        <w:t>ed.</w:t>
      </w:r>
      <w:r w:rsidR="00CC4AA6" w:rsidRPr="00BD529C">
        <w:rPr>
          <w:rFonts w:asciiTheme="minorHAnsi" w:hAnsiTheme="minorHAnsi" w:cstheme="minorHAnsi"/>
          <w:sz w:val="22"/>
          <w:szCs w:val="22"/>
        </w:rPr>
        <w:t xml:space="preserve"> </w:t>
      </w:r>
      <w:r w:rsidR="00673CE0" w:rsidRPr="00BD529C">
        <w:rPr>
          <w:rFonts w:asciiTheme="minorHAnsi" w:hAnsiTheme="minorHAnsi" w:cstheme="minorHAnsi"/>
          <w:sz w:val="22"/>
          <w:szCs w:val="22"/>
        </w:rPr>
        <w:t xml:space="preserve">Ethical approval was obtained through the UK National Research Ethics Service and </w:t>
      </w:r>
      <w:r w:rsidR="00673CE0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all patients were prospectively recruited as part of an ongoing UK National Institute of Health Research Clinical Research Network study (UKCRN ID 6067; NCT03309722). </w:t>
      </w:r>
      <w:r w:rsidR="00673CE0" w:rsidRPr="00BD529C">
        <w:rPr>
          <w:rFonts w:asciiTheme="minorHAnsi" w:hAnsiTheme="minorHAnsi" w:cstheme="minorHAnsi"/>
          <w:sz w:val="22"/>
          <w:szCs w:val="22"/>
        </w:rPr>
        <w:t xml:space="preserve">Exclusion criteria included evidence of a hereditary tumour, or the presence of multiple tumours. </w:t>
      </w:r>
      <w:r w:rsidR="004B693F" w:rsidRPr="00BD529C">
        <w:rPr>
          <w:rFonts w:asciiTheme="minorHAnsi" w:hAnsiTheme="minorHAnsi" w:cstheme="minorHAnsi"/>
          <w:sz w:val="22"/>
          <w:szCs w:val="22"/>
        </w:rPr>
        <w:t xml:space="preserve">No patients were excluded based upon age, BMI or American Society of Anaesthesia (ASA) grade. </w:t>
      </w:r>
      <w:r w:rsidR="00673CE0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Other results and further </w:t>
      </w:r>
      <w:r w:rsidR="00F03493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t>details</w:t>
      </w:r>
      <w:r w:rsidR="00673CE0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B693F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from this ongoing study </w:t>
      </w:r>
      <w:r w:rsidR="00673CE0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t>have been previously reported</w:t>
      </w:r>
      <w:r w:rsidR="00F03493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31BB6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begin">
          <w:fldData xml:space="preserve">PEVuZE5vdGU+PENpdGU+PEF1dGhvcj5aaGFuZzwvQXV0aG9yPjxZZWFyPjIwMTM8L1llYXI+PFJl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=
</w:fldData>
        </w:fldChar>
      </w:r>
      <w:r w:rsidR="0091104E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instrText xml:space="preserve"> ADDIN EN.CITE </w:instrText>
      </w:r>
      <w:r w:rsidR="0091104E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begin">
          <w:fldData xml:space="preserve">PEVuZE5vdGU+PENpdGU+PEF1dGhvcj5aaGFuZzwvQXV0aG9yPjxZZWFyPjIwMTM8L1llYXI+PFJl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=
</w:fldData>
        </w:fldChar>
      </w:r>
      <w:r w:rsidR="0091104E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instrText xml:space="preserve"> ADDIN EN.CITE.DATA </w:instrText>
      </w:r>
      <w:r w:rsidR="0091104E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</w:r>
      <w:r w:rsidR="0091104E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end"/>
      </w:r>
      <w:r w:rsidR="00631BB6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</w:r>
      <w:r w:rsidR="00631BB6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separate"/>
      </w:r>
      <w:r w:rsidR="0091104E" w:rsidRPr="00BD529C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[</w:t>
      </w:r>
      <w:hyperlink w:anchor="_ENREF_21" w:tooltip="Zhang, 2013 #43" w:history="1">
        <w:r w:rsidR="00FD2CB9" w:rsidRPr="00BD529C">
          <w:rPr>
            <w:rFonts w:asciiTheme="minorHAnsi" w:eastAsiaTheme="minorHAnsi" w:hAnsiTheme="minorHAnsi" w:cstheme="minorHAnsi"/>
            <w:noProof/>
            <w:sz w:val="22"/>
            <w:szCs w:val="22"/>
            <w:lang w:eastAsia="en-US"/>
          </w:rPr>
          <w:t>21-26</w:t>
        </w:r>
      </w:hyperlink>
      <w:r w:rsidR="0091104E" w:rsidRPr="00BD529C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]</w:t>
      </w:r>
      <w:r w:rsidR="00631BB6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end"/>
      </w:r>
      <w:r w:rsidR="00F03493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673CE0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t>Study oversight activities and monitoring were performed at an independent clinical research organi</w:t>
      </w:r>
      <w:r w:rsidR="00F03493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673CE0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ation. Pathological verification of diagnosis and staging was in accordance with the Association of Coloproctology of Great Britain and Ireland guidelines </w:t>
      </w:r>
      <w:r w:rsidR="00631BB6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begin">
          <w:fldData xml:space="preserve">PEVuZE5vdGU+PENpdGU+PEF1dGhvcj5MYW5nbWFuPC9BdXRob3I+PFllYXI+MjAxNzwvWWVhcj48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</w:fldData>
        </w:fldChar>
      </w:r>
      <w:r w:rsidR="0091104E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instrText xml:space="preserve"> ADDIN EN.CITE </w:instrText>
      </w:r>
      <w:r w:rsidR="0091104E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begin">
          <w:fldData xml:space="preserve">PEVuZE5vdGU+PENpdGU+PEF1dGhvcj5MYW5nbWFuPC9BdXRob3I+PFllYXI+MjAxNzwvWWVhcj48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</w:fldData>
        </w:fldChar>
      </w:r>
      <w:r w:rsidR="0091104E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instrText xml:space="preserve"> ADDIN EN.CITE.DATA </w:instrText>
      </w:r>
      <w:r w:rsidR="0091104E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</w:r>
      <w:r w:rsidR="0091104E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end"/>
      </w:r>
      <w:r w:rsidR="00631BB6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</w:r>
      <w:r w:rsidR="00631BB6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separate"/>
      </w:r>
      <w:r w:rsidR="0091104E" w:rsidRPr="00BD529C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[</w:t>
      </w:r>
      <w:hyperlink w:anchor="_ENREF_27" w:tooltip="Langman, 2017 #50" w:history="1">
        <w:r w:rsidR="00FD2CB9" w:rsidRPr="00BD529C">
          <w:rPr>
            <w:rFonts w:asciiTheme="minorHAnsi" w:eastAsiaTheme="minorHAnsi" w:hAnsiTheme="minorHAnsi" w:cstheme="minorHAnsi"/>
            <w:noProof/>
            <w:sz w:val="22"/>
            <w:szCs w:val="22"/>
            <w:lang w:eastAsia="en-US"/>
          </w:rPr>
          <w:t>27</w:t>
        </w:r>
      </w:hyperlink>
      <w:r w:rsidR="0091104E" w:rsidRPr="00BD529C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]</w:t>
      </w:r>
      <w:r w:rsidR="00631BB6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fldChar w:fldCharType="end"/>
      </w:r>
      <w:r w:rsidR="004B693F" w:rsidRPr="00BD529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0D4E78" w:rsidRPr="00BD529C">
        <w:rPr>
          <w:rFonts w:asciiTheme="minorHAnsi" w:hAnsiTheme="minorHAnsi" w:cstheme="minorHAnsi"/>
          <w:sz w:val="22"/>
          <w:szCs w:val="22"/>
        </w:rPr>
        <w:t>Participants were followed up until 31</w:t>
      </w:r>
      <w:r w:rsidR="000D4E78" w:rsidRPr="00BD529C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0D4E78" w:rsidRPr="00BD529C">
        <w:rPr>
          <w:rFonts w:asciiTheme="minorHAnsi" w:hAnsiTheme="minorHAnsi" w:cstheme="minorHAnsi"/>
          <w:sz w:val="22"/>
          <w:szCs w:val="22"/>
        </w:rPr>
        <w:t xml:space="preserve"> December 2019</w:t>
      </w:r>
      <w:r w:rsidR="00673CE0" w:rsidRPr="00BD529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E3055D" w14:textId="5AB61F29" w:rsidR="002C1912" w:rsidRPr="00BD529C" w:rsidRDefault="000D4E78" w:rsidP="00E151E1">
      <w:pPr>
        <w:pStyle w:val="NormalWeb"/>
        <w:spacing w:line="48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529C">
        <w:rPr>
          <w:rFonts w:asciiTheme="minorHAnsi" w:hAnsiTheme="minorHAnsi" w:cstheme="minorHAnsi"/>
          <w:sz w:val="22"/>
          <w:szCs w:val="22"/>
        </w:rPr>
        <w:t xml:space="preserve">A database of electronically stored, prospectively collected </w:t>
      </w:r>
      <w:r w:rsidR="00D64DA4" w:rsidRPr="00BD529C">
        <w:rPr>
          <w:rFonts w:asciiTheme="minorHAnsi" w:hAnsiTheme="minorHAnsi" w:cstheme="minorHAnsi"/>
          <w:sz w:val="22"/>
          <w:szCs w:val="22"/>
        </w:rPr>
        <w:t xml:space="preserve">anonymised </w:t>
      </w:r>
      <w:r w:rsidRPr="00BD529C">
        <w:rPr>
          <w:rFonts w:asciiTheme="minorHAnsi" w:hAnsiTheme="minorHAnsi" w:cstheme="minorHAnsi"/>
          <w:sz w:val="22"/>
          <w:szCs w:val="22"/>
        </w:rPr>
        <w:t xml:space="preserve">data was compiled for statistical analysis. </w:t>
      </w:r>
      <w:r w:rsidR="00AC669B" w:rsidRPr="00BD529C">
        <w:rPr>
          <w:rFonts w:asciiTheme="minorHAnsi" w:hAnsiTheme="minorHAnsi" w:cstheme="minorHAnsi"/>
          <w:sz w:val="22"/>
          <w:szCs w:val="22"/>
        </w:rPr>
        <w:t>Surgical procedures</w:t>
      </w:r>
      <w:r w:rsidR="008B66DB" w:rsidRPr="00BD529C">
        <w:rPr>
          <w:rFonts w:asciiTheme="minorHAnsi" w:hAnsiTheme="minorHAnsi" w:cstheme="minorHAnsi"/>
          <w:sz w:val="22"/>
          <w:szCs w:val="22"/>
        </w:rPr>
        <w:t xml:space="preserve"> were carried out at University Hospital Southampton NHS Trust, UK. All</w:t>
      </w:r>
      <w:r w:rsidRPr="00BD529C">
        <w:rPr>
          <w:rFonts w:asciiTheme="minorHAnsi" w:hAnsiTheme="minorHAnsi" w:cstheme="minorHAnsi"/>
          <w:sz w:val="22"/>
          <w:szCs w:val="22"/>
        </w:rPr>
        <w:t xml:space="preserve"> patients were discussed in </w:t>
      </w:r>
      <w:r w:rsidR="006801FC" w:rsidRPr="00BD529C">
        <w:rPr>
          <w:rFonts w:asciiTheme="minorHAnsi" w:hAnsiTheme="minorHAnsi" w:cstheme="minorHAnsi"/>
          <w:sz w:val="22"/>
          <w:szCs w:val="22"/>
        </w:rPr>
        <w:t xml:space="preserve">the </w:t>
      </w:r>
      <w:r w:rsidR="00786775" w:rsidRPr="00BD529C">
        <w:rPr>
          <w:rFonts w:asciiTheme="minorHAnsi" w:hAnsiTheme="minorHAnsi" w:cstheme="minorHAnsi"/>
          <w:sz w:val="22"/>
          <w:szCs w:val="22"/>
        </w:rPr>
        <w:t>CRC</w:t>
      </w:r>
      <w:r w:rsidRPr="00BD529C">
        <w:rPr>
          <w:rFonts w:asciiTheme="minorHAnsi" w:hAnsiTheme="minorHAnsi" w:cstheme="minorHAnsi"/>
          <w:sz w:val="22"/>
          <w:szCs w:val="22"/>
        </w:rPr>
        <w:t xml:space="preserve"> multidisciplinary meeting prior to surgery to </w:t>
      </w:r>
      <w:r w:rsidR="002C1912" w:rsidRPr="00BD529C">
        <w:rPr>
          <w:rFonts w:asciiTheme="minorHAnsi" w:hAnsiTheme="minorHAnsi" w:cstheme="minorHAnsi"/>
          <w:sz w:val="22"/>
          <w:szCs w:val="22"/>
        </w:rPr>
        <w:t>confirm resectability and operative</w:t>
      </w:r>
      <w:r w:rsidR="0005022B" w:rsidRPr="00BD529C">
        <w:rPr>
          <w:rFonts w:asciiTheme="minorHAnsi" w:hAnsiTheme="minorHAnsi" w:cstheme="minorHAnsi"/>
          <w:sz w:val="22"/>
          <w:szCs w:val="22"/>
        </w:rPr>
        <w:t xml:space="preserve"> approach (laparoscopic, open, trans-anal</w:t>
      </w:r>
      <w:r w:rsidR="002C1912" w:rsidRPr="00BD529C">
        <w:rPr>
          <w:rFonts w:asciiTheme="minorHAnsi" w:hAnsiTheme="minorHAnsi" w:cstheme="minorHAnsi"/>
          <w:sz w:val="22"/>
          <w:szCs w:val="22"/>
        </w:rPr>
        <w:t>), based on</w:t>
      </w:r>
      <w:r w:rsidRPr="00BD529C">
        <w:rPr>
          <w:rFonts w:asciiTheme="minorHAnsi" w:hAnsiTheme="minorHAnsi" w:cstheme="minorHAnsi"/>
          <w:sz w:val="22"/>
          <w:szCs w:val="22"/>
        </w:rPr>
        <w:t xml:space="preserve"> disease characteristics, local expertise, and available resources. </w:t>
      </w:r>
      <w:r w:rsidR="00E151E1" w:rsidRPr="00BD529C">
        <w:rPr>
          <w:rFonts w:asciiTheme="minorHAnsi" w:hAnsiTheme="minorHAnsi" w:cstheme="minorHAnsi"/>
          <w:sz w:val="22"/>
          <w:szCs w:val="22"/>
        </w:rPr>
        <w:t>Patients were not</w:t>
      </w:r>
      <w:r w:rsidR="00336C70" w:rsidRPr="00BD529C">
        <w:rPr>
          <w:rFonts w:asciiTheme="minorHAnsi" w:hAnsiTheme="minorHAnsi" w:cstheme="minorHAnsi"/>
          <w:sz w:val="22"/>
          <w:szCs w:val="22"/>
        </w:rPr>
        <w:t xml:space="preserve"> </w:t>
      </w:r>
      <w:r w:rsidR="00E151E1" w:rsidRPr="00BD529C">
        <w:rPr>
          <w:rFonts w:asciiTheme="minorHAnsi" w:hAnsiTheme="minorHAnsi" w:cstheme="minorHAnsi"/>
          <w:sz w:val="22"/>
          <w:szCs w:val="22"/>
        </w:rPr>
        <w:t>offered or withheld neo(adjuvant)</w:t>
      </w:r>
      <w:r w:rsidR="00336C70" w:rsidRPr="00BD529C">
        <w:rPr>
          <w:rFonts w:asciiTheme="minorHAnsi" w:hAnsiTheme="minorHAnsi" w:cstheme="minorHAnsi"/>
          <w:sz w:val="22"/>
          <w:szCs w:val="22"/>
        </w:rPr>
        <w:t xml:space="preserve"> therapy based on metabolic parameters</w:t>
      </w:r>
      <w:r w:rsidR="002C3B73" w:rsidRPr="00BD529C">
        <w:rPr>
          <w:rFonts w:asciiTheme="minorHAnsi" w:hAnsiTheme="minorHAnsi" w:cstheme="minorHAnsi"/>
          <w:sz w:val="22"/>
          <w:szCs w:val="22"/>
        </w:rPr>
        <w:t xml:space="preserve">. </w:t>
      </w:r>
      <w:r w:rsidRPr="00BD529C">
        <w:rPr>
          <w:rFonts w:asciiTheme="minorHAnsi" w:hAnsiTheme="minorHAnsi" w:cstheme="minorHAnsi"/>
          <w:sz w:val="22"/>
          <w:szCs w:val="22"/>
        </w:rPr>
        <w:t>Data collected included: patient demographics,</w:t>
      </w:r>
      <w:r w:rsidR="002C1912" w:rsidRPr="00BD529C">
        <w:rPr>
          <w:rFonts w:asciiTheme="minorHAnsi" w:hAnsiTheme="minorHAnsi" w:cstheme="minorHAnsi"/>
          <w:sz w:val="22"/>
          <w:szCs w:val="22"/>
        </w:rPr>
        <w:t xml:space="preserve"> metabolic parameters (see below)</w:t>
      </w:r>
      <w:r w:rsidRPr="00BD529C">
        <w:rPr>
          <w:rFonts w:asciiTheme="minorHAnsi" w:hAnsiTheme="minorHAnsi" w:cstheme="minorHAnsi"/>
          <w:sz w:val="22"/>
          <w:szCs w:val="22"/>
        </w:rPr>
        <w:t xml:space="preserve">, </w:t>
      </w:r>
      <w:r w:rsidR="00786775" w:rsidRPr="00BD529C">
        <w:rPr>
          <w:rFonts w:asciiTheme="minorHAnsi" w:hAnsiTheme="minorHAnsi" w:cstheme="minorHAnsi"/>
          <w:sz w:val="22"/>
          <w:szCs w:val="22"/>
        </w:rPr>
        <w:t>clinical parameters</w:t>
      </w:r>
      <w:r w:rsidR="002C1912" w:rsidRPr="00BD529C">
        <w:rPr>
          <w:rFonts w:asciiTheme="minorHAnsi" w:hAnsiTheme="minorHAnsi" w:cstheme="minorHAnsi"/>
          <w:sz w:val="22"/>
          <w:szCs w:val="22"/>
        </w:rPr>
        <w:t xml:space="preserve"> (</w:t>
      </w:r>
      <w:r w:rsidR="00786775" w:rsidRPr="00BD529C">
        <w:rPr>
          <w:rFonts w:asciiTheme="minorHAnsi" w:hAnsiTheme="minorHAnsi" w:cstheme="minorHAnsi"/>
          <w:sz w:val="22"/>
          <w:szCs w:val="22"/>
        </w:rPr>
        <w:t>e.g. pathological stage and tumour markers</w:t>
      </w:r>
      <w:r w:rsidR="002C1912" w:rsidRPr="00BD529C">
        <w:rPr>
          <w:rFonts w:asciiTheme="minorHAnsi" w:hAnsiTheme="minorHAnsi" w:cstheme="minorHAnsi"/>
          <w:sz w:val="22"/>
          <w:szCs w:val="22"/>
        </w:rPr>
        <w:t>) and follow up information (recurrence and/ or death)</w:t>
      </w:r>
      <w:r w:rsidRPr="00BD529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4519276" w14:textId="59B12F74" w:rsidR="002C1912" w:rsidRPr="00BD529C" w:rsidRDefault="002C1912" w:rsidP="006801FC">
      <w:pPr>
        <w:pStyle w:val="NormalWeb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D529C">
        <w:rPr>
          <w:rFonts w:asciiTheme="minorHAnsi" w:hAnsiTheme="minorHAnsi" w:cstheme="minorHAnsi"/>
          <w:sz w:val="22"/>
          <w:szCs w:val="22"/>
        </w:rPr>
        <w:t>At baseline (immediately before the primary resection), all participants donated a fasting early morning blood sa</w:t>
      </w:r>
      <w:r w:rsidR="0005022B" w:rsidRPr="00BD529C">
        <w:rPr>
          <w:rFonts w:asciiTheme="minorHAnsi" w:hAnsiTheme="minorHAnsi" w:cstheme="minorHAnsi"/>
          <w:sz w:val="22"/>
          <w:szCs w:val="22"/>
        </w:rPr>
        <w:t xml:space="preserve">mple </w:t>
      </w:r>
      <w:r w:rsidR="008B66DB" w:rsidRPr="00BD529C">
        <w:rPr>
          <w:rFonts w:asciiTheme="minorHAnsi" w:hAnsiTheme="minorHAnsi" w:cstheme="minorHAnsi"/>
          <w:sz w:val="22"/>
          <w:szCs w:val="22"/>
        </w:rPr>
        <w:t>for analysis</w:t>
      </w:r>
      <w:r w:rsidRPr="00BD529C">
        <w:rPr>
          <w:rFonts w:asciiTheme="minorHAnsi" w:hAnsiTheme="minorHAnsi" w:cstheme="minorHAnsi"/>
          <w:sz w:val="22"/>
          <w:szCs w:val="22"/>
        </w:rPr>
        <w:t>. Plasma glucose, triglycerides</w:t>
      </w:r>
      <w:r w:rsidR="00C904DD" w:rsidRPr="00BD529C">
        <w:rPr>
          <w:rFonts w:asciiTheme="minorHAnsi" w:hAnsiTheme="minorHAnsi" w:cstheme="minorHAnsi"/>
          <w:sz w:val="22"/>
          <w:szCs w:val="22"/>
        </w:rPr>
        <w:t xml:space="preserve"> (TG)</w:t>
      </w:r>
      <w:r w:rsidR="00607CC4" w:rsidRPr="00BD529C">
        <w:rPr>
          <w:rFonts w:asciiTheme="minorHAnsi" w:hAnsiTheme="minorHAnsi" w:cstheme="minorHAnsi"/>
          <w:sz w:val="22"/>
          <w:szCs w:val="22"/>
        </w:rPr>
        <w:t xml:space="preserve"> and</w:t>
      </w:r>
      <w:r w:rsidRPr="00BD529C">
        <w:rPr>
          <w:rFonts w:asciiTheme="minorHAnsi" w:hAnsiTheme="minorHAnsi" w:cstheme="minorHAnsi"/>
          <w:sz w:val="22"/>
          <w:szCs w:val="22"/>
        </w:rPr>
        <w:t xml:space="preserve"> HDL cholesterol</w:t>
      </w:r>
      <w:r w:rsidR="00F770F3" w:rsidRPr="00BD529C">
        <w:rPr>
          <w:rFonts w:asciiTheme="minorHAnsi" w:hAnsiTheme="minorHAnsi" w:cstheme="minorHAnsi"/>
          <w:sz w:val="22"/>
          <w:szCs w:val="22"/>
        </w:rPr>
        <w:t xml:space="preserve"> (HDL-C)</w:t>
      </w:r>
      <w:r w:rsidR="00AC669B" w:rsidRPr="00BD529C">
        <w:rPr>
          <w:rFonts w:asciiTheme="minorHAnsi" w:hAnsiTheme="minorHAnsi" w:cstheme="minorHAnsi"/>
          <w:sz w:val="22"/>
          <w:szCs w:val="22"/>
        </w:rPr>
        <w:t xml:space="preserve"> were measured utilis</w:t>
      </w:r>
      <w:r w:rsidRPr="00BD529C">
        <w:rPr>
          <w:rFonts w:asciiTheme="minorHAnsi" w:hAnsiTheme="minorHAnsi" w:cstheme="minorHAnsi"/>
          <w:sz w:val="22"/>
          <w:szCs w:val="22"/>
        </w:rPr>
        <w:t>ing the routine laboratory techniq</w:t>
      </w:r>
      <w:r w:rsidR="0005022B" w:rsidRPr="00BD529C">
        <w:rPr>
          <w:rFonts w:asciiTheme="minorHAnsi" w:hAnsiTheme="minorHAnsi" w:cstheme="minorHAnsi"/>
          <w:sz w:val="22"/>
          <w:szCs w:val="22"/>
        </w:rPr>
        <w:t xml:space="preserve">ues of </w:t>
      </w:r>
      <w:r w:rsidR="008B66DB" w:rsidRPr="00BD529C">
        <w:rPr>
          <w:rFonts w:asciiTheme="minorHAnsi" w:hAnsiTheme="minorHAnsi" w:cstheme="minorHAnsi"/>
          <w:sz w:val="22"/>
          <w:szCs w:val="22"/>
        </w:rPr>
        <w:t>the host institution</w:t>
      </w:r>
      <w:r w:rsidRPr="00BD529C">
        <w:rPr>
          <w:rFonts w:asciiTheme="minorHAnsi" w:hAnsiTheme="minorHAnsi" w:cstheme="minorHAnsi"/>
          <w:sz w:val="22"/>
          <w:szCs w:val="22"/>
        </w:rPr>
        <w:t>. H</w:t>
      </w:r>
      <w:r w:rsidR="0005022B" w:rsidRPr="00BD529C">
        <w:rPr>
          <w:rFonts w:asciiTheme="minorHAnsi" w:hAnsiTheme="minorHAnsi" w:cstheme="minorHAnsi"/>
          <w:sz w:val="22"/>
          <w:szCs w:val="22"/>
        </w:rPr>
        <w:t>eight and body weight were mea</w:t>
      </w:r>
      <w:r w:rsidRPr="00BD529C">
        <w:rPr>
          <w:rFonts w:asciiTheme="minorHAnsi" w:hAnsiTheme="minorHAnsi" w:cstheme="minorHAnsi"/>
          <w:sz w:val="22"/>
          <w:szCs w:val="22"/>
        </w:rPr>
        <w:t xml:space="preserve">sured without shoes and </w:t>
      </w:r>
      <w:r w:rsidR="008B66DB" w:rsidRPr="00BD529C">
        <w:rPr>
          <w:rFonts w:asciiTheme="minorHAnsi" w:hAnsiTheme="minorHAnsi" w:cstheme="minorHAnsi"/>
          <w:sz w:val="22"/>
          <w:szCs w:val="22"/>
        </w:rPr>
        <w:t>outer clothing</w:t>
      </w:r>
      <w:r w:rsidR="006801FC" w:rsidRPr="00BD529C">
        <w:rPr>
          <w:rFonts w:asciiTheme="minorHAnsi" w:hAnsiTheme="minorHAnsi" w:cstheme="minorHAnsi"/>
          <w:sz w:val="22"/>
          <w:szCs w:val="22"/>
        </w:rPr>
        <w:t xml:space="preserve"> at time of first appointment</w:t>
      </w:r>
      <w:r w:rsidRPr="00BD529C">
        <w:rPr>
          <w:rFonts w:asciiTheme="minorHAnsi" w:hAnsiTheme="minorHAnsi" w:cstheme="minorHAnsi"/>
          <w:sz w:val="22"/>
          <w:szCs w:val="22"/>
        </w:rPr>
        <w:t xml:space="preserve">. Blood </w:t>
      </w:r>
      <w:r w:rsidRPr="00BD529C">
        <w:rPr>
          <w:rFonts w:asciiTheme="minorHAnsi" w:hAnsiTheme="minorHAnsi" w:cstheme="minorHAnsi"/>
          <w:sz w:val="22"/>
          <w:szCs w:val="22"/>
        </w:rPr>
        <w:lastRenderedPageBreak/>
        <w:t>pressure</w:t>
      </w:r>
      <w:r w:rsidR="00C904DD" w:rsidRPr="00BD529C">
        <w:rPr>
          <w:rFonts w:asciiTheme="minorHAnsi" w:hAnsiTheme="minorHAnsi" w:cstheme="minorHAnsi"/>
          <w:sz w:val="22"/>
          <w:szCs w:val="22"/>
        </w:rPr>
        <w:t xml:space="preserve"> (BP)</w:t>
      </w:r>
      <w:r w:rsidRPr="00BD529C">
        <w:rPr>
          <w:rFonts w:asciiTheme="minorHAnsi" w:hAnsiTheme="minorHAnsi" w:cstheme="minorHAnsi"/>
          <w:sz w:val="22"/>
          <w:szCs w:val="22"/>
        </w:rPr>
        <w:t xml:space="preserve"> was </w:t>
      </w:r>
      <w:r w:rsidR="00C904DD" w:rsidRPr="00BD529C">
        <w:rPr>
          <w:rFonts w:asciiTheme="minorHAnsi" w:hAnsiTheme="minorHAnsi" w:cstheme="minorHAnsi"/>
          <w:sz w:val="22"/>
          <w:szCs w:val="22"/>
        </w:rPr>
        <w:t>measured</w:t>
      </w:r>
      <w:r w:rsidR="0005022B" w:rsidRPr="00BD529C">
        <w:rPr>
          <w:rFonts w:asciiTheme="minorHAnsi" w:hAnsiTheme="minorHAnsi" w:cstheme="minorHAnsi"/>
          <w:sz w:val="22"/>
          <w:szCs w:val="22"/>
        </w:rPr>
        <w:t xml:space="preserve"> using </w:t>
      </w:r>
      <w:r w:rsidR="008B66DB" w:rsidRPr="00BD529C">
        <w:rPr>
          <w:rFonts w:asciiTheme="minorHAnsi" w:hAnsiTheme="minorHAnsi" w:cstheme="minorHAnsi"/>
          <w:sz w:val="22"/>
          <w:szCs w:val="22"/>
        </w:rPr>
        <w:t>a digital monitor</w:t>
      </w:r>
      <w:r w:rsidRPr="00BD529C">
        <w:rPr>
          <w:rFonts w:asciiTheme="minorHAnsi" w:hAnsiTheme="minorHAnsi" w:cstheme="minorHAnsi"/>
          <w:sz w:val="22"/>
          <w:szCs w:val="22"/>
        </w:rPr>
        <w:t>.</w:t>
      </w:r>
      <w:r w:rsidR="00607CC4" w:rsidRPr="00BD529C">
        <w:rPr>
          <w:rFonts w:asciiTheme="minorHAnsi" w:hAnsiTheme="minorHAnsi" w:cstheme="minorHAnsi"/>
          <w:sz w:val="22"/>
          <w:szCs w:val="22"/>
        </w:rPr>
        <w:t xml:space="preserve"> Detailed medical history relat</w:t>
      </w:r>
      <w:r w:rsidR="00EB44EE" w:rsidRPr="00BD529C">
        <w:rPr>
          <w:rFonts w:asciiTheme="minorHAnsi" w:hAnsiTheme="minorHAnsi" w:cstheme="minorHAnsi"/>
          <w:sz w:val="22"/>
          <w:szCs w:val="22"/>
        </w:rPr>
        <w:t>ing</w:t>
      </w:r>
      <w:r w:rsidR="00607CC4" w:rsidRPr="00BD529C">
        <w:rPr>
          <w:rFonts w:asciiTheme="minorHAnsi" w:hAnsiTheme="minorHAnsi" w:cstheme="minorHAnsi"/>
          <w:sz w:val="22"/>
          <w:szCs w:val="22"/>
        </w:rPr>
        <w:t xml:space="preserve"> to diabetes and dyslipid</w:t>
      </w:r>
      <w:r w:rsidR="00294D51" w:rsidRPr="00BD529C">
        <w:rPr>
          <w:rFonts w:asciiTheme="minorHAnsi" w:hAnsiTheme="minorHAnsi" w:cstheme="minorHAnsi"/>
          <w:sz w:val="22"/>
          <w:szCs w:val="22"/>
        </w:rPr>
        <w:t>a</w:t>
      </w:r>
      <w:r w:rsidR="00607CC4" w:rsidRPr="00BD529C">
        <w:rPr>
          <w:rFonts w:asciiTheme="minorHAnsi" w:hAnsiTheme="minorHAnsi" w:cstheme="minorHAnsi"/>
          <w:sz w:val="22"/>
          <w:szCs w:val="22"/>
        </w:rPr>
        <w:t>emia</w:t>
      </w:r>
      <w:r w:rsidR="00EB44EE" w:rsidRPr="00BD529C">
        <w:rPr>
          <w:rFonts w:asciiTheme="minorHAnsi" w:hAnsiTheme="minorHAnsi" w:cstheme="minorHAnsi"/>
          <w:sz w:val="22"/>
          <w:szCs w:val="22"/>
        </w:rPr>
        <w:t>s</w:t>
      </w:r>
      <w:r w:rsidR="00607CC4" w:rsidRPr="00BD529C">
        <w:rPr>
          <w:rFonts w:asciiTheme="minorHAnsi" w:hAnsiTheme="minorHAnsi" w:cstheme="minorHAnsi"/>
          <w:sz w:val="22"/>
          <w:szCs w:val="22"/>
        </w:rPr>
        <w:t xml:space="preserve"> was obtained at diagnosis.</w:t>
      </w:r>
    </w:p>
    <w:p w14:paraId="486C6BE5" w14:textId="77777777" w:rsidR="00C904DD" w:rsidRPr="00BD529C" w:rsidRDefault="00C904DD" w:rsidP="006801FC">
      <w:pPr>
        <w:pStyle w:val="NormalWeb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D529C">
        <w:rPr>
          <w:rFonts w:asciiTheme="minorHAnsi" w:hAnsiTheme="minorHAnsi" w:cstheme="minorHAnsi"/>
          <w:sz w:val="22"/>
          <w:szCs w:val="22"/>
        </w:rPr>
        <w:t>Criteria used to determine MetS</w:t>
      </w:r>
      <w:r w:rsidR="009D3911" w:rsidRPr="00BD529C">
        <w:rPr>
          <w:rFonts w:asciiTheme="minorHAnsi" w:hAnsiTheme="minorHAnsi" w:cstheme="minorHAnsi"/>
          <w:sz w:val="22"/>
          <w:szCs w:val="22"/>
        </w:rPr>
        <w:t xml:space="preserve"> in this study</w:t>
      </w:r>
      <w:r w:rsidRPr="00BD529C">
        <w:rPr>
          <w:rFonts w:asciiTheme="minorHAnsi" w:hAnsiTheme="minorHAnsi" w:cstheme="minorHAnsi"/>
          <w:sz w:val="22"/>
          <w:szCs w:val="22"/>
        </w:rPr>
        <w:t xml:space="preserve"> were any three of the following: BMI &gt;30kg/m</w:t>
      </w:r>
      <w:r w:rsidRPr="00BD529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9D3911" w:rsidRPr="00BD529C">
        <w:rPr>
          <w:rFonts w:asciiTheme="minorHAnsi" w:hAnsiTheme="minorHAnsi"/>
          <w:sz w:val="22"/>
          <w:szCs w:val="22"/>
        </w:rPr>
        <w:t xml:space="preserve"> (as an index of central obesity)</w:t>
      </w:r>
      <w:r w:rsidRPr="00BD529C">
        <w:rPr>
          <w:rFonts w:asciiTheme="minorHAnsi" w:hAnsiTheme="minorHAnsi" w:cstheme="minorHAnsi"/>
          <w:sz w:val="22"/>
          <w:szCs w:val="22"/>
        </w:rPr>
        <w:t xml:space="preserve">; </w:t>
      </w:r>
      <w:r w:rsidR="00B52781" w:rsidRPr="00BD529C">
        <w:rPr>
          <w:rFonts w:asciiTheme="minorHAnsi" w:hAnsiTheme="minorHAnsi" w:cstheme="minorHAnsi"/>
          <w:sz w:val="22"/>
          <w:szCs w:val="22"/>
        </w:rPr>
        <w:t xml:space="preserve">fasting </w:t>
      </w:r>
      <w:r w:rsidRPr="00BD529C">
        <w:rPr>
          <w:rFonts w:asciiTheme="minorHAnsi" w:hAnsiTheme="minorHAnsi" w:cstheme="minorHAnsi"/>
          <w:sz w:val="22"/>
          <w:szCs w:val="22"/>
        </w:rPr>
        <w:t>TG</w:t>
      </w:r>
      <w:r w:rsidR="005C73B0" w:rsidRPr="00BD529C">
        <w:rPr>
          <w:rFonts w:asciiTheme="minorHAnsi" w:hAnsiTheme="minorHAnsi" w:cstheme="minorHAnsi"/>
          <w:sz w:val="22"/>
          <w:szCs w:val="22"/>
        </w:rPr>
        <w:t xml:space="preserve"> ≥</w:t>
      </w:r>
      <w:r w:rsidRPr="00BD529C">
        <w:rPr>
          <w:rFonts w:asciiTheme="minorHAnsi" w:hAnsiTheme="minorHAnsi" w:cstheme="minorHAnsi"/>
          <w:sz w:val="22"/>
          <w:szCs w:val="22"/>
        </w:rPr>
        <w:t xml:space="preserve">1.7mmol/L (or </w:t>
      </w:r>
      <w:r w:rsidR="00F770F3" w:rsidRPr="00BD529C">
        <w:rPr>
          <w:rFonts w:asciiTheme="minorHAnsi" w:hAnsiTheme="minorHAnsi" w:cstheme="minorHAnsi"/>
          <w:sz w:val="22"/>
          <w:szCs w:val="22"/>
        </w:rPr>
        <w:t>drug</w:t>
      </w:r>
      <w:r w:rsidRPr="00BD529C">
        <w:rPr>
          <w:rFonts w:asciiTheme="minorHAnsi" w:hAnsiTheme="minorHAnsi" w:cstheme="minorHAnsi"/>
          <w:sz w:val="22"/>
          <w:szCs w:val="22"/>
        </w:rPr>
        <w:t xml:space="preserve"> treatment for </w:t>
      </w:r>
      <w:r w:rsidR="00F770F3" w:rsidRPr="00BD529C">
        <w:rPr>
          <w:rFonts w:asciiTheme="minorHAnsi" w:hAnsiTheme="minorHAnsi" w:cstheme="minorHAnsi"/>
          <w:sz w:val="22"/>
          <w:szCs w:val="22"/>
        </w:rPr>
        <w:t>elevated TG</w:t>
      </w:r>
      <w:r w:rsidRPr="00BD529C">
        <w:rPr>
          <w:rFonts w:asciiTheme="minorHAnsi" w:hAnsiTheme="minorHAnsi" w:cstheme="minorHAnsi"/>
          <w:sz w:val="22"/>
          <w:szCs w:val="22"/>
        </w:rPr>
        <w:t>), HDL-</w:t>
      </w:r>
      <w:r w:rsidR="00F770F3" w:rsidRPr="00BD529C">
        <w:rPr>
          <w:rFonts w:asciiTheme="minorHAnsi" w:hAnsiTheme="minorHAnsi" w:cstheme="minorHAnsi"/>
          <w:sz w:val="22"/>
          <w:szCs w:val="22"/>
        </w:rPr>
        <w:t>C</w:t>
      </w:r>
      <w:r w:rsidR="005C73B0" w:rsidRPr="00BD529C">
        <w:rPr>
          <w:rFonts w:asciiTheme="minorHAnsi" w:hAnsiTheme="minorHAnsi" w:cstheme="minorHAnsi"/>
          <w:sz w:val="22"/>
          <w:szCs w:val="22"/>
        </w:rPr>
        <w:t xml:space="preserve"> &lt;1.0</w:t>
      </w:r>
      <w:r w:rsidRPr="00BD529C">
        <w:rPr>
          <w:rFonts w:asciiTheme="minorHAnsi" w:hAnsiTheme="minorHAnsi" w:cstheme="minorHAnsi"/>
          <w:sz w:val="22"/>
          <w:szCs w:val="22"/>
        </w:rPr>
        <w:t xml:space="preserve"> mmol/L</w:t>
      </w:r>
      <w:r w:rsidR="005C73B0" w:rsidRPr="00BD529C">
        <w:rPr>
          <w:rFonts w:asciiTheme="minorHAnsi" w:hAnsiTheme="minorHAnsi" w:cstheme="minorHAnsi"/>
          <w:sz w:val="22"/>
          <w:szCs w:val="22"/>
        </w:rPr>
        <w:t xml:space="preserve"> (men) or &lt;1.3</w:t>
      </w:r>
      <w:r w:rsidRPr="00BD529C">
        <w:rPr>
          <w:rFonts w:asciiTheme="minorHAnsi" w:hAnsiTheme="minorHAnsi" w:cstheme="minorHAnsi"/>
          <w:sz w:val="22"/>
          <w:szCs w:val="22"/>
        </w:rPr>
        <w:t xml:space="preserve"> mmol/L (women; </w:t>
      </w:r>
      <w:r w:rsidR="00F770F3" w:rsidRPr="00BD529C">
        <w:rPr>
          <w:rFonts w:asciiTheme="minorHAnsi" w:hAnsiTheme="minorHAnsi" w:cstheme="minorHAnsi"/>
          <w:sz w:val="22"/>
          <w:szCs w:val="22"/>
        </w:rPr>
        <w:t>or drug treatment for reduced HDL-C</w:t>
      </w:r>
      <w:r w:rsidRPr="00BD529C">
        <w:rPr>
          <w:rFonts w:asciiTheme="minorHAnsi" w:hAnsiTheme="minorHAnsi" w:cstheme="minorHAnsi"/>
          <w:sz w:val="22"/>
          <w:szCs w:val="22"/>
        </w:rPr>
        <w:t xml:space="preserve">); systolic BP </w:t>
      </w:r>
      <w:r w:rsidR="005C73B0" w:rsidRPr="00BD529C">
        <w:rPr>
          <w:rFonts w:asciiTheme="minorHAnsi" w:hAnsiTheme="minorHAnsi" w:cstheme="minorHAnsi"/>
          <w:sz w:val="22"/>
          <w:szCs w:val="22"/>
        </w:rPr>
        <w:t>≥</w:t>
      </w:r>
      <w:r w:rsidRPr="00BD529C">
        <w:rPr>
          <w:rFonts w:asciiTheme="minorHAnsi" w:hAnsiTheme="minorHAnsi" w:cstheme="minorHAnsi"/>
          <w:sz w:val="22"/>
          <w:szCs w:val="22"/>
        </w:rPr>
        <w:t xml:space="preserve">130 mmHg, diastolic BP </w:t>
      </w:r>
      <w:r w:rsidR="005C73B0" w:rsidRPr="00BD529C">
        <w:rPr>
          <w:rFonts w:asciiTheme="minorHAnsi" w:hAnsiTheme="minorHAnsi" w:cstheme="minorHAnsi"/>
          <w:sz w:val="22"/>
          <w:szCs w:val="22"/>
        </w:rPr>
        <w:t>≥</w:t>
      </w:r>
      <w:r w:rsidRPr="00BD529C">
        <w:rPr>
          <w:rFonts w:asciiTheme="minorHAnsi" w:hAnsiTheme="minorHAnsi" w:cstheme="minorHAnsi"/>
          <w:sz w:val="22"/>
          <w:szCs w:val="22"/>
        </w:rPr>
        <w:t xml:space="preserve">85 mmHg (or </w:t>
      </w:r>
      <w:r w:rsidR="005C73B0" w:rsidRPr="00BD529C">
        <w:rPr>
          <w:rFonts w:asciiTheme="minorHAnsi" w:hAnsiTheme="minorHAnsi" w:cstheme="minorHAnsi"/>
          <w:sz w:val="22"/>
          <w:szCs w:val="22"/>
        </w:rPr>
        <w:t>antihypertensive drug treatment in a patient with a history of hypertension</w:t>
      </w:r>
      <w:r w:rsidRPr="00BD529C">
        <w:rPr>
          <w:rFonts w:asciiTheme="minorHAnsi" w:hAnsiTheme="minorHAnsi" w:cstheme="minorHAnsi"/>
          <w:sz w:val="22"/>
          <w:szCs w:val="22"/>
        </w:rPr>
        <w:t xml:space="preserve">);  </w:t>
      </w:r>
      <w:r w:rsidR="00B52781" w:rsidRPr="00BD529C">
        <w:rPr>
          <w:rFonts w:asciiTheme="minorHAnsi" w:hAnsiTheme="minorHAnsi" w:cstheme="minorHAnsi"/>
          <w:sz w:val="22"/>
          <w:szCs w:val="22"/>
        </w:rPr>
        <w:t xml:space="preserve">fasting </w:t>
      </w:r>
      <w:r w:rsidR="005C73B0" w:rsidRPr="00BD529C">
        <w:rPr>
          <w:rFonts w:asciiTheme="minorHAnsi" w:hAnsiTheme="minorHAnsi" w:cstheme="minorHAnsi"/>
          <w:sz w:val="22"/>
          <w:szCs w:val="22"/>
        </w:rPr>
        <w:t>glucose ≥5.6 mmol/L</w:t>
      </w:r>
      <w:r w:rsidR="00F770F3" w:rsidRPr="00BD529C">
        <w:rPr>
          <w:rFonts w:asciiTheme="minorHAnsi" w:hAnsiTheme="minorHAnsi" w:cstheme="minorHAnsi"/>
          <w:sz w:val="22"/>
          <w:szCs w:val="22"/>
        </w:rPr>
        <w:t xml:space="preserve"> (or drug treat</w:t>
      </w:r>
      <w:r w:rsidR="005C73B0" w:rsidRPr="00BD529C">
        <w:rPr>
          <w:rFonts w:asciiTheme="minorHAnsi" w:hAnsiTheme="minorHAnsi" w:cstheme="minorHAnsi"/>
          <w:sz w:val="22"/>
          <w:szCs w:val="22"/>
        </w:rPr>
        <w:t>ment of elevated glucose)</w:t>
      </w:r>
      <w:r w:rsidR="00F770F3" w:rsidRPr="00BD529C">
        <w:rPr>
          <w:rFonts w:asciiTheme="minorHAnsi" w:hAnsiTheme="minorHAnsi" w:cstheme="minorHAnsi"/>
          <w:sz w:val="22"/>
          <w:szCs w:val="22"/>
        </w:rPr>
        <w:t>.</w:t>
      </w:r>
    </w:p>
    <w:p w14:paraId="0273FE6C" w14:textId="77F1BE81" w:rsidR="0005022B" w:rsidRPr="00BD529C" w:rsidRDefault="0005022B" w:rsidP="00FD2CB9">
      <w:pPr>
        <w:pStyle w:val="NormalWeb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D529C">
        <w:rPr>
          <w:rFonts w:asciiTheme="minorHAnsi" w:hAnsiTheme="minorHAnsi" w:cstheme="minorHAnsi"/>
          <w:sz w:val="22"/>
          <w:szCs w:val="22"/>
        </w:rPr>
        <w:t>Participants were followed up</w:t>
      </w:r>
      <w:r w:rsidR="00492367" w:rsidRPr="00BD529C">
        <w:rPr>
          <w:rFonts w:asciiTheme="minorHAnsi" w:hAnsiTheme="minorHAnsi" w:cstheme="minorHAnsi"/>
          <w:sz w:val="22"/>
          <w:szCs w:val="22"/>
        </w:rPr>
        <w:t xml:space="preserve"> post-treatment</w:t>
      </w:r>
      <w:r w:rsidRPr="00BD529C">
        <w:rPr>
          <w:rFonts w:asciiTheme="minorHAnsi" w:hAnsiTheme="minorHAnsi" w:cstheme="minorHAnsi"/>
          <w:sz w:val="22"/>
          <w:szCs w:val="22"/>
        </w:rPr>
        <w:t xml:space="preserve"> with 6-monthly serum carcinoembryonic antigen (CEA) </w:t>
      </w:r>
      <w:r w:rsidR="00492367" w:rsidRPr="00BD529C">
        <w:rPr>
          <w:rFonts w:asciiTheme="minorHAnsi" w:hAnsiTheme="minorHAnsi" w:cstheme="minorHAnsi"/>
          <w:sz w:val="22"/>
          <w:szCs w:val="22"/>
        </w:rPr>
        <w:t>for three years, two CT scans (chest, abdomen and pelvis) in the first three years, and co</w:t>
      </w:r>
      <w:r w:rsidR="00741AE9" w:rsidRPr="00BD529C">
        <w:rPr>
          <w:rFonts w:asciiTheme="minorHAnsi" w:hAnsiTheme="minorHAnsi" w:cstheme="minorHAnsi"/>
          <w:sz w:val="22"/>
          <w:szCs w:val="22"/>
        </w:rPr>
        <w:t xml:space="preserve">lonoscopy at 1-year and 5-years, as per national guidelines </w:t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begin">
          <w:fldData xml:space="preserve">PEVuZE5vdGU+PENpdGU+PEF1dGhvcj5MZW9uZzwvQXV0aG9yPjxZZWFyPjIwMTc8L1llYXI+PFJl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</w:fldData>
        </w:fldChar>
      </w:r>
      <w:r w:rsidR="0091104E" w:rsidRPr="00BD529C">
        <w:rPr>
          <w:rFonts w:asciiTheme="minorHAnsi" w:hAnsiTheme="minorHAnsi" w:cstheme="minorHAnsi"/>
          <w:sz w:val="22"/>
          <w:szCs w:val="22"/>
        </w:rPr>
        <w:instrText xml:space="preserve"> ADDIN EN.CITE </w:instrText>
      </w:r>
      <w:r w:rsidR="0091104E" w:rsidRPr="00BD529C">
        <w:rPr>
          <w:rFonts w:asciiTheme="minorHAnsi" w:hAnsiTheme="minorHAnsi" w:cstheme="minorHAnsi"/>
          <w:sz w:val="22"/>
          <w:szCs w:val="22"/>
        </w:rPr>
        <w:fldChar w:fldCharType="begin">
          <w:fldData xml:space="preserve">PEVuZE5vdGU+PENpdGU+PEF1dGhvcj5MZW9uZzwvQXV0aG9yPjxZZWFyPjIwMTc8L1llYXI+PFJl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</w:fldData>
        </w:fldChar>
      </w:r>
      <w:r w:rsidR="0091104E" w:rsidRPr="00BD529C">
        <w:rPr>
          <w:rFonts w:asciiTheme="minorHAnsi" w:hAnsiTheme="minorHAnsi"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asciiTheme="minorHAnsi" w:hAnsiTheme="minorHAnsi" w:cstheme="minorHAnsi"/>
          <w:sz w:val="22"/>
          <w:szCs w:val="22"/>
        </w:rPr>
      </w:r>
      <w:r w:rsidR="0091104E" w:rsidRPr="00BD529C">
        <w:rPr>
          <w:rFonts w:asciiTheme="minorHAnsi" w:hAnsiTheme="minorHAnsi" w:cstheme="minorHAnsi"/>
          <w:sz w:val="22"/>
          <w:szCs w:val="22"/>
        </w:rPr>
        <w:fldChar w:fldCharType="end"/>
      </w:r>
      <w:r w:rsidR="00631BB6" w:rsidRPr="00BD529C">
        <w:rPr>
          <w:rFonts w:asciiTheme="minorHAnsi" w:hAnsiTheme="minorHAnsi" w:cstheme="minorHAnsi"/>
          <w:sz w:val="22"/>
          <w:szCs w:val="22"/>
        </w:rPr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separate"/>
      </w:r>
      <w:r w:rsidR="0091104E" w:rsidRPr="00BD529C">
        <w:rPr>
          <w:rFonts w:asciiTheme="minorHAnsi" w:hAnsiTheme="minorHAnsi" w:cstheme="minorHAnsi"/>
          <w:noProof/>
          <w:sz w:val="22"/>
          <w:szCs w:val="22"/>
        </w:rPr>
        <w:t>[</w:t>
      </w:r>
      <w:hyperlink w:anchor="_ENREF_28" w:tooltip="Leong, 2017 #23" w:history="1">
        <w:r w:rsidR="00FD2CB9" w:rsidRPr="00BD529C">
          <w:rPr>
            <w:rFonts w:asciiTheme="minorHAnsi" w:hAnsiTheme="minorHAnsi" w:cstheme="minorHAnsi"/>
            <w:noProof/>
            <w:sz w:val="22"/>
            <w:szCs w:val="22"/>
          </w:rPr>
          <w:t>28</w:t>
        </w:r>
      </w:hyperlink>
      <w:r w:rsidR="0091104E" w:rsidRPr="00BD529C">
        <w:rPr>
          <w:rFonts w:asciiTheme="minorHAnsi" w:hAnsiTheme="minorHAnsi" w:cstheme="minorHAnsi"/>
          <w:noProof/>
          <w:sz w:val="22"/>
          <w:szCs w:val="22"/>
        </w:rPr>
        <w:t>]</w:t>
      </w:r>
      <w:r w:rsidR="00631BB6" w:rsidRPr="00BD529C">
        <w:rPr>
          <w:rFonts w:asciiTheme="minorHAnsi" w:hAnsiTheme="minorHAnsi" w:cstheme="minorHAnsi"/>
          <w:sz w:val="22"/>
          <w:szCs w:val="22"/>
        </w:rPr>
        <w:fldChar w:fldCharType="end"/>
      </w:r>
      <w:r w:rsidR="00741AE9" w:rsidRPr="00BD529C">
        <w:rPr>
          <w:rFonts w:asciiTheme="minorHAnsi" w:hAnsiTheme="minorHAnsi" w:cstheme="minorHAnsi"/>
          <w:sz w:val="22"/>
          <w:szCs w:val="22"/>
        </w:rPr>
        <w:t>.</w:t>
      </w:r>
      <w:r w:rsidR="002C3B73" w:rsidRPr="00BD529C">
        <w:rPr>
          <w:rFonts w:asciiTheme="minorHAnsi" w:hAnsiTheme="minorHAnsi" w:cstheme="minorHAnsi"/>
          <w:sz w:val="22"/>
          <w:szCs w:val="22"/>
        </w:rPr>
        <w:t xml:space="preserve"> </w:t>
      </w:r>
      <w:r w:rsidR="00811BBB" w:rsidRPr="00BD529C">
        <w:rPr>
          <w:rFonts w:asciiTheme="minorHAnsi" w:hAnsiTheme="minorHAnsi" w:cstheme="minorHAnsi"/>
          <w:sz w:val="22"/>
          <w:szCs w:val="22"/>
        </w:rPr>
        <w:t xml:space="preserve">DFS was defined as the period of time from index procedure to first radiological evidence of disease relapse. </w:t>
      </w:r>
      <w:r w:rsidR="00B46D90" w:rsidRPr="00BD529C">
        <w:rPr>
          <w:rFonts w:asciiTheme="minorHAnsi" w:hAnsiTheme="minorHAnsi" w:cstheme="minorHAnsi"/>
          <w:sz w:val="22"/>
          <w:szCs w:val="22"/>
        </w:rPr>
        <w:t>OS was the duration from index procedure to death.</w:t>
      </w:r>
    </w:p>
    <w:p w14:paraId="338E84C8" w14:textId="59F619F4" w:rsidR="00AC669B" w:rsidRPr="00BD529C" w:rsidRDefault="000D4E78" w:rsidP="0040546C">
      <w:pPr>
        <w:pStyle w:val="NormalWeb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D529C">
        <w:rPr>
          <w:rFonts w:asciiTheme="minorHAnsi" w:hAnsiTheme="minorHAnsi" w:cstheme="minorHAnsi"/>
          <w:sz w:val="22"/>
          <w:szCs w:val="22"/>
        </w:rPr>
        <w:t xml:space="preserve">Statistical analysis was performed using IBM SPSS Statistics </w:t>
      </w:r>
      <w:r w:rsidR="00FB7962" w:rsidRPr="00BD529C">
        <w:rPr>
          <w:rFonts w:asciiTheme="minorHAnsi" w:hAnsiTheme="minorHAnsi" w:cstheme="minorHAnsi"/>
          <w:sz w:val="22"/>
          <w:szCs w:val="22"/>
        </w:rPr>
        <w:t>(</w:t>
      </w:r>
      <w:r w:rsidRPr="00BD529C">
        <w:rPr>
          <w:rFonts w:asciiTheme="minorHAnsi" w:hAnsiTheme="minorHAnsi" w:cstheme="minorHAnsi"/>
          <w:sz w:val="22"/>
          <w:szCs w:val="22"/>
        </w:rPr>
        <w:t>version 2</w:t>
      </w:r>
      <w:r w:rsidR="006801FC" w:rsidRPr="00BD529C">
        <w:rPr>
          <w:rFonts w:asciiTheme="minorHAnsi" w:hAnsiTheme="minorHAnsi" w:cstheme="minorHAnsi"/>
          <w:sz w:val="22"/>
          <w:szCs w:val="22"/>
        </w:rPr>
        <w:t>6</w:t>
      </w:r>
      <w:r w:rsidR="00FB7962" w:rsidRPr="00BD529C">
        <w:rPr>
          <w:rFonts w:asciiTheme="minorHAnsi" w:hAnsiTheme="minorHAnsi" w:cstheme="minorHAnsi"/>
          <w:sz w:val="22"/>
          <w:szCs w:val="22"/>
        </w:rPr>
        <w:t>)</w:t>
      </w:r>
      <w:r w:rsidR="00B46D90" w:rsidRPr="00BD529C">
        <w:rPr>
          <w:rFonts w:asciiTheme="minorHAnsi" w:hAnsiTheme="minorHAnsi" w:cstheme="minorHAnsi"/>
          <w:sz w:val="22"/>
          <w:szCs w:val="22"/>
        </w:rPr>
        <w:t xml:space="preserve"> and Stata (version 16)</w:t>
      </w:r>
      <w:r w:rsidRPr="00BD529C">
        <w:rPr>
          <w:rFonts w:asciiTheme="minorHAnsi" w:hAnsiTheme="minorHAnsi" w:cstheme="minorHAnsi"/>
          <w:sz w:val="22"/>
          <w:szCs w:val="22"/>
        </w:rPr>
        <w:t xml:space="preserve">. Tests for normality were performed using Kolmogorov–Smirnov and Shapiro–Wilk tests. </w:t>
      </w:r>
      <w:r w:rsidR="007C3766" w:rsidRPr="00BD529C">
        <w:rPr>
          <w:rFonts w:asciiTheme="minorHAnsi" w:hAnsiTheme="minorHAnsi" w:cstheme="minorHAnsi"/>
          <w:sz w:val="22"/>
          <w:szCs w:val="22"/>
        </w:rPr>
        <w:t>The association with</w:t>
      </w:r>
      <w:r w:rsidR="00607CC4" w:rsidRPr="00BD529C">
        <w:rPr>
          <w:rFonts w:asciiTheme="minorHAnsi" w:hAnsiTheme="minorHAnsi" w:cstheme="minorHAnsi"/>
          <w:sz w:val="22"/>
          <w:szCs w:val="22"/>
        </w:rPr>
        <w:t xml:space="preserve"> recurrence was assessed using </w:t>
      </w:r>
      <w:r w:rsidR="00EB44EE" w:rsidRPr="00BD529C">
        <w:rPr>
          <w:rFonts w:asciiTheme="minorHAnsi" w:hAnsiTheme="minorHAnsi" w:cstheme="minorHAnsi"/>
          <w:sz w:val="22"/>
          <w:szCs w:val="22"/>
        </w:rPr>
        <w:t>C</w:t>
      </w:r>
      <w:r w:rsidR="007C3766" w:rsidRPr="00BD529C">
        <w:rPr>
          <w:rFonts w:asciiTheme="minorHAnsi" w:hAnsiTheme="minorHAnsi" w:cstheme="minorHAnsi"/>
          <w:sz w:val="22"/>
          <w:szCs w:val="22"/>
        </w:rPr>
        <w:t>ox-regression in</w:t>
      </w:r>
      <w:r w:rsidR="00607CC4" w:rsidRPr="00BD529C">
        <w:rPr>
          <w:rFonts w:asciiTheme="minorHAnsi" w:hAnsiTheme="minorHAnsi" w:cstheme="minorHAnsi"/>
          <w:sz w:val="22"/>
          <w:szCs w:val="22"/>
        </w:rPr>
        <w:t xml:space="preserve"> univariable and </w:t>
      </w:r>
      <w:r w:rsidR="00EB44EE" w:rsidRPr="00BD529C">
        <w:rPr>
          <w:rFonts w:asciiTheme="minorHAnsi" w:hAnsiTheme="minorHAnsi" w:cstheme="minorHAnsi"/>
          <w:sz w:val="22"/>
          <w:szCs w:val="22"/>
        </w:rPr>
        <w:t>m</w:t>
      </w:r>
      <w:r w:rsidRPr="00BD529C">
        <w:rPr>
          <w:rFonts w:asciiTheme="minorHAnsi" w:hAnsiTheme="minorHAnsi" w:cstheme="minorHAnsi"/>
          <w:sz w:val="22"/>
          <w:szCs w:val="22"/>
        </w:rPr>
        <w:t xml:space="preserve">ultivariable analysis. </w:t>
      </w:r>
      <w:r w:rsidR="0092599E" w:rsidRPr="00BD529C">
        <w:rPr>
          <w:rFonts w:asciiTheme="minorHAnsi" w:hAnsiTheme="minorHAnsi" w:cstheme="minorHAnsi"/>
          <w:sz w:val="22"/>
          <w:szCs w:val="22"/>
        </w:rPr>
        <w:t>Hazard ratio</w:t>
      </w:r>
      <w:r w:rsidR="00FB7962" w:rsidRPr="00BD529C">
        <w:rPr>
          <w:rFonts w:asciiTheme="minorHAnsi" w:hAnsiTheme="minorHAnsi" w:cstheme="minorHAnsi"/>
          <w:sz w:val="22"/>
          <w:szCs w:val="22"/>
        </w:rPr>
        <w:t>s</w:t>
      </w:r>
      <w:r w:rsidR="0092599E" w:rsidRPr="00BD529C">
        <w:rPr>
          <w:rFonts w:asciiTheme="minorHAnsi" w:hAnsiTheme="minorHAnsi" w:cstheme="minorHAnsi"/>
          <w:sz w:val="22"/>
          <w:szCs w:val="22"/>
        </w:rPr>
        <w:t xml:space="preserve"> </w:t>
      </w:r>
      <w:r w:rsidR="006D7138" w:rsidRPr="00BD529C">
        <w:rPr>
          <w:rFonts w:asciiTheme="minorHAnsi" w:hAnsiTheme="minorHAnsi" w:cstheme="minorHAnsi"/>
          <w:sz w:val="22"/>
          <w:szCs w:val="22"/>
        </w:rPr>
        <w:t>(HR</w:t>
      </w:r>
      <w:r w:rsidR="00E045D3" w:rsidRPr="00BD529C">
        <w:rPr>
          <w:rFonts w:asciiTheme="minorHAnsi" w:hAnsiTheme="minorHAnsi" w:cstheme="minorHAnsi"/>
          <w:sz w:val="22"/>
          <w:szCs w:val="22"/>
        </w:rPr>
        <w:t>s</w:t>
      </w:r>
      <w:r w:rsidR="006D7138" w:rsidRPr="00BD529C">
        <w:rPr>
          <w:rFonts w:asciiTheme="minorHAnsi" w:hAnsiTheme="minorHAnsi" w:cstheme="minorHAnsi"/>
          <w:sz w:val="22"/>
          <w:szCs w:val="22"/>
        </w:rPr>
        <w:t xml:space="preserve">) </w:t>
      </w:r>
      <w:r w:rsidR="00E045D3" w:rsidRPr="00BD529C">
        <w:rPr>
          <w:rFonts w:asciiTheme="minorHAnsi" w:hAnsiTheme="minorHAnsi" w:cstheme="minorHAnsi"/>
          <w:sz w:val="22"/>
          <w:szCs w:val="22"/>
        </w:rPr>
        <w:t>for disease recurrence were obtained with 95% c</w:t>
      </w:r>
      <w:r w:rsidR="0092599E" w:rsidRPr="00BD529C">
        <w:rPr>
          <w:rFonts w:asciiTheme="minorHAnsi" w:hAnsiTheme="minorHAnsi" w:cstheme="minorHAnsi"/>
          <w:sz w:val="22"/>
          <w:szCs w:val="22"/>
        </w:rPr>
        <w:t>onfidence interval</w:t>
      </w:r>
      <w:r w:rsidR="00E045D3" w:rsidRPr="00BD529C">
        <w:rPr>
          <w:rFonts w:asciiTheme="minorHAnsi" w:hAnsiTheme="minorHAnsi" w:cstheme="minorHAnsi"/>
          <w:sz w:val="22"/>
          <w:szCs w:val="22"/>
        </w:rPr>
        <w:t>s</w:t>
      </w:r>
      <w:r w:rsidR="0092599E" w:rsidRPr="00BD529C">
        <w:rPr>
          <w:rFonts w:asciiTheme="minorHAnsi" w:hAnsiTheme="minorHAnsi" w:cstheme="minorHAnsi"/>
          <w:sz w:val="22"/>
          <w:szCs w:val="22"/>
        </w:rPr>
        <w:t xml:space="preserve">. </w:t>
      </w:r>
      <w:r w:rsidR="00FB7962" w:rsidRPr="00BD529C">
        <w:rPr>
          <w:rFonts w:asciiTheme="minorHAnsi" w:hAnsiTheme="minorHAnsi" w:cstheme="minorHAnsi"/>
          <w:sz w:val="22"/>
          <w:szCs w:val="22"/>
        </w:rPr>
        <w:t>Survival analysis was conducted using the Kaplan-Mei</w:t>
      </w:r>
      <w:r w:rsidR="00966B3A" w:rsidRPr="00BD529C">
        <w:rPr>
          <w:rFonts w:asciiTheme="minorHAnsi" w:hAnsiTheme="minorHAnsi" w:cstheme="minorHAnsi"/>
          <w:sz w:val="22"/>
          <w:szCs w:val="22"/>
        </w:rPr>
        <w:t>e</w:t>
      </w:r>
      <w:r w:rsidR="00FB7962" w:rsidRPr="00BD529C">
        <w:rPr>
          <w:rFonts w:asciiTheme="minorHAnsi" w:hAnsiTheme="minorHAnsi" w:cstheme="minorHAnsi"/>
          <w:sz w:val="22"/>
          <w:szCs w:val="22"/>
        </w:rPr>
        <w:t xml:space="preserve">r method with </w:t>
      </w:r>
      <w:r w:rsidR="00FB7962" w:rsidRPr="00BD529C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FB7962" w:rsidRPr="00BD529C">
        <w:rPr>
          <w:rFonts w:asciiTheme="minorHAnsi" w:hAnsiTheme="minorHAnsi" w:cstheme="minorHAnsi"/>
          <w:sz w:val="22"/>
          <w:szCs w:val="22"/>
        </w:rPr>
        <w:t>-values obtained by log rank tests.</w:t>
      </w:r>
      <w:r w:rsidR="00235647" w:rsidRPr="00BD529C">
        <w:rPr>
          <w:rFonts w:asciiTheme="minorHAnsi" w:hAnsiTheme="minorHAnsi" w:cstheme="minorHAnsi"/>
          <w:sz w:val="22"/>
          <w:szCs w:val="22"/>
        </w:rPr>
        <w:t xml:space="preserve"> Seeing as </w:t>
      </w:r>
      <w:r w:rsidR="0069661D" w:rsidRPr="00BD529C">
        <w:rPr>
          <w:rFonts w:asciiTheme="minorHAnsi" w:hAnsiTheme="minorHAnsi" w:cstheme="minorHAnsi"/>
          <w:sz w:val="22"/>
          <w:szCs w:val="22"/>
        </w:rPr>
        <w:t xml:space="preserve">the proportion of patients </w:t>
      </w:r>
      <w:r w:rsidR="00FB7962" w:rsidRPr="00BD529C">
        <w:rPr>
          <w:rFonts w:asciiTheme="minorHAnsi" w:hAnsiTheme="minorHAnsi" w:cstheme="minorHAnsi"/>
          <w:sz w:val="22"/>
          <w:szCs w:val="22"/>
        </w:rPr>
        <w:t xml:space="preserve"> </w:t>
      </w:r>
      <w:r w:rsidR="0069661D" w:rsidRPr="00BD529C">
        <w:rPr>
          <w:rFonts w:asciiTheme="minorHAnsi" w:hAnsiTheme="minorHAnsi" w:cstheme="minorHAnsi"/>
          <w:sz w:val="22"/>
          <w:szCs w:val="22"/>
        </w:rPr>
        <w:t xml:space="preserve">with disease recurrence or death did not reach 50% in the study period, median values for DFS and OS could not be calculated and mean values are shown instead. </w:t>
      </w:r>
      <w:r w:rsidRPr="00BD529C">
        <w:rPr>
          <w:rFonts w:asciiTheme="minorHAnsi" w:hAnsiTheme="minorHAnsi" w:cstheme="minorHAnsi"/>
          <w:sz w:val="22"/>
          <w:szCs w:val="22"/>
        </w:rPr>
        <w:t xml:space="preserve">All </w:t>
      </w:r>
      <w:r w:rsidR="00E045D3" w:rsidRPr="00BD529C">
        <w:rPr>
          <w:rFonts w:asciiTheme="minorHAnsi" w:hAnsiTheme="minorHAnsi" w:cstheme="minorHAnsi"/>
          <w:sz w:val="22"/>
          <w:szCs w:val="22"/>
        </w:rPr>
        <w:t>values</w:t>
      </w:r>
      <w:r w:rsidRPr="00BD529C">
        <w:rPr>
          <w:rFonts w:asciiTheme="minorHAnsi" w:hAnsiTheme="minorHAnsi" w:cstheme="minorHAnsi"/>
          <w:sz w:val="22"/>
          <w:szCs w:val="22"/>
        </w:rPr>
        <w:t xml:space="preserve"> are listed to </w:t>
      </w:r>
      <w:r w:rsidR="006D7138" w:rsidRPr="00BD529C">
        <w:rPr>
          <w:rFonts w:asciiTheme="minorHAnsi" w:hAnsiTheme="minorHAnsi" w:cstheme="minorHAnsi"/>
          <w:sz w:val="22"/>
          <w:szCs w:val="22"/>
        </w:rPr>
        <w:t>3</w:t>
      </w:r>
      <w:r w:rsidRPr="00BD529C">
        <w:rPr>
          <w:rFonts w:asciiTheme="minorHAnsi" w:hAnsiTheme="minorHAnsi" w:cstheme="minorHAnsi"/>
          <w:sz w:val="22"/>
          <w:szCs w:val="22"/>
        </w:rPr>
        <w:t xml:space="preserve"> decimal place</w:t>
      </w:r>
      <w:r w:rsidR="00FB7962" w:rsidRPr="00BD529C">
        <w:rPr>
          <w:rFonts w:asciiTheme="minorHAnsi" w:hAnsiTheme="minorHAnsi" w:cstheme="minorHAnsi"/>
          <w:sz w:val="22"/>
          <w:szCs w:val="22"/>
        </w:rPr>
        <w:t>s</w:t>
      </w:r>
      <w:r w:rsidR="00E045D3" w:rsidRPr="00BD529C">
        <w:rPr>
          <w:rFonts w:asciiTheme="minorHAnsi" w:hAnsiTheme="minorHAnsi" w:cstheme="minorHAnsi"/>
          <w:sz w:val="22"/>
          <w:szCs w:val="22"/>
        </w:rPr>
        <w:t xml:space="preserve"> unless otherwise stated.</w:t>
      </w:r>
      <w:r w:rsidR="00AC669B" w:rsidRPr="00BD529C">
        <w:rPr>
          <w:rFonts w:cstheme="minorHAnsi"/>
          <w:b/>
          <w:bCs/>
          <w:sz w:val="22"/>
          <w:szCs w:val="22"/>
        </w:rPr>
        <w:br w:type="page"/>
      </w:r>
    </w:p>
    <w:p w14:paraId="4DAE381B" w14:textId="138A3926" w:rsidR="008522EF" w:rsidRPr="00BD529C" w:rsidRDefault="00741AE9" w:rsidP="00071C25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lastRenderedPageBreak/>
        <w:t>Results</w:t>
      </w:r>
    </w:p>
    <w:p w14:paraId="7B79159F" w14:textId="77777777" w:rsidR="00154E7D" w:rsidRPr="00BD529C" w:rsidRDefault="00154E7D" w:rsidP="006801FC">
      <w:pPr>
        <w:spacing w:line="480" w:lineRule="auto"/>
        <w:rPr>
          <w:rFonts w:cstheme="minorHAnsi"/>
          <w:b/>
          <w:bCs/>
          <w:sz w:val="22"/>
          <w:szCs w:val="22"/>
        </w:rPr>
      </w:pPr>
    </w:p>
    <w:p w14:paraId="2FAB3555" w14:textId="1AE41531" w:rsidR="004B7345" w:rsidRPr="00BD529C" w:rsidRDefault="00071C25" w:rsidP="006801FC">
      <w:p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 xml:space="preserve">3.1. </w:t>
      </w:r>
      <w:r w:rsidR="00741AE9" w:rsidRPr="00BD529C">
        <w:rPr>
          <w:rFonts w:cstheme="minorHAnsi"/>
          <w:b/>
          <w:bCs/>
          <w:sz w:val="22"/>
          <w:szCs w:val="22"/>
        </w:rPr>
        <w:t>Demographics</w:t>
      </w:r>
    </w:p>
    <w:p w14:paraId="5629C955" w14:textId="368762EC" w:rsidR="00D876C0" w:rsidRPr="00BD529C" w:rsidRDefault="00D876C0" w:rsidP="00A65DA0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 xml:space="preserve">One thousand and six patients </w:t>
      </w:r>
      <w:r w:rsidR="00BB5F47" w:rsidRPr="00BD529C">
        <w:rPr>
          <w:rFonts w:cstheme="minorHAnsi"/>
          <w:sz w:val="22"/>
          <w:szCs w:val="22"/>
        </w:rPr>
        <w:t xml:space="preserve">who underwent curative resection for stage I-III CRC </w:t>
      </w:r>
      <w:r w:rsidRPr="00BD529C">
        <w:rPr>
          <w:rFonts w:cstheme="minorHAnsi"/>
          <w:sz w:val="22"/>
          <w:szCs w:val="22"/>
        </w:rPr>
        <w:t xml:space="preserve">were included. The median age was </w:t>
      </w:r>
      <w:r w:rsidR="009F50C6" w:rsidRPr="00BD529C">
        <w:rPr>
          <w:rFonts w:cstheme="minorHAnsi"/>
          <w:sz w:val="22"/>
          <w:szCs w:val="22"/>
        </w:rPr>
        <w:t xml:space="preserve">72.4 </w:t>
      </w:r>
      <w:r w:rsidRPr="00BD529C">
        <w:rPr>
          <w:rFonts w:cstheme="minorHAnsi"/>
          <w:sz w:val="22"/>
          <w:szCs w:val="22"/>
        </w:rPr>
        <w:t>years</w:t>
      </w:r>
      <w:r w:rsidR="00C80EF4" w:rsidRPr="00BD529C">
        <w:rPr>
          <w:rFonts w:cstheme="minorHAnsi"/>
          <w:sz w:val="22"/>
          <w:szCs w:val="22"/>
        </w:rPr>
        <w:t xml:space="preserve"> (</w:t>
      </w:r>
      <w:r w:rsidR="002960A3" w:rsidRPr="00BD529C">
        <w:rPr>
          <w:rFonts w:cstheme="minorHAnsi"/>
          <w:sz w:val="22"/>
          <w:szCs w:val="22"/>
        </w:rPr>
        <w:t xml:space="preserve">range </w:t>
      </w:r>
      <w:r w:rsidR="009F50C6" w:rsidRPr="00BD529C">
        <w:rPr>
          <w:rFonts w:cstheme="minorHAnsi"/>
          <w:sz w:val="22"/>
          <w:szCs w:val="22"/>
        </w:rPr>
        <w:t xml:space="preserve">25 </w:t>
      </w:r>
      <w:r w:rsidR="002960A3" w:rsidRPr="00BD529C">
        <w:rPr>
          <w:rFonts w:cstheme="minorHAnsi"/>
          <w:sz w:val="22"/>
          <w:szCs w:val="22"/>
        </w:rPr>
        <w:t xml:space="preserve">to </w:t>
      </w:r>
      <w:r w:rsidR="009F50C6" w:rsidRPr="00BD529C">
        <w:rPr>
          <w:rFonts w:cstheme="minorHAnsi"/>
          <w:sz w:val="22"/>
          <w:szCs w:val="22"/>
        </w:rPr>
        <w:t>93</w:t>
      </w:r>
      <w:r w:rsidR="00700591" w:rsidRPr="00BD529C">
        <w:rPr>
          <w:rFonts w:cstheme="minorHAnsi"/>
          <w:sz w:val="22"/>
          <w:szCs w:val="22"/>
        </w:rPr>
        <w:t xml:space="preserve">), </w:t>
      </w:r>
      <w:r w:rsidR="00C80EF4" w:rsidRPr="00BD529C">
        <w:rPr>
          <w:rFonts w:cstheme="minorHAnsi"/>
          <w:sz w:val="22"/>
          <w:szCs w:val="22"/>
        </w:rPr>
        <w:t xml:space="preserve">56.7% </w:t>
      </w:r>
      <w:r w:rsidR="00700591" w:rsidRPr="00BD529C">
        <w:rPr>
          <w:rFonts w:cstheme="minorHAnsi"/>
          <w:sz w:val="22"/>
          <w:szCs w:val="22"/>
        </w:rPr>
        <w:t xml:space="preserve">were </w:t>
      </w:r>
      <w:r w:rsidR="00C80EF4" w:rsidRPr="00BD529C">
        <w:rPr>
          <w:rFonts w:cstheme="minorHAnsi"/>
          <w:sz w:val="22"/>
          <w:szCs w:val="22"/>
        </w:rPr>
        <w:t>≥ 70 years</w:t>
      </w:r>
      <w:r w:rsidRPr="00BD529C">
        <w:rPr>
          <w:rFonts w:cstheme="minorHAnsi"/>
          <w:sz w:val="22"/>
          <w:szCs w:val="22"/>
        </w:rPr>
        <w:t xml:space="preserve"> and </w:t>
      </w:r>
      <w:r w:rsidR="009F50C6" w:rsidRPr="00BD529C">
        <w:rPr>
          <w:rFonts w:cstheme="minorHAnsi"/>
          <w:sz w:val="22"/>
          <w:szCs w:val="22"/>
        </w:rPr>
        <w:t>59</w:t>
      </w:r>
      <w:r w:rsidRPr="00BD529C">
        <w:rPr>
          <w:rFonts w:cstheme="minorHAnsi"/>
          <w:sz w:val="22"/>
          <w:szCs w:val="22"/>
        </w:rPr>
        <w:t xml:space="preserve">% were male. The distribution of primary </w:t>
      </w:r>
      <w:r w:rsidR="00294D51" w:rsidRPr="00BD529C">
        <w:rPr>
          <w:rFonts w:cstheme="minorHAnsi"/>
          <w:sz w:val="22"/>
          <w:szCs w:val="22"/>
        </w:rPr>
        <w:t>tumours</w:t>
      </w:r>
      <w:r w:rsidRPr="00BD529C">
        <w:rPr>
          <w:rFonts w:cstheme="minorHAnsi"/>
          <w:sz w:val="22"/>
          <w:szCs w:val="22"/>
        </w:rPr>
        <w:t xml:space="preserve"> between right colon (proximal to splenic flexure), left colon (splenic flexure, descending and sigmoid colon) and rectum was 36.6%, 28.6% and 34.8%, respectively (</w:t>
      </w:r>
      <w:r w:rsidR="00BD4136" w:rsidRPr="00BD529C">
        <w:rPr>
          <w:rFonts w:cstheme="minorHAnsi"/>
          <w:b/>
          <w:bCs/>
          <w:sz w:val="22"/>
          <w:szCs w:val="22"/>
        </w:rPr>
        <w:t>Supplementary</w:t>
      </w:r>
      <w:r w:rsidR="00AC669B" w:rsidRPr="00BD529C">
        <w:rPr>
          <w:rFonts w:cstheme="minorHAnsi"/>
          <w:sz w:val="22"/>
          <w:szCs w:val="22"/>
        </w:rPr>
        <w:t xml:space="preserve"> </w:t>
      </w:r>
      <w:r w:rsidRPr="00BD529C">
        <w:rPr>
          <w:rFonts w:cstheme="minorHAnsi"/>
          <w:b/>
          <w:bCs/>
          <w:sz w:val="22"/>
          <w:szCs w:val="22"/>
        </w:rPr>
        <w:t>Table 1</w:t>
      </w:r>
      <w:r w:rsidR="00294D51" w:rsidRPr="00BD529C">
        <w:rPr>
          <w:rFonts w:cstheme="minorHAnsi"/>
          <w:b/>
          <w:bCs/>
          <w:sz w:val="22"/>
          <w:szCs w:val="22"/>
        </w:rPr>
        <w:t>a</w:t>
      </w:r>
      <w:r w:rsidR="00294D51" w:rsidRPr="00BD529C">
        <w:rPr>
          <w:rFonts w:cstheme="minorHAnsi"/>
          <w:sz w:val="22"/>
          <w:szCs w:val="22"/>
        </w:rPr>
        <w:t>)</w:t>
      </w:r>
      <w:r w:rsidRPr="00BD529C">
        <w:rPr>
          <w:rFonts w:cstheme="minorHAnsi"/>
          <w:sz w:val="22"/>
          <w:szCs w:val="22"/>
        </w:rPr>
        <w:t>.</w:t>
      </w:r>
      <w:r w:rsidR="00BB5F47" w:rsidRPr="00BD529C">
        <w:rPr>
          <w:rFonts w:cstheme="minorHAnsi"/>
          <w:sz w:val="22"/>
          <w:szCs w:val="22"/>
        </w:rPr>
        <w:t xml:space="preserve"> The types of </w:t>
      </w:r>
      <w:r w:rsidR="00294D51" w:rsidRPr="00BD529C">
        <w:rPr>
          <w:rFonts w:cstheme="minorHAnsi"/>
          <w:sz w:val="22"/>
          <w:szCs w:val="22"/>
        </w:rPr>
        <w:t>operative</w:t>
      </w:r>
      <w:r w:rsidR="00BB5F47" w:rsidRPr="00BD529C">
        <w:rPr>
          <w:rFonts w:cstheme="minorHAnsi"/>
          <w:sz w:val="22"/>
          <w:szCs w:val="22"/>
        </w:rPr>
        <w:t xml:space="preserve"> procedure and their frequencies are shown in </w:t>
      </w:r>
      <w:r w:rsidR="00AC669B" w:rsidRPr="00BD529C">
        <w:rPr>
          <w:rFonts w:cstheme="minorHAnsi"/>
          <w:b/>
          <w:bCs/>
          <w:sz w:val="22"/>
          <w:szCs w:val="22"/>
        </w:rPr>
        <w:t xml:space="preserve">Supplementary </w:t>
      </w:r>
      <w:r w:rsidR="00294D51" w:rsidRPr="00BD529C">
        <w:rPr>
          <w:rFonts w:cstheme="minorHAnsi"/>
          <w:b/>
          <w:bCs/>
          <w:sz w:val="22"/>
          <w:szCs w:val="22"/>
        </w:rPr>
        <w:t>Table 1b</w:t>
      </w:r>
      <w:r w:rsidR="00294D51" w:rsidRPr="00BD529C">
        <w:rPr>
          <w:rFonts w:cstheme="minorHAnsi"/>
          <w:sz w:val="22"/>
          <w:szCs w:val="22"/>
        </w:rPr>
        <w:t>,</w:t>
      </w:r>
      <w:r w:rsidR="009F50C6" w:rsidRPr="00BD529C">
        <w:rPr>
          <w:rFonts w:cstheme="minorHAnsi"/>
          <w:sz w:val="22"/>
          <w:szCs w:val="22"/>
        </w:rPr>
        <w:t xml:space="preserve"> </w:t>
      </w:r>
      <w:r w:rsidR="00294D51" w:rsidRPr="00BD529C">
        <w:rPr>
          <w:rFonts w:cstheme="minorHAnsi"/>
          <w:sz w:val="22"/>
          <w:szCs w:val="22"/>
        </w:rPr>
        <w:t xml:space="preserve">with </w:t>
      </w:r>
      <w:r w:rsidR="009F50C6" w:rsidRPr="00BD529C">
        <w:rPr>
          <w:rFonts w:cstheme="minorHAnsi"/>
          <w:sz w:val="22"/>
          <w:szCs w:val="22"/>
        </w:rPr>
        <w:t xml:space="preserve">62% of </w:t>
      </w:r>
      <w:r w:rsidR="00294D51" w:rsidRPr="00BD529C">
        <w:rPr>
          <w:rFonts w:cstheme="minorHAnsi"/>
          <w:sz w:val="22"/>
          <w:szCs w:val="22"/>
        </w:rPr>
        <w:t>p</w:t>
      </w:r>
      <w:r w:rsidR="009F50C6" w:rsidRPr="00BD529C">
        <w:rPr>
          <w:rFonts w:cstheme="minorHAnsi"/>
          <w:sz w:val="22"/>
          <w:szCs w:val="22"/>
        </w:rPr>
        <w:t>rocedure</w:t>
      </w:r>
      <w:r w:rsidR="00294D51" w:rsidRPr="00BD529C">
        <w:rPr>
          <w:rFonts w:cstheme="minorHAnsi"/>
          <w:sz w:val="22"/>
          <w:szCs w:val="22"/>
        </w:rPr>
        <w:t>s</w:t>
      </w:r>
      <w:r w:rsidR="009F50C6" w:rsidRPr="00BD529C">
        <w:rPr>
          <w:rFonts w:cstheme="minorHAnsi"/>
          <w:sz w:val="22"/>
          <w:szCs w:val="22"/>
        </w:rPr>
        <w:t xml:space="preserve"> performed laparoscopically</w:t>
      </w:r>
      <w:r w:rsidR="00BB5F47" w:rsidRPr="00BD529C">
        <w:rPr>
          <w:rFonts w:cstheme="minorHAnsi"/>
          <w:sz w:val="22"/>
          <w:szCs w:val="22"/>
        </w:rPr>
        <w:t xml:space="preserve">. One quarter of the entire cohort (25.4%) developed distant </w:t>
      </w:r>
      <w:r w:rsidR="00466BF3" w:rsidRPr="00BD529C">
        <w:rPr>
          <w:rFonts w:cstheme="minorHAnsi"/>
          <w:sz w:val="22"/>
          <w:szCs w:val="22"/>
        </w:rPr>
        <w:t xml:space="preserve">recurrence </w:t>
      </w:r>
      <w:r w:rsidR="00BB5F47" w:rsidRPr="00BD529C">
        <w:rPr>
          <w:rFonts w:cstheme="minorHAnsi"/>
          <w:sz w:val="22"/>
          <w:szCs w:val="22"/>
        </w:rPr>
        <w:t>during the follow-up period, with 67.</w:t>
      </w:r>
      <w:r w:rsidR="009743FE" w:rsidRPr="00BD529C">
        <w:rPr>
          <w:rFonts w:cstheme="minorHAnsi"/>
          <w:sz w:val="22"/>
          <w:szCs w:val="22"/>
        </w:rPr>
        <w:t>5</w:t>
      </w:r>
      <w:r w:rsidR="008F2DCF" w:rsidRPr="00BD529C">
        <w:rPr>
          <w:rFonts w:cstheme="minorHAnsi"/>
          <w:sz w:val="22"/>
          <w:szCs w:val="22"/>
        </w:rPr>
        <w:t>%</w:t>
      </w:r>
      <w:r w:rsidR="00700591" w:rsidRPr="00BD529C">
        <w:rPr>
          <w:rFonts w:cstheme="minorHAnsi"/>
          <w:sz w:val="22"/>
          <w:szCs w:val="22"/>
        </w:rPr>
        <w:t xml:space="preserve"> </w:t>
      </w:r>
      <w:r w:rsidR="00BB5F47" w:rsidRPr="00BD529C">
        <w:rPr>
          <w:rFonts w:cstheme="minorHAnsi"/>
          <w:sz w:val="22"/>
          <w:szCs w:val="22"/>
        </w:rPr>
        <w:t>in the liver</w:t>
      </w:r>
      <w:r w:rsidR="00466BF3" w:rsidRPr="00BD529C">
        <w:rPr>
          <w:rFonts w:cstheme="minorHAnsi"/>
          <w:sz w:val="22"/>
          <w:szCs w:val="22"/>
        </w:rPr>
        <w:t xml:space="preserve"> (n=1</w:t>
      </w:r>
      <w:r w:rsidR="00E95295" w:rsidRPr="00BD529C">
        <w:rPr>
          <w:rFonts w:cstheme="minorHAnsi"/>
          <w:sz w:val="22"/>
          <w:szCs w:val="22"/>
        </w:rPr>
        <w:t>61</w:t>
      </w:r>
      <w:r w:rsidR="00466BF3" w:rsidRPr="00BD529C">
        <w:rPr>
          <w:rFonts w:cstheme="minorHAnsi"/>
          <w:sz w:val="22"/>
          <w:szCs w:val="22"/>
        </w:rPr>
        <w:t>)</w:t>
      </w:r>
      <w:r w:rsidR="00BB5F47" w:rsidRPr="00BD529C">
        <w:rPr>
          <w:rFonts w:cstheme="minorHAnsi"/>
          <w:sz w:val="22"/>
          <w:szCs w:val="22"/>
        </w:rPr>
        <w:t>, 20.</w:t>
      </w:r>
      <w:r w:rsidR="009743FE" w:rsidRPr="00BD529C">
        <w:rPr>
          <w:rFonts w:cstheme="minorHAnsi"/>
          <w:sz w:val="22"/>
          <w:szCs w:val="22"/>
        </w:rPr>
        <w:t>3</w:t>
      </w:r>
      <w:r w:rsidR="00BB5F47" w:rsidRPr="00BD529C">
        <w:rPr>
          <w:rFonts w:cstheme="minorHAnsi"/>
          <w:sz w:val="22"/>
          <w:szCs w:val="22"/>
        </w:rPr>
        <w:t>% in the lung</w:t>
      </w:r>
      <w:r w:rsidR="00466BF3" w:rsidRPr="00BD529C">
        <w:rPr>
          <w:rFonts w:cstheme="minorHAnsi"/>
          <w:sz w:val="22"/>
          <w:szCs w:val="22"/>
        </w:rPr>
        <w:t xml:space="preserve"> (n=53)</w:t>
      </w:r>
      <w:r w:rsidR="00BB5F47" w:rsidRPr="00BD529C">
        <w:rPr>
          <w:rFonts w:cstheme="minorHAnsi"/>
          <w:sz w:val="22"/>
          <w:szCs w:val="22"/>
        </w:rPr>
        <w:t xml:space="preserve"> and 12.</w:t>
      </w:r>
      <w:r w:rsidR="009743FE" w:rsidRPr="00BD529C">
        <w:rPr>
          <w:rFonts w:cstheme="minorHAnsi"/>
          <w:sz w:val="22"/>
          <w:szCs w:val="22"/>
        </w:rPr>
        <w:t>2</w:t>
      </w:r>
      <w:r w:rsidR="00BB5F47" w:rsidRPr="00BD529C">
        <w:rPr>
          <w:rFonts w:cstheme="minorHAnsi"/>
          <w:sz w:val="22"/>
          <w:szCs w:val="22"/>
        </w:rPr>
        <w:t>% at other sites</w:t>
      </w:r>
      <w:r w:rsidR="00466BF3" w:rsidRPr="00BD529C">
        <w:rPr>
          <w:rFonts w:cstheme="minorHAnsi"/>
          <w:sz w:val="22"/>
          <w:szCs w:val="22"/>
        </w:rPr>
        <w:t xml:space="preserve"> (n=31)</w:t>
      </w:r>
      <w:r w:rsidR="00BB5F47" w:rsidRPr="00BD529C">
        <w:rPr>
          <w:rFonts w:cstheme="minorHAnsi"/>
          <w:sz w:val="22"/>
          <w:szCs w:val="22"/>
        </w:rPr>
        <w:t>.</w:t>
      </w:r>
      <w:r w:rsidR="00DF0AC9" w:rsidRPr="00BD529C">
        <w:rPr>
          <w:rFonts w:cstheme="minorHAnsi"/>
          <w:sz w:val="22"/>
          <w:szCs w:val="22"/>
        </w:rPr>
        <w:t xml:space="preserve"> Of the patients with liver metastases, 77 were operable (45% of all liver metastases).</w:t>
      </w:r>
      <w:r w:rsidR="00A65DA0" w:rsidRPr="00BD529C">
        <w:rPr>
          <w:rFonts w:cstheme="minorHAnsi"/>
          <w:sz w:val="22"/>
          <w:szCs w:val="22"/>
        </w:rPr>
        <w:t xml:space="preserve"> Median follow up was 50 months (interquartile range 30-67 months).</w:t>
      </w:r>
    </w:p>
    <w:p w14:paraId="11BA01EE" w14:textId="77777777" w:rsidR="00BF3FC5" w:rsidRPr="00BD529C" w:rsidRDefault="00BF3FC5" w:rsidP="00294D51">
      <w:pPr>
        <w:spacing w:line="480" w:lineRule="auto"/>
        <w:rPr>
          <w:rFonts w:cstheme="minorHAnsi"/>
          <w:sz w:val="22"/>
          <w:szCs w:val="22"/>
        </w:rPr>
      </w:pPr>
    </w:p>
    <w:p w14:paraId="1C1D9859" w14:textId="69F38A5A" w:rsidR="00C80EF4" w:rsidRPr="00BD529C" w:rsidRDefault="00C80EF4" w:rsidP="00294D51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 xml:space="preserve">With </w:t>
      </w:r>
      <w:r w:rsidR="00C62BEF" w:rsidRPr="00BD529C">
        <w:rPr>
          <w:rFonts w:cstheme="minorHAnsi"/>
          <w:sz w:val="22"/>
          <w:szCs w:val="22"/>
        </w:rPr>
        <w:t>respect to metabolic parameters:</w:t>
      </w:r>
      <w:r w:rsidRPr="00BD529C">
        <w:rPr>
          <w:rFonts w:cstheme="minorHAnsi"/>
          <w:sz w:val="22"/>
          <w:szCs w:val="22"/>
        </w:rPr>
        <w:t xml:space="preserve"> 25.5% of the entire cohort had BMI </w:t>
      </w:r>
      <w:r w:rsidR="00C62BEF" w:rsidRPr="00BD529C">
        <w:rPr>
          <w:rFonts w:cstheme="minorHAnsi"/>
          <w:sz w:val="22"/>
          <w:szCs w:val="22"/>
        </w:rPr>
        <w:t>&gt;30kg/m</w:t>
      </w:r>
      <w:r w:rsidR="00C62BEF" w:rsidRPr="00BD529C">
        <w:rPr>
          <w:rFonts w:cstheme="minorHAnsi"/>
          <w:sz w:val="22"/>
          <w:szCs w:val="22"/>
          <w:vertAlign w:val="superscript"/>
        </w:rPr>
        <w:t>2</w:t>
      </w:r>
      <w:r w:rsidR="00C62BEF" w:rsidRPr="00BD529C">
        <w:rPr>
          <w:rFonts w:cstheme="minorHAnsi"/>
          <w:sz w:val="22"/>
          <w:szCs w:val="22"/>
        </w:rPr>
        <w:t xml:space="preserve">, 42.8% had fasting TG ≥1.7mmol/L (or drug treatment for elevated TG), 49.6% had fasting HDL-C &lt;1.0 mmol/L (men) or &lt;1.3 mmol/L (women; or drug treatment for reduced HDL-C), 60.3% had systolic BP ≥130 mmHg and/or diastolic BP ≥85 mmHg (or antihypertensive drug treatment), 36.7% had fasting glucose ≥5.6 mmol/L (or drug treatment for </w:t>
      </w:r>
      <w:r w:rsidR="00BB1CB7" w:rsidRPr="00BD529C">
        <w:rPr>
          <w:rFonts w:cstheme="minorHAnsi"/>
          <w:sz w:val="22"/>
          <w:szCs w:val="22"/>
        </w:rPr>
        <w:t>diabetes mellitus (</w:t>
      </w:r>
      <w:r w:rsidR="00C62BEF" w:rsidRPr="00BD529C">
        <w:rPr>
          <w:rFonts w:cstheme="minorHAnsi"/>
          <w:sz w:val="22"/>
          <w:szCs w:val="22"/>
        </w:rPr>
        <w:t>DM) and overa</w:t>
      </w:r>
      <w:r w:rsidR="00DF0AC9" w:rsidRPr="00BD529C">
        <w:rPr>
          <w:rFonts w:cstheme="minorHAnsi"/>
          <w:sz w:val="22"/>
          <w:szCs w:val="22"/>
        </w:rPr>
        <w:t>ll, 17.6% met criteria for MetS (</w:t>
      </w:r>
      <w:r w:rsidR="00AC669B" w:rsidRPr="00BD529C">
        <w:rPr>
          <w:rFonts w:cstheme="minorHAnsi"/>
          <w:b/>
          <w:bCs/>
          <w:sz w:val="22"/>
          <w:szCs w:val="22"/>
        </w:rPr>
        <w:t>Table 1</w:t>
      </w:r>
      <w:r w:rsidR="00DF0AC9" w:rsidRPr="00BD529C">
        <w:rPr>
          <w:rFonts w:cstheme="minorHAnsi"/>
          <w:sz w:val="22"/>
          <w:szCs w:val="22"/>
        </w:rPr>
        <w:t>).</w:t>
      </w:r>
      <w:r w:rsidR="00294D51" w:rsidRPr="00BD529C">
        <w:rPr>
          <w:rFonts w:cstheme="minorHAnsi"/>
          <w:sz w:val="22"/>
          <w:szCs w:val="22"/>
        </w:rPr>
        <w:t xml:space="preserve"> </w:t>
      </w:r>
      <w:r w:rsidR="0002779C" w:rsidRPr="00BD529C">
        <w:rPr>
          <w:rFonts w:cstheme="minorHAnsi"/>
          <w:sz w:val="22"/>
          <w:szCs w:val="22"/>
        </w:rPr>
        <w:t>Pathological</w:t>
      </w:r>
      <w:r w:rsidR="003270FA" w:rsidRPr="00BD529C">
        <w:rPr>
          <w:rFonts w:cstheme="minorHAnsi"/>
          <w:sz w:val="22"/>
          <w:szCs w:val="22"/>
        </w:rPr>
        <w:t xml:space="preserve"> staging (TNM 7</w:t>
      </w:r>
      <w:r w:rsidR="003270FA" w:rsidRPr="00BD529C">
        <w:rPr>
          <w:rFonts w:cstheme="minorHAnsi"/>
          <w:sz w:val="22"/>
          <w:szCs w:val="22"/>
          <w:vertAlign w:val="superscript"/>
        </w:rPr>
        <w:t>th</w:t>
      </w:r>
      <w:r w:rsidR="003270FA" w:rsidRPr="00BD529C">
        <w:rPr>
          <w:rFonts w:cstheme="minorHAnsi"/>
          <w:sz w:val="22"/>
          <w:szCs w:val="22"/>
        </w:rPr>
        <w:t xml:space="preserve"> edition) gave overall frequencies of T- and N-stages as follows: T1 (</w:t>
      </w:r>
      <w:r w:rsidR="00BF3FC5" w:rsidRPr="00BD529C">
        <w:rPr>
          <w:rFonts w:cstheme="minorHAnsi"/>
          <w:sz w:val="22"/>
          <w:szCs w:val="22"/>
        </w:rPr>
        <w:t>8</w:t>
      </w:r>
      <w:r w:rsidR="003270FA" w:rsidRPr="00BD529C">
        <w:rPr>
          <w:rFonts w:cstheme="minorHAnsi"/>
          <w:sz w:val="22"/>
          <w:szCs w:val="22"/>
        </w:rPr>
        <w:t>%), T2 (18</w:t>
      </w:r>
      <w:r w:rsidR="00190912" w:rsidRPr="00BD529C">
        <w:rPr>
          <w:rFonts w:cstheme="minorHAnsi"/>
          <w:sz w:val="22"/>
          <w:szCs w:val="22"/>
        </w:rPr>
        <w:t xml:space="preserve"> </w:t>
      </w:r>
      <w:r w:rsidR="003270FA" w:rsidRPr="00BD529C">
        <w:rPr>
          <w:rFonts w:cstheme="minorHAnsi"/>
          <w:sz w:val="22"/>
          <w:szCs w:val="22"/>
        </w:rPr>
        <w:t xml:space="preserve">%), T3 </w:t>
      </w:r>
      <w:r w:rsidR="00190912" w:rsidRPr="00BD529C">
        <w:rPr>
          <w:rFonts w:cstheme="minorHAnsi"/>
          <w:sz w:val="22"/>
          <w:szCs w:val="22"/>
        </w:rPr>
        <w:t>(</w:t>
      </w:r>
      <w:r w:rsidR="003270FA" w:rsidRPr="00BD529C">
        <w:rPr>
          <w:rFonts w:cstheme="minorHAnsi"/>
          <w:sz w:val="22"/>
          <w:szCs w:val="22"/>
        </w:rPr>
        <w:t>5</w:t>
      </w:r>
      <w:r w:rsidR="00BF3FC5" w:rsidRPr="00BD529C">
        <w:rPr>
          <w:rFonts w:cstheme="minorHAnsi"/>
          <w:sz w:val="22"/>
          <w:szCs w:val="22"/>
        </w:rPr>
        <w:t>3</w:t>
      </w:r>
      <w:r w:rsidR="003270FA" w:rsidRPr="00BD529C">
        <w:rPr>
          <w:rFonts w:cstheme="minorHAnsi"/>
          <w:sz w:val="22"/>
          <w:szCs w:val="22"/>
        </w:rPr>
        <w:t>%), T4 (20%), N0 (6</w:t>
      </w:r>
      <w:r w:rsidR="00131B78" w:rsidRPr="00BD529C">
        <w:rPr>
          <w:rFonts w:cstheme="minorHAnsi"/>
          <w:sz w:val="22"/>
          <w:szCs w:val="22"/>
        </w:rPr>
        <w:t>1</w:t>
      </w:r>
      <w:r w:rsidR="003270FA" w:rsidRPr="00BD529C">
        <w:rPr>
          <w:rFonts w:cstheme="minorHAnsi"/>
          <w:sz w:val="22"/>
          <w:szCs w:val="22"/>
        </w:rPr>
        <w:t>%), N1 (2</w:t>
      </w:r>
      <w:r w:rsidR="00BF3FC5" w:rsidRPr="00BD529C">
        <w:rPr>
          <w:rFonts w:cstheme="minorHAnsi"/>
          <w:sz w:val="22"/>
          <w:szCs w:val="22"/>
        </w:rPr>
        <w:t>7</w:t>
      </w:r>
      <w:r w:rsidR="003270FA" w:rsidRPr="00BD529C">
        <w:rPr>
          <w:rFonts w:cstheme="minorHAnsi"/>
          <w:sz w:val="22"/>
          <w:szCs w:val="22"/>
        </w:rPr>
        <w:t>%) and N2 (</w:t>
      </w:r>
      <w:r w:rsidR="00095CEE" w:rsidRPr="00BD529C">
        <w:rPr>
          <w:rFonts w:cstheme="minorHAnsi"/>
          <w:sz w:val="22"/>
          <w:szCs w:val="22"/>
        </w:rPr>
        <w:t>12</w:t>
      </w:r>
      <w:r w:rsidR="003270FA" w:rsidRPr="00BD529C">
        <w:rPr>
          <w:rFonts w:cstheme="minorHAnsi"/>
          <w:sz w:val="22"/>
          <w:szCs w:val="22"/>
        </w:rPr>
        <w:t xml:space="preserve">%). </w:t>
      </w:r>
    </w:p>
    <w:p w14:paraId="62C8C2B7" w14:textId="77777777" w:rsidR="003641E7" w:rsidRPr="00BD529C" w:rsidRDefault="003641E7" w:rsidP="00294D51">
      <w:pPr>
        <w:spacing w:line="480" w:lineRule="auto"/>
        <w:rPr>
          <w:rFonts w:cstheme="minorHAnsi"/>
          <w:sz w:val="22"/>
          <w:szCs w:val="22"/>
        </w:rPr>
      </w:pPr>
    </w:p>
    <w:p w14:paraId="61460B42" w14:textId="1D19DAA8" w:rsidR="003641E7" w:rsidRPr="00BD529C" w:rsidRDefault="00071C25" w:rsidP="003641E7">
      <w:p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 xml:space="preserve">3.2. </w:t>
      </w:r>
      <w:r w:rsidR="003641E7" w:rsidRPr="00BD529C">
        <w:rPr>
          <w:rFonts w:cstheme="minorHAnsi"/>
          <w:b/>
          <w:bCs/>
          <w:sz w:val="22"/>
          <w:szCs w:val="22"/>
        </w:rPr>
        <w:t>Disease-free</w:t>
      </w:r>
      <w:r w:rsidR="0040546C" w:rsidRPr="00BD529C">
        <w:rPr>
          <w:rFonts w:cstheme="minorHAnsi"/>
          <w:b/>
          <w:bCs/>
          <w:sz w:val="22"/>
          <w:szCs w:val="22"/>
        </w:rPr>
        <w:t xml:space="preserve"> and overall</w:t>
      </w:r>
      <w:r w:rsidR="003641E7" w:rsidRPr="00BD529C">
        <w:rPr>
          <w:rFonts w:cstheme="minorHAnsi"/>
          <w:b/>
          <w:bCs/>
          <w:sz w:val="22"/>
          <w:szCs w:val="22"/>
        </w:rPr>
        <w:t xml:space="preserve"> survival with metabolic syndrome as a factor</w:t>
      </w:r>
    </w:p>
    <w:p w14:paraId="106A6D44" w14:textId="64C55822" w:rsidR="003641E7" w:rsidRPr="00BD529C" w:rsidRDefault="009A36AE" w:rsidP="00126EB2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>The first question was whether MetS influenced DFS</w:t>
      </w:r>
      <w:r w:rsidR="00126EB2" w:rsidRPr="00BD529C">
        <w:rPr>
          <w:rFonts w:cstheme="minorHAnsi"/>
          <w:sz w:val="22"/>
          <w:szCs w:val="22"/>
        </w:rPr>
        <w:t xml:space="preserve"> and OS</w:t>
      </w:r>
      <w:r w:rsidRPr="00BD529C">
        <w:rPr>
          <w:rFonts w:cstheme="minorHAnsi"/>
          <w:sz w:val="22"/>
          <w:szCs w:val="22"/>
        </w:rPr>
        <w:t xml:space="preserve"> following curative surgery for CRC. </w:t>
      </w:r>
      <w:r w:rsidR="003641E7" w:rsidRPr="00BD529C">
        <w:rPr>
          <w:rFonts w:cstheme="minorHAnsi"/>
          <w:sz w:val="22"/>
          <w:szCs w:val="22"/>
        </w:rPr>
        <w:t>DFS for t</w:t>
      </w:r>
      <w:r w:rsidR="00D000DE" w:rsidRPr="00BD529C">
        <w:rPr>
          <w:rFonts w:cstheme="minorHAnsi"/>
          <w:sz w:val="22"/>
          <w:szCs w:val="22"/>
        </w:rPr>
        <w:t xml:space="preserve">he entire cohort was </w:t>
      </w:r>
      <w:r w:rsidR="00BE6093" w:rsidRPr="00BD529C">
        <w:rPr>
          <w:rFonts w:cstheme="minorHAnsi"/>
          <w:sz w:val="22"/>
          <w:szCs w:val="22"/>
        </w:rPr>
        <w:t>68.6 [95% CI 66.2-71.0</w:t>
      </w:r>
      <w:r w:rsidR="003641E7" w:rsidRPr="00BD529C">
        <w:rPr>
          <w:rFonts w:cstheme="minorHAnsi"/>
          <w:sz w:val="22"/>
          <w:szCs w:val="22"/>
        </w:rPr>
        <w:t>]</w:t>
      </w:r>
      <w:r w:rsidR="00D000DE" w:rsidRPr="00BD529C">
        <w:rPr>
          <w:rFonts w:cstheme="minorHAnsi"/>
          <w:sz w:val="22"/>
          <w:szCs w:val="22"/>
        </w:rPr>
        <w:t xml:space="preserve"> months</w:t>
      </w:r>
      <w:r w:rsidR="003641E7" w:rsidRPr="00BD529C">
        <w:rPr>
          <w:rFonts w:cstheme="minorHAnsi"/>
          <w:sz w:val="22"/>
          <w:szCs w:val="22"/>
        </w:rPr>
        <w:t>. For the subgroup</w:t>
      </w:r>
      <w:r w:rsidR="00FD2CB9" w:rsidRPr="00BD529C">
        <w:rPr>
          <w:rFonts w:cstheme="minorHAnsi"/>
          <w:sz w:val="22"/>
          <w:szCs w:val="22"/>
        </w:rPr>
        <w:t xml:space="preserve"> with MetS</w:t>
      </w:r>
      <w:r w:rsidR="00126EB2" w:rsidRPr="00BD529C">
        <w:rPr>
          <w:rFonts w:cstheme="minorHAnsi"/>
          <w:sz w:val="22"/>
          <w:szCs w:val="22"/>
        </w:rPr>
        <w:t>, DFS was 57.7</w:t>
      </w:r>
      <w:r w:rsidR="003641E7" w:rsidRPr="00BD529C">
        <w:rPr>
          <w:rFonts w:cstheme="minorHAnsi"/>
          <w:sz w:val="22"/>
          <w:szCs w:val="22"/>
        </w:rPr>
        <w:t xml:space="preserve"> </w:t>
      </w:r>
      <w:r w:rsidR="00126EB2" w:rsidRPr="00BD529C">
        <w:rPr>
          <w:rFonts w:cstheme="minorHAnsi"/>
          <w:sz w:val="22"/>
          <w:szCs w:val="22"/>
        </w:rPr>
        <w:t>[51.4-64.1</w:t>
      </w:r>
      <w:r w:rsidR="003641E7" w:rsidRPr="00BD529C">
        <w:rPr>
          <w:rFonts w:cstheme="minorHAnsi"/>
          <w:sz w:val="22"/>
          <w:szCs w:val="22"/>
        </w:rPr>
        <w:t>]</w:t>
      </w:r>
      <w:r w:rsidR="00D000DE" w:rsidRPr="00BD529C">
        <w:rPr>
          <w:rFonts w:cstheme="minorHAnsi"/>
          <w:sz w:val="22"/>
          <w:szCs w:val="22"/>
        </w:rPr>
        <w:t xml:space="preserve"> months</w:t>
      </w:r>
      <w:r w:rsidR="003641E7" w:rsidRPr="00BD529C">
        <w:rPr>
          <w:rFonts w:cstheme="minorHAnsi"/>
          <w:sz w:val="22"/>
          <w:szCs w:val="22"/>
        </w:rPr>
        <w:t xml:space="preserve">, which was significantly lower than the subgroup without </w:t>
      </w:r>
      <w:r w:rsidR="00FD2CB9" w:rsidRPr="00BD529C">
        <w:rPr>
          <w:rFonts w:cstheme="minorHAnsi"/>
          <w:sz w:val="22"/>
          <w:szCs w:val="22"/>
        </w:rPr>
        <w:t>MetS</w:t>
      </w:r>
      <w:r w:rsidR="00126EB2" w:rsidRPr="00BD529C">
        <w:rPr>
          <w:rFonts w:cstheme="minorHAnsi"/>
          <w:sz w:val="22"/>
          <w:szCs w:val="22"/>
        </w:rPr>
        <w:t>, where DFS was 70.8</w:t>
      </w:r>
      <w:r w:rsidR="003641E7" w:rsidRPr="00BD529C">
        <w:rPr>
          <w:rFonts w:cstheme="minorHAnsi"/>
          <w:sz w:val="22"/>
          <w:szCs w:val="22"/>
        </w:rPr>
        <w:t xml:space="preserve"> </w:t>
      </w:r>
      <w:r w:rsidR="00126EB2" w:rsidRPr="00BD529C">
        <w:rPr>
          <w:rFonts w:cstheme="minorHAnsi"/>
          <w:sz w:val="22"/>
          <w:szCs w:val="22"/>
        </w:rPr>
        <w:t>[68.3-73.4</w:t>
      </w:r>
      <w:r w:rsidR="003641E7" w:rsidRPr="00BD529C">
        <w:rPr>
          <w:rFonts w:cstheme="minorHAnsi"/>
          <w:sz w:val="22"/>
          <w:szCs w:val="22"/>
        </w:rPr>
        <w:t>]</w:t>
      </w:r>
      <w:r w:rsidR="00D000DE" w:rsidRPr="00BD529C">
        <w:rPr>
          <w:rFonts w:cstheme="minorHAnsi"/>
          <w:sz w:val="22"/>
          <w:szCs w:val="22"/>
        </w:rPr>
        <w:t xml:space="preserve"> months</w:t>
      </w:r>
      <w:r w:rsidR="003641E7" w:rsidRPr="00BD529C">
        <w:rPr>
          <w:rFonts w:cstheme="minorHAnsi"/>
          <w:sz w:val="22"/>
          <w:szCs w:val="22"/>
        </w:rPr>
        <w:t xml:space="preserve"> (</w:t>
      </w:r>
      <w:r w:rsidR="003641E7" w:rsidRPr="00BD529C">
        <w:rPr>
          <w:rFonts w:cstheme="minorHAnsi"/>
          <w:i/>
          <w:iCs/>
          <w:sz w:val="22"/>
          <w:szCs w:val="22"/>
        </w:rPr>
        <w:t>p</w:t>
      </w:r>
      <w:r w:rsidR="003641E7" w:rsidRPr="00BD529C">
        <w:rPr>
          <w:rFonts w:cstheme="minorHAnsi"/>
          <w:sz w:val="22"/>
          <w:szCs w:val="22"/>
        </w:rPr>
        <w:t xml:space="preserve">&lt;0.001, log rank test). </w:t>
      </w:r>
      <w:r w:rsidR="00D000DE" w:rsidRPr="00BD529C">
        <w:rPr>
          <w:rFonts w:cstheme="minorHAnsi"/>
          <w:sz w:val="22"/>
          <w:szCs w:val="22"/>
        </w:rPr>
        <w:t>OS was</w:t>
      </w:r>
      <w:r w:rsidR="00126EB2" w:rsidRPr="00BD529C">
        <w:rPr>
          <w:rFonts w:cstheme="minorHAnsi"/>
          <w:sz w:val="22"/>
          <w:szCs w:val="22"/>
        </w:rPr>
        <w:t xml:space="preserve"> 71.5 [69.3-73.6] months for the entire cohort, and</w:t>
      </w:r>
      <w:r w:rsidR="00D000DE" w:rsidRPr="00BD529C">
        <w:rPr>
          <w:rFonts w:cstheme="minorHAnsi"/>
          <w:sz w:val="22"/>
          <w:szCs w:val="22"/>
        </w:rPr>
        <w:t xml:space="preserve"> </w:t>
      </w:r>
      <w:r w:rsidR="00BE6093" w:rsidRPr="00BD529C">
        <w:rPr>
          <w:rFonts w:cstheme="minorHAnsi"/>
          <w:sz w:val="22"/>
          <w:szCs w:val="22"/>
        </w:rPr>
        <w:t>61.1</w:t>
      </w:r>
      <w:r w:rsidR="00D000DE" w:rsidRPr="00BD529C">
        <w:rPr>
          <w:rFonts w:cstheme="minorHAnsi"/>
          <w:sz w:val="22"/>
          <w:szCs w:val="22"/>
        </w:rPr>
        <w:t xml:space="preserve"> </w:t>
      </w:r>
      <w:r w:rsidR="00BE6093" w:rsidRPr="00BD529C">
        <w:rPr>
          <w:rFonts w:cstheme="minorHAnsi"/>
          <w:sz w:val="22"/>
          <w:szCs w:val="22"/>
        </w:rPr>
        <w:t>[55.5-66.6</w:t>
      </w:r>
      <w:r w:rsidR="00D000DE" w:rsidRPr="00BD529C">
        <w:rPr>
          <w:rFonts w:cstheme="minorHAnsi"/>
          <w:sz w:val="22"/>
          <w:szCs w:val="22"/>
        </w:rPr>
        <w:t>] months</w:t>
      </w:r>
      <w:r w:rsidR="009C0E0B" w:rsidRPr="00BD529C">
        <w:rPr>
          <w:rFonts w:cstheme="minorHAnsi"/>
          <w:sz w:val="22"/>
          <w:szCs w:val="22"/>
        </w:rPr>
        <w:t xml:space="preserve"> and</w:t>
      </w:r>
      <w:r w:rsidR="00D000DE" w:rsidRPr="00BD529C">
        <w:rPr>
          <w:rFonts w:cstheme="minorHAnsi"/>
          <w:sz w:val="22"/>
          <w:szCs w:val="22"/>
        </w:rPr>
        <w:t xml:space="preserve"> 73.7 [</w:t>
      </w:r>
      <w:r w:rsidR="00BE6093" w:rsidRPr="00BD529C">
        <w:rPr>
          <w:rFonts w:cstheme="minorHAnsi"/>
          <w:sz w:val="22"/>
          <w:szCs w:val="22"/>
        </w:rPr>
        <w:t>71.4-76.0</w:t>
      </w:r>
      <w:r w:rsidR="00D000DE" w:rsidRPr="00BD529C">
        <w:rPr>
          <w:rFonts w:cstheme="minorHAnsi"/>
          <w:sz w:val="22"/>
          <w:szCs w:val="22"/>
        </w:rPr>
        <w:t xml:space="preserve">] months </w:t>
      </w:r>
      <w:r w:rsidR="009C0E0B" w:rsidRPr="00BD529C">
        <w:rPr>
          <w:rFonts w:cstheme="minorHAnsi"/>
          <w:sz w:val="22"/>
          <w:szCs w:val="22"/>
        </w:rPr>
        <w:t>in the MetS and non-MetS subgroups, respectively (</w:t>
      </w:r>
      <w:r w:rsidR="009C0E0B" w:rsidRPr="00BD529C">
        <w:rPr>
          <w:rFonts w:cstheme="minorHAnsi"/>
          <w:i/>
          <w:iCs/>
          <w:sz w:val="22"/>
          <w:szCs w:val="22"/>
        </w:rPr>
        <w:t>p</w:t>
      </w:r>
      <w:r w:rsidR="009C0E0B" w:rsidRPr="00BD529C">
        <w:rPr>
          <w:rFonts w:cstheme="minorHAnsi"/>
          <w:sz w:val="22"/>
          <w:szCs w:val="22"/>
        </w:rPr>
        <w:t>&lt;0.001, log rank test)</w:t>
      </w:r>
      <w:r w:rsidR="00126EB2" w:rsidRPr="00BD529C">
        <w:rPr>
          <w:rFonts w:cstheme="minorHAnsi"/>
          <w:sz w:val="22"/>
          <w:szCs w:val="22"/>
        </w:rPr>
        <w:t xml:space="preserve">. </w:t>
      </w:r>
      <w:r w:rsidR="003641E7" w:rsidRPr="00BD529C">
        <w:rPr>
          <w:rFonts w:cstheme="minorHAnsi"/>
          <w:sz w:val="22"/>
          <w:szCs w:val="22"/>
        </w:rPr>
        <w:t xml:space="preserve">Kaplan-Meier curves are shown in </w:t>
      </w:r>
      <w:r w:rsidR="003641E7" w:rsidRPr="00BD529C">
        <w:rPr>
          <w:rFonts w:cstheme="minorHAnsi"/>
          <w:b/>
          <w:bCs/>
          <w:sz w:val="22"/>
          <w:szCs w:val="22"/>
        </w:rPr>
        <w:t>Figure 1</w:t>
      </w:r>
      <w:r w:rsidR="00AF6F4B" w:rsidRPr="00BD529C">
        <w:rPr>
          <w:rFonts w:cstheme="minorHAnsi"/>
          <w:sz w:val="22"/>
          <w:szCs w:val="22"/>
        </w:rPr>
        <w:t xml:space="preserve"> with descriptive statistics shown in </w:t>
      </w:r>
      <w:r w:rsidR="00BD4136" w:rsidRPr="00BD529C">
        <w:rPr>
          <w:rFonts w:cstheme="minorHAnsi"/>
          <w:b/>
          <w:bCs/>
          <w:sz w:val="22"/>
          <w:szCs w:val="22"/>
        </w:rPr>
        <w:t>Supplementary</w:t>
      </w:r>
      <w:r w:rsidR="00AF6F4B" w:rsidRPr="00BD529C">
        <w:rPr>
          <w:rFonts w:cstheme="minorHAnsi"/>
          <w:b/>
          <w:bCs/>
          <w:sz w:val="22"/>
          <w:szCs w:val="22"/>
        </w:rPr>
        <w:t xml:space="preserve"> Table 2.</w:t>
      </w:r>
    </w:p>
    <w:p w14:paraId="66E19C4F" w14:textId="77777777" w:rsidR="001052D9" w:rsidRPr="00BD529C" w:rsidRDefault="001052D9" w:rsidP="006801FC">
      <w:pPr>
        <w:spacing w:line="480" w:lineRule="auto"/>
        <w:rPr>
          <w:rFonts w:cstheme="minorHAnsi"/>
          <w:sz w:val="22"/>
          <w:szCs w:val="22"/>
        </w:rPr>
      </w:pPr>
    </w:p>
    <w:p w14:paraId="78367B8E" w14:textId="1DAE5694" w:rsidR="001052D9" w:rsidRPr="00BD529C" w:rsidRDefault="009C0E0B" w:rsidP="007C3766">
      <w:p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>3.3</w:t>
      </w:r>
      <w:r w:rsidR="00071C25" w:rsidRPr="00BD529C">
        <w:rPr>
          <w:rFonts w:cstheme="minorHAnsi"/>
          <w:b/>
          <w:bCs/>
          <w:sz w:val="22"/>
          <w:szCs w:val="22"/>
        </w:rPr>
        <w:t xml:space="preserve">. </w:t>
      </w:r>
      <w:r w:rsidR="001052D9" w:rsidRPr="00BD529C">
        <w:rPr>
          <w:rFonts w:cstheme="minorHAnsi"/>
          <w:b/>
          <w:bCs/>
          <w:sz w:val="22"/>
          <w:szCs w:val="22"/>
        </w:rPr>
        <w:t>Univariable analysis of metaboli</w:t>
      </w:r>
      <w:r w:rsidR="00487562" w:rsidRPr="00BD529C">
        <w:rPr>
          <w:rFonts w:cstheme="minorHAnsi"/>
          <w:b/>
          <w:bCs/>
          <w:sz w:val="22"/>
          <w:szCs w:val="22"/>
        </w:rPr>
        <w:t xml:space="preserve">c and clinical </w:t>
      </w:r>
      <w:r w:rsidR="007C3766" w:rsidRPr="00BD529C">
        <w:rPr>
          <w:rFonts w:cstheme="minorHAnsi"/>
          <w:b/>
          <w:bCs/>
          <w:sz w:val="22"/>
          <w:szCs w:val="22"/>
        </w:rPr>
        <w:t>variables associated with</w:t>
      </w:r>
      <w:r w:rsidR="001E2653" w:rsidRPr="00BD529C">
        <w:rPr>
          <w:rFonts w:cstheme="minorHAnsi"/>
          <w:b/>
          <w:bCs/>
          <w:sz w:val="22"/>
          <w:szCs w:val="22"/>
        </w:rPr>
        <w:t xml:space="preserve"> disease recurrence</w:t>
      </w:r>
      <w:r w:rsidR="001052D9" w:rsidRPr="00BD529C">
        <w:rPr>
          <w:rFonts w:cstheme="minorHAnsi"/>
          <w:b/>
          <w:bCs/>
          <w:sz w:val="22"/>
          <w:szCs w:val="22"/>
        </w:rPr>
        <w:t xml:space="preserve"> </w:t>
      </w:r>
      <w:r w:rsidR="002960A3" w:rsidRPr="00BD529C">
        <w:rPr>
          <w:rFonts w:cstheme="minorHAnsi"/>
          <w:b/>
          <w:bCs/>
          <w:sz w:val="22"/>
          <w:szCs w:val="22"/>
        </w:rPr>
        <w:t>(entire cohort)</w:t>
      </w:r>
    </w:p>
    <w:p w14:paraId="5D2EF643" w14:textId="14726327" w:rsidR="00145527" w:rsidRPr="00BD529C" w:rsidRDefault="000572A0" w:rsidP="00620380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 xml:space="preserve">To demonstrate the individual </w:t>
      </w:r>
      <w:r w:rsidR="00402FBB" w:rsidRPr="00BD529C">
        <w:rPr>
          <w:rFonts w:cstheme="minorHAnsi"/>
          <w:sz w:val="22"/>
          <w:szCs w:val="22"/>
        </w:rPr>
        <w:t>associations between metabolic/</w:t>
      </w:r>
      <w:r w:rsidRPr="00BD529C">
        <w:rPr>
          <w:rFonts w:cstheme="minorHAnsi"/>
          <w:sz w:val="22"/>
          <w:szCs w:val="22"/>
        </w:rPr>
        <w:t xml:space="preserve"> clinical</w:t>
      </w:r>
      <w:r w:rsidR="004A5141" w:rsidRPr="00BD529C">
        <w:rPr>
          <w:rFonts w:cstheme="minorHAnsi"/>
          <w:sz w:val="22"/>
          <w:szCs w:val="22"/>
        </w:rPr>
        <w:t xml:space="preserve"> </w:t>
      </w:r>
      <w:r w:rsidR="00402FBB" w:rsidRPr="00BD529C">
        <w:rPr>
          <w:rFonts w:cstheme="minorHAnsi"/>
          <w:sz w:val="22"/>
          <w:szCs w:val="22"/>
        </w:rPr>
        <w:t>variables and</w:t>
      </w:r>
      <w:r w:rsidR="004A5141" w:rsidRPr="00BD529C">
        <w:rPr>
          <w:rFonts w:cstheme="minorHAnsi"/>
          <w:sz w:val="22"/>
          <w:szCs w:val="22"/>
        </w:rPr>
        <w:t xml:space="preserve"> all-site recurrence, univariable analysis was conducted. </w:t>
      </w:r>
      <w:r w:rsidR="00D37463" w:rsidRPr="00BD529C">
        <w:rPr>
          <w:rFonts w:cstheme="minorHAnsi"/>
          <w:sz w:val="22"/>
          <w:szCs w:val="22"/>
        </w:rPr>
        <w:t xml:space="preserve">Of the metabolic parameters, </w:t>
      </w:r>
      <w:r w:rsidR="0061725D" w:rsidRPr="00BD529C">
        <w:rPr>
          <w:rFonts w:cstheme="minorHAnsi"/>
          <w:sz w:val="22"/>
          <w:szCs w:val="22"/>
        </w:rPr>
        <w:t>BMI &gt;30kg/m</w:t>
      </w:r>
      <w:r w:rsidR="0061725D" w:rsidRPr="00BD529C">
        <w:rPr>
          <w:rFonts w:cstheme="minorHAnsi"/>
          <w:sz w:val="22"/>
          <w:szCs w:val="22"/>
          <w:vertAlign w:val="superscript"/>
        </w:rPr>
        <w:t>2</w:t>
      </w:r>
      <w:r w:rsidR="0061725D" w:rsidRPr="00BD529C">
        <w:rPr>
          <w:rFonts w:cstheme="minorHAnsi"/>
          <w:sz w:val="22"/>
          <w:szCs w:val="22"/>
        </w:rPr>
        <w:t xml:space="preserve"> (HR 1.70) </w:t>
      </w:r>
      <w:r w:rsidR="00D37463" w:rsidRPr="00BD529C">
        <w:rPr>
          <w:rFonts w:cstheme="minorHAnsi"/>
          <w:sz w:val="22"/>
          <w:szCs w:val="22"/>
        </w:rPr>
        <w:t>TG (HR 1.30), HDL-C (HR 1.31)</w:t>
      </w:r>
      <w:r w:rsidR="0061725D" w:rsidRPr="00BD529C">
        <w:rPr>
          <w:rFonts w:cstheme="minorHAnsi"/>
          <w:sz w:val="22"/>
          <w:szCs w:val="22"/>
        </w:rPr>
        <w:t xml:space="preserve">, DM (HR 1.50) </w:t>
      </w:r>
      <w:r w:rsidR="00D37463" w:rsidRPr="00BD529C">
        <w:rPr>
          <w:rFonts w:cstheme="minorHAnsi"/>
          <w:sz w:val="22"/>
          <w:szCs w:val="22"/>
        </w:rPr>
        <w:t xml:space="preserve">and MetS (HR 1.34) </w:t>
      </w:r>
      <w:r w:rsidRPr="00BD529C">
        <w:rPr>
          <w:rFonts w:cstheme="minorHAnsi"/>
          <w:sz w:val="22"/>
          <w:szCs w:val="22"/>
        </w:rPr>
        <w:t xml:space="preserve">were </w:t>
      </w:r>
      <w:r w:rsidR="00402FBB" w:rsidRPr="00BD529C">
        <w:rPr>
          <w:rFonts w:cstheme="minorHAnsi"/>
          <w:sz w:val="22"/>
          <w:szCs w:val="22"/>
        </w:rPr>
        <w:t>significantly associated with</w:t>
      </w:r>
      <w:r w:rsidR="00D37463" w:rsidRPr="00BD529C">
        <w:rPr>
          <w:rFonts w:cstheme="minorHAnsi"/>
          <w:sz w:val="22"/>
          <w:szCs w:val="22"/>
        </w:rPr>
        <w:t xml:space="preserve"> </w:t>
      </w:r>
      <w:r w:rsidR="00487562" w:rsidRPr="00BD529C">
        <w:rPr>
          <w:rFonts w:cstheme="minorHAnsi"/>
          <w:sz w:val="22"/>
          <w:szCs w:val="22"/>
        </w:rPr>
        <w:t xml:space="preserve">all-site </w:t>
      </w:r>
      <w:r w:rsidR="0061725D" w:rsidRPr="00BD529C">
        <w:rPr>
          <w:rFonts w:cstheme="minorHAnsi"/>
          <w:sz w:val="22"/>
          <w:szCs w:val="22"/>
        </w:rPr>
        <w:t xml:space="preserve">recurrence </w:t>
      </w:r>
      <w:r w:rsidR="00D37463" w:rsidRPr="00BD529C">
        <w:rPr>
          <w:rFonts w:cstheme="minorHAnsi"/>
          <w:sz w:val="22"/>
          <w:szCs w:val="22"/>
        </w:rPr>
        <w:t>(</w:t>
      </w:r>
      <w:r w:rsidR="00487562" w:rsidRPr="00BD529C">
        <w:rPr>
          <w:rFonts w:cstheme="minorHAnsi"/>
          <w:b/>
          <w:bCs/>
          <w:sz w:val="22"/>
          <w:szCs w:val="22"/>
        </w:rPr>
        <w:t>Table 2</w:t>
      </w:r>
      <w:r w:rsidR="00D37463" w:rsidRPr="00BD529C">
        <w:rPr>
          <w:rFonts w:cstheme="minorHAnsi"/>
          <w:sz w:val="22"/>
          <w:szCs w:val="22"/>
        </w:rPr>
        <w:t>)</w:t>
      </w:r>
      <w:r w:rsidR="00620380" w:rsidRPr="00BD529C">
        <w:rPr>
          <w:rFonts w:cstheme="minorHAnsi"/>
          <w:sz w:val="22"/>
          <w:szCs w:val="22"/>
        </w:rPr>
        <w:t>, whereas</w:t>
      </w:r>
      <w:r w:rsidR="00D37463" w:rsidRPr="00BD529C">
        <w:rPr>
          <w:rFonts w:cstheme="minorHAnsi"/>
          <w:sz w:val="22"/>
          <w:szCs w:val="22"/>
        </w:rPr>
        <w:t xml:space="preserve"> BP</w:t>
      </w:r>
      <w:r w:rsidR="00620380" w:rsidRPr="00BD529C">
        <w:rPr>
          <w:rFonts w:cstheme="minorHAnsi"/>
          <w:sz w:val="22"/>
          <w:szCs w:val="22"/>
        </w:rPr>
        <w:t xml:space="preserve"> (HR 1.09)</w:t>
      </w:r>
      <w:r w:rsidR="00D37463" w:rsidRPr="00BD529C">
        <w:rPr>
          <w:rFonts w:cstheme="minorHAnsi"/>
          <w:sz w:val="22"/>
          <w:szCs w:val="22"/>
        </w:rPr>
        <w:t xml:space="preserve"> </w:t>
      </w:r>
      <w:r w:rsidR="00C94BBA" w:rsidRPr="00BD529C">
        <w:rPr>
          <w:rFonts w:cstheme="minorHAnsi"/>
          <w:sz w:val="22"/>
          <w:szCs w:val="22"/>
        </w:rPr>
        <w:t>w</w:t>
      </w:r>
      <w:r w:rsidR="00620380" w:rsidRPr="00BD529C">
        <w:rPr>
          <w:rFonts w:cstheme="minorHAnsi"/>
          <w:sz w:val="22"/>
          <w:szCs w:val="22"/>
        </w:rPr>
        <w:t>as not</w:t>
      </w:r>
      <w:r w:rsidR="00D37463" w:rsidRPr="00BD529C">
        <w:rPr>
          <w:rFonts w:cstheme="minorHAnsi"/>
          <w:sz w:val="22"/>
          <w:szCs w:val="22"/>
        </w:rPr>
        <w:t>.</w:t>
      </w:r>
      <w:r w:rsidR="00145527" w:rsidRPr="00BD529C">
        <w:rPr>
          <w:rFonts w:cstheme="minorHAnsi"/>
          <w:sz w:val="22"/>
          <w:szCs w:val="22"/>
        </w:rPr>
        <w:t xml:space="preserve"> Of the clinical parameters, T-</w:t>
      </w:r>
      <w:r w:rsidR="00081BBB" w:rsidRPr="00BD529C">
        <w:rPr>
          <w:rFonts w:cstheme="minorHAnsi"/>
          <w:sz w:val="22"/>
          <w:szCs w:val="22"/>
        </w:rPr>
        <w:t>stage (T3 and T4),</w:t>
      </w:r>
      <w:r w:rsidR="00145527" w:rsidRPr="00BD529C">
        <w:rPr>
          <w:rFonts w:cstheme="minorHAnsi"/>
          <w:sz w:val="22"/>
          <w:szCs w:val="22"/>
        </w:rPr>
        <w:t xml:space="preserve"> N-stage, LN ratio, EMVI, tumo</w:t>
      </w:r>
      <w:r w:rsidR="00294D51" w:rsidRPr="00BD529C">
        <w:rPr>
          <w:rFonts w:cstheme="minorHAnsi"/>
          <w:sz w:val="22"/>
          <w:szCs w:val="22"/>
        </w:rPr>
        <w:t>u</w:t>
      </w:r>
      <w:r w:rsidR="00145527" w:rsidRPr="00BD529C">
        <w:rPr>
          <w:rFonts w:cstheme="minorHAnsi"/>
          <w:sz w:val="22"/>
          <w:szCs w:val="22"/>
        </w:rPr>
        <w:t>r perforation, R1 resection, serum CEA, NLR ≥4 and left-sided tumo</w:t>
      </w:r>
      <w:r w:rsidR="00294D51" w:rsidRPr="00BD529C">
        <w:rPr>
          <w:rFonts w:cstheme="minorHAnsi"/>
          <w:sz w:val="22"/>
          <w:szCs w:val="22"/>
        </w:rPr>
        <w:t>u</w:t>
      </w:r>
      <w:r w:rsidR="00145527" w:rsidRPr="00BD529C">
        <w:rPr>
          <w:rFonts w:cstheme="minorHAnsi"/>
          <w:sz w:val="22"/>
          <w:szCs w:val="22"/>
        </w:rPr>
        <w:t>rs</w:t>
      </w:r>
      <w:r w:rsidR="00C94BBA" w:rsidRPr="00BD529C">
        <w:rPr>
          <w:rFonts w:cstheme="minorHAnsi"/>
          <w:sz w:val="22"/>
          <w:szCs w:val="22"/>
        </w:rPr>
        <w:t xml:space="preserve"> were</w:t>
      </w:r>
      <w:r w:rsidR="00145527" w:rsidRPr="00BD529C">
        <w:rPr>
          <w:rFonts w:cstheme="minorHAnsi"/>
          <w:sz w:val="22"/>
          <w:szCs w:val="22"/>
        </w:rPr>
        <w:t xml:space="preserve"> all significantly </w:t>
      </w:r>
      <w:r w:rsidR="00C94BBA" w:rsidRPr="00BD529C">
        <w:rPr>
          <w:rFonts w:cstheme="minorHAnsi"/>
          <w:sz w:val="22"/>
          <w:szCs w:val="22"/>
        </w:rPr>
        <w:t>associated</w:t>
      </w:r>
      <w:r w:rsidR="00620380" w:rsidRPr="00BD529C">
        <w:rPr>
          <w:rFonts w:cstheme="minorHAnsi"/>
          <w:sz w:val="22"/>
          <w:szCs w:val="22"/>
        </w:rPr>
        <w:t xml:space="preserve"> with all-site recurrence</w:t>
      </w:r>
      <w:r w:rsidR="00145527" w:rsidRPr="00BD529C">
        <w:rPr>
          <w:rFonts w:cstheme="minorHAnsi"/>
          <w:sz w:val="22"/>
          <w:szCs w:val="22"/>
        </w:rPr>
        <w:t xml:space="preserve">, with </w:t>
      </w:r>
      <w:r w:rsidR="00487562" w:rsidRPr="00BD529C">
        <w:rPr>
          <w:rFonts w:cstheme="minorHAnsi"/>
          <w:sz w:val="22"/>
          <w:szCs w:val="22"/>
        </w:rPr>
        <w:t>HRs</w:t>
      </w:r>
      <w:r w:rsidR="00145527" w:rsidRPr="00BD529C">
        <w:rPr>
          <w:rFonts w:cstheme="minorHAnsi"/>
          <w:sz w:val="22"/>
          <w:szCs w:val="22"/>
        </w:rPr>
        <w:t xml:space="preserve"> ranging from 1.42 (</w:t>
      </w:r>
      <w:r w:rsidR="00B7148F" w:rsidRPr="00BD529C">
        <w:rPr>
          <w:rFonts w:cstheme="minorHAnsi"/>
          <w:sz w:val="22"/>
          <w:szCs w:val="22"/>
        </w:rPr>
        <w:t>left colonic tumours</w:t>
      </w:r>
      <w:r w:rsidR="00145527" w:rsidRPr="00BD529C">
        <w:rPr>
          <w:rFonts w:cstheme="minorHAnsi"/>
          <w:sz w:val="22"/>
          <w:szCs w:val="22"/>
        </w:rPr>
        <w:t xml:space="preserve">) to </w:t>
      </w:r>
      <w:r w:rsidR="00B7148F" w:rsidRPr="00BD529C">
        <w:rPr>
          <w:rFonts w:cstheme="minorHAnsi"/>
          <w:sz w:val="22"/>
          <w:szCs w:val="22"/>
        </w:rPr>
        <w:t>10.2</w:t>
      </w:r>
      <w:r w:rsidR="00145527" w:rsidRPr="00BD529C">
        <w:rPr>
          <w:rFonts w:cstheme="minorHAnsi"/>
          <w:sz w:val="22"/>
          <w:szCs w:val="22"/>
        </w:rPr>
        <w:t xml:space="preserve"> (T4 tumo</w:t>
      </w:r>
      <w:r w:rsidR="00294D51" w:rsidRPr="00BD529C">
        <w:rPr>
          <w:rFonts w:cstheme="minorHAnsi"/>
          <w:sz w:val="22"/>
          <w:szCs w:val="22"/>
        </w:rPr>
        <w:t>u</w:t>
      </w:r>
      <w:r w:rsidR="00145527" w:rsidRPr="00BD529C">
        <w:rPr>
          <w:rFonts w:cstheme="minorHAnsi"/>
          <w:sz w:val="22"/>
          <w:szCs w:val="22"/>
        </w:rPr>
        <w:t xml:space="preserve">rs). </w:t>
      </w:r>
      <w:r w:rsidR="00B7148F" w:rsidRPr="00BD529C">
        <w:rPr>
          <w:rFonts w:cstheme="minorHAnsi"/>
          <w:sz w:val="22"/>
          <w:szCs w:val="22"/>
        </w:rPr>
        <w:t>Neoadjuvant chemotherapy and h</w:t>
      </w:r>
      <w:r w:rsidR="00145527" w:rsidRPr="00BD529C">
        <w:rPr>
          <w:rFonts w:cstheme="minorHAnsi"/>
          <w:sz w:val="22"/>
          <w:szCs w:val="22"/>
        </w:rPr>
        <w:t xml:space="preserve">istological grade </w:t>
      </w:r>
      <w:r w:rsidR="00620380" w:rsidRPr="00BD529C">
        <w:rPr>
          <w:rFonts w:cstheme="minorHAnsi"/>
          <w:sz w:val="22"/>
          <w:szCs w:val="22"/>
        </w:rPr>
        <w:t>were not</w:t>
      </w:r>
      <w:r w:rsidR="00D51CCF" w:rsidRPr="00BD529C">
        <w:rPr>
          <w:rFonts w:cstheme="minorHAnsi"/>
          <w:sz w:val="22"/>
          <w:szCs w:val="22"/>
        </w:rPr>
        <w:t>.</w:t>
      </w:r>
    </w:p>
    <w:p w14:paraId="6DAA55F5" w14:textId="77777777" w:rsidR="00145527" w:rsidRPr="00BD529C" w:rsidRDefault="00145527" w:rsidP="006801FC">
      <w:pPr>
        <w:spacing w:line="480" w:lineRule="auto"/>
        <w:rPr>
          <w:rFonts w:cstheme="minorHAnsi"/>
          <w:sz w:val="22"/>
          <w:szCs w:val="22"/>
        </w:rPr>
      </w:pPr>
    </w:p>
    <w:p w14:paraId="3AB08E3E" w14:textId="4094DE51" w:rsidR="00A75D9E" w:rsidRPr="00BD529C" w:rsidRDefault="009C0E0B" w:rsidP="007C3766">
      <w:p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>3.4</w:t>
      </w:r>
      <w:r w:rsidR="00071C25" w:rsidRPr="00BD529C">
        <w:rPr>
          <w:rFonts w:cstheme="minorHAnsi"/>
          <w:b/>
          <w:bCs/>
          <w:sz w:val="22"/>
          <w:szCs w:val="22"/>
        </w:rPr>
        <w:t xml:space="preserve">. </w:t>
      </w:r>
      <w:r w:rsidR="00A75D9E" w:rsidRPr="00BD529C">
        <w:rPr>
          <w:rFonts w:cstheme="minorHAnsi"/>
          <w:b/>
          <w:bCs/>
          <w:sz w:val="22"/>
          <w:szCs w:val="22"/>
        </w:rPr>
        <w:t>Multivariable analysis of metabolic and cl</w:t>
      </w:r>
      <w:r w:rsidR="00487562" w:rsidRPr="00BD529C">
        <w:rPr>
          <w:rFonts w:cstheme="minorHAnsi"/>
          <w:b/>
          <w:bCs/>
          <w:sz w:val="22"/>
          <w:szCs w:val="22"/>
        </w:rPr>
        <w:t xml:space="preserve">inical </w:t>
      </w:r>
      <w:r w:rsidR="007C3766" w:rsidRPr="00BD529C">
        <w:rPr>
          <w:rFonts w:cstheme="minorHAnsi"/>
          <w:b/>
          <w:bCs/>
          <w:sz w:val="22"/>
          <w:szCs w:val="22"/>
        </w:rPr>
        <w:t>variables associated with</w:t>
      </w:r>
      <w:r w:rsidR="00487562" w:rsidRPr="00BD529C">
        <w:rPr>
          <w:rFonts w:cstheme="minorHAnsi"/>
          <w:b/>
          <w:bCs/>
          <w:sz w:val="22"/>
          <w:szCs w:val="22"/>
        </w:rPr>
        <w:t xml:space="preserve"> </w:t>
      </w:r>
      <w:r w:rsidR="00A75D9E" w:rsidRPr="00BD529C">
        <w:rPr>
          <w:rFonts w:cstheme="minorHAnsi"/>
          <w:b/>
          <w:bCs/>
          <w:sz w:val="22"/>
          <w:szCs w:val="22"/>
        </w:rPr>
        <w:t>disease recurrence (entire cohort)</w:t>
      </w:r>
    </w:p>
    <w:p w14:paraId="3BC6B641" w14:textId="02FF41D5" w:rsidR="00466BF3" w:rsidRPr="00BD529C" w:rsidRDefault="00AF6F4B" w:rsidP="00EA2EBC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>M</w:t>
      </w:r>
      <w:r w:rsidR="00F80B80" w:rsidRPr="00BD529C">
        <w:rPr>
          <w:rFonts w:cstheme="minorHAnsi"/>
          <w:sz w:val="22"/>
          <w:szCs w:val="22"/>
        </w:rPr>
        <w:t>ultivariable analysis was</w:t>
      </w:r>
      <w:r w:rsidRPr="00BD529C">
        <w:rPr>
          <w:rFonts w:cstheme="minorHAnsi"/>
          <w:sz w:val="22"/>
          <w:szCs w:val="22"/>
        </w:rPr>
        <w:t xml:space="preserve"> then</w:t>
      </w:r>
      <w:r w:rsidR="00F80B80" w:rsidRPr="00BD529C">
        <w:rPr>
          <w:rFonts w:cstheme="minorHAnsi"/>
          <w:sz w:val="22"/>
          <w:szCs w:val="22"/>
        </w:rPr>
        <w:t xml:space="preserve"> </w:t>
      </w:r>
      <w:r w:rsidR="00330076" w:rsidRPr="00BD529C">
        <w:rPr>
          <w:rFonts w:cstheme="minorHAnsi"/>
          <w:sz w:val="22"/>
          <w:szCs w:val="22"/>
        </w:rPr>
        <w:t>under</w:t>
      </w:r>
      <w:r w:rsidR="003A0F6D" w:rsidRPr="00BD529C">
        <w:rPr>
          <w:rFonts w:cstheme="minorHAnsi"/>
          <w:sz w:val="22"/>
          <w:szCs w:val="22"/>
        </w:rPr>
        <w:t>taken</w:t>
      </w:r>
      <w:r w:rsidR="00330076" w:rsidRPr="00BD529C">
        <w:rPr>
          <w:rFonts w:cstheme="minorHAnsi"/>
          <w:sz w:val="22"/>
          <w:szCs w:val="22"/>
        </w:rPr>
        <w:t xml:space="preserve"> to assess the relative contributions of metabolic and clinical v</w:t>
      </w:r>
      <w:r w:rsidR="00620380" w:rsidRPr="00BD529C">
        <w:rPr>
          <w:rFonts w:cstheme="minorHAnsi"/>
          <w:sz w:val="22"/>
          <w:szCs w:val="22"/>
        </w:rPr>
        <w:t>ariables on all-site recurrence</w:t>
      </w:r>
      <w:r w:rsidR="000572A0" w:rsidRPr="00BD529C">
        <w:rPr>
          <w:rFonts w:cstheme="minorHAnsi"/>
          <w:sz w:val="22"/>
          <w:szCs w:val="22"/>
        </w:rPr>
        <w:t>.</w:t>
      </w:r>
      <w:r w:rsidR="00F80B80" w:rsidRPr="00BD529C">
        <w:rPr>
          <w:rFonts w:cstheme="minorHAnsi"/>
          <w:sz w:val="22"/>
          <w:szCs w:val="22"/>
        </w:rPr>
        <w:t xml:space="preserve"> </w:t>
      </w:r>
      <w:r w:rsidR="00A75D9E" w:rsidRPr="00BD529C">
        <w:rPr>
          <w:rFonts w:cstheme="minorHAnsi"/>
          <w:sz w:val="22"/>
          <w:szCs w:val="22"/>
        </w:rPr>
        <w:t>Cox regression model</w:t>
      </w:r>
      <w:r w:rsidR="00461396" w:rsidRPr="00BD529C">
        <w:rPr>
          <w:rFonts w:cstheme="minorHAnsi"/>
          <w:sz w:val="22"/>
          <w:szCs w:val="22"/>
        </w:rPr>
        <w:t>ling</w:t>
      </w:r>
      <w:r w:rsidR="00A75D9E" w:rsidRPr="00BD529C">
        <w:rPr>
          <w:rFonts w:cstheme="minorHAnsi"/>
          <w:sz w:val="22"/>
          <w:szCs w:val="22"/>
        </w:rPr>
        <w:t xml:space="preserve"> </w:t>
      </w:r>
      <w:r w:rsidR="00081BBB" w:rsidRPr="00BD529C">
        <w:rPr>
          <w:rFonts w:cstheme="minorHAnsi"/>
          <w:sz w:val="22"/>
          <w:szCs w:val="22"/>
        </w:rPr>
        <w:t>showed that BMI &gt;30kg/m</w:t>
      </w:r>
      <w:r w:rsidR="00081BBB" w:rsidRPr="00BD529C">
        <w:rPr>
          <w:rFonts w:cstheme="minorHAnsi"/>
          <w:sz w:val="22"/>
          <w:szCs w:val="22"/>
          <w:vertAlign w:val="superscript"/>
        </w:rPr>
        <w:t>2</w:t>
      </w:r>
      <w:r w:rsidR="00081BBB" w:rsidRPr="00BD529C">
        <w:rPr>
          <w:rFonts w:cstheme="minorHAnsi"/>
          <w:sz w:val="22"/>
          <w:szCs w:val="22"/>
        </w:rPr>
        <w:t xml:space="preserve"> (HR 1.38), DM (HR 1.41) and MetS (HR 1.77) </w:t>
      </w:r>
      <w:r w:rsidR="00620380" w:rsidRPr="00BD529C">
        <w:rPr>
          <w:rFonts w:cstheme="minorHAnsi"/>
          <w:sz w:val="22"/>
          <w:szCs w:val="22"/>
        </w:rPr>
        <w:t>were independently associated with</w:t>
      </w:r>
      <w:r w:rsidR="00081BBB" w:rsidRPr="00BD529C">
        <w:rPr>
          <w:rFonts w:cstheme="minorHAnsi"/>
          <w:sz w:val="22"/>
          <w:szCs w:val="22"/>
        </w:rPr>
        <w:t xml:space="preserve"> </w:t>
      </w:r>
      <w:r w:rsidR="00487562" w:rsidRPr="00BD529C">
        <w:rPr>
          <w:rFonts w:cstheme="minorHAnsi"/>
          <w:sz w:val="22"/>
          <w:szCs w:val="22"/>
        </w:rPr>
        <w:t>all-site</w:t>
      </w:r>
      <w:r w:rsidR="00EA2EBC" w:rsidRPr="00BD529C">
        <w:rPr>
          <w:rFonts w:cstheme="minorHAnsi"/>
          <w:sz w:val="22"/>
          <w:szCs w:val="22"/>
        </w:rPr>
        <w:t xml:space="preserve"> recurrence</w:t>
      </w:r>
      <w:r w:rsidR="00620380" w:rsidRPr="00BD529C">
        <w:rPr>
          <w:rFonts w:cstheme="minorHAnsi"/>
          <w:sz w:val="22"/>
          <w:szCs w:val="22"/>
        </w:rPr>
        <w:t>,</w:t>
      </w:r>
      <w:r w:rsidR="00ED0938" w:rsidRPr="00BD529C">
        <w:rPr>
          <w:rFonts w:cstheme="minorHAnsi"/>
          <w:sz w:val="22"/>
          <w:szCs w:val="22"/>
        </w:rPr>
        <w:t xml:space="preserve"> with MetS demonstrating a greater hazard ratio than its constituent variables</w:t>
      </w:r>
      <w:r w:rsidR="002C3B73" w:rsidRPr="00BD529C">
        <w:rPr>
          <w:rFonts w:cstheme="minorHAnsi"/>
          <w:sz w:val="22"/>
          <w:szCs w:val="22"/>
        </w:rPr>
        <w:t xml:space="preserve">. </w:t>
      </w:r>
      <w:r w:rsidR="00081BBB" w:rsidRPr="00BD529C">
        <w:rPr>
          <w:rFonts w:cstheme="minorHAnsi"/>
          <w:sz w:val="22"/>
          <w:szCs w:val="22"/>
        </w:rPr>
        <w:t xml:space="preserve">TG, HDL-C and BP </w:t>
      </w:r>
      <w:r w:rsidR="00620380" w:rsidRPr="00BD529C">
        <w:rPr>
          <w:rFonts w:cstheme="minorHAnsi"/>
          <w:sz w:val="22"/>
          <w:szCs w:val="22"/>
        </w:rPr>
        <w:t xml:space="preserve">were not </w:t>
      </w:r>
      <w:r w:rsidR="002C3B73" w:rsidRPr="00BD529C">
        <w:rPr>
          <w:rFonts w:cstheme="minorHAnsi"/>
          <w:sz w:val="22"/>
          <w:szCs w:val="22"/>
        </w:rPr>
        <w:t>signi</w:t>
      </w:r>
      <w:r w:rsidR="00966B3A" w:rsidRPr="00BD529C">
        <w:rPr>
          <w:rFonts w:cstheme="minorHAnsi"/>
          <w:sz w:val="22"/>
          <w:szCs w:val="22"/>
        </w:rPr>
        <w:t>ficantly associated with all-sit</w:t>
      </w:r>
      <w:r w:rsidR="002C3B73" w:rsidRPr="00BD529C">
        <w:rPr>
          <w:rFonts w:cstheme="minorHAnsi"/>
          <w:sz w:val="22"/>
          <w:szCs w:val="22"/>
        </w:rPr>
        <w:t xml:space="preserve">e recurrence in this model </w:t>
      </w:r>
      <w:r w:rsidR="00620380" w:rsidRPr="00BD529C">
        <w:rPr>
          <w:rFonts w:cstheme="minorHAnsi"/>
          <w:sz w:val="22"/>
          <w:szCs w:val="22"/>
        </w:rPr>
        <w:t>(</w:t>
      </w:r>
      <w:r w:rsidR="00620380" w:rsidRPr="00BD529C">
        <w:rPr>
          <w:rFonts w:cstheme="minorHAnsi"/>
          <w:b/>
          <w:bCs/>
          <w:sz w:val="22"/>
          <w:szCs w:val="22"/>
        </w:rPr>
        <w:t>Table 2</w:t>
      </w:r>
      <w:r w:rsidR="00620380" w:rsidRPr="00BD529C">
        <w:rPr>
          <w:rFonts w:cstheme="minorHAnsi"/>
          <w:sz w:val="22"/>
          <w:szCs w:val="22"/>
        </w:rPr>
        <w:t>)</w:t>
      </w:r>
      <w:r w:rsidR="00081BBB" w:rsidRPr="00BD529C">
        <w:rPr>
          <w:rFonts w:cstheme="minorHAnsi"/>
          <w:sz w:val="22"/>
          <w:szCs w:val="22"/>
        </w:rPr>
        <w:t>.</w:t>
      </w:r>
      <w:r w:rsidR="00B7148F" w:rsidRPr="00BD529C">
        <w:rPr>
          <w:rFonts w:cstheme="minorHAnsi"/>
          <w:sz w:val="22"/>
          <w:szCs w:val="22"/>
        </w:rPr>
        <w:t xml:space="preserve"> </w:t>
      </w:r>
      <w:r w:rsidR="00620380" w:rsidRPr="00BD529C">
        <w:rPr>
          <w:rFonts w:cstheme="minorHAnsi"/>
          <w:sz w:val="22"/>
          <w:szCs w:val="22"/>
        </w:rPr>
        <w:t xml:space="preserve">Similarly, </w:t>
      </w:r>
      <w:r w:rsidR="00B7148F" w:rsidRPr="00BD529C">
        <w:rPr>
          <w:rFonts w:cstheme="minorHAnsi"/>
          <w:sz w:val="22"/>
          <w:szCs w:val="22"/>
        </w:rPr>
        <w:t>T-stage</w:t>
      </w:r>
      <w:r w:rsidR="00081BBB" w:rsidRPr="00BD529C">
        <w:rPr>
          <w:rFonts w:cstheme="minorHAnsi"/>
          <w:sz w:val="22"/>
          <w:szCs w:val="22"/>
        </w:rPr>
        <w:t xml:space="preserve"> (T</w:t>
      </w:r>
      <w:r w:rsidR="00B7148F" w:rsidRPr="00BD529C">
        <w:rPr>
          <w:rFonts w:cstheme="minorHAnsi"/>
          <w:sz w:val="22"/>
          <w:szCs w:val="22"/>
        </w:rPr>
        <w:t xml:space="preserve">3 and T4), N-stage, LN ratio, EMVI, R1 resection, serum CEA, NLR ≥4 and left-sided </w:t>
      </w:r>
      <w:r w:rsidR="00294D51" w:rsidRPr="00BD529C">
        <w:rPr>
          <w:rFonts w:cstheme="minorHAnsi"/>
          <w:sz w:val="22"/>
          <w:szCs w:val="22"/>
        </w:rPr>
        <w:t>tumours</w:t>
      </w:r>
      <w:r w:rsidR="00B7148F" w:rsidRPr="00BD529C">
        <w:rPr>
          <w:rFonts w:cstheme="minorHAnsi"/>
          <w:sz w:val="22"/>
          <w:szCs w:val="22"/>
        </w:rPr>
        <w:t xml:space="preserve"> </w:t>
      </w:r>
      <w:r w:rsidR="00620380" w:rsidRPr="00BD529C">
        <w:rPr>
          <w:rFonts w:cstheme="minorHAnsi"/>
          <w:sz w:val="22"/>
          <w:szCs w:val="22"/>
        </w:rPr>
        <w:t xml:space="preserve">were </w:t>
      </w:r>
      <w:r w:rsidR="00B7148F" w:rsidRPr="00BD529C">
        <w:rPr>
          <w:rFonts w:cstheme="minorHAnsi"/>
          <w:sz w:val="22"/>
          <w:szCs w:val="22"/>
        </w:rPr>
        <w:t xml:space="preserve">all independently </w:t>
      </w:r>
      <w:r w:rsidR="00620380" w:rsidRPr="00BD529C">
        <w:rPr>
          <w:rFonts w:cstheme="minorHAnsi"/>
          <w:sz w:val="22"/>
          <w:szCs w:val="22"/>
        </w:rPr>
        <w:t>associated with all-site recurrence</w:t>
      </w:r>
      <w:r w:rsidR="00B7148F" w:rsidRPr="00BD529C">
        <w:rPr>
          <w:rFonts w:cstheme="minorHAnsi"/>
          <w:sz w:val="22"/>
          <w:szCs w:val="22"/>
        </w:rPr>
        <w:t xml:space="preserve">, </w:t>
      </w:r>
      <w:r w:rsidR="006B24DF" w:rsidRPr="00BD529C">
        <w:rPr>
          <w:rFonts w:cstheme="minorHAnsi"/>
          <w:sz w:val="22"/>
          <w:szCs w:val="22"/>
        </w:rPr>
        <w:t xml:space="preserve">with </w:t>
      </w:r>
      <w:r w:rsidR="00487562" w:rsidRPr="00BD529C">
        <w:rPr>
          <w:rFonts w:cstheme="minorHAnsi"/>
          <w:sz w:val="22"/>
          <w:szCs w:val="22"/>
        </w:rPr>
        <w:t xml:space="preserve">HRs </w:t>
      </w:r>
      <w:r w:rsidR="006B24DF" w:rsidRPr="00BD529C">
        <w:rPr>
          <w:rFonts w:cstheme="minorHAnsi"/>
          <w:sz w:val="22"/>
          <w:szCs w:val="22"/>
        </w:rPr>
        <w:t xml:space="preserve">ranging from 1.46 (left colonic </w:t>
      </w:r>
      <w:r w:rsidR="00294D51" w:rsidRPr="00BD529C">
        <w:rPr>
          <w:rFonts w:cstheme="minorHAnsi"/>
          <w:sz w:val="22"/>
          <w:szCs w:val="22"/>
        </w:rPr>
        <w:t>tumours</w:t>
      </w:r>
      <w:r w:rsidR="006B24DF" w:rsidRPr="00BD529C">
        <w:rPr>
          <w:rFonts w:cstheme="minorHAnsi"/>
          <w:sz w:val="22"/>
          <w:szCs w:val="22"/>
        </w:rPr>
        <w:t xml:space="preserve">) to 4.77 (T4 </w:t>
      </w:r>
      <w:r w:rsidR="00294D51" w:rsidRPr="00BD529C">
        <w:rPr>
          <w:rFonts w:cstheme="minorHAnsi"/>
          <w:sz w:val="22"/>
          <w:szCs w:val="22"/>
        </w:rPr>
        <w:t>tumours</w:t>
      </w:r>
      <w:r w:rsidR="006B24DF" w:rsidRPr="00BD529C">
        <w:rPr>
          <w:rFonts w:cstheme="minorHAnsi"/>
          <w:sz w:val="22"/>
          <w:szCs w:val="22"/>
        </w:rPr>
        <w:t xml:space="preserve">). </w:t>
      </w:r>
      <w:r w:rsidR="00294D51" w:rsidRPr="00BD529C">
        <w:rPr>
          <w:rFonts w:cstheme="minorHAnsi"/>
          <w:sz w:val="22"/>
          <w:szCs w:val="22"/>
        </w:rPr>
        <w:t>Tumour</w:t>
      </w:r>
      <w:r w:rsidR="00B7148F" w:rsidRPr="00BD529C">
        <w:rPr>
          <w:rFonts w:cstheme="minorHAnsi"/>
          <w:sz w:val="22"/>
          <w:szCs w:val="22"/>
        </w:rPr>
        <w:t xml:space="preserve"> perforation, neoadjuvant chemotherapy and histological grade </w:t>
      </w:r>
      <w:r w:rsidR="00620380" w:rsidRPr="00BD529C">
        <w:rPr>
          <w:rFonts w:cstheme="minorHAnsi"/>
          <w:sz w:val="22"/>
          <w:szCs w:val="22"/>
        </w:rPr>
        <w:t>were not</w:t>
      </w:r>
      <w:r w:rsidR="00B7148F" w:rsidRPr="00BD529C">
        <w:rPr>
          <w:rFonts w:cstheme="minorHAnsi"/>
          <w:sz w:val="22"/>
          <w:szCs w:val="22"/>
        </w:rPr>
        <w:t>.</w:t>
      </w:r>
    </w:p>
    <w:p w14:paraId="0DB6B9D3" w14:textId="77777777" w:rsidR="003641E7" w:rsidRPr="00BD529C" w:rsidRDefault="003641E7" w:rsidP="003641E7">
      <w:pPr>
        <w:spacing w:line="480" w:lineRule="auto"/>
        <w:rPr>
          <w:rFonts w:cstheme="minorHAnsi"/>
          <w:sz w:val="22"/>
          <w:szCs w:val="22"/>
        </w:rPr>
      </w:pPr>
    </w:p>
    <w:p w14:paraId="514AA6B1" w14:textId="7F047306" w:rsidR="007F020D" w:rsidRPr="00BD529C" w:rsidRDefault="00071C25" w:rsidP="00E151E1">
      <w:p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>3.</w:t>
      </w:r>
      <w:r w:rsidR="009C0E0B" w:rsidRPr="00BD529C">
        <w:rPr>
          <w:rFonts w:cstheme="minorHAnsi"/>
          <w:b/>
          <w:bCs/>
          <w:sz w:val="22"/>
          <w:szCs w:val="22"/>
        </w:rPr>
        <w:t>5</w:t>
      </w:r>
      <w:r w:rsidRPr="00BD529C">
        <w:rPr>
          <w:rFonts w:cstheme="minorHAnsi"/>
          <w:b/>
          <w:bCs/>
          <w:sz w:val="22"/>
          <w:szCs w:val="22"/>
        </w:rPr>
        <w:t xml:space="preserve">. </w:t>
      </w:r>
      <w:r w:rsidR="00466BF3" w:rsidRPr="00BD529C">
        <w:rPr>
          <w:rFonts w:cstheme="minorHAnsi"/>
          <w:b/>
          <w:bCs/>
          <w:sz w:val="22"/>
          <w:szCs w:val="22"/>
        </w:rPr>
        <w:t xml:space="preserve">Multivariable analysis </w:t>
      </w:r>
      <w:r w:rsidR="007F020D" w:rsidRPr="00BD529C">
        <w:rPr>
          <w:rFonts w:cstheme="minorHAnsi"/>
          <w:b/>
          <w:bCs/>
          <w:sz w:val="22"/>
          <w:szCs w:val="22"/>
        </w:rPr>
        <w:t xml:space="preserve">of </w:t>
      </w:r>
      <w:r w:rsidR="00E151E1" w:rsidRPr="00BD529C">
        <w:rPr>
          <w:rFonts w:cstheme="minorHAnsi"/>
          <w:b/>
          <w:bCs/>
          <w:sz w:val="22"/>
          <w:szCs w:val="22"/>
        </w:rPr>
        <w:t>metabolic and clinical variables associated with</w:t>
      </w:r>
      <w:r w:rsidR="007F020D" w:rsidRPr="00BD529C">
        <w:rPr>
          <w:rFonts w:cstheme="minorHAnsi"/>
          <w:b/>
          <w:bCs/>
          <w:sz w:val="22"/>
          <w:szCs w:val="22"/>
        </w:rPr>
        <w:t xml:space="preserve"> liver recurrence</w:t>
      </w:r>
    </w:p>
    <w:p w14:paraId="1AD02C7E" w14:textId="29730FE5" w:rsidR="004E647A" w:rsidRPr="00BD529C" w:rsidRDefault="009F4679" w:rsidP="007C3766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 xml:space="preserve">Having </w:t>
      </w:r>
      <w:r w:rsidR="009F2BE3" w:rsidRPr="00BD529C">
        <w:rPr>
          <w:rFonts w:cstheme="minorHAnsi"/>
          <w:sz w:val="22"/>
          <w:szCs w:val="22"/>
        </w:rPr>
        <w:t xml:space="preserve">identified </w:t>
      </w:r>
      <w:r w:rsidR="00655AA8" w:rsidRPr="00BD529C">
        <w:rPr>
          <w:rFonts w:cstheme="minorHAnsi"/>
          <w:sz w:val="22"/>
          <w:szCs w:val="22"/>
        </w:rPr>
        <w:t>MetS as</w:t>
      </w:r>
      <w:r w:rsidRPr="00BD529C">
        <w:rPr>
          <w:rFonts w:cstheme="minorHAnsi"/>
          <w:sz w:val="22"/>
          <w:szCs w:val="22"/>
        </w:rPr>
        <w:t xml:space="preserve"> </w:t>
      </w:r>
      <w:r w:rsidR="007C3766" w:rsidRPr="00BD529C">
        <w:rPr>
          <w:rFonts w:cstheme="minorHAnsi"/>
          <w:sz w:val="22"/>
          <w:szCs w:val="22"/>
        </w:rPr>
        <w:t xml:space="preserve">a predictor of </w:t>
      </w:r>
      <w:r w:rsidR="00620380" w:rsidRPr="00BD529C">
        <w:rPr>
          <w:rFonts w:cstheme="minorHAnsi"/>
          <w:sz w:val="22"/>
          <w:szCs w:val="22"/>
        </w:rPr>
        <w:t>all-site recurrence</w:t>
      </w:r>
      <w:r w:rsidRPr="00BD529C">
        <w:rPr>
          <w:rFonts w:cstheme="minorHAnsi"/>
          <w:sz w:val="22"/>
          <w:szCs w:val="22"/>
        </w:rPr>
        <w:t xml:space="preserve">, its </w:t>
      </w:r>
      <w:r w:rsidR="00620380" w:rsidRPr="00BD529C">
        <w:rPr>
          <w:rFonts w:cstheme="minorHAnsi"/>
          <w:sz w:val="22"/>
          <w:szCs w:val="22"/>
        </w:rPr>
        <w:t>association with</w:t>
      </w:r>
      <w:r w:rsidR="00AF6F4B" w:rsidRPr="00BD529C">
        <w:rPr>
          <w:rFonts w:cstheme="minorHAnsi"/>
          <w:sz w:val="22"/>
          <w:szCs w:val="22"/>
        </w:rPr>
        <w:t xml:space="preserve"> liver-specific recurrence was </w:t>
      </w:r>
      <w:r w:rsidRPr="00BD529C">
        <w:rPr>
          <w:rFonts w:cstheme="minorHAnsi"/>
          <w:sz w:val="22"/>
          <w:szCs w:val="22"/>
        </w:rPr>
        <w:t xml:space="preserve">examined by multivariable analysis. </w:t>
      </w:r>
      <w:r w:rsidR="007F020D" w:rsidRPr="00BD529C">
        <w:rPr>
          <w:rFonts w:cstheme="minorHAnsi"/>
          <w:sz w:val="22"/>
          <w:szCs w:val="22"/>
        </w:rPr>
        <w:t xml:space="preserve">MetS </w:t>
      </w:r>
      <w:r w:rsidR="00620380" w:rsidRPr="00BD529C">
        <w:rPr>
          <w:rFonts w:cstheme="minorHAnsi"/>
          <w:sz w:val="22"/>
          <w:szCs w:val="22"/>
        </w:rPr>
        <w:t>was independently associated with</w:t>
      </w:r>
      <w:r w:rsidR="00C20890" w:rsidRPr="00BD529C">
        <w:rPr>
          <w:rFonts w:cstheme="minorHAnsi"/>
          <w:sz w:val="22"/>
          <w:szCs w:val="22"/>
        </w:rPr>
        <w:t xml:space="preserve"> liver recurrence (HR 1.66</w:t>
      </w:r>
      <w:r w:rsidR="007F020D" w:rsidRPr="00BD529C">
        <w:rPr>
          <w:rFonts w:cstheme="minorHAnsi"/>
          <w:sz w:val="22"/>
          <w:szCs w:val="22"/>
        </w:rPr>
        <w:t>)</w:t>
      </w:r>
      <w:r w:rsidR="00620380" w:rsidRPr="00BD529C">
        <w:rPr>
          <w:rFonts w:cstheme="minorHAnsi"/>
          <w:sz w:val="22"/>
          <w:szCs w:val="22"/>
        </w:rPr>
        <w:t>, as was</w:t>
      </w:r>
      <w:r w:rsidR="00C20890" w:rsidRPr="00BD529C">
        <w:rPr>
          <w:rFonts w:cstheme="minorHAnsi"/>
          <w:sz w:val="22"/>
          <w:szCs w:val="22"/>
        </w:rPr>
        <w:t xml:space="preserve"> serum CEA ≥50 (HR 3.28</w:t>
      </w:r>
      <w:r w:rsidR="0061725D" w:rsidRPr="00BD529C">
        <w:rPr>
          <w:rFonts w:cstheme="minorHAnsi"/>
          <w:sz w:val="22"/>
          <w:szCs w:val="22"/>
        </w:rPr>
        <w:t>), NLR ≥4 (HR 1.67)</w:t>
      </w:r>
      <w:r w:rsidR="009B7B00" w:rsidRPr="00BD529C">
        <w:rPr>
          <w:rFonts w:cstheme="minorHAnsi"/>
          <w:sz w:val="22"/>
          <w:szCs w:val="22"/>
        </w:rPr>
        <w:t xml:space="preserve"> and LN ratio</w:t>
      </w:r>
      <w:r w:rsidR="0061725D" w:rsidRPr="00BD529C">
        <w:rPr>
          <w:rFonts w:cstheme="minorHAnsi"/>
          <w:sz w:val="22"/>
          <w:szCs w:val="22"/>
        </w:rPr>
        <w:t xml:space="preserve"> ≥0.05 (HR 2.19). </w:t>
      </w:r>
      <w:r w:rsidR="009F2BE3" w:rsidRPr="00BD529C">
        <w:rPr>
          <w:rFonts w:cstheme="minorHAnsi"/>
          <w:sz w:val="22"/>
          <w:szCs w:val="22"/>
        </w:rPr>
        <w:t>The association between R1 resection and liver recurrence failed to reach significance</w:t>
      </w:r>
      <w:r w:rsidR="00C20890" w:rsidRPr="00BD529C">
        <w:rPr>
          <w:rFonts w:cstheme="minorHAnsi"/>
          <w:sz w:val="22"/>
          <w:szCs w:val="22"/>
        </w:rPr>
        <w:t xml:space="preserve"> (HR 1.93</w:t>
      </w:r>
      <w:r w:rsidR="009F2BE3" w:rsidRPr="00BD529C">
        <w:rPr>
          <w:rFonts w:cstheme="minorHAnsi"/>
          <w:sz w:val="22"/>
          <w:szCs w:val="22"/>
        </w:rPr>
        <w:t xml:space="preserve">; </w:t>
      </w:r>
      <w:r w:rsidR="0061725D" w:rsidRPr="00BD529C">
        <w:rPr>
          <w:rFonts w:cstheme="minorHAnsi"/>
          <w:i/>
          <w:iCs/>
          <w:sz w:val="22"/>
          <w:szCs w:val="22"/>
        </w:rPr>
        <w:t>p</w:t>
      </w:r>
      <w:r w:rsidR="00C20890" w:rsidRPr="00BD529C">
        <w:rPr>
          <w:rFonts w:cstheme="minorHAnsi"/>
          <w:sz w:val="22"/>
          <w:szCs w:val="22"/>
        </w:rPr>
        <w:t>=0.056</w:t>
      </w:r>
      <w:r w:rsidR="0061725D" w:rsidRPr="00BD529C">
        <w:rPr>
          <w:rFonts w:cstheme="minorHAnsi"/>
          <w:sz w:val="22"/>
          <w:szCs w:val="22"/>
        </w:rPr>
        <w:t xml:space="preserve">). </w:t>
      </w:r>
      <w:r w:rsidR="00C20890" w:rsidRPr="00BD529C">
        <w:rPr>
          <w:rFonts w:cstheme="minorHAnsi"/>
          <w:sz w:val="22"/>
          <w:szCs w:val="22"/>
        </w:rPr>
        <w:t xml:space="preserve">Age &gt;70 years (HR 1.04) and neoadjuvant chemotherapy (HR 1.15) </w:t>
      </w:r>
      <w:r w:rsidR="00620380" w:rsidRPr="00BD529C">
        <w:rPr>
          <w:rFonts w:cstheme="minorHAnsi"/>
          <w:sz w:val="22"/>
          <w:szCs w:val="22"/>
        </w:rPr>
        <w:t>were not</w:t>
      </w:r>
      <w:r w:rsidR="00C20890" w:rsidRPr="00BD529C">
        <w:rPr>
          <w:rFonts w:cstheme="minorHAnsi"/>
          <w:sz w:val="22"/>
          <w:szCs w:val="22"/>
        </w:rPr>
        <w:t xml:space="preserve"> significantly</w:t>
      </w:r>
      <w:r w:rsidR="00D70BC9" w:rsidRPr="00BD529C">
        <w:rPr>
          <w:rFonts w:cstheme="minorHAnsi"/>
          <w:sz w:val="22"/>
          <w:szCs w:val="22"/>
        </w:rPr>
        <w:t xml:space="preserve"> </w:t>
      </w:r>
      <w:r w:rsidR="00620380" w:rsidRPr="00BD529C">
        <w:rPr>
          <w:rFonts w:cstheme="minorHAnsi"/>
          <w:sz w:val="22"/>
          <w:szCs w:val="22"/>
        </w:rPr>
        <w:t>linked with</w:t>
      </w:r>
      <w:r w:rsidR="00D70BC9" w:rsidRPr="00BD529C">
        <w:rPr>
          <w:rFonts w:cstheme="minorHAnsi"/>
          <w:sz w:val="22"/>
          <w:szCs w:val="22"/>
        </w:rPr>
        <w:t xml:space="preserve"> liver recurrence in this model</w:t>
      </w:r>
      <w:r w:rsidR="00487562" w:rsidRPr="00BD529C">
        <w:rPr>
          <w:rFonts w:cstheme="minorHAnsi"/>
          <w:sz w:val="22"/>
          <w:szCs w:val="22"/>
        </w:rPr>
        <w:t xml:space="preserve"> (</w:t>
      </w:r>
      <w:r w:rsidR="00487562" w:rsidRPr="00BD529C">
        <w:rPr>
          <w:rFonts w:cstheme="minorHAnsi"/>
          <w:b/>
          <w:bCs/>
          <w:sz w:val="22"/>
          <w:szCs w:val="22"/>
        </w:rPr>
        <w:t>Table 3</w:t>
      </w:r>
      <w:r w:rsidR="00487562" w:rsidRPr="00BD529C">
        <w:rPr>
          <w:rFonts w:cstheme="minorHAnsi"/>
          <w:sz w:val="22"/>
          <w:szCs w:val="22"/>
        </w:rPr>
        <w:t>)</w:t>
      </w:r>
      <w:r w:rsidR="00D70BC9" w:rsidRPr="00BD529C">
        <w:rPr>
          <w:rFonts w:cstheme="minorHAnsi"/>
          <w:sz w:val="22"/>
          <w:szCs w:val="22"/>
        </w:rPr>
        <w:t>.</w:t>
      </w:r>
    </w:p>
    <w:p w14:paraId="75D159C3" w14:textId="77777777" w:rsidR="004A5141" w:rsidRPr="00BD529C" w:rsidRDefault="004A5141">
      <w:pPr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br w:type="page"/>
      </w:r>
    </w:p>
    <w:p w14:paraId="3F47AEEC" w14:textId="513D2D5B" w:rsidR="00995A41" w:rsidRPr="00BD529C" w:rsidRDefault="008053F4" w:rsidP="00071C25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lastRenderedPageBreak/>
        <w:t>Discussion</w:t>
      </w:r>
    </w:p>
    <w:p w14:paraId="13DFACAD" w14:textId="77777777" w:rsidR="00FD2CB9" w:rsidRPr="00BD529C" w:rsidRDefault="00FD2CB9" w:rsidP="00126EB2">
      <w:pPr>
        <w:spacing w:line="480" w:lineRule="auto"/>
        <w:rPr>
          <w:rFonts w:cstheme="minorHAnsi"/>
          <w:sz w:val="22"/>
          <w:szCs w:val="22"/>
        </w:rPr>
      </w:pPr>
    </w:p>
    <w:p w14:paraId="3C0E62B6" w14:textId="502FDE85" w:rsidR="00847BF4" w:rsidRPr="00BD529C" w:rsidRDefault="00673FFB" w:rsidP="00126EB2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>This study was designed to evaluate t</w:t>
      </w:r>
      <w:r w:rsidR="00487562" w:rsidRPr="00BD529C">
        <w:rPr>
          <w:rFonts w:cstheme="minorHAnsi"/>
          <w:sz w:val="22"/>
          <w:szCs w:val="22"/>
        </w:rPr>
        <w:t>he effect of MetS on all-site and liver-</w:t>
      </w:r>
      <w:r w:rsidRPr="00BD529C">
        <w:rPr>
          <w:rFonts w:cstheme="minorHAnsi"/>
          <w:sz w:val="22"/>
          <w:szCs w:val="22"/>
        </w:rPr>
        <w:t xml:space="preserve">specific recurrence following primary resection </w:t>
      </w:r>
      <w:r w:rsidR="00487562" w:rsidRPr="00BD529C">
        <w:rPr>
          <w:rFonts w:cstheme="minorHAnsi"/>
          <w:sz w:val="22"/>
          <w:szCs w:val="22"/>
        </w:rPr>
        <w:t>in</w:t>
      </w:r>
      <w:r w:rsidRPr="00BD529C">
        <w:rPr>
          <w:rFonts w:cstheme="minorHAnsi"/>
          <w:sz w:val="22"/>
          <w:szCs w:val="22"/>
        </w:rPr>
        <w:t xml:space="preserve"> 1006 CRC patients</w:t>
      </w:r>
      <w:r w:rsidR="00DD1DC5" w:rsidRPr="00BD529C">
        <w:rPr>
          <w:rFonts w:cstheme="minorHAnsi"/>
          <w:sz w:val="22"/>
          <w:szCs w:val="22"/>
        </w:rPr>
        <w:t>.</w:t>
      </w:r>
      <w:r w:rsidR="007452D2" w:rsidRPr="00BD529C">
        <w:rPr>
          <w:rFonts w:cstheme="minorHAnsi"/>
          <w:sz w:val="22"/>
          <w:szCs w:val="22"/>
        </w:rPr>
        <w:t xml:space="preserve"> </w:t>
      </w:r>
      <w:r w:rsidR="00090C04" w:rsidRPr="00BD529C">
        <w:rPr>
          <w:rFonts w:cstheme="minorHAnsi"/>
          <w:sz w:val="22"/>
          <w:szCs w:val="22"/>
        </w:rPr>
        <w:t>The key findings were</w:t>
      </w:r>
      <w:r w:rsidR="00FD2CB9" w:rsidRPr="00BD529C">
        <w:rPr>
          <w:rFonts w:cstheme="minorHAnsi"/>
          <w:sz w:val="22"/>
          <w:szCs w:val="22"/>
        </w:rPr>
        <w:t xml:space="preserve"> that:</w:t>
      </w:r>
      <w:r w:rsidR="007452D2" w:rsidRPr="00BD529C">
        <w:rPr>
          <w:rFonts w:cstheme="minorHAnsi"/>
          <w:sz w:val="22"/>
          <w:szCs w:val="22"/>
        </w:rPr>
        <w:t xml:space="preserve"> (i) </w:t>
      </w:r>
      <w:r w:rsidR="00655AA8" w:rsidRPr="00BD529C">
        <w:rPr>
          <w:rFonts w:cstheme="minorHAnsi"/>
          <w:sz w:val="22"/>
          <w:szCs w:val="22"/>
        </w:rPr>
        <w:t>DFS</w:t>
      </w:r>
      <w:r w:rsidR="009C0E0B" w:rsidRPr="00BD529C">
        <w:rPr>
          <w:rFonts w:cstheme="minorHAnsi"/>
          <w:sz w:val="22"/>
          <w:szCs w:val="22"/>
        </w:rPr>
        <w:t xml:space="preserve"> and OS</w:t>
      </w:r>
      <w:r w:rsidR="00F56130" w:rsidRPr="00BD529C">
        <w:rPr>
          <w:rFonts w:cstheme="minorHAnsi"/>
          <w:sz w:val="22"/>
          <w:szCs w:val="22"/>
        </w:rPr>
        <w:t xml:space="preserve"> were</w:t>
      </w:r>
      <w:r w:rsidR="00655AA8" w:rsidRPr="00BD529C">
        <w:rPr>
          <w:rFonts w:cstheme="minorHAnsi"/>
          <w:sz w:val="22"/>
          <w:szCs w:val="22"/>
        </w:rPr>
        <w:t xml:space="preserve"> significantl</w:t>
      </w:r>
      <w:r w:rsidR="00126EB2" w:rsidRPr="00BD529C">
        <w:rPr>
          <w:rFonts w:cstheme="minorHAnsi"/>
          <w:sz w:val="22"/>
          <w:szCs w:val="22"/>
        </w:rPr>
        <w:t>y reduced in patients with MetS and</w:t>
      </w:r>
      <w:r w:rsidR="00FD2CB9" w:rsidRPr="00BD529C">
        <w:rPr>
          <w:rFonts w:cstheme="minorHAnsi"/>
          <w:sz w:val="22"/>
          <w:szCs w:val="22"/>
        </w:rPr>
        <w:t>;</w:t>
      </w:r>
      <w:r w:rsidR="00655AA8" w:rsidRPr="00BD529C">
        <w:rPr>
          <w:rFonts w:cstheme="minorHAnsi"/>
          <w:sz w:val="22"/>
          <w:szCs w:val="22"/>
        </w:rPr>
        <w:t xml:space="preserve"> </w:t>
      </w:r>
      <w:r w:rsidR="00126EB2" w:rsidRPr="00BD529C">
        <w:rPr>
          <w:rFonts w:cstheme="minorHAnsi"/>
          <w:sz w:val="22"/>
          <w:szCs w:val="22"/>
        </w:rPr>
        <w:t>(ii)</w:t>
      </w:r>
      <w:r w:rsidR="007452D2" w:rsidRPr="00BD529C">
        <w:rPr>
          <w:rFonts w:cstheme="minorHAnsi"/>
          <w:sz w:val="22"/>
          <w:szCs w:val="22"/>
        </w:rPr>
        <w:t xml:space="preserve"> </w:t>
      </w:r>
      <w:r w:rsidR="009F2BE3" w:rsidRPr="00BD529C">
        <w:rPr>
          <w:rFonts w:cstheme="minorHAnsi"/>
          <w:sz w:val="22"/>
          <w:szCs w:val="22"/>
        </w:rPr>
        <w:t>MetS was</w:t>
      </w:r>
      <w:r w:rsidR="00D202C9" w:rsidRPr="00BD529C">
        <w:rPr>
          <w:rFonts w:cstheme="minorHAnsi"/>
          <w:sz w:val="22"/>
          <w:szCs w:val="22"/>
        </w:rPr>
        <w:t xml:space="preserve"> </w:t>
      </w:r>
      <w:r w:rsidR="00EA2EBC" w:rsidRPr="00BD529C">
        <w:rPr>
          <w:rFonts w:cstheme="minorHAnsi"/>
          <w:sz w:val="22"/>
          <w:szCs w:val="22"/>
        </w:rPr>
        <w:t xml:space="preserve">an independent </w:t>
      </w:r>
      <w:r w:rsidR="007C3766" w:rsidRPr="00BD529C">
        <w:rPr>
          <w:rFonts w:cstheme="minorHAnsi"/>
          <w:sz w:val="22"/>
          <w:szCs w:val="22"/>
        </w:rPr>
        <w:t>predictor of</w:t>
      </w:r>
      <w:r w:rsidR="00D202C9" w:rsidRPr="00BD529C">
        <w:rPr>
          <w:rFonts w:cstheme="minorHAnsi"/>
          <w:sz w:val="22"/>
          <w:szCs w:val="22"/>
        </w:rPr>
        <w:t xml:space="preserve"> all-site and</w:t>
      </w:r>
      <w:r w:rsidR="00655AA8" w:rsidRPr="00BD529C">
        <w:rPr>
          <w:rFonts w:cstheme="minorHAnsi"/>
          <w:sz w:val="22"/>
          <w:szCs w:val="22"/>
        </w:rPr>
        <w:t xml:space="preserve"> liver-specific recurrence.</w:t>
      </w:r>
      <w:r w:rsidR="00A44831" w:rsidRPr="00BD529C">
        <w:rPr>
          <w:rFonts w:cstheme="minorHAnsi"/>
          <w:sz w:val="22"/>
          <w:szCs w:val="22"/>
        </w:rPr>
        <w:t xml:space="preserve"> </w:t>
      </w:r>
    </w:p>
    <w:p w14:paraId="043215E4" w14:textId="77777777" w:rsidR="00FD2CB9" w:rsidRPr="00BD529C" w:rsidRDefault="00FD2CB9" w:rsidP="0091104E">
      <w:pPr>
        <w:spacing w:line="480" w:lineRule="auto"/>
        <w:rPr>
          <w:rFonts w:cstheme="minorHAnsi"/>
          <w:sz w:val="22"/>
          <w:szCs w:val="22"/>
        </w:rPr>
      </w:pPr>
    </w:p>
    <w:p w14:paraId="0EEDA4D4" w14:textId="7F2353EC" w:rsidR="003E47B2" w:rsidRPr="00BD529C" w:rsidRDefault="008252E9" w:rsidP="00FD2CB9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 xml:space="preserve">Our study is in keeping with the general consensus that MetS has a negative influence on CRC progression. Shen et al. </w:t>
      </w:r>
      <w:r w:rsidR="000C28DD" w:rsidRPr="00BD529C">
        <w:rPr>
          <w:rFonts w:cstheme="minorHAnsi"/>
          <w:sz w:val="22"/>
          <w:szCs w:val="22"/>
        </w:rPr>
        <w:t>studied a</w:t>
      </w:r>
      <w:r w:rsidR="00536A3A" w:rsidRPr="00BD529C">
        <w:rPr>
          <w:rFonts w:cstheme="minorHAnsi"/>
          <w:sz w:val="22"/>
          <w:szCs w:val="22"/>
        </w:rPr>
        <w:t xml:space="preserve"> Chinese</w:t>
      </w:r>
      <w:r w:rsidR="000C28DD" w:rsidRPr="00BD529C">
        <w:rPr>
          <w:rFonts w:cstheme="minorHAnsi"/>
          <w:sz w:val="22"/>
          <w:szCs w:val="22"/>
        </w:rPr>
        <w:t xml:space="preserve"> cohort of 503 patients with all stages of CRC, including 13% with Stage IV disease, and demonstrated </w:t>
      </w:r>
      <w:r w:rsidR="00E90D62" w:rsidRPr="00BD529C">
        <w:rPr>
          <w:rFonts w:cstheme="minorHAnsi"/>
          <w:sz w:val="22"/>
          <w:szCs w:val="22"/>
        </w:rPr>
        <w:t>a significa</w:t>
      </w:r>
      <w:r w:rsidR="0061707F" w:rsidRPr="00BD529C">
        <w:rPr>
          <w:rFonts w:cstheme="minorHAnsi"/>
          <w:sz w:val="22"/>
          <w:szCs w:val="22"/>
        </w:rPr>
        <w:t>nt reduction in OS</w:t>
      </w:r>
      <w:r w:rsidR="00E90D62" w:rsidRPr="00BD529C">
        <w:rPr>
          <w:rFonts w:cstheme="minorHAnsi"/>
          <w:sz w:val="22"/>
          <w:szCs w:val="22"/>
        </w:rPr>
        <w:t xml:space="preserve"> (63.0 to 48.0 months) and </w:t>
      </w:r>
      <w:r w:rsidR="00487562" w:rsidRPr="00BD529C">
        <w:rPr>
          <w:rFonts w:cstheme="minorHAnsi"/>
          <w:sz w:val="22"/>
          <w:szCs w:val="22"/>
        </w:rPr>
        <w:t>DFS</w:t>
      </w:r>
      <w:r w:rsidR="00E90D62" w:rsidRPr="00BD529C">
        <w:rPr>
          <w:rFonts w:cstheme="minorHAnsi"/>
          <w:sz w:val="22"/>
          <w:szCs w:val="22"/>
        </w:rPr>
        <w:t xml:space="preserve"> (20.5 to 12.0 months) in patients with MetS</w:t>
      </w:r>
      <w:r w:rsidR="0074503E" w:rsidRPr="00BD529C">
        <w:rPr>
          <w:rFonts w:cstheme="minorHAnsi"/>
          <w:sz w:val="22"/>
          <w:szCs w:val="22"/>
        </w:rPr>
        <w:t xml:space="preserve"> </w:t>
      </w:r>
      <w:r w:rsidR="00631BB6" w:rsidRPr="00BD529C">
        <w:rPr>
          <w:rFonts w:cstheme="minorHAnsi"/>
          <w:sz w:val="22"/>
          <w:szCs w:val="22"/>
        </w:rPr>
        <w:fldChar w:fldCharType="begin">
          <w:fldData xml:space="preserve">PEVuZE5vdGU+PENpdGU+PEF1dGhvcj5TaGVuPC9BdXRob3I+PFllYXI+MjAxMDwvWWVhcj48UmVj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PEVuZE5vdGU+PENpdGU+PEF1dGhvcj5TaGVuPC9BdXRob3I+PFllYXI+MjAxMDwvWWVhcj48UmVj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631BB6" w:rsidRPr="00BD529C">
        <w:rPr>
          <w:rFonts w:cstheme="minorHAnsi"/>
          <w:sz w:val="22"/>
          <w:szCs w:val="22"/>
        </w:rPr>
      </w:r>
      <w:r w:rsidR="00631BB6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29" w:tooltip="Shen, 2010 #25" w:history="1">
        <w:r w:rsidR="00FD2CB9" w:rsidRPr="00BD529C">
          <w:rPr>
            <w:rFonts w:cstheme="minorHAnsi"/>
            <w:noProof/>
            <w:sz w:val="22"/>
            <w:szCs w:val="22"/>
          </w:rPr>
          <w:t>29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631BB6" w:rsidRPr="00BD529C">
        <w:rPr>
          <w:rFonts w:cstheme="minorHAnsi"/>
          <w:sz w:val="22"/>
          <w:szCs w:val="22"/>
        </w:rPr>
        <w:fldChar w:fldCharType="end"/>
      </w:r>
      <w:r w:rsidR="00E90D62" w:rsidRPr="00BD529C">
        <w:rPr>
          <w:rFonts w:cstheme="minorHAnsi"/>
          <w:sz w:val="22"/>
          <w:szCs w:val="22"/>
        </w:rPr>
        <w:t>. Interestingly, subgroup analysis showed that MetS was an ind</w:t>
      </w:r>
      <w:r w:rsidR="00B65AC7" w:rsidRPr="00BD529C">
        <w:rPr>
          <w:rFonts w:cstheme="minorHAnsi"/>
          <w:sz w:val="22"/>
          <w:szCs w:val="22"/>
        </w:rPr>
        <w:t>ependent risk factor for</w:t>
      </w:r>
      <w:r w:rsidR="00E90D62" w:rsidRPr="00BD529C">
        <w:rPr>
          <w:rFonts w:cstheme="minorHAnsi"/>
          <w:sz w:val="22"/>
          <w:szCs w:val="22"/>
        </w:rPr>
        <w:t xml:space="preserve"> recurrence in colonic but not rectal cancer, and for liver</w:t>
      </w:r>
      <w:r w:rsidR="0074503E" w:rsidRPr="00BD529C">
        <w:rPr>
          <w:rFonts w:cstheme="minorHAnsi"/>
          <w:sz w:val="22"/>
          <w:szCs w:val="22"/>
        </w:rPr>
        <w:t>-specific</w:t>
      </w:r>
      <w:r w:rsidR="00E90D62" w:rsidRPr="00BD529C">
        <w:rPr>
          <w:rFonts w:cstheme="minorHAnsi"/>
          <w:sz w:val="22"/>
          <w:szCs w:val="22"/>
        </w:rPr>
        <w:t xml:space="preserve"> recurrence in both colon and rectal cancer</w:t>
      </w:r>
      <w:r w:rsidR="0074503E" w:rsidRPr="00BD529C">
        <w:rPr>
          <w:rFonts w:cstheme="minorHAnsi"/>
          <w:sz w:val="22"/>
          <w:szCs w:val="22"/>
        </w:rPr>
        <w:t>s</w:t>
      </w:r>
      <w:r w:rsidR="00E90D62" w:rsidRPr="00BD529C">
        <w:rPr>
          <w:rFonts w:cstheme="minorHAnsi"/>
          <w:sz w:val="22"/>
          <w:szCs w:val="22"/>
        </w:rPr>
        <w:t>.</w:t>
      </w:r>
      <w:r w:rsidR="004A200F" w:rsidRPr="00BD529C">
        <w:rPr>
          <w:rFonts w:cstheme="minorHAnsi"/>
          <w:sz w:val="22"/>
          <w:szCs w:val="22"/>
        </w:rPr>
        <w:t xml:space="preserve"> </w:t>
      </w:r>
      <w:r w:rsidR="00487562" w:rsidRPr="00BD529C">
        <w:rPr>
          <w:rFonts w:cstheme="minorHAnsi"/>
          <w:sz w:val="22"/>
          <w:szCs w:val="22"/>
        </w:rPr>
        <w:t>This discrepancy may be attributed to a</w:t>
      </w:r>
      <w:r w:rsidR="000B45DD" w:rsidRPr="00BD529C">
        <w:rPr>
          <w:rFonts w:cstheme="minorHAnsi"/>
          <w:sz w:val="22"/>
          <w:szCs w:val="22"/>
        </w:rPr>
        <w:t xml:space="preserve"> </w:t>
      </w:r>
      <w:r w:rsidR="00655AA8" w:rsidRPr="00BD529C">
        <w:rPr>
          <w:rFonts w:cstheme="minorHAnsi"/>
          <w:sz w:val="22"/>
          <w:szCs w:val="22"/>
        </w:rPr>
        <w:t>modest</w:t>
      </w:r>
      <w:r w:rsidR="000B45DD" w:rsidRPr="00BD529C">
        <w:rPr>
          <w:rFonts w:cstheme="minorHAnsi"/>
          <w:sz w:val="22"/>
          <w:szCs w:val="22"/>
        </w:rPr>
        <w:t xml:space="preserve"> sample size</w:t>
      </w:r>
      <w:r w:rsidR="00B65AC7" w:rsidRPr="00BD529C">
        <w:rPr>
          <w:rFonts w:cstheme="minorHAnsi"/>
          <w:sz w:val="22"/>
          <w:szCs w:val="22"/>
        </w:rPr>
        <w:t xml:space="preserve"> and inclusion of Stage IV patients</w:t>
      </w:r>
      <w:r w:rsidR="000B45DD" w:rsidRPr="00BD529C">
        <w:rPr>
          <w:rFonts w:cstheme="minorHAnsi"/>
          <w:sz w:val="22"/>
          <w:szCs w:val="22"/>
        </w:rPr>
        <w:t>. In addi</w:t>
      </w:r>
      <w:r w:rsidR="00B65AC7" w:rsidRPr="00BD529C">
        <w:rPr>
          <w:rFonts w:cstheme="minorHAnsi"/>
          <w:sz w:val="22"/>
          <w:szCs w:val="22"/>
        </w:rPr>
        <w:t>tion, it is unclear whether their use of the term “recurrence” refers to loc</w:t>
      </w:r>
      <w:r w:rsidR="00FD2CB9" w:rsidRPr="00BD529C">
        <w:rPr>
          <w:rFonts w:cstheme="minorHAnsi"/>
          <w:sz w:val="22"/>
          <w:szCs w:val="22"/>
        </w:rPr>
        <w:t>al recurrence or metastatic</w:t>
      </w:r>
      <w:r w:rsidR="00B65AC7" w:rsidRPr="00BD529C">
        <w:rPr>
          <w:rFonts w:cstheme="minorHAnsi"/>
          <w:sz w:val="22"/>
          <w:szCs w:val="22"/>
        </w:rPr>
        <w:t xml:space="preserve"> recurrence. </w:t>
      </w:r>
      <w:r w:rsidR="004A200F" w:rsidRPr="00BD529C">
        <w:rPr>
          <w:rFonts w:cstheme="minorHAnsi"/>
          <w:sz w:val="22"/>
          <w:szCs w:val="22"/>
        </w:rPr>
        <w:t xml:space="preserve">We </w:t>
      </w:r>
      <w:r w:rsidR="003E47B2" w:rsidRPr="00BD529C">
        <w:rPr>
          <w:rFonts w:cstheme="minorHAnsi"/>
          <w:sz w:val="22"/>
          <w:szCs w:val="22"/>
        </w:rPr>
        <w:t xml:space="preserve">purposefully </w:t>
      </w:r>
      <w:r w:rsidR="004A200F" w:rsidRPr="00BD529C">
        <w:rPr>
          <w:rFonts w:cstheme="minorHAnsi"/>
          <w:sz w:val="22"/>
          <w:szCs w:val="22"/>
        </w:rPr>
        <w:t>chose not to distinguish bet</w:t>
      </w:r>
      <w:r w:rsidR="003E47B2" w:rsidRPr="00BD529C">
        <w:rPr>
          <w:rFonts w:cstheme="minorHAnsi"/>
          <w:sz w:val="22"/>
          <w:szCs w:val="22"/>
        </w:rPr>
        <w:t>ween</w:t>
      </w:r>
      <w:r w:rsidR="00487562" w:rsidRPr="00BD529C">
        <w:rPr>
          <w:rFonts w:cstheme="minorHAnsi"/>
          <w:sz w:val="22"/>
          <w:szCs w:val="22"/>
        </w:rPr>
        <w:t xml:space="preserve"> colonic and rectal cancers</w:t>
      </w:r>
      <w:r w:rsidR="00CB67FC" w:rsidRPr="00BD529C">
        <w:rPr>
          <w:rFonts w:cstheme="minorHAnsi"/>
          <w:sz w:val="22"/>
          <w:szCs w:val="22"/>
        </w:rPr>
        <w:t xml:space="preserve"> </w:t>
      </w:r>
      <w:r w:rsidR="004A200F" w:rsidRPr="00BD529C">
        <w:rPr>
          <w:rFonts w:cstheme="minorHAnsi"/>
          <w:sz w:val="22"/>
          <w:szCs w:val="22"/>
        </w:rPr>
        <w:t xml:space="preserve">because our </w:t>
      </w:r>
      <w:r w:rsidR="009D6E46" w:rsidRPr="00BD529C">
        <w:rPr>
          <w:rFonts w:cstheme="minorHAnsi"/>
          <w:sz w:val="22"/>
          <w:szCs w:val="22"/>
        </w:rPr>
        <w:t xml:space="preserve">focus was on distant recurrence, which is far less skewed towards either colonic or rectal primaries </w:t>
      </w:r>
      <w:r w:rsidR="00487562" w:rsidRPr="00BD529C">
        <w:rPr>
          <w:rFonts w:cstheme="minorHAnsi"/>
          <w:sz w:val="22"/>
          <w:szCs w:val="22"/>
        </w:rPr>
        <w:t>than</w:t>
      </w:r>
      <w:r w:rsidR="009D6E46" w:rsidRPr="00BD529C">
        <w:rPr>
          <w:rFonts w:cstheme="minorHAnsi"/>
          <w:sz w:val="22"/>
          <w:szCs w:val="22"/>
        </w:rPr>
        <w:t xml:space="preserve"> </w:t>
      </w:r>
      <w:r w:rsidR="004A200F" w:rsidRPr="00BD529C">
        <w:rPr>
          <w:rFonts w:cstheme="minorHAnsi"/>
          <w:sz w:val="22"/>
          <w:szCs w:val="22"/>
        </w:rPr>
        <w:t>local re</w:t>
      </w:r>
      <w:r w:rsidR="009D6E46" w:rsidRPr="00BD529C">
        <w:rPr>
          <w:rFonts w:cstheme="minorHAnsi"/>
          <w:sz w:val="22"/>
          <w:szCs w:val="22"/>
        </w:rPr>
        <w:t xml:space="preserve">currence </w:t>
      </w:r>
      <w:r w:rsidR="009D6E46" w:rsidRPr="00BD529C">
        <w:rPr>
          <w:rFonts w:cstheme="minorHAnsi"/>
          <w:sz w:val="22"/>
          <w:szCs w:val="22"/>
        </w:rPr>
        <w:fldChar w:fldCharType="begin">
          <w:fldData xml:space="preserve">PEVuZE5vdGU+PENpdGU+PEF1dGhvcj5BZGFtPC9BdXRob3I+PFllYXI+MTk5NDwvWWVhcj48UmVj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PEVuZE5vdGU+PENpdGU+PEF1dGhvcj5BZGFtPC9BdXRob3I+PFllYXI+MTk5NDwvWWVhcj48UmVj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9D6E46" w:rsidRPr="00BD529C">
        <w:rPr>
          <w:rFonts w:cstheme="minorHAnsi"/>
          <w:sz w:val="22"/>
          <w:szCs w:val="22"/>
        </w:rPr>
      </w:r>
      <w:r w:rsidR="009D6E46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30" w:tooltip="Adam, 1994 #29" w:history="1">
        <w:r w:rsidR="00FD2CB9" w:rsidRPr="00BD529C">
          <w:rPr>
            <w:rFonts w:cstheme="minorHAnsi"/>
            <w:noProof/>
            <w:sz w:val="22"/>
            <w:szCs w:val="22"/>
          </w:rPr>
          <w:t>30</w:t>
        </w:r>
      </w:hyperlink>
      <w:r w:rsidR="0091104E" w:rsidRPr="00BD529C">
        <w:rPr>
          <w:rFonts w:cstheme="minorHAnsi"/>
          <w:noProof/>
          <w:sz w:val="22"/>
          <w:szCs w:val="22"/>
        </w:rPr>
        <w:t xml:space="preserve">, </w:t>
      </w:r>
      <w:hyperlink w:anchor="_ENREF_31" w:tooltip="Manfredi, 2006 #28" w:history="1">
        <w:r w:rsidR="00FD2CB9" w:rsidRPr="00BD529C">
          <w:rPr>
            <w:rFonts w:cstheme="minorHAnsi"/>
            <w:noProof/>
            <w:sz w:val="22"/>
            <w:szCs w:val="22"/>
          </w:rPr>
          <w:t>31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9D6E46" w:rsidRPr="00BD529C">
        <w:rPr>
          <w:rFonts w:cstheme="minorHAnsi"/>
          <w:sz w:val="22"/>
          <w:szCs w:val="22"/>
        </w:rPr>
        <w:fldChar w:fldCharType="end"/>
      </w:r>
      <w:r w:rsidR="004A200F" w:rsidRPr="00BD529C">
        <w:rPr>
          <w:rFonts w:cstheme="minorHAnsi"/>
          <w:sz w:val="22"/>
          <w:szCs w:val="22"/>
        </w:rPr>
        <w:t xml:space="preserve">. </w:t>
      </w:r>
    </w:p>
    <w:p w14:paraId="095777FA" w14:textId="77777777" w:rsidR="00FD2CB9" w:rsidRPr="00BD529C" w:rsidRDefault="00FD2CB9" w:rsidP="00FD2CB9">
      <w:pPr>
        <w:spacing w:line="480" w:lineRule="auto"/>
        <w:rPr>
          <w:rFonts w:cstheme="minorHAnsi"/>
          <w:sz w:val="22"/>
          <w:szCs w:val="22"/>
        </w:rPr>
      </w:pPr>
    </w:p>
    <w:p w14:paraId="4DD92225" w14:textId="4A4E7C49" w:rsidR="00A44831" w:rsidRPr="00BD529C" w:rsidRDefault="001B661D" w:rsidP="00FD2CB9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>Another similar study by</w:t>
      </w:r>
      <w:r w:rsidR="00B65AC7" w:rsidRPr="00BD529C">
        <w:rPr>
          <w:rFonts w:cstheme="minorHAnsi"/>
          <w:sz w:val="22"/>
          <w:szCs w:val="22"/>
        </w:rPr>
        <w:t xml:space="preserve"> You et al. described a Chinese cohort of 1069 patients with non-metastatic CRC, followed up for a median of 60 months </w:t>
      </w:r>
      <w:r w:rsidR="00631BB6" w:rsidRPr="00BD529C">
        <w:rPr>
          <w:rFonts w:cstheme="minorHAnsi"/>
          <w:sz w:val="22"/>
          <w:szCs w:val="22"/>
        </w:rPr>
        <w:fldChar w:fldCharType="begin">
          <w:fldData xml:space="preserve">PEVuZE5vdGU+PENpdGU+PEF1dGhvcj5Zb3U8L0F1dGhvcj48WWVhcj4yMDE1PC9ZZWFyPjxSZWNO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PEVuZE5vdGU+PENpdGU+PEF1dGhvcj5Zb3U8L0F1dGhvcj48WWVhcj4yMDE1PC9ZZWFyPjxSZWNO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631BB6" w:rsidRPr="00BD529C">
        <w:rPr>
          <w:rFonts w:cstheme="minorHAnsi"/>
          <w:sz w:val="22"/>
          <w:szCs w:val="22"/>
        </w:rPr>
      </w:r>
      <w:r w:rsidR="00631BB6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32" w:tooltip="You, 2015 #27" w:history="1">
        <w:r w:rsidR="00FD2CB9" w:rsidRPr="00BD529C">
          <w:rPr>
            <w:rFonts w:cstheme="minorHAnsi"/>
            <w:noProof/>
            <w:sz w:val="22"/>
            <w:szCs w:val="22"/>
          </w:rPr>
          <w:t>32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631BB6" w:rsidRPr="00BD529C">
        <w:rPr>
          <w:rFonts w:cstheme="minorHAnsi"/>
          <w:sz w:val="22"/>
          <w:szCs w:val="22"/>
        </w:rPr>
        <w:fldChar w:fldCharType="end"/>
      </w:r>
      <w:r w:rsidR="00FD2CB9" w:rsidRPr="00BD529C">
        <w:rPr>
          <w:rFonts w:cstheme="minorHAnsi"/>
          <w:sz w:val="22"/>
          <w:szCs w:val="22"/>
        </w:rPr>
        <w:t>. Despite</w:t>
      </w:r>
      <w:r w:rsidR="00B65AC7" w:rsidRPr="00BD529C">
        <w:rPr>
          <w:rFonts w:cstheme="minorHAnsi"/>
          <w:sz w:val="22"/>
          <w:szCs w:val="22"/>
        </w:rPr>
        <w:t xml:space="preserve"> geographical and ethnic differences, the prevalence of MetS was similar</w:t>
      </w:r>
      <w:r w:rsidR="00CC1A57" w:rsidRPr="00BD529C">
        <w:rPr>
          <w:rFonts w:cstheme="minorHAnsi"/>
          <w:sz w:val="22"/>
          <w:szCs w:val="22"/>
        </w:rPr>
        <w:t xml:space="preserve"> to our cohort,</w:t>
      </w:r>
      <w:r w:rsidR="00B65AC7" w:rsidRPr="00BD529C">
        <w:rPr>
          <w:rFonts w:cstheme="minorHAnsi"/>
          <w:sz w:val="22"/>
          <w:szCs w:val="22"/>
        </w:rPr>
        <w:t xml:space="preserve"> at 20.7%.</w:t>
      </w:r>
      <w:r w:rsidR="00CC1A57" w:rsidRPr="00BD529C">
        <w:rPr>
          <w:rFonts w:cstheme="minorHAnsi"/>
          <w:sz w:val="22"/>
          <w:szCs w:val="22"/>
        </w:rPr>
        <w:t xml:space="preserve"> </w:t>
      </w:r>
      <w:r w:rsidR="00834227" w:rsidRPr="00BD529C">
        <w:rPr>
          <w:rFonts w:cstheme="minorHAnsi"/>
          <w:sz w:val="22"/>
          <w:szCs w:val="22"/>
        </w:rPr>
        <w:t>Rather surprisingly, p</w:t>
      </w:r>
      <w:r w:rsidR="00CC1A57" w:rsidRPr="00BD529C">
        <w:rPr>
          <w:rFonts w:cstheme="minorHAnsi"/>
          <w:sz w:val="22"/>
          <w:szCs w:val="22"/>
        </w:rPr>
        <w:t xml:space="preserve">atients with MetS </w:t>
      </w:r>
      <w:r w:rsidR="002C6169" w:rsidRPr="00BD529C">
        <w:rPr>
          <w:rFonts w:cstheme="minorHAnsi"/>
          <w:sz w:val="22"/>
          <w:szCs w:val="22"/>
        </w:rPr>
        <w:t>were shown to have</w:t>
      </w:r>
      <w:r w:rsidR="00CC1A57" w:rsidRPr="00BD529C">
        <w:rPr>
          <w:rFonts w:cstheme="minorHAnsi"/>
          <w:sz w:val="22"/>
          <w:szCs w:val="22"/>
        </w:rPr>
        <w:t xml:space="preserve"> reduced </w:t>
      </w:r>
      <w:r w:rsidR="00487562" w:rsidRPr="00BD529C">
        <w:rPr>
          <w:rFonts w:cstheme="minorHAnsi"/>
          <w:sz w:val="22"/>
          <w:szCs w:val="22"/>
        </w:rPr>
        <w:t>DFS</w:t>
      </w:r>
      <w:r w:rsidR="00CC1A57" w:rsidRPr="00BD529C">
        <w:rPr>
          <w:rFonts w:cstheme="minorHAnsi"/>
          <w:sz w:val="22"/>
          <w:szCs w:val="22"/>
        </w:rPr>
        <w:t xml:space="preserve"> but no difference in </w:t>
      </w:r>
      <w:r w:rsidR="00DF34A1" w:rsidRPr="00BD529C">
        <w:rPr>
          <w:rFonts w:cstheme="minorHAnsi"/>
          <w:sz w:val="22"/>
          <w:szCs w:val="22"/>
        </w:rPr>
        <w:t>OS</w:t>
      </w:r>
      <w:r w:rsidR="00CC1A57" w:rsidRPr="00BD529C">
        <w:rPr>
          <w:rFonts w:cstheme="minorHAnsi"/>
          <w:sz w:val="22"/>
          <w:szCs w:val="22"/>
        </w:rPr>
        <w:t xml:space="preserve">. </w:t>
      </w:r>
      <w:r w:rsidR="002C6169" w:rsidRPr="00BD529C">
        <w:rPr>
          <w:rFonts w:cstheme="minorHAnsi"/>
          <w:sz w:val="22"/>
          <w:szCs w:val="22"/>
        </w:rPr>
        <w:t xml:space="preserve">This is inconsistent with </w:t>
      </w:r>
      <w:r w:rsidR="00126EB2" w:rsidRPr="00BD529C">
        <w:rPr>
          <w:rFonts w:cstheme="minorHAnsi"/>
          <w:sz w:val="22"/>
          <w:szCs w:val="22"/>
        </w:rPr>
        <w:t xml:space="preserve">our </w:t>
      </w:r>
      <w:r w:rsidR="00834227" w:rsidRPr="00BD529C">
        <w:rPr>
          <w:rFonts w:cstheme="minorHAnsi"/>
          <w:sz w:val="22"/>
          <w:szCs w:val="22"/>
        </w:rPr>
        <w:t>d</w:t>
      </w:r>
      <w:r w:rsidR="002C6169" w:rsidRPr="00BD529C">
        <w:rPr>
          <w:rFonts w:cstheme="minorHAnsi"/>
          <w:sz w:val="22"/>
          <w:szCs w:val="22"/>
        </w:rPr>
        <w:t>ata</w:t>
      </w:r>
      <w:r w:rsidR="00126EB2" w:rsidRPr="00BD529C">
        <w:rPr>
          <w:rFonts w:cstheme="minorHAnsi"/>
          <w:sz w:val="22"/>
          <w:szCs w:val="22"/>
        </w:rPr>
        <w:t xml:space="preserve"> and data</w:t>
      </w:r>
      <w:r w:rsidR="002C6169" w:rsidRPr="00BD529C">
        <w:rPr>
          <w:rFonts w:cstheme="minorHAnsi"/>
          <w:sz w:val="22"/>
          <w:szCs w:val="22"/>
        </w:rPr>
        <w:t xml:space="preserve"> </w:t>
      </w:r>
      <w:r w:rsidR="00834227" w:rsidRPr="00BD529C">
        <w:rPr>
          <w:rFonts w:cstheme="minorHAnsi"/>
          <w:sz w:val="22"/>
          <w:szCs w:val="22"/>
        </w:rPr>
        <w:t>from</w:t>
      </w:r>
      <w:r w:rsidR="002C6169" w:rsidRPr="00BD529C">
        <w:rPr>
          <w:rFonts w:cstheme="minorHAnsi"/>
          <w:sz w:val="22"/>
          <w:szCs w:val="22"/>
        </w:rPr>
        <w:t xml:space="preserve"> the FIESTA study</w:t>
      </w:r>
      <w:r w:rsidR="00834227" w:rsidRPr="00BD529C">
        <w:rPr>
          <w:rFonts w:cstheme="minorHAnsi"/>
          <w:sz w:val="22"/>
          <w:szCs w:val="22"/>
        </w:rPr>
        <w:t xml:space="preserve"> of CRC patients who had radical surgery</w:t>
      </w:r>
      <w:r w:rsidR="002C6169" w:rsidRPr="00BD529C">
        <w:rPr>
          <w:rFonts w:cstheme="minorHAnsi"/>
          <w:sz w:val="22"/>
          <w:szCs w:val="22"/>
        </w:rPr>
        <w:t>, which de</w:t>
      </w:r>
      <w:r w:rsidR="00155B06" w:rsidRPr="00BD529C">
        <w:rPr>
          <w:rFonts w:cstheme="minorHAnsi"/>
          <w:sz w:val="22"/>
          <w:szCs w:val="22"/>
        </w:rPr>
        <w:t>monstrated a marked reduction in</w:t>
      </w:r>
      <w:r w:rsidR="002C6169" w:rsidRPr="00BD529C">
        <w:rPr>
          <w:rFonts w:cstheme="minorHAnsi"/>
          <w:sz w:val="22"/>
          <w:szCs w:val="22"/>
        </w:rPr>
        <w:t xml:space="preserve"> OS </w:t>
      </w:r>
      <w:r w:rsidR="00155B06" w:rsidRPr="00BD529C">
        <w:rPr>
          <w:rFonts w:cstheme="minorHAnsi"/>
          <w:sz w:val="22"/>
          <w:szCs w:val="22"/>
        </w:rPr>
        <w:t xml:space="preserve">(51 vs 170 months) </w:t>
      </w:r>
      <w:r w:rsidR="002C6169" w:rsidRPr="00BD529C">
        <w:rPr>
          <w:rFonts w:cstheme="minorHAnsi"/>
          <w:sz w:val="22"/>
          <w:szCs w:val="22"/>
        </w:rPr>
        <w:t>in patients</w:t>
      </w:r>
      <w:r w:rsidR="00155B06" w:rsidRPr="00BD529C">
        <w:rPr>
          <w:rFonts w:cstheme="minorHAnsi"/>
          <w:sz w:val="22"/>
          <w:szCs w:val="22"/>
        </w:rPr>
        <w:t xml:space="preserve"> with MetS</w:t>
      </w:r>
      <w:r w:rsidR="00834227" w:rsidRPr="00BD529C">
        <w:rPr>
          <w:rFonts w:cstheme="minorHAnsi"/>
          <w:sz w:val="22"/>
          <w:szCs w:val="22"/>
        </w:rPr>
        <w:t xml:space="preserve"> </w:t>
      </w:r>
      <w:r w:rsidR="00155B06" w:rsidRPr="00BD529C">
        <w:rPr>
          <w:rFonts w:cstheme="minorHAnsi"/>
          <w:sz w:val="22"/>
          <w:szCs w:val="22"/>
        </w:rPr>
        <w:t xml:space="preserve">compared to those without </w:t>
      </w:r>
      <w:r w:rsidR="00631BB6" w:rsidRPr="00BD529C">
        <w:rPr>
          <w:rFonts w:cstheme="minorHAnsi"/>
          <w:sz w:val="22"/>
          <w:szCs w:val="22"/>
        </w:rPr>
        <w:fldChar w:fldCharType="begin">
          <w:fldData xml:space="preserve">PEVuZE5vdGU+PENpdGU+PEF1dGhvcj5QZW5nPC9BdXRob3I+PFllYXI+MjAxNjwvWWVhcj48UmVj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PEVuZE5vdGU+PENpdGU+PEF1dGhvcj5QZW5nPC9BdXRob3I+PFllYXI+MjAxNjwvWWVhcj48UmVj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631BB6" w:rsidRPr="00BD529C">
        <w:rPr>
          <w:rFonts w:cstheme="minorHAnsi"/>
          <w:sz w:val="22"/>
          <w:szCs w:val="22"/>
        </w:rPr>
      </w:r>
      <w:r w:rsidR="00631BB6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33" w:tooltip="Peng, 2016 #51" w:history="1">
        <w:r w:rsidR="00FD2CB9" w:rsidRPr="00BD529C">
          <w:rPr>
            <w:rFonts w:cstheme="minorHAnsi"/>
            <w:noProof/>
            <w:sz w:val="22"/>
            <w:szCs w:val="22"/>
          </w:rPr>
          <w:t>33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631BB6" w:rsidRPr="00BD529C">
        <w:rPr>
          <w:rFonts w:cstheme="minorHAnsi"/>
          <w:sz w:val="22"/>
          <w:szCs w:val="22"/>
        </w:rPr>
        <w:fldChar w:fldCharType="end"/>
      </w:r>
      <w:r w:rsidR="00155B06" w:rsidRPr="00BD529C">
        <w:rPr>
          <w:rFonts w:cstheme="minorHAnsi"/>
          <w:sz w:val="22"/>
          <w:szCs w:val="22"/>
        </w:rPr>
        <w:t xml:space="preserve">. </w:t>
      </w:r>
      <w:r w:rsidR="00487562" w:rsidRPr="00BD529C">
        <w:rPr>
          <w:rFonts w:cstheme="minorHAnsi"/>
          <w:sz w:val="22"/>
          <w:szCs w:val="22"/>
        </w:rPr>
        <w:t>W</w:t>
      </w:r>
      <w:r w:rsidR="00536A3A" w:rsidRPr="00BD529C">
        <w:rPr>
          <w:rFonts w:cstheme="minorHAnsi"/>
          <w:sz w:val="22"/>
          <w:szCs w:val="22"/>
        </w:rPr>
        <w:t>e suspect that although MetS</w:t>
      </w:r>
      <w:r w:rsidR="00CA7765" w:rsidRPr="00BD529C">
        <w:rPr>
          <w:rFonts w:cstheme="minorHAnsi"/>
          <w:sz w:val="22"/>
          <w:szCs w:val="22"/>
        </w:rPr>
        <w:t xml:space="preserve"> influences cancer</w:t>
      </w:r>
      <w:r w:rsidR="00536A3A" w:rsidRPr="00BD529C">
        <w:rPr>
          <w:rFonts w:cstheme="minorHAnsi"/>
          <w:sz w:val="22"/>
          <w:szCs w:val="22"/>
        </w:rPr>
        <w:t>-specific mortality</w:t>
      </w:r>
      <w:r w:rsidR="00CA7765" w:rsidRPr="00BD529C">
        <w:rPr>
          <w:rFonts w:cstheme="minorHAnsi"/>
          <w:sz w:val="22"/>
          <w:szCs w:val="22"/>
        </w:rPr>
        <w:t xml:space="preserve">, </w:t>
      </w:r>
      <w:r w:rsidR="00DF34A1" w:rsidRPr="00BD529C">
        <w:rPr>
          <w:rFonts w:cstheme="minorHAnsi"/>
          <w:sz w:val="22"/>
          <w:szCs w:val="22"/>
        </w:rPr>
        <w:t>OS</w:t>
      </w:r>
      <w:r w:rsidR="00CA7765" w:rsidRPr="00BD529C">
        <w:rPr>
          <w:rFonts w:cstheme="minorHAnsi"/>
          <w:sz w:val="22"/>
          <w:szCs w:val="22"/>
        </w:rPr>
        <w:t xml:space="preserve"> </w:t>
      </w:r>
      <w:r w:rsidRPr="00BD529C">
        <w:rPr>
          <w:rFonts w:cstheme="minorHAnsi"/>
          <w:sz w:val="22"/>
          <w:szCs w:val="22"/>
        </w:rPr>
        <w:t>in this subgroup is</w:t>
      </w:r>
      <w:r w:rsidR="00CA7765" w:rsidRPr="00BD529C">
        <w:rPr>
          <w:rFonts w:cstheme="minorHAnsi"/>
          <w:sz w:val="22"/>
          <w:szCs w:val="22"/>
        </w:rPr>
        <w:t xml:space="preserve"> </w:t>
      </w:r>
      <w:r w:rsidR="00FD2CB9" w:rsidRPr="00BD529C">
        <w:rPr>
          <w:rFonts w:cstheme="minorHAnsi"/>
          <w:sz w:val="22"/>
          <w:szCs w:val="22"/>
        </w:rPr>
        <w:t xml:space="preserve">also </w:t>
      </w:r>
      <w:r w:rsidR="00CA7765" w:rsidRPr="00BD529C">
        <w:rPr>
          <w:rFonts w:cstheme="minorHAnsi"/>
          <w:sz w:val="22"/>
          <w:szCs w:val="22"/>
        </w:rPr>
        <w:t xml:space="preserve">likely to be </w:t>
      </w:r>
      <w:r w:rsidR="00062420" w:rsidRPr="00BD529C">
        <w:rPr>
          <w:rFonts w:cstheme="minorHAnsi"/>
          <w:sz w:val="22"/>
          <w:szCs w:val="22"/>
        </w:rPr>
        <w:t>determined by</w:t>
      </w:r>
      <w:r w:rsidRPr="00BD529C">
        <w:rPr>
          <w:rFonts w:cstheme="minorHAnsi"/>
          <w:sz w:val="22"/>
          <w:szCs w:val="22"/>
        </w:rPr>
        <w:t xml:space="preserve"> diabetes and cardiovascular-related diseases, which are innately linked with MetS.</w:t>
      </w:r>
      <w:r w:rsidR="005B74FE" w:rsidRPr="00BD529C">
        <w:rPr>
          <w:rFonts w:cstheme="minorHAnsi"/>
          <w:sz w:val="22"/>
          <w:szCs w:val="22"/>
        </w:rPr>
        <w:t xml:space="preserve"> </w:t>
      </w:r>
      <w:r w:rsidR="001F4E6E" w:rsidRPr="00BD529C">
        <w:rPr>
          <w:rFonts w:cstheme="minorHAnsi"/>
          <w:sz w:val="22"/>
          <w:szCs w:val="22"/>
        </w:rPr>
        <w:t xml:space="preserve">Other factors that </w:t>
      </w:r>
      <w:r w:rsidR="001F4E6E" w:rsidRPr="00BD529C">
        <w:rPr>
          <w:rFonts w:cstheme="minorHAnsi"/>
          <w:sz w:val="22"/>
          <w:szCs w:val="22"/>
        </w:rPr>
        <w:lastRenderedPageBreak/>
        <w:t xml:space="preserve">may explain decreased OS in patients with metabolic dysfunction include delayed diagnosis, aggressiveness of the disease and a lessened response to treatment </w:t>
      </w:r>
      <w:r w:rsidR="00631BB6" w:rsidRPr="00BD529C">
        <w:rPr>
          <w:rFonts w:cstheme="minorHAnsi"/>
          <w:sz w:val="22"/>
          <w:szCs w:val="22"/>
        </w:rPr>
        <w:fldChar w:fldCharType="begin">
          <w:fldData xml:space="preserve">PEVuZE5vdGU+PENpdGU+PEF1dGhvcj5DYW1wYmVsbDwvQXV0aG9yPjxZZWFyPjIwMTI8L1llYXI+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PEVuZE5vdGU+PENpdGU+PEF1dGhvcj5DYW1wYmVsbDwvQXV0aG9yPjxZZWFyPjIwMTI8L1llYXI+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631BB6" w:rsidRPr="00BD529C">
        <w:rPr>
          <w:rFonts w:cstheme="minorHAnsi"/>
          <w:sz w:val="22"/>
          <w:szCs w:val="22"/>
        </w:rPr>
      </w:r>
      <w:r w:rsidR="00631BB6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34" w:tooltip="Campbell, 2012 #42" w:history="1">
        <w:r w:rsidR="00FD2CB9" w:rsidRPr="00BD529C">
          <w:rPr>
            <w:rFonts w:cstheme="minorHAnsi"/>
            <w:noProof/>
            <w:sz w:val="22"/>
            <w:szCs w:val="22"/>
          </w:rPr>
          <w:t>34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631BB6" w:rsidRPr="00BD529C">
        <w:rPr>
          <w:rFonts w:cstheme="minorHAnsi"/>
          <w:sz w:val="22"/>
          <w:szCs w:val="22"/>
        </w:rPr>
        <w:fldChar w:fldCharType="end"/>
      </w:r>
      <w:r w:rsidR="001F4E6E" w:rsidRPr="00BD529C">
        <w:rPr>
          <w:rFonts w:cstheme="minorHAnsi"/>
          <w:sz w:val="22"/>
          <w:szCs w:val="22"/>
        </w:rPr>
        <w:t xml:space="preserve">. Moreover, a 2013 meta-analysis </w:t>
      </w:r>
      <w:r w:rsidR="00DF34A1" w:rsidRPr="00BD529C">
        <w:rPr>
          <w:rFonts w:cstheme="minorHAnsi"/>
          <w:sz w:val="22"/>
          <w:szCs w:val="22"/>
        </w:rPr>
        <w:t>clearly supports t</w:t>
      </w:r>
      <w:r w:rsidR="001F4E6E" w:rsidRPr="00BD529C">
        <w:rPr>
          <w:rFonts w:cstheme="minorHAnsi"/>
          <w:sz w:val="22"/>
          <w:szCs w:val="22"/>
        </w:rPr>
        <w:t>he link between</w:t>
      </w:r>
      <w:r w:rsidR="005B74FE" w:rsidRPr="00BD529C">
        <w:rPr>
          <w:rFonts w:cstheme="minorHAnsi"/>
          <w:sz w:val="22"/>
          <w:szCs w:val="22"/>
        </w:rPr>
        <w:t xml:space="preserve"> MetS and decreased survival in CRC patients</w:t>
      </w:r>
      <w:r w:rsidR="001F4E6E" w:rsidRPr="00BD529C">
        <w:rPr>
          <w:rFonts w:cstheme="minorHAnsi"/>
          <w:sz w:val="22"/>
          <w:szCs w:val="22"/>
        </w:rPr>
        <w:t xml:space="preserve"> </w:t>
      </w:r>
      <w:r w:rsidR="00631BB6" w:rsidRPr="00BD529C">
        <w:rPr>
          <w:rFonts w:cstheme="minorHAnsi"/>
          <w:sz w:val="22"/>
          <w:szCs w:val="22"/>
        </w:rPr>
        <w:fldChar w:fldCharType="begin"/>
      </w:r>
      <w:r w:rsidR="0091104E" w:rsidRPr="00BD529C">
        <w:rPr>
          <w:rFonts w:cstheme="minorHAnsi"/>
          <w:sz w:val="22"/>
          <w:szCs w:val="22"/>
        </w:rPr>
        <w:instrText xml:space="preserve"> ADDIN EN.CITE &lt;EndNote&gt;&lt;Cite&gt;&lt;Author&gt;Esposito&lt;/Author&gt;&lt;Year&gt;2013&lt;/Year&gt;&lt;RecNum&gt;41&lt;/RecNum&gt;&lt;DisplayText&gt;[35]&lt;/DisplayText&gt;&lt;record&gt;&lt;rec-number&gt;41&lt;/rec-number&gt;&lt;foreign-keys&gt;&lt;key app="EN" db-id="deeaa2xsqpwtv7ezdw8vfer0vpvserr0t2zs"&gt;41&lt;/key&gt;&lt;/foreign-keys&gt;&lt;ref-type name="Journal Article"&gt;17&lt;/ref-type&gt;&lt;contributors&gt;&lt;authors&gt;&lt;author&gt;Esposito, K.&lt;/author&gt;&lt;author&gt;Chiodini, P.&lt;/author&gt;&lt;author&gt;Capuano, A.&lt;/author&gt;&lt;author&gt;Bellastella, G.&lt;/author&gt;&lt;author&gt;Maiorino, M. I.&lt;/author&gt;&lt;author&gt;Rafaniello, C.&lt;/author&gt;&lt;author&gt;Panagiotakos, D. B.&lt;/author&gt;&lt;author&gt;Giugliano, D.&lt;/author&gt;&lt;/authors&gt;&lt;/contributors&gt;&lt;auth-address&gt;Department of Cardio-thoracic and Respiratory Sciences, Second University of Naples, Naples, Italy, katherine.esposito@unina2.it.&lt;/auth-address&gt;&lt;titles&gt;&lt;title&gt;Colorectal cancer association with metabolic syndrome and its components: a systematic review with meta-analysis&lt;/title&gt;&lt;secondary-title&gt;Endocrine&lt;/secondary-title&gt;&lt;alt-title&gt;Endocrine&lt;/alt-title&gt;&lt;/titles&gt;&lt;periodical&gt;&lt;full-title&gt;Endocrine&lt;/full-title&gt;&lt;abbr-1&gt;Endocrine&lt;/abbr-1&gt;&lt;/periodical&gt;&lt;alt-periodical&gt;&lt;full-title&gt;Endocrine&lt;/full-title&gt;&lt;abbr-1&gt;Endocrine&lt;/abbr-1&gt;&lt;/alt-periodical&gt;&lt;pages&gt;634-47&lt;/pages&gt;&lt;volume&gt;44&lt;/volume&gt;&lt;number&gt;3&lt;/number&gt;&lt;keywords&gt;&lt;keyword&gt;Colorectal Neoplasms/*epidemiology/mortality&lt;/keyword&gt;&lt;keyword&gt;Comorbidity&lt;/keyword&gt;&lt;keyword&gt;Female&lt;/keyword&gt;&lt;keyword&gt;Humans&lt;/keyword&gt;&lt;keyword&gt;Incidence&lt;/keyword&gt;&lt;keyword&gt;Male&lt;/keyword&gt;&lt;keyword&gt;Metabolic Syndrome/*epidemiology/mortality&lt;/keyword&gt;&lt;keyword&gt;Risk&lt;/keyword&gt;&lt;keyword&gt;Risk Factors&lt;/keyword&gt;&lt;/keywords&gt;&lt;dates&gt;&lt;year&gt;2013&lt;/year&gt;&lt;pub-dates&gt;&lt;date&gt;Dec&lt;/date&gt;&lt;/pub-dates&gt;&lt;/dates&gt;&lt;isbn&gt;1559-0100 (Electronic)&amp;#xD;1355-008X (Linking)&lt;/isbn&gt;&lt;accession-num&gt;23546613&lt;/accession-num&gt;&lt;urls&gt;&lt;related-urls&gt;&lt;url&gt;http://www.ncbi.nlm.nih.gov/pubmed/23546613&lt;/url&gt;&lt;/related-urls&gt;&lt;/urls&gt;&lt;electronic-resource-num&gt;10.1007/s12020-013-9939-5&lt;/electronic-resource-num&gt;&lt;/record&gt;&lt;/Cite&gt;&lt;/EndNote&gt;</w:instrText>
      </w:r>
      <w:r w:rsidR="00631BB6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35" w:tooltip="Esposito, 2013 #41" w:history="1">
        <w:r w:rsidR="00FD2CB9" w:rsidRPr="00BD529C">
          <w:rPr>
            <w:rFonts w:cstheme="minorHAnsi"/>
            <w:noProof/>
            <w:sz w:val="22"/>
            <w:szCs w:val="22"/>
          </w:rPr>
          <w:t>35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631BB6" w:rsidRPr="00BD529C">
        <w:rPr>
          <w:rFonts w:cstheme="minorHAnsi"/>
          <w:sz w:val="22"/>
          <w:szCs w:val="22"/>
        </w:rPr>
        <w:fldChar w:fldCharType="end"/>
      </w:r>
      <w:r w:rsidR="009A1D83" w:rsidRPr="00BD529C">
        <w:rPr>
          <w:rFonts w:cstheme="minorHAnsi"/>
          <w:sz w:val="22"/>
          <w:szCs w:val="22"/>
        </w:rPr>
        <w:t>.</w:t>
      </w:r>
      <w:r w:rsidR="00155B06" w:rsidRPr="00BD529C">
        <w:rPr>
          <w:rFonts w:cstheme="minorHAnsi"/>
          <w:sz w:val="22"/>
          <w:szCs w:val="22"/>
        </w:rPr>
        <w:t xml:space="preserve"> </w:t>
      </w:r>
    </w:p>
    <w:p w14:paraId="0008C51C" w14:textId="77777777" w:rsidR="00FD2CB9" w:rsidRPr="00BD529C" w:rsidRDefault="00FD2CB9" w:rsidP="00FD2CB9">
      <w:pPr>
        <w:spacing w:line="480" w:lineRule="auto"/>
        <w:rPr>
          <w:rFonts w:cstheme="minorHAnsi"/>
          <w:sz w:val="22"/>
          <w:szCs w:val="22"/>
        </w:rPr>
      </w:pPr>
    </w:p>
    <w:p w14:paraId="1DFFCA13" w14:textId="6792712E" w:rsidR="00D06D5F" w:rsidRPr="00BD529C" w:rsidRDefault="00D06D5F" w:rsidP="00FD2CB9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 xml:space="preserve">Vargas and colleagues made </w:t>
      </w:r>
      <w:r w:rsidR="002A57CC" w:rsidRPr="00BD529C">
        <w:rPr>
          <w:rFonts w:cstheme="minorHAnsi"/>
          <w:sz w:val="22"/>
          <w:szCs w:val="22"/>
        </w:rPr>
        <w:t xml:space="preserve">some </w:t>
      </w:r>
      <w:r w:rsidRPr="00BD529C">
        <w:rPr>
          <w:rFonts w:cstheme="minorHAnsi"/>
          <w:sz w:val="22"/>
          <w:szCs w:val="22"/>
        </w:rPr>
        <w:t xml:space="preserve">inroads into </w:t>
      </w:r>
      <w:r w:rsidR="002A57CC" w:rsidRPr="00BD529C">
        <w:rPr>
          <w:rFonts w:cstheme="minorHAnsi"/>
          <w:sz w:val="22"/>
          <w:szCs w:val="22"/>
        </w:rPr>
        <w:t xml:space="preserve">the molecular basis for the link between MetS and CRC prognosis </w:t>
      </w:r>
      <w:r w:rsidR="00631BB6" w:rsidRPr="00BD529C">
        <w:rPr>
          <w:rFonts w:cstheme="minorHAnsi"/>
          <w:sz w:val="22"/>
          <w:szCs w:val="22"/>
        </w:rPr>
        <w:fldChar w:fldCharType="begin">
          <w:fldData xml:space="preserve">PEVuZE5vdGU+PENpdGU+PEF1dGhvcj5WYXJnYXM8L0F1dGhvcj48WWVhcj4yMDE0PC9ZZWFyPjxS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PEVuZE5vdGU+PENpdGU+PEF1dGhvcj5WYXJnYXM8L0F1dGhvcj48WWVhcj4yMDE0PC9ZZWFyPjxS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631BB6" w:rsidRPr="00BD529C">
        <w:rPr>
          <w:rFonts w:cstheme="minorHAnsi"/>
          <w:sz w:val="22"/>
          <w:szCs w:val="22"/>
        </w:rPr>
      </w:r>
      <w:r w:rsidR="00631BB6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36" w:tooltip="Vargas, 2014 #36" w:history="1">
        <w:r w:rsidR="00FD2CB9" w:rsidRPr="00BD529C">
          <w:rPr>
            <w:rFonts w:cstheme="minorHAnsi"/>
            <w:noProof/>
            <w:sz w:val="22"/>
            <w:szCs w:val="22"/>
          </w:rPr>
          <w:t>36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631BB6" w:rsidRPr="00BD529C">
        <w:rPr>
          <w:rFonts w:cstheme="minorHAnsi"/>
          <w:sz w:val="22"/>
          <w:szCs w:val="22"/>
        </w:rPr>
        <w:fldChar w:fldCharType="end"/>
      </w:r>
      <w:r w:rsidR="002A57CC" w:rsidRPr="00BD529C">
        <w:rPr>
          <w:rFonts w:cstheme="minorHAnsi"/>
          <w:sz w:val="22"/>
          <w:szCs w:val="22"/>
        </w:rPr>
        <w:t>. Using tissue from a training cohort of 80 post-surgical Stage II patients</w:t>
      </w:r>
      <w:r w:rsidR="00423771" w:rsidRPr="00BD529C">
        <w:rPr>
          <w:rFonts w:cstheme="minorHAnsi"/>
          <w:sz w:val="22"/>
          <w:szCs w:val="22"/>
        </w:rPr>
        <w:t xml:space="preserve"> (later validated in a similar cohort)</w:t>
      </w:r>
      <w:r w:rsidR="002A57CC" w:rsidRPr="00BD529C">
        <w:rPr>
          <w:rFonts w:cstheme="minorHAnsi"/>
          <w:sz w:val="22"/>
          <w:szCs w:val="22"/>
        </w:rPr>
        <w:t>, they identified six MetS-related genes</w:t>
      </w:r>
      <w:r w:rsidR="00C212AD" w:rsidRPr="00BD529C">
        <w:rPr>
          <w:rFonts w:cstheme="minorHAnsi"/>
          <w:sz w:val="22"/>
          <w:szCs w:val="22"/>
        </w:rPr>
        <w:t>, the overexpression of</w:t>
      </w:r>
      <w:r w:rsidR="002A57CC" w:rsidRPr="00BD529C">
        <w:rPr>
          <w:rFonts w:cstheme="minorHAnsi"/>
          <w:sz w:val="22"/>
          <w:szCs w:val="22"/>
        </w:rPr>
        <w:t xml:space="preserve"> which</w:t>
      </w:r>
      <w:r w:rsidR="00C212AD" w:rsidRPr="00BD529C">
        <w:rPr>
          <w:rFonts w:cstheme="minorHAnsi"/>
          <w:sz w:val="22"/>
          <w:szCs w:val="22"/>
        </w:rPr>
        <w:t>,</w:t>
      </w:r>
      <w:r w:rsidR="002A57CC" w:rsidRPr="00BD529C">
        <w:rPr>
          <w:rFonts w:cstheme="minorHAnsi"/>
          <w:sz w:val="22"/>
          <w:szCs w:val="22"/>
        </w:rPr>
        <w:t xml:space="preserve"> stratified patients for </w:t>
      </w:r>
      <w:r w:rsidR="00C212AD" w:rsidRPr="00BD529C">
        <w:rPr>
          <w:rFonts w:cstheme="minorHAnsi"/>
          <w:sz w:val="22"/>
          <w:szCs w:val="22"/>
        </w:rPr>
        <w:t xml:space="preserve">poorer </w:t>
      </w:r>
      <w:r w:rsidR="00DF34A1" w:rsidRPr="00BD529C">
        <w:rPr>
          <w:rFonts w:cstheme="minorHAnsi"/>
          <w:sz w:val="22"/>
          <w:szCs w:val="22"/>
        </w:rPr>
        <w:t>DFS</w:t>
      </w:r>
      <w:r w:rsidR="00C212AD" w:rsidRPr="00BD529C">
        <w:rPr>
          <w:rFonts w:cstheme="minorHAnsi"/>
          <w:sz w:val="22"/>
          <w:szCs w:val="22"/>
        </w:rPr>
        <w:t xml:space="preserve">: </w:t>
      </w:r>
      <w:r w:rsidR="002A57CC" w:rsidRPr="00BD529C">
        <w:rPr>
          <w:rFonts w:cstheme="minorHAnsi"/>
          <w:sz w:val="22"/>
          <w:szCs w:val="22"/>
        </w:rPr>
        <w:t>apolipoprotein A-II (</w:t>
      </w:r>
      <w:r w:rsidR="002A57CC" w:rsidRPr="00BD529C">
        <w:rPr>
          <w:rFonts w:cstheme="minorHAnsi"/>
          <w:i/>
          <w:iCs/>
          <w:sz w:val="22"/>
          <w:szCs w:val="22"/>
        </w:rPr>
        <w:t>APOA2</w:t>
      </w:r>
      <w:r w:rsidR="002A57CC" w:rsidRPr="00BD529C">
        <w:rPr>
          <w:rFonts w:cstheme="minorHAnsi"/>
          <w:sz w:val="22"/>
          <w:szCs w:val="22"/>
        </w:rPr>
        <w:t>), apolipoprotein C1 (</w:t>
      </w:r>
      <w:r w:rsidR="002A57CC" w:rsidRPr="00BD529C">
        <w:rPr>
          <w:rFonts w:cstheme="minorHAnsi"/>
          <w:i/>
          <w:iCs/>
          <w:sz w:val="22"/>
          <w:szCs w:val="22"/>
        </w:rPr>
        <w:t>APOC1</w:t>
      </w:r>
      <w:r w:rsidR="002A57CC" w:rsidRPr="00BD529C">
        <w:rPr>
          <w:rFonts w:cstheme="minorHAnsi"/>
          <w:sz w:val="22"/>
          <w:szCs w:val="22"/>
        </w:rPr>
        <w:t>), apolipoprotein C2 (</w:t>
      </w:r>
      <w:r w:rsidR="002A57CC" w:rsidRPr="00BD529C">
        <w:rPr>
          <w:rFonts w:cstheme="minorHAnsi"/>
          <w:i/>
          <w:iCs/>
          <w:sz w:val="22"/>
          <w:szCs w:val="22"/>
        </w:rPr>
        <w:t>APOC2</w:t>
      </w:r>
      <w:r w:rsidR="002A57CC" w:rsidRPr="00BD529C">
        <w:rPr>
          <w:rFonts w:cstheme="minorHAnsi"/>
          <w:sz w:val="22"/>
          <w:szCs w:val="22"/>
        </w:rPr>
        <w:t>), apolipoprotein D (</w:t>
      </w:r>
      <w:r w:rsidR="002A57CC" w:rsidRPr="00BD529C">
        <w:rPr>
          <w:rFonts w:cstheme="minorHAnsi"/>
          <w:i/>
          <w:iCs/>
          <w:sz w:val="22"/>
          <w:szCs w:val="22"/>
        </w:rPr>
        <w:t>APOD</w:t>
      </w:r>
      <w:r w:rsidR="002A57CC" w:rsidRPr="00BD529C">
        <w:rPr>
          <w:rFonts w:cstheme="minorHAnsi"/>
          <w:sz w:val="22"/>
          <w:szCs w:val="22"/>
        </w:rPr>
        <w:t>), ATP-Binding Cassette Sub-Family A Member 1 (</w:t>
      </w:r>
      <w:r w:rsidR="002A57CC" w:rsidRPr="00BD529C">
        <w:rPr>
          <w:rFonts w:cstheme="minorHAnsi"/>
          <w:i/>
          <w:iCs/>
          <w:sz w:val="22"/>
          <w:szCs w:val="22"/>
        </w:rPr>
        <w:t>ABCA1</w:t>
      </w:r>
      <w:r w:rsidR="002A57CC" w:rsidRPr="00BD529C">
        <w:rPr>
          <w:rFonts w:cstheme="minorHAnsi"/>
          <w:sz w:val="22"/>
          <w:szCs w:val="22"/>
        </w:rPr>
        <w:t>), and leptin receptor(</w:t>
      </w:r>
      <w:r w:rsidR="002A57CC" w:rsidRPr="00BD529C">
        <w:rPr>
          <w:rFonts w:cstheme="minorHAnsi"/>
          <w:i/>
          <w:iCs/>
          <w:sz w:val="22"/>
          <w:szCs w:val="22"/>
        </w:rPr>
        <w:t>LEPR</w:t>
      </w:r>
      <w:r w:rsidR="002A57CC" w:rsidRPr="00BD529C">
        <w:rPr>
          <w:rFonts w:cstheme="minorHAnsi"/>
          <w:sz w:val="22"/>
          <w:szCs w:val="22"/>
        </w:rPr>
        <w:t xml:space="preserve">). </w:t>
      </w:r>
      <w:r w:rsidR="00423771" w:rsidRPr="00BD529C">
        <w:rPr>
          <w:rFonts w:cstheme="minorHAnsi"/>
          <w:sz w:val="22"/>
          <w:szCs w:val="22"/>
        </w:rPr>
        <w:t>Interestingly,</w:t>
      </w:r>
      <w:r w:rsidR="00C64F1A" w:rsidRPr="00BD529C">
        <w:rPr>
          <w:rFonts w:cstheme="minorHAnsi"/>
          <w:sz w:val="22"/>
          <w:szCs w:val="22"/>
        </w:rPr>
        <w:t xml:space="preserve"> both </w:t>
      </w:r>
      <w:r w:rsidR="00C64F1A" w:rsidRPr="00BD529C">
        <w:rPr>
          <w:rFonts w:cstheme="minorHAnsi"/>
          <w:i/>
          <w:iCs/>
          <w:sz w:val="22"/>
          <w:szCs w:val="22"/>
        </w:rPr>
        <w:t xml:space="preserve">APOC1 </w:t>
      </w:r>
      <w:r w:rsidR="00C64F1A" w:rsidRPr="00BD529C">
        <w:rPr>
          <w:rFonts w:cstheme="minorHAnsi"/>
          <w:sz w:val="22"/>
          <w:szCs w:val="22"/>
        </w:rPr>
        <w:t>and</w:t>
      </w:r>
      <w:r w:rsidR="00C64F1A" w:rsidRPr="00BD529C">
        <w:rPr>
          <w:rFonts w:cstheme="minorHAnsi"/>
          <w:i/>
          <w:iCs/>
          <w:sz w:val="22"/>
          <w:szCs w:val="22"/>
        </w:rPr>
        <w:t xml:space="preserve"> APOD </w:t>
      </w:r>
      <w:r w:rsidR="00423771" w:rsidRPr="00BD529C">
        <w:rPr>
          <w:rFonts w:cstheme="minorHAnsi"/>
          <w:sz w:val="22"/>
          <w:szCs w:val="22"/>
        </w:rPr>
        <w:t xml:space="preserve">are </w:t>
      </w:r>
      <w:r w:rsidR="00AE4FC0" w:rsidRPr="00BD529C">
        <w:rPr>
          <w:rFonts w:cstheme="minorHAnsi"/>
          <w:sz w:val="22"/>
          <w:szCs w:val="22"/>
        </w:rPr>
        <w:t>associated with</w:t>
      </w:r>
      <w:r w:rsidR="00423771" w:rsidRPr="00BD529C">
        <w:rPr>
          <w:rFonts w:cstheme="minorHAnsi"/>
          <w:sz w:val="22"/>
          <w:szCs w:val="22"/>
        </w:rPr>
        <w:t xml:space="preserve"> hepatic steatosis</w:t>
      </w:r>
      <w:r w:rsidR="00C64F1A" w:rsidRPr="00BD529C">
        <w:rPr>
          <w:rFonts w:cstheme="minorHAnsi"/>
          <w:sz w:val="22"/>
          <w:szCs w:val="22"/>
        </w:rPr>
        <w:t xml:space="preserve"> </w:t>
      </w:r>
      <w:r w:rsidR="00423771" w:rsidRPr="00BD529C">
        <w:rPr>
          <w:rFonts w:cstheme="minorHAnsi"/>
          <w:sz w:val="22"/>
          <w:szCs w:val="22"/>
        </w:rPr>
        <w:fldChar w:fldCharType="begin">
          <w:fldData xml:space="preserve">PEVuZE5vdGU+PENpdGU+PEF1dGhvcj5NdXVybGluZzwvQXV0aG9yPjxZZWFyPjIwMDQ8L1llYXI+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==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 </w:instrText>
      </w:r>
      <w:r w:rsidR="0091104E" w:rsidRPr="00BD529C">
        <w:rPr>
          <w:rFonts w:cstheme="minorHAnsi"/>
          <w:sz w:val="22"/>
          <w:szCs w:val="22"/>
        </w:rPr>
        <w:fldChar w:fldCharType="begin">
          <w:fldData xml:space="preserve">PEVuZE5vdGU+PENpdGU+PEF1dGhvcj5NdXVybGluZzwvQXV0aG9yPjxZZWFyPjIwMDQ8L1llYXI+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==
</w:fldData>
        </w:fldChar>
      </w:r>
      <w:r w:rsidR="0091104E" w:rsidRPr="00BD529C">
        <w:rPr>
          <w:rFonts w:cstheme="minorHAnsi"/>
          <w:sz w:val="22"/>
          <w:szCs w:val="22"/>
        </w:rPr>
        <w:instrText xml:space="preserve"> ADDIN EN.CITE.DATA </w:instrText>
      </w:r>
      <w:r w:rsidR="0091104E" w:rsidRPr="00BD529C">
        <w:rPr>
          <w:rFonts w:cstheme="minorHAnsi"/>
          <w:sz w:val="22"/>
          <w:szCs w:val="22"/>
        </w:rPr>
      </w:r>
      <w:r w:rsidR="0091104E" w:rsidRPr="00BD529C">
        <w:rPr>
          <w:rFonts w:cstheme="minorHAnsi"/>
          <w:sz w:val="22"/>
          <w:szCs w:val="22"/>
        </w:rPr>
        <w:fldChar w:fldCharType="end"/>
      </w:r>
      <w:r w:rsidR="00423771" w:rsidRPr="00BD529C">
        <w:rPr>
          <w:rFonts w:cstheme="minorHAnsi"/>
          <w:sz w:val="22"/>
          <w:szCs w:val="22"/>
        </w:rPr>
      </w:r>
      <w:r w:rsidR="00423771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37" w:tooltip="Muurling, 2004 #37" w:history="1">
        <w:r w:rsidR="00FD2CB9" w:rsidRPr="00BD529C">
          <w:rPr>
            <w:rFonts w:cstheme="minorHAnsi"/>
            <w:noProof/>
            <w:sz w:val="22"/>
            <w:szCs w:val="22"/>
          </w:rPr>
          <w:t>37</w:t>
        </w:r>
      </w:hyperlink>
      <w:r w:rsidR="0091104E" w:rsidRPr="00BD529C">
        <w:rPr>
          <w:rFonts w:cstheme="minorHAnsi"/>
          <w:noProof/>
          <w:sz w:val="22"/>
          <w:szCs w:val="22"/>
        </w:rPr>
        <w:t xml:space="preserve">, </w:t>
      </w:r>
      <w:hyperlink w:anchor="_ENREF_38" w:tooltip="Labrie, 2015 #38" w:history="1">
        <w:r w:rsidR="00FD2CB9" w:rsidRPr="00BD529C">
          <w:rPr>
            <w:rFonts w:cstheme="minorHAnsi"/>
            <w:noProof/>
            <w:sz w:val="22"/>
            <w:szCs w:val="22"/>
          </w:rPr>
          <w:t>38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423771" w:rsidRPr="00BD529C">
        <w:rPr>
          <w:rFonts w:cstheme="minorHAnsi"/>
          <w:sz w:val="22"/>
          <w:szCs w:val="22"/>
        </w:rPr>
        <w:fldChar w:fldCharType="end"/>
      </w:r>
      <w:r w:rsidR="00C64F1A" w:rsidRPr="00BD529C">
        <w:rPr>
          <w:rFonts w:cstheme="minorHAnsi"/>
          <w:sz w:val="22"/>
          <w:szCs w:val="22"/>
        </w:rPr>
        <w:t xml:space="preserve">. This </w:t>
      </w:r>
      <w:r w:rsidR="00423771" w:rsidRPr="00BD529C">
        <w:rPr>
          <w:rFonts w:cstheme="minorHAnsi"/>
          <w:sz w:val="22"/>
          <w:szCs w:val="22"/>
        </w:rPr>
        <w:t>may explain</w:t>
      </w:r>
      <w:r w:rsidR="00C64F1A" w:rsidRPr="00BD529C">
        <w:rPr>
          <w:rFonts w:cstheme="minorHAnsi"/>
          <w:sz w:val="22"/>
          <w:szCs w:val="22"/>
        </w:rPr>
        <w:t xml:space="preserve"> our previously reported findings regarding increased risk of metastatic CRC recurrence in patients with fatty liver </w:t>
      </w:r>
      <w:r w:rsidR="00631BB6" w:rsidRPr="00BD529C">
        <w:rPr>
          <w:rFonts w:cstheme="minorHAnsi"/>
          <w:sz w:val="22"/>
          <w:szCs w:val="22"/>
        </w:rPr>
        <w:fldChar w:fldCharType="begin"/>
      </w:r>
      <w:r w:rsidR="0091104E" w:rsidRPr="00BD529C">
        <w:rPr>
          <w:rFonts w:cstheme="minorHAnsi"/>
          <w:sz w:val="22"/>
          <w:szCs w:val="22"/>
        </w:rPr>
        <w:instrText xml:space="preserve"> ADDIN EN.CITE &lt;EndNote&gt;&lt;Cite&gt;&lt;Author&gt;Hamady&lt;/Author&gt;&lt;Year&gt;2013&lt;/Year&gt;&lt;RecNum&gt;24&lt;/RecNum&gt;&lt;DisplayText&gt;[20]&lt;/DisplayText&gt;&lt;record&gt;&lt;rec-number&gt;24&lt;/rec-number&gt;&lt;foreign-keys&gt;&lt;key app="EN" db-id="deeaa2xsqpwtv7ezdw8vfer0vpvserr0t2zs"&gt;24&lt;/key&gt;&lt;/foreign-keys&gt;&lt;ref-type name="Journal Article"&gt;17&lt;/ref-type&gt;&lt;contributors&gt;&lt;authors&gt;&lt;author&gt;Hamady, Z. Z.&lt;/author&gt;&lt;author&gt;Rees, M.&lt;/author&gt;&lt;author&gt;Welsh, F. K.&lt;/author&gt;&lt;author&gt;Toogood, G. J.&lt;/author&gt;&lt;author&gt;Prasad, K. R.&lt;/author&gt;&lt;author&gt;John, T. K.&lt;/author&gt;&lt;author&gt;Lodge, J. P.&lt;/author&gt;&lt;/authors&gt;&lt;/contributors&gt;&lt;auth-address&gt;Department of Hepatobiliary Surgery, Hampshire Hospitals, Basingstoke, UK. zaed.hamady@doctors.org.uk&lt;/auth-address&gt;&lt;titles&gt;&lt;title&gt;Fatty liver disease as a predictor of local recurrence following resection of colorectal liver metastases&lt;/title&gt;&lt;secondary-title&gt;Br J Surg&lt;/secondary-title&gt;&lt;alt-title&gt;The British journal of surgery&lt;/alt-title&gt;&lt;/titles&gt;&lt;periodical&gt;&lt;full-title&gt;Br J Surg&lt;/full-title&gt;&lt;abbr-1&gt;The British journal of surgery&lt;/abbr-1&gt;&lt;/periodical&gt;&lt;alt-periodical&gt;&lt;full-title&gt;Br J Surg&lt;/full-title&gt;&lt;abbr-1&gt;The British journal of surgery&lt;/abbr-1&gt;&lt;/alt-periodical&gt;&lt;pages&gt;820-6&lt;/pages&gt;&lt;volume&gt;100&lt;/volume&gt;&lt;number&gt;6&lt;/number&gt;&lt;keywords&gt;&lt;keyword&gt;Aged&lt;/keyword&gt;&lt;keyword&gt;*Colorectal Neoplasms&lt;/keyword&gt;&lt;keyword&gt;Epidemiologic Methods&lt;/keyword&gt;&lt;keyword&gt;Fatty Liver/*complications&lt;/keyword&gt;&lt;keyword&gt;Female&lt;/keyword&gt;&lt;keyword&gt;Humans&lt;/keyword&gt;&lt;keyword&gt;Liver Neoplasms/secondary/*surgery&lt;/keyword&gt;&lt;keyword&gt;Male&lt;/keyword&gt;&lt;keyword&gt;Middle Aged&lt;/keyword&gt;&lt;keyword&gt;Neoplasm Recurrence, Local/*etiology&lt;/keyword&gt;&lt;keyword&gt;Postoperative Complications/etiology&lt;/keyword&gt;&lt;/keywords&gt;&lt;dates&gt;&lt;year&gt;2013&lt;/year&gt;&lt;pub-dates&gt;&lt;date&gt;May&lt;/date&gt;&lt;/pub-dates&gt;&lt;/dates&gt;&lt;isbn&gt;1365-2168 (Electronic)&amp;#xD;0007-1323 (Linking)&lt;/isbn&gt;&lt;accession-num&gt;23354994&lt;/accession-num&gt;&lt;urls&gt;&lt;related-urls&gt;&lt;url&gt;http://www.ncbi.nlm.nih.gov/pubmed/23354994&lt;/url&gt;&lt;/related-urls&gt;&lt;/urls&gt;&lt;electronic-resource-num&gt;10.1002/bjs.9057&lt;/electronic-resource-num&gt;&lt;/record&gt;&lt;/Cite&gt;&lt;/EndNote&gt;</w:instrText>
      </w:r>
      <w:r w:rsidR="00631BB6" w:rsidRPr="00BD529C">
        <w:rPr>
          <w:rFonts w:cstheme="minorHAnsi"/>
          <w:sz w:val="22"/>
          <w:szCs w:val="22"/>
        </w:rPr>
        <w:fldChar w:fldCharType="separate"/>
      </w:r>
      <w:r w:rsidR="0091104E" w:rsidRPr="00BD529C">
        <w:rPr>
          <w:rFonts w:cstheme="minorHAnsi"/>
          <w:noProof/>
          <w:sz w:val="22"/>
          <w:szCs w:val="22"/>
        </w:rPr>
        <w:t>[</w:t>
      </w:r>
      <w:hyperlink w:anchor="_ENREF_20" w:tooltip="Hamady, 2013 #24" w:history="1">
        <w:r w:rsidR="00FD2CB9" w:rsidRPr="00BD529C">
          <w:rPr>
            <w:rFonts w:cstheme="minorHAnsi"/>
            <w:noProof/>
            <w:sz w:val="22"/>
            <w:szCs w:val="22"/>
          </w:rPr>
          <w:t>20</w:t>
        </w:r>
      </w:hyperlink>
      <w:r w:rsidR="0091104E" w:rsidRPr="00BD529C">
        <w:rPr>
          <w:rFonts w:cstheme="minorHAnsi"/>
          <w:noProof/>
          <w:sz w:val="22"/>
          <w:szCs w:val="22"/>
        </w:rPr>
        <w:t>]</w:t>
      </w:r>
      <w:r w:rsidR="00631BB6" w:rsidRPr="00BD529C">
        <w:rPr>
          <w:rFonts w:cstheme="minorHAnsi"/>
          <w:sz w:val="22"/>
          <w:szCs w:val="22"/>
        </w:rPr>
        <w:fldChar w:fldCharType="end"/>
      </w:r>
      <w:r w:rsidR="00C64F1A" w:rsidRPr="00BD529C">
        <w:rPr>
          <w:rFonts w:cstheme="minorHAnsi"/>
          <w:sz w:val="22"/>
          <w:szCs w:val="22"/>
        </w:rPr>
        <w:t>.</w:t>
      </w:r>
      <w:r w:rsidR="009A1D83" w:rsidRPr="00BD529C">
        <w:rPr>
          <w:rFonts w:cstheme="minorHAnsi"/>
          <w:sz w:val="22"/>
          <w:szCs w:val="22"/>
        </w:rPr>
        <w:t xml:space="preserve"> </w:t>
      </w:r>
    </w:p>
    <w:p w14:paraId="6C3ADC34" w14:textId="77777777" w:rsidR="00655AA8" w:rsidRPr="00BD529C" w:rsidRDefault="00655AA8" w:rsidP="00C97F57">
      <w:pPr>
        <w:spacing w:line="480" w:lineRule="auto"/>
        <w:rPr>
          <w:rFonts w:cstheme="minorHAnsi"/>
          <w:sz w:val="22"/>
          <w:szCs w:val="22"/>
        </w:rPr>
      </w:pPr>
    </w:p>
    <w:p w14:paraId="78F7EC34" w14:textId="1F5E8C60" w:rsidR="00AE4FC0" w:rsidRPr="00BD529C" w:rsidRDefault="00AE4FC0" w:rsidP="00E151E1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>Before drawing conclusions from these data, certain l</w:t>
      </w:r>
      <w:r w:rsidR="00E60592" w:rsidRPr="00BD529C">
        <w:rPr>
          <w:rFonts w:cstheme="minorHAnsi"/>
          <w:sz w:val="22"/>
          <w:szCs w:val="22"/>
        </w:rPr>
        <w:t xml:space="preserve">imitations must be pointed out. First of all, </w:t>
      </w:r>
      <w:r w:rsidR="000F2BA4" w:rsidRPr="00BD529C">
        <w:rPr>
          <w:rFonts w:cstheme="minorHAnsi"/>
          <w:sz w:val="22"/>
          <w:szCs w:val="22"/>
        </w:rPr>
        <w:t>despite being a relatively large study conducted on an ethnically diverse population, it will</w:t>
      </w:r>
      <w:r w:rsidR="002A45CE" w:rsidRPr="00BD529C">
        <w:rPr>
          <w:rFonts w:cstheme="minorHAnsi"/>
          <w:sz w:val="22"/>
          <w:szCs w:val="22"/>
        </w:rPr>
        <w:t xml:space="preserve"> not adequately represent</w:t>
      </w:r>
      <w:r w:rsidR="000F2BA4" w:rsidRPr="00BD529C">
        <w:rPr>
          <w:rFonts w:cstheme="minorHAnsi"/>
          <w:sz w:val="22"/>
          <w:szCs w:val="22"/>
        </w:rPr>
        <w:t xml:space="preserve"> all ethnic groups. </w:t>
      </w:r>
      <w:r w:rsidR="00E60592" w:rsidRPr="00BD529C">
        <w:rPr>
          <w:rFonts w:cstheme="minorHAnsi"/>
          <w:sz w:val="22"/>
          <w:szCs w:val="22"/>
        </w:rPr>
        <w:t>Furthermore, the management of CRC (including national screening programmes, surgical technique, adjuvant treatment and follow up) varies across the globe</w:t>
      </w:r>
      <w:r w:rsidR="00573145" w:rsidRPr="00BD529C">
        <w:rPr>
          <w:rFonts w:cstheme="minorHAnsi"/>
          <w:sz w:val="22"/>
          <w:szCs w:val="22"/>
        </w:rPr>
        <w:t xml:space="preserve"> and outcomes </w:t>
      </w:r>
      <w:r w:rsidR="001F4E6E" w:rsidRPr="00BD529C">
        <w:rPr>
          <w:rFonts w:cstheme="minorHAnsi"/>
          <w:sz w:val="22"/>
          <w:szCs w:val="22"/>
        </w:rPr>
        <w:t>will</w:t>
      </w:r>
      <w:r w:rsidR="00E60592" w:rsidRPr="00BD529C">
        <w:rPr>
          <w:rFonts w:cstheme="minorHAnsi"/>
          <w:sz w:val="22"/>
          <w:szCs w:val="22"/>
        </w:rPr>
        <w:t xml:space="preserve"> be influenced by this. Similarly, the threshold for and intensity of treatment of MetS and its constituent disorders will also vary</w:t>
      </w:r>
      <w:r w:rsidR="00655AA8" w:rsidRPr="00BD529C">
        <w:rPr>
          <w:rFonts w:cstheme="minorHAnsi"/>
          <w:sz w:val="22"/>
          <w:szCs w:val="22"/>
        </w:rPr>
        <w:t xml:space="preserve"> between regions</w:t>
      </w:r>
      <w:r w:rsidR="00E60592" w:rsidRPr="00BD529C">
        <w:rPr>
          <w:rFonts w:cstheme="minorHAnsi"/>
          <w:sz w:val="22"/>
          <w:szCs w:val="22"/>
        </w:rPr>
        <w:t>.</w:t>
      </w:r>
      <w:r w:rsidR="002A45CE" w:rsidRPr="00BD529C">
        <w:rPr>
          <w:rFonts w:cstheme="minorHAnsi"/>
          <w:sz w:val="22"/>
          <w:szCs w:val="22"/>
        </w:rPr>
        <w:t xml:space="preserve"> Lastly,</w:t>
      </w:r>
      <w:r w:rsidR="00AF6F4B" w:rsidRPr="00BD529C">
        <w:rPr>
          <w:rFonts w:cstheme="minorHAnsi"/>
          <w:sz w:val="22"/>
          <w:szCs w:val="22"/>
        </w:rPr>
        <w:t xml:space="preserve"> </w:t>
      </w:r>
      <w:r w:rsidR="00036AFE" w:rsidRPr="00BD529C">
        <w:rPr>
          <w:rFonts w:cstheme="minorHAnsi"/>
          <w:sz w:val="22"/>
          <w:szCs w:val="22"/>
        </w:rPr>
        <w:t>this study focussed on</w:t>
      </w:r>
      <w:r w:rsidR="00F079F3" w:rsidRPr="00BD529C">
        <w:rPr>
          <w:rFonts w:cstheme="minorHAnsi"/>
          <w:sz w:val="22"/>
          <w:szCs w:val="22"/>
        </w:rPr>
        <w:t xml:space="preserve"> the impact of</w:t>
      </w:r>
      <w:r w:rsidR="00036AFE" w:rsidRPr="00BD529C">
        <w:rPr>
          <w:rFonts w:cstheme="minorHAnsi"/>
          <w:sz w:val="22"/>
          <w:szCs w:val="22"/>
        </w:rPr>
        <w:t xml:space="preserve"> pre-operative </w:t>
      </w:r>
      <w:r w:rsidR="00573145" w:rsidRPr="00BD529C">
        <w:rPr>
          <w:rFonts w:cstheme="minorHAnsi"/>
          <w:sz w:val="22"/>
          <w:szCs w:val="22"/>
        </w:rPr>
        <w:t>MetS</w:t>
      </w:r>
      <w:r w:rsidR="00F079F3" w:rsidRPr="00BD529C">
        <w:rPr>
          <w:rFonts w:cstheme="minorHAnsi"/>
          <w:sz w:val="22"/>
          <w:szCs w:val="22"/>
        </w:rPr>
        <w:t xml:space="preserve"> on CRC recurrence</w:t>
      </w:r>
      <w:r w:rsidR="00036AFE" w:rsidRPr="00BD529C">
        <w:rPr>
          <w:rFonts w:cstheme="minorHAnsi"/>
          <w:sz w:val="22"/>
          <w:szCs w:val="22"/>
        </w:rPr>
        <w:t xml:space="preserve">. </w:t>
      </w:r>
      <w:r w:rsidR="00573145" w:rsidRPr="00BD529C">
        <w:rPr>
          <w:rFonts w:cstheme="minorHAnsi"/>
          <w:sz w:val="22"/>
          <w:szCs w:val="22"/>
        </w:rPr>
        <w:t xml:space="preserve">An assessment of how surgery alters metabolic </w:t>
      </w:r>
      <w:r w:rsidR="00E151E1" w:rsidRPr="00BD529C">
        <w:rPr>
          <w:rFonts w:cstheme="minorHAnsi"/>
          <w:sz w:val="22"/>
          <w:szCs w:val="22"/>
        </w:rPr>
        <w:t>variables</w:t>
      </w:r>
      <w:r w:rsidR="00F079F3" w:rsidRPr="00BD529C">
        <w:rPr>
          <w:rFonts w:cstheme="minorHAnsi"/>
          <w:sz w:val="22"/>
          <w:szCs w:val="22"/>
        </w:rPr>
        <w:t>, and the relationship between post-treatment MetS and disease recurrence was not directly examined, but could form the basis of future studies</w:t>
      </w:r>
      <w:r w:rsidR="00036AFE" w:rsidRPr="00BD529C">
        <w:rPr>
          <w:rFonts w:cstheme="minorHAnsi"/>
          <w:sz w:val="22"/>
          <w:szCs w:val="22"/>
        </w:rPr>
        <w:t>.</w:t>
      </w:r>
    </w:p>
    <w:p w14:paraId="79458E30" w14:textId="77777777" w:rsidR="00655AA8" w:rsidRPr="00BD529C" w:rsidRDefault="00655AA8" w:rsidP="004E5952">
      <w:pPr>
        <w:spacing w:line="480" w:lineRule="auto"/>
        <w:rPr>
          <w:rFonts w:cstheme="minorHAnsi"/>
          <w:sz w:val="22"/>
          <w:szCs w:val="22"/>
        </w:rPr>
      </w:pPr>
    </w:p>
    <w:p w14:paraId="1A1FD039" w14:textId="500CE450" w:rsidR="0091104E" w:rsidRPr="00BD529C" w:rsidRDefault="0091104E" w:rsidP="00AB1789">
      <w:p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>Conclusion</w:t>
      </w:r>
    </w:p>
    <w:p w14:paraId="1CE15548" w14:textId="4C7468FD" w:rsidR="00437D17" w:rsidRPr="00BD529C" w:rsidRDefault="00437D17" w:rsidP="00E151E1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 xml:space="preserve">MetS </w:t>
      </w:r>
      <w:r w:rsidR="00AB1789" w:rsidRPr="00BD529C">
        <w:rPr>
          <w:rFonts w:cstheme="minorHAnsi"/>
          <w:sz w:val="22"/>
          <w:szCs w:val="22"/>
        </w:rPr>
        <w:t xml:space="preserve">is an independent </w:t>
      </w:r>
      <w:r w:rsidR="007C3766" w:rsidRPr="00BD529C">
        <w:rPr>
          <w:rFonts w:cstheme="minorHAnsi"/>
          <w:sz w:val="22"/>
          <w:szCs w:val="22"/>
        </w:rPr>
        <w:t>predictor of</w:t>
      </w:r>
      <w:r w:rsidRPr="00BD529C">
        <w:rPr>
          <w:rFonts w:cstheme="minorHAnsi"/>
          <w:sz w:val="22"/>
          <w:szCs w:val="22"/>
        </w:rPr>
        <w:t xml:space="preserve"> all-site and liver-specific recurrence after primary resection of Stage I-III CR</w:t>
      </w:r>
      <w:r w:rsidR="00AB1789" w:rsidRPr="00BD529C">
        <w:rPr>
          <w:rFonts w:cstheme="minorHAnsi"/>
          <w:sz w:val="22"/>
          <w:szCs w:val="22"/>
        </w:rPr>
        <w:t>C, with associated reduction in</w:t>
      </w:r>
      <w:r w:rsidR="0061707F" w:rsidRPr="00BD529C">
        <w:rPr>
          <w:rFonts w:cstheme="minorHAnsi"/>
          <w:sz w:val="22"/>
          <w:szCs w:val="22"/>
        </w:rPr>
        <w:t xml:space="preserve"> DFS</w:t>
      </w:r>
      <w:r w:rsidR="00FD2CB9" w:rsidRPr="00BD529C">
        <w:rPr>
          <w:rFonts w:cstheme="minorHAnsi"/>
          <w:sz w:val="22"/>
          <w:szCs w:val="22"/>
        </w:rPr>
        <w:t xml:space="preserve"> and OS</w:t>
      </w:r>
      <w:r w:rsidRPr="00BD529C">
        <w:rPr>
          <w:rFonts w:cstheme="minorHAnsi"/>
          <w:sz w:val="22"/>
          <w:szCs w:val="22"/>
        </w:rPr>
        <w:t xml:space="preserve">. </w:t>
      </w:r>
      <w:r w:rsidR="00D64DA4" w:rsidRPr="00BD529C">
        <w:rPr>
          <w:rFonts w:cstheme="minorHAnsi"/>
          <w:sz w:val="22"/>
          <w:szCs w:val="22"/>
        </w:rPr>
        <w:t>O</w:t>
      </w:r>
      <w:r w:rsidR="00662F4A" w:rsidRPr="00BD529C">
        <w:rPr>
          <w:rFonts w:cstheme="minorHAnsi"/>
          <w:sz w:val="22"/>
          <w:szCs w:val="22"/>
        </w:rPr>
        <w:t xml:space="preserve">ur </w:t>
      </w:r>
      <w:r w:rsidR="00D64DA4" w:rsidRPr="00BD529C">
        <w:rPr>
          <w:rFonts w:cstheme="minorHAnsi"/>
          <w:sz w:val="22"/>
          <w:szCs w:val="22"/>
        </w:rPr>
        <w:t xml:space="preserve">findings support the </w:t>
      </w:r>
      <w:r w:rsidR="004E5952" w:rsidRPr="00BD529C">
        <w:rPr>
          <w:rFonts w:cstheme="minorHAnsi"/>
          <w:sz w:val="22"/>
          <w:szCs w:val="22"/>
        </w:rPr>
        <w:t xml:space="preserve">consideration of metabolic </w:t>
      </w:r>
      <w:r w:rsidR="00E151E1" w:rsidRPr="00BD529C">
        <w:rPr>
          <w:rFonts w:cstheme="minorHAnsi"/>
          <w:sz w:val="22"/>
          <w:szCs w:val="22"/>
        </w:rPr>
        <w:lastRenderedPageBreak/>
        <w:t>parameters</w:t>
      </w:r>
      <w:r w:rsidR="00D64DA4" w:rsidRPr="00BD529C">
        <w:rPr>
          <w:rFonts w:cstheme="minorHAnsi"/>
          <w:sz w:val="22"/>
          <w:szCs w:val="22"/>
        </w:rPr>
        <w:t xml:space="preserve"> </w:t>
      </w:r>
      <w:r w:rsidR="00662F4A" w:rsidRPr="00BD529C">
        <w:rPr>
          <w:rFonts w:cstheme="minorHAnsi"/>
          <w:sz w:val="22"/>
          <w:szCs w:val="22"/>
        </w:rPr>
        <w:t>in multidisciplinary decision making</w:t>
      </w:r>
      <w:r w:rsidR="004E5952" w:rsidRPr="00BD529C">
        <w:rPr>
          <w:rFonts w:cstheme="minorHAnsi"/>
          <w:sz w:val="22"/>
          <w:szCs w:val="22"/>
        </w:rPr>
        <w:t>,</w:t>
      </w:r>
      <w:r w:rsidR="00655AA8" w:rsidRPr="00BD529C">
        <w:rPr>
          <w:rFonts w:cstheme="minorHAnsi"/>
          <w:sz w:val="22"/>
          <w:szCs w:val="22"/>
        </w:rPr>
        <w:t xml:space="preserve"> as part of</w:t>
      </w:r>
      <w:r w:rsidR="00D64DA4" w:rsidRPr="00BD529C">
        <w:rPr>
          <w:rFonts w:cstheme="minorHAnsi"/>
          <w:sz w:val="22"/>
          <w:szCs w:val="22"/>
        </w:rPr>
        <w:t xml:space="preserve"> ongoing efforts to personalise treatment in patients with CRC</w:t>
      </w:r>
      <w:r w:rsidR="00662F4A" w:rsidRPr="00BD529C">
        <w:rPr>
          <w:rFonts w:cstheme="minorHAnsi"/>
          <w:sz w:val="22"/>
          <w:szCs w:val="22"/>
        </w:rPr>
        <w:t>.</w:t>
      </w:r>
    </w:p>
    <w:p w14:paraId="59BDF43D" w14:textId="77777777" w:rsidR="00EC4980" w:rsidRPr="00BD529C" w:rsidRDefault="00EC4980">
      <w:pPr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br w:type="page"/>
      </w:r>
    </w:p>
    <w:p w14:paraId="674FC0A5" w14:textId="29099F54" w:rsidR="00EC4980" w:rsidRPr="00BD529C" w:rsidRDefault="00510E48" w:rsidP="00071C25">
      <w:p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lastRenderedPageBreak/>
        <w:t>Tables and Figures</w:t>
      </w:r>
    </w:p>
    <w:p w14:paraId="0B7C6B3E" w14:textId="77777777" w:rsidR="00510E48" w:rsidRPr="00BD529C" w:rsidRDefault="00510E48" w:rsidP="000A474D">
      <w:pPr>
        <w:spacing w:line="480" w:lineRule="auto"/>
        <w:rPr>
          <w:rFonts w:cstheme="minorHAnsi"/>
          <w:b/>
          <w:bCs/>
          <w:sz w:val="22"/>
          <w:szCs w:val="22"/>
        </w:rPr>
      </w:pPr>
    </w:p>
    <w:p w14:paraId="3F2ADAC0" w14:textId="77777777" w:rsidR="00510E48" w:rsidRPr="00BD529C" w:rsidRDefault="00510E48">
      <w:pPr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br w:type="page"/>
      </w:r>
    </w:p>
    <w:p w14:paraId="6A16DE8D" w14:textId="02A3DB82" w:rsidR="004B7345" w:rsidRPr="00BD529C" w:rsidRDefault="00487562" w:rsidP="00F56130">
      <w:pPr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lastRenderedPageBreak/>
        <w:t>Table 1</w:t>
      </w:r>
      <w:r w:rsidR="006924B7" w:rsidRPr="00BD529C">
        <w:rPr>
          <w:rFonts w:cstheme="minorHAnsi"/>
          <w:b/>
          <w:bCs/>
          <w:sz w:val="22"/>
          <w:szCs w:val="22"/>
        </w:rPr>
        <w:t xml:space="preserve">. </w:t>
      </w:r>
      <w:r w:rsidR="00F56130" w:rsidRPr="00BD529C">
        <w:rPr>
          <w:rFonts w:cstheme="minorHAnsi"/>
          <w:b/>
          <w:bCs/>
          <w:sz w:val="22"/>
          <w:szCs w:val="22"/>
        </w:rPr>
        <w:t>Description of the cohort with respect to demographic, metabolic and clinical variables</w:t>
      </w:r>
      <w:r w:rsidR="00B70710" w:rsidRPr="00BD529C">
        <w:rPr>
          <w:rFonts w:cstheme="minorHAnsi"/>
          <w:b/>
          <w:bCs/>
          <w:sz w:val="22"/>
          <w:szCs w:val="22"/>
        </w:rPr>
        <w:t>.</w:t>
      </w:r>
    </w:p>
    <w:tbl>
      <w:tblPr>
        <w:tblStyle w:val="TableGrid"/>
        <w:bidiVisual/>
        <w:tblW w:w="7220" w:type="dxa"/>
        <w:tblInd w:w="1790" w:type="dxa"/>
        <w:tblLook w:val="04A0" w:firstRow="1" w:lastRow="0" w:firstColumn="1" w:lastColumn="0" w:noHBand="0" w:noVBand="1"/>
      </w:tblPr>
      <w:tblGrid>
        <w:gridCol w:w="1278"/>
        <w:gridCol w:w="1486"/>
        <w:gridCol w:w="1487"/>
        <w:gridCol w:w="1380"/>
        <w:gridCol w:w="1589"/>
      </w:tblGrid>
      <w:tr w:rsidR="00131B78" w:rsidRPr="00BD529C" w14:paraId="76D10AB6" w14:textId="77777777" w:rsidTr="00131B78">
        <w:tc>
          <w:tcPr>
            <w:tcW w:w="1278" w:type="dxa"/>
            <w:shd w:val="clear" w:color="auto" w:fill="D9D9D9" w:themeFill="background1" w:themeFillShade="D9"/>
          </w:tcPr>
          <w:p w14:paraId="0A64A928" w14:textId="5903DA90" w:rsidR="00131B78" w:rsidRPr="00BD529C" w:rsidRDefault="009422A0" w:rsidP="009422A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Entire cohort</w:t>
            </w:r>
            <w:r w:rsidR="00A12762" w:rsidRPr="00BD529C">
              <w:rPr>
                <w:rFonts w:cstheme="minorHAnsi"/>
                <w:b/>
                <w:bCs/>
                <w:sz w:val="22"/>
                <w:szCs w:val="22"/>
              </w:rPr>
              <w:t xml:space="preserve"> (n=1006)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52BA2684" w14:textId="3E4ADCC2" w:rsidR="00131B78" w:rsidRPr="00BD529C" w:rsidRDefault="00FA6CC9" w:rsidP="00DD1DC5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 Recurrence</w:t>
            </w:r>
            <w:r w:rsidR="00A12762" w:rsidRPr="00BD529C">
              <w:rPr>
                <w:rFonts w:cstheme="minorHAnsi"/>
                <w:b/>
                <w:bCs/>
                <w:sz w:val="22"/>
                <w:szCs w:val="22"/>
              </w:rPr>
              <w:t xml:space="preserve"> (n=761)</w:t>
            </w:r>
            <w:r w:rsidRPr="00BD52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4A647EA1" w14:textId="170CADD4" w:rsidR="00131B78" w:rsidRPr="00BD529C" w:rsidRDefault="00FA6CC9" w:rsidP="00125B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 xml:space="preserve">Recurrence </w:t>
            </w:r>
            <w:r w:rsidR="00A12762" w:rsidRPr="00BD529C">
              <w:rPr>
                <w:rFonts w:cstheme="minorHAnsi"/>
                <w:b/>
                <w:bCs/>
                <w:sz w:val="22"/>
                <w:szCs w:val="22"/>
              </w:rPr>
              <w:t xml:space="preserve"> (n=245)</w:t>
            </w:r>
          </w:p>
        </w:tc>
        <w:tc>
          <w:tcPr>
            <w:tcW w:w="2969" w:type="dxa"/>
            <w:gridSpan w:val="2"/>
            <w:shd w:val="clear" w:color="auto" w:fill="D9D9D9" w:themeFill="background1" w:themeFillShade="D9"/>
          </w:tcPr>
          <w:p w14:paraId="0F24189D" w14:textId="77777777" w:rsidR="00131B78" w:rsidRPr="00BD529C" w:rsidRDefault="00131B78" w:rsidP="009422A0">
            <w:pPr>
              <w:jc w:val="center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Variable</w:t>
            </w:r>
          </w:p>
        </w:tc>
      </w:tr>
      <w:tr w:rsidR="00131B78" w:rsidRPr="00BD529C" w14:paraId="4466311F" w14:textId="77777777" w:rsidTr="00131B78">
        <w:tc>
          <w:tcPr>
            <w:tcW w:w="1278" w:type="dxa"/>
          </w:tcPr>
          <w:p w14:paraId="7C99176E" w14:textId="74DBE2B0" w:rsidR="00131B78" w:rsidRPr="00BD529C" w:rsidRDefault="00125BB6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436 (43%)</w:t>
            </w:r>
          </w:p>
          <w:p w14:paraId="4C94D37D" w14:textId="0D7E7860" w:rsidR="00125BB6" w:rsidRPr="00BD529C" w:rsidRDefault="00125BB6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570 (57%)</w:t>
            </w:r>
          </w:p>
        </w:tc>
        <w:tc>
          <w:tcPr>
            <w:tcW w:w="1486" w:type="dxa"/>
          </w:tcPr>
          <w:p w14:paraId="0482477E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320 (42%)</w:t>
            </w:r>
          </w:p>
          <w:p w14:paraId="14FD6187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440 (58%)</w:t>
            </w:r>
          </w:p>
        </w:tc>
        <w:tc>
          <w:tcPr>
            <w:tcW w:w="1487" w:type="dxa"/>
          </w:tcPr>
          <w:p w14:paraId="579326B9" w14:textId="786DD71A" w:rsidR="00131B78" w:rsidRPr="00BD529C" w:rsidRDefault="00125BB6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11</w:t>
            </w:r>
            <w:r w:rsidR="00A12762" w:rsidRPr="00BD529C">
              <w:rPr>
                <w:rFonts w:cstheme="minorHAnsi"/>
                <w:sz w:val="22"/>
                <w:szCs w:val="22"/>
              </w:rPr>
              <w:t>5</w:t>
            </w:r>
            <w:r w:rsidR="00131B78" w:rsidRPr="00BD529C">
              <w:rPr>
                <w:rFonts w:cstheme="minorHAnsi"/>
                <w:sz w:val="22"/>
                <w:szCs w:val="22"/>
              </w:rPr>
              <w:t xml:space="preserve"> (47%)</w:t>
            </w:r>
          </w:p>
          <w:p w14:paraId="43416744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130 (53%)</w:t>
            </w:r>
          </w:p>
        </w:tc>
        <w:tc>
          <w:tcPr>
            <w:tcW w:w="1380" w:type="dxa"/>
          </w:tcPr>
          <w:p w14:paraId="3F23704C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&lt;70 years</w:t>
            </w:r>
          </w:p>
          <w:p w14:paraId="4D97F038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≥70 years</w:t>
            </w:r>
          </w:p>
        </w:tc>
        <w:tc>
          <w:tcPr>
            <w:tcW w:w="1589" w:type="dxa"/>
          </w:tcPr>
          <w:p w14:paraId="58E781AA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Age</w:t>
            </w:r>
          </w:p>
        </w:tc>
      </w:tr>
      <w:tr w:rsidR="00131B78" w:rsidRPr="00BD529C" w14:paraId="5980CEEA" w14:textId="77777777" w:rsidTr="00131B78">
        <w:trPr>
          <w:trHeight w:val="620"/>
        </w:trPr>
        <w:tc>
          <w:tcPr>
            <w:tcW w:w="1278" w:type="dxa"/>
          </w:tcPr>
          <w:p w14:paraId="02DF0BCD" w14:textId="0C5A067E" w:rsidR="00131B78" w:rsidRPr="00BD529C" w:rsidRDefault="00125BB6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749 (74%)</w:t>
            </w:r>
          </w:p>
          <w:p w14:paraId="1F774E5A" w14:textId="74B7B6E2" w:rsidR="00125BB6" w:rsidRPr="00BD529C" w:rsidRDefault="00125BB6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257 (26%)</w:t>
            </w:r>
          </w:p>
        </w:tc>
        <w:tc>
          <w:tcPr>
            <w:tcW w:w="1486" w:type="dxa"/>
          </w:tcPr>
          <w:p w14:paraId="3F058F3D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584 (77%)</w:t>
            </w:r>
          </w:p>
          <w:p w14:paraId="5354E802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177 (23%)</w:t>
            </w:r>
          </w:p>
        </w:tc>
        <w:tc>
          <w:tcPr>
            <w:tcW w:w="1487" w:type="dxa"/>
          </w:tcPr>
          <w:p w14:paraId="7B556E30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165 (67%)</w:t>
            </w:r>
          </w:p>
          <w:p w14:paraId="177122FF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80 (33%)</w:t>
            </w:r>
          </w:p>
        </w:tc>
        <w:tc>
          <w:tcPr>
            <w:tcW w:w="1380" w:type="dxa"/>
          </w:tcPr>
          <w:p w14:paraId="6A585857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&lt;30</w:t>
            </w:r>
          </w:p>
          <w:p w14:paraId="5A41FB4A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≥30</w:t>
            </w:r>
          </w:p>
        </w:tc>
        <w:tc>
          <w:tcPr>
            <w:tcW w:w="1589" w:type="dxa"/>
          </w:tcPr>
          <w:p w14:paraId="30521F20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BMI</w:t>
            </w:r>
          </w:p>
        </w:tc>
      </w:tr>
      <w:tr w:rsidR="00131B78" w:rsidRPr="00BD529C" w14:paraId="4F6E098D" w14:textId="77777777" w:rsidTr="00131B78">
        <w:tc>
          <w:tcPr>
            <w:tcW w:w="1278" w:type="dxa"/>
          </w:tcPr>
          <w:p w14:paraId="00665E66" w14:textId="45C2C8E7" w:rsidR="00131B78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575 (57%)</w:t>
            </w:r>
          </w:p>
          <w:p w14:paraId="3D8EBB01" w14:textId="5CA22D9E" w:rsidR="009422A0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431 (43%)</w:t>
            </w:r>
          </w:p>
        </w:tc>
        <w:tc>
          <w:tcPr>
            <w:tcW w:w="1486" w:type="dxa"/>
          </w:tcPr>
          <w:p w14:paraId="27A8E098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446 (59%)</w:t>
            </w:r>
          </w:p>
          <w:p w14:paraId="14BCE8C9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315 (41%)</w:t>
            </w:r>
          </w:p>
        </w:tc>
        <w:tc>
          <w:tcPr>
            <w:tcW w:w="1487" w:type="dxa"/>
          </w:tcPr>
          <w:p w14:paraId="2E3B1806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129 (53%)</w:t>
            </w:r>
          </w:p>
          <w:p w14:paraId="2C157014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116 (47%)</w:t>
            </w:r>
          </w:p>
        </w:tc>
        <w:tc>
          <w:tcPr>
            <w:tcW w:w="1380" w:type="dxa"/>
          </w:tcPr>
          <w:p w14:paraId="4D797732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47DEA164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589" w:type="dxa"/>
          </w:tcPr>
          <w:p w14:paraId="42E24634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TG score</w:t>
            </w:r>
          </w:p>
          <w:p w14:paraId="7DAC20AA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31B78" w:rsidRPr="00BD529C" w14:paraId="681FBDD1" w14:textId="77777777" w:rsidTr="00131B78">
        <w:tc>
          <w:tcPr>
            <w:tcW w:w="1278" w:type="dxa"/>
          </w:tcPr>
          <w:p w14:paraId="14D1EC36" w14:textId="77777777" w:rsidR="00131B78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507 (50%)</w:t>
            </w:r>
          </w:p>
          <w:p w14:paraId="4B71405C" w14:textId="03A8F515" w:rsidR="009422A0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499 (50%)</w:t>
            </w:r>
          </w:p>
        </w:tc>
        <w:tc>
          <w:tcPr>
            <w:tcW w:w="1486" w:type="dxa"/>
          </w:tcPr>
          <w:p w14:paraId="52BEF6F7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386 (51%)</w:t>
            </w:r>
          </w:p>
          <w:p w14:paraId="03155101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375 (49%)</w:t>
            </w:r>
          </w:p>
        </w:tc>
        <w:tc>
          <w:tcPr>
            <w:tcW w:w="1487" w:type="dxa"/>
          </w:tcPr>
          <w:p w14:paraId="63D13CB9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121(49%)</w:t>
            </w:r>
          </w:p>
          <w:p w14:paraId="6D13693C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124 (51%)</w:t>
            </w:r>
          </w:p>
        </w:tc>
        <w:tc>
          <w:tcPr>
            <w:tcW w:w="1380" w:type="dxa"/>
          </w:tcPr>
          <w:p w14:paraId="1CB92673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0604C2CD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589" w:type="dxa"/>
          </w:tcPr>
          <w:p w14:paraId="7FB1EEB6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HDL-C score</w:t>
            </w:r>
          </w:p>
        </w:tc>
      </w:tr>
      <w:tr w:rsidR="00131B78" w:rsidRPr="00BD529C" w14:paraId="59FCD805" w14:textId="77777777" w:rsidTr="00131B78">
        <w:tc>
          <w:tcPr>
            <w:tcW w:w="1278" w:type="dxa"/>
          </w:tcPr>
          <w:p w14:paraId="3A27AD57" w14:textId="77777777" w:rsidR="00131B78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399 (40%)</w:t>
            </w:r>
          </w:p>
          <w:p w14:paraId="24C1E4F4" w14:textId="1F31C86F" w:rsidR="009422A0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607 (60%)</w:t>
            </w:r>
          </w:p>
        </w:tc>
        <w:tc>
          <w:tcPr>
            <w:tcW w:w="1486" w:type="dxa"/>
          </w:tcPr>
          <w:p w14:paraId="3D7918F1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302 (40%)</w:t>
            </w:r>
          </w:p>
          <w:p w14:paraId="69BEA725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459 (60%)</w:t>
            </w:r>
          </w:p>
        </w:tc>
        <w:tc>
          <w:tcPr>
            <w:tcW w:w="1487" w:type="dxa"/>
          </w:tcPr>
          <w:p w14:paraId="521F2F3A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97 (40%)</w:t>
            </w:r>
          </w:p>
          <w:p w14:paraId="1163966B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148(60%)</w:t>
            </w:r>
          </w:p>
        </w:tc>
        <w:tc>
          <w:tcPr>
            <w:tcW w:w="1380" w:type="dxa"/>
          </w:tcPr>
          <w:p w14:paraId="348E5240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52F630C0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589" w:type="dxa"/>
          </w:tcPr>
          <w:p w14:paraId="49B904E0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BP score</w:t>
            </w:r>
          </w:p>
        </w:tc>
      </w:tr>
      <w:tr w:rsidR="00131B78" w:rsidRPr="00BD529C" w14:paraId="16F12444" w14:textId="77777777" w:rsidTr="00131B78">
        <w:tc>
          <w:tcPr>
            <w:tcW w:w="1278" w:type="dxa"/>
          </w:tcPr>
          <w:p w14:paraId="4B11DAE3" w14:textId="77777777" w:rsidR="00131B78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637 (63%)</w:t>
            </w:r>
          </w:p>
          <w:p w14:paraId="53F81F11" w14:textId="07071A46" w:rsidR="009422A0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369 (37%)</w:t>
            </w:r>
          </w:p>
        </w:tc>
        <w:tc>
          <w:tcPr>
            <w:tcW w:w="1486" w:type="dxa"/>
          </w:tcPr>
          <w:p w14:paraId="70CCB48D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498 (65%)</w:t>
            </w:r>
          </w:p>
          <w:p w14:paraId="78377C35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263 (35%)</w:t>
            </w:r>
          </w:p>
        </w:tc>
        <w:tc>
          <w:tcPr>
            <w:tcW w:w="1487" w:type="dxa"/>
          </w:tcPr>
          <w:p w14:paraId="03A4E82E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139 (57%)</w:t>
            </w:r>
          </w:p>
          <w:p w14:paraId="686BE7FA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106 (43%)</w:t>
            </w:r>
          </w:p>
        </w:tc>
        <w:tc>
          <w:tcPr>
            <w:tcW w:w="1380" w:type="dxa"/>
          </w:tcPr>
          <w:p w14:paraId="0EAF55AA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77760730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589" w:type="dxa"/>
          </w:tcPr>
          <w:p w14:paraId="05FEB1A1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DM score</w:t>
            </w:r>
          </w:p>
        </w:tc>
      </w:tr>
      <w:tr w:rsidR="00131B78" w:rsidRPr="00BD529C" w14:paraId="60B5F170" w14:textId="77777777" w:rsidTr="00131B78">
        <w:tc>
          <w:tcPr>
            <w:tcW w:w="1278" w:type="dxa"/>
          </w:tcPr>
          <w:p w14:paraId="0C30F394" w14:textId="77777777" w:rsidR="00131B78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829 (82%)</w:t>
            </w:r>
          </w:p>
          <w:p w14:paraId="3C08EFB6" w14:textId="4CFD2817" w:rsidR="009422A0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177 (18%)</w:t>
            </w:r>
          </w:p>
        </w:tc>
        <w:tc>
          <w:tcPr>
            <w:tcW w:w="1486" w:type="dxa"/>
          </w:tcPr>
          <w:p w14:paraId="3DE0FCFF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643 (84%)</w:t>
            </w:r>
          </w:p>
          <w:p w14:paraId="7B56A158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118 (16%)</w:t>
            </w:r>
          </w:p>
        </w:tc>
        <w:tc>
          <w:tcPr>
            <w:tcW w:w="1487" w:type="dxa"/>
          </w:tcPr>
          <w:p w14:paraId="45789D96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186 (76%)</w:t>
            </w:r>
          </w:p>
          <w:p w14:paraId="3F425DA2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59 (24%)</w:t>
            </w:r>
          </w:p>
        </w:tc>
        <w:tc>
          <w:tcPr>
            <w:tcW w:w="1380" w:type="dxa"/>
          </w:tcPr>
          <w:p w14:paraId="700ED708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045C3D2E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589" w:type="dxa"/>
          </w:tcPr>
          <w:p w14:paraId="61A3B725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Metabolic syndrome</w:t>
            </w:r>
          </w:p>
        </w:tc>
      </w:tr>
      <w:tr w:rsidR="00131B78" w:rsidRPr="00BD529C" w14:paraId="4088E77E" w14:textId="77777777" w:rsidTr="00131B78">
        <w:tc>
          <w:tcPr>
            <w:tcW w:w="1278" w:type="dxa"/>
          </w:tcPr>
          <w:p w14:paraId="26F7E475" w14:textId="5FB75C9D" w:rsidR="00131B78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84 (8%)</w:t>
            </w:r>
          </w:p>
          <w:p w14:paraId="2B10D468" w14:textId="2614F441" w:rsidR="009422A0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183 (18%)</w:t>
            </w:r>
          </w:p>
          <w:p w14:paraId="149F3898" w14:textId="420997D2" w:rsidR="009422A0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537 (53%)</w:t>
            </w:r>
          </w:p>
          <w:p w14:paraId="3EFC3E36" w14:textId="410042A5" w:rsidR="009422A0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202 (20%)</w:t>
            </w:r>
          </w:p>
        </w:tc>
        <w:tc>
          <w:tcPr>
            <w:tcW w:w="1486" w:type="dxa"/>
          </w:tcPr>
          <w:p w14:paraId="6DEB865D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80 (10%)</w:t>
            </w:r>
          </w:p>
          <w:p w14:paraId="7F8E9B70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158 (21%)</w:t>
            </w:r>
          </w:p>
          <w:p w14:paraId="1CEE090E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404 (53%)</w:t>
            </w:r>
          </w:p>
          <w:p w14:paraId="72DE312E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119 (16%)</w:t>
            </w:r>
          </w:p>
        </w:tc>
        <w:tc>
          <w:tcPr>
            <w:tcW w:w="1487" w:type="dxa"/>
          </w:tcPr>
          <w:p w14:paraId="51119C68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 (2%)</w:t>
            </w:r>
          </w:p>
          <w:p w14:paraId="2BAA34CC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25 (10%)</w:t>
            </w:r>
          </w:p>
          <w:p w14:paraId="3BB848FB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133 (54%)</w:t>
            </w:r>
          </w:p>
          <w:p w14:paraId="27D49AFA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83 (34%)</w:t>
            </w:r>
          </w:p>
        </w:tc>
        <w:tc>
          <w:tcPr>
            <w:tcW w:w="1380" w:type="dxa"/>
          </w:tcPr>
          <w:p w14:paraId="224A41D6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1</w:t>
            </w:r>
          </w:p>
          <w:p w14:paraId="15CC807E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2</w:t>
            </w:r>
          </w:p>
          <w:p w14:paraId="616A1BC4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  <w:p w14:paraId="3EB81EAC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89" w:type="dxa"/>
          </w:tcPr>
          <w:p w14:paraId="387D789D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T-Stage</w:t>
            </w:r>
          </w:p>
        </w:tc>
      </w:tr>
      <w:tr w:rsidR="00131B78" w:rsidRPr="00BD529C" w14:paraId="658B80EC" w14:textId="77777777" w:rsidTr="00131B78">
        <w:tc>
          <w:tcPr>
            <w:tcW w:w="1278" w:type="dxa"/>
          </w:tcPr>
          <w:p w14:paraId="375D426D" w14:textId="539C571C" w:rsidR="00131B78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613 (61%)</w:t>
            </w:r>
          </w:p>
          <w:p w14:paraId="57B8F579" w14:textId="2FC6C090" w:rsidR="009422A0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268 (27%)</w:t>
            </w:r>
          </w:p>
          <w:p w14:paraId="5F25990D" w14:textId="18286CF9" w:rsidR="009422A0" w:rsidRPr="00BD529C" w:rsidRDefault="00095CEE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125 (12</w:t>
            </w:r>
            <w:r w:rsidR="009422A0" w:rsidRPr="00BD529C">
              <w:rPr>
                <w:rFonts w:cstheme="minorHAnsi"/>
                <w:sz w:val="22"/>
                <w:szCs w:val="22"/>
              </w:rPr>
              <w:t>%)</w:t>
            </w:r>
          </w:p>
        </w:tc>
        <w:tc>
          <w:tcPr>
            <w:tcW w:w="1486" w:type="dxa"/>
          </w:tcPr>
          <w:p w14:paraId="406D5E1E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522 (68%)</w:t>
            </w:r>
          </w:p>
          <w:p w14:paraId="3EC068EF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173 (23%)</w:t>
            </w:r>
          </w:p>
          <w:p w14:paraId="76866FF6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66   (9%)</w:t>
            </w:r>
          </w:p>
        </w:tc>
        <w:tc>
          <w:tcPr>
            <w:tcW w:w="1487" w:type="dxa"/>
          </w:tcPr>
          <w:p w14:paraId="1E823A16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91 (37%)</w:t>
            </w:r>
          </w:p>
          <w:p w14:paraId="04FB3271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95(39%)</w:t>
            </w:r>
          </w:p>
          <w:p w14:paraId="33CAC15D" w14:textId="1216742C" w:rsidR="00131B78" w:rsidRPr="00BD529C" w:rsidRDefault="00095CEE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</w:t>
            </w:r>
            <w:r w:rsidR="00131B78" w:rsidRPr="00BD529C">
              <w:rPr>
                <w:rFonts w:cstheme="minorHAnsi"/>
                <w:sz w:val="22"/>
                <w:szCs w:val="22"/>
              </w:rPr>
              <w:t>9 (24%)</w:t>
            </w:r>
          </w:p>
        </w:tc>
        <w:tc>
          <w:tcPr>
            <w:tcW w:w="1380" w:type="dxa"/>
          </w:tcPr>
          <w:p w14:paraId="0468DBFD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  <w:p w14:paraId="45CC2C29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1</w:t>
            </w:r>
          </w:p>
          <w:p w14:paraId="44C70406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89" w:type="dxa"/>
          </w:tcPr>
          <w:p w14:paraId="21F23FEF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N-Stage</w:t>
            </w:r>
          </w:p>
        </w:tc>
      </w:tr>
      <w:tr w:rsidR="00131B78" w:rsidRPr="00BD529C" w14:paraId="7F37A7EF" w14:textId="77777777" w:rsidTr="00131B78">
        <w:tc>
          <w:tcPr>
            <w:tcW w:w="1278" w:type="dxa"/>
          </w:tcPr>
          <w:p w14:paraId="1868D32C" w14:textId="21F28D02" w:rsidR="00131B78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660 (66%)</w:t>
            </w:r>
          </w:p>
          <w:p w14:paraId="33DDDA6B" w14:textId="71185C91" w:rsidR="009422A0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344 (34%)</w:t>
            </w:r>
          </w:p>
        </w:tc>
        <w:tc>
          <w:tcPr>
            <w:tcW w:w="1486" w:type="dxa"/>
          </w:tcPr>
          <w:p w14:paraId="6110F7F0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551 (73%)</w:t>
            </w:r>
          </w:p>
          <w:p w14:paraId="63048D73" w14:textId="4E56F321" w:rsidR="00131B78" w:rsidRPr="00BD529C" w:rsidRDefault="00CB14D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210</w:t>
            </w:r>
            <w:r w:rsidR="00131B78" w:rsidRPr="00BD529C">
              <w:rPr>
                <w:rFonts w:cstheme="minorHAnsi"/>
                <w:sz w:val="22"/>
                <w:szCs w:val="22"/>
              </w:rPr>
              <w:t xml:space="preserve"> (27%)</w:t>
            </w:r>
          </w:p>
        </w:tc>
        <w:tc>
          <w:tcPr>
            <w:tcW w:w="1487" w:type="dxa"/>
          </w:tcPr>
          <w:p w14:paraId="40B357C2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109 (44%)</w:t>
            </w:r>
          </w:p>
          <w:p w14:paraId="3B3A854B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136 (56%)</w:t>
            </w:r>
          </w:p>
        </w:tc>
        <w:tc>
          <w:tcPr>
            <w:tcW w:w="1380" w:type="dxa"/>
          </w:tcPr>
          <w:p w14:paraId="4F186397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&lt;0.05</w:t>
            </w:r>
          </w:p>
          <w:p w14:paraId="75B16D6C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≥0.05</w:t>
            </w:r>
          </w:p>
        </w:tc>
        <w:tc>
          <w:tcPr>
            <w:tcW w:w="1589" w:type="dxa"/>
          </w:tcPr>
          <w:p w14:paraId="32BFB2B5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LN Ratio</w:t>
            </w:r>
          </w:p>
        </w:tc>
      </w:tr>
      <w:tr w:rsidR="00131B78" w:rsidRPr="00BD529C" w14:paraId="0D60A0D7" w14:textId="77777777" w:rsidTr="00131B78">
        <w:tc>
          <w:tcPr>
            <w:tcW w:w="1278" w:type="dxa"/>
          </w:tcPr>
          <w:p w14:paraId="7E474443" w14:textId="5B77139A" w:rsidR="00131B78" w:rsidRPr="00BD529C" w:rsidRDefault="009422A0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681 (68%)</w:t>
            </w:r>
          </w:p>
          <w:p w14:paraId="15328865" w14:textId="5B7C754B" w:rsidR="009422A0" w:rsidRPr="00BD529C" w:rsidRDefault="00CB14D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325</w:t>
            </w:r>
            <w:r w:rsidR="009422A0" w:rsidRPr="00BD529C">
              <w:rPr>
                <w:rFonts w:cstheme="minorHAnsi"/>
                <w:sz w:val="22"/>
                <w:szCs w:val="22"/>
              </w:rPr>
              <w:t xml:space="preserve"> (32%)</w:t>
            </w:r>
          </w:p>
        </w:tc>
        <w:tc>
          <w:tcPr>
            <w:tcW w:w="1486" w:type="dxa"/>
          </w:tcPr>
          <w:p w14:paraId="4EA734E0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569 (75%)</w:t>
            </w:r>
          </w:p>
          <w:p w14:paraId="7FA45953" w14:textId="76C25376" w:rsidR="00131B78" w:rsidRPr="00BD529C" w:rsidRDefault="00CB14D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192</w:t>
            </w:r>
            <w:r w:rsidR="00131B78" w:rsidRPr="00BD529C">
              <w:rPr>
                <w:rFonts w:cstheme="minorHAnsi"/>
                <w:sz w:val="22"/>
                <w:szCs w:val="22"/>
              </w:rPr>
              <w:t xml:space="preserve"> (25%)</w:t>
            </w:r>
          </w:p>
        </w:tc>
        <w:tc>
          <w:tcPr>
            <w:tcW w:w="1487" w:type="dxa"/>
          </w:tcPr>
          <w:p w14:paraId="5F03D131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112 (46%)</w:t>
            </w:r>
          </w:p>
          <w:p w14:paraId="307D3160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133 (45%)</w:t>
            </w:r>
          </w:p>
        </w:tc>
        <w:tc>
          <w:tcPr>
            <w:tcW w:w="1380" w:type="dxa"/>
          </w:tcPr>
          <w:p w14:paraId="4DDBEAEB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08D0184F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589" w:type="dxa"/>
          </w:tcPr>
          <w:p w14:paraId="3241477F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EMVI</w:t>
            </w:r>
          </w:p>
        </w:tc>
      </w:tr>
      <w:tr w:rsidR="00131B78" w:rsidRPr="00BD529C" w14:paraId="2E743F9F" w14:textId="77777777" w:rsidTr="00131B78">
        <w:tc>
          <w:tcPr>
            <w:tcW w:w="1278" w:type="dxa"/>
          </w:tcPr>
          <w:p w14:paraId="0425CA66" w14:textId="776D9100" w:rsidR="00131B78" w:rsidRPr="00BD529C" w:rsidRDefault="00FA6CC9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963 (96%)</w:t>
            </w:r>
          </w:p>
          <w:p w14:paraId="4F071971" w14:textId="38D250AB" w:rsidR="00FA6CC9" w:rsidRPr="00BD529C" w:rsidRDefault="00FA6CC9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43 (4%)</w:t>
            </w:r>
          </w:p>
        </w:tc>
        <w:tc>
          <w:tcPr>
            <w:tcW w:w="1486" w:type="dxa"/>
          </w:tcPr>
          <w:p w14:paraId="5E67ECE0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734 (96%)</w:t>
            </w:r>
          </w:p>
          <w:p w14:paraId="53F72BA2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27 (4%)</w:t>
            </w:r>
          </w:p>
        </w:tc>
        <w:tc>
          <w:tcPr>
            <w:tcW w:w="1487" w:type="dxa"/>
          </w:tcPr>
          <w:p w14:paraId="4C51D306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229 (93%)</w:t>
            </w:r>
          </w:p>
          <w:p w14:paraId="7A19599A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16 (7%)</w:t>
            </w:r>
          </w:p>
        </w:tc>
        <w:tc>
          <w:tcPr>
            <w:tcW w:w="1380" w:type="dxa"/>
          </w:tcPr>
          <w:p w14:paraId="398F73A3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4F541672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589" w:type="dxa"/>
          </w:tcPr>
          <w:p w14:paraId="67EDF245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Tumour perforation</w:t>
            </w:r>
          </w:p>
        </w:tc>
      </w:tr>
      <w:tr w:rsidR="00131B78" w:rsidRPr="00BD529C" w14:paraId="5661BCC8" w14:textId="77777777" w:rsidTr="00131B78">
        <w:tc>
          <w:tcPr>
            <w:tcW w:w="1278" w:type="dxa"/>
          </w:tcPr>
          <w:p w14:paraId="4160A7E2" w14:textId="6C12FF38" w:rsidR="00131B78" w:rsidRPr="00BD529C" w:rsidRDefault="00FA6CC9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868 (86%)</w:t>
            </w:r>
          </w:p>
          <w:p w14:paraId="34B9A375" w14:textId="32E09077" w:rsidR="00FA6CC9" w:rsidRPr="00BD529C" w:rsidRDefault="00FA6CC9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138 (14%)</w:t>
            </w:r>
          </w:p>
        </w:tc>
        <w:tc>
          <w:tcPr>
            <w:tcW w:w="1486" w:type="dxa"/>
          </w:tcPr>
          <w:p w14:paraId="50C0857C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667 (88%)</w:t>
            </w:r>
          </w:p>
          <w:p w14:paraId="04CDD8EA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94 (12%)</w:t>
            </w:r>
          </w:p>
        </w:tc>
        <w:tc>
          <w:tcPr>
            <w:tcW w:w="1487" w:type="dxa"/>
          </w:tcPr>
          <w:p w14:paraId="68074DF1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201 (82%)</w:t>
            </w:r>
          </w:p>
          <w:p w14:paraId="7B45F495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44 (18%)</w:t>
            </w:r>
          </w:p>
        </w:tc>
        <w:tc>
          <w:tcPr>
            <w:tcW w:w="1380" w:type="dxa"/>
          </w:tcPr>
          <w:p w14:paraId="45C4F6C2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303B496B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589" w:type="dxa"/>
          </w:tcPr>
          <w:p w14:paraId="6D7C58A6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Neoadjuvant Chemotherapy</w:t>
            </w:r>
          </w:p>
        </w:tc>
      </w:tr>
      <w:tr w:rsidR="00131B78" w:rsidRPr="00BD529C" w14:paraId="5D83EA40" w14:textId="77777777" w:rsidTr="00131B78">
        <w:tc>
          <w:tcPr>
            <w:tcW w:w="1278" w:type="dxa"/>
          </w:tcPr>
          <w:p w14:paraId="2FD5E6F4" w14:textId="28F87922" w:rsidR="00131B78" w:rsidRPr="00BD529C" w:rsidRDefault="00FA6CC9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963 (96%)</w:t>
            </w:r>
          </w:p>
          <w:p w14:paraId="7E9434D2" w14:textId="5F4BD67B" w:rsidR="00FA6CC9" w:rsidRPr="00BD529C" w:rsidRDefault="00FA6CC9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43 (4%)</w:t>
            </w:r>
          </w:p>
        </w:tc>
        <w:tc>
          <w:tcPr>
            <w:tcW w:w="1486" w:type="dxa"/>
          </w:tcPr>
          <w:p w14:paraId="16BB5946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739 (97%)</w:t>
            </w:r>
          </w:p>
          <w:p w14:paraId="2C5C8502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22 (3%)</w:t>
            </w:r>
          </w:p>
        </w:tc>
        <w:tc>
          <w:tcPr>
            <w:tcW w:w="1487" w:type="dxa"/>
          </w:tcPr>
          <w:p w14:paraId="74676881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224 (91%)</w:t>
            </w:r>
          </w:p>
          <w:p w14:paraId="3E210158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21 (9%)</w:t>
            </w:r>
          </w:p>
        </w:tc>
        <w:tc>
          <w:tcPr>
            <w:tcW w:w="1380" w:type="dxa"/>
          </w:tcPr>
          <w:p w14:paraId="133D56C7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R0</w:t>
            </w:r>
          </w:p>
          <w:p w14:paraId="3336C08C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R1</w:t>
            </w:r>
          </w:p>
        </w:tc>
        <w:tc>
          <w:tcPr>
            <w:tcW w:w="1589" w:type="dxa"/>
          </w:tcPr>
          <w:p w14:paraId="568593CC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Resection Margin</w:t>
            </w:r>
          </w:p>
        </w:tc>
      </w:tr>
      <w:tr w:rsidR="00131B78" w:rsidRPr="00BD529C" w14:paraId="0E73052F" w14:textId="77777777" w:rsidTr="00131B78">
        <w:tc>
          <w:tcPr>
            <w:tcW w:w="1278" w:type="dxa"/>
          </w:tcPr>
          <w:p w14:paraId="7B70114F" w14:textId="2AB11263" w:rsidR="00131B78" w:rsidRPr="00BD529C" w:rsidRDefault="00FA6CC9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954 (95%)</w:t>
            </w:r>
          </w:p>
          <w:p w14:paraId="28BE7DBB" w14:textId="7E23C357" w:rsidR="00FA6CC9" w:rsidRPr="00BD529C" w:rsidRDefault="00FA6CC9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52 (5%)</w:t>
            </w:r>
          </w:p>
        </w:tc>
        <w:tc>
          <w:tcPr>
            <w:tcW w:w="1486" w:type="dxa"/>
          </w:tcPr>
          <w:p w14:paraId="2EEA38AA" w14:textId="0ABFD542" w:rsidR="00131B78" w:rsidRPr="00BD529C" w:rsidRDefault="00A12762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735 (97</w:t>
            </w:r>
            <w:r w:rsidR="00131B78" w:rsidRPr="00BD529C">
              <w:rPr>
                <w:rFonts w:cstheme="minorHAnsi"/>
                <w:sz w:val="22"/>
                <w:szCs w:val="22"/>
              </w:rPr>
              <w:t>%)</w:t>
            </w:r>
          </w:p>
          <w:p w14:paraId="6A8CA168" w14:textId="301F9C9C" w:rsidR="00131B78" w:rsidRPr="00BD529C" w:rsidRDefault="00A12762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26 (3</w:t>
            </w:r>
            <w:r w:rsidR="00131B78" w:rsidRPr="00BD529C">
              <w:rPr>
                <w:rFonts w:cstheme="minorHAnsi"/>
                <w:sz w:val="22"/>
                <w:szCs w:val="22"/>
              </w:rPr>
              <w:t>%)</w:t>
            </w:r>
          </w:p>
        </w:tc>
        <w:tc>
          <w:tcPr>
            <w:tcW w:w="1487" w:type="dxa"/>
          </w:tcPr>
          <w:p w14:paraId="3018EFD8" w14:textId="26745C4A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219</w:t>
            </w:r>
            <w:r w:rsidR="00A12762" w:rsidRPr="00BD529C">
              <w:rPr>
                <w:rFonts w:cstheme="minorHAnsi"/>
                <w:sz w:val="22"/>
                <w:szCs w:val="22"/>
              </w:rPr>
              <w:t xml:space="preserve"> </w:t>
            </w:r>
            <w:r w:rsidRPr="00BD529C">
              <w:rPr>
                <w:rFonts w:cstheme="minorHAnsi"/>
                <w:sz w:val="22"/>
                <w:szCs w:val="22"/>
              </w:rPr>
              <w:t>(90%)</w:t>
            </w:r>
          </w:p>
          <w:p w14:paraId="47B5FBDF" w14:textId="22A94B6E" w:rsidR="00131B78" w:rsidRPr="00BD529C" w:rsidRDefault="00A12762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26</w:t>
            </w:r>
            <w:r w:rsidR="00131B78" w:rsidRPr="00BD529C">
              <w:rPr>
                <w:rFonts w:cstheme="minorHAnsi"/>
                <w:sz w:val="22"/>
                <w:szCs w:val="22"/>
              </w:rPr>
              <w:t xml:space="preserve"> (10%)</w:t>
            </w:r>
          </w:p>
        </w:tc>
        <w:tc>
          <w:tcPr>
            <w:tcW w:w="1380" w:type="dxa"/>
          </w:tcPr>
          <w:p w14:paraId="2B8C8204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&lt;50</w:t>
            </w:r>
          </w:p>
          <w:p w14:paraId="48648B6D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≥50</w:t>
            </w:r>
          </w:p>
        </w:tc>
        <w:tc>
          <w:tcPr>
            <w:tcW w:w="1589" w:type="dxa"/>
          </w:tcPr>
          <w:p w14:paraId="5445A25F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Serum CEA</w:t>
            </w:r>
          </w:p>
        </w:tc>
      </w:tr>
      <w:tr w:rsidR="00131B78" w:rsidRPr="00BD529C" w14:paraId="0815ECF2" w14:textId="77777777" w:rsidTr="00131B78">
        <w:tc>
          <w:tcPr>
            <w:tcW w:w="1278" w:type="dxa"/>
          </w:tcPr>
          <w:p w14:paraId="5BB7B7B1" w14:textId="77777777" w:rsidR="00131B78" w:rsidRPr="00BD529C" w:rsidRDefault="00A12762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679 (67%)</w:t>
            </w:r>
          </w:p>
          <w:p w14:paraId="6D9A9A69" w14:textId="7F334329" w:rsidR="00A12762" w:rsidRPr="00BD529C" w:rsidRDefault="00A12762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327 (33%)</w:t>
            </w:r>
          </w:p>
        </w:tc>
        <w:tc>
          <w:tcPr>
            <w:tcW w:w="1486" w:type="dxa"/>
          </w:tcPr>
          <w:p w14:paraId="5F22B324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534 (70%)</w:t>
            </w:r>
          </w:p>
          <w:p w14:paraId="513F55CD" w14:textId="53B4666A" w:rsidR="00131B78" w:rsidRPr="00BD529C" w:rsidRDefault="00A12762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227</w:t>
            </w:r>
            <w:r w:rsidR="00131B78" w:rsidRPr="00BD529C">
              <w:rPr>
                <w:rFonts w:cstheme="minorHAnsi"/>
                <w:sz w:val="22"/>
                <w:szCs w:val="22"/>
              </w:rPr>
              <w:t xml:space="preserve"> (30%)</w:t>
            </w:r>
          </w:p>
        </w:tc>
        <w:tc>
          <w:tcPr>
            <w:tcW w:w="1487" w:type="dxa"/>
          </w:tcPr>
          <w:p w14:paraId="05CB7EA1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145 (59%)</w:t>
            </w:r>
          </w:p>
          <w:p w14:paraId="6AC5A234" w14:textId="59477C31" w:rsidR="00131B78" w:rsidRPr="00BD529C" w:rsidRDefault="00A12762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100</w:t>
            </w:r>
            <w:r w:rsidR="00131B78" w:rsidRPr="00BD529C">
              <w:rPr>
                <w:rFonts w:cstheme="minorHAnsi"/>
                <w:sz w:val="22"/>
                <w:szCs w:val="22"/>
              </w:rPr>
              <w:t xml:space="preserve"> (41%)</w:t>
            </w:r>
          </w:p>
        </w:tc>
        <w:tc>
          <w:tcPr>
            <w:tcW w:w="1380" w:type="dxa"/>
          </w:tcPr>
          <w:p w14:paraId="3AEC9C2D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&lt;4</w:t>
            </w:r>
          </w:p>
          <w:p w14:paraId="22304AC8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≥4</w:t>
            </w:r>
          </w:p>
        </w:tc>
        <w:tc>
          <w:tcPr>
            <w:tcW w:w="1589" w:type="dxa"/>
          </w:tcPr>
          <w:p w14:paraId="31B1ABBB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NLR</w:t>
            </w:r>
          </w:p>
        </w:tc>
      </w:tr>
      <w:tr w:rsidR="00131B78" w:rsidRPr="00BD529C" w14:paraId="5622631B" w14:textId="77777777" w:rsidTr="00131B78">
        <w:trPr>
          <w:trHeight w:val="278"/>
        </w:trPr>
        <w:tc>
          <w:tcPr>
            <w:tcW w:w="1278" w:type="dxa"/>
          </w:tcPr>
          <w:p w14:paraId="3A3C4BD1" w14:textId="3F0A98C6" w:rsidR="00131B78" w:rsidRPr="00BD529C" w:rsidRDefault="00A12762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105 (10%)</w:t>
            </w:r>
          </w:p>
          <w:p w14:paraId="37625480" w14:textId="46690224" w:rsidR="00A12762" w:rsidRPr="00BD529C" w:rsidRDefault="00A12762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109 (11%)</w:t>
            </w:r>
          </w:p>
          <w:p w14:paraId="4C2FA261" w14:textId="06382C4F" w:rsidR="00A12762" w:rsidRPr="00BD529C" w:rsidRDefault="00A12762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792 (79%)</w:t>
            </w:r>
          </w:p>
        </w:tc>
        <w:tc>
          <w:tcPr>
            <w:tcW w:w="1486" w:type="dxa"/>
          </w:tcPr>
          <w:p w14:paraId="5A75525B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84 (11 %)</w:t>
            </w:r>
          </w:p>
          <w:p w14:paraId="61E55535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73 (10%)</w:t>
            </w:r>
          </w:p>
          <w:p w14:paraId="3602BE87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604 (79%)</w:t>
            </w:r>
          </w:p>
        </w:tc>
        <w:tc>
          <w:tcPr>
            <w:tcW w:w="1487" w:type="dxa"/>
          </w:tcPr>
          <w:p w14:paraId="22540694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21 (9%)</w:t>
            </w:r>
          </w:p>
          <w:p w14:paraId="0C8D24D3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36 (15%)</w:t>
            </w:r>
          </w:p>
          <w:p w14:paraId="1DCA69F4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188 (76%)</w:t>
            </w:r>
          </w:p>
        </w:tc>
        <w:tc>
          <w:tcPr>
            <w:tcW w:w="1380" w:type="dxa"/>
          </w:tcPr>
          <w:p w14:paraId="794F6B10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Poor</w:t>
            </w:r>
          </w:p>
          <w:p w14:paraId="76CB3234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Moderate</w:t>
            </w:r>
          </w:p>
          <w:p w14:paraId="6C51FC95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Well-moderate</w:t>
            </w:r>
          </w:p>
        </w:tc>
        <w:tc>
          <w:tcPr>
            <w:tcW w:w="1589" w:type="dxa"/>
          </w:tcPr>
          <w:p w14:paraId="2053DE89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Differentiation</w:t>
            </w:r>
          </w:p>
          <w:p w14:paraId="4C8CF1BB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31B78" w:rsidRPr="00BD529C" w14:paraId="5817BFE3" w14:textId="77777777" w:rsidTr="00131B78">
        <w:trPr>
          <w:trHeight w:val="278"/>
        </w:trPr>
        <w:tc>
          <w:tcPr>
            <w:tcW w:w="1278" w:type="dxa"/>
          </w:tcPr>
          <w:p w14:paraId="7BE8C39C" w14:textId="120C564C" w:rsidR="00131B78" w:rsidRPr="00BD529C" w:rsidRDefault="00CB14D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368 (37%)</w:t>
            </w:r>
          </w:p>
          <w:p w14:paraId="57543C5E" w14:textId="0D8A69DF" w:rsidR="00CB14D8" w:rsidRPr="00BD529C" w:rsidRDefault="00CB14D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288 (29%)</w:t>
            </w:r>
          </w:p>
          <w:p w14:paraId="0040EA4A" w14:textId="45A2B1C3" w:rsidR="00CB14D8" w:rsidRPr="00BD529C" w:rsidRDefault="00CB14D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350 (35%)</w:t>
            </w:r>
          </w:p>
        </w:tc>
        <w:tc>
          <w:tcPr>
            <w:tcW w:w="1486" w:type="dxa"/>
          </w:tcPr>
          <w:p w14:paraId="5568C670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295 (39%)</w:t>
            </w:r>
          </w:p>
          <w:p w14:paraId="2F91A150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207 (27%)</w:t>
            </w:r>
          </w:p>
          <w:p w14:paraId="00E64E23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259 (34%)</w:t>
            </w:r>
          </w:p>
        </w:tc>
        <w:tc>
          <w:tcPr>
            <w:tcW w:w="1487" w:type="dxa"/>
          </w:tcPr>
          <w:p w14:paraId="1E50408D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73 (30%)</w:t>
            </w:r>
          </w:p>
          <w:p w14:paraId="07C91EAB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81 (33%)</w:t>
            </w:r>
          </w:p>
          <w:p w14:paraId="49AA4300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91 (37%)</w:t>
            </w:r>
          </w:p>
        </w:tc>
        <w:tc>
          <w:tcPr>
            <w:tcW w:w="1380" w:type="dxa"/>
          </w:tcPr>
          <w:p w14:paraId="23D93407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Right</w:t>
            </w:r>
          </w:p>
          <w:p w14:paraId="5EADA43E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Left</w:t>
            </w:r>
          </w:p>
          <w:p w14:paraId="4682C51A" w14:textId="77777777" w:rsidR="00131B78" w:rsidRPr="00BD529C" w:rsidRDefault="00131B78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Rectum</w:t>
            </w:r>
          </w:p>
        </w:tc>
        <w:tc>
          <w:tcPr>
            <w:tcW w:w="1589" w:type="dxa"/>
          </w:tcPr>
          <w:p w14:paraId="21D04379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Tumour Site</w:t>
            </w:r>
          </w:p>
          <w:p w14:paraId="4DB9484E" w14:textId="77777777" w:rsidR="00131B78" w:rsidRPr="00BD529C" w:rsidRDefault="00131B7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2229425B" w14:textId="77777777" w:rsidR="00852901" w:rsidRPr="00BD529C" w:rsidRDefault="00995A41" w:rsidP="00510E48">
      <w:pPr>
        <w:rPr>
          <w:rFonts w:cstheme="minorHAnsi"/>
          <w:sz w:val="22"/>
          <w:szCs w:val="22"/>
        </w:rPr>
      </w:pPr>
      <w:r w:rsidRPr="00BD529C">
        <w:rPr>
          <w:rFonts w:cstheme="minorHAnsi"/>
          <w:i/>
          <w:iCs/>
          <w:sz w:val="22"/>
          <w:szCs w:val="22"/>
        </w:rPr>
        <w:t>LN ratio</w:t>
      </w:r>
      <w:r w:rsidRPr="00BD529C">
        <w:rPr>
          <w:rFonts w:cstheme="minorHAnsi"/>
          <w:sz w:val="22"/>
          <w:szCs w:val="22"/>
        </w:rPr>
        <w:t xml:space="preserve"> – proportion of resected lymph nodes which contained </w:t>
      </w:r>
      <w:r w:rsidR="00294D51" w:rsidRPr="00BD529C">
        <w:rPr>
          <w:rFonts w:cstheme="minorHAnsi"/>
          <w:sz w:val="22"/>
          <w:szCs w:val="22"/>
        </w:rPr>
        <w:t>tumour</w:t>
      </w:r>
      <w:r w:rsidR="000A474D" w:rsidRPr="00BD529C">
        <w:rPr>
          <w:rFonts w:cstheme="minorHAnsi"/>
          <w:sz w:val="22"/>
          <w:szCs w:val="22"/>
        </w:rPr>
        <w:t xml:space="preserve">; </w:t>
      </w:r>
      <w:r w:rsidRPr="00BD529C">
        <w:rPr>
          <w:rFonts w:cstheme="minorHAnsi"/>
          <w:i/>
          <w:iCs/>
          <w:sz w:val="22"/>
          <w:szCs w:val="22"/>
        </w:rPr>
        <w:t>EMVI</w:t>
      </w:r>
      <w:r w:rsidRPr="00BD529C">
        <w:rPr>
          <w:rFonts w:cstheme="minorHAnsi"/>
          <w:sz w:val="22"/>
          <w:szCs w:val="22"/>
        </w:rPr>
        <w:t xml:space="preserve"> </w:t>
      </w:r>
      <w:r w:rsidR="000A474D" w:rsidRPr="00BD529C">
        <w:rPr>
          <w:rFonts w:cstheme="minorHAnsi"/>
          <w:sz w:val="22"/>
          <w:szCs w:val="22"/>
        </w:rPr>
        <w:t xml:space="preserve">– extramural vascular invasion; </w:t>
      </w:r>
      <w:r w:rsidRPr="00BD529C">
        <w:rPr>
          <w:rFonts w:cstheme="minorHAnsi"/>
          <w:i/>
          <w:iCs/>
          <w:sz w:val="22"/>
          <w:szCs w:val="22"/>
        </w:rPr>
        <w:t>NLR</w:t>
      </w:r>
      <w:r w:rsidRPr="00BD529C">
        <w:rPr>
          <w:rFonts w:cstheme="minorHAnsi"/>
          <w:sz w:val="22"/>
          <w:szCs w:val="22"/>
        </w:rPr>
        <w:t xml:space="preserve"> – neutrophil to lymphocyte ratio from pre-operative blood sample.</w:t>
      </w:r>
    </w:p>
    <w:p w14:paraId="647B3395" w14:textId="13AB90B1" w:rsidR="00510E48" w:rsidRPr="00BD529C" w:rsidRDefault="00510E48">
      <w:pPr>
        <w:rPr>
          <w:rFonts w:cstheme="minorHAnsi"/>
          <w:b/>
          <w:bCs/>
          <w:sz w:val="22"/>
          <w:szCs w:val="22"/>
        </w:rPr>
      </w:pPr>
    </w:p>
    <w:p w14:paraId="6576D4F6" w14:textId="3F55277E" w:rsidR="00A60594" w:rsidRPr="00BD529C" w:rsidRDefault="00487562" w:rsidP="00510E48">
      <w:pPr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lastRenderedPageBreak/>
        <w:t>Table 2</w:t>
      </w:r>
      <w:r w:rsidR="00C13791" w:rsidRPr="00BD529C">
        <w:rPr>
          <w:rFonts w:cstheme="minorHAnsi"/>
          <w:b/>
          <w:bCs/>
          <w:sz w:val="22"/>
          <w:szCs w:val="22"/>
        </w:rPr>
        <w:t xml:space="preserve">. Results of </w:t>
      </w:r>
      <w:r w:rsidR="00692E3C" w:rsidRPr="00BD529C">
        <w:rPr>
          <w:rFonts w:cstheme="minorHAnsi"/>
          <w:b/>
          <w:bCs/>
          <w:sz w:val="22"/>
          <w:szCs w:val="22"/>
        </w:rPr>
        <w:t>un</w:t>
      </w:r>
      <w:r w:rsidR="00C13791" w:rsidRPr="00BD529C">
        <w:rPr>
          <w:rFonts w:cstheme="minorHAnsi"/>
          <w:b/>
          <w:bCs/>
          <w:sz w:val="22"/>
          <w:szCs w:val="22"/>
        </w:rPr>
        <w:t>ivariable</w:t>
      </w:r>
      <w:r w:rsidR="009F0C79" w:rsidRPr="00BD529C">
        <w:rPr>
          <w:rFonts w:cstheme="minorHAnsi"/>
          <w:b/>
          <w:bCs/>
          <w:sz w:val="22"/>
          <w:szCs w:val="22"/>
        </w:rPr>
        <w:t xml:space="preserve"> and multivariable</w:t>
      </w:r>
      <w:r w:rsidR="001052D9" w:rsidRPr="00BD529C">
        <w:rPr>
          <w:rFonts w:cstheme="minorHAnsi"/>
          <w:b/>
          <w:bCs/>
          <w:sz w:val="22"/>
          <w:szCs w:val="22"/>
        </w:rPr>
        <w:t xml:space="preserve"> analysis of metabolic and clinical </w:t>
      </w:r>
      <w:r w:rsidR="00692E3C" w:rsidRPr="00BD529C">
        <w:rPr>
          <w:rFonts w:cstheme="minorHAnsi"/>
          <w:b/>
          <w:bCs/>
          <w:sz w:val="22"/>
          <w:szCs w:val="22"/>
        </w:rPr>
        <w:t>ris</w:t>
      </w:r>
      <w:r w:rsidR="00A914EB" w:rsidRPr="00BD529C">
        <w:rPr>
          <w:rFonts w:cstheme="minorHAnsi"/>
          <w:b/>
          <w:bCs/>
          <w:sz w:val="22"/>
          <w:szCs w:val="22"/>
        </w:rPr>
        <w:t>k factors for all-site</w:t>
      </w:r>
      <w:r w:rsidR="00692E3C" w:rsidRPr="00BD529C">
        <w:rPr>
          <w:rFonts w:cstheme="minorHAnsi"/>
          <w:b/>
          <w:bCs/>
          <w:sz w:val="22"/>
          <w:szCs w:val="22"/>
        </w:rPr>
        <w:t xml:space="preserve"> r</w:t>
      </w:r>
      <w:r w:rsidR="00C13791" w:rsidRPr="00BD529C">
        <w:rPr>
          <w:rFonts w:cstheme="minorHAnsi"/>
          <w:b/>
          <w:bCs/>
          <w:sz w:val="22"/>
          <w:szCs w:val="22"/>
        </w:rPr>
        <w:t>ecurrence after primary colorectal resection</w:t>
      </w:r>
      <w:r w:rsidR="00B70710" w:rsidRPr="00BD529C">
        <w:rPr>
          <w:rFonts w:cstheme="minorHAnsi"/>
          <w:b/>
          <w:bCs/>
          <w:sz w:val="22"/>
          <w:szCs w:val="22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134"/>
        <w:gridCol w:w="1993"/>
        <w:gridCol w:w="1068"/>
      </w:tblGrid>
      <w:tr w:rsidR="00A334F6" w:rsidRPr="00BD529C" w14:paraId="344C1785" w14:textId="77777777" w:rsidTr="002765A2">
        <w:tc>
          <w:tcPr>
            <w:tcW w:w="2830" w:type="dxa"/>
            <w:gridSpan w:val="2"/>
            <w:vMerge w:val="restart"/>
            <w:shd w:val="clear" w:color="auto" w:fill="D9D9D9" w:themeFill="background1" w:themeFillShade="D9"/>
          </w:tcPr>
          <w:p w14:paraId="1AD4C88C" w14:textId="77777777" w:rsidR="000E4ED5" w:rsidRPr="00BD529C" w:rsidRDefault="000E4ED5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01E5AE7" w14:textId="77777777" w:rsidR="00A334F6" w:rsidRPr="00BD529C" w:rsidRDefault="00A334F6" w:rsidP="000E4ED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57924B06" w14:textId="77777777" w:rsidR="00A334F6" w:rsidRPr="00BD529C" w:rsidRDefault="00A334F6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Univariable analysis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</w:tcPr>
          <w:p w14:paraId="22550FCE" w14:textId="77777777" w:rsidR="00A334F6" w:rsidRPr="00BD529C" w:rsidRDefault="00A334F6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Multivariable analysis</w:t>
            </w:r>
          </w:p>
        </w:tc>
      </w:tr>
      <w:tr w:rsidR="00A334F6" w:rsidRPr="00BD529C" w14:paraId="62D30995" w14:textId="77777777" w:rsidTr="002765A2">
        <w:tc>
          <w:tcPr>
            <w:tcW w:w="2830" w:type="dxa"/>
            <w:gridSpan w:val="2"/>
            <w:vMerge/>
            <w:shd w:val="clear" w:color="auto" w:fill="D9D9D9" w:themeFill="background1" w:themeFillShade="D9"/>
          </w:tcPr>
          <w:p w14:paraId="662F204E" w14:textId="77777777" w:rsidR="00A334F6" w:rsidRPr="00BD529C" w:rsidRDefault="00A334F6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8F74C1E" w14:textId="77777777" w:rsidR="00A334F6" w:rsidRPr="00BD529C" w:rsidRDefault="00A334F6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HR (95% CI)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22FF770" w14:textId="77777777" w:rsidR="00A334F6" w:rsidRPr="00BD529C" w:rsidRDefault="00A334F6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BD529C">
              <w:rPr>
                <w:rFonts w:cstheme="minorHAnsi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14:paraId="053443AE" w14:textId="77777777" w:rsidR="00A334F6" w:rsidRPr="00BD529C" w:rsidRDefault="00A334F6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HR (95% CI)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41152256" w14:textId="77777777" w:rsidR="00A334F6" w:rsidRPr="00BD529C" w:rsidRDefault="00A334F6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BD529C">
              <w:rPr>
                <w:rFonts w:cstheme="minorHAnsi"/>
                <w:b/>
                <w:bCs/>
                <w:sz w:val="22"/>
                <w:szCs w:val="22"/>
              </w:rPr>
              <w:t xml:space="preserve"> value</w:t>
            </w:r>
          </w:p>
        </w:tc>
      </w:tr>
      <w:tr w:rsidR="002D68D7" w:rsidRPr="00BD529C" w14:paraId="3FA3DCD3" w14:textId="77777777" w:rsidTr="00FD475B">
        <w:tc>
          <w:tcPr>
            <w:tcW w:w="1555" w:type="dxa"/>
          </w:tcPr>
          <w:p w14:paraId="55238D91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275" w:type="dxa"/>
          </w:tcPr>
          <w:p w14:paraId="4FFAD7DB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&lt;70</w:t>
            </w:r>
          </w:p>
          <w:p w14:paraId="6537C0C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≥70</w:t>
            </w:r>
          </w:p>
        </w:tc>
        <w:tc>
          <w:tcPr>
            <w:tcW w:w="1985" w:type="dxa"/>
          </w:tcPr>
          <w:p w14:paraId="26EB726E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31919B29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0.959 (0.739-1.244)</w:t>
            </w:r>
          </w:p>
        </w:tc>
        <w:tc>
          <w:tcPr>
            <w:tcW w:w="1134" w:type="dxa"/>
          </w:tcPr>
          <w:p w14:paraId="39FA4C6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251394C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0.751</w:t>
            </w:r>
          </w:p>
        </w:tc>
        <w:tc>
          <w:tcPr>
            <w:tcW w:w="1993" w:type="dxa"/>
          </w:tcPr>
          <w:p w14:paraId="110FEF74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2B61FCA0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0.985(0.743-1.306)</w:t>
            </w:r>
          </w:p>
        </w:tc>
        <w:tc>
          <w:tcPr>
            <w:tcW w:w="1068" w:type="dxa"/>
          </w:tcPr>
          <w:p w14:paraId="6925448A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5C347BC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0.919</w:t>
            </w:r>
          </w:p>
        </w:tc>
      </w:tr>
      <w:tr w:rsidR="002D68D7" w:rsidRPr="00BD529C" w14:paraId="258D75D6" w14:textId="77777777" w:rsidTr="00FD475B">
        <w:trPr>
          <w:trHeight w:val="462"/>
        </w:trPr>
        <w:tc>
          <w:tcPr>
            <w:tcW w:w="1555" w:type="dxa"/>
          </w:tcPr>
          <w:p w14:paraId="0C5B693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BMI</w:t>
            </w:r>
          </w:p>
        </w:tc>
        <w:tc>
          <w:tcPr>
            <w:tcW w:w="1275" w:type="dxa"/>
          </w:tcPr>
          <w:p w14:paraId="29E01F4D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&lt;30</w:t>
            </w:r>
          </w:p>
          <w:p w14:paraId="161D88EB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≥30</w:t>
            </w:r>
          </w:p>
        </w:tc>
        <w:tc>
          <w:tcPr>
            <w:tcW w:w="1985" w:type="dxa"/>
          </w:tcPr>
          <w:p w14:paraId="061A5ED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3CB50BD0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1.698 (1.289-2.236)</w:t>
            </w:r>
          </w:p>
        </w:tc>
        <w:tc>
          <w:tcPr>
            <w:tcW w:w="1134" w:type="dxa"/>
          </w:tcPr>
          <w:p w14:paraId="0892FCC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9F78249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</w:t>
            </w:r>
          </w:p>
        </w:tc>
        <w:tc>
          <w:tcPr>
            <w:tcW w:w="1993" w:type="dxa"/>
          </w:tcPr>
          <w:p w14:paraId="774DDBE5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00F9D4E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1.382(1.017-1.879)</w:t>
            </w:r>
          </w:p>
        </w:tc>
        <w:tc>
          <w:tcPr>
            <w:tcW w:w="1068" w:type="dxa"/>
          </w:tcPr>
          <w:p w14:paraId="0B6A884E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0FBC3A6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0.039</w:t>
            </w:r>
          </w:p>
        </w:tc>
      </w:tr>
      <w:tr w:rsidR="002D68D7" w:rsidRPr="00BD529C" w14:paraId="0FCECF3F" w14:textId="77777777" w:rsidTr="00FD475B">
        <w:trPr>
          <w:trHeight w:val="411"/>
        </w:trPr>
        <w:tc>
          <w:tcPr>
            <w:tcW w:w="1555" w:type="dxa"/>
          </w:tcPr>
          <w:p w14:paraId="3EEE4941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TG score</w:t>
            </w:r>
          </w:p>
          <w:p w14:paraId="567D0EC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ACC774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7D6C7AD6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985" w:type="dxa"/>
          </w:tcPr>
          <w:p w14:paraId="45B171CE" w14:textId="6D9B2BB0" w:rsidR="00BD34E1" w:rsidRPr="00BD529C" w:rsidRDefault="00F26739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4367D4A9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1.319 (1.018-1.711)</w:t>
            </w:r>
          </w:p>
        </w:tc>
        <w:tc>
          <w:tcPr>
            <w:tcW w:w="1134" w:type="dxa"/>
          </w:tcPr>
          <w:p w14:paraId="015635A9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35534D6" w14:textId="77777777" w:rsidR="00BD34E1" w:rsidRPr="00BD529C" w:rsidRDefault="002D68D7" w:rsidP="00510E48">
            <w:pPr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0.037</w:t>
            </w:r>
            <w:r w:rsidR="00BD34E1" w:rsidRPr="00BD529C">
              <w:rPr>
                <w:rFonts w:cstheme="minorHAnsi"/>
                <w:sz w:val="22"/>
                <w:szCs w:val="22"/>
              </w:rPr>
              <w:t>0.037</w:t>
            </w:r>
          </w:p>
        </w:tc>
        <w:tc>
          <w:tcPr>
            <w:tcW w:w="1993" w:type="dxa"/>
          </w:tcPr>
          <w:p w14:paraId="56D8E888" w14:textId="74E7E1C4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5A5D993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0.994(0.685-1.443)</w:t>
            </w:r>
          </w:p>
        </w:tc>
        <w:tc>
          <w:tcPr>
            <w:tcW w:w="1068" w:type="dxa"/>
          </w:tcPr>
          <w:p w14:paraId="53CB13AA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0BE4E4E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0.975</w:t>
            </w:r>
          </w:p>
        </w:tc>
      </w:tr>
      <w:tr w:rsidR="002D68D7" w:rsidRPr="00BD529C" w14:paraId="6E7697B2" w14:textId="77777777" w:rsidTr="00FD475B">
        <w:tc>
          <w:tcPr>
            <w:tcW w:w="1555" w:type="dxa"/>
          </w:tcPr>
          <w:p w14:paraId="0BF14D40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HDL-C score</w:t>
            </w:r>
          </w:p>
        </w:tc>
        <w:tc>
          <w:tcPr>
            <w:tcW w:w="1275" w:type="dxa"/>
          </w:tcPr>
          <w:p w14:paraId="432D4DEB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3C12F6A8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985" w:type="dxa"/>
          </w:tcPr>
          <w:p w14:paraId="3E8D4D0B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4DD179C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1.273 (0.981-1.651)</w:t>
            </w:r>
          </w:p>
        </w:tc>
        <w:tc>
          <w:tcPr>
            <w:tcW w:w="1134" w:type="dxa"/>
          </w:tcPr>
          <w:p w14:paraId="783AD9BB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4BFCB7B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0.069</w:t>
            </w:r>
          </w:p>
        </w:tc>
        <w:tc>
          <w:tcPr>
            <w:tcW w:w="1993" w:type="dxa"/>
          </w:tcPr>
          <w:p w14:paraId="4CEDDA91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5BE6BEF2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1.117(0.772-1.616)</w:t>
            </w:r>
          </w:p>
        </w:tc>
        <w:tc>
          <w:tcPr>
            <w:tcW w:w="1068" w:type="dxa"/>
          </w:tcPr>
          <w:p w14:paraId="3E3834B0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D4A1790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0.556</w:t>
            </w:r>
          </w:p>
        </w:tc>
      </w:tr>
      <w:tr w:rsidR="002D68D7" w:rsidRPr="00BD529C" w14:paraId="5F138BDE" w14:textId="77777777" w:rsidTr="00FD475B">
        <w:tc>
          <w:tcPr>
            <w:tcW w:w="1555" w:type="dxa"/>
          </w:tcPr>
          <w:p w14:paraId="56A68432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BP score</w:t>
            </w:r>
          </w:p>
        </w:tc>
        <w:tc>
          <w:tcPr>
            <w:tcW w:w="1275" w:type="dxa"/>
          </w:tcPr>
          <w:p w14:paraId="4D2A47CE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6A119B46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985" w:type="dxa"/>
          </w:tcPr>
          <w:p w14:paraId="407ECCC8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5B82F44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1.092(0.835-1.429)</w:t>
            </w:r>
          </w:p>
        </w:tc>
        <w:tc>
          <w:tcPr>
            <w:tcW w:w="1134" w:type="dxa"/>
          </w:tcPr>
          <w:p w14:paraId="49E1A5DA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0A46B2B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0.519</w:t>
            </w:r>
          </w:p>
        </w:tc>
        <w:tc>
          <w:tcPr>
            <w:tcW w:w="1993" w:type="dxa"/>
          </w:tcPr>
          <w:p w14:paraId="6EB03BB1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79EEE4DE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1.012(0.749-1.369)</w:t>
            </w:r>
          </w:p>
        </w:tc>
        <w:tc>
          <w:tcPr>
            <w:tcW w:w="1068" w:type="dxa"/>
          </w:tcPr>
          <w:p w14:paraId="5CCF0452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CE59861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0.936</w:t>
            </w:r>
          </w:p>
        </w:tc>
      </w:tr>
      <w:tr w:rsidR="002D68D7" w:rsidRPr="00BD529C" w14:paraId="4DEC1375" w14:textId="77777777" w:rsidTr="00FD475B">
        <w:tc>
          <w:tcPr>
            <w:tcW w:w="1555" w:type="dxa"/>
          </w:tcPr>
          <w:p w14:paraId="0BE99A32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DM score</w:t>
            </w:r>
          </w:p>
        </w:tc>
        <w:tc>
          <w:tcPr>
            <w:tcW w:w="1275" w:type="dxa"/>
          </w:tcPr>
          <w:p w14:paraId="1BCD1BC6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26AF49D5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985" w:type="dxa"/>
          </w:tcPr>
          <w:p w14:paraId="2DB02E1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5AE6288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1.496(1.152-1.943)</w:t>
            </w:r>
          </w:p>
        </w:tc>
        <w:tc>
          <w:tcPr>
            <w:tcW w:w="1134" w:type="dxa"/>
          </w:tcPr>
          <w:p w14:paraId="4AAD0DD8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BF8F2A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0.003</w:t>
            </w:r>
          </w:p>
        </w:tc>
        <w:tc>
          <w:tcPr>
            <w:tcW w:w="1993" w:type="dxa"/>
          </w:tcPr>
          <w:p w14:paraId="4881F30B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3C55C8E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1.408(1.049-1.891)</w:t>
            </w:r>
          </w:p>
        </w:tc>
        <w:tc>
          <w:tcPr>
            <w:tcW w:w="1068" w:type="dxa"/>
          </w:tcPr>
          <w:p w14:paraId="420A4DCB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0573DD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0.023</w:t>
            </w:r>
          </w:p>
        </w:tc>
      </w:tr>
      <w:tr w:rsidR="002D68D7" w:rsidRPr="00BD529C" w14:paraId="30E695B7" w14:textId="77777777" w:rsidTr="00FD475B">
        <w:tc>
          <w:tcPr>
            <w:tcW w:w="1555" w:type="dxa"/>
          </w:tcPr>
          <w:p w14:paraId="74B34BBD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Metabolic syndrome</w:t>
            </w:r>
          </w:p>
        </w:tc>
        <w:tc>
          <w:tcPr>
            <w:tcW w:w="1275" w:type="dxa"/>
          </w:tcPr>
          <w:p w14:paraId="1D6D8281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0D34579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985" w:type="dxa"/>
          </w:tcPr>
          <w:p w14:paraId="2C12308D" w14:textId="2043FE9A" w:rsidR="00BD34E1" w:rsidRPr="00BD529C" w:rsidRDefault="0064021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50DD5721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1.935(1.436-2.607)</w:t>
            </w:r>
          </w:p>
        </w:tc>
        <w:tc>
          <w:tcPr>
            <w:tcW w:w="1134" w:type="dxa"/>
          </w:tcPr>
          <w:p w14:paraId="566478E2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77E6585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</w:t>
            </w:r>
          </w:p>
          <w:p w14:paraId="77097CF9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14:paraId="420C5E9C" w14:textId="77777777" w:rsidR="002D68D7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6F964DC7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1.767(1.295-2.411)</w:t>
            </w:r>
          </w:p>
          <w:p w14:paraId="7432B39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68" w:type="dxa"/>
          </w:tcPr>
          <w:p w14:paraId="5820A210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6F6238A" w14:textId="11401C76" w:rsidR="00BD34E1" w:rsidRPr="00BD529C" w:rsidRDefault="000A474D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</w:t>
            </w:r>
            <w:r w:rsidR="00AA79DA" w:rsidRPr="00BD529C">
              <w:rPr>
                <w:rFonts w:cstheme="minorHAnsi"/>
                <w:sz w:val="22"/>
                <w:szCs w:val="22"/>
              </w:rPr>
              <w:t>*</w:t>
            </w:r>
          </w:p>
          <w:p w14:paraId="5BBE5C44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D68D7" w:rsidRPr="00BD529C" w14:paraId="7B524CDE" w14:textId="77777777" w:rsidTr="00FD475B">
        <w:tc>
          <w:tcPr>
            <w:tcW w:w="1555" w:type="dxa"/>
          </w:tcPr>
          <w:p w14:paraId="190A4E5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T-Stage</w:t>
            </w:r>
          </w:p>
        </w:tc>
        <w:tc>
          <w:tcPr>
            <w:tcW w:w="1275" w:type="dxa"/>
          </w:tcPr>
          <w:p w14:paraId="3B6D5187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1</w:t>
            </w:r>
          </w:p>
          <w:p w14:paraId="6BDD78AA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2</w:t>
            </w:r>
          </w:p>
          <w:p w14:paraId="2A6AFCAF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  <w:p w14:paraId="656C80D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0E97ABF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6BAC35B5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2.123 (0.871-5.178)</w:t>
            </w:r>
          </w:p>
          <w:p w14:paraId="489555F1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3.695 (1.625-8.403)</w:t>
            </w:r>
          </w:p>
          <w:p w14:paraId="240EDBB0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10.214 (4.459-23.</w:t>
            </w:r>
            <w:r w:rsidR="002D68D7" w:rsidRPr="00BD529C">
              <w:rPr>
                <w:rFonts w:cstheme="minorHAnsi"/>
                <w:sz w:val="22"/>
                <w:szCs w:val="22"/>
              </w:rPr>
              <w:t>40</w:t>
            </w:r>
            <w:r w:rsidRPr="00BD529C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690EC04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5F47A9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0.098</w:t>
            </w:r>
          </w:p>
          <w:p w14:paraId="3F0F5E7A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0.002</w:t>
            </w:r>
          </w:p>
          <w:p w14:paraId="4BA8389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</w:t>
            </w:r>
          </w:p>
        </w:tc>
        <w:tc>
          <w:tcPr>
            <w:tcW w:w="1993" w:type="dxa"/>
          </w:tcPr>
          <w:p w14:paraId="0F8F3978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049C70D0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1.868(0.760-4.592)</w:t>
            </w:r>
          </w:p>
          <w:p w14:paraId="00A0823B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2.391(1.030-5.552)</w:t>
            </w:r>
          </w:p>
          <w:p w14:paraId="28B0BA6C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4.765(1.976-11.49)</w:t>
            </w:r>
          </w:p>
        </w:tc>
        <w:tc>
          <w:tcPr>
            <w:tcW w:w="1068" w:type="dxa"/>
          </w:tcPr>
          <w:p w14:paraId="1EEC826D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2544F9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0.173</w:t>
            </w:r>
          </w:p>
          <w:p w14:paraId="277F7BEA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0.042</w:t>
            </w:r>
          </w:p>
          <w:p w14:paraId="60C1868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0.001</w:t>
            </w:r>
          </w:p>
        </w:tc>
      </w:tr>
      <w:tr w:rsidR="002D68D7" w:rsidRPr="00BD529C" w14:paraId="6046260C" w14:textId="77777777" w:rsidTr="00FD475B">
        <w:tc>
          <w:tcPr>
            <w:tcW w:w="1555" w:type="dxa"/>
          </w:tcPr>
          <w:p w14:paraId="1F5BD57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N-Stage</w:t>
            </w:r>
          </w:p>
        </w:tc>
        <w:tc>
          <w:tcPr>
            <w:tcW w:w="1275" w:type="dxa"/>
          </w:tcPr>
          <w:p w14:paraId="2118F09A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  <w:p w14:paraId="54D30A87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1</w:t>
            </w:r>
          </w:p>
          <w:p w14:paraId="3F47BAEE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3DDB06CA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16A0546B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2.761(2.057-3.706)</w:t>
            </w:r>
          </w:p>
          <w:p w14:paraId="1FD348F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4.410 (3.126-6.226)</w:t>
            </w:r>
          </w:p>
        </w:tc>
        <w:tc>
          <w:tcPr>
            <w:tcW w:w="1134" w:type="dxa"/>
          </w:tcPr>
          <w:p w14:paraId="07A2F92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23C592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</w:t>
            </w:r>
          </w:p>
          <w:p w14:paraId="30360CA8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</w:t>
            </w:r>
          </w:p>
        </w:tc>
        <w:tc>
          <w:tcPr>
            <w:tcW w:w="1993" w:type="dxa"/>
          </w:tcPr>
          <w:p w14:paraId="249065CB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529DF1A4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1.939(1.153-3.261)</w:t>
            </w:r>
          </w:p>
          <w:p w14:paraId="104BF2B4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2.352(1.242-4.455)</w:t>
            </w:r>
          </w:p>
        </w:tc>
        <w:tc>
          <w:tcPr>
            <w:tcW w:w="1068" w:type="dxa"/>
          </w:tcPr>
          <w:p w14:paraId="4CAA99DD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47DD8F26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0.013</w:t>
            </w:r>
          </w:p>
          <w:p w14:paraId="19C972C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0.009</w:t>
            </w:r>
          </w:p>
        </w:tc>
      </w:tr>
      <w:tr w:rsidR="002D68D7" w:rsidRPr="00BD529C" w14:paraId="430E0A43" w14:textId="77777777" w:rsidTr="00FD475B">
        <w:tc>
          <w:tcPr>
            <w:tcW w:w="1555" w:type="dxa"/>
          </w:tcPr>
          <w:p w14:paraId="7E2E72B2" w14:textId="77777777" w:rsidR="00BD34E1" w:rsidRPr="00BD529C" w:rsidRDefault="000A474D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LN Ratio</w:t>
            </w:r>
          </w:p>
        </w:tc>
        <w:tc>
          <w:tcPr>
            <w:tcW w:w="1275" w:type="dxa"/>
          </w:tcPr>
          <w:p w14:paraId="56F31CC9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&lt;0.05</w:t>
            </w:r>
          </w:p>
          <w:p w14:paraId="47A42A41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≥0.05</w:t>
            </w:r>
          </w:p>
        </w:tc>
        <w:tc>
          <w:tcPr>
            <w:tcW w:w="1985" w:type="dxa"/>
          </w:tcPr>
          <w:p w14:paraId="7FF5D44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14DDB1BD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2.984(2.3-3.872)</w:t>
            </w:r>
          </w:p>
        </w:tc>
        <w:tc>
          <w:tcPr>
            <w:tcW w:w="1134" w:type="dxa"/>
          </w:tcPr>
          <w:p w14:paraId="17F8629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EEA5CB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</w:t>
            </w:r>
          </w:p>
        </w:tc>
        <w:tc>
          <w:tcPr>
            <w:tcW w:w="1993" w:type="dxa"/>
          </w:tcPr>
          <w:p w14:paraId="6FF4DFD4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203BBD0E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1.919(1.436-2.565)</w:t>
            </w:r>
          </w:p>
        </w:tc>
        <w:tc>
          <w:tcPr>
            <w:tcW w:w="1068" w:type="dxa"/>
          </w:tcPr>
          <w:p w14:paraId="2ED09170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26836E1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&lt;0.001*</w:t>
            </w:r>
          </w:p>
        </w:tc>
      </w:tr>
      <w:tr w:rsidR="002D68D7" w:rsidRPr="00BD529C" w14:paraId="19EE34EA" w14:textId="77777777" w:rsidTr="00FD475B">
        <w:tc>
          <w:tcPr>
            <w:tcW w:w="1555" w:type="dxa"/>
          </w:tcPr>
          <w:p w14:paraId="0CAC92D8" w14:textId="77777777" w:rsidR="00BD34E1" w:rsidRPr="00BD529C" w:rsidRDefault="000A474D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EMVI</w:t>
            </w:r>
          </w:p>
        </w:tc>
        <w:tc>
          <w:tcPr>
            <w:tcW w:w="1275" w:type="dxa"/>
          </w:tcPr>
          <w:p w14:paraId="538A2E87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7727C48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985" w:type="dxa"/>
          </w:tcPr>
          <w:p w14:paraId="4BAABCC4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701889A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3.282 (2.527-4.261)</w:t>
            </w:r>
          </w:p>
        </w:tc>
        <w:tc>
          <w:tcPr>
            <w:tcW w:w="1134" w:type="dxa"/>
          </w:tcPr>
          <w:p w14:paraId="786700A6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290C6BC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</w:t>
            </w:r>
          </w:p>
        </w:tc>
        <w:tc>
          <w:tcPr>
            <w:tcW w:w="1993" w:type="dxa"/>
          </w:tcPr>
          <w:p w14:paraId="2724D97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4BB7626D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1.683(1.245-2.274)</w:t>
            </w:r>
          </w:p>
        </w:tc>
        <w:tc>
          <w:tcPr>
            <w:tcW w:w="1068" w:type="dxa"/>
          </w:tcPr>
          <w:p w14:paraId="5547D24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F5AD019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0.001</w:t>
            </w:r>
          </w:p>
        </w:tc>
      </w:tr>
      <w:tr w:rsidR="002D68D7" w:rsidRPr="00BD529C" w14:paraId="2EBB1AE4" w14:textId="77777777" w:rsidTr="00FD475B">
        <w:trPr>
          <w:trHeight w:val="431"/>
        </w:trPr>
        <w:tc>
          <w:tcPr>
            <w:tcW w:w="1555" w:type="dxa"/>
          </w:tcPr>
          <w:p w14:paraId="6270A2B6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Tumo</w:t>
            </w:r>
            <w:r w:rsidR="002765A2" w:rsidRPr="00BD529C">
              <w:rPr>
                <w:rFonts w:cstheme="minorHAnsi"/>
                <w:b/>
                <w:bCs/>
                <w:sz w:val="22"/>
                <w:szCs w:val="22"/>
              </w:rPr>
              <w:t>u</w:t>
            </w:r>
            <w:r w:rsidRPr="00BD529C">
              <w:rPr>
                <w:rFonts w:cstheme="minorHAnsi"/>
                <w:b/>
                <w:bCs/>
                <w:sz w:val="22"/>
                <w:szCs w:val="22"/>
              </w:rPr>
              <w:t>r perforation</w:t>
            </w:r>
          </w:p>
        </w:tc>
        <w:tc>
          <w:tcPr>
            <w:tcW w:w="1275" w:type="dxa"/>
          </w:tcPr>
          <w:p w14:paraId="161F18AE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420288A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985" w:type="dxa"/>
          </w:tcPr>
          <w:p w14:paraId="76414668" w14:textId="77777777" w:rsidR="002D68D7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4136F885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2.456(1.453-4.149)</w:t>
            </w:r>
          </w:p>
        </w:tc>
        <w:tc>
          <w:tcPr>
            <w:tcW w:w="1134" w:type="dxa"/>
          </w:tcPr>
          <w:p w14:paraId="74E8E02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4EC3035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0.001</w:t>
            </w:r>
          </w:p>
        </w:tc>
        <w:tc>
          <w:tcPr>
            <w:tcW w:w="1993" w:type="dxa"/>
          </w:tcPr>
          <w:p w14:paraId="1402146F" w14:textId="77777777" w:rsidR="002D68D7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11</w:t>
            </w:r>
          </w:p>
          <w:p w14:paraId="2ED69C20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0.850(0.454-1.592)</w:t>
            </w:r>
          </w:p>
        </w:tc>
        <w:tc>
          <w:tcPr>
            <w:tcW w:w="1068" w:type="dxa"/>
          </w:tcPr>
          <w:p w14:paraId="7A303B22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7597A71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0.612</w:t>
            </w:r>
          </w:p>
        </w:tc>
      </w:tr>
      <w:tr w:rsidR="002D68D7" w:rsidRPr="00BD529C" w14:paraId="4BEE1B7C" w14:textId="77777777" w:rsidTr="00FD475B">
        <w:tc>
          <w:tcPr>
            <w:tcW w:w="1555" w:type="dxa"/>
          </w:tcPr>
          <w:p w14:paraId="5B036E80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Neoadjuvant Chemotherapy</w:t>
            </w:r>
          </w:p>
        </w:tc>
        <w:tc>
          <w:tcPr>
            <w:tcW w:w="1275" w:type="dxa"/>
          </w:tcPr>
          <w:p w14:paraId="2DB2FDE4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  <w:p w14:paraId="46C2E20E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985" w:type="dxa"/>
          </w:tcPr>
          <w:p w14:paraId="3D66FED7" w14:textId="1B662EF3" w:rsidR="00BD34E1" w:rsidRPr="00BD529C" w:rsidRDefault="00F26739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334B4A15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1.113(0.762-1.627)</w:t>
            </w:r>
          </w:p>
        </w:tc>
        <w:tc>
          <w:tcPr>
            <w:tcW w:w="1134" w:type="dxa"/>
          </w:tcPr>
          <w:p w14:paraId="6A65E882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295BE1B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0.578</w:t>
            </w:r>
          </w:p>
        </w:tc>
        <w:tc>
          <w:tcPr>
            <w:tcW w:w="1993" w:type="dxa"/>
          </w:tcPr>
          <w:p w14:paraId="25AB0DD1" w14:textId="77777777" w:rsidR="002D68D7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2E3DD601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0.875(.546-1.404)</w:t>
            </w:r>
          </w:p>
        </w:tc>
        <w:tc>
          <w:tcPr>
            <w:tcW w:w="1068" w:type="dxa"/>
          </w:tcPr>
          <w:p w14:paraId="1547BE5B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C5E624D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0.581</w:t>
            </w:r>
          </w:p>
        </w:tc>
      </w:tr>
      <w:tr w:rsidR="002D68D7" w:rsidRPr="00BD529C" w14:paraId="5FB6B079" w14:textId="77777777" w:rsidTr="00FD475B">
        <w:tc>
          <w:tcPr>
            <w:tcW w:w="1555" w:type="dxa"/>
          </w:tcPr>
          <w:p w14:paraId="08A1331A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Resection Margin</w:t>
            </w:r>
          </w:p>
        </w:tc>
        <w:tc>
          <w:tcPr>
            <w:tcW w:w="1275" w:type="dxa"/>
          </w:tcPr>
          <w:p w14:paraId="2B3211C3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R0</w:t>
            </w:r>
          </w:p>
          <w:p w14:paraId="3AE02AD9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R1</w:t>
            </w:r>
          </w:p>
        </w:tc>
        <w:tc>
          <w:tcPr>
            <w:tcW w:w="1985" w:type="dxa"/>
          </w:tcPr>
          <w:p w14:paraId="44D8ABD6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474504E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4.134(2.659 -6.427)</w:t>
            </w:r>
          </w:p>
        </w:tc>
        <w:tc>
          <w:tcPr>
            <w:tcW w:w="1134" w:type="dxa"/>
          </w:tcPr>
          <w:p w14:paraId="3DD951A1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51D6D2C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</w:t>
            </w:r>
          </w:p>
        </w:tc>
        <w:tc>
          <w:tcPr>
            <w:tcW w:w="1993" w:type="dxa"/>
          </w:tcPr>
          <w:p w14:paraId="64F20919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3453F54D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2.203(1.292-3.757)</w:t>
            </w:r>
          </w:p>
        </w:tc>
        <w:tc>
          <w:tcPr>
            <w:tcW w:w="1068" w:type="dxa"/>
          </w:tcPr>
          <w:p w14:paraId="13F6500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B6A150E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0.004</w:t>
            </w:r>
          </w:p>
        </w:tc>
      </w:tr>
      <w:tr w:rsidR="002D68D7" w:rsidRPr="00BD529C" w14:paraId="33059F85" w14:textId="77777777" w:rsidTr="00FD475B">
        <w:tc>
          <w:tcPr>
            <w:tcW w:w="1555" w:type="dxa"/>
          </w:tcPr>
          <w:p w14:paraId="7E9CEB7E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Serum CEA</w:t>
            </w:r>
          </w:p>
        </w:tc>
        <w:tc>
          <w:tcPr>
            <w:tcW w:w="1275" w:type="dxa"/>
          </w:tcPr>
          <w:p w14:paraId="6503434C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&lt;50</w:t>
            </w:r>
          </w:p>
          <w:p w14:paraId="4939A4A2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≥50</w:t>
            </w:r>
          </w:p>
        </w:tc>
        <w:tc>
          <w:tcPr>
            <w:tcW w:w="1985" w:type="dxa"/>
          </w:tcPr>
          <w:p w14:paraId="436DB584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62D95A8C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3.795(2.281-6.316)</w:t>
            </w:r>
          </w:p>
        </w:tc>
        <w:tc>
          <w:tcPr>
            <w:tcW w:w="1134" w:type="dxa"/>
          </w:tcPr>
          <w:p w14:paraId="4773A5A5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AA67D4A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</w:t>
            </w:r>
          </w:p>
        </w:tc>
        <w:tc>
          <w:tcPr>
            <w:tcW w:w="1993" w:type="dxa"/>
          </w:tcPr>
          <w:p w14:paraId="20214B43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385118D7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2.521(1.441-4.410)</w:t>
            </w:r>
          </w:p>
        </w:tc>
        <w:tc>
          <w:tcPr>
            <w:tcW w:w="1068" w:type="dxa"/>
          </w:tcPr>
          <w:p w14:paraId="1A32BF3B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7DF0D15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0.001</w:t>
            </w:r>
          </w:p>
        </w:tc>
      </w:tr>
      <w:tr w:rsidR="002D68D7" w:rsidRPr="00BD529C" w14:paraId="4B247024" w14:textId="77777777" w:rsidTr="00FD475B">
        <w:tc>
          <w:tcPr>
            <w:tcW w:w="1555" w:type="dxa"/>
          </w:tcPr>
          <w:p w14:paraId="79C57054" w14:textId="77777777" w:rsidR="00BD34E1" w:rsidRPr="00BD529C" w:rsidRDefault="000A474D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NLR</w:t>
            </w:r>
          </w:p>
        </w:tc>
        <w:tc>
          <w:tcPr>
            <w:tcW w:w="1275" w:type="dxa"/>
          </w:tcPr>
          <w:p w14:paraId="26733D81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&lt;4</w:t>
            </w:r>
          </w:p>
          <w:p w14:paraId="2E0B426D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≥4</w:t>
            </w:r>
          </w:p>
        </w:tc>
        <w:tc>
          <w:tcPr>
            <w:tcW w:w="1985" w:type="dxa"/>
          </w:tcPr>
          <w:p w14:paraId="01000ACC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79AAD440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1.962(1.510-2.549)</w:t>
            </w:r>
          </w:p>
        </w:tc>
        <w:tc>
          <w:tcPr>
            <w:tcW w:w="1134" w:type="dxa"/>
          </w:tcPr>
          <w:p w14:paraId="299D9888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DF17366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</w:t>
            </w:r>
          </w:p>
        </w:tc>
        <w:tc>
          <w:tcPr>
            <w:tcW w:w="1993" w:type="dxa"/>
          </w:tcPr>
          <w:p w14:paraId="52E4C94D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2E0B601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1.811(1.352-2.424)</w:t>
            </w:r>
          </w:p>
        </w:tc>
        <w:tc>
          <w:tcPr>
            <w:tcW w:w="1068" w:type="dxa"/>
          </w:tcPr>
          <w:p w14:paraId="0573543D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4736CD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</w:t>
            </w:r>
          </w:p>
        </w:tc>
      </w:tr>
      <w:tr w:rsidR="002D68D7" w:rsidRPr="00BD529C" w14:paraId="2063CE39" w14:textId="77777777" w:rsidTr="00FD475B">
        <w:trPr>
          <w:trHeight w:val="278"/>
        </w:trPr>
        <w:tc>
          <w:tcPr>
            <w:tcW w:w="1555" w:type="dxa"/>
          </w:tcPr>
          <w:p w14:paraId="4FEEF9B5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Differentiation</w:t>
            </w:r>
          </w:p>
          <w:p w14:paraId="1DEE6C6C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EC232A4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Poor</w:t>
            </w:r>
          </w:p>
          <w:p w14:paraId="5B1D9B63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Moderate</w:t>
            </w:r>
          </w:p>
          <w:p w14:paraId="19DF0EB1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Well</w:t>
            </w:r>
          </w:p>
        </w:tc>
        <w:tc>
          <w:tcPr>
            <w:tcW w:w="1985" w:type="dxa"/>
          </w:tcPr>
          <w:p w14:paraId="1D435B18" w14:textId="77777777" w:rsidR="00512B97" w:rsidRPr="00BD529C" w:rsidRDefault="00512B9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3C0A6370" w14:textId="77777777" w:rsidR="00512B97" w:rsidRPr="00BD529C" w:rsidRDefault="00512B9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0.986(0.621-1.566)</w:t>
            </w:r>
          </w:p>
          <w:p w14:paraId="7595909B" w14:textId="77777777" w:rsidR="00BD34E1" w:rsidRPr="00BD529C" w:rsidRDefault="00913D85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1.343(0.921-1.957)</w:t>
            </w:r>
          </w:p>
        </w:tc>
        <w:tc>
          <w:tcPr>
            <w:tcW w:w="1134" w:type="dxa"/>
          </w:tcPr>
          <w:p w14:paraId="05D9911C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6A089F6" w14:textId="77777777" w:rsidR="00512B97" w:rsidRPr="00BD529C" w:rsidRDefault="00512B9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0.954</w:t>
            </w:r>
          </w:p>
          <w:p w14:paraId="57D94AFA" w14:textId="77777777" w:rsidR="00BD34E1" w:rsidRPr="00BD529C" w:rsidRDefault="00913D85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0.125</w:t>
            </w:r>
          </w:p>
        </w:tc>
        <w:tc>
          <w:tcPr>
            <w:tcW w:w="1993" w:type="dxa"/>
          </w:tcPr>
          <w:p w14:paraId="461E43E5" w14:textId="77777777" w:rsidR="00512B97" w:rsidRPr="00BD529C" w:rsidRDefault="00512B9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121F7153" w14:textId="77777777" w:rsidR="00512B97" w:rsidRPr="00BD529C" w:rsidRDefault="00512B9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0.665(0.404-1.091)</w:t>
            </w:r>
          </w:p>
          <w:p w14:paraId="5B4B3B6B" w14:textId="77777777" w:rsidR="00BD34E1" w:rsidRPr="00BD529C" w:rsidRDefault="00913D85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1.272(0.853-1.896)</w:t>
            </w:r>
          </w:p>
        </w:tc>
        <w:tc>
          <w:tcPr>
            <w:tcW w:w="1068" w:type="dxa"/>
          </w:tcPr>
          <w:p w14:paraId="70334F89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B7F2889" w14:textId="77777777" w:rsidR="00512B97" w:rsidRPr="00BD529C" w:rsidRDefault="00512B9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0.106</w:t>
            </w:r>
          </w:p>
          <w:p w14:paraId="58431404" w14:textId="77777777" w:rsidR="00BD34E1" w:rsidRPr="00BD529C" w:rsidRDefault="00913D85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0.239</w:t>
            </w:r>
          </w:p>
        </w:tc>
      </w:tr>
      <w:tr w:rsidR="002D68D7" w:rsidRPr="00BD529C" w14:paraId="1661B18E" w14:textId="77777777" w:rsidTr="00FD475B">
        <w:trPr>
          <w:trHeight w:val="278"/>
        </w:trPr>
        <w:tc>
          <w:tcPr>
            <w:tcW w:w="1555" w:type="dxa"/>
          </w:tcPr>
          <w:p w14:paraId="2FEB2258" w14:textId="77777777" w:rsidR="00BD34E1" w:rsidRPr="00BD529C" w:rsidRDefault="00294D5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Tumour</w:t>
            </w:r>
            <w:r w:rsidR="00BD34E1" w:rsidRPr="00BD529C">
              <w:rPr>
                <w:rFonts w:cstheme="minorHAnsi"/>
                <w:b/>
                <w:bCs/>
                <w:sz w:val="22"/>
                <w:szCs w:val="22"/>
              </w:rPr>
              <w:t xml:space="preserve"> Site</w:t>
            </w:r>
          </w:p>
          <w:p w14:paraId="6A91684D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5B461C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Right</w:t>
            </w:r>
          </w:p>
          <w:p w14:paraId="339D8ED8" w14:textId="77777777" w:rsidR="00BD34E1" w:rsidRPr="00BD529C" w:rsidRDefault="00BD34E1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Left</w:t>
            </w:r>
          </w:p>
          <w:p w14:paraId="3E7DB2CF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Rectum</w:t>
            </w:r>
          </w:p>
        </w:tc>
        <w:tc>
          <w:tcPr>
            <w:tcW w:w="1985" w:type="dxa"/>
          </w:tcPr>
          <w:p w14:paraId="77418DD5" w14:textId="77777777" w:rsidR="002D68D7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28EB0E08" w14:textId="77777777" w:rsidR="002D68D7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1.416(1.022-1.961)</w:t>
            </w:r>
          </w:p>
          <w:p w14:paraId="5C8600E0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1.242 (0.904-1.705)</w:t>
            </w:r>
          </w:p>
        </w:tc>
        <w:tc>
          <w:tcPr>
            <w:tcW w:w="1134" w:type="dxa"/>
          </w:tcPr>
          <w:p w14:paraId="1BDC8584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5FAE142" w14:textId="77777777" w:rsidR="002D68D7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0.036</w:t>
            </w:r>
          </w:p>
          <w:p w14:paraId="34A085AE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0.181</w:t>
            </w:r>
          </w:p>
        </w:tc>
        <w:tc>
          <w:tcPr>
            <w:tcW w:w="1993" w:type="dxa"/>
          </w:tcPr>
          <w:p w14:paraId="0D3542D9" w14:textId="77777777" w:rsidR="002D68D7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  <w:p w14:paraId="4F52421E" w14:textId="77777777" w:rsidR="002D68D7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1.455(1.031-2.055)</w:t>
            </w:r>
          </w:p>
          <w:p w14:paraId="21BF5716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1.753(1.200-2.561)</w:t>
            </w:r>
          </w:p>
        </w:tc>
        <w:tc>
          <w:tcPr>
            <w:tcW w:w="1068" w:type="dxa"/>
          </w:tcPr>
          <w:p w14:paraId="447CA6D5" w14:textId="77777777" w:rsidR="00BD34E1" w:rsidRPr="00BD529C" w:rsidRDefault="00BD34E1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D1909EC" w14:textId="77777777" w:rsidR="002D68D7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0.033</w:t>
            </w:r>
          </w:p>
          <w:p w14:paraId="449EAD0D" w14:textId="77777777" w:rsidR="00BD34E1" w:rsidRPr="00BD529C" w:rsidRDefault="002D68D7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0.004</w:t>
            </w:r>
          </w:p>
        </w:tc>
      </w:tr>
    </w:tbl>
    <w:p w14:paraId="3CE5424B" w14:textId="77777777" w:rsidR="000A474D" w:rsidRPr="00BD529C" w:rsidRDefault="000A474D" w:rsidP="00510E48">
      <w:pPr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>*In this model the r</w:t>
      </w:r>
      <w:r w:rsidR="00C20890" w:rsidRPr="00BD529C">
        <w:rPr>
          <w:rFonts w:cstheme="minorHAnsi"/>
          <w:sz w:val="22"/>
          <w:szCs w:val="22"/>
        </w:rPr>
        <w:t>epeated factors were removed (f</w:t>
      </w:r>
      <w:r w:rsidRPr="00BD529C">
        <w:rPr>
          <w:rFonts w:cstheme="minorHAnsi"/>
          <w:sz w:val="22"/>
          <w:szCs w:val="22"/>
        </w:rPr>
        <w:t>or LN ratio</w:t>
      </w:r>
      <w:r w:rsidR="00C20890" w:rsidRPr="00BD529C">
        <w:rPr>
          <w:rFonts w:cstheme="minorHAnsi"/>
          <w:sz w:val="22"/>
          <w:szCs w:val="22"/>
        </w:rPr>
        <w:t>, N stage was removed;</w:t>
      </w:r>
      <w:r w:rsidRPr="00BD529C">
        <w:rPr>
          <w:rFonts w:cstheme="minorHAnsi"/>
          <w:sz w:val="22"/>
          <w:szCs w:val="22"/>
        </w:rPr>
        <w:t xml:space="preserve"> for MetS, the</w:t>
      </w:r>
      <w:r w:rsidR="00C20890" w:rsidRPr="00BD529C">
        <w:rPr>
          <w:rFonts w:cstheme="minorHAnsi"/>
          <w:sz w:val="22"/>
          <w:szCs w:val="22"/>
        </w:rPr>
        <w:t xml:space="preserve"> metabolic</w:t>
      </w:r>
      <w:r w:rsidRPr="00BD529C">
        <w:rPr>
          <w:rFonts w:cstheme="minorHAnsi"/>
          <w:sz w:val="22"/>
          <w:szCs w:val="22"/>
        </w:rPr>
        <w:t xml:space="preserve"> factors </w:t>
      </w:r>
      <w:r w:rsidR="00C20890" w:rsidRPr="00BD529C">
        <w:rPr>
          <w:rFonts w:cstheme="minorHAnsi"/>
          <w:sz w:val="22"/>
          <w:szCs w:val="22"/>
        </w:rPr>
        <w:t>which constitute MetS</w:t>
      </w:r>
      <w:r w:rsidRPr="00BD529C">
        <w:rPr>
          <w:rFonts w:cstheme="minorHAnsi"/>
          <w:sz w:val="22"/>
          <w:szCs w:val="22"/>
        </w:rPr>
        <w:t xml:space="preserve"> were removed</w:t>
      </w:r>
      <w:r w:rsidR="00C20890" w:rsidRPr="00BD529C">
        <w:rPr>
          <w:rFonts w:cstheme="minorHAnsi"/>
          <w:sz w:val="22"/>
          <w:szCs w:val="22"/>
        </w:rPr>
        <w:t>)</w:t>
      </w:r>
      <w:r w:rsidRPr="00BD529C">
        <w:rPr>
          <w:rFonts w:cstheme="minorHAnsi"/>
          <w:sz w:val="22"/>
          <w:szCs w:val="22"/>
        </w:rPr>
        <w:t>.</w:t>
      </w:r>
      <w:r w:rsidR="00510E48" w:rsidRPr="00BD529C">
        <w:rPr>
          <w:rFonts w:cstheme="minorHAnsi"/>
          <w:sz w:val="22"/>
          <w:szCs w:val="22"/>
        </w:rPr>
        <w:t xml:space="preserve"> </w:t>
      </w:r>
      <w:r w:rsidRPr="00BD529C">
        <w:rPr>
          <w:rFonts w:cstheme="minorHAnsi"/>
          <w:i/>
          <w:iCs/>
          <w:sz w:val="22"/>
          <w:szCs w:val="22"/>
        </w:rPr>
        <w:t>LN ratio</w:t>
      </w:r>
      <w:r w:rsidRPr="00BD529C">
        <w:rPr>
          <w:rFonts w:cstheme="minorHAnsi"/>
          <w:sz w:val="22"/>
          <w:szCs w:val="22"/>
        </w:rPr>
        <w:t xml:space="preserve"> – proportion of resected lymph </w:t>
      </w:r>
      <w:r w:rsidRPr="00BD529C">
        <w:rPr>
          <w:rFonts w:cstheme="minorHAnsi"/>
          <w:sz w:val="22"/>
          <w:szCs w:val="22"/>
        </w:rPr>
        <w:lastRenderedPageBreak/>
        <w:t xml:space="preserve">nodes which contained tumour; </w:t>
      </w:r>
      <w:r w:rsidRPr="00BD529C">
        <w:rPr>
          <w:rFonts w:cstheme="minorHAnsi"/>
          <w:i/>
          <w:iCs/>
          <w:sz w:val="22"/>
          <w:szCs w:val="22"/>
        </w:rPr>
        <w:t>EMVI</w:t>
      </w:r>
      <w:r w:rsidRPr="00BD529C">
        <w:rPr>
          <w:rFonts w:cstheme="minorHAnsi"/>
          <w:sz w:val="22"/>
          <w:szCs w:val="22"/>
        </w:rPr>
        <w:t xml:space="preserve"> – extramural vascular invasion; </w:t>
      </w:r>
      <w:r w:rsidRPr="00BD529C">
        <w:rPr>
          <w:rFonts w:cstheme="minorHAnsi"/>
          <w:i/>
          <w:iCs/>
          <w:sz w:val="22"/>
          <w:szCs w:val="22"/>
        </w:rPr>
        <w:t>NLR</w:t>
      </w:r>
      <w:r w:rsidRPr="00BD529C">
        <w:rPr>
          <w:rFonts w:cstheme="minorHAnsi"/>
          <w:sz w:val="22"/>
          <w:szCs w:val="22"/>
        </w:rPr>
        <w:t xml:space="preserve"> – neutrophil to lymphocyte ratio from pre-operative blood sample.</w:t>
      </w:r>
    </w:p>
    <w:p w14:paraId="422D0971" w14:textId="77777777" w:rsidR="00895FFB" w:rsidRPr="00BD529C" w:rsidRDefault="00895FFB" w:rsidP="006801FC">
      <w:pPr>
        <w:autoSpaceDE w:val="0"/>
        <w:autoSpaceDN w:val="0"/>
        <w:adjustRightInd w:val="0"/>
        <w:spacing w:line="480" w:lineRule="auto"/>
        <w:rPr>
          <w:rFonts w:cstheme="minorHAnsi"/>
          <w:sz w:val="22"/>
          <w:szCs w:val="22"/>
        </w:rPr>
      </w:pPr>
    </w:p>
    <w:p w14:paraId="54D017DB" w14:textId="77777777" w:rsidR="00FC018F" w:rsidRPr="00BD529C" w:rsidRDefault="00FC018F" w:rsidP="006801FC">
      <w:p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br w:type="page"/>
      </w:r>
    </w:p>
    <w:p w14:paraId="4E30044D" w14:textId="1F775E84" w:rsidR="00935C55" w:rsidRPr="00BD529C" w:rsidRDefault="00487562" w:rsidP="00510E48">
      <w:pPr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lastRenderedPageBreak/>
        <w:t>Table 3</w:t>
      </w:r>
      <w:r w:rsidR="00D51CCF" w:rsidRPr="00BD529C">
        <w:rPr>
          <w:rFonts w:cstheme="minorHAnsi"/>
          <w:b/>
          <w:bCs/>
          <w:sz w:val="22"/>
          <w:szCs w:val="22"/>
        </w:rPr>
        <w:t>. Resu</w:t>
      </w:r>
      <w:r w:rsidR="00C20890" w:rsidRPr="00BD529C">
        <w:rPr>
          <w:rFonts w:cstheme="minorHAnsi"/>
          <w:b/>
          <w:bCs/>
          <w:sz w:val="22"/>
          <w:szCs w:val="22"/>
        </w:rPr>
        <w:t>lts of multivariable analysis of</w:t>
      </w:r>
      <w:r w:rsidR="00D51CCF" w:rsidRPr="00BD529C">
        <w:rPr>
          <w:rFonts w:cstheme="minorHAnsi"/>
          <w:b/>
          <w:bCs/>
          <w:sz w:val="22"/>
          <w:szCs w:val="22"/>
        </w:rPr>
        <w:t xml:space="preserve"> </w:t>
      </w:r>
      <w:r w:rsidR="00C20890" w:rsidRPr="00BD529C">
        <w:rPr>
          <w:rFonts w:cstheme="minorHAnsi"/>
          <w:b/>
          <w:bCs/>
          <w:sz w:val="22"/>
          <w:szCs w:val="22"/>
        </w:rPr>
        <w:t>MetS</w:t>
      </w:r>
      <w:r w:rsidR="00D51CCF" w:rsidRPr="00BD529C">
        <w:rPr>
          <w:rFonts w:cstheme="minorHAnsi"/>
          <w:b/>
          <w:bCs/>
          <w:sz w:val="22"/>
          <w:szCs w:val="22"/>
        </w:rPr>
        <w:t xml:space="preserve"> </w:t>
      </w:r>
      <w:r w:rsidR="00C20890" w:rsidRPr="00BD529C">
        <w:rPr>
          <w:rFonts w:cstheme="minorHAnsi"/>
          <w:b/>
          <w:bCs/>
          <w:sz w:val="22"/>
          <w:szCs w:val="22"/>
        </w:rPr>
        <w:t>(</w:t>
      </w:r>
      <w:r w:rsidR="002765A2" w:rsidRPr="00BD529C">
        <w:rPr>
          <w:rFonts w:cstheme="minorHAnsi"/>
          <w:b/>
          <w:bCs/>
          <w:sz w:val="22"/>
          <w:szCs w:val="22"/>
        </w:rPr>
        <w:t>adjusted for</w:t>
      </w:r>
      <w:r w:rsidR="00D51CCF" w:rsidRPr="00BD529C">
        <w:rPr>
          <w:rFonts w:cstheme="minorHAnsi"/>
          <w:b/>
          <w:bCs/>
          <w:sz w:val="22"/>
          <w:szCs w:val="22"/>
        </w:rPr>
        <w:t xml:space="preserve"> clinical </w:t>
      </w:r>
      <w:r w:rsidR="00935C55" w:rsidRPr="00BD529C">
        <w:rPr>
          <w:rFonts w:cstheme="minorHAnsi"/>
          <w:b/>
          <w:bCs/>
          <w:sz w:val="22"/>
          <w:szCs w:val="22"/>
        </w:rPr>
        <w:t>variables</w:t>
      </w:r>
      <w:r w:rsidR="00C20890" w:rsidRPr="00BD529C">
        <w:rPr>
          <w:rFonts w:cstheme="minorHAnsi"/>
          <w:b/>
          <w:bCs/>
          <w:sz w:val="22"/>
          <w:szCs w:val="22"/>
        </w:rPr>
        <w:t>)</w:t>
      </w:r>
      <w:r w:rsidR="00935C55" w:rsidRPr="00BD529C">
        <w:rPr>
          <w:rFonts w:cstheme="minorHAnsi"/>
          <w:b/>
          <w:bCs/>
          <w:sz w:val="22"/>
          <w:szCs w:val="22"/>
        </w:rPr>
        <w:t xml:space="preserve"> for </w:t>
      </w:r>
      <w:r w:rsidR="00466BF3" w:rsidRPr="00BD529C">
        <w:rPr>
          <w:rFonts w:cstheme="minorHAnsi"/>
          <w:b/>
          <w:bCs/>
          <w:sz w:val="22"/>
          <w:szCs w:val="22"/>
        </w:rPr>
        <w:t>liver</w:t>
      </w:r>
      <w:r w:rsidR="00935C55" w:rsidRPr="00BD529C">
        <w:rPr>
          <w:rFonts w:cstheme="minorHAnsi"/>
          <w:b/>
          <w:bCs/>
          <w:sz w:val="22"/>
          <w:szCs w:val="22"/>
        </w:rPr>
        <w:t xml:space="preserve"> recurrence after primary colorectal resection.</w:t>
      </w:r>
      <w:r w:rsidR="00FB78E5" w:rsidRPr="00BD529C">
        <w:rPr>
          <w:rFonts w:cstheme="minorHAnsi"/>
          <w:b/>
          <w:bCs/>
          <w:sz w:val="22"/>
          <w:szCs w:val="22"/>
        </w:rPr>
        <w:t xml:space="preserve"> </w:t>
      </w:r>
      <w:r w:rsidR="00C20890" w:rsidRPr="00BD529C">
        <w:rPr>
          <w:rFonts w:cstheme="minorHAnsi"/>
          <w:b/>
          <w:bCs/>
          <w:sz w:val="22"/>
          <w:szCs w:val="22"/>
        </w:rPr>
        <w:t>T-</w:t>
      </w:r>
      <w:r w:rsidR="00FB78E5" w:rsidRPr="00BD529C">
        <w:rPr>
          <w:rFonts w:cstheme="minorHAnsi"/>
          <w:b/>
          <w:bCs/>
          <w:sz w:val="22"/>
          <w:szCs w:val="22"/>
        </w:rPr>
        <w:t>stage was treated as stratum effect modifier</w:t>
      </w:r>
      <w:r w:rsidR="00BF4FB9" w:rsidRPr="00BD529C">
        <w:rPr>
          <w:rFonts w:cstheme="minorHAnsi"/>
          <w:b/>
          <w:bCs/>
          <w:sz w:val="22"/>
          <w:szCs w:val="22"/>
        </w:rPr>
        <w:t xml:space="preserve"> with </w:t>
      </w:r>
      <w:r w:rsidR="00BF4FB9" w:rsidRPr="00BD529C">
        <w:rPr>
          <w:rFonts w:cstheme="minorHAnsi"/>
          <w:b/>
          <w:bCs/>
          <w:i/>
          <w:iCs/>
          <w:sz w:val="22"/>
          <w:szCs w:val="22"/>
        </w:rPr>
        <w:t>p</w:t>
      </w:r>
      <w:r w:rsidR="000A474D" w:rsidRPr="00BD529C">
        <w:rPr>
          <w:rFonts w:cstheme="minorHAnsi"/>
          <w:b/>
          <w:bCs/>
          <w:i/>
          <w:iCs/>
          <w:sz w:val="22"/>
          <w:szCs w:val="22"/>
        </w:rPr>
        <w:t xml:space="preserve"> </w:t>
      </w:r>
      <w:r w:rsidR="00BF4FB9" w:rsidRPr="00BD529C">
        <w:rPr>
          <w:rFonts w:cstheme="minorHAnsi"/>
          <w:b/>
          <w:bCs/>
          <w:sz w:val="22"/>
          <w:szCs w:val="22"/>
        </w:rPr>
        <w:t>&lt;0.001 across strata.</w:t>
      </w:r>
    </w:p>
    <w:tbl>
      <w:tblPr>
        <w:tblW w:w="704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5"/>
        <w:gridCol w:w="1036"/>
        <w:gridCol w:w="1347"/>
        <w:gridCol w:w="1052"/>
        <w:gridCol w:w="1362"/>
      </w:tblGrid>
      <w:tr w:rsidR="00935C55" w:rsidRPr="00BD529C" w14:paraId="58A9780E" w14:textId="77777777" w:rsidTr="00510E48">
        <w:trPr>
          <w:cantSplit/>
        </w:trPr>
        <w:tc>
          <w:tcPr>
            <w:tcW w:w="2245" w:type="dxa"/>
            <w:vMerge w:val="restart"/>
            <w:shd w:val="clear" w:color="auto" w:fill="DDDDDD" w:themeFill="accent1"/>
            <w:vAlign w:val="bottom"/>
          </w:tcPr>
          <w:p w14:paraId="2321CC5A" w14:textId="77777777" w:rsidR="00D51CCF" w:rsidRPr="00BD529C" w:rsidRDefault="00510E48" w:rsidP="00510E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1036" w:type="dxa"/>
            <w:vMerge w:val="restart"/>
            <w:shd w:val="clear" w:color="auto" w:fill="DDDDDD" w:themeFill="accent1"/>
            <w:vAlign w:val="bottom"/>
          </w:tcPr>
          <w:p w14:paraId="62A94C05" w14:textId="77777777" w:rsidR="00D51CCF" w:rsidRPr="00BD529C" w:rsidRDefault="00D51CCF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BD529C">
              <w:rPr>
                <w:rFonts w:cstheme="minorHAnsi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1347" w:type="dxa"/>
            <w:vMerge w:val="restart"/>
            <w:shd w:val="clear" w:color="auto" w:fill="DDDDDD" w:themeFill="accent1"/>
            <w:vAlign w:val="bottom"/>
          </w:tcPr>
          <w:p w14:paraId="13D645EB" w14:textId="77777777" w:rsidR="00D51CCF" w:rsidRPr="00BD529C" w:rsidRDefault="00FC018F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 xml:space="preserve">Adjusted </w:t>
            </w:r>
            <w:r w:rsidR="00D51CCF" w:rsidRPr="00BD529C">
              <w:rPr>
                <w:rFonts w:cstheme="minorHAnsi"/>
                <w:b/>
                <w:bCs/>
                <w:sz w:val="22"/>
                <w:szCs w:val="22"/>
              </w:rPr>
              <w:t>HR</w:t>
            </w:r>
          </w:p>
        </w:tc>
        <w:tc>
          <w:tcPr>
            <w:tcW w:w="2414" w:type="dxa"/>
            <w:gridSpan w:val="2"/>
            <w:shd w:val="clear" w:color="auto" w:fill="DDDDDD" w:themeFill="accent1"/>
            <w:vAlign w:val="bottom"/>
          </w:tcPr>
          <w:p w14:paraId="1E4503A4" w14:textId="77777777" w:rsidR="00D51CCF" w:rsidRPr="00BD529C" w:rsidRDefault="00935C5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95% CI</w:t>
            </w:r>
          </w:p>
        </w:tc>
      </w:tr>
      <w:tr w:rsidR="00935C55" w:rsidRPr="00BD529C" w14:paraId="4B2F0D36" w14:textId="77777777" w:rsidTr="00510E48">
        <w:trPr>
          <w:cantSplit/>
        </w:trPr>
        <w:tc>
          <w:tcPr>
            <w:tcW w:w="2245" w:type="dxa"/>
            <w:vMerge/>
            <w:shd w:val="clear" w:color="auto" w:fill="DDDDDD" w:themeFill="accent1"/>
            <w:vAlign w:val="bottom"/>
          </w:tcPr>
          <w:p w14:paraId="786F83E1" w14:textId="77777777" w:rsidR="00D51CCF" w:rsidRPr="00BD529C" w:rsidRDefault="00D51CCF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DDDDDD" w:themeFill="accent1"/>
            <w:vAlign w:val="bottom"/>
          </w:tcPr>
          <w:p w14:paraId="692343ED" w14:textId="77777777" w:rsidR="00D51CCF" w:rsidRPr="00BD529C" w:rsidRDefault="00D51CCF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47" w:type="dxa"/>
            <w:vMerge/>
            <w:shd w:val="clear" w:color="auto" w:fill="DDDDDD" w:themeFill="accent1"/>
            <w:vAlign w:val="bottom"/>
          </w:tcPr>
          <w:p w14:paraId="08F1B83D" w14:textId="77777777" w:rsidR="00D51CCF" w:rsidRPr="00BD529C" w:rsidRDefault="00D51CCF" w:rsidP="00510E4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DDDDDD" w:themeFill="accent1"/>
            <w:vAlign w:val="bottom"/>
          </w:tcPr>
          <w:p w14:paraId="3C35A72B" w14:textId="77777777" w:rsidR="00D51CCF" w:rsidRPr="00BD529C" w:rsidRDefault="00D51CCF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Lower</w:t>
            </w:r>
          </w:p>
        </w:tc>
        <w:tc>
          <w:tcPr>
            <w:tcW w:w="1362" w:type="dxa"/>
            <w:shd w:val="clear" w:color="auto" w:fill="DDDDDD" w:themeFill="accent1"/>
            <w:vAlign w:val="bottom"/>
          </w:tcPr>
          <w:p w14:paraId="715B007F" w14:textId="77777777" w:rsidR="00D51CCF" w:rsidRPr="00BD529C" w:rsidRDefault="00D51CCF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Upper</w:t>
            </w:r>
          </w:p>
        </w:tc>
      </w:tr>
      <w:tr w:rsidR="00935C55" w:rsidRPr="00BD529C" w14:paraId="271BCB3B" w14:textId="77777777" w:rsidTr="00935C55">
        <w:trPr>
          <w:cantSplit/>
        </w:trPr>
        <w:tc>
          <w:tcPr>
            <w:tcW w:w="2245" w:type="dxa"/>
            <w:shd w:val="clear" w:color="auto" w:fill="FFFFFF" w:themeFill="background1"/>
          </w:tcPr>
          <w:p w14:paraId="671A9ADE" w14:textId="77777777" w:rsidR="00D51CCF" w:rsidRPr="00BD529C" w:rsidRDefault="00935C55" w:rsidP="00510E48">
            <w:pPr>
              <w:ind w:left="60" w:right="6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MetS</w:t>
            </w:r>
          </w:p>
        </w:tc>
        <w:tc>
          <w:tcPr>
            <w:tcW w:w="1036" w:type="dxa"/>
            <w:shd w:val="clear" w:color="auto" w:fill="FFFFFF" w:themeFill="background1"/>
          </w:tcPr>
          <w:p w14:paraId="02B43714" w14:textId="77777777" w:rsidR="00D51CCF" w:rsidRPr="00BD529C" w:rsidRDefault="00935C5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</w:t>
            </w:r>
            <w:r w:rsidR="00D51CCF" w:rsidRPr="00BD529C">
              <w:rPr>
                <w:rFonts w:cstheme="minorHAnsi"/>
                <w:sz w:val="22"/>
                <w:szCs w:val="22"/>
              </w:rPr>
              <w:t>.</w:t>
            </w:r>
            <w:r w:rsidR="00267E0A" w:rsidRPr="00BD529C">
              <w:rPr>
                <w:rFonts w:cstheme="minorHAnsi"/>
                <w:sz w:val="22"/>
                <w:szCs w:val="22"/>
              </w:rPr>
              <w:t>0</w:t>
            </w:r>
            <w:r w:rsidR="00FB78E5" w:rsidRPr="00BD529C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1347" w:type="dxa"/>
            <w:shd w:val="clear" w:color="auto" w:fill="FFFFFF" w:themeFill="background1"/>
          </w:tcPr>
          <w:p w14:paraId="56B1BA7A" w14:textId="77777777" w:rsidR="00D51CCF" w:rsidRPr="00BD529C" w:rsidRDefault="00D51CCF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</w:t>
            </w:r>
            <w:r w:rsidR="00267E0A" w:rsidRPr="00BD529C">
              <w:rPr>
                <w:rFonts w:cstheme="minorHAnsi"/>
                <w:sz w:val="22"/>
                <w:szCs w:val="22"/>
              </w:rPr>
              <w:t>6</w:t>
            </w:r>
            <w:r w:rsidR="00FB78E5" w:rsidRPr="00BD529C">
              <w:rPr>
                <w:rFonts w:cstheme="minorHAnsi"/>
                <w:sz w:val="22"/>
                <w:szCs w:val="22"/>
              </w:rPr>
              <w:t>57</w:t>
            </w:r>
          </w:p>
        </w:tc>
        <w:tc>
          <w:tcPr>
            <w:tcW w:w="1052" w:type="dxa"/>
            <w:shd w:val="clear" w:color="auto" w:fill="FFFFFF" w:themeFill="background1"/>
          </w:tcPr>
          <w:p w14:paraId="7B4BCDB5" w14:textId="77777777" w:rsidR="00D51CCF" w:rsidRPr="00BD529C" w:rsidRDefault="00D51CCF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</w:t>
            </w:r>
            <w:r w:rsidR="00267E0A" w:rsidRPr="00BD529C">
              <w:rPr>
                <w:rFonts w:cstheme="minorHAnsi"/>
                <w:sz w:val="22"/>
                <w:szCs w:val="22"/>
              </w:rPr>
              <w:t>0</w:t>
            </w:r>
            <w:r w:rsidR="00FB78E5" w:rsidRPr="00BD529C">
              <w:rPr>
                <w:rFonts w:cstheme="minorHAnsi"/>
                <w:sz w:val="22"/>
                <w:szCs w:val="22"/>
              </w:rPr>
              <w:t>85</w:t>
            </w:r>
          </w:p>
        </w:tc>
        <w:tc>
          <w:tcPr>
            <w:tcW w:w="1362" w:type="dxa"/>
            <w:shd w:val="clear" w:color="auto" w:fill="FFFFFF" w:themeFill="background1"/>
          </w:tcPr>
          <w:p w14:paraId="261FA579" w14:textId="77777777" w:rsidR="00D51CCF" w:rsidRPr="00BD529C" w:rsidRDefault="00D51CCF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2.</w:t>
            </w:r>
            <w:r w:rsidR="00FB78E5" w:rsidRPr="00BD529C">
              <w:rPr>
                <w:rFonts w:cstheme="minorHAnsi"/>
                <w:sz w:val="22"/>
                <w:szCs w:val="22"/>
              </w:rPr>
              <w:t>532</w:t>
            </w:r>
          </w:p>
        </w:tc>
      </w:tr>
      <w:tr w:rsidR="00FB78E5" w:rsidRPr="00BD529C" w14:paraId="62EAF32C" w14:textId="77777777" w:rsidTr="00294D51">
        <w:trPr>
          <w:cantSplit/>
        </w:trPr>
        <w:tc>
          <w:tcPr>
            <w:tcW w:w="2245" w:type="dxa"/>
            <w:shd w:val="clear" w:color="auto" w:fill="FFFFFF" w:themeFill="background1"/>
          </w:tcPr>
          <w:p w14:paraId="705059B7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Serum CEA ≥50</w:t>
            </w:r>
          </w:p>
        </w:tc>
        <w:tc>
          <w:tcPr>
            <w:tcW w:w="1036" w:type="dxa"/>
            <w:shd w:val="clear" w:color="auto" w:fill="FFFFFF" w:themeFill="background1"/>
          </w:tcPr>
          <w:p w14:paraId="558EC607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0.001</w:t>
            </w:r>
          </w:p>
        </w:tc>
        <w:tc>
          <w:tcPr>
            <w:tcW w:w="1347" w:type="dxa"/>
            <w:shd w:val="clear" w:color="auto" w:fill="FFFFFF" w:themeFill="background1"/>
          </w:tcPr>
          <w:p w14:paraId="614FE0D2" w14:textId="77777777" w:rsidR="00FB78E5" w:rsidRPr="00BD529C" w:rsidRDefault="00FB78E5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3.284</w:t>
            </w:r>
          </w:p>
        </w:tc>
        <w:tc>
          <w:tcPr>
            <w:tcW w:w="1052" w:type="dxa"/>
            <w:shd w:val="clear" w:color="auto" w:fill="FFFFFF" w:themeFill="background1"/>
          </w:tcPr>
          <w:p w14:paraId="5070AFCE" w14:textId="77777777" w:rsidR="00FB78E5" w:rsidRPr="00BD529C" w:rsidRDefault="00FB78E5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1.660</w:t>
            </w:r>
          </w:p>
        </w:tc>
        <w:tc>
          <w:tcPr>
            <w:tcW w:w="1362" w:type="dxa"/>
            <w:shd w:val="clear" w:color="auto" w:fill="FFFFFF" w:themeFill="background1"/>
          </w:tcPr>
          <w:p w14:paraId="0E1551AC" w14:textId="77777777" w:rsidR="00FB78E5" w:rsidRPr="00BD529C" w:rsidRDefault="00FB78E5" w:rsidP="00510E4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6.499</w:t>
            </w:r>
          </w:p>
        </w:tc>
      </w:tr>
      <w:tr w:rsidR="00FB78E5" w:rsidRPr="00BD529C" w14:paraId="146FCF73" w14:textId="77777777" w:rsidTr="00935C55">
        <w:trPr>
          <w:cantSplit/>
        </w:trPr>
        <w:tc>
          <w:tcPr>
            <w:tcW w:w="2245" w:type="dxa"/>
            <w:shd w:val="clear" w:color="auto" w:fill="FFFFFF" w:themeFill="background1"/>
          </w:tcPr>
          <w:p w14:paraId="6A7FC7F5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NLR ≥4</w:t>
            </w:r>
          </w:p>
        </w:tc>
        <w:tc>
          <w:tcPr>
            <w:tcW w:w="1036" w:type="dxa"/>
            <w:shd w:val="clear" w:color="auto" w:fill="FFFFFF" w:themeFill="background1"/>
          </w:tcPr>
          <w:p w14:paraId="4326EE33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0.008</w:t>
            </w:r>
          </w:p>
        </w:tc>
        <w:tc>
          <w:tcPr>
            <w:tcW w:w="1347" w:type="dxa"/>
            <w:shd w:val="clear" w:color="auto" w:fill="FFFFFF" w:themeFill="background1"/>
          </w:tcPr>
          <w:p w14:paraId="478CFF75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1.670</w:t>
            </w:r>
          </w:p>
        </w:tc>
        <w:tc>
          <w:tcPr>
            <w:tcW w:w="1052" w:type="dxa"/>
            <w:shd w:val="clear" w:color="auto" w:fill="FFFFFF" w:themeFill="background1"/>
          </w:tcPr>
          <w:p w14:paraId="0730F8AF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1.143</w:t>
            </w:r>
          </w:p>
        </w:tc>
        <w:tc>
          <w:tcPr>
            <w:tcW w:w="1362" w:type="dxa"/>
            <w:shd w:val="clear" w:color="auto" w:fill="FFFFFF" w:themeFill="background1"/>
          </w:tcPr>
          <w:p w14:paraId="7CC1087E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2.438</w:t>
            </w:r>
          </w:p>
        </w:tc>
      </w:tr>
      <w:tr w:rsidR="00FB78E5" w:rsidRPr="00BD529C" w14:paraId="2CEC16D4" w14:textId="77777777" w:rsidTr="00935C55">
        <w:trPr>
          <w:cantSplit/>
        </w:trPr>
        <w:tc>
          <w:tcPr>
            <w:tcW w:w="2245" w:type="dxa"/>
            <w:shd w:val="clear" w:color="auto" w:fill="FFFFFF" w:themeFill="background1"/>
          </w:tcPr>
          <w:p w14:paraId="2076240E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LN ratio</w:t>
            </w:r>
            <w:r w:rsidR="000A474D" w:rsidRPr="00BD529C">
              <w:rPr>
                <w:rFonts w:cstheme="minorHAnsi"/>
                <w:b/>
                <w:bCs/>
                <w:sz w:val="22"/>
                <w:szCs w:val="22"/>
              </w:rPr>
              <w:t xml:space="preserve"> ≥0.05</w:t>
            </w:r>
          </w:p>
        </w:tc>
        <w:tc>
          <w:tcPr>
            <w:tcW w:w="1036" w:type="dxa"/>
            <w:shd w:val="clear" w:color="auto" w:fill="FFFFFF" w:themeFill="background1"/>
          </w:tcPr>
          <w:p w14:paraId="6F51E62E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&lt;0.001</w:t>
            </w:r>
          </w:p>
        </w:tc>
        <w:tc>
          <w:tcPr>
            <w:tcW w:w="1347" w:type="dxa"/>
            <w:shd w:val="clear" w:color="auto" w:fill="FFFFFF" w:themeFill="background1"/>
          </w:tcPr>
          <w:p w14:paraId="33F85C49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2.190</w:t>
            </w:r>
          </w:p>
        </w:tc>
        <w:tc>
          <w:tcPr>
            <w:tcW w:w="1052" w:type="dxa"/>
            <w:shd w:val="clear" w:color="auto" w:fill="FFFFFF" w:themeFill="background1"/>
          </w:tcPr>
          <w:p w14:paraId="59F933CF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1.498</w:t>
            </w:r>
          </w:p>
        </w:tc>
        <w:tc>
          <w:tcPr>
            <w:tcW w:w="1362" w:type="dxa"/>
            <w:shd w:val="clear" w:color="auto" w:fill="FFFFFF" w:themeFill="background1"/>
          </w:tcPr>
          <w:p w14:paraId="48457D7E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3.203</w:t>
            </w:r>
          </w:p>
        </w:tc>
      </w:tr>
      <w:tr w:rsidR="00FB78E5" w:rsidRPr="00BD529C" w14:paraId="1A955F5D" w14:textId="77777777" w:rsidTr="00294D51">
        <w:trPr>
          <w:cantSplit/>
        </w:trPr>
        <w:tc>
          <w:tcPr>
            <w:tcW w:w="2245" w:type="dxa"/>
            <w:shd w:val="clear" w:color="auto" w:fill="FFFFFF" w:themeFill="background1"/>
          </w:tcPr>
          <w:p w14:paraId="78348480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Resection margin (R1)</w:t>
            </w:r>
          </w:p>
        </w:tc>
        <w:tc>
          <w:tcPr>
            <w:tcW w:w="1036" w:type="dxa"/>
            <w:shd w:val="clear" w:color="auto" w:fill="FFFFFF" w:themeFill="background1"/>
          </w:tcPr>
          <w:p w14:paraId="11CC1944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0.056</w:t>
            </w:r>
          </w:p>
        </w:tc>
        <w:tc>
          <w:tcPr>
            <w:tcW w:w="1347" w:type="dxa"/>
            <w:shd w:val="clear" w:color="auto" w:fill="FFFFFF" w:themeFill="background1"/>
          </w:tcPr>
          <w:p w14:paraId="5DF1F56E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1.927</w:t>
            </w:r>
          </w:p>
        </w:tc>
        <w:tc>
          <w:tcPr>
            <w:tcW w:w="1052" w:type="dxa"/>
            <w:shd w:val="clear" w:color="auto" w:fill="FFFFFF" w:themeFill="background1"/>
          </w:tcPr>
          <w:p w14:paraId="266171DA" w14:textId="77777777" w:rsidR="00FB78E5" w:rsidRPr="00BD529C" w:rsidRDefault="00C20890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</w:t>
            </w:r>
            <w:r w:rsidR="00FB78E5" w:rsidRPr="00BD529C">
              <w:rPr>
                <w:rFonts w:cstheme="minorHAnsi"/>
                <w:sz w:val="22"/>
                <w:szCs w:val="22"/>
              </w:rPr>
              <w:t>.983</w:t>
            </w:r>
          </w:p>
        </w:tc>
        <w:tc>
          <w:tcPr>
            <w:tcW w:w="1362" w:type="dxa"/>
            <w:shd w:val="clear" w:color="auto" w:fill="FFFFFF" w:themeFill="background1"/>
          </w:tcPr>
          <w:p w14:paraId="03597976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3.780</w:t>
            </w:r>
          </w:p>
        </w:tc>
      </w:tr>
      <w:tr w:rsidR="00FB78E5" w:rsidRPr="00BD529C" w14:paraId="7C0ACA41" w14:textId="77777777" w:rsidTr="00935C55">
        <w:trPr>
          <w:cantSplit/>
        </w:trPr>
        <w:tc>
          <w:tcPr>
            <w:tcW w:w="2245" w:type="dxa"/>
            <w:shd w:val="clear" w:color="auto" w:fill="FFFFFF" w:themeFill="background1"/>
          </w:tcPr>
          <w:p w14:paraId="6F782ECD" w14:textId="77777777" w:rsidR="00FB78E5" w:rsidRPr="00BD529C" w:rsidRDefault="000A474D" w:rsidP="00510E48">
            <w:pPr>
              <w:ind w:left="60" w:right="6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Age &gt;</w:t>
            </w:r>
            <w:r w:rsidR="00FB78E5" w:rsidRPr="00BD529C">
              <w:rPr>
                <w:rFonts w:cstheme="minorHAns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036" w:type="dxa"/>
            <w:shd w:val="clear" w:color="auto" w:fill="FFFFFF" w:themeFill="background1"/>
          </w:tcPr>
          <w:p w14:paraId="70A85B44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0.838</w:t>
            </w:r>
          </w:p>
        </w:tc>
        <w:tc>
          <w:tcPr>
            <w:tcW w:w="1347" w:type="dxa"/>
            <w:shd w:val="clear" w:color="auto" w:fill="FFFFFF" w:themeFill="background1"/>
          </w:tcPr>
          <w:p w14:paraId="05C23605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1.040</w:t>
            </w:r>
          </w:p>
        </w:tc>
        <w:tc>
          <w:tcPr>
            <w:tcW w:w="1052" w:type="dxa"/>
            <w:shd w:val="clear" w:color="auto" w:fill="FFFFFF" w:themeFill="background1"/>
          </w:tcPr>
          <w:p w14:paraId="069F0A1A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0.717</w:t>
            </w:r>
          </w:p>
        </w:tc>
        <w:tc>
          <w:tcPr>
            <w:tcW w:w="1362" w:type="dxa"/>
            <w:shd w:val="clear" w:color="auto" w:fill="FFFFFF" w:themeFill="background1"/>
          </w:tcPr>
          <w:p w14:paraId="1E534856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1.508</w:t>
            </w:r>
          </w:p>
        </w:tc>
      </w:tr>
      <w:tr w:rsidR="00FB78E5" w:rsidRPr="00BD529C" w14:paraId="43EB9FDF" w14:textId="77777777" w:rsidTr="00935C55">
        <w:trPr>
          <w:cantSplit/>
        </w:trPr>
        <w:tc>
          <w:tcPr>
            <w:tcW w:w="2245" w:type="dxa"/>
            <w:shd w:val="clear" w:color="auto" w:fill="FFFFFF" w:themeFill="background1"/>
          </w:tcPr>
          <w:p w14:paraId="44FE1699" w14:textId="77777777" w:rsidR="00FB78E5" w:rsidRPr="00BD529C" w:rsidRDefault="00C20890" w:rsidP="00510E48">
            <w:pPr>
              <w:ind w:left="60" w:right="6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Neoadjuvant c</w:t>
            </w:r>
            <w:r w:rsidR="00294D51" w:rsidRPr="00BD529C">
              <w:rPr>
                <w:rFonts w:cstheme="minorHAnsi"/>
                <w:b/>
                <w:bCs/>
                <w:sz w:val="22"/>
                <w:szCs w:val="22"/>
              </w:rPr>
              <w:t>hemo</w:t>
            </w:r>
            <w:r w:rsidR="00FB78E5" w:rsidRPr="00BD529C">
              <w:rPr>
                <w:rFonts w:cstheme="minorHAnsi"/>
                <w:b/>
                <w:bCs/>
                <w:sz w:val="22"/>
                <w:szCs w:val="22"/>
              </w:rPr>
              <w:t>therapy</w:t>
            </w:r>
          </w:p>
        </w:tc>
        <w:tc>
          <w:tcPr>
            <w:tcW w:w="1036" w:type="dxa"/>
            <w:shd w:val="clear" w:color="auto" w:fill="FFFFFF" w:themeFill="background1"/>
          </w:tcPr>
          <w:p w14:paraId="62B5D681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0.583</w:t>
            </w:r>
          </w:p>
        </w:tc>
        <w:tc>
          <w:tcPr>
            <w:tcW w:w="1347" w:type="dxa"/>
            <w:shd w:val="clear" w:color="auto" w:fill="FFFFFF" w:themeFill="background1"/>
          </w:tcPr>
          <w:p w14:paraId="74F2F46B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1.152</w:t>
            </w:r>
          </w:p>
        </w:tc>
        <w:tc>
          <w:tcPr>
            <w:tcW w:w="1052" w:type="dxa"/>
            <w:shd w:val="clear" w:color="auto" w:fill="FFFFFF" w:themeFill="background1"/>
          </w:tcPr>
          <w:p w14:paraId="279799BE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0.695</w:t>
            </w:r>
          </w:p>
        </w:tc>
        <w:tc>
          <w:tcPr>
            <w:tcW w:w="1362" w:type="dxa"/>
            <w:shd w:val="clear" w:color="auto" w:fill="FFFFFF" w:themeFill="background1"/>
          </w:tcPr>
          <w:p w14:paraId="7DF1E503" w14:textId="77777777" w:rsidR="00FB78E5" w:rsidRPr="00BD529C" w:rsidRDefault="00FB78E5" w:rsidP="00510E48">
            <w:pPr>
              <w:ind w:left="60" w:right="60"/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1.908</w:t>
            </w:r>
          </w:p>
        </w:tc>
      </w:tr>
    </w:tbl>
    <w:p w14:paraId="3EBCE600" w14:textId="41D92619" w:rsidR="00631BB6" w:rsidRPr="00BD529C" w:rsidRDefault="000A474D" w:rsidP="00631BB6">
      <w:pPr>
        <w:rPr>
          <w:rFonts w:cstheme="minorHAnsi"/>
          <w:sz w:val="22"/>
          <w:szCs w:val="22"/>
        </w:rPr>
      </w:pPr>
      <w:r w:rsidRPr="00BD529C">
        <w:rPr>
          <w:rFonts w:cstheme="minorHAnsi"/>
          <w:i/>
          <w:iCs/>
          <w:sz w:val="22"/>
          <w:szCs w:val="22"/>
        </w:rPr>
        <w:t>NLR</w:t>
      </w:r>
      <w:r w:rsidRPr="00BD529C">
        <w:rPr>
          <w:rFonts w:cstheme="minorHAnsi"/>
          <w:sz w:val="22"/>
          <w:szCs w:val="22"/>
        </w:rPr>
        <w:t xml:space="preserve"> – neutrophil to lymphocyte ratio; </w:t>
      </w:r>
      <w:r w:rsidRPr="00BD529C">
        <w:rPr>
          <w:rFonts w:cstheme="minorHAnsi"/>
          <w:i/>
          <w:iCs/>
          <w:sz w:val="22"/>
          <w:szCs w:val="22"/>
        </w:rPr>
        <w:t>LN ratio</w:t>
      </w:r>
      <w:r w:rsidRPr="00BD529C">
        <w:rPr>
          <w:rFonts w:cstheme="minorHAnsi"/>
          <w:sz w:val="22"/>
          <w:szCs w:val="22"/>
        </w:rPr>
        <w:t xml:space="preserve"> – proportion of resected lymph nodes which contained tumour. </w:t>
      </w:r>
    </w:p>
    <w:p w14:paraId="429752D7" w14:textId="77777777" w:rsidR="00631BB6" w:rsidRPr="00BD529C" w:rsidRDefault="00631BB6">
      <w:pPr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br w:type="page"/>
      </w:r>
    </w:p>
    <w:p w14:paraId="42DE8336" w14:textId="3A2E4A19" w:rsidR="000B7B10" w:rsidRPr="00BD529C" w:rsidRDefault="00095CEE" w:rsidP="00510E48">
      <w:pPr>
        <w:rPr>
          <w:rFonts w:cstheme="minorHAnsi"/>
          <w:sz w:val="22"/>
          <w:szCs w:val="22"/>
        </w:rPr>
      </w:pPr>
      <w:r w:rsidRPr="00BD529C">
        <w:rPr>
          <w:rFonts w:cstheme="minorHAnsi"/>
          <w:noProof/>
          <w:sz w:val="22"/>
          <w:szCs w:val="22"/>
          <w:lang w:eastAsia="zh-CN"/>
        </w:rPr>
        <w:lastRenderedPageBreak/>
        <w:drawing>
          <wp:inline distT="0" distB="0" distL="0" distR="0" wp14:anchorId="1CDD802B" wp14:editId="11186126">
            <wp:extent cx="5727700" cy="8526145"/>
            <wp:effectExtent l="0" t="0" r="635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1129_Figure 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52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C8D19" w14:textId="65550F39" w:rsidR="002765A2" w:rsidRPr="00BD529C" w:rsidRDefault="002765A2">
      <w:pPr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br w:type="page"/>
      </w:r>
    </w:p>
    <w:p w14:paraId="7FDAF217" w14:textId="4D417566" w:rsidR="00510E48" w:rsidRPr="00BD529C" w:rsidRDefault="00510E48" w:rsidP="00C224A4">
      <w:pPr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lastRenderedPageBreak/>
        <w:t>Figure Legend</w:t>
      </w:r>
      <w:r w:rsidR="003318E0" w:rsidRPr="00BD529C">
        <w:rPr>
          <w:rFonts w:cstheme="minorHAnsi"/>
          <w:b/>
          <w:bCs/>
          <w:sz w:val="22"/>
          <w:szCs w:val="22"/>
        </w:rPr>
        <w:t>s</w:t>
      </w:r>
    </w:p>
    <w:p w14:paraId="0D866986" w14:textId="77777777" w:rsidR="00510E48" w:rsidRPr="00BD529C" w:rsidRDefault="00510E48" w:rsidP="00C224A4">
      <w:pPr>
        <w:rPr>
          <w:rFonts w:cstheme="minorHAnsi"/>
          <w:b/>
          <w:bCs/>
          <w:sz w:val="22"/>
          <w:szCs w:val="22"/>
        </w:rPr>
      </w:pPr>
    </w:p>
    <w:p w14:paraId="1A1227BE" w14:textId="621C5B4D" w:rsidR="00BD4136" w:rsidRPr="00BD529C" w:rsidRDefault="000B7B10" w:rsidP="00F56130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 xml:space="preserve">Figure 1. </w:t>
      </w:r>
      <w:r w:rsidR="003318E0" w:rsidRPr="00BD529C">
        <w:rPr>
          <w:rFonts w:cstheme="minorHAnsi"/>
          <w:b/>
          <w:bCs/>
          <w:sz w:val="22"/>
          <w:szCs w:val="22"/>
        </w:rPr>
        <w:t xml:space="preserve">The effect of MetS on </w:t>
      </w:r>
      <w:r w:rsidR="0061707F" w:rsidRPr="00BD529C">
        <w:rPr>
          <w:rFonts w:cstheme="minorHAnsi"/>
          <w:b/>
          <w:bCs/>
          <w:sz w:val="22"/>
          <w:szCs w:val="22"/>
        </w:rPr>
        <w:t>DFS</w:t>
      </w:r>
      <w:r w:rsidR="00F56130" w:rsidRPr="00BD529C">
        <w:rPr>
          <w:rFonts w:cstheme="minorHAnsi"/>
          <w:b/>
          <w:bCs/>
          <w:sz w:val="22"/>
          <w:szCs w:val="22"/>
        </w:rPr>
        <w:t xml:space="preserve"> and OS</w:t>
      </w:r>
      <w:r w:rsidRPr="00BD529C">
        <w:rPr>
          <w:rFonts w:cstheme="minorHAnsi"/>
          <w:b/>
          <w:bCs/>
          <w:sz w:val="22"/>
          <w:szCs w:val="22"/>
        </w:rPr>
        <w:t xml:space="preserve"> following curative resection. </w:t>
      </w:r>
      <w:r w:rsidRPr="00BD529C">
        <w:rPr>
          <w:rFonts w:cstheme="minorHAnsi"/>
          <w:sz w:val="22"/>
          <w:szCs w:val="22"/>
        </w:rPr>
        <w:t xml:space="preserve">Kaplan-Meir </w:t>
      </w:r>
      <w:r w:rsidR="00A914EB" w:rsidRPr="00BD529C">
        <w:rPr>
          <w:rFonts w:cstheme="minorHAnsi"/>
          <w:sz w:val="22"/>
          <w:szCs w:val="22"/>
        </w:rPr>
        <w:t>curve</w:t>
      </w:r>
      <w:r w:rsidR="00F56130" w:rsidRPr="00BD529C">
        <w:rPr>
          <w:rFonts w:cstheme="minorHAnsi"/>
          <w:sz w:val="22"/>
          <w:szCs w:val="22"/>
        </w:rPr>
        <w:t>s</w:t>
      </w:r>
      <w:r w:rsidRPr="00BD529C">
        <w:rPr>
          <w:rFonts w:cstheme="minorHAnsi"/>
          <w:sz w:val="22"/>
          <w:szCs w:val="22"/>
        </w:rPr>
        <w:t xml:space="preserve"> for the effect of MetS on </w:t>
      </w:r>
      <w:r w:rsidR="00F56130" w:rsidRPr="00BD529C">
        <w:rPr>
          <w:rFonts w:cstheme="minorHAnsi"/>
          <w:sz w:val="22"/>
          <w:szCs w:val="22"/>
        </w:rPr>
        <w:t xml:space="preserve">(A) </w:t>
      </w:r>
      <w:r w:rsidR="0061707F" w:rsidRPr="00BD529C">
        <w:rPr>
          <w:rFonts w:cstheme="minorHAnsi"/>
          <w:sz w:val="22"/>
          <w:szCs w:val="22"/>
        </w:rPr>
        <w:t>DFS</w:t>
      </w:r>
      <w:r w:rsidR="00F56130" w:rsidRPr="00BD529C">
        <w:rPr>
          <w:rFonts w:cstheme="minorHAnsi"/>
          <w:sz w:val="22"/>
          <w:szCs w:val="22"/>
        </w:rPr>
        <w:t xml:space="preserve"> and (B) OS</w:t>
      </w:r>
      <w:r w:rsidR="00C224A4" w:rsidRPr="00BD529C">
        <w:rPr>
          <w:rFonts w:cstheme="minorHAnsi"/>
          <w:sz w:val="22"/>
          <w:szCs w:val="22"/>
        </w:rPr>
        <w:t xml:space="preserve"> following curative primary colorectal resection</w:t>
      </w:r>
      <w:r w:rsidRPr="00BD529C">
        <w:rPr>
          <w:rFonts w:cstheme="minorHAnsi"/>
          <w:sz w:val="22"/>
          <w:szCs w:val="22"/>
        </w:rPr>
        <w:t>.</w:t>
      </w:r>
      <w:r w:rsidR="00C224A4" w:rsidRPr="00BD529C">
        <w:rPr>
          <w:rFonts w:cstheme="minorHAnsi"/>
          <w:sz w:val="22"/>
          <w:szCs w:val="22"/>
        </w:rPr>
        <w:t xml:space="preserve"> </w:t>
      </w:r>
      <w:r w:rsidR="00A914EB" w:rsidRPr="00BD529C">
        <w:rPr>
          <w:rFonts w:cstheme="minorHAnsi"/>
          <w:sz w:val="22"/>
          <w:szCs w:val="22"/>
        </w:rPr>
        <w:t xml:space="preserve">Number at risk </w:t>
      </w:r>
      <w:r w:rsidR="00510E48" w:rsidRPr="00BD529C">
        <w:rPr>
          <w:rFonts w:cstheme="minorHAnsi"/>
          <w:sz w:val="22"/>
          <w:szCs w:val="22"/>
        </w:rPr>
        <w:t xml:space="preserve">provided in tables. Log rank test used to derive </w:t>
      </w:r>
      <w:r w:rsidR="00510E48" w:rsidRPr="00BD529C">
        <w:rPr>
          <w:rFonts w:cstheme="minorHAnsi"/>
          <w:i/>
          <w:iCs/>
          <w:sz w:val="22"/>
          <w:szCs w:val="22"/>
        </w:rPr>
        <w:t xml:space="preserve">p </w:t>
      </w:r>
      <w:r w:rsidR="00510E48" w:rsidRPr="00BD529C">
        <w:rPr>
          <w:rFonts w:cstheme="minorHAnsi"/>
          <w:sz w:val="22"/>
          <w:szCs w:val="22"/>
        </w:rPr>
        <w:t>values.</w:t>
      </w:r>
    </w:p>
    <w:p w14:paraId="628DCF83" w14:textId="77777777" w:rsidR="00BD4136" w:rsidRPr="00BD529C" w:rsidRDefault="00BD4136">
      <w:pPr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br w:type="page"/>
      </w:r>
    </w:p>
    <w:p w14:paraId="342F60A0" w14:textId="77777777" w:rsidR="00BD4136" w:rsidRPr="00BD529C" w:rsidRDefault="00BD4136" w:rsidP="00BD4136">
      <w:p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lastRenderedPageBreak/>
        <w:t>Acknowledgements</w:t>
      </w:r>
    </w:p>
    <w:p w14:paraId="189AA97A" w14:textId="22BB20F8" w:rsidR="00BD4136" w:rsidRPr="00BD529C" w:rsidRDefault="00BD4136" w:rsidP="0011445B">
      <w:pPr>
        <w:spacing w:line="480" w:lineRule="auto"/>
        <w:rPr>
          <w:sz w:val="22"/>
          <w:szCs w:val="22"/>
        </w:rPr>
      </w:pPr>
      <w:r w:rsidRPr="00BD529C">
        <w:rPr>
          <w:rFonts w:cstheme="minorHAnsi"/>
          <w:sz w:val="22"/>
          <w:szCs w:val="22"/>
        </w:rPr>
        <w:t xml:space="preserve">The authors would like to thank the patients who enrolled in the study and the Clinical Trials Assistants (University of Southampton) who recruited them. </w:t>
      </w:r>
    </w:p>
    <w:p w14:paraId="49E0EC7F" w14:textId="42F4EA20" w:rsidR="00D938C5" w:rsidRPr="00BD529C" w:rsidRDefault="00D938C5" w:rsidP="00BD4136">
      <w:pPr>
        <w:spacing w:line="480" w:lineRule="auto"/>
        <w:rPr>
          <w:b/>
          <w:bCs/>
          <w:sz w:val="22"/>
          <w:szCs w:val="22"/>
        </w:rPr>
      </w:pPr>
      <w:r w:rsidRPr="00BD529C">
        <w:rPr>
          <w:b/>
          <w:bCs/>
          <w:sz w:val="22"/>
          <w:szCs w:val="22"/>
        </w:rPr>
        <w:t>C</w:t>
      </w:r>
      <w:r w:rsidR="0011445B" w:rsidRPr="00BD529C">
        <w:rPr>
          <w:b/>
          <w:bCs/>
          <w:sz w:val="22"/>
          <w:szCs w:val="22"/>
        </w:rPr>
        <w:t>ompeting Interests</w:t>
      </w:r>
    </w:p>
    <w:p w14:paraId="0A719885" w14:textId="11AB0B1E" w:rsidR="0011445B" w:rsidRPr="00BD529C" w:rsidRDefault="0011445B" w:rsidP="00BD4136">
      <w:pPr>
        <w:spacing w:line="480" w:lineRule="auto"/>
        <w:rPr>
          <w:sz w:val="22"/>
          <w:szCs w:val="22"/>
        </w:rPr>
      </w:pPr>
      <w:r w:rsidRPr="00BD529C">
        <w:rPr>
          <w:sz w:val="22"/>
          <w:szCs w:val="22"/>
        </w:rPr>
        <w:t>The authors report no competing interests.</w:t>
      </w:r>
    </w:p>
    <w:p w14:paraId="2FAD2095" w14:textId="39D2B9C4" w:rsidR="0011445B" w:rsidRPr="00BD529C" w:rsidRDefault="0011445B" w:rsidP="00BD4136">
      <w:pPr>
        <w:spacing w:line="480" w:lineRule="auto"/>
        <w:rPr>
          <w:b/>
          <w:bCs/>
          <w:sz w:val="22"/>
          <w:szCs w:val="22"/>
        </w:rPr>
      </w:pPr>
      <w:r w:rsidRPr="00BD529C">
        <w:rPr>
          <w:b/>
          <w:bCs/>
          <w:sz w:val="22"/>
          <w:szCs w:val="22"/>
        </w:rPr>
        <w:t>Funding source</w:t>
      </w:r>
    </w:p>
    <w:p w14:paraId="23702F6C" w14:textId="142C2A3A" w:rsidR="0011445B" w:rsidRPr="00BD529C" w:rsidRDefault="0011445B" w:rsidP="0011445B">
      <w:pPr>
        <w:spacing w:line="480" w:lineRule="auto"/>
        <w:rPr>
          <w:sz w:val="22"/>
          <w:szCs w:val="22"/>
        </w:rPr>
      </w:pPr>
      <w:r w:rsidRPr="00BD529C">
        <w:rPr>
          <w:rFonts w:cstheme="minorHAnsi"/>
          <w:sz w:val="22"/>
          <w:szCs w:val="22"/>
        </w:rPr>
        <w:t>This work is funded by Southampton NIHR-BRC and a Cancer Research UK grant to ZZH (</w:t>
      </w:r>
      <w:r w:rsidRPr="00BD529C">
        <w:rPr>
          <w:sz w:val="22"/>
          <w:szCs w:val="22"/>
        </w:rPr>
        <w:t>C45617/A29908). The funders had no direct involvement in study design, the collection, analysis and interpretation of data, writing of the report, or decision to submit the article for publication.</w:t>
      </w:r>
    </w:p>
    <w:p w14:paraId="392E21C8" w14:textId="77777777" w:rsidR="0011445B" w:rsidRPr="00BD529C" w:rsidRDefault="0011445B" w:rsidP="00BD4136">
      <w:pPr>
        <w:spacing w:line="480" w:lineRule="auto"/>
        <w:rPr>
          <w:rFonts w:cstheme="minorHAnsi"/>
          <w:b/>
          <w:bCs/>
          <w:sz w:val="22"/>
          <w:szCs w:val="22"/>
        </w:rPr>
      </w:pPr>
    </w:p>
    <w:p w14:paraId="0C283F3A" w14:textId="77777777" w:rsidR="00C82676" w:rsidRPr="00BD529C" w:rsidRDefault="00C82676" w:rsidP="00A914EB">
      <w:pPr>
        <w:spacing w:line="480" w:lineRule="auto"/>
        <w:rPr>
          <w:rFonts w:cstheme="minorHAnsi"/>
          <w:sz w:val="22"/>
          <w:szCs w:val="22"/>
        </w:rPr>
      </w:pPr>
    </w:p>
    <w:p w14:paraId="788AF53F" w14:textId="3F94E622" w:rsidR="000B7B10" w:rsidRPr="00BD529C" w:rsidRDefault="000B7B10" w:rsidP="00706ADC">
      <w:pPr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br w:type="page"/>
      </w:r>
    </w:p>
    <w:p w14:paraId="05EF5B3D" w14:textId="77777777" w:rsidR="00612BC4" w:rsidRPr="00BD529C" w:rsidRDefault="00DC6405" w:rsidP="009A1D83">
      <w:pPr>
        <w:spacing w:line="480" w:lineRule="auto"/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lastRenderedPageBreak/>
        <w:t>References</w:t>
      </w:r>
    </w:p>
    <w:p w14:paraId="738AB27E" w14:textId="77777777" w:rsidR="00FD2CB9" w:rsidRPr="00BD529C" w:rsidRDefault="00612BC4" w:rsidP="00FD2CB9">
      <w:pPr>
        <w:pStyle w:val="EndNoteBibliography"/>
      </w:pPr>
      <w:r w:rsidRPr="00BD529C">
        <w:rPr>
          <w:rFonts w:asciiTheme="minorHAnsi" w:hAnsiTheme="minorHAnsi" w:cstheme="minorHAnsi"/>
          <w:sz w:val="22"/>
          <w:szCs w:val="22"/>
          <w:lang w:val="en-GB"/>
        </w:rPr>
        <w:fldChar w:fldCharType="begin"/>
      </w:r>
      <w:r w:rsidRPr="00BD529C">
        <w:rPr>
          <w:rFonts w:asciiTheme="minorHAnsi" w:hAnsiTheme="minorHAnsi" w:cstheme="minorHAnsi"/>
          <w:sz w:val="22"/>
          <w:szCs w:val="22"/>
          <w:lang w:val="en-GB"/>
        </w:rPr>
        <w:instrText xml:space="preserve"> ADDIN EN.REFLIST </w:instrText>
      </w:r>
      <w:r w:rsidRPr="00BD529C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bookmarkStart w:id="1" w:name="_ENREF_1"/>
      <w:r w:rsidR="00FD2CB9" w:rsidRPr="00BD529C">
        <w:t>1.</w:t>
      </w:r>
      <w:r w:rsidR="00FD2CB9" w:rsidRPr="00BD529C">
        <w:tab/>
        <w:t xml:space="preserve">Ferlay J, et al. Estimating the global cancer incidence and mortality in 2018: GLOBOCAN sources and methods. International journal of cancer 2019;144:1941-53. </w:t>
      </w:r>
      <w:bookmarkEnd w:id="1"/>
    </w:p>
    <w:p w14:paraId="1616BC37" w14:textId="77777777" w:rsidR="00FD2CB9" w:rsidRPr="00BD529C" w:rsidRDefault="00FD2CB9" w:rsidP="00FD2CB9">
      <w:pPr>
        <w:pStyle w:val="EndNoteBibliography"/>
      </w:pPr>
      <w:bookmarkStart w:id="2" w:name="_ENREF_2"/>
      <w:r w:rsidRPr="00BD529C">
        <w:t>2.</w:t>
      </w:r>
      <w:r w:rsidRPr="00BD529C">
        <w:tab/>
        <w:t xml:space="preserve">Bray F, et al. Global cancer statistics 2018: GLOBOCAN estimates of incidence and mortality worldwide for 36 cancers in 185 countries. CA: a cancer journal for clinicians 2018;68:394-424. </w:t>
      </w:r>
      <w:bookmarkEnd w:id="2"/>
    </w:p>
    <w:p w14:paraId="718A4A28" w14:textId="77777777" w:rsidR="00FD2CB9" w:rsidRPr="00BD529C" w:rsidRDefault="00FD2CB9" w:rsidP="00FD2CB9">
      <w:pPr>
        <w:pStyle w:val="EndNoteBibliography"/>
      </w:pPr>
      <w:bookmarkStart w:id="3" w:name="_ENREF_3"/>
      <w:r w:rsidRPr="00BD529C">
        <w:t>3.</w:t>
      </w:r>
      <w:r w:rsidRPr="00BD529C">
        <w:tab/>
        <w:t xml:space="preserve">Arnold M, et al. Global patterns and trends in colorectal cancer incidence and mortality. Gut 2017;66:683-91. </w:t>
      </w:r>
      <w:bookmarkEnd w:id="3"/>
    </w:p>
    <w:p w14:paraId="139FAC40" w14:textId="77777777" w:rsidR="00FD2CB9" w:rsidRPr="00BD529C" w:rsidRDefault="00FD2CB9" w:rsidP="00FD2CB9">
      <w:pPr>
        <w:pStyle w:val="EndNoteBibliography"/>
      </w:pPr>
      <w:bookmarkStart w:id="4" w:name="_ENREF_4"/>
      <w:r w:rsidRPr="00BD529C">
        <w:t>4.</w:t>
      </w:r>
      <w:r w:rsidRPr="00BD529C">
        <w:tab/>
        <w:t xml:space="preserve">Osterman E and Glimelius B. Recurrence Risk After Up-to-Date Colon Cancer Staging, Surgery, and Pathology: Analysis of the Entire Swedish Population. Diseases of the colon and rectum 2018;61:1016-25. </w:t>
      </w:r>
      <w:bookmarkEnd w:id="4"/>
    </w:p>
    <w:p w14:paraId="1DAB3F81" w14:textId="77777777" w:rsidR="00FD2CB9" w:rsidRPr="00BD529C" w:rsidRDefault="00FD2CB9" w:rsidP="00FD2CB9">
      <w:pPr>
        <w:pStyle w:val="EndNoteBibliography"/>
      </w:pPr>
      <w:bookmarkStart w:id="5" w:name="_ENREF_5"/>
      <w:r w:rsidRPr="00BD529C">
        <w:t>5.</w:t>
      </w:r>
      <w:r w:rsidRPr="00BD529C">
        <w:tab/>
        <w:t xml:space="preserve">Augestad KM, et al. Metastatic spread pattern after curative colorectal cancer surgery. A retrospective, longitudinal analysis. Cancer epidemiology 2015;39:734-44. </w:t>
      </w:r>
      <w:bookmarkEnd w:id="5"/>
    </w:p>
    <w:p w14:paraId="3BA31BFB" w14:textId="77777777" w:rsidR="00FD2CB9" w:rsidRPr="00BD529C" w:rsidRDefault="00FD2CB9" w:rsidP="00FD2CB9">
      <w:pPr>
        <w:pStyle w:val="EndNoteBibliography"/>
      </w:pPr>
      <w:bookmarkStart w:id="6" w:name="_ENREF_6"/>
      <w:r w:rsidRPr="00BD529C">
        <w:t>6.</w:t>
      </w:r>
      <w:r w:rsidRPr="00BD529C">
        <w:tab/>
        <w:t xml:space="preserve">Sakkinen PA, et al. Clustering of procoagulation, inflammation, and fibrinolysis variables with metabolic factors in insulin resistance syndrome. American journal of epidemiology 2000;152:897-907. </w:t>
      </w:r>
      <w:bookmarkEnd w:id="6"/>
    </w:p>
    <w:p w14:paraId="5BECB2C8" w14:textId="77777777" w:rsidR="00FD2CB9" w:rsidRPr="00BD529C" w:rsidRDefault="00FD2CB9" w:rsidP="00FD2CB9">
      <w:pPr>
        <w:pStyle w:val="EndNoteBibliography"/>
      </w:pPr>
      <w:bookmarkStart w:id="7" w:name="_ENREF_7"/>
      <w:r w:rsidRPr="00BD529C">
        <w:t>7.</w:t>
      </w:r>
      <w:r w:rsidRPr="00BD529C">
        <w:tab/>
        <w:t xml:space="preserve">Eckel RH, et al. The metabolic syndrome. Lancet 2005;365:1415-28. </w:t>
      </w:r>
      <w:bookmarkEnd w:id="7"/>
    </w:p>
    <w:p w14:paraId="33B7967B" w14:textId="77777777" w:rsidR="00FD2CB9" w:rsidRPr="00BD529C" w:rsidRDefault="00FD2CB9" w:rsidP="00FD2CB9">
      <w:pPr>
        <w:pStyle w:val="EndNoteBibliography"/>
      </w:pPr>
      <w:bookmarkStart w:id="8" w:name="_ENREF_8"/>
      <w:r w:rsidRPr="00BD529C">
        <w:t>8.</w:t>
      </w:r>
      <w:r w:rsidRPr="00BD529C">
        <w:tab/>
        <w:t xml:space="preserve">Alberti KG, et al. Harmonizing the metabolic syndrome: a joint interim statement of the International Diabetes Federation Task Force on Epidemiology and Prevention; National Heart, Lung, and Blood Institute; American Heart Association; World Heart Federation; International Atherosclerosis Society; and International Association for the Study of Obesity. Circulation 2009;120:1640-5. </w:t>
      </w:r>
      <w:bookmarkEnd w:id="8"/>
    </w:p>
    <w:p w14:paraId="62D7BF66" w14:textId="77777777" w:rsidR="00FD2CB9" w:rsidRPr="00BD529C" w:rsidRDefault="00FD2CB9" w:rsidP="00FD2CB9">
      <w:pPr>
        <w:pStyle w:val="EndNoteBibliography"/>
      </w:pPr>
      <w:bookmarkStart w:id="9" w:name="_ENREF_9"/>
      <w:r w:rsidRPr="00BD529C">
        <w:t>9.</w:t>
      </w:r>
      <w:r w:rsidRPr="00BD529C">
        <w:tab/>
        <w:t xml:space="preserve">Nassir F, et al. Pathogenesis and Prevention of Hepatic Steatosis. Gastroenterology &amp; hepatology 2015;11:167-75. </w:t>
      </w:r>
      <w:bookmarkEnd w:id="9"/>
    </w:p>
    <w:p w14:paraId="08FA8FEA" w14:textId="77777777" w:rsidR="00FD2CB9" w:rsidRPr="00BD529C" w:rsidRDefault="00FD2CB9" w:rsidP="00FD2CB9">
      <w:pPr>
        <w:pStyle w:val="EndNoteBibliography"/>
      </w:pPr>
      <w:bookmarkStart w:id="10" w:name="_ENREF_10"/>
      <w:r w:rsidRPr="00BD529C">
        <w:t>10.</w:t>
      </w:r>
      <w:r w:rsidRPr="00BD529C">
        <w:tab/>
        <w:t xml:space="preserve">Marchesini G, et al. Nonalcoholic fatty liver disease: a feature of the metabolic syndrome. Diabetes 2001;50:1844-50. </w:t>
      </w:r>
      <w:bookmarkEnd w:id="10"/>
    </w:p>
    <w:p w14:paraId="5220A23C" w14:textId="77777777" w:rsidR="00FD2CB9" w:rsidRPr="00BD529C" w:rsidRDefault="00FD2CB9" w:rsidP="00FD2CB9">
      <w:pPr>
        <w:pStyle w:val="EndNoteBibliography"/>
      </w:pPr>
      <w:bookmarkStart w:id="11" w:name="_ENREF_11"/>
      <w:r w:rsidRPr="00BD529C">
        <w:t>11.</w:t>
      </w:r>
      <w:r w:rsidRPr="00BD529C">
        <w:tab/>
        <w:t xml:space="preserve">Yang KC, et al. Association of Non-alcoholic Fatty Liver Disease with Metabolic Syndrome Independently of Central Obesity and Insulin Resistance. Scientific reports 2016;6:27034. </w:t>
      </w:r>
      <w:bookmarkEnd w:id="11"/>
    </w:p>
    <w:p w14:paraId="7E609CCF" w14:textId="77777777" w:rsidR="00FD2CB9" w:rsidRPr="00BD529C" w:rsidRDefault="00FD2CB9" w:rsidP="00FD2CB9">
      <w:pPr>
        <w:pStyle w:val="EndNoteBibliography"/>
      </w:pPr>
      <w:bookmarkStart w:id="12" w:name="_ENREF_12"/>
      <w:r w:rsidRPr="00BD529C">
        <w:t>12.</w:t>
      </w:r>
      <w:r w:rsidRPr="00BD529C">
        <w:tab/>
        <w:t xml:space="preserve">Cowey S and Hardy RW. The metabolic syndrome: A high-risk state for cancer? The American journal of pathology 2006;169:1505-22. </w:t>
      </w:r>
      <w:bookmarkEnd w:id="12"/>
    </w:p>
    <w:p w14:paraId="75A4B9BA" w14:textId="77777777" w:rsidR="00FD2CB9" w:rsidRPr="00BD529C" w:rsidRDefault="00FD2CB9" w:rsidP="00FD2CB9">
      <w:pPr>
        <w:pStyle w:val="EndNoteBibliography"/>
      </w:pPr>
      <w:bookmarkStart w:id="13" w:name="_ENREF_13"/>
      <w:r w:rsidRPr="00BD529C">
        <w:t>13.</w:t>
      </w:r>
      <w:r w:rsidRPr="00BD529C">
        <w:tab/>
        <w:t xml:space="preserve">Russo A, et al. Metabolic syndrome and cancer risk. European journal of cancer 2008;44:293-7. </w:t>
      </w:r>
      <w:bookmarkEnd w:id="13"/>
    </w:p>
    <w:p w14:paraId="2262D14B" w14:textId="77777777" w:rsidR="00FD2CB9" w:rsidRPr="00BD529C" w:rsidRDefault="00FD2CB9" w:rsidP="00FD2CB9">
      <w:pPr>
        <w:pStyle w:val="EndNoteBibliography"/>
      </w:pPr>
      <w:bookmarkStart w:id="14" w:name="_ENREF_14"/>
      <w:r w:rsidRPr="00BD529C">
        <w:t>14.</w:t>
      </w:r>
      <w:r w:rsidRPr="00BD529C">
        <w:tab/>
        <w:t xml:space="preserve">Stocks T, et al. Blood glucose and risk of incident and fatal cancer in the metabolic syndrome and cancer project (me-can): analysis of six prospective cohorts. PLoS medicine 2009;6:e1000201. </w:t>
      </w:r>
      <w:bookmarkEnd w:id="14"/>
    </w:p>
    <w:p w14:paraId="65DAFDDC" w14:textId="77777777" w:rsidR="00FD2CB9" w:rsidRPr="00BD529C" w:rsidRDefault="00FD2CB9" w:rsidP="00FD2CB9">
      <w:pPr>
        <w:pStyle w:val="EndNoteBibliography"/>
      </w:pPr>
      <w:bookmarkStart w:id="15" w:name="_ENREF_15"/>
      <w:r w:rsidRPr="00BD529C">
        <w:t>15.</w:t>
      </w:r>
      <w:r w:rsidRPr="00BD529C">
        <w:tab/>
        <w:t xml:space="preserve">Trevisan M, et al. Markers of insulin resistance and colorectal cancer mortality. Cancer epidemiology, biomarkers &amp; prevention : a publication of the American Association for Cancer Research, cosponsored by the American Society of Preventive Oncology 2001;10:937-41. </w:t>
      </w:r>
      <w:bookmarkEnd w:id="15"/>
    </w:p>
    <w:p w14:paraId="54518E87" w14:textId="77777777" w:rsidR="00FD2CB9" w:rsidRPr="00BD529C" w:rsidRDefault="00FD2CB9" w:rsidP="00FD2CB9">
      <w:pPr>
        <w:pStyle w:val="EndNoteBibliography"/>
      </w:pPr>
      <w:bookmarkStart w:id="16" w:name="_ENREF_16"/>
      <w:r w:rsidRPr="00BD529C">
        <w:t>16.</w:t>
      </w:r>
      <w:r w:rsidRPr="00BD529C">
        <w:tab/>
        <w:t xml:space="preserve">Colangelo LA, et al. Colorectal cancer mortality and factors related to the insulin resistance syndrome. Cancer epidemiology, biomarkers &amp; prevention : a publication of the American Association for Cancer Research, cosponsored by the American Society of Preventive Oncology 2002;11:385-91. </w:t>
      </w:r>
      <w:bookmarkEnd w:id="16"/>
    </w:p>
    <w:p w14:paraId="42E07B03" w14:textId="77777777" w:rsidR="00FD2CB9" w:rsidRPr="00BD529C" w:rsidRDefault="00FD2CB9" w:rsidP="00FD2CB9">
      <w:pPr>
        <w:pStyle w:val="EndNoteBibliography"/>
      </w:pPr>
      <w:bookmarkStart w:id="17" w:name="_ENREF_17"/>
      <w:r w:rsidRPr="00BD529C">
        <w:t>17.</w:t>
      </w:r>
      <w:r w:rsidRPr="00BD529C">
        <w:tab/>
        <w:t xml:space="preserve">Giovannucci E. Metabolic syndrome, hyperinsulinemia, and colon cancer: a review. The American journal of clinical nutrition 2007;86:s836-42. </w:t>
      </w:r>
      <w:bookmarkEnd w:id="17"/>
    </w:p>
    <w:p w14:paraId="6ABB86DD" w14:textId="77777777" w:rsidR="00FD2CB9" w:rsidRPr="00BD529C" w:rsidRDefault="00FD2CB9" w:rsidP="00FD2CB9">
      <w:pPr>
        <w:pStyle w:val="EndNoteBibliography"/>
      </w:pPr>
      <w:bookmarkStart w:id="18" w:name="_ENREF_18"/>
      <w:r w:rsidRPr="00BD529C">
        <w:t>18.</w:t>
      </w:r>
      <w:r w:rsidRPr="00BD529C">
        <w:tab/>
        <w:t xml:space="preserve">Sinicrope FA, et al. Body mass index at diagnosis and survival among colon cancer patients enrolled in clinical trials of adjuvant chemotherapy. Cancer 2013;119:1528-36. </w:t>
      </w:r>
      <w:bookmarkEnd w:id="18"/>
    </w:p>
    <w:p w14:paraId="2DC5812E" w14:textId="77777777" w:rsidR="00FD2CB9" w:rsidRPr="00BD529C" w:rsidRDefault="00FD2CB9" w:rsidP="00FD2CB9">
      <w:pPr>
        <w:pStyle w:val="EndNoteBibliography"/>
      </w:pPr>
      <w:bookmarkStart w:id="19" w:name="_ENREF_19"/>
      <w:r w:rsidRPr="00BD529C">
        <w:t>19.</w:t>
      </w:r>
      <w:r w:rsidRPr="00BD529C">
        <w:tab/>
        <w:t xml:space="preserve">Sinicrope FA, et al. Obesity is an independent prognostic variable in colon cancer survivors. Clinical cancer research : an official journal of the American Association for Cancer Research 2010;16:1884-93. </w:t>
      </w:r>
      <w:bookmarkEnd w:id="19"/>
    </w:p>
    <w:p w14:paraId="28BF9465" w14:textId="77777777" w:rsidR="00FD2CB9" w:rsidRPr="00BD529C" w:rsidRDefault="00FD2CB9" w:rsidP="00FD2CB9">
      <w:pPr>
        <w:pStyle w:val="EndNoteBibliography"/>
      </w:pPr>
      <w:bookmarkStart w:id="20" w:name="_ENREF_20"/>
      <w:r w:rsidRPr="00BD529C">
        <w:t>20.</w:t>
      </w:r>
      <w:r w:rsidRPr="00BD529C">
        <w:tab/>
        <w:t xml:space="preserve">Hamady ZZ, et al. Fatty liver disease as a predictor of local recurrence following resection of colorectal liver metastases. The British journal of surgery 2013;100:820-6. </w:t>
      </w:r>
      <w:bookmarkEnd w:id="20"/>
    </w:p>
    <w:p w14:paraId="722D0393" w14:textId="77777777" w:rsidR="00FD2CB9" w:rsidRPr="00BD529C" w:rsidRDefault="00FD2CB9" w:rsidP="00FD2CB9">
      <w:pPr>
        <w:pStyle w:val="EndNoteBibliography"/>
      </w:pPr>
      <w:bookmarkStart w:id="21" w:name="_ENREF_21"/>
      <w:r w:rsidRPr="00BD529C">
        <w:t>21.</w:t>
      </w:r>
      <w:r w:rsidRPr="00BD529C">
        <w:tab/>
        <w:t xml:space="preserve">Zhang L, et al. miR-153 supports colorectal cancer progression via pleiotropic effects that enhance invasion and chemotherapeutic resistance. Cancer research 2013;73:6435-47. </w:t>
      </w:r>
      <w:bookmarkEnd w:id="21"/>
    </w:p>
    <w:p w14:paraId="663E7A18" w14:textId="77777777" w:rsidR="00FD2CB9" w:rsidRPr="00BD529C" w:rsidRDefault="00FD2CB9" w:rsidP="00FD2CB9">
      <w:pPr>
        <w:pStyle w:val="EndNoteBibliography"/>
      </w:pPr>
      <w:bookmarkStart w:id="22" w:name="_ENREF_22"/>
      <w:r w:rsidRPr="00BD529C">
        <w:t>22.</w:t>
      </w:r>
      <w:r w:rsidRPr="00BD529C">
        <w:tab/>
        <w:t xml:space="preserve">Bullock MD, et al. Stratifying risk of recurrence in stage II colorectal cancer using deregulated stromal and epithelial microRNAs. Oncotarget 2015;6:7262-79. </w:t>
      </w:r>
      <w:bookmarkEnd w:id="22"/>
    </w:p>
    <w:p w14:paraId="14D15124" w14:textId="77777777" w:rsidR="00FD2CB9" w:rsidRPr="00BD529C" w:rsidRDefault="00FD2CB9" w:rsidP="00FD2CB9">
      <w:pPr>
        <w:pStyle w:val="EndNoteBibliography"/>
      </w:pPr>
      <w:bookmarkStart w:id="23" w:name="_ENREF_23"/>
      <w:r w:rsidRPr="00BD529C">
        <w:t>23.</w:t>
      </w:r>
      <w:r w:rsidRPr="00BD529C">
        <w:tab/>
        <w:t xml:space="preserve">Cellura D, et al. miR-19-Mediated Inhibition of Transglutaminase-2 Leads to Enhanced Invasion and Metastasis in Colorectal Cancer. Molecular cancer research : MCR 2015;13:1095-105. </w:t>
      </w:r>
      <w:bookmarkEnd w:id="23"/>
    </w:p>
    <w:p w14:paraId="6FD2111C" w14:textId="77777777" w:rsidR="00FD2CB9" w:rsidRPr="00BD529C" w:rsidRDefault="00FD2CB9" w:rsidP="00FD2CB9">
      <w:pPr>
        <w:pStyle w:val="EndNoteBibliography"/>
      </w:pPr>
      <w:bookmarkStart w:id="24" w:name="_ENREF_24"/>
      <w:r w:rsidRPr="00BD529C">
        <w:t>24.</w:t>
      </w:r>
      <w:r w:rsidRPr="00BD529C">
        <w:tab/>
        <w:t xml:space="preserve">Ling H, et al. The clinical and biological significance of MIR-224 expression in colorectal cancer metastasis. Gut 2016;65:977-89. </w:t>
      </w:r>
      <w:bookmarkEnd w:id="24"/>
    </w:p>
    <w:p w14:paraId="56B2E312" w14:textId="77777777" w:rsidR="00FD2CB9" w:rsidRPr="00BD529C" w:rsidRDefault="00FD2CB9" w:rsidP="00FD2CB9">
      <w:pPr>
        <w:pStyle w:val="EndNoteBibliography"/>
      </w:pPr>
      <w:bookmarkStart w:id="25" w:name="_ENREF_25"/>
      <w:r w:rsidRPr="00BD529C">
        <w:t>25.</w:t>
      </w:r>
      <w:r w:rsidRPr="00BD529C">
        <w:tab/>
        <w:t xml:space="preserve">Bhome R, et al. Exosomal microRNAs derived from colorectal cancer-associated fibroblasts: role in driving cancer progression. Aging 2017;9:2666-94. </w:t>
      </w:r>
      <w:bookmarkEnd w:id="25"/>
    </w:p>
    <w:p w14:paraId="7FBD2720" w14:textId="77777777" w:rsidR="00FD2CB9" w:rsidRPr="00BD529C" w:rsidRDefault="00FD2CB9" w:rsidP="00FD2CB9">
      <w:pPr>
        <w:pStyle w:val="EndNoteBibliography"/>
      </w:pPr>
      <w:bookmarkStart w:id="26" w:name="_ENREF_26"/>
      <w:r w:rsidRPr="00BD529C">
        <w:t>26.</w:t>
      </w:r>
      <w:r w:rsidRPr="00BD529C">
        <w:tab/>
        <w:t xml:space="preserve">Hanley CJ, et al. Targeting the Myofibroblastic Cancer-Associated Fibroblast Phenotype Through Inhibition of NOX4. Journal of the National Cancer Institute 2018;110. </w:t>
      </w:r>
      <w:bookmarkEnd w:id="26"/>
    </w:p>
    <w:p w14:paraId="65462E7E" w14:textId="77777777" w:rsidR="00FD2CB9" w:rsidRPr="00BD529C" w:rsidRDefault="00FD2CB9" w:rsidP="00FD2CB9">
      <w:pPr>
        <w:pStyle w:val="EndNoteBibliography"/>
      </w:pPr>
      <w:bookmarkStart w:id="27" w:name="_ENREF_27"/>
      <w:r w:rsidRPr="00BD529C">
        <w:t>27.</w:t>
      </w:r>
      <w:r w:rsidRPr="00BD529C">
        <w:tab/>
        <w:t xml:space="preserve">Langman G, et al. Association of Coloproctology of Great Britain &amp; Ireland (ACPGBI): Guidelines for the Management of Cancer of the Colon, Rectum and Anus (2017) - Pathology Standards and Datasets. Colorectal disease : the official journal of the Association of Coloproctology of Great Britain and Ireland 2017;19 Suppl 1:74-81. </w:t>
      </w:r>
      <w:bookmarkEnd w:id="27"/>
    </w:p>
    <w:p w14:paraId="5BF7E43F" w14:textId="77777777" w:rsidR="00FD2CB9" w:rsidRPr="00BD529C" w:rsidRDefault="00FD2CB9" w:rsidP="00FD2CB9">
      <w:pPr>
        <w:pStyle w:val="EndNoteBibliography"/>
      </w:pPr>
      <w:bookmarkStart w:id="28" w:name="_ENREF_28"/>
      <w:r w:rsidRPr="00BD529C">
        <w:t>28.</w:t>
      </w:r>
      <w:r w:rsidRPr="00BD529C">
        <w:tab/>
        <w:t xml:space="preserve">Leong K, et al. Association of Coloproctology of Great Britain &amp; Ireland (ACPGBI): Guidelines for the Management of Cancer of the Colon, Rectum and Anus (2017) - Follow Up, Lifestyle and Survivorship. Colorectal disease : the official journal of the Association of Coloproctology of Great Britain and Ireland 2017;19 Suppl 1:67-70. </w:t>
      </w:r>
      <w:bookmarkEnd w:id="28"/>
    </w:p>
    <w:p w14:paraId="2449745A" w14:textId="77777777" w:rsidR="00FD2CB9" w:rsidRPr="00BD529C" w:rsidRDefault="00FD2CB9" w:rsidP="00FD2CB9">
      <w:pPr>
        <w:pStyle w:val="EndNoteBibliography"/>
      </w:pPr>
      <w:bookmarkStart w:id="29" w:name="_ENREF_29"/>
      <w:r w:rsidRPr="00BD529C">
        <w:t>29.</w:t>
      </w:r>
      <w:r w:rsidRPr="00BD529C">
        <w:tab/>
        <w:t xml:space="preserve">Shen Z, et al. Metabolic syndrome is an important factor for the evolution of prognosis of colorectal cancer: survival, recurrence, and liver metastasis. American journal of surgery 2010;200:59-63. </w:t>
      </w:r>
      <w:bookmarkEnd w:id="29"/>
    </w:p>
    <w:p w14:paraId="18F3F57E" w14:textId="77777777" w:rsidR="00FD2CB9" w:rsidRPr="00BD529C" w:rsidRDefault="00FD2CB9" w:rsidP="00FD2CB9">
      <w:pPr>
        <w:pStyle w:val="EndNoteBibliography"/>
      </w:pPr>
      <w:bookmarkStart w:id="30" w:name="_ENREF_30"/>
      <w:r w:rsidRPr="00BD529C">
        <w:t>30.</w:t>
      </w:r>
      <w:r w:rsidRPr="00BD529C">
        <w:tab/>
        <w:t xml:space="preserve">Adam IJ, et al. Role of circumferential margin involvement in the local recurrence of rectal cancer. Lancet 1994;344:707-11. </w:t>
      </w:r>
      <w:bookmarkEnd w:id="30"/>
    </w:p>
    <w:p w14:paraId="25D1B323" w14:textId="77777777" w:rsidR="00FD2CB9" w:rsidRPr="00BD529C" w:rsidRDefault="00FD2CB9" w:rsidP="00FD2CB9">
      <w:pPr>
        <w:pStyle w:val="EndNoteBibliography"/>
      </w:pPr>
      <w:bookmarkStart w:id="31" w:name="_ENREF_31"/>
      <w:r w:rsidRPr="00BD529C">
        <w:t>31.</w:t>
      </w:r>
      <w:r w:rsidRPr="00BD529C">
        <w:tab/>
        <w:t xml:space="preserve">Manfredi S, et al. Incidence and patterns of recurrence after resection for cure of colonic cancer in a well defined population. The British journal of surgery 2006;93:1115-22. </w:t>
      </w:r>
      <w:bookmarkEnd w:id="31"/>
    </w:p>
    <w:p w14:paraId="0010707C" w14:textId="77777777" w:rsidR="00FD2CB9" w:rsidRPr="00BD529C" w:rsidRDefault="00FD2CB9" w:rsidP="00FD2CB9">
      <w:pPr>
        <w:pStyle w:val="EndNoteBibliography"/>
      </w:pPr>
      <w:bookmarkStart w:id="32" w:name="_ENREF_32"/>
      <w:r w:rsidRPr="00BD529C">
        <w:t>32.</w:t>
      </w:r>
      <w:r w:rsidRPr="00BD529C">
        <w:tab/>
        <w:t xml:space="preserve">You J, et al. Metabolic syndrome contributes to an increased recurrence risk of non-metastatic colorectal cancer. Oncotarget 2015;6:19880-90. </w:t>
      </w:r>
      <w:bookmarkEnd w:id="32"/>
    </w:p>
    <w:p w14:paraId="4765F7C0" w14:textId="77777777" w:rsidR="00FD2CB9" w:rsidRPr="00BD529C" w:rsidRDefault="00FD2CB9" w:rsidP="00FD2CB9">
      <w:pPr>
        <w:pStyle w:val="EndNoteBibliography"/>
      </w:pPr>
      <w:bookmarkStart w:id="33" w:name="_ENREF_33"/>
      <w:r w:rsidRPr="00BD529C">
        <w:t>33.</w:t>
      </w:r>
      <w:r w:rsidRPr="00BD529C">
        <w:tab/>
        <w:t xml:space="preserve">Peng F, et al. Preoperative metabolic syndrome and prognosis after radical resection for colorectal cancer: The Fujian prospective investigation of cancer (FIESTA) study. International journal of cancer 2016;139:2705-13. </w:t>
      </w:r>
      <w:bookmarkEnd w:id="33"/>
    </w:p>
    <w:p w14:paraId="6CAC1BA9" w14:textId="77777777" w:rsidR="00FD2CB9" w:rsidRPr="00BD529C" w:rsidRDefault="00FD2CB9" w:rsidP="00FD2CB9">
      <w:pPr>
        <w:pStyle w:val="EndNoteBibliography"/>
      </w:pPr>
      <w:bookmarkStart w:id="34" w:name="_ENREF_34"/>
      <w:r w:rsidRPr="00BD529C">
        <w:t>34.</w:t>
      </w:r>
      <w:r w:rsidRPr="00BD529C">
        <w:tab/>
        <w:t xml:space="preserve">Campbell PT, et al. Impact of body mass index on survival after colorectal cancer diagnosis: the Cancer Prevention Study-II Nutrition Cohort. Journal of clinical oncology : official journal of the American Society of Clinical Oncology 2012;30:42-52. </w:t>
      </w:r>
      <w:bookmarkEnd w:id="34"/>
    </w:p>
    <w:p w14:paraId="2DA93967" w14:textId="77777777" w:rsidR="00FD2CB9" w:rsidRPr="00BD529C" w:rsidRDefault="00FD2CB9" w:rsidP="00FD2CB9">
      <w:pPr>
        <w:pStyle w:val="EndNoteBibliography"/>
      </w:pPr>
      <w:bookmarkStart w:id="35" w:name="_ENREF_35"/>
      <w:r w:rsidRPr="00BD529C">
        <w:t>35.</w:t>
      </w:r>
      <w:r w:rsidRPr="00BD529C">
        <w:tab/>
        <w:t xml:space="preserve">Esposito K, et al. Colorectal cancer association with metabolic syndrome and its components: a systematic review with meta-analysis. Endocrine 2013;44:634-47. </w:t>
      </w:r>
      <w:bookmarkEnd w:id="35"/>
    </w:p>
    <w:p w14:paraId="3E85C94D" w14:textId="77777777" w:rsidR="00FD2CB9" w:rsidRPr="00BD529C" w:rsidRDefault="00FD2CB9" w:rsidP="00FD2CB9">
      <w:pPr>
        <w:pStyle w:val="EndNoteBibliography"/>
      </w:pPr>
      <w:bookmarkStart w:id="36" w:name="_ENREF_36"/>
      <w:r w:rsidRPr="00BD529C">
        <w:t>36.</w:t>
      </w:r>
      <w:r w:rsidRPr="00BD529C">
        <w:tab/>
        <w:t xml:space="preserve">Vargas T, et al. Genes associated with metabolic syndrome predict disease-free survival in stage II colorectal cancer patients. A novel link between metabolic dysregulation and colorectal cancer. Molecular oncology 2014;8:1469-81. </w:t>
      </w:r>
      <w:bookmarkEnd w:id="36"/>
    </w:p>
    <w:p w14:paraId="6B4B762E" w14:textId="77777777" w:rsidR="00FD2CB9" w:rsidRPr="00BD529C" w:rsidRDefault="00FD2CB9" w:rsidP="00FD2CB9">
      <w:pPr>
        <w:pStyle w:val="EndNoteBibliography"/>
      </w:pPr>
      <w:bookmarkStart w:id="37" w:name="_ENREF_37"/>
      <w:r w:rsidRPr="00BD529C">
        <w:t>37.</w:t>
      </w:r>
      <w:r w:rsidRPr="00BD529C">
        <w:tab/>
        <w:t xml:space="preserve">Muurling M, et al. Overexpression of APOC1 in obob mice leads to hepatic steatosis and severe hepatic insulin resistance. Journal of lipid research 2004;45:9-16. </w:t>
      </w:r>
      <w:bookmarkEnd w:id="37"/>
    </w:p>
    <w:p w14:paraId="0BDC498C" w14:textId="77777777" w:rsidR="00FD2CB9" w:rsidRPr="00BD529C" w:rsidRDefault="00FD2CB9" w:rsidP="00FD2CB9">
      <w:pPr>
        <w:pStyle w:val="EndNoteBibliography"/>
      </w:pPr>
      <w:bookmarkStart w:id="38" w:name="_ENREF_38"/>
      <w:r w:rsidRPr="00BD529C">
        <w:t>38.</w:t>
      </w:r>
      <w:r w:rsidRPr="00BD529C">
        <w:tab/>
        <w:t xml:space="preserve">Labrie M, et al. Apolipoprotein D Transgenic Mice Develop Hepatic Steatosis through Activation of PPARgamma and Fatty Acid Uptake. PloS one 2015;10:e0130230. </w:t>
      </w:r>
      <w:bookmarkEnd w:id="38"/>
    </w:p>
    <w:p w14:paraId="05B1E200" w14:textId="6071E147" w:rsidR="00A617FE" w:rsidRPr="00BD529C" w:rsidRDefault="00612BC4" w:rsidP="00FD2CB9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fldChar w:fldCharType="end"/>
      </w:r>
    </w:p>
    <w:tbl>
      <w:tblPr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A617FE" w:rsidRPr="00BD529C" w14:paraId="3B92E5AB" w14:textId="77777777" w:rsidTr="003D7C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7D712" w14:textId="7DB653E8" w:rsidR="00A617FE" w:rsidRPr="00BD529C" w:rsidRDefault="00A617FE" w:rsidP="00A617FE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28270" w14:textId="20B93F19" w:rsidR="00A617FE" w:rsidRPr="00BD529C" w:rsidRDefault="00A617FE" w:rsidP="00A617FE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zh-CN"/>
              </w:rPr>
            </w:pPr>
          </w:p>
        </w:tc>
      </w:tr>
      <w:tr w:rsidR="00A617FE" w:rsidRPr="00BD529C" w14:paraId="65F83AF9" w14:textId="77777777" w:rsidTr="003D7C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1A8F1" w14:textId="4DCC338E" w:rsidR="00A617FE" w:rsidRPr="00BD529C" w:rsidRDefault="00A617FE" w:rsidP="00A617FE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AD488" w14:textId="56BDE377" w:rsidR="00A617FE" w:rsidRPr="00BD529C" w:rsidRDefault="00A617FE" w:rsidP="00A617FE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zh-CN"/>
              </w:rPr>
            </w:pPr>
          </w:p>
        </w:tc>
      </w:tr>
      <w:tr w:rsidR="00BE6093" w:rsidRPr="00BD529C" w14:paraId="1E5ED446" w14:textId="77777777" w:rsidTr="00C42DF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B4CED" w14:textId="08C78C19" w:rsidR="00BE6093" w:rsidRPr="00BD529C" w:rsidRDefault="00BE6093" w:rsidP="00BE6093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32493" w14:textId="60AA8545" w:rsidR="00BE6093" w:rsidRPr="00BD529C" w:rsidRDefault="00BE6093" w:rsidP="00BE6093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eastAsia="zh-CN"/>
              </w:rPr>
            </w:pPr>
          </w:p>
        </w:tc>
      </w:tr>
    </w:tbl>
    <w:p w14:paraId="76E4C70A" w14:textId="597535F4" w:rsidR="00DF33E3" w:rsidRPr="00BD529C" w:rsidRDefault="00DF33E3" w:rsidP="00BD4136">
      <w:pPr>
        <w:rPr>
          <w:rFonts w:cstheme="minorHAnsi"/>
          <w:sz w:val="22"/>
          <w:szCs w:val="22"/>
        </w:rPr>
      </w:pPr>
    </w:p>
    <w:p w14:paraId="00A3C99B" w14:textId="77777777" w:rsidR="00DF33E3" w:rsidRPr="00BD529C" w:rsidRDefault="00DF33E3">
      <w:pPr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br w:type="page"/>
      </w:r>
    </w:p>
    <w:p w14:paraId="66773035" w14:textId="4DE65F73" w:rsidR="00DF33E3" w:rsidRPr="00BD529C" w:rsidRDefault="00DF33E3" w:rsidP="006B28D3">
      <w:pPr>
        <w:pStyle w:val="EndNoteBibliography"/>
        <w:rPr>
          <w:sz w:val="22"/>
          <w:szCs w:val="22"/>
        </w:rPr>
      </w:pPr>
      <w:r w:rsidRPr="00BD529C">
        <w:rPr>
          <w:rFonts w:asciiTheme="minorHAnsi" w:hAnsiTheme="minorHAnsi" w:cstheme="minorHAnsi"/>
          <w:sz w:val="22"/>
          <w:szCs w:val="22"/>
          <w:lang w:val="en-GB"/>
        </w:rPr>
        <w:fldChar w:fldCharType="begin"/>
      </w:r>
      <w:r w:rsidRPr="00BD529C">
        <w:rPr>
          <w:rFonts w:asciiTheme="minorHAnsi" w:hAnsiTheme="minorHAnsi" w:cstheme="minorHAnsi"/>
          <w:sz w:val="22"/>
          <w:szCs w:val="22"/>
          <w:lang w:val="en-GB"/>
        </w:rPr>
        <w:instrText xml:space="preserve"> ADDIN EN.REFLIST </w:instrText>
      </w:r>
      <w:r w:rsidRPr="00BD529C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r w:rsidRPr="00BD529C">
        <w:rPr>
          <w:sz w:val="22"/>
          <w:szCs w:val="22"/>
        </w:rPr>
        <w:t xml:space="preserve"> </w:t>
      </w:r>
      <w:r w:rsidRPr="00BD529C">
        <w:rPr>
          <w:b/>
          <w:bCs/>
          <w:sz w:val="22"/>
          <w:szCs w:val="22"/>
        </w:rPr>
        <w:t>Supplementary Material</w:t>
      </w:r>
    </w:p>
    <w:p w14:paraId="05814330" w14:textId="77777777" w:rsidR="00DF33E3" w:rsidRPr="00BD529C" w:rsidRDefault="00DF33E3" w:rsidP="00DF33E3">
      <w:pPr>
        <w:spacing w:line="480" w:lineRule="auto"/>
        <w:rPr>
          <w:rFonts w:cstheme="minorHAnsi"/>
          <w:b/>
          <w:bCs/>
          <w:sz w:val="22"/>
          <w:szCs w:val="22"/>
        </w:rPr>
      </w:pPr>
    </w:p>
    <w:p w14:paraId="4AFB4B6C" w14:textId="77777777" w:rsidR="00DF33E3" w:rsidRPr="00BD529C" w:rsidRDefault="00DF33E3" w:rsidP="00DF33E3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>Metabolic syndrome is a predictor of all site and liver-specific recurrence following primary resection of colorectal cancer: single centre prospective cohort study of 1006 patients.</w:t>
      </w:r>
    </w:p>
    <w:p w14:paraId="258956E9" w14:textId="77777777" w:rsidR="00DF33E3" w:rsidRPr="00BD529C" w:rsidRDefault="00DF33E3" w:rsidP="00DF33E3">
      <w:pPr>
        <w:spacing w:line="480" w:lineRule="auto"/>
        <w:rPr>
          <w:rFonts w:cstheme="minorHAnsi"/>
          <w:sz w:val="22"/>
          <w:szCs w:val="22"/>
        </w:rPr>
      </w:pPr>
    </w:p>
    <w:p w14:paraId="20D7F8F8" w14:textId="77777777" w:rsidR="00DF33E3" w:rsidRPr="00BD529C" w:rsidRDefault="00DF33E3" w:rsidP="00DF33E3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t>Bhome R</w:t>
      </w:r>
      <w:r w:rsidRPr="00BD529C">
        <w:rPr>
          <w:rFonts w:cstheme="minorHAnsi"/>
          <w:sz w:val="22"/>
          <w:szCs w:val="22"/>
          <w:vertAlign w:val="superscript"/>
        </w:rPr>
        <w:t>1</w:t>
      </w:r>
      <w:r w:rsidRPr="00BD529C">
        <w:rPr>
          <w:rFonts w:cstheme="minorHAnsi"/>
          <w:sz w:val="22"/>
          <w:szCs w:val="22"/>
        </w:rPr>
        <w:t>, Peppa N</w:t>
      </w:r>
      <w:r w:rsidRPr="00BD529C">
        <w:rPr>
          <w:rFonts w:cstheme="minorHAnsi"/>
          <w:sz w:val="22"/>
          <w:szCs w:val="22"/>
          <w:vertAlign w:val="superscript"/>
        </w:rPr>
        <w:t>1</w:t>
      </w:r>
      <w:r w:rsidRPr="00BD529C">
        <w:rPr>
          <w:rFonts w:cstheme="minorHAnsi"/>
          <w:sz w:val="22"/>
          <w:szCs w:val="22"/>
        </w:rPr>
        <w:t>, Karar S</w:t>
      </w:r>
      <w:r w:rsidRPr="00BD529C">
        <w:rPr>
          <w:rFonts w:cstheme="minorHAnsi"/>
          <w:sz w:val="22"/>
          <w:szCs w:val="22"/>
          <w:vertAlign w:val="superscript"/>
        </w:rPr>
        <w:t>2,3</w:t>
      </w:r>
      <w:r w:rsidRPr="00BD529C">
        <w:rPr>
          <w:rFonts w:cstheme="minorHAnsi"/>
          <w:sz w:val="22"/>
          <w:szCs w:val="22"/>
        </w:rPr>
        <w:t>, McDonnell D</w:t>
      </w:r>
      <w:r w:rsidRPr="00BD529C">
        <w:rPr>
          <w:rFonts w:cstheme="minorHAnsi"/>
          <w:sz w:val="22"/>
          <w:szCs w:val="22"/>
          <w:vertAlign w:val="superscript"/>
        </w:rPr>
        <w:t>2,3</w:t>
      </w:r>
      <w:r w:rsidRPr="00BD529C">
        <w:rPr>
          <w:rFonts w:cstheme="minorHAnsi"/>
          <w:sz w:val="22"/>
          <w:szCs w:val="22"/>
        </w:rPr>
        <w:t>, Mirnezami AH</w:t>
      </w:r>
      <w:r w:rsidRPr="00BD529C">
        <w:rPr>
          <w:rFonts w:cstheme="minorHAnsi"/>
          <w:sz w:val="22"/>
          <w:szCs w:val="22"/>
          <w:vertAlign w:val="superscript"/>
        </w:rPr>
        <w:t>1,3</w:t>
      </w:r>
      <w:r w:rsidRPr="00BD529C">
        <w:rPr>
          <w:rFonts w:cstheme="minorHAnsi"/>
          <w:sz w:val="22"/>
          <w:szCs w:val="22"/>
        </w:rPr>
        <w:t>, Hamady ZZ</w:t>
      </w:r>
      <w:r w:rsidRPr="00BD529C">
        <w:rPr>
          <w:rFonts w:cstheme="minorHAnsi"/>
          <w:sz w:val="22"/>
          <w:szCs w:val="22"/>
          <w:vertAlign w:val="superscript"/>
        </w:rPr>
        <w:t>2,3</w:t>
      </w:r>
      <w:r w:rsidRPr="00BD529C">
        <w:rPr>
          <w:rFonts w:cstheme="minorHAnsi"/>
          <w:sz w:val="22"/>
          <w:szCs w:val="22"/>
        </w:rPr>
        <w:t>*</w:t>
      </w:r>
    </w:p>
    <w:p w14:paraId="18771125" w14:textId="77777777" w:rsidR="00DF33E3" w:rsidRPr="00BD529C" w:rsidRDefault="00DF33E3" w:rsidP="00DF33E3">
      <w:pPr>
        <w:spacing w:line="480" w:lineRule="auto"/>
        <w:rPr>
          <w:b/>
          <w:bCs/>
          <w:sz w:val="22"/>
          <w:szCs w:val="22"/>
        </w:rPr>
      </w:pPr>
    </w:p>
    <w:p w14:paraId="2AD9841F" w14:textId="77777777" w:rsidR="00DF33E3" w:rsidRPr="00BD529C" w:rsidRDefault="00DF33E3" w:rsidP="00DF33E3">
      <w:pPr>
        <w:spacing w:line="480" w:lineRule="auto"/>
        <w:rPr>
          <w:sz w:val="22"/>
          <w:szCs w:val="22"/>
        </w:rPr>
      </w:pPr>
      <w:r w:rsidRPr="00BD529C">
        <w:rPr>
          <w:sz w:val="22"/>
          <w:szCs w:val="22"/>
        </w:rPr>
        <w:t>Supplementary Tables: 2</w:t>
      </w:r>
    </w:p>
    <w:p w14:paraId="75AE5E45" w14:textId="77777777" w:rsidR="00DF33E3" w:rsidRPr="00BD529C" w:rsidRDefault="00DF33E3" w:rsidP="00DF33E3">
      <w:pPr>
        <w:rPr>
          <w:sz w:val="22"/>
          <w:szCs w:val="22"/>
        </w:rPr>
      </w:pPr>
      <w:r w:rsidRPr="00BD529C">
        <w:rPr>
          <w:sz w:val="22"/>
          <w:szCs w:val="22"/>
        </w:rPr>
        <w:br w:type="page"/>
      </w:r>
    </w:p>
    <w:p w14:paraId="3D636212" w14:textId="77777777" w:rsidR="00DF33E3" w:rsidRPr="00BD529C" w:rsidRDefault="00DF33E3" w:rsidP="00DF33E3">
      <w:pPr>
        <w:rPr>
          <w:rFonts w:cstheme="minorHAnsi"/>
          <w:b/>
          <w:bCs/>
          <w:sz w:val="22"/>
          <w:szCs w:val="22"/>
        </w:rPr>
      </w:pPr>
      <w:r w:rsidRPr="00BD529C">
        <w:rPr>
          <w:rFonts w:cstheme="minorHAnsi"/>
          <w:b/>
          <w:bCs/>
          <w:sz w:val="22"/>
          <w:szCs w:val="22"/>
        </w:rPr>
        <w:t>Supplementary Table 1. (a) Distribution of primary tumours and (b) Operative procedures performed.</w:t>
      </w:r>
    </w:p>
    <w:p w14:paraId="28B620AF" w14:textId="77777777" w:rsidR="00DF33E3" w:rsidRPr="00BD529C" w:rsidRDefault="00DF33E3" w:rsidP="00DF33E3">
      <w:pPr>
        <w:rPr>
          <w:rFonts w:cstheme="minorHAnsi"/>
          <w:b/>
          <w:bCs/>
          <w:i/>
          <w:iCs/>
          <w:sz w:val="22"/>
          <w:szCs w:val="22"/>
        </w:rPr>
      </w:pPr>
      <w:r w:rsidRPr="00BD529C">
        <w:rPr>
          <w:rFonts w:cstheme="minorHAnsi"/>
          <w:b/>
          <w:bCs/>
          <w:i/>
          <w:iCs/>
          <w:sz w:val="22"/>
          <w:szCs w:val="22"/>
        </w:rPr>
        <w:t>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823"/>
        <w:gridCol w:w="762"/>
      </w:tblGrid>
      <w:tr w:rsidR="00DF33E3" w:rsidRPr="00BD529C" w14:paraId="435D9AB7" w14:textId="77777777" w:rsidTr="00C42DFE">
        <w:tc>
          <w:tcPr>
            <w:tcW w:w="3003" w:type="dxa"/>
          </w:tcPr>
          <w:p w14:paraId="6E10B2BD" w14:textId="77777777" w:rsidR="00DF33E3" w:rsidRPr="00BD529C" w:rsidRDefault="00DF33E3" w:rsidP="00C42DF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Primary Tumour Site</w:t>
            </w:r>
          </w:p>
        </w:tc>
        <w:tc>
          <w:tcPr>
            <w:tcW w:w="823" w:type="dxa"/>
          </w:tcPr>
          <w:p w14:paraId="11A5DC59" w14:textId="77777777" w:rsidR="00DF33E3" w:rsidRPr="00BD529C" w:rsidRDefault="00DF33E3" w:rsidP="00C42DFE">
            <w:pPr>
              <w:jc w:val="center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N</w:t>
            </w:r>
          </w:p>
        </w:tc>
        <w:tc>
          <w:tcPr>
            <w:tcW w:w="762" w:type="dxa"/>
          </w:tcPr>
          <w:p w14:paraId="2302F429" w14:textId="77777777" w:rsidR="00DF33E3" w:rsidRPr="00BD529C" w:rsidRDefault="00DF33E3" w:rsidP="00C42DF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%</w:t>
            </w:r>
          </w:p>
        </w:tc>
      </w:tr>
      <w:tr w:rsidR="00DF33E3" w:rsidRPr="00BD529C" w14:paraId="5C8B8971" w14:textId="77777777" w:rsidTr="00C42DFE">
        <w:tc>
          <w:tcPr>
            <w:tcW w:w="3003" w:type="dxa"/>
            <w:vAlign w:val="bottom"/>
          </w:tcPr>
          <w:p w14:paraId="790545CE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Ileum</w:t>
            </w:r>
          </w:p>
        </w:tc>
        <w:tc>
          <w:tcPr>
            <w:tcW w:w="823" w:type="dxa"/>
          </w:tcPr>
          <w:p w14:paraId="5A53DC2E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762" w:type="dxa"/>
          </w:tcPr>
          <w:p w14:paraId="5E32C3B9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0.3</w:t>
            </w:r>
          </w:p>
        </w:tc>
      </w:tr>
      <w:tr w:rsidR="00DF33E3" w:rsidRPr="00BD529C" w14:paraId="0691361C" w14:textId="77777777" w:rsidTr="00C42DFE">
        <w:tc>
          <w:tcPr>
            <w:tcW w:w="3003" w:type="dxa"/>
            <w:vAlign w:val="bottom"/>
          </w:tcPr>
          <w:p w14:paraId="702489D7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Caecum</w:t>
            </w:r>
          </w:p>
        </w:tc>
        <w:tc>
          <w:tcPr>
            <w:tcW w:w="823" w:type="dxa"/>
          </w:tcPr>
          <w:p w14:paraId="44C8FC7C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149</w:t>
            </w:r>
          </w:p>
        </w:tc>
        <w:tc>
          <w:tcPr>
            <w:tcW w:w="762" w:type="dxa"/>
          </w:tcPr>
          <w:p w14:paraId="6D8AF2CB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14.8</w:t>
            </w:r>
          </w:p>
        </w:tc>
      </w:tr>
      <w:tr w:rsidR="00DF33E3" w:rsidRPr="00BD529C" w14:paraId="7C0353AA" w14:textId="77777777" w:rsidTr="00C42DFE">
        <w:tc>
          <w:tcPr>
            <w:tcW w:w="3003" w:type="dxa"/>
            <w:vAlign w:val="bottom"/>
          </w:tcPr>
          <w:p w14:paraId="0BD57411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Ascending Colon</w:t>
            </w:r>
          </w:p>
        </w:tc>
        <w:tc>
          <w:tcPr>
            <w:tcW w:w="823" w:type="dxa"/>
          </w:tcPr>
          <w:p w14:paraId="16D263E1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118</w:t>
            </w:r>
          </w:p>
        </w:tc>
        <w:tc>
          <w:tcPr>
            <w:tcW w:w="762" w:type="dxa"/>
          </w:tcPr>
          <w:p w14:paraId="204E6EF4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11.7</w:t>
            </w:r>
          </w:p>
        </w:tc>
      </w:tr>
      <w:tr w:rsidR="00DF33E3" w:rsidRPr="00BD529C" w14:paraId="109E1E10" w14:textId="77777777" w:rsidTr="00C42DFE">
        <w:tc>
          <w:tcPr>
            <w:tcW w:w="3003" w:type="dxa"/>
            <w:vAlign w:val="bottom"/>
          </w:tcPr>
          <w:p w14:paraId="26AD9679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Hepatic Flexure</w:t>
            </w:r>
          </w:p>
        </w:tc>
        <w:tc>
          <w:tcPr>
            <w:tcW w:w="823" w:type="dxa"/>
          </w:tcPr>
          <w:p w14:paraId="6C726138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42</w:t>
            </w:r>
          </w:p>
        </w:tc>
        <w:tc>
          <w:tcPr>
            <w:tcW w:w="762" w:type="dxa"/>
          </w:tcPr>
          <w:p w14:paraId="7B088332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4.2</w:t>
            </w:r>
          </w:p>
        </w:tc>
      </w:tr>
      <w:tr w:rsidR="00DF33E3" w:rsidRPr="00BD529C" w14:paraId="7AEA7971" w14:textId="77777777" w:rsidTr="00C42DFE">
        <w:tc>
          <w:tcPr>
            <w:tcW w:w="3003" w:type="dxa"/>
            <w:vAlign w:val="bottom"/>
          </w:tcPr>
          <w:p w14:paraId="1CF3F9E5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Transverse Colon</w:t>
            </w:r>
          </w:p>
        </w:tc>
        <w:tc>
          <w:tcPr>
            <w:tcW w:w="823" w:type="dxa"/>
          </w:tcPr>
          <w:p w14:paraId="56C694DD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56</w:t>
            </w:r>
          </w:p>
        </w:tc>
        <w:tc>
          <w:tcPr>
            <w:tcW w:w="762" w:type="dxa"/>
          </w:tcPr>
          <w:p w14:paraId="1B49D7DA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5.6</w:t>
            </w:r>
          </w:p>
        </w:tc>
      </w:tr>
      <w:tr w:rsidR="00DF33E3" w:rsidRPr="00BD529C" w14:paraId="5699BBE7" w14:textId="77777777" w:rsidTr="00C42DFE">
        <w:tc>
          <w:tcPr>
            <w:tcW w:w="3003" w:type="dxa"/>
            <w:vAlign w:val="bottom"/>
          </w:tcPr>
          <w:p w14:paraId="1041ED8C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Splenic Flexure</w:t>
            </w:r>
          </w:p>
        </w:tc>
        <w:tc>
          <w:tcPr>
            <w:tcW w:w="823" w:type="dxa"/>
          </w:tcPr>
          <w:p w14:paraId="4C42D353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762" w:type="dxa"/>
          </w:tcPr>
          <w:p w14:paraId="3AB1EB39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2.5</w:t>
            </w:r>
          </w:p>
        </w:tc>
      </w:tr>
      <w:tr w:rsidR="00DF33E3" w:rsidRPr="00BD529C" w14:paraId="64F4785B" w14:textId="77777777" w:rsidTr="00C42DFE">
        <w:tc>
          <w:tcPr>
            <w:tcW w:w="3003" w:type="dxa"/>
            <w:vAlign w:val="bottom"/>
          </w:tcPr>
          <w:p w14:paraId="62CA70B8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Descending Colon</w:t>
            </w:r>
          </w:p>
        </w:tc>
        <w:tc>
          <w:tcPr>
            <w:tcW w:w="823" w:type="dxa"/>
          </w:tcPr>
          <w:p w14:paraId="0B5340F4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32</w:t>
            </w:r>
          </w:p>
        </w:tc>
        <w:tc>
          <w:tcPr>
            <w:tcW w:w="762" w:type="dxa"/>
          </w:tcPr>
          <w:p w14:paraId="13EF78A8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3.2</w:t>
            </w:r>
          </w:p>
        </w:tc>
      </w:tr>
      <w:tr w:rsidR="00DF33E3" w:rsidRPr="00BD529C" w14:paraId="5C655017" w14:textId="77777777" w:rsidTr="00C42DFE">
        <w:tc>
          <w:tcPr>
            <w:tcW w:w="3003" w:type="dxa"/>
            <w:vAlign w:val="bottom"/>
          </w:tcPr>
          <w:p w14:paraId="11BA2529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Sigmoid Colon</w:t>
            </w:r>
          </w:p>
        </w:tc>
        <w:tc>
          <w:tcPr>
            <w:tcW w:w="823" w:type="dxa"/>
          </w:tcPr>
          <w:p w14:paraId="2D30512A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231</w:t>
            </w:r>
          </w:p>
        </w:tc>
        <w:tc>
          <w:tcPr>
            <w:tcW w:w="762" w:type="dxa"/>
          </w:tcPr>
          <w:p w14:paraId="31A685BC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22.9</w:t>
            </w:r>
          </w:p>
        </w:tc>
      </w:tr>
      <w:tr w:rsidR="00DF33E3" w:rsidRPr="00BD529C" w14:paraId="23F07297" w14:textId="77777777" w:rsidTr="00C42DFE">
        <w:tc>
          <w:tcPr>
            <w:tcW w:w="3003" w:type="dxa"/>
            <w:vAlign w:val="bottom"/>
          </w:tcPr>
          <w:p w14:paraId="35BE778B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Recto-sigmoid</w:t>
            </w:r>
          </w:p>
        </w:tc>
        <w:tc>
          <w:tcPr>
            <w:tcW w:w="823" w:type="dxa"/>
          </w:tcPr>
          <w:p w14:paraId="66FCECA1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51</w:t>
            </w:r>
          </w:p>
        </w:tc>
        <w:tc>
          <w:tcPr>
            <w:tcW w:w="762" w:type="dxa"/>
          </w:tcPr>
          <w:p w14:paraId="100ED43A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5.1</w:t>
            </w:r>
          </w:p>
        </w:tc>
      </w:tr>
      <w:tr w:rsidR="00DF33E3" w:rsidRPr="00BD529C" w14:paraId="215AB872" w14:textId="77777777" w:rsidTr="00C42DFE">
        <w:tc>
          <w:tcPr>
            <w:tcW w:w="3003" w:type="dxa"/>
          </w:tcPr>
          <w:p w14:paraId="5A68C333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Rectum</w:t>
            </w:r>
          </w:p>
        </w:tc>
        <w:tc>
          <w:tcPr>
            <w:tcW w:w="823" w:type="dxa"/>
          </w:tcPr>
          <w:p w14:paraId="00156C26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299</w:t>
            </w:r>
          </w:p>
        </w:tc>
        <w:tc>
          <w:tcPr>
            <w:tcW w:w="762" w:type="dxa"/>
          </w:tcPr>
          <w:p w14:paraId="50E2A181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29.7</w:t>
            </w:r>
          </w:p>
        </w:tc>
      </w:tr>
      <w:tr w:rsidR="00DF33E3" w:rsidRPr="00BD529C" w14:paraId="45FFF249" w14:textId="77777777" w:rsidTr="00C42DFE">
        <w:tc>
          <w:tcPr>
            <w:tcW w:w="3003" w:type="dxa"/>
          </w:tcPr>
          <w:p w14:paraId="3062A1B7" w14:textId="77777777" w:rsidR="00DF33E3" w:rsidRPr="00BD529C" w:rsidRDefault="00DF33E3" w:rsidP="00C42DF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23" w:type="dxa"/>
          </w:tcPr>
          <w:p w14:paraId="52E2BB14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1006</w:t>
            </w:r>
          </w:p>
        </w:tc>
        <w:tc>
          <w:tcPr>
            <w:tcW w:w="762" w:type="dxa"/>
          </w:tcPr>
          <w:p w14:paraId="5F2FC0AF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100</w:t>
            </w:r>
          </w:p>
        </w:tc>
      </w:tr>
    </w:tbl>
    <w:p w14:paraId="06FEA5E7" w14:textId="77777777" w:rsidR="00DF33E3" w:rsidRPr="00BD529C" w:rsidRDefault="00DF33E3" w:rsidP="00DF33E3">
      <w:pPr>
        <w:rPr>
          <w:rFonts w:cstheme="minorHAnsi"/>
          <w:b/>
          <w:bCs/>
          <w:i/>
          <w:iCs/>
          <w:sz w:val="22"/>
          <w:szCs w:val="22"/>
        </w:rPr>
      </w:pPr>
    </w:p>
    <w:p w14:paraId="722F380D" w14:textId="77777777" w:rsidR="00DF33E3" w:rsidRPr="00BD529C" w:rsidRDefault="00DF33E3" w:rsidP="00DF33E3">
      <w:pPr>
        <w:rPr>
          <w:rFonts w:cstheme="minorHAnsi"/>
          <w:b/>
          <w:bCs/>
          <w:i/>
          <w:iCs/>
          <w:sz w:val="22"/>
          <w:szCs w:val="22"/>
        </w:rPr>
      </w:pPr>
      <w:r w:rsidRPr="00BD529C">
        <w:rPr>
          <w:rFonts w:cstheme="minorHAnsi"/>
          <w:b/>
          <w:bCs/>
          <w:i/>
          <w:iCs/>
          <w:sz w:val="22"/>
          <w:szCs w:val="22"/>
        </w:rPr>
        <w:t>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823"/>
        <w:gridCol w:w="762"/>
      </w:tblGrid>
      <w:tr w:rsidR="00DF33E3" w:rsidRPr="00BD529C" w14:paraId="410C0D62" w14:textId="77777777" w:rsidTr="00C42DFE">
        <w:tc>
          <w:tcPr>
            <w:tcW w:w="3003" w:type="dxa"/>
          </w:tcPr>
          <w:p w14:paraId="18864037" w14:textId="77777777" w:rsidR="00DF33E3" w:rsidRPr="00BD529C" w:rsidRDefault="00DF33E3" w:rsidP="00C42DF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Operative Procedure</w:t>
            </w:r>
          </w:p>
        </w:tc>
        <w:tc>
          <w:tcPr>
            <w:tcW w:w="823" w:type="dxa"/>
          </w:tcPr>
          <w:p w14:paraId="715A2A43" w14:textId="77777777" w:rsidR="00DF33E3" w:rsidRPr="00BD529C" w:rsidRDefault="00DF33E3" w:rsidP="00C42DF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N</w:t>
            </w:r>
          </w:p>
        </w:tc>
        <w:tc>
          <w:tcPr>
            <w:tcW w:w="762" w:type="dxa"/>
          </w:tcPr>
          <w:p w14:paraId="2B143398" w14:textId="77777777" w:rsidR="00DF33E3" w:rsidRPr="00BD529C" w:rsidRDefault="00DF33E3" w:rsidP="00C42DF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%</w:t>
            </w:r>
          </w:p>
        </w:tc>
      </w:tr>
      <w:tr w:rsidR="00DF33E3" w:rsidRPr="00BD529C" w14:paraId="59138C95" w14:textId="77777777" w:rsidTr="00C42DFE">
        <w:tc>
          <w:tcPr>
            <w:tcW w:w="3003" w:type="dxa"/>
            <w:vAlign w:val="bottom"/>
          </w:tcPr>
          <w:p w14:paraId="066A472A" w14:textId="77777777" w:rsidR="00DF33E3" w:rsidRPr="00BD529C" w:rsidRDefault="00DF33E3" w:rsidP="00C42DF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Anterior Resection</w:t>
            </w:r>
          </w:p>
        </w:tc>
        <w:tc>
          <w:tcPr>
            <w:tcW w:w="823" w:type="dxa"/>
          </w:tcPr>
          <w:p w14:paraId="3638D293" w14:textId="77777777" w:rsidR="00DF33E3" w:rsidRPr="00BD529C" w:rsidRDefault="00DF33E3" w:rsidP="00C42DFE">
            <w:pPr>
              <w:jc w:val="center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406</w:t>
            </w:r>
          </w:p>
        </w:tc>
        <w:tc>
          <w:tcPr>
            <w:tcW w:w="762" w:type="dxa"/>
          </w:tcPr>
          <w:p w14:paraId="3CF333B5" w14:textId="77777777" w:rsidR="00DF33E3" w:rsidRPr="00BD529C" w:rsidRDefault="00DF33E3" w:rsidP="00C42DF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40.4</w:t>
            </w:r>
          </w:p>
        </w:tc>
      </w:tr>
      <w:tr w:rsidR="00DF33E3" w:rsidRPr="00BD529C" w14:paraId="75840DD4" w14:textId="77777777" w:rsidTr="00C42DFE">
        <w:tc>
          <w:tcPr>
            <w:tcW w:w="3003" w:type="dxa"/>
            <w:vAlign w:val="bottom"/>
          </w:tcPr>
          <w:p w14:paraId="5E050432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Hemicolectomy (Left/Right)</w:t>
            </w:r>
          </w:p>
        </w:tc>
        <w:tc>
          <w:tcPr>
            <w:tcW w:w="823" w:type="dxa"/>
          </w:tcPr>
          <w:p w14:paraId="017EEABA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393</w:t>
            </w:r>
          </w:p>
        </w:tc>
        <w:tc>
          <w:tcPr>
            <w:tcW w:w="762" w:type="dxa"/>
          </w:tcPr>
          <w:p w14:paraId="7CFF9F02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39.1</w:t>
            </w:r>
          </w:p>
        </w:tc>
      </w:tr>
      <w:tr w:rsidR="00DF33E3" w:rsidRPr="00BD529C" w14:paraId="2C317CFE" w14:textId="77777777" w:rsidTr="00C42DFE">
        <w:tc>
          <w:tcPr>
            <w:tcW w:w="3003" w:type="dxa"/>
            <w:vAlign w:val="bottom"/>
          </w:tcPr>
          <w:p w14:paraId="66137E5E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APER</w:t>
            </w:r>
          </w:p>
        </w:tc>
        <w:tc>
          <w:tcPr>
            <w:tcW w:w="823" w:type="dxa"/>
          </w:tcPr>
          <w:p w14:paraId="14E3BBD6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77</w:t>
            </w:r>
          </w:p>
        </w:tc>
        <w:tc>
          <w:tcPr>
            <w:tcW w:w="762" w:type="dxa"/>
          </w:tcPr>
          <w:p w14:paraId="7FA9B27E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7.7</w:t>
            </w:r>
          </w:p>
        </w:tc>
      </w:tr>
      <w:tr w:rsidR="00DF33E3" w:rsidRPr="00BD529C" w14:paraId="65FD45AA" w14:textId="77777777" w:rsidTr="00C42DFE">
        <w:tc>
          <w:tcPr>
            <w:tcW w:w="3003" w:type="dxa"/>
            <w:vAlign w:val="bottom"/>
          </w:tcPr>
          <w:p w14:paraId="0194E170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Hartmann’s</w:t>
            </w:r>
          </w:p>
        </w:tc>
        <w:tc>
          <w:tcPr>
            <w:tcW w:w="823" w:type="dxa"/>
          </w:tcPr>
          <w:p w14:paraId="47992BE7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62</w:t>
            </w:r>
          </w:p>
        </w:tc>
        <w:tc>
          <w:tcPr>
            <w:tcW w:w="762" w:type="dxa"/>
          </w:tcPr>
          <w:p w14:paraId="5A3608D2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6.2</w:t>
            </w:r>
          </w:p>
        </w:tc>
      </w:tr>
      <w:tr w:rsidR="00DF33E3" w:rsidRPr="00BD529C" w14:paraId="2FD59977" w14:textId="77777777" w:rsidTr="00C42DFE">
        <w:tc>
          <w:tcPr>
            <w:tcW w:w="3003" w:type="dxa"/>
            <w:vAlign w:val="bottom"/>
          </w:tcPr>
          <w:p w14:paraId="406681BF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Sigmoid colectomy</w:t>
            </w:r>
          </w:p>
        </w:tc>
        <w:tc>
          <w:tcPr>
            <w:tcW w:w="823" w:type="dxa"/>
          </w:tcPr>
          <w:p w14:paraId="378C40F2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762" w:type="dxa"/>
          </w:tcPr>
          <w:p w14:paraId="1AA46579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1.9</w:t>
            </w:r>
          </w:p>
        </w:tc>
      </w:tr>
      <w:tr w:rsidR="00DF33E3" w:rsidRPr="00BD529C" w14:paraId="17B3680C" w14:textId="77777777" w:rsidTr="00C42DFE">
        <w:tc>
          <w:tcPr>
            <w:tcW w:w="3003" w:type="dxa"/>
            <w:vAlign w:val="bottom"/>
          </w:tcPr>
          <w:p w14:paraId="306D4126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Proctocolectomy</w:t>
            </w:r>
          </w:p>
        </w:tc>
        <w:tc>
          <w:tcPr>
            <w:tcW w:w="823" w:type="dxa"/>
          </w:tcPr>
          <w:p w14:paraId="6A691D41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762" w:type="dxa"/>
          </w:tcPr>
          <w:p w14:paraId="5D942745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0.9</w:t>
            </w:r>
          </w:p>
        </w:tc>
      </w:tr>
      <w:tr w:rsidR="00DF33E3" w:rsidRPr="00BD529C" w14:paraId="0684F8E3" w14:textId="77777777" w:rsidTr="00C42DFE">
        <w:tc>
          <w:tcPr>
            <w:tcW w:w="3003" w:type="dxa"/>
            <w:vAlign w:val="bottom"/>
          </w:tcPr>
          <w:p w14:paraId="58AB5000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Sub-total colectomy</w:t>
            </w:r>
          </w:p>
        </w:tc>
        <w:tc>
          <w:tcPr>
            <w:tcW w:w="823" w:type="dxa"/>
          </w:tcPr>
          <w:p w14:paraId="3F290051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762" w:type="dxa"/>
          </w:tcPr>
          <w:p w14:paraId="22FE07FB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2.5</w:t>
            </w:r>
          </w:p>
        </w:tc>
      </w:tr>
      <w:tr w:rsidR="00DF33E3" w:rsidRPr="00BD529C" w14:paraId="21D4BC95" w14:textId="77777777" w:rsidTr="00C42DFE">
        <w:tc>
          <w:tcPr>
            <w:tcW w:w="3003" w:type="dxa"/>
            <w:vAlign w:val="bottom"/>
          </w:tcPr>
          <w:p w14:paraId="364CC1A1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Pelvic Exenteration</w:t>
            </w:r>
          </w:p>
        </w:tc>
        <w:tc>
          <w:tcPr>
            <w:tcW w:w="823" w:type="dxa"/>
          </w:tcPr>
          <w:p w14:paraId="39AD1AED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762" w:type="dxa"/>
          </w:tcPr>
          <w:p w14:paraId="40EEBCFB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0.6</w:t>
            </w:r>
          </w:p>
        </w:tc>
      </w:tr>
      <w:tr w:rsidR="00DF33E3" w:rsidRPr="00BD529C" w14:paraId="133976BD" w14:textId="77777777" w:rsidTr="00C42DFE">
        <w:tc>
          <w:tcPr>
            <w:tcW w:w="3003" w:type="dxa"/>
            <w:vAlign w:val="bottom"/>
          </w:tcPr>
          <w:p w14:paraId="795359F8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TAMIS</w:t>
            </w:r>
          </w:p>
        </w:tc>
        <w:tc>
          <w:tcPr>
            <w:tcW w:w="823" w:type="dxa"/>
          </w:tcPr>
          <w:p w14:paraId="0DAF87FE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62" w:type="dxa"/>
          </w:tcPr>
          <w:p w14:paraId="2200C95B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0.1</w:t>
            </w:r>
          </w:p>
        </w:tc>
      </w:tr>
      <w:tr w:rsidR="00DF33E3" w:rsidRPr="00BD529C" w14:paraId="59AD8B7D" w14:textId="77777777" w:rsidTr="00C42DFE">
        <w:tc>
          <w:tcPr>
            <w:tcW w:w="3003" w:type="dxa"/>
            <w:vAlign w:val="bottom"/>
          </w:tcPr>
          <w:p w14:paraId="1E8CD980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Other</w:t>
            </w:r>
          </w:p>
        </w:tc>
        <w:tc>
          <w:tcPr>
            <w:tcW w:w="823" w:type="dxa"/>
          </w:tcPr>
          <w:p w14:paraId="1C80B6C1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762" w:type="dxa"/>
          </w:tcPr>
          <w:p w14:paraId="10EFC6E2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0.8</w:t>
            </w:r>
          </w:p>
        </w:tc>
      </w:tr>
      <w:tr w:rsidR="00DF33E3" w:rsidRPr="00BD529C" w14:paraId="5FB3C632" w14:textId="77777777" w:rsidTr="00C42DFE">
        <w:tc>
          <w:tcPr>
            <w:tcW w:w="3003" w:type="dxa"/>
            <w:vAlign w:val="bottom"/>
          </w:tcPr>
          <w:p w14:paraId="71CD2DDF" w14:textId="77777777" w:rsidR="00DF33E3" w:rsidRPr="00BD529C" w:rsidRDefault="00DF33E3" w:rsidP="00C42DF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D529C">
              <w:rPr>
                <w:rFonts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23" w:type="dxa"/>
          </w:tcPr>
          <w:p w14:paraId="6765C0B1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1006</w:t>
            </w:r>
          </w:p>
        </w:tc>
        <w:tc>
          <w:tcPr>
            <w:tcW w:w="762" w:type="dxa"/>
          </w:tcPr>
          <w:p w14:paraId="459E29BB" w14:textId="77777777" w:rsidR="00DF33E3" w:rsidRPr="00BD529C" w:rsidRDefault="00DF33E3" w:rsidP="00C42D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D529C">
              <w:rPr>
                <w:rFonts w:cstheme="minorHAnsi"/>
                <w:sz w:val="22"/>
                <w:szCs w:val="22"/>
              </w:rPr>
              <w:t>100</w:t>
            </w:r>
          </w:p>
        </w:tc>
      </w:tr>
    </w:tbl>
    <w:p w14:paraId="0EC74F26" w14:textId="77777777" w:rsidR="00DF33E3" w:rsidRPr="00BD529C" w:rsidRDefault="00DF33E3" w:rsidP="00DF33E3">
      <w:pPr>
        <w:spacing w:line="480" w:lineRule="auto"/>
        <w:rPr>
          <w:b/>
          <w:bCs/>
          <w:sz w:val="22"/>
          <w:szCs w:val="22"/>
        </w:rPr>
      </w:pPr>
    </w:p>
    <w:p w14:paraId="0F341643" w14:textId="77777777" w:rsidR="00DF33E3" w:rsidRPr="00BD529C" w:rsidRDefault="00DF33E3" w:rsidP="00DF33E3">
      <w:pPr>
        <w:rPr>
          <w:b/>
          <w:bCs/>
          <w:sz w:val="22"/>
          <w:szCs w:val="22"/>
        </w:rPr>
      </w:pPr>
      <w:r w:rsidRPr="00BD529C">
        <w:rPr>
          <w:b/>
          <w:bCs/>
          <w:sz w:val="22"/>
          <w:szCs w:val="22"/>
        </w:rPr>
        <w:br w:type="page"/>
      </w:r>
    </w:p>
    <w:p w14:paraId="5C46B752" w14:textId="39A552F0" w:rsidR="00DF33E3" w:rsidRPr="00BD529C" w:rsidRDefault="00DF33E3" w:rsidP="00DF33E3">
      <w:pPr>
        <w:rPr>
          <w:b/>
          <w:bCs/>
          <w:sz w:val="22"/>
          <w:szCs w:val="22"/>
        </w:rPr>
      </w:pPr>
      <w:r w:rsidRPr="00BD529C">
        <w:rPr>
          <w:b/>
          <w:bCs/>
          <w:sz w:val="22"/>
          <w:szCs w:val="22"/>
        </w:rPr>
        <w:t>Supplementary Table 2. Descriptive statistics from Kaplan Meir analysis of DFS and OS with MetS as a factor.</w:t>
      </w:r>
    </w:p>
    <w:p w14:paraId="4B92D445" w14:textId="59EF3643" w:rsidR="00DF33E3" w:rsidRPr="00BD529C" w:rsidRDefault="00DF33E3" w:rsidP="00DF33E3">
      <w:pPr>
        <w:rPr>
          <w:b/>
          <w:bCs/>
          <w:sz w:val="22"/>
          <w:szCs w:val="22"/>
        </w:rPr>
      </w:pPr>
      <w:r w:rsidRPr="00BD529C">
        <w:rPr>
          <w:b/>
          <w:bCs/>
          <w:sz w:val="22"/>
          <w:szCs w:val="22"/>
        </w:rPr>
        <w:t>(a)</w:t>
      </w:r>
    </w:p>
    <w:tbl>
      <w:tblPr>
        <w:tblW w:w="72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0"/>
        <w:gridCol w:w="1320"/>
        <w:gridCol w:w="1140"/>
        <w:gridCol w:w="1460"/>
        <w:gridCol w:w="1460"/>
      </w:tblGrid>
      <w:tr w:rsidR="00DF33E3" w:rsidRPr="00BD529C" w14:paraId="39AA6284" w14:textId="77777777" w:rsidTr="00C42DFE">
        <w:trPr>
          <w:trHeight w:val="111"/>
        </w:trPr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9A5C" w14:textId="23E91E76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MetS</w:t>
            </w:r>
          </w:p>
        </w:tc>
        <w:tc>
          <w:tcPr>
            <w:tcW w:w="5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7F88" w14:textId="0EF20258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DFS (months)</w:t>
            </w:r>
          </w:p>
        </w:tc>
      </w:tr>
      <w:tr w:rsidR="00DF33E3" w:rsidRPr="00BD529C" w14:paraId="09E53EF2" w14:textId="77777777" w:rsidTr="00C42DFE">
        <w:trPr>
          <w:trHeight w:val="1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24130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A31A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Estimate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2663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Std. Error</w:t>
            </w:r>
          </w:p>
        </w:tc>
        <w:tc>
          <w:tcPr>
            <w:tcW w:w="2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8D3E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95% CI</w:t>
            </w:r>
          </w:p>
        </w:tc>
      </w:tr>
      <w:tr w:rsidR="00DF33E3" w:rsidRPr="00BD529C" w14:paraId="697CF79E" w14:textId="77777777" w:rsidTr="00C42DFE">
        <w:trPr>
          <w:trHeight w:val="1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C7EF7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F944A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88418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62D1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Lower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9417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Upper</w:t>
            </w:r>
          </w:p>
        </w:tc>
      </w:tr>
      <w:tr w:rsidR="00DF33E3" w:rsidRPr="00BD529C" w14:paraId="28E25AAC" w14:textId="77777777" w:rsidTr="00C42DFE">
        <w:trPr>
          <w:trHeight w:val="11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44A40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181FF" w14:textId="28C3AEFD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70.821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4DA26" w14:textId="37B1509F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1.311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21945B" w14:textId="439B9520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68.252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55BDF" w14:textId="484B8408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73.391</w:t>
            </w:r>
          </w:p>
        </w:tc>
      </w:tr>
      <w:tr w:rsidR="00DF33E3" w:rsidRPr="00BD529C" w14:paraId="16B66656" w14:textId="77777777" w:rsidTr="00C42DFE">
        <w:trPr>
          <w:trHeight w:val="11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BD381A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YES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DF917" w14:textId="4505B9BB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57.734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9B14F" w14:textId="0E91F682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3.240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40841" w14:textId="624961FA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51.384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D7677" w14:textId="4EA3B4F3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64.084</w:t>
            </w:r>
          </w:p>
        </w:tc>
      </w:tr>
      <w:tr w:rsidR="00DF33E3" w:rsidRPr="00BD529C" w14:paraId="02CEAA65" w14:textId="77777777" w:rsidTr="00C42DFE">
        <w:trPr>
          <w:trHeight w:val="58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0A012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Overall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9CC09" w14:textId="71A41538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68.619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5504E" w14:textId="3DDA5E82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1.228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6B4C7" w14:textId="1611F148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66.212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1F41C" w14:textId="2EEAA19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71.027</w:t>
            </w:r>
          </w:p>
        </w:tc>
      </w:tr>
    </w:tbl>
    <w:p w14:paraId="4D6B9E76" w14:textId="1043D0AF" w:rsidR="00DF33E3" w:rsidRPr="00BD529C" w:rsidRDefault="00DF33E3" w:rsidP="00DF33E3">
      <w:pPr>
        <w:rPr>
          <w:b/>
          <w:bCs/>
          <w:sz w:val="22"/>
          <w:szCs w:val="22"/>
        </w:rPr>
      </w:pPr>
      <w:r w:rsidRPr="00BD529C">
        <w:rPr>
          <w:b/>
          <w:bCs/>
          <w:sz w:val="22"/>
          <w:szCs w:val="22"/>
        </w:rPr>
        <w:t>(b)</w:t>
      </w:r>
    </w:p>
    <w:tbl>
      <w:tblPr>
        <w:tblW w:w="72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0"/>
        <w:gridCol w:w="1320"/>
        <w:gridCol w:w="1140"/>
        <w:gridCol w:w="1460"/>
        <w:gridCol w:w="1460"/>
      </w:tblGrid>
      <w:tr w:rsidR="006B28D3" w:rsidRPr="00BD529C" w14:paraId="1CEE5186" w14:textId="77777777" w:rsidTr="00C42DFE">
        <w:trPr>
          <w:trHeight w:val="111"/>
        </w:trPr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DF8A" w14:textId="3F59AA5A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MetS</w:t>
            </w:r>
          </w:p>
        </w:tc>
        <w:tc>
          <w:tcPr>
            <w:tcW w:w="5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70AC" w14:textId="460AB860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OS (months)</w:t>
            </w:r>
          </w:p>
        </w:tc>
      </w:tr>
      <w:tr w:rsidR="006B28D3" w:rsidRPr="00BD529C" w14:paraId="4910BE1C" w14:textId="77777777" w:rsidTr="00C42DFE">
        <w:trPr>
          <w:trHeight w:val="1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A4FC0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834A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Estimate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A88A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Std. Error</w:t>
            </w:r>
          </w:p>
        </w:tc>
        <w:tc>
          <w:tcPr>
            <w:tcW w:w="2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9D50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95% CI</w:t>
            </w:r>
          </w:p>
        </w:tc>
      </w:tr>
      <w:tr w:rsidR="006B28D3" w:rsidRPr="00BD529C" w14:paraId="041F911E" w14:textId="77777777" w:rsidTr="00C42DFE">
        <w:trPr>
          <w:trHeight w:val="11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A0CEB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E578E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1C7AB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9FF1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Lower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E2EE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Upper</w:t>
            </w:r>
          </w:p>
        </w:tc>
      </w:tr>
      <w:tr w:rsidR="006B28D3" w:rsidRPr="00BD529C" w14:paraId="3F47D274" w14:textId="77777777" w:rsidTr="00DF33E3">
        <w:trPr>
          <w:trHeight w:val="11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ED868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90E393" w14:textId="45261FA4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</w:rPr>
              <w:t>73.690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77576A" w14:textId="63E298C0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</w:rPr>
              <w:t>1.157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1759E" w14:textId="7A4A3809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</w:rPr>
              <w:t>71.422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A0ED5" w14:textId="4AFFA10C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</w:rPr>
              <w:t>75.598</w:t>
            </w:r>
          </w:p>
        </w:tc>
      </w:tr>
      <w:tr w:rsidR="006B28D3" w:rsidRPr="00BD529C" w14:paraId="7F9135A4" w14:textId="77777777" w:rsidTr="00DF33E3">
        <w:trPr>
          <w:trHeight w:val="11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17426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YES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19EA2" w14:textId="6298B4FC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</w:rPr>
              <w:t>61.088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F9BF9" w14:textId="070AFCD5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</w:rPr>
              <w:t>2.831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AF613E" w14:textId="0C54B04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</w:rPr>
              <w:t>55.540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273CC" w14:textId="0658D5B2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</w:rPr>
              <w:t>66.636</w:t>
            </w:r>
          </w:p>
        </w:tc>
      </w:tr>
      <w:tr w:rsidR="006B28D3" w:rsidRPr="00BD529C" w14:paraId="692DD96F" w14:textId="77777777" w:rsidTr="00DF33E3">
        <w:trPr>
          <w:trHeight w:val="58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3E14C" w14:textId="77777777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  <w:lang w:val="en-US"/>
              </w:rPr>
              <w:t>Overall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6D8E1" w14:textId="4D702FB2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</w:rPr>
              <w:t>71.481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1964" w14:textId="73C8D2C1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</w:rPr>
              <w:t>1.086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9D4B1" w14:textId="6A8D54EB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</w:rPr>
              <w:t>69.352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114918" w14:textId="1DDD8ED4" w:rsidR="00DF33E3" w:rsidRPr="00BD529C" w:rsidRDefault="00DF33E3" w:rsidP="00C42DFE">
            <w:pPr>
              <w:jc w:val="center"/>
              <w:rPr>
                <w:b/>
                <w:bCs/>
                <w:sz w:val="22"/>
                <w:szCs w:val="22"/>
              </w:rPr>
            </w:pPr>
            <w:r w:rsidRPr="00BD529C">
              <w:rPr>
                <w:b/>
                <w:bCs/>
                <w:sz w:val="22"/>
                <w:szCs w:val="22"/>
              </w:rPr>
              <w:t>73.611</w:t>
            </w:r>
          </w:p>
        </w:tc>
      </w:tr>
    </w:tbl>
    <w:p w14:paraId="34AAF06F" w14:textId="77777777" w:rsidR="00DF33E3" w:rsidRPr="00BD529C" w:rsidRDefault="00DF33E3" w:rsidP="00DF33E3">
      <w:pPr>
        <w:pStyle w:val="EndNoteBibliography"/>
        <w:rPr>
          <w:sz w:val="22"/>
          <w:szCs w:val="22"/>
        </w:rPr>
      </w:pPr>
    </w:p>
    <w:p w14:paraId="1CD69B75" w14:textId="77777777" w:rsidR="00DF33E3" w:rsidRPr="00BD529C" w:rsidRDefault="00DF33E3" w:rsidP="00DF33E3">
      <w:pPr>
        <w:spacing w:line="480" w:lineRule="auto"/>
        <w:rPr>
          <w:rFonts w:cstheme="minorHAnsi"/>
          <w:sz w:val="22"/>
          <w:szCs w:val="22"/>
        </w:rPr>
      </w:pPr>
      <w:r w:rsidRPr="00BD529C">
        <w:rPr>
          <w:rFonts w:cstheme="minorHAnsi"/>
          <w:sz w:val="22"/>
          <w:szCs w:val="22"/>
        </w:rPr>
        <w:fldChar w:fldCharType="end"/>
      </w:r>
    </w:p>
    <w:bookmarkEnd w:id="0"/>
    <w:p w14:paraId="701695C4" w14:textId="77777777" w:rsidR="00DF33E3" w:rsidRPr="00BD529C" w:rsidRDefault="00DF33E3" w:rsidP="00DF33E3">
      <w:pPr>
        <w:rPr>
          <w:rFonts w:cstheme="minorHAnsi"/>
          <w:sz w:val="22"/>
          <w:szCs w:val="22"/>
        </w:rPr>
      </w:pPr>
    </w:p>
    <w:sectPr w:rsidR="00DF33E3" w:rsidRPr="00BD529C" w:rsidSect="006801FC">
      <w:footerReference w:type="default" r:id="rId10"/>
      <w:pgSz w:w="11900" w:h="16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AB1A3" w14:textId="77777777" w:rsidR="00C42DFE" w:rsidRDefault="00C42DFE" w:rsidP="00956A4C">
      <w:r>
        <w:separator/>
      </w:r>
    </w:p>
  </w:endnote>
  <w:endnote w:type="continuationSeparator" w:id="0">
    <w:p w14:paraId="51C58DA6" w14:textId="77777777" w:rsidR="00C42DFE" w:rsidRDefault="00C42DFE" w:rsidP="0095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96446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3343751" w14:textId="147821AD" w:rsidR="00C42DFE" w:rsidRPr="00A311A5" w:rsidRDefault="00C42DFE">
        <w:pPr>
          <w:pStyle w:val="Footer"/>
          <w:jc w:val="center"/>
          <w:rPr>
            <w:sz w:val="20"/>
            <w:szCs w:val="20"/>
          </w:rPr>
        </w:pPr>
        <w:r w:rsidRPr="00A311A5">
          <w:rPr>
            <w:sz w:val="20"/>
            <w:szCs w:val="20"/>
          </w:rPr>
          <w:fldChar w:fldCharType="begin"/>
        </w:r>
        <w:r w:rsidRPr="00A311A5">
          <w:rPr>
            <w:sz w:val="20"/>
            <w:szCs w:val="20"/>
          </w:rPr>
          <w:instrText xml:space="preserve"> PAGE   \* MERGEFORMAT </w:instrText>
        </w:r>
        <w:r w:rsidRPr="00A311A5">
          <w:rPr>
            <w:sz w:val="20"/>
            <w:szCs w:val="20"/>
          </w:rPr>
          <w:fldChar w:fldCharType="separate"/>
        </w:r>
        <w:r w:rsidR="00BD529C">
          <w:rPr>
            <w:noProof/>
            <w:sz w:val="20"/>
            <w:szCs w:val="20"/>
          </w:rPr>
          <w:t>1</w:t>
        </w:r>
        <w:r w:rsidRPr="00A311A5">
          <w:rPr>
            <w:noProof/>
            <w:sz w:val="20"/>
            <w:szCs w:val="20"/>
          </w:rPr>
          <w:fldChar w:fldCharType="end"/>
        </w:r>
      </w:p>
    </w:sdtContent>
  </w:sdt>
  <w:p w14:paraId="0EDCEA93" w14:textId="77777777" w:rsidR="00C42DFE" w:rsidRDefault="00C42D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5380E" w14:textId="77777777" w:rsidR="00C42DFE" w:rsidRDefault="00C42DFE" w:rsidP="00956A4C">
      <w:r>
        <w:separator/>
      </w:r>
    </w:p>
  </w:footnote>
  <w:footnote w:type="continuationSeparator" w:id="0">
    <w:p w14:paraId="29062612" w14:textId="77777777" w:rsidR="00C42DFE" w:rsidRDefault="00C42DFE" w:rsidP="00956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66FDF"/>
    <w:multiLevelType w:val="hybridMultilevel"/>
    <w:tmpl w:val="88162C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3052F7"/>
    <w:multiLevelType w:val="multilevel"/>
    <w:tmpl w:val="D3A870D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Euro J Surgical Oncolog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eeaa2xsqpwtv7ezdw8vfer0vpvserr0t2zs&quot;&gt;CRLM and metabolic syndrome&lt;record-ids&gt;&lt;item&gt;1&lt;/item&gt;&lt;item&gt;2&lt;/item&gt;&lt;item&gt;3&lt;/item&gt;&lt;item&gt;6&lt;/item&gt;&lt;item&gt;7&lt;/item&gt;&lt;item&gt;9&lt;/item&gt;&lt;item&gt;14&lt;/item&gt;&lt;item&gt;15&lt;/item&gt;&lt;item&gt;16&lt;/item&gt;&lt;item&gt;18&lt;/item&gt;&lt;item&gt;19&lt;/item&gt;&lt;item&gt;20&lt;/item&gt;&lt;item&gt;21&lt;/item&gt;&lt;item&gt;22&lt;/item&gt;&lt;item&gt;23&lt;/item&gt;&lt;item&gt;24&lt;/item&gt;&lt;item&gt;25&lt;/item&gt;&lt;item&gt;27&lt;/item&gt;&lt;item&gt;28&lt;/item&gt;&lt;item&gt;29&lt;/item&gt;&lt;item&gt;32&lt;/item&gt;&lt;item&gt;33&lt;/item&gt;&lt;item&gt;34&lt;/item&gt;&lt;item&gt;35&lt;/item&gt;&lt;item&gt;36&lt;/item&gt;&lt;item&gt;37&lt;/item&gt;&lt;item&gt;38&lt;/item&gt;&lt;item&gt;40&lt;/item&gt;&lt;item&gt;41&lt;/item&gt;&lt;item&gt;42&lt;/item&gt;&lt;item&gt;43&lt;/item&gt;&lt;item&gt;44&lt;/item&gt;&lt;item&gt;45&lt;/item&gt;&lt;item&gt;46&lt;/item&gt;&lt;item&gt;48&lt;/item&gt;&lt;item&gt;49&lt;/item&gt;&lt;item&gt;50&lt;/item&gt;&lt;item&gt;51&lt;/item&gt;&lt;/record-ids&gt;&lt;/item&gt;&lt;/Libraries&gt;"/>
  </w:docVars>
  <w:rsids>
    <w:rsidRoot w:val="00820F95"/>
    <w:rsid w:val="0000360F"/>
    <w:rsid w:val="0000550A"/>
    <w:rsid w:val="00010DFA"/>
    <w:rsid w:val="00010FB0"/>
    <w:rsid w:val="00013658"/>
    <w:rsid w:val="0002779C"/>
    <w:rsid w:val="0003125B"/>
    <w:rsid w:val="0003293A"/>
    <w:rsid w:val="00036AFE"/>
    <w:rsid w:val="0005022B"/>
    <w:rsid w:val="000525CE"/>
    <w:rsid w:val="0005577F"/>
    <w:rsid w:val="0005619C"/>
    <w:rsid w:val="000572A0"/>
    <w:rsid w:val="00060075"/>
    <w:rsid w:val="00061118"/>
    <w:rsid w:val="00062420"/>
    <w:rsid w:val="00063710"/>
    <w:rsid w:val="00071C25"/>
    <w:rsid w:val="00073EF7"/>
    <w:rsid w:val="000819D6"/>
    <w:rsid w:val="00081BBB"/>
    <w:rsid w:val="00090C04"/>
    <w:rsid w:val="00090E89"/>
    <w:rsid w:val="000952CC"/>
    <w:rsid w:val="00095CEE"/>
    <w:rsid w:val="000A474D"/>
    <w:rsid w:val="000A7B0E"/>
    <w:rsid w:val="000B45DD"/>
    <w:rsid w:val="000B7B10"/>
    <w:rsid w:val="000C28DD"/>
    <w:rsid w:val="000D4E78"/>
    <w:rsid w:val="000E1DD2"/>
    <w:rsid w:val="000E4724"/>
    <w:rsid w:val="000E4ED5"/>
    <w:rsid w:val="000E55E6"/>
    <w:rsid w:val="000E5969"/>
    <w:rsid w:val="000F2BA4"/>
    <w:rsid w:val="000F3070"/>
    <w:rsid w:val="000F31EB"/>
    <w:rsid w:val="001008DB"/>
    <w:rsid w:val="0010276B"/>
    <w:rsid w:val="001052D9"/>
    <w:rsid w:val="00105B83"/>
    <w:rsid w:val="00107033"/>
    <w:rsid w:val="0011445B"/>
    <w:rsid w:val="00124D8F"/>
    <w:rsid w:val="00125BB6"/>
    <w:rsid w:val="00126678"/>
    <w:rsid w:val="00126EB2"/>
    <w:rsid w:val="00130D30"/>
    <w:rsid w:val="00131B78"/>
    <w:rsid w:val="00133863"/>
    <w:rsid w:val="0013433F"/>
    <w:rsid w:val="00142CB5"/>
    <w:rsid w:val="00145527"/>
    <w:rsid w:val="00145D30"/>
    <w:rsid w:val="00151A40"/>
    <w:rsid w:val="00154E7D"/>
    <w:rsid w:val="00155B06"/>
    <w:rsid w:val="00156D9B"/>
    <w:rsid w:val="00165060"/>
    <w:rsid w:val="001671E6"/>
    <w:rsid w:val="00167DD9"/>
    <w:rsid w:val="00184763"/>
    <w:rsid w:val="00190912"/>
    <w:rsid w:val="001924DF"/>
    <w:rsid w:val="001B38AE"/>
    <w:rsid w:val="001B661D"/>
    <w:rsid w:val="001C121C"/>
    <w:rsid w:val="001D1C79"/>
    <w:rsid w:val="001D1F19"/>
    <w:rsid w:val="001E2653"/>
    <w:rsid w:val="001E3FA1"/>
    <w:rsid w:val="001E724E"/>
    <w:rsid w:val="001F13EF"/>
    <w:rsid w:val="001F2DB2"/>
    <w:rsid w:val="001F4E6E"/>
    <w:rsid w:val="00211C2C"/>
    <w:rsid w:val="00215605"/>
    <w:rsid w:val="002168C3"/>
    <w:rsid w:val="002323DF"/>
    <w:rsid w:val="00235647"/>
    <w:rsid w:val="00242019"/>
    <w:rsid w:val="00250B93"/>
    <w:rsid w:val="00253214"/>
    <w:rsid w:val="00257598"/>
    <w:rsid w:val="00263A30"/>
    <w:rsid w:val="00267E0A"/>
    <w:rsid w:val="00274566"/>
    <w:rsid w:val="002765A2"/>
    <w:rsid w:val="00277286"/>
    <w:rsid w:val="002779DC"/>
    <w:rsid w:val="00281240"/>
    <w:rsid w:val="002840BF"/>
    <w:rsid w:val="002842A7"/>
    <w:rsid w:val="00291754"/>
    <w:rsid w:val="00294D51"/>
    <w:rsid w:val="002960A3"/>
    <w:rsid w:val="002A28DE"/>
    <w:rsid w:val="002A45CE"/>
    <w:rsid w:val="002A57CC"/>
    <w:rsid w:val="002A79F5"/>
    <w:rsid w:val="002C1912"/>
    <w:rsid w:val="002C3B73"/>
    <w:rsid w:val="002C6169"/>
    <w:rsid w:val="002D68D7"/>
    <w:rsid w:val="002E75F5"/>
    <w:rsid w:val="002F1430"/>
    <w:rsid w:val="002F3754"/>
    <w:rsid w:val="00304852"/>
    <w:rsid w:val="00307D2F"/>
    <w:rsid w:val="0031054C"/>
    <w:rsid w:val="0031490D"/>
    <w:rsid w:val="00322FF2"/>
    <w:rsid w:val="0032591B"/>
    <w:rsid w:val="003270FA"/>
    <w:rsid w:val="00330076"/>
    <w:rsid w:val="00330DBE"/>
    <w:rsid w:val="003318E0"/>
    <w:rsid w:val="00336C70"/>
    <w:rsid w:val="00343AD0"/>
    <w:rsid w:val="00345BDE"/>
    <w:rsid w:val="00357436"/>
    <w:rsid w:val="003641E7"/>
    <w:rsid w:val="0036504F"/>
    <w:rsid w:val="00394903"/>
    <w:rsid w:val="00396453"/>
    <w:rsid w:val="003A0F6D"/>
    <w:rsid w:val="003B0710"/>
    <w:rsid w:val="003B4FCA"/>
    <w:rsid w:val="003C35C0"/>
    <w:rsid w:val="003D0B62"/>
    <w:rsid w:val="003D0E66"/>
    <w:rsid w:val="003D7994"/>
    <w:rsid w:val="003D7CBF"/>
    <w:rsid w:val="003E47B2"/>
    <w:rsid w:val="003E49CC"/>
    <w:rsid w:val="003E67FA"/>
    <w:rsid w:val="00402FBB"/>
    <w:rsid w:val="0040546C"/>
    <w:rsid w:val="004058D5"/>
    <w:rsid w:val="00411CCD"/>
    <w:rsid w:val="00423771"/>
    <w:rsid w:val="004275B8"/>
    <w:rsid w:val="00432140"/>
    <w:rsid w:val="00437D17"/>
    <w:rsid w:val="00437DED"/>
    <w:rsid w:val="00461396"/>
    <w:rsid w:val="004614DE"/>
    <w:rsid w:val="00466BF3"/>
    <w:rsid w:val="00471DA9"/>
    <w:rsid w:val="00473119"/>
    <w:rsid w:val="0047608F"/>
    <w:rsid w:val="00487562"/>
    <w:rsid w:val="004901E5"/>
    <w:rsid w:val="00490891"/>
    <w:rsid w:val="00492367"/>
    <w:rsid w:val="004951AF"/>
    <w:rsid w:val="0049636B"/>
    <w:rsid w:val="004973FD"/>
    <w:rsid w:val="0049754A"/>
    <w:rsid w:val="004A200F"/>
    <w:rsid w:val="004A5141"/>
    <w:rsid w:val="004A5F01"/>
    <w:rsid w:val="004B5850"/>
    <w:rsid w:val="004B693F"/>
    <w:rsid w:val="004B7345"/>
    <w:rsid w:val="004B737B"/>
    <w:rsid w:val="004D1232"/>
    <w:rsid w:val="004D1968"/>
    <w:rsid w:val="004D2761"/>
    <w:rsid w:val="004D3A62"/>
    <w:rsid w:val="004E5952"/>
    <w:rsid w:val="004E647A"/>
    <w:rsid w:val="004F71A0"/>
    <w:rsid w:val="0050376F"/>
    <w:rsid w:val="00504C16"/>
    <w:rsid w:val="005062A9"/>
    <w:rsid w:val="00510E48"/>
    <w:rsid w:val="0051258A"/>
    <w:rsid w:val="00512B97"/>
    <w:rsid w:val="00524933"/>
    <w:rsid w:val="0053264B"/>
    <w:rsid w:val="00536A3A"/>
    <w:rsid w:val="00540952"/>
    <w:rsid w:val="005424F0"/>
    <w:rsid w:val="005524D0"/>
    <w:rsid w:val="00560549"/>
    <w:rsid w:val="00560F0B"/>
    <w:rsid w:val="00561037"/>
    <w:rsid w:val="00566E06"/>
    <w:rsid w:val="00573145"/>
    <w:rsid w:val="005803FC"/>
    <w:rsid w:val="00582268"/>
    <w:rsid w:val="00595D60"/>
    <w:rsid w:val="00596D9A"/>
    <w:rsid w:val="005A4257"/>
    <w:rsid w:val="005A78B5"/>
    <w:rsid w:val="005B14EB"/>
    <w:rsid w:val="005B43C6"/>
    <w:rsid w:val="005B6670"/>
    <w:rsid w:val="005B74FE"/>
    <w:rsid w:val="005C3DE0"/>
    <w:rsid w:val="005C73B0"/>
    <w:rsid w:val="005F54DB"/>
    <w:rsid w:val="0060506F"/>
    <w:rsid w:val="00607CC4"/>
    <w:rsid w:val="00612BC4"/>
    <w:rsid w:val="006153B6"/>
    <w:rsid w:val="0061707F"/>
    <w:rsid w:val="0061725D"/>
    <w:rsid w:val="00620380"/>
    <w:rsid w:val="006203DE"/>
    <w:rsid w:val="00621A54"/>
    <w:rsid w:val="006222BB"/>
    <w:rsid w:val="006236B3"/>
    <w:rsid w:val="00631BB6"/>
    <w:rsid w:val="006357E9"/>
    <w:rsid w:val="00640217"/>
    <w:rsid w:val="0064613C"/>
    <w:rsid w:val="00655AA8"/>
    <w:rsid w:val="00662F4A"/>
    <w:rsid w:val="00671D9B"/>
    <w:rsid w:val="00673CE0"/>
    <w:rsid w:val="00673FFB"/>
    <w:rsid w:val="006801FC"/>
    <w:rsid w:val="0068726D"/>
    <w:rsid w:val="006924B7"/>
    <w:rsid w:val="00692E3C"/>
    <w:rsid w:val="00693746"/>
    <w:rsid w:val="00694C1D"/>
    <w:rsid w:val="0069661D"/>
    <w:rsid w:val="006A2D42"/>
    <w:rsid w:val="006A6258"/>
    <w:rsid w:val="006B144E"/>
    <w:rsid w:val="006B24DF"/>
    <w:rsid w:val="006B28D3"/>
    <w:rsid w:val="006C6203"/>
    <w:rsid w:val="006D2220"/>
    <w:rsid w:val="006D6F90"/>
    <w:rsid w:val="006D7138"/>
    <w:rsid w:val="006F0353"/>
    <w:rsid w:val="006F1357"/>
    <w:rsid w:val="006F217C"/>
    <w:rsid w:val="006F480F"/>
    <w:rsid w:val="00700591"/>
    <w:rsid w:val="00706ADC"/>
    <w:rsid w:val="00706BEB"/>
    <w:rsid w:val="00712661"/>
    <w:rsid w:val="00720B18"/>
    <w:rsid w:val="00727BB6"/>
    <w:rsid w:val="00741AE9"/>
    <w:rsid w:val="0074503E"/>
    <w:rsid w:val="007452D2"/>
    <w:rsid w:val="00766619"/>
    <w:rsid w:val="007737E0"/>
    <w:rsid w:val="00775D91"/>
    <w:rsid w:val="00783D1E"/>
    <w:rsid w:val="00786775"/>
    <w:rsid w:val="007A660E"/>
    <w:rsid w:val="007A7145"/>
    <w:rsid w:val="007B436C"/>
    <w:rsid w:val="007C3766"/>
    <w:rsid w:val="007D1069"/>
    <w:rsid w:val="007D48CE"/>
    <w:rsid w:val="007F020D"/>
    <w:rsid w:val="007F1818"/>
    <w:rsid w:val="007F4AB0"/>
    <w:rsid w:val="007F67DE"/>
    <w:rsid w:val="007F6EBF"/>
    <w:rsid w:val="00801BDA"/>
    <w:rsid w:val="00804800"/>
    <w:rsid w:val="008053F4"/>
    <w:rsid w:val="00811400"/>
    <w:rsid w:val="00811BBB"/>
    <w:rsid w:val="00820F95"/>
    <w:rsid w:val="008252E9"/>
    <w:rsid w:val="00826B52"/>
    <w:rsid w:val="00834227"/>
    <w:rsid w:val="0084429D"/>
    <w:rsid w:val="00847BF4"/>
    <w:rsid w:val="008522EF"/>
    <w:rsid w:val="00852901"/>
    <w:rsid w:val="0086544A"/>
    <w:rsid w:val="00871214"/>
    <w:rsid w:val="00873F3F"/>
    <w:rsid w:val="00874429"/>
    <w:rsid w:val="00880305"/>
    <w:rsid w:val="00895BC4"/>
    <w:rsid w:val="00895FFB"/>
    <w:rsid w:val="008B142D"/>
    <w:rsid w:val="008B2A73"/>
    <w:rsid w:val="008B66DB"/>
    <w:rsid w:val="008C151D"/>
    <w:rsid w:val="008D537C"/>
    <w:rsid w:val="008D6D9D"/>
    <w:rsid w:val="008E5910"/>
    <w:rsid w:val="008E6EBA"/>
    <w:rsid w:val="008F2DCF"/>
    <w:rsid w:val="00905ECF"/>
    <w:rsid w:val="0091104E"/>
    <w:rsid w:val="009136B8"/>
    <w:rsid w:val="00913D85"/>
    <w:rsid w:val="009149F3"/>
    <w:rsid w:val="0092599E"/>
    <w:rsid w:val="009318F3"/>
    <w:rsid w:val="00935C55"/>
    <w:rsid w:val="00940AF0"/>
    <w:rsid w:val="009422A0"/>
    <w:rsid w:val="00956A4C"/>
    <w:rsid w:val="00962E87"/>
    <w:rsid w:val="00966B3A"/>
    <w:rsid w:val="009675DE"/>
    <w:rsid w:val="009743FE"/>
    <w:rsid w:val="00983F0E"/>
    <w:rsid w:val="00985BE4"/>
    <w:rsid w:val="009902C3"/>
    <w:rsid w:val="00995A41"/>
    <w:rsid w:val="00995A62"/>
    <w:rsid w:val="00996873"/>
    <w:rsid w:val="00997AFA"/>
    <w:rsid w:val="009A0A6C"/>
    <w:rsid w:val="009A1D83"/>
    <w:rsid w:val="009A23F9"/>
    <w:rsid w:val="009A36AE"/>
    <w:rsid w:val="009A50C6"/>
    <w:rsid w:val="009B6349"/>
    <w:rsid w:val="009B7B00"/>
    <w:rsid w:val="009B7EC0"/>
    <w:rsid w:val="009C0E0B"/>
    <w:rsid w:val="009C6CB0"/>
    <w:rsid w:val="009D3911"/>
    <w:rsid w:val="009D3EBA"/>
    <w:rsid w:val="009D6E46"/>
    <w:rsid w:val="009F0C79"/>
    <w:rsid w:val="009F2BE3"/>
    <w:rsid w:val="009F4679"/>
    <w:rsid w:val="009F50C6"/>
    <w:rsid w:val="00A02268"/>
    <w:rsid w:val="00A10CA7"/>
    <w:rsid w:val="00A10F89"/>
    <w:rsid w:val="00A12762"/>
    <w:rsid w:val="00A12CE1"/>
    <w:rsid w:val="00A2318D"/>
    <w:rsid w:val="00A311A5"/>
    <w:rsid w:val="00A334F6"/>
    <w:rsid w:val="00A3495E"/>
    <w:rsid w:val="00A35A37"/>
    <w:rsid w:val="00A44831"/>
    <w:rsid w:val="00A52B3C"/>
    <w:rsid w:val="00A55B03"/>
    <w:rsid w:val="00A60594"/>
    <w:rsid w:val="00A617FE"/>
    <w:rsid w:val="00A61B06"/>
    <w:rsid w:val="00A65DA0"/>
    <w:rsid w:val="00A75D9E"/>
    <w:rsid w:val="00A81AC1"/>
    <w:rsid w:val="00A914EB"/>
    <w:rsid w:val="00A9302A"/>
    <w:rsid w:val="00AA4E79"/>
    <w:rsid w:val="00AA79DA"/>
    <w:rsid w:val="00AB1789"/>
    <w:rsid w:val="00AC669B"/>
    <w:rsid w:val="00AD362A"/>
    <w:rsid w:val="00AE2218"/>
    <w:rsid w:val="00AE2AFD"/>
    <w:rsid w:val="00AE391E"/>
    <w:rsid w:val="00AE4FC0"/>
    <w:rsid w:val="00AF56E8"/>
    <w:rsid w:val="00AF6F4B"/>
    <w:rsid w:val="00B10D86"/>
    <w:rsid w:val="00B17420"/>
    <w:rsid w:val="00B207B9"/>
    <w:rsid w:val="00B22B43"/>
    <w:rsid w:val="00B31288"/>
    <w:rsid w:val="00B41346"/>
    <w:rsid w:val="00B46D90"/>
    <w:rsid w:val="00B52781"/>
    <w:rsid w:val="00B538A7"/>
    <w:rsid w:val="00B65AC7"/>
    <w:rsid w:val="00B70710"/>
    <w:rsid w:val="00B7148F"/>
    <w:rsid w:val="00B7432E"/>
    <w:rsid w:val="00B91954"/>
    <w:rsid w:val="00B954A7"/>
    <w:rsid w:val="00BA348F"/>
    <w:rsid w:val="00BB1CB7"/>
    <w:rsid w:val="00BB4997"/>
    <w:rsid w:val="00BB5ADF"/>
    <w:rsid w:val="00BB5F47"/>
    <w:rsid w:val="00BD34E1"/>
    <w:rsid w:val="00BD4136"/>
    <w:rsid w:val="00BD529C"/>
    <w:rsid w:val="00BD5DFF"/>
    <w:rsid w:val="00BE6093"/>
    <w:rsid w:val="00BF0447"/>
    <w:rsid w:val="00BF22A1"/>
    <w:rsid w:val="00BF32CA"/>
    <w:rsid w:val="00BF3FC5"/>
    <w:rsid w:val="00BF4FB9"/>
    <w:rsid w:val="00BF6BE9"/>
    <w:rsid w:val="00C017E1"/>
    <w:rsid w:val="00C13791"/>
    <w:rsid w:val="00C16B77"/>
    <w:rsid w:val="00C20890"/>
    <w:rsid w:val="00C212AD"/>
    <w:rsid w:val="00C224A4"/>
    <w:rsid w:val="00C32017"/>
    <w:rsid w:val="00C42DFE"/>
    <w:rsid w:val="00C55701"/>
    <w:rsid w:val="00C62BEF"/>
    <w:rsid w:val="00C64F1A"/>
    <w:rsid w:val="00C70AFA"/>
    <w:rsid w:val="00C73E2D"/>
    <w:rsid w:val="00C74573"/>
    <w:rsid w:val="00C75CFA"/>
    <w:rsid w:val="00C77EDC"/>
    <w:rsid w:val="00C80EF4"/>
    <w:rsid w:val="00C82676"/>
    <w:rsid w:val="00C84818"/>
    <w:rsid w:val="00C904DD"/>
    <w:rsid w:val="00C90685"/>
    <w:rsid w:val="00C94BBA"/>
    <w:rsid w:val="00C94F26"/>
    <w:rsid w:val="00C97F57"/>
    <w:rsid w:val="00CA7765"/>
    <w:rsid w:val="00CB14D8"/>
    <w:rsid w:val="00CB67FC"/>
    <w:rsid w:val="00CB798E"/>
    <w:rsid w:val="00CC1A57"/>
    <w:rsid w:val="00CC1EF4"/>
    <w:rsid w:val="00CC4AA6"/>
    <w:rsid w:val="00CD0E74"/>
    <w:rsid w:val="00CD6537"/>
    <w:rsid w:val="00CE4B34"/>
    <w:rsid w:val="00CE53FB"/>
    <w:rsid w:val="00CE5730"/>
    <w:rsid w:val="00CF4E88"/>
    <w:rsid w:val="00CF75FE"/>
    <w:rsid w:val="00D000DE"/>
    <w:rsid w:val="00D03FDB"/>
    <w:rsid w:val="00D05A7D"/>
    <w:rsid w:val="00D06D5F"/>
    <w:rsid w:val="00D202C9"/>
    <w:rsid w:val="00D25908"/>
    <w:rsid w:val="00D36C63"/>
    <w:rsid w:val="00D37463"/>
    <w:rsid w:val="00D43508"/>
    <w:rsid w:val="00D43C12"/>
    <w:rsid w:val="00D46E04"/>
    <w:rsid w:val="00D51CCF"/>
    <w:rsid w:val="00D57CED"/>
    <w:rsid w:val="00D64DA4"/>
    <w:rsid w:val="00D70BC9"/>
    <w:rsid w:val="00D76597"/>
    <w:rsid w:val="00D876C0"/>
    <w:rsid w:val="00D938C5"/>
    <w:rsid w:val="00D95622"/>
    <w:rsid w:val="00DA20A9"/>
    <w:rsid w:val="00DC16EE"/>
    <w:rsid w:val="00DC29C1"/>
    <w:rsid w:val="00DC6405"/>
    <w:rsid w:val="00DD1DC5"/>
    <w:rsid w:val="00DF0AC9"/>
    <w:rsid w:val="00DF33E3"/>
    <w:rsid w:val="00DF34A1"/>
    <w:rsid w:val="00DF5106"/>
    <w:rsid w:val="00DF5250"/>
    <w:rsid w:val="00E045D3"/>
    <w:rsid w:val="00E151E1"/>
    <w:rsid w:val="00E25C5C"/>
    <w:rsid w:val="00E27343"/>
    <w:rsid w:val="00E30278"/>
    <w:rsid w:val="00E3250D"/>
    <w:rsid w:val="00E335B2"/>
    <w:rsid w:val="00E34B2C"/>
    <w:rsid w:val="00E500A6"/>
    <w:rsid w:val="00E54C1C"/>
    <w:rsid w:val="00E60592"/>
    <w:rsid w:val="00E61BEE"/>
    <w:rsid w:val="00E64112"/>
    <w:rsid w:val="00E90D62"/>
    <w:rsid w:val="00E92355"/>
    <w:rsid w:val="00E95295"/>
    <w:rsid w:val="00EA2EBC"/>
    <w:rsid w:val="00EA38A4"/>
    <w:rsid w:val="00EB1368"/>
    <w:rsid w:val="00EB44EE"/>
    <w:rsid w:val="00EB5C33"/>
    <w:rsid w:val="00EC4980"/>
    <w:rsid w:val="00ED0938"/>
    <w:rsid w:val="00EE2151"/>
    <w:rsid w:val="00EE485F"/>
    <w:rsid w:val="00EF3D5B"/>
    <w:rsid w:val="00F03493"/>
    <w:rsid w:val="00F04241"/>
    <w:rsid w:val="00F0588E"/>
    <w:rsid w:val="00F079F3"/>
    <w:rsid w:val="00F12A9D"/>
    <w:rsid w:val="00F26739"/>
    <w:rsid w:val="00F27678"/>
    <w:rsid w:val="00F27F42"/>
    <w:rsid w:val="00F32953"/>
    <w:rsid w:val="00F34E53"/>
    <w:rsid w:val="00F56130"/>
    <w:rsid w:val="00F770F3"/>
    <w:rsid w:val="00F808B7"/>
    <w:rsid w:val="00F80B80"/>
    <w:rsid w:val="00F838C2"/>
    <w:rsid w:val="00F85A23"/>
    <w:rsid w:val="00F90D38"/>
    <w:rsid w:val="00FA6CC9"/>
    <w:rsid w:val="00FA7123"/>
    <w:rsid w:val="00FB1E62"/>
    <w:rsid w:val="00FB3148"/>
    <w:rsid w:val="00FB78E5"/>
    <w:rsid w:val="00FB7962"/>
    <w:rsid w:val="00FC018F"/>
    <w:rsid w:val="00FC0B23"/>
    <w:rsid w:val="00FC1307"/>
    <w:rsid w:val="00FC2E76"/>
    <w:rsid w:val="00FC7038"/>
    <w:rsid w:val="00FD2130"/>
    <w:rsid w:val="00FD2CB9"/>
    <w:rsid w:val="00FD475B"/>
    <w:rsid w:val="00FD4DCC"/>
    <w:rsid w:val="00FF1077"/>
    <w:rsid w:val="00FF487E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C5EF8"/>
  <w14:defaultImageDpi w14:val="32767"/>
  <w15:chartTrackingRefBased/>
  <w15:docId w15:val="{6D6EBD15-B73B-4E07-B46B-C77CA4C1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6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4C"/>
  </w:style>
  <w:style w:type="paragraph" w:styleId="Footer">
    <w:name w:val="footer"/>
    <w:basedOn w:val="Normal"/>
    <w:link w:val="FooterChar"/>
    <w:uiPriority w:val="99"/>
    <w:unhideWhenUsed/>
    <w:rsid w:val="00956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4C"/>
  </w:style>
  <w:style w:type="paragraph" w:styleId="BalloonText">
    <w:name w:val="Balloon Text"/>
    <w:basedOn w:val="Normal"/>
    <w:link w:val="BalloonTextChar"/>
    <w:uiPriority w:val="99"/>
    <w:semiHidden/>
    <w:unhideWhenUsed/>
    <w:rsid w:val="002E75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F5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link w:val="NoSpacingChar"/>
    <w:uiPriority w:val="1"/>
    <w:qFormat/>
    <w:rsid w:val="004B7345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B7345"/>
    <w:rPr>
      <w:rFonts w:eastAsiaTheme="minorEastAsia"/>
      <w:sz w:val="22"/>
      <w:szCs w:val="22"/>
      <w:lang w:val="en-US" w:eastAsia="zh-CN"/>
    </w:rPr>
  </w:style>
  <w:style w:type="paragraph" w:styleId="NormalWeb">
    <w:name w:val="Normal (Web)"/>
    <w:basedOn w:val="Normal"/>
    <w:link w:val="NormalWebChar"/>
    <w:uiPriority w:val="99"/>
    <w:unhideWhenUsed/>
    <w:rsid w:val="00CC4A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612BC4"/>
    <w:pPr>
      <w:jc w:val="center"/>
    </w:pPr>
    <w:rPr>
      <w:rFonts w:ascii="Calibri" w:hAnsi="Calibri"/>
      <w:noProof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612BC4"/>
    <w:rPr>
      <w:rFonts w:ascii="Times New Roman" w:eastAsia="Times New Roman" w:hAnsi="Times New Roman" w:cs="Times New Roman"/>
      <w:lang w:eastAsia="en-GB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612BC4"/>
    <w:rPr>
      <w:rFonts w:ascii="Calibri" w:eastAsia="Times New Roman" w:hAnsi="Calibri" w:cs="Times New Roman"/>
      <w:noProof/>
      <w:lang w:val="en-US" w:eastAsia="en-GB"/>
    </w:rPr>
  </w:style>
  <w:style w:type="paragraph" w:customStyle="1" w:styleId="EndNoteBibliography">
    <w:name w:val="EndNote Bibliography"/>
    <w:basedOn w:val="Normal"/>
    <w:link w:val="EndNoteBibliographyChar"/>
    <w:rsid w:val="00612BC4"/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NormalWebChar"/>
    <w:link w:val="EndNoteBibliography"/>
    <w:rsid w:val="00612BC4"/>
    <w:rPr>
      <w:rFonts w:ascii="Calibri" w:eastAsia="Times New Roman" w:hAnsi="Calibri" w:cs="Times New Roman"/>
      <w:noProof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612BC4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059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6D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1232"/>
  </w:style>
  <w:style w:type="character" w:styleId="CommentReference">
    <w:name w:val="annotation reference"/>
    <w:basedOn w:val="DefaultParagraphFont"/>
    <w:uiPriority w:val="99"/>
    <w:semiHidden/>
    <w:unhideWhenUsed/>
    <w:rsid w:val="00700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591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6801FC"/>
  </w:style>
  <w:style w:type="character" w:customStyle="1" w:styleId="element-citation">
    <w:name w:val="element-citation"/>
    <w:basedOn w:val="DefaultParagraphFont"/>
    <w:rsid w:val="00B954A7"/>
  </w:style>
  <w:style w:type="character" w:customStyle="1" w:styleId="ref-journal">
    <w:name w:val="ref-journal"/>
    <w:basedOn w:val="DefaultParagraphFont"/>
    <w:rsid w:val="00B9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5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7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mady@soton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6153D5-1B9A-48A0-8DF4-A7F4EFEA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6237</Words>
  <Characters>35556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Zaed Hamady</dc:creator>
  <cp:keywords/>
  <dc:description/>
  <cp:lastModifiedBy>Bhome R.</cp:lastModifiedBy>
  <cp:revision>2</cp:revision>
  <cp:lastPrinted>2020-10-19T20:04:00Z</cp:lastPrinted>
  <dcterms:created xsi:type="dcterms:W3CDTF">2020-11-29T17:50:00Z</dcterms:created>
  <dcterms:modified xsi:type="dcterms:W3CDTF">2020-11-29T17:50:00Z</dcterms:modified>
</cp:coreProperties>
</file>