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63B5CF" w14:textId="77777777" w:rsidR="00EB1954" w:rsidRPr="00AD1CBD" w:rsidRDefault="00EB1954" w:rsidP="00EB1954">
      <w:pPr>
        <w:pStyle w:val="Authornames"/>
        <w:rPr>
          <w:b/>
        </w:rPr>
      </w:pPr>
      <w:r w:rsidRPr="00AD1CBD">
        <w:rPr>
          <w:b/>
        </w:rPr>
        <w:t>Small Island Developing States (SIDS) COVID-19 post-pandemic tourism recovery: A system dynamic</w:t>
      </w:r>
      <w:r w:rsidR="00B255EE">
        <w:rPr>
          <w:b/>
        </w:rPr>
        <w:t>s</w:t>
      </w:r>
      <w:r w:rsidRPr="00AD1CBD">
        <w:rPr>
          <w:b/>
        </w:rPr>
        <w:t xml:space="preserve"> approach</w:t>
      </w:r>
    </w:p>
    <w:p w14:paraId="6F429EE9" w14:textId="77777777" w:rsidR="002D2353" w:rsidRPr="00F4776F" w:rsidRDefault="00D87983" w:rsidP="002D2353">
      <w:pPr>
        <w:pStyle w:val="Authornames"/>
      </w:pPr>
      <w:r w:rsidRPr="00F4776F">
        <w:t xml:space="preserve">Yunfei Gu, </w:t>
      </w:r>
      <w:r w:rsidR="00F4776F" w:rsidRPr="00F4776F">
        <w:t>Bhakti</w:t>
      </w:r>
      <w:r w:rsidR="00D54603">
        <w:t xml:space="preserve"> </w:t>
      </w:r>
      <w:r w:rsidR="00F4776F" w:rsidRPr="00F4776F">
        <w:t xml:space="preserve">Stephan Onggo, </w:t>
      </w:r>
      <w:r w:rsidR="00410AB9" w:rsidRPr="00F4776F">
        <w:t>Martin</w:t>
      </w:r>
      <w:r w:rsidR="00D54603">
        <w:t xml:space="preserve"> </w:t>
      </w:r>
      <w:r w:rsidR="00410AB9" w:rsidRPr="00F4776F">
        <w:t>H Kunc</w:t>
      </w:r>
      <w:r w:rsidR="001D06F4">
        <w:t xml:space="preserve"> and </w:t>
      </w:r>
      <w:r w:rsidR="002D2353" w:rsidRPr="00F4776F">
        <w:t>Steffen</w:t>
      </w:r>
      <w:r w:rsidR="00D54603">
        <w:t xml:space="preserve"> </w:t>
      </w:r>
      <w:r w:rsidR="002D2353" w:rsidRPr="00F4776F">
        <w:t>Bayer</w:t>
      </w:r>
    </w:p>
    <w:p w14:paraId="69D7533E" w14:textId="77777777" w:rsidR="00E96A56" w:rsidRDefault="001D06F4" w:rsidP="001D06F4">
      <w:pPr>
        <w:pStyle w:val="Affiliation"/>
      </w:pPr>
      <w:r>
        <w:t xml:space="preserve">Southampton Business </w:t>
      </w:r>
      <w:r w:rsidR="007357F9">
        <w:t>S</w:t>
      </w:r>
      <w:r>
        <w:t>chool, University of Southampton, Southampton, United Kingdom</w:t>
      </w:r>
    </w:p>
    <w:p w14:paraId="04A16272" w14:textId="77777777" w:rsidR="00442B9C" w:rsidRPr="00BE4EC1" w:rsidRDefault="00E96A56" w:rsidP="00BE4EC1">
      <w:pPr>
        <w:rPr>
          <w:i/>
        </w:rPr>
      </w:pPr>
      <w:r>
        <w:br w:type="page"/>
      </w:r>
    </w:p>
    <w:p w14:paraId="3E4A58A0" w14:textId="77777777" w:rsidR="001D06F4" w:rsidRPr="00AD1CBD" w:rsidRDefault="001D06F4" w:rsidP="001D06F4">
      <w:pPr>
        <w:pStyle w:val="Authornames"/>
        <w:rPr>
          <w:b/>
        </w:rPr>
      </w:pPr>
      <w:r w:rsidRPr="00AD1CBD">
        <w:rPr>
          <w:b/>
        </w:rPr>
        <w:lastRenderedPageBreak/>
        <w:t>Small Island Developing States (SIDS) COVID-19 post-pandemic tourism recovery: A system dynamic</w:t>
      </w:r>
      <w:r w:rsidR="00B255EE">
        <w:rPr>
          <w:b/>
        </w:rPr>
        <w:t>s</w:t>
      </w:r>
      <w:r w:rsidRPr="00AD1CBD">
        <w:rPr>
          <w:b/>
        </w:rPr>
        <w:t xml:space="preserve"> approach</w:t>
      </w:r>
    </w:p>
    <w:p w14:paraId="4536C838" w14:textId="77777777" w:rsidR="00C246C5" w:rsidRDefault="00C246C5" w:rsidP="009B24B5">
      <w:pPr>
        <w:pStyle w:val="Articletitle"/>
      </w:pPr>
    </w:p>
    <w:p w14:paraId="61ABDADE" w14:textId="1DBFFD9F" w:rsidR="008B2668" w:rsidRDefault="008B2668" w:rsidP="008B2668">
      <w:pPr>
        <w:pStyle w:val="Abstract"/>
      </w:pPr>
      <w:r>
        <w:t xml:space="preserve">The </w:t>
      </w:r>
      <w:r w:rsidRPr="005F368A">
        <w:t xml:space="preserve">economy </w:t>
      </w:r>
      <w:r>
        <w:t xml:space="preserve">of </w:t>
      </w:r>
      <w:r w:rsidRPr="005F368A">
        <w:t xml:space="preserve">Small Island Developing States (SIDS) is highly dependent on tourism and travel sector. Under the impact of COVID-19, these islands </w:t>
      </w:r>
      <w:r>
        <w:t>have suffered strongly</w:t>
      </w:r>
      <w:r w:rsidRPr="005F368A">
        <w:t xml:space="preserve">. </w:t>
      </w:r>
      <w:r>
        <w:t>P</w:t>
      </w:r>
      <w:r w:rsidRPr="005F368A">
        <w:t>ossible recovery strateg</w:t>
      </w:r>
      <w:r>
        <w:t xml:space="preserve">ies are tested through exploring the concept of </w:t>
      </w:r>
      <w:r w:rsidRPr="005F368A">
        <w:t xml:space="preserve">risk perception as an important factor to influence the behaviour intention under the framework of planned behaviour theory (TPB). A </w:t>
      </w:r>
      <w:r>
        <w:t xml:space="preserve">behavioural </w:t>
      </w:r>
      <w:r w:rsidRPr="005F368A">
        <w:t>simulation is built to help evaluate tourism policies. Th</w:t>
      </w:r>
      <w:r>
        <w:t>is</w:t>
      </w:r>
      <w:r w:rsidRPr="005F368A">
        <w:t xml:space="preserve"> paper takes Maldives as an example. </w:t>
      </w:r>
      <w:r w:rsidR="00E42BF5">
        <w:rPr>
          <w:rFonts w:hint="eastAsia"/>
        </w:rPr>
        <w:t>Four</w:t>
      </w:r>
      <w:r w:rsidR="00E42BF5">
        <w:t xml:space="preserve"> </w:t>
      </w:r>
      <w:r w:rsidRPr="005F368A">
        <w:t>strategies are tested in the model</w:t>
      </w:r>
      <w:r>
        <w:t>:</w:t>
      </w:r>
      <w:r w:rsidRPr="005F368A">
        <w:t xml:space="preserve"> social distancing, tax reduction strategy</w:t>
      </w:r>
      <w:r w:rsidR="00E42BF5">
        <w:t xml:space="preserve">, </w:t>
      </w:r>
      <w:r w:rsidRPr="005F368A">
        <w:t>travel bubble</w:t>
      </w:r>
      <w:r w:rsidR="00E42BF5">
        <w:t xml:space="preserve"> strategy and joint </w:t>
      </w:r>
      <w:r w:rsidR="00E42BF5">
        <w:rPr>
          <w:rFonts w:hint="eastAsia"/>
        </w:rPr>
        <w:t>strategy</w:t>
      </w:r>
      <w:r w:rsidRPr="005F368A">
        <w:t xml:space="preserve">. </w:t>
      </w:r>
      <w:r w:rsidRPr="005F368A">
        <w:rPr>
          <w:lang w:val="en"/>
        </w:rPr>
        <w:t xml:space="preserve">The results show that </w:t>
      </w:r>
      <w:r w:rsidRPr="005F368A">
        <w:t xml:space="preserve">the most effective way to </w:t>
      </w:r>
      <w:r>
        <w:t xml:space="preserve">change tourist behaviour intention is </w:t>
      </w:r>
      <w:r w:rsidRPr="005F368A">
        <w:t>the travel bubble strategy.</w:t>
      </w:r>
      <w:r w:rsidR="00E42BF5">
        <w:t xml:space="preserve"> </w:t>
      </w:r>
      <w:r w:rsidR="00E42BF5">
        <w:rPr>
          <w:rFonts w:hint="eastAsia"/>
        </w:rPr>
        <w:t>The</w:t>
      </w:r>
      <w:r w:rsidR="00E42BF5">
        <w:t xml:space="preserve"> results also indicate that the reduction in tourism arrivals may bring opportunities for local ecosystem recovery.</w:t>
      </w:r>
      <w:r w:rsidR="00B255EE">
        <w:t xml:space="preserve"> This study exemplifies the advantage of using system dynamics approach when </w:t>
      </w:r>
      <w:r w:rsidR="00B255EE" w:rsidRPr="008D0FE6">
        <w:t xml:space="preserve">the past </w:t>
      </w:r>
      <w:r w:rsidR="00B255EE">
        <w:t xml:space="preserve">pattern </w:t>
      </w:r>
      <w:r w:rsidR="00B255EE" w:rsidRPr="008D0FE6">
        <w:t>is not a good predictor for the future</w:t>
      </w:r>
      <w:r w:rsidR="00B255EE">
        <w:t xml:space="preserve"> by </w:t>
      </w:r>
      <w:r w:rsidR="00B255EE" w:rsidRPr="008D0FE6">
        <w:t>mak</w:t>
      </w:r>
      <w:r w:rsidR="00B255EE">
        <w:t>ing</w:t>
      </w:r>
      <w:r w:rsidR="00B255EE" w:rsidRPr="008D0FE6">
        <w:t xml:space="preserve"> predictions based on how the system works</w:t>
      </w:r>
      <w:r w:rsidR="00B255EE">
        <w:t xml:space="preserve">.  </w:t>
      </w:r>
    </w:p>
    <w:p w14:paraId="18F85E47" w14:textId="77777777" w:rsidR="008B2668" w:rsidRDefault="008B2668" w:rsidP="008B2668">
      <w:pPr>
        <w:pStyle w:val="Keywords"/>
      </w:pPr>
      <w:r>
        <w:t>Keywords: tourism recovery strategy; small island developing states; system dynamic; risk perception; theory of planned behaviour</w:t>
      </w:r>
    </w:p>
    <w:p w14:paraId="0B45854A" w14:textId="77777777" w:rsidR="008B2668" w:rsidRPr="005C1C60" w:rsidRDefault="007712A2" w:rsidP="005C1C60">
      <w:pPr>
        <w:rPr>
          <w:rFonts w:cs="Arial"/>
          <w:b/>
          <w:bCs/>
          <w:kern w:val="32"/>
          <w:szCs w:val="32"/>
        </w:rPr>
      </w:pPr>
      <w:r>
        <w:br w:type="page"/>
      </w:r>
    </w:p>
    <w:p w14:paraId="051723E8" w14:textId="77777777" w:rsidR="00997B0F" w:rsidRDefault="005C1C60" w:rsidP="00106DAF">
      <w:pPr>
        <w:pStyle w:val="Heading1"/>
      </w:pPr>
      <w:r>
        <w:lastRenderedPageBreak/>
        <w:t>1.</w:t>
      </w:r>
      <w:r w:rsidRPr="005C1C60">
        <w:t xml:space="preserve"> </w:t>
      </w:r>
      <w:r>
        <w:t>Introduction</w:t>
      </w:r>
    </w:p>
    <w:p w14:paraId="63C91B59" w14:textId="77777777" w:rsidR="005E453A" w:rsidRPr="003373A2" w:rsidRDefault="005E453A" w:rsidP="003373A2">
      <w:pPr>
        <w:pStyle w:val="Paragraph"/>
      </w:pPr>
      <w:r w:rsidRPr="003373A2">
        <w:t xml:space="preserve">Small Island Developing States (SIDS) have unique vulnerabilities and characteristics: small scale, remote location, limited resources, and the risk of facing exposure to global environmental challenges and external economic shocks </w:t>
      </w:r>
      <w:r w:rsidRPr="003373A2">
        <w:fldChar w:fldCharType="begin" w:fldLock="1"/>
      </w:r>
      <w:r w:rsidRPr="003373A2">
        <w:instrText>ADDIN CSL_CITATION {"citationItems":[{"id":"ITEM-1","itemData":{"ISSN":"0305-750X","author":[{"dropping-particle":"","family":"Briguglio","given":"Lino","non-dropping-particle":"","parse-names":false,"suffix":""}],"container-title":"World development","id":"ITEM-1","issue":"9","issued":{"date-parts":[["1995"]]},"page":"1615-1632","publisher":"Elsevier","title":"Small island developing states and their economic vulnerabilities","type":"article-journal","volume":"23"},"uris":["http://www.mendeley.com/documents/?uuid=b64da906-4ec4-4cf2-9d70-5a695e8a38e6"]}],"mendeley":{"formattedCitation":"(Briguglio, 1995)","plainTextFormattedCitation":"(Briguglio, 1995)","previouslyFormattedCitation":"(Briguglio, 1995)"},"properties":{"noteIndex":0},"schema":"https://github.com/citation-style-language/schema/raw/master/csl-citation.json"}</w:instrText>
      </w:r>
      <w:r w:rsidRPr="003373A2">
        <w:fldChar w:fldCharType="separate"/>
      </w:r>
      <w:r w:rsidRPr="003373A2">
        <w:rPr>
          <w:noProof/>
        </w:rPr>
        <w:t>(Briguglio, 1995)</w:t>
      </w:r>
      <w:r w:rsidRPr="003373A2">
        <w:fldChar w:fldCharType="end"/>
      </w:r>
      <w:r w:rsidRPr="003373A2">
        <w:t xml:space="preserve">. The outbreak of the new coronavirus (COVID-19) is undoubtedly a global disaster, in the past decades, no other epidemic has had a similar impact on the global economy as the COVID-19 pandemic </w:t>
      </w:r>
      <w:r w:rsidRPr="003373A2">
        <w:fldChar w:fldCharType="begin" w:fldLock="1"/>
      </w:r>
      <w:r w:rsidRPr="003373A2">
        <w:instrText>ADDIN CSL_CITATION {"citationItems":[{"id":"ITEM-1","itemData":{"DOI":"10.1080/09669582.2020.1758708","ISSN":"0966-9582","abstract":"The novel coronavirus (COVID-19) is challenging the world. With no vaccine and limited medical capacity to treat the disease, nonpharmaceutical interventions (NPI) are the main strategy to contain ...","author":[{"dropping-particle":"","family":"Gössling","given":"Stefan","non-dropping-particle":"","parse-names":false,"suffix":""},{"dropping-particle":"","family":"Scott","given":"Daniel","non-dropping-particle":"","parse-names":false,"suffix":""},{"dropping-particle":"","family":"Hall","given":"C. Michael","non-dropping-particle":"","parse-names":false,"suffix":""}],"container-title":"Journal of Sustainable Tourism","id":"ITEM-1","issue":"0","issued":{"date-parts":[["2020"]]},"page":"1-20","publisher":"Routledge","title":"Pandemics, tourism and global change: a rapid assessment of COVID-19","type":"article-journal","volume":"0"},"uris":["http://www.mendeley.com/documents/?uuid=5ccc87bc-9733-4093-ab61-6093eb63ab0c"]}],"mendeley":{"formattedCitation":"(Gössling et al., 2020)","plainTextFormattedCitation":"(Gössling et al., 2020)","previouslyFormattedCitation":"(Gössling et al., 2020)"},"properties":{"noteIndex":0},"schema":"https://github.com/citation-style-language/schema/raw/master/csl-citation.json"}</w:instrText>
      </w:r>
      <w:r w:rsidRPr="003373A2">
        <w:fldChar w:fldCharType="separate"/>
      </w:r>
      <w:r w:rsidRPr="003373A2">
        <w:rPr>
          <w:noProof/>
        </w:rPr>
        <w:t>(Gössling et al., 2020)</w:t>
      </w:r>
      <w:r w:rsidRPr="003373A2">
        <w:fldChar w:fldCharType="end"/>
      </w:r>
      <w:r w:rsidRPr="003373A2">
        <w:t xml:space="preserve">. </w:t>
      </w:r>
      <w:r w:rsidRPr="003373A2">
        <w:rPr>
          <w:rFonts w:hint="eastAsia"/>
        </w:rPr>
        <w:t>M</w:t>
      </w:r>
      <w:r w:rsidRPr="003373A2">
        <w:t xml:space="preserve">any countries </w:t>
      </w:r>
      <w:r w:rsidRPr="003373A2">
        <w:rPr>
          <w:rFonts w:hint="eastAsia"/>
        </w:rPr>
        <w:t>ca</w:t>
      </w:r>
      <w:r w:rsidRPr="003373A2">
        <w:t xml:space="preserve">rry out the travel restrictions and the lockdown policy to control the spread of virus, </w:t>
      </w:r>
      <w:r w:rsidRPr="003373A2">
        <w:rPr>
          <w:rFonts w:hint="eastAsia"/>
        </w:rPr>
        <w:t>which</w:t>
      </w:r>
      <w:r w:rsidRPr="003373A2">
        <w:t xml:space="preserve"> has severely affected the service sector, especially the tourism industry. On April 20, in response to COVID-19, 100% of destinations around the world have implemented travel-related restrictions, 45% of destinations have completely or partially closed </w:t>
      </w:r>
      <w:r w:rsidRPr="003373A2">
        <w:rPr>
          <w:rFonts w:hint="eastAsia"/>
        </w:rPr>
        <w:t>the</w:t>
      </w:r>
      <w:r w:rsidRPr="003373A2">
        <w:t xml:space="preserve"> border, and 30% of destinations have suspended all or some international flights (</w:t>
      </w:r>
      <w:r w:rsidR="00A012B0" w:rsidRPr="00B52422">
        <w:t>Unctad.org., 2020</w:t>
      </w:r>
      <w:r w:rsidRPr="003373A2">
        <w:t xml:space="preserve">). The </w:t>
      </w:r>
      <w:r w:rsidR="00BE38EC">
        <w:t>UNWTO</w:t>
      </w:r>
      <w:r w:rsidRPr="003373A2">
        <w:t xml:space="preserve"> estimated the international tourist number could fall 60-80% throughout the year. </w:t>
      </w:r>
    </w:p>
    <w:p w14:paraId="352B1BA5" w14:textId="77777777" w:rsidR="005E453A" w:rsidRDefault="005E453A" w:rsidP="00E42BF5">
      <w:pPr>
        <w:pStyle w:val="Newparagraph"/>
      </w:pPr>
      <w:r w:rsidRPr="00B52422">
        <w:t xml:space="preserve">Under the impact of COVID-19, SIDS are most </w:t>
      </w:r>
      <w:r w:rsidRPr="00B52422">
        <w:rPr>
          <w:rFonts w:hint="eastAsia"/>
        </w:rPr>
        <w:t>fragile</w:t>
      </w:r>
      <w:r w:rsidRPr="00B52422">
        <w:t xml:space="preserve"> as their economy is highly dependent on tourism and travel sector</w:t>
      </w:r>
      <w:r>
        <w:t xml:space="preserve"> which</w:t>
      </w:r>
      <w:r w:rsidRPr="00B52422">
        <w:t xml:space="preserve"> account</w:t>
      </w:r>
      <w:r>
        <w:t>s</w:t>
      </w:r>
      <w:r w:rsidRPr="00B52422">
        <w:t xml:space="preserve"> for 30% or above of the gross domestic product (Unctad.org., 2020). </w:t>
      </w:r>
      <w:r w:rsidR="00E42BF5">
        <w:rPr>
          <w:rFonts w:hint="eastAsia"/>
        </w:rPr>
        <w:t>T</w:t>
      </w:r>
      <w:r w:rsidR="00E42BF5">
        <w:t xml:space="preserve">he tourism industry generates around </w:t>
      </w:r>
      <w:r w:rsidR="00E42BF5" w:rsidRPr="00E42BF5">
        <w:t>$30 billion per year</w:t>
      </w:r>
      <w:r w:rsidR="00E42BF5">
        <w:t xml:space="preserve"> in SIDS. A 25% drop in tourism receipts will lead to a </w:t>
      </w:r>
      <w:r w:rsidR="00E42BF5" w:rsidRPr="00E42BF5">
        <w:t>7.3</w:t>
      </w:r>
      <w:r w:rsidR="00E42BF5">
        <w:t xml:space="preserve">% </w:t>
      </w:r>
      <w:r w:rsidR="00E42BF5" w:rsidRPr="00E42BF5">
        <w:t>fall in GDP</w:t>
      </w:r>
      <w:r w:rsidR="00E42BF5">
        <w:t xml:space="preserve">. </w:t>
      </w:r>
      <w:r w:rsidR="00E42BF5" w:rsidRPr="00E42BF5">
        <w:t xml:space="preserve">In some </w:t>
      </w:r>
      <w:r w:rsidR="00E42BF5">
        <w:t>SIDSs</w:t>
      </w:r>
      <w:r w:rsidR="00E42BF5" w:rsidRPr="00E42BF5">
        <w:t>, the decline in GDP may be more severe, reaching 16% in Seychelles and Maldive</w:t>
      </w:r>
      <w:r w:rsidR="00E42BF5">
        <w:t>s. (United Nations, 2020)</w:t>
      </w:r>
      <w:r w:rsidR="00E42BF5" w:rsidRPr="00E42BF5">
        <w:t>.</w:t>
      </w:r>
      <w:r w:rsidR="00E42BF5">
        <w:t xml:space="preserve"> </w:t>
      </w:r>
      <w:r w:rsidRPr="00B52422">
        <w:t>Hence, it is important for these islands to respond quickly to the epidemic crisis</w:t>
      </w:r>
      <w:r>
        <w:t xml:space="preserve"> by</w:t>
      </w:r>
      <w:r w:rsidRPr="00B52422">
        <w:t xml:space="preserve"> understand</w:t>
      </w:r>
      <w:r>
        <w:t>ing</w:t>
      </w:r>
      <w:r w:rsidRPr="00B52422">
        <w:t xml:space="preserve"> the tourist behaviour during this unsettled time </w:t>
      </w:r>
      <w:r>
        <w:t>in order</w:t>
      </w:r>
      <w:r w:rsidRPr="00B52422">
        <w:t xml:space="preserve"> to figure out how to recover from the</w:t>
      </w:r>
      <w:r w:rsidRPr="008D0FE6">
        <w:t xml:space="preserve"> impact of pandemic</w:t>
      </w:r>
      <w:r>
        <w:t>.</w:t>
      </w:r>
      <w:r w:rsidRPr="008D0FE6">
        <w:rPr>
          <w:rFonts w:hint="eastAsia"/>
        </w:rPr>
        <w:t xml:space="preserve"> </w:t>
      </w:r>
      <w:bookmarkStart w:id="0" w:name="OLE_LINK16"/>
      <w:bookmarkStart w:id="1" w:name="OLE_LINK17"/>
    </w:p>
    <w:p w14:paraId="51D05B83" w14:textId="77777777" w:rsidR="005E453A" w:rsidRPr="00B52422" w:rsidRDefault="005E453A" w:rsidP="005E453A">
      <w:pPr>
        <w:pStyle w:val="Newparagraph"/>
      </w:pPr>
      <w:r>
        <w:rPr>
          <w:rFonts w:hint="eastAsia"/>
        </w:rPr>
        <w:t>To</w:t>
      </w:r>
      <w:r>
        <w:rPr>
          <w:lang w:val="en-US"/>
        </w:rPr>
        <w:t xml:space="preserve"> capture the </w:t>
      </w:r>
      <w:r w:rsidRPr="00635C1F">
        <w:t>tourist behaviour</w:t>
      </w:r>
      <w:r>
        <w:t xml:space="preserve"> under COVID-19,</w:t>
      </w:r>
      <w:r w:rsidRPr="00635C1F">
        <w:t xml:space="preserve"> </w:t>
      </w:r>
      <w:r w:rsidRPr="00D83FC8">
        <w:t>risk is regarded as a priority consideration for travel and it is a crucial factor in the tourist decision-making process</w:t>
      </w:r>
      <w:r>
        <w:t xml:space="preserve"> </w:t>
      </w:r>
      <w:r w:rsidRPr="00D83FC8">
        <w:lastRenderedPageBreak/>
        <w:fldChar w:fldCharType="begin" w:fldLock="1"/>
      </w:r>
      <w:r>
        <w:instrText>ADDIN CSL_CITATION {"citationItems":[{"id":"ITEM-1","itemData":{"ISSN":"1099-2340","author":[{"dropping-particle":"","family":"Kozak","given":"Metin","non-dropping-particle":"","parse-names":false,"suffix":""},{"dropping-particle":"","family":"Crotts","given":"John C","non-dropping-particle":"","parse-names":false,"suffix":""},{"dropping-particle":"","family":"Law","given":"Rob","non-dropping-particle":"","parse-names":false,"suffix":""}],"container-title":"International Journal of Tourism Research","id":"ITEM-1","issue":"4","issued":{"date-parts":[["2007"]]},"page":"233-242","publisher":"Wiley Online Library","title":"The impact of the perception of risk on international travellers","type":"article-journal","volume":"9"},"uris":["http://www.mendeley.com/documents/?uuid=528dd3db-03b3-4898-9b46-4ef0a86cdd70"]}],"mendeley":{"formattedCitation":"(Kozak et al., 2007)","plainTextFormattedCitation":"(Kozak et al., 2007)","previouslyFormattedCitation":"(Kozak et al., 2007)"},"properties":{"noteIndex":0},"schema":"https://github.com/citation-style-language/schema/raw/master/csl-citation.json"}</w:instrText>
      </w:r>
      <w:r w:rsidRPr="00D83FC8">
        <w:fldChar w:fldCharType="separate"/>
      </w:r>
      <w:r w:rsidRPr="001E1E30">
        <w:rPr>
          <w:noProof/>
        </w:rPr>
        <w:t>(Kozak et al., 2007)</w:t>
      </w:r>
      <w:r w:rsidRPr="00D83FC8">
        <w:rPr>
          <w:lang w:val="en-US"/>
        </w:rPr>
        <w:fldChar w:fldCharType="end"/>
      </w:r>
      <w:r w:rsidRPr="00D83FC8">
        <w:t xml:space="preserve">. Risk perception is a set of subjective beliefs and personal judgments about uncertain situations that may lead to risks </w:t>
      </w:r>
      <w:r w:rsidRPr="00D83FC8">
        <w:fldChar w:fldCharType="begin" w:fldLock="1"/>
      </w:r>
      <w:r w:rsidRPr="00D83FC8">
        <w:instrText>ADDIN CSL_CITATION {"citationItems":[{"id":"ITEM-1","itemData":{"author":[{"dropping-particle":"","family":"Bauer","given":"Raymond A","non-dropping-particle":"","parse-names":false,"suffix":""}],"container-title":"Chicago, IL","id":"ITEM-1","issued":{"date-parts":[["1960"]]},"page":"384-398","title":"Consumer behavior as risk taking","type":"article-journal"},"uris":["http://www.mendeley.com/documents/?uuid=bd912cb9-23a6-4da7-9e0d-67a8f3e29943"]}],"mendeley":{"formattedCitation":"(Bauer, 1960)","plainTextFormattedCitation":"(Bauer, 1960)","previouslyFormattedCitation":"(Bauer, 1960)"},"properties":{"noteIndex":0},"schema":"https://github.com/citation-style-language/schema/raw/master/csl-citation.json"}</w:instrText>
      </w:r>
      <w:r w:rsidRPr="00D83FC8">
        <w:fldChar w:fldCharType="separate"/>
      </w:r>
      <w:r w:rsidRPr="00D83FC8">
        <w:rPr>
          <w:noProof/>
        </w:rPr>
        <w:t>(Bauer, 1960)</w:t>
      </w:r>
      <w:r w:rsidRPr="00D83FC8">
        <w:rPr>
          <w:lang w:val="en-US"/>
        </w:rPr>
        <w:fldChar w:fldCharType="end"/>
      </w:r>
      <w:r w:rsidRPr="00D83FC8">
        <w:t xml:space="preserve">. In tourism, risk may arise from terrorism, natural disasters, accidents and epidemics, which will cause different kinds of risk such as financial, psychological, and heathy risks </w:t>
      </w:r>
      <w:r w:rsidRPr="00D83FC8">
        <w:fldChar w:fldCharType="begin" w:fldLock="1"/>
      </w:r>
      <w:r>
        <w:instrText>ADDIN CSL_CITATION {"citationItems":[{"id":"ITEM-1","itemData":{"DOI":"10.1080/13683500.2020.1798895","ISSN":"13683500","abstract":"This study highlights ‘untact’ tourism as a health-protective behaviour stemming from individuals’ perceptions of COVID-19 risk. Based on the frameworks of the Health Belief Model and the extended Theory of Planned Behaviour, this study examines the effect of COVID-19 risk perception on behavioural intention towards untact tourism. The online survey was administered to South Korean citizens in March and April 2020. A total of 877 questionnaires were used for data analysis. The results indicate that affective risk perception is a significant antecedent of attitude, while cognitive risk perception was found to positively influence subjective norms. Despite the significant influence of both cognitive and affective risk perceptions on behavioural intention, affective risk perception exerts a negative influence on behavioural intention, which is in opposition to the original hypothesis. Attitude was found to be a significant mediator between affective risk perception and behavioural intention whereas subjective norms mediated the relationship between cognitive perception and behavioural intention. Gender and marital status partially moderated the hypothesized relationships among the constructs. This study provides timely and insightful implications for tourism practitioners who will be expected to prepare the post-corona field for a new normal after the experience of restricted living during an unprecedented pandemic.","author":[{"dropping-particle":"","family":"Bae","given":"So Young","non-dropping-particle":"","parse-names":false,"suffix":""},{"dropping-particle":"","family":"Chang","given":"Po Ju","non-dropping-particle":"","parse-names":false,"suffix":""}],"container-title":"Current Issues in Tourism","id":"ITEM-1","issue":"0","issued":{"date-parts":[["2020"]]},"page":"1-19","publisher":"Taylor &amp; Francis","title":"The effect of coronavirus disease-19 (COVID-19) risk perception on behavioural intention towards ‘untact’ tourism in South Korea during the first wave of the pandemic (March 2020)","type":"article-journal","volume":"0"},"uris":["http://www.mendeley.com/documents/?uuid=5a7591d6-0a63-423e-a546-d05cd1dc6645"]}],"mendeley":{"formattedCitation":"(Bae &amp; Chang, 2020)","plainTextFormattedCitation":"(Bae &amp; Chang, 2020)","previouslyFormattedCitation":"(Bae &amp; Chang, 2020)"},"properties":{"noteIndex":0},"schema":"https://github.com/citation-style-language/schema/raw/master/csl-citation.json"}</w:instrText>
      </w:r>
      <w:r w:rsidRPr="00D83FC8">
        <w:fldChar w:fldCharType="separate"/>
      </w:r>
      <w:r w:rsidRPr="00D83FC8">
        <w:rPr>
          <w:noProof/>
        </w:rPr>
        <w:t>(Bae &amp; Chang, 2020)</w:t>
      </w:r>
      <w:r w:rsidRPr="00D83FC8">
        <w:rPr>
          <w:lang w:val="en-US"/>
        </w:rPr>
        <w:fldChar w:fldCharType="end"/>
      </w:r>
      <w:r w:rsidRPr="00D83FC8">
        <w:t xml:space="preserve">. </w:t>
      </w:r>
    </w:p>
    <w:bookmarkEnd w:id="0"/>
    <w:bookmarkEnd w:id="1"/>
    <w:p w14:paraId="415390DF" w14:textId="77777777" w:rsidR="005E453A" w:rsidRDefault="005E453A" w:rsidP="005E453A">
      <w:pPr>
        <w:pStyle w:val="Newparagraph"/>
      </w:pPr>
      <w:r>
        <w:t>S</w:t>
      </w:r>
      <w:r w:rsidRPr="008D0FE6">
        <w:t>imulation approach</w:t>
      </w:r>
      <w:r>
        <w:t>es</w:t>
      </w:r>
      <w:r w:rsidRPr="008D0FE6">
        <w:t xml:space="preserve"> ha</w:t>
      </w:r>
      <w:r>
        <w:t>ve</w:t>
      </w:r>
      <w:r w:rsidRPr="008D0FE6">
        <w:t xml:space="preserve"> been recognised as an effective tool on destination </w:t>
      </w:r>
      <w:r>
        <w:t>management</w:t>
      </w:r>
      <w:r w:rsidRPr="008D0FE6">
        <w:t xml:space="preserve"> </w:t>
      </w:r>
      <w:r w:rsidRPr="008D0FE6">
        <w:fldChar w:fldCharType="begin" w:fldLock="1"/>
      </w:r>
      <w:r>
        <w:instrText>ADDIN CSL_CITATION {"citationItems":[{"id":"ITEM-1","itemData":{"DOI":"10.1016/j.jdmm.2019.05.004","ISSN":"2212571X","abstract":"This paper presents a model of an ecological security system for coastal tourism cities and performs a dynamic simulation test of it. Data for the coastal city of Dalian, China, covering the period 2001 to 2015, were used to simulate the city's ecological security from 2016 to 2030. This confirmed the validity of the model, which had a low average error. Variables were chosen to simulate a number of different scenarios. Considering the number of tourists, tourism income, the index of tourism resources and marine pollution, the low-carbon environment scenario was shown to be the healthiest, with a high level of investment in environmental protection and resource consumption and a low outcome in terms of industry development. The simulation results for the three scenarios showed that more capital and high technology should be invested to improve the treatment of marine pollution in Dalian, which can reduce its negative impact on coastal areas and create a conducive environment to attract tourists. The research provides a systems approach to evaluate potential socio-economic influences on the ecological security systems of coastal tourism cities, and to provide information useful for destination management. © 2019 Elsevier Ltd","author":[{"dropping-particle":"","family":"Lu","given":"X","non-dropping-particle":"","parse-names":false,"suffix":""},{"dropping-particle":"","family":"Yao","given":"S","non-dropping-particle":"","parse-names":false,"suffix":""},{"dropping-particle":"","family":"Fu","given":"G","non-dropping-particle":"","parse-names":false,"suffix":""},{"dropping-particle":"","family":"Lv","given":"X","non-dropping-particle":"","parse-names":false,"suffix":""},{"dropping-particle":"","family":"Mao","given":"Y","non-dropping-particle":"","parse-names":false,"suffix":""}],"container-title":"Journal of Destination Marketing and Management","id":"ITEM-1","issued":{"date-parts":[["2019"]]},"note":"cited By 0","page":"73-82","publisher":"Elsevier Ltd","title":"Dynamic simulation test of a model of ecological system security for a coastal tourist city","type":"article-journal","volume":"13"},"uris":["http://www.mendeley.com/documents/?uuid=b2c53f6b-35a8-433a-b63a-0457832ca9c8"]}],"mendeley":{"formattedCitation":"(Lu et al., 2019)","plainTextFormattedCitation":"(Lu et al., 2019)","previouslyFormattedCitation":"(Lu et al., 2019)"},"properties":{"noteIndex":0},"schema":"https://github.com/citation-style-language/schema/raw/master/csl-citation.json"}</w:instrText>
      </w:r>
      <w:r w:rsidRPr="008D0FE6">
        <w:fldChar w:fldCharType="separate"/>
      </w:r>
      <w:r w:rsidRPr="001E1E30">
        <w:rPr>
          <w:noProof/>
        </w:rPr>
        <w:t>(Lu et al., 2019)</w:t>
      </w:r>
      <w:r w:rsidRPr="008D0FE6">
        <w:fldChar w:fldCharType="end"/>
      </w:r>
      <w:r w:rsidRPr="008D0FE6">
        <w:t>.</w:t>
      </w:r>
      <w:r>
        <w:t xml:space="preserve"> </w:t>
      </w:r>
      <w:r w:rsidRPr="008D0FE6">
        <w:t>Particularly, system dynamics</w:t>
      </w:r>
      <w:r>
        <w:t xml:space="preserve"> </w:t>
      </w:r>
      <w:r w:rsidRPr="008D0FE6">
        <w:t xml:space="preserve">(SD), a computer-based simulation tool, has been applied to analyse the dynamic interactions of the tourism system over time </w:t>
      </w:r>
      <w:r w:rsidRPr="008D0FE6">
        <w:fldChar w:fldCharType="begin" w:fldLock="1"/>
      </w:r>
      <w:r>
        <w:instrText>ADDIN CSL_CITATION {"citationItems":[{"id":"ITEM-1","itemData":{"DOI":"10.1016/j.ecolind.2015.04.006","ISSN":"1470160X","abstract":", China, a new emerging tourism destination. The methodology draws on system dynamics and Back Propagation (BP) neural network. According to 7 setting principles, this study identifies 13 tourism sustainability indicators including conventional tourism income, tourism resources stock, pollution stock, etc., as well as specific residents' tourism cognition, seasonal difference, accessibility, etc. Then a system dynamics model including the 13 indicators (variables) and other relevant auxiliary variables is established. Based on the numerical simulation, using a three layers BP neural network optimized by genetic algorithm and particle swarm algorithm, this study evaluates the future sustainability dynamically and compares the sustainability evolution from 2014 to 2050 under different development strategies. The research results not only provide information useful for the dynamic control and scientific management of the future sustainable tourism development, but also provide a systems approach to evaluate regional tourism sustainability.","author":[{"dropping-particle":"","family":"Zhang","given":"Jiekuan","non-dropping-particle":"","parse-names":false,"suffix":""},{"dropping-particle":"","family":"Ji","given":"Mei","non-dropping-particle":"","parse-names":false,"suffix":""},{"dropping-particle":"","family":"Zhang","given":"Yan","non-dropping-particle":"","parse-names":false,"suffix":""}],"container-title":"Ecological Indicators","id":"ITEM-1","issued":{"date-parts":[["2015"]]},"page":"218-228","publisher":"Elsevier Ltd","title":"Tourism sustainability in Tibet - Forward planning using a systems approach","type":"article-journal","volume":"56"},"uris":["http://www.mendeley.com/documents/?uuid=559c3bf3-f20c-4f17-86ef-0031c5389027"]}],"mendeley":{"formattedCitation":"(Zhang et al., 2015)","plainTextFormattedCitation":"(Zhang et al., 2015)","previouslyFormattedCitation":"(Zhang et al., 2015)"},"properties":{"noteIndex":0},"schema":"https://github.com/citation-style-language/schema/raw/master/csl-citation.json"}</w:instrText>
      </w:r>
      <w:r w:rsidRPr="008D0FE6">
        <w:fldChar w:fldCharType="separate"/>
      </w:r>
      <w:r w:rsidRPr="001E1E30">
        <w:rPr>
          <w:noProof/>
        </w:rPr>
        <w:t>(Zhang et al., 2015)</w:t>
      </w:r>
      <w:r w:rsidRPr="008D0FE6">
        <w:fldChar w:fldCharType="end"/>
      </w:r>
      <w:r w:rsidRPr="008D0FE6">
        <w:t>. SD is dependent on the causal relationships among system variables</w:t>
      </w:r>
      <w:r>
        <w:t xml:space="preserve"> </w:t>
      </w:r>
      <w:r w:rsidRPr="008D0FE6">
        <w:fldChar w:fldCharType="begin" w:fldLock="1"/>
      </w:r>
      <w:r w:rsidRPr="008D0FE6">
        <w:instrText>ADDIN CSL_CITATION {"citationItems":[{"id":"ITEM-1","itemData":{"author":[{"dropping-particle":"","family":"Sterman","given":"John D","non-dropping-particle":"","parse-names":false,"suffix":""}],"container-title":"Massachusetts: Jeffrey J. Shelstad","id":"ITEM-1","issued":{"date-parts":[["2000"]]},"page":"199-201","title":"Business Dynamics, S","type":"article-journal","volume":"196"},"uris":["http://www.mendeley.com/documents/?uuid=7786486f-f8e1-4b00-b9fa-70647aa4c83b"]}],"mendeley":{"formattedCitation":"(Sterman, 2000)","plainTextFormattedCitation":"(Sterman, 2000)","previouslyFormattedCitation":"(Sterman, 2000)"},"properties":{"noteIndex":0},"schema":"https://github.com/citation-style-language/schema/raw/master/csl-citation.json"}</w:instrText>
      </w:r>
      <w:r w:rsidRPr="008D0FE6">
        <w:fldChar w:fldCharType="separate"/>
      </w:r>
      <w:r w:rsidRPr="008D0FE6">
        <w:rPr>
          <w:noProof/>
        </w:rPr>
        <w:t>(Sterman, 2000)</w:t>
      </w:r>
      <w:r w:rsidRPr="008D0FE6">
        <w:fldChar w:fldCharType="end"/>
      </w:r>
      <w:r w:rsidRPr="008D0FE6">
        <w:t>. Other prediction models, such as time series forecast model</w:t>
      </w:r>
      <w:r>
        <w:t>s</w:t>
      </w:r>
      <w:r w:rsidRPr="008D0FE6">
        <w:t xml:space="preserve"> and neural network model</w:t>
      </w:r>
      <w:r>
        <w:t>s</w:t>
      </w:r>
      <w:r w:rsidRPr="008D0FE6">
        <w:t xml:space="preserve">, </w:t>
      </w:r>
      <w:r w:rsidRPr="008D0FE6">
        <w:rPr>
          <w:rFonts w:hint="eastAsia"/>
        </w:rPr>
        <w:t>are</w:t>
      </w:r>
      <w:r w:rsidRPr="008D0FE6">
        <w:t xml:space="preserve"> highly dependent on historical data and previous trends</w:t>
      </w:r>
      <w:r>
        <w:t xml:space="preserve"> so they will</w:t>
      </w:r>
      <w:r w:rsidRPr="008D0FE6">
        <w:t xml:space="preserve"> perform poorly when conditions are unstable</w:t>
      </w:r>
      <w:r>
        <w:t xml:space="preserve"> and the structure of the data has changed dramatically</w:t>
      </w:r>
      <w:r w:rsidRPr="008D0FE6">
        <w:t xml:space="preserve"> </w:t>
      </w:r>
      <w:r w:rsidRPr="008D0FE6">
        <w:fldChar w:fldCharType="begin" w:fldLock="1"/>
      </w:r>
      <w:r>
        <w:instrText>ADDIN CSL_CITATION {"citationItems":[{"id":"ITEM-1","itemData":{"DOI":"10.1016/j.jclepro.2020.119999","ISSN":"09596526","abstract":"Since the concept of low-carbon has been incorporated in all aspects, low-carbon tourism, as one of the vital branches of low-carbon economy, has grasped much attention from researchers. Under the current trends, the actual emissions of greenhouse gas will be doubled the planned target in the future, which are obviously overlooked by the tourism industry. In terms of carbon footprint measurement, this paper proposes a multi-dimensional model with four low-carbon sub-systems including economy, environment, control and management and selects Xingwen Global Geopark as the sample in the scenario-based planning. Inspired by the idea of responsible tourism, this paper applies dynamic model in measuring carbon footprint, so as to provide future policy implications for geoparks. T© 2020 Elsevhrough the scenario-based prediction of carbon footprint in Xingwen Global Geopark, we found it has experienced a constant promotion in low-carbon development with increasing carbon footprint but decreasing carbon intensity; the booming of tourists may bring worsen carbon footprint, slow-paced increase of tourists but poorer low-carbonization will possibly result in high carbon intensity; the current path is not the best and not conducive for middle and later period before 2030; the results of scenario analysis indicate that the win-win development can only be achieved through the low-carbon construction of scenic spots. ier Ltd","author":[{"dropping-particle":"","family":"Luo","given":"Y","non-dropping-particle":"","parse-names":false,"suffix":""},{"dropping-particle":"","family":"Mou","given":"Y","non-dropping-particle":"","parse-names":false,"suffix":""},{"dropping-particle":"","family":"Wang","given":"Z","non-dropping-particle":"","parse-names":false,"suffix":""},{"dropping-particle":"","family":"Su","given":"Z","non-dropping-particle":"","parse-names":false,"suffix":""},{"dropping-particle":"","family":"Qin","given":"Y","non-dropping-particle":"","parse-names":false,"suffix":""}],"container-title":"Journal of Environmental Managementnal of Cleaner Production","id":"ITEM-1","issued":{"date-parts":[["2020"]]},"note":"cited By 0","publisher":"Elsevier Ltd","title":"Scenario-based planning for a dynamic tourism system with carbon footprint analysis: A case study of Xingwen Global Geopark, China","type":"article-journal","volume":"254"},"uris":["http://www.mendeley.com/documents/?uuid=803f7901-7289-4bab-8949-71e4553de42e"]}],"mendeley":{"formattedCitation":"(Luo et al., 2020)","plainTextFormattedCitation":"(Luo et al., 2020)","previouslyFormattedCitation":"(Luo et al., 2020)"},"properties":{"noteIndex":0},"schema":"https://github.com/citation-style-language/schema/raw/master/csl-citation.json"}</w:instrText>
      </w:r>
      <w:r w:rsidRPr="008D0FE6">
        <w:fldChar w:fldCharType="separate"/>
      </w:r>
      <w:r w:rsidRPr="001E1E30">
        <w:rPr>
          <w:noProof/>
        </w:rPr>
        <w:t>(Luo et al., 2020)</w:t>
      </w:r>
      <w:r w:rsidRPr="008D0FE6">
        <w:fldChar w:fldCharType="end"/>
      </w:r>
      <w:r w:rsidRPr="008D0FE6">
        <w:t xml:space="preserve">. COVID-19 is a new type of pandemic and its characteristics and degree of interaction with the world are different from the past pandemics. </w:t>
      </w:r>
      <w:r>
        <w:t>I</w:t>
      </w:r>
      <w:r w:rsidRPr="008D0FE6">
        <w:t xml:space="preserve">n this case, the past is not a good predictor for the future. Since SD makes predictions based on how the system works rather than past patterns, </w:t>
      </w:r>
      <w:r>
        <w:t>it becomes an</w:t>
      </w:r>
      <w:r w:rsidRPr="008D0FE6">
        <w:t xml:space="preserve"> appropriate method </w:t>
      </w:r>
      <w:r>
        <w:t xml:space="preserve">for rehearsing </w:t>
      </w:r>
      <w:r w:rsidRPr="004F06DA">
        <w:t xml:space="preserve">strategies </w:t>
      </w:r>
      <w:r w:rsidRPr="004F06DA">
        <w:fldChar w:fldCharType="begin" w:fldLock="1"/>
      </w:r>
      <w:r>
        <w:instrText>ADDIN CSL_CITATION {"citationItems":[{"id":"ITEM-1","itemData":{"DOI":"10.1057/palgrave.jors.2602246","ISSN":"0160-5682","author":[{"dropping-particle":"","family":"Kunc","given":"M H","non-dropping-particle":"","parse-names":false,"suffix":""},{"dropping-particle":"","family":"Morecroft","given":"J D W","non-dropping-particle":"","parse-names":false,"suffix":""}],"container-title":"Journal of the Operational Research Society","id":"ITEM-1","issue":"9","issued":{"date-parts":[["2007","9"]]},"page":"1146-1155","publisher":"Taylor &amp; Francis","title":"Competitive dynamics and gaming simulation: lessons from a fishing industry simulator","type":"article-journal","volume":"58"},"uris":["http://www.mendeley.com/documents/?uuid=ac0c858d-9863-4ad8-b698-c72a334d7ddb","http://www.mendeley.com/documents/?uuid=d9627def-7591-47ef-848c-71f364df2984"]}],"mendeley":{"formattedCitation":"(M. H. Kunc &amp; Morecroft, 2007)","manualFormatting":"(Kunc &amp; Morecroft, 2007)","plainTextFormattedCitation":"(M. H. Kunc &amp; Morecroft, 2007)","previouslyFormattedCitation":"(M. H. Kunc &amp; Morecroft, 2007)"},"properties":{"noteIndex":0},"schema":"https://github.com/citation-style-language/schema/raw/master/csl-citation.json"}</w:instrText>
      </w:r>
      <w:r w:rsidRPr="004F06DA">
        <w:fldChar w:fldCharType="separate"/>
      </w:r>
      <w:r w:rsidRPr="004F06DA">
        <w:rPr>
          <w:noProof/>
        </w:rPr>
        <w:t>(Kunc &amp; Morecroft, 2007)</w:t>
      </w:r>
      <w:r w:rsidRPr="004F06DA">
        <w:fldChar w:fldCharType="end"/>
      </w:r>
    </w:p>
    <w:p w14:paraId="3DE9A483" w14:textId="77777777" w:rsidR="005E453A" w:rsidRDefault="005E453A" w:rsidP="005E453A">
      <w:pPr>
        <w:pStyle w:val="Newparagraph"/>
      </w:pPr>
      <w:r w:rsidRPr="008D0FE6">
        <w:t xml:space="preserve">Previous studies </w:t>
      </w:r>
      <w:r>
        <w:t>have employed</w:t>
      </w:r>
      <w:r w:rsidRPr="008D0FE6">
        <w:t xml:space="preserve"> SD for island planning </w:t>
      </w:r>
      <w:r>
        <w:t>in areas such as</w:t>
      </w:r>
      <w:r w:rsidRPr="008D0FE6">
        <w:t xml:space="preserve"> environment management</w:t>
      </w:r>
      <w:r>
        <w:t xml:space="preserve"> </w:t>
      </w:r>
      <w:r w:rsidRPr="008D0FE6">
        <w:fldChar w:fldCharType="begin" w:fldLock="1"/>
      </w:r>
      <w:r>
        <w:instrText>ADDIN CSL_CITATION {"citationItems":[{"id":"ITEM-1","itemData":{"DOI":"10.1002/sdr.1607","ISSN":"08837066","abstract":"Small Island Developing States (SIDS) face tension between economic growth and environmental impact. Tourism fuels growth, but the resulting solid waste and other pollutants threaten the SIDS’ natural beauty, quality of life for residents, attractiveness to tourists, and economic success. We assess the tension between tourism-driven economic growth and environmental degradation from a limits-to-growth perspective, developing a generic system dynamics model of the problem using 38 years of data from the Maldives to estimate parameters and Monte-Carlo methods to assess the sensitivity of results to uncertainty. We contrast development paths for the next three decades under three sets of policies focusing on promoting growth, managing tourism demand–supply balance, and improving waste management. Findings are counterintuitive; policies focused on better waste management alone are self-defeating, because they increase tourism, growth and waste generation, undermining attractiveness and growth later. Policies that limit tourism demand improve economic and environmental health. © 2018 System Dynamics Society. © 2018 System Dynamics Society","author":[{"dropping-particle":"","family":"Kapmeier","given":"F","non-dropping-particle":"","parse-names":false,"suffix":""},{"dropping-particle":"","family":"Gonçalves","given":"P","non-dropping-particle":"","parse-names":false,"suffix":""}],"container-title":"System Dynamics Review","id":"ITEM-1","issue":"1-2","issued":{"date-parts":[["2018"]]},"note":"cited By 7","page":"172-221","publisher":"John Wiley and Sons Ltd","title":"Wasted paradise? Policies for Small Island States to manage tourism-driven growth while controlling waste generation: the case of the Maldives","type":"article-journal","volume":"34"},"uris":["http://www.mendeley.com/documents/?uuid=ea70b85f-83f5-4291-8915-f07bb29cfe0b"]}],"mendeley":{"formattedCitation":"(Kapmeier &amp; Gonçalves, 2018)","manualFormatting":"(Banos-González et al., 2016; Dvarskas, 2017;  Kapmeier &amp; Gonçalves, 2018; Nugroho et al., 2019)","plainTextFormattedCitation":"(Kapmeier &amp; Gonçalves, 2018)","previouslyFormattedCitation":"(Kapmeier &amp; Gonçalves, 2018)"},"properties":{"noteIndex":0},"schema":"https://github.com/citation-style-language/schema/raw/master/csl-citation.json"}</w:instrText>
      </w:r>
      <w:r w:rsidRPr="008D0FE6">
        <w:fldChar w:fldCharType="separate"/>
      </w:r>
      <w:r w:rsidRPr="008D0FE6">
        <w:rPr>
          <w:noProof/>
        </w:rPr>
        <w:t>(</w:t>
      </w:r>
      <w:r w:rsidRPr="008D0FE6">
        <w:rPr>
          <w:noProof/>
        </w:rPr>
        <w:fldChar w:fldCharType="begin" w:fldLock="1"/>
      </w:r>
      <w:r>
        <w:rPr>
          <w:noProof/>
        </w:rPr>
        <w:instrText>ADDIN CSL_CITATION {"citationItems":[{"id":"ITEM-1","itemData":{"DOI":"10.1016/j.jenvman.2016.12.014","ISSN":"03014797","abstract":"While the development of the tourism industry can bring economic benefits to an area, it is important to consider the long-run impact of the industry on a given location. Particularly when the tourism industry relies upon a certain ecological state, those weighing different development options need to consider the long-run impacts of increased tourist numbers upon measures of ecological condition. This paper presents one approach for linking a model of recreational visitor behavior with an ecological model that estimates the impact of the increased visitors upon the environment. Two simulations were run for the model using initial parameters available from survey data and water quality data for beach locations in Croatia. Results suggest that the resilience of a given tourist location to the changes brought by increasing tourism numbers is important in determining its long-run sustainability. Further work should investigate additional model components, including the tourism industry, refinement of the relationships assumed by the model, and application of the proposed model in additional areas. © 2016","author":[{"dropping-particle":"","family":"Dvarskas","given":"A","non-dropping-particle":"","parse-names":false,"suffix":""}],"container-title":"Journal of Environmental Management","id":"ITEM-1","issued":{"date-parts":[["2017"]]},"note":"cited By 10","page":"163-172","publisher":"Academic Press","title":"Dynamically linking economic models to ecological condition for coastal zone management: Application to sustainable tourism planning","type":"article-journal","volume":"188"},"uris":["http://www.mendeley.com/documents/?uuid=95c40d83-e025-4f30-aa7b-76b539750425"]}],"mendeley":{"formattedCitation":"(Dvarskas, 2017)","manualFormatting":"Banos-González et al., 2016; Dvarskas, 2017;","plainTextFormattedCitation":"(Dvarskas, 2017)","previouslyFormattedCitation":"(Dvarskas, 2017)"},"properties":{"noteIndex":0},"schema":"https://github.com/citation-style-language/schema/raw/master/csl-citation.json"}</w:instrText>
      </w:r>
      <w:r w:rsidRPr="008D0FE6">
        <w:rPr>
          <w:noProof/>
        </w:rPr>
        <w:fldChar w:fldCharType="separate"/>
      </w:r>
      <w:r w:rsidRPr="008D0FE6">
        <w:rPr>
          <w:noProof/>
        </w:rPr>
        <w:t>Banos-González et al., 2016</w:t>
      </w:r>
      <w:r>
        <w:rPr>
          <w:noProof/>
        </w:rPr>
        <w:t xml:space="preserve">; </w:t>
      </w:r>
      <w:r w:rsidRPr="008D0FE6">
        <w:rPr>
          <w:noProof/>
        </w:rPr>
        <w:t>Dvarskas, 2017</w:t>
      </w:r>
      <w:r>
        <w:rPr>
          <w:noProof/>
        </w:rPr>
        <w:t>;</w:t>
      </w:r>
      <w:r w:rsidRPr="008D0FE6">
        <w:rPr>
          <w:noProof/>
        </w:rPr>
        <w:fldChar w:fldCharType="end"/>
      </w:r>
      <w:r>
        <w:rPr>
          <w:noProof/>
        </w:rPr>
        <w:t xml:space="preserve"> </w:t>
      </w:r>
      <w:r w:rsidRPr="008D0FE6">
        <w:rPr>
          <w:noProof/>
        </w:rPr>
        <w:t>Kapmeier &amp; Gonçalves, 2018</w:t>
      </w:r>
      <w:r>
        <w:rPr>
          <w:noProof/>
        </w:rPr>
        <w:t xml:space="preserve">; </w:t>
      </w:r>
      <w:r w:rsidRPr="008D0FE6">
        <w:rPr>
          <w:noProof/>
        </w:rPr>
        <w:t>Nugroho et al., 2019)</w:t>
      </w:r>
      <w:r w:rsidRPr="008D0FE6">
        <w:fldChar w:fldCharType="end"/>
      </w:r>
      <w:r>
        <w:t>.</w:t>
      </w:r>
      <w:r w:rsidRPr="008D0FE6">
        <w:t xml:space="preserve"> Although some scholars ha</w:t>
      </w:r>
      <w:r>
        <w:t xml:space="preserve">ve </w:t>
      </w:r>
      <w:r w:rsidRPr="008D0FE6">
        <w:t xml:space="preserve">explored the ability of SD in crisis management </w:t>
      </w:r>
      <w:r w:rsidRPr="008D0FE6">
        <w:fldChar w:fldCharType="begin" w:fldLock="1"/>
      </w:r>
      <w:r>
        <w:instrText>ADDIN CSL_CITATION {"citationItems":[{"id":"ITEM-1","itemData":{"DOI":"10.1371/currents.outbreaks.23badd9821870a002fa86bef6893c01d","ISSN":"2157-3999","abstract":"BACKGROUND: The interaction of several sociocultural and environmental factors during an epidemic crisis leads to behavioral responses that consequently make the crisis control a complex problem. METHODS: The system dynamics approach has been adopted to study the relationships between spread of disease, public attention, situational awareness, and community's response to the Ebola epidemic. RESULTS: In developing different simulation models to capture the trend of death and incidence data from the World Health Organization for the Ebola outbreak, the final model has the best fit to the historical trends. Results demonstrate that the increase of quarantining rate over time due to incad a significant impact on the control of epidemic. However, public attention did not play a significant role. CONCLUSION: The best fit to historical data are achieved when behavioral factors specific to West Arease in situational awareness and performing safe burials hfrica like studying the Situational Awareness and Public Attention are included in the model. However, by ignoring the sociocultural factors, the model is not able to represent the reality; therefore, in the case of any epidemics, it is necessary that all the parties and community members find the most significant behavioral factors that can curb the epidemic.","author":[{"dropping-particle":"","family":"Sharareh","given":"Nasser","non-dropping-particle":"","parse-names":false,"suffix":""},{"dropping-particle":"","family":"S Sabounchi","given":"Nasim","non-dropping-particle":"","parse-names":false,"suffix":""},{"dropping-particle":"","family":"Sayama","given":"Hiroki","non-dropping-particle":"","parse-names":false,"suffix":""},{"dropping-particle":"","family":"MacDonald","given":"Roderick","non-dropping-particle":"","parse-names":false,"suffix":""}],"container-title":"PLoS currents","id":"ITEM-1","issue":"November","issued":{"date-parts":[["2016"]]},"title":"The Ebola Crisis and the Corresponding Public Behavior: A System Dynamics Approach.","type":"article-journal","volume":"8"},"uris":["http://www.mendeley.com/documents/?uuid=7b356349-3fb3-409e-9537-7cdbb949b141"]},{"id":"ITEM-2","itemData":{"ISBN":"978-1-935056-06-5","abstract":"The main gafety and security issues/crises in terms of degrees of complexity, uncertainty and urgency is proposed. Different types of inter/national safety and security issues for which exploratory analyses may be useful are listed too. And the application of these exploratory approaches is subsequently illustrated on some of these issues, more precisely on (i) an acute financial crisis (the concerted bank run on the DSB Bank), (ii) an imminent pandemic flu crisis, and (iii) plausible mineral/metal scarcity crises. The paper ends with some conclusions, lessons learned, and a discussion of future work.oals of this paper are to explain and illustrate Exploratory System Dynamics and Exploratory System Dynamics Modelling and Analysis, which are both useful for exploration of, and decision-making in, dynamically complex issues that are deeply uncertain. First, the need for exploratory approaches is discussed. Second, different exploratory approaches are briefly introduced. Third, a typology of s","author":[{"dropping-particle":"","family":"Pruyt","given":"Erik","non-dropping-particle":"","parse-names":false,"suffix":""}],"container-title":"Proceedings of the 28th International Conference of the System Dynamics Society","id":"ITEM-2","issue":"July","issued":{"date-parts":[["2010"]]},"page":"1-25","title":"Using Small Models for Big Issues : Exploratory System Dynamics Modelling and Analysis for Insightful Crisis Management","type":"article-journal"},"uris":["http://www.mendeley.com/documents/?uuid=5307e0d8-4cdc-419f-82d2-836315ce9453"]},{"id":"ITEM-3","itemData":{"author":[{"dropping-particle":"","family":"Carlini","given":"Camillo","non-dropping-particle":"","parse-names":false,"suffix":""},{"dropping-particle":"","family":"Tsaples","given":"Georgios","non-dropping-particle":"","parse-names":false,"suffix":""}],"id":"ITEM-3","issue":"May","issued":{"date-parts":[["2015"]]},"page":"1-37","title":"Interactive Learning Environments for Crisis Management through a System Dynamics approach","type":"article-journal"},"uris":["http://www.mendeley.com/documents/?uuid=c43672cd-e3f1-46ab-8c91-4e571af44d80"]}],"mendeley":{"formattedCitation":"(Carlini &amp; Tsaples, 2015; Pruyt, 2010; Sharareh et al., 2016)","plainTextFormattedCitation":"(Carlini &amp; Tsaples, 2015; Pruyt, 2010; Sharareh et al., 2016)","previouslyFormattedCitation":"(Carlini &amp; Tsaples, 2015; Pruyt, 2010; Sharareh et al., 2016)"},"properties":{"noteIndex":0},"schema":"https://github.com/citation-style-language/schema/raw/master/csl-citation.json"}</w:instrText>
      </w:r>
      <w:r w:rsidRPr="008D0FE6">
        <w:fldChar w:fldCharType="separate"/>
      </w:r>
      <w:r w:rsidRPr="001E1E30">
        <w:rPr>
          <w:noProof/>
        </w:rPr>
        <w:t>(Carlini &amp; Tsaples, 2015; Pruyt, 2010; Sharareh et al., 2016)</w:t>
      </w:r>
      <w:r w:rsidRPr="008D0FE6">
        <w:fldChar w:fldCharType="end"/>
      </w:r>
      <w:r w:rsidRPr="008D0FE6">
        <w:t>, few studies</w:t>
      </w:r>
      <w:r>
        <w:t xml:space="preserve"> has integrated the risk perception in the SD model </w:t>
      </w:r>
      <w:r>
        <w:rPr>
          <w:rFonts w:hint="eastAsia"/>
        </w:rPr>
        <w:t>to</w:t>
      </w:r>
      <w:r>
        <w:rPr>
          <w:lang w:val="en-US"/>
        </w:rPr>
        <w:t xml:space="preserve"> simulate the tourist</w:t>
      </w:r>
      <w:r w:rsidRPr="00965B68">
        <w:t xml:space="preserve"> behaviour.</w:t>
      </w:r>
    </w:p>
    <w:p w14:paraId="475905D7" w14:textId="697177F4" w:rsidR="003260EF" w:rsidRDefault="005E453A" w:rsidP="003260EF">
      <w:pPr>
        <w:pStyle w:val="Newparagraph"/>
      </w:pPr>
      <w:r>
        <w:rPr>
          <w:rFonts w:hint="eastAsia"/>
        </w:rPr>
        <w:lastRenderedPageBreak/>
        <w:t>Hence,</w:t>
      </w:r>
      <w:r>
        <w:t xml:space="preserve"> the objective of this paper includes three aspects. Firstly, the paper introduces the risk perception under the framework of </w:t>
      </w:r>
      <w:r w:rsidRPr="00C93D73">
        <w:t>theory of planned behaviour</w:t>
      </w:r>
      <w:r>
        <w:t xml:space="preserve"> as an important factor to capture the tourist behaviour changes during the COVID-19. Secondly, a SD simulation model is proposed for SIDS to understand the impact of pandemic on the destination. </w:t>
      </w:r>
      <w:r w:rsidRPr="00E20057">
        <w:t xml:space="preserve">In order to have a more comprehensive </w:t>
      </w:r>
      <w:r>
        <w:rPr>
          <w:rFonts w:hint="eastAsia"/>
        </w:rPr>
        <w:t>insight</w:t>
      </w:r>
      <w:r w:rsidRPr="00E20057">
        <w:t xml:space="preserve"> of the entire system, the model </w:t>
      </w:r>
      <w:r>
        <w:t xml:space="preserve">includes five sub-models </w:t>
      </w:r>
      <w:r w:rsidRPr="00E863A9">
        <w:t>that represent the social, economic and environmental sectors of the destination.</w:t>
      </w:r>
      <w:r>
        <w:t xml:space="preserve"> Thirdly, to</w:t>
      </w:r>
      <w:r w:rsidRPr="008D0FE6">
        <w:t xml:space="preserve"> </w:t>
      </w:r>
      <w:r>
        <w:t>support</w:t>
      </w:r>
      <w:r w:rsidRPr="00CB1ADF">
        <w:t xml:space="preserve"> decision-making</w:t>
      </w:r>
      <w:r>
        <w:t>,</w:t>
      </w:r>
      <w:r w:rsidRPr="00CB1ADF">
        <w:t xml:space="preserve"> </w:t>
      </w:r>
      <w:r w:rsidR="002E2FD5">
        <w:t xml:space="preserve">four </w:t>
      </w:r>
      <w:r>
        <w:t xml:space="preserve">strategies are tested in the model </w:t>
      </w:r>
      <w:r>
        <w:rPr>
          <w:rFonts w:hint="eastAsia"/>
        </w:rPr>
        <w:t>for</w:t>
      </w:r>
      <w:r>
        <w:t xml:space="preserve"> the </w:t>
      </w:r>
      <w:r w:rsidRPr="008D0FE6">
        <w:t>destination tourism</w:t>
      </w:r>
      <w:r w:rsidRPr="00E74FD6">
        <w:t xml:space="preserve"> </w:t>
      </w:r>
      <w:r w:rsidRPr="008D0FE6">
        <w:t>recovery</w:t>
      </w:r>
      <w:r>
        <w:t>. Our contributions to the literature are to</w:t>
      </w:r>
      <w:r w:rsidRPr="008D0FE6">
        <w:t xml:space="preserve"> understand how </w:t>
      </w:r>
      <w:r>
        <w:t>tourist behaviour changes during the COVID-19</w:t>
      </w:r>
      <w:r w:rsidRPr="008D0FE6">
        <w:t xml:space="preserve"> and rehearse possible recovery strategies for tourism recovery.</w:t>
      </w:r>
    </w:p>
    <w:p w14:paraId="3D41D130" w14:textId="77777777" w:rsidR="003260EF" w:rsidRDefault="003260EF" w:rsidP="003260EF">
      <w:pPr>
        <w:pStyle w:val="Heading1"/>
      </w:pPr>
      <w:r>
        <w:t>2. Literature Review</w:t>
      </w:r>
    </w:p>
    <w:p w14:paraId="2102EE3D" w14:textId="77777777" w:rsidR="00C7044D" w:rsidRDefault="00C7044D" w:rsidP="003260EF">
      <w:pPr>
        <w:pStyle w:val="Heading2"/>
      </w:pPr>
      <w:r>
        <w:t>2.1 Risk perception and tourist behaviour during COVID-19</w:t>
      </w:r>
    </w:p>
    <w:p w14:paraId="087A5ECC" w14:textId="77777777" w:rsidR="00C7044D" w:rsidRPr="006B2701" w:rsidRDefault="00C7044D" w:rsidP="00C7044D">
      <w:pPr>
        <w:pStyle w:val="Newparagraph"/>
        <w:ind w:firstLine="0"/>
      </w:pPr>
      <w:r w:rsidRPr="006B2701">
        <w:t xml:space="preserve">In the field of tourist behaviour research, the theory of planned behaviour (TPB) has been applied to understand tourist motivation and the decision-making process of travel destination </w:t>
      </w:r>
      <w:r w:rsidRPr="004F06DA">
        <w:t xml:space="preserve">choice </w:t>
      </w:r>
      <w:r w:rsidRPr="004F06DA">
        <w:fldChar w:fldCharType="begin" w:fldLock="1"/>
      </w:r>
      <w:r>
        <w:instrText xml:space="preserve">ADDIN CSL_CITATION {"citationItems":[{"id":"ITEM-1","itemData":{"ISSN":"0261-5177","author":[{"dropping-particle":"","family":"Lam","given":"Terry","non-dropping-particle":"","parse-names":false,"suffix":""},{"dropping-particle":"","family":"Hsu","given":"Cathy H C","non-dropping-particle":"","parse-names":false,"suffix":""}],"container-title":"Tourism management","id":"ITEM-1","issue":"4","issued":{"date-parts":[["2006"]]},"page":"589-599","publisher":"Elsevier","title":"Predicting behavioral intention of choosing a travel destination","type":"article-journal","volume":"27"},"uris":["http://www.mendeley.com/documents/?uuid=4c8c9a64-70e4-4400-b894-afbb901fbd45"]},{"id":"ITEM-2","itemData":{"DOI":"10.1080/15256480.2019.1692755","ISSN":"1525-6480","author":[{"dropping-particle":"","family":"Soliman","given":"Mohammad","non-dropping-particle":"","parse-names":false,"suffix":""}],"container-title":"International Journal of Hospitality &amp; Tourism Administration","id":"ITEM-2","issued":{"date-parts":[["2019","11"]]},"page":"1-26","publisher":"Routledge","title":"Extending the Theory of Planned Behavior to Predict Tourism Destination Revisit Intention","type":"article-journal"},"uris":["http://www.mendeley.com/documents/?uuid=d1f848d5-0fd2-4bd7-b700-a01490807651","http://www.mendeley.com/documents/?uuid=8a3b9c30-d172-4d7a-b4bd-82a47e6e9c7f"]},{"id":"ITEM-3","itemData":{"DOI":"10.1080/10941665.2018.1444650","ISSN":"1094-1665","author":[{"dropping-particle":"","family":"Ghaderi","given":"Zahed","non-dropping-particle":"","parse-names":false,"suffix":""},{"dropping-particle":"","family":"Hatamifar","given":"Pezhman","non-dropping-particle":"","parse-names":false,"suffix":""},{"dropping-particle":"","family":"Henderson","given":"Joan C","non-dropping-particle":"","parse-names":false,"suffix":""}],"container-title":"Asia Pacific Journal of Tourism Research","id":"ITEM-3","issue":"4","issued":{"date-parts":[["2018","4"]]},"page":"385-394","publisher":"Routledge","title":"Destination selection by smart tourists: the case of Isfahan, Iran","type":"article-journal","volume":"23"},"uris":["http://www.mendeley.com/documents/?uuid=003c6aae-fd37-4750-9c2d-c42e3d133c1d","http://www.mendeley.com/documents/?uuid=9ff9d117-02b9-4bc9-acca-7475195853f9"]},{"id":"ITEM-4","itemData":{"DOI":"10.1108/TR-11-2015-0055","ISSN":"1660-5373","abstract":"Purpose The theory of planned behaviour (TPB) considers the interrelationship between such concepts as beliefs, attitudes, norms, intentions and behaviour (Ajzen, 1991; Ajzen and Fishbein, 1975). Based on a review of academic sources, this paper aims to analyse the efficacy of the TPB for predicting people’s intentions when choosing a travel destination.Design/methodology/approach Surprisingly, only 15 studies were identified that used TPB to predict the choice of travel destination, though the theory has been used in other areas of tourism analysis.Findings Mixed results were found in the studies. Therefore, the adequacy of the TPB for predicting travellers’ intentions of choosing a destination may be questioned. However, there is nothing in the TPB suggesting that all the constructs of the model must contribute equally, significantly and simultaneously to behavioural intentions.Originality/value To achieve a more comprehensive understanding of the intentions in question, the TPB model may have to be extended to suit different settings. The decision-making process of choosing a destination is a complicated one; therefore, researchers’ attention should not only consider travellers’ intentions but also the direct effect of intentions on the actual behaviour.","author":[{"dropping-particle":"","family":"Sergey","given":"Yuzhanin","non-dropping-particle":"","parse-names":false,"suffix":""},{"dropping-particle":"","family":"David","given":"Fisher","non-dropping-particle":"","parse-names":false,"suffix":""}],"container-title":"Tourism Review","id":"ITEM-4","issue":"2","issued":{"date-parts":[["2016","1"]]},"page":"135-147","publisher":"Emerald Group Publishing Limited","title":"The efficacy of the theory of planned behavior for predicting intentions to choose a travel destination: a review","type":"article-journal","volume":"71"},"uris":["http://www.mendeley.com/documents/?uuid=a1a8153d-27bf-4640-8d0c-b31fe1b5fb25","http://www.mendeley.com/documents/?uuid=eb347504-beec-4a72-806a-518d48783a7b"]},{"id":"ITEM-5","itemData":{"DOI":"10.1108/10662241211271563","ISSN":"1066-2243","abstract":"Purpose– In an environment in which there has been a reduction in consumer trust of both organizations and advertising, as well as a decrease in television advertising, word of mouth (WOM) offers a way to obtain a significant competitive advantage. WOM is especially important in the hospitality and tourism industry, whose intangible products are difficult to evaluate </w:instrText>
      </w:r>
      <w:r>
        <w:rPr>
          <w:rFonts w:hint="eastAsia"/>
        </w:rPr>
        <w:instrText>prior to their consumption. When WOM becomes digital, the large‐scale, anonymous, ephemeral nature of the Internet induces new ways of capturing, analyzing, interpreting, and managing the influence that one consumer may have on another. The purpose of thi</w:instrText>
      </w:r>
      <w:r>
        <w:instrText>s paper is to investigate the impact of electronic WOM (eWOM) on a tourism destination choice, using the theory of planned behaviour (TPB). Further, an effort was employed to determine the effect of past travel experience on using eWOM and TPB constructs.Design/methodology/approach– A structural equation modeling procedure was applied to the examination of the influences of eWOM on attitudes towards visiting Isfahan, subjective norms, perceived behavioral control, and travel intention. Analysis of variance (ANOVA) was utilised in order to analysing the relations between these constructs and past travel experience. The research model was tested empirically using a sample of 296 inbound tourists who had experience within the online communities and travelled to Isfahan during the period of research.Findings– Findings indicate that online WOM communications have a significant impact on attitudes toward visiting Isfahan, subjective norms, perceived behavioral control, and intention to travel. In addition, travel experience has a significant impact on using eWOM and TPB constructs.Practical implications– The paper suggests that eWOM activity is more complex than previous research has argued. Managers should consider various eWOM facets and try to motivate tourists for participating in online travel communities and to build online travel communities with characteristics such usefulness and ease of use.Originality/value– There has been a lot of marketing research on eWOM but none has focused on covering eWOM in tourism industry and its impact on tourism destination choice by adding new dimension of eWOM to the theory of planned behavior. This paper seeks to fill this gap.","author":[{"dropping-particle":"","family":"Mohammad","given":"Reza Jalilvand","non-dropping-particle":"","parse-names":false,"suffix":""},{"dropping-particle":"","family":"Neda","given":"Samiei","non-dropping-particle":"","parse-names":false,"suffix":""}],"container-title":"Internet Research","id":"ITEM-5","issue":"5","issued":{"date-parts":[["2012","1"]]},"page":"591-612","publisher":"Emerald Group Publishing Limited","title":"The impact of electronic word of mouth on a tourism destination choice : Testing the theory of planned behavior (TPB)","type":"article-journal","volume":"22"},"uris":["http://www.mendeley.com/documents/?uuid=8dde14ff-77ca-4416-827d-f6af9be686a7","http://www.mendeley.com/documents/?uuid=750ac4a3-e538-44ca-9b7b-c8c70199f493"]}],"mendeley":{"formattedCitation":"(Ghaderi et al., 2018; Lam &amp; Hsu, 2006; Mohammad &amp; Neda, 2012; Sergey &amp; David, 2016; Soliman, 2019)","plainTextFormattedCitation":"(Ghaderi et al., 2018; Lam &amp; Hsu, 2006; Mohammad &amp; Neda, 2012; Sergey &amp; David, 2016; Soliman, 2019)","previouslyFormattedCitation":"(Ghaderi et al., 2018; Lam &amp; Hsu, 2006; Mohammad &amp; Neda, 2012; Sergey &amp; David, 2016; Soliman, 2019)"},"properties":{"noteIndex":0},"schema":"https://github.com/citation-style-language/schema/raw/master/csl-citation.json"}</w:instrText>
      </w:r>
      <w:r w:rsidRPr="004F06DA">
        <w:fldChar w:fldCharType="separate"/>
      </w:r>
      <w:r w:rsidRPr="004F06DA">
        <w:rPr>
          <w:noProof/>
        </w:rPr>
        <w:t>(Ghaderi et al., 2018; Lam &amp; Hsu, 2006; Mohammad &amp; Neda, 2012; Sergey &amp; David, 2016; Soliman, 2019)</w:t>
      </w:r>
      <w:r w:rsidRPr="004F06DA">
        <w:fldChar w:fldCharType="end"/>
      </w:r>
      <w:r w:rsidRPr="004F06DA">
        <w:t>. TPB</w:t>
      </w:r>
      <w:r w:rsidRPr="006B2701">
        <w:t xml:space="preserve"> is developed by Ajzen (1991), it is an extension of the theory of reasoned action (TRA) (Fishbein </w:t>
      </w:r>
      <w:r w:rsidR="002E2FD5">
        <w:t>&amp;</w:t>
      </w:r>
      <w:r w:rsidRPr="006B2701">
        <w:t xml:space="preserve"> Ajzen, 1977) and became one of the frequently studied consumer behaviour models. When consumers making their decisions, TPB considers three dimensions that includes both social and psychological factors</w:t>
      </w:r>
      <w:r>
        <w:t>. The dimensions are</w:t>
      </w:r>
      <w:r w:rsidRPr="006B2701">
        <w:t xml:space="preserve"> attitude toward the behaviour, subjective norm and perceived behaviour control. </w:t>
      </w:r>
    </w:p>
    <w:p w14:paraId="59937A45" w14:textId="77777777" w:rsidR="00C7044D" w:rsidRPr="00B52422" w:rsidRDefault="00C7044D" w:rsidP="00C7044D">
      <w:pPr>
        <w:pStyle w:val="Newparagraph"/>
      </w:pPr>
      <w:r>
        <w:t>H</w:t>
      </w:r>
      <w:r w:rsidRPr="006B2701">
        <w:t>ow risk perception influence</w:t>
      </w:r>
      <w:r>
        <w:t>s</w:t>
      </w:r>
      <w:r w:rsidRPr="006B2701">
        <w:t xml:space="preserve"> the tourist behaviour and the relationship between risk perception and the TPB</w:t>
      </w:r>
      <w:r>
        <w:t xml:space="preserve"> was studied by</w:t>
      </w:r>
      <w:r w:rsidRPr="006B2701">
        <w:t xml:space="preserve"> </w:t>
      </w:r>
      <w:r w:rsidRPr="006B2701">
        <w:fldChar w:fldCharType="begin" w:fldLock="1"/>
      </w:r>
      <w:r w:rsidR="002E2FD5">
        <w:instrText>ADDIN CSL_CITATION {"citationItems":[{"id":"ITEM-1","itemData":{"DOI":"10.1016/j.tourman.2009.08.006","ISSN":"02615177","abstract":"The differential impacts risk and uncertainty have on travel decision-making were explored by examining the constructs' influence on the antecedents of intentions to visit Australia using the theory of planned behavior. Respondents were obtained from online consumer panels in South Korea, China and Japan. The South Korean and Chinese samples were general population samples, while the sample from Japan was an international travelers' sample. The extended model fitted the data well, explaining between 21 and 44 percent of the variance in intentions. Subjective norms and perceived behavioral control significantly impacted on intentions in all country samples, whereas attitudes toward visiting Australia were only significant in Japan. Subjective norms influenced attitudes and perceived behavioral control in all country samples. Finally, perceived risk influenced attitudes toward visiting Australia in South Korea and Japan, while perceived uncertainty influenced attitudes toward visiting Australia in South Korea and China and perceived behavioral control in China and Japan. © 2009 Elsevier Ltd.","author":[{"dropping-particle":"","family":"Quintal","given":"Vanessa Ann","non-dropping-particle":"","parse-names":false,"suffix":""},{"dropping-particle":"","family":"Lee","given":"Julie Anne","non-dropping-particle":"","parse-names":false,"suffix":""},{"dropping-particle":"","family":"Soutar","given":"Geoffrey N.","non-dropping-particle":"","parse-names":false,"suffix":""}],"container-title":"Tourism Management","id":"ITEM-1","issue":"6","issued":{"date-parts":[["2010"]]},"page":"797-805","publisher":"Elsevier Ltd","title":"Risk, uncertainty and the theory of planned behavior: A tourism example","type":"article-journal","volume":"31"},"uris":["http://www.mendeley.com/documents/?uuid=aa217fb3-e334-44d2-87b4-d85ac1728498"]}],"mendeley":{"formattedCitation":"(Quintal et al., 2010)","manualFormatting":"Quintal et al. (2010)","plainTextFormattedCitation":"(Quintal et al., 2010)","previouslyFormattedCitation":"(Quintal et al., 2010)"},"properties":{"noteIndex":0},"schema":"https://github.com/citation-style-language/schema/raw/master/csl-citation.json"}</w:instrText>
      </w:r>
      <w:r w:rsidRPr="006B2701">
        <w:fldChar w:fldCharType="separate"/>
      </w:r>
      <w:r w:rsidRPr="006B2701">
        <w:rPr>
          <w:noProof/>
        </w:rPr>
        <w:t>Quintal</w:t>
      </w:r>
      <w:r>
        <w:rPr>
          <w:noProof/>
        </w:rPr>
        <w:t xml:space="preserve"> et al</w:t>
      </w:r>
      <w:r w:rsidR="002E2FD5">
        <w:rPr>
          <w:noProof/>
        </w:rPr>
        <w:t xml:space="preserve">. </w:t>
      </w:r>
      <w:r w:rsidRPr="006B2701">
        <w:rPr>
          <w:noProof/>
        </w:rPr>
        <w:t>(2010)</w:t>
      </w:r>
      <w:r w:rsidRPr="006B2701">
        <w:fldChar w:fldCharType="end"/>
      </w:r>
      <w:r>
        <w:t>. T</w:t>
      </w:r>
      <w:r w:rsidRPr="006B2701">
        <w:t>he</w:t>
      </w:r>
      <w:r>
        <w:t>ir</w:t>
      </w:r>
      <w:r w:rsidRPr="006B2701">
        <w:t xml:space="preserve"> finding illustrated that perceived risk has a significant negative impact on tourist’s attitude </w:t>
      </w:r>
      <w:r w:rsidRPr="006B2701">
        <w:lastRenderedPageBreak/>
        <w:t xml:space="preserve">towards a destination. The same result is also found in the study </w:t>
      </w:r>
      <w:r>
        <w:t>by</w:t>
      </w:r>
      <w:r w:rsidRPr="006B2701">
        <w:t xml:space="preserve"> </w:t>
      </w:r>
      <w:r w:rsidRPr="006B2701">
        <w:fldChar w:fldCharType="begin" w:fldLock="1"/>
      </w:r>
      <w:r>
        <w:instrText>ADDIN CSL_CITATION {"citationItems":[{"id":"ITEM-1","itemData":{"DOI":"10.1080/13683500.2020.1798895","ISSN":"13683500","abstract":"This study highlights ‘untact’ tourism as a health-protective behaviour stemming from individuals’ perceptions of COVID-19 risk. Based on the frameworks of the Health Belief Model and the extended Theory of Planned Behaviour, this study examines the effect of COVID-19 risk perception on behavioural intention towards untact tourism. The online survey was administered to South Korean citizens in March and April 2020. A total of 877 questionnaires were used for data analysis. The results indicate that affective risk perception is a significant antecedent of attitude, while cognitive risk perception was found to positively influence subjective norms. Despite the significant influence of both cognitive and affective risk perceptions on behavioural intention, affective risk perception exerts a negative influence on behavioural intention, which is in opposition to the original hypothesis. Attitude was found to be a significant mediator between affective risk perception and behavioural intention whereas subjective norms mediated the relationship between cognitive perception and behavioural intention. Gender and marital status partially moderated the hypothesized relationships among the constructs. This study provides timely and insightful implications for tourism practitioners who will be expected to prepare the post-corona field for a new normal after the experience of restricted living during an unprecedented pandemic.","author":[{"dropping-particle":"","family":"Bae","given":"So Young","non-dropping-particle":"","parse-names":false,"suffix":""},{"dropping-particle":"","family":"Chang","given":"Po Ju","non-dropping-particle":"","parse-names":false,"suffix":""}],"container-title":"Current Issues in Tourism","id":"ITEM-1","issue":"0","issued":{"date-parts":[["2020"]]},"page":"1-19","publisher":"Taylor &amp; Francis","title":"The effect of coronavirus disease-19 (COVID-19) risk perception on behavioural intention towards ‘untact’ tourism in South Korea during the first wave of the pandemic (March 2020)","type":"article-journal","volume":"0"},"uris":["http://www.mendeley.com/documents/?uuid=5a7591d6-0a63-423e-a546-d05cd1dc6645"]}],"mendeley":{"formattedCitation":"(Bae &amp; Chang, 2020)","manualFormatting":"Bae and Chang (2020)","plainTextFormattedCitation":"(Bae &amp; Chang, 2020)","previouslyFormattedCitation":"(Bae &amp; Chang, 2020)"},"properties":{"noteIndex":0},"schema":"https://github.com/citation-style-language/schema/raw/master/csl-citation.json"}</w:instrText>
      </w:r>
      <w:r w:rsidRPr="006B2701">
        <w:fldChar w:fldCharType="separate"/>
      </w:r>
      <w:r w:rsidRPr="006B2701">
        <w:rPr>
          <w:noProof/>
        </w:rPr>
        <w:t>Bae and Chang (2020)</w:t>
      </w:r>
      <w:r w:rsidRPr="006B2701">
        <w:fldChar w:fldCharType="end"/>
      </w:r>
      <w:r>
        <w:t xml:space="preserve"> who indicated</w:t>
      </w:r>
      <w:r w:rsidRPr="006B2701">
        <w:t xml:space="preserve"> the affective risk perception </w:t>
      </w:r>
      <w:r>
        <w:t>wa</w:t>
      </w:r>
      <w:r w:rsidRPr="006B2701">
        <w:t xml:space="preserve">s positively influenced </w:t>
      </w:r>
      <w:r>
        <w:t xml:space="preserve">by </w:t>
      </w:r>
      <w:r w:rsidRPr="006B2701">
        <w:t xml:space="preserve">the attitudes, and the subjective norms is influenced by the cognitive risk perceptions. With the consideration of the risk perception, TPB can be extended as shown in the </w:t>
      </w:r>
      <w:r w:rsidRPr="00B52422">
        <w:t xml:space="preserve">Figure 1. </w:t>
      </w:r>
    </w:p>
    <w:p w14:paraId="09C691D2" w14:textId="77777777" w:rsidR="003260EF" w:rsidRDefault="00C7044D" w:rsidP="003260EF">
      <w:pPr>
        <w:pStyle w:val="Newparagraph"/>
      </w:pPr>
      <w:r w:rsidRPr="00B52422">
        <w:t>After considering the risk perception, the following paragraphs review how to measure each dimension of the tourist behaviour intention model. The framework of tourist intention model under the COVID-19 is shown in Figure 2.</w:t>
      </w:r>
    </w:p>
    <w:p w14:paraId="21D4D638" w14:textId="77777777" w:rsidR="00C7044D" w:rsidRPr="006B2701" w:rsidRDefault="00C7044D" w:rsidP="00C7044D">
      <w:pPr>
        <w:pStyle w:val="Heading3"/>
      </w:pPr>
      <w:r>
        <w:t xml:space="preserve">2.1.1 </w:t>
      </w:r>
      <w:r w:rsidRPr="006B2701">
        <w:t>Attitude toward the behaviour</w:t>
      </w:r>
    </w:p>
    <w:p w14:paraId="7D2AED45" w14:textId="77777777" w:rsidR="00C7044D" w:rsidRDefault="00C7044D" w:rsidP="00C7044D">
      <w:pPr>
        <w:pStyle w:val="Newparagraph"/>
        <w:ind w:firstLine="0"/>
      </w:pPr>
      <w:r w:rsidRPr="00DF2FEA">
        <w:t>Attitude toward the behaviour is the individual’s</w:t>
      </w:r>
      <w:r w:rsidRPr="006B2701">
        <w:t xml:space="preserve"> assessment of the performance of a certain behaviour and the belief in the behaviour (</w:t>
      </w:r>
      <w:r w:rsidRPr="006B2701">
        <w:fldChar w:fldCharType="begin" w:fldLock="1"/>
      </w:r>
      <w:r w:rsidRPr="006B2701">
        <w:instrText>ADDIN CSL_CITATION {"citationItems":[{"id":"ITEM-1","itemData":{"ISSN":"0749-5978","author":[{"dropping-particle":"","family":"Ajzen","given":"Icek","non-dropping-particle":"","parse-names":false,"suffix":""}],"container-title":"Organizational behavior and human decision processes","id":"ITEM-1","issue":"2","issued":{"date-parts":[["1991"]]},"page":"179-211","publisher":"San Diego","title":"The theory of planned behavior","type":"article-journal","volume":"50"},"uris":["http://www.mendeley.com/documents/?uuid=689d701e-9abf-4cfb-8eea-54859610ec28"]}],"mendeley":{"formattedCitation":"(Ajzen, 1991)","manualFormatting":"Ajzen, 1991)","plainTextFormattedCitation":"(Ajzen, 1991)","previouslyFormattedCitation":"(Ajzen, 1991)"},"properties":{"noteIndex":0},"schema":"https://github.com/citation-style-language/schema/raw/master/csl-citation.json"}</w:instrText>
      </w:r>
      <w:r w:rsidRPr="006B2701">
        <w:fldChar w:fldCharType="separate"/>
      </w:r>
      <w:r w:rsidRPr="006B2701">
        <w:rPr>
          <w:noProof/>
        </w:rPr>
        <w:t>Ajzen, 1991)</w:t>
      </w:r>
      <w:r w:rsidRPr="006B2701">
        <w:fldChar w:fldCharType="end"/>
      </w:r>
      <w:r w:rsidRPr="006B2701">
        <w:t>.</w:t>
      </w:r>
      <w:r>
        <w:t xml:space="preserve"> </w:t>
      </w:r>
      <w:r w:rsidRPr="006B2701">
        <w:t xml:space="preserve">For tourists, their evaluation of the </w:t>
      </w:r>
      <w:r w:rsidRPr="006B2701">
        <w:rPr>
          <w:rFonts w:hint="eastAsia"/>
        </w:rPr>
        <w:t>outcome</w:t>
      </w:r>
      <w:r w:rsidRPr="006B2701">
        <w:t xml:space="preserve"> usually comes from the tourism resources, which provide them with tourism attraction</w:t>
      </w:r>
      <w:r>
        <w:t>s</w:t>
      </w:r>
      <w:r w:rsidRPr="006B2701">
        <w:t xml:space="preserve"> and activities to visit and enjoy </w:t>
      </w:r>
      <w:r w:rsidRPr="006B2701">
        <w:fldChar w:fldCharType="begin" w:fldLock="1"/>
      </w:r>
      <w:r w:rsidRPr="006B2701">
        <w:instrText>ADDIN CSL_CITATION {"citationItems":[{"id":"ITEM-1","itemData":{"ISSN":"0887-6045","author":[{"dropping-particle":"","family":"Leisen","given":"Birgit","non-dropping-particle":"","parse-names":false,"suffix":""}],"container-title":"Journal of services marketing","id":"ITEM-1","issued":{"date-parts":[["2001"]]},"publisher":"MCB UP Ltd","title":"Image segmentation: the case of a tourism destination","type":"article-journal"},"uris":["http://www.mendeley.com/documents/?uuid=20ea100d-d6c6-4c8e-95d6-d1a74cb6271f"]}],"mendeley":{"formattedCitation":"(Leisen, 2001)","plainTextFormattedCitation":"(Leisen, 2001)","previouslyFormattedCitation":"(Leisen, 2001)"},"properties":{"noteIndex":0},"schema":"https://github.com/citation-style-language/schema/raw/master/csl-citation.json"}</w:instrText>
      </w:r>
      <w:r w:rsidRPr="006B2701">
        <w:fldChar w:fldCharType="separate"/>
      </w:r>
      <w:r w:rsidRPr="006B2701">
        <w:rPr>
          <w:noProof/>
        </w:rPr>
        <w:t>(Leisen, 2001)</w:t>
      </w:r>
      <w:r w:rsidRPr="006B2701">
        <w:fldChar w:fldCharType="end"/>
      </w:r>
      <w:r w:rsidRPr="006B2701">
        <w:t xml:space="preserve">. For a </w:t>
      </w:r>
      <w:r w:rsidRPr="00996B49">
        <w:t>destination, the quality and quantity of tourist resources</w:t>
      </w:r>
      <w:r w:rsidRPr="007C247F">
        <w:t xml:space="preserve">  </w:t>
      </w:r>
      <w:r w:rsidRPr="006B2701">
        <w:t>contribute to the destination image</w:t>
      </w:r>
      <w:r>
        <w:t xml:space="preserve"> and therefore</w:t>
      </w:r>
      <w:r w:rsidRPr="006B2701">
        <w:t xml:space="preserve"> be</w:t>
      </w:r>
      <w:r>
        <w:t>come</w:t>
      </w:r>
      <w:r w:rsidRPr="006B2701">
        <w:t xml:space="preserve"> a key factor to measure the enjoyment of </w:t>
      </w:r>
      <w:r>
        <w:t>travel</w:t>
      </w:r>
      <w:r w:rsidRPr="006B2701">
        <w:t xml:space="preserve"> </w:t>
      </w:r>
      <w:r w:rsidRPr="006B2701">
        <w:fldChar w:fldCharType="begin" w:fldLock="1"/>
      </w:r>
      <w:r>
        <w:instrText>ADDIN CSL_CITATION {"citationItems":[{"id":"ITEM-1","itemData":{"DOI":"10.1016/j.tourman.2019.05.013","ISSN":"02615177","author":[{"dropping-particle":"","family":"Fan","given":"Chunmei","non-dropping-particle":"","parse-names":false,"suffix":""},{"dropping-particle":"","family":"Gong","given":"Le","non-dropping-particle":"","parse-names":false,"suffix":""},{"dropping-particle":"","family":"Li","given":"Huaqiang","non-dropping-particle":"","parse-names":false,"suffix":""}],"container-title":"Tourism Management","id":"ITEM-1","issue":"November 2018","issued":{"date-parts":[["2019"]]},"page":"307-317","publisher":"Elsevier","title":"An agent-based model approach for assessing tourist recovery strategies after an earthquake: A case study of Jiuzhai Valley","type":"article-journal","volume":"75"},"uris":["http://www.mendeley.com/documents/?uuid=deb40660-8bc1-4c0f-8655-8309188061b0"]},{"id":"ITEM-2","itemData":{"DOI":"10.1016/j.jdmm.2012.10.001","ISSN":"2212571X","abstract":"The purpose of this paper is to study the interrelationships among electronic word of mouth (eWOM), destination image, tourist attitude, and travel intention in the tourism industry. In addition, the paper examines the effect of sociodemographic characteristics on the research variables. A 10. min pen and paper questionnaire was distributed to international tourists in Isfahan through a nonprobability, convenience-sampling approach. Reliability and validity of the measurement scale were established through average variance extracted (AVE), Cronbach's alpha analyses, and intercorrelation analyses. A structural equation model (SEM) test with maximum likelihood estimation was performed to test the relationship among the research variables using 264 participants. In addition, the possible influence of sociodemographic characteristics on the research variables was analyzed using an ANOVA. The empirical results from the structural model suggest that: (1) eWOM positively influences the destination image, tourist attitude and travel intention; (2) destination image and tourist attitude have a significant relationship with intention to travel; (3) destination image positively affects tourist attitude, and (4) the socio-demographic characteristics influence using eWOM, destination image, tourist attitude, and travel intention. Implications and future research issues were discussed. © 2012.","author":[{"dropping-particle":"","family":"Reza Jalilvand","given":"Mohammad","non-dropping-particle":"","parse-names":false,"suffix":""},{"dropping-particle":"","family":"Samiei","given":"Neda","non-dropping-particle":"","parse-names":false,"suffix":""},{"dropping-particle":"","family":"Dini","given":"Behrooz","non-dropping-particle":"","parse-names":false,"suffix":""},{"dropping-particle":"","family":"Yaghoubi Manzari","given":"Parisa","non-dropping-particle":"","parse-names":false,"suffix":""}],"container-title":"Journal of Destination Marketing and Management","id":"ITEM-2","issue":"1-2","issued":{"date-parts":[["2012"]]},"page":"134-143","publisher":"Elsevier","title":"Examining the structural relationships of electronic word of mouth, destination image, tourist attitude toward destination and travel intention: An integrated approach","type":"article-journal","volume":"1"},"uris":["http://www.mendeley.com/documents/?uuid=f5664236-85e1-434f-b5df-0828edcb9b5d"]}],"mendeley":{"formattedCitation":"(Fan et al., 2019; Reza Jalilvand et al., 2012)","plainTextFormattedCitation":"(Fan et al., 2019; Reza Jalilvand et al., 2012)","previouslyFormattedCitation":"(Fan et al., 2019; Reza Jalilvand et al., 2012)"},"properties":{"noteIndex":0},"schema":"https://github.com/citation-style-language/schema/raw/master/csl-citation.json"}</w:instrText>
      </w:r>
      <w:r w:rsidRPr="006B2701">
        <w:fldChar w:fldCharType="separate"/>
      </w:r>
      <w:r w:rsidRPr="001E1E30">
        <w:rPr>
          <w:noProof/>
        </w:rPr>
        <w:t>(Fan et al., 2019; Reza Jalilvand et al., 2012)</w:t>
      </w:r>
      <w:r w:rsidRPr="006B2701">
        <w:fldChar w:fldCharType="end"/>
      </w:r>
      <w:r w:rsidRPr="006B2701">
        <w:t xml:space="preserve">. </w:t>
      </w:r>
      <w:r>
        <w:t>Furthermore</w:t>
      </w:r>
      <w:r w:rsidRPr="006B2701">
        <w:t xml:space="preserve">, risk perception has </w:t>
      </w:r>
      <w:r>
        <w:t xml:space="preserve">a </w:t>
      </w:r>
      <w:r w:rsidRPr="006B2701">
        <w:t>significant impact on attitudes</w:t>
      </w:r>
      <w:r>
        <w:t xml:space="preserve"> d</w:t>
      </w:r>
      <w:r w:rsidRPr="006B2701">
        <w:t>uring the pandemic period</w:t>
      </w:r>
      <w:r>
        <w:t xml:space="preserve"> </w:t>
      </w:r>
      <w:r>
        <w:fldChar w:fldCharType="begin" w:fldLock="1"/>
      </w:r>
      <w:r>
        <w:instrText>ADDIN CSL_CITATION {"citationItems":[{"id":"ITEM-1","itemData":{"DOI":"10.1080/13683500.2020.1798895","ISSN":"13683500","abstract":"This study highlights ‘untact’ tourism as a health-protective behaviour stemming from individuals’ perceptions of COVID-19 risk. Based on the frameworks of the Health Belief Model and the extended Theory of Planned Behaviour, this study examines the effect of COVID-19 risk perception on behavioural intention towards untact tourism. The online survey was administered to South Korean citizens in March and April 2020. A total of 877 questionnaires were used for data analysis. The results indicate that affective risk perception is a significant antecedent of attitude, while cognitive risk perception was found to positively influence subjective norms. Despite the significant influence of both cognitive and affective risk perceptions on behavioural intention, affective risk perception exerts a negative influence on behavioural intention, which is in opposition to the original hypothesis. Attitude was found to be a significant mediator between affective risk perception and behavioural intention whereas subjective norms mediated the relationship between cognitive perception and behavioural intention. Gender and marital status partially moderated the hypothesized relationships among the constructs. This study provides timely and insightful implications for tourism practitioners who will be expected to prepare the post-corona field for a new normal after the experience of restricted living during an unprecedented pandemic.","author":[{"dropping-particle":"","family":"Bae","given":"So Young","non-dropping-particle":"","parse-names":false,"suffix":""},{"dropping-particle":"","family":"Chang","given":"Po Ju","non-dropping-particle":"","parse-names":false,"suffix":""}],"container-title":"Current Issues in Tourism","id":"ITEM-1","issue":"0","issued":{"date-parts":[["2020"]]},"page":"1-19","publisher":"Taylor &amp; Francis","title":"The effect of coronavirus disease-19 (COVID-19) risk perception on behavioural intention towards ‘untact’ tourism in South Korea during the first wave of the pandemic (March 2020)","type":"article-journal","volume":"0"},"uris":["http://www.mendeley.com/documents/?uuid=5a7591d6-0a63-423e-a546-d05cd1dc6645"]}],"mendeley":{"formattedCitation":"(Bae &amp; Chang, 2020)","plainTextFormattedCitation":"(Bae &amp; Chang, 2020)","previouslyFormattedCitation":"(Bae &amp; Chang, 2020)"},"properties":{"noteIndex":0},"schema":"https://github.com/citation-style-language/schema/raw/master/csl-citation.json"}</w:instrText>
      </w:r>
      <w:r>
        <w:fldChar w:fldCharType="separate"/>
      </w:r>
      <w:r w:rsidRPr="008F34E8">
        <w:rPr>
          <w:noProof/>
        </w:rPr>
        <w:t>(Bae &amp; Chang, 2020)</w:t>
      </w:r>
      <w:r>
        <w:fldChar w:fldCharType="end"/>
      </w:r>
      <w:r>
        <w:t>.</w:t>
      </w:r>
    </w:p>
    <w:p w14:paraId="72DD627B" w14:textId="77777777" w:rsidR="00C7044D" w:rsidRPr="006B2701" w:rsidRDefault="00C7044D" w:rsidP="00C7044D">
      <w:pPr>
        <w:pStyle w:val="Heading3"/>
      </w:pPr>
      <w:r>
        <w:t xml:space="preserve">2.1.2 </w:t>
      </w:r>
      <w:r w:rsidRPr="00AE4110">
        <w:t>Subjective norm</w:t>
      </w:r>
    </w:p>
    <w:p w14:paraId="3217F09C" w14:textId="77777777" w:rsidR="00C7044D" w:rsidRDefault="00C7044D" w:rsidP="00C7044D">
      <w:pPr>
        <w:pStyle w:val="Newparagraph"/>
        <w:ind w:firstLine="0"/>
      </w:pPr>
      <w:r>
        <w:t>A s</w:t>
      </w:r>
      <w:r w:rsidRPr="00AE4110">
        <w:t xml:space="preserve">ubjective norm </w:t>
      </w:r>
      <w:r w:rsidRPr="00AE4110">
        <w:rPr>
          <w:rFonts w:hint="eastAsia"/>
        </w:rPr>
        <w:t>is</w:t>
      </w:r>
      <w:r w:rsidRPr="00AE4110">
        <w:t xml:space="preserve"> the</w:t>
      </w:r>
      <w:r w:rsidRPr="006B2701">
        <w:t xml:space="preserve"> social pressure that affects </w:t>
      </w:r>
      <w:r>
        <w:t xml:space="preserve">an </w:t>
      </w:r>
      <w:r w:rsidRPr="006B2701">
        <w:t>individual’s behaviour</w:t>
      </w:r>
      <w:r>
        <w:t>;</w:t>
      </w:r>
      <w:r w:rsidRPr="006B2701">
        <w:t xml:space="preserve"> it can</w:t>
      </w:r>
      <w:r>
        <w:t xml:space="preserve"> </w:t>
      </w:r>
      <w:r w:rsidRPr="006B2701">
        <w:t xml:space="preserve">encourage and discourage one’s actions </w:t>
      </w:r>
      <w:r w:rsidRPr="006B2701">
        <w:fldChar w:fldCharType="begin" w:fldLock="1"/>
      </w:r>
      <w:r>
        <w:instrText>ADDIN CSL_CITATION {"citationItems":[{"id":"ITEM-1","itemData":{"ISSN":"1096-3480","author":[{"dropping-particle":"","family":"Hsu","given":"Cathy H C","non-dropping-particle":"","parse-names":false,"suffix":""},{"dropping-particle":"","family":"Huang","given":"Songshan","non-dropping-particle":"","parse-names":false,"suffix":""}],"container-title":"Journal of Hospitality &amp; Tourism Research","id":"ITEM-1","issue":"3","issued":{"date-parts":[["2012"]]},"page":"390-417","publisher":"Sage Publications Sage CA: Los Angeles, CA","title":"An extension of the theory of planned behavior model for tourists","type":"article-journal","volume":"36"},"uris":["http://www.mendeley.com/documents/?uuid=7903832d-8616-4448-b8dd-f9485d2aeb05"]}],"mendeley":{"formattedCitation":"(Hsu &amp; Huang, 2012)","plainTextFormattedCitation":"(Hsu &amp; Huang, 2012)","previouslyFormattedCitation":"(Hsu &amp; Huang, 2012)"},"properties":{"noteIndex":0},"schema":"https://github.com/citation-style-language/schema/raw/master/csl-citation.json"}</w:instrText>
      </w:r>
      <w:r w:rsidRPr="006B2701">
        <w:fldChar w:fldCharType="separate"/>
      </w:r>
      <w:r w:rsidRPr="006B2701">
        <w:rPr>
          <w:noProof/>
        </w:rPr>
        <w:t>(Hsu &amp; Huang, 2012)</w:t>
      </w:r>
      <w:r w:rsidRPr="006B2701">
        <w:fldChar w:fldCharType="end"/>
      </w:r>
      <w:r w:rsidRPr="006B2701">
        <w:t xml:space="preserve">. Previous research has proven </w:t>
      </w:r>
      <w:r w:rsidRPr="00996B49">
        <w:t xml:space="preserve">that word of mouth (WoM) has </w:t>
      </w:r>
      <w:r>
        <w:t xml:space="preserve">a </w:t>
      </w:r>
      <w:r w:rsidRPr="00996B49">
        <w:t xml:space="preserve">strong influence on subjective norms. Since social norms put pressure on tourists' intentions, WoM can play a better role than market experts and opinion leaders </w:t>
      </w:r>
      <w:r w:rsidRPr="00996B49">
        <w:fldChar w:fldCharType="begin" w:fldLock="1"/>
      </w:r>
      <w:r w:rsidRPr="00996B49">
        <w:instrText>ADDIN CSL_CITATION {"citationItems":[{"id":"ITEM-1","itemData":{"author":[{"dropping-particle":"","family":"GUO","given":"Guo-qing","non-dropping-particle":"","parse-names":false,"suffix":""},{"dropping-particle":"","family":"ZHANG","given":"Zhong-ke","non-dropping-particle":"","parse-names":false,"suffix":""},{"dropping-particle":"","family":"CHEN","given":"Kai","non-dropping-particle":"","parse-names":false,"suffix":""},{"dropping-particle":"","family":"WANG","given":"Xiaofan","non-dropping-particle":"","parse-names":false,"suffix":""}],"container-title":"Management Review","id":"ITEM-1","issue":"12","issued":{"date-parts":[["2010"]]},"page":"62-69","title":"The influence of WOM on consumers’ intention of brand switching: The mediate role of subjective norms","type":"article-journal","volume":"22"},"uris":["http://www.mendeley.com/documents/?uuid=d08a94a5-42c5-436d-812e-34761492feaa"]}],"mendeley":{"formattedCitation":"(GUO et al., 2010)","manualFormatting":"(Guo et al., 2010)","plainTextFormattedCitation":"(GUO et al., 2010)","previouslyFormattedCitation":"(GUO et al., 2010)"},"properties":{"noteIndex":0},"schema":"https://github.com/citation-style-language/schema/raw/master/csl-citation.json"}</w:instrText>
      </w:r>
      <w:r w:rsidRPr="00996B49">
        <w:fldChar w:fldCharType="separate"/>
      </w:r>
      <w:r w:rsidRPr="00996B49">
        <w:rPr>
          <w:noProof/>
        </w:rPr>
        <w:t>(Guo et al., 2010)</w:t>
      </w:r>
      <w:r w:rsidRPr="00996B49">
        <w:fldChar w:fldCharType="end"/>
      </w:r>
      <w:r w:rsidRPr="00996B49">
        <w:t>. Also, risk perception can</w:t>
      </w:r>
      <w:r w:rsidRPr="006B2701">
        <w:t xml:space="preserve"> positively affect subjective norms (</w:t>
      </w:r>
      <w:r w:rsidRPr="006B2701">
        <w:fldChar w:fldCharType="begin" w:fldLock="1"/>
      </w:r>
      <w:r>
        <w:instrText>ADDIN CSL_CITATION {"citationItems":[{"id":"ITEM-1","itemData":{"DOI":"10.1080/13683500.2020.1798895","ISSN":"13683500","abstract":"This study highlights ‘untact’ tourism as a health-protective behaviour stemming from individuals’ perceptions of COVID-19 risk. Based on the frameworks of the Health Belief Model and the extended Theory of Planned Behaviour, this study examines the effect of COVID-19 risk perception on behavioural intention towards untact tourism. The online survey was administered to South Korean citizens in March and April 2020. A total of 877 questionnaires were used for data analysis. The results indicate that affective risk perception is a significant antecedent of attitude, while cognitive risk perception was found to positively influence subjective norms. Despite the significant influence of both cognitive and affective risk perceptions on behavioural intention, affective risk perception exerts a negative influence on behavioural intention, which is in opposition to the original hypothesis. Attitude was found to be a significant mediator between affective risk perception and behavioural intention whereas subjective norms mediated the relationship between cognitive perception and behavioural intention. Gender and marital status partially moderated the hypothesized relationships among the constructs. This study provides timely and insightful implications for tourism practitioners who will be expected to prepare the post-corona field for a new normal after the experience of restricted living during an unprecedented pandemic.","author":[{"dropping-particle":"","family":"Bae","given":"So Young","non-dropping-particle":"","parse-names":false,"suffix":""},{"dropping-particle":"","family":"Chang","given":"Po Ju","non-dropping-particle":"","parse-names":false,"suffix":""}],"container-title":"Current Issues in Tourism","id":"ITEM-1","issue":"0","issued":{"date-parts":[["2020"]]},"page":"1-19","publisher":"Taylor &amp; Francis","title":"The effect of coronavirus disease-19 (COVID-19) risk perception on behavioural intention towards ‘untact’ tourism in South Korea during the first wave of the pandemic (March 2020)","type":"article-journal","volume":"0"},"uris":["http://www.mendeley.com/documents/?uuid=5a7591d6-0a63-423e-a546-d05cd1dc6645"]}],"mendeley":{"formattedCitation":"(Bae &amp; Chang, 2020)","manualFormatting":"Bae and Chang, 2020)","plainTextFormattedCitation":"(Bae &amp; Chang, 2020)","previouslyFormattedCitation":"(Bae &amp; Chang, 2020)"},"properties":{"noteIndex":0},"schema":"https://github.com/citation-style-language/schema/raw/master/csl-citation.json"}</w:instrText>
      </w:r>
      <w:r w:rsidRPr="006B2701">
        <w:fldChar w:fldCharType="separate"/>
      </w:r>
      <w:r w:rsidRPr="006B2701">
        <w:rPr>
          <w:noProof/>
        </w:rPr>
        <w:t xml:space="preserve">Bae </w:t>
      </w:r>
      <w:r w:rsidR="002E2FD5" w:rsidRPr="008F34E8">
        <w:rPr>
          <w:noProof/>
        </w:rPr>
        <w:t>&amp;</w:t>
      </w:r>
      <w:r w:rsidRPr="006B2701">
        <w:rPr>
          <w:noProof/>
        </w:rPr>
        <w:t xml:space="preserve"> Chang, 2020)</w:t>
      </w:r>
      <w:r w:rsidRPr="006B2701">
        <w:fldChar w:fldCharType="end"/>
      </w:r>
      <w:r w:rsidRPr="006B2701">
        <w:t>. When individuals perceive threat</w:t>
      </w:r>
      <w:r>
        <w:t>s</w:t>
      </w:r>
      <w:r w:rsidRPr="006B2701">
        <w:t xml:space="preserve"> and risk</w:t>
      </w:r>
      <w:r>
        <w:t>s</w:t>
      </w:r>
      <w:r w:rsidRPr="006B2701">
        <w:t xml:space="preserve"> from </w:t>
      </w:r>
      <w:r>
        <w:t>a</w:t>
      </w:r>
      <w:r w:rsidRPr="006B2701">
        <w:t xml:space="preserve"> disease, </w:t>
      </w:r>
      <w:r>
        <w:t>they</w:t>
      </w:r>
      <w:r w:rsidRPr="006B2701">
        <w:t xml:space="preserve"> will be more likely to comply with social norms</w:t>
      </w:r>
      <w:r>
        <w:t xml:space="preserve"> so</w:t>
      </w:r>
      <w:r w:rsidRPr="006B2701">
        <w:t xml:space="preserve"> </w:t>
      </w:r>
      <w:r w:rsidRPr="006B2701">
        <w:lastRenderedPageBreak/>
        <w:t xml:space="preserve">strong peer pressure will prompt individuals to reconsider their behaviour intention to follow </w:t>
      </w:r>
      <w:r>
        <w:t>social</w:t>
      </w:r>
      <w:r w:rsidRPr="006B2701">
        <w:t xml:space="preserve"> trend</w:t>
      </w:r>
      <w:r>
        <w:t xml:space="preserve">s. </w:t>
      </w:r>
      <w:r w:rsidRPr="00BF7EB8">
        <w:t xml:space="preserve">During COVID-19, public information from social media will influence people’s expectations of what others might do and what is </w:t>
      </w:r>
      <w:r>
        <w:t>appropriate</w:t>
      </w:r>
      <w:r w:rsidRPr="00BF7EB8">
        <w:t xml:space="preserve"> </w:t>
      </w:r>
      <w:r>
        <w:t>to do (</w:t>
      </w:r>
      <w:r w:rsidRPr="004D6014">
        <w:t>Berger</w:t>
      </w:r>
      <w:r>
        <w:t>, 2020). For example, to prevent from getting pandemic, n</w:t>
      </w:r>
      <w:r w:rsidRPr="002F2333">
        <w:t>ew social norms came into being</w:t>
      </w:r>
      <w:r>
        <w:t xml:space="preserve">, people change their greeting behaviour from shaking hands to gain footing, </w:t>
      </w:r>
      <w:r w:rsidRPr="00B47D4D">
        <w:t>a foot-to-foot greeting</w:t>
      </w:r>
      <w:r>
        <w:t xml:space="preserve"> also known as</w:t>
      </w:r>
      <w:r w:rsidRPr="00B47D4D">
        <w:t xml:space="preserve"> Wuhan shake</w:t>
      </w:r>
      <w:r>
        <w:t xml:space="preserve"> (</w:t>
      </w:r>
      <w:r w:rsidRPr="000057E6">
        <w:t>Mishagina</w:t>
      </w:r>
      <w:r>
        <w:t xml:space="preserve"> et al., 2020).</w:t>
      </w:r>
    </w:p>
    <w:p w14:paraId="5B76681D" w14:textId="77777777" w:rsidR="003260EF" w:rsidRDefault="003260EF" w:rsidP="00C7044D">
      <w:pPr>
        <w:pStyle w:val="Newparagraph"/>
        <w:ind w:firstLine="0"/>
      </w:pPr>
    </w:p>
    <w:p w14:paraId="6884F966" w14:textId="77777777" w:rsidR="00C7044D" w:rsidRPr="00AE4110" w:rsidRDefault="00C7044D" w:rsidP="00C7044D">
      <w:pPr>
        <w:pStyle w:val="Newparagraph"/>
        <w:ind w:firstLine="0"/>
      </w:pPr>
      <w:r>
        <w:rPr>
          <w:rFonts w:cs="Arial"/>
          <w:bCs/>
          <w:i/>
          <w:szCs w:val="26"/>
        </w:rPr>
        <w:t xml:space="preserve">2.1.3 </w:t>
      </w:r>
      <w:r w:rsidRPr="00AE4110">
        <w:rPr>
          <w:rFonts w:cs="Arial"/>
          <w:bCs/>
          <w:i/>
          <w:szCs w:val="26"/>
        </w:rPr>
        <w:t xml:space="preserve">Perceived behavioural control </w:t>
      </w:r>
    </w:p>
    <w:p w14:paraId="5060A83A" w14:textId="77777777" w:rsidR="00C7044D" w:rsidRPr="00CC5276" w:rsidRDefault="00C7044D" w:rsidP="00C7044D">
      <w:pPr>
        <w:pStyle w:val="Newparagraph"/>
        <w:ind w:firstLine="0"/>
        <w:rPr>
          <w:b/>
          <w:bCs/>
        </w:rPr>
      </w:pPr>
      <w:r w:rsidRPr="00AE4110">
        <w:t>Perceived behavioural control refers</w:t>
      </w:r>
      <w:r w:rsidRPr="006B2701">
        <w:t xml:space="preserve"> to </w:t>
      </w:r>
      <w:r>
        <w:t xml:space="preserve">an </w:t>
      </w:r>
      <w:r w:rsidRPr="006B2701">
        <w:t>individual’s ability to conduct an action (</w:t>
      </w:r>
      <w:r w:rsidRPr="006B2701">
        <w:fldChar w:fldCharType="begin" w:fldLock="1"/>
      </w:r>
      <w:r w:rsidRPr="006B2701">
        <w:instrText>ADDIN CSL_CITATION {"citationItems":[{"id":"ITEM-1","itemData":{"ISSN":"0749-5978","author":[{"dropping-particle":"","family":"Ajzen","given":"Icek","non-dropping-particle":"","parse-names":false,"suffix":""}],"container-title":"Organizational behavior and human decision processes","id":"ITEM-1","issue":"2","issued":{"date-parts":[["1991"]]},"page":"179-211","publisher":"San Diego","title":"The theory of planned behavior","type":"article-journal","volume":"50"},"uris":["http://www.mendeley.com/documents/?uuid=689d701e-9abf-4cfb-8eea-54859610ec28"]}],"mendeley":{"formattedCitation":"(Ajzen, 1991)","manualFormatting":"Ajzen, 1991)","plainTextFormattedCitation":"(Ajzen, 1991)","previouslyFormattedCitation":"(Ajzen, 1991)"},"properties":{"noteIndex":0},"schema":"https://github.com/citation-style-language/schema/raw/master/csl-citation.json"}</w:instrText>
      </w:r>
      <w:r w:rsidRPr="006B2701">
        <w:fldChar w:fldCharType="separate"/>
      </w:r>
      <w:r w:rsidRPr="006B2701">
        <w:rPr>
          <w:noProof/>
        </w:rPr>
        <w:t>Ajzen, 1991)</w:t>
      </w:r>
      <w:r w:rsidRPr="006B2701">
        <w:fldChar w:fldCharType="end"/>
      </w:r>
      <w:r w:rsidRPr="006B2701">
        <w:t xml:space="preserve">. It represents </w:t>
      </w:r>
      <w:r>
        <w:t xml:space="preserve">an </w:t>
      </w:r>
      <w:r w:rsidRPr="006B2701">
        <w:t xml:space="preserve">individual’s belief whether </w:t>
      </w:r>
      <w:r>
        <w:t xml:space="preserve">he </w:t>
      </w:r>
      <w:r w:rsidRPr="006B2701">
        <w:t>can control and manage the required resource</w:t>
      </w:r>
      <w:r>
        <w:t>s</w:t>
      </w:r>
      <w:r w:rsidRPr="006B2701">
        <w:t xml:space="preserve"> to achieve the behaviour </w:t>
      </w:r>
      <w:r w:rsidRPr="006B2701">
        <w:fldChar w:fldCharType="begin" w:fldLock="1"/>
      </w:r>
      <w:r>
        <w:instrText>ADDIN CSL_CITATION {"citationItems":[{"id":"ITEM-1","itemData":{"DOI":"10.1080/13683500.2020.1798895","ISSN":"13683500","abstract":"This study highlights ‘untact’ tourism as a health-protective behaviour stemming from individuals’ perceptions of COVID-19 risk. Based on the frameworks of the Health Belief Model and the extended Theory of Planned Behaviour, this study examines the effect of COVID-19 risk perception on behavioural intention towards untact tourism. The online survey was administered to South Korean citizens in March and April 2020. A total of 877 questionnaires were used for data analysis. The results indicate that affective risk perception is a significant antecedent of attitude, while cognitive risk perception was found to positively influence subjective norms. Despite the significant influence of both cognitive and affective risk perceptions on behavioural intention, affective risk perception exerts a negative influence on behavioural intention, which is in opposition to the original hypothesis. Attitude was found to be a significant mediator between affective risk perception and behavioural intention whereas subjective norms mediated the relationship between cognitive perception and behavioural intention. Gender and marital status partially moderated the hypothesized relationships among the constructs. This study provides timely and insightful implications for tourism practitioners who will be expected to prepare the post-corona field for a new normal after the experience of restricted living during an unprecedented pandemic.","author":[{"dropping-particle":"","family":"Bae","given":"So Young","non-dropping-particle":"","parse-names":false,"suffix":""},{"dropping-particle":"","family":"Chang","given":"Po Ju","non-dropping-particle":"","parse-names":false,"suffix":""}],"container-title":"Current Issues in Tourism","id":"ITEM-1","issue":"0","issued":{"date-parts":[["2020"]]},"page":"1-19","publisher":"Taylor &amp; Francis","title":"The effect of coronavirus disease-19 (COVID-19) risk perception on behavioural intention towards ‘untact’ tourism in South Korea during the first wave of the pandemic (March 2020)","type":"article-journal","volume":"0"},"uris":["http://www.mendeley.com/documents/?uuid=5a7591d6-0a63-423e-a546-d05cd1dc6645"]}],"mendeley":{"formattedCitation":"(Bae &amp; Chang, 2020)","plainTextFormattedCitation":"(Bae &amp; Chang, 2020)","previouslyFormattedCitation":"(Bae &amp; Chang, 2020)"},"properties":{"noteIndex":0},"schema":"https://github.com/citation-style-language/schema/raw/master/csl-citation.json"}</w:instrText>
      </w:r>
      <w:r w:rsidRPr="006B2701">
        <w:fldChar w:fldCharType="separate"/>
      </w:r>
      <w:r w:rsidRPr="006B2701">
        <w:rPr>
          <w:noProof/>
        </w:rPr>
        <w:t>(Bae &amp; Chang, 2020)</w:t>
      </w:r>
      <w:r w:rsidRPr="006B2701">
        <w:fldChar w:fldCharType="end"/>
      </w:r>
      <w:r w:rsidRPr="006B2701">
        <w:t xml:space="preserve">. </w:t>
      </w:r>
      <w:r>
        <w:t>Therefore, p</w:t>
      </w:r>
      <w:r w:rsidRPr="00AE4110">
        <w:t xml:space="preserve">erceived behavioural control </w:t>
      </w:r>
      <w:r>
        <w:t xml:space="preserve">is </w:t>
      </w:r>
      <w:r w:rsidRPr="006B2701">
        <w:t xml:space="preserve">related </w:t>
      </w:r>
      <w:r w:rsidRPr="00996B49">
        <w:t>to people’s own capabilities such as time and money to perform a behaviour. Also, the security level of the</w:t>
      </w:r>
      <w:r w:rsidRPr="00103B28">
        <w:t xml:space="preserve"> destination is a factor that affects the perceived behaviour control of tourists</w:t>
      </w:r>
      <w:r>
        <w:t xml:space="preserve"> </w:t>
      </w:r>
      <w:r>
        <w:fldChar w:fldCharType="begin" w:fldLock="1"/>
      </w:r>
      <w:r>
        <w:instrText>ADDIN CSL_CITATION {"citationItems":[{"id":"ITEM-1","itemData":{"DOI":"10.1016/j.tourman.2019.05.013","ISSN":"02615177","author":[{"dropping-particle":"","family":"Fan","given":"Chunmei","non-dropping-particle":"","parse-names":false,"suffix":""},{"dropping-particle":"","family":"Gong","given":"Le","non-dropping-particle":"","parse-names":false,"suffix":""},{"dropping-particle":"","family":"Li","given":"Huaqiang","non-dropping-particle":"","parse-names":false,"suffix":""}],"container-title":"Tourism Management","id":"ITEM-1","issue":"November 2018","issued":{"date-parts":[["2019"]]},"page":"307-317","publisher":"Elsevier","title":"An agent-based model approach for assessing tourist recovery strategies after an earthquake: A case study of Jiuzhai Valley","type":"article-journal","volume":"75"},"uris":["http://www.mendeley.com/documents/?uuid=deb40660-8bc1-4c0f-8655-8309188061b0"]},{"id":"ITEM-2","itemData":{"DOI":"10.1016/j.tourman.2009.08.006","ISSN":"02615177","abstract":"The differential impacts risk and uncertainty have on travel decision-making were explored by examining the constructs' influence on the antecedents of intentions to visit Australia using the theory of planned behavior. Respondents were obtained from online consumer panels in South Korea, China and Japan. The South Korean and Chinese samples were general population samples, while the sample from Japan was an international travelers' sample. The extended model fitted the data well, explaining between 21 and 44 percent of the variance in intentions. Subjective norms and perceived behavioral control significantly impacted on intentions in all country samples, whereas attitudes toward visiting Australia were only significant in Japan. Subjective norms influenced attitudes and perceived behavioral control in all country samples. Finally, perceived risk influenced attitudes toward visiting Australia in South Korea and Japan, while perceived uncertainty influenced attitudes toward visiting Australia in South Korea and China and perceived behavioral control in China and Japan. © 2009 Elsevier Ltd.","author":[{"dropping-particle":"","family":"Quintal","given":"Vanessa Ann","non-dropping-particle":"","parse-names":false,"suffix":""},{"dropping-particle":"","family":"Lee","given":"Julie Anne","non-dropping-particle":"","parse-names":false,"suffix":""},{"dropping-particle":"","family":"Soutar","given":"Geoffrey N.","non-dropping-particle":"","parse-names":false,"suffix":""}],"container-title":"Tourism Management","id":"ITEM-2","issue":"6","issued":{"date-parts":[["2010"]]},"page":"797-805","publisher":"Elsevier Ltd","title":"Risk, uncertainty and the theory of planned behavior: A tourism example","type":"article-journal","volume":"31"},"uris":["http://www.mendeley.com/documents/?uuid=aa217fb3-e334-44d2-87b4-d85ac1728498"]}],"mendeley":{"formattedCitation":"(Fan et al., 2019; Quintal et al., 2010)","manualFormatting":"(Quintal et al., 2010; Fan et al., 2019)","plainTextFormattedCitation":"(Fan et al., 2019; Quintal et al., 2010)","previouslyFormattedCitation":"(Fan et al., 2019; Quintal et al., 2010)"},"properties":{"noteIndex":0},"schema":"https://github.com/citation-style-language/schema/raw/master/csl-citation.json"}</w:instrText>
      </w:r>
      <w:r>
        <w:fldChar w:fldCharType="separate"/>
      </w:r>
      <w:r w:rsidRPr="0037460C">
        <w:rPr>
          <w:noProof/>
        </w:rPr>
        <w:t>(Quintal et al., 2010</w:t>
      </w:r>
      <w:r>
        <w:rPr>
          <w:noProof/>
        </w:rPr>
        <w:t xml:space="preserve">; </w:t>
      </w:r>
      <w:r w:rsidRPr="0037460C">
        <w:rPr>
          <w:noProof/>
        </w:rPr>
        <w:t>Fan et al., 2019)</w:t>
      </w:r>
      <w:r>
        <w:fldChar w:fldCharType="end"/>
      </w:r>
      <w:r w:rsidRPr="00103B28">
        <w:t>.</w:t>
      </w:r>
    </w:p>
    <w:p w14:paraId="2722A1AC" w14:textId="77777777" w:rsidR="00C7044D" w:rsidRPr="00A470D2" w:rsidRDefault="00C7044D" w:rsidP="00C7044D">
      <w:pPr>
        <w:pStyle w:val="Newparagraph"/>
      </w:pPr>
      <w:r w:rsidRPr="00A470D2">
        <w:fldChar w:fldCharType="begin" w:fldLock="1"/>
      </w:r>
      <w:r w:rsidRPr="00A470D2">
        <w:instrText>ADDIN CSL_CITATION {"citationItems":[{"id":"ITEM-1","itemData":{"ISSN":"1096-3480","author":[{"dropping-particle":"","family":"Hsu","given":"Cathy H C","non-dropping-particle":"","parse-names":false,"suffix":""},{"dropping-particle":"","family":"Huang","given":"Songshan","non-dropping-particle":"","parse-names":false,"suffix":""}],"container-title":"Journal of Hospitality &amp; Tourism Research","id":"ITEM-1","issue":"3","issued":{"date-parts":[["2012"]]},"page":"390-417","publisher":"Sage Publications Sage CA: Los Angeles, CA","title":"An extension of the theory of planned behavior model for tourists","type":"article-journal","volume":"36"},"uris":["http://www.mendeley.com/documents/?uuid=7903832d-8616-4448-b8dd-f9485d2aeb05"]}],"mendeley":{"formattedCitation":"(Hsu &amp; Huang, 2012)","manualFormatting":"Hsu and Huang (2012)","plainTextFormattedCitation":"(Hsu &amp; Huang, 2012)","previouslyFormattedCitation":"(Hsu &amp; Huang, 2012)"},"properties":{"noteIndex":0},"schema":"https://github.com/citation-style-language/schema/raw/master/csl-citation.json"}</w:instrText>
      </w:r>
      <w:r w:rsidRPr="00A470D2">
        <w:fldChar w:fldCharType="separate"/>
      </w:r>
      <w:r w:rsidRPr="00A470D2">
        <w:rPr>
          <w:noProof/>
        </w:rPr>
        <w:t>Hsu and Huang (2012)</w:t>
      </w:r>
      <w:r w:rsidRPr="00A470D2">
        <w:fldChar w:fldCharType="end"/>
      </w:r>
      <w:r w:rsidRPr="00A470D2">
        <w:t xml:space="preserve"> demonstrated that TPB is an effective framework for analysing tourist intention of visiting a destination. The three dimensions of TPB all have a direct and positive influence on tourist behaviour intention. Specifically, subjective norm has a very significant effect (β=0.349), perceived behaviour control has a lower impact (β=0.241) and the influence of attitude is the smallest (β=0.209) (</w:t>
      </w:r>
      <w:r w:rsidRPr="00A470D2">
        <w:fldChar w:fldCharType="begin" w:fldLock="1"/>
      </w:r>
      <w:r w:rsidRPr="00A470D2">
        <w:instrText>ADDIN CSL_CITATION {"citationItems":[{"id":"ITEM-1","itemData":{"ISSN":"1096-3480","author":[{"dropping-particle":"","family":"Hsu","given":"Cathy H C","non-dropping-particle":"","parse-names":false,"suffix":""},{"dropping-particle":"","family":"Huang","given":"Songshan","non-dropping-particle":"","parse-names":false,"suffix":""}],"container-title":"Journal of Hospitality &amp; Tourism Research","id":"ITEM-1","issue":"3","issued":{"date-parts":[["2012"]]},"page":"390-417","publisher":"Sage Publications Sage CA: Los Angeles, CA","title":"An extension of the theory of planned behavior model for tourists","type":"article-journal","volume":"36"},"uris":["http://www.mendeley.com/documents/?uuid=7903832d-8616-4448-b8dd-f9485d2aeb05"]}],"mendeley":{"formattedCitation":"(Hsu &amp; Huang, 2012)","manualFormatting":"Hsu and Huang, 2012","plainTextFormattedCitation":"(Hsu &amp; Huang, 2012)","previouslyFormattedCitation":"(Hsu &amp; Huang, 2012)"},"properties":{"noteIndex":0},"schema":"https://github.com/citation-style-language/schema/raw/master/csl-citation.json"}</w:instrText>
      </w:r>
      <w:r w:rsidRPr="00A470D2">
        <w:fldChar w:fldCharType="separate"/>
      </w:r>
      <w:r w:rsidRPr="00A470D2">
        <w:rPr>
          <w:noProof/>
        </w:rPr>
        <w:t>Hsu and Huang, 2012</w:t>
      </w:r>
      <w:r w:rsidRPr="00A470D2">
        <w:fldChar w:fldCharType="end"/>
      </w:r>
      <w:r w:rsidRPr="00A470D2">
        <w:t xml:space="preserve">). Their findings are consistent with the study by Lam and Hsu (2006), which show that subjective norms have a salient significant influence, followed by perceived behavioural control, and attitude </w:t>
      </w:r>
      <w:r w:rsidRPr="00A470D2">
        <w:rPr>
          <w:rFonts w:hint="eastAsia"/>
        </w:rPr>
        <w:t>is</w:t>
      </w:r>
      <w:r w:rsidRPr="00A470D2">
        <w:t xml:space="preserve"> less important than the other two dimensions.</w:t>
      </w:r>
    </w:p>
    <w:p w14:paraId="76A10CD6" w14:textId="77777777" w:rsidR="00C7044D" w:rsidRDefault="00C7044D" w:rsidP="00C7044D">
      <w:pPr>
        <w:pStyle w:val="Heading2"/>
      </w:pPr>
      <w:r>
        <w:lastRenderedPageBreak/>
        <w:t>2.2 System Dynamics models for</w:t>
      </w:r>
      <w:r w:rsidRPr="000734A3">
        <w:t xml:space="preserve"> tourism destination management</w:t>
      </w:r>
    </w:p>
    <w:p w14:paraId="1B766747" w14:textId="77777777" w:rsidR="00C7044D" w:rsidRDefault="00C7044D" w:rsidP="00C7044D">
      <w:pPr>
        <w:pStyle w:val="Paragraph"/>
      </w:pPr>
      <w:r w:rsidRPr="000734A3">
        <w:t xml:space="preserve">Tourism destination is a complex social ecosystem that is affected by </w:t>
      </w:r>
      <w:r w:rsidRPr="000734A3">
        <w:rPr>
          <w:rFonts w:hint="eastAsia"/>
        </w:rPr>
        <w:t>various</w:t>
      </w:r>
      <w:r w:rsidRPr="000734A3">
        <w:t xml:space="preserve"> internal and external </w:t>
      </w:r>
      <w:r w:rsidRPr="007C3814">
        <w:t>factors</w:t>
      </w:r>
      <w:r>
        <w:t xml:space="preserve"> </w:t>
      </w:r>
      <w:r>
        <w:fldChar w:fldCharType="begin" w:fldLock="1"/>
      </w:r>
      <w:r>
        <w:instrText>ADDIN CSL_CITATION {"citationItems":[{"id":"ITEM-1","itemData":{"ISBN":"0139256458","author":[{"dropping-particle":"","family":"Morrison","given":"Alistair M","non-dropping-particle":"","parse-names":false,"suffix":""},{"dropping-particle":"","family":"Mill","given":"Robert Christie","non-dropping-particle":"","parse-names":false,"suffix":""}],"id":"ITEM-1","issued":{"date-parts":[["1985"]]},"publisher":"Prentice-Hall","title":"The tourism system: An introductory text","type":"book"},"uris":["http://www.mendeley.com/documents/?uuid=e245683b-7c88-48f6-a63b-b137a848e887"]}],"mendeley":{"formattedCitation":"(Morrison &amp; Mill, 1985)","plainTextFormattedCitation":"(Morrison &amp; Mill, 1985)","previouslyFormattedCitation":"(Morrison &amp; Mill, 1985)"},"properties":{"noteIndex":0},"schema":"https://github.com/citation-style-language/schema/raw/master/csl-citation.json"}</w:instrText>
      </w:r>
      <w:r>
        <w:fldChar w:fldCharType="separate"/>
      </w:r>
      <w:r w:rsidRPr="00E26F68">
        <w:rPr>
          <w:noProof/>
        </w:rPr>
        <w:t>(Morrison &amp; Mill, 1985)</w:t>
      </w:r>
      <w:r>
        <w:fldChar w:fldCharType="end"/>
      </w:r>
      <w:r w:rsidRPr="007C3814">
        <w:t>, the</w:t>
      </w:r>
      <w:r w:rsidRPr="000734A3">
        <w:t xml:space="preserve"> interactions and the relationship among these components are nonlinear </w:t>
      </w:r>
      <w:r>
        <w:fldChar w:fldCharType="begin" w:fldLock="1"/>
      </w:r>
      <w:r>
        <w:instrText>ADDIN CSL_CITATION {"citationItems":[{"id":"ITEM-1","itemData":{"author":[{"dropping-particle":"","family":"Baggio","given":"Rodolfo","non-dropping-particle":"","parse-names":false,"suffix":""}],"id":"ITEM-1","issued":{"date-parts":[["2008"]]},"publisher":"University of Queensland Australia","title":"Network analysis of a tourism destination","type":"article"},"uris":["http://www.mendeley.com/documents/?uuid=5807e7b6-41d9-49df-a399-e63012543837"]}],"mendeley":{"formattedCitation":"(Baggio, 2008)","plainTextFormattedCitation":"(Baggio, 2008)","previouslyFormattedCitation":"(Baggio, 2008)"},"properties":{"noteIndex":0},"schema":"https://github.com/citation-style-language/schema/raw/master/csl-citation.json"}</w:instrText>
      </w:r>
      <w:r>
        <w:fldChar w:fldCharType="separate"/>
      </w:r>
      <w:r w:rsidRPr="009D62B4">
        <w:rPr>
          <w:noProof/>
        </w:rPr>
        <w:t>(Baggio, 2008)</w:t>
      </w:r>
      <w:r>
        <w:fldChar w:fldCharType="end"/>
      </w:r>
      <w:r>
        <w:t>.</w:t>
      </w:r>
      <w:r w:rsidRPr="000734A3">
        <w:t xml:space="preserve"> When predicting the future, prediction models such as time series models and econometric models are based on historical data. These models assume that </w:t>
      </w:r>
      <w:r w:rsidRPr="005D095E">
        <w:t>the past is a good predictor of the future</w:t>
      </w:r>
      <w:r>
        <w:t xml:space="preserve"> and</w:t>
      </w:r>
      <w:r w:rsidRPr="000734A3">
        <w:t xml:space="preserve"> they use previous trend to estimate the future </w:t>
      </w:r>
      <w:r w:rsidRPr="000734A3">
        <w:fldChar w:fldCharType="begin" w:fldLock="1"/>
      </w:r>
      <w:r>
        <w:instrText>ADDIN CSL_CITATION {"citationItems":[{"id":"ITEM-1","itemData":{"DOI":"10.1016/j.tourman.2018.04.005","ISSN":"02615177","abstract":"Tourism destinations are dynamically complex systems in which behaviour is controlled by many interacting components and feedback loops. Yet tourism destination planning has traditionally been based on forecasting models that rely on historical data to predict future trends. We explore sysBa Istem dynamic modelling as an alternative to forecasting models for the scenario-based planning of tourism destinations. We construct a system dynamic model for tourism development on Cat land, a rapidly developing tourist destination in Vietnam, and use it to model alternative tourism development scenarios. Our results indicate that the current trajectory of tourism development on Cat Ba Island is not sustainable and limits to growth may be reached as early as 2022 due to water shortages, pollution and overcrowding. Beyond this time the destination risks breaching its limits to growth, which creates a further risk, that of eroding carrying capacity through resource depletion and environmental degradation.","author":[{"dropping-particle":"","family":"Mai","given":"Thanh","non-dropping-particle":"","parse-names":false,"suffix":""},{"dropping-particle":"","family":"Smith","given":"Carl","non-dropping-particle":"","parse-names":false,"suffix":""}],"container-title":"Tourism Management","id":"ITEM-1","issue":"April","issued":{"date-parts":[["2018"]]},"page":"336-354","publisher":"Elsevier","title":"Scenario-based planning for tourism development using system dynamic modelling: A case study of Cat Ba Island, Vietnam","type":"article-journal"},"uris":["http://www.mendeley.com/documents/?uuid=51fd568f-bb5a-4c7c-a13d-03a44cf210e7"]}],"mendeley":{"formattedCitation":"(Mai &amp; Smith, 2018)","plainTextFormattedCitation":"(Mai &amp; Smith, 2018)","previouslyFormattedCitation":"(Mai &amp; Smith, 2018)"},"properties":{"noteIndex":0},"schema":"https://github.com/citation-style-language/schema/raw/master/csl-citation.json"}</w:instrText>
      </w:r>
      <w:r w:rsidRPr="000734A3">
        <w:fldChar w:fldCharType="separate"/>
      </w:r>
      <w:r w:rsidRPr="00E26F68">
        <w:rPr>
          <w:noProof/>
        </w:rPr>
        <w:t>(Mai &amp; Smith, 2018)</w:t>
      </w:r>
      <w:r w:rsidRPr="000734A3">
        <w:fldChar w:fldCharType="end"/>
      </w:r>
      <w:r w:rsidRPr="000734A3">
        <w:t xml:space="preserve">. In contrast, </w:t>
      </w:r>
      <w:r>
        <w:t>a</w:t>
      </w:r>
      <w:r w:rsidRPr="000734A3">
        <w:t xml:space="preserve"> simulation tool can handle the uncertainty in</w:t>
      </w:r>
      <w:r>
        <w:t xml:space="preserve"> a</w:t>
      </w:r>
      <w:r w:rsidRPr="000734A3">
        <w:t xml:space="preserve"> </w:t>
      </w:r>
      <w:r>
        <w:t>complex</w:t>
      </w:r>
      <w:r w:rsidRPr="000734A3">
        <w:t xml:space="preserve"> context because it focuses on the interaction</w:t>
      </w:r>
      <w:r w:rsidRPr="000734A3">
        <w:rPr>
          <w:rFonts w:hint="eastAsia"/>
        </w:rPr>
        <w:t>s</w:t>
      </w:r>
      <w:r w:rsidRPr="000734A3">
        <w:t xml:space="preserve"> between system components.</w:t>
      </w:r>
      <w:r>
        <w:t xml:space="preserve"> </w:t>
      </w:r>
      <w:r w:rsidRPr="000734A3">
        <w:t xml:space="preserve">These interactions </w:t>
      </w:r>
      <w:r>
        <w:t>of variables and factors may form</w:t>
      </w:r>
      <w:r w:rsidRPr="000734A3">
        <w:t xml:space="preserve"> the feedback loop</w:t>
      </w:r>
      <w:r>
        <w:t>s</w:t>
      </w:r>
      <w:r w:rsidRPr="000734A3">
        <w:t xml:space="preserve"> within the system </w:t>
      </w:r>
      <w:r>
        <w:t xml:space="preserve">that can be explained the system’s behaviour. </w:t>
      </w:r>
      <w:r>
        <w:rPr>
          <w:lang w:val="en-US"/>
        </w:rPr>
        <w:t xml:space="preserve"> </w:t>
      </w:r>
      <w:r w:rsidRPr="00C410A1">
        <w:t xml:space="preserve">How the feedback loops drive the behaviour of the system can be explained using system dynamics theory </w:t>
      </w:r>
      <w:r w:rsidRPr="00C410A1">
        <w:fldChar w:fldCharType="begin" w:fldLock="1"/>
      </w:r>
      <w:r w:rsidRPr="00C410A1">
        <w:instrText>ADDIN CSL_CITATION {"citationItems":[{"id":"ITEM-1","itemData":{"author":[{"dropping-particle":"","family":"Sterman","given":"John D","non-dropping-particle":"","parse-names":false,"suffix":""}],"container-title":"Massachusetts: Jeffrey J. Shelstad","id":"ITEM-1","issued":{"date-parts":[["2000"]]},"page":"199-201","title":"Business Dynamics, S","type":"article-journal","volume":"196"},"uris":["http://www.mendeley.com/documents/?uuid=7786486f-f8e1-4b00-b9fa-70647aa4c83b"]}],"mendeley":{"formattedCitation":"(Sterman, 2000)","plainTextFormattedCitation":"(Sterman, 2000)","previouslyFormattedCitation":"(Sterman, 2000)"},"properties":{"noteIndex":0},"schema":"https://github.com/citation-style-language/schema/raw/master/csl-citation.json"}</w:instrText>
      </w:r>
      <w:r w:rsidRPr="00C410A1">
        <w:fldChar w:fldCharType="separate"/>
      </w:r>
      <w:r w:rsidRPr="00C410A1">
        <w:t>(Sterman, 2000)</w:t>
      </w:r>
      <w:r w:rsidRPr="00C410A1">
        <w:fldChar w:fldCharType="end"/>
      </w:r>
      <w:r w:rsidRPr="00C410A1">
        <w:rPr>
          <w:rFonts w:hint="eastAsia"/>
        </w:rPr>
        <w:t>.</w:t>
      </w:r>
      <w:r>
        <w:t xml:space="preserve"> </w:t>
      </w:r>
    </w:p>
    <w:p w14:paraId="2864DA3F" w14:textId="77777777" w:rsidR="00BE4EC1" w:rsidRPr="005E2442" w:rsidRDefault="00BE4EC1" w:rsidP="00BE4EC1">
      <w:pPr>
        <w:pStyle w:val="Newparagraph"/>
      </w:pPr>
      <w:r w:rsidRPr="00B415DB">
        <w:t xml:space="preserve">SD has been used for different areas of research in tourism, such as accommodation </w:t>
      </w:r>
      <w:r w:rsidRPr="00B415DB">
        <w:fldChar w:fldCharType="begin" w:fldLock="1"/>
      </w:r>
      <w:r w:rsidRPr="00B415DB">
        <w:instrText>ADDIN CSL_CITATION {"citationItems":[{"id":"ITEM-1","itemData":{"DOI":"10.1016/j.jhtm.2020.01.001","ISSN":"14476770","abstract":"The adoption of renewable energy technology (RET) in the hotel sector is low, despite the technology's potential to reduce a hotel's energy consumption and carbon emissions. Previous research has explored selected aspects of RET adoption in hotels, but a comprehensive and systemic analysis is missing. This research uses a systems approach, which allows examination of a wide range of dynamics and complexities, including feedback mechanisms that influence system behaviour over time. The model was developed using the structural analysis method and causal loop diagramming in conjunction with theories of diffusion and patterns of innovation. The aim was to enhance our understanding of the hotel energy system, with a focus on drivers and barriers to RET adoption in the sector. The results demonstrate that the uptake of RET by hotels reflects an interplay between incentive policy, hotel owner/manager perceptions of RET, tourists' behaviour, technology advancement and electricity grid price. The analysis also uncovers the dynamics of key drivers that, under different circumstances, can also become barriers. The insights generated from the analysis validate the use of systems thinking to capture the complexities and dynamics of interactions. © 2020 CAUTHE - COUNCIL FOR AUSTRALASIAN TOURISM AND HOSPITALITY EDUCATION","author":[{"dropping-particle":"","family":"Dhirasasna","given":"N","non-dropping-particle":"","parse-names":false,"suffix":""},{"dropping-particle":"","family":"Becken","given":"S","non-dropping-particle":"","parse-names":false,"suffix":""},{"dropping-particle":"","family":"Sahin","given":"O","non-dropping-particle":"","parse-names":false,"suffix":""}],"container-title":"Journal of Hospitality and Tourism Management","id":"ITEM-1","issued":{"date-parts":[["2020"]]},"note":"cited By 1","page":"153-172","publisher":"Elsevier Ltd","title":"A systems approach to examining the drivers and barriers of renewable energy technology adoption in the hotel sector in Queensland, Australia","type":"article-journal","volume":"42"},"uris":["http://www.mendeley.com/documents/?uuid=657b4f61-58c3-4efa-a261-5b226e4a552f"]},{"id":"ITEM-2","itemData":{"author":[{"dropping-particle":"","family":"Rudan","given":"Elena","non-dropping-particle":"","parse-names":false,"suffix":""}],"container-title":"Tourism and Hospitality Management","id":"ITEM-2","issue":"2","issued":{"date-parts":[["2014"]]},"page":"195-206","title":"THE NEW STRATEGIC ORIENTATION IN INNOVATING HOSPITALITY LOGISTICS SYSTEM","type":"article-journal","volume":"20"},"uris":["http://www.mendeley.com/documents/?uuid=56d55180-5986-4b40-bc11-c4097b5d472f"]}],"mendeley":{"formattedCitation":"(Dhirasasna et al., 2020; Rudan, 2014)","plainTextFormattedCitation":"(Dhirasasna et al., 2020; Rudan, 2014)","previouslyFormattedCitation":"(Dhirasasna et al., 2020; Rudan, 2014)"},"properties":{"noteIndex":0},"schema":"https://github.com/citation-style-language/schema/raw/master/csl-citation.json"}</w:instrText>
      </w:r>
      <w:r w:rsidRPr="00B415DB">
        <w:fldChar w:fldCharType="separate"/>
      </w:r>
      <w:r w:rsidRPr="00B415DB">
        <w:rPr>
          <w:noProof/>
        </w:rPr>
        <w:t>(Dhirasasna et al., 2020; Rudan, 2014)</w:t>
      </w:r>
      <w:r w:rsidRPr="00B415DB">
        <w:fldChar w:fldCharType="end"/>
      </w:r>
      <w:r w:rsidRPr="00B415DB">
        <w:t xml:space="preserve">, natural attractions </w:t>
      </w:r>
      <w:r w:rsidRPr="00B415DB">
        <w:fldChar w:fldCharType="begin" w:fldLock="1"/>
      </w:r>
      <w:r w:rsidRPr="00B415DB">
        <w:instrText>ADDIN CSL_CITATION {"citationItems":[{"id":"ITEM-1","itemData":{"DOI":"10.1016/j.jclepro.2020.119999","ISSN":"09596526","abstract":"Since the concept of low-carbon has been incorporated in all aspects, low-carbon tourism, as one of the vital branches of low-carbon economy, has grasped much attention from researchers. Under the current trends, the actual emissions of greenhouse gas will be doubled the planned target in the future, which are obviously overlooked by the tourism industry. In terms of carbon footprint measurement, this paper proposes a multi-dimensional model with four low-carbon sub-systems including economy, environment, control and management and selects Xingwen Global Geopark as the sample in the scenario-based planning. Inspired by the idea of responsible tourism, this paper applies dynamic model in measuring carbon footprint, so as to provide future policy implications for geoparks. T© 2020 Elsevhrough the scenario-based prediction of carbon footprint in Xingwen Global Geopark, we found it has experienced a constant promotion in low-carbon development with increasing carbon footprint but decreasing carbon intensity; the booming of tourists may bring worsen carbon footprint, slow-paced increase of tourists but poorer low-carbonization will possibly result in high carbon intensity; the current path is not the best and not conducive for middle and later period before 2030; the results of scenario analysis indicate that the win-win development can only be achieved through the low-carbon construction of scenic spots. ier Ltd","author":[{"dropping-particle":"","family":"Luo","given":"Y","non-dropping-particle":"","parse-names":false,"suffix":""},{"dropping-particle":"","family":"Mou","given":"Y","non-dropping-particle":"","parse-names":false,"suffix":""},{"dropping-particle":"","family":"Wang","given":"Z","non-dropping-particle":"","parse-names":false,"suffix":""},{"dropping-particle":"","family":"Su","given":"Z","non-dropping-particle":"","parse-names":false,"suffix":""},{"dropping-particle":"","family":"Qin","given":"Y","non-dropping-particle":"","parse-names":false,"suffix":""}],"container-title":"Journal of Environmental Managementnal of Cleaner Production","id":"ITEM-1","issued":{"date-parts":[["2020"]]},"note":"cited By 0","publisher":"Elsevier Ltd","title":"Scenario-based planning for a dynamic tourism system with carbon footprint analysis: A case study of Xingwen Global Geopark, China","type":"article-journal","volume":"254"},"uris":["http://www.mendeley.com/documents/?uuid=803f7901-7289-4bab-8949-71e4553de42e"]},{"id":"ITEM-2","itemData":{"DOI":"10.3390/su11174609","ISSN":"20711050","abstract":"Sustainability assessments of marine protected areas (MPAs) are essential for improving the effectiveness of management efforts. Since sustainability is closely related to the concept of intergenerational well-being, measuring and tracking it through time is crucial. Therefore, this study will use the system dynamics approach applied at Pieh marine park as the study site. A system dynamics model was built comprising four sub-models: fish population dynamics, coral reef coverage, tourism, and pollution. The goodness-of-fit test of the model indicated low and unsystematic model error. The sustainability assessment was conducted using the three principles of sustainability proposed by Herman Daly, which define sustainability for resource management based on the change in the amount of renewable resources, non-renewable resources, and pollution. The sustainability assessment determined that Pieh marine park cannot sustain economic activities in its area, indicated by decreasing renewable resource indicators in the form of fish population dynamics, coral reef coverage, and increasing pollution levels. Several management interventions can be applied to improve sustainability, including lowering the total allowable catch, coral transplantation, and improved waste management. © 2019 by the authors.","author":[{"dropping-particle":"","family":"Nugroho","given":"S","non-dropping-particle":"","parse-names":false,"suffix":""},{"dropping-particle":"","family":"Uehara","given":"T","non-dropping-particle":"","parse-names":false,"suffix":""},{"dropping-particle":"","family":"Herwangi","given":"Y","non-dropping-particle":"","parse-names":false,"suffix":""}],"container-title":"Sustainability (Switzerland)","id":"ITEM-2","issue":"17","issued":{"date-parts":[["2019"]]},"note":"cited By 0","publisher":"MDPI AG","title":"Interpreting Daly's sustainability criteria for assessing the sustainability of marine protected areas: A system dynamics approach","type":"article-journal","volume":"11"},"uris":["http://www.mendeley.com/documents/?uuid=78ac8877-f839-4af8-bcca-91c0987eddc0"]}],"mendeley":{"formattedCitation":"(Luo et al., 2020; Nugroho et al., 2019)","plainTextFormattedCitation":"(Luo et al., 2020; Nugroho et al., 2019)","previouslyFormattedCitation":"(Luo et al., 2020; Nugroho et al., 2019)"},"properties":{"noteIndex":0},"schema":"https://github.com/citation-style-language/schema/raw/master/csl-citation.json"}</w:instrText>
      </w:r>
      <w:r w:rsidRPr="00B415DB">
        <w:fldChar w:fldCharType="separate"/>
      </w:r>
      <w:r w:rsidRPr="00B415DB">
        <w:rPr>
          <w:noProof/>
        </w:rPr>
        <w:t>(Luo et al., 2020; Nugroho et al., 2019)</w:t>
      </w:r>
      <w:r w:rsidRPr="00B415DB">
        <w:fldChar w:fldCharType="end"/>
      </w:r>
      <w:r w:rsidRPr="00B415DB">
        <w:t xml:space="preserve">, tour operators </w:t>
      </w:r>
      <w:r w:rsidRPr="00B415DB">
        <w:fldChar w:fldCharType="begin" w:fldLock="1"/>
      </w:r>
      <w:r w:rsidRPr="00B415DB">
        <w:instrText>ADDIN CSL_CITATION {"citationItems":[{"id":"ITEM-1","itemData":{"DOI":"10.1108/K-07-2013-0132","ISSN":"0368-492X","abstract":"Purpose– Providing a new approach to the destination management oriented on the social responsibility and keeping the interests of local community at the forefront of tourism development. The paper aims to discuss these issues. Design/methodology/approach– Key concepts from systems theory, stakeholder management and social enterprises theories are rethought from the perspective of tourist destination. Main characteristics of the model of community-based organisational structure are identified as well as demands for socially responsible practices and a case study method is used for holistic and in-depth analysis on a real community-based tourism enterprise (CBTE). Findings– The paper proposed innovative socially responsible organisational business model aiming to serve the interests of local community. Interlinking the economic and social objectives in managing the tourist offer on destination level is the critical issue when cooperation of various stakeholders is concerned. Originality/value– The paper provides new insight on organising the tourism offer in the destination by using CBTE model. Findings might give impetus for new lines of research oriented on socially sustainable organisational models for responsible destinations. Recommendations suggested by the paper can be used in designing new destination management organisations oriented on developing community-based tourism practices in socially responsible manner.","author":[{"dropping-particle":"","family":"Marko","given":"Peric","non-dropping-particle":"","parse-names":false,"suffix":""}],"container-title":"Kybernetes","editor":[{"dropping-particle":"","family":"Jelena","given":"Djurkin","non-dropping-particle":"","parse-names":false,"suffix":""},{"dropping-particle":"","family":"MatjažMulej","given":"Dr Sonja Sibila Lebe and Prof.","non-dropping-particle":"","parse-names":false,"suffix":""}],"id":"ITEM-1","issue":"3/4","issued":{"date-parts":[["2014","1","1"]]},"page":"480-496","publisher":"Emerald Group Publishing Limited","title":"Systems thinking and alternative business model for responsible tourist destination","type":"article-journal","volume":"43c"},"uris":["http://www.mendeley.com/documents/?uuid=74644706-3ce7-4daf-b0a4-3d41257f7904"]}],"mendeley":{"formattedCitation":"(Marko, 2014)","plainTextFormattedCitation":"(Marko, 2014)","previouslyFormattedCitation":"(Marko, 2014)"},"properties":{"noteIndex":0},"schema":"https://github.com/citation-style-language/schema/raw/master/csl-citation.json"}</w:instrText>
      </w:r>
      <w:r w:rsidRPr="00B415DB">
        <w:fldChar w:fldCharType="separate"/>
      </w:r>
      <w:r w:rsidRPr="00B415DB">
        <w:rPr>
          <w:noProof/>
        </w:rPr>
        <w:t>(Marko, 2014)</w:t>
      </w:r>
      <w:r w:rsidRPr="00B415DB">
        <w:fldChar w:fldCharType="end"/>
      </w:r>
      <w:r w:rsidRPr="00B415DB">
        <w:t xml:space="preserve"> and some specific areas religious tourism </w:t>
      </w:r>
      <w:r w:rsidRPr="00B415DB">
        <w:fldChar w:fldCharType="begin" w:fldLock="1"/>
      </w:r>
      <w:r w:rsidRPr="00B415DB">
        <w:instrText>ADDIN CSL_CITATION {"citationItems":[{"id":"ITEM-1","itemData":{"DOI":"10.21427/D7SM5F","ISSN":"20097379","abstract":"Systems Approach has been accepted within natural sciences since Ludwig von Bertalanffy published his manifesto of general system theory (Bertalanffy, 1952) and Norbert Wiener his on Cybernetics (Wiener, 1948). The intention of general systems theory and cybernetics is the 'ontology' of action, which is shown by feedback information. Its goal is to find a method to predict the consequence of a decision-making action. Industrial engineering recognised it, when Forrester published the work Industrial Dynamics (Forrester, 1961) and social sciences rediscovered it with Senge's work on the learning organisation -The Fifth Discipline (Senge, 1990). Systems Approach is a methodology for complex phenomena research, theory and cybernetics, the disciplines, which play an important role in different fields of scientific research. Here we will present the tourism system from a systems point of view with special emphasis on religious tourism.","author":[{"dropping-particle":"","family":"Jakulin","given":"Tadeja Jere","non-dropping-particle":"","parse-names":false,"suffix":""},{"dropping-particle":"","family":"Clarke","given":"Alan","non-dropping-particle":"","parse-names":false,"suffix":""}],"container-title":"International Journal of Religious Tourism and Pilgrimage","id":"ITEM-1","issue":"3","issued":{"date-parts":[["2017"]]},"page":"19-25","title":"Systems (holistic) approach to religious tourism","type":"article-journal","volume":"5"},"uris":["http://www.mendeley.com/documents/?uuid=c1b09ab3-a0e5-4e9b-83f6-0e246dcb1ada"]}],"mendeley":{"formattedCitation":"(Jakulin &amp; Clarke, 2017)","plainTextFormattedCitation":"(Jakulin &amp; Clarke, 2017)","previouslyFormattedCitation":"(Jakulin &amp; Clarke, 2017)"},"properties":{"noteIndex":0},"schema":"https://github.com/citation-style-language/schema/raw/master/csl-citation.json"}</w:instrText>
      </w:r>
      <w:r w:rsidRPr="00B415DB">
        <w:fldChar w:fldCharType="separate"/>
      </w:r>
      <w:r w:rsidRPr="00B415DB">
        <w:rPr>
          <w:noProof/>
        </w:rPr>
        <w:t>(Jakulin &amp; Clarke, 2017)</w:t>
      </w:r>
      <w:r w:rsidRPr="00B415DB">
        <w:fldChar w:fldCharType="end"/>
      </w:r>
      <w:r w:rsidRPr="00B415DB">
        <w:t xml:space="preserve"> and event tourism </w:t>
      </w:r>
      <w:r w:rsidRPr="00B415DB">
        <w:fldChar w:fldCharType="begin" w:fldLock="1"/>
      </w:r>
      <w:r w:rsidRPr="00B415DB">
        <w:instrText>ADDIN CSL_CITATION {"citationItems":[{"id":"ITEM-1","itemData":{"DOI":"10.5937/sjas11-5741","ISSN":"2217-8090","abstract":"In this article we wanted to present the importance of event tourism for a destination and categorization of events considering the quality of organization, the quality of staff working on the event, the quality of the event program and the quality of event services. Our theoretical contribution to science is presented by the systems approach method which provides a clear overview of the researched topics and adequate support to decision making. The systems approach method is aimed at understanding the problem and finding an optimal solution. Our intention is to achieve the desired results and positive changes in the field of event tourism using the theory of systems. Within the systems approach method, we also used qualitative modeling of the CLD model of legislative system of events and investments in the events. We have presented our suggestions for achieving these elements through quality standards and classification of events, which leads to optimal categorization of events. Events take place every day, throughout the year, in and out of season, and their number increases each year. This is the main reason for giving more attention to the development of event tourism in the future. High quality events can distinguish us from other destinations and provide a clear advantage over the competition. (English) [ABSTRACT FROM AUTHOR]","author":[{"dropping-particle":"","family":"Golob","given":"Aleksandra","non-dropping-particle":"","parse-names":false,"suffix":""},{"dropping-particle":"","family":"Jere","given":"Jakulin","non-dropping-particle":"","parse-names":false,"suffix":""}],"container-title":"Singidunum Journal of Applied Sciences","id":"ITEM-1","issue":"1","issued":{"date-parts":[["2014"]]},"page":"67-73","title":"Standardization and classification of events in tourism based on a systems approach","type":"article-journal","volume":"11"},"uris":["http://www.mendeley.com/documents/?uuid=a8d8646a-9a34-4761-8a5d-68f68b4df8b8"]}],"mendeley":{"formattedCitation":"(Golob &amp; Jere, 2014)","plainTextFormattedCitation":"(Golob &amp; Jere, 2014)","previouslyFormattedCitation":"(Golob &amp; Jere, 2014)"},"properties":{"noteIndex":0},"schema":"https://github.com/citation-style-language/schema/raw/master/csl-citation.json"}</w:instrText>
      </w:r>
      <w:r w:rsidRPr="00B415DB">
        <w:fldChar w:fldCharType="separate"/>
      </w:r>
      <w:r w:rsidRPr="00B415DB">
        <w:rPr>
          <w:noProof/>
        </w:rPr>
        <w:t>(Golob &amp; Jere, 2014)</w:t>
      </w:r>
      <w:r w:rsidRPr="00B415DB">
        <w:fldChar w:fldCharType="end"/>
      </w:r>
      <w:r w:rsidRPr="00B415DB">
        <w:t xml:space="preserve">. </w:t>
      </w:r>
      <w:r w:rsidRPr="00B415DB">
        <w:rPr>
          <w:rFonts w:hint="eastAsia"/>
        </w:rPr>
        <w:t>In</w:t>
      </w:r>
      <w:r w:rsidRPr="00B415DB">
        <w:t xml:space="preserve"> recent years, the most widely used area of SD is destination management </w:t>
      </w:r>
      <w:r w:rsidRPr="00B415DB">
        <w:fldChar w:fldCharType="begin" w:fldLock="1"/>
      </w:r>
      <w:r w:rsidRPr="00B415DB">
        <w:instrText>ADDIN CSL_CITATION {"citationItems":[{"id":"ITEM-1","itemData":{"DOI":"10.1016/j.jdmm.2019.05.004","ISSN":"2212571X","abstract":"This paper presents a model of an ecological security system for coastal tourism cities and performs a dynamic simulation test of it. Data for the coastal city of Dalian, China, covering the period 2001 to 2015, were used to simulate the city's ecological security from 2016 to 2030. This confirmed the validity of the model, which had a low average error. Variables were chosen to simulate a number of different scenarios. Considering the number of tourists, tourism income, the index of tourism resources and marine pollution, the low-carbon environment scenario was shown to be the healthiest, with a high level of investment in environmental protection and resource consumption and a low outcome in terms of industry development. The simulation results for the three scenarios showed that more capital and high technology should be invested to improve the treatment of marine pollution in Dalian, which can reduce its negative impact on coastal areas and create a conducive environment to attract tourists. The research provides a systems approach to evaluate potential socio-economic influences on the ecological security systems of coastal tourism cities, and to provide information useful for destination management. © 2019 Elsevier Ltd","author":[{"dropping-particle":"","family":"Lu","given":"X","non-dropping-particle":"","parse-names":false,"suffix":""},{"dropping-particle":"","family":"Yao","given":"S","non-dropping-particle":"","parse-names":false,"suffix":""},{"dropping-particle":"","family":"Fu","given":"G","non-dropping-particle":"","parse-names":false,"suffix":""},{"dropping-particle":"","family":"Lv","given":"X","non-dropping-particle":"","parse-names":false,"suffix":""},{"dropping-particle":"","family":"Mao","given":"Y","non-dropping-particle":"","parse-names":false,"suffix":""}],"container-title":"Journal of Destination Marketing and Management","id":"ITEM-1","issued":{"date-parts":[["2019"]]},"note":"cited By 0","page":"73-82","publisher":"Elsevier Ltd","title":"Dynamic simulation test of a model of ecological system security for a coastal tourist city","type":"article-journal","volume":"13"},"uris":["http://www.mendeley.com/documents/?uuid=b2c53f6b-35a8-433a-b63a-0457832ca9c8"]}],"mendeley":{"formattedCitation":"(Lu et al., 2019)","plainTextFormattedCitation":"(Lu et al., 2019)","previouslyFormattedCitation":"(Lu et al., 2019)"},"properties":{"noteIndex":0},"schema":"https://github.com/citation-style-language/schema/raw/master/csl-citation.json"}</w:instrText>
      </w:r>
      <w:r w:rsidRPr="00B415DB">
        <w:fldChar w:fldCharType="separate"/>
      </w:r>
      <w:r w:rsidRPr="00B415DB">
        <w:rPr>
          <w:noProof/>
        </w:rPr>
        <w:t>(Lu et al., 2019)</w:t>
      </w:r>
      <w:r w:rsidRPr="00B415DB">
        <w:fldChar w:fldCharType="end"/>
      </w:r>
      <w:r w:rsidRPr="00B415DB">
        <w:t xml:space="preserve">. Destination management not only involves tourist attractions and related services, but also includes the interests of local residents and other considerations </w:t>
      </w:r>
      <w:r w:rsidRPr="00B415DB">
        <w:fldChar w:fldCharType="begin" w:fldLock="1"/>
      </w:r>
      <w:r>
        <w:instrText>ADDIN CSL_CITATION {"citationItems":[{"id":"ITEM-1","itemData":{"DOI":"10.1108/K-07-2013-0132","ISSN":"0368-492X","abstract":"Purpose– Providing a new approach to the destination management oriented on the social responsibility and keeping the interests of local community at the forefront of tourism development. The paper aims to discuss these issues. Design/methodology/approach– Key concepts from systems theory, stakeholder management and social enterprises theories are rethought from the perspective of tourist destination. Main characteristics of the model of community-based organisational structure are identified as well as demands for socially responsible practices and a case study method is used for holistic and in-depth analysis on a real community-based tourism enterprise (CBTE). Findings– The paper proposed innovative socially responsible organisational business model aiming to serve the interests of local community. Interlinking the economic and social objectives in managing the tourist offer on destination level is the critical issue when cooperation of various stakeholders is concerned. Originality/value– The paper provides new insight on organising the tourism offer in the destination by using CBTE model. Findings might give impetus for new lines of research oriented on socially sustainable organisational models for responsible destinations. Recommendations suggested by the paper can be used in designing new destination management organisations oriented on developing community-based tourism practices in socially responsible manner.","author":[{"dropping-particle":"","family":"Marko","given":"Peric","non-dropping-particle":"","parse-names":false,"suffix":""}],"container-title":"Kybernetes","editor":[{"dropping-particle":"","family":"Jelena","given":"Djurkin","non-dropping-particle":"","parse-names":false,"suffix":""},{"dropping-particle":"","family":"MatjažMulej","given":"Dr Sonja Sibila Lebe and Prof.","non-dropping-particle":"","parse-names":false,"suffix":""}],"id":"ITEM-1","issue":"3/4","issued":{"date-parts":[["2014","1","1"]]},"page":"480-496","publisher":"Emerald Group Publishing Limited","title":"Systems thinking and alternative business model for responsible tourist destination","type":"article-journal","volume":"43c"},"uris":["http://www.mendeley.com/documents/?uuid=74644706-3ce7-4daf-b0a4-3d41257f7904"]}],"mendeley":{"formattedCitation":"(Marko, 2014)","plainTextFormattedCitation":"(Marko, 2014)","previouslyFormattedCitation":"(Marko, 2014)"},"properties":{"noteIndex":0},"schema":"https://github.com/citation-style-language/schema/raw/master/csl-citation.json"}</w:instrText>
      </w:r>
      <w:r w:rsidRPr="00B415DB">
        <w:fldChar w:fldCharType="separate"/>
      </w:r>
      <w:r w:rsidRPr="00B415DB">
        <w:rPr>
          <w:noProof/>
        </w:rPr>
        <w:t>(Marko, 2014)</w:t>
      </w:r>
      <w:r w:rsidRPr="00B415DB">
        <w:fldChar w:fldCharType="end"/>
      </w:r>
      <w:r w:rsidRPr="00B415DB">
        <w:t xml:space="preserve">. </w:t>
      </w:r>
      <w:r w:rsidRPr="00320796">
        <w:t>Therefore, system thinking is important to understand how the tourism industry interacts with society, economy and local communities, and the system approach will provide a means to explore potential solutions</w:t>
      </w:r>
      <w:r>
        <w:t xml:space="preserve"> </w:t>
      </w:r>
      <w:r w:rsidRPr="00B415DB">
        <w:fldChar w:fldCharType="begin" w:fldLock="1"/>
      </w:r>
      <w:r>
        <w:instrText>ADDIN CSL_CITATION {"citationItems":[{"id":"ITEM-1","itemData":{"DOI":"10.1108/K-07-2013-0132","ISSN":"0368-492X","abstract":"Purpose– Providing a new approach to the destination management oriented on the social responsibility and keeping the interests of local community at the forefront of tourism development. The paper aims to discuss these issues. Design/methodology/approach– Key concepts from systems theory, stakeholder management and social enterprises theories are rethought from the perspective of tourist destination. Main characteristics of the model of community-based organisational structure are identified as well as demands for socially responsible practices and a case study method is used for holistic and in-depth analysis on a real community-based tourism enterprise (CBTE). Findings– The paper proposed innovative socially responsible organisational business model aiming to serve the interests of local community. Interlinking the economic and social objectives in managing the tourist offer on destination level is the critical issue when cooperation of various stakeholders is concerned. Originality/value– The paper provides new insight on organising the tourism offer in the destination by using CBTE model. Findings might give impetus for new lines of research oriented on socially sustainable organisational models for responsible destinations. Recommendations suggested by the paper can be used in designing new destination management organisations oriented on developing community-based tourism practices in socially responsible manner.","author":[{"dropping-particle":"","family":"Marko","given":"Peric","non-dropping-particle":"","parse-names":false,"suffix":""}],"container-title":"Kybernetes","editor":[{"dropping-particle":"","family":"Jelena","given":"Djurkin","non-dropping-particle":"","parse-names":false,"suffix":""},{"dropping-particle":"","family":"MatjažMulej","given":"Dr Sonja Sibila Lebe and Prof.","non-dropping-particle":"","parse-names":false,"suffix":""}],"id":"ITEM-1","issue":"3/4","issued":{"date-parts":[["2014","1","1"]]},"page":"480-496","publisher":"Emerald Group Publishing Limited","title":"Systems thinking and alternative business model for responsible tourist destination","type":"article-journal","volume":"43c"},"uris":["http://www.mendeley.com/documents/?uuid=74644706-3ce7-4daf-b0a4-3d41257f7904"]},{"id":"ITEM-2","itemData":{"ISSN":"1364-8152","author":[{"dropping-particle":"","family":"Walker","given":"Paul A","non-dropping-particle":"","parse-names":false,"suffix":""},{"dropping-particle":"","family":"Greiner","given":"Romy","non-dropping-particle":"","parse-names":false,"suffix":""},{"dropping-particle":"","family":"McDonald","given":"David","non-dropping-particle":"","parse-names":false,"suffix":""},{"dropping-particle":"","family":"Lyne","given":"Victoria","non-dropping-particle":"","parse-names":false,"suffix":""}],"container-title":"Environmental Modelling &amp; Software","id":"ITEM-2","issue":"1","issued":{"date-parts":[["1998"]]},"page":"59-67","publisher":"Elsevier","title":"The Tourism Futures Simulator: a systems thinking approach","type":"article-journal","volume":"14"},"uris":["http://www.mendeley.com/documents/?uuid=3ef76b72-5e84-4d95-af1f-9340020ca6b3"]}],"mendeley":{"formattedCitation":"(Marko, 2014; Walker et al., 1998)","manualFormatting":"( Walker et al., 1998; Marko, 2014)","plainTextFormattedCitation":"(Marko, 2014; Walker et al., 1998)","previouslyFormattedCitation":"(Marko, 2014; Walker et al., 1998)"},"properties":{"noteIndex":0},"schema":"https://github.com/citation-style-language/schema/raw/master/csl-citation.json"}</w:instrText>
      </w:r>
      <w:r w:rsidRPr="00B415DB">
        <w:fldChar w:fldCharType="separate"/>
      </w:r>
      <w:r w:rsidRPr="0092069A">
        <w:rPr>
          <w:noProof/>
        </w:rPr>
        <w:t>(Walker et al., 1998</w:t>
      </w:r>
      <w:r>
        <w:rPr>
          <w:noProof/>
          <w:lang w:val="en-US"/>
        </w:rPr>
        <w:t xml:space="preserve">; </w:t>
      </w:r>
      <w:r w:rsidRPr="0092069A">
        <w:rPr>
          <w:noProof/>
        </w:rPr>
        <w:t>Marko, 2014)</w:t>
      </w:r>
      <w:r w:rsidRPr="00B415DB">
        <w:fldChar w:fldCharType="end"/>
      </w:r>
      <w:r w:rsidRPr="00320796">
        <w:t>.</w:t>
      </w:r>
    </w:p>
    <w:p w14:paraId="4015795B" w14:textId="77777777" w:rsidR="00BE4EC1" w:rsidRPr="001C6EF4" w:rsidRDefault="00BE4EC1" w:rsidP="00BE4EC1">
      <w:pPr>
        <w:pStyle w:val="Newparagraph"/>
      </w:pPr>
      <w:r w:rsidRPr="001D5809">
        <w:t xml:space="preserve">SD allows managers to change decision variables and visualise how the situation changes, so each strategy can be evaluated before execution. SD model development </w:t>
      </w:r>
      <w:r w:rsidRPr="001D5809">
        <w:lastRenderedPageBreak/>
        <w:t>c</w:t>
      </w:r>
      <w:r w:rsidRPr="001D5809">
        <w:rPr>
          <w:rFonts w:hint="eastAsia"/>
        </w:rPr>
        <w:t>an</w:t>
      </w:r>
      <w:r w:rsidRPr="001D5809">
        <w:t xml:space="preserve"> involve stakeholders directly or indirectly in the model development stage. For example, </w:t>
      </w:r>
      <w:r w:rsidRPr="001D5809">
        <w:fldChar w:fldCharType="begin" w:fldLock="1"/>
      </w:r>
      <w:r w:rsidRPr="001D5809">
        <w:instrText>ADDIN CSL_CITATION {"citationItems":[{"id":"ITEM-1","itemData":{"DOI":"10.1016/j.ocecoaman.2017.12.012","ISSN":"09645691","abstract":"Kaohsiung is the largest port city in Taiwan, where the offshore island of Cijin forms a natural breakwater for the Kaohsiung harbor. With its abundant recreational resources and convenient accessibility, the small island of Cijin attracts many tourists during weekends. Although the highly developed tourism has led to significant economic benefits, it has also caused pollution and unbalanced development, which have severely degraded the coastal environment and marine ecosystem. By using the System Dynamics (SD) approach, we developed an effective integrated coastal zone management Decision Support System (DSS) to address this problem. A SD model, based on the driving-force, state, and response indicator set, was employed to enable integration of the numerous interlinked factors causing this problem. A user-friendly DSS based on the SD model was implemented using the STELLA software. This DSS enables decision makers to perform scenario analysis easily by allowing them to incorporate their decision preferences. Several policies were developed in this study and the DSS was used to assess their performance regarding the sustainable development of coastal tourism in Cijin. © 2017 Elsevier Ltd","author":[{"dropping-particle":"","family":"Tan","given":"W.-J.","non-dropping-particle":"","parse-names":false,"suffix":""},{"dropping-particle":"","family":"Yang","given":"C.-F.","non-dropping-particle":"","parse-names":false,"suffix":""},{"dropping-particle":"","family":"Château","given":"P.-A.","non-dropping-particle":"","parse-names":false,"suffix":""},{"dropping-particle":"","family":"Lee","given":"M.-T.","non-dropping-particle":"","parse-names":false,"suffix":""},{"dropping-particle":"","family":"Chang","given":"Y.-C.","non-dropping-particle":"","parse-names":false,"suffix":""}],"container-title":"Ocean and Coastal Management","id":"ITEM-1","issued":{"date-parts":[["2018"]]},"note":"cited By 16","page":"131-139","publisher":"Elsevier Ltd","title":"Integrated coastal-zone management for sustainable tourism using a decision support system based on system dynamics: A case study of Cijin, Kaohsiung, Taiwan","type":"article-journal","volume":"153"},"uris":["http://www.mendeley.com/documents/?uuid=9d163c78-f5ca-4617-b9f7-021817e35055"]}],"mendeley":{"formattedCitation":"(Tan et al., 2018)","manualFormatting":"Tan et al. (2018)","plainTextFormattedCitation":"(Tan et al., 2018)","previouslyFormattedCitation":"(Tan et al., 2018)"},"properties":{"noteIndex":0},"schema":"https://github.com/citation-style-language/schema/raw/master/csl-citation.json"}</w:instrText>
      </w:r>
      <w:r w:rsidRPr="001D5809">
        <w:fldChar w:fldCharType="separate"/>
      </w:r>
      <w:r w:rsidRPr="001D5809">
        <w:rPr>
          <w:noProof/>
        </w:rPr>
        <w:t>Tan et al. (2018)</w:t>
      </w:r>
      <w:r w:rsidRPr="001D5809">
        <w:fldChar w:fldCharType="end"/>
      </w:r>
      <w:r w:rsidRPr="001D5809">
        <w:t xml:space="preserve"> built a SD to assess coastal tourism sustainable development with local stakeholders using the Delphi method. </w:t>
      </w:r>
      <w:r w:rsidRPr="000734A3">
        <w:t xml:space="preserve">Combined </w:t>
      </w:r>
      <w:r>
        <w:t xml:space="preserve">with </w:t>
      </w:r>
      <w:r w:rsidRPr="000734A3">
        <w:t>scenario planning</w:t>
      </w:r>
      <w:r>
        <w:t xml:space="preserve">, </w:t>
      </w:r>
      <w:r w:rsidRPr="000734A3">
        <w:t>SD</w:t>
      </w:r>
      <w:r>
        <w:t xml:space="preserve"> </w:t>
      </w:r>
      <w:r w:rsidRPr="000734A3">
        <w:rPr>
          <w:rFonts w:hint="eastAsia"/>
        </w:rPr>
        <w:t>can</w:t>
      </w:r>
      <w:r w:rsidRPr="000734A3">
        <w:t xml:space="preserve"> be an tool to anticipate the unexpected real world, it has the ability to deal with </w:t>
      </w:r>
      <w:r>
        <w:t>uncertainty</w:t>
      </w:r>
      <w:r w:rsidRPr="000734A3">
        <w:t xml:space="preserve"> in tourist destination planning</w:t>
      </w:r>
      <w:r>
        <w:t xml:space="preserve"> </w:t>
      </w:r>
      <w:r>
        <w:fldChar w:fldCharType="begin" w:fldLock="1"/>
      </w:r>
      <w:r>
        <w:instrText>ADDIN CSL_CITATION {"citationItems":[{"id":"ITEM-1","itemData":{"ISBN":"1877371033","author":[{"dropping-particle":"","family":"Maani","given":"Kambiz","non-dropping-particle":"","parse-names":false,"suffix":""},{"dropping-particle":"","family":"Cavana","given":"Robert Y","non-dropping-particle":"","parse-names":false,"suffix":""}],"id":"ITEM-1","issued":{"date-parts":[["2007"]]},"publisher":"Prentice Hall","title":"Systems thinking, system dynamics: Managing change and complexity","type":"book"},"uris":["http://www.mendeley.com/documents/?uuid=a7a57f2d-88e1-45ab-b3d4-3dbd263bd3ae"]}],"mendeley":{"formattedCitation":"(Maani &amp; Cavana, 2007)","plainTextFormattedCitation":"(Maani &amp; Cavana, 2007)","previouslyFormattedCitation":"(Maani &amp; Cavana, 2007)"},"properties":{"noteIndex":0},"schema":"https://github.com/citation-style-language/schema/raw/master/csl-citation.json"}</w:instrText>
      </w:r>
      <w:r>
        <w:fldChar w:fldCharType="separate"/>
      </w:r>
      <w:r w:rsidRPr="00E26F68">
        <w:rPr>
          <w:noProof/>
        </w:rPr>
        <w:t>(Maani &amp; Cavana, 2007)</w:t>
      </w:r>
      <w:r>
        <w:fldChar w:fldCharType="end"/>
      </w:r>
      <w:r w:rsidRPr="000734A3">
        <w:t xml:space="preserve">. </w:t>
      </w:r>
      <w:r w:rsidRPr="001D5809">
        <w:fldChar w:fldCharType="begin" w:fldLock="1"/>
      </w:r>
      <w:r>
        <w:instrText>ADDIN CSL_CITATION {"citationItems":[{"id":"ITEM-1","itemData":{"DOI":"10.1016/j.tourman.2015.10.005","ISSN":"02615177","abstract":"This paper discusses an approach to evaluate and analyse strategic planning in multi-functional complexities of coastal urhe systems approach advocates integration and alliances in investment incentives to help identify alternative urban use strategies in tourism and leisure contexts which allows for re-branding of an urban area whilst extending the product offer.ban areas with conflicts regarding leisure space which restricts the diversity of tourism segments using an urban locale. The paper proposes a holistic and multi-faceted systems approach to analysing such multi-purpose use of urban spaces with a case study of Bournemouth where the needs of overseas language students and high spending tourists can present an interesting challenge to urban planners. T","author":[{"dropping-particle":"","family":"Carlisle","given":"Sheena","non-dropping-particle":"","parse-names":false,"suffix":""},{"dropping-particle":"","family":"Johansen","given":"Aleksander","non-dropping-particle":"","parse-names":false,"suffix":""},{"dropping-particle":"","family":"Kunc","given":"Martin","non-dropping-particle":"","parse-names":false,"suffix":""}],"container-title":"Tourism Management","id":"ITEM-1","issued":{"date-parts":[["2016"]]},"page":"81-95","publisher":"Elsevier Ltd","title":"Strategic foresight for (coastal) urban tourism market complexity: The case of Bournemouth","type":"article-journal","volume":"54"},"uris":["http://www.mendeley.com/documents/?uuid=164b62ce-63ce-4615-9429-3b10ed647040"]}],"mendeley":{"formattedCitation":"(Carlisle et al., 2016)","manualFormatting":"Carlisle et al. (2016)","plainTextFormattedCitation":"(Carlisle et al., 2016)","previouslyFormattedCitation":"(Carlisle et al., 2016)"},"properties":{"noteIndex":0},"schema":"https://github.com/citation-style-language/schema/raw/master/csl-citation.json"}</w:instrText>
      </w:r>
      <w:r w:rsidRPr="001D5809">
        <w:fldChar w:fldCharType="separate"/>
      </w:r>
      <w:r w:rsidRPr="001D5809">
        <w:rPr>
          <w:noProof/>
        </w:rPr>
        <w:t>Carlisle et al. (2016)</w:t>
      </w:r>
      <w:r w:rsidRPr="001D5809">
        <w:fldChar w:fldCharType="end"/>
      </w:r>
      <w:r w:rsidRPr="001D5809">
        <w:t xml:space="preserve"> </w:t>
      </w:r>
      <w:r>
        <w:t>combined</w:t>
      </w:r>
      <w:r w:rsidRPr="001D5809">
        <w:t xml:space="preserve"> SD model with the strategic planning approach t</w:t>
      </w:r>
      <w:r w:rsidRPr="001D5809">
        <w:rPr>
          <w:rFonts w:hint="eastAsia"/>
        </w:rPr>
        <w:t>o</w:t>
      </w:r>
      <w:r w:rsidRPr="001D5809">
        <w:t xml:space="preserve"> evaluate </w:t>
      </w:r>
      <w:r>
        <w:t xml:space="preserve">the development </w:t>
      </w:r>
      <w:r w:rsidR="00FE186D">
        <w:t xml:space="preserve">path </w:t>
      </w:r>
      <w:r>
        <w:t xml:space="preserve">of a </w:t>
      </w:r>
      <w:r w:rsidRPr="001D5809">
        <w:t xml:space="preserve">tourism city. </w:t>
      </w:r>
      <w:r w:rsidRPr="000734A3">
        <w:t>Similarly,</w:t>
      </w:r>
      <w:r w:rsidRPr="000734A3">
        <w:fldChar w:fldCharType="begin" w:fldLock="1"/>
      </w:r>
      <w:r>
        <w:instrText>ADDIN CSL_CITATION {"citationItems":[{"id":"ITEM-1","itemData":{"DOI":"10.1016/j.tourman.2018.04.005","ISSN":"02615177","abstract":"Tourism destinations are dynamically complex systems in which behaviour is controlled by many interacting components and feedback loops. Yet tourism destination planning has traditionally been based on forecasting models that rely on historical data to predict future trends. We explore sysBa Istem dynamic modelling as an alternative to forecasting models for the scenario-based planning of tourism destinations. We construct a system dynamic model for tourism development on Cat land, a rapidly developing tourist destination in Vietnam, and use it to model alternative tourism development scenarios. Our results indicate that the current trajectory of tourism development on Cat Ba Island is not sustainable and limits to growth may be reached as early as 2022 due to water shortages, pollution and overcrowding. Beyond this time the destination risks breaching its limits to growth, which creates a further risk, that of eroding carrying capacity through resource depletion and environmental degradation.","author":[{"dropping-particle":"","family":"Mai","given":"Thanh","non-dropping-particle":"","parse-names":false,"suffix":""},{"dropping-particle":"","family":"Smith","given":"Carl","non-dropping-particle":"","parse-names":false,"suffix":""}],"container-title":"Tourism Management","id":"ITEM-1","issue":"April","issued":{"date-parts":[["2018"]]},"page":"336-354","publisher":"Elsevier","title":"Scenario-based planning for tourism development using system dynamic modelling: A case study of Cat Ba Island, Vietnam","type":"article-journal"},"uris":["http://www.mendeley.com/documents/?uuid=51fd568f-bb5a-4c7c-a13d-03a44cf210e7"]}],"mendeley":{"formattedCitation":"(Mai &amp; Smith, 2018)","manualFormatting":" Mai and Smith (2018)","plainTextFormattedCitation":"(Mai &amp; Smith, 2018)","previouslyFormattedCitation":"(Mai &amp; Smith, 2018)"},"properties":{"noteIndex":0},"schema":"https://github.com/citation-style-language/schema/raw/master/csl-citation.json"}</w:instrText>
      </w:r>
      <w:r w:rsidRPr="000734A3">
        <w:fldChar w:fldCharType="separate"/>
      </w:r>
      <w:r w:rsidRPr="000734A3">
        <w:rPr>
          <w:noProof/>
        </w:rPr>
        <w:t xml:space="preserve"> Mai and Smith (2018)</w:t>
      </w:r>
      <w:r w:rsidRPr="000734A3">
        <w:fldChar w:fldCharType="end"/>
      </w:r>
      <w:r w:rsidRPr="000734A3">
        <w:rPr>
          <w:rFonts w:hint="eastAsia"/>
        </w:rPr>
        <w:t xml:space="preserve"> use</w:t>
      </w:r>
      <w:r w:rsidRPr="000734A3">
        <w:t xml:space="preserve"> </w:t>
      </w:r>
      <w:r>
        <w:t xml:space="preserve">an </w:t>
      </w:r>
      <w:r w:rsidRPr="000734A3">
        <w:t xml:space="preserve">SD </w:t>
      </w:r>
      <w:r w:rsidRPr="000734A3">
        <w:rPr>
          <w:rFonts w:hint="eastAsia"/>
        </w:rPr>
        <w:t>model</w:t>
      </w:r>
      <w:r w:rsidRPr="000734A3">
        <w:t xml:space="preserve"> to </w:t>
      </w:r>
      <w:r>
        <w:rPr>
          <w:rFonts w:hint="eastAsia"/>
        </w:rPr>
        <w:t>evaluate</w:t>
      </w:r>
      <w:r w:rsidRPr="000734A3">
        <w:t xml:space="preserve"> five tourism development scenarios for a Vietnam island</w:t>
      </w:r>
      <w:r>
        <w:t>. The results indicated that i</w:t>
      </w:r>
      <w:r w:rsidRPr="000734A3">
        <w:t xml:space="preserve">f the island continues to develop according to the status quo, it may face water shortages, overcrowding and other sustainable </w:t>
      </w:r>
      <w:r w:rsidRPr="001C6EF4">
        <w:t xml:space="preserve">problems. </w:t>
      </w:r>
    </w:p>
    <w:p w14:paraId="12DD6311" w14:textId="77777777" w:rsidR="003260EF" w:rsidRPr="00A16298" w:rsidRDefault="00C7044D" w:rsidP="00A16298">
      <w:pPr>
        <w:pStyle w:val="Newparagraph"/>
      </w:pPr>
      <w:r w:rsidRPr="001C6EF4">
        <w:t>To sum up, previous studies have proven that SD modelling can be used for tourism destination management</w:t>
      </w:r>
      <w:r w:rsidR="00FE186D">
        <w:t xml:space="preserve">. It can explain the feedback loops, estimate future trends and </w:t>
      </w:r>
      <w:r w:rsidR="00FE186D" w:rsidRPr="00AA6DB2">
        <w:t xml:space="preserve">enables </w:t>
      </w:r>
      <w:r w:rsidR="00FE186D">
        <w:rPr>
          <w:rFonts w:hint="eastAsia"/>
        </w:rPr>
        <w:t>policy</w:t>
      </w:r>
      <w:r w:rsidR="00FE186D">
        <w:t>-</w:t>
      </w:r>
      <w:r w:rsidR="00FE186D" w:rsidRPr="00AA6DB2">
        <w:t>makers to test possible strategies to solve the problem</w:t>
      </w:r>
      <w:r w:rsidR="00FE186D">
        <w:t xml:space="preserve"> </w:t>
      </w:r>
      <w:r w:rsidR="00FE186D">
        <w:fldChar w:fldCharType="begin" w:fldLock="1"/>
      </w:r>
      <w:r w:rsidR="00FE186D">
        <w:instrText>ADDIN CSL_CITATION {"citationItems":[{"id":"ITEM-1","itemData":{"DOI":"10.1016/j.jdmm.2019.05.004","ISSN":"2212571X","abstract":"This paper presents a model of an ecological security system for coastal tourism cities and performs a dynamic simulation test of it. Data for the coastal city of Dalian, China, covering the period 2001 to 2015, were used to simulate the city's ecological security from 2016 to 2030. This confirmed the validity of the model, which had a low average error. Variables were chosen to simulate a number of different scenarios. Considering the number of tourists, tourism income, the index of tourism resources and marine pollution, the low-carbon environment scenario was shown to be the healthiest, with a high level of investment in environmental protection and resource consumption and a low outcome in terms of industry development. The simulation results for the three scenarios showed that more capital and high technology should be invested to improve the treatment of marine pollution in Dalian, which can reduce its negative impact on coastal areas and create a conducive environment to attract tourists. The research provides a systems approach to evaluate potential socio-economic influences on the ecological security systems of coastal tourism cities, and to provide information useful for destination management. © 2019 Elsevier Ltd","author":[{"dropping-particle":"","family":"Lu","given":"X","non-dropping-particle":"","parse-names":false,"suffix":""},{"dropping-particle":"","family":"Yao","given":"S","non-dropping-particle":"","parse-names":false,"suffix":""},{"dropping-particle":"","family":"Fu","given":"G","non-dropping-particle":"","parse-names":false,"suffix":""},{"dropping-particle":"","family":"Lv","given":"X","non-dropping-particle":"","parse-names":false,"suffix":""},{"dropping-particle":"","family":"Mao","given":"Y","non-dropping-particle":"","parse-names":false,"suffix":""}],"container-title":"Journal of Destination Marketing and Management","id":"ITEM-1","issued":{"date-parts":[["2019"]]},"note":"cited By 0","page":"73-82","publisher":"Elsevier Ltd","title":"Dynamic simulation test of a model of ecological system security for a coastal tourist city","type":"article-journal","volume":"13"},"uris":["http://www.mendeley.com/documents/?uuid=b2c53f6b-35a8-433a-b63a-0457832ca9c8"]}],"mendeley":{"formattedCitation":"(Lu et al., 2019)","plainTextFormattedCitation":"(Lu et al., 2019)","previouslyFormattedCitation":"(Lu et al., 2019)"},"properties":{"noteIndex":0},"schema":"https://github.com/citation-style-language/schema/raw/master/csl-citation.json"}</w:instrText>
      </w:r>
      <w:r w:rsidR="00FE186D">
        <w:fldChar w:fldCharType="separate"/>
      </w:r>
      <w:r w:rsidR="00FE186D" w:rsidRPr="005841C1">
        <w:rPr>
          <w:noProof/>
        </w:rPr>
        <w:t>(Lu et al., 2019)</w:t>
      </w:r>
      <w:r w:rsidR="00FE186D">
        <w:fldChar w:fldCharType="end"/>
      </w:r>
      <w:r w:rsidR="00FE186D">
        <w:t>. Under the challenge of COVID-19</w:t>
      </w:r>
      <w:r w:rsidR="00A16298">
        <w:t xml:space="preserve">, </w:t>
      </w:r>
      <w:r w:rsidRPr="001C6EF4">
        <w:t xml:space="preserve">SD becomes a practical tool </w:t>
      </w:r>
      <w:r w:rsidR="00A16298">
        <w:t xml:space="preserve">to predict the future trend by using the feedback loops </w:t>
      </w:r>
      <w:r w:rsidRPr="001C6EF4">
        <w:t xml:space="preserve">among the relationships. </w:t>
      </w:r>
      <w:r w:rsidRPr="00295E6D">
        <w:rPr>
          <w:rFonts w:eastAsia="SimSun"/>
          <w:lang w:eastAsia="en-GB"/>
        </w:rPr>
        <w:t xml:space="preserve">The combination of risk perception and the SD model will help us understand the </w:t>
      </w:r>
      <w:r w:rsidRPr="00295E6D">
        <w:t>behaviour</w:t>
      </w:r>
      <w:r w:rsidRPr="00295E6D">
        <w:rPr>
          <w:rFonts w:eastAsia="SimSun"/>
          <w:lang w:eastAsia="en-GB"/>
        </w:rPr>
        <w:t xml:space="preserve"> of tourists and further support the recovery of the tourism industry by testing policies that can change the intention of tourists.</w:t>
      </w:r>
    </w:p>
    <w:p w14:paraId="522E2FD5" w14:textId="77777777" w:rsidR="00AA25BF" w:rsidRPr="003260EF" w:rsidRDefault="00AA25BF" w:rsidP="003260EF">
      <w:pPr>
        <w:pStyle w:val="Heading1"/>
        <w:rPr>
          <w:rFonts w:eastAsia="SimSun"/>
        </w:rPr>
      </w:pPr>
      <w:r w:rsidRPr="00D72726">
        <w:t>3. Research methods</w:t>
      </w:r>
    </w:p>
    <w:p w14:paraId="50EDE21C" w14:textId="77777777" w:rsidR="00AA25BF" w:rsidRDefault="00AA25BF" w:rsidP="00AA25BF">
      <w:pPr>
        <w:pStyle w:val="Paragraph"/>
        <w:rPr>
          <w:rFonts w:cs="Arial"/>
          <w:b/>
          <w:bCs/>
          <w:kern w:val="32"/>
          <w:szCs w:val="32"/>
        </w:rPr>
      </w:pPr>
      <w:r>
        <w:rPr>
          <w:rFonts w:cs="Arial"/>
          <w:b/>
          <w:bCs/>
          <w:kern w:val="32"/>
          <w:szCs w:val="32"/>
        </w:rPr>
        <w:t>3.1</w:t>
      </w:r>
      <w:r w:rsidRPr="00C82DDA">
        <w:rPr>
          <w:rFonts w:cs="Arial"/>
          <w:b/>
          <w:bCs/>
          <w:kern w:val="32"/>
          <w:szCs w:val="32"/>
        </w:rPr>
        <w:t xml:space="preserve"> </w:t>
      </w:r>
      <w:r w:rsidRPr="007502D6">
        <w:rPr>
          <w:rFonts w:cs="Arial"/>
          <w:b/>
          <w:bCs/>
          <w:kern w:val="32"/>
          <w:szCs w:val="32"/>
        </w:rPr>
        <w:t>SD as Methodology</w:t>
      </w:r>
    </w:p>
    <w:p w14:paraId="51081CF2" w14:textId="77777777" w:rsidR="00AA25BF" w:rsidRDefault="00AA25BF" w:rsidP="003373A2">
      <w:pPr>
        <w:pStyle w:val="Paragraph"/>
        <w:rPr>
          <w:noProof/>
        </w:rPr>
      </w:pPr>
      <w:r>
        <w:t xml:space="preserve">As a methodology, SD can be used for both quantitative and qualitative analysis </w:t>
      </w:r>
      <w:r>
        <w:fldChar w:fldCharType="begin" w:fldLock="1"/>
      </w:r>
      <w:r>
        <w:instrText>ADDIN CSL_CITATION {"citationItems":[{"id":"ITEM-1","itemData":{"DOI":"10.1109/WSC.2017.8247818","ISBN":"1558-4305 VO -","abstract":"System Dynamics (SD) can be employed for qualitative and quantitative modelling. There are important tools and methods within SD that can be easily accommodated within qualitative modeling, also known as Soft Operational Research or problem structuring method. While traditional stocks and flows are the basic components of quantitative SD modeling, quantitative SD modeling shares many commonalities, e.g. empirically driven, thorough testing, and critical focused to outputs, with traditional simulation methods and quantitative Operations Research tools. This tutorial informs novice modelers on the aspects to consider when they want to use SD as a qualitative and quantitative modeling method. In any approach employed, the use of SD modeling needs to be grounded in relevant literature from the perspective employed, qualitative or quantitative.","author":[{"dropping-particle":"","family":"Kunc","given":"M","non-dropping-particle":"","parse-names":false,"suffix":""}],"container-title":"2017 Winter Simulation Conference (WSC)","id":"ITEM-1","issued":{"date-parts":[["2017"]]},"page":"597-606","title":"System dynamics: A soft and hard approach to modelling","type":"paper-conference"},"uris":["http://www.mendeley.com/documents/?uuid=ee0d35f5-3d28-48a3-ba14-ae1c8620cd99"]}],"mendeley":{"formattedCitation":"(M Kunc, 2017)","manualFormatting":"(Kunc, 2017)","plainTextFormattedCitation":"(M Kunc, 2017)","previouslyFormattedCitation":"(M Kunc, 2017)"},"properties":{"noteIndex":0},"schema":"https://github.com/citation-style-language/schema/raw/master/csl-citation.json"}</w:instrText>
      </w:r>
      <w:r>
        <w:fldChar w:fldCharType="separate"/>
      </w:r>
      <w:r w:rsidRPr="00112195">
        <w:rPr>
          <w:noProof/>
        </w:rPr>
        <w:t>(Kunc, 2017)</w:t>
      </w:r>
      <w:r>
        <w:fldChar w:fldCharType="end"/>
      </w:r>
      <w:r>
        <w:t xml:space="preserve">. According to the study of </w:t>
      </w:r>
      <w:r w:rsidRPr="00E67FC5">
        <w:rPr>
          <w:noProof/>
        </w:rPr>
        <w:t>Kunc</w:t>
      </w:r>
      <w:r>
        <w:rPr>
          <w:noProof/>
        </w:rPr>
        <w:t xml:space="preserve"> (</w:t>
      </w:r>
      <w:r w:rsidRPr="00E67FC5">
        <w:rPr>
          <w:noProof/>
        </w:rPr>
        <w:t>2017</w:t>
      </w:r>
      <w:r>
        <w:rPr>
          <w:noProof/>
        </w:rPr>
        <w:t xml:space="preserve">), there are two modes of interventions in SD. The first mode is the descriptive mode (or qualitiative modeling). </w:t>
      </w:r>
      <w:r w:rsidRPr="007D32AE">
        <w:rPr>
          <w:noProof/>
        </w:rPr>
        <w:t>The model focuses on understanding and capturing the system</w:t>
      </w:r>
      <w:r>
        <w:rPr>
          <w:noProof/>
        </w:rPr>
        <w:t xml:space="preserve">, and the main tool </w:t>
      </w:r>
      <w:r w:rsidRPr="007D32AE">
        <w:rPr>
          <w:noProof/>
        </w:rPr>
        <w:t xml:space="preserve">to achieve this </w:t>
      </w:r>
      <w:r w:rsidRPr="007D32AE">
        <w:rPr>
          <w:noProof/>
        </w:rPr>
        <w:lastRenderedPageBreak/>
        <w:t xml:space="preserve">goal </w:t>
      </w:r>
      <w:r>
        <w:rPr>
          <w:noProof/>
        </w:rPr>
        <w:t xml:space="preserve">is using the causal loop diagram (CLD), </w:t>
      </w:r>
      <w:r w:rsidRPr="00A24015">
        <w:rPr>
          <w:noProof/>
        </w:rPr>
        <w:t>which does not rely on quantitative data</w:t>
      </w:r>
      <w:r>
        <w:rPr>
          <w:noProof/>
        </w:rPr>
        <w:t xml:space="preserve"> </w:t>
      </w:r>
      <w:r>
        <w:rPr>
          <w:noProof/>
        </w:rPr>
        <w:fldChar w:fldCharType="begin" w:fldLock="1"/>
      </w:r>
      <w:r>
        <w:rPr>
          <w:noProof/>
        </w:rPr>
        <w:instrText>ADDIN CSL_CITATION {"citationItems":[{"id":"ITEM-1","itemData":{"ISSN":"0160-5682","author":[{"dropping-particle":"","family":"Checkland","given":"Peter","non-dropping-particle":"","parse-names":false,"suffix":""}],"container-title":"Journal of the Operational Research Society","id":"ITEM-1","issue":"9","issued":{"date-parts":[["1985"]]},"page":"757-767","publisher":"Springer","title":"From optimizing to learning: A development of systems thinking for the 1990s","type":"article-journal","volume":"36"},"uris":["http://www.mendeley.com/documents/?uuid=d65bd69a-9cbe-4dbd-bba0-18802327a1e4"]}],"mendeley":{"formattedCitation":"(Checkland, 1985)","plainTextFormattedCitation":"(Checkland, 1985)","previouslyFormattedCitation":"(Checkland, 1985)"},"properties":{"noteIndex":0},"schema":"https://github.com/citation-style-language/schema/raw/master/csl-citation.json"}</w:instrText>
      </w:r>
      <w:r>
        <w:rPr>
          <w:noProof/>
        </w:rPr>
        <w:fldChar w:fldCharType="separate"/>
      </w:r>
      <w:r w:rsidRPr="00171B0B">
        <w:rPr>
          <w:noProof/>
        </w:rPr>
        <w:t>(Checkland, 1985)</w:t>
      </w:r>
      <w:r>
        <w:rPr>
          <w:noProof/>
        </w:rPr>
        <w:fldChar w:fldCharType="end"/>
      </w:r>
      <w:r>
        <w:rPr>
          <w:noProof/>
        </w:rPr>
        <w:t xml:space="preserve">. </w:t>
      </w:r>
      <w:r w:rsidRPr="001E7848">
        <w:rPr>
          <w:noProof/>
        </w:rPr>
        <w:t xml:space="preserve">The purpose of using SD as a qualitative analysis </w:t>
      </w:r>
      <w:r>
        <w:rPr>
          <w:noProof/>
        </w:rPr>
        <w:t xml:space="preserve">method </w:t>
      </w:r>
      <w:r w:rsidRPr="001E7848">
        <w:rPr>
          <w:noProof/>
        </w:rPr>
        <w:t xml:space="preserve">is to promote system thinking and </w:t>
      </w:r>
      <w:r>
        <w:rPr>
          <w:noProof/>
        </w:rPr>
        <w:t xml:space="preserve">to </w:t>
      </w:r>
      <w:r w:rsidRPr="001E7848">
        <w:rPr>
          <w:noProof/>
        </w:rPr>
        <w:t>describe a complex system in detail</w:t>
      </w:r>
      <w:r>
        <w:rPr>
          <w:noProof/>
        </w:rPr>
        <w:t xml:space="preserve"> </w:t>
      </w:r>
      <w:r>
        <w:rPr>
          <w:noProof/>
        </w:rPr>
        <w:fldChar w:fldCharType="begin" w:fldLock="1"/>
      </w:r>
      <w:r>
        <w:rPr>
          <w:noProof/>
        </w:rPr>
        <w:instrText>ADDIN CSL_CITATION {"citationItems":[{"id":"ITEM-1","itemData":{"ISSN":"0883-7066","author":[{"dropping-particle":"","family":"Homer","given":"Jack","non-dropping-particle":"","parse-names":false,"suffix":""},{"dropping-particle":"","family":"Oliva","given":"Rogelio","non-dropping-particle":"","parse-names":false,"suffix":""}],"container-title":"System dynamics review","id":"ITEM-1","issue":"4","issued":{"date-parts":[["2001"]]},"page":"347-355","publisher":"Wiley Online Library","title":"Maps and models in system dynamics: a response to Coyle","type":"article-journal","volume":"17"},"uris":["http://www.mendeley.com/documents/?uuid=9ac474ef-2194-420f-bcf6-fae7efcf37bc"]}],"mendeley":{"formattedCitation":"(Homer &amp; Oliva, 2001)","plainTextFormattedCitation":"(Homer &amp; Oliva, 2001)","previouslyFormattedCitation":"(Homer &amp; Oliva, 2001)"},"properties":{"noteIndex":0},"schema":"https://github.com/citation-style-language/schema/raw/master/csl-citation.json"}</w:instrText>
      </w:r>
      <w:r>
        <w:rPr>
          <w:noProof/>
        </w:rPr>
        <w:fldChar w:fldCharType="separate"/>
      </w:r>
      <w:r w:rsidRPr="00E26F68">
        <w:rPr>
          <w:noProof/>
        </w:rPr>
        <w:t>(Homer &amp; Oliva, 2001)</w:t>
      </w:r>
      <w:r>
        <w:rPr>
          <w:noProof/>
        </w:rPr>
        <w:fldChar w:fldCharType="end"/>
      </w:r>
      <w:r>
        <w:rPr>
          <w:noProof/>
        </w:rPr>
        <w:t xml:space="preserve">. The second mode is predictitve mode, </w:t>
      </w:r>
      <w:r w:rsidRPr="005D49D7">
        <w:rPr>
          <w:noProof/>
        </w:rPr>
        <w:t>which uses quantitative methods to solve problems.</w:t>
      </w:r>
      <w:r>
        <w:rPr>
          <w:noProof/>
        </w:rPr>
        <w:t xml:space="preserve"> D</w:t>
      </w:r>
      <w:r w:rsidRPr="00CE610D">
        <w:rPr>
          <w:noProof/>
        </w:rPr>
        <w:t xml:space="preserve">ata </w:t>
      </w:r>
      <w:r>
        <w:rPr>
          <w:noProof/>
        </w:rPr>
        <w:t xml:space="preserve">is required </w:t>
      </w:r>
      <w:r w:rsidRPr="00CE610D">
        <w:rPr>
          <w:noProof/>
        </w:rPr>
        <w:t>to parameter</w:t>
      </w:r>
      <w:r>
        <w:rPr>
          <w:noProof/>
        </w:rPr>
        <w:t>i</w:t>
      </w:r>
      <w:r w:rsidRPr="00CE610D">
        <w:rPr>
          <w:noProof/>
        </w:rPr>
        <w:t>s</w:t>
      </w:r>
      <w:r>
        <w:rPr>
          <w:noProof/>
        </w:rPr>
        <w:t>e SD models,</w:t>
      </w:r>
      <w:r w:rsidRPr="00CE610D">
        <w:rPr>
          <w:noProof/>
        </w:rPr>
        <w:t xml:space="preserve"> </w:t>
      </w:r>
      <w:r>
        <w:rPr>
          <w:noProof/>
        </w:rPr>
        <w:t xml:space="preserve">so that </w:t>
      </w:r>
      <w:r w:rsidRPr="00CE610D">
        <w:rPr>
          <w:noProof/>
        </w:rPr>
        <w:t>system behavio</w:t>
      </w:r>
      <w:r>
        <w:rPr>
          <w:noProof/>
        </w:rPr>
        <w:t>u</w:t>
      </w:r>
      <w:r w:rsidRPr="00CE610D">
        <w:rPr>
          <w:noProof/>
        </w:rPr>
        <w:t xml:space="preserve">r </w:t>
      </w:r>
      <w:r>
        <w:rPr>
          <w:noProof/>
        </w:rPr>
        <w:t>can be simulated and hypotheses can be tested</w:t>
      </w:r>
      <w:r>
        <w:t xml:space="preserve"> </w:t>
      </w:r>
      <w:r>
        <w:fldChar w:fldCharType="begin" w:fldLock="1"/>
      </w:r>
      <w:r>
        <w:instrText>ADDIN CSL_CITATION {"citationItems":[{"id":"ITEM-1","itemData":{"ISSN":"0883-7066","author":[{"dropping-particle":"","family":"Forrester","given":"Jay W","non-dropping-particle":"","parse-names":false,"suffix":""}],"container-title":"System dynamics revie</w:instrText>
      </w:r>
      <w:r>
        <w:rPr>
          <w:rFonts w:hint="eastAsia"/>
        </w:rPr>
        <w:instrText>w","id":"ITEM-1","issue":"2‐3","issued":{"date-parts":[["1994"]]},"page":"245-256","publisher":"Wiley Online Library","title":"System dynamics, systems thinking, and soft OR","type":"article-journal","volume":"10"},"uris":["http://www.mendeley.com/documen</w:instrText>
      </w:r>
      <w:r>
        <w:instrText>ts/?uuid=3f6d0f1a-a1cd-41f3-ba49-b93c820b3094"]}],"mendeley":{"formattedCitation":"(Forrester, 1994)","plainTextFormattedCitation":"(Forrester, 1994)","previouslyFormattedCitation":"(Forrester, 1994)"},"properties":{"noteIndex":0},"schema":"https://github.com/citation-style-language/schema/raw/master/csl-citation.json"}</w:instrText>
      </w:r>
      <w:r>
        <w:fldChar w:fldCharType="separate"/>
      </w:r>
      <w:r w:rsidRPr="00C446D5">
        <w:rPr>
          <w:noProof/>
        </w:rPr>
        <w:t>(Forrester, 1994)</w:t>
      </w:r>
      <w:r>
        <w:fldChar w:fldCharType="end"/>
      </w:r>
      <w:r w:rsidRPr="001A2515">
        <w:t>.</w:t>
      </w:r>
      <w:r>
        <w:t xml:space="preserve"> </w:t>
      </w:r>
    </w:p>
    <w:p w14:paraId="3F4B4269" w14:textId="77777777" w:rsidR="00AA25BF" w:rsidRDefault="00AA25BF" w:rsidP="003373A2">
      <w:pPr>
        <w:pStyle w:val="Newparagraph"/>
      </w:pPr>
      <w:r w:rsidRPr="00E46621">
        <w:t>Behaviour modelling is a field that has attracted widespread attention in recent years. It needs to integrate theories of different disciplines to s</w:t>
      </w:r>
      <w:r>
        <w:t>tudy</w:t>
      </w:r>
      <w:r w:rsidRPr="00E46621">
        <w:t xml:space="preserve"> behaviour</w:t>
      </w:r>
      <w:r>
        <w:t>al</w:t>
      </w:r>
      <w:r w:rsidRPr="00E46621">
        <w:t xml:space="preserve"> problems </w:t>
      </w:r>
      <w:r>
        <w:fldChar w:fldCharType="begin" w:fldLock="1"/>
      </w:r>
      <w:r>
        <w:instrText>ADDIN CSL_CITATION {"citationItems":[{"id":"ITEM-1","itemData":{"ISBN":"1137535512","author":[{"dropping-particle":"","family":"Kunc","given":"Martin","non-dropping-particle":"","parse-names":false,"suffix":""},{"dropping-particle":"","family":"Malpass","given":"Jonathan","non-dropping-particle":"","parse-names":false,"suffix":""},{"dropping-particle":"","family":"White","given":"Leroy","non-dropping-particle":"","parse-names":false,"suffix":""}],"id":"ITEM-1","issued":{"date-parts":[["2016"]]},"publisher":"Springer","title":"Behavioral operational research: theory, methodology and practice","type":"book"},"uris":["http://www.mendeley.com/documents/?uuid=505a003c-6a24-4627-8bd5-611e1a6efe1c"]}],"mendeley":{"formattedCitation":"(Martin Kunc et al., 2016)","manualFormatting":"(Kunc et al., 2016)","plainTextFormattedCitation":"(Martin Kunc et al., 2016)","previouslyFormattedCitation":"(Martin Kunc et al., 2016)"},"properties":{"noteIndex":0},"schema":"https://github.com/citation-style-language/schema/raw/master/csl-citation.json"}</w:instrText>
      </w:r>
      <w:r>
        <w:fldChar w:fldCharType="separate"/>
      </w:r>
      <w:r w:rsidRPr="001E1E30">
        <w:rPr>
          <w:noProof/>
        </w:rPr>
        <w:t>(Kunc et al., 2016)</w:t>
      </w:r>
      <w:r>
        <w:fldChar w:fldCharType="end"/>
      </w:r>
      <w:r>
        <w:t xml:space="preserve">. </w:t>
      </w:r>
      <w:r>
        <w:fldChar w:fldCharType="begin" w:fldLock="1"/>
      </w:r>
      <w:r>
        <w:instrText>ADDIN CSL_CITATION {"citationItems":[{"id":"ITEM-1","itemData":{"DOI":"10.1109/WSC.2016.7822079","ISBN":"1558-4305 VO  -","abstract":"Nowadays, there is an increasing integration of methods from economics and psychology in simulation that allow more rigorous approaches to addressing behavioral issues. One of these approaches is the use of laboratory and field experiments of individual and group decision making concerning human judgment and decision-making under uncertainty. System Dynamics, as a simulation methodology, has been employed successfully as a behavioral experimental tool. Some researchers suggest that System Dynamics models are behavioral models of business systems which uncover intended rationality (theories in use) in business decision making. This tutorial offers an opportunity to explore the antecedents of System Dynamics as a behavioral simulation modeling method and offers examples of uses of System Dynamics in laboratory experiments, field experiments and evaluation of theories-in-use by decision makers.","author":[{"dropping-particle":"","family":"Kunc","given":"M","non-dropping-particle":"","parse-names":false,"suffix":""}],"container-title":"2016 Winter Simulation Conference (WSC)","id":"ITEM-1","issued":{"date-parts":[["2016"]]},"page":"53-64","title":"System dynamics: A behavioral modeling method","type":"paper-conference"},"uris":["http://www.mendeley.com/documents/?uuid=e33fac97-0f65-4e4e-b935-253d1301da08"]}],"mendeley":{"formattedCitation":"(M Kunc, 2016)","manualFormatting":"Kunc (2016)","plainTextFormattedCitation":"(M Kunc, 2016)","previouslyFormattedCitation":"(M Kunc, 2016)"},"properties":{"noteIndex":0},"schema":"https://github.com/citation-style-language/schema/raw/master/csl-citation.json"}</w:instrText>
      </w:r>
      <w:r>
        <w:fldChar w:fldCharType="separate"/>
      </w:r>
      <w:r w:rsidRPr="004018DC">
        <w:rPr>
          <w:noProof/>
        </w:rPr>
        <w:t xml:space="preserve">Kunc </w:t>
      </w:r>
      <w:r>
        <w:rPr>
          <w:noProof/>
        </w:rPr>
        <w:t>(</w:t>
      </w:r>
      <w:r w:rsidRPr="004018DC">
        <w:rPr>
          <w:noProof/>
        </w:rPr>
        <w:t>2016)</w:t>
      </w:r>
      <w:r>
        <w:fldChar w:fldCharType="end"/>
      </w:r>
      <w:r>
        <w:t xml:space="preserve"> demonstrated </w:t>
      </w:r>
      <w:r w:rsidRPr="001C6E06">
        <w:t xml:space="preserve">SD </w:t>
      </w:r>
      <w:r>
        <w:t>can be used in this area</w:t>
      </w:r>
      <w:r w:rsidRPr="001C6E06">
        <w:t xml:space="preserve"> in three ways.</w:t>
      </w:r>
      <w:r>
        <w:t xml:space="preserve"> Firstly, SD can be used in laboratory experiments of individual decision-making processes in a complex and dynamic context. Secondly,</w:t>
      </w:r>
      <w:r w:rsidRPr="00B4687F">
        <w:t xml:space="preserve"> </w:t>
      </w:r>
      <w:r w:rsidRPr="003A0B64">
        <w:t>the SD model can be embedded in the organi</w:t>
      </w:r>
      <w:r>
        <w:t>s</w:t>
      </w:r>
      <w:r w:rsidRPr="003A0B64">
        <w:t>ation and competitive environment. Support the organi</w:t>
      </w:r>
      <w:r>
        <w:t>s</w:t>
      </w:r>
      <w:r w:rsidRPr="003A0B64">
        <w:t>ational process by conducting before and after experiments.</w:t>
      </w:r>
      <w:r>
        <w:t xml:space="preserve"> Lastly, SD can be used as a behavioural theory development tool because it can discover the theory-in-use in organisations.</w:t>
      </w:r>
    </w:p>
    <w:p w14:paraId="453F8F76" w14:textId="77777777" w:rsidR="00AA25BF" w:rsidRDefault="00AA25BF" w:rsidP="00AA25BF">
      <w:pPr>
        <w:pStyle w:val="Newparagraph"/>
      </w:pPr>
      <w:r>
        <w:t>In this study, SD as a methodology is used in both for qualitative and quantitative behavioural modelling. First, SD will be used qualitatively to provide a holistic understanding of the impact of COVID-19 on the SIDS and on changes of tourist behaviour. Next, the SD model will be used quantitatively</w:t>
      </w:r>
      <w:r w:rsidRPr="00F422A0">
        <w:t xml:space="preserve"> to test policies </w:t>
      </w:r>
      <w:r>
        <w:t>for</w:t>
      </w:r>
      <w:r w:rsidRPr="00F422A0">
        <w:t xml:space="preserve"> tourism industry recover</w:t>
      </w:r>
      <w:r>
        <w:t>y</w:t>
      </w:r>
      <w:r w:rsidRPr="00F422A0">
        <w:t>.</w:t>
      </w:r>
    </w:p>
    <w:p w14:paraId="326F6920" w14:textId="77777777" w:rsidR="00AA25BF" w:rsidRDefault="00AA25BF" w:rsidP="00AA25BF">
      <w:pPr>
        <w:pStyle w:val="Paragraph"/>
        <w:rPr>
          <w:rFonts w:cs="Arial"/>
          <w:b/>
          <w:bCs/>
          <w:kern w:val="32"/>
          <w:szCs w:val="32"/>
        </w:rPr>
      </w:pPr>
      <w:r>
        <w:rPr>
          <w:rFonts w:cs="Arial"/>
          <w:b/>
          <w:bCs/>
          <w:kern w:val="32"/>
          <w:szCs w:val="32"/>
        </w:rPr>
        <w:t>3.2</w:t>
      </w:r>
      <w:r w:rsidRPr="00C82DDA">
        <w:rPr>
          <w:rFonts w:cs="Arial"/>
          <w:b/>
          <w:bCs/>
          <w:kern w:val="32"/>
          <w:szCs w:val="32"/>
        </w:rPr>
        <w:t xml:space="preserve"> </w:t>
      </w:r>
      <w:r w:rsidRPr="004501B3">
        <w:rPr>
          <w:rFonts w:cs="Arial"/>
          <w:b/>
          <w:bCs/>
          <w:kern w:val="32"/>
          <w:szCs w:val="32"/>
        </w:rPr>
        <w:t xml:space="preserve">Case </w:t>
      </w:r>
      <w:r>
        <w:rPr>
          <w:rFonts w:cs="Arial"/>
          <w:b/>
          <w:bCs/>
          <w:kern w:val="32"/>
          <w:szCs w:val="32"/>
        </w:rPr>
        <w:t>d</w:t>
      </w:r>
      <w:r w:rsidRPr="004501B3">
        <w:rPr>
          <w:rFonts w:cs="Arial"/>
          <w:b/>
          <w:bCs/>
          <w:kern w:val="32"/>
          <w:szCs w:val="32"/>
        </w:rPr>
        <w:t>escription</w:t>
      </w:r>
      <w:r>
        <w:rPr>
          <w:rFonts w:cs="Arial"/>
          <w:b/>
          <w:bCs/>
          <w:kern w:val="32"/>
          <w:szCs w:val="32"/>
        </w:rPr>
        <w:t xml:space="preserve"> and data collection</w:t>
      </w:r>
      <w:bookmarkStart w:id="2" w:name="OLE_LINK3"/>
    </w:p>
    <w:p w14:paraId="7720C07F" w14:textId="77777777" w:rsidR="00AA25BF" w:rsidRDefault="00AA25BF" w:rsidP="00AA25BF">
      <w:pPr>
        <w:pStyle w:val="Paragraph"/>
      </w:pPr>
      <w:r>
        <w:t xml:space="preserve">The Maldives </w:t>
      </w:r>
      <w:r w:rsidR="00B255EE">
        <w:t xml:space="preserve">is </w:t>
      </w:r>
      <w:r>
        <w:t xml:space="preserve">selected as the case in this study. </w:t>
      </w:r>
      <w:r w:rsidR="00E42BF5" w:rsidRPr="00E42BF5">
        <w:t xml:space="preserve">The main reason for choosing </w:t>
      </w:r>
      <w:r w:rsidR="00D54603">
        <w:t xml:space="preserve">the </w:t>
      </w:r>
      <w:r w:rsidR="00E42BF5" w:rsidRPr="00E42BF5">
        <w:t xml:space="preserve">Maldives is </w:t>
      </w:r>
      <w:r w:rsidR="00D54603">
        <w:t>that</w:t>
      </w:r>
      <w:r w:rsidR="00E42BF5" w:rsidRPr="00E42BF5">
        <w:t xml:space="preserve"> the econom</w:t>
      </w:r>
      <w:r w:rsidR="00E42BF5">
        <w:t xml:space="preserve">y of this country </w:t>
      </w:r>
      <w:r w:rsidR="00E42BF5" w:rsidRPr="00E42BF5">
        <w:t xml:space="preserve">is </w:t>
      </w:r>
      <w:r w:rsidR="00E42BF5">
        <w:t>highly</w:t>
      </w:r>
      <w:r w:rsidR="00E42BF5" w:rsidRPr="00E42BF5">
        <w:t xml:space="preserve"> dependent on the development of tourism, which is the main source of foreign exchange and the largest source of </w:t>
      </w:r>
      <w:r w:rsidR="00E42BF5">
        <w:t>Gross Domestic Product (GDP)</w:t>
      </w:r>
      <w:r w:rsidR="00D54603">
        <w:t xml:space="preserve"> of the </w:t>
      </w:r>
      <w:r w:rsidR="00D54603" w:rsidRPr="00E42BF5">
        <w:t>Maldives</w:t>
      </w:r>
      <w:r w:rsidR="00E42BF5">
        <w:t>.</w:t>
      </w:r>
      <w:r w:rsidR="00B867F8">
        <w:t xml:space="preserve"> In</w:t>
      </w:r>
      <w:r>
        <w:t xml:space="preserve"> 2018, the tourism industry contributed a </w:t>
      </w:r>
      <w:r>
        <w:lastRenderedPageBreak/>
        <w:t>total of 17 million Rufiyaa and accounted for 24.5% of its GDP, while the primary sectors (</w:t>
      </w:r>
      <w:r w:rsidR="0017727B">
        <w:t>i.e.,</w:t>
      </w:r>
      <w:r>
        <w:t xml:space="preserve"> agriculture and fishers) only contributed 4.9% to the GDP. Besides, the government revenue is mainly generated from the tourism revenue, which accounted for 34.4% of government revenue in 2018 (Maldives </w:t>
      </w:r>
      <w:r w:rsidRPr="00880F35">
        <w:t>Ministry of Tourism</w:t>
      </w:r>
      <w:r>
        <w:t>, 2019).</w:t>
      </w:r>
    </w:p>
    <w:bookmarkEnd w:id="2"/>
    <w:p w14:paraId="3E85BA1A" w14:textId="77777777" w:rsidR="00AA25BF" w:rsidRDefault="00E42BF5" w:rsidP="00E42BF5">
      <w:pPr>
        <w:pStyle w:val="Newparagraph"/>
      </w:pPr>
      <w:r w:rsidRPr="00E42BF5">
        <w:t xml:space="preserve">The Maldives is </w:t>
      </w:r>
      <w:r w:rsidR="00B255EE">
        <w:t xml:space="preserve">formed by </w:t>
      </w:r>
      <w:r w:rsidRPr="00E42BF5">
        <w:t>a group of islands located in the Indian Ocean</w:t>
      </w:r>
      <w:r>
        <w:t xml:space="preserve"> (Figure 3)</w:t>
      </w:r>
      <w:r w:rsidRPr="00E42BF5">
        <w:t xml:space="preserve">. </w:t>
      </w:r>
      <w:r>
        <w:t xml:space="preserve">It </w:t>
      </w:r>
      <w:r w:rsidRPr="00E42BF5">
        <w:t xml:space="preserve">has 22 geographical atolls, including approximately 1,200 islands. </w:t>
      </w:r>
      <w:r>
        <w:t>Among them,</w:t>
      </w:r>
      <w:r w:rsidRPr="00E42BF5">
        <w:t xml:space="preserve"> </w:t>
      </w:r>
      <w:r>
        <w:t>o</w:t>
      </w:r>
      <w:r w:rsidRPr="00E42BF5">
        <w:t>nly about 200 islands are inhabited, and the remaining islands are mainly used for tourism</w:t>
      </w:r>
      <w:r w:rsidR="009C5664">
        <w:rPr>
          <w:rFonts w:ascii="SimSun" w:eastAsia="SimSun" w:hAnsi="SimSun" w:cs="SimSun"/>
        </w:rPr>
        <w:t xml:space="preserve">. </w:t>
      </w:r>
      <w:r w:rsidR="00AA25BF">
        <w:t>Tourism in the Maldives began in 1972 when two resorts were opened providing 280 beds for tourists. Over the years, resorts have developed and expanded dramatically, and at the end of 2018, there were 145 resort islands with 32,137 beds for accommodation in Maldives. The beautiful and unique natural environment of the Maldives attracts more and more tourist</w:t>
      </w:r>
      <w:r w:rsidR="00AA25BF">
        <w:rPr>
          <w:rFonts w:hint="eastAsia"/>
        </w:rPr>
        <w:t>s</w:t>
      </w:r>
      <w:r w:rsidR="00AA25BF">
        <w:t xml:space="preserve">. </w:t>
      </w:r>
      <w:r w:rsidR="00AA25BF" w:rsidRPr="00991B66">
        <w:t xml:space="preserve"> </w:t>
      </w:r>
      <w:r w:rsidR="00AA25BF">
        <w:t>T</w:t>
      </w:r>
      <w:r w:rsidR="00AA25BF" w:rsidRPr="00991B66">
        <w:t>ourist</w:t>
      </w:r>
      <w:r w:rsidR="00AA25BF">
        <w:t xml:space="preserve"> arrival</w:t>
      </w:r>
      <w:r w:rsidR="00AA25BF" w:rsidRPr="00991B66">
        <w:t xml:space="preserve"> </w:t>
      </w:r>
      <w:r w:rsidR="00AA25BF" w:rsidRPr="00930A7D">
        <w:t>have grown at an average annual rate of 12% since 1979, amounting to 1.7 million in 2018 (Maldives Ministry of Tourism, 2019). If not affected by COVID-19, the Maldivian government predicts that the number of tourists visiting will reach 2.5 million by 2023 (Travel Trade Maldives, 2020).</w:t>
      </w:r>
    </w:p>
    <w:p w14:paraId="2B415BED" w14:textId="77777777" w:rsidR="000C03C7" w:rsidRDefault="00AA25BF" w:rsidP="00940E45">
      <w:pPr>
        <w:pStyle w:val="Newparagraph"/>
      </w:pPr>
      <w:r w:rsidRPr="0016472A">
        <w:t xml:space="preserve">However, the unexpected COVID-19 pandemic has had a huge impact on the tourist industry of the Maldives. Starting in February 2020, the number of tourists has decreased significantly. The Maldives closed their borders on March 27, </w:t>
      </w:r>
      <w:r w:rsidR="00A16298">
        <w:t xml:space="preserve">so </w:t>
      </w:r>
      <w:r w:rsidRPr="0016472A">
        <w:t xml:space="preserve">no tourists had arrived between April and June 2020. The Maldives were reopened to international tourists </w:t>
      </w:r>
      <w:r w:rsidR="00A16298" w:rsidRPr="0016472A">
        <w:t>in</w:t>
      </w:r>
      <w:r w:rsidRPr="0016472A">
        <w:t xml:space="preserve"> July </w:t>
      </w:r>
      <w:r w:rsidR="00A16298">
        <w:t>and</w:t>
      </w:r>
      <w:r w:rsidR="00911611" w:rsidRPr="0016472A">
        <w:t xml:space="preserve"> </w:t>
      </w:r>
      <w:r w:rsidR="00A16298">
        <w:t>o</w:t>
      </w:r>
      <w:r w:rsidR="0016472A" w:rsidRPr="0016472A">
        <w:t>nly 1752 tourists visited the Maldives, a decrease of 98.7% compared to July 2019 (Maldives Ministry of Tourism, 2019).</w:t>
      </w:r>
      <w:r w:rsidR="00875E7D">
        <w:t xml:space="preserve"> </w:t>
      </w:r>
      <w:r w:rsidR="00040342" w:rsidRPr="00040342">
        <w:t>Table 1 shows the number of tourists from July to November after the reopening. Th</w:t>
      </w:r>
      <w:r w:rsidR="00040342">
        <w:t>e</w:t>
      </w:r>
      <w:r w:rsidR="00040342" w:rsidRPr="00040342">
        <w:t xml:space="preserve"> figure</w:t>
      </w:r>
      <w:r w:rsidR="00040342">
        <w:t>s</w:t>
      </w:r>
      <w:r w:rsidR="00040342" w:rsidRPr="00040342">
        <w:t xml:space="preserve"> show that compared with </w:t>
      </w:r>
      <w:r w:rsidR="00A16298">
        <w:t>last year</w:t>
      </w:r>
      <w:r w:rsidR="00040342" w:rsidRPr="00040342">
        <w:t xml:space="preserve">, there has been an average decrease of 70% from January to </w:t>
      </w:r>
      <w:r w:rsidR="00040342" w:rsidRPr="00040342">
        <w:lastRenderedPageBreak/>
        <w:t xml:space="preserve">November </w:t>
      </w:r>
      <w:r w:rsidR="004E09D4" w:rsidRPr="00390A29">
        <w:t>in 2020 (Maldives</w:t>
      </w:r>
      <w:r w:rsidR="004E09D4" w:rsidRPr="007025FA">
        <w:t xml:space="preserve"> Ministry of Tourism, 2020).</w:t>
      </w:r>
      <w:r w:rsidR="00E42BF5">
        <w:t xml:space="preserve"> </w:t>
      </w:r>
      <w:r w:rsidR="00E42BF5">
        <w:rPr>
          <w:rFonts w:hint="eastAsia"/>
        </w:rPr>
        <w:t>T</w:t>
      </w:r>
      <w:r w:rsidR="00E42BF5">
        <w:t xml:space="preserve">able 2 also provides some information about the changes </w:t>
      </w:r>
      <w:r w:rsidR="00E42BF5" w:rsidRPr="00E42BF5">
        <w:t>in Maldives GD</w:t>
      </w:r>
      <w:r w:rsidR="00E42BF5">
        <w:t>P</w:t>
      </w:r>
      <w:r w:rsidR="00E42BF5" w:rsidRPr="00E42BF5">
        <w:t xml:space="preserve"> during this server period.</w:t>
      </w:r>
    </w:p>
    <w:p w14:paraId="05705CD5" w14:textId="77777777" w:rsidR="00D752B7" w:rsidRDefault="00AA25BF" w:rsidP="00273DFD">
      <w:pPr>
        <w:pStyle w:val="Newparagraph"/>
      </w:pPr>
      <w:r>
        <w:t>Data for building the SD model were mostly collected from Maldives government official data, which includes Maldives National Bureau of Statistics  (from 2017 to 2019) (</w:t>
      </w:r>
      <w:hyperlink r:id="rId8" w:history="1">
        <w:r w:rsidRPr="00164A10">
          <w:rPr>
            <w:rStyle w:val="Hyperlink"/>
          </w:rPr>
          <w:t>http://statisticsmaldives.gov.mv/</w:t>
        </w:r>
      </w:hyperlink>
      <w:r>
        <w:t>), the Maldives Ministry of Tourism  (from 2017 to 2019) (</w:t>
      </w:r>
      <w:hyperlink r:id="rId9" w:history="1">
        <w:r w:rsidRPr="00164A10">
          <w:rPr>
            <w:rStyle w:val="Hyperlink"/>
          </w:rPr>
          <w:t>https://www.tourism.gov.mv/</w:t>
        </w:r>
      </w:hyperlink>
      <w:r>
        <w:t>) , the Maldives Immigration (from 2017 to 2019) (</w:t>
      </w:r>
      <w:hyperlink r:id="rId10" w:history="1">
        <w:r w:rsidRPr="00164A10">
          <w:rPr>
            <w:rStyle w:val="Hyperlink"/>
          </w:rPr>
          <w:t>https://immigration.gov.mv/</w:t>
        </w:r>
      </w:hyperlink>
      <w:r>
        <w:t>) and the Maldives Ministry of Health (in 2020) (</w:t>
      </w:r>
      <w:hyperlink r:id="rId11" w:history="1">
        <w:r w:rsidRPr="00164A10">
          <w:rPr>
            <w:rStyle w:val="Hyperlink"/>
          </w:rPr>
          <w:t>https://covid19.health.gov.mv/en</w:t>
        </w:r>
      </w:hyperlink>
      <w:r>
        <w:t xml:space="preserve">). </w:t>
      </w:r>
    </w:p>
    <w:p w14:paraId="42A600AA" w14:textId="77777777" w:rsidR="00D752B7" w:rsidRDefault="00D752B7" w:rsidP="00D752B7">
      <w:pPr>
        <w:pStyle w:val="Paragraph"/>
        <w:rPr>
          <w:rFonts w:cs="Arial"/>
          <w:b/>
          <w:bCs/>
          <w:kern w:val="32"/>
          <w:szCs w:val="32"/>
        </w:rPr>
      </w:pPr>
      <w:r>
        <w:rPr>
          <w:rFonts w:cs="Arial"/>
          <w:b/>
          <w:bCs/>
          <w:kern w:val="32"/>
          <w:szCs w:val="32"/>
        </w:rPr>
        <w:t>3.3</w:t>
      </w:r>
      <w:r w:rsidRPr="00C82DDA">
        <w:rPr>
          <w:rFonts w:cs="Arial"/>
          <w:b/>
          <w:bCs/>
          <w:kern w:val="32"/>
          <w:szCs w:val="32"/>
        </w:rPr>
        <w:t xml:space="preserve"> </w:t>
      </w:r>
      <w:r w:rsidRPr="009D0C10">
        <w:rPr>
          <w:rFonts w:cs="Arial"/>
          <w:b/>
          <w:bCs/>
          <w:kern w:val="32"/>
          <w:szCs w:val="32"/>
        </w:rPr>
        <w:t xml:space="preserve">Model </w:t>
      </w:r>
      <w:r>
        <w:rPr>
          <w:rFonts w:cs="Arial"/>
          <w:b/>
          <w:bCs/>
          <w:kern w:val="32"/>
          <w:szCs w:val="32"/>
        </w:rPr>
        <w:t>d</w:t>
      </w:r>
      <w:r w:rsidRPr="009D0C10">
        <w:rPr>
          <w:rFonts w:cs="Arial"/>
          <w:b/>
          <w:bCs/>
          <w:kern w:val="32"/>
          <w:szCs w:val="32"/>
        </w:rPr>
        <w:t>evelopment</w:t>
      </w:r>
    </w:p>
    <w:p w14:paraId="757456D1" w14:textId="77777777" w:rsidR="00D752B7" w:rsidRPr="00D54BA6" w:rsidRDefault="00D752B7" w:rsidP="00D752B7">
      <w:pPr>
        <w:pStyle w:val="Heading3"/>
      </w:pPr>
      <w:r w:rsidRPr="00D54BA6">
        <w:t xml:space="preserve">3.3.1 Modelling </w:t>
      </w:r>
      <w:r>
        <w:t>time and o</w:t>
      </w:r>
      <w:r w:rsidRPr="00D54BA6">
        <w:t>bjective</w:t>
      </w:r>
    </w:p>
    <w:p w14:paraId="0B3380B2" w14:textId="77777777" w:rsidR="00D752B7" w:rsidRDefault="00D752B7" w:rsidP="00D752B7">
      <w:pPr>
        <w:pStyle w:val="Paragraph"/>
      </w:pPr>
      <w:r>
        <w:t xml:space="preserve">The model starts to simulate Maldives tourism industry in January 2017, </w:t>
      </w:r>
      <w:r w:rsidRPr="003F7516">
        <w:t>and it simulate</w:t>
      </w:r>
      <w:r>
        <w:t>s</w:t>
      </w:r>
      <w:r w:rsidRPr="003F7516">
        <w:t xml:space="preserve"> the historical tourism development of the Maldives from 2017 to </w:t>
      </w:r>
      <w:r>
        <w:t>June 2020. Next, the model will simulate the local tourism from July 2020 to the end of 2021. The modelling process aims to capture the tourist behaviour intention changes during the COVID-19 and to understand the impact of pandemic on the Maldives. Therefore, the tourism behaviour intention and the tourist arrival are two performance variables in the model. Other performance variables, such as g</w:t>
      </w:r>
      <w:r w:rsidRPr="0048378A">
        <w:t>oods and service tax from the tourism sector</w:t>
      </w:r>
      <w:r>
        <w:t xml:space="preserve">, </w:t>
      </w:r>
      <w:r w:rsidRPr="00B52422">
        <w:t>the</w:t>
      </w:r>
      <w:r w:rsidRPr="00372286">
        <w:t xml:space="preserve"> waste generated by tourists</w:t>
      </w:r>
      <w:r>
        <w:t xml:space="preserve"> and unemployment rate are used to understand the influence of COVID-19 from a holistic view including the consideration of social, economic and environmental condition.</w:t>
      </w:r>
    </w:p>
    <w:p w14:paraId="51DCEE60" w14:textId="77777777" w:rsidR="004979C8" w:rsidRPr="004979C8" w:rsidRDefault="004979C8" w:rsidP="00472C45">
      <w:pPr>
        <w:pStyle w:val="Newparagraph"/>
      </w:pPr>
      <w:r>
        <w:t xml:space="preserve">To simplify the description of the entire model, we divide the model into five sub-models. They are tourist arrival and tourism economy, tourism resort, residents and population, waste and pollution and </w:t>
      </w:r>
      <w:bookmarkStart w:id="3" w:name="OLE_LINK7"/>
      <w:bookmarkStart w:id="4" w:name="OLE_LINK8"/>
      <w:r>
        <w:t xml:space="preserve">health care. </w:t>
      </w:r>
      <w:bookmarkEnd w:id="3"/>
      <w:bookmarkEnd w:id="4"/>
      <w:r>
        <w:t xml:space="preserve">The parameters, equations and functions for each variable are </w:t>
      </w:r>
      <w:r w:rsidRPr="006C1B5D">
        <w:t xml:space="preserve">listed in </w:t>
      </w:r>
      <w:r>
        <w:t xml:space="preserve">the </w:t>
      </w:r>
      <w:r w:rsidR="00407493">
        <w:t>A</w:t>
      </w:r>
      <w:r w:rsidRPr="00620665">
        <w:t>ppendix</w:t>
      </w:r>
      <w:r w:rsidR="00407493">
        <w:t xml:space="preserve"> 1</w:t>
      </w:r>
      <w:r w:rsidRPr="00620665">
        <w:t>.</w:t>
      </w:r>
    </w:p>
    <w:p w14:paraId="23B1BE2E" w14:textId="77777777" w:rsidR="00472C45" w:rsidRDefault="00472C45" w:rsidP="00472C45">
      <w:pPr>
        <w:pStyle w:val="Heading3"/>
      </w:pPr>
      <w:r>
        <w:lastRenderedPageBreak/>
        <w:t xml:space="preserve">3.3.2 Tourist arrival </w:t>
      </w:r>
      <w:r>
        <w:rPr>
          <w:rFonts w:hint="eastAsia"/>
        </w:rPr>
        <w:t>and</w:t>
      </w:r>
      <w:r>
        <w:t xml:space="preserve"> tourism economy</w:t>
      </w:r>
    </w:p>
    <w:p w14:paraId="74D9B45D" w14:textId="77777777" w:rsidR="00472C45" w:rsidRDefault="00472C45" w:rsidP="00A6240C">
      <w:pPr>
        <w:pStyle w:val="Paragraph"/>
      </w:pPr>
      <w:r>
        <w:t xml:space="preserve">The tourist arrival and </w:t>
      </w:r>
      <w:r w:rsidRPr="00B52422">
        <w:t xml:space="preserve">tourism economy (Figure </w:t>
      </w:r>
      <w:r w:rsidR="00E42BF5">
        <w:t>4</w:t>
      </w:r>
      <w:r w:rsidRPr="00B52422">
        <w:t xml:space="preserve">) </w:t>
      </w:r>
      <w:r>
        <w:t xml:space="preserve">concerns with the number of tourist arrival in the Maldives and the tourism revenue generated from tourists. Therefore, </w:t>
      </w:r>
      <w:r w:rsidRPr="009865AD">
        <w:t>the main stock and flow</w:t>
      </w:r>
      <w:r>
        <w:t xml:space="preserve">s are </w:t>
      </w:r>
      <w:r w:rsidRPr="009865AD">
        <w:t xml:space="preserve">the number of tourists, who will arrive in the Maldives and stay in the resort for a few days. After that, they will leave </w:t>
      </w:r>
      <w:r>
        <w:t>the</w:t>
      </w:r>
      <w:r w:rsidRPr="009865AD">
        <w:t xml:space="preserve"> destination and return home</w:t>
      </w:r>
      <w:r>
        <w:t>.</w:t>
      </w:r>
    </w:p>
    <w:p w14:paraId="5EE942D4" w14:textId="77777777" w:rsidR="00472C45" w:rsidRDefault="00472C45" w:rsidP="00472C45">
      <w:pPr>
        <w:pStyle w:val="Newparagraph"/>
      </w:pPr>
      <w:r>
        <w:t>We use TPB to explain tourist behaviour intention. Hence, in our model, the number of tourist arrival is influenced by the tourist behaviour intention. The tourist behaviour intention is influenced by attitude toward behaviour, subjective norm and perceived behavioural control.</w:t>
      </w:r>
    </w:p>
    <w:p w14:paraId="35B5A059" w14:textId="77777777" w:rsidR="00472C45" w:rsidRDefault="00472C45" w:rsidP="00472C45">
      <w:pPr>
        <w:pStyle w:val="Newparagraph"/>
      </w:pPr>
      <w:r>
        <w:t xml:space="preserve">The attitude toward the behaviour is measured by </w:t>
      </w:r>
      <w:r w:rsidRPr="000C0F37">
        <w:t>resorts quantity</w:t>
      </w:r>
      <w:r>
        <w:t xml:space="preserve">, </w:t>
      </w:r>
      <w:r w:rsidRPr="000C0F37">
        <w:t>pollution index</w:t>
      </w:r>
      <w:r>
        <w:t xml:space="preserve">, </w:t>
      </w:r>
      <w:r w:rsidRPr="000C0F37">
        <w:t>and risk perception</w:t>
      </w:r>
      <w:r>
        <w:t>. R</w:t>
      </w:r>
      <w:r w:rsidRPr="000C0F37">
        <w:t>esorts quantity</w:t>
      </w:r>
      <w:r>
        <w:t xml:space="preserve"> represents</w:t>
      </w:r>
      <w:r w:rsidRPr="005A4958">
        <w:t xml:space="preserve"> </w:t>
      </w:r>
      <w:r>
        <w:t>t</w:t>
      </w:r>
      <w:r w:rsidRPr="005A4958">
        <w:t xml:space="preserve">he abundance of </w:t>
      </w:r>
      <w:r>
        <w:t xml:space="preserve">local </w:t>
      </w:r>
      <w:r w:rsidRPr="005A4958">
        <w:t>tourism resources</w:t>
      </w:r>
      <w:r>
        <w:t>. Pollution</w:t>
      </w:r>
      <w:r w:rsidRPr="005A4958">
        <w:t xml:space="preserve"> is an important indicator of the quality of natural beauty</w:t>
      </w:r>
      <w:r>
        <w:t>, it</w:t>
      </w:r>
      <w:r w:rsidRPr="00871535">
        <w:t xml:space="preserve"> is detrimental to a destination's image</w:t>
      </w:r>
      <w:r>
        <w:t xml:space="preserve"> </w:t>
      </w:r>
      <w:r>
        <w:fldChar w:fldCharType="begin" w:fldLock="1"/>
      </w:r>
      <w:r>
        <w:instrText>ADDIN CSL_CITATION {"citationItems":[{"id":"ITEM-1","itemData":{"ISSN":"2211-9736","author":[{"dropping-particle":"","family":"Xu","given":"Xu","non-dropping-particle":"","parse-names":false,"suffix":""},{"dropping-particle":"","family":"Reed","given":"Markum","non-dropping-particle":"","parse-names":false,"suffix":""}],"container-title":"Tourism Management Perspectives","id":"ITEM-1","issued":{"date-parts":[["2017"]]},"page":"109-112","publisher":"Elsevier","title":"Perceived pollution and inbound tourism in China","type":"article-journal","volume":"21"},"uris":["http://www.mendeley.com/documents/?uuid=4b882def-9227-4697-a73a-ea34d47d41ca"]}],"mendeley":{"formattedCitation":"(Xu &amp; Reed, 2017)","plainTextFormattedCitation":"(Xu &amp; Reed, 2017)","previouslyFormattedCitation":"(Xu &amp; Reed, 2017)"},"properties":{"noteIndex":0},"schema":"https://github.com/citation-style-language/schema/raw/master/csl-citation.json"}</w:instrText>
      </w:r>
      <w:r>
        <w:fldChar w:fldCharType="separate"/>
      </w:r>
      <w:r w:rsidRPr="00E26F68">
        <w:rPr>
          <w:noProof/>
        </w:rPr>
        <w:t>(Xu &amp; Reed, 2017)</w:t>
      </w:r>
      <w:r>
        <w:fldChar w:fldCharType="end"/>
      </w:r>
      <w:r w:rsidRPr="005A4958">
        <w:t>.</w:t>
      </w:r>
      <w:r>
        <w:t xml:space="preserve"> In the Maldives</w:t>
      </w:r>
      <w:r w:rsidRPr="00875C4D">
        <w:t>, 11.5% of waste is not properly treated and causes pollution</w:t>
      </w:r>
      <w:r>
        <w:t xml:space="preserve"> </w:t>
      </w:r>
      <w:r w:rsidRPr="006C1B5D">
        <w:t>(Maldives National Bureau of Statistics, 2016).</w:t>
      </w:r>
      <w:r>
        <w:t xml:space="preserve"> Furthermore, risk perception is measured by two variables,</w:t>
      </w:r>
      <w:r w:rsidRPr="00924274">
        <w:t xml:space="preserve"> </w:t>
      </w:r>
      <w:r>
        <w:t xml:space="preserve">the influence of </w:t>
      </w:r>
      <w:r w:rsidRPr="00EB35DA">
        <w:t xml:space="preserve">the number of </w:t>
      </w:r>
      <w:r>
        <w:t xml:space="preserve">tourist </w:t>
      </w:r>
      <w:r w:rsidRPr="00EB35DA">
        <w:t xml:space="preserve">active cases and the </w:t>
      </w:r>
      <w:r>
        <w:t>occupied rate of</w:t>
      </w:r>
      <w:r w:rsidRPr="00EB35DA">
        <w:t xml:space="preserve"> </w:t>
      </w:r>
      <w:r>
        <w:t>hospital bed.</w:t>
      </w:r>
    </w:p>
    <w:p w14:paraId="13D54E4D" w14:textId="77777777" w:rsidR="00472C45" w:rsidRPr="002475BA" w:rsidRDefault="00472C45" w:rsidP="002475BA">
      <w:pPr>
        <w:pStyle w:val="Newparagraph"/>
      </w:pPr>
      <w:r w:rsidRPr="00B024D4">
        <w:t>The</w:t>
      </w:r>
      <w:r>
        <w:t xml:space="preserve"> s</w:t>
      </w:r>
      <w:r w:rsidRPr="00B024D4">
        <w:t>ubjective norm</w:t>
      </w:r>
      <w:r>
        <w:t xml:space="preserve"> is calculated by </w:t>
      </w:r>
      <w:r w:rsidRPr="00347FF0">
        <w:t>word of mouth</w:t>
      </w:r>
      <w:r>
        <w:t xml:space="preserve"> (WoM)</w:t>
      </w:r>
      <w:r w:rsidRPr="00347FF0">
        <w:t xml:space="preserve"> and risk perception. According to Maldives visitor survey </w:t>
      </w:r>
      <w:r w:rsidRPr="006C1B5D">
        <w:t>(Ministry of Tourism, 2017), internet</w:t>
      </w:r>
      <w:r w:rsidRPr="00347FF0">
        <w:t xml:space="preserve"> and WoM are the two main sources of information</w:t>
      </w:r>
      <w:r w:rsidRPr="0057107A">
        <w:t xml:space="preserve"> for tourists to </w:t>
      </w:r>
      <w:r>
        <w:t xml:space="preserve">explore </w:t>
      </w:r>
      <w:r w:rsidRPr="0057107A">
        <w:t>the Maldives.</w:t>
      </w:r>
      <w:r>
        <w:t xml:space="preserve"> </w:t>
      </w:r>
      <w:r w:rsidRPr="00D213A6">
        <w:t>It is noteworthy that 98% of the visitors stated that they would recommend the Maldives to others</w:t>
      </w:r>
      <w:r>
        <w:t xml:space="preserve"> (</w:t>
      </w:r>
      <w:r w:rsidRPr="007B2945">
        <w:t>Ministry of Tourism, 201</w:t>
      </w:r>
      <w:r>
        <w:t>7)</w:t>
      </w:r>
      <w:r w:rsidRPr="00D213A6">
        <w:t>.</w:t>
      </w:r>
      <w:r>
        <w:t xml:space="preserve"> This indicates that WoM is an important variable to </w:t>
      </w:r>
      <w:r w:rsidRPr="002475BA">
        <w:t>measure the subjective norm. Also, as discussed in the literature review, risk perception can positively affect the subjective norms (</w:t>
      </w:r>
      <w:r w:rsidRPr="002475BA">
        <w:fldChar w:fldCharType="begin" w:fldLock="1"/>
      </w:r>
      <w:r w:rsidR="005E0BE7">
        <w:instrText>ADDIN CSL_CITATION {"citationItems":[{"id":"ITEM-1","itemData":{"DOI":"10.1080/13683500.2020.1798895","ISSN":"13683500","abstract":"This study highlights ‘untact’ tourism as a health-protective behaviour stemming from individuals’ perceptions of COVID-19 risk. Based on the frameworks of the Health Belief Model and the extended Theory of Planned Behaviour, this study examines the effect of COVID-19 risk perception on behavioural intention towards untact tourism. The online survey was administered to South Korean citizens in March and April 2020. A total of 877 questionnaires were used for data analysis. The results indicate that affective risk perception is a significant antecedent of attitude, while cognitive risk perception was found to positively influence subjective norms. Despite the significant influence of both cognitive and affective risk perceptions on behavioural intention, affective risk perception exerts a negative influence on behavioural intention, which is in opposition to the original hypothesis. Attitude was found to be a significant mediator between affective risk perception and behavioural intention whereas subjective norms mediated the relationship between cognitive perception and behavioural intention. Gender and marital status partially moderated the hypothesized relationships among the constructs. This study provides timely and insightful implications for tourism practitioners who will be expected to prepare the post-corona field for a new normal after the experience of restricted living during an unprecedented pandemic.","author":[{"dropping-particle":"","family":"Bae","given":"So Young","non-dropping-particle":"","parse-names":false,"suffix":""},{"dropping-particle":"","family":"Chang","given":"Po Ju","non-dropping-particle":"","parse-names":false,"suffix":""}],"container-title":"Current Issues in Tourism","id":"ITEM-1","issue":"0","issued":{"date-parts":[["2020"]]},"page":"1-19","publisher":"Taylor &amp; Francis","title":"The effect of coronavirus disease-19 (COVID-19) risk perception on behavioural intention towards ‘untact’ tourism in South Korea during the first wave of the pandemic (March 2020)","type":"article-journal","volume":"0"},"uris":["http://www.mendeley.com/documents/?uuid=5a7591d6-0a63-423e-a546-d05cd1dc6645"]}],"mendeley":{"formattedCitation":"(Bae &amp; Chang, 2020)","manualFormatting":"Bae &amp; Chang, 2020)","plainTextFormattedCitation":"(Bae &amp; Chang, 2020)","previouslyFormattedCitation":"(Bae &amp; Chang, 2020)"},"properties":{"noteIndex":0},"schema":"https://github.com/citation-style-language/schema/raw/master/csl-citation.json"}</w:instrText>
      </w:r>
      <w:r w:rsidRPr="002475BA">
        <w:fldChar w:fldCharType="separate"/>
      </w:r>
      <w:r w:rsidRPr="002475BA">
        <w:rPr>
          <w:noProof/>
        </w:rPr>
        <w:t xml:space="preserve">Bae </w:t>
      </w:r>
      <w:r w:rsidR="005E0BE7">
        <w:rPr>
          <w:noProof/>
        </w:rPr>
        <w:t>&amp;</w:t>
      </w:r>
      <w:r w:rsidRPr="002475BA">
        <w:rPr>
          <w:noProof/>
        </w:rPr>
        <w:t xml:space="preserve"> Chang, 2020)</w:t>
      </w:r>
      <w:r w:rsidRPr="002475BA">
        <w:fldChar w:fldCharType="end"/>
      </w:r>
      <w:r w:rsidRPr="002475BA">
        <w:t xml:space="preserve">. </w:t>
      </w:r>
    </w:p>
    <w:p w14:paraId="79299CE3" w14:textId="77777777" w:rsidR="00514367" w:rsidRDefault="00472C45" w:rsidP="0017727B">
      <w:pPr>
        <w:pStyle w:val="Newparagraph"/>
      </w:pPr>
      <w:r w:rsidRPr="002475BA">
        <w:lastRenderedPageBreak/>
        <w:t xml:space="preserve">The perceived behavioural control is measured by three variables in the SD model, which are leisure time, destination consumption index and security level. The traveling time is important under the COVID-19 since the quarantine regulation is applied for international travellers. When actual travel time become longer, the tourism behaviour will be more difficult due to the limited leisure time. The consumption index is used to measure affordability of the tourist destination. The local price variable that influenced by the destination demand and supply function will influence affordability of the tourist destination. Affordability of Maldives tourism is influenced by seasons. In the </w:t>
      </w:r>
      <w:r w:rsidRPr="002475BA">
        <w:rPr>
          <w:rFonts w:hint="eastAsia"/>
        </w:rPr>
        <w:t>peak</w:t>
      </w:r>
      <w:r w:rsidRPr="002475BA">
        <w:t xml:space="preserve"> season, more visitors will come, so the demand and supply function will increase, leading to a rise in the local price index. </w:t>
      </w:r>
      <w:r w:rsidR="0017727B" w:rsidRPr="0017727B">
        <w:t>Therefore, as accommodation and transportation prices increase, travel expenses during peak seasons will increase.</w:t>
      </w:r>
      <w:r w:rsidR="0017727B">
        <w:t xml:space="preserve"> </w:t>
      </w:r>
      <w:r w:rsidR="00B556F5" w:rsidRPr="00C26907">
        <w:rPr>
          <w:rFonts w:eastAsia="SimSun"/>
        </w:rPr>
        <w:t>The security level reflects the perception and control of tourists to safely visit the destination</w:t>
      </w:r>
      <w:r w:rsidR="00A04609">
        <w:t xml:space="preserve"> </w:t>
      </w:r>
      <w:r w:rsidR="00A04609">
        <w:fldChar w:fldCharType="begin" w:fldLock="1"/>
      </w:r>
      <w:r w:rsidR="004F194B">
        <w:instrText>ADDIN CSL_CITATION {"citationItems":[{"id":"ITEM-1","itemData":{"DOI":"10.1016/j.tourman.2019.05.013","ISSN":"02615177","author":[{"dropping-particle":"","family":"Fan","given":"Chunmei","non-dropping-particle":"","parse-names":false,"suffix":""},{"dropping-particle":"","family":"Gong","given":"Le","non-dropping-particle":"","parse-names":false,"suffix":""},{"dropping-particle":"","family":"Li","given":"Huaqiang","non-dropping-particle":"","parse-names":false,"suffix":""}],"container-title":"Tourism Management","id":"ITEM-1","issue":"November 2018","issued":{"date-parts":[["2019"]]},"page":"307-317","publisher":"Elsevier","title":"An agent-based model approach for assessing tourist recovery strategies after an earthquake: A case study of Jiuzhai Valley","type":"article-journal","volume":"75"},"uris":["http://www.mendeley.com/documents/?uuid=deb40660-8bc1-4c0f-8655-8309188061b0"]}],"mendeley":{"formattedCitation":"(Fan et al., 2019)","plainTextFormattedCitation":"(Fan et al., 2019)","previouslyFormattedCitation":"(Fan et al., 2019)"},"properties":{"noteIndex":0},"schema":"https://github.com/citation-style-language/schema/raw/master/csl-citation.json"}</w:instrText>
      </w:r>
      <w:r w:rsidR="00A04609">
        <w:fldChar w:fldCharType="separate"/>
      </w:r>
      <w:r w:rsidR="00A04609" w:rsidRPr="00A04609">
        <w:rPr>
          <w:noProof/>
        </w:rPr>
        <w:t>(Fan et al., 2019)</w:t>
      </w:r>
      <w:r w:rsidR="00A04609">
        <w:fldChar w:fldCharType="end"/>
      </w:r>
      <w:r w:rsidR="00C26907">
        <w:rPr>
          <w:rFonts w:eastAsia="SimSun"/>
          <w:lang w:val="en-US"/>
        </w:rPr>
        <w:t xml:space="preserve">. It </w:t>
      </w:r>
      <w:r w:rsidR="00652551">
        <w:t xml:space="preserve">also </w:t>
      </w:r>
      <w:r w:rsidR="002475BA" w:rsidRPr="002475BA">
        <w:t>affects whether personal travel can be achieved</w:t>
      </w:r>
      <w:r w:rsidR="00322227">
        <w:t>.</w:t>
      </w:r>
      <w:r w:rsidR="00D96D26">
        <w:t xml:space="preserve"> </w:t>
      </w:r>
      <w:r w:rsidR="00D96D26" w:rsidRPr="00D96D26">
        <w:rPr>
          <w:rFonts w:eastAsia="SimSun"/>
          <w:lang w:eastAsia="en-GB"/>
        </w:rPr>
        <w:t xml:space="preserve">Destinations with higher crime rates will reduce tourists' </w:t>
      </w:r>
      <w:r w:rsidR="00D96D26" w:rsidRPr="00D96D26">
        <w:t>behavioural</w:t>
      </w:r>
      <w:r w:rsidR="00D96D26" w:rsidRPr="00D96D26">
        <w:rPr>
          <w:rFonts w:eastAsia="SimSun"/>
          <w:lang w:eastAsia="en-GB"/>
        </w:rPr>
        <w:t xml:space="preserve"> control over travel safety</w:t>
      </w:r>
      <w:r w:rsidR="00D96D26">
        <w:rPr>
          <w:lang w:val="en-US"/>
        </w:rPr>
        <w:t xml:space="preserve">, </w:t>
      </w:r>
      <w:r w:rsidR="00047BF4">
        <w:t xml:space="preserve">therefore, </w:t>
      </w:r>
      <w:r w:rsidR="00047BF4" w:rsidRPr="005A4958">
        <w:t>affect</w:t>
      </w:r>
      <w:r w:rsidR="00047BF4">
        <w:t>ing</w:t>
      </w:r>
      <w:r w:rsidR="00047BF4" w:rsidRPr="005A4958">
        <w:t xml:space="preserve"> the choice of tourists in </w:t>
      </w:r>
      <w:r w:rsidR="00047BF4">
        <w:t>various</w:t>
      </w:r>
      <w:r w:rsidR="00047BF4" w:rsidRPr="005A4958">
        <w:t xml:space="preserve"> destinations</w:t>
      </w:r>
      <w:r w:rsidR="00047BF4">
        <w:fldChar w:fldCharType="begin" w:fldLock="1"/>
      </w:r>
      <w:r w:rsidR="00047BF4">
        <w:instrText>ADDIN CSL_CITATION {"citationItems":[{"id":"ITEM-1","itemData":{"ISSN":"0373-6245","author":[{"dropping-particle":"","family":"Ferreira","given":"S L A","non-dropping-particle":"","parse-names":false,"suffix":""},{"dropping-particle":"","family":"Harmse","given":"A C","non-dropping-particle":"","parse-names":false,"suffix":""}],"container-title":"South African Geographical Journal","id":"ITEM-1","issue":"2","issued":{"date-parts":[["2000"]]},"page":"80-85","publisher":"Taylor &amp; Francis","title":"Crime and tourism in South Africa: International tourists perception and risk","type":"article-journal","volume":"82"},"uris":["http://www.mendeley.com/documents/?uuid=9f69234f-9ef9-4d98-81bc-3e60620bf79b"]}],"mendeley":{"formattedCitation":"(Ferreira &amp; Harmse, 2000)","plainTextFormattedCitation":"(Ferreira &amp; Harmse, 2000)","previouslyFormattedCitation":"(Ferreira &amp; Harmse, 2000)"},"properties":{"noteIndex":0},"schema":"https://github.com/citation-style-language/schema/raw/master/csl-citation.json"}</w:instrText>
      </w:r>
      <w:r w:rsidR="00047BF4">
        <w:fldChar w:fldCharType="separate"/>
      </w:r>
      <w:r w:rsidR="00047BF4" w:rsidRPr="00E26F68">
        <w:rPr>
          <w:noProof/>
        </w:rPr>
        <w:t>(Ferreira &amp; Harmse, 2000)</w:t>
      </w:r>
      <w:r w:rsidR="00047BF4">
        <w:fldChar w:fldCharType="end"/>
      </w:r>
      <w:r w:rsidR="00047BF4" w:rsidRPr="005A4958">
        <w:t>.</w:t>
      </w:r>
      <w:r w:rsidR="00047BF4">
        <w:t xml:space="preserve"> </w:t>
      </w:r>
    </w:p>
    <w:p w14:paraId="4C74A427" w14:textId="77777777" w:rsidR="00051B17" w:rsidRPr="0017727B" w:rsidRDefault="00051B17" w:rsidP="00F45CBD">
      <w:pPr>
        <w:pStyle w:val="Newparagraph"/>
      </w:pPr>
      <w:r>
        <w:t>After calculating tourist arrivals, the model will simulate the g</w:t>
      </w:r>
      <w:r w:rsidRPr="00157275">
        <w:t xml:space="preserve">oods and </w:t>
      </w:r>
      <w:r>
        <w:t>s</w:t>
      </w:r>
      <w:r w:rsidRPr="00157275">
        <w:t xml:space="preserve">ervice </w:t>
      </w:r>
      <w:r>
        <w:t>t</w:t>
      </w:r>
      <w:r w:rsidRPr="00157275">
        <w:t xml:space="preserve">ax from the </w:t>
      </w:r>
      <w:r>
        <w:t>t</w:t>
      </w:r>
      <w:r w:rsidRPr="00157275">
        <w:t xml:space="preserve">ourism </w:t>
      </w:r>
      <w:r>
        <w:t>s</w:t>
      </w:r>
      <w:r w:rsidRPr="00157275">
        <w:t>ector</w:t>
      </w:r>
      <w:r>
        <w:t xml:space="preserve">, which can be used to represent the </w:t>
      </w:r>
      <w:r w:rsidRPr="005D5FA5">
        <w:t>economic income</w:t>
      </w:r>
      <w:r>
        <w:t xml:space="preserve"> from tourism</w:t>
      </w:r>
      <w:r w:rsidRPr="00353913">
        <w:t>.</w:t>
      </w:r>
      <w:r>
        <w:t xml:space="preserve"> </w:t>
      </w:r>
      <w:r w:rsidR="00407493">
        <w:t xml:space="preserve">Appendix </w:t>
      </w:r>
      <w:r w:rsidR="00390127">
        <w:t xml:space="preserve">2 </w:t>
      </w:r>
      <w:r w:rsidRPr="00821469">
        <w:t>summari</w:t>
      </w:r>
      <w:r>
        <w:t>s</w:t>
      </w:r>
      <w:r w:rsidRPr="00821469">
        <w:t xml:space="preserve">es the detailed </w:t>
      </w:r>
      <w:r>
        <w:t>explanation</w:t>
      </w:r>
      <w:r w:rsidRPr="00821469">
        <w:t xml:space="preserve"> of each variable.</w:t>
      </w:r>
    </w:p>
    <w:p w14:paraId="31CA5764" w14:textId="77777777" w:rsidR="00E21944" w:rsidRPr="00FF0C40" w:rsidRDefault="00E21944" w:rsidP="00E21944">
      <w:pPr>
        <w:pStyle w:val="Heading3"/>
      </w:pPr>
      <w:bookmarkStart w:id="5" w:name="_Toc51868585"/>
      <w:bookmarkStart w:id="6" w:name="_Toc51868707"/>
      <w:bookmarkStart w:id="7" w:name="_Toc51868939"/>
      <w:bookmarkStart w:id="8" w:name="_Toc57389635"/>
      <w:bookmarkStart w:id="9" w:name="_Toc57577773"/>
      <w:r>
        <w:t xml:space="preserve">3.3.3 </w:t>
      </w:r>
      <w:r w:rsidRPr="00FF0C40">
        <w:t xml:space="preserve">Tourism </w:t>
      </w:r>
      <w:r>
        <w:t>r</w:t>
      </w:r>
      <w:r w:rsidRPr="00FF0C40">
        <w:t xml:space="preserve">esort </w:t>
      </w:r>
      <w:bookmarkEnd w:id="5"/>
      <w:bookmarkEnd w:id="6"/>
      <w:bookmarkEnd w:id="7"/>
      <w:bookmarkEnd w:id="8"/>
      <w:bookmarkEnd w:id="9"/>
      <w:r>
        <w:t>subsystem</w:t>
      </w:r>
    </w:p>
    <w:p w14:paraId="3A876E65" w14:textId="77777777" w:rsidR="00E21944" w:rsidRPr="0017727B" w:rsidRDefault="005402E8" w:rsidP="00E21944">
      <w:pPr>
        <w:pStyle w:val="Paragraph"/>
        <w:rPr>
          <w:lang w:val="en-US"/>
        </w:rPr>
      </w:pPr>
      <w:r>
        <w:rPr>
          <w:rFonts w:hint="eastAsia"/>
        </w:rPr>
        <w:t>This</w:t>
      </w:r>
      <w:r>
        <w:rPr>
          <w:lang w:val="en-US"/>
        </w:rPr>
        <w:t xml:space="preserve"> subsystem </w:t>
      </w:r>
      <w:r w:rsidR="00CF5A7C">
        <w:rPr>
          <w:lang w:val="en-US"/>
        </w:rPr>
        <w:t>(</w:t>
      </w:r>
      <w:r w:rsidR="00CF5A7C" w:rsidRPr="00B52422">
        <w:t>Figure</w:t>
      </w:r>
      <w:r w:rsidR="00E42BF5">
        <w:t xml:space="preserve"> 5</w:t>
      </w:r>
      <w:r w:rsidR="00CF5A7C" w:rsidRPr="00B52422">
        <w:t>)</w:t>
      </w:r>
      <w:r w:rsidR="00CF5A7C">
        <w:t xml:space="preserve"> </w:t>
      </w:r>
      <w:r>
        <w:rPr>
          <w:lang w:val="en-US"/>
        </w:rPr>
        <w:t xml:space="preserve">focused on the development of </w:t>
      </w:r>
      <w:r w:rsidR="00F64A92">
        <w:rPr>
          <w:lang w:val="en-US"/>
        </w:rPr>
        <w:t xml:space="preserve">resorts and the bed capacity </w:t>
      </w:r>
      <w:r w:rsidR="00F64A92" w:rsidRPr="00F64A92">
        <w:t xml:space="preserve">utilisation </w:t>
      </w:r>
      <w:r w:rsidR="00F64A92">
        <w:rPr>
          <w:lang w:val="en-US"/>
        </w:rPr>
        <w:t>in the Maldives.</w:t>
      </w:r>
      <w:r w:rsidR="003373A2">
        <w:rPr>
          <w:lang w:val="en-US"/>
        </w:rPr>
        <w:t xml:space="preserve"> </w:t>
      </w:r>
      <w:r w:rsidR="003373A2" w:rsidRPr="003373A2">
        <w:t xml:space="preserve">As mentioned in the previous </w:t>
      </w:r>
      <w:r w:rsidR="00CF5A7C">
        <w:t>paragraph</w:t>
      </w:r>
      <w:r w:rsidR="003373A2" w:rsidRPr="003373A2">
        <w:t>, the number of resorts represents the abundance of local tourism resources and further affects tourists' attitudes towards destinations. In addition, the number of resorts also determines the number of beds that the destination can provide and accommodate travellers.</w:t>
      </w:r>
      <w:r w:rsidR="0017727B">
        <w:t xml:space="preserve"> </w:t>
      </w:r>
      <w:r w:rsidR="00CF5A7C">
        <w:rPr>
          <w:lang w:val="en-US"/>
        </w:rPr>
        <w:t>T</w:t>
      </w:r>
      <w:r w:rsidR="00E21944">
        <w:t xml:space="preserve">here is </w:t>
      </w:r>
      <w:r w:rsidR="00E21944">
        <w:lastRenderedPageBreak/>
        <w:t>one stock and flow</w:t>
      </w:r>
      <w:r w:rsidR="00CF5A7C">
        <w:t xml:space="preserve"> in this sub-model</w:t>
      </w:r>
      <w:r w:rsidR="00E21944">
        <w:t>, which is the development of new resorts. The developing rate of the resorts is dependent on b</w:t>
      </w:r>
      <w:r w:rsidR="00E21944" w:rsidRPr="00F85EE9">
        <w:t>ed capacity utili</w:t>
      </w:r>
      <w:r w:rsidR="00E21944">
        <w:t>s</w:t>
      </w:r>
      <w:r w:rsidR="00E21944" w:rsidRPr="00F85EE9">
        <w:t>ation</w:t>
      </w:r>
      <w:r w:rsidR="00E21944">
        <w:t>, and a</w:t>
      </w:r>
      <w:r w:rsidR="00E21944" w:rsidRPr="002B310C">
        <w:t xml:space="preserve"> higher occupancy rate will bring more revenue and result in more resorts being developed</w:t>
      </w:r>
      <w:r w:rsidR="00E21944">
        <w:t xml:space="preserve"> </w:t>
      </w:r>
      <w:r w:rsidR="00E21944">
        <w:fldChar w:fldCharType="begin" w:fldLock="1"/>
      </w:r>
      <w:r w:rsidR="00E21944">
        <w:instrText>ADDIN CSL_CITATION {"citationItems":[{"id":"ITEM-1","itemData":{"DOI":"10.1002/sdr.1607","ISSN":"08837066","abstract":"Small Island Developing States (SIDS) face tension between economic growth and environmental impact. Tourism fuels growth, but the resulting solid waste and other pollutants threaten the SIDS’ natural beauty, quality of life for residents, attractiveness to tourists, and economic success. We assess the tension between tourism-driven economic growth and environmental degradation from a limits-to-growth perspective, developing a generic system dynamics model of the problem using 38 years of data from the Maldives to estimate parameters and Monte-Carlo methods to assess the sensitivity of results to uncertainty. We contrast development paths for the next three decades under three sets of policies focusing on promoting growth, managing tourism demand–supply balance, and improving waste management. Findings are counterintuitive; policies focused on better waste management alone are self-defeating, because they increase tourism, growth and waste generation, undermining attractiveness and growth later. Policies that limit tourism demand improve economic and environmental health. © 2018 System Dynamics Society. © 2018 System Dynamics Society","author":[{"dropping-particle":"","family":"Kapmeier","given":"F","non-dropping-particle":"","parse-names":false,"suffix":""},{"dropping-particle":"","family":"Gonçalves","given":"P","non-dropping-particle":"","parse-names":false,"suffix":""}],"container-title":"System Dynamics Review","id":"ITEM-1","issue":"1-2","issued":{"date-parts":[["2018"]]},"note":"cited By 7","page":"172-221","publisher":"John Wiley and Sons Ltd","title":"Wasted paradise? Policies for Small Island States to manage tourism-driven growth while controlling waste generation: the case of the Maldives","type":"article-journal","volume":"34"},"uris":["http://www.mendeley.com/documents/?uuid=ea70b85f-83f5-4291-8915-f07bb29cfe0b"]}],"mendeley":{"formattedCitation":"(Kapmeier &amp; Gonçalves, 2018)","plainTextFormattedCitation":"(Kapmeier &amp; Gonçalves, 2018)","previouslyFormattedCitation":"(Kapmeier &amp; Gonçalves, 2018)"},"properties":{"noteIndex":0},"schema":"https://github.com/citation-style-language/schema/raw/master/csl-citation.json"}</w:instrText>
      </w:r>
      <w:r w:rsidR="00E21944">
        <w:fldChar w:fldCharType="separate"/>
      </w:r>
      <w:r w:rsidR="00E21944" w:rsidRPr="00391A4D">
        <w:rPr>
          <w:noProof/>
        </w:rPr>
        <w:t>(Kapmeier &amp; Gonçalves, 2018)</w:t>
      </w:r>
      <w:r w:rsidR="00E21944">
        <w:fldChar w:fldCharType="end"/>
      </w:r>
      <w:r w:rsidR="00E21944" w:rsidRPr="002B310C">
        <w:t>.</w:t>
      </w:r>
      <w:r w:rsidR="00E21944">
        <w:t xml:space="preserve"> </w:t>
      </w:r>
    </w:p>
    <w:p w14:paraId="78A2F513" w14:textId="77777777" w:rsidR="00E21944" w:rsidRDefault="00E21944" w:rsidP="00CF5A7C">
      <w:pPr>
        <w:pStyle w:val="Newparagraph"/>
      </w:pPr>
      <w:r>
        <w:t xml:space="preserve">To compute bed </w:t>
      </w:r>
      <w:r w:rsidRPr="00F85EE9">
        <w:t>capacity utili</w:t>
      </w:r>
      <w:r>
        <w:t>s</w:t>
      </w:r>
      <w:r w:rsidRPr="00F85EE9">
        <w:t>ation</w:t>
      </w:r>
      <w:r>
        <w:t xml:space="preserve">, the model uses the ratio between the </w:t>
      </w:r>
      <w:r w:rsidRPr="006C1B5D">
        <w:t xml:space="preserve">number of beds required and the number of beds available. According to the data from the Maldives National Bureau of Statistics (2019), </w:t>
      </w:r>
      <w:r w:rsidR="00CF5A7C" w:rsidRPr="00CF5A7C">
        <w:t xml:space="preserve">during the entire visit, </w:t>
      </w:r>
      <w:r w:rsidR="00CF5A7C" w:rsidRPr="00FF0C40">
        <w:t>75%</w:t>
      </w:r>
      <w:r w:rsidR="00CF5A7C">
        <w:t xml:space="preserve"> </w:t>
      </w:r>
      <w:r w:rsidR="00CF5A7C">
        <w:rPr>
          <w:rFonts w:hint="eastAsia"/>
        </w:rPr>
        <w:t>of</w:t>
      </w:r>
      <w:r w:rsidR="00CF5A7C">
        <w:rPr>
          <w:lang w:val="en-US"/>
        </w:rPr>
        <w:t xml:space="preserve"> </w:t>
      </w:r>
      <w:r w:rsidR="00CF5A7C" w:rsidRPr="00CF5A7C">
        <w:t xml:space="preserve">tourists will choose to stay on a specific </w:t>
      </w:r>
      <w:r w:rsidR="00CF5A7C">
        <w:t>resort</w:t>
      </w:r>
      <w:r w:rsidR="00CF5A7C" w:rsidRPr="00CF5A7C">
        <w:t xml:space="preserve"> island</w:t>
      </w:r>
      <w:r w:rsidR="00CF5A7C">
        <w:t xml:space="preserve">, </w:t>
      </w:r>
      <w:r w:rsidR="00CF5A7C" w:rsidRPr="00FF0C40">
        <w:t>while the remaining tourists will book hotels for accommodation.</w:t>
      </w:r>
      <w:r w:rsidR="00CF5A7C">
        <w:t xml:space="preserve"> </w:t>
      </w:r>
      <w:r>
        <w:t>To simplify the simulation, the</w:t>
      </w:r>
      <w:r w:rsidRPr="00FF0C40">
        <w:t xml:space="preserve"> SD model only consider the resorts beds capacity. Based on this assumption, the number of beds required </w:t>
      </w:r>
      <w:r>
        <w:t>can be</w:t>
      </w:r>
      <w:r w:rsidRPr="00FF0C40">
        <w:t xml:space="preserve"> calculated </w:t>
      </w:r>
      <w:r>
        <w:t xml:space="preserve">in Equation 1. As for the </w:t>
      </w:r>
      <w:r w:rsidRPr="00FF0C40">
        <w:t>number of beds available in the Maldives</w:t>
      </w:r>
      <w:r>
        <w:t xml:space="preserve">, </w:t>
      </w:r>
      <w:r w:rsidRPr="006722E9">
        <w:t>the model uses the total number of resorts multiplied by the average number of beds per resort.</w:t>
      </w:r>
      <w:r>
        <w:t xml:space="preserve"> </w:t>
      </w:r>
      <w:r w:rsidRPr="00FF0C40">
        <w:t xml:space="preserve">The ratio of these two variables will determine the supply and demand function (equation </w:t>
      </w:r>
      <w:r>
        <w:rPr>
          <w:rFonts w:hint="eastAsia"/>
        </w:rPr>
        <w:t>2</w:t>
      </w:r>
      <w:r w:rsidRPr="00FF0C40">
        <w:t>) and affect the price index of the Maldives. As demand increases during the peak seasons, the price will rise, and when demand decreases, the price will fall accordingly. Also, when the demand of bed is high, or, in other words, the resort occupancy is high, the profitability to develop and build more resorts will be high</w:t>
      </w:r>
      <w:r w:rsidR="00F45CBD">
        <w:t>.</w:t>
      </w:r>
      <w:r w:rsidRPr="00FF0C40">
        <w:t xml:space="preserve"> </w:t>
      </w:r>
    </w:p>
    <w:p w14:paraId="1EA0D8AF" w14:textId="77777777" w:rsidR="00E21944" w:rsidRPr="000175AF" w:rsidRDefault="00DC1E38" w:rsidP="001D5D06">
      <w:pPr>
        <w:pStyle w:val="Newparagraph"/>
        <w:ind w:firstLine="0"/>
        <w:jc w:val="right"/>
      </w:pPr>
      <w:r>
        <w:rPr>
          <w:noProof/>
        </w:rPr>
      </w:r>
      <w:r w:rsidR="00DC1E38">
        <w:rPr>
          <w:noProof/>
        </w:rPr>
        <w:pict w14:anchorId="20ED50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1.85pt;height:27.85pt;mso-width-percent:0;mso-height-percent:0;mso-width-percent:0;mso-height-percent:0" equationxml="&lt;?xml version=&quot;1.0&quot; encoding=&quot;UTF-8&quot; standalone=&quot;yes&quot;?&gt;&#13;&#13;&#13;&#13;&#13;&#10;&lt;?mso-application progid=&quot;Word.Document&quot;?&gt;&#13;&#13;&#13;&#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38&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D00B93&quot;/&gt;&lt;wsp:rsid wsp:val=&quot;00001899&quot;/&gt;&lt;wsp:rsid wsp:val=&quot;000041D6&quot;/&gt;&lt;wsp:rsid wsp:val=&quot;000049AD&quot;/&gt;&lt;wsp:rsid wsp:val=&quot;00011782&quot;/&gt;&lt;wsp:rsid wsp:val=&quot;000133C0&quot;/&gt;&lt;wsp:rsid wsp:val=&quot;00014C4E&quot;/&gt;&lt;wsp:rsid wsp:val=&quot;00017107&quot;/&gt;&lt;wsp:rsid wsp:val=&quot;000202E2&quot;/&gt;&lt;wsp:rsid wsp:val=&quot;00022441&quot;/&gt;&lt;wsp:rsid wsp:val=&quot;0002261E&quot;/&gt;&lt;wsp:rsid wsp:val=&quot;00024839&quot;/&gt;&lt;wsp:rsid wsp:val=&quot;00026871&quot;/&gt;&lt;wsp:rsid wsp:val=&quot;00037A98&quot;/&gt;&lt;wsp:rsid wsp:val=&quot;00040342&quot;/&gt;&lt;wsp:rsid wsp:val=&quot;000427FB&quot;/&gt;&lt;wsp:rsid wsp:val=&quot;0004455E&quot;/&gt;&lt;wsp:rsid wsp:val=&quot;00047BF4&quot;/&gt;&lt;wsp:rsid wsp:val=&quot;00047CB5&quot;/&gt;&lt;wsp:rsid wsp:val=&quot;00051B17&quot;/&gt;&lt;wsp:rsid wsp:val=&quot;00051FAA&quot;/&gt;&lt;wsp:rsid wsp:val=&quot;000572A9&quot;/&gt;&lt;wsp:rsid wsp:val=&quot;00061325&quot;/&gt;&lt;wsp:rsid wsp:val=&quot;000733AC&quot;/&gt;&lt;wsp:rsid wsp:val=&quot;00073B81&quot;/&gt;&lt;wsp:rsid wsp:val=&quot;00074D22&quot;/&gt;&lt;wsp:rsid wsp:val=&quot;00075081&quot;/&gt;&lt;wsp:rsid wsp:val=&quot;0007528A&quot;/&gt;&lt;wsp:rsid wsp:val=&quot;000811AB&quot;/&gt;&lt;wsp:rsid wsp:val=&quot;00083C5F&quot;/&gt;&lt;wsp:rsid wsp:val=&quot;000840DB&quot;/&gt;&lt;wsp:rsid wsp:val=&quot;0009172C&quot;/&gt;&lt;wsp:rsid wsp:val=&quot;000930EC&quot;/&gt;&lt;wsp:rsid wsp:val=&quot;00095E61&quot;/&gt;&lt;wsp:rsid wsp:val=&quot;000966C1&quot;/&gt;&lt;wsp:rsid wsp:val=&quot;000970AC&quot;/&gt;&lt;wsp:rsid wsp:val=&quot;00097C89&quot;/&gt;&lt;wsp:rsid wsp:val=&quot;000A1167&quot;/&gt;&lt;wsp:rsid wsp:val=&quot;000A4428&quot;/&gt;&lt;wsp:rsid wsp:val=&quot;000A6D40&quot;/&gt;&lt;wsp:rsid wsp:val=&quot;000A7BC3&quot;/&gt;&lt;wsp:rsid wsp:val=&quot;000B1661&quot;/&gt;&lt;wsp:rsid wsp:val=&quot;000B2E88&quot;/&gt;&lt;wsp:rsid wsp:val=&quot;000B4603&quot;/&gt;&lt;wsp:rsid wsp:val=&quot;000C03C7&quot;/&gt;&lt;wsp:rsid wsp:val=&quot;000C09BE&quot;/&gt;&lt;wsp:rsid wsp:val=&quot;000C1380&quot;/&gt;&lt;wsp:rsid wsp:val=&quot;000C554F&quot;/&gt;&lt;wsp:rsid wsp:val=&quot;000D0DC5&quot;/&gt;&lt;wsp:rsid wsp:val=&quot;000D15FF&quot;/&gt;&lt;wsp:rsid wsp:val=&quot;000D28DF&quot;/&gt;&lt;wsp:rsid wsp:val=&quot;000D488B&quot;/&gt;&lt;wsp:rsid wsp:val=&quot;000D68DF&quot;/&gt;&lt;wsp:rsid wsp:val=&quot;000D7AA9&quot;/&gt;&lt;wsp:rsid wsp:val=&quot;000E138D&quot;/&gt;&lt;wsp:rsid wsp:val=&quot;000E187A&quot;/&gt;&lt;wsp:rsid wsp:val=&quot;000E2D61&quot;/&gt;&lt;wsp:rsid wsp:val=&quot;000E450E&quot;/&gt;&lt;wsp:rsid wsp:val=&quot;000E6259&quot;/&gt;&lt;wsp:rsid wsp:val=&quot;000F4677&quot;/&gt;&lt;wsp:rsid wsp:val=&quot;000F5BE0&quot;/&gt;&lt;wsp:rsid wsp:val=&quot;00100587&quot;/&gt;&lt;wsp:rsid wsp:val=&quot;0010284E&quot;/&gt;&lt;wsp:rsid wsp:val=&quot;00103122&quot;/&gt;&lt;wsp:rsid wsp:val=&quot;0010336A&quot;/&gt;&lt;wsp:rsid wsp:val=&quot;001050F1&quot;/&gt;&lt;wsp:rsid wsp:val=&quot;00105AEA&quot;/&gt;&lt;wsp:rsid wsp:val=&quot;00106DAF&quot;/&gt;&lt;wsp:rsid wsp:val=&quot;001104EE&quot;/&gt;&lt;wsp:rsid wsp:val=&quot;00116023&quot;/&gt;&lt;wsp:rsid wsp:val=&quot;00121B34&quot;/&gt;&lt;wsp:rsid wsp:val=&quot;00134A51&quot;/&gt;&lt;wsp:rsid wsp:val=&quot;001351EE&quot;/&gt;&lt;wsp:rsid wsp:val=&quot;00140727&quot;/&gt;&lt;wsp:rsid wsp:val=&quot;001433D5&quot;/&gt;&lt;wsp:rsid wsp:val=&quot;00155CF1&quot;/&gt;&lt;wsp:rsid wsp:val=&quot;00160628&quot;/&gt;&lt;wsp:rsid wsp:val=&quot;00161344&quot;/&gt;&lt;wsp:rsid wsp:val=&quot;00162195&quot;/&gt;&lt;wsp:rsid wsp:val=&quot;0016322A&quot;/&gt;&lt;wsp:rsid wsp:val=&quot;0016472A&quot;/&gt;&lt;wsp:rsid wsp:val=&quot;00165A21&quot;/&gt;&lt;wsp:rsid wsp:val=&quot;001705CE&quot;/&gt;&lt;wsp:rsid wsp:val=&quot;0017297F&quot;/&gt;&lt;wsp:rsid wsp:val=&quot;0017714B&quot;/&gt;&lt;wsp:rsid wsp:val=&quot;0017727B&quot;/&gt;&lt;wsp:rsid wsp:val=&quot;001804DF&quot;/&gt;&lt;wsp:rsid wsp:val=&quot;00181BDC&quot;/&gt;&lt;wsp:rsid wsp:val=&quot;00181DB0&quot;/&gt;&lt;wsp:rsid wsp:val=&quot;001829E3&quot;/&gt;&lt;wsp:rsid wsp:val=&quot;00185F92&quot;/&gt;&lt;wsp:rsid wsp:val=&quot;0019731E&quot;/&gt;&lt;wsp:rsid wsp:val=&quot;001A09FE&quot;/&gt;&lt;wsp:rsid wsp:val=&quot;001A67C9&quot;/&gt;&lt;wsp:rsid wsp:val=&quot;001A69DE&quot;/&gt;&lt;wsp:rsid wsp:val=&quot;001B1C7C&quot;/&gt;&lt;wsp:rsid wsp:val=&quot;001B398F&quot;/&gt;&lt;wsp:rsid wsp:val=&quot;001B46C6&quot;/&gt;&lt;wsp:rsid wsp:val=&quot;001B4B48&quot;/&gt;&lt;wsp:rsid wsp:val=&quot;001B4D1F&quot;/&gt;&lt;wsp:rsid wsp:val=&quot;001B7681&quot;/&gt;&lt;wsp:rsid wsp:val=&quot;001B7CAE&quot;/&gt;&lt;wsp:rsid wsp:val=&quot;001C0772&quot;/&gt;&lt;wsp:rsid wsp:val=&quot;001C0D4F&quot;/&gt;&lt;wsp:rsid wsp:val=&quot;001C1DEC&quot;/&gt;&lt;wsp:rsid wsp:val=&quot;001C5736&quot;/&gt;&lt;wsp:rsid wsp:val=&quot;001D06F4&quot;/&gt;&lt;wsp:rsid wsp:val=&quot;001D2893&quot;/&gt;&lt;wsp:rsid wsp:val=&quot;001D4A49&quot;/&gt;&lt;wsp:rsid wsp:val=&quot;001D5D06&quot;/&gt;&lt;wsp:rsid wsp:val=&quot;001E0572&quot;/&gt;&lt;wsp:rsid wsp:val=&quot;001E0A67&quot;/&gt;&lt;wsp:rsid wsp:val=&quot;001E1028&quot;/&gt;&lt;wsp:rsid wsp:val=&quot;001E14E2&quot;/&gt;&lt;wsp:rsid wsp:val=&quot;001E6302&quot;/&gt;&lt;wsp:rsid wsp:val=&quot;001E7DCB&quot;/&gt;&lt;wsp:rsid wsp:val=&quot;001F3411&quot;/&gt;&lt;wsp:rsid wsp:val=&quot;001F4287&quot;/&gt;&lt;wsp:rsid wsp:val=&quot;001F4DBA&quot;/&gt;&lt;wsp:rsid wsp:val=&quot;0020415E&quot;/&gt;&lt;wsp:rsid wsp:val=&quot;00204FF4&quot;/&gt;&lt;wsp:rsid wsp:val=&quot;0021056E&quot;/&gt;&lt;wsp:rsid wsp:val=&quot;0021075D&quot;/&gt;&lt;wsp:rsid wsp:val=&quot;0021165A&quot;/&gt;&lt;wsp:rsid wsp:val=&quot;00211BC9&quot;/&gt;&lt;wsp:rsid wsp:val=&quot;0021620C&quot;/&gt;&lt;wsp:rsid wsp:val=&quot;00216E78&quot;/&gt;&lt;wsp:rsid wsp:val=&quot;00217275&quot;/&gt;&lt;wsp:rsid wsp:val=&quot;00231BB0&quot;/&gt;&lt;wsp:rsid wsp:val=&quot;00236F4B&quot;/&gt;&lt;wsp:rsid wsp:val=&quot;00242B0D&quot;/&gt;&lt;wsp:rsid wsp:val=&quot;00245591&quot;/&gt;&lt;wsp:rsid wsp:val=&quot;002467C6&quot;/&gt;&lt;wsp:rsid wsp:val=&quot;0024692A&quot;/&gt;&lt;wsp:rsid wsp:val=&quot;002475BA&quot;/&gt;&lt;wsp:rsid wsp:val=&quot;00251D8F&quot;/&gt;&lt;wsp:rsid wsp:val=&quot;00252BBA&quot;/&gt;&lt;wsp:rsid wsp:val=&quot;00253123&quot;/&gt;&lt;wsp:rsid wsp:val=&quot;00264001&quot;/&gt;&lt;wsp:rsid wsp:val=&quot;00266354&quot;/&gt;&lt;wsp:rsid wsp:val=&quot;00267A18&quot;/&gt;&lt;wsp:rsid wsp:val=&quot;00273462&quot;/&gt;&lt;wsp:rsid wsp:val=&quot;00273738&quot;/&gt;&lt;wsp:rsid wsp:val=&quot;0027395B&quot;/&gt;&lt;wsp:rsid wsp:val=&quot;00273DFD&quot;/&gt;&lt;wsp:rsid wsp:val=&quot;00275854&quot;/&gt;&lt;wsp:rsid wsp:val=&quot;00283B41&quot;/&gt;&lt;wsp:rsid wsp:val=&quot;00285F28&quot;/&gt;&lt;wsp:rsid wsp:val=&quot;00286398&quot;/&gt;&lt;wsp:rsid wsp:val=&quot;002A3C42&quot;/&gt;&lt;wsp:rsid wsp:val=&quot;002A5D75&quot;/&gt;&lt;wsp:rsid wsp:val=&quot;002B1B1A&quot;/&gt;&lt;wsp:rsid wsp:val=&quot;002B7228&quot;/&gt;&lt;wsp:rsid wsp:val=&quot;002C53EE&quot;/&gt;&lt;wsp:rsid wsp:val=&quot;002D2353&quot;/&gt;&lt;wsp:rsid wsp:val=&quot;002D24F7&quot;/&gt;&lt;wsp:rsid wsp:val=&quot;002D2799&quot;/&gt;&lt;wsp:rsid wsp:val=&quot;002D2CD7&quot;/&gt;&lt;wsp:rsid wsp:val=&quot;002D4DDC&quot;/&gt;&lt;wsp:rsid wsp:val=&quot;002D4F75&quot;/&gt;&lt;wsp:rsid wsp:val=&quot;002D6493&quot;/&gt;&lt;wsp:rsid wsp:val=&quot;002D7AB6&quot;/&gt;&lt;wsp:rsid wsp:val=&quot;002E06D0&quot;/&gt;&lt;wsp:rsid wsp:val=&quot;002E3C27&quot;/&gt;&lt;wsp:rsid wsp:val=&quot;002E403A&quot;/&gt;&lt;wsp:rsid wsp:val=&quot;002E7F3A&quot;/&gt;&lt;wsp:rsid wsp:val=&quot;002F4EDB&quot;/&gt;&lt;wsp:rsid wsp:val=&quot;002F6054&quot;/&gt;&lt;wsp:rsid wsp:val=&quot;00315713&quot;/&gt;&lt;wsp:rsid wsp:val=&quot;0031686C&quot;/&gt;&lt;wsp:rsid wsp:val=&quot;00316FE0&quot;/&gt;&lt;wsp:rsid wsp:val=&quot;003204D2&quot;/&gt;&lt;wsp:rsid wsp:val=&quot;00322227&quot;/&gt;&lt;wsp:rsid wsp:val=&quot;0032605E&quot;/&gt;&lt;wsp:rsid wsp:val=&quot;003260EF&quot;/&gt;&lt;wsp:rsid wsp:val=&quot;003275D1&quot;/&gt;&lt;wsp:rsid wsp:val=&quot;00330B2A&quot;/&gt;&lt;wsp:rsid wsp:val=&quot;00331E17&quot;/&gt;&lt;wsp:rsid wsp:val=&quot;00333063&quot;/&gt;&lt;wsp:rsid wsp:val=&quot;003373A2&quot;/&gt;&lt;wsp:rsid wsp:val=&quot;003408E3&quot;/&gt;&lt;wsp:rsid wsp:val=&quot;00343480&quot;/&gt;&lt;wsp:rsid wsp:val=&quot;00345E89&quot;/&gt;&lt;wsp:rsid wsp:val=&quot;003522A1&quot;/&gt;&lt;wsp:rsid wsp:val=&quot;0035254B&quot;/&gt;&lt;wsp:rsid wsp:val=&quot;00353555&quot;/&gt;&lt;wsp:rsid wsp:val=&quot;003565D4&quot;/&gt;&lt;wsp:rsid wsp:val=&quot;003607FB&quot;/&gt;&lt;wsp:rsid wsp:val=&quot;00360FD5&quot;/&gt;&lt;wsp:rsid wsp:val=&quot;003634A5&quot;/&gt;&lt;wsp:rsid wsp:val=&quot;00366868&quot;/&gt;&lt;wsp:rsid wsp:val=&quot;00367506&quot;/&gt;&lt;wsp:rsid wsp:val=&quot;00370085&quot;/&gt;&lt;wsp:rsid wsp:val=&quot;003744A7&quot;/&gt;&lt;wsp:rsid wsp:val=&quot;00376235&quot;/&gt;&lt;wsp:rsid wsp:val=&quot;00381FB6&quot;/&gt;&lt;wsp:rsid wsp:val=&quot;003836D3&quot;/&gt;&lt;wsp:rsid wsp:val=&quot;00383A52&quot;/&gt;&lt;wsp:rsid wsp:val=&quot;00390127&quot;/&gt;&lt;wsp:rsid wsp:val=&quot;00390A29&quot;/&gt;&lt;wsp:rsid wsp:val=&quot;00391652&quot;/&gt;&lt;wsp:rsid wsp:val=&quot;0039457B&quot;/&gt;&lt;wsp:rsid wsp:val=&quot;0039507F&quot;/&gt;&lt;wsp:rsid wsp:val=&quot;003A1260&quot;/&gt;&lt;wsp:rsid wsp:val=&quot;003A295F&quot;/&gt;&lt;wsp:rsid wsp:val=&quot;003A41DD&quot;/&gt;&lt;wsp:rsid wsp:val=&quot;003A7033&quot;/&gt;&lt;wsp:rsid wsp:val=&quot;003B47FE&quot;/&gt;&lt;wsp:rsid wsp:val=&quot;003B5673&quot;/&gt;&lt;wsp:rsid wsp:val=&quot;003B62C9&quot;/&gt;&lt;wsp:rsid wsp:val=&quot;003C7176&quot;/&gt;&lt;wsp:rsid wsp:val=&quot;003D0929&quot;/&gt;&lt;wsp:rsid wsp:val=&quot;003D4729&quot;/&gt;&lt;wsp:rsid wsp:val=&quot;003D7DD6&quot;/&gt;&lt;wsp:rsid wsp:val=&quot;003E5AAF&quot;/&gt;&lt;wsp:rsid wsp:val=&quot;003E600D&quot;/&gt;&lt;wsp:rsid wsp:val=&quot;003E64DF&quot;/&gt;&lt;wsp:rsid wsp:val=&quot;003E6A5D&quot;/&gt;&lt;wsp:rsid wsp:val=&quot;003F193A&quot;/&gt;&lt;wsp:rsid wsp:val=&quot;003F4207&quot;/&gt;&lt;wsp:rsid wsp:val=&quot;003F5C46&quot;/&gt;&lt;wsp:rsid wsp:val=&quot;003F7CBB&quot;/&gt;&lt;wsp:rsid wsp:val=&quot;003F7D34&quot;/&gt;&lt;wsp:rsid wsp:val=&quot;00410AB9&quot;/&gt;&lt;wsp:rsid wsp:val=&quot;00412C8E&quot;/&gt;&lt;wsp:rsid wsp:val=&quot;0041518D&quot;/&gt;&lt;wsp:rsid wsp:val=&quot;0042221D&quot;/&gt;&lt;wsp:rsid wsp:val=&quot;00424DD3&quot;/&gt;&lt;wsp:rsid wsp:val=&quot;004269C5&quot;/&gt;&lt;wsp:rsid wsp:val=&quot;00435939&quot;/&gt;&lt;wsp:rsid wsp:val=&quot;00437CC7&quot;/&gt;&lt;wsp:rsid wsp:val=&quot;00442B9C&quot;/&gt;&lt;wsp:rsid wsp:val=&quot;0044738A&quot;/&gt;&lt;wsp:rsid wsp:val=&quot;004473D3&quot;/&gt;&lt;wsp:rsid wsp:val=&quot;00452231&quot;/&gt;&lt;wsp:rsid wsp:val=&quot;00460C13&quot;/&gt;&lt;wsp:rsid wsp:val=&quot;00463228&quot;/&gt;&lt;wsp:rsid wsp:val=&quot;00463782&quot;/&gt;&lt;wsp:rsid wsp:val=&quot;004667E0&quot;/&gt;&lt;wsp:rsid wsp:val=&quot;0046760E&quot;/&gt;&lt;wsp:rsid wsp:val=&quot;00470E10&quot;/&gt;&lt;wsp:rsid wsp:val=&quot;00472C45&quot;/&gt;&lt;wsp:rsid wsp:val=&quot;00473368&quot;/&gt;&lt;wsp:rsid wsp:val=&quot;00477A97&quot;/&gt;&lt;wsp:rsid wsp:val=&quot;00481343&quot;/&gt;&lt;wsp:rsid wsp:val=&quot;00483796&quot;/&gt;&lt;wsp:rsid wsp:val=&quot;0048549E&quot;/&gt;&lt;wsp:rsid wsp:val=&quot;00493347&quot;/&gt;&lt;wsp:rsid wsp:val=&quot;00496092&quot;/&gt;&lt;wsp:rsid wsp:val=&quot;004979C8&quot;/&gt;&lt;wsp:rsid wsp:val=&quot;004A0101&quot;/&gt;&lt;wsp:rsid wsp:val=&quot;004A08DB&quot;/&gt;&lt;wsp:rsid wsp:val=&quot;004A25D0&quot;/&gt;&lt;wsp:rsid wsp:val=&quot;004A37E8&quot;/&gt;&lt;wsp:rsid wsp:val=&quot;004A7549&quot;/&gt;&lt;wsp:rsid wsp:val=&quot;004B09D4&quot;/&gt;&lt;wsp:rsid wsp:val=&quot;004B2BDB&quot;/&gt;&lt;wsp:rsid wsp:val=&quot;004B330A&quot;/&gt;&lt;wsp:rsid wsp:val=&quot;004B7C8E&quot;/&gt;&lt;wsp:rsid wsp:val=&quot;004D0EDC&quot;/&gt;&lt;wsp:rsid wsp:val=&quot;004D1220&quot;/&gt;&lt;wsp:rsid wsp:val=&quot;004D14B3&quot;/&gt;&lt;wsp:rsid wsp:val=&quot;004D1529&quot;/&gt;&lt;wsp:rsid wsp:val=&quot;004D2253&quot;/&gt;&lt;wsp:rsid wsp:val=&quot;004D5514&quot;/&gt;&lt;wsp:rsid wsp:val=&quot;004D56C3&quot;/&gt;&lt;wsp:rsid wsp:val=&quot;004D791D&quot;/&gt;&lt;wsp:rsid wsp:val=&quot;004E0338&quot;/&gt;&lt;wsp:rsid wsp:val=&quot;004E09D4&quot;/&gt;&lt;wsp:rsid wsp:val=&quot;004E4FF3&quot;/&gt;&lt;wsp:rsid wsp:val=&quot;004E56A8&quot;/&gt;&lt;wsp:rsid wsp:val=&quot;004F194B&quot;/&gt;&lt;wsp:rsid wsp:val=&quot;004F3B55&quot;/&gt;&lt;wsp:rsid wsp:val=&quot;004F4E46&quot;/&gt;&lt;wsp:rsid wsp:val=&quot;004F6B7D&quot;/&gt;&lt;wsp:rsid wsp:val=&quot;005015F6&quot;/&gt;&lt;wsp:rsid wsp:val=&quot;005030C4&quot;/&gt;&lt;wsp:rsid wsp:val=&quot;005031C5&quot;/&gt;&lt;wsp:rsid wsp:val=&quot;00504FDC&quot;/&gt;&lt;wsp:rsid wsp:val=&quot;005120CC&quot;/&gt;&lt;wsp:rsid wsp:val=&quot;00512B7B&quot;/&gt;&lt;wsp:rsid wsp:val=&quot;00514367&quot;/&gt;&lt;wsp:rsid wsp:val=&quot;00514EA1&quot;/&gt;&lt;wsp:rsid wsp:val=&quot;00516AAB&quot;/&gt;&lt;wsp:rsid wsp:val=&quot;0051798B&quot;/&gt;&lt;wsp:rsid wsp:val=&quot;00521F5A&quot;/&gt;&lt;wsp:rsid wsp:val=&quot;00525E06&quot;/&gt;&lt;wsp:rsid wsp:val=&quot;00526454&quot;/&gt;&lt;wsp:rsid wsp:val=&quot;00531823&quot;/&gt;&lt;wsp:rsid wsp:val=&quot;00534ECC&quot;/&gt;&lt;wsp:rsid wsp:val=&quot;0053720D&quot;/&gt;&lt;wsp:rsid wsp:val=&quot;005402E8&quot;/&gt;&lt;wsp:rsid wsp:val=&quot;00540EF5&quot;/&gt;&lt;wsp:rsid wsp:val=&quot;00541BF3&quot;/&gt;&lt;wsp:rsid wsp:val=&quot;00541CD3&quot;/&gt;&lt;wsp:rsid wsp:val=&quot;005476FA&quot;/&gt;&lt;wsp:rsid wsp:val=&quot;0055595E&quot;/&gt;&lt;wsp:rsid wsp:val=&quot;00557988&quot;/&gt;&lt;wsp:rsid wsp:val=&quot;00562C49&quot;/&gt;&lt;wsp:rsid wsp:val=&quot;00562DEF&quot;/&gt;&lt;wsp:rsid wsp:val=&quot;00563A35&quot;/&gt;&lt;wsp:rsid wsp:val=&quot;00566596&quot;/&gt;&lt;wsp:rsid wsp:val=&quot;005741E9&quot;/&gt;&lt;wsp:rsid wsp:val=&quot;005748CF&quot;/&gt;&lt;wsp:rsid wsp:val=&quot;005826E1&quot;/&gt;&lt;wsp:rsid wsp:val=&quot;00584270&quot;/&gt;&lt;wsp:rsid wsp:val=&quot;00584738&quot;/&gt;&lt;wsp:rsid wsp:val=&quot;005920B0&quot;/&gt;&lt;wsp:rsid wsp:val=&quot;0059380D&quot;/&gt;&lt;wsp:rsid wsp:val=&quot;00595A8F&quot;/&gt;&lt;wsp:rsid wsp:val=&quot;00597BF2&quot;/&gt;&lt;wsp:rsid wsp:val=&quot;005A3C1E&quot;/&gt;&lt;wsp:rsid wsp:val=&quot;005B134E&quot;/&gt;&lt;wsp:rsid wsp:val=&quot;005B2039&quot;/&gt;&lt;wsp:rsid wsp:val=&quot;005B344F&quot;/&gt;&lt;wsp:rsid wsp:val=&quot;005B3FBA&quot;/&gt;&lt;wsp:rsid wsp:val=&quot;005B4A1D&quot;/&gt;&lt;wsp:rsid wsp:val=&quot;005B674D&quot;/&gt;&lt;wsp:rsid wsp:val=&quot;005C0CBE&quot;/&gt;&lt;wsp:rsid wsp:val=&quot;005C1C60&quot;/&gt;&lt;wsp:rsid wsp:val=&quot;005C1FCF&quot;/&gt;&lt;wsp:rsid wsp:val=&quot;005C4687&quot;/&gt;&lt;wsp:rsid wsp:val=&quot;005D1885&quot;/&gt;&lt;wsp:rsid wsp:val=&quot;005D4A38&quot;/&gt;&lt;wsp:rsid wsp:val=&quot;005E2EEA&quot;/&gt;&lt;wsp:rsid wsp:val=&quot;005E3708&quot;/&gt;&lt;wsp:rsid wsp:val=&quot;005E3CCD&quot;/&gt;&lt;wsp:rsid wsp:val=&quot;005E3D6B&quot;/&gt;&lt;wsp:rsid wsp:val=&quot;005E453A&quot;/&gt;&lt;wsp:rsid wsp:val=&quot;005E5E4A&quot;/&gt;&lt;wsp:rsid wsp:val=&quot;005E693D&quot;/&gt;&lt;wsp:rsid wsp:val=&quot;005E75BF&quot;/&gt;&lt;wsp:rsid wsp:val=&quot;005F57BA&quot;/&gt;&lt;wsp:rsid wsp:val=&quot;005F61E6&quot;/&gt;&lt;wsp:rsid wsp:val=&quot;005F6C45&quot;/&gt;&lt;wsp:rsid wsp:val=&quot;00605A69&quot;/&gt;&lt;wsp:rsid wsp:val=&quot;00606C54&quot;/&gt;&lt;wsp:rsid wsp:val=&quot;00614375&quot;/&gt;&lt;wsp:rsid wsp:val=&quot;00615B0A&quot;/&gt;&lt;wsp:rsid wsp:val=&quot;006168CF&quot;/&gt;&lt;wsp:rsid wsp:val=&quot;0062011B&quot;/&gt;&lt;wsp:rsid wsp:val=&quot;00626DE0&quot;/&gt;&lt;wsp:rsid wsp:val=&quot;00630901&quot;/&gt;&lt;wsp:rsid wsp:val=&quot;00631F8E&quot;/&gt;&lt;wsp:rsid wsp:val=&quot;00636EE9&quot;/&gt;&lt;wsp:rsid wsp:val=&quot;00640950&quot;/&gt;&lt;wsp:rsid wsp:val=&quot;00641AE7&quot;/&gt;&lt;wsp:rsid wsp:val=&quot;00642629&quot;/&gt;&lt;wsp:rsid wsp:val=&quot;00643449&quot;/&gt;&lt;wsp:rsid wsp:val=&quot;00647205&quot;/&gt;&lt;wsp:rsid wsp:val=&quot;00652551&quot;/&gt;&lt;wsp:rsid wsp:val=&quot;0065293D&quot;/&gt;&lt;wsp:rsid wsp:val=&quot;00653EFC&quot;/&gt;&lt;wsp:rsid wsp:val=&quot;00654021&quot;/&gt;&lt;wsp:rsid wsp:val=&quot;00661045&quot;/&gt;&lt;wsp:rsid wsp:val=&quot;00666DA8&quot;/&gt;&lt;wsp:rsid wsp:val=&quot;00671057&quot;/&gt;&lt;wsp:rsid wsp:val=&quot;00675AAF&quot;/&gt;&lt;wsp:rsid wsp:val=&quot;0068031A&quot;/&gt;&lt;wsp:rsid wsp:val=&quot;00681B2F&quot;/&gt;&lt;wsp:rsid wsp:val=&quot;0068335F&quot;/&gt;&lt;wsp:rsid wsp:val=&quot;00683D94&quot;/&gt;&lt;wsp:rsid wsp:val=&quot;00693302&quot;/&gt;&lt;wsp:rsid wsp:val=&quot;0069640B&quot;/&gt;&lt;wsp:rsid wsp:val=&quot;006966DF&quot;/&gt;&lt;wsp:rsid wsp:val=&quot;006A1B83&quot;/&gt;&lt;wsp:rsid wsp:val=&quot;006A21CD&quot;/&gt;&lt;wsp:rsid wsp:val=&quot;006A5918&quot;/&gt;&lt;wsp:rsid wsp:val=&quot;006B21B2&quot;/&gt;&lt;wsp:rsid wsp:val=&quot;006B4A4A&quot;/&gt;&lt;wsp:rsid wsp:val=&quot;006C19B2&quot;/&gt;&lt;wsp:rsid wsp:val=&quot;006C38D2&quot;/&gt;&lt;wsp:rsid wsp:val=&quot;006C5BB8&quot;/&gt;&lt;wsp:rsid wsp:val=&quot;006C6936&quot;/&gt;&lt;wsp:rsid wsp:val=&quot;006C7B01&quot;/&gt;&lt;wsp:rsid wsp:val=&quot;006D0FE8&quot;/&gt;&lt;wsp:rsid wsp:val=&quot;006D4B2B&quot;/&gt;&lt;wsp:rsid wsp:val=&quot;006D4F3C&quot;/&gt;&lt;wsp:rsid wsp:val=&quot;006D5C66&quot;/&gt;&lt;wsp:rsid wsp:val=&quot;006E1B3C&quot;/&gt;&lt;wsp:rsid wsp:val=&quot;006E23FB&quot;/&gt;&lt;wsp:rsid wsp:val=&quot;006E325A&quot;/&gt;&lt;wsp:rsid wsp:val=&quot;006E33EC&quot;/&gt;&lt;wsp:rsid wsp:val=&quot;006E3802&quot;/&gt;&lt;wsp:rsid wsp:val=&quot;006E6C02&quot;/&gt;&lt;wsp:rsid wsp:val=&quot;006F231A&quot;/&gt;&lt;wsp:rsid wsp:val=&quot;006F788D&quot;/&gt;&lt;wsp:rsid wsp:val=&quot;006F78E1&quot;/&gt;&lt;wsp:rsid wsp:val=&quot;00701072&quot;/&gt;&lt;wsp:rsid wsp:val=&quot;00702054&quot;/&gt;&lt;wsp:rsid wsp:val=&quot;007025FA&quot;/&gt;&lt;wsp:rsid wsp:val=&quot;007035A4&quot;/&gt;&lt;wsp:rsid wsp:val=&quot;007058B1&quot;/&gt;&lt;wsp:rsid wsp:val=&quot;00711799&quot;/&gt;&lt;wsp:rsid wsp:val=&quot;00712B78&quot;/&gt;&lt;wsp:rsid wsp:val=&quot;00713565&quot;/&gt;&lt;wsp:rsid wsp:val=&quot;0071393B&quot;/&gt;&lt;wsp:rsid wsp:val=&quot;00713DAD&quot;/&gt;&lt;wsp:rsid wsp:val=&quot;00713EE2&quot;/&gt;&lt;wsp:rsid wsp:val=&quot;007177FC&quot;/&gt;&lt;wsp:rsid wsp:val=&quot;00720C5E&quot;/&gt;&lt;wsp:rsid wsp:val=&quot;00721701&quot;/&gt;&lt;wsp:rsid wsp:val=&quot;00731835&quot;/&gt;&lt;wsp:rsid wsp:val=&quot;007341F8&quot;/&gt;&lt;wsp:rsid wsp:val=&quot;00734372&quot;/&gt;&lt;wsp:rsid wsp:val=&quot;00734EB8&quot;/&gt;&lt;wsp:rsid wsp:val=&quot;007357F9&quot;/&gt;&lt;wsp:rsid wsp:val=&quot;00735F8B&quot;/&gt;&lt;wsp:rsid wsp:val=&quot;00742D1F&quot;/&gt;&lt;wsp:rsid wsp:val=&quot;00743EBA&quot;/&gt;&lt;wsp:rsid wsp:val=&quot;00744C8E&quot;/&gt;&lt;wsp:rsid wsp:val=&quot;00745122&quot;/&gt;&lt;wsp:rsid wsp:val=&quot;0074707E&quot;/&gt;&lt;wsp:rsid wsp:val=&quot;007516DC&quot;/&gt;&lt;wsp:rsid wsp:val=&quot;00754B80&quot;/&gt;&lt;wsp:rsid wsp:val=&quot;00761918&quot;/&gt;&lt;wsp:rsid wsp:val=&quot;00762F03&quot;/&gt;&lt;wsp:rsid wsp:val=&quot;0076413B&quot;/&gt;&lt;wsp:rsid wsp:val=&quot;007648AE&quot;/&gt;&lt;wsp:rsid wsp:val=&quot;00764BF8&quot;/&gt;&lt;wsp:rsid wsp:val=&quot;0076514D&quot;/&gt;&lt;wsp:rsid wsp:val=&quot;007712A2&quot;/&gt;&lt;wsp:rsid wsp:val=&quot;00773D59&quot;/&gt;&lt;wsp:rsid wsp:val=&quot;00781003&quot;/&gt;&lt;wsp:rsid wsp:val=&quot;007839F5&quot;/&gt;&lt;wsp:rsid wsp:val=&quot;00790B81&quot;/&gt;&lt;wsp:rsid wsp:val=&quot;007911FD&quot;/&gt;&lt;wsp:rsid wsp:val=&quot;00793930&quot;/&gt;&lt;wsp:rsid wsp:val=&quot;00793DD1&quot;/&gt;&lt;wsp:rsid wsp:val=&quot;00794FEC&quot;/&gt;&lt;wsp:rsid wsp:val=&quot;007A003E&quot;/&gt;&lt;wsp:rsid wsp:val=&quot;007A1965&quot;/&gt;&lt;wsp:rsid wsp:val=&quot;007A2ED1&quot;/&gt;&lt;wsp:rsid wsp:val=&quot;007A4BE6&quot;/&gt;&lt;wsp:rsid wsp:val=&quot;007B0DC6&quot;/&gt;&lt;wsp:rsid wsp:val=&quot;007B1094&quot;/&gt;&lt;wsp:rsid wsp:val=&quot;007B1762&quot;/&gt;&lt;wsp:rsid wsp:val=&quot;007B3320&quot;/&gt;&lt;wsp:rsid wsp:val=&quot;007C301F&quot;/&gt;&lt;wsp:rsid wsp:val=&quot;007C4540&quot;/&gt;&lt;wsp:rsid wsp:val=&quot;007C65AF&quot;/&gt;&lt;wsp:rsid wsp:val=&quot;007D135D&quot;/&gt;&lt;wsp:rsid wsp:val=&quot;007D730F&quot;/&gt;&lt;wsp:rsid wsp:val=&quot;007D7CD8&quot;/&gt;&lt;wsp:rsid wsp:val=&quot;007E3AA7&quot;/&gt;&lt;wsp:rsid wsp:val=&quot;007F737D&quot;/&gt;&lt;wsp:rsid wsp:val=&quot;0080308E&quot;/&gt;&lt;wsp:rsid wsp:val=&quot;00806705&quot;/&gt;&lt;wsp:rsid wsp:val=&quot;00806738&quot;/&gt;&lt;wsp:rsid wsp:val=&quot;008216D5&quot;/&gt;&lt;wsp:rsid wsp:val=&quot;008249CE&quot;/&gt;&lt;wsp:rsid wsp:val=&quot;008305BA&quot;/&gt;&lt;wsp:rsid wsp:val=&quot;00831A50&quot;/&gt;&lt;wsp:rsid wsp:val=&quot;00831B3C&quot;/&gt;&lt;wsp:rsid wsp:val=&quot;00831C89&quot;/&gt;&lt;wsp:rsid wsp:val=&quot;00832114&quot;/&gt;&lt;wsp:rsid wsp:val=&quot;0083312C&quot;/&gt;&lt;wsp:rsid wsp:val=&quot;00834C46&quot;/&gt;&lt;wsp:rsid wsp:val=&quot;0084093E&quot;/&gt;&lt;wsp:rsid wsp:val=&quot;00841CE1&quot;/&gt;&lt;wsp:rsid wsp:val=&quot;008452FC&quot;/&gt;&lt;wsp:rsid wsp:val=&quot;008473D8&quot;/&gt;&lt;wsp:rsid wsp:val=&quot;008528DC&quot;/&gt;&lt;wsp:rsid wsp:val=&quot;00852B8C&quot;/&gt;&lt;wsp:rsid wsp:val=&quot;00854981&quot;/&gt;&lt;wsp:rsid wsp:val=&quot;00864B2E&quot;/&gt;&lt;wsp:rsid wsp:val=&quot;00865963&quot;/&gt;&lt;wsp:rsid wsp:val=&quot;0087450E&quot;/&gt;&lt;wsp:rsid wsp:val=&quot;00875A82&quot;/&gt;&lt;wsp:rsid wsp:val=&quot;00875E7D&quot;/&gt;&lt;wsp:rsid wsp:val=&quot;00876CA3&quot;/&gt;&lt;wsp:rsid wsp:val=&quot;008772FE&quot;/&gt;&lt;wsp:rsid wsp:val=&quot;008775F1&quot;/&gt;&lt;wsp:rsid wsp:val=&quot;008821AE&quot;/&gt;&lt;wsp:rsid wsp:val=&quot;00883D3A&quot;/&gt;&lt;wsp:rsid wsp:val=&quot;008854F7&quot;/&gt;&lt;wsp:rsid wsp:val=&quot;00885A9D&quot;/&gt;&lt;wsp:rsid wsp:val=&quot;008929D2&quot;/&gt;&lt;wsp:rsid wsp:val=&quot;00893636&quot;/&gt;&lt;wsp:rsid wsp:val=&quot;00893B94&quot;/&gt;&lt;wsp:rsid wsp:val=&quot;0089462D&quot;/&gt;&lt;wsp:rsid wsp:val=&quot;00896E9D&quot;/&gt;&lt;wsp:rsid wsp:val=&quot;00896F11&quot;/&gt;&lt;wsp:rsid wsp:val=&quot;008A1049&quot;/&gt;&lt;wsp:rsid wsp:val=&quot;008A1C98&quot;/&gt;&lt;wsp:rsid wsp:val=&quot;008A322D&quot;/&gt;&lt;wsp:rsid wsp:val=&quot;008A4D72&quot;/&gt;&lt;wsp:rsid wsp:val=&quot;008A6285&quot;/&gt;&lt;wsp:rsid wsp:val=&quot;008A63B2&quot;/&gt;&lt;wsp:rsid wsp:val=&quot;008B04A0&quot;/&gt;&lt;wsp:rsid wsp:val=&quot;008B2668&quot;/&gt;&lt;wsp:rsid wsp:val=&quot;008B345D&quot;/&gt;&lt;wsp:rsid wsp:val=&quot;008C1FC2&quot;/&gt;&lt;wsp:rsid wsp:val=&quot;008C2980&quot;/&gt;&lt;wsp:rsid wsp:val=&quot;008C5AFB&quot;/&gt;&lt;wsp:rsid wsp:val=&quot;008D07FB&quot;/&gt;&lt;wsp:rsid wsp:val=&quot;008D0C02&quot;/&gt;&lt;wsp:rsid wsp:val=&quot;008D357D&quot;/&gt;&lt;wsp:rsid wsp:val=&quot;008D6DD7&quot;/&gt;&lt;wsp:rsid wsp:val=&quot;008E387B&quot;/&gt;&lt;wsp:rsid wsp:val=&quot;008E6087&quot;/&gt;&lt;wsp:rsid wsp:val=&quot;008E758D&quot;/&gt;&lt;wsp:rsid wsp:val=&quot;008F10A7&quot;/&gt;&lt;wsp:rsid wsp:val=&quot;008F755D&quot;/&gt;&lt;wsp:rsid wsp:val=&quot;008F7A39&quot;/&gt;&lt;wsp:rsid wsp:val=&quot;009021E8&quot;/&gt;&lt;wsp:rsid wsp:val=&quot;00911440&quot;/&gt;&lt;wsp:rsid wsp:val=&quot;00911611&quot;/&gt;&lt;wsp:rsid wsp:val=&quot;00911712&quot;/&gt;&lt;wsp:rsid wsp:val=&quot;00911B27&quot;/&gt;&lt;wsp:rsid wsp:val=&quot;009170BE&quot;/&gt;&lt;wsp:rsid wsp:val=&quot;00920B55&quot;/&gt;&lt;wsp:rsid wsp:val=&quot;009262C9&quot;/&gt;&lt;wsp:rsid wsp:val=&quot;00930A7D&quot;/&gt;&lt;wsp:rsid wsp:val=&quot;00930EB9&quot;/&gt;&lt;wsp:rsid wsp:val=&quot;00933DC7&quot;/&gt;&lt;wsp:rsid wsp:val=&quot;00940E45&quot;/&gt;&lt;wsp:rsid wsp:val=&quot;009418F4&quot;/&gt;&lt;wsp:rsid wsp:val=&quot;00942BBC&quot;/&gt;&lt;wsp:rsid wsp:val=&quot;00944180&quot;/&gt;&lt;wsp:rsid wsp:val=&quot;00944AA0&quot;/&gt;&lt;wsp:rsid wsp:val=&quot;00947DA2&quot;/&gt;&lt;wsp:rsid wsp:val=&quot;00951177&quot;/&gt;&lt;wsp:rsid wsp:val=&quot;0096180D&quot;/&gt;&lt;wsp:rsid wsp:val=&quot;009673E8&quot;/&gt;&lt;wsp:rsid wsp:val=&quot;00974DB8&quot;/&gt;&lt;wsp:rsid wsp:val=&quot;00980661&quot;/&gt;&lt;wsp:rsid wsp:val=&quot;0098093B&quot;/&gt;&lt;wsp:rsid wsp:val=&quot;009876D4&quot;/&gt;&lt;wsp:rsid wsp:val=&quot;009914A5&quot;/&gt;&lt;wsp:rsid wsp:val=&quot;0099548E&quot;/&gt;&lt;wsp:rsid wsp:val=&quot;00996456&quot;/&gt;&lt;wsp:rsid wsp:val=&quot;00996A12&quot;/&gt;&lt;wsp:rsid wsp:val=&quot;00997B0F&quot;/&gt;&lt;wsp:rsid wsp:val=&quot;009A1CAD&quot;/&gt;&lt;wsp:rsid wsp:val=&quot;009A3440&quot;/&gt;&lt;wsp:rsid wsp:val=&quot;009A5832&quot;/&gt;&lt;wsp:rsid wsp:val=&quot;009A6838&quot;/&gt;&lt;wsp:rsid wsp:val=&quot;009B24B5&quot;/&gt;&lt;wsp:rsid wsp:val=&quot;009B4EBC&quot;/&gt;&lt;wsp:rsid wsp:val=&quot;009B5ABB&quot;/&gt;&lt;wsp:rsid wsp:val=&quot;009B73CE&quot;/&gt;&lt;wsp:rsid wsp:val=&quot;009C2461&quot;/&gt;&lt;wsp:rsid wsp:val=&quot;009C6FE2&quot;/&gt;&lt;wsp:rsid wsp:val=&quot;009C7674&quot;/&gt;&lt;wsp:rsid wsp:val=&quot;009D004A&quot;/&gt;&lt;wsp:rsid wsp:val=&quot;009D5880&quot;/&gt;&lt;wsp:rsid wsp:val=&quot;009E3B07&quot;/&gt;&lt;wsp:rsid wsp:val=&quot;009E51D1&quot;/&gt;&lt;wsp:rsid wsp:val=&quot;009E5531&quot;/&gt;&lt;wsp:rsid wsp:val=&quot;009F171E&quot;/&gt;&lt;wsp:rsid wsp:val=&quot;009F3D2F&quot;/&gt;&lt;wsp:rsid wsp:val=&quot;009F7052&quot;/&gt;&lt;wsp:rsid wsp:val=&quot;00A012B0&quot;/&gt;&lt;wsp:rsid wsp:val=&quot;00A02668&quot;/&gt;&lt;wsp:rsid wsp:val=&quot;00A02801&quot;/&gt;&lt;wsp:rsid wsp:val=&quot;00A04609&quot;/&gt;&lt;wsp:rsid wsp:val=&quot;00A06A39&quot;/&gt;&lt;wsp:rsid wsp:val=&quot;00A07F58&quot;/&gt;&lt;wsp:rsid wsp:val=&quot;00A131CB&quot;/&gt;&lt;wsp:rsid wsp:val=&quot;00A14847&quot;/&gt;&lt;wsp:rsid wsp:val=&quot;00A16D6D&quot;/&gt;&lt;wsp:rsid wsp:val=&quot;00A21383&quot;/&gt;&lt;wsp:rsid wsp:val=&quot;00A2199F&quot;/&gt;&lt;wsp:rsid wsp:val=&quot;00A21B31&quot;/&gt;&lt;wsp:rsid wsp:val=&quot;00A2360E&quot;/&gt;&lt;wsp:rsid wsp:val=&quot;00A26E0C&quot;/&gt;&lt;wsp:rsid wsp:val=&quot;00A32FCB&quot;/&gt;&lt;wsp:rsid wsp:val=&quot;00A34C25&quot;/&gt;&lt;wsp:rsid wsp:val=&quot;00A3507D&quot;/&gt;&lt;wsp:rsid wsp:val=&quot;00A3717A&quot;/&gt;&lt;wsp:rsid wsp:val=&quot;00A4088C&quot;/&gt;&lt;wsp:rsid wsp:val=&quot;00A4456B&quot;/&gt;&lt;wsp:rsid wsp:val=&quot;00A448D4&quot;/&gt;&lt;wsp:rsid wsp:val=&quot;00A452E0&quot;/&gt;&lt;wsp:rsid wsp:val=&quot;00A51BC0&quot;/&gt;&lt;wsp:rsid wsp:val=&quot;00A51EA5&quot;/&gt;&lt;wsp:rsid wsp:val=&quot;00A53742&quot;/&gt;&lt;wsp:rsid wsp:val=&quot;00A557A1&quot;/&gt;&lt;wsp:rsid wsp:val=&quot;00A6240C&quot;/&gt;&lt;wsp:rsid wsp:val=&quot;00A63059&quot;/&gt;&lt;wsp:rsid wsp:val=&quot;00A63AE3&quot;/&gt;&lt;wsp:rsid wsp:val=&quot;00A651A4&quot;/&gt;&lt;wsp:rsid wsp:val=&quot;00A71361&quot;/&gt;&lt;wsp:rsid wsp:val=&quot;00A72381&quot;/&gt;&lt;wsp:rsid wsp:val=&quot;00A746E2&quot;/&gt;&lt;wsp:rsid wsp:val=&quot;00A81FF2&quot;/&gt;&lt;wsp:rsid wsp:val=&quot;00A83904&quot;/&gt;&lt;wsp:rsid wsp:val=&quot;00A90A79&quot;/&gt;&lt;wsp:rsid wsp:val=&quot;00A960CE&quot;/&gt;&lt;wsp:rsid wsp:val=&quot;00A96B30&quot;/&gt;&lt;wsp:rsid wsp:val=&quot;00AA25BF&quot;/&gt;&lt;wsp:rsid wsp:val=&quot;00AA59B5&quot;/&gt;&lt;wsp:rsid wsp:val=&quot;00AA7777&quot;/&gt;&lt;wsp:rsid wsp:val=&quot;00AA7B84&quot;/&gt;&lt;wsp:rsid wsp:val=&quot;00AB155A&quot;/&gt;&lt;wsp:rsid wsp:val=&quot;00AC0B4C&quot;/&gt;&lt;wsp:rsid wsp:val=&quot;00AC1164&quot;/&gt;&lt;wsp:rsid wsp:val=&quot;00AC2296&quot;/&gt;&lt;wsp:rsid wsp:val=&quot;00AC2754&quot;/&gt;&lt;wsp:rsid wsp:val=&quot;00AC48B0&quot;/&gt;&lt;wsp:rsid wsp:val=&quot;00AC4ACD&quot;/&gt;&lt;wsp:rsid wsp:val=&quot;00AC5DFB&quot;/&gt;&lt;wsp:rsid wsp:val=&quot;00AD13DC&quot;/&gt;&lt;wsp:rsid wsp:val=&quot;00AD6DE2&quot;/&gt;&lt;wsp:rsid wsp:val=&quot;00AE0A40&quot;/&gt;&lt;wsp:rsid wsp:val=&quot;00AE1ED4&quot;/&gt;&lt;wsp:rsid wsp:val=&quot;00AE21E1&quot;/&gt;&lt;wsp:rsid wsp:val=&quot;00AE2F8D&quot;/&gt;&lt;wsp:rsid wsp:val=&quot;00AE3BAE&quot;/&gt;&lt;wsp:rsid wsp:val=&quot;00AE6A21&quot;/&gt;&lt;wsp:rsid wsp:val=&quot;00AF1C8F&quot;/&gt;&lt;wsp:rsid wsp:val=&quot;00AF2B68&quot;/&gt;&lt;wsp:rsid wsp:val=&quot;00AF2C92&quot;/&gt;&lt;wsp:rsid wsp:val=&quot;00AF3EC1&quot;/&gt;&lt;wsp:rsid wsp:val=&quot;00AF48F0&quot;/&gt;&lt;wsp:rsid wsp:val=&quot;00AF5025&quot;/&gt;&lt;wsp:rsid wsp:val=&quot;00AF519F&quot;/&gt;&lt;wsp:rsid wsp:val=&quot;00AF5387&quot;/&gt;&lt;wsp:rsid wsp:val=&quot;00AF55F5&quot;/&gt;&lt;wsp:rsid wsp:val=&quot;00AF7E86&quot;/&gt;&lt;wsp:rsid wsp:val=&quot;00B024B9&quot;/&gt;&lt;wsp:rsid wsp:val=&quot;00B077FA&quot;/&gt;&lt;wsp:rsid wsp:val=&quot;00B127D7&quot;/&gt;&lt;wsp:rsid wsp:val=&quot;00B13B0C&quot;/&gt;&lt;wsp:rsid wsp:val=&quot;00B1453A&quot;/&gt;&lt;wsp:rsid wsp:val=&quot;00B20F82&quot;/&gt;&lt;wsp:rsid wsp:val=&quot;00B25BD5&quot;/&gt;&lt;wsp:rsid wsp:val=&quot;00B34079&quot;/&gt;&lt;wsp:rsid wsp:val=&quot;00B3793A&quot;/&gt;&lt;wsp:rsid wsp:val=&quot;00B401BA&quot;/&gt;&lt;wsp:rsid wsp:val=&quot;00B407E4&quot;/&gt;&lt;wsp:rsid wsp:val=&quot;00B425B6&quot;/&gt;&lt;wsp:rsid wsp:val=&quot;00B42A72&quot;/&gt;&lt;wsp:rsid wsp:val=&quot;00B441AE&quot;/&gt;&lt;wsp:rsid wsp:val=&quot;00B45F33&quot;/&gt;&lt;wsp:rsid wsp:val=&quot;00B46D50&quot;/&gt;&lt;wsp:rsid wsp:val=&quot;00B53170&quot;/&gt;&lt;wsp:rsid wsp:val=&quot;00B556F5&quot;/&gt;&lt;wsp:rsid wsp:val=&quot;00B62999&quot;/&gt;&lt;wsp:rsid wsp:val=&quot;00B63BE3&quot;/&gt;&lt;wsp:rsid wsp:val=&quot;00B64885&quot;/&gt;&lt;wsp:rsid wsp:val=&quot;00B66810&quot;/&gt;&lt;wsp:rsid wsp:val=&quot;00B72BE3&quot;/&gt;&lt;wsp:rsid wsp:val=&quot;00B73B80&quot;/&gt;&lt;wsp:rsid wsp:val=&quot;00B770C7&quot;/&gt;&lt;wsp:rsid wsp:val=&quot;00B80F26&quot;/&gt;&lt;wsp:rsid wsp:val=&quot;00B822BD&quot;/&gt;&lt;wsp:rsid wsp:val=&quot;00B842F4&quot;/&gt;&lt;wsp:rsid wsp:val=&quot;00B852DB&quot;/&gt;&lt;wsp:rsid wsp:val=&quot;00B85DC9&quot;/&gt;&lt;wsp:rsid wsp:val=&quot;00B91A7B&quot;/&gt;&lt;wsp:rsid wsp:val=&quot;00B929DD&quot;/&gt;&lt;wsp:rsid wsp:val=&quot;00B95405&quot;/&gt;&lt;wsp:rsid wsp:val=&quot;00B963F1&quot;/&gt;&lt;wsp:rsid wsp:val=&quot;00BA020A&quot;/&gt;&lt;wsp:rsid wsp:val=&quot;00BB02A4&quot;/&gt;&lt;wsp:rsid wsp:val=&quot;00BB1270&quot;/&gt;&lt;wsp:rsid wsp:val=&quot;00BB1E44&quot;/&gt;&lt;wsp:rsid wsp:val=&quot;00BB5267&quot;/&gt;&lt;wsp:rsid wsp:val=&quot;00BB52B8&quot;/&gt;&lt;wsp:rsid wsp:val=&quot;00BB59D8&quot;/&gt;&lt;wsp:rsid wsp:val=&quot;00BB7E69&quot;/&gt;&lt;wsp:rsid wsp:val=&quot;00BC2869&quot;/&gt;&lt;wsp:rsid wsp:val=&quot;00BC3C1F&quot;/&gt;&lt;wsp:rsid wsp:val=&quot;00BC7CE7&quot;/&gt;&lt;wsp:rsid wsp:val=&quot;00BD295E&quot;/&gt;&lt;wsp:rsid wsp:val=&quot;00BD4664&quot;/&gt;&lt;wsp:rsid wsp:val=&quot;00BD5242&quot;/&gt;&lt;wsp:rsid wsp:val=&quot;00BE1193&quot;/&gt;&lt;wsp:rsid wsp:val=&quot;00BE4C51&quot;/&gt;&lt;wsp:rsid wsp:val=&quot;00BF4849&quot;/&gt;&lt;wsp:rsid wsp:val=&quot;00BF4DCD&quot;/&gt;&lt;wsp:rsid wsp:val=&quot;00BF4EA7&quot;/&gt;&lt;wsp:rsid wsp:val=&quot;00C00EDB&quot;/&gt;&lt;wsp:rsid wsp:val=&quot;00C02863&quot;/&gt;&lt;wsp:rsid wsp:val=&quot;00C0383A&quot;/&gt;&lt;wsp:rsid wsp:val=&quot;00C067FF&quot;/&gt;&lt;wsp:rsid wsp:val=&quot;00C12862&quot;/&gt;&lt;wsp:rsid wsp:val=&quot;00C13D28&quot;/&gt;&lt;wsp:rsid wsp:val=&quot;00C14585&quot;/&gt;&lt;wsp:rsid wsp:val=&quot;00C165A0&quot;/&gt;&lt;wsp:rsid wsp:val=&quot;00C216CE&quot;/&gt;&lt;wsp:rsid wsp:val=&quot;00C2184F&quot;/&gt;&lt;wsp:rsid wsp:val=&quot;00C22A78&quot;/&gt;&lt;wsp:rsid wsp:val=&quot;00C23C7E&quot;/&gt;&lt;wsp:rsid wsp:val=&quot;00C246C5&quot;/&gt;&lt;wsp:rsid wsp:val=&quot;00C25A82&quot;/&gt;&lt;wsp:rsid wsp:val=&quot;00C26907&quot;/&gt;&lt;wsp:rsid wsp:val=&quot;00C30A2A&quot;/&gt;&lt;wsp:rsid wsp:val=&quot;00C33993&quot;/&gt;&lt;wsp:rsid wsp:val=&quot;00C4069E&quot;/&gt;&lt;wsp:rsid wsp:val=&quot;00C410A1&quot;/&gt;&lt;wsp:rsid wsp:val=&quot;00C41ADC&quot;/&gt;&lt;wsp:rsid wsp:val=&quot;00C44149&quot;/&gt;&lt;wsp:rsid wsp:val=&quot;00C44410&quot;/&gt;&lt;wsp:rsid wsp:val=&quot;00C44A15&quot;/&gt;&lt;wsp:rsid wsp:val=&quot;00C4630A&quot;/&gt;&lt;wsp:rsid wsp:val=&quot;00C523F0&quot;/&gt;&lt;wsp:rsid wsp:val=&quot;00C526D2&quot;/&gt;&lt;wsp:rsid wsp:val=&quot;00C5794E&quot;/&gt;&lt;wsp:rsid wsp:val=&quot;00C60968&quot;/&gt;&lt;wsp:rsid wsp:val=&quot;00C63D39&quot;/&gt;&lt;wsp:rsid wsp:val=&quot;00C63EDD&quot;/&gt;&lt;wsp:rsid wsp:val=&quot;00C65B36&quot;/&gt;&lt;wsp:rsid wsp:val=&quot;00C7044D&quot;/&gt;&lt;wsp:rsid wsp:val=&quot;00C7292E&quot;/&gt;&lt;wsp:rsid wsp:val=&quot;00C74E88&quot;/&gt;&lt;wsp:rsid wsp:val=&quot;00C80924&quot;/&gt;&lt;wsp:rsid wsp:val=&quot;00C8286B&quot;/&gt;&lt;wsp:rsid wsp:val=&quot;00C947F8&quot;/&gt;&lt;wsp:rsid wsp:val=&quot;00C9515F&quot;/&gt;&lt;wsp:rsid wsp:val=&quot;00C963C5&quot;/&gt;&lt;wsp:rsid wsp:val=&quot;00CA030C&quot;/&gt;&lt;wsp:rsid wsp:val=&quot;00CA1F41&quot;/&gt;&lt;wsp:rsid wsp:val=&quot;00CA32EE&quot;/&gt;&lt;wsp:rsid wsp:val=&quot;00CA6A1A&quot;/&gt;&lt;wsp:rsid wsp:val=&quot;00CB7626&quot;/&gt;&lt;wsp:rsid wsp:val=&quot;00CC1E75&quot;/&gt;&lt;wsp:rsid wsp:val=&quot;00CC2E0E&quot;/&gt;&lt;wsp:rsid wsp:val=&quot;00CC361C&quot;/&gt;&lt;wsp:rsid wsp:val=&quot;00CC474B&quot;/&gt;&lt;wsp:rsid wsp:val=&quot;00CC570A&quot;/&gt;&lt;wsp:rsid wsp:val=&quot;00CC658C&quot;/&gt;&lt;wsp:rsid wsp:val=&quot;00CC67BF&quot;/&gt;&lt;wsp:rsid wsp:val=&quot;00CD0843&quot;/&gt;&lt;wsp:rsid wsp:val=&quot;00CD5A78&quot;/&gt;&lt;wsp:rsid wsp:val=&quot;00CD7345&quot;/&gt;&lt;wsp:rsid wsp:val=&quot;00CE372E&quot;/&gt;&lt;wsp:rsid wsp:val=&quot;00CF0A1B&quot;/&gt;&lt;wsp:rsid wsp:val=&quot;00CF19F6&quot;/&gt;&lt;wsp:rsid wsp:val=&quot;00CF1DAD&quot;/&gt;&lt;wsp:rsid wsp:val=&quot;00CF2F4F&quot;/&gt;&lt;wsp:rsid wsp:val=&quot;00CF536D&quot;/&gt;&lt;wsp:rsid wsp:val=&quot;00CF5A7C&quot;/&gt;&lt;wsp:rsid wsp:val=&quot;00D00B93&quot;/&gt;&lt;wsp:rsid wsp:val=&quot;00D0467F&quot;/&gt;&lt;wsp:rsid wsp:val=&quot;00D10CB8&quot;/&gt;&lt;wsp:rsid wsp:val=&quot;00D12806&quot;/&gt;&lt;wsp:rsid wsp:val=&quot;00D12D44&quot;/&gt;&lt;wsp:rsid wsp:val=&quot;00D15018&quot;/&gt;&lt;wsp:rsid wsp:val=&quot;00D158AC&quot;/&gt;&lt;wsp:rsid wsp:val=&quot;00D1694C&quot;/&gt;&lt;wsp:rsid wsp:val=&quot;00D20F5E&quot;/&gt;&lt;wsp:rsid wsp:val=&quot;00D23B76&quot;/&gt;&lt;wsp:rsid wsp:val=&quot;00D2791B&quot;/&gt;&lt;wsp:rsid wsp:val=&quot;00D3325B&quot;/&gt;&lt;wsp:rsid wsp:val=&quot;00D379A3&quot;/&gt;&lt;wsp:rsid wsp:val=&quot;00D42764&quot;/&gt;&lt;wsp:rsid wsp:val=&quot;00D43272&quot;/&gt;&lt;wsp:rsid wsp:val=&quot;00D45FF3&quot;/&gt;&lt;wsp:rsid wsp:val=&quot;00D512CF&quot;/&gt;&lt;wsp:rsid wsp:val=&quot;00D528B9&quot;/&gt;&lt;wsp:rsid wsp:val=&quot;00D53186&quot;/&gt;&lt;wsp:rsid wsp:val=&quot;00D5487D&quot;/&gt;&lt;wsp:rsid wsp:val=&quot;00D60140&quot;/&gt;&lt;wsp:rsid wsp:val=&quot;00D6024A&quot;/&gt;&lt;wsp:rsid wsp:val=&quot;00D608B5&quot;/&gt;&lt;wsp:rsid wsp:val=&quot;00D71F99&quot;/&gt;&lt;wsp:rsid wsp:val=&quot;00D73CA4&quot;/&gt;&lt;wsp:rsid wsp:val=&quot;00D73D71&quot;/&gt;&lt;wsp:rsid wsp:val=&quot;00D74396&quot;/&gt;&lt;wsp:rsid wsp:val=&quot;00D752B7&quot;/&gt;&lt;wsp:rsid wsp:val=&quot;00D80284&quot;/&gt;&lt;wsp:rsid wsp:val=&quot;00D81F71&quot;/&gt;&lt;wsp:rsid wsp:val=&quot;00D8642D&quot;/&gt;&lt;wsp:rsid wsp:val=&quot;00D87983&quot;/&gt;&lt;wsp:rsid wsp:val=&quot;00D90A5E&quot;/&gt;&lt;wsp:rsid wsp:val=&quot;00D91A68&quot;/&gt;&lt;wsp:rsid wsp:val=&quot;00D95A68&quot;/&gt;&lt;wsp:rsid wsp:val=&quot;00D96D26&quot;/&gt;&lt;wsp:rsid wsp:val=&quot;00DA17C7&quot;/&gt;&lt;wsp:rsid wsp:val=&quot;00DA6A9A&quot;/&gt;&lt;wsp:rsid wsp:val=&quot;00DB0D02&quot;/&gt;&lt;wsp:rsid wsp:val=&quot;00DB1EFD&quot;/&gt;&lt;wsp:rsid wsp:val=&quot;00DB3EAF&quot;/&gt;&lt;wsp:rsid wsp:val=&quot;00DC3203&quot;/&gt;&lt;wsp:rsid wsp:val=&quot;00DC3C99&quot;/&gt;&lt;wsp:rsid wsp:val=&quot;00DC52F5&quot;/&gt;&lt;wsp:rsid wsp:val=&quot;00DC5B61&quot;/&gt;&lt;wsp:rsid wsp:val=&quot;00DC5FD0&quot;/&gt;&lt;wsp:rsid wsp:val=&quot;00DD0354&quot;/&gt;&lt;wsp:rsid wsp:val=&quot;00DD27D7&quot;/&gt;&lt;wsp:rsid wsp:val=&quot;00DD458C&quot;/&gt;&lt;wsp:rsid wsp:val=&quot;00DD72E9&quot;/&gt;&lt;wsp:rsid wsp:val=&quot;00DD7605&quot;/&gt;&lt;wsp:rsid wsp:val=&quot;00DE2020&quot;/&gt;&lt;wsp:rsid wsp:val=&quot;00DE3476&quot;/&gt;&lt;wsp:rsid wsp:val=&quot;00DF5B84&quot;/&gt;&lt;wsp:rsid wsp:val=&quot;00DF6D5B&quot;/&gt;&lt;wsp:rsid wsp:val=&quot;00DF771B&quot;/&gt;&lt;wsp:rsid wsp:val=&quot;00DF7EE2&quot;/&gt;&lt;wsp:rsid wsp:val=&quot;00E00BE3&quot;/&gt;&lt;wsp:rsid wsp:val=&quot;00E01BAA&quot;/&gt;&lt;wsp:rsid wsp:val=&quot;00E0282A&quot;/&gt;&lt;wsp:rsid wsp:val=&quot;00E07E14&quot;/&gt;&lt;wsp:rsid wsp:val=&quot;00E14F94&quot;/&gt;&lt;wsp:rsid wsp:val=&quot;00E17336&quot;/&gt;&lt;wsp:rsid wsp:val=&quot;00E17D15&quot;/&gt;&lt;wsp:rsid wsp:val=&quot;00E21944&quot;/&gt;&lt;wsp:rsid wsp:val=&quot;00E22B95&quot;/&gt;&lt;wsp:rsid wsp:val=&quot;00E22BC0&quot;/&gt;&lt;wsp:rsid wsp:val=&quot;00E30331&quot;/&gt;&lt;wsp:rsid wsp:val=&quot;00E30BB8&quot;/&gt;&lt;wsp:rsid wsp:val=&quot;00E31F9C&quot;/&gt;&lt;wsp:rsid wsp:val=&quot;00E40488&quot;/&gt;&lt;wsp:rsid wsp:val=&quot;00E50367&quot;/&gt;&lt;wsp:rsid wsp:val=&quot;00E51ABA&quot;/&gt;&lt;wsp:rsid wsp:val=&quot;00E524CB&quot;/&gt;&lt;wsp:rsid wsp:val=&quot;00E65456&quot;/&gt;&lt;wsp:rsid wsp:val=&quot;00E65A91&quot;/&gt;&lt;wsp:rsid wsp:val=&quot;00E66188&quot;/&gt;&lt;wsp:rsid wsp:val=&quot;00E664FB&quot;/&gt;&lt;wsp:rsid wsp:val=&quot;00E70373&quot;/&gt;&lt;wsp:rsid wsp:val=&quot;00E72E40&quot;/&gt;&lt;wsp:rsid wsp:val=&quot;00E73665&quot;/&gt;&lt;wsp:rsid wsp:val=&quot;00E73999&quot;/&gt;&lt;wsp:rsid wsp:val=&quot;00E73BDC&quot;/&gt;&lt;wsp:rsid wsp:val=&quot;00E73E9E&quot;/&gt;&lt;wsp:rsid wsp:val=&quot;00E77DB9&quot;/&gt;&lt;wsp:rsid wsp:val=&quot;00E81660&quot;/&gt;&lt;wsp:rsid wsp:val=&quot;00E854FE&quot;/&gt;&lt;wsp:rsid wsp:val=&quot;00E906CC&quot;/&gt;&lt;wsp:rsid wsp:val=&quot;00E939A0&quot;/&gt;&lt;wsp:rsid wsp:val=&quot;00E96A56&quot;/&gt;&lt;wsp:rsid wsp:val=&quot;00E97E4E&quot;/&gt;&lt;wsp:rsid wsp:val=&quot;00EA0F37&quot;/&gt;&lt;wsp:rsid wsp:val=&quot;00EA1CC2&quot;/&gt;&lt;wsp:rsid wsp:val=&quot;00EA2D76&quot;/&gt;&lt;wsp:rsid wsp:val=&quot;00EA4644&quot;/&gt;&lt;wsp:rsid wsp:val=&quot;00EA758A&quot;/&gt;&lt;wsp:rsid wsp:val=&quot;00EB1954&quot;/&gt;&lt;wsp:rsid wsp:val=&quot;00EB199F&quot;/&gt;&lt;wsp:rsid wsp:val=&quot;00EB27C4&quot;/&gt;&lt;wsp:rsid wsp:val=&quot;00EB5387&quot;/&gt;&lt;wsp:rsid wsp:val=&quot;00EB5C10&quot;/&gt;&lt;wsp:rsid wsp:val=&quot;00EB7322&quot;/&gt;&lt;wsp:rsid wsp:val=&quot;00EC0FE9&quot;/&gt;&lt;wsp:rsid wsp:val=&quot;00EC426D&quot;/&gt;&lt;wsp:rsid wsp:val=&quot;00EC571B&quot;/&gt;&lt;wsp:rsid wsp:val=&quot;00EC57D7&quot;/&gt;&lt;wsp:rsid wsp:val=&quot;00EC6385&quot;/&gt;&lt;wsp:rsid wsp:val=&quot;00ED1DE9&quot;/&gt;&lt;wsp:rsid wsp:val=&quot;00ED23D4&quot;/&gt;&lt;wsp:rsid wsp:val=&quot;00ED5E0B&quot;/&gt;&lt;wsp:rsid wsp:val=&quot;00EE37B6&quot;/&gt;&lt;wsp:rsid wsp:val=&quot;00EF0F45&quot;/&gt;&lt;wsp:rsid wsp:val=&quot;00EF5A43&quot;/&gt;&lt;wsp:rsid wsp:val=&quot;00EF7463&quot;/&gt;&lt;wsp:rsid wsp:val=&quot;00F002EF&quot;/&gt;&lt;wsp:rsid wsp:val=&quot;00F01C8F&quot;/&gt;&lt;wsp:rsid wsp:val=&quot;00F01EE9&quot;/&gt;&lt;wsp:rsid wsp:val=&quot;00F02F94&quot;/&gt;&lt;wsp:rsid wsp:val=&quot;00F04900&quot;/&gt;&lt;wsp:rsid wsp:val=&quot;00F065A4&quot;/&gt;&lt;wsp:rsid wsp:val=&quot;00F126B9&quot;/&gt;&lt;wsp:rsid wsp:val=&quot;00F12715&quot;/&gt;&lt;wsp:rsid wsp:val=&quot;00F144D5&quot;/&gt;&lt;wsp:rsid wsp:val=&quot;00F146F0&quot;/&gt;&lt;wsp:rsid wsp:val=&quot;00F15039&quot;/&gt;&lt;wsp:rsid wsp:val=&quot;00F20FF3&quot;/&gt;&lt;wsp:rsid wsp:val=&quot;00F2190B&quot;/&gt;&lt;wsp:rsid wsp:val=&quot;00F228B5&quot;/&gt;&lt;wsp:rsid wsp:val=&quot;00F2389C&quot;/&gt;&lt;wsp:rsid wsp:val=&quot;00F25C67&quot;/&gt;&lt;wsp:rsid wsp:val=&quot;00F30DFF&quot;/&gt;&lt;wsp:rsid wsp:val=&quot;00F32B80&quot;/&gt;&lt;wsp:rsid wsp:val=&quot;00F340EB&quot;/&gt;&lt;wsp:rsid wsp:val=&quot;00F35285&quot;/&gt;&lt;wsp:rsid wsp:val=&quot;00F43B9D&quot;/&gt;&lt;wsp:rsid wsp:val=&quot;00F44D5E&quot;/&gt;&lt;wsp:rsid wsp:val=&quot;00F4776F&quot;/&gt;&lt;wsp:rsid wsp:val=&quot;00F53A35&quot;/&gt;&lt;wsp:rsid wsp:val=&quot;00F55A3D&quot;/&gt;&lt;wsp:rsid wsp:val=&quot;00F5744B&quot;/&gt;&lt;wsp:rsid wsp:val=&quot;00F61209&quot;/&gt;&lt;wsp:rsid wsp:val=&quot;00F6259E&quot;/&gt;&lt;wsp:rsid wsp:val=&quot;00F64A92&quot;/&gt;&lt;wsp:rsid wsp:val=&quot;00F65DD4&quot;/&gt;&lt;wsp:rsid wsp:val=&quot;00F672B2&quot;/&gt;&lt;wsp:rsid wsp:val=&quot;00F83973&quot;/&gt;&lt;wsp:rsid wsp:val=&quot;00F87FA3&quot;/&gt;&lt;wsp:rsid wsp:val=&quot;00F93D8C&quot;/&gt;&lt;wsp:rsid wsp:val=&quot;00FA3102&quot;/&gt;&lt;wsp:rsid wsp:val=&quot;00FA48D4&quot;/&gt;&lt;wsp:rsid wsp:val=&quot;00FA54FA&quot;/&gt;&lt;wsp:rsid wsp:val=&quot;00FB227E&quot;/&gt;&lt;wsp:rsid wsp:val=&quot;00FB3D61&quot;/&gt;&lt;wsp:rsid wsp:val=&quot;00FB44CE&quot;/&gt;&lt;wsp:rsid wsp:val=&quot;00FB5009&quot;/&gt;&lt;wsp:rsid wsp:val=&quot;00FB76AB&quot;/&gt;&lt;wsp:rsid wsp:val=&quot;00FD03FE&quot;/&gt;&lt;wsp:rsid wsp:val=&quot;00FD126E&quot;/&gt;&lt;wsp:rsid wsp:val=&quot;00FD3C36&quot;/&gt;&lt;wsp:rsid wsp:val=&quot;00FD4D81&quot;/&gt;&lt;wsp:rsid wsp:val=&quot;00FD7498&quot;/&gt;&lt;wsp:rsid wsp:val=&quot;00FD7FB3&quot;/&gt;&lt;wsp:rsid wsp:val=&quot;00FE4713&quot;/&gt;&lt;wsp:rsid wsp:val=&quot;00FF1F44&quot;/&gt;&lt;wsp:rsid wsp:val=&quot;00FF225E&quot;/&gt;&lt;wsp:rsid wsp:val=&quot;00FF672C&quot;/&gt;&lt;wsp:rsid wsp:val=&quot;00FF6CE8&quot;/&gt;&lt;/wsp:rsids&gt;&lt;/w:docPr&gt;&lt;w:body&gt;&lt;wx:sect&gt;&lt;w:p wsp:rsidR=&quot;00000000&quot; wsp:rsidRPr=&quot;00A51BC0&quot; wsp:rsidRDefault=&quot;00A51BC0&quot; wsp:rsidP=&quot;00A51BC0&quot;&gt;&lt;m:oMathPara&gt;&lt;m:oMath&gt;&lt;m:r&gt;&lt;w:rPr&gt;&lt;w:rFonts w:ascii=&quot;Cambria Math&quot; w:h-ansi=&quot;Cambria Math&quot;/&gt;&lt;wx:font wx:val=&quot;Cambria Math&quot;/&gt;&lt;w:i/&gt;&lt;/w:rPr&gt;&lt;m:t&gt;The number of beds required=&lt;/m:t&gt;&lt;/m:r&gt;&lt;/m:oMath&gt;&lt;/m:oMathPara&gt;&lt;/w:p&gt;&lt;w:sectPr wsp:rsidR=&quot;00000000&quot; wsp:rsidRPr=&quot;00A51BC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p>
    <w:p w14:paraId="1BA571F1" w14:textId="77777777" w:rsidR="00E21944" w:rsidRPr="00FF0C40" w:rsidRDefault="00745122" w:rsidP="001D5D06">
      <w:pPr>
        <w:pStyle w:val="Newparagraph"/>
        <w:ind w:firstLine="0"/>
        <w:jc w:val="right"/>
      </w:pPr>
      <w:r w:rsidRPr="00745122">
        <w:fldChar w:fldCharType="begin"/>
      </w:r>
      <w:r w:rsidRPr="00745122">
        <w:instrText xml:space="preserve"> QUOTE </w:instrText>
      </w:r>
      <w:r w:rsidR="00DC1E38">
        <w:rPr>
          <w:noProof/>
          <w:position w:val="-34"/>
        </w:rPr>
      </w:r>
      <w:r w:rsidR="00DC1E38">
        <w:rPr>
          <w:noProof/>
          <w:position w:val="-34"/>
        </w:rPr>
        <w:pict w14:anchorId="35D5841F">
          <v:shape id="_x0000_i1026" type="#_x0000_t75" alt="" style="width:379.75pt;height:27.85pt;mso-width-percent:0;mso-height-percent:0;mso-width-percent:0;mso-height-percent:0" equationxml="&lt;?xml version=&quot;1.0&quot; encoding=&quot;UTF-8&quot; standalone=&quot;yes&quot;?&gt;&#13;&#13;&#13;&#13;&#13;&#10;&lt;?mso-application progid=&quot;Word.Document&quot;?&gt;&#13;&#13;&#13;&#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38&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D00B93&quot;/&gt;&lt;wsp:rsid wsp:val=&quot;00001899&quot;/&gt;&lt;wsp:rsid wsp:val=&quot;000041D6&quot;/&gt;&lt;wsp:rsid wsp:val=&quot;000049AD&quot;/&gt;&lt;wsp:rsid wsp:val=&quot;00011782&quot;/&gt;&lt;wsp:rsid wsp:val=&quot;000133C0&quot;/&gt;&lt;wsp:rsid wsp:val=&quot;00014C4E&quot;/&gt;&lt;wsp:rsid wsp:val=&quot;00017107&quot;/&gt;&lt;wsp:rsid wsp:val=&quot;000202E2&quot;/&gt;&lt;wsp:rsid wsp:val=&quot;00022441&quot;/&gt;&lt;wsp:rsid wsp:val=&quot;0002261E&quot;/&gt;&lt;wsp:rsid wsp:val=&quot;00024839&quot;/&gt;&lt;wsp:rsid wsp:val=&quot;00026871&quot;/&gt;&lt;wsp:rsid wsp:val=&quot;00037A98&quot;/&gt;&lt;wsp:rsid wsp:val=&quot;00040342&quot;/&gt;&lt;wsp:rsid wsp:val=&quot;000427FB&quot;/&gt;&lt;wsp:rsid wsp:val=&quot;0004455E&quot;/&gt;&lt;wsp:rsid wsp:val=&quot;00047BF4&quot;/&gt;&lt;wsp:rsid wsp:val=&quot;00047CB5&quot;/&gt;&lt;wsp:rsid wsp:val=&quot;00051B17&quot;/&gt;&lt;wsp:rsid wsp:val=&quot;00051FAA&quot;/&gt;&lt;wsp:rsid wsp:val=&quot;000572A9&quot;/&gt;&lt;wsp:rsid wsp:val=&quot;00061325&quot;/&gt;&lt;wsp:rsid wsp:val=&quot;000733AC&quot;/&gt;&lt;wsp:rsid wsp:val=&quot;00073B81&quot;/&gt;&lt;wsp:rsid wsp:val=&quot;00074D22&quot;/&gt;&lt;wsp:rsid wsp:val=&quot;00075081&quot;/&gt;&lt;wsp:rsid wsp:val=&quot;0007528A&quot;/&gt;&lt;wsp:rsid wsp:val=&quot;000811AB&quot;/&gt;&lt;wsp:rsid wsp:val=&quot;00083C5F&quot;/&gt;&lt;wsp:rsid wsp:val=&quot;000840DB&quot;/&gt;&lt;wsp:rsid wsp:val=&quot;0009172C&quot;/&gt;&lt;wsp:rsid wsp:val=&quot;000930EC&quot;/&gt;&lt;wsp:rsid wsp:val=&quot;00095E61&quot;/&gt;&lt;wsp:rsid wsp:val=&quot;000966C1&quot;/&gt;&lt;wsp:rsid wsp:val=&quot;000970AC&quot;/&gt;&lt;wsp:rsid wsp:val=&quot;00097C89&quot;/&gt;&lt;wsp:rsid wsp:val=&quot;000A1167&quot;/&gt;&lt;wsp:rsid wsp:val=&quot;000A4428&quot;/&gt;&lt;wsp:rsid wsp:val=&quot;000A6D40&quot;/&gt;&lt;wsp:rsid wsp:val=&quot;000A7BC3&quot;/&gt;&lt;wsp:rsid wsp:val=&quot;000B1661&quot;/&gt;&lt;wsp:rsid wsp:val=&quot;000B2E88&quot;/&gt;&lt;wsp:rsid wsp:val=&quot;000B4603&quot;/&gt;&lt;wsp:rsid wsp:val=&quot;000C03C7&quot;/&gt;&lt;wsp:rsid wsp:val=&quot;000C09BE&quot;/&gt;&lt;wsp:rsid wsp:val=&quot;000C1380&quot;/&gt;&lt;wsp:rsid wsp:val=&quot;000C554F&quot;/&gt;&lt;wsp:rsid wsp:val=&quot;000D0DC5&quot;/&gt;&lt;wsp:rsid wsp:val=&quot;000D15FF&quot;/&gt;&lt;wsp:rsid wsp:val=&quot;000D28DF&quot;/&gt;&lt;wsp:rsid wsp:val=&quot;000D488B&quot;/&gt;&lt;wsp:rsid wsp:val=&quot;000D68DF&quot;/&gt;&lt;wsp:rsid wsp:val=&quot;000D7AA9&quot;/&gt;&lt;wsp:rsid wsp:val=&quot;000E138D&quot;/&gt;&lt;wsp:rsid wsp:val=&quot;000E187A&quot;/&gt;&lt;wsp:rsid wsp:val=&quot;000E2D61&quot;/&gt;&lt;wsp:rsid wsp:val=&quot;000E450E&quot;/&gt;&lt;wsp:rsid wsp:val=&quot;000E6259&quot;/&gt;&lt;wsp:rsid wsp:val=&quot;000F4677&quot;/&gt;&lt;wsp:rsid wsp:val=&quot;000F5BE0&quot;/&gt;&lt;wsp:rsid wsp:val=&quot;00100587&quot;/&gt;&lt;wsp:rsid wsp:val=&quot;0010284E&quot;/&gt;&lt;wsp:rsid wsp:val=&quot;00103122&quot;/&gt;&lt;wsp:rsid wsp:val=&quot;0010336A&quot;/&gt;&lt;wsp:rsid wsp:val=&quot;001050F1&quot;/&gt;&lt;wsp:rsid wsp:val=&quot;00105AEA&quot;/&gt;&lt;wsp:rsid wsp:val=&quot;00106DAF&quot;/&gt;&lt;wsp:rsid wsp:val=&quot;001104EE&quot;/&gt;&lt;wsp:rsid wsp:val=&quot;00116023&quot;/&gt;&lt;wsp:rsid wsp:val=&quot;00121B34&quot;/&gt;&lt;wsp:rsid wsp:val=&quot;00134A51&quot;/&gt;&lt;wsp:rsid wsp:val=&quot;001351EE&quot;/&gt;&lt;wsp:rsid wsp:val=&quot;00140727&quot;/&gt;&lt;wsp:rsid wsp:val=&quot;001433D5&quot;/&gt;&lt;wsp:rsid wsp:val=&quot;00155CF1&quot;/&gt;&lt;wsp:rsid wsp:val=&quot;00160628&quot;/&gt;&lt;wsp:rsid wsp:val=&quot;00161344&quot;/&gt;&lt;wsp:rsid wsp:val=&quot;00162195&quot;/&gt;&lt;wsp:rsid wsp:val=&quot;0016322A&quot;/&gt;&lt;wsp:rsid wsp:val=&quot;0016472A&quot;/&gt;&lt;wsp:rsid wsp:val=&quot;00165A21&quot;/&gt;&lt;wsp:rsid wsp:val=&quot;001705CE&quot;/&gt;&lt;wsp:rsid wsp:val=&quot;0017297F&quot;/&gt;&lt;wsp:rsid wsp:val=&quot;0017714B&quot;/&gt;&lt;wsp:rsid wsp:val=&quot;0017727B&quot;/&gt;&lt;wsp:rsid wsp:val=&quot;001804DF&quot;/&gt;&lt;wsp:rsid wsp:val=&quot;00181BDC&quot;/&gt;&lt;wsp:rsid wsp:val=&quot;00181DB0&quot;/&gt;&lt;wsp:rsid wsp:val=&quot;001829E3&quot;/&gt;&lt;wsp:rsid wsp:val=&quot;00185F92&quot;/&gt;&lt;wsp:rsid wsp:val=&quot;0019731E&quot;/&gt;&lt;wsp:rsid wsp:val=&quot;001A09FE&quot;/&gt;&lt;wsp:rsid wsp:val=&quot;001A67C9&quot;/&gt;&lt;wsp:rsid wsp:val=&quot;001A69DE&quot;/&gt;&lt;wsp:rsid wsp:val=&quot;001B1C7C&quot;/&gt;&lt;wsp:rsid wsp:val=&quot;001B398F&quot;/&gt;&lt;wsp:rsid wsp:val=&quot;001B46C6&quot;/&gt;&lt;wsp:rsid wsp:val=&quot;001B4B48&quot;/&gt;&lt;wsp:rsid wsp:val=&quot;001B4D1F&quot;/&gt;&lt;wsp:rsid wsp:val=&quot;001B7681&quot;/&gt;&lt;wsp:rsid wsp:val=&quot;001B7CAE&quot;/&gt;&lt;wsp:rsid wsp:val=&quot;001C0772&quot;/&gt;&lt;wsp:rsid wsp:val=&quot;001C0D4F&quot;/&gt;&lt;wsp:rsid wsp:val=&quot;001C1DEC&quot;/&gt;&lt;wsp:rsid wsp:val=&quot;001C5736&quot;/&gt;&lt;wsp:rsid wsp:val=&quot;001D06F4&quot;/&gt;&lt;wsp:rsid wsp:val=&quot;001D2893&quot;/&gt;&lt;wsp:rsid wsp:val=&quot;001D4A49&quot;/&gt;&lt;wsp:rsid wsp:val=&quot;001D5D06&quot;/&gt;&lt;wsp:rsid wsp:val=&quot;001E0572&quot;/&gt;&lt;wsp:rsid wsp:val=&quot;001E0A67&quot;/&gt;&lt;wsp:rsid wsp:val=&quot;001E1028&quot;/&gt;&lt;wsp:rsid wsp:val=&quot;001E14E2&quot;/&gt;&lt;wsp:rsid wsp:val=&quot;001E6302&quot;/&gt;&lt;wsp:rsid wsp:val=&quot;001E7DCB&quot;/&gt;&lt;wsp:rsid wsp:val=&quot;001F3411&quot;/&gt;&lt;wsp:rsid wsp:val=&quot;001F4287&quot;/&gt;&lt;wsp:rsid wsp:val=&quot;001F4DBA&quot;/&gt;&lt;wsp:rsid wsp:val=&quot;0020415E&quot;/&gt;&lt;wsp:rsid wsp:val=&quot;00204FF4&quot;/&gt;&lt;wsp:rsid wsp:val=&quot;0021056E&quot;/&gt;&lt;wsp:rsid wsp:val=&quot;0021075D&quot;/&gt;&lt;wsp:rsid wsp:val=&quot;0021165A&quot;/&gt;&lt;wsp:rsid wsp:val=&quot;00211BC9&quot;/&gt;&lt;wsp:rsid wsp:val=&quot;0021620C&quot;/&gt;&lt;wsp:rsid wsp:val=&quot;00216E78&quot;/&gt;&lt;wsp:rsid wsp:val=&quot;00217275&quot;/&gt;&lt;wsp:rsid wsp:val=&quot;00231BB0&quot;/&gt;&lt;wsp:rsid wsp:val=&quot;00236F4B&quot;/&gt;&lt;wsp:rsid wsp:val=&quot;00242B0D&quot;/&gt;&lt;wsp:rsid wsp:val=&quot;00245591&quot;/&gt;&lt;wsp:rsid wsp:val=&quot;002467C6&quot;/&gt;&lt;wsp:rsid wsp:val=&quot;0024692A&quot;/&gt;&lt;wsp:rsid wsp:val=&quot;002475BA&quot;/&gt;&lt;wsp:rsid wsp:val=&quot;00251D8F&quot;/&gt;&lt;wsp:rsid wsp:val=&quot;00252BBA&quot;/&gt;&lt;wsp:rsid wsp:val=&quot;00253123&quot;/&gt;&lt;wsp:rsid wsp:val=&quot;00264001&quot;/&gt;&lt;wsp:rsid wsp:val=&quot;00266354&quot;/&gt;&lt;wsp:rsid wsp:val=&quot;00267A18&quot;/&gt;&lt;wsp:rsid wsp:val=&quot;00273462&quot;/&gt;&lt;wsp:rsid wsp:val=&quot;00273738&quot;/&gt;&lt;wsp:rsid wsp:val=&quot;0027395B&quot;/&gt;&lt;wsp:rsid wsp:val=&quot;00273DFD&quot;/&gt;&lt;wsp:rsid wsp:val=&quot;00275854&quot;/&gt;&lt;wsp:rsid wsp:val=&quot;00283B41&quot;/&gt;&lt;wsp:rsid wsp:val=&quot;00285F28&quot;/&gt;&lt;wsp:rsid wsp:val=&quot;00286398&quot;/&gt;&lt;wsp:rsid wsp:val=&quot;002A3C42&quot;/&gt;&lt;wsp:rsid wsp:val=&quot;002A5D75&quot;/&gt;&lt;wsp:rsid wsp:val=&quot;002B1B1A&quot;/&gt;&lt;wsp:rsid wsp:val=&quot;002B7228&quot;/&gt;&lt;wsp:rsid wsp:val=&quot;002C53EE&quot;/&gt;&lt;wsp:rsid wsp:val=&quot;002D2353&quot;/&gt;&lt;wsp:rsid wsp:val=&quot;002D24F7&quot;/&gt;&lt;wsp:rsid wsp:val=&quot;002D2799&quot;/&gt;&lt;wsp:rsid wsp:val=&quot;002D2CD7&quot;/&gt;&lt;wsp:rsid wsp:val=&quot;002D4DDC&quot;/&gt;&lt;wsp:rsid wsp:val=&quot;002D4F75&quot;/&gt;&lt;wsp:rsid wsp:val=&quot;002D6493&quot;/&gt;&lt;wsp:rsid wsp:val=&quot;002D7AB6&quot;/&gt;&lt;wsp:rsid wsp:val=&quot;002E06D0&quot;/&gt;&lt;wsp:rsid wsp:val=&quot;002E3C27&quot;/&gt;&lt;wsp:rsid wsp:val=&quot;002E403A&quot;/&gt;&lt;wsp:rsid wsp:val=&quot;002E7F3A&quot;/&gt;&lt;wsp:rsid wsp:val=&quot;002F4EDB&quot;/&gt;&lt;wsp:rsid wsp:val=&quot;002F6054&quot;/&gt;&lt;wsp:rsid wsp:val=&quot;00315713&quot;/&gt;&lt;wsp:rsid wsp:val=&quot;0031686C&quot;/&gt;&lt;wsp:rsid wsp:val=&quot;00316FE0&quot;/&gt;&lt;wsp:rsid wsp:val=&quot;003204D2&quot;/&gt;&lt;wsp:rsid wsp:val=&quot;00322227&quot;/&gt;&lt;wsp:rsid wsp:val=&quot;0032605E&quot;/&gt;&lt;wsp:rsid wsp:val=&quot;003260EF&quot;/&gt;&lt;wsp:rsid wsp:val=&quot;003275D1&quot;/&gt;&lt;wsp:rsid wsp:val=&quot;00330B2A&quot;/&gt;&lt;wsp:rsid wsp:val=&quot;00331E17&quot;/&gt;&lt;wsp:rsid wsp:val=&quot;00333063&quot;/&gt;&lt;wsp:rsid wsp:val=&quot;003373A2&quot;/&gt;&lt;wsp:rsid wsp:val=&quot;003408E3&quot;/&gt;&lt;wsp:rsid wsp:val=&quot;00343480&quot;/&gt;&lt;wsp:rsid wsp:val=&quot;00345E89&quot;/&gt;&lt;wsp:rsid wsp:val=&quot;003522A1&quot;/&gt;&lt;wsp:rsid wsp:val=&quot;0035254B&quot;/&gt;&lt;wsp:rsid wsp:val=&quot;00353555&quot;/&gt;&lt;wsp:rsid wsp:val=&quot;003565D4&quot;/&gt;&lt;wsp:rsid wsp:val=&quot;003607FB&quot;/&gt;&lt;wsp:rsid wsp:val=&quot;00360FD5&quot;/&gt;&lt;wsp:rsid wsp:val=&quot;003634A5&quot;/&gt;&lt;wsp:rsid wsp:val=&quot;00366868&quot;/&gt;&lt;wsp:rsid wsp:val=&quot;00367506&quot;/&gt;&lt;wsp:rsid wsp:val=&quot;00370085&quot;/&gt;&lt;wsp:rsid wsp:val=&quot;003744A7&quot;/&gt;&lt;wsp:rsid wsp:val=&quot;00376235&quot;/&gt;&lt;wsp:rsid wsp:val=&quot;00381FB6&quot;/&gt;&lt;wsp:rsid wsp:val=&quot;003836D3&quot;/&gt;&lt;wsp:rsid wsp:val=&quot;00383A52&quot;/&gt;&lt;wsp:rsid wsp:val=&quot;00390127&quot;/&gt;&lt;wsp:rsid wsp:val=&quot;00390A29&quot;/&gt;&lt;wsp:rsid wsp:val=&quot;00391652&quot;/&gt;&lt;wsp:rsid wsp:val=&quot;0039457B&quot;/&gt;&lt;wsp:rsid wsp:val=&quot;0039507F&quot;/&gt;&lt;wsp:rsid wsp:val=&quot;003A1260&quot;/&gt;&lt;wsp:rsid wsp:val=&quot;003A295F&quot;/&gt;&lt;wsp:rsid wsp:val=&quot;003A41DD&quot;/&gt;&lt;wsp:rsid wsp:val=&quot;003A7033&quot;/&gt;&lt;wsp:rsid wsp:val=&quot;003B47FE&quot;/&gt;&lt;wsp:rsid wsp:val=&quot;003B5673&quot;/&gt;&lt;wsp:rsid wsp:val=&quot;003B62C9&quot;/&gt;&lt;wsp:rsid wsp:val=&quot;003C7176&quot;/&gt;&lt;wsp:rsid wsp:val=&quot;003D0929&quot;/&gt;&lt;wsp:rsid wsp:val=&quot;003D4729&quot;/&gt;&lt;wsp:rsid wsp:val=&quot;003D7DD6&quot;/&gt;&lt;wsp:rsid wsp:val=&quot;003E5AAF&quot;/&gt;&lt;wsp:rsid wsp:val=&quot;003E600D&quot;/&gt;&lt;wsp:rsid wsp:val=&quot;003E64DF&quot;/&gt;&lt;wsp:rsid wsp:val=&quot;003E6A5D&quot;/&gt;&lt;wsp:rsid wsp:val=&quot;003F193A&quot;/&gt;&lt;wsp:rsid wsp:val=&quot;003F4207&quot;/&gt;&lt;wsp:rsid wsp:val=&quot;003F5C46&quot;/&gt;&lt;wsp:rsid wsp:val=&quot;003F7CBB&quot;/&gt;&lt;wsp:rsid wsp:val=&quot;003F7D34&quot;/&gt;&lt;wsp:rsid wsp:val=&quot;00410AB9&quot;/&gt;&lt;wsp:rsid wsp:val=&quot;00412C8E&quot;/&gt;&lt;wsp:rsid wsp:val=&quot;0041518D&quot;/&gt;&lt;wsp:rsid wsp:val=&quot;0042221D&quot;/&gt;&lt;wsp:rsid wsp:val=&quot;00424DD3&quot;/&gt;&lt;wsp:rsid wsp:val=&quot;004269C5&quot;/&gt;&lt;wsp:rsid wsp:val=&quot;00435939&quot;/&gt;&lt;wsp:rsid wsp:val=&quot;00437CC7&quot;/&gt;&lt;wsp:rsid wsp:val=&quot;00442B9C&quot;/&gt;&lt;wsp:rsid wsp:val=&quot;0044738A&quot;/&gt;&lt;wsp:rsid wsp:val=&quot;004473D3&quot;/&gt;&lt;wsp:rsid wsp:val=&quot;00452231&quot;/&gt;&lt;wsp:rsid wsp:val=&quot;00460C13&quot;/&gt;&lt;wsp:rsid wsp:val=&quot;00463228&quot;/&gt;&lt;wsp:rsid wsp:val=&quot;00463782&quot;/&gt;&lt;wsp:rsid wsp:val=&quot;004667E0&quot;/&gt;&lt;wsp:rsid wsp:val=&quot;0046760E&quot;/&gt;&lt;wsp:rsid wsp:val=&quot;00470E10&quot;/&gt;&lt;wsp:rsid wsp:val=&quot;00472C45&quot;/&gt;&lt;wsp:rsid wsp:val=&quot;00473368&quot;/&gt;&lt;wsp:rsid wsp:val=&quot;00477A97&quot;/&gt;&lt;wsp:rsid wsp:val=&quot;00481343&quot;/&gt;&lt;wsp:rsid wsp:val=&quot;00483796&quot;/&gt;&lt;wsp:rsid wsp:val=&quot;0048549E&quot;/&gt;&lt;wsp:rsid wsp:val=&quot;00493347&quot;/&gt;&lt;wsp:rsid wsp:val=&quot;00496092&quot;/&gt;&lt;wsp:rsid wsp:val=&quot;004979C8&quot;/&gt;&lt;wsp:rsid wsp:val=&quot;004A0101&quot;/&gt;&lt;wsp:rsid wsp:val=&quot;004A08DB&quot;/&gt;&lt;wsp:rsid wsp:val=&quot;004A25D0&quot;/&gt;&lt;wsp:rsid wsp:val=&quot;004A37E8&quot;/&gt;&lt;wsp:rsid wsp:val=&quot;004A7549&quot;/&gt;&lt;wsp:rsid wsp:val=&quot;004B09D4&quot;/&gt;&lt;wsp:rsid wsp:val=&quot;004B2BDB&quot;/&gt;&lt;wsp:rsid wsp:val=&quot;004B330A&quot;/&gt;&lt;wsp:rsid wsp:val=&quot;004B7C8E&quot;/&gt;&lt;wsp:rsid wsp:val=&quot;004D0EDC&quot;/&gt;&lt;wsp:rsid wsp:val=&quot;004D1220&quot;/&gt;&lt;wsp:rsid wsp:val=&quot;004D14B3&quot;/&gt;&lt;wsp:rsid wsp:val=&quot;004D1529&quot;/&gt;&lt;wsp:rsid wsp:val=&quot;004D2253&quot;/&gt;&lt;wsp:rsid wsp:val=&quot;004D5514&quot;/&gt;&lt;wsp:rsid wsp:val=&quot;004D56C3&quot;/&gt;&lt;wsp:rsid wsp:val=&quot;004D791D&quot;/&gt;&lt;wsp:rsid wsp:val=&quot;004E0338&quot;/&gt;&lt;wsp:rsid wsp:val=&quot;004E09D4&quot;/&gt;&lt;wsp:rsid wsp:val=&quot;004E4FF3&quot;/&gt;&lt;wsp:rsid wsp:val=&quot;004E56A8&quot;/&gt;&lt;wsp:rsid wsp:val=&quot;004F194B&quot;/&gt;&lt;wsp:rsid wsp:val=&quot;004F3B55&quot;/&gt;&lt;wsp:rsid wsp:val=&quot;004F4E46&quot;/&gt;&lt;wsp:rsid wsp:val=&quot;004F6B7D&quot;/&gt;&lt;wsp:rsid wsp:val=&quot;005015F6&quot;/&gt;&lt;wsp:rsid wsp:val=&quot;005030C4&quot;/&gt;&lt;wsp:rsid wsp:val=&quot;005031C5&quot;/&gt;&lt;wsp:rsid wsp:val=&quot;00504FDC&quot;/&gt;&lt;wsp:rsid wsp:val=&quot;005120CC&quot;/&gt;&lt;wsp:rsid wsp:val=&quot;00512B7B&quot;/&gt;&lt;wsp:rsid wsp:val=&quot;00514367&quot;/&gt;&lt;wsp:rsid wsp:val=&quot;00514EA1&quot;/&gt;&lt;wsp:rsid wsp:val=&quot;00516AAB&quot;/&gt;&lt;wsp:rsid wsp:val=&quot;0051798B&quot;/&gt;&lt;wsp:rsid wsp:val=&quot;00521F5A&quot;/&gt;&lt;wsp:rsid wsp:val=&quot;00525E06&quot;/&gt;&lt;wsp:rsid wsp:val=&quot;00526454&quot;/&gt;&lt;wsp:rsid wsp:val=&quot;00531823&quot;/&gt;&lt;wsp:rsid wsp:val=&quot;00534ECC&quot;/&gt;&lt;wsp:rsid wsp:val=&quot;0053720D&quot;/&gt;&lt;wsp:rsid wsp:val=&quot;005402E8&quot;/&gt;&lt;wsp:rsid wsp:val=&quot;00540EF5&quot;/&gt;&lt;wsp:rsid wsp:val=&quot;00541BF3&quot;/&gt;&lt;wsp:rsid wsp:val=&quot;00541CD3&quot;/&gt;&lt;wsp:rsid wsp:val=&quot;005476FA&quot;/&gt;&lt;wsp:rsid wsp:val=&quot;0055595E&quot;/&gt;&lt;wsp:rsid wsp:val=&quot;00557988&quot;/&gt;&lt;wsp:rsid wsp:val=&quot;00562C49&quot;/&gt;&lt;wsp:rsid wsp:val=&quot;00562DEF&quot;/&gt;&lt;wsp:rsid wsp:val=&quot;00563A35&quot;/&gt;&lt;wsp:rsid wsp:val=&quot;00566596&quot;/&gt;&lt;wsp:rsid wsp:val=&quot;005741E9&quot;/&gt;&lt;wsp:rsid wsp:val=&quot;005748CF&quot;/&gt;&lt;wsp:rsid wsp:val=&quot;005826E1&quot;/&gt;&lt;wsp:rsid wsp:val=&quot;00584270&quot;/&gt;&lt;wsp:rsid wsp:val=&quot;00584738&quot;/&gt;&lt;wsp:rsid wsp:val=&quot;005920B0&quot;/&gt;&lt;wsp:rsid wsp:val=&quot;0059380D&quot;/&gt;&lt;wsp:rsid wsp:val=&quot;00595A8F&quot;/&gt;&lt;wsp:rsid wsp:val=&quot;00597BF2&quot;/&gt;&lt;wsp:rsid wsp:val=&quot;00597F7E&quot;/&gt;&lt;wsp:rsid wsp:val=&quot;005A3C1E&quot;/&gt;&lt;wsp:rsid wsp:val=&quot;005B134E&quot;/&gt;&lt;wsp:rsid wsp:val=&quot;005B2039&quot;/&gt;&lt;wsp:rsid wsp:val=&quot;005B344F&quot;/&gt;&lt;wsp:rsid wsp:val=&quot;005B3FBA&quot;/&gt;&lt;wsp:rsid wsp:val=&quot;005B4A1D&quot;/&gt;&lt;wsp:rsid wsp:val=&quot;005B674D&quot;/&gt;&lt;wsp:rsid wsp:val=&quot;005C0CBE&quot;/&gt;&lt;wsp:rsid wsp:val=&quot;005C1C60&quot;/&gt;&lt;wsp:rsid wsp:val=&quot;005C1FCF&quot;/&gt;&lt;wsp:rsid wsp:val=&quot;005C4687&quot;/&gt;&lt;wsp:rsid wsp:val=&quot;005D1885&quot;/&gt;&lt;wsp:rsid wsp:val=&quot;005D4A38&quot;/&gt;&lt;wsp:rsid wsp:val=&quot;005E2EEA&quot;/&gt;&lt;wsp:rsid wsp:val=&quot;005E3708&quot;/&gt;&lt;wsp:rsid wsp:val=&quot;005E3CCD&quot;/&gt;&lt;wsp:rsid wsp:val=&quot;005E3D6B&quot;/&gt;&lt;wsp:rsid wsp:val=&quot;005E453A&quot;/&gt;&lt;wsp:rsid wsp:val=&quot;005E5E4A&quot;/&gt;&lt;wsp:rsid wsp:val=&quot;005E693D&quot;/&gt;&lt;wsp:rsid wsp:val=&quot;005E75BF&quot;/&gt;&lt;wsp:rsid wsp:val=&quot;005F57BA&quot;/&gt;&lt;wsp:rsid wsp:val=&quot;005F61E6&quot;/&gt;&lt;wsp:rsid wsp:val=&quot;005F6C45&quot;/&gt;&lt;wsp:rsid wsp:val=&quot;00605A69&quot;/&gt;&lt;wsp:rsid wsp:val=&quot;00606C54&quot;/&gt;&lt;wsp:rsid wsp:val=&quot;00614375&quot;/&gt;&lt;wsp:rsid wsp:val=&quot;00615B0A&quot;/&gt;&lt;wsp:rsid wsp:val=&quot;006168CF&quot;/&gt;&lt;wsp:rsid wsp:val=&quot;0062011B&quot;/&gt;&lt;wsp:rsid wsp:val=&quot;00626DE0&quot;/&gt;&lt;wsp:rsid wsp:val=&quot;00630901&quot;/&gt;&lt;wsp:rsid wsp:val=&quot;00631F8E&quot;/&gt;&lt;wsp:rsid wsp:val=&quot;00636EE9&quot;/&gt;&lt;wsp:rsid wsp:val=&quot;00640950&quot;/&gt;&lt;wsp:rsid wsp:val=&quot;00641AE7&quot;/&gt;&lt;wsp:rsid wsp:val=&quot;00642629&quot;/&gt;&lt;wsp:rsid wsp:val=&quot;00643449&quot;/&gt;&lt;wsp:rsid wsp:val=&quot;00647205&quot;/&gt;&lt;wsp:rsid wsp:val=&quot;00652551&quot;/&gt;&lt;wsp:rsid wsp:val=&quot;0065293D&quot;/&gt;&lt;wsp:rsid wsp:val=&quot;00653EFC&quot;/&gt;&lt;wsp:rsid wsp:val=&quot;00654021&quot;/&gt;&lt;wsp:rsid wsp:val=&quot;00661045&quot;/&gt;&lt;wsp:rsid wsp:val=&quot;00666DA8&quot;/&gt;&lt;wsp:rsid wsp:val=&quot;00671057&quot;/&gt;&lt;wsp:rsid wsp:val=&quot;00675AAF&quot;/&gt;&lt;wsp:rsid wsp:val=&quot;0068031A&quot;/&gt;&lt;wsp:rsid wsp:val=&quot;00681B2F&quot;/&gt;&lt;wsp:rsid wsp:val=&quot;0068335F&quot;/&gt;&lt;wsp:rsid wsp:val=&quot;00683D94&quot;/&gt;&lt;wsp:rsid wsp:val=&quot;00693302&quot;/&gt;&lt;wsp:rsid wsp:val=&quot;0069640B&quot;/&gt;&lt;wsp:rsid wsp:val=&quot;006966DF&quot;/&gt;&lt;wsp:rsid wsp:val=&quot;006A1B83&quot;/&gt;&lt;wsp:rsid wsp:val=&quot;006A21CD&quot;/&gt;&lt;wsp:rsid wsp:val=&quot;006A5918&quot;/&gt;&lt;wsp:rsid wsp:val=&quot;006B21B2&quot;/&gt;&lt;wsp:rsid wsp:val=&quot;006B4A4A&quot;/&gt;&lt;wsp:rsid wsp:val=&quot;006C19B2&quot;/&gt;&lt;wsp:rsid wsp:val=&quot;006C38D2&quot;/&gt;&lt;wsp:rsid wsp:val=&quot;006C5BB8&quot;/&gt;&lt;wsp:rsid wsp:val=&quot;006C6936&quot;/&gt;&lt;wsp:rsid wsp:val=&quot;006C7B01&quot;/&gt;&lt;wsp:rsid wsp:val=&quot;006D0FE8&quot;/&gt;&lt;wsp:rsid wsp:val=&quot;006D4B2B&quot;/&gt;&lt;wsp:rsid wsp:val=&quot;006D4F3C&quot;/&gt;&lt;wsp:rsid wsp:val=&quot;006D5C66&quot;/&gt;&lt;wsp:rsid wsp:val=&quot;006E1B3C&quot;/&gt;&lt;wsp:rsid wsp:val=&quot;006E23FB&quot;/&gt;&lt;wsp:rsid wsp:val=&quot;006E325A&quot;/&gt;&lt;wsp:rsid wsp:val=&quot;006E33EC&quot;/&gt;&lt;wsp:rsid wsp:val=&quot;006E3802&quot;/&gt;&lt;wsp:rsid wsp:val=&quot;006E6C02&quot;/&gt;&lt;wsp:rsid wsp:val=&quot;006F231A&quot;/&gt;&lt;wsp:rsid wsp:val=&quot;006F788D&quot;/&gt;&lt;wsp:rsid wsp:val=&quot;006F78E1&quot;/&gt;&lt;wsp:rsid wsp:val=&quot;00701072&quot;/&gt;&lt;wsp:rsid wsp:val=&quot;00702054&quot;/&gt;&lt;wsp:rsid wsp:val=&quot;007025FA&quot;/&gt;&lt;wsp:rsid wsp:val=&quot;007035A4&quot;/&gt;&lt;wsp:rsid wsp:val=&quot;007058B1&quot;/&gt;&lt;wsp:rsid wsp:val=&quot;00711799&quot;/&gt;&lt;wsp:rsid wsp:val=&quot;00712B78&quot;/&gt;&lt;wsp:rsid wsp:val=&quot;00713565&quot;/&gt;&lt;wsp:rsid wsp:val=&quot;0071393B&quot;/&gt;&lt;wsp:rsid wsp:val=&quot;00713DAD&quot;/&gt;&lt;wsp:rsid wsp:val=&quot;00713EE2&quot;/&gt;&lt;wsp:rsid wsp:val=&quot;007177FC&quot;/&gt;&lt;wsp:rsid wsp:val=&quot;00720C5E&quot;/&gt;&lt;wsp:rsid wsp:val=&quot;00721701&quot;/&gt;&lt;wsp:rsid wsp:val=&quot;00731835&quot;/&gt;&lt;wsp:rsid wsp:val=&quot;007341F8&quot;/&gt;&lt;wsp:rsid wsp:val=&quot;00734372&quot;/&gt;&lt;wsp:rsid wsp:val=&quot;00734EB8&quot;/&gt;&lt;wsp:rsid wsp:val=&quot;007357F9&quot;/&gt;&lt;wsp:rsid wsp:val=&quot;00735F8B&quot;/&gt;&lt;wsp:rsid wsp:val=&quot;00742D1F&quot;/&gt;&lt;wsp:rsid wsp:val=&quot;00743EBA&quot;/&gt;&lt;wsp:rsid wsp:val=&quot;00744C8E&quot;/&gt;&lt;wsp:rsid wsp:val=&quot;00745122&quot;/&gt;&lt;wsp:rsid wsp:val=&quot;0074707E&quot;/&gt;&lt;wsp:rsid wsp:val=&quot;007516DC&quot;/&gt;&lt;wsp:rsid wsp:val=&quot;00754B80&quot;/&gt;&lt;wsp:rsid wsp:val=&quot;00761918&quot;/&gt;&lt;wsp:rsid wsp:val=&quot;00762F03&quot;/&gt;&lt;wsp:rsid wsp:val=&quot;0076413B&quot;/&gt;&lt;wsp:rsid wsp:val=&quot;007648AE&quot;/&gt;&lt;wsp:rsid wsp:val=&quot;00764BF8&quot;/&gt;&lt;wsp:rsid wsp:val=&quot;0076514D&quot;/&gt;&lt;wsp:rsid wsp:val=&quot;007712A2&quot;/&gt;&lt;wsp:rsid wsp:val=&quot;00773D59&quot;/&gt;&lt;wsp:rsid wsp:val=&quot;00781003&quot;/&gt;&lt;wsp:rsid wsp:val=&quot;007839F5&quot;/&gt;&lt;wsp:rsid wsp:val=&quot;00790B81&quot;/&gt;&lt;wsp:rsid wsp:val=&quot;007911FD&quot;/&gt;&lt;wsp:rsid wsp:val=&quot;00793930&quot;/&gt;&lt;wsp:rsid wsp:val=&quot;00793DD1&quot;/&gt;&lt;wsp:rsid wsp:val=&quot;00794FEC&quot;/&gt;&lt;wsp:rsid wsp:val=&quot;007A003E&quot;/&gt;&lt;wsp:rsid wsp:val=&quot;007A1965&quot;/&gt;&lt;wsp:rsid wsp:val=&quot;007A2ED1&quot;/&gt;&lt;wsp:rsid wsp:val=&quot;007A4BE6&quot;/&gt;&lt;wsp:rsid wsp:val=&quot;007B0DC6&quot;/&gt;&lt;wsp:rsid wsp:val=&quot;007B1094&quot;/&gt;&lt;wsp:rsid wsp:val=&quot;007B1762&quot;/&gt;&lt;wsp:rsid wsp:val=&quot;007B3320&quot;/&gt;&lt;wsp:rsid wsp:val=&quot;007C301F&quot;/&gt;&lt;wsp:rsid wsp:val=&quot;007C4540&quot;/&gt;&lt;wsp:rsid wsp:val=&quot;007C65AF&quot;/&gt;&lt;wsp:rsid wsp:val=&quot;007D135D&quot;/&gt;&lt;wsp:rsid wsp:val=&quot;007D730F&quot;/&gt;&lt;wsp:rsid wsp:val=&quot;007D7CD8&quot;/&gt;&lt;wsp:rsid wsp:val=&quot;007E3AA7&quot;/&gt;&lt;wsp:rsid wsp:val=&quot;007F737D&quot;/&gt;&lt;wsp:rsid wsp:val=&quot;0080308E&quot;/&gt;&lt;wsp:rsid wsp:val=&quot;00806705&quot;/&gt;&lt;wsp:rsid wsp:val=&quot;00806738&quot;/&gt;&lt;wsp:rsid wsp:val=&quot;008216D5&quot;/&gt;&lt;wsp:rsid wsp:val=&quot;008249CE&quot;/&gt;&lt;wsp:rsid wsp:val=&quot;008305BA&quot;/&gt;&lt;wsp:rsid wsp:val=&quot;00831A50&quot;/&gt;&lt;wsp:rsid wsp:val=&quot;00831B3C&quot;/&gt;&lt;wsp:rsid wsp:val=&quot;00831C89&quot;/&gt;&lt;wsp:rsid wsp:val=&quot;00832114&quot;/&gt;&lt;wsp:rsid wsp:val=&quot;0083312C&quot;/&gt;&lt;wsp:rsid wsp:val=&quot;00834C46&quot;/&gt;&lt;wsp:rsid wsp:val=&quot;0084093E&quot;/&gt;&lt;wsp:rsid wsp:val=&quot;00841CE1&quot;/&gt;&lt;wsp:rsid wsp:val=&quot;008452FC&quot;/&gt;&lt;wsp:rsid wsp:val=&quot;008473D8&quot;/&gt;&lt;wsp:rsid wsp:val=&quot;008528DC&quot;/&gt;&lt;wsp:rsid wsp:val=&quot;00852B8C&quot;/&gt;&lt;wsp:rsid wsp:val=&quot;00854981&quot;/&gt;&lt;wsp:rsid wsp:val=&quot;00864B2E&quot;/&gt;&lt;wsp:rsid wsp:val=&quot;00865963&quot;/&gt;&lt;wsp:rsid wsp:val=&quot;0087450E&quot;/&gt;&lt;wsp:rsid wsp:val=&quot;00875A82&quot;/&gt;&lt;wsp:rsid wsp:val=&quot;00875E7D&quot;/&gt;&lt;wsp:rsid wsp:val=&quot;00876CA3&quot;/&gt;&lt;wsp:rsid wsp:val=&quot;008772FE&quot;/&gt;&lt;wsp:rsid wsp:val=&quot;008775F1&quot;/&gt;&lt;wsp:rsid wsp:val=&quot;008821AE&quot;/&gt;&lt;wsp:rsid wsp:val=&quot;00883D3A&quot;/&gt;&lt;wsp:rsid wsp:val=&quot;008854F7&quot;/&gt;&lt;wsp:rsid wsp:val=&quot;00885A9D&quot;/&gt;&lt;wsp:rsid wsp:val=&quot;008929D2&quot;/&gt;&lt;wsp:rsid wsp:val=&quot;00893636&quot;/&gt;&lt;wsp:rsid wsp:val=&quot;00893B94&quot;/&gt;&lt;wsp:rsid wsp:val=&quot;0089462D&quot;/&gt;&lt;wsp:rsid wsp:val=&quot;00896E9D&quot;/&gt;&lt;wsp:rsid wsp:val=&quot;00896F11&quot;/&gt;&lt;wsp:rsid wsp:val=&quot;008A1049&quot;/&gt;&lt;wsp:rsid wsp:val=&quot;008A1C98&quot;/&gt;&lt;wsp:rsid wsp:val=&quot;008A322D&quot;/&gt;&lt;wsp:rsid wsp:val=&quot;008A4D72&quot;/&gt;&lt;wsp:rsid wsp:val=&quot;008A6285&quot;/&gt;&lt;wsp:rsid wsp:val=&quot;008A63B2&quot;/&gt;&lt;wsp:rsid wsp:val=&quot;008B04A0&quot;/&gt;&lt;wsp:rsid wsp:val=&quot;008B2668&quot;/&gt;&lt;wsp:rsid wsp:val=&quot;008B345D&quot;/&gt;&lt;wsp:rsid wsp:val=&quot;008C1FC2&quot;/&gt;&lt;wsp:rsid wsp:val=&quot;008C2980&quot;/&gt;&lt;wsp:rsid wsp:val=&quot;008C5AFB&quot;/&gt;&lt;wsp:rsid wsp:val=&quot;008D07FB&quot;/&gt;&lt;wsp:rsid wsp:val=&quot;008D0C02&quot;/&gt;&lt;wsp:rsid wsp:val=&quot;008D357D&quot;/&gt;&lt;wsp:rsid wsp:val=&quot;008D6DD7&quot;/&gt;&lt;wsp:rsid wsp:val=&quot;008E387B&quot;/&gt;&lt;wsp:rsid wsp:val=&quot;008E6087&quot;/&gt;&lt;wsp:rsid wsp:val=&quot;008E758D&quot;/&gt;&lt;wsp:rsid wsp:val=&quot;008F10A7&quot;/&gt;&lt;wsp:rsid wsp:val=&quot;008F755D&quot;/&gt;&lt;wsp:rsid wsp:val=&quot;008F7A39&quot;/&gt;&lt;wsp:rsid wsp:val=&quot;009021E8&quot;/&gt;&lt;wsp:rsid wsp:val=&quot;00911440&quot;/&gt;&lt;wsp:rsid wsp:val=&quot;00911611&quot;/&gt;&lt;wsp:rsid wsp:val=&quot;00911712&quot;/&gt;&lt;wsp:rsid wsp:val=&quot;00911B27&quot;/&gt;&lt;wsp:rsid wsp:val=&quot;009170BE&quot;/&gt;&lt;wsp:rsid wsp:val=&quot;00920B55&quot;/&gt;&lt;wsp:rsid wsp:val=&quot;009262C9&quot;/&gt;&lt;wsp:rsid wsp:val=&quot;00930A7D&quot;/&gt;&lt;wsp:rsid wsp:val=&quot;00930EB9&quot;/&gt;&lt;wsp:rsid wsp:val=&quot;00933DC7&quot;/&gt;&lt;wsp:rsid wsp:val=&quot;00940E45&quot;/&gt;&lt;wsp:rsid wsp:val=&quot;009418F4&quot;/&gt;&lt;wsp:rsid wsp:val=&quot;00942BBC&quot;/&gt;&lt;wsp:rsid wsp:val=&quot;00944180&quot;/&gt;&lt;wsp:rsid wsp:val=&quot;00944AA0&quot;/&gt;&lt;wsp:rsid wsp:val=&quot;00947DA2&quot;/&gt;&lt;wsp:rsid wsp:val=&quot;00951177&quot;/&gt;&lt;wsp:rsid wsp:val=&quot;0096180D&quot;/&gt;&lt;wsp:rsid wsp:val=&quot;009673E8&quot;/&gt;&lt;wsp:rsid wsp:val=&quot;00974DB8&quot;/&gt;&lt;wsp:rsid wsp:val=&quot;00980661&quot;/&gt;&lt;wsp:rsid wsp:val=&quot;0098093B&quot;/&gt;&lt;wsp:rsid wsp:val=&quot;009876D4&quot;/&gt;&lt;wsp:rsid wsp:val=&quot;009914A5&quot;/&gt;&lt;wsp:rsid wsp:val=&quot;0099548E&quot;/&gt;&lt;wsp:rsid wsp:val=&quot;00996456&quot;/&gt;&lt;wsp:rsid wsp:val=&quot;00996A12&quot;/&gt;&lt;wsp:rsid wsp:val=&quot;00997B0F&quot;/&gt;&lt;wsp:rsid wsp:val=&quot;009A1CAD&quot;/&gt;&lt;wsp:rsid wsp:val=&quot;009A3440&quot;/&gt;&lt;wsp:rsid wsp:val=&quot;009A5832&quot;/&gt;&lt;wsp:rsid wsp:val=&quot;009A6838&quot;/&gt;&lt;wsp:rsid wsp:val=&quot;009B24B5&quot;/&gt;&lt;wsp:rsid wsp:val=&quot;009B4EBC&quot;/&gt;&lt;wsp:rsid wsp:val=&quot;009B5ABB&quot;/&gt;&lt;wsp:rsid wsp:val=&quot;009B73CE&quot;/&gt;&lt;wsp:rsid wsp:val=&quot;009C2461&quot;/&gt;&lt;wsp:rsid wsp:val=&quot;009C6FE2&quot;/&gt;&lt;wsp:rsid wsp:val=&quot;009C7674&quot;/&gt;&lt;wsp:rsid wsp:val=&quot;009D004A&quot;/&gt;&lt;wsp:rsid wsp:val=&quot;009D5880&quot;/&gt;&lt;wsp:rsid wsp:val=&quot;009E3B07&quot;/&gt;&lt;wsp:rsid wsp:val=&quot;009E51D1&quot;/&gt;&lt;wsp:rsid wsp:val=&quot;009E5531&quot;/&gt;&lt;wsp:rsid wsp:val=&quot;009F171E&quot;/&gt;&lt;wsp:rsid wsp:val=&quot;009F3D2F&quot;/&gt;&lt;wsp:rsid wsp:val=&quot;009F7052&quot;/&gt;&lt;wsp:rsid wsp:val=&quot;00A012B0&quot;/&gt;&lt;wsp:rsid wsp:val=&quot;00A02668&quot;/&gt;&lt;wsp:rsid wsp:val=&quot;00A02801&quot;/&gt;&lt;wsp:rsid wsp:val=&quot;00A04609&quot;/&gt;&lt;wsp:rsid wsp:val=&quot;00A06A39&quot;/&gt;&lt;wsp:rsid wsp:val=&quot;00A07F58&quot;/&gt;&lt;wsp:rsid wsp:val=&quot;00A131CB&quot;/&gt;&lt;wsp:rsid wsp:val=&quot;00A14847&quot;/&gt;&lt;wsp:rsid wsp:val=&quot;00A16D6D&quot;/&gt;&lt;wsp:rsid wsp:val=&quot;00A21383&quot;/&gt;&lt;wsp:rsid wsp:val=&quot;00A2199F&quot;/&gt;&lt;wsp:rsid wsp:val=&quot;00A21B31&quot;/&gt;&lt;wsp:rsid wsp:val=&quot;00A2360E&quot;/&gt;&lt;wsp:rsid wsp:val=&quot;00A26E0C&quot;/&gt;&lt;wsp:rsid wsp:val=&quot;00A32FCB&quot;/&gt;&lt;wsp:rsid wsp:val=&quot;00A34C25&quot;/&gt;&lt;wsp:rsid wsp:val=&quot;00A3507D&quot;/&gt;&lt;wsp:rsid wsp:val=&quot;00A3717A&quot;/&gt;&lt;wsp:rsid wsp:val=&quot;00A4088C&quot;/&gt;&lt;wsp:rsid wsp:val=&quot;00A4456B&quot;/&gt;&lt;wsp:rsid wsp:val=&quot;00A448D4&quot;/&gt;&lt;wsp:rsid wsp:val=&quot;00A452E0&quot;/&gt;&lt;wsp:rsid wsp:val=&quot;00A51EA5&quot;/&gt;&lt;wsp:rsid wsp:val=&quot;00A53742&quot;/&gt;&lt;wsp:rsid wsp:val=&quot;00A557A1&quot;/&gt;&lt;wsp:rsid wsp:val=&quot;00A6240C&quot;/&gt;&lt;wsp:rsid wsp:val=&quot;00A63059&quot;/&gt;&lt;wsp:rsid wsp:val=&quot;00A63AE3&quot;/&gt;&lt;wsp:rsid wsp:val=&quot;00A651A4&quot;/&gt;&lt;wsp:rsid wsp:val=&quot;00A71361&quot;/&gt;&lt;wsp:rsid wsp:val=&quot;00A72381&quot;/&gt;&lt;wsp:rsid wsp:val=&quot;00A746E2&quot;/&gt;&lt;wsp:rsid wsp:val=&quot;00A81FF2&quot;/&gt;&lt;wsp:rsid wsp:val=&quot;00A83904&quot;/&gt;&lt;wsp:rsid wsp:val=&quot;00A90A79&quot;/&gt;&lt;wsp:rsid wsp:val=&quot;00A960CE&quot;/&gt;&lt;wsp:rsid wsp:val=&quot;00A96B30&quot;/&gt;&lt;wsp:rsid wsp:val=&quot;00AA25BF&quot;/&gt;&lt;wsp:rsid wsp:val=&quot;00AA59B5&quot;/&gt;&lt;wsp:rsid wsp:val=&quot;00AA7777&quot;/&gt;&lt;wsp:rsid wsp:val=&quot;00AA7B84&quot;/&gt;&lt;wsp:rsid wsp:val=&quot;00AB155A&quot;/&gt;&lt;wsp:rsid wsp:val=&quot;00AC0B4C&quot;/&gt;&lt;wsp:rsid wsp:val=&quot;00AC1164&quot;/&gt;&lt;wsp:rsid wsp:val=&quot;00AC2296&quot;/&gt;&lt;wsp:rsid wsp:val=&quot;00AC2754&quot;/&gt;&lt;wsp:rsid wsp:val=&quot;00AC48B0&quot;/&gt;&lt;wsp:rsid wsp:val=&quot;00AC4ACD&quot;/&gt;&lt;wsp:rsid wsp:val=&quot;00AC5DFB&quot;/&gt;&lt;wsp:rsid wsp:val=&quot;00AD13DC&quot;/&gt;&lt;wsp:rsid wsp:val=&quot;00AD6DE2&quot;/&gt;&lt;wsp:rsid wsp:val=&quot;00AE0A40&quot;/&gt;&lt;wsp:rsid wsp:val=&quot;00AE1ED4&quot;/&gt;&lt;wsp:rsid wsp:val=&quot;00AE21E1&quot;/&gt;&lt;wsp:rsid wsp:val=&quot;00AE2F8D&quot;/&gt;&lt;wsp:rsid wsp:val=&quot;00AE3BAE&quot;/&gt;&lt;wsp:rsid wsp:val=&quot;00AE6A21&quot;/&gt;&lt;wsp:rsid wsp:val=&quot;00AF1C8F&quot;/&gt;&lt;wsp:rsid wsp:val=&quot;00AF2B68&quot;/&gt;&lt;wsp:rsid wsp:val=&quot;00AF2C92&quot;/&gt;&lt;wsp:rsid wsp:val=&quot;00AF3EC1&quot;/&gt;&lt;wsp:rsid wsp:val=&quot;00AF48F0&quot;/&gt;&lt;wsp:rsid wsp:val=&quot;00AF5025&quot;/&gt;&lt;wsp:rsid wsp:val=&quot;00AF519F&quot;/&gt;&lt;wsp:rsid wsp:val=&quot;00AF5387&quot;/&gt;&lt;wsp:rsid wsp:val=&quot;00AF55F5&quot;/&gt;&lt;wsp:rsid wsp:val=&quot;00AF7E86&quot;/&gt;&lt;wsp:rsid wsp:val=&quot;00B024B9&quot;/&gt;&lt;wsp:rsid wsp:val=&quot;00B077FA&quot;/&gt;&lt;wsp:rsid wsp:val=&quot;00B127D7&quot;/&gt;&lt;wsp:rsid wsp:val=&quot;00B13B0C&quot;/&gt;&lt;wsp:rsid wsp:val=&quot;00B1453A&quot;/&gt;&lt;wsp:rsid wsp:val=&quot;00B20F82&quot;/&gt;&lt;wsp:rsid wsp:val=&quot;00B25BD5&quot;/&gt;&lt;wsp:rsid wsp:val=&quot;00B34079&quot;/&gt;&lt;wsp:rsid wsp:val=&quot;00B3793A&quot;/&gt;&lt;wsp:rsid wsp:val=&quot;00B401BA&quot;/&gt;&lt;wsp:rsid wsp:val=&quot;00B407E4&quot;/&gt;&lt;wsp:rsid wsp:val=&quot;00B425B6&quot;/&gt;&lt;wsp:rsid wsp:val=&quot;00B42A72&quot;/&gt;&lt;wsp:rsid wsp:val=&quot;00B441AE&quot;/&gt;&lt;wsp:rsid wsp:val=&quot;00B45F33&quot;/&gt;&lt;wsp:rsid wsp:val=&quot;00B46D50&quot;/&gt;&lt;wsp:rsid wsp:val=&quot;00B53170&quot;/&gt;&lt;wsp:rsid wsp:val=&quot;00B556F5&quot;/&gt;&lt;wsp:rsid wsp:val=&quot;00B62999&quot;/&gt;&lt;wsp:rsid wsp:val=&quot;00B63BE3&quot;/&gt;&lt;wsp:rsid wsp:val=&quot;00B64885&quot;/&gt;&lt;wsp:rsid wsp:val=&quot;00B66810&quot;/&gt;&lt;wsp:rsid wsp:val=&quot;00B72BE3&quot;/&gt;&lt;wsp:rsid wsp:val=&quot;00B73B80&quot;/&gt;&lt;wsp:rsid wsp:val=&quot;00B770C7&quot;/&gt;&lt;wsp:rsid wsp:val=&quot;00B80F26&quot;/&gt;&lt;wsp:rsid wsp:val=&quot;00B822BD&quot;/&gt;&lt;wsp:rsid wsp:val=&quot;00B842F4&quot;/&gt;&lt;wsp:rsid wsp:val=&quot;00B852DB&quot;/&gt;&lt;wsp:rsid wsp:val=&quot;00B85DC9&quot;/&gt;&lt;wsp:rsid wsp:val=&quot;00B91A7B&quot;/&gt;&lt;wsp:rsid wsp:val=&quot;00B929DD&quot;/&gt;&lt;wsp:rsid wsp:val=&quot;00B95405&quot;/&gt;&lt;wsp:rsid wsp:val=&quot;00B963F1&quot;/&gt;&lt;wsp:rsid wsp:val=&quot;00BA020A&quot;/&gt;&lt;wsp:rsid wsp:val=&quot;00BB02A4&quot;/&gt;&lt;wsp:rsid wsp:val=&quot;00BB1270&quot;/&gt;&lt;wsp:rsid wsp:val=&quot;00BB1E44&quot;/&gt;&lt;wsp:rsid wsp:val=&quot;00BB5267&quot;/&gt;&lt;wsp:rsid wsp:val=&quot;00BB52B8&quot;/&gt;&lt;wsp:rsid wsp:val=&quot;00BB59D8&quot;/&gt;&lt;wsp:rsid wsp:val=&quot;00BB7E69&quot;/&gt;&lt;wsp:rsid wsp:val=&quot;00BC2869&quot;/&gt;&lt;wsp:rsid wsp:val=&quot;00BC3C1F&quot;/&gt;&lt;wsp:rsid wsp:val=&quot;00BC7CE7&quot;/&gt;&lt;wsp:rsid wsp:val=&quot;00BD295E&quot;/&gt;&lt;wsp:rsid wsp:val=&quot;00BD4664&quot;/&gt;&lt;wsp:rsid wsp:val=&quot;00BD5242&quot;/&gt;&lt;wsp:rsid wsp:val=&quot;00BE1193&quot;/&gt;&lt;wsp:rsid wsp:val=&quot;00BE4C51&quot;/&gt;&lt;wsp:rsid wsp:val=&quot;00BF4849&quot;/&gt;&lt;wsp:rsid wsp:val=&quot;00BF4DCD&quot;/&gt;&lt;wsp:rsid wsp:val=&quot;00BF4EA7&quot;/&gt;&lt;wsp:rsid wsp:val=&quot;00C00EDB&quot;/&gt;&lt;wsp:rsid wsp:val=&quot;00C02863&quot;/&gt;&lt;wsp:rsid wsp:val=&quot;00C0383A&quot;/&gt;&lt;wsp:rsid wsp:val=&quot;00C067FF&quot;/&gt;&lt;wsp:rsid wsp:val=&quot;00C12862&quot;/&gt;&lt;wsp:rsid wsp:val=&quot;00C13D28&quot;/&gt;&lt;wsp:rsid wsp:val=&quot;00C14585&quot;/&gt;&lt;wsp:rsid wsp:val=&quot;00C165A0&quot;/&gt;&lt;wsp:rsid wsp:val=&quot;00C216CE&quot;/&gt;&lt;wsp:rsid wsp:val=&quot;00C2184F&quot;/&gt;&lt;wsp:rsid wsp:val=&quot;00C22A78&quot;/&gt;&lt;wsp:rsid wsp:val=&quot;00C23C7E&quot;/&gt;&lt;wsp:rsid wsp:val=&quot;00C246C5&quot;/&gt;&lt;wsp:rsid wsp:val=&quot;00C25A82&quot;/&gt;&lt;wsp:rsid wsp:val=&quot;00C26907&quot;/&gt;&lt;wsp:rsid wsp:val=&quot;00C30A2A&quot;/&gt;&lt;wsp:rsid wsp:val=&quot;00C33993&quot;/&gt;&lt;wsp:rsid wsp:val=&quot;00C4069E&quot;/&gt;&lt;wsp:rsid wsp:val=&quot;00C410A1&quot;/&gt;&lt;wsp:rsid wsp:val=&quot;00C41ADC&quot;/&gt;&lt;wsp:rsid wsp:val=&quot;00C44149&quot;/&gt;&lt;wsp:rsid wsp:val=&quot;00C44410&quot;/&gt;&lt;wsp:rsid wsp:val=&quot;00C44A15&quot;/&gt;&lt;wsp:rsid wsp:val=&quot;00C4630A&quot;/&gt;&lt;wsp:rsid wsp:val=&quot;00C523F0&quot;/&gt;&lt;wsp:rsid wsp:val=&quot;00C526D2&quot;/&gt;&lt;wsp:rsid wsp:val=&quot;00C5794E&quot;/&gt;&lt;wsp:rsid wsp:val=&quot;00C60968&quot;/&gt;&lt;wsp:rsid wsp:val=&quot;00C63D39&quot;/&gt;&lt;wsp:rsid wsp:val=&quot;00C63EDD&quot;/&gt;&lt;wsp:rsid wsp:val=&quot;00C65B36&quot;/&gt;&lt;wsp:rsid wsp:val=&quot;00C7044D&quot;/&gt;&lt;wsp:rsid wsp:val=&quot;00C7292E&quot;/&gt;&lt;wsp:rsid wsp:val=&quot;00C74E88&quot;/&gt;&lt;wsp:rsid wsp:val=&quot;00C80924&quot;/&gt;&lt;wsp:rsid wsp:val=&quot;00C8286B&quot;/&gt;&lt;wsp:rsid wsp:val=&quot;00C947F8&quot;/&gt;&lt;wsp:rsid wsp:val=&quot;00C9515F&quot;/&gt;&lt;wsp:rsid wsp:val=&quot;00C963C5&quot;/&gt;&lt;wsp:rsid wsp:val=&quot;00CA030C&quot;/&gt;&lt;wsp:rsid wsp:val=&quot;00CA1F41&quot;/&gt;&lt;wsp:rsid wsp:val=&quot;00CA32EE&quot;/&gt;&lt;wsp:rsid wsp:val=&quot;00CA6A1A&quot;/&gt;&lt;wsp:rsid wsp:val=&quot;00CB7626&quot;/&gt;&lt;wsp:rsid wsp:val=&quot;00CC1E75&quot;/&gt;&lt;wsp:rsid wsp:val=&quot;00CC2E0E&quot;/&gt;&lt;wsp:rsid wsp:val=&quot;00CC361C&quot;/&gt;&lt;wsp:rsid wsp:val=&quot;00CC474B&quot;/&gt;&lt;wsp:rsid wsp:val=&quot;00CC570A&quot;/&gt;&lt;wsp:rsid wsp:val=&quot;00CC658C&quot;/&gt;&lt;wsp:rsid wsp:val=&quot;00CC67BF&quot;/&gt;&lt;wsp:rsid wsp:val=&quot;00CD0843&quot;/&gt;&lt;wsp:rsid wsp:val=&quot;00CD5A78&quot;/&gt;&lt;wsp:rsid wsp:val=&quot;00CD7345&quot;/&gt;&lt;wsp:rsid wsp:val=&quot;00CE372E&quot;/&gt;&lt;wsp:rsid wsp:val=&quot;00CF0A1B&quot;/&gt;&lt;wsp:rsid wsp:val=&quot;00CF19F6&quot;/&gt;&lt;wsp:rsid wsp:val=&quot;00CF1DAD&quot;/&gt;&lt;wsp:rsid wsp:val=&quot;00CF2F4F&quot;/&gt;&lt;wsp:rsid wsp:val=&quot;00CF536D&quot;/&gt;&lt;wsp:rsid wsp:val=&quot;00CF5A7C&quot;/&gt;&lt;wsp:rsid wsp:val=&quot;00D00B93&quot;/&gt;&lt;wsp:rsid wsp:val=&quot;00D0467F&quot;/&gt;&lt;wsp:rsid wsp:val=&quot;00D10CB8&quot;/&gt;&lt;wsp:rsid wsp:val=&quot;00D12806&quot;/&gt;&lt;wsp:rsid wsp:val=&quot;00D12D44&quot;/&gt;&lt;wsp:rsid wsp:val=&quot;00D15018&quot;/&gt;&lt;wsp:rsid wsp:val=&quot;00D158AC&quot;/&gt;&lt;wsp:rsid wsp:val=&quot;00D1694C&quot;/&gt;&lt;wsp:rsid wsp:val=&quot;00D20F5E&quot;/&gt;&lt;wsp:rsid wsp:val=&quot;00D23B76&quot;/&gt;&lt;wsp:rsid wsp:val=&quot;00D2791B&quot;/&gt;&lt;wsp:rsid wsp:val=&quot;00D3325B&quot;/&gt;&lt;wsp:rsid wsp:val=&quot;00D379A3&quot;/&gt;&lt;wsp:rsid wsp:val=&quot;00D42764&quot;/&gt;&lt;wsp:rsid wsp:val=&quot;00D43272&quot;/&gt;&lt;wsp:rsid wsp:val=&quot;00D45FF3&quot;/&gt;&lt;wsp:rsid wsp:val=&quot;00D512CF&quot;/&gt;&lt;wsp:rsid wsp:val=&quot;00D528B9&quot;/&gt;&lt;wsp:rsid wsp:val=&quot;00D53186&quot;/&gt;&lt;wsp:rsid wsp:val=&quot;00D5487D&quot;/&gt;&lt;wsp:rsid wsp:val=&quot;00D60140&quot;/&gt;&lt;wsp:rsid wsp:val=&quot;00D6024A&quot;/&gt;&lt;wsp:rsid wsp:val=&quot;00D608B5&quot;/&gt;&lt;wsp:rsid wsp:val=&quot;00D71F99&quot;/&gt;&lt;wsp:rsid wsp:val=&quot;00D73CA4&quot;/&gt;&lt;wsp:rsid wsp:val=&quot;00D73D71&quot;/&gt;&lt;wsp:rsid wsp:val=&quot;00D74396&quot;/&gt;&lt;wsp:rsid wsp:val=&quot;00D752B7&quot;/&gt;&lt;wsp:rsid wsp:val=&quot;00D80284&quot;/&gt;&lt;wsp:rsid wsp:val=&quot;00D81F71&quot;/&gt;&lt;wsp:rsid wsp:val=&quot;00D8642D&quot;/&gt;&lt;wsp:rsid wsp:val=&quot;00D87983&quot;/&gt;&lt;wsp:rsid wsp:val=&quot;00D90A5E&quot;/&gt;&lt;wsp:rsid wsp:val=&quot;00D91A68&quot;/&gt;&lt;wsp:rsid wsp:val=&quot;00D95A68&quot;/&gt;&lt;wsp:rsid wsp:val=&quot;00D96D26&quot;/&gt;&lt;wsp:rsid wsp:val=&quot;00DA17C7&quot;/&gt;&lt;wsp:rsid wsp:val=&quot;00DA6A9A&quot;/&gt;&lt;wsp:rsid wsp:val=&quot;00DB0D02&quot;/&gt;&lt;wsp:rsid wsp:val=&quot;00DB1EFD&quot;/&gt;&lt;wsp:rsid wsp:val=&quot;00DB3EAF&quot;/&gt;&lt;wsp:rsid wsp:val=&quot;00DC3203&quot;/&gt;&lt;wsp:rsid wsp:val=&quot;00DC3C99&quot;/&gt;&lt;wsp:rsid wsp:val=&quot;00DC52F5&quot;/&gt;&lt;wsp:rsid wsp:val=&quot;00DC5B61&quot;/&gt;&lt;wsp:rsid wsp:val=&quot;00DC5FD0&quot;/&gt;&lt;wsp:rsid wsp:val=&quot;00DD0354&quot;/&gt;&lt;wsp:rsid wsp:val=&quot;00DD27D7&quot;/&gt;&lt;wsp:rsid wsp:val=&quot;00DD458C&quot;/&gt;&lt;wsp:rsid wsp:val=&quot;00DD72E9&quot;/&gt;&lt;wsp:rsid wsp:val=&quot;00DD7605&quot;/&gt;&lt;wsp:rsid wsp:val=&quot;00DE2020&quot;/&gt;&lt;wsp:rsid wsp:val=&quot;00DE3476&quot;/&gt;&lt;wsp:rsid wsp:val=&quot;00DF5B84&quot;/&gt;&lt;wsp:rsid wsp:val=&quot;00DF6D5B&quot;/&gt;&lt;wsp:rsid wsp:val=&quot;00DF771B&quot;/&gt;&lt;wsp:rsid wsp:val=&quot;00DF7EE2&quot;/&gt;&lt;wsp:rsid wsp:val=&quot;00E00BE3&quot;/&gt;&lt;wsp:rsid wsp:val=&quot;00E01BAA&quot;/&gt;&lt;wsp:rsid wsp:val=&quot;00E0282A&quot;/&gt;&lt;wsp:rsid wsp:val=&quot;00E07E14&quot;/&gt;&lt;wsp:rsid wsp:val=&quot;00E14F94&quot;/&gt;&lt;wsp:rsid wsp:val=&quot;00E17336&quot;/&gt;&lt;wsp:rsid wsp:val=&quot;00E17D15&quot;/&gt;&lt;wsp:rsid wsp:val=&quot;00E21944&quot;/&gt;&lt;wsp:rsid wsp:val=&quot;00E22B95&quot;/&gt;&lt;wsp:rsid wsp:val=&quot;00E22BC0&quot;/&gt;&lt;wsp:rsid wsp:val=&quot;00E30331&quot;/&gt;&lt;wsp:rsid wsp:val=&quot;00E30BB8&quot;/&gt;&lt;wsp:rsid wsp:val=&quot;00E31F9C&quot;/&gt;&lt;wsp:rsid wsp:val=&quot;00E40488&quot;/&gt;&lt;wsp:rsid wsp:val=&quot;00E50367&quot;/&gt;&lt;wsp:rsid wsp:val=&quot;00E51ABA&quot;/&gt;&lt;wsp:rsid wsp:val=&quot;00E524CB&quot;/&gt;&lt;wsp:rsid wsp:val=&quot;00E65456&quot;/&gt;&lt;wsp:rsid wsp:val=&quot;00E65A91&quot;/&gt;&lt;wsp:rsid wsp:val=&quot;00E66188&quot;/&gt;&lt;wsp:rsid wsp:val=&quot;00E664FB&quot;/&gt;&lt;wsp:rsid wsp:val=&quot;00E70373&quot;/&gt;&lt;wsp:rsid wsp:val=&quot;00E72E40&quot;/&gt;&lt;wsp:rsid wsp:val=&quot;00E73665&quot;/&gt;&lt;wsp:rsid wsp:val=&quot;00E73999&quot;/&gt;&lt;wsp:rsid wsp:val=&quot;00E73BDC&quot;/&gt;&lt;wsp:rsid wsp:val=&quot;00E73E9E&quot;/&gt;&lt;wsp:rsid wsp:val=&quot;00E77DB9&quot;/&gt;&lt;wsp:rsid wsp:val=&quot;00E81660&quot;/&gt;&lt;wsp:rsid wsp:val=&quot;00E854FE&quot;/&gt;&lt;wsp:rsid wsp:val=&quot;00E906CC&quot;/&gt;&lt;wsp:rsid wsp:val=&quot;00E939A0&quot;/&gt;&lt;wsp:rsid wsp:val=&quot;00E96A56&quot;/&gt;&lt;wsp:rsid wsp:val=&quot;00E97E4E&quot;/&gt;&lt;wsp:rsid wsp:val=&quot;00EA0F37&quot;/&gt;&lt;wsp:rsid wsp:val=&quot;00EA1CC2&quot;/&gt;&lt;wsp:rsid wsp:val=&quot;00EA2D76&quot;/&gt;&lt;wsp:rsid wsp:val=&quot;00EA4644&quot;/&gt;&lt;wsp:rsid wsp:val=&quot;00EA758A&quot;/&gt;&lt;wsp:rsid wsp:val=&quot;00EB1954&quot;/&gt;&lt;wsp:rsid wsp:val=&quot;00EB199F&quot;/&gt;&lt;wsp:rsid wsp:val=&quot;00EB27C4&quot;/&gt;&lt;wsp:rsid wsp:val=&quot;00EB5387&quot;/&gt;&lt;wsp:rsid wsp:val=&quot;00EB5C10&quot;/&gt;&lt;wsp:rsid wsp:val=&quot;00EB7322&quot;/&gt;&lt;wsp:rsid wsp:val=&quot;00EC0FE9&quot;/&gt;&lt;wsp:rsid wsp:val=&quot;00EC426D&quot;/&gt;&lt;wsp:rsid wsp:val=&quot;00EC571B&quot;/&gt;&lt;wsp:rsid wsp:val=&quot;00EC57D7&quot;/&gt;&lt;wsp:rsid wsp:val=&quot;00EC6385&quot;/&gt;&lt;wsp:rsid wsp:val=&quot;00ED1DE9&quot;/&gt;&lt;wsp:rsid wsp:val=&quot;00ED23D4&quot;/&gt;&lt;wsp:rsid wsp:val=&quot;00ED5E0B&quot;/&gt;&lt;wsp:rsid wsp:val=&quot;00EE37B6&quot;/&gt;&lt;wsp:rsid wsp:val=&quot;00EF0F45&quot;/&gt;&lt;wsp:rsid wsp:val=&quot;00EF5A43&quot;/&gt;&lt;wsp:rsid wsp:val=&quot;00EF7463&quot;/&gt;&lt;wsp:rsid wsp:val=&quot;00F002EF&quot;/&gt;&lt;wsp:rsid wsp:val=&quot;00F01C8F&quot;/&gt;&lt;wsp:rsid wsp:val=&quot;00F01EE9&quot;/&gt;&lt;wsp:rsid wsp:val=&quot;00F02F94&quot;/&gt;&lt;wsp:rsid wsp:val=&quot;00F04900&quot;/&gt;&lt;wsp:rsid wsp:val=&quot;00F065A4&quot;/&gt;&lt;wsp:rsid wsp:val=&quot;00F126B9&quot;/&gt;&lt;wsp:rsid wsp:val=&quot;00F12715&quot;/&gt;&lt;wsp:rsid wsp:val=&quot;00F144D5&quot;/&gt;&lt;wsp:rsid wsp:val=&quot;00F146F0&quot;/&gt;&lt;wsp:rsid wsp:val=&quot;00F15039&quot;/&gt;&lt;wsp:rsid wsp:val=&quot;00F20FF3&quot;/&gt;&lt;wsp:rsid wsp:val=&quot;00F2190B&quot;/&gt;&lt;wsp:rsid wsp:val=&quot;00F228B5&quot;/&gt;&lt;wsp:rsid wsp:val=&quot;00F2389C&quot;/&gt;&lt;wsp:rsid wsp:val=&quot;00F25C67&quot;/&gt;&lt;wsp:rsid wsp:val=&quot;00F30DFF&quot;/&gt;&lt;wsp:rsid wsp:val=&quot;00F32B80&quot;/&gt;&lt;wsp:rsid wsp:val=&quot;00F340EB&quot;/&gt;&lt;wsp:rsid wsp:val=&quot;00F35285&quot;/&gt;&lt;wsp:rsid wsp:val=&quot;00F43B9D&quot;/&gt;&lt;wsp:rsid wsp:val=&quot;00F44D5E&quot;/&gt;&lt;wsp:rsid wsp:val=&quot;00F4776F&quot;/&gt;&lt;wsp:rsid wsp:val=&quot;00F53A35&quot;/&gt;&lt;wsp:rsid wsp:val=&quot;00F55A3D&quot;/&gt;&lt;wsp:rsid wsp:val=&quot;00F5744B&quot;/&gt;&lt;wsp:rsid wsp:val=&quot;00F61209&quot;/&gt;&lt;wsp:rsid wsp:val=&quot;00F6259E&quot;/&gt;&lt;wsp:rsid wsp:val=&quot;00F64A92&quot;/&gt;&lt;wsp:rsid wsp:val=&quot;00F65DD4&quot;/&gt;&lt;wsp:rsid wsp:val=&quot;00F672B2&quot;/&gt;&lt;wsp:rsid wsp:val=&quot;00F83973&quot;/&gt;&lt;wsp:rsid wsp:val=&quot;00F87FA3&quot;/&gt;&lt;wsp:rsid wsp:val=&quot;00F93D8C&quot;/&gt;&lt;wsp:rsid wsp:val=&quot;00FA3102&quot;/&gt;&lt;wsp:rsid wsp:val=&quot;00FA48D4&quot;/&gt;&lt;wsp:rsid wsp:val=&quot;00FA54FA&quot;/&gt;&lt;wsp:rsid wsp:val=&quot;00FB227E&quot;/&gt;&lt;wsp:rsid wsp:val=&quot;00FB3D61&quot;/&gt;&lt;wsp:rsid wsp:val=&quot;00FB44CE&quot;/&gt;&lt;wsp:rsid wsp:val=&quot;00FB5009&quot;/&gt;&lt;wsp:rsid wsp:val=&quot;00FB76AB&quot;/&gt;&lt;wsp:rsid wsp:val=&quot;00FD03FE&quot;/&gt;&lt;wsp:rsid wsp:val=&quot;00FD126E&quot;/&gt;&lt;wsp:rsid wsp:val=&quot;00FD3C36&quot;/&gt;&lt;wsp:rsid wsp:val=&quot;00FD4D81&quot;/&gt;&lt;wsp:rsid wsp:val=&quot;00FD7498&quot;/&gt;&lt;wsp:rsid wsp:val=&quot;00FD7FB3&quot;/&gt;&lt;wsp:rsid wsp:val=&quot;00FE4713&quot;/&gt;&lt;wsp:rsid wsp:val=&quot;00FF1F44&quot;/&gt;&lt;wsp:rsid wsp:val=&quot;00FF225E&quot;/&gt;&lt;wsp:rsid wsp:val=&quot;00FF672C&quot;/&gt;&lt;wsp:rsid wsp:val=&quot;00FF6CE8&quot;/&gt;&lt;/wsp:rsids&gt;&lt;/w:docPr&gt;&lt;w:body&gt;&lt;wx:sect&gt;&lt;w:p wsp:rsidR=&quot;00000000&quot; wsp:rsidRDefault=&quot;00597F7E&quot; wsp:rsidP=&quot;00597F7E&quot;&gt;&lt;m:oMathPara&gt;&lt;m:oMath&gt;&lt;m:r&gt;&lt;w:rPr&gt;&lt;w:rFonts w:ascii=&quot;Cambria Math&quot; w:h-ansi=&quot;Cambria Math&quot;/&gt;&lt;wx:font wx:val=&quot;Cambria Math&quot;/&gt;&lt;w:i/&gt;&lt;/w:rPr&gt;&lt;m:t&gt;The number of visitors in the Maldives* Average lenth of stay*0.75&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745122">
        <w:instrText xml:space="preserve"> </w:instrText>
      </w:r>
      <w:r w:rsidRPr="00745122">
        <w:fldChar w:fldCharType="separate"/>
      </w:r>
      <w:r w:rsidR="00DC1E38">
        <w:rPr>
          <w:noProof/>
          <w:position w:val="-34"/>
        </w:rPr>
      </w:r>
      <w:r w:rsidR="00DC1E38">
        <w:rPr>
          <w:noProof/>
          <w:position w:val="-34"/>
        </w:rPr>
        <w:pict w14:anchorId="7074B784">
          <v:shape id="_x0000_i1027" type="#_x0000_t75" alt="" style="width:379.75pt;height:27.85pt;mso-width-percent:0;mso-height-percent:0;mso-width-percent:0;mso-height-percent:0" equationxml="&lt;?xml version=&quot;1.0&quot; encoding=&quot;UTF-8&quot; standalone=&quot;yes&quot;?&gt;&#13;&#13;&#13;&#13;&#13;&#10;&lt;?mso-application progid=&quot;Word.Document&quot;?&gt;&#13;&#13;&#13;&#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38&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D00B93&quot;/&gt;&lt;wsp:rsid wsp:val=&quot;00001899&quot;/&gt;&lt;wsp:rsid wsp:val=&quot;000041D6&quot;/&gt;&lt;wsp:rsid wsp:val=&quot;000049AD&quot;/&gt;&lt;wsp:rsid wsp:val=&quot;00011782&quot;/&gt;&lt;wsp:rsid wsp:val=&quot;000133C0&quot;/&gt;&lt;wsp:rsid wsp:val=&quot;00014C4E&quot;/&gt;&lt;wsp:rsid wsp:val=&quot;00017107&quot;/&gt;&lt;wsp:rsid wsp:val=&quot;000202E2&quot;/&gt;&lt;wsp:rsid wsp:val=&quot;00022441&quot;/&gt;&lt;wsp:rsid wsp:val=&quot;0002261E&quot;/&gt;&lt;wsp:rsid wsp:val=&quot;00024839&quot;/&gt;&lt;wsp:rsid wsp:val=&quot;00026871&quot;/&gt;&lt;wsp:rsid wsp:val=&quot;00037A98&quot;/&gt;&lt;wsp:rsid wsp:val=&quot;00040342&quot;/&gt;&lt;wsp:rsid wsp:val=&quot;000427FB&quot;/&gt;&lt;wsp:rsid wsp:val=&quot;0004455E&quot;/&gt;&lt;wsp:rsid wsp:val=&quot;00047BF4&quot;/&gt;&lt;wsp:rsid wsp:val=&quot;00047CB5&quot;/&gt;&lt;wsp:rsid wsp:val=&quot;00051B17&quot;/&gt;&lt;wsp:rsid wsp:val=&quot;00051FAA&quot;/&gt;&lt;wsp:rsid wsp:val=&quot;000572A9&quot;/&gt;&lt;wsp:rsid wsp:val=&quot;00061325&quot;/&gt;&lt;wsp:rsid wsp:val=&quot;000733AC&quot;/&gt;&lt;wsp:rsid wsp:val=&quot;00073B81&quot;/&gt;&lt;wsp:rsid wsp:val=&quot;00074D22&quot;/&gt;&lt;wsp:rsid wsp:val=&quot;00075081&quot;/&gt;&lt;wsp:rsid wsp:val=&quot;0007528A&quot;/&gt;&lt;wsp:rsid wsp:val=&quot;000811AB&quot;/&gt;&lt;wsp:rsid wsp:val=&quot;00083C5F&quot;/&gt;&lt;wsp:rsid wsp:val=&quot;000840DB&quot;/&gt;&lt;wsp:rsid wsp:val=&quot;0009172C&quot;/&gt;&lt;wsp:rsid wsp:val=&quot;000930EC&quot;/&gt;&lt;wsp:rsid wsp:val=&quot;00095E61&quot;/&gt;&lt;wsp:rsid wsp:val=&quot;000966C1&quot;/&gt;&lt;wsp:rsid wsp:val=&quot;000970AC&quot;/&gt;&lt;wsp:rsid wsp:val=&quot;00097C89&quot;/&gt;&lt;wsp:rsid wsp:val=&quot;000A1167&quot;/&gt;&lt;wsp:rsid wsp:val=&quot;000A4428&quot;/&gt;&lt;wsp:rsid wsp:val=&quot;000A6D40&quot;/&gt;&lt;wsp:rsid wsp:val=&quot;000A7BC3&quot;/&gt;&lt;wsp:rsid wsp:val=&quot;000B1661&quot;/&gt;&lt;wsp:rsid wsp:val=&quot;000B2E88&quot;/&gt;&lt;wsp:rsid wsp:val=&quot;000B4603&quot;/&gt;&lt;wsp:rsid wsp:val=&quot;000C03C7&quot;/&gt;&lt;wsp:rsid wsp:val=&quot;000C09BE&quot;/&gt;&lt;wsp:rsid wsp:val=&quot;000C1380&quot;/&gt;&lt;wsp:rsid wsp:val=&quot;000C554F&quot;/&gt;&lt;wsp:rsid wsp:val=&quot;000D0DC5&quot;/&gt;&lt;wsp:rsid wsp:val=&quot;000D15FF&quot;/&gt;&lt;wsp:rsid wsp:val=&quot;000D28DF&quot;/&gt;&lt;wsp:rsid wsp:val=&quot;000D488B&quot;/&gt;&lt;wsp:rsid wsp:val=&quot;000D68DF&quot;/&gt;&lt;wsp:rsid wsp:val=&quot;000D7AA9&quot;/&gt;&lt;wsp:rsid wsp:val=&quot;000E138D&quot;/&gt;&lt;wsp:rsid wsp:val=&quot;000E187A&quot;/&gt;&lt;wsp:rsid wsp:val=&quot;000E2D61&quot;/&gt;&lt;wsp:rsid wsp:val=&quot;000E450E&quot;/&gt;&lt;wsp:rsid wsp:val=&quot;000E6259&quot;/&gt;&lt;wsp:rsid wsp:val=&quot;000F4677&quot;/&gt;&lt;wsp:rsid wsp:val=&quot;000F5BE0&quot;/&gt;&lt;wsp:rsid wsp:val=&quot;00100587&quot;/&gt;&lt;wsp:rsid wsp:val=&quot;0010284E&quot;/&gt;&lt;wsp:rsid wsp:val=&quot;00103122&quot;/&gt;&lt;wsp:rsid wsp:val=&quot;0010336A&quot;/&gt;&lt;wsp:rsid wsp:val=&quot;001050F1&quot;/&gt;&lt;wsp:rsid wsp:val=&quot;00105AEA&quot;/&gt;&lt;wsp:rsid wsp:val=&quot;00106DAF&quot;/&gt;&lt;wsp:rsid wsp:val=&quot;001104EE&quot;/&gt;&lt;wsp:rsid wsp:val=&quot;00116023&quot;/&gt;&lt;wsp:rsid wsp:val=&quot;00121B34&quot;/&gt;&lt;wsp:rsid wsp:val=&quot;00134A51&quot;/&gt;&lt;wsp:rsid wsp:val=&quot;001351EE&quot;/&gt;&lt;wsp:rsid wsp:val=&quot;00140727&quot;/&gt;&lt;wsp:rsid wsp:val=&quot;001433D5&quot;/&gt;&lt;wsp:rsid wsp:val=&quot;00155CF1&quot;/&gt;&lt;wsp:rsid wsp:val=&quot;00160628&quot;/&gt;&lt;wsp:rsid wsp:val=&quot;00161344&quot;/&gt;&lt;wsp:rsid wsp:val=&quot;00162195&quot;/&gt;&lt;wsp:rsid wsp:val=&quot;0016322A&quot;/&gt;&lt;wsp:rsid wsp:val=&quot;0016472A&quot;/&gt;&lt;wsp:rsid wsp:val=&quot;00165A21&quot;/&gt;&lt;wsp:rsid wsp:val=&quot;001705CE&quot;/&gt;&lt;wsp:rsid wsp:val=&quot;0017297F&quot;/&gt;&lt;wsp:rsid wsp:val=&quot;0017714B&quot;/&gt;&lt;wsp:rsid wsp:val=&quot;0017727B&quot;/&gt;&lt;wsp:rsid wsp:val=&quot;001804DF&quot;/&gt;&lt;wsp:rsid wsp:val=&quot;00181BDC&quot;/&gt;&lt;wsp:rsid wsp:val=&quot;00181DB0&quot;/&gt;&lt;wsp:rsid wsp:val=&quot;001829E3&quot;/&gt;&lt;wsp:rsid wsp:val=&quot;00185F92&quot;/&gt;&lt;wsp:rsid wsp:val=&quot;0019731E&quot;/&gt;&lt;wsp:rsid wsp:val=&quot;001A09FE&quot;/&gt;&lt;wsp:rsid wsp:val=&quot;001A67C9&quot;/&gt;&lt;wsp:rsid wsp:val=&quot;001A69DE&quot;/&gt;&lt;wsp:rsid wsp:val=&quot;001B1C7C&quot;/&gt;&lt;wsp:rsid wsp:val=&quot;001B398F&quot;/&gt;&lt;wsp:rsid wsp:val=&quot;001B46C6&quot;/&gt;&lt;wsp:rsid wsp:val=&quot;001B4B48&quot;/&gt;&lt;wsp:rsid wsp:val=&quot;001B4D1F&quot;/&gt;&lt;wsp:rsid wsp:val=&quot;001B7681&quot;/&gt;&lt;wsp:rsid wsp:val=&quot;001B7CAE&quot;/&gt;&lt;wsp:rsid wsp:val=&quot;001C0772&quot;/&gt;&lt;wsp:rsid wsp:val=&quot;001C0D4F&quot;/&gt;&lt;wsp:rsid wsp:val=&quot;001C1DEC&quot;/&gt;&lt;wsp:rsid wsp:val=&quot;001C5736&quot;/&gt;&lt;wsp:rsid wsp:val=&quot;001D06F4&quot;/&gt;&lt;wsp:rsid wsp:val=&quot;001D2893&quot;/&gt;&lt;wsp:rsid wsp:val=&quot;001D4A49&quot;/&gt;&lt;wsp:rsid wsp:val=&quot;001D5D06&quot;/&gt;&lt;wsp:rsid wsp:val=&quot;001E0572&quot;/&gt;&lt;wsp:rsid wsp:val=&quot;001E0A67&quot;/&gt;&lt;wsp:rsid wsp:val=&quot;001E1028&quot;/&gt;&lt;wsp:rsid wsp:val=&quot;001E14E2&quot;/&gt;&lt;wsp:rsid wsp:val=&quot;001E6302&quot;/&gt;&lt;wsp:rsid wsp:val=&quot;001E7DCB&quot;/&gt;&lt;wsp:rsid wsp:val=&quot;001F3411&quot;/&gt;&lt;wsp:rsid wsp:val=&quot;001F4287&quot;/&gt;&lt;wsp:rsid wsp:val=&quot;001F4DBA&quot;/&gt;&lt;wsp:rsid wsp:val=&quot;0020415E&quot;/&gt;&lt;wsp:rsid wsp:val=&quot;00204FF4&quot;/&gt;&lt;wsp:rsid wsp:val=&quot;0021056E&quot;/&gt;&lt;wsp:rsid wsp:val=&quot;0021075D&quot;/&gt;&lt;wsp:rsid wsp:val=&quot;0021165A&quot;/&gt;&lt;wsp:rsid wsp:val=&quot;00211BC9&quot;/&gt;&lt;wsp:rsid wsp:val=&quot;0021620C&quot;/&gt;&lt;wsp:rsid wsp:val=&quot;00216E78&quot;/&gt;&lt;wsp:rsid wsp:val=&quot;00217275&quot;/&gt;&lt;wsp:rsid wsp:val=&quot;00231BB0&quot;/&gt;&lt;wsp:rsid wsp:val=&quot;00236F4B&quot;/&gt;&lt;wsp:rsid wsp:val=&quot;00242B0D&quot;/&gt;&lt;wsp:rsid wsp:val=&quot;00245591&quot;/&gt;&lt;wsp:rsid wsp:val=&quot;002467C6&quot;/&gt;&lt;wsp:rsid wsp:val=&quot;0024692A&quot;/&gt;&lt;wsp:rsid wsp:val=&quot;002475BA&quot;/&gt;&lt;wsp:rsid wsp:val=&quot;00251D8F&quot;/&gt;&lt;wsp:rsid wsp:val=&quot;00252BBA&quot;/&gt;&lt;wsp:rsid wsp:val=&quot;00253123&quot;/&gt;&lt;wsp:rsid wsp:val=&quot;00264001&quot;/&gt;&lt;wsp:rsid wsp:val=&quot;00266354&quot;/&gt;&lt;wsp:rsid wsp:val=&quot;00267A18&quot;/&gt;&lt;wsp:rsid wsp:val=&quot;00273462&quot;/&gt;&lt;wsp:rsid wsp:val=&quot;00273738&quot;/&gt;&lt;wsp:rsid wsp:val=&quot;0027395B&quot;/&gt;&lt;wsp:rsid wsp:val=&quot;00273DFD&quot;/&gt;&lt;wsp:rsid wsp:val=&quot;00275854&quot;/&gt;&lt;wsp:rsid wsp:val=&quot;00283B41&quot;/&gt;&lt;wsp:rsid wsp:val=&quot;00285F28&quot;/&gt;&lt;wsp:rsid wsp:val=&quot;00286398&quot;/&gt;&lt;wsp:rsid wsp:val=&quot;002A3C42&quot;/&gt;&lt;wsp:rsid wsp:val=&quot;002A5D75&quot;/&gt;&lt;wsp:rsid wsp:val=&quot;002B1B1A&quot;/&gt;&lt;wsp:rsid wsp:val=&quot;002B7228&quot;/&gt;&lt;wsp:rsid wsp:val=&quot;002C53EE&quot;/&gt;&lt;wsp:rsid wsp:val=&quot;002D2353&quot;/&gt;&lt;wsp:rsid wsp:val=&quot;002D24F7&quot;/&gt;&lt;wsp:rsid wsp:val=&quot;002D2799&quot;/&gt;&lt;wsp:rsid wsp:val=&quot;002D2CD7&quot;/&gt;&lt;wsp:rsid wsp:val=&quot;002D4DDC&quot;/&gt;&lt;wsp:rsid wsp:val=&quot;002D4F75&quot;/&gt;&lt;wsp:rsid wsp:val=&quot;002D6493&quot;/&gt;&lt;wsp:rsid wsp:val=&quot;002D7AB6&quot;/&gt;&lt;wsp:rsid wsp:val=&quot;002E06D0&quot;/&gt;&lt;wsp:rsid wsp:val=&quot;002E3C27&quot;/&gt;&lt;wsp:rsid wsp:val=&quot;002E403A&quot;/&gt;&lt;wsp:rsid wsp:val=&quot;002E7F3A&quot;/&gt;&lt;wsp:rsid wsp:val=&quot;002F4EDB&quot;/&gt;&lt;wsp:rsid wsp:val=&quot;002F6054&quot;/&gt;&lt;wsp:rsid wsp:val=&quot;00315713&quot;/&gt;&lt;wsp:rsid wsp:val=&quot;0031686C&quot;/&gt;&lt;wsp:rsid wsp:val=&quot;00316FE0&quot;/&gt;&lt;wsp:rsid wsp:val=&quot;003204D2&quot;/&gt;&lt;wsp:rsid wsp:val=&quot;00322227&quot;/&gt;&lt;wsp:rsid wsp:val=&quot;0032605E&quot;/&gt;&lt;wsp:rsid wsp:val=&quot;003260EF&quot;/&gt;&lt;wsp:rsid wsp:val=&quot;003275D1&quot;/&gt;&lt;wsp:rsid wsp:val=&quot;00330B2A&quot;/&gt;&lt;wsp:rsid wsp:val=&quot;00331E17&quot;/&gt;&lt;wsp:rsid wsp:val=&quot;00333063&quot;/&gt;&lt;wsp:rsid wsp:val=&quot;003373A2&quot;/&gt;&lt;wsp:rsid wsp:val=&quot;003408E3&quot;/&gt;&lt;wsp:rsid wsp:val=&quot;00343480&quot;/&gt;&lt;wsp:rsid wsp:val=&quot;00345E89&quot;/&gt;&lt;wsp:rsid wsp:val=&quot;003522A1&quot;/&gt;&lt;wsp:rsid wsp:val=&quot;0035254B&quot;/&gt;&lt;wsp:rsid wsp:val=&quot;00353555&quot;/&gt;&lt;wsp:rsid wsp:val=&quot;003565D4&quot;/&gt;&lt;wsp:rsid wsp:val=&quot;003607FB&quot;/&gt;&lt;wsp:rsid wsp:val=&quot;00360FD5&quot;/&gt;&lt;wsp:rsid wsp:val=&quot;003634A5&quot;/&gt;&lt;wsp:rsid wsp:val=&quot;00366868&quot;/&gt;&lt;wsp:rsid wsp:val=&quot;00367506&quot;/&gt;&lt;wsp:rsid wsp:val=&quot;00370085&quot;/&gt;&lt;wsp:rsid wsp:val=&quot;003744A7&quot;/&gt;&lt;wsp:rsid wsp:val=&quot;00376235&quot;/&gt;&lt;wsp:rsid wsp:val=&quot;00381FB6&quot;/&gt;&lt;wsp:rsid wsp:val=&quot;003836D3&quot;/&gt;&lt;wsp:rsid wsp:val=&quot;00383A52&quot;/&gt;&lt;wsp:rsid wsp:val=&quot;00390127&quot;/&gt;&lt;wsp:rsid wsp:val=&quot;00390A29&quot;/&gt;&lt;wsp:rsid wsp:val=&quot;00391652&quot;/&gt;&lt;wsp:rsid wsp:val=&quot;0039457B&quot;/&gt;&lt;wsp:rsid wsp:val=&quot;0039507F&quot;/&gt;&lt;wsp:rsid wsp:val=&quot;003A1260&quot;/&gt;&lt;wsp:rsid wsp:val=&quot;003A295F&quot;/&gt;&lt;wsp:rsid wsp:val=&quot;003A41DD&quot;/&gt;&lt;wsp:rsid wsp:val=&quot;003A7033&quot;/&gt;&lt;wsp:rsid wsp:val=&quot;003B47FE&quot;/&gt;&lt;wsp:rsid wsp:val=&quot;003B5673&quot;/&gt;&lt;wsp:rsid wsp:val=&quot;003B62C9&quot;/&gt;&lt;wsp:rsid wsp:val=&quot;003C7176&quot;/&gt;&lt;wsp:rsid wsp:val=&quot;003D0929&quot;/&gt;&lt;wsp:rsid wsp:val=&quot;003D4729&quot;/&gt;&lt;wsp:rsid wsp:val=&quot;003D7DD6&quot;/&gt;&lt;wsp:rsid wsp:val=&quot;003E5AAF&quot;/&gt;&lt;wsp:rsid wsp:val=&quot;003E600D&quot;/&gt;&lt;wsp:rsid wsp:val=&quot;003E64DF&quot;/&gt;&lt;wsp:rsid wsp:val=&quot;003E6A5D&quot;/&gt;&lt;wsp:rsid wsp:val=&quot;003F193A&quot;/&gt;&lt;wsp:rsid wsp:val=&quot;003F4207&quot;/&gt;&lt;wsp:rsid wsp:val=&quot;003F5C46&quot;/&gt;&lt;wsp:rsid wsp:val=&quot;003F7CBB&quot;/&gt;&lt;wsp:rsid wsp:val=&quot;003F7D34&quot;/&gt;&lt;wsp:rsid wsp:val=&quot;00410AB9&quot;/&gt;&lt;wsp:rsid wsp:val=&quot;00412C8E&quot;/&gt;&lt;wsp:rsid wsp:val=&quot;0041518D&quot;/&gt;&lt;wsp:rsid wsp:val=&quot;0042221D&quot;/&gt;&lt;wsp:rsid wsp:val=&quot;00424DD3&quot;/&gt;&lt;wsp:rsid wsp:val=&quot;004269C5&quot;/&gt;&lt;wsp:rsid wsp:val=&quot;00435939&quot;/&gt;&lt;wsp:rsid wsp:val=&quot;00437CC7&quot;/&gt;&lt;wsp:rsid wsp:val=&quot;00442B9C&quot;/&gt;&lt;wsp:rsid wsp:val=&quot;0044738A&quot;/&gt;&lt;wsp:rsid wsp:val=&quot;004473D3&quot;/&gt;&lt;wsp:rsid wsp:val=&quot;00452231&quot;/&gt;&lt;wsp:rsid wsp:val=&quot;00460C13&quot;/&gt;&lt;wsp:rsid wsp:val=&quot;00463228&quot;/&gt;&lt;wsp:rsid wsp:val=&quot;00463782&quot;/&gt;&lt;wsp:rsid wsp:val=&quot;004667E0&quot;/&gt;&lt;wsp:rsid wsp:val=&quot;0046760E&quot;/&gt;&lt;wsp:rsid wsp:val=&quot;00470E10&quot;/&gt;&lt;wsp:rsid wsp:val=&quot;00472C45&quot;/&gt;&lt;wsp:rsid wsp:val=&quot;00473368&quot;/&gt;&lt;wsp:rsid wsp:val=&quot;00477A97&quot;/&gt;&lt;wsp:rsid wsp:val=&quot;00481343&quot;/&gt;&lt;wsp:rsid wsp:val=&quot;00483796&quot;/&gt;&lt;wsp:rsid wsp:val=&quot;0048549E&quot;/&gt;&lt;wsp:rsid wsp:val=&quot;00493347&quot;/&gt;&lt;wsp:rsid wsp:val=&quot;00496092&quot;/&gt;&lt;wsp:rsid wsp:val=&quot;004979C8&quot;/&gt;&lt;wsp:rsid wsp:val=&quot;004A0101&quot;/&gt;&lt;wsp:rsid wsp:val=&quot;004A08DB&quot;/&gt;&lt;wsp:rsid wsp:val=&quot;004A25D0&quot;/&gt;&lt;wsp:rsid wsp:val=&quot;004A37E8&quot;/&gt;&lt;wsp:rsid wsp:val=&quot;004A7549&quot;/&gt;&lt;wsp:rsid wsp:val=&quot;004B09D4&quot;/&gt;&lt;wsp:rsid wsp:val=&quot;004B2BDB&quot;/&gt;&lt;wsp:rsid wsp:val=&quot;004B330A&quot;/&gt;&lt;wsp:rsid wsp:val=&quot;004B7C8E&quot;/&gt;&lt;wsp:rsid wsp:val=&quot;004D0EDC&quot;/&gt;&lt;wsp:rsid wsp:val=&quot;004D1220&quot;/&gt;&lt;wsp:rsid wsp:val=&quot;004D14B3&quot;/&gt;&lt;wsp:rsid wsp:val=&quot;004D1529&quot;/&gt;&lt;wsp:rsid wsp:val=&quot;004D2253&quot;/&gt;&lt;wsp:rsid wsp:val=&quot;004D5514&quot;/&gt;&lt;wsp:rsid wsp:val=&quot;004D56C3&quot;/&gt;&lt;wsp:rsid wsp:val=&quot;004D791D&quot;/&gt;&lt;wsp:rsid wsp:val=&quot;004E0338&quot;/&gt;&lt;wsp:rsid wsp:val=&quot;004E09D4&quot;/&gt;&lt;wsp:rsid wsp:val=&quot;004E4FF3&quot;/&gt;&lt;wsp:rsid wsp:val=&quot;004E56A8&quot;/&gt;&lt;wsp:rsid wsp:val=&quot;004F194B&quot;/&gt;&lt;wsp:rsid wsp:val=&quot;004F3B55&quot;/&gt;&lt;wsp:rsid wsp:val=&quot;004F4E46&quot;/&gt;&lt;wsp:rsid wsp:val=&quot;004F6B7D&quot;/&gt;&lt;wsp:rsid wsp:val=&quot;005015F6&quot;/&gt;&lt;wsp:rsid wsp:val=&quot;005030C4&quot;/&gt;&lt;wsp:rsid wsp:val=&quot;005031C5&quot;/&gt;&lt;wsp:rsid wsp:val=&quot;00504FDC&quot;/&gt;&lt;wsp:rsid wsp:val=&quot;005120CC&quot;/&gt;&lt;wsp:rsid wsp:val=&quot;00512B7B&quot;/&gt;&lt;wsp:rsid wsp:val=&quot;00514367&quot;/&gt;&lt;wsp:rsid wsp:val=&quot;00514EA1&quot;/&gt;&lt;wsp:rsid wsp:val=&quot;00516AAB&quot;/&gt;&lt;wsp:rsid wsp:val=&quot;0051798B&quot;/&gt;&lt;wsp:rsid wsp:val=&quot;00521F5A&quot;/&gt;&lt;wsp:rsid wsp:val=&quot;00525E06&quot;/&gt;&lt;wsp:rsid wsp:val=&quot;00526454&quot;/&gt;&lt;wsp:rsid wsp:val=&quot;00531823&quot;/&gt;&lt;wsp:rsid wsp:val=&quot;00534ECC&quot;/&gt;&lt;wsp:rsid wsp:val=&quot;0053720D&quot;/&gt;&lt;wsp:rsid wsp:val=&quot;005402E8&quot;/&gt;&lt;wsp:rsid wsp:val=&quot;00540EF5&quot;/&gt;&lt;wsp:rsid wsp:val=&quot;00541BF3&quot;/&gt;&lt;wsp:rsid wsp:val=&quot;00541CD3&quot;/&gt;&lt;wsp:rsid wsp:val=&quot;005476FA&quot;/&gt;&lt;wsp:rsid wsp:val=&quot;0055595E&quot;/&gt;&lt;wsp:rsid wsp:val=&quot;00557988&quot;/&gt;&lt;wsp:rsid wsp:val=&quot;00562C49&quot;/&gt;&lt;wsp:rsid wsp:val=&quot;00562DEF&quot;/&gt;&lt;wsp:rsid wsp:val=&quot;00563A35&quot;/&gt;&lt;wsp:rsid wsp:val=&quot;00566596&quot;/&gt;&lt;wsp:rsid wsp:val=&quot;005741E9&quot;/&gt;&lt;wsp:rsid wsp:val=&quot;005748CF&quot;/&gt;&lt;wsp:rsid wsp:val=&quot;005826E1&quot;/&gt;&lt;wsp:rsid wsp:val=&quot;00584270&quot;/&gt;&lt;wsp:rsid wsp:val=&quot;00584738&quot;/&gt;&lt;wsp:rsid wsp:val=&quot;005920B0&quot;/&gt;&lt;wsp:rsid wsp:val=&quot;0059380D&quot;/&gt;&lt;wsp:rsid wsp:val=&quot;00595A8F&quot;/&gt;&lt;wsp:rsid wsp:val=&quot;00597BF2&quot;/&gt;&lt;wsp:rsid wsp:val=&quot;00597F7E&quot;/&gt;&lt;wsp:rsid wsp:val=&quot;005A3C1E&quot;/&gt;&lt;wsp:rsid wsp:val=&quot;005B134E&quot;/&gt;&lt;wsp:rsid wsp:val=&quot;005B2039&quot;/&gt;&lt;wsp:rsid wsp:val=&quot;005B344F&quot;/&gt;&lt;wsp:rsid wsp:val=&quot;005B3FBA&quot;/&gt;&lt;wsp:rsid wsp:val=&quot;005B4A1D&quot;/&gt;&lt;wsp:rsid wsp:val=&quot;005B674D&quot;/&gt;&lt;wsp:rsid wsp:val=&quot;005C0CBE&quot;/&gt;&lt;wsp:rsid wsp:val=&quot;005C1C60&quot;/&gt;&lt;wsp:rsid wsp:val=&quot;005C1FCF&quot;/&gt;&lt;wsp:rsid wsp:val=&quot;005C4687&quot;/&gt;&lt;wsp:rsid wsp:val=&quot;005D1885&quot;/&gt;&lt;wsp:rsid wsp:val=&quot;005D4A38&quot;/&gt;&lt;wsp:rsid wsp:val=&quot;005E2EEA&quot;/&gt;&lt;wsp:rsid wsp:val=&quot;005E3708&quot;/&gt;&lt;wsp:rsid wsp:val=&quot;005E3CCD&quot;/&gt;&lt;wsp:rsid wsp:val=&quot;005E3D6B&quot;/&gt;&lt;wsp:rsid wsp:val=&quot;005E453A&quot;/&gt;&lt;wsp:rsid wsp:val=&quot;005E5E4A&quot;/&gt;&lt;wsp:rsid wsp:val=&quot;005E693D&quot;/&gt;&lt;wsp:rsid wsp:val=&quot;005E75BF&quot;/&gt;&lt;wsp:rsid wsp:val=&quot;005F57BA&quot;/&gt;&lt;wsp:rsid wsp:val=&quot;005F61E6&quot;/&gt;&lt;wsp:rsid wsp:val=&quot;005F6C45&quot;/&gt;&lt;wsp:rsid wsp:val=&quot;00605A69&quot;/&gt;&lt;wsp:rsid wsp:val=&quot;00606C54&quot;/&gt;&lt;wsp:rsid wsp:val=&quot;00614375&quot;/&gt;&lt;wsp:rsid wsp:val=&quot;00615B0A&quot;/&gt;&lt;wsp:rsid wsp:val=&quot;006168CF&quot;/&gt;&lt;wsp:rsid wsp:val=&quot;0062011B&quot;/&gt;&lt;wsp:rsid wsp:val=&quot;00626DE0&quot;/&gt;&lt;wsp:rsid wsp:val=&quot;00630901&quot;/&gt;&lt;wsp:rsid wsp:val=&quot;00631F8E&quot;/&gt;&lt;wsp:rsid wsp:val=&quot;00636EE9&quot;/&gt;&lt;wsp:rsid wsp:val=&quot;00640950&quot;/&gt;&lt;wsp:rsid wsp:val=&quot;00641AE7&quot;/&gt;&lt;wsp:rsid wsp:val=&quot;00642629&quot;/&gt;&lt;wsp:rsid wsp:val=&quot;00643449&quot;/&gt;&lt;wsp:rsid wsp:val=&quot;00647205&quot;/&gt;&lt;wsp:rsid wsp:val=&quot;00652551&quot;/&gt;&lt;wsp:rsid wsp:val=&quot;0065293D&quot;/&gt;&lt;wsp:rsid wsp:val=&quot;00653EFC&quot;/&gt;&lt;wsp:rsid wsp:val=&quot;00654021&quot;/&gt;&lt;wsp:rsid wsp:val=&quot;00661045&quot;/&gt;&lt;wsp:rsid wsp:val=&quot;00666DA8&quot;/&gt;&lt;wsp:rsid wsp:val=&quot;00671057&quot;/&gt;&lt;wsp:rsid wsp:val=&quot;00675AAF&quot;/&gt;&lt;wsp:rsid wsp:val=&quot;0068031A&quot;/&gt;&lt;wsp:rsid wsp:val=&quot;00681B2F&quot;/&gt;&lt;wsp:rsid wsp:val=&quot;0068335F&quot;/&gt;&lt;wsp:rsid wsp:val=&quot;00683D94&quot;/&gt;&lt;wsp:rsid wsp:val=&quot;00693302&quot;/&gt;&lt;wsp:rsid wsp:val=&quot;0069640B&quot;/&gt;&lt;wsp:rsid wsp:val=&quot;006966DF&quot;/&gt;&lt;wsp:rsid wsp:val=&quot;006A1B83&quot;/&gt;&lt;wsp:rsid wsp:val=&quot;006A21CD&quot;/&gt;&lt;wsp:rsid wsp:val=&quot;006A5918&quot;/&gt;&lt;wsp:rsid wsp:val=&quot;006B21B2&quot;/&gt;&lt;wsp:rsid wsp:val=&quot;006B4A4A&quot;/&gt;&lt;wsp:rsid wsp:val=&quot;006C19B2&quot;/&gt;&lt;wsp:rsid wsp:val=&quot;006C38D2&quot;/&gt;&lt;wsp:rsid wsp:val=&quot;006C5BB8&quot;/&gt;&lt;wsp:rsid wsp:val=&quot;006C6936&quot;/&gt;&lt;wsp:rsid wsp:val=&quot;006C7B01&quot;/&gt;&lt;wsp:rsid wsp:val=&quot;006D0FE8&quot;/&gt;&lt;wsp:rsid wsp:val=&quot;006D4B2B&quot;/&gt;&lt;wsp:rsid wsp:val=&quot;006D4F3C&quot;/&gt;&lt;wsp:rsid wsp:val=&quot;006D5C66&quot;/&gt;&lt;wsp:rsid wsp:val=&quot;006E1B3C&quot;/&gt;&lt;wsp:rsid wsp:val=&quot;006E23FB&quot;/&gt;&lt;wsp:rsid wsp:val=&quot;006E325A&quot;/&gt;&lt;wsp:rsid wsp:val=&quot;006E33EC&quot;/&gt;&lt;wsp:rsid wsp:val=&quot;006E3802&quot;/&gt;&lt;wsp:rsid wsp:val=&quot;006E6C02&quot;/&gt;&lt;wsp:rsid wsp:val=&quot;006F231A&quot;/&gt;&lt;wsp:rsid wsp:val=&quot;006F788D&quot;/&gt;&lt;wsp:rsid wsp:val=&quot;006F78E1&quot;/&gt;&lt;wsp:rsid wsp:val=&quot;00701072&quot;/&gt;&lt;wsp:rsid wsp:val=&quot;00702054&quot;/&gt;&lt;wsp:rsid wsp:val=&quot;007025FA&quot;/&gt;&lt;wsp:rsid wsp:val=&quot;007035A4&quot;/&gt;&lt;wsp:rsid wsp:val=&quot;007058B1&quot;/&gt;&lt;wsp:rsid wsp:val=&quot;00711799&quot;/&gt;&lt;wsp:rsid wsp:val=&quot;00712B78&quot;/&gt;&lt;wsp:rsid wsp:val=&quot;00713565&quot;/&gt;&lt;wsp:rsid wsp:val=&quot;0071393B&quot;/&gt;&lt;wsp:rsid wsp:val=&quot;00713DAD&quot;/&gt;&lt;wsp:rsid wsp:val=&quot;00713EE2&quot;/&gt;&lt;wsp:rsid wsp:val=&quot;007177FC&quot;/&gt;&lt;wsp:rsid wsp:val=&quot;00720C5E&quot;/&gt;&lt;wsp:rsid wsp:val=&quot;00721701&quot;/&gt;&lt;wsp:rsid wsp:val=&quot;00731835&quot;/&gt;&lt;wsp:rsid wsp:val=&quot;007341F8&quot;/&gt;&lt;wsp:rsid wsp:val=&quot;00734372&quot;/&gt;&lt;wsp:rsid wsp:val=&quot;00734EB8&quot;/&gt;&lt;wsp:rsid wsp:val=&quot;007357F9&quot;/&gt;&lt;wsp:rsid wsp:val=&quot;00735F8B&quot;/&gt;&lt;wsp:rsid wsp:val=&quot;00742D1F&quot;/&gt;&lt;wsp:rsid wsp:val=&quot;00743EBA&quot;/&gt;&lt;wsp:rsid wsp:val=&quot;00744C8E&quot;/&gt;&lt;wsp:rsid wsp:val=&quot;00745122&quot;/&gt;&lt;wsp:rsid wsp:val=&quot;0074707E&quot;/&gt;&lt;wsp:rsid wsp:val=&quot;007516DC&quot;/&gt;&lt;wsp:rsid wsp:val=&quot;00754B80&quot;/&gt;&lt;wsp:rsid wsp:val=&quot;00761918&quot;/&gt;&lt;wsp:rsid wsp:val=&quot;00762F03&quot;/&gt;&lt;wsp:rsid wsp:val=&quot;0076413B&quot;/&gt;&lt;wsp:rsid wsp:val=&quot;007648AE&quot;/&gt;&lt;wsp:rsid wsp:val=&quot;00764BF8&quot;/&gt;&lt;wsp:rsid wsp:val=&quot;0076514D&quot;/&gt;&lt;wsp:rsid wsp:val=&quot;007712A2&quot;/&gt;&lt;wsp:rsid wsp:val=&quot;00773D59&quot;/&gt;&lt;wsp:rsid wsp:val=&quot;00781003&quot;/&gt;&lt;wsp:rsid wsp:val=&quot;007839F5&quot;/&gt;&lt;wsp:rsid wsp:val=&quot;00790B81&quot;/&gt;&lt;wsp:rsid wsp:val=&quot;007911FD&quot;/&gt;&lt;wsp:rsid wsp:val=&quot;00793930&quot;/&gt;&lt;wsp:rsid wsp:val=&quot;00793DD1&quot;/&gt;&lt;wsp:rsid wsp:val=&quot;00794FEC&quot;/&gt;&lt;wsp:rsid wsp:val=&quot;007A003E&quot;/&gt;&lt;wsp:rsid wsp:val=&quot;007A1965&quot;/&gt;&lt;wsp:rsid wsp:val=&quot;007A2ED1&quot;/&gt;&lt;wsp:rsid wsp:val=&quot;007A4BE6&quot;/&gt;&lt;wsp:rsid wsp:val=&quot;007B0DC6&quot;/&gt;&lt;wsp:rsid wsp:val=&quot;007B1094&quot;/&gt;&lt;wsp:rsid wsp:val=&quot;007B1762&quot;/&gt;&lt;wsp:rsid wsp:val=&quot;007B3320&quot;/&gt;&lt;wsp:rsid wsp:val=&quot;007C301F&quot;/&gt;&lt;wsp:rsid wsp:val=&quot;007C4540&quot;/&gt;&lt;wsp:rsid wsp:val=&quot;007C65AF&quot;/&gt;&lt;wsp:rsid wsp:val=&quot;007D135D&quot;/&gt;&lt;wsp:rsid wsp:val=&quot;007D730F&quot;/&gt;&lt;wsp:rsid wsp:val=&quot;007D7CD8&quot;/&gt;&lt;wsp:rsid wsp:val=&quot;007E3AA7&quot;/&gt;&lt;wsp:rsid wsp:val=&quot;007F737D&quot;/&gt;&lt;wsp:rsid wsp:val=&quot;0080308E&quot;/&gt;&lt;wsp:rsid wsp:val=&quot;00806705&quot;/&gt;&lt;wsp:rsid wsp:val=&quot;00806738&quot;/&gt;&lt;wsp:rsid wsp:val=&quot;008216D5&quot;/&gt;&lt;wsp:rsid wsp:val=&quot;008249CE&quot;/&gt;&lt;wsp:rsid wsp:val=&quot;008305BA&quot;/&gt;&lt;wsp:rsid wsp:val=&quot;00831A50&quot;/&gt;&lt;wsp:rsid wsp:val=&quot;00831B3C&quot;/&gt;&lt;wsp:rsid wsp:val=&quot;00831C89&quot;/&gt;&lt;wsp:rsid wsp:val=&quot;00832114&quot;/&gt;&lt;wsp:rsid wsp:val=&quot;0083312C&quot;/&gt;&lt;wsp:rsid wsp:val=&quot;00834C46&quot;/&gt;&lt;wsp:rsid wsp:val=&quot;0084093E&quot;/&gt;&lt;wsp:rsid wsp:val=&quot;00841CE1&quot;/&gt;&lt;wsp:rsid wsp:val=&quot;008452FC&quot;/&gt;&lt;wsp:rsid wsp:val=&quot;008473D8&quot;/&gt;&lt;wsp:rsid wsp:val=&quot;008528DC&quot;/&gt;&lt;wsp:rsid wsp:val=&quot;00852B8C&quot;/&gt;&lt;wsp:rsid wsp:val=&quot;00854981&quot;/&gt;&lt;wsp:rsid wsp:val=&quot;00864B2E&quot;/&gt;&lt;wsp:rsid wsp:val=&quot;00865963&quot;/&gt;&lt;wsp:rsid wsp:val=&quot;0087450E&quot;/&gt;&lt;wsp:rsid wsp:val=&quot;00875A82&quot;/&gt;&lt;wsp:rsid wsp:val=&quot;00875E7D&quot;/&gt;&lt;wsp:rsid wsp:val=&quot;00876CA3&quot;/&gt;&lt;wsp:rsid wsp:val=&quot;008772FE&quot;/&gt;&lt;wsp:rsid wsp:val=&quot;008775F1&quot;/&gt;&lt;wsp:rsid wsp:val=&quot;008821AE&quot;/&gt;&lt;wsp:rsid wsp:val=&quot;00883D3A&quot;/&gt;&lt;wsp:rsid wsp:val=&quot;008854F7&quot;/&gt;&lt;wsp:rsid wsp:val=&quot;00885A9D&quot;/&gt;&lt;wsp:rsid wsp:val=&quot;008929D2&quot;/&gt;&lt;wsp:rsid wsp:val=&quot;00893636&quot;/&gt;&lt;wsp:rsid wsp:val=&quot;00893B94&quot;/&gt;&lt;wsp:rsid wsp:val=&quot;0089462D&quot;/&gt;&lt;wsp:rsid wsp:val=&quot;00896E9D&quot;/&gt;&lt;wsp:rsid wsp:val=&quot;00896F11&quot;/&gt;&lt;wsp:rsid wsp:val=&quot;008A1049&quot;/&gt;&lt;wsp:rsid wsp:val=&quot;008A1C98&quot;/&gt;&lt;wsp:rsid wsp:val=&quot;008A322D&quot;/&gt;&lt;wsp:rsid wsp:val=&quot;008A4D72&quot;/&gt;&lt;wsp:rsid wsp:val=&quot;008A6285&quot;/&gt;&lt;wsp:rsid wsp:val=&quot;008A63B2&quot;/&gt;&lt;wsp:rsid wsp:val=&quot;008B04A0&quot;/&gt;&lt;wsp:rsid wsp:val=&quot;008B2668&quot;/&gt;&lt;wsp:rsid wsp:val=&quot;008B345D&quot;/&gt;&lt;wsp:rsid wsp:val=&quot;008C1FC2&quot;/&gt;&lt;wsp:rsid wsp:val=&quot;008C2980&quot;/&gt;&lt;wsp:rsid wsp:val=&quot;008C5AFB&quot;/&gt;&lt;wsp:rsid wsp:val=&quot;008D07FB&quot;/&gt;&lt;wsp:rsid wsp:val=&quot;008D0C02&quot;/&gt;&lt;wsp:rsid wsp:val=&quot;008D357D&quot;/&gt;&lt;wsp:rsid wsp:val=&quot;008D6DD7&quot;/&gt;&lt;wsp:rsid wsp:val=&quot;008E387B&quot;/&gt;&lt;wsp:rsid wsp:val=&quot;008E6087&quot;/&gt;&lt;wsp:rsid wsp:val=&quot;008E758D&quot;/&gt;&lt;wsp:rsid wsp:val=&quot;008F10A7&quot;/&gt;&lt;wsp:rsid wsp:val=&quot;008F755D&quot;/&gt;&lt;wsp:rsid wsp:val=&quot;008F7A39&quot;/&gt;&lt;wsp:rsid wsp:val=&quot;009021E8&quot;/&gt;&lt;wsp:rsid wsp:val=&quot;00911440&quot;/&gt;&lt;wsp:rsid wsp:val=&quot;00911611&quot;/&gt;&lt;wsp:rsid wsp:val=&quot;00911712&quot;/&gt;&lt;wsp:rsid wsp:val=&quot;00911B27&quot;/&gt;&lt;wsp:rsid wsp:val=&quot;009170BE&quot;/&gt;&lt;wsp:rsid wsp:val=&quot;00920B55&quot;/&gt;&lt;wsp:rsid wsp:val=&quot;009262C9&quot;/&gt;&lt;wsp:rsid wsp:val=&quot;00930A7D&quot;/&gt;&lt;wsp:rsid wsp:val=&quot;00930EB9&quot;/&gt;&lt;wsp:rsid wsp:val=&quot;00933DC7&quot;/&gt;&lt;wsp:rsid wsp:val=&quot;00940E45&quot;/&gt;&lt;wsp:rsid wsp:val=&quot;009418F4&quot;/&gt;&lt;wsp:rsid wsp:val=&quot;00942BBC&quot;/&gt;&lt;wsp:rsid wsp:val=&quot;00944180&quot;/&gt;&lt;wsp:rsid wsp:val=&quot;00944AA0&quot;/&gt;&lt;wsp:rsid wsp:val=&quot;00947DA2&quot;/&gt;&lt;wsp:rsid wsp:val=&quot;00951177&quot;/&gt;&lt;wsp:rsid wsp:val=&quot;0096180D&quot;/&gt;&lt;wsp:rsid wsp:val=&quot;009673E8&quot;/&gt;&lt;wsp:rsid wsp:val=&quot;00974DB8&quot;/&gt;&lt;wsp:rsid wsp:val=&quot;00980661&quot;/&gt;&lt;wsp:rsid wsp:val=&quot;0098093B&quot;/&gt;&lt;wsp:rsid wsp:val=&quot;009876D4&quot;/&gt;&lt;wsp:rsid wsp:val=&quot;009914A5&quot;/&gt;&lt;wsp:rsid wsp:val=&quot;0099548E&quot;/&gt;&lt;wsp:rsid wsp:val=&quot;00996456&quot;/&gt;&lt;wsp:rsid wsp:val=&quot;00996A12&quot;/&gt;&lt;wsp:rsid wsp:val=&quot;00997B0F&quot;/&gt;&lt;wsp:rsid wsp:val=&quot;009A1CAD&quot;/&gt;&lt;wsp:rsid wsp:val=&quot;009A3440&quot;/&gt;&lt;wsp:rsid wsp:val=&quot;009A5832&quot;/&gt;&lt;wsp:rsid wsp:val=&quot;009A6838&quot;/&gt;&lt;wsp:rsid wsp:val=&quot;009B24B5&quot;/&gt;&lt;wsp:rsid wsp:val=&quot;009B4EBC&quot;/&gt;&lt;wsp:rsid wsp:val=&quot;009B5ABB&quot;/&gt;&lt;wsp:rsid wsp:val=&quot;009B73CE&quot;/&gt;&lt;wsp:rsid wsp:val=&quot;009C2461&quot;/&gt;&lt;wsp:rsid wsp:val=&quot;009C6FE2&quot;/&gt;&lt;wsp:rsid wsp:val=&quot;009C7674&quot;/&gt;&lt;wsp:rsid wsp:val=&quot;009D004A&quot;/&gt;&lt;wsp:rsid wsp:val=&quot;009D5880&quot;/&gt;&lt;wsp:rsid wsp:val=&quot;009E3B07&quot;/&gt;&lt;wsp:rsid wsp:val=&quot;009E51D1&quot;/&gt;&lt;wsp:rsid wsp:val=&quot;009E5531&quot;/&gt;&lt;wsp:rsid wsp:val=&quot;009F171E&quot;/&gt;&lt;wsp:rsid wsp:val=&quot;009F3D2F&quot;/&gt;&lt;wsp:rsid wsp:val=&quot;009F7052&quot;/&gt;&lt;wsp:rsid wsp:val=&quot;00A012B0&quot;/&gt;&lt;wsp:rsid wsp:val=&quot;00A02668&quot;/&gt;&lt;wsp:rsid wsp:val=&quot;00A02801&quot;/&gt;&lt;wsp:rsid wsp:val=&quot;00A04609&quot;/&gt;&lt;wsp:rsid wsp:val=&quot;00A06A39&quot;/&gt;&lt;wsp:rsid wsp:val=&quot;00A07F58&quot;/&gt;&lt;wsp:rsid wsp:val=&quot;00A131CB&quot;/&gt;&lt;wsp:rsid wsp:val=&quot;00A14847&quot;/&gt;&lt;wsp:rsid wsp:val=&quot;00A16D6D&quot;/&gt;&lt;wsp:rsid wsp:val=&quot;00A21383&quot;/&gt;&lt;wsp:rsid wsp:val=&quot;00A2199F&quot;/&gt;&lt;wsp:rsid wsp:val=&quot;00A21B31&quot;/&gt;&lt;wsp:rsid wsp:val=&quot;00A2360E&quot;/&gt;&lt;wsp:rsid wsp:val=&quot;00A26E0C&quot;/&gt;&lt;wsp:rsid wsp:val=&quot;00A32FCB&quot;/&gt;&lt;wsp:rsid wsp:val=&quot;00A34C25&quot;/&gt;&lt;wsp:rsid wsp:val=&quot;00A3507D&quot;/&gt;&lt;wsp:rsid wsp:val=&quot;00A3717A&quot;/&gt;&lt;wsp:rsid wsp:val=&quot;00A4088C&quot;/&gt;&lt;wsp:rsid wsp:val=&quot;00A4456B&quot;/&gt;&lt;wsp:rsid wsp:val=&quot;00A448D4&quot;/&gt;&lt;wsp:rsid wsp:val=&quot;00A452E0&quot;/&gt;&lt;wsp:rsid wsp:val=&quot;00A51EA5&quot;/&gt;&lt;wsp:rsid wsp:val=&quot;00A53742&quot;/&gt;&lt;wsp:rsid wsp:val=&quot;00A557A1&quot;/&gt;&lt;wsp:rsid wsp:val=&quot;00A6240C&quot;/&gt;&lt;wsp:rsid wsp:val=&quot;00A63059&quot;/&gt;&lt;wsp:rsid wsp:val=&quot;00A63AE3&quot;/&gt;&lt;wsp:rsid wsp:val=&quot;00A651A4&quot;/&gt;&lt;wsp:rsid wsp:val=&quot;00A71361&quot;/&gt;&lt;wsp:rsid wsp:val=&quot;00A72381&quot;/&gt;&lt;wsp:rsid wsp:val=&quot;00A746E2&quot;/&gt;&lt;wsp:rsid wsp:val=&quot;00A81FF2&quot;/&gt;&lt;wsp:rsid wsp:val=&quot;00A83904&quot;/&gt;&lt;wsp:rsid wsp:val=&quot;00A90A79&quot;/&gt;&lt;wsp:rsid wsp:val=&quot;00A960CE&quot;/&gt;&lt;wsp:rsid wsp:val=&quot;00A96B30&quot;/&gt;&lt;wsp:rsid wsp:val=&quot;00AA25BF&quot;/&gt;&lt;wsp:rsid wsp:val=&quot;00AA59B5&quot;/&gt;&lt;wsp:rsid wsp:val=&quot;00AA7777&quot;/&gt;&lt;wsp:rsid wsp:val=&quot;00AA7B84&quot;/&gt;&lt;wsp:rsid wsp:val=&quot;00AB155A&quot;/&gt;&lt;wsp:rsid wsp:val=&quot;00AC0B4C&quot;/&gt;&lt;wsp:rsid wsp:val=&quot;00AC1164&quot;/&gt;&lt;wsp:rsid wsp:val=&quot;00AC2296&quot;/&gt;&lt;wsp:rsid wsp:val=&quot;00AC2754&quot;/&gt;&lt;wsp:rsid wsp:val=&quot;00AC48B0&quot;/&gt;&lt;wsp:rsid wsp:val=&quot;00AC4ACD&quot;/&gt;&lt;wsp:rsid wsp:val=&quot;00AC5DFB&quot;/&gt;&lt;wsp:rsid wsp:val=&quot;00AD13DC&quot;/&gt;&lt;wsp:rsid wsp:val=&quot;00AD6DE2&quot;/&gt;&lt;wsp:rsid wsp:val=&quot;00AE0A40&quot;/&gt;&lt;wsp:rsid wsp:val=&quot;00AE1ED4&quot;/&gt;&lt;wsp:rsid wsp:val=&quot;00AE21E1&quot;/&gt;&lt;wsp:rsid wsp:val=&quot;00AE2F8D&quot;/&gt;&lt;wsp:rsid wsp:val=&quot;00AE3BAE&quot;/&gt;&lt;wsp:rsid wsp:val=&quot;00AE6A21&quot;/&gt;&lt;wsp:rsid wsp:val=&quot;00AF1C8F&quot;/&gt;&lt;wsp:rsid wsp:val=&quot;00AF2B68&quot;/&gt;&lt;wsp:rsid wsp:val=&quot;00AF2C92&quot;/&gt;&lt;wsp:rsid wsp:val=&quot;00AF3EC1&quot;/&gt;&lt;wsp:rsid wsp:val=&quot;00AF48F0&quot;/&gt;&lt;wsp:rsid wsp:val=&quot;00AF5025&quot;/&gt;&lt;wsp:rsid wsp:val=&quot;00AF519F&quot;/&gt;&lt;wsp:rsid wsp:val=&quot;00AF5387&quot;/&gt;&lt;wsp:rsid wsp:val=&quot;00AF55F5&quot;/&gt;&lt;wsp:rsid wsp:val=&quot;00AF7E86&quot;/&gt;&lt;wsp:rsid wsp:val=&quot;00B024B9&quot;/&gt;&lt;wsp:rsid wsp:val=&quot;00B077FA&quot;/&gt;&lt;wsp:rsid wsp:val=&quot;00B127D7&quot;/&gt;&lt;wsp:rsid wsp:val=&quot;00B13B0C&quot;/&gt;&lt;wsp:rsid wsp:val=&quot;00B1453A&quot;/&gt;&lt;wsp:rsid wsp:val=&quot;00B20F82&quot;/&gt;&lt;wsp:rsid wsp:val=&quot;00B25BD5&quot;/&gt;&lt;wsp:rsid wsp:val=&quot;00B34079&quot;/&gt;&lt;wsp:rsid wsp:val=&quot;00B3793A&quot;/&gt;&lt;wsp:rsid wsp:val=&quot;00B401BA&quot;/&gt;&lt;wsp:rsid wsp:val=&quot;00B407E4&quot;/&gt;&lt;wsp:rsid wsp:val=&quot;00B425B6&quot;/&gt;&lt;wsp:rsid wsp:val=&quot;00B42A72&quot;/&gt;&lt;wsp:rsid wsp:val=&quot;00B441AE&quot;/&gt;&lt;wsp:rsid wsp:val=&quot;00B45F33&quot;/&gt;&lt;wsp:rsid wsp:val=&quot;00B46D50&quot;/&gt;&lt;wsp:rsid wsp:val=&quot;00B53170&quot;/&gt;&lt;wsp:rsid wsp:val=&quot;00B556F5&quot;/&gt;&lt;wsp:rsid wsp:val=&quot;00B62999&quot;/&gt;&lt;wsp:rsid wsp:val=&quot;00B63BE3&quot;/&gt;&lt;wsp:rsid wsp:val=&quot;00B64885&quot;/&gt;&lt;wsp:rsid wsp:val=&quot;00B66810&quot;/&gt;&lt;wsp:rsid wsp:val=&quot;00B72BE3&quot;/&gt;&lt;wsp:rsid wsp:val=&quot;00B73B80&quot;/&gt;&lt;wsp:rsid wsp:val=&quot;00B770C7&quot;/&gt;&lt;wsp:rsid wsp:val=&quot;00B80F26&quot;/&gt;&lt;wsp:rsid wsp:val=&quot;00B822BD&quot;/&gt;&lt;wsp:rsid wsp:val=&quot;00B842F4&quot;/&gt;&lt;wsp:rsid wsp:val=&quot;00B852DB&quot;/&gt;&lt;wsp:rsid wsp:val=&quot;00B85DC9&quot;/&gt;&lt;wsp:rsid wsp:val=&quot;00B91A7B&quot;/&gt;&lt;wsp:rsid wsp:val=&quot;00B929DD&quot;/&gt;&lt;wsp:rsid wsp:val=&quot;00B95405&quot;/&gt;&lt;wsp:rsid wsp:val=&quot;00B963F1&quot;/&gt;&lt;wsp:rsid wsp:val=&quot;00BA020A&quot;/&gt;&lt;wsp:rsid wsp:val=&quot;00BB02A4&quot;/&gt;&lt;wsp:rsid wsp:val=&quot;00BB1270&quot;/&gt;&lt;wsp:rsid wsp:val=&quot;00BB1E44&quot;/&gt;&lt;wsp:rsid wsp:val=&quot;00BB5267&quot;/&gt;&lt;wsp:rsid wsp:val=&quot;00BB52B8&quot;/&gt;&lt;wsp:rsid wsp:val=&quot;00BB59D8&quot;/&gt;&lt;wsp:rsid wsp:val=&quot;00BB7E69&quot;/&gt;&lt;wsp:rsid wsp:val=&quot;00BC2869&quot;/&gt;&lt;wsp:rsid wsp:val=&quot;00BC3C1F&quot;/&gt;&lt;wsp:rsid wsp:val=&quot;00BC7CE7&quot;/&gt;&lt;wsp:rsid wsp:val=&quot;00BD295E&quot;/&gt;&lt;wsp:rsid wsp:val=&quot;00BD4664&quot;/&gt;&lt;wsp:rsid wsp:val=&quot;00BD5242&quot;/&gt;&lt;wsp:rsid wsp:val=&quot;00BE1193&quot;/&gt;&lt;wsp:rsid wsp:val=&quot;00BE4C51&quot;/&gt;&lt;wsp:rsid wsp:val=&quot;00BF4849&quot;/&gt;&lt;wsp:rsid wsp:val=&quot;00BF4DCD&quot;/&gt;&lt;wsp:rsid wsp:val=&quot;00BF4EA7&quot;/&gt;&lt;wsp:rsid wsp:val=&quot;00C00EDB&quot;/&gt;&lt;wsp:rsid wsp:val=&quot;00C02863&quot;/&gt;&lt;wsp:rsid wsp:val=&quot;00C0383A&quot;/&gt;&lt;wsp:rsid wsp:val=&quot;00C067FF&quot;/&gt;&lt;wsp:rsid wsp:val=&quot;00C12862&quot;/&gt;&lt;wsp:rsid wsp:val=&quot;00C13D28&quot;/&gt;&lt;wsp:rsid wsp:val=&quot;00C14585&quot;/&gt;&lt;wsp:rsid wsp:val=&quot;00C165A0&quot;/&gt;&lt;wsp:rsid wsp:val=&quot;00C216CE&quot;/&gt;&lt;wsp:rsid wsp:val=&quot;00C2184F&quot;/&gt;&lt;wsp:rsid wsp:val=&quot;00C22A78&quot;/&gt;&lt;wsp:rsid wsp:val=&quot;00C23C7E&quot;/&gt;&lt;wsp:rsid wsp:val=&quot;00C246C5&quot;/&gt;&lt;wsp:rsid wsp:val=&quot;00C25A82&quot;/&gt;&lt;wsp:rsid wsp:val=&quot;00C26907&quot;/&gt;&lt;wsp:rsid wsp:val=&quot;00C30A2A&quot;/&gt;&lt;wsp:rsid wsp:val=&quot;00C33993&quot;/&gt;&lt;wsp:rsid wsp:val=&quot;00C4069E&quot;/&gt;&lt;wsp:rsid wsp:val=&quot;00C410A1&quot;/&gt;&lt;wsp:rsid wsp:val=&quot;00C41ADC&quot;/&gt;&lt;wsp:rsid wsp:val=&quot;00C44149&quot;/&gt;&lt;wsp:rsid wsp:val=&quot;00C44410&quot;/&gt;&lt;wsp:rsid wsp:val=&quot;00C44A15&quot;/&gt;&lt;wsp:rsid wsp:val=&quot;00C4630A&quot;/&gt;&lt;wsp:rsid wsp:val=&quot;00C523F0&quot;/&gt;&lt;wsp:rsid wsp:val=&quot;00C526D2&quot;/&gt;&lt;wsp:rsid wsp:val=&quot;00C5794E&quot;/&gt;&lt;wsp:rsid wsp:val=&quot;00C60968&quot;/&gt;&lt;wsp:rsid wsp:val=&quot;00C63D39&quot;/&gt;&lt;wsp:rsid wsp:val=&quot;00C63EDD&quot;/&gt;&lt;wsp:rsid wsp:val=&quot;00C65B36&quot;/&gt;&lt;wsp:rsid wsp:val=&quot;00C7044D&quot;/&gt;&lt;wsp:rsid wsp:val=&quot;00C7292E&quot;/&gt;&lt;wsp:rsid wsp:val=&quot;00C74E88&quot;/&gt;&lt;wsp:rsid wsp:val=&quot;00C80924&quot;/&gt;&lt;wsp:rsid wsp:val=&quot;00C8286B&quot;/&gt;&lt;wsp:rsid wsp:val=&quot;00C947F8&quot;/&gt;&lt;wsp:rsid wsp:val=&quot;00C9515F&quot;/&gt;&lt;wsp:rsid wsp:val=&quot;00C963C5&quot;/&gt;&lt;wsp:rsid wsp:val=&quot;00CA030C&quot;/&gt;&lt;wsp:rsid wsp:val=&quot;00CA1F41&quot;/&gt;&lt;wsp:rsid wsp:val=&quot;00CA32EE&quot;/&gt;&lt;wsp:rsid wsp:val=&quot;00CA6A1A&quot;/&gt;&lt;wsp:rsid wsp:val=&quot;00CB7626&quot;/&gt;&lt;wsp:rsid wsp:val=&quot;00CC1E75&quot;/&gt;&lt;wsp:rsid wsp:val=&quot;00CC2E0E&quot;/&gt;&lt;wsp:rsid wsp:val=&quot;00CC361C&quot;/&gt;&lt;wsp:rsid wsp:val=&quot;00CC474B&quot;/&gt;&lt;wsp:rsid wsp:val=&quot;00CC570A&quot;/&gt;&lt;wsp:rsid wsp:val=&quot;00CC658C&quot;/&gt;&lt;wsp:rsid wsp:val=&quot;00CC67BF&quot;/&gt;&lt;wsp:rsid wsp:val=&quot;00CD0843&quot;/&gt;&lt;wsp:rsid wsp:val=&quot;00CD5A78&quot;/&gt;&lt;wsp:rsid wsp:val=&quot;00CD7345&quot;/&gt;&lt;wsp:rsid wsp:val=&quot;00CE372E&quot;/&gt;&lt;wsp:rsid wsp:val=&quot;00CF0A1B&quot;/&gt;&lt;wsp:rsid wsp:val=&quot;00CF19F6&quot;/&gt;&lt;wsp:rsid wsp:val=&quot;00CF1DAD&quot;/&gt;&lt;wsp:rsid wsp:val=&quot;00CF2F4F&quot;/&gt;&lt;wsp:rsid wsp:val=&quot;00CF536D&quot;/&gt;&lt;wsp:rsid wsp:val=&quot;00CF5A7C&quot;/&gt;&lt;wsp:rsid wsp:val=&quot;00D00B93&quot;/&gt;&lt;wsp:rsid wsp:val=&quot;00D0467F&quot;/&gt;&lt;wsp:rsid wsp:val=&quot;00D10CB8&quot;/&gt;&lt;wsp:rsid wsp:val=&quot;00D12806&quot;/&gt;&lt;wsp:rsid wsp:val=&quot;00D12D44&quot;/&gt;&lt;wsp:rsid wsp:val=&quot;00D15018&quot;/&gt;&lt;wsp:rsid wsp:val=&quot;00D158AC&quot;/&gt;&lt;wsp:rsid wsp:val=&quot;00D1694C&quot;/&gt;&lt;wsp:rsid wsp:val=&quot;00D20F5E&quot;/&gt;&lt;wsp:rsid wsp:val=&quot;00D23B76&quot;/&gt;&lt;wsp:rsid wsp:val=&quot;00D2791B&quot;/&gt;&lt;wsp:rsid wsp:val=&quot;00D3325B&quot;/&gt;&lt;wsp:rsid wsp:val=&quot;00D379A3&quot;/&gt;&lt;wsp:rsid wsp:val=&quot;00D42764&quot;/&gt;&lt;wsp:rsid wsp:val=&quot;00D43272&quot;/&gt;&lt;wsp:rsid wsp:val=&quot;00D45FF3&quot;/&gt;&lt;wsp:rsid wsp:val=&quot;00D512CF&quot;/&gt;&lt;wsp:rsid wsp:val=&quot;00D528B9&quot;/&gt;&lt;wsp:rsid wsp:val=&quot;00D53186&quot;/&gt;&lt;wsp:rsid wsp:val=&quot;00D5487D&quot;/&gt;&lt;wsp:rsid wsp:val=&quot;00D60140&quot;/&gt;&lt;wsp:rsid wsp:val=&quot;00D6024A&quot;/&gt;&lt;wsp:rsid wsp:val=&quot;00D608B5&quot;/&gt;&lt;wsp:rsid wsp:val=&quot;00D71F99&quot;/&gt;&lt;wsp:rsid wsp:val=&quot;00D73CA4&quot;/&gt;&lt;wsp:rsid wsp:val=&quot;00D73D71&quot;/&gt;&lt;wsp:rsid wsp:val=&quot;00D74396&quot;/&gt;&lt;wsp:rsid wsp:val=&quot;00D752B7&quot;/&gt;&lt;wsp:rsid wsp:val=&quot;00D80284&quot;/&gt;&lt;wsp:rsid wsp:val=&quot;00D81F71&quot;/&gt;&lt;wsp:rsid wsp:val=&quot;00D8642D&quot;/&gt;&lt;wsp:rsid wsp:val=&quot;00D87983&quot;/&gt;&lt;wsp:rsid wsp:val=&quot;00D90A5E&quot;/&gt;&lt;wsp:rsid wsp:val=&quot;00D91A68&quot;/&gt;&lt;wsp:rsid wsp:val=&quot;00D95A68&quot;/&gt;&lt;wsp:rsid wsp:val=&quot;00D96D26&quot;/&gt;&lt;wsp:rsid wsp:val=&quot;00DA17C7&quot;/&gt;&lt;wsp:rsid wsp:val=&quot;00DA6A9A&quot;/&gt;&lt;wsp:rsid wsp:val=&quot;00DB0D02&quot;/&gt;&lt;wsp:rsid wsp:val=&quot;00DB1EFD&quot;/&gt;&lt;wsp:rsid wsp:val=&quot;00DB3EAF&quot;/&gt;&lt;wsp:rsid wsp:val=&quot;00DC3203&quot;/&gt;&lt;wsp:rsid wsp:val=&quot;00DC3C99&quot;/&gt;&lt;wsp:rsid wsp:val=&quot;00DC52F5&quot;/&gt;&lt;wsp:rsid wsp:val=&quot;00DC5B61&quot;/&gt;&lt;wsp:rsid wsp:val=&quot;00DC5FD0&quot;/&gt;&lt;wsp:rsid wsp:val=&quot;00DD0354&quot;/&gt;&lt;wsp:rsid wsp:val=&quot;00DD27D7&quot;/&gt;&lt;wsp:rsid wsp:val=&quot;00DD458C&quot;/&gt;&lt;wsp:rsid wsp:val=&quot;00DD72E9&quot;/&gt;&lt;wsp:rsid wsp:val=&quot;00DD7605&quot;/&gt;&lt;wsp:rsid wsp:val=&quot;00DE2020&quot;/&gt;&lt;wsp:rsid wsp:val=&quot;00DE3476&quot;/&gt;&lt;wsp:rsid wsp:val=&quot;00DF5B84&quot;/&gt;&lt;wsp:rsid wsp:val=&quot;00DF6D5B&quot;/&gt;&lt;wsp:rsid wsp:val=&quot;00DF771B&quot;/&gt;&lt;wsp:rsid wsp:val=&quot;00DF7EE2&quot;/&gt;&lt;wsp:rsid wsp:val=&quot;00E00BE3&quot;/&gt;&lt;wsp:rsid wsp:val=&quot;00E01BAA&quot;/&gt;&lt;wsp:rsid wsp:val=&quot;00E0282A&quot;/&gt;&lt;wsp:rsid wsp:val=&quot;00E07E14&quot;/&gt;&lt;wsp:rsid wsp:val=&quot;00E14F94&quot;/&gt;&lt;wsp:rsid wsp:val=&quot;00E17336&quot;/&gt;&lt;wsp:rsid wsp:val=&quot;00E17D15&quot;/&gt;&lt;wsp:rsid wsp:val=&quot;00E21944&quot;/&gt;&lt;wsp:rsid wsp:val=&quot;00E22B95&quot;/&gt;&lt;wsp:rsid wsp:val=&quot;00E22BC0&quot;/&gt;&lt;wsp:rsid wsp:val=&quot;00E30331&quot;/&gt;&lt;wsp:rsid wsp:val=&quot;00E30BB8&quot;/&gt;&lt;wsp:rsid wsp:val=&quot;00E31F9C&quot;/&gt;&lt;wsp:rsid wsp:val=&quot;00E40488&quot;/&gt;&lt;wsp:rsid wsp:val=&quot;00E50367&quot;/&gt;&lt;wsp:rsid wsp:val=&quot;00E51ABA&quot;/&gt;&lt;wsp:rsid wsp:val=&quot;00E524CB&quot;/&gt;&lt;wsp:rsid wsp:val=&quot;00E65456&quot;/&gt;&lt;wsp:rsid wsp:val=&quot;00E65A91&quot;/&gt;&lt;wsp:rsid wsp:val=&quot;00E66188&quot;/&gt;&lt;wsp:rsid wsp:val=&quot;00E664FB&quot;/&gt;&lt;wsp:rsid wsp:val=&quot;00E70373&quot;/&gt;&lt;wsp:rsid wsp:val=&quot;00E72E40&quot;/&gt;&lt;wsp:rsid wsp:val=&quot;00E73665&quot;/&gt;&lt;wsp:rsid wsp:val=&quot;00E73999&quot;/&gt;&lt;wsp:rsid wsp:val=&quot;00E73BDC&quot;/&gt;&lt;wsp:rsid wsp:val=&quot;00E73E9E&quot;/&gt;&lt;wsp:rsid wsp:val=&quot;00E77DB9&quot;/&gt;&lt;wsp:rsid wsp:val=&quot;00E81660&quot;/&gt;&lt;wsp:rsid wsp:val=&quot;00E854FE&quot;/&gt;&lt;wsp:rsid wsp:val=&quot;00E906CC&quot;/&gt;&lt;wsp:rsid wsp:val=&quot;00E939A0&quot;/&gt;&lt;wsp:rsid wsp:val=&quot;00E96A56&quot;/&gt;&lt;wsp:rsid wsp:val=&quot;00E97E4E&quot;/&gt;&lt;wsp:rsid wsp:val=&quot;00EA0F37&quot;/&gt;&lt;wsp:rsid wsp:val=&quot;00EA1CC2&quot;/&gt;&lt;wsp:rsid wsp:val=&quot;00EA2D76&quot;/&gt;&lt;wsp:rsid wsp:val=&quot;00EA4644&quot;/&gt;&lt;wsp:rsid wsp:val=&quot;00EA758A&quot;/&gt;&lt;wsp:rsid wsp:val=&quot;00EB1954&quot;/&gt;&lt;wsp:rsid wsp:val=&quot;00EB199F&quot;/&gt;&lt;wsp:rsid wsp:val=&quot;00EB27C4&quot;/&gt;&lt;wsp:rsid wsp:val=&quot;00EB5387&quot;/&gt;&lt;wsp:rsid wsp:val=&quot;00EB5C10&quot;/&gt;&lt;wsp:rsid wsp:val=&quot;00EB7322&quot;/&gt;&lt;wsp:rsid wsp:val=&quot;00EC0FE9&quot;/&gt;&lt;wsp:rsid wsp:val=&quot;00EC426D&quot;/&gt;&lt;wsp:rsid wsp:val=&quot;00EC571B&quot;/&gt;&lt;wsp:rsid wsp:val=&quot;00EC57D7&quot;/&gt;&lt;wsp:rsid wsp:val=&quot;00EC6385&quot;/&gt;&lt;wsp:rsid wsp:val=&quot;00ED1DE9&quot;/&gt;&lt;wsp:rsid wsp:val=&quot;00ED23D4&quot;/&gt;&lt;wsp:rsid wsp:val=&quot;00ED5E0B&quot;/&gt;&lt;wsp:rsid wsp:val=&quot;00EE37B6&quot;/&gt;&lt;wsp:rsid wsp:val=&quot;00EF0F45&quot;/&gt;&lt;wsp:rsid wsp:val=&quot;00EF5A43&quot;/&gt;&lt;wsp:rsid wsp:val=&quot;00EF7463&quot;/&gt;&lt;wsp:rsid wsp:val=&quot;00F002EF&quot;/&gt;&lt;wsp:rsid wsp:val=&quot;00F01C8F&quot;/&gt;&lt;wsp:rsid wsp:val=&quot;00F01EE9&quot;/&gt;&lt;wsp:rsid wsp:val=&quot;00F02F94&quot;/&gt;&lt;wsp:rsid wsp:val=&quot;00F04900&quot;/&gt;&lt;wsp:rsid wsp:val=&quot;00F065A4&quot;/&gt;&lt;wsp:rsid wsp:val=&quot;00F126B9&quot;/&gt;&lt;wsp:rsid wsp:val=&quot;00F12715&quot;/&gt;&lt;wsp:rsid wsp:val=&quot;00F144D5&quot;/&gt;&lt;wsp:rsid wsp:val=&quot;00F146F0&quot;/&gt;&lt;wsp:rsid wsp:val=&quot;00F15039&quot;/&gt;&lt;wsp:rsid wsp:val=&quot;00F20FF3&quot;/&gt;&lt;wsp:rsid wsp:val=&quot;00F2190B&quot;/&gt;&lt;wsp:rsid wsp:val=&quot;00F228B5&quot;/&gt;&lt;wsp:rsid wsp:val=&quot;00F2389C&quot;/&gt;&lt;wsp:rsid wsp:val=&quot;00F25C67&quot;/&gt;&lt;wsp:rsid wsp:val=&quot;00F30DFF&quot;/&gt;&lt;wsp:rsid wsp:val=&quot;00F32B80&quot;/&gt;&lt;wsp:rsid wsp:val=&quot;00F340EB&quot;/&gt;&lt;wsp:rsid wsp:val=&quot;00F35285&quot;/&gt;&lt;wsp:rsid wsp:val=&quot;00F43B9D&quot;/&gt;&lt;wsp:rsid wsp:val=&quot;00F44D5E&quot;/&gt;&lt;wsp:rsid wsp:val=&quot;00F4776F&quot;/&gt;&lt;wsp:rsid wsp:val=&quot;00F53A35&quot;/&gt;&lt;wsp:rsid wsp:val=&quot;00F55A3D&quot;/&gt;&lt;wsp:rsid wsp:val=&quot;00F5744B&quot;/&gt;&lt;wsp:rsid wsp:val=&quot;00F61209&quot;/&gt;&lt;wsp:rsid wsp:val=&quot;00F6259E&quot;/&gt;&lt;wsp:rsid wsp:val=&quot;00F64A92&quot;/&gt;&lt;wsp:rsid wsp:val=&quot;00F65DD4&quot;/&gt;&lt;wsp:rsid wsp:val=&quot;00F672B2&quot;/&gt;&lt;wsp:rsid wsp:val=&quot;00F83973&quot;/&gt;&lt;wsp:rsid wsp:val=&quot;00F87FA3&quot;/&gt;&lt;wsp:rsid wsp:val=&quot;00F93D8C&quot;/&gt;&lt;wsp:rsid wsp:val=&quot;00FA3102&quot;/&gt;&lt;wsp:rsid wsp:val=&quot;00FA48D4&quot;/&gt;&lt;wsp:rsid wsp:val=&quot;00FA54FA&quot;/&gt;&lt;wsp:rsid wsp:val=&quot;00FB227E&quot;/&gt;&lt;wsp:rsid wsp:val=&quot;00FB3D61&quot;/&gt;&lt;wsp:rsid wsp:val=&quot;00FB44CE&quot;/&gt;&lt;wsp:rsid wsp:val=&quot;00FB5009&quot;/&gt;&lt;wsp:rsid wsp:val=&quot;00FB76AB&quot;/&gt;&lt;wsp:rsid wsp:val=&quot;00FD03FE&quot;/&gt;&lt;wsp:rsid wsp:val=&quot;00FD126E&quot;/&gt;&lt;wsp:rsid wsp:val=&quot;00FD3C36&quot;/&gt;&lt;wsp:rsid wsp:val=&quot;00FD4D81&quot;/&gt;&lt;wsp:rsid wsp:val=&quot;00FD7498&quot;/&gt;&lt;wsp:rsid wsp:val=&quot;00FD7FB3&quot;/&gt;&lt;wsp:rsid wsp:val=&quot;00FE4713&quot;/&gt;&lt;wsp:rsid wsp:val=&quot;00FF1F44&quot;/&gt;&lt;wsp:rsid wsp:val=&quot;00FF225E&quot;/&gt;&lt;wsp:rsid wsp:val=&quot;00FF672C&quot;/&gt;&lt;wsp:rsid wsp:val=&quot;00FF6CE8&quot;/&gt;&lt;/wsp:rsids&gt;&lt;/w:docPr&gt;&lt;w:body&gt;&lt;wx:sect&gt;&lt;w:p wsp:rsidR=&quot;00000000&quot; wsp:rsidRDefault=&quot;00597F7E&quot; wsp:rsidP=&quot;00597F7E&quot;&gt;&lt;m:oMathPara&gt;&lt;m:oMath&gt;&lt;m:r&gt;&lt;w:rPr&gt;&lt;w:rFonts w:ascii=&quot;Cambria Math&quot; w:h-ansi=&quot;Cambria Math&quot;/&gt;&lt;wx:font wx:val=&quot;Cambria Math&quot;/&gt;&lt;w:i/&gt;&lt;/w:rPr&gt;&lt;m:t&gt;The number of visitors in the Maldives* Average lenth of stay*0.75&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745122">
        <w:fldChar w:fldCharType="end"/>
      </w:r>
      <w:r w:rsidR="00E21944" w:rsidRPr="00FF0C40">
        <w:t xml:space="preserve">          </w:t>
      </w:r>
      <w:r w:rsidR="00E21944">
        <w:t xml:space="preserve">         (1)</w:t>
      </w:r>
    </w:p>
    <w:p w14:paraId="3510DF27" w14:textId="77777777" w:rsidR="00E21944" w:rsidRDefault="00E21944" w:rsidP="00E21944">
      <w:pPr>
        <w:pStyle w:val="Newparagraph"/>
      </w:pPr>
      <w:r w:rsidRPr="00FF0C40">
        <w:t xml:space="preserve">                          </w:t>
      </w:r>
    </w:p>
    <w:p w14:paraId="634DA246" w14:textId="77777777" w:rsidR="005E453A" w:rsidRDefault="00E21944" w:rsidP="004D791D">
      <w:pPr>
        <w:pStyle w:val="Newparagraph"/>
      </w:pPr>
      <w:r w:rsidRPr="00FF0C40">
        <w:t xml:space="preserve"> </w:t>
      </w:r>
      <w:r w:rsidR="00745122" w:rsidRPr="00745122">
        <w:fldChar w:fldCharType="begin"/>
      </w:r>
      <w:r w:rsidR="00745122" w:rsidRPr="00745122">
        <w:instrText xml:space="preserve"> QUOTE </w:instrText>
      </w:r>
      <w:r w:rsidR="00DC1E38">
        <w:rPr>
          <w:noProof/>
          <w:position w:val="-42"/>
        </w:rPr>
      </w:r>
      <w:r w:rsidR="00DC1E38">
        <w:rPr>
          <w:noProof/>
          <w:position w:val="-42"/>
        </w:rPr>
        <w:pict w14:anchorId="6A0D2138">
          <v:shape id="_x0000_i1028" type="#_x0000_t75" alt="" style="width:304.25pt;height:36pt;mso-width-percent:0;mso-height-percent:0;mso-width-percent:0;mso-height-percent:0" equationxml="&lt;?xml version=&quot;1.0&quot; encoding=&quot;UTF-8&quot; standalone=&quot;yes&quot;?&gt;&#13;&#13;&#13;&#13;&#13;&#10;&lt;?mso-application progid=&quot;Word.Document&quot;?&gt;&#13;&#13;&#13;&#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38&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D00B93&quot;/&gt;&lt;wsp:rsid wsp:val=&quot;00001899&quot;/&gt;&lt;wsp:rsid wsp:val=&quot;000041D6&quot;/&gt;&lt;wsp:rsid wsp:val=&quot;000049AD&quot;/&gt;&lt;wsp:rsid wsp:val=&quot;00011782&quot;/&gt;&lt;wsp:rsid wsp:val=&quot;000133C0&quot;/&gt;&lt;wsp:rsid wsp:val=&quot;00014C4E&quot;/&gt;&lt;wsp:rsid wsp:val=&quot;00017107&quot;/&gt;&lt;wsp:rsid wsp:val=&quot;000202E2&quot;/&gt;&lt;wsp:rsid wsp:val=&quot;00022441&quot;/&gt;&lt;wsp:rsid wsp:val=&quot;0002261E&quot;/&gt;&lt;wsp:rsid wsp:val=&quot;00024839&quot;/&gt;&lt;wsp:rsid wsp:val=&quot;00026871&quot;/&gt;&lt;wsp:rsid wsp:val=&quot;00037A98&quot;/&gt;&lt;wsp:rsid wsp:val=&quot;00040342&quot;/&gt;&lt;wsp:rsid wsp:val=&quot;000427FB&quot;/&gt;&lt;wsp:rsid wsp:val=&quot;0004455E&quot;/&gt;&lt;wsp:rsid wsp:val=&quot;00047BF4&quot;/&gt;&lt;wsp:rsid wsp:val=&quot;00047CB5&quot;/&gt;&lt;wsp:rsid wsp:val=&quot;00051B17&quot;/&gt;&lt;wsp:rsid wsp:val=&quot;00051FAA&quot;/&gt;&lt;wsp:rsid wsp:val=&quot;000572A9&quot;/&gt;&lt;wsp:rsid wsp:val=&quot;00061325&quot;/&gt;&lt;wsp:rsid wsp:val=&quot;000733AC&quot;/&gt;&lt;wsp:rsid wsp:val=&quot;00073B81&quot;/&gt;&lt;wsp:rsid wsp:val=&quot;00074D22&quot;/&gt;&lt;wsp:rsid wsp:val=&quot;00075081&quot;/&gt;&lt;wsp:rsid wsp:val=&quot;0007528A&quot;/&gt;&lt;wsp:rsid wsp:val=&quot;000811AB&quot;/&gt;&lt;wsp:rsid wsp:val=&quot;00083C5F&quot;/&gt;&lt;wsp:rsid wsp:val=&quot;000840DB&quot;/&gt;&lt;wsp:rsid wsp:val=&quot;0009172C&quot;/&gt;&lt;wsp:rsid wsp:val=&quot;000930EC&quot;/&gt;&lt;wsp:rsid wsp:val=&quot;00095E61&quot;/&gt;&lt;wsp:rsid wsp:val=&quot;000966C1&quot;/&gt;&lt;wsp:rsid wsp:val=&quot;000970AC&quot;/&gt;&lt;wsp:rsid wsp:val=&quot;00097C89&quot;/&gt;&lt;wsp:rsid wsp:val=&quot;000A1167&quot;/&gt;&lt;wsp:rsid wsp:val=&quot;000A4428&quot;/&gt;&lt;wsp:rsid wsp:val=&quot;000A6D40&quot;/&gt;&lt;wsp:rsid wsp:val=&quot;000A7BC3&quot;/&gt;&lt;wsp:rsid wsp:val=&quot;000B1661&quot;/&gt;&lt;wsp:rsid wsp:val=&quot;000B2E88&quot;/&gt;&lt;wsp:rsid wsp:val=&quot;000B4603&quot;/&gt;&lt;wsp:rsid wsp:val=&quot;000C03C7&quot;/&gt;&lt;wsp:rsid wsp:val=&quot;000C09BE&quot;/&gt;&lt;wsp:rsid wsp:val=&quot;000C1380&quot;/&gt;&lt;wsp:rsid wsp:val=&quot;000C554F&quot;/&gt;&lt;wsp:rsid wsp:val=&quot;000D0DC5&quot;/&gt;&lt;wsp:rsid wsp:val=&quot;000D15FF&quot;/&gt;&lt;wsp:rsid wsp:val=&quot;000D28DF&quot;/&gt;&lt;wsp:rsid wsp:val=&quot;000D488B&quot;/&gt;&lt;wsp:rsid wsp:val=&quot;000D68DF&quot;/&gt;&lt;wsp:rsid wsp:val=&quot;000D7AA9&quot;/&gt;&lt;wsp:rsid wsp:val=&quot;000E138D&quot;/&gt;&lt;wsp:rsid wsp:val=&quot;000E187A&quot;/&gt;&lt;wsp:rsid wsp:val=&quot;000E2D61&quot;/&gt;&lt;wsp:rsid wsp:val=&quot;000E450E&quot;/&gt;&lt;wsp:rsid wsp:val=&quot;000E6259&quot;/&gt;&lt;wsp:rsid wsp:val=&quot;000F4677&quot;/&gt;&lt;wsp:rsid wsp:val=&quot;000F5BE0&quot;/&gt;&lt;wsp:rsid wsp:val=&quot;00100587&quot;/&gt;&lt;wsp:rsid wsp:val=&quot;0010284E&quot;/&gt;&lt;wsp:rsid wsp:val=&quot;00103122&quot;/&gt;&lt;wsp:rsid wsp:val=&quot;0010336A&quot;/&gt;&lt;wsp:rsid wsp:val=&quot;001050F1&quot;/&gt;&lt;wsp:rsid wsp:val=&quot;00105AEA&quot;/&gt;&lt;wsp:rsid wsp:val=&quot;00106DAF&quot;/&gt;&lt;wsp:rsid wsp:val=&quot;001104EE&quot;/&gt;&lt;wsp:rsid wsp:val=&quot;00116023&quot;/&gt;&lt;wsp:rsid wsp:val=&quot;00121B34&quot;/&gt;&lt;wsp:rsid wsp:val=&quot;00134A51&quot;/&gt;&lt;wsp:rsid wsp:val=&quot;001351EE&quot;/&gt;&lt;wsp:rsid wsp:val=&quot;00140727&quot;/&gt;&lt;wsp:rsid wsp:val=&quot;001433D5&quot;/&gt;&lt;wsp:rsid wsp:val=&quot;00155051&quot;/&gt;&lt;wsp:rsid wsp:val=&quot;00155CF1&quot;/&gt;&lt;wsp:rsid wsp:val=&quot;00160628&quot;/&gt;&lt;wsp:rsid wsp:val=&quot;00161344&quot;/&gt;&lt;wsp:rsid wsp:val=&quot;00162195&quot;/&gt;&lt;wsp:rsid wsp:val=&quot;0016322A&quot;/&gt;&lt;wsp:rsid wsp:val=&quot;0016472A&quot;/&gt;&lt;wsp:rsid wsp:val=&quot;00165A21&quot;/&gt;&lt;wsp:rsid wsp:val=&quot;001705CE&quot;/&gt;&lt;wsp:rsid wsp:val=&quot;0017297F&quot;/&gt;&lt;wsp:rsid wsp:val=&quot;0017714B&quot;/&gt;&lt;wsp:rsid wsp:val=&quot;0017727B&quot;/&gt;&lt;wsp:rsid wsp:val=&quot;001804DF&quot;/&gt;&lt;wsp:rsid wsp:val=&quot;00181BDC&quot;/&gt;&lt;wsp:rsid wsp:val=&quot;00181DB0&quot;/&gt;&lt;wsp:rsid wsp:val=&quot;001829E3&quot;/&gt;&lt;wsp:rsid wsp:val=&quot;00185F92&quot;/&gt;&lt;wsp:rsid wsp:val=&quot;0019731E&quot;/&gt;&lt;wsp:rsid wsp:val=&quot;001A09FE&quot;/&gt;&lt;wsp:rsid wsp:val=&quot;001A67C9&quot;/&gt;&lt;wsp:rsid wsp:val=&quot;001A69DE&quot;/&gt;&lt;wsp:rsid wsp:val=&quot;001B1C7C&quot;/&gt;&lt;wsp:rsid wsp:val=&quot;001B398F&quot;/&gt;&lt;wsp:rsid wsp:val=&quot;001B46C6&quot;/&gt;&lt;wsp:rsid wsp:val=&quot;001B4B48&quot;/&gt;&lt;wsp:rsid wsp:val=&quot;001B4D1F&quot;/&gt;&lt;wsp:rsid wsp:val=&quot;001B7681&quot;/&gt;&lt;wsp:rsid wsp:val=&quot;001B7CAE&quot;/&gt;&lt;wsp:rsid wsp:val=&quot;001C0772&quot;/&gt;&lt;wsp:rsid wsp:val=&quot;001C0D4F&quot;/&gt;&lt;wsp:rsid wsp:val=&quot;001C1DEC&quot;/&gt;&lt;wsp:rsid wsp:val=&quot;001C5736&quot;/&gt;&lt;wsp:rsid wsp:val=&quot;001D06F4&quot;/&gt;&lt;wsp:rsid wsp:val=&quot;001D2893&quot;/&gt;&lt;wsp:rsid wsp:val=&quot;001D4A49&quot;/&gt;&lt;wsp:rsid wsp:val=&quot;001D5D06&quot;/&gt;&lt;wsp:rsid wsp:val=&quot;001E0572&quot;/&gt;&lt;wsp:rsid wsp:val=&quot;001E0A67&quot;/&gt;&lt;wsp:rsid wsp:val=&quot;001E1028&quot;/&gt;&lt;wsp:rsid wsp:val=&quot;001E14E2&quot;/&gt;&lt;wsp:rsid wsp:val=&quot;001E6302&quot;/&gt;&lt;wsp:rsid wsp:val=&quot;001E7DCB&quot;/&gt;&lt;wsp:rsid wsp:val=&quot;001F3411&quot;/&gt;&lt;wsp:rsid wsp:val=&quot;001F4287&quot;/&gt;&lt;wsp:rsid wsp:val=&quot;001F4DBA&quot;/&gt;&lt;wsp:rsid wsp:val=&quot;0020415E&quot;/&gt;&lt;wsp:rsid wsp:val=&quot;00204FF4&quot;/&gt;&lt;wsp:rsid wsp:val=&quot;0021056E&quot;/&gt;&lt;wsp:rsid wsp:val=&quot;0021075D&quot;/&gt;&lt;wsp:rsid wsp:val=&quot;0021165A&quot;/&gt;&lt;wsp:rsid wsp:val=&quot;00211BC9&quot;/&gt;&lt;wsp:rsid wsp:val=&quot;0021620C&quot;/&gt;&lt;wsp:rsid wsp:val=&quot;00216E78&quot;/&gt;&lt;wsp:rsid wsp:val=&quot;00217275&quot;/&gt;&lt;wsp:rsid wsp:val=&quot;00231BB0&quot;/&gt;&lt;wsp:rsid wsp:val=&quot;00236F4B&quot;/&gt;&lt;wsp:rsid wsp:val=&quot;00242B0D&quot;/&gt;&lt;wsp:rsid wsp:val=&quot;00245591&quot;/&gt;&lt;wsp:rsid wsp:val=&quot;002467C6&quot;/&gt;&lt;wsp:rsid wsp:val=&quot;0024692A&quot;/&gt;&lt;wsp:rsid wsp:val=&quot;002475BA&quot;/&gt;&lt;wsp:rsid wsp:val=&quot;00251D8F&quot;/&gt;&lt;wsp:rsid wsp:val=&quot;00252BBA&quot;/&gt;&lt;wsp:rsid wsp:val=&quot;00253123&quot;/&gt;&lt;wsp:rsid wsp:val=&quot;00264001&quot;/&gt;&lt;wsp:rsid wsp:val=&quot;00266354&quot;/&gt;&lt;wsp:rsid wsp:val=&quot;00267A18&quot;/&gt;&lt;wsp:rsid wsp:val=&quot;00273462&quot;/&gt;&lt;wsp:rsid wsp:val=&quot;00273738&quot;/&gt;&lt;wsp:rsid wsp:val=&quot;0027395B&quot;/&gt;&lt;wsp:rsid wsp:val=&quot;00273DFD&quot;/&gt;&lt;wsp:rsid wsp:val=&quot;00275854&quot;/&gt;&lt;wsp:rsid wsp:val=&quot;00283B41&quot;/&gt;&lt;wsp:rsid wsp:val=&quot;00285F28&quot;/&gt;&lt;wsp:rsid wsp:val=&quot;00286398&quot;/&gt;&lt;wsp:rsid wsp:val=&quot;002A3C42&quot;/&gt;&lt;wsp:rsid wsp:val=&quot;002A5D75&quot;/&gt;&lt;wsp:rsid wsp:val=&quot;002B1B1A&quot;/&gt;&lt;wsp:rsid wsp:val=&quot;002B7228&quot;/&gt;&lt;wsp:rsid wsp:val=&quot;002C53EE&quot;/&gt;&lt;wsp:rsid wsp:val=&quot;002D2353&quot;/&gt;&lt;wsp:rsid wsp:val=&quot;002D24F7&quot;/&gt;&lt;wsp:rsid wsp:val=&quot;002D2799&quot;/&gt;&lt;wsp:rsid wsp:val=&quot;002D2CD7&quot;/&gt;&lt;wsp:rsid wsp:val=&quot;002D4DDC&quot;/&gt;&lt;wsp:rsid wsp:val=&quot;002D4F75&quot;/&gt;&lt;wsp:rsid wsp:val=&quot;002D6493&quot;/&gt;&lt;wsp:rsid wsp:val=&quot;002D7AB6&quot;/&gt;&lt;wsp:rsid wsp:val=&quot;002E06D0&quot;/&gt;&lt;wsp:rsid wsp:val=&quot;002E3C27&quot;/&gt;&lt;wsp:rsid wsp:val=&quot;002E403A&quot;/&gt;&lt;wsp:rsid wsp:val=&quot;002E7F3A&quot;/&gt;&lt;wsp:rsid wsp:val=&quot;002F4EDB&quot;/&gt;&lt;wsp:rsid wsp:val=&quot;002F6054&quot;/&gt;&lt;wsp:rsid wsp:val=&quot;00315713&quot;/&gt;&lt;wsp:rsid wsp:val=&quot;0031686C&quot;/&gt;&lt;wsp:rsid wsp:val=&quot;00316FE0&quot;/&gt;&lt;wsp:rsid wsp:val=&quot;003204D2&quot;/&gt;&lt;wsp:rsid wsp:val=&quot;00322227&quot;/&gt;&lt;wsp:rsid wsp:val=&quot;0032605E&quot;/&gt;&lt;wsp:rsid wsp:val=&quot;003260EF&quot;/&gt;&lt;wsp:rsid wsp:val=&quot;003275D1&quot;/&gt;&lt;wsp:rsid wsp:val=&quot;00330B2A&quot;/&gt;&lt;wsp:rsid wsp:val=&quot;00331E17&quot;/&gt;&lt;wsp:rsid wsp:val=&quot;00333063&quot;/&gt;&lt;wsp:rsid wsp:val=&quot;003373A2&quot;/&gt;&lt;wsp:rsid wsp:val=&quot;003408E3&quot;/&gt;&lt;wsp:rsid wsp:val=&quot;00343480&quot;/&gt;&lt;wsp:rsid wsp:val=&quot;00345E89&quot;/&gt;&lt;wsp:rsid wsp:val=&quot;003522A1&quot;/&gt;&lt;wsp:rsid wsp:val=&quot;0035254B&quot;/&gt;&lt;wsp:rsid wsp:val=&quot;00353555&quot;/&gt;&lt;wsp:rsid wsp:val=&quot;003565D4&quot;/&gt;&lt;wsp:rsid wsp:val=&quot;003607FB&quot;/&gt;&lt;wsp:rsid wsp:val=&quot;00360FD5&quot;/&gt;&lt;wsp:rsid wsp:val=&quot;003634A5&quot;/&gt;&lt;wsp:rsid wsp:val=&quot;00366868&quot;/&gt;&lt;wsp:rsid wsp:val=&quot;00367506&quot;/&gt;&lt;wsp:rsid wsp:val=&quot;00370085&quot;/&gt;&lt;wsp:rsid wsp:val=&quot;003744A7&quot;/&gt;&lt;wsp:rsid wsp:val=&quot;00376235&quot;/&gt;&lt;wsp:rsid wsp:val=&quot;00381FB6&quot;/&gt;&lt;wsp:rsid wsp:val=&quot;003836D3&quot;/&gt;&lt;wsp:rsid wsp:val=&quot;00383A52&quot;/&gt;&lt;wsp:rsid wsp:val=&quot;00390127&quot;/&gt;&lt;wsp:rsid wsp:val=&quot;00390A29&quot;/&gt;&lt;wsp:rsid wsp:val=&quot;00391652&quot;/&gt;&lt;wsp:rsid wsp:val=&quot;0039457B&quot;/&gt;&lt;wsp:rsid wsp:val=&quot;0039507F&quot;/&gt;&lt;wsp:rsid wsp:val=&quot;003A1260&quot;/&gt;&lt;wsp:rsid wsp:val=&quot;003A295F&quot;/&gt;&lt;wsp:rsid wsp:val=&quot;003A41DD&quot;/&gt;&lt;wsp:rsid wsp:val=&quot;003A7033&quot;/&gt;&lt;wsp:rsid wsp:val=&quot;003B47FE&quot;/&gt;&lt;wsp:rsid wsp:val=&quot;003B5673&quot;/&gt;&lt;wsp:rsid wsp:val=&quot;003B62C9&quot;/&gt;&lt;wsp:rsid wsp:val=&quot;003C7176&quot;/&gt;&lt;wsp:rsid wsp:val=&quot;003D0929&quot;/&gt;&lt;wsp:rsid wsp:val=&quot;003D4729&quot;/&gt;&lt;wsp:rsid wsp:val=&quot;003D7DD6&quot;/&gt;&lt;wsp:rsid wsp:val=&quot;003E5AAF&quot;/&gt;&lt;wsp:rsid wsp:val=&quot;003E600D&quot;/&gt;&lt;wsp:rsid wsp:val=&quot;003E64DF&quot;/&gt;&lt;wsp:rsid wsp:val=&quot;003E6A5D&quot;/&gt;&lt;wsp:rsid wsp:val=&quot;003F193A&quot;/&gt;&lt;wsp:rsid wsp:val=&quot;003F4207&quot;/&gt;&lt;wsp:rsid wsp:val=&quot;003F5C46&quot;/&gt;&lt;wsp:rsid wsp:val=&quot;003F7CBB&quot;/&gt;&lt;wsp:rsid wsp:val=&quot;003F7D34&quot;/&gt;&lt;wsp:rsid wsp:val=&quot;00410AB9&quot;/&gt;&lt;wsp:rsid wsp:val=&quot;00412C8E&quot;/&gt;&lt;wsp:rsid wsp:val=&quot;0041518D&quot;/&gt;&lt;wsp:rsid wsp:val=&quot;0042221D&quot;/&gt;&lt;wsp:rsid wsp:val=&quot;00424DD3&quot;/&gt;&lt;wsp:rsid wsp:val=&quot;004269C5&quot;/&gt;&lt;wsp:rsid wsp:val=&quot;00435939&quot;/&gt;&lt;wsp:rsid wsp:val=&quot;00437CC7&quot;/&gt;&lt;wsp:rsid wsp:val=&quot;00442B9C&quot;/&gt;&lt;wsp:rsid wsp:val=&quot;0044738A&quot;/&gt;&lt;wsp:rsid wsp:val=&quot;004473D3&quot;/&gt;&lt;wsp:rsid wsp:val=&quot;00452231&quot;/&gt;&lt;wsp:rsid wsp:val=&quot;00460C13&quot;/&gt;&lt;wsp:rsid wsp:val=&quot;00463228&quot;/&gt;&lt;wsp:rsid wsp:val=&quot;00463782&quot;/&gt;&lt;wsp:rsid wsp:val=&quot;004667E0&quot;/&gt;&lt;wsp:rsid wsp:val=&quot;0046760E&quot;/&gt;&lt;wsp:rsid wsp:val=&quot;00470E10&quot;/&gt;&lt;wsp:rsid wsp:val=&quot;00472C45&quot;/&gt;&lt;wsp:rsid wsp:val=&quot;00473368&quot;/&gt;&lt;wsp:rsid wsp:val=&quot;00477A97&quot;/&gt;&lt;wsp:rsid wsp:val=&quot;00481343&quot;/&gt;&lt;wsp:rsid wsp:val=&quot;00483796&quot;/&gt;&lt;wsp:rsid wsp:val=&quot;0048549E&quot;/&gt;&lt;wsp:rsid wsp:val=&quot;00493347&quot;/&gt;&lt;wsp:rsid wsp:val=&quot;00496092&quot;/&gt;&lt;wsp:rsid wsp:val=&quot;004979C8&quot;/&gt;&lt;wsp:rsid wsp:val=&quot;004A0101&quot;/&gt;&lt;wsp:rsid wsp:val=&quot;004A08DB&quot;/&gt;&lt;wsp:rsid wsp:val=&quot;004A25D0&quot;/&gt;&lt;wsp:rsid wsp:val=&quot;004A37E8&quot;/&gt;&lt;wsp:rsid wsp:val=&quot;004A7549&quot;/&gt;&lt;wsp:rsid wsp:val=&quot;004B09D4&quot;/&gt;&lt;wsp:rsid wsp:val=&quot;004B2BDB&quot;/&gt;&lt;wsp:rsid wsp:val=&quot;004B330A&quot;/&gt;&lt;wsp:rsid wsp:val=&quot;004B7C8E&quot;/&gt;&lt;wsp:rsid wsp:val=&quot;004D0EDC&quot;/&gt;&lt;wsp:rsid wsp:val=&quot;004D1220&quot;/&gt;&lt;wsp:rsid wsp:val=&quot;004D14B3&quot;/&gt;&lt;wsp:rsid wsp:val=&quot;004D1529&quot;/&gt;&lt;wsp:rsid wsp:val=&quot;004D2253&quot;/&gt;&lt;wsp:rsid wsp:val=&quot;004D5514&quot;/&gt;&lt;wsp:rsid wsp:val=&quot;004D56C3&quot;/&gt;&lt;wsp:rsid wsp:val=&quot;004D791D&quot;/&gt;&lt;wsp:rsid wsp:val=&quot;004E0338&quot;/&gt;&lt;wsp:rsid wsp:val=&quot;004E09D4&quot;/&gt;&lt;wsp:rsid wsp:val=&quot;004E4FF3&quot;/&gt;&lt;wsp:rsid wsp:val=&quot;004E56A8&quot;/&gt;&lt;wsp:rsid wsp:val=&quot;004F194B&quot;/&gt;&lt;wsp:rsid wsp:val=&quot;004F3B55&quot;/&gt;&lt;wsp:rsid wsp:val=&quot;004F4E46&quot;/&gt;&lt;wsp:rsid wsp:val=&quot;004F6B7D&quot;/&gt;&lt;wsp:rsid wsp:val=&quot;005015F6&quot;/&gt;&lt;wsp:rsid wsp:val=&quot;005030C4&quot;/&gt;&lt;wsp:rsid wsp:val=&quot;005031C5&quot;/&gt;&lt;wsp:rsid wsp:val=&quot;00504FDC&quot;/&gt;&lt;wsp:rsid wsp:val=&quot;005120CC&quot;/&gt;&lt;wsp:rsid wsp:val=&quot;00512B7B&quot;/&gt;&lt;wsp:rsid wsp:val=&quot;00514367&quot;/&gt;&lt;wsp:rsid wsp:val=&quot;00514EA1&quot;/&gt;&lt;wsp:rsid wsp:val=&quot;00516AAB&quot;/&gt;&lt;wsp:rsid wsp:val=&quot;0051798B&quot;/&gt;&lt;wsp:rsid wsp:val=&quot;00521F5A&quot;/&gt;&lt;wsp:rsid wsp:val=&quot;00525E06&quot;/&gt;&lt;wsp:rsid wsp:val=&quot;00526454&quot;/&gt;&lt;wsp:rsid wsp:val=&quot;00531823&quot;/&gt;&lt;wsp:rsid wsp:val=&quot;00534ECC&quot;/&gt;&lt;wsp:rsid wsp:val=&quot;0053720D&quot;/&gt;&lt;wsp:rsid wsp:val=&quot;005402E8&quot;/&gt;&lt;wsp:rsid wsp:val=&quot;00540EF5&quot;/&gt;&lt;wsp:rsid wsp:val=&quot;00541BF3&quot;/&gt;&lt;wsp:rsid wsp:val=&quot;00541CD3&quot;/&gt;&lt;wsp:rsid wsp:val=&quot;005476FA&quot;/&gt;&lt;wsp:rsid wsp:val=&quot;0055595E&quot;/&gt;&lt;wsp:rsid wsp:val=&quot;00557988&quot;/&gt;&lt;wsp:rsid wsp:val=&quot;00562C49&quot;/&gt;&lt;wsp:rsid wsp:val=&quot;00562DEF&quot;/&gt;&lt;wsp:rsid wsp:val=&quot;00563A35&quot;/&gt;&lt;wsp:rsid wsp:val=&quot;00566596&quot;/&gt;&lt;wsp:rsid wsp:val=&quot;005741E9&quot;/&gt;&lt;wsp:rsid wsp:val=&quot;005748CF&quot;/&gt;&lt;wsp:rsid wsp:val=&quot;005826E1&quot;/&gt;&lt;wsp:rsid wsp:val=&quot;00584270&quot;/&gt;&lt;wsp:rsid wsp:val=&quot;00584738&quot;/&gt;&lt;wsp:rsid wsp:val=&quot;005920B0&quot;/&gt;&lt;wsp:rsid wsp:val=&quot;0059380D&quot;/&gt;&lt;wsp:rsid wsp:val=&quot;00595A8F&quot;/&gt;&lt;wsp:rsid wsp:val=&quot;00597BF2&quot;/&gt;&lt;wsp:rsid wsp:val=&quot;005A3C1E&quot;/&gt;&lt;wsp:rsid wsp:val=&quot;005B134E&quot;/&gt;&lt;wsp:rsid wsp:val=&quot;005B2039&quot;/&gt;&lt;wsp:rsid wsp:val=&quot;005B344F&quot;/&gt;&lt;wsp:rsid wsp:val=&quot;005B3FBA&quot;/&gt;&lt;wsp:rsid wsp:val=&quot;005B4A1D&quot;/&gt;&lt;wsp:rsid wsp:val=&quot;005B674D&quot;/&gt;&lt;wsp:rsid wsp:val=&quot;005C0CBE&quot;/&gt;&lt;wsp:rsid wsp:val=&quot;005C1C60&quot;/&gt;&lt;wsp:rsid wsp:val=&quot;005C1FCF&quot;/&gt;&lt;wsp:rsid wsp:val=&quot;005C4687&quot;/&gt;&lt;wsp:rsid wsp:val=&quot;005D1885&quot;/&gt;&lt;wsp:rsid wsp:val=&quot;005D4A38&quot;/&gt;&lt;wsp:rsid wsp:val=&quot;005E2EEA&quot;/&gt;&lt;wsp:rsid wsp:val=&quot;005E3708&quot;/&gt;&lt;wsp:rsid wsp:val=&quot;005E3CCD&quot;/&gt;&lt;wsp:rsid wsp:val=&quot;005E3D6B&quot;/&gt;&lt;wsp:rsid wsp:val=&quot;005E453A&quot;/&gt;&lt;wsp:rsid wsp:val=&quot;005E5E4A&quot;/&gt;&lt;wsp:rsid wsp:val=&quot;005E693D&quot;/&gt;&lt;wsp:rsid wsp:val=&quot;005E75BF&quot;/&gt;&lt;wsp:rsid wsp:val=&quot;005F57BA&quot;/&gt;&lt;wsp:rsid wsp:val=&quot;005F61E6&quot;/&gt;&lt;wsp:rsid wsp:val=&quot;005F6C45&quot;/&gt;&lt;wsp:rsid wsp:val=&quot;00605A69&quot;/&gt;&lt;wsp:rsid wsp:val=&quot;00606C54&quot;/&gt;&lt;wsp:rsid wsp:val=&quot;00614375&quot;/&gt;&lt;wsp:rsid wsp:val=&quot;00615B0A&quot;/&gt;&lt;wsp:rsid wsp:val=&quot;006168CF&quot;/&gt;&lt;wsp:rsid wsp:val=&quot;0062011B&quot;/&gt;&lt;wsp:rsid wsp:val=&quot;00626DE0&quot;/&gt;&lt;wsp:rsid wsp:val=&quot;00630901&quot;/&gt;&lt;wsp:rsid wsp:val=&quot;00631F8E&quot;/&gt;&lt;wsp:rsid wsp:val=&quot;00636EE9&quot;/&gt;&lt;wsp:rsid wsp:val=&quot;00640950&quot;/&gt;&lt;wsp:rsid wsp:val=&quot;00641AE7&quot;/&gt;&lt;wsp:rsid wsp:val=&quot;00642629&quot;/&gt;&lt;wsp:rsid wsp:val=&quot;00643449&quot;/&gt;&lt;wsp:rsid wsp:val=&quot;00647205&quot;/&gt;&lt;wsp:rsid wsp:val=&quot;00652551&quot;/&gt;&lt;wsp:rsid wsp:val=&quot;0065293D&quot;/&gt;&lt;wsp:rsid wsp:val=&quot;00653EFC&quot;/&gt;&lt;wsp:rsid wsp:val=&quot;00654021&quot;/&gt;&lt;wsp:rsid wsp:val=&quot;00661045&quot;/&gt;&lt;wsp:rsid wsp:val=&quot;00666DA8&quot;/&gt;&lt;wsp:rsid wsp:val=&quot;00671057&quot;/&gt;&lt;wsp:rsid wsp:val=&quot;00675AAF&quot;/&gt;&lt;wsp:rsid wsp:val=&quot;0068031A&quot;/&gt;&lt;wsp:rsid wsp:val=&quot;00681B2F&quot;/&gt;&lt;wsp:rsid wsp:val=&quot;0068335F&quot;/&gt;&lt;wsp:rsid wsp:val=&quot;00683D94&quot;/&gt;&lt;wsp:rsid wsp:val=&quot;00693302&quot;/&gt;&lt;wsp:rsid wsp:val=&quot;0069640B&quot;/&gt;&lt;wsp:rsid wsp:val=&quot;006966DF&quot;/&gt;&lt;wsp:rsid wsp:val=&quot;006A1B83&quot;/&gt;&lt;wsp:rsid wsp:val=&quot;006A21CD&quot;/&gt;&lt;wsp:rsid wsp:val=&quot;006A5918&quot;/&gt;&lt;wsp:rsid wsp:val=&quot;006B21B2&quot;/&gt;&lt;wsp:rsid wsp:val=&quot;006B4A4A&quot;/&gt;&lt;wsp:rsid wsp:val=&quot;006C19B2&quot;/&gt;&lt;wsp:rsid wsp:val=&quot;006C38D2&quot;/&gt;&lt;wsp:rsid wsp:val=&quot;006C5BB8&quot;/&gt;&lt;wsp:rsid wsp:val=&quot;006C6936&quot;/&gt;&lt;wsp:rsid wsp:val=&quot;006C7B01&quot;/&gt;&lt;wsp:rsid wsp:val=&quot;006D0FE8&quot;/&gt;&lt;wsp:rsid wsp:val=&quot;006D4B2B&quot;/&gt;&lt;wsp:rsid wsp:val=&quot;006D4F3C&quot;/&gt;&lt;wsp:rsid wsp:val=&quot;006D5C66&quot;/&gt;&lt;wsp:rsid wsp:val=&quot;006E1B3C&quot;/&gt;&lt;wsp:rsid wsp:val=&quot;006E23FB&quot;/&gt;&lt;wsp:rsid wsp:val=&quot;006E325A&quot;/&gt;&lt;wsp:rsid wsp:val=&quot;006E33EC&quot;/&gt;&lt;wsp:rsid wsp:val=&quot;006E3802&quot;/&gt;&lt;wsp:rsid wsp:val=&quot;006E6C02&quot;/&gt;&lt;wsp:rsid wsp:val=&quot;006F231A&quot;/&gt;&lt;wsp:rsid wsp:val=&quot;006F788D&quot;/&gt;&lt;wsp:rsid wsp:val=&quot;006F78E1&quot;/&gt;&lt;wsp:rsid wsp:val=&quot;00701072&quot;/&gt;&lt;wsp:rsid wsp:val=&quot;00702054&quot;/&gt;&lt;wsp:rsid wsp:val=&quot;007025FA&quot;/&gt;&lt;wsp:rsid wsp:val=&quot;007035A4&quot;/&gt;&lt;wsp:rsid wsp:val=&quot;007058B1&quot;/&gt;&lt;wsp:rsid wsp:val=&quot;00711799&quot;/&gt;&lt;wsp:rsid wsp:val=&quot;00712B78&quot;/&gt;&lt;wsp:rsid wsp:val=&quot;00713565&quot;/&gt;&lt;wsp:rsid wsp:val=&quot;0071393B&quot;/&gt;&lt;wsp:rsid wsp:val=&quot;00713DAD&quot;/&gt;&lt;wsp:rsid wsp:val=&quot;00713EE2&quot;/&gt;&lt;wsp:rsid wsp:val=&quot;007177FC&quot;/&gt;&lt;wsp:rsid wsp:val=&quot;00720C5E&quot;/&gt;&lt;wsp:rsid wsp:val=&quot;00721701&quot;/&gt;&lt;wsp:rsid wsp:val=&quot;00731835&quot;/&gt;&lt;wsp:rsid wsp:val=&quot;007341F8&quot;/&gt;&lt;wsp:rsid wsp:val=&quot;00734372&quot;/&gt;&lt;wsp:rsid wsp:val=&quot;00734EB8&quot;/&gt;&lt;wsp:rsid wsp:val=&quot;007357F9&quot;/&gt;&lt;wsp:rsid wsp:val=&quot;00735F8B&quot;/&gt;&lt;wsp:rsid wsp:val=&quot;00742D1F&quot;/&gt;&lt;wsp:rsid wsp:val=&quot;00743EBA&quot;/&gt;&lt;wsp:rsid wsp:val=&quot;00744C8E&quot;/&gt;&lt;wsp:rsid wsp:val=&quot;00745122&quot;/&gt;&lt;wsp:rsid wsp:val=&quot;0074707E&quot;/&gt;&lt;wsp:rsid wsp:val=&quot;007516DC&quot;/&gt;&lt;wsp:rsid wsp:val=&quot;00754B80&quot;/&gt;&lt;wsp:rsid wsp:val=&quot;00761918&quot;/&gt;&lt;wsp:rsid wsp:val=&quot;00762F03&quot;/&gt;&lt;wsp:rsid wsp:val=&quot;0076413B&quot;/&gt;&lt;wsp:rsid wsp:val=&quot;007648AE&quot;/&gt;&lt;wsp:rsid wsp:val=&quot;00764BF8&quot;/&gt;&lt;wsp:rsid wsp:val=&quot;0076514D&quot;/&gt;&lt;wsp:rsid wsp:val=&quot;007712A2&quot;/&gt;&lt;wsp:rsid wsp:val=&quot;00773D59&quot;/&gt;&lt;wsp:rsid wsp:val=&quot;00781003&quot;/&gt;&lt;wsp:rsid wsp:val=&quot;007839F5&quot;/&gt;&lt;wsp:rsid wsp:val=&quot;00790B81&quot;/&gt;&lt;wsp:rsid wsp:val=&quot;007911FD&quot;/&gt;&lt;wsp:rsid wsp:val=&quot;00793930&quot;/&gt;&lt;wsp:rsid wsp:val=&quot;00793DD1&quot;/&gt;&lt;wsp:rsid wsp:val=&quot;00794FEC&quot;/&gt;&lt;wsp:rsid wsp:val=&quot;007A003E&quot;/&gt;&lt;wsp:rsid wsp:val=&quot;007A1965&quot;/&gt;&lt;wsp:rsid wsp:val=&quot;007A2ED1&quot;/&gt;&lt;wsp:rsid wsp:val=&quot;007A4BE6&quot;/&gt;&lt;wsp:rsid wsp:val=&quot;007B0DC6&quot;/&gt;&lt;wsp:rsid wsp:val=&quot;007B1094&quot;/&gt;&lt;wsp:rsid wsp:val=&quot;007B1762&quot;/&gt;&lt;wsp:rsid wsp:val=&quot;007B3320&quot;/&gt;&lt;wsp:rsid wsp:val=&quot;007C301F&quot;/&gt;&lt;wsp:rsid wsp:val=&quot;007C4540&quot;/&gt;&lt;wsp:rsid wsp:val=&quot;007C65AF&quot;/&gt;&lt;wsp:rsid wsp:val=&quot;007D135D&quot;/&gt;&lt;wsp:rsid wsp:val=&quot;007D730F&quot;/&gt;&lt;wsp:rsid wsp:val=&quot;007D7CD8&quot;/&gt;&lt;wsp:rsid wsp:val=&quot;007E3AA7&quot;/&gt;&lt;wsp:rsid wsp:val=&quot;007F737D&quot;/&gt;&lt;wsp:rsid wsp:val=&quot;0080308E&quot;/&gt;&lt;wsp:rsid wsp:val=&quot;00806705&quot;/&gt;&lt;wsp:rsid wsp:val=&quot;00806738&quot;/&gt;&lt;wsp:rsid wsp:val=&quot;008216D5&quot;/&gt;&lt;wsp:rsid wsp:val=&quot;008249CE&quot;/&gt;&lt;wsp:rsid wsp:val=&quot;008305BA&quot;/&gt;&lt;wsp:rsid wsp:val=&quot;00831A50&quot;/&gt;&lt;wsp:rsid wsp:val=&quot;00831B3C&quot;/&gt;&lt;wsp:rsid wsp:val=&quot;00831C89&quot;/&gt;&lt;wsp:rsid wsp:val=&quot;00832114&quot;/&gt;&lt;wsp:rsid wsp:val=&quot;0083312C&quot;/&gt;&lt;wsp:rsid wsp:val=&quot;00834C46&quot;/&gt;&lt;wsp:rsid wsp:val=&quot;0084093E&quot;/&gt;&lt;wsp:rsid wsp:val=&quot;00841CE1&quot;/&gt;&lt;wsp:rsid wsp:val=&quot;008452FC&quot;/&gt;&lt;wsp:rsid wsp:val=&quot;008473D8&quot;/&gt;&lt;wsp:rsid wsp:val=&quot;008528DC&quot;/&gt;&lt;wsp:rsid wsp:val=&quot;00852B8C&quot;/&gt;&lt;wsp:rsid wsp:val=&quot;00854981&quot;/&gt;&lt;wsp:rsid wsp:val=&quot;00864B2E&quot;/&gt;&lt;wsp:rsid wsp:val=&quot;00865963&quot;/&gt;&lt;wsp:rsid wsp:val=&quot;0087450E&quot;/&gt;&lt;wsp:rsid wsp:val=&quot;00875A82&quot;/&gt;&lt;wsp:rsid wsp:val=&quot;00875E7D&quot;/&gt;&lt;wsp:rsid wsp:val=&quot;00876CA3&quot;/&gt;&lt;wsp:rsid wsp:val=&quot;008772FE&quot;/&gt;&lt;wsp:rsid wsp:val=&quot;008775F1&quot;/&gt;&lt;wsp:rsid wsp:val=&quot;008821AE&quot;/&gt;&lt;wsp:rsid wsp:val=&quot;00883D3A&quot;/&gt;&lt;wsp:rsid wsp:val=&quot;008854F7&quot;/&gt;&lt;wsp:rsid wsp:val=&quot;00885A9D&quot;/&gt;&lt;wsp:rsid wsp:val=&quot;008929D2&quot;/&gt;&lt;wsp:rsid wsp:val=&quot;00893636&quot;/&gt;&lt;wsp:rsid wsp:val=&quot;00893B94&quot;/&gt;&lt;wsp:rsid wsp:val=&quot;0089462D&quot;/&gt;&lt;wsp:rsid wsp:val=&quot;00896E9D&quot;/&gt;&lt;wsp:rsid wsp:val=&quot;00896F11&quot;/&gt;&lt;wsp:rsid wsp:val=&quot;008A1049&quot;/&gt;&lt;wsp:rsid wsp:val=&quot;008A1C98&quot;/&gt;&lt;wsp:rsid wsp:val=&quot;008A322D&quot;/&gt;&lt;wsp:rsid wsp:val=&quot;008A4D72&quot;/&gt;&lt;wsp:rsid wsp:val=&quot;008A6285&quot;/&gt;&lt;wsp:rsid wsp:val=&quot;008A63B2&quot;/&gt;&lt;wsp:rsid wsp:val=&quot;008B04A0&quot;/&gt;&lt;wsp:rsid wsp:val=&quot;008B2668&quot;/&gt;&lt;wsp:rsid wsp:val=&quot;008B345D&quot;/&gt;&lt;wsp:rsid wsp:val=&quot;008C1FC2&quot;/&gt;&lt;wsp:rsid wsp:val=&quot;008C2980&quot;/&gt;&lt;wsp:rsid wsp:val=&quot;008C5AFB&quot;/&gt;&lt;wsp:rsid wsp:val=&quot;008D07FB&quot;/&gt;&lt;wsp:rsid wsp:val=&quot;008D0C02&quot;/&gt;&lt;wsp:rsid wsp:val=&quot;008D357D&quot;/&gt;&lt;wsp:rsid wsp:val=&quot;008D6DD7&quot;/&gt;&lt;wsp:rsid wsp:val=&quot;008E387B&quot;/&gt;&lt;wsp:rsid wsp:val=&quot;008E6087&quot;/&gt;&lt;wsp:rsid wsp:val=&quot;008E758D&quot;/&gt;&lt;wsp:rsid wsp:val=&quot;008F10A7&quot;/&gt;&lt;wsp:rsid wsp:val=&quot;008F755D&quot;/&gt;&lt;wsp:rsid wsp:val=&quot;008F7A39&quot;/&gt;&lt;wsp:rsid wsp:val=&quot;009021E8&quot;/&gt;&lt;wsp:rsid wsp:val=&quot;00911440&quot;/&gt;&lt;wsp:rsid wsp:val=&quot;00911611&quot;/&gt;&lt;wsp:rsid wsp:val=&quot;00911712&quot;/&gt;&lt;wsp:rsid wsp:val=&quot;00911B27&quot;/&gt;&lt;wsp:rsid wsp:val=&quot;009170BE&quot;/&gt;&lt;wsp:rsid wsp:val=&quot;00920B55&quot;/&gt;&lt;wsp:rsid wsp:val=&quot;009262C9&quot;/&gt;&lt;wsp:rsid wsp:val=&quot;00930A7D&quot;/&gt;&lt;wsp:rsid wsp:val=&quot;00930EB9&quot;/&gt;&lt;wsp:rsid wsp:val=&quot;00933DC7&quot;/&gt;&lt;wsp:rsid wsp:val=&quot;00940E45&quot;/&gt;&lt;wsp:rsid wsp:val=&quot;009418F4&quot;/&gt;&lt;wsp:rsid wsp:val=&quot;00942BBC&quot;/&gt;&lt;wsp:rsid wsp:val=&quot;00944180&quot;/&gt;&lt;wsp:rsid wsp:val=&quot;00944AA0&quot;/&gt;&lt;wsp:rsid wsp:val=&quot;00947DA2&quot;/&gt;&lt;wsp:rsid wsp:val=&quot;00951177&quot;/&gt;&lt;wsp:rsid wsp:val=&quot;0096180D&quot;/&gt;&lt;wsp:rsid wsp:val=&quot;009673E8&quot;/&gt;&lt;wsp:rsid wsp:val=&quot;00974DB8&quot;/&gt;&lt;wsp:rsid wsp:val=&quot;00980661&quot;/&gt;&lt;wsp:rsid wsp:val=&quot;0098093B&quot;/&gt;&lt;wsp:rsid wsp:val=&quot;009876D4&quot;/&gt;&lt;wsp:rsid wsp:val=&quot;009914A5&quot;/&gt;&lt;wsp:rsid wsp:val=&quot;0099548E&quot;/&gt;&lt;wsp:rsid wsp:val=&quot;00996456&quot;/&gt;&lt;wsp:rsid wsp:val=&quot;00996A12&quot;/&gt;&lt;wsp:rsid wsp:val=&quot;00997B0F&quot;/&gt;&lt;wsp:rsid wsp:val=&quot;009A1CAD&quot;/&gt;&lt;wsp:rsid wsp:val=&quot;009A3440&quot;/&gt;&lt;wsp:rsid wsp:val=&quot;009A5832&quot;/&gt;&lt;wsp:rsid wsp:val=&quot;009A6838&quot;/&gt;&lt;wsp:rsid wsp:val=&quot;009B24B5&quot;/&gt;&lt;wsp:rsid wsp:val=&quot;009B4EBC&quot;/&gt;&lt;wsp:rsid wsp:val=&quot;009B5ABB&quot;/&gt;&lt;wsp:rsid wsp:val=&quot;009B73CE&quot;/&gt;&lt;wsp:rsid wsp:val=&quot;009C2461&quot;/&gt;&lt;wsp:rsid wsp:val=&quot;009C6FE2&quot;/&gt;&lt;wsp:rsid wsp:val=&quot;009C7674&quot;/&gt;&lt;wsp:rsid wsp:val=&quot;009D004A&quot;/&gt;&lt;wsp:rsid wsp:val=&quot;009D5880&quot;/&gt;&lt;wsp:rsid wsp:val=&quot;009E3B07&quot;/&gt;&lt;wsp:rsid wsp:val=&quot;009E51D1&quot;/&gt;&lt;wsp:rsid wsp:val=&quot;009E5531&quot;/&gt;&lt;wsp:rsid wsp:val=&quot;009F171E&quot;/&gt;&lt;wsp:rsid wsp:val=&quot;009F3D2F&quot;/&gt;&lt;wsp:rsid wsp:val=&quot;009F7052&quot;/&gt;&lt;wsp:rsid wsp:val=&quot;00A012B0&quot;/&gt;&lt;wsp:rsid wsp:val=&quot;00A02668&quot;/&gt;&lt;wsp:rsid wsp:val=&quot;00A02801&quot;/&gt;&lt;wsp:rsid wsp:val=&quot;00A04609&quot;/&gt;&lt;wsp:rsid wsp:val=&quot;00A06A39&quot;/&gt;&lt;wsp:rsid wsp:val=&quot;00A07F58&quot;/&gt;&lt;wsp:rsid wsp:val=&quot;00A131CB&quot;/&gt;&lt;wsp:rsid wsp:val=&quot;00A14847&quot;/&gt;&lt;wsp:rsid wsp:val=&quot;00A16D6D&quot;/&gt;&lt;wsp:rsid wsp:val=&quot;00A21383&quot;/&gt;&lt;wsp:rsid wsp:val=&quot;00A2199F&quot;/&gt;&lt;wsp:rsid wsp:val=&quot;00A21B31&quot;/&gt;&lt;wsp:rsid wsp:val=&quot;00A2360E&quot;/&gt;&lt;wsp:rsid wsp:val=&quot;00A26E0C&quot;/&gt;&lt;wsp:rsid wsp:val=&quot;00A32FCB&quot;/&gt;&lt;wsp:rsid wsp:val=&quot;00A34C25&quot;/&gt;&lt;wsp:rsid wsp:val=&quot;00A3507D&quot;/&gt;&lt;wsp:rsid wsp:val=&quot;00A3717A&quot;/&gt;&lt;wsp:rsid wsp:val=&quot;00A4088C&quot;/&gt;&lt;wsp:rsid wsp:val=&quot;00A4456B&quot;/&gt;&lt;wsp:rsid wsp:val=&quot;00A448D4&quot;/&gt;&lt;wsp:rsid wsp:val=&quot;00A452E0&quot;/&gt;&lt;wsp:rsid wsp:val=&quot;00A51EA5&quot;/&gt;&lt;wsp:rsid wsp:val=&quot;00A53742&quot;/&gt;&lt;wsp:rsid wsp:val=&quot;00A557A1&quot;/&gt;&lt;wsp:rsid wsp:val=&quot;00A6240C&quot;/&gt;&lt;wsp:rsid wsp:val=&quot;00A63059&quot;/&gt;&lt;wsp:rsid wsp:val=&quot;00A63AE3&quot;/&gt;&lt;wsp:rsid wsp:val=&quot;00A651A4&quot;/&gt;&lt;wsp:rsid wsp:val=&quot;00A71361&quot;/&gt;&lt;wsp:rsid wsp:val=&quot;00A72381&quot;/&gt;&lt;wsp:rsid wsp:val=&quot;00A746E2&quot;/&gt;&lt;wsp:rsid wsp:val=&quot;00A81FF2&quot;/&gt;&lt;wsp:rsid wsp:val=&quot;00A83904&quot;/&gt;&lt;wsp:rsid wsp:val=&quot;00A90A79&quot;/&gt;&lt;wsp:rsid wsp:val=&quot;00A960CE&quot;/&gt;&lt;wsp:rsid wsp:val=&quot;00A96B30&quot;/&gt;&lt;wsp:rsid wsp:val=&quot;00AA25BF&quot;/&gt;&lt;wsp:rsid wsp:val=&quot;00AA59B5&quot;/&gt;&lt;wsp:rsid wsp:val=&quot;00AA7777&quot;/&gt;&lt;wsp:rsid wsp:val=&quot;00AA7B84&quot;/&gt;&lt;wsp:rsid wsp:val=&quot;00AB155A&quot;/&gt;&lt;wsp:rsid wsp:val=&quot;00AC0B4C&quot;/&gt;&lt;wsp:rsid wsp:val=&quot;00AC1164&quot;/&gt;&lt;wsp:rsid wsp:val=&quot;00AC2296&quot;/&gt;&lt;wsp:rsid wsp:val=&quot;00AC2754&quot;/&gt;&lt;wsp:rsid wsp:val=&quot;00AC48B0&quot;/&gt;&lt;wsp:rsid wsp:val=&quot;00AC4ACD&quot;/&gt;&lt;wsp:rsid wsp:val=&quot;00AC5DFB&quot;/&gt;&lt;wsp:rsid wsp:val=&quot;00AD13DC&quot;/&gt;&lt;wsp:rsid wsp:val=&quot;00AD6DE2&quot;/&gt;&lt;wsp:rsid wsp:val=&quot;00AE0A40&quot;/&gt;&lt;wsp:rsid wsp:val=&quot;00AE1ED4&quot;/&gt;&lt;wsp:rsid wsp:val=&quot;00AE21E1&quot;/&gt;&lt;wsp:rsid wsp:val=&quot;00AE2F8D&quot;/&gt;&lt;wsp:rsid wsp:val=&quot;00AE3BAE&quot;/&gt;&lt;wsp:rsid wsp:val=&quot;00AE6A21&quot;/&gt;&lt;wsp:rsid wsp:val=&quot;00AF1C8F&quot;/&gt;&lt;wsp:rsid wsp:val=&quot;00AF2B68&quot;/&gt;&lt;wsp:rsid wsp:val=&quot;00AF2C92&quot;/&gt;&lt;wsp:rsid wsp:val=&quot;00AF3EC1&quot;/&gt;&lt;wsp:rsid wsp:val=&quot;00AF48F0&quot;/&gt;&lt;wsp:rsid wsp:val=&quot;00AF5025&quot;/&gt;&lt;wsp:rsid wsp:val=&quot;00AF519F&quot;/&gt;&lt;wsp:rsid wsp:val=&quot;00AF5387&quot;/&gt;&lt;wsp:rsid wsp:val=&quot;00AF55F5&quot;/&gt;&lt;wsp:rsid wsp:val=&quot;00AF7E86&quot;/&gt;&lt;wsp:rsid wsp:val=&quot;00B024B9&quot;/&gt;&lt;wsp:rsid wsp:val=&quot;00B077FA&quot;/&gt;&lt;wsp:rsid wsp:val=&quot;00B127D7&quot;/&gt;&lt;wsp:rsid wsp:val=&quot;00B13B0C&quot;/&gt;&lt;wsp:rsid wsp:val=&quot;00B1453A&quot;/&gt;&lt;wsp:rsid wsp:val=&quot;00B20F82&quot;/&gt;&lt;wsp:rsid wsp:val=&quot;00B25BD5&quot;/&gt;&lt;wsp:rsid wsp:val=&quot;00B34079&quot;/&gt;&lt;wsp:rsid wsp:val=&quot;00B3793A&quot;/&gt;&lt;wsp:rsid wsp:val=&quot;00B401BA&quot;/&gt;&lt;wsp:rsid wsp:val=&quot;00B407E4&quot;/&gt;&lt;wsp:rsid wsp:val=&quot;00B425B6&quot;/&gt;&lt;wsp:rsid wsp:val=&quot;00B42A72&quot;/&gt;&lt;wsp:rsid wsp:val=&quot;00B441AE&quot;/&gt;&lt;wsp:rsid wsp:val=&quot;00B45F33&quot;/&gt;&lt;wsp:rsid wsp:val=&quot;00B46D50&quot;/&gt;&lt;wsp:rsid wsp:val=&quot;00B53170&quot;/&gt;&lt;wsp:rsid wsp:val=&quot;00B556F5&quot;/&gt;&lt;wsp:rsid wsp:val=&quot;00B62999&quot;/&gt;&lt;wsp:rsid wsp:val=&quot;00B63BE3&quot;/&gt;&lt;wsp:rsid wsp:val=&quot;00B64885&quot;/&gt;&lt;wsp:rsid wsp:val=&quot;00B66810&quot;/&gt;&lt;wsp:rsid wsp:val=&quot;00B72BE3&quot;/&gt;&lt;wsp:rsid wsp:val=&quot;00B73B80&quot;/&gt;&lt;wsp:rsid wsp:val=&quot;00B770C7&quot;/&gt;&lt;wsp:rsid wsp:val=&quot;00B80F26&quot;/&gt;&lt;wsp:rsid wsp:val=&quot;00B822BD&quot;/&gt;&lt;wsp:rsid wsp:val=&quot;00B842F4&quot;/&gt;&lt;wsp:rsid wsp:val=&quot;00B852DB&quot;/&gt;&lt;wsp:rsid wsp:val=&quot;00B85DC9&quot;/&gt;&lt;wsp:rsid wsp:val=&quot;00B91A7B&quot;/&gt;&lt;wsp:rsid wsp:val=&quot;00B929DD&quot;/&gt;&lt;wsp:rsid wsp:val=&quot;00B95405&quot;/&gt;&lt;wsp:rsid wsp:val=&quot;00B963F1&quot;/&gt;&lt;wsp:rsid wsp:val=&quot;00BA020A&quot;/&gt;&lt;wsp:rsid wsp:val=&quot;00BB02A4&quot;/&gt;&lt;wsp:rsid wsp:val=&quot;00BB1270&quot;/&gt;&lt;wsp:rsid wsp:val=&quot;00BB1E44&quot;/&gt;&lt;wsp:rsid wsp:val=&quot;00BB5267&quot;/&gt;&lt;wsp:rsid wsp:val=&quot;00BB52B8&quot;/&gt;&lt;wsp:rsid wsp:val=&quot;00BB59D8&quot;/&gt;&lt;wsp:rsid wsp:val=&quot;00BB7E69&quot;/&gt;&lt;wsp:rsid wsp:val=&quot;00BC2869&quot;/&gt;&lt;wsp:rsid wsp:val=&quot;00BC3C1F&quot;/&gt;&lt;wsp:rsid wsp:val=&quot;00BC7CE7&quot;/&gt;&lt;wsp:rsid wsp:val=&quot;00BD295E&quot;/&gt;&lt;wsp:rsid wsp:val=&quot;00BD4664&quot;/&gt;&lt;wsp:rsid wsp:val=&quot;00BD5242&quot;/&gt;&lt;wsp:rsid wsp:val=&quot;00BE1193&quot;/&gt;&lt;wsp:rsid wsp:val=&quot;00BE4C51&quot;/&gt;&lt;wsp:rsid wsp:val=&quot;00BF4849&quot;/&gt;&lt;wsp:rsid wsp:val=&quot;00BF4DCD&quot;/&gt;&lt;wsp:rsid wsp:val=&quot;00BF4EA7&quot;/&gt;&lt;wsp:rsid wsp:val=&quot;00C00EDB&quot;/&gt;&lt;wsp:rsid wsp:val=&quot;00C02863&quot;/&gt;&lt;wsp:rsid wsp:val=&quot;00C0383A&quot;/&gt;&lt;wsp:rsid wsp:val=&quot;00C067FF&quot;/&gt;&lt;wsp:rsid wsp:val=&quot;00C12862&quot;/&gt;&lt;wsp:rsid wsp:val=&quot;00C13D28&quot;/&gt;&lt;wsp:rsid wsp:val=&quot;00C14585&quot;/&gt;&lt;wsp:rsid wsp:val=&quot;00C165A0&quot;/&gt;&lt;wsp:rsid wsp:val=&quot;00C216CE&quot;/&gt;&lt;wsp:rsid wsp:val=&quot;00C2184F&quot;/&gt;&lt;wsp:rsid wsp:val=&quot;00C22A78&quot;/&gt;&lt;wsp:rsid wsp:val=&quot;00C23C7E&quot;/&gt;&lt;wsp:rsid wsp:val=&quot;00C246C5&quot;/&gt;&lt;wsp:rsid wsp:val=&quot;00C25A82&quot;/&gt;&lt;wsp:rsid wsp:val=&quot;00C26907&quot;/&gt;&lt;wsp:rsid wsp:val=&quot;00C30A2A&quot;/&gt;&lt;wsp:rsid wsp:val=&quot;00C33993&quot;/&gt;&lt;wsp:rsid wsp:val=&quot;00C4069E&quot;/&gt;&lt;wsp:rsid wsp:val=&quot;00C410A1&quot;/&gt;&lt;wsp:rsid wsp:val=&quot;00C41ADC&quot;/&gt;&lt;wsp:rsid wsp:val=&quot;00C44149&quot;/&gt;&lt;wsp:rsid wsp:val=&quot;00C44410&quot;/&gt;&lt;wsp:rsid wsp:val=&quot;00C44A15&quot;/&gt;&lt;wsp:rsid wsp:val=&quot;00C4630A&quot;/&gt;&lt;wsp:rsid wsp:val=&quot;00C523F0&quot;/&gt;&lt;wsp:rsid wsp:val=&quot;00C526D2&quot;/&gt;&lt;wsp:rsid wsp:val=&quot;00C5794E&quot;/&gt;&lt;wsp:rsid wsp:val=&quot;00C60968&quot;/&gt;&lt;wsp:rsid wsp:val=&quot;00C63D39&quot;/&gt;&lt;wsp:rsid wsp:val=&quot;00C63EDD&quot;/&gt;&lt;wsp:rsid wsp:val=&quot;00C65B36&quot;/&gt;&lt;wsp:rsid wsp:val=&quot;00C7044D&quot;/&gt;&lt;wsp:rsid wsp:val=&quot;00C7292E&quot;/&gt;&lt;wsp:rsid wsp:val=&quot;00C74E88&quot;/&gt;&lt;wsp:rsid wsp:val=&quot;00C80924&quot;/&gt;&lt;wsp:rsid wsp:val=&quot;00C8286B&quot;/&gt;&lt;wsp:rsid wsp:val=&quot;00C947F8&quot;/&gt;&lt;wsp:rsid wsp:val=&quot;00C9515F&quot;/&gt;&lt;wsp:rsid wsp:val=&quot;00C963C5&quot;/&gt;&lt;wsp:rsid wsp:val=&quot;00CA030C&quot;/&gt;&lt;wsp:rsid wsp:val=&quot;00CA1F41&quot;/&gt;&lt;wsp:rsid wsp:val=&quot;00CA32EE&quot;/&gt;&lt;wsp:rsid wsp:val=&quot;00CA6A1A&quot;/&gt;&lt;wsp:rsid wsp:val=&quot;00CB7626&quot;/&gt;&lt;wsp:rsid wsp:val=&quot;00CC1E75&quot;/&gt;&lt;wsp:rsid wsp:val=&quot;00CC2E0E&quot;/&gt;&lt;wsp:rsid wsp:val=&quot;00CC361C&quot;/&gt;&lt;wsp:rsid wsp:val=&quot;00CC474B&quot;/&gt;&lt;wsp:rsid wsp:val=&quot;00CC570A&quot;/&gt;&lt;wsp:rsid wsp:val=&quot;00CC658C&quot;/&gt;&lt;wsp:rsid wsp:val=&quot;00CC67BF&quot;/&gt;&lt;wsp:rsid wsp:val=&quot;00CD0843&quot;/&gt;&lt;wsp:rsid wsp:val=&quot;00CD5A78&quot;/&gt;&lt;wsp:rsid wsp:val=&quot;00CD7345&quot;/&gt;&lt;wsp:rsid wsp:val=&quot;00CE372E&quot;/&gt;&lt;wsp:rsid wsp:val=&quot;00CF0A1B&quot;/&gt;&lt;wsp:rsid wsp:val=&quot;00CF19F6&quot;/&gt;&lt;wsp:rsid wsp:val=&quot;00CF1DAD&quot;/&gt;&lt;wsp:rsid wsp:val=&quot;00CF2F4F&quot;/&gt;&lt;wsp:rsid wsp:val=&quot;00CF536D&quot;/&gt;&lt;wsp:rsid wsp:val=&quot;00CF5A7C&quot;/&gt;&lt;wsp:rsid wsp:val=&quot;00D00B93&quot;/&gt;&lt;wsp:rsid wsp:val=&quot;00D0467F&quot;/&gt;&lt;wsp:rsid wsp:val=&quot;00D10CB8&quot;/&gt;&lt;wsp:rsid wsp:val=&quot;00D12806&quot;/&gt;&lt;wsp:rsid wsp:val=&quot;00D12D44&quot;/&gt;&lt;wsp:rsid wsp:val=&quot;00D15018&quot;/&gt;&lt;wsp:rsid wsp:val=&quot;00D158AC&quot;/&gt;&lt;wsp:rsid wsp:val=&quot;00D1694C&quot;/&gt;&lt;wsp:rsid wsp:val=&quot;00D20F5E&quot;/&gt;&lt;wsp:rsid wsp:val=&quot;00D23B76&quot;/&gt;&lt;wsp:rsid wsp:val=&quot;00D2791B&quot;/&gt;&lt;wsp:rsid wsp:val=&quot;00D3325B&quot;/&gt;&lt;wsp:rsid wsp:val=&quot;00D379A3&quot;/&gt;&lt;wsp:rsid wsp:val=&quot;00D42764&quot;/&gt;&lt;wsp:rsid wsp:val=&quot;00D43272&quot;/&gt;&lt;wsp:rsid wsp:val=&quot;00D45FF3&quot;/&gt;&lt;wsp:rsid wsp:val=&quot;00D512CF&quot;/&gt;&lt;wsp:rsid wsp:val=&quot;00D528B9&quot;/&gt;&lt;wsp:rsid wsp:val=&quot;00D53186&quot;/&gt;&lt;wsp:rsid wsp:val=&quot;00D5487D&quot;/&gt;&lt;wsp:rsid wsp:val=&quot;00D60140&quot;/&gt;&lt;wsp:rsid wsp:val=&quot;00D6024A&quot;/&gt;&lt;wsp:rsid wsp:val=&quot;00D608B5&quot;/&gt;&lt;wsp:rsid wsp:val=&quot;00D71F99&quot;/&gt;&lt;wsp:rsid wsp:val=&quot;00D73CA4&quot;/&gt;&lt;wsp:rsid wsp:val=&quot;00D73D71&quot;/&gt;&lt;wsp:rsid wsp:val=&quot;00D74396&quot;/&gt;&lt;wsp:rsid wsp:val=&quot;00D752B7&quot;/&gt;&lt;wsp:rsid wsp:val=&quot;00D80284&quot;/&gt;&lt;wsp:rsid wsp:val=&quot;00D81F71&quot;/&gt;&lt;wsp:rsid wsp:val=&quot;00D8642D&quot;/&gt;&lt;wsp:rsid wsp:val=&quot;00D87983&quot;/&gt;&lt;wsp:rsid wsp:val=&quot;00D90A5E&quot;/&gt;&lt;wsp:rsid wsp:val=&quot;00D91A68&quot;/&gt;&lt;wsp:rsid wsp:val=&quot;00D95A68&quot;/&gt;&lt;wsp:rsid wsp:val=&quot;00D96D26&quot;/&gt;&lt;wsp:rsid wsp:val=&quot;00DA17C7&quot;/&gt;&lt;wsp:rsid wsp:val=&quot;00DA6A9A&quot;/&gt;&lt;wsp:rsid wsp:val=&quot;00DB0D02&quot;/&gt;&lt;wsp:rsid wsp:val=&quot;00DB1EFD&quot;/&gt;&lt;wsp:rsid wsp:val=&quot;00DB3EAF&quot;/&gt;&lt;wsp:rsid wsp:val=&quot;00DC3203&quot;/&gt;&lt;wsp:rsid wsp:val=&quot;00DC3C99&quot;/&gt;&lt;wsp:rsid wsp:val=&quot;00DC52F5&quot;/&gt;&lt;wsp:rsid wsp:val=&quot;00DC5B61&quot;/&gt;&lt;wsp:rsid wsp:val=&quot;00DC5FD0&quot;/&gt;&lt;wsp:rsid wsp:val=&quot;00DD0354&quot;/&gt;&lt;wsp:rsid wsp:val=&quot;00DD27D7&quot;/&gt;&lt;wsp:rsid wsp:val=&quot;00DD458C&quot;/&gt;&lt;wsp:rsid wsp:val=&quot;00DD72E9&quot;/&gt;&lt;wsp:rsid wsp:val=&quot;00DD7605&quot;/&gt;&lt;wsp:rsid wsp:val=&quot;00DE2020&quot;/&gt;&lt;wsp:rsid wsp:val=&quot;00DE3476&quot;/&gt;&lt;wsp:rsid wsp:val=&quot;00DF5B84&quot;/&gt;&lt;wsp:rsid wsp:val=&quot;00DF6D5B&quot;/&gt;&lt;wsp:rsid wsp:val=&quot;00DF771B&quot;/&gt;&lt;wsp:rsid wsp:val=&quot;00DF7EE2&quot;/&gt;&lt;wsp:rsid wsp:val=&quot;00E00BE3&quot;/&gt;&lt;wsp:rsid wsp:val=&quot;00E01BAA&quot;/&gt;&lt;wsp:rsid wsp:val=&quot;00E0282A&quot;/&gt;&lt;wsp:rsid wsp:val=&quot;00E07E14&quot;/&gt;&lt;wsp:rsid wsp:val=&quot;00E14F94&quot;/&gt;&lt;wsp:rsid wsp:val=&quot;00E17336&quot;/&gt;&lt;wsp:rsid wsp:val=&quot;00E17D15&quot;/&gt;&lt;wsp:rsid wsp:val=&quot;00E21944&quot;/&gt;&lt;wsp:rsid wsp:val=&quot;00E22B95&quot;/&gt;&lt;wsp:rsid wsp:val=&quot;00E22BC0&quot;/&gt;&lt;wsp:rsid wsp:val=&quot;00E30331&quot;/&gt;&lt;wsp:rsid wsp:val=&quot;00E30BB8&quot;/&gt;&lt;wsp:rsid wsp:val=&quot;00E31F9C&quot;/&gt;&lt;wsp:rsid wsp:val=&quot;00E40488&quot;/&gt;&lt;wsp:rsid wsp:val=&quot;00E50367&quot;/&gt;&lt;wsp:rsid wsp:val=&quot;00E51ABA&quot;/&gt;&lt;wsp:rsid wsp:val=&quot;00E524CB&quot;/&gt;&lt;wsp:rsid wsp:val=&quot;00E65456&quot;/&gt;&lt;wsp:rsid wsp:val=&quot;00E65A91&quot;/&gt;&lt;wsp:rsid wsp:val=&quot;00E66188&quot;/&gt;&lt;wsp:rsid wsp:val=&quot;00E664FB&quot;/&gt;&lt;wsp:rsid wsp:val=&quot;00E70373&quot;/&gt;&lt;wsp:rsid wsp:val=&quot;00E72E40&quot;/&gt;&lt;wsp:rsid wsp:val=&quot;00E73665&quot;/&gt;&lt;wsp:rsid wsp:val=&quot;00E73999&quot;/&gt;&lt;wsp:rsid wsp:val=&quot;00E73BDC&quot;/&gt;&lt;wsp:rsid wsp:val=&quot;00E73E9E&quot;/&gt;&lt;wsp:rsid wsp:val=&quot;00E77DB9&quot;/&gt;&lt;wsp:rsid wsp:val=&quot;00E81660&quot;/&gt;&lt;wsp:rsid wsp:val=&quot;00E854FE&quot;/&gt;&lt;wsp:rsid wsp:val=&quot;00E906CC&quot;/&gt;&lt;wsp:rsid wsp:val=&quot;00E939A0&quot;/&gt;&lt;wsp:rsid wsp:val=&quot;00E96A56&quot;/&gt;&lt;wsp:rsid wsp:val=&quot;00E97E4E&quot;/&gt;&lt;wsp:rsid wsp:val=&quot;00EA0F37&quot;/&gt;&lt;wsp:rsid wsp:val=&quot;00EA1CC2&quot;/&gt;&lt;wsp:rsid wsp:val=&quot;00EA2D76&quot;/&gt;&lt;wsp:rsid wsp:val=&quot;00EA4644&quot;/&gt;&lt;wsp:rsid wsp:val=&quot;00EA758A&quot;/&gt;&lt;wsp:rsid wsp:val=&quot;00EB1954&quot;/&gt;&lt;wsp:rsid wsp:val=&quot;00EB199F&quot;/&gt;&lt;wsp:rsid wsp:val=&quot;00EB27C4&quot;/&gt;&lt;wsp:rsid wsp:val=&quot;00EB5387&quot;/&gt;&lt;wsp:rsid wsp:val=&quot;00EB5C10&quot;/&gt;&lt;wsp:rsid wsp:val=&quot;00EB7322&quot;/&gt;&lt;wsp:rsid wsp:val=&quot;00EC0FE9&quot;/&gt;&lt;wsp:rsid wsp:val=&quot;00EC426D&quot;/&gt;&lt;wsp:rsid wsp:val=&quot;00EC571B&quot;/&gt;&lt;wsp:rsid wsp:val=&quot;00EC57D7&quot;/&gt;&lt;wsp:rsid wsp:val=&quot;00EC6385&quot;/&gt;&lt;wsp:rsid wsp:val=&quot;00ED1DE9&quot;/&gt;&lt;wsp:rsid wsp:val=&quot;00ED23D4&quot;/&gt;&lt;wsp:rsid wsp:val=&quot;00ED5E0B&quot;/&gt;&lt;wsp:rsid wsp:val=&quot;00EE37B6&quot;/&gt;&lt;wsp:rsid wsp:val=&quot;00EF0F45&quot;/&gt;&lt;wsp:rsid wsp:val=&quot;00EF5A43&quot;/&gt;&lt;wsp:rsid wsp:val=&quot;00EF7463&quot;/&gt;&lt;wsp:rsid wsp:val=&quot;00F002EF&quot;/&gt;&lt;wsp:rsid wsp:val=&quot;00F01C8F&quot;/&gt;&lt;wsp:rsid wsp:val=&quot;00F01EE9&quot;/&gt;&lt;wsp:rsid wsp:val=&quot;00F02F94&quot;/&gt;&lt;wsp:rsid wsp:val=&quot;00F04900&quot;/&gt;&lt;wsp:rsid wsp:val=&quot;00F065A4&quot;/&gt;&lt;wsp:rsid wsp:val=&quot;00F126B9&quot;/&gt;&lt;wsp:rsid wsp:val=&quot;00F12715&quot;/&gt;&lt;wsp:rsid wsp:val=&quot;00F144D5&quot;/&gt;&lt;wsp:rsid wsp:val=&quot;00F146F0&quot;/&gt;&lt;wsp:rsid wsp:val=&quot;00F15039&quot;/&gt;&lt;wsp:rsid wsp:val=&quot;00F20FF3&quot;/&gt;&lt;wsp:rsid wsp:val=&quot;00F2190B&quot;/&gt;&lt;wsp:rsid wsp:val=&quot;00F228B5&quot;/&gt;&lt;wsp:rsid wsp:val=&quot;00F2389C&quot;/&gt;&lt;wsp:rsid wsp:val=&quot;00F25C67&quot;/&gt;&lt;wsp:rsid wsp:val=&quot;00F30DFF&quot;/&gt;&lt;wsp:rsid wsp:val=&quot;00F32B80&quot;/&gt;&lt;wsp:rsid wsp:val=&quot;00F340EB&quot;/&gt;&lt;wsp:rsid wsp:val=&quot;00F35285&quot;/&gt;&lt;wsp:rsid wsp:val=&quot;00F43B9D&quot;/&gt;&lt;wsp:rsid wsp:val=&quot;00F44D5E&quot;/&gt;&lt;wsp:rsid wsp:val=&quot;00F4776F&quot;/&gt;&lt;wsp:rsid wsp:val=&quot;00F53A35&quot;/&gt;&lt;wsp:rsid wsp:val=&quot;00F55A3D&quot;/&gt;&lt;wsp:rsid wsp:val=&quot;00F5744B&quot;/&gt;&lt;wsp:rsid wsp:val=&quot;00F61209&quot;/&gt;&lt;wsp:rsid wsp:val=&quot;00F6259E&quot;/&gt;&lt;wsp:rsid wsp:val=&quot;00F64A92&quot;/&gt;&lt;wsp:rsid wsp:val=&quot;00F65DD4&quot;/&gt;&lt;wsp:rsid wsp:val=&quot;00F672B2&quot;/&gt;&lt;wsp:rsid wsp:val=&quot;00F83973&quot;/&gt;&lt;wsp:rsid wsp:val=&quot;00F87FA3&quot;/&gt;&lt;wsp:rsid wsp:val=&quot;00F93D8C&quot;/&gt;&lt;wsp:rsid wsp:val=&quot;00FA3102&quot;/&gt;&lt;wsp:rsid wsp:val=&quot;00FA48D4&quot;/&gt;&lt;wsp:rsid wsp:val=&quot;00FA54FA&quot;/&gt;&lt;wsp:rsid wsp:val=&quot;00FB227E&quot;/&gt;&lt;wsp:rsid wsp:val=&quot;00FB3D61&quot;/&gt;&lt;wsp:rsid wsp:val=&quot;00FB44CE&quot;/&gt;&lt;wsp:rsid wsp:val=&quot;00FB5009&quot;/&gt;&lt;wsp:rsid wsp:val=&quot;00FB76AB&quot;/&gt;&lt;wsp:rsid wsp:val=&quot;00FD03FE&quot;/&gt;&lt;wsp:rsid wsp:val=&quot;00FD126E&quot;/&gt;&lt;wsp:rsid wsp:val=&quot;00FD3C36&quot;/&gt;&lt;wsp:rsid wsp:val=&quot;00FD4D81&quot;/&gt;&lt;wsp:rsid wsp:val=&quot;00FD7498&quot;/&gt;&lt;wsp:rsid wsp:val=&quot;00FD7FB3&quot;/&gt;&lt;wsp:rsid wsp:val=&quot;00FE4713&quot;/&gt;&lt;wsp:rsid wsp:val=&quot;00FF1F44&quot;/&gt;&lt;wsp:rsid wsp:val=&quot;00FF225E&quot;/&gt;&lt;wsp:rsid wsp:val=&quot;00FF672C&quot;/&gt;&lt;wsp:rsid wsp:val=&quot;00FF6CE8&quot;/&gt;&lt;/wsp:rsids&gt;&lt;/w:docPr&gt;&lt;w:body&gt;&lt;wx:sect&gt;&lt;w:p wsp:rsidR=&quot;00000000&quot; wsp:rsidRDefault=&quot;00155051&quot; wsp:rsidP=&quot;00155051&quot;&gt;&lt;m:oMathPara&gt;&lt;m:oMath&gt;&lt;m:r&gt;&lt;w:rPr&gt;&lt;w:rFonts w:ascii=&quot;Cambria Math&quot; w:h-ansi=&quot;Cambria Math&quot;/&gt;&lt;wx:font wx:val=&quot;Cambria Math&quot;/&gt;&lt;w:i/&gt;&lt;/w:rPr&gt;&lt;m:t&gt;Demand and Supply Function=&lt;/m:t&gt;&lt;/m:r&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The number of beds required&lt;/m:t&gt;&lt;/m:r&gt;&lt;/m:num&gt;&lt;m:den&gt;&lt;m:r&gt;&lt;w:rPr&gt;&lt;w:rFonts w:ascii=&quot;Cambria Math&quot; w:h-ansi=&quot;Cambria Math&quot;/&gt;&lt;wx:font wx:val=&quot;Cambria Math&quot;/&gt;&lt;w:i/&gt;&lt;/w:rPr&gt;&lt;m:t&gt;The number of beds available &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00745122" w:rsidRPr="00745122">
        <w:instrText xml:space="preserve"> </w:instrText>
      </w:r>
      <w:r w:rsidR="00745122" w:rsidRPr="00745122">
        <w:fldChar w:fldCharType="separate"/>
      </w:r>
      <w:r w:rsidR="00DC1E38">
        <w:rPr>
          <w:noProof/>
          <w:position w:val="-42"/>
        </w:rPr>
      </w:r>
      <w:r w:rsidR="00DC1E38">
        <w:rPr>
          <w:noProof/>
          <w:position w:val="-42"/>
        </w:rPr>
        <w:pict w14:anchorId="675FEFA8">
          <v:shape id="_x0000_i1029" type="#_x0000_t75" alt="" style="width:304.25pt;height:36pt;mso-width-percent:0;mso-height-percent:0;mso-width-percent:0;mso-height-percent:0" equationxml="&lt;?xml version=&quot;1.0&quot; encoding=&quot;UTF-8&quot; standalone=&quot;yes&quot;?&gt;&#13;&#13;&#13;&#13;&#13;&#10;&lt;?mso-application progid=&quot;Word.Document&quot;?&gt;&#13;&#13;&#13;&#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38&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D00B93&quot;/&gt;&lt;wsp:rsid wsp:val=&quot;00001899&quot;/&gt;&lt;wsp:rsid wsp:val=&quot;000041D6&quot;/&gt;&lt;wsp:rsid wsp:val=&quot;000049AD&quot;/&gt;&lt;wsp:rsid wsp:val=&quot;00011782&quot;/&gt;&lt;wsp:rsid wsp:val=&quot;000133C0&quot;/&gt;&lt;wsp:rsid wsp:val=&quot;00014C4E&quot;/&gt;&lt;wsp:rsid wsp:val=&quot;00017107&quot;/&gt;&lt;wsp:rsid wsp:val=&quot;000202E2&quot;/&gt;&lt;wsp:rsid wsp:val=&quot;00022441&quot;/&gt;&lt;wsp:rsid wsp:val=&quot;0002261E&quot;/&gt;&lt;wsp:rsid wsp:val=&quot;00024839&quot;/&gt;&lt;wsp:rsid wsp:val=&quot;00026871&quot;/&gt;&lt;wsp:rsid wsp:val=&quot;00037A98&quot;/&gt;&lt;wsp:rsid wsp:val=&quot;00040342&quot;/&gt;&lt;wsp:rsid wsp:val=&quot;000427FB&quot;/&gt;&lt;wsp:rsid wsp:val=&quot;0004455E&quot;/&gt;&lt;wsp:rsid wsp:val=&quot;00047BF4&quot;/&gt;&lt;wsp:rsid wsp:val=&quot;00047CB5&quot;/&gt;&lt;wsp:rsid wsp:val=&quot;00051B17&quot;/&gt;&lt;wsp:rsid wsp:val=&quot;00051FAA&quot;/&gt;&lt;wsp:rsid wsp:val=&quot;000572A9&quot;/&gt;&lt;wsp:rsid wsp:val=&quot;00061325&quot;/&gt;&lt;wsp:rsid wsp:val=&quot;000733AC&quot;/&gt;&lt;wsp:rsid wsp:val=&quot;00073B81&quot;/&gt;&lt;wsp:rsid wsp:val=&quot;00074D22&quot;/&gt;&lt;wsp:rsid wsp:val=&quot;00075081&quot;/&gt;&lt;wsp:rsid wsp:val=&quot;0007528A&quot;/&gt;&lt;wsp:rsid wsp:val=&quot;000811AB&quot;/&gt;&lt;wsp:rsid wsp:val=&quot;00083C5F&quot;/&gt;&lt;wsp:rsid wsp:val=&quot;000840DB&quot;/&gt;&lt;wsp:rsid wsp:val=&quot;0009172C&quot;/&gt;&lt;wsp:rsid wsp:val=&quot;000930EC&quot;/&gt;&lt;wsp:rsid wsp:val=&quot;00095E61&quot;/&gt;&lt;wsp:rsid wsp:val=&quot;000966C1&quot;/&gt;&lt;wsp:rsid wsp:val=&quot;000970AC&quot;/&gt;&lt;wsp:rsid wsp:val=&quot;00097C89&quot;/&gt;&lt;wsp:rsid wsp:val=&quot;000A1167&quot;/&gt;&lt;wsp:rsid wsp:val=&quot;000A4428&quot;/&gt;&lt;wsp:rsid wsp:val=&quot;000A6D40&quot;/&gt;&lt;wsp:rsid wsp:val=&quot;000A7BC3&quot;/&gt;&lt;wsp:rsid wsp:val=&quot;000B1661&quot;/&gt;&lt;wsp:rsid wsp:val=&quot;000B2E88&quot;/&gt;&lt;wsp:rsid wsp:val=&quot;000B4603&quot;/&gt;&lt;wsp:rsid wsp:val=&quot;000C03C7&quot;/&gt;&lt;wsp:rsid wsp:val=&quot;000C09BE&quot;/&gt;&lt;wsp:rsid wsp:val=&quot;000C1380&quot;/&gt;&lt;wsp:rsid wsp:val=&quot;000C554F&quot;/&gt;&lt;wsp:rsid wsp:val=&quot;000D0DC5&quot;/&gt;&lt;wsp:rsid wsp:val=&quot;000D15FF&quot;/&gt;&lt;wsp:rsid wsp:val=&quot;000D28DF&quot;/&gt;&lt;wsp:rsid wsp:val=&quot;000D488B&quot;/&gt;&lt;wsp:rsid wsp:val=&quot;000D68DF&quot;/&gt;&lt;wsp:rsid wsp:val=&quot;000D7AA9&quot;/&gt;&lt;wsp:rsid wsp:val=&quot;000E138D&quot;/&gt;&lt;wsp:rsid wsp:val=&quot;000E187A&quot;/&gt;&lt;wsp:rsid wsp:val=&quot;000E2D61&quot;/&gt;&lt;wsp:rsid wsp:val=&quot;000E450E&quot;/&gt;&lt;wsp:rsid wsp:val=&quot;000E6259&quot;/&gt;&lt;wsp:rsid wsp:val=&quot;000F4677&quot;/&gt;&lt;wsp:rsid wsp:val=&quot;000F5BE0&quot;/&gt;&lt;wsp:rsid wsp:val=&quot;00100587&quot;/&gt;&lt;wsp:rsid wsp:val=&quot;0010284E&quot;/&gt;&lt;wsp:rsid wsp:val=&quot;00103122&quot;/&gt;&lt;wsp:rsid wsp:val=&quot;0010336A&quot;/&gt;&lt;wsp:rsid wsp:val=&quot;001050F1&quot;/&gt;&lt;wsp:rsid wsp:val=&quot;00105AEA&quot;/&gt;&lt;wsp:rsid wsp:val=&quot;00106DAF&quot;/&gt;&lt;wsp:rsid wsp:val=&quot;001104EE&quot;/&gt;&lt;wsp:rsid wsp:val=&quot;00116023&quot;/&gt;&lt;wsp:rsid wsp:val=&quot;00121B34&quot;/&gt;&lt;wsp:rsid wsp:val=&quot;00134A51&quot;/&gt;&lt;wsp:rsid wsp:val=&quot;001351EE&quot;/&gt;&lt;wsp:rsid wsp:val=&quot;00140727&quot;/&gt;&lt;wsp:rsid wsp:val=&quot;001433D5&quot;/&gt;&lt;wsp:rsid wsp:val=&quot;00155051&quot;/&gt;&lt;wsp:rsid wsp:val=&quot;00155CF1&quot;/&gt;&lt;wsp:rsid wsp:val=&quot;00160628&quot;/&gt;&lt;wsp:rsid wsp:val=&quot;00161344&quot;/&gt;&lt;wsp:rsid wsp:val=&quot;00162195&quot;/&gt;&lt;wsp:rsid wsp:val=&quot;0016322A&quot;/&gt;&lt;wsp:rsid wsp:val=&quot;0016472A&quot;/&gt;&lt;wsp:rsid wsp:val=&quot;00165A21&quot;/&gt;&lt;wsp:rsid wsp:val=&quot;001705CE&quot;/&gt;&lt;wsp:rsid wsp:val=&quot;0017297F&quot;/&gt;&lt;wsp:rsid wsp:val=&quot;0017714B&quot;/&gt;&lt;wsp:rsid wsp:val=&quot;0017727B&quot;/&gt;&lt;wsp:rsid wsp:val=&quot;001804DF&quot;/&gt;&lt;wsp:rsid wsp:val=&quot;00181BDC&quot;/&gt;&lt;wsp:rsid wsp:val=&quot;00181DB0&quot;/&gt;&lt;wsp:rsid wsp:val=&quot;001829E3&quot;/&gt;&lt;wsp:rsid wsp:val=&quot;00185F92&quot;/&gt;&lt;wsp:rsid wsp:val=&quot;0019731E&quot;/&gt;&lt;wsp:rsid wsp:val=&quot;001A09FE&quot;/&gt;&lt;wsp:rsid wsp:val=&quot;001A67C9&quot;/&gt;&lt;wsp:rsid wsp:val=&quot;001A69DE&quot;/&gt;&lt;wsp:rsid wsp:val=&quot;001B1C7C&quot;/&gt;&lt;wsp:rsid wsp:val=&quot;001B398F&quot;/&gt;&lt;wsp:rsid wsp:val=&quot;001B46C6&quot;/&gt;&lt;wsp:rsid wsp:val=&quot;001B4B48&quot;/&gt;&lt;wsp:rsid wsp:val=&quot;001B4D1F&quot;/&gt;&lt;wsp:rsid wsp:val=&quot;001B7681&quot;/&gt;&lt;wsp:rsid wsp:val=&quot;001B7CAE&quot;/&gt;&lt;wsp:rsid wsp:val=&quot;001C0772&quot;/&gt;&lt;wsp:rsid wsp:val=&quot;001C0D4F&quot;/&gt;&lt;wsp:rsid wsp:val=&quot;001C1DEC&quot;/&gt;&lt;wsp:rsid wsp:val=&quot;001C5736&quot;/&gt;&lt;wsp:rsid wsp:val=&quot;001D06F4&quot;/&gt;&lt;wsp:rsid wsp:val=&quot;001D2893&quot;/&gt;&lt;wsp:rsid wsp:val=&quot;001D4A49&quot;/&gt;&lt;wsp:rsid wsp:val=&quot;001D5D06&quot;/&gt;&lt;wsp:rsid wsp:val=&quot;001E0572&quot;/&gt;&lt;wsp:rsid wsp:val=&quot;001E0A67&quot;/&gt;&lt;wsp:rsid wsp:val=&quot;001E1028&quot;/&gt;&lt;wsp:rsid wsp:val=&quot;001E14E2&quot;/&gt;&lt;wsp:rsid wsp:val=&quot;001E6302&quot;/&gt;&lt;wsp:rsid wsp:val=&quot;001E7DCB&quot;/&gt;&lt;wsp:rsid wsp:val=&quot;001F3411&quot;/&gt;&lt;wsp:rsid wsp:val=&quot;001F4287&quot;/&gt;&lt;wsp:rsid wsp:val=&quot;001F4DBA&quot;/&gt;&lt;wsp:rsid wsp:val=&quot;0020415E&quot;/&gt;&lt;wsp:rsid wsp:val=&quot;00204FF4&quot;/&gt;&lt;wsp:rsid wsp:val=&quot;0021056E&quot;/&gt;&lt;wsp:rsid wsp:val=&quot;0021075D&quot;/&gt;&lt;wsp:rsid wsp:val=&quot;0021165A&quot;/&gt;&lt;wsp:rsid wsp:val=&quot;00211BC9&quot;/&gt;&lt;wsp:rsid wsp:val=&quot;0021620C&quot;/&gt;&lt;wsp:rsid wsp:val=&quot;00216E78&quot;/&gt;&lt;wsp:rsid wsp:val=&quot;00217275&quot;/&gt;&lt;wsp:rsid wsp:val=&quot;00231BB0&quot;/&gt;&lt;wsp:rsid wsp:val=&quot;00236F4B&quot;/&gt;&lt;wsp:rsid wsp:val=&quot;00242B0D&quot;/&gt;&lt;wsp:rsid wsp:val=&quot;00245591&quot;/&gt;&lt;wsp:rsid wsp:val=&quot;002467C6&quot;/&gt;&lt;wsp:rsid wsp:val=&quot;0024692A&quot;/&gt;&lt;wsp:rsid wsp:val=&quot;002475BA&quot;/&gt;&lt;wsp:rsid wsp:val=&quot;00251D8F&quot;/&gt;&lt;wsp:rsid wsp:val=&quot;00252BBA&quot;/&gt;&lt;wsp:rsid wsp:val=&quot;00253123&quot;/&gt;&lt;wsp:rsid wsp:val=&quot;00264001&quot;/&gt;&lt;wsp:rsid wsp:val=&quot;00266354&quot;/&gt;&lt;wsp:rsid wsp:val=&quot;00267A18&quot;/&gt;&lt;wsp:rsid wsp:val=&quot;00273462&quot;/&gt;&lt;wsp:rsid wsp:val=&quot;00273738&quot;/&gt;&lt;wsp:rsid wsp:val=&quot;0027395B&quot;/&gt;&lt;wsp:rsid wsp:val=&quot;00273DFD&quot;/&gt;&lt;wsp:rsid wsp:val=&quot;00275854&quot;/&gt;&lt;wsp:rsid wsp:val=&quot;00283B41&quot;/&gt;&lt;wsp:rsid wsp:val=&quot;00285F28&quot;/&gt;&lt;wsp:rsid wsp:val=&quot;00286398&quot;/&gt;&lt;wsp:rsid wsp:val=&quot;002A3C42&quot;/&gt;&lt;wsp:rsid wsp:val=&quot;002A5D75&quot;/&gt;&lt;wsp:rsid wsp:val=&quot;002B1B1A&quot;/&gt;&lt;wsp:rsid wsp:val=&quot;002B7228&quot;/&gt;&lt;wsp:rsid wsp:val=&quot;002C53EE&quot;/&gt;&lt;wsp:rsid wsp:val=&quot;002D2353&quot;/&gt;&lt;wsp:rsid wsp:val=&quot;002D24F7&quot;/&gt;&lt;wsp:rsid wsp:val=&quot;002D2799&quot;/&gt;&lt;wsp:rsid wsp:val=&quot;002D2CD7&quot;/&gt;&lt;wsp:rsid wsp:val=&quot;002D4DDC&quot;/&gt;&lt;wsp:rsid wsp:val=&quot;002D4F75&quot;/&gt;&lt;wsp:rsid wsp:val=&quot;002D6493&quot;/&gt;&lt;wsp:rsid wsp:val=&quot;002D7AB6&quot;/&gt;&lt;wsp:rsid wsp:val=&quot;002E06D0&quot;/&gt;&lt;wsp:rsid wsp:val=&quot;002E3C27&quot;/&gt;&lt;wsp:rsid wsp:val=&quot;002E403A&quot;/&gt;&lt;wsp:rsid wsp:val=&quot;002E7F3A&quot;/&gt;&lt;wsp:rsid wsp:val=&quot;002F4EDB&quot;/&gt;&lt;wsp:rsid wsp:val=&quot;002F6054&quot;/&gt;&lt;wsp:rsid wsp:val=&quot;00315713&quot;/&gt;&lt;wsp:rsid wsp:val=&quot;0031686C&quot;/&gt;&lt;wsp:rsid wsp:val=&quot;00316FE0&quot;/&gt;&lt;wsp:rsid wsp:val=&quot;003204D2&quot;/&gt;&lt;wsp:rsid wsp:val=&quot;00322227&quot;/&gt;&lt;wsp:rsid wsp:val=&quot;0032605E&quot;/&gt;&lt;wsp:rsid wsp:val=&quot;003260EF&quot;/&gt;&lt;wsp:rsid wsp:val=&quot;003275D1&quot;/&gt;&lt;wsp:rsid wsp:val=&quot;00330B2A&quot;/&gt;&lt;wsp:rsid wsp:val=&quot;00331E17&quot;/&gt;&lt;wsp:rsid wsp:val=&quot;00333063&quot;/&gt;&lt;wsp:rsid wsp:val=&quot;003373A2&quot;/&gt;&lt;wsp:rsid wsp:val=&quot;003408E3&quot;/&gt;&lt;wsp:rsid wsp:val=&quot;00343480&quot;/&gt;&lt;wsp:rsid wsp:val=&quot;00345E89&quot;/&gt;&lt;wsp:rsid wsp:val=&quot;003522A1&quot;/&gt;&lt;wsp:rsid wsp:val=&quot;0035254B&quot;/&gt;&lt;wsp:rsid wsp:val=&quot;00353555&quot;/&gt;&lt;wsp:rsid wsp:val=&quot;003565D4&quot;/&gt;&lt;wsp:rsid wsp:val=&quot;003607FB&quot;/&gt;&lt;wsp:rsid wsp:val=&quot;00360FD5&quot;/&gt;&lt;wsp:rsid wsp:val=&quot;003634A5&quot;/&gt;&lt;wsp:rsid wsp:val=&quot;00366868&quot;/&gt;&lt;wsp:rsid wsp:val=&quot;00367506&quot;/&gt;&lt;wsp:rsid wsp:val=&quot;00370085&quot;/&gt;&lt;wsp:rsid wsp:val=&quot;003744A7&quot;/&gt;&lt;wsp:rsid wsp:val=&quot;00376235&quot;/&gt;&lt;wsp:rsid wsp:val=&quot;00381FB6&quot;/&gt;&lt;wsp:rsid wsp:val=&quot;003836D3&quot;/&gt;&lt;wsp:rsid wsp:val=&quot;00383A52&quot;/&gt;&lt;wsp:rsid wsp:val=&quot;00390127&quot;/&gt;&lt;wsp:rsid wsp:val=&quot;00390A29&quot;/&gt;&lt;wsp:rsid wsp:val=&quot;00391652&quot;/&gt;&lt;wsp:rsid wsp:val=&quot;0039457B&quot;/&gt;&lt;wsp:rsid wsp:val=&quot;0039507F&quot;/&gt;&lt;wsp:rsid wsp:val=&quot;003A1260&quot;/&gt;&lt;wsp:rsid wsp:val=&quot;003A295F&quot;/&gt;&lt;wsp:rsid wsp:val=&quot;003A41DD&quot;/&gt;&lt;wsp:rsid wsp:val=&quot;003A7033&quot;/&gt;&lt;wsp:rsid wsp:val=&quot;003B47FE&quot;/&gt;&lt;wsp:rsid wsp:val=&quot;003B5673&quot;/&gt;&lt;wsp:rsid wsp:val=&quot;003B62C9&quot;/&gt;&lt;wsp:rsid wsp:val=&quot;003C7176&quot;/&gt;&lt;wsp:rsid wsp:val=&quot;003D0929&quot;/&gt;&lt;wsp:rsid wsp:val=&quot;003D4729&quot;/&gt;&lt;wsp:rsid wsp:val=&quot;003D7DD6&quot;/&gt;&lt;wsp:rsid wsp:val=&quot;003E5AAF&quot;/&gt;&lt;wsp:rsid wsp:val=&quot;003E600D&quot;/&gt;&lt;wsp:rsid wsp:val=&quot;003E64DF&quot;/&gt;&lt;wsp:rsid wsp:val=&quot;003E6A5D&quot;/&gt;&lt;wsp:rsid wsp:val=&quot;003F193A&quot;/&gt;&lt;wsp:rsid wsp:val=&quot;003F4207&quot;/&gt;&lt;wsp:rsid wsp:val=&quot;003F5C46&quot;/&gt;&lt;wsp:rsid wsp:val=&quot;003F7CBB&quot;/&gt;&lt;wsp:rsid wsp:val=&quot;003F7D34&quot;/&gt;&lt;wsp:rsid wsp:val=&quot;00410AB9&quot;/&gt;&lt;wsp:rsid wsp:val=&quot;00412C8E&quot;/&gt;&lt;wsp:rsid wsp:val=&quot;0041518D&quot;/&gt;&lt;wsp:rsid wsp:val=&quot;0042221D&quot;/&gt;&lt;wsp:rsid wsp:val=&quot;00424DD3&quot;/&gt;&lt;wsp:rsid wsp:val=&quot;004269C5&quot;/&gt;&lt;wsp:rsid wsp:val=&quot;00435939&quot;/&gt;&lt;wsp:rsid wsp:val=&quot;00437CC7&quot;/&gt;&lt;wsp:rsid wsp:val=&quot;00442B9C&quot;/&gt;&lt;wsp:rsid wsp:val=&quot;0044738A&quot;/&gt;&lt;wsp:rsid wsp:val=&quot;004473D3&quot;/&gt;&lt;wsp:rsid wsp:val=&quot;00452231&quot;/&gt;&lt;wsp:rsid wsp:val=&quot;00460C13&quot;/&gt;&lt;wsp:rsid wsp:val=&quot;00463228&quot;/&gt;&lt;wsp:rsid wsp:val=&quot;00463782&quot;/&gt;&lt;wsp:rsid wsp:val=&quot;004667E0&quot;/&gt;&lt;wsp:rsid wsp:val=&quot;0046760E&quot;/&gt;&lt;wsp:rsid wsp:val=&quot;00470E10&quot;/&gt;&lt;wsp:rsid wsp:val=&quot;00472C45&quot;/&gt;&lt;wsp:rsid wsp:val=&quot;00473368&quot;/&gt;&lt;wsp:rsid wsp:val=&quot;00477A97&quot;/&gt;&lt;wsp:rsid wsp:val=&quot;00481343&quot;/&gt;&lt;wsp:rsid wsp:val=&quot;00483796&quot;/&gt;&lt;wsp:rsid wsp:val=&quot;0048549E&quot;/&gt;&lt;wsp:rsid wsp:val=&quot;00493347&quot;/&gt;&lt;wsp:rsid wsp:val=&quot;00496092&quot;/&gt;&lt;wsp:rsid wsp:val=&quot;004979C8&quot;/&gt;&lt;wsp:rsid wsp:val=&quot;004A0101&quot;/&gt;&lt;wsp:rsid wsp:val=&quot;004A08DB&quot;/&gt;&lt;wsp:rsid wsp:val=&quot;004A25D0&quot;/&gt;&lt;wsp:rsid wsp:val=&quot;004A37E8&quot;/&gt;&lt;wsp:rsid wsp:val=&quot;004A7549&quot;/&gt;&lt;wsp:rsid wsp:val=&quot;004B09D4&quot;/&gt;&lt;wsp:rsid wsp:val=&quot;004B2BDB&quot;/&gt;&lt;wsp:rsid wsp:val=&quot;004B330A&quot;/&gt;&lt;wsp:rsid wsp:val=&quot;004B7C8E&quot;/&gt;&lt;wsp:rsid wsp:val=&quot;004D0EDC&quot;/&gt;&lt;wsp:rsid wsp:val=&quot;004D1220&quot;/&gt;&lt;wsp:rsid wsp:val=&quot;004D14B3&quot;/&gt;&lt;wsp:rsid wsp:val=&quot;004D1529&quot;/&gt;&lt;wsp:rsid wsp:val=&quot;004D2253&quot;/&gt;&lt;wsp:rsid wsp:val=&quot;004D5514&quot;/&gt;&lt;wsp:rsid wsp:val=&quot;004D56C3&quot;/&gt;&lt;wsp:rsid wsp:val=&quot;004D791D&quot;/&gt;&lt;wsp:rsid wsp:val=&quot;004E0338&quot;/&gt;&lt;wsp:rsid wsp:val=&quot;004E09D4&quot;/&gt;&lt;wsp:rsid wsp:val=&quot;004E4FF3&quot;/&gt;&lt;wsp:rsid wsp:val=&quot;004E56A8&quot;/&gt;&lt;wsp:rsid wsp:val=&quot;004F194B&quot;/&gt;&lt;wsp:rsid wsp:val=&quot;004F3B55&quot;/&gt;&lt;wsp:rsid wsp:val=&quot;004F4E46&quot;/&gt;&lt;wsp:rsid wsp:val=&quot;004F6B7D&quot;/&gt;&lt;wsp:rsid wsp:val=&quot;005015F6&quot;/&gt;&lt;wsp:rsid wsp:val=&quot;005030C4&quot;/&gt;&lt;wsp:rsid wsp:val=&quot;005031C5&quot;/&gt;&lt;wsp:rsid wsp:val=&quot;00504FDC&quot;/&gt;&lt;wsp:rsid wsp:val=&quot;005120CC&quot;/&gt;&lt;wsp:rsid wsp:val=&quot;00512B7B&quot;/&gt;&lt;wsp:rsid wsp:val=&quot;00514367&quot;/&gt;&lt;wsp:rsid wsp:val=&quot;00514EA1&quot;/&gt;&lt;wsp:rsid wsp:val=&quot;00516AAB&quot;/&gt;&lt;wsp:rsid wsp:val=&quot;0051798B&quot;/&gt;&lt;wsp:rsid wsp:val=&quot;00521F5A&quot;/&gt;&lt;wsp:rsid wsp:val=&quot;00525E06&quot;/&gt;&lt;wsp:rsid wsp:val=&quot;00526454&quot;/&gt;&lt;wsp:rsid wsp:val=&quot;00531823&quot;/&gt;&lt;wsp:rsid wsp:val=&quot;00534ECC&quot;/&gt;&lt;wsp:rsid wsp:val=&quot;0053720D&quot;/&gt;&lt;wsp:rsid wsp:val=&quot;005402E8&quot;/&gt;&lt;wsp:rsid wsp:val=&quot;00540EF5&quot;/&gt;&lt;wsp:rsid wsp:val=&quot;00541BF3&quot;/&gt;&lt;wsp:rsid wsp:val=&quot;00541CD3&quot;/&gt;&lt;wsp:rsid wsp:val=&quot;005476FA&quot;/&gt;&lt;wsp:rsid wsp:val=&quot;0055595E&quot;/&gt;&lt;wsp:rsid wsp:val=&quot;00557988&quot;/&gt;&lt;wsp:rsid wsp:val=&quot;00562C49&quot;/&gt;&lt;wsp:rsid wsp:val=&quot;00562DEF&quot;/&gt;&lt;wsp:rsid wsp:val=&quot;00563A35&quot;/&gt;&lt;wsp:rsid wsp:val=&quot;00566596&quot;/&gt;&lt;wsp:rsid wsp:val=&quot;005741E9&quot;/&gt;&lt;wsp:rsid wsp:val=&quot;005748CF&quot;/&gt;&lt;wsp:rsid wsp:val=&quot;005826E1&quot;/&gt;&lt;wsp:rsid wsp:val=&quot;00584270&quot;/&gt;&lt;wsp:rsid wsp:val=&quot;00584738&quot;/&gt;&lt;wsp:rsid wsp:val=&quot;005920B0&quot;/&gt;&lt;wsp:rsid wsp:val=&quot;0059380D&quot;/&gt;&lt;wsp:rsid wsp:val=&quot;00595A8F&quot;/&gt;&lt;wsp:rsid wsp:val=&quot;00597BF2&quot;/&gt;&lt;wsp:rsid wsp:val=&quot;005A3C1E&quot;/&gt;&lt;wsp:rsid wsp:val=&quot;005B134E&quot;/&gt;&lt;wsp:rsid wsp:val=&quot;005B2039&quot;/&gt;&lt;wsp:rsid wsp:val=&quot;005B344F&quot;/&gt;&lt;wsp:rsid wsp:val=&quot;005B3FBA&quot;/&gt;&lt;wsp:rsid wsp:val=&quot;005B4A1D&quot;/&gt;&lt;wsp:rsid wsp:val=&quot;005B674D&quot;/&gt;&lt;wsp:rsid wsp:val=&quot;005C0CBE&quot;/&gt;&lt;wsp:rsid wsp:val=&quot;005C1C60&quot;/&gt;&lt;wsp:rsid wsp:val=&quot;005C1FCF&quot;/&gt;&lt;wsp:rsid wsp:val=&quot;005C4687&quot;/&gt;&lt;wsp:rsid wsp:val=&quot;005D1885&quot;/&gt;&lt;wsp:rsid wsp:val=&quot;005D4A38&quot;/&gt;&lt;wsp:rsid wsp:val=&quot;005E2EEA&quot;/&gt;&lt;wsp:rsid wsp:val=&quot;005E3708&quot;/&gt;&lt;wsp:rsid wsp:val=&quot;005E3CCD&quot;/&gt;&lt;wsp:rsid wsp:val=&quot;005E3D6B&quot;/&gt;&lt;wsp:rsid wsp:val=&quot;005E453A&quot;/&gt;&lt;wsp:rsid wsp:val=&quot;005E5E4A&quot;/&gt;&lt;wsp:rsid wsp:val=&quot;005E693D&quot;/&gt;&lt;wsp:rsid wsp:val=&quot;005E75BF&quot;/&gt;&lt;wsp:rsid wsp:val=&quot;005F57BA&quot;/&gt;&lt;wsp:rsid wsp:val=&quot;005F61E6&quot;/&gt;&lt;wsp:rsid wsp:val=&quot;005F6C45&quot;/&gt;&lt;wsp:rsid wsp:val=&quot;00605A69&quot;/&gt;&lt;wsp:rsid wsp:val=&quot;00606C54&quot;/&gt;&lt;wsp:rsid wsp:val=&quot;00614375&quot;/&gt;&lt;wsp:rsid wsp:val=&quot;00615B0A&quot;/&gt;&lt;wsp:rsid wsp:val=&quot;006168CF&quot;/&gt;&lt;wsp:rsid wsp:val=&quot;0062011B&quot;/&gt;&lt;wsp:rsid wsp:val=&quot;00626DE0&quot;/&gt;&lt;wsp:rsid wsp:val=&quot;00630901&quot;/&gt;&lt;wsp:rsid wsp:val=&quot;00631F8E&quot;/&gt;&lt;wsp:rsid wsp:val=&quot;00636EE9&quot;/&gt;&lt;wsp:rsid wsp:val=&quot;00640950&quot;/&gt;&lt;wsp:rsid wsp:val=&quot;00641AE7&quot;/&gt;&lt;wsp:rsid wsp:val=&quot;00642629&quot;/&gt;&lt;wsp:rsid wsp:val=&quot;00643449&quot;/&gt;&lt;wsp:rsid wsp:val=&quot;00647205&quot;/&gt;&lt;wsp:rsid wsp:val=&quot;00652551&quot;/&gt;&lt;wsp:rsid wsp:val=&quot;0065293D&quot;/&gt;&lt;wsp:rsid wsp:val=&quot;00653EFC&quot;/&gt;&lt;wsp:rsid wsp:val=&quot;00654021&quot;/&gt;&lt;wsp:rsid wsp:val=&quot;00661045&quot;/&gt;&lt;wsp:rsid wsp:val=&quot;00666DA8&quot;/&gt;&lt;wsp:rsid wsp:val=&quot;00671057&quot;/&gt;&lt;wsp:rsid wsp:val=&quot;00675AAF&quot;/&gt;&lt;wsp:rsid wsp:val=&quot;0068031A&quot;/&gt;&lt;wsp:rsid wsp:val=&quot;00681B2F&quot;/&gt;&lt;wsp:rsid wsp:val=&quot;0068335F&quot;/&gt;&lt;wsp:rsid wsp:val=&quot;00683D94&quot;/&gt;&lt;wsp:rsid wsp:val=&quot;00693302&quot;/&gt;&lt;wsp:rsid wsp:val=&quot;0069640B&quot;/&gt;&lt;wsp:rsid wsp:val=&quot;006966DF&quot;/&gt;&lt;wsp:rsid wsp:val=&quot;006A1B83&quot;/&gt;&lt;wsp:rsid wsp:val=&quot;006A21CD&quot;/&gt;&lt;wsp:rsid wsp:val=&quot;006A5918&quot;/&gt;&lt;wsp:rsid wsp:val=&quot;006B21B2&quot;/&gt;&lt;wsp:rsid wsp:val=&quot;006B4A4A&quot;/&gt;&lt;wsp:rsid wsp:val=&quot;006C19B2&quot;/&gt;&lt;wsp:rsid wsp:val=&quot;006C38D2&quot;/&gt;&lt;wsp:rsid wsp:val=&quot;006C5BB8&quot;/&gt;&lt;wsp:rsid wsp:val=&quot;006C6936&quot;/&gt;&lt;wsp:rsid wsp:val=&quot;006C7B01&quot;/&gt;&lt;wsp:rsid wsp:val=&quot;006D0FE8&quot;/&gt;&lt;wsp:rsid wsp:val=&quot;006D4B2B&quot;/&gt;&lt;wsp:rsid wsp:val=&quot;006D4F3C&quot;/&gt;&lt;wsp:rsid wsp:val=&quot;006D5C66&quot;/&gt;&lt;wsp:rsid wsp:val=&quot;006E1B3C&quot;/&gt;&lt;wsp:rsid wsp:val=&quot;006E23FB&quot;/&gt;&lt;wsp:rsid wsp:val=&quot;006E325A&quot;/&gt;&lt;wsp:rsid wsp:val=&quot;006E33EC&quot;/&gt;&lt;wsp:rsid wsp:val=&quot;006E3802&quot;/&gt;&lt;wsp:rsid wsp:val=&quot;006E6C02&quot;/&gt;&lt;wsp:rsid wsp:val=&quot;006F231A&quot;/&gt;&lt;wsp:rsid wsp:val=&quot;006F788D&quot;/&gt;&lt;wsp:rsid wsp:val=&quot;006F78E1&quot;/&gt;&lt;wsp:rsid wsp:val=&quot;00701072&quot;/&gt;&lt;wsp:rsid wsp:val=&quot;00702054&quot;/&gt;&lt;wsp:rsid wsp:val=&quot;007025FA&quot;/&gt;&lt;wsp:rsid wsp:val=&quot;007035A4&quot;/&gt;&lt;wsp:rsid wsp:val=&quot;007058B1&quot;/&gt;&lt;wsp:rsid wsp:val=&quot;00711799&quot;/&gt;&lt;wsp:rsid wsp:val=&quot;00712B78&quot;/&gt;&lt;wsp:rsid wsp:val=&quot;00713565&quot;/&gt;&lt;wsp:rsid wsp:val=&quot;0071393B&quot;/&gt;&lt;wsp:rsid wsp:val=&quot;00713DAD&quot;/&gt;&lt;wsp:rsid wsp:val=&quot;00713EE2&quot;/&gt;&lt;wsp:rsid wsp:val=&quot;007177FC&quot;/&gt;&lt;wsp:rsid wsp:val=&quot;00720C5E&quot;/&gt;&lt;wsp:rsid wsp:val=&quot;00721701&quot;/&gt;&lt;wsp:rsid wsp:val=&quot;00731835&quot;/&gt;&lt;wsp:rsid wsp:val=&quot;007341F8&quot;/&gt;&lt;wsp:rsid wsp:val=&quot;00734372&quot;/&gt;&lt;wsp:rsid wsp:val=&quot;00734EB8&quot;/&gt;&lt;wsp:rsid wsp:val=&quot;007357F9&quot;/&gt;&lt;wsp:rsid wsp:val=&quot;00735F8B&quot;/&gt;&lt;wsp:rsid wsp:val=&quot;00742D1F&quot;/&gt;&lt;wsp:rsid wsp:val=&quot;00743EBA&quot;/&gt;&lt;wsp:rsid wsp:val=&quot;00744C8E&quot;/&gt;&lt;wsp:rsid wsp:val=&quot;00745122&quot;/&gt;&lt;wsp:rsid wsp:val=&quot;0074707E&quot;/&gt;&lt;wsp:rsid wsp:val=&quot;007516DC&quot;/&gt;&lt;wsp:rsid wsp:val=&quot;00754B80&quot;/&gt;&lt;wsp:rsid wsp:val=&quot;00761918&quot;/&gt;&lt;wsp:rsid wsp:val=&quot;00762F03&quot;/&gt;&lt;wsp:rsid wsp:val=&quot;0076413B&quot;/&gt;&lt;wsp:rsid wsp:val=&quot;007648AE&quot;/&gt;&lt;wsp:rsid wsp:val=&quot;00764BF8&quot;/&gt;&lt;wsp:rsid wsp:val=&quot;0076514D&quot;/&gt;&lt;wsp:rsid wsp:val=&quot;007712A2&quot;/&gt;&lt;wsp:rsid wsp:val=&quot;00773D59&quot;/&gt;&lt;wsp:rsid wsp:val=&quot;00781003&quot;/&gt;&lt;wsp:rsid wsp:val=&quot;007839F5&quot;/&gt;&lt;wsp:rsid wsp:val=&quot;00790B81&quot;/&gt;&lt;wsp:rsid wsp:val=&quot;007911FD&quot;/&gt;&lt;wsp:rsid wsp:val=&quot;00793930&quot;/&gt;&lt;wsp:rsid wsp:val=&quot;00793DD1&quot;/&gt;&lt;wsp:rsid wsp:val=&quot;00794FEC&quot;/&gt;&lt;wsp:rsid wsp:val=&quot;007A003E&quot;/&gt;&lt;wsp:rsid wsp:val=&quot;007A1965&quot;/&gt;&lt;wsp:rsid wsp:val=&quot;007A2ED1&quot;/&gt;&lt;wsp:rsid wsp:val=&quot;007A4BE6&quot;/&gt;&lt;wsp:rsid wsp:val=&quot;007B0DC6&quot;/&gt;&lt;wsp:rsid wsp:val=&quot;007B1094&quot;/&gt;&lt;wsp:rsid wsp:val=&quot;007B1762&quot;/&gt;&lt;wsp:rsid wsp:val=&quot;007B3320&quot;/&gt;&lt;wsp:rsid wsp:val=&quot;007C301F&quot;/&gt;&lt;wsp:rsid wsp:val=&quot;007C4540&quot;/&gt;&lt;wsp:rsid wsp:val=&quot;007C65AF&quot;/&gt;&lt;wsp:rsid wsp:val=&quot;007D135D&quot;/&gt;&lt;wsp:rsid wsp:val=&quot;007D730F&quot;/&gt;&lt;wsp:rsid wsp:val=&quot;007D7CD8&quot;/&gt;&lt;wsp:rsid wsp:val=&quot;007E3AA7&quot;/&gt;&lt;wsp:rsid wsp:val=&quot;007F737D&quot;/&gt;&lt;wsp:rsid wsp:val=&quot;0080308E&quot;/&gt;&lt;wsp:rsid wsp:val=&quot;00806705&quot;/&gt;&lt;wsp:rsid wsp:val=&quot;00806738&quot;/&gt;&lt;wsp:rsid wsp:val=&quot;008216D5&quot;/&gt;&lt;wsp:rsid wsp:val=&quot;008249CE&quot;/&gt;&lt;wsp:rsid wsp:val=&quot;008305BA&quot;/&gt;&lt;wsp:rsid wsp:val=&quot;00831A50&quot;/&gt;&lt;wsp:rsid wsp:val=&quot;00831B3C&quot;/&gt;&lt;wsp:rsid wsp:val=&quot;00831C89&quot;/&gt;&lt;wsp:rsid wsp:val=&quot;00832114&quot;/&gt;&lt;wsp:rsid wsp:val=&quot;0083312C&quot;/&gt;&lt;wsp:rsid wsp:val=&quot;00834C46&quot;/&gt;&lt;wsp:rsid wsp:val=&quot;0084093E&quot;/&gt;&lt;wsp:rsid wsp:val=&quot;00841CE1&quot;/&gt;&lt;wsp:rsid wsp:val=&quot;008452FC&quot;/&gt;&lt;wsp:rsid wsp:val=&quot;008473D8&quot;/&gt;&lt;wsp:rsid wsp:val=&quot;008528DC&quot;/&gt;&lt;wsp:rsid wsp:val=&quot;00852B8C&quot;/&gt;&lt;wsp:rsid wsp:val=&quot;00854981&quot;/&gt;&lt;wsp:rsid wsp:val=&quot;00864B2E&quot;/&gt;&lt;wsp:rsid wsp:val=&quot;00865963&quot;/&gt;&lt;wsp:rsid wsp:val=&quot;0087450E&quot;/&gt;&lt;wsp:rsid wsp:val=&quot;00875A82&quot;/&gt;&lt;wsp:rsid wsp:val=&quot;00875E7D&quot;/&gt;&lt;wsp:rsid wsp:val=&quot;00876CA3&quot;/&gt;&lt;wsp:rsid wsp:val=&quot;008772FE&quot;/&gt;&lt;wsp:rsid wsp:val=&quot;008775F1&quot;/&gt;&lt;wsp:rsid wsp:val=&quot;008821AE&quot;/&gt;&lt;wsp:rsid wsp:val=&quot;00883D3A&quot;/&gt;&lt;wsp:rsid wsp:val=&quot;008854F7&quot;/&gt;&lt;wsp:rsid wsp:val=&quot;00885A9D&quot;/&gt;&lt;wsp:rsid wsp:val=&quot;008929D2&quot;/&gt;&lt;wsp:rsid wsp:val=&quot;00893636&quot;/&gt;&lt;wsp:rsid wsp:val=&quot;00893B94&quot;/&gt;&lt;wsp:rsid wsp:val=&quot;0089462D&quot;/&gt;&lt;wsp:rsid wsp:val=&quot;00896E9D&quot;/&gt;&lt;wsp:rsid wsp:val=&quot;00896F11&quot;/&gt;&lt;wsp:rsid wsp:val=&quot;008A1049&quot;/&gt;&lt;wsp:rsid wsp:val=&quot;008A1C98&quot;/&gt;&lt;wsp:rsid wsp:val=&quot;008A322D&quot;/&gt;&lt;wsp:rsid wsp:val=&quot;008A4D72&quot;/&gt;&lt;wsp:rsid wsp:val=&quot;008A6285&quot;/&gt;&lt;wsp:rsid wsp:val=&quot;008A63B2&quot;/&gt;&lt;wsp:rsid wsp:val=&quot;008B04A0&quot;/&gt;&lt;wsp:rsid wsp:val=&quot;008B2668&quot;/&gt;&lt;wsp:rsid wsp:val=&quot;008B345D&quot;/&gt;&lt;wsp:rsid wsp:val=&quot;008C1FC2&quot;/&gt;&lt;wsp:rsid wsp:val=&quot;008C2980&quot;/&gt;&lt;wsp:rsid wsp:val=&quot;008C5AFB&quot;/&gt;&lt;wsp:rsid wsp:val=&quot;008D07FB&quot;/&gt;&lt;wsp:rsid wsp:val=&quot;008D0C02&quot;/&gt;&lt;wsp:rsid wsp:val=&quot;008D357D&quot;/&gt;&lt;wsp:rsid wsp:val=&quot;008D6DD7&quot;/&gt;&lt;wsp:rsid wsp:val=&quot;008E387B&quot;/&gt;&lt;wsp:rsid wsp:val=&quot;008E6087&quot;/&gt;&lt;wsp:rsid wsp:val=&quot;008E758D&quot;/&gt;&lt;wsp:rsid wsp:val=&quot;008F10A7&quot;/&gt;&lt;wsp:rsid wsp:val=&quot;008F755D&quot;/&gt;&lt;wsp:rsid wsp:val=&quot;008F7A39&quot;/&gt;&lt;wsp:rsid wsp:val=&quot;009021E8&quot;/&gt;&lt;wsp:rsid wsp:val=&quot;00911440&quot;/&gt;&lt;wsp:rsid wsp:val=&quot;00911611&quot;/&gt;&lt;wsp:rsid wsp:val=&quot;00911712&quot;/&gt;&lt;wsp:rsid wsp:val=&quot;00911B27&quot;/&gt;&lt;wsp:rsid wsp:val=&quot;009170BE&quot;/&gt;&lt;wsp:rsid wsp:val=&quot;00920B55&quot;/&gt;&lt;wsp:rsid wsp:val=&quot;009262C9&quot;/&gt;&lt;wsp:rsid wsp:val=&quot;00930A7D&quot;/&gt;&lt;wsp:rsid wsp:val=&quot;00930EB9&quot;/&gt;&lt;wsp:rsid wsp:val=&quot;00933DC7&quot;/&gt;&lt;wsp:rsid wsp:val=&quot;00940E45&quot;/&gt;&lt;wsp:rsid wsp:val=&quot;009418F4&quot;/&gt;&lt;wsp:rsid wsp:val=&quot;00942BBC&quot;/&gt;&lt;wsp:rsid wsp:val=&quot;00944180&quot;/&gt;&lt;wsp:rsid wsp:val=&quot;00944AA0&quot;/&gt;&lt;wsp:rsid wsp:val=&quot;00947DA2&quot;/&gt;&lt;wsp:rsid wsp:val=&quot;00951177&quot;/&gt;&lt;wsp:rsid wsp:val=&quot;0096180D&quot;/&gt;&lt;wsp:rsid wsp:val=&quot;009673E8&quot;/&gt;&lt;wsp:rsid wsp:val=&quot;00974DB8&quot;/&gt;&lt;wsp:rsid wsp:val=&quot;00980661&quot;/&gt;&lt;wsp:rsid wsp:val=&quot;0098093B&quot;/&gt;&lt;wsp:rsid wsp:val=&quot;009876D4&quot;/&gt;&lt;wsp:rsid wsp:val=&quot;009914A5&quot;/&gt;&lt;wsp:rsid wsp:val=&quot;0099548E&quot;/&gt;&lt;wsp:rsid wsp:val=&quot;00996456&quot;/&gt;&lt;wsp:rsid wsp:val=&quot;00996A12&quot;/&gt;&lt;wsp:rsid wsp:val=&quot;00997B0F&quot;/&gt;&lt;wsp:rsid wsp:val=&quot;009A1CAD&quot;/&gt;&lt;wsp:rsid wsp:val=&quot;009A3440&quot;/&gt;&lt;wsp:rsid wsp:val=&quot;009A5832&quot;/&gt;&lt;wsp:rsid wsp:val=&quot;009A6838&quot;/&gt;&lt;wsp:rsid wsp:val=&quot;009B24B5&quot;/&gt;&lt;wsp:rsid wsp:val=&quot;009B4EBC&quot;/&gt;&lt;wsp:rsid wsp:val=&quot;009B5ABB&quot;/&gt;&lt;wsp:rsid wsp:val=&quot;009B73CE&quot;/&gt;&lt;wsp:rsid wsp:val=&quot;009C2461&quot;/&gt;&lt;wsp:rsid wsp:val=&quot;009C6FE2&quot;/&gt;&lt;wsp:rsid wsp:val=&quot;009C7674&quot;/&gt;&lt;wsp:rsid wsp:val=&quot;009D004A&quot;/&gt;&lt;wsp:rsid wsp:val=&quot;009D5880&quot;/&gt;&lt;wsp:rsid wsp:val=&quot;009E3B07&quot;/&gt;&lt;wsp:rsid wsp:val=&quot;009E51D1&quot;/&gt;&lt;wsp:rsid wsp:val=&quot;009E5531&quot;/&gt;&lt;wsp:rsid wsp:val=&quot;009F171E&quot;/&gt;&lt;wsp:rsid wsp:val=&quot;009F3D2F&quot;/&gt;&lt;wsp:rsid wsp:val=&quot;009F7052&quot;/&gt;&lt;wsp:rsid wsp:val=&quot;00A012B0&quot;/&gt;&lt;wsp:rsid wsp:val=&quot;00A02668&quot;/&gt;&lt;wsp:rsid wsp:val=&quot;00A02801&quot;/&gt;&lt;wsp:rsid wsp:val=&quot;00A04609&quot;/&gt;&lt;wsp:rsid wsp:val=&quot;00A06A39&quot;/&gt;&lt;wsp:rsid wsp:val=&quot;00A07F58&quot;/&gt;&lt;wsp:rsid wsp:val=&quot;00A131CB&quot;/&gt;&lt;wsp:rsid wsp:val=&quot;00A14847&quot;/&gt;&lt;wsp:rsid wsp:val=&quot;00A16D6D&quot;/&gt;&lt;wsp:rsid wsp:val=&quot;00A21383&quot;/&gt;&lt;wsp:rsid wsp:val=&quot;00A2199F&quot;/&gt;&lt;wsp:rsid wsp:val=&quot;00A21B31&quot;/&gt;&lt;wsp:rsid wsp:val=&quot;00A2360E&quot;/&gt;&lt;wsp:rsid wsp:val=&quot;00A26E0C&quot;/&gt;&lt;wsp:rsid wsp:val=&quot;00A32FCB&quot;/&gt;&lt;wsp:rsid wsp:val=&quot;00A34C25&quot;/&gt;&lt;wsp:rsid wsp:val=&quot;00A3507D&quot;/&gt;&lt;wsp:rsid wsp:val=&quot;00A3717A&quot;/&gt;&lt;wsp:rsid wsp:val=&quot;00A4088C&quot;/&gt;&lt;wsp:rsid wsp:val=&quot;00A4456B&quot;/&gt;&lt;wsp:rsid wsp:val=&quot;00A448D4&quot;/&gt;&lt;wsp:rsid wsp:val=&quot;00A452E0&quot;/&gt;&lt;wsp:rsid wsp:val=&quot;00A51EA5&quot;/&gt;&lt;wsp:rsid wsp:val=&quot;00A53742&quot;/&gt;&lt;wsp:rsid wsp:val=&quot;00A557A1&quot;/&gt;&lt;wsp:rsid wsp:val=&quot;00A6240C&quot;/&gt;&lt;wsp:rsid wsp:val=&quot;00A63059&quot;/&gt;&lt;wsp:rsid wsp:val=&quot;00A63AE3&quot;/&gt;&lt;wsp:rsid wsp:val=&quot;00A651A4&quot;/&gt;&lt;wsp:rsid wsp:val=&quot;00A71361&quot;/&gt;&lt;wsp:rsid wsp:val=&quot;00A72381&quot;/&gt;&lt;wsp:rsid wsp:val=&quot;00A746E2&quot;/&gt;&lt;wsp:rsid wsp:val=&quot;00A81FF2&quot;/&gt;&lt;wsp:rsid wsp:val=&quot;00A83904&quot;/&gt;&lt;wsp:rsid wsp:val=&quot;00A90A79&quot;/&gt;&lt;wsp:rsid wsp:val=&quot;00A960CE&quot;/&gt;&lt;wsp:rsid wsp:val=&quot;00A96B30&quot;/&gt;&lt;wsp:rsid wsp:val=&quot;00AA25BF&quot;/&gt;&lt;wsp:rsid wsp:val=&quot;00AA59B5&quot;/&gt;&lt;wsp:rsid wsp:val=&quot;00AA7777&quot;/&gt;&lt;wsp:rsid wsp:val=&quot;00AA7B84&quot;/&gt;&lt;wsp:rsid wsp:val=&quot;00AB155A&quot;/&gt;&lt;wsp:rsid wsp:val=&quot;00AC0B4C&quot;/&gt;&lt;wsp:rsid wsp:val=&quot;00AC1164&quot;/&gt;&lt;wsp:rsid wsp:val=&quot;00AC2296&quot;/&gt;&lt;wsp:rsid wsp:val=&quot;00AC2754&quot;/&gt;&lt;wsp:rsid wsp:val=&quot;00AC48B0&quot;/&gt;&lt;wsp:rsid wsp:val=&quot;00AC4ACD&quot;/&gt;&lt;wsp:rsid wsp:val=&quot;00AC5DFB&quot;/&gt;&lt;wsp:rsid wsp:val=&quot;00AD13DC&quot;/&gt;&lt;wsp:rsid wsp:val=&quot;00AD6DE2&quot;/&gt;&lt;wsp:rsid wsp:val=&quot;00AE0A40&quot;/&gt;&lt;wsp:rsid wsp:val=&quot;00AE1ED4&quot;/&gt;&lt;wsp:rsid wsp:val=&quot;00AE21E1&quot;/&gt;&lt;wsp:rsid wsp:val=&quot;00AE2F8D&quot;/&gt;&lt;wsp:rsid wsp:val=&quot;00AE3BAE&quot;/&gt;&lt;wsp:rsid wsp:val=&quot;00AE6A21&quot;/&gt;&lt;wsp:rsid wsp:val=&quot;00AF1C8F&quot;/&gt;&lt;wsp:rsid wsp:val=&quot;00AF2B68&quot;/&gt;&lt;wsp:rsid wsp:val=&quot;00AF2C92&quot;/&gt;&lt;wsp:rsid wsp:val=&quot;00AF3EC1&quot;/&gt;&lt;wsp:rsid wsp:val=&quot;00AF48F0&quot;/&gt;&lt;wsp:rsid wsp:val=&quot;00AF5025&quot;/&gt;&lt;wsp:rsid wsp:val=&quot;00AF519F&quot;/&gt;&lt;wsp:rsid wsp:val=&quot;00AF5387&quot;/&gt;&lt;wsp:rsid wsp:val=&quot;00AF55F5&quot;/&gt;&lt;wsp:rsid wsp:val=&quot;00AF7E86&quot;/&gt;&lt;wsp:rsid wsp:val=&quot;00B024B9&quot;/&gt;&lt;wsp:rsid wsp:val=&quot;00B077FA&quot;/&gt;&lt;wsp:rsid wsp:val=&quot;00B127D7&quot;/&gt;&lt;wsp:rsid wsp:val=&quot;00B13B0C&quot;/&gt;&lt;wsp:rsid wsp:val=&quot;00B1453A&quot;/&gt;&lt;wsp:rsid wsp:val=&quot;00B20F82&quot;/&gt;&lt;wsp:rsid wsp:val=&quot;00B25BD5&quot;/&gt;&lt;wsp:rsid wsp:val=&quot;00B34079&quot;/&gt;&lt;wsp:rsid wsp:val=&quot;00B3793A&quot;/&gt;&lt;wsp:rsid wsp:val=&quot;00B401BA&quot;/&gt;&lt;wsp:rsid wsp:val=&quot;00B407E4&quot;/&gt;&lt;wsp:rsid wsp:val=&quot;00B425B6&quot;/&gt;&lt;wsp:rsid wsp:val=&quot;00B42A72&quot;/&gt;&lt;wsp:rsid wsp:val=&quot;00B441AE&quot;/&gt;&lt;wsp:rsid wsp:val=&quot;00B45F33&quot;/&gt;&lt;wsp:rsid wsp:val=&quot;00B46D50&quot;/&gt;&lt;wsp:rsid wsp:val=&quot;00B53170&quot;/&gt;&lt;wsp:rsid wsp:val=&quot;00B556F5&quot;/&gt;&lt;wsp:rsid wsp:val=&quot;00B62999&quot;/&gt;&lt;wsp:rsid wsp:val=&quot;00B63BE3&quot;/&gt;&lt;wsp:rsid wsp:val=&quot;00B64885&quot;/&gt;&lt;wsp:rsid wsp:val=&quot;00B66810&quot;/&gt;&lt;wsp:rsid wsp:val=&quot;00B72BE3&quot;/&gt;&lt;wsp:rsid wsp:val=&quot;00B73B80&quot;/&gt;&lt;wsp:rsid wsp:val=&quot;00B770C7&quot;/&gt;&lt;wsp:rsid wsp:val=&quot;00B80F26&quot;/&gt;&lt;wsp:rsid wsp:val=&quot;00B822BD&quot;/&gt;&lt;wsp:rsid wsp:val=&quot;00B842F4&quot;/&gt;&lt;wsp:rsid wsp:val=&quot;00B852DB&quot;/&gt;&lt;wsp:rsid wsp:val=&quot;00B85DC9&quot;/&gt;&lt;wsp:rsid wsp:val=&quot;00B91A7B&quot;/&gt;&lt;wsp:rsid wsp:val=&quot;00B929DD&quot;/&gt;&lt;wsp:rsid wsp:val=&quot;00B95405&quot;/&gt;&lt;wsp:rsid wsp:val=&quot;00B963F1&quot;/&gt;&lt;wsp:rsid wsp:val=&quot;00BA020A&quot;/&gt;&lt;wsp:rsid wsp:val=&quot;00BB02A4&quot;/&gt;&lt;wsp:rsid wsp:val=&quot;00BB1270&quot;/&gt;&lt;wsp:rsid wsp:val=&quot;00BB1E44&quot;/&gt;&lt;wsp:rsid wsp:val=&quot;00BB5267&quot;/&gt;&lt;wsp:rsid wsp:val=&quot;00BB52B8&quot;/&gt;&lt;wsp:rsid wsp:val=&quot;00BB59D8&quot;/&gt;&lt;wsp:rsid wsp:val=&quot;00BB7E69&quot;/&gt;&lt;wsp:rsid wsp:val=&quot;00BC2869&quot;/&gt;&lt;wsp:rsid wsp:val=&quot;00BC3C1F&quot;/&gt;&lt;wsp:rsid wsp:val=&quot;00BC7CE7&quot;/&gt;&lt;wsp:rsid wsp:val=&quot;00BD295E&quot;/&gt;&lt;wsp:rsid wsp:val=&quot;00BD4664&quot;/&gt;&lt;wsp:rsid wsp:val=&quot;00BD5242&quot;/&gt;&lt;wsp:rsid wsp:val=&quot;00BE1193&quot;/&gt;&lt;wsp:rsid wsp:val=&quot;00BE4C51&quot;/&gt;&lt;wsp:rsid wsp:val=&quot;00BF4849&quot;/&gt;&lt;wsp:rsid wsp:val=&quot;00BF4DCD&quot;/&gt;&lt;wsp:rsid wsp:val=&quot;00BF4EA7&quot;/&gt;&lt;wsp:rsid wsp:val=&quot;00C00EDB&quot;/&gt;&lt;wsp:rsid wsp:val=&quot;00C02863&quot;/&gt;&lt;wsp:rsid wsp:val=&quot;00C0383A&quot;/&gt;&lt;wsp:rsid wsp:val=&quot;00C067FF&quot;/&gt;&lt;wsp:rsid wsp:val=&quot;00C12862&quot;/&gt;&lt;wsp:rsid wsp:val=&quot;00C13D28&quot;/&gt;&lt;wsp:rsid wsp:val=&quot;00C14585&quot;/&gt;&lt;wsp:rsid wsp:val=&quot;00C165A0&quot;/&gt;&lt;wsp:rsid wsp:val=&quot;00C216CE&quot;/&gt;&lt;wsp:rsid wsp:val=&quot;00C2184F&quot;/&gt;&lt;wsp:rsid wsp:val=&quot;00C22A78&quot;/&gt;&lt;wsp:rsid wsp:val=&quot;00C23C7E&quot;/&gt;&lt;wsp:rsid wsp:val=&quot;00C246C5&quot;/&gt;&lt;wsp:rsid wsp:val=&quot;00C25A82&quot;/&gt;&lt;wsp:rsid wsp:val=&quot;00C26907&quot;/&gt;&lt;wsp:rsid wsp:val=&quot;00C30A2A&quot;/&gt;&lt;wsp:rsid wsp:val=&quot;00C33993&quot;/&gt;&lt;wsp:rsid wsp:val=&quot;00C4069E&quot;/&gt;&lt;wsp:rsid wsp:val=&quot;00C410A1&quot;/&gt;&lt;wsp:rsid wsp:val=&quot;00C41ADC&quot;/&gt;&lt;wsp:rsid wsp:val=&quot;00C44149&quot;/&gt;&lt;wsp:rsid wsp:val=&quot;00C44410&quot;/&gt;&lt;wsp:rsid wsp:val=&quot;00C44A15&quot;/&gt;&lt;wsp:rsid wsp:val=&quot;00C4630A&quot;/&gt;&lt;wsp:rsid wsp:val=&quot;00C523F0&quot;/&gt;&lt;wsp:rsid wsp:val=&quot;00C526D2&quot;/&gt;&lt;wsp:rsid wsp:val=&quot;00C5794E&quot;/&gt;&lt;wsp:rsid wsp:val=&quot;00C60968&quot;/&gt;&lt;wsp:rsid wsp:val=&quot;00C63D39&quot;/&gt;&lt;wsp:rsid wsp:val=&quot;00C63EDD&quot;/&gt;&lt;wsp:rsid wsp:val=&quot;00C65B36&quot;/&gt;&lt;wsp:rsid wsp:val=&quot;00C7044D&quot;/&gt;&lt;wsp:rsid wsp:val=&quot;00C7292E&quot;/&gt;&lt;wsp:rsid wsp:val=&quot;00C74E88&quot;/&gt;&lt;wsp:rsid wsp:val=&quot;00C80924&quot;/&gt;&lt;wsp:rsid wsp:val=&quot;00C8286B&quot;/&gt;&lt;wsp:rsid wsp:val=&quot;00C947F8&quot;/&gt;&lt;wsp:rsid wsp:val=&quot;00C9515F&quot;/&gt;&lt;wsp:rsid wsp:val=&quot;00C963C5&quot;/&gt;&lt;wsp:rsid wsp:val=&quot;00CA030C&quot;/&gt;&lt;wsp:rsid wsp:val=&quot;00CA1F41&quot;/&gt;&lt;wsp:rsid wsp:val=&quot;00CA32EE&quot;/&gt;&lt;wsp:rsid wsp:val=&quot;00CA6A1A&quot;/&gt;&lt;wsp:rsid wsp:val=&quot;00CB7626&quot;/&gt;&lt;wsp:rsid wsp:val=&quot;00CC1E75&quot;/&gt;&lt;wsp:rsid wsp:val=&quot;00CC2E0E&quot;/&gt;&lt;wsp:rsid wsp:val=&quot;00CC361C&quot;/&gt;&lt;wsp:rsid wsp:val=&quot;00CC474B&quot;/&gt;&lt;wsp:rsid wsp:val=&quot;00CC570A&quot;/&gt;&lt;wsp:rsid wsp:val=&quot;00CC658C&quot;/&gt;&lt;wsp:rsid wsp:val=&quot;00CC67BF&quot;/&gt;&lt;wsp:rsid wsp:val=&quot;00CD0843&quot;/&gt;&lt;wsp:rsid wsp:val=&quot;00CD5A78&quot;/&gt;&lt;wsp:rsid wsp:val=&quot;00CD7345&quot;/&gt;&lt;wsp:rsid wsp:val=&quot;00CE372E&quot;/&gt;&lt;wsp:rsid wsp:val=&quot;00CF0A1B&quot;/&gt;&lt;wsp:rsid wsp:val=&quot;00CF19F6&quot;/&gt;&lt;wsp:rsid wsp:val=&quot;00CF1DAD&quot;/&gt;&lt;wsp:rsid wsp:val=&quot;00CF2F4F&quot;/&gt;&lt;wsp:rsid wsp:val=&quot;00CF536D&quot;/&gt;&lt;wsp:rsid wsp:val=&quot;00CF5A7C&quot;/&gt;&lt;wsp:rsid wsp:val=&quot;00D00B93&quot;/&gt;&lt;wsp:rsid wsp:val=&quot;00D0467F&quot;/&gt;&lt;wsp:rsid wsp:val=&quot;00D10CB8&quot;/&gt;&lt;wsp:rsid wsp:val=&quot;00D12806&quot;/&gt;&lt;wsp:rsid wsp:val=&quot;00D12D44&quot;/&gt;&lt;wsp:rsid wsp:val=&quot;00D15018&quot;/&gt;&lt;wsp:rsid wsp:val=&quot;00D158AC&quot;/&gt;&lt;wsp:rsid wsp:val=&quot;00D1694C&quot;/&gt;&lt;wsp:rsid wsp:val=&quot;00D20F5E&quot;/&gt;&lt;wsp:rsid wsp:val=&quot;00D23B76&quot;/&gt;&lt;wsp:rsid wsp:val=&quot;00D2791B&quot;/&gt;&lt;wsp:rsid wsp:val=&quot;00D3325B&quot;/&gt;&lt;wsp:rsid wsp:val=&quot;00D379A3&quot;/&gt;&lt;wsp:rsid wsp:val=&quot;00D42764&quot;/&gt;&lt;wsp:rsid wsp:val=&quot;00D43272&quot;/&gt;&lt;wsp:rsid wsp:val=&quot;00D45FF3&quot;/&gt;&lt;wsp:rsid wsp:val=&quot;00D512CF&quot;/&gt;&lt;wsp:rsid wsp:val=&quot;00D528B9&quot;/&gt;&lt;wsp:rsid wsp:val=&quot;00D53186&quot;/&gt;&lt;wsp:rsid wsp:val=&quot;00D5487D&quot;/&gt;&lt;wsp:rsid wsp:val=&quot;00D60140&quot;/&gt;&lt;wsp:rsid wsp:val=&quot;00D6024A&quot;/&gt;&lt;wsp:rsid wsp:val=&quot;00D608B5&quot;/&gt;&lt;wsp:rsid wsp:val=&quot;00D71F99&quot;/&gt;&lt;wsp:rsid wsp:val=&quot;00D73CA4&quot;/&gt;&lt;wsp:rsid wsp:val=&quot;00D73D71&quot;/&gt;&lt;wsp:rsid wsp:val=&quot;00D74396&quot;/&gt;&lt;wsp:rsid wsp:val=&quot;00D752B7&quot;/&gt;&lt;wsp:rsid wsp:val=&quot;00D80284&quot;/&gt;&lt;wsp:rsid wsp:val=&quot;00D81F71&quot;/&gt;&lt;wsp:rsid wsp:val=&quot;00D8642D&quot;/&gt;&lt;wsp:rsid wsp:val=&quot;00D87983&quot;/&gt;&lt;wsp:rsid wsp:val=&quot;00D90A5E&quot;/&gt;&lt;wsp:rsid wsp:val=&quot;00D91A68&quot;/&gt;&lt;wsp:rsid wsp:val=&quot;00D95A68&quot;/&gt;&lt;wsp:rsid wsp:val=&quot;00D96D26&quot;/&gt;&lt;wsp:rsid wsp:val=&quot;00DA17C7&quot;/&gt;&lt;wsp:rsid wsp:val=&quot;00DA6A9A&quot;/&gt;&lt;wsp:rsid wsp:val=&quot;00DB0D02&quot;/&gt;&lt;wsp:rsid wsp:val=&quot;00DB1EFD&quot;/&gt;&lt;wsp:rsid wsp:val=&quot;00DB3EAF&quot;/&gt;&lt;wsp:rsid wsp:val=&quot;00DC3203&quot;/&gt;&lt;wsp:rsid wsp:val=&quot;00DC3C99&quot;/&gt;&lt;wsp:rsid wsp:val=&quot;00DC52F5&quot;/&gt;&lt;wsp:rsid wsp:val=&quot;00DC5B61&quot;/&gt;&lt;wsp:rsid wsp:val=&quot;00DC5FD0&quot;/&gt;&lt;wsp:rsid wsp:val=&quot;00DD0354&quot;/&gt;&lt;wsp:rsid wsp:val=&quot;00DD27D7&quot;/&gt;&lt;wsp:rsid wsp:val=&quot;00DD458C&quot;/&gt;&lt;wsp:rsid wsp:val=&quot;00DD72E9&quot;/&gt;&lt;wsp:rsid wsp:val=&quot;00DD7605&quot;/&gt;&lt;wsp:rsid wsp:val=&quot;00DE2020&quot;/&gt;&lt;wsp:rsid wsp:val=&quot;00DE3476&quot;/&gt;&lt;wsp:rsid wsp:val=&quot;00DF5B84&quot;/&gt;&lt;wsp:rsid wsp:val=&quot;00DF6D5B&quot;/&gt;&lt;wsp:rsid wsp:val=&quot;00DF771B&quot;/&gt;&lt;wsp:rsid wsp:val=&quot;00DF7EE2&quot;/&gt;&lt;wsp:rsid wsp:val=&quot;00E00BE3&quot;/&gt;&lt;wsp:rsid wsp:val=&quot;00E01BAA&quot;/&gt;&lt;wsp:rsid wsp:val=&quot;00E0282A&quot;/&gt;&lt;wsp:rsid wsp:val=&quot;00E07E14&quot;/&gt;&lt;wsp:rsid wsp:val=&quot;00E14F94&quot;/&gt;&lt;wsp:rsid wsp:val=&quot;00E17336&quot;/&gt;&lt;wsp:rsid wsp:val=&quot;00E17D15&quot;/&gt;&lt;wsp:rsid wsp:val=&quot;00E21944&quot;/&gt;&lt;wsp:rsid wsp:val=&quot;00E22B95&quot;/&gt;&lt;wsp:rsid wsp:val=&quot;00E22BC0&quot;/&gt;&lt;wsp:rsid wsp:val=&quot;00E30331&quot;/&gt;&lt;wsp:rsid wsp:val=&quot;00E30BB8&quot;/&gt;&lt;wsp:rsid wsp:val=&quot;00E31F9C&quot;/&gt;&lt;wsp:rsid wsp:val=&quot;00E40488&quot;/&gt;&lt;wsp:rsid wsp:val=&quot;00E50367&quot;/&gt;&lt;wsp:rsid wsp:val=&quot;00E51ABA&quot;/&gt;&lt;wsp:rsid wsp:val=&quot;00E524CB&quot;/&gt;&lt;wsp:rsid wsp:val=&quot;00E65456&quot;/&gt;&lt;wsp:rsid wsp:val=&quot;00E65A91&quot;/&gt;&lt;wsp:rsid wsp:val=&quot;00E66188&quot;/&gt;&lt;wsp:rsid wsp:val=&quot;00E664FB&quot;/&gt;&lt;wsp:rsid wsp:val=&quot;00E70373&quot;/&gt;&lt;wsp:rsid wsp:val=&quot;00E72E40&quot;/&gt;&lt;wsp:rsid wsp:val=&quot;00E73665&quot;/&gt;&lt;wsp:rsid wsp:val=&quot;00E73999&quot;/&gt;&lt;wsp:rsid wsp:val=&quot;00E73BDC&quot;/&gt;&lt;wsp:rsid wsp:val=&quot;00E73E9E&quot;/&gt;&lt;wsp:rsid wsp:val=&quot;00E77DB9&quot;/&gt;&lt;wsp:rsid wsp:val=&quot;00E81660&quot;/&gt;&lt;wsp:rsid wsp:val=&quot;00E854FE&quot;/&gt;&lt;wsp:rsid wsp:val=&quot;00E906CC&quot;/&gt;&lt;wsp:rsid wsp:val=&quot;00E939A0&quot;/&gt;&lt;wsp:rsid wsp:val=&quot;00E96A56&quot;/&gt;&lt;wsp:rsid wsp:val=&quot;00E97E4E&quot;/&gt;&lt;wsp:rsid wsp:val=&quot;00EA0F37&quot;/&gt;&lt;wsp:rsid wsp:val=&quot;00EA1CC2&quot;/&gt;&lt;wsp:rsid wsp:val=&quot;00EA2D76&quot;/&gt;&lt;wsp:rsid wsp:val=&quot;00EA4644&quot;/&gt;&lt;wsp:rsid wsp:val=&quot;00EA758A&quot;/&gt;&lt;wsp:rsid wsp:val=&quot;00EB1954&quot;/&gt;&lt;wsp:rsid wsp:val=&quot;00EB199F&quot;/&gt;&lt;wsp:rsid wsp:val=&quot;00EB27C4&quot;/&gt;&lt;wsp:rsid wsp:val=&quot;00EB5387&quot;/&gt;&lt;wsp:rsid wsp:val=&quot;00EB5C10&quot;/&gt;&lt;wsp:rsid wsp:val=&quot;00EB7322&quot;/&gt;&lt;wsp:rsid wsp:val=&quot;00EC0FE9&quot;/&gt;&lt;wsp:rsid wsp:val=&quot;00EC426D&quot;/&gt;&lt;wsp:rsid wsp:val=&quot;00EC571B&quot;/&gt;&lt;wsp:rsid wsp:val=&quot;00EC57D7&quot;/&gt;&lt;wsp:rsid wsp:val=&quot;00EC6385&quot;/&gt;&lt;wsp:rsid wsp:val=&quot;00ED1DE9&quot;/&gt;&lt;wsp:rsid wsp:val=&quot;00ED23D4&quot;/&gt;&lt;wsp:rsid wsp:val=&quot;00ED5E0B&quot;/&gt;&lt;wsp:rsid wsp:val=&quot;00EE37B6&quot;/&gt;&lt;wsp:rsid wsp:val=&quot;00EF0F45&quot;/&gt;&lt;wsp:rsid wsp:val=&quot;00EF5A43&quot;/&gt;&lt;wsp:rsid wsp:val=&quot;00EF7463&quot;/&gt;&lt;wsp:rsid wsp:val=&quot;00F002EF&quot;/&gt;&lt;wsp:rsid wsp:val=&quot;00F01C8F&quot;/&gt;&lt;wsp:rsid wsp:val=&quot;00F01EE9&quot;/&gt;&lt;wsp:rsid wsp:val=&quot;00F02F94&quot;/&gt;&lt;wsp:rsid wsp:val=&quot;00F04900&quot;/&gt;&lt;wsp:rsid wsp:val=&quot;00F065A4&quot;/&gt;&lt;wsp:rsid wsp:val=&quot;00F126B9&quot;/&gt;&lt;wsp:rsid wsp:val=&quot;00F12715&quot;/&gt;&lt;wsp:rsid wsp:val=&quot;00F144D5&quot;/&gt;&lt;wsp:rsid wsp:val=&quot;00F146F0&quot;/&gt;&lt;wsp:rsid wsp:val=&quot;00F15039&quot;/&gt;&lt;wsp:rsid wsp:val=&quot;00F20FF3&quot;/&gt;&lt;wsp:rsid wsp:val=&quot;00F2190B&quot;/&gt;&lt;wsp:rsid wsp:val=&quot;00F228B5&quot;/&gt;&lt;wsp:rsid wsp:val=&quot;00F2389C&quot;/&gt;&lt;wsp:rsid wsp:val=&quot;00F25C67&quot;/&gt;&lt;wsp:rsid wsp:val=&quot;00F30DFF&quot;/&gt;&lt;wsp:rsid wsp:val=&quot;00F32B80&quot;/&gt;&lt;wsp:rsid wsp:val=&quot;00F340EB&quot;/&gt;&lt;wsp:rsid wsp:val=&quot;00F35285&quot;/&gt;&lt;wsp:rsid wsp:val=&quot;00F43B9D&quot;/&gt;&lt;wsp:rsid wsp:val=&quot;00F44D5E&quot;/&gt;&lt;wsp:rsid wsp:val=&quot;00F4776F&quot;/&gt;&lt;wsp:rsid wsp:val=&quot;00F53A35&quot;/&gt;&lt;wsp:rsid wsp:val=&quot;00F55A3D&quot;/&gt;&lt;wsp:rsid wsp:val=&quot;00F5744B&quot;/&gt;&lt;wsp:rsid wsp:val=&quot;00F61209&quot;/&gt;&lt;wsp:rsid wsp:val=&quot;00F6259E&quot;/&gt;&lt;wsp:rsid wsp:val=&quot;00F64A92&quot;/&gt;&lt;wsp:rsid wsp:val=&quot;00F65DD4&quot;/&gt;&lt;wsp:rsid wsp:val=&quot;00F672B2&quot;/&gt;&lt;wsp:rsid wsp:val=&quot;00F83973&quot;/&gt;&lt;wsp:rsid wsp:val=&quot;00F87FA3&quot;/&gt;&lt;wsp:rsid wsp:val=&quot;00F93D8C&quot;/&gt;&lt;wsp:rsid wsp:val=&quot;00FA3102&quot;/&gt;&lt;wsp:rsid wsp:val=&quot;00FA48D4&quot;/&gt;&lt;wsp:rsid wsp:val=&quot;00FA54FA&quot;/&gt;&lt;wsp:rsid wsp:val=&quot;00FB227E&quot;/&gt;&lt;wsp:rsid wsp:val=&quot;00FB3D61&quot;/&gt;&lt;wsp:rsid wsp:val=&quot;00FB44CE&quot;/&gt;&lt;wsp:rsid wsp:val=&quot;00FB5009&quot;/&gt;&lt;wsp:rsid wsp:val=&quot;00FB76AB&quot;/&gt;&lt;wsp:rsid wsp:val=&quot;00FD03FE&quot;/&gt;&lt;wsp:rsid wsp:val=&quot;00FD126E&quot;/&gt;&lt;wsp:rsid wsp:val=&quot;00FD3C36&quot;/&gt;&lt;wsp:rsid wsp:val=&quot;00FD4D81&quot;/&gt;&lt;wsp:rsid wsp:val=&quot;00FD7498&quot;/&gt;&lt;wsp:rsid wsp:val=&quot;00FD7FB3&quot;/&gt;&lt;wsp:rsid wsp:val=&quot;00FE4713&quot;/&gt;&lt;wsp:rsid wsp:val=&quot;00FF1F44&quot;/&gt;&lt;wsp:rsid wsp:val=&quot;00FF225E&quot;/&gt;&lt;wsp:rsid wsp:val=&quot;00FF672C&quot;/&gt;&lt;wsp:rsid wsp:val=&quot;00FF6CE8&quot;/&gt;&lt;/wsp:rsids&gt;&lt;/w:docPr&gt;&lt;w:body&gt;&lt;wx:sect&gt;&lt;w:p wsp:rsidR=&quot;00000000&quot; wsp:rsidRDefault=&quot;00155051&quot; wsp:rsidP=&quot;00155051&quot;&gt;&lt;m:oMathPara&gt;&lt;m:oMath&gt;&lt;m:r&gt;&lt;w:rPr&gt;&lt;w:rFonts w:ascii=&quot;Cambria Math&quot; w:h-ansi=&quot;Cambria Math&quot;/&gt;&lt;wx:font wx:val=&quot;Cambria Math&quot;/&gt;&lt;w:i/&gt;&lt;/w:rPr&gt;&lt;m:t&gt;Demand and Supply Function=&lt;/m:t&gt;&lt;/m:r&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The number of beds required&lt;/m:t&gt;&lt;/m:r&gt;&lt;/m:num&gt;&lt;m:den&gt;&lt;m:r&gt;&lt;w:rPr&gt;&lt;w:rFonts w:ascii=&quot;Cambria Math&quot; w:h-ansi=&quot;Cambria Math&quot;/&gt;&lt;wx:font wx:val=&quot;Cambria Math&quot;/&gt;&lt;w:i/&gt;&lt;/w:rPr&gt;&lt;m:t&gt;The number of beds available &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00745122" w:rsidRPr="00745122">
        <w:fldChar w:fldCharType="end"/>
      </w:r>
      <w:r w:rsidRPr="00FF0C40">
        <w:t xml:space="preserve">                      (</w:t>
      </w:r>
      <w:r>
        <w:rPr>
          <w:rFonts w:hint="eastAsia"/>
        </w:rPr>
        <w:t>2</w:t>
      </w:r>
      <w:r w:rsidRPr="00FF0C40">
        <w:t>)</w:t>
      </w:r>
    </w:p>
    <w:p w14:paraId="34573FBB" w14:textId="77777777" w:rsidR="001D5D06" w:rsidRDefault="001D5D06" w:rsidP="001D5D06">
      <w:pPr>
        <w:pStyle w:val="Heading3"/>
      </w:pPr>
      <w:bookmarkStart w:id="10" w:name="OLE_LINK9"/>
      <w:bookmarkStart w:id="11" w:name="OLE_LINK10"/>
      <w:r>
        <w:lastRenderedPageBreak/>
        <w:t xml:space="preserve">3.3.4 Residents and population </w:t>
      </w:r>
      <w:bookmarkEnd w:id="10"/>
      <w:bookmarkEnd w:id="11"/>
      <w:r>
        <w:t>subsystem</w:t>
      </w:r>
    </w:p>
    <w:p w14:paraId="1234BCC8" w14:textId="77777777" w:rsidR="001D5D06" w:rsidRDefault="001D5D06" w:rsidP="001D5D06">
      <w:pPr>
        <w:pStyle w:val="Paragraph"/>
      </w:pPr>
      <w:r>
        <w:t xml:space="preserve">The model simulates the dynamic population growth of Maldives in this subsystem </w:t>
      </w:r>
      <w:r w:rsidRPr="00B52422">
        <w:t xml:space="preserve">(Figure </w:t>
      </w:r>
      <w:r w:rsidR="00E42BF5">
        <w:t>6</w:t>
      </w:r>
      <w:r w:rsidRPr="00B52422">
        <w:t xml:space="preserve">). </w:t>
      </w:r>
      <w:r w:rsidRPr="001D5D06">
        <w:t>The purpose of this part of the model is to understand the impact of tourism on local employment and immigration growth.</w:t>
      </w:r>
      <w:r>
        <w:t xml:space="preserve"> </w:t>
      </w:r>
    </w:p>
    <w:p w14:paraId="0C3B01F3" w14:textId="77777777" w:rsidR="001D5D06" w:rsidRPr="00FE0689" w:rsidRDefault="001D5D06" w:rsidP="00F45CBD">
      <w:pPr>
        <w:pStyle w:val="Newparagraph"/>
      </w:pPr>
      <w:r>
        <w:t xml:space="preserve">There is one stock and flow in this subsystem: the dynamic of the </w:t>
      </w:r>
      <w:r w:rsidRPr="00B52422">
        <w:t>number of residents</w:t>
      </w:r>
      <w:r>
        <w:t xml:space="preserve">. The </w:t>
      </w:r>
      <w:r w:rsidRPr="00B52422">
        <w:t>population growth rate</w:t>
      </w:r>
      <w:r>
        <w:t xml:space="preserve"> is influenced by the changes of immigration rate. If the Maldives could provide more job opportunities, the immigration rate will increase, and the population growth rate will increase accordingly. </w:t>
      </w:r>
      <w:r w:rsidRPr="00A45FF1">
        <w:t xml:space="preserve">The resort provides </w:t>
      </w:r>
      <w:r w:rsidR="00F45CBD">
        <w:t xml:space="preserve">great </w:t>
      </w:r>
      <w:r w:rsidRPr="00A45FF1">
        <w:t xml:space="preserve">employment </w:t>
      </w:r>
      <w:r w:rsidR="00F45CBD" w:rsidRPr="00A45FF1">
        <w:t>opportunities and</w:t>
      </w:r>
      <w:r w:rsidR="00F45CBD">
        <w:t xml:space="preserve"> </w:t>
      </w:r>
      <w:r w:rsidR="00F45CBD" w:rsidRPr="00FE0689">
        <w:t xml:space="preserve">attract </w:t>
      </w:r>
      <w:r w:rsidR="00F45CBD">
        <w:t>many</w:t>
      </w:r>
      <w:r w:rsidR="00F45CBD" w:rsidRPr="00FE0689">
        <w:t xml:space="preserve"> immigrants</w:t>
      </w:r>
      <w:r w:rsidR="00F45CBD">
        <w:t xml:space="preserve">. According to </w:t>
      </w:r>
      <w:r>
        <w:t xml:space="preserve">Maldives National Bureau of Statistics </w:t>
      </w:r>
      <w:r w:rsidR="00F45CBD">
        <w:t>(</w:t>
      </w:r>
      <w:r>
        <w:t>2019)</w:t>
      </w:r>
      <w:r w:rsidR="00F45CBD">
        <w:t>, 5</w:t>
      </w:r>
      <w:r w:rsidR="00F45CBD" w:rsidRPr="00A45FF1">
        <w:t>3% of the workers employed are foreigners</w:t>
      </w:r>
      <w:r w:rsidR="00F45CBD">
        <w:t xml:space="preserve">. </w:t>
      </w:r>
      <w:r>
        <w:t>On the other hand, if the job opportunity is low in Maldives, the unemployment rate will increase, which will lead to the risk of increasing the crime rate and decreasing the security level of Maldives. The security level will then influence tourists’ attitude toward the destination, thereby decreasing the tourism behaviour intention and the number of</w:t>
      </w:r>
      <w:r w:rsidRPr="00E36AB1">
        <w:t xml:space="preserve"> </w:t>
      </w:r>
      <w:r>
        <w:t>tourist arrival as a feedback loop.</w:t>
      </w:r>
    </w:p>
    <w:p w14:paraId="4EC69115" w14:textId="77777777" w:rsidR="001D5D06" w:rsidRDefault="001D5D06" w:rsidP="001D5D06">
      <w:pPr>
        <w:pStyle w:val="Heading3"/>
      </w:pPr>
      <w:bookmarkStart w:id="12" w:name="_Toc51868589"/>
      <w:bookmarkStart w:id="13" w:name="_Toc51868711"/>
      <w:bookmarkStart w:id="14" w:name="_Toc51868943"/>
      <w:bookmarkStart w:id="15" w:name="_Toc57389637"/>
      <w:bookmarkStart w:id="16" w:name="_Toc57577777"/>
      <w:r>
        <w:t xml:space="preserve">3.3.5 Waste and pollution </w:t>
      </w:r>
      <w:bookmarkEnd w:id="12"/>
      <w:bookmarkEnd w:id="13"/>
      <w:bookmarkEnd w:id="14"/>
      <w:bookmarkEnd w:id="15"/>
      <w:bookmarkEnd w:id="16"/>
      <w:r>
        <w:t>subsystem</w:t>
      </w:r>
    </w:p>
    <w:p w14:paraId="32B8A93F" w14:textId="77777777" w:rsidR="00713DAD" w:rsidRDefault="001D5D06" w:rsidP="001D5D06">
      <w:pPr>
        <w:pStyle w:val="Paragraph"/>
      </w:pPr>
      <w:r w:rsidRPr="001D5D06">
        <w:t xml:space="preserve">The waste and pollution sector (Figure </w:t>
      </w:r>
      <w:r w:rsidR="00E42BF5">
        <w:t>7</w:t>
      </w:r>
      <w:r w:rsidRPr="001D5D06">
        <w:t>) focuses the dynamics of the Maldives solid waste generation and disposal process. The motivation for establishing this subsystem is to understand how the tourism industry affects the local environment by generating waste and pollution.</w:t>
      </w:r>
      <w:r>
        <w:t xml:space="preserve"> </w:t>
      </w:r>
    </w:p>
    <w:p w14:paraId="7141AED3" w14:textId="77777777" w:rsidR="001D5D06" w:rsidRDefault="001D5D06" w:rsidP="00713DAD">
      <w:pPr>
        <w:pStyle w:val="Newparagraph"/>
      </w:pPr>
      <w:r>
        <w:t xml:space="preserve">Specifically, the solid waste generated in the Maldives can be divided into two parts, waste produced by the local residents and the tourists </w:t>
      </w:r>
      <w:r>
        <w:fldChar w:fldCharType="begin" w:fldLock="1"/>
      </w:r>
      <w:r>
        <w:instrText>ADDIN CSL_CITATION {"citationItems":[{"id":"ITEM-1","itemData":{"DOI":"10.1002/sdr.1607","ISSN":"08837066","abstract":"Small Island Developing States (SIDS) face tension between economic growth and environmental impact. Tourism fuels growth, but the resulting solid waste and other pollutants threaten the SIDS’ natural beauty, quality of life for residents, attractiveness to tourists, and economic success. We assess the tension between tourism-driven economic growth and environmental degradation from a limits-to-growth perspective, developing a generic system dynamics model of the problem using 38 years of data from the Maldives to estimate parameters and Monte-Carlo methods to assess the sensitivity of results to uncertainty. We contrast development paths for the next three decades under three sets of policies focusing on promoting growth, managing tourism demand–supply balance, and improving waste management. Findings are counterintuitive; policies focused on better waste management alone are self-defeating, because they increase tourism, growth and waste generation, undermining attractiveness and growth later. Policies that limit tourism demand improve economic and environmental health. © 2018 System Dynamics Society. © 2018 System Dynamics Society","author":[{"dropping-particle":"","family":"Kapmeier","given":"F","non-dropping-particle":"","parse-names":false,"suffix":""},{"dropping-particle":"","family":"Gonçalves","given":"P","non-dropping-particle":"","parse-names":false,"suffix":""}],"container-title":"System Dynamics Review","id":"ITEM-1","issue":"1-2","issued":{"date-parts":[["2018"]]},"note":"cited By 7","page":"172-221","publisher":"John Wiley and Sons Ltd","title":"Wasted paradise? Policies for Small Island States to manage tourism-driven growth while controlling waste generation: the case of the Maldives","type":"article-journal","volume":"34"},"uris":["http://www.mendeley.com/documents/?uuid=ea70b85f-83f5-4291-8915-f07bb29cfe0b"]}],"mendeley":{"formattedCitation":"(Kapmeier &amp; Gonçalves, 2018)","plainTextFormattedCitation":"(Kapmeier &amp; Gonçalves, 2018)","previouslyFormattedCitation":"(Kapmeier &amp; Gonçalves, 2018)"},"properties":{"noteIndex":0},"schema":"https://github.com/citation-style-language/schema/raw/master/csl-citation.json"}</w:instrText>
      </w:r>
      <w:r>
        <w:fldChar w:fldCharType="separate"/>
      </w:r>
      <w:r w:rsidRPr="00E26F68">
        <w:rPr>
          <w:noProof/>
        </w:rPr>
        <w:t>(Kapmeier &amp; Gonçalves, 2018)</w:t>
      </w:r>
      <w:r>
        <w:fldChar w:fldCharType="end"/>
      </w:r>
      <w:r>
        <w:t xml:space="preserve">. According to the data from Maldives National Bureau of Statistics </w:t>
      </w:r>
      <w:r w:rsidR="00F45CBD">
        <w:t>(</w:t>
      </w:r>
      <w:r>
        <w:t>2019</w:t>
      </w:r>
      <w:r w:rsidR="00F45CBD">
        <w:t>)</w:t>
      </w:r>
      <w:r>
        <w:t xml:space="preserve">, </w:t>
      </w:r>
      <w:r w:rsidRPr="006364B5">
        <w:t xml:space="preserve">the Maldives generate about 365,000 tons of solid waste </w:t>
      </w:r>
      <w:r>
        <w:t>per</w:t>
      </w:r>
      <w:r w:rsidRPr="006364B5">
        <w:t xml:space="preserve"> year, the solid waste </w:t>
      </w:r>
      <w:r>
        <w:t xml:space="preserve">produced </w:t>
      </w:r>
      <w:r>
        <w:lastRenderedPageBreak/>
        <w:t xml:space="preserve">by the resorts is 3.5 kg per person per day, and the solid waste generated in </w:t>
      </w:r>
      <w:r w:rsidRPr="009E5356">
        <w:t>Male</w:t>
      </w:r>
      <w:r>
        <w:t xml:space="preserve"> and inhabited islands is 1.8 kg and 0.8 kg per person per day, respectively. Thus, the solid waste generated by tourists can be calculated in equation 3. The unit for this equation is kilogram. To simplifier the calculation, the model uses the average waste </w:t>
      </w:r>
      <w:r w:rsidRPr="009925E1">
        <w:t xml:space="preserve">weigh by proportion </w:t>
      </w:r>
      <w:r>
        <w:t xml:space="preserve">of population </w:t>
      </w:r>
      <w:r w:rsidRPr="009925E1">
        <w:t>in Male and</w:t>
      </w:r>
      <w:r>
        <w:t xml:space="preserve"> other areas</w:t>
      </w:r>
      <w:r w:rsidRPr="009925E1">
        <w:t xml:space="preserve"> </w:t>
      </w:r>
      <w:r>
        <w:t>(</w:t>
      </w:r>
      <w:r w:rsidR="00713DAD">
        <w:t>i.e.,</w:t>
      </w:r>
      <w:r>
        <w:t xml:space="preserve"> 1.2 kg), the equation is shown below (4), the unit is kilogram.</w:t>
      </w:r>
    </w:p>
    <w:p w14:paraId="7FDCC5CA" w14:textId="77777777" w:rsidR="001D5D06" w:rsidRPr="00025F6E" w:rsidRDefault="001D5D06" w:rsidP="001D5D06">
      <w:pPr>
        <w:pStyle w:val="Newparagraph"/>
      </w:pPr>
    </w:p>
    <w:p w14:paraId="539CE160" w14:textId="77777777" w:rsidR="001D5D06" w:rsidRDefault="001D5D06" w:rsidP="001D5D06">
      <w:r>
        <w:t xml:space="preserve">  </w:t>
      </w:r>
      <w:r w:rsidR="00745122" w:rsidRPr="00745122">
        <w:fldChar w:fldCharType="begin"/>
      </w:r>
      <w:r w:rsidR="00745122" w:rsidRPr="00745122">
        <w:instrText xml:space="preserve"> QUOTE </w:instrText>
      </w:r>
      <w:r w:rsidR="00DC1E38">
        <w:rPr>
          <w:noProof/>
          <w:position w:val="-6"/>
        </w:rPr>
      </w:r>
      <w:r w:rsidR="00DC1E38">
        <w:rPr>
          <w:noProof/>
          <w:position w:val="-6"/>
        </w:rPr>
        <w:pict w14:anchorId="1AFF88D2">
          <v:shape id="_x0000_i1030" type="#_x0000_t75" alt="" style="width:399.5pt;height:13.95pt;mso-width-percent:0;mso-height-percent:0;mso-width-percent:0;mso-height-percent:0" equationxml="&lt;?xml version=&quot;1.0&quot; encoding=&quot;UTF-8&quot; standalone=&quot;yes&quot;?&gt;&#13;&#13;&#13;&#13;&#13;&#10;&lt;?mso-application progid=&quot;Word.Document&quot;?&gt;&#13;&#13;&#13;&#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38&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D00B93&quot;/&gt;&lt;wsp:rsid wsp:val=&quot;00001899&quot;/&gt;&lt;wsp:rsid wsp:val=&quot;000041D6&quot;/&gt;&lt;wsp:rsid wsp:val=&quot;000049AD&quot;/&gt;&lt;wsp:rsid wsp:val=&quot;00011782&quot;/&gt;&lt;wsp:rsid wsp:val=&quot;000133C0&quot;/&gt;&lt;wsp:rsid wsp:val=&quot;00014C4E&quot;/&gt;&lt;wsp:rsid wsp:val=&quot;00017107&quot;/&gt;&lt;wsp:rsid wsp:val=&quot;000202E2&quot;/&gt;&lt;wsp:rsid wsp:val=&quot;00022441&quot;/&gt;&lt;wsp:rsid wsp:val=&quot;0002261E&quot;/&gt;&lt;wsp:rsid wsp:val=&quot;00024839&quot;/&gt;&lt;wsp:rsid wsp:val=&quot;00026871&quot;/&gt;&lt;wsp:rsid wsp:val=&quot;00037A98&quot;/&gt;&lt;wsp:rsid wsp:val=&quot;00040342&quot;/&gt;&lt;wsp:rsid wsp:val=&quot;000427FB&quot;/&gt;&lt;wsp:rsid wsp:val=&quot;0004455E&quot;/&gt;&lt;wsp:rsid wsp:val=&quot;00047BF4&quot;/&gt;&lt;wsp:rsid wsp:val=&quot;00047CB5&quot;/&gt;&lt;wsp:rsid wsp:val=&quot;00051B17&quot;/&gt;&lt;wsp:rsid wsp:val=&quot;00051FAA&quot;/&gt;&lt;wsp:rsid wsp:val=&quot;000572A9&quot;/&gt;&lt;wsp:rsid wsp:val=&quot;00061325&quot;/&gt;&lt;wsp:rsid wsp:val=&quot;000733AC&quot;/&gt;&lt;wsp:rsid wsp:val=&quot;00073B81&quot;/&gt;&lt;wsp:rsid wsp:val=&quot;00074D22&quot;/&gt;&lt;wsp:rsid wsp:val=&quot;00075081&quot;/&gt;&lt;wsp:rsid wsp:val=&quot;0007528A&quot;/&gt;&lt;wsp:rsid wsp:val=&quot;000811AB&quot;/&gt;&lt;wsp:rsid wsp:val=&quot;00083C5F&quot;/&gt;&lt;wsp:rsid wsp:val=&quot;000840DB&quot;/&gt;&lt;wsp:rsid wsp:val=&quot;0009172C&quot;/&gt;&lt;wsp:rsid wsp:val=&quot;000930EC&quot;/&gt;&lt;wsp:rsid wsp:val=&quot;00095E61&quot;/&gt;&lt;wsp:rsid wsp:val=&quot;000966C1&quot;/&gt;&lt;wsp:rsid wsp:val=&quot;000970AC&quot;/&gt;&lt;wsp:rsid wsp:val=&quot;00097C89&quot;/&gt;&lt;wsp:rsid wsp:val=&quot;000A1167&quot;/&gt;&lt;wsp:rsid wsp:val=&quot;000A4428&quot;/&gt;&lt;wsp:rsid wsp:val=&quot;000A6D40&quot;/&gt;&lt;wsp:rsid wsp:val=&quot;000A7BC3&quot;/&gt;&lt;wsp:rsid wsp:val=&quot;000B1661&quot;/&gt;&lt;wsp:rsid wsp:val=&quot;000B2E88&quot;/&gt;&lt;wsp:rsid wsp:val=&quot;000B4603&quot;/&gt;&lt;wsp:rsid wsp:val=&quot;000C03C7&quot;/&gt;&lt;wsp:rsid wsp:val=&quot;000C09BE&quot;/&gt;&lt;wsp:rsid wsp:val=&quot;000C1380&quot;/&gt;&lt;wsp:rsid wsp:val=&quot;000C554F&quot;/&gt;&lt;wsp:rsid wsp:val=&quot;000D0DC5&quot;/&gt;&lt;wsp:rsid wsp:val=&quot;000D15FF&quot;/&gt;&lt;wsp:rsid wsp:val=&quot;000D28DF&quot;/&gt;&lt;wsp:rsid wsp:val=&quot;000D488B&quot;/&gt;&lt;wsp:rsid wsp:val=&quot;000D68DF&quot;/&gt;&lt;wsp:rsid wsp:val=&quot;000D7AA9&quot;/&gt;&lt;wsp:rsid wsp:val=&quot;000E138D&quot;/&gt;&lt;wsp:rsid wsp:val=&quot;000E187A&quot;/&gt;&lt;wsp:rsid wsp:val=&quot;000E2D61&quot;/&gt;&lt;wsp:rsid wsp:val=&quot;000E450E&quot;/&gt;&lt;wsp:rsid wsp:val=&quot;000E6259&quot;/&gt;&lt;wsp:rsid wsp:val=&quot;000F4677&quot;/&gt;&lt;wsp:rsid wsp:val=&quot;000F5BE0&quot;/&gt;&lt;wsp:rsid wsp:val=&quot;00100587&quot;/&gt;&lt;wsp:rsid wsp:val=&quot;0010284E&quot;/&gt;&lt;wsp:rsid wsp:val=&quot;00103122&quot;/&gt;&lt;wsp:rsid wsp:val=&quot;0010336A&quot;/&gt;&lt;wsp:rsid wsp:val=&quot;001050F1&quot;/&gt;&lt;wsp:rsid wsp:val=&quot;00105AEA&quot;/&gt;&lt;wsp:rsid wsp:val=&quot;00106DAF&quot;/&gt;&lt;wsp:rsid wsp:val=&quot;001104EE&quot;/&gt;&lt;wsp:rsid wsp:val=&quot;00116023&quot;/&gt;&lt;wsp:rsid wsp:val=&quot;00121B34&quot;/&gt;&lt;wsp:rsid wsp:val=&quot;00134A51&quot;/&gt;&lt;wsp:rsid wsp:val=&quot;001351EE&quot;/&gt;&lt;wsp:rsid wsp:val=&quot;00140727&quot;/&gt;&lt;wsp:rsid wsp:val=&quot;001433D5&quot;/&gt;&lt;wsp:rsid wsp:val=&quot;00155CF1&quot;/&gt;&lt;wsp:rsid wsp:val=&quot;00160628&quot;/&gt;&lt;wsp:rsid wsp:val=&quot;00161344&quot;/&gt;&lt;wsp:rsid wsp:val=&quot;00162195&quot;/&gt;&lt;wsp:rsid wsp:val=&quot;0016322A&quot;/&gt;&lt;wsp:rsid wsp:val=&quot;0016472A&quot;/&gt;&lt;wsp:rsid wsp:val=&quot;00165A21&quot;/&gt;&lt;wsp:rsid wsp:val=&quot;001705CE&quot;/&gt;&lt;wsp:rsid wsp:val=&quot;0017297F&quot;/&gt;&lt;wsp:rsid wsp:val=&quot;0017714B&quot;/&gt;&lt;wsp:rsid wsp:val=&quot;0017727B&quot;/&gt;&lt;wsp:rsid wsp:val=&quot;001804DF&quot;/&gt;&lt;wsp:rsid wsp:val=&quot;00181BDC&quot;/&gt;&lt;wsp:rsid wsp:val=&quot;00181DB0&quot;/&gt;&lt;wsp:rsid wsp:val=&quot;001829E3&quot;/&gt;&lt;wsp:rsid wsp:val=&quot;00185F92&quot;/&gt;&lt;wsp:rsid wsp:val=&quot;0019731E&quot;/&gt;&lt;wsp:rsid wsp:val=&quot;001A09FE&quot;/&gt;&lt;wsp:rsid wsp:val=&quot;001A67C9&quot;/&gt;&lt;wsp:rsid wsp:val=&quot;001A69DE&quot;/&gt;&lt;wsp:rsid wsp:val=&quot;001B1C7C&quot;/&gt;&lt;wsp:rsid wsp:val=&quot;001B398F&quot;/&gt;&lt;wsp:rsid wsp:val=&quot;001B46C6&quot;/&gt;&lt;wsp:rsid wsp:val=&quot;001B4B48&quot;/&gt;&lt;wsp:rsid wsp:val=&quot;001B4D1F&quot;/&gt;&lt;wsp:rsid wsp:val=&quot;001B7681&quot;/&gt;&lt;wsp:rsid wsp:val=&quot;001B7CAE&quot;/&gt;&lt;wsp:rsid wsp:val=&quot;001C0772&quot;/&gt;&lt;wsp:rsid wsp:val=&quot;001C0D4F&quot;/&gt;&lt;wsp:rsid wsp:val=&quot;001C1DEC&quot;/&gt;&lt;wsp:rsid wsp:val=&quot;001C5736&quot;/&gt;&lt;wsp:rsid wsp:val=&quot;001D06F4&quot;/&gt;&lt;wsp:rsid wsp:val=&quot;001D2893&quot;/&gt;&lt;wsp:rsid wsp:val=&quot;001D4A49&quot;/&gt;&lt;wsp:rsid wsp:val=&quot;001D5D06&quot;/&gt;&lt;wsp:rsid wsp:val=&quot;001E0572&quot;/&gt;&lt;wsp:rsid wsp:val=&quot;001E0A67&quot;/&gt;&lt;wsp:rsid wsp:val=&quot;001E1028&quot;/&gt;&lt;wsp:rsid wsp:val=&quot;001E14E2&quot;/&gt;&lt;wsp:rsid wsp:val=&quot;001E6302&quot;/&gt;&lt;wsp:rsid wsp:val=&quot;001E7DCB&quot;/&gt;&lt;wsp:rsid wsp:val=&quot;001F3411&quot;/&gt;&lt;wsp:rsid wsp:val=&quot;001F4287&quot;/&gt;&lt;wsp:rsid wsp:val=&quot;001F4DBA&quot;/&gt;&lt;wsp:rsid wsp:val=&quot;0020415E&quot;/&gt;&lt;wsp:rsid wsp:val=&quot;00204FF4&quot;/&gt;&lt;wsp:rsid wsp:val=&quot;0021056E&quot;/&gt;&lt;wsp:rsid wsp:val=&quot;0021075D&quot;/&gt;&lt;wsp:rsid wsp:val=&quot;0021165A&quot;/&gt;&lt;wsp:rsid wsp:val=&quot;00211BC9&quot;/&gt;&lt;wsp:rsid wsp:val=&quot;0021620C&quot;/&gt;&lt;wsp:rsid wsp:val=&quot;00216E78&quot;/&gt;&lt;wsp:rsid wsp:val=&quot;00217275&quot;/&gt;&lt;wsp:rsid wsp:val=&quot;00231BB0&quot;/&gt;&lt;wsp:rsid wsp:val=&quot;00236F4B&quot;/&gt;&lt;wsp:rsid wsp:val=&quot;00242B0D&quot;/&gt;&lt;wsp:rsid wsp:val=&quot;00245591&quot;/&gt;&lt;wsp:rsid wsp:val=&quot;002467C6&quot;/&gt;&lt;wsp:rsid wsp:val=&quot;0024692A&quot;/&gt;&lt;wsp:rsid wsp:val=&quot;002475BA&quot;/&gt;&lt;wsp:rsid wsp:val=&quot;00251D8F&quot;/&gt;&lt;wsp:rsid wsp:val=&quot;00252BBA&quot;/&gt;&lt;wsp:rsid wsp:val=&quot;00253123&quot;/&gt;&lt;wsp:rsid wsp:val=&quot;00264001&quot;/&gt;&lt;wsp:rsid wsp:val=&quot;00266354&quot;/&gt;&lt;wsp:rsid wsp:val=&quot;00267A18&quot;/&gt;&lt;wsp:rsid wsp:val=&quot;00273462&quot;/&gt;&lt;wsp:rsid wsp:val=&quot;00273738&quot;/&gt;&lt;wsp:rsid wsp:val=&quot;0027395B&quot;/&gt;&lt;wsp:rsid wsp:val=&quot;00273DFD&quot;/&gt;&lt;wsp:rsid wsp:val=&quot;00275854&quot;/&gt;&lt;wsp:rsid wsp:val=&quot;00283B41&quot;/&gt;&lt;wsp:rsid wsp:val=&quot;00285F28&quot;/&gt;&lt;wsp:rsid wsp:val=&quot;00286398&quot;/&gt;&lt;wsp:rsid wsp:val=&quot;002A3C42&quot;/&gt;&lt;wsp:rsid wsp:val=&quot;002A5D75&quot;/&gt;&lt;wsp:rsid wsp:val=&quot;002B1B1A&quot;/&gt;&lt;wsp:rsid wsp:val=&quot;002B7228&quot;/&gt;&lt;wsp:rsid wsp:val=&quot;002C53EE&quot;/&gt;&lt;wsp:rsid wsp:val=&quot;002D2353&quot;/&gt;&lt;wsp:rsid wsp:val=&quot;002D24F7&quot;/&gt;&lt;wsp:rsid wsp:val=&quot;002D2799&quot;/&gt;&lt;wsp:rsid wsp:val=&quot;002D2CD7&quot;/&gt;&lt;wsp:rsid wsp:val=&quot;002D4DDC&quot;/&gt;&lt;wsp:rsid wsp:val=&quot;002D4F75&quot;/&gt;&lt;wsp:rsid wsp:val=&quot;002D6493&quot;/&gt;&lt;wsp:rsid wsp:val=&quot;002D7AB6&quot;/&gt;&lt;wsp:rsid wsp:val=&quot;002E06D0&quot;/&gt;&lt;wsp:rsid wsp:val=&quot;002E3C27&quot;/&gt;&lt;wsp:rsid wsp:val=&quot;002E403A&quot;/&gt;&lt;wsp:rsid wsp:val=&quot;002E7F3A&quot;/&gt;&lt;wsp:rsid wsp:val=&quot;002F4EDB&quot;/&gt;&lt;wsp:rsid wsp:val=&quot;002F6054&quot;/&gt;&lt;wsp:rsid wsp:val=&quot;00315713&quot;/&gt;&lt;wsp:rsid wsp:val=&quot;0031686C&quot;/&gt;&lt;wsp:rsid wsp:val=&quot;00316FE0&quot;/&gt;&lt;wsp:rsid wsp:val=&quot;003204D2&quot;/&gt;&lt;wsp:rsid wsp:val=&quot;00322227&quot;/&gt;&lt;wsp:rsid wsp:val=&quot;0032605E&quot;/&gt;&lt;wsp:rsid wsp:val=&quot;003260EF&quot;/&gt;&lt;wsp:rsid wsp:val=&quot;003275D1&quot;/&gt;&lt;wsp:rsid wsp:val=&quot;00330B2A&quot;/&gt;&lt;wsp:rsid wsp:val=&quot;00331E17&quot;/&gt;&lt;wsp:rsid wsp:val=&quot;00333063&quot;/&gt;&lt;wsp:rsid wsp:val=&quot;003373A2&quot;/&gt;&lt;wsp:rsid wsp:val=&quot;003408E3&quot;/&gt;&lt;wsp:rsid wsp:val=&quot;00343480&quot;/&gt;&lt;wsp:rsid wsp:val=&quot;00345E89&quot;/&gt;&lt;wsp:rsid wsp:val=&quot;003522A1&quot;/&gt;&lt;wsp:rsid wsp:val=&quot;0035254B&quot;/&gt;&lt;wsp:rsid wsp:val=&quot;00353555&quot;/&gt;&lt;wsp:rsid wsp:val=&quot;003565D4&quot;/&gt;&lt;wsp:rsid wsp:val=&quot;003607FB&quot;/&gt;&lt;wsp:rsid wsp:val=&quot;00360FD5&quot;/&gt;&lt;wsp:rsid wsp:val=&quot;003634A5&quot;/&gt;&lt;wsp:rsid wsp:val=&quot;00366868&quot;/&gt;&lt;wsp:rsid wsp:val=&quot;00367506&quot;/&gt;&lt;wsp:rsid wsp:val=&quot;00370085&quot;/&gt;&lt;wsp:rsid wsp:val=&quot;003744A7&quot;/&gt;&lt;wsp:rsid wsp:val=&quot;00376235&quot;/&gt;&lt;wsp:rsid wsp:val=&quot;00381FB6&quot;/&gt;&lt;wsp:rsid wsp:val=&quot;003836D3&quot;/&gt;&lt;wsp:rsid wsp:val=&quot;00383A52&quot;/&gt;&lt;wsp:rsid wsp:val=&quot;00390127&quot;/&gt;&lt;wsp:rsid wsp:val=&quot;00390A29&quot;/&gt;&lt;wsp:rsid wsp:val=&quot;00391652&quot;/&gt;&lt;wsp:rsid wsp:val=&quot;0039457B&quot;/&gt;&lt;wsp:rsid wsp:val=&quot;0039507F&quot;/&gt;&lt;wsp:rsid wsp:val=&quot;003A1260&quot;/&gt;&lt;wsp:rsid wsp:val=&quot;003A295F&quot;/&gt;&lt;wsp:rsid wsp:val=&quot;003A41DD&quot;/&gt;&lt;wsp:rsid wsp:val=&quot;003A7033&quot;/&gt;&lt;wsp:rsid wsp:val=&quot;003B47FE&quot;/&gt;&lt;wsp:rsid wsp:val=&quot;003B5673&quot;/&gt;&lt;wsp:rsid wsp:val=&quot;003B62C9&quot;/&gt;&lt;wsp:rsid wsp:val=&quot;003C7176&quot;/&gt;&lt;wsp:rsid wsp:val=&quot;003D0929&quot;/&gt;&lt;wsp:rsid wsp:val=&quot;003D4729&quot;/&gt;&lt;wsp:rsid wsp:val=&quot;003D7DD6&quot;/&gt;&lt;wsp:rsid wsp:val=&quot;003E5AAF&quot;/&gt;&lt;wsp:rsid wsp:val=&quot;003E600D&quot;/&gt;&lt;wsp:rsid wsp:val=&quot;003E64DF&quot;/&gt;&lt;wsp:rsid wsp:val=&quot;003E6A5D&quot;/&gt;&lt;wsp:rsid wsp:val=&quot;003F193A&quot;/&gt;&lt;wsp:rsid wsp:val=&quot;003F4207&quot;/&gt;&lt;wsp:rsid wsp:val=&quot;003F5C46&quot;/&gt;&lt;wsp:rsid wsp:val=&quot;003F7CBB&quot;/&gt;&lt;wsp:rsid wsp:val=&quot;003F7D34&quot;/&gt;&lt;wsp:rsid wsp:val=&quot;00410AB9&quot;/&gt;&lt;wsp:rsid wsp:val=&quot;00412C8E&quot;/&gt;&lt;wsp:rsid wsp:val=&quot;0041518D&quot;/&gt;&lt;wsp:rsid wsp:val=&quot;0042221D&quot;/&gt;&lt;wsp:rsid wsp:val=&quot;00424DD3&quot;/&gt;&lt;wsp:rsid wsp:val=&quot;004269C5&quot;/&gt;&lt;wsp:rsid wsp:val=&quot;00435939&quot;/&gt;&lt;wsp:rsid wsp:val=&quot;00437CC7&quot;/&gt;&lt;wsp:rsid wsp:val=&quot;00442B9C&quot;/&gt;&lt;wsp:rsid wsp:val=&quot;0044738A&quot;/&gt;&lt;wsp:rsid wsp:val=&quot;004473D3&quot;/&gt;&lt;wsp:rsid wsp:val=&quot;00452231&quot;/&gt;&lt;wsp:rsid wsp:val=&quot;00460C13&quot;/&gt;&lt;wsp:rsid wsp:val=&quot;00463228&quot;/&gt;&lt;wsp:rsid wsp:val=&quot;00463782&quot;/&gt;&lt;wsp:rsid wsp:val=&quot;004667E0&quot;/&gt;&lt;wsp:rsid wsp:val=&quot;0046760E&quot;/&gt;&lt;wsp:rsid wsp:val=&quot;00470E10&quot;/&gt;&lt;wsp:rsid wsp:val=&quot;00472C45&quot;/&gt;&lt;wsp:rsid wsp:val=&quot;00473368&quot;/&gt;&lt;wsp:rsid wsp:val=&quot;00477A97&quot;/&gt;&lt;wsp:rsid wsp:val=&quot;00481343&quot;/&gt;&lt;wsp:rsid wsp:val=&quot;00483796&quot;/&gt;&lt;wsp:rsid wsp:val=&quot;0048549E&quot;/&gt;&lt;wsp:rsid wsp:val=&quot;00493347&quot;/&gt;&lt;wsp:rsid wsp:val=&quot;00496092&quot;/&gt;&lt;wsp:rsid wsp:val=&quot;004979C8&quot;/&gt;&lt;wsp:rsid wsp:val=&quot;004A0101&quot;/&gt;&lt;wsp:rsid wsp:val=&quot;004A08DB&quot;/&gt;&lt;wsp:rsid wsp:val=&quot;004A25D0&quot;/&gt;&lt;wsp:rsid wsp:val=&quot;004A37E8&quot;/&gt;&lt;wsp:rsid wsp:val=&quot;004A7549&quot;/&gt;&lt;wsp:rsid wsp:val=&quot;004B09D4&quot;/&gt;&lt;wsp:rsid wsp:val=&quot;004B2BDB&quot;/&gt;&lt;wsp:rsid wsp:val=&quot;004B330A&quot;/&gt;&lt;wsp:rsid wsp:val=&quot;004B7C8E&quot;/&gt;&lt;wsp:rsid wsp:val=&quot;004D0EDC&quot;/&gt;&lt;wsp:rsid wsp:val=&quot;004D1220&quot;/&gt;&lt;wsp:rsid wsp:val=&quot;004D14B3&quot;/&gt;&lt;wsp:rsid wsp:val=&quot;004D1529&quot;/&gt;&lt;wsp:rsid wsp:val=&quot;004D2253&quot;/&gt;&lt;wsp:rsid wsp:val=&quot;004D5514&quot;/&gt;&lt;wsp:rsid wsp:val=&quot;004D56C3&quot;/&gt;&lt;wsp:rsid wsp:val=&quot;004D791D&quot;/&gt;&lt;wsp:rsid wsp:val=&quot;004E0338&quot;/&gt;&lt;wsp:rsid wsp:val=&quot;004E09D4&quot;/&gt;&lt;wsp:rsid wsp:val=&quot;004E4FF3&quot;/&gt;&lt;wsp:rsid wsp:val=&quot;004E56A8&quot;/&gt;&lt;wsp:rsid wsp:val=&quot;004F194B&quot;/&gt;&lt;wsp:rsid wsp:val=&quot;004F3B55&quot;/&gt;&lt;wsp:rsid wsp:val=&quot;004F4E46&quot;/&gt;&lt;wsp:rsid wsp:val=&quot;004F6B7D&quot;/&gt;&lt;wsp:rsid wsp:val=&quot;005015F6&quot;/&gt;&lt;wsp:rsid wsp:val=&quot;005030C4&quot;/&gt;&lt;wsp:rsid wsp:val=&quot;005031C5&quot;/&gt;&lt;wsp:rsid wsp:val=&quot;00504FDC&quot;/&gt;&lt;wsp:rsid wsp:val=&quot;005120CC&quot;/&gt;&lt;wsp:rsid wsp:val=&quot;00512B7B&quot;/&gt;&lt;wsp:rsid wsp:val=&quot;00514367&quot;/&gt;&lt;wsp:rsid wsp:val=&quot;00514EA1&quot;/&gt;&lt;wsp:rsid wsp:val=&quot;00516AAB&quot;/&gt;&lt;wsp:rsid wsp:val=&quot;0051798B&quot;/&gt;&lt;wsp:rsid wsp:val=&quot;00521F5A&quot;/&gt;&lt;wsp:rsid wsp:val=&quot;00525E06&quot;/&gt;&lt;wsp:rsid wsp:val=&quot;00526454&quot;/&gt;&lt;wsp:rsid wsp:val=&quot;00531823&quot;/&gt;&lt;wsp:rsid wsp:val=&quot;00534ECC&quot;/&gt;&lt;wsp:rsid wsp:val=&quot;0053720D&quot;/&gt;&lt;wsp:rsid wsp:val=&quot;005402E8&quot;/&gt;&lt;wsp:rsid wsp:val=&quot;00540EF5&quot;/&gt;&lt;wsp:rsid wsp:val=&quot;00541BF3&quot;/&gt;&lt;wsp:rsid wsp:val=&quot;00541CD3&quot;/&gt;&lt;wsp:rsid wsp:val=&quot;005476FA&quot;/&gt;&lt;wsp:rsid wsp:val=&quot;0055595E&quot;/&gt;&lt;wsp:rsid wsp:val=&quot;00557988&quot;/&gt;&lt;wsp:rsid wsp:val=&quot;00562C49&quot;/&gt;&lt;wsp:rsid wsp:val=&quot;00562DEF&quot;/&gt;&lt;wsp:rsid wsp:val=&quot;00563A35&quot;/&gt;&lt;wsp:rsid wsp:val=&quot;00566596&quot;/&gt;&lt;wsp:rsid wsp:val=&quot;005741E9&quot;/&gt;&lt;wsp:rsid wsp:val=&quot;005748CF&quot;/&gt;&lt;wsp:rsid wsp:val=&quot;005826E1&quot;/&gt;&lt;wsp:rsid wsp:val=&quot;00584270&quot;/&gt;&lt;wsp:rsid wsp:val=&quot;00584738&quot;/&gt;&lt;wsp:rsid wsp:val=&quot;005920B0&quot;/&gt;&lt;wsp:rsid wsp:val=&quot;0059380D&quot;/&gt;&lt;wsp:rsid wsp:val=&quot;00595A8F&quot;/&gt;&lt;wsp:rsid wsp:val=&quot;00597BF2&quot;/&gt;&lt;wsp:rsid wsp:val=&quot;005A3C1E&quot;/&gt;&lt;wsp:rsid wsp:val=&quot;005B134E&quot;/&gt;&lt;wsp:rsid wsp:val=&quot;005B2039&quot;/&gt;&lt;wsp:rsid wsp:val=&quot;005B344F&quot;/&gt;&lt;wsp:rsid wsp:val=&quot;005B3FBA&quot;/&gt;&lt;wsp:rsid wsp:val=&quot;005B4A1D&quot;/&gt;&lt;wsp:rsid wsp:val=&quot;005B674D&quot;/&gt;&lt;wsp:rsid wsp:val=&quot;005C0CBE&quot;/&gt;&lt;wsp:rsid wsp:val=&quot;005C1C60&quot;/&gt;&lt;wsp:rsid wsp:val=&quot;005C1FCF&quot;/&gt;&lt;wsp:rsid wsp:val=&quot;005C4687&quot;/&gt;&lt;wsp:rsid wsp:val=&quot;005D1885&quot;/&gt;&lt;wsp:rsid wsp:val=&quot;005D4A38&quot;/&gt;&lt;wsp:rsid wsp:val=&quot;005E2EEA&quot;/&gt;&lt;wsp:rsid wsp:val=&quot;005E3708&quot;/&gt;&lt;wsp:rsid wsp:val=&quot;005E3CCD&quot;/&gt;&lt;wsp:rsid wsp:val=&quot;005E3D6B&quot;/&gt;&lt;wsp:rsid wsp:val=&quot;005E453A&quot;/&gt;&lt;wsp:rsid wsp:val=&quot;005E5E4A&quot;/&gt;&lt;wsp:rsid wsp:val=&quot;005E693D&quot;/&gt;&lt;wsp:rsid wsp:val=&quot;005E75BF&quot;/&gt;&lt;wsp:rsid wsp:val=&quot;005F57BA&quot;/&gt;&lt;wsp:rsid wsp:val=&quot;005F61E6&quot;/&gt;&lt;wsp:rsid wsp:val=&quot;005F6C45&quot;/&gt;&lt;wsp:rsid wsp:val=&quot;00605A69&quot;/&gt;&lt;wsp:rsid wsp:val=&quot;00606C54&quot;/&gt;&lt;wsp:rsid wsp:val=&quot;00614375&quot;/&gt;&lt;wsp:rsid wsp:val=&quot;00615B0A&quot;/&gt;&lt;wsp:rsid wsp:val=&quot;006168CF&quot;/&gt;&lt;wsp:rsid wsp:val=&quot;0062011B&quot;/&gt;&lt;wsp:rsid wsp:val=&quot;00626DE0&quot;/&gt;&lt;wsp:rsid wsp:val=&quot;00630901&quot;/&gt;&lt;wsp:rsid wsp:val=&quot;00631F8E&quot;/&gt;&lt;wsp:rsid wsp:val=&quot;00636EE9&quot;/&gt;&lt;wsp:rsid wsp:val=&quot;00640950&quot;/&gt;&lt;wsp:rsid wsp:val=&quot;00641AE7&quot;/&gt;&lt;wsp:rsid wsp:val=&quot;00642629&quot;/&gt;&lt;wsp:rsid wsp:val=&quot;00643449&quot;/&gt;&lt;wsp:rsid wsp:val=&quot;00647205&quot;/&gt;&lt;wsp:rsid wsp:val=&quot;00652551&quot;/&gt;&lt;wsp:rsid wsp:val=&quot;0065293D&quot;/&gt;&lt;wsp:rsid wsp:val=&quot;00653EFC&quot;/&gt;&lt;wsp:rsid wsp:val=&quot;00654021&quot;/&gt;&lt;wsp:rsid wsp:val=&quot;00661045&quot;/&gt;&lt;wsp:rsid wsp:val=&quot;00666DA8&quot;/&gt;&lt;wsp:rsid wsp:val=&quot;00671057&quot;/&gt;&lt;wsp:rsid wsp:val=&quot;00675AAF&quot;/&gt;&lt;wsp:rsid wsp:val=&quot;0068031A&quot;/&gt;&lt;wsp:rsid wsp:val=&quot;00681B2F&quot;/&gt;&lt;wsp:rsid wsp:val=&quot;0068335F&quot;/&gt;&lt;wsp:rsid wsp:val=&quot;00683D94&quot;/&gt;&lt;wsp:rsid wsp:val=&quot;00693302&quot;/&gt;&lt;wsp:rsid wsp:val=&quot;0069640B&quot;/&gt;&lt;wsp:rsid wsp:val=&quot;006966DF&quot;/&gt;&lt;wsp:rsid wsp:val=&quot;006A1B83&quot;/&gt;&lt;wsp:rsid wsp:val=&quot;006A21CD&quot;/&gt;&lt;wsp:rsid wsp:val=&quot;006A5918&quot;/&gt;&lt;wsp:rsid wsp:val=&quot;006B21B2&quot;/&gt;&lt;wsp:rsid wsp:val=&quot;006B4A4A&quot;/&gt;&lt;wsp:rsid wsp:val=&quot;006C19B2&quot;/&gt;&lt;wsp:rsid wsp:val=&quot;006C38D2&quot;/&gt;&lt;wsp:rsid wsp:val=&quot;006C5BB8&quot;/&gt;&lt;wsp:rsid wsp:val=&quot;006C6936&quot;/&gt;&lt;wsp:rsid wsp:val=&quot;006C7B01&quot;/&gt;&lt;wsp:rsid wsp:val=&quot;006D0FE8&quot;/&gt;&lt;wsp:rsid wsp:val=&quot;006D4B2B&quot;/&gt;&lt;wsp:rsid wsp:val=&quot;006D4F3C&quot;/&gt;&lt;wsp:rsid wsp:val=&quot;006D5C66&quot;/&gt;&lt;wsp:rsid wsp:val=&quot;006E1B3C&quot;/&gt;&lt;wsp:rsid wsp:val=&quot;006E23FB&quot;/&gt;&lt;wsp:rsid wsp:val=&quot;006E325A&quot;/&gt;&lt;wsp:rsid wsp:val=&quot;006E33EC&quot;/&gt;&lt;wsp:rsid wsp:val=&quot;006E3802&quot;/&gt;&lt;wsp:rsid wsp:val=&quot;006E6C02&quot;/&gt;&lt;wsp:rsid wsp:val=&quot;006F231A&quot;/&gt;&lt;wsp:rsid wsp:val=&quot;006F788D&quot;/&gt;&lt;wsp:rsid wsp:val=&quot;006F78E1&quot;/&gt;&lt;wsp:rsid wsp:val=&quot;00701072&quot;/&gt;&lt;wsp:rsid wsp:val=&quot;00702054&quot;/&gt;&lt;wsp:rsid wsp:val=&quot;007025FA&quot;/&gt;&lt;wsp:rsid wsp:val=&quot;007035A4&quot;/&gt;&lt;wsp:rsid wsp:val=&quot;007058B1&quot;/&gt;&lt;wsp:rsid wsp:val=&quot;00711799&quot;/&gt;&lt;wsp:rsid wsp:val=&quot;00712B78&quot;/&gt;&lt;wsp:rsid wsp:val=&quot;00713565&quot;/&gt;&lt;wsp:rsid wsp:val=&quot;0071393B&quot;/&gt;&lt;wsp:rsid wsp:val=&quot;00713DAD&quot;/&gt;&lt;wsp:rsid wsp:val=&quot;00713EE2&quot;/&gt;&lt;wsp:rsid wsp:val=&quot;007177FC&quot;/&gt;&lt;wsp:rsid wsp:val=&quot;00720C5E&quot;/&gt;&lt;wsp:rsid wsp:val=&quot;00721701&quot;/&gt;&lt;wsp:rsid wsp:val=&quot;00731835&quot;/&gt;&lt;wsp:rsid wsp:val=&quot;007341F8&quot;/&gt;&lt;wsp:rsid wsp:val=&quot;00734372&quot;/&gt;&lt;wsp:rsid wsp:val=&quot;00734EB8&quot;/&gt;&lt;wsp:rsid wsp:val=&quot;007357F9&quot;/&gt;&lt;wsp:rsid wsp:val=&quot;00735F8B&quot;/&gt;&lt;wsp:rsid wsp:val=&quot;00742D1F&quot;/&gt;&lt;wsp:rsid wsp:val=&quot;00743EBA&quot;/&gt;&lt;wsp:rsid wsp:val=&quot;00744C8E&quot;/&gt;&lt;wsp:rsid wsp:val=&quot;00745122&quot;/&gt;&lt;wsp:rsid wsp:val=&quot;0074707E&quot;/&gt;&lt;wsp:rsid wsp:val=&quot;007516DC&quot;/&gt;&lt;wsp:rsid wsp:val=&quot;00754B80&quot;/&gt;&lt;wsp:rsid wsp:val=&quot;00761918&quot;/&gt;&lt;wsp:rsid wsp:val=&quot;00762F03&quot;/&gt;&lt;wsp:rsid wsp:val=&quot;0076413B&quot;/&gt;&lt;wsp:rsid wsp:val=&quot;007648AE&quot;/&gt;&lt;wsp:rsid wsp:val=&quot;00764BF8&quot;/&gt;&lt;wsp:rsid wsp:val=&quot;0076514D&quot;/&gt;&lt;wsp:rsid wsp:val=&quot;007712A2&quot;/&gt;&lt;wsp:rsid wsp:val=&quot;00773D59&quot;/&gt;&lt;wsp:rsid wsp:val=&quot;00781003&quot;/&gt;&lt;wsp:rsid wsp:val=&quot;007839F5&quot;/&gt;&lt;wsp:rsid wsp:val=&quot;00790B81&quot;/&gt;&lt;wsp:rsid wsp:val=&quot;007911FD&quot;/&gt;&lt;wsp:rsid wsp:val=&quot;00793930&quot;/&gt;&lt;wsp:rsid wsp:val=&quot;00793DD1&quot;/&gt;&lt;wsp:rsid wsp:val=&quot;00794FEC&quot;/&gt;&lt;wsp:rsid wsp:val=&quot;007A003E&quot;/&gt;&lt;wsp:rsid wsp:val=&quot;007A1965&quot;/&gt;&lt;wsp:rsid wsp:val=&quot;007A2ED1&quot;/&gt;&lt;wsp:rsid wsp:val=&quot;007A4BE6&quot;/&gt;&lt;wsp:rsid wsp:val=&quot;007B0DC6&quot;/&gt;&lt;wsp:rsid wsp:val=&quot;007B1094&quot;/&gt;&lt;wsp:rsid wsp:val=&quot;007B1762&quot;/&gt;&lt;wsp:rsid wsp:val=&quot;007B3320&quot;/&gt;&lt;wsp:rsid wsp:val=&quot;007C301F&quot;/&gt;&lt;wsp:rsid wsp:val=&quot;007C4540&quot;/&gt;&lt;wsp:rsid wsp:val=&quot;007C65AF&quot;/&gt;&lt;wsp:rsid wsp:val=&quot;007D135D&quot;/&gt;&lt;wsp:rsid wsp:val=&quot;007D730F&quot;/&gt;&lt;wsp:rsid wsp:val=&quot;007D7CD8&quot;/&gt;&lt;wsp:rsid wsp:val=&quot;007E3AA7&quot;/&gt;&lt;wsp:rsid wsp:val=&quot;007F737D&quot;/&gt;&lt;wsp:rsid wsp:val=&quot;0080308E&quot;/&gt;&lt;wsp:rsid wsp:val=&quot;00806705&quot;/&gt;&lt;wsp:rsid wsp:val=&quot;00806738&quot;/&gt;&lt;wsp:rsid wsp:val=&quot;008216D5&quot;/&gt;&lt;wsp:rsid wsp:val=&quot;008249CE&quot;/&gt;&lt;wsp:rsid wsp:val=&quot;008305BA&quot;/&gt;&lt;wsp:rsid wsp:val=&quot;00831A50&quot;/&gt;&lt;wsp:rsid wsp:val=&quot;00831B3C&quot;/&gt;&lt;wsp:rsid wsp:val=&quot;00831C89&quot;/&gt;&lt;wsp:rsid wsp:val=&quot;00832114&quot;/&gt;&lt;wsp:rsid wsp:val=&quot;0083312C&quot;/&gt;&lt;wsp:rsid wsp:val=&quot;00834C46&quot;/&gt;&lt;wsp:rsid wsp:val=&quot;0084093E&quot;/&gt;&lt;wsp:rsid wsp:val=&quot;00841CE1&quot;/&gt;&lt;wsp:rsid wsp:val=&quot;008452FC&quot;/&gt;&lt;wsp:rsid wsp:val=&quot;008473D8&quot;/&gt;&lt;wsp:rsid wsp:val=&quot;008528DC&quot;/&gt;&lt;wsp:rsid wsp:val=&quot;00852B8C&quot;/&gt;&lt;wsp:rsid wsp:val=&quot;00854981&quot;/&gt;&lt;wsp:rsid wsp:val=&quot;00864B2E&quot;/&gt;&lt;wsp:rsid wsp:val=&quot;00865963&quot;/&gt;&lt;wsp:rsid wsp:val=&quot;0087450E&quot;/&gt;&lt;wsp:rsid wsp:val=&quot;00875A82&quot;/&gt;&lt;wsp:rsid wsp:val=&quot;00875E7D&quot;/&gt;&lt;wsp:rsid wsp:val=&quot;00876CA3&quot;/&gt;&lt;wsp:rsid wsp:val=&quot;008772FE&quot;/&gt;&lt;wsp:rsid wsp:val=&quot;008775F1&quot;/&gt;&lt;wsp:rsid wsp:val=&quot;008821AE&quot;/&gt;&lt;wsp:rsid wsp:val=&quot;00883D3A&quot;/&gt;&lt;wsp:rsid wsp:val=&quot;008854F7&quot;/&gt;&lt;wsp:rsid wsp:val=&quot;00885A9D&quot;/&gt;&lt;wsp:rsid wsp:val=&quot;008929D2&quot;/&gt;&lt;wsp:rsid wsp:val=&quot;00893636&quot;/&gt;&lt;wsp:rsid wsp:val=&quot;00893B94&quot;/&gt;&lt;wsp:rsid wsp:val=&quot;0089462D&quot;/&gt;&lt;wsp:rsid wsp:val=&quot;00896E9D&quot;/&gt;&lt;wsp:rsid wsp:val=&quot;00896F11&quot;/&gt;&lt;wsp:rsid wsp:val=&quot;008A1049&quot;/&gt;&lt;wsp:rsid wsp:val=&quot;008A1C98&quot;/&gt;&lt;wsp:rsid wsp:val=&quot;008A322D&quot;/&gt;&lt;wsp:rsid wsp:val=&quot;008A4D72&quot;/&gt;&lt;wsp:rsid wsp:val=&quot;008A6285&quot;/&gt;&lt;wsp:rsid wsp:val=&quot;008A63B2&quot;/&gt;&lt;wsp:rsid wsp:val=&quot;008B04A0&quot;/&gt;&lt;wsp:rsid wsp:val=&quot;008B2668&quot;/&gt;&lt;wsp:rsid wsp:val=&quot;008B345D&quot;/&gt;&lt;wsp:rsid wsp:val=&quot;008C1FC2&quot;/&gt;&lt;wsp:rsid wsp:val=&quot;008C2980&quot;/&gt;&lt;wsp:rsid wsp:val=&quot;008C5AFB&quot;/&gt;&lt;wsp:rsid wsp:val=&quot;008D07FB&quot;/&gt;&lt;wsp:rsid wsp:val=&quot;008D0C02&quot;/&gt;&lt;wsp:rsid wsp:val=&quot;008D357D&quot;/&gt;&lt;wsp:rsid wsp:val=&quot;008D6DD7&quot;/&gt;&lt;wsp:rsid wsp:val=&quot;008E387B&quot;/&gt;&lt;wsp:rsid wsp:val=&quot;008E6087&quot;/&gt;&lt;wsp:rsid wsp:val=&quot;008E758D&quot;/&gt;&lt;wsp:rsid wsp:val=&quot;008F10A7&quot;/&gt;&lt;wsp:rsid wsp:val=&quot;008F755D&quot;/&gt;&lt;wsp:rsid wsp:val=&quot;008F7A39&quot;/&gt;&lt;wsp:rsid wsp:val=&quot;009021E8&quot;/&gt;&lt;wsp:rsid wsp:val=&quot;00911440&quot;/&gt;&lt;wsp:rsid wsp:val=&quot;00911611&quot;/&gt;&lt;wsp:rsid wsp:val=&quot;00911712&quot;/&gt;&lt;wsp:rsid wsp:val=&quot;00911B27&quot;/&gt;&lt;wsp:rsid wsp:val=&quot;009170BE&quot;/&gt;&lt;wsp:rsid wsp:val=&quot;00920B55&quot;/&gt;&lt;wsp:rsid wsp:val=&quot;009262C9&quot;/&gt;&lt;wsp:rsid wsp:val=&quot;00930A7D&quot;/&gt;&lt;wsp:rsid wsp:val=&quot;00930EB9&quot;/&gt;&lt;wsp:rsid wsp:val=&quot;00933DC7&quot;/&gt;&lt;wsp:rsid wsp:val=&quot;00940E45&quot;/&gt;&lt;wsp:rsid wsp:val=&quot;009418F4&quot;/&gt;&lt;wsp:rsid wsp:val=&quot;00942BBC&quot;/&gt;&lt;wsp:rsid wsp:val=&quot;00944180&quot;/&gt;&lt;wsp:rsid wsp:val=&quot;00944AA0&quot;/&gt;&lt;wsp:rsid wsp:val=&quot;00947DA2&quot;/&gt;&lt;wsp:rsid wsp:val=&quot;00951177&quot;/&gt;&lt;wsp:rsid wsp:val=&quot;0096180D&quot;/&gt;&lt;wsp:rsid wsp:val=&quot;009673E8&quot;/&gt;&lt;wsp:rsid wsp:val=&quot;00974DB8&quot;/&gt;&lt;wsp:rsid wsp:val=&quot;00980661&quot;/&gt;&lt;wsp:rsid wsp:val=&quot;0098093B&quot;/&gt;&lt;wsp:rsid wsp:val=&quot;009876D4&quot;/&gt;&lt;wsp:rsid wsp:val=&quot;009914A5&quot;/&gt;&lt;wsp:rsid wsp:val=&quot;0099548E&quot;/&gt;&lt;wsp:rsid wsp:val=&quot;00996456&quot;/&gt;&lt;wsp:rsid wsp:val=&quot;00996A12&quot;/&gt;&lt;wsp:rsid wsp:val=&quot;00997B0F&quot;/&gt;&lt;wsp:rsid wsp:val=&quot;009A1CAD&quot;/&gt;&lt;wsp:rsid wsp:val=&quot;009A3440&quot;/&gt;&lt;wsp:rsid wsp:val=&quot;009A5832&quot;/&gt;&lt;wsp:rsid wsp:val=&quot;009A6838&quot;/&gt;&lt;wsp:rsid wsp:val=&quot;009A7F51&quot;/&gt;&lt;wsp:rsid wsp:val=&quot;009B24B5&quot;/&gt;&lt;wsp:rsid wsp:val=&quot;009B4EBC&quot;/&gt;&lt;wsp:rsid wsp:val=&quot;009B5ABB&quot;/&gt;&lt;wsp:rsid wsp:val=&quot;009B73CE&quot;/&gt;&lt;wsp:rsid wsp:val=&quot;009C2461&quot;/&gt;&lt;wsp:rsid wsp:val=&quot;009C6FE2&quot;/&gt;&lt;wsp:rsid wsp:val=&quot;009C7674&quot;/&gt;&lt;wsp:rsid wsp:val=&quot;009D004A&quot;/&gt;&lt;wsp:rsid wsp:val=&quot;009D5880&quot;/&gt;&lt;wsp:rsid wsp:val=&quot;009E3B07&quot;/&gt;&lt;wsp:rsid wsp:val=&quot;009E51D1&quot;/&gt;&lt;wsp:rsid wsp:val=&quot;009E5531&quot;/&gt;&lt;wsp:rsid wsp:val=&quot;009F171E&quot;/&gt;&lt;wsp:rsid wsp:val=&quot;009F3D2F&quot;/&gt;&lt;wsp:rsid wsp:val=&quot;009F7052&quot;/&gt;&lt;wsp:rsid wsp:val=&quot;00A012B0&quot;/&gt;&lt;wsp:rsid wsp:val=&quot;00A02668&quot;/&gt;&lt;wsp:rsid wsp:val=&quot;00A02801&quot;/&gt;&lt;wsp:rsid wsp:val=&quot;00A04609&quot;/&gt;&lt;wsp:rsid wsp:val=&quot;00A06A39&quot;/&gt;&lt;wsp:rsid wsp:val=&quot;00A07F58&quot;/&gt;&lt;wsp:rsid wsp:val=&quot;00A131CB&quot;/&gt;&lt;wsp:rsid wsp:val=&quot;00A14847&quot;/&gt;&lt;wsp:rsid wsp:val=&quot;00A16D6D&quot;/&gt;&lt;wsp:rsid wsp:val=&quot;00A21383&quot;/&gt;&lt;wsp:rsid wsp:val=&quot;00A2199F&quot;/&gt;&lt;wsp:rsid wsp:val=&quot;00A21B31&quot;/&gt;&lt;wsp:rsid wsp:val=&quot;00A2360E&quot;/&gt;&lt;wsp:rsid wsp:val=&quot;00A26E0C&quot;/&gt;&lt;wsp:rsid wsp:val=&quot;00A32FCB&quot;/&gt;&lt;wsp:rsid wsp:val=&quot;00A34C25&quot;/&gt;&lt;wsp:rsid wsp:val=&quot;00A3507D&quot;/&gt;&lt;wsp:rsid wsp:val=&quot;00A3717A&quot;/&gt;&lt;wsp:rsid wsp:val=&quot;00A4088C&quot;/&gt;&lt;wsp:rsid wsp:val=&quot;00A4456B&quot;/&gt;&lt;wsp:rsid wsp:val=&quot;00A448D4&quot;/&gt;&lt;wsp:rsid wsp:val=&quot;00A452E0&quot;/&gt;&lt;wsp:rsid wsp:val=&quot;00A51EA5&quot;/&gt;&lt;wsp:rsid wsp:val=&quot;00A53742&quot;/&gt;&lt;wsp:rsid wsp:val=&quot;00A557A1&quot;/&gt;&lt;wsp:rsid wsp:val=&quot;00A6240C&quot;/&gt;&lt;wsp:rsid wsp:val=&quot;00A63059&quot;/&gt;&lt;wsp:rsid wsp:val=&quot;00A63AE3&quot;/&gt;&lt;wsp:rsid wsp:val=&quot;00A651A4&quot;/&gt;&lt;wsp:rsid wsp:val=&quot;00A71361&quot;/&gt;&lt;wsp:rsid wsp:val=&quot;00A72381&quot;/&gt;&lt;wsp:rsid wsp:val=&quot;00A746E2&quot;/&gt;&lt;wsp:rsid wsp:val=&quot;00A81FF2&quot;/&gt;&lt;wsp:rsid wsp:val=&quot;00A83904&quot;/&gt;&lt;wsp:rsid wsp:val=&quot;00A90A79&quot;/&gt;&lt;wsp:rsid wsp:val=&quot;00A960CE&quot;/&gt;&lt;wsp:rsid wsp:val=&quot;00A96B30&quot;/&gt;&lt;wsp:rsid wsp:val=&quot;00AA25BF&quot;/&gt;&lt;wsp:rsid wsp:val=&quot;00AA59B5&quot;/&gt;&lt;wsp:rsid wsp:val=&quot;00AA7777&quot;/&gt;&lt;wsp:rsid wsp:val=&quot;00AA7B84&quot;/&gt;&lt;wsp:rsid wsp:val=&quot;00AB155A&quot;/&gt;&lt;wsp:rsid wsp:val=&quot;00AC0B4C&quot;/&gt;&lt;wsp:rsid wsp:val=&quot;00AC1164&quot;/&gt;&lt;wsp:rsid wsp:val=&quot;00AC2296&quot;/&gt;&lt;wsp:rsid wsp:val=&quot;00AC2754&quot;/&gt;&lt;wsp:rsid wsp:val=&quot;00AC48B0&quot;/&gt;&lt;wsp:rsid wsp:val=&quot;00AC4ACD&quot;/&gt;&lt;wsp:rsid wsp:val=&quot;00AC5DFB&quot;/&gt;&lt;wsp:rsid wsp:val=&quot;00AD13DC&quot;/&gt;&lt;wsp:rsid wsp:val=&quot;00AD6DE2&quot;/&gt;&lt;wsp:rsid wsp:val=&quot;00AE0A40&quot;/&gt;&lt;wsp:rsid wsp:val=&quot;00AE1ED4&quot;/&gt;&lt;wsp:rsid wsp:val=&quot;00AE21E1&quot;/&gt;&lt;wsp:rsid wsp:val=&quot;00AE2F8D&quot;/&gt;&lt;wsp:rsid wsp:val=&quot;00AE3BAE&quot;/&gt;&lt;wsp:rsid wsp:val=&quot;00AE6A21&quot;/&gt;&lt;wsp:rsid wsp:val=&quot;00AF1C8F&quot;/&gt;&lt;wsp:rsid wsp:val=&quot;00AF2B68&quot;/&gt;&lt;wsp:rsid wsp:val=&quot;00AF2C92&quot;/&gt;&lt;wsp:rsid wsp:val=&quot;00AF3EC1&quot;/&gt;&lt;wsp:rsid wsp:val=&quot;00AF48F0&quot;/&gt;&lt;wsp:rsid wsp:val=&quot;00AF5025&quot;/&gt;&lt;wsp:rsid wsp:val=&quot;00AF519F&quot;/&gt;&lt;wsp:rsid wsp:val=&quot;00AF5387&quot;/&gt;&lt;wsp:rsid wsp:val=&quot;00AF55F5&quot;/&gt;&lt;wsp:rsid wsp:val=&quot;00AF7E86&quot;/&gt;&lt;wsp:rsid wsp:val=&quot;00B024B9&quot;/&gt;&lt;wsp:rsid wsp:val=&quot;00B077FA&quot;/&gt;&lt;wsp:rsid wsp:val=&quot;00B127D7&quot;/&gt;&lt;wsp:rsid wsp:val=&quot;00B13B0C&quot;/&gt;&lt;wsp:rsid wsp:val=&quot;00B1453A&quot;/&gt;&lt;wsp:rsid wsp:val=&quot;00B20F82&quot;/&gt;&lt;wsp:rsid wsp:val=&quot;00B25BD5&quot;/&gt;&lt;wsp:rsid wsp:val=&quot;00B34079&quot;/&gt;&lt;wsp:rsid wsp:val=&quot;00B3793A&quot;/&gt;&lt;wsp:rsid wsp:val=&quot;00B401BA&quot;/&gt;&lt;wsp:rsid wsp:val=&quot;00B407E4&quot;/&gt;&lt;wsp:rsid wsp:val=&quot;00B425B6&quot;/&gt;&lt;wsp:rsid wsp:val=&quot;00B42A72&quot;/&gt;&lt;wsp:rsid wsp:val=&quot;00B441AE&quot;/&gt;&lt;wsp:rsid wsp:val=&quot;00B45F33&quot;/&gt;&lt;wsp:rsid wsp:val=&quot;00B46D50&quot;/&gt;&lt;wsp:rsid wsp:val=&quot;00B53170&quot;/&gt;&lt;wsp:rsid wsp:val=&quot;00B556F5&quot;/&gt;&lt;wsp:rsid wsp:val=&quot;00B62999&quot;/&gt;&lt;wsp:rsid wsp:val=&quot;00B63BE3&quot;/&gt;&lt;wsp:rsid wsp:val=&quot;00B64885&quot;/&gt;&lt;wsp:rsid wsp:val=&quot;00B66810&quot;/&gt;&lt;wsp:rsid wsp:val=&quot;00B72BE3&quot;/&gt;&lt;wsp:rsid wsp:val=&quot;00B73B80&quot;/&gt;&lt;wsp:rsid wsp:val=&quot;00B770C7&quot;/&gt;&lt;wsp:rsid wsp:val=&quot;00B80F26&quot;/&gt;&lt;wsp:rsid wsp:val=&quot;00B822BD&quot;/&gt;&lt;wsp:rsid wsp:val=&quot;00B842F4&quot;/&gt;&lt;wsp:rsid wsp:val=&quot;00B852DB&quot;/&gt;&lt;wsp:rsid wsp:val=&quot;00B85DC9&quot;/&gt;&lt;wsp:rsid wsp:val=&quot;00B91A7B&quot;/&gt;&lt;wsp:rsid wsp:val=&quot;00B929DD&quot;/&gt;&lt;wsp:rsid wsp:val=&quot;00B95405&quot;/&gt;&lt;wsp:rsid wsp:val=&quot;00B963F1&quot;/&gt;&lt;wsp:rsid wsp:val=&quot;00BA020A&quot;/&gt;&lt;wsp:rsid wsp:val=&quot;00BB02A4&quot;/&gt;&lt;wsp:rsid wsp:val=&quot;00BB1270&quot;/&gt;&lt;wsp:rsid wsp:val=&quot;00BB1E44&quot;/&gt;&lt;wsp:rsid wsp:val=&quot;00BB5267&quot;/&gt;&lt;wsp:rsid wsp:val=&quot;00BB52B8&quot;/&gt;&lt;wsp:rsid wsp:val=&quot;00BB59D8&quot;/&gt;&lt;wsp:rsid wsp:val=&quot;00BB7E69&quot;/&gt;&lt;wsp:rsid wsp:val=&quot;00BC2869&quot;/&gt;&lt;wsp:rsid wsp:val=&quot;00BC3C1F&quot;/&gt;&lt;wsp:rsid wsp:val=&quot;00BC7CE7&quot;/&gt;&lt;wsp:rsid wsp:val=&quot;00BD295E&quot;/&gt;&lt;wsp:rsid wsp:val=&quot;00BD4664&quot;/&gt;&lt;wsp:rsid wsp:val=&quot;00BD5242&quot;/&gt;&lt;wsp:rsid wsp:val=&quot;00BE1193&quot;/&gt;&lt;wsp:rsid wsp:val=&quot;00BE4C51&quot;/&gt;&lt;wsp:rsid wsp:val=&quot;00BF4849&quot;/&gt;&lt;wsp:rsid wsp:val=&quot;00BF4DCD&quot;/&gt;&lt;wsp:rsid wsp:val=&quot;00BF4EA7&quot;/&gt;&lt;wsp:rsid wsp:val=&quot;00C00EDB&quot;/&gt;&lt;wsp:rsid wsp:val=&quot;00C02863&quot;/&gt;&lt;wsp:rsid wsp:val=&quot;00C0383A&quot;/&gt;&lt;wsp:rsid wsp:val=&quot;00C067FF&quot;/&gt;&lt;wsp:rsid wsp:val=&quot;00C12862&quot;/&gt;&lt;wsp:rsid wsp:val=&quot;00C13D28&quot;/&gt;&lt;wsp:rsid wsp:val=&quot;00C14585&quot;/&gt;&lt;wsp:rsid wsp:val=&quot;00C165A0&quot;/&gt;&lt;wsp:rsid wsp:val=&quot;00C216CE&quot;/&gt;&lt;wsp:rsid wsp:val=&quot;00C2184F&quot;/&gt;&lt;wsp:rsid wsp:val=&quot;00C22A78&quot;/&gt;&lt;wsp:rsid wsp:val=&quot;00C23C7E&quot;/&gt;&lt;wsp:rsid wsp:val=&quot;00C246C5&quot;/&gt;&lt;wsp:rsid wsp:val=&quot;00C25A82&quot;/&gt;&lt;wsp:rsid wsp:val=&quot;00C26907&quot;/&gt;&lt;wsp:rsid wsp:val=&quot;00C30A2A&quot;/&gt;&lt;wsp:rsid wsp:val=&quot;00C33993&quot;/&gt;&lt;wsp:rsid wsp:val=&quot;00C4069E&quot;/&gt;&lt;wsp:rsid wsp:val=&quot;00C410A1&quot;/&gt;&lt;wsp:rsid wsp:val=&quot;00C41ADC&quot;/&gt;&lt;wsp:rsid wsp:val=&quot;00C44149&quot;/&gt;&lt;wsp:rsid wsp:val=&quot;00C44410&quot;/&gt;&lt;wsp:rsid wsp:val=&quot;00C44A15&quot;/&gt;&lt;wsp:rsid wsp:val=&quot;00C4630A&quot;/&gt;&lt;wsp:rsid wsp:val=&quot;00C523F0&quot;/&gt;&lt;wsp:rsid wsp:val=&quot;00C526D2&quot;/&gt;&lt;wsp:rsid wsp:val=&quot;00C5794E&quot;/&gt;&lt;wsp:rsid wsp:val=&quot;00C60968&quot;/&gt;&lt;wsp:rsid wsp:val=&quot;00C63D39&quot;/&gt;&lt;wsp:rsid wsp:val=&quot;00C63EDD&quot;/&gt;&lt;wsp:rsid wsp:val=&quot;00C65B36&quot;/&gt;&lt;wsp:rsid wsp:val=&quot;00C7044D&quot;/&gt;&lt;wsp:rsid wsp:val=&quot;00C7292E&quot;/&gt;&lt;wsp:rsid wsp:val=&quot;00C74E88&quot;/&gt;&lt;wsp:rsid wsp:val=&quot;00C80924&quot;/&gt;&lt;wsp:rsid wsp:val=&quot;00C8286B&quot;/&gt;&lt;wsp:rsid wsp:val=&quot;00C947F8&quot;/&gt;&lt;wsp:rsid wsp:val=&quot;00C9515F&quot;/&gt;&lt;wsp:rsid wsp:val=&quot;00C963C5&quot;/&gt;&lt;wsp:rsid wsp:val=&quot;00CA030C&quot;/&gt;&lt;wsp:rsid wsp:val=&quot;00CA1F41&quot;/&gt;&lt;wsp:rsid wsp:val=&quot;00CA32EE&quot;/&gt;&lt;wsp:rsid wsp:val=&quot;00CA6A1A&quot;/&gt;&lt;wsp:rsid wsp:val=&quot;00CB7626&quot;/&gt;&lt;wsp:rsid wsp:val=&quot;00CC1E75&quot;/&gt;&lt;wsp:rsid wsp:val=&quot;00CC2E0E&quot;/&gt;&lt;wsp:rsid wsp:val=&quot;00CC361C&quot;/&gt;&lt;wsp:rsid wsp:val=&quot;00CC474B&quot;/&gt;&lt;wsp:rsid wsp:val=&quot;00CC570A&quot;/&gt;&lt;wsp:rsid wsp:val=&quot;00CC658C&quot;/&gt;&lt;wsp:rsid wsp:val=&quot;00CC67BF&quot;/&gt;&lt;wsp:rsid wsp:val=&quot;00CD0843&quot;/&gt;&lt;wsp:rsid wsp:val=&quot;00CD5A78&quot;/&gt;&lt;wsp:rsid wsp:val=&quot;00CD7345&quot;/&gt;&lt;wsp:rsid wsp:val=&quot;00CE372E&quot;/&gt;&lt;wsp:rsid wsp:val=&quot;00CF0A1B&quot;/&gt;&lt;wsp:rsid wsp:val=&quot;00CF19F6&quot;/&gt;&lt;wsp:rsid wsp:val=&quot;00CF1DAD&quot;/&gt;&lt;wsp:rsid wsp:val=&quot;00CF2F4F&quot;/&gt;&lt;wsp:rsid wsp:val=&quot;00CF536D&quot;/&gt;&lt;wsp:rsid wsp:val=&quot;00CF5A7C&quot;/&gt;&lt;wsp:rsid wsp:val=&quot;00D00B93&quot;/&gt;&lt;wsp:rsid wsp:val=&quot;00D0467F&quot;/&gt;&lt;wsp:rsid wsp:val=&quot;00D10CB8&quot;/&gt;&lt;wsp:rsid wsp:val=&quot;00D12806&quot;/&gt;&lt;wsp:rsid wsp:val=&quot;00D12D44&quot;/&gt;&lt;wsp:rsid wsp:val=&quot;00D15018&quot;/&gt;&lt;wsp:rsid wsp:val=&quot;00D158AC&quot;/&gt;&lt;wsp:rsid wsp:val=&quot;00D1694C&quot;/&gt;&lt;wsp:rsid wsp:val=&quot;00D20F5E&quot;/&gt;&lt;wsp:rsid wsp:val=&quot;00D23B76&quot;/&gt;&lt;wsp:rsid wsp:val=&quot;00D2791B&quot;/&gt;&lt;wsp:rsid wsp:val=&quot;00D3325B&quot;/&gt;&lt;wsp:rsid wsp:val=&quot;00D379A3&quot;/&gt;&lt;wsp:rsid wsp:val=&quot;00D42764&quot;/&gt;&lt;wsp:rsid wsp:val=&quot;00D43272&quot;/&gt;&lt;wsp:rsid wsp:val=&quot;00D45FF3&quot;/&gt;&lt;wsp:rsid wsp:val=&quot;00D512CF&quot;/&gt;&lt;wsp:rsid wsp:val=&quot;00D528B9&quot;/&gt;&lt;wsp:rsid wsp:val=&quot;00D53186&quot;/&gt;&lt;wsp:rsid wsp:val=&quot;00D5487D&quot;/&gt;&lt;wsp:rsid wsp:val=&quot;00D60140&quot;/&gt;&lt;wsp:rsid wsp:val=&quot;00D6024A&quot;/&gt;&lt;wsp:rsid wsp:val=&quot;00D608B5&quot;/&gt;&lt;wsp:rsid wsp:val=&quot;00D71F99&quot;/&gt;&lt;wsp:rsid wsp:val=&quot;00D73CA4&quot;/&gt;&lt;wsp:rsid wsp:val=&quot;00D73D71&quot;/&gt;&lt;wsp:rsid wsp:val=&quot;00D74396&quot;/&gt;&lt;wsp:rsid wsp:val=&quot;00D752B7&quot;/&gt;&lt;wsp:rsid wsp:val=&quot;00D80284&quot;/&gt;&lt;wsp:rsid wsp:val=&quot;00D81F71&quot;/&gt;&lt;wsp:rsid wsp:val=&quot;00D8642D&quot;/&gt;&lt;wsp:rsid wsp:val=&quot;00D87983&quot;/&gt;&lt;wsp:rsid wsp:val=&quot;00D90A5E&quot;/&gt;&lt;wsp:rsid wsp:val=&quot;00D91A68&quot;/&gt;&lt;wsp:rsid wsp:val=&quot;00D95A68&quot;/&gt;&lt;wsp:rsid wsp:val=&quot;00D96D26&quot;/&gt;&lt;wsp:rsid wsp:val=&quot;00DA17C7&quot;/&gt;&lt;wsp:rsid wsp:val=&quot;00DA6A9A&quot;/&gt;&lt;wsp:rsid wsp:val=&quot;00DB0D02&quot;/&gt;&lt;wsp:rsid wsp:val=&quot;00DB1EFD&quot;/&gt;&lt;wsp:rsid wsp:val=&quot;00DB3EAF&quot;/&gt;&lt;wsp:rsid wsp:val=&quot;00DC3203&quot;/&gt;&lt;wsp:rsid wsp:val=&quot;00DC3C99&quot;/&gt;&lt;wsp:rsid wsp:val=&quot;00DC52F5&quot;/&gt;&lt;wsp:rsid wsp:val=&quot;00DC5B61&quot;/&gt;&lt;wsp:rsid wsp:val=&quot;00DC5FD0&quot;/&gt;&lt;wsp:rsid wsp:val=&quot;00DD0354&quot;/&gt;&lt;wsp:rsid wsp:val=&quot;00DD27D7&quot;/&gt;&lt;wsp:rsid wsp:val=&quot;00DD458C&quot;/&gt;&lt;wsp:rsid wsp:val=&quot;00DD72E9&quot;/&gt;&lt;wsp:rsid wsp:val=&quot;00DD7605&quot;/&gt;&lt;wsp:rsid wsp:val=&quot;00DE2020&quot;/&gt;&lt;wsp:rsid wsp:val=&quot;00DE3476&quot;/&gt;&lt;wsp:rsid wsp:val=&quot;00DF5B84&quot;/&gt;&lt;wsp:rsid wsp:val=&quot;00DF6D5B&quot;/&gt;&lt;wsp:rsid wsp:val=&quot;00DF771B&quot;/&gt;&lt;wsp:rsid wsp:val=&quot;00DF7EE2&quot;/&gt;&lt;wsp:rsid wsp:val=&quot;00E00BE3&quot;/&gt;&lt;wsp:rsid wsp:val=&quot;00E01BAA&quot;/&gt;&lt;wsp:rsid wsp:val=&quot;00E0282A&quot;/&gt;&lt;wsp:rsid wsp:val=&quot;00E07E14&quot;/&gt;&lt;wsp:rsid wsp:val=&quot;00E14F94&quot;/&gt;&lt;wsp:rsid wsp:val=&quot;00E17336&quot;/&gt;&lt;wsp:rsid wsp:val=&quot;00E17D15&quot;/&gt;&lt;wsp:rsid wsp:val=&quot;00E21944&quot;/&gt;&lt;wsp:rsid wsp:val=&quot;00E22B95&quot;/&gt;&lt;wsp:rsid wsp:val=&quot;00E22BC0&quot;/&gt;&lt;wsp:rsid wsp:val=&quot;00E30331&quot;/&gt;&lt;wsp:rsid wsp:val=&quot;00E30BB8&quot;/&gt;&lt;wsp:rsid wsp:val=&quot;00E31F9C&quot;/&gt;&lt;wsp:rsid wsp:val=&quot;00E40488&quot;/&gt;&lt;wsp:rsid wsp:val=&quot;00E50367&quot;/&gt;&lt;wsp:rsid wsp:val=&quot;00E51ABA&quot;/&gt;&lt;wsp:rsid wsp:val=&quot;00E524CB&quot;/&gt;&lt;wsp:rsid wsp:val=&quot;00E65456&quot;/&gt;&lt;wsp:rsid wsp:val=&quot;00E65A91&quot;/&gt;&lt;wsp:rsid wsp:val=&quot;00E66188&quot;/&gt;&lt;wsp:rsid wsp:val=&quot;00E664FB&quot;/&gt;&lt;wsp:rsid wsp:val=&quot;00E70373&quot;/&gt;&lt;wsp:rsid wsp:val=&quot;00E72E40&quot;/&gt;&lt;wsp:rsid wsp:val=&quot;00E73665&quot;/&gt;&lt;wsp:rsid wsp:val=&quot;00E73999&quot;/&gt;&lt;wsp:rsid wsp:val=&quot;00E73BDC&quot;/&gt;&lt;wsp:rsid wsp:val=&quot;00E73E9E&quot;/&gt;&lt;wsp:rsid wsp:val=&quot;00E77DB9&quot;/&gt;&lt;wsp:rsid wsp:val=&quot;00E81660&quot;/&gt;&lt;wsp:rsid wsp:val=&quot;00E854FE&quot;/&gt;&lt;wsp:rsid wsp:val=&quot;00E906CC&quot;/&gt;&lt;wsp:rsid wsp:val=&quot;00E939A0&quot;/&gt;&lt;wsp:rsid wsp:val=&quot;00E96A56&quot;/&gt;&lt;wsp:rsid wsp:val=&quot;00E97E4E&quot;/&gt;&lt;wsp:rsid wsp:val=&quot;00EA0F37&quot;/&gt;&lt;wsp:rsid wsp:val=&quot;00EA1CC2&quot;/&gt;&lt;wsp:rsid wsp:val=&quot;00EA2D76&quot;/&gt;&lt;wsp:rsid wsp:val=&quot;00EA4644&quot;/&gt;&lt;wsp:rsid wsp:val=&quot;00EA758A&quot;/&gt;&lt;wsp:rsid wsp:val=&quot;00EB1954&quot;/&gt;&lt;wsp:rsid wsp:val=&quot;00EB199F&quot;/&gt;&lt;wsp:rsid wsp:val=&quot;00EB27C4&quot;/&gt;&lt;wsp:rsid wsp:val=&quot;00EB5387&quot;/&gt;&lt;wsp:rsid wsp:val=&quot;00EB5C10&quot;/&gt;&lt;wsp:rsid wsp:val=&quot;00EB7322&quot;/&gt;&lt;wsp:rsid wsp:val=&quot;00EC0FE9&quot;/&gt;&lt;wsp:rsid wsp:val=&quot;00EC426D&quot;/&gt;&lt;wsp:rsid wsp:val=&quot;00EC571B&quot;/&gt;&lt;wsp:rsid wsp:val=&quot;00EC57D7&quot;/&gt;&lt;wsp:rsid wsp:val=&quot;00EC6385&quot;/&gt;&lt;wsp:rsid wsp:val=&quot;00ED1DE9&quot;/&gt;&lt;wsp:rsid wsp:val=&quot;00ED23D4&quot;/&gt;&lt;wsp:rsid wsp:val=&quot;00ED5E0B&quot;/&gt;&lt;wsp:rsid wsp:val=&quot;00EE37B6&quot;/&gt;&lt;wsp:rsid wsp:val=&quot;00EF0F45&quot;/&gt;&lt;wsp:rsid wsp:val=&quot;00EF5A43&quot;/&gt;&lt;wsp:rsid wsp:val=&quot;00EF7463&quot;/&gt;&lt;wsp:rsid wsp:val=&quot;00F002EF&quot;/&gt;&lt;wsp:rsid wsp:val=&quot;00F01C8F&quot;/&gt;&lt;wsp:rsid wsp:val=&quot;00F01EE9&quot;/&gt;&lt;wsp:rsid wsp:val=&quot;00F02F94&quot;/&gt;&lt;wsp:rsid wsp:val=&quot;00F04900&quot;/&gt;&lt;wsp:rsid wsp:val=&quot;00F065A4&quot;/&gt;&lt;wsp:rsid wsp:val=&quot;00F126B9&quot;/&gt;&lt;wsp:rsid wsp:val=&quot;00F12715&quot;/&gt;&lt;wsp:rsid wsp:val=&quot;00F144D5&quot;/&gt;&lt;wsp:rsid wsp:val=&quot;00F146F0&quot;/&gt;&lt;wsp:rsid wsp:val=&quot;00F15039&quot;/&gt;&lt;wsp:rsid wsp:val=&quot;00F20FF3&quot;/&gt;&lt;wsp:rsid wsp:val=&quot;00F2190B&quot;/&gt;&lt;wsp:rsid wsp:val=&quot;00F228B5&quot;/&gt;&lt;wsp:rsid wsp:val=&quot;00F2389C&quot;/&gt;&lt;wsp:rsid wsp:val=&quot;00F25C67&quot;/&gt;&lt;wsp:rsid wsp:val=&quot;00F30DFF&quot;/&gt;&lt;wsp:rsid wsp:val=&quot;00F32B80&quot;/&gt;&lt;wsp:rsid wsp:val=&quot;00F340EB&quot;/&gt;&lt;wsp:rsid wsp:val=&quot;00F35285&quot;/&gt;&lt;wsp:rsid wsp:val=&quot;00F43B9D&quot;/&gt;&lt;wsp:rsid wsp:val=&quot;00F44D5E&quot;/&gt;&lt;wsp:rsid wsp:val=&quot;00F4776F&quot;/&gt;&lt;wsp:rsid wsp:val=&quot;00F53A35&quot;/&gt;&lt;wsp:rsid wsp:val=&quot;00F55A3D&quot;/&gt;&lt;wsp:rsid wsp:val=&quot;00F5744B&quot;/&gt;&lt;wsp:rsid wsp:val=&quot;00F61209&quot;/&gt;&lt;wsp:rsid wsp:val=&quot;00F6259E&quot;/&gt;&lt;wsp:rsid wsp:val=&quot;00F64A92&quot;/&gt;&lt;wsp:rsid wsp:val=&quot;00F65DD4&quot;/&gt;&lt;wsp:rsid wsp:val=&quot;00F672B2&quot;/&gt;&lt;wsp:rsid wsp:val=&quot;00F83973&quot;/&gt;&lt;wsp:rsid wsp:val=&quot;00F87FA3&quot;/&gt;&lt;wsp:rsid wsp:val=&quot;00F93D8C&quot;/&gt;&lt;wsp:rsid wsp:val=&quot;00FA3102&quot;/&gt;&lt;wsp:rsid wsp:val=&quot;00FA48D4&quot;/&gt;&lt;wsp:rsid wsp:val=&quot;00FA54FA&quot;/&gt;&lt;wsp:rsid wsp:val=&quot;00FB227E&quot;/&gt;&lt;wsp:rsid wsp:val=&quot;00FB3D61&quot;/&gt;&lt;wsp:rsid wsp:val=&quot;00FB44CE&quot;/&gt;&lt;wsp:rsid wsp:val=&quot;00FB5009&quot;/&gt;&lt;wsp:rsid wsp:val=&quot;00FB76AB&quot;/&gt;&lt;wsp:rsid wsp:val=&quot;00FD03FE&quot;/&gt;&lt;wsp:rsid wsp:val=&quot;00FD126E&quot;/&gt;&lt;wsp:rsid wsp:val=&quot;00FD3C36&quot;/&gt;&lt;wsp:rsid wsp:val=&quot;00FD4D81&quot;/&gt;&lt;wsp:rsid wsp:val=&quot;00FD7498&quot;/&gt;&lt;wsp:rsid wsp:val=&quot;00FD7FB3&quot;/&gt;&lt;wsp:rsid wsp:val=&quot;00FE4713&quot;/&gt;&lt;wsp:rsid wsp:val=&quot;00FF1F44&quot;/&gt;&lt;wsp:rsid wsp:val=&quot;00FF225E&quot;/&gt;&lt;wsp:rsid wsp:val=&quot;00FF672C&quot;/&gt;&lt;wsp:rsid wsp:val=&quot;00FF6CE8&quot;/&gt;&lt;/wsp:rsids&gt;&lt;/w:docPr&gt;&lt;w:body&gt;&lt;wx:sect&gt;&lt;w:p wsp:rsidR=&quot;00000000&quot; wsp:rsidRDefault=&quot;009A7F51&quot; wsp:rsidP=&quot;009A7F51&quot;&gt;&lt;m:oMathPara&gt;&lt;m:oMath&gt;&lt;m:r&gt;&lt;w:rPr&gt;&lt;w:rFonts w:ascii=&quot;Cambria Math&quot; w:h-ansi=&quot;Cambria Math&quot;/&gt;&lt;wx:font wx:val=&quot;Cambria Math&quot;/&gt;&lt;w:i/&gt;&lt;/w:rPr&gt;&lt;m:t&gt; Waste generated by touists =Number of tourists*  3.5*6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00745122" w:rsidRPr="00745122">
        <w:instrText xml:space="preserve"> </w:instrText>
      </w:r>
      <w:r w:rsidR="00745122" w:rsidRPr="00745122">
        <w:fldChar w:fldCharType="separate"/>
      </w:r>
      <w:r w:rsidR="00DC1E38">
        <w:rPr>
          <w:noProof/>
          <w:position w:val="-6"/>
        </w:rPr>
      </w:r>
      <w:r w:rsidR="00DC1E38">
        <w:rPr>
          <w:noProof/>
          <w:position w:val="-6"/>
        </w:rPr>
        <w:pict w14:anchorId="441AF1E8">
          <v:shape id="_x0000_i1031" type="#_x0000_t75" alt="" style="width:399.5pt;height:13.95pt;mso-width-percent:0;mso-height-percent:0;mso-width-percent:0;mso-height-percent:0" equationxml="&lt;?xml version=&quot;1.0&quot; encoding=&quot;UTF-8&quot; standalone=&quot;yes&quot;?&gt;&#13;&#13;&#13;&#13;&#13;&#10;&lt;?mso-application progid=&quot;Word.Document&quot;?&gt;&#13;&#13;&#13;&#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38&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D00B93&quot;/&gt;&lt;wsp:rsid wsp:val=&quot;00001899&quot;/&gt;&lt;wsp:rsid wsp:val=&quot;000041D6&quot;/&gt;&lt;wsp:rsid wsp:val=&quot;000049AD&quot;/&gt;&lt;wsp:rsid wsp:val=&quot;00011782&quot;/&gt;&lt;wsp:rsid wsp:val=&quot;000133C0&quot;/&gt;&lt;wsp:rsid wsp:val=&quot;00014C4E&quot;/&gt;&lt;wsp:rsid wsp:val=&quot;00017107&quot;/&gt;&lt;wsp:rsid wsp:val=&quot;000202E2&quot;/&gt;&lt;wsp:rsid wsp:val=&quot;00022441&quot;/&gt;&lt;wsp:rsid wsp:val=&quot;0002261E&quot;/&gt;&lt;wsp:rsid wsp:val=&quot;00024839&quot;/&gt;&lt;wsp:rsid wsp:val=&quot;00026871&quot;/&gt;&lt;wsp:rsid wsp:val=&quot;00037A98&quot;/&gt;&lt;wsp:rsid wsp:val=&quot;00040342&quot;/&gt;&lt;wsp:rsid wsp:val=&quot;000427FB&quot;/&gt;&lt;wsp:rsid wsp:val=&quot;0004455E&quot;/&gt;&lt;wsp:rsid wsp:val=&quot;00047BF4&quot;/&gt;&lt;wsp:rsid wsp:val=&quot;00047CB5&quot;/&gt;&lt;wsp:rsid wsp:val=&quot;00051B17&quot;/&gt;&lt;wsp:rsid wsp:val=&quot;00051FAA&quot;/&gt;&lt;wsp:rsid wsp:val=&quot;000572A9&quot;/&gt;&lt;wsp:rsid wsp:val=&quot;00061325&quot;/&gt;&lt;wsp:rsid wsp:val=&quot;000733AC&quot;/&gt;&lt;wsp:rsid wsp:val=&quot;00073B81&quot;/&gt;&lt;wsp:rsid wsp:val=&quot;00074D22&quot;/&gt;&lt;wsp:rsid wsp:val=&quot;00075081&quot;/&gt;&lt;wsp:rsid wsp:val=&quot;0007528A&quot;/&gt;&lt;wsp:rsid wsp:val=&quot;000811AB&quot;/&gt;&lt;wsp:rsid wsp:val=&quot;00083C5F&quot;/&gt;&lt;wsp:rsid wsp:val=&quot;000840DB&quot;/&gt;&lt;wsp:rsid wsp:val=&quot;0009172C&quot;/&gt;&lt;wsp:rsid wsp:val=&quot;000930EC&quot;/&gt;&lt;wsp:rsid wsp:val=&quot;00095E61&quot;/&gt;&lt;wsp:rsid wsp:val=&quot;000966C1&quot;/&gt;&lt;wsp:rsid wsp:val=&quot;000970AC&quot;/&gt;&lt;wsp:rsid wsp:val=&quot;00097C89&quot;/&gt;&lt;wsp:rsid wsp:val=&quot;000A1167&quot;/&gt;&lt;wsp:rsid wsp:val=&quot;000A4428&quot;/&gt;&lt;wsp:rsid wsp:val=&quot;000A6D40&quot;/&gt;&lt;wsp:rsid wsp:val=&quot;000A7BC3&quot;/&gt;&lt;wsp:rsid wsp:val=&quot;000B1661&quot;/&gt;&lt;wsp:rsid wsp:val=&quot;000B2E88&quot;/&gt;&lt;wsp:rsid wsp:val=&quot;000B4603&quot;/&gt;&lt;wsp:rsid wsp:val=&quot;000C03C7&quot;/&gt;&lt;wsp:rsid wsp:val=&quot;000C09BE&quot;/&gt;&lt;wsp:rsid wsp:val=&quot;000C1380&quot;/&gt;&lt;wsp:rsid wsp:val=&quot;000C554F&quot;/&gt;&lt;wsp:rsid wsp:val=&quot;000D0DC5&quot;/&gt;&lt;wsp:rsid wsp:val=&quot;000D15FF&quot;/&gt;&lt;wsp:rsid wsp:val=&quot;000D28DF&quot;/&gt;&lt;wsp:rsid wsp:val=&quot;000D488B&quot;/&gt;&lt;wsp:rsid wsp:val=&quot;000D68DF&quot;/&gt;&lt;wsp:rsid wsp:val=&quot;000D7AA9&quot;/&gt;&lt;wsp:rsid wsp:val=&quot;000E138D&quot;/&gt;&lt;wsp:rsid wsp:val=&quot;000E187A&quot;/&gt;&lt;wsp:rsid wsp:val=&quot;000E2D61&quot;/&gt;&lt;wsp:rsid wsp:val=&quot;000E450E&quot;/&gt;&lt;wsp:rsid wsp:val=&quot;000E6259&quot;/&gt;&lt;wsp:rsid wsp:val=&quot;000F4677&quot;/&gt;&lt;wsp:rsid wsp:val=&quot;000F5BE0&quot;/&gt;&lt;wsp:rsid wsp:val=&quot;00100587&quot;/&gt;&lt;wsp:rsid wsp:val=&quot;0010284E&quot;/&gt;&lt;wsp:rsid wsp:val=&quot;00103122&quot;/&gt;&lt;wsp:rsid wsp:val=&quot;0010336A&quot;/&gt;&lt;wsp:rsid wsp:val=&quot;001050F1&quot;/&gt;&lt;wsp:rsid wsp:val=&quot;00105AEA&quot;/&gt;&lt;wsp:rsid wsp:val=&quot;00106DAF&quot;/&gt;&lt;wsp:rsid wsp:val=&quot;001104EE&quot;/&gt;&lt;wsp:rsid wsp:val=&quot;00116023&quot;/&gt;&lt;wsp:rsid wsp:val=&quot;00121B34&quot;/&gt;&lt;wsp:rsid wsp:val=&quot;00134A51&quot;/&gt;&lt;wsp:rsid wsp:val=&quot;001351EE&quot;/&gt;&lt;wsp:rsid wsp:val=&quot;00140727&quot;/&gt;&lt;wsp:rsid wsp:val=&quot;001433D5&quot;/&gt;&lt;wsp:rsid wsp:val=&quot;00155CF1&quot;/&gt;&lt;wsp:rsid wsp:val=&quot;00160628&quot;/&gt;&lt;wsp:rsid wsp:val=&quot;00161344&quot;/&gt;&lt;wsp:rsid wsp:val=&quot;00162195&quot;/&gt;&lt;wsp:rsid wsp:val=&quot;0016322A&quot;/&gt;&lt;wsp:rsid wsp:val=&quot;0016472A&quot;/&gt;&lt;wsp:rsid wsp:val=&quot;00165A21&quot;/&gt;&lt;wsp:rsid wsp:val=&quot;001705CE&quot;/&gt;&lt;wsp:rsid wsp:val=&quot;0017297F&quot;/&gt;&lt;wsp:rsid wsp:val=&quot;0017714B&quot;/&gt;&lt;wsp:rsid wsp:val=&quot;0017727B&quot;/&gt;&lt;wsp:rsid wsp:val=&quot;001804DF&quot;/&gt;&lt;wsp:rsid wsp:val=&quot;00181BDC&quot;/&gt;&lt;wsp:rsid wsp:val=&quot;00181DB0&quot;/&gt;&lt;wsp:rsid wsp:val=&quot;001829E3&quot;/&gt;&lt;wsp:rsid wsp:val=&quot;00185F92&quot;/&gt;&lt;wsp:rsid wsp:val=&quot;0019731E&quot;/&gt;&lt;wsp:rsid wsp:val=&quot;001A09FE&quot;/&gt;&lt;wsp:rsid wsp:val=&quot;001A67C9&quot;/&gt;&lt;wsp:rsid wsp:val=&quot;001A69DE&quot;/&gt;&lt;wsp:rsid wsp:val=&quot;001B1C7C&quot;/&gt;&lt;wsp:rsid wsp:val=&quot;001B398F&quot;/&gt;&lt;wsp:rsid wsp:val=&quot;001B46C6&quot;/&gt;&lt;wsp:rsid wsp:val=&quot;001B4B48&quot;/&gt;&lt;wsp:rsid wsp:val=&quot;001B4D1F&quot;/&gt;&lt;wsp:rsid wsp:val=&quot;001B7681&quot;/&gt;&lt;wsp:rsid wsp:val=&quot;001B7CAE&quot;/&gt;&lt;wsp:rsid wsp:val=&quot;001C0772&quot;/&gt;&lt;wsp:rsid wsp:val=&quot;001C0D4F&quot;/&gt;&lt;wsp:rsid wsp:val=&quot;001C1DEC&quot;/&gt;&lt;wsp:rsid wsp:val=&quot;001C5736&quot;/&gt;&lt;wsp:rsid wsp:val=&quot;001D06F4&quot;/&gt;&lt;wsp:rsid wsp:val=&quot;001D2893&quot;/&gt;&lt;wsp:rsid wsp:val=&quot;001D4A49&quot;/&gt;&lt;wsp:rsid wsp:val=&quot;001D5D06&quot;/&gt;&lt;wsp:rsid wsp:val=&quot;001E0572&quot;/&gt;&lt;wsp:rsid wsp:val=&quot;001E0A67&quot;/&gt;&lt;wsp:rsid wsp:val=&quot;001E1028&quot;/&gt;&lt;wsp:rsid wsp:val=&quot;001E14E2&quot;/&gt;&lt;wsp:rsid wsp:val=&quot;001E6302&quot;/&gt;&lt;wsp:rsid wsp:val=&quot;001E7DCB&quot;/&gt;&lt;wsp:rsid wsp:val=&quot;001F3411&quot;/&gt;&lt;wsp:rsid wsp:val=&quot;001F4287&quot;/&gt;&lt;wsp:rsid wsp:val=&quot;001F4DBA&quot;/&gt;&lt;wsp:rsid wsp:val=&quot;0020415E&quot;/&gt;&lt;wsp:rsid wsp:val=&quot;00204FF4&quot;/&gt;&lt;wsp:rsid wsp:val=&quot;0021056E&quot;/&gt;&lt;wsp:rsid wsp:val=&quot;0021075D&quot;/&gt;&lt;wsp:rsid wsp:val=&quot;0021165A&quot;/&gt;&lt;wsp:rsid wsp:val=&quot;00211BC9&quot;/&gt;&lt;wsp:rsid wsp:val=&quot;0021620C&quot;/&gt;&lt;wsp:rsid wsp:val=&quot;00216E78&quot;/&gt;&lt;wsp:rsid wsp:val=&quot;00217275&quot;/&gt;&lt;wsp:rsid wsp:val=&quot;00231BB0&quot;/&gt;&lt;wsp:rsid wsp:val=&quot;00236F4B&quot;/&gt;&lt;wsp:rsid wsp:val=&quot;00242B0D&quot;/&gt;&lt;wsp:rsid wsp:val=&quot;00245591&quot;/&gt;&lt;wsp:rsid wsp:val=&quot;002467C6&quot;/&gt;&lt;wsp:rsid wsp:val=&quot;0024692A&quot;/&gt;&lt;wsp:rsid wsp:val=&quot;002475BA&quot;/&gt;&lt;wsp:rsid wsp:val=&quot;00251D8F&quot;/&gt;&lt;wsp:rsid wsp:val=&quot;00252BBA&quot;/&gt;&lt;wsp:rsid wsp:val=&quot;00253123&quot;/&gt;&lt;wsp:rsid wsp:val=&quot;00264001&quot;/&gt;&lt;wsp:rsid wsp:val=&quot;00266354&quot;/&gt;&lt;wsp:rsid wsp:val=&quot;00267A18&quot;/&gt;&lt;wsp:rsid wsp:val=&quot;00273462&quot;/&gt;&lt;wsp:rsid wsp:val=&quot;00273738&quot;/&gt;&lt;wsp:rsid wsp:val=&quot;0027395B&quot;/&gt;&lt;wsp:rsid wsp:val=&quot;00273DFD&quot;/&gt;&lt;wsp:rsid wsp:val=&quot;00275854&quot;/&gt;&lt;wsp:rsid wsp:val=&quot;00283B41&quot;/&gt;&lt;wsp:rsid wsp:val=&quot;00285F28&quot;/&gt;&lt;wsp:rsid wsp:val=&quot;00286398&quot;/&gt;&lt;wsp:rsid wsp:val=&quot;002A3C42&quot;/&gt;&lt;wsp:rsid wsp:val=&quot;002A5D75&quot;/&gt;&lt;wsp:rsid wsp:val=&quot;002B1B1A&quot;/&gt;&lt;wsp:rsid wsp:val=&quot;002B7228&quot;/&gt;&lt;wsp:rsid wsp:val=&quot;002C53EE&quot;/&gt;&lt;wsp:rsid wsp:val=&quot;002D2353&quot;/&gt;&lt;wsp:rsid wsp:val=&quot;002D24F7&quot;/&gt;&lt;wsp:rsid wsp:val=&quot;002D2799&quot;/&gt;&lt;wsp:rsid wsp:val=&quot;002D2CD7&quot;/&gt;&lt;wsp:rsid wsp:val=&quot;002D4DDC&quot;/&gt;&lt;wsp:rsid wsp:val=&quot;002D4F75&quot;/&gt;&lt;wsp:rsid wsp:val=&quot;002D6493&quot;/&gt;&lt;wsp:rsid wsp:val=&quot;002D7AB6&quot;/&gt;&lt;wsp:rsid wsp:val=&quot;002E06D0&quot;/&gt;&lt;wsp:rsid wsp:val=&quot;002E3C27&quot;/&gt;&lt;wsp:rsid wsp:val=&quot;002E403A&quot;/&gt;&lt;wsp:rsid wsp:val=&quot;002E7F3A&quot;/&gt;&lt;wsp:rsid wsp:val=&quot;002F4EDB&quot;/&gt;&lt;wsp:rsid wsp:val=&quot;002F6054&quot;/&gt;&lt;wsp:rsid wsp:val=&quot;00315713&quot;/&gt;&lt;wsp:rsid wsp:val=&quot;0031686C&quot;/&gt;&lt;wsp:rsid wsp:val=&quot;00316FE0&quot;/&gt;&lt;wsp:rsid wsp:val=&quot;003204D2&quot;/&gt;&lt;wsp:rsid wsp:val=&quot;00322227&quot;/&gt;&lt;wsp:rsid wsp:val=&quot;0032605E&quot;/&gt;&lt;wsp:rsid wsp:val=&quot;003260EF&quot;/&gt;&lt;wsp:rsid wsp:val=&quot;003275D1&quot;/&gt;&lt;wsp:rsid wsp:val=&quot;00330B2A&quot;/&gt;&lt;wsp:rsid wsp:val=&quot;00331E17&quot;/&gt;&lt;wsp:rsid wsp:val=&quot;00333063&quot;/&gt;&lt;wsp:rsid wsp:val=&quot;003373A2&quot;/&gt;&lt;wsp:rsid wsp:val=&quot;003408E3&quot;/&gt;&lt;wsp:rsid wsp:val=&quot;00343480&quot;/&gt;&lt;wsp:rsid wsp:val=&quot;00345E89&quot;/&gt;&lt;wsp:rsid wsp:val=&quot;003522A1&quot;/&gt;&lt;wsp:rsid wsp:val=&quot;0035254B&quot;/&gt;&lt;wsp:rsid wsp:val=&quot;00353555&quot;/&gt;&lt;wsp:rsid wsp:val=&quot;003565D4&quot;/&gt;&lt;wsp:rsid wsp:val=&quot;003607FB&quot;/&gt;&lt;wsp:rsid wsp:val=&quot;00360FD5&quot;/&gt;&lt;wsp:rsid wsp:val=&quot;003634A5&quot;/&gt;&lt;wsp:rsid wsp:val=&quot;00366868&quot;/&gt;&lt;wsp:rsid wsp:val=&quot;00367506&quot;/&gt;&lt;wsp:rsid wsp:val=&quot;00370085&quot;/&gt;&lt;wsp:rsid wsp:val=&quot;003744A7&quot;/&gt;&lt;wsp:rsid wsp:val=&quot;00376235&quot;/&gt;&lt;wsp:rsid wsp:val=&quot;00381FB6&quot;/&gt;&lt;wsp:rsid wsp:val=&quot;003836D3&quot;/&gt;&lt;wsp:rsid wsp:val=&quot;00383A52&quot;/&gt;&lt;wsp:rsid wsp:val=&quot;00390127&quot;/&gt;&lt;wsp:rsid wsp:val=&quot;00390A29&quot;/&gt;&lt;wsp:rsid wsp:val=&quot;00391652&quot;/&gt;&lt;wsp:rsid wsp:val=&quot;0039457B&quot;/&gt;&lt;wsp:rsid wsp:val=&quot;0039507F&quot;/&gt;&lt;wsp:rsid wsp:val=&quot;003A1260&quot;/&gt;&lt;wsp:rsid wsp:val=&quot;003A295F&quot;/&gt;&lt;wsp:rsid wsp:val=&quot;003A41DD&quot;/&gt;&lt;wsp:rsid wsp:val=&quot;003A7033&quot;/&gt;&lt;wsp:rsid wsp:val=&quot;003B47FE&quot;/&gt;&lt;wsp:rsid wsp:val=&quot;003B5673&quot;/&gt;&lt;wsp:rsid wsp:val=&quot;003B62C9&quot;/&gt;&lt;wsp:rsid wsp:val=&quot;003C7176&quot;/&gt;&lt;wsp:rsid wsp:val=&quot;003D0929&quot;/&gt;&lt;wsp:rsid wsp:val=&quot;003D4729&quot;/&gt;&lt;wsp:rsid wsp:val=&quot;003D7DD6&quot;/&gt;&lt;wsp:rsid wsp:val=&quot;003E5AAF&quot;/&gt;&lt;wsp:rsid wsp:val=&quot;003E600D&quot;/&gt;&lt;wsp:rsid wsp:val=&quot;003E64DF&quot;/&gt;&lt;wsp:rsid wsp:val=&quot;003E6A5D&quot;/&gt;&lt;wsp:rsid wsp:val=&quot;003F193A&quot;/&gt;&lt;wsp:rsid wsp:val=&quot;003F4207&quot;/&gt;&lt;wsp:rsid wsp:val=&quot;003F5C46&quot;/&gt;&lt;wsp:rsid wsp:val=&quot;003F7CBB&quot;/&gt;&lt;wsp:rsid wsp:val=&quot;003F7D34&quot;/&gt;&lt;wsp:rsid wsp:val=&quot;00410AB9&quot;/&gt;&lt;wsp:rsid wsp:val=&quot;00412C8E&quot;/&gt;&lt;wsp:rsid wsp:val=&quot;0041518D&quot;/&gt;&lt;wsp:rsid wsp:val=&quot;0042221D&quot;/&gt;&lt;wsp:rsid wsp:val=&quot;00424DD3&quot;/&gt;&lt;wsp:rsid wsp:val=&quot;004269C5&quot;/&gt;&lt;wsp:rsid wsp:val=&quot;00435939&quot;/&gt;&lt;wsp:rsid wsp:val=&quot;00437CC7&quot;/&gt;&lt;wsp:rsid wsp:val=&quot;00442B9C&quot;/&gt;&lt;wsp:rsid wsp:val=&quot;0044738A&quot;/&gt;&lt;wsp:rsid wsp:val=&quot;004473D3&quot;/&gt;&lt;wsp:rsid wsp:val=&quot;00452231&quot;/&gt;&lt;wsp:rsid wsp:val=&quot;00460C13&quot;/&gt;&lt;wsp:rsid wsp:val=&quot;00463228&quot;/&gt;&lt;wsp:rsid wsp:val=&quot;00463782&quot;/&gt;&lt;wsp:rsid wsp:val=&quot;004667E0&quot;/&gt;&lt;wsp:rsid wsp:val=&quot;0046760E&quot;/&gt;&lt;wsp:rsid wsp:val=&quot;00470E10&quot;/&gt;&lt;wsp:rsid wsp:val=&quot;00472C45&quot;/&gt;&lt;wsp:rsid wsp:val=&quot;00473368&quot;/&gt;&lt;wsp:rsid wsp:val=&quot;00477A97&quot;/&gt;&lt;wsp:rsid wsp:val=&quot;00481343&quot;/&gt;&lt;wsp:rsid wsp:val=&quot;00483796&quot;/&gt;&lt;wsp:rsid wsp:val=&quot;0048549E&quot;/&gt;&lt;wsp:rsid wsp:val=&quot;00493347&quot;/&gt;&lt;wsp:rsid wsp:val=&quot;00496092&quot;/&gt;&lt;wsp:rsid wsp:val=&quot;004979C8&quot;/&gt;&lt;wsp:rsid wsp:val=&quot;004A0101&quot;/&gt;&lt;wsp:rsid wsp:val=&quot;004A08DB&quot;/&gt;&lt;wsp:rsid wsp:val=&quot;004A25D0&quot;/&gt;&lt;wsp:rsid wsp:val=&quot;004A37E8&quot;/&gt;&lt;wsp:rsid wsp:val=&quot;004A7549&quot;/&gt;&lt;wsp:rsid wsp:val=&quot;004B09D4&quot;/&gt;&lt;wsp:rsid wsp:val=&quot;004B2BDB&quot;/&gt;&lt;wsp:rsid wsp:val=&quot;004B330A&quot;/&gt;&lt;wsp:rsid wsp:val=&quot;004B7C8E&quot;/&gt;&lt;wsp:rsid wsp:val=&quot;004D0EDC&quot;/&gt;&lt;wsp:rsid wsp:val=&quot;004D1220&quot;/&gt;&lt;wsp:rsid wsp:val=&quot;004D14B3&quot;/&gt;&lt;wsp:rsid wsp:val=&quot;004D1529&quot;/&gt;&lt;wsp:rsid wsp:val=&quot;004D2253&quot;/&gt;&lt;wsp:rsid wsp:val=&quot;004D5514&quot;/&gt;&lt;wsp:rsid wsp:val=&quot;004D56C3&quot;/&gt;&lt;wsp:rsid wsp:val=&quot;004D791D&quot;/&gt;&lt;wsp:rsid wsp:val=&quot;004E0338&quot;/&gt;&lt;wsp:rsid wsp:val=&quot;004E09D4&quot;/&gt;&lt;wsp:rsid wsp:val=&quot;004E4FF3&quot;/&gt;&lt;wsp:rsid wsp:val=&quot;004E56A8&quot;/&gt;&lt;wsp:rsid wsp:val=&quot;004F194B&quot;/&gt;&lt;wsp:rsid wsp:val=&quot;004F3B55&quot;/&gt;&lt;wsp:rsid wsp:val=&quot;004F4E46&quot;/&gt;&lt;wsp:rsid wsp:val=&quot;004F6B7D&quot;/&gt;&lt;wsp:rsid wsp:val=&quot;005015F6&quot;/&gt;&lt;wsp:rsid wsp:val=&quot;005030C4&quot;/&gt;&lt;wsp:rsid wsp:val=&quot;005031C5&quot;/&gt;&lt;wsp:rsid wsp:val=&quot;00504FDC&quot;/&gt;&lt;wsp:rsid wsp:val=&quot;005120CC&quot;/&gt;&lt;wsp:rsid wsp:val=&quot;00512B7B&quot;/&gt;&lt;wsp:rsid wsp:val=&quot;00514367&quot;/&gt;&lt;wsp:rsid wsp:val=&quot;00514EA1&quot;/&gt;&lt;wsp:rsid wsp:val=&quot;00516AAB&quot;/&gt;&lt;wsp:rsid wsp:val=&quot;0051798B&quot;/&gt;&lt;wsp:rsid wsp:val=&quot;00521F5A&quot;/&gt;&lt;wsp:rsid wsp:val=&quot;00525E06&quot;/&gt;&lt;wsp:rsid wsp:val=&quot;00526454&quot;/&gt;&lt;wsp:rsid wsp:val=&quot;00531823&quot;/&gt;&lt;wsp:rsid wsp:val=&quot;00534ECC&quot;/&gt;&lt;wsp:rsid wsp:val=&quot;0053720D&quot;/&gt;&lt;wsp:rsid wsp:val=&quot;005402E8&quot;/&gt;&lt;wsp:rsid wsp:val=&quot;00540EF5&quot;/&gt;&lt;wsp:rsid wsp:val=&quot;00541BF3&quot;/&gt;&lt;wsp:rsid wsp:val=&quot;00541CD3&quot;/&gt;&lt;wsp:rsid wsp:val=&quot;005476FA&quot;/&gt;&lt;wsp:rsid wsp:val=&quot;0055595E&quot;/&gt;&lt;wsp:rsid wsp:val=&quot;00557988&quot;/&gt;&lt;wsp:rsid wsp:val=&quot;00562C49&quot;/&gt;&lt;wsp:rsid wsp:val=&quot;00562DEF&quot;/&gt;&lt;wsp:rsid wsp:val=&quot;00563A35&quot;/&gt;&lt;wsp:rsid wsp:val=&quot;00566596&quot;/&gt;&lt;wsp:rsid wsp:val=&quot;005741E9&quot;/&gt;&lt;wsp:rsid wsp:val=&quot;005748CF&quot;/&gt;&lt;wsp:rsid wsp:val=&quot;005826E1&quot;/&gt;&lt;wsp:rsid wsp:val=&quot;00584270&quot;/&gt;&lt;wsp:rsid wsp:val=&quot;00584738&quot;/&gt;&lt;wsp:rsid wsp:val=&quot;005920B0&quot;/&gt;&lt;wsp:rsid wsp:val=&quot;0059380D&quot;/&gt;&lt;wsp:rsid wsp:val=&quot;00595A8F&quot;/&gt;&lt;wsp:rsid wsp:val=&quot;00597BF2&quot;/&gt;&lt;wsp:rsid wsp:val=&quot;005A3C1E&quot;/&gt;&lt;wsp:rsid wsp:val=&quot;005B134E&quot;/&gt;&lt;wsp:rsid wsp:val=&quot;005B2039&quot;/&gt;&lt;wsp:rsid wsp:val=&quot;005B344F&quot;/&gt;&lt;wsp:rsid wsp:val=&quot;005B3FBA&quot;/&gt;&lt;wsp:rsid wsp:val=&quot;005B4A1D&quot;/&gt;&lt;wsp:rsid wsp:val=&quot;005B674D&quot;/&gt;&lt;wsp:rsid wsp:val=&quot;005C0CBE&quot;/&gt;&lt;wsp:rsid wsp:val=&quot;005C1C60&quot;/&gt;&lt;wsp:rsid wsp:val=&quot;005C1FCF&quot;/&gt;&lt;wsp:rsid wsp:val=&quot;005C4687&quot;/&gt;&lt;wsp:rsid wsp:val=&quot;005D1885&quot;/&gt;&lt;wsp:rsid wsp:val=&quot;005D4A38&quot;/&gt;&lt;wsp:rsid wsp:val=&quot;005E2EEA&quot;/&gt;&lt;wsp:rsid wsp:val=&quot;005E3708&quot;/&gt;&lt;wsp:rsid wsp:val=&quot;005E3CCD&quot;/&gt;&lt;wsp:rsid wsp:val=&quot;005E3D6B&quot;/&gt;&lt;wsp:rsid wsp:val=&quot;005E453A&quot;/&gt;&lt;wsp:rsid wsp:val=&quot;005E5E4A&quot;/&gt;&lt;wsp:rsid wsp:val=&quot;005E693D&quot;/&gt;&lt;wsp:rsid wsp:val=&quot;005E75BF&quot;/&gt;&lt;wsp:rsid wsp:val=&quot;005F57BA&quot;/&gt;&lt;wsp:rsid wsp:val=&quot;005F61E6&quot;/&gt;&lt;wsp:rsid wsp:val=&quot;005F6C45&quot;/&gt;&lt;wsp:rsid wsp:val=&quot;00605A69&quot;/&gt;&lt;wsp:rsid wsp:val=&quot;00606C54&quot;/&gt;&lt;wsp:rsid wsp:val=&quot;00614375&quot;/&gt;&lt;wsp:rsid wsp:val=&quot;00615B0A&quot;/&gt;&lt;wsp:rsid wsp:val=&quot;006168CF&quot;/&gt;&lt;wsp:rsid wsp:val=&quot;0062011B&quot;/&gt;&lt;wsp:rsid wsp:val=&quot;00626DE0&quot;/&gt;&lt;wsp:rsid wsp:val=&quot;00630901&quot;/&gt;&lt;wsp:rsid wsp:val=&quot;00631F8E&quot;/&gt;&lt;wsp:rsid wsp:val=&quot;00636EE9&quot;/&gt;&lt;wsp:rsid wsp:val=&quot;00640950&quot;/&gt;&lt;wsp:rsid wsp:val=&quot;00641AE7&quot;/&gt;&lt;wsp:rsid wsp:val=&quot;00642629&quot;/&gt;&lt;wsp:rsid wsp:val=&quot;00643449&quot;/&gt;&lt;wsp:rsid wsp:val=&quot;00647205&quot;/&gt;&lt;wsp:rsid wsp:val=&quot;00652551&quot;/&gt;&lt;wsp:rsid wsp:val=&quot;0065293D&quot;/&gt;&lt;wsp:rsid wsp:val=&quot;00653EFC&quot;/&gt;&lt;wsp:rsid wsp:val=&quot;00654021&quot;/&gt;&lt;wsp:rsid wsp:val=&quot;00661045&quot;/&gt;&lt;wsp:rsid wsp:val=&quot;00666DA8&quot;/&gt;&lt;wsp:rsid wsp:val=&quot;00671057&quot;/&gt;&lt;wsp:rsid wsp:val=&quot;00675AAF&quot;/&gt;&lt;wsp:rsid wsp:val=&quot;0068031A&quot;/&gt;&lt;wsp:rsid wsp:val=&quot;00681B2F&quot;/&gt;&lt;wsp:rsid wsp:val=&quot;0068335F&quot;/&gt;&lt;wsp:rsid wsp:val=&quot;00683D94&quot;/&gt;&lt;wsp:rsid wsp:val=&quot;00693302&quot;/&gt;&lt;wsp:rsid wsp:val=&quot;0069640B&quot;/&gt;&lt;wsp:rsid wsp:val=&quot;006966DF&quot;/&gt;&lt;wsp:rsid wsp:val=&quot;006A1B83&quot;/&gt;&lt;wsp:rsid wsp:val=&quot;006A21CD&quot;/&gt;&lt;wsp:rsid wsp:val=&quot;006A5918&quot;/&gt;&lt;wsp:rsid wsp:val=&quot;006B21B2&quot;/&gt;&lt;wsp:rsid wsp:val=&quot;006B4A4A&quot;/&gt;&lt;wsp:rsid wsp:val=&quot;006C19B2&quot;/&gt;&lt;wsp:rsid wsp:val=&quot;006C38D2&quot;/&gt;&lt;wsp:rsid wsp:val=&quot;006C5BB8&quot;/&gt;&lt;wsp:rsid wsp:val=&quot;006C6936&quot;/&gt;&lt;wsp:rsid wsp:val=&quot;006C7B01&quot;/&gt;&lt;wsp:rsid wsp:val=&quot;006D0FE8&quot;/&gt;&lt;wsp:rsid wsp:val=&quot;006D4B2B&quot;/&gt;&lt;wsp:rsid wsp:val=&quot;006D4F3C&quot;/&gt;&lt;wsp:rsid wsp:val=&quot;006D5C66&quot;/&gt;&lt;wsp:rsid wsp:val=&quot;006E1B3C&quot;/&gt;&lt;wsp:rsid wsp:val=&quot;006E23FB&quot;/&gt;&lt;wsp:rsid wsp:val=&quot;006E325A&quot;/&gt;&lt;wsp:rsid wsp:val=&quot;006E33EC&quot;/&gt;&lt;wsp:rsid wsp:val=&quot;006E3802&quot;/&gt;&lt;wsp:rsid wsp:val=&quot;006E6C02&quot;/&gt;&lt;wsp:rsid wsp:val=&quot;006F231A&quot;/&gt;&lt;wsp:rsid wsp:val=&quot;006F788D&quot;/&gt;&lt;wsp:rsid wsp:val=&quot;006F78E1&quot;/&gt;&lt;wsp:rsid wsp:val=&quot;00701072&quot;/&gt;&lt;wsp:rsid wsp:val=&quot;00702054&quot;/&gt;&lt;wsp:rsid wsp:val=&quot;007025FA&quot;/&gt;&lt;wsp:rsid wsp:val=&quot;007035A4&quot;/&gt;&lt;wsp:rsid wsp:val=&quot;007058B1&quot;/&gt;&lt;wsp:rsid wsp:val=&quot;00711799&quot;/&gt;&lt;wsp:rsid wsp:val=&quot;00712B78&quot;/&gt;&lt;wsp:rsid wsp:val=&quot;00713565&quot;/&gt;&lt;wsp:rsid wsp:val=&quot;0071393B&quot;/&gt;&lt;wsp:rsid wsp:val=&quot;00713DAD&quot;/&gt;&lt;wsp:rsid wsp:val=&quot;00713EE2&quot;/&gt;&lt;wsp:rsid wsp:val=&quot;007177FC&quot;/&gt;&lt;wsp:rsid wsp:val=&quot;00720C5E&quot;/&gt;&lt;wsp:rsid wsp:val=&quot;00721701&quot;/&gt;&lt;wsp:rsid wsp:val=&quot;00731835&quot;/&gt;&lt;wsp:rsid wsp:val=&quot;007341F8&quot;/&gt;&lt;wsp:rsid wsp:val=&quot;00734372&quot;/&gt;&lt;wsp:rsid wsp:val=&quot;00734EB8&quot;/&gt;&lt;wsp:rsid wsp:val=&quot;007357F9&quot;/&gt;&lt;wsp:rsid wsp:val=&quot;00735F8B&quot;/&gt;&lt;wsp:rsid wsp:val=&quot;00742D1F&quot;/&gt;&lt;wsp:rsid wsp:val=&quot;00743EBA&quot;/&gt;&lt;wsp:rsid wsp:val=&quot;00744C8E&quot;/&gt;&lt;wsp:rsid wsp:val=&quot;00745122&quot;/&gt;&lt;wsp:rsid wsp:val=&quot;0074707E&quot;/&gt;&lt;wsp:rsid wsp:val=&quot;007516DC&quot;/&gt;&lt;wsp:rsid wsp:val=&quot;00754B80&quot;/&gt;&lt;wsp:rsid wsp:val=&quot;00761918&quot;/&gt;&lt;wsp:rsid wsp:val=&quot;00762F03&quot;/&gt;&lt;wsp:rsid wsp:val=&quot;0076413B&quot;/&gt;&lt;wsp:rsid wsp:val=&quot;007648AE&quot;/&gt;&lt;wsp:rsid wsp:val=&quot;00764BF8&quot;/&gt;&lt;wsp:rsid wsp:val=&quot;0076514D&quot;/&gt;&lt;wsp:rsid wsp:val=&quot;007712A2&quot;/&gt;&lt;wsp:rsid wsp:val=&quot;00773D59&quot;/&gt;&lt;wsp:rsid wsp:val=&quot;00781003&quot;/&gt;&lt;wsp:rsid wsp:val=&quot;007839F5&quot;/&gt;&lt;wsp:rsid wsp:val=&quot;00790B81&quot;/&gt;&lt;wsp:rsid wsp:val=&quot;007911FD&quot;/&gt;&lt;wsp:rsid wsp:val=&quot;00793930&quot;/&gt;&lt;wsp:rsid wsp:val=&quot;00793DD1&quot;/&gt;&lt;wsp:rsid wsp:val=&quot;00794FEC&quot;/&gt;&lt;wsp:rsid wsp:val=&quot;007A003E&quot;/&gt;&lt;wsp:rsid wsp:val=&quot;007A1965&quot;/&gt;&lt;wsp:rsid wsp:val=&quot;007A2ED1&quot;/&gt;&lt;wsp:rsid wsp:val=&quot;007A4BE6&quot;/&gt;&lt;wsp:rsid wsp:val=&quot;007B0DC6&quot;/&gt;&lt;wsp:rsid wsp:val=&quot;007B1094&quot;/&gt;&lt;wsp:rsid wsp:val=&quot;007B1762&quot;/&gt;&lt;wsp:rsid wsp:val=&quot;007B3320&quot;/&gt;&lt;wsp:rsid wsp:val=&quot;007C301F&quot;/&gt;&lt;wsp:rsid wsp:val=&quot;007C4540&quot;/&gt;&lt;wsp:rsid wsp:val=&quot;007C65AF&quot;/&gt;&lt;wsp:rsid wsp:val=&quot;007D135D&quot;/&gt;&lt;wsp:rsid wsp:val=&quot;007D730F&quot;/&gt;&lt;wsp:rsid wsp:val=&quot;007D7CD8&quot;/&gt;&lt;wsp:rsid wsp:val=&quot;007E3AA7&quot;/&gt;&lt;wsp:rsid wsp:val=&quot;007F737D&quot;/&gt;&lt;wsp:rsid wsp:val=&quot;0080308E&quot;/&gt;&lt;wsp:rsid wsp:val=&quot;00806705&quot;/&gt;&lt;wsp:rsid wsp:val=&quot;00806738&quot;/&gt;&lt;wsp:rsid wsp:val=&quot;008216D5&quot;/&gt;&lt;wsp:rsid wsp:val=&quot;008249CE&quot;/&gt;&lt;wsp:rsid wsp:val=&quot;008305BA&quot;/&gt;&lt;wsp:rsid wsp:val=&quot;00831A50&quot;/&gt;&lt;wsp:rsid wsp:val=&quot;00831B3C&quot;/&gt;&lt;wsp:rsid wsp:val=&quot;00831C89&quot;/&gt;&lt;wsp:rsid wsp:val=&quot;00832114&quot;/&gt;&lt;wsp:rsid wsp:val=&quot;0083312C&quot;/&gt;&lt;wsp:rsid wsp:val=&quot;00834C46&quot;/&gt;&lt;wsp:rsid wsp:val=&quot;0084093E&quot;/&gt;&lt;wsp:rsid wsp:val=&quot;00841CE1&quot;/&gt;&lt;wsp:rsid wsp:val=&quot;008452FC&quot;/&gt;&lt;wsp:rsid wsp:val=&quot;008473D8&quot;/&gt;&lt;wsp:rsid wsp:val=&quot;008528DC&quot;/&gt;&lt;wsp:rsid wsp:val=&quot;00852B8C&quot;/&gt;&lt;wsp:rsid wsp:val=&quot;00854981&quot;/&gt;&lt;wsp:rsid wsp:val=&quot;00864B2E&quot;/&gt;&lt;wsp:rsid wsp:val=&quot;00865963&quot;/&gt;&lt;wsp:rsid wsp:val=&quot;0087450E&quot;/&gt;&lt;wsp:rsid wsp:val=&quot;00875A82&quot;/&gt;&lt;wsp:rsid wsp:val=&quot;00875E7D&quot;/&gt;&lt;wsp:rsid wsp:val=&quot;00876CA3&quot;/&gt;&lt;wsp:rsid wsp:val=&quot;008772FE&quot;/&gt;&lt;wsp:rsid wsp:val=&quot;008775F1&quot;/&gt;&lt;wsp:rsid wsp:val=&quot;008821AE&quot;/&gt;&lt;wsp:rsid wsp:val=&quot;00883D3A&quot;/&gt;&lt;wsp:rsid wsp:val=&quot;008854F7&quot;/&gt;&lt;wsp:rsid wsp:val=&quot;00885A9D&quot;/&gt;&lt;wsp:rsid wsp:val=&quot;008929D2&quot;/&gt;&lt;wsp:rsid wsp:val=&quot;00893636&quot;/&gt;&lt;wsp:rsid wsp:val=&quot;00893B94&quot;/&gt;&lt;wsp:rsid wsp:val=&quot;0089462D&quot;/&gt;&lt;wsp:rsid wsp:val=&quot;00896E9D&quot;/&gt;&lt;wsp:rsid wsp:val=&quot;00896F11&quot;/&gt;&lt;wsp:rsid wsp:val=&quot;008A1049&quot;/&gt;&lt;wsp:rsid wsp:val=&quot;008A1C98&quot;/&gt;&lt;wsp:rsid wsp:val=&quot;008A322D&quot;/&gt;&lt;wsp:rsid wsp:val=&quot;008A4D72&quot;/&gt;&lt;wsp:rsid wsp:val=&quot;008A6285&quot;/&gt;&lt;wsp:rsid wsp:val=&quot;008A63B2&quot;/&gt;&lt;wsp:rsid wsp:val=&quot;008B04A0&quot;/&gt;&lt;wsp:rsid wsp:val=&quot;008B2668&quot;/&gt;&lt;wsp:rsid wsp:val=&quot;008B345D&quot;/&gt;&lt;wsp:rsid wsp:val=&quot;008C1FC2&quot;/&gt;&lt;wsp:rsid wsp:val=&quot;008C2980&quot;/&gt;&lt;wsp:rsid wsp:val=&quot;008C5AFB&quot;/&gt;&lt;wsp:rsid wsp:val=&quot;008D07FB&quot;/&gt;&lt;wsp:rsid wsp:val=&quot;008D0C02&quot;/&gt;&lt;wsp:rsid wsp:val=&quot;008D357D&quot;/&gt;&lt;wsp:rsid wsp:val=&quot;008D6DD7&quot;/&gt;&lt;wsp:rsid wsp:val=&quot;008E387B&quot;/&gt;&lt;wsp:rsid wsp:val=&quot;008E6087&quot;/&gt;&lt;wsp:rsid wsp:val=&quot;008E758D&quot;/&gt;&lt;wsp:rsid wsp:val=&quot;008F10A7&quot;/&gt;&lt;wsp:rsid wsp:val=&quot;008F755D&quot;/&gt;&lt;wsp:rsid wsp:val=&quot;008F7A39&quot;/&gt;&lt;wsp:rsid wsp:val=&quot;009021E8&quot;/&gt;&lt;wsp:rsid wsp:val=&quot;00911440&quot;/&gt;&lt;wsp:rsid wsp:val=&quot;00911611&quot;/&gt;&lt;wsp:rsid wsp:val=&quot;00911712&quot;/&gt;&lt;wsp:rsid wsp:val=&quot;00911B27&quot;/&gt;&lt;wsp:rsid wsp:val=&quot;009170BE&quot;/&gt;&lt;wsp:rsid wsp:val=&quot;00920B55&quot;/&gt;&lt;wsp:rsid wsp:val=&quot;009262C9&quot;/&gt;&lt;wsp:rsid wsp:val=&quot;00930A7D&quot;/&gt;&lt;wsp:rsid wsp:val=&quot;00930EB9&quot;/&gt;&lt;wsp:rsid wsp:val=&quot;00933DC7&quot;/&gt;&lt;wsp:rsid wsp:val=&quot;00940E45&quot;/&gt;&lt;wsp:rsid wsp:val=&quot;009418F4&quot;/&gt;&lt;wsp:rsid wsp:val=&quot;00942BBC&quot;/&gt;&lt;wsp:rsid wsp:val=&quot;00944180&quot;/&gt;&lt;wsp:rsid wsp:val=&quot;00944AA0&quot;/&gt;&lt;wsp:rsid wsp:val=&quot;00947DA2&quot;/&gt;&lt;wsp:rsid wsp:val=&quot;00951177&quot;/&gt;&lt;wsp:rsid wsp:val=&quot;0096180D&quot;/&gt;&lt;wsp:rsid wsp:val=&quot;009673E8&quot;/&gt;&lt;wsp:rsid wsp:val=&quot;00974DB8&quot;/&gt;&lt;wsp:rsid wsp:val=&quot;00980661&quot;/&gt;&lt;wsp:rsid wsp:val=&quot;0098093B&quot;/&gt;&lt;wsp:rsid wsp:val=&quot;009876D4&quot;/&gt;&lt;wsp:rsid wsp:val=&quot;009914A5&quot;/&gt;&lt;wsp:rsid wsp:val=&quot;0099548E&quot;/&gt;&lt;wsp:rsid wsp:val=&quot;00996456&quot;/&gt;&lt;wsp:rsid wsp:val=&quot;00996A12&quot;/&gt;&lt;wsp:rsid wsp:val=&quot;00997B0F&quot;/&gt;&lt;wsp:rsid wsp:val=&quot;009A1CAD&quot;/&gt;&lt;wsp:rsid wsp:val=&quot;009A3440&quot;/&gt;&lt;wsp:rsid wsp:val=&quot;009A5832&quot;/&gt;&lt;wsp:rsid wsp:val=&quot;009A6838&quot;/&gt;&lt;wsp:rsid wsp:val=&quot;009A7F51&quot;/&gt;&lt;wsp:rsid wsp:val=&quot;009B24B5&quot;/&gt;&lt;wsp:rsid wsp:val=&quot;009B4EBC&quot;/&gt;&lt;wsp:rsid wsp:val=&quot;009B5ABB&quot;/&gt;&lt;wsp:rsid wsp:val=&quot;009B73CE&quot;/&gt;&lt;wsp:rsid wsp:val=&quot;009C2461&quot;/&gt;&lt;wsp:rsid wsp:val=&quot;009C6FE2&quot;/&gt;&lt;wsp:rsid wsp:val=&quot;009C7674&quot;/&gt;&lt;wsp:rsid wsp:val=&quot;009D004A&quot;/&gt;&lt;wsp:rsid wsp:val=&quot;009D5880&quot;/&gt;&lt;wsp:rsid wsp:val=&quot;009E3B07&quot;/&gt;&lt;wsp:rsid wsp:val=&quot;009E51D1&quot;/&gt;&lt;wsp:rsid wsp:val=&quot;009E5531&quot;/&gt;&lt;wsp:rsid wsp:val=&quot;009F171E&quot;/&gt;&lt;wsp:rsid wsp:val=&quot;009F3D2F&quot;/&gt;&lt;wsp:rsid wsp:val=&quot;009F7052&quot;/&gt;&lt;wsp:rsid wsp:val=&quot;00A012B0&quot;/&gt;&lt;wsp:rsid wsp:val=&quot;00A02668&quot;/&gt;&lt;wsp:rsid wsp:val=&quot;00A02801&quot;/&gt;&lt;wsp:rsid wsp:val=&quot;00A04609&quot;/&gt;&lt;wsp:rsid wsp:val=&quot;00A06A39&quot;/&gt;&lt;wsp:rsid wsp:val=&quot;00A07F58&quot;/&gt;&lt;wsp:rsid wsp:val=&quot;00A131CB&quot;/&gt;&lt;wsp:rsid wsp:val=&quot;00A14847&quot;/&gt;&lt;wsp:rsid wsp:val=&quot;00A16D6D&quot;/&gt;&lt;wsp:rsid wsp:val=&quot;00A21383&quot;/&gt;&lt;wsp:rsid wsp:val=&quot;00A2199F&quot;/&gt;&lt;wsp:rsid wsp:val=&quot;00A21B31&quot;/&gt;&lt;wsp:rsid wsp:val=&quot;00A2360E&quot;/&gt;&lt;wsp:rsid wsp:val=&quot;00A26E0C&quot;/&gt;&lt;wsp:rsid wsp:val=&quot;00A32FCB&quot;/&gt;&lt;wsp:rsid wsp:val=&quot;00A34C25&quot;/&gt;&lt;wsp:rsid wsp:val=&quot;00A3507D&quot;/&gt;&lt;wsp:rsid wsp:val=&quot;00A3717A&quot;/&gt;&lt;wsp:rsid wsp:val=&quot;00A4088C&quot;/&gt;&lt;wsp:rsid wsp:val=&quot;00A4456B&quot;/&gt;&lt;wsp:rsid wsp:val=&quot;00A448D4&quot;/&gt;&lt;wsp:rsid wsp:val=&quot;00A452E0&quot;/&gt;&lt;wsp:rsid wsp:val=&quot;00A51EA5&quot;/&gt;&lt;wsp:rsid wsp:val=&quot;00A53742&quot;/&gt;&lt;wsp:rsid wsp:val=&quot;00A557A1&quot;/&gt;&lt;wsp:rsid wsp:val=&quot;00A6240C&quot;/&gt;&lt;wsp:rsid wsp:val=&quot;00A63059&quot;/&gt;&lt;wsp:rsid wsp:val=&quot;00A63AE3&quot;/&gt;&lt;wsp:rsid wsp:val=&quot;00A651A4&quot;/&gt;&lt;wsp:rsid wsp:val=&quot;00A71361&quot;/&gt;&lt;wsp:rsid wsp:val=&quot;00A72381&quot;/&gt;&lt;wsp:rsid wsp:val=&quot;00A746E2&quot;/&gt;&lt;wsp:rsid wsp:val=&quot;00A81FF2&quot;/&gt;&lt;wsp:rsid wsp:val=&quot;00A83904&quot;/&gt;&lt;wsp:rsid wsp:val=&quot;00A90A79&quot;/&gt;&lt;wsp:rsid wsp:val=&quot;00A960CE&quot;/&gt;&lt;wsp:rsid wsp:val=&quot;00A96B30&quot;/&gt;&lt;wsp:rsid wsp:val=&quot;00AA25BF&quot;/&gt;&lt;wsp:rsid wsp:val=&quot;00AA59B5&quot;/&gt;&lt;wsp:rsid wsp:val=&quot;00AA7777&quot;/&gt;&lt;wsp:rsid wsp:val=&quot;00AA7B84&quot;/&gt;&lt;wsp:rsid wsp:val=&quot;00AB155A&quot;/&gt;&lt;wsp:rsid wsp:val=&quot;00AC0B4C&quot;/&gt;&lt;wsp:rsid wsp:val=&quot;00AC1164&quot;/&gt;&lt;wsp:rsid wsp:val=&quot;00AC2296&quot;/&gt;&lt;wsp:rsid wsp:val=&quot;00AC2754&quot;/&gt;&lt;wsp:rsid wsp:val=&quot;00AC48B0&quot;/&gt;&lt;wsp:rsid wsp:val=&quot;00AC4ACD&quot;/&gt;&lt;wsp:rsid wsp:val=&quot;00AC5DFB&quot;/&gt;&lt;wsp:rsid wsp:val=&quot;00AD13DC&quot;/&gt;&lt;wsp:rsid wsp:val=&quot;00AD6DE2&quot;/&gt;&lt;wsp:rsid wsp:val=&quot;00AE0A40&quot;/&gt;&lt;wsp:rsid wsp:val=&quot;00AE1ED4&quot;/&gt;&lt;wsp:rsid wsp:val=&quot;00AE21E1&quot;/&gt;&lt;wsp:rsid wsp:val=&quot;00AE2F8D&quot;/&gt;&lt;wsp:rsid wsp:val=&quot;00AE3BAE&quot;/&gt;&lt;wsp:rsid wsp:val=&quot;00AE6A21&quot;/&gt;&lt;wsp:rsid wsp:val=&quot;00AF1C8F&quot;/&gt;&lt;wsp:rsid wsp:val=&quot;00AF2B68&quot;/&gt;&lt;wsp:rsid wsp:val=&quot;00AF2C92&quot;/&gt;&lt;wsp:rsid wsp:val=&quot;00AF3EC1&quot;/&gt;&lt;wsp:rsid wsp:val=&quot;00AF48F0&quot;/&gt;&lt;wsp:rsid wsp:val=&quot;00AF5025&quot;/&gt;&lt;wsp:rsid wsp:val=&quot;00AF519F&quot;/&gt;&lt;wsp:rsid wsp:val=&quot;00AF5387&quot;/&gt;&lt;wsp:rsid wsp:val=&quot;00AF55F5&quot;/&gt;&lt;wsp:rsid wsp:val=&quot;00AF7E86&quot;/&gt;&lt;wsp:rsid wsp:val=&quot;00B024B9&quot;/&gt;&lt;wsp:rsid wsp:val=&quot;00B077FA&quot;/&gt;&lt;wsp:rsid wsp:val=&quot;00B127D7&quot;/&gt;&lt;wsp:rsid wsp:val=&quot;00B13B0C&quot;/&gt;&lt;wsp:rsid wsp:val=&quot;00B1453A&quot;/&gt;&lt;wsp:rsid wsp:val=&quot;00B20F82&quot;/&gt;&lt;wsp:rsid wsp:val=&quot;00B25BD5&quot;/&gt;&lt;wsp:rsid wsp:val=&quot;00B34079&quot;/&gt;&lt;wsp:rsid wsp:val=&quot;00B3793A&quot;/&gt;&lt;wsp:rsid wsp:val=&quot;00B401BA&quot;/&gt;&lt;wsp:rsid wsp:val=&quot;00B407E4&quot;/&gt;&lt;wsp:rsid wsp:val=&quot;00B425B6&quot;/&gt;&lt;wsp:rsid wsp:val=&quot;00B42A72&quot;/&gt;&lt;wsp:rsid wsp:val=&quot;00B441AE&quot;/&gt;&lt;wsp:rsid wsp:val=&quot;00B45F33&quot;/&gt;&lt;wsp:rsid wsp:val=&quot;00B46D50&quot;/&gt;&lt;wsp:rsid wsp:val=&quot;00B53170&quot;/&gt;&lt;wsp:rsid wsp:val=&quot;00B556F5&quot;/&gt;&lt;wsp:rsid wsp:val=&quot;00B62999&quot;/&gt;&lt;wsp:rsid wsp:val=&quot;00B63BE3&quot;/&gt;&lt;wsp:rsid wsp:val=&quot;00B64885&quot;/&gt;&lt;wsp:rsid wsp:val=&quot;00B66810&quot;/&gt;&lt;wsp:rsid wsp:val=&quot;00B72BE3&quot;/&gt;&lt;wsp:rsid wsp:val=&quot;00B73B80&quot;/&gt;&lt;wsp:rsid wsp:val=&quot;00B770C7&quot;/&gt;&lt;wsp:rsid wsp:val=&quot;00B80F26&quot;/&gt;&lt;wsp:rsid wsp:val=&quot;00B822BD&quot;/&gt;&lt;wsp:rsid wsp:val=&quot;00B842F4&quot;/&gt;&lt;wsp:rsid wsp:val=&quot;00B852DB&quot;/&gt;&lt;wsp:rsid wsp:val=&quot;00B85DC9&quot;/&gt;&lt;wsp:rsid wsp:val=&quot;00B91A7B&quot;/&gt;&lt;wsp:rsid wsp:val=&quot;00B929DD&quot;/&gt;&lt;wsp:rsid wsp:val=&quot;00B95405&quot;/&gt;&lt;wsp:rsid wsp:val=&quot;00B963F1&quot;/&gt;&lt;wsp:rsid wsp:val=&quot;00BA020A&quot;/&gt;&lt;wsp:rsid wsp:val=&quot;00BB02A4&quot;/&gt;&lt;wsp:rsid wsp:val=&quot;00BB1270&quot;/&gt;&lt;wsp:rsid wsp:val=&quot;00BB1E44&quot;/&gt;&lt;wsp:rsid wsp:val=&quot;00BB5267&quot;/&gt;&lt;wsp:rsid wsp:val=&quot;00BB52B8&quot;/&gt;&lt;wsp:rsid wsp:val=&quot;00BB59D8&quot;/&gt;&lt;wsp:rsid wsp:val=&quot;00BB7E69&quot;/&gt;&lt;wsp:rsid wsp:val=&quot;00BC2869&quot;/&gt;&lt;wsp:rsid wsp:val=&quot;00BC3C1F&quot;/&gt;&lt;wsp:rsid wsp:val=&quot;00BC7CE7&quot;/&gt;&lt;wsp:rsid wsp:val=&quot;00BD295E&quot;/&gt;&lt;wsp:rsid wsp:val=&quot;00BD4664&quot;/&gt;&lt;wsp:rsid wsp:val=&quot;00BD5242&quot;/&gt;&lt;wsp:rsid wsp:val=&quot;00BE1193&quot;/&gt;&lt;wsp:rsid wsp:val=&quot;00BE4C51&quot;/&gt;&lt;wsp:rsid wsp:val=&quot;00BF4849&quot;/&gt;&lt;wsp:rsid wsp:val=&quot;00BF4DCD&quot;/&gt;&lt;wsp:rsid wsp:val=&quot;00BF4EA7&quot;/&gt;&lt;wsp:rsid wsp:val=&quot;00C00EDB&quot;/&gt;&lt;wsp:rsid wsp:val=&quot;00C02863&quot;/&gt;&lt;wsp:rsid wsp:val=&quot;00C0383A&quot;/&gt;&lt;wsp:rsid wsp:val=&quot;00C067FF&quot;/&gt;&lt;wsp:rsid wsp:val=&quot;00C12862&quot;/&gt;&lt;wsp:rsid wsp:val=&quot;00C13D28&quot;/&gt;&lt;wsp:rsid wsp:val=&quot;00C14585&quot;/&gt;&lt;wsp:rsid wsp:val=&quot;00C165A0&quot;/&gt;&lt;wsp:rsid wsp:val=&quot;00C216CE&quot;/&gt;&lt;wsp:rsid wsp:val=&quot;00C2184F&quot;/&gt;&lt;wsp:rsid wsp:val=&quot;00C22A78&quot;/&gt;&lt;wsp:rsid wsp:val=&quot;00C23C7E&quot;/&gt;&lt;wsp:rsid wsp:val=&quot;00C246C5&quot;/&gt;&lt;wsp:rsid wsp:val=&quot;00C25A82&quot;/&gt;&lt;wsp:rsid wsp:val=&quot;00C26907&quot;/&gt;&lt;wsp:rsid wsp:val=&quot;00C30A2A&quot;/&gt;&lt;wsp:rsid wsp:val=&quot;00C33993&quot;/&gt;&lt;wsp:rsid wsp:val=&quot;00C4069E&quot;/&gt;&lt;wsp:rsid wsp:val=&quot;00C410A1&quot;/&gt;&lt;wsp:rsid wsp:val=&quot;00C41ADC&quot;/&gt;&lt;wsp:rsid wsp:val=&quot;00C44149&quot;/&gt;&lt;wsp:rsid wsp:val=&quot;00C44410&quot;/&gt;&lt;wsp:rsid wsp:val=&quot;00C44A15&quot;/&gt;&lt;wsp:rsid wsp:val=&quot;00C4630A&quot;/&gt;&lt;wsp:rsid wsp:val=&quot;00C523F0&quot;/&gt;&lt;wsp:rsid wsp:val=&quot;00C526D2&quot;/&gt;&lt;wsp:rsid wsp:val=&quot;00C5794E&quot;/&gt;&lt;wsp:rsid wsp:val=&quot;00C60968&quot;/&gt;&lt;wsp:rsid wsp:val=&quot;00C63D39&quot;/&gt;&lt;wsp:rsid wsp:val=&quot;00C63EDD&quot;/&gt;&lt;wsp:rsid wsp:val=&quot;00C65B36&quot;/&gt;&lt;wsp:rsid wsp:val=&quot;00C7044D&quot;/&gt;&lt;wsp:rsid wsp:val=&quot;00C7292E&quot;/&gt;&lt;wsp:rsid wsp:val=&quot;00C74E88&quot;/&gt;&lt;wsp:rsid wsp:val=&quot;00C80924&quot;/&gt;&lt;wsp:rsid wsp:val=&quot;00C8286B&quot;/&gt;&lt;wsp:rsid wsp:val=&quot;00C947F8&quot;/&gt;&lt;wsp:rsid wsp:val=&quot;00C9515F&quot;/&gt;&lt;wsp:rsid wsp:val=&quot;00C963C5&quot;/&gt;&lt;wsp:rsid wsp:val=&quot;00CA030C&quot;/&gt;&lt;wsp:rsid wsp:val=&quot;00CA1F41&quot;/&gt;&lt;wsp:rsid wsp:val=&quot;00CA32EE&quot;/&gt;&lt;wsp:rsid wsp:val=&quot;00CA6A1A&quot;/&gt;&lt;wsp:rsid wsp:val=&quot;00CB7626&quot;/&gt;&lt;wsp:rsid wsp:val=&quot;00CC1E75&quot;/&gt;&lt;wsp:rsid wsp:val=&quot;00CC2E0E&quot;/&gt;&lt;wsp:rsid wsp:val=&quot;00CC361C&quot;/&gt;&lt;wsp:rsid wsp:val=&quot;00CC474B&quot;/&gt;&lt;wsp:rsid wsp:val=&quot;00CC570A&quot;/&gt;&lt;wsp:rsid wsp:val=&quot;00CC658C&quot;/&gt;&lt;wsp:rsid wsp:val=&quot;00CC67BF&quot;/&gt;&lt;wsp:rsid wsp:val=&quot;00CD0843&quot;/&gt;&lt;wsp:rsid wsp:val=&quot;00CD5A78&quot;/&gt;&lt;wsp:rsid wsp:val=&quot;00CD7345&quot;/&gt;&lt;wsp:rsid wsp:val=&quot;00CE372E&quot;/&gt;&lt;wsp:rsid wsp:val=&quot;00CF0A1B&quot;/&gt;&lt;wsp:rsid wsp:val=&quot;00CF19F6&quot;/&gt;&lt;wsp:rsid wsp:val=&quot;00CF1DAD&quot;/&gt;&lt;wsp:rsid wsp:val=&quot;00CF2F4F&quot;/&gt;&lt;wsp:rsid wsp:val=&quot;00CF536D&quot;/&gt;&lt;wsp:rsid wsp:val=&quot;00CF5A7C&quot;/&gt;&lt;wsp:rsid wsp:val=&quot;00D00B93&quot;/&gt;&lt;wsp:rsid wsp:val=&quot;00D0467F&quot;/&gt;&lt;wsp:rsid wsp:val=&quot;00D10CB8&quot;/&gt;&lt;wsp:rsid wsp:val=&quot;00D12806&quot;/&gt;&lt;wsp:rsid wsp:val=&quot;00D12D44&quot;/&gt;&lt;wsp:rsid wsp:val=&quot;00D15018&quot;/&gt;&lt;wsp:rsid wsp:val=&quot;00D158AC&quot;/&gt;&lt;wsp:rsid wsp:val=&quot;00D1694C&quot;/&gt;&lt;wsp:rsid wsp:val=&quot;00D20F5E&quot;/&gt;&lt;wsp:rsid wsp:val=&quot;00D23B76&quot;/&gt;&lt;wsp:rsid wsp:val=&quot;00D2791B&quot;/&gt;&lt;wsp:rsid wsp:val=&quot;00D3325B&quot;/&gt;&lt;wsp:rsid wsp:val=&quot;00D379A3&quot;/&gt;&lt;wsp:rsid wsp:val=&quot;00D42764&quot;/&gt;&lt;wsp:rsid wsp:val=&quot;00D43272&quot;/&gt;&lt;wsp:rsid wsp:val=&quot;00D45FF3&quot;/&gt;&lt;wsp:rsid wsp:val=&quot;00D512CF&quot;/&gt;&lt;wsp:rsid wsp:val=&quot;00D528B9&quot;/&gt;&lt;wsp:rsid wsp:val=&quot;00D53186&quot;/&gt;&lt;wsp:rsid wsp:val=&quot;00D5487D&quot;/&gt;&lt;wsp:rsid wsp:val=&quot;00D60140&quot;/&gt;&lt;wsp:rsid wsp:val=&quot;00D6024A&quot;/&gt;&lt;wsp:rsid wsp:val=&quot;00D608B5&quot;/&gt;&lt;wsp:rsid wsp:val=&quot;00D71F99&quot;/&gt;&lt;wsp:rsid wsp:val=&quot;00D73CA4&quot;/&gt;&lt;wsp:rsid wsp:val=&quot;00D73D71&quot;/&gt;&lt;wsp:rsid wsp:val=&quot;00D74396&quot;/&gt;&lt;wsp:rsid wsp:val=&quot;00D752B7&quot;/&gt;&lt;wsp:rsid wsp:val=&quot;00D80284&quot;/&gt;&lt;wsp:rsid wsp:val=&quot;00D81F71&quot;/&gt;&lt;wsp:rsid wsp:val=&quot;00D8642D&quot;/&gt;&lt;wsp:rsid wsp:val=&quot;00D87983&quot;/&gt;&lt;wsp:rsid wsp:val=&quot;00D90A5E&quot;/&gt;&lt;wsp:rsid wsp:val=&quot;00D91A68&quot;/&gt;&lt;wsp:rsid wsp:val=&quot;00D95A68&quot;/&gt;&lt;wsp:rsid wsp:val=&quot;00D96D26&quot;/&gt;&lt;wsp:rsid wsp:val=&quot;00DA17C7&quot;/&gt;&lt;wsp:rsid wsp:val=&quot;00DA6A9A&quot;/&gt;&lt;wsp:rsid wsp:val=&quot;00DB0D02&quot;/&gt;&lt;wsp:rsid wsp:val=&quot;00DB1EFD&quot;/&gt;&lt;wsp:rsid wsp:val=&quot;00DB3EAF&quot;/&gt;&lt;wsp:rsid wsp:val=&quot;00DC3203&quot;/&gt;&lt;wsp:rsid wsp:val=&quot;00DC3C99&quot;/&gt;&lt;wsp:rsid wsp:val=&quot;00DC52F5&quot;/&gt;&lt;wsp:rsid wsp:val=&quot;00DC5B61&quot;/&gt;&lt;wsp:rsid wsp:val=&quot;00DC5FD0&quot;/&gt;&lt;wsp:rsid wsp:val=&quot;00DD0354&quot;/&gt;&lt;wsp:rsid wsp:val=&quot;00DD27D7&quot;/&gt;&lt;wsp:rsid wsp:val=&quot;00DD458C&quot;/&gt;&lt;wsp:rsid wsp:val=&quot;00DD72E9&quot;/&gt;&lt;wsp:rsid wsp:val=&quot;00DD7605&quot;/&gt;&lt;wsp:rsid wsp:val=&quot;00DE2020&quot;/&gt;&lt;wsp:rsid wsp:val=&quot;00DE3476&quot;/&gt;&lt;wsp:rsid wsp:val=&quot;00DF5B84&quot;/&gt;&lt;wsp:rsid wsp:val=&quot;00DF6D5B&quot;/&gt;&lt;wsp:rsid wsp:val=&quot;00DF771B&quot;/&gt;&lt;wsp:rsid wsp:val=&quot;00DF7EE2&quot;/&gt;&lt;wsp:rsid wsp:val=&quot;00E00BE3&quot;/&gt;&lt;wsp:rsid wsp:val=&quot;00E01BAA&quot;/&gt;&lt;wsp:rsid wsp:val=&quot;00E0282A&quot;/&gt;&lt;wsp:rsid wsp:val=&quot;00E07E14&quot;/&gt;&lt;wsp:rsid wsp:val=&quot;00E14F94&quot;/&gt;&lt;wsp:rsid wsp:val=&quot;00E17336&quot;/&gt;&lt;wsp:rsid wsp:val=&quot;00E17D15&quot;/&gt;&lt;wsp:rsid wsp:val=&quot;00E21944&quot;/&gt;&lt;wsp:rsid wsp:val=&quot;00E22B95&quot;/&gt;&lt;wsp:rsid wsp:val=&quot;00E22BC0&quot;/&gt;&lt;wsp:rsid wsp:val=&quot;00E30331&quot;/&gt;&lt;wsp:rsid wsp:val=&quot;00E30BB8&quot;/&gt;&lt;wsp:rsid wsp:val=&quot;00E31F9C&quot;/&gt;&lt;wsp:rsid wsp:val=&quot;00E40488&quot;/&gt;&lt;wsp:rsid wsp:val=&quot;00E50367&quot;/&gt;&lt;wsp:rsid wsp:val=&quot;00E51ABA&quot;/&gt;&lt;wsp:rsid wsp:val=&quot;00E524CB&quot;/&gt;&lt;wsp:rsid wsp:val=&quot;00E65456&quot;/&gt;&lt;wsp:rsid wsp:val=&quot;00E65A91&quot;/&gt;&lt;wsp:rsid wsp:val=&quot;00E66188&quot;/&gt;&lt;wsp:rsid wsp:val=&quot;00E664FB&quot;/&gt;&lt;wsp:rsid wsp:val=&quot;00E70373&quot;/&gt;&lt;wsp:rsid wsp:val=&quot;00E72E40&quot;/&gt;&lt;wsp:rsid wsp:val=&quot;00E73665&quot;/&gt;&lt;wsp:rsid wsp:val=&quot;00E73999&quot;/&gt;&lt;wsp:rsid wsp:val=&quot;00E73BDC&quot;/&gt;&lt;wsp:rsid wsp:val=&quot;00E73E9E&quot;/&gt;&lt;wsp:rsid wsp:val=&quot;00E77DB9&quot;/&gt;&lt;wsp:rsid wsp:val=&quot;00E81660&quot;/&gt;&lt;wsp:rsid wsp:val=&quot;00E854FE&quot;/&gt;&lt;wsp:rsid wsp:val=&quot;00E906CC&quot;/&gt;&lt;wsp:rsid wsp:val=&quot;00E939A0&quot;/&gt;&lt;wsp:rsid wsp:val=&quot;00E96A56&quot;/&gt;&lt;wsp:rsid wsp:val=&quot;00E97E4E&quot;/&gt;&lt;wsp:rsid wsp:val=&quot;00EA0F37&quot;/&gt;&lt;wsp:rsid wsp:val=&quot;00EA1CC2&quot;/&gt;&lt;wsp:rsid wsp:val=&quot;00EA2D76&quot;/&gt;&lt;wsp:rsid wsp:val=&quot;00EA4644&quot;/&gt;&lt;wsp:rsid wsp:val=&quot;00EA758A&quot;/&gt;&lt;wsp:rsid wsp:val=&quot;00EB1954&quot;/&gt;&lt;wsp:rsid wsp:val=&quot;00EB199F&quot;/&gt;&lt;wsp:rsid wsp:val=&quot;00EB27C4&quot;/&gt;&lt;wsp:rsid wsp:val=&quot;00EB5387&quot;/&gt;&lt;wsp:rsid wsp:val=&quot;00EB5C10&quot;/&gt;&lt;wsp:rsid wsp:val=&quot;00EB7322&quot;/&gt;&lt;wsp:rsid wsp:val=&quot;00EC0FE9&quot;/&gt;&lt;wsp:rsid wsp:val=&quot;00EC426D&quot;/&gt;&lt;wsp:rsid wsp:val=&quot;00EC571B&quot;/&gt;&lt;wsp:rsid wsp:val=&quot;00EC57D7&quot;/&gt;&lt;wsp:rsid wsp:val=&quot;00EC6385&quot;/&gt;&lt;wsp:rsid wsp:val=&quot;00ED1DE9&quot;/&gt;&lt;wsp:rsid wsp:val=&quot;00ED23D4&quot;/&gt;&lt;wsp:rsid wsp:val=&quot;00ED5E0B&quot;/&gt;&lt;wsp:rsid wsp:val=&quot;00EE37B6&quot;/&gt;&lt;wsp:rsid wsp:val=&quot;00EF0F45&quot;/&gt;&lt;wsp:rsid wsp:val=&quot;00EF5A43&quot;/&gt;&lt;wsp:rsid wsp:val=&quot;00EF7463&quot;/&gt;&lt;wsp:rsid wsp:val=&quot;00F002EF&quot;/&gt;&lt;wsp:rsid wsp:val=&quot;00F01C8F&quot;/&gt;&lt;wsp:rsid wsp:val=&quot;00F01EE9&quot;/&gt;&lt;wsp:rsid wsp:val=&quot;00F02F94&quot;/&gt;&lt;wsp:rsid wsp:val=&quot;00F04900&quot;/&gt;&lt;wsp:rsid wsp:val=&quot;00F065A4&quot;/&gt;&lt;wsp:rsid wsp:val=&quot;00F126B9&quot;/&gt;&lt;wsp:rsid wsp:val=&quot;00F12715&quot;/&gt;&lt;wsp:rsid wsp:val=&quot;00F144D5&quot;/&gt;&lt;wsp:rsid wsp:val=&quot;00F146F0&quot;/&gt;&lt;wsp:rsid wsp:val=&quot;00F15039&quot;/&gt;&lt;wsp:rsid wsp:val=&quot;00F20FF3&quot;/&gt;&lt;wsp:rsid wsp:val=&quot;00F2190B&quot;/&gt;&lt;wsp:rsid wsp:val=&quot;00F228B5&quot;/&gt;&lt;wsp:rsid wsp:val=&quot;00F2389C&quot;/&gt;&lt;wsp:rsid wsp:val=&quot;00F25C67&quot;/&gt;&lt;wsp:rsid wsp:val=&quot;00F30DFF&quot;/&gt;&lt;wsp:rsid wsp:val=&quot;00F32B80&quot;/&gt;&lt;wsp:rsid wsp:val=&quot;00F340EB&quot;/&gt;&lt;wsp:rsid wsp:val=&quot;00F35285&quot;/&gt;&lt;wsp:rsid wsp:val=&quot;00F43B9D&quot;/&gt;&lt;wsp:rsid wsp:val=&quot;00F44D5E&quot;/&gt;&lt;wsp:rsid wsp:val=&quot;00F4776F&quot;/&gt;&lt;wsp:rsid wsp:val=&quot;00F53A35&quot;/&gt;&lt;wsp:rsid wsp:val=&quot;00F55A3D&quot;/&gt;&lt;wsp:rsid wsp:val=&quot;00F5744B&quot;/&gt;&lt;wsp:rsid wsp:val=&quot;00F61209&quot;/&gt;&lt;wsp:rsid wsp:val=&quot;00F6259E&quot;/&gt;&lt;wsp:rsid wsp:val=&quot;00F64A92&quot;/&gt;&lt;wsp:rsid wsp:val=&quot;00F65DD4&quot;/&gt;&lt;wsp:rsid wsp:val=&quot;00F672B2&quot;/&gt;&lt;wsp:rsid wsp:val=&quot;00F83973&quot;/&gt;&lt;wsp:rsid wsp:val=&quot;00F87FA3&quot;/&gt;&lt;wsp:rsid wsp:val=&quot;00F93D8C&quot;/&gt;&lt;wsp:rsid wsp:val=&quot;00FA3102&quot;/&gt;&lt;wsp:rsid wsp:val=&quot;00FA48D4&quot;/&gt;&lt;wsp:rsid wsp:val=&quot;00FA54FA&quot;/&gt;&lt;wsp:rsid wsp:val=&quot;00FB227E&quot;/&gt;&lt;wsp:rsid wsp:val=&quot;00FB3D61&quot;/&gt;&lt;wsp:rsid wsp:val=&quot;00FB44CE&quot;/&gt;&lt;wsp:rsid wsp:val=&quot;00FB5009&quot;/&gt;&lt;wsp:rsid wsp:val=&quot;00FB76AB&quot;/&gt;&lt;wsp:rsid wsp:val=&quot;00FD03FE&quot;/&gt;&lt;wsp:rsid wsp:val=&quot;00FD126E&quot;/&gt;&lt;wsp:rsid wsp:val=&quot;00FD3C36&quot;/&gt;&lt;wsp:rsid wsp:val=&quot;00FD4D81&quot;/&gt;&lt;wsp:rsid wsp:val=&quot;00FD7498&quot;/&gt;&lt;wsp:rsid wsp:val=&quot;00FD7FB3&quot;/&gt;&lt;wsp:rsid wsp:val=&quot;00FE4713&quot;/&gt;&lt;wsp:rsid wsp:val=&quot;00FF1F44&quot;/&gt;&lt;wsp:rsid wsp:val=&quot;00FF225E&quot;/&gt;&lt;wsp:rsid wsp:val=&quot;00FF672C&quot;/&gt;&lt;wsp:rsid wsp:val=&quot;00FF6CE8&quot;/&gt;&lt;/wsp:rsids&gt;&lt;/w:docPr&gt;&lt;w:body&gt;&lt;wx:sect&gt;&lt;w:p wsp:rsidR=&quot;00000000&quot; wsp:rsidRDefault=&quot;009A7F51&quot; wsp:rsidP=&quot;009A7F51&quot;&gt;&lt;m:oMathPara&gt;&lt;m:oMath&gt;&lt;m:r&gt;&lt;w:rPr&gt;&lt;w:rFonts w:ascii=&quot;Cambria Math&quot; w:h-ansi=&quot;Cambria Math&quot;/&gt;&lt;wx:font wx:val=&quot;Cambria Math&quot;/&gt;&lt;w:i/&gt;&lt;/w:rPr&gt;&lt;m:t&gt; Waste generated by touists =Number of tourists*  3.5*6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00745122" w:rsidRPr="00745122">
        <w:fldChar w:fldCharType="end"/>
      </w:r>
      <w:r>
        <w:t>(3)</w:t>
      </w:r>
    </w:p>
    <w:p w14:paraId="447EF79E" w14:textId="77777777" w:rsidR="001D5D06" w:rsidRDefault="001D5D06" w:rsidP="001D5D06">
      <w:r>
        <w:t xml:space="preserve">   </w:t>
      </w:r>
      <w:r w:rsidR="00745122" w:rsidRPr="00745122">
        <w:fldChar w:fldCharType="begin"/>
      </w:r>
      <w:r w:rsidR="00745122" w:rsidRPr="00745122">
        <w:instrText xml:space="preserve"> QUOTE </w:instrText>
      </w:r>
      <w:r w:rsidR="00DC1E38">
        <w:rPr>
          <w:noProof/>
          <w:position w:val="-6"/>
        </w:rPr>
      </w:r>
      <w:r w:rsidR="00DC1E38">
        <w:rPr>
          <w:noProof/>
          <w:position w:val="-6"/>
        </w:rPr>
        <w:pict w14:anchorId="13C47BDE">
          <v:shape id="_x0000_i1032" type="#_x0000_t75" alt="" style="width:347.25pt;height:13.95pt;mso-width-percent:0;mso-height-percent:0;mso-width-percent:0;mso-height-percent:0" equationxml="&lt;?xml version=&quot;1.0&quot; encoding=&quot;UTF-8&quot; standalone=&quot;yes&quot;?&gt;&#13;&#13;&#13;&#13;&#13;&#10;&lt;?mso-application progid=&quot;Word.Document&quot;?&gt;&#13;&#13;&#13;&#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38&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D00B93&quot;/&gt;&lt;wsp:rsid wsp:val=&quot;00001899&quot;/&gt;&lt;wsp:rsid wsp:val=&quot;000041D6&quot;/&gt;&lt;wsp:rsid wsp:val=&quot;000049AD&quot;/&gt;&lt;wsp:rsid wsp:val=&quot;00011782&quot;/&gt;&lt;wsp:rsid wsp:val=&quot;000133C0&quot;/&gt;&lt;wsp:rsid wsp:val=&quot;00014C4E&quot;/&gt;&lt;wsp:rsid wsp:val=&quot;00017107&quot;/&gt;&lt;wsp:rsid wsp:val=&quot;000202E2&quot;/&gt;&lt;wsp:rsid wsp:val=&quot;00022441&quot;/&gt;&lt;wsp:rsid wsp:val=&quot;0002261E&quot;/&gt;&lt;wsp:rsid wsp:val=&quot;00024839&quot;/&gt;&lt;wsp:rsid wsp:val=&quot;00026871&quot;/&gt;&lt;wsp:rsid wsp:val=&quot;00037A98&quot;/&gt;&lt;wsp:rsid wsp:val=&quot;00040342&quot;/&gt;&lt;wsp:rsid wsp:val=&quot;000427FB&quot;/&gt;&lt;wsp:rsid wsp:val=&quot;0004455E&quot;/&gt;&lt;wsp:rsid wsp:val=&quot;00047BF4&quot;/&gt;&lt;wsp:rsid wsp:val=&quot;00047CB5&quot;/&gt;&lt;wsp:rsid wsp:val=&quot;00051B17&quot;/&gt;&lt;wsp:rsid wsp:val=&quot;00051FAA&quot;/&gt;&lt;wsp:rsid wsp:val=&quot;000572A9&quot;/&gt;&lt;wsp:rsid wsp:val=&quot;00061325&quot;/&gt;&lt;wsp:rsid wsp:val=&quot;000733AC&quot;/&gt;&lt;wsp:rsid wsp:val=&quot;00073B81&quot;/&gt;&lt;wsp:rsid wsp:val=&quot;00074D22&quot;/&gt;&lt;wsp:rsid wsp:val=&quot;00075081&quot;/&gt;&lt;wsp:rsid wsp:val=&quot;0007528A&quot;/&gt;&lt;wsp:rsid wsp:val=&quot;000811AB&quot;/&gt;&lt;wsp:rsid wsp:val=&quot;00083C5F&quot;/&gt;&lt;wsp:rsid wsp:val=&quot;000840DB&quot;/&gt;&lt;wsp:rsid wsp:val=&quot;0009172C&quot;/&gt;&lt;wsp:rsid wsp:val=&quot;000930EC&quot;/&gt;&lt;wsp:rsid wsp:val=&quot;00095E61&quot;/&gt;&lt;wsp:rsid wsp:val=&quot;000966C1&quot;/&gt;&lt;wsp:rsid wsp:val=&quot;000970AC&quot;/&gt;&lt;wsp:rsid wsp:val=&quot;00097C89&quot;/&gt;&lt;wsp:rsid wsp:val=&quot;000A1167&quot;/&gt;&lt;wsp:rsid wsp:val=&quot;000A4428&quot;/&gt;&lt;wsp:rsid wsp:val=&quot;000A6D40&quot;/&gt;&lt;wsp:rsid wsp:val=&quot;000A7BC3&quot;/&gt;&lt;wsp:rsid wsp:val=&quot;000B1661&quot;/&gt;&lt;wsp:rsid wsp:val=&quot;000B2E88&quot;/&gt;&lt;wsp:rsid wsp:val=&quot;000B4603&quot;/&gt;&lt;wsp:rsid wsp:val=&quot;000C03C7&quot;/&gt;&lt;wsp:rsid wsp:val=&quot;000C09BE&quot;/&gt;&lt;wsp:rsid wsp:val=&quot;000C1380&quot;/&gt;&lt;wsp:rsid wsp:val=&quot;000C554F&quot;/&gt;&lt;wsp:rsid wsp:val=&quot;000D0DC5&quot;/&gt;&lt;wsp:rsid wsp:val=&quot;000D15FF&quot;/&gt;&lt;wsp:rsid wsp:val=&quot;000D28DF&quot;/&gt;&lt;wsp:rsid wsp:val=&quot;000D488B&quot;/&gt;&lt;wsp:rsid wsp:val=&quot;000D68DF&quot;/&gt;&lt;wsp:rsid wsp:val=&quot;000D7AA9&quot;/&gt;&lt;wsp:rsid wsp:val=&quot;000E138D&quot;/&gt;&lt;wsp:rsid wsp:val=&quot;000E187A&quot;/&gt;&lt;wsp:rsid wsp:val=&quot;000E2D61&quot;/&gt;&lt;wsp:rsid wsp:val=&quot;000E450E&quot;/&gt;&lt;wsp:rsid wsp:val=&quot;000E6259&quot;/&gt;&lt;wsp:rsid wsp:val=&quot;000F4677&quot;/&gt;&lt;wsp:rsid wsp:val=&quot;000F5BE0&quot;/&gt;&lt;wsp:rsid wsp:val=&quot;00100587&quot;/&gt;&lt;wsp:rsid wsp:val=&quot;0010284E&quot;/&gt;&lt;wsp:rsid wsp:val=&quot;00103122&quot;/&gt;&lt;wsp:rsid wsp:val=&quot;0010336A&quot;/&gt;&lt;wsp:rsid wsp:val=&quot;001050F1&quot;/&gt;&lt;wsp:rsid wsp:val=&quot;00105AEA&quot;/&gt;&lt;wsp:rsid wsp:val=&quot;00106DAF&quot;/&gt;&lt;wsp:rsid wsp:val=&quot;001104EE&quot;/&gt;&lt;wsp:rsid wsp:val=&quot;00116023&quot;/&gt;&lt;wsp:rsid wsp:val=&quot;00121B34&quot;/&gt;&lt;wsp:rsid wsp:val=&quot;00134A51&quot;/&gt;&lt;wsp:rsid wsp:val=&quot;001351EE&quot;/&gt;&lt;wsp:rsid wsp:val=&quot;00140727&quot;/&gt;&lt;wsp:rsid wsp:val=&quot;001433D5&quot;/&gt;&lt;wsp:rsid wsp:val=&quot;00155CF1&quot;/&gt;&lt;wsp:rsid wsp:val=&quot;00160628&quot;/&gt;&lt;wsp:rsid wsp:val=&quot;00161344&quot;/&gt;&lt;wsp:rsid wsp:val=&quot;00162195&quot;/&gt;&lt;wsp:rsid wsp:val=&quot;0016322A&quot;/&gt;&lt;wsp:rsid wsp:val=&quot;0016472A&quot;/&gt;&lt;wsp:rsid wsp:val=&quot;00165A21&quot;/&gt;&lt;wsp:rsid wsp:val=&quot;001705CE&quot;/&gt;&lt;wsp:rsid wsp:val=&quot;0017297F&quot;/&gt;&lt;wsp:rsid wsp:val=&quot;0017714B&quot;/&gt;&lt;wsp:rsid wsp:val=&quot;0017727B&quot;/&gt;&lt;wsp:rsid wsp:val=&quot;001804DF&quot;/&gt;&lt;wsp:rsid wsp:val=&quot;00181BDC&quot;/&gt;&lt;wsp:rsid wsp:val=&quot;00181DB0&quot;/&gt;&lt;wsp:rsid wsp:val=&quot;001829E3&quot;/&gt;&lt;wsp:rsid wsp:val=&quot;00185F92&quot;/&gt;&lt;wsp:rsid wsp:val=&quot;0019731E&quot;/&gt;&lt;wsp:rsid wsp:val=&quot;001A09FE&quot;/&gt;&lt;wsp:rsid wsp:val=&quot;001A67C9&quot;/&gt;&lt;wsp:rsid wsp:val=&quot;001A69DE&quot;/&gt;&lt;wsp:rsid wsp:val=&quot;001B1C7C&quot;/&gt;&lt;wsp:rsid wsp:val=&quot;001B398F&quot;/&gt;&lt;wsp:rsid wsp:val=&quot;001B46C6&quot;/&gt;&lt;wsp:rsid wsp:val=&quot;001B4B48&quot;/&gt;&lt;wsp:rsid wsp:val=&quot;001B4D1F&quot;/&gt;&lt;wsp:rsid wsp:val=&quot;001B7681&quot;/&gt;&lt;wsp:rsid wsp:val=&quot;001B7CAE&quot;/&gt;&lt;wsp:rsid wsp:val=&quot;001C0772&quot;/&gt;&lt;wsp:rsid wsp:val=&quot;001C0D4F&quot;/&gt;&lt;wsp:rsid wsp:val=&quot;001C1DEC&quot;/&gt;&lt;wsp:rsid wsp:val=&quot;001C5736&quot;/&gt;&lt;wsp:rsid wsp:val=&quot;001D06F4&quot;/&gt;&lt;wsp:rsid wsp:val=&quot;001D2893&quot;/&gt;&lt;wsp:rsid wsp:val=&quot;001D4A49&quot;/&gt;&lt;wsp:rsid wsp:val=&quot;001D5D06&quot;/&gt;&lt;wsp:rsid wsp:val=&quot;001E0572&quot;/&gt;&lt;wsp:rsid wsp:val=&quot;001E0A67&quot;/&gt;&lt;wsp:rsid wsp:val=&quot;001E1028&quot;/&gt;&lt;wsp:rsid wsp:val=&quot;001E14E2&quot;/&gt;&lt;wsp:rsid wsp:val=&quot;001E6302&quot;/&gt;&lt;wsp:rsid wsp:val=&quot;001E7DCB&quot;/&gt;&lt;wsp:rsid wsp:val=&quot;001F3411&quot;/&gt;&lt;wsp:rsid wsp:val=&quot;001F4287&quot;/&gt;&lt;wsp:rsid wsp:val=&quot;001F4DBA&quot;/&gt;&lt;wsp:rsid wsp:val=&quot;0020415E&quot;/&gt;&lt;wsp:rsid wsp:val=&quot;00204FF4&quot;/&gt;&lt;wsp:rsid wsp:val=&quot;0021056E&quot;/&gt;&lt;wsp:rsid wsp:val=&quot;0021075D&quot;/&gt;&lt;wsp:rsid wsp:val=&quot;0021165A&quot;/&gt;&lt;wsp:rsid wsp:val=&quot;00211BC9&quot;/&gt;&lt;wsp:rsid wsp:val=&quot;0021620C&quot;/&gt;&lt;wsp:rsid wsp:val=&quot;00216E78&quot;/&gt;&lt;wsp:rsid wsp:val=&quot;00217275&quot;/&gt;&lt;wsp:rsid wsp:val=&quot;00231BB0&quot;/&gt;&lt;wsp:rsid wsp:val=&quot;00236F4B&quot;/&gt;&lt;wsp:rsid wsp:val=&quot;00242B0D&quot;/&gt;&lt;wsp:rsid wsp:val=&quot;00245591&quot;/&gt;&lt;wsp:rsid wsp:val=&quot;002467C6&quot;/&gt;&lt;wsp:rsid wsp:val=&quot;0024692A&quot;/&gt;&lt;wsp:rsid wsp:val=&quot;002475BA&quot;/&gt;&lt;wsp:rsid wsp:val=&quot;00251D8F&quot;/&gt;&lt;wsp:rsid wsp:val=&quot;00252BBA&quot;/&gt;&lt;wsp:rsid wsp:val=&quot;00253123&quot;/&gt;&lt;wsp:rsid wsp:val=&quot;00264001&quot;/&gt;&lt;wsp:rsid wsp:val=&quot;00266354&quot;/&gt;&lt;wsp:rsid wsp:val=&quot;00267A18&quot;/&gt;&lt;wsp:rsid wsp:val=&quot;00273462&quot;/&gt;&lt;wsp:rsid wsp:val=&quot;00273738&quot;/&gt;&lt;wsp:rsid wsp:val=&quot;0027395B&quot;/&gt;&lt;wsp:rsid wsp:val=&quot;00273DFD&quot;/&gt;&lt;wsp:rsid wsp:val=&quot;00275854&quot;/&gt;&lt;wsp:rsid wsp:val=&quot;00283B41&quot;/&gt;&lt;wsp:rsid wsp:val=&quot;00285F28&quot;/&gt;&lt;wsp:rsid wsp:val=&quot;00286398&quot;/&gt;&lt;wsp:rsid wsp:val=&quot;002A3C42&quot;/&gt;&lt;wsp:rsid wsp:val=&quot;002A5D75&quot;/&gt;&lt;wsp:rsid wsp:val=&quot;002B1B1A&quot;/&gt;&lt;wsp:rsid wsp:val=&quot;002B7228&quot;/&gt;&lt;wsp:rsid wsp:val=&quot;002C53EE&quot;/&gt;&lt;wsp:rsid wsp:val=&quot;002D2353&quot;/&gt;&lt;wsp:rsid wsp:val=&quot;002D24F7&quot;/&gt;&lt;wsp:rsid wsp:val=&quot;002D2799&quot;/&gt;&lt;wsp:rsid wsp:val=&quot;002D2CD7&quot;/&gt;&lt;wsp:rsid wsp:val=&quot;002D4DDC&quot;/&gt;&lt;wsp:rsid wsp:val=&quot;002D4F75&quot;/&gt;&lt;wsp:rsid wsp:val=&quot;002D6493&quot;/&gt;&lt;wsp:rsid wsp:val=&quot;002D7AB6&quot;/&gt;&lt;wsp:rsid wsp:val=&quot;002E06D0&quot;/&gt;&lt;wsp:rsid wsp:val=&quot;002E3C27&quot;/&gt;&lt;wsp:rsid wsp:val=&quot;002E403A&quot;/&gt;&lt;wsp:rsid wsp:val=&quot;002E7F3A&quot;/&gt;&lt;wsp:rsid wsp:val=&quot;002F4EDB&quot;/&gt;&lt;wsp:rsid wsp:val=&quot;002F6054&quot;/&gt;&lt;wsp:rsid wsp:val=&quot;00315713&quot;/&gt;&lt;wsp:rsid wsp:val=&quot;0031686C&quot;/&gt;&lt;wsp:rsid wsp:val=&quot;00316FE0&quot;/&gt;&lt;wsp:rsid wsp:val=&quot;003204D2&quot;/&gt;&lt;wsp:rsid wsp:val=&quot;00322227&quot;/&gt;&lt;wsp:rsid wsp:val=&quot;0032605E&quot;/&gt;&lt;wsp:rsid wsp:val=&quot;003260EF&quot;/&gt;&lt;wsp:rsid wsp:val=&quot;003275D1&quot;/&gt;&lt;wsp:rsid wsp:val=&quot;00330B2A&quot;/&gt;&lt;wsp:rsid wsp:val=&quot;00331E17&quot;/&gt;&lt;wsp:rsid wsp:val=&quot;00333063&quot;/&gt;&lt;wsp:rsid wsp:val=&quot;003373A2&quot;/&gt;&lt;wsp:rsid wsp:val=&quot;003408E3&quot;/&gt;&lt;wsp:rsid wsp:val=&quot;00343480&quot;/&gt;&lt;wsp:rsid wsp:val=&quot;00345E89&quot;/&gt;&lt;wsp:rsid wsp:val=&quot;003522A1&quot;/&gt;&lt;wsp:rsid wsp:val=&quot;0035254B&quot;/&gt;&lt;wsp:rsid wsp:val=&quot;00353555&quot;/&gt;&lt;wsp:rsid wsp:val=&quot;003565D4&quot;/&gt;&lt;wsp:rsid wsp:val=&quot;003607FB&quot;/&gt;&lt;wsp:rsid wsp:val=&quot;00360FD5&quot;/&gt;&lt;wsp:rsid wsp:val=&quot;003634A5&quot;/&gt;&lt;wsp:rsid wsp:val=&quot;00366868&quot;/&gt;&lt;wsp:rsid wsp:val=&quot;00367506&quot;/&gt;&lt;wsp:rsid wsp:val=&quot;00370085&quot;/&gt;&lt;wsp:rsid wsp:val=&quot;003744A7&quot;/&gt;&lt;wsp:rsid wsp:val=&quot;00376235&quot;/&gt;&lt;wsp:rsid wsp:val=&quot;00381FB6&quot;/&gt;&lt;wsp:rsid wsp:val=&quot;003836D3&quot;/&gt;&lt;wsp:rsid wsp:val=&quot;00383A52&quot;/&gt;&lt;wsp:rsid wsp:val=&quot;00390127&quot;/&gt;&lt;wsp:rsid wsp:val=&quot;00390A29&quot;/&gt;&lt;wsp:rsid wsp:val=&quot;00391652&quot;/&gt;&lt;wsp:rsid wsp:val=&quot;0039457B&quot;/&gt;&lt;wsp:rsid wsp:val=&quot;0039507F&quot;/&gt;&lt;wsp:rsid wsp:val=&quot;003A1260&quot;/&gt;&lt;wsp:rsid wsp:val=&quot;003A295F&quot;/&gt;&lt;wsp:rsid wsp:val=&quot;003A41DD&quot;/&gt;&lt;wsp:rsid wsp:val=&quot;003A7033&quot;/&gt;&lt;wsp:rsid wsp:val=&quot;003B47FE&quot;/&gt;&lt;wsp:rsid wsp:val=&quot;003B5673&quot;/&gt;&lt;wsp:rsid wsp:val=&quot;003B62C9&quot;/&gt;&lt;wsp:rsid wsp:val=&quot;003C7176&quot;/&gt;&lt;wsp:rsid wsp:val=&quot;003D0929&quot;/&gt;&lt;wsp:rsid wsp:val=&quot;003D4729&quot;/&gt;&lt;wsp:rsid wsp:val=&quot;003D7DD6&quot;/&gt;&lt;wsp:rsid wsp:val=&quot;003E5AAF&quot;/&gt;&lt;wsp:rsid wsp:val=&quot;003E600D&quot;/&gt;&lt;wsp:rsid wsp:val=&quot;003E64DF&quot;/&gt;&lt;wsp:rsid wsp:val=&quot;003E6A5D&quot;/&gt;&lt;wsp:rsid wsp:val=&quot;003F193A&quot;/&gt;&lt;wsp:rsid wsp:val=&quot;003F4207&quot;/&gt;&lt;wsp:rsid wsp:val=&quot;003F5C46&quot;/&gt;&lt;wsp:rsid wsp:val=&quot;003F7CBB&quot;/&gt;&lt;wsp:rsid wsp:val=&quot;003F7D34&quot;/&gt;&lt;wsp:rsid wsp:val=&quot;00410AB9&quot;/&gt;&lt;wsp:rsid wsp:val=&quot;00412C8E&quot;/&gt;&lt;wsp:rsid wsp:val=&quot;0041518D&quot;/&gt;&lt;wsp:rsid wsp:val=&quot;0042221D&quot;/&gt;&lt;wsp:rsid wsp:val=&quot;00424DD3&quot;/&gt;&lt;wsp:rsid wsp:val=&quot;004269C5&quot;/&gt;&lt;wsp:rsid wsp:val=&quot;00435939&quot;/&gt;&lt;wsp:rsid wsp:val=&quot;00437CC7&quot;/&gt;&lt;wsp:rsid wsp:val=&quot;00442B9C&quot;/&gt;&lt;wsp:rsid wsp:val=&quot;0044738A&quot;/&gt;&lt;wsp:rsid wsp:val=&quot;004473D3&quot;/&gt;&lt;wsp:rsid wsp:val=&quot;00452231&quot;/&gt;&lt;wsp:rsid wsp:val=&quot;00460C13&quot;/&gt;&lt;wsp:rsid wsp:val=&quot;00463228&quot;/&gt;&lt;wsp:rsid wsp:val=&quot;00463782&quot;/&gt;&lt;wsp:rsid wsp:val=&quot;004667E0&quot;/&gt;&lt;wsp:rsid wsp:val=&quot;0046760E&quot;/&gt;&lt;wsp:rsid wsp:val=&quot;00470E10&quot;/&gt;&lt;wsp:rsid wsp:val=&quot;00472C45&quot;/&gt;&lt;wsp:rsid wsp:val=&quot;00473368&quot;/&gt;&lt;wsp:rsid wsp:val=&quot;00477A97&quot;/&gt;&lt;wsp:rsid wsp:val=&quot;00481343&quot;/&gt;&lt;wsp:rsid wsp:val=&quot;00483796&quot;/&gt;&lt;wsp:rsid wsp:val=&quot;0048549E&quot;/&gt;&lt;wsp:rsid wsp:val=&quot;00493347&quot;/&gt;&lt;wsp:rsid wsp:val=&quot;00496092&quot;/&gt;&lt;wsp:rsid wsp:val=&quot;004979C8&quot;/&gt;&lt;wsp:rsid wsp:val=&quot;004A0101&quot;/&gt;&lt;wsp:rsid wsp:val=&quot;004A08DB&quot;/&gt;&lt;wsp:rsid wsp:val=&quot;004A25D0&quot;/&gt;&lt;wsp:rsid wsp:val=&quot;004A37E8&quot;/&gt;&lt;wsp:rsid wsp:val=&quot;004A7549&quot;/&gt;&lt;wsp:rsid wsp:val=&quot;004B09D4&quot;/&gt;&lt;wsp:rsid wsp:val=&quot;004B2BDB&quot;/&gt;&lt;wsp:rsid wsp:val=&quot;004B330A&quot;/&gt;&lt;wsp:rsid wsp:val=&quot;004B7C8E&quot;/&gt;&lt;wsp:rsid wsp:val=&quot;004D0EDC&quot;/&gt;&lt;wsp:rsid wsp:val=&quot;004D1220&quot;/&gt;&lt;wsp:rsid wsp:val=&quot;004D14B3&quot;/&gt;&lt;wsp:rsid wsp:val=&quot;004D1529&quot;/&gt;&lt;wsp:rsid wsp:val=&quot;004D2253&quot;/&gt;&lt;wsp:rsid wsp:val=&quot;004D5514&quot;/&gt;&lt;wsp:rsid wsp:val=&quot;004D56C3&quot;/&gt;&lt;wsp:rsid wsp:val=&quot;004D791D&quot;/&gt;&lt;wsp:rsid wsp:val=&quot;004E0338&quot;/&gt;&lt;wsp:rsid wsp:val=&quot;004E09D4&quot;/&gt;&lt;wsp:rsid wsp:val=&quot;004E4FF3&quot;/&gt;&lt;wsp:rsid wsp:val=&quot;004E56A8&quot;/&gt;&lt;wsp:rsid wsp:val=&quot;004F194B&quot;/&gt;&lt;wsp:rsid wsp:val=&quot;004F3B55&quot;/&gt;&lt;wsp:rsid wsp:val=&quot;004F4E46&quot;/&gt;&lt;wsp:rsid wsp:val=&quot;004F6B7D&quot;/&gt;&lt;wsp:rsid wsp:val=&quot;005015F6&quot;/&gt;&lt;wsp:rsid wsp:val=&quot;005030C4&quot;/&gt;&lt;wsp:rsid wsp:val=&quot;005031C5&quot;/&gt;&lt;wsp:rsid wsp:val=&quot;00504FDC&quot;/&gt;&lt;wsp:rsid wsp:val=&quot;005120CC&quot;/&gt;&lt;wsp:rsid wsp:val=&quot;00512B7B&quot;/&gt;&lt;wsp:rsid wsp:val=&quot;00514367&quot;/&gt;&lt;wsp:rsid wsp:val=&quot;00514EA1&quot;/&gt;&lt;wsp:rsid wsp:val=&quot;00516AAB&quot;/&gt;&lt;wsp:rsid wsp:val=&quot;0051798B&quot;/&gt;&lt;wsp:rsid wsp:val=&quot;005209FD&quot;/&gt;&lt;wsp:rsid wsp:val=&quot;00521F5A&quot;/&gt;&lt;wsp:rsid wsp:val=&quot;00525E06&quot;/&gt;&lt;wsp:rsid wsp:val=&quot;00526454&quot;/&gt;&lt;wsp:rsid wsp:val=&quot;00531823&quot;/&gt;&lt;wsp:rsid wsp:val=&quot;00534ECC&quot;/&gt;&lt;wsp:rsid wsp:val=&quot;0053720D&quot;/&gt;&lt;wsp:rsid wsp:val=&quot;005402E8&quot;/&gt;&lt;wsp:rsid wsp:val=&quot;00540EF5&quot;/&gt;&lt;wsp:rsid wsp:val=&quot;00541BF3&quot;/&gt;&lt;wsp:rsid wsp:val=&quot;00541CD3&quot;/&gt;&lt;wsp:rsid wsp:val=&quot;005476FA&quot;/&gt;&lt;wsp:rsid wsp:val=&quot;0055595E&quot;/&gt;&lt;wsp:rsid wsp:val=&quot;00557988&quot;/&gt;&lt;wsp:rsid wsp:val=&quot;00562C49&quot;/&gt;&lt;wsp:rsid wsp:val=&quot;00562DEF&quot;/&gt;&lt;wsp:rsid wsp:val=&quot;00563A35&quot;/&gt;&lt;wsp:rsid wsp:val=&quot;00566596&quot;/&gt;&lt;wsp:rsid wsp:val=&quot;005741E9&quot;/&gt;&lt;wsp:rsid wsp:val=&quot;005748CF&quot;/&gt;&lt;wsp:rsid wsp:val=&quot;005826E1&quot;/&gt;&lt;wsp:rsid wsp:val=&quot;00584270&quot;/&gt;&lt;wsp:rsid wsp:val=&quot;00584738&quot;/&gt;&lt;wsp:rsid wsp:val=&quot;005920B0&quot;/&gt;&lt;wsp:rsid wsp:val=&quot;0059380D&quot;/&gt;&lt;wsp:rsid wsp:val=&quot;00595A8F&quot;/&gt;&lt;wsp:rsid wsp:val=&quot;00597BF2&quot;/&gt;&lt;wsp:rsid wsp:val=&quot;005A3C1E&quot;/&gt;&lt;wsp:rsid wsp:val=&quot;005B134E&quot;/&gt;&lt;wsp:rsid wsp:val=&quot;005B2039&quot;/&gt;&lt;wsp:rsid wsp:val=&quot;005B344F&quot;/&gt;&lt;wsp:rsid wsp:val=&quot;005B3FBA&quot;/&gt;&lt;wsp:rsid wsp:val=&quot;005B4A1D&quot;/&gt;&lt;wsp:rsid wsp:val=&quot;005B674D&quot;/&gt;&lt;wsp:rsid wsp:val=&quot;005C0CBE&quot;/&gt;&lt;wsp:rsid wsp:val=&quot;005C1C60&quot;/&gt;&lt;wsp:rsid wsp:val=&quot;005C1FCF&quot;/&gt;&lt;wsp:rsid wsp:val=&quot;005C4687&quot;/&gt;&lt;wsp:rsid wsp:val=&quot;005D1885&quot;/&gt;&lt;wsp:rsid wsp:val=&quot;005D4A38&quot;/&gt;&lt;wsp:rsid wsp:val=&quot;005E2EEA&quot;/&gt;&lt;wsp:rsid wsp:val=&quot;005E3708&quot;/&gt;&lt;wsp:rsid wsp:val=&quot;005E3CCD&quot;/&gt;&lt;wsp:rsid wsp:val=&quot;005E3D6B&quot;/&gt;&lt;wsp:rsid wsp:val=&quot;005E453A&quot;/&gt;&lt;wsp:rsid wsp:val=&quot;005E5E4A&quot;/&gt;&lt;wsp:rsid wsp:val=&quot;005E693D&quot;/&gt;&lt;wsp:rsid wsp:val=&quot;005E75BF&quot;/&gt;&lt;wsp:rsid wsp:val=&quot;005F57BA&quot;/&gt;&lt;wsp:rsid wsp:val=&quot;005F61E6&quot;/&gt;&lt;wsp:rsid wsp:val=&quot;005F6C45&quot;/&gt;&lt;wsp:rsid wsp:val=&quot;00605A69&quot;/&gt;&lt;wsp:rsid wsp:val=&quot;00606C54&quot;/&gt;&lt;wsp:rsid wsp:val=&quot;00614375&quot;/&gt;&lt;wsp:rsid wsp:val=&quot;00615B0A&quot;/&gt;&lt;wsp:rsid wsp:val=&quot;006168CF&quot;/&gt;&lt;wsp:rsid wsp:val=&quot;0062011B&quot;/&gt;&lt;wsp:rsid wsp:val=&quot;00626DE0&quot;/&gt;&lt;wsp:rsid wsp:val=&quot;00630901&quot;/&gt;&lt;wsp:rsid wsp:val=&quot;00631F8E&quot;/&gt;&lt;wsp:rsid wsp:val=&quot;00636EE9&quot;/&gt;&lt;wsp:rsid wsp:val=&quot;00640950&quot;/&gt;&lt;wsp:rsid wsp:val=&quot;00641AE7&quot;/&gt;&lt;wsp:rsid wsp:val=&quot;00642629&quot;/&gt;&lt;wsp:rsid wsp:val=&quot;00643449&quot;/&gt;&lt;wsp:rsid wsp:val=&quot;00647205&quot;/&gt;&lt;wsp:rsid wsp:val=&quot;00652551&quot;/&gt;&lt;wsp:rsid wsp:val=&quot;0065293D&quot;/&gt;&lt;wsp:rsid wsp:val=&quot;00653EFC&quot;/&gt;&lt;wsp:rsid wsp:val=&quot;00654021&quot;/&gt;&lt;wsp:rsid wsp:val=&quot;00661045&quot;/&gt;&lt;wsp:rsid wsp:val=&quot;00666DA8&quot;/&gt;&lt;wsp:rsid wsp:val=&quot;00671057&quot;/&gt;&lt;wsp:rsid wsp:val=&quot;00675AAF&quot;/&gt;&lt;wsp:rsid wsp:val=&quot;0068031A&quot;/&gt;&lt;wsp:rsid wsp:val=&quot;00681B2F&quot;/&gt;&lt;wsp:rsid wsp:val=&quot;0068335F&quot;/&gt;&lt;wsp:rsid wsp:val=&quot;00683D94&quot;/&gt;&lt;wsp:rsid wsp:val=&quot;00693302&quot;/&gt;&lt;wsp:rsid wsp:val=&quot;0069640B&quot;/&gt;&lt;wsp:rsid wsp:val=&quot;006966DF&quot;/&gt;&lt;wsp:rsid wsp:val=&quot;006A1B83&quot;/&gt;&lt;wsp:rsid wsp:val=&quot;006A21CD&quot;/&gt;&lt;wsp:rsid wsp:val=&quot;006A5918&quot;/&gt;&lt;wsp:rsid wsp:val=&quot;006B21B2&quot;/&gt;&lt;wsp:rsid wsp:val=&quot;006B4A4A&quot;/&gt;&lt;wsp:rsid wsp:val=&quot;006C19B2&quot;/&gt;&lt;wsp:rsid wsp:val=&quot;006C38D2&quot;/&gt;&lt;wsp:rsid wsp:val=&quot;006C5BB8&quot;/&gt;&lt;wsp:rsid wsp:val=&quot;006C6936&quot;/&gt;&lt;wsp:rsid wsp:val=&quot;006C7B01&quot;/&gt;&lt;wsp:rsid wsp:val=&quot;006D0FE8&quot;/&gt;&lt;wsp:rsid wsp:val=&quot;006D4B2B&quot;/&gt;&lt;wsp:rsid wsp:val=&quot;006D4F3C&quot;/&gt;&lt;wsp:rsid wsp:val=&quot;006D5C66&quot;/&gt;&lt;wsp:rsid wsp:val=&quot;006E1B3C&quot;/&gt;&lt;wsp:rsid wsp:val=&quot;006E23FB&quot;/&gt;&lt;wsp:rsid wsp:val=&quot;006E325A&quot;/&gt;&lt;wsp:rsid wsp:val=&quot;006E33EC&quot;/&gt;&lt;wsp:rsid wsp:val=&quot;006E3802&quot;/&gt;&lt;wsp:rsid wsp:val=&quot;006E6C02&quot;/&gt;&lt;wsp:rsid wsp:val=&quot;006F231A&quot;/&gt;&lt;wsp:rsid wsp:val=&quot;006F788D&quot;/&gt;&lt;wsp:rsid wsp:val=&quot;006F78E1&quot;/&gt;&lt;wsp:rsid wsp:val=&quot;00701072&quot;/&gt;&lt;wsp:rsid wsp:val=&quot;00702054&quot;/&gt;&lt;wsp:rsid wsp:val=&quot;007025FA&quot;/&gt;&lt;wsp:rsid wsp:val=&quot;007035A4&quot;/&gt;&lt;wsp:rsid wsp:val=&quot;007058B1&quot;/&gt;&lt;wsp:rsid wsp:val=&quot;00711799&quot;/&gt;&lt;wsp:rsid wsp:val=&quot;00712B78&quot;/&gt;&lt;wsp:rsid wsp:val=&quot;00713565&quot;/&gt;&lt;wsp:rsid wsp:val=&quot;0071393B&quot;/&gt;&lt;wsp:rsid wsp:val=&quot;00713DAD&quot;/&gt;&lt;wsp:rsid wsp:val=&quot;00713EE2&quot;/&gt;&lt;wsp:rsid wsp:val=&quot;007177FC&quot;/&gt;&lt;wsp:rsid wsp:val=&quot;00720C5E&quot;/&gt;&lt;wsp:rsid wsp:val=&quot;00721701&quot;/&gt;&lt;wsp:rsid wsp:val=&quot;00731835&quot;/&gt;&lt;wsp:rsid wsp:val=&quot;007341F8&quot;/&gt;&lt;wsp:rsid wsp:val=&quot;00734372&quot;/&gt;&lt;wsp:rsid wsp:val=&quot;00734EB8&quot;/&gt;&lt;wsp:rsid wsp:val=&quot;007357F9&quot;/&gt;&lt;wsp:rsid wsp:val=&quot;00735F8B&quot;/&gt;&lt;wsp:rsid wsp:val=&quot;00742D1F&quot;/&gt;&lt;wsp:rsid wsp:val=&quot;00743EBA&quot;/&gt;&lt;wsp:rsid wsp:val=&quot;00744C8E&quot;/&gt;&lt;wsp:rsid wsp:val=&quot;00745122&quot;/&gt;&lt;wsp:rsid wsp:val=&quot;0074707E&quot;/&gt;&lt;wsp:rsid wsp:val=&quot;007516DC&quot;/&gt;&lt;wsp:rsid wsp:val=&quot;00754B80&quot;/&gt;&lt;wsp:rsid wsp:val=&quot;00761918&quot;/&gt;&lt;wsp:rsid wsp:val=&quot;00762F03&quot;/&gt;&lt;wsp:rsid wsp:val=&quot;0076413B&quot;/&gt;&lt;wsp:rsid wsp:val=&quot;007648AE&quot;/&gt;&lt;wsp:rsid wsp:val=&quot;00764BF8&quot;/&gt;&lt;wsp:rsid wsp:val=&quot;0076514D&quot;/&gt;&lt;wsp:rsid wsp:val=&quot;007712A2&quot;/&gt;&lt;wsp:rsid wsp:val=&quot;00773D59&quot;/&gt;&lt;wsp:rsid wsp:val=&quot;00781003&quot;/&gt;&lt;wsp:rsid wsp:val=&quot;007839F5&quot;/&gt;&lt;wsp:rsid wsp:val=&quot;00790B81&quot;/&gt;&lt;wsp:rsid wsp:val=&quot;007911FD&quot;/&gt;&lt;wsp:rsid wsp:val=&quot;00793930&quot;/&gt;&lt;wsp:rsid wsp:val=&quot;00793DD1&quot;/&gt;&lt;wsp:rsid wsp:val=&quot;00794FEC&quot;/&gt;&lt;wsp:rsid wsp:val=&quot;007A003E&quot;/&gt;&lt;wsp:rsid wsp:val=&quot;007A1965&quot;/&gt;&lt;wsp:rsid wsp:val=&quot;007A2ED1&quot;/&gt;&lt;wsp:rsid wsp:val=&quot;007A4BE6&quot;/&gt;&lt;wsp:rsid wsp:val=&quot;007B0DC6&quot;/&gt;&lt;wsp:rsid wsp:val=&quot;007B1094&quot;/&gt;&lt;wsp:rsid wsp:val=&quot;007B1762&quot;/&gt;&lt;wsp:rsid wsp:val=&quot;007B3320&quot;/&gt;&lt;wsp:rsid wsp:val=&quot;007C301F&quot;/&gt;&lt;wsp:rsid wsp:val=&quot;007C4540&quot;/&gt;&lt;wsp:rsid wsp:val=&quot;007C65AF&quot;/&gt;&lt;wsp:rsid wsp:val=&quot;007D135D&quot;/&gt;&lt;wsp:rsid wsp:val=&quot;007D730F&quot;/&gt;&lt;wsp:rsid wsp:val=&quot;007D7CD8&quot;/&gt;&lt;wsp:rsid wsp:val=&quot;007E3AA7&quot;/&gt;&lt;wsp:rsid wsp:val=&quot;007F737D&quot;/&gt;&lt;wsp:rsid wsp:val=&quot;0080308E&quot;/&gt;&lt;wsp:rsid wsp:val=&quot;00806705&quot;/&gt;&lt;wsp:rsid wsp:val=&quot;00806738&quot;/&gt;&lt;wsp:rsid wsp:val=&quot;008216D5&quot;/&gt;&lt;wsp:rsid wsp:val=&quot;008249CE&quot;/&gt;&lt;wsp:rsid wsp:val=&quot;008305BA&quot;/&gt;&lt;wsp:rsid wsp:val=&quot;00831A50&quot;/&gt;&lt;wsp:rsid wsp:val=&quot;00831B3C&quot;/&gt;&lt;wsp:rsid wsp:val=&quot;00831C89&quot;/&gt;&lt;wsp:rsid wsp:val=&quot;00832114&quot;/&gt;&lt;wsp:rsid wsp:val=&quot;0083312C&quot;/&gt;&lt;wsp:rsid wsp:val=&quot;00834C46&quot;/&gt;&lt;wsp:rsid wsp:val=&quot;0084093E&quot;/&gt;&lt;wsp:rsid wsp:val=&quot;00841CE1&quot;/&gt;&lt;wsp:rsid wsp:val=&quot;008452FC&quot;/&gt;&lt;wsp:rsid wsp:val=&quot;008473D8&quot;/&gt;&lt;wsp:rsid wsp:val=&quot;008528DC&quot;/&gt;&lt;wsp:rsid wsp:val=&quot;00852B8C&quot;/&gt;&lt;wsp:rsid wsp:val=&quot;00854981&quot;/&gt;&lt;wsp:rsid wsp:val=&quot;00864B2E&quot;/&gt;&lt;wsp:rsid wsp:val=&quot;00865963&quot;/&gt;&lt;wsp:rsid wsp:val=&quot;0087450E&quot;/&gt;&lt;wsp:rsid wsp:val=&quot;00875A82&quot;/&gt;&lt;wsp:rsid wsp:val=&quot;00875E7D&quot;/&gt;&lt;wsp:rsid wsp:val=&quot;00876CA3&quot;/&gt;&lt;wsp:rsid wsp:val=&quot;008772FE&quot;/&gt;&lt;wsp:rsid wsp:val=&quot;008775F1&quot;/&gt;&lt;wsp:rsid wsp:val=&quot;008821AE&quot;/&gt;&lt;wsp:rsid wsp:val=&quot;00883D3A&quot;/&gt;&lt;wsp:rsid wsp:val=&quot;008854F7&quot;/&gt;&lt;wsp:rsid wsp:val=&quot;00885A9D&quot;/&gt;&lt;wsp:rsid wsp:val=&quot;008929D2&quot;/&gt;&lt;wsp:rsid wsp:val=&quot;00893636&quot;/&gt;&lt;wsp:rsid wsp:val=&quot;00893B94&quot;/&gt;&lt;wsp:rsid wsp:val=&quot;0089462D&quot;/&gt;&lt;wsp:rsid wsp:val=&quot;00896E9D&quot;/&gt;&lt;wsp:rsid wsp:val=&quot;00896F11&quot;/&gt;&lt;wsp:rsid wsp:val=&quot;008A1049&quot;/&gt;&lt;wsp:rsid wsp:val=&quot;008A1C98&quot;/&gt;&lt;wsp:rsid wsp:val=&quot;008A322D&quot;/&gt;&lt;wsp:rsid wsp:val=&quot;008A4D72&quot;/&gt;&lt;wsp:rsid wsp:val=&quot;008A6285&quot;/&gt;&lt;wsp:rsid wsp:val=&quot;008A63B2&quot;/&gt;&lt;wsp:rsid wsp:val=&quot;008B04A0&quot;/&gt;&lt;wsp:rsid wsp:val=&quot;008B2668&quot;/&gt;&lt;wsp:rsid wsp:val=&quot;008B345D&quot;/&gt;&lt;wsp:rsid wsp:val=&quot;008C1FC2&quot;/&gt;&lt;wsp:rsid wsp:val=&quot;008C2980&quot;/&gt;&lt;wsp:rsid wsp:val=&quot;008C5AFB&quot;/&gt;&lt;wsp:rsid wsp:val=&quot;008D07FB&quot;/&gt;&lt;wsp:rsid wsp:val=&quot;008D0C02&quot;/&gt;&lt;wsp:rsid wsp:val=&quot;008D357D&quot;/&gt;&lt;wsp:rsid wsp:val=&quot;008D6DD7&quot;/&gt;&lt;wsp:rsid wsp:val=&quot;008E387B&quot;/&gt;&lt;wsp:rsid wsp:val=&quot;008E6087&quot;/&gt;&lt;wsp:rsid wsp:val=&quot;008E758D&quot;/&gt;&lt;wsp:rsid wsp:val=&quot;008F10A7&quot;/&gt;&lt;wsp:rsid wsp:val=&quot;008F755D&quot;/&gt;&lt;wsp:rsid wsp:val=&quot;008F7A39&quot;/&gt;&lt;wsp:rsid wsp:val=&quot;009021E8&quot;/&gt;&lt;wsp:rsid wsp:val=&quot;00911440&quot;/&gt;&lt;wsp:rsid wsp:val=&quot;00911611&quot;/&gt;&lt;wsp:rsid wsp:val=&quot;00911712&quot;/&gt;&lt;wsp:rsid wsp:val=&quot;00911B27&quot;/&gt;&lt;wsp:rsid wsp:val=&quot;009170BE&quot;/&gt;&lt;wsp:rsid wsp:val=&quot;00920B55&quot;/&gt;&lt;wsp:rsid wsp:val=&quot;009262C9&quot;/&gt;&lt;wsp:rsid wsp:val=&quot;00930A7D&quot;/&gt;&lt;wsp:rsid wsp:val=&quot;00930EB9&quot;/&gt;&lt;wsp:rsid wsp:val=&quot;00933DC7&quot;/&gt;&lt;wsp:rsid wsp:val=&quot;00940E45&quot;/&gt;&lt;wsp:rsid wsp:val=&quot;009418F4&quot;/&gt;&lt;wsp:rsid wsp:val=&quot;00942BBC&quot;/&gt;&lt;wsp:rsid wsp:val=&quot;00944180&quot;/&gt;&lt;wsp:rsid wsp:val=&quot;00944AA0&quot;/&gt;&lt;wsp:rsid wsp:val=&quot;00947DA2&quot;/&gt;&lt;wsp:rsid wsp:val=&quot;00951177&quot;/&gt;&lt;wsp:rsid wsp:val=&quot;0096180D&quot;/&gt;&lt;wsp:rsid wsp:val=&quot;009673E8&quot;/&gt;&lt;wsp:rsid wsp:val=&quot;00974DB8&quot;/&gt;&lt;wsp:rsid wsp:val=&quot;00980661&quot;/&gt;&lt;wsp:rsid wsp:val=&quot;0098093B&quot;/&gt;&lt;wsp:rsid wsp:val=&quot;009876D4&quot;/&gt;&lt;wsp:rsid wsp:val=&quot;009914A5&quot;/&gt;&lt;wsp:rsid wsp:val=&quot;0099548E&quot;/&gt;&lt;wsp:rsid wsp:val=&quot;00996456&quot;/&gt;&lt;wsp:rsid wsp:val=&quot;00996A12&quot;/&gt;&lt;wsp:rsid wsp:val=&quot;00997B0F&quot;/&gt;&lt;wsp:rsid wsp:val=&quot;009A1CAD&quot;/&gt;&lt;wsp:rsid wsp:val=&quot;009A3440&quot;/&gt;&lt;wsp:rsid wsp:val=&quot;009A5832&quot;/&gt;&lt;wsp:rsid wsp:val=&quot;009A6838&quot;/&gt;&lt;wsp:rsid wsp:val=&quot;009B24B5&quot;/&gt;&lt;wsp:rsid wsp:val=&quot;009B4EBC&quot;/&gt;&lt;wsp:rsid wsp:val=&quot;009B5ABB&quot;/&gt;&lt;wsp:rsid wsp:val=&quot;009B73CE&quot;/&gt;&lt;wsp:rsid wsp:val=&quot;009C2461&quot;/&gt;&lt;wsp:rsid wsp:val=&quot;009C6FE2&quot;/&gt;&lt;wsp:rsid wsp:val=&quot;009C7674&quot;/&gt;&lt;wsp:rsid wsp:val=&quot;009D004A&quot;/&gt;&lt;wsp:rsid wsp:val=&quot;009D5880&quot;/&gt;&lt;wsp:rsid wsp:val=&quot;009E3B07&quot;/&gt;&lt;wsp:rsid wsp:val=&quot;009E51D1&quot;/&gt;&lt;wsp:rsid wsp:val=&quot;009E5531&quot;/&gt;&lt;wsp:rsid wsp:val=&quot;009F171E&quot;/&gt;&lt;wsp:rsid wsp:val=&quot;009F3D2F&quot;/&gt;&lt;wsp:rsid wsp:val=&quot;009F7052&quot;/&gt;&lt;wsp:rsid wsp:val=&quot;00A012B0&quot;/&gt;&lt;wsp:rsid wsp:val=&quot;00A02668&quot;/&gt;&lt;wsp:rsid wsp:val=&quot;00A02801&quot;/&gt;&lt;wsp:rsid wsp:val=&quot;00A04609&quot;/&gt;&lt;wsp:rsid wsp:val=&quot;00A06A39&quot;/&gt;&lt;wsp:rsid wsp:val=&quot;00A07F58&quot;/&gt;&lt;wsp:rsid wsp:val=&quot;00A131CB&quot;/&gt;&lt;wsp:rsid wsp:val=&quot;00A14847&quot;/&gt;&lt;wsp:rsid wsp:val=&quot;00A16D6D&quot;/&gt;&lt;wsp:rsid wsp:val=&quot;00A21383&quot;/&gt;&lt;wsp:rsid wsp:val=&quot;00A2199F&quot;/&gt;&lt;wsp:rsid wsp:val=&quot;00A21B31&quot;/&gt;&lt;wsp:rsid wsp:val=&quot;00A2360E&quot;/&gt;&lt;wsp:rsid wsp:val=&quot;00A26E0C&quot;/&gt;&lt;wsp:rsid wsp:val=&quot;00A32FCB&quot;/&gt;&lt;wsp:rsid wsp:val=&quot;00A34C25&quot;/&gt;&lt;wsp:rsid wsp:val=&quot;00A3507D&quot;/&gt;&lt;wsp:rsid wsp:val=&quot;00A3717A&quot;/&gt;&lt;wsp:rsid wsp:val=&quot;00A4088C&quot;/&gt;&lt;wsp:rsid wsp:val=&quot;00A4456B&quot;/&gt;&lt;wsp:rsid wsp:val=&quot;00A448D4&quot;/&gt;&lt;wsp:rsid wsp:val=&quot;00A452E0&quot;/&gt;&lt;wsp:rsid wsp:val=&quot;00A51EA5&quot;/&gt;&lt;wsp:rsid wsp:val=&quot;00A53742&quot;/&gt;&lt;wsp:rsid wsp:val=&quot;00A557A1&quot;/&gt;&lt;wsp:rsid wsp:val=&quot;00A6240C&quot;/&gt;&lt;wsp:rsid wsp:val=&quot;00A63059&quot;/&gt;&lt;wsp:rsid wsp:val=&quot;00A63AE3&quot;/&gt;&lt;wsp:rsid wsp:val=&quot;00A651A4&quot;/&gt;&lt;wsp:rsid wsp:val=&quot;00A71361&quot;/&gt;&lt;wsp:rsid wsp:val=&quot;00A72381&quot;/&gt;&lt;wsp:rsid wsp:val=&quot;00A746E2&quot;/&gt;&lt;wsp:rsid wsp:val=&quot;00A81FF2&quot;/&gt;&lt;wsp:rsid wsp:val=&quot;00A83904&quot;/&gt;&lt;wsp:rsid wsp:val=&quot;00A90A79&quot;/&gt;&lt;wsp:rsid wsp:val=&quot;00A960CE&quot;/&gt;&lt;wsp:rsid wsp:val=&quot;00A96B30&quot;/&gt;&lt;wsp:rsid wsp:val=&quot;00AA25BF&quot;/&gt;&lt;wsp:rsid wsp:val=&quot;00AA59B5&quot;/&gt;&lt;wsp:rsid wsp:val=&quot;00AA7777&quot;/&gt;&lt;wsp:rsid wsp:val=&quot;00AA7B84&quot;/&gt;&lt;wsp:rsid wsp:val=&quot;00AB155A&quot;/&gt;&lt;wsp:rsid wsp:val=&quot;00AC0B4C&quot;/&gt;&lt;wsp:rsid wsp:val=&quot;00AC1164&quot;/&gt;&lt;wsp:rsid wsp:val=&quot;00AC2296&quot;/&gt;&lt;wsp:rsid wsp:val=&quot;00AC2754&quot;/&gt;&lt;wsp:rsid wsp:val=&quot;00AC48B0&quot;/&gt;&lt;wsp:rsid wsp:val=&quot;00AC4ACD&quot;/&gt;&lt;wsp:rsid wsp:val=&quot;00AC5DFB&quot;/&gt;&lt;wsp:rsid wsp:val=&quot;00AD13DC&quot;/&gt;&lt;wsp:rsid wsp:val=&quot;00AD6DE2&quot;/&gt;&lt;wsp:rsid wsp:val=&quot;00AE0A40&quot;/&gt;&lt;wsp:rsid wsp:val=&quot;00AE1ED4&quot;/&gt;&lt;wsp:rsid wsp:val=&quot;00AE21E1&quot;/&gt;&lt;wsp:rsid wsp:val=&quot;00AE2F8D&quot;/&gt;&lt;wsp:rsid wsp:val=&quot;00AE3BAE&quot;/&gt;&lt;wsp:rsid wsp:val=&quot;00AE6A21&quot;/&gt;&lt;wsp:rsid wsp:val=&quot;00AF1C8F&quot;/&gt;&lt;wsp:rsid wsp:val=&quot;00AF2B68&quot;/&gt;&lt;wsp:rsid wsp:val=&quot;00AF2C92&quot;/&gt;&lt;wsp:rsid wsp:val=&quot;00AF3EC1&quot;/&gt;&lt;wsp:rsid wsp:val=&quot;00AF48F0&quot;/&gt;&lt;wsp:rsid wsp:val=&quot;00AF5025&quot;/&gt;&lt;wsp:rsid wsp:val=&quot;00AF519F&quot;/&gt;&lt;wsp:rsid wsp:val=&quot;00AF5387&quot;/&gt;&lt;wsp:rsid wsp:val=&quot;00AF55F5&quot;/&gt;&lt;wsp:rsid wsp:val=&quot;00AF7E86&quot;/&gt;&lt;wsp:rsid wsp:val=&quot;00B024B9&quot;/&gt;&lt;wsp:rsid wsp:val=&quot;00B077FA&quot;/&gt;&lt;wsp:rsid wsp:val=&quot;00B127D7&quot;/&gt;&lt;wsp:rsid wsp:val=&quot;00B13B0C&quot;/&gt;&lt;wsp:rsid wsp:val=&quot;00B1453A&quot;/&gt;&lt;wsp:rsid wsp:val=&quot;00B20F82&quot;/&gt;&lt;wsp:rsid wsp:val=&quot;00B25BD5&quot;/&gt;&lt;wsp:rsid wsp:val=&quot;00B34079&quot;/&gt;&lt;wsp:rsid wsp:val=&quot;00B3793A&quot;/&gt;&lt;wsp:rsid wsp:val=&quot;00B401BA&quot;/&gt;&lt;wsp:rsid wsp:val=&quot;00B407E4&quot;/&gt;&lt;wsp:rsid wsp:val=&quot;00B425B6&quot;/&gt;&lt;wsp:rsid wsp:val=&quot;00B42A72&quot;/&gt;&lt;wsp:rsid wsp:val=&quot;00B441AE&quot;/&gt;&lt;wsp:rsid wsp:val=&quot;00B45F33&quot;/&gt;&lt;wsp:rsid wsp:val=&quot;00B46D50&quot;/&gt;&lt;wsp:rsid wsp:val=&quot;00B53170&quot;/&gt;&lt;wsp:rsid wsp:val=&quot;00B556F5&quot;/&gt;&lt;wsp:rsid wsp:val=&quot;00B62999&quot;/&gt;&lt;wsp:rsid wsp:val=&quot;00B63BE3&quot;/&gt;&lt;wsp:rsid wsp:val=&quot;00B64885&quot;/&gt;&lt;wsp:rsid wsp:val=&quot;00B66810&quot;/&gt;&lt;wsp:rsid wsp:val=&quot;00B72BE3&quot;/&gt;&lt;wsp:rsid wsp:val=&quot;00B73B80&quot;/&gt;&lt;wsp:rsid wsp:val=&quot;00B770C7&quot;/&gt;&lt;wsp:rsid wsp:val=&quot;00B80F26&quot;/&gt;&lt;wsp:rsid wsp:val=&quot;00B822BD&quot;/&gt;&lt;wsp:rsid wsp:val=&quot;00B842F4&quot;/&gt;&lt;wsp:rsid wsp:val=&quot;00B852DB&quot;/&gt;&lt;wsp:rsid wsp:val=&quot;00B85DC9&quot;/&gt;&lt;wsp:rsid wsp:val=&quot;00B91A7B&quot;/&gt;&lt;wsp:rsid wsp:val=&quot;00B929DD&quot;/&gt;&lt;wsp:rsid wsp:val=&quot;00B95405&quot;/&gt;&lt;wsp:rsid wsp:val=&quot;00B963F1&quot;/&gt;&lt;wsp:rsid wsp:val=&quot;00BA020A&quot;/&gt;&lt;wsp:rsid wsp:val=&quot;00BB02A4&quot;/&gt;&lt;wsp:rsid wsp:val=&quot;00BB1270&quot;/&gt;&lt;wsp:rsid wsp:val=&quot;00BB1E44&quot;/&gt;&lt;wsp:rsid wsp:val=&quot;00BB5267&quot;/&gt;&lt;wsp:rsid wsp:val=&quot;00BB52B8&quot;/&gt;&lt;wsp:rsid wsp:val=&quot;00BB59D8&quot;/&gt;&lt;wsp:rsid wsp:val=&quot;00BB7E69&quot;/&gt;&lt;wsp:rsid wsp:val=&quot;00BC2869&quot;/&gt;&lt;wsp:rsid wsp:val=&quot;00BC3C1F&quot;/&gt;&lt;wsp:rsid wsp:val=&quot;00BC7CE7&quot;/&gt;&lt;wsp:rsid wsp:val=&quot;00BD295E&quot;/&gt;&lt;wsp:rsid wsp:val=&quot;00BD4664&quot;/&gt;&lt;wsp:rsid wsp:val=&quot;00BD5242&quot;/&gt;&lt;wsp:rsid wsp:val=&quot;00BE1193&quot;/&gt;&lt;wsp:rsid wsp:val=&quot;00BE4C51&quot;/&gt;&lt;wsp:rsid wsp:val=&quot;00BF4849&quot;/&gt;&lt;wsp:rsid wsp:val=&quot;00BF4DCD&quot;/&gt;&lt;wsp:rsid wsp:val=&quot;00BF4EA7&quot;/&gt;&lt;wsp:rsid wsp:val=&quot;00C00EDB&quot;/&gt;&lt;wsp:rsid wsp:val=&quot;00C02863&quot;/&gt;&lt;wsp:rsid wsp:val=&quot;00C0383A&quot;/&gt;&lt;wsp:rsid wsp:val=&quot;00C067FF&quot;/&gt;&lt;wsp:rsid wsp:val=&quot;00C12862&quot;/&gt;&lt;wsp:rsid wsp:val=&quot;00C13D28&quot;/&gt;&lt;wsp:rsid wsp:val=&quot;00C14585&quot;/&gt;&lt;wsp:rsid wsp:val=&quot;00C165A0&quot;/&gt;&lt;wsp:rsid wsp:val=&quot;00C216CE&quot;/&gt;&lt;wsp:rsid wsp:val=&quot;00C2184F&quot;/&gt;&lt;wsp:rsid wsp:val=&quot;00C22A78&quot;/&gt;&lt;wsp:rsid wsp:val=&quot;00C23C7E&quot;/&gt;&lt;wsp:rsid wsp:val=&quot;00C246C5&quot;/&gt;&lt;wsp:rsid wsp:val=&quot;00C25A82&quot;/&gt;&lt;wsp:rsid wsp:val=&quot;00C26907&quot;/&gt;&lt;wsp:rsid wsp:val=&quot;00C30A2A&quot;/&gt;&lt;wsp:rsid wsp:val=&quot;00C33993&quot;/&gt;&lt;wsp:rsid wsp:val=&quot;00C4069E&quot;/&gt;&lt;wsp:rsid wsp:val=&quot;00C410A1&quot;/&gt;&lt;wsp:rsid wsp:val=&quot;00C41ADC&quot;/&gt;&lt;wsp:rsid wsp:val=&quot;00C44149&quot;/&gt;&lt;wsp:rsid wsp:val=&quot;00C44410&quot;/&gt;&lt;wsp:rsid wsp:val=&quot;00C44A15&quot;/&gt;&lt;wsp:rsid wsp:val=&quot;00C4630A&quot;/&gt;&lt;wsp:rsid wsp:val=&quot;00C523F0&quot;/&gt;&lt;wsp:rsid wsp:val=&quot;00C526D2&quot;/&gt;&lt;wsp:rsid wsp:val=&quot;00C5794E&quot;/&gt;&lt;wsp:rsid wsp:val=&quot;00C60968&quot;/&gt;&lt;wsp:rsid wsp:val=&quot;00C63D39&quot;/&gt;&lt;wsp:rsid wsp:val=&quot;00C63EDD&quot;/&gt;&lt;wsp:rsid wsp:val=&quot;00C65B36&quot;/&gt;&lt;wsp:rsid wsp:val=&quot;00C7044D&quot;/&gt;&lt;wsp:rsid wsp:val=&quot;00C7292E&quot;/&gt;&lt;wsp:rsid wsp:val=&quot;00C74E88&quot;/&gt;&lt;wsp:rsid wsp:val=&quot;00C80924&quot;/&gt;&lt;wsp:rsid wsp:val=&quot;00C8286B&quot;/&gt;&lt;wsp:rsid wsp:val=&quot;00C947F8&quot;/&gt;&lt;wsp:rsid wsp:val=&quot;00C9515F&quot;/&gt;&lt;wsp:rsid wsp:val=&quot;00C963C5&quot;/&gt;&lt;wsp:rsid wsp:val=&quot;00CA030C&quot;/&gt;&lt;wsp:rsid wsp:val=&quot;00CA1F41&quot;/&gt;&lt;wsp:rsid wsp:val=&quot;00CA32EE&quot;/&gt;&lt;wsp:rsid wsp:val=&quot;00CA6A1A&quot;/&gt;&lt;wsp:rsid wsp:val=&quot;00CB7626&quot;/&gt;&lt;wsp:rsid wsp:val=&quot;00CC1E75&quot;/&gt;&lt;wsp:rsid wsp:val=&quot;00CC2E0E&quot;/&gt;&lt;wsp:rsid wsp:val=&quot;00CC361C&quot;/&gt;&lt;wsp:rsid wsp:val=&quot;00CC474B&quot;/&gt;&lt;wsp:rsid wsp:val=&quot;00CC570A&quot;/&gt;&lt;wsp:rsid wsp:val=&quot;00CC658C&quot;/&gt;&lt;wsp:rsid wsp:val=&quot;00CC67BF&quot;/&gt;&lt;wsp:rsid wsp:val=&quot;00CD0843&quot;/&gt;&lt;wsp:rsid wsp:val=&quot;00CD5A78&quot;/&gt;&lt;wsp:rsid wsp:val=&quot;00CD7345&quot;/&gt;&lt;wsp:rsid wsp:val=&quot;00CE372E&quot;/&gt;&lt;wsp:rsid wsp:val=&quot;00CF0A1B&quot;/&gt;&lt;wsp:rsid wsp:val=&quot;00CF19F6&quot;/&gt;&lt;wsp:rsid wsp:val=&quot;00CF1DAD&quot;/&gt;&lt;wsp:rsid wsp:val=&quot;00CF2F4F&quot;/&gt;&lt;wsp:rsid wsp:val=&quot;00CF536D&quot;/&gt;&lt;wsp:rsid wsp:val=&quot;00CF5A7C&quot;/&gt;&lt;wsp:rsid wsp:val=&quot;00D00B93&quot;/&gt;&lt;wsp:rsid wsp:val=&quot;00D0467F&quot;/&gt;&lt;wsp:rsid wsp:val=&quot;00D10CB8&quot;/&gt;&lt;wsp:rsid wsp:val=&quot;00D12806&quot;/&gt;&lt;wsp:rsid wsp:val=&quot;00D12D44&quot;/&gt;&lt;wsp:rsid wsp:val=&quot;00D15018&quot;/&gt;&lt;wsp:rsid wsp:val=&quot;00D158AC&quot;/&gt;&lt;wsp:rsid wsp:val=&quot;00D1694C&quot;/&gt;&lt;wsp:rsid wsp:val=&quot;00D20F5E&quot;/&gt;&lt;wsp:rsid wsp:val=&quot;00D23B76&quot;/&gt;&lt;wsp:rsid wsp:val=&quot;00D2791B&quot;/&gt;&lt;wsp:rsid wsp:val=&quot;00D3325B&quot;/&gt;&lt;wsp:rsid wsp:val=&quot;00D379A3&quot;/&gt;&lt;wsp:rsid wsp:val=&quot;00D42764&quot;/&gt;&lt;wsp:rsid wsp:val=&quot;00D43272&quot;/&gt;&lt;wsp:rsid wsp:val=&quot;00D45FF3&quot;/&gt;&lt;wsp:rsid wsp:val=&quot;00D512CF&quot;/&gt;&lt;wsp:rsid wsp:val=&quot;00D528B9&quot;/&gt;&lt;wsp:rsid wsp:val=&quot;00D53186&quot;/&gt;&lt;wsp:rsid wsp:val=&quot;00D5487D&quot;/&gt;&lt;wsp:rsid wsp:val=&quot;00D60140&quot;/&gt;&lt;wsp:rsid wsp:val=&quot;00D6024A&quot;/&gt;&lt;wsp:rsid wsp:val=&quot;00D608B5&quot;/&gt;&lt;wsp:rsid wsp:val=&quot;00D71F99&quot;/&gt;&lt;wsp:rsid wsp:val=&quot;00D73CA4&quot;/&gt;&lt;wsp:rsid wsp:val=&quot;00D73D71&quot;/&gt;&lt;wsp:rsid wsp:val=&quot;00D74396&quot;/&gt;&lt;wsp:rsid wsp:val=&quot;00D752B7&quot;/&gt;&lt;wsp:rsid wsp:val=&quot;00D80284&quot;/&gt;&lt;wsp:rsid wsp:val=&quot;00D81F71&quot;/&gt;&lt;wsp:rsid wsp:val=&quot;00D8642D&quot;/&gt;&lt;wsp:rsid wsp:val=&quot;00D87983&quot;/&gt;&lt;wsp:rsid wsp:val=&quot;00D90A5E&quot;/&gt;&lt;wsp:rsid wsp:val=&quot;00D91A68&quot;/&gt;&lt;wsp:rsid wsp:val=&quot;00D95A68&quot;/&gt;&lt;wsp:rsid wsp:val=&quot;00D96D26&quot;/&gt;&lt;wsp:rsid wsp:val=&quot;00DA17C7&quot;/&gt;&lt;wsp:rsid wsp:val=&quot;00DA6A9A&quot;/&gt;&lt;wsp:rsid wsp:val=&quot;00DB0D02&quot;/&gt;&lt;wsp:rsid wsp:val=&quot;00DB1EFD&quot;/&gt;&lt;wsp:rsid wsp:val=&quot;00DB3EAF&quot;/&gt;&lt;wsp:rsid wsp:val=&quot;00DC3203&quot;/&gt;&lt;wsp:rsid wsp:val=&quot;00DC3C99&quot;/&gt;&lt;wsp:rsid wsp:val=&quot;00DC52F5&quot;/&gt;&lt;wsp:rsid wsp:val=&quot;00DC5B61&quot;/&gt;&lt;wsp:rsid wsp:val=&quot;00DC5FD0&quot;/&gt;&lt;wsp:rsid wsp:val=&quot;00DD0354&quot;/&gt;&lt;wsp:rsid wsp:val=&quot;00DD27D7&quot;/&gt;&lt;wsp:rsid wsp:val=&quot;00DD458C&quot;/&gt;&lt;wsp:rsid wsp:val=&quot;00DD72E9&quot;/&gt;&lt;wsp:rsid wsp:val=&quot;00DD7605&quot;/&gt;&lt;wsp:rsid wsp:val=&quot;00DE2020&quot;/&gt;&lt;wsp:rsid wsp:val=&quot;00DE3476&quot;/&gt;&lt;wsp:rsid wsp:val=&quot;00DF5B84&quot;/&gt;&lt;wsp:rsid wsp:val=&quot;00DF6D5B&quot;/&gt;&lt;wsp:rsid wsp:val=&quot;00DF771B&quot;/&gt;&lt;wsp:rsid wsp:val=&quot;00DF7EE2&quot;/&gt;&lt;wsp:rsid wsp:val=&quot;00E00BE3&quot;/&gt;&lt;wsp:rsid wsp:val=&quot;00E01BAA&quot;/&gt;&lt;wsp:rsid wsp:val=&quot;00E0282A&quot;/&gt;&lt;wsp:rsid wsp:val=&quot;00E07E14&quot;/&gt;&lt;wsp:rsid wsp:val=&quot;00E14F94&quot;/&gt;&lt;wsp:rsid wsp:val=&quot;00E17336&quot;/&gt;&lt;wsp:rsid wsp:val=&quot;00E17D15&quot;/&gt;&lt;wsp:rsid wsp:val=&quot;00E21944&quot;/&gt;&lt;wsp:rsid wsp:val=&quot;00E22B95&quot;/&gt;&lt;wsp:rsid wsp:val=&quot;00E22BC0&quot;/&gt;&lt;wsp:rsid wsp:val=&quot;00E30331&quot;/&gt;&lt;wsp:rsid wsp:val=&quot;00E30BB8&quot;/&gt;&lt;wsp:rsid wsp:val=&quot;00E31F9C&quot;/&gt;&lt;wsp:rsid wsp:val=&quot;00E40488&quot;/&gt;&lt;wsp:rsid wsp:val=&quot;00E50367&quot;/&gt;&lt;wsp:rsid wsp:val=&quot;00E51ABA&quot;/&gt;&lt;wsp:rsid wsp:val=&quot;00E524CB&quot;/&gt;&lt;wsp:rsid wsp:val=&quot;00E65456&quot;/&gt;&lt;wsp:rsid wsp:val=&quot;00E65A91&quot;/&gt;&lt;wsp:rsid wsp:val=&quot;00E66188&quot;/&gt;&lt;wsp:rsid wsp:val=&quot;00E664FB&quot;/&gt;&lt;wsp:rsid wsp:val=&quot;00E70373&quot;/&gt;&lt;wsp:rsid wsp:val=&quot;00E72E40&quot;/&gt;&lt;wsp:rsid wsp:val=&quot;00E73665&quot;/&gt;&lt;wsp:rsid wsp:val=&quot;00E73999&quot;/&gt;&lt;wsp:rsid wsp:val=&quot;00E73BDC&quot;/&gt;&lt;wsp:rsid wsp:val=&quot;00E73E9E&quot;/&gt;&lt;wsp:rsid wsp:val=&quot;00E77DB9&quot;/&gt;&lt;wsp:rsid wsp:val=&quot;00E81660&quot;/&gt;&lt;wsp:rsid wsp:val=&quot;00E854FE&quot;/&gt;&lt;wsp:rsid wsp:val=&quot;00E906CC&quot;/&gt;&lt;wsp:rsid wsp:val=&quot;00E939A0&quot;/&gt;&lt;wsp:rsid wsp:val=&quot;00E96A56&quot;/&gt;&lt;wsp:rsid wsp:val=&quot;00E97E4E&quot;/&gt;&lt;wsp:rsid wsp:val=&quot;00EA0F37&quot;/&gt;&lt;wsp:rsid wsp:val=&quot;00EA1CC2&quot;/&gt;&lt;wsp:rsid wsp:val=&quot;00EA2D76&quot;/&gt;&lt;wsp:rsid wsp:val=&quot;00EA4644&quot;/&gt;&lt;wsp:rsid wsp:val=&quot;00EA758A&quot;/&gt;&lt;wsp:rsid wsp:val=&quot;00EB1954&quot;/&gt;&lt;wsp:rsid wsp:val=&quot;00EB199F&quot;/&gt;&lt;wsp:rsid wsp:val=&quot;00EB27C4&quot;/&gt;&lt;wsp:rsid wsp:val=&quot;00EB5387&quot;/&gt;&lt;wsp:rsid wsp:val=&quot;00EB5C10&quot;/&gt;&lt;wsp:rsid wsp:val=&quot;00EB7322&quot;/&gt;&lt;wsp:rsid wsp:val=&quot;00EC0FE9&quot;/&gt;&lt;wsp:rsid wsp:val=&quot;00EC426D&quot;/&gt;&lt;wsp:rsid wsp:val=&quot;00EC571B&quot;/&gt;&lt;wsp:rsid wsp:val=&quot;00EC57D7&quot;/&gt;&lt;wsp:rsid wsp:val=&quot;00EC6385&quot;/&gt;&lt;wsp:rsid wsp:val=&quot;00ED1DE9&quot;/&gt;&lt;wsp:rsid wsp:val=&quot;00ED23D4&quot;/&gt;&lt;wsp:rsid wsp:val=&quot;00ED5E0B&quot;/&gt;&lt;wsp:rsid wsp:val=&quot;00EE37B6&quot;/&gt;&lt;wsp:rsid wsp:val=&quot;00EF0F45&quot;/&gt;&lt;wsp:rsid wsp:val=&quot;00EF5A43&quot;/&gt;&lt;wsp:rsid wsp:val=&quot;00EF7463&quot;/&gt;&lt;wsp:rsid wsp:val=&quot;00F002EF&quot;/&gt;&lt;wsp:rsid wsp:val=&quot;00F01C8F&quot;/&gt;&lt;wsp:rsid wsp:val=&quot;00F01EE9&quot;/&gt;&lt;wsp:rsid wsp:val=&quot;00F02F94&quot;/&gt;&lt;wsp:rsid wsp:val=&quot;00F04900&quot;/&gt;&lt;wsp:rsid wsp:val=&quot;00F065A4&quot;/&gt;&lt;wsp:rsid wsp:val=&quot;00F126B9&quot;/&gt;&lt;wsp:rsid wsp:val=&quot;00F12715&quot;/&gt;&lt;wsp:rsid wsp:val=&quot;00F144D5&quot;/&gt;&lt;wsp:rsid wsp:val=&quot;00F146F0&quot;/&gt;&lt;wsp:rsid wsp:val=&quot;00F15039&quot;/&gt;&lt;wsp:rsid wsp:val=&quot;00F20FF3&quot;/&gt;&lt;wsp:rsid wsp:val=&quot;00F2190B&quot;/&gt;&lt;wsp:rsid wsp:val=&quot;00F228B5&quot;/&gt;&lt;wsp:rsid wsp:val=&quot;00F2389C&quot;/&gt;&lt;wsp:rsid wsp:val=&quot;00F25C67&quot;/&gt;&lt;wsp:rsid wsp:val=&quot;00F30DFF&quot;/&gt;&lt;wsp:rsid wsp:val=&quot;00F32B80&quot;/&gt;&lt;wsp:rsid wsp:val=&quot;00F340EB&quot;/&gt;&lt;wsp:rsid wsp:val=&quot;00F35285&quot;/&gt;&lt;wsp:rsid wsp:val=&quot;00F43B9D&quot;/&gt;&lt;wsp:rsid wsp:val=&quot;00F44D5E&quot;/&gt;&lt;wsp:rsid wsp:val=&quot;00F4776F&quot;/&gt;&lt;wsp:rsid wsp:val=&quot;00F53A35&quot;/&gt;&lt;wsp:rsid wsp:val=&quot;00F55A3D&quot;/&gt;&lt;wsp:rsid wsp:val=&quot;00F5744B&quot;/&gt;&lt;wsp:rsid wsp:val=&quot;00F61209&quot;/&gt;&lt;wsp:rsid wsp:val=&quot;00F6259E&quot;/&gt;&lt;wsp:rsid wsp:val=&quot;00F64A92&quot;/&gt;&lt;wsp:rsid wsp:val=&quot;00F65DD4&quot;/&gt;&lt;wsp:rsid wsp:val=&quot;00F672B2&quot;/&gt;&lt;wsp:rsid wsp:val=&quot;00F83973&quot;/&gt;&lt;wsp:rsid wsp:val=&quot;00F87FA3&quot;/&gt;&lt;wsp:rsid wsp:val=&quot;00F93D8C&quot;/&gt;&lt;wsp:rsid wsp:val=&quot;00FA3102&quot;/&gt;&lt;wsp:rsid wsp:val=&quot;00FA48D4&quot;/&gt;&lt;wsp:rsid wsp:val=&quot;00FA54FA&quot;/&gt;&lt;wsp:rsid wsp:val=&quot;00FB227E&quot;/&gt;&lt;wsp:rsid wsp:val=&quot;00FB3D61&quot;/&gt;&lt;wsp:rsid wsp:val=&quot;00FB44CE&quot;/&gt;&lt;wsp:rsid wsp:val=&quot;00FB5009&quot;/&gt;&lt;wsp:rsid wsp:val=&quot;00FB76AB&quot;/&gt;&lt;wsp:rsid wsp:val=&quot;00FD03FE&quot;/&gt;&lt;wsp:rsid wsp:val=&quot;00FD126E&quot;/&gt;&lt;wsp:rsid wsp:val=&quot;00FD3C36&quot;/&gt;&lt;wsp:rsid wsp:val=&quot;00FD4D81&quot;/&gt;&lt;wsp:rsid wsp:val=&quot;00FD7498&quot;/&gt;&lt;wsp:rsid wsp:val=&quot;00FD7FB3&quot;/&gt;&lt;wsp:rsid wsp:val=&quot;00FE4713&quot;/&gt;&lt;wsp:rsid wsp:val=&quot;00FF1F44&quot;/&gt;&lt;wsp:rsid wsp:val=&quot;00FF225E&quot;/&gt;&lt;wsp:rsid wsp:val=&quot;00FF672C&quot;/&gt;&lt;wsp:rsid wsp:val=&quot;00FF6CE8&quot;/&gt;&lt;/wsp:rsids&gt;&lt;/w:docPr&gt;&lt;w:body&gt;&lt;wx:sect&gt;&lt;w:p wsp:rsidR=&quot;00000000&quot; wsp:rsidRDefault=&quot;005209FD&quot; wsp:rsidP=&quot;005209FD&quot;&gt;&lt;m:oMathPara&gt;&lt;m:oMath&gt;&lt;m:r&gt;&lt;w:rPr&gt;&lt;w:rFonts w:ascii=&quot;Cambria Math&quot; w:h-ansi=&quot;Cambria Math&quot;/&gt;&lt;wx:font wx:val=&quot;Cambria Math&quot;/&gt;&lt;w:i/&gt;&lt;/w:rPr&gt;&lt;m:t&gt;Waste generated by residents=Number of residents*1.2*30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00745122" w:rsidRPr="00745122">
        <w:instrText xml:space="preserve"> </w:instrText>
      </w:r>
      <w:r w:rsidR="00745122" w:rsidRPr="00745122">
        <w:fldChar w:fldCharType="separate"/>
      </w:r>
      <w:r w:rsidR="00DC1E38">
        <w:rPr>
          <w:noProof/>
          <w:position w:val="-6"/>
        </w:rPr>
      </w:r>
      <w:r w:rsidR="00DC1E38">
        <w:rPr>
          <w:noProof/>
          <w:position w:val="-6"/>
        </w:rPr>
        <w:pict w14:anchorId="303DDF9F">
          <v:shape id="_x0000_i1033" type="#_x0000_t75" alt="" style="width:347.25pt;height:13.95pt;mso-width-percent:0;mso-height-percent:0;mso-width-percent:0;mso-height-percent:0" equationxml="&lt;?xml version=&quot;1.0&quot; encoding=&quot;UTF-8&quot; standalone=&quot;yes&quot;?&gt;&#13;&#13;&#13;&#13;&#13;&#10;&lt;?mso-application progid=&quot;Word.Document&quot;?&gt;&#13;&#13;&#13;&#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38&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D00B93&quot;/&gt;&lt;wsp:rsid wsp:val=&quot;00001899&quot;/&gt;&lt;wsp:rsid wsp:val=&quot;000041D6&quot;/&gt;&lt;wsp:rsid wsp:val=&quot;000049AD&quot;/&gt;&lt;wsp:rsid wsp:val=&quot;00011782&quot;/&gt;&lt;wsp:rsid wsp:val=&quot;000133C0&quot;/&gt;&lt;wsp:rsid wsp:val=&quot;00014C4E&quot;/&gt;&lt;wsp:rsid wsp:val=&quot;00017107&quot;/&gt;&lt;wsp:rsid wsp:val=&quot;000202E2&quot;/&gt;&lt;wsp:rsid wsp:val=&quot;00022441&quot;/&gt;&lt;wsp:rsid wsp:val=&quot;0002261E&quot;/&gt;&lt;wsp:rsid wsp:val=&quot;00024839&quot;/&gt;&lt;wsp:rsid wsp:val=&quot;00026871&quot;/&gt;&lt;wsp:rsid wsp:val=&quot;00037A98&quot;/&gt;&lt;wsp:rsid wsp:val=&quot;00040342&quot;/&gt;&lt;wsp:rsid wsp:val=&quot;000427FB&quot;/&gt;&lt;wsp:rsid wsp:val=&quot;0004455E&quot;/&gt;&lt;wsp:rsid wsp:val=&quot;00047BF4&quot;/&gt;&lt;wsp:rsid wsp:val=&quot;00047CB5&quot;/&gt;&lt;wsp:rsid wsp:val=&quot;00051B17&quot;/&gt;&lt;wsp:rsid wsp:val=&quot;00051FAA&quot;/&gt;&lt;wsp:rsid wsp:val=&quot;000572A9&quot;/&gt;&lt;wsp:rsid wsp:val=&quot;00061325&quot;/&gt;&lt;wsp:rsid wsp:val=&quot;000733AC&quot;/&gt;&lt;wsp:rsid wsp:val=&quot;00073B81&quot;/&gt;&lt;wsp:rsid wsp:val=&quot;00074D22&quot;/&gt;&lt;wsp:rsid wsp:val=&quot;00075081&quot;/&gt;&lt;wsp:rsid wsp:val=&quot;0007528A&quot;/&gt;&lt;wsp:rsid wsp:val=&quot;000811AB&quot;/&gt;&lt;wsp:rsid wsp:val=&quot;00083C5F&quot;/&gt;&lt;wsp:rsid wsp:val=&quot;000840DB&quot;/&gt;&lt;wsp:rsid wsp:val=&quot;0009172C&quot;/&gt;&lt;wsp:rsid wsp:val=&quot;000930EC&quot;/&gt;&lt;wsp:rsid wsp:val=&quot;00095E61&quot;/&gt;&lt;wsp:rsid wsp:val=&quot;000966C1&quot;/&gt;&lt;wsp:rsid wsp:val=&quot;000970AC&quot;/&gt;&lt;wsp:rsid wsp:val=&quot;00097C89&quot;/&gt;&lt;wsp:rsid wsp:val=&quot;000A1167&quot;/&gt;&lt;wsp:rsid wsp:val=&quot;000A4428&quot;/&gt;&lt;wsp:rsid wsp:val=&quot;000A6D40&quot;/&gt;&lt;wsp:rsid wsp:val=&quot;000A7BC3&quot;/&gt;&lt;wsp:rsid wsp:val=&quot;000B1661&quot;/&gt;&lt;wsp:rsid wsp:val=&quot;000B2E88&quot;/&gt;&lt;wsp:rsid wsp:val=&quot;000B4603&quot;/&gt;&lt;wsp:rsid wsp:val=&quot;000C03C7&quot;/&gt;&lt;wsp:rsid wsp:val=&quot;000C09BE&quot;/&gt;&lt;wsp:rsid wsp:val=&quot;000C1380&quot;/&gt;&lt;wsp:rsid wsp:val=&quot;000C554F&quot;/&gt;&lt;wsp:rsid wsp:val=&quot;000D0DC5&quot;/&gt;&lt;wsp:rsid wsp:val=&quot;000D15FF&quot;/&gt;&lt;wsp:rsid wsp:val=&quot;000D28DF&quot;/&gt;&lt;wsp:rsid wsp:val=&quot;000D488B&quot;/&gt;&lt;wsp:rsid wsp:val=&quot;000D68DF&quot;/&gt;&lt;wsp:rsid wsp:val=&quot;000D7AA9&quot;/&gt;&lt;wsp:rsid wsp:val=&quot;000E138D&quot;/&gt;&lt;wsp:rsid wsp:val=&quot;000E187A&quot;/&gt;&lt;wsp:rsid wsp:val=&quot;000E2D61&quot;/&gt;&lt;wsp:rsid wsp:val=&quot;000E450E&quot;/&gt;&lt;wsp:rsid wsp:val=&quot;000E6259&quot;/&gt;&lt;wsp:rsid wsp:val=&quot;000F4677&quot;/&gt;&lt;wsp:rsid wsp:val=&quot;000F5BE0&quot;/&gt;&lt;wsp:rsid wsp:val=&quot;00100587&quot;/&gt;&lt;wsp:rsid wsp:val=&quot;0010284E&quot;/&gt;&lt;wsp:rsid wsp:val=&quot;00103122&quot;/&gt;&lt;wsp:rsid wsp:val=&quot;0010336A&quot;/&gt;&lt;wsp:rsid wsp:val=&quot;001050F1&quot;/&gt;&lt;wsp:rsid wsp:val=&quot;00105AEA&quot;/&gt;&lt;wsp:rsid wsp:val=&quot;00106DAF&quot;/&gt;&lt;wsp:rsid wsp:val=&quot;001104EE&quot;/&gt;&lt;wsp:rsid wsp:val=&quot;00116023&quot;/&gt;&lt;wsp:rsid wsp:val=&quot;00121B34&quot;/&gt;&lt;wsp:rsid wsp:val=&quot;00134A51&quot;/&gt;&lt;wsp:rsid wsp:val=&quot;001351EE&quot;/&gt;&lt;wsp:rsid wsp:val=&quot;00140727&quot;/&gt;&lt;wsp:rsid wsp:val=&quot;001433D5&quot;/&gt;&lt;wsp:rsid wsp:val=&quot;00155CF1&quot;/&gt;&lt;wsp:rsid wsp:val=&quot;00160628&quot;/&gt;&lt;wsp:rsid wsp:val=&quot;00161344&quot;/&gt;&lt;wsp:rsid wsp:val=&quot;00162195&quot;/&gt;&lt;wsp:rsid wsp:val=&quot;0016322A&quot;/&gt;&lt;wsp:rsid wsp:val=&quot;0016472A&quot;/&gt;&lt;wsp:rsid wsp:val=&quot;00165A21&quot;/&gt;&lt;wsp:rsid wsp:val=&quot;001705CE&quot;/&gt;&lt;wsp:rsid wsp:val=&quot;0017297F&quot;/&gt;&lt;wsp:rsid wsp:val=&quot;0017714B&quot;/&gt;&lt;wsp:rsid wsp:val=&quot;0017727B&quot;/&gt;&lt;wsp:rsid wsp:val=&quot;001804DF&quot;/&gt;&lt;wsp:rsid wsp:val=&quot;00181BDC&quot;/&gt;&lt;wsp:rsid wsp:val=&quot;00181DB0&quot;/&gt;&lt;wsp:rsid wsp:val=&quot;001829E3&quot;/&gt;&lt;wsp:rsid wsp:val=&quot;00185F92&quot;/&gt;&lt;wsp:rsid wsp:val=&quot;0019731E&quot;/&gt;&lt;wsp:rsid wsp:val=&quot;001A09FE&quot;/&gt;&lt;wsp:rsid wsp:val=&quot;001A67C9&quot;/&gt;&lt;wsp:rsid wsp:val=&quot;001A69DE&quot;/&gt;&lt;wsp:rsid wsp:val=&quot;001B1C7C&quot;/&gt;&lt;wsp:rsid wsp:val=&quot;001B398F&quot;/&gt;&lt;wsp:rsid wsp:val=&quot;001B46C6&quot;/&gt;&lt;wsp:rsid wsp:val=&quot;001B4B48&quot;/&gt;&lt;wsp:rsid wsp:val=&quot;001B4D1F&quot;/&gt;&lt;wsp:rsid wsp:val=&quot;001B7681&quot;/&gt;&lt;wsp:rsid wsp:val=&quot;001B7CAE&quot;/&gt;&lt;wsp:rsid wsp:val=&quot;001C0772&quot;/&gt;&lt;wsp:rsid wsp:val=&quot;001C0D4F&quot;/&gt;&lt;wsp:rsid wsp:val=&quot;001C1DEC&quot;/&gt;&lt;wsp:rsid wsp:val=&quot;001C5736&quot;/&gt;&lt;wsp:rsid wsp:val=&quot;001D06F4&quot;/&gt;&lt;wsp:rsid wsp:val=&quot;001D2893&quot;/&gt;&lt;wsp:rsid wsp:val=&quot;001D4A49&quot;/&gt;&lt;wsp:rsid wsp:val=&quot;001D5D06&quot;/&gt;&lt;wsp:rsid wsp:val=&quot;001E0572&quot;/&gt;&lt;wsp:rsid wsp:val=&quot;001E0A67&quot;/&gt;&lt;wsp:rsid wsp:val=&quot;001E1028&quot;/&gt;&lt;wsp:rsid wsp:val=&quot;001E14E2&quot;/&gt;&lt;wsp:rsid wsp:val=&quot;001E6302&quot;/&gt;&lt;wsp:rsid wsp:val=&quot;001E7DCB&quot;/&gt;&lt;wsp:rsid wsp:val=&quot;001F3411&quot;/&gt;&lt;wsp:rsid wsp:val=&quot;001F4287&quot;/&gt;&lt;wsp:rsid wsp:val=&quot;001F4DBA&quot;/&gt;&lt;wsp:rsid wsp:val=&quot;0020415E&quot;/&gt;&lt;wsp:rsid wsp:val=&quot;00204FF4&quot;/&gt;&lt;wsp:rsid wsp:val=&quot;0021056E&quot;/&gt;&lt;wsp:rsid wsp:val=&quot;0021075D&quot;/&gt;&lt;wsp:rsid wsp:val=&quot;0021165A&quot;/&gt;&lt;wsp:rsid wsp:val=&quot;00211BC9&quot;/&gt;&lt;wsp:rsid wsp:val=&quot;0021620C&quot;/&gt;&lt;wsp:rsid wsp:val=&quot;00216E78&quot;/&gt;&lt;wsp:rsid wsp:val=&quot;00217275&quot;/&gt;&lt;wsp:rsid wsp:val=&quot;00231BB0&quot;/&gt;&lt;wsp:rsid wsp:val=&quot;00236F4B&quot;/&gt;&lt;wsp:rsid wsp:val=&quot;00242B0D&quot;/&gt;&lt;wsp:rsid wsp:val=&quot;00245591&quot;/&gt;&lt;wsp:rsid wsp:val=&quot;002467C6&quot;/&gt;&lt;wsp:rsid wsp:val=&quot;0024692A&quot;/&gt;&lt;wsp:rsid wsp:val=&quot;002475BA&quot;/&gt;&lt;wsp:rsid wsp:val=&quot;00251D8F&quot;/&gt;&lt;wsp:rsid wsp:val=&quot;00252BBA&quot;/&gt;&lt;wsp:rsid wsp:val=&quot;00253123&quot;/&gt;&lt;wsp:rsid wsp:val=&quot;00264001&quot;/&gt;&lt;wsp:rsid wsp:val=&quot;00266354&quot;/&gt;&lt;wsp:rsid wsp:val=&quot;00267A18&quot;/&gt;&lt;wsp:rsid wsp:val=&quot;00273462&quot;/&gt;&lt;wsp:rsid wsp:val=&quot;00273738&quot;/&gt;&lt;wsp:rsid wsp:val=&quot;0027395B&quot;/&gt;&lt;wsp:rsid wsp:val=&quot;00273DFD&quot;/&gt;&lt;wsp:rsid wsp:val=&quot;00275854&quot;/&gt;&lt;wsp:rsid wsp:val=&quot;00283B41&quot;/&gt;&lt;wsp:rsid wsp:val=&quot;00285F28&quot;/&gt;&lt;wsp:rsid wsp:val=&quot;00286398&quot;/&gt;&lt;wsp:rsid wsp:val=&quot;002A3C42&quot;/&gt;&lt;wsp:rsid wsp:val=&quot;002A5D75&quot;/&gt;&lt;wsp:rsid wsp:val=&quot;002B1B1A&quot;/&gt;&lt;wsp:rsid wsp:val=&quot;002B7228&quot;/&gt;&lt;wsp:rsid wsp:val=&quot;002C53EE&quot;/&gt;&lt;wsp:rsid wsp:val=&quot;002D2353&quot;/&gt;&lt;wsp:rsid wsp:val=&quot;002D24F7&quot;/&gt;&lt;wsp:rsid wsp:val=&quot;002D2799&quot;/&gt;&lt;wsp:rsid wsp:val=&quot;002D2CD7&quot;/&gt;&lt;wsp:rsid wsp:val=&quot;002D4DDC&quot;/&gt;&lt;wsp:rsid wsp:val=&quot;002D4F75&quot;/&gt;&lt;wsp:rsid wsp:val=&quot;002D6493&quot;/&gt;&lt;wsp:rsid wsp:val=&quot;002D7AB6&quot;/&gt;&lt;wsp:rsid wsp:val=&quot;002E06D0&quot;/&gt;&lt;wsp:rsid wsp:val=&quot;002E3C27&quot;/&gt;&lt;wsp:rsid wsp:val=&quot;002E403A&quot;/&gt;&lt;wsp:rsid wsp:val=&quot;002E7F3A&quot;/&gt;&lt;wsp:rsid wsp:val=&quot;002F4EDB&quot;/&gt;&lt;wsp:rsid wsp:val=&quot;002F6054&quot;/&gt;&lt;wsp:rsid wsp:val=&quot;00315713&quot;/&gt;&lt;wsp:rsid wsp:val=&quot;0031686C&quot;/&gt;&lt;wsp:rsid wsp:val=&quot;00316FE0&quot;/&gt;&lt;wsp:rsid wsp:val=&quot;003204D2&quot;/&gt;&lt;wsp:rsid wsp:val=&quot;00322227&quot;/&gt;&lt;wsp:rsid wsp:val=&quot;0032605E&quot;/&gt;&lt;wsp:rsid wsp:val=&quot;003260EF&quot;/&gt;&lt;wsp:rsid wsp:val=&quot;003275D1&quot;/&gt;&lt;wsp:rsid wsp:val=&quot;00330B2A&quot;/&gt;&lt;wsp:rsid wsp:val=&quot;00331E17&quot;/&gt;&lt;wsp:rsid wsp:val=&quot;00333063&quot;/&gt;&lt;wsp:rsid wsp:val=&quot;003373A2&quot;/&gt;&lt;wsp:rsid wsp:val=&quot;003408E3&quot;/&gt;&lt;wsp:rsid wsp:val=&quot;00343480&quot;/&gt;&lt;wsp:rsid wsp:val=&quot;00345E89&quot;/&gt;&lt;wsp:rsid wsp:val=&quot;003522A1&quot;/&gt;&lt;wsp:rsid wsp:val=&quot;0035254B&quot;/&gt;&lt;wsp:rsid wsp:val=&quot;00353555&quot;/&gt;&lt;wsp:rsid wsp:val=&quot;003565D4&quot;/&gt;&lt;wsp:rsid wsp:val=&quot;003607FB&quot;/&gt;&lt;wsp:rsid wsp:val=&quot;00360FD5&quot;/&gt;&lt;wsp:rsid wsp:val=&quot;003634A5&quot;/&gt;&lt;wsp:rsid wsp:val=&quot;00366868&quot;/&gt;&lt;wsp:rsid wsp:val=&quot;00367506&quot;/&gt;&lt;wsp:rsid wsp:val=&quot;00370085&quot;/&gt;&lt;wsp:rsid wsp:val=&quot;003744A7&quot;/&gt;&lt;wsp:rsid wsp:val=&quot;00376235&quot;/&gt;&lt;wsp:rsid wsp:val=&quot;00381FB6&quot;/&gt;&lt;wsp:rsid wsp:val=&quot;003836D3&quot;/&gt;&lt;wsp:rsid wsp:val=&quot;00383A52&quot;/&gt;&lt;wsp:rsid wsp:val=&quot;00390127&quot;/&gt;&lt;wsp:rsid wsp:val=&quot;00390A29&quot;/&gt;&lt;wsp:rsid wsp:val=&quot;00391652&quot;/&gt;&lt;wsp:rsid wsp:val=&quot;0039457B&quot;/&gt;&lt;wsp:rsid wsp:val=&quot;0039507F&quot;/&gt;&lt;wsp:rsid wsp:val=&quot;003A1260&quot;/&gt;&lt;wsp:rsid wsp:val=&quot;003A295F&quot;/&gt;&lt;wsp:rsid wsp:val=&quot;003A41DD&quot;/&gt;&lt;wsp:rsid wsp:val=&quot;003A7033&quot;/&gt;&lt;wsp:rsid wsp:val=&quot;003B47FE&quot;/&gt;&lt;wsp:rsid wsp:val=&quot;003B5673&quot;/&gt;&lt;wsp:rsid wsp:val=&quot;003B62C9&quot;/&gt;&lt;wsp:rsid wsp:val=&quot;003C7176&quot;/&gt;&lt;wsp:rsid wsp:val=&quot;003D0929&quot;/&gt;&lt;wsp:rsid wsp:val=&quot;003D4729&quot;/&gt;&lt;wsp:rsid wsp:val=&quot;003D7DD6&quot;/&gt;&lt;wsp:rsid wsp:val=&quot;003E5AAF&quot;/&gt;&lt;wsp:rsid wsp:val=&quot;003E600D&quot;/&gt;&lt;wsp:rsid wsp:val=&quot;003E64DF&quot;/&gt;&lt;wsp:rsid wsp:val=&quot;003E6A5D&quot;/&gt;&lt;wsp:rsid wsp:val=&quot;003F193A&quot;/&gt;&lt;wsp:rsid wsp:val=&quot;003F4207&quot;/&gt;&lt;wsp:rsid wsp:val=&quot;003F5C46&quot;/&gt;&lt;wsp:rsid wsp:val=&quot;003F7CBB&quot;/&gt;&lt;wsp:rsid wsp:val=&quot;003F7D34&quot;/&gt;&lt;wsp:rsid wsp:val=&quot;00410AB9&quot;/&gt;&lt;wsp:rsid wsp:val=&quot;00412C8E&quot;/&gt;&lt;wsp:rsid wsp:val=&quot;0041518D&quot;/&gt;&lt;wsp:rsid wsp:val=&quot;0042221D&quot;/&gt;&lt;wsp:rsid wsp:val=&quot;00424DD3&quot;/&gt;&lt;wsp:rsid wsp:val=&quot;004269C5&quot;/&gt;&lt;wsp:rsid wsp:val=&quot;00435939&quot;/&gt;&lt;wsp:rsid wsp:val=&quot;00437CC7&quot;/&gt;&lt;wsp:rsid wsp:val=&quot;00442B9C&quot;/&gt;&lt;wsp:rsid wsp:val=&quot;0044738A&quot;/&gt;&lt;wsp:rsid wsp:val=&quot;004473D3&quot;/&gt;&lt;wsp:rsid wsp:val=&quot;00452231&quot;/&gt;&lt;wsp:rsid wsp:val=&quot;00460C13&quot;/&gt;&lt;wsp:rsid wsp:val=&quot;00463228&quot;/&gt;&lt;wsp:rsid wsp:val=&quot;00463782&quot;/&gt;&lt;wsp:rsid wsp:val=&quot;004667E0&quot;/&gt;&lt;wsp:rsid wsp:val=&quot;0046760E&quot;/&gt;&lt;wsp:rsid wsp:val=&quot;00470E10&quot;/&gt;&lt;wsp:rsid wsp:val=&quot;00472C45&quot;/&gt;&lt;wsp:rsid wsp:val=&quot;00473368&quot;/&gt;&lt;wsp:rsid wsp:val=&quot;00477A97&quot;/&gt;&lt;wsp:rsid wsp:val=&quot;00481343&quot;/&gt;&lt;wsp:rsid wsp:val=&quot;00483796&quot;/&gt;&lt;wsp:rsid wsp:val=&quot;0048549E&quot;/&gt;&lt;wsp:rsid wsp:val=&quot;00493347&quot;/&gt;&lt;wsp:rsid wsp:val=&quot;00496092&quot;/&gt;&lt;wsp:rsid wsp:val=&quot;004979C8&quot;/&gt;&lt;wsp:rsid wsp:val=&quot;004A0101&quot;/&gt;&lt;wsp:rsid wsp:val=&quot;004A08DB&quot;/&gt;&lt;wsp:rsid wsp:val=&quot;004A25D0&quot;/&gt;&lt;wsp:rsid wsp:val=&quot;004A37E8&quot;/&gt;&lt;wsp:rsid wsp:val=&quot;004A7549&quot;/&gt;&lt;wsp:rsid wsp:val=&quot;004B09D4&quot;/&gt;&lt;wsp:rsid wsp:val=&quot;004B2BDB&quot;/&gt;&lt;wsp:rsid wsp:val=&quot;004B330A&quot;/&gt;&lt;wsp:rsid wsp:val=&quot;004B7C8E&quot;/&gt;&lt;wsp:rsid wsp:val=&quot;004D0EDC&quot;/&gt;&lt;wsp:rsid wsp:val=&quot;004D1220&quot;/&gt;&lt;wsp:rsid wsp:val=&quot;004D14B3&quot;/&gt;&lt;wsp:rsid wsp:val=&quot;004D1529&quot;/&gt;&lt;wsp:rsid wsp:val=&quot;004D2253&quot;/&gt;&lt;wsp:rsid wsp:val=&quot;004D5514&quot;/&gt;&lt;wsp:rsid wsp:val=&quot;004D56C3&quot;/&gt;&lt;wsp:rsid wsp:val=&quot;004D791D&quot;/&gt;&lt;wsp:rsid wsp:val=&quot;004E0338&quot;/&gt;&lt;wsp:rsid wsp:val=&quot;004E09D4&quot;/&gt;&lt;wsp:rsid wsp:val=&quot;004E4FF3&quot;/&gt;&lt;wsp:rsid wsp:val=&quot;004E56A8&quot;/&gt;&lt;wsp:rsid wsp:val=&quot;004F194B&quot;/&gt;&lt;wsp:rsid wsp:val=&quot;004F3B55&quot;/&gt;&lt;wsp:rsid wsp:val=&quot;004F4E46&quot;/&gt;&lt;wsp:rsid wsp:val=&quot;004F6B7D&quot;/&gt;&lt;wsp:rsid wsp:val=&quot;005015F6&quot;/&gt;&lt;wsp:rsid wsp:val=&quot;005030C4&quot;/&gt;&lt;wsp:rsid wsp:val=&quot;005031C5&quot;/&gt;&lt;wsp:rsid wsp:val=&quot;00504FDC&quot;/&gt;&lt;wsp:rsid wsp:val=&quot;005120CC&quot;/&gt;&lt;wsp:rsid wsp:val=&quot;00512B7B&quot;/&gt;&lt;wsp:rsid wsp:val=&quot;00514367&quot;/&gt;&lt;wsp:rsid wsp:val=&quot;00514EA1&quot;/&gt;&lt;wsp:rsid wsp:val=&quot;00516AAB&quot;/&gt;&lt;wsp:rsid wsp:val=&quot;0051798B&quot;/&gt;&lt;wsp:rsid wsp:val=&quot;005209FD&quot;/&gt;&lt;wsp:rsid wsp:val=&quot;00521F5A&quot;/&gt;&lt;wsp:rsid wsp:val=&quot;00525E06&quot;/&gt;&lt;wsp:rsid wsp:val=&quot;00526454&quot;/&gt;&lt;wsp:rsid wsp:val=&quot;00531823&quot;/&gt;&lt;wsp:rsid wsp:val=&quot;00534ECC&quot;/&gt;&lt;wsp:rsid wsp:val=&quot;0053720D&quot;/&gt;&lt;wsp:rsid wsp:val=&quot;005402E8&quot;/&gt;&lt;wsp:rsid wsp:val=&quot;00540EF5&quot;/&gt;&lt;wsp:rsid wsp:val=&quot;00541BF3&quot;/&gt;&lt;wsp:rsid wsp:val=&quot;00541CD3&quot;/&gt;&lt;wsp:rsid wsp:val=&quot;005476FA&quot;/&gt;&lt;wsp:rsid wsp:val=&quot;0055595E&quot;/&gt;&lt;wsp:rsid wsp:val=&quot;00557988&quot;/&gt;&lt;wsp:rsid wsp:val=&quot;00562C49&quot;/&gt;&lt;wsp:rsid wsp:val=&quot;00562DEF&quot;/&gt;&lt;wsp:rsid wsp:val=&quot;00563A35&quot;/&gt;&lt;wsp:rsid wsp:val=&quot;00566596&quot;/&gt;&lt;wsp:rsid wsp:val=&quot;005741E9&quot;/&gt;&lt;wsp:rsid wsp:val=&quot;005748CF&quot;/&gt;&lt;wsp:rsid wsp:val=&quot;005826E1&quot;/&gt;&lt;wsp:rsid wsp:val=&quot;00584270&quot;/&gt;&lt;wsp:rsid wsp:val=&quot;00584738&quot;/&gt;&lt;wsp:rsid wsp:val=&quot;005920B0&quot;/&gt;&lt;wsp:rsid wsp:val=&quot;0059380D&quot;/&gt;&lt;wsp:rsid wsp:val=&quot;00595A8F&quot;/&gt;&lt;wsp:rsid wsp:val=&quot;00597BF2&quot;/&gt;&lt;wsp:rsid wsp:val=&quot;005A3C1E&quot;/&gt;&lt;wsp:rsid wsp:val=&quot;005B134E&quot;/&gt;&lt;wsp:rsid wsp:val=&quot;005B2039&quot;/&gt;&lt;wsp:rsid wsp:val=&quot;005B344F&quot;/&gt;&lt;wsp:rsid wsp:val=&quot;005B3FBA&quot;/&gt;&lt;wsp:rsid wsp:val=&quot;005B4A1D&quot;/&gt;&lt;wsp:rsid wsp:val=&quot;005B674D&quot;/&gt;&lt;wsp:rsid wsp:val=&quot;005C0CBE&quot;/&gt;&lt;wsp:rsid wsp:val=&quot;005C1C60&quot;/&gt;&lt;wsp:rsid wsp:val=&quot;005C1FCF&quot;/&gt;&lt;wsp:rsid wsp:val=&quot;005C4687&quot;/&gt;&lt;wsp:rsid wsp:val=&quot;005D1885&quot;/&gt;&lt;wsp:rsid wsp:val=&quot;005D4A38&quot;/&gt;&lt;wsp:rsid wsp:val=&quot;005E2EEA&quot;/&gt;&lt;wsp:rsid wsp:val=&quot;005E3708&quot;/&gt;&lt;wsp:rsid wsp:val=&quot;005E3CCD&quot;/&gt;&lt;wsp:rsid wsp:val=&quot;005E3D6B&quot;/&gt;&lt;wsp:rsid wsp:val=&quot;005E453A&quot;/&gt;&lt;wsp:rsid wsp:val=&quot;005E5E4A&quot;/&gt;&lt;wsp:rsid wsp:val=&quot;005E693D&quot;/&gt;&lt;wsp:rsid wsp:val=&quot;005E75BF&quot;/&gt;&lt;wsp:rsid wsp:val=&quot;005F57BA&quot;/&gt;&lt;wsp:rsid wsp:val=&quot;005F61E6&quot;/&gt;&lt;wsp:rsid wsp:val=&quot;005F6C45&quot;/&gt;&lt;wsp:rsid wsp:val=&quot;00605A69&quot;/&gt;&lt;wsp:rsid wsp:val=&quot;00606C54&quot;/&gt;&lt;wsp:rsid wsp:val=&quot;00614375&quot;/&gt;&lt;wsp:rsid wsp:val=&quot;00615B0A&quot;/&gt;&lt;wsp:rsid wsp:val=&quot;006168CF&quot;/&gt;&lt;wsp:rsid wsp:val=&quot;0062011B&quot;/&gt;&lt;wsp:rsid wsp:val=&quot;00626DE0&quot;/&gt;&lt;wsp:rsid wsp:val=&quot;00630901&quot;/&gt;&lt;wsp:rsid wsp:val=&quot;00631F8E&quot;/&gt;&lt;wsp:rsid wsp:val=&quot;00636EE9&quot;/&gt;&lt;wsp:rsid wsp:val=&quot;00640950&quot;/&gt;&lt;wsp:rsid wsp:val=&quot;00641AE7&quot;/&gt;&lt;wsp:rsid wsp:val=&quot;00642629&quot;/&gt;&lt;wsp:rsid wsp:val=&quot;00643449&quot;/&gt;&lt;wsp:rsid wsp:val=&quot;00647205&quot;/&gt;&lt;wsp:rsid wsp:val=&quot;00652551&quot;/&gt;&lt;wsp:rsid wsp:val=&quot;0065293D&quot;/&gt;&lt;wsp:rsid wsp:val=&quot;00653EFC&quot;/&gt;&lt;wsp:rsid wsp:val=&quot;00654021&quot;/&gt;&lt;wsp:rsid wsp:val=&quot;00661045&quot;/&gt;&lt;wsp:rsid wsp:val=&quot;00666DA8&quot;/&gt;&lt;wsp:rsid wsp:val=&quot;00671057&quot;/&gt;&lt;wsp:rsid wsp:val=&quot;00675AAF&quot;/&gt;&lt;wsp:rsid wsp:val=&quot;0068031A&quot;/&gt;&lt;wsp:rsid wsp:val=&quot;00681B2F&quot;/&gt;&lt;wsp:rsid wsp:val=&quot;0068335F&quot;/&gt;&lt;wsp:rsid wsp:val=&quot;00683D94&quot;/&gt;&lt;wsp:rsid wsp:val=&quot;00693302&quot;/&gt;&lt;wsp:rsid wsp:val=&quot;0069640B&quot;/&gt;&lt;wsp:rsid wsp:val=&quot;006966DF&quot;/&gt;&lt;wsp:rsid wsp:val=&quot;006A1B83&quot;/&gt;&lt;wsp:rsid wsp:val=&quot;006A21CD&quot;/&gt;&lt;wsp:rsid wsp:val=&quot;006A5918&quot;/&gt;&lt;wsp:rsid wsp:val=&quot;006B21B2&quot;/&gt;&lt;wsp:rsid wsp:val=&quot;006B4A4A&quot;/&gt;&lt;wsp:rsid wsp:val=&quot;006C19B2&quot;/&gt;&lt;wsp:rsid wsp:val=&quot;006C38D2&quot;/&gt;&lt;wsp:rsid wsp:val=&quot;006C5BB8&quot;/&gt;&lt;wsp:rsid wsp:val=&quot;006C6936&quot;/&gt;&lt;wsp:rsid wsp:val=&quot;006C7B01&quot;/&gt;&lt;wsp:rsid wsp:val=&quot;006D0FE8&quot;/&gt;&lt;wsp:rsid wsp:val=&quot;006D4B2B&quot;/&gt;&lt;wsp:rsid wsp:val=&quot;006D4F3C&quot;/&gt;&lt;wsp:rsid wsp:val=&quot;006D5C66&quot;/&gt;&lt;wsp:rsid wsp:val=&quot;006E1B3C&quot;/&gt;&lt;wsp:rsid wsp:val=&quot;006E23FB&quot;/&gt;&lt;wsp:rsid wsp:val=&quot;006E325A&quot;/&gt;&lt;wsp:rsid wsp:val=&quot;006E33EC&quot;/&gt;&lt;wsp:rsid wsp:val=&quot;006E3802&quot;/&gt;&lt;wsp:rsid wsp:val=&quot;006E6C02&quot;/&gt;&lt;wsp:rsid wsp:val=&quot;006F231A&quot;/&gt;&lt;wsp:rsid wsp:val=&quot;006F788D&quot;/&gt;&lt;wsp:rsid wsp:val=&quot;006F78E1&quot;/&gt;&lt;wsp:rsid wsp:val=&quot;00701072&quot;/&gt;&lt;wsp:rsid wsp:val=&quot;00702054&quot;/&gt;&lt;wsp:rsid wsp:val=&quot;007025FA&quot;/&gt;&lt;wsp:rsid wsp:val=&quot;007035A4&quot;/&gt;&lt;wsp:rsid wsp:val=&quot;007058B1&quot;/&gt;&lt;wsp:rsid wsp:val=&quot;00711799&quot;/&gt;&lt;wsp:rsid wsp:val=&quot;00712B78&quot;/&gt;&lt;wsp:rsid wsp:val=&quot;00713565&quot;/&gt;&lt;wsp:rsid wsp:val=&quot;0071393B&quot;/&gt;&lt;wsp:rsid wsp:val=&quot;00713DAD&quot;/&gt;&lt;wsp:rsid wsp:val=&quot;00713EE2&quot;/&gt;&lt;wsp:rsid wsp:val=&quot;007177FC&quot;/&gt;&lt;wsp:rsid wsp:val=&quot;00720C5E&quot;/&gt;&lt;wsp:rsid wsp:val=&quot;00721701&quot;/&gt;&lt;wsp:rsid wsp:val=&quot;00731835&quot;/&gt;&lt;wsp:rsid wsp:val=&quot;007341F8&quot;/&gt;&lt;wsp:rsid wsp:val=&quot;00734372&quot;/&gt;&lt;wsp:rsid wsp:val=&quot;00734EB8&quot;/&gt;&lt;wsp:rsid wsp:val=&quot;007357F9&quot;/&gt;&lt;wsp:rsid wsp:val=&quot;00735F8B&quot;/&gt;&lt;wsp:rsid wsp:val=&quot;00742D1F&quot;/&gt;&lt;wsp:rsid wsp:val=&quot;00743EBA&quot;/&gt;&lt;wsp:rsid wsp:val=&quot;00744C8E&quot;/&gt;&lt;wsp:rsid wsp:val=&quot;00745122&quot;/&gt;&lt;wsp:rsid wsp:val=&quot;0074707E&quot;/&gt;&lt;wsp:rsid wsp:val=&quot;007516DC&quot;/&gt;&lt;wsp:rsid wsp:val=&quot;00754B80&quot;/&gt;&lt;wsp:rsid wsp:val=&quot;00761918&quot;/&gt;&lt;wsp:rsid wsp:val=&quot;00762F03&quot;/&gt;&lt;wsp:rsid wsp:val=&quot;0076413B&quot;/&gt;&lt;wsp:rsid wsp:val=&quot;007648AE&quot;/&gt;&lt;wsp:rsid wsp:val=&quot;00764BF8&quot;/&gt;&lt;wsp:rsid wsp:val=&quot;0076514D&quot;/&gt;&lt;wsp:rsid wsp:val=&quot;007712A2&quot;/&gt;&lt;wsp:rsid wsp:val=&quot;00773D59&quot;/&gt;&lt;wsp:rsid wsp:val=&quot;00781003&quot;/&gt;&lt;wsp:rsid wsp:val=&quot;007839F5&quot;/&gt;&lt;wsp:rsid wsp:val=&quot;00790B81&quot;/&gt;&lt;wsp:rsid wsp:val=&quot;007911FD&quot;/&gt;&lt;wsp:rsid wsp:val=&quot;00793930&quot;/&gt;&lt;wsp:rsid wsp:val=&quot;00793DD1&quot;/&gt;&lt;wsp:rsid wsp:val=&quot;00794FEC&quot;/&gt;&lt;wsp:rsid wsp:val=&quot;007A003E&quot;/&gt;&lt;wsp:rsid wsp:val=&quot;007A1965&quot;/&gt;&lt;wsp:rsid wsp:val=&quot;007A2ED1&quot;/&gt;&lt;wsp:rsid wsp:val=&quot;007A4BE6&quot;/&gt;&lt;wsp:rsid wsp:val=&quot;007B0DC6&quot;/&gt;&lt;wsp:rsid wsp:val=&quot;007B1094&quot;/&gt;&lt;wsp:rsid wsp:val=&quot;007B1762&quot;/&gt;&lt;wsp:rsid wsp:val=&quot;007B3320&quot;/&gt;&lt;wsp:rsid wsp:val=&quot;007C301F&quot;/&gt;&lt;wsp:rsid wsp:val=&quot;007C4540&quot;/&gt;&lt;wsp:rsid wsp:val=&quot;007C65AF&quot;/&gt;&lt;wsp:rsid wsp:val=&quot;007D135D&quot;/&gt;&lt;wsp:rsid wsp:val=&quot;007D730F&quot;/&gt;&lt;wsp:rsid wsp:val=&quot;007D7CD8&quot;/&gt;&lt;wsp:rsid wsp:val=&quot;007E3AA7&quot;/&gt;&lt;wsp:rsid wsp:val=&quot;007F737D&quot;/&gt;&lt;wsp:rsid wsp:val=&quot;0080308E&quot;/&gt;&lt;wsp:rsid wsp:val=&quot;00806705&quot;/&gt;&lt;wsp:rsid wsp:val=&quot;00806738&quot;/&gt;&lt;wsp:rsid wsp:val=&quot;008216D5&quot;/&gt;&lt;wsp:rsid wsp:val=&quot;008249CE&quot;/&gt;&lt;wsp:rsid wsp:val=&quot;008305BA&quot;/&gt;&lt;wsp:rsid wsp:val=&quot;00831A50&quot;/&gt;&lt;wsp:rsid wsp:val=&quot;00831B3C&quot;/&gt;&lt;wsp:rsid wsp:val=&quot;00831C89&quot;/&gt;&lt;wsp:rsid wsp:val=&quot;00832114&quot;/&gt;&lt;wsp:rsid wsp:val=&quot;0083312C&quot;/&gt;&lt;wsp:rsid wsp:val=&quot;00834C46&quot;/&gt;&lt;wsp:rsid wsp:val=&quot;0084093E&quot;/&gt;&lt;wsp:rsid wsp:val=&quot;00841CE1&quot;/&gt;&lt;wsp:rsid wsp:val=&quot;008452FC&quot;/&gt;&lt;wsp:rsid wsp:val=&quot;008473D8&quot;/&gt;&lt;wsp:rsid wsp:val=&quot;008528DC&quot;/&gt;&lt;wsp:rsid wsp:val=&quot;00852B8C&quot;/&gt;&lt;wsp:rsid wsp:val=&quot;00854981&quot;/&gt;&lt;wsp:rsid wsp:val=&quot;00864B2E&quot;/&gt;&lt;wsp:rsid wsp:val=&quot;00865963&quot;/&gt;&lt;wsp:rsid wsp:val=&quot;0087450E&quot;/&gt;&lt;wsp:rsid wsp:val=&quot;00875A82&quot;/&gt;&lt;wsp:rsid wsp:val=&quot;00875E7D&quot;/&gt;&lt;wsp:rsid wsp:val=&quot;00876CA3&quot;/&gt;&lt;wsp:rsid wsp:val=&quot;008772FE&quot;/&gt;&lt;wsp:rsid wsp:val=&quot;008775F1&quot;/&gt;&lt;wsp:rsid wsp:val=&quot;008821AE&quot;/&gt;&lt;wsp:rsid wsp:val=&quot;00883D3A&quot;/&gt;&lt;wsp:rsid wsp:val=&quot;008854F7&quot;/&gt;&lt;wsp:rsid wsp:val=&quot;00885A9D&quot;/&gt;&lt;wsp:rsid wsp:val=&quot;008929D2&quot;/&gt;&lt;wsp:rsid wsp:val=&quot;00893636&quot;/&gt;&lt;wsp:rsid wsp:val=&quot;00893B94&quot;/&gt;&lt;wsp:rsid wsp:val=&quot;0089462D&quot;/&gt;&lt;wsp:rsid wsp:val=&quot;00896E9D&quot;/&gt;&lt;wsp:rsid wsp:val=&quot;00896F11&quot;/&gt;&lt;wsp:rsid wsp:val=&quot;008A1049&quot;/&gt;&lt;wsp:rsid wsp:val=&quot;008A1C98&quot;/&gt;&lt;wsp:rsid wsp:val=&quot;008A322D&quot;/&gt;&lt;wsp:rsid wsp:val=&quot;008A4D72&quot;/&gt;&lt;wsp:rsid wsp:val=&quot;008A6285&quot;/&gt;&lt;wsp:rsid wsp:val=&quot;008A63B2&quot;/&gt;&lt;wsp:rsid wsp:val=&quot;008B04A0&quot;/&gt;&lt;wsp:rsid wsp:val=&quot;008B2668&quot;/&gt;&lt;wsp:rsid wsp:val=&quot;008B345D&quot;/&gt;&lt;wsp:rsid wsp:val=&quot;008C1FC2&quot;/&gt;&lt;wsp:rsid wsp:val=&quot;008C2980&quot;/&gt;&lt;wsp:rsid wsp:val=&quot;008C5AFB&quot;/&gt;&lt;wsp:rsid wsp:val=&quot;008D07FB&quot;/&gt;&lt;wsp:rsid wsp:val=&quot;008D0C02&quot;/&gt;&lt;wsp:rsid wsp:val=&quot;008D357D&quot;/&gt;&lt;wsp:rsid wsp:val=&quot;008D6DD7&quot;/&gt;&lt;wsp:rsid wsp:val=&quot;008E387B&quot;/&gt;&lt;wsp:rsid wsp:val=&quot;008E6087&quot;/&gt;&lt;wsp:rsid wsp:val=&quot;008E758D&quot;/&gt;&lt;wsp:rsid wsp:val=&quot;008F10A7&quot;/&gt;&lt;wsp:rsid wsp:val=&quot;008F755D&quot;/&gt;&lt;wsp:rsid wsp:val=&quot;008F7A39&quot;/&gt;&lt;wsp:rsid wsp:val=&quot;009021E8&quot;/&gt;&lt;wsp:rsid wsp:val=&quot;00911440&quot;/&gt;&lt;wsp:rsid wsp:val=&quot;00911611&quot;/&gt;&lt;wsp:rsid wsp:val=&quot;00911712&quot;/&gt;&lt;wsp:rsid wsp:val=&quot;00911B27&quot;/&gt;&lt;wsp:rsid wsp:val=&quot;009170BE&quot;/&gt;&lt;wsp:rsid wsp:val=&quot;00920B55&quot;/&gt;&lt;wsp:rsid wsp:val=&quot;009262C9&quot;/&gt;&lt;wsp:rsid wsp:val=&quot;00930A7D&quot;/&gt;&lt;wsp:rsid wsp:val=&quot;00930EB9&quot;/&gt;&lt;wsp:rsid wsp:val=&quot;00933DC7&quot;/&gt;&lt;wsp:rsid wsp:val=&quot;00940E45&quot;/&gt;&lt;wsp:rsid wsp:val=&quot;009418F4&quot;/&gt;&lt;wsp:rsid wsp:val=&quot;00942BBC&quot;/&gt;&lt;wsp:rsid wsp:val=&quot;00944180&quot;/&gt;&lt;wsp:rsid wsp:val=&quot;00944AA0&quot;/&gt;&lt;wsp:rsid wsp:val=&quot;00947DA2&quot;/&gt;&lt;wsp:rsid wsp:val=&quot;00951177&quot;/&gt;&lt;wsp:rsid wsp:val=&quot;0096180D&quot;/&gt;&lt;wsp:rsid wsp:val=&quot;009673E8&quot;/&gt;&lt;wsp:rsid wsp:val=&quot;00974DB8&quot;/&gt;&lt;wsp:rsid wsp:val=&quot;00980661&quot;/&gt;&lt;wsp:rsid wsp:val=&quot;0098093B&quot;/&gt;&lt;wsp:rsid wsp:val=&quot;009876D4&quot;/&gt;&lt;wsp:rsid wsp:val=&quot;009914A5&quot;/&gt;&lt;wsp:rsid wsp:val=&quot;0099548E&quot;/&gt;&lt;wsp:rsid wsp:val=&quot;00996456&quot;/&gt;&lt;wsp:rsid wsp:val=&quot;00996A12&quot;/&gt;&lt;wsp:rsid wsp:val=&quot;00997B0F&quot;/&gt;&lt;wsp:rsid wsp:val=&quot;009A1CAD&quot;/&gt;&lt;wsp:rsid wsp:val=&quot;009A3440&quot;/&gt;&lt;wsp:rsid wsp:val=&quot;009A5832&quot;/&gt;&lt;wsp:rsid wsp:val=&quot;009A6838&quot;/&gt;&lt;wsp:rsid wsp:val=&quot;009B24B5&quot;/&gt;&lt;wsp:rsid wsp:val=&quot;009B4EBC&quot;/&gt;&lt;wsp:rsid wsp:val=&quot;009B5ABB&quot;/&gt;&lt;wsp:rsid wsp:val=&quot;009B73CE&quot;/&gt;&lt;wsp:rsid wsp:val=&quot;009C2461&quot;/&gt;&lt;wsp:rsid wsp:val=&quot;009C6FE2&quot;/&gt;&lt;wsp:rsid wsp:val=&quot;009C7674&quot;/&gt;&lt;wsp:rsid wsp:val=&quot;009D004A&quot;/&gt;&lt;wsp:rsid wsp:val=&quot;009D5880&quot;/&gt;&lt;wsp:rsid wsp:val=&quot;009E3B07&quot;/&gt;&lt;wsp:rsid wsp:val=&quot;009E51D1&quot;/&gt;&lt;wsp:rsid wsp:val=&quot;009E5531&quot;/&gt;&lt;wsp:rsid wsp:val=&quot;009F171E&quot;/&gt;&lt;wsp:rsid wsp:val=&quot;009F3D2F&quot;/&gt;&lt;wsp:rsid wsp:val=&quot;009F7052&quot;/&gt;&lt;wsp:rsid wsp:val=&quot;00A012B0&quot;/&gt;&lt;wsp:rsid wsp:val=&quot;00A02668&quot;/&gt;&lt;wsp:rsid wsp:val=&quot;00A02801&quot;/&gt;&lt;wsp:rsid wsp:val=&quot;00A04609&quot;/&gt;&lt;wsp:rsid wsp:val=&quot;00A06A39&quot;/&gt;&lt;wsp:rsid wsp:val=&quot;00A07F58&quot;/&gt;&lt;wsp:rsid wsp:val=&quot;00A131CB&quot;/&gt;&lt;wsp:rsid wsp:val=&quot;00A14847&quot;/&gt;&lt;wsp:rsid wsp:val=&quot;00A16D6D&quot;/&gt;&lt;wsp:rsid wsp:val=&quot;00A21383&quot;/&gt;&lt;wsp:rsid wsp:val=&quot;00A2199F&quot;/&gt;&lt;wsp:rsid wsp:val=&quot;00A21B31&quot;/&gt;&lt;wsp:rsid wsp:val=&quot;00A2360E&quot;/&gt;&lt;wsp:rsid wsp:val=&quot;00A26E0C&quot;/&gt;&lt;wsp:rsid wsp:val=&quot;00A32FCB&quot;/&gt;&lt;wsp:rsid wsp:val=&quot;00A34C25&quot;/&gt;&lt;wsp:rsid wsp:val=&quot;00A3507D&quot;/&gt;&lt;wsp:rsid wsp:val=&quot;00A3717A&quot;/&gt;&lt;wsp:rsid wsp:val=&quot;00A4088C&quot;/&gt;&lt;wsp:rsid wsp:val=&quot;00A4456B&quot;/&gt;&lt;wsp:rsid wsp:val=&quot;00A448D4&quot;/&gt;&lt;wsp:rsid wsp:val=&quot;00A452E0&quot;/&gt;&lt;wsp:rsid wsp:val=&quot;00A51EA5&quot;/&gt;&lt;wsp:rsid wsp:val=&quot;00A53742&quot;/&gt;&lt;wsp:rsid wsp:val=&quot;00A557A1&quot;/&gt;&lt;wsp:rsid wsp:val=&quot;00A6240C&quot;/&gt;&lt;wsp:rsid wsp:val=&quot;00A63059&quot;/&gt;&lt;wsp:rsid wsp:val=&quot;00A63AE3&quot;/&gt;&lt;wsp:rsid wsp:val=&quot;00A651A4&quot;/&gt;&lt;wsp:rsid wsp:val=&quot;00A71361&quot;/&gt;&lt;wsp:rsid wsp:val=&quot;00A72381&quot;/&gt;&lt;wsp:rsid wsp:val=&quot;00A746E2&quot;/&gt;&lt;wsp:rsid wsp:val=&quot;00A81FF2&quot;/&gt;&lt;wsp:rsid wsp:val=&quot;00A83904&quot;/&gt;&lt;wsp:rsid wsp:val=&quot;00A90A79&quot;/&gt;&lt;wsp:rsid wsp:val=&quot;00A960CE&quot;/&gt;&lt;wsp:rsid wsp:val=&quot;00A96B30&quot;/&gt;&lt;wsp:rsid wsp:val=&quot;00AA25BF&quot;/&gt;&lt;wsp:rsid wsp:val=&quot;00AA59B5&quot;/&gt;&lt;wsp:rsid wsp:val=&quot;00AA7777&quot;/&gt;&lt;wsp:rsid wsp:val=&quot;00AA7B84&quot;/&gt;&lt;wsp:rsid wsp:val=&quot;00AB155A&quot;/&gt;&lt;wsp:rsid wsp:val=&quot;00AC0B4C&quot;/&gt;&lt;wsp:rsid wsp:val=&quot;00AC1164&quot;/&gt;&lt;wsp:rsid wsp:val=&quot;00AC2296&quot;/&gt;&lt;wsp:rsid wsp:val=&quot;00AC2754&quot;/&gt;&lt;wsp:rsid wsp:val=&quot;00AC48B0&quot;/&gt;&lt;wsp:rsid wsp:val=&quot;00AC4ACD&quot;/&gt;&lt;wsp:rsid wsp:val=&quot;00AC5DFB&quot;/&gt;&lt;wsp:rsid wsp:val=&quot;00AD13DC&quot;/&gt;&lt;wsp:rsid wsp:val=&quot;00AD6DE2&quot;/&gt;&lt;wsp:rsid wsp:val=&quot;00AE0A40&quot;/&gt;&lt;wsp:rsid wsp:val=&quot;00AE1ED4&quot;/&gt;&lt;wsp:rsid wsp:val=&quot;00AE21E1&quot;/&gt;&lt;wsp:rsid wsp:val=&quot;00AE2F8D&quot;/&gt;&lt;wsp:rsid wsp:val=&quot;00AE3BAE&quot;/&gt;&lt;wsp:rsid wsp:val=&quot;00AE6A21&quot;/&gt;&lt;wsp:rsid wsp:val=&quot;00AF1C8F&quot;/&gt;&lt;wsp:rsid wsp:val=&quot;00AF2B68&quot;/&gt;&lt;wsp:rsid wsp:val=&quot;00AF2C92&quot;/&gt;&lt;wsp:rsid wsp:val=&quot;00AF3EC1&quot;/&gt;&lt;wsp:rsid wsp:val=&quot;00AF48F0&quot;/&gt;&lt;wsp:rsid wsp:val=&quot;00AF5025&quot;/&gt;&lt;wsp:rsid wsp:val=&quot;00AF519F&quot;/&gt;&lt;wsp:rsid wsp:val=&quot;00AF5387&quot;/&gt;&lt;wsp:rsid wsp:val=&quot;00AF55F5&quot;/&gt;&lt;wsp:rsid wsp:val=&quot;00AF7E86&quot;/&gt;&lt;wsp:rsid wsp:val=&quot;00B024B9&quot;/&gt;&lt;wsp:rsid wsp:val=&quot;00B077FA&quot;/&gt;&lt;wsp:rsid wsp:val=&quot;00B127D7&quot;/&gt;&lt;wsp:rsid wsp:val=&quot;00B13B0C&quot;/&gt;&lt;wsp:rsid wsp:val=&quot;00B1453A&quot;/&gt;&lt;wsp:rsid wsp:val=&quot;00B20F82&quot;/&gt;&lt;wsp:rsid wsp:val=&quot;00B25BD5&quot;/&gt;&lt;wsp:rsid wsp:val=&quot;00B34079&quot;/&gt;&lt;wsp:rsid wsp:val=&quot;00B3793A&quot;/&gt;&lt;wsp:rsid wsp:val=&quot;00B401BA&quot;/&gt;&lt;wsp:rsid wsp:val=&quot;00B407E4&quot;/&gt;&lt;wsp:rsid wsp:val=&quot;00B425B6&quot;/&gt;&lt;wsp:rsid wsp:val=&quot;00B42A72&quot;/&gt;&lt;wsp:rsid wsp:val=&quot;00B441AE&quot;/&gt;&lt;wsp:rsid wsp:val=&quot;00B45F33&quot;/&gt;&lt;wsp:rsid wsp:val=&quot;00B46D50&quot;/&gt;&lt;wsp:rsid wsp:val=&quot;00B53170&quot;/&gt;&lt;wsp:rsid wsp:val=&quot;00B556F5&quot;/&gt;&lt;wsp:rsid wsp:val=&quot;00B62999&quot;/&gt;&lt;wsp:rsid wsp:val=&quot;00B63BE3&quot;/&gt;&lt;wsp:rsid wsp:val=&quot;00B64885&quot;/&gt;&lt;wsp:rsid wsp:val=&quot;00B66810&quot;/&gt;&lt;wsp:rsid wsp:val=&quot;00B72BE3&quot;/&gt;&lt;wsp:rsid wsp:val=&quot;00B73B80&quot;/&gt;&lt;wsp:rsid wsp:val=&quot;00B770C7&quot;/&gt;&lt;wsp:rsid wsp:val=&quot;00B80F26&quot;/&gt;&lt;wsp:rsid wsp:val=&quot;00B822BD&quot;/&gt;&lt;wsp:rsid wsp:val=&quot;00B842F4&quot;/&gt;&lt;wsp:rsid wsp:val=&quot;00B852DB&quot;/&gt;&lt;wsp:rsid wsp:val=&quot;00B85DC9&quot;/&gt;&lt;wsp:rsid wsp:val=&quot;00B91A7B&quot;/&gt;&lt;wsp:rsid wsp:val=&quot;00B929DD&quot;/&gt;&lt;wsp:rsid wsp:val=&quot;00B95405&quot;/&gt;&lt;wsp:rsid wsp:val=&quot;00B963F1&quot;/&gt;&lt;wsp:rsid wsp:val=&quot;00BA020A&quot;/&gt;&lt;wsp:rsid wsp:val=&quot;00BB02A4&quot;/&gt;&lt;wsp:rsid wsp:val=&quot;00BB1270&quot;/&gt;&lt;wsp:rsid wsp:val=&quot;00BB1E44&quot;/&gt;&lt;wsp:rsid wsp:val=&quot;00BB5267&quot;/&gt;&lt;wsp:rsid wsp:val=&quot;00BB52B8&quot;/&gt;&lt;wsp:rsid wsp:val=&quot;00BB59D8&quot;/&gt;&lt;wsp:rsid wsp:val=&quot;00BB7E69&quot;/&gt;&lt;wsp:rsid wsp:val=&quot;00BC2869&quot;/&gt;&lt;wsp:rsid wsp:val=&quot;00BC3C1F&quot;/&gt;&lt;wsp:rsid wsp:val=&quot;00BC7CE7&quot;/&gt;&lt;wsp:rsid wsp:val=&quot;00BD295E&quot;/&gt;&lt;wsp:rsid wsp:val=&quot;00BD4664&quot;/&gt;&lt;wsp:rsid wsp:val=&quot;00BD5242&quot;/&gt;&lt;wsp:rsid wsp:val=&quot;00BE1193&quot;/&gt;&lt;wsp:rsid wsp:val=&quot;00BE4C51&quot;/&gt;&lt;wsp:rsid wsp:val=&quot;00BF4849&quot;/&gt;&lt;wsp:rsid wsp:val=&quot;00BF4DCD&quot;/&gt;&lt;wsp:rsid wsp:val=&quot;00BF4EA7&quot;/&gt;&lt;wsp:rsid wsp:val=&quot;00C00EDB&quot;/&gt;&lt;wsp:rsid wsp:val=&quot;00C02863&quot;/&gt;&lt;wsp:rsid wsp:val=&quot;00C0383A&quot;/&gt;&lt;wsp:rsid wsp:val=&quot;00C067FF&quot;/&gt;&lt;wsp:rsid wsp:val=&quot;00C12862&quot;/&gt;&lt;wsp:rsid wsp:val=&quot;00C13D28&quot;/&gt;&lt;wsp:rsid wsp:val=&quot;00C14585&quot;/&gt;&lt;wsp:rsid wsp:val=&quot;00C165A0&quot;/&gt;&lt;wsp:rsid wsp:val=&quot;00C216CE&quot;/&gt;&lt;wsp:rsid wsp:val=&quot;00C2184F&quot;/&gt;&lt;wsp:rsid wsp:val=&quot;00C22A78&quot;/&gt;&lt;wsp:rsid wsp:val=&quot;00C23C7E&quot;/&gt;&lt;wsp:rsid wsp:val=&quot;00C246C5&quot;/&gt;&lt;wsp:rsid wsp:val=&quot;00C25A82&quot;/&gt;&lt;wsp:rsid wsp:val=&quot;00C26907&quot;/&gt;&lt;wsp:rsid wsp:val=&quot;00C30A2A&quot;/&gt;&lt;wsp:rsid wsp:val=&quot;00C33993&quot;/&gt;&lt;wsp:rsid wsp:val=&quot;00C4069E&quot;/&gt;&lt;wsp:rsid wsp:val=&quot;00C410A1&quot;/&gt;&lt;wsp:rsid wsp:val=&quot;00C41ADC&quot;/&gt;&lt;wsp:rsid wsp:val=&quot;00C44149&quot;/&gt;&lt;wsp:rsid wsp:val=&quot;00C44410&quot;/&gt;&lt;wsp:rsid wsp:val=&quot;00C44A15&quot;/&gt;&lt;wsp:rsid wsp:val=&quot;00C4630A&quot;/&gt;&lt;wsp:rsid wsp:val=&quot;00C523F0&quot;/&gt;&lt;wsp:rsid wsp:val=&quot;00C526D2&quot;/&gt;&lt;wsp:rsid wsp:val=&quot;00C5794E&quot;/&gt;&lt;wsp:rsid wsp:val=&quot;00C60968&quot;/&gt;&lt;wsp:rsid wsp:val=&quot;00C63D39&quot;/&gt;&lt;wsp:rsid wsp:val=&quot;00C63EDD&quot;/&gt;&lt;wsp:rsid wsp:val=&quot;00C65B36&quot;/&gt;&lt;wsp:rsid wsp:val=&quot;00C7044D&quot;/&gt;&lt;wsp:rsid wsp:val=&quot;00C7292E&quot;/&gt;&lt;wsp:rsid wsp:val=&quot;00C74E88&quot;/&gt;&lt;wsp:rsid wsp:val=&quot;00C80924&quot;/&gt;&lt;wsp:rsid wsp:val=&quot;00C8286B&quot;/&gt;&lt;wsp:rsid wsp:val=&quot;00C947F8&quot;/&gt;&lt;wsp:rsid wsp:val=&quot;00C9515F&quot;/&gt;&lt;wsp:rsid wsp:val=&quot;00C963C5&quot;/&gt;&lt;wsp:rsid wsp:val=&quot;00CA030C&quot;/&gt;&lt;wsp:rsid wsp:val=&quot;00CA1F41&quot;/&gt;&lt;wsp:rsid wsp:val=&quot;00CA32EE&quot;/&gt;&lt;wsp:rsid wsp:val=&quot;00CA6A1A&quot;/&gt;&lt;wsp:rsid wsp:val=&quot;00CB7626&quot;/&gt;&lt;wsp:rsid wsp:val=&quot;00CC1E75&quot;/&gt;&lt;wsp:rsid wsp:val=&quot;00CC2E0E&quot;/&gt;&lt;wsp:rsid wsp:val=&quot;00CC361C&quot;/&gt;&lt;wsp:rsid wsp:val=&quot;00CC474B&quot;/&gt;&lt;wsp:rsid wsp:val=&quot;00CC570A&quot;/&gt;&lt;wsp:rsid wsp:val=&quot;00CC658C&quot;/&gt;&lt;wsp:rsid wsp:val=&quot;00CC67BF&quot;/&gt;&lt;wsp:rsid wsp:val=&quot;00CD0843&quot;/&gt;&lt;wsp:rsid wsp:val=&quot;00CD5A78&quot;/&gt;&lt;wsp:rsid wsp:val=&quot;00CD7345&quot;/&gt;&lt;wsp:rsid wsp:val=&quot;00CE372E&quot;/&gt;&lt;wsp:rsid wsp:val=&quot;00CF0A1B&quot;/&gt;&lt;wsp:rsid wsp:val=&quot;00CF19F6&quot;/&gt;&lt;wsp:rsid wsp:val=&quot;00CF1DAD&quot;/&gt;&lt;wsp:rsid wsp:val=&quot;00CF2F4F&quot;/&gt;&lt;wsp:rsid wsp:val=&quot;00CF536D&quot;/&gt;&lt;wsp:rsid wsp:val=&quot;00CF5A7C&quot;/&gt;&lt;wsp:rsid wsp:val=&quot;00D00B93&quot;/&gt;&lt;wsp:rsid wsp:val=&quot;00D0467F&quot;/&gt;&lt;wsp:rsid wsp:val=&quot;00D10CB8&quot;/&gt;&lt;wsp:rsid wsp:val=&quot;00D12806&quot;/&gt;&lt;wsp:rsid wsp:val=&quot;00D12D44&quot;/&gt;&lt;wsp:rsid wsp:val=&quot;00D15018&quot;/&gt;&lt;wsp:rsid wsp:val=&quot;00D158AC&quot;/&gt;&lt;wsp:rsid wsp:val=&quot;00D1694C&quot;/&gt;&lt;wsp:rsid wsp:val=&quot;00D20F5E&quot;/&gt;&lt;wsp:rsid wsp:val=&quot;00D23B76&quot;/&gt;&lt;wsp:rsid wsp:val=&quot;00D2791B&quot;/&gt;&lt;wsp:rsid wsp:val=&quot;00D3325B&quot;/&gt;&lt;wsp:rsid wsp:val=&quot;00D379A3&quot;/&gt;&lt;wsp:rsid wsp:val=&quot;00D42764&quot;/&gt;&lt;wsp:rsid wsp:val=&quot;00D43272&quot;/&gt;&lt;wsp:rsid wsp:val=&quot;00D45FF3&quot;/&gt;&lt;wsp:rsid wsp:val=&quot;00D512CF&quot;/&gt;&lt;wsp:rsid wsp:val=&quot;00D528B9&quot;/&gt;&lt;wsp:rsid wsp:val=&quot;00D53186&quot;/&gt;&lt;wsp:rsid wsp:val=&quot;00D5487D&quot;/&gt;&lt;wsp:rsid wsp:val=&quot;00D60140&quot;/&gt;&lt;wsp:rsid wsp:val=&quot;00D6024A&quot;/&gt;&lt;wsp:rsid wsp:val=&quot;00D608B5&quot;/&gt;&lt;wsp:rsid wsp:val=&quot;00D71F99&quot;/&gt;&lt;wsp:rsid wsp:val=&quot;00D73CA4&quot;/&gt;&lt;wsp:rsid wsp:val=&quot;00D73D71&quot;/&gt;&lt;wsp:rsid wsp:val=&quot;00D74396&quot;/&gt;&lt;wsp:rsid wsp:val=&quot;00D752B7&quot;/&gt;&lt;wsp:rsid wsp:val=&quot;00D80284&quot;/&gt;&lt;wsp:rsid wsp:val=&quot;00D81F71&quot;/&gt;&lt;wsp:rsid wsp:val=&quot;00D8642D&quot;/&gt;&lt;wsp:rsid wsp:val=&quot;00D87983&quot;/&gt;&lt;wsp:rsid wsp:val=&quot;00D90A5E&quot;/&gt;&lt;wsp:rsid wsp:val=&quot;00D91A68&quot;/&gt;&lt;wsp:rsid wsp:val=&quot;00D95A68&quot;/&gt;&lt;wsp:rsid wsp:val=&quot;00D96D26&quot;/&gt;&lt;wsp:rsid wsp:val=&quot;00DA17C7&quot;/&gt;&lt;wsp:rsid wsp:val=&quot;00DA6A9A&quot;/&gt;&lt;wsp:rsid wsp:val=&quot;00DB0D02&quot;/&gt;&lt;wsp:rsid wsp:val=&quot;00DB1EFD&quot;/&gt;&lt;wsp:rsid wsp:val=&quot;00DB3EAF&quot;/&gt;&lt;wsp:rsid wsp:val=&quot;00DC3203&quot;/&gt;&lt;wsp:rsid wsp:val=&quot;00DC3C99&quot;/&gt;&lt;wsp:rsid wsp:val=&quot;00DC52F5&quot;/&gt;&lt;wsp:rsid wsp:val=&quot;00DC5B61&quot;/&gt;&lt;wsp:rsid wsp:val=&quot;00DC5FD0&quot;/&gt;&lt;wsp:rsid wsp:val=&quot;00DD0354&quot;/&gt;&lt;wsp:rsid wsp:val=&quot;00DD27D7&quot;/&gt;&lt;wsp:rsid wsp:val=&quot;00DD458C&quot;/&gt;&lt;wsp:rsid wsp:val=&quot;00DD72E9&quot;/&gt;&lt;wsp:rsid wsp:val=&quot;00DD7605&quot;/&gt;&lt;wsp:rsid wsp:val=&quot;00DE2020&quot;/&gt;&lt;wsp:rsid wsp:val=&quot;00DE3476&quot;/&gt;&lt;wsp:rsid wsp:val=&quot;00DF5B84&quot;/&gt;&lt;wsp:rsid wsp:val=&quot;00DF6D5B&quot;/&gt;&lt;wsp:rsid wsp:val=&quot;00DF771B&quot;/&gt;&lt;wsp:rsid wsp:val=&quot;00DF7EE2&quot;/&gt;&lt;wsp:rsid wsp:val=&quot;00E00BE3&quot;/&gt;&lt;wsp:rsid wsp:val=&quot;00E01BAA&quot;/&gt;&lt;wsp:rsid wsp:val=&quot;00E0282A&quot;/&gt;&lt;wsp:rsid wsp:val=&quot;00E07E14&quot;/&gt;&lt;wsp:rsid wsp:val=&quot;00E14F94&quot;/&gt;&lt;wsp:rsid wsp:val=&quot;00E17336&quot;/&gt;&lt;wsp:rsid wsp:val=&quot;00E17D15&quot;/&gt;&lt;wsp:rsid wsp:val=&quot;00E21944&quot;/&gt;&lt;wsp:rsid wsp:val=&quot;00E22B95&quot;/&gt;&lt;wsp:rsid wsp:val=&quot;00E22BC0&quot;/&gt;&lt;wsp:rsid wsp:val=&quot;00E30331&quot;/&gt;&lt;wsp:rsid wsp:val=&quot;00E30BB8&quot;/&gt;&lt;wsp:rsid wsp:val=&quot;00E31F9C&quot;/&gt;&lt;wsp:rsid wsp:val=&quot;00E40488&quot;/&gt;&lt;wsp:rsid wsp:val=&quot;00E50367&quot;/&gt;&lt;wsp:rsid wsp:val=&quot;00E51ABA&quot;/&gt;&lt;wsp:rsid wsp:val=&quot;00E524CB&quot;/&gt;&lt;wsp:rsid wsp:val=&quot;00E65456&quot;/&gt;&lt;wsp:rsid wsp:val=&quot;00E65A91&quot;/&gt;&lt;wsp:rsid wsp:val=&quot;00E66188&quot;/&gt;&lt;wsp:rsid wsp:val=&quot;00E664FB&quot;/&gt;&lt;wsp:rsid wsp:val=&quot;00E70373&quot;/&gt;&lt;wsp:rsid wsp:val=&quot;00E72E40&quot;/&gt;&lt;wsp:rsid wsp:val=&quot;00E73665&quot;/&gt;&lt;wsp:rsid wsp:val=&quot;00E73999&quot;/&gt;&lt;wsp:rsid wsp:val=&quot;00E73BDC&quot;/&gt;&lt;wsp:rsid wsp:val=&quot;00E73E9E&quot;/&gt;&lt;wsp:rsid wsp:val=&quot;00E77DB9&quot;/&gt;&lt;wsp:rsid wsp:val=&quot;00E81660&quot;/&gt;&lt;wsp:rsid wsp:val=&quot;00E854FE&quot;/&gt;&lt;wsp:rsid wsp:val=&quot;00E906CC&quot;/&gt;&lt;wsp:rsid wsp:val=&quot;00E939A0&quot;/&gt;&lt;wsp:rsid wsp:val=&quot;00E96A56&quot;/&gt;&lt;wsp:rsid wsp:val=&quot;00E97E4E&quot;/&gt;&lt;wsp:rsid wsp:val=&quot;00EA0F37&quot;/&gt;&lt;wsp:rsid wsp:val=&quot;00EA1CC2&quot;/&gt;&lt;wsp:rsid wsp:val=&quot;00EA2D76&quot;/&gt;&lt;wsp:rsid wsp:val=&quot;00EA4644&quot;/&gt;&lt;wsp:rsid wsp:val=&quot;00EA758A&quot;/&gt;&lt;wsp:rsid wsp:val=&quot;00EB1954&quot;/&gt;&lt;wsp:rsid wsp:val=&quot;00EB199F&quot;/&gt;&lt;wsp:rsid wsp:val=&quot;00EB27C4&quot;/&gt;&lt;wsp:rsid wsp:val=&quot;00EB5387&quot;/&gt;&lt;wsp:rsid wsp:val=&quot;00EB5C10&quot;/&gt;&lt;wsp:rsid wsp:val=&quot;00EB7322&quot;/&gt;&lt;wsp:rsid wsp:val=&quot;00EC0FE9&quot;/&gt;&lt;wsp:rsid wsp:val=&quot;00EC426D&quot;/&gt;&lt;wsp:rsid wsp:val=&quot;00EC571B&quot;/&gt;&lt;wsp:rsid wsp:val=&quot;00EC57D7&quot;/&gt;&lt;wsp:rsid wsp:val=&quot;00EC6385&quot;/&gt;&lt;wsp:rsid wsp:val=&quot;00ED1DE9&quot;/&gt;&lt;wsp:rsid wsp:val=&quot;00ED23D4&quot;/&gt;&lt;wsp:rsid wsp:val=&quot;00ED5E0B&quot;/&gt;&lt;wsp:rsid wsp:val=&quot;00EE37B6&quot;/&gt;&lt;wsp:rsid wsp:val=&quot;00EF0F45&quot;/&gt;&lt;wsp:rsid wsp:val=&quot;00EF5A43&quot;/&gt;&lt;wsp:rsid wsp:val=&quot;00EF7463&quot;/&gt;&lt;wsp:rsid wsp:val=&quot;00F002EF&quot;/&gt;&lt;wsp:rsid wsp:val=&quot;00F01C8F&quot;/&gt;&lt;wsp:rsid wsp:val=&quot;00F01EE9&quot;/&gt;&lt;wsp:rsid wsp:val=&quot;00F02F94&quot;/&gt;&lt;wsp:rsid wsp:val=&quot;00F04900&quot;/&gt;&lt;wsp:rsid wsp:val=&quot;00F065A4&quot;/&gt;&lt;wsp:rsid wsp:val=&quot;00F126B9&quot;/&gt;&lt;wsp:rsid wsp:val=&quot;00F12715&quot;/&gt;&lt;wsp:rsid wsp:val=&quot;00F144D5&quot;/&gt;&lt;wsp:rsid wsp:val=&quot;00F146F0&quot;/&gt;&lt;wsp:rsid wsp:val=&quot;00F15039&quot;/&gt;&lt;wsp:rsid wsp:val=&quot;00F20FF3&quot;/&gt;&lt;wsp:rsid wsp:val=&quot;00F2190B&quot;/&gt;&lt;wsp:rsid wsp:val=&quot;00F228B5&quot;/&gt;&lt;wsp:rsid wsp:val=&quot;00F2389C&quot;/&gt;&lt;wsp:rsid wsp:val=&quot;00F25C67&quot;/&gt;&lt;wsp:rsid wsp:val=&quot;00F30DFF&quot;/&gt;&lt;wsp:rsid wsp:val=&quot;00F32B80&quot;/&gt;&lt;wsp:rsid wsp:val=&quot;00F340EB&quot;/&gt;&lt;wsp:rsid wsp:val=&quot;00F35285&quot;/&gt;&lt;wsp:rsid wsp:val=&quot;00F43B9D&quot;/&gt;&lt;wsp:rsid wsp:val=&quot;00F44D5E&quot;/&gt;&lt;wsp:rsid wsp:val=&quot;00F4776F&quot;/&gt;&lt;wsp:rsid wsp:val=&quot;00F53A35&quot;/&gt;&lt;wsp:rsid wsp:val=&quot;00F55A3D&quot;/&gt;&lt;wsp:rsid wsp:val=&quot;00F5744B&quot;/&gt;&lt;wsp:rsid wsp:val=&quot;00F61209&quot;/&gt;&lt;wsp:rsid wsp:val=&quot;00F6259E&quot;/&gt;&lt;wsp:rsid wsp:val=&quot;00F64A92&quot;/&gt;&lt;wsp:rsid wsp:val=&quot;00F65DD4&quot;/&gt;&lt;wsp:rsid wsp:val=&quot;00F672B2&quot;/&gt;&lt;wsp:rsid wsp:val=&quot;00F83973&quot;/&gt;&lt;wsp:rsid wsp:val=&quot;00F87FA3&quot;/&gt;&lt;wsp:rsid wsp:val=&quot;00F93D8C&quot;/&gt;&lt;wsp:rsid wsp:val=&quot;00FA3102&quot;/&gt;&lt;wsp:rsid wsp:val=&quot;00FA48D4&quot;/&gt;&lt;wsp:rsid wsp:val=&quot;00FA54FA&quot;/&gt;&lt;wsp:rsid wsp:val=&quot;00FB227E&quot;/&gt;&lt;wsp:rsid wsp:val=&quot;00FB3D61&quot;/&gt;&lt;wsp:rsid wsp:val=&quot;00FB44CE&quot;/&gt;&lt;wsp:rsid wsp:val=&quot;00FB5009&quot;/&gt;&lt;wsp:rsid wsp:val=&quot;00FB76AB&quot;/&gt;&lt;wsp:rsid wsp:val=&quot;00FD03FE&quot;/&gt;&lt;wsp:rsid wsp:val=&quot;00FD126E&quot;/&gt;&lt;wsp:rsid wsp:val=&quot;00FD3C36&quot;/&gt;&lt;wsp:rsid wsp:val=&quot;00FD4D81&quot;/&gt;&lt;wsp:rsid wsp:val=&quot;00FD7498&quot;/&gt;&lt;wsp:rsid wsp:val=&quot;00FD7FB3&quot;/&gt;&lt;wsp:rsid wsp:val=&quot;00FE4713&quot;/&gt;&lt;wsp:rsid wsp:val=&quot;00FF1F44&quot;/&gt;&lt;wsp:rsid wsp:val=&quot;00FF225E&quot;/&gt;&lt;wsp:rsid wsp:val=&quot;00FF672C&quot;/&gt;&lt;wsp:rsid wsp:val=&quot;00FF6CE8&quot;/&gt;&lt;/wsp:rsids&gt;&lt;/w:docPr&gt;&lt;w:body&gt;&lt;wx:sect&gt;&lt;w:p wsp:rsidR=&quot;00000000&quot; wsp:rsidRDefault=&quot;005209FD&quot; wsp:rsidP=&quot;005209FD&quot;&gt;&lt;m:oMathPara&gt;&lt;m:oMath&gt;&lt;m:r&gt;&lt;w:rPr&gt;&lt;w:rFonts w:ascii=&quot;Cambria Math&quot; w:h-ansi=&quot;Cambria Math&quot;/&gt;&lt;wx:font wx:val=&quot;Cambria Math&quot;/&gt;&lt;w:i/&gt;&lt;/w:rPr&gt;&lt;m:t&gt;Waste generated by residents=Number of residents*1.2*30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00745122" w:rsidRPr="00745122">
        <w:fldChar w:fldCharType="end"/>
      </w:r>
      <w:r>
        <w:t xml:space="preserve">                (4)</w:t>
      </w:r>
    </w:p>
    <w:p w14:paraId="55EE36C6" w14:textId="77777777" w:rsidR="001D5D06" w:rsidRDefault="001D5D06" w:rsidP="001D5D06">
      <w:pPr>
        <w:pStyle w:val="Newparagraph"/>
      </w:pPr>
    </w:p>
    <w:p w14:paraId="2EB8239F" w14:textId="77777777" w:rsidR="00713DAD" w:rsidRDefault="001D5D06" w:rsidP="00713DAD">
      <w:pPr>
        <w:pStyle w:val="Newparagraph"/>
      </w:pPr>
      <w:r>
        <w:t xml:space="preserve">In the Maldives, 87.2% of solid waste is disposed on the garbage disposal site, while 11.5% of the solid waste is not </w:t>
      </w:r>
      <w:r w:rsidRPr="00D75182">
        <w:t>properly handled</w:t>
      </w:r>
      <w:r>
        <w:t xml:space="preserve"> (Maldives National Bureau of Statistics, 2014). The waste thrown into the </w:t>
      </w:r>
      <w:r w:rsidRPr="00D34FA2">
        <w:t>ocean and bushes lead</w:t>
      </w:r>
      <w:r>
        <w:t>s</w:t>
      </w:r>
      <w:r w:rsidRPr="00D34FA2">
        <w:t xml:space="preserve"> to pollution. The SD model uses a pollution index to measure the environmental degradation caused by solid waste, and then the index will affect the attitude of tourists </w:t>
      </w:r>
      <w:r>
        <w:rPr>
          <w:rFonts w:hint="eastAsia"/>
        </w:rPr>
        <w:t>towards</w:t>
      </w:r>
      <w:r>
        <w:t xml:space="preserve"> </w:t>
      </w:r>
      <w:r w:rsidRPr="00D34FA2">
        <w:t xml:space="preserve">the destination </w:t>
      </w:r>
      <w:r>
        <w:t xml:space="preserve">and further influence the tourist behaviour intention </w:t>
      </w:r>
      <w:r w:rsidRPr="00D34FA2">
        <w:t>as a feedback loop</w:t>
      </w:r>
      <w:r>
        <w:t>.</w:t>
      </w:r>
    </w:p>
    <w:p w14:paraId="693B4E7F" w14:textId="77777777" w:rsidR="00713DAD" w:rsidRPr="00F626DE" w:rsidRDefault="00713DAD" w:rsidP="00713DAD">
      <w:pPr>
        <w:pStyle w:val="Heading3"/>
      </w:pPr>
      <w:bookmarkStart w:id="17" w:name="_Toc51868591"/>
      <w:bookmarkStart w:id="18" w:name="_Toc51868713"/>
      <w:bookmarkStart w:id="19" w:name="_Toc51868945"/>
      <w:bookmarkStart w:id="20" w:name="_Toc57389638"/>
      <w:bookmarkStart w:id="21" w:name="_Toc57577779"/>
      <w:r>
        <w:t xml:space="preserve">3.3.6 </w:t>
      </w:r>
      <w:r w:rsidRPr="00F626DE">
        <w:t xml:space="preserve">Health </w:t>
      </w:r>
      <w:r>
        <w:t>c</w:t>
      </w:r>
      <w:r w:rsidRPr="00F626DE">
        <w:t xml:space="preserve">are </w:t>
      </w:r>
      <w:bookmarkEnd w:id="17"/>
      <w:bookmarkEnd w:id="18"/>
      <w:bookmarkEnd w:id="19"/>
      <w:bookmarkEnd w:id="20"/>
      <w:bookmarkEnd w:id="21"/>
      <w:r>
        <w:t>subsystem</w:t>
      </w:r>
    </w:p>
    <w:p w14:paraId="233F3FC5" w14:textId="77777777" w:rsidR="00713DAD" w:rsidRDefault="00713DAD" w:rsidP="003260EF">
      <w:pPr>
        <w:pStyle w:val="Paragraph"/>
      </w:pPr>
      <w:r>
        <w:t xml:space="preserve">This subsystem </w:t>
      </w:r>
      <w:r w:rsidRPr="00B52422">
        <w:t xml:space="preserve">(Figure </w:t>
      </w:r>
      <w:r w:rsidR="00E42BF5">
        <w:t>8</w:t>
      </w:r>
      <w:r w:rsidRPr="00B52422">
        <w:t>) is</w:t>
      </w:r>
      <w:r w:rsidRPr="00364238">
        <w:t xml:space="preserve"> mainly concerned about the </w:t>
      </w:r>
      <w:r>
        <w:t xml:space="preserve">tourist COVID-19 </w:t>
      </w:r>
      <w:r w:rsidRPr="00364238">
        <w:t>active cases in the Maldives and the occupation of hospital beds.</w:t>
      </w:r>
      <w:r>
        <w:t xml:space="preserve"> Th</w:t>
      </w:r>
      <w:r w:rsidR="003260EF">
        <w:t>e</w:t>
      </w:r>
      <w:r>
        <w:t xml:space="preserve"> objective of</w:t>
      </w:r>
      <w:r w:rsidR="003260EF">
        <w:t xml:space="preserve"> building</w:t>
      </w:r>
      <w:r>
        <w:t xml:space="preserve"> this </w:t>
      </w:r>
      <w:r w:rsidR="003260EF">
        <w:t>sub-model</w:t>
      </w:r>
      <w:r>
        <w:t xml:space="preserve"> is to </w:t>
      </w:r>
      <w:r>
        <w:rPr>
          <w:lang w:val="en-US"/>
        </w:rPr>
        <w:t xml:space="preserve">understand </w:t>
      </w:r>
      <w:r w:rsidR="00185F92">
        <w:rPr>
          <w:lang w:val="en-US"/>
        </w:rPr>
        <w:t xml:space="preserve">whether the destination </w:t>
      </w:r>
      <w:r w:rsidR="00185F92">
        <w:rPr>
          <w:rFonts w:hint="eastAsia"/>
          <w:lang w:val="en-US"/>
        </w:rPr>
        <w:t>has</w:t>
      </w:r>
      <w:r w:rsidR="00185F92">
        <w:rPr>
          <w:lang w:val="en-US"/>
        </w:rPr>
        <w:t xml:space="preserve"> the ability to</w:t>
      </w:r>
      <w:r w:rsidR="003260EF">
        <w:rPr>
          <w:lang w:val="en-US"/>
        </w:rPr>
        <w:t xml:space="preserve"> control </w:t>
      </w:r>
      <w:r w:rsidR="003260EF">
        <w:rPr>
          <w:rFonts w:hint="eastAsia"/>
          <w:lang w:val="en-US"/>
        </w:rPr>
        <w:t>infection</w:t>
      </w:r>
      <w:r w:rsidR="003260EF">
        <w:rPr>
          <w:lang w:val="en-US"/>
        </w:rPr>
        <w:t xml:space="preserve"> and</w:t>
      </w:r>
      <w:r w:rsidR="003260EF" w:rsidRPr="003260EF">
        <w:t xml:space="preserve"> whether the local healthcare system can operate smoothly.</w:t>
      </w:r>
    </w:p>
    <w:p w14:paraId="4C7E360B" w14:textId="77777777" w:rsidR="00713DAD" w:rsidRDefault="00713DAD" w:rsidP="003260EF">
      <w:pPr>
        <w:pStyle w:val="Newparagraph"/>
      </w:pPr>
      <w:r>
        <w:t>The first stock in this sector is the number of active tourists COVID-19 cases, which calculates the confirmed cases of tourists who visit Maldives.</w:t>
      </w:r>
      <w:r w:rsidRPr="00C539DA">
        <w:t xml:space="preserve"> Since Maldivian government reopen its tourism industry from July 15th, the number of active cases </w:t>
      </w:r>
      <w:r>
        <w:t>is</w:t>
      </w:r>
      <w:r w:rsidRPr="00C539DA">
        <w:t xml:space="preserve"> counted from July</w:t>
      </w:r>
      <w:r>
        <w:t xml:space="preserve"> </w:t>
      </w:r>
      <w:r w:rsidR="003260EF">
        <w:t xml:space="preserve">2020 </w:t>
      </w:r>
      <w:r>
        <w:t>in the model.</w:t>
      </w:r>
      <w:r w:rsidRPr="00C539DA">
        <w:t xml:space="preserve"> </w:t>
      </w:r>
      <w:r>
        <w:t xml:space="preserve">The number of tourist active cases is dependent on the flow of new cases increases rate and the recovery rate in Maldives. </w:t>
      </w:r>
      <w:r w:rsidRPr="00C539DA">
        <w:t xml:space="preserve"> </w:t>
      </w:r>
      <w:r>
        <w:t xml:space="preserve">The new </w:t>
      </w:r>
      <w:r>
        <w:lastRenderedPageBreak/>
        <w:t xml:space="preserve">cases increase rate </w:t>
      </w:r>
      <w:r w:rsidRPr="00C539DA">
        <w:t>is affected by the number of tourist</w:t>
      </w:r>
      <w:r>
        <w:t xml:space="preserve"> arrival </w:t>
      </w:r>
      <w:r w:rsidRPr="00C539DA">
        <w:t xml:space="preserve">and social distancing policies. The </w:t>
      </w:r>
      <w:r>
        <w:t>agent</w:t>
      </w:r>
      <w:r w:rsidRPr="00C539DA">
        <w:t>-based model provided by Orazio et al</w:t>
      </w:r>
      <w:r>
        <w:t>. (</w:t>
      </w:r>
      <w:r w:rsidRPr="00C539DA">
        <w:t xml:space="preserve">2020) </w:t>
      </w:r>
      <w:r>
        <w:t>indicate</w:t>
      </w:r>
      <w:r w:rsidRPr="00C539DA">
        <w:t xml:space="preserve"> that </w:t>
      </w:r>
      <w:r>
        <w:t>when adopting social distancing regulation</w:t>
      </w:r>
      <w:r w:rsidRPr="00C539DA">
        <w:t>, contagious transmission can be limited</w:t>
      </w:r>
      <w:r>
        <w:t xml:space="preserve">. </w:t>
      </w:r>
      <w:r w:rsidRPr="00B12238">
        <w:t xml:space="preserve">Since the number of active cases is an indicator of the pandemic situation, this </w:t>
      </w:r>
      <w:r>
        <w:t>figure</w:t>
      </w:r>
      <w:r w:rsidRPr="00B12238">
        <w:t xml:space="preserve"> is used to </w:t>
      </w:r>
      <w:r>
        <w:t>as a proxy of</w:t>
      </w:r>
      <w:r w:rsidRPr="00B12238">
        <w:t xml:space="preserve"> the </w:t>
      </w:r>
      <w:r>
        <w:t xml:space="preserve">tourists’ </w:t>
      </w:r>
      <w:r w:rsidRPr="00B12238">
        <w:t>risk perception of the destination</w:t>
      </w:r>
      <w:r>
        <w:t>.</w:t>
      </w:r>
    </w:p>
    <w:p w14:paraId="20EC16CB" w14:textId="77777777" w:rsidR="00713DAD" w:rsidRDefault="00713DAD" w:rsidP="00713DAD">
      <w:pPr>
        <w:pStyle w:val="Newparagraph"/>
      </w:pPr>
      <w:r>
        <w:t>Also,</w:t>
      </w:r>
      <w:r w:rsidRPr="00A076FF">
        <w:t xml:space="preserve"> the average hospitali</w:t>
      </w:r>
      <w:r>
        <w:t>s</w:t>
      </w:r>
      <w:r w:rsidRPr="00A076FF">
        <w:t xml:space="preserve">ation rate </w:t>
      </w:r>
      <w:r>
        <w:t>is</w:t>
      </w:r>
      <w:r w:rsidRPr="00A076FF">
        <w:t xml:space="preserve"> used to calculate the number of hospitali</w:t>
      </w:r>
      <w:r>
        <w:t>s</w:t>
      </w:r>
      <w:r w:rsidRPr="00A076FF">
        <w:t>ations.</w:t>
      </w:r>
      <w:r>
        <w:t xml:space="preserve"> </w:t>
      </w:r>
      <w:r w:rsidRPr="00736EDC">
        <w:t xml:space="preserve">The occupancy rate of a hospital </w:t>
      </w:r>
      <w:r>
        <w:t xml:space="preserve">beds </w:t>
      </w:r>
      <w:r w:rsidRPr="00736EDC">
        <w:t xml:space="preserve">is another important indicator </w:t>
      </w:r>
      <w:r w:rsidRPr="000E7E6C">
        <w:t xml:space="preserve">for </w:t>
      </w:r>
      <w:r>
        <w:rPr>
          <w:rFonts w:hint="eastAsia"/>
        </w:rPr>
        <w:t>estimat</w:t>
      </w:r>
      <w:r w:rsidR="00F45CBD">
        <w:t>ing</w:t>
      </w:r>
      <w:r w:rsidRPr="000E7E6C">
        <w:t xml:space="preserve"> whether the destination can treat patients effectively without overload</w:t>
      </w:r>
      <w:r>
        <w:t>. The two variables influence the risk perception of the destination and affects the tourism behaviour intention as a feedback loop.</w:t>
      </w:r>
    </w:p>
    <w:p w14:paraId="1C333893" w14:textId="77777777" w:rsidR="003260EF" w:rsidRPr="008244DF" w:rsidRDefault="003260EF" w:rsidP="003260EF">
      <w:pPr>
        <w:pStyle w:val="Paragraph"/>
        <w:rPr>
          <w:rFonts w:cs="Arial"/>
          <w:b/>
          <w:bCs/>
          <w:kern w:val="32"/>
          <w:szCs w:val="32"/>
        </w:rPr>
      </w:pPr>
      <w:bookmarkStart w:id="22" w:name="_Toc51868593"/>
      <w:bookmarkStart w:id="23" w:name="_Toc51868715"/>
      <w:bookmarkStart w:id="24" w:name="_Toc51868947"/>
      <w:bookmarkStart w:id="25" w:name="_Toc57389639"/>
      <w:bookmarkStart w:id="26" w:name="_Toc57577781"/>
      <w:r w:rsidRPr="008244DF">
        <w:rPr>
          <w:rFonts w:cs="Arial"/>
          <w:b/>
          <w:bCs/>
          <w:kern w:val="32"/>
          <w:szCs w:val="32"/>
        </w:rPr>
        <w:t>3.4 Model Verification and Validation</w:t>
      </w:r>
      <w:bookmarkEnd w:id="22"/>
      <w:bookmarkEnd w:id="23"/>
      <w:bookmarkEnd w:id="24"/>
      <w:bookmarkEnd w:id="25"/>
      <w:bookmarkEnd w:id="26"/>
    </w:p>
    <w:p w14:paraId="740E162C" w14:textId="77777777" w:rsidR="003260EF" w:rsidRDefault="003260EF" w:rsidP="003260EF">
      <w:pPr>
        <w:pStyle w:val="Paragraph"/>
      </w:pPr>
      <w:r w:rsidRPr="00D030E5">
        <w:t>Before performing estimation and investigation, it is necessary to find any problems with the model</w:t>
      </w:r>
      <w:r>
        <w:t xml:space="preserve"> </w:t>
      </w:r>
      <w:r>
        <w:fldChar w:fldCharType="begin" w:fldLock="1"/>
      </w:r>
      <w:r>
        <w:instrText>ADDIN CSL_CITATION {"citationItems":[{"id":"ITEM-1","itemData":{"DOI":"10.1080/19397038.2016.1220990","ISSN":"19397038","abstract":"This article is a review of work published in various journals and conference proceedings on the topics of Simulation Modelling for Sustainability between January 2000 and May 2015. A total of 192 papers are reviewed. The article intends to serve three goals. First, it will be useful to researchers who wish to know what kinds of questions have been raised and how they have been addressed in the areas of simulation modelling for sustainability. Second, the article will be a useful resource for searching research topics. Third, it will serve as a comprehensive bibliography of the papers published during the period. The literature is analysed for application areas, simulation methods and dimensions of the triple bottom line model of sustainable development. © 2016 Informa UK Limited, trading as Taylor &amp; Francis Group.","author":[{"dropping-particle":"","family":"Moon","given":"Y B","non-dropping-particle":"","parse-names":false,"suffix":""}],"container-title":"International Journal of Sustainable Engineering","id":"ITEM-1","issue":"1","issued":{"date-parts":[["2017"]]},"note":"cited By 15","page":"2-19","publisher":"Taylor and Francis Ltd.","title":"Simulation modelling for sustainability: a review of the literature","type":"article-journal","volume":"10"},"uris":["http://www.mendeley.com/documents/?uuid=ce15883d-1b78-4dbd-b8f9-72b3e761841a"]}],"mendeley":{"formattedCitation":"(Moon, 2017)","plainTextFormattedCitation":"(Moon, 2017)","previouslyFormattedCitation":"(Moon, 2017)"},"properties":{"noteIndex":0},"schema":"https://github.com/citation-style-language/schema/raw/master/csl-citation.json"}</w:instrText>
      </w:r>
      <w:r>
        <w:fldChar w:fldCharType="separate"/>
      </w:r>
      <w:r w:rsidRPr="00C63E2B">
        <w:rPr>
          <w:noProof/>
        </w:rPr>
        <w:t>(Moon, 2017)</w:t>
      </w:r>
      <w:r>
        <w:fldChar w:fldCharType="end"/>
      </w:r>
      <w:r>
        <w:t xml:space="preserve">. The verification process is to ensure the model is built right, </w:t>
      </w:r>
      <w:r w:rsidRPr="003114A9">
        <w:t xml:space="preserve">which requires checking the </w:t>
      </w:r>
      <w:r>
        <w:t>external</w:t>
      </w:r>
      <w:r w:rsidRPr="003114A9">
        <w:t xml:space="preserve"> consistency of the model</w:t>
      </w:r>
      <w:r>
        <w:t xml:space="preserve"> and comparing the conceptual model with the simulated model </w:t>
      </w:r>
      <w:r>
        <w:fldChar w:fldCharType="begin" w:fldLock="1"/>
      </w:r>
      <w:r>
        <w:instrText>ADDIN CSL_CITATION {"citationItems":[{"id":"ITEM-1","itemData":{"DOI":"10.1016/j.tourman.2019.05.013","ISSN":"02615177","author":[{"dropping-particle":"","family":"Fan","given":"Chunmei","non-dropping-particle":"","parse-names":false,"suffix":""},{"dropping-particle":"","family":"Gong","given":"Le","non-dropping-particle":"","parse-names":false,"suffix":""},{"dropping-particle":"","family":"Li","given":"Huaqiang","non-dropping-particle":"","parse-names":false,"suffix":""}],"container-title":"Tourism Management","id":"ITEM-1","issue":"November 2018","issued":{"date-parts":[["2019"]]},"page":"307-317","publisher":"Elsevier","title":"An agent-based model approach for assessing tourist recovery strategies after an earthquake: A case study of Jiuzhai Valley","type":"article-journal","volume":"75"},"uris":["http://www.mendeley.com/documents/?uuid=deb40660-8bc1-4c0f-8655-8309188061b0"]}],"mendeley":{"formattedCitation":"(Fan et al., 2019)","plainTextFormattedCitation":"(Fan et al., 2019)","previouslyFormattedCitation":"(Fan et al., 2019)"},"properties":{"noteIndex":0},"schema":"https://github.com/citation-style-language/schema/raw/master/csl-citation.json"}</w:instrText>
      </w:r>
      <w:r>
        <w:fldChar w:fldCharType="separate"/>
      </w:r>
      <w:r w:rsidRPr="00E26F68">
        <w:rPr>
          <w:noProof/>
        </w:rPr>
        <w:t>(Fan et al., 2019)</w:t>
      </w:r>
      <w:r>
        <w:fldChar w:fldCharType="end"/>
      </w:r>
      <w:r>
        <w:t>. Usually, the verification process includes model coding debugging and m</w:t>
      </w:r>
      <w:r w:rsidRPr="00C361D5">
        <w:t>odel structure test</w:t>
      </w:r>
      <w:r>
        <w:t xml:space="preserve"> </w:t>
      </w:r>
      <w:r>
        <w:fldChar w:fldCharType="begin" w:fldLock="1"/>
      </w:r>
      <w:r>
        <w:instrText>ADDIN CSL_CITATION {"citationItems":[{"id":"ITEM-1","itemData":{"DOI":"10.3390/su11174609","ISSN":"20711050","abstract":"Sustainability assessments of marine protected areas (MPAs) are essential for improving the effectiveness of management efforts. Since sustainability is closely related to the concept of intergenerational well-being, measuring and tracking it through time is crucial. Therefore, this study will use the system dynamics approach applied at Pieh marine park as the study site. A system dynamics model was built comprising four sub-models: fish population dynamics, coral reef coverage, tourism, and pollution. The goodness-of-fit test of the model indicated low and unsystematic model error. The sustainability assessment was conducted using the three principles of sustainability proposed by Herman Daly, which define sustainability for resource management based on the change in the amount of renewable resources, non-renewable resources, and pollution. The sustainability assessment determined that Pieh marine park cannot sustain economic activities in its area, indicated by decreasing renewable resource indicators in the form of fish population dynamics, coral reef coverage, and increasing pollution levels. Several management interventions can be applied to improve sustainability, including lowering the total allowable catch, coral transplantation, and improved waste management. © 2019 by the authors.","author":[{"dropping-particle":"","family":"Nugroho","given":"S","non-dropping-particle":"","parse-names":false,"suffix":""},{"dropping-particle":"","family":"Uehara","given":"T","non-dropping-particle":"","parse-names":false,"suffix":""},{"dropping-particle":"","family":"Herwangi","given":"Y","non-dropping-particle":"","parse-names":false,"suffix":""}],"container-title":"Sustainability (Switzerland)","id":"ITEM-1","issue":"17","issued":{"date-parts":[["2019"]]},"note":"cited By 0","publisher":"MDPI AG","title":"Interpreting Daly's sustainability criteria for assessing the sustainability of marine protected areas: A system dynamics approach","type":"article-journal","volume":"11"},"uris":["http://www.mendeley.com/documents/?uuid=78ac8877-f839-4af8-bcca-91c0987eddc0"]}],"mendeley":{"formattedCitation":"(Nugroho et al., 2019)","plainTextFormattedCitation":"(Nugroho et al., 2019)","previouslyFormattedCitation":"(Nugroho et al., 2019)"},"properties":{"noteIndex":0},"schema":"https://github.com/citation-style-language/schema/raw/master/csl-citation.json"}</w:instrText>
      </w:r>
      <w:r>
        <w:fldChar w:fldCharType="separate"/>
      </w:r>
      <w:r w:rsidRPr="00E26F68">
        <w:rPr>
          <w:noProof/>
        </w:rPr>
        <w:t>(Nugroho et al., 2019)</w:t>
      </w:r>
      <w:r>
        <w:fldChar w:fldCharType="end"/>
      </w:r>
      <w:r>
        <w:t>. To</w:t>
      </w:r>
      <w:r w:rsidRPr="00C64E20">
        <w:t xml:space="preserve"> verify th</w:t>
      </w:r>
      <w:r>
        <w:t>is</w:t>
      </w:r>
      <w:r w:rsidRPr="00C64E20">
        <w:t xml:space="preserve"> model, the first step is to debug the code using the self-test function in Vensim. The software displays all warnings and errors for checking and debugging</w:t>
      </w:r>
      <w:r>
        <w:t xml:space="preserve">. </w:t>
      </w:r>
      <w:r w:rsidRPr="00FF29BA">
        <w:t>After correcting all errors in the model</w:t>
      </w:r>
      <w:r>
        <w:t xml:space="preserve">, the code is double checked by the tester. The next step is to conduct the model structure test, which is </w:t>
      </w:r>
      <w:r w:rsidRPr="00985D72">
        <w:t xml:space="preserve">verified by </w:t>
      </w:r>
      <w:r>
        <w:t>the</w:t>
      </w:r>
      <w:r w:rsidRPr="00985D72">
        <w:t xml:space="preserve"> literature </w:t>
      </w:r>
      <w:r>
        <w:t>review</w:t>
      </w:r>
      <w:r w:rsidRPr="00985D72">
        <w:t xml:space="preserve"> and</w:t>
      </w:r>
      <w:r>
        <w:t xml:space="preserve"> the feedback loop test. The results show that all the feedback loops performed the expected behaviour, balancing loops show the balancing behaviour and positive loops perform the reinforcing behaviour.</w:t>
      </w:r>
    </w:p>
    <w:p w14:paraId="5B758DB8" w14:textId="77777777" w:rsidR="003260EF" w:rsidRDefault="003260EF" w:rsidP="00051B17">
      <w:pPr>
        <w:pStyle w:val="Newparagraph"/>
      </w:pPr>
      <w:r>
        <w:t xml:space="preserve">The validation process is to ensure the model represent reality, which requires checking the internal consistencies in the model </w:t>
      </w:r>
      <w:r>
        <w:fldChar w:fldCharType="begin" w:fldLock="1"/>
      </w:r>
      <w:r>
        <w:instrText>ADDIN CSL_CITATION {"citationItems":[{"id":"ITEM-1","itemData":{"DOI":"10.1016/j.tourman.2019.05.013","ISSN":"02615177","author":[{"dropping-particle":"","family":"Fan","given":"Chunmei","non-dropping-particle":"","parse-names":false,"suffix":""},{"dropping-particle":"","family":"Gong","given":"Le","non-dropping-particle":"","parse-names":false,"suffix":""},{"dropping-particle":"","family":"Li","given":"Huaqiang","non-dropping-particle":"","parse-names":false,"suffix":""}],"container-title":"Tourism Management","id":"ITEM-1","issue":"November 2018","issued":{"date-parts":[["2019"]]},"page":"307-317","publisher":"Elsevier","title":"An agent-based model approach for assessing tourist recovery strategies after an earthquake: A case study of Jiuzhai Valley","type":"article-journal","volume":"75"},"uris":["http://www.mendeley.com/documents/?uuid=deb40660-8bc1-4c0f-8655-8309188061b0"]}],"mendeley":{"formattedCitation":"(Fan et al., 2019)","manualFormatting":"(Fan, Gong and Li, 2019; Lu et al., 2019)","plainTextFormattedCitation":"(Fan et al., 2019)","previouslyFormattedCitation":"(Fan et al., 2019)"},"properties":{"noteIndex":0},"schema":"https://github.com/citation-style-language/schema/raw/master/csl-citation.json"}</w:instrText>
      </w:r>
      <w:r>
        <w:fldChar w:fldCharType="separate"/>
      </w:r>
      <w:r w:rsidRPr="000657B2">
        <w:rPr>
          <w:noProof/>
        </w:rPr>
        <w:t>(Fan</w:t>
      </w:r>
      <w:r w:rsidR="005E0BE7">
        <w:rPr>
          <w:noProof/>
        </w:rPr>
        <w:t xml:space="preserve"> </w:t>
      </w:r>
      <w:r w:rsidR="005E0BE7" w:rsidRPr="005E0BE7">
        <w:rPr>
          <w:iCs/>
          <w:noProof/>
        </w:rPr>
        <w:t xml:space="preserve">et al., </w:t>
      </w:r>
      <w:r w:rsidRPr="005E0BE7">
        <w:rPr>
          <w:iCs/>
          <w:noProof/>
        </w:rPr>
        <w:t xml:space="preserve">2019; Lu et al., </w:t>
      </w:r>
      <w:r w:rsidRPr="00894979">
        <w:rPr>
          <w:noProof/>
        </w:rPr>
        <w:t>2019</w:t>
      </w:r>
      <w:r w:rsidRPr="000657B2">
        <w:rPr>
          <w:noProof/>
        </w:rPr>
        <w:t>)</w:t>
      </w:r>
      <w:r>
        <w:fldChar w:fldCharType="end"/>
      </w:r>
      <w:r>
        <w:t xml:space="preserve">. </w:t>
      </w:r>
      <w:r w:rsidRPr="00201179">
        <w:t xml:space="preserve">The </w:t>
      </w:r>
      <w:r w:rsidRPr="00201179">
        <w:lastRenderedPageBreak/>
        <w:t xml:space="preserve">SD model is not designed for accurate simulation, but to understand the system structure and behaviour trends from an </w:t>
      </w:r>
      <w:r>
        <w:t xml:space="preserve">dynamic and comprehensive </w:t>
      </w:r>
      <w:r w:rsidRPr="00201179">
        <w:t>perspective</w:t>
      </w:r>
      <w:r>
        <w:t xml:space="preserve"> </w:t>
      </w:r>
      <w:r>
        <w:fldChar w:fldCharType="begin" w:fldLock="1"/>
      </w:r>
      <w:r>
        <w:instrText>ADDIN CSL_CITATION {"citationItems":[{"id":"ITEM-1","itemData":{"DOI":"10.1016/j.ocecoaman.2017.12.012","ISSN":"09645691","abstract":"Kaohsiung is the largest port city in Taiwan, where the offshore island of Cijin forms a natural breakwater for the Kaohsiung harbor. With its abundant recreational resources and convenient accessibility, the small island of Cijin attracts many tourists during weekends. Although the highly developed tourism has led to significant economic benefits, it has also caused pollution and unbalanced development, which have severely degraded the coastal environment and marine ecosystem. By using the System Dynamics (SD) approach, we developed an effective integrated coastal zone management Decision Support System (DSS) to address this problem. A SD model, based on the driving-force, state, and response indicator set, was employed to enable integration of the numerous interlinked factors causing this problem. A user-friendly DSS based on the SD model was implemented using the STELLA software. This DSS enables decision makers to perform scenario analysis easily by allowing them to incorporate their decision preferences. Several policies were developed in this study and the DSS was used to assess their performance regarding the sustainable development of coastal tourism in Cijin. © 2017 Elsevier Ltd","author":[{"dropping-particle":"","family":"Tan","given":"W.-J.","non-dropping-particle":"","parse-names":false,"suffix":""},{"dropping-particle":"","family":"Yang","given":"C.-F.","non-dropping-particle":"","parse-names":false,"suffix":""},{"dropping-particle":"","family":"Château","given":"P.-A.","non-dropping-particle":"","parse-names":false,"suffix":""},{"dropping-particle":"","family":"Lee","given":"M.-T.","non-dropping-particle":"","parse-names":false,"suffix":""},{"dropping-particle":"","family":"Chang","given":"Y.-C.","non-dropping-particle":"","parse-names":false,"suffix":""}],"container-title":"Ocean and Coastal Management","id":"ITEM-1","issued":{"date-parts":[["2018"]]},"note":"cited By 16","page":"131-139","publisher":"Elsevier Ltd","title":"Integrated coastal-zone management for sustainable tourism using a decision support system based on system dynamics: A case study of Cijin, Kaohsiung, Taiwan","type":"article-journal","volume":"153"},"uris":["http://www.mendeley.com/documents/?uuid=9d163c78-f5ca-4617-b9f7-021817e35055"]}],"mendeley":{"formattedCitation":"(Tan et al., 2018)","plainTextFormattedCitation":"(Tan et al., 2018)","previouslyFormattedCitation":"(Tan et al., 2018)"},"properties":{"noteIndex":0},"schema":"https://github.com/citation-style-language/schema/raw/master/csl-citation.json"}</w:instrText>
      </w:r>
      <w:r>
        <w:fldChar w:fldCharType="separate"/>
      </w:r>
      <w:r w:rsidRPr="00E26F68">
        <w:rPr>
          <w:noProof/>
        </w:rPr>
        <w:t>(Tan et al., 2018)</w:t>
      </w:r>
      <w:r>
        <w:fldChar w:fldCharType="end"/>
      </w:r>
      <w:r>
        <w:t>. The most common way to valid the simulation model is to conduct a historical data fit</w:t>
      </w:r>
      <w:r w:rsidRPr="00BF5548">
        <w:t xml:space="preserve"> </w:t>
      </w:r>
      <w:r>
        <w:fldChar w:fldCharType="begin" w:fldLock="1"/>
      </w:r>
      <w:r>
        <w:instrText>ADDIN CSL_CITATION {"citationItems":[{"id":"ITEM-1","itemData":{"DOI":"10.1016/j.jdmm.2019.05.004","ISSN":"2212571X","abstract":"This paper presents a model of an ecological security system for coastal tourism cities and performs a dynamic simulation test of it. Data for the coastal city of Dalian, China, covering the period 2001 to 2015, were used to simulate the city's ecological security from 2016 to 2030. This confirmed the validity of the model, which had a low average error. Variables were chosen to simulate a number of different scenarios. Considering the number of tourists, tourism income, the index of tourism resources and marine pollution, the low-carbon environment scenario was shown to be the healthiest, with a high level of investment in environmental protection and resource consumption and a low outcome in terms of industry development. The simulation results for the three scenarios showed that more capital and high technology should be invested to improve the treatment of marine pollution in Dalian, which can reduce its negative impact on coastal areas and create a conducive environment to attract tourists. The research provides a systems approach to evaluate potential socio-economic influences on the ecological security systems of coastal tourism cities, and to provide information useful for destination management. © 2019 Elsevier Ltd","author":[{"dropping-particle":"","family":"Lu","given":"X","non-dropping-particle":"","parse-names":false,"suffix":""},{"dropping-particle":"","family":"Yao","given":"S","non-dropping-particle":"","parse-names":false,"suffix":""},{"dropping-particle":"","family":"Fu","given":"G","non-dropping-particle":"","parse-names":false,"suffix":""},{"dropping-particle":"","family":"Lv","given":"X","non-dropping-particle":"","parse-names":false,"suffix":""},{"dropping-particle":"","family":"Mao","given":"Y","non-dropping-particle":"","parse-names":false,"suffix":""}],"container-title":"Journal of Destination Marketing and Management","id":"ITEM-1","issued":{"date-parts":[["2019"]]},"note":"cited By 0","page":"73-82","publisher":"Elsevier Ltd","title":"Dynamic simulation test of a model of ecological system security for a coastal tourist city","type":"article-journal","volume":"13"},"uris":["http://www.mendeley.com/documents/?uuid=b2c53f6b-35a8-433a-b63a-0457832ca9c8"]},{"id":"ITEM-2","itemData":{"ISSN":"17152593","abstract":"An integral dynamic model, in combination with other methods (indicators, policy and scenario analysis), is presented as a tool for sustainability assessment in island socio-ecological systems (SES). The Fuerteventura sustainability model (FSM), tested for the 1996-2011, allows a better understanding of the dynamic interactions between sustainability indicators and other factors of this island. The FSM was first applied to analyse the vulnerability of this island to climate change for the 2012-2025 period; results point to the need for urgent measures to mitigate its effects on some of the analysed indicators. A set of policy measures was then assessed from the behaviour of nine indicators and their sustainability thresholds. Finally, the FSM facilitated the development of a dynamic model of the island of El Hierro, extrapolating the features common to both SES. We propose this to be a useful tool for the quantitative sustainability assessment and the management of real island socio-ecological systems. © 2016-Institute of Island Studies, University of Prince Edward Island, Canada.","author":[{"dropping-particle":"","family":"Banos-González","given":"I","non-dropping-particle":"","parse-names":false,"suffix":""},{"dropping-particle":"","family":"Martínez-Fernández","given":"J","non-dropping-particle":"","parse-names":false,"suffix":""},{"dropping-particle":"","family":"Esteve","given":"M Á","non-dropping-particle":"","parse-names":false,"suffix":""}],"container-title":"Island Studies Journal","id":"ITEM-2","issue":"1","issued":{"date-parts":[["2016"]]},"note":"cited By 10","page":"9-34","publisher":"University of Prince Edward Island","title":"Tools for sustainability assessment in island socio-ecological systems: An application to the Canary Islands","type":"article-journal","volume":"11"},"uris":["http://www.mendeley.com/documents/?uuid=65e5e5fa-d5f3-44d7-bdd4-269f3dbfa331"]}],"mendeley":{"formattedCitation":"(Banos-González et al., 2016; Lu et al., 2019)","plainTextFormattedCitation":"(Banos-González et al., 2016; Lu et al., 2019)","previouslyFormattedCitation":"(Banos-González et al., 2016; Lu et al., 2019)"},"properties":{"noteIndex":0},"schema":"https://github.com/citation-style-language/schema/raw/master/csl-citation.json"}</w:instrText>
      </w:r>
      <w:r>
        <w:fldChar w:fldCharType="separate"/>
      </w:r>
      <w:r w:rsidRPr="001E1E30">
        <w:rPr>
          <w:noProof/>
        </w:rPr>
        <w:t>(Banos-González et al., 2016; Lu et al., 2019)</w:t>
      </w:r>
      <w:r>
        <w:fldChar w:fldCharType="end"/>
      </w:r>
      <w:r>
        <w:t>. T</w:t>
      </w:r>
      <w:r w:rsidRPr="00154BD1">
        <w:t>he average absolute percentage error (MAPE) and normalized root mean square error (NRMSE) from 2017 to 2019</w:t>
      </w:r>
      <w:r>
        <w:t xml:space="preserve"> are </w:t>
      </w:r>
      <w:r w:rsidRPr="00B52422">
        <w:t xml:space="preserve">calculated in Table </w:t>
      </w:r>
      <w:r w:rsidR="00E42BF5">
        <w:t>3</w:t>
      </w:r>
      <w:r w:rsidRPr="00B52422">
        <w:t>. The</w:t>
      </w:r>
      <w:r w:rsidRPr="000015A6">
        <w:t xml:space="preserve"> performance of the model shows a high degree of fit between the simulation results and the actual value</w:t>
      </w:r>
      <w:r>
        <w:t xml:space="preserve">. MAPE </w:t>
      </w:r>
      <w:r w:rsidR="0074595F">
        <w:t xml:space="preserve">and NRMSE </w:t>
      </w:r>
      <w:r>
        <w:t xml:space="preserve">for </w:t>
      </w:r>
      <w:r w:rsidR="0074595F">
        <w:t>all</w:t>
      </w:r>
      <w:r>
        <w:t xml:space="preserve"> variables are below 10%, which indicates that the model has an good fit to the historical data </w:t>
      </w:r>
      <w:r>
        <w:fldChar w:fldCharType="begin" w:fldLock="1"/>
      </w:r>
      <w:r w:rsidR="0074595F">
        <w:instrText>ADDIN CSL_CITATION {"citationItems":[{"id":"ITEM-1","itemData":{"DOI":"10.1016/S0261-5177(02)00009-2","author":[{"dropping-particle":"","family":"Goh","given":"Carey","non-dropping-particle":"","parse-names":false,"suffix":""},{"dropping-particle":"","family":"Law","given":"Rob","non-dropping-particle":"","parse-names":false,"suffix":""}],"container-title":"Tourism Management","id":"ITEM-1","issued":{"date-parts":[["2002","10","1"]]},"page":"499-510","title":"Modeling and forecasting tourism demand for arrivals with stochastic nonstationary seasonality and intervention","type":"article-journal","volume":"23"},"uris":["http://www.mendeley.com/documents/?uuid=38ae90d4-134a-4477-9668-e50402660755"]}],"mendeley":{"formattedCitation":"(Goh &amp; Law, 2002)","manualFormatting":"(Goh &amp; Law, 2002;","plainTextFormattedCitation":"(Goh &amp; Law, 2002)","previouslyFormattedCitation":"(Goh &amp; Law, 2002)"},"properties":{"noteIndex":0},"schema":"https://github.com/citation-style-language/schema/raw/master/csl-citation.json"}</w:instrText>
      </w:r>
      <w:r>
        <w:fldChar w:fldCharType="separate"/>
      </w:r>
      <w:r w:rsidRPr="00E26F68">
        <w:rPr>
          <w:noProof/>
        </w:rPr>
        <w:t>(Goh &amp; Law, 2002</w:t>
      </w:r>
      <w:r w:rsidR="0074595F">
        <w:rPr>
          <w:noProof/>
        </w:rPr>
        <w:t>;</w:t>
      </w:r>
      <w:r>
        <w:fldChar w:fldCharType="end"/>
      </w:r>
      <w:r w:rsidR="0074595F">
        <w:t xml:space="preserve"> </w:t>
      </w:r>
      <w:r>
        <w:fldChar w:fldCharType="begin" w:fldLock="1"/>
      </w:r>
      <w:r>
        <w:instrText>ADDIN CSL_CITATION {"citationItems":[{"id":"ITEM-1","itemData":{"ISSN":"0378-3774","author":[{"dropping-particle":"","family":"Andarzian","given":"‌B","non-dropping-particle":"","parse-names":false,"suffix":""},{"dropping-particle":"","family":"Bannayan","given":"M","non-dropping-particle":"","parse-names":false,"suffix":""},{"dropping-particle":"","family":"Steduto","given":"P","non-dropping-particle":"","parse-names":false,"suffix":""},{"dropping-particle":"","family":"Mazraeh","given":"H","non-dropping-particle":"","parse-names":false,"suffix":""},{"dropping-particle":"","family":"Barati","given":"M E","non-dropping-particle":"","parse-names":false,"suffix":""},{"dropping-particle":"","family":"Barati","given":"M A","non-dropping-particle":"","parse-names":false,"suffix":""},{"dropping-particle":"","family":"Rahnama","given":"A","non-dropping-particle":"","parse-names":false,"suffix":""}],"container-title":"Agricultural Water Management","id":"ITEM-1","issue":"1","issued":{"date-parts":[["2011"]]},"page":"1-8","publisher":"Elsevier","title":"Validation and testing of the AquaCrop model under full and deficit irrigated wheat production in Iran","type":"article-journal","volume":"100"},"uris":["http://www.mendeley.com/documents/?uuid=823a3ba7-fc5c-4bef-ba2a-0ff726813c8a"]}],"mendeley":{"formattedCitation":"(Andarzian et al., 2011)","manualFormatting":"Andarzian et al., 2011)","plainTextFormattedCitation":"(Andarzian et al., 2011)","previouslyFormattedCitation":"(Andarzian et al., 2011)"},"properties":{"noteIndex":0},"schema":"https://github.com/citation-style-language/schema/raw/master/csl-citation.json"}</w:instrText>
      </w:r>
      <w:r>
        <w:fldChar w:fldCharType="separate"/>
      </w:r>
      <w:r w:rsidRPr="00654D0E">
        <w:rPr>
          <w:noProof/>
        </w:rPr>
        <w:t>Andarzia</w:t>
      </w:r>
      <w:r w:rsidRPr="005E0BE7">
        <w:rPr>
          <w:noProof/>
        </w:rPr>
        <w:t>n et al.,</w:t>
      </w:r>
      <w:r>
        <w:rPr>
          <w:noProof/>
        </w:rPr>
        <w:t xml:space="preserve"> </w:t>
      </w:r>
      <w:r w:rsidRPr="00654D0E">
        <w:rPr>
          <w:noProof/>
        </w:rPr>
        <w:t>2011)</w:t>
      </w:r>
      <w:r>
        <w:fldChar w:fldCharType="end"/>
      </w:r>
      <w:r>
        <w:t>.</w:t>
      </w:r>
    </w:p>
    <w:p w14:paraId="47CAAFDF" w14:textId="77777777" w:rsidR="003260EF" w:rsidRPr="00002D80" w:rsidRDefault="003260EF" w:rsidP="003260EF">
      <w:pPr>
        <w:pStyle w:val="Heading1"/>
      </w:pPr>
      <w:bookmarkStart w:id="27" w:name="_Toc51868595"/>
      <w:bookmarkStart w:id="28" w:name="_Toc51868717"/>
      <w:bookmarkStart w:id="29" w:name="_Toc51868949"/>
      <w:bookmarkStart w:id="30" w:name="_Toc57389640"/>
      <w:bookmarkStart w:id="31" w:name="_Toc57577783"/>
      <w:r w:rsidRPr="00002D80">
        <w:t xml:space="preserve">4. Strategy </w:t>
      </w:r>
      <w:r>
        <w:rPr>
          <w:rFonts w:hint="eastAsia"/>
        </w:rPr>
        <w:t>d</w:t>
      </w:r>
      <w:r w:rsidRPr="00002D80">
        <w:t xml:space="preserve">esign and </w:t>
      </w:r>
      <w:r>
        <w:t>result e</w:t>
      </w:r>
      <w:r w:rsidRPr="00002D80">
        <w:t>valuation</w:t>
      </w:r>
      <w:bookmarkEnd w:id="27"/>
      <w:bookmarkEnd w:id="28"/>
      <w:bookmarkEnd w:id="29"/>
      <w:bookmarkEnd w:id="30"/>
      <w:bookmarkEnd w:id="31"/>
    </w:p>
    <w:p w14:paraId="45C9EAA8" w14:textId="77777777" w:rsidR="003260EF" w:rsidRDefault="003260EF" w:rsidP="003260EF">
      <w:pPr>
        <w:pStyle w:val="Heading2"/>
      </w:pPr>
      <w:r w:rsidRPr="006F13AC">
        <w:rPr>
          <w:rFonts w:hint="eastAsia"/>
        </w:rPr>
        <w:t>4.1</w:t>
      </w:r>
      <w:r w:rsidRPr="006F13AC">
        <w:t xml:space="preserve"> </w:t>
      </w:r>
      <w:r>
        <w:t>Strategy design</w:t>
      </w:r>
    </w:p>
    <w:p w14:paraId="6E3C1767" w14:textId="77777777" w:rsidR="003260EF" w:rsidRPr="00A012B0" w:rsidRDefault="003260EF" w:rsidP="00A012B0">
      <w:pPr>
        <w:pStyle w:val="Paragraph"/>
        <w:rPr>
          <w:rFonts w:ascii="SimSun" w:eastAsia="SimSun" w:hAnsi="SimSun" w:cs="SimSun"/>
          <w:lang w:val="en-US"/>
        </w:rPr>
      </w:pPr>
      <w:r w:rsidRPr="00A012B0">
        <w:t xml:space="preserve">The base scenario simulated the historical tourism development of the Maldives from 2017 to June 2020. Then, the base scenario will model the changes in tourist arrival and the impact of COVID-19 after Maldives reopen its border in July 2020. The base scenario will simulate the local tourism until the end of 2021. </w:t>
      </w:r>
      <w:r w:rsidR="00F95776">
        <w:t xml:space="preserve">The model </w:t>
      </w:r>
      <w:r w:rsidR="00A012B0" w:rsidRPr="00A012B0">
        <w:t xml:space="preserve">assumes that global medical vaccines will not be realized until the end of 2021, </w:t>
      </w:r>
      <w:r w:rsidR="00A012B0">
        <w:t xml:space="preserve">so </w:t>
      </w:r>
      <w:r w:rsidR="00A012B0" w:rsidRPr="00A012B0">
        <w:t xml:space="preserve">COVID-19 will continue to spread globally in </w:t>
      </w:r>
      <w:r w:rsidR="00A012B0">
        <w:t>2021</w:t>
      </w:r>
      <w:r w:rsidR="00A012B0">
        <w:rPr>
          <w:rFonts w:ascii="SimSun" w:eastAsia="SimSun" w:hAnsi="SimSun" w:cs="SimSun"/>
          <w:lang w:val="en-US"/>
        </w:rPr>
        <w:t>.</w:t>
      </w:r>
    </w:p>
    <w:p w14:paraId="125ACB99" w14:textId="4113B883" w:rsidR="003260EF" w:rsidRDefault="003260EF" w:rsidP="003260EF">
      <w:pPr>
        <w:pStyle w:val="Newparagraph"/>
      </w:pPr>
      <w:r>
        <w:t xml:space="preserve">In order to recover the tourism and attract more tourists to visit Maldives, </w:t>
      </w:r>
      <w:r w:rsidR="009C5664">
        <w:t xml:space="preserve">four </w:t>
      </w:r>
      <w:r>
        <w:t xml:space="preserve">possible strategies are designed and tested in the model. The parameter settings for these different strategies are </w:t>
      </w:r>
      <w:r w:rsidRPr="00B52422">
        <w:t xml:space="preserve">summarised in the Table </w:t>
      </w:r>
      <w:r w:rsidR="00E42BF5">
        <w:t>4</w:t>
      </w:r>
      <w:r w:rsidRPr="00B52422">
        <w:t xml:space="preserve">. </w:t>
      </w:r>
    </w:p>
    <w:p w14:paraId="404165C1" w14:textId="77777777" w:rsidR="003260EF" w:rsidRDefault="003260EF" w:rsidP="003260EF">
      <w:pPr>
        <w:pStyle w:val="Newparagraph"/>
      </w:pPr>
      <w:r w:rsidRPr="00B52422">
        <w:t>The</w:t>
      </w:r>
      <w:r>
        <w:t xml:space="preserve"> first strategy is to implement social distancing rule among the resort, which aims to control the active cases in Maldives. The introduction of social distancing in resorts reduces capacity. Hence, in the model, the number of the available beds per resort and the number of employees in each resort are reduced under this strategy. </w:t>
      </w:r>
    </w:p>
    <w:p w14:paraId="27E9674B" w14:textId="77777777" w:rsidR="003260EF" w:rsidRPr="0025736C" w:rsidRDefault="003260EF" w:rsidP="003260EF">
      <w:pPr>
        <w:pStyle w:val="Newparagraph"/>
      </w:pPr>
      <w:r>
        <w:lastRenderedPageBreak/>
        <w:t>The second strategy is to conduct price promotion by reducing the g</w:t>
      </w:r>
      <w:r w:rsidRPr="007F272B">
        <w:t>oods and service tax from the tourism sector</w:t>
      </w:r>
      <w:r>
        <w:t xml:space="preserve">. Pricing is one of the most important components in tourism marketing </w:t>
      </w:r>
      <w:r>
        <w:fldChar w:fldCharType="begin" w:fldLock="1"/>
      </w:r>
      <w:r>
        <w:instrText>ADDIN CSL_CITATION {"citationItems":[{"id":"ITEM-1","itemData":{"ISSN":"2281-4612","author":[{"dropping-particle":"","family":"Ciriković","given":"Elida","non-dropping-particle":"","parse-names":false,"suffix":""}],"container-title":"Academic Journal of Interdisciplinary Studies","id":"ITEM-1","issue":"2","issued":{"date-parts":[["2014"]]},"page":"111","title":"Marketing mix in tourism","type":"article-journal","volume":"3"},"uris":["http://www.mendeley.com/documents/?uuid=3e3396f8-e8a3-4329-b78e-51f1e01b45bb"]}],"mendeley":{"formattedCitation":"(Ciriković, 2014)","plainTextFormattedCitation":"(Ciriković, 2014)","previouslyFormattedCitation":"(Ciriković, 2014)"},"properties":{"noteIndex":0},"schema":"https://github.com/citation-style-language/schema/raw/master/csl-citation.json"}</w:instrText>
      </w:r>
      <w:r>
        <w:fldChar w:fldCharType="separate"/>
      </w:r>
      <w:r w:rsidRPr="00A93E84">
        <w:rPr>
          <w:noProof/>
        </w:rPr>
        <w:t>(Ciriković, 2014)</w:t>
      </w:r>
      <w:r>
        <w:fldChar w:fldCharType="end"/>
      </w:r>
      <w:r>
        <w:t>. T</w:t>
      </w:r>
      <w:r w:rsidRPr="002505C5">
        <w:t xml:space="preserve">he policy of reducing tourism goods and services tax is a marketing strategy </w:t>
      </w:r>
      <w:r>
        <w:t>for</w:t>
      </w:r>
      <w:r w:rsidRPr="002505C5">
        <w:t xml:space="preserve"> price promotion.</w:t>
      </w:r>
      <w:r>
        <w:t xml:space="preserve"> </w:t>
      </w:r>
      <w:r w:rsidRPr="00923879">
        <w:t xml:space="preserve">During the COVID-19, many countries have </w:t>
      </w:r>
      <w:r>
        <w:rPr>
          <w:rFonts w:hint="eastAsia"/>
        </w:rPr>
        <w:t>already</w:t>
      </w:r>
      <w:r>
        <w:t xml:space="preserve"> </w:t>
      </w:r>
      <w:r w:rsidRPr="00923879">
        <w:t xml:space="preserve">taken the </w:t>
      </w:r>
      <w:r>
        <w:t>strategy</w:t>
      </w:r>
      <w:r w:rsidRPr="00923879">
        <w:t xml:space="preserve"> of reducing taxes to </w:t>
      </w:r>
      <w:r>
        <w:t xml:space="preserve">support economic </w:t>
      </w:r>
      <w:r w:rsidRPr="00923879">
        <w:t>recover</w:t>
      </w:r>
      <w:r>
        <w:t>y (</w:t>
      </w:r>
      <w:r w:rsidRPr="00A30611">
        <w:t>UK Government, 2020</w:t>
      </w:r>
      <w:r>
        <w:t>;</w:t>
      </w:r>
      <w:r w:rsidRPr="00584046">
        <w:t xml:space="preserve"> KPMG, 2020</w:t>
      </w:r>
      <w:r>
        <w:t>)</w:t>
      </w:r>
      <w:r w:rsidRPr="00923879">
        <w:t>.</w:t>
      </w:r>
      <w:r w:rsidRPr="00605831">
        <w:t xml:space="preserve"> </w:t>
      </w:r>
      <w:r>
        <w:t xml:space="preserve">To apply this strategy, </w:t>
      </w:r>
      <w:r w:rsidRPr="009D0B8F">
        <w:t xml:space="preserve">the tax rate on tourism </w:t>
      </w:r>
      <w:r>
        <w:t xml:space="preserve">sector </w:t>
      </w:r>
      <w:r w:rsidRPr="00D57BB3">
        <w:t>will be reduced</w:t>
      </w:r>
      <w:r>
        <w:t xml:space="preserve"> </w:t>
      </w:r>
      <w:r w:rsidRPr="00DA7444">
        <w:t xml:space="preserve">to encourage tourists to </w:t>
      </w:r>
      <w:r>
        <w:t xml:space="preserve">visit. </w:t>
      </w:r>
    </w:p>
    <w:p w14:paraId="402C7B58" w14:textId="77777777" w:rsidR="001433D5" w:rsidRDefault="003260EF" w:rsidP="00D55408">
      <w:pPr>
        <w:pStyle w:val="Newparagraph"/>
      </w:pPr>
      <w:r>
        <w:t>The third possible strategy is to build bilateral travel bubbles, state level agreements that allow inbound tourists from certain countries (</w:t>
      </w:r>
      <w:r w:rsidRPr="00DB76A7">
        <w:t>Development Asia</w:t>
      </w:r>
      <w:r>
        <w:t xml:space="preserve">, </w:t>
      </w:r>
      <w:r w:rsidRPr="00DB76A7">
        <w:t>2020</w:t>
      </w:r>
      <w:r>
        <w:t>). A t</w:t>
      </w:r>
      <w:r w:rsidRPr="00DD5ACA">
        <w:t xml:space="preserve">ravel </w:t>
      </w:r>
      <w:r>
        <w:t>b</w:t>
      </w:r>
      <w:r w:rsidRPr="00DD5ACA">
        <w:t>ubble usually requires a COVID-19 test before traveling and</w:t>
      </w:r>
      <w:r>
        <w:t xml:space="preserve"> allows a </w:t>
      </w:r>
      <w:r w:rsidRPr="00DD5ACA">
        <w:t>short</w:t>
      </w:r>
      <w:r>
        <w:t>er isolation period. This</w:t>
      </w:r>
      <w:r w:rsidRPr="00DD5ACA">
        <w:t xml:space="preserve"> can greatly improve travel intentions.</w:t>
      </w:r>
      <w:r>
        <w:t xml:space="preserve"> </w:t>
      </w:r>
      <w:r w:rsidR="00A012B0">
        <w:t xml:space="preserve">For example, </w:t>
      </w:r>
      <w:r>
        <w:t>T</w:t>
      </w:r>
      <w:r w:rsidRPr="00EB2AF5">
        <w:t xml:space="preserve">hailand is negotiating with China to </w:t>
      </w:r>
      <w:r>
        <w:t>build</w:t>
      </w:r>
      <w:r w:rsidRPr="00EB2AF5">
        <w:t xml:space="preserve"> a quarantine-free travel </w:t>
      </w:r>
      <w:r>
        <w:t>bubble</w:t>
      </w:r>
      <w:r w:rsidRPr="00EB2AF5">
        <w:t xml:space="preserve"> by January</w:t>
      </w:r>
      <w:r>
        <w:t xml:space="preserve"> 2021</w:t>
      </w:r>
      <w:r w:rsidRPr="00EB2AF5">
        <w:t xml:space="preserve"> to </w:t>
      </w:r>
      <w:r>
        <w:t>recover its tourism economy</w:t>
      </w:r>
      <w:r>
        <w:rPr>
          <w:lang w:val="en-US"/>
        </w:rPr>
        <w:t xml:space="preserve"> (</w:t>
      </w:r>
      <w:r w:rsidRPr="00576EFB">
        <w:t>Chuwiruch</w:t>
      </w:r>
      <w:r>
        <w:t>, 2020</w:t>
      </w:r>
      <w:r w:rsidR="00F95776">
        <w:t>).</w:t>
      </w:r>
      <w:r>
        <w:t xml:space="preserve"> </w:t>
      </w:r>
      <w:r w:rsidR="00E42BF5">
        <w:t xml:space="preserve"> Australia </w:t>
      </w:r>
      <w:r w:rsidR="00532AF7">
        <w:rPr>
          <w:rFonts w:hint="eastAsia"/>
        </w:rPr>
        <w:t>resumed</w:t>
      </w:r>
      <w:r w:rsidR="00E42BF5">
        <w:t xml:space="preserve"> </w:t>
      </w:r>
      <w:r w:rsidR="00E42BF5">
        <w:t xml:space="preserve">its travel bubble with New Zealand in January 2021, which means that the arrivals entering from these two countries will not need a 14-day quarantine. To lower the risk, Australia requires </w:t>
      </w:r>
      <w:r w:rsidR="00E42BF5" w:rsidRPr="00E42BF5">
        <w:t xml:space="preserve">passengers from New Zealand to be </w:t>
      </w:r>
      <w:r w:rsidR="00E42BF5">
        <w:t>screened</w:t>
      </w:r>
      <w:r w:rsidR="00E42BF5" w:rsidRPr="00E42BF5">
        <w:t xml:space="preserve"> before and after the flight </w:t>
      </w:r>
      <w:r w:rsidR="00E42BF5">
        <w:t>(Aljazeera, 2021)</w:t>
      </w:r>
      <w:r w:rsidR="00E42BF5" w:rsidRPr="00E42BF5">
        <w:t xml:space="preserve">. </w:t>
      </w:r>
      <w:r w:rsidR="00E42BF5">
        <w:t>Similarly, New Zealand and Cook Islands have agreed to a quarantine-free travel bubble. This travel arrangement will be in place in the first quarter of 2021(</w:t>
      </w:r>
      <w:r w:rsidR="00E42BF5" w:rsidRPr="00E42BF5">
        <w:t>Australian</w:t>
      </w:r>
      <w:r w:rsidR="00D54603">
        <w:t xml:space="preserve"> </w:t>
      </w:r>
      <w:r w:rsidR="00E42BF5" w:rsidRPr="00E42BF5">
        <w:t>Associated</w:t>
      </w:r>
      <w:r w:rsidR="00D54603">
        <w:t xml:space="preserve"> </w:t>
      </w:r>
      <w:r w:rsidR="00E42BF5" w:rsidRPr="00E42BF5">
        <w:t>Press</w:t>
      </w:r>
      <w:r w:rsidR="00E42BF5">
        <w:t>, 2020).</w:t>
      </w:r>
      <w:r w:rsidR="00D55408">
        <w:t xml:space="preserve"> </w:t>
      </w:r>
      <w:r>
        <w:t>Hence, to apply this strategy, the first step is to implement a shorter quarantine policy. Next,</w:t>
      </w:r>
      <w:r w:rsidRPr="000E26C3">
        <w:t xml:space="preserve"> </w:t>
      </w:r>
      <w:r>
        <w:t xml:space="preserve">the perceived security level of a destination </w:t>
      </w:r>
      <w:r w:rsidR="00B362D0">
        <w:t>needs to be high enough</w:t>
      </w:r>
      <w:r>
        <w:t xml:space="preserve"> because a travel bubble agreement </w:t>
      </w:r>
      <w:r w:rsidR="00B362D0">
        <w:t xml:space="preserve">indicates </w:t>
      </w:r>
      <w:r>
        <w:t xml:space="preserve">a sign of trust. </w:t>
      </w:r>
    </w:p>
    <w:p w14:paraId="0584A34F" w14:textId="77777777" w:rsidR="00D55408" w:rsidRDefault="00D55408" w:rsidP="00D54603">
      <w:pPr>
        <w:pStyle w:val="Newparagraph"/>
      </w:pPr>
      <w:r>
        <w:t xml:space="preserve">The last strategy is a joint strategy </w:t>
      </w:r>
      <w:r w:rsidR="00532AF7">
        <w:rPr>
          <w:rFonts w:hint="eastAsia"/>
        </w:rPr>
        <w:t>that</w:t>
      </w:r>
      <w:r w:rsidR="00B362D0">
        <w:t xml:space="preserve"> </w:t>
      </w:r>
      <w:r w:rsidR="00532AF7">
        <w:rPr>
          <w:rFonts w:hint="eastAsia"/>
        </w:rPr>
        <w:t>combines</w:t>
      </w:r>
      <w:r>
        <w:t xml:space="preserve"> the social distancing strategy, </w:t>
      </w:r>
      <w:r>
        <w:rPr>
          <w:rFonts w:hint="eastAsia"/>
        </w:rPr>
        <w:t>the</w:t>
      </w:r>
      <w:r>
        <w:t xml:space="preserve"> tax reduction strategy and the travel bubble strategy. </w:t>
      </w:r>
      <w:r w:rsidRPr="00D55408">
        <w:t xml:space="preserve">The reason for designing this </w:t>
      </w:r>
      <w:r w:rsidRPr="00D55408">
        <w:lastRenderedPageBreak/>
        <w:t>strategy is to explore the possibility of combining different policies for a better solution.</w:t>
      </w:r>
      <w:r>
        <w:t xml:space="preserve"> The parameter settings for this strategy </w:t>
      </w:r>
      <w:r w:rsidR="005E0BE7">
        <w:t>are</w:t>
      </w:r>
      <w:r>
        <w:t xml:space="preserve"> listed in table 4.</w:t>
      </w:r>
    </w:p>
    <w:p w14:paraId="7635A572" w14:textId="77777777" w:rsidR="001433D5" w:rsidRDefault="001433D5" w:rsidP="001433D5">
      <w:pPr>
        <w:pStyle w:val="Heading2"/>
      </w:pPr>
      <w:r w:rsidRPr="006F13AC">
        <w:rPr>
          <w:rFonts w:hint="eastAsia"/>
        </w:rPr>
        <w:t>4.</w:t>
      </w:r>
      <w:r>
        <w:t>2</w:t>
      </w:r>
      <w:r w:rsidRPr="006F13AC">
        <w:t xml:space="preserve"> </w:t>
      </w:r>
      <w:r>
        <w:t>Simulation results</w:t>
      </w:r>
    </w:p>
    <w:p w14:paraId="031905DF" w14:textId="77777777" w:rsidR="001433D5" w:rsidRDefault="001433D5" w:rsidP="001433D5">
      <w:pPr>
        <w:pStyle w:val="Receiveddates"/>
      </w:pPr>
      <w:r>
        <w:t>4.2.1 Base scenario</w:t>
      </w:r>
    </w:p>
    <w:p w14:paraId="7202EE70" w14:textId="77777777" w:rsidR="00DB0D02" w:rsidRPr="00DB0D02" w:rsidRDefault="001433D5" w:rsidP="00DB0D02">
      <w:pPr>
        <w:pStyle w:val="Paragraph"/>
      </w:pPr>
      <w:r w:rsidRPr="00DB0D02">
        <w:t xml:space="preserve">The results of the basic scenario (Figure </w:t>
      </w:r>
      <w:r w:rsidR="00E42BF5">
        <w:t>9</w:t>
      </w:r>
      <w:r w:rsidRPr="00DB0D02">
        <w:t xml:space="preserve">) show that until January 2020, the number of tourists has been increasing steadily. However, after the global COVID-19 outbreak in 2020, there has been a dramatic decline, the arrival of tourists continued to decline until the implementation of comprehensive travel restrictions in the Maldives in April 2020, therefore no tourists entered the Maldives from April 2020 to June 2020. Figure </w:t>
      </w:r>
      <w:r w:rsidR="00E42BF5">
        <w:t>10</w:t>
      </w:r>
      <w:r w:rsidR="00E42BF5" w:rsidRPr="00DB0D02">
        <w:t xml:space="preserve"> </w:t>
      </w:r>
      <w:r w:rsidRPr="00DB0D02">
        <w:t>shows the simulation result for tourist arrivals from July 2020 to December 2021. Although the number of tourists will start to increase after the reopening of the Maldives tourism industry, the number of tourists arriving is still much lower than before COVID-19.</w:t>
      </w:r>
      <w:r w:rsidR="00DB0D02" w:rsidRPr="00DB0D02">
        <w:t xml:space="preserve"> Compared with 2019, the average number of visitors from July to November 2020 has decreased by 88.8%</w:t>
      </w:r>
      <w:r w:rsidR="00DB0D02">
        <w:t xml:space="preserve">. </w:t>
      </w:r>
      <w:r>
        <w:t xml:space="preserve">Moreover, </w:t>
      </w:r>
      <w:r w:rsidRPr="00BC141D">
        <w:t xml:space="preserve">due to the seasonal characteristics of the Maldives tourism industry, </w:t>
      </w:r>
      <w:r w:rsidR="00DB0D02">
        <w:t xml:space="preserve">the model estimates that </w:t>
      </w:r>
      <w:r w:rsidRPr="00BC141D">
        <w:t>the number of tourists will increase in the fourth quarter of 2020 and the first quarter of 2021.</w:t>
      </w:r>
      <w:r>
        <w:t xml:space="preserve"> </w:t>
      </w:r>
      <w:r w:rsidR="00DB0D02" w:rsidRPr="00DB0D02">
        <w:t>The real data in Table 1 also shows that since October 2020, the number of tourists has greatly increased</w:t>
      </w:r>
      <w:r w:rsidR="00EF5A43">
        <w:t>.</w:t>
      </w:r>
    </w:p>
    <w:p w14:paraId="758221E4" w14:textId="77777777" w:rsidR="001433D5" w:rsidRDefault="001433D5" w:rsidP="001433D5">
      <w:pPr>
        <w:pStyle w:val="Newparagraph"/>
      </w:pPr>
      <w:r w:rsidRPr="004D3A5C">
        <w:t>The decline in the number of tourists is mainly due to</w:t>
      </w:r>
      <w:r>
        <w:t xml:space="preserve"> the</w:t>
      </w:r>
      <w:r w:rsidRPr="004D3A5C">
        <w:t xml:space="preserve"> change</w:t>
      </w:r>
      <w:r>
        <w:t>s</w:t>
      </w:r>
      <w:r w:rsidRPr="004D3A5C">
        <w:t xml:space="preserve"> in </w:t>
      </w:r>
      <w:r>
        <w:t xml:space="preserve">tourist </w:t>
      </w:r>
      <w:r w:rsidRPr="004D3A5C">
        <w:t>behavioural intentions</w:t>
      </w:r>
      <w:r>
        <w:t xml:space="preserve">. More specifically, </w:t>
      </w:r>
      <w:r w:rsidRPr="00E4725E">
        <w:t>as the risk perception increases after COVID-19 spreads world</w:t>
      </w:r>
      <w:r>
        <w:rPr>
          <w:rFonts w:hint="eastAsia"/>
        </w:rPr>
        <w:t>wide</w:t>
      </w:r>
      <w:r w:rsidRPr="00E4725E">
        <w:t>, travel intentions decrease</w:t>
      </w:r>
      <w:r>
        <w:t xml:space="preserve"> accordingly. The risk perception has significant impacts on subjective norm and attitude towards behaviour. When tourists noticed that there are several activities cases in the potential destination, their positive attitudes may change and </w:t>
      </w:r>
      <w:r>
        <w:rPr>
          <w:rFonts w:hint="eastAsia"/>
        </w:rPr>
        <w:t>tend</w:t>
      </w:r>
      <w:r>
        <w:t xml:space="preserve"> </w:t>
      </w:r>
      <w:r>
        <w:rPr>
          <w:rFonts w:hint="eastAsia"/>
        </w:rPr>
        <w:t>to</w:t>
      </w:r>
      <w:r>
        <w:t xml:space="preserve"> have a more </w:t>
      </w:r>
      <w:r w:rsidRPr="009B0A17">
        <w:t xml:space="preserve">conservative attitude towards tourism </w:t>
      </w:r>
      <w:r w:rsidRPr="009B0A17">
        <w:lastRenderedPageBreak/>
        <w:t>behaviour</w:t>
      </w:r>
      <w:r>
        <w:t>.</w:t>
      </w:r>
      <w:r w:rsidRPr="00201341">
        <w:t xml:space="preserve"> Similarly, social pressure from family and friends will also force tourists to reconsider their travel plans to comply with social norms.</w:t>
      </w:r>
      <w:r>
        <w:t xml:space="preserve"> </w:t>
      </w:r>
    </w:p>
    <w:p w14:paraId="1C5B2BA1" w14:textId="77777777" w:rsidR="00DB0D02" w:rsidRPr="00890324" w:rsidRDefault="00DB0D02" w:rsidP="00DB0D02">
      <w:pPr>
        <w:pStyle w:val="Heading3"/>
      </w:pPr>
      <w:r>
        <w:t xml:space="preserve">4.2.2 </w:t>
      </w:r>
      <w:r w:rsidRPr="00890324">
        <w:t>Social Distancing Rules</w:t>
      </w:r>
    </w:p>
    <w:p w14:paraId="70A58671" w14:textId="77777777" w:rsidR="00BF4DCD" w:rsidRPr="00BF4DCD" w:rsidRDefault="00DB0D02" w:rsidP="00273738">
      <w:pPr>
        <w:pStyle w:val="Paragraph"/>
      </w:pPr>
      <w:r w:rsidRPr="006661EB">
        <w:t xml:space="preserve">The result of this policy cannot effectively attract tourists, but it can control the </w:t>
      </w:r>
      <w:r>
        <w:t xml:space="preserve">number of </w:t>
      </w:r>
      <w:r w:rsidRPr="006661EB">
        <w:t>COVID</w:t>
      </w:r>
      <w:r>
        <w:t xml:space="preserve">-19 </w:t>
      </w:r>
      <w:r w:rsidRPr="006661EB">
        <w:t>cases</w:t>
      </w:r>
      <w:r>
        <w:t xml:space="preserve"> among tourists</w:t>
      </w:r>
      <w:r w:rsidRPr="006661EB">
        <w:t xml:space="preserve"> to a certain extent. </w:t>
      </w:r>
      <w:r w:rsidRPr="00B52422">
        <w:t>However, as the number of employees in resorts also decrease</w:t>
      </w:r>
      <w:r>
        <w:t>s</w:t>
      </w:r>
      <w:r w:rsidRPr="00B52422">
        <w:t>, job opportunities</w:t>
      </w:r>
      <w:r w:rsidRPr="006661EB">
        <w:t xml:space="preserve"> will be affected, </w:t>
      </w:r>
      <w:r>
        <w:t xml:space="preserve">and </w:t>
      </w:r>
      <w:r w:rsidR="00F95776">
        <w:t xml:space="preserve">the </w:t>
      </w:r>
      <w:r>
        <w:t xml:space="preserve">unemployment </w:t>
      </w:r>
      <w:r w:rsidR="00F95776">
        <w:t xml:space="preserve">rate </w:t>
      </w:r>
      <w:r>
        <w:t>will rise</w:t>
      </w:r>
      <w:r w:rsidR="00273738">
        <w:t xml:space="preserve">.  </w:t>
      </w:r>
      <w:r>
        <w:t xml:space="preserve">Meanwhile, this reduction will rise the local unemployment rate, and will increase the potential crime rate at the destination accordingly. </w:t>
      </w:r>
      <w:r w:rsidR="00BF4DCD" w:rsidRPr="00BF4DCD">
        <w:t xml:space="preserve">The model assumes that </w:t>
      </w:r>
      <w:r w:rsidR="00BF4DCD">
        <w:t>the</w:t>
      </w:r>
      <w:r w:rsidR="00BF4DCD" w:rsidRPr="005E7ADF">
        <w:t xml:space="preserve"> increase in crime rate</w:t>
      </w:r>
      <w:r w:rsidR="00BF4DCD">
        <w:t xml:space="preserve"> will have</w:t>
      </w:r>
      <w:r w:rsidR="00273738">
        <w:t xml:space="preserve"> </w:t>
      </w:r>
      <w:r w:rsidR="00273738" w:rsidRPr="00BF4DCD">
        <w:t>immediate effect</w:t>
      </w:r>
      <w:r w:rsidR="00273738">
        <w:t xml:space="preserve"> on </w:t>
      </w:r>
      <w:r w:rsidRPr="005E7ADF">
        <w:t>the destination image</w:t>
      </w:r>
      <w:r w:rsidR="00273738">
        <w:t xml:space="preserve">, reducing </w:t>
      </w:r>
      <w:r w:rsidRPr="005E7ADF">
        <w:t xml:space="preserve">the </w:t>
      </w:r>
      <w:r>
        <w:t xml:space="preserve">positive </w:t>
      </w:r>
      <w:r w:rsidRPr="005E7ADF">
        <w:t>attitude of tourists on the security level of the destination.</w:t>
      </w:r>
      <w:r w:rsidR="00BF4DCD">
        <w:t xml:space="preserve"> </w:t>
      </w:r>
      <w:r w:rsidR="00273738">
        <w:t>Hence, t</w:t>
      </w:r>
      <w:r>
        <w:t xml:space="preserve">he number of tourists slightly reduced under this policy compared with the base scenario </w:t>
      </w:r>
      <w:r w:rsidRPr="00B52422">
        <w:t>(Figure 1</w:t>
      </w:r>
      <w:r w:rsidR="00E42BF5">
        <w:t>1</w:t>
      </w:r>
      <w:r w:rsidRPr="00B52422">
        <w:t>).</w:t>
      </w:r>
    </w:p>
    <w:p w14:paraId="19239DC8" w14:textId="77777777" w:rsidR="00DB0D02" w:rsidRPr="004F7AB7" w:rsidRDefault="00DB0D02" w:rsidP="00DB0D02">
      <w:pPr>
        <w:pStyle w:val="Heading3"/>
      </w:pPr>
      <w:bookmarkStart w:id="32" w:name="_Toc51868604"/>
      <w:bookmarkStart w:id="33" w:name="_Toc51868726"/>
      <w:bookmarkStart w:id="34" w:name="_Toc51868958"/>
      <w:bookmarkStart w:id="35" w:name="_Toc57389642"/>
      <w:bookmarkStart w:id="36" w:name="_Toc57577792"/>
      <w:r w:rsidRPr="004F7AB7">
        <w:t>4.2.</w:t>
      </w:r>
      <w:r>
        <w:t>3</w:t>
      </w:r>
      <w:r w:rsidRPr="004F7AB7">
        <w:t xml:space="preserve">. Reducing the </w:t>
      </w:r>
      <w:r>
        <w:t xml:space="preserve">tourism </w:t>
      </w:r>
      <w:r w:rsidRPr="004F7AB7">
        <w:t>tax</w:t>
      </w:r>
      <w:bookmarkEnd w:id="32"/>
      <w:bookmarkEnd w:id="33"/>
      <w:bookmarkEnd w:id="34"/>
      <w:bookmarkEnd w:id="35"/>
      <w:bookmarkEnd w:id="36"/>
    </w:p>
    <w:p w14:paraId="0668B789" w14:textId="77777777" w:rsidR="00DB0D02" w:rsidRDefault="00DB0D02" w:rsidP="00DB0D02">
      <w:pPr>
        <w:pStyle w:val="Paragraph"/>
      </w:pPr>
      <w:r>
        <w:t xml:space="preserve">The result of this strategy is quite effective. </w:t>
      </w:r>
      <w:r w:rsidRPr="00A118CE">
        <w:t xml:space="preserve"> </w:t>
      </w:r>
      <w:r>
        <w:t>A</w:t>
      </w:r>
      <w:r w:rsidRPr="00A118CE">
        <w:t xml:space="preserve">fter applying this strategy, the </w:t>
      </w:r>
      <w:r>
        <w:t xml:space="preserve">tourist arrival increases compared with the base </w:t>
      </w:r>
      <w:r w:rsidRPr="00B52422">
        <w:t xml:space="preserve">scenario (Figure </w:t>
      </w:r>
      <w:r w:rsidR="00E42BF5" w:rsidRPr="00B52422">
        <w:t>1</w:t>
      </w:r>
      <w:r w:rsidR="00E42BF5">
        <w:t>2</w:t>
      </w:r>
      <w:r w:rsidRPr="00B52422">
        <w:t xml:space="preserve">). The changes in tourist behaviour </w:t>
      </w:r>
      <w:r>
        <w:t xml:space="preserve">are </w:t>
      </w:r>
      <w:r w:rsidRPr="00B52422">
        <w:t>due to the increase in tourism behaviour intention. Price promotion will rise the perceived behaviour control because tourists’ payment capacity increase</w:t>
      </w:r>
      <w:bookmarkStart w:id="37" w:name="OLE_LINK1"/>
      <w:bookmarkStart w:id="38" w:name="OLE_LINK2"/>
      <w:r>
        <w:t>s</w:t>
      </w:r>
      <w:r w:rsidRPr="00B52422">
        <w:t xml:space="preserve">. </w:t>
      </w:r>
      <w:bookmarkEnd w:id="37"/>
      <w:bookmarkEnd w:id="38"/>
      <w:r w:rsidRPr="00B52422">
        <w:t xml:space="preserve">However, as the number of tourists increases, </w:t>
      </w:r>
      <w:r w:rsidR="00F95776" w:rsidRPr="00B52422">
        <w:t>the cross transmission between local people and international tourist</w:t>
      </w:r>
      <w:r w:rsidR="00F95776">
        <w:t>s</w:t>
      </w:r>
      <w:r w:rsidR="00F95776" w:rsidRPr="00B52422">
        <w:t xml:space="preserve"> </w:t>
      </w:r>
      <w:r w:rsidR="00F95776">
        <w:t>will also increase.</w:t>
      </w:r>
      <w:r w:rsidRPr="00B52422">
        <w:t xml:space="preserve"> Hence, the number of active cases among tourists may rise</w:t>
      </w:r>
      <w:r w:rsidR="00F95776">
        <w:t xml:space="preserve"> under this strategy</w:t>
      </w:r>
      <w:r w:rsidRPr="00B52422">
        <w:t>. In this case, the risk perception is still high,</w:t>
      </w:r>
      <w:r>
        <w:t xml:space="preserve"> </w:t>
      </w:r>
      <w:r w:rsidRPr="00763516">
        <w:t>and the number of tourists cannot return to the level before COVID-</w:t>
      </w:r>
      <w:r>
        <w:t>19.</w:t>
      </w:r>
      <w:r w:rsidRPr="005C576F">
        <w:rPr>
          <w:noProof/>
        </w:rPr>
        <w:t xml:space="preserve"> </w:t>
      </w:r>
      <w:r>
        <w:t>Although</w:t>
      </w:r>
      <w:r w:rsidRPr="007B02A3">
        <w:t xml:space="preserve"> the tax reduction strategy may attract more tourists, lowering the tax rate will also reduce </w:t>
      </w:r>
      <w:r w:rsidR="00F95776">
        <w:t xml:space="preserve">the tourism </w:t>
      </w:r>
      <w:r w:rsidRPr="007B02A3">
        <w:t>income</w:t>
      </w:r>
      <w:r w:rsidR="00F95776">
        <w:t xml:space="preserve">, </w:t>
      </w:r>
      <w:r w:rsidRPr="007B02A3">
        <w:t xml:space="preserve">which means that this strategy </w:t>
      </w:r>
      <w:r w:rsidR="00F95776">
        <w:t>may not</w:t>
      </w:r>
      <w:r w:rsidRPr="007B02A3">
        <w:t xml:space="preserve"> help the local economic recovery.</w:t>
      </w:r>
    </w:p>
    <w:p w14:paraId="7A55A6E2" w14:textId="77777777" w:rsidR="00DB0D02" w:rsidRPr="00DA6767" w:rsidRDefault="00DB0D02" w:rsidP="00DB0D02">
      <w:pPr>
        <w:pStyle w:val="Heading3"/>
      </w:pPr>
      <w:bookmarkStart w:id="39" w:name="_Toc51868611"/>
      <w:bookmarkStart w:id="40" w:name="_Toc51868733"/>
      <w:bookmarkStart w:id="41" w:name="_Toc51868965"/>
      <w:bookmarkStart w:id="42" w:name="_Toc57389643"/>
      <w:bookmarkStart w:id="43" w:name="_Toc57577797"/>
      <w:r w:rsidRPr="00DA6767">
        <w:lastRenderedPageBreak/>
        <w:t>4.2.3</w:t>
      </w:r>
      <w:bookmarkEnd w:id="39"/>
      <w:bookmarkEnd w:id="40"/>
      <w:bookmarkEnd w:id="41"/>
      <w:r w:rsidRPr="00DA6767">
        <w:t xml:space="preserve"> Establishing travel bubbles</w:t>
      </w:r>
      <w:bookmarkEnd w:id="42"/>
      <w:bookmarkEnd w:id="43"/>
    </w:p>
    <w:p w14:paraId="42F01B12" w14:textId="77777777" w:rsidR="00DB0D02" w:rsidRDefault="00DB0D02" w:rsidP="00DB0D02">
      <w:pPr>
        <w:pStyle w:val="Paragraph"/>
      </w:pPr>
      <w:r>
        <w:t xml:space="preserve">This strategy is </w:t>
      </w:r>
      <w:r>
        <w:rPr>
          <w:rFonts w:hint="eastAsia"/>
        </w:rPr>
        <w:t>useful</w:t>
      </w:r>
      <w:r>
        <w:t xml:space="preserve"> because it can change the tourist behaviour intention </w:t>
      </w:r>
      <w:r w:rsidRPr="00CA2D4D">
        <w:t>from two aspects.</w:t>
      </w:r>
      <w:r>
        <w:t xml:space="preserve"> On the one hand, tourist perceived behaviour control will be improved because a shorter quarantine policy is applied, </w:t>
      </w:r>
      <w:r w:rsidRPr="00D057C7">
        <w:t>which will save the actual travel time of tourists and provide convenience for potential travellers with limited leisure time</w:t>
      </w:r>
      <w:r>
        <w:t>. On the other hand, the establishment of a travel bubble will also increase the perceived security level of a destination.</w:t>
      </w:r>
      <w:r w:rsidRPr="00204AC1">
        <w:t xml:space="preserve"> </w:t>
      </w:r>
      <w:r w:rsidRPr="008629FD">
        <w:t xml:space="preserve">An agreement between </w:t>
      </w:r>
      <w:r>
        <w:t>countries</w:t>
      </w:r>
      <w:r w:rsidRPr="008629FD">
        <w:t xml:space="preserve"> is usually more reassuring, </w:t>
      </w:r>
      <w:r w:rsidRPr="0035355B">
        <w:t>which is an expression of mutual trust.</w:t>
      </w:r>
      <w:r>
        <w:t xml:space="preserve"> Hence, </w:t>
      </w:r>
      <w:r w:rsidRPr="001B518C">
        <w:t xml:space="preserve">tourists' </w:t>
      </w:r>
      <w:r>
        <w:t xml:space="preserve">perceived </w:t>
      </w:r>
      <w:r w:rsidRPr="001B518C">
        <w:t>control over their behaviour has been strengthened</w:t>
      </w:r>
      <w:r>
        <w:t>,</w:t>
      </w:r>
      <w:r w:rsidRPr="00184A5E">
        <w:t xml:space="preserve"> </w:t>
      </w:r>
      <w:r w:rsidR="003C1CBF">
        <w:t xml:space="preserve">and </w:t>
      </w:r>
      <w:r w:rsidRPr="001B518C">
        <w:t>tourists' attitudes towards the destination have become more positive.</w:t>
      </w:r>
      <w:r>
        <w:t xml:space="preserve"> This brings an increase in the number of tourist arrivals (Figure </w:t>
      </w:r>
      <w:r w:rsidR="00B852DB">
        <w:t>1</w:t>
      </w:r>
      <w:r w:rsidR="00E42BF5">
        <w:t>3</w:t>
      </w:r>
      <w:r>
        <w:t>).</w:t>
      </w:r>
    </w:p>
    <w:p w14:paraId="104B5BD5" w14:textId="77777777" w:rsidR="00D55408" w:rsidRPr="00DA6767" w:rsidRDefault="00D55408" w:rsidP="00D55408">
      <w:pPr>
        <w:pStyle w:val="Heading3"/>
      </w:pPr>
      <w:r w:rsidRPr="00DA6767">
        <w:t>4.2.</w:t>
      </w:r>
      <w:r>
        <w:t>4</w:t>
      </w:r>
      <w:r w:rsidRPr="00DA6767">
        <w:t xml:space="preserve"> </w:t>
      </w:r>
      <w:r>
        <w:t>Joint Strategy</w:t>
      </w:r>
    </w:p>
    <w:p w14:paraId="360EA923" w14:textId="77777777" w:rsidR="001F3662" w:rsidRPr="00D55408" w:rsidRDefault="00532AF7" w:rsidP="00532AF7">
      <w:pPr>
        <w:pStyle w:val="Newparagraph"/>
        <w:ind w:firstLine="0"/>
      </w:pPr>
      <w:r w:rsidRPr="00532AF7">
        <w:t xml:space="preserve">Combining all three strategies together will not make a significant improvement in attracting visitors to the </w:t>
      </w:r>
      <w:r>
        <w:rPr>
          <w:rFonts w:hint="eastAsia"/>
        </w:rPr>
        <w:t>Maldives</w:t>
      </w:r>
      <w:r>
        <w:t>.</w:t>
      </w:r>
      <w:r w:rsidDel="00532AF7">
        <w:rPr>
          <w:rStyle w:val="CommentReference"/>
        </w:rPr>
        <w:t xml:space="preserve"> </w:t>
      </w:r>
      <w:r>
        <w:t>As</w:t>
      </w:r>
      <w:r w:rsidR="001F3662">
        <w:t xml:space="preserve"> shown in the figure 14, the number of tourist arrival increases slightly. </w:t>
      </w:r>
      <w:r w:rsidR="005E0BE7" w:rsidRPr="005E0BE7">
        <w:t xml:space="preserve">The main reason for this is that while </w:t>
      </w:r>
      <w:r w:rsidR="005E0BE7">
        <w:t xml:space="preserve">the </w:t>
      </w:r>
      <w:r w:rsidR="005E0BE7" w:rsidRPr="005E0BE7">
        <w:t>tax reduction strateg</w:t>
      </w:r>
      <w:r w:rsidR="005E0BE7">
        <w:t>y</w:t>
      </w:r>
      <w:r w:rsidR="005E0BE7" w:rsidRPr="005E0BE7">
        <w:t xml:space="preserve"> and tourism bubble strateg</w:t>
      </w:r>
      <w:r w:rsidR="005E0BE7">
        <w:t>y</w:t>
      </w:r>
      <w:r w:rsidR="005E0BE7" w:rsidRPr="005E0BE7">
        <w:t xml:space="preserve"> can increase the number of visitors, the application of social distancing rules can reduce the tourism accommodation capacity of the resorts, which in turn </w:t>
      </w:r>
      <w:r w:rsidR="005E0BE7">
        <w:t>will</w:t>
      </w:r>
      <w:r w:rsidR="005E0BE7" w:rsidRPr="005E0BE7">
        <w:t xml:space="preserve"> lead to an imbalance in the supply and demand function and reduce tourism behavioural intentions. Therefore, this joint strategy does not provide a better solution for the destination.</w:t>
      </w:r>
    </w:p>
    <w:p w14:paraId="6B7B6460" w14:textId="77777777" w:rsidR="00DB0D02" w:rsidRPr="00025353" w:rsidRDefault="00DB0D02" w:rsidP="00DB0D02">
      <w:pPr>
        <w:pStyle w:val="Heading3"/>
      </w:pPr>
      <w:bookmarkStart w:id="44" w:name="_Toc51868615"/>
      <w:bookmarkStart w:id="45" w:name="_Toc51868737"/>
      <w:bookmarkStart w:id="46" w:name="_Toc51868969"/>
      <w:bookmarkStart w:id="47" w:name="_Toc57389644"/>
      <w:bookmarkStart w:id="48" w:name="_Toc57577801"/>
      <w:r w:rsidRPr="00AD6228">
        <w:t>4.2.</w:t>
      </w:r>
      <w:r w:rsidR="00D55408">
        <w:t>5</w:t>
      </w:r>
      <w:r w:rsidR="00D55408" w:rsidRPr="00AD6228">
        <w:t xml:space="preserve"> </w:t>
      </w:r>
      <w:r>
        <w:t>Result comparison</w:t>
      </w:r>
      <w:bookmarkEnd w:id="44"/>
      <w:bookmarkEnd w:id="45"/>
      <w:bookmarkEnd w:id="46"/>
      <w:bookmarkEnd w:id="47"/>
      <w:bookmarkEnd w:id="48"/>
    </w:p>
    <w:p w14:paraId="77C6ADB5" w14:textId="62F02281" w:rsidR="00DB0D02" w:rsidRPr="00B52422" w:rsidRDefault="00DB0D02" w:rsidP="00DB0D02">
      <w:pPr>
        <w:pStyle w:val="Paragraph"/>
      </w:pPr>
      <w:r>
        <w:t xml:space="preserve">By </w:t>
      </w:r>
      <w:r w:rsidRPr="0043353F">
        <w:t>compar</w:t>
      </w:r>
      <w:r>
        <w:t>ing</w:t>
      </w:r>
      <w:r w:rsidRPr="0043353F">
        <w:t xml:space="preserve"> the estimated number of tourists under </w:t>
      </w:r>
      <w:r>
        <w:t xml:space="preserve">these </w:t>
      </w:r>
      <w:r w:rsidR="00D17FEC">
        <w:t>four</w:t>
      </w:r>
      <w:r w:rsidR="00D17FEC" w:rsidRPr="0043353F">
        <w:t xml:space="preserve"> </w:t>
      </w:r>
      <w:r w:rsidRPr="00B52422">
        <w:t>s</w:t>
      </w:r>
      <w:r>
        <w:t>trategie</w:t>
      </w:r>
      <w:r w:rsidR="006809E5">
        <w:t>s</w:t>
      </w:r>
      <w:r w:rsidR="006809E5">
        <w:t xml:space="preserve"> (Figure 15)</w:t>
      </w:r>
      <w:r w:rsidR="006809E5" w:rsidRPr="00B52422">
        <w:t xml:space="preserve">, </w:t>
      </w:r>
      <w:r w:rsidR="006809E5">
        <w:t>the</w:t>
      </w:r>
      <w:r w:rsidRPr="00B52422">
        <w:t xml:space="preserve"> most effective way to </w:t>
      </w:r>
      <w:r w:rsidRPr="00B52422">
        <w:rPr>
          <w:rFonts w:hint="eastAsia"/>
        </w:rPr>
        <w:t>change</w:t>
      </w:r>
      <w:r w:rsidRPr="00B52422">
        <w:rPr>
          <w:lang w:val="en-US"/>
        </w:rPr>
        <w:t xml:space="preserve"> tourist </w:t>
      </w:r>
      <w:r w:rsidRPr="00B52422">
        <w:t>behaviour</w:t>
      </w:r>
      <w:r w:rsidRPr="00B52422">
        <w:rPr>
          <w:lang w:val="en-US"/>
        </w:rPr>
        <w:t xml:space="preserve"> intention </w:t>
      </w:r>
      <w:r w:rsidRPr="00B52422">
        <w:t xml:space="preserve">is the travel bubble strategy, followed by </w:t>
      </w:r>
      <w:r>
        <w:t xml:space="preserve">the </w:t>
      </w:r>
      <w:r w:rsidRPr="00B52422">
        <w:t xml:space="preserve">tax reduction strategy, while the social distancing strategy </w:t>
      </w:r>
      <w:r w:rsidR="00DE36C4">
        <w:t>and the joint strategy are</w:t>
      </w:r>
      <w:r w:rsidR="00DE36C4" w:rsidRPr="00B52422">
        <w:t xml:space="preserve"> </w:t>
      </w:r>
      <w:r w:rsidRPr="00B52422">
        <w:t xml:space="preserve">not very useful in attracting tourists. </w:t>
      </w:r>
      <w:r>
        <w:t xml:space="preserve">However, the simulation </w:t>
      </w:r>
      <w:r>
        <w:lastRenderedPageBreak/>
        <w:t xml:space="preserve">results under </w:t>
      </w:r>
      <w:r w:rsidR="00D17FEC">
        <w:t xml:space="preserve">all </w:t>
      </w:r>
      <w:r w:rsidR="00DE36C4">
        <w:t xml:space="preserve">four </w:t>
      </w:r>
      <w:r>
        <w:t xml:space="preserve">policies show that the </w:t>
      </w:r>
      <w:r w:rsidRPr="00B52422">
        <w:t>destination tourism recovery is still a long way to go</w:t>
      </w:r>
      <w:r>
        <w:t xml:space="preserve">. </w:t>
      </w:r>
      <w:r w:rsidRPr="00B52422">
        <w:t xml:space="preserve">As shown in the figure </w:t>
      </w:r>
      <w:r w:rsidR="00DE36C4">
        <w:t>15</w:t>
      </w:r>
      <w:r w:rsidRPr="00B52422">
        <w:t xml:space="preserve">, the number of tourists in the post-epidemic is </w:t>
      </w:r>
      <w:r w:rsidRPr="00B52422">
        <w:rPr>
          <w:rFonts w:hint="eastAsia"/>
        </w:rPr>
        <w:t>far</w:t>
      </w:r>
      <w:r w:rsidRPr="00B52422">
        <w:t xml:space="preserve"> more less than the pre COVID-19. Figure </w:t>
      </w:r>
      <w:r w:rsidR="006809E5">
        <w:t xml:space="preserve">16 </w:t>
      </w:r>
      <w:r w:rsidRPr="00B52422">
        <w:t>illustrates the change in the intention</w:t>
      </w:r>
      <w:r w:rsidRPr="0043353F">
        <w:t xml:space="preserve"> of travel </w:t>
      </w:r>
      <w:r w:rsidRPr="00B52422">
        <w:t xml:space="preserve">behaviour under </w:t>
      </w:r>
      <w:r w:rsidR="00DE36C4">
        <w:t>four</w:t>
      </w:r>
      <w:r w:rsidR="00DE36C4" w:rsidRPr="00B52422">
        <w:t xml:space="preserve"> </w:t>
      </w:r>
      <w:r w:rsidRPr="00B52422">
        <w:t xml:space="preserve">strategies, which is consistent with the number of tourist arrival. In Table </w:t>
      </w:r>
      <w:r w:rsidR="00E42BF5">
        <w:t>5</w:t>
      </w:r>
      <w:r w:rsidRPr="00B52422">
        <w:t>, some key variables are selected and compared under strategies.</w:t>
      </w:r>
    </w:p>
    <w:p w14:paraId="1C02FC41" w14:textId="77777777" w:rsidR="003C1CBF" w:rsidRDefault="00DB0D02" w:rsidP="003C1CBF">
      <w:pPr>
        <w:pStyle w:val="Newparagraph"/>
      </w:pPr>
      <w:r w:rsidRPr="0021443D">
        <w:t>However, the reduction in the number of tourists also brings opportunities for the destination to restore the environment. Starting from January 2020, the number of tourists has dropped sharply. According to our simulation results, within two years, the number of tourists will not reach the level before COVID-19</w:t>
      </w:r>
      <w:r>
        <w:t xml:space="preserve">, which </w:t>
      </w:r>
      <w:r w:rsidRPr="008B23BF">
        <w:t xml:space="preserve">provides </w:t>
      </w:r>
      <w:r w:rsidRPr="00717C23">
        <w:t>a break to restore the environment</w:t>
      </w:r>
      <w:r>
        <w:t xml:space="preserve">. </w:t>
      </w:r>
      <w:r w:rsidR="00B852DB">
        <w:rPr>
          <w:rFonts w:hint="eastAsia"/>
        </w:rPr>
        <w:t>T</w:t>
      </w:r>
      <w:r w:rsidRPr="00B52422">
        <w:t>he</w:t>
      </w:r>
      <w:r w:rsidRPr="00372286">
        <w:t xml:space="preserve"> waste generated by tourists </w:t>
      </w:r>
      <w:r w:rsidR="00B852DB">
        <w:rPr>
          <w:rFonts w:hint="eastAsia"/>
        </w:rPr>
        <w:t>will</w:t>
      </w:r>
      <w:r w:rsidR="00B852DB">
        <w:rPr>
          <w:lang w:val="en-US"/>
        </w:rPr>
        <w:t xml:space="preserve"> be</w:t>
      </w:r>
      <w:r w:rsidRPr="00372286">
        <w:t xml:space="preserve"> greatly reduced</w:t>
      </w:r>
      <w:r w:rsidR="00B852DB">
        <w:t xml:space="preserve"> because of the reduction in number of tourists. </w:t>
      </w:r>
      <w:r>
        <w:t xml:space="preserve">According to the </w:t>
      </w:r>
      <w:r w:rsidRPr="00244946">
        <w:t>Maldives Visitor Survey</w:t>
      </w:r>
      <w:r>
        <w:t xml:space="preserve"> (</w:t>
      </w:r>
      <w:r w:rsidRPr="008074FF">
        <w:t>Ministry of Tourism, 2017</w:t>
      </w:r>
      <w:r>
        <w:t>),</w:t>
      </w:r>
      <w:r w:rsidRPr="008074FF">
        <w:t xml:space="preserve"> </w:t>
      </w:r>
      <w:r>
        <w:t>t</w:t>
      </w:r>
      <w:r w:rsidRPr="00FE3E5F">
        <w:t xml:space="preserve">he main motivation for tourists to visit the Maldives is the beautiful nature. </w:t>
      </w:r>
      <w:r w:rsidR="003C1CBF" w:rsidRPr="003C1CBF">
        <w:t>The reduction in the number of tourists will have a positive impact on the environmental protection of the resort and restore its tourism industry in a more sustainable way</w:t>
      </w:r>
      <w:r w:rsidR="003C1CBF">
        <w:t xml:space="preserve"> </w:t>
      </w:r>
      <w:r w:rsidR="003C1CBF">
        <w:fldChar w:fldCharType="begin" w:fldLock="1"/>
      </w:r>
      <w:r w:rsidR="003C1CBF">
        <w:instrText>ADDIN CSL_CITATION {"citationItems":[{"id":"ITEM-1","itemData":{"DOI":"10.1002/sdr.1607","ISSN":"08837066","abstract":"Small Island Developing States (SIDS) face tension between economic growth and environmental impact. Tourism fuels growth, but the resulting solid waste and other pollutants threaten the SIDS’ natural beauty, quality of life for residents, attractiveness to tourists, and economic success. We assess the tension between tourism-driven economic growth and environmental degradation from a limits-to-growth perspective, developing a generic system dynamics model of the problem using 38 years of data from the Maldives to estimate parameters and Monte-Carlo methods to assess the sensitivity of results to uncertainty. We contrast development paths for the next three decades under three sets of policies focusing on promoting growth, managing tourism demand–supply balance, and improving waste management. Findings are counterintuitive; policies focused on better waste management alone are self-defeating, because they increase tourism, growth and waste generation, undermining attractiveness and growth later. Policies that limit tourism demand improve economic and environmental health. © 2018 System Dynamics Society. © 2018 System Dynamics Society","author":[{"dropping-particle":"","family":"Kapmeier","given":"F","non-dropping-particle":"","parse-names":false,"suffix":""},{"dropping-particle":"","family":"Gonçalves","given":"P","non-dropping-particle":"","parse-names":false,"suffix":""}],"container-title":"System Dynamics Review","id":"ITEM-1","issue":"1-2","issued":{"date-parts":[["2018"]]},"note":"cited By 7","page":"172-221","publisher":"John Wiley and Sons Ltd","title":"Wasted paradise? Policies for Small Island States to manage tourism-driven growth while controlling waste generation: the case of the Maldives","type":"article-journal","volume":"34"},"uris":["http://www.mendeley.com/documents/?uuid=ea70b85f-83f5-4291-8915-f07bb29cfe0b"]}],"mendeley":{"formattedCitation":"(Kapmeier &amp; Gonçalves, 2018)","plainTextFormattedCitation":"(Kapmeier &amp; Gonçalves, 2018)","previouslyFormattedCitation":"(Kapmeier &amp; Gonçalves, 2018)"},"properties":{"noteIndex":0},"schema":"https://github.com/citation-style-language/schema/raw/master/csl-citation.json"}</w:instrText>
      </w:r>
      <w:r w:rsidR="003C1CBF">
        <w:fldChar w:fldCharType="separate"/>
      </w:r>
      <w:r w:rsidR="003C1CBF" w:rsidRPr="00E26F68">
        <w:rPr>
          <w:noProof/>
        </w:rPr>
        <w:t>(Kapmeier &amp; Gonçalves, 2018)</w:t>
      </w:r>
      <w:r w:rsidR="003C1CBF">
        <w:fldChar w:fldCharType="end"/>
      </w:r>
      <w:r w:rsidR="003C1CBF">
        <w:t>.</w:t>
      </w:r>
    </w:p>
    <w:p w14:paraId="39941B10" w14:textId="77777777" w:rsidR="00B852DB" w:rsidRDefault="00B852DB" w:rsidP="00B852DB">
      <w:pPr>
        <w:pStyle w:val="Heading1"/>
      </w:pPr>
      <w:bookmarkStart w:id="49" w:name="_Toc51868974"/>
      <w:bookmarkStart w:id="50" w:name="_Toc57389645"/>
      <w:bookmarkStart w:id="51" w:name="_Toc57577804"/>
      <w:r>
        <w:t xml:space="preserve">4. Discussion </w:t>
      </w:r>
    </w:p>
    <w:p w14:paraId="60F1BADE" w14:textId="77A7FACC" w:rsidR="002C4DD0" w:rsidRPr="00F10F6B" w:rsidRDefault="00863127" w:rsidP="00863127">
      <w:pPr>
        <w:pStyle w:val="Newparagraph"/>
        <w:ind w:firstLine="0"/>
        <w:rPr>
          <w:rFonts w:eastAsiaTheme="minorEastAsia"/>
        </w:rPr>
      </w:pPr>
      <w:r w:rsidRPr="00B9480D">
        <w:t xml:space="preserve">The </w:t>
      </w:r>
      <w:r w:rsidRPr="003373A2">
        <w:t xml:space="preserve">new coronavirus </w:t>
      </w:r>
      <w:r w:rsidRPr="00B9480D">
        <w:t>has had an unprecedented global impac</w:t>
      </w:r>
      <w:r>
        <w:t xml:space="preserve">t. </w:t>
      </w:r>
      <w:r w:rsidRPr="00040D19">
        <w:t>Traditional prediction models based on past patterns and historical data may not be applicable to predict the impact of new coronaviruses.</w:t>
      </w:r>
      <w:r>
        <w:t xml:space="preserve"> </w:t>
      </w:r>
      <w:r>
        <w:rPr>
          <w:rFonts w:hint="eastAsia"/>
        </w:rPr>
        <w:t>Hence</w:t>
      </w:r>
      <w:r>
        <w:t xml:space="preserve">, this paper </w:t>
      </w:r>
      <w:r w:rsidRPr="00303C0F">
        <w:rPr>
          <w:rFonts w:eastAsiaTheme="minorEastAsia"/>
          <w:lang w:val="en-US"/>
        </w:rPr>
        <w:t>proposes an SD approach to support tourism recovery. Th</w:t>
      </w:r>
      <w:r>
        <w:rPr>
          <w:rFonts w:eastAsiaTheme="minorEastAsia"/>
          <w:lang w:val="en-US"/>
        </w:rPr>
        <w:t>is simulation method</w:t>
      </w:r>
      <w:r w:rsidRPr="00303C0F">
        <w:rPr>
          <w:rFonts w:eastAsiaTheme="minorEastAsia"/>
          <w:lang w:val="en-US"/>
        </w:rPr>
        <w:t xml:space="preserve"> can help tourism managers in three ways. </w:t>
      </w:r>
      <w:r w:rsidRPr="00386FE2">
        <w:rPr>
          <w:rFonts w:eastAsiaTheme="minorEastAsia"/>
          <w:lang w:val="en-US"/>
        </w:rPr>
        <w:t xml:space="preserve">Firstly, it provides managers with estimates to understand how tourism destinations will be affected by COVID-19, including social, economic and environmental aspects. The results of the simulations also give managers a general idea of future declines in tourism numbers, </w:t>
      </w:r>
      <w:r>
        <w:rPr>
          <w:rFonts w:eastAsiaTheme="minorEastAsia" w:hint="eastAsia"/>
          <w:lang w:val="en-US"/>
        </w:rPr>
        <w:t>tourism</w:t>
      </w:r>
      <w:r>
        <w:rPr>
          <w:rFonts w:eastAsiaTheme="minorEastAsia"/>
        </w:rPr>
        <w:t xml:space="preserve"> </w:t>
      </w:r>
      <w:r w:rsidRPr="00386FE2">
        <w:rPr>
          <w:rFonts w:eastAsiaTheme="minorEastAsia"/>
          <w:lang w:val="en-US"/>
        </w:rPr>
        <w:t>economic losses and increases in unemployment.</w:t>
      </w:r>
      <w:r>
        <w:t xml:space="preserve"> </w:t>
      </w:r>
      <w:r w:rsidRPr="00AA220C">
        <w:rPr>
          <w:rFonts w:eastAsiaTheme="minorEastAsia"/>
          <w:lang w:val="en-US"/>
        </w:rPr>
        <w:t xml:space="preserve">Secondly, the model can help managers understand how tourism intentions change and the reasons </w:t>
      </w:r>
      <w:r>
        <w:rPr>
          <w:rFonts w:eastAsiaTheme="minorEastAsia"/>
          <w:lang w:val="en-US"/>
        </w:rPr>
        <w:t xml:space="preserve">behind </w:t>
      </w:r>
      <w:r>
        <w:rPr>
          <w:rFonts w:eastAsiaTheme="minorEastAsia"/>
          <w:lang w:val="en-US"/>
        </w:rPr>
        <w:lastRenderedPageBreak/>
        <w:t>the</w:t>
      </w:r>
      <w:r w:rsidR="006C76F4">
        <w:rPr>
          <w:rFonts w:eastAsiaTheme="minorEastAsia"/>
          <w:lang w:val="en-US"/>
        </w:rPr>
        <w:t>se changes</w:t>
      </w:r>
      <w:r>
        <w:rPr>
          <w:rFonts w:eastAsiaTheme="minorEastAsia"/>
          <w:lang w:val="en-US"/>
        </w:rPr>
        <w:t xml:space="preserve">. The consideration of risk perception in the theory of planned </w:t>
      </w:r>
      <w:r w:rsidRPr="00717B6E">
        <w:rPr>
          <w:rFonts w:eastAsiaTheme="minorEastAsia"/>
        </w:rPr>
        <w:t>behaviour</w:t>
      </w:r>
      <w:r>
        <w:rPr>
          <w:rFonts w:eastAsiaTheme="minorEastAsia"/>
          <w:lang w:val="en-US"/>
        </w:rPr>
        <w:t xml:space="preserve"> </w:t>
      </w:r>
      <w:r w:rsidRPr="00A602B6">
        <w:rPr>
          <w:rFonts w:eastAsiaTheme="minorEastAsia"/>
          <w:lang w:val="en-US"/>
        </w:rPr>
        <w:t xml:space="preserve">suggests that if </w:t>
      </w:r>
      <w:r>
        <w:rPr>
          <w:rFonts w:eastAsiaTheme="minorEastAsia" w:hint="eastAsia"/>
          <w:lang w:val="en-US"/>
        </w:rPr>
        <w:t>the</w:t>
      </w:r>
      <w:r w:rsidRPr="00A602B6">
        <w:rPr>
          <w:rFonts w:eastAsiaTheme="minorEastAsia"/>
          <w:lang w:val="en-US"/>
        </w:rPr>
        <w:t xml:space="preserve"> epidemic is not w</w:t>
      </w:r>
      <w:r>
        <w:rPr>
          <w:rFonts w:eastAsiaTheme="minorEastAsia" w:hint="eastAsia"/>
          <w:lang w:val="en-US"/>
        </w:rPr>
        <w:t>e</w:t>
      </w:r>
      <w:r w:rsidRPr="00A602B6">
        <w:rPr>
          <w:rFonts w:eastAsiaTheme="minorEastAsia"/>
          <w:lang w:val="en-US"/>
        </w:rPr>
        <w:t>ll controlled at a local destination, tourists' risk perceptions of th</w:t>
      </w:r>
      <w:r>
        <w:rPr>
          <w:rFonts w:eastAsiaTheme="minorEastAsia"/>
          <w:lang w:val="en-US"/>
        </w:rPr>
        <w:t>is</w:t>
      </w:r>
      <w:r w:rsidRPr="00A602B6">
        <w:rPr>
          <w:rFonts w:eastAsiaTheme="minorEastAsia"/>
          <w:lang w:val="en-US"/>
        </w:rPr>
        <w:t xml:space="preserve"> destination will remain high, thus negatively affecting their travel intentions.</w:t>
      </w:r>
      <w:r>
        <w:rPr>
          <w:rFonts w:eastAsiaTheme="minorEastAsia"/>
          <w:lang w:val="en-US"/>
        </w:rPr>
        <w:t xml:space="preserve"> </w:t>
      </w:r>
      <w:r w:rsidRPr="00D217D6">
        <w:rPr>
          <w:rFonts w:eastAsiaTheme="minorEastAsia"/>
          <w:lang w:val="en-US"/>
        </w:rPr>
        <w:t xml:space="preserve">Reducing tourists' risk perception is key to </w:t>
      </w:r>
      <w:r w:rsidRPr="00277051">
        <w:rPr>
          <w:rFonts w:eastAsiaTheme="minorEastAsia"/>
          <w:lang w:val="en-US"/>
        </w:rPr>
        <w:t>the recovery of the tourism industry and is the goal and focus of tourism managers</w:t>
      </w:r>
      <w:r>
        <w:rPr>
          <w:rFonts w:eastAsiaTheme="minorEastAsia"/>
        </w:rPr>
        <w:t xml:space="preserve">. </w:t>
      </w:r>
      <w:r w:rsidRPr="00EE068B">
        <w:rPr>
          <w:rFonts w:eastAsiaTheme="minorEastAsia"/>
        </w:rPr>
        <w:t>Thirdly, the SD model enables managers to anticipate the recovery trajectory of different strategies.</w:t>
      </w:r>
      <w:r>
        <w:rPr>
          <w:rFonts w:eastAsiaTheme="minorEastAsia"/>
        </w:rPr>
        <w:t xml:space="preserve"> </w:t>
      </w:r>
      <w:r w:rsidRPr="008B2057">
        <w:rPr>
          <w:rFonts w:eastAsiaTheme="minorEastAsia"/>
          <w:lang w:val="en-US"/>
        </w:rPr>
        <w:t xml:space="preserve">From our modelling results, it appears that the best strategy to support the recovery is to </w:t>
      </w:r>
      <w:r>
        <w:rPr>
          <w:rFonts w:eastAsiaTheme="minorEastAsia" w:hint="eastAsia"/>
          <w:lang w:val="en-US"/>
        </w:rPr>
        <w:t>build</w:t>
      </w:r>
      <w:r>
        <w:rPr>
          <w:rFonts w:eastAsiaTheme="minorEastAsia"/>
        </w:rPr>
        <w:t xml:space="preserve"> </w:t>
      </w:r>
      <w:r w:rsidR="006C76F4">
        <w:rPr>
          <w:rFonts w:eastAsiaTheme="minorEastAsia"/>
        </w:rPr>
        <w:t>a</w:t>
      </w:r>
      <w:r w:rsidRPr="008B2057">
        <w:rPr>
          <w:rFonts w:eastAsiaTheme="minorEastAsia"/>
          <w:lang w:val="en-US"/>
        </w:rPr>
        <w:t xml:space="preserve"> tourism bubble</w:t>
      </w:r>
      <w:r>
        <w:rPr>
          <w:rFonts w:eastAsiaTheme="minorEastAsia"/>
          <w:lang w:val="en-US"/>
        </w:rPr>
        <w:t xml:space="preserve"> among countries</w:t>
      </w:r>
      <w:r w:rsidRPr="008B2057">
        <w:rPr>
          <w:rFonts w:eastAsiaTheme="minorEastAsia"/>
          <w:lang w:val="en-US"/>
        </w:rPr>
        <w:t xml:space="preserve">, as </w:t>
      </w:r>
      <w:r w:rsidRPr="00EB645C">
        <w:rPr>
          <w:rFonts w:eastAsiaTheme="minorEastAsia"/>
          <w:lang w:val="en-US"/>
        </w:rPr>
        <w:t xml:space="preserve">quarantine time is a very important </w:t>
      </w:r>
      <w:r w:rsidR="006C76F4">
        <w:rPr>
          <w:rFonts w:eastAsiaTheme="minorEastAsia"/>
          <w:lang w:val="en-US"/>
        </w:rPr>
        <w:t>factor</w:t>
      </w:r>
      <w:r w:rsidRPr="00EB645C">
        <w:rPr>
          <w:rFonts w:eastAsiaTheme="minorEastAsia"/>
          <w:lang w:val="en-US"/>
        </w:rPr>
        <w:t xml:space="preserve"> that inhibits</w:t>
      </w:r>
      <w:r>
        <w:rPr>
          <w:rFonts w:eastAsiaTheme="minorEastAsia"/>
          <w:lang w:val="en-US"/>
        </w:rPr>
        <w:t xml:space="preserve"> </w:t>
      </w:r>
      <w:r>
        <w:rPr>
          <w:rFonts w:eastAsiaTheme="minorEastAsia" w:hint="eastAsia"/>
          <w:lang w:val="en-US"/>
        </w:rPr>
        <w:t>tourists</w:t>
      </w:r>
      <w:r>
        <w:rPr>
          <w:rFonts w:eastAsiaTheme="minorEastAsia"/>
        </w:rPr>
        <w:t xml:space="preserve">’ travel </w:t>
      </w:r>
      <w:r w:rsidRPr="00EB645C">
        <w:rPr>
          <w:rFonts w:eastAsiaTheme="minorEastAsia"/>
          <w:lang w:val="en-US"/>
        </w:rPr>
        <w:t>intention</w:t>
      </w:r>
      <w:r>
        <w:rPr>
          <w:rFonts w:eastAsiaTheme="minorEastAsia"/>
          <w:lang w:val="en-US"/>
        </w:rPr>
        <w:t xml:space="preserve">. At the same time, this strategy will </w:t>
      </w:r>
      <w:r w:rsidRPr="00F20F16">
        <w:rPr>
          <w:rFonts w:eastAsiaTheme="minorEastAsia"/>
          <w:lang w:val="en-US"/>
        </w:rPr>
        <w:t>release</w:t>
      </w:r>
      <w:r>
        <w:rPr>
          <w:rFonts w:eastAsiaTheme="minorEastAsia"/>
          <w:lang w:val="en-US"/>
        </w:rPr>
        <w:t xml:space="preserve"> </w:t>
      </w:r>
      <w:r>
        <w:rPr>
          <w:rFonts w:eastAsiaTheme="minorEastAsia" w:hint="eastAsia"/>
          <w:lang w:val="en-US"/>
        </w:rPr>
        <w:t>a</w:t>
      </w:r>
      <w:r>
        <w:rPr>
          <w:rFonts w:eastAsiaTheme="minorEastAsia"/>
          <w:lang w:val="en-US"/>
        </w:rPr>
        <w:t xml:space="preserve"> </w:t>
      </w:r>
      <w:r w:rsidRPr="00F20F16">
        <w:rPr>
          <w:rFonts w:eastAsiaTheme="minorEastAsia"/>
          <w:lang w:val="en-US"/>
        </w:rPr>
        <w:t>signal of trust between countries</w:t>
      </w:r>
      <w:r>
        <w:rPr>
          <w:rFonts w:eastAsiaTheme="minorEastAsia"/>
          <w:lang w:val="en-US"/>
        </w:rPr>
        <w:t>, which</w:t>
      </w:r>
      <w:r w:rsidRPr="00F20F16">
        <w:rPr>
          <w:rFonts w:eastAsiaTheme="minorEastAsia"/>
          <w:lang w:val="en-US"/>
        </w:rPr>
        <w:t xml:space="preserve"> </w:t>
      </w:r>
      <w:r>
        <w:rPr>
          <w:rFonts w:eastAsiaTheme="minorEastAsia"/>
          <w:lang w:val="en-US"/>
        </w:rPr>
        <w:t>may</w:t>
      </w:r>
      <w:r w:rsidRPr="00F20F16">
        <w:rPr>
          <w:rFonts w:eastAsiaTheme="minorEastAsia"/>
          <w:lang w:val="en-US"/>
        </w:rPr>
        <w:t xml:space="preserve"> help reduce the </w:t>
      </w:r>
      <w:r>
        <w:rPr>
          <w:rFonts w:eastAsiaTheme="minorEastAsia"/>
          <w:lang w:val="en-US"/>
        </w:rPr>
        <w:t>tourists’ risk perception</w:t>
      </w:r>
      <w:r w:rsidRPr="00F20F16">
        <w:rPr>
          <w:rFonts w:eastAsiaTheme="minorEastAsia"/>
          <w:lang w:val="en-US"/>
        </w:rPr>
        <w:t xml:space="preserve"> in the destination country</w:t>
      </w:r>
      <w:r>
        <w:rPr>
          <w:rFonts w:eastAsiaTheme="minorEastAsia"/>
          <w:lang w:val="en-US"/>
        </w:rPr>
        <w:t>.</w:t>
      </w:r>
      <w:r>
        <w:rPr>
          <w:rFonts w:eastAsiaTheme="minorEastAsia"/>
        </w:rPr>
        <w:t xml:space="preserve"> </w:t>
      </w:r>
      <w:r w:rsidRPr="00907338">
        <w:rPr>
          <w:rFonts w:eastAsiaTheme="minorEastAsia"/>
        </w:rPr>
        <w:t xml:space="preserve">Furthermore, the model results suggest that the recovery of tourism is a long-term process. Rebuilding confidence in tourism </w:t>
      </w:r>
      <w:r w:rsidR="00163001">
        <w:rPr>
          <w:rFonts w:eastAsiaTheme="minorEastAsia"/>
        </w:rPr>
        <w:t>destination may</w:t>
      </w:r>
      <w:r w:rsidRPr="00907338">
        <w:rPr>
          <w:rFonts w:eastAsiaTheme="minorEastAsia"/>
        </w:rPr>
        <w:t xml:space="preserve"> take years, which is why SIDS need more attention and funding, as their economies are very fragile and sensitive to global influences.</w:t>
      </w:r>
    </w:p>
    <w:p w14:paraId="5EAACA13" w14:textId="317205A8" w:rsidR="00B852DB" w:rsidRPr="00A93A6B" w:rsidRDefault="00B852DB" w:rsidP="00A93A6B">
      <w:pPr>
        <w:pStyle w:val="Newparagraph"/>
      </w:pPr>
      <w:r w:rsidRPr="00A93A6B">
        <w:t xml:space="preserve">The paper provides a set of contributions to the literature. Firstly, it contributes to the rich stream of SD models supporting research on SIDS. In this case, our model includes the healthcare sector and explicit behavioural aspects of tourists using TPB considering the impact of a pandemic, which involved a sharp decline in tourist arrivals. Secondly, the use of SD offers a complementary approach to traditional tourism arrivals models, especially forecasting models that depend heavily on past data and long-term trends. By including the diverse behavioural factors that affect tourism arrivals explicitly, the model can show how long will take arrivals to recover, if arrivals will recover and the most important drivers affecting them. Finally, our paper contributes to the intersection of models and strategic planning. We show the impact of different </w:t>
      </w:r>
      <w:r w:rsidRPr="00A93A6B">
        <w:lastRenderedPageBreak/>
        <w:t xml:space="preserve">policies on the different trajectories for recovery. Policies that are aligned with the recent ideas discussed by different governments.  </w:t>
      </w:r>
    </w:p>
    <w:p w14:paraId="59172A2B" w14:textId="77777777" w:rsidR="00B852DB" w:rsidRDefault="00B852DB" w:rsidP="00B852DB">
      <w:pPr>
        <w:pStyle w:val="Heading1"/>
      </w:pPr>
      <w:r>
        <w:t xml:space="preserve">5. Conclusion </w:t>
      </w:r>
      <w:bookmarkEnd w:id="49"/>
      <w:bookmarkEnd w:id="50"/>
      <w:bookmarkEnd w:id="51"/>
      <w:r>
        <w:tab/>
      </w:r>
    </w:p>
    <w:p w14:paraId="68B9A9B5" w14:textId="77777777" w:rsidR="00B852DB" w:rsidRDefault="00B852DB" w:rsidP="00B852DB">
      <w:pPr>
        <w:pStyle w:val="Paragraph"/>
      </w:pPr>
      <w:r>
        <w:t>Under the impact of COVID-19, the tourism industry is facing great challenges, especially for SIDS. To solve these problems, the first thing is to understand the tourist behaviour during this unsettled period.</w:t>
      </w:r>
      <w:r w:rsidRPr="00B52422">
        <w:t xml:space="preserve"> </w:t>
      </w:r>
      <w:r>
        <w:t>Thus</w:t>
      </w:r>
      <w:r w:rsidR="003C1CBF">
        <w:t xml:space="preserve">, </w:t>
      </w:r>
      <w:r>
        <w:t xml:space="preserve">risk perception is introduced and extended to TBP to </w:t>
      </w:r>
      <w:r w:rsidR="003C1CBF">
        <w:t>analyse the</w:t>
      </w:r>
      <w:r>
        <w:t xml:space="preserve"> tourist behaviour intention. The next step is to evaluate the impact of COVID-19 on destination and to support local tourism recovery decision-making. A SD</w:t>
      </w:r>
      <w:r w:rsidR="005A3C1E">
        <w:t xml:space="preserve"> model</w:t>
      </w:r>
      <w:r>
        <w:t xml:space="preserve"> is therefore proposed to provide</w:t>
      </w:r>
      <w:r w:rsidRPr="00B52422">
        <w:t xml:space="preserve"> </w:t>
      </w:r>
      <w:r w:rsidRPr="00AB43FB">
        <w:t>integrate information from a holistic perspective and</w:t>
      </w:r>
      <w:r>
        <w:t xml:space="preserve"> to support the policymakers.</w:t>
      </w:r>
      <w:r w:rsidRPr="00B52422">
        <w:t xml:space="preserve"> </w:t>
      </w:r>
    </w:p>
    <w:p w14:paraId="35B068C9" w14:textId="1422DE1D" w:rsidR="00B852DB" w:rsidRDefault="00B852DB" w:rsidP="00B852DB">
      <w:pPr>
        <w:pStyle w:val="Newparagraph"/>
      </w:pPr>
      <w:r>
        <w:t xml:space="preserve">The study </w:t>
      </w:r>
      <w:r w:rsidRPr="0065374B">
        <w:t xml:space="preserve">selected the Maldives as </w:t>
      </w:r>
      <w:r>
        <w:t>one</w:t>
      </w:r>
      <w:r w:rsidRPr="0065374B">
        <w:t xml:space="preserve"> case of </w:t>
      </w:r>
      <w:r>
        <w:t>SIDS</w:t>
      </w:r>
      <w:r w:rsidRPr="0065374B">
        <w:t xml:space="preserve"> and establish</w:t>
      </w:r>
      <w:r>
        <w:t>ed</w:t>
      </w:r>
      <w:r w:rsidRPr="0065374B">
        <w:t xml:space="preserve"> </w:t>
      </w:r>
      <w:r w:rsidR="003C1CBF">
        <w:t>a</w:t>
      </w:r>
      <w:r w:rsidRPr="0065374B">
        <w:t xml:space="preserve"> SD model that</w:t>
      </w:r>
      <w:r>
        <w:t xml:space="preserve"> contains the social, economic, and environmental conditions</w:t>
      </w:r>
      <w:r w:rsidR="003C1CBF">
        <w:t>.</w:t>
      </w:r>
      <w:r>
        <w:t xml:space="preserve"> </w:t>
      </w:r>
      <w:r w:rsidR="005B430C">
        <w:t xml:space="preserve">Four </w:t>
      </w:r>
      <w:r>
        <w:t xml:space="preserve">possible strategies are tested </w:t>
      </w:r>
      <w:bookmarkStart w:id="52" w:name="OLE_LINK18"/>
      <w:bookmarkStart w:id="53" w:name="OLE_LINK19"/>
      <w:r w:rsidR="007C6BB6">
        <w:t xml:space="preserve">for tourism recovery. </w:t>
      </w:r>
      <w:r>
        <w:rPr>
          <w:lang w:val="en"/>
        </w:rPr>
        <w:t xml:space="preserve">The results show that </w:t>
      </w:r>
      <w:r>
        <w:t>the most effective way</w:t>
      </w:r>
      <w:r w:rsidRPr="007A65E9">
        <w:t xml:space="preserve"> to </w:t>
      </w:r>
      <w:r>
        <w:t xml:space="preserve">change tourism behaviour intention is </w:t>
      </w:r>
      <w:r w:rsidRPr="007A65E9">
        <w:t xml:space="preserve">the </w:t>
      </w:r>
      <w:r>
        <w:t xml:space="preserve">travel bubble strategy. </w:t>
      </w:r>
      <w:r w:rsidR="003C1CBF">
        <w:t>Also,</w:t>
      </w:r>
      <w:r>
        <w:t xml:space="preserve"> it is worth nothing that the reduction in tourism arrivals also brings good opportunities for destinations to repair the natural beauty and </w:t>
      </w:r>
      <w:r w:rsidRPr="007A3C21">
        <w:t>local ecosystem</w:t>
      </w:r>
      <w:r>
        <w:t>.</w:t>
      </w:r>
    </w:p>
    <w:p w14:paraId="4BB0AD4D" w14:textId="77777777" w:rsidR="00683D94" w:rsidRDefault="00D3325B" w:rsidP="00683D94">
      <w:pPr>
        <w:pStyle w:val="Newparagraph"/>
      </w:pPr>
      <w:r w:rsidRPr="00D3325B">
        <w:t xml:space="preserve">A major </w:t>
      </w:r>
      <w:r w:rsidR="004D791D">
        <w:t>limitation</w:t>
      </w:r>
      <w:r w:rsidRPr="00D3325B">
        <w:t xml:space="preserve"> of this study is </w:t>
      </w:r>
      <w:r w:rsidR="004D791D">
        <w:t>insufficient</w:t>
      </w:r>
      <w:r w:rsidRPr="00D3325B">
        <w:t xml:space="preserve"> data. Not all variables in the model can get empirical data. To simplify, the model uses assumptions, which may cause some subjective issues. In addition, due to insufficient data, some variables and parameters are not considered in the model, which makes the model unable to fully </w:t>
      </w:r>
      <w:r w:rsidRPr="00F677EB">
        <w:t xml:space="preserve">represent </w:t>
      </w:r>
      <w:r>
        <w:t xml:space="preserve">and simulate </w:t>
      </w:r>
      <w:r w:rsidRPr="00F677EB">
        <w:t>the destination.</w:t>
      </w:r>
      <w:r>
        <w:t xml:space="preserve"> </w:t>
      </w:r>
      <w:r w:rsidR="00683D94">
        <w:t xml:space="preserve"> </w:t>
      </w:r>
      <w:r w:rsidR="00683D94" w:rsidRPr="00683D94">
        <w:t>Future improvements will start by collecting more data</w:t>
      </w:r>
      <w:r w:rsidR="00BE4EC1">
        <w:t xml:space="preserve"> and consider more factors for destination recovery.</w:t>
      </w:r>
      <w:r w:rsidR="00683D94" w:rsidRPr="00683D94">
        <w:t xml:space="preserve"> </w:t>
      </w:r>
      <w:r w:rsidR="00BE4EC1">
        <w:t>For example, t</w:t>
      </w:r>
      <w:r w:rsidR="00683D94" w:rsidRPr="00683D94">
        <w:t>he current model does not include the development of guest houses on inhabited islands. However, this type of</w:t>
      </w:r>
      <w:r w:rsidR="00683D94">
        <w:t xml:space="preserve"> </w:t>
      </w:r>
      <w:r w:rsidR="00683D94" w:rsidRPr="00683D94">
        <w:t>accommodation may bring considerable income to the local community.</w:t>
      </w:r>
      <w:r w:rsidR="00683D94">
        <w:t xml:space="preserve"> </w:t>
      </w:r>
      <w:r w:rsidR="008305BA">
        <w:lastRenderedPageBreak/>
        <w:t>Moreover</w:t>
      </w:r>
      <w:r w:rsidR="00683D94" w:rsidRPr="00683D94">
        <w:t xml:space="preserve">, this study did not consider the impact of vaccine development on tourists' behavioural intentions, </w:t>
      </w:r>
      <w:r w:rsidR="00683D94">
        <w:t>which can be another scenario</w:t>
      </w:r>
      <w:r w:rsidR="00683D94" w:rsidRPr="00683D94">
        <w:t xml:space="preserve"> for future improvements.</w:t>
      </w:r>
    </w:p>
    <w:p w14:paraId="53F54B59" w14:textId="77777777" w:rsidR="004F194B" w:rsidRPr="00BE4EC1" w:rsidRDefault="004F194B" w:rsidP="00BE4EC1">
      <w:pPr>
        <w:pStyle w:val="Heading1"/>
      </w:pPr>
      <w:r w:rsidRPr="00B52422">
        <w:rPr>
          <w:lang w:val="en-US"/>
        </w:rPr>
        <w:t>Reference</w:t>
      </w:r>
    </w:p>
    <w:p w14:paraId="04587026" w14:textId="77777777" w:rsidR="004F194B" w:rsidRDefault="004F194B" w:rsidP="004F194B">
      <w:pPr>
        <w:pStyle w:val="References"/>
        <w:rPr>
          <w:noProof/>
        </w:rPr>
      </w:pPr>
      <w:r>
        <w:fldChar w:fldCharType="begin" w:fldLock="1"/>
      </w:r>
      <w:r>
        <w:instrText xml:space="preserve">ADDIN Mendeley Bibliography CSL_BIBLIOGRAPHY </w:instrText>
      </w:r>
      <w:r>
        <w:fldChar w:fldCharType="separate"/>
      </w:r>
      <w:r w:rsidRPr="004F194B">
        <w:rPr>
          <w:noProof/>
        </w:rPr>
        <w:t xml:space="preserve">Ajzen, I. (1991). The theory of planned behavior. </w:t>
      </w:r>
      <w:r w:rsidRPr="004F194B">
        <w:rPr>
          <w:i/>
          <w:iCs/>
          <w:noProof/>
        </w:rPr>
        <w:t>Organizational Behavior and Human Decision Processes</w:t>
      </w:r>
      <w:r w:rsidRPr="004F194B">
        <w:rPr>
          <w:noProof/>
        </w:rPr>
        <w:t xml:space="preserve">, </w:t>
      </w:r>
      <w:r w:rsidRPr="004F194B">
        <w:rPr>
          <w:i/>
          <w:iCs/>
          <w:noProof/>
        </w:rPr>
        <w:t>50</w:t>
      </w:r>
      <w:r w:rsidRPr="004F194B">
        <w:rPr>
          <w:noProof/>
        </w:rPr>
        <w:t>(2), 179–211.</w:t>
      </w:r>
    </w:p>
    <w:p w14:paraId="4FD31AF9" w14:textId="77777777" w:rsidR="00E42BF5" w:rsidRPr="00E42BF5" w:rsidRDefault="00E42BF5" w:rsidP="00E42BF5">
      <w:pPr>
        <w:pStyle w:val="References"/>
        <w:rPr>
          <w:b/>
          <w:bCs/>
        </w:rPr>
      </w:pPr>
      <w:r>
        <w:t xml:space="preserve">Aljazeera (2021, January 31). </w:t>
      </w:r>
      <w:r w:rsidRPr="00E42BF5">
        <w:rPr>
          <w:i/>
          <w:iCs/>
        </w:rPr>
        <w:t>Australia reopens ‘travel bubble’ with New Zealand.</w:t>
      </w:r>
      <w:r>
        <w:t xml:space="preserve"> </w:t>
      </w:r>
      <w:r w:rsidRPr="00E42BF5">
        <w:t>https://www.aljazeera.com/news/2021/1/31/australia-reopens-travel-bubble-with-new-zealand</w:t>
      </w:r>
    </w:p>
    <w:p w14:paraId="70BEB2FF" w14:textId="77777777" w:rsidR="004F194B" w:rsidRDefault="004F194B" w:rsidP="004F194B">
      <w:pPr>
        <w:pStyle w:val="References"/>
        <w:rPr>
          <w:noProof/>
        </w:rPr>
      </w:pPr>
      <w:r w:rsidRPr="004F194B">
        <w:rPr>
          <w:noProof/>
        </w:rPr>
        <w:t xml:space="preserve">Andarzian, B, Bannayan, M., Steduto, P., Mazraeh, H., Barati, M. E., Barati, M. A., &amp; Rahnama, A. (2011). Validation and testing of the AquaCrop model under full and deficit irrigated wheat production in Iran. </w:t>
      </w:r>
      <w:r w:rsidRPr="004F194B">
        <w:rPr>
          <w:i/>
          <w:iCs/>
          <w:noProof/>
        </w:rPr>
        <w:t>Agricultural Water Management</w:t>
      </w:r>
      <w:r w:rsidRPr="004F194B">
        <w:rPr>
          <w:noProof/>
        </w:rPr>
        <w:t xml:space="preserve">, </w:t>
      </w:r>
      <w:r w:rsidRPr="004F194B">
        <w:rPr>
          <w:i/>
          <w:iCs/>
          <w:noProof/>
        </w:rPr>
        <w:t>100</w:t>
      </w:r>
      <w:r w:rsidRPr="004F194B">
        <w:rPr>
          <w:noProof/>
        </w:rPr>
        <w:t>(1), 1–8.</w:t>
      </w:r>
    </w:p>
    <w:p w14:paraId="5EE5DA18" w14:textId="18AFC87E" w:rsidR="00E42BF5" w:rsidRPr="004F194B" w:rsidRDefault="00E42BF5" w:rsidP="00D17FEC">
      <w:pPr>
        <w:pStyle w:val="References"/>
      </w:pPr>
      <w:r w:rsidRPr="00E42BF5">
        <w:t>Australian</w:t>
      </w:r>
      <w:r w:rsidR="00F146E8">
        <w:t xml:space="preserve"> </w:t>
      </w:r>
      <w:r w:rsidRPr="00E42BF5">
        <w:t>Associated</w:t>
      </w:r>
      <w:r w:rsidR="00F146E8">
        <w:t xml:space="preserve"> </w:t>
      </w:r>
      <w:r w:rsidRPr="00E42BF5">
        <w:t>Press</w:t>
      </w:r>
      <w:r>
        <w:t xml:space="preserve"> (2020, December 2020). </w:t>
      </w:r>
      <w:r w:rsidRPr="00E42BF5">
        <w:rPr>
          <w:i/>
          <w:iCs/>
        </w:rPr>
        <w:t>New Zealand and Cook Islands to launch quarantine-free travel bubble</w:t>
      </w:r>
      <w:r>
        <w:t xml:space="preserve">.  </w:t>
      </w:r>
      <w:r w:rsidRPr="00E42BF5">
        <w:t>https://www.theguardian.com/world/2020/dec/12/new-zealand-and-cook-islands-to-launch-quarantine-free-travel-bubble</w:t>
      </w:r>
    </w:p>
    <w:p w14:paraId="32ECB57E" w14:textId="77777777" w:rsidR="004F194B" w:rsidRPr="004F194B" w:rsidRDefault="004F194B" w:rsidP="004F194B">
      <w:pPr>
        <w:pStyle w:val="References"/>
        <w:rPr>
          <w:noProof/>
        </w:rPr>
      </w:pPr>
      <w:r w:rsidRPr="004F194B">
        <w:rPr>
          <w:noProof/>
        </w:rPr>
        <w:t xml:space="preserve">Bae, S. Y., &amp; Chang, P. J. (2020). The effect of coronavirus disease-19 (COVID-19) risk perception on behavioural intention towards ‘untact’ tourism in South Korea during the first wave of the pandemic (March 2020). </w:t>
      </w:r>
      <w:r w:rsidRPr="004F194B">
        <w:rPr>
          <w:i/>
          <w:iCs/>
          <w:noProof/>
        </w:rPr>
        <w:t>Current Issues in Tourism</w:t>
      </w:r>
      <w:r w:rsidRPr="004F194B">
        <w:rPr>
          <w:noProof/>
        </w:rPr>
        <w:t xml:space="preserve">, </w:t>
      </w:r>
      <w:r w:rsidRPr="004F194B">
        <w:rPr>
          <w:i/>
          <w:iCs/>
          <w:noProof/>
        </w:rPr>
        <w:t>0</w:t>
      </w:r>
      <w:r w:rsidRPr="004F194B">
        <w:rPr>
          <w:noProof/>
        </w:rPr>
        <w:t>(0), 1–19. https://doi.org/10.1080/13683500.2020.1798895</w:t>
      </w:r>
    </w:p>
    <w:p w14:paraId="3DFB7665" w14:textId="77777777" w:rsidR="004F194B" w:rsidRPr="004F194B" w:rsidRDefault="004F194B" w:rsidP="004F194B">
      <w:pPr>
        <w:pStyle w:val="References"/>
        <w:rPr>
          <w:noProof/>
        </w:rPr>
      </w:pPr>
      <w:r w:rsidRPr="004F194B">
        <w:rPr>
          <w:noProof/>
        </w:rPr>
        <w:t xml:space="preserve">Baggio, R. (2008). </w:t>
      </w:r>
      <w:r w:rsidRPr="004F194B">
        <w:rPr>
          <w:i/>
          <w:iCs/>
          <w:noProof/>
        </w:rPr>
        <w:t>Network analysis of a tourism destination</w:t>
      </w:r>
      <w:r w:rsidRPr="004F194B">
        <w:rPr>
          <w:noProof/>
        </w:rPr>
        <w:t>. University of Queensland Australia.</w:t>
      </w:r>
    </w:p>
    <w:p w14:paraId="72F9CF70" w14:textId="77777777" w:rsidR="004F194B" w:rsidRPr="004F194B" w:rsidRDefault="004F194B" w:rsidP="004F194B">
      <w:pPr>
        <w:pStyle w:val="References"/>
        <w:rPr>
          <w:noProof/>
        </w:rPr>
      </w:pPr>
      <w:r w:rsidRPr="004F194B">
        <w:rPr>
          <w:noProof/>
        </w:rPr>
        <w:t xml:space="preserve">Banos-González, I., Martínez-Fernández, J., &amp; Esteve, M. Á. (2016). Tools for sustainability assessment in island socio-ecological systems: An application to the Canary Islands. </w:t>
      </w:r>
      <w:r w:rsidRPr="004F194B">
        <w:rPr>
          <w:i/>
          <w:iCs/>
          <w:noProof/>
        </w:rPr>
        <w:t>Island Studies Journal</w:t>
      </w:r>
      <w:r w:rsidRPr="004F194B">
        <w:rPr>
          <w:noProof/>
        </w:rPr>
        <w:t xml:space="preserve">, </w:t>
      </w:r>
      <w:r w:rsidRPr="004F194B">
        <w:rPr>
          <w:i/>
          <w:iCs/>
          <w:noProof/>
        </w:rPr>
        <w:t>11</w:t>
      </w:r>
      <w:r w:rsidRPr="004F194B">
        <w:rPr>
          <w:noProof/>
        </w:rPr>
        <w:t>(1), 9–34. https://www.scopus.com/inward/record.uri?eid=2-s2.0-84965029439&amp;partnerID=40&amp;md5=e988bc5be8087cf6bdac5a1cdc816595</w:t>
      </w:r>
    </w:p>
    <w:p w14:paraId="7497F837" w14:textId="77777777" w:rsidR="004F194B" w:rsidRDefault="004F194B" w:rsidP="004F194B">
      <w:pPr>
        <w:pStyle w:val="References"/>
        <w:rPr>
          <w:noProof/>
        </w:rPr>
      </w:pPr>
      <w:r w:rsidRPr="004F194B">
        <w:rPr>
          <w:noProof/>
        </w:rPr>
        <w:t xml:space="preserve">Bauer, R. A. (1960). Consumer behavior as risk taking. </w:t>
      </w:r>
      <w:r w:rsidRPr="00D17FEC">
        <w:rPr>
          <w:i/>
          <w:iCs/>
          <w:noProof/>
        </w:rPr>
        <w:t>Chicago, IL</w:t>
      </w:r>
      <w:r w:rsidRPr="004F194B">
        <w:rPr>
          <w:noProof/>
        </w:rPr>
        <w:t>, 384–398.</w:t>
      </w:r>
    </w:p>
    <w:p w14:paraId="051A51FE" w14:textId="77777777" w:rsidR="004F194B" w:rsidRPr="004F194B" w:rsidRDefault="004F194B" w:rsidP="004F194B">
      <w:pPr>
        <w:pStyle w:val="References"/>
        <w:rPr>
          <w:noProof/>
        </w:rPr>
      </w:pPr>
      <w:r w:rsidRPr="00EE223C">
        <w:t>Berger</w:t>
      </w:r>
      <w:r>
        <w:t>.M. (2020,</w:t>
      </w:r>
      <w:r w:rsidRPr="00A5428A">
        <w:t xml:space="preserve"> October 23</w:t>
      </w:r>
      <w:r>
        <w:t>).</w:t>
      </w:r>
      <w:r w:rsidRPr="00E167F5">
        <w:t xml:space="preserve"> </w:t>
      </w:r>
      <w:r w:rsidRPr="00E167F5">
        <w:rPr>
          <w:i/>
          <w:iCs/>
        </w:rPr>
        <w:t>How have new social norms emerged as COVID-19 has spread?</w:t>
      </w:r>
      <w:r>
        <w:t>.</w:t>
      </w:r>
      <w:r w:rsidRPr="0038353C">
        <w:t xml:space="preserve"> </w:t>
      </w:r>
      <w:r>
        <w:t xml:space="preserve">Penn Today. Retrieved December 20,2020, from </w:t>
      </w:r>
      <w:r w:rsidRPr="0038353C">
        <w:t>https://penntoday.upenn.edu/news/Penn-philosopher-Cristina-Bicchieri-studies-social-norms-COVID</w:t>
      </w:r>
    </w:p>
    <w:p w14:paraId="5DC82210" w14:textId="77777777" w:rsidR="004F194B" w:rsidRPr="004F194B" w:rsidRDefault="004F194B" w:rsidP="004F194B">
      <w:pPr>
        <w:pStyle w:val="References"/>
        <w:rPr>
          <w:noProof/>
        </w:rPr>
      </w:pPr>
      <w:r w:rsidRPr="004F194B">
        <w:rPr>
          <w:noProof/>
        </w:rPr>
        <w:lastRenderedPageBreak/>
        <w:t xml:space="preserve">Briguglio, L. (1995). Small island developing states and their economic vulnerabilities. </w:t>
      </w:r>
      <w:r w:rsidRPr="004F194B">
        <w:rPr>
          <w:i/>
          <w:iCs/>
          <w:noProof/>
        </w:rPr>
        <w:t>World Development</w:t>
      </w:r>
      <w:r w:rsidRPr="004F194B">
        <w:rPr>
          <w:noProof/>
        </w:rPr>
        <w:t xml:space="preserve">, </w:t>
      </w:r>
      <w:r w:rsidRPr="004F194B">
        <w:rPr>
          <w:i/>
          <w:iCs/>
          <w:noProof/>
        </w:rPr>
        <w:t>23</w:t>
      </w:r>
      <w:r w:rsidRPr="004F194B">
        <w:rPr>
          <w:noProof/>
        </w:rPr>
        <w:t>(9), 1615–1632.</w:t>
      </w:r>
    </w:p>
    <w:p w14:paraId="61CFA0C5" w14:textId="77777777" w:rsidR="004F194B" w:rsidRPr="004F194B" w:rsidRDefault="004F194B" w:rsidP="004F194B">
      <w:pPr>
        <w:pStyle w:val="References"/>
        <w:rPr>
          <w:noProof/>
        </w:rPr>
      </w:pPr>
      <w:r w:rsidRPr="004F194B">
        <w:rPr>
          <w:noProof/>
        </w:rPr>
        <w:t xml:space="preserve">Carlini, C., &amp; Tsaples, G. (2015). </w:t>
      </w:r>
      <w:r w:rsidRPr="004F194B">
        <w:rPr>
          <w:i/>
          <w:iCs/>
          <w:noProof/>
        </w:rPr>
        <w:t>Interactive Learning Environments for Crisis Management through a System Dynamics approach</w:t>
      </w:r>
      <w:r w:rsidRPr="004F194B">
        <w:rPr>
          <w:noProof/>
        </w:rPr>
        <w:t xml:space="preserve">. </w:t>
      </w:r>
      <w:r w:rsidRPr="004F194B">
        <w:rPr>
          <w:i/>
          <w:iCs/>
          <w:noProof/>
        </w:rPr>
        <w:t>May</w:t>
      </w:r>
      <w:r w:rsidRPr="004F194B">
        <w:rPr>
          <w:noProof/>
        </w:rPr>
        <w:t>, 1–37.</w:t>
      </w:r>
    </w:p>
    <w:p w14:paraId="7557810D" w14:textId="77777777" w:rsidR="004F194B" w:rsidRPr="004F194B" w:rsidRDefault="004F194B" w:rsidP="004F194B">
      <w:pPr>
        <w:pStyle w:val="References"/>
        <w:rPr>
          <w:noProof/>
        </w:rPr>
      </w:pPr>
      <w:r w:rsidRPr="004F194B">
        <w:rPr>
          <w:noProof/>
        </w:rPr>
        <w:t xml:space="preserve">Carlisle, S., Johansen, A., &amp; Kunc, M. (2016). Strategic foresight for (coastal) urban tourism market complexity: The case of Bournemouth. </w:t>
      </w:r>
      <w:r w:rsidRPr="004F194B">
        <w:rPr>
          <w:i/>
          <w:iCs/>
          <w:noProof/>
        </w:rPr>
        <w:t>Tourism Management</w:t>
      </w:r>
      <w:r w:rsidRPr="004F194B">
        <w:rPr>
          <w:noProof/>
        </w:rPr>
        <w:t xml:space="preserve">, </w:t>
      </w:r>
      <w:r w:rsidRPr="004F194B">
        <w:rPr>
          <w:i/>
          <w:iCs/>
          <w:noProof/>
        </w:rPr>
        <w:t>54</w:t>
      </w:r>
      <w:r w:rsidRPr="004F194B">
        <w:rPr>
          <w:noProof/>
        </w:rPr>
        <w:t>, 81–95. https://doi.org/10.1016/j.tourman.2015.10.005</w:t>
      </w:r>
    </w:p>
    <w:p w14:paraId="38FEC79C" w14:textId="77777777" w:rsidR="004F194B" w:rsidRPr="004F194B" w:rsidRDefault="004F194B" w:rsidP="004F194B">
      <w:pPr>
        <w:pStyle w:val="References"/>
        <w:rPr>
          <w:noProof/>
        </w:rPr>
      </w:pPr>
      <w:r w:rsidRPr="004F194B">
        <w:rPr>
          <w:noProof/>
        </w:rPr>
        <w:t xml:space="preserve">Checkland, P. (1985). From optimizing to learning: A development of systems thinking for the 1990s. </w:t>
      </w:r>
      <w:r w:rsidRPr="004F194B">
        <w:rPr>
          <w:i/>
          <w:iCs/>
          <w:noProof/>
        </w:rPr>
        <w:t>Journal of the Operational Research Society</w:t>
      </w:r>
      <w:r w:rsidRPr="004F194B">
        <w:rPr>
          <w:noProof/>
        </w:rPr>
        <w:t xml:space="preserve">, </w:t>
      </w:r>
      <w:r w:rsidRPr="004F194B">
        <w:rPr>
          <w:i/>
          <w:iCs/>
          <w:noProof/>
        </w:rPr>
        <w:t>36</w:t>
      </w:r>
      <w:r w:rsidRPr="004F194B">
        <w:rPr>
          <w:noProof/>
        </w:rPr>
        <w:t>(9), 757–767.</w:t>
      </w:r>
    </w:p>
    <w:p w14:paraId="213C7720" w14:textId="77777777" w:rsidR="004F194B" w:rsidRPr="004F194B" w:rsidRDefault="004F194B" w:rsidP="004F194B">
      <w:pPr>
        <w:pStyle w:val="References"/>
        <w:rPr>
          <w:noProof/>
        </w:rPr>
      </w:pPr>
      <w:r w:rsidRPr="004F194B">
        <w:rPr>
          <w:noProof/>
        </w:rPr>
        <w:t xml:space="preserve">Ciriković, E. (2014). Marketing mix in tourism. </w:t>
      </w:r>
      <w:r w:rsidRPr="004F194B">
        <w:rPr>
          <w:i/>
          <w:iCs/>
          <w:noProof/>
        </w:rPr>
        <w:t>Academic Journal of Interdisciplinary Studies</w:t>
      </w:r>
      <w:r w:rsidRPr="004F194B">
        <w:rPr>
          <w:noProof/>
        </w:rPr>
        <w:t xml:space="preserve">, </w:t>
      </w:r>
      <w:r w:rsidRPr="004F194B">
        <w:rPr>
          <w:i/>
          <w:iCs/>
          <w:noProof/>
        </w:rPr>
        <w:t>3</w:t>
      </w:r>
      <w:r w:rsidRPr="004F194B">
        <w:rPr>
          <w:noProof/>
        </w:rPr>
        <w:t>(2), 111.</w:t>
      </w:r>
    </w:p>
    <w:p w14:paraId="27B2DD18" w14:textId="77777777" w:rsidR="004F194B" w:rsidRPr="004F194B" w:rsidRDefault="004F194B" w:rsidP="004F194B">
      <w:pPr>
        <w:pStyle w:val="References"/>
        <w:rPr>
          <w:noProof/>
        </w:rPr>
      </w:pPr>
      <w:r w:rsidRPr="004F194B">
        <w:rPr>
          <w:noProof/>
        </w:rPr>
        <w:t xml:space="preserve">Dhirasasna, N., Becken, S., &amp; Sahin, O. (2020). A systems approach to examining the drivers and barriers of renewable energy technology adoption in the hotel sector in Queensland, Australia. </w:t>
      </w:r>
      <w:r w:rsidRPr="004F194B">
        <w:rPr>
          <w:i/>
          <w:iCs/>
          <w:noProof/>
        </w:rPr>
        <w:t>Journal of Hospitality and Tourism Management</w:t>
      </w:r>
      <w:r w:rsidRPr="004F194B">
        <w:rPr>
          <w:noProof/>
        </w:rPr>
        <w:t xml:space="preserve">, </w:t>
      </w:r>
      <w:r w:rsidRPr="004F194B">
        <w:rPr>
          <w:i/>
          <w:iCs/>
          <w:noProof/>
        </w:rPr>
        <w:t>42</w:t>
      </w:r>
      <w:r w:rsidRPr="004F194B">
        <w:rPr>
          <w:noProof/>
        </w:rPr>
        <w:t>, 153–172. https://doi.org/10.1016/j.jhtm.2020.01.001</w:t>
      </w:r>
    </w:p>
    <w:p w14:paraId="13D8ACBA" w14:textId="77777777" w:rsidR="004F194B" w:rsidRPr="004F194B" w:rsidRDefault="004F194B" w:rsidP="004F194B">
      <w:pPr>
        <w:pStyle w:val="References"/>
        <w:rPr>
          <w:noProof/>
        </w:rPr>
      </w:pPr>
      <w:r w:rsidRPr="004F194B">
        <w:rPr>
          <w:noProof/>
        </w:rPr>
        <w:t xml:space="preserve">Dvarskas, A. (2017). Dynamically linking economic models to ecological condition for coastal zone management: Application to sustainable tourism planning. </w:t>
      </w:r>
      <w:r w:rsidRPr="004F194B">
        <w:rPr>
          <w:i/>
          <w:iCs/>
          <w:noProof/>
        </w:rPr>
        <w:t>Journal of Environmental Management</w:t>
      </w:r>
      <w:r w:rsidRPr="004F194B">
        <w:rPr>
          <w:noProof/>
        </w:rPr>
        <w:t xml:space="preserve">, </w:t>
      </w:r>
      <w:r w:rsidRPr="004F194B">
        <w:rPr>
          <w:i/>
          <w:iCs/>
          <w:noProof/>
        </w:rPr>
        <w:t>188</w:t>
      </w:r>
      <w:r w:rsidRPr="004F194B">
        <w:rPr>
          <w:noProof/>
        </w:rPr>
        <w:t>, 163–172. https://doi.org/10.1016/j.jenvman.2016.12.014</w:t>
      </w:r>
    </w:p>
    <w:p w14:paraId="7A670839" w14:textId="77777777" w:rsidR="004F194B" w:rsidRPr="004F194B" w:rsidRDefault="004F194B" w:rsidP="004F194B">
      <w:pPr>
        <w:pStyle w:val="References"/>
        <w:rPr>
          <w:noProof/>
        </w:rPr>
      </w:pPr>
      <w:r w:rsidRPr="004F194B">
        <w:rPr>
          <w:noProof/>
        </w:rPr>
        <w:t xml:space="preserve">Fan, C., Gong, L., &amp; Li, H. (2019). An agent-based model approach for assessing tourist recovery strategies after an earthquake: A case study of Jiuzhai Valley. </w:t>
      </w:r>
      <w:r w:rsidRPr="004F194B">
        <w:rPr>
          <w:i/>
          <w:iCs/>
          <w:noProof/>
        </w:rPr>
        <w:t>Tourism Management</w:t>
      </w:r>
      <w:r w:rsidRPr="004F194B">
        <w:rPr>
          <w:noProof/>
        </w:rPr>
        <w:t xml:space="preserve">, </w:t>
      </w:r>
      <w:r w:rsidRPr="004F194B">
        <w:rPr>
          <w:i/>
          <w:iCs/>
          <w:noProof/>
        </w:rPr>
        <w:t>75</w:t>
      </w:r>
      <w:r w:rsidRPr="004F194B">
        <w:rPr>
          <w:noProof/>
        </w:rPr>
        <w:t>(November 2018), 307–317. https://doi.org/10.1016/j.tourman.2019.05.013</w:t>
      </w:r>
    </w:p>
    <w:p w14:paraId="5DB37CCC" w14:textId="77777777" w:rsidR="004F194B" w:rsidRPr="004F194B" w:rsidRDefault="004F194B" w:rsidP="004F194B">
      <w:pPr>
        <w:pStyle w:val="References"/>
        <w:rPr>
          <w:noProof/>
        </w:rPr>
      </w:pPr>
      <w:r w:rsidRPr="004F194B">
        <w:rPr>
          <w:noProof/>
        </w:rPr>
        <w:t xml:space="preserve">Ferreira, S. L. A., &amp; Harmse, A. C. (2000). Crime and tourism in South Africa: International tourists perception and risk. </w:t>
      </w:r>
      <w:r w:rsidRPr="004F194B">
        <w:rPr>
          <w:i/>
          <w:iCs/>
          <w:noProof/>
        </w:rPr>
        <w:t>South African Geographical Journal</w:t>
      </w:r>
      <w:r w:rsidRPr="004F194B">
        <w:rPr>
          <w:noProof/>
        </w:rPr>
        <w:t xml:space="preserve">, </w:t>
      </w:r>
      <w:r w:rsidRPr="004F194B">
        <w:rPr>
          <w:i/>
          <w:iCs/>
          <w:noProof/>
        </w:rPr>
        <w:t>82</w:t>
      </w:r>
      <w:r w:rsidRPr="004F194B">
        <w:rPr>
          <w:noProof/>
        </w:rPr>
        <w:t>(2), 80–85.</w:t>
      </w:r>
    </w:p>
    <w:p w14:paraId="49C79552" w14:textId="77777777" w:rsidR="004F194B" w:rsidRPr="004F194B" w:rsidRDefault="004F194B" w:rsidP="004F194B">
      <w:pPr>
        <w:pStyle w:val="References"/>
        <w:rPr>
          <w:noProof/>
        </w:rPr>
      </w:pPr>
      <w:r w:rsidRPr="004F194B">
        <w:rPr>
          <w:noProof/>
        </w:rPr>
        <w:t xml:space="preserve">Forrester, J. W. (1994). System dynamics, systems thinking, and soft OR. </w:t>
      </w:r>
      <w:r w:rsidRPr="004F194B">
        <w:rPr>
          <w:i/>
          <w:iCs/>
          <w:noProof/>
        </w:rPr>
        <w:t>System Dynamics Review</w:t>
      </w:r>
      <w:r w:rsidRPr="004F194B">
        <w:rPr>
          <w:noProof/>
        </w:rPr>
        <w:t xml:space="preserve">, </w:t>
      </w:r>
      <w:r w:rsidRPr="004F194B">
        <w:rPr>
          <w:i/>
          <w:iCs/>
          <w:noProof/>
        </w:rPr>
        <w:t>10</w:t>
      </w:r>
      <w:r w:rsidRPr="004F194B">
        <w:rPr>
          <w:noProof/>
        </w:rPr>
        <w:t>(2‐3), 245–256.</w:t>
      </w:r>
    </w:p>
    <w:p w14:paraId="08B84442" w14:textId="77777777" w:rsidR="004F194B" w:rsidRDefault="004F194B" w:rsidP="004F194B">
      <w:pPr>
        <w:pStyle w:val="References"/>
        <w:rPr>
          <w:noProof/>
        </w:rPr>
      </w:pPr>
      <w:r w:rsidRPr="004F194B">
        <w:rPr>
          <w:noProof/>
        </w:rPr>
        <w:t xml:space="preserve">Ghaderi, Z., Hatamifar, P., &amp; Henderson, J. C. (2018). Destination selection by smart tourists: the case of Isfahan, Iran. </w:t>
      </w:r>
      <w:r w:rsidRPr="004F194B">
        <w:rPr>
          <w:i/>
          <w:iCs/>
          <w:noProof/>
        </w:rPr>
        <w:t>Asia Pacific Journal of Tourism Research</w:t>
      </w:r>
      <w:r w:rsidRPr="004F194B">
        <w:rPr>
          <w:noProof/>
        </w:rPr>
        <w:t xml:space="preserve">, </w:t>
      </w:r>
      <w:r w:rsidRPr="004F194B">
        <w:rPr>
          <w:i/>
          <w:iCs/>
          <w:noProof/>
        </w:rPr>
        <w:t>23</w:t>
      </w:r>
      <w:r w:rsidRPr="004F194B">
        <w:rPr>
          <w:noProof/>
        </w:rPr>
        <w:t>(4), 385–394. https://doi.org/10.1080/10941665.2018.1444650</w:t>
      </w:r>
    </w:p>
    <w:p w14:paraId="201F46CF" w14:textId="77777777" w:rsidR="004F194B" w:rsidRPr="004F194B" w:rsidRDefault="004F194B" w:rsidP="00D17FEC">
      <w:pPr>
        <w:pStyle w:val="References"/>
        <w:rPr>
          <w:noProof/>
        </w:rPr>
      </w:pPr>
      <w:r w:rsidRPr="004F194B">
        <w:rPr>
          <w:noProof/>
        </w:rPr>
        <w:t xml:space="preserve">Goh, C., &amp; Law, R. (2002). Modeling and forecasting tourism demand for arrivals with stochastic nonstationary seasonality and intervention. </w:t>
      </w:r>
      <w:r w:rsidRPr="00D17FEC">
        <w:rPr>
          <w:i/>
          <w:iCs/>
          <w:noProof/>
        </w:rPr>
        <w:t>Tourism Management,</w:t>
      </w:r>
      <w:r w:rsidRPr="004F194B">
        <w:rPr>
          <w:noProof/>
        </w:rPr>
        <w:t xml:space="preserve"> </w:t>
      </w:r>
      <w:r w:rsidRPr="00D17FEC">
        <w:rPr>
          <w:noProof/>
        </w:rPr>
        <w:t>23</w:t>
      </w:r>
      <w:r w:rsidRPr="004F194B">
        <w:rPr>
          <w:noProof/>
        </w:rPr>
        <w:t>, 499–510. https://doi.org/10.1016/S0261-5177(02)00009-2</w:t>
      </w:r>
    </w:p>
    <w:p w14:paraId="6AEC3AD4" w14:textId="77777777" w:rsidR="004F194B" w:rsidRPr="004F194B" w:rsidRDefault="004F194B" w:rsidP="004F194B">
      <w:pPr>
        <w:pStyle w:val="References"/>
        <w:rPr>
          <w:noProof/>
        </w:rPr>
      </w:pPr>
      <w:r w:rsidRPr="004F194B">
        <w:rPr>
          <w:noProof/>
        </w:rPr>
        <w:lastRenderedPageBreak/>
        <w:t xml:space="preserve">Golob, A., &amp; Jere, J. (2014). Standardization and classification of events in tourism based on a systems approach. </w:t>
      </w:r>
      <w:r w:rsidRPr="004F194B">
        <w:rPr>
          <w:i/>
          <w:iCs/>
          <w:noProof/>
        </w:rPr>
        <w:t>Singidunum Journal of Applied Sciences</w:t>
      </w:r>
      <w:r w:rsidRPr="004F194B">
        <w:rPr>
          <w:noProof/>
        </w:rPr>
        <w:t xml:space="preserve">, </w:t>
      </w:r>
      <w:r w:rsidRPr="004F194B">
        <w:rPr>
          <w:i/>
          <w:iCs/>
          <w:noProof/>
        </w:rPr>
        <w:t>11</w:t>
      </w:r>
      <w:r w:rsidRPr="004F194B">
        <w:rPr>
          <w:noProof/>
        </w:rPr>
        <w:t>(1), 67–73. https://doi.org/10.5937/sjas11-5741</w:t>
      </w:r>
    </w:p>
    <w:p w14:paraId="0399C9BC" w14:textId="77777777" w:rsidR="004F194B" w:rsidRPr="004F194B" w:rsidRDefault="004F194B" w:rsidP="004F194B">
      <w:pPr>
        <w:pStyle w:val="References"/>
        <w:rPr>
          <w:noProof/>
        </w:rPr>
      </w:pPr>
      <w:r w:rsidRPr="004F194B">
        <w:rPr>
          <w:noProof/>
        </w:rPr>
        <w:t xml:space="preserve">Gössling, S., Scott, D., &amp; Hall, C. M. (2020). Pandemics, tourism and global change: a rapid assessment of COVID-19. </w:t>
      </w:r>
      <w:r w:rsidRPr="004F194B">
        <w:rPr>
          <w:i/>
          <w:iCs/>
          <w:noProof/>
        </w:rPr>
        <w:t>Journal of Sustainable Tourism</w:t>
      </w:r>
      <w:r w:rsidRPr="004F194B">
        <w:rPr>
          <w:noProof/>
        </w:rPr>
        <w:t xml:space="preserve">, </w:t>
      </w:r>
      <w:r w:rsidRPr="004F194B">
        <w:rPr>
          <w:i/>
          <w:iCs/>
          <w:noProof/>
        </w:rPr>
        <w:t>0</w:t>
      </w:r>
      <w:r w:rsidRPr="004F194B">
        <w:rPr>
          <w:noProof/>
        </w:rPr>
        <w:t>(0), 1–20. https://doi.org/10.1080/09669582.2020.1758708</w:t>
      </w:r>
    </w:p>
    <w:p w14:paraId="3DDCE85F" w14:textId="77777777" w:rsidR="004F194B" w:rsidRPr="004F194B" w:rsidRDefault="004F194B" w:rsidP="004F194B">
      <w:pPr>
        <w:pStyle w:val="References"/>
        <w:rPr>
          <w:noProof/>
        </w:rPr>
      </w:pPr>
      <w:r w:rsidRPr="004F194B">
        <w:rPr>
          <w:noProof/>
        </w:rPr>
        <w:t xml:space="preserve">GUO, G., ZHANG, Z., CHEN, K., &amp; WANG, X. (2010). The influence of WOM on consumers’ intention of brand switching: The mediate role of subjective norms. </w:t>
      </w:r>
      <w:r w:rsidRPr="004F194B">
        <w:rPr>
          <w:i/>
          <w:iCs/>
          <w:noProof/>
        </w:rPr>
        <w:t>Management Review</w:t>
      </w:r>
      <w:r w:rsidRPr="004F194B">
        <w:rPr>
          <w:noProof/>
        </w:rPr>
        <w:t xml:space="preserve">, </w:t>
      </w:r>
      <w:r w:rsidRPr="004F194B">
        <w:rPr>
          <w:i/>
          <w:iCs/>
          <w:noProof/>
        </w:rPr>
        <w:t>22</w:t>
      </w:r>
      <w:r w:rsidRPr="004F194B">
        <w:rPr>
          <w:noProof/>
        </w:rPr>
        <w:t>(12), 62–69.</w:t>
      </w:r>
    </w:p>
    <w:p w14:paraId="5ECB4B64" w14:textId="77777777" w:rsidR="004F194B" w:rsidRPr="004F194B" w:rsidRDefault="004F194B" w:rsidP="004F194B">
      <w:pPr>
        <w:pStyle w:val="References"/>
        <w:rPr>
          <w:noProof/>
        </w:rPr>
      </w:pPr>
      <w:r w:rsidRPr="004F194B">
        <w:rPr>
          <w:noProof/>
        </w:rPr>
        <w:t xml:space="preserve">Homer, J., &amp; Oliva, R. (2001). Maps and models in system dynamics: a response to Coyle. </w:t>
      </w:r>
      <w:r w:rsidRPr="004F194B">
        <w:rPr>
          <w:i/>
          <w:iCs/>
          <w:noProof/>
        </w:rPr>
        <w:t>System Dynamics Review</w:t>
      </w:r>
      <w:r w:rsidRPr="004F194B">
        <w:rPr>
          <w:noProof/>
        </w:rPr>
        <w:t xml:space="preserve">, </w:t>
      </w:r>
      <w:r w:rsidRPr="004F194B">
        <w:rPr>
          <w:i/>
          <w:iCs/>
          <w:noProof/>
        </w:rPr>
        <w:t>17</w:t>
      </w:r>
      <w:r w:rsidRPr="004F194B">
        <w:rPr>
          <w:noProof/>
        </w:rPr>
        <w:t>(4), 347–355.</w:t>
      </w:r>
    </w:p>
    <w:p w14:paraId="38183516" w14:textId="77777777" w:rsidR="004F194B" w:rsidRPr="004F194B" w:rsidRDefault="004F194B" w:rsidP="004F194B">
      <w:pPr>
        <w:pStyle w:val="References"/>
        <w:rPr>
          <w:noProof/>
        </w:rPr>
      </w:pPr>
      <w:r w:rsidRPr="004F194B">
        <w:rPr>
          <w:noProof/>
        </w:rPr>
        <w:t xml:space="preserve">Hsu, C. H. C., &amp; Huang, S. (2012). An extension of the theory of planned behavior model for tourists. </w:t>
      </w:r>
      <w:r w:rsidRPr="004F194B">
        <w:rPr>
          <w:i/>
          <w:iCs/>
          <w:noProof/>
        </w:rPr>
        <w:t>Journal of Hospitality &amp; Tourism Research</w:t>
      </w:r>
      <w:r w:rsidRPr="004F194B">
        <w:rPr>
          <w:noProof/>
        </w:rPr>
        <w:t xml:space="preserve">, </w:t>
      </w:r>
      <w:r w:rsidRPr="004F194B">
        <w:rPr>
          <w:i/>
          <w:iCs/>
          <w:noProof/>
        </w:rPr>
        <w:t>36</w:t>
      </w:r>
      <w:r w:rsidRPr="004F194B">
        <w:rPr>
          <w:noProof/>
        </w:rPr>
        <w:t>(3), 390–417.</w:t>
      </w:r>
    </w:p>
    <w:p w14:paraId="13B96D34" w14:textId="77777777" w:rsidR="004F194B" w:rsidRPr="004F194B" w:rsidRDefault="004F194B" w:rsidP="004F194B">
      <w:pPr>
        <w:pStyle w:val="References"/>
        <w:rPr>
          <w:noProof/>
        </w:rPr>
      </w:pPr>
      <w:r w:rsidRPr="004F194B">
        <w:rPr>
          <w:noProof/>
        </w:rPr>
        <w:t xml:space="preserve">Jakulin, T. J., &amp; Clarke, A. (2017). Systems (holistic) approach to religious tourism. </w:t>
      </w:r>
      <w:r w:rsidRPr="004F194B">
        <w:rPr>
          <w:i/>
          <w:iCs/>
          <w:noProof/>
        </w:rPr>
        <w:t>International Journal of Religious Tourism and Pilgrimage</w:t>
      </w:r>
      <w:r w:rsidRPr="004F194B">
        <w:rPr>
          <w:noProof/>
        </w:rPr>
        <w:t xml:space="preserve">, </w:t>
      </w:r>
      <w:r w:rsidRPr="004F194B">
        <w:rPr>
          <w:i/>
          <w:iCs/>
          <w:noProof/>
        </w:rPr>
        <w:t>5</w:t>
      </w:r>
      <w:r w:rsidRPr="004F194B">
        <w:rPr>
          <w:noProof/>
        </w:rPr>
        <w:t>(3), 19–25. https://doi.org/10.21427/D7SM5F</w:t>
      </w:r>
    </w:p>
    <w:p w14:paraId="4B9F200F" w14:textId="77777777" w:rsidR="004F194B" w:rsidRPr="004F194B" w:rsidRDefault="004F194B" w:rsidP="004F194B">
      <w:pPr>
        <w:pStyle w:val="References"/>
        <w:rPr>
          <w:noProof/>
        </w:rPr>
      </w:pPr>
      <w:r w:rsidRPr="004F194B">
        <w:rPr>
          <w:noProof/>
        </w:rPr>
        <w:t xml:space="preserve">Kapmeier, F., &amp; Gonçalves, P. (2018). Wasted paradise? Policies for Small Island States to manage tourism-driven growth while controlling waste generation: the case of the Maldives. </w:t>
      </w:r>
      <w:r w:rsidRPr="004F194B">
        <w:rPr>
          <w:i/>
          <w:iCs/>
          <w:noProof/>
        </w:rPr>
        <w:t>System Dynamics Review</w:t>
      </w:r>
      <w:r w:rsidRPr="004F194B">
        <w:rPr>
          <w:noProof/>
        </w:rPr>
        <w:t xml:space="preserve">, </w:t>
      </w:r>
      <w:r w:rsidRPr="004F194B">
        <w:rPr>
          <w:i/>
          <w:iCs/>
          <w:noProof/>
        </w:rPr>
        <w:t>34</w:t>
      </w:r>
      <w:r w:rsidRPr="004F194B">
        <w:rPr>
          <w:noProof/>
        </w:rPr>
        <w:t>(1–2), 172–221. https://doi.org/10.1002/sdr.1607</w:t>
      </w:r>
    </w:p>
    <w:p w14:paraId="329DB3D2" w14:textId="77777777" w:rsidR="004F194B" w:rsidRDefault="004F194B" w:rsidP="004F194B">
      <w:pPr>
        <w:pStyle w:val="References"/>
        <w:rPr>
          <w:noProof/>
        </w:rPr>
      </w:pPr>
      <w:r w:rsidRPr="004F194B">
        <w:rPr>
          <w:noProof/>
        </w:rPr>
        <w:t xml:space="preserve">Kozak, M., Crotts, J. C., &amp; Law, R. (2007). The impact of the perception of risk on international travellers. </w:t>
      </w:r>
      <w:r w:rsidRPr="004F194B">
        <w:rPr>
          <w:i/>
          <w:iCs/>
          <w:noProof/>
        </w:rPr>
        <w:t>International Journal of Tourism Research</w:t>
      </w:r>
      <w:r w:rsidRPr="004F194B">
        <w:rPr>
          <w:noProof/>
        </w:rPr>
        <w:t xml:space="preserve">, </w:t>
      </w:r>
      <w:r w:rsidRPr="004F194B">
        <w:rPr>
          <w:i/>
          <w:iCs/>
          <w:noProof/>
        </w:rPr>
        <w:t>9</w:t>
      </w:r>
      <w:r w:rsidRPr="004F194B">
        <w:rPr>
          <w:noProof/>
        </w:rPr>
        <w:t>(4), 233–242.</w:t>
      </w:r>
    </w:p>
    <w:p w14:paraId="670846FE" w14:textId="77777777" w:rsidR="004F194B" w:rsidRPr="004F194B" w:rsidRDefault="004F194B" w:rsidP="004F194B">
      <w:pPr>
        <w:pStyle w:val="References"/>
        <w:rPr>
          <w:noProof/>
        </w:rPr>
      </w:pPr>
      <w:r w:rsidRPr="00B52422">
        <w:rPr>
          <w:noProof/>
        </w:rPr>
        <w:t xml:space="preserve">KPMG. 2020. </w:t>
      </w:r>
      <w:r w:rsidRPr="00B52422">
        <w:rPr>
          <w:i/>
          <w:iCs/>
          <w:noProof/>
        </w:rPr>
        <w:t>China: Tax Developments In Response To COVID-19</w:t>
      </w:r>
      <w:r w:rsidRPr="00B52422">
        <w:rPr>
          <w:noProof/>
        </w:rPr>
        <w:t>.</w:t>
      </w:r>
      <w:r>
        <w:rPr>
          <w:noProof/>
        </w:rPr>
        <w:t xml:space="preserve"> </w:t>
      </w:r>
      <w:r w:rsidRPr="00B52422">
        <w:rPr>
          <w:noProof/>
        </w:rPr>
        <w:t>https://home.kpmg/xx/en/home/insights/2020/04/china-tax-developments-in-response-to-covid-19.htm</w:t>
      </w:r>
    </w:p>
    <w:p w14:paraId="439877F5" w14:textId="77777777" w:rsidR="004F194B" w:rsidRPr="004F194B" w:rsidRDefault="004F194B" w:rsidP="004F194B">
      <w:pPr>
        <w:pStyle w:val="References"/>
        <w:rPr>
          <w:noProof/>
        </w:rPr>
      </w:pPr>
      <w:r w:rsidRPr="004F194B">
        <w:rPr>
          <w:noProof/>
        </w:rPr>
        <w:t xml:space="preserve">Kunc, M. H., &amp; Morecroft, J. D. W. (2007). Competitive dynamics and gaming simulation: lessons from a fishing industry simulator. </w:t>
      </w:r>
      <w:r w:rsidRPr="004F194B">
        <w:rPr>
          <w:i/>
          <w:iCs/>
          <w:noProof/>
        </w:rPr>
        <w:t>Journal of the Operational Research Society</w:t>
      </w:r>
      <w:r w:rsidRPr="004F194B">
        <w:rPr>
          <w:noProof/>
        </w:rPr>
        <w:t xml:space="preserve">, </w:t>
      </w:r>
      <w:r w:rsidRPr="004F194B">
        <w:rPr>
          <w:i/>
          <w:iCs/>
          <w:noProof/>
        </w:rPr>
        <w:t>58</w:t>
      </w:r>
      <w:r w:rsidRPr="004F194B">
        <w:rPr>
          <w:noProof/>
        </w:rPr>
        <w:t>(9), 1146–1155. https://doi.org/10.1057/palgrave.jors.2602246</w:t>
      </w:r>
    </w:p>
    <w:p w14:paraId="4B3ECB3E" w14:textId="77777777" w:rsidR="004F194B" w:rsidRPr="004F194B" w:rsidRDefault="004F194B" w:rsidP="004F194B">
      <w:pPr>
        <w:pStyle w:val="References"/>
        <w:rPr>
          <w:noProof/>
        </w:rPr>
      </w:pPr>
      <w:r w:rsidRPr="004F194B">
        <w:rPr>
          <w:noProof/>
        </w:rPr>
        <w:t xml:space="preserve">Kunc, M. (2016). System dynamics: A behavioral modeling method. </w:t>
      </w:r>
      <w:r w:rsidRPr="004F194B">
        <w:rPr>
          <w:i/>
          <w:iCs/>
          <w:noProof/>
        </w:rPr>
        <w:t>2016 Winter Simulation Conference (WSC)</w:t>
      </w:r>
      <w:r w:rsidRPr="004F194B">
        <w:rPr>
          <w:noProof/>
        </w:rPr>
        <w:t>, 53–64. https://doi.org/10.1109/WSC.2016.7822079</w:t>
      </w:r>
    </w:p>
    <w:p w14:paraId="4307F02D" w14:textId="77777777" w:rsidR="004F194B" w:rsidRPr="004F194B" w:rsidRDefault="004F194B" w:rsidP="004F194B">
      <w:pPr>
        <w:pStyle w:val="References"/>
        <w:rPr>
          <w:noProof/>
        </w:rPr>
      </w:pPr>
      <w:r w:rsidRPr="004F194B">
        <w:rPr>
          <w:noProof/>
        </w:rPr>
        <w:lastRenderedPageBreak/>
        <w:t xml:space="preserve">Kunc, M. (2017). System dynamics: A soft and hard approach to modelling. </w:t>
      </w:r>
      <w:r w:rsidRPr="004F194B">
        <w:rPr>
          <w:i/>
          <w:iCs/>
          <w:noProof/>
        </w:rPr>
        <w:t>2017 Winter Simulation Conference (WSC)</w:t>
      </w:r>
      <w:r w:rsidRPr="004F194B">
        <w:rPr>
          <w:noProof/>
        </w:rPr>
        <w:t>, 597–606. https://doi.org/10.1109/WSC.2017.8247818</w:t>
      </w:r>
    </w:p>
    <w:p w14:paraId="2295C258" w14:textId="77777777" w:rsidR="004F194B" w:rsidRPr="004F194B" w:rsidRDefault="004F194B" w:rsidP="004F194B">
      <w:pPr>
        <w:pStyle w:val="References"/>
        <w:rPr>
          <w:noProof/>
        </w:rPr>
      </w:pPr>
      <w:r w:rsidRPr="004F194B">
        <w:rPr>
          <w:noProof/>
        </w:rPr>
        <w:t xml:space="preserve">Kunc, M, Malpass, J., &amp; White, L. (2016). </w:t>
      </w:r>
      <w:r w:rsidRPr="004F194B">
        <w:rPr>
          <w:i/>
          <w:iCs/>
          <w:noProof/>
        </w:rPr>
        <w:t>Behavioral operational research: theory, methodology and practice</w:t>
      </w:r>
      <w:r w:rsidRPr="004F194B">
        <w:rPr>
          <w:noProof/>
        </w:rPr>
        <w:t>. Springer.</w:t>
      </w:r>
    </w:p>
    <w:p w14:paraId="664D7532" w14:textId="77777777" w:rsidR="004F194B" w:rsidRPr="004F194B" w:rsidRDefault="004F194B" w:rsidP="004F194B">
      <w:pPr>
        <w:pStyle w:val="References"/>
        <w:rPr>
          <w:noProof/>
        </w:rPr>
      </w:pPr>
      <w:r w:rsidRPr="004F194B">
        <w:rPr>
          <w:noProof/>
        </w:rPr>
        <w:t xml:space="preserve">Lam, T., &amp; Hsu, C. H. C. (2006). Predicting behavioral intention of choosing a travel destination. </w:t>
      </w:r>
      <w:r w:rsidRPr="004F194B">
        <w:rPr>
          <w:i/>
          <w:iCs/>
          <w:noProof/>
        </w:rPr>
        <w:t>Tourism Management</w:t>
      </w:r>
      <w:r w:rsidRPr="004F194B">
        <w:rPr>
          <w:noProof/>
        </w:rPr>
        <w:t xml:space="preserve">, </w:t>
      </w:r>
      <w:r w:rsidRPr="004F194B">
        <w:rPr>
          <w:i/>
          <w:iCs/>
          <w:noProof/>
        </w:rPr>
        <w:t>27</w:t>
      </w:r>
      <w:r w:rsidRPr="004F194B">
        <w:rPr>
          <w:noProof/>
        </w:rPr>
        <w:t>(4), 589–599.</w:t>
      </w:r>
    </w:p>
    <w:p w14:paraId="4495E717" w14:textId="77777777" w:rsidR="004F194B" w:rsidRPr="004F194B" w:rsidRDefault="004F194B" w:rsidP="004F194B">
      <w:pPr>
        <w:pStyle w:val="References"/>
        <w:rPr>
          <w:noProof/>
        </w:rPr>
      </w:pPr>
      <w:r w:rsidRPr="004F194B">
        <w:rPr>
          <w:noProof/>
        </w:rPr>
        <w:t xml:space="preserve">Leisen, B. (2001). Image segmentation: the case of a tourism destination. </w:t>
      </w:r>
      <w:r w:rsidRPr="004F194B">
        <w:rPr>
          <w:i/>
          <w:iCs/>
          <w:noProof/>
        </w:rPr>
        <w:t>Journal of Services Marketing</w:t>
      </w:r>
      <w:r w:rsidRPr="004F194B">
        <w:rPr>
          <w:noProof/>
        </w:rPr>
        <w:t>.</w:t>
      </w:r>
    </w:p>
    <w:p w14:paraId="45CF34B9" w14:textId="77777777" w:rsidR="004F194B" w:rsidRPr="004F194B" w:rsidRDefault="004F194B" w:rsidP="004F194B">
      <w:pPr>
        <w:pStyle w:val="References"/>
        <w:rPr>
          <w:noProof/>
        </w:rPr>
      </w:pPr>
      <w:r w:rsidRPr="004F194B">
        <w:rPr>
          <w:noProof/>
        </w:rPr>
        <w:t xml:space="preserve">Lu, X., Yao, S., Fu, G., Lv, X., &amp; Mao, Y. (2019). Dynamic simulation test of a model of ecological system security for a coastal tourist city. </w:t>
      </w:r>
      <w:r w:rsidRPr="004F194B">
        <w:rPr>
          <w:i/>
          <w:iCs/>
          <w:noProof/>
        </w:rPr>
        <w:t>Journal of Destination Marketing and Management</w:t>
      </w:r>
      <w:r w:rsidRPr="004F194B">
        <w:rPr>
          <w:noProof/>
        </w:rPr>
        <w:t xml:space="preserve">, </w:t>
      </w:r>
      <w:r w:rsidRPr="004F194B">
        <w:rPr>
          <w:i/>
          <w:iCs/>
          <w:noProof/>
        </w:rPr>
        <w:t>13</w:t>
      </w:r>
      <w:r w:rsidRPr="004F194B">
        <w:rPr>
          <w:noProof/>
        </w:rPr>
        <w:t>, 73–82. https://doi.org/10.1016/j.jdmm.2019.05.004</w:t>
      </w:r>
    </w:p>
    <w:p w14:paraId="39266F1B" w14:textId="77777777" w:rsidR="004F194B" w:rsidRPr="004F194B" w:rsidRDefault="004F194B" w:rsidP="004F194B">
      <w:pPr>
        <w:pStyle w:val="References"/>
        <w:rPr>
          <w:noProof/>
        </w:rPr>
      </w:pPr>
      <w:r w:rsidRPr="004F194B">
        <w:rPr>
          <w:noProof/>
        </w:rPr>
        <w:t xml:space="preserve">Luo, Y., Mou, Y., Wang, Z., Su, Z., &amp; Qin, Y. (2020). Scenario-based planning for a dynamic tourism system with carbon footprint analysis: A case study of Xingwen Global Geopark, China. </w:t>
      </w:r>
      <w:r w:rsidRPr="004F194B">
        <w:rPr>
          <w:i/>
          <w:iCs/>
          <w:noProof/>
        </w:rPr>
        <w:t>Journal of Environmental Managementnal of Cleaner Production</w:t>
      </w:r>
      <w:r w:rsidRPr="004F194B">
        <w:rPr>
          <w:noProof/>
        </w:rPr>
        <w:t xml:space="preserve">, </w:t>
      </w:r>
      <w:r w:rsidRPr="004F194B">
        <w:rPr>
          <w:i/>
          <w:iCs/>
          <w:noProof/>
        </w:rPr>
        <w:t>254</w:t>
      </w:r>
      <w:r w:rsidRPr="004F194B">
        <w:rPr>
          <w:noProof/>
        </w:rPr>
        <w:t>. https://doi.org/10.1016/j.jclepro.2020.119999</w:t>
      </w:r>
    </w:p>
    <w:p w14:paraId="128126BE" w14:textId="77777777" w:rsidR="004F194B" w:rsidRPr="004F194B" w:rsidRDefault="004F194B" w:rsidP="004F194B">
      <w:pPr>
        <w:pStyle w:val="References"/>
        <w:rPr>
          <w:noProof/>
        </w:rPr>
      </w:pPr>
      <w:r w:rsidRPr="004F194B">
        <w:rPr>
          <w:noProof/>
        </w:rPr>
        <w:t xml:space="preserve">Maani, K., &amp; Cavana, R. Y. (2007). </w:t>
      </w:r>
      <w:r w:rsidRPr="004F194B">
        <w:rPr>
          <w:i/>
          <w:iCs/>
          <w:noProof/>
        </w:rPr>
        <w:t>Systems thinking, system dynamics: Managing change and complexity</w:t>
      </w:r>
      <w:r w:rsidRPr="004F194B">
        <w:rPr>
          <w:noProof/>
        </w:rPr>
        <w:t>. Prentice Hall.</w:t>
      </w:r>
    </w:p>
    <w:p w14:paraId="7FB808E2" w14:textId="77777777" w:rsidR="004F194B" w:rsidRDefault="004F194B" w:rsidP="004F194B">
      <w:pPr>
        <w:pStyle w:val="References"/>
        <w:rPr>
          <w:noProof/>
        </w:rPr>
      </w:pPr>
      <w:r w:rsidRPr="004F194B">
        <w:rPr>
          <w:noProof/>
        </w:rPr>
        <w:t xml:space="preserve">Mai, T., &amp; Smith, C. (2018). Scenario-based planning for tourism development using system dynamic modelling: A case study of Cat Ba Island, Vietnam. </w:t>
      </w:r>
      <w:r w:rsidRPr="004F194B">
        <w:rPr>
          <w:i/>
          <w:iCs/>
          <w:noProof/>
        </w:rPr>
        <w:t>Tourism Management</w:t>
      </w:r>
      <w:r w:rsidRPr="004F194B">
        <w:rPr>
          <w:noProof/>
        </w:rPr>
        <w:t xml:space="preserve">, </w:t>
      </w:r>
      <w:r w:rsidRPr="004F194B">
        <w:rPr>
          <w:i/>
          <w:iCs/>
          <w:noProof/>
        </w:rPr>
        <w:t>April</w:t>
      </w:r>
      <w:r w:rsidRPr="004F194B">
        <w:rPr>
          <w:noProof/>
        </w:rPr>
        <w:t>, 336–354. https://doi.org/10.1016/j.tourman.2018.04.005</w:t>
      </w:r>
    </w:p>
    <w:p w14:paraId="5239B957" w14:textId="77777777" w:rsidR="004F194B" w:rsidRDefault="004F194B" w:rsidP="004F194B">
      <w:pPr>
        <w:widowControl w:val="0"/>
        <w:autoSpaceDE w:val="0"/>
        <w:autoSpaceDN w:val="0"/>
        <w:adjustRightInd w:val="0"/>
        <w:spacing w:before="240" w:line="360" w:lineRule="auto"/>
        <w:ind w:left="480" w:hanging="480"/>
        <w:rPr>
          <w:noProof/>
        </w:rPr>
      </w:pPr>
      <w:r w:rsidRPr="00B52422">
        <w:rPr>
          <w:noProof/>
        </w:rPr>
        <w:t xml:space="preserve">Maldives Immigration, (2020). </w:t>
      </w:r>
      <w:r w:rsidRPr="00B52422">
        <w:rPr>
          <w:i/>
          <w:iCs/>
          <w:noProof/>
        </w:rPr>
        <w:t>Tourist Arrival July</w:t>
      </w:r>
      <w:r w:rsidRPr="00B52422">
        <w:rPr>
          <w:noProof/>
        </w:rPr>
        <w:t>.</w:t>
      </w:r>
      <w:r>
        <w:rPr>
          <w:noProof/>
        </w:rPr>
        <w:t xml:space="preserve"> </w:t>
      </w:r>
      <w:r w:rsidRPr="00B52422">
        <w:rPr>
          <w:noProof/>
        </w:rPr>
        <w:t xml:space="preserve">https://immigration.gov.mv/wp-content/uploads/2020/08/JULY2020_STATS_15-31.pdf </w:t>
      </w:r>
    </w:p>
    <w:p w14:paraId="0B882689" w14:textId="77777777" w:rsidR="004F194B" w:rsidRPr="004F194B" w:rsidRDefault="004F194B" w:rsidP="004F194B">
      <w:pPr>
        <w:widowControl w:val="0"/>
        <w:autoSpaceDE w:val="0"/>
        <w:autoSpaceDN w:val="0"/>
        <w:adjustRightInd w:val="0"/>
        <w:spacing w:before="240" w:line="360" w:lineRule="auto"/>
        <w:ind w:left="480" w:hanging="480"/>
        <w:rPr>
          <w:noProof/>
        </w:rPr>
      </w:pPr>
      <w:r w:rsidRPr="00B52422">
        <w:rPr>
          <w:noProof/>
        </w:rPr>
        <w:t xml:space="preserve">Maldives National Bureau of Statistics, 2016. </w:t>
      </w:r>
      <w:r w:rsidRPr="00B52422">
        <w:rPr>
          <w:i/>
          <w:iCs/>
          <w:noProof/>
        </w:rPr>
        <w:t>Maldives Population &amp; Housing Census 2014</w:t>
      </w:r>
      <w:r w:rsidRPr="00B52422">
        <w:rPr>
          <w:noProof/>
        </w:rPr>
        <w:t>. http://statisticsmaldives.gov.mv/nbs/wp-content/uploads/2016/07/Statistical-Release-IV-Housing-FINAL.pdf</w:t>
      </w:r>
    </w:p>
    <w:p w14:paraId="013B06C7" w14:textId="77777777" w:rsidR="004F194B" w:rsidRDefault="004F194B" w:rsidP="004F194B">
      <w:pPr>
        <w:pStyle w:val="References"/>
        <w:rPr>
          <w:noProof/>
        </w:rPr>
      </w:pPr>
      <w:r w:rsidRPr="004F194B">
        <w:rPr>
          <w:noProof/>
        </w:rPr>
        <w:t xml:space="preserve">Marko, P. (2014). Systems thinking and alternative business model for responsible tourist destination. </w:t>
      </w:r>
      <w:r w:rsidRPr="004F194B">
        <w:rPr>
          <w:i/>
          <w:iCs/>
          <w:noProof/>
        </w:rPr>
        <w:t>Kybernetes</w:t>
      </w:r>
      <w:r w:rsidRPr="004F194B">
        <w:rPr>
          <w:noProof/>
        </w:rPr>
        <w:t xml:space="preserve">, </w:t>
      </w:r>
      <w:r w:rsidRPr="004F194B">
        <w:rPr>
          <w:i/>
          <w:iCs/>
          <w:noProof/>
        </w:rPr>
        <w:t>43c</w:t>
      </w:r>
      <w:r w:rsidRPr="004F194B">
        <w:rPr>
          <w:noProof/>
        </w:rPr>
        <w:t>(3/4), 480–496. https://doi.org/10.1108/K-07-2013-0132</w:t>
      </w:r>
    </w:p>
    <w:p w14:paraId="507FABD3" w14:textId="77777777" w:rsidR="004F194B" w:rsidRDefault="004F194B" w:rsidP="004F194B">
      <w:pPr>
        <w:pStyle w:val="References"/>
        <w:rPr>
          <w:noProof/>
        </w:rPr>
      </w:pPr>
      <w:r w:rsidRPr="00B52422">
        <w:rPr>
          <w:noProof/>
        </w:rPr>
        <w:t xml:space="preserve">Ministry of Tourism Maldives, (2019). </w:t>
      </w:r>
      <w:r w:rsidRPr="00C2767E">
        <w:rPr>
          <w:i/>
          <w:iCs/>
          <w:noProof/>
        </w:rPr>
        <w:t>Tourism Yearbook 2019.</w:t>
      </w:r>
      <w:r w:rsidRPr="00C2767E">
        <w:rPr>
          <w:i/>
          <w:iCs/>
        </w:rPr>
        <w:t xml:space="preserve"> </w:t>
      </w:r>
      <w:r w:rsidRPr="00B52422">
        <w:rPr>
          <w:noProof/>
        </w:rPr>
        <w:t>https://www.tourism.gov.mv/statistics/publications/year-2019</w:t>
      </w:r>
    </w:p>
    <w:p w14:paraId="4CEFABF3" w14:textId="77777777" w:rsidR="004F194B" w:rsidRDefault="004F194B" w:rsidP="004F194B">
      <w:pPr>
        <w:pStyle w:val="References"/>
        <w:rPr>
          <w:noProof/>
        </w:rPr>
      </w:pPr>
      <w:r w:rsidRPr="00B52422">
        <w:rPr>
          <w:noProof/>
        </w:rPr>
        <w:lastRenderedPageBreak/>
        <w:t xml:space="preserve">Ministry of Tourism, (2017). </w:t>
      </w:r>
      <w:r w:rsidRPr="00C2767E">
        <w:rPr>
          <w:i/>
          <w:iCs/>
          <w:noProof/>
        </w:rPr>
        <w:t>Maldives Visitor Survey February 2017.</w:t>
      </w:r>
      <w:r w:rsidRPr="00B52422">
        <w:rPr>
          <w:noProof/>
        </w:rPr>
        <w:t xml:space="preserve"> Ministry of Tourism.</w:t>
      </w:r>
      <w:r w:rsidRPr="00B52422">
        <w:t xml:space="preserve"> </w:t>
      </w:r>
      <w:r w:rsidRPr="00B52422">
        <w:rPr>
          <w:noProof/>
        </w:rPr>
        <w:t>https://www.tourism.gov.mv/en/downloads/visitor_survey</w:t>
      </w:r>
    </w:p>
    <w:p w14:paraId="21A4569B" w14:textId="77777777" w:rsidR="004F194B" w:rsidRPr="00B52422" w:rsidRDefault="004F194B" w:rsidP="004F194B">
      <w:pPr>
        <w:pStyle w:val="References"/>
      </w:pPr>
      <w:r w:rsidRPr="00B52422">
        <w:rPr>
          <w:noProof/>
        </w:rPr>
        <w:t>Ministry of Tourism, (20</w:t>
      </w:r>
      <w:r>
        <w:rPr>
          <w:noProof/>
        </w:rPr>
        <w:t>20</w:t>
      </w:r>
      <w:r w:rsidRPr="00B52422">
        <w:rPr>
          <w:noProof/>
        </w:rPr>
        <w:t xml:space="preserve">). </w:t>
      </w:r>
      <w:r w:rsidRPr="00C2767E">
        <w:rPr>
          <w:i/>
          <w:iCs/>
          <w:noProof/>
        </w:rPr>
        <w:t xml:space="preserve">Monthly Statistics November 2020. </w:t>
      </w:r>
      <w:r w:rsidRPr="00B52422">
        <w:rPr>
          <w:noProof/>
        </w:rPr>
        <w:t>Ministry of Tourism.</w:t>
      </w:r>
      <w:r w:rsidRPr="00B52422">
        <w:t xml:space="preserve"> </w:t>
      </w:r>
      <w:r w:rsidRPr="00390A29">
        <w:rPr>
          <w:noProof/>
        </w:rPr>
        <w:t>https://www.tourism.gov.mv/en/statistics/publications</w:t>
      </w:r>
    </w:p>
    <w:p w14:paraId="389B3D2B" w14:textId="77777777" w:rsidR="004F194B" w:rsidRPr="004F194B" w:rsidRDefault="004F194B" w:rsidP="004F194B">
      <w:pPr>
        <w:pStyle w:val="References"/>
        <w:rPr>
          <w:noProof/>
        </w:rPr>
      </w:pPr>
      <w:bookmarkStart w:id="54" w:name="OLE_LINK4"/>
      <w:bookmarkStart w:id="55" w:name="OLE_LINK11"/>
      <w:r w:rsidRPr="004F194B">
        <w:rPr>
          <w:noProof/>
        </w:rPr>
        <w:t>Mishagina</w:t>
      </w:r>
      <w:bookmarkEnd w:id="54"/>
      <w:bookmarkEnd w:id="55"/>
      <w:r w:rsidRPr="004F194B">
        <w:rPr>
          <w:noProof/>
        </w:rPr>
        <w:t>. N, Laszlo. S, Strumpf. E. (2020, March 31)</w:t>
      </w:r>
      <w:r w:rsidRPr="004F194B">
        <w:rPr>
          <w:i/>
          <w:iCs/>
          <w:noProof/>
        </w:rPr>
        <w:t xml:space="preserve"> Can preventive measures become social norms? A study of the 2009 H1N1 flu outbreak offers lessons for public health messaging.</w:t>
      </w:r>
      <w:r w:rsidRPr="004F194B">
        <w:rPr>
          <w:noProof/>
        </w:rPr>
        <w:t xml:space="preserve"> Policy Options.</w:t>
      </w:r>
      <w:r w:rsidRPr="004F194B">
        <w:rPr>
          <w:b/>
          <w:bCs/>
          <w:i/>
          <w:iCs/>
          <w:noProof/>
        </w:rPr>
        <w:t xml:space="preserve"> </w:t>
      </w:r>
      <w:r w:rsidRPr="004F194B">
        <w:rPr>
          <w:noProof/>
        </w:rPr>
        <w:t>Retrieved December 20,2020, from https://policyoptions.irpp.org/magazines/march-2020/the-importance-of-new-social-norms-in-a-covid-19-outbreak/</w:t>
      </w:r>
    </w:p>
    <w:p w14:paraId="368671B0" w14:textId="77777777" w:rsidR="004F194B" w:rsidRPr="004F194B" w:rsidRDefault="004F194B" w:rsidP="004F194B">
      <w:pPr>
        <w:pStyle w:val="References"/>
        <w:rPr>
          <w:noProof/>
        </w:rPr>
      </w:pPr>
      <w:r w:rsidRPr="004F194B">
        <w:rPr>
          <w:noProof/>
        </w:rPr>
        <w:t xml:space="preserve">Mohammad, R. J., &amp; Neda, S. (2012). The impact of electronic word of mouth on a tourism destination choice : Testing the theory of planned behavior (TPB). </w:t>
      </w:r>
      <w:r w:rsidRPr="004F194B">
        <w:rPr>
          <w:i/>
          <w:iCs/>
          <w:noProof/>
        </w:rPr>
        <w:t>Internet Research</w:t>
      </w:r>
      <w:r w:rsidRPr="004F194B">
        <w:rPr>
          <w:noProof/>
        </w:rPr>
        <w:t xml:space="preserve">, </w:t>
      </w:r>
      <w:r w:rsidRPr="004F194B">
        <w:rPr>
          <w:i/>
          <w:iCs/>
          <w:noProof/>
        </w:rPr>
        <w:t>22</w:t>
      </w:r>
      <w:r w:rsidRPr="004F194B">
        <w:rPr>
          <w:noProof/>
        </w:rPr>
        <w:t>(5), 591–612. https://doi.org/10.1108/10662241211271563</w:t>
      </w:r>
    </w:p>
    <w:p w14:paraId="5EC44953" w14:textId="77777777" w:rsidR="004F194B" w:rsidRPr="004F194B" w:rsidRDefault="004F194B" w:rsidP="004F194B">
      <w:pPr>
        <w:pStyle w:val="References"/>
        <w:rPr>
          <w:noProof/>
        </w:rPr>
      </w:pPr>
      <w:r w:rsidRPr="004F194B">
        <w:rPr>
          <w:noProof/>
        </w:rPr>
        <w:t xml:space="preserve">Moon, Y. B. (2017). Simulation modelling for sustainability: a review of the literature. </w:t>
      </w:r>
      <w:r w:rsidRPr="004F194B">
        <w:rPr>
          <w:i/>
          <w:iCs/>
          <w:noProof/>
        </w:rPr>
        <w:t>International Journal of Sustainable Engineering</w:t>
      </w:r>
      <w:r w:rsidRPr="004F194B">
        <w:rPr>
          <w:noProof/>
        </w:rPr>
        <w:t xml:space="preserve">, </w:t>
      </w:r>
      <w:r w:rsidRPr="004F194B">
        <w:rPr>
          <w:i/>
          <w:iCs/>
          <w:noProof/>
        </w:rPr>
        <w:t>10</w:t>
      </w:r>
      <w:r w:rsidRPr="004F194B">
        <w:rPr>
          <w:noProof/>
        </w:rPr>
        <w:t>(1), 2–19. https://doi.org/10.1080/19397038.2016.1220990</w:t>
      </w:r>
    </w:p>
    <w:p w14:paraId="2B3DCD92" w14:textId="77777777" w:rsidR="004F194B" w:rsidRPr="004F194B" w:rsidRDefault="004F194B" w:rsidP="004F194B">
      <w:pPr>
        <w:pStyle w:val="References"/>
        <w:rPr>
          <w:noProof/>
        </w:rPr>
      </w:pPr>
      <w:r w:rsidRPr="004F194B">
        <w:rPr>
          <w:noProof/>
        </w:rPr>
        <w:t xml:space="preserve">Morrison, A. M., &amp; Mill, R. C. (1985). </w:t>
      </w:r>
      <w:r w:rsidRPr="004F194B">
        <w:rPr>
          <w:i/>
          <w:iCs/>
          <w:noProof/>
        </w:rPr>
        <w:t>The tourism system: An introductory text</w:t>
      </w:r>
      <w:r w:rsidRPr="004F194B">
        <w:rPr>
          <w:noProof/>
        </w:rPr>
        <w:t>. Prentice-Hall.</w:t>
      </w:r>
    </w:p>
    <w:p w14:paraId="7D041A66" w14:textId="77777777" w:rsidR="004F194B" w:rsidRPr="004F194B" w:rsidRDefault="004F194B" w:rsidP="004F194B">
      <w:pPr>
        <w:pStyle w:val="References"/>
        <w:rPr>
          <w:noProof/>
        </w:rPr>
      </w:pPr>
      <w:r w:rsidRPr="004F194B">
        <w:rPr>
          <w:noProof/>
        </w:rPr>
        <w:t xml:space="preserve">Nugroho, S., Uehara, T., &amp; Herwangi, Y. (2019). Interpreting Daly’s sustainability criteria for assessing the sustainability of marine protected areas: A system dynamics approach. </w:t>
      </w:r>
      <w:r w:rsidRPr="004F194B">
        <w:rPr>
          <w:i/>
          <w:iCs/>
          <w:noProof/>
        </w:rPr>
        <w:t>Sustainability (Switzerland)</w:t>
      </w:r>
      <w:r w:rsidRPr="004F194B">
        <w:rPr>
          <w:noProof/>
        </w:rPr>
        <w:t xml:space="preserve">, </w:t>
      </w:r>
      <w:r w:rsidRPr="004F194B">
        <w:rPr>
          <w:i/>
          <w:iCs/>
          <w:noProof/>
        </w:rPr>
        <w:t>11</w:t>
      </w:r>
      <w:r w:rsidRPr="004F194B">
        <w:rPr>
          <w:noProof/>
        </w:rPr>
        <w:t>(17). https://doi.org/10.3390/su11174609</w:t>
      </w:r>
    </w:p>
    <w:p w14:paraId="2175BC62" w14:textId="77777777" w:rsidR="004F194B" w:rsidRPr="004F194B" w:rsidRDefault="004F194B" w:rsidP="004F194B">
      <w:pPr>
        <w:pStyle w:val="References"/>
        <w:rPr>
          <w:noProof/>
        </w:rPr>
      </w:pPr>
      <w:r w:rsidRPr="004F194B">
        <w:rPr>
          <w:noProof/>
        </w:rPr>
        <w:t xml:space="preserve">Pruyt, E. (2010). Using Small Models for Big Issues : Exploratory System Dynamics Modelling and Analysis for Insightful Crisis Management. </w:t>
      </w:r>
      <w:r w:rsidRPr="004F194B">
        <w:rPr>
          <w:i/>
          <w:iCs/>
          <w:noProof/>
        </w:rPr>
        <w:t>Proceedings of the 28th International Conference of the System Dynamics Society</w:t>
      </w:r>
      <w:r w:rsidRPr="004F194B">
        <w:rPr>
          <w:noProof/>
        </w:rPr>
        <w:t xml:space="preserve">, </w:t>
      </w:r>
      <w:r w:rsidRPr="004F194B">
        <w:rPr>
          <w:i/>
          <w:iCs/>
          <w:noProof/>
        </w:rPr>
        <w:t>July</w:t>
      </w:r>
      <w:r w:rsidRPr="004F194B">
        <w:rPr>
          <w:noProof/>
        </w:rPr>
        <w:t>, 1–25. http://www.systemdynamics.org/conferences/2010/proceed/papers/P1266.pdf</w:t>
      </w:r>
    </w:p>
    <w:p w14:paraId="3CC8C2DC" w14:textId="77777777" w:rsidR="004F194B" w:rsidRPr="004F194B" w:rsidRDefault="004F194B" w:rsidP="004F194B">
      <w:pPr>
        <w:pStyle w:val="References"/>
        <w:rPr>
          <w:noProof/>
        </w:rPr>
      </w:pPr>
      <w:r w:rsidRPr="004F194B">
        <w:rPr>
          <w:noProof/>
        </w:rPr>
        <w:t xml:space="preserve">Quintal, V. A., Lee, J. A., &amp; Soutar, G. N. (2010). Risk, uncertainty and the theory of planned behavior: A tourism example. </w:t>
      </w:r>
      <w:r w:rsidRPr="004F194B">
        <w:rPr>
          <w:i/>
          <w:iCs/>
          <w:noProof/>
        </w:rPr>
        <w:t>Tourism Management</w:t>
      </w:r>
      <w:r w:rsidRPr="004F194B">
        <w:rPr>
          <w:noProof/>
        </w:rPr>
        <w:t xml:space="preserve">, </w:t>
      </w:r>
      <w:r w:rsidRPr="004F194B">
        <w:rPr>
          <w:i/>
          <w:iCs/>
          <w:noProof/>
        </w:rPr>
        <w:t>31</w:t>
      </w:r>
      <w:r w:rsidRPr="004F194B">
        <w:rPr>
          <w:noProof/>
        </w:rPr>
        <w:t>(6), 797–805. https://doi.org/10.1016/j.tourman.2009.08.006</w:t>
      </w:r>
    </w:p>
    <w:p w14:paraId="7CE841CB" w14:textId="77777777" w:rsidR="004F194B" w:rsidRPr="004F194B" w:rsidRDefault="004F194B" w:rsidP="004F194B">
      <w:pPr>
        <w:pStyle w:val="References"/>
        <w:rPr>
          <w:noProof/>
        </w:rPr>
      </w:pPr>
      <w:r w:rsidRPr="004F194B">
        <w:rPr>
          <w:noProof/>
        </w:rPr>
        <w:t xml:space="preserve">Reza Jalilvand, M., Samiei, N., Dini, B., &amp; Yaghoubi Manzari, P. (2012). Examining the structural relationships of electronic word of mouth, destination image, tourist attitude toward destination and travel intention: An integrated approach. </w:t>
      </w:r>
      <w:r w:rsidRPr="004F194B">
        <w:rPr>
          <w:i/>
          <w:iCs/>
          <w:noProof/>
        </w:rPr>
        <w:t>Journal of Destination Marketing and Management</w:t>
      </w:r>
      <w:r w:rsidRPr="004F194B">
        <w:rPr>
          <w:noProof/>
        </w:rPr>
        <w:t xml:space="preserve">, </w:t>
      </w:r>
      <w:r w:rsidRPr="004F194B">
        <w:rPr>
          <w:i/>
          <w:iCs/>
          <w:noProof/>
        </w:rPr>
        <w:t>1</w:t>
      </w:r>
      <w:r w:rsidRPr="004F194B">
        <w:rPr>
          <w:noProof/>
        </w:rPr>
        <w:t>(1–2), 134–143. https://doi.org/10.1016/j.jdmm.2012.10.001</w:t>
      </w:r>
    </w:p>
    <w:p w14:paraId="7530FAB6" w14:textId="77777777" w:rsidR="004F194B" w:rsidRPr="004F194B" w:rsidRDefault="004F194B" w:rsidP="004F194B">
      <w:pPr>
        <w:pStyle w:val="References"/>
        <w:rPr>
          <w:noProof/>
        </w:rPr>
      </w:pPr>
      <w:r w:rsidRPr="004F194B">
        <w:rPr>
          <w:noProof/>
        </w:rPr>
        <w:lastRenderedPageBreak/>
        <w:t xml:space="preserve">Rudan, E. (2014). THE NEW STRATEGIC ORIENTATION IN INNOVATING HOSPITALITY LOGISTICS SYSTEM. </w:t>
      </w:r>
      <w:r w:rsidRPr="004F194B">
        <w:rPr>
          <w:i/>
          <w:iCs/>
          <w:noProof/>
        </w:rPr>
        <w:t>Tourism and Hospitality Management</w:t>
      </w:r>
      <w:r w:rsidRPr="004F194B">
        <w:rPr>
          <w:noProof/>
        </w:rPr>
        <w:t xml:space="preserve">, </w:t>
      </w:r>
      <w:r w:rsidRPr="004F194B">
        <w:rPr>
          <w:i/>
          <w:iCs/>
          <w:noProof/>
        </w:rPr>
        <w:t>20</w:t>
      </w:r>
      <w:r w:rsidRPr="004F194B">
        <w:rPr>
          <w:noProof/>
        </w:rPr>
        <w:t>(2), 195–206.</w:t>
      </w:r>
    </w:p>
    <w:p w14:paraId="730EFC98" w14:textId="77777777" w:rsidR="004F194B" w:rsidRPr="004F194B" w:rsidRDefault="004F194B" w:rsidP="004F194B">
      <w:pPr>
        <w:pStyle w:val="References"/>
        <w:rPr>
          <w:noProof/>
        </w:rPr>
      </w:pPr>
      <w:r w:rsidRPr="004F194B">
        <w:rPr>
          <w:noProof/>
        </w:rPr>
        <w:t xml:space="preserve">Sergey, Y., &amp; David, F. (2016). The efficacy of the theory of planned behavior for predicting intentions to choose a travel destination: a review. </w:t>
      </w:r>
      <w:r w:rsidRPr="004F194B">
        <w:rPr>
          <w:i/>
          <w:iCs/>
          <w:noProof/>
        </w:rPr>
        <w:t>Tourism Review</w:t>
      </w:r>
      <w:r w:rsidRPr="004F194B">
        <w:rPr>
          <w:noProof/>
        </w:rPr>
        <w:t xml:space="preserve">, </w:t>
      </w:r>
      <w:r w:rsidRPr="004F194B">
        <w:rPr>
          <w:i/>
          <w:iCs/>
          <w:noProof/>
        </w:rPr>
        <w:t>71</w:t>
      </w:r>
      <w:r w:rsidRPr="004F194B">
        <w:rPr>
          <w:noProof/>
        </w:rPr>
        <w:t>(2), 135–147. https://doi.org/10.1108/TR-11-2015-0055</w:t>
      </w:r>
    </w:p>
    <w:p w14:paraId="20FD4363" w14:textId="77777777" w:rsidR="004F194B" w:rsidRPr="004F194B" w:rsidRDefault="004F194B" w:rsidP="004F194B">
      <w:pPr>
        <w:pStyle w:val="References"/>
        <w:rPr>
          <w:noProof/>
        </w:rPr>
      </w:pPr>
      <w:r w:rsidRPr="004F194B">
        <w:rPr>
          <w:noProof/>
        </w:rPr>
        <w:t xml:space="preserve">Sharareh, N., S Sabounchi, N., Sayama, H., &amp; MacDonald, R. (2016). The Ebola Crisis and the Corresponding Public Behavior: A System Dynamics Approach. </w:t>
      </w:r>
      <w:r w:rsidRPr="004F194B">
        <w:rPr>
          <w:i/>
          <w:iCs/>
          <w:noProof/>
        </w:rPr>
        <w:t>PLoS Currents</w:t>
      </w:r>
      <w:r w:rsidRPr="004F194B">
        <w:rPr>
          <w:noProof/>
        </w:rPr>
        <w:t xml:space="preserve">, </w:t>
      </w:r>
      <w:r w:rsidRPr="004F194B">
        <w:rPr>
          <w:i/>
          <w:iCs/>
          <w:noProof/>
        </w:rPr>
        <w:t>8</w:t>
      </w:r>
      <w:r w:rsidRPr="004F194B">
        <w:rPr>
          <w:noProof/>
        </w:rPr>
        <w:t>(November).</w:t>
      </w:r>
      <w:r w:rsidR="00C2767E">
        <w:rPr>
          <w:noProof/>
        </w:rPr>
        <w:t xml:space="preserve"> </w:t>
      </w:r>
      <w:r w:rsidRPr="004F194B">
        <w:rPr>
          <w:noProof/>
        </w:rPr>
        <w:t>https://doi.org/10.1371/currents.outbreaks.23badd9821870a002fa86bef6893c01d</w:t>
      </w:r>
    </w:p>
    <w:p w14:paraId="2F0F03A9" w14:textId="77777777" w:rsidR="004F194B" w:rsidRPr="004F194B" w:rsidRDefault="004F194B" w:rsidP="004F194B">
      <w:pPr>
        <w:pStyle w:val="References"/>
        <w:rPr>
          <w:noProof/>
        </w:rPr>
      </w:pPr>
      <w:r w:rsidRPr="004F194B">
        <w:rPr>
          <w:noProof/>
        </w:rPr>
        <w:t xml:space="preserve">Soliman, M. (2019). Extending the Theory of Planned Behavior to Predict Tourism Destination Revisit Intention. </w:t>
      </w:r>
      <w:r w:rsidRPr="004F194B">
        <w:rPr>
          <w:i/>
          <w:iCs/>
          <w:noProof/>
        </w:rPr>
        <w:t>International Journal of Hospitality &amp; Tourism Administration</w:t>
      </w:r>
      <w:r w:rsidRPr="004F194B">
        <w:rPr>
          <w:noProof/>
        </w:rPr>
        <w:t>, 1–26. https://doi.org/10.1080/15256480.2019.1692755</w:t>
      </w:r>
    </w:p>
    <w:p w14:paraId="6E0C23F0" w14:textId="77777777" w:rsidR="004F194B" w:rsidRPr="004F194B" w:rsidRDefault="004F194B" w:rsidP="004F194B">
      <w:pPr>
        <w:pStyle w:val="References"/>
        <w:rPr>
          <w:noProof/>
        </w:rPr>
      </w:pPr>
      <w:r w:rsidRPr="004F194B">
        <w:rPr>
          <w:noProof/>
        </w:rPr>
        <w:t xml:space="preserve">Sterman, J. D. (2000). Business Dynamics, S. </w:t>
      </w:r>
      <w:r w:rsidRPr="004F194B">
        <w:rPr>
          <w:i/>
          <w:iCs/>
          <w:noProof/>
        </w:rPr>
        <w:t>Massachusetts: Jeffrey J. Shelstad</w:t>
      </w:r>
      <w:r w:rsidRPr="004F194B">
        <w:rPr>
          <w:noProof/>
        </w:rPr>
        <w:t xml:space="preserve">, </w:t>
      </w:r>
      <w:r w:rsidRPr="004F194B">
        <w:rPr>
          <w:i/>
          <w:iCs/>
          <w:noProof/>
        </w:rPr>
        <w:t>196</w:t>
      </w:r>
      <w:r w:rsidRPr="004F194B">
        <w:rPr>
          <w:noProof/>
        </w:rPr>
        <w:t>, 199–201.</w:t>
      </w:r>
    </w:p>
    <w:p w14:paraId="62CB9B35" w14:textId="77777777" w:rsidR="004F194B" w:rsidRDefault="004F194B" w:rsidP="004F194B">
      <w:pPr>
        <w:pStyle w:val="References"/>
        <w:rPr>
          <w:noProof/>
        </w:rPr>
      </w:pPr>
      <w:r w:rsidRPr="004F194B">
        <w:rPr>
          <w:noProof/>
        </w:rPr>
        <w:t xml:space="preserve">Tan, W.-J., Yang, C.-F., Château, P.-A., Lee, M.-T., &amp; Chang, Y.-C. (2018). Integrated coastal-zone management for sustainable tourism using a decision support system based on system dynamics: A case study of Cijin, Kaohsiung, Taiwan. </w:t>
      </w:r>
      <w:r w:rsidRPr="004F194B">
        <w:rPr>
          <w:i/>
          <w:iCs/>
          <w:noProof/>
        </w:rPr>
        <w:t>Ocean and Coastal Management</w:t>
      </w:r>
      <w:r w:rsidRPr="004F194B">
        <w:rPr>
          <w:noProof/>
        </w:rPr>
        <w:t xml:space="preserve">, </w:t>
      </w:r>
      <w:r w:rsidRPr="004F194B">
        <w:rPr>
          <w:i/>
          <w:iCs/>
          <w:noProof/>
        </w:rPr>
        <w:t>153</w:t>
      </w:r>
      <w:r w:rsidRPr="004F194B">
        <w:rPr>
          <w:noProof/>
        </w:rPr>
        <w:t>, 131–139. https://doi.org/10.1016/j.ocecoaman.2017.12.012</w:t>
      </w:r>
    </w:p>
    <w:p w14:paraId="380E252F" w14:textId="77777777" w:rsidR="004F194B" w:rsidRDefault="004F194B" w:rsidP="004F194B">
      <w:pPr>
        <w:widowControl w:val="0"/>
        <w:autoSpaceDE w:val="0"/>
        <w:autoSpaceDN w:val="0"/>
        <w:adjustRightInd w:val="0"/>
        <w:spacing w:before="240"/>
        <w:ind w:left="480" w:hanging="480"/>
      </w:pPr>
      <w:r>
        <w:t>Travel Trade Maldives. (2020).</w:t>
      </w:r>
      <w:r w:rsidRPr="008B321F">
        <w:t xml:space="preserve"> </w:t>
      </w:r>
      <w:r w:rsidRPr="008B321F">
        <w:rPr>
          <w:i/>
          <w:iCs/>
        </w:rPr>
        <w:t>TTM Report: Maldives Tourism Industry Forecast 2023</w:t>
      </w:r>
      <w:r>
        <w:rPr>
          <w:i/>
          <w:iCs/>
        </w:rPr>
        <w:t>.</w:t>
      </w:r>
      <w:r>
        <w:t xml:space="preserve"> </w:t>
      </w:r>
      <w:r w:rsidRPr="00056628">
        <w:t>https://www.traveltrademaldives.com/ttm-report-maldives-tourism-industry-forecast-2023/</w:t>
      </w:r>
    </w:p>
    <w:p w14:paraId="11B54941" w14:textId="77777777" w:rsidR="00E42BF5" w:rsidRDefault="00E42BF5" w:rsidP="00E42BF5">
      <w:pPr>
        <w:widowControl w:val="0"/>
        <w:autoSpaceDE w:val="0"/>
        <w:autoSpaceDN w:val="0"/>
        <w:adjustRightInd w:val="0"/>
        <w:spacing w:before="240"/>
        <w:ind w:left="480" w:hanging="480"/>
      </w:pPr>
      <w:r>
        <w:t xml:space="preserve">United Nations (2020). </w:t>
      </w:r>
      <w:r w:rsidRPr="00E42BF5">
        <w:rPr>
          <w:i/>
          <w:iCs/>
        </w:rPr>
        <w:t>COVID-19 Funding for Small Island Developing States</w:t>
      </w:r>
      <w:r>
        <w:rPr>
          <w:i/>
          <w:iCs/>
        </w:rPr>
        <w:t>.</w:t>
      </w:r>
      <w:r w:rsidRPr="00E42BF5">
        <w:t xml:space="preserve"> </w:t>
      </w:r>
      <w:r w:rsidRPr="00C2767E">
        <w:t>https://www.un.org/ohrlls/content/covid-19-sids</w:t>
      </w:r>
    </w:p>
    <w:p w14:paraId="72C7F988" w14:textId="77777777" w:rsidR="004F194B" w:rsidRPr="00B52422" w:rsidRDefault="004F194B" w:rsidP="004F194B">
      <w:pPr>
        <w:widowControl w:val="0"/>
        <w:autoSpaceDE w:val="0"/>
        <w:autoSpaceDN w:val="0"/>
        <w:adjustRightInd w:val="0"/>
        <w:spacing w:before="240" w:line="360" w:lineRule="auto"/>
        <w:ind w:left="480" w:hanging="480"/>
        <w:rPr>
          <w:noProof/>
        </w:rPr>
      </w:pPr>
      <w:r w:rsidRPr="00B52422">
        <w:rPr>
          <w:noProof/>
        </w:rPr>
        <w:t xml:space="preserve">Unwto.org. 2020. </w:t>
      </w:r>
      <w:r w:rsidRPr="00B52422">
        <w:rPr>
          <w:i/>
          <w:iCs/>
          <w:noProof/>
        </w:rPr>
        <w:t>Impact Assessment Of The COVID-19 Outbreak On International Tourism | UNWTO</w:t>
      </w:r>
      <w:r w:rsidRPr="00B52422">
        <w:rPr>
          <w:noProof/>
        </w:rPr>
        <w:t>. https://www.unwto.org/impact-assessment-of-the-covid-19-outbreak-on-international-tourism</w:t>
      </w:r>
    </w:p>
    <w:p w14:paraId="7CBCDC13" w14:textId="77777777" w:rsidR="004F194B" w:rsidRPr="00B52422" w:rsidRDefault="004F194B" w:rsidP="004F194B">
      <w:pPr>
        <w:widowControl w:val="0"/>
        <w:autoSpaceDE w:val="0"/>
        <w:autoSpaceDN w:val="0"/>
        <w:adjustRightInd w:val="0"/>
        <w:spacing w:before="240" w:line="360" w:lineRule="auto"/>
        <w:ind w:left="480" w:hanging="480"/>
        <w:rPr>
          <w:noProof/>
        </w:rPr>
      </w:pPr>
      <w:r w:rsidRPr="00B52422">
        <w:rPr>
          <w:noProof/>
        </w:rPr>
        <w:t>Unwto.org. (2020). T</w:t>
      </w:r>
      <w:r w:rsidRPr="00B52422">
        <w:rPr>
          <w:i/>
          <w:iCs/>
          <w:noProof/>
        </w:rPr>
        <w:t>ravel Restrictions | UNWTO.</w:t>
      </w:r>
      <w:r w:rsidRPr="00B52422">
        <w:rPr>
          <w:noProof/>
        </w:rPr>
        <w:t xml:space="preserve"> https://www.unwto.org/covid-19-travel-restrictions</w:t>
      </w:r>
      <w:r>
        <w:rPr>
          <w:noProof/>
        </w:rPr>
        <w:t>.</w:t>
      </w:r>
    </w:p>
    <w:p w14:paraId="7453C6E6" w14:textId="77777777" w:rsidR="004F194B" w:rsidRPr="004F194B" w:rsidRDefault="004F194B" w:rsidP="004F194B">
      <w:pPr>
        <w:widowControl w:val="0"/>
        <w:autoSpaceDE w:val="0"/>
        <w:autoSpaceDN w:val="0"/>
        <w:adjustRightInd w:val="0"/>
        <w:spacing w:before="240" w:line="360" w:lineRule="auto"/>
        <w:ind w:left="480" w:hanging="480"/>
        <w:rPr>
          <w:noProof/>
        </w:rPr>
      </w:pPr>
      <w:r w:rsidRPr="00B52422">
        <w:rPr>
          <w:noProof/>
        </w:rPr>
        <w:t xml:space="preserve">UK Government, (2020). </w:t>
      </w:r>
      <w:r w:rsidRPr="00B52422">
        <w:rPr>
          <w:i/>
          <w:iCs/>
          <w:noProof/>
        </w:rPr>
        <w:t>Get A Discount With The Eat Out To Help Out Scheme.</w:t>
      </w:r>
      <w:r w:rsidRPr="00B52422">
        <w:rPr>
          <w:noProof/>
        </w:rPr>
        <w:t xml:space="preserve"> HM </w:t>
      </w:r>
      <w:r w:rsidRPr="00B52422">
        <w:rPr>
          <w:noProof/>
        </w:rPr>
        <w:lastRenderedPageBreak/>
        <w:t>Revenue &amp; Customs.</w:t>
      </w:r>
    </w:p>
    <w:p w14:paraId="4D026B73" w14:textId="77777777" w:rsidR="004F194B" w:rsidRPr="004F194B" w:rsidRDefault="004F194B" w:rsidP="004F194B">
      <w:pPr>
        <w:pStyle w:val="References"/>
        <w:rPr>
          <w:noProof/>
        </w:rPr>
      </w:pPr>
      <w:r w:rsidRPr="004F194B">
        <w:rPr>
          <w:noProof/>
        </w:rPr>
        <w:t xml:space="preserve">Walker, P. A., Greiner, R., McDonald, D., &amp; Lyne, V. (1998). The Tourism Futures Simulator: a systems thinking approach. </w:t>
      </w:r>
      <w:r w:rsidRPr="004F194B">
        <w:rPr>
          <w:i/>
          <w:iCs/>
          <w:noProof/>
        </w:rPr>
        <w:t>Environmental Modelling &amp; Software</w:t>
      </w:r>
      <w:r w:rsidRPr="004F194B">
        <w:rPr>
          <w:noProof/>
        </w:rPr>
        <w:t xml:space="preserve">, </w:t>
      </w:r>
      <w:r w:rsidRPr="004F194B">
        <w:rPr>
          <w:i/>
          <w:iCs/>
          <w:noProof/>
        </w:rPr>
        <w:t>14</w:t>
      </w:r>
      <w:r w:rsidRPr="004F194B">
        <w:rPr>
          <w:noProof/>
        </w:rPr>
        <w:t>(1), 59–67.</w:t>
      </w:r>
    </w:p>
    <w:p w14:paraId="70E10B64" w14:textId="77777777" w:rsidR="004F194B" w:rsidRPr="004F194B" w:rsidRDefault="004F194B" w:rsidP="004F194B">
      <w:pPr>
        <w:pStyle w:val="References"/>
        <w:rPr>
          <w:noProof/>
        </w:rPr>
      </w:pPr>
      <w:r w:rsidRPr="004F194B">
        <w:rPr>
          <w:noProof/>
        </w:rPr>
        <w:t xml:space="preserve">Xu, X., &amp; Reed, M. (2017). Perceived pollution and inbound tourism in China. </w:t>
      </w:r>
      <w:r w:rsidRPr="004F194B">
        <w:rPr>
          <w:i/>
          <w:iCs/>
          <w:noProof/>
        </w:rPr>
        <w:t>Tourism Management Perspectives</w:t>
      </w:r>
      <w:r w:rsidRPr="004F194B">
        <w:rPr>
          <w:noProof/>
        </w:rPr>
        <w:t xml:space="preserve">, </w:t>
      </w:r>
      <w:r w:rsidRPr="004F194B">
        <w:rPr>
          <w:i/>
          <w:iCs/>
          <w:noProof/>
        </w:rPr>
        <w:t>21</w:t>
      </w:r>
      <w:r w:rsidRPr="004F194B">
        <w:rPr>
          <w:noProof/>
        </w:rPr>
        <w:t>, 109–112.</w:t>
      </w:r>
    </w:p>
    <w:p w14:paraId="047EFBC2" w14:textId="77777777" w:rsidR="004F194B" w:rsidRDefault="004F194B" w:rsidP="004F194B">
      <w:pPr>
        <w:pStyle w:val="References"/>
        <w:rPr>
          <w:noProof/>
        </w:rPr>
      </w:pPr>
      <w:r w:rsidRPr="004F194B">
        <w:rPr>
          <w:noProof/>
        </w:rPr>
        <w:t xml:space="preserve">Zhang, J., Ji, M., &amp; Zhang, Y. (2015). Tourism sustainability in Tibet - Forward planning using a systems approach. </w:t>
      </w:r>
      <w:r w:rsidRPr="004F194B">
        <w:rPr>
          <w:i/>
          <w:iCs/>
          <w:noProof/>
        </w:rPr>
        <w:t>Ecological Indicators</w:t>
      </w:r>
      <w:r w:rsidRPr="004F194B">
        <w:rPr>
          <w:noProof/>
        </w:rPr>
        <w:t xml:space="preserve">, </w:t>
      </w:r>
      <w:r w:rsidRPr="004F194B">
        <w:rPr>
          <w:i/>
          <w:iCs/>
          <w:noProof/>
        </w:rPr>
        <w:t>56</w:t>
      </w:r>
      <w:r w:rsidRPr="004F194B">
        <w:rPr>
          <w:noProof/>
        </w:rPr>
        <w:t>, 218–228. https://doi.org/10.1016/j.ecolind.2015.04.006</w:t>
      </w:r>
    </w:p>
    <w:p w14:paraId="168D01D8" w14:textId="77777777" w:rsidR="00BE38EC" w:rsidRDefault="00BE38EC" w:rsidP="004F194B">
      <w:pPr>
        <w:pStyle w:val="References"/>
        <w:rPr>
          <w:noProof/>
        </w:rPr>
      </w:pPr>
    </w:p>
    <w:p w14:paraId="3A8C7012" w14:textId="77777777" w:rsidR="004F194B" w:rsidRPr="00BE38EC" w:rsidRDefault="004F194B" w:rsidP="00BE38EC">
      <w:r>
        <w:rPr>
          <w:noProof/>
        </w:rPr>
        <w:br w:type="page"/>
      </w:r>
    </w:p>
    <w:p w14:paraId="38B429A6" w14:textId="77777777" w:rsidR="00FE4713" w:rsidRDefault="004F194B" w:rsidP="00BE38EC">
      <w:pPr>
        <w:pStyle w:val="References"/>
        <w:ind w:left="0" w:firstLine="0"/>
      </w:pPr>
      <w:r>
        <w:lastRenderedPageBreak/>
        <w:fldChar w:fldCharType="end"/>
      </w:r>
      <w:bookmarkEnd w:id="52"/>
      <w:bookmarkEnd w:id="53"/>
    </w:p>
    <w:sectPr w:rsidR="00FE4713" w:rsidSect="00165A21">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6E8284" w14:textId="77777777" w:rsidR="000E25BB" w:rsidRDefault="000E25BB" w:rsidP="00AF2C92">
      <w:r>
        <w:separator/>
      </w:r>
    </w:p>
  </w:endnote>
  <w:endnote w:type="continuationSeparator" w:id="0">
    <w:p w14:paraId="326A8F44" w14:textId="77777777" w:rsidR="000E25BB" w:rsidRDefault="000E25BB" w:rsidP="00AF2C92">
      <w:r>
        <w:continuationSeparator/>
      </w:r>
    </w:p>
  </w:endnote>
  <w:endnote w:type="continuationNotice" w:id="1">
    <w:p w14:paraId="4C7F3A1B" w14:textId="77777777" w:rsidR="000E25BB" w:rsidRDefault="000E25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986D26" w14:textId="77777777" w:rsidR="000E25BB" w:rsidRDefault="000E25BB" w:rsidP="00AF2C92">
      <w:r>
        <w:separator/>
      </w:r>
    </w:p>
  </w:footnote>
  <w:footnote w:type="continuationSeparator" w:id="0">
    <w:p w14:paraId="0AE77F6E" w14:textId="77777777" w:rsidR="000E25BB" w:rsidRDefault="000E25BB" w:rsidP="00AF2C92">
      <w:r>
        <w:continuationSeparator/>
      </w:r>
    </w:p>
  </w:footnote>
  <w:footnote w:type="continuationNotice" w:id="1">
    <w:p w14:paraId="0598C8F2" w14:textId="77777777" w:rsidR="000E25BB" w:rsidRDefault="000E25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54AB6C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D022EA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E3626A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CD2D83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27402F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85865B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46689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80B21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77869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05E942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0"/>
  </w:num>
  <w:num w:numId="15">
    <w:abstractNumId w:val="14"/>
  </w:num>
  <w:num w:numId="16">
    <w:abstractNumId w:val="16"/>
  </w:num>
  <w:num w:numId="17">
    <w:abstractNumId w:val="11"/>
  </w:num>
  <w:num w:numId="18">
    <w:abstractNumId w:val="0"/>
  </w:num>
  <w:num w:numId="19">
    <w:abstractNumId w:val="12"/>
  </w:num>
  <w:num w:numId="20">
    <w:abstractNumId w:val="20"/>
  </w:num>
  <w:num w:numId="21">
    <w:abstractNumId w:val="20"/>
  </w:num>
  <w:num w:numId="22">
    <w:abstractNumId w:val="20"/>
  </w:num>
  <w:num w:numId="23">
    <w:abstractNumId w:val="20"/>
  </w:num>
  <w:num w:numId="24">
    <w:abstractNumId w:val="17"/>
  </w:num>
  <w:num w:numId="25">
    <w:abstractNumId w:val="18"/>
  </w:num>
  <w:num w:numId="26">
    <w:abstractNumId w:val="21"/>
  </w:num>
  <w:num w:numId="27">
    <w:abstractNumId w:val="22"/>
  </w:num>
  <w:num w:numId="28">
    <w:abstractNumId w:val="20"/>
  </w:num>
  <w:num w:numId="29">
    <w:abstractNumId w:val="13"/>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B93"/>
    <w:rsid w:val="00001899"/>
    <w:rsid w:val="000041D6"/>
    <w:rsid w:val="000049AD"/>
    <w:rsid w:val="00011782"/>
    <w:rsid w:val="000133C0"/>
    <w:rsid w:val="00014C4E"/>
    <w:rsid w:val="00017107"/>
    <w:rsid w:val="000202E2"/>
    <w:rsid w:val="00022441"/>
    <w:rsid w:val="0002261E"/>
    <w:rsid w:val="00024839"/>
    <w:rsid w:val="00026871"/>
    <w:rsid w:val="00030BE3"/>
    <w:rsid w:val="00037A98"/>
    <w:rsid w:val="00040342"/>
    <w:rsid w:val="00040D19"/>
    <w:rsid w:val="000427FB"/>
    <w:rsid w:val="0004455E"/>
    <w:rsid w:val="00047BF4"/>
    <w:rsid w:val="00047CB5"/>
    <w:rsid w:val="00051B17"/>
    <w:rsid w:val="00051FAA"/>
    <w:rsid w:val="000572A9"/>
    <w:rsid w:val="00060860"/>
    <w:rsid w:val="00061325"/>
    <w:rsid w:val="000655AF"/>
    <w:rsid w:val="000733AC"/>
    <w:rsid w:val="00073B81"/>
    <w:rsid w:val="00074D22"/>
    <w:rsid w:val="00075081"/>
    <w:rsid w:val="0007528A"/>
    <w:rsid w:val="000811AB"/>
    <w:rsid w:val="00083C5F"/>
    <w:rsid w:val="000840DB"/>
    <w:rsid w:val="0009172C"/>
    <w:rsid w:val="000930EC"/>
    <w:rsid w:val="00094B81"/>
    <w:rsid w:val="00095E61"/>
    <w:rsid w:val="000966C1"/>
    <w:rsid w:val="000970AC"/>
    <w:rsid w:val="00097C89"/>
    <w:rsid w:val="000A1167"/>
    <w:rsid w:val="000A4428"/>
    <w:rsid w:val="000A6D40"/>
    <w:rsid w:val="000A7BC3"/>
    <w:rsid w:val="000B1661"/>
    <w:rsid w:val="000B2E88"/>
    <w:rsid w:val="000B4603"/>
    <w:rsid w:val="000C03C7"/>
    <w:rsid w:val="000C09BE"/>
    <w:rsid w:val="000C1380"/>
    <w:rsid w:val="000C554F"/>
    <w:rsid w:val="000D0DC5"/>
    <w:rsid w:val="000D15FF"/>
    <w:rsid w:val="000D28DF"/>
    <w:rsid w:val="000D488B"/>
    <w:rsid w:val="000D68DF"/>
    <w:rsid w:val="000D7AA9"/>
    <w:rsid w:val="000E138D"/>
    <w:rsid w:val="000E187A"/>
    <w:rsid w:val="000E25BB"/>
    <w:rsid w:val="000E2D61"/>
    <w:rsid w:val="000E450E"/>
    <w:rsid w:val="000E6259"/>
    <w:rsid w:val="000F4677"/>
    <w:rsid w:val="000F5BE0"/>
    <w:rsid w:val="00100587"/>
    <w:rsid w:val="0010284E"/>
    <w:rsid w:val="00103122"/>
    <w:rsid w:val="0010336A"/>
    <w:rsid w:val="001050F1"/>
    <w:rsid w:val="00105AEA"/>
    <w:rsid w:val="00106DAF"/>
    <w:rsid w:val="001104EE"/>
    <w:rsid w:val="00116023"/>
    <w:rsid w:val="00121669"/>
    <w:rsid w:val="00121B34"/>
    <w:rsid w:val="00130B68"/>
    <w:rsid w:val="00134A51"/>
    <w:rsid w:val="001351EE"/>
    <w:rsid w:val="00136EB2"/>
    <w:rsid w:val="00140727"/>
    <w:rsid w:val="001433D5"/>
    <w:rsid w:val="00155CF1"/>
    <w:rsid w:val="00160628"/>
    <w:rsid w:val="00161344"/>
    <w:rsid w:val="00162195"/>
    <w:rsid w:val="00163001"/>
    <w:rsid w:val="0016322A"/>
    <w:rsid w:val="0016472A"/>
    <w:rsid w:val="00165A21"/>
    <w:rsid w:val="001705CE"/>
    <w:rsid w:val="0017297F"/>
    <w:rsid w:val="0017714B"/>
    <w:rsid w:val="0017727B"/>
    <w:rsid w:val="001804DF"/>
    <w:rsid w:val="00181BDC"/>
    <w:rsid w:val="00181DB0"/>
    <w:rsid w:val="001829E3"/>
    <w:rsid w:val="00185F92"/>
    <w:rsid w:val="0019731E"/>
    <w:rsid w:val="001A09FE"/>
    <w:rsid w:val="001A67C9"/>
    <w:rsid w:val="001A69DE"/>
    <w:rsid w:val="001B1C7C"/>
    <w:rsid w:val="001B398F"/>
    <w:rsid w:val="001B46C6"/>
    <w:rsid w:val="001B4B48"/>
    <w:rsid w:val="001B4D1F"/>
    <w:rsid w:val="001B7681"/>
    <w:rsid w:val="001B7CAE"/>
    <w:rsid w:val="001C0772"/>
    <w:rsid w:val="001C0D4F"/>
    <w:rsid w:val="001C1DEC"/>
    <w:rsid w:val="001C5736"/>
    <w:rsid w:val="001D06F4"/>
    <w:rsid w:val="001D2893"/>
    <w:rsid w:val="001D4A49"/>
    <w:rsid w:val="001D5D06"/>
    <w:rsid w:val="001D6963"/>
    <w:rsid w:val="001D7AB6"/>
    <w:rsid w:val="001E0572"/>
    <w:rsid w:val="001E0A67"/>
    <w:rsid w:val="001E1028"/>
    <w:rsid w:val="001E14E2"/>
    <w:rsid w:val="001E6302"/>
    <w:rsid w:val="001E7DCB"/>
    <w:rsid w:val="001F3411"/>
    <w:rsid w:val="001F3662"/>
    <w:rsid w:val="001F4287"/>
    <w:rsid w:val="001F4DBA"/>
    <w:rsid w:val="0020415E"/>
    <w:rsid w:val="00204FF4"/>
    <w:rsid w:val="0021056E"/>
    <w:rsid w:val="0021075D"/>
    <w:rsid w:val="0021165A"/>
    <w:rsid w:val="002119AE"/>
    <w:rsid w:val="00211BC9"/>
    <w:rsid w:val="0021620C"/>
    <w:rsid w:val="00216E78"/>
    <w:rsid w:val="00217275"/>
    <w:rsid w:val="00231BB0"/>
    <w:rsid w:val="00236F4B"/>
    <w:rsid w:val="00242B0D"/>
    <w:rsid w:val="00245591"/>
    <w:rsid w:val="002467C6"/>
    <w:rsid w:val="0024692A"/>
    <w:rsid w:val="002475BA"/>
    <w:rsid w:val="00251D8F"/>
    <w:rsid w:val="00252BBA"/>
    <w:rsid w:val="00253123"/>
    <w:rsid w:val="00264001"/>
    <w:rsid w:val="00266354"/>
    <w:rsid w:val="00267A18"/>
    <w:rsid w:val="00273462"/>
    <w:rsid w:val="00273738"/>
    <w:rsid w:val="0027395B"/>
    <w:rsid w:val="00273DFD"/>
    <w:rsid w:val="00275854"/>
    <w:rsid w:val="00277051"/>
    <w:rsid w:val="00283B41"/>
    <w:rsid w:val="00285F28"/>
    <w:rsid w:val="00286398"/>
    <w:rsid w:val="002A3C42"/>
    <w:rsid w:val="002A5D75"/>
    <w:rsid w:val="002B1B1A"/>
    <w:rsid w:val="002B7228"/>
    <w:rsid w:val="002C4DD0"/>
    <w:rsid w:val="002C53EE"/>
    <w:rsid w:val="002D2353"/>
    <w:rsid w:val="002D24F7"/>
    <w:rsid w:val="002D2799"/>
    <w:rsid w:val="002D2CD7"/>
    <w:rsid w:val="002D4DDC"/>
    <w:rsid w:val="002D4F75"/>
    <w:rsid w:val="002D6493"/>
    <w:rsid w:val="002D7AB6"/>
    <w:rsid w:val="002E06D0"/>
    <w:rsid w:val="002E2FD5"/>
    <w:rsid w:val="002E3C27"/>
    <w:rsid w:val="002E403A"/>
    <w:rsid w:val="002E7F3A"/>
    <w:rsid w:val="002F4EDB"/>
    <w:rsid w:val="002F6054"/>
    <w:rsid w:val="00303C0F"/>
    <w:rsid w:val="00315713"/>
    <w:rsid w:val="0031686C"/>
    <w:rsid w:val="00316FE0"/>
    <w:rsid w:val="003204D2"/>
    <w:rsid w:val="00322227"/>
    <w:rsid w:val="0032605E"/>
    <w:rsid w:val="003260EF"/>
    <w:rsid w:val="003275D1"/>
    <w:rsid w:val="00330B2A"/>
    <w:rsid w:val="00331E17"/>
    <w:rsid w:val="00333063"/>
    <w:rsid w:val="003373A2"/>
    <w:rsid w:val="0033766A"/>
    <w:rsid w:val="003408E3"/>
    <w:rsid w:val="00343480"/>
    <w:rsid w:val="00345E89"/>
    <w:rsid w:val="003522A1"/>
    <w:rsid w:val="0035254B"/>
    <w:rsid w:val="00353555"/>
    <w:rsid w:val="003565D4"/>
    <w:rsid w:val="003607FB"/>
    <w:rsid w:val="00360FD5"/>
    <w:rsid w:val="003634A5"/>
    <w:rsid w:val="00366868"/>
    <w:rsid w:val="00367506"/>
    <w:rsid w:val="00370085"/>
    <w:rsid w:val="003744A7"/>
    <w:rsid w:val="00376235"/>
    <w:rsid w:val="00380A86"/>
    <w:rsid w:val="00381FB6"/>
    <w:rsid w:val="003836D3"/>
    <w:rsid w:val="00383A52"/>
    <w:rsid w:val="00386FE2"/>
    <w:rsid w:val="00390127"/>
    <w:rsid w:val="00390A29"/>
    <w:rsid w:val="00391652"/>
    <w:rsid w:val="003940D4"/>
    <w:rsid w:val="0039457B"/>
    <w:rsid w:val="0039507F"/>
    <w:rsid w:val="003A1260"/>
    <w:rsid w:val="003A295F"/>
    <w:rsid w:val="003A41DD"/>
    <w:rsid w:val="003A7033"/>
    <w:rsid w:val="003B47FE"/>
    <w:rsid w:val="003B5673"/>
    <w:rsid w:val="003B62C9"/>
    <w:rsid w:val="003C1CBF"/>
    <w:rsid w:val="003C376A"/>
    <w:rsid w:val="003C5DAF"/>
    <w:rsid w:val="003C7176"/>
    <w:rsid w:val="003D0929"/>
    <w:rsid w:val="003D4729"/>
    <w:rsid w:val="003D7DD6"/>
    <w:rsid w:val="003E5AAF"/>
    <w:rsid w:val="003E600D"/>
    <w:rsid w:val="003E64DF"/>
    <w:rsid w:val="003E6A5D"/>
    <w:rsid w:val="003F193A"/>
    <w:rsid w:val="003F4207"/>
    <w:rsid w:val="003F5C46"/>
    <w:rsid w:val="003F7CBB"/>
    <w:rsid w:val="003F7D34"/>
    <w:rsid w:val="00407493"/>
    <w:rsid w:val="00410AB9"/>
    <w:rsid w:val="00412C8E"/>
    <w:rsid w:val="0041518D"/>
    <w:rsid w:val="0042221D"/>
    <w:rsid w:val="00424DD3"/>
    <w:rsid w:val="004269C5"/>
    <w:rsid w:val="00435939"/>
    <w:rsid w:val="00437CC7"/>
    <w:rsid w:val="00442B9C"/>
    <w:rsid w:val="0044738A"/>
    <w:rsid w:val="004473D3"/>
    <w:rsid w:val="00452231"/>
    <w:rsid w:val="00460C13"/>
    <w:rsid w:val="00463228"/>
    <w:rsid w:val="00463782"/>
    <w:rsid w:val="004667E0"/>
    <w:rsid w:val="0046760E"/>
    <w:rsid w:val="00470B5D"/>
    <w:rsid w:val="00470E10"/>
    <w:rsid w:val="00472C45"/>
    <w:rsid w:val="00473368"/>
    <w:rsid w:val="00477A97"/>
    <w:rsid w:val="00481343"/>
    <w:rsid w:val="00483796"/>
    <w:rsid w:val="0048549E"/>
    <w:rsid w:val="00493347"/>
    <w:rsid w:val="00496092"/>
    <w:rsid w:val="004979C8"/>
    <w:rsid w:val="004A0101"/>
    <w:rsid w:val="004A08DB"/>
    <w:rsid w:val="004A25D0"/>
    <w:rsid w:val="004A37E8"/>
    <w:rsid w:val="004A5F36"/>
    <w:rsid w:val="004A7549"/>
    <w:rsid w:val="004B09D4"/>
    <w:rsid w:val="004B2BDB"/>
    <w:rsid w:val="004B330A"/>
    <w:rsid w:val="004B69F8"/>
    <w:rsid w:val="004B7C8E"/>
    <w:rsid w:val="004D0EDC"/>
    <w:rsid w:val="004D1220"/>
    <w:rsid w:val="004D14B3"/>
    <w:rsid w:val="004D1529"/>
    <w:rsid w:val="004D2253"/>
    <w:rsid w:val="004D5514"/>
    <w:rsid w:val="004D56C3"/>
    <w:rsid w:val="004D791D"/>
    <w:rsid w:val="004E0338"/>
    <w:rsid w:val="004E09D4"/>
    <w:rsid w:val="004E4FF3"/>
    <w:rsid w:val="004E56A8"/>
    <w:rsid w:val="004F194B"/>
    <w:rsid w:val="004F3B55"/>
    <w:rsid w:val="004F4E46"/>
    <w:rsid w:val="004F6B7D"/>
    <w:rsid w:val="005015F6"/>
    <w:rsid w:val="005030C4"/>
    <w:rsid w:val="005031C5"/>
    <w:rsid w:val="00504FDC"/>
    <w:rsid w:val="005120CC"/>
    <w:rsid w:val="00512B7B"/>
    <w:rsid w:val="00514367"/>
    <w:rsid w:val="00514EA1"/>
    <w:rsid w:val="00516AAB"/>
    <w:rsid w:val="0051798B"/>
    <w:rsid w:val="00521F5A"/>
    <w:rsid w:val="00525E06"/>
    <w:rsid w:val="00526454"/>
    <w:rsid w:val="00531823"/>
    <w:rsid w:val="00532AF7"/>
    <w:rsid w:val="00534ECC"/>
    <w:rsid w:val="0053720D"/>
    <w:rsid w:val="005402E8"/>
    <w:rsid w:val="00540EF5"/>
    <w:rsid w:val="00541BF3"/>
    <w:rsid w:val="00541CD3"/>
    <w:rsid w:val="005476FA"/>
    <w:rsid w:val="0055595E"/>
    <w:rsid w:val="00557988"/>
    <w:rsid w:val="00562B4F"/>
    <w:rsid w:val="00562C49"/>
    <w:rsid w:val="00562DEF"/>
    <w:rsid w:val="00563A35"/>
    <w:rsid w:val="00566596"/>
    <w:rsid w:val="005741E9"/>
    <w:rsid w:val="005748CF"/>
    <w:rsid w:val="005826E1"/>
    <w:rsid w:val="00584270"/>
    <w:rsid w:val="00584738"/>
    <w:rsid w:val="005917DD"/>
    <w:rsid w:val="005920B0"/>
    <w:rsid w:val="0059380D"/>
    <w:rsid w:val="00595A8F"/>
    <w:rsid w:val="00597BF2"/>
    <w:rsid w:val="005A3C1E"/>
    <w:rsid w:val="005B134E"/>
    <w:rsid w:val="005B2039"/>
    <w:rsid w:val="005B344F"/>
    <w:rsid w:val="005B3FBA"/>
    <w:rsid w:val="005B430C"/>
    <w:rsid w:val="005B4A1D"/>
    <w:rsid w:val="005B674D"/>
    <w:rsid w:val="005C0CBE"/>
    <w:rsid w:val="005C1C60"/>
    <w:rsid w:val="005C1FCF"/>
    <w:rsid w:val="005C4687"/>
    <w:rsid w:val="005D1885"/>
    <w:rsid w:val="005D4A38"/>
    <w:rsid w:val="005E0BE7"/>
    <w:rsid w:val="005E2EEA"/>
    <w:rsid w:val="005E3708"/>
    <w:rsid w:val="005E3CCD"/>
    <w:rsid w:val="005E3D6B"/>
    <w:rsid w:val="005E453A"/>
    <w:rsid w:val="005E5E4A"/>
    <w:rsid w:val="005E693D"/>
    <w:rsid w:val="005E75BF"/>
    <w:rsid w:val="005F55D2"/>
    <w:rsid w:val="005F57BA"/>
    <w:rsid w:val="005F61E6"/>
    <w:rsid w:val="005F6C45"/>
    <w:rsid w:val="00605A69"/>
    <w:rsid w:val="00606C54"/>
    <w:rsid w:val="00614375"/>
    <w:rsid w:val="00615B0A"/>
    <w:rsid w:val="006168CF"/>
    <w:rsid w:val="0062011B"/>
    <w:rsid w:val="00626DE0"/>
    <w:rsid w:val="00630901"/>
    <w:rsid w:val="00631F8E"/>
    <w:rsid w:val="00636EE9"/>
    <w:rsid w:val="00640950"/>
    <w:rsid w:val="00640C66"/>
    <w:rsid w:val="00641AE7"/>
    <w:rsid w:val="00642629"/>
    <w:rsid w:val="00643449"/>
    <w:rsid w:val="00647205"/>
    <w:rsid w:val="00652551"/>
    <w:rsid w:val="0065287A"/>
    <w:rsid w:val="0065293D"/>
    <w:rsid w:val="00653EFC"/>
    <w:rsid w:val="00654021"/>
    <w:rsid w:val="00661045"/>
    <w:rsid w:val="00666DA8"/>
    <w:rsid w:val="00671057"/>
    <w:rsid w:val="00675AAF"/>
    <w:rsid w:val="0068031A"/>
    <w:rsid w:val="006809E5"/>
    <w:rsid w:val="00681B2F"/>
    <w:rsid w:val="0068335F"/>
    <w:rsid w:val="00683D94"/>
    <w:rsid w:val="00693302"/>
    <w:rsid w:val="0069640B"/>
    <w:rsid w:val="006966DF"/>
    <w:rsid w:val="006A1B83"/>
    <w:rsid w:val="006A21CD"/>
    <w:rsid w:val="006A5918"/>
    <w:rsid w:val="006B21B2"/>
    <w:rsid w:val="006B4A4A"/>
    <w:rsid w:val="006C19B2"/>
    <w:rsid w:val="006C38D2"/>
    <w:rsid w:val="006C5BB8"/>
    <w:rsid w:val="006C6936"/>
    <w:rsid w:val="006C76F4"/>
    <w:rsid w:val="006C7B01"/>
    <w:rsid w:val="006D0FE8"/>
    <w:rsid w:val="006D4B2B"/>
    <w:rsid w:val="006D4F3C"/>
    <w:rsid w:val="006D5C66"/>
    <w:rsid w:val="006E1B3C"/>
    <w:rsid w:val="006E23FB"/>
    <w:rsid w:val="006E325A"/>
    <w:rsid w:val="006E33EC"/>
    <w:rsid w:val="006E3802"/>
    <w:rsid w:val="006E6C02"/>
    <w:rsid w:val="006F231A"/>
    <w:rsid w:val="006F788D"/>
    <w:rsid w:val="006F78E1"/>
    <w:rsid w:val="00701072"/>
    <w:rsid w:val="00702054"/>
    <w:rsid w:val="007025FA"/>
    <w:rsid w:val="007035A4"/>
    <w:rsid w:val="007058B1"/>
    <w:rsid w:val="00711799"/>
    <w:rsid w:val="00712B78"/>
    <w:rsid w:val="00713565"/>
    <w:rsid w:val="0071393B"/>
    <w:rsid w:val="00713DAD"/>
    <w:rsid w:val="00713EE2"/>
    <w:rsid w:val="007177FC"/>
    <w:rsid w:val="00717B6E"/>
    <w:rsid w:val="00720C5E"/>
    <w:rsid w:val="00721701"/>
    <w:rsid w:val="00731835"/>
    <w:rsid w:val="007341F8"/>
    <w:rsid w:val="00734372"/>
    <w:rsid w:val="00734EB8"/>
    <w:rsid w:val="007357F9"/>
    <w:rsid w:val="00735F8B"/>
    <w:rsid w:val="00742D1F"/>
    <w:rsid w:val="00743EBA"/>
    <w:rsid w:val="00744C8E"/>
    <w:rsid w:val="00745122"/>
    <w:rsid w:val="0074595F"/>
    <w:rsid w:val="0074707E"/>
    <w:rsid w:val="007516DC"/>
    <w:rsid w:val="00752554"/>
    <w:rsid w:val="00754B80"/>
    <w:rsid w:val="007571E8"/>
    <w:rsid w:val="00761918"/>
    <w:rsid w:val="00762F03"/>
    <w:rsid w:val="0076413B"/>
    <w:rsid w:val="007648AE"/>
    <w:rsid w:val="00764BF8"/>
    <w:rsid w:val="0076514D"/>
    <w:rsid w:val="007712A2"/>
    <w:rsid w:val="0077303E"/>
    <w:rsid w:val="00773D59"/>
    <w:rsid w:val="007778C6"/>
    <w:rsid w:val="00781003"/>
    <w:rsid w:val="007839F5"/>
    <w:rsid w:val="00790B81"/>
    <w:rsid w:val="007911FD"/>
    <w:rsid w:val="00793930"/>
    <w:rsid w:val="00793AA7"/>
    <w:rsid w:val="00793DD1"/>
    <w:rsid w:val="00794FEC"/>
    <w:rsid w:val="00795AFC"/>
    <w:rsid w:val="007A003E"/>
    <w:rsid w:val="007A1965"/>
    <w:rsid w:val="007A2ED1"/>
    <w:rsid w:val="007A4BE6"/>
    <w:rsid w:val="007B0DC6"/>
    <w:rsid w:val="007B1094"/>
    <w:rsid w:val="007B1762"/>
    <w:rsid w:val="007B3320"/>
    <w:rsid w:val="007C301F"/>
    <w:rsid w:val="007C4540"/>
    <w:rsid w:val="007C65AF"/>
    <w:rsid w:val="007C6BB6"/>
    <w:rsid w:val="007D135D"/>
    <w:rsid w:val="007D730F"/>
    <w:rsid w:val="007D7CD8"/>
    <w:rsid w:val="007E3AA7"/>
    <w:rsid w:val="007F6282"/>
    <w:rsid w:val="007F737D"/>
    <w:rsid w:val="0080308E"/>
    <w:rsid w:val="00806705"/>
    <w:rsid w:val="00806738"/>
    <w:rsid w:val="00820D67"/>
    <w:rsid w:val="008216D5"/>
    <w:rsid w:val="008249CE"/>
    <w:rsid w:val="008305BA"/>
    <w:rsid w:val="00831A50"/>
    <w:rsid w:val="00831B3C"/>
    <w:rsid w:val="00831C89"/>
    <w:rsid w:val="00832114"/>
    <w:rsid w:val="0083312C"/>
    <w:rsid w:val="00834C46"/>
    <w:rsid w:val="0084093E"/>
    <w:rsid w:val="00841CE1"/>
    <w:rsid w:val="008452FC"/>
    <w:rsid w:val="008473D8"/>
    <w:rsid w:val="008528DC"/>
    <w:rsid w:val="00852B8C"/>
    <w:rsid w:val="008548D0"/>
    <w:rsid w:val="00854981"/>
    <w:rsid w:val="00863127"/>
    <w:rsid w:val="00864B2E"/>
    <w:rsid w:val="00865963"/>
    <w:rsid w:val="0087450E"/>
    <w:rsid w:val="00874E97"/>
    <w:rsid w:val="00875A82"/>
    <w:rsid w:val="00875E7D"/>
    <w:rsid w:val="00876CA3"/>
    <w:rsid w:val="008772FE"/>
    <w:rsid w:val="008775F1"/>
    <w:rsid w:val="008821AE"/>
    <w:rsid w:val="00883D3A"/>
    <w:rsid w:val="008854F7"/>
    <w:rsid w:val="00885A9D"/>
    <w:rsid w:val="00890891"/>
    <w:rsid w:val="008929D2"/>
    <w:rsid w:val="00893636"/>
    <w:rsid w:val="00893B94"/>
    <w:rsid w:val="0089462D"/>
    <w:rsid w:val="00896E9D"/>
    <w:rsid w:val="00896F11"/>
    <w:rsid w:val="008A1049"/>
    <w:rsid w:val="008A1C98"/>
    <w:rsid w:val="008A322D"/>
    <w:rsid w:val="008A4C96"/>
    <w:rsid w:val="008A4D72"/>
    <w:rsid w:val="008A6285"/>
    <w:rsid w:val="008A63B2"/>
    <w:rsid w:val="008B04A0"/>
    <w:rsid w:val="008B2057"/>
    <w:rsid w:val="008B2668"/>
    <w:rsid w:val="008B345D"/>
    <w:rsid w:val="008C1FC2"/>
    <w:rsid w:val="008C2980"/>
    <w:rsid w:val="008C5AFB"/>
    <w:rsid w:val="008C69F6"/>
    <w:rsid w:val="008D07FB"/>
    <w:rsid w:val="008D0C02"/>
    <w:rsid w:val="008D357D"/>
    <w:rsid w:val="008D6DD7"/>
    <w:rsid w:val="008D708A"/>
    <w:rsid w:val="008E387B"/>
    <w:rsid w:val="008E6087"/>
    <w:rsid w:val="008E758D"/>
    <w:rsid w:val="008F10A7"/>
    <w:rsid w:val="008F755D"/>
    <w:rsid w:val="008F7A39"/>
    <w:rsid w:val="009021E8"/>
    <w:rsid w:val="00905734"/>
    <w:rsid w:val="00907338"/>
    <w:rsid w:val="00911440"/>
    <w:rsid w:val="00911611"/>
    <w:rsid w:val="00911712"/>
    <w:rsid w:val="00911B27"/>
    <w:rsid w:val="009157ED"/>
    <w:rsid w:val="009170BE"/>
    <w:rsid w:val="00920B55"/>
    <w:rsid w:val="0092389F"/>
    <w:rsid w:val="009262C9"/>
    <w:rsid w:val="00930A7D"/>
    <w:rsid w:val="00930EB9"/>
    <w:rsid w:val="00933DC7"/>
    <w:rsid w:val="0093768A"/>
    <w:rsid w:val="00940E45"/>
    <w:rsid w:val="009418F4"/>
    <w:rsid w:val="00942BBC"/>
    <w:rsid w:val="00944180"/>
    <w:rsid w:val="00944AA0"/>
    <w:rsid w:val="00947DA2"/>
    <w:rsid w:val="00951177"/>
    <w:rsid w:val="0096180D"/>
    <w:rsid w:val="009673E8"/>
    <w:rsid w:val="00974DB8"/>
    <w:rsid w:val="00975899"/>
    <w:rsid w:val="00980661"/>
    <w:rsid w:val="0098093B"/>
    <w:rsid w:val="009876D4"/>
    <w:rsid w:val="009914A5"/>
    <w:rsid w:val="00991F97"/>
    <w:rsid w:val="00993AA6"/>
    <w:rsid w:val="0099548E"/>
    <w:rsid w:val="00996456"/>
    <w:rsid w:val="00996A12"/>
    <w:rsid w:val="00997B0F"/>
    <w:rsid w:val="009A1CAD"/>
    <w:rsid w:val="009A3440"/>
    <w:rsid w:val="009A5832"/>
    <w:rsid w:val="009A6838"/>
    <w:rsid w:val="009A7CAA"/>
    <w:rsid w:val="009B24B5"/>
    <w:rsid w:val="009B4EBC"/>
    <w:rsid w:val="009B5ABB"/>
    <w:rsid w:val="009B73CE"/>
    <w:rsid w:val="009C2461"/>
    <w:rsid w:val="009C5664"/>
    <w:rsid w:val="009C6DAA"/>
    <w:rsid w:val="009C6FE2"/>
    <w:rsid w:val="009C7674"/>
    <w:rsid w:val="009D004A"/>
    <w:rsid w:val="009D5880"/>
    <w:rsid w:val="009E3B07"/>
    <w:rsid w:val="009E51D1"/>
    <w:rsid w:val="009E5531"/>
    <w:rsid w:val="009F171E"/>
    <w:rsid w:val="009F3D2F"/>
    <w:rsid w:val="009F7052"/>
    <w:rsid w:val="00A012B0"/>
    <w:rsid w:val="00A016AB"/>
    <w:rsid w:val="00A02668"/>
    <w:rsid w:val="00A02801"/>
    <w:rsid w:val="00A04609"/>
    <w:rsid w:val="00A06A39"/>
    <w:rsid w:val="00A07F58"/>
    <w:rsid w:val="00A11EBC"/>
    <w:rsid w:val="00A131CB"/>
    <w:rsid w:val="00A14847"/>
    <w:rsid w:val="00A16298"/>
    <w:rsid w:val="00A16D6D"/>
    <w:rsid w:val="00A21383"/>
    <w:rsid w:val="00A2199F"/>
    <w:rsid w:val="00A21B31"/>
    <w:rsid w:val="00A224A6"/>
    <w:rsid w:val="00A2360E"/>
    <w:rsid w:val="00A24312"/>
    <w:rsid w:val="00A26E0C"/>
    <w:rsid w:val="00A32FCB"/>
    <w:rsid w:val="00A34C25"/>
    <w:rsid w:val="00A3507D"/>
    <w:rsid w:val="00A3717A"/>
    <w:rsid w:val="00A4088C"/>
    <w:rsid w:val="00A4456B"/>
    <w:rsid w:val="00A448D4"/>
    <w:rsid w:val="00A452E0"/>
    <w:rsid w:val="00A51EA5"/>
    <w:rsid w:val="00A5212F"/>
    <w:rsid w:val="00A53742"/>
    <w:rsid w:val="00A557A1"/>
    <w:rsid w:val="00A602B6"/>
    <w:rsid w:val="00A6240C"/>
    <w:rsid w:val="00A63059"/>
    <w:rsid w:val="00A63AE3"/>
    <w:rsid w:val="00A651A4"/>
    <w:rsid w:val="00A71361"/>
    <w:rsid w:val="00A72381"/>
    <w:rsid w:val="00A746E2"/>
    <w:rsid w:val="00A81FF2"/>
    <w:rsid w:val="00A83904"/>
    <w:rsid w:val="00A90A79"/>
    <w:rsid w:val="00A93A6B"/>
    <w:rsid w:val="00A960CE"/>
    <w:rsid w:val="00A96B30"/>
    <w:rsid w:val="00AA220C"/>
    <w:rsid w:val="00AA25BF"/>
    <w:rsid w:val="00AA59B5"/>
    <w:rsid w:val="00AA7777"/>
    <w:rsid w:val="00AA7B84"/>
    <w:rsid w:val="00AB155A"/>
    <w:rsid w:val="00AC0B4C"/>
    <w:rsid w:val="00AC1164"/>
    <w:rsid w:val="00AC2296"/>
    <w:rsid w:val="00AC2754"/>
    <w:rsid w:val="00AC48B0"/>
    <w:rsid w:val="00AC4ACD"/>
    <w:rsid w:val="00AC5DFB"/>
    <w:rsid w:val="00AD13DC"/>
    <w:rsid w:val="00AD6DE2"/>
    <w:rsid w:val="00AE0A40"/>
    <w:rsid w:val="00AE1ED4"/>
    <w:rsid w:val="00AE21E1"/>
    <w:rsid w:val="00AE2F8D"/>
    <w:rsid w:val="00AE3BAE"/>
    <w:rsid w:val="00AE5BB7"/>
    <w:rsid w:val="00AE6A21"/>
    <w:rsid w:val="00AE7DD6"/>
    <w:rsid w:val="00AF1C8F"/>
    <w:rsid w:val="00AF2B68"/>
    <w:rsid w:val="00AF2C92"/>
    <w:rsid w:val="00AF3EC1"/>
    <w:rsid w:val="00AF48F0"/>
    <w:rsid w:val="00AF5025"/>
    <w:rsid w:val="00AF519F"/>
    <w:rsid w:val="00AF5387"/>
    <w:rsid w:val="00AF55F5"/>
    <w:rsid w:val="00AF7E86"/>
    <w:rsid w:val="00B024B9"/>
    <w:rsid w:val="00B077FA"/>
    <w:rsid w:val="00B127D7"/>
    <w:rsid w:val="00B13B0C"/>
    <w:rsid w:val="00B1453A"/>
    <w:rsid w:val="00B20F82"/>
    <w:rsid w:val="00B255EE"/>
    <w:rsid w:val="00B25BD5"/>
    <w:rsid w:val="00B34079"/>
    <w:rsid w:val="00B362D0"/>
    <w:rsid w:val="00B3793A"/>
    <w:rsid w:val="00B401BA"/>
    <w:rsid w:val="00B407E4"/>
    <w:rsid w:val="00B425B6"/>
    <w:rsid w:val="00B42A72"/>
    <w:rsid w:val="00B441AE"/>
    <w:rsid w:val="00B45F33"/>
    <w:rsid w:val="00B4631C"/>
    <w:rsid w:val="00B46D50"/>
    <w:rsid w:val="00B53170"/>
    <w:rsid w:val="00B556F5"/>
    <w:rsid w:val="00B62999"/>
    <w:rsid w:val="00B63BE3"/>
    <w:rsid w:val="00B64885"/>
    <w:rsid w:val="00B66810"/>
    <w:rsid w:val="00B72BE3"/>
    <w:rsid w:val="00B73B80"/>
    <w:rsid w:val="00B770C7"/>
    <w:rsid w:val="00B80F26"/>
    <w:rsid w:val="00B822BD"/>
    <w:rsid w:val="00B842F4"/>
    <w:rsid w:val="00B852DB"/>
    <w:rsid w:val="00B85DC9"/>
    <w:rsid w:val="00B867F8"/>
    <w:rsid w:val="00B91A7B"/>
    <w:rsid w:val="00B929DD"/>
    <w:rsid w:val="00B9480D"/>
    <w:rsid w:val="00B95405"/>
    <w:rsid w:val="00B963F1"/>
    <w:rsid w:val="00B96AD4"/>
    <w:rsid w:val="00B96F4C"/>
    <w:rsid w:val="00BA020A"/>
    <w:rsid w:val="00BB02A4"/>
    <w:rsid w:val="00BB1270"/>
    <w:rsid w:val="00BB1E44"/>
    <w:rsid w:val="00BB5267"/>
    <w:rsid w:val="00BB52B8"/>
    <w:rsid w:val="00BB59D8"/>
    <w:rsid w:val="00BB7E69"/>
    <w:rsid w:val="00BC2869"/>
    <w:rsid w:val="00BC3C1F"/>
    <w:rsid w:val="00BC5FFE"/>
    <w:rsid w:val="00BC7CE7"/>
    <w:rsid w:val="00BD295E"/>
    <w:rsid w:val="00BD4664"/>
    <w:rsid w:val="00BD5242"/>
    <w:rsid w:val="00BE1193"/>
    <w:rsid w:val="00BE38EC"/>
    <w:rsid w:val="00BE4C51"/>
    <w:rsid w:val="00BE4EC1"/>
    <w:rsid w:val="00BF1165"/>
    <w:rsid w:val="00BF4849"/>
    <w:rsid w:val="00BF4DCD"/>
    <w:rsid w:val="00BF4EA7"/>
    <w:rsid w:val="00C00EDB"/>
    <w:rsid w:val="00C02863"/>
    <w:rsid w:val="00C0383A"/>
    <w:rsid w:val="00C067FF"/>
    <w:rsid w:val="00C12862"/>
    <w:rsid w:val="00C13D28"/>
    <w:rsid w:val="00C14585"/>
    <w:rsid w:val="00C165A0"/>
    <w:rsid w:val="00C216CE"/>
    <w:rsid w:val="00C2184F"/>
    <w:rsid w:val="00C22A78"/>
    <w:rsid w:val="00C23C7E"/>
    <w:rsid w:val="00C246C5"/>
    <w:rsid w:val="00C25A82"/>
    <w:rsid w:val="00C26907"/>
    <w:rsid w:val="00C2767E"/>
    <w:rsid w:val="00C30A2A"/>
    <w:rsid w:val="00C33993"/>
    <w:rsid w:val="00C4069E"/>
    <w:rsid w:val="00C410A1"/>
    <w:rsid w:val="00C41ADC"/>
    <w:rsid w:val="00C44149"/>
    <w:rsid w:val="00C44410"/>
    <w:rsid w:val="00C44A15"/>
    <w:rsid w:val="00C4630A"/>
    <w:rsid w:val="00C523F0"/>
    <w:rsid w:val="00C526D2"/>
    <w:rsid w:val="00C5794E"/>
    <w:rsid w:val="00C60968"/>
    <w:rsid w:val="00C63D39"/>
    <w:rsid w:val="00C63EDD"/>
    <w:rsid w:val="00C65B36"/>
    <w:rsid w:val="00C7044D"/>
    <w:rsid w:val="00C7292E"/>
    <w:rsid w:val="00C74E88"/>
    <w:rsid w:val="00C80924"/>
    <w:rsid w:val="00C8286B"/>
    <w:rsid w:val="00C947F8"/>
    <w:rsid w:val="00C9515F"/>
    <w:rsid w:val="00C963C5"/>
    <w:rsid w:val="00CA030C"/>
    <w:rsid w:val="00CA1F41"/>
    <w:rsid w:val="00CA32EE"/>
    <w:rsid w:val="00CA6A1A"/>
    <w:rsid w:val="00CB7626"/>
    <w:rsid w:val="00CC1E75"/>
    <w:rsid w:val="00CC2E0E"/>
    <w:rsid w:val="00CC361C"/>
    <w:rsid w:val="00CC474B"/>
    <w:rsid w:val="00CC570A"/>
    <w:rsid w:val="00CC658C"/>
    <w:rsid w:val="00CC67BF"/>
    <w:rsid w:val="00CC7BF0"/>
    <w:rsid w:val="00CD0843"/>
    <w:rsid w:val="00CD5A78"/>
    <w:rsid w:val="00CD7345"/>
    <w:rsid w:val="00CE1D6C"/>
    <w:rsid w:val="00CE372E"/>
    <w:rsid w:val="00CE3D16"/>
    <w:rsid w:val="00CF0A1B"/>
    <w:rsid w:val="00CF0C3B"/>
    <w:rsid w:val="00CF19F6"/>
    <w:rsid w:val="00CF1DAD"/>
    <w:rsid w:val="00CF2F4F"/>
    <w:rsid w:val="00CF536D"/>
    <w:rsid w:val="00CF5A7C"/>
    <w:rsid w:val="00D00B93"/>
    <w:rsid w:val="00D0467F"/>
    <w:rsid w:val="00D10CB8"/>
    <w:rsid w:val="00D12806"/>
    <w:rsid w:val="00D12D44"/>
    <w:rsid w:val="00D15018"/>
    <w:rsid w:val="00D158AC"/>
    <w:rsid w:val="00D1694C"/>
    <w:rsid w:val="00D17FEC"/>
    <w:rsid w:val="00D20F5E"/>
    <w:rsid w:val="00D217D6"/>
    <w:rsid w:val="00D23B76"/>
    <w:rsid w:val="00D2791B"/>
    <w:rsid w:val="00D3325B"/>
    <w:rsid w:val="00D379A3"/>
    <w:rsid w:val="00D42764"/>
    <w:rsid w:val="00D43272"/>
    <w:rsid w:val="00D45FF3"/>
    <w:rsid w:val="00D512CF"/>
    <w:rsid w:val="00D528B9"/>
    <w:rsid w:val="00D53186"/>
    <w:rsid w:val="00D54603"/>
    <w:rsid w:val="00D5487D"/>
    <w:rsid w:val="00D55408"/>
    <w:rsid w:val="00D60140"/>
    <w:rsid w:val="00D6024A"/>
    <w:rsid w:val="00D608B5"/>
    <w:rsid w:val="00D71F99"/>
    <w:rsid w:val="00D73CA4"/>
    <w:rsid w:val="00D73D71"/>
    <w:rsid w:val="00D74396"/>
    <w:rsid w:val="00D752B7"/>
    <w:rsid w:val="00D80284"/>
    <w:rsid w:val="00D81F71"/>
    <w:rsid w:val="00D8436D"/>
    <w:rsid w:val="00D8642D"/>
    <w:rsid w:val="00D87983"/>
    <w:rsid w:val="00D90A5E"/>
    <w:rsid w:val="00D91A68"/>
    <w:rsid w:val="00D95A68"/>
    <w:rsid w:val="00D96D26"/>
    <w:rsid w:val="00DA17C7"/>
    <w:rsid w:val="00DA6A9A"/>
    <w:rsid w:val="00DB0D02"/>
    <w:rsid w:val="00DB1EFD"/>
    <w:rsid w:val="00DB3EAF"/>
    <w:rsid w:val="00DC1E38"/>
    <w:rsid w:val="00DC3203"/>
    <w:rsid w:val="00DC3C99"/>
    <w:rsid w:val="00DC52F5"/>
    <w:rsid w:val="00DC5B61"/>
    <w:rsid w:val="00DC5FD0"/>
    <w:rsid w:val="00DD0354"/>
    <w:rsid w:val="00DD27D7"/>
    <w:rsid w:val="00DD458C"/>
    <w:rsid w:val="00DD72E9"/>
    <w:rsid w:val="00DD7605"/>
    <w:rsid w:val="00DE2020"/>
    <w:rsid w:val="00DE3476"/>
    <w:rsid w:val="00DE36C4"/>
    <w:rsid w:val="00DF5B84"/>
    <w:rsid w:val="00DF6D5B"/>
    <w:rsid w:val="00DF771B"/>
    <w:rsid w:val="00DF7EE2"/>
    <w:rsid w:val="00E00BE3"/>
    <w:rsid w:val="00E01BAA"/>
    <w:rsid w:val="00E0282A"/>
    <w:rsid w:val="00E07E14"/>
    <w:rsid w:val="00E1034B"/>
    <w:rsid w:val="00E14F94"/>
    <w:rsid w:val="00E17336"/>
    <w:rsid w:val="00E17D15"/>
    <w:rsid w:val="00E206FD"/>
    <w:rsid w:val="00E21944"/>
    <w:rsid w:val="00E22B95"/>
    <w:rsid w:val="00E22BC0"/>
    <w:rsid w:val="00E30331"/>
    <w:rsid w:val="00E30BB8"/>
    <w:rsid w:val="00E31F9C"/>
    <w:rsid w:val="00E40488"/>
    <w:rsid w:val="00E42BF5"/>
    <w:rsid w:val="00E44A7C"/>
    <w:rsid w:val="00E50367"/>
    <w:rsid w:val="00E51ABA"/>
    <w:rsid w:val="00E524CB"/>
    <w:rsid w:val="00E65456"/>
    <w:rsid w:val="00E65A91"/>
    <w:rsid w:val="00E66188"/>
    <w:rsid w:val="00E664FB"/>
    <w:rsid w:val="00E70373"/>
    <w:rsid w:val="00E72E40"/>
    <w:rsid w:val="00E73665"/>
    <w:rsid w:val="00E73999"/>
    <w:rsid w:val="00E73BDC"/>
    <w:rsid w:val="00E73E9E"/>
    <w:rsid w:val="00E77DB9"/>
    <w:rsid w:val="00E81660"/>
    <w:rsid w:val="00E854FE"/>
    <w:rsid w:val="00E906CC"/>
    <w:rsid w:val="00E939A0"/>
    <w:rsid w:val="00E96A56"/>
    <w:rsid w:val="00E97E4E"/>
    <w:rsid w:val="00EA0F37"/>
    <w:rsid w:val="00EA1CC2"/>
    <w:rsid w:val="00EA2D76"/>
    <w:rsid w:val="00EA4644"/>
    <w:rsid w:val="00EA758A"/>
    <w:rsid w:val="00EB1954"/>
    <w:rsid w:val="00EB199F"/>
    <w:rsid w:val="00EB27C4"/>
    <w:rsid w:val="00EB5387"/>
    <w:rsid w:val="00EB5C10"/>
    <w:rsid w:val="00EB645C"/>
    <w:rsid w:val="00EB7322"/>
    <w:rsid w:val="00EC0FE9"/>
    <w:rsid w:val="00EC3928"/>
    <w:rsid w:val="00EC426D"/>
    <w:rsid w:val="00EC571B"/>
    <w:rsid w:val="00EC57D7"/>
    <w:rsid w:val="00EC6385"/>
    <w:rsid w:val="00ED1DE9"/>
    <w:rsid w:val="00ED23D4"/>
    <w:rsid w:val="00ED5E0B"/>
    <w:rsid w:val="00EE068B"/>
    <w:rsid w:val="00EE37B6"/>
    <w:rsid w:val="00EF0F45"/>
    <w:rsid w:val="00EF5A43"/>
    <w:rsid w:val="00EF7463"/>
    <w:rsid w:val="00F002EF"/>
    <w:rsid w:val="00F01C8F"/>
    <w:rsid w:val="00F01EE9"/>
    <w:rsid w:val="00F02F94"/>
    <w:rsid w:val="00F04900"/>
    <w:rsid w:val="00F065A4"/>
    <w:rsid w:val="00F10F6B"/>
    <w:rsid w:val="00F126B9"/>
    <w:rsid w:val="00F12715"/>
    <w:rsid w:val="00F144D5"/>
    <w:rsid w:val="00F146E8"/>
    <w:rsid w:val="00F146F0"/>
    <w:rsid w:val="00F15039"/>
    <w:rsid w:val="00F20F16"/>
    <w:rsid w:val="00F20FF3"/>
    <w:rsid w:val="00F2190B"/>
    <w:rsid w:val="00F228B5"/>
    <w:rsid w:val="00F2389C"/>
    <w:rsid w:val="00F25C67"/>
    <w:rsid w:val="00F30DFF"/>
    <w:rsid w:val="00F32B80"/>
    <w:rsid w:val="00F340EB"/>
    <w:rsid w:val="00F35285"/>
    <w:rsid w:val="00F43B9D"/>
    <w:rsid w:val="00F44D5E"/>
    <w:rsid w:val="00F45CBD"/>
    <w:rsid w:val="00F4776F"/>
    <w:rsid w:val="00F53A35"/>
    <w:rsid w:val="00F55A3D"/>
    <w:rsid w:val="00F5744B"/>
    <w:rsid w:val="00F61209"/>
    <w:rsid w:val="00F6259E"/>
    <w:rsid w:val="00F64A92"/>
    <w:rsid w:val="00F65DD4"/>
    <w:rsid w:val="00F672B2"/>
    <w:rsid w:val="00F81735"/>
    <w:rsid w:val="00F83973"/>
    <w:rsid w:val="00F87FA3"/>
    <w:rsid w:val="00F93D8C"/>
    <w:rsid w:val="00F95776"/>
    <w:rsid w:val="00FA3102"/>
    <w:rsid w:val="00FA48D4"/>
    <w:rsid w:val="00FA54FA"/>
    <w:rsid w:val="00FB227E"/>
    <w:rsid w:val="00FB3D61"/>
    <w:rsid w:val="00FB44CE"/>
    <w:rsid w:val="00FB5009"/>
    <w:rsid w:val="00FB76AB"/>
    <w:rsid w:val="00FD03FE"/>
    <w:rsid w:val="00FD126E"/>
    <w:rsid w:val="00FD38B2"/>
    <w:rsid w:val="00FD3C36"/>
    <w:rsid w:val="00FD4D81"/>
    <w:rsid w:val="00FD68F1"/>
    <w:rsid w:val="00FD7498"/>
    <w:rsid w:val="00FD7FB3"/>
    <w:rsid w:val="00FE186D"/>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CB5F4FB"/>
  <w15:docId w15:val="{128CEF30-3FC2-054C-9D36-9C19AC9D8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3662"/>
    <w:rPr>
      <w:rFonts w:eastAsia="Times New Roman"/>
      <w:sz w:val="24"/>
      <w:szCs w:val="24"/>
      <w:lang w:val="en-GB"/>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qFormat/>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Abstract"/>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3373A2"/>
    <w:pPr>
      <w:widowControl w:val="0"/>
      <w:spacing w:before="240" w:line="480" w:lineRule="auto"/>
    </w:pPr>
  </w:style>
  <w:style w:type="paragraph" w:customStyle="1" w:styleId="Newparagraph">
    <w:name w:val="New paragraph"/>
    <w:basedOn w:val="Normal"/>
    <w:qFormat/>
    <w:rsid w:val="003373A2"/>
    <w:pPr>
      <w:spacing w:line="480" w:lineRule="auto"/>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DF5B84"/>
  </w:style>
  <w:style w:type="character" w:customStyle="1" w:styleId="Heading2Char">
    <w:name w:val="Heading 2 Char"/>
    <w:link w:val="Heading2"/>
    <w:rsid w:val="008D07FB"/>
    <w:rPr>
      <w:rFonts w:cs="Arial"/>
      <w:b/>
      <w:bCs/>
      <w:i/>
      <w:iCs/>
      <w:sz w:val="24"/>
      <w:szCs w:val="28"/>
    </w:rPr>
  </w:style>
  <w:style w:type="character" w:customStyle="1" w:styleId="Heading1Char">
    <w:name w:val="Heading 1 Char"/>
    <w:link w:val="Heading1"/>
    <w:rsid w:val="00AE1ED4"/>
    <w:rPr>
      <w:rFonts w:cs="Arial"/>
      <w:b/>
      <w:bCs/>
      <w:kern w:val="32"/>
      <w:sz w:val="24"/>
      <w:szCs w:val="32"/>
    </w:rPr>
  </w:style>
  <w:style w:type="character" w:customStyle="1" w:styleId="Heading3Char">
    <w:name w:val="Heading 3 Char"/>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link w:val="FootnoteText"/>
    <w:rsid w:val="006C19B2"/>
    <w:rPr>
      <w:sz w:val="22"/>
    </w:rPr>
  </w:style>
  <w:style w:type="character" w:styleId="FootnoteReference">
    <w:name w:val="footnote reference"/>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link w:val="EndnoteText"/>
    <w:rsid w:val="006C19B2"/>
    <w:rPr>
      <w:sz w:val="22"/>
    </w:rPr>
  </w:style>
  <w:style w:type="character" w:styleId="EndnoteReference">
    <w:name w:val="endnote reference"/>
    <w:rsid w:val="00EC571B"/>
    <w:rPr>
      <w:vertAlign w:val="superscript"/>
    </w:rPr>
  </w:style>
  <w:style w:type="character" w:customStyle="1" w:styleId="Heading4Char">
    <w:name w:val="Heading 4 Char"/>
    <w:link w:val="Heading4"/>
    <w:rsid w:val="00F43B9D"/>
    <w:rPr>
      <w:bCs/>
      <w:sz w:val="24"/>
      <w:szCs w:val="28"/>
    </w:rPr>
  </w:style>
  <w:style w:type="paragraph" w:styleId="Header">
    <w:name w:val="header"/>
    <w:basedOn w:val="Normal"/>
    <w:link w:val="HeaderChar"/>
    <w:rsid w:val="00F02F94"/>
    <w:pPr>
      <w:tabs>
        <w:tab w:val="center" w:pos="4320"/>
        <w:tab w:val="right" w:pos="8640"/>
      </w:tabs>
    </w:pPr>
  </w:style>
  <w:style w:type="character" w:customStyle="1" w:styleId="HeaderChar">
    <w:name w:val="Header Char"/>
    <w:link w:val="Header"/>
    <w:rsid w:val="00F02F94"/>
    <w:rPr>
      <w:rFonts w:eastAsia="Times New Roman"/>
      <w:sz w:val="24"/>
      <w:szCs w:val="24"/>
      <w:lang w:eastAsia="zh-CN"/>
    </w:rPr>
  </w:style>
  <w:style w:type="paragraph" w:styleId="Footer">
    <w:name w:val="footer"/>
    <w:basedOn w:val="Normal"/>
    <w:link w:val="FooterChar"/>
    <w:rsid w:val="00F02F94"/>
    <w:pPr>
      <w:tabs>
        <w:tab w:val="center" w:pos="4320"/>
        <w:tab w:val="right" w:pos="8640"/>
      </w:tabs>
    </w:pPr>
  </w:style>
  <w:style w:type="character" w:customStyle="1" w:styleId="FooterChar">
    <w:name w:val="Footer Char"/>
    <w:link w:val="Footer"/>
    <w:rsid w:val="00F02F94"/>
    <w:rPr>
      <w:rFonts w:eastAsia="Times New Roman"/>
      <w:sz w:val="24"/>
      <w:szCs w:val="24"/>
      <w:lang w:eastAsia="zh-CN"/>
    </w:rPr>
  </w:style>
  <w:style w:type="paragraph" w:customStyle="1" w:styleId="Heading4Paragraph">
    <w:name w:val="Heading 4 + Paragraph"/>
    <w:basedOn w:val="Paragraph"/>
    <w:next w:val="Newparagraph"/>
    <w:qFormat/>
    <w:rsid w:val="00AE1ED4"/>
    <w:pPr>
      <w:widowControl/>
      <w:spacing w:before="360"/>
    </w:pPr>
  </w:style>
  <w:style w:type="paragraph" w:styleId="BalloonText">
    <w:name w:val="Balloon Text"/>
    <w:basedOn w:val="Normal"/>
    <w:link w:val="BalloonTextChar"/>
    <w:semiHidden/>
    <w:unhideWhenUsed/>
    <w:rsid w:val="00EB1954"/>
    <w:rPr>
      <w:sz w:val="18"/>
      <w:szCs w:val="18"/>
    </w:rPr>
  </w:style>
  <w:style w:type="character" w:customStyle="1" w:styleId="BalloonTextChar">
    <w:name w:val="Balloon Text Char"/>
    <w:link w:val="BalloonText"/>
    <w:semiHidden/>
    <w:rsid w:val="00EB1954"/>
    <w:rPr>
      <w:rFonts w:eastAsia="Times New Roman"/>
      <w:sz w:val="18"/>
      <w:szCs w:val="18"/>
      <w:lang w:eastAsia="zh-CN"/>
    </w:rPr>
  </w:style>
  <w:style w:type="character" w:styleId="CommentReference">
    <w:name w:val="annotation reference"/>
    <w:semiHidden/>
    <w:unhideWhenUsed/>
    <w:rsid w:val="00EB1954"/>
    <w:rPr>
      <w:sz w:val="16"/>
      <w:szCs w:val="16"/>
    </w:rPr>
  </w:style>
  <w:style w:type="paragraph" w:styleId="CommentText">
    <w:name w:val="annotation text"/>
    <w:basedOn w:val="Normal"/>
    <w:link w:val="CommentTextChar"/>
    <w:semiHidden/>
    <w:unhideWhenUsed/>
    <w:rsid w:val="00EB1954"/>
    <w:rPr>
      <w:sz w:val="20"/>
      <w:szCs w:val="20"/>
    </w:rPr>
  </w:style>
  <w:style w:type="character" w:customStyle="1" w:styleId="CommentTextChar">
    <w:name w:val="Comment Text Char"/>
    <w:link w:val="CommentText"/>
    <w:semiHidden/>
    <w:rsid w:val="00EB1954"/>
    <w:rPr>
      <w:rFonts w:eastAsia="Times New Roman"/>
      <w:lang w:eastAsia="zh-CN"/>
    </w:rPr>
  </w:style>
  <w:style w:type="character" w:styleId="Hyperlink">
    <w:name w:val="Hyperlink"/>
    <w:uiPriority w:val="99"/>
    <w:unhideWhenUsed/>
    <w:rsid w:val="00AA25BF"/>
    <w:rPr>
      <w:color w:val="0000FF"/>
      <w:u w:val="single"/>
    </w:rPr>
  </w:style>
  <w:style w:type="paragraph" w:styleId="CommentSubject">
    <w:name w:val="annotation subject"/>
    <w:basedOn w:val="CommentText"/>
    <w:next w:val="CommentText"/>
    <w:link w:val="CommentSubjectChar"/>
    <w:semiHidden/>
    <w:unhideWhenUsed/>
    <w:rsid w:val="007025FA"/>
    <w:rPr>
      <w:b/>
      <w:bCs/>
      <w:lang w:eastAsia="en-GB"/>
    </w:rPr>
  </w:style>
  <w:style w:type="character" w:customStyle="1" w:styleId="CommentSubjectChar">
    <w:name w:val="Comment Subject Char"/>
    <w:link w:val="CommentSubject"/>
    <w:semiHidden/>
    <w:rsid w:val="007025FA"/>
    <w:rPr>
      <w:rFonts w:eastAsia="Times New Roman"/>
      <w:b/>
      <w:bCs/>
      <w:lang w:eastAsia="zh-CN"/>
    </w:rPr>
  </w:style>
  <w:style w:type="paragraph" w:styleId="Revision">
    <w:name w:val="Revision"/>
    <w:hidden/>
    <w:semiHidden/>
    <w:rsid w:val="00A012B0"/>
    <w:rPr>
      <w:rFonts w:eastAsia="Times New Roman"/>
      <w:sz w:val="24"/>
      <w:szCs w:val="24"/>
      <w:lang w:val="en-GB"/>
    </w:rPr>
  </w:style>
  <w:style w:type="character" w:styleId="UnresolvedMention">
    <w:name w:val="Unresolved Mention"/>
    <w:uiPriority w:val="99"/>
    <w:semiHidden/>
    <w:unhideWhenUsed/>
    <w:rsid w:val="00E42BF5"/>
    <w:rPr>
      <w:color w:val="605E5C"/>
      <w:shd w:val="clear" w:color="auto" w:fill="E1DFDD"/>
    </w:rPr>
  </w:style>
  <w:style w:type="character" w:customStyle="1" w:styleId="apple-converted-space">
    <w:name w:val="apple-converted-space"/>
    <w:basedOn w:val="DefaultParagraphFont"/>
    <w:rsid w:val="002C4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3061">
      <w:bodyDiv w:val="1"/>
      <w:marLeft w:val="0"/>
      <w:marRight w:val="0"/>
      <w:marTop w:val="0"/>
      <w:marBottom w:val="0"/>
      <w:divBdr>
        <w:top w:val="none" w:sz="0" w:space="0" w:color="auto"/>
        <w:left w:val="none" w:sz="0" w:space="0" w:color="auto"/>
        <w:bottom w:val="none" w:sz="0" w:space="0" w:color="auto"/>
        <w:right w:val="none" w:sz="0" w:space="0" w:color="auto"/>
      </w:divBdr>
    </w:div>
    <w:div w:id="4216029">
      <w:bodyDiv w:val="1"/>
      <w:marLeft w:val="0"/>
      <w:marRight w:val="0"/>
      <w:marTop w:val="0"/>
      <w:marBottom w:val="0"/>
      <w:divBdr>
        <w:top w:val="none" w:sz="0" w:space="0" w:color="auto"/>
        <w:left w:val="none" w:sz="0" w:space="0" w:color="auto"/>
        <w:bottom w:val="none" w:sz="0" w:space="0" w:color="auto"/>
        <w:right w:val="none" w:sz="0" w:space="0" w:color="auto"/>
      </w:divBdr>
    </w:div>
    <w:div w:id="12348459">
      <w:bodyDiv w:val="1"/>
      <w:marLeft w:val="0"/>
      <w:marRight w:val="0"/>
      <w:marTop w:val="0"/>
      <w:marBottom w:val="0"/>
      <w:divBdr>
        <w:top w:val="none" w:sz="0" w:space="0" w:color="auto"/>
        <w:left w:val="none" w:sz="0" w:space="0" w:color="auto"/>
        <w:bottom w:val="none" w:sz="0" w:space="0" w:color="auto"/>
        <w:right w:val="none" w:sz="0" w:space="0" w:color="auto"/>
      </w:divBdr>
    </w:div>
    <w:div w:id="37365582">
      <w:bodyDiv w:val="1"/>
      <w:marLeft w:val="0"/>
      <w:marRight w:val="0"/>
      <w:marTop w:val="0"/>
      <w:marBottom w:val="0"/>
      <w:divBdr>
        <w:top w:val="none" w:sz="0" w:space="0" w:color="auto"/>
        <w:left w:val="none" w:sz="0" w:space="0" w:color="auto"/>
        <w:bottom w:val="none" w:sz="0" w:space="0" w:color="auto"/>
        <w:right w:val="none" w:sz="0" w:space="0" w:color="auto"/>
      </w:divBdr>
    </w:div>
    <w:div w:id="43214854">
      <w:bodyDiv w:val="1"/>
      <w:marLeft w:val="0"/>
      <w:marRight w:val="0"/>
      <w:marTop w:val="0"/>
      <w:marBottom w:val="0"/>
      <w:divBdr>
        <w:top w:val="none" w:sz="0" w:space="0" w:color="auto"/>
        <w:left w:val="none" w:sz="0" w:space="0" w:color="auto"/>
        <w:bottom w:val="none" w:sz="0" w:space="0" w:color="auto"/>
        <w:right w:val="none" w:sz="0" w:space="0" w:color="auto"/>
      </w:divBdr>
    </w:div>
    <w:div w:id="62795643">
      <w:bodyDiv w:val="1"/>
      <w:marLeft w:val="0"/>
      <w:marRight w:val="0"/>
      <w:marTop w:val="0"/>
      <w:marBottom w:val="0"/>
      <w:divBdr>
        <w:top w:val="none" w:sz="0" w:space="0" w:color="auto"/>
        <w:left w:val="none" w:sz="0" w:space="0" w:color="auto"/>
        <w:bottom w:val="none" w:sz="0" w:space="0" w:color="auto"/>
        <w:right w:val="none" w:sz="0" w:space="0" w:color="auto"/>
      </w:divBdr>
    </w:div>
    <w:div w:id="250629838">
      <w:bodyDiv w:val="1"/>
      <w:marLeft w:val="0"/>
      <w:marRight w:val="0"/>
      <w:marTop w:val="0"/>
      <w:marBottom w:val="0"/>
      <w:divBdr>
        <w:top w:val="none" w:sz="0" w:space="0" w:color="auto"/>
        <w:left w:val="none" w:sz="0" w:space="0" w:color="auto"/>
        <w:bottom w:val="none" w:sz="0" w:space="0" w:color="auto"/>
        <w:right w:val="none" w:sz="0" w:space="0" w:color="auto"/>
      </w:divBdr>
    </w:div>
    <w:div w:id="255292325">
      <w:bodyDiv w:val="1"/>
      <w:marLeft w:val="0"/>
      <w:marRight w:val="0"/>
      <w:marTop w:val="0"/>
      <w:marBottom w:val="0"/>
      <w:divBdr>
        <w:top w:val="none" w:sz="0" w:space="0" w:color="auto"/>
        <w:left w:val="none" w:sz="0" w:space="0" w:color="auto"/>
        <w:bottom w:val="none" w:sz="0" w:space="0" w:color="auto"/>
        <w:right w:val="none" w:sz="0" w:space="0" w:color="auto"/>
      </w:divBdr>
    </w:div>
    <w:div w:id="299382306">
      <w:bodyDiv w:val="1"/>
      <w:marLeft w:val="0"/>
      <w:marRight w:val="0"/>
      <w:marTop w:val="0"/>
      <w:marBottom w:val="0"/>
      <w:divBdr>
        <w:top w:val="none" w:sz="0" w:space="0" w:color="auto"/>
        <w:left w:val="none" w:sz="0" w:space="0" w:color="auto"/>
        <w:bottom w:val="none" w:sz="0" w:space="0" w:color="auto"/>
        <w:right w:val="none" w:sz="0" w:space="0" w:color="auto"/>
      </w:divBdr>
    </w:div>
    <w:div w:id="300379072">
      <w:bodyDiv w:val="1"/>
      <w:marLeft w:val="0"/>
      <w:marRight w:val="0"/>
      <w:marTop w:val="0"/>
      <w:marBottom w:val="0"/>
      <w:divBdr>
        <w:top w:val="none" w:sz="0" w:space="0" w:color="auto"/>
        <w:left w:val="none" w:sz="0" w:space="0" w:color="auto"/>
        <w:bottom w:val="none" w:sz="0" w:space="0" w:color="auto"/>
        <w:right w:val="none" w:sz="0" w:space="0" w:color="auto"/>
      </w:divBdr>
    </w:div>
    <w:div w:id="316350094">
      <w:bodyDiv w:val="1"/>
      <w:marLeft w:val="0"/>
      <w:marRight w:val="0"/>
      <w:marTop w:val="0"/>
      <w:marBottom w:val="0"/>
      <w:divBdr>
        <w:top w:val="none" w:sz="0" w:space="0" w:color="auto"/>
        <w:left w:val="none" w:sz="0" w:space="0" w:color="auto"/>
        <w:bottom w:val="none" w:sz="0" w:space="0" w:color="auto"/>
        <w:right w:val="none" w:sz="0" w:space="0" w:color="auto"/>
      </w:divBdr>
    </w:div>
    <w:div w:id="322857046">
      <w:bodyDiv w:val="1"/>
      <w:marLeft w:val="0"/>
      <w:marRight w:val="0"/>
      <w:marTop w:val="0"/>
      <w:marBottom w:val="0"/>
      <w:divBdr>
        <w:top w:val="none" w:sz="0" w:space="0" w:color="auto"/>
        <w:left w:val="none" w:sz="0" w:space="0" w:color="auto"/>
        <w:bottom w:val="none" w:sz="0" w:space="0" w:color="auto"/>
        <w:right w:val="none" w:sz="0" w:space="0" w:color="auto"/>
      </w:divBdr>
    </w:div>
    <w:div w:id="326396900">
      <w:bodyDiv w:val="1"/>
      <w:marLeft w:val="0"/>
      <w:marRight w:val="0"/>
      <w:marTop w:val="0"/>
      <w:marBottom w:val="0"/>
      <w:divBdr>
        <w:top w:val="none" w:sz="0" w:space="0" w:color="auto"/>
        <w:left w:val="none" w:sz="0" w:space="0" w:color="auto"/>
        <w:bottom w:val="none" w:sz="0" w:space="0" w:color="auto"/>
        <w:right w:val="none" w:sz="0" w:space="0" w:color="auto"/>
      </w:divBdr>
    </w:div>
    <w:div w:id="337510958">
      <w:bodyDiv w:val="1"/>
      <w:marLeft w:val="0"/>
      <w:marRight w:val="0"/>
      <w:marTop w:val="0"/>
      <w:marBottom w:val="0"/>
      <w:divBdr>
        <w:top w:val="none" w:sz="0" w:space="0" w:color="auto"/>
        <w:left w:val="none" w:sz="0" w:space="0" w:color="auto"/>
        <w:bottom w:val="none" w:sz="0" w:space="0" w:color="auto"/>
        <w:right w:val="none" w:sz="0" w:space="0" w:color="auto"/>
      </w:divBdr>
    </w:div>
    <w:div w:id="370150523">
      <w:bodyDiv w:val="1"/>
      <w:marLeft w:val="0"/>
      <w:marRight w:val="0"/>
      <w:marTop w:val="0"/>
      <w:marBottom w:val="0"/>
      <w:divBdr>
        <w:top w:val="none" w:sz="0" w:space="0" w:color="auto"/>
        <w:left w:val="none" w:sz="0" w:space="0" w:color="auto"/>
        <w:bottom w:val="none" w:sz="0" w:space="0" w:color="auto"/>
        <w:right w:val="none" w:sz="0" w:space="0" w:color="auto"/>
      </w:divBdr>
    </w:div>
    <w:div w:id="384569901">
      <w:bodyDiv w:val="1"/>
      <w:marLeft w:val="0"/>
      <w:marRight w:val="0"/>
      <w:marTop w:val="0"/>
      <w:marBottom w:val="0"/>
      <w:divBdr>
        <w:top w:val="none" w:sz="0" w:space="0" w:color="auto"/>
        <w:left w:val="none" w:sz="0" w:space="0" w:color="auto"/>
        <w:bottom w:val="none" w:sz="0" w:space="0" w:color="auto"/>
        <w:right w:val="none" w:sz="0" w:space="0" w:color="auto"/>
      </w:divBdr>
    </w:div>
    <w:div w:id="413085950">
      <w:bodyDiv w:val="1"/>
      <w:marLeft w:val="0"/>
      <w:marRight w:val="0"/>
      <w:marTop w:val="0"/>
      <w:marBottom w:val="0"/>
      <w:divBdr>
        <w:top w:val="none" w:sz="0" w:space="0" w:color="auto"/>
        <w:left w:val="none" w:sz="0" w:space="0" w:color="auto"/>
        <w:bottom w:val="none" w:sz="0" w:space="0" w:color="auto"/>
        <w:right w:val="none" w:sz="0" w:space="0" w:color="auto"/>
      </w:divBdr>
    </w:div>
    <w:div w:id="435295380">
      <w:bodyDiv w:val="1"/>
      <w:marLeft w:val="0"/>
      <w:marRight w:val="0"/>
      <w:marTop w:val="0"/>
      <w:marBottom w:val="0"/>
      <w:divBdr>
        <w:top w:val="none" w:sz="0" w:space="0" w:color="auto"/>
        <w:left w:val="none" w:sz="0" w:space="0" w:color="auto"/>
        <w:bottom w:val="none" w:sz="0" w:space="0" w:color="auto"/>
        <w:right w:val="none" w:sz="0" w:space="0" w:color="auto"/>
      </w:divBdr>
    </w:div>
    <w:div w:id="442071802">
      <w:bodyDiv w:val="1"/>
      <w:marLeft w:val="0"/>
      <w:marRight w:val="0"/>
      <w:marTop w:val="0"/>
      <w:marBottom w:val="0"/>
      <w:divBdr>
        <w:top w:val="none" w:sz="0" w:space="0" w:color="auto"/>
        <w:left w:val="none" w:sz="0" w:space="0" w:color="auto"/>
        <w:bottom w:val="none" w:sz="0" w:space="0" w:color="auto"/>
        <w:right w:val="none" w:sz="0" w:space="0" w:color="auto"/>
      </w:divBdr>
    </w:div>
    <w:div w:id="449665024">
      <w:bodyDiv w:val="1"/>
      <w:marLeft w:val="0"/>
      <w:marRight w:val="0"/>
      <w:marTop w:val="0"/>
      <w:marBottom w:val="0"/>
      <w:divBdr>
        <w:top w:val="none" w:sz="0" w:space="0" w:color="auto"/>
        <w:left w:val="none" w:sz="0" w:space="0" w:color="auto"/>
        <w:bottom w:val="none" w:sz="0" w:space="0" w:color="auto"/>
        <w:right w:val="none" w:sz="0" w:space="0" w:color="auto"/>
      </w:divBdr>
    </w:div>
    <w:div w:id="480124264">
      <w:bodyDiv w:val="1"/>
      <w:marLeft w:val="0"/>
      <w:marRight w:val="0"/>
      <w:marTop w:val="0"/>
      <w:marBottom w:val="0"/>
      <w:divBdr>
        <w:top w:val="none" w:sz="0" w:space="0" w:color="auto"/>
        <w:left w:val="none" w:sz="0" w:space="0" w:color="auto"/>
        <w:bottom w:val="none" w:sz="0" w:space="0" w:color="auto"/>
        <w:right w:val="none" w:sz="0" w:space="0" w:color="auto"/>
      </w:divBdr>
    </w:div>
    <w:div w:id="482047002">
      <w:bodyDiv w:val="1"/>
      <w:marLeft w:val="0"/>
      <w:marRight w:val="0"/>
      <w:marTop w:val="0"/>
      <w:marBottom w:val="0"/>
      <w:divBdr>
        <w:top w:val="none" w:sz="0" w:space="0" w:color="auto"/>
        <w:left w:val="none" w:sz="0" w:space="0" w:color="auto"/>
        <w:bottom w:val="none" w:sz="0" w:space="0" w:color="auto"/>
        <w:right w:val="none" w:sz="0" w:space="0" w:color="auto"/>
      </w:divBdr>
    </w:div>
    <w:div w:id="515076669">
      <w:bodyDiv w:val="1"/>
      <w:marLeft w:val="0"/>
      <w:marRight w:val="0"/>
      <w:marTop w:val="0"/>
      <w:marBottom w:val="0"/>
      <w:divBdr>
        <w:top w:val="none" w:sz="0" w:space="0" w:color="auto"/>
        <w:left w:val="none" w:sz="0" w:space="0" w:color="auto"/>
        <w:bottom w:val="none" w:sz="0" w:space="0" w:color="auto"/>
        <w:right w:val="none" w:sz="0" w:space="0" w:color="auto"/>
      </w:divBdr>
    </w:div>
    <w:div w:id="537859723">
      <w:bodyDiv w:val="1"/>
      <w:marLeft w:val="0"/>
      <w:marRight w:val="0"/>
      <w:marTop w:val="0"/>
      <w:marBottom w:val="0"/>
      <w:divBdr>
        <w:top w:val="none" w:sz="0" w:space="0" w:color="auto"/>
        <w:left w:val="none" w:sz="0" w:space="0" w:color="auto"/>
        <w:bottom w:val="none" w:sz="0" w:space="0" w:color="auto"/>
        <w:right w:val="none" w:sz="0" w:space="0" w:color="auto"/>
      </w:divBdr>
    </w:div>
    <w:div w:id="553009795">
      <w:bodyDiv w:val="1"/>
      <w:marLeft w:val="0"/>
      <w:marRight w:val="0"/>
      <w:marTop w:val="0"/>
      <w:marBottom w:val="0"/>
      <w:divBdr>
        <w:top w:val="none" w:sz="0" w:space="0" w:color="auto"/>
        <w:left w:val="none" w:sz="0" w:space="0" w:color="auto"/>
        <w:bottom w:val="none" w:sz="0" w:space="0" w:color="auto"/>
        <w:right w:val="none" w:sz="0" w:space="0" w:color="auto"/>
      </w:divBdr>
    </w:div>
    <w:div w:id="593709736">
      <w:bodyDiv w:val="1"/>
      <w:marLeft w:val="0"/>
      <w:marRight w:val="0"/>
      <w:marTop w:val="0"/>
      <w:marBottom w:val="0"/>
      <w:divBdr>
        <w:top w:val="none" w:sz="0" w:space="0" w:color="auto"/>
        <w:left w:val="none" w:sz="0" w:space="0" w:color="auto"/>
        <w:bottom w:val="none" w:sz="0" w:space="0" w:color="auto"/>
        <w:right w:val="none" w:sz="0" w:space="0" w:color="auto"/>
      </w:divBdr>
    </w:div>
    <w:div w:id="608395637">
      <w:bodyDiv w:val="1"/>
      <w:marLeft w:val="0"/>
      <w:marRight w:val="0"/>
      <w:marTop w:val="0"/>
      <w:marBottom w:val="0"/>
      <w:divBdr>
        <w:top w:val="none" w:sz="0" w:space="0" w:color="auto"/>
        <w:left w:val="none" w:sz="0" w:space="0" w:color="auto"/>
        <w:bottom w:val="none" w:sz="0" w:space="0" w:color="auto"/>
        <w:right w:val="none" w:sz="0" w:space="0" w:color="auto"/>
      </w:divBdr>
    </w:div>
    <w:div w:id="668945807">
      <w:bodyDiv w:val="1"/>
      <w:marLeft w:val="0"/>
      <w:marRight w:val="0"/>
      <w:marTop w:val="0"/>
      <w:marBottom w:val="0"/>
      <w:divBdr>
        <w:top w:val="none" w:sz="0" w:space="0" w:color="auto"/>
        <w:left w:val="none" w:sz="0" w:space="0" w:color="auto"/>
        <w:bottom w:val="none" w:sz="0" w:space="0" w:color="auto"/>
        <w:right w:val="none" w:sz="0" w:space="0" w:color="auto"/>
      </w:divBdr>
    </w:div>
    <w:div w:id="671839125">
      <w:bodyDiv w:val="1"/>
      <w:marLeft w:val="0"/>
      <w:marRight w:val="0"/>
      <w:marTop w:val="0"/>
      <w:marBottom w:val="0"/>
      <w:divBdr>
        <w:top w:val="none" w:sz="0" w:space="0" w:color="auto"/>
        <w:left w:val="none" w:sz="0" w:space="0" w:color="auto"/>
        <w:bottom w:val="none" w:sz="0" w:space="0" w:color="auto"/>
        <w:right w:val="none" w:sz="0" w:space="0" w:color="auto"/>
      </w:divBdr>
    </w:div>
    <w:div w:id="700398454">
      <w:bodyDiv w:val="1"/>
      <w:marLeft w:val="0"/>
      <w:marRight w:val="0"/>
      <w:marTop w:val="0"/>
      <w:marBottom w:val="0"/>
      <w:divBdr>
        <w:top w:val="none" w:sz="0" w:space="0" w:color="auto"/>
        <w:left w:val="none" w:sz="0" w:space="0" w:color="auto"/>
        <w:bottom w:val="none" w:sz="0" w:space="0" w:color="auto"/>
        <w:right w:val="none" w:sz="0" w:space="0" w:color="auto"/>
      </w:divBdr>
    </w:div>
    <w:div w:id="710109594">
      <w:bodyDiv w:val="1"/>
      <w:marLeft w:val="0"/>
      <w:marRight w:val="0"/>
      <w:marTop w:val="0"/>
      <w:marBottom w:val="0"/>
      <w:divBdr>
        <w:top w:val="none" w:sz="0" w:space="0" w:color="auto"/>
        <w:left w:val="none" w:sz="0" w:space="0" w:color="auto"/>
        <w:bottom w:val="none" w:sz="0" w:space="0" w:color="auto"/>
        <w:right w:val="none" w:sz="0" w:space="0" w:color="auto"/>
      </w:divBdr>
    </w:div>
    <w:div w:id="727850014">
      <w:bodyDiv w:val="1"/>
      <w:marLeft w:val="0"/>
      <w:marRight w:val="0"/>
      <w:marTop w:val="0"/>
      <w:marBottom w:val="0"/>
      <w:divBdr>
        <w:top w:val="none" w:sz="0" w:space="0" w:color="auto"/>
        <w:left w:val="none" w:sz="0" w:space="0" w:color="auto"/>
        <w:bottom w:val="none" w:sz="0" w:space="0" w:color="auto"/>
        <w:right w:val="none" w:sz="0" w:space="0" w:color="auto"/>
      </w:divBdr>
    </w:div>
    <w:div w:id="752121161">
      <w:bodyDiv w:val="1"/>
      <w:marLeft w:val="0"/>
      <w:marRight w:val="0"/>
      <w:marTop w:val="0"/>
      <w:marBottom w:val="0"/>
      <w:divBdr>
        <w:top w:val="none" w:sz="0" w:space="0" w:color="auto"/>
        <w:left w:val="none" w:sz="0" w:space="0" w:color="auto"/>
        <w:bottom w:val="none" w:sz="0" w:space="0" w:color="auto"/>
        <w:right w:val="none" w:sz="0" w:space="0" w:color="auto"/>
      </w:divBdr>
    </w:div>
    <w:div w:id="759830676">
      <w:bodyDiv w:val="1"/>
      <w:marLeft w:val="0"/>
      <w:marRight w:val="0"/>
      <w:marTop w:val="0"/>
      <w:marBottom w:val="0"/>
      <w:divBdr>
        <w:top w:val="none" w:sz="0" w:space="0" w:color="auto"/>
        <w:left w:val="none" w:sz="0" w:space="0" w:color="auto"/>
        <w:bottom w:val="none" w:sz="0" w:space="0" w:color="auto"/>
        <w:right w:val="none" w:sz="0" w:space="0" w:color="auto"/>
      </w:divBdr>
    </w:div>
    <w:div w:id="760373216">
      <w:bodyDiv w:val="1"/>
      <w:marLeft w:val="0"/>
      <w:marRight w:val="0"/>
      <w:marTop w:val="0"/>
      <w:marBottom w:val="0"/>
      <w:divBdr>
        <w:top w:val="none" w:sz="0" w:space="0" w:color="auto"/>
        <w:left w:val="none" w:sz="0" w:space="0" w:color="auto"/>
        <w:bottom w:val="none" w:sz="0" w:space="0" w:color="auto"/>
        <w:right w:val="none" w:sz="0" w:space="0" w:color="auto"/>
      </w:divBdr>
    </w:div>
    <w:div w:id="768699699">
      <w:bodyDiv w:val="1"/>
      <w:marLeft w:val="0"/>
      <w:marRight w:val="0"/>
      <w:marTop w:val="0"/>
      <w:marBottom w:val="0"/>
      <w:divBdr>
        <w:top w:val="none" w:sz="0" w:space="0" w:color="auto"/>
        <w:left w:val="none" w:sz="0" w:space="0" w:color="auto"/>
        <w:bottom w:val="none" w:sz="0" w:space="0" w:color="auto"/>
        <w:right w:val="none" w:sz="0" w:space="0" w:color="auto"/>
      </w:divBdr>
    </w:div>
    <w:div w:id="781653513">
      <w:bodyDiv w:val="1"/>
      <w:marLeft w:val="0"/>
      <w:marRight w:val="0"/>
      <w:marTop w:val="0"/>
      <w:marBottom w:val="0"/>
      <w:divBdr>
        <w:top w:val="none" w:sz="0" w:space="0" w:color="auto"/>
        <w:left w:val="none" w:sz="0" w:space="0" w:color="auto"/>
        <w:bottom w:val="none" w:sz="0" w:space="0" w:color="auto"/>
        <w:right w:val="none" w:sz="0" w:space="0" w:color="auto"/>
      </w:divBdr>
    </w:div>
    <w:div w:id="802574616">
      <w:bodyDiv w:val="1"/>
      <w:marLeft w:val="0"/>
      <w:marRight w:val="0"/>
      <w:marTop w:val="0"/>
      <w:marBottom w:val="0"/>
      <w:divBdr>
        <w:top w:val="none" w:sz="0" w:space="0" w:color="auto"/>
        <w:left w:val="none" w:sz="0" w:space="0" w:color="auto"/>
        <w:bottom w:val="none" w:sz="0" w:space="0" w:color="auto"/>
        <w:right w:val="none" w:sz="0" w:space="0" w:color="auto"/>
      </w:divBdr>
    </w:div>
    <w:div w:id="802774007">
      <w:bodyDiv w:val="1"/>
      <w:marLeft w:val="0"/>
      <w:marRight w:val="0"/>
      <w:marTop w:val="0"/>
      <w:marBottom w:val="0"/>
      <w:divBdr>
        <w:top w:val="none" w:sz="0" w:space="0" w:color="auto"/>
        <w:left w:val="none" w:sz="0" w:space="0" w:color="auto"/>
        <w:bottom w:val="none" w:sz="0" w:space="0" w:color="auto"/>
        <w:right w:val="none" w:sz="0" w:space="0" w:color="auto"/>
      </w:divBdr>
    </w:div>
    <w:div w:id="865604460">
      <w:bodyDiv w:val="1"/>
      <w:marLeft w:val="0"/>
      <w:marRight w:val="0"/>
      <w:marTop w:val="0"/>
      <w:marBottom w:val="0"/>
      <w:divBdr>
        <w:top w:val="none" w:sz="0" w:space="0" w:color="auto"/>
        <w:left w:val="none" w:sz="0" w:space="0" w:color="auto"/>
        <w:bottom w:val="none" w:sz="0" w:space="0" w:color="auto"/>
        <w:right w:val="none" w:sz="0" w:space="0" w:color="auto"/>
      </w:divBdr>
    </w:div>
    <w:div w:id="898055628">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915014785">
      <w:bodyDiv w:val="1"/>
      <w:marLeft w:val="0"/>
      <w:marRight w:val="0"/>
      <w:marTop w:val="0"/>
      <w:marBottom w:val="0"/>
      <w:divBdr>
        <w:top w:val="none" w:sz="0" w:space="0" w:color="auto"/>
        <w:left w:val="none" w:sz="0" w:space="0" w:color="auto"/>
        <w:bottom w:val="none" w:sz="0" w:space="0" w:color="auto"/>
        <w:right w:val="none" w:sz="0" w:space="0" w:color="auto"/>
      </w:divBdr>
    </w:div>
    <w:div w:id="964510446">
      <w:bodyDiv w:val="1"/>
      <w:marLeft w:val="0"/>
      <w:marRight w:val="0"/>
      <w:marTop w:val="0"/>
      <w:marBottom w:val="0"/>
      <w:divBdr>
        <w:top w:val="none" w:sz="0" w:space="0" w:color="auto"/>
        <w:left w:val="none" w:sz="0" w:space="0" w:color="auto"/>
        <w:bottom w:val="none" w:sz="0" w:space="0" w:color="auto"/>
        <w:right w:val="none" w:sz="0" w:space="0" w:color="auto"/>
      </w:divBdr>
    </w:div>
    <w:div w:id="983851824">
      <w:bodyDiv w:val="1"/>
      <w:marLeft w:val="0"/>
      <w:marRight w:val="0"/>
      <w:marTop w:val="0"/>
      <w:marBottom w:val="0"/>
      <w:divBdr>
        <w:top w:val="none" w:sz="0" w:space="0" w:color="auto"/>
        <w:left w:val="none" w:sz="0" w:space="0" w:color="auto"/>
        <w:bottom w:val="none" w:sz="0" w:space="0" w:color="auto"/>
        <w:right w:val="none" w:sz="0" w:space="0" w:color="auto"/>
      </w:divBdr>
    </w:div>
    <w:div w:id="989212655">
      <w:bodyDiv w:val="1"/>
      <w:marLeft w:val="0"/>
      <w:marRight w:val="0"/>
      <w:marTop w:val="0"/>
      <w:marBottom w:val="0"/>
      <w:divBdr>
        <w:top w:val="none" w:sz="0" w:space="0" w:color="auto"/>
        <w:left w:val="none" w:sz="0" w:space="0" w:color="auto"/>
        <w:bottom w:val="none" w:sz="0" w:space="0" w:color="auto"/>
        <w:right w:val="none" w:sz="0" w:space="0" w:color="auto"/>
      </w:divBdr>
    </w:div>
    <w:div w:id="989596846">
      <w:bodyDiv w:val="1"/>
      <w:marLeft w:val="0"/>
      <w:marRight w:val="0"/>
      <w:marTop w:val="0"/>
      <w:marBottom w:val="0"/>
      <w:divBdr>
        <w:top w:val="none" w:sz="0" w:space="0" w:color="auto"/>
        <w:left w:val="none" w:sz="0" w:space="0" w:color="auto"/>
        <w:bottom w:val="none" w:sz="0" w:space="0" w:color="auto"/>
        <w:right w:val="none" w:sz="0" w:space="0" w:color="auto"/>
      </w:divBdr>
    </w:div>
    <w:div w:id="1038508353">
      <w:bodyDiv w:val="1"/>
      <w:marLeft w:val="0"/>
      <w:marRight w:val="0"/>
      <w:marTop w:val="0"/>
      <w:marBottom w:val="0"/>
      <w:divBdr>
        <w:top w:val="none" w:sz="0" w:space="0" w:color="auto"/>
        <w:left w:val="none" w:sz="0" w:space="0" w:color="auto"/>
        <w:bottom w:val="none" w:sz="0" w:space="0" w:color="auto"/>
        <w:right w:val="none" w:sz="0" w:space="0" w:color="auto"/>
      </w:divBdr>
    </w:div>
    <w:div w:id="1058675445">
      <w:bodyDiv w:val="1"/>
      <w:marLeft w:val="0"/>
      <w:marRight w:val="0"/>
      <w:marTop w:val="0"/>
      <w:marBottom w:val="0"/>
      <w:divBdr>
        <w:top w:val="none" w:sz="0" w:space="0" w:color="auto"/>
        <w:left w:val="none" w:sz="0" w:space="0" w:color="auto"/>
        <w:bottom w:val="none" w:sz="0" w:space="0" w:color="auto"/>
        <w:right w:val="none" w:sz="0" w:space="0" w:color="auto"/>
      </w:divBdr>
    </w:div>
    <w:div w:id="1062674916">
      <w:bodyDiv w:val="1"/>
      <w:marLeft w:val="0"/>
      <w:marRight w:val="0"/>
      <w:marTop w:val="0"/>
      <w:marBottom w:val="0"/>
      <w:divBdr>
        <w:top w:val="none" w:sz="0" w:space="0" w:color="auto"/>
        <w:left w:val="none" w:sz="0" w:space="0" w:color="auto"/>
        <w:bottom w:val="none" w:sz="0" w:space="0" w:color="auto"/>
        <w:right w:val="none" w:sz="0" w:space="0" w:color="auto"/>
      </w:divBdr>
    </w:div>
    <w:div w:id="1073894653">
      <w:bodyDiv w:val="1"/>
      <w:marLeft w:val="0"/>
      <w:marRight w:val="0"/>
      <w:marTop w:val="0"/>
      <w:marBottom w:val="0"/>
      <w:divBdr>
        <w:top w:val="none" w:sz="0" w:space="0" w:color="auto"/>
        <w:left w:val="none" w:sz="0" w:space="0" w:color="auto"/>
        <w:bottom w:val="none" w:sz="0" w:space="0" w:color="auto"/>
        <w:right w:val="none" w:sz="0" w:space="0" w:color="auto"/>
      </w:divBdr>
      <w:divsChild>
        <w:div w:id="2059939595">
          <w:marLeft w:val="0"/>
          <w:marRight w:val="0"/>
          <w:marTop w:val="0"/>
          <w:marBottom w:val="0"/>
          <w:divBdr>
            <w:top w:val="none" w:sz="0" w:space="0" w:color="auto"/>
            <w:left w:val="none" w:sz="0" w:space="0" w:color="auto"/>
            <w:bottom w:val="none" w:sz="0" w:space="0" w:color="auto"/>
            <w:right w:val="none" w:sz="0" w:space="0" w:color="auto"/>
          </w:divBdr>
          <w:divsChild>
            <w:div w:id="1507742599">
              <w:marLeft w:val="0"/>
              <w:marRight w:val="0"/>
              <w:marTop w:val="0"/>
              <w:marBottom w:val="0"/>
              <w:divBdr>
                <w:top w:val="none" w:sz="0" w:space="0" w:color="auto"/>
                <w:left w:val="none" w:sz="0" w:space="0" w:color="auto"/>
                <w:bottom w:val="none" w:sz="0" w:space="0" w:color="auto"/>
                <w:right w:val="none" w:sz="0" w:space="0" w:color="auto"/>
              </w:divBdr>
              <w:divsChild>
                <w:div w:id="127742208">
                  <w:marLeft w:val="0"/>
                  <w:marRight w:val="0"/>
                  <w:marTop w:val="0"/>
                  <w:marBottom w:val="0"/>
                  <w:divBdr>
                    <w:top w:val="none" w:sz="0" w:space="0" w:color="auto"/>
                    <w:left w:val="none" w:sz="0" w:space="0" w:color="auto"/>
                    <w:bottom w:val="none" w:sz="0" w:space="0" w:color="auto"/>
                    <w:right w:val="none" w:sz="0" w:space="0" w:color="auto"/>
                  </w:divBdr>
                  <w:divsChild>
                    <w:div w:id="15974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290873">
      <w:bodyDiv w:val="1"/>
      <w:marLeft w:val="0"/>
      <w:marRight w:val="0"/>
      <w:marTop w:val="0"/>
      <w:marBottom w:val="0"/>
      <w:divBdr>
        <w:top w:val="none" w:sz="0" w:space="0" w:color="auto"/>
        <w:left w:val="none" w:sz="0" w:space="0" w:color="auto"/>
        <w:bottom w:val="none" w:sz="0" w:space="0" w:color="auto"/>
        <w:right w:val="none" w:sz="0" w:space="0" w:color="auto"/>
      </w:divBdr>
    </w:div>
    <w:div w:id="1099909421">
      <w:bodyDiv w:val="1"/>
      <w:marLeft w:val="0"/>
      <w:marRight w:val="0"/>
      <w:marTop w:val="0"/>
      <w:marBottom w:val="0"/>
      <w:divBdr>
        <w:top w:val="none" w:sz="0" w:space="0" w:color="auto"/>
        <w:left w:val="none" w:sz="0" w:space="0" w:color="auto"/>
        <w:bottom w:val="none" w:sz="0" w:space="0" w:color="auto"/>
        <w:right w:val="none" w:sz="0" w:space="0" w:color="auto"/>
      </w:divBdr>
    </w:div>
    <w:div w:id="1131360184">
      <w:bodyDiv w:val="1"/>
      <w:marLeft w:val="0"/>
      <w:marRight w:val="0"/>
      <w:marTop w:val="0"/>
      <w:marBottom w:val="0"/>
      <w:divBdr>
        <w:top w:val="none" w:sz="0" w:space="0" w:color="auto"/>
        <w:left w:val="none" w:sz="0" w:space="0" w:color="auto"/>
        <w:bottom w:val="none" w:sz="0" w:space="0" w:color="auto"/>
        <w:right w:val="none" w:sz="0" w:space="0" w:color="auto"/>
      </w:divBdr>
    </w:div>
    <w:div w:id="1155612213">
      <w:bodyDiv w:val="1"/>
      <w:marLeft w:val="0"/>
      <w:marRight w:val="0"/>
      <w:marTop w:val="0"/>
      <w:marBottom w:val="0"/>
      <w:divBdr>
        <w:top w:val="none" w:sz="0" w:space="0" w:color="auto"/>
        <w:left w:val="none" w:sz="0" w:space="0" w:color="auto"/>
        <w:bottom w:val="none" w:sz="0" w:space="0" w:color="auto"/>
        <w:right w:val="none" w:sz="0" w:space="0" w:color="auto"/>
      </w:divBdr>
    </w:div>
    <w:div w:id="1155992990">
      <w:bodyDiv w:val="1"/>
      <w:marLeft w:val="0"/>
      <w:marRight w:val="0"/>
      <w:marTop w:val="0"/>
      <w:marBottom w:val="0"/>
      <w:divBdr>
        <w:top w:val="none" w:sz="0" w:space="0" w:color="auto"/>
        <w:left w:val="none" w:sz="0" w:space="0" w:color="auto"/>
        <w:bottom w:val="none" w:sz="0" w:space="0" w:color="auto"/>
        <w:right w:val="none" w:sz="0" w:space="0" w:color="auto"/>
      </w:divBdr>
    </w:div>
    <w:div w:id="1183739154">
      <w:bodyDiv w:val="1"/>
      <w:marLeft w:val="0"/>
      <w:marRight w:val="0"/>
      <w:marTop w:val="0"/>
      <w:marBottom w:val="0"/>
      <w:divBdr>
        <w:top w:val="none" w:sz="0" w:space="0" w:color="auto"/>
        <w:left w:val="none" w:sz="0" w:space="0" w:color="auto"/>
        <w:bottom w:val="none" w:sz="0" w:space="0" w:color="auto"/>
        <w:right w:val="none" w:sz="0" w:space="0" w:color="auto"/>
      </w:divBdr>
    </w:div>
    <w:div w:id="1271550652">
      <w:bodyDiv w:val="1"/>
      <w:marLeft w:val="0"/>
      <w:marRight w:val="0"/>
      <w:marTop w:val="0"/>
      <w:marBottom w:val="0"/>
      <w:divBdr>
        <w:top w:val="none" w:sz="0" w:space="0" w:color="auto"/>
        <w:left w:val="none" w:sz="0" w:space="0" w:color="auto"/>
        <w:bottom w:val="none" w:sz="0" w:space="0" w:color="auto"/>
        <w:right w:val="none" w:sz="0" w:space="0" w:color="auto"/>
      </w:divBdr>
    </w:div>
    <w:div w:id="1296716406">
      <w:bodyDiv w:val="1"/>
      <w:marLeft w:val="0"/>
      <w:marRight w:val="0"/>
      <w:marTop w:val="0"/>
      <w:marBottom w:val="0"/>
      <w:divBdr>
        <w:top w:val="none" w:sz="0" w:space="0" w:color="auto"/>
        <w:left w:val="none" w:sz="0" w:space="0" w:color="auto"/>
        <w:bottom w:val="none" w:sz="0" w:space="0" w:color="auto"/>
        <w:right w:val="none" w:sz="0" w:space="0" w:color="auto"/>
      </w:divBdr>
    </w:div>
    <w:div w:id="1335953790">
      <w:bodyDiv w:val="1"/>
      <w:marLeft w:val="0"/>
      <w:marRight w:val="0"/>
      <w:marTop w:val="0"/>
      <w:marBottom w:val="0"/>
      <w:divBdr>
        <w:top w:val="none" w:sz="0" w:space="0" w:color="auto"/>
        <w:left w:val="none" w:sz="0" w:space="0" w:color="auto"/>
        <w:bottom w:val="none" w:sz="0" w:space="0" w:color="auto"/>
        <w:right w:val="none" w:sz="0" w:space="0" w:color="auto"/>
      </w:divBdr>
    </w:div>
    <w:div w:id="1339621850">
      <w:bodyDiv w:val="1"/>
      <w:marLeft w:val="0"/>
      <w:marRight w:val="0"/>
      <w:marTop w:val="0"/>
      <w:marBottom w:val="0"/>
      <w:divBdr>
        <w:top w:val="none" w:sz="0" w:space="0" w:color="auto"/>
        <w:left w:val="none" w:sz="0" w:space="0" w:color="auto"/>
        <w:bottom w:val="none" w:sz="0" w:space="0" w:color="auto"/>
        <w:right w:val="none" w:sz="0" w:space="0" w:color="auto"/>
      </w:divBdr>
    </w:div>
    <w:div w:id="1349873743">
      <w:bodyDiv w:val="1"/>
      <w:marLeft w:val="0"/>
      <w:marRight w:val="0"/>
      <w:marTop w:val="0"/>
      <w:marBottom w:val="0"/>
      <w:divBdr>
        <w:top w:val="none" w:sz="0" w:space="0" w:color="auto"/>
        <w:left w:val="none" w:sz="0" w:space="0" w:color="auto"/>
        <w:bottom w:val="none" w:sz="0" w:space="0" w:color="auto"/>
        <w:right w:val="none" w:sz="0" w:space="0" w:color="auto"/>
      </w:divBdr>
    </w:div>
    <w:div w:id="1356806532">
      <w:bodyDiv w:val="1"/>
      <w:marLeft w:val="0"/>
      <w:marRight w:val="0"/>
      <w:marTop w:val="0"/>
      <w:marBottom w:val="0"/>
      <w:divBdr>
        <w:top w:val="none" w:sz="0" w:space="0" w:color="auto"/>
        <w:left w:val="none" w:sz="0" w:space="0" w:color="auto"/>
        <w:bottom w:val="none" w:sz="0" w:space="0" w:color="auto"/>
        <w:right w:val="none" w:sz="0" w:space="0" w:color="auto"/>
      </w:divBdr>
    </w:div>
    <w:div w:id="1385979536">
      <w:bodyDiv w:val="1"/>
      <w:marLeft w:val="0"/>
      <w:marRight w:val="0"/>
      <w:marTop w:val="0"/>
      <w:marBottom w:val="0"/>
      <w:divBdr>
        <w:top w:val="none" w:sz="0" w:space="0" w:color="auto"/>
        <w:left w:val="none" w:sz="0" w:space="0" w:color="auto"/>
        <w:bottom w:val="none" w:sz="0" w:space="0" w:color="auto"/>
        <w:right w:val="none" w:sz="0" w:space="0" w:color="auto"/>
      </w:divBdr>
    </w:div>
    <w:div w:id="1457092680">
      <w:bodyDiv w:val="1"/>
      <w:marLeft w:val="0"/>
      <w:marRight w:val="0"/>
      <w:marTop w:val="0"/>
      <w:marBottom w:val="0"/>
      <w:divBdr>
        <w:top w:val="none" w:sz="0" w:space="0" w:color="auto"/>
        <w:left w:val="none" w:sz="0" w:space="0" w:color="auto"/>
        <w:bottom w:val="none" w:sz="0" w:space="0" w:color="auto"/>
        <w:right w:val="none" w:sz="0" w:space="0" w:color="auto"/>
      </w:divBdr>
    </w:div>
    <w:div w:id="1485194117">
      <w:bodyDiv w:val="1"/>
      <w:marLeft w:val="0"/>
      <w:marRight w:val="0"/>
      <w:marTop w:val="0"/>
      <w:marBottom w:val="0"/>
      <w:divBdr>
        <w:top w:val="none" w:sz="0" w:space="0" w:color="auto"/>
        <w:left w:val="none" w:sz="0" w:space="0" w:color="auto"/>
        <w:bottom w:val="none" w:sz="0" w:space="0" w:color="auto"/>
        <w:right w:val="none" w:sz="0" w:space="0" w:color="auto"/>
      </w:divBdr>
    </w:div>
    <w:div w:id="1527475050">
      <w:bodyDiv w:val="1"/>
      <w:marLeft w:val="0"/>
      <w:marRight w:val="0"/>
      <w:marTop w:val="0"/>
      <w:marBottom w:val="0"/>
      <w:divBdr>
        <w:top w:val="none" w:sz="0" w:space="0" w:color="auto"/>
        <w:left w:val="none" w:sz="0" w:space="0" w:color="auto"/>
        <w:bottom w:val="none" w:sz="0" w:space="0" w:color="auto"/>
        <w:right w:val="none" w:sz="0" w:space="0" w:color="auto"/>
      </w:divBdr>
    </w:div>
    <w:div w:id="1534684308">
      <w:bodyDiv w:val="1"/>
      <w:marLeft w:val="0"/>
      <w:marRight w:val="0"/>
      <w:marTop w:val="0"/>
      <w:marBottom w:val="0"/>
      <w:divBdr>
        <w:top w:val="none" w:sz="0" w:space="0" w:color="auto"/>
        <w:left w:val="none" w:sz="0" w:space="0" w:color="auto"/>
        <w:bottom w:val="none" w:sz="0" w:space="0" w:color="auto"/>
        <w:right w:val="none" w:sz="0" w:space="0" w:color="auto"/>
      </w:divBdr>
    </w:div>
    <w:div w:id="1557934855">
      <w:bodyDiv w:val="1"/>
      <w:marLeft w:val="0"/>
      <w:marRight w:val="0"/>
      <w:marTop w:val="0"/>
      <w:marBottom w:val="0"/>
      <w:divBdr>
        <w:top w:val="none" w:sz="0" w:space="0" w:color="auto"/>
        <w:left w:val="none" w:sz="0" w:space="0" w:color="auto"/>
        <w:bottom w:val="none" w:sz="0" w:space="0" w:color="auto"/>
        <w:right w:val="none" w:sz="0" w:space="0" w:color="auto"/>
      </w:divBdr>
    </w:div>
    <w:div w:id="1581671190">
      <w:bodyDiv w:val="1"/>
      <w:marLeft w:val="0"/>
      <w:marRight w:val="0"/>
      <w:marTop w:val="0"/>
      <w:marBottom w:val="0"/>
      <w:divBdr>
        <w:top w:val="none" w:sz="0" w:space="0" w:color="auto"/>
        <w:left w:val="none" w:sz="0" w:space="0" w:color="auto"/>
        <w:bottom w:val="none" w:sz="0" w:space="0" w:color="auto"/>
        <w:right w:val="none" w:sz="0" w:space="0" w:color="auto"/>
      </w:divBdr>
    </w:div>
    <w:div w:id="1596597788">
      <w:bodyDiv w:val="1"/>
      <w:marLeft w:val="0"/>
      <w:marRight w:val="0"/>
      <w:marTop w:val="0"/>
      <w:marBottom w:val="0"/>
      <w:divBdr>
        <w:top w:val="none" w:sz="0" w:space="0" w:color="auto"/>
        <w:left w:val="none" w:sz="0" w:space="0" w:color="auto"/>
        <w:bottom w:val="none" w:sz="0" w:space="0" w:color="auto"/>
        <w:right w:val="none" w:sz="0" w:space="0" w:color="auto"/>
      </w:divBdr>
    </w:div>
    <w:div w:id="1600211597">
      <w:bodyDiv w:val="1"/>
      <w:marLeft w:val="0"/>
      <w:marRight w:val="0"/>
      <w:marTop w:val="0"/>
      <w:marBottom w:val="0"/>
      <w:divBdr>
        <w:top w:val="none" w:sz="0" w:space="0" w:color="auto"/>
        <w:left w:val="none" w:sz="0" w:space="0" w:color="auto"/>
        <w:bottom w:val="none" w:sz="0" w:space="0" w:color="auto"/>
        <w:right w:val="none" w:sz="0" w:space="0" w:color="auto"/>
      </w:divBdr>
    </w:div>
    <w:div w:id="1606502431">
      <w:bodyDiv w:val="1"/>
      <w:marLeft w:val="0"/>
      <w:marRight w:val="0"/>
      <w:marTop w:val="0"/>
      <w:marBottom w:val="0"/>
      <w:divBdr>
        <w:top w:val="none" w:sz="0" w:space="0" w:color="auto"/>
        <w:left w:val="none" w:sz="0" w:space="0" w:color="auto"/>
        <w:bottom w:val="none" w:sz="0" w:space="0" w:color="auto"/>
        <w:right w:val="none" w:sz="0" w:space="0" w:color="auto"/>
      </w:divBdr>
    </w:div>
    <w:div w:id="1626884828">
      <w:bodyDiv w:val="1"/>
      <w:marLeft w:val="0"/>
      <w:marRight w:val="0"/>
      <w:marTop w:val="0"/>
      <w:marBottom w:val="0"/>
      <w:divBdr>
        <w:top w:val="none" w:sz="0" w:space="0" w:color="auto"/>
        <w:left w:val="none" w:sz="0" w:space="0" w:color="auto"/>
        <w:bottom w:val="none" w:sz="0" w:space="0" w:color="auto"/>
        <w:right w:val="none" w:sz="0" w:space="0" w:color="auto"/>
      </w:divBdr>
    </w:div>
    <w:div w:id="1670215350">
      <w:bodyDiv w:val="1"/>
      <w:marLeft w:val="0"/>
      <w:marRight w:val="0"/>
      <w:marTop w:val="0"/>
      <w:marBottom w:val="0"/>
      <w:divBdr>
        <w:top w:val="none" w:sz="0" w:space="0" w:color="auto"/>
        <w:left w:val="none" w:sz="0" w:space="0" w:color="auto"/>
        <w:bottom w:val="none" w:sz="0" w:space="0" w:color="auto"/>
        <w:right w:val="none" w:sz="0" w:space="0" w:color="auto"/>
      </w:divBdr>
    </w:div>
    <w:div w:id="1672247427">
      <w:bodyDiv w:val="1"/>
      <w:marLeft w:val="0"/>
      <w:marRight w:val="0"/>
      <w:marTop w:val="0"/>
      <w:marBottom w:val="0"/>
      <w:divBdr>
        <w:top w:val="none" w:sz="0" w:space="0" w:color="auto"/>
        <w:left w:val="none" w:sz="0" w:space="0" w:color="auto"/>
        <w:bottom w:val="none" w:sz="0" w:space="0" w:color="auto"/>
        <w:right w:val="none" w:sz="0" w:space="0" w:color="auto"/>
      </w:divBdr>
    </w:div>
    <w:div w:id="1687713888">
      <w:bodyDiv w:val="1"/>
      <w:marLeft w:val="0"/>
      <w:marRight w:val="0"/>
      <w:marTop w:val="0"/>
      <w:marBottom w:val="0"/>
      <w:divBdr>
        <w:top w:val="none" w:sz="0" w:space="0" w:color="auto"/>
        <w:left w:val="none" w:sz="0" w:space="0" w:color="auto"/>
        <w:bottom w:val="none" w:sz="0" w:space="0" w:color="auto"/>
        <w:right w:val="none" w:sz="0" w:space="0" w:color="auto"/>
      </w:divBdr>
    </w:div>
    <w:div w:id="1721855138">
      <w:bodyDiv w:val="1"/>
      <w:marLeft w:val="0"/>
      <w:marRight w:val="0"/>
      <w:marTop w:val="0"/>
      <w:marBottom w:val="0"/>
      <w:divBdr>
        <w:top w:val="none" w:sz="0" w:space="0" w:color="auto"/>
        <w:left w:val="none" w:sz="0" w:space="0" w:color="auto"/>
        <w:bottom w:val="none" w:sz="0" w:space="0" w:color="auto"/>
        <w:right w:val="none" w:sz="0" w:space="0" w:color="auto"/>
      </w:divBdr>
    </w:div>
    <w:div w:id="1727335315">
      <w:bodyDiv w:val="1"/>
      <w:marLeft w:val="0"/>
      <w:marRight w:val="0"/>
      <w:marTop w:val="0"/>
      <w:marBottom w:val="0"/>
      <w:divBdr>
        <w:top w:val="none" w:sz="0" w:space="0" w:color="auto"/>
        <w:left w:val="none" w:sz="0" w:space="0" w:color="auto"/>
        <w:bottom w:val="none" w:sz="0" w:space="0" w:color="auto"/>
        <w:right w:val="none" w:sz="0" w:space="0" w:color="auto"/>
      </w:divBdr>
    </w:div>
    <w:div w:id="1766537822">
      <w:bodyDiv w:val="1"/>
      <w:marLeft w:val="0"/>
      <w:marRight w:val="0"/>
      <w:marTop w:val="0"/>
      <w:marBottom w:val="0"/>
      <w:divBdr>
        <w:top w:val="none" w:sz="0" w:space="0" w:color="auto"/>
        <w:left w:val="none" w:sz="0" w:space="0" w:color="auto"/>
        <w:bottom w:val="none" w:sz="0" w:space="0" w:color="auto"/>
        <w:right w:val="none" w:sz="0" w:space="0" w:color="auto"/>
      </w:divBdr>
    </w:div>
    <w:div w:id="1769426970">
      <w:bodyDiv w:val="1"/>
      <w:marLeft w:val="0"/>
      <w:marRight w:val="0"/>
      <w:marTop w:val="0"/>
      <w:marBottom w:val="0"/>
      <w:divBdr>
        <w:top w:val="none" w:sz="0" w:space="0" w:color="auto"/>
        <w:left w:val="none" w:sz="0" w:space="0" w:color="auto"/>
        <w:bottom w:val="none" w:sz="0" w:space="0" w:color="auto"/>
        <w:right w:val="none" w:sz="0" w:space="0" w:color="auto"/>
      </w:divBdr>
    </w:div>
    <w:div w:id="1790315271">
      <w:bodyDiv w:val="1"/>
      <w:marLeft w:val="0"/>
      <w:marRight w:val="0"/>
      <w:marTop w:val="0"/>
      <w:marBottom w:val="0"/>
      <w:divBdr>
        <w:top w:val="none" w:sz="0" w:space="0" w:color="auto"/>
        <w:left w:val="none" w:sz="0" w:space="0" w:color="auto"/>
        <w:bottom w:val="none" w:sz="0" w:space="0" w:color="auto"/>
        <w:right w:val="none" w:sz="0" w:space="0" w:color="auto"/>
      </w:divBdr>
    </w:div>
    <w:div w:id="1793982972">
      <w:bodyDiv w:val="1"/>
      <w:marLeft w:val="0"/>
      <w:marRight w:val="0"/>
      <w:marTop w:val="0"/>
      <w:marBottom w:val="0"/>
      <w:divBdr>
        <w:top w:val="none" w:sz="0" w:space="0" w:color="auto"/>
        <w:left w:val="none" w:sz="0" w:space="0" w:color="auto"/>
        <w:bottom w:val="none" w:sz="0" w:space="0" w:color="auto"/>
        <w:right w:val="none" w:sz="0" w:space="0" w:color="auto"/>
      </w:divBdr>
    </w:div>
    <w:div w:id="1839225609">
      <w:bodyDiv w:val="1"/>
      <w:marLeft w:val="0"/>
      <w:marRight w:val="0"/>
      <w:marTop w:val="0"/>
      <w:marBottom w:val="0"/>
      <w:divBdr>
        <w:top w:val="none" w:sz="0" w:space="0" w:color="auto"/>
        <w:left w:val="none" w:sz="0" w:space="0" w:color="auto"/>
        <w:bottom w:val="none" w:sz="0" w:space="0" w:color="auto"/>
        <w:right w:val="none" w:sz="0" w:space="0" w:color="auto"/>
      </w:divBdr>
    </w:div>
    <w:div w:id="1865904668">
      <w:bodyDiv w:val="1"/>
      <w:marLeft w:val="0"/>
      <w:marRight w:val="0"/>
      <w:marTop w:val="0"/>
      <w:marBottom w:val="0"/>
      <w:divBdr>
        <w:top w:val="none" w:sz="0" w:space="0" w:color="auto"/>
        <w:left w:val="none" w:sz="0" w:space="0" w:color="auto"/>
        <w:bottom w:val="none" w:sz="0" w:space="0" w:color="auto"/>
        <w:right w:val="none" w:sz="0" w:space="0" w:color="auto"/>
      </w:divBdr>
    </w:div>
    <w:div w:id="1868522711">
      <w:bodyDiv w:val="1"/>
      <w:marLeft w:val="0"/>
      <w:marRight w:val="0"/>
      <w:marTop w:val="0"/>
      <w:marBottom w:val="0"/>
      <w:divBdr>
        <w:top w:val="none" w:sz="0" w:space="0" w:color="auto"/>
        <w:left w:val="none" w:sz="0" w:space="0" w:color="auto"/>
        <w:bottom w:val="none" w:sz="0" w:space="0" w:color="auto"/>
        <w:right w:val="none" w:sz="0" w:space="0" w:color="auto"/>
      </w:divBdr>
    </w:div>
    <w:div w:id="1887906846">
      <w:bodyDiv w:val="1"/>
      <w:marLeft w:val="0"/>
      <w:marRight w:val="0"/>
      <w:marTop w:val="0"/>
      <w:marBottom w:val="0"/>
      <w:divBdr>
        <w:top w:val="none" w:sz="0" w:space="0" w:color="auto"/>
        <w:left w:val="none" w:sz="0" w:space="0" w:color="auto"/>
        <w:bottom w:val="none" w:sz="0" w:space="0" w:color="auto"/>
        <w:right w:val="none" w:sz="0" w:space="0" w:color="auto"/>
      </w:divBdr>
    </w:div>
    <w:div w:id="1913348356">
      <w:bodyDiv w:val="1"/>
      <w:marLeft w:val="0"/>
      <w:marRight w:val="0"/>
      <w:marTop w:val="0"/>
      <w:marBottom w:val="0"/>
      <w:divBdr>
        <w:top w:val="none" w:sz="0" w:space="0" w:color="auto"/>
        <w:left w:val="none" w:sz="0" w:space="0" w:color="auto"/>
        <w:bottom w:val="none" w:sz="0" w:space="0" w:color="auto"/>
        <w:right w:val="none" w:sz="0" w:space="0" w:color="auto"/>
      </w:divBdr>
    </w:div>
    <w:div w:id="1919055628">
      <w:bodyDiv w:val="1"/>
      <w:marLeft w:val="0"/>
      <w:marRight w:val="0"/>
      <w:marTop w:val="0"/>
      <w:marBottom w:val="0"/>
      <w:divBdr>
        <w:top w:val="none" w:sz="0" w:space="0" w:color="auto"/>
        <w:left w:val="none" w:sz="0" w:space="0" w:color="auto"/>
        <w:bottom w:val="none" w:sz="0" w:space="0" w:color="auto"/>
        <w:right w:val="none" w:sz="0" w:space="0" w:color="auto"/>
      </w:divBdr>
    </w:div>
    <w:div w:id="1928998670">
      <w:bodyDiv w:val="1"/>
      <w:marLeft w:val="0"/>
      <w:marRight w:val="0"/>
      <w:marTop w:val="0"/>
      <w:marBottom w:val="0"/>
      <w:divBdr>
        <w:top w:val="none" w:sz="0" w:space="0" w:color="auto"/>
        <w:left w:val="none" w:sz="0" w:space="0" w:color="auto"/>
        <w:bottom w:val="none" w:sz="0" w:space="0" w:color="auto"/>
        <w:right w:val="none" w:sz="0" w:space="0" w:color="auto"/>
      </w:divBdr>
    </w:div>
    <w:div w:id="1939563822">
      <w:bodyDiv w:val="1"/>
      <w:marLeft w:val="0"/>
      <w:marRight w:val="0"/>
      <w:marTop w:val="0"/>
      <w:marBottom w:val="0"/>
      <w:divBdr>
        <w:top w:val="none" w:sz="0" w:space="0" w:color="auto"/>
        <w:left w:val="none" w:sz="0" w:space="0" w:color="auto"/>
        <w:bottom w:val="none" w:sz="0" w:space="0" w:color="auto"/>
        <w:right w:val="none" w:sz="0" w:space="0" w:color="auto"/>
      </w:divBdr>
    </w:div>
    <w:div w:id="1943100496">
      <w:bodyDiv w:val="1"/>
      <w:marLeft w:val="0"/>
      <w:marRight w:val="0"/>
      <w:marTop w:val="0"/>
      <w:marBottom w:val="0"/>
      <w:divBdr>
        <w:top w:val="none" w:sz="0" w:space="0" w:color="auto"/>
        <w:left w:val="none" w:sz="0" w:space="0" w:color="auto"/>
        <w:bottom w:val="none" w:sz="0" w:space="0" w:color="auto"/>
        <w:right w:val="none" w:sz="0" w:space="0" w:color="auto"/>
      </w:divBdr>
    </w:div>
    <w:div w:id="1950355281">
      <w:bodyDiv w:val="1"/>
      <w:marLeft w:val="0"/>
      <w:marRight w:val="0"/>
      <w:marTop w:val="0"/>
      <w:marBottom w:val="0"/>
      <w:divBdr>
        <w:top w:val="none" w:sz="0" w:space="0" w:color="auto"/>
        <w:left w:val="none" w:sz="0" w:space="0" w:color="auto"/>
        <w:bottom w:val="none" w:sz="0" w:space="0" w:color="auto"/>
        <w:right w:val="none" w:sz="0" w:space="0" w:color="auto"/>
      </w:divBdr>
    </w:div>
    <w:div w:id="1969969173">
      <w:bodyDiv w:val="1"/>
      <w:marLeft w:val="0"/>
      <w:marRight w:val="0"/>
      <w:marTop w:val="0"/>
      <w:marBottom w:val="0"/>
      <w:divBdr>
        <w:top w:val="none" w:sz="0" w:space="0" w:color="auto"/>
        <w:left w:val="none" w:sz="0" w:space="0" w:color="auto"/>
        <w:bottom w:val="none" w:sz="0" w:space="0" w:color="auto"/>
        <w:right w:val="none" w:sz="0" w:space="0" w:color="auto"/>
      </w:divBdr>
    </w:div>
    <w:div w:id="1979678464">
      <w:bodyDiv w:val="1"/>
      <w:marLeft w:val="0"/>
      <w:marRight w:val="0"/>
      <w:marTop w:val="0"/>
      <w:marBottom w:val="0"/>
      <w:divBdr>
        <w:top w:val="none" w:sz="0" w:space="0" w:color="auto"/>
        <w:left w:val="none" w:sz="0" w:space="0" w:color="auto"/>
        <w:bottom w:val="none" w:sz="0" w:space="0" w:color="auto"/>
        <w:right w:val="none" w:sz="0" w:space="0" w:color="auto"/>
      </w:divBdr>
    </w:div>
    <w:div w:id="2042439268">
      <w:bodyDiv w:val="1"/>
      <w:marLeft w:val="0"/>
      <w:marRight w:val="0"/>
      <w:marTop w:val="0"/>
      <w:marBottom w:val="0"/>
      <w:divBdr>
        <w:top w:val="none" w:sz="0" w:space="0" w:color="auto"/>
        <w:left w:val="none" w:sz="0" w:space="0" w:color="auto"/>
        <w:bottom w:val="none" w:sz="0" w:space="0" w:color="auto"/>
        <w:right w:val="none" w:sz="0" w:space="0" w:color="auto"/>
      </w:divBdr>
      <w:divsChild>
        <w:div w:id="1014266308">
          <w:marLeft w:val="0"/>
          <w:marRight w:val="0"/>
          <w:marTop w:val="0"/>
          <w:marBottom w:val="0"/>
          <w:divBdr>
            <w:top w:val="none" w:sz="0" w:space="0" w:color="auto"/>
            <w:left w:val="none" w:sz="0" w:space="0" w:color="auto"/>
            <w:bottom w:val="none" w:sz="0" w:space="0" w:color="auto"/>
            <w:right w:val="none" w:sz="0" w:space="0" w:color="auto"/>
          </w:divBdr>
          <w:divsChild>
            <w:div w:id="257642219">
              <w:marLeft w:val="0"/>
              <w:marRight w:val="0"/>
              <w:marTop w:val="0"/>
              <w:marBottom w:val="0"/>
              <w:divBdr>
                <w:top w:val="none" w:sz="0" w:space="0" w:color="auto"/>
                <w:left w:val="none" w:sz="0" w:space="0" w:color="auto"/>
                <w:bottom w:val="none" w:sz="0" w:space="0" w:color="auto"/>
                <w:right w:val="none" w:sz="0" w:space="0" w:color="auto"/>
              </w:divBdr>
              <w:divsChild>
                <w:div w:id="822166306">
                  <w:marLeft w:val="0"/>
                  <w:marRight w:val="0"/>
                  <w:marTop w:val="0"/>
                  <w:marBottom w:val="0"/>
                  <w:divBdr>
                    <w:top w:val="none" w:sz="0" w:space="0" w:color="auto"/>
                    <w:left w:val="none" w:sz="0" w:space="0" w:color="auto"/>
                    <w:bottom w:val="none" w:sz="0" w:space="0" w:color="auto"/>
                    <w:right w:val="none" w:sz="0" w:space="0" w:color="auto"/>
                  </w:divBdr>
                  <w:divsChild>
                    <w:div w:id="93120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951984">
      <w:bodyDiv w:val="1"/>
      <w:marLeft w:val="0"/>
      <w:marRight w:val="0"/>
      <w:marTop w:val="0"/>
      <w:marBottom w:val="0"/>
      <w:divBdr>
        <w:top w:val="none" w:sz="0" w:space="0" w:color="auto"/>
        <w:left w:val="none" w:sz="0" w:space="0" w:color="auto"/>
        <w:bottom w:val="none" w:sz="0" w:space="0" w:color="auto"/>
        <w:right w:val="none" w:sz="0" w:space="0" w:color="auto"/>
      </w:divBdr>
    </w:div>
    <w:div w:id="2056273585">
      <w:bodyDiv w:val="1"/>
      <w:marLeft w:val="0"/>
      <w:marRight w:val="0"/>
      <w:marTop w:val="0"/>
      <w:marBottom w:val="0"/>
      <w:divBdr>
        <w:top w:val="none" w:sz="0" w:space="0" w:color="auto"/>
        <w:left w:val="none" w:sz="0" w:space="0" w:color="auto"/>
        <w:bottom w:val="none" w:sz="0" w:space="0" w:color="auto"/>
        <w:right w:val="none" w:sz="0" w:space="0" w:color="auto"/>
      </w:divBdr>
    </w:div>
    <w:div w:id="2064021297">
      <w:bodyDiv w:val="1"/>
      <w:marLeft w:val="0"/>
      <w:marRight w:val="0"/>
      <w:marTop w:val="0"/>
      <w:marBottom w:val="0"/>
      <w:divBdr>
        <w:top w:val="none" w:sz="0" w:space="0" w:color="auto"/>
        <w:left w:val="none" w:sz="0" w:space="0" w:color="auto"/>
        <w:bottom w:val="none" w:sz="0" w:space="0" w:color="auto"/>
        <w:right w:val="none" w:sz="0" w:space="0" w:color="auto"/>
      </w:divBdr>
    </w:div>
    <w:div w:id="2076312457">
      <w:bodyDiv w:val="1"/>
      <w:marLeft w:val="0"/>
      <w:marRight w:val="0"/>
      <w:marTop w:val="0"/>
      <w:marBottom w:val="0"/>
      <w:divBdr>
        <w:top w:val="none" w:sz="0" w:space="0" w:color="auto"/>
        <w:left w:val="none" w:sz="0" w:space="0" w:color="auto"/>
        <w:bottom w:val="none" w:sz="0" w:space="0" w:color="auto"/>
        <w:right w:val="none" w:sz="0" w:space="0" w:color="auto"/>
      </w:divBdr>
    </w:div>
    <w:div w:id="2077361962">
      <w:bodyDiv w:val="1"/>
      <w:marLeft w:val="0"/>
      <w:marRight w:val="0"/>
      <w:marTop w:val="0"/>
      <w:marBottom w:val="0"/>
      <w:divBdr>
        <w:top w:val="none" w:sz="0" w:space="0" w:color="auto"/>
        <w:left w:val="none" w:sz="0" w:space="0" w:color="auto"/>
        <w:bottom w:val="none" w:sz="0" w:space="0" w:color="auto"/>
        <w:right w:val="none" w:sz="0" w:space="0" w:color="auto"/>
      </w:divBdr>
    </w:div>
    <w:div w:id="2087144961">
      <w:bodyDiv w:val="1"/>
      <w:marLeft w:val="0"/>
      <w:marRight w:val="0"/>
      <w:marTop w:val="0"/>
      <w:marBottom w:val="0"/>
      <w:divBdr>
        <w:top w:val="none" w:sz="0" w:space="0" w:color="auto"/>
        <w:left w:val="none" w:sz="0" w:space="0" w:color="auto"/>
        <w:bottom w:val="none" w:sz="0" w:space="0" w:color="auto"/>
        <w:right w:val="none" w:sz="0" w:space="0" w:color="auto"/>
      </w:divBdr>
    </w:div>
    <w:div w:id="2093895565">
      <w:bodyDiv w:val="1"/>
      <w:marLeft w:val="0"/>
      <w:marRight w:val="0"/>
      <w:marTop w:val="0"/>
      <w:marBottom w:val="0"/>
      <w:divBdr>
        <w:top w:val="none" w:sz="0" w:space="0" w:color="auto"/>
        <w:left w:val="none" w:sz="0" w:space="0" w:color="auto"/>
        <w:bottom w:val="none" w:sz="0" w:space="0" w:color="auto"/>
        <w:right w:val="none" w:sz="0" w:space="0" w:color="auto"/>
      </w:divBdr>
    </w:div>
    <w:div w:id="2118941524">
      <w:bodyDiv w:val="1"/>
      <w:marLeft w:val="0"/>
      <w:marRight w:val="0"/>
      <w:marTop w:val="0"/>
      <w:marBottom w:val="0"/>
      <w:divBdr>
        <w:top w:val="none" w:sz="0" w:space="0" w:color="auto"/>
        <w:left w:val="none" w:sz="0" w:space="0" w:color="auto"/>
        <w:bottom w:val="none" w:sz="0" w:space="0" w:color="auto"/>
        <w:right w:val="none" w:sz="0" w:space="0" w:color="auto"/>
      </w:divBdr>
    </w:div>
    <w:div w:id="2125345683">
      <w:bodyDiv w:val="1"/>
      <w:marLeft w:val="0"/>
      <w:marRight w:val="0"/>
      <w:marTop w:val="0"/>
      <w:marBottom w:val="0"/>
      <w:divBdr>
        <w:top w:val="none" w:sz="0" w:space="0" w:color="auto"/>
        <w:left w:val="none" w:sz="0" w:space="0" w:color="auto"/>
        <w:bottom w:val="none" w:sz="0" w:space="0" w:color="auto"/>
        <w:right w:val="none" w:sz="0" w:space="0" w:color="auto"/>
      </w:divBdr>
    </w:div>
    <w:div w:id="214253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isticsmaldives.gov.mv/"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vid19.health.gov.mv/en" TargetMode="Externa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hyperlink" Target="https://immigration.gov.mv/" TargetMode="External"/><Relationship Id="rId4" Type="http://schemas.openxmlformats.org/officeDocument/2006/relationships/settings" Target="settings.xml"/><Relationship Id="rId9" Type="http://schemas.openxmlformats.org/officeDocument/2006/relationships/hyperlink" Target="https://www.tourism.gov.mv/" TargetMode="Externa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eergu/Library/Containers/com.microsoft.Word/Data/Downloads/TF_Template_Word_Mac_20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E08BD-6DA5-48BD-B9F1-BA8397103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TF_Template_Word_Mac_2011.dotx</Template>
  <TotalTime>59</TotalTime>
  <Pages>34</Pages>
  <Words>29190</Words>
  <Characters>166389</Characters>
  <Application>Microsoft Office Word</Application>
  <DocSecurity>0</DocSecurity>
  <Lines>1386</Lines>
  <Paragraphs>390</Paragraphs>
  <ScaleCrop>false</ScaleCrop>
  <HeadingPairs>
    <vt:vector size="2" baseType="variant">
      <vt:variant>
        <vt:lpstr>Title</vt:lpstr>
      </vt:variant>
      <vt:variant>
        <vt:i4>1</vt:i4>
      </vt:variant>
    </vt:vector>
  </HeadingPairs>
  <TitlesOfParts>
    <vt:vector size="1" baseType="lpstr">
      <vt:lpstr>TF_Template_Word_Mac_2011</vt:lpstr>
    </vt:vector>
  </TitlesOfParts>
  <Manager/>
  <Company/>
  <LinksUpToDate>false</LinksUpToDate>
  <CharactersWithSpaces>195189</CharactersWithSpaces>
  <SharedDoc>false</SharedDoc>
  <HyperlinkBase/>
  <HLinks>
    <vt:vector size="24" baseType="variant">
      <vt:variant>
        <vt:i4>5505033</vt:i4>
      </vt:variant>
      <vt:variant>
        <vt:i4>162</vt:i4>
      </vt:variant>
      <vt:variant>
        <vt:i4>0</vt:i4>
      </vt:variant>
      <vt:variant>
        <vt:i4>5</vt:i4>
      </vt:variant>
      <vt:variant>
        <vt:lpwstr>https://covid19.health.gov.mv/en</vt:lpwstr>
      </vt:variant>
      <vt:variant>
        <vt:lpwstr/>
      </vt:variant>
      <vt:variant>
        <vt:i4>6619193</vt:i4>
      </vt:variant>
      <vt:variant>
        <vt:i4>159</vt:i4>
      </vt:variant>
      <vt:variant>
        <vt:i4>0</vt:i4>
      </vt:variant>
      <vt:variant>
        <vt:i4>5</vt:i4>
      </vt:variant>
      <vt:variant>
        <vt:lpwstr>https://immigration.gov.mv/</vt:lpwstr>
      </vt:variant>
      <vt:variant>
        <vt:lpwstr/>
      </vt:variant>
      <vt:variant>
        <vt:i4>4128825</vt:i4>
      </vt:variant>
      <vt:variant>
        <vt:i4>156</vt:i4>
      </vt:variant>
      <vt:variant>
        <vt:i4>0</vt:i4>
      </vt:variant>
      <vt:variant>
        <vt:i4>5</vt:i4>
      </vt:variant>
      <vt:variant>
        <vt:lpwstr>https://www.tourism.gov.mv/</vt:lpwstr>
      </vt:variant>
      <vt:variant>
        <vt:lpwstr/>
      </vt:variant>
      <vt:variant>
        <vt:i4>5439516</vt:i4>
      </vt:variant>
      <vt:variant>
        <vt:i4>153</vt:i4>
      </vt:variant>
      <vt:variant>
        <vt:i4>0</vt:i4>
      </vt:variant>
      <vt:variant>
        <vt:i4>5</vt:i4>
      </vt:variant>
      <vt:variant>
        <vt:lpwstr>http://statisticsmaldives.gov.mv/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TF_Template_Word_Mac_2011</dc:title>
  <dc:subject/>
  <dc:creator>Microsoft Office User</dc:creator>
  <cp:keywords/>
  <dc:description/>
  <cp:lastModifiedBy>Yunfei Gu</cp:lastModifiedBy>
  <cp:revision>72</cp:revision>
  <cp:lastPrinted>2011-07-22T14:54:00Z</cp:lastPrinted>
  <dcterms:created xsi:type="dcterms:W3CDTF">2021-02-25T15:41:00Z</dcterms:created>
  <dcterms:modified xsi:type="dcterms:W3CDTF">2021-05-24T13:59:00Z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e0290864-0a62-37c1-9535-01e790dfe18d</vt:lpwstr>
  </property>
  <property fmtid="{D5CDD505-2E9C-101B-9397-08002B2CF9AE}" pid="24" name="Mendeley Citation Style_1">
    <vt:lpwstr>http://www.zotero.org/styles/apa</vt:lpwstr>
  </property>
</Properties>
</file>