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D9EF28" w14:textId="77777777" w:rsidR="00860F9C" w:rsidRDefault="00860F9C" w:rsidP="00096CD0">
      <w:pPr>
        <w:pStyle w:val="Heading1"/>
        <w:spacing w:after="200" w:line="480" w:lineRule="auto"/>
        <w:rPr>
          <w:rFonts w:cs="Times New Roman"/>
          <w:sz w:val="22"/>
          <w:szCs w:val="22"/>
          <w:lang w:eastAsia="en-GB"/>
        </w:rPr>
      </w:pPr>
      <w:bookmarkStart w:id="0" w:name="_Ref456712741"/>
      <w:bookmarkStart w:id="1" w:name="_Toc477634632"/>
      <w:bookmarkStart w:id="2" w:name="_GoBack"/>
      <w:r w:rsidRPr="00DC0EF7">
        <w:rPr>
          <w:rFonts w:cs="Times New Roman"/>
          <w:sz w:val="22"/>
          <w:szCs w:val="22"/>
          <w:lang w:eastAsia="en-GB"/>
        </w:rPr>
        <w:t>Consequences of ignoring clustering in linear regression</w:t>
      </w:r>
      <w:bookmarkEnd w:id="0"/>
      <w:bookmarkEnd w:id="1"/>
    </w:p>
    <w:bookmarkEnd w:id="2"/>
    <w:p w14:paraId="43B88156" w14:textId="77777777" w:rsidR="00686BCB" w:rsidRDefault="00686BCB" w:rsidP="00096CD0">
      <w:pPr>
        <w:spacing w:line="480" w:lineRule="auto"/>
        <w:rPr>
          <w:lang w:eastAsia="en-GB"/>
        </w:rPr>
      </w:pPr>
      <w:r>
        <w:rPr>
          <w:lang w:eastAsia="en-GB"/>
        </w:rPr>
        <w:t>Georgia Ntani</w:t>
      </w:r>
      <w:r w:rsidR="00861492">
        <w:rPr>
          <w:vertAlign w:val="superscript"/>
          <w:lang w:eastAsia="en-GB"/>
        </w:rPr>
        <w:t>1,2</w:t>
      </w:r>
      <w:r>
        <w:rPr>
          <w:lang w:eastAsia="en-GB"/>
        </w:rPr>
        <w:t>, Hazel Inskip</w:t>
      </w:r>
      <w:r w:rsidR="00861492">
        <w:rPr>
          <w:vertAlign w:val="superscript"/>
          <w:lang w:eastAsia="en-GB"/>
        </w:rPr>
        <w:t>1</w:t>
      </w:r>
      <w:r w:rsidR="00C32050">
        <w:rPr>
          <w:vertAlign w:val="superscript"/>
          <w:lang w:eastAsia="en-GB"/>
        </w:rPr>
        <w:t>,3</w:t>
      </w:r>
      <w:r>
        <w:rPr>
          <w:lang w:eastAsia="en-GB"/>
        </w:rPr>
        <w:t xml:space="preserve">, </w:t>
      </w:r>
      <w:r w:rsidR="008F4F07">
        <w:rPr>
          <w:lang w:eastAsia="en-GB"/>
        </w:rPr>
        <w:t>Clive Osmond</w:t>
      </w:r>
      <w:r w:rsidR="00861492">
        <w:rPr>
          <w:vertAlign w:val="superscript"/>
          <w:lang w:eastAsia="en-GB"/>
        </w:rPr>
        <w:t>1</w:t>
      </w:r>
      <w:r w:rsidR="008F4F07">
        <w:rPr>
          <w:lang w:eastAsia="en-GB"/>
        </w:rPr>
        <w:t xml:space="preserve">, </w:t>
      </w:r>
      <w:r>
        <w:rPr>
          <w:lang w:eastAsia="en-GB"/>
        </w:rPr>
        <w:t>David Coggon</w:t>
      </w:r>
      <w:r w:rsidR="00861492">
        <w:rPr>
          <w:vertAlign w:val="superscript"/>
          <w:lang w:eastAsia="en-GB"/>
        </w:rPr>
        <w:t>1,2</w:t>
      </w:r>
    </w:p>
    <w:p w14:paraId="184695BD" w14:textId="77777777" w:rsidR="00861492" w:rsidRPr="00861492" w:rsidRDefault="00861492" w:rsidP="00096CD0">
      <w:pPr>
        <w:spacing w:line="480" w:lineRule="auto"/>
        <w:rPr>
          <w:lang w:eastAsia="en-GB"/>
        </w:rPr>
      </w:pPr>
      <w:r w:rsidRPr="00861492">
        <w:rPr>
          <w:vertAlign w:val="superscript"/>
          <w:lang w:eastAsia="en-GB"/>
        </w:rPr>
        <w:t xml:space="preserve">1 </w:t>
      </w:r>
      <w:r w:rsidRPr="00861492">
        <w:rPr>
          <w:lang w:eastAsia="en-GB"/>
        </w:rPr>
        <w:t>Medical Research Council Lifecourse Epidemiology Unit, University of Southampton, United Kingdom</w:t>
      </w:r>
    </w:p>
    <w:p w14:paraId="66EB3C43" w14:textId="77777777" w:rsidR="00861492" w:rsidRDefault="00861492" w:rsidP="00096CD0">
      <w:pPr>
        <w:spacing w:line="480" w:lineRule="auto"/>
        <w:rPr>
          <w:lang w:eastAsia="en-GB"/>
        </w:rPr>
      </w:pPr>
      <w:r w:rsidRPr="00861492">
        <w:rPr>
          <w:vertAlign w:val="superscript"/>
          <w:lang w:eastAsia="en-GB"/>
        </w:rPr>
        <w:t xml:space="preserve">2 </w:t>
      </w:r>
      <w:r w:rsidRPr="00861492">
        <w:rPr>
          <w:lang w:eastAsia="en-GB"/>
        </w:rPr>
        <w:t>Medical Research Council Versus Arthritis Centre for Musculoskeletal Health and Work, Medical Research Council Lifecourse Epidemiology Unit, University of Southampton, United Kingdom</w:t>
      </w:r>
    </w:p>
    <w:p w14:paraId="6973D6EA" w14:textId="77777777" w:rsidR="00C32050" w:rsidRDefault="00C32050" w:rsidP="00096CD0">
      <w:pPr>
        <w:spacing w:line="480" w:lineRule="auto"/>
        <w:rPr>
          <w:rFonts w:cs="Arial"/>
        </w:rPr>
      </w:pPr>
      <w:r>
        <w:rPr>
          <w:rFonts w:cs="Arial"/>
          <w:vertAlign w:val="superscript"/>
        </w:rPr>
        <w:t>3</w:t>
      </w:r>
      <w:r w:rsidRPr="00BE1A3B">
        <w:rPr>
          <w:rFonts w:cs="Arial"/>
        </w:rPr>
        <w:t>NIHR Southampton Biomedical Research Centre, University of Southampton and University Hospital Southampton NHS Foundation Trust</w:t>
      </w:r>
      <w:r>
        <w:rPr>
          <w:rFonts w:cs="Arial"/>
        </w:rPr>
        <w:t>, United Kingdom</w:t>
      </w:r>
    </w:p>
    <w:p w14:paraId="1C08C386" w14:textId="77777777" w:rsidR="001017DA" w:rsidRDefault="001017DA" w:rsidP="00096CD0">
      <w:pPr>
        <w:spacing w:line="480" w:lineRule="auto"/>
        <w:rPr>
          <w:rFonts w:cs="Arial"/>
        </w:rPr>
      </w:pPr>
    </w:p>
    <w:p w14:paraId="1741B077" w14:textId="77777777" w:rsidR="00BC02AD" w:rsidRDefault="00BC02AD" w:rsidP="00096CD0">
      <w:pPr>
        <w:spacing w:line="480" w:lineRule="auto"/>
        <w:rPr>
          <w:rFonts w:cs="Arial"/>
        </w:rPr>
      </w:pPr>
      <w:r w:rsidRPr="00BC02AD">
        <w:rPr>
          <w:rFonts w:cs="Arial"/>
          <w:b/>
        </w:rPr>
        <w:t>Corresponding author</w:t>
      </w:r>
      <w:r>
        <w:rPr>
          <w:rFonts w:cs="Arial"/>
        </w:rPr>
        <w:t>: Georgia Ntani (</w:t>
      </w:r>
      <w:r w:rsidR="007D2B16">
        <w:rPr>
          <w:rFonts w:cs="Arial"/>
        </w:rPr>
        <w:t xml:space="preserve">e-mail: </w:t>
      </w:r>
      <w:hyperlink r:id="rId8" w:history="1">
        <w:r w:rsidR="001017DA" w:rsidRPr="006F1F02">
          <w:rPr>
            <w:rStyle w:val="Hyperlink"/>
            <w:rFonts w:cs="Arial"/>
          </w:rPr>
          <w:t>gn@mrc.soton.ac.uk</w:t>
        </w:r>
      </w:hyperlink>
      <w:r>
        <w:rPr>
          <w:rFonts w:cs="Arial"/>
        </w:rPr>
        <w:t>)</w:t>
      </w:r>
    </w:p>
    <w:p w14:paraId="4E1B9554" w14:textId="77777777" w:rsidR="001017DA" w:rsidRPr="00861492" w:rsidRDefault="001017DA" w:rsidP="00096CD0">
      <w:pPr>
        <w:spacing w:line="480" w:lineRule="auto"/>
        <w:rPr>
          <w:vertAlign w:val="superscript"/>
          <w:lang w:eastAsia="en-GB"/>
        </w:rPr>
      </w:pPr>
    </w:p>
    <w:p w14:paraId="133C9807" w14:textId="77777777" w:rsidR="00860F9C" w:rsidRPr="00DC0EF7" w:rsidRDefault="00860F9C" w:rsidP="00096CD0">
      <w:pPr>
        <w:spacing w:line="480" w:lineRule="auto"/>
        <w:rPr>
          <w:b/>
          <w:lang w:eastAsia="en-GB"/>
        </w:rPr>
      </w:pPr>
      <w:r w:rsidRPr="00DC0EF7">
        <w:rPr>
          <w:b/>
          <w:lang w:eastAsia="en-GB"/>
        </w:rPr>
        <w:t>Abstract</w:t>
      </w:r>
    </w:p>
    <w:p w14:paraId="16A0F639" w14:textId="77777777" w:rsidR="00860F9C" w:rsidRPr="00DC0EF7" w:rsidRDefault="00306FDE" w:rsidP="00096CD0">
      <w:pPr>
        <w:spacing w:line="480" w:lineRule="auto"/>
        <w:rPr>
          <w:i/>
          <w:lang w:eastAsia="en-GB"/>
        </w:rPr>
      </w:pPr>
      <w:r w:rsidRPr="00DC0EF7">
        <w:rPr>
          <w:i/>
          <w:lang w:eastAsia="en-GB"/>
        </w:rPr>
        <w:t>Background</w:t>
      </w:r>
    </w:p>
    <w:p w14:paraId="3812AC98" w14:textId="77777777" w:rsidR="00306FDE" w:rsidRPr="00DC0EF7" w:rsidRDefault="00306FDE" w:rsidP="00096CD0">
      <w:pPr>
        <w:spacing w:line="480" w:lineRule="auto"/>
        <w:rPr>
          <w:lang w:eastAsia="en-GB"/>
        </w:rPr>
      </w:pPr>
      <w:r w:rsidRPr="00DC0EF7">
        <w:t xml:space="preserve">Clustering of observations </w:t>
      </w:r>
      <w:r w:rsidRPr="00DC0EF7">
        <w:rPr>
          <w:lang w:eastAsia="en-GB"/>
        </w:rPr>
        <w:t xml:space="preserve">is a common phenomenon in epidemiological </w:t>
      </w:r>
      <w:r w:rsidR="00E64669">
        <w:rPr>
          <w:lang w:eastAsia="en-GB"/>
        </w:rPr>
        <w:t xml:space="preserve">and clinical </w:t>
      </w:r>
      <w:r w:rsidRPr="00DC0EF7">
        <w:rPr>
          <w:lang w:eastAsia="en-GB"/>
        </w:rPr>
        <w:t>research.</w:t>
      </w:r>
      <w:r w:rsidR="006A5198" w:rsidRPr="00DC0EF7">
        <w:rPr>
          <w:lang w:eastAsia="en-GB"/>
        </w:rPr>
        <w:t xml:space="preserve"> Previous studies have highlighted the importance of using multilevel </w:t>
      </w:r>
      <w:r w:rsidR="00477543" w:rsidRPr="00DC0EF7">
        <w:rPr>
          <w:lang w:eastAsia="en-GB"/>
        </w:rPr>
        <w:t xml:space="preserve">analysis </w:t>
      </w:r>
      <w:r w:rsidR="006A5198" w:rsidRPr="00DC0EF7">
        <w:rPr>
          <w:lang w:eastAsia="en-GB"/>
        </w:rPr>
        <w:t xml:space="preserve">to account for </w:t>
      </w:r>
      <w:r w:rsidR="00793657">
        <w:rPr>
          <w:lang w:eastAsia="en-GB"/>
        </w:rPr>
        <w:t xml:space="preserve">such </w:t>
      </w:r>
      <w:r w:rsidR="006A5198" w:rsidRPr="00DC0EF7">
        <w:rPr>
          <w:lang w:eastAsia="en-GB"/>
        </w:rPr>
        <w:t>clustering</w:t>
      </w:r>
      <w:r w:rsidR="00AD4E99">
        <w:rPr>
          <w:lang w:eastAsia="en-GB"/>
        </w:rPr>
        <w:t>,</w:t>
      </w:r>
      <w:r w:rsidR="00477543" w:rsidRPr="00DC0EF7">
        <w:rPr>
          <w:lang w:eastAsia="en-GB"/>
        </w:rPr>
        <w:t xml:space="preserve"> </w:t>
      </w:r>
      <w:r w:rsidR="00793657">
        <w:rPr>
          <w:lang w:eastAsia="en-GB"/>
        </w:rPr>
        <w:t xml:space="preserve">but </w:t>
      </w:r>
      <w:r w:rsidR="00477543" w:rsidRPr="00DC0EF7">
        <w:rPr>
          <w:lang w:eastAsia="en-GB"/>
        </w:rPr>
        <w:t>in practice</w:t>
      </w:r>
      <w:r w:rsidR="00AD4E99">
        <w:rPr>
          <w:lang w:eastAsia="en-GB"/>
        </w:rPr>
        <w:t>,</w:t>
      </w:r>
      <w:r w:rsidR="00477543" w:rsidRPr="00DC0EF7">
        <w:rPr>
          <w:lang w:eastAsia="en-GB"/>
        </w:rPr>
        <w:t xml:space="preserve"> </w:t>
      </w:r>
      <w:r w:rsidR="008C3354">
        <w:rPr>
          <w:lang w:eastAsia="en-GB"/>
        </w:rPr>
        <w:t xml:space="preserve">methods ignoring clustering are often </w:t>
      </w:r>
      <w:r w:rsidR="006A0C82">
        <w:rPr>
          <w:lang w:eastAsia="en-GB"/>
        </w:rPr>
        <w:t>employ</w:t>
      </w:r>
      <w:r w:rsidR="008C3354">
        <w:rPr>
          <w:lang w:eastAsia="en-GB"/>
        </w:rPr>
        <w:t>ed</w:t>
      </w:r>
      <w:r w:rsidR="00331531" w:rsidRPr="00DC0EF7">
        <w:rPr>
          <w:lang w:eastAsia="en-GB"/>
        </w:rPr>
        <w:t xml:space="preserve">. </w:t>
      </w:r>
      <w:r w:rsidR="00793657">
        <w:rPr>
          <w:lang w:eastAsia="en-GB"/>
        </w:rPr>
        <w:t>We used simulated data</w:t>
      </w:r>
      <w:r w:rsidR="00331531" w:rsidRPr="00DC0EF7">
        <w:rPr>
          <w:lang w:eastAsia="en-GB"/>
        </w:rPr>
        <w:t xml:space="preserve"> to explore the </w:t>
      </w:r>
      <w:r w:rsidR="00793657">
        <w:rPr>
          <w:lang w:eastAsia="en-GB"/>
        </w:rPr>
        <w:t>circumstances</w:t>
      </w:r>
      <w:r w:rsidR="00793657" w:rsidRPr="00DC0EF7">
        <w:rPr>
          <w:lang w:eastAsia="en-GB"/>
        </w:rPr>
        <w:t xml:space="preserve"> </w:t>
      </w:r>
      <w:r w:rsidR="00331531" w:rsidRPr="00DC0EF7">
        <w:rPr>
          <w:lang w:eastAsia="en-GB"/>
        </w:rPr>
        <w:t xml:space="preserve">in which failure to account for clustering in </w:t>
      </w:r>
      <w:r w:rsidR="00793657">
        <w:rPr>
          <w:lang w:eastAsia="en-GB"/>
        </w:rPr>
        <w:t>linear regression</w:t>
      </w:r>
      <w:r w:rsidR="00793657" w:rsidRPr="00DC0EF7">
        <w:rPr>
          <w:lang w:eastAsia="en-GB"/>
        </w:rPr>
        <w:t xml:space="preserve"> </w:t>
      </w:r>
      <w:r w:rsidR="00331531" w:rsidRPr="00DC0EF7">
        <w:rPr>
          <w:lang w:eastAsia="en-GB"/>
        </w:rPr>
        <w:t xml:space="preserve">could lead to </w:t>
      </w:r>
      <w:r w:rsidR="00793657">
        <w:rPr>
          <w:lang w:eastAsia="en-GB"/>
        </w:rPr>
        <w:t xml:space="preserve">importantly </w:t>
      </w:r>
      <w:r w:rsidR="00331531" w:rsidRPr="00DC0EF7">
        <w:rPr>
          <w:lang w:eastAsia="en-GB"/>
        </w:rPr>
        <w:t>erroneous conclusions.</w:t>
      </w:r>
      <w:r w:rsidR="00477543" w:rsidRPr="00DC0EF7">
        <w:rPr>
          <w:lang w:eastAsia="en-GB"/>
        </w:rPr>
        <w:t xml:space="preserve"> </w:t>
      </w:r>
      <w:r w:rsidR="006A5198" w:rsidRPr="00DC0EF7">
        <w:rPr>
          <w:lang w:eastAsia="en-GB"/>
        </w:rPr>
        <w:t xml:space="preserve"> </w:t>
      </w:r>
    </w:p>
    <w:p w14:paraId="3F740C6D" w14:textId="77777777" w:rsidR="00306FDE" w:rsidRPr="00DC0EF7" w:rsidRDefault="00306FDE" w:rsidP="00096CD0">
      <w:pPr>
        <w:spacing w:line="480" w:lineRule="auto"/>
        <w:rPr>
          <w:i/>
          <w:lang w:eastAsia="en-GB"/>
        </w:rPr>
      </w:pPr>
      <w:r w:rsidRPr="00DC0EF7">
        <w:rPr>
          <w:i/>
          <w:lang w:eastAsia="en-GB"/>
        </w:rPr>
        <w:t>Methods</w:t>
      </w:r>
    </w:p>
    <w:p w14:paraId="620D76D4" w14:textId="5756ED7A" w:rsidR="00306FDE" w:rsidRPr="00DC0EF7" w:rsidRDefault="00331531" w:rsidP="00096CD0">
      <w:pPr>
        <w:spacing w:line="480" w:lineRule="auto"/>
        <w:rPr>
          <w:lang w:eastAsia="en-GB"/>
        </w:rPr>
      </w:pPr>
      <w:r w:rsidRPr="00DC0EF7">
        <w:rPr>
          <w:lang w:eastAsia="en-GB"/>
        </w:rPr>
        <w:t>We simulated data following the random-intercept model specification</w:t>
      </w:r>
      <w:r w:rsidR="004D1D6C" w:rsidRPr="00DC0EF7">
        <w:rPr>
          <w:lang w:eastAsia="en-GB"/>
        </w:rPr>
        <w:t xml:space="preserve"> under different scenarios of clustering of a continuous outcome and a </w:t>
      </w:r>
      <w:r w:rsidR="00793657">
        <w:rPr>
          <w:lang w:eastAsia="en-GB"/>
        </w:rPr>
        <w:t xml:space="preserve">single </w:t>
      </w:r>
      <w:r w:rsidR="004D1D6C" w:rsidRPr="00DC0EF7">
        <w:rPr>
          <w:lang w:eastAsia="en-GB"/>
        </w:rPr>
        <w:t>continuous or binary explanatory variable</w:t>
      </w:r>
      <w:r w:rsidRPr="00DC0EF7">
        <w:rPr>
          <w:lang w:eastAsia="en-GB"/>
        </w:rPr>
        <w:t xml:space="preserve">. </w:t>
      </w:r>
      <w:r w:rsidR="000C25A7" w:rsidRPr="00DC0EF7">
        <w:rPr>
          <w:lang w:eastAsia="en-GB"/>
        </w:rPr>
        <w:t xml:space="preserve">We fitted random-intercept </w:t>
      </w:r>
      <w:r w:rsidR="00793657">
        <w:rPr>
          <w:lang w:eastAsia="en-GB"/>
        </w:rPr>
        <w:t xml:space="preserve">(RI) </w:t>
      </w:r>
      <w:r w:rsidR="000C25A7" w:rsidRPr="00DC0EF7">
        <w:rPr>
          <w:lang w:eastAsia="en-GB"/>
        </w:rPr>
        <w:t xml:space="preserve">and ordinary least squares </w:t>
      </w:r>
      <w:r w:rsidR="00793657">
        <w:rPr>
          <w:lang w:eastAsia="en-GB"/>
        </w:rPr>
        <w:t xml:space="preserve">(OLS) </w:t>
      </w:r>
      <w:r w:rsidR="000C25A7" w:rsidRPr="00DC0EF7">
        <w:rPr>
          <w:lang w:eastAsia="en-GB"/>
        </w:rPr>
        <w:t xml:space="preserve">models and compared </w:t>
      </w:r>
      <w:r w:rsidR="001205CF">
        <w:rPr>
          <w:lang w:eastAsia="en-GB"/>
        </w:rPr>
        <w:t xml:space="preserve">effect </w:t>
      </w:r>
      <w:r w:rsidRPr="00DC0EF7">
        <w:rPr>
          <w:lang w:eastAsia="en-GB"/>
        </w:rPr>
        <w:t xml:space="preserve">estimates </w:t>
      </w:r>
      <w:r w:rsidR="006A0C82">
        <w:rPr>
          <w:lang w:eastAsia="en-GB"/>
        </w:rPr>
        <w:t>with the “true” value that had been used in simulation</w:t>
      </w:r>
      <w:r w:rsidR="000C25A7" w:rsidRPr="00DC0EF7">
        <w:rPr>
          <w:lang w:eastAsia="en-GB"/>
        </w:rPr>
        <w:t xml:space="preserve">. We also assessed </w:t>
      </w:r>
      <w:r w:rsidR="00BD5539">
        <w:rPr>
          <w:lang w:eastAsia="en-GB"/>
        </w:rPr>
        <w:t xml:space="preserve">the </w:t>
      </w:r>
      <w:r w:rsidR="006A0C82">
        <w:rPr>
          <w:lang w:eastAsia="en-GB"/>
        </w:rPr>
        <w:t xml:space="preserve">relative precision of effect estimates, </w:t>
      </w:r>
      <w:r w:rsidR="006A0C82">
        <w:rPr>
          <w:lang w:eastAsia="en-GB"/>
        </w:rPr>
        <w:lastRenderedPageBreak/>
        <w:t xml:space="preserve">and explored the </w:t>
      </w:r>
      <w:r w:rsidR="00BD5539">
        <w:rPr>
          <w:lang w:eastAsia="en-GB"/>
        </w:rPr>
        <w:t xml:space="preserve">extent </w:t>
      </w:r>
      <w:r w:rsidR="00793657">
        <w:rPr>
          <w:lang w:eastAsia="en-GB"/>
        </w:rPr>
        <w:t xml:space="preserve">to which </w:t>
      </w:r>
      <w:r w:rsidR="000C25A7" w:rsidRPr="00DC0EF7">
        <w:rPr>
          <w:lang w:eastAsia="en-GB"/>
        </w:rPr>
        <w:t>coverage by 95% confidence intervals and Type I error</w:t>
      </w:r>
      <w:r w:rsidR="001616E5">
        <w:rPr>
          <w:lang w:eastAsia="en-GB"/>
        </w:rPr>
        <w:t xml:space="preserve"> rates</w:t>
      </w:r>
      <w:r w:rsidR="00793657">
        <w:rPr>
          <w:lang w:eastAsia="en-GB"/>
        </w:rPr>
        <w:t xml:space="preserve"> were appropriate</w:t>
      </w:r>
      <w:r w:rsidR="000C25A7" w:rsidRPr="00DC0EF7">
        <w:rPr>
          <w:lang w:eastAsia="en-GB"/>
        </w:rPr>
        <w:t xml:space="preserve">. </w:t>
      </w:r>
      <w:r w:rsidRPr="00DC0EF7">
        <w:rPr>
          <w:lang w:eastAsia="en-GB"/>
        </w:rPr>
        <w:t xml:space="preserve">  </w:t>
      </w:r>
    </w:p>
    <w:p w14:paraId="39949CED" w14:textId="77777777" w:rsidR="00306FDE" w:rsidRPr="00DC0EF7" w:rsidRDefault="00306FDE" w:rsidP="00096CD0">
      <w:pPr>
        <w:spacing w:line="480" w:lineRule="auto"/>
        <w:rPr>
          <w:i/>
          <w:lang w:eastAsia="en-GB"/>
        </w:rPr>
      </w:pPr>
      <w:r w:rsidRPr="00DC0EF7">
        <w:rPr>
          <w:i/>
          <w:lang w:eastAsia="en-GB"/>
        </w:rPr>
        <w:t>Results</w:t>
      </w:r>
    </w:p>
    <w:p w14:paraId="1554F7E2" w14:textId="77777777" w:rsidR="00306FDE" w:rsidRPr="00DC0EF7" w:rsidRDefault="000C25A7" w:rsidP="006A0C82">
      <w:pPr>
        <w:spacing w:line="480" w:lineRule="auto"/>
        <w:rPr>
          <w:lang w:eastAsia="en-GB"/>
        </w:rPr>
      </w:pPr>
      <w:r w:rsidRPr="00DC0EF7">
        <w:rPr>
          <w:lang w:eastAsia="en-GB"/>
        </w:rPr>
        <w:t>We found that effect estimate</w:t>
      </w:r>
      <w:r w:rsidR="006A0C82">
        <w:rPr>
          <w:lang w:eastAsia="en-GB"/>
        </w:rPr>
        <w:t>s</w:t>
      </w:r>
      <w:r w:rsidRPr="00DC0EF7">
        <w:rPr>
          <w:lang w:eastAsia="en-GB"/>
        </w:rPr>
        <w:t xml:space="preserve"> from </w:t>
      </w:r>
      <w:r w:rsidR="006A0C82">
        <w:rPr>
          <w:lang w:eastAsia="en-GB"/>
        </w:rPr>
        <w:t>both types of</w:t>
      </w:r>
      <w:r w:rsidRPr="00DC0EF7">
        <w:rPr>
          <w:lang w:eastAsia="en-GB"/>
        </w:rPr>
        <w:t xml:space="preserve"> regression model were on average unbiased. </w:t>
      </w:r>
      <w:r w:rsidR="006A0C82" w:rsidRPr="00DC0EF7">
        <w:t xml:space="preserve">However, </w:t>
      </w:r>
      <w:r w:rsidR="006A0C82">
        <w:t>deviations</w:t>
      </w:r>
      <w:r w:rsidR="006A0C82" w:rsidRPr="00DC0EF7">
        <w:t xml:space="preserve"> </w:t>
      </w:r>
      <w:r w:rsidR="006A0C82">
        <w:t>from the “true” value were greater when the outcome variable was more clustered. For a continuous explanatory variable, they tended also to be greater for the OLS than the RI model, and when the explanatory variable</w:t>
      </w:r>
      <w:r w:rsidR="006A0C82" w:rsidRPr="006A4E97">
        <w:t xml:space="preserve"> </w:t>
      </w:r>
      <w:r w:rsidR="006A0C82">
        <w:t xml:space="preserve">was less clustered. </w:t>
      </w:r>
      <w:r w:rsidRPr="00DC0EF7">
        <w:rPr>
          <w:lang w:eastAsia="en-GB"/>
        </w:rPr>
        <w:t xml:space="preserve">The precision of effect estimates </w:t>
      </w:r>
      <w:r w:rsidR="00AD4E99">
        <w:rPr>
          <w:lang w:eastAsia="en-GB"/>
        </w:rPr>
        <w:t xml:space="preserve">from the </w:t>
      </w:r>
      <w:r w:rsidR="00793657">
        <w:rPr>
          <w:lang w:eastAsia="en-GB"/>
        </w:rPr>
        <w:t xml:space="preserve">OLS </w:t>
      </w:r>
      <w:r w:rsidR="00AD4E99">
        <w:rPr>
          <w:lang w:eastAsia="en-GB"/>
        </w:rPr>
        <w:t xml:space="preserve">model </w:t>
      </w:r>
      <w:r w:rsidRPr="00DC0EF7">
        <w:rPr>
          <w:lang w:eastAsia="en-GB"/>
        </w:rPr>
        <w:t xml:space="preserve">was overestimated when the explanatory variable </w:t>
      </w:r>
      <w:r w:rsidR="006A0C82">
        <w:rPr>
          <w:lang w:eastAsia="en-GB"/>
        </w:rPr>
        <w:t xml:space="preserve">varied more between than within clusters, and </w:t>
      </w:r>
      <w:r w:rsidRPr="00DC0EF7">
        <w:rPr>
          <w:lang w:eastAsia="en-GB"/>
        </w:rPr>
        <w:t xml:space="preserve">was somewhat underestimated </w:t>
      </w:r>
      <w:r w:rsidR="006A0C82">
        <w:rPr>
          <w:lang w:eastAsia="en-GB"/>
        </w:rPr>
        <w:t>when the explanatory variable was less clustered</w:t>
      </w:r>
      <w:r w:rsidR="00CA0CC8">
        <w:rPr>
          <w:lang w:eastAsia="en-GB"/>
        </w:rPr>
        <w:t xml:space="preserve">. </w:t>
      </w:r>
      <w:r w:rsidR="000D709A" w:rsidRPr="00DC0EF7">
        <w:rPr>
          <w:lang w:eastAsia="en-GB"/>
        </w:rPr>
        <w:t xml:space="preserve">The cluster-unadjusted model </w:t>
      </w:r>
      <w:r w:rsidR="006A0C82">
        <w:rPr>
          <w:lang w:eastAsia="en-GB"/>
        </w:rPr>
        <w:t>gave</w:t>
      </w:r>
      <w:r w:rsidR="000D709A" w:rsidRPr="00DC0EF7">
        <w:rPr>
          <w:lang w:eastAsia="en-GB"/>
        </w:rPr>
        <w:t xml:space="preserve"> poor c</w:t>
      </w:r>
      <w:r w:rsidR="00AD72AA" w:rsidRPr="00DC0EF7">
        <w:rPr>
          <w:lang w:eastAsia="en-GB"/>
        </w:rPr>
        <w:t xml:space="preserve">overage rates by 95% confidence intervals and </w:t>
      </w:r>
      <w:r w:rsidR="000D709A" w:rsidRPr="00DC0EF7">
        <w:rPr>
          <w:lang w:eastAsia="en-GB"/>
        </w:rPr>
        <w:t xml:space="preserve">high </w:t>
      </w:r>
      <w:r w:rsidR="00AD72AA" w:rsidRPr="00DC0EF7">
        <w:rPr>
          <w:lang w:eastAsia="en-GB"/>
        </w:rPr>
        <w:t>Type I error</w:t>
      </w:r>
      <w:r w:rsidR="000D709A" w:rsidRPr="00DC0EF7">
        <w:rPr>
          <w:lang w:eastAsia="en-GB"/>
        </w:rPr>
        <w:t xml:space="preserve"> </w:t>
      </w:r>
      <w:r w:rsidR="001616E5">
        <w:rPr>
          <w:lang w:eastAsia="en-GB"/>
        </w:rPr>
        <w:t xml:space="preserve">rates </w:t>
      </w:r>
      <w:r w:rsidR="000D709A" w:rsidRPr="00DC0EF7">
        <w:rPr>
          <w:lang w:eastAsia="en-GB"/>
        </w:rPr>
        <w:t xml:space="preserve">when the explanatory variable was continuous. </w:t>
      </w:r>
      <w:r w:rsidR="006A0C82">
        <w:rPr>
          <w:lang w:eastAsia="en-GB"/>
        </w:rPr>
        <w:t>With a binary explanatory variable, coverage</w:t>
      </w:r>
      <w:r w:rsidR="001205CF">
        <w:rPr>
          <w:lang w:eastAsia="en-GB"/>
        </w:rPr>
        <w:t xml:space="preserve"> </w:t>
      </w:r>
      <w:r w:rsidR="0075699C">
        <w:rPr>
          <w:lang w:eastAsia="en-GB"/>
        </w:rPr>
        <w:t xml:space="preserve">rates </w:t>
      </w:r>
      <w:r w:rsidR="006A0C82">
        <w:rPr>
          <w:lang w:eastAsia="en-GB"/>
        </w:rPr>
        <w:t xml:space="preserve">by 95% confidence intervals and Type I </w:t>
      </w:r>
      <w:r w:rsidR="00CA0CC8">
        <w:rPr>
          <w:lang w:eastAsia="en-GB"/>
        </w:rPr>
        <w:t>error</w:t>
      </w:r>
      <w:r w:rsidR="0075699C">
        <w:rPr>
          <w:lang w:eastAsia="en-GB"/>
        </w:rPr>
        <w:t xml:space="preserve"> rates</w:t>
      </w:r>
      <w:r w:rsidR="006A0C82">
        <w:rPr>
          <w:lang w:eastAsia="en-GB"/>
        </w:rPr>
        <w:t xml:space="preserve"> deviated from nominal values when the outcome variable was more clustered, but the direction of the deviation varied according to the overall prevalence of the explanatory variable, and the extent to which it was clustered.</w:t>
      </w:r>
      <w:r w:rsidR="006A0C82" w:rsidRPr="00DC0EF7">
        <w:rPr>
          <w:lang w:eastAsia="en-GB"/>
        </w:rPr>
        <w:t xml:space="preserve">  </w:t>
      </w:r>
      <w:r w:rsidR="00AD72AA" w:rsidRPr="00DC0EF7">
        <w:rPr>
          <w:lang w:eastAsia="en-GB"/>
        </w:rPr>
        <w:t xml:space="preserve"> </w:t>
      </w:r>
    </w:p>
    <w:p w14:paraId="77B64D06" w14:textId="77777777" w:rsidR="00306FDE" w:rsidRPr="00DC0EF7" w:rsidRDefault="00306FDE" w:rsidP="00096CD0">
      <w:pPr>
        <w:spacing w:line="480" w:lineRule="auto"/>
        <w:rPr>
          <w:i/>
          <w:lang w:eastAsia="en-GB"/>
        </w:rPr>
      </w:pPr>
      <w:r w:rsidRPr="00DC0EF7">
        <w:rPr>
          <w:i/>
          <w:lang w:eastAsia="en-GB"/>
        </w:rPr>
        <w:t>Conclusions</w:t>
      </w:r>
    </w:p>
    <w:p w14:paraId="27B5DAAA" w14:textId="77777777" w:rsidR="004F6153" w:rsidRDefault="000D709A" w:rsidP="00096CD0">
      <w:pPr>
        <w:spacing w:line="480" w:lineRule="auto"/>
        <w:rPr>
          <w:lang w:eastAsia="en-GB"/>
        </w:rPr>
      </w:pPr>
      <w:r w:rsidRPr="00DC0EF7">
        <w:rPr>
          <w:lang w:eastAsia="en-GB"/>
        </w:rPr>
        <w:t xml:space="preserve">In this study we identified </w:t>
      </w:r>
      <w:r w:rsidR="00D44866">
        <w:rPr>
          <w:lang w:eastAsia="en-GB"/>
        </w:rPr>
        <w:t>circumstances</w:t>
      </w:r>
      <w:r w:rsidR="006A0C82" w:rsidRPr="00DC0EF7">
        <w:rPr>
          <w:lang w:eastAsia="en-GB"/>
        </w:rPr>
        <w:t xml:space="preserve"> </w:t>
      </w:r>
      <w:r w:rsidRPr="00DC0EF7">
        <w:rPr>
          <w:lang w:eastAsia="en-GB"/>
        </w:rPr>
        <w:t xml:space="preserve">in which </w:t>
      </w:r>
      <w:r w:rsidR="006A0C82">
        <w:rPr>
          <w:lang w:eastAsia="en-GB"/>
        </w:rPr>
        <w:t xml:space="preserve">application of </w:t>
      </w:r>
      <w:r w:rsidRPr="00DC0EF7">
        <w:rPr>
          <w:lang w:eastAsia="en-GB"/>
        </w:rPr>
        <w:t>a</w:t>
      </w:r>
      <w:r w:rsidR="0032752F">
        <w:rPr>
          <w:lang w:eastAsia="en-GB"/>
        </w:rPr>
        <w:t>n OLS</w:t>
      </w:r>
      <w:r w:rsidRPr="00DC0EF7">
        <w:rPr>
          <w:lang w:eastAsia="en-GB"/>
        </w:rPr>
        <w:t xml:space="preserve"> regression model </w:t>
      </w:r>
      <w:r w:rsidR="006A0C82">
        <w:rPr>
          <w:lang w:eastAsia="en-GB"/>
        </w:rPr>
        <w:t xml:space="preserve">to clustered data </w:t>
      </w:r>
      <w:r w:rsidRPr="00DC0EF7">
        <w:rPr>
          <w:lang w:eastAsia="en-GB"/>
        </w:rPr>
        <w:t xml:space="preserve">is more likely to </w:t>
      </w:r>
      <w:r w:rsidR="006A0C82">
        <w:rPr>
          <w:lang w:eastAsia="en-GB"/>
        </w:rPr>
        <w:t>mislead</w:t>
      </w:r>
      <w:r w:rsidR="006A0C82" w:rsidRPr="00DC0EF7">
        <w:rPr>
          <w:lang w:eastAsia="en-GB"/>
        </w:rPr>
        <w:t xml:space="preserve"> </w:t>
      </w:r>
      <w:r w:rsidRPr="00DC0EF7">
        <w:rPr>
          <w:lang w:eastAsia="en-GB"/>
        </w:rPr>
        <w:t>statistical inference</w:t>
      </w:r>
      <w:r w:rsidR="006A0C82">
        <w:rPr>
          <w:lang w:eastAsia="en-GB"/>
        </w:rPr>
        <w:t>. The potential for error is greatest</w:t>
      </w:r>
      <w:r w:rsidR="00AD4E99">
        <w:rPr>
          <w:lang w:eastAsia="en-GB"/>
        </w:rPr>
        <w:t xml:space="preserve"> </w:t>
      </w:r>
      <w:r w:rsidRPr="00DC0EF7">
        <w:rPr>
          <w:lang w:eastAsia="en-GB"/>
        </w:rPr>
        <w:t xml:space="preserve">when the explanatory variable is continuous, </w:t>
      </w:r>
      <w:r w:rsidR="00AD4E99">
        <w:rPr>
          <w:lang w:eastAsia="en-GB"/>
        </w:rPr>
        <w:t xml:space="preserve">and </w:t>
      </w:r>
      <w:r w:rsidR="006A0C82">
        <w:rPr>
          <w:lang w:eastAsia="en-GB"/>
        </w:rPr>
        <w:t>the outcome variable more clustered (</w:t>
      </w:r>
      <w:r w:rsidR="00AD4E99">
        <w:rPr>
          <w:lang w:eastAsia="en-GB"/>
        </w:rPr>
        <w:t xml:space="preserve">intraclass correlation </w:t>
      </w:r>
      <w:r w:rsidR="0032752F">
        <w:rPr>
          <w:lang w:eastAsia="en-GB"/>
        </w:rPr>
        <w:t>coefficient is</w:t>
      </w:r>
      <w:r w:rsidRPr="00DC0EF7">
        <w:rPr>
          <w:lang w:eastAsia="en-GB"/>
        </w:rPr>
        <w:t xml:space="preserve"> </w:t>
      </w:r>
      <w:r w:rsidR="006A0C82">
        <w:rPr>
          <w:lang w:eastAsia="en-GB"/>
        </w:rPr>
        <w:t>≥</w:t>
      </w:r>
      <w:r w:rsidRPr="00DC0EF7">
        <w:rPr>
          <w:lang w:eastAsia="en-GB"/>
        </w:rPr>
        <w:t>0.01</w:t>
      </w:r>
      <w:r w:rsidR="006A0C82">
        <w:rPr>
          <w:lang w:eastAsia="en-GB"/>
        </w:rPr>
        <w:t>)</w:t>
      </w:r>
      <w:r w:rsidRPr="00DC0EF7">
        <w:rPr>
          <w:lang w:eastAsia="en-GB"/>
        </w:rPr>
        <w:t xml:space="preserve">. </w:t>
      </w:r>
    </w:p>
    <w:p w14:paraId="06926C6D" w14:textId="77777777" w:rsidR="00306FDE" w:rsidRPr="004F6153" w:rsidRDefault="004F6153" w:rsidP="00096CD0">
      <w:pPr>
        <w:spacing w:line="480" w:lineRule="auto"/>
        <w:rPr>
          <w:b/>
          <w:lang w:eastAsia="en-GB"/>
        </w:rPr>
      </w:pPr>
      <w:r w:rsidRPr="004F6153">
        <w:rPr>
          <w:b/>
          <w:lang w:eastAsia="en-GB"/>
        </w:rPr>
        <w:t xml:space="preserve">Keywords: </w:t>
      </w:r>
      <w:r>
        <w:rPr>
          <w:lang w:eastAsia="en-GB"/>
        </w:rPr>
        <w:t xml:space="preserve">Clustering, linear regression, </w:t>
      </w:r>
      <w:r w:rsidR="00EE10F1">
        <w:rPr>
          <w:lang w:eastAsia="en-GB"/>
        </w:rPr>
        <w:t xml:space="preserve">random intercept model, </w:t>
      </w:r>
      <w:r>
        <w:rPr>
          <w:lang w:eastAsia="en-GB"/>
        </w:rPr>
        <w:t>consequences, simulation, comparison,</w:t>
      </w:r>
      <w:r w:rsidR="00EE10F1">
        <w:rPr>
          <w:lang w:eastAsia="en-GB"/>
        </w:rPr>
        <w:t xml:space="preserve"> bias</w:t>
      </w:r>
      <w:r>
        <w:rPr>
          <w:lang w:eastAsia="en-GB"/>
        </w:rPr>
        <w:t xml:space="preserve"> </w:t>
      </w:r>
      <w:r w:rsidR="00306FDE" w:rsidRPr="004F6153">
        <w:rPr>
          <w:b/>
          <w:lang w:eastAsia="en-GB"/>
        </w:rPr>
        <w:br w:type="page"/>
      </w:r>
    </w:p>
    <w:p w14:paraId="3A563BB5" w14:textId="77777777" w:rsidR="00860F9C" w:rsidRPr="00DC0EF7" w:rsidRDefault="00860F9C" w:rsidP="00096CD0">
      <w:pPr>
        <w:spacing w:line="480" w:lineRule="auto"/>
        <w:rPr>
          <w:b/>
          <w:lang w:eastAsia="en-GB"/>
        </w:rPr>
      </w:pPr>
      <w:r w:rsidRPr="00DC0EF7">
        <w:rPr>
          <w:b/>
          <w:lang w:eastAsia="en-GB"/>
        </w:rPr>
        <w:lastRenderedPageBreak/>
        <w:t>Introduction</w:t>
      </w:r>
    </w:p>
    <w:p w14:paraId="193D6BBE" w14:textId="1CF0C336" w:rsidR="00DE3CEE" w:rsidRDefault="00EC1740" w:rsidP="00096CD0">
      <w:pPr>
        <w:spacing w:line="480" w:lineRule="auto"/>
      </w:pPr>
      <w:r>
        <w:t xml:space="preserve">Clinical and epidemiological research often </w:t>
      </w:r>
      <w:r w:rsidR="00D26AB2">
        <w:t xml:space="preserve">uses some form of regression analysis to </w:t>
      </w:r>
      <w:r>
        <w:t xml:space="preserve">explore the relationship of an </w:t>
      </w:r>
      <w:r w:rsidRPr="00E30406">
        <w:t>outcome variable</w:t>
      </w:r>
      <w:r w:rsidRPr="00D26AB2">
        <w:t xml:space="preserve"> to one or more </w:t>
      </w:r>
      <w:r w:rsidRPr="00E30406">
        <w:t>explanatory variables</w:t>
      </w:r>
      <w:r w:rsidRPr="00D26AB2">
        <w:t xml:space="preserve">.  </w:t>
      </w:r>
      <w:r>
        <w:t xml:space="preserve">In many </w:t>
      </w:r>
      <w:r w:rsidR="00D26AB2">
        <w:t>cases</w:t>
      </w:r>
      <w:r>
        <w:t xml:space="preserve">, the study design is such that participants </w:t>
      </w:r>
      <w:r w:rsidR="00D26AB2">
        <w:t xml:space="preserve">can be </w:t>
      </w:r>
      <w:r>
        <w:t xml:space="preserve">grouped </w:t>
      </w:r>
      <w:r w:rsidRPr="00EC1740">
        <w:t>into discrete, non-overlapping subsets</w:t>
      </w:r>
      <w:r w:rsidR="00D26AB2">
        <w:t xml:space="preserve"> (clusters), such that the outcome and/or explanatory variables vary less within clusters</w:t>
      </w:r>
      <w:r w:rsidR="003757BF" w:rsidRPr="003757BF">
        <w:t xml:space="preserve"> </w:t>
      </w:r>
      <w:r w:rsidR="003757BF">
        <w:t>than in the dataset as a whole</w:t>
      </w:r>
      <w:r w:rsidR="00D26AB2">
        <w:t xml:space="preserve">.  </w:t>
      </w:r>
      <w:r w:rsidR="00101231">
        <w:t>This might occur, f</w:t>
      </w:r>
      <w:r w:rsidR="00CA2D11">
        <w:t>or example, in</w:t>
      </w:r>
      <w:r w:rsidR="00101231">
        <w:t xml:space="preserve"> cluster-</w:t>
      </w:r>
      <w:r w:rsidR="00034D07">
        <w:t>randomised control</w:t>
      </w:r>
      <w:r w:rsidR="00456A1B">
        <w:t>led</w:t>
      </w:r>
      <w:r w:rsidR="00034D07">
        <w:t xml:space="preserve"> trials </w:t>
      </w:r>
      <w:r w:rsidR="00101231">
        <w:t>(with the units of randomisation defining clusters),</w:t>
      </w:r>
      <w:r>
        <w:t xml:space="preserve"> </w:t>
      </w:r>
      <w:r w:rsidR="00101231">
        <w:t xml:space="preserve">or </w:t>
      </w:r>
      <w:r w:rsidR="00034D07">
        <w:t xml:space="preserve">in </w:t>
      </w:r>
      <w:r w:rsidR="00101231">
        <w:t xml:space="preserve">a </w:t>
      </w:r>
      <w:r>
        <w:t xml:space="preserve">multi-centre </w:t>
      </w:r>
      <w:r w:rsidR="00101231">
        <w:t>observational study (the participants from each centre constitut</w:t>
      </w:r>
      <w:r w:rsidR="00B420C5">
        <w:t>ing</w:t>
      </w:r>
      <w:r w:rsidR="00101231">
        <w:t xml:space="preserve"> a cluster).</w:t>
      </w:r>
      <w:r w:rsidR="00DE3CEE">
        <w:t xml:space="preserve"> </w:t>
      </w:r>
      <w:r w:rsidR="00101231">
        <w:t xml:space="preserve"> </w:t>
      </w:r>
      <w:r w:rsidR="002C519E">
        <w:t xml:space="preserve">The extent to which a variable is “clustered” can be quantified by the intra-class correlation coefficient (ICC), which is defined as the ratio of its variance between clusters to its </w:t>
      </w:r>
      <w:r w:rsidR="002E1172">
        <w:t>total</w:t>
      </w:r>
      <w:r w:rsidR="002C519E">
        <w:t xml:space="preserve"> variance (both between and within clusters)</w:t>
      </w:r>
      <w:r w:rsidR="0049377E">
        <w:t xml:space="preserve"> </w:t>
      </w:r>
      <w:r w:rsidR="00427BDA">
        <w:fldChar w:fldCharType="begin"/>
      </w:r>
      <w:r w:rsidR="002C11B2">
        <w:instrText xml:space="preserve"> ADDIN EN.CITE &lt;EndNote&gt;&lt;Cite&gt;&lt;Author&gt;Rabe-Hesketh&lt;/Author&gt;&lt;Year&gt;2005&lt;/Year&gt;&lt;RecNum&gt;6&lt;/RecNum&gt;&lt;DisplayText&gt;(1)&lt;/DisplayText&gt;&lt;record&gt;&lt;rec-number&gt;6&lt;/rec-number&gt;&lt;foreign-keys&gt;&lt;key app="EN" db-id="ps5etfpwrtfp5uet9d5p02suv0sav2zzpa9v" timestamp="1393614936"&gt;6&lt;/key&gt;&lt;/foreign-keys&gt;&lt;ref-type name="Book"&gt;6&lt;/ref-type&gt;&lt;contributors&gt;&lt;authors&gt;&lt;author&gt;Rabe-Hesketh, S.&lt;/author&gt;&lt;author&gt;Anders Skrondal&lt;/author&gt;&lt;/authors&gt;&lt;/contributors&gt;&lt;titles&gt;&lt;title&gt;Multilevel and Longitudinal Modeling Using Stata&lt;/title&gt;&lt;/titles&gt;&lt;dates&gt;&lt;year&gt;2005&lt;/year&gt;&lt;/dates&gt;&lt;publisher&gt;Taylor &amp;amp; Francis&lt;/publisher&gt;&lt;urls&gt;&lt;related-urls&gt;&lt;url&gt;http://books.google.co.uk/books?id=GWaGHfsUqxMC&lt;/url&gt;&lt;/related-urls&gt;&lt;/urls&gt;&lt;/record&gt;&lt;/Cite&gt;&lt;/EndNote&gt;</w:instrText>
      </w:r>
      <w:r w:rsidR="00427BDA">
        <w:fldChar w:fldCharType="separate"/>
      </w:r>
      <w:r w:rsidR="002C11B2">
        <w:rPr>
          <w:noProof/>
        </w:rPr>
        <w:t>(</w:t>
      </w:r>
      <w:hyperlink w:anchor="_ENREF_1" w:tooltip="Rabe-Hesketh, 2005 #6" w:history="1">
        <w:r w:rsidR="00370536">
          <w:rPr>
            <w:noProof/>
          </w:rPr>
          <w:t>1</w:t>
        </w:r>
      </w:hyperlink>
      <w:r w:rsidR="002C11B2">
        <w:rPr>
          <w:noProof/>
        </w:rPr>
        <w:t>)</w:t>
      </w:r>
      <w:r w:rsidR="00427BDA">
        <w:fldChar w:fldCharType="end"/>
      </w:r>
      <w:r w:rsidR="002C519E">
        <w:t>.</w:t>
      </w:r>
    </w:p>
    <w:p w14:paraId="645B1B75" w14:textId="77777777" w:rsidR="00FA1D52" w:rsidRDefault="00B61EFA" w:rsidP="00096CD0">
      <w:pPr>
        <w:spacing w:line="480" w:lineRule="auto"/>
      </w:pPr>
      <w:r>
        <w:t xml:space="preserve">Clustering </w:t>
      </w:r>
      <w:r w:rsidR="00355E13">
        <w:t>has</w:t>
      </w:r>
      <w:r>
        <w:t xml:space="preserve"> implications for statistical inference from regression analysis if the outcome variable is clustered </w:t>
      </w:r>
      <w:r w:rsidR="00034D07">
        <w:t xml:space="preserve">after </w:t>
      </w:r>
      <w:r>
        <w:t>the effects of</w:t>
      </w:r>
      <w:r w:rsidR="00034D07">
        <w:t xml:space="preserve"> </w:t>
      </w:r>
      <w:r>
        <w:t xml:space="preserve">all </w:t>
      </w:r>
      <w:r w:rsidR="00034D07">
        <w:t>measured explanatory variables</w:t>
      </w:r>
      <w:r>
        <w:t xml:space="preserve"> are taken into account.</w:t>
      </w:r>
      <w:r w:rsidR="00034D07">
        <w:t xml:space="preserve"> </w:t>
      </w:r>
      <w:r>
        <w:t xml:space="preserve"> </w:t>
      </w:r>
      <w:r w:rsidR="00373EB5" w:rsidRPr="00DC0EF7">
        <w:rPr>
          <w:rFonts w:eastAsia="Times New Roman"/>
          <w:lang w:eastAsia="en-GB"/>
        </w:rPr>
        <w:t>I</w:t>
      </w:r>
      <w:r w:rsidR="00333DF2">
        <w:rPr>
          <w:rFonts w:eastAsia="Times New Roman"/>
          <w:lang w:eastAsia="en-GB"/>
        </w:rPr>
        <w:t xml:space="preserve">f </w:t>
      </w:r>
      <w:r w:rsidR="00333DF2">
        <w:t xml:space="preserve">allowance is not made for </w:t>
      </w:r>
      <w:r w:rsidR="00355E13">
        <w:t xml:space="preserve">such </w:t>
      </w:r>
      <w:r w:rsidR="00333DF2">
        <w:t xml:space="preserve">clustering as part of </w:t>
      </w:r>
      <w:r w:rsidR="00355E13">
        <w:t>the</w:t>
      </w:r>
      <w:r w:rsidR="00333DF2">
        <w:t xml:space="preserve"> analysis,</w:t>
      </w:r>
      <w:r w:rsidR="00333DF2" w:rsidRPr="00DC0EF7">
        <w:rPr>
          <w:rFonts w:eastAsia="Times New Roman"/>
          <w:lang w:eastAsia="en-GB"/>
        </w:rPr>
        <w:t xml:space="preserve"> </w:t>
      </w:r>
      <w:r w:rsidR="00373EB5" w:rsidRPr="00DC0EF7">
        <w:rPr>
          <w:rFonts w:eastAsia="Times New Roman"/>
          <w:lang w:eastAsia="en-GB"/>
        </w:rPr>
        <w:t>parameter estimates</w:t>
      </w:r>
      <w:r w:rsidR="00355E13">
        <w:rPr>
          <w:rFonts w:eastAsia="Times New Roman"/>
          <w:lang w:eastAsia="en-GB"/>
        </w:rPr>
        <w:t xml:space="preserve"> and/or their precision</w:t>
      </w:r>
      <w:r w:rsidR="00C85D68">
        <w:rPr>
          <w:rFonts w:eastAsia="Times New Roman"/>
          <w:lang w:eastAsia="en-GB"/>
        </w:rPr>
        <w:t xml:space="preserve"> may be biased</w:t>
      </w:r>
      <w:r w:rsidR="00373EB5" w:rsidRPr="00DC0EF7">
        <w:rPr>
          <w:rFonts w:eastAsia="Times New Roman"/>
          <w:lang w:eastAsia="en-GB"/>
        </w:rPr>
        <w:t xml:space="preserve">. </w:t>
      </w:r>
      <w:r w:rsidR="00355E13">
        <w:rPr>
          <w:rFonts w:eastAsia="Times New Roman"/>
          <w:lang w:eastAsia="en-GB"/>
        </w:rPr>
        <w:t xml:space="preserve">This possibility </w:t>
      </w:r>
      <w:r w:rsidR="00682D88">
        <w:rPr>
          <w:rFonts w:eastAsia="Times New Roman"/>
          <w:lang w:eastAsia="en-GB"/>
        </w:rPr>
        <w:t>can be</w:t>
      </w:r>
      <w:r w:rsidR="00355E13">
        <w:rPr>
          <w:rFonts w:eastAsia="Times New Roman"/>
          <w:lang w:eastAsia="en-GB"/>
        </w:rPr>
        <w:t xml:space="preserve"> demonstrated by a</w:t>
      </w:r>
      <w:r w:rsidR="00333DF2">
        <w:rPr>
          <w:rFonts w:eastAsia="Times New Roman"/>
          <w:lang w:eastAsia="en-GB"/>
        </w:rPr>
        <w:t xml:space="preserve"> hypothetical</w:t>
      </w:r>
      <w:r w:rsidR="005E5BBB">
        <w:rPr>
          <w:rFonts w:eastAsia="Times New Roman"/>
          <w:lang w:eastAsia="en-GB"/>
        </w:rPr>
        <w:t xml:space="preserve"> </w:t>
      </w:r>
      <w:r w:rsidR="00355E13">
        <w:rPr>
          <w:rFonts w:eastAsia="Times New Roman"/>
          <w:lang w:eastAsia="en-GB"/>
        </w:rPr>
        <w:t xml:space="preserve">study </w:t>
      </w:r>
      <w:r w:rsidR="005E5BBB">
        <w:rPr>
          <w:rFonts w:eastAsia="Times New Roman"/>
          <w:lang w:eastAsia="en-GB"/>
        </w:rPr>
        <w:t>of hearing impairment and noise exposure</w:t>
      </w:r>
      <w:r w:rsidR="00355E13">
        <w:rPr>
          <w:rFonts w:eastAsia="Times New Roman"/>
          <w:lang w:eastAsia="en-GB"/>
        </w:rPr>
        <w:t>,</w:t>
      </w:r>
      <w:r w:rsidR="005E5BBB">
        <w:rPr>
          <w:rFonts w:eastAsia="Times New Roman"/>
          <w:lang w:eastAsia="en-GB"/>
        </w:rPr>
        <w:t xml:space="preserve"> in which observations are </w:t>
      </w:r>
      <w:r w:rsidR="00355E13">
        <w:rPr>
          <w:rFonts w:eastAsia="Times New Roman"/>
          <w:lang w:eastAsia="en-GB"/>
        </w:rPr>
        <w:t>made in</w:t>
      </w:r>
      <w:r w:rsidR="005E5BBB">
        <w:rPr>
          <w:rFonts w:eastAsia="Times New Roman"/>
          <w:lang w:eastAsia="en-GB"/>
        </w:rPr>
        <w:t xml:space="preserve"> four different </w:t>
      </w:r>
      <w:r w:rsidR="00585B1F">
        <w:rPr>
          <w:rFonts w:eastAsia="Times New Roman"/>
          <w:lang w:eastAsia="en-GB"/>
        </w:rPr>
        <w:t>cities (</w:t>
      </w:r>
      <w:r w:rsidR="005E5BBB">
        <w:rPr>
          <w:rFonts w:eastAsia="Times New Roman"/>
          <w:lang w:eastAsia="en-GB"/>
        </w:rPr>
        <w:t>clusters</w:t>
      </w:r>
      <w:r w:rsidR="00585B1F">
        <w:rPr>
          <w:rFonts w:eastAsia="Times New Roman"/>
          <w:lang w:eastAsia="en-GB"/>
        </w:rPr>
        <w:t>)</w:t>
      </w:r>
      <w:r w:rsidR="00333DF2">
        <w:rPr>
          <w:rFonts w:eastAsia="Times New Roman"/>
          <w:lang w:eastAsia="en-GB"/>
        </w:rPr>
        <w:t>, as illustrated in Figure 1</w:t>
      </w:r>
      <w:r w:rsidR="00373EB5">
        <w:rPr>
          <w:rFonts w:eastAsia="Times New Roman"/>
          <w:lang w:eastAsia="en-GB"/>
        </w:rPr>
        <w:t>.</w:t>
      </w:r>
      <w:r w:rsidR="00D12667">
        <w:rPr>
          <w:rFonts w:eastAsia="Times New Roman"/>
          <w:lang w:eastAsia="en-GB"/>
        </w:rPr>
        <w:t xml:space="preserve"> </w:t>
      </w:r>
      <w:r w:rsidR="00333DF2">
        <w:t xml:space="preserve">In this example, </w:t>
      </w:r>
      <w:r w:rsidR="00355E13">
        <w:t>the</w:t>
      </w:r>
      <w:r w:rsidR="00705BF5">
        <w:t xml:space="preserve"> effect of </w:t>
      </w:r>
      <w:r w:rsidR="00F978F2">
        <w:t xml:space="preserve">cumulative </w:t>
      </w:r>
      <w:r w:rsidR="00705BF5">
        <w:t xml:space="preserve">noise exposure </w:t>
      </w:r>
      <w:r w:rsidR="00355E13">
        <w:t xml:space="preserve">on </w:t>
      </w:r>
      <w:r w:rsidR="00705BF5">
        <w:t xml:space="preserve">hearing impairment </w:t>
      </w:r>
      <w:r w:rsidR="00355E13">
        <w:t xml:space="preserve">is the same </w:t>
      </w:r>
      <w:r w:rsidR="00705BF5">
        <w:t>within each city (</w:t>
      </w:r>
      <w:r w:rsidR="00CC1474">
        <w:t>i.e. the</w:t>
      </w:r>
      <w:r w:rsidR="00705BF5">
        <w:t xml:space="preserve"> regression coefficient </w:t>
      </w:r>
      <w:r w:rsidR="00CC1474">
        <w:t xml:space="preserve">for hearing impairment on noise exposure is the same </w:t>
      </w:r>
      <w:r w:rsidR="00705BF5">
        <w:t>in each cluster</w:t>
      </w:r>
      <w:r w:rsidR="00CC1474">
        <w:t>)</w:t>
      </w:r>
      <w:r w:rsidR="00F7371B">
        <w:t>, but</w:t>
      </w:r>
      <w:r w:rsidR="008A3F5E">
        <w:t xml:space="preserve"> </w:t>
      </w:r>
      <w:r w:rsidR="00B52432">
        <w:t xml:space="preserve">the distribution of the </w:t>
      </w:r>
      <w:r w:rsidR="005C3770">
        <w:t xml:space="preserve">exposure </w:t>
      </w:r>
      <w:r w:rsidR="00F7371B">
        <w:t>differs</w:t>
      </w:r>
      <w:r w:rsidR="005C3770">
        <w:t xml:space="preserve"> across cities </w:t>
      </w:r>
      <w:r w:rsidR="008A3F5E">
        <w:t>(Figure 1</w:t>
      </w:r>
      <w:r w:rsidR="00B52432">
        <w:t>A</w:t>
      </w:r>
      <w:r w:rsidR="008A3F5E">
        <w:t>)</w:t>
      </w:r>
      <w:r w:rsidR="00CC1474">
        <w:t xml:space="preserve">.  </w:t>
      </w:r>
      <w:r w:rsidR="00F7371B">
        <w:t>A</w:t>
      </w:r>
      <w:r w:rsidR="00CC1474">
        <w:t xml:space="preserve">fter allowance for noise exposure, hearing impairment differs by city, such that it varies more between the clusters than within them.  An analysis that </w:t>
      </w:r>
      <w:r w:rsidR="008A3F5E">
        <w:t xml:space="preserve">ignored this clustering would give a misleading estimate for the </w:t>
      </w:r>
      <w:r w:rsidR="00CC1474">
        <w:t xml:space="preserve">regression </w:t>
      </w:r>
      <w:r w:rsidR="008A3F5E">
        <w:t xml:space="preserve">coefficient </w:t>
      </w:r>
      <w:r w:rsidR="00CC1474">
        <w:t xml:space="preserve">of hearing loss on </w:t>
      </w:r>
      <w:r w:rsidR="008A3F5E">
        <w:t xml:space="preserve">noise exposure (Figure </w:t>
      </w:r>
      <w:r w:rsidR="005C3770">
        <w:t xml:space="preserve">1B with cluster-unadjusted and cluster-adjusted effect estimates </w:t>
      </w:r>
      <w:r w:rsidR="003757BF">
        <w:t>superimposed on</w:t>
      </w:r>
      <w:r w:rsidR="005C3770">
        <w:t xml:space="preserve"> Figure 1A</w:t>
      </w:r>
      <w:r w:rsidR="008A3F5E">
        <w:t xml:space="preserve">).  Moreover, even if the distribution of noise exposures in each city </w:t>
      </w:r>
      <w:r w:rsidR="00F7371B">
        <w:t xml:space="preserve">were </w:t>
      </w:r>
      <w:r w:rsidR="008A3F5E">
        <w:t xml:space="preserve">similar, so that the regression coefficient was unbiased, its precision </w:t>
      </w:r>
      <w:r w:rsidR="00F37897">
        <w:t>(</w:t>
      </w:r>
      <w:r w:rsidR="00F7371B">
        <w:t>the</w:t>
      </w:r>
      <w:r w:rsidR="00F37897">
        <w:t xml:space="preserve"> inverse of </w:t>
      </w:r>
      <w:r w:rsidR="00F7371B">
        <w:t xml:space="preserve">its </w:t>
      </w:r>
      <w:r w:rsidR="00F37897">
        <w:t xml:space="preserve">variance) </w:t>
      </w:r>
      <w:r w:rsidR="008A3F5E">
        <w:t>would be underestimated</w:t>
      </w:r>
      <w:r w:rsidR="00F7371B">
        <w:t>,</w:t>
      </w:r>
      <w:r w:rsidR="008A3F5E">
        <w:t xml:space="preserve"> </w:t>
      </w:r>
      <w:r w:rsidR="00F7371B">
        <w:t xml:space="preserve">since </w:t>
      </w:r>
      <w:r w:rsidR="008111F9">
        <w:t xml:space="preserve">variance would be </w:t>
      </w:r>
      <w:r w:rsidR="00F7371B">
        <w:t xml:space="preserve">inflated by failure to </w:t>
      </w:r>
      <w:r w:rsidR="008C3354">
        <w:t>allow</w:t>
      </w:r>
      <w:r w:rsidR="00F7371B">
        <w:t xml:space="preserve"> </w:t>
      </w:r>
      <w:r w:rsidR="008C3354">
        <w:t xml:space="preserve">for the differences between clusters (at the intercept) </w:t>
      </w:r>
      <w:r w:rsidR="008A3F5E">
        <w:t>(Figure 1</w:t>
      </w:r>
      <w:r w:rsidR="003F78B4">
        <w:t>C</w:t>
      </w:r>
      <w:r w:rsidR="008A3F5E">
        <w:t xml:space="preserve">).   </w:t>
      </w:r>
    </w:p>
    <w:p w14:paraId="163943A1" w14:textId="77777777" w:rsidR="007D34D1" w:rsidRPr="00CA0CC8" w:rsidRDefault="007D34D1" w:rsidP="007D34D1">
      <w:pPr>
        <w:spacing w:line="480" w:lineRule="auto"/>
        <w:jc w:val="center"/>
      </w:pPr>
      <w:r w:rsidRPr="00CA0CC8">
        <w:rPr>
          <w:noProof/>
          <w:lang w:eastAsia="en-GB"/>
        </w:rPr>
        <w:t>INSERT FIGURE 1 HERE</w:t>
      </w:r>
    </w:p>
    <w:p w14:paraId="2DE42F16" w14:textId="77777777" w:rsidR="002C11B2" w:rsidRDefault="007D34D1" w:rsidP="002F7E02">
      <w:pPr>
        <w:spacing w:line="480" w:lineRule="auto"/>
        <w:jc w:val="left"/>
      </w:pPr>
      <w:r w:rsidRPr="00CA0CC8">
        <w:rPr>
          <w:b/>
        </w:rPr>
        <w:t xml:space="preserve">Figure </w:t>
      </w:r>
      <w:r w:rsidRPr="00CA0CC8">
        <w:rPr>
          <w:b/>
        </w:rPr>
        <w:fldChar w:fldCharType="begin"/>
      </w:r>
      <w:r w:rsidRPr="00CA0CC8">
        <w:rPr>
          <w:b/>
        </w:rPr>
        <w:instrText xml:space="preserve"> SEQ Figure \* ARABIC \s 1 </w:instrText>
      </w:r>
      <w:r w:rsidRPr="00CA0CC8">
        <w:rPr>
          <w:b/>
        </w:rPr>
        <w:fldChar w:fldCharType="separate"/>
      </w:r>
      <w:r w:rsidR="007600A2">
        <w:rPr>
          <w:b/>
          <w:noProof/>
        </w:rPr>
        <w:t>1</w:t>
      </w:r>
      <w:r w:rsidRPr="00CA0CC8">
        <w:rPr>
          <w:b/>
        </w:rPr>
        <w:fldChar w:fldCharType="end"/>
      </w:r>
      <w:r w:rsidRPr="00CA0CC8">
        <w:t xml:space="preserve">. Two hypothetical relationships of hearing impairment to cumulative noise exposure in four cities.  Units for noise exposure and hearing impairment have been specified arbitrarily for ease of presentation.  Data for each city are distinguished by the shading of data points.  Figures 1A and 1B depict the same hypothetical dataset. In Figure 1A, only cluster-specific regression lines are indicated, while in Figure 1B summary regression lines have been added for the full dataset a) when clustering is ignored (dotted red line), and b) after adjustment for clustering (solid blue line). Figure 1C shows a second dataset in which the relationship of hearing impairment to cumulative noise exposure in each city is as in Figures 1A and 1B, but distribution of noise exposures is the same in each city.  Again, the dotted red line represents the summary regression line when clustering is ignored, and the solid blue line, that after adjustment for clustering. </w:t>
      </w:r>
    </w:p>
    <w:p w14:paraId="25EF304B" w14:textId="57D7C2F6" w:rsidR="00E90A35" w:rsidRDefault="007929EA" w:rsidP="00096CD0">
      <w:pPr>
        <w:spacing w:line="480" w:lineRule="auto"/>
      </w:pPr>
      <w:r>
        <w:rPr>
          <w:rFonts w:eastAsia="Times New Roman"/>
          <w:lang w:eastAsia="en-GB"/>
        </w:rPr>
        <w:t>Where, as</w:t>
      </w:r>
      <w:r w:rsidR="004B50AB" w:rsidRPr="004B50AB">
        <w:rPr>
          <w:rFonts w:eastAsia="Times New Roman"/>
          <w:lang w:eastAsia="en-GB"/>
        </w:rPr>
        <w:t xml:space="preserve"> </w:t>
      </w:r>
      <w:r w:rsidR="004B50AB">
        <w:rPr>
          <w:rFonts w:eastAsia="Times New Roman"/>
          <w:lang w:eastAsia="en-GB"/>
        </w:rPr>
        <w:t>in the example above</w:t>
      </w:r>
      <w:r w:rsidR="004B50AB" w:rsidRPr="004B50AB">
        <w:rPr>
          <w:rFonts w:eastAsia="Times New Roman"/>
          <w:lang w:eastAsia="en-GB"/>
        </w:rPr>
        <w:t xml:space="preserve">, </w:t>
      </w:r>
      <w:r w:rsidR="004B50AB" w:rsidRPr="004B50AB">
        <w:t>the number of clusters is small relative to the total number of participants in the study sample,</w:t>
      </w:r>
      <w:r w:rsidR="004B50AB" w:rsidRPr="004B50AB">
        <w:rPr>
          <w:rFonts w:eastAsia="Times New Roman"/>
          <w:lang w:eastAsia="en-GB"/>
        </w:rPr>
        <w:t xml:space="preserve"> </w:t>
      </w:r>
      <w:r w:rsidR="00C85D68">
        <w:rPr>
          <w:rFonts w:eastAsia="Times New Roman"/>
          <w:lang w:eastAsia="en-GB"/>
        </w:rPr>
        <w:t>a</w:t>
      </w:r>
      <w:r>
        <w:rPr>
          <w:rFonts w:eastAsia="Times New Roman"/>
          <w:lang w:eastAsia="en-GB"/>
        </w:rPr>
        <w:t xml:space="preserve"> </w:t>
      </w:r>
      <w:r w:rsidR="00C85D68">
        <w:rPr>
          <w:rFonts w:eastAsia="Times New Roman"/>
          <w:lang w:eastAsia="en-GB"/>
        </w:rPr>
        <w:t xml:space="preserve">categorical </w:t>
      </w:r>
      <w:r>
        <w:rPr>
          <w:rFonts w:eastAsia="Times New Roman"/>
          <w:lang w:eastAsia="en-GB"/>
        </w:rPr>
        <w:t xml:space="preserve">variable that </w:t>
      </w:r>
      <w:r w:rsidR="00C85D68">
        <w:rPr>
          <w:rFonts w:eastAsia="Times New Roman"/>
          <w:lang w:eastAsia="en-GB"/>
        </w:rPr>
        <w:t>distinguishes</w:t>
      </w:r>
      <w:r>
        <w:rPr>
          <w:rFonts w:eastAsia="Times New Roman"/>
          <w:lang w:eastAsia="en-GB"/>
        </w:rPr>
        <w:t xml:space="preserve"> </w:t>
      </w:r>
      <w:r w:rsidRPr="004B50AB">
        <w:rPr>
          <w:rFonts w:eastAsia="Times New Roman"/>
          <w:lang w:eastAsia="en-GB"/>
        </w:rPr>
        <w:t>cluster</w:t>
      </w:r>
      <w:r>
        <w:rPr>
          <w:rFonts w:eastAsia="Times New Roman"/>
          <w:lang w:eastAsia="en-GB"/>
        </w:rPr>
        <w:t>s</w:t>
      </w:r>
      <w:r w:rsidRPr="004B50AB">
        <w:rPr>
          <w:rFonts w:eastAsia="Times New Roman"/>
          <w:lang w:eastAsia="en-GB"/>
        </w:rPr>
        <w:t xml:space="preserve"> </w:t>
      </w:r>
      <w:r w:rsidR="004B50AB" w:rsidRPr="004B50AB">
        <w:rPr>
          <w:rFonts w:eastAsia="Times New Roman"/>
          <w:lang w:eastAsia="en-GB"/>
        </w:rPr>
        <w:t xml:space="preserve">can be treated </w:t>
      </w:r>
      <w:r w:rsidR="004B50AB" w:rsidRPr="004B50AB">
        <w:t>as an additional explanatory variable in the regression model</w:t>
      </w:r>
      <w:r w:rsidR="006B261F">
        <w:t xml:space="preserve"> </w:t>
      </w:r>
      <w:r w:rsidR="00B918A2">
        <w:fldChar w:fldCharType="begin"/>
      </w:r>
      <w:r w:rsidR="002C11B2">
        <w:instrText xml:space="preserve"> ADDIN EN.CITE &lt;EndNote&gt;&lt;Cite&gt;&lt;Author&gt;Stimson&lt;/Author&gt;&lt;Year&gt;1985&lt;/Year&gt;&lt;RecNum&gt;1&lt;/RecNum&gt;&lt;DisplayText&gt;(2)&lt;/DisplayText&gt;&lt;record&gt;&lt;rec-number&gt;1&lt;/rec-number&gt;&lt;foreign-keys&gt;&lt;key app="EN" db-id="ps5etfpwrtfp5uet9d5p02suv0sav2zzpa9v" timestamp="1393596599"&gt;1&lt;/key&gt;&lt;/foreign-keys&gt;&lt;ref-type name="Journal Article"&gt;17&lt;/ref-type&gt;&lt;contributors&gt;&lt;authors&gt;&lt;author&gt;Stimson, James A.&lt;/author&gt;&lt;/authors&gt;&lt;/contributors&gt;&lt;titles&gt;&lt;title&gt;Regression in Space and Time: A Statistical Essay&lt;/title&gt;&lt;secondary-title&gt;American Journal of Political Science&lt;/secondary-title&gt;&lt;/titles&gt;&lt;periodical&gt;&lt;full-title&gt;American Journal of Political Science&lt;/full-title&gt;&lt;/periodical&gt;&lt;pages&gt;914-947&lt;/pages&gt;&lt;volume&gt;29&lt;/volume&gt;&lt;number&gt;4&lt;/number&gt;&lt;dates&gt;&lt;year&gt;1985&lt;/year&gt;&lt;/dates&gt;&lt;publisher&gt;Midwest Political Science Association&lt;/publisher&gt;&lt;urls&gt;&lt;related-urls&gt;&lt;url&gt;http://www.jstor.org/stable/2111187&lt;/url&gt;&lt;/related-urls&gt;&lt;/urls&gt;&lt;/record&gt;&lt;/Cite&gt;&lt;/EndNote&gt;</w:instrText>
      </w:r>
      <w:r w:rsidR="00B918A2">
        <w:fldChar w:fldCharType="separate"/>
      </w:r>
      <w:r w:rsidR="002C11B2">
        <w:rPr>
          <w:noProof/>
        </w:rPr>
        <w:t>(</w:t>
      </w:r>
      <w:hyperlink w:anchor="_ENREF_2" w:tooltip="Stimson, 1985 #1" w:history="1">
        <w:r w:rsidR="00370536">
          <w:rPr>
            <w:noProof/>
          </w:rPr>
          <w:t>2</w:t>
        </w:r>
      </w:hyperlink>
      <w:r w:rsidR="002C11B2">
        <w:rPr>
          <w:noProof/>
        </w:rPr>
        <w:t>)</w:t>
      </w:r>
      <w:r w:rsidR="00B918A2">
        <w:fldChar w:fldCharType="end"/>
      </w:r>
      <w:r w:rsidR="004B50AB" w:rsidRPr="004B50AB">
        <w:t>.</w:t>
      </w:r>
      <w:r w:rsidR="004B50AB">
        <w:t xml:space="preserve"> </w:t>
      </w:r>
      <w:r>
        <w:t xml:space="preserve">However, when </w:t>
      </w:r>
      <w:r w:rsidR="0014074D">
        <w:t>the number of clusters is larger</w:t>
      </w:r>
      <w:r w:rsidR="00931463">
        <w:t xml:space="preserve"> (again relative to the total number of participants)</w:t>
      </w:r>
      <w:r w:rsidR="0014074D">
        <w:t xml:space="preserve">, </w:t>
      </w:r>
      <w:r w:rsidR="00E90A35">
        <w:t>us</w:t>
      </w:r>
      <w:r w:rsidR="00C85D68">
        <w:t>e of</w:t>
      </w:r>
      <w:r w:rsidR="00E90A35">
        <w:t xml:space="preserve"> the cluster variable as an additional explanatory variable in the regression model</w:t>
      </w:r>
      <w:r w:rsidR="0014074D">
        <w:t xml:space="preserve"> can seriously reduce the precision with which effects are estimated</w:t>
      </w:r>
      <w:r w:rsidR="00931463">
        <w:t xml:space="preserve"> (because</w:t>
      </w:r>
      <w:r w:rsidR="00BF0624">
        <w:t xml:space="preserve"> </w:t>
      </w:r>
      <w:r w:rsidR="00A61D68">
        <w:t xml:space="preserve">more </w:t>
      </w:r>
      <w:r w:rsidR="00BF0624">
        <w:t>degrees</w:t>
      </w:r>
      <w:r w:rsidR="00A61D68">
        <w:t xml:space="preserve"> </w:t>
      </w:r>
      <w:r w:rsidR="00BF0624">
        <w:t>of</w:t>
      </w:r>
      <w:r w:rsidR="00A61D68">
        <w:t xml:space="preserve"> </w:t>
      </w:r>
      <w:r w:rsidR="00BF0624">
        <w:t xml:space="preserve">freedom </w:t>
      </w:r>
      <w:r w:rsidR="00A61D68">
        <w:t>are used</w:t>
      </w:r>
      <w:r w:rsidR="00931463">
        <w:t>)</w:t>
      </w:r>
      <w:r w:rsidR="0014074D">
        <w:t>.  In such circumstances, an</w:t>
      </w:r>
      <w:r w:rsidR="00E90A35">
        <w:t xml:space="preserve"> </w:t>
      </w:r>
      <w:r w:rsidR="0014074D">
        <w:t>alternative approach is to assume that cluster effects are randomly distributed with a mean and variance that can be estimated from the data in the study sample.</w:t>
      </w:r>
      <w:r w:rsidR="00E90A35">
        <w:t xml:space="preserve"> Random intercept models assume that the effects of explanatory variables are the same across all clusters, but </w:t>
      </w:r>
      <w:r w:rsidR="00C85D68">
        <w:t xml:space="preserve">that </w:t>
      </w:r>
      <w:r w:rsidR="00E90A35">
        <w:t xml:space="preserve">the intercepts of regression lines differ with a mean and variance which can be estimated from the study data, along with the effect estimates of primary interest.  Random slope models assume that the effects of explanatory variables also differ between clusters, with a mean and variance that can be estimated. </w:t>
      </w:r>
    </w:p>
    <w:p w14:paraId="641C63CB" w14:textId="632BAFC3" w:rsidR="009254F9" w:rsidRDefault="00C85D68" w:rsidP="00096CD0">
      <w:pPr>
        <w:spacing w:line="480" w:lineRule="auto"/>
        <w:rPr>
          <w:rFonts w:eastAsia="Times New Roman"/>
        </w:rPr>
      </w:pPr>
      <w:r>
        <w:t xml:space="preserve">In </w:t>
      </w:r>
      <w:r w:rsidRPr="00457426">
        <w:t xml:space="preserve">recognition of </w:t>
      </w:r>
      <w:r w:rsidR="001962A8" w:rsidRPr="00457426">
        <w:t>the</w:t>
      </w:r>
      <w:r w:rsidR="009254F9" w:rsidRPr="00457426">
        <w:rPr>
          <w:rFonts w:eastAsia="Times New Roman"/>
        </w:rPr>
        <w:t xml:space="preserve"> potential implications of clustering </w:t>
      </w:r>
      <w:r w:rsidR="001962A8" w:rsidRPr="00457426">
        <w:rPr>
          <w:rFonts w:eastAsia="Times New Roman"/>
        </w:rPr>
        <w:t xml:space="preserve">for </w:t>
      </w:r>
      <w:r w:rsidR="009254F9" w:rsidRPr="00457426">
        <w:rPr>
          <w:rFonts w:eastAsia="Times New Roman"/>
        </w:rPr>
        <w:t xml:space="preserve">statistical inference, </w:t>
      </w:r>
      <w:r w:rsidR="001962A8" w:rsidRPr="00457426">
        <w:rPr>
          <w:rFonts w:eastAsia="Times New Roman"/>
        </w:rPr>
        <w:t xml:space="preserve">there has been a growth over recent years in </w:t>
      </w:r>
      <w:r w:rsidR="009254F9" w:rsidRPr="00457426">
        <w:rPr>
          <w:rFonts w:eastAsia="Times New Roman"/>
        </w:rPr>
        <w:t>the use of statistical techniques that allow for clustering</w:t>
      </w:r>
      <w:r w:rsidR="00DD7F41" w:rsidRPr="00DC0EF7">
        <w:rPr>
          <w:rFonts w:eastAsia="Times New Roman"/>
          <w:lang w:eastAsia="en-GB"/>
        </w:rPr>
        <w:t xml:space="preserve"> </w:t>
      </w:r>
      <w:r w:rsidR="00B918A2">
        <w:rPr>
          <w:rFonts w:eastAsia="Times New Roman"/>
          <w:lang w:eastAsia="en-GB"/>
        </w:rPr>
        <w:fldChar w:fldCharType="begin">
          <w:fldData xml:space="preserve">PEVuZE5vdGU+PENpdGU+PEF1dGhvcj5CaW5nZW5oZWltZXI8L0F1dGhvcj48WWVhcj4yMDA0PC9Z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</w:fldData>
        </w:fldChar>
      </w:r>
      <w:r w:rsidR="002C11B2">
        <w:rPr>
          <w:rFonts w:eastAsia="Times New Roman"/>
          <w:lang w:eastAsia="en-GB"/>
        </w:rPr>
        <w:instrText xml:space="preserve"> ADDIN EN.CITE </w:instrText>
      </w:r>
      <w:r w:rsidR="002C11B2">
        <w:rPr>
          <w:rFonts w:eastAsia="Times New Roman"/>
          <w:lang w:eastAsia="en-GB"/>
        </w:rPr>
        <w:fldChar w:fldCharType="begin">
          <w:fldData xml:space="preserve">PEVuZE5vdGU+PENpdGU+PEF1dGhvcj5CaW5nZW5oZWltZXI8L0F1dGhvcj48WWVhcj4yMDA0PC9Z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</w:fldData>
        </w:fldChar>
      </w:r>
      <w:r w:rsidR="002C11B2">
        <w:rPr>
          <w:rFonts w:eastAsia="Times New Roman"/>
          <w:lang w:eastAsia="en-GB"/>
        </w:rPr>
        <w:instrText xml:space="preserve"> ADDIN EN.CITE.DATA </w:instrText>
      </w:r>
      <w:r w:rsidR="002C11B2">
        <w:rPr>
          <w:rFonts w:eastAsia="Times New Roman"/>
          <w:lang w:eastAsia="en-GB"/>
        </w:rPr>
      </w:r>
      <w:r w:rsidR="002C11B2">
        <w:rPr>
          <w:rFonts w:eastAsia="Times New Roman"/>
          <w:lang w:eastAsia="en-GB"/>
        </w:rPr>
        <w:fldChar w:fldCharType="end"/>
      </w:r>
      <w:r w:rsidR="00B918A2">
        <w:rPr>
          <w:rFonts w:eastAsia="Times New Roman"/>
          <w:lang w:eastAsia="en-GB"/>
        </w:rPr>
      </w:r>
      <w:r w:rsidR="00B918A2">
        <w:rPr>
          <w:rFonts w:eastAsia="Times New Roman"/>
          <w:lang w:eastAsia="en-GB"/>
        </w:rPr>
        <w:fldChar w:fldCharType="separate"/>
      </w:r>
      <w:r w:rsidR="002C11B2">
        <w:rPr>
          <w:rFonts w:eastAsia="Times New Roman"/>
          <w:noProof/>
          <w:lang w:eastAsia="en-GB"/>
        </w:rPr>
        <w:t>(</w:t>
      </w:r>
      <w:hyperlink w:anchor="_ENREF_3" w:tooltip="Bingenheimer, 2004 #101" w:history="1">
        <w:r w:rsidR="00370536">
          <w:rPr>
            <w:rFonts w:eastAsia="Times New Roman"/>
            <w:noProof/>
            <w:lang w:eastAsia="en-GB"/>
          </w:rPr>
          <w:t>3-5</w:t>
        </w:r>
      </w:hyperlink>
      <w:r w:rsidR="002C11B2">
        <w:rPr>
          <w:rFonts w:eastAsia="Times New Roman"/>
          <w:noProof/>
          <w:lang w:eastAsia="en-GB"/>
        </w:rPr>
        <w:t>)</w:t>
      </w:r>
      <w:r w:rsidR="00B918A2">
        <w:rPr>
          <w:rFonts w:eastAsia="Times New Roman"/>
          <w:lang w:eastAsia="en-GB"/>
        </w:rPr>
        <w:fldChar w:fldCharType="end"/>
      </w:r>
      <w:r w:rsidR="009254F9">
        <w:rPr>
          <w:rFonts w:eastAsia="Times New Roman"/>
          <w:lang w:eastAsia="en-GB"/>
        </w:rPr>
        <w:t xml:space="preserve">. </w:t>
      </w:r>
      <w:r w:rsidR="001962A8">
        <w:rPr>
          <w:rFonts w:eastAsia="Times New Roman"/>
          <w:lang w:eastAsia="en-GB"/>
        </w:rPr>
        <w:t>Nevertheless</w:t>
      </w:r>
      <w:r w:rsidR="009254F9" w:rsidRPr="00DC0EF7">
        <w:rPr>
          <w:rFonts w:eastAsia="Times New Roman"/>
          <w:lang w:eastAsia="en-GB"/>
        </w:rPr>
        <w:t xml:space="preserve">, many studies still ignore clustering of </w:t>
      </w:r>
      <w:r w:rsidR="00DD7F41" w:rsidRPr="00DC0EF7">
        <w:rPr>
          <w:rFonts w:eastAsia="Times New Roman"/>
          <w:lang w:eastAsia="en-GB"/>
        </w:rPr>
        <w:t xml:space="preserve">observations </w:t>
      </w:r>
      <w:r w:rsidR="00B918A2">
        <w:rPr>
          <w:rFonts w:eastAsia="Times New Roman"/>
          <w:lang w:eastAsia="en-GB"/>
        </w:rPr>
        <w:fldChar w:fldCharType="begin">
          <w:fldData xml:space="preserve">PEVuZE5vdGU+PENpdGU+PEF1dGhvcj5CbGFuZDwvQXV0aG9yPjxZZWFyPjIwMDQ8L1llYXI+PFJl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</w:fldData>
        </w:fldChar>
      </w:r>
      <w:r w:rsidR="002C11B2">
        <w:rPr>
          <w:rFonts w:eastAsia="Times New Roman"/>
          <w:lang w:eastAsia="en-GB"/>
        </w:rPr>
        <w:instrText xml:space="preserve"> ADDIN EN.CITE </w:instrText>
      </w:r>
      <w:r w:rsidR="002C11B2">
        <w:rPr>
          <w:rFonts w:eastAsia="Times New Roman"/>
          <w:lang w:eastAsia="en-GB"/>
        </w:rPr>
        <w:fldChar w:fldCharType="begin">
          <w:fldData xml:space="preserve">PEVuZE5vdGU+PENpdGU+PEF1dGhvcj5CbGFuZDwvQXV0aG9yPjxZZWFyPjIwMDQ8L1llYXI+PFJl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</w:fldData>
        </w:fldChar>
      </w:r>
      <w:r w:rsidR="002C11B2">
        <w:rPr>
          <w:rFonts w:eastAsia="Times New Roman"/>
          <w:lang w:eastAsia="en-GB"/>
        </w:rPr>
        <w:instrText xml:space="preserve"> ADDIN EN.CITE.DATA </w:instrText>
      </w:r>
      <w:r w:rsidR="002C11B2">
        <w:rPr>
          <w:rFonts w:eastAsia="Times New Roman"/>
          <w:lang w:eastAsia="en-GB"/>
        </w:rPr>
      </w:r>
      <w:r w:rsidR="002C11B2">
        <w:rPr>
          <w:rFonts w:eastAsia="Times New Roman"/>
          <w:lang w:eastAsia="en-GB"/>
        </w:rPr>
        <w:fldChar w:fldCharType="end"/>
      </w:r>
      <w:r w:rsidR="00B918A2">
        <w:rPr>
          <w:rFonts w:eastAsia="Times New Roman"/>
          <w:lang w:eastAsia="en-GB"/>
        </w:rPr>
      </w:r>
      <w:r w:rsidR="00B918A2">
        <w:rPr>
          <w:rFonts w:eastAsia="Times New Roman"/>
          <w:lang w:eastAsia="en-GB"/>
        </w:rPr>
        <w:fldChar w:fldCharType="separate"/>
      </w:r>
      <w:r w:rsidR="002C11B2">
        <w:rPr>
          <w:rFonts w:eastAsia="Times New Roman"/>
          <w:noProof/>
          <w:lang w:eastAsia="en-GB"/>
        </w:rPr>
        <w:t>(</w:t>
      </w:r>
      <w:hyperlink w:anchor="_ENREF_6" w:tooltip="Bland, 2004 #103" w:history="1">
        <w:r w:rsidR="00370536">
          <w:rPr>
            <w:rFonts w:eastAsia="Times New Roman"/>
            <w:noProof/>
            <w:lang w:eastAsia="en-GB"/>
          </w:rPr>
          <w:t>6-10</w:t>
        </w:r>
      </w:hyperlink>
      <w:r w:rsidR="002C11B2">
        <w:rPr>
          <w:rFonts w:eastAsia="Times New Roman"/>
          <w:noProof/>
          <w:lang w:eastAsia="en-GB"/>
        </w:rPr>
        <w:t>)</w:t>
      </w:r>
      <w:r w:rsidR="00B918A2">
        <w:rPr>
          <w:rFonts w:eastAsia="Times New Roman"/>
          <w:lang w:eastAsia="en-GB"/>
        </w:rPr>
        <w:fldChar w:fldCharType="end"/>
      </w:r>
      <w:r w:rsidR="009254F9">
        <w:rPr>
          <w:rFonts w:eastAsia="Times New Roman"/>
          <w:lang w:eastAsia="en-GB"/>
        </w:rPr>
        <w:t xml:space="preserve">. </w:t>
      </w:r>
      <w:r w:rsidR="00DD7F41" w:rsidRPr="00DC0EF7">
        <w:rPr>
          <w:rFonts w:eastAsia="Times New Roman"/>
          <w:lang w:eastAsia="en-GB"/>
        </w:rPr>
        <w:t xml:space="preserve">Recent systematic reviews have reported that clustering was taken into account in only 21.5% of multicentre trials </w:t>
      </w:r>
      <w:r w:rsidR="00B918A2">
        <w:rPr>
          <w:rFonts w:eastAsia="Times New Roman"/>
          <w:lang w:eastAsia="en-GB"/>
        </w:rPr>
        <w:fldChar w:fldCharType="begin"/>
      </w:r>
      <w:r w:rsidR="002C11B2">
        <w:rPr>
          <w:rFonts w:eastAsia="Times New Roman"/>
          <w:lang w:eastAsia="en-GB"/>
        </w:rPr>
        <w:instrText xml:space="preserve"> ADDIN EN.CITE &lt;EndNote&gt;&lt;Cite&gt;&lt;Author&gt;Oltean&lt;/Author&gt;&lt;Year&gt;2015&lt;/Year&gt;&lt;RecNum&gt;136&lt;/RecNum&gt;&lt;DisplayText&gt;(11)&lt;/DisplayText&gt;&lt;record&gt;&lt;rec-number&gt;136&lt;/rec-number&gt;&lt;foreign-keys&gt;&lt;key app="EN" db-id="ps5etfpwrtfp5uet9d5p02suv0sav2zzpa9v" timestamp="1614803235"&gt;136&lt;/key&gt;&lt;/foreign-keys&gt;&lt;ref-type name="Journal Article"&gt;17&lt;/ref-type&gt;&lt;contributors&gt;&lt;authors&gt;&lt;author&gt;Oltean, H.&lt;/author&gt;&lt;author&gt;Gagnier, J. J.&lt;/author&gt;&lt;/authors&gt;&lt;/contributors&gt;&lt;titles&gt;&lt;title&gt;Use of clustering analysis in randomized controlled trials in orthopaedic surgery&lt;/title&gt;&lt;secondary-title&gt;BMC Medical Research Methodology&lt;/secondary-title&gt;&lt;/titles&gt;&lt;periodical&gt;&lt;full-title&gt;BMC Medical Research Methodology&lt;/full-title&gt;&lt;/periodical&gt;&lt;volume&gt;15&lt;/volume&gt;&lt;number&gt;1&lt;/number&gt;&lt;dates&gt;&lt;year&gt;2015&lt;/year&gt;&lt;/dates&gt;&lt;work-type&gt;Article&lt;/work-type&gt;&lt;urls&gt;&lt;related-urls&gt;&lt;url&gt;http://www.scopus.com/inward/record.url?eid=2-s2.0-84925013107&amp;amp;partnerID=40&amp;amp;md5=b6f98aef77e858a1fc84b6cfe902b305&lt;/url&gt;&lt;url&gt;http://download.springer.com/static/pdf/77/art%253A10.1186%252Fs12874-015-0006-1.pdf?originUrl=http%3A%2F%2Fhttp%3A%2F%2Fbmcmedresmethodol.biomedcentral.com%2Farticle%2F10.1186%2Fs12874-015-0006-1&amp;amp;token2=exp=1459974670~acl=%2Fstatic%2Fpdf%2F77%2Fart%25253A10.1186%25252Fs12874-015-0006-1.pdf*~hmac=43cd4bbfa8c963323a6e10fcdb3f54cefae778a21e5828303e9d9c40a56bf409&lt;/url&gt;&lt;/related-urls&gt;&lt;/urls&gt;&lt;custom7&gt;17&lt;/custom7&gt;&lt;electronic-resource-num&gt;10.1186/s12874-015-0006-1&lt;/electronic-resource-num&gt;&lt;remote-database-name&gt;Scopus&lt;/remote-database-name&gt;&lt;/record&gt;&lt;/Cite&gt;&lt;/EndNote&gt;</w:instrText>
      </w:r>
      <w:r w:rsidR="00B918A2">
        <w:rPr>
          <w:rFonts w:eastAsia="Times New Roman"/>
          <w:lang w:eastAsia="en-GB"/>
        </w:rPr>
        <w:fldChar w:fldCharType="separate"/>
      </w:r>
      <w:r w:rsidR="002C11B2">
        <w:rPr>
          <w:rFonts w:eastAsia="Times New Roman"/>
          <w:noProof/>
          <w:lang w:eastAsia="en-GB"/>
        </w:rPr>
        <w:t>(</w:t>
      </w:r>
      <w:hyperlink w:anchor="_ENREF_11" w:tooltip="Oltean, 2015 #136" w:history="1">
        <w:r w:rsidR="00370536">
          <w:rPr>
            <w:rFonts w:eastAsia="Times New Roman"/>
            <w:noProof/>
            <w:lang w:eastAsia="en-GB"/>
          </w:rPr>
          <w:t>11</w:t>
        </w:r>
      </w:hyperlink>
      <w:r w:rsidR="002C11B2">
        <w:rPr>
          <w:rFonts w:eastAsia="Times New Roman"/>
          <w:noProof/>
          <w:lang w:eastAsia="en-GB"/>
        </w:rPr>
        <w:t>)</w:t>
      </w:r>
      <w:r w:rsidR="00B918A2">
        <w:rPr>
          <w:rFonts w:eastAsia="Times New Roman"/>
          <w:lang w:eastAsia="en-GB"/>
        </w:rPr>
        <w:fldChar w:fldCharType="end"/>
      </w:r>
      <w:r w:rsidR="00DD7F41" w:rsidRPr="00DC0EF7">
        <w:rPr>
          <w:rFonts w:eastAsia="Times New Roman"/>
          <w:lang w:eastAsia="en-GB"/>
        </w:rPr>
        <w:t xml:space="preserve"> and 47% of cluster randomised trials </w:t>
      </w:r>
      <w:r w:rsidR="00B918A2">
        <w:rPr>
          <w:rFonts w:eastAsia="Times New Roman"/>
          <w:lang w:eastAsia="en-GB"/>
        </w:rPr>
        <w:fldChar w:fldCharType="begin"/>
      </w:r>
      <w:r w:rsidR="002C11B2">
        <w:rPr>
          <w:rFonts w:eastAsia="Times New Roman"/>
          <w:lang w:eastAsia="en-GB"/>
        </w:rPr>
        <w:instrText xml:space="preserve"> ADDIN EN.CITE &lt;EndNote&gt;&lt;Cite&gt;&lt;Author&gt;Diaz-Ordaz&lt;/Author&gt;&lt;Year&gt;2013&lt;/Year&gt;&lt;RecNum&gt;137&lt;/RecNum&gt;&lt;DisplayText&gt;(12)&lt;/DisplayText&gt;&lt;record&gt;&lt;rec-number&gt;137&lt;/rec-number&gt;&lt;foreign-keys&gt;&lt;key app="EN" db-id="ps5etfpwrtfp5uet9d5p02suv0sav2zzpa9v" timestamp="1614803235"&gt;137&lt;/key&gt;&lt;/foreign-keys&gt;&lt;ref-type name="Journal Article"&gt;17&lt;/ref-type&gt;&lt;contributors&gt;&lt;authors&gt;&lt;author&gt;Diaz-Ordaz, K.&lt;/author&gt;&lt;author&gt;Froud, R.&lt;/author&gt;&lt;author&gt;Sheehan, B.&lt;/author&gt;&lt;author&gt;Eldridge, S.&lt;/author&gt;&lt;/authors&gt;&lt;/contributors&gt;&lt;titles&gt;&lt;title&gt;A systematic review of cluster randomised trials in residential facilities for older people suggests how to improve quality&lt;/title&gt;&lt;secondary-title&gt;BMC Medical Research Methodology&lt;/secondary-title&gt;&lt;/titles&gt;&lt;periodical&gt;&lt;full-title&gt;BMC Medical Research Methodology&lt;/full-title&gt;&lt;/periodical&gt;&lt;volume&gt;13&lt;/volume&gt;&lt;number&gt;1&lt;/number&gt;&lt;dates&gt;&lt;year&gt;2013&lt;/year&gt;&lt;/dates&gt;&lt;work-type&gt;Review&lt;/work-type&gt;&lt;urls&gt;&lt;related-urls&gt;&lt;url&gt;http://www.scopus.com/inward/record.url?eid=2-s2.0-84886924295&amp;amp;partnerID=40&amp;amp;md5=380f3f233b9a5630d6edd5eec446843d&lt;/url&gt;&lt;url&gt;http://download.springer.com/static/pdf/883/art%253A10.1186%252F1471-2288-13-127.pdf?originUrl=http%3A%2F%2Fhttp%3A%2F%2Fbmcmedresmethodol.biomedcentral.com%2Farticle%2F10.1186%2F1471-2288-13-127&amp;amp;token2=exp=1459974711~acl=%2Fstatic%2Fpdf%2F883%2Fart%25253A10.1186%25252F1471-2288-13-127.pdf*~hmac=d57b5e5100f7ce102df049d4a3b29cc0c7a5b827032ce0c90e00ac5642d2089c&lt;/url&gt;&lt;/related-urls&gt;&lt;/urls&gt;&lt;custom7&gt;127&lt;/custom7&gt;&lt;electronic-resource-num&gt;10.1186/1471-2288-13-127&lt;/electronic-resource-num&gt;&lt;remote-database-name&gt;Scopus&lt;/remote-database-name&gt;&lt;/record&gt;&lt;/Cite&gt;&lt;/EndNote&gt;</w:instrText>
      </w:r>
      <w:r w:rsidR="00B918A2">
        <w:rPr>
          <w:rFonts w:eastAsia="Times New Roman"/>
          <w:lang w:eastAsia="en-GB"/>
        </w:rPr>
        <w:fldChar w:fldCharType="separate"/>
      </w:r>
      <w:r w:rsidR="002C11B2">
        <w:rPr>
          <w:rFonts w:eastAsia="Times New Roman"/>
          <w:noProof/>
          <w:lang w:eastAsia="en-GB"/>
        </w:rPr>
        <w:t>(</w:t>
      </w:r>
      <w:hyperlink w:anchor="_ENREF_12" w:tooltip="Diaz-Ordaz, 2013 #137" w:history="1">
        <w:r w:rsidR="00370536">
          <w:rPr>
            <w:rFonts w:eastAsia="Times New Roman"/>
            <w:noProof/>
            <w:lang w:eastAsia="en-GB"/>
          </w:rPr>
          <w:t>12</w:t>
        </w:r>
      </w:hyperlink>
      <w:r w:rsidR="002C11B2">
        <w:rPr>
          <w:rFonts w:eastAsia="Times New Roman"/>
          <w:noProof/>
          <w:lang w:eastAsia="en-GB"/>
        </w:rPr>
        <w:t>)</w:t>
      </w:r>
      <w:r w:rsidR="00B918A2">
        <w:rPr>
          <w:rFonts w:eastAsia="Times New Roman"/>
          <w:lang w:eastAsia="en-GB"/>
        </w:rPr>
        <w:fldChar w:fldCharType="end"/>
      </w:r>
      <w:r w:rsidR="00DD7F41" w:rsidRPr="00DC0EF7">
        <w:rPr>
          <w:rFonts w:eastAsia="Times New Roman"/>
          <w:lang w:eastAsia="en-GB"/>
        </w:rPr>
        <w:t xml:space="preserve">. This may in part reflect computational challenges and statistical complexities </w:t>
      </w:r>
      <w:r w:rsidR="00B918A2">
        <w:rPr>
          <w:rFonts w:eastAsia="Times New Roman"/>
          <w:lang w:eastAsia="en-GB"/>
        </w:rPr>
        <w:fldChar w:fldCharType="begin"/>
      </w:r>
      <w:r w:rsidR="002C11B2">
        <w:rPr>
          <w:rFonts w:eastAsia="Times New Roman"/>
          <w:lang w:eastAsia="en-GB"/>
        </w:rPr>
        <w:instrText xml:space="preserve"> ADDIN EN.CITE &lt;EndNote&gt;&lt;Cite&gt;&lt;Author&gt;Goldstein&lt;/Author&gt;&lt;Year&gt;1986&lt;/Year&gt;&lt;RecNum&gt;138&lt;/RecNum&gt;&lt;DisplayText&gt;(13)&lt;/DisplayText&gt;&lt;record&gt;&lt;rec-number&gt;138&lt;/rec-number&gt;&lt;foreign-keys&gt;&lt;key app="EN" db-id="ps5etfpwrtfp5uet9d5p02suv0sav2zzpa9v" timestamp="1614803235"&gt;138&lt;/key&gt;&lt;/foreign-keys&gt;&lt;ref-type name="Journal Article"&gt;17&lt;/ref-type&gt;&lt;contributors&gt;&lt;authors&gt;&lt;author&gt;Goldstein, H.&lt;/author&gt;&lt;/authors&gt;&lt;/contributors&gt;&lt;titles&gt;&lt;title&gt;Multilevel Mixed Linear Model Analysis Using Iterative Generalized Least Squares&lt;/title&gt;&lt;secondary-title&gt;Biometrika&lt;/secondary-title&gt;&lt;/titles&gt;&lt;periodical&gt;&lt;full-title&gt;Biometrika&lt;/full-title&gt;&lt;/periodical&gt;&lt;pages&gt;43-56&lt;/pages&gt;&lt;volume&gt;73&lt;/volume&gt;&lt;number&gt;1&lt;/number&gt;&lt;keywords&gt;&lt;keyword&gt;gee&lt;/keyword&gt;&lt;keyword&gt;mixedmodels&lt;/keyword&gt;&lt;/keywords&gt;&lt;dates&gt;&lt;year&gt;1986&lt;/year&gt;&lt;pub-dates&gt;&lt;date&gt;//&lt;/date&gt;&lt;/pub-dates&gt;&lt;/dates&gt;&lt;publisher&gt;Biometrika Trust&lt;/publisher&gt;&lt;isbn&gt;00063444&lt;/isbn&gt;&lt;urls&gt;&lt;related-urls&gt;&lt;url&gt;http://dx.doi.org/10.2307/2336270&lt;/url&gt;&lt;url&gt;http://biomet.oxfordjournals.org/content/73/1/43.full.pdf&lt;/url&gt;&lt;/related-urls&gt;&lt;/urls&gt;&lt;electronic-resource-num&gt;citeulike-article-id:5202413&amp;#xD;doi: 10.2307/2336270&lt;/electronic-resource-num&gt;&lt;/record&gt;&lt;/Cite&gt;&lt;/EndNote&gt;</w:instrText>
      </w:r>
      <w:r w:rsidR="00B918A2">
        <w:rPr>
          <w:rFonts w:eastAsia="Times New Roman"/>
          <w:lang w:eastAsia="en-GB"/>
        </w:rPr>
        <w:fldChar w:fldCharType="separate"/>
      </w:r>
      <w:r w:rsidR="002C11B2">
        <w:rPr>
          <w:rFonts w:eastAsia="Times New Roman"/>
          <w:noProof/>
          <w:lang w:eastAsia="en-GB"/>
        </w:rPr>
        <w:t>(</w:t>
      </w:r>
      <w:hyperlink w:anchor="_ENREF_13" w:tooltip="Goldstein, 1986 #138" w:history="1">
        <w:r w:rsidR="00370536">
          <w:rPr>
            <w:rFonts w:eastAsia="Times New Roman"/>
            <w:noProof/>
            <w:lang w:eastAsia="en-GB"/>
          </w:rPr>
          <w:t>13</w:t>
        </w:r>
      </w:hyperlink>
      <w:r w:rsidR="002C11B2">
        <w:rPr>
          <w:rFonts w:eastAsia="Times New Roman"/>
          <w:noProof/>
          <w:lang w:eastAsia="en-GB"/>
        </w:rPr>
        <w:t>)</w:t>
      </w:r>
      <w:r w:rsidR="00B918A2">
        <w:rPr>
          <w:rFonts w:eastAsia="Times New Roman"/>
          <w:lang w:eastAsia="en-GB"/>
        </w:rPr>
        <w:fldChar w:fldCharType="end"/>
      </w:r>
      <w:r w:rsidR="00DD7F41">
        <w:rPr>
          <w:rFonts w:eastAsia="Times New Roman"/>
          <w:lang w:eastAsia="en-GB"/>
        </w:rPr>
        <w:t xml:space="preserve">, </w:t>
      </w:r>
      <w:r w:rsidR="009254F9" w:rsidRPr="00DC0EF7">
        <w:rPr>
          <w:rFonts w:eastAsia="Times New Roman"/>
          <w:lang w:eastAsia="en-GB"/>
        </w:rPr>
        <w:t>but</w:t>
      </w:r>
      <w:r w:rsidR="00090A65">
        <w:rPr>
          <w:rFonts w:eastAsia="Times New Roman"/>
          <w:lang w:eastAsia="en-GB"/>
        </w:rPr>
        <w:t>,</w:t>
      </w:r>
      <w:r w:rsidR="009254F9" w:rsidRPr="00DC0EF7">
        <w:rPr>
          <w:rFonts w:eastAsia="Times New Roman"/>
          <w:lang w:eastAsia="en-GB"/>
        </w:rPr>
        <w:t xml:space="preserve"> perhaps because of a lack of clarity about the effects of ignoring clustering, authors have omitted to discuss the limitations of their chosen analytical techniques.</w:t>
      </w:r>
      <w:r w:rsidR="009254F9">
        <w:rPr>
          <w:rFonts w:eastAsia="Times New Roman"/>
          <w:lang w:eastAsia="en-GB"/>
        </w:rPr>
        <w:t xml:space="preserve">  </w:t>
      </w:r>
      <w:r w:rsidR="009254F9">
        <w:rPr>
          <w:rFonts w:eastAsia="Times New Roman"/>
        </w:rPr>
        <w:t xml:space="preserve"> </w:t>
      </w:r>
    </w:p>
    <w:p w14:paraId="302D4594" w14:textId="0D47B804" w:rsidR="0014074D" w:rsidRPr="00DC0EF7" w:rsidRDefault="009254F9" w:rsidP="00096CD0">
      <w:pPr>
        <w:spacing w:line="480" w:lineRule="auto"/>
        <w:rPr>
          <w:rFonts w:eastAsia="Times New Roman"/>
        </w:rPr>
      </w:pPr>
      <w:r>
        <w:rPr>
          <w:rFonts w:eastAsia="Times New Roman"/>
        </w:rPr>
        <w:t>Several studies have investigated implications of ignoring clustering in statistical inference, most being based on analysis of real data</w:t>
      </w:r>
      <w:r w:rsidR="00EA141C">
        <w:rPr>
          <w:rFonts w:eastAsia="Times New Roman"/>
        </w:rPr>
        <w:t xml:space="preserve"> </w:t>
      </w:r>
      <w:r w:rsidR="00B918A2">
        <w:rPr>
          <w:rFonts w:eastAsia="Times New Roman"/>
        </w:rPr>
        <w:fldChar w:fldCharType="begin">
          <w:fldData xml:space="preserve">PEVuZE5vdGU+PENpdGU+PEF1dGhvcj5Bc3RpbjwvQXV0aG9yPjxZZWFyPjIwMDk8L1llYXI+PFJl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==
</w:fldData>
        </w:fldChar>
      </w:r>
      <w:r w:rsidR="002C11B2">
        <w:rPr>
          <w:rFonts w:eastAsia="Times New Roman"/>
        </w:rPr>
        <w:instrText xml:space="preserve"> ADDIN EN.CITE </w:instrText>
      </w:r>
      <w:r w:rsidR="002C11B2">
        <w:rPr>
          <w:rFonts w:eastAsia="Times New Roman"/>
        </w:rPr>
        <w:fldChar w:fldCharType="begin">
          <w:fldData xml:space="preserve">PEVuZE5vdGU+PENpdGU+PEF1dGhvcj5Bc3RpbjwvQXV0aG9yPjxZZWFyPjIwMDk8L1llYXI+PFJl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==
</w:fldData>
        </w:fldChar>
      </w:r>
      <w:r w:rsidR="002C11B2">
        <w:rPr>
          <w:rFonts w:eastAsia="Times New Roman"/>
        </w:rPr>
        <w:instrText xml:space="preserve"> ADDIN EN.CITE.DATA </w:instrText>
      </w:r>
      <w:r w:rsidR="002C11B2">
        <w:rPr>
          <w:rFonts w:eastAsia="Times New Roman"/>
        </w:rPr>
      </w:r>
      <w:r w:rsidR="002C11B2">
        <w:rPr>
          <w:rFonts w:eastAsia="Times New Roman"/>
        </w:rPr>
        <w:fldChar w:fldCharType="end"/>
      </w:r>
      <w:r w:rsidR="00B918A2">
        <w:rPr>
          <w:rFonts w:eastAsia="Times New Roman"/>
        </w:rPr>
      </w:r>
      <w:r w:rsidR="00B918A2">
        <w:rPr>
          <w:rFonts w:eastAsia="Times New Roman"/>
        </w:rPr>
        <w:fldChar w:fldCharType="separate"/>
      </w:r>
      <w:r w:rsidR="002C11B2">
        <w:rPr>
          <w:rFonts w:eastAsia="Times New Roman"/>
          <w:noProof/>
        </w:rPr>
        <w:t>(</w:t>
      </w:r>
      <w:hyperlink w:anchor="_ENREF_14" w:tooltip="Astin, 2009 #35" w:history="1">
        <w:r w:rsidR="00370536">
          <w:rPr>
            <w:rFonts w:eastAsia="Times New Roman"/>
            <w:noProof/>
          </w:rPr>
          <w:t>14-21</w:t>
        </w:r>
      </w:hyperlink>
      <w:r w:rsidR="002C11B2">
        <w:rPr>
          <w:rFonts w:eastAsia="Times New Roman"/>
          <w:noProof/>
        </w:rPr>
        <w:t>)</w:t>
      </w:r>
      <w:r w:rsidR="00B918A2">
        <w:rPr>
          <w:rFonts w:eastAsia="Times New Roman"/>
        </w:rPr>
        <w:fldChar w:fldCharType="end"/>
      </w:r>
      <w:r>
        <w:rPr>
          <w:rFonts w:eastAsia="Times New Roman"/>
        </w:rPr>
        <w:t xml:space="preserve">. </w:t>
      </w:r>
      <w:r w:rsidR="0014074D" w:rsidRPr="00DC0EF7">
        <w:rPr>
          <w:rFonts w:eastAsia="Times New Roman"/>
        </w:rPr>
        <w:t>To date, no study has systematically investigated the extent to which bias can occur in effect estimates when clustering is ignored, the determinants of that bias, or the exact consequences for the precision of estimates according to different distributions of the explanatory variable and, in particular, the extent to which the explanatory variable varies within as compared with between clusters.</w:t>
      </w:r>
      <w:r w:rsidR="00D44866" w:rsidRPr="00D44866">
        <w:rPr>
          <w:rFonts w:eastAsia="Times New Roman"/>
        </w:rPr>
        <w:t xml:space="preserve"> </w:t>
      </w:r>
      <w:r w:rsidR="00D44866">
        <w:rPr>
          <w:rFonts w:eastAsia="Times New Roman"/>
        </w:rPr>
        <w:t>Such variation can be more nuanced in observational studies (in which researchers have less control over the distribution of explanatory variables), than in clinical trials where the main explanatory variable either varies only between clusters (as in cluster randomised trials), or exhibits minimal variation between as compared with within clusters (as when individual r</w:t>
      </w:r>
      <w:r w:rsidR="00D44866" w:rsidRPr="00882171">
        <w:rPr>
          <w:rFonts w:eastAsia="Times New Roman"/>
        </w:rPr>
        <w:t>andomisation produce</w:t>
      </w:r>
      <w:r w:rsidR="00D44866">
        <w:rPr>
          <w:rFonts w:eastAsia="Times New Roman"/>
        </w:rPr>
        <w:t>s</w:t>
      </w:r>
      <w:r w:rsidR="00D44866" w:rsidRPr="00882171">
        <w:rPr>
          <w:rFonts w:eastAsia="Times New Roman"/>
        </w:rPr>
        <w:t xml:space="preserve"> balanced prevalence of </w:t>
      </w:r>
      <w:r w:rsidR="00D44866">
        <w:rPr>
          <w:rFonts w:eastAsia="Times New Roman"/>
        </w:rPr>
        <w:t xml:space="preserve">the explanatory variable across </w:t>
      </w:r>
      <w:r w:rsidR="00D44866" w:rsidRPr="00882171">
        <w:rPr>
          <w:rFonts w:eastAsia="Times New Roman"/>
        </w:rPr>
        <w:t>c</w:t>
      </w:r>
      <w:r w:rsidR="00D44866">
        <w:rPr>
          <w:rFonts w:eastAsia="Times New Roman"/>
        </w:rPr>
        <w:t xml:space="preserve">lusters). </w:t>
      </w:r>
    </w:p>
    <w:p w14:paraId="53D308A5" w14:textId="77777777" w:rsidR="0014074D" w:rsidRDefault="0014074D" w:rsidP="00096CD0">
      <w:pPr>
        <w:spacing w:line="480" w:lineRule="auto"/>
        <w:rPr>
          <w:rFonts w:eastAsia="Times New Roman"/>
        </w:rPr>
      </w:pPr>
      <w:r w:rsidRPr="00DC0EF7">
        <w:rPr>
          <w:rFonts w:eastAsia="Times New Roman"/>
        </w:rPr>
        <w:t xml:space="preserve">The first aim of </w:t>
      </w:r>
      <w:r w:rsidR="001962A8">
        <w:rPr>
          <w:rFonts w:eastAsia="Times New Roman"/>
        </w:rPr>
        <w:t xml:space="preserve">the research described in </w:t>
      </w:r>
      <w:r w:rsidRPr="00DC0EF7">
        <w:rPr>
          <w:rFonts w:eastAsia="Times New Roman"/>
        </w:rPr>
        <w:t xml:space="preserve">this paper </w:t>
      </w:r>
      <w:r w:rsidR="001962A8">
        <w:rPr>
          <w:rFonts w:eastAsia="Times New Roman"/>
        </w:rPr>
        <w:t>wa</w:t>
      </w:r>
      <w:r w:rsidR="001962A8" w:rsidRPr="00DC0EF7">
        <w:rPr>
          <w:rFonts w:eastAsia="Times New Roman"/>
        </w:rPr>
        <w:t xml:space="preserve">s </w:t>
      </w:r>
      <w:r w:rsidRPr="00DC0EF7">
        <w:rPr>
          <w:rFonts w:eastAsia="Times New Roman"/>
        </w:rPr>
        <w:t xml:space="preserve">to assess </w:t>
      </w:r>
      <w:r>
        <w:rPr>
          <w:rFonts w:eastAsia="Times New Roman"/>
        </w:rPr>
        <w:t>in</w:t>
      </w:r>
      <w:r w:rsidRPr="00DC0EF7">
        <w:rPr>
          <w:rFonts w:eastAsia="Times New Roman"/>
        </w:rPr>
        <w:t xml:space="preserve"> detail</w:t>
      </w:r>
      <w:r>
        <w:rPr>
          <w:rFonts w:eastAsia="Times New Roman"/>
        </w:rPr>
        <w:t xml:space="preserve"> the</w:t>
      </w:r>
      <w:r w:rsidRPr="00DC0EF7">
        <w:rPr>
          <w:rFonts w:eastAsia="Times New Roman"/>
        </w:rPr>
        <w:t xml:space="preserve"> implications </w:t>
      </w:r>
      <w:r w:rsidR="001962A8">
        <w:rPr>
          <w:rFonts w:eastAsia="Times New Roman"/>
        </w:rPr>
        <w:t>for</w:t>
      </w:r>
      <w:r w:rsidRPr="00DC0EF7">
        <w:rPr>
          <w:rFonts w:eastAsia="Times New Roman"/>
        </w:rPr>
        <w:t xml:space="preserve"> effect estimate</w:t>
      </w:r>
      <w:r w:rsidR="001962A8">
        <w:rPr>
          <w:rFonts w:eastAsia="Times New Roman"/>
        </w:rPr>
        <w:t>s</w:t>
      </w:r>
      <w:r w:rsidRPr="00DC0EF7">
        <w:rPr>
          <w:rFonts w:eastAsia="Times New Roman"/>
        </w:rPr>
        <w:t xml:space="preserve"> (regression coefficient</w:t>
      </w:r>
      <w:r w:rsidR="001962A8">
        <w:rPr>
          <w:rFonts w:eastAsia="Times New Roman"/>
        </w:rPr>
        <w:t>s</w:t>
      </w:r>
      <w:r w:rsidRPr="00DC0EF7">
        <w:rPr>
          <w:rFonts w:eastAsia="Times New Roman"/>
        </w:rPr>
        <w:t xml:space="preserve">), and </w:t>
      </w:r>
      <w:r w:rsidR="001962A8">
        <w:rPr>
          <w:rFonts w:eastAsia="Times New Roman"/>
        </w:rPr>
        <w:t>their</w:t>
      </w:r>
      <w:r w:rsidR="001962A8" w:rsidRPr="00DC0EF7">
        <w:rPr>
          <w:rFonts w:eastAsia="Times New Roman"/>
        </w:rPr>
        <w:t xml:space="preserve"> </w:t>
      </w:r>
      <w:r w:rsidRPr="00DC0EF7">
        <w:rPr>
          <w:rFonts w:eastAsia="Times New Roman"/>
        </w:rPr>
        <w:t>precision (characterised by standard error</w:t>
      </w:r>
      <w:r w:rsidR="001962A8">
        <w:rPr>
          <w:rFonts w:eastAsia="Times New Roman"/>
        </w:rPr>
        <w:t>s</w:t>
      </w:r>
      <w:r w:rsidRPr="00DC0EF7">
        <w:rPr>
          <w:rFonts w:eastAsia="Times New Roman"/>
        </w:rPr>
        <w:t xml:space="preserve"> (SE</w:t>
      </w:r>
      <w:r w:rsidR="001962A8">
        <w:rPr>
          <w:rFonts w:eastAsia="Times New Roman"/>
        </w:rPr>
        <w:t>s</w:t>
      </w:r>
      <w:r w:rsidRPr="00DC0EF7">
        <w:rPr>
          <w:rFonts w:eastAsia="Times New Roman"/>
        </w:rPr>
        <w:t xml:space="preserve">)), when </w:t>
      </w:r>
      <w:r w:rsidR="001962A8">
        <w:rPr>
          <w:rFonts w:eastAsia="Times New Roman"/>
        </w:rPr>
        <w:t xml:space="preserve">a linear regression analysis </w:t>
      </w:r>
      <w:r w:rsidRPr="00DC0EF7">
        <w:rPr>
          <w:rFonts w:eastAsia="Times New Roman"/>
        </w:rPr>
        <w:t>exploring the relation of a continuous outcome variable to an explanatory variable</w:t>
      </w:r>
      <w:r w:rsidR="001962A8">
        <w:rPr>
          <w:rFonts w:eastAsia="Times New Roman"/>
        </w:rPr>
        <w:t xml:space="preserve"> fails to account for clustering</w:t>
      </w:r>
      <w:r w:rsidRPr="00DC0EF7">
        <w:rPr>
          <w:rFonts w:eastAsia="Times New Roman"/>
        </w:rPr>
        <w:t xml:space="preserve">. The second aim </w:t>
      </w:r>
      <w:r w:rsidR="00655CE5">
        <w:rPr>
          <w:rFonts w:eastAsia="Times New Roman"/>
        </w:rPr>
        <w:t>wa</w:t>
      </w:r>
      <w:r w:rsidR="00655CE5" w:rsidRPr="00DC0EF7">
        <w:rPr>
          <w:rFonts w:eastAsia="Times New Roman"/>
        </w:rPr>
        <w:t xml:space="preserve">s </w:t>
      </w:r>
      <w:r w:rsidRPr="00DC0EF7">
        <w:rPr>
          <w:rFonts w:eastAsia="Times New Roman"/>
        </w:rPr>
        <w:t xml:space="preserve">to describe coverage by 95% confidence intervals </w:t>
      </w:r>
      <w:r w:rsidR="00931463">
        <w:rPr>
          <w:rFonts w:eastAsia="Times New Roman"/>
        </w:rPr>
        <w:t xml:space="preserve">and rates of Type I error </w:t>
      </w:r>
      <w:r w:rsidRPr="00DC0EF7">
        <w:rPr>
          <w:rFonts w:eastAsia="Times New Roman"/>
        </w:rPr>
        <w:t>in the same setting. These research questions were explored through simulation studies</w:t>
      </w:r>
      <w:r w:rsidR="00D44866">
        <w:rPr>
          <w:rFonts w:eastAsia="Times New Roman"/>
        </w:rPr>
        <w:t>, which were designed to cover a range of scenarios that might occur in observational research, including variable degrees of clustering in the explanatory variable</w:t>
      </w:r>
      <w:r w:rsidRPr="00DC0EF7">
        <w:rPr>
          <w:rFonts w:eastAsia="Times New Roman"/>
        </w:rPr>
        <w:t xml:space="preserve">. </w:t>
      </w:r>
    </w:p>
    <w:p w14:paraId="61FF7F86" w14:textId="77777777" w:rsidR="00C866A6" w:rsidRPr="00DC0EF7" w:rsidRDefault="00C866A6" w:rsidP="00096CD0">
      <w:pPr>
        <w:spacing w:line="480" w:lineRule="auto"/>
        <w:rPr>
          <w:rFonts w:eastAsia="Times New Roman"/>
          <w:b/>
        </w:rPr>
      </w:pPr>
      <w:r w:rsidRPr="00DC0EF7">
        <w:rPr>
          <w:rFonts w:eastAsia="Times New Roman"/>
          <w:b/>
        </w:rPr>
        <w:t>Methods</w:t>
      </w:r>
    </w:p>
    <w:p w14:paraId="21CC32DD" w14:textId="77777777" w:rsidR="00C866A6" w:rsidRPr="00DC0EF7" w:rsidRDefault="00C866A6" w:rsidP="00096CD0">
      <w:pPr>
        <w:spacing w:line="480" w:lineRule="auto"/>
      </w:pPr>
      <w:r w:rsidRPr="00DC0EF7">
        <w:t>In the simplest case, in which there is a single explanatory variable, the ordinary least squares (OLS) linear regression is specified by a model of the form:</w:t>
      </w:r>
    </w:p>
    <w:tbl>
      <w:tblPr>
        <w:tblStyle w:val="TableGrid"/>
        <w:tblW w:w="89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3"/>
        <w:gridCol w:w="567"/>
      </w:tblGrid>
      <w:tr w:rsidR="00C866A6" w:rsidRPr="00DC0EF7" w14:paraId="551FE56E" w14:textId="77777777" w:rsidTr="008250E1">
        <w:tc>
          <w:tcPr>
            <w:tcW w:w="8393" w:type="dxa"/>
          </w:tcPr>
          <w:p w14:paraId="31C81370" w14:textId="77777777" w:rsidR="00C866A6" w:rsidRPr="00DC0EF7" w:rsidRDefault="00E3276C" w:rsidP="00096CD0">
            <w:pPr>
              <w:spacing w:line="480" w:lineRule="auto"/>
            </w:pPr>
            <m:oMathPara>
              <m:oMathParaPr>
                <m:jc m:val="center"/>
              </m:oMathParaPr>
              <m:oMath>
                <m:sSub>
                  <m:sSubPr>
                    <m:ctrlPr>
                      <w:rPr>
                        <w:rFonts w:ascii="Cambria Math" w:hAnsi="Cambria Math"/>
                        <w:i/>
                      </w:rPr>
                    </m:ctrlPr>
                  </m:sSubPr>
                  <m:e>
                    <m:r>
                      <w:rPr>
                        <w:rFonts w:ascii="Cambria Math" w:hAnsi="Cambria Math"/>
                      </w:rPr>
                      <m:t>y</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i</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oMath>
            </m:oMathPara>
          </w:p>
        </w:tc>
        <w:tc>
          <w:tcPr>
            <w:tcW w:w="567" w:type="dxa"/>
          </w:tcPr>
          <w:p w14:paraId="639E90A5" w14:textId="77777777" w:rsidR="00C866A6" w:rsidRPr="00A31125" w:rsidRDefault="00C866A6" w:rsidP="00096CD0">
            <w:pPr>
              <w:pStyle w:val="Caption"/>
              <w:spacing w:line="480" w:lineRule="auto"/>
              <w:rPr>
                <w:rFonts w:ascii="Times New Roman" w:hAnsi="Times New Roman"/>
                <w:sz w:val="22"/>
                <w:szCs w:val="22"/>
              </w:rPr>
            </w:pPr>
            <w:r w:rsidRPr="00A31125">
              <w:rPr>
                <w:rFonts w:ascii="Times New Roman" w:hAnsi="Times New Roman"/>
                <w:sz w:val="22"/>
                <w:szCs w:val="22"/>
              </w:rPr>
              <w:t>-1-</w:t>
            </w:r>
          </w:p>
        </w:tc>
      </w:tr>
    </w:tbl>
    <w:p w14:paraId="43B17E7C" w14:textId="77777777" w:rsidR="00C866A6" w:rsidRPr="00DC0EF7" w:rsidRDefault="00C866A6" w:rsidP="00096CD0">
      <w:pPr>
        <w:spacing w:after="0" w:line="480" w:lineRule="auto"/>
      </w:pPr>
    </w:p>
    <w:p w14:paraId="0B4E2681" w14:textId="77777777" w:rsidR="00C866A6" w:rsidRPr="00DC0EF7" w:rsidRDefault="00C866A6" w:rsidP="00096CD0">
      <w:pPr>
        <w:spacing w:after="0" w:line="480" w:lineRule="auto"/>
      </w:pPr>
      <w:r w:rsidRPr="00DC0EF7">
        <w:t>For a continuous outcome and a single explanatory variable, the random intercept (RI) multi-level model can be viewed as an extension of the OLS model, and is specified 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93"/>
        <w:gridCol w:w="567"/>
      </w:tblGrid>
      <w:tr w:rsidR="00C866A6" w:rsidRPr="00DC0EF7" w14:paraId="2FB34A2D" w14:textId="77777777" w:rsidTr="008250E1">
        <w:tc>
          <w:tcPr>
            <w:tcW w:w="8393" w:type="dxa"/>
          </w:tcPr>
          <w:p w14:paraId="5027D2F7" w14:textId="77777777" w:rsidR="00C866A6" w:rsidRPr="00DC0EF7" w:rsidRDefault="00E3276C" w:rsidP="00096CD0">
            <w:pPr>
              <w:spacing w:after="0" w:line="480" w:lineRule="auto"/>
            </w:pPr>
            <m:oMathPara>
              <m:oMath>
                <m:sSub>
                  <m:sSubPr>
                    <m:ctrlPr>
                      <w:rPr>
                        <w:rFonts w:ascii="Cambria Math" w:hAnsi="Cambria Math"/>
                        <w:i/>
                      </w:rPr>
                    </m:ctrlPr>
                  </m:sSubPr>
                  <m:e>
                    <m:r>
                      <w:rPr>
                        <w:rFonts w:ascii="Cambria Math" w:hAnsi="Cambria Math"/>
                      </w:rPr>
                      <m:t>y</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0j</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ij</m:t>
                    </m:r>
                  </m:sub>
                </m:sSub>
              </m:oMath>
            </m:oMathPara>
          </w:p>
          <w:p w14:paraId="22D53F19" w14:textId="77777777" w:rsidR="00C866A6" w:rsidRPr="00DC0EF7" w:rsidRDefault="00C866A6" w:rsidP="00096CD0">
            <w:pPr>
              <w:spacing w:after="0" w:line="480" w:lineRule="auto"/>
            </w:pPr>
            <w:r w:rsidRPr="00DC0EF7">
              <w:t xml:space="preserve">                                                         </w:t>
            </w:r>
            <m:oMath>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β</m:t>
                  </m:r>
                </m:e>
                <m:sub>
                  <m:r>
                    <w:rPr>
                      <w:rFonts w:ascii="Cambria Math" w:hAnsi="Cambria Math"/>
                    </w:rPr>
                    <m:t>1</m:t>
                  </m:r>
                </m:sub>
              </m:sSub>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j</m:t>
                  </m:r>
                </m:sub>
              </m:sSub>
            </m:oMath>
          </w:p>
        </w:tc>
        <w:tc>
          <w:tcPr>
            <w:tcW w:w="567" w:type="dxa"/>
            <w:vAlign w:val="center"/>
          </w:tcPr>
          <w:p w14:paraId="69E2751A" w14:textId="77777777" w:rsidR="00C866A6" w:rsidRPr="00A31125" w:rsidRDefault="00C866A6" w:rsidP="00096CD0">
            <w:pPr>
              <w:pStyle w:val="Caption"/>
              <w:spacing w:line="480" w:lineRule="auto"/>
              <w:rPr>
                <w:rFonts w:ascii="Times New Roman" w:hAnsi="Times New Roman"/>
                <w:sz w:val="22"/>
                <w:szCs w:val="22"/>
              </w:rPr>
            </w:pPr>
            <w:r w:rsidRPr="00A31125">
              <w:rPr>
                <w:rFonts w:ascii="Times New Roman" w:hAnsi="Times New Roman"/>
                <w:sz w:val="22"/>
                <w:szCs w:val="22"/>
              </w:rPr>
              <w:t>-2-</w:t>
            </w:r>
          </w:p>
        </w:tc>
      </w:tr>
    </w:tbl>
    <w:p w14:paraId="0C317120" w14:textId="77777777" w:rsidR="00C866A6" w:rsidRPr="00DC0EF7" w:rsidRDefault="00C866A6" w:rsidP="00096CD0">
      <w:pPr>
        <w:pStyle w:val="Caption"/>
        <w:spacing w:line="480" w:lineRule="auto"/>
        <w:rPr>
          <w:szCs w:val="22"/>
        </w:rPr>
      </w:pPr>
      <w:r w:rsidRPr="00DC0EF7">
        <w:rPr>
          <w:szCs w:val="22"/>
        </w:rPr>
        <w:t xml:space="preserve">where the index </w:t>
      </w:r>
      <m:oMath>
        <m:r>
          <w:rPr>
            <w:rFonts w:ascii="Cambria Math" w:hAnsi="Cambria Math"/>
            <w:szCs w:val="22"/>
          </w:rPr>
          <m:t>i</m:t>
        </m:r>
      </m:oMath>
      <w:r w:rsidRPr="00DC0EF7">
        <w:rPr>
          <w:szCs w:val="22"/>
        </w:rPr>
        <w:t xml:space="preserve"> refers to the individual and the index </w:t>
      </w:r>
      <m:oMath>
        <m:r>
          <w:rPr>
            <w:rFonts w:ascii="Cambria Math" w:hAnsi="Cambria Math"/>
            <w:szCs w:val="22"/>
          </w:rPr>
          <m:t>j</m:t>
        </m:r>
      </m:oMath>
      <w:r w:rsidRPr="00DC0EF7">
        <w:rPr>
          <w:szCs w:val="22"/>
        </w:rPr>
        <w:t xml:space="preserve"> to the cluster, and </w:t>
      </w:r>
      <m:oMath>
        <m:sSub>
          <m:sSubPr>
            <m:ctrlPr>
              <w:rPr>
                <w:rFonts w:ascii="Cambria Math" w:hAnsi="Cambria Math"/>
                <w:i/>
                <w:szCs w:val="22"/>
              </w:rPr>
            </m:ctrlPr>
          </m:sSubPr>
          <m:e>
            <m:r>
              <w:rPr>
                <w:rFonts w:ascii="Cambria Math" w:hAnsi="Cambria Math"/>
                <w:szCs w:val="22"/>
              </w:rPr>
              <m:t>β</m:t>
            </m:r>
          </m:e>
          <m:sub>
            <m:r>
              <w:rPr>
                <w:rFonts w:ascii="Cambria Math" w:hAnsi="Cambria Math"/>
                <w:szCs w:val="22"/>
              </w:rPr>
              <m:t>0j</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u</m:t>
            </m:r>
          </m:e>
          <m:sub>
            <m:r>
              <w:rPr>
                <w:rFonts w:ascii="Cambria Math" w:hAnsi="Cambria Math"/>
                <w:szCs w:val="22"/>
              </w:rPr>
              <m:t>j</m:t>
            </m:r>
          </m:sub>
        </m:sSub>
      </m:oMath>
      <w:r w:rsidRPr="00DC0EF7">
        <w:rPr>
          <w:szCs w:val="22"/>
        </w:rPr>
        <w:t xml:space="preserve">, the estimate of the intercept for cluster </w:t>
      </w:r>
      <m:oMath>
        <m:r>
          <w:rPr>
            <w:rFonts w:ascii="Cambria Math" w:hAnsi="Cambria Math"/>
            <w:szCs w:val="22"/>
          </w:rPr>
          <m:t>j</m:t>
        </m:r>
      </m:oMath>
      <w:r w:rsidRPr="00DC0EF7">
        <w:rPr>
          <w:szCs w:val="22"/>
        </w:rPr>
        <w:t xml:space="preserve">. The term </w:t>
      </w:r>
      <m:oMath>
        <m:sSub>
          <m:sSubPr>
            <m:ctrlPr>
              <w:rPr>
                <w:rFonts w:ascii="Cambria Math" w:hAnsi="Cambria Math"/>
                <w:i/>
                <w:szCs w:val="22"/>
              </w:rPr>
            </m:ctrlPr>
          </m:sSubPr>
          <m:e>
            <m:r>
              <w:rPr>
                <w:rFonts w:ascii="Cambria Math" w:hAnsi="Cambria Math"/>
                <w:szCs w:val="22"/>
              </w:rPr>
              <m:t>u</m:t>
            </m:r>
          </m:e>
          <m:sub>
            <m:r>
              <w:rPr>
                <w:rFonts w:ascii="Cambria Math" w:hAnsi="Cambria Math"/>
                <w:szCs w:val="22"/>
              </w:rPr>
              <m:t>j</m:t>
            </m:r>
          </m:sub>
        </m:sSub>
      </m:oMath>
      <w:r w:rsidRPr="00DC0EF7">
        <w:rPr>
          <w:szCs w:val="22"/>
        </w:rPr>
        <w:t xml:space="preserve"> represents the error for cluster </w:t>
      </w:r>
      <m:oMath>
        <m:r>
          <w:rPr>
            <w:rFonts w:ascii="Cambria Math" w:hAnsi="Cambria Math"/>
            <w:szCs w:val="22"/>
          </w:rPr>
          <m:t>j</m:t>
        </m:r>
      </m:oMath>
      <w:r w:rsidRPr="00DC0EF7">
        <w:rPr>
          <w:szCs w:val="22"/>
        </w:rPr>
        <w:t xml:space="preserve"> around the fixed intercept value of </w:t>
      </w:r>
      <m:oMath>
        <m:sSub>
          <m:sSubPr>
            <m:ctrlPr>
              <w:rPr>
                <w:rFonts w:ascii="Cambria Math" w:hAnsi="Cambria Math"/>
                <w:i/>
                <w:szCs w:val="22"/>
              </w:rPr>
            </m:ctrlPr>
          </m:sSubPr>
          <m:e>
            <m:r>
              <w:rPr>
                <w:rFonts w:ascii="Cambria Math" w:hAnsi="Cambria Math"/>
                <w:szCs w:val="22"/>
              </w:rPr>
              <m:t>β</m:t>
            </m:r>
          </m:e>
          <m:sub>
            <m:r>
              <w:rPr>
                <w:rFonts w:ascii="Cambria Math" w:hAnsi="Cambria Math"/>
                <w:szCs w:val="22"/>
              </w:rPr>
              <m:t>0</m:t>
            </m:r>
          </m:sub>
        </m:sSub>
      </m:oMath>
      <w:r w:rsidRPr="00DC0EF7">
        <w:rPr>
          <w:szCs w:val="22"/>
        </w:rPr>
        <w:t xml:space="preserve">, and is assumed to be normally distributed with </w:t>
      </w:r>
      <m:oMath>
        <m:sSub>
          <m:sSubPr>
            <m:ctrlPr>
              <w:rPr>
                <w:rFonts w:ascii="Cambria Math" w:hAnsi="Cambria Math"/>
                <w:i/>
                <w:szCs w:val="22"/>
              </w:rPr>
            </m:ctrlPr>
          </m:sSubPr>
          <m:e>
            <m:r>
              <w:rPr>
                <w:rFonts w:ascii="Cambria Math" w:hAnsi="Cambria Math"/>
                <w:szCs w:val="22"/>
              </w:rPr>
              <m:t>u</m:t>
            </m:r>
          </m:e>
          <m:sub>
            <m:r>
              <w:rPr>
                <w:rFonts w:ascii="Cambria Math" w:hAnsi="Cambria Math"/>
                <w:szCs w:val="22"/>
              </w:rPr>
              <m:t>j</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ij</m:t>
            </m:r>
          </m:sub>
        </m:sSub>
        <m:r>
          <w:rPr>
            <w:rFonts w:ascii="Cambria Math" w:hAnsi="Cambria Math"/>
            <w:szCs w:val="22"/>
          </w:rPr>
          <m:t>~N</m:t>
        </m:r>
        <m:d>
          <m:dPr>
            <m:ctrlPr>
              <w:rPr>
                <w:rFonts w:ascii="Cambria Math" w:hAnsi="Cambria Math"/>
                <w:i/>
                <w:szCs w:val="22"/>
              </w:rPr>
            </m:ctrlPr>
          </m:dPr>
          <m:e>
            <m:r>
              <w:rPr>
                <w:rFonts w:ascii="Cambria Math" w:hAnsi="Cambria Math"/>
                <w:szCs w:val="22"/>
              </w:rPr>
              <m:t>0,</m:t>
            </m:r>
            <m:sSubSup>
              <m:sSubSupPr>
                <m:ctrlPr>
                  <w:rPr>
                    <w:rFonts w:ascii="Cambria Math" w:hAnsi="Cambria Math"/>
                    <w:i/>
                    <w:szCs w:val="22"/>
                  </w:rPr>
                </m:ctrlPr>
              </m:sSubSupPr>
              <m:e>
                <m:r>
                  <w:rPr>
                    <w:rFonts w:ascii="Cambria Math" w:hAnsi="Cambria Math"/>
                    <w:szCs w:val="22"/>
                  </w:rPr>
                  <m:t>SD</m:t>
                </m:r>
              </m:e>
              <m:sub>
                <m:r>
                  <w:rPr>
                    <w:rFonts w:ascii="Cambria Math" w:hAnsi="Cambria Math"/>
                    <w:szCs w:val="22"/>
                  </w:rPr>
                  <m:t>u</m:t>
                </m:r>
              </m:sub>
              <m:sup>
                <m:r>
                  <w:rPr>
                    <w:rFonts w:ascii="Cambria Math" w:hAnsi="Cambria Math"/>
                    <w:szCs w:val="22"/>
                  </w:rPr>
                  <m:t>2</m:t>
                </m:r>
              </m:sup>
            </m:sSubSup>
          </m:e>
        </m:d>
      </m:oMath>
      <w:r w:rsidRPr="00DC0EF7">
        <w:rPr>
          <w:szCs w:val="22"/>
        </w:rPr>
        <w:t xml:space="preserve">. The term </w:t>
      </w:r>
      <m:oMath>
        <m:sSub>
          <m:sSubPr>
            <m:ctrlPr>
              <w:rPr>
                <w:rFonts w:ascii="Cambria Math" w:hAnsi="Cambria Math"/>
                <w:i/>
                <w:szCs w:val="22"/>
              </w:rPr>
            </m:ctrlPr>
          </m:sSubPr>
          <m:e>
            <m:r>
              <w:rPr>
                <w:rFonts w:ascii="Cambria Math" w:hAnsi="Cambria Math"/>
                <w:szCs w:val="22"/>
              </w:rPr>
              <m:t>e</m:t>
            </m:r>
          </m:e>
          <m:sub>
            <m:r>
              <w:rPr>
                <w:rFonts w:ascii="Cambria Math" w:hAnsi="Cambria Math"/>
                <w:szCs w:val="22"/>
              </w:rPr>
              <m:t>ij</m:t>
            </m:r>
          </m:sub>
        </m:sSub>
      </m:oMath>
      <w:r w:rsidRPr="00DC0EF7">
        <w:rPr>
          <w:szCs w:val="22"/>
        </w:rPr>
        <w:t xml:space="preserve"> represents the additional error within the cluster, also referred to as the individual level error term, with </w:t>
      </w:r>
      <m:oMath>
        <m:sSub>
          <m:sSubPr>
            <m:ctrlPr>
              <w:rPr>
                <w:rFonts w:ascii="Cambria Math" w:hAnsi="Cambria Math"/>
                <w:i/>
                <w:szCs w:val="22"/>
              </w:rPr>
            </m:ctrlPr>
          </m:sSubPr>
          <m:e>
            <m:r>
              <w:rPr>
                <w:rFonts w:ascii="Cambria Math" w:hAnsi="Cambria Math"/>
                <w:szCs w:val="22"/>
              </w:rPr>
              <m:t>e</m:t>
            </m:r>
          </m:e>
          <m:sub>
            <m:r>
              <w:rPr>
                <w:rFonts w:ascii="Cambria Math" w:hAnsi="Cambria Math"/>
                <w:szCs w:val="22"/>
              </w:rPr>
              <m:t>ij</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x</m:t>
            </m:r>
          </m:e>
          <m:sub>
            <m:r>
              <w:rPr>
                <w:rFonts w:ascii="Cambria Math" w:hAnsi="Cambria Math"/>
                <w:szCs w:val="22"/>
              </w:rPr>
              <m:t>ij</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u</m:t>
            </m:r>
          </m:e>
          <m:sub>
            <m:r>
              <w:rPr>
                <w:rFonts w:ascii="Cambria Math" w:hAnsi="Cambria Math"/>
                <w:szCs w:val="22"/>
              </w:rPr>
              <m:t>j</m:t>
            </m:r>
          </m:sub>
        </m:sSub>
        <m:r>
          <w:rPr>
            <w:rFonts w:ascii="Cambria Math" w:hAnsi="Cambria Math"/>
            <w:szCs w:val="22"/>
          </w:rPr>
          <m:t>~N</m:t>
        </m:r>
        <m:d>
          <m:dPr>
            <m:ctrlPr>
              <w:rPr>
                <w:rFonts w:ascii="Cambria Math" w:hAnsi="Cambria Math"/>
                <w:i/>
                <w:szCs w:val="22"/>
              </w:rPr>
            </m:ctrlPr>
          </m:dPr>
          <m:e>
            <m:r>
              <w:rPr>
                <w:rFonts w:ascii="Cambria Math" w:hAnsi="Cambria Math"/>
                <w:szCs w:val="22"/>
              </w:rPr>
              <m:t>0,</m:t>
            </m:r>
            <m:sSubSup>
              <m:sSubSupPr>
                <m:ctrlPr>
                  <w:rPr>
                    <w:rFonts w:ascii="Cambria Math" w:hAnsi="Cambria Math"/>
                    <w:i/>
                    <w:szCs w:val="22"/>
                  </w:rPr>
                </m:ctrlPr>
              </m:sSubSupPr>
              <m:e>
                <m:r>
                  <w:rPr>
                    <w:rFonts w:ascii="Cambria Math" w:hAnsi="Cambria Math"/>
                    <w:szCs w:val="22"/>
                  </w:rPr>
                  <m:t>SD</m:t>
                </m:r>
              </m:e>
              <m:sub>
                <m:r>
                  <w:rPr>
                    <w:rFonts w:ascii="Cambria Math" w:hAnsi="Cambria Math"/>
                    <w:szCs w:val="22"/>
                  </w:rPr>
                  <m:t>e</m:t>
                </m:r>
              </m:sub>
              <m:sup>
                <m:r>
                  <w:rPr>
                    <w:rFonts w:ascii="Cambria Math" w:hAnsi="Cambria Math"/>
                    <w:szCs w:val="22"/>
                  </w:rPr>
                  <m:t>2</m:t>
                </m:r>
              </m:sup>
            </m:sSubSup>
          </m:e>
        </m:d>
      </m:oMath>
      <w:r w:rsidRPr="00DC0EF7">
        <w:rPr>
          <w:szCs w:val="22"/>
        </w:rPr>
        <w:t>.</w:t>
      </w:r>
    </w:p>
    <w:p w14:paraId="5FCD84C2" w14:textId="4E060D38" w:rsidR="00C866A6" w:rsidRPr="00DC0EF7" w:rsidRDefault="00356A9F" w:rsidP="00096CD0">
      <w:pPr>
        <w:spacing w:line="480" w:lineRule="auto"/>
      </w:pPr>
      <w:r>
        <w:t xml:space="preserve">As described in the introduction, ICC is a measure which </w:t>
      </w:r>
      <w:r w:rsidR="00C866A6" w:rsidRPr="00DC0EF7">
        <w:t xml:space="preserve">characterises the extent to which the outcome variable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00C866A6" w:rsidRPr="00DC0EF7">
        <w:t xml:space="preserve"> is similar within clusters, given the distribution of the explanatory variable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C866A6" w:rsidRPr="00DC0EF7">
        <w:t xml:space="preserve"> </w:t>
      </w:r>
      <w:r w:rsidR="00110C6D">
        <w:fldChar w:fldCharType="begin"/>
      </w:r>
      <w:r w:rsidR="002C11B2">
        <w:instrText xml:space="preserve"> ADDIN EN.CITE &lt;EndNote&gt;&lt;Cite&gt;&lt;Author&gt;Goldstein&lt;/Author&gt;&lt;Year&gt;2011&lt;/Year&gt;&lt;RecNum&gt;127&lt;/RecNum&gt;&lt;DisplayText&gt;(4)&lt;/DisplayText&gt;&lt;record&gt;&lt;rec-number&gt;127&lt;/rec-number&gt;&lt;foreign-keys&gt;&lt;key app="EN" db-id="ps5etfpwrtfp5uet9d5p02suv0sav2zzpa9v" timestamp="1612953825"&gt;127&lt;/key&gt;&lt;/foreign-keys&gt;&lt;ref-type name="Book"&gt;6&lt;/ref-type&gt;&lt;contributors&gt;&lt;authors&gt;&lt;author&gt;Goldstein, Harvey&lt;/author&gt;&lt;/authors&gt;&lt;/contributors&gt;&lt;titles&gt;&lt;title&gt;Multilevel statistical models&lt;/title&gt;&lt;/titles&gt;&lt;volume&gt;922&lt;/volume&gt;&lt;dates&gt;&lt;year&gt;2011&lt;/year&gt;&lt;/dates&gt;&lt;publisher&gt;John Wiley &amp;amp; Sons&lt;/publisher&gt;&lt;isbn&gt;111995682X&lt;/isbn&gt;&lt;urls&gt;&lt;/urls&gt;&lt;/record&gt;&lt;/Cite&gt;&lt;/EndNote&gt;</w:instrText>
      </w:r>
      <w:r w:rsidR="00110C6D">
        <w:fldChar w:fldCharType="separate"/>
      </w:r>
      <w:r w:rsidR="002C11B2">
        <w:rPr>
          <w:noProof/>
        </w:rPr>
        <w:t>(</w:t>
      </w:r>
      <w:hyperlink w:anchor="_ENREF_4" w:tooltip="Goldstein, 2011 #127" w:history="1">
        <w:r w:rsidR="00370536">
          <w:rPr>
            <w:noProof/>
          </w:rPr>
          <w:t>4</w:t>
        </w:r>
      </w:hyperlink>
      <w:r w:rsidR="002C11B2">
        <w:rPr>
          <w:noProof/>
        </w:rPr>
        <w:t>)</w:t>
      </w:r>
      <w:r w:rsidR="00110C6D">
        <w:fldChar w:fldCharType="end"/>
      </w:r>
      <w:r w:rsidR="00C866A6" w:rsidRPr="00DC0EF7">
        <w:t xml:space="preserve">. For a continuous outcome variable, and with the nomenclature used above, the ICC is defined as </w:t>
      </w:r>
      <m:oMath>
        <m:r>
          <m:rPr>
            <m:sty m:val="p"/>
          </m:rPr>
          <w:rPr>
            <w:rFonts w:ascii="Cambria Math" w:hAnsi="Cambria Math"/>
          </w:rPr>
          <m:t>ICC</m:t>
        </m:r>
        <m:r>
          <w:rPr>
            <w:rFonts w:ascii="Cambria Math" w:hAnsi="Cambria Math"/>
          </w:rPr>
          <m:t>=</m:t>
        </m:r>
        <m:f>
          <m:fPr>
            <m:ctrlPr>
              <w:rPr>
                <w:rFonts w:ascii="Cambria Math" w:hAnsi="Cambria Math"/>
                <w:i/>
              </w:rPr>
            </m:ctrlPr>
          </m:fPr>
          <m:num>
            <m:sSubSup>
              <m:sSubSupPr>
                <m:ctrlPr>
                  <w:rPr>
                    <w:rFonts w:ascii="Cambria Math" w:hAnsi="Cambria Math"/>
                    <w:i/>
                  </w:rPr>
                </m:ctrlPr>
              </m:sSubSupPr>
              <m:e>
                <m:r>
                  <w:rPr>
                    <w:rFonts w:ascii="Cambria Math" w:hAnsi="Cambria Math"/>
                  </w:rPr>
                  <m:t>SD</m:t>
                </m:r>
              </m:e>
              <m:sub>
                <m:r>
                  <w:rPr>
                    <w:rFonts w:ascii="Cambria Math" w:hAnsi="Cambria Math"/>
                  </w:rPr>
                  <m:t>u</m:t>
                </m:r>
              </m:sub>
              <m:sup>
                <m:r>
                  <w:rPr>
                    <w:rFonts w:ascii="Cambria Math" w:hAnsi="Cambria Math"/>
                  </w:rPr>
                  <m:t>2</m:t>
                </m:r>
              </m:sup>
            </m:sSubSup>
          </m:num>
          <m:den>
            <m:sSubSup>
              <m:sSubSupPr>
                <m:ctrlPr>
                  <w:rPr>
                    <w:rFonts w:ascii="Cambria Math" w:hAnsi="Cambria Math"/>
                    <w:i/>
                  </w:rPr>
                </m:ctrlPr>
              </m:sSubSupPr>
              <m:e>
                <m:r>
                  <w:rPr>
                    <w:rFonts w:ascii="Cambria Math" w:hAnsi="Cambria Math"/>
                  </w:rPr>
                  <m:t>SD</m:t>
                </m:r>
              </m:e>
              <m:sub>
                <m:r>
                  <w:rPr>
                    <w:rFonts w:ascii="Cambria Math" w:hAnsi="Cambria Math"/>
                  </w:rPr>
                  <m:t>u</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SD</m:t>
                </m:r>
              </m:e>
              <m:sub>
                <m:r>
                  <w:rPr>
                    <w:rFonts w:ascii="Cambria Math" w:hAnsi="Cambria Math"/>
                  </w:rPr>
                  <m:t>e</m:t>
                </m:r>
              </m:sub>
              <m:sup>
                <m:r>
                  <w:rPr>
                    <w:rFonts w:ascii="Cambria Math" w:hAnsi="Cambria Math"/>
                  </w:rPr>
                  <m:t>2</m:t>
                </m:r>
              </m:sup>
            </m:sSubSup>
          </m:den>
        </m:f>
      </m:oMath>
      <w:r w:rsidR="00C866A6" w:rsidRPr="00DC0EF7">
        <w:t xml:space="preserve"> </w:t>
      </w:r>
      <w:r w:rsidR="00B918A2">
        <w:fldChar w:fldCharType="begin"/>
      </w:r>
      <w:r w:rsidR="002C11B2">
        <w:instrText xml:space="preserve"> ADDIN EN.CITE &lt;EndNote&gt;&lt;Cite&gt;&lt;Author&gt;Rabe-Hesketh&lt;/Author&gt;&lt;Year&gt;2005&lt;/Year&gt;&lt;RecNum&gt;6&lt;/RecNum&gt;&lt;DisplayText&gt;(1)&lt;/DisplayText&gt;&lt;record&gt;&lt;rec-number&gt;6&lt;/rec-number&gt;&lt;foreign-keys&gt;&lt;key app="EN" db-id="ps5etfpwrtfp5uet9d5p02suv0sav2zzpa9v" timestamp="1393614936"&gt;6&lt;/key&gt;&lt;/foreign-keys&gt;&lt;ref-type name="Book"&gt;6&lt;/ref-type&gt;&lt;contributors&gt;&lt;authors&gt;&lt;author&gt;Rabe-Hesketh, S.&lt;/author&gt;&lt;author&gt;Anders Skrondal&lt;/author&gt;&lt;/authors&gt;&lt;/contributors&gt;&lt;titles&gt;&lt;title&gt;Multilevel and Longitudinal Modeling Using Stata&lt;/title&gt;&lt;/titles&gt;&lt;dates&gt;&lt;year&gt;2005&lt;/year&gt;&lt;/dates&gt;&lt;publisher&gt;Taylor &amp;amp; Francis&lt;/publisher&gt;&lt;urls&gt;&lt;related-urls&gt;&lt;url&gt;http://books.google.co.uk/books?id=GWaGHfsUqxMC&lt;/url&gt;&lt;/related-urls&gt;&lt;/urls&gt;&lt;/record&gt;&lt;/Cite&gt;&lt;/EndNote&gt;</w:instrText>
      </w:r>
      <w:r w:rsidR="00B918A2">
        <w:fldChar w:fldCharType="separate"/>
      </w:r>
      <w:r w:rsidR="002C11B2">
        <w:rPr>
          <w:noProof/>
        </w:rPr>
        <w:t>(</w:t>
      </w:r>
      <w:hyperlink w:anchor="_ENREF_1" w:tooltip="Rabe-Hesketh, 2005 #6" w:history="1">
        <w:r w:rsidR="00370536">
          <w:rPr>
            <w:noProof/>
          </w:rPr>
          <w:t>1</w:t>
        </w:r>
      </w:hyperlink>
      <w:r w:rsidR="002C11B2">
        <w:rPr>
          <w:noProof/>
        </w:rPr>
        <w:t>)</w:t>
      </w:r>
      <w:r w:rsidR="00B918A2">
        <w:fldChar w:fldCharType="end"/>
      </w:r>
      <w:r w:rsidR="00C866A6" w:rsidRPr="00DC0EF7">
        <w:t>.</w:t>
      </w:r>
    </w:p>
    <w:p w14:paraId="6A6ADFCA" w14:textId="77777777" w:rsidR="003E0D8B" w:rsidRPr="00DC0EF7" w:rsidRDefault="003E0D8B" w:rsidP="00096CD0">
      <w:pPr>
        <w:spacing w:line="480" w:lineRule="auto"/>
      </w:pPr>
      <w:r w:rsidRPr="00DC0EF7">
        <w:t>To explore the study questions, simulated datasets were generated according to the assumptions of the RI model</w:t>
      </w:r>
      <w:r w:rsidR="00071456">
        <w:t xml:space="preserve"> (as specified in equation -2-)</w:t>
      </w:r>
      <w:r w:rsidRPr="00DC0EF7">
        <w:t xml:space="preserve">. For each simulation, both the number of clusters and the number of observations per cluster were set to 100. For simplicity, the size of the effect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on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DC0EF7">
        <w:t xml:space="preserve"> was arbitrarily set to 1 (</w:t>
      </w:r>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=1)</m:t>
        </m:r>
      </m:oMath>
      <w:r w:rsidRPr="00DC0EF7">
        <w:t xml:space="preserve">, and the average value of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DC0EF7">
        <w:t xml:space="preserve">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0 was arbitrarily set to 0 (</w:t>
      </w:r>
      <m:oMath>
        <m:sSub>
          <m:sSubPr>
            <m:ctrlPr>
              <w:rPr>
                <w:rFonts w:ascii="Cambria Math" w:hAnsi="Cambria Math"/>
                <w:i/>
              </w:rPr>
            </m:ctrlPr>
          </m:sSubPr>
          <m:e>
            <m:r>
              <w:rPr>
                <w:rFonts w:ascii="Cambria Math" w:hAnsi="Cambria Math"/>
              </w:rPr>
              <m:t>β</m:t>
            </m:r>
          </m:e>
          <m:sub>
            <m:r>
              <w:rPr>
                <w:rFonts w:ascii="Cambria Math" w:hAnsi="Cambria Math"/>
              </w:rPr>
              <m:t>0</m:t>
            </m:r>
          </m:sub>
        </m:sSub>
        <m:r>
          <w:rPr>
            <w:rFonts w:ascii="Cambria Math" w:hAnsi="Cambria Math"/>
          </w:rPr>
          <m:t>=0)</m:t>
        </m:r>
      </m:oMath>
      <w:r w:rsidRPr="00DC0EF7">
        <w:t xml:space="preserve">. </w:t>
      </w:r>
    </w:p>
    <w:p w14:paraId="21183601" w14:textId="77777777" w:rsidR="00AF1969" w:rsidRDefault="003E0D8B" w:rsidP="00096CD0">
      <w:pPr>
        <w:spacing w:line="480" w:lineRule="auto"/>
        <w:rPr>
          <w:rFonts w:eastAsiaTheme="minorEastAsia"/>
        </w:rPr>
      </w:pPr>
      <w:r w:rsidRPr="00DC0EF7">
        <w:t xml:space="preserve">Separate simulations were generated for a continuous and a binary explanatory variable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rFonts w:eastAsiaTheme="minorEastAsia"/>
        </w:rPr>
        <w:t xml:space="preserve">. </w:t>
      </w:r>
      <w:r w:rsidRPr="00DC0EF7">
        <w:t xml:space="preserve">To set values </w:t>
      </w:r>
      <w:r w:rsidR="00A31125">
        <w:t xml:space="preserve">for a continuous explanatory variable,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A31125">
        <w:rPr>
          <w:rFonts w:eastAsiaTheme="minorEastAsia"/>
        </w:rPr>
        <w:t>,</w:t>
      </w:r>
      <w:r w:rsidRPr="00DC0EF7">
        <w:t xml:space="preserve"> in a cluster </w:t>
      </w:r>
      <m:oMath>
        <m:r>
          <w:rPr>
            <w:rFonts w:ascii="Cambria Math" w:hAnsi="Cambria Math"/>
          </w:rPr>
          <m:t>j</m:t>
        </m:r>
      </m:oMath>
      <w:r w:rsidRPr="00DC0EF7">
        <w:t xml:space="preserve">, an individual level variable generated as </w:t>
      </w:r>
      <m:oMath>
        <m:sSub>
          <m:sSubPr>
            <m:ctrlPr>
              <w:rPr>
                <w:rFonts w:ascii="Cambria Math" w:hAnsi="Cambria Math"/>
                <w:i/>
              </w:rPr>
            </m:ctrlPr>
          </m:sSubPr>
          <m:e>
            <m:r>
              <w:rPr>
                <w:rFonts w:ascii="Cambria Math" w:hAnsi="Cambria Math"/>
              </w:rPr>
              <m:t>x</m:t>
            </m:r>
          </m:e>
          <m:sub>
            <m:r>
              <w:rPr>
                <w:rFonts w:ascii="Cambria Math" w:hAnsi="Cambria Math"/>
              </w:rPr>
              <m:t>0ij</m:t>
            </m:r>
          </m:sub>
        </m:sSub>
        <m:r>
          <w:rPr>
            <w:rFonts w:ascii="Cambria Math" w:hAnsi="Cambria Math"/>
          </w:rPr>
          <m:t>~N</m:t>
        </m:r>
        <m:d>
          <m:dPr>
            <m:ctrlPr>
              <w:rPr>
                <w:rFonts w:ascii="Cambria Math" w:hAnsi="Cambria Math"/>
                <w:i/>
              </w:rPr>
            </m:ctrlPr>
          </m:dPr>
          <m:e>
            <m:r>
              <w:rPr>
                <w:rFonts w:ascii="Cambria Math" w:hAnsi="Cambria Math"/>
              </w:rPr>
              <m:t>0,</m:t>
            </m:r>
            <m:r>
              <w:rPr>
                <w:rFonts w:ascii="Cambria Math" w:eastAsiaTheme="majorEastAsia" w:hAnsi="Cambria Math"/>
              </w:rPr>
              <m:t>1</m:t>
            </m:r>
          </m:e>
        </m:d>
      </m:oMath>
      <w:r w:rsidR="00AF1969">
        <w:rPr>
          <w:rFonts w:eastAsiaTheme="minorEastAsia"/>
        </w:rPr>
        <w:t xml:space="preserve"> was added to </w:t>
      </w:r>
      <w:r w:rsidRPr="00DC0EF7">
        <w:t>a cluster-specific variable</w:t>
      </w:r>
      <w:r w:rsidR="00AF1969">
        <w:t xml:space="preserve"> generated</w:t>
      </w:r>
      <w:r w:rsidRPr="00DC0EF7">
        <w:t xml:space="preserve"> as </w:t>
      </w:r>
      <m:oMath>
        <m:sSub>
          <m:sSubPr>
            <m:ctrlPr>
              <w:rPr>
                <w:rFonts w:ascii="Cambria Math" w:eastAsiaTheme="majorEastAsia" w:hAnsi="Cambria Math"/>
                <w:i/>
              </w:rPr>
            </m:ctrlPr>
          </m:sSubPr>
          <m:e>
            <m:r>
              <w:rPr>
                <w:rFonts w:ascii="Cambria Math" w:eastAsiaTheme="majorEastAsia" w:hAnsi="Cambria Math"/>
              </w:rPr>
              <m:t>shift</m:t>
            </m:r>
          </m:e>
          <m:sub>
            <m:r>
              <w:rPr>
                <w:rFonts w:ascii="Cambria Math" w:eastAsiaTheme="majorEastAsia" w:hAnsi="Cambria Math"/>
              </w:rPr>
              <m:t>j</m:t>
            </m:r>
          </m:sub>
        </m:sSub>
        <m:r>
          <w:rPr>
            <w:rFonts w:ascii="Cambria Math" w:eastAsiaTheme="majorEastAsia" w:hAnsi="Cambria Math"/>
          </w:rPr>
          <m:t>~N</m:t>
        </m:r>
        <m:d>
          <m:dPr>
            <m:ctrlPr>
              <w:rPr>
                <w:rFonts w:ascii="Cambria Math" w:eastAsiaTheme="majorEastAsia" w:hAnsi="Cambria Math"/>
                <w:i/>
              </w:rPr>
            </m:ctrlPr>
          </m:dPr>
          <m:e>
            <m:r>
              <w:rPr>
                <w:rFonts w:ascii="Cambria Math" w:eastAsiaTheme="majorEastAsia" w:hAnsi="Cambria Math"/>
              </w:rPr>
              <m:t xml:space="preserve">0, </m:t>
            </m:r>
            <m:sSup>
              <m:sSupPr>
                <m:ctrlPr>
                  <w:rPr>
                    <w:rFonts w:ascii="Cambria Math" w:eastAsiaTheme="majorEastAsia" w:hAnsi="Cambria Math"/>
                    <w:i/>
                  </w:rPr>
                </m:ctrlPr>
              </m:sSupPr>
              <m:e>
                <m:sSub>
                  <m:sSubPr>
                    <m:ctrlPr>
                      <w:rPr>
                        <w:rFonts w:ascii="Cambria Math" w:eastAsiaTheme="majorEastAsia" w:hAnsi="Cambria Math"/>
                        <w:i/>
                      </w:rPr>
                    </m:ctrlPr>
                  </m:sSubPr>
                  <m:e>
                    <m:r>
                      <w:rPr>
                        <w:rFonts w:ascii="Cambria Math" w:eastAsiaTheme="majorEastAsia" w:hAnsi="Cambria Math"/>
                      </w:rPr>
                      <m:t>SD</m:t>
                    </m:r>
                  </m:e>
                  <m:sub>
                    <m:r>
                      <w:rPr>
                        <w:rFonts w:ascii="Cambria Math" w:eastAsiaTheme="majorEastAsia" w:hAnsi="Cambria Math"/>
                      </w:rPr>
                      <m:t>shift</m:t>
                    </m:r>
                  </m:sub>
                </m:sSub>
              </m:e>
              <m:sup>
                <m:r>
                  <w:rPr>
                    <w:rFonts w:ascii="Cambria Math" w:eastAsiaTheme="majorEastAsia" w:hAnsi="Cambria Math"/>
                  </w:rPr>
                  <m:t>2</m:t>
                </m:r>
              </m:sup>
            </m:sSup>
          </m:e>
        </m:d>
      </m:oMath>
      <w:r w:rsidRPr="00DC0EF7">
        <w:t xml:space="preserve">, so that </w:t>
      </w:r>
      <m:oMath>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0ij</m:t>
            </m:r>
          </m:sub>
        </m:sSub>
        <m:r>
          <w:rPr>
            <w:rFonts w:ascii="Cambria Math" w:hAnsi="Cambria Math"/>
          </w:rPr>
          <m:t>+</m:t>
        </m:r>
        <m:sSub>
          <m:sSubPr>
            <m:ctrlPr>
              <w:rPr>
                <w:rFonts w:ascii="Cambria Math" w:eastAsiaTheme="majorEastAsia" w:hAnsi="Cambria Math"/>
                <w:i/>
              </w:rPr>
            </m:ctrlPr>
          </m:sSubPr>
          <m:e>
            <m:r>
              <w:rPr>
                <w:rFonts w:ascii="Cambria Math" w:eastAsiaTheme="majorEastAsia" w:hAnsi="Cambria Math"/>
              </w:rPr>
              <m:t>shift</m:t>
            </m:r>
          </m:e>
          <m:sub>
            <m:r>
              <w:rPr>
                <w:rFonts w:ascii="Cambria Math" w:eastAsiaTheme="majorEastAsia" w:hAnsi="Cambria Math"/>
              </w:rPr>
              <m:t>j</m:t>
            </m:r>
          </m:sub>
        </m:sSub>
      </m:oMath>
      <w:r w:rsidRPr="00DC0EF7">
        <w:t xml:space="preserve">. </w:t>
      </w:r>
      <w:r w:rsidR="00AF1969">
        <w:t xml:space="preserve">A total of 1000 values for </w:t>
      </w:r>
      <m:oMath>
        <m:sSub>
          <m:sSubPr>
            <m:ctrlPr>
              <w:rPr>
                <w:rFonts w:ascii="Cambria Math" w:hAnsi="Cambria Math"/>
                <w:i/>
              </w:rPr>
            </m:ctrlPr>
          </m:sSubPr>
          <m:e>
            <m:r>
              <w:rPr>
                <w:rFonts w:ascii="Cambria Math" w:hAnsi="Cambria Math"/>
              </w:rPr>
              <m:t>SD</m:t>
            </m:r>
          </m:e>
          <m:sub>
            <m:r>
              <w:rPr>
                <w:rFonts w:ascii="Cambria Math" w:hAnsi="Cambria Math"/>
              </w:rPr>
              <m:t>shift</m:t>
            </m:r>
          </m:sub>
        </m:sSub>
      </m:oMath>
      <w:r w:rsidR="00AF1969">
        <w:rPr>
          <w:rFonts w:eastAsiaTheme="minorEastAsia"/>
        </w:rPr>
        <w:t xml:space="preserve">, derived as </w:t>
      </w:r>
      <m:oMath>
        <m:r>
          <w:rPr>
            <w:rFonts w:ascii="Cambria Math" w:eastAsiaTheme="minorEastAsia" w:hAnsi="Cambria Math"/>
          </w:rPr>
          <m:t>~U</m:t>
        </m:r>
        <m:d>
          <m:dPr>
            <m:begChr m:val="["/>
            <m:endChr m:val="]"/>
            <m:ctrlPr>
              <w:rPr>
                <w:rFonts w:ascii="Cambria Math" w:eastAsiaTheme="minorEastAsia" w:hAnsi="Cambria Math"/>
                <w:i/>
              </w:rPr>
            </m:ctrlPr>
          </m:dPr>
          <m:e>
            <m:r>
              <w:rPr>
                <w:rFonts w:ascii="Cambria Math" w:eastAsiaTheme="minorEastAsia" w:hAnsi="Cambria Math"/>
              </w:rPr>
              <m:t>0,20</m:t>
            </m:r>
          </m:e>
        </m:d>
      </m:oMath>
      <w:r w:rsidR="00AF1969">
        <w:rPr>
          <w:rFonts w:eastAsiaTheme="minorEastAsia"/>
        </w:rPr>
        <w:t xml:space="preserve">, were each used to generate 100 simulated samples, giving a total of 100,000 samples. </w:t>
      </w:r>
    </w:p>
    <w:p w14:paraId="38DC943D" w14:textId="77777777" w:rsidR="00AF1969" w:rsidRDefault="003E0D8B" w:rsidP="00096CD0">
      <w:pPr>
        <w:spacing w:line="480" w:lineRule="auto"/>
        <w:rPr>
          <w:rFonts w:eastAsiaTheme="minorEastAsia"/>
        </w:rPr>
      </w:pPr>
      <w:r w:rsidRPr="00DC0EF7">
        <w:t xml:space="preserve">For a binary explanatory variable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rFonts w:eastAsiaTheme="minorEastAsia"/>
        </w:rPr>
        <w:t xml:space="preserve">, we set the prevalence in each </w:t>
      </w:r>
      <w:r w:rsidR="00AF1969">
        <w:rPr>
          <w:rFonts w:eastAsiaTheme="minorEastAsia"/>
        </w:rPr>
        <w:t xml:space="preserve">of the 100 </w:t>
      </w:r>
      <w:r w:rsidRPr="00DC0EF7">
        <w:rPr>
          <w:rFonts w:eastAsiaTheme="minorEastAsia"/>
        </w:rPr>
        <w:t>cluster</w:t>
      </w:r>
      <w:r w:rsidR="00AF1969">
        <w:rPr>
          <w:rFonts w:eastAsiaTheme="minorEastAsia"/>
        </w:rPr>
        <w:t>s within a sample</w:t>
      </w:r>
      <w:r w:rsidRPr="00DC0EF7">
        <w:rPr>
          <w:rFonts w:eastAsiaTheme="minorEastAsia"/>
        </w:rPr>
        <w:t xml:space="preserve"> to be the sum of a constant </w:t>
      </w:r>
      <w:r w:rsidR="00AF1969">
        <w:rPr>
          <w:rFonts w:eastAsiaTheme="minorEastAsia"/>
        </w:rPr>
        <w:t xml:space="preserve">“target prevalence” </w:t>
      </w:r>
      <w:r w:rsidRPr="00DC0EF7">
        <w:rPr>
          <w:rFonts w:eastAsiaTheme="minorEastAsia"/>
        </w:rPr>
        <w:t xml:space="preserve">(the same in all clusters) and a cluster-specific variable </w:t>
      </w:r>
      <m:oMath>
        <m:sSub>
          <m:sSubPr>
            <m:ctrlPr>
              <w:rPr>
                <w:rFonts w:ascii="Cambria Math" w:eastAsiaTheme="majorEastAsia" w:hAnsi="Cambria Math"/>
                <w:i/>
              </w:rPr>
            </m:ctrlPr>
          </m:sSubPr>
          <m:e>
            <m:r>
              <w:rPr>
                <w:rFonts w:ascii="Cambria Math" w:eastAsiaTheme="majorEastAsia" w:hAnsi="Cambria Math"/>
              </w:rPr>
              <m:t>shift</m:t>
            </m:r>
          </m:e>
          <m:sub>
            <m:r>
              <w:rPr>
                <w:rFonts w:ascii="Cambria Math" w:eastAsiaTheme="majorEastAsia" w:hAnsi="Cambria Math"/>
              </w:rPr>
              <m:t>j</m:t>
            </m:r>
          </m:sub>
        </m:sSub>
        <m:r>
          <w:rPr>
            <w:rFonts w:ascii="Cambria Math" w:eastAsiaTheme="majorEastAsia" w:hAnsi="Cambria Math"/>
          </w:rPr>
          <m:t>~N</m:t>
        </m:r>
        <m:d>
          <m:dPr>
            <m:ctrlPr>
              <w:rPr>
                <w:rFonts w:ascii="Cambria Math" w:eastAsiaTheme="majorEastAsia" w:hAnsi="Cambria Math"/>
                <w:i/>
              </w:rPr>
            </m:ctrlPr>
          </m:dPr>
          <m:e>
            <m:r>
              <w:rPr>
                <w:rFonts w:ascii="Cambria Math" w:eastAsiaTheme="majorEastAsia" w:hAnsi="Cambria Math"/>
              </w:rPr>
              <m:t xml:space="preserve">0, </m:t>
            </m:r>
            <m:sSup>
              <m:sSupPr>
                <m:ctrlPr>
                  <w:rPr>
                    <w:rFonts w:ascii="Cambria Math" w:eastAsiaTheme="majorEastAsia" w:hAnsi="Cambria Math"/>
                    <w:i/>
                  </w:rPr>
                </m:ctrlPr>
              </m:sSupPr>
              <m:e>
                <m:sSub>
                  <m:sSubPr>
                    <m:ctrlPr>
                      <w:rPr>
                        <w:rFonts w:ascii="Cambria Math" w:eastAsiaTheme="majorEastAsia" w:hAnsi="Cambria Math"/>
                        <w:i/>
                      </w:rPr>
                    </m:ctrlPr>
                  </m:sSubPr>
                  <m:e>
                    <m:r>
                      <w:rPr>
                        <w:rFonts w:ascii="Cambria Math" w:eastAsiaTheme="majorEastAsia" w:hAnsi="Cambria Math"/>
                      </w:rPr>
                      <m:t>SD</m:t>
                    </m:r>
                  </m:e>
                  <m:sub>
                    <m:r>
                      <w:rPr>
                        <w:rFonts w:ascii="Cambria Math" w:eastAsiaTheme="majorEastAsia" w:hAnsi="Cambria Math"/>
                      </w:rPr>
                      <m:t>shift</m:t>
                    </m:r>
                  </m:sub>
                </m:sSub>
              </m:e>
              <m:sup>
                <m:r>
                  <w:rPr>
                    <w:rFonts w:ascii="Cambria Math" w:eastAsiaTheme="majorEastAsia" w:hAnsi="Cambria Math"/>
                  </w:rPr>
                  <m:t>2</m:t>
                </m:r>
              </m:sup>
            </m:sSup>
          </m:e>
        </m:d>
      </m:oMath>
      <w:r w:rsidRPr="00DC0EF7">
        <w:rPr>
          <w:rFonts w:eastAsiaTheme="minorEastAsia"/>
        </w:rPr>
        <w:t xml:space="preserve">. </w:t>
      </w:r>
      <w:r w:rsidR="00AF1969">
        <w:rPr>
          <w:rFonts w:eastAsiaTheme="minorEastAsia"/>
        </w:rPr>
        <w:t xml:space="preserve">In this case, 500 values of </w:t>
      </w:r>
      <m:oMath>
        <m:sSub>
          <m:sSubPr>
            <m:ctrlPr>
              <w:rPr>
                <w:rFonts w:ascii="Cambria Math" w:eastAsiaTheme="minorEastAsia" w:hAnsi="Cambria Math"/>
                <w:i/>
              </w:rPr>
            </m:ctrlPr>
          </m:sSubPr>
          <m:e>
            <m:r>
              <w:rPr>
                <w:rFonts w:ascii="Cambria Math" w:eastAsiaTheme="minorEastAsia" w:hAnsi="Cambria Math"/>
              </w:rPr>
              <m:t>SD</m:t>
            </m:r>
          </m:e>
          <m:sub>
            <m:r>
              <w:rPr>
                <w:rFonts w:ascii="Cambria Math" w:eastAsiaTheme="minorEastAsia" w:hAnsi="Cambria Math"/>
              </w:rPr>
              <m:t>shift</m:t>
            </m:r>
          </m:sub>
        </m:sSub>
      </m:oMath>
      <w:r w:rsidR="00AF1969">
        <w:rPr>
          <w:rFonts w:eastAsiaTheme="minorEastAsia"/>
        </w:rPr>
        <w:t xml:space="preserve">, derived as </w:t>
      </w:r>
      <m:oMath>
        <m:r>
          <w:rPr>
            <w:rFonts w:ascii="Cambria Math" w:hAnsi="Cambria Math"/>
          </w:rPr>
          <m:t>~U</m:t>
        </m:r>
        <m:d>
          <m:dPr>
            <m:begChr m:val="["/>
            <m:endChr m:val="]"/>
            <m:ctrlPr>
              <w:rPr>
                <w:rFonts w:ascii="Cambria Math" w:hAnsi="Cambria Math"/>
                <w:i/>
              </w:rPr>
            </m:ctrlPr>
          </m:dPr>
          <m:e>
            <m:r>
              <w:rPr>
                <w:rFonts w:ascii="Cambria Math" w:hAnsi="Cambria Math"/>
              </w:rPr>
              <m:t>0,0.05</m:t>
            </m:r>
          </m:e>
        </m:d>
      </m:oMath>
      <w:r w:rsidR="00AF1969">
        <w:rPr>
          <w:rFonts w:eastAsiaTheme="minorEastAsia"/>
        </w:rPr>
        <w:t xml:space="preserve">, were each used to generate cluster prevalence rates for 100 simulated samples, giving a total of 50,000 samples for each of four values for target prevalence (0.05, 0.1, 0.2 and 0.4).  Where a negative value was generated for a cluster prevalence, it was set to zero. Values for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AF1969">
        <w:rPr>
          <w:rFonts w:eastAsiaTheme="minorEastAsia"/>
        </w:rPr>
        <w:t xml:space="preserve"> within a cluster were then set to achieve the designated prevalence for that cluster (with rounding as necessary).  For example, if the prevalence assigned to a cluster was 0.223, then the first 22 values for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ij</m:t>
            </m:r>
          </m:sub>
        </m:sSub>
      </m:oMath>
      <w:r w:rsidR="00AF1969">
        <w:rPr>
          <w:rFonts w:eastAsiaTheme="minorEastAsia"/>
        </w:rPr>
        <w:t xml:space="preserve"> in the cluster were set to 1, and the remaining 78 to 0.</w:t>
      </w:r>
    </w:p>
    <w:p w14:paraId="012FB3C4" w14:textId="3AB4D5AF" w:rsidR="00AF1969" w:rsidRDefault="00AF1969" w:rsidP="00AF1969">
      <w:pPr>
        <w:spacing w:line="480" w:lineRule="auto"/>
        <w:rPr>
          <w:rFonts w:eastAsiaTheme="minorEastAsia"/>
        </w:rPr>
      </w:pPr>
      <w:r>
        <w:rPr>
          <w:rFonts w:eastAsiaTheme="minorEastAsia"/>
        </w:rPr>
        <w:t xml:space="preserve">For </w:t>
      </w:r>
      <w:r w:rsidR="003E0D8B" w:rsidRPr="00DC0EF7">
        <w:rPr>
          <w:rFonts w:eastAsiaTheme="minorEastAsia"/>
        </w:rPr>
        <w:t xml:space="preserve">both </w:t>
      </w:r>
      <w:r>
        <w:rPr>
          <w:rFonts w:eastAsiaTheme="minorEastAsia"/>
        </w:rPr>
        <w:t xml:space="preserve">continuous and binary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ij</m:t>
            </m:r>
          </m:sub>
        </m:sSub>
      </m:oMath>
      <w:r w:rsidR="003E0D8B" w:rsidRPr="00DC0EF7">
        <w:rPr>
          <w:rFonts w:eastAsiaTheme="minorEastAsia"/>
        </w:rPr>
        <w:t xml:space="preserve">, </w:t>
      </w:r>
      <w:r w:rsidR="003E0D8B" w:rsidRPr="00DC0EF7">
        <w:t xml:space="preserve">corresponding values for the outcome variable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003E0D8B" w:rsidRPr="00DC0EF7">
        <w:t xml:space="preserve"> were generated according to equation -2-. For this purpose, the individual-level error terms were drawn from a random standard normal distribution </w:t>
      </w:r>
      <m:oMath>
        <m:d>
          <m:dPr>
            <m:ctrlPr>
              <w:rPr>
                <w:rFonts w:ascii="Cambria Math" w:hAnsi="Cambria Math"/>
                <w:i/>
              </w:rPr>
            </m:ctrlPr>
          </m:dPr>
          <m:e>
            <m:r>
              <w:rPr>
                <w:rFonts w:ascii="Cambria Math" w:hAnsi="Cambria Math"/>
              </w:rPr>
              <m:t>N</m:t>
            </m:r>
            <m:d>
              <m:dPr>
                <m:ctrlPr>
                  <w:rPr>
                    <w:rFonts w:ascii="Cambria Math" w:hAnsi="Cambria Math"/>
                    <w:i/>
                  </w:rPr>
                </m:ctrlPr>
              </m:dPr>
              <m:e>
                <m:r>
                  <w:rPr>
                    <w:rFonts w:ascii="Cambria Math" w:hAnsi="Cambria Math"/>
                  </w:rPr>
                  <m:t>0,1</m:t>
                </m:r>
              </m:e>
            </m:d>
          </m:e>
        </m:d>
      </m:oMath>
      <w:r w:rsidR="003E0D8B" w:rsidRPr="00DC0EF7">
        <w:rPr>
          <w:rFonts w:eastAsiaTheme="minorEastAsia"/>
        </w:rPr>
        <w:t xml:space="preserve">, and the cluster-level error terms were drawn from a random normal distribution with mean zero and </w:t>
      </w:r>
      <w:r w:rsidR="003E0D8B" w:rsidRPr="00DC0EF7">
        <w:t xml:space="preserve">variance </w:t>
      </w:r>
      <m:oMath>
        <m:sSubSup>
          <m:sSubSupPr>
            <m:ctrlPr>
              <w:rPr>
                <w:rFonts w:ascii="Cambria Math" w:hAnsi="Cambria Math"/>
                <w:i/>
              </w:rPr>
            </m:ctrlPr>
          </m:sSubSupPr>
          <m:e>
            <m:r>
              <w:rPr>
                <w:rFonts w:ascii="Cambria Math" w:hAnsi="Cambria Math"/>
              </w:rPr>
              <m:t>SD</m:t>
            </m:r>
          </m:e>
          <m:sub>
            <m:sSub>
              <m:sSubPr>
                <m:ctrlPr>
                  <w:rPr>
                    <w:rFonts w:ascii="Cambria Math" w:hAnsi="Cambria Math"/>
                    <w:i/>
                  </w:rPr>
                </m:ctrlPr>
              </m:sSubPr>
              <m:e>
                <m:r>
                  <w:rPr>
                    <w:rFonts w:ascii="Cambria Math" w:hAnsi="Cambria Math"/>
                  </w:rPr>
                  <m:t>u</m:t>
                </m:r>
              </m:e>
              <m:sub>
                <m:r>
                  <w:rPr>
                    <w:rFonts w:ascii="Cambria Math" w:hAnsi="Cambria Math"/>
                  </w:rPr>
                  <m:t>j</m:t>
                </m:r>
              </m:sub>
            </m:sSub>
          </m:sub>
          <m:sup>
            <m:r>
              <w:rPr>
                <w:rFonts w:ascii="Cambria Math" w:hAnsi="Cambria Math"/>
              </w:rPr>
              <m:t>2</m:t>
            </m:r>
          </m:sup>
        </m:sSubSup>
      </m:oMath>
      <w:r w:rsidR="003E0D8B" w:rsidRPr="00DC0EF7">
        <w:t xml:space="preserve">. </w:t>
      </w:r>
      <w:r>
        <w:t>We aimed to explore outcomes according to the degree of clustering within study samples, and to this end, we specified six target ranges for sample ICC</w:t>
      </w:r>
      <w:r w:rsidRPr="00CA0CC8">
        <w:t xml:space="preserve"> (0.0005-0.00149, </w:t>
      </w:r>
      <w:r w:rsidRPr="00CA0CC8">
        <w:rPr>
          <w:rFonts w:eastAsiaTheme="minorEastAsia"/>
        </w:rPr>
        <w:t xml:space="preserve">0.0025-0.00349, 0.005-0.0149, 0.025-0.0349, 0.05-0.149 and 0.25-0.349). </w:t>
      </w:r>
      <w:r w:rsidR="003E0D8B" w:rsidRPr="00DC0EF7">
        <w:t>Simulated data were</w:t>
      </w:r>
      <w:r>
        <w:t xml:space="preserve"> therefore</w:t>
      </w:r>
      <w:r w:rsidR="003E0D8B" w:rsidRPr="00DC0EF7">
        <w:t xml:space="preserve"> generated for </w:t>
      </w:r>
      <w:r>
        <w:t>six</w:t>
      </w:r>
      <w:r w:rsidR="00AD4E99">
        <w:t xml:space="preserve"> different</w:t>
      </w:r>
      <w:r w:rsidR="003E0D8B" w:rsidRPr="00DC0EF7">
        <w:t xml:space="preserve"> values for </w:t>
      </w:r>
      <m:oMath>
        <m:sSub>
          <m:sSubPr>
            <m:ctrlPr>
              <w:rPr>
                <w:rFonts w:ascii="Cambria Math" w:eastAsiaTheme="majorEastAsia" w:hAnsi="Cambria Math"/>
                <w:i/>
              </w:rPr>
            </m:ctrlPr>
          </m:sSubPr>
          <m:e>
            <m:r>
              <w:rPr>
                <w:rFonts w:ascii="Cambria Math" w:eastAsiaTheme="majorEastAsia" w:hAnsi="Cambria Math"/>
              </w:rPr>
              <m:t>SD</m:t>
            </m:r>
          </m:e>
          <m:sub>
            <m:sSub>
              <m:sSubPr>
                <m:ctrlPr>
                  <w:rPr>
                    <w:rFonts w:ascii="Cambria Math" w:eastAsiaTheme="majorEastAsia" w:hAnsi="Cambria Math"/>
                    <w:i/>
                  </w:rPr>
                </m:ctrlPr>
              </m:sSubPr>
              <m:e>
                <m:r>
                  <w:rPr>
                    <w:rFonts w:ascii="Cambria Math" w:eastAsiaTheme="majorEastAsia" w:hAnsi="Cambria Math"/>
                  </w:rPr>
                  <m:t>u</m:t>
                </m:r>
              </m:e>
              <m:sub>
                <m:r>
                  <w:rPr>
                    <w:rFonts w:ascii="Cambria Math" w:eastAsiaTheme="majorEastAsia" w:hAnsi="Cambria Math"/>
                  </w:rPr>
                  <m:t>j</m:t>
                </m:r>
              </m:sub>
            </m:sSub>
          </m:sub>
        </m:sSub>
      </m:oMath>
      <w:r w:rsidR="003E0D8B" w:rsidRPr="00DC0EF7">
        <w:t xml:space="preserve"> (0.0316, 0.05485, 0.1005, 0.1759, 0.3333 and 0.6547) chosen to give expected values for the</w:t>
      </w:r>
      <w:r>
        <w:t xml:space="preserve"> sample</w:t>
      </w:r>
      <w:r w:rsidR="003E0D8B" w:rsidRPr="00DC0EF7">
        <w:t xml:space="preserve"> </w:t>
      </w:r>
      <m:oMath>
        <m:r>
          <w:rPr>
            <w:rFonts w:ascii="Cambria Math" w:eastAsiaTheme="majorEastAsia" w:hAnsi="Cambria Math"/>
          </w:rPr>
          <m:t>ICC</m:t>
        </m:r>
      </m:oMath>
      <w:r w:rsidR="003E0D8B" w:rsidRPr="00DC0EF7">
        <w:t xml:space="preserve"> </w:t>
      </w:r>
      <w:r>
        <w:t xml:space="preserve">at the mid-points </w:t>
      </w:r>
      <w:r w:rsidR="003E0D8B" w:rsidRPr="00DC0EF7">
        <w:t xml:space="preserve">of </w:t>
      </w:r>
      <w:r>
        <w:t>the target ranges (</w:t>
      </w:r>
      <w:r w:rsidR="003E0D8B" w:rsidRPr="00DC0EF7">
        <w:t>0.001, 0.003, 0.01, 0.03, 0.1 and 0.3 respectively</w:t>
      </w:r>
      <w:r>
        <w:t xml:space="preserve">). Throughout the remainder of this report, the six target ranges are labelled by these midpoint values. Where, by chance, the ICC for a sample fell outside its target range, the sample was discarded, and replaced by a new sample generated using the same value for </w:t>
      </w:r>
      <m:oMath>
        <m:r>
          <w:rPr>
            <w:rFonts w:ascii="Cambria Math" w:hAnsi="Cambria Math"/>
          </w:rPr>
          <m:t>s</m:t>
        </m:r>
        <m:sSub>
          <m:sSubPr>
            <m:ctrlPr>
              <w:rPr>
                <w:rFonts w:ascii="Cambria Math" w:hAnsi="Cambria Math"/>
                <w:i/>
              </w:rPr>
            </m:ctrlPr>
          </m:sSubPr>
          <m:e>
            <m:r>
              <w:rPr>
                <w:rFonts w:ascii="Cambria Math" w:hAnsi="Cambria Math"/>
              </w:rPr>
              <m:t>d</m:t>
            </m:r>
          </m:e>
          <m:sub>
            <m:r>
              <w:rPr>
                <w:rFonts w:ascii="Cambria Math" w:hAnsi="Cambria Math"/>
              </w:rPr>
              <m:t>shift</m:t>
            </m:r>
          </m:sub>
        </m:sSub>
      </m:oMath>
      <w:r>
        <w:rPr>
          <w:rFonts w:eastAsiaTheme="minorEastAsia"/>
        </w:rPr>
        <w:t>.</w:t>
      </w:r>
      <w:r w:rsidR="00CB5153">
        <w:rPr>
          <w:rFonts w:eastAsiaTheme="minorEastAsia"/>
        </w:rPr>
        <w:t xml:space="preserve"> </w:t>
      </w:r>
      <w:bookmarkStart w:id="3" w:name="_Hlk73444150"/>
      <w:r w:rsidR="00CB5153">
        <w:rPr>
          <w:rFonts w:eastAsiaTheme="minorEastAsia"/>
        </w:rPr>
        <w:t xml:space="preserve">This process continued </w:t>
      </w:r>
      <w:r w:rsidR="00CB5153">
        <w:t>until the ICC fell inside the target range.</w:t>
      </w:r>
      <w:bookmarkEnd w:id="3"/>
      <w:r w:rsidR="00CB5153">
        <w:t xml:space="preserve"> </w:t>
      </w:r>
    </w:p>
    <w:p w14:paraId="1E10243F" w14:textId="77777777" w:rsidR="00AF1969" w:rsidRDefault="00AF1969" w:rsidP="00096CD0">
      <w:pPr>
        <w:spacing w:line="480" w:lineRule="auto"/>
      </w:pPr>
      <w:r>
        <w:rPr>
          <w:rFonts w:eastAsiaTheme="minorEastAsia"/>
        </w:rPr>
        <w:t>Further details of the algorithms used to generate simulated samples are presented in supplementary files (Appendices A and B for continuous and binary explanatory variable respectively).</w:t>
      </w:r>
    </w:p>
    <w:p w14:paraId="6C4B47A6" w14:textId="35F82E8E" w:rsidR="00A66765" w:rsidRDefault="003E0D8B" w:rsidP="00096CD0">
      <w:pPr>
        <w:spacing w:line="480" w:lineRule="auto"/>
      </w:pPr>
      <w:r w:rsidRPr="00DC0EF7">
        <w:t xml:space="preserve">For each simulated </w:t>
      </w:r>
      <w:r w:rsidR="00AF1969">
        <w:t>sample</w:t>
      </w:r>
      <w:r w:rsidRPr="00DC0EF7">
        <w:t xml:space="preserve">, two linear regression models were fitted; an OLS model which ignored the clustering (equation -1-), and a RI multi-level model which allowed for clustering effects (equation -2-). For each of the models, the regression coefficient and its standard error (SE) were estimated. To </w:t>
      </w:r>
      <w:r w:rsidR="00A819CD">
        <w:t>assess bias in effect estimates</w:t>
      </w:r>
      <w:r w:rsidRPr="00DC0EF7">
        <w:t xml:space="preserve"> from the two models, </w:t>
      </w:r>
      <w:r w:rsidR="00A819CD">
        <w:t xml:space="preserve">we calculated </w:t>
      </w:r>
      <w:r w:rsidRPr="00DC0EF7">
        <w:t>difference</w:t>
      </w:r>
      <w:r w:rsidR="00A819CD">
        <w:t>s</w:t>
      </w:r>
      <w:r w:rsidRPr="00DC0EF7">
        <w:t xml:space="preserve"> between regression coefficients </w:t>
      </w:r>
      <w:r w:rsidR="00A819CD">
        <w:t>estimated by the two methods (</w:t>
      </w:r>
      <m:oMath>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RI</m:t>
            </m:r>
          </m:sup>
        </m:sSubSup>
      </m:oMath>
      <w:r w:rsidR="00A819CD">
        <w:t xml:space="preserve"> and </w:t>
      </w:r>
      <m:oMath>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OLS</m:t>
            </m:r>
          </m:sup>
        </m:sSubSup>
      </m:oMath>
      <w:r w:rsidR="00A819CD" w:rsidRPr="005B55AB">
        <w:t>)</w:t>
      </w:r>
      <w:r w:rsidR="00A819CD" w:rsidRPr="00DC0EF7">
        <w:t xml:space="preserve"> </w:t>
      </w:r>
      <w:r w:rsidRPr="00DC0EF7">
        <w:t>and the</w:t>
      </w:r>
      <w:r w:rsidR="00A819CD">
        <w:t xml:space="preserve"> </w:t>
      </w:r>
      <w:r w:rsidR="00B333D6">
        <w:t>“true”</w:t>
      </w:r>
      <w:r w:rsidR="00A819CD">
        <w:t xml:space="preserve"> v</w:t>
      </w:r>
      <w:r w:rsidR="00A819CD" w:rsidRPr="00922E78">
        <w:t>alue of 1</w:t>
      </w:r>
      <w:r w:rsidR="00B333D6" w:rsidRPr="00922E78">
        <w:t xml:space="preserve"> (i.e. the value used in the algorithm to generate simulated samples), </w:t>
      </w:r>
      <w:r w:rsidR="00A819CD">
        <w:t>as has been done previously</w:t>
      </w:r>
      <w:r w:rsidR="00370536">
        <w:t xml:space="preserve"> </w:t>
      </w:r>
      <w:r w:rsidR="00370536">
        <w:fldChar w:fldCharType="begin"/>
      </w:r>
      <w:r w:rsidR="00370536">
        <w:instrText xml:space="preserve"> ADDIN EN.CITE &lt;EndNote&gt;&lt;Cite&gt;&lt;Author&gt;Clarke&lt;/Author&gt;&lt;Year&gt;2008&lt;/Year&gt;&lt;RecNum&gt;146&lt;/RecNum&gt;&lt;DisplayText&gt;(22)&lt;/DisplayText&gt;&lt;record&gt;&lt;rec-number&gt;146&lt;/rec-number&gt;&lt;foreign-keys&gt;&lt;key app="EN" db-id="ps5etfpwrtfp5uet9d5p02suv0sav2zzpa9v" timestamp="1614803236"&gt;146&lt;/key&gt;&lt;/foreign-keys&gt;&lt;ref-type name="Journal Article"&gt;17&lt;/ref-type&gt;&lt;contributors&gt;&lt;authors&gt;&lt;author&gt;Clarke, P.&lt;/author&gt;&lt;/authors&gt;&lt;/contributors&gt;&lt;titles&gt;&lt;title&gt;When can group level clustering be ignored? Multilevel models versus single-level models with sparse data&lt;/title&gt;&lt;secondary-title&gt;Journal of Epidemiology and Community Health&lt;/secondary-title&gt;&lt;/titles&gt;&lt;periodical&gt;&lt;full-title&gt;Journal of Epidemiology and Community Health&lt;/full-title&gt;&lt;/periodical&gt;&lt;pages&gt;752-758&lt;/pages&gt;&lt;volume&gt;62&lt;/volume&gt;&lt;number&gt;8&lt;/number&gt;&lt;dates&gt;&lt;year&gt;2008&lt;/year&gt;&lt;/dates&gt;&lt;work-type&gt;Article&lt;/work-type&gt;&lt;urls&gt;&lt;related-urls&gt;&lt;url&gt;http://www.scopus.com/inward/record.url?eid=2-s2.0-47949122241&amp;amp;partnerID=40&amp;amp;md5=ef992c410f747f475287b9cc6c1749ad&lt;/url&gt;&lt;url&gt;http://jech.bmj.com/content/62/8/752.full.pdf&lt;/url&gt;&lt;/related-urls&gt;&lt;/urls&gt;&lt;electronic-resource-num&gt;10.1136/jech.2007.060798&lt;/electronic-resource-num&gt;&lt;remote-database-name&gt;Scopus&lt;/remote-database-name&gt;&lt;/record&gt;&lt;/Cite&gt;&lt;/EndNote&gt;</w:instrText>
      </w:r>
      <w:r w:rsidR="00370536">
        <w:fldChar w:fldCharType="separate"/>
      </w:r>
      <w:r w:rsidR="00370536">
        <w:rPr>
          <w:noProof/>
        </w:rPr>
        <w:t>(</w:t>
      </w:r>
      <w:hyperlink w:anchor="_ENREF_22" w:tooltip="Clarke, 2008 #146" w:history="1">
        <w:r w:rsidR="00370536">
          <w:rPr>
            <w:noProof/>
          </w:rPr>
          <w:t>22</w:t>
        </w:r>
      </w:hyperlink>
      <w:r w:rsidR="00370536">
        <w:rPr>
          <w:noProof/>
        </w:rPr>
        <w:t>)</w:t>
      </w:r>
      <w:r w:rsidR="00370536">
        <w:fldChar w:fldCharType="end"/>
      </w:r>
      <w:r w:rsidR="00A819CD">
        <w:t>.</w:t>
      </w:r>
      <w:r w:rsidR="00A819CD" w:rsidRPr="00DC0EF7" w:rsidDel="00A819CD">
        <w:t xml:space="preserve"> </w:t>
      </w:r>
      <w:r w:rsidRPr="00DC0EF7">
        <w:t xml:space="preserve">To </w:t>
      </w:r>
      <w:r w:rsidR="00A819CD">
        <w:t xml:space="preserve">explore </w:t>
      </w:r>
      <w:r w:rsidRPr="00DC0EF7">
        <w:t xml:space="preserve">how </w:t>
      </w:r>
      <w:r w:rsidR="00A819CD">
        <w:t xml:space="preserve">deviations from the </w:t>
      </w:r>
      <w:r w:rsidR="00B333D6">
        <w:t>“true” value</w:t>
      </w:r>
      <w:r w:rsidR="00A819CD">
        <w:t xml:space="preserve"> were</w:t>
      </w:r>
      <w:r w:rsidRPr="00DC0EF7">
        <w:t xml:space="preserve"> affected by the </w:t>
      </w:r>
      <w:r w:rsidR="003757BF">
        <w:t>clustering</w:t>
      </w:r>
      <w:r w:rsidRPr="00DC0EF7">
        <w:t xml:space="preserve"> of</w:t>
      </w:r>
      <w:r w:rsidR="003757BF">
        <w:t xml:space="preserve"> the explanatory variable</w:t>
      </w:r>
      <w:r w:rsidRPr="00DC0EF7">
        <w:t>, the</w:t>
      </w:r>
      <w:r w:rsidR="00A819CD">
        <w:t>y</w:t>
      </w:r>
      <w:r w:rsidRPr="00DC0EF7">
        <w:t xml:space="preserve"> were plotted against the dispersion </w:t>
      </w:r>
      <w:r w:rsidR="00AD4E99">
        <w:t>(expressed as standard deviation</w:t>
      </w:r>
      <w:r w:rsidR="00A819CD">
        <w:t xml:space="preserve"> (SD)</w:t>
      </w:r>
      <w:r w:rsidR="00AD4E99">
        <w:t xml:space="preserve">) </w:t>
      </w:r>
      <w:r w:rsidRPr="00DC0EF7">
        <w:t xml:space="preserve">of the </w:t>
      </w:r>
      <w:r w:rsidR="00A819CD">
        <w:t xml:space="preserve">cluster </w:t>
      </w:r>
      <w:r w:rsidRPr="00DC0EF7">
        <w:t>mean values of</w:t>
      </w:r>
      <w:r w:rsidR="00A819CD">
        <w:t xml:space="preserve"> continuous</w:t>
      </w:r>
      <w:r w:rsidRPr="00DC0EF7">
        <w:t xml:space="preserve"> </w:t>
      </w:r>
      <m:oMath>
        <m:sSub>
          <m:sSubPr>
            <m:ctrlPr>
              <w:rPr>
                <w:rFonts w:ascii="Cambria Math" w:eastAsiaTheme="majorEastAsia" w:hAnsi="Cambria Math"/>
                <w:i/>
              </w:rPr>
            </m:ctrlPr>
          </m:sSubPr>
          <m:e>
            <m:r>
              <w:rPr>
                <w:rFonts w:ascii="Cambria Math" w:eastAsiaTheme="majorEastAsia" w:hAnsi="Cambria Math"/>
              </w:rPr>
              <m:t>x</m:t>
            </m:r>
          </m:e>
          <m:sub>
            <m:r>
              <w:rPr>
                <w:rFonts w:ascii="Cambria Math" w:eastAsiaTheme="majorEastAsia" w:hAnsi="Cambria Math"/>
              </w:rPr>
              <m:t>ij</m:t>
            </m:r>
          </m:sub>
        </m:sSub>
      </m:oMath>
      <w:r w:rsidRPr="00DC0EF7">
        <w:rPr>
          <w:rFonts w:eastAsiaTheme="minorEastAsia"/>
        </w:rPr>
        <w:t xml:space="preserve"> (</w:t>
      </w:r>
      <m:oMath>
        <m:sSub>
          <m:sSubPr>
            <m:ctrlPr>
              <w:rPr>
                <w:rFonts w:ascii="Cambria Math" w:eastAsiaTheme="majorEastAsia" w:hAnsi="Cambria Math"/>
                <w:i/>
              </w:rPr>
            </m:ctrlPr>
          </m:sSubPr>
          <m:e>
            <m:acc>
              <m:accPr>
                <m:chr m:val="̅"/>
                <m:ctrlPr>
                  <w:rPr>
                    <w:rFonts w:ascii="Cambria Math" w:eastAsiaTheme="majorEastAsia" w:hAnsi="Cambria Math"/>
                    <w:i/>
                  </w:rPr>
                </m:ctrlPr>
              </m:accPr>
              <m:e>
                <m:r>
                  <w:rPr>
                    <w:rFonts w:ascii="Cambria Math" w:eastAsiaTheme="majorEastAsia" w:hAnsi="Cambria Math"/>
                  </w:rPr>
                  <m:t>x</m:t>
                </m:r>
              </m:e>
            </m:acc>
          </m:e>
          <m:sub>
            <m:r>
              <w:rPr>
                <w:rFonts w:ascii="Cambria Math" w:eastAsiaTheme="majorEastAsia" w:hAnsi="Cambria Math"/>
              </w:rPr>
              <m:t>j</m:t>
            </m:r>
          </m:sub>
        </m:sSub>
      </m:oMath>
      <w:r w:rsidRPr="00DC0EF7">
        <w:rPr>
          <w:rFonts w:eastAsiaTheme="minorEastAsia"/>
        </w:rPr>
        <w:t>)</w:t>
      </w:r>
      <w:r w:rsidRPr="00DC0EF7">
        <w:t xml:space="preserve"> </w:t>
      </w:r>
      <w:r w:rsidR="00A819CD">
        <w:t>across the clusters of each sample</w:t>
      </w:r>
      <w:r w:rsidRPr="00DC0EF7">
        <w:rPr>
          <w:rFonts w:eastAsiaTheme="minorEastAsia"/>
        </w:rPr>
        <w:t xml:space="preserve">, and </w:t>
      </w:r>
      <w:r w:rsidR="00A819CD">
        <w:rPr>
          <w:rFonts w:eastAsiaTheme="minorEastAsia"/>
        </w:rPr>
        <w:t xml:space="preserve">against the </w:t>
      </w:r>
      <w:r w:rsidRPr="00DC0EF7">
        <w:rPr>
          <w:rFonts w:eastAsiaTheme="minorEastAsia"/>
        </w:rPr>
        <w:t xml:space="preserve">dispersion </w:t>
      </w:r>
      <w:r w:rsidR="00A819CD">
        <w:rPr>
          <w:rFonts w:eastAsiaTheme="minorEastAsia"/>
        </w:rPr>
        <w:t xml:space="preserve">(again expressed as SD) </w:t>
      </w:r>
      <w:r w:rsidRPr="00DC0EF7">
        <w:rPr>
          <w:rFonts w:eastAsiaTheme="minorEastAsia"/>
        </w:rPr>
        <w:t xml:space="preserve">of </w:t>
      </w:r>
      <w:r w:rsidR="00A819CD">
        <w:rPr>
          <w:rFonts w:eastAsiaTheme="minorEastAsia"/>
        </w:rPr>
        <w:t xml:space="preserve">cluster </w:t>
      </w:r>
      <w:r w:rsidRPr="00DC0EF7">
        <w:rPr>
          <w:rFonts w:eastAsiaTheme="minorEastAsia"/>
        </w:rPr>
        <w:t xml:space="preserve">prevalence </w:t>
      </w:r>
      <w:r w:rsidR="00A819CD">
        <w:rPr>
          <w:rFonts w:eastAsiaTheme="minorEastAsia"/>
        </w:rPr>
        <w:t xml:space="preserve">rates </w:t>
      </w:r>
      <w:r w:rsidRPr="00DC0EF7">
        <w:rPr>
          <w:rFonts w:eastAsiaTheme="minorEastAsia"/>
        </w:rPr>
        <w:t xml:space="preserve">of </w:t>
      </w:r>
      <w:r w:rsidR="00A819CD">
        <w:rPr>
          <w:rFonts w:eastAsiaTheme="minorEastAsia"/>
        </w:rPr>
        <w:t xml:space="preserve">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A819CD">
        <w:t xml:space="preserve"> </w:t>
      </w:r>
      <w:r w:rsidR="00A819CD">
        <w:rPr>
          <w:rFonts w:eastAsiaTheme="minorEastAsia"/>
        </w:rPr>
        <w:t>across the clusters of each sample</w:t>
      </w:r>
      <w:r w:rsidR="00A819CD" w:rsidRPr="00DC0EF7">
        <w:t xml:space="preserve">. </w:t>
      </w:r>
      <w:r w:rsidR="00A819CD">
        <w:t>For both continuous and binary</w:t>
      </w:r>
      <w:r w:rsidR="00A819CD" w:rsidRPr="00DC0EF7">
        <w:t xml:space="preserve"> </w:t>
      </w:r>
      <m:oMath>
        <m:sSub>
          <m:sSubPr>
            <m:ctrlPr>
              <w:rPr>
                <w:rFonts w:ascii="Cambria Math" w:eastAsiaTheme="majorEastAsia" w:hAnsi="Cambria Math"/>
                <w:i/>
              </w:rPr>
            </m:ctrlPr>
          </m:sSubPr>
          <m:e>
            <m:r>
              <w:rPr>
                <w:rFonts w:ascii="Cambria Math" w:eastAsiaTheme="majorEastAsia" w:hAnsi="Cambria Math"/>
              </w:rPr>
              <m:t>x</m:t>
            </m:r>
          </m:e>
          <m:sub>
            <m:r>
              <w:rPr>
                <w:rFonts w:ascii="Cambria Math" w:eastAsiaTheme="majorEastAsia" w:hAnsi="Cambria Math"/>
              </w:rPr>
              <m:t>ij</m:t>
            </m:r>
          </m:sub>
        </m:sSub>
      </m:oMath>
      <w:r w:rsidR="00A819CD">
        <w:t xml:space="preserve">, lower dispersion indicated less variation of </w:t>
      </w:r>
      <w:r w:rsidR="00A819CD">
        <w:rPr>
          <w:rFonts w:eastAsiaTheme="minorEastAsia"/>
        </w:rPr>
        <w:t xml:space="preserve">the explanatory variable across clusters and therefore lower clustering of the explanatory variable (since within-cluster variance of </w:t>
      </w:r>
      <m:oMath>
        <m:sSub>
          <m:sSubPr>
            <m:ctrlPr>
              <w:rPr>
                <w:rFonts w:ascii="Cambria Math" w:eastAsiaTheme="majorEastAsia" w:hAnsi="Cambria Math"/>
                <w:i/>
              </w:rPr>
            </m:ctrlPr>
          </m:sSubPr>
          <m:e>
            <m:r>
              <w:rPr>
                <w:rFonts w:ascii="Cambria Math" w:eastAsiaTheme="majorEastAsia" w:hAnsi="Cambria Math"/>
              </w:rPr>
              <m:t>x</m:t>
            </m:r>
          </m:e>
          <m:sub>
            <m:r>
              <w:rPr>
                <w:rFonts w:ascii="Cambria Math" w:eastAsiaTheme="majorEastAsia" w:hAnsi="Cambria Math"/>
              </w:rPr>
              <m:t>ij</m:t>
            </m:r>
          </m:sub>
        </m:sSub>
      </m:oMath>
      <w:r w:rsidR="00A819CD">
        <w:rPr>
          <w:rFonts w:eastAsiaTheme="minorEastAsia"/>
        </w:rPr>
        <w:t xml:space="preserve"> remained constant).</w:t>
      </w:r>
      <w:r w:rsidR="00A819CD" w:rsidRPr="00DC0EF7">
        <w:t xml:space="preserve"> </w:t>
      </w:r>
      <w:r w:rsidRPr="00DC0EF7">
        <w:t xml:space="preserve">In addition, descriptive statistics were produced for the distributions of </w:t>
      </w:r>
      <w:r w:rsidR="00BF22B7">
        <w:t xml:space="preserve">deviations from the </w:t>
      </w:r>
      <w:r w:rsidR="00FC5D67">
        <w:t>“true” value</w:t>
      </w:r>
      <w:r w:rsidRPr="00DC0EF7">
        <w:t xml:space="preserve"> across samples, according to ICC </w:t>
      </w:r>
      <w:r w:rsidR="00BF22B7">
        <w:t>(</w:t>
      </w:r>
      <w:r w:rsidR="00BF22B7" w:rsidRPr="00543947">
        <w:t>ICC referring to the pattern of variation in the outcome variable after allowance for the explanatory variable</w:t>
      </w:r>
      <w:r w:rsidR="00BF22B7">
        <w:t xml:space="preserve">), </w:t>
      </w:r>
      <w:r w:rsidRPr="00DC0EF7">
        <w:t xml:space="preserve">and </w:t>
      </w:r>
      <w:r w:rsidR="00BF22B7">
        <w:t>for a binary explanatory variable, also according to the target</w:t>
      </w:r>
      <w:r w:rsidRPr="00DC0EF7">
        <w:t xml:space="preserve">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w:t>
      </w:r>
    </w:p>
    <w:p w14:paraId="1F088A94" w14:textId="77777777" w:rsidR="003757BF" w:rsidRPr="00DC0EF7" w:rsidRDefault="00CD65EA" w:rsidP="003757BF">
      <w:pPr>
        <w:spacing w:line="480" w:lineRule="auto"/>
      </w:pPr>
      <w:r>
        <w:t>T</w:t>
      </w:r>
      <w:r w:rsidRPr="00A66765">
        <w:t>o compare the precision</w:t>
      </w:r>
      <w:r>
        <w:t xml:space="preserve"> of effect estimates derived from the two models</w:t>
      </w:r>
      <w:r w:rsidRPr="00A66765">
        <w:t>, the ratios of their SEs (</w:t>
      </w:r>
      <m:oMath>
        <m:sSup>
          <m:sSupPr>
            <m:ctrlPr>
              <w:rPr>
                <w:rFonts w:ascii="Cambria Math" w:hAnsi="Cambria Math"/>
                <w:i/>
              </w:rPr>
            </m:ctrlPr>
          </m:sSupPr>
          <m:e>
            <m:r>
              <w:rPr>
                <w:rFonts w:ascii="Cambria Math" w:hAnsi="Cambria Math"/>
              </w:rPr>
              <m:t>SE</m:t>
            </m:r>
          </m:e>
          <m:sup>
            <m:r>
              <w:rPr>
                <w:rFonts w:ascii="Cambria Math" w:hAnsi="Cambria Math"/>
              </w:rPr>
              <m:t>RI</m:t>
            </m:r>
          </m:sup>
        </m:sSup>
        <m:r>
          <w:rPr>
            <w:rFonts w:ascii="Cambria Math" w:hAnsi="Cambria Math"/>
          </w:rPr>
          <m:t>/</m:t>
        </m:r>
        <m:sSup>
          <m:sSupPr>
            <m:ctrlPr>
              <w:rPr>
                <w:rFonts w:ascii="Cambria Math" w:hAnsi="Cambria Math"/>
                <w:i/>
              </w:rPr>
            </m:ctrlPr>
          </m:sSupPr>
          <m:e>
            <m:r>
              <w:rPr>
                <w:rFonts w:ascii="Cambria Math" w:hAnsi="Cambria Math"/>
              </w:rPr>
              <m:t>SE</m:t>
            </m:r>
          </m:e>
          <m:sup>
            <m:r>
              <w:rPr>
                <w:rFonts w:ascii="Cambria Math" w:hAnsi="Cambria Math"/>
              </w:rPr>
              <m:t>OLS</m:t>
            </m:r>
          </m:sup>
        </m:sSup>
      </m:oMath>
      <w:r w:rsidRPr="00A66765">
        <w:t>) were calculated.</w:t>
      </w:r>
      <w:r>
        <w:t xml:space="preserve">  </w:t>
      </w:r>
      <w:r w:rsidR="003757BF">
        <w:t>Again we explored how findings varied according to ICC, clustering of the explanatory variable, and</w:t>
      </w:r>
      <w:r w:rsidR="004F203B">
        <w:t>,</w:t>
      </w:r>
      <w:r w:rsidR="003757BF">
        <w:t xml:space="preserve"> where the explanatory variable was binary,</w:t>
      </w:r>
      <w:r w:rsidR="003757BF">
        <w:rPr>
          <w:rFonts w:eastAsiaTheme="minorEastAsia"/>
        </w:rPr>
        <w:t xml:space="preserve"> its </w:t>
      </w:r>
      <w:r w:rsidR="003757BF">
        <w:t>target prevalence.</w:t>
      </w:r>
    </w:p>
    <w:p w14:paraId="25B914C7" w14:textId="5E0D9781" w:rsidR="003E0D8B" w:rsidRPr="00DC0EF7" w:rsidRDefault="003E0D8B" w:rsidP="00096CD0">
      <w:pPr>
        <w:autoSpaceDE w:val="0"/>
        <w:autoSpaceDN w:val="0"/>
        <w:adjustRightInd w:val="0"/>
        <w:spacing w:line="480" w:lineRule="auto"/>
      </w:pPr>
      <w:r w:rsidRPr="00DC0EF7">
        <w:t xml:space="preserve">The </w:t>
      </w:r>
      <w:r w:rsidR="00CD65EA">
        <w:t>coverage</w:t>
      </w:r>
      <w:r w:rsidR="00CD65EA" w:rsidRPr="00DC0EF7">
        <w:t xml:space="preserve"> </w:t>
      </w:r>
      <w:r w:rsidRPr="00DC0EF7">
        <w:t xml:space="preserve">of the 95% confidence intervals for the regression coefficient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DC0EF7">
        <w:t xml:space="preserve"> from the two methods was assessed by calculating the p</w:t>
      </w:r>
      <w:r w:rsidR="00CD65EA">
        <w:t>ercentage</w:t>
      </w:r>
      <w:r w:rsidRPr="00DC0EF7">
        <w:t xml:space="preserve"> of the estimated confidence intervals that included</w:t>
      </w:r>
      <w:r w:rsidRPr="00DC0EF7">
        <w:rPr>
          <w:lang w:eastAsia="zh-CN"/>
        </w:rPr>
        <w:t xml:space="preserve"> the</w:t>
      </w:r>
      <w:r w:rsidR="00CD65EA">
        <w:rPr>
          <w:lang w:eastAsia="zh-CN"/>
        </w:rPr>
        <w:t xml:space="preserve"> ”</w:t>
      </w:r>
      <w:r w:rsidRPr="00DC0EF7">
        <w:rPr>
          <w:lang w:eastAsia="zh-CN"/>
        </w:rPr>
        <w:t xml:space="preserve"> true</w:t>
      </w:r>
      <w:r w:rsidR="00CD65EA">
        <w:rPr>
          <w:lang w:eastAsia="zh-CN"/>
        </w:rPr>
        <w:t>”</w:t>
      </w:r>
      <w:r w:rsidRPr="00DC0EF7">
        <w:rPr>
          <w:lang w:eastAsia="zh-CN"/>
        </w:rPr>
        <w:t xml:space="preserve"> value that had been used in the simulations. A method was considered to have appropriate coverage if 95% of the 95% confidence intervals included the </w:t>
      </w:r>
      <w:r w:rsidR="00FC5D67">
        <w:rPr>
          <w:lang w:eastAsia="zh-CN"/>
        </w:rPr>
        <w:t xml:space="preserve">“true” </w:t>
      </w:r>
      <w:r w:rsidRPr="00DC0EF7">
        <w:rPr>
          <w:lang w:eastAsia="zh-CN"/>
        </w:rPr>
        <w:t xml:space="preserve">value of the effect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DC0EF7">
        <w:t xml:space="preserve"> </w:t>
      </w:r>
      <w:r w:rsidR="001D0CFE" w:rsidRPr="001D0CFE">
        <w:t>(i.e. 1)</w:t>
      </w:r>
      <w:r w:rsidRPr="00DC0EF7">
        <w:t xml:space="preserve">. Deviations from </w:t>
      </w:r>
      <w:r w:rsidR="00CD65EA">
        <w:t>nominal coverage</w:t>
      </w:r>
      <w:r w:rsidRPr="00DC0EF7">
        <w:t xml:space="preserve"> could reflect bias in estimates of effect, unsatisfactory standard errors </w:t>
      </w:r>
      <w:r w:rsidR="00B918A2">
        <w:fldChar w:fldCharType="begin">
          <w:fldData xml:space="preserve">PEVuZE5vdGU+PENpdGU+PEF1dGhvcj5CcmFkYnVybjwvQXV0aG9yPjxZZWFyPjIwMDc8L1llYXI+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</w:fldData>
        </w:fldChar>
      </w:r>
      <w:r w:rsidR="00370536">
        <w:instrText xml:space="preserve"> ADDIN EN.CITE </w:instrText>
      </w:r>
      <w:r w:rsidR="00370536">
        <w:fldChar w:fldCharType="begin">
          <w:fldData xml:space="preserve">PEVuZE5vdGU+PENpdGU+PEF1dGhvcj5CcmFkYnVybjwvQXV0aG9yPjxZZWFyPjIwMDc8L1llYXI+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</w:fldData>
        </w:fldChar>
      </w:r>
      <w:r w:rsidR="00370536">
        <w:instrText xml:space="preserve"> ADDIN EN.CITE.DATA </w:instrText>
      </w:r>
      <w:r w:rsidR="00370536">
        <w:fldChar w:fldCharType="end"/>
      </w:r>
      <w:r w:rsidR="00B918A2">
        <w:fldChar w:fldCharType="separate"/>
      </w:r>
      <w:r w:rsidR="00370536">
        <w:rPr>
          <w:noProof/>
        </w:rPr>
        <w:t>(</w:t>
      </w:r>
      <w:hyperlink w:anchor="_ENREF_23" w:tooltip="Bradburn, 2007 #141" w:history="1">
        <w:r w:rsidR="00370536">
          <w:rPr>
            <w:noProof/>
          </w:rPr>
          <w:t>23</w:t>
        </w:r>
      </w:hyperlink>
      <w:r w:rsidR="00370536">
        <w:rPr>
          <w:noProof/>
        </w:rPr>
        <w:t>)</w:t>
      </w:r>
      <w:r w:rsidR="00B918A2">
        <w:fldChar w:fldCharType="end"/>
      </w:r>
      <w:r w:rsidRPr="00DC0EF7">
        <w:t>, or both.</w:t>
      </w:r>
    </w:p>
    <w:p w14:paraId="485ED4EF" w14:textId="77777777" w:rsidR="003E0D8B" w:rsidRPr="00DC0EF7" w:rsidRDefault="003E0D8B" w:rsidP="00096CD0">
      <w:pPr>
        <w:spacing w:line="480" w:lineRule="auto"/>
      </w:pPr>
      <w:r w:rsidRPr="00DC0EF7">
        <w:t xml:space="preserve">To assess impacts on </w:t>
      </w:r>
      <w:r w:rsidR="004A44A7">
        <w:t>T</w:t>
      </w:r>
      <w:r w:rsidRPr="00DC0EF7">
        <w:t>ype I error, simulations were repeated</w:t>
      </w:r>
      <w:r w:rsidR="00CD65EA">
        <w:t xml:space="preserve"> using the same numbers of simulated samples (i.e. 100,000 simulations for each ICC target range for continuous </w:t>
      </w:r>
      <m:oMath>
        <m:sSub>
          <m:sSubPr>
            <m:ctrlPr>
              <w:rPr>
                <w:rFonts w:ascii="Cambria Math" w:eastAsiaTheme="majorEastAsia" w:hAnsi="Cambria Math"/>
                <w:i/>
              </w:rPr>
            </m:ctrlPr>
          </m:sSubPr>
          <m:e>
            <m:r>
              <w:rPr>
                <w:rFonts w:ascii="Cambria Math" w:eastAsiaTheme="majorEastAsia" w:hAnsi="Cambria Math"/>
              </w:rPr>
              <m:t>x</m:t>
            </m:r>
          </m:e>
          <m:sub>
            <m:r>
              <w:rPr>
                <w:rFonts w:ascii="Cambria Math" w:eastAsiaTheme="majorEastAsia" w:hAnsi="Cambria Math"/>
              </w:rPr>
              <m:t>ij</m:t>
            </m:r>
          </m:sub>
        </m:sSub>
      </m:oMath>
      <w:r w:rsidR="00CD65EA">
        <w:t xml:space="preserve">, and 50,000 simulations for each target prevalence and ICC target range for binary </w:t>
      </w:r>
      <m:oMath>
        <m:sSub>
          <m:sSubPr>
            <m:ctrlPr>
              <w:rPr>
                <w:rFonts w:ascii="Cambria Math" w:eastAsiaTheme="majorEastAsia" w:hAnsi="Cambria Math"/>
                <w:i/>
              </w:rPr>
            </m:ctrlPr>
          </m:sSubPr>
          <m:e>
            <m:r>
              <w:rPr>
                <w:rFonts w:ascii="Cambria Math" w:eastAsiaTheme="majorEastAsia" w:hAnsi="Cambria Math"/>
              </w:rPr>
              <m:t>x</m:t>
            </m:r>
          </m:e>
          <m:sub>
            <m:r>
              <w:rPr>
                <w:rFonts w:ascii="Cambria Math" w:eastAsiaTheme="majorEastAsia" w:hAnsi="Cambria Math"/>
              </w:rPr>
              <m:t>ij</m:t>
            </m:r>
          </m:sub>
        </m:sSub>
      </m:oMath>
      <w:r w:rsidR="00CD65EA">
        <w:t>), this time</w:t>
      </w:r>
      <w:r w:rsidRPr="00DC0EF7">
        <w:t xml:space="preserve"> assuming no association between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and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DC0EF7">
        <w:t xml:space="preserve"> (i.e.</w:t>
      </w:r>
      <w:r w:rsidR="00CD65EA">
        <w:t xml:space="preserve"> we set</w:t>
      </w:r>
      <w:r w:rsidRPr="00DC0EF7">
        <w:t xml:space="preserve"> </w:t>
      </w:r>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=0</m:t>
        </m:r>
      </m:oMath>
      <w:r w:rsidRPr="00DC0EF7">
        <w:t>)</w:t>
      </w:r>
      <w:r w:rsidR="00CD65EA">
        <w:t>.T</w:t>
      </w:r>
      <w:r w:rsidRPr="00DC0EF7">
        <w:t>he p</w:t>
      </w:r>
      <w:r w:rsidR="00CD65EA">
        <w:t>ercentage</w:t>
      </w:r>
      <w:r w:rsidRPr="00DC0EF7">
        <w:t xml:space="preserve"> of datasets for which the null hypothesis was rejected at a 5% significance level in OLS and RI modelling were compared according to ICC. </w:t>
      </w:r>
    </w:p>
    <w:p w14:paraId="791BA8F7" w14:textId="77777777" w:rsidR="001D494B" w:rsidRPr="00DC0EF7" w:rsidRDefault="001D494B" w:rsidP="00096CD0">
      <w:pPr>
        <w:spacing w:line="480" w:lineRule="auto"/>
      </w:pPr>
      <w:r>
        <w:t>All simulations and analys</w:t>
      </w:r>
      <w:r w:rsidR="00CD65EA">
        <w:t>e</w:t>
      </w:r>
      <w:r>
        <w:t xml:space="preserve">s were conducted using Stata </w:t>
      </w:r>
      <w:r w:rsidR="007B75D2">
        <w:t xml:space="preserve">software v12.1.  </w:t>
      </w:r>
    </w:p>
    <w:p w14:paraId="352E0B42" w14:textId="77777777" w:rsidR="00DD7202" w:rsidRPr="00DC0EF7" w:rsidRDefault="00DD7202" w:rsidP="00096CD0">
      <w:pPr>
        <w:pStyle w:val="Heading3"/>
        <w:numPr>
          <w:ilvl w:val="0"/>
          <w:numId w:val="0"/>
        </w:numPr>
        <w:tabs>
          <w:tab w:val="num" w:pos="1163"/>
        </w:tabs>
        <w:spacing w:line="480" w:lineRule="auto"/>
        <w:rPr>
          <w:rFonts w:cs="Times New Roman"/>
          <w:szCs w:val="22"/>
          <w:lang w:eastAsia="en-GB"/>
        </w:rPr>
      </w:pPr>
      <w:bookmarkStart w:id="4" w:name="_Toc476151317"/>
      <w:r w:rsidRPr="00DC0EF7">
        <w:rPr>
          <w:rFonts w:cs="Times New Roman"/>
          <w:szCs w:val="22"/>
          <w:lang w:eastAsia="en-GB"/>
        </w:rPr>
        <w:t>Results</w:t>
      </w:r>
      <w:bookmarkEnd w:id="4"/>
      <w:r w:rsidRPr="00DC0EF7">
        <w:rPr>
          <w:rFonts w:cs="Times New Roman"/>
          <w:szCs w:val="22"/>
          <w:lang w:eastAsia="en-GB"/>
        </w:rPr>
        <w:t xml:space="preserve"> </w:t>
      </w:r>
    </w:p>
    <w:p w14:paraId="4272C2CF" w14:textId="77777777" w:rsidR="00DD7202" w:rsidRPr="00DC0EF7" w:rsidRDefault="00457EDB" w:rsidP="00096CD0">
      <w:pPr>
        <w:spacing w:line="480" w:lineRule="auto"/>
        <w:rPr>
          <w:i/>
        </w:rPr>
      </w:pPr>
      <w:r>
        <w:rPr>
          <w:i/>
        </w:rPr>
        <w:t>Bias</w:t>
      </w:r>
      <w:r w:rsidRPr="00DC0EF7">
        <w:rPr>
          <w:i/>
        </w:rPr>
        <w:t xml:space="preserve"> </w:t>
      </w:r>
      <w:r w:rsidR="00DD7202" w:rsidRPr="00DC0EF7">
        <w:rPr>
          <w:i/>
        </w:rPr>
        <w:t>in regression coefficients</w:t>
      </w:r>
    </w:p>
    <w:p w14:paraId="47A86540" w14:textId="77777777" w:rsidR="00DD7202" w:rsidRDefault="00457EDB" w:rsidP="00096CD0">
      <w:pPr>
        <w:spacing w:line="480" w:lineRule="auto"/>
      </w:pPr>
      <w:r>
        <w:t xml:space="preserve">Figure 2 illustrates how </w:t>
      </w:r>
      <w:r w:rsidR="00DD7202" w:rsidRPr="00DC0EF7">
        <w:t>regression coefficients estimated from the two linear models</w:t>
      </w:r>
      <w:r>
        <w:t xml:space="preserve"> di</w:t>
      </w:r>
      <w:r w:rsidR="00FC5D67">
        <w:t>ffered from the “true” value</w:t>
      </w:r>
      <w:r>
        <w:t xml:space="preserve"> of </w:t>
      </w:r>
      <w:r w:rsidR="00B055B1">
        <w:t>1</w:t>
      </w:r>
      <w:r w:rsidR="00DD7202" w:rsidRPr="00DC0EF7">
        <w:t>. The two subplots of the figure (A and B) correspond to the two t</w:t>
      </w:r>
      <w:r>
        <w:t>ypes</w:t>
      </w:r>
      <w:r w:rsidR="00DD7202" w:rsidRPr="00DC0EF7">
        <w:t xml:space="preserve"> of explanatory variable (continuous and binary respectively), and the different shades of grey </w:t>
      </w:r>
      <w:r>
        <w:t xml:space="preserve">represent </w:t>
      </w:r>
      <w:r w:rsidR="00DD7202" w:rsidRPr="00DC0EF7">
        <w:t xml:space="preserve">different ICC levels with darker shades corresponding to simulated results for higher ICCs. </w:t>
      </w:r>
    </w:p>
    <w:p w14:paraId="2241313A" w14:textId="77777777" w:rsidR="002C1557" w:rsidRPr="00FC5D67" w:rsidRDefault="00124BD5" w:rsidP="00096CD0">
      <w:pPr>
        <w:spacing w:line="480" w:lineRule="auto"/>
        <w:jc w:val="center"/>
      </w:pPr>
      <w:r w:rsidRPr="00FC5D67">
        <w:rPr>
          <w:noProof/>
          <w:lang w:eastAsia="en-GB"/>
        </w:rPr>
        <w:t>INSERT FIGURE 2 HERE</w:t>
      </w:r>
    </w:p>
    <w:p w14:paraId="3A0A43E7" w14:textId="77777777" w:rsidR="002C1557" w:rsidRPr="00FC5D67" w:rsidRDefault="002C1557" w:rsidP="00096CD0">
      <w:pPr>
        <w:pStyle w:val="Caption"/>
        <w:spacing w:after="0" w:line="480" w:lineRule="auto"/>
        <w:jc w:val="left"/>
        <w:rPr>
          <w:rFonts w:eastAsiaTheme="minorEastAsia"/>
          <w:szCs w:val="22"/>
        </w:rPr>
      </w:pPr>
      <w:bookmarkStart w:id="5" w:name="_Ref446884573"/>
      <w:bookmarkStart w:id="6" w:name="_Toc476151426"/>
      <w:r w:rsidRPr="00FC5D67">
        <w:rPr>
          <w:b/>
          <w:szCs w:val="22"/>
        </w:rPr>
        <w:t xml:space="preserve">Figure </w:t>
      </w:r>
      <w:bookmarkEnd w:id="5"/>
      <w:r w:rsidRPr="00FC5D67">
        <w:rPr>
          <w:b/>
          <w:szCs w:val="22"/>
        </w:rPr>
        <w:t>2</w:t>
      </w:r>
      <w:r w:rsidRPr="00FC5D67">
        <w:rPr>
          <w:szCs w:val="22"/>
        </w:rPr>
        <w:t xml:space="preserve">. Difference </w:t>
      </w:r>
      <w:r w:rsidR="00457EDB" w:rsidRPr="00FC5D67">
        <w:rPr>
          <w:szCs w:val="22"/>
        </w:rPr>
        <w:t xml:space="preserve">from </w:t>
      </w:r>
      <w:r w:rsidR="00FC5D67" w:rsidRPr="00FC5D67">
        <w:rPr>
          <w:szCs w:val="22"/>
        </w:rPr>
        <w:t>“true”</w:t>
      </w:r>
      <w:r w:rsidR="00457EDB" w:rsidRPr="00FC5D67">
        <w:rPr>
          <w:szCs w:val="22"/>
        </w:rPr>
        <w:t xml:space="preserve"> value of </w:t>
      </w:r>
      <w:r w:rsidR="00B055B1">
        <w:rPr>
          <w:szCs w:val="22"/>
        </w:rPr>
        <w:t>1</w:t>
      </w:r>
      <w:r w:rsidR="00457EDB" w:rsidRPr="00FC5D67">
        <w:rPr>
          <w:szCs w:val="22"/>
        </w:rPr>
        <w:t xml:space="preserve"> of </w:t>
      </w:r>
      <w:r w:rsidRPr="00FC5D67">
        <w:rPr>
          <w:szCs w:val="22"/>
        </w:rPr>
        <w:t>regression coefficients estimated from RI and OLS models (</w:t>
      </w:r>
      <m:oMath>
        <m:sSubSup>
          <m:sSubSupPr>
            <m:ctrlPr>
              <w:rPr>
                <w:rFonts w:ascii="Cambria Math" w:hAnsi="Cambria Math"/>
                <w:i/>
                <w:szCs w:val="22"/>
              </w:rPr>
            </m:ctrlPr>
          </m:sSubSupPr>
          <m:e>
            <m:r>
              <w:rPr>
                <w:rFonts w:ascii="Cambria Math" w:hAnsi="Cambria Math"/>
                <w:szCs w:val="22"/>
              </w:rPr>
              <m:t>β</m:t>
            </m:r>
          </m:e>
          <m:sub>
            <m:r>
              <w:rPr>
                <w:rFonts w:ascii="Cambria Math" w:hAnsi="Cambria Math"/>
                <w:szCs w:val="22"/>
              </w:rPr>
              <m:t>1</m:t>
            </m:r>
          </m:sub>
          <m:sup>
            <m:r>
              <w:rPr>
                <w:rFonts w:ascii="Cambria Math" w:hAnsi="Cambria Math"/>
                <w:szCs w:val="22"/>
              </w:rPr>
              <m:t>RI</m:t>
            </m:r>
          </m:sup>
        </m:sSubSup>
      </m:oMath>
      <w:r w:rsidR="00457EDB" w:rsidRPr="00FC5D67">
        <w:rPr>
          <w:rFonts w:eastAsiaTheme="minorEastAsia"/>
          <w:szCs w:val="22"/>
        </w:rPr>
        <w:t xml:space="preserve"> and </w:t>
      </w:r>
      <m:oMath>
        <m:sSubSup>
          <m:sSubSupPr>
            <m:ctrlPr>
              <w:rPr>
                <w:rFonts w:ascii="Cambria Math" w:hAnsi="Cambria Math"/>
                <w:i/>
                <w:szCs w:val="22"/>
              </w:rPr>
            </m:ctrlPr>
          </m:sSubSupPr>
          <m:e>
            <m:r>
              <w:rPr>
                <w:rFonts w:ascii="Cambria Math" w:hAnsi="Cambria Math"/>
                <w:szCs w:val="22"/>
              </w:rPr>
              <m:t>β</m:t>
            </m:r>
          </m:e>
          <m:sub>
            <m:r>
              <w:rPr>
                <w:rFonts w:ascii="Cambria Math" w:hAnsi="Cambria Math"/>
                <w:szCs w:val="22"/>
              </w:rPr>
              <m:t>1</m:t>
            </m:r>
          </m:sub>
          <m:sup>
            <m:r>
              <w:rPr>
                <w:rFonts w:ascii="Cambria Math" w:hAnsi="Cambria Math"/>
                <w:szCs w:val="22"/>
              </w:rPr>
              <m:t>OLS</m:t>
            </m:r>
          </m:sup>
        </m:sSubSup>
      </m:oMath>
      <w:r w:rsidRPr="00FC5D67">
        <w:rPr>
          <w:szCs w:val="22"/>
        </w:rPr>
        <w:t xml:space="preserve">) plotted against dispersion (expressed as SD) of </w:t>
      </w:r>
      <w:r w:rsidR="00457EDB" w:rsidRPr="00FC5D67">
        <w:rPr>
          <w:szCs w:val="22"/>
        </w:rPr>
        <w:t xml:space="preserve">the </w:t>
      </w:r>
      <w:r w:rsidRPr="00FC5D67">
        <w:rPr>
          <w:szCs w:val="22"/>
        </w:rPr>
        <w:t xml:space="preserve">mean value/prevalence of </w:t>
      </w:r>
      <m:oMath>
        <m:sSub>
          <m:sSubPr>
            <m:ctrlPr>
              <w:rPr>
                <w:rFonts w:ascii="Cambria Math" w:hAnsi="Cambria Math"/>
                <w:i/>
                <w:szCs w:val="22"/>
              </w:rPr>
            </m:ctrlPr>
          </m:sSubPr>
          <m:e>
            <m:r>
              <w:rPr>
                <w:rFonts w:ascii="Cambria Math" w:hAnsi="Cambria Math"/>
                <w:szCs w:val="22"/>
              </w:rPr>
              <m:t>x</m:t>
            </m:r>
          </m:e>
          <m:sub>
            <m:r>
              <w:rPr>
                <w:rFonts w:ascii="Cambria Math" w:hAnsi="Cambria Math"/>
                <w:szCs w:val="22"/>
              </w:rPr>
              <m:t>ij</m:t>
            </m:r>
          </m:sub>
        </m:sSub>
      </m:oMath>
      <w:r w:rsidR="00457EDB" w:rsidRPr="00FC5D67">
        <w:rPr>
          <w:szCs w:val="22"/>
        </w:rPr>
        <w:t xml:space="preserve"> </w:t>
      </w:r>
      <w:r w:rsidR="00457EDB" w:rsidRPr="00FC5D67">
        <w:rPr>
          <w:rFonts w:eastAsiaTheme="minorEastAsia"/>
          <w:szCs w:val="22"/>
        </w:rPr>
        <w:t xml:space="preserve">across the clusters within each sample.  </w:t>
      </w:r>
      <w:r w:rsidR="00457EDB" w:rsidRPr="00FC5D67">
        <w:rPr>
          <w:szCs w:val="22"/>
        </w:rPr>
        <w:t>Results</w:t>
      </w:r>
      <w:r w:rsidRPr="00FC5D67">
        <w:rPr>
          <w:szCs w:val="22"/>
        </w:rPr>
        <w:t xml:space="preserve"> for different levels of intraclass correlation</w:t>
      </w:r>
      <w:r w:rsidR="00457EDB" w:rsidRPr="00FC5D67">
        <w:rPr>
          <w:szCs w:val="22"/>
        </w:rPr>
        <w:t xml:space="preserve"> coefficient</w:t>
      </w:r>
      <w:r w:rsidRPr="00FC5D67">
        <w:rPr>
          <w:szCs w:val="22"/>
        </w:rPr>
        <w:t xml:space="preserve"> </w:t>
      </w:r>
      <w:r w:rsidR="00457EDB" w:rsidRPr="00FC5D67">
        <w:rPr>
          <w:szCs w:val="22"/>
        </w:rPr>
        <w:t xml:space="preserve">are distinguished by </w:t>
      </w:r>
      <w:r w:rsidRPr="00FC5D67">
        <w:rPr>
          <w:szCs w:val="22"/>
        </w:rPr>
        <w:t xml:space="preserve">shades of grey as indicated in the legend. Figure A: Continuous </w:t>
      </w:r>
      <m:oMath>
        <m:sSub>
          <m:sSubPr>
            <m:ctrlPr>
              <w:rPr>
                <w:rFonts w:ascii="Cambria Math" w:hAnsi="Cambria Math"/>
                <w:i/>
                <w:szCs w:val="22"/>
              </w:rPr>
            </m:ctrlPr>
          </m:sSubPr>
          <m:e>
            <m:r>
              <w:rPr>
                <w:rFonts w:ascii="Cambria Math" w:hAnsi="Cambria Math"/>
                <w:szCs w:val="22"/>
              </w:rPr>
              <m:t>x</m:t>
            </m:r>
          </m:e>
          <m:sub>
            <m:r>
              <w:rPr>
                <w:rFonts w:ascii="Cambria Math" w:hAnsi="Cambria Math"/>
                <w:szCs w:val="22"/>
              </w:rPr>
              <m:t>ij</m:t>
            </m:r>
          </m:sub>
        </m:sSub>
      </m:oMath>
      <w:r w:rsidRPr="00FC5D67">
        <w:rPr>
          <w:szCs w:val="22"/>
        </w:rPr>
        <w:t xml:space="preserve">. Figure B: </w:t>
      </w:r>
      <w:bookmarkEnd w:id="6"/>
      <w:r w:rsidRPr="00FC5D67">
        <w:rPr>
          <w:szCs w:val="22"/>
        </w:rPr>
        <w:t xml:space="preserve">Binary </w:t>
      </w:r>
      <m:oMath>
        <m:sSub>
          <m:sSubPr>
            <m:ctrlPr>
              <w:rPr>
                <w:rFonts w:ascii="Cambria Math" w:hAnsi="Cambria Math"/>
                <w:i/>
                <w:szCs w:val="22"/>
              </w:rPr>
            </m:ctrlPr>
          </m:sSubPr>
          <m:e>
            <m:r>
              <w:rPr>
                <w:rFonts w:ascii="Cambria Math" w:hAnsi="Cambria Math"/>
                <w:szCs w:val="22"/>
              </w:rPr>
              <m:t>x</m:t>
            </m:r>
          </m:e>
          <m:sub>
            <m:r>
              <w:rPr>
                <w:rFonts w:ascii="Cambria Math" w:hAnsi="Cambria Math"/>
                <w:szCs w:val="22"/>
              </w:rPr>
              <m:t>ij</m:t>
            </m:r>
          </m:sub>
        </m:sSub>
      </m:oMath>
    </w:p>
    <w:p w14:paraId="36DBD9D9" w14:textId="77777777" w:rsidR="002C1557" w:rsidRPr="00DC0EF7" w:rsidRDefault="002C1557" w:rsidP="00096CD0">
      <w:pPr>
        <w:spacing w:line="480" w:lineRule="auto"/>
      </w:pPr>
    </w:p>
    <w:p w14:paraId="2B412702" w14:textId="77777777" w:rsidR="00457EDB" w:rsidRPr="00DC0EF7" w:rsidRDefault="00DD7202" w:rsidP="00457EDB">
      <w:pPr>
        <w:spacing w:line="480" w:lineRule="auto"/>
      </w:pPr>
      <w:r w:rsidRPr="00DC0EF7">
        <w:t xml:space="preserve">In all cases, differences </w:t>
      </w:r>
      <w:r w:rsidR="00457EDB">
        <w:t xml:space="preserve">from the </w:t>
      </w:r>
      <w:r w:rsidR="00FC5D67">
        <w:t>“true”</w:t>
      </w:r>
      <w:r w:rsidR="00457EDB">
        <w:t xml:space="preserve"> value of </w:t>
      </w:r>
      <w:r w:rsidR="00B055B1">
        <w:t>1</w:t>
      </w:r>
      <w:r w:rsidRPr="00DC0EF7">
        <w:t xml:space="preserve"> were on average zero</w:t>
      </w:r>
      <w:r w:rsidR="007A2417" w:rsidRPr="00DC0EF7">
        <w:t xml:space="preserve">, </w:t>
      </w:r>
      <w:r w:rsidR="00457EDB">
        <w:rPr>
          <w:rFonts w:eastAsiaTheme="minorEastAsia"/>
        </w:rPr>
        <w:t>indicating</w:t>
      </w:r>
      <w:r w:rsidR="00457EDB" w:rsidRPr="00207EAC">
        <w:rPr>
          <w:rFonts w:eastAsiaTheme="minorEastAsia"/>
        </w:rPr>
        <w:t xml:space="preserve"> that both m</w:t>
      </w:r>
      <w:r w:rsidR="00457EDB">
        <w:rPr>
          <w:rFonts w:eastAsiaTheme="minorEastAsia"/>
        </w:rPr>
        <w:t>odel</w:t>
      </w:r>
      <w:r w:rsidR="00457EDB" w:rsidRPr="00207EAC">
        <w:rPr>
          <w:rFonts w:eastAsiaTheme="minorEastAsia"/>
        </w:rPr>
        <w:t>s produced unbiased estimates</w:t>
      </w:r>
      <w:r w:rsidR="00457EDB">
        <w:rPr>
          <w:rFonts w:eastAsiaTheme="minorEastAsia"/>
        </w:rPr>
        <w:t xml:space="preserve"> of the regression coefficient</w:t>
      </w:r>
      <w:r w:rsidR="00457EDB" w:rsidRPr="00DC0EF7">
        <w:t xml:space="preserve">. </w:t>
      </w:r>
      <w:r w:rsidR="00457EDB">
        <w:t xml:space="preserve">However, with a continuous explanatory variable, divergence from the </w:t>
      </w:r>
      <w:r w:rsidR="00FC5D67">
        <w:t xml:space="preserve">“true” </w:t>
      </w:r>
      <w:r w:rsidR="00457EDB">
        <w:t xml:space="preserve">value tended to be greater for the OLS than for the RI model, especially for higher ICC and for lower dispersion of </w:t>
      </w:r>
      <w:r w:rsidR="00457EDB" w:rsidRPr="000C2EB9">
        <w:t xml:space="preserve">the mean value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457EDB" w:rsidRPr="000C2EB9">
        <w:t xml:space="preserve"> across </w:t>
      </w:r>
      <w:r w:rsidR="00457EDB">
        <w:t xml:space="preserve">the </w:t>
      </w:r>
      <w:r w:rsidR="00457EDB" w:rsidRPr="000C2EB9">
        <w:t xml:space="preserve">clusters </w:t>
      </w:r>
      <w:r w:rsidR="00457EDB">
        <w:t xml:space="preserve">within a sample (Supplementary Table 1). With a binary explanatory variable, divergence from the nominal value was again greatest for high ICCs (see also Supplementary Table 2), but there was no strong relationship to </w:t>
      </w:r>
      <w:r w:rsidR="00457EDB" w:rsidRPr="00EF3C36">
        <w:t xml:space="preserve">dispersion of the mean </w:t>
      </w:r>
      <w:r w:rsidR="00457EDB">
        <w:t>prevalence</w:t>
      </w:r>
      <w:r w:rsidR="00457EDB" w:rsidRPr="00EF3C36">
        <w:t xml:space="preserv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457EDB" w:rsidRPr="00EF3C36">
        <w:t xml:space="preserve"> across clusters</w:t>
      </w:r>
      <w:r w:rsidR="00457EDB">
        <w:t xml:space="preserve">, and average divergence differed less between the two models.  </w:t>
      </w:r>
      <w:r w:rsidR="00457EDB" w:rsidRPr="00DC0EF7">
        <w:t xml:space="preserve">   </w:t>
      </w:r>
    </w:p>
    <w:p w14:paraId="7D825502" w14:textId="77777777" w:rsidR="007A2417" w:rsidRPr="00DC0EF7" w:rsidRDefault="007A2417" w:rsidP="00457EDB">
      <w:pPr>
        <w:spacing w:line="480" w:lineRule="auto"/>
        <w:rPr>
          <w:i/>
        </w:rPr>
      </w:pPr>
      <w:r w:rsidRPr="00DC0EF7">
        <w:rPr>
          <w:i/>
        </w:rPr>
        <w:t>Ratio of standard errors</w:t>
      </w:r>
    </w:p>
    <w:p w14:paraId="0C043367" w14:textId="77777777" w:rsidR="007A2417" w:rsidRPr="00DC0EF7" w:rsidRDefault="007A2417" w:rsidP="00096CD0">
      <w:pPr>
        <w:spacing w:line="480" w:lineRule="auto"/>
      </w:pPr>
      <w:r w:rsidRPr="00DC0EF7">
        <w:t>The ratios of SEs derived from the RI and OLS models (</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SE</m:t>
                </m:r>
              </m:e>
              <m:sub>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RI</m:t>
                    </m:r>
                  </m:sup>
                </m:sSubSup>
              </m:sub>
            </m:sSub>
          </m:num>
          <m:den>
            <m:sSub>
              <m:sSubPr>
                <m:ctrlPr>
                  <w:rPr>
                    <w:rFonts w:ascii="Cambria Math" w:hAnsi="Cambria Math"/>
                    <w:i/>
                  </w:rPr>
                </m:ctrlPr>
              </m:sSubPr>
              <m:e>
                <m:r>
                  <w:rPr>
                    <w:rFonts w:ascii="Cambria Math" w:hAnsi="Cambria Math"/>
                  </w:rPr>
                  <m:t>SE</m:t>
                </m:r>
              </m:e>
              <m:sub>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OLS</m:t>
                    </m:r>
                  </m:sup>
                </m:sSubSup>
              </m:sub>
            </m:sSub>
          </m:den>
        </m:f>
      </m:oMath>
      <w:r w:rsidRPr="00DC0EF7">
        <w:t xml:space="preserve">) were examined in relation to the dispersion of </w:t>
      </w:r>
      <w:r w:rsidR="00BF295A">
        <w:t xml:space="preserve">the </w:t>
      </w:r>
      <w:r w:rsidRPr="00DC0EF7">
        <w:t xml:space="preserve">mean value/prevalence of the continuous/binary </w:t>
      </w:r>
      <w:r w:rsidRPr="00DC0EF7">
        <w:rPr>
          <w:rFonts w:eastAsiaTheme="minorEastAsia"/>
        </w:rPr>
        <w:t xml:space="preserve">explanatory variable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457EDB">
        <w:rPr>
          <w:rFonts w:eastAsiaTheme="minorEastAsia"/>
        </w:rPr>
        <w:t xml:space="preserve"> across the clusters within the sample</w:t>
      </w:r>
      <w:r w:rsidRPr="00DC0EF7">
        <w:t xml:space="preserve">, and are presented in Figure </w:t>
      </w:r>
      <w:r w:rsidR="00585B1F">
        <w:t>3</w:t>
      </w:r>
      <w:r w:rsidRPr="00DC0EF7">
        <w:t xml:space="preserve">. As in Figure </w:t>
      </w:r>
      <w:r w:rsidR="00585B1F">
        <w:t>2</w:t>
      </w:r>
      <w:r w:rsidRPr="00DC0EF7">
        <w:t>, levels of ICC are represented by different shades of grey, with lighter shades corresponding to lower ICCs and darker shades to higher ICCs</w:t>
      </w:r>
      <w:r w:rsidR="007079AB">
        <w:t>. S</w:t>
      </w:r>
      <w:r w:rsidRPr="00DC0EF7">
        <w:t xml:space="preserve">ubplots A and B </w:t>
      </w:r>
      <w:r w:rsidR="00854E6B">
        <w:t>illustrate</w:t>
      </w:r>
      <w:r w:rsidRPr="00DC0EF7">
        <w:t xml:space="preserve"> the ratios of SEs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rFonts w:eastAsiaTheme="minorEastAsia"/>
        </w:rPr>
        <w:t xml:space="preserve"> was continuous and binary, respectively</w:t>
      </w:r>
      <w:r w:rsidRPr="00DC0EF7">
        <w:t xml:space="preserve">. </w:t>
      </w:r>
    </w:p>
    <w:p w14:paraId="1834ABB2" w14:textId="77777777" w:rsidR="007A2417" w:rsidRDefault="007A2417" w:rsidP="00096CD0">
      <w:pPr>
        <w:spacing w:line="480" w:lineRule="auto"/>
      </w:pPr>
      <w:r w:rsidRPr="00DC0EF7">
        <w:t xml:space="preserve">For a continuous variable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rFonts w:eastAsiaTheme="minorEastAsia"/>
        </w:rPr>
        <w:t>, t</w:t>
      </w:r>
      <w:r w:rsidRPr="00DC0EF7">
        <w:t xml:space="preserve">he ratio took its minimum value for the smallest dispersion of </w:t>
      </w:r>
      <w:r w:rsidR="00854E6B">
        <w:rPr>
          <w:rFonts w:eastAsiaTheme="minorEastAsia"/>
        </w:rPr>
        <w:t xml:space="preserve">cluster mean values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854E6B">
        <w:rPr>
          <w:rFonts w:eastAsiaTheme="minorEastAsia"/>
        </w:rPr>
        <w:t xml:space="preserve"> (</w:t>
      </w:r>
      <m:oMath>
        <m:sSub>
          <m:sSubPr>
            <m:ctrlPr>
              <w:rPr>
                <w:rFonts w:ascii="Cambria Math" w:eastAsiaTheme="majorEastAsia" w:hAnsi="Cambria Math"/>
                <w:i/>
              </w:rPr>
            </m:ctrlPr>
          </m:sSubPr>
          <m:e>
            <m:acc>
              <m:accPr>
                <m:chr m:val="̅"/>
                <m:ctrlPr>
                  <w:rPr>
                    <w:rFonts w:ascii="Cambria Math" w:eastAsiaTheme="majorEastAsia" w:hAnsi="Cambria Math"/>
                    <w:i/>
                  </w:rPr>
                </m:ctrlPr>
              </m:accPr>
              <m:e>
                <m:r>
                  <w:rPr>
                    <w:rFonts w:ascii="Cambria Math" w:eastAsiaTheme="majorEastAsia" w:hAnsi="Cambria Math"/>
                  </w:rPr>
                  <m:t>x</m:t>
                </m:r>
              </m:e>
            </m:acc>
          </m:e>
          <m:sub>
            <m:r>
              <w:rPr>
                <w:rFonts w:ascii="Cambria Math" w:eastAsiaTheme="majorEastAsia" w:hAnsi="Cambria Math"/>
              </w:rPr>
              <m:t>j</m:t>
            </m:r>
          </m:sub>
        </m:sSub>
      </m:oMath>
      <w:r w:rsidR="00854E6B">
        <w:rPr>
          <w:rFonts w:eastAsiaTheme="minorEastAsia"/>
        </w:rPr>
        <w:t>)</w:t>
      </w:r>
      <w:r w:rsidRPr="00DC0EF7">
        <w:t xml:space="preserve"> and increased </w:t>
      </w:r>
      <w:r w:rsidR="00854E6B">
        <w:t xml:space="preserve">towards a plateau </w:t>
      </w:r>
      <w:r w:rsidRPr="00DC0EF7">
        <w:t xml:space="preserve">as </w:t>
      </w:r>
      <w:r w:rsidR="00854E6B">
        <w:t xml:space="preserve">that </w:t>
      </w:r>
      <w:r w:rsidR="005731F6" w:rsidRPr="00DC0EF7">
        <w:t xml:space="preserve">dispersion </w:t>
      </w:r>
      <w:r w:rsidRPr="00DC0EF7">
        <w:t>increased</w:t>
      </w:r>
      <w:r w:rsidR="00854E6B">
        <w:t>.</w:t>
      </w:r>
      <w:r w:rsidRPr="00DC0EF7">
        <w:t xml:space="preserve"> The minimum and maximum values of the ratio of the SEs (the latter corresponding to </w:t>
      </w:r>
      <w:r w:rsidR="00854E6B">
        <w:t>the plateau value</w:t>
      </w:r>
      <w:r w:rsidRPr="00DC0EF7">
        <w:t>) were ICC-depende</w:t>
      </w:r>
      <w:r w:rsidR="005731F6" w:rsidRPr="00DC0EF7">
        <w:t>nt, higher ICCs</w:t>
      </w:r>
      <w:r w:rsidRPr="00DC0EF7">
        <w:t xml:space="preserve"> resulting in lower minimum and higher maximum values for the ratio. The </w:t>
      </w:r>
      <w:r w:rsidR="005731F6" w:rsidRPr="00DC0EF7">
        <w:t xml:space="preserve">dispersion of </w:t>
      </w:r>
      <m:oMath>
        <m:sSub>
          <m:sSubPr>
            <m:ctrlPr>
              <w:rPr>
                <w:rFonts w:ascii="Cambria Math" w:eastAsiaTheme="majorEastAsia" w:hAnsi="Cambria Math"/>
                <w:i/>
              </w:rPr>
            </m:ctrlPr>
          </m:sSubPr>
          <m:e>
            <m:acc>
              <m:accPr>
                <m:chr m:val="̅"/>
                <m:ctrlPr>
                  <w:rPr>
                    <w:rFonts w:ascii="Cambria Math" w:eastAsiaTheme="majorEastAsia" w:hAnsi="Cambria Math"/>
                    <w:i/>
                  </w:rPr>
                </m:ctrlPr>
              </m:accPr>
              <m:e>
                <m:r>
                  <w:rPr>
                    <w:rFonts w:ascii="Cambria Math" w:eastAsiaTheme="majorEastAsia" w:hAnsi="Cambria Math"/>
                  </w:rPr>
                  <m:t>x</m:t>
                </m:r>
              </m:e>
            </m:acc>
          </m:e>
          <m:sub>
            <m:r>
              <w:rPr>
                <w:rFonts w:ascii="Cambria Math" w:eastAsiaTheme="majorEastAsia" w:hAnsi="Cambria Math"/>
              </w:rPr>
              <m:t>j</m:t>
            </m:r>
          </m:sub>
        </m:sSub>
      </m:oMath>
      <w:r w:rsidR="005731F6" w:rsidRPr="00DC0EF7">
        <w:rPr>
          <w:rFonts w:eastAsiaTheme="minorEastAsia"/>
        </w:rPr>
        <w:t xml:space="preserve"> </w:t>
      </w:r>
      <w:r w:rsidRPr="00DC0EF7">
        <w:t xml:space="preserve">at which the ratio of SEs approached its </w:t>
      </w:r>
      <w:r w:rsidR="00854E6B">
        <w:t>plateau</w:t>
      </w:r>
      <w:r w:rsidRPr="00DC0EF7">
        <w:t xml:space="preserve"> was also ICC-dependent, being higher for larger ICCs. For very small values of </w:t>
      </w:r>
      <w:r w:rsidR="005731F6" w:rsidRPr="00DC0EF7">
        <w:t xml:space="preserve">dispersion of </w:t>
      </w:r>
      <m:oMath>
        <m:sSub>
          <m:sSubPr>
            <m:ctrlPr>
              <w:rPr>
                <w:rFonts w:ascii="Cambria Math" w:eastAsiaTheme="majorEastAsia" w:hAnsi="Cambria Math"/>
                <w:i/>
              </w:rPr>
            </m:ctrlPr>
          </m:sSubPr>
          <m:e>
            <m:acc>
              <m:accPr>
                <m:chr m:val="̅"/>
                <m:ctrlPr>
                  <w:rPr>
                    <w:rFonts w:ascii="Cambria Math" w:eastAsiaTheme="majorEastAsia" w:hAnsi="Cambria Math"/>
                    <w:i/>
                  </w:rPr>
                </m:ctrlPr>
              </m:accPr>
              <m:e>
                <m:r>
                  <w:rPr>
                    <w:rFonts w:ascii="Cambria Math" w:eastAsiaTheme="majorEastAsia" w:hAnsi="Cambria Math"/>
                  </w:rPr>
                  <m:t>x</m:t>
                </m:r>
              </m:e>
            </m:acc>
          </m:e>
          <m:sub>
            <m:r>
              <w:rPr>
                <w:rFonts w:ascii="Cambria Math" w:eastAsiaTheme="majorEastAsia" w:hAnsi="Cambria Math"/>
              </w:rPr>
              <m:t>j</m:t>
            </m:r>
          </m:sub>
        </m:sSub>
      </m:oMath>
      <w:r w:rsidRPr="00DC0EF7">
        <w:t xml:space="preserve">, the minimum value of the ratio of the SEs was approximately one for small levels of ICC and was less than one for higher ICCs. Particularly for small values of the </w:t>
      </w:r>
      <w:r w:rsidR="005731F6" w:rsidRPr="00DC0EF7">
        <w:t xml:space="preserve">dispersion of </w:t>
      </w:r>
      <m:oMath>
        <m:sSub>
          <m:sSubPr>
            <m:ctrlPr>
              <w:rPr>
                <w:rFonts w:ascii="Cambria Math" w:eastAsiaTheme="majorEastAsia" w:hAnsi="Cambria Math"/>
                <w:i/>
              </w:rPr>
            </m:ctrlPr>
          </m:sSubPr>
          <m:e>
            <m:acc>
              <m:accPr>
                <m:chr m:val="̅"/>
                <m:ctrlPr>
                  <w:rPr>
                    <w:rFonts w:ascii="Cambria Math" w:eastAsiaTheme="majorEastAsia" w:hAnsi="Cambria Math"/>
                    <w:i/>
                  </w:rPr>
                </m:ctrlPr>
              </m:accPr>
              <m:e>
                <m:r>
                  <w:rPr>
                    <w:rFonts w:ascii="Cambria Math" w:eastAsiaTheme="majorEastAsia" w:hAnsi="Cambria Math"/>
                  </w:rPr>
                  <m:t>x</m:t>
                </m:r>
              </m:e>
            </m:acc>
          </m:e>
          <m:sub>
            <m:r>
              <w:rPr>
                <w:rFonts w:ascii="Cambria Math" w:eastAsiaTheme="majorEastAsia" w:hAnsi="Cambria Math"/>
              </w:rPr>
              <m:t>j</m:t>
            </m:r>
          </m:sub>
        </m:sSub>
      </m:oMath>
      <w:r w:rsidRPr="00DC0EF7">
        <w:rPr>
          <w:rFonts w:eastAsiaTheme="minorEastAsia"/>
        </w:rPr>
        <w:t xml:space="preserve"> </w:t>
      </w:r>
      <w:r w:rsidRPr="00DC0EF7">
        <w:t xml:space="preserve">and ICC </w:t>
      </w:r>
      <m:oMath>
        <m:r>
          <w:rPr>
            <w:rFonts w:ascii="Cambria Math" w:hAnsi="Cambria Math"/>
          </w:rPr>
          <m:t xml:space="preserve">≅ </m:t>
        </m:r>
      </m:oMath>
      <w:r w:rsidRPr="00DC0EF7">
        <w:t xml:space="preserve">0.10 or 0.30, the ratio of SEs was &lt;1, meaning that SEs from RI models were smaller than from OLS models. </w:t>
      </w:r>
      <w:r w:rsidR="005731F6" w:rsidRPr="00DC0EF7">
        <w:t xml:space="preserve"> </w:t>
      </w:r>
    </w:p>
    <w:p w14:paraId="37AB84C3" w14:textId="77777777" w:rsidR="00124BD5" w:rsidRPr="004F203B" w:rsidRDefault="00124BD5" w:rsidP="00096CD0">
      <w:pPr>
        <w:pStyle w:val="Caption"/>
        <w:spacing w:line="480" w:lineRule="auto"/>
        <w:jc w:val="center"/>
        <w:rPr>
          <w:noProof/>
          <w:lang w:eastAsia="en-GB"/>
        </w:rPr>
      </w:pPr>
      <w:r w:rsidRPr="004F203B">
        <w:rPr>
          <w:noProof/>
          <w:lang w:eastAsia="en-GB"/>
        </w:rPr>
        <w:t>INSERT FIGURE 3 HERE</w:t>
      </w:r>
      <w:bookmarkStart w:id="7" w:name="_Ref456796584"/>
      <w:bookmarkStart w:id="8" w:name="_Toc476151427"/>
    </w:p>
    <w:p w14:paraId="4A10F00D" w14:textId="77777777" w:rsidR="00BC566B" w:rsidRPr="004F203B" w:rsidRDefault="00BC566B" w:rsidP="00096CD0">
      <w:pPr>
        <w:pStyle w:val="Caption"/>
        <w:spacing w:line="480" w:lineRule="auto"/>
        <w:rPr>
          <w:szCs w:val="22"/>
        </w:rPr>
      </w:pPr>
      <w:r w:rsidRPr="004F203B">
        <w:rPr>
          <w:b/>
        </w:rPr>
        <w:t xml:space="preserve">Figure </w:t>
      </w:r>
      <w:bookmarkEnd w:id="7"/>
      <w:r w:rsidRPr="004F203B">
        <w:rPr>
          <w:b/>
        </w:rPr>
        <w:t>3</w:t>
      </w:r>
      <w:r w:rsidRPr="004F203B">
        <w:t>. Ratios of standard errors estimated from RI and OLS models (</w:t>
      </w:r>
      <m:oMath>
        <m:sSub>
          <m:sSubPr>
            <m:ctrlPr>
              <w:rPr>
                <w:rFonts w:ascii="Cambria Math" w:hAnsi="Cambria Math"/>
              </w:rPr>
            </m:ctrlPr>
          </m:sSubPr>
          <m:e>
            <m:r>
              <m:rPr>
                <m:sty m:val="p"/>
              </m:rPr>
              <w:rPr>
                <w:rFonts w:ascii="Cambria Math" w:hAnsi="Cambria Math"/>
              </w:rPr>
              <m:t>SE</m:t>
            </m:r>
          </m:e>
          <m:sub>
            <m:sSubSup>
              <m:sSubSupPr>
                <m:ctrlPr>
                  <w:rPr>
                    <w:rFonts w:ascii="Cambria Math" w:hAnsi="Cambria Math"/>
                  </w:rPr>
                </m:ctrlPr>
              </m:sSubSupPr>
              <m:e>
                <m:r>
                  <m:rPr>
                    <m:sty m:val="p"/>
                  </m:rPr>
                  <w:rPr>
                    <w:rFonts w:ascii="Cambria Math" w:hAnsi="Cambria Math"/>
                  </w:rPr>
                  <m:t>β</m:t>
                </m:r>
              </m:e>
              <m:sub>
                <m:r>
                  <m:rPr>
                    <m:sty m:val="p"/>
                  </m:rPr>
                  <w:rPr>
                    <w:rFonts w:ascii="Cambria Math" w:hAnsi="Cambria Math"/>
                  </w:rPr>
                  <m:t>1</m:t>
                </m:r>
              </m:sub>
              <m:sup>
                <m:r>
                  <m:rPr>
                    <m:sty m:val="p"/>
                  </m:rPr>
                  <w:rPr>
                    <w:rFonts w:ascii="Cambria Math" w:hAnsi="Cambria Math"/>
                  </w:rPr>
                  <m:t>RI</m:t>
                </m:r>
              </m:sup>
            </m:sSubSup>
          </m:sub>
        </m:sSub>
      </m:oMath>
      <w:r w:rsidRPr="004F203B">
        <w:t>/</w:t>
      </w:r>
      <m:oMath>
        <m:sSub>
          <m:sSubPr>
            <m:ctrlPr>
              <w:rPr>
                <w:rFonts w:ascii="Cambria Math" w:hAnsi="Cambria Math"/>
              </w:rPr>
            </m:ctrlPr>
          </m:sSubPr>
          <m:e>
            <m:r>
              <m:rPr>
                <m:sty m:val="p"/>
              </m:rPr>
              <w:rPr>
                <w:rFonts w:ascii="Cambria Math" w:hAnsi="Cambria Math"/>
              </w:rPr>
              <m:t>SE</m:t>
            </m:r>
          </m:e>
          <m:sub>
            <m:sSubSup>
              <m:sSubSupPr>
                <m:ctrlPr>
                  <w:rPr>
                    <w:rFonts w:ascii="Cambria Math" w:hAnsi="Cambria Math"/>
                  </w:rPr>
                </m:ctrlPr>
              </m:sSubSupPr>
              <m:e>
                <m:r>
                  <m:rPr>
                    <m:sty m:val="p"/>
                  </m:rPr>
                  <w:rPr>
                    <w:rFonts w:ascii="Cambria Math" w:hAnsi="Cambria Math"/>
                  </w:rPr>
                  <m:t>β</m:t>
                </m:r>
              </m:e>
              <m:sub>
                <m:r>
                  <m:rPr>
                    <m:sty m:val="p"/>
                  </m:rPr>
                  <w:rPr>
                    <w:rFonts w:ascii="Cambria Math" w:hAnsi="Cambria Math"/>
                  </w:rPr>
                  <m:t>1</m:t>
                </m:r>
              </m:sub>
              <m:sup>
                <m:r>
                  <m:rPr>
                    <m:sty m:val="p"/>
                  </m:rPr>
                  <w:rPr>
                    <w:rFonts w:ascii="Cambria Math" w:hAnsi="Cambria Math"/>
                  </w:rPr>
                  <m:t>OLS</m:t>
                </m:r>
              </m:sup>
            </m:sSubSup>
          </m:sub>
        </m:sSub>
      </m:oMath>
      <w:r w:rsidRPr="004F203B">
        <w:t xml:space="preserve">) plotted against dispersion (expressed as SD) of </w:t>
      </w:r>
      <w:r w:rsidR="00854E6B" w:rsidRPr="004F203B">
        <w:rPr>
          <w:szCs w:val="22"/>
        </w:rPr>
        <w:t xml:space="preserve">the mean value/prevalence of </w:t>
      </w:r>
      <m:oMath>
        <m:sSub>
          <m:sSubPr>
            <m:ctrlPr>
              <w:rPr>
                <w:rFonts w:ascii="Cambria Math" w:hAnsi="Cambria Math"/>
                <w:i/>
                <w:szCs w:val="22"/>
              </w:rPr>
            </m:ctrlPr>
          </m:sSubPr>
          <m:e>
            <m:r>
              <w:rPr>
                <w:rFonts w:ascii="Cambria Math" w:hAnsi="Cambria Math"/>
                <w:szCs w:val="22"/>
              </w:rPr>
              <m:t>x</m:t>
            </m:r>
          </m:e>
          <m:sub>
            <m:r>
              <w:rPr>
                <w:rFonts w:ascii="Cambria Math" w:hAnsi="Cambria Math"/>
                <w:szCs w:val="22"/>
              </w:rPr>
              <m:t>ij</m:t>
            </m:r>
          </m:sub>
        </m:sSub>
      </m:oMath>
      <w:r w:rsidR="00854E6B" w:rsidRPr="004F203B">
        <w:rPr>
          <w:rFonts w:eastAsiaTheme="minorEastAsia"/>
          <w:szCs w:val="22"/>
        </w:rPr>
        <w:t xml:space="preserve"> across the clusters within each sample.</w:t>
      </w:r>
      <w:r w:rsidR="00E06F4E">
        <w:rPr>
          <w:rFonts w:eastAsiaTheme="minorEastAsia"/>
          <w:szCs w:val="22"/>
        </w:rPr>
        <w:t xml:space="preserve"> </w:t>
      </w:r>
      <w:r w:rsidR="00854E6B" w:rsidRPr="004F203B">
        <w:rPr>
          <w:szCs w:val="22"/>
        </w:rPr>
        <w:t>Results for different levels of intraclass correlation coefficient are distinguished by shades of grey as indicated in the legend</w:t>
      </w:r>
      <w:bookmarkEnd w:id="8"/>
      <w:r w:rsidRPr="004F203B">
        <w:rPr>
          <w:rFonts w:eastAsiaTheme="minorEastAsia"/>
        </w:rPr>
        <w:t xml:space="preserve">. </w:t>
      </w:r>
      <w:r w:rsidRPr="004F203B">
        <w:t xml:space="preserve">Figure A: Continuous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4F203B">
        <w:t xml:space="preserve">. Figure B: 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4F203B">
        <w:rPr>
          <w:szCs w:val="22"/>
        </w:rPr>
        <w:t xml:space="preserve"> </w:t>
      </w:r>
    </w:p>
    <w:p w14:paraId="06D5F9F1" w14:textId="77777777" w:rsidR="007A2417" w:rsidRPr="00DC0EF7" w:rsidRDefault="007A2417" w:rsidP="00096CD0">
      <w:pPr>
        <w:spacing w:line="480" w:lineRule="auto"/>
      </w:pPr>
      <w:r w:rsidRPr="00DC0EF7">
        <w:t xml:space="preserve">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rFonts w:eastAsiaTheme="minorEastAsia"/>
        </w:rPr>
        <w:t xml:space="preserve"> was binary, </w:t>
      </w:r>
      <w:r w:rsidRPr="00DC0EF7">
        <w:t xml:space="preserve">the ratios of the SEs were below one for most of the situations examined, indicating that the SEs of the regression coefficients estimated from the RI model were smaller than those </w:t>
      </w:r>
      <w:r w:rsidR="00854E6B">
        <w:t>from</w:t>
      </w:r>
      <w:r w:rsidR="00854E6B" w:rsidRPr="00DC0EF7">
        <w:t xml:space="preserve"> </w:t>
      </w:r>
      <w:r w:rsidRPr="00DC0EF7">
        <w:t>the OLS model</w:t>
      </w:r>
      <w:r w:rsidR="00007F39">
        <w:t xml:space="preserve"> in most circumstances</w:t>
      </w:r>
      <w:r w:rsidRPr="00DC0EF7">
        <w:t xml:space="preserve">. The ratio of the SEs achieved its minimum value for the smallest dispersion of the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across the clusters</w:t>
      </w:r>
      <w:r w:rsidR="00854E6B">
        <w:t xml:space="preserve"> within </w:t>
      </w:r>
      <w:r w:rsidR="003757BF">
        <w:t xml:space="preserve">a </w:t>
      </w:r>
      <w:r w:rsidR="00854E6B">
        <w:t>sample</w:t>
      </w:r>
      <w:r w:rsidRPr="00DC0EF7">
        <w:t xml:space="preserve">, and increased progressively </w:t>
      </w:r>
      <w:r w:rsidR="00854E6B">
        <w:t xml:space="preserve">as that </w:t>
      </w:r>
      <w:r w:rsidRPr="00DC0EF7">
        <w:t xml:space="preserve">dispersion </w:t>
      </w:r>
      <w:r w:rsidR="00854E6B">
        <w:t>increased</w:t>
      </w:r>
      <w:r w:rsidRPr="00DC0EF7">
        <w:t xml:space="preserve">. For small ICCs (&lt;0.1), the SEs from the two models were very similar.  However, </w:t>
      </w:r>
      <w:r w:rsidR="00854E6B">
        <w:t>as</w:t>
      </w:r>
      <w:r w:rsidRPr="00DC0EF7">
        <w:t xml:space="preserve"> ICC </w:t>
      </w:r>
      <w:r w:rsidR="00854E6B">
        <w:t xml:space="preserve">increased </w:t>
      </w:r>
      <w:r w:rsidRPr="00DC0EF7">
        <w:t>to 0.1 or higher the ratio of the SEs decreas</w:t>
      </w:r>
      <w:r w:rsidR="00854E6B">
        <w:t>ed</w:t>
      </w:r>
      <w:r w:rsidRPr="00DC0EF7">
        <w:t xml:space="preserve"> to values much lower than 1. For constant ICC, comparison of subplots of Figure </w:t>
      </w:r>
      <w:r w:rsidR="00585B1F">
        <w:t>3</w:t>
      </w:r>
      <w:r w:rsidRPr="00DC0EF7">
        <w:t xml:space="preserve">B, shows that the rate of increase of the ratio of the SEs was higher for lower </w:t>
      </w:r>
      <w:r w:rsidR="00854E6B">
        <w:t xml:space="preserve">target </w:t>
      </w:r>
      <w:r w:rsidRPr="00DC0EF7">
        <w:t xml:space="preserve">prevalence rates of the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w:t>
      </w:r>
    </w:p>
    <w:p w14:paraId="59E25682" w14:textId="77777777" w:rsidR="00924ED5" w:rsidRPr="00DC0EF7" w:rsidRDefault="00924ED5" w:rsidP="00096CD0">
      <w:pPr>
        <w:spacing w:line="480" w:lineRule="auto"/>
        <w:rPr>
          <w:i/>
        </w:rPr>
      </w:pPr>
      <w:r w:rsidRPr="00DC0EF7">
        <w:rPr>
          <w:i/>
        </w:rPr>
        <w:t>Coverage of 95% confidence intervals</w:t>
      </w:r>
    </w:p>
    <w:p w14:paraId="5B1DAFC3" w14:textId="77777777" w:rsidR="00924ED5" w:rsidRDefault="00924ED5" w:rsidP="00096CD0">
      <w:pPr>
        <w:spacing w:line="480" w:lineRule="auto"/>
      </w:pPr>
      <w:r w:rsidRPr="00DC0EF7">
        <w:t xml:space="preserve">Table </w:t>
      </w:r>
      <w:r w:rsidR="00E24F1C" w:rsidRPr="00DC0EF7">
        <w:t>1</w:t>
      </w:r>
      <w:r w:rsidRPr="00DC0EF7">
        <w:t xml:space="preserve"> shows the extent to which 95% confidence intervals covered the </w:t>
      </w:r>
      <w:r w:rsidR="00FC5D67">
        <w:t>“true”</w:t>
      </w:r>
      <w:r w:rsidR="00FC5D67" w:rsidRPr="00DC0EF7">
        <w:t xml:space="preserve"> </w:t>
      </w:r>
      <w:r w:rsidRPr="00DC0EF7">
        <w:t xml:space="preserve">effect of </w:t>
      </w:r>
      <w:r w:rsidR="00854E6B">
        <w:t>a</w:t>
      </w:r>
      <w:r w:rsidR="00854E6B" w:rsidRPr="00DC0EF7">
        <w:t xml:space="preserve"> </w:t>
      </w:r>
      <w:r w:rsidR="00854E6B">
        <w:t xml:space="preserve">continuous </w:t>
      </w:r>
      <w:r w:rsidRPr="00DC0EF7">
        <w:t>explanatory variable on the outcome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DC0EF7">
        <w:t>=1), when derived from the two statistical models</w:t>
      </w:r>
      <w:r w:rsidR="00854E6B">
        <w:t xml:space="preserve">. Results are presented separately </w:t>
      </w:r>
      <w:r w:rsidRPr="00DC0EF7">
        <w:t xml:space="preserve">for different levels of ICC, and for fifths of the distribution of the </w:t>
      </w:r>
      <w:r w:rsidR="00E24F1C" w:rsidRPr="00DC0EF7">
        <w:t>dispersion of</w:t>
      </w:r>
      <w:r w:rsidR="00854E6B">
        <w:t xml:space="preserve"> cluster</w:t>
      </w:r>
      <w:r w:rsidR="00854E6B" w:rsidRPr="009010B3">
        <w:t xml:space="preserve"> mean</w:t>
      </w:r>
      <w:r w:rsidR="00854E6B">
        <w:t>s</w:t>
      </w:r>
      <w:r w:rsidR="00854E6B" w:rsidRPr="009010B3">
        <w:t xml:space="preserve"> of the explanatory variable</w:t>
      </w:r>
      <w:r w:rsidR="00854E6B">
        <w:t xml:space="preserve"> </w:t>
      </w:r>
      <w:r w:rsidR="00854E6B" w:rsidRPr="009010B3">
        <w:t xml:space="preserve">across the clusters </w:t>
      </w:r>
      <w:r w:rsidR="00854E6B">
        <w:t>of the</w:t>
      </w:r>
      <w:r w:rsidR="00854E6B" w:rsidRPr="009010B3">
        <w:t xml:space="preserve"> sample</w:t>
      </w:r>
      <w:r w:rsidRPr="00DC0EF7">
        <w:t xml:space="preserve">. </w:t>
      </w:r>
    </w:p>
    <w:p w14:paraId="1CECB351" w14:textId="77777777" w:rsidR="00A5246E" w:rsidRDefault="00096CD0" w:rsidP="00A5246E">
      <w:pPr>
        <w:spacing w:line="480" w:lineRule="auto"/>
      </w:pPr>
      <w:r w:rsidRPr="00DC0EF7">
        <w:t>Irrespective of ICC and type of explanatory variable, coverage with the RI model was approximately 95%</w:t>
      </w:r>
      <w:r w:rsidR="00854E6B" w:rsidRPr="004F203B">
        <w:rPr>
          <w:rFonts w:ascii="Arial" w:hAnsi="Arial" w:cs="Arial"/>
        </w:rPr>
        <w:t xml:space="preserve"> </w:t>
      </w:r>
      <w:r w:rsidR="00854E6B" w:rsidRPr="004F203B">
        <w:t xml:space="preserve">(for continuous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ij</m:t>
            </m:r>
          </m:sub>
        </m:sSub>
      </m:oMath>
      <w:r w:rsidR="00854E6B" w:rsidRPr="004F203B">
        <w:rPr>
          <w:rFonts w:eastAsiaTheme="minorEastAsia"/>
        </w:rPr>
        <w:t xml:space="preserve">: </w:t>
      </w:r>
      <w:r w:rsidR="00854E6B" w:rsidRPr="004F203B">
        <w:t xml:space="preserve">range across ICC levels 94.75%-95.33%; for binary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ij</m:t>
            </m:r>
          </m:sub>
        </m:sSub>
      </m:oMath>
      <w:r w:rsidR="00854E6B" w:rsidRPr="004F203B">
        <w:rPr>
          <w:rFonts w:eastAsiaTheme="minorEastAsia"/>
        </w:rPr>
        <w:t xml:space="preserve">: </w:t>
      </w:r>
      <w:r w:rsidR="00854E6B" w:rsidRPr="004F203B">
        <w:t xml:space="preserve">range across ICC levels and prevalence rates of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ij</m:t>
            </m:r>
          </m:sub>
        </m:sSub>
      </m:oMath>
      <w:r w:rsidR="00854E6B" w:rsidRPr="004F203B">
        <w:t xml:space="preserve"> 94.72%-95.15%)</w:t>
      </w:r>
      <w:r w:rsidRPr="00DC0EF7">
        <w:t xml:space="preserve">. For a continuous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rFonts w:eastAsiaTheme="minorEastAsia"/>
        </w:rPr>
        <w:t>, c</w:t>
      </w:r>
      <w:r w:rsidRPr="00DC0EF7">
        <w:t xml:space="preserve">overage for the OLS model was close to 95% for very low ICC </w:t>
      </w:r>
      <w:r w:rsidR="004F203B">
        <w:t>but</w:t>
      </w:r>
      <w:r w:rsidR="004F203B" w:rsidRPr="00DC0EF7">
        <w:t xml:space="preserve"> </w:t>
      </w:r>
      <w:r w:rsidRPr="00DC0EF7">
        <w:t xml:space="preserve">decreased </w:t>
      </w:r>
      <w:r w:rsidR="00854E6B">
        <w:t>with</w:t>
      </w:r>
      <w:r w:rsidR="00854E6B" w:rsidRPr="00DC0EF7">
        <w:t xml:space="preserve"> </w:t>
      </w:r>
      <w:r w:rsidRPr="00DC0EF7">
        <w:t xml:space="preserve">increasing levels of ICC. For the highest ICC level examined (ICC=0.3), OLS </w:t>
      </w:r>
      <w:r w:rsidR="00554175">
        <w:t xml:space="preserve">gave </w:t>
      </w:r>
      <w:r>
        <w:t>a notably poor coverage of 30</w:t>
      </w:r>
      <w:r w:rsidRPr="00DC0EF7">
        <w:t xml:space="preserve">%. For a given ICC, coverage of 95% confidence intervals did not vary much </w:t>
      </w:r>
      <w:r w:rsidR="00554175">
        <w:t>according to</w:t>
      </w:r>
      <w:r w:rsidRPr="00DC0EF7">
        <w:t xml:space="preserve"> dispersion of</w:t>
      </w:r>
      <w:r w:rsidR="00554175">
        <w:t xml:space="preserve"> </w:t>
      </w:r>
      <w:r w:rsidR="00554175" w:rsidRPr="009010B3">
        <w:t xml:space="preserve">the mean </w:t>
      </w:r>
      <w:r w:rsidR="00554175">
        <w:t>value of</w:t>
      </w:r>
      <w:r w:rsidR="00554175" w:rsidRPr="009010B3">
        <w:t xml:space="preserv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554175" w:rsidRPr="00DC0EF7">
        <w:t xml:space="preserve"> </w:t>
      </w:r>
      <w:r w:rsidR="00554175">
        <w:t>across clusters</w:t>
      </w:r>
      <w:r w:rsidRPr="00DC0EF7">
        <w:t xml:space="preserve">, although </w:t>
      </w:r>
      <w:r>
        <w:t>it was</w:t>
      </w:r>
      <w:r w:rsidRPr="00DC0EF7">
        <w:t xml:space="preserve"> somewhat higher in the bottom fifth as compared </w:t>
      </w:r>
      <w:r w:rsidR="004F203B">
        <w:t>with</w:t>
      </w:r>
      <w:r w:rsidR="004F203B" w:rsidRPr="00DC0EF7">
        <w:t xml:space="preserve"> </w:t>
      </w:r>
      <w:r w:rsidRPr="00DC0EF7">
        <w:t xml:space="preserve">the </w:t>
      </w:r>
      <w:r w:rsidR="00554175">
        <w:t>rest</w:t>
      </w:r>
      <w:r w:rsidRPr="00DC0EF7">
        <w:t xml:space="preserve"> of the distribution of dispersion</w:t>
      </w:r>
      <w:r w:rsidR="00554175">
        <w:t>s</w:t>
      </w:r>
      <w:r w:rsidRPr="00DC0EF7">
        <w:t xml:space="preserve">. </w:t>
      </w:r>
      <w:r>
        <w:t xml:space="preserve"> </w:t>
      </w:r>
    </w:p>
    <w:p w14:paraId="3FA7FE59" w14:textId="77777777" w:rsidR="00A5246E" w:rsidRDefault="00A5246E" w:rsidP="00A5246E">
      <w:pPr>
        <w:spacing w:line="480" w:lineRule="auto"/>
        <w:rPr>
          <w:rFonts w:ascii="Arial Narrow" w:hAnsi="Arial Narrow"/>
          <w:b/>
        </w:rPr>
      </w:pPr>
    </w:p>
    <w:p w14:paraId="2AD56098" w14:textId="77777777" w:rsidR="00007F39" w:rsidRPr="004F203B" w:rsidRDefault="00007F39" w:rsidP="00096CD0">
      <w:pPr>
        <w:spacing w:after="160" w:line="480" w:lineRule="auto"/>
      </w:pPr>
      <w:r w:rsidRPr="004F203B">
        <w:rPr>
          <w:b/>
        </w:rPr>
        <w:t>Table 1</w:t>
      </w:r>
      <w:r w:rsidRPr="004F203B">
        <w:t>. Coverage (%)</w:t>
      </w:r>
      <w:r w:rsidR="00554175" w:rsidRPr="004F203B">
        <w:t xml:space="preserve"> </w:t>
      </w:r>
      <w:r w:rsidRPr="004F203B">
        <w:t xml:space="preserve">of </w:t>
      </w:r>
      <w:r w:rsidR="00FC5D67" w:rsidRPr="004F203B">
        <w:t xml:space="preserve">“true” </w:t>
      </w:r>
      <w:r w:rsidRPr="004F203B">
        <w:t xml:space="preserve">effect </w:t>
      </w:r>
      <m:oMath>
        <m:sSub>
          <m:sSubPr>
            <m:ctrlPr>
              <w:rPr>
                <w:rFonts w:ascii="Cambria Math" w:hAnsi="Cambria Math"/>
                <w:i/>
              </w:rPr>
            </m:ctrlPr>
          </m:sSubPr>
          <m:e>
            <m:r>
              <w:rPr>
                <w:rFonts w:ascii="Cambria Math" w:hAnsi="Cambria Math"/>
              </w:rPr>
              <m:t>β</m:t>
            </m:r>
          </m:e>
          <m:sub>
            <m:r>
              <w:rPr>
                <w:rFonts w:ascii="Cambria Math" w:hAnsi="Cambria Math"/>
              </w:rPr>
              <m:t>1</m:t>
            </m:r>
          </m:sub>
        </m:sSub>
      </m:oMath>
      <w:r w:rsidRPr="004F203B">
        <w:t xml:space="preserve">=1 </w:t>
      </w:r>
      <w:r w:rsidR="00554175" w:rsidRPr="004F203B">
        <w:t>by 95% confidence intervals derived from</w:t>
      </w:r>
      <w:r w:rsidRPr="004F203B">
        <w:t xml:space="preserve"> the RI and OLS models according to fifths of the distribution of dispersion (expressed as SD) of</w:t>
      </w:r>
      <w:r w:rsidR="006C0F3B" w:rsidRPr="004F203B">
        <w:t xml:space="preserve"> the</w:t>
      </w:r>
      <w:r w:rsidR="00554175" w:rsidRPr="004F203B">
        <w:t xml:space="preserve"> cluster means of a</w:t>
      </w:r>
      <w:r w:rsidR="006C0F3B" w:rsidRPr="004F203B">
        <w:t xml:space="preserve"> continuous</w:t>
      </w:r>
      <w:r w:rsidRPr="004F203B">
        <w:t xml:space="preserv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554175" w:rsidRPr="004F203B">
        <w:rPr>
          <w:rFonts w:eastAsiaTheme="minorEastAsia"/>
        </w:rPr>
        <w:t xml:space="preserve"> within samples </w:t>
      </w:r>
    </w:p>
    <w:tbl>
      <w:tblPr>
        <w:tblStyle w:val="TableGrid"/>
        <w:tblW w:w="9073" w:type="dxa"/>
        <w:tblInd w:w="-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1"/>
        <w:gridCol w:w="789"/>
        <w:gridCol w:w="766"/>
        <w:gridCol w:w="714"/>
        <w:gridCol w:w="700"/>
        <w:gridCol w:w="644"/>
        <w:gridCol w:w="616"/>
        <w:gridCol w:w="742"/>
        <w:gridCol w:w="637"/>
        <w:gridCol w:w="636"/>
        <w:gridCol w:w="728"/>
        <w:gridCol w:w="621"/>
        <w:gridCol w:w="709"/>
      </w:tblGrid>
      <w:tr w:rsidR="004744AA" w:rsidRPr="009C21C3" w14:paraId="7E3B289D" w14:textId="77777777" w:rsidTr="005C081D">
        <w:trPr>
          <w:trHeight w:val="20"/>
        </w:trPr>
        <w:tc>
          <w:tcPr>
            <w:tcW w:w="771" w:type="dxa"/>
            <w:tcBorders>
              <w:left w:val="single" w:sz="4" w:space="0" w:color="auto"/>
              <w:bottom w:val="single" w:sz="4" w:space="0" w:color="auto"/>
              <w:right w:val="single" w:sz="4" w:space="0" w:color="auto"/>
            </w:tcBorders>
            <w:tcMar>
              <w:top w:w="23" w:type="dxa"/>
              <w:bottom w:w="23" w:type="dxa"/>
            </w:tcMar>
            <w:vAlign w:val="center"/>
          </w:tcPr>
          <w:p w14:paraId="56E76CE7" w14:textId="77777777" w:rsidR="004744AA" w:rsidRPr="009C21C3" w:rsidRDefault="004744AA" w:rsidP="00096CD0">
            <w:pPr>
              <w:spacing w:after="0" w:line="480" w:lineRule="auto"/>
              <w:jc w:val="left"/>
              <w:rPr>
                <w:rFonts w:ascii="Arial Narrow" w:hAnsi="Arial Narrow"/>
                <w:b/>
                <w:sz w:val="22"/>
                <w:szCs w:val="22"/>
              </w:rPr>
            </w:pPr>
          </w:p>
        </w:tc>
        <w:tc>
          <w:tcPr>
            <w:tcW w:w="1555"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14:paraId="0749B0EA" w14:textId="77777777" w:rsidR="004744AA" w:rsidRPr="009C21C3" w:rsidRDefault="00554175" w:rsidP="004744AA">
            <w:pPr>
              <w:spacing w:after="0" w:line="480" w:lineRule="auto"/>
              <w:jc w:val="center"/>
              <w:rPr>
                <w:rFonts w:ascii="Arial Narrow" w:hAnsi="Arial Narrow"/>
                <w:b/>
                <w:sz w:val="22"/>
                <w:szCs w:val="22"/>
              </w:rPr>
            </w:pPr>
            <w:r>
              <w:rPr>
                <w:rFonts w:ascii="Arial Narrow" w:hAnsi="Arial Narrow"/>
                <w:b/>
                <w:sz w:val="22"/>
                <w:szCs w:val="22"/>
              </w:rPr>
              <w:t>Lowest fifth of distribution</w:t>
            </w:r>
          </w:p>
        </w:tc>
        <w:tc>
          <w:tcPr>
            <w:tcW w:w="1414"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14:paraId="3114B010" w14:textId="77777777" w:rsidR="004744AA" w:rsidRPr="009C21C3" w:rsidRDefault="004744AA" w:rsidP="00096CD0">
            <w:pPr>
              <w:spacing w:after="0" w:line="480" w:lineRule="auto"/>
              <w:jc w:val="center"/>
              <w:rPr>
                <w:rFonts w:ascii="Arial Narrow" w:hAnsi="Arial Narrow"/>
                <w:b/>
                <w:sz w:val="22"/>
                <w:szCs w:val="22"/>
              </w:rPr>
            </w:pPr>
            <w:r w:rsidRPr="009C21C3">
              <w:rPr>
                <w:rFonts w:ascii="Arial Narrow" w:hAnsi="Arial Narrow"/>
                <w:b/>
                <w:sz w:val="22"/>
                <w:szCs w:val="22"/>
              </w:rPr>
              <w:t>2</w:t>
            </w:r>
            <w:r w:rsidR="00554175" w:rsidRPr="00BC756B">
              <w:rPr>
                <w:rFonts w:ascii="Arial Narrow" w:hAnsi="Arial Narrow"/>
                <w:b/>
                <w:vertAlign w:val="superscript"/>
              </w:rPr>
              <w:t>nd</w:t>
            </w:r>
            <w:r w:rsidR="00554175">
              <w:rPr>
                <w:rFonts w:ascii="Arial Narrow" w:hAnsi="Arial Narrow"/>
                <w:b/>
                <w:sz w:val="22"/>
                <w:szCs w:val="22"/>
              </w:rPr>
              <w:t xml:space="preserve"> fifth of distribution</w:t>
            </w:r>
          </w:p>
        </w:tc>
        <w:tc>
          <w:tcPr>
            <w:tcW w:w="1260"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14:paraId="01B3325A" w14:textId="77777777" w:rsidR="004744AA" w:rsidRPr="009C21C3" w:rsidRDefault="004744AA" w:rsidP="00096CD0">
            <w:pPr>
              <w:spacing w:after="0" w:line="480" w:lineRule="auto"/>
              <w:jc w:val="center"/>
              <w:rPr>
                <w:rFonts w:ascii="Arial Narrow" w:hAnsi="Arial Narrow"/>
                <w:b/>
                <w:sz w:val="22"/>
                <w:szCs w:val="22"/>
              </w:rPr>
            </w:pPr>
            <w:r w:rsidRPr="009C21C3">
              <w:rPr>
                <w:rFonts w:ascii="Arial Narrow" w:hAnsi="Arial Narrow"/>
                <w:b/>
                <w:sz w:val="22"/>
                <w:szCs w:val="22"/>
              </w:rPr>
              <w:t>3</w:t>
            </w:r>
            <w:r w:rsidR="00554175" w:rsidRPr="00BC756B">
              <w:rPr>
                <w:rFonts w:ascii="Arial Narrow" w:hAnsi="Arial Narrow"/>
                <w:b/>
                <w:vertAlign w:val="superscript"/>
              </w:rPr>
              <w:t>rd</w:t>
            </w:r>
            <w:r w:rsidR="00554175">
              <w:rPr>
                <w:rFonts w:ascii="Arial Narrow" w:hAnsi="Arial Narrow"/>
                <w:b/>
                <w:sz w:val="22"/>
                <w:szCs w:val="22"/>
              </w:rPr>
              <w:t xml:space="preserve"> fifth of distribution</w:t>
            </w:r>
          </w:p>
        </w:tc>
        <w:tc>
          <w:tcPr>
            <w:tcW w:w="1379"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14:paraId="529F66AF" w14:textId="77777777" w:rsidR="004744AA" w:rsidRPr="009C21C3" w:rsidRDefault="004744AA" w:rsidP="00096CD0">
            <w:pPr>
              <w:spacing w:after="0" w:line="480" w:lineRule="auto"/>
              <w:jc w:val="center"/>
              <w:rPr>
                <w:rFonts w:ascii="Arial Narrow" w:hAnsi="Arial Narrow"/>
                <w:b/>
                <w:sz w:val="22"/>
                <w:szCs w:val="22"/>
              </w:rPr>
            </w:pPr>
            <w:r w:rsidRPr="009C21C3">
              <w:rPr>
                <w:rFonts w:ascii="Arial Narrow" w:hAnsi="Arial Narrow"/>
                <w:b/>
                <w:sz w:val="22"/>
                <w:szCs w:val="22"/>
              </w:rPr>
              <w:t>4</w:t>
            </w:r>
            <w:r w:rsidR="00554175" w:rsidRPr="00BC756B">
              <w:rPr>
                <w:rFonts w:ascii="Arial Narrow" w:hAnsi="Arial Narrow"/>
                <w:b/>
                <w:vertAlign w:val="superscript"/>
              </w:rPr>
              <w:t>th</w:t>
            </w:r>
            <w:r w:rsidR="00554175">
              <w:rPr>
                <w:rFonts w:ascii="Arial Narrow" w:hAnsi="Arial Narrow"/>
                <w:b/>
                <w:sz w:val="22"/>
                <w:szCs w:val="22"/>
              </w:rPr>
              <w:t xml:space="preserve"> fifth of distribution</w:t>
            </w:r>
          </w:p>
        </w:tc>
        <w:tc>
          <w:tcPr>
            <w:tcW w:w="1364"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14:paraId="48332610" w14:textId="77777777" w:rsidR="004744AA" w:rsidRPr="009C21C3" w:rsidRDefault="00554175">
            <w:pPr>
              <w:spacing w:after="0" w:line="480" w:lineRule="auto"/>
              <w:jc w:val="center"/>
              <w:rPr>
                <w:rFonts w:ascii="Arial Narrow" w:hAnsi="Arial Narrow"/>
                <w:b/>
                <w:sz w:val="22"/>
                <w:szCs w:val="22"/>
              </w:rPr>
            </w:pPr>
            <w:r>
              <w:rPr>
                <w:rFonts w:ascii="Arial Narrow" w:hAnsi="Arial Narrow"/>
                <w:b/>
                <w:sz w:val="22"/>
                <w:szCs w:val="22"/>
              </w:rPr>
              <w:t>Highest fifth of distribution</w:t>
            </w:r>
          </w:p>
        </w:tc>
        <w:tc>
          <w:tcPr>
            <w:tcW w:w="1330" w:type="dxa"/>
            <w:gridSpan w:val="2"/>
            <w:tcBorders>
              <w:top w:val="single" w:sz="4" w:space="0" w:color="auto"/>
              <w:left w:val="single" w:sz="4" w:space="0" w:color="auto"/>
              <w:bottom w:val="single" w:sz="4" w:space="0" w:color="auto"/>
              <w:right w:val="single" w:sz="4" w:space="0" w:color="auto"/>
            </w:tcBorders>
            <w:tcMar>
              <w:top w:w="23" w:type="dxa"/>
              <w:bottom w:w="23" w:type="dxa"/>
            </w:tcMar>
            <w:vAlign w:val="center"/>
          </w:tcPr>
          <w:p w14:paraId="6D480029" w14:textId="77777777" w:rsidR="004744AA" w:rsidRPr="009C21C3" w:rsidRDefault="004744AA" w:rsidP="00096CD0">
            <w:pPr>
              <w:spacing w:after="0" w:line="480" w:lineRule="auto"/>
              <w:jc w:val="center"/>
              <w:rPr>
                <w:rFonts w:ascii="Arial Narrow" w:hAnsi="Arial Narrow"/>
                <w:b/>
                <w:sz w:val="22"/>
                <w:szCs w:val="22"/>
              </w:rPr>
            </w:pPr>
            <w:r w:rsidRPr="009C21C3">
              <w:rPr>
                <w:rFonts w:ascii="Arial Narrow" w:hAnsi="Arial Narrow"/>
                <w:b/>
                <w:sz w:val="22"/>
                <w:szCs w:val="22"/>
              </w:rPr>
              <w:t>Total</w:t>
            </w:r>
          </w:p>
        </w:tc>
      </w:tr>
      <w:tr w:rsidR="00C47901" w:rsidRPr="009C21C3" w14:paraId="66643B3A" w14:textId="77777777" w:rsidTr="00C47901">
        <w:trPr>
          <w:trHeight w:val="20"/>
        </w:trPr>
        <w:tc>
          <w:tcPr>
            <w:tcW w:w="771" w:type="dxa"/>
            <w:tcBorders>
              <w:top w:val="single" w:sz="4" w:space="0" w:color="auto"/>
              <w:left w:val="single" w:sz="4" w:space="0" w:color="auto"/>
              <w:right w:val="single" w:sz="4" w:space="0" w:color="auto"/>
            </w:tcBorders>
            <w:tcMar>
              <w:top w:w="23" w:type="dxa"/>
              <w:bottom w:w="23" w:type="dxa"/>
            </w:tcMar>
            <w:vAlign w:val="center"/>
          </w:tcPr>
          <w:p w14:paraId="3E921BD3" w14:textId="77777777" w:rsidR="00C47901" w:rsidRPr="009C21C3" w:rsidRDefault="00C47901" w:rsidP="00096CD0">
            <w:pPr>
              <w:spacing w:after="0" w:line="480" w:lineRule="auto"/>
              <w:jc w:val="left"/>
              <w:rPr>
                <w:rFonts w:ascii="Arial Narrow" w:hAnsi="Arial Narrow"/>
                <w:b/>
                <w:sz w:val="22"/>
                <w:szCs w:val="22"/>
              </w:rPr>
            </w:pPr>
          </w:p>
        </w:tc>
        <w:tc>
          <w:tcPr>
            <w:tcW w:w="789" w:type="dxa"/>
            <w:tcBorders>
              <w:top w:val="single" w:sz="4" w:space="0" w:color="auto"/>
              <w:left w:val="single" w:sz="4" w:space="0" w:color="auto"/>
              <w:bottom w:val="single" w:sz="4" w:space="0" w:color="auto"/>
            </w:tcBorders>
            <w:tcMar>
              <w:top w:w="23" w:type="dxa"/>
              <w:bottom w:w="23" w:type="dxa"/>
            </w:tcMar>
            <w:vAlign w:val="center"/>
          </w:tcPr>
          <w:p w14:paraId="0642532F" w14:textId="77777777" w:rsidR="00C47901" w:rsidRPr="009C21C3" w:rsidRDefault="00C47901" w:rsidP="00096CD0">
            <w:pPr>
              <w:spacing w:after="0" w:line="480" w:lineRule="auto"/>
              <w:jc w:val="center"/>
              <w:rPr>
                <w:rFonts w:ascii="Arial Narrow" w:hAnsi="Arial Narrow"/>
                <w:b/>
                <w:sz w:val="22"/>
                <w:szCs w:val="22"/>
              </w:rPr>
            </w:pPr>
            <w:r w:rsidRPr="009C21C3">
              <w:rPr>
                <w:rFonts w:ascii="Arial Narrow" w:hAnsi="Arial Narrow"/>
                <w:b/>
                <w:sz w:val="22"/>
                <w:szCs w:val="22"/>
              </w:rPr>
              <w:t>RI</w:t>
            </w:r>
          </w:p>
        </w:tc>
        <w:tc>
          <w:tcPr>
            <w:tcW w:w="766" w:type="dxa"/>
            <w:tcBorders>
              <w:top w:val="single" w:sz="4" w:space="0" w:color="auto"/>
              <w:bottom w:val="single" w:sz="4" w:space="0" w:color="auto"/>
              <w:right w:val="single" w:sz="4" w:space="0" w:color="auto"/>
            </w:tcBorders>
            <w:tcMar>
              <w:top w:w="23" w:type="dxa"/>
              <w:bottom w:w="23" w:type="dxa"/>
            </w:tcMar>
            <w:vAlign w:val="center"/>
          </w:tcPr>
          <w:p w14:paraId="397DEA45" w14:textId="77777777" w:rsidR="00C47901" w:rsidRPr="009C21C3" w:rsidRDefault="00C47901" w:rsidP="00096CD0">
            <w:pPr>
              <w:spacing w:after="0" w:line="480" w:lineRule="auto"/>
              <w:jc w:val="center"/>
              <w:rPr>
                <w:rFonts w:ascii="Arial Narrow" w:hAnsi="Arial Narrow"/>
                <w:b/>
                <w:sz w:val="22"/>
                <w:szCs w:val="22"/>
              </w:rPr>
            </w:pPr>
            <w:r w:rsidRPr="009C21C3">
              <w:rPr>
                <w:rFonts w:ascii="Arial Narrow" w:hAnsi="Arial Narrow"/>
                <w:b/>
                <w:sz w:val="22"/>
                <w:szCs w:val="22"/>
              </w:rPr>
              <w:t>OLS</w:t>
            </w:r>
          </w:p>
        </w:tc>
        <w:tc>
          <w:tcPr>
            <w:tcW w:w="714" w:type="dxa"/>
            <w:tcBorders>
              <w:top w:val="single" w:sz="4" w:space="0" w:color="auto"/>
              <w:left w:val="single" w:sz="4" w:space="0" w:color="auto"/>
              <w:bottom w:val="single" w:sz="4" w:space="0" w:color="auto"/>
            </w:tcBorders>
            <w:tcMar>
              <w:top w:w="23" w:type="dxa"/>
              <w:bottom w:w="23" w:type="dxa"/>
            </w:tcMar>
            <w:vAlign w:val="center"/>
          </w:tcPr>
          <w:p w14:paraId="2E913BC0" w14:textId="77777777" w:rsidR="00C47901" w:rsidRPr="009C21C3" w:rsidRDefault="00C47901" w:rsidP="00096CD0">
            <w:pPr>
              <w:spacing w:after="0" w:line="480" w:lineRule="auto"/>
              <w:jc w:val="center"/>
              <w:rPr>
                <w:rFonts w:ascii="Arial Narrow" w:hAnsi="Arial Narrow"/>
                <w:b/>
                <w:sz w:val="22"/>
                <w:szCs w:val="22"/>
              </w:rPr>
            </w:pPr>
            <w:r w:rsidRPr="009C21C3">
              <w:rPr>
                <w:rFonts w:ascii="Arial Narrow" w:hAnsi="Arial Narrow"/>
                <w:b/>
                <w:sz w:val="22"/>
                <w:szCs w:val="22"/>
              </w:rPr>
              <w:t>RI</w:t>
            </w:r>
          </w:p>
        </w:tc>
        <w:tc>
          <w:tcPr>
            <w:tcW w:w="700" w:type="dxa"/>
            <w:tcBorders>
              <w:top w:val="single" w:sz="4" w:space="0" w:color="auto"/>
              <w:bottom w:val="single" w:sz="4" w:space="0" w:color="auto"/>
              <w:right w:val="single" w:sz="4" w:space="0" w:color="auto"/>
            </w:tcBorders>
            <w:tcMar>
              <w:top w:w="23" w:type="dxa"/>
              <w:bottom w:w="23" w:type="dxa"/>
            </w:tcMar>
            <w:vAlign w:val="center"/>
          </w:tcPr>
          <w:p w14:paraId="14ADF0B2" w14:textId="77777777" w:rsidR="00C47901" w:rsidRPr="009C21C3" w:rsidRDefault="00C47901" w:rsidP="00096CD0">
            <w:pPr>
              <w:spacing w:after="0" w:line="480" w:lineRule="auto"/>
              <w:jc w:val="center"/>
              <w:rPr>
                <w:rFonts w:ascii="Arial Narrow" w:hAnsi="Arial Narrow"/>
                <w:b/>
                <w:sz w:val="22"/>
                <w:szCs w:val="22"/>
              </w:rPr>
            </w:pPr>
            <w:r w:rsidRPr="009C21C3">
              <w:rPr>
                <w:rFonts w:ascii="Arial Narrow" w:hAnsi="Arial Narrow"/>
                <w:b/>
                <w:sz w:val="22"/>
                <w:szCs w:val="22"/>
              </w:rPr>
              <w:t>OLS</w:t>
            </w:r>
          </w:p>
        </w:tc>
        <w:tc>
          <w:tcPr>
            <w:tcW w:w="644" w:type="dxa"/>
            <w:tcBorders>
              <w:top w:val="single" w:sz="4" w:space="0" w:color="auto"/>
              <w:left w:val="single" w:sz="4" w:space="0" w:color="auto"/>
              <w:bottom w:val="single" w:sz="4" w:space="0" w:color="auto"/>
            </w:tcBorders>
            <w:tcMar>
              <w:top w:w="23" w:type="dxa"/>
              <w:bottom w:w="23" w:type="dxa"/>
            </w:tcMar>
            <w:vAlign w:val="center"/>
          </w:tcPr>
          <w:p w14:paraId="6FF79C20" w14:textId="77777777" w:rsidR="00C47901" w:rsidRPr="009C21C3" w:rsidRDefault="00C47901" w:rsidP="00096CD0">
            <w:pPr>
              <w:spacing w:after="0" w:line="480" w:lineRule="auto"/>
              <w:jc w:val="center"/>
              <w:rPr>
                <w:rFonts w:ascii="Arial Narrow" w:hAnsi="Arial Narrow"/>
                <w:b/>
                <w:sz w:val="22"/>
                <w:szCs w:val="22"/>
              </w:rPr>
            </w:pPr>
            <w:r w:rsidRPr="009C21C3">
              <w:rPr>
                <w:rFonts w:ascii="Arial Narrow" w:hAnsi="Arial Narrow"/>
                <w:b/>
                <w:sz w:val="22"/>
                <w:szCs w:val="22"/>
              </w:rPr>
              <w:t>RI</w:t>
            </w:r>
          </w:p>
        </w:tc>
        <w:tc>
          <w:tcPr>
            <w:tcW w:w="616" w:type="dxa"/>
            <w:tcBorders>
              <w:top w:val="single" w:sz="4" w:space="0" w:color="auto"/>
              <w:bottom w:val="single" w:sz="4" w:space="0" w:color="auto"/>
              <w:right w:val="single" w:sz="4" w:space="0" w:color="auto"/>
            </w:tcBorders>
            <w:tcMar>
              <w:top w:w="23" w:type="dxa"/>
              <w:bottom w:w="23" w:type="dxa"/>
            </w:tcMar>
            <w:vAlign w:val="center"/>
          </w:tcPr>
          <w:p w14:paraId="092D7210" w14:textId="77777777" w:rsidR="00C47901" w:rsidRPr="009C21C3" w:rsidRDefault="00C47901" w:rsidP="00096CD0">
            <w:pPr>
              <w:spacing w:after="0" w:line="480" w:lineRule="auto"/>
              <w:jc w:val="center"/>
              <w:rPr>
                <w:rFonts w:ascii="Arial Narrow" w:hAnsi="Arial Narrow"/>
                <w:b/>
                <w:sz w:val="22"/>
                <w:szCs w:val="22"/>
              </w:rPr>
            </w:pPr>
            <w:r w:rsidRPr="009C21C3">
              <w:rPr>
                <w:rFonts w:ascii="Arial Narrow" w:hAnsi="Arial Narrow"/>
                <w:b/>
                <w:sz w:val="22"/>
                <w:szCs w:val="22"/>
              </w:rPr>
              <w:t>OLS</w:t>
            </w:r>
          </w:p>
        </w:tc>
        <w:tc>
          <w:tcPr>
            <w:tcW w:w="742" w:type="dxa"/>
            <w:tcBorders>
              <w:top w:val="single" w:sz="4" w:space="0" w:color="auto"/>
              <w:left w:val="single" w:sz="4" w:space="0" w:color="auto"/>
              <w:bottom w:val="single" w:sz="4" w:space="0" w:color="auto"/>
            </w:tcBorders>
            <w:tcMar>
              <w:top w:w="23" w:type="dxa"/>
              <w:bottom w:w="23" w:type="dxa"/>
            </w:tcMar>
            <w:vAlign w:val="center"/>
          </w:tcPr>
          <w:p w14:paraId="2F7D7BCC" w14:textId="77777777" w:rsidR="00C47901" w:rsidRPr="009C21C3" w:rsidRDefault="00C47901" w:rsidP="00096CD0">
            <w:pPr>
              <w:spacing w:after="0" w:line="480" w:lineRule="auto"/>
              <w:jc w:val="center"/>
              <w:rPr>
                <w:rFonts w:ascii="Arial Narrow" w:hAnsi="Arial Narrow"/>
                <w:b/>
                <w:sz w:val="22"/>
                <w:szCs w:val="22"/>
              </w:rPr>
            </w:pPr>
            <w:r w:rsidRPr="009C21C3">
              <w:rPr>
                <w:rFonts w:ascii="Arial Narrow" w:hAnsi="Arial Narrow"/>
                <w:b/>
                <w:sz w:val="22"/>
                <w:szCs w:val="22"/>
              </w:rPr>
              <w:t>RI</w:t>
            </w:r>
          </w:p>
        </w:tc>
        <w:tc>
          <w:tcPr>
            <w:tcW w:w="637" w:type="dxa"/>
            <w:tcBorders>
              <w:top w:val="single" w:sz="4" w:space="0" w:color="auto"/>
              <w:bottom w:val="single" w:sz="4" w:space="0" w:color="auto"/>
              <w:right w:val="single" w:sz="4" w:space="0" w:color="auto"/>
            </w:tcBorders>
            <w:tcMar>
              <w:top w:w="23" w:type="dxa"/>
              <w:bottom w:w="23" w:type="dxa"/>
            </w:tcMar>
            <w:vAlign w:val="center"/>
          </w:tcPr>
          <w:p w14:paraId="7C030C7C" w14:textId="77777777" w:rsidR="00C47901" w:rsidRPr="009C21C3" w:rsidRDefault="00C47901" w:rsidP="00096CD0">
            <w:pPr>
              <w:spacing w:after="0" w:line="480" w:lineRule="auto"/>
              <w:jc w:val="center"/>
              <w:rPr>
                <w:rFonts w:ascii="Arial Narrow" w:hAnsi="Arial Narrow"/>
                <w:b/>
                <w:sz w:val="22"/>
                <w:szCs w:val="22"/>
              </w:rPr>
            </w:pPr>
            <w:r w:rsidRPr="009C21C3">
              <w:rPr>
                <w:rFonts w:ascii="Arial Narrow" w:hAnsi="Arial Narrow"/>
                <w:b/>
                <w:sz w:val="22"/>
                <w:szCs w:val="22"/>
              </w:rPr>
              <w:t>OLS</w:t>
            </w:r>
          </w:p>
        </w:tc>
        <w:tc>
          <w:tcPr>
            <w:tcW w:w="636" w:type="dxa"/>
            <w:tcBorders>
              <w:top w:val="single" w:sz="4" w:space="0" w:color="auto"/>
              <w:left w:val="single" w:sz="4" w:space="0" w:color="auto"/>
              <w:bottom w:val="single" w:sz="4" w:space="0" w:color="auto"/>
            </w:tcBorders>
            <w:tcMar>
              <w:top w:w="23" w:type="dxa"/>
              <w:bottom w:w="23" w:type="dxa"/>
            </w:tcMar>
            <w:vAlign w:val="center"/>
          </w:tcPr>
          <w:p w14:paraId="1C02E6E9" w14:textId="77777777" w:rsidR="00C47901" w:rsidRPr="009C21C3" w:rsidRDefault="00C47901" w:rsidP="00096CD0">
            <w:pPr>
              <w:spacing w:after="0" w:line="480" w:lineRule="auto"/>
              <w:jc w:val="center"/>
              <w:rPr>
                <w:rFonts w:ascii="Arial Narrow" w:hAnsi="Arial Narrow"/>
                <w:b/>
                <w:sz w:val="22"/>
                <w:szCs w:val="22"/>
              </w:rPr>
            </w:pPr>
            <w:r w:rsidRPr="009C21C3">
              <w:rPr>
                <w:rFonts w:ascii="Arial Narrow" w:hAnsi="Arial Narrow"/>
                <w:b/>
                <w:sz w:val="22"/>
                <w:szCs w:val="22"/>
              </w:rPr>
              <w:t>RI</w:t>
            </w:r>
          </w:p>
        </w:tc>
        <w:tc>
          <w:tcPr>
            <w:tcW w:w="728" w:type="dxa"/>
            <w:tcBorders>
              <w:top w:val="single" w:sz="4" w:space="0" w:color="auto"/>
              <w:bottom w:val="single" w:sz="4" w:space="0" w:color="auto"/>
              <w:right w:val="single" w:sz="4" w:space="0" w:color="auto"/>
            </w:tcBorders>
            <w:tcMar>
              <w:top w:w="23" w:type="dxa"/>
              <w:bottom w:w="23" w:type="dxa"/>
            </w:tcMar>
            <w:vAlign w:val="center"/>
          </w:tcPr>
          <w:p w14:paraId="366147D8" w14:textId="77777777" w:rsidR="00C47901" w:rsidRPr="009C21C3" w:rsidRDefault="00C47901" w:rsidP="00096CD0">
            <w:pPr>
              <w:spacing w:after="0" w:line="480" w:lineRule="auto"/>
              <w:jc w:val="center"/>
              <w:rPr>
                <w:rFonts w:ascii="Arial Narrow" w:hAnsi="Arial Narrow"/>
                <w:b/>
                <w:sz w:val="22"/>
                <w:szCs w:val="22"/>
              </w:rPr>
            </w:pPr>
            <w:r w:rsidRPr="009C21C3">
              <w:rPr>
                <w:rFonts w:ascii="Arial Narrow" w:hAnsi="Arial Narrow"/>
                <w:b/>
                <w:sz w:val="22"/>
                <w:szCs w:val="22"/>
              </w:rPr>
              <w:t>OLS</w:t>
            </w:r>
          </w:p>
        </w:tc>
        <w:tc>
          <w:tcPr>
            <w:tcW w:w="621" w:type="dxa"/>
            <w:tcBorders>
              <w:top w:val="single" w:sz="4" w:space="0" w:color="auto"/>
              <w:left w:val="single" w:sz="4" w:space="0" w:color="auto"/>
              <w:bottom w:val="single" w:sz="4" w:space="0" w:color="auto"/>
            </w:tcBorders>
            <w:tcMar>
              <w:top w:w="23" w:type="dxa"/>
              <w:bottom w:w="23" w:type="dxa"/>
            </w:tcMar>
            <w:vAlign w:val="center"/>
          </w:tcPr>
          <w:p w14:paraId="4D0E0315" w14:textId="77777777" w:rsidR="00C47901" w:rsidRPr="009C21C3" w:rsidRDefault="00C47901" w:rsidP="00096CD0">
            <w:pPr>
              <w:spacing w:after="0" w:line="480" w:lineRule="auto"/>
              <w:jc w:val="center"/>
              <w:rPr>
                <w:rFonts w:ascii="Arial Narrow" w:hAnsi="Arial Narrow"/>
                <w:b/>
                <w:sz w:val="22"/>
                <w:szCs w:val="22"/>
              </w:rPr>
            </w:pPr>
            <w:r w:rsidRPr="009C21C3">
              <w:rPr>
                <w:rFonts w:ascii="Arial Narrow" w:hAnsi="Arial Narrow"/>
                <w:b/>
                <w:sz w:val="22"/>
                <w:szCs w:val="22"/>
              </w:rPr>
              <w:t>RI</w:t>
            </w:r>
          </w:p>
        </w:tc>
        <w:tc>
          <w:tcPr>
            <w:tcW w:w="709" w:type="dxa"/>
            <w:tcBorders>
              <w:top w:val="single" w:sz="4" w:space="0" w:color="auto"/>
              <w:bottom w:val="single" w:sz="4" w:space="0" w:color="auto"/>
              <w:right w:val="single" w:sz="4" w:space="0" w:color="auto"/>
            </w:tcBorders>
            <w:tcMar>
              <w:top w:w="23" w:type="dxa"/>
              <w:bottom w:w="23" w:type="dxa"/>
            </w:tcMar>
            <w:vAlign w:val="center"/>
          </w:tcPr>
          <w:p w14:paraId="2D991FC3" w14:textId="77777777" w:rsidR="00C47901" w:rsidRPr="009C21C3" w:rsidRDefault="00C47901" w:rsidP="00096CD0">
            <w:pPr>
              <w:spacing w:after="0" w:line="480" w:lineRule="auto"/>
              <w:jc w:val="center"/>
              <w:rPr>
                <w:rFonts w:ascii="Arial Narrow" w:hAnsi="Arial Narrow"/>
                <w:b/>
                <w:sz w:val="22"/>
                <w:szCs w:val="22"/>
              </w:rPr>
            </w:pPr>
            <w:r w:rsidRPr="009C21C3">
              <w:rPr>
                <w:rFonts w:ascii="Arial Narrow" w:hAnsi="Arial Narrow"/>
                <w:b/>
                <w:sz w:val="22"/>
                <w:szCs w:val="22"/>
              </w:rPr>
              <w:t>OLS</w:t>
            </w:r>
          </w:p>
        </w:tc>
      </w:tr>
      <w:tr w:rsidR="00C47901" w:rsidRPr="009C21C3" w14:paraId="396ADA8B" w14:textId="77777777" w:rsidTr="00C47901">
        <w:trPr>
          <w:trHeight w:val="20"/>
        </w:trPr>
        <w:tc>
          <w:tcPr>
            <w:tcW w:w="771" w:type="dxa"/>
            <w:tcBorders>
              <w:left w:val="single" w:sz="4" w:space="0" w:color="auto"/>
              <w:right w:val="single" w:sz="4" w:space="0" w:color="auto"/>
            </w:tcBorders>
            <w:tcMar>
              <w:top w:w="23" w:type="dxa"/>
              <w:bottom w:w="23" w:type="dxa"/>
            </w:tcMar>
            <w:vAlign w:val="center"/>
          </w:tcPr>
          <w:p w14:paraId="2E411389" w14:textId="77777777" w:rsidR="00C47901" w:rsidRPr="009C21C3" w:rsidRDefault="00C47901" w:rsidP="00096CD0">
            <w:pPr>
              <w:spacing w:after="0" w:line="480" w:lineRule="auto"/>
              <w:jc w:val="left"/>
              <w:rPr>
                <w:rFonts w:ascii="Arial Narrow" w:hAnsi="Arial Narrow"/>
                <w:b/>
                <w:sz w:val="22"/>
                <w:szCs w:val="22"/>
              </w:rPr>
            </w:pPr>
            <w:r w:rsidRPr="009C21C3">
              <w:rPr>
                <w:rFonts w:ascii="Arial Narrow" w:hAnsi="Arial Narrow"/>
                <w:b/>
                <w:sz w:val="22"/>
                <w:szCs w:val="22"/>
              </w:rPr>
              <w:t>0.001</w:t>
            </w:r>
          </w:p>
        </w:tc>
        <w:tc>
          <w:tcPr>
            <w:tcW w:w="789" w:type="dxa"/>
            <w:tcBorders>
              <w:top w:val="single" w:sz="4" w:space="0" w:color="auto"/>
              <w:left w:val="single" w:sz="4" w:space="0" w:color="auto"/>
            </w:tcBorders>
            <w:tcMar>
              <w:top w:w="23" w:type="dxa"/>
              <w:bottom w:w="23" w:type="dxa"/>
            </w:tcMar>
            <w:vAlign w:val="center"/>
          </w:tcPr>
          <w:p w14:paraId="11974517" w14:textId="77777777" w:rsidR="00C47901" w:rsidRPr="009C21C3" w:rsidRDefault="00C47901" w:rsidP="00096CD0">
            <w:pPr>
              <w:spacing w:after="0" w:line="480" w:lineRule="auto"/>
              <w:jc w:val="center"/>
              <w:rPr>
                <w:rFonts w:ascii="Arial Narrow" w:hAnsi="Arial Narrow"/>
                <w:sz w:val="22"/>
                <w:szCs w:val="22"/>
              </w:rPr>
            </w:pPr>
            <w:r w:rsidRPr="009C21C3">
              <w:rPr>
                <w:rFonts w:ascii="Arial Narrow" w:hAnsi="Arial Narrow"/>
                <w:sz w:val="22"/>
                <w:szCs w:val="22"/>
              </w:rPr>
              <w:t>95.04</w:t>
            </w:r>
          </w:p>
        </w:tc>
        <w:tc>
          <w:tcPr>
            <w:tcW w:w="766" w:type="dxa"/>
            <w:tcBorders>
              <w:top w:val="single" w:sz="4" w:space="0" w:color="auto"/>
              <w:right w:val="single" w:sz="4" w:space="0" w:color="auto"/>
            </w:tcBorders>
            <w:tcMar>
              <w:top w:w="23" w:type="dxa"/>
              <w:bottom w:w="23" w:type="dxa"/>
            </w:tcMar>
            <w:vAlign w:val="center"/>
          </w:tcPr>
          <w:p w14:paraId="7342406B" w14:textId="77777777" w:rsidR="00C47901" w:rsidRPr="009C21C3" w:rsidRDefault="00C47901" w:rsidP="00096CD0">
            <w:pPr>
              <w:spacing w:after="0" w:line="480" w:lineRule="auto"/>
              <w:jc w:val="center"/>
              <w:rPr>
                <w:rFonts w:ascii="Arial Narrow" w:hAnsi="Arial Narrow"/>
                <w:sz w:val="22"/>
                <w:szCs w:val="22"/>
              </w:rPr>
            </w:pPr>
            <w:r w:rsidRPr="009C21C3">
              <w:rPr>
                <w:rFonts w:ascii="Arial Narrow" w:hAnsi="Arial Narrow"/>
                <w:sz w:val="22"/>
                <w:szCs w:val="22"/>
              </w:rPr>
              <w:t>94.37</w:t>
            </w:r>
          </w:p>
        </w:tc>
        <w:tc>
          <w:tcPr>
            <w:tcW w:w="714" w:type="dxa"/>
            <w:tcBorders>
              <w:top w:val="single" w:sz="4" w:space="0" w:color="auto"/>
              <w:left w:val="single" w:sz="4" w:space="0" w:color="auto"/>
            </w:tcBorders>
            <w:tcMar>
              <w:top w:w="23" w:type="dxa"/>
              <w:bottom w:w="23" w:type="dxa"/>
            </w:tcMar>
            <w:vAlign w:val="center"/>
          </w:tcPr>
          <w:p w14:paraId="4FAE4A7F" w14:textId="77777777" w:rsidR="00C47901" w:rsidRPr="009C21C3" w:rsidRDefault="00C47901" w:rsidP="00096CD0">
            <w:pPr>
              <w:spacing w:after="0" w:line="480" w:lineRule="auto"/>
              <w:jc w:val="center"/>
              <w:rPr>
                <w:rFonts w:ascii="Arial Narrow" w:hAnsi="Arial Narrow"/>
                <w:sz w:val="22"/>
                <w:szCs w:val="22"/>
              </w:rPr>
            </w:pPr>
            <w:r w:rsidRPr="009C21C3">
              <w:rPr>
                <w:rFonts w:ascii="Arial Narrow" w:hAnsi="Arial Narrow"/>
                <w:sz w:val="22"/>
                <w:szCs w:val="22"/>
              </w:rPr>
              <w:t>95.00</w:t>
            </w:r>
          </w:p>
        </w:tc>
        <w:tc>
          <w:tcPr>
            <w:tcW w:w="700" w:type="dxa"/>
            <w:tcBorders>
              <w:top w:val="single" w:sz="4" w:space="0" w:color="auto"/>
              <w:right w:val="single" w:sz="4" w:space="0" w:color="auto"/>
            </w:tcBorders>
            <w:tcMar>
              <w:top w:w="23" w:type="dxa"/>
              <w:bottom w:w="23" w:type="dxa"/>
            </w:tcMar>
            <w:vAlign w:val="center"/>
          </w:tcPr>
          <w:p w14:paraId="6C6CCD44" w14:textId="77777777" w:rsidR="00C47901" w:rsidRPr="009C21C3" w:rsidRDefault="00C47901" w:rsidP="00096CD0">
            <w:pPr>
              <w:spacing w:after="0" w:line="480" w:lineRule="auto"/>
              <w:jc w:val="center"/>
              <w:rPr>
                <w:rFonts w:ascii="Arial Narrow" w:hAnsi="Arial Narrow"/>
                <w:sz w:val="22"/>
                <w:szCs w:val="22"/>
              </w:rPr>
            </w:pPr>
            <w:r w:rsidRPr="009C21C3">
              <w:rPr>
                <w:rFonts w:ascii="Arial Narrow" w:hAnsi="Arial Narrow"/>
                <w:sz w:val="22"/>
                <w:szCs w:val="22"/>
              </w:rPr>
              <w:t>94.09</w:t>
            </w:r>
          </w:p>
        </w:tc>
        <w:tc>
          <w:tcPr>
            <w:tcW w:w="644" w:type="dxa"/>
            <w:tcBorders>
              <w:top w:val="single" w:sz="4" w:space="0" w:color="auto"/>
              <w:left w:val="single" w:sz="4" w:space="0" w:color="auto"/>
            </w:tcBorders>
            <w:tcMar>
              <w:top w:w="23" w:type="dxa"/>
              <w:bottom w:w="23" w:type="dxa"/>
            </w:tcMar>
            <w:vAlign w:val="center"/>
          </w:tcPr>
          <w:p w14:paraId="250B8F75" w14:textId="77777777" w:rsidR="00C47901" w:rsidRPr="009C21C3" w:rsidRDefault="00C47901" w:rsidP="00096CD0">
            <w:pPr>
              <w:spacing w:after="0" w:line="480" w:lineRule="auto"/>
              <w:jc w:val="center"/>
              <w:rPr>
                <w:rFonts w:ascii="Arial Narrow" w:hAnsi="Arial Narrow"/>
                <w:sz w:val="22"/>
                <w:szCs w:val="22"/>
              </w:rPr>
            </w:pPr>
            <w:r w:rsidRPr="009C21C3">
              <w:rPr>
                <w:rFonts w:ascii="Arial Narrow" w:hAnsi="Arial Narrow"/>
                <w:sz w:val="22"/>
                <w:szCs w:val="22"/>
              </w:rPr>
              <w:t>95.33</w:t>
            </w:r>
          </w:p>
        </w:tc>
        <w:tc>
          <w:tcPr>
            <w:tcW w:w="616" w:type="dxa"/>
            <w:tcBorders>
              <w:top w:val="single" w:sz="4" w:space="0" w:color="auto"/>
              <w:right w:val="single" w:sz="4" w:space="0" w:color="auto"/>
            </w:tcBorders>
            <w:tcMar>
              <w:top w:w="23" w:type="dxa"/>
              <w:bottom w:w="23" w:type="dxa"/>
            </w:tcMar>
            <w:vAlign w:val="center"/>
          </w:tcPr>
          <w:p w14:paraId="478B48C1" w14:textId="77777777" w:rsidR="00C47901" w:rsidRPr="009C21C3" w:rsidRDefault="00C47901" w:rsidP="00096CD0">
            <w:pPr>
              <w:spacing w:after="0" w:line="480" w:lineRule="auto"/>
              <w:jc w:val="center"/>
              <w:rPr>
                <w:rFonts w:ascii="Arial Narrow" w:hAnsi="Arial Narrow"/>
                <w:sz w:val="22"/>
                <w:szCs w:val="22"/>
              </w:rPr>
            </w:pPr>
            <w:r w:rsidRPr="009C21C3">
              <w:rPr>
                <w:rFonts w:ascii="Arial Narrow" w:hAnsi="Arial Narrow"/>
                <w:sz w:val="22"/>
                <w:szCs w:val="22"/>
              </w:rPr>
              <w:t>94.10</w:t>
            </w:r>
          </w:p>
        </w:tc>
        <w:tc>
          <w:tcPr>
            <w:tcW w:w="742" w:type="dxa"/>
            <w:tcBorders>
              <w:top w:val="single" w:sz="4" w:space="0" w:color="auto"/>
              <w:left w:val="single" w:sz="4" w:space="0" w:color="auto"/>
            </w:tcBorders>
            <w:tcMar>
              <w:top w:w="23" w:type="dxa"/>
              <w:bottom w:w="23" w:type="dxa"/>
            </w:tcMar>
            <w:vAlign w:val="center"/>
          </w:tcPr>
          <w:p w14:paraId="4572F85E" w14:textId="77777777" w:rsidR="00C47901" w:rsidRPr="009C21C3" w:rsidRDefault="00C47901" w:rsidP="00096CD0">
            <w:pPr>
              <w:spacing w:after="0" w:line="480" w:lineRule="auto"/>
              <w:jc w:val="center"/>
              <w:rPr>
                <w:rFonts w:ascii="Arial Narrow" w:hAnsi="Arial Narrow"/>
                <w:sz w:val="22"/>
                <w:szCs w:val="22"/>
              </w:rPr>
            </w:pPr>
            <w:r w:rsidRPr="009C21C3">
              <w:rPr>
                <w:rFonts w:ascii="Arial Narrow" w:hAnsi="Arial Narrow"/>
                <w:sz w:val="22"/>
                <w:szCs w:val="22"/>
              </w:rPr>
              <w:t>95.15</w:t>
            </w:r>
          </w:p>
        </w:tc>
        <w:tc>
          <w:tcPr>
            <w:tcW w:w="637" w:type="dxa"/>
            <w:tcBorders>
              <w:top w:val="single" w:sz="4" w:space="0" w:color="auto"/>
              <w:right w:val="single" w:sz="4" w:space="0" w:color="auto"/>
            </w:tcBorders>
            <w:tcMar>
              <w:top w:w="23" w:type="dxa"/>
              <w:bottom w:w="23" w:type="dxa"/>
            </w:tcMar>
            <w:vAlign w:val="center"/>
          </w:tcPr>
          <w:p w14:paraId="66AF0956" w14:textId="77777777" w:rsidR="00C47901" w:rsidRPr="009C21C3" w:rsidRDefault="00C47901" w:rsidP="00096CD0">
            <w:pPr>
              <w:spacing w:after="0" w:line="480" w:lineRule="auto"/>
              <w:jc w:val="center"/>
              <w:rPr>
                <w:rFonts w:ascii="Arial Narrow" w:hAnsi="Arial Narrow"/>
                <w:sz w:val="22"/>
                <w:szCs w:val="22"/>
              </w:rPr>
            </w:pPr>
            <w:r w:rsidRPr="009C21C3">
              <w:rPr>
                <w:rFonts w:ascii="Arial Narrow" w:hAnsi="Arial Narrow"/>
                <w:sz w:val="22"/>
                <w:szCs w:val="22"/>
              </w:rPr>
              <w:t>93.99</w:t>
            </w:r>
          </w:p>
        </w:tc>
        <w:tc>
          <w:tcPr>
            <w:tcW w:w="636" w:type="dxa"/>
            <w:tcBorders>
              <w:top w:val="single" w:sz="4" w:space="0" w:color="auto"/>
              <w:left w:val="single" w:sz="4" w:space="0" w:color="auto"/>
            </w:tcBorders>
            <w:tcMar>
              <w:top w:w="23" w:type="dxa"/>
              <w:bottom w:w="23" w:type="dxa"/>
            </w:tcMar>
            <w:vAlign w:val="center"/>
          </w:tcPr>
          <w:p w14:paraId="64060441" w14:textId="77777777" w:rsidR="00C47901" w:rsidRPr="009C21C3" w:rsidRDefault="00C47901" w:rsidP="00096CD0">
            <w:pPr>
              <w:spacing w:after="0" w:line="480" w:lineRule="auto"/>
              <w:jc w:val="center"/>
              <w:rPr>
                <w:rFonts w:ascii="Arial Narrow" w:hAnsi="Arial Narrow"/>
                <w:sz w:val="22"/>
                <w:szCs w:val="22"/>
              </w:rPr>
            </w:pPr>
            <w:r w:rsidRPr="009C21C3">
              <w:rPr>
                <w:rFonts w:ascii="Arial Narrow" w:hAnsi="Arial Narrow"/>
                <w:sz w:val="22"/>
                <w:szCs w:val="22"/>
              </w:rPr>
              <w:t>94.92</w:t>
            </w:r>
          </w:p>
        </w:tc>
        <w:tc>
          <w:tcPr>
            <w:tcW w:w="728" w:type="dxa"/>
            <w:tcBorders>
              <w:top w:val="single" w:sz="4" w:space="0" w:color="auto"/>
              <w:right w:val="single" w:sz="4" w:space="0" w:color="auto"/>
            </w:tcBorders>
            <w:tcMar>
              <w:top w:w="23" w:type="dxa"/>
              <w:bottom w:w="23" w:type="dxa"/>
            </w:tcMar>
            <w:vAlign w:val="center"/>
          </w:tcPr>
          <w:p w14:paraId="55DE0D8D" w14:textId="77777777" w:rsidR="00C47901" w:rsidRPr="009C21C3" w:rsidRDefault="00C47901" w:rsidP="00096CD0">
            <w:pPr>
              <w:spacing w:after="0" w:line="480" w:lineRule="auto"/>
              <w:jc w:val="center"/>
              <w:rPr>
                <w:rFonts w:ascii="Arial Narrow" w:hAnsi="Arial Narrow"/>
                <w:sz w:val="22"/>
                <w:szCs w:val="22"/>
              </w:rPr>
            </w:pPr>
            <w:r w:rsidRPr="009C21C3">
              <w:rPr>
                <w:rFonts w:ascii="Arial Narrow" w:hAnsi="Arial Narrow"/>
                <w:sz w:val="22"/>
                <w:szCs w:val="22"/>
              </w:rPr>
              <w:t>93.84</w:t>
            </w:r>
          </w:p>
        </w:tc>
        <w:tc>
          <w:tcPr>
            <w:tcW w:w="621" w:type="dxa"/>
            <w:tcBorders>
              <w:top w:val="single" w:sz="4" w:space="0" w:color="auto"/>
              <w:left w:val="single" w:sz="4" w:space="0" w:color="auto"/>
            </w:tcBorders>
            <w:tcMar>
              <w:top w:w="23" w:type="dxa"/>
              <w:bottom w:w="23" w:type="dxa"/>
            </w:tcMar>
            <w:vAlign w:val="center"/>
          </w:tcPr>
          <w:p w14:paraId="42BAAF31"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95.08</w:t>
            </w:r>
          </w:p>
        </w:tc>
        <w:tc>
          <w:tcPr>
            <w:tcW w:w="709" w:type="dxa"/>
            <w:tcBorders>
              <w:top w:val="single" w:sz="4" w:space="0" w:color="auto"/>
              <w:right w:val="single" w:sz="4" w:space="0" w:color="auto"/>
            </w:tcBorders>
            <w:tcMar>
              <w:top w:w="23" w:type="dxa"/>
              <w:bottom w:w="23" w:type="dxa"/>
            </w:tcMar>
            <w:vAlign w:val="center"/>
          </w:tcPr>
          <w:p w14:paraId="0EDFC3E5"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94.08</w:t>
            </w:r>
          </w:p>
        </w:tc>
      </w:tr>
      <w:tr w:rsidR="00C47901" w:rsidRPr="009C21C3" w14:paraId="1DDE2E04" w14:textId="77777777" w:rsidTr="00C47901">
        <w:trPr>
          <w:trHeight w:val="20"/>
        </w:trPr>
        <w:tc>
          <w:tcPr>
            <w:tcW w:w="771" w:type="dxa"/>
            <w:tcBorders>
              <w:left w:val="single" w:sz="4" w:space="0" w:color="auto"/>
              <w:right w:val="single" w:sz="4" w:space="0" w:color="auto"/>
            </w:tcBorders>
            <w:tcMar>
              <w:top w:w="23" w:type="dxa"/>
              <w:bottom w:w="23" w:type="dxa"/>
            </w:tcMar>
            <w:vAlign w:val="center"/>
          </w:tcPr>
          <w:p w14:paraId="534EE2BB" w14:textId="77777777" w:rsidR="00C47901" w:rsidRPr="009C21C3" w:rsidRDefault="00C47901" w:rsidP="00096CD0">
            <w:pPr>
              <w:spacing w:after="0" w:line="480" w:lineRule="auto"/>
              <w:jc w:val="left"/>
              <w:rPr>
                <w:rFonts w:ascii="Arial Narrow" w:hAnsi="Arial Narrow"/>
                <w:b/>
                <w:sz w:val="22"/>
                <w:szCs w:val="22"/>
              </w:rPr>
            </w:pPr>
            <w:r w:rsidRPr="009C21C3">
              <w:rPr>
                <w:rFonts w:ascii="Arial Narrow" w:hAnsi="Arial Narrow"/>
                <w:b/>
                <w:sz w:val="22"/>
                <w:szCs w:val="22"/>
              </w:rPr>
              <w:t>0.003</w:t>
            </w:r>
          </w:p>
        </w:tc>
        <w:tc>
          <w:tcPr>
            <w:tcW w:w="789" w:type="dxa"/>
            <w:tcBorders>
              <w:left w:val="single" w:sz="4" w:space="0" w:color="auto"/>
            </w:tcBorders>
            <w:tcMar>
              <w:top w:w="23" w:type="dxa"/>
              <w:bottom w:w="23" w:type="dxa"/>
            </w:tcMar>
            <w:vAlign w:val="center"/>
          </w:tcPr>
          <w:p w14:paraId="145D10C7"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95.14</w:t>
            </w:r>
          </w:p>
        </w:tc>
        <w:tc>
          <w:tcPr>
            <w:tcW w:w="766" w:type="dxa"/>
            <w:tcBorders>
              <w:right w:val="single" w:sz="4" w:space="0" w:color="auto"/>
            </w:tcBorders>
            <w:tcMar>
              <w:top w:w="23" w:type="dxa"/>
              <w:bottom w:w="23" w:type="dxa"/>
            </w:tcMar>
            <w:vAlign w:val="center"/>
          </w:tcPr>
          <w:p w14:paraId="51596AE6"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93.14</w:t>
            </w:r>
          </w:p>
        </w:tc>
        <w:tc>
          <w:tcPr>
            <w:tcW w:w="714" w:type="dxa"/>
            <w:tcBorders>
              <w:left w:val="single" w:sz="4" w:space="0" w:color="auto"/>
            </w:tcBorders>
            <w:tcMar>
              <w:top w:w="23" w:type="dxa"/>
              <w:bottom w:w="23" w:type="dxa"/>
            </w:tcMar>
            <w:vAlign w:val="center"/>
          </w:tcPr>
          <w:p w14:paraId="6E66D3C4"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95.37</w:t>
            </w:r>
          </w:p>
        </w:tc>
        <w:tc>
          <w:tcPr>
            <w:tcW w:w="700" w:type="dxa"/>
            <w:tcBorders>
              <w:right w:val="single" w:sz="4" w:space="0" w:color="auto"/>
            </w:tcBorders>
            <w:tcMar>
              <w:top w:w="23" w:type="dxa"/>
              <w:bottom w:w="23" w:type="dxa"/>
            </w:tcMar>
            <w:vAlign w:val="center"/>
          </w:tcPr>
          <w:p w14:paraId="79D6FAB7"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92.33</w:t>
            </w:r>
          </w:p>
        </w:tc>
        <w:tc>
          <w:tcPr>
            <w:tcW w:w="644" w:type="dxa"/>
            <w:tcBorders>
              <w:left w:val="single" w:sz="4" w:space="0" w:color="auto"/>
            </w:tcBorders>
            <w:tcMar>
              <w:top w:w="23" w:type="dxa"/>
              <w:bottom w:w="23" w:type="dxa"/>
            </w:tcMar>
            <w:vAlign w:val="center"/>
          </w:tcPr>
          <w:p w14:paraId="475D29B4"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95.20</w:t>
            </w:r>
          </w:p>
        </w:tc>
        <w:tc>
          <w:tcPr>
            <w:tcW w:w="616" w:type="dxa"/>
            <w:tcBorders>
              <w:right w:val="single" w:sz="4" w:space="0" w:color="auto"/>
            </w:tcBorders>
            <w:tcMar>
              <w:top w:w="23" w:type="dxa"/>
              <w:bottom w:w="23" w:type="dxa"/>
            </w:tcMar>
            <w:vAlign w:val="center"/>
          </w:tcPr>
          <w:p w14:paraId="5C15B588"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91.83</w:t>
            </w:r>
          </w:p>
        </w:tc>
        <w:tc>
          <w:tcPr>
            <w:tcW w:w="742" w:type="dxa"/>
            <w:tcBorders>
              <w:left w:val="single" w:sz="4" w:space="0" w:color="auto"/>
            </w:tcBorders>
            <w:tcMar>
              <w:top w:w="23" w:type="dxa"/>
              <w:bottom w:w="23" w:type="dxa"/>
            </w:tcMar>
            <w:vAlign w:val="center"/>
          </w:tcPr>
          <w:p w14:paraId="47E205C3"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95.53</w:t>
            </w:r>
          </w:p>
        </w:tc>
        <w:tc>
          <w:tcPr>
            <w:tcW w:w="637" w:type="dxa"/>
            <w:tcBorders>
              <w:right w:val="single" w:sz="4" w:space="0" w:color="auto"/>
            </w:tcBorders>
            <w:tcMar>
              <w:top w:w="23" w:type="dxa"/>
              <w:bottom w:w="23" w:type="dxa"/>
            </w:tcMar>
            <w:vAlign w:val="center"/>
          </w:tcPr>
          <w:p w14:paraId="4503DE22"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92.25</w:t>
            </w:r>
          </w:p>
        </w:tc>
        <w:tc>
          <w:tcPr>
            <w:tcW w:w="636" w:type="dxa"/>
            <w:tcBorders>
              <w:left w:val="single" w:sz="4" w:space="0" w:color="auto"/>
            </w:tcBorders>
            <w:tcMar>
              <w:top w:w="23" w:type="dxa"/>
              <w:bottom w:w="23" w:type="dxa"/>
            </w:tcMar>
            <w:vAlign w:val="center"/>
          </w:tcPr>
          <w:p w14:paraId="406DA574"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95.42</w:t>
            </w:r>
          </w:p>
        </w:tc>
        <w:tc>
          <w:tcPr>
            <w:tcW w:w="728" w:type="dxa"/>
            <w:tcBorders>
              <w:right w:val="single" w:sz="4" w:space="0" w:color="auto"/>
            </w:tcBorders>
            <w:tcMar>
              <w:top w:w="23" w:type="dxa"/>
              <w:bottom w:w="23" w:type="dxa"/>
            </w:tcMar>
            <w:vAlign w:val="center"/>
          </w:tcPr>
          <w:p w14:paraId="49712A95"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91.99</w:t>
            </w:r>
          </w:p>
        </w:tc>
        <w:tc>
          <w:tcPr>
            <w:tcW w:w="621" w:type="dxa"/>
            <w:tcBorders>
              <w:left w:val="single" w:sz="4" w:space="0" w:color="auto"/>
            </w:tcBorders>
            <w:tcMar>
              <w:top w:w="23" w:type="dxa"/>
              <w:bottom w:w="23" w:type="dxa"/>
            </w:tcMar>
            <w:vAlign w:val="center"/>
          </w:tcPr>
          <w:p w14:paraId="157B6EFF"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95.33</w:t>
            </w:r>
          </w:p>
        </w:tc>
        <w:tc>
          <w:tcPr>
            <w:tcW w:w="709" w:type="dxa"/>
            <w:tcBorders>
              <w:right w:val="single" w:sz="4" w:space="0" w:color="auto"/>
            </w:tcBorders>
            <w:tcMar>
              <w:top w:w="23" w:type="dxa"/>
              <w:bottom w:w="23" w:type="dxa"/>
            </w:tcMar>
            <w:vAlign w:val="center"/>
          </w:tcPr>
          <w:p w14:paraId="3B5DF073"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92.30</w:t>
            </w:r>
          </w:p>
        </w:tc>
      </w:tr>
      <w:tr w:rsidR="00C47901" w:rsidRPr="009C21C3" w14:paraId="16AAAF85" w14:textId="77777777" w:rsidTr="00C47901">
        <w:trPr>
          <w:trHeight w:val="20"/>
        </w:trPr>
        <w:tc>
          <w:tcPr>
            <w:tcW w:w="771" w:type="dxa"/>
            <w:tcBorders>
              <w:left w:val="single" w:sz="4" w:space="0" w:color="auto"/>
              <w:right w:val="single" w:sz="4" w:space="0" w:color="auto"/>
            </w:tcBorders>
            <w:tcMar>
              <w:top w:w="23" w:type="dxa"/>
              <w:bottom w:w="23" w:type="dxa"/>
            </w:tcMar>
            <w:vAlign w:val="center"/>
          </w:tcPr>
          <w:p w14:paraId="6F9818CE" w14:textId="77777777" w:rsidR="00C47901" w:rsidRPr="009C21C3" w:rsidRDefault="00C47901" w:rsidP="00096CD0">
            <w:pPr>
              <w:spacing w:after="0" w:line="480" w:lineRule="auto"/>
              <w:jc w:val="left"/>
              <w:rPr>
                <w:rFonts w:ascii="Arial Narrow" w:hAnsi="Arial Narrow"/>
                <w:b/>
                <w:sz w:val="22"/>
                <w:szCs w:val="22"/>
              </w:rPr>
            </w:pPr>
            <w:r w:rsidRPr="009C21C3">
              <w:rPr>
                <w:rFonts w:ascii="Arial Narrow" w:hAnsi="Arial Narrow"/>
                <w:b/>
                <w:sz w:val="22"/>
                <w:szCs w:val="22"/>
              </w:rPr>
              <w:t>0.01</w:t>
            </w:r>
          </w:p>
        </w:tc>
        <w:tc>
          <w:tcPr>
            <w:tcW w:w="789" w:type="dxa"/>
            <w:tcBorders>
              <w:left w:val="single" w:sz="4" w:space="0" w:color="auto"/>
            </w:tcBorders>
            <w:tcMar>
              <w:top w:w="23" w:type="dxa"/>
              <w:bottom w:w="23" w:type="dxa"/>
            </w:tcMar>
            <w:vAlign w:val="center"/>
          </w:tcPr>
          <w:p w14:paraId="38FC905F"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94.99</w:t>
            </w:r>
          </w:p>
        </w:tc>
        <w:tc>
          <w:tcPr>
            <w:tcW w:w="766" w:type="dxa"/>
            <w:tcBorders>
              <w:right w:val="single" w:sz="4" w:space="0" w:color="auto"/>
            </w:tcBorders>
            <w:tcMar>
              <w:top w:w="23" w:type="dxa"/>
              <w:bottom w:w="23" w:type="dxa"/>
            </w:tcMar>
            <w:vAlign w:val="center"/>
          </w:tcPr>
          <w:p w14:paraId="4C3B57F7"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88.47</w:t>
            </w:r>
          </w:p>
        </w:tc>
        <w:tc>
          <w:tcPr>
            <w:tcW w:w="714" w:type="dxa"/>
            <w:tcBorders>
              <w:left w:val="single" w:sz="4" w:space="0" w:color="auto"/>
            </w:tcBorders>
            <w:tcMar>
              <w:top w:w="23" w:type="dxa"/>
              <w:bottom w:w="23" w:type="dxa"/>
            </w:tcMar>
            <w:vAlign w:val="center"/>
          </w:tcPr>
          <w:p w14:paraId="1BAA7533"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94.64</w:t>
            </w:r>
          </w:p>
        </w:tc>
        <w:tc>
          <w:tcPr>
            <w:tcW w:w="700" w:type="dxa"/>
            <w:tcBorders>
              <w:right w:val="single" w:sz="4" w:space="0" w:color="auto"/>
            </w:tcBorders>
            <w:tcMar>
              <w:top w:w="23" w:type="dxa"/>
              <w:bottom w:w="23" w:type="dxa"/>
            </w:tcMar>
            <w:vAlign w:val="center"/>
          </w:tcPr>
          <w:p w14:paraId="755EF087"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83.95</w:t>
            </w:r>
          </w:p>
        </w:tc>
        <w:tc>
          <w:tcPr>
            <w:tcW w:w="644" w:type="dxa"/>
            <w:tcBorders>
              <w:left w:val="single" w:sz="4" w:space="0" w:color="auto"/>
            </w:tcBorders>
            <w:tcMar>
              <w:top w:w="23" w:type="dxa"/>
              <w:bottom w:w="23" w:type="dxa"/>
            </w:tcMar>
            <w:vAlign w:val="center"/>
          </w:tcPr>
          <w:p w14:paraId="563E646D"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94.75</w:t>
            </w:r>
          </w:p>
        </w:tc>
        <w:tc>
          <w:tcPr>
            <w:tcW w:w="616" w:type="dxa"/>
            <w:tcBorders>
              <w:right w:val="single" w:sz="4" w:space="0" w:color="auto"/>
            </w:tcBorders>
            <w:tcMar>
              <w:top w:w="23" w:type="dxa"/>
              <w:bottom w:w="23" w:type="dxa"/>
            </w:tcMar>
            <w:vAlign w:val="center"/>
          </w:tcPr>
          <w:p w14:paraId="329F8D54"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83.65</w:t>
            </w:r>
          </w:p>
        </w:tc>
        <w:tc>
          <w:tcPr>
            <w:tcW w:w="742" w:type="dxa"/>
            <w:tcBorders>
              <w:left w:val="single" w:sz="4" w:space="0" w:color="auto"/>
            </w:tcBorders>
            <w:tcMar>
              <w:top w:w="23" w:type="dxa"/>
              <w:bottom w:w="23" w:type="dxa"/>
            </w:tcMar>
            <w:vAlign w:val="center"/>
          </w:tcPr>
          <w:p w14:paraId="2DFDA04A"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94.74</w:t>
            </w:r>
          </w:p>
        </w:tc>
        <w:tc>
          <w:tcPr>
            <w:tcW w:w="637" w:type="dxa"/>
            <w:tcBorders>
              <w:right w:val="single" w:sz="4" w:space="0" w:color="auto"/>
            </w:tcBorders>
            <w:tcMar>
              <w:top w:w="23" w:type="dxa"/>
              <w:bottom w:w="23" w:type="dxa"/>
            </w:tcMar>
            <w:vAlign w:val="center"/>
          </w:tcPr>
          <w:p w14:paraId="75FB0960"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83.72</w:t>
            </w:r>
          </w:p>
        </w:tc>
        <w:tc>
          <w:tcPr>
            <w:tcW w:w="636" w:type="dxa"/>
            <w:tcBorders>
              <w:left w:val="single" w:sz="4" w:space="0" w:color="auto"/>
            </w:tcBorders>
            <w:tcMar>
              <w:top w:w="23" w:type="dxa"/>
              <w:bottom w:w="23" w:type="dxa"/>
            </w:tcMar>
            <w:vAlign w:val="center"/>
          </w:tcPr>
          <w:p w14:paraId="3AA3A78E"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94.90</w:t>
            </w:r>
          </w:p>
        </w:tc>
        <w:tc>
          <w:tcPr>
            <w:tcW w:w="728" w:type="dxa"/>
            <w:tcBorders>
              <w:right w:val="single" w:sz="4" w:space="0" w:color="auto"/>
            </w:tcBorders>
            <w:tcMar>
              <w:top w:w="23" w:type="dxa"/>
              <w:bottom w:w="23" w:type="dxa"/>
            </w:tcMar>
            <w:vAlign w:val="center"/>
          </w:tcPr>
          <w:p w14:paraId="335FB9D8"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84.07</w:t>
            </w:r>
          </w:p>
        </w:tc>
        <w:tc>
          <w:tcPr>
            <w:tcW w:w="621" w:type="dxa"/>
            <w:tcBorders>
              <w:left w:val="single" w:sz="4" w:space="0" w:color="auto"/>
            </w:tcBorders>
            <w:tcMar>
              <w:top w:w="23" w:type="dxa"/>
              <w:bottom w:w="23" w:type="dxa"/>
            </w:tcMar>
            <w:vAlign w:val="center"/>
          </w:tcPr>
          <w:p w14:paraId="7A696357"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94.80</w:t>
            </w:r>
          </w:p>
        </w:tc>
        <w:tc>
          <w:tcPr>
            <w:tcW w:w="709" w:type="dxa"/>
            <w:tcBorders>
              <w:right w:val="single" w:sz="4" w:space="0" w:color="auto"/>
            </w:tcBorders>
            <w:tcMar>
              <w:top w:w="23" w:type="dxa"/>
              <w:bottom w:w="23" w:type="dxa"/>
            </w:tcMar>
            <w:vAlign w:val="center"/>
          </w:tcPr>
          <w:p w14:paraId="3814F292"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84.75</w:t>
            </w:r>
          </w:p>
        </w:tc>
      </w:tr>
      <w:tr w:rsidR="00C47901" w:rsidRPr="009C21C3" w14:paraId="4CC286DC" w14:textId="77777777" w:rsidTr="00C47901">
        <w:trPr>
          <w:trHeight w:val="20"/>
        </w:trPr>
        <w:tc>
          <w:tcPr>
            <w:tcW w:w="771" w:type="dxa"/>
            <w:tcBorders>
              <w:left w:val="single" w:sz="4" w:space="0" w:color="auto"/>
              <w:right w:val="single" w:sz="4" w:space="0" w:color="auto"/>
            </w:tcBorders>
            <w:tcMar>
              <w:top w:w="23" w:type="dxa"/>
              <w:bottom w:w="23" w:type="dxa"/>
            </w:tcMar>
            <w:vAlign w:val="center"/>
          </w:tcPr>
          <w:p w14:paraId="2D1C4B0C" w14:textId="77777777" w:rsidR="00C47901" w:rsidRPr="009C21C3" w:rsidRDefault="00C47901" w:rsidP="00096CD0">
            <w:pPr>
              <w:spacing w:after="0" w:line="480" w:lineRule="auto"/>
              <w:jc w:val="left"/>
              <w:rPr>
                <w:rFonts w:ascii="Arial Narrow" w:hAnsi="Arial Narrow"/>
                <w:b/>
                <w:sz w:val="22"/>
                <w:szCs w:val="22"/>
              </w:rPr>
            </w:pPr>
            <w:r w:rsidRPr="009C21C3">
              <w:rPr>
                <w:rFonts w:ascii="Arial Narrow" w:hAnsi="Arial Narrow"/>
                <w:b/>
                <w:sz w:val="22"/>
                <w:szCs w:val="22"/>
              </w:rPr>
              <w:t>0.03</w:t>
            </w:r>
          </w:p>
        </w:tc>
        <w:tc>
          <w:tcPr>
            <w:tcW w:w="789" w:type="dxa"/>
            <w:tcBorders>
              <w:left w:val="single" w:sz="4" w:space="0" w:color="auto"/>
            </w:tcBorders>
            <w:tcMar>
              <w:top w:w="23" w:type="dxa"/>
              <w:bottom w:w="23" w:type="dxa"/>
            </w:tcMar>
            <w:vAlign w:val="center"/>
          </w:tcPr>
          <w:p w14:paraId="3177DB02"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94.59</w:t>
            </w:r>
          </w:p>
        </w:tc>
        <w:tc>
          <w:tcPr>
            <w:tcW w:w="766" w:type="dxa"/>
            <w:tcBorders>
              <w:right w:val="single" w:sz="4" w:space="0" w:color="auto"/>
            </w:tcBorders>
            <w:tcMar>
              <w:top w:w="23" w:type="dxa"/>
              <w:bottom w:w="23" w:type="dxa"/>
            </w:tcMar>
            <w:vAlign w:val="center"/>
          </w:tcPr>
          <w:p w14:paraId="5E19B8C9"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76.21</w:t>
            </w:r>
          </w:p>
        </w:tc>
        <w:tc>
          <w:tcPr>
            <w:tcW w:w="714" w:type="dxa"/>
            <w:tcBorders>
              <w:left w:val="single" w:sz="4" w:space="0" w:color="auto"/>
            </w:tcBorders>
            <w:tcMar>
              <w:top w:w="23" w:type="dxa"/>
              <w:bottom w:w="23" w:type="dxa"/>
            </w:tcMar>
            <w:vAlign w:val="center"/>
          </w:tcPr>
          <w:p w14:paraId="1BD2E7CA"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95.11</w:t>
            </w:r>
          </w:p>
        </w:tc>
        <w:tc>
          <w:tcPr>
            <w:tcW w:w="700" w:type="dxa"/>
            <w:tcBorders>
              <w:right w:val="single" w:sz="4" w:space="0" w:color="auto"/>
            </w:tcBorders>
            <w:tcMar>
              <w:top w:w="23" w:type="dxa"/>
              <w:bottom w:w="23" w:type="dxa"/>
            </w:tcMar>
            <w:vAlign w:val="center"/>
          </w:tcPr>
          <w:p w14:paraId="0512F206"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68.79</w:t>
            </w:r>
          </w:p>
        </w:tc>
        <w:tc>
          <w:tcPr>
            <w:tcW w:w="644" w:type="dxa"/>
            <w:tcBorders>
              <w:left w:val="single" w:sz="4" w:space="0" w:color="auto"/>
            </w:tcBorders>
            <w:tcMar>
              <w:top w:w="23" w:type="dxa"/>
              <w:bottom w:w="23" w:type="dxa"/>
            </w:tcMar>
            <w:vAlign w:val="center"/>
          </w:tcPr>
          <w:p w14:paraId="42DB8827"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94.80</w:t>
            </w:r>
          </w:p>
        </w:tc>
        <w:tc>
          <w:tcPr>
            <w:tcW w:w="616" w:type="dxa"/>
            <w:tcBorders>
              <w:right w:val="single" w:sz="4" w:space="0" w:color="auto"/>
            </w:tcBorders>
            <w:tcMar>
              <w:top w:w="23" w:type="dxa"/>
              <w:bottom w:w="23" w:type="dxa"/>
            </w:tcMar>
            <w:vAlign w:val="center"/>
          </w:tcPr>
          <w:p w14:paraId="7B030DF1"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67.62</w:t>
            </w:r>
          </w:p>
        </w:tc>
        <w:tc>
          <w:tcPr>
            <w:tcW w:w="742" w:type="dxa"/>
            <w:tcBorders>
              <w:left w:val="single" w:sz="4" w:space="0" w:color="auto"/>
            </w:tcBorders>
            <w:tcMar>
              <w:top w:w="23" w:type="dxa"/>
              <w:bottom w:w="23" w:type="dxa"/>
            </w:tcMar>
            <w:vAlign w:val="center"/>
          </w:tcPr>
          <w:p w14:paraId="3F3AC538"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95.06</w:t>
            </w:r>
          </w:p>
        </w:tc>
        <w:tc>
          <w:tcPr>
            <w:tcW w:w="637" w:type="dxa"/>
            <w:tcBorders>
              <w:right w:val="single" w:sz="4" w:space="0" w:color="auto"/>
            </w:tcBorders>
            <w:tcMar>
              <w:top w:w="23" w:type="dxa"/>
              <w:bottom w:w="23" w:type="dxa"/>
            </w:tcMar>
            <w:vAlign w:val="center"/>
          </w:tcPr>
          <w:p w14:paraId="4CACDA1F"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67.57</w:t>
            </w:r>
          </w:p>
        </w:tc>
        <w:tc>
          <w:tcPr>
            <w:tcW w:w="636" w:type="dxa"/>
            <w:tcBorders>
              <w:left w:val="single" w:sz="4" w:space="0" w:color="auto"/>
            </w:tcBorders>
            <w:tcMar>
              <w:top w:w="23" w:type="dxa"/>
              <w:bottom w:w="23" w:type="dxa"/>
            </w:tcMar>
            <w:vAlign w:val="center"/>
          </w:tcPr>
          <w:p w14:paraId="1E38BCDE"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94.74</w:t>
            </w:r>
          </w:p>
        </w:tc>
        <w:tc>
          <w:tcPr>
            <w:tcW w:w="728" w:type="dxa"/>
            <w:tcBorders>
              <w:right w:val="single" w:sz="4" w:space="0" w:color="auto"/>
            </w:tcBorders>
            <w:tcMar>
              <w:top w:w="23" w:type="dxa"/>
              <w:bottom w:w="23" w:type="dxa"/>
            </w:tcMar>
            <w:vAlign w:val="center"/>
          </w:tcPr>
          <w:p w14:paraId="01B24FD1"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67.15</w:t>
            </w:r>
          </w:p>
        </w:tc>
        <w:tc>
          <w:tcPr>
            <w:tcW w:w="621" w:type="dxa"/>
            <w:tcBorders>
              <w:left w:val="single" w:sz="4" w:space="0" w:color="auto"/>
            </w:tcBorders>
            <w:tcMar>
              <w:top w:w="23" w:type="dxa"/>
              <w:bottom w:w="23" w:type="dxa"/>
            </w:tcMar>
            <w:vAlign w:val="center"/>
          </w:tcPr>
          <w:p w14:paraId="30ACBD20"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94.87</w:t>
            </w:r>
          </w:p>
        </w:tc>
        <w:tc>
          <w:tcPr>
            <w:tcW w:w="709" w:type="dxa"/>
            <w:tcBorders>
              <w:right w:val="single" w:sz="4" w:space="0" w:color="auto"/>
            </w:tcBorders>
            <w:tcMar>
              <w:top w:w="23" w:type="dxa"/>
              <w:bottom w:w="23" w:type="dxa"/>
            </w:tcMar>
            <w:vAlign w:val="center"/>
          </w:tcPr>
          <w:p w14:paraId="6DE030F1"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69.39</w:t>
            </w:r>
          </w:p>
        </w:tc>
      </w:tr>
      <w:tr w:rsidR="00C47901" w:rsidRPr="009C21C3" w14:paraId="412A00B3" w14:textId="77777777" w:rsidTr="00C47901">
        <w:trPr>
          <w:trHeight w:val="20"/>
        </w:trPr>
        <w:tc>
          <w:tcPr>
            <w:tcW w:w="771" w:type="dxa"/>
            <w:tcBorders>
              <w:left w:val="single" w:sz="4" w:space="0" w:color="auto"/>
              <w:right w:val="single" w:sz="4" w:space="0" w:color="auto"/>
            </w:tcBorders>
            <w:tcMar>
              <w:top w:w="23" w:type="dxa"/>
              <w:bottom w:w="23" w:type="dxa"/>
            </w:tcMar>
            <w:vAlign w:val="center"/>
          </w:tcPr>
          <w:p w14:paraId="5DBC82C2" w14:textId="77777777" w:rsidR="00C47901" w:rsidRPr="009C21C3" w:rsidRDefault="00C47901" w:rsidP="00096CD0">
            <w:pPr>
              <w:spacing w:after="0" w:line="480" w:lineRule="auto"/>
              <w:jc w:val="left"/>
              <w:rPr>
                <w:rFonts w:ascii="Arial Narrow" w:hAnsi="Arial Narrow"/>
                <w:b/>
                <w:sz w:val="22"/>
                <w:szCs w:val="22"/>
              </w:rPr>
            </w:pPr>
            <w:r w:rsidRPr="009C21C3">
              <w:rPr>
                <w:rFonts w:ascii="Arial Narrow" w:hAnsi="Arial Narrow"/>
                <w:b/>
                <w:sz w:val="22"/>
                <w:szCs w:val="22"/>
              </w:rPr>
              <w:t>0.1</w:t>
            </w:r>
          </w:p>
        </w:tc>
        <w:tc>
          <w:tcPr>
            <w:tcW w:w="789" w:type="dxa"/>
            <w:tcBorders>
              <w:left w:val="single" w:sz="4" w:space="0" w:color="auto"/>
            </w:tcBorders>
            <w:tcMar>
              <w:top w:w="23" w:type="dxa"/>
              <w:bottom w:w="23" w:type="dxa"/>
            </w:tcMar>
            <w:vAlign w:val="center"/>
          </w:tcPr>
          <w:p w14:paraId="23F12857"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94.68</w:t>
            </w:r>
          </w:p>
        </w:tc>
        <w:tc>
          <w:tcPr>
            <w:tcW w:w="766" w:type="dxa"/>
            <w:tcBorders>
              <w:right w:val="single" w:sz="4" w:space="0" w:color="auto"/>
            </w:tcBorders>
            <w:tcMar>
              <w:top w:w="23" w:type="dxa"/>
              <w:bottom w:w="23" w:type="dxa"/>
            </w:tcMar>
            <w:vAlign w:val="center"/>
          </w:tcPr>
          <w:p w14:paraId="75A55F9A"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59.58</w:t>
            </w:r>
          </w:p>
        </w:tc>
        <w:tc>
          <w:tcPr>
            <w:tcW w:w="714" w:type="dxa"/>
            <w:tcBorders>
              <w:left w:val="single" w:sz="4" w:space="0" w:color="auto"/>
            </w:tcBorders>
            <w:tcMar>
              <w:top w:w="23" w:type="dxa"/>
              <w:bottom w:w="23" w:type="dxa"/>
            </w:tcMar>
            <w:vAlign w:val="center"/>
          </w:tcPr>
          <w:p w14:paraId="64519A84"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94.80</w:t>
            </w:r>
          </w:p>
        </w:tc>
        <w:tc>
          <w:tcPr>
            <w:tcW w:w="700" w:type="dxa"/>
            <w:tcBorders>
              <w:right w:val="single" w:sz="4" w:space="0" w:color="auto"/>
            </w:tcBorders>
            <w:tcMar>
              <w:top w:w="23" w:type="dxa"/>
              <w:bottom w:w="23" w:type="dxa"/>
            </w:tcMar>
            <w:vAlign w:val="center"/>
          </w:tcPr>
          <w:p w14:paraId="29A1B8A9"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45.45</w:t>
            </w:r>
          </w:p>
        </w:tc>
        <w:tc>
          <w:tcPr>
            <w:tcW w:w="644" w:type="dxa"/>
            <w:tcBorders>
              <w:left w:val="single" w:sz="4" w:space="0" w:color="auto"/>
            </w:tcBorders>
            <w:tcMar>
              <w:top w:w="23" w:type="dxa"/>
              <w:bottom w:w="23" w:type="dxa"/>
            </w:tcMar>
            <w:vAlign w:val="center"/>
          </w:tcPr>
          <w:p w14:paraId="3C35E4CA"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94.86</w:t>
            </w:r>
          </w:p>
        </w:tc>
        <w:tc>
          <w:tcPr>
            <w:tcW w:w="616" w:type="dxa"/>
            <w:tcBorders>
              <w:right w:val="single" w:sz="4" w:space="0" w:color="auto"/>
            </w:tcBorders>
            <w:tcMar>
              <w:top w:w="23" w:type="dxa"/>
              <w:bottom w:w="23" w:type="dxa"/>
            </w:tcMar>
            <w:vAlign w:val="center"/>
          </w:tcPr>
          <w:p w14:paraId="7A96F877"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44.83</w:t>
            </w:r>
          </w:p>
        </w:tc>
        <w:tc>
          <w:tcPr>
            <w:tcW w:w="742" w:type="dxa"/>
            <w:tcBorders>
              <w:left w:val="single" w:sz="4" w:space="0" w:color="auto"/>
            </w:tcBorders>
            <w:tcMar>
              <w:top w:w="23" w:type="dxa"/>
              <w:bottom w:w="23" w:type="dxa"/>
            </w:tcMar>
            <w:vAlign w:val="center"/>
          </w:tcPr>
          <w:p w14:paraId="0CC6DA54"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94.39</w:t>
            </w:r>
          </w:p>
        </w:tc>
        <w:tc>
          <w:tcPr>
            <w:tcW w:w="637" w:type="dxa"/>
            <w:tcBorders>
              <w:right w:val="single" w:sz="4" w:space="0" w:color="auto"/>
            </w:tcBorders>
            <w:tcMar>
              <w:top w:w="23" w:type="dxa"/>
              <w:bottom w:w="23" w:type="dxa"/>
            </w:tcMar>
            <w:vAlign w:val="center"/>
          </w:tcPr>
          <w:p w14:paraId="43B28DF9"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44.73</w:t>
            </w:r>
          </w:p>
        </w:tc>
        <w:tc>
          <w:tcPr>
            <w:tcW w:w="636" w:type="dxa"/>
            <w:tcBorders>
              <w:left w:val="single" w:sz="4" w:space="0" w:color="auto"/>
            </w:tcBorders>
            <w:tcMar>
              <w:top w:w="23" w:type="dxa"/>
              <w:bottom w:w="23" w:type="dxa"/>
            </w:tcMar>
            <w:vAlign w:val="center"/>
          </w:tcPr>
          <w:p w14:paraId="33FD71E8"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95.04</w:t>
            </w:r>
          </w:p>
        </w:tc>
        <w:tc>
          <w:tcPr>
            <w:tcW w:w="728" w:type="dxa"/>
            <w:tcBorders>
              <w:right w:val="single" w:sz="4" w:space="0" w:color="auto"/>
            </w:tcBorders>
            <w:tcMar>
              <w:top w:w="23" w:type="dxa"/>
              <w:bottom w:w="23" w:type="dxa"/>
            </w:tcMar>
            <w:vAlign w:val="center"/>
          </w:tcPr>
          <w:p w14:paraId="1D07B311"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44.37</w:t>
            </w:r>
          </w:p>
        </w:tc>
        <w:tc>
          <w:tcPr>
            <w:tcW w:w="621" w:type="dxa"/>
            <w:tcBorders>
              <w:left w:val="single" w:sz="4" w:space="0" w:color="auto"/>
            </w:tcBorders>
            <w:tcMar>
              <w:top w:w="23" w:type="dxa"/>
              <w:bottom w:w="23" w:type="dxa"/>
            </w:tcMar>
            <w:vAlign w:val="center"/>
          </w:tcPr>
          <w:p w14:paraId="4B6D483A"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94.76</w:t>
            </w:r>
          </w:p>
        </w:tc>
        <w:tc>
          <w:tcPr>
            <w:tcW w:w="709" w:type="dxa"/>
            <w:tcBorders>
              <w:right w:val="single" w:sz="4" w:space="0" w:color="auto"/>
            </w:tcBorders>
            <w:tcMar>
              <w:top w:w="23" w:type="dxa"/>
              <w:bottom w:w="23" w:type="dxa"/>
            </w:tcMar>
            <w:vAlign w:val="center"/>
          </w:tcPr>
          <w:p w14:paraId="3A78A3A0"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47.80</w:t>
            </w:r>
          </w:p>
        </w:tc>
      </w:tr>
      <w:tr w:rsidR="00C47901" w:rsidRPr="009C21C3" w14:paraId="1C5C2987" w14:textId="77777777" w:rsidTr="00C47901">
        <w:trPr>
          <w:trHeight w:val="20"/>
        </w:trPr>
        <w:tc>
          <w:tcPr>
            <w:tcW w:w="771" w:type="dxa"/>
            <w:tcBorders>
              <w:left w:val="single" w:sz="4" w:space="0" w:color="auto"/>
              <w:bottom w:val="single" w:sz="4" w:space="0" w:color="auto"/>
              <w:right w:val="single" w:sz="4" w:space="0" w:color="auto"/>
            </w:tcBorders>
            <w:tcMar>
              <w:top w:w="23" w:type="dxa"/>
              <w:bottom w:w="23" w:type="dxa"/>
            </w:tcMar>
            <w:vAlign w:val="center"/>
          </w:tcPr>
          <w:p w14:paraId="0369A920" w14:textId="77777777" w:rsidR="00C47901" w:rsidRPr="009C21C3" w:rsidRDefault="00C47901" w:rsidP="00096CD0">
            <w:pPr>
              <w:spacing w:after="0" w:line="480" w:lineRule="auto"/>
              <w:jc w:val="left"/>
              <w:rPr>
                <w:rFonts w:ascii="Arial Narrow" w:hAnsi="Arial Narrow"/>
                <w:b/>
                <w:sz w:val="22"/>
                <w:szCs w:val="22"/>
              </w:rPr>
            </w:pPr>
            <w:r w:rsidRPr="009C21C3">
              <w:rPr>
                <w:rFonts w:ascii="Arial Narrow" w:hAnsi="Arial Narrow"/>
                <w:b/>
                <w:sz w:val="22"/>
                <w:szCs w:val="22"/>
              </w:rPr>
              <w:t>0.3</w:t>
            </w:r>
          </w:p>
        </w:tc>
        <w:tc>
          <w:tcPr>
            <w:tcW w:w="789" w:type="dxa"/>
            <w:tcBorders>
              <w:left w:val="single" w:sz="4" w:space="0" w:color="auto"/>
              <w:bottom w:val="single" w:sz="4" w:space="0" w:color="auto"/>
            </w:tcBorders>
            <w:tcMar>
              <w:top w:w="23" w:type="dxa"/>
              <w:bottom w:w="23" w:type="dxa"/>
            </w:tcMar>
            <w:vAlign w:val="center"/>
          </w:tcPr>
          <w:p w14:paraId="0789D8CA"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94.84</w:t>
            </w:r>
          </w:p>
        </w:tc>
        <w:tc>
          <w:tcPr>
            <w:tcW w:w="766" w:type="dxa"/>
            <w:tcBorders>
              <w:bottom w:val="single" w:sz="4" w:space="0" w:color="auto"/>
              <w:right w:val="single" w:sz="4" w:space="0" w:color="auto"/>
            </w:tcBorders>
            <w:tcMar>
              <w:top w:w="23" w:type="dxa"/>
              <w:bottom w:w="23" w:type="dxa"/>
            </w:tcMar>
            <w:vAlign w:val="center"/>
          </w:tcPr>
          <w:p w14:paraId="4E4E7EA5"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41.32</w:t>
            </w:r>
          </w:p>
        </w:tc>
        <w:tc>
          <w:tcPr>
            <w:tcW w:w="714" w:type="dxa"/>
            <w:tcBorders>
              <w:left w:val="single" w:sz="4" w:space="0" w:color="auto"/>
              <w:bottom w:val="single" w:sz="4" w:space="0" w:color="auto"/>
            </w:tcBorders>
            <w:tcMar>
              <w:top w:w="23" w:type="dxa"/>
              <w:bottom w:w="23" w:type="dxa"/>
            </w:tcMar>
            <w:vAlign w:val="center"/>
          </w:tcPr>
          <w:p w14:paraId="345D61CC"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94.53</w:t>
            </w:r>
          </w:p>
        </w:tc>
        <w:tc>
          <w:tcPr>
            <w:tcW w:w="700" w:type="dxa"/>
            <w:tcBorders>
              <w:bottom w:val="single" w:sz="4" w:space="0" w:color="auto"/>
              <w:right w:val="single" w:sz="4" w:space="0" w:color="auto"/>
            </w:tcBorders>
            <w:tcMar>
              <w:top w:w="23" w:type="dxa"/>
              <w:bottom w:w="23" w:type="dxa"/>
            </w:tcMar>
            <w:vAlign w:val="center"/>
          </w:tcPr>
          <w:p w14:paraId="7D7DB17D"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28.06</w:t>
            </w:r>
          </w:p>
        </w:tc>
        <w:tc>
          <w:tcPr>
            <w:tcW w:w="644" w:type="dxa"/>
            <w:tcBorders>
              <w:left w:val="single" w:sz="4" w:space="0" w:color="auto"/>
              <w:bottom w:val="single" w:sz="4" w:space="0" w:color="auto"/>
            </w:tcBorders>
            <w:tcMar>
              <w:top w:w="23" w:type="dxa"/>
              <w:bottom w:w="23" w:type="dxa"/>
            </w:tcMar>
            <w:vAlign w:val="center"/>
          </w:tcPr>
          <w:p w14:paraId="5A0EF534"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94.95</w:t>
            </w:r>
          </w:p>
        </w:tc>
        <w:tc>
          <w:tcPr>
            <w:tcW w:w="616" w:type="dxa"/>
            <w:tcBorders>
              <w:bottom w:val="single" w:sz="4" w:space="0" w:color="auto"/>
              <w:right w:val="single" w:sz="4" w:space="0" w:color="auto"/>
            </w:tcBorders>
            <w:tcMar>
              <w:top w:w="23" w:type="dxa"/>
              <w:bottom w:w="23" w:type="dxa"/>
            </w:tcMar>
            <w:vAlign w:val="center"/>
          </w:tcPr>
          <w:p w14:paraId="0AE1C235"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28.24</w:t>
            </w:r>
          </w:p>
        </w:tc>
        <w:tc>
          <w:tcPr>
            <w:tcW w:w="742" w:type="dxa"/>
            <w:tcBorders>
              <w:left w:val="single" w:sz="4" w:space="0" w:color="auto"/>
              <w:bottom w:val="single" w:sz="4" w:space="0" w:color="auto"/>
            </w:tcBorders>
            <w:tcMar>
              <w:top w:w="23" w:type="dxa"/>
              <w:bottom w:w="23" w:type="dxa"/>
            </w:tcMar>
            <w:vAlign w:val="center"/>
          </w:tcPr>
          <w:p w14:paraId="11E41777"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94.64</w:t>
            </w:r>
          </w:p>
        </w:tc>
        <w:tc>
          <w:tcPr>
            <w:tcW w:w="637" w:type="dxa"/>
            <w:tcBorders>
              <w:bottom w:val="single" w:sz="4" w:space="0" w:color="auto"/>
              <w:right w:val="single" w:sz="4" w:space="0" w:color="auto"/>
            </w:tcBorders>
            <w:tcMar>
              <w:top w:w="23" w:type="dxa"/>
              <w:bottom w:w="23" w:type="dxa"/>
            </w:tcMar>
            <w:vAlign w:val="center"/>
          </w:tcPr>
          <w:p w14:paraId="7664EA26"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26.98</w:t>
            </w:r>
          </w:p>
        </w:tc>
        <w:tc>
          <w:tcPr>
            <w:tcW w:w="636" w:type="dxa"/>
            <w:tcBorders>
              <w:left w:val="single" w:sz="4" w:space="0" w:color="auto"/>
              <w:bottom w:val="single" w:sz="4" w:space="0" w:color="auto"/>
            </w:tcBorders>
            <w:tcMar>
              <w:top w:w="23" w:type="dxa"/>
              <w:bottom w:w="23" w:type="dxa"/>
            </w:tcMar>
            <w:vAlign w:val="center"/>
          </w:tcPr>
          <w:p w14:paraId="18779D4E"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94.79</w:t>
            </w:r>
          </w:p>
        </w:tc>
        <w:tc>
          <w:tcPr>
            <w:tcW w:w="728" w:type="dxa"/>
            <w:tcBorders>
              <w:bottom w:val="single" w:sz="4" w:space="0" w:color="auto"/>
              <w:right w:val="single" w:sz="4" w:space="0" w:color="auto"/>
            </w:tcBorders>
            <w:tcMar>
              <w:top w:w="23" w:type="dxa"/>
              <w:bottom w:w="23" w:type="dxa"/>
            </w:tcMar>
            <w:vAlign w:val="center"/>
          </w:tcPr>
          <w:p w14:paraId="3FDA8996"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27.41</w:t>
            </w:r>
          </w:p>
        </w:tc>
        <w:tc>
          <w:tcPr>
            <w:tcW w:w="621" w:type="dxa"/>
            <w:tcBorders>
              <w:left w:val="single" w:sz="4" w:space="0" w:color="auto"/>
              <w:bottom w:val="single" w:sz="4" w:space="0" w:color="auto"/>
            </w:tcBorders>
            <w:tcMar>
              <w:top w:w="23" w:type="dxa"/>
              <w:bottom w:w="23" w:type="dxa"/>
            </w:tcMar>
            <w:vAlign w:val="center"/>
          </w:tcPr>
          <w:p w14:paraId="3DDD0793"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94.75</w:t>
            </w:r>
          </w:p>
        </w:tc>
        <w:tc>
          <w:tcPr>
            <w:tcW w:w="709" w:type="dxa"/>
            <w:tcBorders>
              <w:bottom w:val="single" w:sz="4" w:space="0" w:color="auto"/>
              <w:right w:val="single" w:sz="4" w:space="0" w:color="auto"/>
            </w:tcBorders>
            <w:tcMar>
              <w:top w:w="23" w:type="dxa"/>
              <w:bottom w:w="23" w:type="dxa"/>
            </w:tcMar>
            <w:vAlign w:val="center"/>
          </w:tcPr>
          <w:p w14:paraId="63786233" w14:textId="77777777" w:rsidR="00C47901" w:rsidRPr="009C21C3" w:rsidRDefault="00C47901" w:rsidP="00096CD0">
            <w:pPr>
              <w:spacing w:line="480" w:lineRule="auto"/>
              <w:jc w:val="center"/>
              <w:rPr>
                <w:rFonts w:ascii="Arial Narrow" w:hAnsi="Arial Narrow"/>
                <w:sz w:val="22"/>
                <w:szCs w:val="22"/>
              </w:rPr>
            </w:pPr>
            <w:r w:rsidRPr="009C21C3">
              <w:rPr>
                <w:rFonts w:ascii="Arial Narrow" w:hAnsi="Arial Narrow"/>
                <w:sz w:val="22"/>
                <w:szCs w:val="22"/>
              </w:rPr>
              <w:t>30.36</w:t>
            </w:r>
          </w:p>
        </w:tc>
      </w:tr>
    </w:tbl>
    <w:p w14:paraId="16B1E235" w14:textId="77777777" w:rsidR="00096CD0" w:rsidRDefault="00096CD0" w:rsidP="00096CD0">
      <w:pPr>
        <w:spacing w:line="480" w:lineRule="auto"/>
      </w:pPr>
    </w:p>
    <w:p w14:paraId="413FCDA4" w14:textId="77777777" w:rsidR="00B612CF" w:rsidRDefault="00B612CF" w:rsidP="00096CD0">
      <w:pPr>
        <w:spacing w:line="480" w:lineRule="auto"/>
      </w:pPr>
      <w:r w:rsidRPr="00DC0EF7">
        <w:t xml:space="preserve">For a 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rFonts w:eastAsiaTheme="minorEastAsia"/>
        </w:rPr>
        <w:t>, c</w:t>
      </w:r>
      <w:r w:rsidRPr="00DC0EF7">
        <w:t>overage f</w:t>
      </w:r>
      <w:r w:rsidR="00554175">
        <w:t>r</w:t>
      </w:r>
      <w:r w:rsidRPr="00DC0EF7">
        <w:t>o</w:t>
      </w:r>
      <w:r w:rsidR="00554175">
        <w:t>m</w:t>
      </w:r>
      <w:r w:rsidRPr="00DC0EF7">
        <w:t xml:space="preserve"> the OLS model was close to 95% </w:t>
      </w:r>
      <w:r w:rsidR="00554175">
        <w:t>(range 94.7</w:t>
      </w:r>
      <w:r w:rsidR="00554175" w:rsidRPr="00A56A27">
        <w:t>%</w:t>
      </w:r>
      <w:r w:rsidR="00554175">
        <w:t xml:space="preserve"> to 95.2%) </w:t>
      </w:r>
      <w:r w:rsidRPr="00DC0EF7">
        <w:t xml:space="preserve">for ICC≤0.03. </w:t>
      </w:r>
      <w:r w:rsidR="00554175">
        <w:t>However, a</w:t>
      </w:r>
      <w:r w:rsidRPr="00DC0EF7">
        <w:t xml:space="preserve">s ICC increased, coverage from the OLS model deviated from the nominal value of 95%. As shown in Figure </w:t>
      </w:r>
      <w:r>
        <w:t>4</w:t>
      </w:r>
      <w:r w:rsidRPr="00DC0EF7">
        <w:t>, when ICC was 0.1 or 0.3, coverage was on average lower for lower</w:t>
      </w:r>
      <w:r w:rsidR="00554175">
        <w:t xml:space="preserve"> target</w:t>
      </w:r>
      <w:r w:rsidRPr="00DC0EF7">
        <w:t xml:space="preserve">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it fell below the nominal value of 95% for 0.05 </w:t>
      </w:r>
      <w:r w:rsidR="00554175">
        <w:t xml:space="preserve">target </w:t>
      </w:r>
      <w:r w:rsidRPr="00DC0EF7">
        <w:t xml:space="preserve">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and it increased to values higher than 95% for 0.40</w:t>
      </w:r>
      <w:r w:rsidR="00554175">
        <w:t xml:space="preserve"> target</w:t>
      </w:r>
      <w:r w:rsidRPr="00DC0EF7">
        <w:t xml:space="preserve">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(comparison of the four sub-plots of the figure). Also, for any given </w:t>
      </w:r>
      <w:r w:rsidR="00554175">
        <w:t xml:space="preserve">target </w:t>
      </w:r>
      <w:r w:rsidRPr="00DC0EF7">
        <w:t xml:space="preserve">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coverage was lower for increasing dispersion of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across clusters. Variation of the average coverage by</w:t>
      </w:r>
      <w:r w:rsidR="00554175">
        <w:t xml:space="preserve"> target </w:t>
      </w:r>
      <w:r w:rsidRPr="00DC0EF7">
        <w:t xml:space="preserve">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and </w:t>
      </w:r>
      <w:r w:rsidR="00554175">
        <w:t>dispersion of</w:t>
      </w:r>
      <w:r w:rsidRPr="00DC0EF7">
        <w:t xml:space="preserve">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554175">
        <w:rPr>
          <w:rFonts w:eastAsiaTheme="minorEastAsia"/>
        </w:rPr>
        <w:t xml:space="preserve"> across clusters</w:t>
      </w:r>
      <w:r w:rsidRPr="00DC0EF7">
        <w:t xml:space="preserve"> was higher when ICC was higher (ICC=0.3) than when it was lower (ICC=0.1). The smallest and the largest values of coverage were 87% and 98% and they were observed when </w:t>
      </w:r>
      <w:r w:rsidR="00554175">
        <w:t>the target</w:t>
      </w:r>
      <w:r w:rsidRPr="00DC0EF7">
        <w:t xml:space="preserve">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was 0.05</w:t>
      </w:r>
      <w:r w:rsidR="003B3432">
        <w:t>, ICC=0.3,</w:t>
      </w:r>
      <w:r w:rsidRPr="00DC0EF7">
        <w:t xml:space="preserve"> and in the </w:t>
      </w:r>
      <w:r w:rsidR="00554175">
        <w:t xml:space="preserve">lowest </w:t>
      </w:r>
      <w:r w:rsidRPr="00DC0EF7">
        <w:t xml:space="preserve">and </w:t>
      </w:r>
      <w:r w:rsidR="00554175">
        <w:t>highest</w:t>
      </w:r>
      <w:r w:rsidRPr="00DC0EF7">
        <w:t xml:space="preserve"> thirds respectively of the distribution of dispersion of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across clusters. Coverage as high as 98% was also seen in the </w:t>
      </w:r>
      <w:r w:rsidR="00554175">
        <w:t>lowest</w:t>
      </w:r>
      <w:r w:rsidRPr="00DC0EF7">
        <w:t xml:space="preserve"> third of the distribution of dispersion of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across clusters for the other prevalence rates (0.10, 0.20, and 0.40) explored</w:t>
      </w:r>
      <w:r w:rsidR="003B3432">
        <w:t xml:space="preserve"> when ICC was high</w:t>
      </w:r>
      <w:r w:rsidR="003B3432" w:rsidRPr="00DC0EF7">
        <w:t xml:space="preserve"> (ICC=0.3)</w:t>
      </w:r>
      <w:r w:rsidRPr="00DC0EF7">
        <w:t xml:space="preserve">. </w:t>
      </w:r>
      <w:r w:rsidR="003B3432">
        <w:t xml:space="preserve"> </w:t>
      </w:r>
    </w:p>
    <w:p w14:paraId="47C0E3DF" w14:textId="77777777" w:rsidR="00013BC6" w:rsidRPr="004F203B" w:rsidRDefault="00013BC6" w:rsidP="00096CD0">
      <w:pPr>
        <w:spacing w:line="480" w:lineRule="auto"/>
        <w:jc w:val="center"/>
      </w:pPr>
      <w:r w:rsidRPr="004F203B">
        <w:rPr>
          <w:noProof/>
          <w:lang w:eastAsia="en-GB"/>
        </w:rPr>
        <w:t>INSERT FIGURE 4 HERE</w:t>
      </w:r>
    </w:p>
    <w:p w14:paraId="4DF2ACF1" w14:textId="77777777" w:rsidR="00013BC6" w:rsidRPr="004F203B" w:rsidRDefault="00013BC6" w:rsidP="00096CD0">
      <w:pPr>
        <w:pStyle w:val="Caption"/>
        <w:spacing w:line="480" w:lineRule="auto"/>
        <w:jc w:val="left"/>
        <w:rPr>
          <w:szCs w:val="22"/>
        </w:rPr>
      </w:pPr>
      <w:bookmarkStart w:id="9" w:name="_Ref462936293"/>
      <w:bookmarkStart w:id="10" w:name="_Toc476151437"/>
      <w:r w:rsidRPr="004F203B">
        <w:rPr>
          <w:b/>
        </w:rPr>
        <w:t xml:space="preserve">Figure </w:t>
      </w:r>
      <w:bookmarkEnd w:id="9"/>
      <w:r w:rsidRPr="004F203B">
        <w:rPr>
          <w:b/>
        </w:rPr>
        <w:t>4</w:t>
      </w:r>
      <w:r w:rsidRPr="004F203B">
        <w:t xml:space="preserve">. Coverage (%) by 95% confidence intervals from the OLS model for ICC=0.1 and 0.3, </w:t>
      </w:r>
      <w:r w:rsidR="00554175" w:rsidRPr="004F203B">
        <w:t xml:space="preserve">according to </w:t>
      </w:r>
      <w:r w:rsidR="00554175" w:rsidRPr="004F203B">
        <w:rPr>
          <w:szCs w:val="22"/>
          <w:lang w:eastAsia="en-GB"/>
        </w:rPr>
        <w:t>target</w:t>
      </w:r>
      <w:r w:rsidRPr="004F203B">
        <w:rPr>
          <w:szCs w:val="22"/>
          <w:lang w:eastAsia="en-GB"/>
        </w:rPr>
        <w:t xml:space="preserve"> prevalence of </w:t>
      </w:r>
      <m:oMath>
        <m:r>
          <w:rPr>
            <w:rFonts w:ascii="Cambria Math" w:hAnsi="Cambria Math"/>
            <w:szCs w:val="22"/>
            <w:lang w:eastAsia="en-GB"/>
          </w:rPr>
          <m:t>x</m:t>
        </m:r>
      </m:oMath>
      <w:r w:rsidRPr="004F203B">
        <w:rPr>
          <w:szCs w:val="22"/>
          <w:lang w:eastAsia="en-GB"/>
        </w:rPr>
        <w:t xml:space="preserve"> (A) 0.05, B) 0.10, C) 0.20, and D) 0.40), and thirds of the distribution of the dispersion (expressed as SD) of </w:t>
      </w:r>
      <w:r w:rsidR="00554175" w:rsidRPr="004F203B">
        <w:rPr>
          <w:szCs w:val="22"/>
          <w:lang w:eastAsia="en-GB"/>
        </w:rPr>
        <w:t xml:space="preserve">the </w:t>
      </w:r>
      <w:r w:rsidRPr="004F203B">
        <w:rPr>
          <w:szCs w:val="22"/>
          <w:lang w:eastAsia="en-GB"/>
        </w:rPr>
        <w:t>prevalence of</w:t>
      </w:r>
      <w:r w:rsidR="00554175" w:rsidRPr="004F203B">
        <w:rPr>
          <w:szCs w:val="22"/>
          <w:lang w:eastAsia="en-GB"/>
        </w:rPr>
        <w:t xml:space="preserve"> </w:t>
      </w:r>
      <m:oMath>
        <m:sSub>
          <m:sSubPr>
            <m:ctrlPr>
              <w:rPr>
                <w:rFonts w:ascii="Cambria Math" w:hAnsi="Cambria Math"/>
                <w:i/>
                <w:szCs w:val="22"/>
                <w:lang w:eastAsia="en-GB"/>
              </w:rPr>
            </m:ctrlPr>
          </m:sSubPr>
          <m:e>
            <m:r>
              <w:rPr>
                <w:rFonts w:ascii="Cambria Math" w:hAnsi="Cambria Math"/>
                <w:szCs w:val="22"/>
                <w:lang w:eastAsia="en-GB"/>
              </w:rPr>
              <m:t>x</m:t>
            </m:r>
          </m:e>
          <m:sub>
            <m:r>
              <w:rPr>
                <w:rFonts w:ascii="Cambria Math" w:hAnsi="Cambria Math"/>
                <w:szCs w:val="22"/>
                <w:lang w:eastAsia="en-GB"/>
              </w:rPr>
              <m:t>ij</m:t>
            </m:r>
          </m:sub>
        </m:sSub>
      </m:oMath>
      <w:r w:rsidRPr="004F203B">
        <w:rPr>
          <w:szCs w:val="22"/>
          <w:lang w:eastAsia="en-GB"/>
        </w:rPr>
        <w:t xml:space="preserve"> across</w:t>
      </w:r>
      <w:r w:rsidR="00554175" w:rsidRPr="004F203B">
        <w:rPr>
          <w:szCs w:val="22"/>
          <w:lang w:eastAsia="en-GB"/>
        </w:rPr>
        <w:t xml:space="preserve"> the</w:t>
      </w:r>
      <w:r w:rsidRPr="004F203B">
        <w:rPr>
          <w:szCs w:val="22"/>
          <w:lang w:eastAsia="en-GB"/>
        </w:rPr>
        <w:t xml:space="preserve"> clusters</w:t>
      </w:r>
      <w:bookmarkEnd w:id="10"/>
      <w:r w:rsidR="00554175" w:rsidRPr="004F203B">
        <w:rPr>
          <w:szCs w:val="22"/>
          <w:lang w:eastAsia="en-GB"/>
        </w:rPr>
        <w:t xml:space="preserve"> within each sample</w:t>
      </w:r>
      <w:r w:rsidRPr="004F203B" w:rsidDel="00A2415D">
        <w:rPr>
          <w:szCs w:val="22"/>
        </w:rPr>
        <w:t xml:space="preserve"> </w:t>
      </w:r>
    </w:p>
    <w:p w14:paraId="71E1659A" w14:textId="77777777" w:rsidR="00EA241C" w:rsidRPr="00DC0EF7" w:rsidRDefault="00EA241C" w:rsidP="00096CD0">
      <w:pPr>
        <w:spacing w:line="480" w:lineRule="auto"/>
        <w:rPr>
          <w:i/>
        </w:rPr>
      </w:pPr>
      <w:r w:rsidRPr="00DC0EF7">
        <w:rPr>
          <w:i/>
        </w:rPr>
        <w:t>Type I error</w:t>
      </w:r>
    </w:p>
    <w:p w14:paraId="6F03ACCB" w14:textId="77777777" w:rsidR="00EA241C" w:rsidRPr="00DC0EF7" w:rsidRDefault="00EA241C" w:rsidP="00096CD0">
      <w:pPr>
        <w:spacing w:line="480" w:lineRule="auto"/>
      </w:pPr>
      <w:r w:rsidRPr="00DC0EF7">
        <w:t xml:space="preserve">To assess the frequency of </w:t>
      </w:r>
      <w:r w:rsidR="004A44A7">
        <w:t>T</w:t>
      </w:r>
      <w:r w:rsidRPr="00DC0EF7">
        <w:t xml:space="preserve">ype I error, defined as incorrect rejection of a true null hypothesis, under the OLS and the RI multi-level models, simulations were repeated assuming no association between the explanatory variable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and the outcome variable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DC0EF7">
        <w:t xml:space="preserve"> (</w:t>
      </w:r>
      <m:oMath>
        <m:sSub>
          <m:sSubPr>
            <m:ctrlPr>
              <w:rPr>
                <w:rFonts w:ascii="Cambria Math" w:hAnsi="Cambria Math"/>
                <w:i/>
              </w:rPr>
            </m:ctrlPr>
          </m:sSubPr>
          <m:e>
            <m:r>
              <w:rPr>
                <w:rFonts w:ascii="Cambria Math" w:hAnsi="Cambria Math"/>
              </w:rPr>
              <m:t>β</m:t>
            </m:r>
          </m:e>
          <m:sub>
            <m:r>
              <w:rPr>
                <w:rFonts w:ascii="Cambria Math" w:hAnsi="Cambria Math"/>
              </w:rPr>
              <m:t>1</m:t>
            </m:r>
          </m:sub>
        </m:sSub>
        <m:r>
          <w:rPr>
            <w:rFonts w:ascii="Cambria Math" w:hAnsi="Cambria Math"/>
          </w:rPr>
          <m:t>=0</m:t>
        </m:r>
      </m:oMath>
      <w:r w:rsidRPr="00DC0EF7">
        <w:t xml:space="preserve">). </w:t>
      </w:r>
    </w:p>
    <w:p w14:paraId="7B08DEA7" w14:textId="77777777" w:rsidR="00B612CF" w:rsidRDefault="00B612CF" w:rsidP="00096CD0">
      <w:pPr>
        <w:spacing w:line="480" w:lineRule="auto"/>
        <w:rPr>
          <w:rFonts w:eastAsiaTheme="minorEastAsia"/>
        </w:rPr>
      </w:pPr>
      <w:r w:rsidRPr="00DC0EF7">
        <w:t xml:space="preserve">Figure </w:t>
      </w:r>
      <w:r>
        <w:t>5</w:t>
      </w:r>
      <w:r w:rsidRPr="00DC0EF7">
        <w:t xml:space="preserve"> shows the p</w:t>
      </w:r>
      <w:r w:rsidR="00247B92">
        <w:t>ercentage</w:t>
      </w:r>
      <w:r w:rsidRPr="00DC0EF7">
        <w:t xml:space="preserve"> of </w:t>
      </w:r>
      <w:r w:rsidR="00247B92">
        <w:t>simulated samples</w:t>
      </w:r>
      <w:r w:rsidRPr="00DC0EF7">
        <w:t xml:space="preserve"> for which the null hypothesis was rejected at a 5% significance level for varying levels of ICC,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rFonts w:eastAsiaTheme="minorEastAsia"/>
        </w:rPr>
        <w:t xml:space="preserve"> was continuous</w:t>
      </w:r>
      <w:r w:rsidRPr="00DC0EF7">
        <w:t xml:space="preserve">. Using the RI multi-level model, the association between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and </w:t>
      </w:r>
      <m:oMath>
        <m:sSub>
          <m:sSubPr>
            <m:ctrlPr>
              <w:rPr>
                <w:rFonts w:ascii="Cambria Math" w:hAnsi="Cambria Math"/>
                <w:i/>
              </w:rPr>
            </m:ctrlPr>
          </m:sSubPr>
          <m:e>
            <m:r>
              <w:rPr>
                <w:rFonts w:ascii="Cambria Math" w:hAnsi="Cambria Math"/>
              </w:rPr>
              <m:t>y</m:t>
            </m:r>
          </m:e>
          <m:sub>
            <m:r>
              <w:rPr>
                <w:rFonts w:ascii="Cambria Math" w:hAnsi="Cambria Math"/>
              </w:rPr>
              <m:t>ij</m:t>
            </m:r>
          </m:sub>
        </m:sSub>
      </m:oMath>
      <w:r w:rsidRPr="00DC0EF7">
        <w:t xml:space="preserve"> was statistically significant in approximately 5% of the datasets for all ICCs. However, </w:t>
      </w:r>
      <w:r w:rsidR="00247B92">
        <w:t>with</w:t>
      </w:r>
      <w:r w:rsidRPr="00DC0EF7">
        <w:t xml:space="preserve"> the OLS models, </w:t>
      </w:r>
      <w:r w:rsidR="004A44A7">
        <w:t>T</w:t>
      </w:r>
      <w:r w:rsidRPr="00DC0EF7">
        <w:t xml:space="preserve">ype I error </w:t>
      </w:r>
      <w:r w:rsidR="00684681">
        <w:t>rose</w:t>
      </w:r>
      <w:r w:rsidRPr="00DC0EF7">
        <w:t xml:space="preserve"> with ICC. For a very small ICC, </w:t>
      </w:r>
      <w:r w:rsidR="004A44A7">
        <w:t>T</w:t>
      </w:r>
      <w:r w:rsidRPr="00DC0EF7">
        <w:t>ype I error was close to th</w:t>
      </w:r>
      <w:r w:rsidR="00684681">
        <w:t>e nominal value of 5%,</w:t>
      </w:r>
      <w:r w:rsidRPr="00DC0EF7">
        <w:t xml:space="preserve"> but </w:t>
      </w:r>
      <w:r w:rsidR="00684681">
        <w:t xml:space="preserve">it </w:t>
      </w:r>
      <w:r w:rsidRPr="00DC0EF7">
        <w:t xml:space="preserve">increased rapidly as the ICC increased, reaching </w:t>
      </w:r>
      <m:oMath>
        <m:r>
          <w:rPr>
            <w:rFonts w:ascii="Cambria Math" w:hAnsi="Cambria Math"/>
          </w:rPr>
          <m:t>~70%</m:t>
        </m:r>
      </m:oMath>
      <w:r w:rsidRPr="00DC0EF7">
        <w:t xml:space="preserve"> for ICC</w:t>
      </w:r>
      <m:oMath>
        <m:r>
          <w:rPr>
            <w:rFonts w:ascii="Cambria Math" w:hAnsi="Cambria Math"/>
          </w:rPr>
          <m:t>≅</m:t>
        </m:r>
      </m:oMath>
      <w:r w:rsidRPr="00DC0EF7">
        <w:t>0.30. Type I error did not vary</w:t>
      </w:r>
      <w:r w:rsidR="00684681">
        <w:t xml:space="preserve"> much</w:t>
      </w:r>
      <w:r w:rsidRPr="00DC0EF7">
        <w:t xml:space="preserve"> by dispersion of </w:t>
      </w:r>
      <w:r w:rsidR="00684681">
        <w:t xml:space="preserve">the cluster </w:t>
      </w:r>
      <w:r w:rsidRPr="00DC0EF7">
        <w:t>mean value</w:t>
      </w:r>
      <w:r w:rsidR="00684681">
        <w:t>s</w:t>
      </w:r>
      <w:r w:rsidRPr="00DC0EF7">
        <w:t xml:space="preserv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684681">
        <w:rPr>
          <w:rFonts w:eastAsiaTheme="minorEastAsia"/>
        </w:rPr>
        <w:t xml:space="preserve"> within samples, but was lowest </w:t>
      </w:r>
      <w:r w:rsidR="00684681" w:rsidRPr="00DC0EF7">
        <w:t xml:space="preserve">in the </w:t>
      </w:r>
      <w:r w:rsidR="00684681">
        <w:t>lowest</w:t>
      </w:r>
      <w:r w:rsidR="00684681" w:rsidRPr="00DC0EF7">
        <w:t xml:space="preserve"> fifth of the distribution of dispersion</w:t>
      </w:r>
      <w:r w:rsidR="00684681" w:rsidRPr="00DC0EF7">
        <w:rPr>
          <w:rFonts w:eastAsiaTheme="minorEastAsia"/>
        </w:rPr>
        <w:t xml:space="preserve"> (</w:t>
      </w:r>
      <w:r w:rsidR="00684681">
        <w:rPr>
          <w:rFonts w:eastAsiaTheme="minorEastAsia"/>
        </w:rPr>
        <w:t>Supplementary Table 3</w:t>
      </w:r>
      <w:r w:rsidRPr="00DC0EF7">
        <w:rPr>
          <w:rFonts w:eastAsiaTheme="minorEastAsia"/>
        </w:rPr>
        <w:t>).</w:t>
      </w:r>
    </w:p>
    <w:p w14:paraId="1E52B710" w14:textId="77777777" w:rsidR="003B3432" w:rsidRPr="004F203B" w:rsidRDefault="003B3432" w:rsidP="00096CD0">
      <w:pPr>
        <w:spacing w:line="480" w:lineRule="auto"/>
        <w:jc w:val="center"/>
      </w:pPr>
      <w:r w:rsidRPr="004F203B">
        <w:rPr>
          <w:noProof/>
          <w:lang w:eastAsia="en-GB"/>
        </w:rPr>
        <w:t>INSERT FIGURE 5 HERE</w:t>
      </w:r>
    </w:p>
    <w:p w14:paraId="6645A72B" w14:textId="77777777" w:rsidR="003B3432" w:rsidRPr="004F203B" w:rsidRDefault="003B3432" w:rsidP="00096CD0">
      <w:pPr>
        <w:spacing w:line="480" w:lineRule="auto"/>
        <w:rPr>
          <w:rFonts w:eastAsiaTheme="minorEastAsia"/>
        </w:rPr>
      </w:pPr>
      <w:bookmarkStart w:id="11" w:name="_Toc476151428"/>
      <w:r w:rsidRPr="004F203B">
        <w:rPr>
          <w:b/>
        </w:rPr>
        <w:t>Figure 5</w:t>
      </w:r>
      <w:r w:rsidRPr="004F203B">
        <w:t>. P</w:t>
      </w:r>
      <w:r w:rsidR="00684681" w:rsidRPr="004F203B">
        <w:t>ercentage</w:t>
      </w:r>
      <w:r w:rsidRPr="004F203B">
        <w:t xml:space="preserve"> (%) of </w:t>
      </w:r>
      <w:r w:rsidR="00684681" w:rsidRPr="004F203B">
        <w:t xml:space="preserve">simulated samples </w:t>
      </w:r>
      <w:r w:rsidRPr="004F203B">
        <w:t xml:space="preserve">for which the null hypothesis was rejected according to level of ICC when </w:t>
      </w:r>
      <w:bookmarkEnd w:id="11"/>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4F203B">
        <w:rPr>
          <w:rFonts w:eastAsiaTheme="minorEastAsia"/>
        </w:rPr>
        <w:t xml:space="preserve"> was continuous</w:t>
      </w:r>
      <w:r w:rsidR="00684681" w:rsidRPr="004F203B">
        <w:rPr>
          <w:rFonts w:eastAsiaTheme="minorEastAsia"/>
        </w:rPr>
        <w:t xml:space="preserve"> and no association was assumed between outcome and explanatory variable</w:t>
      </w:r>
    </w:p>
    <w:p w14:paraId="192B0BF8" w14:textId="77777777" w:rsidR="00B612CF" w:rsidRPr="00C47901" w:rsidRDefault="00B612CF" w:rsidP="00096CD0">
      <w:pPr>
        <w:spacing w:line="480" w:lineRule="auto"/>
      </w:pPr>
      <w:r w:rsidRPr="00DC0EF7">
        <w:t xml:space="preserve">When the explanatory variable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rFonts w:eastAsiaTheme="minorEastAsia"/>
        </w:rPr>
        <w:t xml:space="preserve"> was binary, </w:t>
      </w:r>
      <w:r w:rsidR="004A44A7">
        <w:rPr>
          <w:rFonts w:eastAsiaTheme="minorEastAsia"/>
        </w:rPr>
        <w:t>T</w:t>
      </w:r>
      <w:r w:rsidRPr="00DC0EF7">
        <w:rPr>
          <w:rFonts w:eastAsiaTheme="minorEastAsia"/>
        </w:rPr>
        <w:t>ype I error rates</w:t>
      </w:r>
      <w:r w:rsidR="00684681">
        <w:rPr>
          <w:rFonts w:eastAsiaTheme="minorEastAsia"/>
        </w:rPr>
        <w:t xml:space="preserve"> from the OLS model</w:t>
      </w:r>
      <w:r w:rsidRPr="00DC0EF7">
        <w:rPr>
          <w:rFonts w:eastAsiaTheme="minorEastAsia"/>
        </w:rPr>
        <w:t xml:space="preserve"> varied very little around the nominal level of 5% when </w:t>
      </w:r>
      <w:r w:rsidRPr="00DC0EF7">
        <w:rPr>
          <w:lang w:eastAsia="en-GB"/>
        </w:rPr>
        <w:t>ICC values were l</w:t>
      </w:r>
      <w:r>
        <w:rPr>
          <w:lang w:eastAsia="en-GB"/>
        </w:rPr>
        <w:t>ess than</w:t>
      </w:r>
      <w:r w:rsidRPr="00DC0EF7">
        <w:rPr>
          <w:lang w:eastAsia="en-GB"/>
        </w:rPr>
        <w:t xml:space="preserve"> 0.1; the average value was 5% and varied from 4.</w:t>
      </w:r>
      <w:r w:rsidR="007F69AA">
        <w:rPr>
          <w:lang w:eastAsia="en-GB"/>
        </w:rPr>
        <w:t>8</w:t>
      </w:r>
      <w:r w:rsidRPr="00DC0EF7">
        <w:rPr>
          <w:lang w:eastAsia="en-GB"/>
        </w:rPr>
        <w:t>% to 5.</w:t>
      </w:r>
      <w:r w:rsidR="007F69AA">
        <w:rPr>
          <w:lang w:eastAsia="en-GB"/>
        </w:rPr>
        <w:t>3</w:t>
      </w:r>
      <w:r w:rsidRPr="00DC0EF7">
        <w:rPr>
          <w:lang w:eastAsia="en-GB"/>
        </w:rPr>
        <w:t xml:space="preserve">% for different ICC values (&lt;0.1), </w:t>
      </w:r>
      <w:r w:rsidR="00684681">
        <w:rPr>
          <w:lang w:eastAsia="en-GB"/>
        </w:rPr>
        <w:t>target</w:t>
      </w:r>
      <w:r w:rsidR="00684681" w:rsidRPr="00DC0EF7">
        <w:rPr>
          <w:lang w:eastAsia="en-GB"/>
        </w:rPr>
        <w:t xml:space="preserve"> </w:t>
      </w:r>
      <w:r w:rsidRPr="00DC0EF7">
        <w:rPr>
          <w:lang w:eastAsia="en-GB"/>
        </w:rPr>
        <w:t xml:space="preserve">prevalence rates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lang w:eastAsia="en-GB"/>
        </w:rPr>
        <w:t xml:space="preserve">, and dispersion of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lang w:eastAsia="en-GB"/>
        </w:rPr>
        <w:t xml:space="preserve"> across clusters. However, for ICC values of 0.1 and 0.3, </w:t>
      </w:r>
      <w:r w:rsidR="004A44A7">
        <w:rPr>
          <w:lang w:eastAsia="en-GB"/>
        </w:rPr>
        <w:t>T</w:t>
      </w:r>
      <w:r w:rsidRPr="00DC0EF7">
        <w:rPr>
          <w:lang w:eastAsia="en-GB"/>
        </w:rPr>
        <w:t>ype I error rates diverged from 5%. Th</w:t>
      </w:r>
      <w:r w:rsidR="00684681">
        <w:rPr>
          <w:lang w:eastAsia="en-GB"/>
        </w:rPr>
        <w:t>is</w:t>
      </w:r>
      <w:r w:rsidRPr="00DC0EF7">
        <w:rPr>
          <w:lang w:eastAsia="en-GB"/>
        </w:rPr>
        <w:t xml:space="preserve"> is illustrated in Figure </w:t>
      </w:r>
      <w:r>
        <w:rPr>
          <w:lang w:eastAsia="en-GB"/>
        </w:rPr>
        <w:t>6</w:t>
      </w:r>
      <w:r w:rsidRPr="00DC0EF7">
        <w:rPr>
          <w:lang w:eastAsia="en-GB"/>
        </w:rPr>
        <w:t xml:space="preserve"> for the four </w:t>
      </w:r>
      <w:r w:rsidR="00684681">
        <w:rPr>
          <w:lang w:eastAsia="en-GB"/>
        </w:rPr>
        <w:t xml:space="preserve">target </w:t>
      </w:r>
      <w:r w:rsidRPr="00DC0EF7">
        <w:rPr>
          <w:lang w:eastAsia="en-GB"/>
        </w:rPr>
        <w:t xml:space="preserve">prevalence rates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lang w:eastAsia="en-GB"/>
        </w:rPr>
        <w:t xml:space="preserve"> (subplots A, B, C, and D of the figure), and for thirds of the distribution of dispersion of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lang w:eastAsia="en-GB"/>
        </w:rPr>
        <w:t xml:space="preserve"> across clusters. For small dispersion of prevalence rates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lang w:eastAsia="en-GB"/>
        </w:rPr>
        <w:t xml:space="preserve"> (bottom third of the distribution), </w:t>
      </w:r>
      <w:r w:rsidR="004A44A7">
        <w:rPr>
          <w:lang w:eastAsia="en-GB"/>
        </w:rPr>
        <w:t>T</w:t>
      </w:r>
      <w:r w:rsidRPr="00DC0EF7">
        <w:rPr>
          <w:lang w:eastAsia="en-GB"/>
        </w:rPr>
        <w:t xml:space="preserve">ype I error was lower than 5%, and it increased as dispersion increased. This trend was more prominent for lower values of </w:t>
      </w:r>
      <w:r w:rsidR="00684681">
        <w:rPr>
          <w:lang w:eastAsia="en-GB"/>
        </w:rPr>
        <w:t>target</w:t>
      </w:r>
      <w:r w:rsidR="00684681" w:rsidRPr="00DC0EF7">
        <w:rPr>
          <w:lang w:eastAsia="en-GB"/>
        </w:rPr>
        <w:t xml:space="preserve"> </w:t>
      </w:r>
      <w:r w:rsidRPr="00DC0EF7">
        <w:rPr>
          <w:lang w:eastAsia="en-GB"/>
        </w:rPr>
        <w:t xml:space="preserve">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lang w:eastAsia="en-GB"/>
        </w:rPr>
        <w:t xml:space="preserve">, and for ICC=0.3 compared to ICC=0.1. The smallest and the largest values of </w:t>
      </w:r>
      <w:r w:rsidR="004A44A7">
        <w:rPr>
          <w:lang w:eastAsia="en-GB"/>
        </w:rPr>
        <w:t>T</w:t>
      </w:r>
      <w:r w:rsidRPr="00DC0EF7">
        <w:rPr>
          <w:lang w:eastAsia="en-GB"/>
        </w:rPr>
        <w:t>ype I</w:t>
      </w:r>
      <w:r w:rsidR="007F69AA">
        <w:rPr>
          <w:lang w:eastAsia="en-GB"/>
        </w:rPr>
        <w:t xml:space="preserve"> error were 2% and 13</w:t>
      </w:r>
      <w:r w:rsidRPr="00DC0EF7">
        <w:rPr>
          <w:lang w:eastAsia="en-GB"/>
        </w:rPr>
        <w:t xml:space="preserve">% and they were observed when </w:t>
      </w:r>
      <w:r w:rsidR="00684681">
        <w:rPr>
          <w:lang w:eastAsia="en-GB"/>
        </w:rPr>
        <w:t>the</w:t>
      </w:r>
      <w:r w:rsidRPr="00DC0EF7">
        <w:rPr>
          <w:lang w:eastAsia="en-GB"/>
        </w:rPr>
        <w:t xml:space="preserve">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rFonts w:eastAsiaTheme="minorEastAsia"/>
        </w:rPr>
        <w:t xml:space="preserve"> </w:t>
      </w:r>
      <w:r w:rsidRPr="00DC0EF7">
        <w:rPr>
          <w:lang w:eastAsia="en-GB"/>
        </w:rPr>
        <w:t xml:space="preserve">was 0.05 and in the </w:t>
      </w:r>
      <w:r w:rsidR="00684681">
        <w:rPr>
          <w:lang w:eastAsia="en-GB"/>
        </w:rPr>
        <w:t>lowest</w:t>
      </w:r>
      <w:r w:rsidRPr="00DC0EF7">
        <w:rPr>
          <w:lang w:eastAsia="en-GB"/>
        </w:rPr>
        <w:t xml:space="preserve"> and </w:t>
      </w:r>
      <w:r w:rsidR="00684681">
        <w:rPr>
          <w:lang w:eastAsia="en-GB"/>
        </w:rPr>
        <w:t>highest</w:t>
      </w:r>
      <w:r w:rsidRPr="00DC0EF7">
        <w:rPr>
          <w:lang w:eastAsia="en-GB"/>
        </w:rPr>
        <w:t xml:space="preserve"> thirds respectively of the distribution of dispersion of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lang w:eastAsia="en-GB"/>
        </w:rPr>
        <w:t xml:space="preserve"> across clusters. </w:t>
      </w:r>
    </w:p>
    <w:p w14:paraId="2376D96D" w14:textId="77777777" w:rsidR="00B612CF" w:rsidRPr="004A44A7" w:rsidRDefault="00FB7017" w:rsidP="00096CD0">
      <w:pPr>
        <w:keepNext/>
        <w:spacing w:line="480" w:lineRule="auto"/>
        <w:jc w:val="center"/>
      </w:pPr>
      <w:r w:rsidRPr="004A44A7">
        <w:rPr>
          <w:noProof/>
          <w:lang w:eastAsia="en-GB"/>
        </w:rPr>
        <w:t>INSERT FIGURE 6 HERE</w:t>
      </w:r>
    </w:p>
    <w:p w14:paraId="217FE425" w14:textId="77777777" w:rsidR="00B612CF" w:rsidRPr="004A44A7" w:rsidRDefault="00B612CF" w:rsidP="00096CD0">
      <w:pPr>
        <w:pStyle w:val="Caption"/>
        <w:spacing w:line="480" w:lineRule="auto"/>
        <w:rPr>
          <w:szCs w:val="22"/>
          <w:lang w:eastAsia="en-GB"/>
        </w:rPr>
      </w:pPr>
      <w:bookmarkStart w:id="12" w:name="_Ref453526967"/>
      <w:bookmarkStart w:id="13" w:name="_Toc476151438"/>
      <w:r w:rsidRPr="004A44A7">
        <w:rPr>
          <w:b/>
        </w:rPr>
        <w:t xml:space="preserve">Figure </w:t>
      </w:r>
      <w:bookmarkEnd w:id="12"/>
      <w:r w:rsidRPr="004A44A7">
        <w:rPr>
          <w:b/>
        </w:rPr>
        <w:t>6</w:t>
      </w:r>
      <w:r w:rsidRPr="004A44A7">
        <w:t xml:space="preserve">. Type I error rates (%) from the OLS model for ICC=0.1 and 0.3, by </w:t>
      </w:r>
      <w:r w:rsidR="00684681" w:rsidRPr="004A44A7">
        <w:rPr>
          <w:szCs w:val="22"/>
          <w:lang w:eastAsia="en-GB"/>
        </w:rPr>
        <w:t xml:space="preserve">target </w:t>
      </w:r>
      <w:r w:rsidRPr="004A44A7">
        <w:rPr>
          <w:szCs w:val="22"/>
          <w:lang w:eastAsia="en-GB"/>
        </w:rPr>
        <w:t xml:space="preserve">prevalence rates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4A44A7">
        <w:rPr>
          <w:szCs w:val="22"/>
          <w:lang w:eastAsia="en-GB"/>
        </w:rPr>
        <w:t xml:space="preserve"> (A) 0.05, B) 0.10, C) 0.20, and D) 0.40), and thirds of the distribution of the dispersion (expressed as SD) of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4A44A7">
        <w:rPr>
          <w:szCs w:val="22"/>
          <w:lang w:eastAsia="en-GB"/>
        </w:rPr>
        <w:t xml:space="preserve"> across</w:t>
      </w:r>
      <w:r w:rsidR="00684681" w:rsidRPr="004A44A7">
        <w:rPr>
          <w:szCs w:val="22"/>
          <w:lang w:eastAsia="en-GB"/>
        </w:rPr>
        <w:t xml:space="preserve"> the</w:t>
      </w:r>
      <w:r w:rsidRPr="004A44A7">
        <w:rPr>
          <w:szCs w:val="22"/>
          <w:lang w:eastAsia="en-GB"/>
        </w:rPr>
        <w:t xml:space="preserve"> clusters</w:t>
      </w:r>
      <w:bookmarkEnd w:id="13"/>
      <w:r w:rsidR="00684681" w:rsidRPr="004A44A7">
        <w:rPr>
          <w:szCs w:val="22"/>
          <w:lang w:eastAsia="en-GB"/>
        </w:rPr>
        <w:t xml:space="preserve"> within each sample</w:t>
      </w:r>
    </w:p>
    <w:p w14:paraId="42602619" w14:textId="77777777" w:rsidR="00DF5CFE" w:rsidRPr="00DC0EF7" w:rsidRDefault="00DF5CFE" w:rsidP="00096CD0">
      <w:pPr>
        <w:spacing w:after="0" w:line="480" w:lineRule="auto"/>
        <w:rPr>
          <w:b/>
        </w:rPr>
      </w:pPr>
      <w:r w:rsidRPr="00DC0EF7">
        <w:rPr>
          <w:b/>
        </w:rPr>
        <w:t>Discussion</w:t>
      </w:r>
    </w:p>
    <w:p w14:paraId="7DA271EF" w14:textId="77777777" w:rsidR="001B3B5E" w:rsidRDefault="00DF5CFE" w:rsidP="00096CD0">
      <w:pPr>
        <w:spacing w:line="480" w:lineRule="auto"/>
      </w:pPr>
      <w:r w:rsidRPr="00DC0EF7">
        <w:t xml:space="preserve">In this </w:t>
      </w:r>
      <w:r w:rsidR="005F7896">
        <w:t>study</w:t>
      </w:r>
      <w:r w:rsidR="005F7896" w:rsidRPr="00DC0EF7">
        <w:t xml:space="preserve"> </w:t>
      </w:r>
      <w:r w:rsidRPr="00DC0EF7">
        <w:t>we focused on the implications of ignoring clustering in statistical inference regarding the relationship between a continuous outcome and a single explanatory variable</w:t>
      </w:r>
      <w:r w:rsidR="0013311E" w:rsidRPr="00DC0EF7">
        <w:t xml:space="preserv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For each of two </w:t>
      </w:r>
      <w:r w:rsidR="005F7896">
        <w:t>typ</w:t>
      </w:r>
      <w:r w:rsidRPr="00DC0EF7">
        <w:t xml:space="preserve">es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5F7896">
        <w:rPr>
          <w:rFonts w:eastAsiaTheme="minorEastAsia"/>
        </w:rPr>
        <w:t xml:space="preserve"> (continuous and binary)</w:t>
      </w:r>
      <w:r w:rsidRPr="00DC0EF7">
        <w:t xml:space="preserve">, </w:t>
      </w:r>
      <w:r w:rsidR="001B3B5E">
        <w:t>we fitted RI and OLS models and explored: the deviation</w:t>
      </w:r>
      <w:r w:rsidRPr="00DC0EF7">
        <w:t xml:space="preserve"> of effect</w:t>
      </w:r>
      <w:r w:rsidR="00DD2186">
        <w:t xml:space="preserve"> estimate</w:t>
      </w:r>
      <w:r w:rsidRPr="00DC0EF7">
        <w:t xml:space="preserve">s </w:t>
      </w:r>
      <w:r w:rsidR="001B3B5E">
        <w:t>from the “true” value that was used in generating the samples; their</w:t>
      </w:r>
      <w:r w:rsidR="001B3B5E" w:rsidRPr="00DC0EF7">
        <w:t xml:space="preserve"> </w:t>
      </w:r>
      <w:r w:rsidR="001B3B5E">
        <w:t xml:space="preserve">relative </w:t>
      </w:r>
      <w:r w:rsidRPr="00DC0EF7">
        <w:t>precision</w:t>
      </w:r>
      <w:r w:rsidR="001B3B5E">
        <w:t>; the extent to which their</w:t>
      </w:r>
      <w:r w:rsidRPr="00DC0EF7">
        <w:t xml:space="preserve"> 95% confidence intervals</w:t>
      </w:r>
      <w:r w:rsidR="001B3B5E">
        <w:t xml:space="preserve"> covered the “true” value;</w:t>
      </w:r>
      <w:r w:rsidRPr="00DC0EF7">
        <w:t xml:space="preserve"> and the frequency of </w:t>
      </w:r>
      <w:r w:rsidR="004A44A7">
        <w:t>T</w:t>
      </w:r>
      <w:r w:rsidRPr="00DC0EF7">
        <w:t>ype I error</w:t>
      </w:r>
      <w:r w:rsidR="001B3B5E">
        <w:t xml:space="preserve"> when simulations assumed that there was no association between the outcome and explanatory variable</w:t>
      </w:r>
      <w:r w:rsidR="001B3B5E" w:rsidRPr="00DC0EF7">
        <w:t xml:space="preserve">. </w:t>
      </w:r>
      <w:r w:rsidR="001B3B5E">
        <w:t xml:space="preserve"> Our interest was principally in implications for analysis of data from observational studies, and we specified the generation of simulated samples to encompass a range of scenarios that might be encountered in real observational data. In particular, we considered varying degrees of clustering not only in the outcome variable (measured by ICC), but also in the explanatory variable.  The latter was quantified in terms of the SD across clusters of the mean or prevalence of the explanatory variable within each cluster</w:t>
      </w:r>
      <w:r w:rsidR="003757BF">
        <w:t xml:space="preserve"> (its variance within clusters being fixed)</w:t>
      </w:r>
      <w:r w:rsidRPr="00DC0EF7">
        <w:t xml:space="preserve">. </w:t>
      </w:r>
    </w:p>
    <w:p w14:paraId="5BF9CA65" w14:textId="77777777" w:rsidR="00DF5CFE" w:rsidRPr="00DC0EF7" w:rsidRDefault="001B3B5E" w:rsidP="00096CD0">
      <w:pPr>
        <w:spacing w:line="480" w:lineRule="auto"/>
      </w:pPr>
      <w:r>
        <w:t>With</w:t>
      </w:r>
      <w:r w:rsidR="002974AC">
        <w:t xml:space="preserve"> both</w:t>
      </w:r>
      <w:r w:rsidR="00DF5CFE" w:rsidRPr="00DC0EF7">
        <w:t xml:space="preserve"> continuous and 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DF5CFE" w:rsidRPr="00DC0EF7">
        <w:t xml:space="preserve">, where the </w:t>
      </w:r>
      <w:r>
        <w:t>“</w:t>
      </w:r>
      <w:r w:rsidR="00DF5CFE" w:rsidRPr="00DC0EF7">
        <w:t>true</w:t>
      </w:r>
      <w:r>
        <w:t>”</w:t>
      </w:r>
      <w:r w:rsidR="00DF5CFE" w:rsidRPr="00DC0EF7">
        <w:t xml:space="preserve"> </w:t>
      </w:r>
      <w:r>
        <w:t>effect</w:t>
      </w:r>
      <w:r w:rsidR="00DF5CFE" w:rsidRPr="00DC0EF7">
        <w:t xml:space="preserve"> was non-zero, we found that </w:t>
      </w:r>
      <w:r>
        <w:t xml:space="preserve">irrespective of ICC, both RI and </w:t>
      </w:r>
      <w:r w:rsidR="00DF5CFE" w:rsidRPr="00DC0EF7">
        <w:t>cluster-unadjusted OLS models on average</w:t>
      </w:r>
      <w:r>
        <w:t xml:space="preserve"> gave</w:t>
      </w:r>
      <w:r w:rsidR="00DF5CFE" w:rsidRPr="00DC0EF7">
        <w:t xml:space="preserve"> estimates of effect</w:t>
      </w:r>
      <w:r>
        <w:t xml:space="preserve"> close to the </w:t>
      </w:r>
      <w:r w:rsidR="00FC5D67">
        <w:t>“true”</w:t>
      </w:r>
      <w:r>
        <w:t xml:space="preserve"> value (i.e. they were unbiased)</w:t>
      </w:r>
      <w:r w:rsidR="00DF5CFE" w:rsidRPr="00DC0EF7">
        <w:t>. However</w:t>
      </w:r>
      <w:r w:rsidR="00A03034" w:rsidRPr="00DC0EF7">
        <w:t xml:space="preserve">, </w:t>
      </w:r>
      <w:r w:rsidR="00A03034">
        <w:t>deviations</w:t>
      </w:r>
      <w:r w:rsidR="00A03034" w:rsidRPr="00DC0EF7">
        <w:t xml:space="preserve"> </w:t>
      </w:r>
      <w:r w:rsidR="00A03034">
        <w:t xml:space="preserve">from the </w:t>
      </w:r>
      <w:r w:rsidR="00FC5D67">
        <w:t>“true”</w:t>
      </w:r>
      <w:r w:rsidR="00A03034">
        <w:t xml:space="preserve"> value were greater for higher</w:t>
      </w:r>
      <w:r w:rsidR="00DF5CFE" w:rsidRPr="00DC0EF7">
        <w:t xml:space="preserve"> ICC. </w:t>
      </w:r>
      <w:r w:rsidR="00A03034">
        <w:t xml:space="preserve">For continuous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A03034">
        <w:rPr>
          <w:rFonts w:eastAsiaTheme="minorEastAsia"/>
        </w:rPr>
        <w:t>,</w:t>
      </w:r>
      <w:r w:rsidR="00A03034">
        <w:t xml:space="preserve"> they tended also to be greater for the OLS than the RI model, and when the explanatory variable</w:t>
      </w:r>
      <w:r w:rsidR="00A03034" w:rsidRPr="006A4E97">
        <w:t xml:space="preserve"> </w:t>
      </w:r>
      <w:r w:rsidR="00A03034">
        <w:t>was less clustered</w:t>
      </w:r>
      <w:r w:rsidR="00A03034" w:rsidRPr="00DC0EF7">
        <w:t xml:space="preserve">. </w:t>
      </w:r>
      <w:r w:rsidR="00A03034">
        <w:t xml:space="preserve">However, with </w:t>
      </w:r>
      <w:r w:rsidR="00DF5CFE" w:rsidRPr="00DC0EF7">
        <w:t xml:space="preserve">a binary explanatory variable, </w:t>
      </w:r>
      <w:r w:rsidR="00A03034">
        <w:t xml:space="preserve">deviations from the </w:t>
      </w:r>
      <w:r w:rsidR="00FC5D67">
        <w:t>“true”</w:t>
      </w:r>
      <w:r w:rsidR="00A03034">
        <w:t xml:space="preserve"> value showed</w:t>
      </w:r>
      <w:r w:rsidR="00A03034" w:rsidRPr="006A4E97">
        <w:t xml:space="preserve"> no strong relationship to </w:t>
      </w:r>
      <w:r w:rsidR="00A03034">
        <w:t>the level of clustering of the explanatory variable</w:t>
      </w:r>
      <w:r w:rsidR="00A03034" w:rsidRPr="006A4E97">
        <w:t xml:space="preserve">, and average divergence </w:t>
      </w:r>
      <w:r w:rsidR="00A03034">
        <w:t xml:space="preserve">from the “true value" </w:t>
      </w:r>
      <w:r w:rsidR="00A03034" w:rsidRPr="006A4E97">
        <w:t>differed less between the two models</w:t>
      </w:r>
      <w:r w:rsidR="00DF5CFE" w:rsidRPr="00DC0EF7">
        <w:t>.</w:t>
      </w:r>
    </w:p>
    <w:p w14:paraId="18D6662D" w14:textId="181980D3" w:rsidR="00DF5CFE" w:rsidRPr="00DC0EF7" w:rsidRDefault="00A03034" w:rsidP="00096CD0">
      <w:pPr>
        <w:spacing w:line="480" w:lineRule="auto"/>
      </w:pPr>
      <w:r>
        <w:t xml:space="preserve">SEs for effect </w:t>
      </w:r>
      <w:r w:rsidRPr="00DC0EF7">
        <w:t>estimate</w:t>
      </w:r>
      <w:r>
        <w:t>s</w:t>
      </w:r>
      <w:r w:rsidRPr="00DC0EF7">
        <w:t xml:space="preserve"> from cluster-unadjusted OLS </w:t>
      </w:r>
      <w:r>
        <w:t>differed from those derived from RI models, the differences being driven mainly by ICC levels and the extent to which the explanatory variable was clustered. For higher clustering of the explanatory variable</w:t>
      </w:r>
      <w:r w:rsidRPr="00DC0EF7">
        <w:t>,</w:t>
      </w:r>
      <w:r w:rsidR="00DF5CFE" w:rsidRPr="00DC0EF7">
        <w:t xml:space="preserve"> the SEs of regression coefficients </w:t>
      </w:r>
      <w:r>
        <w:t xml:space="preserve">from </w:t>
      </w:r>
      <w:r w:rsidR="00DF5CFE" w:rsidRPr="00DC0EF7">
        <w:t xml:space="preserve">the RI model </w:t>
      </w:r>
      <w:r>
        <w:t xml:space="preserve">were generally larger </w:t>
      </w:r>
      <w:r w:rsidR="00DF5CFE" w:rsidRPr="00DC0EF7">
        <w:t>than f</w:t>
      </w:r>
      <w:r>
        <w:t>r</w:t>
      </w:r>
      <w:r w:rsidR="00DF5CFE" w:rsidRPr="00DC0EF7">
        <w:t>o</w:t>
      </w:r>
      <w:r>
        <w:t>m</w:t>
      </w:r>
      <w:r w:rsidR="00DF5CFE" w:rsidRPr="00DC0EF7">
        <w:t xml:space="preserve"> the cluster-unadjusted OLS model</w:t>
      </w:r>
      <w:r>
        <w:t xml:space="preserve">. </w:t>
      </w:r>
      <w:r>
        <w:rPr>
          <w:rFonts w:eastAsiaTheme="minorEastAsia"/>
        </w:rPr>
        <w:t xml:space="preserve">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rFonts w:eastAsiaTheme="minorEastAsia"/>
        </w:rPr>
        <w:t xml:space="preserve"> </w:t>
      </w:r>
      <w:r w:rsidRPr="00DC0EF7">
        <w:t>was continuous</w:t>
      </w:r>
      <w:r w:rsidR="00DF5CFE" w:rsidRPr="00DC0EF7">
        <w:t xml:space="preserve">, </w:t>
      </w:r>
      <w:bookmarkStart w:id="14" w:name="_Hlk73445702"/>
      <w:r w:rsidR="00DF5CFE" w:rsidRPr="00DC0EF7">
        <w:t xml:space="preserve">the ratio </w:t>
      </w:r>
      <w:r>
        <w:t>of SEs</w:t>
      </w:r>
      <w:r w:rsidR="001475F4">
        <w:t xml:space="preserve"> </w:t>
      </w:r>
      <w:r w:rsidR="001475F4" w:rsidRPr="00DC0EF7">
        <w:t>(</w:t>
      </w:r>
      <m:oMath>
        <m:f>
          <m:fPr>
            <m:type m:val="lin"/>
            <m:ctrlPr>
              <w:rPr>
                <w:rFonts w:ascii="Cambria Math" w:hAnsi="Cambria Math"/>
                <w:i/>
              </w:rPr>
            </m:ctrlPr>
          </m:fPr>
          <m:num>
            <m:sSub>
              <m:sSubPr>
                <m:ctrlPr>
                  <w:rPr>
                    <w:rFonts w:ascii="Cambria Math" w:hAnsi="Cambria Math"/>
                    <w:i/>
                  </w:rPr>
                </m:ctrlPr>
              </m:sSubPr>
              <m:e>
                <m:r>
                  <w:rPr>
                    <w:rFonts w:ascii="Cambria Math" w:hAnsi="Cambria Math"/>
                  </w:rPr>
                  <m:t>SE</m:t>
                </m:r>
              </m:e>
              <m:sub>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RI</m:t>
                    </m:r>
                  </m:sup>
                </m:sSubSup>
              </m:sub>
            </m:sSub>
          </m:num>
          <m:den>
            <m:sSub>
              <m:sSubPr>
                <m:ctrlPr>
                  <w:rPr>
                    <w:rFonts w:ascii="Cambria Math" w:hAnsi="Cambria Math"/>
                    <w:i/>
                  </w:rPr>
                </m:ctrlPr>
              </m:sSubPr>
              <m:e>
                <m:r>
                  <w:rPr>
                    <w:rFonts w:ascii="Cambria Math" w:hAnsi="Cambria Math"/>
                  </w:rPr>
                  <m:t>SE</m:t>
                </m:r>
              </m:e>
              <m:sub>
                <m:sSubSup>
                  <m:sSubSupPr>
                    <m:ctrlPr>
                      <w:rPr>
                        <w:rFonts w:ascii="Cambria Math" w:hAnsi="Cambria Math"/>
                        <w:i/>
                      </w:rPr>
                    </m:ctrlPr>
                  </m:sSubSupPr>
                  <m:e>
                    <m:r>
                      <w:rPr>
                        <w:rFonts w:ascii="Cambria Math" w:hAnsi="Cambria Math"/>
                      </w:rPr>
                      <m:t>β</m:t>
                    </m:r>
                  </m:e>
                  <m:sub>
                    <m:r>
                      <w:rPr>
                        <w:rFonts w:ascii="Cambria Math" w:hAnsi="Cambria Math"/>
                      </w:rPr>
                      <m:t>1</m:t>
                    </m:r>
                  </m:sub>
                  <m:sup>
                    <m:r>
                      <w:rPr>
                        <w:rFonts w:ascii="Cambria Math" w:hAnsi="Cambria Math"/>
                      </w:rPr>
                      <m:t>OLS</m:t>
                    </m:r>
                  </m:sup>
                </m:sSubSup>
              </m:sub>
            </m:sSub>
          </m:den>
        </m:f>
      </m:oMath>
      <w:r w:rsidR="001475F4" w:rsidRPr="00DC0EF7">
        <w:t>)</w:t>
      </w:r>
      <w:r>
        <w:t xml:space="preserve"> was</w:t>
      </w:r>
      <w:r w:rsidR="00DF5CFE" w:rsidRPr="00DC0EF7">
        <w:t xml:space="preserve"> highest </w:t>
      </w:r>
      <w:bookmarkEnd w:id="14"/>
      <w:r w:rsidR="00DF5CFE" w:rsidRPr="00DC0EF7">
        <w:t>(&gt;4) for a high ICC (0.3)</w:t>
      </w:r>
      <w:r>
        <w:t xml:space="preserve">. </w:t>
      </w:r>
      <w:r w:rsidR="00DF5CFE" w:rsidRPr="00DC0EF7">
        <w:t xml:space="preserve">However, </w:t>
      </w:r>
      <w:r>
        <w:t>the apparently</w:t>
      </w:r>
      <w:r w:rsidR="00DF5CFE" w:rsidRPr="00DC0EF7">
        <w:t xml:space="preserve"> greater precision of OLS method was not universal. </w:t>
      </w:r>
      <w:r>
        <w:t>For low clustering of the explanatory variable</w:t>
      </w:r>
      <w:r w:rsidR="00DF5CFE" w:rsidRPr="00DC0EF7">
        <w:t xml:space="preserve">, OLS regression gave larger SEs than </w:t>
      </w:r>
      <w:r>
        <w:t>RI</w:t>
      </w:r>
      <w:r w:rsidR="00DF5CFE" w:rsidRPr="00DC0EF7">
        <w:t xml:space="preserve"> modelling</w:t>
      </w:r>
      <w:r>
        <w:t xml:space="preserve">, particularly for higher ICCs (&gt;0.03). With both continuous and 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DF5CFE" w:rsidRPr="00DC0EF7">
        <w:t>, SEs from RI model</w:t>
      </w:r>
      <w:r>
        <w:t>ling</w:t>
      </w:r>
      <w:r w:rsidR="00DF5CFE" w:rsidRPr="00DC0EF7">
        <w:t xml:space="preserve"> were </w:t>
      </w:r>
      <w:r>
        <w:t>more than</w:t>
      </w:r>
      <w:r w:rsidR="00DF5CFE" w:rsidRPr="00DC0EF7">
        <w:t xml:space="preserve"> 15% </w:t>
      </w:r>
      <w:r w:rsidR="001A6429">
        <w:t xml:space="preserve">lower than those from OLS regression </w:t>
      </w:r>
      <w:r w:rsidR="00DF5CFE" w:rsidRPr="00DC0EF7">
        <w:t>for the highest ICC value (ICC=0.3)</w:t>
      </w:r>
      <w:r w:rsidR="001A6429">
        <w:t xml:space="preserve"> </w:t>
      </w:r>
      <w:r w:rsidR="001A6429">
        <w:rPr>
          <w:rFonts w:eastAsiaTheme="minorEastAsia"/>
        </w:rPr>
        <w:t>and the lowest clustering of the explanatory variable</w:t>
      </w:r>
      <w:r w:rsidR="00DF5CFE" w:rsidRPr="00DC0EF7">
        <w:t>.</w:t>
      </w:r>
    </w:p>
    <w:p w14:paraId="741A8BE2" w14:textId="77777777" w:rsidR="00DF5CFE" w:rsidRPr="00DC0EF7" w:rsidRDefault="00DF5CFE" w:rsidP="00096CD0">
      <w:pPr>
        <w:spacing w:line="480" w:lineRule="auto"/>
      </w:pPr>
      <w:r w:rsidRPr="00DC0EF7">
        <w:t xml:space="preserve">The rates of coverage of 95% confidence intervals for estimates of effect, whether of a continuous or a 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when derived from a RI model were at the nominal level of 95%, irrespective of other parameters.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13311E" w:rsidRPr="00DC0EF7">
        <w:rPr>
          <w:rFonts w:eastAsiaTheme="minorEastAsia"/>
        </w:rPr>
        <w:t xml:space="preserve"> </w:t>
      </w:r>
      <w:r w:rsidRPr="00DC0EF7">
        <w:t xml:space="preserve">was binary, the cluster-unadjusted OLS model also resulted in </w:t>
      </w:r>
      <w:r w:rsidR="005112BC">
        <w:t>an appropriate</w:t>
      </w:r>
      <w:r w:rsidRPr="00DC0EF7">
        <w:t xml:space="preserve"> coverage of 95% confidence intervals </w:t>
      </w:r>
      <w:r w:rsidR="001A6429">
        <w:t>provided</w:t>
      </w:r>
      <w:r w:rsidRPr="00DC0EF7">
        <w:t xml:space="preserve"> ICC was low (</w:t>
      </w:r>
      <m:oMath>
        <m:r>
          <w:rPr>
            <w:rFonts w:ascii="Cambria Math" w:hAnsi="Cambria Math"/>
          </w:rPr>
          <m:t>≤0.01</m:t>
        </m:r>
      </m:oMath>
      <w:r w:rsidRPr="00DC0EF7">
        <w:t>). However, for higher values of ICC, coverage varied around the nominal value of 95%</w:t>
      </w:r>
      <w:r w:rsidR="001A6429">
        <w:t xml:space="preserve"> </w:t>
      </w:r>
      <w:r w:rsidR="001A6429" w:rsidRPr="00DC0EF7">
        <w:t>(range: 87% - 98%)</w:t>
      </w:r>
      <w:r w:rsidRPr="00DC0EF7">
        <w:t xml:space="preserve"> depending on the overall prevalence and the dispersion of the cluster-specific prevalence rates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In contrast,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was continuous, the model that failed to account for clustering resulted in </w:t>
      </w:r>
      <w:r w:rsidR="001A6429">
        <w:t xml:space="preserve">much </w:t>
      </w:r>
      <w:r w:rsidRPr="00DC0EF7">
        <w:t>poor</w:t>
      </w:r>
      <w:r w:rsidR="001A6429">
        <w:t>er</w:t>
      </w:r>
      <w:r w:rsidRPr="00DC0EF7">
        <w:t xml:space="preserve"> coverage rates, especially as ICC increased, </w:t>
      </w:r>
      <w:r w:rsidR="001A6429">
        <w:t>and they were</w:t>
      </w:r>
      <w:r w:rsidRPr="00DC0EF7">
        <w:t xml:space="preserve"> as low as 30% for ICC=0.3.</w:t>
      </w:r>
    </w:p>
    <w:p w14:paraId="39755E81" w14:textId="77777777" w:rsidR="00DF5CFE" w:rsidRPr="00DC0EF7" w:rsidRDefault="00DF5CFE" w:rsidP="00096CD0">
      <w:pPr>
        <w:spacing w:line="480" w:lineRule="auto"/>
      </w:pPr>
      <w:r w:rsidRPr="00DC0EF7">
        <w:t xml:space="preserve">Setting the effect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13311E" w:rsidRPr="00DC0EF7">
        <w:rPr>
          <w:rFonts w:eastAsiaTheme="minorEastAsia"/>
        </w:rPr>
        <w:t xml:space="preserve"> </w:t>
      </w:r>
      <w:r w:rsidRPr="00DC0EF7">
        <w:t xml:space="preserve">on the outcome variable to zero allowed exploration of the frequency of </w:t>
      </w:r>
      <w:r w:rsidR="004A44A7">
        <w:t>T</w:t>
      </w:r>
      <w:r w:rsidRPr="00DC0EF7">
        <w:t xml:space="preserve">ype I error. With the RI model, </w:t>
      </w:r>
      <w:r w:rsidR="004A44A7">
        <w:t>T</w:t>
      </w:r>
      <w:r w:rsidRPr="00DC0EF7">
        <w:t>ype I error was close to 5%</w:t>
      </w:r>
      <w:r w:rsidR="001A6429">
        <w:t xml:space="preserve"> </w:t>
      </w:r>
      <w:r w:rsidR="001A6429" w:rsidRPr="00DC0EF7">
        <w:t>in all of the scenarios explored</w:t>
      </w:r>
      <w:r w:rsidRPr="00DC0EF7">
        <w:t xml:space="preserve">.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was continuous, we found that failure to allow for clustering increased rates of Type I error, and that the inflation of </w:t>
      </w:r>
      <w:r w:rsidR="004A44A7">
        <w:t>T</w:t>
      </w:r>
      <w:r w:rsidRPr="00DC0EF7">
        <w:t xml:space="preserve">ype I error was particularly pronounced (up to 70%) when the degree of clustering was high (ICC=0.3). In contrast,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was binary, </w:t>
      </w:r>
      <w:r w:rsidR="004A44A7">
        <w:t>T</w:t>
      </w:r>
      <w:r w:rsidRPr="00DC0EF7">
        <w:t>ype I error under the OLS model was close to the expected value of 5% for low ICC</w:t>
      </w:r>
      <w:r w:rsidR="001A6429">
        <w:t xml:space="preserve"> (</w:t>
      </w:r>
      <w:r w:rsidRPr="00DC0EF7">
        <w:t xml:space="preserve">&lt;0.1). However, when ICC was high (0.1 or 0.3), </w:t>
      </w:r>
      <w:r w:rsidR="004A44A7">
        <w:t>T</w:t>
      </w:r>
      <w:r w:rsidRPr="00DC0EF7">
        <w:t xml:space="preserve">ype I error rates varied more </w:t>
      </w:r>
      <w:r w:rsidR="002974AC">
        <w:t xml:space="preserve">widely </w:t>
      </w:r>
      <w:r w:rsidRPr="00DC0EF7">
        <w:t>around 5%, with values as low as 2% (</w:t>
      </w:r>
      <w:r w:rsidR="00E10C10" w:rsidRPr="00DC0EF7">
        <w:t>for low</w:t>
      </w:r>
      <w:r w:rsidRPr="00DC0EF7">
        <w:t xml:space="preserve"> </w:t>
      </w:r>
      <w:r w:rsidR="001A6429">
        <w:t>target</w:t>
      </w:r>
      <w:r w:rsidRPr="00DC0EF7">
        <w:t xml:space="preserve">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and </w:t>
      </w:r>
      <w:r w:rsidR="00E10C10" w:rsidRPr="00DC0EF7">
        <w:t xml:space="preserve">small </w:t>
      </w:r>
      <w:r w:rsidRPr="00DC0EF7">
        <w:t>dispersion of its prevalence ac</w:t>
      </w:r>
      <w:r w:rsidR="00B4369B">
        <w:t>ross clusters) and as high as 13</w:t>
      </w:r>
      <w:r w:rsidRPr="00DC0EF7">
        <w:t>% (</w:t>
      </w:r>
      <w:r w:rsidR="00E10C10" w:rsidRPr="00DC0EF7">
        <w:t xml:space="preserve">for low </w:t>
      </w:r>
      <w:r w:rsidR="001A6429">
        <w:t>target</w:t>
      </w:r>
      <w:r w:rsidRPr="00DC0EF7">
        <w:t xml:space="preserve">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and </w:t>
      </w:r>
      <w:r w:rsidR="0013311E" w:rsidRPr="00DC0EF7">
        <w:t xml:space="preserve">large </w:t>
      </w:r>
      <w:r w:rsidRPr="00DC0EF7">
        <w:t xml:space="preserve">dispersion of its prevalence across clusters). </w:t>
      </w:r>
    </w:p>
    <w:p w14:paraId="66B74903" w14:textId="302BF0AA" w:rsidR="00EF38AE" w:rsidRPr="00DC0EF7" w:rsidRDefault="00EF38AE" w:rsidP="000B53F8">
      <w:pPr>
        <w:spacing w:line="480" w:lineRule="auto"/>
      </w:pPr>
      <w:r w:rsidRPr="00DC0EF7">
        <w:t xml:space="preserve">The analysis for each specification of parameters (expected ICC, dispersion of </w:t>
      </w:r>
      <w:r w:rsidR="001A6429">
        <w:rPr>
          <w:rFonts w:eastAsiaTheme="minorEastAsia"/>
        </w:rPr>
        <w:t xml:space="preserve">mean or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1A6429">
        <w:rPr>
          <w:rFonts w:eastAsiaTheme="minorEastAsia"/>
        </w:rPr>
        <w:t xml:space="preserve"> across clusters</w:t>
      </w:r>
      <w:r w:rsidRPr="00DC0EF7">
        <w:t xml:space="preserve">, </w:t>
      </w:r>
      <w:r w:rsidR="001A6429">
        <w:t>and (for</w:t>
      </w:r>
      <w:r w:rsidRPr="00DC0EF7">
        <w:t xml:space="preserve"> 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1A6429">
        <w:rPr>
          <w:rFonts w:eastAsiaTheme="minorEastAsia"/>
        </w:rPr>
        <w:t xml:space="preserve">) overall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was based on </w:t>
      </w:r>
      <w:r w:rsidR="000B53F8">
        <w:t xml:space="preserve">a large number of </w:t>
      </w:r>
      <w:r w:rsidRPr="00DC0EF7">
        <w:t xml:space="preserve">simulated </w:t>
      </w:r>
      <w:r w:rsidRPr="004A44A7">
        <w:t>samples</w:t>
      </w:r>
      <w:r w:rsidR="000B53F8" w:rsidRPr="004A44A7">
        <w:t xml:space="preserve"> (100,000 for each of six target ranges of ICC for continuous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0B53F8" w:rsidRPr="004A44A7">
        <w:t xml:space="preserve">, and 50,000 for each of 24 combinations of target ICC and target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0B53F8" w:rsidRPr="004A44A7">
        <w:t xml:space="preserve"> for 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0B53F8" w:rsidRPr="004A44A7">
        <w:t>), each of which comprised</w:t>
      </w:r>
      <w:r w:rsidRPr="004A44A7">
        <w:t xml:space="preserve"> 10,000 observations grouped </w:t>
      </w:r>
      <w:r w:rsidRPr="00DC0EF7">
        <w:t xml:space="preserve">in 100 </w:t>
      </w:r>
      <w:r w:rsidR="000B53F8">
        <w:t xml:space="preserve">equally sized </w:t>
      </w:r>
      <w:r w:rsidRPr="00DC0EF7">
        <w:t>clusters. By using such a large sample size (larger than in m</w:t>
      </w:r>
      <w:r w:rsidR="000B53F8">
        <w:t>any</w:t>
      </w:r>
      <w:r w:rsidRPr="00DC0EF7">
        <w:t xml:space="preserve"> epidemiological investigations), we reduced random sampling variation, making it easier to characterise any systematic differences between the two methods of analysis. However, the approach may have led to underestimation of the maximum </w:t>
      </w:r>
      <w:r w:rsidR="000B53F8">
        <w:t>errors in effect</w:t>
      </w:r>
      <w:r w:rsidRPr="00DC0EF7">
        <w:t xml:space="preserve"> estimates that could arise from OLS as compared with multi-level modelling. </w:t>
      </w:r>
      <w:r w:rsidR="000B53F8">
        <w:t xml:space="preserve">Moreover, </w:t>
      </w:r>
      <w:r w:rsidRPr="00DC0EF7">
        <w:t xml:space="preserve">the number of observations per cluster was the same in all simulations, making it impossible to draw conclusions about effects of ignoring clustering </w:t>
      </w:r>
      <w:r w:rsidR="000B53F8">
        <w:t>where</w:t>
      </w:r>
      <w:r w:rsidRPr="00DC0EF7">
        <w:t xml:space="preserve"> cluster sizes</w:t>
      </w:r>
      <w:r w:rsidR="000B53F8">
        <w:t xml:space="preserve"> vary (including situations where cluster size is informative </w:t>
      </w:r>
      <w:r w:rsidR="00B918A2">
        <w:fldChar w:fldCharType="begin"/>
      </w:r>
      <w:r w:rsidR="00370536">
        <w:instrText xml:space="preserve"> ADDIN EN.CITE &lt;EndNote&gt;&lt;Cite&gt;&lt;Author&gt;Nevalainen&lt;/Author&gt;&lt;Year&gt;2014&lt;/Year&gt;&lt;RecNum&gt;131&lt;/RecNum&gt;&lt;DisplayText&gt;(24)&lt;/DisplayText&gt;&lt;record&gt;&lt;rec-number&gt;131&lt;/rec-number&gt;&lt;foreign-keys&gt;&lt;key app="EN" db-id="ps5etfpwrtfp5uet9d5p02suv0sav2zzpa9v" timestamp="1614603403"&gt;131&lt;/key&gt;&lt;/foreign-keys&gt;&lt;ref-type name="Journal Article"&gt;17&lt;/ref-type&gt;&lt;contributors&gt;&lt;authors&gt;&lt;author&gt;Nevalainen, Jaakko&lt;/author&gt;&lt;author&gt;Datta, Somnath&lt;/author&gt;&lt;author&gt;Oja, Hannu&lt;/author&gt;&lt;/authors&gt;&lt;/contributors&gt;&lt;titles&gt;&lt;title&gt;Inference on the marginal distribution of clustered data with informative cluster size&lt;/title&gt;&lt;secondary-title&gt;Statistical Papers&lt;/secondary-title&gt;&lt;/titles&gt;&lt;periodical&gt;&lt;full-title&gt;Statistical Papers&lt;/full-title&gt;&lt;/periodical&gt;&lt;pages&gt;71-92&lt;/pages&gt;&lt;volume&gt;55&lt;/volume&gt;&lt;number&gt;1&lt;/number&gt;&lt;dates&gt;&lt;year&gt;2014&lt;/year&gt;&lt;/dates&gt;&lt;isbn&gt;0932-5026&lt;/isbn&gt;&lt;urls&gt;&lt;/urls&gt;&lt;/record&gt;&lt;/Cite&gt;&lt;/EndNote&gt;</w:instrText>
      </w:r>
      <w:r w:rsidR="00B918A2">
        <w:fldChar w:fldCharType="separate"/>
      </w:r>
      <w:r w:rsidR="00370536">
        <w:rPr>
          <w:noProof/>
        </w:rPr>
        <w:t>(</w:t>
      </w:r>
      <w:hyperlink w:anchor="_ENREF_24" w:tooltip="Nevalainen, 2014 #131" w:history="1">
        <w:r w:rsidR="00370536">
          <w:rPr>
            <w:noProof/>
          </w:rPr>
          <w:t>24</w:t>
        </w:r>
      </w:hyperlink>
      <w:r w:rsidR="00370536">
        <w:rPr>
          <w:noProof/>
        </w:rPr>
        <w:t>)</w:t>
      </w:r>
      <w:r w:rsidR="00B918A2">
        <w:fldChar w:fldCharType="end"/>
      </w:r>
      <w:r w:rsidR="000B53F8">
        <w:t>)</w:t>
      </w:r>
      <w:r w:rsidRPr="00DC0EF7">
        <w:t xml:space="preserve">. Also, data were simulated following the specification of the RI regression model </w:t>
      </w:r>
      <w:r w:rsidR="000B53F8">
        <w:t xml:space="preserve">(as described in equation -2-)  </w:t>
      </w:r>
      <w:r w:rsidRPr="00DC0EF7">
        <w:t xml:space="preserve">rather than that of the </w:t>
      </w:r>
      <w:r w:rsidR="000351FF">
        <w:t xml:space="preserve">random-effects </w:t>
      </w:r>
      <w:r w:rsidRPr="00DC0EF7">
        <w:t xml:space="preserve">model. That was done because the RI model is more frequently used, especially when there is no prior expectation of differential effects of the explanatory on the outcome variable across different clusters. Simulating data following the specification of the </w:t>
      </w:r>
      <w:r w:rsidR="005E1F1F" w:rsidRPr="00DC0EF7">
        <w:t>random effects</w:t>
      </w:r>
      <w:r w:rsidRPr="00DC0EF7">
        <w:t xml:space="preserve"> model would have added </w:t>
      </w:r>
      <w:r w:rsidR="000B53F8">
        <w:t xml:space="preserve">to the </w:t>
      </w:r>
      <w:r w:rsidRPr="00DC0EF7">
        <w:t xml:space="preserve">complexity </w:t>
      </w:r>
      <w:r w:rsidR="000B53F8">
        <w:t>of</w:t>
      </w:r>
      <w:r w:rsidRPr="00DC0EF7">
        <w:t xml:space="preserve"> the algorithm used for simulation, and </w:t>
      </w:r>
      <w:r w:rsidR="000B53F8">
        <w:t xml:space="preserve">to </w:t>
      </w:r>
      <w:r w:rsidRPr="00DC0EF7">
        <w:t xml:space="preserve">the computational time required. </w:t>
      </w:r>
    </w:p>
    <w:p w14:paraId="2078E33D" w14:textId="10432D64" w:rsidR="00030603" w:rsidRDefault="004552AC" w:rsidP="00096CD0">
      <w:pPr>
        <w:spacing w:line="480" w:lineRule="auto"/>
      </w:pPr>
      <w:r>
        <w:t>Given the method by which the simulated samples were generated, it was to be expected that w</w:t>
      </w:r>
      <w:r w:rsidR="00EF38AE" w:rsidRPr="00DC0EF7">
        <w:t>hen multilevel RI modelling was applied</w:t>
      </w:r>
      <w:r>
        <w:t>, irrespective of whether the explanatory variable was</w:t>
      </w:r>
      <w:r w:rsidR="00EF38AE" w:rsidRPr="00DC0EF7">
        <w:t xml:space="preserve"> continuous or binary</w:t>
      </w:r>
      <w:r w:rsidR="003C4BE4">
        <w:t>,</w:t>
      </w:r>
      <w:r w:rsidR="00030603">
        <w:t xml:space="preserve"> </w:t>
      </w:r>
      <w:r w:rsidR="00EF38AE" w:rsidRPr="00DC0EF7">
        <w:t>the rate of Type I error w</w:t>
      </w:r>
      <w:r w:rsidR="00030603">
        <w:t>ould be</w:t>
      </w:r>
      <w:r w:rsidR="00EF38AE" w:rsidRPr="00DC0EF7">
        <w:t xml:space="preserve"> 5%, and the coverage by 95% CIs w</w:t>
      </w:r>
      <w:r w:rsidR="00030603">
        <w:t>ould be at the nominal level of</w:t>
      </w:r>
      <w:r w:rsidR="00EF38AE" w:rsidRPr="00DC0EF7">
        <w:t xml:space="preserve"> 95%. In comparison, when cluster-unadjusted</w:t>
      </w:r>
      <w:r w:rsidR="00147508">
        <w:t xml:space="preserve"> OLS</w:t>
      </w:r>
      <w:r w:rsidR="00EF38AE" w:rsidRPr="00DC0EF7">
        <w:t xml:space="preserve"> models were fitted to clustered data with a continuous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EF38AE" w:rsidRPr="00DC0EF7">
        <w:t xml:space="preserve">, rates of Type I error were higher, particularly when the ICC was high. For the highest level of ICC examined (0.3), </w:t>
      </w:r>
      <w:r w:rsidR="00030603">
        <w:t>T</w:t>
      </w:r>
      <w:r w:rsidR="00EF38AE" w:rsidRPr="00DC0EF7">
        <w:t xml:space="preserve">ype I errors were as frequent as 70%. However, even with an ICC of only 0.01, rates of Type </w:t>
      </w:r>
      <w:r w:rsidR="00030603">
        <w:t>I</w:t>
      </w:r>
      <w:r w:rsidR="00EF38AE" w:rsidRPr="00DC0EF7">
        <w:t xml:space="preserve"> error were more than 10%. Consistent with this, coverage by 95% confidence intervals was </w:t>
      </w:r>
      <w:r w:rsidR="00030603">
        <w:t>much</w:t>
      </w:r>
      <w:r w:rsidR="00EF38AE" w:rsidRPr="00DC0EF7">
        <w:t xml:space="preserve"> lower than the nominal value </w:t>
      </w:r>
      <w:r w:rsidR="00030603">
        <w:t>(rates down to 30%) when</w:t>
      </w:r>
      <w:r w:rsidR="00EF38AE" w:rsidRPr="00DC0EF7">
        <w:t xml:space="preserve"> ICC levels</w:t>
      </w:r>
      <w:r w:rsidR="00030603">
        <w:t xml:space="preserve"> were high</w:t>
      </w:r>
      <w:r w:rsidR="00EF38AE" w:rsidRPr="00DC0EF7">
        <w:t xml:space="preserve">. In contrast to these results Huang et al </w:t>
      </w:r>
      <w:r w:rsidR="00B918A2">
        <w:fldChar w:fldCharType="begin"/>
      </w:r>
      <w:r w:rsidR="00370536">
        <w:instrText xml:space="preserve"> ADDIN EN.CITE &lt;EndNote&gt;&lt;Cite&gt;&lt;Author&gt;Huang&lt;/Author&gt;&lt;Year&gt;2016&lt;/Year&gt;&lt;RecNum&gt;142&lt;/RecNum&gt;&lt;DisplayText&gt;(25)&lt;/DisplayText&gt;&lt;record&gt;&lt;rec-number&gt;142&lt;/rec-number&gt;&lt;foreign-keys&gt;&lt;key app="EN" db-id="ps5etfpwrtfp5uet9d5p02suv0sav2zzpa9v" timestamp="1614803235"&gt;142&lt;/key&gt;&lt;/foreign-keys&gt;&lt;ref-type name="Journal Article"&gt;17&lt;/ref-type&gt;&lt;contributors&gt;&lt;authors&gt;&lt;author&gt;Huang, Francis L&lt;/author&gt;&lt;/authors&gt;&lt;/contributors&gt;&lt;titles&gt;&lt;title&gt;Alternatives to multilevel modeling for the analysis of clustered data&lt;/title&gt;&lt;secondary-title&gt;The Journal of Experimental Education&lt;/secondary-title&gt;&lt;/titles&gt;&lt;periodical&gt;&lt;full-title&gt;The Journal of Experimental Education&lt;/full-title&gt;&lt;/periodical&gt;&lt;pages&gt;175-196&lt;/pages&gt;&lt;volume&gt;84&lt;/volume&gt;&lt;number&gt;1&lt;/number&gt;&lt;dates&gt;&lt;year&gt;2016&lt;/year&gt;&lt;/dates&gt;&lt;isbn&gt;0022-0973&lt;/isbn&gt;&lt;urls&gt;&lt;/urls&gt;&lt;/record&gt;&lt;/Cite&gt;&lt;/EndNote&gt;</w:instrText>
      </w:r>
      <w:r w:rsidR="00B918A2">
        <w:fldChar w:fldCharType="separate"/>
      </w:r>
      <w:r w:rsidR="00370536">
        <w:rPr>
          <w:noProof/>
        </w:rPr>
        <w:t>(</w:t>
      </w:r>
      <w:hyperlink w:anchor="_ENREF_25" w:tooltip="Huang, 2016 #142" w:history="1">
        <w:r w:rsidR="00370536">
          <w:rPr>
            <w:noProof/>
          </w:rPr>
          <w:t>25</w:t>
        </w:r>
      </w:hyperlink>
      <w:r w:rsidR="00370536">
        <w:rPr>
          <w:noProof/>
        </w:rPr>
        <w:t>)</w:t>
      </w:r>
      <w:r w:rsidR="00B918A2">
        <w:fldChar w:fldCharType="end"/>
      </w:r>
      <w:r w:rsidR="00EF38AE" w:rsidRPr="00DC0EF7">
        <w:t xml:space="preserve"> have reported coverage close to 95% from the OLS model </w:t>
      </w:r>
      <w:r w:rsidR="00030603">
        <w:t>when it was applied to clustered data with</w:t>
      </w:r>
      <w:r w:rsidR="00EF38AE" w:rsidRPr="00DC0EF7">
        <w:t xml:space="preserve"> a continuous explanatory variable. Differences between </w:t>
      </w:r>
      <w:r w:rsidR="00030603">
        <w:t xml:space="preserve">our </w:t>
      </w:r>
      <w:r w:rsidR="00EF38AE" w:rsidRPr="00DC0EF7">
        <w:t xml:space="preserve">findings and those </w:t>
      </w:r>
      <w:r w:rsidR="00030603">
        <w:t>of</w:t>
      </w:r>
      <w:r w:rsidR="00EF38AE" w:rsidRPr="00DC0EF7">
        <w:t xml:space="preserve"> Huang et al </w:t>
      </w:r>
      <w:r w:rsidR="00B918A2">
        <w:fldChar w:fldCharType="begin"/>
      </w:r>
      <w:r w:rsidR="00370536">
        <w:instrText xml:space="preserve"> ADDIN EN.CITE &lt;EndNote&gt;&lt;Cite&gt;&lt;Author&gt;Huang&lt;/Author&gt;&lt;Year&gt;2016&lt;/Year&gt;&lt;RecNum&gt;142&lt;/RecNum&gt;&lt;DisplayText&gt;(25)&lt;/DisplayText&gt;&lt;record&gt;&lt;rec-number&gt;142&lt;/rec-number&gt;&lt;foreign-keys&gt;&lt;key app="EN" db-id="ps5etfpwrtfp5uet9d5p02suv0sav2zzpa9v" timestamp="1614803235"&gt;142&lt;/key&gt;&lt;/foreign-keys&gt;&lt;ref-type name="Journal Article"&gt;17&lt;/ref-type&gt;&lt;contributors&gt;&lt;authors&gt;&lt;author&gt;Huang, Francis L&lt;/author&gt;&lt;/authors&gt;&lt;/contributors&gt;&lt;titles&gt;&lt;title&gt;Alternatives to multilevel modeling for the analysis of clustered data&lt;/title&gt;&lt;secondary-title&gt;The Journal of Experimental Education&lt;/secondary-title&gt;&lt;/titles&gt;&lt;periodical&gt;&lt;full-title&gt;The Journal of Experimental Education&lt;/full-title&gt;&lt;/periodical&gt;&lt;pages&gt;175-196&lt;/pages&gt;&lt;volume&gt;84&lt;/volume&gt;&lt;number&gt;1&lt;/number&gt;&lt;dates&gt;&lt;year&gt;2016&lt;/year&gt;&lt;/dates&gt;&lt;isbn&gt;0022-0973&lt;/isbn&gt;&lt;urls&gt;&lt;/urls&gt;&lt;/record&gt;&lt;/Cite&gt;&lt;/EndNote&gt;</w:instrText>
      </w:r>
      <w:r w:rsidR="00B918A2">
        <w:fldChar w:fldCharType="separate"/>
      </w:r>
      <w:r w:rsidR="00370536">
        <w:rPr>
          <w:noProof/>
        </w:rPr>
        <w:t>(</w:t>
      </w:r>
      <w:hyperlink w:anchor="_ENREF_25" w:tooltip="Huang, 2016 #142" w:history="1">
        <w:r w:rsidR="00370536">
          <w:rPr>
            <w:noProof/>
          </w:rPr>
          <w:t>25</w:t>
        </w:r>
      </w:hyperlink>
      <w:r w:rsidR="00370536">
        <w:rPr>
          <w:noProof/>
        </w:rPr>
        <w:t>)</w:t>
      </w:r>
      <w:r w:rsidR="00B918A2">
        <w:fldChar w:fldCharType="end"/>
      </w:r>
      <w:r w:rsidR="00EF38AE" w:rsidRPr="00DC0EF7">
        <w:t xml:space="preserve"> </w:t>
      </w:r>
      <w:r w:rsidR="00030603">
        <w:t>may</w:t>
      </w:r>
      <w:r w:rsidR="00EF38AE" w:rsidRPr="00DC0EF7">
        <w:t xml:space="preserve"> be explained by </w:t>
      </w:r>
      <w:r w:rsidR="00030603">
        <w:t>lack of</w:t>
      </w:r>
      <w:r w:rsidR="00EF38AE" w:rsidRPr="00DC0EF7">
        <w:t xml:space="preserve"> clustering in the explanatory variable in </w:t>
      </w:r>
      <w:r w:rsidR="00030603">
        <w:t>Huang’s investigation</w:t>
      </w:r>
      <w:r w:rsidR="00EF38AE" w:rsidRPr="00DC0EF7">
        <w:t xml:space="preserve">. Sensitivity analysis restricting </w:t>
      </w:r>
      <w:r w:rsidR="00030603">
        <w:t>our</w:t>
      </w:r>
      <w:r w:rsidR="00EF38AE" w:rsidRPr="00DC0EF7">
        <w:t xml:space="preserve"> simulated datasets to those in which clustering </w:t>
      </w:r>
      <w:r w:rsidR="00030603">
        <w:t>of</w:t>
      </w:r>
      <w:r w:rsidR="00EF38AE" w:rsidRPr="00DC0EF7">
        <w:t xml:space="preserve"> explanatory variable was </w:t>
      </w:r>
      <w:r w:rsidR="00030603">
        <w:t>minimal</w:t>
      </w:r>
      <w:r w:rsidR="00EF38AE" w:rsidRPr="00DC0EF7">
        <w:t xml:space="preserve"> showed that interval coverage rates were close to 95%</w:t>
      </w:r>
      <w:r w:rsidR="00030603">
        <w:t>,</w:t>
      </w:r>
      <w:r w:rsidR="00EF38AE" w:rsidRPr="00DC0EF7">
        <w:t xml:space="preserve"> independent of clustering in the outcome variable (</w:t>
      </w:r>
      <w:r w:rsidR="00030603">
        <w:t>Supplementary Table 4</w:t>
      </w:r>
      <w:r w:rsidR="00EF38AE" w:rsidRPr="00DC0EF7">
        <w:t xml:space="preserve">). </w:t>
      </w:r>
    </w:p>
    <w:p w14:paraId="58B26B42" w14:textId="74D1324C" w:rsidR="00EF38AE" w:rsidRPr="00DC0EF7" w:rsidRDefault="00EF38AE" w:rsidP="00096CD0">
      <w:pPr>
        <w:spacing w:line="480" w:lineRule="auto"/>
      </w:pPr>
      <w:r w:rsidRPr="00DC0EF7">
        <w:t xml:space="preserve">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was binary</w:t>
      </w:r>
      <w:r w:rsidR="00030603">
        <w:t xml:space="preserve"> and OLS regression was applied</w:t>
      </w:r>
      <w:r w:rsidRPr="00DC0EF7">
        <w:t xml:space="preserve">, interval coverage and </w:t>
      </w:r>
      <w:r w:rsidR="00030603">
        <w:t xml:space="preserve">rates of </w:t>
      </w:r>
      <w:r w:rsidRPr="00DC0EF7">
        <w:t xml:space="preserve">Type I error varied little around the nominal values of </w:t>
      </w:r>
      <w:r w:rsidR="00030603">
        <w:t>9</w:t>
      </w:r>
      <w:r w:rsidRPr="00DC0EF7">
        <w:t xml:space="preserve">5% and 5%, and only for ICC values higher than 0.01. Overall coverage rates were </w:t>
      </w:r>
      <w:r w:rsidR="00030603">
        <w:t>above the nominal rate</w:t>
      </w:r>
      <w:r w:rsidRPr="00DC0EF7">
        <w:t xml:space="preserve"> for higher ICC</w:t>
      </w:r>
      <w:r w:rsidR="002974AC">
        <w:t>s</w:t>
      </w:r>
      <w:r w:rsidRPr="00DC0EF7">
        <w:t xml:space="preserve"> and decreased </w:t>
      </w:r>
      <w:r w:rsidR="00030603">
        <w:t xml:space="preserve">with greater </w:t>
      </w:r>
      <w:r w:rsidRPr="00DC0EF7">
        <w:t xml:space="preserve">dispersion </w:t>
      </w:r>
      <w:r w:rsidRPr="00DC0EF7">
        <w:rPr>
          <w:rFonts w:eastAsiaTheme="minorEastAsia"/>
        </w:rPr>
        <w:t xml:space="preserve">of the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rFonts w:eastAsiaTheme="minorEastAsia"/>
        </w:rPr>
        <w:t xml:space="preserve"> across clusters</w:t>
      </w:r>
      <w:r w:rsidR="002321EC">
        <w:rPr>
          <w:rFonts w:eastAsiaTheme="minorEastAsia"/>
        </w:rPr>
        <w:t>,</w:t>
      </w:r>
      <w:r w:rsidRPr="00DC0EF7">
        <w:rPr>
          <w:rFonts w:eastAsiaTheme="minorEastAsia"/>
        </w:rPr>
        <w:t xml:space="preserve"> and </w:t>
      </w:r>
      <w:r w:rsidR="002321EC">
        <w:rPr>
          <w:rFonts w:eastAsiaTheme="minorEastAsia"/>
        </w:rPr>
        <w:t xml:space="preserve">with lower </w:t>
      </w:r>
      <w:r w:rsidRPr="00DC0EF7">
        <w:rPr>
          <w:rFonts w:eastAsiaTheme="minorEastAsia"/>
        </w:rPr>
        <w:t xml:space="preserve">overall prevalence of the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rPr>
          <w:rFonts w:eastAsiaTheme="minorEastAsia"/>
        </w:rPr>
        <w:t xml:space="preserve">. A similar observation of small variation of interval coverage around 95% for higher ICC values has been </w:t>
      </w:r>
      <w:r w:rsidR="002321EC">
        <w:rPr>
          <w:rFonts w:eastAsiaTheme="minorEastAsia"/>
        </w:rPr>
        <w:t>reported previously</w:t>
      </w:r>
      <w:r w:rsidRPr="00DC0EF7">
        <w:rPr>
          <w:rFonts w:eastAsiaTheme="minorEastAsia"/>
        </w:rPr>
        <w:t xml:space="preserve"> </w:t>
      </w:r>
      <w:r w:rsidR="00B918A2">
        <w:fldChar w:fldCharType="begin"/>
      </w:r>
      <w:r w:rsidR="00370536">
        <w:instrText xml:space="preserve"> ADDIN EN.CITE &lt;EndNote&gt;&lt;Cite&gt;&lt;Author&gt;Chu&lt;/Author&gt;&lt;Year&gt;2011&lt;/Year&gt;&lt;RecNum&gt;143&lt;/RecNum&gt;&lt;DisplayText&gt;(26)&lt;/DisplayText&gt;&lt;record&gt;&lt;rec-number&gt;143&lt;/rec-number&gt;&lt;foreign-keys&gt;&lt;key app="EN" db-id="ps5etfpwrtfp5uet9d5p02suv0sav2zzpa9v" timestamp="1614803235"&gt;143&lt;/key&gt;&lt;/foreign-keys&gt;&lt;ref-type name="Journal Article"&gt;17&lt;/ref-type&gt;&lt;contributors&gt;&lt;authors&gt;&lt;author&gt;Chu, Rong&lt;/author&gt;&lt;author&gt;Thabane, Lehana&lt;/author&gt;&lt;author&gt;Ma, Jinhui&lt;/author&gt;&lt;author&gt;Holbrook, Anne&lt;/author&gt;&lt;author&gt;Pullenayegum, Eleanor&lt;/author&gt;&lt;author&gt;Devereaux, Philip James&lt;/author&gt;&lt;/authors&gt;&lt;/contributors&gt;&lt;titles&gt;&lt;title&gt;Comparing methods to estimate treatment effects on a continuous outcome in multicentre randomized controlled trials: a simulation study&lt;/title&gt;&lt;secondary-title&gt;BMC medical research methodology&lt;/secondary-title&gt;&lt;/titles&gt;&lt;periodical&gt;&lt;full-title&gt;BMC Medical Research Methodology&lt;/full-title&gt;&lt;/periodical&gt;&lt;pages&gt;1&lt;/pages&gt;&lt;volume&gt;11&lt;/volume&gt;&lt;number&gt;1&lt;/number&gt;&lt;dates&gt;&lt;year&gt;2011&lt;/year&gt;&lt;/dates&gt;&lt;isbn&gt;1471-2288&lt;/isbn&gt;&lt;urls&gt;&lt;/urls&gt;&lt;/record&gt;&lt;/Cite&gt;&lt;/EndNote&gt;</w:instrText>
      </w:r>
      <w:r w:rsidR="00B918A2">
        <w:fldChar w:fldCharType="separate"/>
      </w:r>
      <w:r w:rsidR="00370536">
        <w:rPr>
          <w:noProof/>
        </w:rPr>
        <w:t>(</w:t>
      </w:r>
      <w:hyperlink w:anchor="_ENREF_26" w:tooltip="Chu, 2011 #143" w:history="1">
        <w:r w:rsidR="00370536">
          <w:rPr>
            <w:noProof/>
          </w:rPr>
          <w:t>26</w:t>
        </w:r>
      </w:hyperlink>
      <w:r w:rsidR="00370536">
        <w:rPr>
          <w:noProof/>
        </w:rPr>
        <w:t>)</w:t>
      </w:r>
      <w:r w:rsidR="00B918A2">
        <w:fldChar w:fldCharType="end"/>
      </w:r>
      <w:r w:rsidRPr="00DC0EF7">
        <w:t xml:space="preserve">. Type I error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CD3F08" w:rsidRPr="00DC0EF7">
        <w:rPr>
          <w:rFonts w:eastAsiaTheme="minorEastAsia"/>
        </w:rPr>
        <w:t xml:space="preserve"> </w:t>
      </w:r>
      <w:r w:rsidRPr="00DC0EF7">
        <w:t xml:space="preserve">was binary and its </w:t>
      </w:r>
      <w:r w:rsidR="002321EC">
        <w:t xml:space="preserve">overall </w:t>
      </w:r>
      <w:r w:rsidRPr="00DC0EF7">
        <w:t xml:space="preserve">prevalence low, varied around 5% with values below 5% for small dispersion of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2321EC">
        <w:rPr>
          <w:rFonts w:eastAsiaTheme="minorEastAsia"/>
        </w:rPr>
        <w:t xml:space="preserve"> across clusters</w:t>
      </w:r>
      <w:r w:rsidRPr="00DC0EF7">
        <w:t xml:space="preserve">, and above 5% for large dispersion. For </w:t>
      </w:r>
      <w:r w:rsidR="002321EC">
        <w:t>high</w:t>
      </w:r>
      <w:r w:rsidR="002321EC" w:rsidRPr="00DC0EF7">
        <w:t xml:space="preserve"> </w:t>
      </w:r>
      <w:r w:rsidRPr="00DC0EF7">
        <w:t xml:space="preserve">overall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2321EC">
        <w:rPr>
          <w:rFonts w:eastAsiaTheme="minorEastAsia"/>
        </w:rPr>
        <w:t xml:space="preserve"> (up to 0.4)</w:t>
      </w:r>
      <w:r w:rsidRPr="00DC0EF7">
        <w:t xml:space="preserve">, Type I error rates fell below 5%. In accordance with these findings, Galbraith et al </w:t>
      </w:r>
      <w:r w:rsidR="00B918A2">
        <w:fldChar w:fldCharType="begin"/>
      </w:r>
      <w:r w:rsidR="00370536">
        <w:instrText xml:space="preserve"> ADDIN EN.CITE &lt;EndNote&gt;&lt;Cite&gt;&lt;Author&gt;Galbraith&lt;/Author&gt;&lt;Year&gt;2010&lt;/Year&gt;&lt;RecNum&gt;61&lt;/RecNum&gt;&lt;DisplayText&gt;(27)&lt;/DisplayText&gt;&lt;record&gt;&lt;rec-number&gt;61&lt;/rec-number&gt;&lt;foreign-keys&gt;&lt;key app="EN" db-id="ps5etfpwrtfp5uet9d5p02suv0sav2zzpa9v" timestamp="1409931828"&gt;61&lt;/key&gt;&lt;/foreign-keys&gt;&lt;ref-type name="Journal Article"&gt;17&lt;/ref-type&gt;&lt;contributors&gt;&lt;authors&gt;&lt;author&gt;Galbraith, Sally&lt;/author&gt;&lt;author&gt;Daniel, James&lt;/author&gt;&lt;author&gt;Vissel, Bryce&lt;/author&gt;&lt;/authors&gt;&lt;/contributors&gt;&lt;titles&gt;&lt;title&gt;A study of clustered data and approaches to its analysis&lt;/title&gt;&lt;secondary-title&gt;The Journal of neuroscience : the official journal of the Society for Neuroscience&lt;/secondary-title&gt;&lt;/titles&gt;&lt;periodical&gt;&lt;full-title&gt;The Journal of neuroscience : the official journal of the Society for Neuroscience&lt;/full-title&gt;&lt;/periodical&gt;&lt;pages&gt;10601-10608&lt;/pages&gt;&lt;volume&gt;30&lt;/volume&gt;&lt;number&gt;32&lt;/number&gt;&lt;keywords&gt;&lt;keyword&gt;multilevel&lt;/keyword&gt;&lt;/keywords&gt;&lt;dates&gt;&lt;year&gt;2010&lt;/year&gt;&lt;pub-dates&gt;&lt;date&gt;08/11/&lt;/date&gt;&lt;/pub-dates&gt;&lt;/dates&gt;&lt;isbn&gt;1529-2401&lt;/isbn&gt;&lt;urls&gt;&lt;related-urls&gt;&lt;url&gt;http://dx.doi.org/10.1523/jneurosci.0362-10.2010&lt;/url&gt;&lt;/related-urls&gt;&lt;/urls&gt;&lt;electronic-resource-num&gt;citeulike-article-id:7618466&amp;#xD;doi: 10.1523/jneurosci.0362-10.2010&lt;/electronic-resource-num&gt;&lt;/record&gt;&lt;/Cite&gt;&lt;/EndNote&gt;</w:instrText>
      </w:r>
      <w:r w:rsidR="00B918A2">
        <w:fldChar w:fldCharType="separate"/>
      </w:r>
      <w:r w:rsidR="00370536">
        <w:rPr>
          <w:noProof/>
        </w:rPr>
        <w:t>(</w:t>
      </w:r>
      <w:hyperlink w:anchor="_ENREF_27" w:tooltip="Galbraith, 2010 #61" w:history="1">
        <w:r w:rsidR="00370536">
          <w:rPr>
            <w:noProof/>
          </w:rPr>
          <w:t>27</w:t>
        </w:r>
      </w:hyperlink>
      <w:r w:rsidR="00370536">
        <w:rPr>
          <w:noProof/>
        </w:rPr>
        <w:t>)</w:t>
      </w:r>
      <w:r w:rsidR="00B918A2">
        <w:fldChar w:fldCharType="end"/>
      </w:r>
      <w:r w:rsidRPr="00DC0EF7">
        <w:t xml:space="preserve"> have shown that cluster-unadjusted models resulted in relatively conservative Type I error. Also, in a context of individually randomised trials, Kahan et al </w:t>
      </w:r>
      <w:r w:rsidR="00110C6D">
        <w:fldChar w:fldCharType="begin"/>
      </w:r>
      <w:r w:rsidR="00370536">
        <w:instrText xml:space="preserve"> ADDIN EN.CITE &lt;EndNote&gt;&lt;Cite&gt;&lt;Author&gt;Kahan&lt;/Author&gt;&lt;Year&gt;2013&lt;/Year&gt;&lt;RecNum&gt;126&lt;/RecNum&gt;&lt;DisplayText&gt;(28)&lt;/DisplayText&gt;&lt;record&gt;&lt;rec-number&gt;126&lt;/rec-number&gt;&lt;foreign-keys&gt;&lt;key app="EN" db-id="ps5etfpwrtfp5uet9d5p02suv0sav2zzpa9v" timestamp="1589444584"&gt;126&lt;/key&gt;&lt;/foreign-keys&gt;&lt;ref-type name="Journal Article"&gt;17&lt;/ref-type&gt;&lt;contributors&gt;&lt;authors&gt;&lt;author&gt;Kahan, Brennan C.&lt;/author&gt;&lt;author&gt;Morris, Tim P.&lt;/author&gt;&lt;/authors&gt;&lt;/contributors&gt;&lt;titles&gt;&lt;title&gt;Assessing potential sources of clustering in individually randomised trials&lt;/title&gt;&lt;secondary-title&gt;BMC Medical Research Methodology&lt;/secondary-title&gt;&lt;/titles&gt;&lt;periodical&gt;&lt;full-title&gt;BMC Medical Research Methodology&lt;/full-title&gt;&lt;/periodical&gt;&lt;pages&gt;58&lt;/pages&gt;&lt;volume&gt;13&lt;/volume&gt;&lt;number&gt;1&lt;/number&gt;&lt;dates&gt;&lt;year&gt;2013&lt;/year&gt;&lt;pub-dates&gt;&lt;date&gt;2013/04/16&lt;/date&gt;&lt;/pub-dates&gt;&lt;/dates&gt;&lt;isbn&gt;1471-2288&lt;/isbn&gt;&lt;urls&gt;&lt;related-urls&gt;&lt;url&gt;https://doi.org/10.1186/1471-2288-13-58&lt;/url&gt;&lt;/related-urls&gt;&lt;/urls&gt;&lt;electronic-resource-num&gt;10.1186/1471-2288-13-58&lt;/electronic-resource-num&gt;&lt;/record&gt;&lt;/Cite&gt;&lt;/EndNote&gt;</w:instrText>
      </w:r>
      <w:r w:rsidR="00110C6D">
        <w:fldChar w:fldCharType="separate"/>
      </w:r>
      <w:r w:rsidR="00370536">
        <w:rPr>
          <w:noProof/>
        </w:rPr>
        <w:t>(</w:t>
      </w:r>
      <w:hyperlink w:anchor="_ENREF_28" w:tooltip="Kahan, 2013 #126" w:history="1">
        <w:r w:rsidR="00370536">
          <w:rPr>
            <w:noProof/>
          </w:rPr>
          <w:t>28</w:t>
        </w:r>
      </w:hyperlink>
      <w:r w:rsidR="00370536">
        <w:rPr>
          <w:noProof/>
        </w:rPr>
        <w:t>)</w:t>
      </w:r>
      <w:r w:rsidR="00110C6D">
        <w:fldChar w:fldCharType="end"/>
      </w:r>
      <w:r w:rsidRPr="00DC0EF7">
        <w:t xml:space="preserve"> have shown that Type I error increased with increasing ICC and increasing difference in the probability of assignment of patients to treatment arms. </w:t>
      </w:r>
    </w:p>
    <w:p w14:paraId="4FC9A37C" w14:textId="2A581457" w:rsidR="00CD3F08" w:rsidRDefault="00CD3F08" w:rsidP="00096CD0">
      <w:pPr>
        <w:spacing w:line="480" w:lineRule="auto"/>
      </w:pPr>
      <w:r w:rsidRPr="007F4B69">
        <w:t xml:space="preserve">It has been widely stated that when data are clustered, effects estimated by OLS regression are unbiased </w:t>
      </w:r>
      <w:r w:rsidR="00B918A2">
        <w:fldChar w:fldCharType="begin">
          <w:fldData xml:space="preserve">PEVuZE5vdGU+PENpdGU+PEF1dGhvcj5BcmNlbmVhdXg8L0F1dGhvcj48WWVhcj4yMDA5PC9ZZWFy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</w:fldData>
        </w:fldChar>
      </w:r>
      <w:r w:rsidR="00370536">
        <w:instrText xml:space="preserve"> ADDIN EN.CITE </w:instrText>
      </w:r>
      <w:r w:rsidR="00370536">
        <w:fldChar w:fldCharType="begin">
          <w:fldData xml:space="preserve">PEVuZE5vdGU+PENpdGU+PEF1dGhvcj5BcmNlbmVhdXg8L0F1dGhvcj48WWVhcj4yMDA5PC9ZZWFy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</w:fldData>
        </w:fldChar>
      </w:r>
      <w:r w:rsidR="00370536">
        <w:instrText xml:space="preserve"> ADDIN EN.CITE.DATA </w:instrText>
      </w:r>
      <w:r w:rsidR="00370536">
        <w:fldChar w:fldCharType="end"/>
      </w:r>
      <w:r w:rsidR="00B918A2">
        <w:fldChar w:fldCharType="separate"/>
      </w:r>
      <w:r w:rsidR="00370536">
        <w:rPr>
          <w:noProof/>
        </w:rPr>
        <w:t>(</w:t>
      </w:r>
      <w:hyperlink w:anchor="_ENREF_22" w:tooltip="Clarke, 2008 #146" w:history="1">
        <w:r w:rsidR="00370536">
          <w:rPr>
            <w:noProof/>
          </w:rPr>
          <w:t>22</w:t>
        </w:r>
      </w:hyperlink>
      <w:r w:rsidR="00370536">
        <w:rPr>
          <w:noProof/>
        </w:rPr>
        <w:t xml:space="preserve">, </w:t>
      </w:r>
      <w:hyperlink w:anchor="_ENREF_26" w:tooltip="Chu, 2011 #143" w:history="1">
        <w:r w:rsidR="00370536">
          <w:rPr>
            <w:noProof/>
          </w:rPr>
          <w:t>26</w:t>
        </w:r>
      </w:hyperlink>
      <w:r w:rsidR="00370536">
        <w:rPr>
          <w:noProof/>
        </w:rPr>
        <w:t xml:space="preserve">, </w:t>
      </w:r>
      <w:hyperlink w:anchor="_ENREF_29" w:tooltip="Arceneaux, 2009 #53" w:history="1">
        <w:r w:rsidR="00370536">
          <w:rPr>
            <w:noProof/>
          </w:rPr>
          <w:t>29-31</w:t>
        </w:r>
      </w:hyperlink>
      <w:r w:rsidR="00370536">
        <w:rPr>
          <w:noProof/>
        </w:rPr>
        <w:t>)</w:t>
      </w:r>
      <w:r w:rsidR="00B918A2">
        <w:fldChar w:fldCharType="end"/>
      </w:r>
      <w:r w:rsidR="002321EC">
        <w:t xml:space="preserve">, at least where cluster size is uninformative, and there is no confounding by cluster </w:t>
      </w:r>
      <w:r w:rsidR="00B918A2">
        <w:fldChar w:fldCharType="begin"/>
      </w:r>
      <w:r w:rsidR="00370536">
        <w:instrText xml:space="preserve"> ADDIN EN.CITE &lt;EndNote&gt;&lt;Cite&gt;&lt;Author&gt;Seaman&lt;/Author&gt;&lt;Year&gt;2014&lt;/Year&gt;&lt;RecNum&gt;128&lt;/RecNum&gt;&lt;DisplayText&gt;(32)&lt;/DisplayText&gt;&lt;record&gt;&lt;rec-number&gt;128&lt;/rec-number&gt;&lt;foreign-keys&gt;&lt;key app="EN" db-id="ps5etfpwrtfp5uet9d5p02suv0sav2zzpa9v" timestamp="1614164937"&gt;128&lt;/key&gt;&lt;/foreign-keys&gt;&lt;ref-type name="Journal Article"&gt;17&lt;/ref-type&gt;&lt;contributors&gt;&lt;authors&gt;&lt;author&gt;Seaman, Shaun&lt;/author&gt;&lt;author&gt;Pavlou, Menelaos&lt;/author&gt;&lt;author&gt;Copas, Andrew&lt;/author&gt;&lt;/authors&gt;&lt;/contributors&gt;&lt;titles&gt;&lt;title&gt;Review of methods for handling confounding by cluster and informative cluster size in clustered data&lt;/title&gt;&lt;secondary-title&gt;Statistics in medicine&lt;/secondary-title&gt;&lt;/titles&gt;&lt;periodical&gt;&lt;full-title&gt;Stat Med&lt;/full-title&gt;&lt;abbr-1&gt;Statistics in medicine&lt;/abbr-1&gt;&lt;/periodical&gt;&lt;pages&gt;5371-5387&lt;/pages&gt;&lt;volume&gt;33&lt;/volume&gt;&lt;number&gt;30&lt;/number&gt;&lt;dates&gt;&lt;year&gt;2014&lt;/year&gt;&lt;/dates&gt;&lt;isbn&gt;0277-6715&lt;/isbn&gt;&lt;urls&gt;&lt;/urls&gt;&lt;/record&gt;&lt;/Cite&gt;&lt;/EndNote&gt;</w:instrText>
      </w:r>
      <w:r w:rsidR="00B918A2">
        <w:fldChar w:fldCharType="separate"/>
      </w:r>
      <w:r w:rsidR="00370536">
        <w:rPr>
          <w:noProof/>
        </w:rPr>
        <w:t>(</w:t>
      </w:r>
      <w:hyperlink w:anchor="_ENREF_32" w:tooltip="Seaman, 2014 #128" w:history="1">
        <w:r w:rsidR="00370536">
          <w:rPr>
            <w:noProof/>
          </w:rPr>
          <w:t>32</w:t>
        </w:r>
      </w:hyperlink>
      <w:r w:rsidR="00370536">
        <w:rPr>
          <w:noProof/>
        </w:rPr>
        <w:t>)</w:t>
      </w:r>
      <w:r w:rsidR="00B918A2">
        <w:fldChar w:fldCharType="end"/>
      </w:r>
      <w:r w:rsidR="00A37C30">
        <w:t>.</w:t>
      </w:r>
      <w:r w:rsidRPr="007F4B69">
        <w:t xml:space="preserve"> </w:t>
      </w:r>
      <w:r w:rsidR="007830F1" w:rsidRPr="007F4B69">
        <w:t xml:space="preserve">Our </w:t>
      </w:r>
      <w:r w:rsidRPr="007F4B69">
        <w:t>results confirm that for data of the type simulated</w:t>
      </w:r>
      <w:r w:rsidR="002321EC">
        <w:t xml:space="preserve"> (in which the clusters were all of equal size and effect sizes did not vary by cluster)</w:t>
      </w:r>
      <w:r w:rsidRPr="007F4B69">
        <w:t xml:space="preserve">, coefficients from </w:t>
      </w:r>
      <w:r w:rsidR="002321EC">
        <w:t xml:space="preserve">both </w:t>
      </w:r>
      <w:r w:rsidRPr="007F4B69">
        <w:t xml:space="preserve">OLS </w:t>
      </w:r>
      <w:r w:rsidR="002321EC">
        <w:t xml:space="preserve">and RI </w:t>
      </w:r>
      <w:r w:rsidRPr="007F4B69">
        <w:t>regression were on average very similar to th</w:t>
      </w:r>
      <w:r w:rsidR="002321EC">
        <w:t xml:space="preserve">e “true” value that had been used in generating simulated samples. </w:t>
      </w:r>
      <w:r w:rsidRPr="007F4B69">
        <w:t>Previous studies based on simulat</w:t>
      </w:r>
      <w:r w:rsidR="002321EC">
        <w:t>ed</w:t>
      </w:r>
      <w:r w:rsidRPr="007F4B69">
        <w:t xml:space="preserve"> data have shown similar results </w:t>
      </w:r>
      <w:r w:rsidR="00B918A2">
        <w:fldChar w:fldCharType="begin">
          <w:fldData xml:space="preserve">PEVuZE5vdGU+PENpdGU+PEF1dGhvcj5DaHU8L0F1dGhvcj48WWVhcj4yMDExPC9ZZWFyPjxSZWNO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</w:fldData>
        </w:fldChar>
      </w:r>
      <w:r w:rsidR="00370536">
        <w:instrText xml:space="preserve"> ADDIN EN.CITE </w:instrText>
      </w:r>
      <w:r w:rsidR="00370536">
        <w:fldChar w:fldCharType="begin">
          <w:fldData xml:space="preserve">PEVuZE5vdGU+PENpdGU+PEF1dGhvcj5DaHU8L0F1dGhvcj48WWVhcj4yMDExPC9ZZWFyPjxSZWNO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</w:fldData>
        </w:fldChar>
      </w:r>
      <w:r w:rsidR="00370536">
        <w:instrText xml:space="preserve"> ADDIN EN.CITE.DATA </w:instrText>
      </w:r>
      <w:r w:rsidR="00370536">
        <w:fldChar w:fldCharType="end"/>
      </w:r>
      <w:r w:rsidR="00B918A2">
        <w:fldChar w:fldCharType="separate"/>
      </w:r>
      <w:r w:rsidR="00370536">
        <w:rPr>
          <w:noProof/>
        </w:rPr>
        <w:t>(</w:t>
      </w:r>
      <w:hyperlink w:anchor="_ENREF_22" w:tooltip="Clarke, 2008 #146" w:history="1">
        <w:r w:rsidR="00370536">
          <w:rPr>
            <w:noProof/>
          </w:rPr>
          <w:t>22</w:t>
        </w:r>
      </w:hyperlink>
      <w:r w:rsidR="00370536">
        <w:rPr>
          <w:noProof/>
        </w:rPr>
        <w:t xml:space="preserve">, </w:t>
      </w:r>
      <w:hyperlink w:anchor="_ENREF_25" w:tooltip="Huang, 2016 #142" w:history="1">
        <w:r w:rsidR="00370536">
          <w:rPr>
            <w:noProof/>
          </w:rPr>
          <w:t>25</w:t>
        </w:r>
      </w:hyperlink>
      <w:r w:rsidR="00370536">
        <w:rPr>
          <w:noProof/>
        </w:rPr>
        <w:t xml:space="preserve">, </w:t>
      </w:r>
      <w:hyperlink w:anchor="_ENREF_26" w:tooltip="Chu, 2011 #143" w:history="1">
        <w:r w:rsidR="00370536">
          <w:rPr>
            <w:noProof/>
          </w:rPr>
          <w:t>26</w:t>
        </w:r>
      </w:hyperlink>
      <w:r w:rsidR="00370536">
        <w:rPr>
          <w:noProof/>
        </w:rPr>
        <w:t xml:space="preserve">, </w:t>
      </w:r>
      <w:hyperlink w:anchor="_ENREF_33" w:tooltip="Maas, 2004 #119" w:history="1">
        <w:r w:rsidR="00370536">
          <w:rPr>
            <w:noProof/>
          </w:rPr>
          <w:t>33</w:t>
        </w:r>
      </w:hyperlink>
      <w:r w:rsidR="00370536">
        <w:rPr>
          <w:noProof/>
        </w:rPr>
        <w:t>)</w:t>
      </w:r>
      <w:r w:rsidR="00B918A2">
        <w:fldChar w:fldCharType="end"/>
      </w:r>
      <w:r w:rsidRPr="007F4B69">
        <w:t xml:space="preserve">. However, for individual simulated samples, </w:t>
      </w:r>
      <w:r w:rsidR="002321EC">
        <w:t>effect</w:t>
      </w:r>
      <w:r w:rsidRPr="007F4B69">
        <w:t xml:space="preserve"> estimates </w:t>
      </w:r>
      <w:r w:rsidR="002321EC">
        <w:t>often</w:t>
      </w:r>
      <w:r w:rsidRPr="007F4B69">
        <w:t xml:space="preserve"> differ</w:t>
      </w:r>
      <w:r w:rsidR="002321EC">
        <w:t>ed from the “true” value</w:t>
      </w:r>
      <w:r w:rsidR="002321EC" w:rsidRPr="007F4B69">
        <w:t xml:space="preserve">, </w:t>
      </w:r>
      <w:r w:rsidR="002321EC">
        <w:t xml:space="preserve">with larger deviations for a continuous explanatory variable when the OLS model was fitted. For continuous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7F4B69">
        <w:t xml:space="preserve">, the potential magnitude of </w:t>
      </w:r>
      <w:r w:rsidR="002321EC">
        <w:t>deviations from the “true” value</w:t>
      </w:r>
      <w:r w:rsidR="002321EC" w:rsidRPr="007F4B69">
        <w:t xml:space="preserve"> </w:t>
      </w:r>
      <w:r w:rsidRPr="007F4B69">
        <w:t>depend</w:t>
      </w:r>
      <w:r w:rsidR="002321EC">
        <w:t>ed</w:t>
      </w:r>
      <w:r w:rsidRPr="007F4B69">
        <w:t xml:space="preserve"> on the </w:t>
      </w:r>
      <w:r w:rsidR="002321EC">
        <w:t xml:space="preserve">extent to which </w:t>
      </w:r>
      <w:r w:rsidRPr="007F4B69">
        <w:t>the outcome variable</w:t>
      </w:r>
      <w:r w:rsidR="002321EC">
        <w:t xml:space="preserve"> was clustered</w:t>
      </w:r>
      <w:r w:rsidRPr="007F4B69">
        <w:t xml:space="preserve">. For an ICC of 0.3, </w:t>
      </w:r>
      <w:r w:rsidR="002321EC">
        <w:t>OLS</w:t>
      </w:r>
      <w:r w:rsidRPr="007F4B69">
        <w:t xml:space="preserve"> estimates of effect differ</w:t>
      </w:r>
      <w:r w:rsidR="002321EC">
        <w:t>ed</w:t>
      </w:r>
      <w:r w:rsidRPr="007F4B69">
        <w:t xml:space="preserve"> by up to </w:t>
      </w:r>
      <w:r w:rsidR="002321EC">
        <w:t>1</w:t>
      </w:r>
      <w:r w:rsidRPr="007F4B69">
        <w:t>0%</w:t>
      </w:r>
      <w:r w:rsidR="002321EC">
        <w:t xml:space="preserve"> from the “true” value (Figure 2A)</w:t>
      </w:r>
      <w:r w:rsidRPr="007F4B69">
        <w:t xml:space="preserve">. In addition,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7F4B69">
        <w:t xml:space="preserve"> </w:t>
      </w:r>
      <w:r w:rsidR="002321EC">
        <w:t>wa</w:t>
      </w:r>
      <w:r w:rsidRPr="007F4B69">
        <w:t xml:space="preserve">s continuous, the error in </w:t>
      </w:r>
      <w:r w:rsidR="002321EC">
        <w:t xml:space="preserve">OLS </w:t>
      </w:r>
      <w:r w:rsidRPr="007F4B69">
        <w:t xml:space="preserve">estimates of the regression coefficient </w:t>
      </w:r>
      <w:r w:rsidR="00DD32DB">
        <w:t>wa</w:t>
      </w:r>
      <w:r w:rsidRPr="007F4B69">
        <w:t>s large</w:t>
      </w:r>
      <w:r w:rsidR="00DD32DB">
        <w:t>s</w:t>
      </w:r>
      <w:r w:rsidR="00A82C79">
        <w:t>t</w:t>
      </w:r>
      <w:r w:rsidRPr="007F4B69">
        <w:t xml:space="preserve"> when the between-cluster dispersion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063F71" w:rsidRPr="007F4B69">
        <w:rPr>
          <w:rFonts w:eastAsiaTheme="minorEastAsia"/>
        </w:rPr>
        <w:t xml:space="preserve"> </w:t>
      </w:r>
      <w:r w:rsidR="00DD32DB">
        <w:rPr>
          <w:rFonts w:eastAsiaTheme="minorEastAsia"/>
        </w:rPr>
        <w:t>wa</w:t>
      </w:r>
      <w:r w:rsidRPr="007F4B69">
        <w:t>s similar to that within-cluster</w:t>
      </w:r>
      <w:r w:rsidR="00DD32DB">
        <w:t xml:space="preserve">s (the within-cluster </w:t>
      </w:r>
      <w:r w:rsidR="00DD32DB">
        <w:rPr>
          <w:rFonts w:eastAsiaTheme="minorEastAsia"/>
        </w:rPr>
        <w:t xml:space="preserve">SD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DD32DB" w:rsidRPr="007F4B69">
        <w:rPr>
          <w:rFonts w:eastAsiaTheme="minorEastAsia"/>
        </w:rPr>
        <w:t xml:space="preserve"> </w:t>
      </w:r>
      <w:r w:rsidR="00DD32DB">
        <w:rPr>
          <w:rFonts w:eastAsiaTheme="minorEastAsia"/>
        </w:rPr>
        <w:t xml:space="preserve">having been arbitrarily set to </w:t>
      </w:r>
      <w:r w:rsidR="00147508">
        <w:rPr>
          <w:rFonts w:eastAsiaTheme="minorEastAsia"/>
        </w:rPr>
        <w:t>1</w:t>
      </w:r>
      <w:r w:rsidR="00DD32DB">
        <w:rPr>
          <w:rFonts w:eastAsiaTheme="minorEastAsia"/>
        </w:rPr>
        <w:t xml:space="preserve"> in the simulation algorithm</w:t>
      </w:r>
      <w:r w:rsidR="00DD32DB">
        <w:t>)</w:t>
      </w:r>
      <w:r w:rsidRPr="007F4B69">
        <w:t xml:space="preserve">.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063F71" w:rsidRPr="007F4B69">
        <w:rPr>
          <w:rFonts w:eastAsiaTheme="minorEastAsia"/>
        </w:rPr>
        <w:t xml:space="preserve"> </w:t>
      </w:r>
      <w:r w:rsidR="00DD32DB">
        <w:t>wa</w:t>
      </w:r>
      <w:r w:rsidRPr="007F4B69">
        <w:t xml:space="preserve">s binary, </w:t>
      </w:r>
      <w:r w:rsidR="00DD32DB">
        <w:t>the deviation of OLS estimates from the “true” value</w:t>
      </w:r>
      <w:r w:rsidR="00DD32DB" w:rsidRPr="007F4B69">
        <w:t xml:space="preserve"> increase</w:t>
      </w:r>
      <w:r w:rsidR="00DD32DB">
        <w:t>d</w:t>
      </w:r>
      <w:r w:rsidRPr="007F4B69">
        <w:t xml:space="preserve"> as the dispersion of prevalence rates across clusters increase</w:t>
      </w:r>
      <w:r w:rsidR="00DD32DB">
        <w:t>d</w:t>
      </w:r>
      <w:r w:rsidRPr="007F4B69">
        <w:t xml:space="preserve">, and when the </w:t>
      </w:r>
      <w:r w:rsidR="00DD32DB">
        <w:t>target</w:t>
      </w:r>
      <w:r w:rsidR="00DD32DB" w:rsidRPr="007F4B69">
        <w:t xml:space="preserve"> </w:t>
      </w:r>
      <w:r w:rsidRPr="007F4B69">
        <w:t xml:space="preserve">prevalence rate across all clusters </w:t>
      </w:r>
      <w:r w:rsidR="00DD32DB">
        <w:t>wa</w:t>
      </w:r>
      <w:r w:rsidRPr="007F4B69">
        <w:t>s lower (&lt;10%)</w:t>
      </w:r>
      <w:r w:rsidR="00DD32DB">
        <w:t xml:space="preserve"> (Supplementary Table 2)</w:t>
      </w:r>
      <w:r w:rsidRPr="007F4B69">
        <w:t xml:space="preserve">. These errors in effect </w:t>
      </w:r>
      <w:r w:rsidR="00DD32DB">
        <w:t xml:space="preserve">estimates </w:t>
      </w:r>
      <w:r w:rsidRPr="007F4B69">
        <w:t xml:space="preserve">indicate that in an individual study, failure of regression analysis to account for clustering of observations could result in </w:t>
      </w:r>
      <w:r w:rsidR="00DD32DB">
        <w:t>substantial</w:t>
      </w:r>
      <w:r w:rsidRPr="007F4B69">
        <w:t xml:space="preserve">ly higher or lower estimates of effect than those derived from multilevel analysis. This has been illustrated in numerous published papers of real data, which have shown that estimates from the two analytical methods can differ to a lesser or greater extent </w:t>
      </w:r>
      <w:r w:rsidR="00B918A2">
        <w:fldChar w:fldCharType="begin">
          <w:fldData xml:space="preserve">PEVuZE5vdGU+PENpdGU+PEF1dGhvcj5CaWF1PC9BdXRob3I+PFllYXI+MjAwODwvWWVhcj48UmVj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</w:fldData>
        </w:fldChar>
      </w:r>
      <w:r w:rsidR="00370536">
        <w:instrText xml:space="preserve"> ADDIN EN.CITE </w:instrText>
      </w:r>
      <w:r w:rsidR="00370536">
        <w:fldChar w:fldCharType="begin">
          <w:fldData xml:space="preserve">PEVuZE5vdGU+PENpdGU+PEF1dGhvcj5CaWF1PC9BdXRob3I+PFllYXI+MjAwODwvWWVhcj48UmVj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</w:fldData>
        </w:fldChar>
      </w:r>
      <w:r w:rsidR="00370536">
        <w:instrText xml:space="preserve"> ADDIN EN.CITE.DATA </w:instrText>
      </w:r>
      <w:r w:rsidR="00370536">
        <w:fldChar w:fldCharType="end"/>
      </w:r>
      <w:r w:rsidR="00B918A2">
        <w:fldChar w:fldCharType="separate"/>
      </w:r>
      <w:r w:rsidR="00370536">
        <w:rPr>
          <w:noProof/>
        </w:rPr>
        <w:t>(</w:t>
      </w:r>
      <w:hyperlink w:anchor="_ENREF_10" w:tooltip="Biau, 2008 #135" w:history="1">
        <w:r w:rsidR="00370536">
          <w:rPr>
            <w:noProof/>
          </w:rPr>
          <w:t>10</w:t>
        </w:r>
      </w:hyperlink>
      <w:r w:rsidR="00370536">
        <w:rPr>
          <w:noProof/>
        </w:rPr>
        <w:t xml:space="preserve">, </w:t>
      </w:r>
      <w:hyperlink w:anchor="_ENREF_15" w:tooltip="Grieve, 2005 #41" w:history="1">
        <w:r w:rsidR="00370536">
          <w:rPr>
            <w:noProof/>
          </w:rPr>
          <w:t>15</w:t>
        </w:r>
      </w:hyperlink>
      <w:r w:rsidR="00370536">
        <w:rPr>
          <w:noProof/>
        </w:rPr>
        <w:t xml:space="preserve">, </w:t>
      </w:r>
      <w:hyperlink w:anchor="_ENREF_18" w:tooltip="Wendel-Vos, 2008 #132" w:history="1">
        <w:r w:rsidR="00370536">
          <w:rPr>
            <w:noProof/>
          </w:rPr>
          <w:t>18</w:t>
        </w:r>
      </w:hyperlink>
      <w:r w:rsidR="00370536">
        <w:rPr>
          <w:noProof/>
        </w:rPr>
        <w:t xml:space="preserve">, </w:t>
      </w:r>
      <w:hyperlink w:anchor="_ENREF_20" w:tooltip="Park, 2005 #86" w:history="1">
        <w:r w:rsidR="00370536">
          <w:rPr>
            <w:noProof/>
          </w:rPr>
          <w:t>20</w:t>
        </w:r>
      </w:hyperlink>
      <w:r w:rsidR="00370536">
        <w:rPr>
          <w:noProof/>
        </w:rPr>
        <w:t xml:space="preserve">, </w:t>
      </w:r>
      <w:hyperlink w:anchor="_ENREF_34" w:tooltip="Dickinson, 2005 #147" w:history="1">
        <w:r w:rsidR="00370536">
          <w:rPr>
            <w:noProof/>
          </w:rPr>
          <w:t>34</w:t>
        </w:r>
      </w:hyperlink>
      <w:r w:rsidR="00370536">
        <w:rPr>
          <w:noProof/>
        </w:rPr>
        <w:t>)</w:t>
      </w:r>
      <w:r w:rsidR="00B918A2">
        <w:fldChar w:fldCharType="end"/>
      </w:r>
      <w:r w:rsidRPr="007F4B69">
        <w:t xml:space="preserve">. However, in those publications, </w:t>
      </w:r>
      <w:r w:rsidR="00DD32DB">
        <w:t>little or no</w:t>
      </w:r>
      <w:r w:rsidRPr="007F4B69">
        <w:t xml:space="preserve"> information </w:t>
      </w:r>
      <w:r w:rsidR="00FE3237">
        <w:t>wa</w:t>
      </w:r>
      <w:r w:rsidRPr="007F4B69">
        <w:t xml:space="preserve">s provided to establish </w:t>
      </w:r>
      <w:r w:rsidR="00DD32DB">
        <w:t>how</w:t>
      </w:r>
      <w:r w:rsidRPr="007F4B69">
        <w:t xml:space="preserve"> the observed </w:t>
      </w:r>
      <w:r w:rsidR="00DD32DB">
        <w:t xml:space="preserve">error related </w:t>
      </w:r>
      <w:r w:rsidRPr="007F4B69">
        <w:t xml:space="preserve">to </w:t>
      </w:r>
      <w:r w:rsidR="00DD32DB">
        <w:t>clustering of the explanatory variable</w:t>
      </w:r>
      <w:r w:rsidRPr="007F4B69">
        <w:t>.</w:t>
      </w:r>
    </w:p>
    <w:p w14:paraId="0591A417" w14:textId="19296251" w:rsidR="00CD3F08" w:rsidRPr="00DC0EF7" w:rsidRDefault="00DD32DB" w:rsidP="00096CD0">
      <w:pPr>
        <w:spacing w:line="480" w:lineRule="auto"/>
      </w:pPr>
      <w:r>
        <w:t>T</w:t>
      </w:r>
      <w:r w:rsidRPr="005D577C">
        <w:t xml:space="preserve">he ratio of the SE of </w:t>
      </w:r>
      <w:r>
        <w:t>a regression coefficient</w:t>
      </w:r>
      <w:r w:rsidRPr="005D577C">
        <w:t xml:space="preserve"> estimated from the RI model to that </w:t>
      </w:r>
      <w:r>
        <w:t>derived when</w:t>
      </w:r>
      <w:r w:rsidRPr="005D577C">
        <w:t xml:space="preserve"> </w:t>
      </w:r>
      <w:r>
        <w:t>an</w:t>
      </w:r>
      <w:r w:rsidRPr="005D577C">
        <w:t xml:space="preserve"> OLS model</w:t>
      </w:r>
      <w:r>
        <w:t xml:space="preserve"> is applied to the same sample, provides an inverse measure of their relative precision</w:t>
      </w:r>
      <w:r w:rsidRPr="005D577C">
        <w:t xml:space="preserve">. </w:t>
      </w:r>
      <w:r>
        <w:t>Given that effects estimated from both RI and OLS models were unbiased, and that coverage of confidence intervals derived from RI models was consistently close to the nominal value of 95%, deviation of the measure from unity is likely to reflect bias in SEs estimated by OLS regression. I</w:t>
      </w:r>
      <w:r w:rsidR="00CD3F08" w:rsidRPr="00DC0EF7">
        <w:t>t is</w:t>
      </w:r>
      <w:r>
        <w:t xml:space="preserve"> widely</w:t>
      </w:r>
      <w:r w:rsidR="00CD3F08" w:rsidRPr="00DC0EF7">
        <w:t xml:space="preserve"> stated that regression coefficients are spuriously precise when clustering is not taken into account in regression models</w:t>
      </w:r>
      <w:r>
        <w:t>, although</w:t>
      </w:r>
      <w:r w:rsidR="00CD3F08" w:rsidRPr="00DC0EF7">
        <w:t xml:space="preserve"> authors have </w:t>
      </w:r>
      <w:r>
        <w:t xml:space="preserve">often </w:t>
      </w:r>
      <w:r w:rsidR="00CD3F08" w:rsidRPr="00DC0EF7">
        <w:t xml:space="preserve">failed to specify the conditions under which this applies </w:t>
      </w:r>
      <w:r w:rsidR="00B918A2">
        <w:fldChar w:fldCharType="begin">
          <w:fldData xml:space="preserve">PEVuZE5vdGU+PENpdGU+PEF1dGhvcj5BdXN0aW48L0F1dGhvcj48WWVhcj4yMDAxPC9ZZWFyPjxS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</w:fldData>
        </w:fldChar>
      </w:r>
      <w:r w:rsidR="00370536">
        <w:instrText xml:space="preserve"> ADDIN EN.CITE </w:instrText>
      </w:r>
      <w:r w:rsidR="00370536">
        <w:fldChar w:fldCharType="begin">
          <w:fldData xml:space="preserve">PEVuZE5vdGU+PENpdGU+PEF1dGhvcj5BdXN0aW48L0F1dGhvcj48WWVhcj4yMDAxPC9ZZWFyPjxS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</w:fldData>
        </w:fldChar>
      </w:r>
      <w:r w:rsidR="00370536">
        <w:instrText xml:space="preserve"> ADDIN EN.CITE.DATA </w:instrText>
      </w:r>
      <w:r w:rsidR="00370536">
        <w:fldChar w:fldCharType="end"/>
      </w:r>
      <w:r w:rsidR="00B918A2">
        <w:fldChar w:fldCharType="separate"/>
      </w:r>
      <w:r w:rsidR="00370536">
        <w:rPr>
          <w:noProof/>
        </w:rPr>
        <w:t>(</w:t>
      </w:r>
      <w:hyperlink w:anchor="_ENREF_20" w:tooltip="Park, 2005 #86" w:history="1">
        <w:r w:rsidR="00370536">
          <w:rPr>
            <w:noProof/>
          </w:rPr>
          <w:t>20</w:t>
        </w:r>
      </w:hyperlink>
      <w:r w:rsidR="00370536">
        <w:rPr>
          <w:noProof/>
        </w:rPr>
        <w:t xml:space="preserve">, </w:t>
      </w:r>
      <w:hyperlink w:anchor="_ENREF_33" w:tooltip="Maas, 2004 #119" w:history="1">
        <w:r w:rsidR="00370536">
          <w:rPr>
            <w:noProof/>
          </w:rPr>
          <w:t>33</w:t>
        </w:r>
      </w:hyperlink>
      <w:r w:rsidR="00370536">
        <w:rPr>
          <w:noProof/>
        </w:rPr>
        <w:t xml:space="preserve">, </w:t>
      </w:r>
      <w:hyperlink w:anchor="_ENREF_35" w:tooltip="Austin, 2001 #148" w:history="1">
        <w:r w:rsidR="00370536">
          <w:rPr>
            <w:noProof/>
          </w:rPr>
          <w:t>35-38</w:t>
        </w:r>
      </w:hyperlink>
      <w:r w:rsidR="00370536">
        <w:rPr>
          <w:noProof/>
        </w:rPr>
        <w:t>)</w:t>
      </w:r>
      <w:r w:rsidR="00B918A2">
        <w:fldChar w:fldCharType="end"/>
      </w:r>
      <w:r w:rsidR="00CD3F08" w:rsidRPr="00DC0EF7">
        <w:t xml:space="preserve">. Other authors have pointed out that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CD3F08" w:rsidRPr="00DC0EF7">
        <w:t xml:space="preserve"> is </w:t>
      </w:r>
      <w:r w:rsidR="005112BC">
        <w:t>identical within each cluster</w:t>
      </w:r>
      <w:r>
        <w:t xml:space="preserve"> (as, for example, in a cluster-randomised trial)</w:t>
      </w:r>
      <w:r w:rsidR="00CD3F08" w:rsidRPr="00DC0EF7">
        <w:t xml:space="preserve">, and a cluster-unadjusted approach is followed, SEs tend to be spuriously low, and that the opposite occurs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063F71" w:rsidRPr="00DC0EF7">
        <w:rPr>
          <w:rFonts w:eastAsiaTheme="minorEastAsia"/>
        </w:rPr>
        <w:t xml:space="preserve"> </w:t>
      </w:r>
      <w:r w:rsidR="00CD3F08" w:rsidRPr="00DC0EF7">
        <w:t xml:space="preserve">varies within clusters </w:t>
      </w:r>
      <w:r w:rsidR="00B918A2">
        <w:fldChar w:fldCharType="begin">
          <w:fldData xml:space="preserve">PEVuZE5vdGU+PENpdGU+PEF1dGhvcj5DaHVhbmc8L0F1dGhvcj48WWVhcj4yMDAyPC9ZZWFyPjxS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</w:fldData>
        </w:fldChar>
      </w:r>
      <w:r w:rsidR="00370536">
        <w:instrText xml:space="preserve"> ADDIN EN.CITE </w:instrText>
      </w:r>
      <w:r w:rsidR="00370536">
        <w:fldChar w:fldCharType="begin">
          <w:fldData xml:space="preserve">PEVuZE5vdGU+PENpdGU+PEF1dGhvcj5DaHVhbmc8L0F1dGhvcj48WWVhcj4yMDAyPC9ZZWFyPjxS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</w:fldData>
        </w:fldChar>
      </w:r>
      <w:r w:rsidR="00370536">
        <w:instrText xml:space="preserve"> ADDIN EN.CITE.DATA </w:instrText>
      </w:r>
      <w:r w:rsidR="00370536">
        <w:fldChar w:fldCharType="end"/>
      </w:r>
      <w:r w:rsidR="00B918A2">
        <w:fldChar w:fldCharType="separate"/>
      </w:r>
      <w:r w:rsidR="00370536">
        <w:rPr>
          <w:noProof/>
        </w:rPr>
        <w:t>(</w:t>
      </w:r>
      <w:hyperlink w:anchor="_ENREF_25" w:tooltip="Huang, 2016 #142" w:history="1">
        <w:r w:rsidR="00370536">
          <w:rPr>
            <w:noProof/>
          </w:rPr>
          <w:t>25</w:t>
        </w:r>
      </w:hyperlink>
      <w:r w:rsidR="00370536">
        <w:rPr>
          <w:noProof/>
        </w:rPr>
        <w:t xml:space="preserve">, </w:t>
      </w:r>
      <w:hyperlink w:anchor="_ENREF_28" w:tooltip="Kahan, 2013 #126" w:history="1">
        <w:r w:rsidR="00370536">
          <w:rPr>
            <w:noProof/>
          </w:rPr>
          <w:t>28</w:t>
        </w:r>
      </w:hyperlink>
      <w:r w:rsidR="00370536">
        <w:rPr>
          <w:noProof/>
        </w:rPr>
        <w:t xml:space="preserve">, </w:t>
      </w:r>
      <w:hyperlink w:anchor="_ENREF_39" w:tooltip="Chuang, 2002 #67" w:history="1">
        <w:r w:rsidR="00370536">
          <w:rPr>
            <w:noProof/>
          </w:rPr>
          <w:t>39</w:t>
        </w:r>
      </w:hyperlink>
      <w:r w:rsidR="00370536">
        <w:rPr>
          <w:noProof/>
        </w:rPr>
        <w:t xml:space="preserve">, </w:t>
      </w:r>
      <w:hyperlink w:anchor="_ENREF_40" w:tooltip="Sainani, 2010 #100" w:history="1">
        <w:r w:rsidR="00370536">
          <w:rPr>
            <w:noProof/>
          </w:rPr>
          <w:t>40</w:t>
        </w:r>
      </w:hyperlink>
      <w:r w:rsidR="00370536">
        <w:rPr>
          <w:noProof/>
        </w:rPr>
        <w:t>)</w:t>
      </w:r>
      <w:r w:rsidR="00B918A2">
        <w:fldChar w:fldCharType="end"/>
      </w:r>
      <w:r w:rsidR="00CD3F08" w:rsidRPr="00DC0EF7">
        <w:t xml:space="preserve">. </w:t>
      </w:r>
      <w:r>
        <w:t>Higher</w:t>
      </w:r>
      <w:r w:rsidR="00CD3F08" w:rsidRPr="00DC0EF7">
        <w:t xml:space="preserve"> SEs </w:t>
      </w:r>
      <w:r>
        <w:t xml:space="preserve">from OLS models </w:t>
      </w:r>
      <w:r w:rsidR="00CD3F08" w:rsidRPr="00DC0EF7">
        <w:t xml:space="preserve">for effects of </w:t>
      </w:r>
      <w:r>
        <w:t>explanatory variables that varied within</w:t>
      </w:r>
      <w:r w:rsidRPr="00DC0EF7">
        <w:t xml:space="preserve"> </w:t>
      </w:r>
      <w:r w:rsidR="00CD3F08" w:rsidRPr="00DC0EF7">
        <w:t>cluster</w:t>
      </w:r>
      <w:r>
        <w:t>s</w:t>
      </w:r>
      <w:r w:rsidR="00CD3F08" w:rsidRPr="00DC0EF7">
        <w:t xml:space="preserve"> ha</w:t>
      </w:r>
      <w:r>
        <w:t>ve</w:t>
      </w:r>
      <w:r w:rsidR="00CD3F08" w:rsidRPr="00DC0EF7">
        <w:t xml:space="preserve"> been </w:t>
      </w:r>
      <w:r>
        <w:t xml:space="preserve">demonstrated </w:t>
      </w:r>
      <w:r w:rsidR="00CD3F08" w:rsidRPr="00DC0EF7">
        <w:t xml:space="preserve">in </w:t>
      </w:r>
      <w:r>
        <w:t>analyses of both real and simulated data</w:t>
      </w:r>
      <w:r w:rsidR="00CD3F08" w:rsidRPr="00DC0EF7">
        <w:t xml:space="preserve"> </w:t>
      </w:r>
      <w:r w:rsidR="00B918A2">
        <w:fldChar w:fldCharType="begin"/>
      </w:r>
      <w:r w:rsidR="00370536">
        <w:instrText xml:space="preserve"> ADDIN EN.CITE &lt;EndNote&gt;&lt;Cite&gt;&lt;Author&gt;Dickinson&lt;/Author&gt;&lt;Year&gt;2005&lt;/Year&gt;&lt;RecNum&gt;147&lt;/RecNum&gt;&lt;DisplayText&gt;(34, 41)&lt;/DisplayText&gt;&lt;record&gt;&lt;rec-number&gt;147&lt;/rec-number&gt;&lt;foreign-keys&gt;&lt;key app="EN" db-id="ps5etfpwrtfp5uet9d5p02suv0sav2zzpa9v" timestamp="1614803236"&gt;147&lt;/key&gt;&lt;/foreign-keys&gt;&lt;ref-type name="Journal Article"&gt;17&lt;/ref-type&gt;&lt;contributors&gt;&lt;authors&gt;&lt;author&gt;Dickinson, L Miriam&lt;/author&gt;&lt;author&gt;Basu, Anirban&lt;/author&gt;&lt;/authors&gt;&lt;/contributors&gt;&lt;titles&gt;&lt;title&gt;Multilevel modeling and practice-based research&lt;/title&gt;&lt;secondary-title&gt;The Annals of Family Medicine&lt;/secondary-title&gt;&lt;/titles&gt;&lt;periodical&gt;&lt;full-title&gt;The Annals of Family Medicine&lt;/full-title&gt;&lt;/periodical&gt;&lt;pages&gt;S52-S60&lt;/pages&gt;&lt;volume&gt;3&lt;/volume&gt;&lt;number&gt;suppl 1&lt;/number&gt;&lt;dates&gt;&lt;year&gt;2005&lt;/year&gt;&lt;/dates&gt;&lt;isbn&gt;1544-1709&lt;/isbn&gt;&lt;urls&gt;&lt;/urls&gt;&lt;/record&gt;&lt;/Cite&gt;&lt;Cite&gt;&lt;Author&gt;Jones&lt;/Author&gt;&lt;Year&gt;2009&lt;/Year&gt;&lt;RecNum&gt;151&lt;/RecNum&gt;&lt;record&gt;&lt;rec-number&gt;151&lt;/rec-number&gt;&lt;foreign-keys&gt;&lt;key app="EN" db-id="ps5etfpwrtfp5uet9d5p02suv0sav2zzpa9v" timestamp="1614803236"&gt;151&lt;/key&gt;&lt;/foreign-keys&gt;&lt;ref-type name="Generic"&gt;13&lt;/ref-type&gt;&lt;contributors&gt;&lt;authors&gt;&lt;author&gt;Jones, Kelvyn&lt;/author&gt;&lt;/authors&gt;&lt;/contributors&gt;&lt;titles&gt;&lt;title&gt;Do multilevel models ever give different results?&lt;/title&gt;&lt;/titles&gt;&lt;dates&gt;&lt;year&gt;2009&lt;/year&gt;&lt;/dates&gt;&lt;urls&gt;&lt;/urls&gt;&lt;/record&gt;&lt;/Cite&gt;&lt;/EndNote&gt;</w:instrText>
      </w:r>
      <w:r w:rsidR="00B918A2">
        <w:fldChar w:fldCharType="separate"/>
      </w:r>
      <w:r w:rsidR="00370536">
        <w:rPr>
          <w:noProof/>
        </w:rPr>
        <w:t>(</w:t>
      </w:r>
      <w:hyperlink w:anchor="_ENREF_34" w:tooltip="Dickinson, 2005 #147" w:history="1">
        <w:r w:rsidR="00370536">
          <w:rPr>
            <w:noProof/>
          </w:rPr>
          <w:t>34</w:t>
        </w:r>
      </w:hyperlink>
      <w:r w:rsidR="00370536">
        <w:rPr>
          <w:noProof/>
        </w:rPr>
        <w:t xml:space="preserve">, </w:t>
      </w:r>
      <w:hyperlink w:anchor="_ENREF_41" w:tooltip="Jones, 2009 #151" w:history="1">
        <w:r w:rsidR="00370536">
          <w:rPr>
            <w:noProof/>
          </w:rPr>
          <w:t>41</w:t>
        </w:r>
      </w:hyperlink>
      <w:r w:rsidR="00370536">
        <w:rPr>
          <w:noProof/>
        </w:rPr>
        <w:t>)</w:t>
      </w:r>
      <w:r w:rsidR="00B918A2">
        <w:fldChar w:fldCharType="end"/>
      </w:r>
      <w:r w:rsidR="00CD3F08" w:rsidRPr="00DC0EF7">
        <w:t xml:space="preserve">. </w:t>
      </w:r>
      <w:r>
        <w:t>Others, h</w:t>
      </w:r>
      <w:r w:rsidR="00CD3F08" w:rsidRPr="00DC0EF7">
        <w:t>owever, have reported contradictory results in which SEs of effect</w:t>
      </w:r>
      <w:r>
        <w:t xml:space="preserve"> estimate</w:t>
      </w:r>
      <w:r w:rsidR="00CD3F08" w:rsidRPr="00DC0EF7">
        <w:t xml:space="preserve">s </w:t>
      </w:r>
      <w:r w:rsidR="00056768">
        <w:t xml:space="preserve">from OLS regression where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063F71" w:rsidRPr="00DC0EF7">
        <w:rPr>
          <w:rFonts w:eastAsiaTheme="minorEastAsia"/>
        </w:rPr>
        <w:t xml:space="preserve"> </w:t>
      </w:r>
      <w:r w:rsidR="00056768">
        <w:rPr>
          <w:rFonts w:eastAsiaTheme="minorEastAsia"/>
        </w:rPr>
        <w:t xml:space="preserve">varied within clusters </w:t>
      </w:r>
      <w:r w:rsidR="00CD3F08" w:rsidRPr="00DC0EF7">
        <w:t xml:space="preserve">were very similar to, or lower than, those from a multi-level model </w:t>
      </w:r>
      <w:r w:rsidR="00B918A2">
        <w:fldChar w:fldCharType="begin">
          <w:fldData xml:space="preserve">PEVuZE5vdGU+PENpdGU+PEF1dGhvcj5HcmlldmU8L0F1dGhvcj48WWVhcj4yMDA1PC9ZZWFyPjxS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</w:fldData>
        </w:fldChar>
      </w:r>
      <w:r w:rsidR="00370536">
        <w:instrText xml:space="preserve"> ADDIN EN.CITE </w:instrText>
      </w:r>
      <w:r w:rsidR="00370536">
        <w:fldChar w:fldCharType="begin">
          <w:fldData xml:space="preserve">PEVuZE5vdGU+PENpdGU+PEF1dGhvcj5HcmlldmU8L0F1dGhvcj48WWVhcj4yMDA1PC9ZZWFyPjxS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</w:fldData>
        </w:fldChar>
      </w:r>
      <w:r w:rsidR="00370536">
        <w:instrText xml:space="preserve"> ADDIN EN.CITE.DATA </w:instrText>
      </w:r>
      <w:r w:rsidR="00370536">
        <w:fldChar w:fldCharType="end"/>
      </w:r>
      <w:r w:rsidR="00B918A2">
        <w:fldChar w:fldCharType="separate"/>
      </w:r>
      <w:r w:rsidR="00370536">
        <w:rPr>
          <w:noProof/>
        </w:rPr>
        <w:t>(</w:t>
      </w:r>
      <w:hyperlink w:anchor="_ENREF_15" w:tooltip="Grieve, 2005 #41" w:history="1">
        <w:r w:rsidR="00370536">
          <w:rPr>
            <w:noProof/>
          </w:rPr>
          <w:t>15-18</w:t>
        </w:r>
      </w:hyperlink>
      <w:r w:rsidR="00370536">
        <w:rPr>
          <w:noProof/>
        </w:rPr>
        <w:t xml:space="preserve">, </w:t>
      </w:r>
      <w:hyperlink w:anchor="_ENREF_42" w:tooltip="Hedeker, 1994 #152" w:history="1">
        <w:r w:rsidR="00370536">
          <w:rPr>
            <w:noProof/>
          </w:rPr>
          <w:t>42</w:t>
        </w:r>
      </w:hyperlink>
      <w:r w:rsidR="00370536">
        <w:rPr>
          <w:noProof/>
        </w:rPr>
        <w:t>)</w:t>
      </w:r>
      <w:r w:rsidR="00B918A2">
        <w:fldChar w:fldCharType="end"/>
      </w:r>
      <w:r w:rsidR="00CD3F08" w:rsidRPr="00DC0EF7">
        <w:t xml:space="preserve">. It should be noted that the dichotomy between cluster- and individual-level variables is not clear-cut. There can be varying degrees of clustering in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CD3F08" w:rsidRPr="00DC0EF7">
        <w:t xml:space="preserve">, the extremes </w:t>
      </w:r>
      <w:r w:rsidR="00056768">
        <w:t xml:space="preserve">occurring where its </w:t>
      </w:r>
      <w:r w:rsidR="005112BC">
        <w:t xml:space="preserve">mean value </w:t>
      </w:r>
      <w:r w:rsidR="00056768">
        <w:t>is</w:t>
      </w:r>
      <w:r w:rsidR="005112BC">
        <w:t xml:space="preserve"> the same for all</w:t>
      </w:r>
      <w:r w:rsidR="00CD3F08" w:rsidRPr="00DC0EF7">
        <w:t xml:space="preserve"> clusters</w:t>
      </w:r>
      <w:r w:rsidR="00056768">
        <w:t xml:space="preserve"> (i.e. it is completely unclustered</w:t>
      </w:r>
      <w:r w:rsidR="00CD3F08" w:rsidRPr="00DC0EF7">
        <w:t xml:space="preserve">), and </w:t>
      </w:r>
      <w:r w:rsidR="00056768">
        <w:t xml:space="preserve">where it does not vary at all </w:t>
      </w:r>
      <w:r w:rsidR="00CD3F08" w:rsidRPr="00DC0EF7">
        <w:t>within cluster</w:t>
      </w:r>
      <w:r w:rsidR="00056768">
        <w:t>s</w:t>
      </w:r>
      <w:r w:rsidR="006C661A">
        <w:t xml:space="preserve"> (i.e. it is a cluster-specific or cluster-constant variable)</w:t>
      </w:r>
      <w:r w:rsidR="00CD3F08" w:rsidRPr="00DC0EF7">
        <w:t xml:space="preserve">. However, in </w:t>
      </w:r>
      <w:r w:rsidR="006C661A">
        <w:t>observational studies</w:t>
      </w:r>
      <w:r w:rsidR="00CD3F08" w:rsidRPr="00DC0EF7">
        <w:t>, an explanatory variable can lie anywhere between</w:t>
      </w:r>
      <w:r w:rsidR="006C661A">
        <w:t xml:space="preserve"> these extremes</w:t>
      </w:r>
      <w:r w:rsidR="006C661A" w:rsidRPr="00DC0EF7">
        <w:t xml:space="preserve">. </w:t>
      </w:r>
      <w:r w:rsidR="006C661A">
        <w:t>In recognition of this, a</w:t>
      </w:r>
      <w:r w:rsidR="00CD3F08" w:rsidRPr="00DC0EF7">
        <w:t xml:space="preserve">n early </w:t>
      </w:r>
      <w:r w:rsidR="006C661A">
        <w:t>paper</w:t>
      </w:r>
      <w:r w:rsidR="00CD3F08" w:rsidRPr="00DC0EF7">
        <w:t xml:space="preserve"> focused on the level of clustering in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CD3F08" w:rsidRPr="00DC0EF7">
        <w:t xml:space="preserve"> as </w:t>
      </w:r>
      <w:r w:rsidR="006C661A">
        <w:t>a</w:t>
      </w:r>
      <w:r w:rsidR="00CD3F08" w:rsidRPr="00DC0EF7">
        <w:t xml:space="preserve"> driver for the expected bias </w:t>
      </w:r>
      <w:r w:rsidR="006C661A">
        <w:t>in</w:t>
      </w:r>
      <w:r w:rsidR="00CD3F08" w:rsidRPr="00DC0EF7">
        <w:t xml:space="preserve"> the precision of effect estimates </w:t>
      </w:r>
      <w:r w:rsidR="00A00280">
        <w:rPr>
          <w:noProof/>
        </w:rPr>
        <w:t>(</w:t>
      </w:r>
      <w:r w:rsidR="00B70881">
        <w:rPr>
          <w:noProof/>
        </w:rPr>
        <w:t>29</w:t>
      </w:r>
      <w:r w:rsidR="00A00280">
        <w:rPr>
          <w:noProof/>
        </w:rPr>
        <w:t>)</w:t>
      </w:r>
      <w:r w:rsidR="00CD3F08" w:rsidRPr="00DC0EF7">
        <w:t xml:space="preserve">, rather than </w:t>
      </w:r>
      <w:r w:rsidR="006C661A">
        <w:t xml:space="preserve">making a dichotomous </w:t>
      </w:r>
      <w:r w:rsidR="00CD3F08" w:rsidRPr="00DC0EF7">
        <w:t xml:space="preserve">distinction between cluster-constant and cluster-varying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CD3F08" w:rsidRPr="00DC0EF7">
        <w:t xml:space="preserve">. The authors reported that as clustering in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CD3F08" w:rsidRPr="00DC0EF7">
        <w:t xml:space="preserve"> decreases, the bias in SEs from a cluster-unadjusted model is expected to </w:t>
      </w:r>
      <w:r w:rsidR="006C661A">
        <w:t>increase</w:t>
      </w:r>
      <w:r w:rsidR="00CD3F08" w:rsidRPr="00DC0EF7">
        <w:t xml:space="preserve">, and </w:t>
      </w:r>
      <w:r w:rsidR="006C661A">
        <w:t>vice versa</w:t>
      </w:r>
      <w:r w:rsidR="00CD3F08" w:rsidRPr="00DC0EF7">
        <w:t xml:space="preserve">. Taking into consideration clustering in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CD3F08" w:rsidRPr="00DC0EF7">
        <w:t xml:space="preserve"> as well as in the outcome variable, a later study using simulated data showed that for a given level of</w:t>
      </w:r>
      <w:r w:rsidR="006C661A">
        <w:t xml:space="preserve"> clustering in  the outcome variable</w:t>
      </w:r>
      <w:r w:rsidR="00CD3F08" w:rsidRPr="00DC0EF7">
        <w:t xml:space="preserve">, increasing </w:t>
      </w:r>
      <w:r w:rsidR="006C661A">
        <w:t>the clustering of the explanatory variable</w:t>
      </w:r>
      <w:r w:rsidR="006C661A" w:rsidRPr="00DC0EF7">
        <w:t xml:space="preserve"> </w:t>
      </w:r>
      <w:r w:rsidR="006C661A">
        <w:t>caused</w:t>
      </w:r>
      <w:r w:rsidR="00CD3F08" w:rsidRPr="00DC0EF7">
        <w:t xml:space="preserve"> the ratio of estimated SEs (</w:t>
      </w:r>
      <m:oMath>
        <m:sSubSup>
          <m:sSubSupPr>
            <m:ctrlPr>
              <w:rPr>
                <w:rFonts w:ascii="Cambria Math" w:hAnsi="Cambria Math"/>
                <w:i/>
              </w:rPr>
            </m:ctrlPr>
          </m:sSubSupPr>
          <m:e>
            <m:r>
              <w:rPr>
                <w:rFonts w:ascii="Cambria Math" w:hAnsi="Cambria Math"/>
              </w:rPr>
              <m:t>SE</m:t>
            </m:r>
          </m:e>
          <m:sub>
            <m:r>
              <w:rPr>
                <w:rFonts w:ascii="Cambria Math" w:hAnsi="Cambria Math"/>
              </w:rPr>
              <m:t>β</m:t>
            </m:r>
          </m:sub>
          <m:sup>
            <m:r>
              <w:rPr>
                <w:rFonts w:ascii="Cambria Math" w:hAnsi="Cambria Math"/>
              </w:rPr>
              <m:t>RI</m:t>
            </m:r>
          </m:sup>
        </m:sSubSup>
        <m:r>
          <w:rPr>
            <w:rFonts w:ascii="Cambria Math" w:hAnsi="Cambria Math"/>
          </w:rPr>
          <m:t>/</m:t>
        </m:r>
        <m:sSubSup>
          <m:sSubSupPr>
            <m:ctrlPr>
              <w:rPr>
                <w:rFonts w:ascii="Cambria Math" w:hAnsi="Cambria Math"/>
                <w:i/>
              </w:rPr>
            </m:ctrlPr>
          </m:sSubSupPr>
          <m:e>
            <m:r>
              <w:rPr>
                <w:rFonts w:ascii="Cambria Math" w:hAnsi="Cambria Math"/>
              </w:rPr>
              <m:t>SE</m:t>
            </m:r>
          </m:e>
          <m:sub>
            <m:r>
              <w:rPr>
                <w:rFonts w:ascii="Cambria Math" w:hAnsi="Cambria Math"/>
              </w:rPr>
              <m:t>β</m:t>
            </m:r>
          </m:sub>
          <m:sup>
            <m:r>
              <w:rPr>
                <w:rFonts w:ascii="Cambria Math" w:hAnsi="Cambria Math"/>
              </w:rPr>
              <m:t>OLS</m:t>
            </m:r>
          </m:sup>
        </m:sSubSup>
      </m:oMath>
      <w:r w:rsidR="00CD3F08" w:rsidRPr="00DC0EF7">
        <w:t>)</w:t>
      </w:r>
      <w:r w:rsidR="006C661A">
        <w:t xml:space="preserve"> to increase</w:t>
      </w:r>
      <w:r w:rsidR="00CD3F08" w:rsidRPr="00DC0EF7">
        <w:t xml:space="preserve"> from values &lt;1 to values </w:t>
      </w:r>
      <m:oMath>
        <m:r>
          <w:rPr>
            <w:rFonts w:ascii="Cambria Math" w:hAnsi="Cambria Math"/>
          </w:rPr>
          <m:t>≈1</m:t>
        </m:r>
      </m:oMath>
      <w:r w:rsidR="00CD3F08" w:rsidRPr="00DC0EF7">
        <w:rPr>
          <w:rFonts w:eastAsiaTheme="minorEastAsia"/>
        </w:rPr>
        <w:t xml:space="preserve"> </w:t>
      </w:r>
      <w:r w:rsidR="00B918A2">
        <w:rPr>
          <w:rFonts w:eastAsiaTheme="minorEastAsia"/>
        </w:rPr>
        <w:fldChar w:fldCharType="begin"/>
      </w:r>
      <w:r w:rsidR="00370536">
        <w:rPr>
          <w:rFonts w:eastAsiaTheme="minorEastAsia"/>
        </w:rPr>
        <w:instrText xml:space="preserve"> ADDIN EN.CITE &lt;EndNote&gt;&lt;Cite&gt;&lt;Author&gt;Bliese&lt;/Author&gt;&lt;Year&gt;2004&lt;/Year&gt;&lt;RecNum&gt;153&lt;/RecNum&gt;&lt;DisplayText&gt;(43)&lt;/DisplayText&gt;&lt;record&gt;&lt;rec-number&gt;153&lt;/rec-number&gt;&lt;foreign-keys&gt;&lt;key app="EN" db-id="ps5etfpwrtfp5uet9d5p02suv0sav2zzpa9v" timestamp="1614803236"&gt;153&lt;/key&gt;&lt;/foreign-keys&gt;&lt;ref-type name="Journal Article"&gt;17&lt;/ref-type&gt;&lt;contributors&gt;&lt;authors&gt;&lt;author&gt;Bliese, Paul D.&lt;/author&gt;&lt;author&gt;Hanges, Paul J.&lt;/author&gt;&lt;/authors&gt;&lt;/contributors&gt;&lt;titles&gt;&lt;title&gt;Being Both Too Liberal and Too Conservative: The Perils of Treating Grouped Data as though They Were Independent&lt;/title&gt;&lt;secondary-title&gt;Organizational Research Methods&lt;/secondary-title&gt;&lt;/titles&gt;&lt;periodical&gt;&lt;full-title&gt;Organizational Research Methods&lt;/full-title&gt;&lt;/periodical&gt;&lt;pages&gt;400-417&lt;/pages&gt;&lt;volume&gt;7&lt;/volume&gt;&lt;number&gt;4&lt;/number&gt;&lt;dates&gt;&lt;year&gt;2004&lt;/year&gt;&lt;pub-dates&gt;&lt;date&gt;October 1, 2004&lt;/date&gt;&lt;/pub-dates&gt;&lt;/dates&gt;&lt;urls&gt;&lt;related-urls&gt;&lt;url&gt;http://orm.sagepub.com/content/7/4/400.abstract&lt;/url&gt;&lt;/related-urls&gt;&lt;/urls&gt;&lt;electronic-resource-num&gt;10.1177/1094428104268542&lt;/electronic-resource-num&gt;&lt;/record&gt;&lt;/Cite&gt;&lt;/EndNote&gt;</w:instrText>
      </w:r>
      <w:r w:rsidR="00B918A2">
        <w:rPr>
          <w:rFonts w:eastAsiaTheme="minorEastAsia"/>
        </w:rPr>
        <w:fldChar w:fldCharType="separate"/>
      </w:r>
      <w:r w:rsidR="00370536">
        <w:rPr>
          <w:rFonts w:eastAsiaTheme="minorEastAsia"/>
          <w:noProof/>
        </w:rPr>
        <w:t>(</w:t>
      </w:r>
      <w:hyperlink w:anchor="_ENREF_43" w:tooltip="Bliese, 2004 #153" w:history="1">
        <w:r w:rsidR="00370536">
          <w:rPr>
            <w:rFonts w:eastAsiaTheme="minorEastAsia"/>
            <w:noProof/>
          </w:rPr>
          <w:t>43</w:t>
        </w:r>
      </w:hyperlink>
      <w:r w:rsidR="00370536">
        <w:rPr>
          <w:rFonts w:eastAsiaTheme="minorEastAsia"/>
          <w:noProof/>
        </w:rPr>
        <w:t>)</w:t>
      </w:r>
      <w:r w:rsidR="00B918A2">
        <w:rPr>
          <w:rFonts w:eastAsiaTheme="minorEastAsia"/>
        </w:rPr>
        <w:fldChar w:fldCharType="end"/>
      </w:r>
      <w:r w:rsidR="00CD3F08" w:rsidRPr="00DC0EF7">
        <w:rPr>
          <w:rFonts w:eastAsiaTheme="minorEastAsia"/>
        </w:rPr>
        <w:t xml:space="preserve">. </w:t>
      </w:r>
      <w:r w:rsidR="000A1B9A">
        <w:t>Our</w:t>
      </w:r>
      <w:r w:rsidR="000A1B9A" w:rsidRPr="00DC0EF7">
        <w:t xml:space="preserve"> </w:t>
      </w:r>
      <w:r w:rsidR="00CD3F08" w:rsidRPr="00DC0EF7">
        <w:t xml:space="preserve">results for continuous explanatory variables </w:t>
      </w:r>
      <w:r w:rsidR="002974AC">
        <w:t>differ slightly from</w:t>
      </w:r>
      <w:r w:rsidR="00CD3F08" w:rsidRPr="00DC0EF7">
        <w:t xml:space="preserve"> this, with ratios of SEs (</w:t>
      </w:r>
      <m:oMath>
        <m:sSubSup>
          <m:sSubSupPr>
            <m:ctrlPr>
              <w:rPr>
                <w:rFonts w:ascii="Cambria Math" w:hAnsi="Cambria Math"/>
                <w:i/>
              </w:rPr>
            </m:ctrlPr>
          </m:sSubSupPr>
          <m:e>
            <m:r>
              <w:rPr>
                <w:rFonts w:ascii="Cambria Math" w:hAnsi="Cambria Math"/>
              </w:rPr>
              <m:t>SE</m:t>
            </m:r>
          </m:e>
          <m:sub>
            <m:r>
              <w:rPr>
                <w:rFonts w:ascii="Cambria Math" w:hAnsi="Cambria Math"/>
              </w:rPr>
              <m:t>β</m:t>
            </m:r>
          </m:sub>
          <m:sup>
            <m:r>
              <w:rPr>
                <w:rFonts w:ascii="Cambria Math" w:hAnsi="Cambria Math"/>
              </w:rPr>
              <m:t>RI</m:t>
            </m:r>
          </m:sup>
        </m:sSubSup>
        <m:r>
          <w:rPr>
            <w:rFonts w:ascii="Cambria Math" w:hAnsi="Cambria Math"/>
          </w:rPr>
          <m:t>/</m:t>
        </m:r>
        <m:sSubSup>
          <m:sSubSupPr>
            <m:ctrlPr>
              <w:rPr>
                <w:rFonts w:ascii="Cambria Math" w:hAnsi="Cambria Math"/>
                <w:i/>
              </w:rPr>
            </m:ctrlPr>
          </m:sSubSupPr>
          <m:e>
            <m:r>
              <w:rPr>
                <w:rFonts w:ascii="Cambria Math" w:hAnsi="Cambria Math"/>
              </w:rPr>
              <m:t>SE</m:t>
            </m:r>
          </m:e>
          <m:sub>
            <m:r>
              <w:rPr>
                <w:rFonts w:ascii="Cambria Math" w:hAnsi="Cambria Math"/>
              </w:rPr>
              <m:t>β</m:t>
            </m:r>
          </m:sub>
          <m:sup>
            <m:r>
              <w:rPr>
                <w:rFonts w:ascii="Cambria Math" w:hAnsi="Cambria Math"/>
              </w:rPr>
              <m:t>OLS</m:t>
            </m:r>
          </m:sup>
        </m:sSubSup>
      </m:oMath>
      <w:r w:rsidR="00CD3F08" w:rsidRPr="00DC0EF7">
        <w:t xml:space="preserve">) moving from values &lt;1 to values &gt;1, as clustering </w:t>
      </w:r>
      <w:r w:rsidR="006C661A">
        <w:t>of</w:t>
      </w:r>
      <w:r w:rsidR="006C661A" w:rsidRPr="00DC0EF7">
        <w:t xml:space="preserve"> </w:t>
      </w:r>
      <w:r w:rsidR="00CD3F08" w:rsidRPr="00DC0EF7">
        <w:t xml:space="preserve">the explanatory variable, expressed as dispersion </w:t>
      </w:r>
      <w:r w:rsidR="00063F71" w:rsidRPr="00DC0EF7">
        <w:rPr>
          <w:rFonts w:eastAsiaTheme="minorEastAsia"/>
        </w:rPr>
        <w:t xml:space="preserve">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j</m:t>
            </m:r>
          </m:sub>
        </m:sSub>
      </m:oMath>
      <w:r w:rsidR="00CD3F08" w:rsidRPr="00DC0EF7">
        <w:rPr>
          <w:rFonts w:eastAsiaTheme="minorEastAsia"/>
        </w:rPr>
        <w:t xml:space="preserve"> across clusters</w:t>
      </w:r>
      <w:r w:rsidR="00CD3F08" w:rsidRPr="00DC0EF7">
        <w:t xml:space="preserve">, increased. </w:t>
      </w:r>
      <w:r w:rsidR="006C661A">
        <w:t>This accords with the finding that OLS regression will have spuriously high precision when it is used to analyse cluster-randomised trials, and spuriously low precision when it is applied to data from individually randomised trials</w:t>
      </w:r>
      <w:r w:rsidR="00D658D6">
        <w:t xml:space="preserve"> </w:t>
      </w:r>
      <w:r w:rsidR="008C0D6A">
        <w:fldChar w:fldCharType="begin">
          <w:fldData xml:space="preserve">PEVuZE5vdGU+PENpdGU+PEF1dGhvcj5LYWhhbjwvQXV0aG9yPjxZZWFyPjIwMTM8L1llYXI+PFJl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==
</w:fldData>
        </w:fldChar>
      </w:r>
      <w:r w:rsidR="00370536">
        <w:instrText xml:space="preserve"> ADDIN EN.CITE </w:instrText>
      </w:r>
      <w:r w:rsidR="00370536">
        <w:fldChar w:fldCharType="begin">
          <w:fldData xml:space="preserve">PEVuZE5vdGU+PENpdGU+PEF1dGhvcj5LYWhhbjwvQXV0aG9yPjxZZWFyPjIwMTM8L1llYXI+PFJl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==
</w:fldData>
        </w:fldChar>
      </w:r>
      <w:r w:rsidR="00370536">
        <w:instrText xml:space="preserve"> ADDIN EN.CITE.DATA </w:instrText>
      </w:r>
      <w:r w:rsidR="00370536">
        <w:fldChar w:fldCharType="end"/>
      </w:r>
      <w:r w:rsidR="008C0D6A">
        <w:fldChar w:fldCharType="separate"/>
      </w:r>
      <w:r w:rsidR="00370536">
        <w:rPr>
          <w:noProof/>
        </w:rPr>
        <w:t>(</w:t>
      </w:r>
      <w:hyperlink w:anchor="_ENREF_28" w:tooltip="Kahan, 2013 #126" w:history="1">
        <w:r w:rsidR="00370536">
          <w:rPr>
            <w:noProof/>
          </w:rPr>
          <w:t>28</w:t>
        </w:r>
      </w:hyperlink>
      <w:r w:rsidR="00370536">
        <w:rPr>
          <w:noProof/>
        </w:rPr>
        <w:t xml:space="preserve">, </w:t>
      </w:r>
      <w:hyperlink w:anchor="_ENREF_39" w:tooltip="Chuang, 2002 #67" w:history="1">
        <w:r w:rsidR="00370536">
          <w:rPr>
            <w:noProof/>
          </w:rPr>
          <w:t>39</w:t>
        </w:r>
      </w:hyperlink>
      <w:r w:rsidR="00370536">
        <w:rPr>
          <w:noProof/>
        </w:rPr>
        <w:t xml:space="preserve">, </w:t>
      </w:r>
      <w:hyperlink w:anchor="_ENREF_40" w:tooltip="Sainani, 2010 #100" w:history="1">
        <w:r w:rsidR="00370536">
          <w:rPr>
            <w:noProof/>
          </w:rPr>
          <w:t>40</w:t>
        </w:r>
      </w:hyperlink>
      <w:r w:rsidR="00370536">
        <w:rPr>
          <w:noProof/>
        </w:rPr>
        <w:t>)</w:t>
      </w:r>
      <w:r w:rsidR="008C0D6A">
        <w:fldChar w:fldCharType="end"/>
      </w:r>
      <w:r w:rsidR="006C661A">
        <w:t>.</w:t>
      </w:r>
      <w:r w:rsidR="00CD3F08" w:rsidRPr="00DC0EF7">
        <w:t xml:space="preserve">  </w:t>
      </w:r>
    </w:p>
    <w:p w14:paraId="3F50CA3E" w14:textId="15F3A0F2" w:rsidR="000150DE" w:rsidRDefault="00CD3F08" w:rsidP="00096CD0">
      <w:pPr>
        <w:spacing w:line="480" w:lineRule="auto"/>
      </w:pPr>
      <w:r w:rsidRPr="00DC0EF7">
        <w:t xml:space="preserve">Bias in the precision of effect estimates for 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9D1CBB">
        <w:rPr>
          <w:rFonts w:eastAsiaTheme="minorEastAsia"/>
        </w:rPr>
        <w:t xml:space="preserve"> </w:t>
      </w:r>
      <w:r w:rsidRPr="00DC0EF7">
        <w:t xml:space="preserve">when clustering is ignored has received </w:t>
      </w:r>
      <w:r w:rsidR="007E6589">
        <w:t>only</w:t>
      </w:r>
      <w:r w:rsidR="007E6589" w:rsidRPr="00DC0EF7">
        <w:t xml:space="preserve"> </w:t>
      </w:r>
      <w:r w:rsidRPr="00DC0EF7">
        <w:t>limited attention in the published literature. Several reported studies have compare</w:t>
      </w:r>
      <w:r w:rsidR="007E6589">
        <w:t>d</w:t>
      </w:r>
      <w:r w:rsidRPr="00DC0EF7">
        <w:t xml:space="preserve"> </w:t>
      </w:r>
      <w:r w:rsidR="007830F1">
        <w:t>standard</w:t>
      </w:r>
      <w:r w:rsidR="007830F1" w:rsidRPr="00DC0EF7">
        <w:t xml:space="preserve"> </w:t>
      </w:r>
      <w:r w:rsidRPr="00DC0EF7">
        <w:t xml:space="preserve">and multi-level models, using </w:t>
      </w:r>
      <w:r w:rsidR="000150DE">
        <w:t xml:space="preserve">real data with </w:t>
      </w:r>
      <w:r w:rsidRPr="00DC0EF7">
        <w:t xml:space="preserve">continuous and 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w:t>
      </w:r>
      <w:r w:rsidR="000150DE">
        <w:t xml:space="preserve">that varied within clusters </w:t>
      </w:r>
      <w:r w:rsidR="00B918A2">
        <w:fldChar w:fldCharType="begin">
          <w:fldData xml:space="preserve">PEVuZE5vdGU+PENpdGU+PEF1dGhvcj5HcmlldmU8L0F1dGhvcj48WWVhcj4yMDA1PC9ZZWFyPjxS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==
</w:fldData>
        </w:fldChar>
      </w:r>
      <w:r w:rsidR="002C11B2">
        <w:instrText xml:space="preserve"> ADDIN EN.CITE </w:instrText>
      </w:r>
      <w:r w:rsidR="002C11B2">
        <w:fldChar w:fldCharType="begin">
          <w:fldData xml:space="preserve">PEVuZE5vdGU+PENpdGU+PEF1dGhvcj5HcmlldmU8L0F1dGhvcj48WWVhcj4yMDA1PC9ZZWFyPjxS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==
</w:fldData>
        </w:fldChar>
      </w:r>
      <w:r w:rsidR="002C11B2">
        <w:instrText xml:space="preserve"> ADDIN EN.CITE.DATA </w:instrText>
      </w:r>
      <w:r w:rsidR="002C11B2">
        <w:fldChar w:fldCharType="end"/>
      </w:r>
      <w:r w:rsidR="00B918A2">
        <w:fldChar w:fldCharType="separate"/>
      </w:r>
      <w:r w:rsidR="002C11B2">
        <w:rPr>
          <w:noProof/>
        </w:rPr>
        <w:t>(</w:t>
      </w:r>
      <w:hyperlink w:anchor="_ENREF_15" w:tooltip="Grieve, 2005 #41" w:history="1">
        <w:r w:rsidR="00370536">
          <w:rPr>
            <w:noProof/>
          </w:rPr>
          <w:t>15</w:t>
        </w:r>
      </w:hyperlink>
      <w:r w:rsidR="002C11B2">
        <w:rPr>
          <w:noProof/>
        </w:rPr>
        <w:t xml:space="preserve">, </w:t>
      </w:r>
      <w:hyperlink w:anchor="_ENREF_18" w:tooltip="Wendel-Vos, 2008 #132" w:history="1">
        <w:r w:rsidR="00370536">
          <w:rPr>
            <w:noProof/>
          </w:rPr>
          <w:t>18</w:t>
        </w:r>
      </w:hyperlink>
      <w:r w:rsidR="002C11B2">
        <w:rPr>
          <w:noProof/>
        </w:rPr>
        <w:t>)</w:t>
      </w:r>
      <w:r w:rsidR="00B918A2">
        <w:fldChar w:fldCharType="end"/>
      </w:r>
      <w:r w:rsidRPr="00DC0EF7">
        <w:t xml:space="preserve">. </w:t>
      </w:r>
      <w:r w:rsidR="000150DE">
        <w:t>Where</w:t>
      </w:r>
      <w:r w:rsidRPr="00DC0EF7">
        <w:t xml:space="preserv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0150DE">
        <w:rPr>
          <w:rFonts w:eastAsiaTheme="minorEastAsia"/>
        </w:rPr>
        <w:t xml:space="preserve"> was binary</w:t>
      </w:r>
      <w:r w:rsidRPr="00DC0EF7">
        <w:t xml:space="preserve">, SEs derived from the OLS model were </w:t>
      </w:r>
      <w:r w:rsidR="000150DE">
        <w:t xml:space="preserve">mostly </w:t>
      </w:r>
      <w:r w:rsidRPr="00DC0EF7">
        <w:t xml:space="preserve">larger than those from the multi-level model. The same conclusion was drawn from a study using simulated data </w:t>
      </w:r>
      <w:r w:rsidR="00B918A2">
        <w:fldChar w:fldCharType="begin"/>
      </w:r>
      <w:r w:rsidR="00370536">
        <w:instrText xml:space="preserve"> ADDIN EN.CITE &lt;EndNote&gt;&lt;Cite&gt;&lt;Author&gt;Chu&lt;/Author&gt;&lt;Year&gt;2011&lt;/Year&gt;&lt;RecNum&gt;143&lt;/RecNum&gt;&lt;DisplayText&gt;(26)&lt;/DisplayText&gt;&lt;record&gt;&lt;rec-number&gt;143&lt;/rec-number&gt;&lt;foreign-keys&gt;&lt;key app="EN" db-id="ps5etfpwrtfp5uet9d5p02suv0sav2zzpa9v" timestamp="1614803235"&gt;143&lt;/key&gt;&lt;/foreign-keys&gt;&lt;ref-type name="Journal Article"&gt;17&lt;/ref-type&gt;&lt;contributors&gt;&lt;authors&gt;&lt;author&gt;Chu, Rong&lt;/author&gt;&lt;author&gt;Thabane, Lehana&lt;/author&gt;&lt;author&gt;Ma, Jinhui&lt;/author&gt;&lt;author&gt;Holbrook, Anne&lt;/author&gt;&lt;author&gt;Pullenayegum, Eleanor&lt;/author&gt;&lt;author&gt;Devereaux, Philip James&lt;/author&gt;&lt;/authors&gt;&lt;/contributors&gt;&lt;titles&gt;&lt;title&gt;Comparing methods to estimate treatment effects on a continuous outcome in multicentre randomized controlled trials: a simulation study&lt;/title&gt;&lt;secondary-title&gt;BMC medical research methodology&lt;/secondary-title&gt;&lt;/titles&gt;&lt;periodical&gt;&lt;full-title&gt;BMC Medical Research Methodology&lt;/full-title&gt;&lt;/periodical&gt;&lt;pages&gt;1&lt;/pages&gt;&lt;volume&gt;11&lt;/volume&gt;&lt;number&gt;1&lt;/number&gt;&lt;dates&gt;&lt;year&gt;2011&lt;/year&gt;&lt;/dates&gt;&lt;isbn&gt;1471-2288&lt;/isbn&gt;&lt;urls&gt;&lt;/urls&gt;&lt;/record&gt;&lt;/Cite&gt;&lt;/EndNote&gt;</w:instrText>
      </w:r>
      <w:r w:rsidR="00B918A2">
        <w:fldChar w:fldCharType="separate"/>
      </w:r>
      <w:r w:rsidR="00370536">
        <w:rPr>
          <w:noProof/>
        </w:rPr>
        <w:t>(</w:t>
      </w:r>
      <w:hyperlink w:anchor="_ENREF_26" w:tooltip="Chu, 2011 #143" w:history="1">
        <w:r w:rsidR="00370536">
          <w:rPr>
            <w:noProof/>
          </w:rPr>
          <w:t>26</w:t>
        </w:r>
      </w:hyperlink>
      <w:r w:rsidR="00370536">
        <w:rPr>
          <w:noProof/>
        </w:rPr>
        <w:t>)</w:t>
      </w:r>
      <w:r w:rsidR="00B918A2">
        <w:fldChar w:fldCharType="end"/>
      </w:r>
      <w:r w:rsidRPr="00DC0EF7">
        <w:t xml:space="preserve">. However, </w:t>
      </w:r>
      <w:r w:rsidR="000150DE">
        <w:t>neither</w:t>
      </w:r>
      <w:r w:rsidRPr="00DC0EF7">
        <w:t xml:space="preserve"> of the studies using real data has explored the level of bias in relation to variation in the prevalence of the 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and the study of simulated data assumed constant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210705" w:rsidRPr="00DC0EF7">
        <w:rPr>
          <w:rFonts w:eastAsiaTheme="minorEastAsia"/>
        </w:rPr>
        <w:t xml:space="preserve"> </w:t>
      </w:r>
      <w:r w:rsidRPr="00DC0EF7">
        <w:t xml:space="preserve">in all clusters. </w:t>
      </w:r>
    </w:p>
    <w:p w14:paraId="196B75BB" w14:textId="77777777" w:rsidR="000150DE" w:rsidRDefault="000150DE" w:rsidP="00096CD0">
      <w:pPr>
        <w:spacing w:line="480" w:lineRule="auto"/>
      </w:pPr>
      <w:r>
        <w:t>In our analyses,</w:t>
      </w:r>
      <w:r w:rsidR="00A37A0E">
        <w:t xml:space="preserve"> </w:t>
      </w:r>
      <w:r w:rsidR="00CD3F08" w:rsidRPr="00DC0EF7">
        <w:t xml:space="preserve">SEs from </w:t>
      </w:r>
      <w:r w:rsidR="00A77713">
        <w:t xml:space="preserve">the </w:t>
      </w:r>
      <w:r w:rsidR="00CD3F08" w:rsidRPr="00DC0EF7">
        <w:t xml:space="preserve">multi-level model </w:t>
      </w:r>
      <w:r>
        <w:t>we</w:t>
      </w:r>
      <w:r w:rsidR="00CD3F08" w:rsidRPr="00DC0EF7">
        <w:t xml:space="preserve">re </w:t>
      </w:r>
      <w:r>
        <w:t xml:space="preserve">generally </w:t>
      </w:r>
      <w:r w:rsidR="00CD3F08" w:rsidRPr="00DC0EF7">
        <w:t xml:space="preserve">lower than those from the OLS model, </w:t>
      </w:r>
      <w:r w:rsidRPr="00DC0EF7">
        <w:t xml:space="preserve">irrespective of the dispersion of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across clusters and </w:t>
      </w:r>
      <w:r>
        <w:t>its</w:t>
      </w:r>
      <w:r w:rsidRPr="00DC0EF7">
        <w:t xml:space="preserve"> overall prevalence</w:t>
      </w:r>
      <w:r>
        <w:t xml:space="preserve">. This contrasted with findings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Pr>
          <w:rFonts w:eastAsiaTheme="minorEastAsia"/>
        </w:rPr>
        <w:t xml:space="preserve"> was continuous, where ratios </w:t>
      </w:r>
      <w:r w:rsidRPr="00DC0EF7">
        <w:t>of SEs (</w:t>
      </w:r>
      <m:oMath>
        <m:sSubSup>
          <m:sSubSupPr>
            <m:ctrlPr>
              <w:rPr>
                <w:rFonts w:ascii="Cambria Math" w:hAnsi="Cambria Math"/>
                <w:i/>
              </w:rPr>
            </m:ctrlPr>
          </m:sSubSupPr>
          <m:e>
            <m:r>
              <w:rPr>
                <w:rFonts w:ascii="Cambria Math" w:hAnsi="Cambria Math"/>
              </w:rPr>
              <m:t>SE</m:t>
            </m:r>
          </m:e>
          <m:sub>
            <m:r>
              <w:rPr>
                <w:rFonts w:ascii="Cambria Math" w:hAnsi="Cambria Math"/>
              </w:rPr>
              <m:t>β</m:t>
            </m:r>
          </m:sub>
          <m:sup>
            <m:r>
              <w:rPr>
                <w:rFonts w:ascii="Cambria Math" w:hAnsi="Cambria Math"/>
              </w:rPr>
              <m:t>RI</m:t>
            </m:r>
          </m:sup>
        </m:sSubSup>
        <m:r>
          <w:rPr>
            <w:rFonts w:ascii="Cambria Math" w:hAnsi="Cambria Math"/>
          </w:rPr>
          <m:t>/</m:t>
        </m:r>
        <m:sSubSup>
          <m:sSubSupPr>
            <m:ctrlPr>
              <w:rPr>
                <w:rFonts w:ascii="Cambria Math" w:hAnsi="Cambria Math"/>
                <w:i/>
              </w:rPr>
            </m:ctrlPr>
          </m:sSubSupPr>
          <m:e>
            <m:r>
              <w:rPr>
                <w:rFonts w:ascii="Cambria Math" w:hAnsi="Cambria Math"/>
              </w:rPr>
              <m:t>SE</m:t>
            </m:r>
          </m:e>
          <m:sub>
            <m:r>
              <w:rPr>
                <w:rFonts w:ascii="Cambria Math" w:hAnsi="Cambria Math"/>
              </w:rPr>
              <m:t>β</m:t>
            </m:r>
          </m:sub>
          <m:sup>
            <m:r>
              <w:rPr>
                <w:rFonts w:ascii="Cambria Math" w:hAnsi="Cambria Math"/>
              </w:rPr>
              <m:t>OLS</m:t>
            </m:r>
          </m:sup>
        </m:sSubSup>
      </m:oMath>
      <w:r w:rsidRPr="00DC0EF7">
        <w:t xml:space="preserve">) </w:t>
      </w:r>
      <w:r>
        <w:t>increased from &lt;</w:t>
      </w:r>
      <w:r w:rsidRPr="00DC0EF7">
        <w:t xml:space="preserve">1 to &gt;1, as </w:t>
      </w:r>
      <w:r>
        <w:t xml:space="preserve">the </w:t>
      </w:r>
      <w:r w:rsidRPr="00DC0EF7">
        <w:t xml:space="preserve">dispersion </w:t>
      </w:r>
      <w:r w:rsidRPr="00DC0EF7">
        <w:rPr>
          <w:rFonts w:eastAsiaTheme="minorEastAsia"/>
        </w:rPr>
        <w:t xml:space="preserve">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j</m:t>
            </m:r>
          </m:sub>
        </m:sSub>
      </m:oMath>
      <w:r w:rsidRPr="00DC0EF7">
        <w:rPr>
          <w:rFonts w:eastAsiaTheme="minorEastAsia"/>
        </w:rPr>
        <w:t xml:space="preserve"> across clusters</w:t>
      </w:r>
      <w:r w:rsidRPr="00DC0EF7">
        <w:t xml:space="preserve"> increased</w:t>
      </w:r>
      <w:r>
        <w:t xml:space="preserve">. The explanation for the discrepancy may lie in the ranges of dispersion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j</m:t>
            </m:r>
          </m:sub>
        </m:sSub>
      </m:oMath>
      <w:r w:rsidRPr="00DC0EF7">
        <w:rPr>
          <w:rFonts w:eastAsiaTheme="minorEastAsia"/>
        </w:rPr>
        <w:t xml:space="preserve"> across clusters</w:t>
      </w:r>
      <w:r>
        <w:rPr>
          <w:rFonts w:eastAsiaTheme="minorEastAsia"/>
        </w:rPr>
        <w:t xml:space="preserve"> that were explored for continuous as compared with 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Pr>
          <w:rFonts w:eastAsiaTheme="minorEastAsia"/>
        </w:rPr>
        <w:t xml:space="preserve">. For a continuous explanatory variable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Pr>
          <w:rFonts w:eastAsiaTheme="minorEastAsia"/>
        </w:rPr>
        <w:t xml:space="preserve">, we allowed wide dispersion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j</m:t>
            </m:r>
          </m:sub>
        </m:sSub>
      </m:oMath>
      <w:r w:rsidRPr="00DC0EF7">
        <w:rPr>
          <w:rFonts w:eastAsiaTheme="minorEastAsia"/>
        </w:rPr>
        <w:t xml:space="preserve"> across clusters</w:t>
      </w:r>
      <w:r>
        <w:rPr>
          <w:rFonts w:eastAsiaTheme="minorEastAsia"/>
        </w:rPr>
        <w:t xml:space="preserve">, while for 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Pr>
          <w:rFonts w:eastAsiaTheme="minorEastAsia"/>
        </w:rPr>
        <w:t xml:space="preserve"> the dispersion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j</m:t>
            </m:r>
          </m:sub>
        </m:sSub>
      </m:oMath>
      <w:r w:rsidRPr="00DC0EF7">
        <w:rPr>
          <w:rFonts w:eastAsiaTheme="minorEastAsia"/>
        </w:rPr>
        <w:t xml:space="preserve"> across clusters</w:t>
      </w:r>
      <w:r>
        <w:rPr>
          <w:rFonts w:eastAsiaTheme="minorEastAsia"/>
        </w:rPr>
        <w:t xml:space="preserve"> was constrained to low levels in order to achieve overall prevalence rates for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Pr>
          <w:rFonts w:eastAsiaTheme="minorEastAsia"/>
        </w:rPr>
        <w:t xml:space="preserve"> that were close to the target values (this applied particularly where the target prevalence was 5%). T</w:t>
      </w:r>
      <w:r>
        <w:t xml:space="preserve">he ratio of SEs </w:t>
      </w:r>
      <w:r w:rsidRPr="00DC0EF7">
        <w:t>(</w:t>
      </w:r>
      <m:oMath>
        <m:sSubSup>
          <m:sSubSupPr>
            <m:ctrlPr>
              <w:rPr>
                <w:rFonts w:ascii="Cambria Math" w:hAnsi="Cambria Math"/>
                <w:i/>
              </w:rPr>
            </m:ctrlPr>
          </m:sSubSupPr>
          <m:e>
            <m:r>
              <w:rPr>
                <w:rFonts w:ascii="Cambria Math" w:hAnsi="Cambria Math"/>
              </w:rPr>
              <m:t>SE</m:t>
            </m:r>
          </m:e>
          <m:sub>
            <m:r>
              <w:rPr>
                <w:rFonts w:ascii="Cambria Math" w:hAnsi="Cambria Math"/>
              </w:rPr>
              <m:t>β</m:t>
            </m:r>
          </m:sub>
          <m:sup>
            <m:r>
              <w:rPr>
                <w:rFonts w:ascii="Cambria Math" w:hAnsi="Cambria Math"/>
              </w:rPr>
              <m:t>RI</m:t>
            </m:r>
          </m:sup>
        </m:sSubSup>
        <m:r>
          <w:rPr>
            <w:rFonts w:ascii="Cambria Math" w:hAnsi="Cambria Math"/>
          </w:rPr>
          <m:t>/</m:t>
        </m:r>
        <m:sSubSup>
          <m:sSubSupPr>
            <m:ctrlPr>
              <w:rPr>
                <w:rFonts w:ascii="Cambria Math" w:hAnsi="Cambria Math"/>
                <w:i/>
              </w:rPr>
            </m:ctrlPr>
          </m:sSubSupPr>
          <m:e>
            <m:r>
              <w:rPr>
                <w:rFonts w:ascii="Cambria Math" w:hAnsi="Cambria Math"/>
              </w:rPr>
              <m:t>SE</m:t>
            </m:r>
          </m:e>
          <m:sub>
            <m:r>
              <w:rPr>
                <w:rFonts w:ascii="Cambria Math" w:hAnsi="Cambria Math"/>
              </w:rPr>
              <m:t>β</m:t>
            </m:r>
          </m:sub>
          <m:sup>
            <m:r>
              <w:rPr>
                <w:rFonts w:ascii="Cambria Math" w:hAnsi="Cambria Math"/>
              </w:rPr>
              <m:t>OLS</m:t>
            </m:r>
          </m:sup>
        </m:sSubSup>
      </m:oMath>
      <w:r w:rsidRPr="00DC0EF7">
        <w:t>)</w:t>
      </w:r>
      <w:r>
        <w:t xml:space="preserve"> for continuous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Pr>
          <w:rFonts w:eastAsiaTheme="minorEastAsia"/>
        </w:rPr>
        <w:t xml:space="preserve"> only clearly exceeded one for dispersions of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x</m:t>
                </m:r>
              </m:e>
            </m:acc>
          </m:e>
          <m:sub>
            <m:r>
              <w:rPr>
                <w:rFonts w:ascii="Cambria Math" w:hAnsi="Cambria Math"/>
              </w:rPr>
              <m:t>j</m:t>
            </m:r>
          </m:sub>
        </m:sSub>
      </m:oMath>
      <w:r w:rsidRPr="00DC0EF7">
        <w:rPr>
          <w:rFonts w:eastAsiaTheme="minorEastAsia"/>
        </w:rPr>
        <w:t xml:space="preserve"> across clusters</w:t>
      </w:r>
      <w:r>
        <w:rPr>
          <w:rFonts w:eastAsiaTheme="minorEastAsia"/>
        </w:rPr>
        <w:t xml:space="preserve"> greater than those that were examined for binary </w:t>
      </w:r>
      <m:oMath>
        <m:sSub>
          <m:sSubPr>
            <m:ctrlPr>
              <w:rPr>
                <w:rFonts w:ascii="Cambria Math" w:eastAsiaTheme="minorEastAsia" w:hAnsi="Cambria Math"/>
                <w:i/>
              </w:rPr>
            </m:ctrlPr>
          </m:sSubPr>
          <m:e>
            <m:r>
              <w:rPr>
                <w:rFonts w:ascii="Cambria Math" w:eastAsiaTheme="minorEastAsia" w:hAnsi="Cambria Math"/>
              </w:rPr>
              <m:t>x</m:t>
            </m:r>
          </m:e>
          <m:sub>
            <m:r>
              <w:rPr>
                <w:rFonts w:ascii="Cambria Math" w:eastAsiaTheme="minorEastAsia" w:hAnsi="Cambria Math"/>
              </w:rPr>
              <m:t>ij</m:t>
            </m:r>
          </m:sub>
        </m:sSub>
      </m:oMath>
      <w:r w:rsidRPr="000405B3">
        <w:rPr>
          <w:rFonts w:eastAsiaTheme="minorEastAsia"/>
        </w:rPr>
        <w:t>.</w:t>
      </w:r>
      <w:r w:rsidR="00CD3F08" w:rsidRPr="00DC0EF7">
        <w:t xml:space="preserve"> </w:t>
      </w:r>
    </w:p>
    <w:p w14:paraId="4A904C2B" w14:textId="77777777" w:rsidR="000150DE" w:rsidRDefault="00210705" w:rsidP="00096CD0">
      <w:pPr>
        <w:spacing w:line="480" w:lineRule="auto"/>
      </w:pPr>
      <w:r w:rsidRPr="00DC0EF7">
        <w:t xml:space="preserve">The focus of this paper was on the association between a continuous outcome and an explanatory variable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1D5796">
        <w:rPr>
          <w:rFonts w:eastAsiaTheme="minorEastAsia"/>
        </w:rPr>
        <w:t xml:space="preserve"> </w:t>
      </w:r>
      <w:r w:rsidR="000150DE">
        <w:rPr>
          <w:rFonts w:eastAsiaTheme="minorEastAsia"/>
        </w:rPr>
        <w:t xml:space="preserve">that varied </w:t>
      </w:r>
      <w:r w:rsidR="001D5796">
        <w:rPr>
          <w:rFonts w:eastAsiaTheme="minorEastAsia"/>
        </w:rPr>
        <w:t>within cluster</w:t>
      </w:r>
      <w:r w:rsidR="000150DE">
        <w:rPr>
          <w:rFonts w:eastAsiaTheme="minorEastAsia"/>
        </w:rPr>
        <w:t>s</w:t>
      </w:r>
      <w:r w:rsidRPr="00DC0EF7">
        <w:t xml:space="preserve">. We showed that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was continuous, and most of </w:t>
      </w:r>
      <w:r w:rsidR="000150DE">
        <w:t>its</w:t>
      </w:r>
      <w:r w:rsidRPr="00DC0EF7">
        <w:t xml:space="preserve"> variation </w:t>
      </w:r>
      <w:r w:rsidR="000150DE">
        <w:t>was</w:t>
      </w:r>
      <w:r w:rsidRPr="00DC0EF7">
        <w:t xml:space="preserve"> within rather than between clusters, the cluster-unadjusted OLS model gave larger SEs for the regression coefficient than multi-level modelling. This </w:t>
      </w:r>
      <w:r w:rsidR="000150DE">
        <w:t>accords</w:t>
      </w:r>
      <w:r w:rsidRPr="00DC0EF7">
        <w:t xml:space="preserve"> with reports </w:t>
      </w:r>
      <w:r w:rsidR="000150DE">
        <w:t xml:space="preserve">that </w:t>
      </w:r>
      <w:r w:rsidRPr="00DC0EF7">
        <w:t xml:space="preserve">ignoring clustering </w:t>
      </w:r>
      <w:r w:rsidR="000150DE">
        <w:t>can lead to</w:t>
      </w:r>
      <w:r w:rsidRPr="00DC0EF7">
        <w:t xml:space="preserve"> spuriously high SEs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varie</w:t>
      </w:r>
      <w:r w:rsidR="000150DE">
        <w:t>s</w:t>
      </w:r>
      <w:r w:rsidRPr="00DC0EF7">
        <w:t xml:space="preserve"> within cluster</w:t>
      </w:r>
      <w:r w:rsidR="000150DE">
        <w:t>s</w:t>
      </w:r>
      <w:r w:rsidRPr="00DC0EF7">
        <w:t xml:space="preserve">. The reverse occurred when most of the dispersion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4E0AC7" w:rsidRPr="00DC0EF7">
        <w:rPr>
          <w:rFonts w:eastAsiaTheme="minorEastAsia"/>
        </w:rPr>
        <w:t xml:space="preserve"> </w:t>
      </w:r>
      <w:r w:rsidRPr="00DC0EF7">
        <w:t>was between rather than within clusters</w:t>
      </w:r>
      <w:r w:rsidR="000150DE">
        <w:t>, a</w:t>
      </w:r>
      <w:r w:rsidRPr="00DC0EF7">
        <w:t xml:space="preserve"> situation approach</w:t>
      </w:r>
      <w:r w:rsidR="000150DE">
        <w:t>ing</w:t>
      </w:r>
      <w:r w:rsidRPr="00DC0EF7">
        <w:t xml:space="preserve"> th</w:t>
      </w:r>
      <w:r w:rsidR="000150DE">
        <w:t>at</w:t>
      </w:r>
      <w:r w:rsidRPr="00DC0EF7">
        <w:t xml:space="preserve"> of a cluster</w:t>
      </w:r>
      <w:r w:rsidR="004E0AC7" w:rsidRPr="00DC0EF7">
        <w:t>-</w:t>
      </w:r>
      <w:r w:rsidRPr="00DC0EF7">
        <w:t xml:space="preserve">specific </w:t>
      </w:r>
      <w:r w:rsidR="000150DE">
        <w:t xml:space="preserve">explanatory </w:t>
      </w:r>
      <w:r w:rsidRPr="00DC0EF7">
        <w:t xml:space="preserve">variable. We additionally showed that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was binary, ignoring clustering in statistical modelling </w:t>
      </w:r>
      <w:r w:rsidR="00A77713">
        <w:t xml:space="preserve">in most cases </w:t>
      </w:r>
      <w:r w:rsidRPr="00DC0EF7">
        <w:t>resulted in higher SEs for the estimated effect than those derived from the random-intercept model</w:t>
      </w:r>
      <w:r w:rsidR="000150DE">
        <w:t xml:space="preserve">, possibly reflecting low simulated dispersion of the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0150DE">
        <w:t xml:space="preserve"> across clusters</w:t>
      </w:r>
      <w:r w:rsidRPr="00DC0EF7">
        <w:t xml:space="preserve">. The SEs differed more for higher ICCs but not with the overall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nor with the dispersion of its prevalence across clusters (</w:t>
      </w:r>
      <w:r w:rsidR="004E0AC7" w:rsidRPr="00DC0EF7">
        <w:t xml:space="preserve">Figure </w:t>
      </w:r>
      <w:r w:rsidR="00E64669">
        <w:t>3</w:t>
      </w:r>
      <w:r w:rsidR="004E0AC7" w:rsidRPr="00DC0EF7">
        <w:t>B</w:t>
      </w:r>
      <w:r w:rsidRPr="00DC0EF7">
        <w:t xml:space="preserve">). Unlike SEs, the point estimates were unbiased for </w:t>
      </w:r>
      <w:r w:rsidR="000150DE">
        <w:t>both</w:t>
      </w:r>
      <w:r w:rsidR="000150DE" w:rsidRPr="00DC0EF7">
        <w:t xml:space="preserve"> </w:t>
      </w:r>
      <w:r w:rsidRPr="00DC0EF7">
        <w:t xml:space="preserve">continuous or binary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4E0AC7" w:rsidRPr="00DC0EF7">
        <w:t xml:space="preserve"> </w:t>
      </w:r>
      <w:r w:rsidRPr="00DC0EF7">
        <w:t>(</w:t>
      </w:r>
      <w:r w:rsidR="004E0AC7" w:rsidRPr="00DC0EF7">
        <w:t xml:space="preserve">Figure </w:t>
      </w:r>
      <w:r w:rsidR="00E64669">
        <w:t>2</w:t>
      </w:r>
      <w:r w:rsidR="004E0AC7" w:rsidRPr="00DC0EF7">
        <w:t xml:space="preserve"> A </w:t>
      </w:r>
      <w:r w:rsidRPr="00DC0EF7">
        <w:t xml:space="preserve">and </w:t>
      </w:r>
      <w:r w:rsidR="004E0AC7" w:rsidRPr="00DC0EF7">
        <w:t>B</w:t>
      </w:r>
      <w:r w:rsidRPr="00DC0EF7">
        <w:t xml:space="preserve">). </w:t>
      </w:r>
    </w:p>
    <w:p w14:paraId="1CC6E12B" w14:textId="5E9F232C" w:rsidR="00210705" w:rsidRPr="00DC0EF7" w:rsidRDefault="000150DE" w:rsidP="00096CD0">
      <w:pPr>
        <w:spacing w:line="480" w:lineRule="auto"/>
      </w:pPr>
      <w:r>
        <w:t>Thus</w:t>
      </w:r>
      <w:r w:rsidR="00210705" w:rsidRPr="00DC0EF7">
        <w:t>, our results support the use of multi-level modelling to account for clustering effects in linear regression analyses of data that are hierarchically structured</w:t>
      </w:r>
      <w:r>
        <w:t xml:space="preserve"> with characteristics similar to those that we explored (large sample size, similarly sized clusters, and no variation in the effects of explanatory variables by cluster)</w:t>
      </w:r>
      <w:r w:rsidR="00210705" w:rsidRPr="00DC0EF7">
        <w:t>, especially where ICCs might exceed 0.01. Failure to do so is likely to result in incorrect estimates of effect (either too high or too low) with spurious</w:t>
      </w:r>
      <w:r w:rsidR="00415220">
        <w:t>ly high or low</w:t>
      </w:r>
      <w:r w:rsidR="00210705" w:rsidRPr="00DC0EF7">
        <w:t xml:space="preserve"> precision </w:t>
      </w:r>
      <w:r w:rsidR="00415220">
        <w:t>according to the level of clustering of explanatory variables</w:t>
      </w:r>
      <w:r w:rsidR="00210705" w:rsidRPr="00DC0EF7">
        <w:t>, and</w:t>
      </w:r>
      <w:r w:rsidR="00415220">
        <w:t xml:space="preserve"> thus</w:t>
      </w:r>
      <w:r w:rsidR="00210705" w:rsidRPr="00DC0EF7">
        <w:t xml:space="preserve"> may lead to incorrect inferences. The errors in estimates of effect of a continuous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210705" w:rsidRPr="00DC0EF7">
        <w:t xml:space="preserve"> will be smaller when most of </w:t>
      </w:r>
      <w:r w:rsidR="004E0AC7" w:rsidRPr="00DC0EF7">
        <w:t>its</w:t>
      </w:r>
      <w:r w:rsidR="00210705" w:rsidRPr="00DC0EF7">
        <w:t xml:space="preserve"> dispersion is between rather than within clusters – i.e. the variable comes closer to being cluster-specific. </w:t>
      </w:r>
      <w:bookmarkStart w:id="15" w:name="_Hlk73448654"/>
      <w:r w:rsidR="00415220">
        <w:t>W</w:t>
      </w:r>
      <w:r w:rsidR="00210705" w:rsidRPr="00DC0EF7">
        <w:t xml:space="preserve">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F1403C" w:rsidRPr="00DC0EF7">
        <w:rPr>
          <w:rFonts w:eastAsiaTheme="minorEastAsia"/>
        </w:rPr>
        <w:t xml:space="preserve"> </w:t>
      </w:r>
      <w:r w:rsidR="00210705" w:rsidRPr="00DC0EF7">
        <w:t xml:space="preserve">is binary, smaller </w:t>
      </w:r>
      <w:r w:rsidR="00415220">
        <w:t>errors</w:t>
      </w:r>
      <w:r w:rsidR="00210705" w:rsidRPr="00DC0EF7">
        <w:t xml:space="preserve"> in the effect estimates occur when its overall prevalence </w:t>
      </w:r>
      <m:oMath>
        <m:r>
          <w:rPr>
            <w:rFonts w:ascii="Cambria Math" w:hAnsi="Cambria Math"/>
          </w:rPr>
          <m:t>p</m:t>
        </m:r>
      </m:oMath>
      <w:r w:rsidR="000E2A58">
        <w:t xml:space="preserve"> </w:t>
      </w:r>
      <w:r w:rsidR="00210705" w:rsidRPr="00DC0EF7">
        <w:t xml:space="preserve">across clusters is </w:t>
      </w:r>
      <w:r w:rsidR="00415220">
        <w:t>closer to 50%</w:t>
      </w:r>
      <w:r w:rsidR="000E2A58">
        <w:t>, i.e. when the variance of the binary variable is at its maximum (</w:t>
      </w:r>
      <m:oMath>
        <m:r>
          <w:rPr>
            <w:rFonts w:ascii="Cambria Math" w:hAnsi="Cambria Math"/>
          </w:rPr>
          <m:t>p</m:t>
        </m:r>
        <m:d>
          <m:dPr>
            <m:ctrlPr>
              <w:rPr>
                <w:rFonts w:ascii="Cambria Math" w:hAnsi="Cambria Math"/>
                <w:i/>
              </w:rPr>
            </m:ctrlPr>
          </m:dPr>
          <m:e>
            <m:r>
              <w:rPr>
                <w:rFonts w:ascii="Cambria Math" w:hAnsi="Cambria Math"/>
              </w:rPr>
              <m:t>1-p</m:t>
            </m:r>
          </m:e>
        </m:d>
        <m:r>
          <w:rPr>
            <w:rFonts w:ascii="Cambria Math" w:hAnsi="Cambria Math"/>
          </w:rPr>
          <m:t>=25%</m:t>
        </m:r>
      </m:oMath>
      <w:r w:rsidR="000E2A58">
        <w:t>)</w:t>
      </w:r>
      <w:r w:rsidR="00210705" w:rsidRPr="00DC0EF7">
        <w:t xml:space="preserve">. </w:t>
      </w:r>
      <w:bookmarkEnd w:id="15"/>
    </w:p>
    <w:p w14:paraId="14B8F668" w14:textId="2EF13314" w:rsidR="000351FF" w:rsidRDefault="00210705" w:rsidP="00096CD0">
      <w:pPr>
        <w:spacing w:line="480" w:lineRule="auto"/>
      </w:pPr>
      <w:r w:rsidRPr="00DC0EF7">
        <w:t xml:space="preserve">Additionally, we </w:t>
      </w:r>
      <w:r w:rsidR="00415220">
        <w:t xml:space="preserve">have </w:t>
      </w:r>
      <w:r w:rsidRPr="00DC0EF7">
        <w:t xml:space="preserve">identified </w:t>
      </w:r>
      <w:r w:rsidR="00415220">
        <w:t>circumstances</w:t>
      </w:r>
      <w:r w:rsidRPr="00DC0EF7">
        <w:t xml:space="preserve"> in which a </w:t>
      </w:r>
      <w:r w:rsidR="00E713A1">
        <w:t>simpler analytical approach that does not adjust for clustering</w:t>
      </w:r>
      <w:r w:rsidRPr="00DC0EF7">
        <w:t xml:space="preserve"> is more likely to </w:t>
      </w:r>
      <w:r w:rsidR="00415220">
        <w:t>mislead</w:t>
      </w:r>
      <w:r w:rsidRPr="00DC0EF7">
        <w:t xml:space="preserve"> statistical inference, i.e. </w:t>
      </w:r>
      <w:r w:rsidR="00415220">
        <w:t xml:space="preserve">in which </w:t>
      </w:r>
      <w:r w:rsidRPr="00DC0EF7">
        <w:t xml:space="preserve">rates of Type I error and interval coverage deviate </w:t>
      </w:r>
      <w:r w:rsidR="00415220">
        <w:t>materially</w:t>
      </w:r>
      <w:r w:rsidR="00415220" w:rsidRPr="00DC0EF7">
        <w:t xml:space="preserve"> </w:t>
      </w:r>
      <w:r w:rsidRPr="00DC0EF7">
        <w:t xml:space="preserve">from the nominal values of 5% and 95% respectively. These </w:t>
      </w:r>
      <w:r w:rsidR="00C02345">
        <w:t>occur</w:t>
      </w:r>
      <w:r w:rsidRPr="00DC0EF7">
        <w:t xml:space="preserve">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is continuous, and ICC levels are greater than 0.01. It is then that Type I error rates are higher than 10% and interval coverage rates are lower than 80%. </w:t>
      </w:r>
      <w:r w:rsidR="00415220">
        <w:t>S</w:t>
      </w:r>
      <w:r w:rsidRPr="00DC0EF7">
        <w:t xml:space="preserve">tatistical inference when a </w:t>
      </w:r>
      <w:r w:rsidR="00714DBE">
        <w:t>standard</w:t>
      </w:r>
      <w:r w:rsidR="00714DBE" w:rsidRPr="00DC0EF7">
        <w:t xml:space="preserve"> </w:t>
      </w:r>
      <w:r w:rsidRPr="00DC0EF7">
        <w:t xml:space="preserve">regression model is fitted is less likely to be </w:t>
      </w:r>
      <w:r w:rsidR="00415220">
        <w:t>problematic</w:t>
      </w:r>
      <w:r w:rsidRPr="00DC0EF7">
        <w:t xml:space="preserve"> when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is binary, </w:t>
      </w:r>
      <w:r w:rsidR="00415220">
        <w:t xml:space="preserve">but again Type I </w:t>
      </w:r>
      <w:r w:rsidRPr="00DC0EF7">
        <w:t xml:space="preserve">error rates can </w:t>
      </w:r>
      <w:r w:rsidR="00714DBE">
        <w:t xml:space="preserve">sometimes </w:t>
      </w:r>
      <w:r w:rsidRPr="00DC0EF7">
        <w:t xml:space="preserve">be </w:t>
      </w:r>
      <w:r w:rsidR="00714DBE">
        <w:t>greater</w:t>
      </w:r>
      <w:r w:rsidR="00714DBE" w:rsidRPr="00DC0EF7">
        <w:t xml:space="preserve"> </w:t>
      </w:r>
      <w:r w:rsidRPr="00DC0EF7">
        <w:t xml:space="preserve">than 10%, and corresponding interval coverage rates lower than 90%. This occurs when ICC is high, the overall 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Pr="00DC0EF7">
        <w:t xml:space="preserve"> is low (approximately 5%), and the dispersion of the cluster-specific </w:t>
      </w:r>
      <w:r w:rsidR="00415220">
        <w:t xml:space="preserve">prevalence of </w:t>
      </w:r>
      <m:oMath>
        <m:sSub>
          <m:sSubPr>
            <m:ctrlPr>
              <w:rPr>
                <w:rFonts w:ascii="Cambria Math" w:hAnsi="Cambria Math"/>
                <w:i/>
              </w:rPr>
            </m:ctrlPr>
          </m:sSubPr>
          <m:e>
            <m:r>
              <w:rPr>
                <w:rFonts w:ascii="Cambria Math" w:hAnsi="Cambria Math"/>
              </w:rPr>
              <m:t>x</m:t>
            </m:r>
          </m:e>
          <m:sub>
            <m:r>
              <w:rPr>
                <w:rFonts w:ascii="Cambria Math" w:hAnsi="Cambria Math"/>
              </w:rPr>
              <m:t>ij</m:t>
            </m:r>
          </m:sub>
        </m:sSub>
      </m:oMath>
      <w:r w:rsidR="00415220" w:rsidRPr="00DC0EF7">
        <w:t xml:space="preserve">  </w:t>
      </w:r>
      <w:r w:rsidRPr="00DC0EF7">
        <w:t>is large. In all circumstances in which the ICC is small, clustering is minimal and there is little difference between RI and OLS regression.</w:t>
      </w:r>
    </w:p>
    <w:p w14:paraId="16D1A7B6" w14:textId="77777777" w:rsidR="00B1036B" w:rsidRDefault="000351FF" w:rsidP="00096CD0">
      <w:pPr>
        <w:spacing w:line="480" w:lineRule="auto"/>
        <w:rPr>
          <w:b/>
        </w:rPr>
      </w:pPr>
      <w:r w:rsidRPr="000351FF">
        <w:rPr>
          <w:b/>
        </w:rPr>
        <w:t>Abbreviations</w:t>
      </w:r>
      <w:r w:rsidR="00210705" w:rsidRPr="000351FF">
        <w:rPr>
          <w:b/>
        </w:rPr>
        <w:t xml:space="preserve">  </w:t>
      </w:r>
    </w:p>
    <w:p w14:paraId="041B9FE0" w14:textId="77777777" w:rsidR="000351FF" w:rsidRDefault="000351FF" w:rsidP="00096CD0">
      <w:pPr>
        <w:spacing w:line="480" w:lineRule="auto"/>
      </w:pPr>
      <w:r w:rsidRPr="000351FF">
        <w:t>RI</w:t>
      </w:r>
      <w:r>
        <w:t xml:space="preserve">: </w:t>
      </w:r>
      <w:r w:rsidRPr="00DC0EF7">
        <w:rPr>
          <w:lang w:eastAsia="en-GB"/>
        </w:rPr>
        <w:t>random-intercept</w:t>
      </w:r>
      <w:r>
        <w:rPr>
          <w:lang w:eastAsia="en-GB"/>
        </w:rPr>
        <w:t xml:space="preserve">; OLS: </w:t>
      </w:r>
      <w:r w:rsidRPr="00DC0EF7">
        <w:rPr>
          <w:lang w:eastAsia="en-GB"/>
        </w:rPr>
        <w:t>ordinary least squares</w:t>
      </w:r>
      <w:r>
        <w:rPr>
          <w:lang w:eastAsia="en-GB"/>
        </w:rPr>
        <w:t xml:space="preserve">; ICC: </w:t>
      </w:r>
      <w:r>
        <w:t>intra-class correlation coefficient; SE: standard error</w:t>
      </w:r>
    </w:p>
    <w:p w14:paraId="32D1150A" w14:textId="77777777" w:rsidR="00DD733A" w:rsidRDefault="00DD733A" w:rsidP="00096CD0">
      <w:pPr>
        <w:spacing w:line="480" w:lineRule="auto"/>
        <w:rPr>
          <w:b/>
        </w:rPr>
      </w:pPr>
      <w:r w:rsidRPr="00DD733A">
        <w:rPr>
          <w:b/>
        </w:rPr>
        <w:t>Declarations</w:t>
      </w:r>
    </w:p>
    <w:p w14:paraId="1A20F11C" w14:textId="77777777" w:rsidR="009C2251" w:rsidRDefault="009C2251" w:rsidP="009C2251">
      <w:pPr>
        <w:spacing w:line="480" w:lineRule="auto"/>
        <w:rPr>
          <w:b/>
        </w:rPr>
      </w:pPr>
      <w:r w:rsidRPr="004B2A89">
        <w:rPr>
          <w:b/>
        </w:rPr>
        <w:t>Ethics approval and consent to participate</w:t>
      </w:r>
    </w:p>
    <w:p w14:paraId="7CCE75CB" w14:textId="77777777" w:rsidR="009C2251" w:rsidRDefault="009C2251" w:rsidP="009C2251">
      <w:pPr>
        <w:spacing w:line="480" w:lineRule="auto"/>
      </w:pPr>
      <w:r>
        <w:t>Not applicable</w:t>
      </w:r>
    </w:p>
    <w:p w14:paraId="1789D68C" w14:textId="77777777" w:rsidR="009C2251" w:rsidRPr="000351FF" w:rsidRDefault="009C2251" w:rsidP="009C2251">
      <w:pPr>
        <w:spacing w:line="480" w:lineRule="auto"/>
        <w:rPr>
          <w:b/>
        </w:rPr>
      </w:pPr>
      <w:r w:rsidRPr="000351FF">
        <w:rPr>
          <w:b/>
        </w:rPr>
        <w:t>Consent for publication</w:t>
      </w:r>
    </w:p>
    <w:p w14:paraId="1DF87E9F" w14:textId="77777777" w:rsidR="009C2251" w:rsidRPr="004B2A89" w:rsidRDefault="009C2251" w:rsidP="009C2251">
      <w:pPr>
        <w:spacing w:line="480" w:lineRule="auto"/>
      </w:pPr>
      <w:r>
        <w:t>Not applicable</w:t>
      </w:r>
    </w:p>
    <w:p w14:paraId="611E515B" w14:textId="77777777" w:rsidR="009C2251" w:rsidRPr="000541AD" w:rsidRDefault="009C2251" w:rsidP="009C2251">
      <w:pPr>
        <w:spacing w:line="480" w:lineRule="auto"/>
        <w:rPr>
          <w:b/>
        </w:rPr>
      </w:pPr>
      <w:r w:rsidRPr="000541AD">
        <w:rPr>
          <w:b/>
        </w:rPr>
        <w:t>Availability of data and materials</w:t>
      </w:r>
    </w:p>
    <w:p w14:paraId="632407B8" w14:textId="77777777" w:rsidR="009C2251" w:rsidRDefault="009C2251" w:rsidP="009C2251">
      <w:pPr>
        <w:spacing w:line="480" w:lineRule="auto"/>
      </w:pPr>
      <w:r>
        <w:t>The simulated datasets used and analysis described in the current study are available from the corresponding author on reasonable request.</w:t>
      </w:r>
    </w:p>
    <w:p w14:paraId="7848FAC0" w14:textId="77777777" w:rsidR="009C2251" w:rsidRDefault="009C2251" w:rsidP="009C2251">
      <w:pPr>
        <w:spacing w:line="480" w:lineRule="auto"/>
        <w:rPr>
          <w:b/>
        </w:rPr>
      </w:pPr>
      <w:r w:rsidRPr="004B2A89">
        <w:rPr>
          <w:b/>
        </w:rPr>
        <w:t>Competing interests</w:t>
      </w:r>
    </w:p>
    <w:p w14:paraId="22C8A0F2" w14:textId="77777777" w:rsidR="009C2251" w:rsidRPr="004B2A89" w:rsidRDefault="009C2251" w:rsidP="009C2251">
      <w:pPr>
        <w:spacing w:line="480" w:lineRule="auto"/>
      </w:pPr>
      <w:r>
        <w:t>The authors declare that they have no competing interests</w:t>
      </w:r>
    </w:p>
    <w:p w14:paraId="05D32DDF" w14:textId="77777777" w:rsidR="009C2251" w:rsidRPr="00311685" w:rsidRDefault="009C2251" w:rsidP="009C2251">
      <w:pPr>
        <w:spacing w:line="480" w:lineRule="auto"/>
        <w:rPr>
          <w:b/>
        </w:rPr>
      </w:pPr>
      <w:r w:rsidRPr="00311685">
        <w:rPr>
          <w:b/>
        </w:rPr>
        <w:t>Funding</w:t>
      </w:r>
    </w:p>
    <w:p w14:paraId="11938235" w14:textId="77777777" w:rsidR="009C2251" w:rsidRDefault="009C2251" w:rsidP="009C2251">
      <w:pPr>
        <w:spacing w:line="480" w:lineRule="auto"/>
      </w:pPr>
      <w:r>
        <w:t xml:space="preserve">During completion of this work, GN was supported by the Colt Foundation (PhD scholarship) and a </w:t>
      </w:r>
      <w:r>
        <w:rPr>
          <w:rFonts w:cs="Arial"/>
        </w:rPr>
        <w:t>grant award from Versus Arthritis (formerly Arthritis Research UK) (22090).</w:t>
      </w:r>
      <w:r w:rsidR="006939C8">
        <w:rPr>
          <w:rFonts w:cs="Arial"/>
        </w:rPr>
        <w:t xml:space="preserve"> The funding bodies were not involved in the study design, data analysis, interpretation of results or in writing the manuscript. </w:t>
      </w:r>
    </w:p>
    <w:p w14:paraId="62F6D596" w14:textId="77777777" w:rsidR="009C2251" w:rsidRDefault="009C2251" w:rsidP="009C2251">
      <w:pPr>
        <w:spacing w:line="480" w:lineRule="auto"/>
        <w:rPr>
          <w:b/>
        </w:rPr>
      </w:pPr>
      <w:r w:rsidRPr="004B2A89">
        <w:rPr>
          <w:b/>
        </w:rPr>
        <w:t>Authors</w:t>
      </w:r>
      <w:r>
        <w:rPr>
          <w:b/>
        </w:rPr>
        <w:t>’</w:t>
      </w:r>
      <w:r w:rsidRPr="004B2A89">
        <w:rPr>
          <w:b/>
        </w:rPr>
        <w:t xml:space="preserve"> contribution</w:t>
      </w:r>
    </w:p>
    <w:p w14:paraId="326CCD62" w14:textId="77777777" w:rsidR="009C2251" w:rsidRPr="00DD733A" w:rsidRDefault="009C2251" w:rsidP="00096CD0">
      <w:pPr>
        <w:spacing w:line="480" w:lineRule="auto"/>
        <w:rPr>
          <w:b/>
        </w:rPr>
      </w:pPr>
      <w:r>
        <w:t>GN, HI, and DC conceived the concept of this study. GN carried out the simulations, analysed the data and drafted the manuscript. CO provided expert statistical advice on aspects of results presented. DC and HI critically reviewed and made substantial contributions to the manuscript. All authors read and approved the final manuscript.</w:t>
      </w:r>
    </w:p>
    <w:p w14:paraId="1310060A" w14:textId="77777777" w:rsidR="000351FF" w:rsidRPr="000351FF" w:rsidRDefault="000351FF" w:rsidP="00096CD0">
      <w:pPr>
        <w:spacing w:line="480" w:lineRule="auto"/>
        <w:rPr>
          <w:b/>
        </w:rPr>
      </w:pPr>
      <w:r w:rsidRPr="000351FF">
        <w:rPr>
          <w:b/>
        </w:rPr>
        <w:t>Acknowledgements</w:t>
      </w:r>
    </w:p>
    <w:p w14:paraId="68C47483" w14:textId="77777777" w:rsidR="000351FF" w:rsidRPr="000351FF" w:rsidRDefault="000351FF" w:rsidP="00096CD0">
      <w:pPr>
        <w:spacing w:line="480" w:lineRule="auto"/>
      </w:pPr>
      <w:r>
        <w:t>Not applicable</w:t>
      </w:r>
    </w:p>
    <w:p w14:paraId="53B6BF59" w14:textId="77777777" w:rsidR="00210705" w:rsidRPr="00B1036B" w:rsidRDefault="00B1036B" w:rsidP="00096CD0">
      <w:pPr>
        <w:spacing w:line="480" w:lineRule="auto"/>
        <w:jc w:val="left"/>
        <w:rPr>
          <w:b/>
        </w:rPr>
      </w:pPr>
      <w:r w:rsidRPr="00B1036B">
        <w:rPr>
          <w:b/>
        </w:rPr>
        <w:t>References</w:t>
      </w:r>
    </w:p>
    <w:p w14:paraId="24D7998B" w14:textId="77777777" w:rsidR="00B918A2" w:rsidRDefault="00B918A2" w:rsidP="00096CD0">
      <w:pPr>
        <w:spacing w:line="480" w:lineRule="auto"/>
      </w:pPr>
    </w:p>
    <w:p w14:paraId="7E2A25A9" w14:textId="77777777" w:rsidR="00B918A2" w:rsidRDefault="00B918A2" w:rsidP="00096CD0">
      <w:pPr>
        <w:spacing w:line="480" w:lineRule="auto"/>
      </w:pPr>
    </w:p>
    <w:p w14:paraId="1BBB34C6" w14:textId="77777777" w:rsidR="00370536" w:rsidRPr="00370536" w:rsidRDefault="00B918A2" w:rsidP="00370536">
      <w:pPr>
        <w:pStyle w:val="EndNoteBibliography"/>
        <w:spacing w:after="0"/>
      </w:pPr>
      <w:r>
        <w:fldChar w:fldCharType="begin"/>
      </w:r>
      <w:r>
        <w:instrText xml:space="preserve"> ADDIN EN.REFLIST </w:instrText>
      </w:r>
      <w:r>
        <w:fldChar w:fldCharType="separate"/>
      </w:r>
      <w:bookmarkStart w:id="16" w:name="_ENREF_1"/>
      <w:r w:rsidR="00370536" w:rsidRPr="00370536">
        <w:t>1.</w:t>
      </w:r>
      <w:r w:rsidR="00370536" w:rsidRPr="00370536">
        <w:tab/>
        <w:t>Rabe-Hesketh S, Skrondal A. Multilevel and Longitudinal Modeling Using Stata: Taylor &amp; Francis; 2005.</w:t>
      </w:r>
      <w:bookmarkEnd w:id="16"/>
    </w:p>
    <w:p w14:paraId="0CB28AAB" w14:textId="77777777" w:rsidR="00370536" w:rsidRPr="00370536" w:rsidRDefault="00370536" w:rsidP="00370536">
      <w:pPr>
        <w:pStyle w:val="EndNoteBibliography"/>
        <w:spacing w:after="0"/>
      </w:pPr>
      <w:bookmarkStart w:id="17" w:name="_ENREF_2"/>
      <w:r w:rsidRPr="00370536">
        <w:t>2.</w:t>
      </w:r>
      <w:r w:rsidRPr="00370536">
        <w:tab/>
        <w:t>Stimson JA. Regression in Space and Time: A Statistical Essay. American Journal of Political Science. 1985;29(4):914-47.</w:t>
      </w:r>
      <w:bookmarkEnd w:id="17"/>
    </w:p>
    <w:p w14:paraId="1E354FF4" w14:textId="77777777" w:rsidR="00370536" w:rsidRPr="00370536" w:rsidRDefault="00370536" w:rsidP="00370536">
      <w:pPr>
        <w:pStyle w:val="EndNoteBibliography"/>
        <w:spacing w:after="0"/>
      </w:pPr>
      <w:bookmarkStart w:id="18" w:name="_ENREF_3"/>
      <w:r w:rsidRPr="00370536">
        <w:t>3.</w:t>
      </w:r>
      <w:r w:rsidRPr="00370536">
        <w:tab/>
        <w:t>Bingenheimer JB, Raudenbush SW. Statistical and substantive inferences in public health: issues in the application of multilevel models. Annual review of public health. 2004;25:53-77.</w:t>
      </w:r>
      <w:bookmarkEnd w:id="18"/>
    </w:p>
    <w:p w14:paraId="52F1CC67" w14:textId="77777777" w:rsidR="00370536" w:rsidRPr="00370536" w:rsidRDefault="00370536" w:rsidP="00370536">
      <w:pPr>
        <w:pStyle w:val="EndNoteBibliography"/>
        <w:spacing w:after="0"/>
      </w:pPr>
      <w:bookmarkStart w:id="19" w:name="_ENREF_4"/>
      <w:r w:rsidRPr="00370536">
        <w:t>4.</w:t>
      </w:r>
      <w:r w:rsidRPr="00370536">
        <w:tab/>
        <w:t>Goldstein H. Multilevel statistical models: John Wiley &amp; Sons; 2011.</w:t>
      </w:r>
      <w:bookmarkEnd w:id="19"/>
    </w:p>
    <w:p w14:paraId="03C44A03" w14:textId="77777777" w:rsidR="00370536" w:rsidRPr="00370536" w:rsidRDefault="00370536" w:rsidP="00370536">
      <w:pPr>
        <w:pStyle w:val="EndNoteBibliography"/>
        <w:spacing w:after="0"/>
      </w:pPr>
      <w:bookmarkStart w:id="20" w:name="_ENREF_5"/>
      <w:r w:rsidRPr="00370536">
        <w:t>5.</w:t>
      </w:r>
      <w:r w:rsidRPr="00370536">
        <w:tab/>
        <w:t>McNeish D, Kelley K. Fixed effects models versus mixed effects models for clustered data: Reviewing the approaches, disentangling the differences, and making recommendations. Psychological Methods. 2019;24(1):20-35.</w:t>
      </w:r>
      <w:bookmarkEnd w:id="20"/>
    </w:p>
    <w:p w14:paraId="779D2C21" w14:textId="77777777" w:rsidR="00370536" w:rsidRPr="00370536" w:rsidRDefault="00370536" w:rsidP="00370536">
      <w:pPr>
        <w:pStyle w:val="EndNoteBibliography"/>
        <w:spacing w:after="0"/>
      </w:pPr>
      <w:bookmarkStart w:id="21" w:name="_ENREF_6"/>
      <w:r w:rsidRPr="00370536">
        <w:t>6.</w:t>
      </w:r>
      <w:r w:rsidRPr="00370536">
        <w:tab/>
        <w:t>Bland JM. Cluster randomised trials in the medical literature: two bibliometric surveys. BMC Medical Research Methodology. 2004;4(1):21.</w:t>
      </w:r>
      <w:bookmarkEnd w:id="21"/>
    </w:p>
    <w:p w14:paraId="4D555D16" w14:textId="77777777" w:rsidR="00370536" w:rsidRPr="00370536" w:rsidRDefault="00370536" w:rsidP="00370536">
      <w:pPr>
        <w:pStyle w:val="EndNoteBibliography"/>
        <w:spacing w:after="0"/>
      </w:pPr>
      <w:bookmarkStart w:id="22" w:name="_ENREF_7"/>
      <w:r w:rsidRPr="00370536">
        <w:t>7.</w:t>
      </w:r>
      <w:r w:rsidRPr="00370536">
        <w:tab/>
        <w:t>Crits-Christoph P, Mintz J. Implications of therapist effects for the design and analysis of comparative studies of psychotherapies. Journal of consulting and clinical psychology. 1991;59(1):20.</w:t>
      </w:r>
      <w:bookmarkEnd w:id="22"/>
    </w:p>
    <w:p w14:paraId="77B861B8" w14:textId="77777777" w:rsidR="00370536" w:rsidRPr="00370536" w:rsidRDefault="00370536" w:rsidP="00370536">
      <w:pPr>
        <w:pStyle w:val="EndNoteBibliography"/>
        <w:spacing w:after="0"/>
      </w:pPr>
      <w:bookmarkStart w:id="23" w:name="_ENREF_8"/>
      <w:r w:rsidRPr="00370536">
        <w:t>8.</w:t>
      </w:r>
      <w:r w:rsidRPr="00370536">
        <w:tab/>
        <w:t>Lee KJ, Thompson SG. Clustering by health professional in individually randomised trials. BMJ (Clinical research ed). 2005;330(7483):142-4.</w:t>
      </w:r>
      <w:bookmarkEnd w:id="23"/>
    </w:p>
    <w:p w14:paraId="4B6298FC" w14:textId="77777777" w:rsidR="00370536" w:rsidRPr="00370536" w:rsidRDefault="00370536" w:rsidP="00370536">
      <w:pPr>
        <w:pStyle w:val="EndNoteBibliography"/>
        <w:spacing w:after="0"/>
      </w:pPr>
      <w:bookmarkStart w:id="24" w:name="_ENREF_9"/>
      <w:r w:rsidRPr="00370536">
        <w:t>9.</w:t>
      </w:r>
      <w:r w:rsidRPr="00370536">
        <w:tab/>
        <w:t>Simpson JM, Klar N, Donnor A. Accounting for cluster randomization: a review of primary prevention trials, 1990 through 1993. American journal of public health. 1995;85(10):1378-83.</w:t>
      </w:r>
      <w:bookmarkEnd w:id="24"/>
    </w:p>
    <w:p w14:paraId="55FF9509" w14:textId="77777777" w:rsidR="00370536" w:rsidRPr="00370536" w:rsidRDefault="00370536" w:rsidP="00370536">
      <w:pPr>
        <w:pStyle w:val="EndNoteBibliography"/>
        <w:spacing w:after="0"/>
      </w:pPr>
      <w:bookmarkStart w:id="25" w:name="_ENREF_10"/>
      <w:r w:rsidRPr="00370536">
        <w:t>10.</w:t>
      </w:r>
      <w:r w:rsidRPr="00370536">
        <w:tab/>
        <w:t>Biau DJ, Halm JA, Ahmadieh H, Capello WN, Jeekel J, Boutron I, et al. Provider and center effect in multicenter randomized controlled trials of surgical specialties: an analysis on patient-level data. Annals of surgery. 2008;247(5):892-8.</w:t>
      </w:r>
      <w:bookmarkEnd w:id="25"/>
    </w:p>
    <w:p w14:paraId="6ED14CD0" w14:textId="77777777" w:rsidR="00370536" w:rsidRPr="00370536" w:rsidRDefault="00370536" w:rsidP="00370536">
      <w:pPr>
        <w:pStyle w:val="EndNoteBibliography"/>
        <w:spacing w:after="0"/>
      </w:pPr>
      <w:bookmarkStart w:id="26" w:name="_ENREF_11"/>
      <w:r w:rsidRPr="00370536">
        <w:t>11.</w:t>
      </w:r>
      <w:r w:rsidRPr="00370536">
        <w:tab/>
        <w:t>Oltean H, Gagnier JJ. Use of clustering analysis in randomized controlled trials in orthopaedic surgery. BMC Medical Research Methodology. 2015;15(1).</w:t>
      </w:r>
      <w:bookmarkEnd w:id="26"/>
    </w:p>
    <w:p w14:paraId="7D5AD17D" w14:textId="77777777" w:rsidR="00370536" w:rsidRPr="00370536" w:rsidRDefault="00370536" w:rsidP="00370536">
      <w:pPr>
        <w:pStyle w:val="EndNoteBibliography"/>
        <w:spacing w:after="0"/>
      </w:pPr>
      <w:bookmarkStart w:id="27" w:name="_ENREF_12"/>
      <w:r w:rsidRPr="00370536">
        <w:t>12.</w:t>
      </w:r>
      <w:r w:rsidRPr="00370536">
        <w:tab/>
        <w:t>Diaz-Ordaz K, Froud R, Sheehan B, Eldridge S. A systematic review of cluster randomised trials in residential facilities for older people suggests how to improve quality. BMC Medical Research Methodology. 2013;13(1).</w:t>
      </w:r>
      <w:bookmarkEnd w:id="27"/>
    </w:p>
    <w:p w14:paraId="5EB4A350" w14:textId="77777777" w:rsidR="00370536" w:rsidRPr="00370536" w:rsidRDefault="00370536" w:rsidP="00370536">
      <w:pPr>
        <w:pStyle w:val="EndNoteBibliography"/>
        <w:spacing w:after="0"/>
      </w:pPr>
      <w:bookmarkStart w:id="28" w:name="_ENREF_13"/>
      <w:r w:rsidRPr="00370536">
        <w:t>13.</w:t>
      </w:r>
      <w:r w:rsidRPr="00370536">
        <w:tab/>
        <w:t>Goldstein H. Multilevel Mixed Linear Model Analysis Using Iterative Generalized Least Squares. Biometrika. 1986;73(1):43-56.</w:t>
      </w:r>
      <w:bookmarkEnd w:id="28"/>
    </w:p>
    <w:p w14:paraId="72AAD157" w14:textId="77777777" w:rsidR="00370536" w:rsidRPr="00370536" w:rsidRDefault="00370536" w:rsidP="00370536">
      <w:pPr>
        <w:pStyle w:val="EndNoteBibliography"/>
        <w:spacing w:after="0"/>
      </w:pPr>
      <w:bookmarkStart w:id="29" w:name="_ENREF_14"/>
      <w:r w:rsidRPr="00370536">
        <w:t>14.</w:t>
      </w:r>
      <w:r w:rsidRPr="00370536">
        <w:tab/>
        <w:t>Astin AW, Denson N. Multi-Campus Studies of College Impact: Which Statistical Method is Appropriate? Research in Higher Education: Journal of the Association for Institutional Research. 2009;50(4).</w:t>
      </w:r>
      <w:bookmarkEnd w:id="29"/>
    </w:p>
    <w:p w14:paraId="6387BEC6" w14:textId="77777777" w:rsidR="00370536" w:rsidRPr="00370536" w:rsidRDefault="00370536" w:rsidP="00370536">
      <w:pPr>
        <w:pStyle w:val="EndNoteBibliography"/>
        <w:spacing w:after="0"/>
      </w:pPr>
      <w:bookmarkStart w:id="30" w:name="_ENREF_15"/>
      <w:r w:rsidRPr="00370536">
        <w:t>15.</w:t>
      </w:r>
      <w:r w:rsidRPr="00370536">
        <w:tab/>
        <w:t>Grieve R, Nixon R, Thompson SG, Normand C. Using multilevel models for assessing the variability of multinational resource use and cost data. Health economics. 2005;14(2):185-96.</w:t>
      </w:r>
      <w:bookmarkEnd w:id="30"/>
    </w:p>
    <w:p w14:paraId="771476DA" w14:textId="77777777" w:rsidR="00370536" w:rsidRPr="00370536" w:rsidRDefault="00370536" w:rsidP="00370536">
      <w:pPr>
        <w:pStyle w:val="EndNoteBibliography"/>
        <w:spacing w:after="0"/>
      </w:pPr>
      <w:bookmarkStart w:id="31" w:name="_ENREF_16"/>
      <w:r w:rsidRPr="00370536">
        <w:t>16.</w:t>
      </w:r>
      <w:r w:rsidRPr="00370536">
        <w:tab/>
        <w:t>Niehaus E, Campbell C, Inkelas K. HLM Behind the Curtain: Unveiling Decisions Behind the Use and Interpretation of HLM in Higher Education Research. Res High Educ. 2014;55(1):101-22.</w:t>
      </w:r>
      <w:bookmarkEnd w:id="31"/>
    </w:p>
    <w:p w14:paraId="43CF9741" w14:textId="77777777" w:rsidR="00370536" w:rsidRPr="00370536" w:rsidRDefault="00370536" w:rsidP="00370536">
      <w:pPr>
        <w:pStyle w:val="EndNoteBibliography"/>
        <w:spacing w:after="0"/>
      </w:pPr>
      <w:bookmarkStart w:id="32" w:name="_ENREF_17"/>
      <w:r w:rsidRPr="00370536">
        <w:t>17.</w:t>
      </w:r>
      <w:r w:rsidRPr="00370536">
        <w:tab/>
        <w:t>Steenbergen MR, Jones BS. Modeling multilevel data structures. american Journal of political Science. 2002:218-37.</w:t>
      </w:r>
      <w:bookmarkEnd w:id="32"/>
    </w:p>
    <w:p w14:paraId="69EA3A1D" w14:textId="77777777" w:rsidR="00370536" w:rsidRPr="00370536" w:rsidRDefault="00370536" w:rsidP="00370536">
      <w:pPr>
        <w:pStyle w:val="EndNoteBibliography"/>
        <w:spacing w:after="0"/>
      </w:pPr>
      <w:bookmarkStart w:id="33" w:name="_ENREF_18"/>
      <w:r w:rsidRPr="00370536">
        <w:t>18.</w:t>
      </w:r>
      <w:r w:rsidRPr="00370536">
        <w:tab/>
        <w:t>Wendel-Vos GCW, van Hooijdonk C, Uitenbroek D, Agyemang C, Lindeman EM, Droomers M. Environmental attributes related to walking and bicycling at the individual and contextual level. Journal of Epidemiology and Community Health. 2008;62(8):689-94.</w:t>
      </w:r>
      <w:bookmarkEnd w:id="33"/>
    </w:p>
    <w:p w14:paraId="5E42B1B6" w14:textId="77777777" w:rsidR="00370536" w:rsidRPr="00370536" w:rsidRDefault="00370536" w:rsidP="00370536">
      <w:pPr>
        <w:pStyle w:val="EndNoteBibliography"/>
        <w:spacing w:after="0"/>
      </w:pPr>
      <w:bookmarkStart w:id="34" w:name="_ENREF_19"/>
      <w:r w:rsidRPr="00370536">
        <w:t>19.</w:t>
      </w:r>
      <w:r w:rsidRPr="00370536">
        <w:tab/>
        <w:t>Walters SJ. Therapist effects in randomised controlled trials: what to do about them. Journal of clinical nursing. 2010;19(7-8):1102-12.</w:t>
      </w:r>
      <w:bookmarkEnd w:id="34"/>
    </w:p>
    <w:p w14:paraId="17777588" w14:textId="77777777" w:rsidR="00370536" w:rsidRPr="00370536" w:rsidRDefault="00370536" w:rsidP="00370536">
      <w:pPr>
        <w:pStyle w:val="EndNoteBibliography"/>
        <w:spacing w:after="0"/>
      </w:pPr>
      <w:bookmarkStart w:id="35" w:name="_ENREF_20"/>
      <w:r w:rsidRPr="00370536">
        <w:t>20.</w:t>
      </w:r>
      <w:r w:rsidRPr="00370536">
        <w:tab/>
        <w:t>Park S, Lake ET. Multilevel modeling of a clustered continuous outcome: nurses' work hours and burnout. Nursing research. 2005;54(6):406-13.</w:t>
      </w:r>
      <w:bookmarkEnd w:id="35"/>
    </w:p>
    <w:p w14:paraId="47C9F71C" w14:textId="77777777" w:rsidR="00370536" w:rsidRPr="00370536" w:rsidRDefault="00370536" w:rsidP="00370536">
      <w:pPr>
        <w:pStyle w:val="EndNoteBibliography"/>
        <w:spacing w:after="0"/>
      </w:pPr>
      <w:bookmarkStart w:id="36" w:name="_ENREF_21"/>
      <w:r w:rsidRPr="00370536">
        <w:t>21.</w:t>
      </w:r>
      <w:r w:rsidRPr="00370536">
        <w:tab/>
        <w:t>Newman D, Newman I, Salzman J. Comparing OLS and HLM models and the questions they answer: Potential concerns for Type VI errors Multiple Linear Regression Viewpoints. 2010;36(1).</w:t>
      </w:r>
      <w:bookmarkEnd w:id="36"/>
    </w:p>
    <w:p w14:paraId="07B76121" w14:textId="77777777" w:rsidR="00370536" w:rsidRPr="00370536" w:rsidRDefault="00370536" w:rsidP="00370536">
      <w:pPr>
        <w:pStyle w:val="EndNoteBibliography"/>
        <w:spacing w:after="0"/>
      </w:pPr>
      <w:bookmarkStart w:id="37" w:name="_ENREF_22"/>
      <w:r w:rsidRPr="00370536">
        <w:t>22.</w:t>
      </w:r>
      <w:r w:rsidRPr="00370536">
        <w:tab/>
        <w:t>Clarke P. When can group level clustering be ignored? Multilevel models versus single-level models with sparse data. Journal of Epidemiology and Community Health. 2008;62(8):752-8.</w:t>
      </w:r>
      <w:bookmarkEnd w:id="37"/>
    </w:p>
    <w:p w14:paraId="47F11DB6" w14:textId="77777777" w:rsidR="00370536" w:rsidRPr="00370536" w:rsidRDefault="00370536" w:rsidP="00370536">
      <w:pPr>
        <w:pStyle w:val="EndNoteBibliography"/>
        <w:spacing w:after="0"/>
      </w:pPr>
      <w:bookmarkStart w:id="38" w:name="_ENREF_23"/>
      <w:r w:rsidRPr="00370536">
        <w:t>23.</w:t>
      </w:r>
      <w:r w:rsidRPr="00370536">
        <w:tab/>
        <w:t>Bradburn MJ, Deeks JJ, Berlin JA, Russell Localio A. Much ado about nothing: a comparison of the performance of meta-analytical methods with rare events. Statistics in medicine. 2007;26(1):53-77.</w:t>
      </w:r>
      <w:bookmarkEnd w:id="38"/>
    </w:p>
    <w:p w14:paraId="11DD90BC" w14:textId="77777777" w:rsidR="00370536" w:rsidRPr="00370536" w:rsidRDefault="00370536" w:rsidP="00370536">
      <w:pPr>
        <w:pStyle w:val="EndNoteBibliography"/>
        <w:spacing w:after="0"/>
      </w:pPr>
      <w:bookmarkStart w:id="39" w:name="_ENREF_24"/>
      <w:r w:rsidRPr="00370536">
        <w:t>24.</w:t>
      </w:r>
      <w:r w:rsidRPr="00370536">
        <w:tab/>
        <w:t>Nevalainen J, Datta S, Oja H. Inference on the marginal distribution of clustered data with informative cluster size. Statistical Papers. 2014;55(1):71-92.</w:t>
      </w:r>
      <w:bookmarkEnd w:id="39"/>
    </w:p>
    <w:p w14:paraId="28C59DF0" w14:textId="77777777" w:rsidR="00370536" w:rsidRPr="00370536" w:rsidRDefault="00370536" w:rsidP="00370536">
      <w:pPr>
        <w:pStyle w:val="EndNoteBibliography"/>
        <w:spacing w:after="0"/>
      </w:pPr>
      <w:bookmarkStart w:id="40" w:name="_ENREF_25"/>
      <w:r w:rsidRPr="00370536">
        <w:t>25.</w:t>
      </w:r>
      <w:r w:rsidRPr="00370536">
        <w:tab/>
        <w:t>Huang FL. Alternatives to multilevel modeling for the analysis of clustered data. The Journal of Experimental Education. 2016;84(1):175-96.</w:t>
      </w:r>
      <w:bookmarkEnd w:id="40"/>
    </w:p>
    <w:p w14:paraId="611ECCB6" w14:textId="77777777" w:rsidR="00370536" w:rsidRPr="00370536" w:rsidRDefault="00370536" w:rsidP="00370536">
      <w:pPr>
        <w:pStyle w:val="EndNoteBibliography"/>
        <w:spacing w:after="0"/>
      </w:pPr>
      <w:bookmarkStart w:id="41" w:name="_ENREF_26"/>
      <w:r w:rsidRPr="00370536">
        <w:t>26.</w:t>
      </w:r>
      <w:r w:rsidRPr="00370536">
        <w:tab/>
        <w:t>Chu R, Thabane L, Ma J, Holbrook A, Pullenayegum E, Devereaux PJ. Comparing methods to estimate treatment effects on a continuous outcome in multicentre randomized controlled trials: a simulation study. BMC medical research methodology. 2011;11(1):1.</w:t>
      </w:r>
      <w:bookmarkEnd w:id="41"/>
    </w:p>
    <w:p w14:paraId="63B5C725" w14:textId="77777777" w:rsidR="00370536" w:rsidRPr="00370536" w:rsidRDefault="00370536" w:rsidP="00370536">
      <w:pPr>
        <w:pStyle w:val="EndNoteBibliography"/>
        <w:spacing w:after="0"/>
      </w:pPr>
      <w:bookmarkStart w:id="42" w:name="_ENREF_27"/>
      <w:r w:rsidRPr="00370536">
        <w:t>27.</w:t>
      </w:r>
      <w:r w:rsidRPr="00370536">
        <w:tab/>
        <w:t>Galbraith S, Daniel J, Vissel B. A study of clustered data and approaches to its analysis. The Journal of neuroscience : the official journal of the Society for Neuroscience. 2010;30(32):10601-8.</w:t>
      </w:r>
      <w:bookmarkEnd w:id="42"/>
    </w:p>
    <w:p w14:paraId="24BB910F" w14:textId="77777777" w:rsidR="00370536" w:rsidRPr="00370536" w:rsidRDefault="00370536" w:rsidP="00370536">
      <w:pPr>
        <w:pStyle w:val="EndNoteBibliography"/>
        <w:spacing w:after="0"/>
      </w:pPr>
      <w:bookmarkStart w:id="43" w:name="_ENREF_28"/>
      <w:r w:rsidRPr="00370536">
        <w:t>28.</w:t>
      </w:r>
      <w:r w:rsidRPr="00370536">
        <w:tab/>
        <w:t>Kahan BC, Morris TP. Assessing potential sources of clustering in individually randomised trials. BMC Medical Research Methodology. 2013;13(1):58.</w:t>
      </w:r>
      <w:bookmarkEnd w:id="43"/>
    </w:p>
    <w:p w14:paraId="199456DD" w14:textId="77777777" w:rsidR="00370536" w:rsidRPr="00370536" w:rsidRDefault="00370536" w:rsidP="00370536">
      <w:pPr>
        <w:pStyle w:val="EndNoteBibliography"/>
        <w:spacing w:after="0"/>
      </w:pPr>
      <w:bookmarkStart w:id="44" w:name="_ENREF_29"/>
      <w:r w:rsidRPr="00370536">
        <w:t>29.</w:t>
      </w:r>
      <w:r w:rsidRPr="00370536">
        <w:tab/>
        <w:t>Arceneaux K, Nickerson DW. Modeling Certainty with Clustered Data: A Comparison of Methods. Political Analysis. 2009;17(2):177-90.</w:t>
      </w:r>
      <w:bookmarkEnd w:id="44"/>
    </w:p>
    <w:p w14:paraId="619AAE65" w14:textId="77777777" w:rsidR="00370536" w:rsidRPr="00370536" w:rsidRDefault="00370536" w:rsidP="00370536">
      <w:pPr>
        <w:pStyle w:val="EndNoteBibliography"/>
        <w:spacing w:after="0"/>
      </w:pPr>
      <w:bookmarkStart w:id="45" w:name="_ENREF_30"/>
      <w:r w:rsidRPr="00370536">
        <w:t>30.</w:t>
      </w:r>
      <w:r w:rsidRPr="00370536">
        <w:tab/>
        <w:t>Scott AJ, Holt D. The effect of two-stage sampling on ordinary least squares methods. Journal of the American Statistical Association. 1982;77(380):848-54.</w:t>
      </w:r>
      <w:bookmarkEnd w:id="45"/>
    </w:p>
    <w:p w14:paraId="42827E3E" w14:textId="77777777" w:rsidR="00370536" w:rsidRPr="00370536" w:rsidRDefault="00370536" w:rsidP="00370536">
      <w:pPr>
        <w:pStyle w:val="EndNoteBibliography"/>
        <w:spacing w:after="0"/>
      </w:pPr>
      <w:bookmarkStart w:id="46" w:name="_ENREF_31"/>
      <w:r w:rsidRPr="00370536">
        <w:t>31.</w:t>
      </w:r>
      <w:r w:rsidRPr="00370536">
        <w:tab/>
        <w:t>Barrios T, Diamond R, Imbens GW, Koleśar M. Clustering, spatial correlations, and randomization inference. Journal of the American Statistical Association. 2012;107(498):578-91.</w:t>
      </w:r>
      <w:bookmarkEnd w:id="46"/>
    </w:p>
    <w:p w14:paraId="161BB569" w14:textId="77777777" w:rsidR="00370536" w:rsidRPr="00370536" w:rsidRDefault="00370536" w:rsidP="00370536">
      <w:pPr>
        <w:pStyle w:val="EndNoteBibliography"/>
        <w:spacing w:after="0"/>
      </w:pPr>
      <w:bookmarkStart w:id="47" w:name="_ENREF_32"/>
      <w:r w:rsidRPr="00370536">
        <w:t>32.</w:t>
      </w:r>
      <w:r w:rsidRPr="00370536">
        <w:tab/>
        <w:t>Seaman S, Pavlou M, Copas A. Review of methods for handling confounding by cluster and informative cluster size in clustered data. Statistics in medicine. 2014;33(30):5371-87.</w:t>
      </w:r>
      <w:bookmarkEnd w:id="47"/>
    </w:p>
    <w:p w14:paraId="01B43642" w14:textId="77777777" w:rsidR="00370536" w:rsidRPr="00370536" w:rsidRDefault="00370536" w:rsidP="00370536">
      <w:pPr>
        <w:pStyle w:val="EndNoteBibliography"/>
        <w:spacing w:after="0"/>
      </w:pPr>
      <w:bookmarkStart w:id="48" w:name="_ENREF_33"/>
      <w:r w:rsidRPr="00370536">
        <w:t>33.</w:t>
      </w:r>
      <w:r w:rsidRPr="00370536">
        <w:tab/>
        <w:t>Maas CJ, Hox JJ. The influence of violations of assumptions on multilevel parameter estimates and their standard errors. Computational Statistics &amp; Data Analysis. 2004;46(3):427-40.</w:t>
      </w:r>
      <w:bookmarkEnd w:id="48"/>
    </w:p>
    <w:p w14:paraId="797290CD" w14:textId="77777777" w:rsidR="00370536" w:rsidRPr="00370536" w:rsidRDefault="00370536" w:rsidP="00370536">
      <w:pPr>
        <w:pStyle w:val="EndNoteBibliography"/>
        <w:spacing w:after="0"/>
      </w:pPr>
      <w:bookmarkStart w:id="49" w:name="_ENREF_34"/>
      <w:r w:rsidRPr="00370536">
        <w:t>34.</w:t>
      </w:r>
      <w:r w:rsidRPr="00370536">
        <w:tab/>
        <w:t>Dickinson LM, Basu A. Multilevel modeling and practice-based research. The Annals of Family Medicine. 2005;3(suppl 1):S52-S60.</w:t>
      </w:r>
      <w:bookmarkEnd w:id="49"/>
    </w:p>
    <w:p w14:paraId="08A18F26" w14:textId="77777777" w:rsidR="00370536" w:rsidRPr="00370536" w:rsidRDefault="00370536" w:rsidP="00370536">
      <w:pPr>
        <w:pStyle w:val="EndNoteBibliography"/>
        <w:spacing w:after="0"/>
      </w:pPr>
      <w:bookmarkStart w:id="50" w:name="_ENREF_35"/>
      <w:r w:rsidRPr="00370536">
        <w:t>35.</w:t>
      </w:r>
      <w:r w:rsidRPr="00370536">
        <w:tab/>
        <w:t>Austin PC, Goel V, van Walraven C. An introduction to multilevel regression models. Canadian Journal of Public Health. 2001;92(2):150.</w:t>
      </w:r>
      <w:bookmarkEnd w:id="50"/>
    </w:p>
    <w:p w14:paraId="2F96602F" w14:textId="77777777" w:rsidR="00370536" w:rsidRPr="00370536" w:rsidRDefault="00370536" w:rsidP="00370536">
      <w:pPr>
        <w:pStyle w:val="EndNoteBibliography"/>
        <w:spacing w:after="0"/>
      </w:pPr>
      <w:bookmarkStart w:id="51" w:name="_ENREF_36"/>
      <w:r w:rsidRPr="00370536">
        <w:t>36.</w:t>
      </w:r>
      <w:r w:rsidRPr="00370536">
        <w:tab/>
        <w:t>Lemeshow S, Letenneur L, Dartigues JF, Lafont S, Orgogozo JM, Commenges D. Illustration of analysis taking into account complex survey considerations: The association between wine consumption and dementia in the PAQUID study. American journal of epidemiology. 1998;148(3):298-306.</w:t>
      </w:r>
      <w:bookmarkEnd w:id="51"/>
    </w:p>
    <w:p w14:paraId="67BA3099" w14:textId="77777777" w:rsidR="00370536" w:rsidRPr="00370536" w:rsidRDefault="00370536" w:rsidP="00370536">
      <w:pPr>
        <w:pStyle w:val="EndNoteBibliography"/>
        <w:spacing w:after="0"/>
      </w:pPr>
      <w:bookmarkStart w:id="52" w:name="_ENREF_37"/>
      <w:r w:rsidRPr="00370536">
        <w:t>37.</w:t>
      </w:r>
      <w:r w:rsidRPr="00370536">
        <w:tab/>
        <w:t>Roberts C, Roberts SA. Design and analysis of clinical trials with clustering effects due to treatment. Clinical Trials. 2005;2(2):152-62.</w:t>
      </w:r>
      <w:bookmarkEnd w:id="52"/>
    </w:p>
    <w:p w14:paraId="332AC228" w14:textId="77777777" w:rsidR="00370536" w:rsidRPr="00370536" w:rsidRDefault="00370536" w:rsidP="00370536">
      <w:pPr>
        <w:pStyle w:val="EndNoteBibliography"/>
        <w:spacing w:after="0"/>
      </w:pPr>
      <w:bookmarkStart w:id="53" w:name="_ENREF_38"/>
      <w:r w:rsidRPr="00370536">
        <w:t>38.</w:t>
      </w:r>
      <w:r w:rsidRPr="00370536">
        <w:tab/>
        <w:t>Maas CJ, Hox JJ. Sufficient sample sizes for multilevel modeling. Methodology: European Journal of Research Methods for the Behavioral and Social Sciences. 2005;1(3):86.</w:t>
      </w:r>
      <w:bookmarkEnd w:id="53"/>
    </w:p>
    <w:p w14:paraId="2268127D" w14:textId="77777777" w:rsidR="00370536" w:rsidRPr="00370536" w:rsidRDefault="00370536" w:rsidP="00370536">
      <w:pPr>
        <w:pStyle w:val="EndNoteBibliography"/>
        <w:spacing w:after="0"/>
      </w:pPr>
      <w:bookmarkStart w:id="54" w:name="_ENREF_39"/>
      <w:r w:rsidRPr="00370536">
        <w:t>39.</w:t>
      </w:r>
      <w:r w:rsidRPr="00370536">
        <w:tab/>
        <w:t>Chuang JH, Hripcsak G, Heitjan DF. Design and analysis of controlled trials in naturally clustered environments: implications for medical informatics. Journal of the American Medical Informatics Association : JAMIA. 2002;9(3):230-8.</w:t>
      </w:r>
      <w:bookmarkEnd w:id="54"/>
    </w:p>
    <w:p w14:paraId="6A60666E" w14:textId="77777777" w:rsidR="00370536" w:rsidRPr="00370536" w:rsidRDefault="00370536" w:rsidP="00370536">
      <w:pPr>
        <w:pStyle w:val="EndNoteBibliography"/>
        <w:spacing w:after="0"/>
      </w:pPr>
      <w:bookmarkStart w:id="55" w:name="_ENREF_40"/>
      <w:r w:rsidRPr="00370536">
        <w:t>40.</w:t>
      </w:r>
      <w:r w:rsidRPr="00370536">
        <w:tab/>
        <w:t>Sainani K. The importance of accounting for correlated observations. PM&amp;R. 2010;2(9):858-61.</w:t>
      </w:r>
      <w:bookmarkEnd w:id="55"/>
    </w:p>
    <w:p w14:paraId="76EE1B4D" w14:textId="77777777" w:rsidR="00370536" w:rsidRPr="00370536" w:rsidRDefault="00370536" w:rsidP="00370536">
      <w:pPr>
        <w:pStyle w:val="EndNoteBibliography"/>
        <w:spacing w:after="0"/>
      </w:pPr>
      <w:bookmarkStart w:id="56" w:name="_ENREF_41"/>
      <w:r w:rsidRPr="00370536">
        <w:t>41.</w:t>
      </w:r>
      <w:r w:rsidRPr="00370536">
        <w:tab/>
        <w:t>Jones K. Do multilevel models ever give different results? 2009.</w:t>
      </w:r>
      <w:bookmarkEnd w:id="56"/>
    </w:p>
    <w:p w14:paraId="4BAEE44A" w14:textId="77777777" w:rsidR="00370536" w:rsidRPr="00370536" w:rsidRDefault="00370536" w:rsidP="00370536">
      <w:pPr>
        <w:pStyle w:val="EndNoteBibliography"/>
        <w:spacing w:after="0"/>
      </w:pPr>
      <w:bookmarkStart w:id="57" w:name="_ENREF_42"/>
      <w:r w:rsidRPr="00370536">
        <w:t>42.</w:t>
      </w:r>
      <w:r w:rsidRPr="00370536">
        <w:tab/>
        <w:t>Hedeker D, McMahon SD, Jason LA, Salina D. Analysis of clustered data in community psychology: with an example from a worksite smoking cessation project. American journal of community psychology. 1994;22(5):595-615.</w:t>
      </w:r>
      <w:bookmarkEnd w:id="57"/>
    </w:p>
    <w:p w14:paraId="28F729AC" w14:textId="77777777" w:rsidR="00370536" w:rsidRPr="00370536" w:rsidRDefault="00370536" w:rsidP="00370536">
      <w:pPr>
        <w:pStyle w:val="EndNoteBibliography"/>
      </w:pPr>
      <w:bookmarkStart w:id="58" w:name="_ENREF_43"/>
      <w:r w:rsidRPr="00370536">
        <w:t>43.</w:t>
      </w:r>
      <w:r w:rsidRPr="00370536">
        <w:tab/>
        <w:t>Bliese PD, Hanges PJ. Being Both Too Liberal and Too Conservative: The Perils of Treating Grouped Data as though They Were Independent. Organizational Research Methods. 2004;7(4):400-17.</w:t>
      </w:r>
      <w:bookmarkEnd w:id="58"/>
    </w:p>
    <w:p w14:paraId="097D754C" w14:textId="1908E7EF" w:rsidR="00860F9C" w:rsidRPr="00DC0EF7" w:rsidRDefault="00B918A2" w:rsidP="00096CD0">
      <w:pPr>
        <w:spacing w:line="480" w:lineRule="auto"/>
      </w:pPr>
      <w:r>
        <w:fldChar w:fldCharType="end"/>
      </w:r>
    </w:p>
    <w:sectPr w:rsidR="00860F9C" w:rsidRPr="00DC0EF7" w:rsidSect="00096CD0">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61A19" w14:textId="77777777" w:rsidR="00E3276C" w:rsidRDefault="00E3276C" w:rsidP="00052533">
      <w:pPr>
        <w:spacing w:after="0" w:line="240" w:lineRule="auto"/>
      </w:pPr>
      <w:r>
        <w:separator/>
      </w:r>
    </w:p>
  </w:endnote>
  <w:endnote w:type="continuationSeparator" w:id="0">
    <w:p w14:paraId="227F2121" w14:textId="77777777" w:rsidR="00E3276C" w:rsidRDefault="00E3276C" w:rsidP="00052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070913"/>
      <w:docPartObj>
        <w:docPartGallery w:val="Page Numbers (Bottom of Page)"/>
        <w:docPartUnique/>
      </w:docPartObj>
    </w:sdtPr>
    <w:sdtEndPr>
      <w:rPr>
        <w:noProof/>
      </w:rPr>
    </w:sdtEndPr>
    <w:sdtContent>
      <w:p w14:paraId="02BBD5CF" w14:textId="08F53A19" w:rsidR="00E3276C" w:rsidRDefault="00E3276C">
        <w:pPr>
          <w:pStyle w:val="Footer"/>
          <w:jc w:val="center"/>
        </w:pPr>
        <w:r>
          <w:fldChar w:fldCharType="begin"/>
        </w:r>
        <w:r>
          <w:instrText xml:space="preserve"> PAGE   \* MERGEFORMAT </w:instrText>
        </w:r>
        <w:r>
          <w:fldChar w:fldCharType="separate"/>
        </w:r>
        <w:r w:rsidR="00DA4C01">
          <w:rPr>
            <w:noProof/>
          </w:rPr>
          <w:t>1</w:t>
        </w:r>
        <w:r>
          <w:rPr>
            <w:noProof/>
          </w:rPr>
          <w:fldChar w:fldCharType="end"/>
        </w:r>
      </w:p>
    </w:sdtContent>
  </w:sdt>
  <w:p w14:paraId="7B062390" w14:textId="77777777" w:rsidR="00E3276C" w:rsidRDefault="00E3276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180358" w14:textId="77777777" w:rsidR="00E3276C" w:rsidRDefault="00E3276C" w:rsidP="00052533">
      <w:pPr>
        <w:spacing w:after="0" w:line="240" w:lineRule="auto"/>
      </w:pPr>
      <w:r>
        <w:separator/>
      </w:r>
    </w:p>
  </w:footnote>
  <w:footnote w:type="continuationSeparator" w:id="0">
    <w:p w14:paraId="510E0B1A" w14:textId="77777777" w:rsidR="00E3276C" w:rsidRDefault="00E3276C" w:rsidP="00052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1F0023"/>
    <w:multiLevelType w:val="multilevel"/>
    <w:tmpl w:val="672EAC12"/>
    <w:lvl w:ilvl="0">
      <w:start w:val="1"/>
      <w:numFmt w:val="decimal"/>
      <w:lvlText w:val="Chapter %1."/>
      <w:lvlJc w:val="left"/>
      <w:pPr>
        <w:tabs>
          <w:tab w:val="num" w:pos="567"/>
        </w:tabs>
        <w:ind w:left="567" w:hanging="567"/>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4849"/>
        </w:tabs>
        <w:ind w:left="4849" w:hanging="1021"/>
      </w:pPr>
      <w:rPr>
        <w:rFonts w:hint="default"/>
      </w:rPr>
    </w:lvl>
    <w:lvl w:ilvl="3">
      <w:start w:val="1"/>
      <w:numFmt w:val="decimal"/>
      <w:pStyle w:val="Heading4"/>
      <w:lvlText w:val="%1.%2.%3.%4"/>
      <w:lvlJc w:val="left"/>
      <w:pPr>
        <w:tabs>
          <w:tab w:val="num" w:pos="1134"/>
        </w:tabs>
        <w:ind w:left="1134" w:hanging="1134"/>
      </w:pPr>
      <w:rPr>
        <w:rFonts w:hint="default"/>
      </w:rPr>
    </w:lvl>
    <w:lvl w:ilvl="4">
      <w:start w:val="1"/>
      <w:numFmt w:val="decimal"/>
      <w:pStyle w:val="Heading5"/>
      <w:lvlText w:val="%1.%2.%3.%4.%5"/>
      <w:lvlJc w:val="left"/>
      <w:pPr>
        <w:tabs>
          <w:tab w:val="num" w:pos="1247"/>
        </w:tabs>
        <w:ind w:left="1247" w:hanging="1247"/>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decimal"/>
      <w:pStyle w:val="Heading7"/>
      <w:lvlText w:val="%1.%2.%3.%4.%5.%6.%7"/>
      <w:lvlJc w:val="left"/>
      <w:pPr>
        <w:tabs>
          <w:tab w:val="num" w:pos="1474"/>
        </w:tabs>
        <w:ind w:left="1474" w:hanging="1474"/>
      </w:pPr>
      <w:rPr>
        <w:rFonts w:hint="default"/>
      </w:rPr>
    </w:lvl>
    <w:lvl w:ilvl="7">
      <w:start w:val="1"/>
      <w:numFmt w:val="decimal"/>
      <w:pStyle w:val="Heading8"/>
      <w:lvlText w:val="%1.%2.%3.%4.%5.%6.%7.%8"/>
      <w:lvlJc w:val="left"/>
      <w:pPr>
        <w:tabs>
          <w:tab w:val="num" w:pos="1588"/>
        </w:tabs>
        <w:ind w:left="1588" w:hanging="1588"/>
      </w:pPr>
      <w:rPr>
        <w:rFonts w:hint="default"/>
      </w:rPr>
    </w:lvl>
    <w:lvl w:ilvl="8">
      <w:start w:val="1"/>
      <w:numFmt w:val="decimal"/>
      <w:pStyle w:val="Heading9"/>
      <w:lvlText w:val="%1.%2.%3.%4.%5.%6.%7.%8.%9"/>
      <w:lvlJc w:val="left"/>
      <w:pPr>
        <w:tabs>
          <w:tab w:val="num" w:pos="1701"/>
        </w:tabs>
        <w:ind w:left="1701" w:hanging="1701"/>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ps5etfpwrtfp5uet9d5p02suv0sav2zzpa9v&quot;&gt;My PhD EndNote Library&lt;record-ids&gt;&lt;item&gt;1&lt;/item&gt;&lt;item&gt;6&lt;/item&gt;&lt;item&gt;32&lt;/item&gt;&lt;item&gt;33&lt;/item&gt;&lt;item&gt;35&lt;/item&gt;&lt;item&gt;41&lt;/item&gt;&lt;item&gt;53&lt;/item&gt;&lt;item&gt;61&lt;/item&gt;&lt;item&gt;67&lt;/item&gt;&lt;item&gt;84&lt;/item&gt;&lt;item&gt;86&lt;/item&gt;&lt;item&gt;100&lt;/item&gt;&lt;item&gt;101&lt;/item&gt;&lt;item&gt;103&lt;/item&gt;&lt;item&gt;118&lt;/item&gt;&lt;item&gt;119&lt;/item&gt;&lt;item&gt;126&lt;/item&gt;&lt;item&gt;127&lt;/item&gt;&lt;item&gt;128&lt;/item&gt;&lt;item&gt;131&lt;/item&gt;&lt;item&gt;132&lt;/item&gt;&lt;item&gt;133&lt;/item&gt;&lt;item&gt;134&lt;/item&gt;&lt;item&gt;135&lt;/item&gt;&lt;item&gt;136&lt;/item&gt;&lt;item&gt;137&lt;/item&gt;&lt;item&gt;138&lt;/item&gt;&lt;item&gt;139&lt;/item&gt;&lt;item&gt;140&lt;/item&gt;&lt;item&gt;141&lt;/item&gt;&lt;item&gt;142&lt;/item&gt;&lt;item&gt;143&lt;/item&gt;&lt;item&gt;144&lt;/item&gt;&lt;item&gt;145&lt;/item&gt;&lt;item&gt;146&lt;/item&gt;&lt;item&gt;147&lt;/item&gt;&lt;item&gt;148&lt;/item&gt;&lt;item&gt;149&lt;/item&gt;&lt;item&gt;150&lt;/item&gt;&lt;item&gt;151&lt;/item&gt;&lt;item&gt;152&lt;/item&gt;&lt;item&gt;153&lt;/item&gt;&lt;item&gt;154&lt;/item&gt;&lt;/record-ids&gt;&lt;/item&gt;&lt;/Libraries&gt;"/>
  </w:docVars>
  <w:rsids>
    <w:rsidRoot w:val="00860F9C"/>
    <w:rsid w:val="00006A6E"/>
    <w:rsid w:val="00007096"/>
    <w:rsid w:val="00007F39"/>
    <w:rsid w:val="00013BC6"/>
    <w:rsid w:val="000150DE"/>
    <w:rsid w:val="00017C82"/>
    <w:rsid w:val="0002001C"/>
    <w:rsid w:val="000245F7"/>
    <w:rsid w:val="00030603"/>
    <w:rsid w:val="00034D07"/>
    <w:rsid w:val="000351FF"/>
    <w:rsid w:val="000405B3"/>
    <w:rsid w:val="000407BE"/>
    <w:rsid w:val="000411C8"/>
    <w:rsid w:val="0004139A"/>
    <w:rsid w:val="00041F4B"/>
    <w:rsid w:val="000420FA"/>
    <w:rsid w:val="00042B3E"/>
    <w:rsid w:val="00043447"/>
    <w:rsid w:val="00045F6C"/>
    <w:rsid w:val="00052533"/>
    <w:rsid w:val="000533AB"/>
    <w:rsid w:val="00053D41"/>
    <w:rsid w:val="000541AD"/>
    <w:rsid w:val="00056768"/>
    <w:rsid w:val="000602E6"/>
    <w:rsid w:val="00063308"/>
    <w:rsid w:val="00063F71"/>
    <w:rsid w:val="000673DA"/>
    <w:rsid w:val="00071456"/>
    <w:rsid w:val="00071E3F"/>
    <w:rsid w:val="00081B04"/>
    <w:rsid w:val="000830E5"/>
    <w:rsid w:val="00090A65"/>
    <w:rsid w:val="00091B8B"/>
    <w:rsid w:val="00093E1F"/>
    <w:rsid w:val="00096256"/>
    <w:rsid w:val="00096CD0"/>
    <w:rsid w:val="000A09D7"/>
    <w:rsid w:val="000A1B9A"/>
    <w:rsid w:val="000A1E77"/>
    <w:rsid w:val="000A285F"/>
    <w:rsid w:val="000A31E4"/>
    <w:rsid w:val="000A6569"/>
    <w:rsid w:val="000B0F36"/>
    <w:rsid w:val="000B168B"/>
    <w:rsid w:val="000B3CD7"/>
    <w:rsid w:val="000B407B"/>
    <w:rsid w:val="000B53F8"/>
    <w:rsid w:val="000C25A7"/>
    <w:rsid w:val="000C2EB9"/>
    <w:rsid w:val="000C3014"/>
    <w:rsid w:val="000C37DA"/>
    <w:rsid w:val="000C76FD"/>
    <w:rsid w:val="000C77A0"/>
    <w:rsid w:val="000D0833"/>
    <w:rsid w:val="000D0B56"/>
    <w:rsid w:val="000D3A83"/>
    <w:rsid w:val="000D709A"/>
    <w:rsid w:val="000D7B45"/>
    <w:rsid w:val="000E2A58"/>
    <w:rsid w:val="000F23BF"/>
    <w:rsid w:val="00100B71"/>
    <w:rsid w:val="00101231"/>
    <w:rsid w:val="001017DA"/>
    <w:rsid w:val="00110C6D"/>
    <w:rsid w:val="00112CF2"/>
    <w:rsid w:val="00117459"/>
    <w:rsid w:val="001205CF"/>
    <w:rsid w:val="00121B18"/>
    <w:rsid w:val="00123639"/>
    <w:rsid w:val="00124132"/>
    <w:rsid w:val="00124BD5"/>
    <w:rsid w:val="00126F37"/>
    <w:rsid w:val="001303D7"/>
    <w:rsid w:val="0013311E"/>
    <w:rsid w:val="00133E2F"/>
    <w:rsid w:val="00134F57"/>
    <w:rsid w:val="0014074D"/>
    <w:rsid w:val="001422E2"/>
    <w:rsid w:val="00142BDD"/>
    <w:rsid w:val="00147508"/>
    <w:rsid w:val="001475F4"/>
    <w:rsid w:val="00147B8A"/>
    <w:rsid w:val="00152A26"/>
    <w:rsid w:val="001600C4"/>
    <w:rsid w:val="0016077C"/>
    <w:rsid w:val="001616E5"/>
    <w:rsid w:val="00161CB6"/>
    <w:rsid w:val="00172701"/>
    <w:rsid w:val="00177E7A"/>
    <w:rsid w:val="001837B5"/>
    <w:rsid w:val="0018652A"/>
    <w:rsid w:val="001962A8"/>
    <w:rsid w:val="001971BA"/>
    <w:rsid w:val="001A1427"/>
    <w:rsid w:val="001A6429"/>
    <w:rsid w:val="001B09AD"/>
    <w:rsid w:val="001B3B5E"/>
    <w:rsid w:val="001B626C"/>
    <w:rsid w:val="001B7F0D"/>
    <w:rsid w:val="001C32C1"/>
    <w:rsid w:val="001C4D65"/>
    <w:rsid w:val="001C595E"/>
    <w:rsid w:val="001C7B79"/>
    <w:rsid w:val="001D001A"/>
    <w:rsid w:val="001D0CFE"/>
    <w:rsid w:val="001D3E1D"/>
    <w:rsid w:val="001D494B"/>
    <w:rsid w:val="001D5796"/>
    <w:rsid w:val="001D5D0C"/>
    <w:rsid w:val="001E1818"/>
    <w:rsid w:val="001E48CD"/>
    <w:rsid w:val="001E4F29"/>
    <w:rsid w:val="001E52B1"/>
    <w:rsid w:val="001F1ABC"/>
    <w:rsid w:val="001F44D7"/>
    <w:rsid w:val="001F543E"/>
    <w:rsid w:val="001F6306"/>
    <w:rsid w:val="001F6425"/>
    <w:rsid w:val="001F690F"/>
    <w:rsid w:val="0020098D"/>
    <w:rsid w:val="00200D07"/>
    <w:rsid w:val="00203CFF"/>
    <w:rsid w:val="00207EAC"/>
    <w:rsid w:val="00210705"/>
    <w:rsid w:val="00210980"/>
    <w:rsid w:val="002125CE"/>
    <w:rsid w:val="00212C5A"/>
    <w:rsid w:val="00220F97"/>
    <w:rsid w:val="00223EE9"/>
    <w:rsid w:val="00224613"/>
    <w:rsid w:val="00227951"/>
    <w:rsid w:val="002321EC"/>
    <w:rsid w:val="00233006"/>
    <w:rsid w:val="00241E6B"/>
    <w:rsid w:val="00243A8F"/>
    <w:rsid w:val="00246F55"/>
    <w:rsid w:val="00247B92"/>
    <w:rsid w:val="002507B2"/>
    <w:rsid w:val="00252A41"/>
    <w:rsid w:val="00257984"/>
    <w:rsid w:val="002632BF"/>
    <w:rsid w:val="00275705"/>
    <w:rsid w:val="00280746"/>
    <w:rsid w:val="00283A55"/>
    <w:rsid w:val="00285A3F"/>
    <w:rsid w:val="002916AE"/>
    <w:rsid w:val="00291CB7"/>
    <w:rsid w:val="002974AC"/>
    <w:rsid w:val="00297D97"/>
    <w:rsid w:val="002A0471"/>
    <w:rsid w:val="002A1C58"/>
    <w:rsid w:val="002A4D00"/>
    <w:rsid w:val="002A5A72"/>
    <w:rsid w:val="002A66B0"/>
    <w:rsid w:val="002A7996"/>
    <w:rsid w:val="002B02EB"/>
    <w:rsid w:val="002B386D"/>
    <w:rsid w:val="002B7648"/>
    <w:rsid w:val="002C051A"/>
    <w:rsid w:val="002C11B2"/>
    <w:rsid w:val="002C1557"/>
    <w:rsid w:val="002C519E"/>
    <w:rsid w:val="002C5845"/>
    <w:rsid w:val="002D265C"/>
    <w:rsid w:val="002E1172"/>
    <w:rsid w:val="002E6C63"/>
    <w:rsid w:val="002F0B56"/>
    <w:rsid w:val="002F7CCC"/>
    <w:rsid w:val="002F7E02"/>
    <w:rsid w:val="00301F8F"/>
    <w:rsid w:val="0030265D"/>
    <w:rsid w:val="00303B0C"/>
    <w:rsid w:val="00306FDE"/>
    <w:rsid w:val="00311685"/>
    <w:rsid w:val="00313E23"/>
    <w:rsid w:val="00316536"/>
    <w:rsid w:val="00316DB7"/>
    <w:rsid w:val="003244D9"/>
    <w:rsid w:val="0032752F"/>
    <w:rsid w:val="00331531"/>
    <w:rsid w:val="00333DF2"/>
    <w:rsid w:val="003411CC"/>
    <w:rsid w:val="0034399F"/>
    <w:rsid w:val="003446FD"/>
    <w:rsid w:val="0035306F"/>
    <w:rsid w:val="00355E13"/>
    <w:rsid w:val="00356A9F"/>
    <w:rsid w:val="003610C5"/>
    <w:rsid w:val="003625E8"/>
    <w:rsid w:val="00370536"/>
    <w:rsid w:val="00373EB5"/>
    <w:rsid w:val="003757BF"/>
    <w:rsid w:val="00380D9D"/>
    <w:rsid w:val="00382E3C"/>
    <w:rsid w:val="00384D45"/>
    <w:rsid w:val="00385C54"/>
    <w:rsid w:val="00390BF8"/>
    <w:rsid w:val="00390D87"/>
    <w:rsid w:val="0039140E"/>
    <w:rsid w:val="00394C67"/>
    <w:rsid w:val="003952E9"/>
    <w:rsid w:val="00396A5D"/>
    <w:rsid w:val="003A027C"/>
    <w:rsid w:val="003A0E2D"/>
    <w:rsid w:val="003B18C9"/>
    <w:rsid w:val="003B20FE"/>
    <w:rsid w:val="003B22D8"/>
    <w:rsid w:val="003B3432"/>
    <w:rsid w:val="003C3C7C"/>
    <w:rsid w:val="003C4450"/>
    <w:rsid w:val="003C4BE4"/>
    <w:rsid w:val="003C6036"/>
    <w:rsid w:val="003D0D4D"/>
    <w:rsid w:val="003D1B89"/>
    <w:rsid w:val="003D2B0F"/>
    <w:rsid w:val="003D3F33"/>
    <w:rsid w:val="003D4B2A"/>
    <w:rsid w:val="003E0D8B"/>
    <w:rsid w:val="003E65A4"/>
    <w:rsid w:val="003E65E3"/>
    <w:rsid w:val="003F28AA"/>
    <w:rsid w:val="003F2A65"/>
    <w:rsid w:val="003F321C"/>
    <w:rsid w:val="003F4B33"/>
    <w:rsid w:val="003F78B4"/>
    <w:rsid w:val="004010A2"/>
    <w:rsid w:val="004046A7"/>
    <w:rsid w:val="0041275D"/>
    <w:rsid w:val="00412E3E"/>
    <w:rsid w:val="00414118"/>
    <w:rsid w:val="00415220"/>
    <w:rsid w:val="00424F69"/>
    <w:rsid w:val="00425C75"/>
    <w:rsid w:val="00426421"/>
    <w:rsid w:val="00426B8B"/>
    <w:rsid w:val="00427BDA"/>
    <w:rsid w:val="00430227"/>
    <w:rsid w:val="0043036D"/>
    <w:rsid w:val="00440BE3"/>
    <w:rsid w:val="004411C3"/>
    <w:rsid w:val="00447A6A"/>
    <w:rsid w:val="0045262D"/>
    <w:rsid w:val="004552AC"/>
    <w:rsid w:val="00456A1B"/>
    <w:rsid w:val="00457426"/>
    <w:rsid w:val="00457EDB"/>
    <w:rsid w:val="00462C6E"/>
    <w:rsid w:val="004727EC"/>
    <w:rsid w:val="004744AA"/>
    <w:rsid w:val="004746BF"/>
    <w:rsid w:val="00475C03"/>
    <w:rsid w:val="00477543"/>
    <w:rsid w:val="00481C4B"/>
    <w:rsid w:val="00483EE4"/>
    <w:rsid w:val="004857DC"/>
    <w:rsid w:val="00487884"/>
    <w:rsid w:val="0049011E"/>
    <w:rsid w:val="00490672"/>
    <w:rsid w:val="0049377E"/>
    <w:rsid w:val="004A44A7"/>
    <w:rsid w:val="004A609A"/>
    <w:rsid w:val="004B2A89"/>
    <w:rsid w:val="004B50AB"/>
    <w:rsid w:val="004C1A6B"/>
    <w:rsid w:val="004C1E20"/>
    <w:rsid w:val="004C26DD"/>
    <w:rsid w:val="004C7872"/>
    <w:rsid w:val="004D1D6C"/>
    <w:rsid w:val="004D43F9"/>
    <w:rsid w:val="004D737B"/>
    <w:rsid w:val="004E0AC7"/>
    <w:rsid w:val="004E233F"/>
    <w:rsid w:val="004E2B11"/>
    <w:rsid w:val="004E384A"/>
    <w:rsid w:val="004E3F68"/>
    <w:rsid w:val="004E7AE7"/>
    <w:rsid w:val="004F17A1"/>
    <w:rsid w:val="004F203B"/>
    <w:rsid w:val="004F59C5"/>
    <w:rsid w:val="004F5B4C"/>
    <w:rsid w:val="004F6153"/>
    <w:rsid w:val="004F7EFC"/>
    <w:rsid w:val="005112BC"/>
    <w:rsid w:val="0051161B"/>
    <w:rsid w:val="00513DC8"/>
    <w:rsid w:val="00514B41"/>
    <w:rsid w:val="00516414"/>
    <w:rsid w:val="00524E2A"/>
    <w:rsid w:val="00531E47"/>
    <w:rsid w:val="00533415"/>
    <w:rsid w:val="00543947"/>
    <w:rsid w:val="005456CE"/>
    <w:rsid w:val="005502ED"/>
    <w:rsid w:val="00553B87"/>
    <w:rsid w:val="00554175"/>
    <w:rsid w:val="005545FA"/>
    <w:rsid w:val="00554F74"/>
    <w:rsid w:val="005578F4"/>
    <w:rsid w:val="005608A7"/>
    <w:rsid w:val="00566201"/>
    <w:rsid w:val="0056663A"/>
    <w:rsid w:val="00566B44"/>
    <w:rsid w:val="005721B2"/>
    <w:rsid w:val="005731F6"/>
    <w:rsid w:val="00576105"/>
    <w:rsid w:val="00584365"/>
    <w:rsid w:val="00584905"/>
    <w:rsid w:val="00585B1F"/>
    <w:rsid w:val="0059093C"/>
    <w:rsid w:val="00592639"/>
    <w:rsid w:val="00592C70"/>
    <w:rsid w:val="005A118C"/>
    <w:rsid w:val="005A22AC"/>
    <w:rsid w:val="005A26B4"/>
    <w:rsid w:val="005A4E35"/>
    <w:rsid w:val="005A4EE8"/>
    <w:rsid w:val="005A598E"/>
    <w:rsid w:val="005B0377"/>
    <w:rsid w:val="005B13A3"/>
    <w:rsid w:val="005B2B75"/>
    <w:rsid w:val="005B3D53"/>
    <w:rsid w:val="005B4031"/>
    <w:rsid w:val="005B55AB"/>
    <w:rsid w:val="005B6303"/>
    <w:rsid w:val="005B6B7A"/>
    <w:rsid w:val="005C081D"/>
    <w:rsid w:val="005C3770"/>
    <w:rsid w:val="005C3E3A"/>
    <w:rsid w:val="005D0BFA"/>
    <w:rsid w:val="005D241A"/>
    <w:rsid w:val="005D577C"/>
    <w:rsid w:val="005D7895"/>
    <w:rsid w:val="005E1F1F"/>
    <w:rsid w:val="005E25AE"/>
    <w:rsid w:val="005E2EC1"/>
    <w:rsid w:val="005E5BBB"/>
    <w:rsid w:val="005E66F1"/>
    <w:rsid w:val="005F4F5B"/>
    <w:rsid w:val="005F615C"/>
    <w:rsid w:val="005F65BF"/>
    <w:rsid w:val="005F7497"/>
    <w:rsid w:val="005F7896"/>
    <w:rsid w:val="0060087F"/>
    <w:rsid w:val="00612A25"/>
    <w:rsid w:val="006162E8"/>
    <w:rsid w:val="00622364"/>
    <w:rsid w:val="00624271"/>
    <w:rsid w:val="0062709B"/>
    <w:rsid w:val="006276D8"/>
    <w:rsid w:val="00627900"/>
    <w:rsid w:val="00632FF1"/>
    <w:rsid w:val="00636DBB"/>
    <w:rsid w:val="00642F14"/>
    <w:rsid w:val="00645AF3"/>
    <w:rsid w:val="00646802"/>
    <w:rsid w:val="00655CE5"/>
    <w:rsid w:val="0065754A"/>
    <w:rsid w:val="00661AC4"/>
    <w:rsid w:val="006646C2"/>
    <w:rsid w:val="006679BB"/>
    <w:rsid w:val="00667D71"/>
    <w:rsid w:val="006720F5"/>
    <w:rsid w:val="00674640"/>
    <w:rsid w:val="006779ED"/>
    <w:rsid w:val="00681662"/>
    <w:rsid w:val="00682D88"/>
    <w:rsid w:val="00684681"/>
    <w:rsid w:val="0068512B"/>
    <w:rsid w:val="00686BCB"/>
    <w:rsid w:val="00686D67"/>
    <w:rsid w:val="006939C8"/>
    <w:rsid w:val="0069667E"/>
    <w:rsid w:val="006A0C82"/>
    <w:rsid w:val="006A34F7"/>
    <w:rsid w:val="006A5198"/>
    <w:rsid w:val="006A7416"/>
    <w:rsid w:val="006A7486"/>
    <w:rsid w:val="006B261F"/>
    <w:rsid w:val="006B5C8D"/>
    <w:rsid w:val="006B71CB"/>
    <w:rsid w:val="006B72D9"/>
    <w:rsid w:val="006C0E77"/>
    <w:rsid w:val="006C0F3B"/>
    <w:rsid w:val="006C21C3"/>
    <w:rsid w:val="006C2C80"/>
    <w:rsid w:val="006C661A"/>
    <w:rsid w:val="006C7621"/>
    <w:rsid w:val="006D17B1"/>
    <w:rsid w:val="006E5639"/>
    <w:rsid w:val="006E6BD4"/>
    <w:rsid w:val="006E7F93"/>
    <w:rsid w:val="006F04B4"/>
    <w:rsid w:val="006F21E5"/>
    <w:rsid w:val="006F5DD0"/>
    <w:rsid w:val="006F7FF9"/>
    <w:rsid w:val="00703662"/>
    <w:rsid w:val="00705BF5"/>
    <w:rsid w:val="0070739D"/>
    <w:rsid w:val="007079AB"/>
    <w:rsid w:val="00710AB5"/>
    <w:rsid w:val="00714DBE"/>
    <w:rsid w:val="00720DF7"/>
    <w:rsid w:val="0072100C"/>
    <w:rsid w:val="00724C54"/>
    <w:rsid w:val="00725C13"/>
    <w:rsid w:val="007262E7"/>
    <w:rsid w:val="00731C22"/>
    <w:rsid w:val="00745334"/>
    <w:rsid w:val="00747421"/>
    <w:rsid w:val="007506C7"/>
    <w:rsid w:val="0075699C"/>
    <w:rsid w:val="00756E43"/>
    <w:rsid w:val="007600A2"/>
    <w:rsid w:val="00770590"/>
    <w:rsid w:val="00776819"/>
    <w:rsid w:val="007778E0"/>
    <w:rsid w:val="00782953"/>
    <w:rsid w:val="00782FFC"/>
    <w:rsid w:val="007830F1"/>
    <w:rsid w:val="00784127"/>
    <w:rsid w:val="00792836"/>
    <w:rsid w:val="007929EA"/>
    <w:rsid w:val="00793657"/>
    <w:rsid w:val="00793FFC"/>
    <w:rsid w:val="00795716"/>
    <w:rsid w:val="007964E2"/>
    <w:rsid w:val="00797B36"/>
    <w:rsid w:val="007A1962"/>
    <w:rsid w:val="007A1AD4"/>
    <w:rsid w:val="007A2417"/>
    <w:rsid w:val="007A39BF"/>
    <w:rsid w:val="007A7AF9"/>
    <w:rsid w:val="007B7001"/>
    <w:rsid w:val="007B75D2"/>
    <w:rsid w:val="007C24E7"/>
    <w:rsid w:val="007C2A3B"/>
    <w:rsid w:val="007C2BC6"/>
    <w:rsid w:val="007C55F0"/>
    <w:rsid w:val="007C5EE1"/>
    <w:rsid w:val="007C6AFB"/>
    <w:rsid w:val="007D0038"/>
    <w:rsid w:val="007D1614"/>
    <w:rsid w:val="007D2B16"/>
    <w:rsid w:val="007D34D1"/>
    <w:rsid w:val="007D5E21"/>
    <w:rsid w:val="007E6589"/>
    <w:rsid w:val="007E693A"/>
    <w:rsid w:val="007E6BBA"/>
    <w:rsid w:val="007E7397"/>
    <w:rsid w:val="007F1A3A"/>
    <w:rsid w:val="007F1F4F"/>
    <w:rsid w:val="007F4B69"/>
    <w:rsid w:val="007F697C"/>
    <w:rsid w:val="007F69AA"/>
    <w:rsid w:val="00800647"/>
    <w:rsid w:val="0080149E"/>
    <w:rsid w:val="008023E5"/>
    <w:rsid w:val="00802679"/>
    <w:rsid w:val="008111F9"/>
    <w:rsid w:val="00811994"/>
    <w:rsid w:val="00813416"/>
    <w:rsid w:val="00817498"/>
    <w:rsid w:val="00820BC8"/>
    <w:rsid w:val="00821468"/>
    <w:rsid w:val="00821BEC"/>
    <w:rsid w:val="00822BAD"/>
    <w:rsid w:val="0082345D"/>
    <w:rsid w:val="00823E5B"/>
    <w:rsid w:val="008250E1"/>
    <w:rsid w:val="00826BE8"/>
    <w:rsid w:val="0083130A"/>
    <w:rsid w:val="008313A5"/>
    <w:rsid w:val="00833FCA"/>
    <w:rsid w:val="00846448"/>
    <w:rsid w:val="008467B0"/>
    <w:rsid w:val="00847A9D"/>
    <w:rsid w:val="008544EF"/>
    <w:rsid w:val="00854E6B"/>
    <w:rsid w:val="00855DB6"/>
    <w:rsid w:val="00860F9C"/>
    <w:rsid w:val="00861492"/>
    <w:rsid w:val="00862425"/>
    <w:rsid w:val="0088117D"/>
    <w:rsid w:val="00881408"/>
    <w:rsid w:val="00882171"/>
    <w:rsid w:val="00885014"/>
    <w:rsid w:val="0088752A"/>
    <w:rsid w:val="00890E6C"/>
    <w:rsid w:val="008954BF"/>
    <w:rsid w:val="00896BCA"/>
    <w:rsid w:val="008A3B98"/>
    <w:rsid w:val="008A3F5E"/>
    <w:rsid w:val="008A60E8"/>
    <w:rsid w:val="008A7C1A"/>
    <w:rsid w:val="008B207D"/>
    <w:rsid w:val="008B4DDB"/>
    <w:rsid w:val="008B5E8E"/>
    <w:rsid w:val="008C0D6A"/>
    <w:rsid w:val="008C2BDF"/>
    <w:rsid w:val="008C3354"/>
    <w:rsid w:val="008C3E95"/>
    <w:rsid w:val="008C4039"/>
    <w:rsid w:val="008C5F87"/>
    <w:rsid w:val="008C653F"/>
    <w:rsid w:val="008D37D8"/>
    <w:rsid w:val="008D3EC2"/>
    <w:rsid w:val="008E10B4"/>
    <w:rsid w:val="008E1DD3"/>
    <w:rsid w:val="008F3734"/>
    <w:rsid w:val="008F4F07"/>
    <w:rsid w:val="008F54B5"/>
    <w:rsid w:val="008F5D1B"/>
    <w:rsid w:val="008F7426"/>
    <w:rsid w:val="009010B3"/>
    <w:rsid w:val="00901710"/>
    <w:rsid w:val="00903F99"/>
    <w:rsid w:val="009044BA"/>
    <w:rsid w:val="0091208A"/>
    <w:rsid w:val="009160A3"/>
    <w:rsid w:val="00917762"/>
    <w:rsid w:val="00922B68"/>
    <w:rsid w:val="00922E78"/>
    <w:rsid w:val="00924ED5"/>
    <w:rsid w:val="009254F9"/>
    <w:rsid w:val="00925CD2"/>
    <w:rsid w:val="00930850"/>
    <w:rsid w:val="00931463"/>
    <w:rsid w:val="009322A7"/>
    <w:rsid w:val="00933100"/>
    <w:rsid w:val="009347D0"/>
    <w:rsid w:val="00940FE8"/>
    <w:rsid w:val="00945314"/>
    <w:rsid w:val="00956CC2"/>
    <w:rsid w:val="00967A11"/>
    <w:rsid w:val="00975A80"/>
    <w:rsid w:val="009854E8"/>
    <w:rsid w:val="00986686"/>
    <w:rsid w:val="0099148C"/>
    <w:rsid w:val="00993824"/>
    <w:rsid w:val="009A0DB8"/>
    <w:rsid w:val="009B1049"/>
    <w:rsid w:val="009B2528"/>
    <w:rsid w:val="009B2969"/>
    <w:rsid w:val="009B29AA"/>
    <w:rsid w:val="009B36CD"/>
    <w:rsid w:val="009C004E"/>
    <w:rsid w:val="009C0D81"/>
    <w:rsid w:val="009C1666"/>
    <w:rsid w:val="009C2053"/>
    <w:rsid w:val="009C2251"/>
    <w:rsid w:val="009C52C7"/>
    <w:rsid w:val="009D1616"/>
    <w:rsid w:val="009D1CBB"/>
    <w:rsid w:val="009D28B2"/>
    <w:rsid w:val="009D7130"/>
    <w:rsid w:val="009E0731"/>
    <w:rsid w:val="009E58B1"/>
    <w:rsid w:val="009E6CD2"/>
    <w:rsid w:val="009F098D"/>
    <w:rsid w:val="009F0E07"/>
    <w:rsid w:val="009F2763"/>
    <w:rsid w:val="009F63C3"/>
    <w:rsid w:val="009F7E6C"/>
    <w:rsid w:val="00A00280"/>
    <w:rsid w:val="00A03034"/>
    <w:rsid w:val="00A13585"/>
    <w:rsid w:val="00A16529"/>
    <w:rsid w:val="00A303B8"/>
    <w:rsid w:val="00A31125"/>
    <w:rsid w:val="00A350CA"/>
    <w:rsid w:val="00A37A0E"/>
    <w:rsid w:val="00A37B4A"/>
    <w:rsid w:val="00A37C30"/>
    <w:rsid w:val="00A46132"/>
    <w:rsid w:val="00A50CB1"/>
    <w:rsid w:val="00A5246E"/>
    <w:rsid w:val="00A56A27"/>
    <w:rsid w:val="00A60287"/>
    <w:rsid w:val="00A6048B"/>
    <w:rsid w:val="00A61D68"/>
    <w:rsid w:val="00A656CD"/>
    <w:rsid w:val="00A66765"/>
    <w:rsid w:val="00A710CD"/>
    <w:rsid w:val="00A74F5A"/>
    <w:rsid w:val="00A74F60"/>
    <w:rsid w:val="00A77713"/>
    <w:rsid w:val="00A819CD"/>
    <w:rsid w:val="00A82C79"/>
    <w:rsid w:val="00A834DA"/>
    <w:rsid w:val="00A86F9F"/>
    <w:rsid w:val="00A93E90"/>
    <w:rsid w:val="00A9422B"/>
    <w:rsid w:val="00A94769"/>
    <w:rsid w:val="00AA38A4"/>
    <w:rsid w:val="00AA7AA9"/>
    <w:rsid w:val="00AB70CE"/>
    <w:rsid w:val="00AC5156"/>
    <w:rsid w:val="00AC5720"/>
    <w:rsid w:val="00AC65CA"/>
    <w:rsid w:val="00AD46E9"/>
    <w:rsid w:val="00AD4E99"/>
    <w:rsid w:val="00AD57DF"/>
    <w:rsid w:val="00AD6DFF"/>
    <w:rsid w:val="00AD72AA"/>
    <w:rsid w:val="00AE142D"/>
    <w:rsid w:val="00AE2A3C"/>
    <w:rsid w:val="00AE47E6"/>
    <w:rsid w:val="00AE6AA3"/>
    <w:rsid w:val="00AF0087"/>
    <w:rsid w:val="00AF01E0"/>
    <w:rsid w:val="00AF17FE"/>
    <w:rsid w:val="00AF1969"/>
    <w:rsid w:val="00AF2058"/>
    <w:rsid w:val="00AF52E9"/>
    <w:rsid w:val="00AF74F5"/>
    <w:rsid w:val="00B00124"/>
    <w:rsid w:val="00B00B02"/>
    <w:rsid w:val="00B028A4"/>
    <w:rsid w:val="00B0312E"/>
    <w:rsid w:val="00B055B1"/>
    <w:rsid w:val="00B06DBF"/>
    <w:rsid w:val="00B1036B"/>
    <w:rsid w:val="00B26586"/>
    <w:rsid w:val="00B26C58"/>
    <w:rsid w:val="00B30545"/>
    <w:rsid w:val="00B333D6"/>
    <w:rsid w:val="00B34C31"/>
    <w:rsid w:val="00B420C5"/>
    <w:rsid w:val="00B428A9"/>
    <w:rsid w:val="00B4369B"/>
    <w:rsid w:val="00B50319"/>
    <w:rsid w:val="00B52432"/>
    <w:rsid w:val="00B536F4"/>
    <w:rsid w:val="00B54966"/>
    <w:rsid w:val="00B54C75"/>
    <w:rsid w:val="00B54E11"/>
    <w:rsid w:val="00B563BF"/>
    <w:rsid w:val="00B5736E"/>
    <w:rsid w:val="00B612CF"/>
    <w:rsid w:val="00B6163D"/>
    <w:rsid w:val="00B61EFA"/>
    <w:rsid w:val="00B634F4"/>
    <w:rsid w:val="00B6397D"/>
    <w:rsid w:val="00B63B8F"/>
    <w:rsid w:val="00B65431"/>
    <w:rsid w:val="00B66C85"/>
    <w:rsid w:val="00B70881"/>
    <w:rsid w:val="00B71D65"/>
    <w:rsid w:val="00B73056"/>
    <w:rsid w:val="00B7648C"/>
    <w:rsid w:val="00B80359"/>
    <w:rsid w:val="00B82B15"/>
    <w:rsid w:val="00B87A2E"/>
    <w:rsid w:val="00B918A2"/>
    <w:rsid w:val="00B92435"/>
    <w:rsid w:val="00B931D7"/>
    <w:rsid w:val="00B957CC"/>
    <w:rsid w:val="00BA6CC2"/>
    <w:rsid w:val="00BA7F1A"/>
    <w:rsid w:val="00BB3A05"/>
    <w:rsid w:val="00BB6048"/>
    <w:rsid w:val="00BC02AD"/>
    <w:rsid w:val="00BC566B"/>
    <w:rsid w:val="00BC756B"/>
    <w:rsid w:val="00BD32C1"/>
    <w:rsid w:val="00BD32DD"/>
    <w:rsid w:val="00BD398F"/>
    <w:rsid w:val="00BD5539"/>
    <w:rsid w:val="00BD66F8"/>
    <w:rsid w:val="00BE002D"/>
    <w:rsid w:val="00BE2F11"/>
    <w:rsid w:val="00BE4305"/>
    <w:rsid w:val="00BE4437"/>
    <w:rsid w:val="00BE5F88"/>
    <w:rsid w:val="00BE629E"/>
    <w:rsid w:val="00BE7A33"/>
    <w:rsid w:val="00BF0624"/>
    <w:rsid w:val="00BF13F7"/>
    <w:rsid w:val="00BF22B7"/>
    <w:rsid w:val="00BF295A"/>
    <w:rsid w:val="00BF6AFD"/>
    <w:rsid w:val="00C02345"/>
    <w:rsid w:val="00C07D97"/>
    <w:rsid w:val="00C10806"/>
    <w:rsid w:val="00C14C3D"/>
    <w:rsid w:val="00C243F6"/>
    <w:rsid w:val="00C24EC5"/>
    <w:rsid w:val="00C25D07"/>
    <w:rsid w:val="00C260A6"/>
    <w:rsid w:val="00C31D20"/>
    <w:rsid w:val="00C32050"/>
    <w:rsid w:val="00C33B92"/>
    <w:rsid w:val="00C42A0A"/>
    <w:rsid w:val="00C47901"/>
    <w:rsid w:val="00C53358"/>
    <w:rsid w:val="00C567F5"/>
    <w:rsid w:val="00C65F21"/>
    <w:rsid w:val="00C746C9"/>
    <w:rsid w:val="00C81F9D"/>
    <w:rsid w:val="00C85D68"/>
    <w:rsid w:val="00C866A6"/>
    <w:rsid w:val="00C879BA"/>
    <w:rsid w:val="00C9278D"/>
    <w:rsid w:val="00C95C9E"/>
    <w:rsid w:val="00C973AA"/>
    <w:rsid w:val="00CA0783"/>
    <w:rsid w:val="00CA0CC8"/>
    <w:rsid w:val="00CA190C"/>
    <w:rsid w:val="00CA198E"/>
    <w:rsid w:val="00CA2D11"/>
    <w:rsid w:val="00CA2F52"/>
    <w:rsid w:val="00CA6C77"/>
    <w:rsid w:val="00CA7F74"/>
    <w:rsid w:val="00CB2307"/>
    <w:rsid w:val="00CB5153"/>
    <w:rsid w:val="00CB5630"/>
    <w:rsid w:val="00CC1474"/>
    <w:rsid w:val="00CC3522"/>
    <w:rsid w:val="00CC36E6"/>
    <w:rsid w:val="00CC390A"/>
    <w:rsid w:val="00CC59E3"/>
    <w:rsid w:val="00CC7074"/>
    <w:rsid w:val="00CC7AC1"/>
    <w:rsid w:val="00CD3F08"/>
    <w:rsid w:val="00CD46C8"/>
    <w:rsid w:val="00CD481C"/>
    <w:rsid w:val="00CD65EA"/>
    <w:rsid w:val="00CE451D"/>
    <w:rsid w:val="00CE5786"/>
    <w:rsid w:val="00CF5CB7"/>
    <w:rsid w:val="00CF69C6"/>
    <w:rsid w:val="00CF6EC9"/>
    <w:rsid w:val="00D00546"/>
    <w:rsid w:val="00D0209F"/>
    <w:rsid w:val="00D10393"/>
    <w:rsid w:val="00D12667"/>
    <w:rsid w:val="00D13E5C"/>
    <w:rsid w:val="00D2141C"/>
    <w:rsid w:val="00D22637"/>
    <w:rsid w:val="00D26AB2"/>
    <w:rsid w:val="00D4229F"/>
    <w:rsid w:val="00D44866"/>
    <w:rsid w:val="00D51137"/>
    <w:rsid w:val="00D541D7"/>
    <w:rsid w:val="00D56DE5"/>
    <w:rsid w:val="00D57A94"/>
    <w:rsid w:val="00D57CA6"/>
    <w:rsid w:val="00D60078"/>
    <w:rsid w:val="00D658D6"/>
    <w:rsid w:val="00D75090"/>
    <w:rsid w:val="00D81799"/>
    <w:rsid w:val="00D878A9"/>
    <w:rsid w:val="00D91446"/>
    <w:rsid w:val="00DA04B9"/>
    <w:rsid w:val="00DA3457"/>
    <w:rsid w:val="00DA4C01"/>
    <w:rsid w:val="00DB1489"/>
    <w:rsid w:val="00DB61CE"/>
    <w:rsid w:val="00DC0EF7"/>
    <w:rsid w:val="00DC155E"/>
    <w:rsid w:val="00DC28A0"/>
    <w:rsid w:val="00DC746E"/>
    <w:rsid w:val="00DC764B"/>
    <w:rsid w:val="00DD0A84"/>
    <w:rsid w:val="00DD2186"/>
    <w:rsid w:val="00DD32DB"/>
    <w:rsid w:val="00DD38F3"/>
    <w:rsid w:val="00DD3EA8"/>
    <w:rsid w:val="00DD7202"/>
    <w:rsid w:val="00DD733A"/>
    <w:rsid w:val="00DD7F41"/>
    <w:rsid w:val="00DE1814"/>
    <w:rsid w:val="00DE2195"/>
    <w:rsid w:val="00DE3CEE"/>
    <w:rsid w:val="00DE4384"/>
    <w:rsid w:val="00DF11C2"/>
    <w:rsid w:val="00DF2517"/>
    <w:rsid w:val="00DF3A00"/>
    <w:rsid w:val="00DF427F"/>
    <w:rsid w:val="00DF5CFE"/>
    <w:rsid w:val="00E06090"/>
    <w:rsid w:val="00E06F4E"/>
    <w:rsid w:val="00E10C10"/>
    <w:rsid w:val="00E13A3E"/>
    <w:rsid w:val="00E15B0F"/>
    <w:rsid w:val="00E15CB5"/>
    <w:rsid w:val="00E179D0"/>
    <w:rsid w:val="00E20903"/>
    <w:rsid w:val="00E23312"/>
    <w:rsid w:val="00E24939"/>
    <w:rsid w:val="00E24F1C"/>
    <w:rsid w:val="00E30406"/>
    <w:rsid w:val="00E31447"/>
    <w:rsid w:val="00E32398"/>
    <w:rsid w:val="00E3276C"/>
    <w:rsid w:val="00E33DDE"/>
    <w:rsid w:val="00E40A4D"/>
    <w:rsid w:val="00E42C0B"/>
    <w:rsid w:val="00E43C1A"/>
    <w:rsid w:val="00E45D59"/>
    <w:rsid w:val="00E471C1"/>
    <w:rsid w:val="00E4760C"/>
    <w:rsid w:val="00E47ACE"/>
    <w:rsid w:val="00E51B2D"/>
    <w:rsid w:val="00E54350"/>
    <w:rsid w:val="00E5480E"/>
    <w:rsid w:val="00E57837"/>
    <w:rsid w:val="00E64669"/>
    <w:rsid w:val="00E6641F"/>
    <w:rsid w:val="00E713A1"/>
    <w:rsid w:val="00E727CA"/>
    <w:rsid w:val="00E75D4E"/>
    <w:rsid w:val="00E83171"/>
    <w:rsid w:val="00E90682"/>
    <w:rsid w:val="00E90A35"/>
    <w:rsid w:val="00E9449F"/>
    <w:rsid w:val="00E977C0"/>
    <w:rsid w:val="00EA014D"/>
    <w:rsid w:val="00EA141C"/>
    <w:rsid w:val="00EA19C7"/>
    <w:rsid w:val="00EA241C"/>
    <w:rsid w:val="00EA4C43"/>
    <w:rsid w:val="00EA502F"/>
    <w:rsid w:val="00EA5043"/>
    <w:rsid w:val="00EA6BF4"/>
    <w:rsid w:val="00EB1E12"/>
    <w:rsid w:val="00EB39DB"/>
    <w:rsid w:val="00EB4544"/>
    <w:rsid w:val="00EB69FA"/>
    <w:rsid w:val="00EB77A7"/>
    <w:rsid w:val="00EC1740"/>
    <w:rsid w:val="00EC2804"/>
    <w:rsid w:val="00EC2EA0"/>
    <w:rsid w:val="00ED34FC"/>
    <w:rsid w:val="00ED3934"/>
    <w:rsid w:val="00EE10F1"/>
    <w:rsid w:val="00EE2BEA"/>
    <w:rsid w:val="00EE4BC4"/>
    <w:rsid w:val="00EE5CDD"/>
    <w:rsid w:val="00EE7EAF"/>
    <w:rsid w:val="00EF38AE"/>
    <w:rsid w:val="00EF3C36"/>
    <w:rsid w:val="00F0125D"/>
    <w:rsid w:val="00F02993"/>
    <w:rsid w:val="00F07837"/>
    <w:rsid w:val="00F07AA4"/>
    <w:rsid w:val="00F1403C"/>
    <w:rsid w:val="00F24DA7"/>
    <w:rsid w:val="00F2525F"/>
    <w:rsid w:val="00F326A8"/>
    <w:rsid w:val="00F3381F"/>
    <w:rsid w:val="00F37897"/>
    <w:rsid w:val="00F452DC"/>
    <w:rsid w:val="00F465DA"/>
    <w:rsid w:val="00F4668C"/>
    <w:rsid w:val="00F52D59"/>
    <w:rsid w:val="00F6318C"/>
    <w:rsid w:val="00F66457"/>
    <w:rsid w:val="00F671D7"/>
    <w:rsid w:val="00F7371B"/>
    <w:rsid w:val="00F818E0"/>
    <w:rsid w:val="00F84A7A"/>
    <w:rsid w:val="00F9243F"/>
    <w:rsid w:val="00F95403"/>
    <w:rsid w:val="00F96911"/>
    <w:rsid w:val="00F96EBC"/>
    <w:rsid w:val="00F978F2"/>
    <w:rsid w:val="00F97C18"/>
    <w:rsid w:val="00FA0288"/>
    <w:rsid w:val="00FA0594"/>
    <w:rsid w:val="00FA1079"/>
    <w:rsid w:val="00FA1D52"/>
    <w:rsid w:val="00FA2EE3"/>
    <w:rsid w:val="00FB0D04"/>
    <w:rsid w:val="00FB4DAB"/>
    <w:rsid w:val="00FB7017"/>
    <w:rsid w:val="00FC50E0"/>
    <w:rsid w:val="00FC5D67"/>
    <w:rsid w:val="00FD21E6"/>
    <w:rsid w:val="00FD533C"/>
    <w:rsid w:val="00FD729E"/>
    <w:rsid w:val="00FE0E02"/>
    <w:rsid w:val="00FE1D2A"/>
    <w:rsid w:val="00FE3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6A52F7"/>
  <w15:docId w15:val="{9049F44A-7930-4264-B82C-C27FC441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F9C"/>
    <w:pPr>
      <w:spacing w:line="360" w:lineRule="auto"/>
      <w:jc w:val="both"/>
    </w:pPr>
  </w:style>
  <w:style w:type="paragraph" w:styleId="Heading1">
    <w:name w:val="heading 1"/>
    <w:basedOn w:val="Normal"/>
    <w:next w:val="Normal"/>
    <w:link w:val="Heading1Char"/>
    <w:uiPriority w:val="9"/>
    <w:qFormat/>
    <w:rsid w:val="003244D9"/>
    <w:pPr>
      <w:keepNext/>
      <w:spacing w:after="240"/>
      <w:outlineLvl w:val="0"/>
    </w:pPr>
    <w:rPr>
      <w:rFonts w:eastAsia="Times New Roman" w:cs="Arial"/>
      <w:b/>
      <w:bCs/>
      <w:kern w:val="32"/>
      <w:sz w:val="36"/>
      <w:szCs w:val="32"/>
    </w:rPr>
  </w:style>
  <w:style w:type="paragraph" w:styleId="Heading2">
    <w:name w:val="heading 2"/>
    <w:basedOn w:val="Normal"/>
    <w:next w:val="Normal"/>
    <w:link w:val="Heading2Char"/>
    <w:uiPriority w:val="9"/>
    <w:qFormat/>
    <w:rsid w:val="003244D9"/>
    <w:pPr>
      <w:keepNext/>
      <w:numPr>
        <w:ilvl w:val="1"/>
        <w:numId w:val="16"/>
      </w:numPr>
      <w:spacing w:before="360"/>
      <w:outlineLvl w:val="1"/>
    </w:pPr>
    <w:rPr>
      <w:rFonts w:eastAsia="Times New Roman" w:cs="Arial"/>
      <w:b/>
      <w:bCs/>
      <w:sz w:val="28"/>
      <w:szCs w:val="24"/>
      <w:lang w:eastAsia="en-GB"/>
    </w:rPr>
  </w:style>
  <w:style w:type="paragraph" w:styleId="Heading3">
    <w:name w:val="heading 3"/>
    <w:basedOn w:val="Normal"/>
    <w:next w:val="Normal"/>
    <w:link w:val="Heading3Char"/>
    <w:uiPriority w:val="9"/>
    <w:qFormat/>
    <w:rsid w:val="003244D9"/>
    <w:pPr>
      <w:keepNext/>
      <w:numPr>
        <w:ilvl w:val="2"/>
        <w:numId w:val="16"/>
      </w:numPr>
      <w:spacing w:before="360"/>
      <w:outlineLvl w:val="2"/>
    </w:pPr>
    <w:rPr>
      <w:rFonts w:eastAsia="Times New Roman" w:cs="Arial"/>
      <w:b/>
      <w:bCs/>
      <w:szCs w:val="26"/>
    </w:rPr>
  </w:style>
  <w:style w:type="paragraph" w:styleId="Heading4">
    <w:name w:val="heading 4"/>
    <w:basedOn w:val="Normal"/>
    <w:next w:val="Normal"/>
    <w:link w:val="Heading4Char"/>
    <w:uiPriority w:val="9"/>
    <w:qFormat/>
    <w:rsid w:val="003244D9"/>
    <w:pPr>
      <w:keepNext/>
      <w:numPr>
        <w:ilvl w:val="3"/>
        <w:numId w:val="16"/>
      </w:numPr>
      <w:spacing w:before="200"/>
      <w:outlineLvl w:val="3"/>
    </w:pPr>
    <w:rPr>
      <w:rFonts w:eastAsiaTheme="majorEastAsia" w:cstheme="majorBidi"/>
      <w:b/>
      <w:bCs/>
      <w:iCs/>
      <w:szCs w:val="24"/>
    </w:rPr>
  </w:style>
  <w:style w:type="paragraph" w:styleId="Heading5">
    <w:name w:val="heading 5"/>
    <w:basedOn w:val="Normal"/>
    <w:next w:val="Normal"/>
    <w:link w:val="Heading5Char"/>
    <w:uiPriority w:val="9"/>
    <w:qFormat/>
    <w:rsid w:val="003244D9"/>
    <w:pPr>
      <w:keepNext/>
      <w:keepLines/>
      <w:numPr>
        <w:ilvl w:val="4"/>
        <w:numId w:val="16"/>
      </w:numPr>
      <w:spacing w:before="200"/>
      <w:outlineLvl w:val="4"/>
    </w:pPr>
    <w:rPr>
      <w:rFonts w:eastAsiaTheme="majorEastAsia" w:cstheme="majorBidi"/>
      <w:szCs w:val="24"/>
    </w:rPr>
  </w:style>
  <w:style w:type="paragraph" w:styleId="Heading6">
    <w:name w:val="heading 6"/>
    <w:basedOn w:val="Normal"/>
    <w:next w:val="Normal"/>
    <w:link w:val="Heading6Char"/>
    <w:uiPriority w:val="9"/>
    <w:qFormat/>
    <w:rsid w:val="003244D9"/>
    <w:pPr>
      <w:keepNext/>
      <w:keepLines/>
      <w:numPr>
        <w:ilvl w:val="5"/>
        <w:numId w:val="16"/>
      </w:numPr>
      <w:spacing w:before="200"/>
      <w:outlineLvl w:val="5"/>
    </w:pPr>
    <w:rPr>
      <w:rFonts w:eastAsiaTheme="majorEastAsia" w:cstheme="majorBidi"/>
      <w:iCs/>
      <w:szCs w:val="24"/>
    </w:rPr>
  </w:style>
  <w:style w:type="paragraph" w:styleId="Heading7">
    <w:name w:val="heading 7"/>
    <w:basedOn w:val="Normal"/>
    <w:next w:val="Normal"/>
    <w:link w:val="Heading7Char"/>
    <w:uiPriority w:val="9"/>
    <w:qFormat/>
    <w:rsid w:val="003244D9"/>
    <w:pPr>
      <w:keepNext/>
      <w:keepLines/>
      <w:numPr>
        <w:ilvl w:val="6"/>
        <w:numId w:val="16"/>
      </w:numPr>
      <w:spacing w:before="200"/>
      <w:outlineLvl w:val="6"/>
    </w:pPr>
    <w:rPr>
      <w:rFonts w:eastAsiaTheme="majorEastAsia" w:cstheme="majorBidi"/>
      <w:iCs/>
      <w:szCs w:val="24"/>
    </w:rPr>
  </w:style>
  <w:style w:type="paragraph" w:styleId="Heading8">
    <w:name w:val="heading 8"/>
    <w:basedOn w:val="Normal"/>
    <w:next w:val="Normal"/>
    <w:link w:val="Heading8Char"/>
    <w:uiPriority w:val="9"/>
    <w:qFormat/>
    <w:rsid w:val="003244D9"/>
    <w:pPr>
      <w:keepNext/>
      <w:keepLines/>
      <w:numPr>
        <w:ilvl w:val="7"/>
        <w:numId w:val="16"/>
      </w:numPr>
      <w:spacing w:before="200"/>
      <w:outlineLvl w:val="7"/>
    </w:pPr>
    <w:rPr>
      <w:rFonts w:eastAsiaTheme="majorEastAsia" w:cstheme="majorBidi"/>
      <w:szCs w:val="20"/>
    </w:rPr>
  </w:style>
  <w:style w:type="paragraph" w:styleId="Heading9">
    <w:name w:val="heading 9"/>
    <w:basedOn w:val="Normal"/>
    <w:next w:val="Normal"/>
    <w:link w:val="Heading9Char"/>
    <w:uiPriority w:val="9"/>
    <w:qFormat/>
    <w:rsid w:val="003244D9"/>
    <w:pPr>
      <w:keepNext/>
      <w:keepLines/>
      <w:numPr>
        <w:ilvl w:val="8"/>
        <w:numId w:val="1"/>
      </w:numPr>
      <w:spacing w:before="200"/>
      <w:outlineLvl w:val="8"/>
    </w:pPr>
    <w:rPr>
      <w:rFonts w:eastAsiaTheme="majorEastAsia" w:cstheme="majorBidi"/>
      <w:iCs/>
      <w:color w:val="000000" w:themeColor="text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ents">
    <w:name w:val="Contents"/>
    <w:next w:val="Normal"/>
    <w:qFormat/>
    <w:rsid w:val="003244D9"/>
    <w:pPr>
      <w:spacing w:after="240" w:line="240" w:lineRule="auto"/>
      <w:outlineLvl w:val="0"/>
    </w:pPr>
    <w:rPr>
      <w:rFonts w:ascii="Lucida Sans" w:eastAsia="Times New Roman" w:hAnsi="Lucida Sans" w:cs="Arial"/>
      <w:b/>
      <w:bCs/>
      <w:kern w:val="32"/>
      <w:sz w:val="36"/>
      <w:szCs w:val="32"/>
    </w:rPr>
  </w:style>
  <w:style w:type="paragraph" w:customStyle="1" w:styleId="Quotation">
    <w:name w:val="Quotation"/>
    <w:basedOn w:val="Normal"/>
    <w:qFormat/>
    <w:rsid w:val="003244D9"/>
    <w:pPr>
      <w:ind w:left="425" w:right="425"/>
    </w:pPr>
    <w:rPr>
      <w:iCs/>
    </w:rPr>
  </w:style>
  <w:style w:type="paragraph" w:customStyle="1" w:styleId="ContentsSubheading">
    <w:name w:val="Contents Subheading"/>
    <w:basedOn w:val="Contents"/>
    <w:next w:val="Normal"/>
    <w:qFormat/>
    <w:rsid w:val="003244D9"/>
    <w:pPr>
      <w:outlineLvl w:val="1"/>
    </w:pPr>
    <w:rPr>
      <w:sz w:val="28"/>
    </w:rPr>
  </w:style>
  <w:style w:type="paragraph" w:customStyle="1" w:styleId="Declaration">
    <w:name w:val="Declaration"/>
    <w:basedOn w:val="Normal"/>
    <w:qFormat/>
    <w:rsid w:val="003244D9"/>
  </w:style>
  <w:style w:type="character" w:customStyle="1" w:styleId="Heading1Char">
    <w:name w:val="Heading 1 Char"/>
    <w:basedOn w:val="DefaultParagraphFont"/>
    <w:link w:val="Heading1"/>
    <w:uiPriority w:val="9"/>
    <w:rsid w:val="003244D9"/>
    <w:rPr>
      <w:rFonts w:eastAsia="Times New Roman" w:cs="Arial"/>
      <w:b/>
      <w:bCs/>
      <w:kern w:val="32"/>
      <w:sz w:val="36"/>
      <w:szCs w:val="32"/>
    </w:rPr>
  </w:style>
  <w:style w:type="character" w:customStyle="1" w:styleId="Heading2Char">
    <w:name w:val="Heading 2 Char"/>
    <w:basedOn w:val="DefaultParagraphFont"/>
    <w:link w:val="Heading2"/>
    <w:uiPriority w:val="9"/>
    <w:rsid w:val="003244D9"/>
    <w:rPr>
      <w:rFonts w:eastAsia="Times New Roman" w:cs="Arial"/>
      <w:b/>
      <w:bCs/>
      <w:sz w:val="28"/>
      <w:szCs w:val="24"/>
      <w:lang w:eastAsia="en-GB"/>
    </w:rPr>
  </w:style>
  <w:style w:type="character" w:customStyle="1" w:styleId="Heading3Char">
    <w:name w:val="Heading 3 Char"/>
    <w:basedOn w:val="DefaultParagraphFont"/>
    <w:link w:val="Heading3"/>
    <w:uiPriority w:val="9"/>
    <w:rsid w:val="003244D9"/>
    <w:rPr>
      <w:rFonts w:eastAsia="Times New Roman" w:cs="Arial"/>
      <w:b/>
      <w:bCs/>
      <w:szCs w:val="26"/>
    </w:rPr>
  </w:style>
  <w:style w:type="character" w:customStyle="1" w:styleId="Heading4Char">
    <w:name w:val="Heading 4 Char"/>
    <w:basedOn w:val="DefaultParagraphFont"/>
    <w:link w:val="Heading4"/>
    <w:uiPriority w:val="9"/>
    <w:rsid w:val="003244D9"/>
    <w:rPr>
      <w:rFonts w:eastAsiaTheme="majorEastAsia" w:cstheme="majorBidi"/>
      <w:b/>
      <w:bCs/>
      <w:iCs/>
      <w:szCs w:val="24"/>
    </w:rPr>
  </w:style>
  <w:style w:type="character" w:customStyle="1" w:styleId="Heading5Char">
    <w:name w:val="Heading 5 Char"/>
    <w:basedOn w:val="DefaultParagraphFont"/>
    <w:link w:val="Heading5"/>
    <w:uiPriority w:val="9"/>
    <w:rsid w:val="003244D9"/>
    <w:rPr>
      <w:rFonts w:eastAsiaTheme="majorEastAsia" w:cstheme="majorBidi"/>
      <w:szCs w:val="24"/>
    </w:rPr>
  </w:style>
  <w:style w:type="character" w:customStyle="1" w:styleId="Heading6Char">
    <w:name w:val="Heading 6 Char"/>
    <w:basedOn w:val="DefaultParagraphFont"/>
    <w:link w:val="Heading6"/>
    <w:uiPriority w:val="9"/>
    <w:rsid w:val="003244D9"/>
    <w:rPr>
      <w:rFonts w:eastAsiaTheme="majorEastAsia" w:cstheme="majorBidi"/>
      <w:iCs/>
      <w:szCs w:val="24"/>
    </w:rPr>
  </w:style>
  <w:style w:type="character" w:customStyle="1" w:styleId="Heading7Char">
    <w:name w:val="Heading 7 Char"/>
    <w:basedOn w:val="DefaultParagraphFont"/>
    <w:link w:val="Heading7"/>
    <w:uiPriority w:val="9"/>
    <w:rsid w:val="003244D9"/>
    <w:rPr>
      <w:rFonts w:eastAsiaTheme="majorEastAsia" w:cstheme="majorBidi"/>
      <w:iCs/>
      <w:szCs w:val="24"/>
    </w:rPr>
  </w:style>
  <w:style w:type="character" w:customStyle="1" w:styleId="Heading8Char">
    <w:name w:val="Heading 8 Char"/>
    <w:basedOn w:val="DefaultParagraphFont"/>
    <w:link w:val="Heading8"/>
    <w:uiPriority w:val="9"/>
    <w:rsid w:val="003244D9"/>
    <w:rPr>
      <w:rFonts w:eastAsiaTheme="majorEastAsia" w:cstheme="majorBidi"/>
      <w:szCs w:val="20"/>
    </w:rPr>
  </w:style>
  <w:style w:type="character" w:customStyle="1" w:styleId="Heading9Char">
    <w:name w:val="Heading 9 Char"/>
    <w:basedOn w:val="DefaultParagraphFont"/>
    <w:link w:val="Heading9"/>
    <w:uiPriority w:val="9"/>
    <w:rsid w:val="003244D9"/>
    <w:rPr>
      <w:rFonts w:eastAsiaTheme="majorEastAsia" w:cstheme="majorBidi"/>
      <w:iCs/>
      <w:color w:val="000000" w:themeColor="text1"/>
      <w:szCs w:val="20"/>
    </w:rPr>
  </w:style>
  <w:style w:type="paragraph" w:styleId="Caption">
    <w:name w:val="caption"/>
    <w:basedOn w:val="Normal"/>
    <w:next w:val="Normal"/>
    <w:uiPriority w:val="35"/>
    <w:qFormat/>
    <w:rsid w:val="003244D9"/>
    <w:pPr>
      <w:spacing w:before="120"/>
    </w:pPr>
    <w:rPr>
      <w:szCs w:val="26"/>
    </w:rPr>
  </w:style>
  <w:style w:type="paragraph" w:styleId="Title">
    <w:name w:val="Title"/>
    <w:basedOn w:val="Normal"/>
    <w:next w:val="Normal"/>
    <w:link w:val="TitleChar"/>
    <w:uiPriority w:val="10"/>
    <w:qFormat/>
    <w:rsid w:val="003244D9"/>
    <w:pPr>
      <w:spacing w:after="240" w:line="240" w:lineRule="auto"/>
    </w:pPr>
    <w:rPr>
      <w:rFonts w:asciiTheme="majorHAnsi" w:eastAsiaTheme="majorEastAsia" w:hAnsiTheme="majorHAnsi" w:cstheme="majorBidi"/>
      <w:b/>
      <w:bCs/>
      <w:i/>
      <w:iCs/>
      <w:spacing w:val="10"/>
      <w:sz w:val="60"/>
      <w:szCs w:val="60"/>
      <w:lang w:val="en-US" w:bidi="en-US"/>
    </w:rPr>
  </w:style>
  <w:style w:type="character" w:customStyle="1" w:styleId="TitleChar">
    <w:name w:val="Title Char"/>
    <w:basedOn w:val="DefaultParagraphFont"/>
    <w:link w:val="Title"/>
    <w:uiPriority w:val="10"/>
    <w:rsid w:val="003244D9"/>
    <w:rPr>
      <w:rFonts w:asciiTheme="majorHAnsi" w:eastAsiaTheme="majorEastAsia" w:hAnsiTheme="majorHAnsi" w:cstheme="majorBidi"/>
      <w:b/>
      <w:bCs/>
      <w:i/>
      <w:iCs/>
      <w:spacing w:val="10"/>
      <w:sz w:val="60"/>
      <w:szCs w:val="60"/>
      <w:lang w:val="en-US" w:bidi="en-US"/>
    </w:rPr>
  </w:style>
  <w:style w:type="paragraph" w:styleId="Subtitle">
    <w:name w:val="Subtitle"/>
    <w:basedOn w:val="Normal"/>
    <w:next w:val="Normal"/>
    <w:link w:val="SubtitleChar"/>
    <w:uiPriority w:val="11"/>
    <w:qFormat/>
    <w:rsid w:val="003244D9"/>
    <w:pPr>
      <w:spacing w:after="320" w:line="480" w:lineRule="auto"/>
      <w:jc w:val="right"/>
    </w:pPr>
    <w:rPr>
      <w:rFonts w:ascii="Arial" w:eastAsiaTheme="minorEastAsia" w:hAnsi="Arial" w:cs="Arial"/>
      <w:i/>
      <w:iCs/>
      <w:color w:val="808080" w:themeColor="text1" w:themeTint="7F"/>
      <w:spacing w:val="10"/>
      <w:sz w:val="24"/>
      <w:szCs w:val="24"/>
      <w:lang w:val="en-US" w:bidi="en-US"/>
    </w:rPr>
  </w:style>
  <w:style w:type="character" w:customStyle="1" w:styleId="SubtitleChar">
    <w:name w:val="Subtitle Char"/>
    <w:basedOn w:val="DefaultParagraphFont"/>
    <w:link w:val="Subtitle"/>
    <w:uiPriority w:val="11"/>
    <w:rsid w:val="003244D9"/>
    <w:rPr>
      <w:rFonts w:ascii="Arial" w:eastAsiaTheme="minorEastAsia" w:hAnsi="Arial" w:cs="Arial"/>
      <w:i/>
      <w:iCs/>
      <w:color w:val="808080" w:themeColor="text1" w:themeTint="7F"/>
      <w:spacing w:val="10"/>
      <w:sz w:val="24"/>
      <w:szCs w:val="24"/>
      <w:lang w:val="en-US" w:bidi="en-US"/>
    </w:rPr>
  </w:style>
  <w:style w:type="character" w:styleId="Strong">
    <w:name w:val="Strong"/>
    <w:basedOn w:val="DefaultParagraphFont"/>
    <w:uiPriority w:val="22"/>
    <w:qFormat/>
    <w:rsid w:val="003244D9"/>
    <w:rPr>
      <w:b/>
      <w:bCs/>
    </w:rPr>
  </w:style>
  <w:style w:type="paragraph" w:styleId="NoSpacing">
    <w:name w:val="No Spacing"/>
    <w:basedOn w:val="Normal"/>
    <w:uiPriority w:val="1"/>
    <w:qFormat/>
    <w:rsid w:val="003244D9"/>
    <w:pPr>
      <w:spacing w:after="0" w:line="240" w:lineRule="auto"/>
    </w:pPr>
    <w:rPr>
      <w:rFonts w:ascii="Arial" w:eastAsiaTheme="minorEastAsia" w:hAnsi="Arial" w:cs="Arial"/>
      <w:lang w:val="en-US" w:bidi="en-US"/>
    </w:rPr>
  </w:style>
  <w:style w:type="paragraph" w:styleId="ListParagraph">
    <w:name w:val="List Paragraph"/>
    <w:basedOn w:val="Normal"/>
    <w:uiPriority w:val="34"/>
    <w:qFormat/>
    <w:rsid w:val="003244D9"/>
    <w:pPr>
      <w:spacing w:after="240" w:line="480" w:lineRule="auto"/>
      <w:ind w:left="720"/>
      <w:contextualSpacing/>
    </w:pPr>
    <w:rPr>
      <w:rFonts w:ascii="Arial" w:eastAsiaTheme="minorEastAsia" w:hAnsi="Arial" w:cs="Arial"/>
      <w:lang w:val="en-US" w:bidi="en-US"/>
    </w:rPr>
  </w:style>
  <w:style w:type="paragraph" w:styleId="Quote">
    <w:name w:val="Quote"/>
    <w:basedOn w:val="Normal"/>
    <w:next w:val="Normal"/>
    <w:link w:val="QuoteChar"/>
    <w:uiPriority w:val="29"/>
    <w:qFormat/>
    <w:rsid w:val="003244D9"/>
    <w:pPr>
      <w:spacing w:after="240" w:line="480" w:lineRule="auto"/>
    </w:pPr>
    <w:rPr>
      <w:rFonts w:ascii="Arial" w:eastAsiaTheme="minorEastAsia" w:hAnsi="Arial" w:cs="Arial"/>
      <w:color w:val="5A5A5A" w:themeColor="text1" w:themeTint="A5"/>
      <w:lang w:val="en-US" w:bidi="en-US"/>
    </w:rPr>
  </w:style>
  <w:style w:type="character" w:customStyle="1" w:styleId="QuoteChar">
    <w:name w:val="Quote Char"/>
    <w:basedOn w:val="DefaultParagraphFont"/>
    <w:link w:val="Quote"/>
    <w:uiPriority w:val="29"/>
    <w:rsid w:val="003244D9"/>
    <w:rPr>
      <w:rFonts w:ascii="Arial" w:eastAsiaTheme="minorEastAsia" w:hAnsi="Arial" w:cs="Arial"/>
      <w:color w:val="5A5A5A" w:themeColor="text1" w:themeTint="A5"/>
      <w:lang w:val="en-US" w:bidi="en-US"/>
    </w:rPr>
  </w:style>
  <w:style w:type="paragraph" w:styleId="IntenseQuote">
    <w:name w:val="Intense Quote"/>
    <w:basedOn w:val="Normal"/>
    <w:next w:val="Normal"/>
    <w:link w:val="IntenseQuoteChar"/>
    <w:uiPriority w:val="30"/>
    <w:qFormat/>
    <w:rsid w:val="003244D9"/>
    <w:pPr>
      <w:spacing w:before="320" w:after="480" w:line="240" w:lineRule="auto"/>
      <w:ind w:left="720" w:right="720"/>
      <w:jc w:val="center"/>
    </w:pPr>
    <w:rPr>
      <w:rFonts w:asciiTheme="majorHAnsi" w:eastAsiaTheme="majorEastAsia" w:hAnsiTheme="majorHAnsi" w:cstheme="majorBidi"/>
      <w:i/>
      <w:iCs/>
      <w:sz w:val="20"/>
      <w:szCs w:val="20"/>
      <w:lang w:val="en-US" w:bidi="en-US"/>
    </w:rPr>
  </w:style>
  <w:style w:type="character" w:customStyle="1" w:styleId="IntenseQuoteChar">
    <w:name w:val="Intense Quote Char"/>
    <w:basedOn w:val="DefaultParagraphFont"/>
    <w:link w:val="IntenseQuote"/>
    <w:uiPriority w:val="30"/>
    <w:rsid w:val="003244D9"/>
    <w:rPr>
      <w:rFonts w:asciiTheme="majorHAnsi" w:eastAsiaTheme="majorEastAsia" w:hAnsiTheme="majorHAnsi" w:cstheme="majorBidi"/>
      <w:i/>
      <w:iCs/>
      <w:sz w:val="20"/>
      <w:szCs w:val="20"/>
      <w:lang w:val="en-US" w:bidi="en-US"/>
    </w:rPr>
  </w:style>
  <w:style w:type="table" w:styleId="TableGrid">
    <w:name w:val="Table Grid"/>
    <w:basedOn w:val="TableNormal"/>
    <w:uiPriority w:val="59"/>
    <w:rsid w:val="00C866A6"/>
    <w:pPr>
      <w:adjustRightInd w:val="0"/>
      <w:spacing w:before="40" w:after="40" w:line="240" w:lineRule="auto"/>
    </w:pPr>
    <w:rPr>
      <w:rFonts w:ascii="Lucida Sans" w:eastAsia="Times New Roman" w:hAnsi="Lucida Sans"/>
      <w:sz w:val="20"/>
      <w:szCs w:val="20"/>
      <w:lang w:eastAsia="zh-CN"/>
    </w:rPr>
    <w:tblPr>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Pr>
  </w:style>
  <w:style w:type="character" w:styleId="CommentReference">
    <w:name w:val="annotation reference"/>
    <w:basedOn w:val="DefaultParagraphFont"/>
    <w:uiPriority w:val="99"/>
    <w:rsid w:val="00DD7202"/>
    <w:rPr>
      <w:sz w:val="16"/>
      <w:szCs w:val="16"/>
    </w:rPr>
  </w:style>
  <w:style w:type="paragraph" w:styleId="CommentText">
    <w:name w:val="annotation text"/>
    <w:basedOn w:val="Normal"/>
    <w:link w:val="CommentTextChar"/>
    <w:uiPriority w:val="99"/>
    <w:rsid w:val="00DD7202"/>
    <w:pPr>
      <w:spacing w:line="240" w:lineRule="auto"/>
    </w:pPr>
    <w:rPr>
      <w:rFonts w:eastAsia="Times New Roman"/>
      <w:sz w:val="20"/>
      <w:szCs w:val="20"/>
    </w:rPr>
  </w:style>
  <w:style w:type="character" w:customStyle="1" w:styleId="CommentTextChar">
    <w:name w:val="Comment Text Char"/>
    <w:basedOn w:val="DefaultParagraphFont"/>
    <w:link w:val="CommentText"/>
    <w:uiPriority w:val="99"/>
    <w:rsid w:val="00DD7202"/>
    <w:rPr>
      <w:rFonts w:eastAsia="Times New Roman"/>
      <w:sz w:val="20"/>
      <w:szCs w:val="20"/>
    </w:rPr>
  </w:style>
  <w:style w:type="paragraph" w:styleId="Header">
    <w:name w:val="header"/>
    <w:basedOn w:val="Normal"/>
    <w:link w:val="HeaderChar"/>
    <w:uiPriority w:val="99"/>
    <w:unhideWhenUsed/>
    <w:rsid w:val="000525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533"/>
  </w:style>
  <w:style w:type="paragraph" w:styleId="Footer">
    <w:name w:val="footer"/>
    <w:basedOn w:val="Normal"/>
    <w:link w:val="FooterChar"/>
    <w:uiPriority w:val="99"/>
    <w:unhideWhenUsed/>
    <w:rsid w:val="000525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533"/>
  </w:style>
  <w:style w:type="paragraph" w:styleId="BalloonText">
    <w:name w:val="Balloon Text"/>
    <w:basedOn w:val="Normal"/>
    <w:link w:val="BalloonTextChar"/>
    <w:uiPriority w:val="99"/>
    <w:semiHidden/>
    <w:unhideWhenUsed/>
    <w:rsid w:val="007D00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03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7D0038"/>
    <w:rPr>
      <w:rFonts w:eastAsiaTheme="minorHAnsi"/>
      <w:b/>
      <w:bCs/>
    </w:rPr>
  </w:style>
  <w:style w:type="character" w:customStyle="1" w:styleId="CommentSubjectChar">
    <w:name w:val="Comment Subject Char"/>
    <w:basedOn w:val="CommentTextChar"/>
    <w:link w:val="CommentSubject"/>
    <w:uiPriority w:val="99"/>
    <w:semiHidden/>
    <w:rsid w:val="007D0038"/>
    <w:rPr>
      <w:rFonts w:eastAsia="Times New Roman"/>
      <w:b/>
      <w:bCs/>
      <w:sz w:val="20"/>
      <w:szCs w:val="20"/>
    </w:rPr>
  </w:style>
  <w:style w:type="paragraph" w:styleId="Revision">
    <w:name w:val="Revision"/>
    <w:hidden/>
    <w:uiPriority w:val="99"/>
    <w:semiHidden/>
    <w:rsid w:val="00E30406"/>
    <w:pPr>
      <w:spacing w:after="0" w:line="240" w:lineRule="auto"/>
    </w:pPr>
  </w:style>
  <w:style w:type="paragraph" w:customStyle="1" w:styleId="EndNoteBibliographyTitle">
    <w:name w:val="EndNote Bibliography Title"/>
    <w:basedOn w:val="Normal"/>
    <w:link w:val="EndNoteBibliographyTitleChar"/>
    <w:rsid w:val="00B1036B"/>
    <w:pPr>
      <w:spacing w:after="0"/>
      <w:jc w:val="center"/>
    </w:pPr>
    <w:rPr>
      <w:noProof/>
      <w:lang w:val="en-US"/>
    </w:rPr>
  </w:style>
  <w:style w:type="character" w:customStyle="1" w:styleId="EndNoteBibliographyTitleChar">
    <w:name w:val="EndNote Bibliography Title Char"/>
    <w:basedOn w:val="DefaultParagraphFont"/>
    <w:link w:val="EndNoteBibliographyTitle"/>
    <w:rsid w:val="00B1036B"/>
    <w:rPr>
      <w:noProof/>
      <w:lang w:val="en-US"/>
    </w:rPr>
  </w:style>
  <w:style w:type="paragraph" w:customStyle="1" w:styleId="EndNoteBibliography">
    <w:name w:val="EndNote Bibliography"/>
    <w:basedOn w:val="Normal"/>
    <w:link w:val="EndNoteBibliographyChar"/>
    <w:rsid w:val="00B1036B"/>
    <w:pPr>
      <w:spacing w:line="240" w:lineRule="auto"/>
    </w:pPr>
    <w:rPr>
      <w:noProof/>
      <w:lang w:val="en-US"/>
    </w:rPr>
  </w:style>
  <w:style w:type="character" w:customStyle="1" w:styleId="EndNoteBibliographyChar">
    <w:name w:val="EndNote Bibliography Char"/>
    <w:basedOn w:val="DefaultParagraphFont"/>
    <w:link w:val="EndNoteBibliography"/>
    <w:rsid w:val="00B1036B"/>
    <w:rPr>
      <w:noProof/>
      <w:lang w:val="en-US"/>
    </w:rPr>
  </w:style>
  <w:style w:type="character" w:styleId="Hyperlink">
    <w:name w:val="Hyperlink"/>
    <w:basedOn w:val="DefaultParagraphFont"/>
    <w:uiPriority w:val="99"/>
    <w:unhideWhenUsed/>
    <w:rsid w:val="00B1036B"/>
    <w:rPr>
      <w:color w:val="0000FF" w:themeColor="hyperlink"/>
      <w:u w:val="single"/>
    </w:rPr>
  </w:style>
  <w:style w:type="character" w:styleId="LineNumber">
    <w:name w:val="line number"/>
    <w:basedOn w:val="DefaultParagraphFont"/>
    <w:uiPriority w:val="99"/>
    <w:semiHidden/>
    <w:unhideWhenUsed/>
    <w:rsid w:val="00096CD0"/>
  </w:style>
  <w:style w:type="character" w:styleId="PlaceholderText">
    <w:name w:val="Placeholder Text"/>
    <w:basedOn w:val="DefaultParagraphFont"/>
    <w:uiPriority w:val="99"/>
    <w:semiHidden/>
    <w:rsid w:val="00B6397D"/>
    <w:rPr>
      <w:color w:val="808080"/>
    </w:rPr>
  </w:style>
  <w:style w:type="character" w:customStyle="1" w:styleId="UnresolvedMention1">
    <w:name w:val="Unresolved Mention1"/>
    <w:basedOn w:val="DefaultParagraphFont"/>
    <w:uiPriority w:val="99"/>
    <w:semiHidden/>
    <w:unhideWhenUsed/>
    <w:rsid w:val="003705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mrc.soton.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DF7F1-55C6-4EB9-8205-670E58C45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11716</Words>
  <Characters>66787</Characters>
  <Application>Microsoft Office Word</Application>
  <DocSecurity>4</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 Ntani</dc:creator>
  <cp:lastModifiedBy>Karen Drake</cp:lastModifiedBy>
  <cp:revision>2</cp:revision>
  <cp:lastPrinted>2021-03-05T09:58:00Z</cp:lastPrinted>
  <dcterms:created xsi:type="dcterms:W3CDTF">2021-06-21T10:53:00Z</dcterms:created>
  <dcterms:modified xsi:type="dcterms:W3CDTF">2021-06-21T10:53:00Z</dcterms:modified>
</cp:coreProperties>
</file>