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3B889" w14:textId="77777777" w:rsidR="008206FF" w:rsidRPr="00323DC7" w:rsidRDefault="002C1DB0" w:rsidP="00B578C9">
      <w:pPr>
        <w:spacing w:line="360" w:lineRule="auto"/>
        <w:jc w:val="center"/>
        <w:rPr>
          <w:rFonts w:ascii="Times New Roman" w:hAnsi="Times New Roman" w:cs="Times New Roman"/>
          <w:b/>
          <w:color w:val="000000" w:themeColor="text1"/>
          <w:sz w:val="24"/>
          <w:szCs w:val="24"/>
        </w:rPr>
      </w:pPr>
      <w:r w:rsidRPr="00323DC7">
        <w:rPr>
          <w:rFonts w:ascii="Times New Roman" w:hAnsi="Times New Roman" w:cs="Times New Roman"/>
          <w:b/>
          <w:color w:val="000000" w:themeColor="text1"/>
          <w:sz w:val="24"/>
          <w:szCs w:val="24"/>
        </w:rPr>
        <w:t>Micro-</w:t>
      </w:r>
      <w:r w:rsidR="005A134C" w:rsidRPr="00323DC7">
        <w:rPr>
          <w:rFonts w:ascii="Times New Roman" w:hAnsi="Times New Roman" w:cs="Times New Roman"/>
          <w:b/>
          <w:color w:val="000000" w:themeColor="text1"/>
          <w:sz w:val="24"/>
          <w:szCs w:val="24"/>
        </w:rPr>
        <w:t>Mechanical</w:t>
      </w:r>
      <w:r w:rsidRPr="00323DC7">
        <w:rPr>
          <w:rFonts w:ascii="Times New Roman" w:hAnsi="Times New Roman" w:cs="Times New Roman"/>
          <w:b/>
          <w:color w:val="000000" w:themeColor="text1"/>
          <w:sz w:val="24"/>
          <w:szCs w:val="24"/>
        </w:rPr>
        <w:t xml:space="preserve"> Response of </w:t>
      </w:r>
      <w:r w:rsidR="008E5FAF" w:rsidRPr="00323DC7">
        <w:rPr>
          <w:rFonts w:ascii="Times New Roman" w:hAnsi="Times New Roman" w:cs="Times New Roman"/>
          <w:b/>
          <w:color w:val="000000" w:themeColor="text1"/>
          <w:sz w:val="24"/>
          <w:szCs w:val="24"/>
        </w:rPr>
        <w:t xml:space="preserve">Ultrafine </w:t>
      </w:r>
      <w:r w:rsidR="002E5BC2" w:rsidRPr="00323DC7">
        <w:rPr>
          <w:rFonts w:ascii="Times New Roman" w:hAnsi="Times New Roman" w:cs="Times New Roman"/>
          <w:b/>
          <w:color w:val="000000" w:themeColor="text1"/>
          <w:sz w:val="24"/>
          <w:szCs w:val="24"/>
        </w:rPr>
        <w:t>G</w:t>
      </w:r>
      <w:r w:rsidR="008E5FAF" w:rsidRPr="00323DC7">
        <w:rPr>
          <w:rFonts w:ascii="Times New Roman" w:hAnsi="Times New Roman" w:cs="Times New Roman"/>
          <w:b/>
          <w:color w:val="000000" w:themeColor="text1"/>
          <w:sz w:val="24"/>
          <w:szCs w:val="24"/>
        </w:rPr>
        <w:t xml:space="preserve">rain and </w:t>
      </w:r>
      <w:r w:rsidR="000522E0" w:rsidRPr="00323DC7">
        <w:rPr>
          <w:rFonts w:ascii="Times New Roman" w:hAnsi="Times New Roman" w:cs="Times New Roman"/>
          <w:b/>
          <w:color w:val="000000" w:themeColor="text1"/>
          <w:sz w:val="24"/>
          <w:szCs w:val="24"/>
        </w:rPr>
        <w:t xml:space="preserve">Nanocrystalline </w:t>
      </w:r>
      <w:r w:rsidRPr="00323DC7">
        <w:rPr>
          <w:rFonts w:ascii="Times New Roman" w:hAnsi="Times New Roman" w:cs="Times New Roman"/>
          <w:b/>
          <w:color w:val="000000" w:themeColor="text1"/>
          <w:sz w:val="24"/>
          <w:szCs w:val="24"/>
        </w:rPr>
        <w:t>Tantalum</w:t>
      </w:r>
    </w:p>
    <w:p w14:paraId="6E2B4692" w14:textId="34BD88C7" w:rsidR="002C1DB0" w:rsidRPr="00323DC7" w:rsidRDefault="00A54D75" w:rsidP="00323DC7">
      <w:pPr>
        <w:spacing w:line="276"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Wen Yang</w:t>
      </w:r>
      <w:r w:rsidR="004A1560" w:rsidRPr="00323DC7">
        <w:rPr>
          <w:rFonts w:ascii="Times New Roman" w:hAnsi="Times New Roman" w:cs="Times New Roman"/>
          <w:color w:val="000000" w:themeColor="text1"/>
          <w:sz w:val="24"/>
          <w:szCs w:val="24"/>
          <w:vertAlign w:val="superscript"/>
        </w:rPr>
        <w:t>1</w:t>
      </w:r>
      <w:r w:rsidRPr="00323DC7">
        <w:rPr>
          <w:rFonts w:ascii="Times New Roman" w:hAnsi="Times New Roman" w:cs="Times New Roman"/>
          <w:color w:val="000000" w:themeColor="text1"/>
          <w:sz w:val="24"/>
          <w:szCs w:val="24"/>
        </w:rPr>
        <w:t xml:space="preserve">, </w:t>
      </w:r>
      <w:r w:rsidR="00932B1C" w:rsidRPr="00323DC7">
        <w:rPr>
          <w:rFonts w:ascii="Times New Roman" w:hAnsi="Times New Roman" w:cs="Times New Roman"/>
          <w:color w:val="000000" w:themeColor="text1"/>
          <w:sz w:val="24"/>
          <w:szCs w:val="24"/>
        </w:rPr>
        <w:t xml:space="preserve">Carlos </w:t>
      </w:r>
      <w:r w:rsidR="00063D67" w:rsidRPr="00323DC7">
        <w:rPr>
          <w:rFonts w:ascii="Times New Roman" w:hAnsi="Times New Roman" w:cs="Times New Roman"/>
          <w:color w:val="000000" w:themeColor="text1"/>
          <w:sz w:val="24"/>
          <w:szCs w:val="24"/>
        </w:rPr>
        <w:t xml:space="preserve">J. </w:t>
      </w:r>
      <w:r w:rsidR="00FD60DA" w:rsidRPr="00323DC7">
        <w:rPr>
          <w:rFonts w:ascii="Times New Roman" w:hAnsi="Times New Roman" w:cs="Times New Roman"/>
          <w:color w:val="000000" w:themeColor="text1"/>
          <w:sz w:val="24"/>
          <w:szCs w:val="24"/>
        </w:rPr>
        <w:t>Ruestes</w:t>
      </w:r>
      <w:r w:rsidR="004A1560" w:rsidRPr="00323DC7">
        <w:rPr>
          <w:rFonts w:ascii="Times New Roman" w:hAnsi="Times New Roman" w:cs="Times New Roman"/>
          <w:color w:val="000000" w:themeColor="text1"/>
          <w:sz w:val="24"/>
          <w:szCs w:val="24"/>
          <w:vertAlign w:val="superscript"/>
        </w:rPr>
        <w:t>2</w:t>
      </w:r>
      <w:r w:rsidR="00FD60DA" w:rsidRPr="00323DC7">
        <w:rPr>
          <w:rFonts w:ascii="Times New Roman" w:hAnsi="Times New Roman" w:cs="Times New Roman"/>
          <w:color w:val="000000" w:themeColor="text1"/>
          <w:sz w:val="24"/>
          <w:szCs w:val="24"/>
        </w:rPr>
        <w:t>,</w:t>
      </w:r>
      <w:r w:rsidR="00C90281" w:rsidRPr="00323DC7">
        <w:rPr>
          <w:rFonts w:ascii="Times New Roman" w:hAnsi="Times New Roman" w:cs="Times New Roman"/>
          <w:color w:val="000000" w:themeColor="text1"/>
          <w:sz w:val="24"/>
          <w:szCs w:val="24"/>
        </w:rPr>
        <w:t xml:space="preserve"> Zezhou Li</w:t>
      </w:r>
      <w:r w:rsidR="004A1560" w:rsidRPr="00323DC7">
        <w:rPr>
          <w:rFonts w:ascii="Times New Roman" w:hAnsi="Times New Roman" w:cs="Times New Roman"/>
          <w:color w:val="000000" w:themeColor="text1"/>
          <w:sz w:val="24"/>
          <w:szCs w:val="24"/>
          <w:vertAlign w:val="superscript"/>
        </w:rPr>
        <w:t>1</w:t>
      </w:r>
      <w:r w:rsidR="00C90281" w:rsidRPr="00323DC7">
        <w:rPr>
          <w:rFonts w:ascii="Times New Roman" w:hAnsi="Times New Roman" w:cs="Times New Roman"/>
          <w:color w:val="000000" w:themeColor="text1"/>
          <w:sz w:val="24"/>
          <w:szCs w:val="24"/>
        </w:rPr>
        <w:t>,</w:t>
      </w:r>
      <w:r w:rsidR="00FD60DA" w:rsidRPr="00323DC7">
        <w:rPr>
          <w:rFonts w:ascii="Times New Roman" w:hAnsi="Times New Roman" w:cs="Times New Roman"/>
          <w:color w:val="000000" w:themeColor="text1"/>
          <w:sz w:val="24"/>
          <w:szCs w:val="24"/>
        </w:rPr>
        <w:t xml:space="preserve"> </w:t>
      </w:r>
      <w:r w:rsidR="00B045E4" w:rsidRPr="00323DC7">
        <w:rPr>
          <w:rFonts w:ascii="Times New Roman" w:hAnsi="Times New Roman" w:cs="Times New Roman"/>
          <w:color w:val="000000" w:themeColor="text1"/>
          <w:sz w:val="24"/>
          <w:szCs w:val="24"/>
        </w:rPr>
        <w:t>Oscar Torrents Abad</w:t>
      </w:r>
      <w:r w:rsidR="004A1560" w:rsidRPr="00323DC7">
        <w:rPr>
          <w:rFonts w:ascii="Times New Roman" w:hAnsi="Times New Roman" w:cs="Times New Roman"/>
          <w:color w:val="000000" w:themeColor="text1"/>
          <w:sz w:val="24"/>
          <w:szCs w:val="24"/>
          <w:vertAlign w:val="superscript"/>
        </w:rPr>
        <w:t>3</w:t>
      </w:r>
      <w:r w:rsidR="00B045E4" w:rsidRPr="00323DC7">
        <w:rPr>
          <w:rFonts w:ascii="Times New Roman" w:hAnsi="Times New Roman" w:cs="Times New Roman"/>
          <w:color w:val="000000" w:themeColor="text1"/>
          <w:sz w:val="24"/>
          <w:szCs w:val="24"/>
        </w:rPr>
        <w:t>, T</w:t>
      </w:r>
      <w:r w:rsidR="00092F36" w:rsidRPr="00323DC7">
        <w:rPr>
          <w:rFonts w:ascii="Times New Roman" w:hAnsi="Times New Roman" w:cs="Times New Roman"/>
          <w:color w:val="000000" w:themeColor="text1"/>
          <w:sz w:val="24"/>
          <w:szCs w:val="24"/>
        </w:rPr>
        <w:t xml:space="preserve">erence </w:t>
      </w:r>
      <w:r w:rsidR="00B045E4" w:rsidRPr="00323DC7">
        <w:rPr>
          <w:rFonts w:ascii="Times New Roman" w:hAnsi="Times New Roman" w:cs="Times New Roman"/>
          <w:color w:val="000000" w:themeColor="text1"/>
          <w:sz w:val="24"/>
          <w:szCs w:val="24"/>
        </w:rPr>
        <w:t>G. Langdon</w:t>
      </w:r>
      <w:r w:rsidR="00D65495" w:rsidRPr="00323DC7">
        <w:rPr>
          <w:rFonts w:ascii="Times New Roman" w:hAnsi="Times New Roman" w:cs="Times New Roman"/>
          <w:color w:val="000000" w:themeColor="text1"/>
          <w:sz w:val="24"/>
          <w:szCs w:val="24"/>
          <w:vertAlign w:val="superscript"/>
        </w:rPr>
        <w:t>4</w:t>
      </w:r>
      <w:r w:rsidR="00B045E4" w:rsidRPr="00323DC7">
        <w:rPr>
          <w:rFonts w:ascii="Times New Roman" w:hAnsi="Times New Roman" w:cs="Times New Roman"/>
          <w:color w:val="000000" w:themeColor="text1"/>
          <w:sz w:val="24"/>
          <w:szCs w:val="24"/>
        </w:rPr>
        <w:t>, Birgit Heiland</w:t>
      </w:r>
      <w:r w:rsidR="004A1560" w:rsidRPr="00323DC7">
        <w:rPr>
          <w:rFonts w:ascii="Times New Roman" w:hAnsi="Times New Roman" w:cs="Times New Roman"/>
          <w:color w:val="000000" w:themeColor="text1"/>
          <w:sz w:val="24"/>
          <w:szCs w:val="24"/>
          <w:vertAlign w:val="superscript"/>
        </w:rPr>
        <w:t>3</w:t>
      </w:r>
      <w:r w:rsidR="00B045E4" w:rsidRPr="00323DC7">
        <w:rPr>
          <w:rFonts w:ascii="Times New Roman" w:hAnsi="Times New Roman" w:cs="Times New Roman"/>
          <w:color w:val="000000" w:themeColor="text1"/>
          <w:sz w:val="24"/>
          <w:szCs w:val="24"/>
        </w:rPr>
        <w:t>, Marcus Koch</w:t>
      </w:r>
      <w:r w:rsidR="004A1560" w:rsidRPr="00323DC7">
        <w:rPr>
          <w:rFonts w:ascii="Times New Roman" w:hAnsi="Times New Roman" w:cs="Times New Roman"/>
          <w:color w:val="000000" w:themeColor="text1"/>
          <w:sz w:val="24"/>
          <w:szCs w:val="24"/>
          <w:vertAlign w:val="superscript"/>
        </w:rPr>
        <w:t>3</w:t>
      </w:r>
      <w:r w:rsidR="00B045E4" w:rsidRPr="00323DC7">
        <w:rPr>
          <w:rFonts w:ascii="Times New Roman" w:hAnsi="Times New Roman" w:cs="Times New Roman"/>
          <w:color w:val="000000" w:themeColor="text1"/>
          <w:sz w:val="24"/>
          <w:szCs w:val="24"/>
        </w:rPr>
        <w:t>, Eduard Arzt</w:t>
      </w:r>
      <w:r w:rsidR="004A1560" w:rsidRPr="00323DC7">
        <w:rPr>
          <w:rFonts w:ascii="Times New Roman" w:hAnsi="Times New Roman" w:cs="Times New Roman"/>
          <w:color w:val="000000" w:themeColor="text1"/>
          <w:sz w:val="24"/>
          <w:szCs w:val="24"/>
          <w:vertAlign w:val="superscript"/>
        </w:rPr>
        <w:t>3</w:t>
      </w:r>
      <w:r w:rsidR="00D65495" w:rsidRPr="00323DC7">
        <w:rPr>
          <w:rFonts w:ascii="Times New Roman" w:hAnsi="Times New Roman" w:cs="Times New Roman"/>
          <w:color w:val="000000" w:themeColor="text1"/>
          <w:sz w:val="24"/>
          <w:szCs w:val="24"/>
          <w:vertAlign w:val="superscript"/>
        </w:rPr>
        <w:t>,5</w:t>
      </w:r>
      <w:r w:rsidR="00B045E4" w:rsidRPr="00323DC7">
        <w:rPr>
          <w:rFonts w:ascii="Times New Roman" w:hAnsi="Times New Roman" w:cs="Times New Roman"/>
          <w:color w:val="000000" w:themeColor="text1"/>
          <w:sz w:val="24"/>
          <w:szCs w:val="24"/>
        </w:rPr>
        <w:t>, Marc A. Meyers</w:t>
      </w:r>
      <w:r w:rsidR="004A1560" w:rsidRPr="00323DC7">
        <w:rPr>
          <w:rFonts w:ascii="Times New Roman" w:hAnsi="Times New Roman" w:cs="Times New Roman"/>
          <w:color w:val="000000" w:themeColor="text1"/>
          <w:sz w:val="24"/>
          <w:szCs w:val="24"/>
          <w:vertAlign w:val="superscript"/>
        </w:rPr>
        <w:t>1</w:t>
      </w:r>
      <w:r w:rsidR="001653BC" w:rsidRPr="00323DC7">
        <w:rPr>
          <w:rFonts w:ascii="Times New Roman" w:hAnsi="Times New Roman" w:cs="Times New Roman"/>
          <w:color w:val="000000" w:themeColor="text1"/>
          <w:sz w:val="24"/>
          <w:szCs w:val="24"/>
          <w:vertAlign w:val="superscript"/>
        </w:rPr>
        <w:t>*</w:t>
      </w:r>
    </w:p>
    <w:p w14:paraId="0D3F30F9" w14:textId="77777777" w:rsidR="004A1560" w:rsidRPr="004D6CDB" w:rsidRDefault="004A1560" w:rsidP="00B578C9">
      <w:pPr>
        <w:spacing w:before="240" w:line="240" w:lineRule="auto"/>
        <w:contextualSpacing/>
        <w:jc w:val="both"/>
        <w:rPr>
          <w:rFonts w:ascii="Times New Roman" w:hAnsi="Times New Roman" w:cs="Times New Roman"/>
          <w:color w:val="000000" w:themeColor="text1"/>
          <w:sz w:val="20"/>
          <w:szCs w:val="24"/>
          <w:lang w:val="es-ES"/>
        </w:rPr>
      </w:pPr>
      <w:r w:rsidRPr="004D6CDB">
        <w:rPr>
          <w:rFonts w:ascii="Times New Roman" w:hAnsi="Times New Roman" w:cs="Times New Roman"/>
          <w:color w:val="000000" w:themeColor="text1"/>
          <w:sz w:val="20"/>
          <w:szCs w:val="24"/>
          <w:vertAlign w:val="superscript"/>
          <w:lang w:val="es-ES"/>
        </w:rPr>
        <w:t>1</w:t>
      </w:r>
      <w:r w:rsidRPr="004D6CDB">
        <w:rPr>
          <w:rFonts w:ascii="Times New Roman" w:hAnsi="Times New Roman" w:cs="Times New Roman"/>
          <w:color w:val="000000" w:themeColor="text1"/>
          <w:sz w:val="20"/>
          <w:szCs w:val="24"/>
          <w:lang w:val="es-ES"/>
        </w:rPr>
        <w:t>University</w:t>
      </w:r>
      <w:r w:rsidR="002E5BC2" w:rsidRPr="004D6CDB">
        <w:rPr>
          <w:rFonts w:ascii="Times New Roman" w:hAnsi="Times New Roman" w:cs="Times New Roman"/>
          <w:color w:val="000000" w:themeColor="text1"/>
          <w:sz w:val="20"/>
          <w:szCs w:val="24"/>
          <w:lang w:val="es-ES"/>
        </w:rPr>
        <w:t xml:space="preserve"> </w:t>
      </w:r>
      <w:r w:rsidRPr="004D6CDB">
        <w:rPr>
          <w:rFonts w:ascii="Times New Roman" w:hAnsi="Times New Roman" w:cs="Times New Roman"/>
          <w:color w:val="000000" w:themeColor="text1"/>
          <w:sz w:val="20"/>
          <w:szCs w:val="24"/>
          <w:lang w:val="es-ES"/>
        </w:rPr>
        <w:t>of California, San Diego, USA</w:t>
      </w:r>
    </w:p>
    <w:p w14:paraId="4C468384" w14:textId="77777777" w:rsidR="004A1560" w:rsidRPr="004D6CDB" w:rsidRDefault="004A1560" w:rsidP="00B578C9">
      <w:pPr>
        <w:spacing w:before="240" w:line="240" w:lineRule="auto"/>
        <w:contextualSpacing/>
        <w:jc w:val="both"/>
        <w:rPr>
          <w:rFonts w:ascii="Times New Roman" w:hAnsi="Times New Roman" w:cs="Times New Roman"/>
          <w:color w:val="000000" w:themeColor="text1"/>
          <w:sz w:val="20"/>
          <w:szCs w:val="24"/>
          <w:lang w:val="pt-BR"/>
        </w:rPr>
      </w:pPr>
      <w:r w:rsidRPr="004D6CDB">
        <w:rPr>
          <w:rFonts w:ascii="Times New Roman" w:hAnsi="Times New Roman" w:cs="Times New Roman"/>
          <w:color w:val="000000" w:themeColor="text1"/>
          <w:sz w:val="20"/>
          <w:szCs w:val="24"/>
          <w:vertAlign w:val="superscript"/>
          <w:lang w:val="pt-BR"/>
        </w:rPr>
        <w:t>2</w:t>
      </w:r>
      <w:r w:rsidR="00063D67" w:rsidRPr="004D6CDB">
        <w:rPr>
          <w:rFonts w:ascii="Times New Roman" w:hAnsi="Times New Roman" w:cs="Times New Roman"/>
          <w:color w:val="000000" w:themeColor="text1"/>
          <w:sz w:val="20"/>
          <w:szCs w:val="24"/>
          <w:lang w:val="pt-BR"/>
        </w:rPr>
        <w:t>CONICET - U</w:t>
      </w:r>
      <w:r w:rsidRPr="004D6CDB">
        <w:rPr>
          <w:rFonts w:ascii="Times New Roman" w:hAnsi="Times New Roman" w:cs="Times New Roman"/>
          <w:color w:val="000000" w:themeColor="text1"/>
          <w:sz w:val="20"/>
          <w:szCs w:val="24"/>
          <w:lang w:val="pt-BR"/>
        </w:rPr>
        <w:t>niversidad Nacional de Cuyo, Mendoza, Argentina</w:t>
      </w:r>
    </w:p>
    <w:p w14:paraId="48304E99" w14:textId="49F20195" w:rsidR="004A1560" w:rsidRPr="004D6CDB" w:rsidRDefault="004A1560" w:rsidP="00B578C9">
      <w:pPr>
        <w:spacing w:before="240" w:line="240" w:lineRule="auto"/>
        <w:contextualSpacing/>
        <w:jc w:val="both"/>
        <w:rPr>
          <w:rFonts w:ascii="Times New Roman" w:hAnsi="Times New Roman" w:cs="Times New Roman"/>
          <w:color w:val="000000" w:themeColor="text1"/>
          <w:sz w:val="20"/>
          <w:szCs w:val="24"/>
        </w:rPr>
      </w:pPr>
      <w:r w:rsidRPr="004D6CDB">
        <w:rPr>
          <w:rFonts w:ascii="Times New Roman" w:hAnsi="Times New Roman" w:cs="Times New Roman"/>
          <w:color w:val="000000" w:themeColor="text1"/>
          <w:sz w:val="20"/>
          <w:szCs w:val="24"/>
          <w:vertAlign w:val="superscript"/>
        </w:rPr>
        <w:t>3</w:t>
      </w:r>
      <w:r w:rsidRPr="004D6CDB">
        <w:rPr>
          <w:rFonts w:ascii="Times New Roman" w:hAnsi="Times New Roman" w:cs="Times New Roman"/>
          <w:color w:val="000000" w:themeColor="text1"/>
          <w:sz w:val="20"/>
          <w:szCs w:val="24"/>
        </w:rPr>
        <w:t>I</w:t>
      </w:r>
      <w:r w:rsidR="00D65495" w:rsidRPr="004D6CDB">
        <w:rPr>
          <w:rFonts w:ascii="Times New Roman" w:hAnsi="Times New Roman" w:cs="Times New Roman"/>
          <w:color w:val="000000" w:themeColor="text1"/>
          <w:sz w:val="20"/>
          <w:szCs w:val="24"/>
        </w:rPr>
        <w:t>NM – Leibniz I</w:t>
      </w:r>
      <w:r w:rsidRPr="004D6CDB">
        <w:rPr>
          <w:rFonts w:ascii="Times New Roman" w:hAnsi="Times New Roman" w:cs="Times New Roman"/>
          <w:color w:val="000000" w:themeColor="text1"/>
          <w:sz w:val="20"/>
          <w:szCs w:val="24"/>
        </w:rPr>
        <w:t>nstitute for New Materials, Saarbr</w:t>
      </w:r>
      <w:r w:rsidR="002E5BC2" w:rsidRPr="004D6CDB">
        <w:rPr>
          <w:rFonts w:ascii="Times New Roman" w:hAnsi="Times New Roman" w:cs="Times New Roman"/>
          <w:color w:val="000000" w:themeColor="text1"/>
          <w:sz w:val="20"/>
          <w:szCs w:val="24"/>
        </w:rPr>
        <w:t>ü</w:t>
      </w:r>
      <w:r w:rsidRPr="004D6CDB">
        <w:rPr>
          <w:rFonts w:ascii="Times New Roman" w:hAnsi="Times New Roman" w:cs="Times New Roman"/>
          <w:color w:val="000000" w:themeColor="text1"/>
          <w:sz w:val="20"/>
          <w:szCs w:val="24"/>
        </w:rPr>
        <w:t>cken, Germany</w:t>
      </w:r>
    </w:p>
    <w:p w14:paraId="00440FCA" w14:textId="77777777" w:rsidR="004A1560" w:rsidRPr="004D6CDB" w:rsidRDefault="004A1560" w:rsidP="00B578C9">
      <w:pPr>
        <w:spacing w:before="240" w:line="240" w:lineRule="auto"/>
        <w:contextualSpacing/>
        <w:jc w:val="both"/>
        <w:rPr>
          <w:rFonts w:ascii="Times New Roman" w:hAnsi="Times New Roman" w:cs="Times New Roman"/>
          <w:color w:val="000000" w:themeColor="text1"/>
          <w:sz w:val="20"/>
          <w:szCs w:val="24"/>
        </w:rPr>
      </w:pPr>
      <w:r w:rsidRPr="004D6CDB">
        <w:rPr>
          <w:rFonts w:ascii="Times New Roman" w:hAnsi="Times New Roman" w:cs="Times New Roman"/>
          <w:color w:val="000000" w:themeColor="text1"/>
          <w:sz w:val="20"/>
          <w:szCs w:val="24"/>
          <w:vertAlign w:val="superscript"/>
        </w:rPr>
        <w:t>4</w:t>
      </w:r>
      <w:r w:rsidRPr="004D6CDB">
        <w:rPr>
          <w:rFonts w:ascii="Times New Roman" w:hAnsi="Times New Roman" w:cs="Times New Roman"/>
          <w:color w:val="000000" w:themeColor="text1"/>
          <w:sz w:val="20"/>
          <w:szCs w:val="24"/>
        </w:rPr>
        <w:t>University of Southern California, USA</w:t>
      </w:r>
    </w:p>
    <w:p w14:paraId="33AD9E66" w14:textId="64B3B665" w:rsidR="00D65495" w:rsidRPr="004D6CDB" w:rsidRDefault="00D65495" w:rsidP="00B578C9">
      <w:pPr>
        <w:spacing w:before="240" w:line="240" w:lineRule="auto"/>
        <w:contextualSpacing/>
        <w:jc w:val="both"/>
        <w:rPr>
          <w:rFonts w:ascii="Times New Roman" w:hAnsi="Times New Roman" w:cs="Times New Roman"/>
          <w:color w:val="000000" w:themeColor="text1"/>
          <w:sz w:val="20"/>
          <w:szCs w:val="24"/>
        </w:rPr>
      </w:pPr>
      <w:r w:rsidRPr="004D6CDB">
        <w:rPr>
          <w:rFonts w:ascii="Times New Roman" w:hAnsi="Times New Roman" w:cs="Times New Roman"/>
          <w:color w:val="000000" w:themeColor="text1"/>
          <w:sz w:val="20"/>
          <w:szCs w:val="24"/>
          <w:vertAlign w:val="superscript"/>
        </w:rPr>
        <w:t>5</w:t>
      </w:r>
      <w:r w:rsidRPr="004D6CDB">
        <w:rPr>
          <w:rFonts w:ascii="Times New Roman" w:hAnsi="Times New Roman" w:cs="Times New Roman"/>
          <w:color w:val="000000" w:themeColor="text1"/>
          <w:sz w:val="20"/>
          <w:szCs w:val="24"/>
        </w:rPr>
        <w:t>Saarland University, Saarbrücken, Germany</w:t>
      </w:r>
    </w:p>
    <w:p w14:paraId="5D692073" w14:textId="250EBADD" w:rsidR="004D6CDB" w:rsidRDefault="004D6CDB" w:rsidP="00B578C9">
      <w:pPr>
        <w:spacing w:before="240" w:line="240" w:lineRule="auto"/>
        <w:contextualSpacing/>
        <w:jc w:val="both"/>
        <w:rPr>
          <w:rFonts w:ascii="Times New Roman" w:hAnsi="Times New Roman" w:cs="Times New Roman"/>
          <w:color w:val="000000" w:themeColor="text1"/>
          <w:sz w:val="24"/>
          <w:szCs w:val="24"/>
        </w:rPr>
      </w:pPr>
    </w:p>
    <w:p w14:paraId="4E1E6171" w14:textId="77777777" w:rsidR="002E5BC2" w:rsidRPr="00323DC7" w:rsidRDefault="00C61F39" w:rsidP="00B578C9">
      <w:pPr>
        <w:spacing w:line="360" w:lineRule="auto"/>
        <w:jc w:val="center"/>
        <w:rPr>
          <w:rFonts w:ascii="Times New Roman" w:hAnsi="Times New Roman" w:cs="Times New Roman"/>
          <w:b/>
          <w:color w:val="000000" w:themeColor="text1"/>
          <w:sz w:val="24"/>
          <w:szCs w:val="24"/>
        </w:rPr>
      </w:pPr>
      <w:r w:rsidRPr="00323DC7">
        <w:rPr>
          <w:rFonts w:ascii="Times New Roman" w:hAnsi="Times New Roman" w:cs="Times New Roman"/>
          <w:b/>
          <w:color w:val="000000" w:themeColor="text1"/>
          <w:sz w:val="24"/>
          <w:szCs w:val="24"/>
        </w:rPr>
        <w:t>Abstract</w:t>
      </w:r>
    </w:p>
    <w:p w14:paraId="7E8D1A91" w14:textId="17660A96" w:rsidR="00F9709E" w:rsidRPr="00323DC7" w:rsidRDefault="002E5BC2"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In order to investigate the effect of grain boundaries on the mechanical response in the micrometer and submicrometer levels, complementary experiments and molecular dynamics simulations were conducted on a model bcc metal, tantalum.  </w:t>
      </w:r>
      <w:r w:rsidR="00F9709E" w:rsidRPr="00323DC7">
        <w:rPr>
          <w:rFonts w:ascii="Times New Roman" w:hAnsi="Times New Roman" w:cs="Times New Roman"/>
          <w:color w:val="000000" w:themeColor="text1"/>
          <w:sz w:val="24"/>
          <w:szCs w:val="24"/>
        </w:rPr>
        <w:t>Microscale pillar</w:t>
      </w:r>
      <w:r w:rsidRPr="00323DC7">
        <w:rPr>
          <w:rFonts w:ascii="Times New Roman" w:hAnsi="Times New Roman" w:cs="Times New Roman"/>
          <w:color w:val="000000" w:themeColor="text1"/>
          <w:sz w:val="24"/>
          <w:szCs w:val="24"/>
        </w:rPr>
        <w:t xml:space="preserve"> experiments (diameters of 1</w:t>
      </w:r>
      <w:r w:rsidR="00092F36" w:rsidRPr="00323DC7">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and 2 μm)</w:t>
      </w:r>
      <w:r w:rsidR="00F9709E" w:rsidRPr="00323DC7">
        <w:rPr>
          <w:rFonts w:ascii="Times New Roman" w:hAnsi="Times New Roman" w:cs="Times New Roman"/>
          <w:color w:val="000000" w:themeColor="text1"/>
          <w:sz w:val="24"/>
          <w:szCs w:val="24"/>
        </w:rPr>
        <w:t xml:space="preserve"> with a grain size of ~ 100</w:t>
      </w:r>
      <w:r w:rsidR="008E5FAF" w:rsidRPr="00323DC7">
        <w:rPr>
          <w:rFonts w:ascii="Times New Roman" w:hAnsi="Times New Roman" w:cs="Times New Roman"/>
          <w:color w:val="000000" w:themeColor="text1"/>
          <w:sz w:val="24"/>
          <w:szCs w:val="24"/>
        </w:rPr>
        <w:t>-200</w:t>
      </w:r>
      <w:r w:rsidR="00F9709E" w:rsidRPr="00323DC7">
        <w:rPr>
          <w:rFonts w:ascii="Times New Roman" w:hAnsi="Times New Roman" w:cs="Times New Roman"/>
          <w:color w:val="000000" w:themeColor="text1"/>
          <w:sz w:val="24"/>
          <w:szCs w:val="24"/>
        </w:rPr>
        <w:t xml:space="preserve"> nm revealed a mechanical response characterized by a yield stress of ~1,500 MPa.  The hardening of the structure is reflected in the increase in the flow stress to 1,700 MPa at a strain of ~0.35. Molecular dynamics simulations were conducted</w:t>
      </w:r>
      <w:r w:rsidR="008E5FAF" w:rsidRPr="00323DC7">
        <w:rPr>
          <w:rFonts w:ascii="Times New Roman" w:hAnsi="Times New Roman" w:cs="Times New Roman"/>
          <w:color w:val="000000" w:themeColor="text1"/>
          <w:sz w:val="24"/>
          <w:szCs w:val="24"/>
        </w:rPr>
        <w:t xml:space="preserve"> </w:t>
      </w:r>
      <w:r w:rsidR="00D65495" w:rsidRPr="00323DC7">
        <w:rPr>
          <w:rFonts w:ascii="Times New Roman" w:hAnsi="Times New Roman" w:cs="Times New Roman"/>
          <w:color w:val="000000" w:themeColor="text1"/>
          <w:sz w:val="24"/>
          <w:szCs w:val="24"/>
        </w:rPr>
        <w:t xml:space="preserve">for </w:t>
      </w:r>
      <w:r w:rsidR="00F9709E" w:rsidRPr="00323DC7">
        <w:rPr>
          <w:rFonts w:ascii="Times New Roman" w:hAnsi="Times New Roman" w:cs="Times New Roman"/>
          <w:color w:val="000000" w:themeColor="text1"/>
          <w:sz w:val="24"/>
          <w:szCs w:val="24"/>
        </w:rPr>
        <w:t>nanocrystalline tantalum with grain sizes in the range of 20-50 nm and pillar diameters in the same range. The yield stress was approximately 6</w:t>
      </w:r>
      <w:r w:rsidRPr="00323DC7">
        <w:rPr>
          <w:rFonts w:ascii="Times New Roman" w:hAnsi="Times New Roman" w:cs="Times New Roman"/>
          <w:color w:val="000000" w:themeColor="text1"/>
          <w:sz w:val="24"/>
          <w:szCs w:val="24"/>
        </w:rPr>
        <w:t>,</w:t>
      </w:r>
      <w:r w:rsidR="00F9709E" w:rsidRPr="00323DC7">
        <w:rPr>
          <w:rFonts w:ascii="Times New Roman" w:hAnsi="Times New Roman" w:cs="Times New Roman"/>
          <w:color w:val="000000" w:themeColor="text1"/>
          <w:sz w:val="24"/>
          <w:szCs w:val="24"/>
        </w:rPr>
        <w:t xml:space="preserve">000 MPa for all specimens and the maximum of the </w:t>
      </w:r>
      <w:r w:rsidR="008E5FAF" w:rsidRPr="00323DC7">
        <w:rPr>
          <w:rFonts w:ascii="Times New Roman" w:hAnsi="Times New Roman" w:cs="Times New Roman"/>
          <w:color w:val="000000" w:themeColor="text1"/>
          <w:sz w:val="24"/>
          <w:szCs w:val="24"/>
        </w:rPr>
        <w:t>stress-</w:t>
      </w:r>
      <w:r w:rsidR="00F9709E" w:rsidRPr="00323DC7">
        <w:rPr>
          <w:rFonts w:ascii="Times New Roman" w:hAnsi="Times New Roman" w:cs="Times New Roman"/>
          <w:color w:val="000000" w:themeColor="text1"/>
          <w:sz w:val="24"/>
          <w:szCs w:val="24"/>
        </w:rPr>
        <w:t xml:space="preserve"> strain curve</w:t>
      </w:r>
      <w:r w:rsidR="00092F36" w:rsidRPr="00323DC7">
        <w:rPr>
          <w:rFonts w:ascii="Times New Roman" w:hAnsi="Times New Roman" w:cs="Times New Roman"/>
          <w:color w:val="000000" w:themeColor="text1"/>
          <w:sz w:val="24"/>
          <w:szCs w:val="24"/>
        </w:rPr>
        <w:t>s</w:t>
      </w:r>
      <w:r w:rsidR="00F9709E" w:rsidRPr="00323DC7">
        <w:rPr>
          <w:rFonts w:ascii="Times New Roman" w:hAnsi="Times New Roman" w:cs="Times New Roman"/>
          <w:color w:val="000000" w:themeColor="text1"/>
          <w:sz w:val="24"/>
          <w:szCs w:val="24"/>
        </w:rPr>
        <w:t xml:space="preserve"> occurred at a strain of 0.07.  Beyond that strain, the </w:t>
      </w:r>
      <w:r w:rsidR="00D65495" w:rsidRPr="00323DC7">
        <w:rPr>
          <w:rFonts w:ascii="Times New Roman" w:hAnsi="Times New Roman" w:cs="Times New Roman"/>
          <w:color w:val="000000" w:themeColor="text1"/>
          <w:sz w:val="24"/>
          <w:szCs w:val="24"/>
        </w:rPr>
        <w:t xml:space="preserve">material </w:t>
      </w:r>
      <w:r w:rsidR="00F9709E" w:rsidRPr="00323DC7">
        <w:rPr>
          <w:rFonts w:ascii="Times New Roman" w:hAnsi="Times New Roman" w:cs="Times New Roman"/>
          <w:color w:val="000000" w:themeColor="text1"/>
          <w:sz w:val="24"/>
          <w:szCs w:val="24"/>
        </w:rPr>
        <w:t>soften</w:t>
      </w:r>
      <w:r w:rsidR="00D65495" w:rsidRPr="00323DC7">
        <w:rPr>
          <w:rFonts w:ascii="Times New Roman" w:hAnsi="Times New Roman" w:cs="Times New Roman"/>
          <w:color w:val="000000" w:themeColor="text1"/>
          <w:sz w:val="24"/>
          <w:szCs w:val="24"/>
        </w:rPr>
        <w:t>ed</w:t>
      </w:r>
      <w:r w:rsidR="00F9709E" w:rsidRPr="00323DC7">
        <w:rPr>
          <w:rFonts w:ascii="Times New Roman" w:hAnsi="Times New Roman" w:cs="Times New Roman"/>
          <w:color w:val="000000" w:themeColor="text1"/>
          <w:sz w:val="24"/>
          <w:szCs w:val="24"/>
        </w:rPr>
        <w:t xml:space="preserve"> because of its inability to store dislocations. </w:t>
      </w:r>
      <w:r w:rsidR="008E5FAF" w:rsidRPr="00323DC7">
        <w:rPr>
          <w:rFonts w:ascii="Times New Roman" w:hAnsi="Times New Roman" w:cs="Times New Roman"/>
          <w:color w:val="000000" w:themeColor="text1"/>
          <w:sz w:val="24"/>
          <w:szCs w:val="24"/>
        </w:rPr>
        <w:t xml:space="preserve">The </w:t>
      </w:r>
      <w:r w:rsidR="00F9709E" w:rsidRPr="00323DC7">
        <w:rPr>
          <w:rFonts w:ascii="Times New Roman" w:hAnsi="Times New Roman" w:cs="Times New Roman"/>
          <w:color w:val="000000" w:themeColor="text1"/>
          <w:sz w:val="24"/>
          <w:szCs w:val="24"/>
        </w:rPr>
        <w:t xml:space="preserve">experimental results </w:t>
      </w:r>
      <w:r w:rsidR="00D65495" w:rsidRPr="00323DC7">
        <w:rPr>
          <w:rFonts w:ascii="Times New Roman" w:hAnsi="Times New Roman" w:cs="Times New Roman"/>
          <w:color w:val="000000" w:themeColor="text1"/>
          <w:sz w:val="24"/>
          <w:szCs w:val="24"/>
        </w:rPr>
        <w:t xml:space="preserve">did </w:t>
      </w:r>
      <w:r w:rsidR="008E5FAF" w:rsidRPr="00323DC7">
        <w:rPr>
          <w:rFonts w:ascii="Times New Roman" w:hAnsi="Times New Roman" w:cs="Times New Roman"/>
          <w:color w:val="000000" w:themeColor="text1"/>
          <w:sz w:val="24"/>
          <w:szCs w:val="24"/>
        </w:rPr>
        <w:t xml:space="preserve">not </w:t>
      </w:r>
      <w:r w:rsidR="00F9709E" w:rsidRPr="00323DC7">
        <w:rPr>
          <w:rFonts w:ascii="Times New Roman" w:hAnsi="Times New Roman" w:cs="Times New Roman"/>
          <w:color w:val="000000" w:themeColor="text1"/>
          <w:sz w:val="24"/>
          <w:szCs w:val="24"/>
        </w:rPr>
        <w:t>show a significant size dependence of yield stress</w:t>
      </w:r>
      <w:r w:rsidR="008E5FAF" w:rsidRPr="00323DC7">
        <w:rPr>
          <w:rFonts w:ascii="Times New Roman" w:hAnsi="Times New Roman" w:cs="Times New Roman"/>
          <w:color w:val="000000" w:themeColor="text1"/>
          <w:sz w:val="24"/>
          <w:szCs w:val="24"/>
        </w:rPr>
        <w:t xml:space="preserve"> on pillar diameter (equal to 1 and 2 um)</w:t>
      </w:r>
      <w:r w:rsidR="00F9709E" w:rsidRPr="00323DC7">
        <w:rPr>
          <w:rFonts w:ascii="Times New Roman" w:hAnsi="Times New Roman" w:cs="Times New Roman"/>
          <w:color w:val="000000" w:themeColor="text1"/>
          <w:sz w:val="24"/>
          <w:szCs w:val="24"/>
        </w:rPr>
        <w:t>, which is attributed to the</w:t>
      </w:r>
      <w:r w:rsidR="008E5FAF" w:rsidRPr="00323DC7">
        <w:rPr>
          <w:rFonts w:ascii="Times New Roman" w:hAnsi="Times New Roman" w:cs="Times New Roman"/>
          <w:color w:val="000000" w:themeColor="text1"/>
          <w:sz w:val="24"/>
          <w:szCs w:val="24"/>
        </w:rPr>
        <w:t xml:space="preserve"> high ratio between pillar diameter and grain size (~10-20). </w:t>
      </w:r>
      <w:r w:rsidR="00F9709E" w:rsidRPr="00323DC7">
        <w:rPr>
          <w:rFonts w:ascii="Times New Roman" w:hAnsi="Times New Roman" w:cs="Times New Roman"/>
          <w:color w:val="000000" w:themeColor="text1"/>
          <w:sz w:val="24"/>
          <w:szCs w:val="24"/>
        </w:rPr>
        <w:t xml:space="preserve"> </w:t>
      </w:r>
      <w:r w:rsidR="008E5FAF" w:rsidRPr="00323DC7">
        <w:rPr>
          <w:rFonts w:ascii="Times New Roman" w:hAnsi="Times New Roman" w:cs="Times New Roman"/>
          <w:color w:val="000000" w:themeColor="text1"/>
          <w:sz w:val="24"/>
          <w:szCs w:val="24"/>
        </w:rPr>
        <w:t>T</w:t>
      </w:r>
      <w:r w:rsidR="00F9709E" w:rsidRPr="00323DC7">
        <w:rPr>
          <w:rFonts w:ascii="Times New Roman" w:hAnsi="Times New Roman" w:cs="Times New Roman"/>
          <w:color w:val="000000" w:themeColor="text1"/>
          <w:sz w:val="24"/>
          <w:szCs w:val="24"/>
        </w:rPr>
        <w:t xml:space="preserve">his behavior is quite different from that in monocrystalline specimens where dislocation ‘starvation’ leads to a significant size dependence of strength. The </w:t>
      </w:r>
      <w:r w:rsidR="008E5FAF" w:rsidRPr="00323DC7">
        <w:rPr>
          <w:rFonts w:ascii="Times New Roman" w:hAnsi="Times New Roman" w:cs="Times New Roman"/>
          <w:color w:val="000000" w:themeColor="text1"/>
          <w:sz w:val="24"/>
          <w:szCs w:val="24"/>
        </w:rPr>
        <w:t xml:space="preserve">ultrafine </w:t>
      </w:r>
      <w:r w:rsidR="00F9709E" w:rsidRPr="00323DC7">
        <w:rPr>
          <w:rFonts w:ascii="Times New Roman" w:hAnsi="Times New Roman" w:cs="Times New Roman"/>
          <w:color w:val="000000" w:themeColor="text1"/>
          <w:sz w:val="24"/>
          <w:szCs w:val="24"/>
        </w:rPr>
        <w:t xml:space="preserve">grains exhibit clear ‘pancaking’ upon being plastically deformed, with an increase in dislocation density. The plastic deformation is much more localized for the single crystals than for the nanocrystalline specimens, </w:t>
      </w:r>
      <w:r w:rsidR="00BF5677" w:rsidRPr="00323DC7">
        <w:rPr>
          <w:rFonts w:ascii="Times New Roman" w:hAnsi="Times New Roman" w:cs="Times New Roman"/>
          <w:color w:val="000000" w:themeColor="text1"/>
          <w:sz w:val="24"/>
          <w:szCs w:val="24"/>
        </w:rPr>
        <w:t xml:space="preserve">an observation made in </w:t>
      </w:r>
      <w:r w:rsidR="00F9709E" w:rsidRPr="00323DC7">
        <w:rPr>
          <w:rFonts w:ascii="Times New Roman" w:hAnsi="Times New Roman" w:cs="Times New Roman"/>
          <w:color w:val="000000" w:themeColor="text1"/>
          <w:sz w:val="24"/>
          <w:szCs w:val="24"/>
        </w:rPr>
        <w:t xml:space="preserve">both modeling and experiments. </w:t>
      </w:r>
      <w:r w:rsidR="008E5FAF" w:rsidRPr="00323DC7">
        <w:rPr>
          <w:rFonts w:ascii="Times New Roman" w:hAnsi="Times New Roman" w:cs="Times New Roman"/>
          <w:color w:val="000000" w:themeColor="text1"/>
          <w:sz w:val="24"/>
          <w:szCs w:val="24"/>
        </w:rPr>
        <w:t xml:space="preserve">In the molecular dynamics </w:t>
      </w:r>
      <w:r w:rsidR="008A5295" w:rsidRPr="00323DC7">
        <w:rPr>
          <w:rFonts w:ascii="Times New Roman" w:hAnsi="Times New Roman" w:cs="Times New Roman"/>
          <w:color w:val="000000" w:themeColor="text1"/>
          <w:sz w:val="24"/>
          <w:szCs w:val="24"/>
        </w:rPr>
        <w:t>simulations,</w:t>
      </w:r>
      <w:r w:rsidR="008E5FAF" w:rsidRPr="00323DC7">
        <w:rPr>
          <w:rFonts w:ascii="Times New Roman" w:hAnsi="Times New Roman" w:cs="Times New Roman"/>
          <w:color w:val="000000" w:themeColor="text1"/>
          <w:sz w:val="24"/>
          <w:szCs w:val="24"/>
        </w:rPr>
        <w:t xml:space="preserve"> the ratio o</w:t>
      </w:r>
      <w:r w:rsidR="004A1560" w:rsidRPr="00323DC7">
        <w:rPr>
          <w:rFonts w:ascii="Times New Roman" w:hAnsi="Times New Roman" w:cs="Times New Roman"/>
          <w:color w:val="000000" w:themeColor="text1"/>
          <w:sz w:val="24"/>
          <w:szCs w:val="24"/>
        </w:rPr>
        <w:t>f</w:t>
      </w:r>
      <w:r w:rsidR="008E5FAF" w:rsidRPr="00323DC7">
        <w:rPr>
          <w:rFonts w:ascii="Times New Roman" w:hAnsi="Times New Roman" w:cs="Times New Roman"/>
          <w:color w:val="000000" w:themeColor="text1"/>
          <w:sz w:val="24"/>
          <w:szCs w:val="24"/>
        </w:rPr>
        <w:t xml:space="preserve"> pilla</w:t>
      </w:r>
      <w:r w:rsidR="004C51EC" w:rsidRPr="00323DC7">
        <w:rPr>
          <w:rFonts w:ascii="Times New Roman" w:hAnsi="Times New Roman" w:cs="Times New Roman"/>
          <w:color w:val="000000" w:themeColor="text1"/>
          <w:sz w:val="24"/>
          <w:szCs w:val="24"/>
        </w:rPr>
        <w:t>r</w:t>
      </w:r>
      <w:r w:rsidR="008E5FAF" w:rsidRPr="00323DC7">
        <w:rPr>
          <w:rFonts w:ascii="Times New Roman" w:hAnsi="Times New Roman" w:cs="Times New Roman"/>
          <w:color w:val="000000" w:themeColor="text1"/>
          <w:sz w:val="24"/>
          <w:szCs w:val="24"/>
        </w:rPr>
        <w:t xml:space="preserve"> diameter (20-50 nm) to grain size </w:t>
      </w:r>
      <w:r w:rsidR="004C51EC" w:rsidRPr="00323DC7">
        <w:rPr>
          <w:rFonts w:ascii="Times New Roman" w:hAnsi="Times New Roman" w:cs="Times New Roman"/>
          <w:color w:val="000000" w:themeColor="text1"/>
          <w:sz w:val="24"/>
          <w:szCs w:val="24"/>
        </w:rPr>
        <w:t xml:space="preserve">was in the range 0.2 to 2, and a much greater dependence of yield stress to pillar diameter was observed. </w:t>
      </w:r>
      <w:r w:rsidR="00F9709E" w:rsidRPr="00323DC7">
        <w:rPr>
          <w:rFonts w:ascii="Times New Roman" w:hAnsi="Times New Roman" w:cs="Times New Roman"/>
          <w:color w:val="000000" w:themeColor="text1"/>
          <w:sz w:val="24"/>
          <w:szCs w:val="24"/>
        </w:rPr>
        <w:t>A critical result from this work is the demonstration that the important parameter in establishing the overall deformation is the ratio between the grain size and pillar diameter; it governs the deformation mode as well as</w:t>
      </w:r>
      <w:r w:rsidR="008E5FAF" w:rsidRPr="00323DC7">
        <w:rPr>
          <w:rFonts w:ascii="Times New Roman" w:hAnsi="Times New Roman" w:cs="Times New Roman"/>
          <w:color w:val="000000" w:themeColor="text1"/>
          <w:sz w:val="24"/>
          <w:szCs w:val="24"/>
        </w:rPr>
        <w:t xml:space="preserve"> surface sources and sinks</w:t>
      </w:r>
      <w:r w:rsidRPr="00323DC7">
        <w:rPr>
          <w:rFonts w:ascii="Times New Roman" w:hAnsi="Times New Roman" w:cs="Times New Roman"/>
          <w:color w:val="000000" w:themeColor="text1"/>
          <w:sz w:val="24"/>
          <w:szCs w:val="24"/>
        </w:rPr>
        <w:t>, which</w:t>
      </w:r>
      <w:r w:rsidR="008E5FAF" w:rsidRPr="00323DC7">
        <w:rPr>
          <w:rFonts w:ascii="Times New Roman" w:hAnsi="Times New Roman" w:cs="Times New Roman"/>
          <w:color w:val="000000" w:themeColor="text1"/>
          <w:sz w:val="24"/>
          <w:szCs w:val="24"/>
        </w:rPr>
        <w:t xml:space="preserve"> are only important when the grain size is o</w:t>
      </w:r>
      <w:r w:rsidR="00092F36" w:rsidRPr="00323DC7">
        <w:rPr>
          <w:rFonts w:ascii="Times New Roman" w:hAnsi="Times New Roman" w:cs="Times New Roman"/>
          <w:color w:val="000000" w:themeColor="text1"/>
          <w:sz w:val="24"/>
          <w:szCs w:val="24"/>
        </w:rPr>
        <w:t>f</w:t>
      </w:r>
      <w:r w:rsidR="008E5FAF" w:rsidRPr="00323DC7">
        <w:rPr>
          <w:rFonts w:ascii="Times New Roman" w:hAnsi="Times New Roman" w:cs="Times New Roman"/>
          <w:color w:val="000000" w:themeColor="text1"/>
          <w:sz w:val="24"/>
          <w:szCs w:val="24"/>
        </w:rPr>
        <w:t xml:space="preserve"> the same order as the pillar diameter. </w:t>
      </w:r>
      <w:r w:rsidR="00F9709E" w:rsidRPr="00323DC7">
        <w:rPr>
          <w:rFonts w:ascii="Times New Roman" w:hAnsi="Times New Roman" w:cs="Times New Roman"/>
          <w:color w:val="000000" w:themeColor="text1"/>
          <w:sz w:val="24"/>
          <w:szCs w:val="24"/>
        </w:rPr>
        <w:t xml:space="preserve">  </w:t>
      </w:r>
    </w:p>
    <w:p w14:paraId="0F159209" w14:textId="5BA57D90" w:rsidR="00F9709E" w:rsidRPr="00323DC7" w:rsidRDefault="00F9709E"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*Corresponding author</w:t>
      </w:r>
      <w:r w:rsidR="001653BC" w:rsidRPr="00323DC7">
        <w:rPr>
          <w:rFonts w:ascii="Times New Roman" w:hAnsi="Times New Roman" w:cs="Times New Roman"/>
          <w:color w:val="000000" w:themeColor="text1"/>
          <w:sz w:val="24"/>
          <w:szCs w:val="24"/>
        </w:rPr>
        <w:t>:   mameyer</w:t>
      </w:r>
      <w:r w:rsidR="002E5BC2" w:rsidRPr="00323DC7">
        <w:rPr>
          <w:rFonts w:ascii="Times New Roman" w:hAnsi="Times New Roman" w:cs="Times New Roman"/>
          <w:color w:val="000000" w:themeColor="text1"/>
          <w:sz w:val="24"/>
          <w:szCs w:val="24"/>
        </w:rPr>
        <w:t>s</w:t>
      </w:r>
      <w:r w:rsidR="001653BC" w:rsidRPr="00323DC7">
        <w:rPr>
          <w:rFonts w:ascii="Times New Roman" w:hAnsi="Times New Roman" w:cs="Times New Roman"/>
          <w:color w:val="000000" w:themeColor="text1"/>
          <w:sz w:val="24"/>
          <w:szCs w:val="24"/>
        </w:rPr>
        <w:t>@eng.ucsd.ed</w:t>
      </w:r>
      <w:r w:rsidR="00BF5677" w:rsidRPr="00323DC7">
        <w:rPr>
          <w:rFonts w:ascii="Times New Roman" w:hAnsi="Times New Roman" w:cs="Times New Roman"/>
          <w:color w:val="000000" w:themeColor="text1"/>
          <w:sz w:val="24"/>
          <w:szCs w:val="24"/>
        </w:rPr>
        <w:t>u</w:t>
      </w:r>
    </w:p>
    <w:p w14:paraId="49901BC4" w14:textId="77777777" w:rsidR="00F9709E" w:rsidRPr="00323DC7" w:rsidRDefault="00F9709E" w:rsidP="00B578C9">
      <w:pPr>
        <w:spacing w:line="360" w:lineRule="auto"/>
        <w:jc w:val="both"/>
        <w:rPr>
          <w:rFonts w:ascii="Times New Roman" w:hAnsi="Times New Roman" w:cs="Times New Roman"/>
          <w:b/>
          <w:color w:val="000000" w:themeColor="text1"/>
          <w:sz w:val="24"/>
          <w:szCs w:val="24"/>
        </w:rPr>
      </w:pPr>
      <w:r w:rsidRPr="00323DC7">
        <w:rPr>
          <w:rFonts w:ascii="Times New Roman" w:hAnsi="Times New Roman" w:cs="Times New Roman"/>
          <w:b/>
          <w:color w:val="000000" w:themeColor="text1"/>
          <w:sz w:val="24"/>
          <w:szCs w:val="24"/>
        </w:rPr>
        <w:lastRenderedPageBreak/>
        <w:t>1.</w:t>
      </w:r>
      <w:r w:rsidRPr="00323DC7">
        <w:rPr>
          <w:rFonts w:ascii="Times New Roman" w:hAnsi="Times New Roman" w:cs="Times New Roman"/>
          <w:b/>
          <w:color w:val="000000" w:themeColor="text1"/>
          <w:sz w:val="24"/>
          <w:szCs w:val="24"/>
        </w:rPr>
        <w:tab/>
        <w:t>Introduction</w:t>
      </w:r>
    </w:p>
    <w:p w14:paraId="38860665" w14:textId="5877C6C5" w:rsidR="00F9709E" w:rsidRPr="00323DC7" w:rsidRDefault="00F9709E"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Micrometer and sub-micrometer compression experiments have played, since their introduction</w:t>
      </w:r>
      <w:r w:rsidR="0091125A" w:rsidRPr="00323DC7">
        <w:rPr>
          <w:rFonts w:ascii="Times New Roman" w:hAnsi="Times New Roman" w:cs="Times New Roman"/>
          <w:color w:val="000000" w:themeColor="text1"/>
          <w:sz w:val="24"/>
          <w:szCs w:val="24"/>
        </w:rPr>
        <w:t xml:space="preserve"> by</w:t>
      </w:r>
      <w:bookmarkStart w:id="0" w:name="OLE_LINK76"/>
      <w:r w:rsidR="0091125A" w:rsidRPr="00323DC7">
        <w:rPr>
          <w:rFonts w:ascii="Times New Roman" w:hAnsi="Times New Roman" w:cs="Times New Roman"/>
          <w:color w:val="000000" w:themeColor="text1"/>
          <w:sz w:val="24"/>
          <w:szCs w:val="24"/>
        </w:rPr>
        <w:t xml:space="preserve"> </w:t>
      </w:r>
      <w:r w:rsidR="00A17C41" w:rsidRPr="00323DC7">
        <w:rPr>
          <w:rFonts w:ascii="Times New Roman" w:hAnsi="Times New Roman" w:cs="Times New Roman"/>
          <w:color w:val="000000" w:themeColor="text1"/>
          <w:sz w:val="24"/>
          <w:szCs w:val="24"/>
        </w:rPr>
        <w:t xml:space="preserve">Greer et al. </w:t>
      </w:r>
      <w:r w:rsidR="0091125A" w:rsidRPr="00323DC7">
        <w:rPr>
          <w:rFonts w:ascii="Times New Roman" w:hAnsi="Times New Roman" w:cs="Times New Roman"/>
          <w:color w:val="000000" w:themeColor="text1"/>
          <w:sz w:val="24"/>
          <w:szCs w:val="24"/>
        </w:rPr>
        <w:t>[</w:t>
      </w:r>
      <w:r w:rsidR="0091125A" w:rsidRPr="004D6CDB">
        <w:rPr>
          <w:rFonts w:ascii="Times New Roman" w:hAnsi="Times New Roman" w:cs="Times New Roman"/>
          <w:color w:val="0000FF"/>
          <w:sz w:val="24"/>
          <w:szCs w:val="24"/>
        </w:rPr>
        <w:t>1</w:t>
      </w:r>
      <w:r w:rsidRPr="00323DC7">
        <w:rPr>
          <w:rFonts w:ascii="Times New Roman" w:hAnsi="Times New Roman" w:cs="Times New Roman"/>
          <w:color w:val="000000" w:themeColor="text1"/>
          <w:sz w:val="24"/>
          <w:szCs w:val="24"/>
        </w:rPr>
        <w:t xml:space="preserve">], </w:t>
      </w:r>
      <w:bookmarkEnd w:id="0"/>
      <w:r w:rsidRPr="00323DC7">
        <w:rPr>
          <w:rFonts w:ascii="Times New Roman" w:hAnsi="Times New Roman" w:cs="Times New Roman"/>
          <w:color w:val="000000" w:themeColor="text1"/>
          <w:sz w:val="24"/>
          <w:szCs w:val="24"/>
        </w:rPr>
        <w:t>a significant role to probe the response of metals at that scale. Gradient theory</w:t>
      </w:r>
      <w:r w:rsidR="004C51EC" w:rsidRPr="00323DC7">
        <w:rPr>
          <w:rFonts w:ascii="Times New Roman" w:hAnsi="Times New Roman" w:cs="Times New Roman"/>
          <w:color w:val="000000" w:themeColor="text1"/>
          <w:sz w:val="24"/>
          <w:szCs w:val="24"/>
        </w:rPr>
        <w:t>, first proposed by Ashby</w:t>
      </w:r>
      <w:r w:rsidR="004A1560" w:rsidRPr="00323DC7">
        <w:rPr>
          <w:rFonts w:ascii="Times New Roman" w:hAnsi="Times New Roman" w:cs="Times New Roman"/>
          <w:color w:val="000000" w:themeColor="text1"/>
          <w:sz w:val="24"/>
          <w:szCs w:val="24"/>
        </w:rPr>
        <w:t xml:space="preserve"> </w:t>
      </w:r>
      <w:r w:rsidR="004C51EC" w:rsidRPr="00323DC7">
        <w:rPr>
          <w:rFonts w:ascii="Times New Roman" w:hAnsi="Times New Roman" w:cs="Times New Roman"/>
          <w:color w:val="000000" w:themeColor="text1"/>
          <w:sz w:val="24"/>
          <w:szCs w:val="24"/>
        </w:rPr>
        <w:t>[</w:t>
      </w:r>
      <w:r w:rsidR="0091125A" w:rsidRPr="004D6CDB">
        <w:rPr>
          <w:rFonts w:ascii="Times New Roman" w:hAnsi="Times New Roman" w:cs="Times New Roman"/>
          <w:color w:val="0000FF"/>
          <w:sz w:val="24"/>
          <w:szCs w:val="24"/>
        </w:rPr>
        <w:t>2</w:t>
      </w:r>
      <w:r w:rsidR="004C51EC" w:rsidRPr="00323DC7">
        <w:rPr>
          <w:rFonts w:ascii="Times New Roman" w:hAnsi="Times New Roman" w:cs="Times New Roman"/>
          <w:color w:val="000000" w:themeColor="text1"/>
          <w:sz w:val="24"/>
          <w:szCs w:val="24"/>
        </w:rPr>
        <w:t xml:space="preserve">] and analytically developed by Aifantis </w:t>
      </w:r>
      <w:r w:rsidR="0091125A" w:rsidRPr="00323DC7">
        <w:rPr>
          <w:rFonts w:ascii="Times New Roman" w:hAnsi="Times New Roman" w:cs="Times New Roman"/>
          <w:color w:val="000000" w:themeColor="text1"/>
          <w:sz w:val="24"/>
          <w:szCs w:val="24"/>
        </w:rPr>
        <w:t>[</w:t>
      </w:r>
      <w:r w:rsidR="0091125A" w:rsidRPr="004D6CDB">
        <w:rPr>
          <w:rFonts w:ascii="Times New Roman" w:hAnsi="Times New Roman" w:cs="Times New Roman"/>
          <w:color w:val="0000FF"/>
          <w:sz w:val="24"/>
          <w:szCs w:val="24"/>
        </w:rPr>
        <w:t>3</w:t>
      </w:r>
      <w:r w:rsidR="004C51EC" w:rsidRPr="00323DC7">
        <w:rPr>
          <w:rFonts w:ascii="Times New Roman" w:hAnsi="Times New Roman" w:cs="Times New Roman"/>
          <w:color w:val="000000" w:themeColor="text1"/>
          <w:sz w:val="24"/>
          <w:szCs w:val="24"/>
        </w:rPr>
        <w:t>] and Nix and Gao</w:t>
      </w:r>
      <w:r w:rsidR="002E5BC2" w:rsidRPr="00323DC7">
        <w:rPr>
          <w:rFonts w:ascii="Times New Roman" w:hAnsi="Times New Roman" w:cs="Times New Roman"/>
          <w:color w:val="000000" w:themeColor="text1"/>
          <w:sz w:val="24"/>
          <w:szCs w:val="24"/>
        </w:rPr>
        <w:t xml:space="preserve"> </w:t>
      </w:r>
      <w:r w:rsidR="004C51EC" w:rsidRPr="00323DC7">
        <w:rPr>
          <w:rFonts w:ascii="Times New Roman" w:hAnsi="Times New Roman" w:cs="Times New Roman"/>
          <w:color w:val="000000" w:themeColor="text1"/>
          <w:sz w:val="24"/>
          <w:szCs w:val="24"/>
        </w:rPr>
        <w:t>[</w:t>
      </w:r>
      <w:r w:rsidR="0091125A" w:rsidRPr="004D6CDB">
        <w:rPr>
          <w:rFonts w:ascii="Times New Roman" w:hAnsi="Times New Roman" w:cs="Times New Roman"/>
          <w:color w:val="0000FF"/>
          <w:sz w:val="24"/>
          <w:szCs w:val="24"/>
        </w:rPr>
        <w:t>4</w:t>
      </w:r>
      <w:r w:rsidR="004C51EC" w:rsidRPr="00323DC7">
        <w:rPr>
          <w:rFonts w:ascii="Times New Roman" w:hAnsi="Times New Roman" w:cs="Times New Roman"/>
          <w:color w:val="000000" w:themeColor="text1"/>
          <w:sz w:val="24"/>
          <w:szCs w:val="24"/>
        </w:rPr>
        <w:t>]</w:t>
      </w:r>
      <w:r w:rsidR="002E5BC2" w:rsidRPr="00323DC7">
        <w:rPr>
          <w:rFonts w:ascii="Times New Roman" w:hAnsi="Times New Roman" w:cs="Times New Roman"/>
          <w:color w:val="000000" w:themeColor="text1"/>
          <w:sz w:val="24"/>
          <w:szCs w:val="24"/>
        </w:rPr>
        <w:t>,</w:t>
      </w:r>
      <w:r w:rsidR="004C51EC" w:rsidRPr="00323DC7">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predict</w:t>
      </w:r>
      <w:r w:rsidR="002E5BC2" w:rsidRPr="00323DC7">
        <w:rPr>
          <w:rFonts w:ascii="Times New Roman" w:hAnsi="Times New Roman" w:cs="Times New Roman"/>
          <w:color w:val="000000" w:themeColor="text1"/>
          <w:sz w:val="24"/>
          <w:szCs w:val="24"/>
        </w:rPr>
        <w:t>s</w:t>
      </w:r>
      <w:r w:rsidRPr="00323DC7">
        <w:rPr>
          <w:rFonts w:ascii="Times New Roman" w:hAnsi="Times New Roman" w:cs="Times New Roman"/>
          <w:color w:val="000000" w:themeColor="text1"/>
          <w:sz w:val="24"/>
          <w:szCs w:val="24"/>
        </w:rPr>
        <w:t xml:space="preserve"> a </w:t>
      </w:r>
      <w:r w:rsidR="00EE6989" w:rsidRPr="00323DC7">
        <w:rPr>
          <w:rFonts w:ascii="Times New Roman" w:hAnsi="Times New Roman" w:cs="Times New Roman"/>
          <w:color w:val="000000" w:themeColor="text1"/>
          <w:sz w:val="24"/>
          <w:szCs w:val="24"/>
        </w:rPr>
        <w:t xml:space="preserve">strain </w:t>
      </w:r>
      <w:r w:rsidRPr="00323DC7">
        <w:rPr>
          <w:rFonts w:ascii="Times New Roman" w:hAnsi="Times New Roman" w:cs="Times New Roman"/>
          <w:color w:val="000000" w:themeColor="text1"/>
          <w:sz w:val="24"/>
          <w:szCs w:val="24"/>
        </w:rPr>
        <w:t xml:space="preserve">gradient-dependent strength </w:t>
      </w:r>
      <w:r w:rsidR="00DE4E3C" w:rsidRPr="00323DC7">
        <w:rPr>
          <w:rFonts w:ascii="Times New Roman" w:hAnsi="Times New Roman" w:cs="Times New Roman"/>
          <w:color w:val="000000" w:themeColor="text1"/>
          <w:sz w:val="24"/>
          <w:szCs w:val="24"/>
        </w:rPr>
        <w:t xml:space="preserve">and helps </w:t>
      </w:r>
      <w:r w:rsidRPr="00323DC7">
        <w:rPr>
          <w:rFonts w:ascii="Times New Roman" w:hAnsi="Times New Roman" w:cs="Times New Roman"/>
          <w:color w:val="000000" w:themeColor="text1"/>
          <w:sz w:val="24"/>
          <w:szCs w:val="24"/>
        </w:rPr>
        <w:t>explain experimental results in torsional specimens where the strain is zero at the neutral axis (coincident with the symmetry axis in cylindrical specimens) and maximum at the surface</w:t>
      </w:r>
      <w:r w:rsidR="002E5BC2" w:rsidRPr="00323DC7">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w:t>
      </w:r>
      <w:r w:rsidR="0091125A" w:rsidRPr="004D6CDB">
        <w:rPr>
          <w:rFonts w:ascii="Times New Roman" w:hAnsi="Times New Roman" w:cs="Times New Roman"/>
          <w:color w:val="0000FF"/>
          <w:sz w:val="24"/>
          <w:szCs w:val="24"/>
        </w:rPr>
        <w:t>5</w:t>
      </w:r>
      <w:r w:rsidRPr="00323DC7">
        <w:rPr>
          <w:rFonts w:ascii="Times New Roman" w:hAnsi="Times New Roman" w:cs="Times New Roman"/>
          <w:color w:val="000000" w:themeColor="text1"/>
          <w:sz w:val="24"/>
          <w:szCs w:val="24"/>
        </w:rPr>
        <w:t xml:space="preserve">]. This behavior is contrary to classical plasticity where strength is independent of scale. The geometry of loading is quite different in micropillar experiments, where there is no imposed </w:t>
      </w:r>
      <w:r w:rsidR="004C51EC" w:rsidRPr="00323DC7">
        <w:rPr>
          <w:rFonts w:ascii="Times New Roman" w:hAnsi="Times New Roman" w:cs="Times New Roman"/>
          <w:color w:val="000000" w:themeColor="text1"/>
          <w:sz w:val="24"/>
          <w:szCs w:val="24"/>
        </w:rPr>
        <w:t xml:space="preserve">strain </w:t>
      </w:r>
      <w:r w:rsidRPr="00323DC7">
        <w:rPr>
          <w:rFonts w:ascii="Times New Roman" w:hAnsi="Times New Roman" w:cs="Times New Roman"/>
          <w:color w:val="000000" w:themeColor="text1"/>
          <w:sz w:val="24"/>
          <w:szCs w:val="24"/>
        </w:rPr>
        <w:t xml:space="preserve">gradient. </w:t>
      </w:r>
    </w:p>
    <w:p w14:paraId="08B02284" w14:textId="272FD11F" w:rsidR="00F9709E" w:rsidRPr="00323DC7" w:rsidRDefault="002E5BC2"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M</w:t>
      </w:r>
      <w:r w:rsidR="00F9709E" w:rsidRPr="00323DC7">
        <w:rPr>
          <w:rFonts w:ascii="Times New Roman" w:hAnsi="Times New Roman" w:cs="Times New Roman"/>
          <w:color w:val="000000" w:themeColor="text1"/>
          <w:sz w:val="24"/>
          <w:szCs w:val="24"/>
        </w:rPr>
        <w:t>icromechanical compression tests w</w:t>
      </w:r>
      <w:r w:rsidRPr="00323DC7">
        <w:rPr>
          <w:rFonts w:ascii="Times New Roman" w:hAnsi="Times New Roman" w:cs="Times New Roman"/>
          <w:color w:val="000000" w:themeColor="text1"/>
          <w:sz w:val="24"/>
          <w:szCs w:val="24"/>
        </w:rPr>
        <w:t>ere</w:t>
      </w:r>
      <w:r w:rsidR="00F9709E" w:rsidRPr="00323DC7">
        <w:rPr>
          <w:rFonts w:ascii="Times New Roman" w:hAnsi="Times New Roman" w:cs="Times New Roman"/>
          <w:color w:val="000000" w:themeColor="text1"/>
          <w:sz w:val="24"/>
          <w:szCs w:val="24"/>
        </w:rPr>
        <w:t xml:space="preserve"> enabled by focused ion beam technology (for specimen preparation) followed by compression in a nanoindenter (or similar instrument) with a flat punch. </w:t>
      </w:r>
      <w:r w:rsidR="0009311F" w:rsidRPr="00323DC7">
        <w:rPr>
          <w:rFonts w:ascii="Times New Roman" w:hAnsi="Times New Roman" w:cs="Times New Roman"/>
          <w:color w:val="000000" w:themeColor="text1"/>
          <w:sz w:val="24"/>
          <w:szCs w:val="24"/>
        </w:rPr>
        <w:t xml:space="preserve">Provided that the friction between the sample and the punch is negligible, </w:t>
      </w:r>
      <w:r w:rsidR="00F9709E" w:rsidRPr="00323DC7">
        <w:rPr>
          <w:rFonts w:ascii="Times New Roman" w:hAnsi="Times New Roman" w:cs="Times New Roman"/>
          <w:color w:val="000000" w:themeColor="text1"/>
          <w:sz w:val="24"/>
          <w:szCs w:val="24"/>
        </w:rPr>
        <w:t>there is no geometrically</w:t>
      </w:r>
      <w:r w:rsidRPr="00323DC7">
        <w:rPr>
          <w:rFonts w:ascii="Times New Roman" w:hAnsi="Times New Roman" w:cs="Times New Roman"/>
          <w:color w:val="000000" w:themeColor="text1"/>
          <w:sz w:val="24"/>
          <w:szCs w:val="24"/>
        </w:rPr>
        <w:t>-</w:t>
      </w:r>
      <w:r w:rsidR="00F9709E" w:rsidRPr="00323DC7">
        <w:rPr>
          <w:rFonts w:ascii="Times New Roman" w:hAnsi="Times New Roman" w:cs="Times New Roman"/>
          <w:color w:val="000000" w:themeColor="text1"/>
          <w:sz w:val="24"/>
          <w:szCs w:val="24"/>
        </w:rPr>
        <w:t xml:space="preserve">imposed strain gradient and the state of stress is uniaxial compression. The surprising result obtained by </w:t>
      </w:r>
      <w:r w:rsidRPr="00323DC7">
        <w:rPr>
          <w:rFonts w:ascii="Times New Roman" w:hAnsi="Times New Roman" w:cs="Times New Roman"/>
          <w:color w:val="000000" w:themeColor="text1"/>
          <w:sz w:val="24"/>
          <w:szCs w:val="24"/>
        </w:rPr>
        <w:t xml:space="preserve">Greer et al. </w:t>
      </w:r>
      <w:r w:rsidR="006D7B3D" w:rsidRPr="00323DC7">
        <w:rPr>
          <w:rFonts w:ascii="Times New Roman" w:hAnsi="Times New Roman" w:cs="Times New Roman"/>
          <w:color w:val="000000" w:themeColor="text1"/>
          <w:sz w:val="24"/>
          <w:szCs w:val="24"/>
        </w:rPr>
        <w:t>[</w:t>
      </w:r>
      <w:r w:rsidR="00EF4B07" w:rsidRPr="004D6CDB">
        <w:rPr>
          <w:rFonts w:ascii="Times New Roman" w:hAnsi="Times New Roman" w:cs="Times New Roman"/>
          <w:color w:val="0000FF"/>
          <w:sz w:val="24"/>
          <w:szCs w:val="24"/>
        </w:rPr>
        <w:t>1</w:t>
      </w:r>
      <w:r w:rsidR="006D7B3D" w:rsidRPr="00323DC7">
        <w:rPr>
          <w:rFonts w:ascii="Times New Roman" w:hAnsi="Times New Roman" w:cs="Times New Roman"/>
          <w:color w:val="000000" w:themeColor="text1"/>
          <w:sz w:val="24"/>
          <w:szCs w:val="24"/>
        </w:rPr>
        <w:t xml:space="preserve">], </w:t>
      </w:r>
      <w:r w:rsidR="00F9709E" w:rsidRPr="00323DC7">
        <w:rPr>
          <w:rFonts w:ascii="Times New Roman" w:hAnsi="Times New Roman" w:cs="Times New Roman"/>
          <w:color w:val="000000" w:themeColor="text1"/>
          <w:sz w:val="24"/>
          <w:szCs w:val="24"/>
        </w:rPr>
        <w:t>a strong scale dependence for monocrystalline gold, was attributed to dislocation ‘starvation.’ As the diameter decreases, dislocations</w:t>
      </w:r>
      <w:r w:rsidRPr="00323DC7">
        <w:rPr>
          <w:rFonts w:ascii="Times New Roman" w:hAnsi="Times New Roman" w:cs="Times New Roman"/>
          <w:color w:val="000000" w:themeColor="text1"/>
          <w:sz w:val="24"/>
          <w:szCs w:val="24"/>
        </w:rPr>
        <w:t xml:space="preserve">, driven by the image forces, </w:t>
      </w:r>
      <w:r w:rsidR="00F9709E" w:rsidRPr="00323DC7">
        <w:rPr>
          <w:rFonts w:ascii="Times New Roman" w:hAnsi="Times New Roman" w:cs="Times New Roman"/>
          <w:color w:val="000000" w:themeColor="text1"/>
          <w:sz w:val="24"/>
          <w:szCs w:val="24"/>
        </w:rPr>
        <w:t>are closer</w:t>
      </w:r>
      <w:r w:rsidRPr="00323DC7">
        <w:rPr>
          <w:rFonts w:ascii="Times New Roman" w:hAnsi="Times New Roman" w:cs="Times New Roman"/>
          <w:color w:val="000000" w:themeColor="text1"/>
          <w:sz w:val="24"/>
          <w:szCs w:val="24"/>
        </w:rPr>
        <w:t xml:space="preserve"> and attracted</w:t>
      </w:r>
      <w:r w:rsidR="00F9709E" w:rsidRPr="00323DC7">
        <w:rPr>
          <w:rFonts w:ascii="Times New Roman" w:hAnsi="Times New Roman" w:cs="Times New Roman"/>
          <w:color w:val="000000" w:themeColor="text1"/>
          <w:sz w:val="24"/>
          <w:szCs w:val="24"/>
        </w:rPr>
        <w:t xml:space="preserve"> to the free boundary, </w:t>
      </w:r>
      <w:r w:rsidR="0009311F" w:rsidRPr="00323DC7">
        <w:rPr>
          <w:rFonts w:ascii="Times New Roman" w:hAnsi="Times New Roman" w:cs="Times New Roman"/>
          <w:color w:val="000000" w:themeColor="text1"/>
          <w:sz w:val="24"/>
          <w:szCs w:val="24"/>
        </w:rPr>
        <w:t xml:space="preserve">which </w:t>
      </w:r>
      <w:r w:rsidR="00F9709E" w:rsidRPr="00323DC7">
        <w:rPr>
          <w:rFonts w:ascii="Times New Roman" w:hAnsi="Times New Roman" w:cs="Times New Roman"/>
          <w:color w:val="000000" w:themeColor="text1"/>
          <w:sz w:val="24"/>
          <w:szCs w:val="24"/>
        </w:rPr>
        <w:t>act</w:t>
      </w:r>
      <w:r w:rsidRPr="00323DC7">
        <w:rPr>
          <w:rFonts w:ascii="Times New Roman" w:hAnsi="Times New Roman" w:cs="Times New Roman"/>
          <w:color w:val="000000" w:themeColor="text1"/>
          <w:sz w:val="24"/>
          <w:szCs w:val="24"/>
        </w:rPr>
        <w:t>s</w:t>
      </w:r>
      <w:r w:rsidR="00F9709E" w:rsidRPr="00323DC7">
        <w:rPr>
          <w:rFonts w:ascii="Times New Roman" w:hAnsi="Times New Roman" w:cs="Times New Roman"/>
          <w:color w:val="000000" w:themeColor="text1"/>
          <w:sz w:val="24"/>
          <w:szCs w:val="24"/>
        </w:rPr>
        <w:t xml:space="preserve"> as a sink. Thus, existing dislocations vanish, inhibiting conventional multiplication processes. This seminal work on gold was followed by an avalanche of papers, which confirmed the effect for a number of metals. In subsequent work, Kim et al. [</w:t>
      </w:r>
      <w:r w:rsidR="0091125A" w:rsidRPr="004D6CDB">
        <w:rPr>
          <w:rFonts w:ascii="Times New Roman" w:hAnsi="Times New Roman" w:cs="Times New Roman"/>
          <w:color w:val="0000FF"/>
          <w:sz w:val="24"/>
          <w:szCs w:val="24"/>
        </w:rPr>
        <w:t>6</w:t>
      </w:r>
      <w:r w:rsidR="00F9709E" w:rsidRPr="00323DC7">
        <w:rPr>
          <w:rFonts w:ascii="Times New Roman" w:hAnsi="Times New Roman" w:cs="Times New Roman"/>
          <w:color w:val="000000" w:themeColor="text1"/>
          <w:sz w:val="24"/>
          <w:szCs w:val="24"/>
        </w:rPr>
        <w:t xml:space="preserve">] investigated &lt;001&gt; monocrystalline tantalum in </w:t>
      </w:r>
      <w:r w:rsidR="006D7B3D" w:rsidRPr="00323DC7">
        <w:rPr>
          <w:rFonts w:ascii="Times New Roman" w:hAnsi="Times New Roman" w:cs="Times New Roman"/>
          <w:color w:val="000000" w:themeColor="text1"/>
          <w:sz w:val="24"/>
          <w:szCs w:val="24"/>
        </w:rPr>
        <w:t xml:space="preserve">both tension and compression. </w:t>
      </w:r>
      <w:r w:rsidR="00F9709E" w:rsidRPr="00323DC7">
        <w:rPr>
          <w:rFonts w:ascii="Times New Roman" w:hAnsi="Times New Roman" w:cs="Times New Roman"/>
          <w:color w:val="000000" w:themeColor="text1"/>
          <w:sz w:val="24"/>
          <w:szCs w:val="24"/>
        </w:rPr>
        <w:t>The strength/specimen</w:t>
      </w:r>
      <w:r w:rsidR="004C51EC" w:rsidRPr="00323DC7">
        <w:rPr>
          <w:rFonts w:ascii="Times New Roman" w:hAnsi="Times New Roman" w:cs="Times New Roman"/>
          <w:color w:val="000000" w:themeColor="text1"/>
          <w:sz w:val="24"/>
          <w:szCs w:val="24"/>
        </w:rPr>
        <w:t xml:space="preserve"> </w:t>
      </w:r>
      <w:r w:rsidR="00F9709E" w:rsidRPr="00323DC7">
        <w:rPr>
          <w:rFonts w:ascii="Times New Roman" w:hAnsi="Times New Roman" w:cs="Times New Roman"/>
          <w:color w:val="000000" w:themeColor="text1"/>
          <w:sz w:val="24"/>
          <w:szCs w:val="24"/>
        </w:rPr>
        <w:t>size effect</w:t>
      </w:r>
      <w:r w:rsidR="0097646D">
        <w:rPr>
          <w:rFonts w:ascii="Times New Roman" w:hAnsi="Times New Roman" w:cs="Times New Roman"/>
          <w:color w:val="000000" w:themeColor="text1"/>
          <w:sz w:val="24"/>
          <w:szCs w:val="24"/>
        </w:rPr>
        <w:t>,</w:t>
      </w:r>
      <w:r w:rsidR="00F9709E" w:rsidRPr="00323DC7">
        <w:rPr>
          <w:rFonts w:ascii="Times New Roman" w:hAnsi="Times New Roman" w:cs="Times New Roman"/>
          <w:color w:val="000000" w:themeColor="text1"/>
          <w:sz w:val="24"/>
          <w:szCs w:val="24"/>
        </w:rPr>
        <w:t xml:space="preserve"> obtained as the slope of the logarithm of a normalized strength vs. normalized diameter, was found to be -0.44. </w:t>
      </w:r>
    </w:p>
    <w:p w14:paraId="6828E2EA" w14:textId="78BF7E6C" w:rsidR="00F9709E" w:rsidRPr="00323DC7" w:rsidRDefault="00F9709E"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In order to determine whether possibly strain gradients exist within the material, </w:t>
      </w:r>
      <w:bookmarkStart w:id="1" w:name="OLE_LINK77"/>
      <w:r w:rsidRPr="00323DC7">
        <w:rPr>
          <w:rFonts w:ascii="Times New Roman" w:hAnsi="Times New Roman" w:cs="Times New Roman"/>
          <w:color w:val="000000" w:themeColor="text1"/>
          <w:sz w:val="24"/>
          <w:szCs w:val="24"/>
        </w:rPr>
        <w:t>Budiman et al. [</w:t>
      </w:r>
      <w:r w:rsidR="0091125A" w:rsidRPr="004D6CDB">
        <w:rPr>
          <w:rFonts w:ascii="Times New Roman" w:hAnsi="Times New Roman" w:cs="Times New Roman"/>
          <w:color w:val="0000FF"/>
          <w:sz w:val="24"/>
          <w:szCs w:val="24"/>
        </w:rPr>
        <w:t>7</w:t>
      </w:r>
      <w:r w:rsidRPr="00323DC7">
        <w:rPr>
          <w:rFonts w:ascii="Times New Roman" w:hAnsi="Times New Roman" w:cs="Times New Roman"/>
          <w:color w:val="000000" w:themeColor="text1"/>
          <w:sz w:val="24"/>
          <w:szCs w:val="24"/>
        </w:rPr>
        <w:t>] u</w:t>
      </w:r>
      <w:r w:rsidR="00933596" w:rsidRPr="00323DC7">
        <w:rPr>
          <w:rFonts w:ascii="Times New Roman" w:hAnsi="Times New Roman" w:cs="Times New Roman"/>
          <w:color w:val="000000" w:themeColor="text1"/>
          <w:sz w:val="24"/>
          <w:szCs w:val="24"/>
        </w:rPr>
        <w:t>sed sub-micrometer size Laue X-</w:t>
      </w:r>
      <w:r w:rsidRPr="00323DC7">
        <w:rPr>
          <w:rFonts w:ascii="Times New Roman" w:hAnsi="Times New Roman" w:cs="Times New Roman"/>
          <w:color w:val="000000" w:themeColor="text1"/>
          <w:sz w:val="24"/>
          <w:szCs w:val="24"/>
        </w:rPr>
        <w:t>Ray diffraction</w:t>
      </w:r>
      <w:bookmarkEnd w:id="1"/>
      <w:r w:rsidRPr="00323DC7">
        <w:rPr>
          <w:rFonts w:ascii="Times New Roman" w:hAnsi="Times New Roman" w:cs="Times New Roman"/>
          <w:color w:val="000000" w:themeColor="text1"/>
          <w:sz w:val="24"/>
          <w:szCs w:val="24"/>
        </w:rPr>
        <w:t>. They found no evidence of strain gradients in Au, even at a strain of 0.35. Thus, the increase in strength with decreasing dimensions has to be ascribed to the absence of dislocations, after the ones existing are expelled to the surface by the applied stress and image forces. Indeed, this increase in strength for reduced dimensions has been known for a long ti</w:t>
      </w:r>
      <w:r w:rsidR="004C51EC" w:rsidRPr="00323DC7">
        <w:rPr>
          <w:rFonts w:ascii="Times New Roman" w:hAnsi="Times New Roman" w:cs="Times New Roman"/>
          <w:color w:val="000000" w:themeColor="text1"/>
          <w:sz w:val="24"/>
          <w:szCs w:val="24"/>
        </w:rPr>
        <w:t>m</w:t>
      </w:r>
      <w:r w:rsidRPr="00323DC7">
        <w:rPr>
          <w:rFonts w:ascii="Times New Roman" w:hAnsi="Times New Roman" w:cs="Times New Roman"/>
          <w:color w:val="000000" w:themeColor="text1"/>
          <w:sz w:val="24"/>
          <w:szCs w:val="24"/>
        </w:rPr>
        <w:t>e and is a characteristic of whiskers. A</w:t>
      </w:r>
      <w:r w:rsidR="006A5D50" w:rsidRPr="00323DC7">
        <w:rPr>
          <w:rFonts w:ascii="Times New Roman" w:hAnsi="Times New Roman" w:cs="Times New Roman"/>
          <w:color w:val="000000" w:themeColor="text1"/>
          <w:sz w:val="24"/>
          <w:szCs w:val="24"/>
        </w:rPr>
        <w:t>n iron</w:t>
      </w:r>
      <w:r w:rsidRPr="00323DC7">
        <w:rPr>
          <w:rFonts w:ascii="Times New Roman" w:hAnsi="Times New Roman" w:cs="Times New Roman"/>
          <w:color w:val="000000" w:themeColor="text1"/>
          <w:sz w:val="24"/>
          <w:szCs w:val="24"/>
        </w:rPr>
        <w:t xml:space="preserve"> whisker with a diameter of </w:t>
      </w:r>
      <w:r w:rsidR="002E5BC2" w:rsidRPr="00323DC7">
        <w:rPr>
          <w:rFonts w:ascii="Times New Roman" w:hAnsi="Times New Roman" w:cs="Times New Roman"/>
          <w:color w:val="000000" w:themeColor="text1"/>
          <w:sz w:val="24"/>
          <w:szCs w:val="24"/>
        </w:rPr>
        <w:t>3</w:t>
      </w:r>
      <w:r w:rsidR="0097646D">
        <w:rPr>
          <w:rFonts w:ascii="Times New Roman" w:hAnsi="Times New Roman" w:cs="Times New Roman"/>
          <w:color w:val="000000" w:themeColor="text1"/>
          <w:sz w:val="24"/>
          <w:szCs w:val="24"/>
        </w:rPr>
        <w:t xml:space="preserve"> </w:t>
      </w:r>
      <w:r w:rsidR="002E5BC2" w:rsidRPr="00323DC7">
        <w:rPr>
          <w:rFonts w:ascii="Times New Roman" w:hAnsi="Times New Roman" w:cs="Times New Roman"/>
          <w:color w:val="000000" w:themeColor="text1"/>
          <w:sz w:val="24"/>
          <w:szCs w:val="24"/>
        </w:rPr>
        <w:t>μ</w:t>
      </w:r>
      <w:r w:rsidRPr="00323DC7">
        <w:rPr>
          <w:rFonts w:ascii="Times New Roman" w:hAnsi="Times New Roman" w:cs="Times New Roman"/>
          <w:color w:val="000000" w:themeColor="text1"/>
          <w:sz w:val="24"/>
          <w:szCs w:val="24"/>
        </w:rPr>
        <w:t xml:space="preserve">m has a strength of </w:t>
      </w:r>
      <w:r w:rsidR="002E5BC2" w:rsidRPr="00323DC7">
        <w:rPr>
          <w:rFonts w:ascii="Times New Roman" w:hAnsi="Times New Roman" w:cs="Times New Roman"/>
          <w:color w:val="000000" w:themeColor="text1"/>
          <w:sz w:val="24"/>
          <w:szCs w:val="24"/>
        </w:rPr>
        <w:t>G/</w:t>
      </w:r>
      <w:r w:rsidR="006A5D50" w:rsidRPr="00323DC7">
        <w:rPr>
          <w:rFonts w:ascii="Times New Roman" w:hAnsi="Times New Roman" w:cs="Times New Roman"/>
          <w:color w:val="000000" w:themeColor="text1"/>
          <w:sz w:val="24"/>
          <w:szCs w:val="24"/>
        </w:rPr>
        <w:t>17</w:t>
      </w:r>
      <w:r w:rsidR="002E5BC2" w:rsidRPr="00323DC7">
        <w:rPr>
          <w:rFonts w:ascii="Times New Roman" w:hAnsi="Times New Roman" w:cs="Times New Roman"/>
          <w:color w:val="000000" w:themeColor="text1"/>
          <w:sz w:val="24"/>
          <w:szCs w:val="24"/>
        </w:rPr>
        <w:t xml:space="preserve">, close the theoretical </w:t>
      </w:r>
      <w:r w:rsidR="0097646D">
        <w:rPr>
          <w:rFonts w:ascii="Times New Roman" w:hAnsi="Times New Roman" w:cs="Times New Roman"/>
          <w:color w:val="000000" w:themeColor="text1"/>
          <w:sz w:val="24"/>
          <w:szCs w:val="24"/>
        </w:rPr>
        <w:t>value</w:t>
      </w:r>
      <w:r w:rsidR="0097646D" w:rsidRPr="00323DC7">
        <w:rPr>
          <w:rFonts w:ascii="Times New Roman" w:hAnsi="Times New Roman" w:cs="Times New Roman"/>
          <w:color w:val="000000" w:themeColor="text1"/>
          <w:sz w:val="24"/>
          <w:szCs w:val="24"/>
        </w:rPr>
        <w:t xml:space="preserve"> </w:t>
      </w:r>
      <w:r w:rsidR="00C23EBD" w:rsidRPr="00323DC7">
        <w:rPr>
          <w:rFonts w:ascii="Times New Roman" w:hAnsi="Times New Roman" w:cs="Times New Roman"/>
          <w:color w:val="000000" w:themeColor="text1"/>
          <w:sz w:val="24"/>
          <w:szCs w:val="24"/>
        </w:rPr>
        <w:t>[</w:t>
      </w:r>
      <w:r w:rsidR="00EF4B07" w:rsidRPr="004D6CDB">
        <w:rPr>
          <w:rFonts w:ascii="Times New Roman" w:hAnsi="Times New Roman" w:cs="Times New Roman"/>
          <w:color w:val="0000FF"/>
          <w:sz w:val="24"/>
          <w:szCs w:val="24"/>
        </w:rPr>
        <w:t>8,9</w:t>
      </w:r>
      <w:r w:rsidR="00C23EBD"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When this stress is exceeded</w:t>
      </w:r>
      <w:r w:rsidR="0097646D">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there is a sudden drop in load as dislocations </w:t>
      </w:r>
      <w:r w:rsidR="005140BF" w:rsidRPr="00323DC7">
        <w:rPr>
          <w:rFonts w:ascii="Times New Roman" w:hAnsi="Times New Roman" w:cs="Times New Roman"/>
          <w:color w:val="000000" w:themeColor="text1"/>
          <w:sz w:val="24"/>
          <w:szCs w:val="24"/>
        </w:rPr>
        <w:t>are nucleated</w:t>
      </w:r>
      <w:r w:rsidRPr="00323DC7">
        <w:rPr>
          <w:rFonts w:ascii="Times New Roman" w:hAnsi="Times New Roman" w:cs="Times New Roman"/>
          <w:color w:val="000000" w:themeColor="text1"/>
          <w:sz w:val="24"/>
          <w:szCs w:val="24"/>
        </w:rPr>
        <w:t xml:space="preserve"> inside the crystal.</w:t>
      </w:r>
    </w:p>
    <w:p w14:paraId="7C3F77DB" w14:textId="284940FE" w:rsidR="005140BF" w:rsidRPr="00323DC7" w:rsidRDefault="005140BF"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lastRenderedPageBreak/>
        <w:t>In the present paper, compression experiments were conducted on micropillars, with diameters 1 and 2 µm, of tantalum with grain size of 100 to 200 nm. These experiments were complemented by molecular dynamics simulations</w:t>
      </w:r>
      <w:r w:rsidR="00C000B7" w:rsidRPr="00323DC7">
        <w:rPr>
          <w:rFonts w:ascii="Times New Roman" w:hAnsi="Times New Roman" w:cs="Times New Roman"/>
          <w:color w:val="000000" w:themeColor="text1"/>
          <w:sz w:val="24"/>
          <w:szCs w:val="24"/>
        </w:rPr>
        <w:t>. The aim</w:t>
      </w:r>
      <w:r w:rsidR="00BF5677" w:rsidRPr="00323DC7">
        <w:rPr>
          <w:rFonts w:ascii="Times New Roman" w:hAnsi="Times New Roman" w:cs="Times New Roman"/>
          <w:color w:val="000000" w:themeColor="text1"/>
          <w:sz w:val="24"/>
          <w:szCs w:val="24"/>
        </w:rPr>
        <w:t xml:space="preserve"> of the present work</w:t>
      </w:r>
      <w:r w:rsidR="00C000B7" w:rsidRPr="00323DC7">
        <w:rPr>
          <w:rFonts w:ascii="Times New Roman" w:hAnsi="Times New Roman" w:cs="Times New Roman"/>
          <w:color w:val="000000" w:themeColor="text1"/>
          <w:sz w:val="24"/>
          <w:szCs w:val="24"/>
        </w:rPr>
        <w:t xml:space="preserve"> was to establish whether the pillar diameter or the grain size determines the strength of a </w:t>
      </w:r>
      <w:r w:rsidR="00C93A70" w:rsidRPr="00323DC7">
        <w:rPr>
          <w:rFonts w:ascii="Times New Roman" w:hAnsi="Times New Roman" w:cs="Times New Roman"/>
          <w:color w:val="000000" w:themeColor="text1"/>
          <w:sz w:val="24"/>
          <w:szCs w:val="24"/>
        </w:rPr>
        <w:t>micropillar</w:t>
      </w:r>
      <w:r w:rsidR="00C000B7" w:rsidRPr="00323DC7">
        <w:rPr>
          <w:rFonts w:ascii="Times New Roman" w:hAnsi="Times New Roman" w:cs="Times New Roman"/>
          <w:color w:val="000000" w:themeColor="text1"/>
          <w:sz w:val="24"/>
          <w:szCs w:val="24"/>
        </w:rPr>
        <w:t xml:space="preserve"> made of a bcc metal</w:t>
      </w:r>
      <w:r w:rsidR="00BF5677" w:rsidRPr="00323DC7">
        <w:rPr>
          <w:rFonts w:ascii="Times New Roman" w:hAnsi="Times New Roman" w:cs="Times New Roman"/>
          <w:color w:val="000000" w:themeColor="text1"/>
          <w:sz w:val="24"/>
          <w:szCs w:val="24"/>
        </w:rPr>
        <w:t xml:space="preserve"> with an ultrafine grain structure, where there is a profuse availability of internal dislocation sources and sinks in contrast with monocrystals. </w:t>
      </w:r>
      <w:r w:rsidR="00121514" w:rsidRPr="00323DC7">
        <w:rPr>
          <w:rFonts w:ascii="Times New Roman" w:hAnsi="Times New Roman" w:cs="Times New Roman"/>
          <w:color w:val="000000" w:themeColor="text1"/>
          <w:sz w:val="24"/>
          <w:szCs w:val="24"/>
        </w:rPr>
        <w:t>The reason for using monocrystalline Ta as the starting material was to ensure that the composition was identical to that of the previously studied monocrystalline Ta, thus enabling a direct comparison [</w:t>
      </w:r>
      <w:r w:rsidR="00EF4B07" w:rsidRPr="004D6CDB">
        <w:rPr>
          <w:rFonts w:ascii="Times New Roman" w:hAnsi="Times New Roman" w:cs="Times New Roman"/>
          <w:color w:val="0000FF"/>
          <w:sz w:val="24"/>
          <w:szCs w:val="24"/>
        </w:rPr>
        <w:t>10</w:t>
      </w:r>
      <w:r w:rsidR="00EF4B07">
        <w:rPr>
          <w:rFonts w:ascii="Times New Roman" w:hAnsi="Times New Roman" w:cs="Times New Roman"/>
          <w:color w:val="000000" w:themeColor="text1"/>
          <w:sz w:val="24"/>
          <w:szCs w:val="24"/>
        </w:rPr>
        <w:t>,</w:t>
      </w:r>
      <w:r w:rsidR="00EF4B07" w:rsidRPr="004D6CDB">
        <w:rPr>
          <w:rFonts w:ascii="Times New Roman" w:hAnsi="Times New Roman" w:cs="Times New Roman"/>
          <w:color w:val="0000FF"/>
          <w:sz w:val="24"/>
          <w:szCs w:val="24"/>
        </w:rPr>
        <w:t>11</w:t>
      </w:r>
      <w:r w:rsidR="00121514" w:rsidRPr="00323DC7">
        <w:rPr>
          <w:rFonts w:ascii="Times New Roman" w:hAnsi="Times New Roman" w:cs="Times New Roman"/>
          <w:color w:val="000000" w:themeColor="text1"/>
          <w:sz w:val="24"/>
          <w:szCs w:val="24"/>
        </w:rPr>
        <w:t>].</w:t>
      </w:r>
    </w:p>
    <w:p w14:paraId="0396175C" w14:textId="77777777" w:rsidR="00F9709E" w:rsidRPr="00323DC7" w:rsidRDefault="00F9709E" w:rsidP="00B578C9">
      <w:pPr>
        <w:spacing w:line="360" w:lineRule="auto"/>
        <w:jc w:val="both"/>
        <w:rPr>
          <w:rFonts w:ascii="Times New Roman" w:hAnsi="Times New Roman" w:cs="Times New Roman"/>
          <w:b/>
          <w:color w:val="000000" w:themeColor="text1"/>
          <w:sz w:val="24"/>
          <w:szCs w:val="24"/>
        </w:rPr>
      </w:pPr>
      <w:r w:rsidRPr="00323DC7">
        <w:rPr>
          <w:rFonts w:ascii="Times New Roman" w:hAnsi="Times New Roman" w:cs="Times New Roman"/>
          <w:b/>
          <w:color w:val="000000" w:themeColor="text1"/>
          <w:sz w:val="24"/>
          <w:szCs w:val="24"/>
        </w:rPr>
        <w:t>2. Experimental methods</w:t>
      </w:r>
    </w:p>
    <w:p w14:paraId="300ACA90" w14:textId="77777777" w:rsidR="00F9709E" w:rsidRPr="00323DC7" w:rsidRDefault="00F9709E" w:rsidP="00B578C9">
      <w:pPr>
        <w:spacing w:line="360" w:lineRule="auto"/>
        <w:jc w:val="both"/>
        <w:rPr>
          <w:rFonts w:ascii="Times New Roman" w:hAnsi="Times New Roman" w:cs="Times New Roman"/>
          <w:i/>
          <w:color w:val="000000" w:themeColor="text1"/>
          <w:sz w:val="24"/>
          <w:szCs w:val="24"/>
        </w:rPr>
      </w:pPr>
      <w:r w:rsidRPr="00323DC7">
        <w:rPr>
          <w:rFonts w:ascii="Times New Roman" w:hAnsi="Times New Roman" w:cs="Times New Roman"/>
          <w:i/>
          <w:color w:val="000000" w:themeColor="text1"/>
          <w:sz w:val="24"/>
          <w:szCs w:val="24"/>
        </w:rPr>
        <w:t>2.1. Achieving nanocrystalline grain size</w:t>
      </w:r>
    </w:p>
    <w:p w14:paraId="2909BB40" w14:textId="69BEA7DE" w:rsidR="00F9709E" w:rsidRPr="00323DC7" w:rsidRDefault="00F9709E" w:rsidP="00B578C9">
      <w:pPr>
        <w:spacing w:line="360" w:lineRule="auto"/>
        <w:jc w:val="both"/>
        <w:rPr>
          <w:rFonts w:ascii="Times New Roman" w:hAnsi="Times New Roman" w:cs="Times New Roman"/>
          <w:color w:val="000000" w:themeColor="text1"/>
          <w:sz w:val="24"/>
          <w:szCs w:val="24"/>
        </w:rPr>
      </w:pPr>
      <w:bookmarkStart w:id="2" w:name="OLE_LINK78"/>
      <w:r w:rsidRPr="00323DC7">
        <w:rPr>
          <w:rFonts w:ascii="Times New Roman" w:hAnsi="Times New Roman" w:cs="Times New Roman"/>
          <w:color w:val="000000" w:themeColor="text1"/>
          <w:sz w:val="24"/>
          <w:szCs w:val="24"/>
        </w:rPr>
        <w:t xml:space="preserve">Nanocrystalline Ta was prepared by high-pressure torsion (HPT) processing from [100] monocrystalline Ta. Pure monocrystalline Ta was obtained from MarkeTech Intl, Inc. The interstitial content (ppm in weight) for the monocrystalline Ta was analyzed as O: &lt;10, N: &lt;10, H: 7.6 and C: &lt;10 by standard SIMS at the Evans Analytical Group. </w:t>
      </w:r>
      <w:bookmarkEnd w:id="2"/>
    </w:p>
    <w:p w14:paraId="75613DEB" w14:textId="2BCDC060" w:rsidR="00F9709E" w:rsidRPr="00323DC7" w:rsidRDefault="00F9709E" w:rsidP="00B578C9">
      <w:pPr>
        <w:spacing w:line="360" w:lineRule="auto"/>
        <w:jc w:val="both"/>
        <w:rPr>
          <w:rFonts w:ascii="Times New Roman" w:hAnsi="Times New Roman" w:cs="Times New Roman"/>
          <w:color w:val="000000" w:themeColor="text1"/>
          <w:sz w:val="24"/>
          <w:szCs w:val="24"/>
        </w:rPr>
      </w:pPr>
      <w:bookmarkStart w:id="3" w:name="OLE_LINK81"/>
      <w:bookmarkStart w:id="4" w:name="OLE_LINK82"/>
      <w:r w:rsidRPr="00323DC7">
        <w:rPr>
          <w:rFonts w:ascii="Times New Roman" w:hAnsi="Times New Roman" w:cs="Times New Roman"/>
          <w:color w:val="000000" w:themeColor="text1"/>
          <w:sz w:val="24"/>
          <w:szCs w:val="24"/>
        </w:rPr>
        <w:t>H</w:t>
      </w:r>
      <w:r w:rsidR="002209E0">
        <w:rPr>
          <w:rFonts w:ascii="Times New Roman" w:hAnsi="Times New Roman" w:cs="Times New Roman"/>
          <w:color w:val="000000" w:themeColor="text1"/>
          <w:sz w:val="24"/>
          <w:szCs w:val="24"/>
        </w:rPr>
        <w:t xml:space="preserve">igh Pressure </w:t>
      </w:r>
      <w:bookmarkEnd w:id="3"/>
      <w:bookmarkEnd w:id="4"/>
      <w:r w:rsidR="00996CAD">
        <w:rPr>
          <w:rFonts w:ascii="Times New Roman" w:hAnsi="Times New Roman" w:cs="Times New Roman"/>
          <w:color w:val="000000" w:themeColor="text1"/>
          <w:sz w:val="24"/>
          <w:szCs w:val="24"/>
        </w:rPr>
        <w:t xml:space="preserve">Torsion </w:t>
      </w:r>
      <w:r w:rsidR="00996CAD" w:rsidRPr="00323DC7">
        <w:rPr>
          <w:rFonts w:ascii="Times New Roman" w:hAnsi="Times New Roman" w:cs="Times New Roman"/>
          <w:color w:val="000000" w:themeColor="text1"/>
          <w:sz w:val="24"/>
          <w:szCs w:val="24"/>
        </w:rPr>
        <w:t>was</w:t>
      </w:r>
      <w:r w:rsidRPr="00323DC7">
        <w:rPr>
          <w:rFonts w:ascii="Times New Roman" w:hAnsi="Times New Roman" w:cs="Times New Roman"/>
          <w:color w:val="000000" w:themeColor="text1"/>
          <w:sz w:val="24"/>
          <w:szCs w:val="24"/>
        </w:rPr>
        <w:t xml:space="preserve"> conducted at room temperature using a quasi-</w:t>
      </w:r>
      <w:r w:rsidR="00996CAD" w:rsidRPr="00323DC7">
        <w:rPr>
          <w:rFonts w:ascii="Times New Roman" w:hAnsi="Times New Roman" w:cs="Times New Roman"/>
          <w:color w:val="000000" w:themeColor="text1"/>
          <w:sz w:val="24"/>
          <w:szCs w:val="24"/>
        </w:rPr>
        <w:t>constrained torsional</w:t>
      </w:r>
      <w:r w:rsidR="002209E0">
        <w:rPr>
          <w:rFonts w:ascii="Times New Roman" w:hAnsi="Times New Roman" w:cs="Times New Roman"/>
          <w:color w:val="000000" w:themeColor="text1"/>
          <w:sz w:val="24"/>
          <w:szCs w:val="24"/>
        </w:rPr>
        <w:t xml:space="preserve"> machine </w:t>
      </w:r>
      <w:r w:rsidRPr="00323DC7">
        <w:rPr>
          <w:rFonts w:ascii="Times New Roman" w:hAnsi="Times New Roman" w:cs="Times New Roman"/>
          <w:color w:val="000000" w:themeColor="text1"/>
          <w:sz w:val="24"/>
          <w:szCs w:val="24"/>
        </w:rPr>
        <w:t>with upper and lower anvils having a cylindrical depression at the center of adjacent surfaces with a depth of 0.25 mm and a diameter of 10 mm [</w:t>
      </w:r>
      <w:r w:rsidR="00EF4B07">
        <w:rPr>
          <w:rFonts w:ascii="Times New Roman" w:hAnsi="Times New Roman" w:cs="Times New Roman"/>
          <w:color w:val="0000FF"/>
          <w:sz w:val="24"/>
          <w:szCs w:val="24"/>
        </w:rPr>
        <w:t>12</w:t>
      </w:r>
      <w:r w:rsidRPr="00323DC7">
        <w:rPr>
          <w:rFonts w:ascii="Times New Roman" w:hAnsi="Times New Roman" w:cs="Times New Roman"/>
          <w:color w:val="000000" w:themeColor="text1"/>
          <w:sz w:val="24"/>
          <w:szCs w:val="24"/>
        </w:rPr>
        <w:t>]</w:t>
      </w:r>
      <w:r w:rsidR="002209E0">
        <w:rPr>
          <w:rFonts w:ascii="Times New Roman" w:hAnsi="Times New Roman" w:cs="Times New Roman"/>
          <w:color w:val="000000" w:themeColor="text1"/>
          <w:sz w:val="24"/>
          <w:szCs w:val="24"/>
        </w:rPr>
        <w:t>, onto which the sample was placed.</w:t>
      </w:r>
      <w:r w:rsidRPr="00323DC7">
        <w:rPr>
          <w:rFonts w:ascii="Times New Roman" w:hAnsi="Times New Roman" w:cs="Times New Roman"/>
          <w:color w:val="000000" w:themeColor="text1"/>
          <w:sz w:val="24"/>
          <w:szCs w:val="24"/>
        </w:rPr>
        <w:t xml:space="preserve"> All samples were processed at a pressure of 6 GPa for a total of 6 turns at a rotational speed of 1 rpm. </w:t>
      </w:r>
      <w:r w:rsidR="002209E0">
        <w:rPr>
          <w:rFonts w:ascii="Times New Roman" w:hAnsi="Times New Roman" w:cs="Times New Roman"/>
          <w:color w:val="000000" w:themeColor="text1"/>
          <w:sz w:val="24"/>
          <w:szCs w:val="24"/>
        </w:rPr>
        <w:t xml:space="preserve">As a result of the torsion, the </w:t>
      </w:r>
      <w:r w:rsidRPr="00323DC7">
        <w:rPr>
          <w:rFonts w:ascii="Times New Roman" w:hAnsi="Times New Roman" w:cs="Times New Roman"/>
          <w:color w:val="000000" w:themeColor="text1"/>
          <w:sz w:val="24"/>
          <w:szCs w:val="24"/>
        </w:rPr>
        <w:t xml:space="preserve">disk </w:t>
      </w:r>
      <w:r w:rsidR="00996CAD" w:rsidRPr="00323DC7">
        <w:rPr>
          <w:rFonts w:ascii="Times New Roman" w:hAnsi="Times New Roman" w:cs="Times New Roman"/>
          <w:color w:val="000000" w:themeColor="text1"/>
          <w:sz w:val="24"/>
          <w:szCs w:val="24"/>
        </w:rPr>
        <w:t>dimensions changed</w:t>
      </w:r>
      <w:r w:rsidR="002209E0">
        <w:rPr>
          <w:rFonts w:ascii="Times New Roman" w:hAnsi="Times New Roman" w:cs="Times New Roman"/>
          <w:color w:val="000000" w:themeColor="text1"/>
          <w:sz w:val="24"/>
          <w:szCs w:val="24"/>
        </w:rPr>
        <w:t xml:space="preserve"> from 10 to</w:t>
      </w:r>
      <w:r w:rsidRPr="00323DC7">
        <w:rPr>
          <w:rFonts w:ascii="Times New Roman" w:hAnsi="Times New Roman" w:cs="Times New Roman"/>
          <w:color w:val="000000" w:themeColor="text1"/>
          <w:sz w:val="24"/>
          <w:szCs w:val="24"/>
        </w:rPr>
        <w:t xml:space="preserve"> ~ 10.5 mm </w:t>
      </w:r>
      <w:r w:rsidR="00996CAD" w:rsidRPr="00323DC7">
        <w:rPr>
          <w:rFonts w:ascii="Times New Roman" w:hAnsi="Times New Roman" w:cs="Times New Roman"/>
          <w:color w:val="000000" w:themeColor="text1"/>
          <w:sz w:val="24"/>
          <w:szCs w:val="24"/>
        </w:rPr>
        <w:t>diameter and</w:t>
      </w:r>
      <w:r w:rsidR="002209E0">
        <w:rPr>
          <w:rFonts w:ascii="Times New Roman" w:hAnsi="Times New Roman" w:cs="Times New Roman"/>
          <w:color w:val="000000" w:themeColor="text1"/>
          <w:sz w:val="24"/>
          <w:szCs w:val="24"/>
        </w:rPr>
        <w:t xml:space="preserve"> 1 to </w:t>
      </w:r>
      <w:r w:rsidRPr="00323DC7">
        <w:rPr>
          <w:rFonts w:ascii="Times New Roman" w:hAnsi="Times New Roman" w:cs="Times New Roman"/>
          <w:color w:val="000000" w:themeColor="text1"/>
          <w:sz w:val="24"/>
          <w:szCs w:val="24"/>
        </w:rPr>
        <w:t xml:space="preserve">0.75 mm thickness </w:t>
      </w:r>
      <w:r w:rsidR="002209E0">
        <w:rPr>
          <w:rFonts w:ascii="Times New Roman" w:hAnsi="Times New Roman" w:cs="Times New Roman"/>
          <w:color w:val="000000" w:themeColor="text1"/>
          <w:sz w:val="24"/>
          <w:szCs w:val="24"/>
        </w:rPr>
        <w:t xml:space="preserve">due to </w:t>
      </w:r>
      <w:r w:rsidRPr="00323DC7">
        <w:rPr>
          <w:rFonts w:ascii="Times New Roman" w:hAnsi="Times New Roman" w:cs="Times New Roman"/>
          <w:color w:val="000000" w:themeColor="text1"/>
          <w:sz w:val="24"/>
          <w:szCs w:val="24"/>
        </w:rPr>
        <w:t>outflow around the periphery. The micro-hardness increases from the center of the disc</w:t>
      </w:r>
      <w:r w:rsidR="005A2C0B" w:rsidRPr="00323DC7">
        <w:rPr>
          <w:rFonts w:ascii="Times New Roman" w:hAnsi="Times New Roman" w:cs="Times New Roman"/>
          <w:color w:val="000000" w:themeColor="text1"/>
          <w:sz w:val="24"/>
          <w:szCs w:val="24"/>
        </w:rPr>
        <w:t xml:space="preserve"> to its perimeter</w:t>
      </w:r>
      <w:r w:rsidRPr="00323DC7">
        <w:rPr>
          <w:rFonts w:ascii="Times New Roman" w:hAnsi="Times New Roman" w:cs="Times New Roman"/>
          <w:color w:val="000000" w:themeColor="text1"/>
          <w:sz w:val="24"/>
          <w:szCs w:val="24"/>
        </w:rPr>
        <w:t xml:space="preserve"> and becomes uniform after a radius of about 0.5 mm</w:t>
      </w:r>
      <w:r w:rsidR="00AA310B" w:rsidRPr="00323DC7">
        <w:rPr>
          <w:rFonts w:ascii="Times New Roman" w:hAnsi="Times New Roman" w:cs="Times New Roman"/>
          <w:color w:val="000000" w:themeColor="text1"/>
          <w:sz w:val="24"/>
          <w:szCs w:val="24"/>
        </w:rPr>
        <w:t>.</w:t>
      </w:r>
      <w:r w:rsidR="0047060A" w:rsidRPr="00323DC7">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The</w:t>
      </w:r>
      <w:r w:rsidR="002209E0">
        <w:rPr>
          <w:rFonts w:ascii="Times New Roman" w:hAnsi="Times New Roman" w:cs="Times New Roman"/>
          <w:color w:val="000000" w:themeColor="text1"/>
          <w:sz w:val="24"/>
          <w:szCs w:val="24"/>
        </w:rPr>
        <w:t xml:space="preserve"> compression specimens were prepared from the region with uniform hardness. </w:t>
      </w:r>
    </w:p>
    <w:p w14:paraId="2E915F00" w14:textId="77777777" w:rsidR="00F9709E" w:rsidRPr="00323DC7" w:rsidRDefault="00F9709E" w:rsidP="00B578C9">
      <w:pPr>
        <w:spacing w:line="360" w:lineRule="auto"/>
        <w:jc w:val="both"/>
        <w:rPr>
          <w:rFonts w:ascii="Times New Roman" w:hAnsi="Times New Roman" w:cs="Times New Roman"/>
          <w:i/>
          <w:color w:val="000000" w:themeColor="text1"/>
          <w:sz w:val="24"/>
          <w:szCs w:val="24"/>
        </w:rPr>
      </w:pPr>
      <w:r w:rsidRPr="00323DC7">
        <w:rPr>
          <w:rFonts w:ascii="Times New Roman" w:hAnsi="Times New Roman" w:cs="Times New Roman"/>
          <w:i/>
          <w:color w:val="000000" w:themeColor="text1"/>
          <w:sz w:val="24"/>
          <w:szCs w:val="24"/>
        </w:rPr>
        <w:t>2.</w:t>
      </w:r>
      <w:r w:rsidR="005079EF" w:rsidRPr="00323DC7">
        <w:rPr>
          <w:rFonts w:ascii="Times New Roman" w:hAnsi="Times New Roman" w:cs="Times New Roman"/>
          <w:i/>
          <w:color w:val="000000" w:themeColor="text1"/>
          <w:sz w:val="24"/>
          <w:szCs w:val="24"/>
        </w:rPr>
        <w:t>2</w:t>
      </w:r>
      <w:r w:rsidRPr="00323DC7">
        <w:rPr>
          <w:rFonts w:ascii="Times New Roman" w:hAnsi="Times New Roman" w:cs="Times New Roman"/>
          <w:i/>
          <w:color w:val="000000" w:themeColor="text1"/>
          <w:sz w:val="24"/>
          <w:szCs w:val="24"/>
        </w:rPr>
        <w:t>. Micropillar preparation</w:t>
      </w:r>
    </w:p>
    <w:p w14:paraId="19F65BF1" w14:textId="0FEF708A" w:rsidR="00F9709E" w:rsidRPr="00323DC7" w:rsidRDefault="00F9709E"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To identify the size effect as well as the strain</w:t>
      </w:r>
      <w:r w:rsidR="002209E0">
        <w:rPr>
          <w:rFonts w:ascii="Times New Roman" w:hAnsi="Times New Roman" w:cs="Times New Roman"/>
          <w:color w:val="000000" w:themeColor="text1"/>
          <w:sz w:val="24"/>
          <w:szCs w:val="24"/>
        </w:rPr>
        <w:t>-</w:t>
      </w:r>
      <w:r w:rsidR="0097646D">
        <w:rPr>
          <w:rFonts w:ascii="Times New Roman" w:hAnsi="Times New Roman" w:cs="Times New Roman"/>
          <w:color w:val="000000" w:themeColor="text1"/>
          <w:sz w:val="24"/>
          <w:szCs w:val="24"/>
        </w:rPr>
        <w:t>rate</w:t>
      </w:r>
      <w:r w:rsidR="002E5BC2"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sensitivity of the nanocrystalline Ta samples, small compression pillars were machined via focused ion beam (FIB) milling into the surface of the bulk nanocrystalline sample. The advantage of this technique is that both of the location and the size of the samples can be well controlled. </w:t>
      </w:r>
    </w:p>
    <w:p w14:paraId="1B31F755" w14:textId="115712C2" w:rsidR="00F9709E" w:rsidRPr="00323DC7" w:rsidRDefault="00F9709E"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lastRenderedPageBreak/>
        <w:t xml:space="preserve">An FEI Versa 3D Dual Beam (Hillsboro, OR) microscope combining an SEM and FIB was used. The pillar samples were fabricated using this FIB system </w:t>
      </w:r>
      <w:r w:rsidR="00C93E40" w:rsidRPr="00323DC7">
        <w:rPr>
          <w:rFonts w:ascii="Times New Roman" w:hAnsi="Times New Roman" w:cs="Times New Roman"/>
          <w:color w:val="000000" w:themeColor="text1"/>
          <w:sz w:val="24"/>
          <w:szCs w:val="24"/>
        </w:rPr>
        <w:t xml:space="preserve">under </w:t>
      </w:r>
      <w:r w:rsidRPr="00323DC7">
        <w:rPr>
          <w:rFonts w:ascii="Times New Roman" w:hAnsi="Times New Roman" w:cs="Times New Roman"/>
          <w:color w:val="000000" w:themeColor="text1"/>
          <w:sz w:val="24"/>
          <w:szCs w:val="24"/>
        </w:rPr>
        <w:t>a coarse milling condition of 30</w:t>
      </w:r>
      <w:r w:rsidR="0097646D">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 xml:space="preserve">kV and 15nA and a final polishing condition of 30 KV and 0.3nA or 0.1nA. </w:t>
      </w:r>
      <w:r w:rsidR="00C93E40" w:rsidRPr="00323DC7">
        <w:rPr>
          <w:rFonts w:ascii="Times New Roman" w:hAnsi="Times New Roman" w:cs="Times New Roman"/>
          <w:color w:val="000000" w:themeColor="text1"/>
          <w:sz w:val="24"/>
          <w:szCs w:val="24"/>
        </w:rPr>
        <w:t>Samples with d</w:t>
      </w:r>
      <w:r w:rsidRPr="00323DC7">
        <w:rPr>
          <w:rFonts w:ascii="Times New Roman" w:hAnsi="Times New Roman" w:cs="Times New Roman"/>
          <w:color w:val="000000" w:themeColor="text1"/>
          <w:sz w:val="24"/>
          <w:szCs w:val="24"/>
        </w:rPr>
        <w:t>iameters of</w:t>
      </w:r>
      <w:r w:rsidR="00C93E40" w:rsidRPr="00323DC7">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 xml:space="preserve">1 and 2 </w:t>
      </w:r>
      <w:r w:rsidR="004C51EC" w:rsidRPr="00323DC7">
        <w:rPr>
          <w:rFonts w:ascii="Times New Roman" w:hAnsi="Times New Roman" w:cs="Times New Roman"/>
          <w:color w:val="000000" w:themeColor="text1"/>
          <w:sz w:val="24"/>
          <w:szCs w:val="24"/>
        </w:rPr>
        <w:t>μm</w:t>
      </w:r>
      <w:r w:rsidRPr="00323DC7">
        <w:rPr>
          <w:rFonts w:ascii="Times New Roman" w:hAnsi="Times New Roman" w:cs="Times New Roman"/>
          <w:color w:val="000000" w:themeColor="text1"/>
          <w:sz w:val="24"/>
          <w:szCs w:val="24"/>
        </w:rPr>
        <w:t xml:space="preserve"> </w:t>
      </w:r>
      <w:r w:rsidR="00C93E40" w:rsidRPr="00323DC7">
        <w:rPr>
          <w:rFonts w:ascii="Times New Roman" w:hAnsi="Times New Roman" w:cs="Times New Roman"/>
          <w:color w:val="000000" w:themeColor="text1"/>
          <w:sz w:val="24"/>
          <w:szCs w:val="24"/>
        </w:rPr>
        <w:t>and</w:t>
      </w:r>
      <w:r w:rsidRPr="00323DC7">
        <w:rPr>
          <w:rFonts w:ascii="Times New Roman" w:hAnsi="Times New Roman" w:cs="Times New Roman"/>
          <w:color w:val="000000" w:themeColor="text1"/>
          <w:sz w:val="24"/>
          <w:szCs w:val="24"/>
        </w:rPr>
        <w:t xml:space="preserve"> aspect ratio (</w:t>
      </w:r>
      <w:r w:rsidR="00996CAD" w:rsidRPr="00323DC7">
        <w:rPr>
          <w:rFonts w:ascii="Times New Roman" w:hAnsi="Times New Roman" w:cs="Times New Roman"/>
          <w:color w:val="000000" w:themeColor="text1"/>
          <w:sz w:val="24"/>
          <w:szCs w:val="24"/>
        </w:rPr>
        <w:t>height: diameter</w:t>
      </w:r>
      <w:r w:rsidR="00B31326" w:rsidRPr="00323DC7">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 xml:space="preserve">ratio) of </w:t>
      </w:r>
      <w:r w:rsidR="00B31326" w:rsidRPr="00323DC7">
        <w:rPr>
          <w:rFonts w:ascii="Times New Roman" w:hAnsi="Times New Roman" w:cs="Times New Roman"/>
          <w:color w:val="000000" w:themeColor="text1"/>
          <w:sz w:val="24"/>
          <w:szCs w:val="24"/>
        </w:rPr>
        <w:t>3</w:t>
      </w:r>
      <w:r w:rsidRPr="00323DC7">
        <w:rPr>
          <w:rFonts w:ascii="Times New Roman" w:hAnsi="Times New Roman" w:cs="Times New Roman"/>
          <w:color w:val="000000" w:themeColor="text1"/>
          <w:sz w:val="24"/>
          <w:szCs w:val="24"/>
        </w:rPr>
        <w:t>:</w:t>
      </w:r>
      <w:r w:rsidR="00B31326" w:rsidRPr="00323DC7">
        <w:rPr>
          <w:rFonts w:ascii="Times New Roman" w:hAnsi="Times New Roman" w:cs="Times New Roman"/>
          <w:color w:val="000000" w:themeColor="text1"/>
          <w:sz w:val="24"/>
          <w:szCs w:val="24"/>
        </w:rPr>
        <w:t>1</w:t>
      </w:r>
      <w:r w:rsidRPr="00323DC7">
        <w:rPr>
          <w:rFonts w:ascii="Times New Roman" w:hAnsi="Times New Roman" w:cs="Times New Roman"/>
          <w:color w:val="000000" w:themeColor="text1"/>
          <w:sz w:val="24"/>
          <w:szCs w:val="24"/>
        </w:rPr>
        <w:t xml:space="preserve"> were prepared in two steps. First, coarse pillars were milled by using the circular milling patterns with an outer diameter of 30 </w:t>
      </w:r>
      <w:r w:rsidR="004C51EC" w:rsidRPr="00323DC7">
        <w:rPr>
          <w:rFonts w:ascii="Times New Roman" w:hAnsi="Times New Roman" w:cs="Times New Roman"/>
          <w:color w:val="000000" w:themeColor="text1"/>
          <w:sz w:val="24"/>
          <w:szCs w:val="24"/>
        </w:rPr>
        <w:t>μ</w:t>
      </w:r>
      <w:r w:rsidRPr="00323DC7">
        <w:rPr>
          <w:rFonts w:ascii="Times New Roman" w:hAnsi="Times New Roman" w:cs="Times New Roman"/>
          <w:color w:val="000000" w:themeColor="text1"/>
          <w:sz w:val="24"/>
          <w:szCs w:val="24"/>
        </w:rPr>
        <w:t xml:space="preserve">m to ensure a large surrounding area where the edges would not be touched by the indenter during the compression tests. Afterwards, a fine milling procedure was carried out at low currents in order to reduce the gallium ion damage of the pillars and to adjust the final size of the pillars to the </w:t>
      </w:r>
      <w:r w:rsidR="00B96973" w:rsidRPr="00323DC7">
        <w:rPr>
          <w:rFonts w:ascii="Times New Roman" w:hAnsi="Times New Roman" w:cs="Times New Roman"/>
          <w:color w:val="000000" w:themeColor="text1"/>
          <w:sz w:val="24"/>
          <w:szCs w:val="24"/>
        </w:rPr>
        <w:t xml:space="preserve">nominal </w:t>
      </w:r>
      <w:r w:rsidRPr="00323DC7">
        <w:rPr>
          <w:rFonts w:ascii="Times New Roman" w:hAnsi="Times New Roman" w:cs="Times New Roman"/>
          <w:color w:val="000000" w:themeColor="text1"/>
          <w:sz w:val="24"/>
          <w:szCs w:val="24"/>
        </w:rPr>
        <w:t xml:space="preserve">aspect ratio. Some of the pillars were refined by lower current to ensure </w:t>
      </w:r>
      <w:r w:rsidR="004C51EC" w:rsidRPr="00323DC7">
        <w:rPr>
          <w:rFonts w:ascii="Times New Roman" w:hAnsi="Times New Roman" w:cs="Times New Roman"/>
          <w:color w:val="000000" w:themeColor="text1"/>
          <w:sz w:val="24"/>
          <w:szCs w:val="24"/>
        </w:rPr>
        <w:t>a</w:t>
      </w:r>
      <w:r w:rsidRPr="00323DC7">
        <w:rPr>
          <w:rFonts w:ascii="Times New Roman" w:hAnsi="Times New Roman" w:cs="Times New Roman"/>
          <w:color w:val="000000" w:themeColor="text1"/>
          <w:sz w:val="24"/>
          <w:szCs w:val="24"/>
        </w:rPr>
        <w:t xml:space="preserve"> small difference between the diameters from the top surface to the bottom of the pillars.</w:t>
      </w:r>
    </w:p>
    <w:p w14:paraId="66EA35FE" w14:textId="77777777" w:rsidR="00F9709E" w:rsidRPr="00323DC7" w:rsidRDefault="00F9709E" w:rsidP="00B578C9">
      <w:pPr>
        <w:spacing w:line="360" w:lineRule="auto"/>
        <w:jc w:val="both"/>
        <w:rPr>
          <w:rFonts w:ascii="Times New Roman" w:hAnsi="Times New Roman" w:cs="Times New Roman"/>
          <w:i/>
          <w:color w:val="000000" w:themeColor="text1"/>
          <w:sz w:val="24"/>
          <w:szCs w:val="24"/>
        </w:rPr>
      </w:pPr>
      <w:r w:rsidRPr="00323DC7">
        <w:rPr>
          <w:rFonts w:ascii="Times New Roman" w:hAnsi="Times New Roman" w:cs="Times New Roman"/>
          <w:i/>
          <w:color w:val="000000" w:themeColor="text1"/>
          <w:sz w:val="24"/>
          <w:szCs w:val="24"/>
        </w:rPr>
        <w:t>2.</w:t>
      </w:r>
      <w:r w:rsidR="005079EF" w:rsidRPr="00323DC7">
        <w:rPr>
          <w:rFonts w:ascii="Times New Roman" w:hAnsi="Times New Roman" w:cs="Times New Roman"/>
          <w:i/>
          <w:color w:val="000000" w:themeColor="text1"/>
          <w:sz w:val="24"/>
          <w:szCs w:val="24"/>
        </w:rPr>
        <w:t>3</w:t>
      </w:r>
      <w:r w:rsidRPr="00323DC7">
        <w:rPr>
          <w:rFonts w:ascii="Times New Roman" w:hAnsi="Times New Roman" w:cs="Times New Roman"/>
          <w:i/>
          <w:color w:val="000000" w:themeColor="text1"/>
          <w:sz w:val="24"/>
          <w:szCs w:val="24"/>
        </w:rPr>
        <w:t xml:space="preserve">. Micro-compression testing </w:t>
      </w:r>
    </w:p>
    <w:p w14:paraId="4226415E" w14:textId="4635989E" w:rsidR="00F9709E" w:rsidRPr="00323DC7" w:rsidRDefault="00F9709E" w:rsidP="00B578C9">
      <w:pPr>
        <w:spacing w:line="360" w:lineRule="auto"/>
        <w:jc w:val="both"/>
        <w:rPr>
          <w:rFonts w:ascii="Times New Roman" w:hAnsi="Times New Roman" w:cs="Times New Roman"/>
          <w:b/>
          <w:color w:val="000000" w:themeColor="text1"/>
          <w:sz w:val="24"/>
          <w:szCs w:val="24"/>
        </w:rPr>
      </w:pPr>
      <w:r w:rsidRPr="00323DC7">
        <w:rPr>
          <w:rFonts w:ascii="Times New Roman" w:hAnsi="Times New Roman" w:cs="Times New Roman"/>
          <w:color w:val="000000" w:themeColor="text1"/>
          <w:sz w:val="24"/>
          <w:szCs w:val="24"/>
        </w:rPr>
        <w:t>The FIB-milled pillars were compressed uniaxially using a custom-modiﬁed in situ Hysitron stage built with a Vickers shape indenter (diagonal size of ~ 10 micron)</w:t>
      </w:r>
      <w:r w:rsidR="00650EF6" w:rsidRPr="00323DC7">
        <w:rPr>
          <w:rFonts w:ascii="Times New Roman" w:hAnsi="Times New Roman" w:cs="Times New Roman"/>
          <w:color w:val="000000" w:themeColor="text1"/>
          <w:sz w:val="24"/>
          <w:szCs w:val="24"/>
        </w:rPr>
        <w:t xml:space="preserve"> with a 30mN load cell</w:t>
      </w:r>
      <w:r w:rsidRPr="00323DC7">
        <w:rPr>
          <w:rFonts w:ascii="Times New Roman" w:hAnsi="Times New Roman" w:cs="Times New Roman"/>
          <w:color w:val="000000" w:themeColor="text1"/>
          <w:sz w:val="24"/>
          <w:szCs w:val="24"/>
        </w:rPr>
        <w:t xml:space="preserve"> in the same FIB-SEM system in vacuum, at pressures between 10</w:t>
      </w:r>
      <w:r w:rsidRPr="00323DC7">
        <w:rPr>
          <w:rFonts w:ascii="Times New Roman" w:hAnsi="Times New Roman" w:cs="Times New Roman"/>
          <w:color w:val="000000" w:themeColor="text1"/>
          <w:sz w:val="24"/>
          <w:szCs w:val="24"/>
          <w:vertAlign w:val="superscript"/>
        </w:rPr>
        <w:t>-6</w:t>
      </w:r>
      <w:r w:rsidRPr="00323DC7">
        <w:rPr>
          <w:rFonts w:ascii="Times New Roman" w:hAnsi="Times New Roman" w:cs="Times New Roman"/>
          <w:color w:val="000000" w:themeColor="text1"/>
          <w:sz w:val="24"/>
          <w:szCs w:val="24"/>
        </w:rPr>
        <w:t xml:space="preserve"> and 10</w:t>
      </w:r>
      <w:r w:rsidRPr="00323DC7">
        <w:rPr>
          <w:rFonts w:ascii="Times New Roman" w:hAnsi="Times New Roman" w:cs="Times New Roman"/>
          <w:color w:val="000000" w:themeColor="text1"/>
          <w:sz w:val="24"/>
          <w:szCs w:val="24"/>
          <w:vertAlign w:val="superscript"/>
        </w:rPr>
        <w:t>-5</w:t>
      </w:r>
      <w:r w:rsidRPr="00323DC7">
        <w:rPr>
          <w:rFonts w:ascii="Times New Roman" w:hAnsi="Times New Roman" w:cs="Times New Roman"/>
          <w:color w:val="000000" w:themeColor="text1"/>
          <w:sz w:val="24"/>
          <w:szCs w:val="24"/>
        </w:rPr>
        <w:t xml:space="preserve"> mbar. Compression tests were carried out at strain rates of 10</w:t>
      </w:r>
      <w:r w:rsidRPr="00323DC7">
        <w:rPr>
          <w:rFonts w:ascii="Times New Roman" w:hAnsi="Times New Roman" w:cs="Times New Roman"/>
          <w:color w:val="000000" w:themeColor="text1"/>
          <w:sz w:val="24"/>
          <w:szCs w:val="24"/>
          <w:vertAlign w:val="superscript"/>
        </w:rPr>
        <w:t>-</w:t>
      </w:r>
      <w:r w:rsidR="0038353E" w:rsidRPr="00323DC7">
        <w:rPr>
          <w:rFonts w:ascii="Times New Roman" w:hAnsi="Times New Roman" w:cs="Times New Roman"/>
          <w:color w:val="000000" w:themeColor="text1"/>
          <w:sz w:val="24"/>
          <w:szCs w:val="24"/>
          <w:vertAlign w:val="superscript"/>
        </w:rPr>
        <w:t>4</w:t>
      </w:r>
      <w:r w:rsidRPr="00323DC7">
        <w:rPr>
          <w:rFonts w:ascii="Times New Roman" w:hAnsi="Times New Roman" w:cs="Times New Roman"/>
          <w:color w:val="000000" w:themeColor="text1"/>
          <w:sz w:val="24"/>
          <w:szCs w:val="24"/>
        </w:rPr>
        <w:t>/s and 10</w:t>
      </w:r>
      <w:r w:rsidRPr="00323DC7">
        <w:rPr>
          <w:rFonts w:ascii="Times New Roman" w:hAnsi="Times New Roman" w:cs="Times New Roman"/>
          <w:color w:val="000000" w:themeColor="text1"/>
          <w:sz w:val="24"/>
          <w:szCs w:val="24"/>
          <w:vertAlign w:val="superscript"/>
        </w:rPr>
        <w:t>-</w:t>
      </w:r>
      <w:r w:rsidR="0038353E" w:rsidRPr="00323DC7">
        <w:rPr>
          <w:rFonts w:ascii="Times New Roman" w:hAnsi="Times New Roman" w:cs="Times New Roman"/>
          <w:color w:val="000000" w:themeColor="text1"/>
          <w:sz w:val="24"/>
          <w:szCs w:val="24"/>
          <w:vertAlign w:val="superscript"/>
        </w:rPr>
        <w:t>3</w:t>
      </w:r>
      <w:r w:rsidRPr="00323DC7">
        <w:rPr>
          <w:rFonts w:ascii="Times New Roman" w:hAnsi="Times New Roman" w:cs="Times New Roman"/>
          <w:color w:val="000000" w:themeColor="text1"/>
          <w:sz w:val="24"/>
          <w:szCs w:val="24"/>
        </w:rPr>
        <w:t xml:space="preserve">/s until reaching </w:t>
      </w:r>
      <w:r w:rsidR="00B92E3C" w:rsidRPr="00323DC7">
        <w:rPr>
          <w:rFonts w:ascii="Times New Roman" w:hAnsi="Times New Roman" w:cs="Times New Roman"/>
          <w:color w:val="000000" w:themeColor="text1"/>
          <w:sz w:val="24"/>
          <w:szCs w:val="24"/>
        </w:rPr>
        <w:t xml:space="preserve">a relative </w:t>
      </w:r>
      <w:r w:rsidRPr="00323DC7">
        <w:rPr>
          <w:rFonts w:ascii="Times New Roman" w:hAnsi="Times New Roman" w:cs="Times New Roman"/>
          <w:color w:val="000000" w:themeColor="text1"/>
          <w:sz w:val="24"/>
          <w:szCs w:val="24"/>
        </w:rPr>
        <w:t>compressi</w:t>
      </w:r>
      <w:r w:rsidR="00B92E3C" w:rsidRPr="00323DC7">
        <w:rPr>
          <w:rFonts w:ascii="Times New Roman" w:hAnsi="Times New Roman" w:cs="Times New Roman"/>
          <w:color w:val="000000" w:themeColor="text1"/>
          <w:sz w:val="24"/>
          <w:szCs w:val="24"/>
        </w:rPr>
        <w:t>on</w:t>
      </w:r>
      <w:r w:rsidRPr="00323DC7">
        <w:rPr>
          <w:rFonts w:ascii="Times New Roman" w:hAnsi="Times New Roman" w:cs="Times New Roman"/>
          <w:color w:val="000000" w:themeColor="text1"/>
          <w:sz w:val="24"/>
          <w:szCs w:val="24"/>
        </w:rPr>
        <w:t xml:space="preserve"> of 30% of the sample height.</w:t>
      </w:r>
    </w:p>
    <w:p w14:paraId="50A682CC" w14:textId="77777777" w:rsidR="00F9709E" w:rsidRPr="00323DC7" w:rsidRDefault="00B045E4" w:rsidP="00B578C9">
      <w:pPr>
        <w:spacing w:line="360" w:lineRule="auto"/>
        <w:jc w:val="both"/>
        <w:rPr>
          <w:rFonts w:ascii="Times New Roman" w:hAnsi="Times New Roman" w:cs="Times New Roman"/>
          <w:i/>
          <w:color w:val="000000" w:themeColor="text1"/>
          <w:sz w:val="24"/>
          <w:szCs w:val="24"/>
        </w:rPr>
      </w:pPr>
      <w:r w:rsidRPr="00323DC7">
        <w:rPr>
          <w:rFonts w:ascii="Times New Roman" w:hAnsi="Times New Roman" w:cs="Times New Roman"/>
          <w:i/>
          <w:color w:val="000000" w:themeColor="text1"/>
          <w:sz w:val="24"/>
          <w:szCs w:val="24"/>
        </w:rPr>
        <w:t>2.</w:t>
      </w:r>
      <w:r w:rsidR="005079EF" w:rsidRPr="00323DC7">
        <w:rPr>
          <w:rFonts w:ascii="Times New Roman" w:hAnsi="Times New Roman" w:cs="Times New Roman"/>
          <w:i/>
          <w:color w:val="000000" w:themeColor="text1"/>
          <w:sz w:val="24"/>
          <w:szCs w:val="24"/>
        </w:rPr>
        <w:t>4</w:t>
      </w:r>
      <w:r w:rsidRPr="00323DC7">
        <w:rPr>
          <w:rFonts w:ascii="Times New Roman" w:hAnsi="Times New Roman" w:cs="Times New Roman"/>
          <w:i/>
          <w:color w:val="000000" w:themeColor="text1"/>
          <w:sz w:val="24"/>
          <w:szCs w:val="24"/>
        </w:rPr>
        <w:t xml:space="preserve">. </w:t>
      </w:r>
      <w:r w:rsidR="00F9709E" w:rsidRPr="00323DC7">
        <w:rPr>
          <w:rFonts w:ascii="Times New Roman" w:hAnsi="Times New Roman" w:cs="Times New Roman"/>
          <w:i/>
          <w:color w:val="000000" w:themeColor="text1"/>
          <w:sz w:val="24"/>
          <w:szCs w:val="24"/>
        </w:rPr>
        <w:t>Molecular dynamics methods</w:t>
      </w:r>
    </w:p>
    <w:p w14:paraId="1EF4A92C" w14:textId="0FBDF450" w:rsidR="00F9709E" w:rsidRPr="00323DC7" w:rsidRDefault="00F9709E"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Molecular dynamics (MD) simulations of polycrystalline nanopillars were </w:t>
      </w:r>
      <w:r w:rsidR="00F640AC" w:rsidRPr="00323DC7">
        <w:rPr>
          <w:rFonts w:ascii="Times New Roman" w:hAnsi="Times New Roman" w:cs="Times New Roman"/>
          <w:color w:val="000000" w:themeColor="text1"/>
          <w:sz w:val="24"/>
          <w:szCs w:val="24"/>
        </w:rPr>
        <w:t xml:space="preserve">performed </w:t>
      </w:r>
      <w:r w:rsidRPr="00323DC7">
        <w:rPr>
          <w:rFonts w:ascii="Times New Roman" w:hAnsi="Times New Roman" w:cs="Times New Roman"/>
          <w:color w:val="000000" w:themeColor="text1"/>
          <w:sz w:val="24"/>
          <w:szCs w:val="24"/>
        </w:rPr>
        <w:t>as a computational microscopy technique [</w:t>
      </w:r>
      <w:r w:rsidR="00EF4B07">
        <w:rPr>
          <w:rFonts w:ascii="Times New Roman" w:hAnsi="Times New Roman" w:cs="Times New Roman"/>
          <w:color w:val="0000FF"/>
          <w:sz w:val="24"/>
          <w:szCs w:val="24"/>
        </w:rPr>
        <w:t>13</w:t>
      </w:r>
      <w:r w:rsidRPr="00323DC7">
        <w:rPr>
          <w:rFonts w:ascii="Times New Roman" w:hAnsi="Times New Roman" w:cs="Times New Roman"/>
          <w:color w:val="000000" w:themeColor="text1"/>
          <w:sz w:val="24"/>
          <w:szCs w:val="24"/>
        </w:rPr>
        <w:t xml:space="preserve">] to provide further insights into the plasticity mechanisms taking place. </w:t>
      </w:r>
      <w:r w:rsidR="00D34580" w:rsidRPr="00323DC7">
        <w:rPr>
          <w:rFonts w:ascii="Times New Roman" w:hAnsi="Times New Roman" w:cs="Times New Roman"/>
          <w:color w:val="000000" w:themeColor="text1"/>
          <w:sz w:val="24"/>
          <w:szCs w:val="24"/>
        </w:rPr>
        <w:t>3D n</w:t>
      </w:r>
      <w:r w:rsidRPr="00323DC7">
        <w:rPr>
          <w:rFonts w:ascii="Times New Roman" w:hAnsi="Times New Roman" w:cs="Times New Roman"/>
          <w:color w:val="000000" w:themeColor="text1"/>
          <w:sz w:val="24"/>
          <w:szCs w:val="24"/>
        </w:rPr>
        <w:t>anoscale pillars were cut out</w:t>
      </w:r>
      <w:r w:rsidR="000F085A" w:rsidRPr="00323DC7">
        <w:rPr>
          <w:rFonts w:ascii="Times New Roman" w:hAnsi="Times New Roman" w:cs="Times New Roman"/>
          <w:color w:val="000000" w:themeColor="text1"/>
          <w:sz w:val="24"/>
          <w:szCs w:val="24"/>
        </w:rPr>
        <w:t>, in the computer,</w:t>
      </w:r>
      <w:r w:rsidRPr="00323DC7">
        <w:rPr>
          <w:rFonts w:ascii="Times New Roman" w:hAnsi="Times New Roman" w:cs="Times New Roman"/>
          <w:color w:val="000000" w:themeColor="text1"/>
          <w:sz w:val="24"/>
          <w:szCs w:val="24"/>
        </w:rPr>
        <w:t xml:space="preserve"> from bulk Ta polycrystals generated using Atomsk [</w:t>
      </w:r>
      <w:r w:rsidR="00EF4B07">
        <w:rPr>
          <w:rFonts w:ascii="Times New Roman" w:hAnsi="Times New Roman" w:cs="Times New Roman"/>
          <w:color w:val="0000FF"/>
          <w:sz w:val="24"/>
          <w:szCs w:val="24"/>
        </w:rPr>
        <w:t>14</w:t>
      </w:r>
      <w:r w:rsidRPr="00323DC7">
        <w:rPr>
          <w:rFonts w:ascii="Times New Roman" w:hAnsi="Times New Roman" w:cs="Times New Roman"/>
          <w:color w:val="000000" w:themeColor="text1"/>
          <w:sz w:val="24"/>
          <w:szCs w:val="24"/>
        </w:rPr>
        <w:t>], with random crystallographic orientations. Four polycrystals were built, with average grain size</w:t>
      </w:r>
      <w:r w:rsidR="002E5BC2" w:rsidRPr="00323DC7">
        <w:rPr>
          <w:rFonts w:ascii="Times New Roman" w:hAnsi="Times New Roman" w:cs="Times New Roman"/>
          <w:color w:val="000000" w:themeColor="text1"/>
          <w:sz w:val="24"/>
          <w:szCs w:val="24"/>
        </w:rPr>
        <w:t>s</w:t>
      </w:r>
      <w:r w:rsidRPr="00323DC7">
        <w:rPr>
          <w:rFonts w:ascii="Times New Roman" w:hAnsi="Times New Roman" w:cs="Times New Roman"/>
          <w:color w:val="000000" w:themeColor="text1"/>
          <w:sz w:val="24"/>
          <w:szCs w:val="24"/>
        </w:rPr>
        <w:t xml:space="preserve"> of 20, 30, 40 and 50 nm, in a simulation domain of 80 x 80 x 150 nm</w:t>
      </w:r>
      <w:r w:rsidRPr="00323DC7">
        <w:rPr>
          <w:rFonts w:ascii="Times New Roman" w:hAnsi="Times New Roman" w:cs="Times New Roman"/>
          <w:color w:val="000000" w:themeColor="text1"/>
          <w:sz w:val="24"/>
          <w:szCs w:val="24"/>
          <w:vertAlign w:val="superscript"/>
        </w:rPr>
        <w:t>3</w:t>
      </w:r>
      <w:r w:rsidRPr="00323DC7">
        <w:rPr>
          <w:rFonts w:ascii="Times New Roman" w:hAnsi="Times New Roman" w:cs="Times New Roman"/>
          <w:color w:val="000000" w:themeColor="text1"/>
          <w:sz w:val="24"/>
          <w:szCs w:val="24"/>
        </w:rPr>
        <w:t xml:space="preserve">. Four nanopillars were cut out from each polycrystal, </w:t>
      </w:r>
      <w:r w:rsidR="00E0020A" w:rsidRPr="00323DC7">
        <w:rPr>
          <w:rFonts w:ascii="Times New Roman" w:hAnsi="Times New Roman" w:cs="Times New Roman"/>
          <w:color w:val="000000" w:themeColor="text1"/>
          <w:sz w:val="24"/>
          <w:szCs w:val="24"/>
        </w:rPr>
        <w:t xml:space="preserve">with </w:t>
      </w:r>
      <w:r w:rsidRPr="00323DC7">
        <w:rPr>
          <w:rFonts w:ascii="Times New Roman" w:hAnsi="Times New Roman" w:cs="Times New Roman"/>
          <w:color w:val="000000" w:themeColor="text1"/>
          <w:sz w:val="24"/>
          <w:szCs w:val="24"/>
        </w:rPr>
        <w:t xml:space="preserve">dimensions </w:t>
      </w:r>
      <w:r w:rsidR="00E0020A" w:rsidRPr="00323DC7">
        <w:rPr>
          <w:rFonts w:ascii="Times New Roman" w:hAnsi="Times New Roman" w:cs="Times New Roman"/>
          <w:color w:val="000000" w:themeColor="text1"/>
          <w:sz w:val="24"/>
          <w:szCs w:val="24"/>
        </w:rPr>
        <w:t xml:space="preserve">of </w:t>
      </w:r>
      <w:r w:rsidRPr="00323DC7">
        <w:rPr>
          <w:rFonts w:ascii="Times New Roman" w:hAnsi="Times New Roman" w:cs="Times New Roman"/>
          <w:color w:val="000000" w:themeColor="text1"/>
          <w:sz w:val="24"/>
          <w:szCs w:val="24"/>
        </w:rPr>
        <w:t>20, 30, 40 and 50 nm diameter at medium height</w:t>
      </w:r>
      <w:r w:rsidR="00B31326" w:rsidRPr="00323DC7">
        <w:rPr>
          <w:rFonts w:ascii="Times New Roman" w:hAnsi="Times New Roman" w:cs="Times New Roman"/>
          <w:color w:val="000000" w:themeColor="text1"/>
          <w:sz w:val="24"/>
          <w:szCs w:val="24"/>
        </w:rPr>
        <w:t xml:space="preserve"> and </w:t>
      </w:r>
      <w:r w:rsidRPr="00323DC7">
        <w:rPr>
          <w:rFonts w:ascii="Times New Roman" w:hAnsi="Times New Roman" w:cs="Times New Roman"/>
          <w:color w:val="000000" w:themeColor="text1"/>
          <w:sz w:val="24"/>
          <w:szCs w:val="24"/>
        </w:rPr>
        <w:t>an aspect ratio of 3 and a taper angle of 2.5°. The 20 nm di</w:t>
      </w:r>
      <w:r w:rsidR="001F75C0" w:rsidRPr="00323DC7">
        <w:rPr>
          <w:rFonts w:ascii="Times New Roman" w:hAnsi="Times New Roman" w:cs="Times New Roman"/>
          <w:color w:val="000000" w:themeColor="text1"/>
          <w:sz w:val="24"/>
          <w:szCs w:val="24"/>
        </w:rPr>
        <w:t xml:space="preserve">ameter </w:t>
      </w:r>
      <w:r w:rsidRPr="00323DC7">
        <w:rPr>
          <w:rFonts w:ascii="Times New Roman" w:hAnsi="Times New Roman" w:cs="Times New Roman"/>
          <w:color w:val="000000" w:themeColor="text1"/>
          <w:sz w:val="24"/>
          <w:szCs w:val="24"/>
        </w:rPr>
        <w:t>pillar contained 1 million atoms, while the 50 nm dia</w:t>
      </w:r>
      <w:r w:rsidR="00B06E4E" w:rsidRPr="00323DC7">
        <w:rPr>
          <w:rFonts w:ascii="Times New Roman" w:hAnsi="Times New Roman" w:cs="Times New Roman"/>
          <w:color w:val="000000" w:themeColor="text1"/>
          <w:sz w:val="24"/>
          <w:szCs w:val="24"/>
        </w:rPr>
        <w:t>meter</w:t>
      </w:r>
      <w:r w:rsidRPr="00323DC7">
        <w:rPr>
          <w:rFonts w:ascii="Times New Roman" w:hAnsi="Times New Roman" w:cs="Times New Roman"/>
          <w:color w:val="000000" w:themeColor="text1"/>
          <w:sz w:val="24"/>
          <w:szCs w:val="24"/>
        </w:rPr>
        <w:t xml:space="preserve"> pillar contained </w:t>
      </w:r>
      <w:r w:rsidR="002E5BC2" w:rsidRPr="00323DC7">
        <w:rPr>
          <w:rFonts w:ascii="Times New Roman" w:hAnsi="Times New Roman" w:cs="Times New Roman"/>
          <w:color w:val="000000" w:themeColor="text1"/>
          <w:sz w:val="24"/>
          <w:szCs w:val="24"/>
        </w:rPr>
        <w:t xml:space="preserve">approximately </w:t>
      </w:r>
      <w:r w:rsidRPr="00323DC7">
        <w:rPr>
          <w:rFonts w:ascii="Times New Roman" w:hAnsi="Times New Roman" w:cs="Times New Roman"/>
          <w:color w:val="000000" w:themeColor="text1"/>
          <w:sz w:val="24"/>
          <w:szCs w:val="24"/>
        </w:rPr>
        <w:t xml:space="preserve">16 million atoms. Each pillar was energetically minimized and then relaxed for 40 ps at zero pressure and 300K. </w:t>
      </w:r>
      <w:r w:rsidR="00CD74C8" w:rsidRPr="00323DC7">
        <w:rPr>
          <w:rFonts w:ascii="Times New Roman" w:hAnsi="Times New Roman" w:cs="Times New Roman"/>
          <w:color w:val="000000" w:themeColor="text1"/>
          <w:sz w:val="24"/>
          <w:szCs w:val="24"/>
        </w:rPr>
        <w:t xml:space="preserve">The lateral surfaces of the MD specimens do not have any imperfections. </w:t>
      </w:r>
    </w:p>
    <w:p w14:paraId="2B0AC764" w14:textId="6FBD15BA" w:rsidR="00F9709E" w:rsidRPr="00323DC7" w:rsidRDefault="00F9709E" w:rsidP="00B578C9">
      <w:pPr>
        <w:spacing w:line="360" w:lineRule="auto"/>
        <w:jc w:val="both"/>
        <w:rPr>
          <w:rFonts w:ascii="Times New Roman" w:hAnsi="Times New Roman" w:cs="Times New Roman"/>
          <w:color w:val="000000" w:themeColor="text1"/>
          <w:sz w:val="24"/>
          <w:szCs w:val="24"/>
        </w:rPr>
      </w:pPr>
      <w:bookmarkStart w:id="5" w:name="OLE_LINK83"/>
      <w:r w:rsidRPr="00323DC7">
        <w:rPr>
          <w:rFonts w:ascii="Times New Roman" w:hAnsi="Times New Roman" w:cs="Times New Roman"/>
          <w:color w:val="000000" w:themeColor="text1"/>
          <w:sz w:val="24"/>
          <w:szCs w:val="24"/>
        </w:rPr>
        <w:lastRenderedPageBreak/>
        <w:t xml:space="preserve">The compression </w:t>
      </w:r>
      <w:r w:rsidR="00B06E4E" w:rsidRPr="00323DC7">
        <w:rPr>
          <w:rFonts w:ascii="Times New Roman" w:hAnsi="Times New Roman" w:cs="Times New Roman"/>
          <w:color w:val="000000" w:themeColor="text1"/>
          <w:sz w:val="24"/>
          <w:szCs w:val="24"/>
        </w:rPr>
        <w:t>wa</w:t>
      </w:r>
      <w:r w:rsidRPr="00323DC7">
        <w:rPr>
          <w:rFonts w:ascii="Times New Roman" w:hAnsi="Times New Roman" w:cs="Times New Roman"/>
          <w:color w:val="000000" w:themeColor="text1"/>
          <w:sz w:val="24"/>
          <w:szCs w:val="24"/>
        </w:rPr>
        <w:t xml:space="preserve">s performed by means of an indenter </w:t>
      </w:r>
      <w:r w:rsidR="00D34580" w:rsidRPr="00323DC7">
        <w:rPr>
          <w:rFonts w:ascii="Times New Roman" w:hAnsi="Times New Roman" w:cs="Times New Roman"/>
          <w:color w:val="000000" w:themeColor="text1"/>
          <w:sz w:val="24"/>
          <w:szCs w:val="24"/>
        </w:rPr>
        <w:t xml:space="preserve">with a </w:t>
      </w:r>
      <w:r w:rsidRPr="00323DC7">
        <w:rPr>
          <w:rFonts w:ascii="Times New Roman" w:hAnsi="Times New Roman" w:cs="Times New Roman"/>
          <w:color w:val="000000" w:themeColor="text1"/>
          <w:sz w:val="24"/>
          <w:szCs w:val="24"/>
        </w:rPr>
        <w:t xml:space="preserve">planar </w:t>
      </w:r>
      <w:r w:rsidR="00D34580" w:rsidRPr="00323DC7">
        <w:rPr>
          <w:rFonts w:ascii="Times New Roman" w:hAnsi="Times New Roman" w:cs="Times New Roman"/>
          <w:color w:val="000000" w:themeColor="text1"/>
          <w:sz w:val="24"/>
          <w:szCs w:val="24"/>
        </w:rPr>
        <w:t xml:space="preserve">face </w:t>
      </w:r>
      <w:r w:rsidRPr="00323DC7">
        <w:rPr>
          <w:rFonts w:ascii="Times New Roman" w:hAnsi="Times New Roman" w:cs="Times New Roman"/>
          <w:color w:val="000000" w:themeColor="text1"/>
          <w:sz w:val="24"/>
          <w:szCs w:val="24"/>
        </w:rPr>
        <w:t>[</w:t>
      </w:r>
      <w:r w:rsidR="00EF4B07">
        <w:rPr>
          <w:rFonts w:ascii="Times New Roman" w:hAnsi="Times New Roman" w:cs="Times New Roman"/>
          <w:color w:val="0000FF"/>
          <w:sz w:val="24"/>
          <w:szCs w:val="24"/>
        </w:rPr>
        <w:t>15</w:t>
      </w:r>
      <w:r w:rsidRPr="00323DC7">
        <w:rPr>
          <w:rFonts w:ascii="Times New Roman" w:hAnsi="Times New Roman" w:cs="Times New Roman"/>
          <w:color w:val="000000" w:themeColor="text1"/>
          <w:sz w:val="24"/>
          <w:szCs w:val="24"/>
        </w:rPr>
        <w:t>].</w:t>
      </w:r>
      <w:r w:rsidR="00B06E4E" w:rsidRPr="00323DC7">
        <w:rPr>
          <w:rFonts w:ascii="Times New Roman" w:hAnsi="Times New Roman" w:cs="Times New Roman"/>
          <w:color w:val="000000" w:themeColor="text1"/>
          <w:sz w:val="24"/>
          <w:szCs w:val="24"/>
        </w:rPr>
        <w:t xml:space="preserve"> </w:t>
      </w:r>
      <w:bookmarkEnd w:id="5"/>
      <w:r w:rsidRPr="00323DC7">
        <w:rPr>
          <w:rFonts w:ascii="Times New Roman" w:hAnsi="Times New Roman" w:cs="Times New Roman"/>
          <w:color w:val="000000" w:themeColor="text1"/>
          <w:sz w:val="24"/>
          <w:szCs w:val="24"/>
        </w:rPr>
        <w:t>Two atom layers at the bottom of the pillar were fixed in order to prevent any rigid-body movement of the sample. The simulations were performed in a</w:t>
      </w:r>
      <w:r w:rsidR="00BE57F7" w:rsidRPr="00323DC7">
        <w:rPr>
          <w:rFonts w:ascii="Times New Roman" w:hAnsi="Times New Roman" w:cs="Times New Roman"/>
          <w:color w:val="000000" w:themeColor="text1"/>
          <w:sz w:val="24"/>
          <w:szCs w:val="24"/>
        </w:rPr>
        <w:t>n</w:t>
      </w:r>
      <w:r w:rsidRPr="00323DC7">
        <w:rPr>
          <w:rFonts w:ascii="Times New Roman" w:hAnsi="Times New Roman" w:cs="Times New Roman"/>
          <w:color w:val="000000" w:themeColor="text1"/>
          <w:sz w:val="24"/>
          <w:szCs w:val="24"/>
        </w:rPr>
        <w:t xml:space="preserve"> NPT ensemble at a temperature of 300</w:t>
      </w:r>
      <w:r w:rsidR="00B06E4E" w:rsidRPr="00323DC7">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 xml:space="preserve">K. </w:t>
      </w:r>
      <w:r w:rsidR="0097646D">
        <w:rPr>
          <w:rFonts w:ascii="Times New Roman" w:hAnsi="Times New Roman" w:cs="Times New Roman"/>
          <w:color w:val="000000" w:themeColor="text1"/>
          <w:sz w:val="24"/>
          <w:szCs w:val="24"/>
        </w:rPr>
        <w:t>T</w:t>
      </w:r>
      <w:r w:rsidRPr="00323DC7">
        <w:rPr>
          <w:rFonts w:ascii="Times New Roman" w:hAnsi="Times New Roman" w:cs="Times New Roman"/>
          <w:color w:val="000000" w:themeColor="text1"/>
          <w:sz w:val="24"/>
          <w:szCs w:val="24"/>
        </w:rPr>
        <w:t xml:space="preserve">he atomic interactions </w:t>
      </w:r>
      <w:r w:rsidR="0097646D">
        <w:rPr>
          <w:rFonts w:ascii="Times New Roman" w:hAnsi="Times New Roman" w:cs="Times New Roman"/>
          <w:color w:val="000000" w:themeColor="text1"/>
          <w:sz w:val="24"/>
          <w:szCs w:val="24"/>
        </w:rPr>
        <w:t xml:space="preserve">were modeled </w:t>
      </w:r>
      <w:r w:rsidRPr="00323DC7">
        <w:rPr>
          <w:rFonts w:ascii="Times New Roman" w:hAnsi="Times New Roman" w:cs="Times New Roman"/>
          <w:color w:val="000000" w:themeColor="text1"/>
          <w:sz w:val="24"/>
          <w:szCs w:val="24"/>
        </w:rPr>
        <w:t xml:space="preserve">using the extended </w:t>
      </w:r>
      <w:bookmarkStart w:id="6" w:name="OLE_LINK84"/>
      <w:r w:rsidRPr="00323DC7">
        <w:rPr>
          <w:rFonts w:ascii="Times New Roman" w:hAnsi="Times New Roman" w:cs="Times New Roman"/>
          <w:color w:val="000000" w:themeColor="text1"/>
          <w:sz w:val="24"/>
          <w:szCs w:val="24"/>
        </w:rPr>
        <w:t xml:space="preserve">Finnis-Sinclair potential by Dai et al. </w:t>
      </w:r>
      <w:bookmarkEnd w:id="6"/>
      <w:r w:rsidRPr="00323DC7">
        <w:rPr>
          <w:rFonts w:ascii="Times New Roman" w:hAnsi="Times New Roman" w:cs="Times New Roman"/>
          <w:color w:val="000000" w:themeColor="text1"/>
          <w:sz w:val="24"/>
          <w:szCs w:val="24"/>
        </w:rPr>
        <w:t>[</w:t>
      </w:r>
      <w:r w:rsidR="00EF4B07">
        <w:rPr>
          <w:rFonts w:ascii="Times New Roman" w:hAnsi="Times New Roman" w:cs="Times New Roman"/>
          <w:color w:val="0000FF"/>
          <w:sz w:val="24"/>
          <w:szCs w:val="24"/>
        </w:rPr>
        <w:t>16</w:t>
      </w:r>
      <w:r w:rsidRPr="00323DC7">
        <w:rPr>
          <w:rFonts w:ascii="Times New Roman" w:hAnsi="Times New Roman" w:cs="Times New Roman"/>
          <w:color w:val="000000" w:themeColor="text1"/>
          <w:sz w:val="24"/>
          <w:szCs w:val="24"/>
        </w:rPr>
        <w:t>], extensively used for Ta MD simulations [</w:t>
      </w:r>
      <w:r w:rsidR="00EF4B07">
        <w:rPr>
          <w:rFonts w:ascii="Times New Roman" w:hAnsi="Times New Roman" w:cs="Times New Roman"/>
          <w:color w:val="0000FF"/>
          <w:sz w:val="24"/>
          <w:szCs w:val="24"/>
        </w:rPr>
        <w:t>17-19</w:t>
      </w:r>
      <w:r w:rsidRPr="00323DC7">
        <w:rPr>
          <w:rFonts w:ascii="Times New Roman" w:hAnsi="Times New Roman" w:cs="Times New Roman"/>
          <w:color w:val="000000" w:themeColor="text1"/>
          <w:sz w:val="24"/>
          <w:szCs w:val="24"/>
          <w:lang w:val="es-ES"/>
        </w:rPr>
        <w:t xml:space="preserve">]. </w:t>
      </w:r>
      <w:r w:rsidRPr="00323DC7">
        <w:rPr>
          <w:rFonts w:ascii="Times New Roman" w:hAnsi="Times New Roman" w:cs="Times New Roman"/>
          <w:color w:val="000000" w:themeColor="text1"/>
          <w:sz w:val="24"/>
          <w:szCs w:val="24"/>
        </w:rPr>
        <w:t xml:space="preserve">The indenter plane </w:t>
      </w:r>
      <w:r w:rsidR="00BE57F7" w:rsidRPr="00323DC7">
        <w:rPr>
          <w:rFonts w:ascii="Times New Roman" w:hAnsi="Times New Roman" w:cs="Times New Roman"/>
          <w:color w:val="000000" w:themeColor="text1"/>
          <w:sz w:val="24"/>
          <w:szCs w:val="24"/>
        </w:rPr>
        <w:t xml:space="preserve">was initially </w:t>
      </w:r>
      <w:r w:rsidRPr="00323DC7">
        <w:rPr>
          <w:rFonts w:ascii="Times New Roman" w:hAnsi="Times New Roman" w:cs="Times New Roman"/>
          <w:color w:val="000000" w:themeColor="text1"/>
          <w:sz w:val="24"/>
          <w:szCs w:val="24"/>
        </w:rPr>
        <w:t>placed at a distance z</w:t>
      </w:r>
      <w:r w:rsidR="00985E07" w:rsidRPr="00323DC7">
        <w:rPr>
          <w:rFonts w:ascii="Times New Roman" w:hAnsi="Times New Roman" w:cs="Times New Roman"/>
          <w:color w:val="000000" w:themeColor="text1"/>
          <w:sz w:val="24"/>
          <w:szCs w:val="24"/>
        </w:rPr>
        <w:t>&gt;</w:t>
      </w:r>
      <w:r w:rsidRPr="00323DC7">
        <w:rPr>
          <w:rFonts w:ascii="Times New Roman" w:hAnsi="Times New Roman" w:cs="Times New Roman"/>
          <w:color w:val="000000" w:themeColor="text1"/>
          <w:sz w:val="24"/>
          <w:szCs w:val="24"/>
        </w:rPr>
        <w:t>R</w:t>
      </w:r>
      <w:r w:rsidR="00985E07" w:rsidRPr="00323DC7">
        <w:rPr>
          <w:rFonts w:ascii="Times New Roman" w:hAnsi="Times New Roman" w:cs="Times New Roman"/>
          <w:color w:val="000000" w:themeColor="text1"/>
          <w:sz w:val="24"/>
          <w:szCs w:val="24"/>
          <w:vertAlign w:val="subscript"/>
        </w:rPr>
        <w:t>cut</w:t>
      </w:r>
      <w:r w:rsidRPr="00323DC7">
        <w:rPr>
          <w:rFonts w:ascii="Times New Roman" w:hAnsi="Times New Roman" w:cs="Times New Roman"/>
          <w:color w:val="000000" w:themeColor="text1"/>
          <w:sz w:val="24"/>
          <w:szCs w:val="24"/>
        </w:rPr>
        <w:t xml:space="preserve"> above the pillar uppermost surface such that the indenter ha</w:t>
      </w:r>
      <w:r w:rsidR="00BE57F7" w:rsidRPr="00323DC7">
        <w:rPr>
          <w:rFonts w:ascii="Times New Roman" w:hAnsi="Times New Roman" w:cs="Times New Roman"/>
          <w:color w:val="000000" w:themeColor="text1"/>
          <w:sz w:val="24"/>
          <w:szCs w:val="24"/>
        </w:rPr>
        <w:t>d</w:t>
      </w:r>
      <w:r w:rsidRPr="00323DC7">
        <w:rPr>
          <w:rFonts w:ascii="Times New Roman" w:hAnsi="Times New Roman" w:cs="Times New Roman"/>
          <w:color w:val="000000" w:themeColor="text1"/>
          <w:sz w:val="24"/>
          <w:szCs w:val="24"/>
        </w:rPr>
        <w:t xml:space="preserve"> no interaction with it</w:t>
      </w:r>
      <w:r w:rsidR="00985E07" w:rsidRPr="00323DC7">
        <w:rPr>
          <w:rFonts w:ascii="Times New Roman" w:hAnsi="Times New Roman" w:cs="Times New Roman"/>
          <w:color w:val="000000" w:themeColor="text1"/>
          <w:sz w:val="24"/>
          <w:szCs w:val="24"/>
        </w:rPr>
        <w:t>, R</w:t>
      </w:r>
      <w:r w:rsidR="00985E07" w:rsidRPr="00323DC7">
        <w:rPr>
          <w:rFonts w:ascii="Times New Roman" w:hAnsi="Times New Roman" w:cs="Times New Roman"/>
          <w:color w:val="000000" w:themeColor="text1"/>
          <w:sz w:val="24"/>
          <w:szCs w:val="24"/>
          <w:vertAlign w:val="subscript"/>
        </w:rPr>
        <w:t xml:space="preserve">cut </w:t>
      </w:r>
      <w:r w:rsidR="00985E07" w:rsidRPr="00323DC7">
        <w:rPr>
          <w:rFonts w:ascii="Times New Roman" w:hAnsi="Times New Roman" w:cs="Times New Roman"/>
          <w:color w:val="000000" w:themeColor="text1"/>
          <w:sz w:val="24"/>
          <w:szCs w:val="24"/>
        </w:rPr>
        <w:t>being the potential cut-off radius</w:t>
      </w:r>
      <w:r w:rsidRPr="00323DC7">
        <w:rPr>
          <w:rFonts w:ascii="Times New Roman" w:hAnsi="Times New Roman" w:cs="Times New Roman"/>
          <w:color w:val="000000" w:themeColor="text1"/>
          <w:sz w:val="24"/>
          <w:szCs w:val="24"/>
        </w:rPr>
        <w:t xml:space="preserve">. Then the indenter </w:t>
      </w:r>
      <w:r w:rsidR="00DC10BB" w:rsidRPr="00323DC7">
        <w:rPr>
          <w:rFonts w:ascii="Times New Roman" w:hAnsi="Times New Roman" w:cs="Times New Roman"/>
          <w:color w:val="000000" w:themeColor="text1"/>
          <w:sz w:val="24"/>
          <w:szCs w:val="24"/>
        </w:rPr>
        <w:t>was</w:t>
      </w:r>
      <w:r w:rsidRPr="00323DC7">
        <w:rPr>
          <w:rFonts w:ascii="Times New Roman" w:hAnsi="Times New Roman" w:cs="Times New Roman"/>
          <w:color w:val="000000" w:themeColor="text1"/>
          <w:sz w:val="24"/>
          <w:szCs w:val="24"/>
        </w:rPr>
        <w:t xml:space="preserve"> pushed in </w:t>
      </w:r>
      <w:r w:rsidR="00DC10BB" w:rsidRPr="00323DC7">
        <w:rPr>
          <w:rFonts w:ascii="Times New Roman" w:hAnsi="Times New Roman" w:cs="Times New Roman"/>
          <w:color w:val="000000" w:themeColor="text1"/>
          <w:sz w:val="24"/>
          <w:szCs w:val="24"/>
        </w:rPr>
        <w:t>the</w:t>
      </w:r>
      <w:r w:rsidRPr="00323DC7">
        <w:rPr>
          <w:rFonts w:ascii="Times New Roman" w:hAnsi="Times New Roman" w:cs="Times New Roman"/>
          <w:color w:val="000000" w:themeColor="text1"/>
          <w:sz w:val="24"/>
          <w:szCs w:val="24"/>
        </w:rPr>
        <w:t xml:space="preserve"> direction </w:t>
      </w:r>
      <w:r w:rsidR="00DC10BB" w:rsidRPr="00323DC7">
        <w:rPr>
          <w:rFonts w:ascii="Times New Roman" w:hAnsi="Times New Roman" w:cs="Times New Roman"/>
          <w:color w:val="000000" w:themeColor="text1"/>
          <w:sz w:val="24"/>
          <w:szCs w:val="24"/>
        </w:rPr>
        <w:t xml:space="preserve">perpendicular to </w:t>
      </w:r>
      <w:r w:rsidRPr="00323DC7">
        <w:rPr>
          <w:rFonts w:ascii="Times New Roman" w:hAnsi="Times New Roman" w:cs="Times New Roman"/>
          <w:color w:val="000000" w:themeColor="text1"/>
          <w:sz w:val="24"/>
          <w:szCs w:val="24"/>
        </w:rPr>
        <w:t xml:space="preserve">the top of the pillar, at a speed of 20 m/s, </w:t>
      </w:r>
      <w:r w:rsidR="00DC10BB" w:rsidRPr="00323DC7">
        <w:rPr>
          <w:rFonts w:ascii="Times New Roman" w:hAnsi="Times New Roman" w:cs="Times New Roman"/>
          <w:color w:val="000000" w:themeColor="text1"/>
          <w:sz w:val="24"/>
          <w:szCs w:val="24"/>
        </w:rPr>
        <w:t xml:space="preserve">which </w:t>
      </w:r>
      <w:r w:rsidRPr="00323DC7">
        <w:rPr>
          <w:rFonts w:ascii="Times New Roman" w:hAnsi="Times New Roman" w:cs="Times New Roman"/>
          <w:color w:val="000000" w:themeColor="text1"/>
          <w:sz w:val="24"/>
          <w:szCs w:val="24"/>
        </w:rPr>
        <w:t xml:space="preserve">is approximately </w:t>
      </w:r>
      <w:r w:rsidR="00DC10BB" w:rsidRPr="00323DC7">
        <w:rPr>
          <w:rFonts w:ascii="Times New Roman" w:hAnsi="Times New Roman" w:cs="Times New Roman"/>
          <w:color w:val="000000" w:themeColor="text1"/>
          <w:sz w:val="24"/>
          <w:szCs w:val="24"/>
        </w:rPr>
        <w:t>0.006</w:t>
      </w:r>
      <w:r w:rsidRPr="00323DC7">
        <w:rPr>
          <w:rFonts w:ascii="Times New Roman" w:hAnsi="Times New Roman" w:cs="Times New Roman"/>
          <w:color w:val="000000" w:themeColor="text1"/>
          <w:sz w:val="24"/>
          <w:szCs w:val="24"/>
        </w:rPr>
        <w:t xml:space="preserve"> C</w:t>
      </w:r>
      <w:r w:rsidRPr="00323DC7">
        <w:rPr>
          <w:rFonts w:ascii="Times New Roman" w:hAnsi="Times New Roman" w:cs="Times New Roman"/>
          <w:color w:val="000000" w:themeColor="text1"/>
          <w:sz w:val="24"/>
          <w:szCs w:val="24"/>
          <w:vertAlign w:val="subscript"/>
        </w:rPr>
        <w:t>0</w:t>
      </w:r>
      <w:r w:rsidRPr="00323DC7">
        <w:rPr>
          <w:rFonts w:ascii="Times New Roman" w:hAnsi="Times New Roman" w:cs="Times New Roman"/>
          <w:color w:val="000000" w:themeColor="text1"/>
          <w:sz w:val="24"/>
          <w:szCs w:val="24"/>
        </w:rPr>
        <w:t xml:space="preserve">, </w:t>
      </w:r>
      <w:r w:rsidR="00DC10BB" w:rsidRPr="00323DC7">
        <w:rPr>
          <w:rFonts w:ascii="Times New Roman" w:hAnsi="Times New Roman" w:cs="Times New Roman"/>
          <w:color w:val="000000" w:themeColor="text1"/>
          <w:sz w:val="24"/>
          <w:szCs w:val="24"/>
        </w:rPr>
        <w:t>where C</w:t>
      </w:r>
      <w:r w:rsidR="00DC10BB" w:rsidRPr="00323DC7">
        <w:rPr>
          <w:rFonts w:ascii="Times New Roman" w:hAnsi="Times New Roman" w:cs="Times New Roman"/>
          <w:color w:val="000000" w:themeColor="text1"/>
          <w:sz w:val="24"/>
          <w:szCs w:val="24"/>
          <w:vertAlign w:val="subscript"/>
        </w:rPr>
        <w:t>0</w:t>
      </w:r>
      <w:r w:rsidR="00DC10BB" w:rsidRPr="00323DC7">
        <w:rPr>
          <w:rFonts w:ascii="Times New Roman" w:hAnsi="Times New Roman" w:cs="Times New Roman"/>
          <w:color w:val="000000" w:themeColor="text1"/>
          <w:sz w:val="24"/>
          <w:szCs w:val="24"/>
        </w:rPr>
        <w:t xml:space="preserve"> is the </w:t>
      </w:r>
      <w:r w:rsidRPr="00323DC7">
        <w:rPr>
          <w:rFonts w:ascii="Times New Roman" w:hAnsi="Times New Roman" w:cs="Times New Roman"/>
          <w:color w:val="000000" w:themeColor="text1"/>
          <w:sz w:val="24"/>
          <w:szCs w:val="24"/>
        </w:rPr>
        <w:t xml:space="preserve">directionally-averaged sound velocity </w:t>
      </w:r>
      <w:r w:rsidR="00E25D12" w:rsidRPr="00323DC7">
        <w:rPr>
          <w:rFonts w:ascii="Times New Roman" w:hAnsi="Times New Roman" w:cs="Times New Roman"/>
          <w:color w:val="000000" w:themeColor="text1"/>
          <w:sz w:val="24"/>
          <w:szCs w:val="24"/>
        </w:rPr>
        <w:t xml:space="preserve">in </w:t>
      </w:r>
      <w:r w:rsidRPr="00323DC7">
        <w:rPr>
          <w:rFonts w:ascii="Times New Roman" w:hAnsi="Times New Roman" w:cs="Times New Roman"/>
          <w:color w:val="000000" w:themeColor="text1"/>
          <w:sz w:val="24"/>
          <w:szCs w:val="24"/>
        </w:rPr>
        <w:t xml:space="preserve">Ta. The simulation </w:t>
      </w:r>
      <w:r w:rsidR="003126D7" w:rsidRPr="00323DC7">
        <w:rPr>
          <w:rFonts w:ascii="Times New Roman" w:hAnsi="Times New Roman" w:cs="Times New Roman"/>
          <w:color w:val="000000" w:themeColor="text1"/>
          <w:sz w:val="24"/>
          <w:szCs w:val="24"/>
        </w:rPr>
        <w:t>was</w:t>
      </w:r>
      <w:r w:rsidRPr="00323DC7">
        <w:rPr>
          <w:rFonts w:ascii="Times New Roman" w:hAnsi="Times New Roman" w:cs="Times New Roman"/>
          <w:color w:val="000000" w:themeColor="text1"/>
          <w:sz w:val="24"/>
          <w:szCs w:val="24"/>
        </w:rPr>
        <w:t xml:space="preserve"> performed in the displacement-controlled </w:t>
      </w:r>
      <w:r w:rsidR="002E5BC2" w:rsidRPr="00323DC7">
        <w:rPr>
          <w:rFonts w:ascii="Times New Roman" w:hAnsi="Times New Roman" w:cs="Times New Roman"/>
          <w:color w:val="000000" w:themeColor="text1"/>
          <w:sz w:val="24"/>
          <w:szCs w:val="24"/>
        </w:rPr>
        <w:t>mode:</w:t>
      </w:r>
      <w:r w:rsidRPr="00323DC7">
        <w:rPr>
          <w:rFonts w:ascii="Times New Roman" w:hAnsi="Times New Roman" w:cs="Times New Roman"/>
          <w:color w:val="000000" w:themeColor="text1"/>
          <w:sz w:val="24"/>
          <w:szCs w:val="24"/>
        </w:rPr>
        <w:t xml:space="preserve"> at every MD time step Δt, the indenter proceed</w:t>
      </w:r>
      <w:r w:rsidR="003126D7" w:rsidRPr="00323DC7">
        <w:rPr>
          <w:rFonts w:ascii="Times New Roman" w:hAnsi="Times New Roman" w:cs="Times New Roman"/>
          <w:color w:val="000000" w:themeColor="text1"/>
          <w:sz w:val="24"/>
          <w:szCs w:val="24"/>
        </w:rPr>
        <w:t>ed</w:t>
      </w:r>
      <w:r w:rsidRPr="00323DC7">
        <w:rPr>
          <w:rFonts w:ascii="Times New Roman" w:hAnsi="Times New Roman" w:cs="Times New Roman"/>
          <w:color w:val="000000" w:themeColor="text1"/>
          <w:sz w:val="24"/>
          <w:szCs w:val="24"/>
        </w:rPr>
        <w:t xml:space="preserve"> rigidly by a path length v · Δt. The indenter </w:t>
      </w:r>
      <w:r w:rsidR="003126D7" w:rsidRPr="00323DC7">
        <w:rPr>
          <w:rFonts w:ascii="Times New Roman" w:hAnsi="Times New Roman" w:cs="Times New Roman"/>
          <w:color w:val="000000" w:themeColor="text1"/>
          <w:sz w:val="24"/>
          <w:szCs w:val="24"/>
        </w:rPr>
        <w:t>compressed</w:t>
      </w:r>
      <w:r w:rsidRPr="00323DC7">
        <w:rPr>
          <w:rFonts w:ascii="Times New Roman" w:hAnsi="Times New Roman" w:cs="Times New Roman"/>
          <w:color w:val="000000" w:themeColor="text1"/>
          <w:sz w:val="24"/>
          <w:szCs w:val="24"/>
        </w:rPr>
        <w:t xml:space="preserve"> the pillar until a maximum deformation of 15 % </w:t>
      </w:r>
      <w:r w:rsidR="003126D7" w:rsidRPr="00323DC7">
        <w:rPr>
          <w:rFonts w:ascii="Times New Roman" w:hAnsi="Times New Roman" w:cs="Times New Roman"/>
          <w:color w:val="000000" w:themeColor="text1"/>
          <w:sz w:val="24"/>
          <w:szCs w:val="24"/>
        </w:rPr>
        <w:t>was</w:t>
      </w:r>
      <w:r w:rsidRPr="00323DC7">
        <w:rPr>
          <w:rFonts w:ascii="Times New Roman" w:hAnsi="Times New Roman" w:cs="Times New Roman"/>
          <w:color w:val="000000" w:themeColor="text1"/>
          <w:sz w:val="24"/>
          <w:szCs w:val="24"/>
        </w:rPr>
        <w:t xml:space="preserve"> achieved.</w:t>
      </w:r>
      <w:r w:rsidR="00602444" w:rsidRPr="00323DC7">
        <w:rPr>
          <w:rFonts w:ascii="Times New Roman" w:hAnsi="Times New Roman" w:cs="Times New Roman"/>
          <w:color w:val="000000" w:themeColor="text1"/>
          <w:sz w:val="24"/>
          <w:szCs w:val="24"/>
        </w:rPr>
        <w:t xml:space="preserve"> </w:t>
      </w:r>
      <w:r w:rsidR="003126D7" w:rsidRPr="00323DC7">
        <w:rPr>
          <w:rFonts w:ascii="Times New Roman" w:hAnsi="Times New Roman" w:cs="Times New Roman"/>
          <w:color w:val="000000" w:themeColor="text1"/>
          <w:sz w:val="24"/>
          <w:szCs w:val="24"/>
        </w:rPr>
        <w:t>This m</w:t>
      </w:r>
      <w:r w:rsidR="00602444" w:rsidRPr="00323DC7">
        <w:rPr>
          <w:rFonts w:ascii="Times New Roman" w:hAnsi="Times New Roman" w:cs="Times New Roman"/>
          <w:color w:val="000000" w:themeColor="text1"/>
          <w:sz w:val="24"/>
          <w:szCs w:val="24"/>
        </w:rPr>
        <w:t xml:space="preserve">aximum deformation was limited </w:t>
      </w:r>
      <w:r w:rsidR="003126D7" w:rsidRPr="00323DC7">
        <w:rPr>
          <w:rFonts w:ascii="Times New Roman" w:hAnsi="Times New Roman" w:cs="Times New Roman"/>
          <w:color w:val="000000" w:themeColor="text1"/>
          <w:sz w:val="24"/>
          <w:szCs w:val="24"/>
        </w:rPr>
        <w:t>by the</w:t>
      </w:r>
      <w:r w:rsidR="00602444" w:rsidRPr="00323DC7">
        <w:rPr>
          <w:rFonts w:ascii="Times New Roman" w:hAnsi="Times New Roman" w:cs="Times New Roman"/>
          <w:color w:val="000000" w:themeColor="text1"/>
          <w:sz w:val="24"/>
          <w:szCs w:val="24"/>
        </w:rPr>
        <w:t xml:space="preserve"> available computational resources.</w:t>
      </w:r>
    </w:p>
    <w:p w14:paraId="579008F7" w14:textId="0980E414" w:rsidR="00B045E4" w:rsidRPr="00323DC7" w:rsidRDefault="00F9709E"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Simulations were performed using the Large </w:t>
      </w:r>
      <w:r w:rsidR="00F756EE" w:rsidRPr="00323DC7">
        <w:rPr>
          <w:rFonts w:ascii="Times New Roman" w:hAnsi="Times New Roman" w:cs="Times New Roman"/>
          <w:color w:val="000000" w:themeColor="text1"/>
          <w:sz w:val="24"/>
          <w:szCs w:val="24"/>
        </w:rPr>
        <w:t>S</w:t>
      </w:r>
      <w:r w:rsidRPr="00323DC7">
        <w:rPr>
          <w:rFonts w:ascii="Times New Roman" w:hAnsi="Times New Roman" w:cs="Times New Roman"/>
          <w:color w:val="000000" w:themeColor="text1"/>
          <w:sz w:val="24"/>
          <w:szCs w:val="24"/>
        </w:rPr>
        <w:t>cale Atomic/Molecular Massively Parallel Simulator (LAMMPS) [</w:t>
      </w:r>
      <w:r w:rsidR="005F5B3C">
        <w:rPr>
          <w:rFonts w:ascii="Times New Roman" w:hAnsi="Times New Roman" w:cs="Times New Roman"/>
          <w:color w:val="0000FF"/>
          <w:sz w:val="24"/>
          <w:szCs w:val="24"/>
        </w:rPr>
        <w:t>20</w:t>
      </w:r>
      <w:r w:rsidRPr="00323DC7">
        <w:rPr>
          <w:rFonts w:ascii="Times New Roman" w:hAnsi="Times New Roman" w:cs="Times New Roman"/>
          <w:color w:val="000000" w:themeColor="text1"/>
          <w:sz w:val="24"/>
          <w:szCs w:val="24"/>
        </w:rPr>
        <w:t>] with a time step of 0.002 ps. In addition, OVITO [</w:t>
      </w:r>
      <w:r w:rsidR="005F5B3C">
        <w:rPr>
          <w:rFonts w:ascii="Times New Roman" w:hAnsi="Times New Roman" w:cs="Times New Roman"/>
          <w:color w:val="0000FF"/>
          <w:sz w:val="24"/>
          <w:szCs w:val="24"/>
        </w:rPr>
        <w:t>21</w:t>
      </w:r>
      <w:r w:rsidRPr="00323DC7">
        <w:rPr>
          <w:rFonts w:ascii="Times New Roman" w:hAnsi="Times New Roman" w:cs="Times New Roman"/>
          <w:color w:val="000000" w:themeColor="text1"/>
          <w:sz w:val="24"/>
          <w:szCs w:val="24"/>
        </w:rPr>
        <w:t>] was used for visualization and post processing.</w:t>
      </w:r>
    </w:p>
    <w:p w14:paraId="4BB4CA11" w14:textId="77777777" w:rsidR="00B045E4" w:rsidRPr="00323DC7" w:rsidRDefault="00B045E4" w:rsidP="00B578C9">
      <w:pPr>
        <w:spacing w:line="360" w:lineRule="auto"/>
        <w:jc w:val="both"/>
        <w:rPr>
          <w:rFonts w:ascii="Times New Roman" w:hAnsi="Times New Roman" w:cs="Times New Roman"/>
          <w:b/>
          <w:color w:val="000000" w:themeColor="text1"/>
          <w:sz w:val="24"/>
          <w:szCs w:val="24"/>
        </w:rPr>
      </w:pPr>
      <w:r w:rsidRPr="00323DC7">
        <w:rPr>
          <w:rFonts w:ascii="Times New Roman" w:hAnsi="Times New Roman" w:cs="Times New Roman"/>
          <w:b/>
          <w:color w:val="000000" w:themeColor="text1"/>
          <w:sz w:val="24"/>
          <w:szCs w:val="24"/>
        </w:rPr>
        <w:t>3. Results and Discussion</w:t>
      </w:r>
    </w:p>
    <w:p w14:paraId="71B8BBF3" w14:textId="77777777" w:rsidR="00F9709E" w:rsidRPr="00323DC7" w:rsidRDefault="00F9709E" w:rsidP="00B578C9">
      <w:pPr>
        <w:spacing w:line="360" w:lineRule="auto"/>
        <w:jc w:val="both"/>
        <w:rPr>
          <w:rFonts w:ascii="Times New Roman" w:hAnsi="Times New Roman" w:cs="Times New Roman"/>
          <w:i/>
          <w:color w:val="000000" w:themeColor="text1"/>
          <w:sz w:val="24"/>
          <w:szCs w:val="24"/>
        </w:rPr>
      </w:pPr>
      <w:r w:rsidRPr="00323DC7">
        <w:rPr>
          <w:rFonts w:ascii="Times New Roman" w:hAnsi="Times New Roman" w:cs="Times New Roman"/>
          <w:i/>
          <w:color w:val="000000" w:themeColor="text1"/>
          <w:sz w:val="24"/>
          <w:szCs w:val="24"/>
        </w:rPr>
        <w:t>3.1 Microstructure of nanocrystalline tantalum prior to and after deformation</w:t>
      </w:r>
    </w:p>
    <w:p w14:paraId="570F47F2" w14:textId="07CC4C6C" w:rsidR="00F9709E" w:rsidRPr="00323DC7" w:rsidRDefault="00F9709E"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The structure generated by </w:t>
      </w:r>
      <w:r w:rsidR="00972862" w:rsidRPr="00323DC7">
        <w:rPr>
          <w:rFonts w:ascii="Times New Roman" w:hAnsi="Times New Roman" w:cs="Times New Roman"/>
          <w:color w:val="000000" w:themeColor="text1"/>
          <w:sz w:val="24"/>
          <w:szCs w:val="24"/>
        </w:rPr>
        <w:t>h</w:t>
      </w:r>
      <w:r w:rsidRPr="00323DC7">
        <w:rPr>
          <w:rFonts w:ascii="Times New Roman" w:hAnsi="Times New Roman" w:cs="Times New Roman"/>
          <w:color w:val="000000" w:themeColor="text1"/>
          <w:sz w:val="24"/>
          <w:szCs w:val="24"/>
        </w:rPr>
        <w:t xml:space="preserve">igh </w:t>
      </w:r>
      <w:r w:rsidR="00972862" w:rsidRPr="00323DC7">
        <w:rPr>
          <w:rFonts w:ascii="Times New Roman" w:hAnsi="Times New Roman" w:cs="Times New Roman"/>
          <w:color w:val="000000" w:themeColor="text1"/>
          <w:sz w:val="24"/>
          <w:szCs w:val="24"/>
        </w:rPr>
        <w:t>p</w:t>
      </w:r>
      <w:r w:rsidRPr="00323DC7">
        <w:rPr>
          <w:rFonts w:ascii="Times New Roman" w:hAnsi="Times New Roman" w:cs="Times New Roman"/>
          <w:color w:val="000000" w:themeColor="text1"/>
          <w:sz w:val="24"/>
          <w:szCs w:val="24"/>
        </w:rPr>
        <w:t xml:space="preserve">ressure </w:t>
      </w:r>
      <w:r w:rsidR="00972862" w:rsidRPr="00323DC7">
        <w:rPr>
          <w:rFonts w:ascii="Times New Roman" w:hAnsi="Times New Roman" w:cs="Times New Roman"/>
          <w:color w:val="000000" w:themeColor="text1"/>
          <w:sz w:val="24"/>
          <w:szCs w:val="24"/>
        </w:rPr>
        <w:t>t</w:t>
      </w:r>
      <w:r w:rsidRPr="00323DC7">
        <w:rPr>
          <w:rFonts w:ascii="Times New Roman" w:hAnsi="Times New Roman" w:cs="Times New Roman"/>
          <w:color w:val="000000" w:themeColor="text1"/>
          <w:sz w:val="24"/>
          <w:szCs w:val="24"/>
        </w:rPr>
        <w:t xml:space="preserve">orsion </w:t>
      </w:r>
      <w:r w:rsidR="0097646D">
        <w:rPr>
          <w:rFonts w:ascii="Times New Roman" w:hAnsi="Times New Roman" w:cs="Times New Roman"/>
          <w:color w:val="000000" w:themeColor="text1"/>
          <w:sz w:val="24"/>
          <w:szCs w:val="24"/>
        </w:rPr>
        <w:t>had</w:t>
      </w:r>
      <w:r w:rsidRPr="00323DC7">
        <w:rPr>
          <w:rFonts w:ascii="Times New Roman" w:hAnsi="Times New Roman" w:cs="Times New Roman"/>
          <w:color w:val="000000" w:themeColor="text1"/>
          <w:sz w:val="24"/>
          <w:szCs w:val="24"/>
        </w:rPr>
        <w:t xml:space="preserve"> a grain size of </w:t>
      </w:r>
      <w:r w:rsidR="006A5D50" w:rsidRPr="00323DC7">
        <w:rPr>
          <w:rFonts w:ascii="Times New Roman" w:hAnsi="Times New Roman" w:cs="Times New Roman"/>
          <w:color w:val="000000" w:themeColor="text1"/>
          <w:sz w:val="24"/>
          <w:szCs w:val="24"/>
        </w:rPr>
        <w:t xml:space="preserve">approximately </w:t>
      </w:r>
      <w:r w:rsidRPr="00323DC7">
        <w:rPr>
          <w:rFonts w:ascii="Times New Roman" w:hAnsi="Times New Roman" w:cs="Times New Roman"/>
          <w:color w:val="000000" w:themeColor="text1"/>
          <w:sz w:val="24"/>
          <w:szCs w:val="24"/>
        </w:rPr>
        <w:t>100 nm. The grains were virtually free of dislocations</w:t>
      </w:r>
      <w:r w:rsidR="006A5D50" w:rsidRPr="00323DC7">
        <w:rPr>
          <w:rFonts w:ascii="Times New Roman" w:hAnsi="Times New Roman" w:cs="Times New Roman"/>
          <w:color w:val="000000" w:themeColor="text1"/>
          <w:sz w:val="24"/>
          <w:szCs w:val="24"/>
        </w:rPr>
        <w:t xml:space="preserve"> but not entirely </w:t>
      </w:r>
      <w:r w:rsidR="00696159" w:rsidRPr="00323DC7">
        <w:rPr>
          <w:rFonts w:ascii="Times New Roman" w:hAnsi="Times New Roman" w:cs="Times New Roman"/>
          <w:color w:val="000000" w:themeColor="text1"/>
          <w:sz w:val="24"/>
          <w:szCs w:val="24"/>
        </w:rPr>
        <w:t>equiaxed</w:t>
      </w:r>
      <w:r w:rsidR="006A5D50" w:rsidRPr="00323DC7">
        <w:rPr>
          <w:rFonts w:ascii="Times New Roman" w:hAnsi="Times New Roman" w:cs="Times New Roman"/>
          <w:color w:val="000000" w:themeColor="text1"/>
          <w:sz w:val="24"/>
          <w:szCs w:val="24"/>
        </w:rPr>
        <w:t>, having an aspect ratio of ~2</w:t>
      </w:r>
      <w:r w:rsidRPr="00323DC7">
        <w:rPr>
          <w:rFonts w:ascii="Times New Roman" w:hAnsi="Times New Roman" w:cs="Times New Roman"/>
          <w:color w:val="000000" w:themeColor="text1"/>
          <w:sz w:val="24"/>
          <w:szCs w:val="24"/>
        </w:rPr>
        <w:t>. The characterization by TEM is shown in Figure 1. The formation of nanocrystalline grain structures by severe plastic deformation</w:t>
      </w:r>
      <w:r w:rsidR="00E74A6D" w:rsidRPr="00323DC7">
        <w:rPr>
          <w:rFonts w:ascii="Times New Roman" w:hAnsi="Times New Roman" w:cs="Times New Roman"/>
          <w:color w:val="000000" w:themeColor="text1"/>
          <w:sz w:val="24"/>
          <w:szCs w:val="24"/>
        </w:rPr>
        <w:t xml:space="preserve"> has been well described</w:t>
      </w:r>
      <w:r w:rsidRPr="00323DC7">
        <w:rPr>
          <w:rFonts w:ascii="Times New Roman" w:hAnsi="Times New Roman" w:cs="Times New Roman"/>
          <w:color w:val="000000" w:themeColor="text1"/>
          <w:sz w:val="24"/>
          <w:szCs w:val="24"/>
        </w:rPr>
        <w:t xml:space="preserve"> in the literature and is an accepted experimental method. This structure lends itself well to the proposed experiments because the grain </w:t>
      </w:r>
      <w:r w:rsidR="00E74A6D" w:rsidRPr="00323DC7">
        <w:rPr>
          <w:rFonts w:ascii="Times New Roman" w:hAnsi="Times New Roman" w:cs="Times New Roman"/>
          <w:color w:val="000000" w:themeColor="text1"/>
          <w:sz w:val="24"/>
          <w:szCs w:val="24"/>
        </w:rPr>
        <w:t xml:space="preserve">size </w:t>
      </w:r>
      <w:r w:rsidRPr="00323DC7">
        <w:rPr>
          <w:rFonts w:ascii="Times New Roman" w:hAnsi="Times New Roman" w:cs="Times New Roman"/>
          <w:color w:val="000000" w:themeColor="text1"/>
          <w:sz w:val="24"/>
          <w:szCs w:val="24"/>
        </w:rPr>
        <w:t xml:space="preserve">is lower, by </w:t>
      </w:r>
      <w:r w:rsidR="00A05E66" w:rsidRPr="00323DC7">
        <w:rPr>
          <w:rFonts w:ascii="Times New Roman" w:hAnsi="Times New Roman" w:cs="Times New Roman"/>
          <w:color w:val="000000" w:themeColor="text1"/>
          <w:sz w:val="24"/>
          <w:szCs w:val="24"/>
        </w:rPr>
        <w:t xml:space="preserve">approximately </w:t>
      </w:r>
      <w:r w:rsidRPr="00323DC7">
        <w:rPr>
          <w:rFonts w:ascii="Times New Roman" w:hAnsi="Times New Roman" w:cs="Times New Roman"/>
          <w:color w:val="000000" w:themeColor="text1"/>
          <w:sz w:val="24"/>
          <w:szCs w:val="24"/>
        </w:rPr>
        <w:t>one order of magnitude, than the pillar diameter</w:t>
      </w:r>
      <w:r w:rsidR="00A05E66" w:rsidRPr="00323DC7">
        <w:rPr>
          <w:rFonts w:ascii="Times New Roman" w:hAnsi="Times New Roman" w:cs="Times New Roman"/>
          <w:color w:val="000000" w:themeColor="text1"/>
          <w:sz w:val="24"/>
          <w:szCs w:val="24"/>
        </w:rPr>
        <w:t xml:space="preserve"> </w:t>
      </w:r>
      <w:r w:rsidR="005F5B3C">
        <w:rPr>
          <w:rFonts w:ascii="Times New Roman" w:hAnsi="Times New Roman" w:cs="Times New Roman"/>
          <w:color w:val="000000" w:themeColor="text1"/>
          <w:sz w:val="24"/>
          <w:szCs w:val="24"/>
        </w:rPr>
        <w:t>[</w:t>
      </w:r>
      <w:r w:rsidR="005F5B3C">
        <w:rPr>
          <w:rFonts w:ascii="Times New Roman" w:hAnsi="Times New Roman" w:cs="Times New Roman"/>
          <w:color w:val="0000FF"/>
          <w:sz w:val="24"/>
          <w:szCs w:val="24"/>
        </w:rPr>
        <w:t>22</w:t>
      </w:r>
      <w:r w:rsidR="005F5B3C">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w:t>
      </w:r>
    </w:p>
    <w:p w14:paraId="0047F3B2" w14:textId="77777777" w:rsidR="00F9709E" w:rsidRPr="00323DC7" w:rsidRDefault="00F9709E" w:rsidP="00B578C9">
      <w:pPr>
        <w:spacing w:line="360" w:lineRule="auto"/>
        <w:jc w:val="both"/>
        <w:rPr>
          <w:rFonts w:ascii="Times New Roman" w:hAnsi="Times New Roman" w:cs="Times New Roman"/>
          <w:i/>
          <w:color w:val="000000" w:themeColor="text1"/>
          <w:sz w:val="24"/>
          <w:szCs w:val="24"/>
        </w:rPr>
      </w:pPr>
      <w:r w:rsidRPr="00323DC7">
        <w:rPr>
          <w:rFonts w:ascii="Times New Roman" w:hAnsi="Times New Roman" w:cs="Times New Roman"/>
          <w:i/>
          <w:color w:val="000000" w:themeColor="text1"/>
          <w:sz w:val="24"/>
          <w:szCs w:val="24"/>
        </w:rPr>
        <w:t>3.2 Mechanical response</w:t>
      </w:r>
    </w:p>
    <w:p w14:paraId="635CB2E7" w14:textId="21BAA059" w:rsidR="00F9709E" w:rsidRPr="00323DC7" w:rsidRDefault="00F9709E"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Figure 2 shows the compressive stress-strain curves </w:t>
      </w:r>
      <w:r w:rsidR="00E02818" w:rsidRPr="00323DC7">
        <w:rPr>
          <w:rFonts w:ascii="Times New Roman" w:hAnsi="Times New Roman" w:cs="Times New Roman"/>
          <w:color w:val="000000" w:themeColor="text1"/>
          <w:sz w:val="24"/>
          <w:szCs w:val="24"/>
        </w:rPr>
        <w:t xml:space="preserve">resulting from two tests each on the </w:t>
      </w:r>
      <w:r w:rsidRPr="00323DC7">
        <w:rPr>
          <w:rFonts w:ascii="Times New Roman" w:hAnsi="Times New Roman" w:cs="Times New Roman"/>
          <w:color w:val="000000" w:themeColor="text1"/>
          <w:sz w:val="24"/>
          <w:szCs w:val="24"/>
        </w:rPr>
        <w:t>two pillar diameters</w:t>
      </w:r>
      <w:r w:rsidR="00E02818" w:rsidRPr="00323DC7">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 xml:space="preserve">1 </w:t>
      </w:r>
      <w:r w:rsidR="00E02818" w:rsidRPr="00323DC7">
        <w:rPr>
          <w:rFonts w:ascii="Times New Roman" w:hAnsi="Times New Roman" w:cs="Times New Roman"/>
          <w:color w:val="000000" w:themeColor="text1"/>
          <w:sz w:val="24"/>
          <w:szCs w:val="24"/>
        </w:rPr>
        <w:t xml:space="preserve">and </w:t>
      </w:r>
      <w:r w:rsidRPr="00323DC7">
        <w:rPr>
          <w:rFonts w:ascii="Times New Roman" w:hAnsi="Times New Roman" w:cs="Times New Roman"/>
          <w:color w:val="000000" w:themeColor="text1"/>
          <w:sz w:val="24"/>
          <w:szCs w:val="24"/>
        </w:rPr>
        <w:t xml:space="preserve">2 </w:t>
      </w:r>
      <w:r w:rsidR="002E5BC2" w:rsidRPr="00323DC7">
        <w:rPr>
          <w:rFonts w:ascii="Times New Roman" w:hAnsi="Times New Roman" w:cs="Times New Roman"/>
          <w:color w:val="000000" w:themeColor="text1"/>
          <w:sz w:val="24"/>
          <w:szCs w:val="24"/>
        </w:rPr>
        <w:t>μ</w:t>
      </w:r>
      <w:r w:rsidRPr="00323DC7">
        <w:rPr>
          <w:rFonts w:ascii="Times New Roman" w:hAnsi="Times New Roman" w:cs="Times New Roman"/>
          <w:color w:val="000000" w:themeColor="text1"/>
          <w:sz w:val="24"/>
          <w:szCs w:val="24"/>
        </w:rPr>
        <w:t>m</w:t>
      </w:r>
      <w:r w:rsidR="00E02818" w:rsidRPr="00323DC7">
        <w:rPr>
          <w:rFonts w:ascii="Times New Roman" w:hAnsi="Times New Roman" w:cs="Times New Roman"/>
          <w:color w:val="000000" w:themeColor="text1"/>
          <w:sz w:val="24"/>
          <w:szCs w:val="24"/>
        </w:rPr>
        <w:t xml:space="preserve">) and </w:t>
      </w:r>
      <w:r w:rsidRPr="00323DC7">
        <w:rPr>
          <w:rFonts w:ascii="Times New Roman" w:hAnsi="Times New Roman" w:cs="Times New Roman"/>
          <w:color w:val="000000" w:themeColor="text1"/>
          <w:sz w:val="24"/>
          <w:szCs w:val="24"/>
        </w:rPr>
        <w:t>at two strain rates</w:t>
      </w:r>
      <w:r w:rsidR="00E02818" w:rsidRPr="00323DC7">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10</w:t>
      </w:r>
      <w:r w:rsidRPr="00323DC7">
        <w:rPr>
          <w:rFonts w:ascii="Times New Roman" w:hAnsi="Times New Roman" w:cs="Times New Roman"/>
          <w:color w:val="000000" w:themeColor="text1"/>
          <w:sz w:val="24"/>
          <w:szCs w:val="24"/>
          <w:vertAlign w:val="superscript"/>
        </w:rPr>
        <w:t>-3</w:t>
      </w:r>
      <w:r w:rsidRPr="00323DC7">
        <w:rPr>
          <w:rFonts w:ascii="Times New Roman" w:hAnsi="Times New Roman" w:cs="Times New Roman"/>
          <w:color w:val="000000" w:themeColor="text1"/>
          <w:sz w:val="24"/>
          <w:szCs w:val="24"/>
        </w:rPr>
        <w:t xml:space="preserve"> and 10</w:t>
      </w:r>
      <w:r w:rsidRPr="00323DC7">
        <w:rPr>
          <w:rFonts w:ascii="Times New Roman" w:hAnsi="Times New Roman" w:cs="Times New Roman"/>
          <w:color w:val="000000" w:themeColor="text1"/>
          <w:sz w:val="24"/>
          <w:szCs w:val="24"/>
          <w:vertAlign w:val="superscript"/>
        </w:rPr>
        <w:t>-4</w:t>
      </w:r>
      <w:r w:rsidRPr="00323DC7">
        <w:rPr>
          <w:rFonts w:ascii="Times New Roman" w:hAnsi="Times New Roman" w:cs="Times New Roman"/>
          <w:color w:val="000000" w:themeColor="text1"/>
          <w:sz w:val="24"/>
          <w:szCs w:val="24"/>
        </w:rPr>
        <w:t xml:space="preserve"> s</w:t>
      </w:r>
      <w:r w:rsidRPr="00323DC7">
        <w:rPr>
          <w:rFonts w:ascii="Times New Roman" w:hAnsi="Times New Roman" w:cs="Times New Roman"/>
          <w:color w:val="000000" w:themeColor="text1"/>
          <w:sz w:val="24"/>
          <w:szCs w:val="24"/>
          <w:vertAlign w:val="superscript"/>
        </w:rPr>
        <w:t>-1</w:t>
      </w:r>
      <w:r w:rsidR="00E02818"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The effect of strain rate cannot be clearly </w:t>
      </w:r>
      <w:r w:rsidR="002E5BC2" w:rsidRPr="00323DC7">
        <w:rPr>
          <w:rFonts w:ascii="Times New Roman" w:hAnsi="Times New Roman" w:cs="Times New Roman"/>
          <w:color w:val="000000" w:themeColor="text1"/>
          <w:sz w:val="24"/>
          <w:szCs w:val="24"/>
        </w:rPr>
        <w:t>distinguished</w:t>
      </w:r>
      <w:r w:rsidRPr="00323DC7">
        <w:rPr>
          <w:rFonts w:ascii="Times New Roman" w:hAnsi="Times New Roman" w:cs="Times New Roman"/>
          <w:color w:val="000000" w:themeColor="text1"/>
          <w:sz w:val="24"/>
          <w:szCs w:val="24"/>
        </w:rPr>
        <w:t xml:space="preserve"> because it is masked by the variability of the individual tests. The curve</w:t>
      </w:r>
      <w:r w:rsidR="009232A5" w:rsidRPr="00323DC7">
        <w:rPr>
          <w:rFonts w:ascii="Times New Roman" w:hAnsi="Times New Roman" w:cs="Times New Roman"/>
          <w:color w:val="000000" w:themeColor="text1"/>
          <w:sz w:val="24"/>
          <w:szCs w:val="24"/>
        </w:rPr>
        <w:t>s</w:t>
      </w:r>
      <w:r w:rsidRPr="00323DC7">
        <w:rPr>
          <w:rFonts w:ascii="Times New Roman" w:hAnsi="Times New Roman" w:cs="Times New Roman"/>
          <w:color w:val="000000" w:themeColor="text1"/>
          <w:sz w:val="24"/>
          <w:szCs w:val="24"/>
        </w:rPr>
        <w:t xml:space="preserve"> show work hardening that gradually decreases to zero </w:t>
      </w:r>
      <w:r w:rsidR="005A03B4" w:rsidRPr="00323DC7">
        <w:rPr>
          <w:rFonts w:ascii="Times New Roman" w:hAnsi="Times New Roman" w:cs="Times New Roman"/>
          <w:color w:val="000000" w:themeColor="text1"/>
          <w:sz w:val="24"/>
          <w:szCs w:val="24"/>
        </w:rPr>
        <w:t xml:space="preserve">at </w:t>
      </w:r>
      <w:r w:rsidRPr="00323DC7">
        <w:rPr>
          <w:rFonts w:ascii="Times New Roman" w:hAnsi="Times New Roman" w:cs="Times New Roman"/>
          <w:color w:val="000000" w:themeColor="text1"/>
          <w:sz w:val="24"/>
          <w:szCs w:val="24"/>
        </w:rPr>
        <w:t xml:space="preserve">a strain of 0.25. Inserts show </w:t>
      </w:r>
      <w:r w:rsidR="005A03B4" w:rsidRPr="00323DC7">
        <w:rPr>
          <w:rFonts w:ascii="Times New Roman" w:hAnsi="Times New Roman" w:cs="Times New Roman"/>
          <w:color w:val="000000" w:themeColor="text1"/>
          <w:sz w:val="24"/>
          <w:szCs w:val="24"/>
        </w:rPr>
        <w:t xml:space="preserve">two of </w:t>
      </w:r>
      <w:r w:rsidRPr="00323DC7">
        <w:rPr>
          <w:rFonts w:ascii="Times New Roman" w:hAnsi="Times New Roman" w:cs="Times New Roman"/>
          <w:color w:val="000000" w:themeColor="text1"/>
          <w:sz w:val="24"/>
          <w:szCs w:val="24"/>
        </w:rPr>
        <w:t>the pillars after compression</w:t>
      </w:r>
      <w:r w:rsidR="005A03B4" w:rsidRPr="00323DC7">
        <w:rPr>
          <w:rFonts w:ascii="Times New Roman" w:hAnsi="Times New Roman" w:cs="Times New Roman"/>
          <w:color w:val="000000" w:themeColor="text1"/>
          <w:sz w:val="24"/>
          <w:szCs w:val="24"/>
        </w:rPr>
        <w:t xml:space="preserve"> with some indication of</w:t>
      </w:r>
      <w:r w:rsidRPr="00323DC7">
        <w:rPr>
          <w:rFonts w:ascii="Times New Roman" w:hAnsi="Times New Roman" w:cs="Times New Roman"/>
          <w:color w:val="000000" w:themeColor="text1"/>
          <w:sz w:val="24"/>
          <w:szCs w:val="24"/>
        </w:rPr>
        <w:t xml:space="preserve"> buckling</w:t>
      </w:r>
      <w:r w:rsidR="005A03B4" w:rsidRPr="00323DC7">
        <w:rPr>
          <w:rFonts w:ascii="Times New Roman" w:hAnsi="Times New Roman" w:cs="Times New Roman"/>
          <w:color w:val="000000" w:themeColor="text1"/>
          <w:sz w:val="24"/>
          <w:szCs w:val="24"/>
        </w:rPr>
        <w:t>. The yield stresses lie in the range 1</w:t>
      </w:r>
      <w:r w:rsidR="00290561" w:rsidRPr="00323DC7">
        <w:rPr>
          <w:rFonts w:ascii="Times New Roman" w:hAnsi="Times New Roman" w:cs="Times New Roman"/>
          <w:color w:val="000000" w:themeColor="text1"/>
          <w:sz w:val="24"/>
          <w:szCs w:val="24"/>
        </w:rPr>
        <w:t>,</w:t>
      </w:r>
      <w:r w:rsidR="005A03B4" w:rsidRPr="00323DC7">
        <w:rPr>
          <w:rFonts w:ascii="Times New Roman" w:hAnsi="Times New Roman" w:cs="Times New Roman"/>
          <w:color w:val="000000" w:themeColor="text1"/>
          <w:sz w:val="24"/>
          <w:szCs w:val="24"/>
        </w:rPr>
        <w:t xml:space="preserve">500 </w:t>
      </w:r>
      <w:r w:rsidR="005A03B4" w:rsidRPr="00323DC7">
        <w:rPr>
          <w:rFonts w:ascii="Times New Roman" w:hAnsi="Times New Roman" w:cs="Times New Roman"/>
          <w:color w:val="000000" w:themeColor="text1"/>
          <w:sz w:val="24"/>
          <w:szCs w:val="24"/>
        </w:rPr>
        <w:lastRenderedPageBreak/>
        <w:t>to 1</w:t>
      </w:r>
      <w:r w:rsidR="00290561" w:rsidRPr="00323DC7">
        <w:rPr>
          <w:rFonts w:ascii="Times New Roman" w:hAnsi="Times New Roman" w:cs="Times New Roman"/>
          <w:color w:val="000000" w:themeColor="text1"/>
          <w:sz w:val="24"/>
          <w:szCs w:val="24"/>
        </w:rPr>
        <w:t>,</w:t>
      </w:r>
      <w:r w:rsidR="005A03B4" w:rsidRPr="00323DC7">
        <w:rPr>
          <w:rFonts w:ascii="Times New Roman" w:hAnsi="Times New Roman" w:cs="Times New Roman"/>
          <w:color w:val="000000" w:themeColor="text1"/>
          <w:sz w:val="24"/>
          <w:szCs w:val="24"/>
        </w:rPr>
        <w:t>800 MPa, with n</w:t>
      </w:r>
      <w:r w:rsidRPr="00323DC7">
        <w:rPr>
          <w:rFonts w:ascii="Times New Roman" w:hAnsi="Times New Roman" w:cs="Times New Roman"/>
          <w:color w:val="000000" w:themeColor="text1"/>
          <w:sz w:val="24"/>
          <w:szCs w:val="24"/>
        </w:rPr>
        <w:t>o clear effect of the diameter.</w:t>
      </w:r>
      <w:r w:rsidR="0071123C" w:rsidRPr="00323DC7">
        <w:rPr>
          <w:rFonts w:ascii="Times New Roman" w:hAnsi="Times New Roman" w:cs="Times New Roman"/>
          <w:color w:val="000000" w:themeColor="text1"/>
          <w:sz w:val="24"/>
          <w:szCs w:val="24"/>
        </w:rPr>
        <w:t xml:space="preserve">  The nanocrystalline micro-pillars </w:t>
      </w:r>
      <w:r w:rsidR="00C32841" w:rsidRPr="00323DC7">
        <w:rPr>
          <w:rFonts w:ascii="Times New Roman" w:hAnsi="Times New Roman" w:cs="Times New Roman"/>
          <w:color w:val="000000" w:themeColor="text1"/>
          <w:sz w:val="24"/>
          <w:szCs w:val="24"/>
        </w:rPr>
        <w:t xml:space="preserve">hence exhibit </w:t>
      </w:r>
      <w:r w:rsidR="00223C87" w:rsidRPr="00323DC7">
        <w:rPr>
          <w:rFonts w:ascii="Times New Roman" w:hAnsi="Times New Roman" w:cs="Times New Roman"/>
          <w:color w:val="000000" w:themeColor="text1"/>
          <w:sz w:val="24"/>
          <w:szCs w:val="24"/>
        </w:rPr>
        <w:t>strength</w:t>
      </w:r>
      <w:r w:rsidR="00C32841" w:rsidRPr="00323DC7">
        <w:rPr>
          <w:rFonts w:ascii="Times New Roman" w:hAnsi="Times New Roman" w:cs="Times New Roman"/>
          <w:color w:val="000000" w:themeColor="text1"/>
          <w:sz w:val="24"/>
          <w:szCs w:val="24"/>
        </w:rPr>
        <w:t xml:space="preserve"> values</w:t>
      </w:r>
      <w:r w:rsidR="0071123C" w:rsidRPr="00323DC7">
        <w:rPr>
          <w:rFonts w:ascii="Times New Roman" w:hAnsi="Times New Roman" w:cs="Times New Roman"/>
          <w:color w:val="000000" w:themeColor="text1"/>
          <w:sz w:val="24"/>
          <w:szCs w:val="24"/>
        </w:rPr>
        <w:t xml:space="preserve"> that are significantly higher than </w:t>
      </w:r>
      <w:r w:rsidR="00223C87" w:rsidRPr="00323DC7">
        <w:rPr>
          <w:rFonts w:ascii="Times New Roman" w:hAnsi="Times New Roman" w:cs="Times New Roman"/>
          <w:color w:val="000000" w:themeColor="text1"/>
          <w:sz w:val="24"/>
          <w:szCs w:val="24"/>
        </w:rPr>
        <w:t xml:space="preserve">the values reported </w:t>
      </w:r>
      <w:r w:rsidR="00C32841" w:rsidRPr="00323DC7">
        <w:rPr>
          <w:rFonts w:ascii="Times New Roman" w:hAnsi="Times New Roman" w:cs="Times New Roman"/>
          <w:color w:val="000000" w:themeColor="text1"/>
          <w:sz w:val="24"/>
          <w:szCs w:val="24"/>
        </w:rPr>
        <w:t xml:space="preserve">for </w:t>
      </w:r>
      <w:r w:rsidR="0071123C" w:rsidRPr="00323DC7">
        <w:rPr>
          <w:rFonts w:ascii="Times New Roman" w:hAnsi="Times New Roman" w:cs="Times New Roman"/>
          <w:color w:val="000000" w:themeColor="text1"/>
          <w:sz w:val="24"/>
          <w:szCs w:val="24"/>
        </w:rPr>
        <w:t>conventional polycrystalline Ta</w:t>
      </w:r>
      <w:r w:rsidR="00C32841" w:rsidRPr="00323DC7">
        <w:rPr>
          <w:rFonts w:ascii="Times New Roman" w:hAnsi="Times New Roman" w:cs="Times New Roman"/>
          <w:color w:val="000000" w:themeColor="text1"/>
          <w:sz w:val="24"/>
          <w:szCs w:val="24"/>
        </w:rPr>
        <w:t xml:space="preserve"> (&gt;1300 MPa)</w:t>
      </w:r>
      <w:r w:rsidR="0071123C" w:rsidRPr="00323DC7">
        <w:rPr>
          <w:rFonts w:ascii="Times New Roman" w:hAnsi="Times New Roman" w:cs="Times New Roman"/>
          <w:color w:val="000000" w:themeColor="text1"/>
          <w:sz w:val="24"/>
          <w:szCs w:val="24"/>
        </w:rPr>
        <w:t xml:space="preserve"> when processed by HPT </w:t>
      </w:r>
      <w:r w:rsidR="00223C87" w:rsidRPr="00323DC7">
        <w:rPr>
          <w:rFonts w:ascii="Times New Roman" w:hAnsi="Times New Roman" w:cs="Times New Roman"/>
          <w:color w:val="000000" w:themeColor="text1"/>
          <w:sz w:val="24"/>
          <w:szCs w:val="24"/>
        </w:rPr>
        <w:t xml:space="preserve">for 5 turns </w:t>
      </w:r>
      <w:r w:rsidR="0071123C" w:rsidRPr="00323DC7">
        <w:rPr>
          <w:rFonts w:ascii="Times New Roman" w:hAnsi="Times New Roman" w:cs="Times New Roman"/>
          <w:color w:val="000000" w:themeColor="text1"/>
          <w:sz w:val="24"/>
          <w:szCs w:val="24"/>
        </w:rPr>
        <w:t>under the same applied pressure</w:t>
      </w:r>
      <w:r w:rsidR="00223C87" w:rsidRPr="00323DC7">
        <w:rPr>
          <w:rFonts w:ascii="Times New Roman" w:hAnsi="Times New Roman" w:cs="Times New Roman"/>
          <w:color w:val="000000" w:themeColor="text1"/>
          <w:sz w:val="24"/>
          <w:szCs w:val="24"/>
        </w:rPr>
        <w:t xml:space="preserve"> of 6 GPa</w:t>
      </w:r>
      <w:r w:rsidR="0071123C" w:rsidRPr="00323DC7">
        <w:rPr>
          <w:rFonts w:ascii="Times New Roman" w:hAnsi="Times New Roman" w:cs="Times New Roman"/>
          <w:color w:val="000000" w:themeColor="text1"/>
          <w:sz w:val="24"/>
          <w:szCs w:val="24"/>
        </w:rPr>
        <w:t xml:space="preserve"> </w:t>
      </w:r>
      <w:r w:rsidR="006079C5">
        <w:rPr>
          <w:rFonts w:ascii="Times New Roman" w:hAnsi="Times New Roman" w:cs="Times New Roman"/>
          <w:color w:val="000000" w:themeColor="text1"/>
          <w:sz w:val="24"/>
          <w:szCs w:val="24"/>
        </w:rPr>
        <w:t>[</w:t>
      </w:r>
      <w:r w:rsidR="006079C5" w:rsidRPr="004D6CDB">
        <w:rPr>
          <w:rFonts w:ascii="Times New Roman" w:hAnsi="Times New Roman" w:cs="Times New Roman"/>
          <w:color w:val="0000FF"/>
          <w:sz w:val="24"/>
          <w:szCs w:val="24"/>
        </w:rPr>
        <w:t>23</w:t>
      </w:r>
      <w:r w:rsidR="006079C5">
        <w:rPr>
          <w:rFonts w:ascii="Times New Roman" w:hAnsi="Times New Roman" w:cs="Times New Roman"/>
          <w:color w:val="000000" w:themeColor="text1"/>
          <w:sz w:val="24"/>
          <w:szCs w:val="24"/>
        </w:rPr>
        <w:t>]</w:t>
      </w:r>
      <w:r w:rsidR="0071123C" w:rsidRPr="00323DC7">
        <w:rPr>
          <w:rFonts w:ascii="Times New Roman" w:hAnsi="Times New Roman" w:cs="Times New Roman"/>
          <w:color w:val="000000" w:themeColor="text1"/>
          <w:sz w:val="24"/>
          <w:szCs w:val="24"/>
        </w:rPr>
        <w:t>.</w:t>
      </w:r>
    </w:p>
    <w:p w14:paraId="5CF15250" w14:textId="547746CF" w:rsidR="007A0E83" w:rsidRPr="00323DC7" w:rsidRDefault="00F9709E"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The </w:t>
      </w:r>
      <w:r w:rsidR="00EB7B21" w:rsidRPr="00323DC7">
        <w:rPr>
          <w:rFonts w:ascii="Times New Roman" w:hAnsi="Times New Roman" w:cs="Times New Roman"/>
          <w:color w:val="000000" w:themeColor="text1"/>
          <w:sz w:val="24"/>
          <w:szCs w:val="24"/>
        </w:rPr>
        <w:t>stress</w:t>
      </w:r>
      <w:r w:rsidR="0097646D">
        <w:rPr>
          <w:rFonts w:ascii="Times New Roman" w:hAnsi="Times New Roman" w:cs="Times New Roman"/>
          <w:color w:val="000000" w:themeColor="text1"/>
          <w:sz w:val="24"/>
          <w:szCs w:val="24"/>
        </w:rPr>
        <w:t>-</w:t>
      </w:r>
      <w:r w:rsidR="00EB7B21" w:rsidRPr="00323DC7">
        <w:rPr>
          <w:rFonts w:ascii="Times New Roman" w:hAnsi="Times New Roman" w:cs="Times New Roman"/>
          <w:color w:val="000000" w:themeColor="text1"/>
          <w:sz w:val="24"/>
          <w:szCs w:val="24"/>
        </w:rPr>
        <w:t>strain curves can be</w:t>
      </w:r>
      <w:r w:rsidRPr="00323DC7">
        <w:rPr>
          <w:rFonts w:ascii="Times New Roman" w:hAnsi="Times New Roman" w:cs="Times New Roman"/>
          <w:color w:val="000000" w:themeColor="text1"/>
          <w:sz w:val="24"/>
          <w:szCs w:val="24"/>
        </w:rPr>
        <w:t xml:space="preserve"> compared with the result of </w:t>
      </w:r>
      <w:r w:rsidR="005F5B3C">
        <w:rPr>
          <w:rFonts w:ascii="Times New Roman" w:hAnsi="Times New Roman" w:cs="Times New Roman"/>
          <w:color w:val="000000" w:themeColor="text1"/>
          <w:sz w:val="24"/>
          <w:szCs w:val="24"/>
        </w:rPr>
        <w:t xml:space="preserve">the work from </w:t>
      </w:r>
      <w:r w:rsidR="0097646D">
        <w:rPr>
          <w:rFonts w:ascii="Times New Roman" w:hAnsi="Times New Roman" w:cs="Times New Roman"/>
          <w:color w:val="000000" w:themeColor="text1"/>
          <w:sz w:val="24"/>
          <w:szCs w:val="24"/>
        </w:rPr>
        <w:t xml:space="preserve">the </w:t>
      </w:r>
      <w:r w:rsidRPr="00323DC7">
        <w:rPr>
          <w:rFonts w:ascii="Times New Roman" w:hAnsi="Times New Roman" w:cs="Times New Roman"/>
          <w:color w:val="000000" w:themeColor="text1"/>
          <w:sz w:val="24"/>
          <w:szCs w:val="24"/>
        </w:rPr>
        <w:t xml:space="preserve">Wei </w:t>
      </w:r>
      <w:r w:rsidR="005F5B3C">
        <w:rPr>
          <w:rFonts w:ascii="Times New Roman" w:hAnsi="Times New Roman" w:cs="Times New Roman"/>
          <w:color w:val="000000" w:themeColor="text1"/>
          <w:sz w:val="24"/>
          <w:szCs w:val="24"/>
        </w:rPr>
        <w:t>Group</w:t>
      </w:r>
      <w:r w:rsidR="000B1DB5" w:rsidRPr="00323DC7">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w:t>
      </w:r>
      <w:r w:rsidR="0050005C">
        <w:rPr>
          <w:rFonts w:ascii="Times New Roman" w:hAnsi="Times New Roman" w:cs="Times New Roman"/>
          <w:color w:val="0000FF"/>
          <w:sz w:val="24"/>
          <w:szCs w:val="24"/>
        </w:rPr>
        <w:t>24,25</w:t>
      </w:r>
      <w:r w:rsidRPr="00323DC7">
        <w:rPr>
          <w:rFonts w:ascii="Times New Roman" w:hAnsi="Times New Roman" w:cs="Times New Roman"/>
          <w:color w:val="000000" w:themeColor="text1"/>
          <w:sz w:val="24"/>
          <w:szCs w:val="24"/>
        </w:rPr>
        <w:t>] on Ta subjected to a similar high-pressure torsion process (number of turns of</w:t>
      </w:r>
      <w:r w:rsidR="001F75C0" w:rsidRPr="00323DC7">
        <w:rPr>
          <w:rFonts w:ascii="Times New Roman" w:hAnsi="Times New Roman" w:cs="Times New Roman"/>
          <w:color w:val="000000" w:themeColor="text1"/>
          <w:sz w:val="24"/>
          <w:szCs w:val="24"/>
        </w:rPr>
        <w:t xml:space="preserve"> 5</w:t>
      </w:r>
      <w:r w:rsidRPr="00323DC7">
        <w:rPr>
          <w:rFonts w:ascii="Times New Roman" w:hAnsi="Times New Roman" w:cs="Times New Roman"/>
          <w:color w:val="000000" w:themeColor="text1"/>
          <w:sz w:val="24"/>
          <w:szCs w:val="24"/>
        </w:rPr>
        <w:t xml:space="preserve"> in comparison with 6 turns in the current work)</w:t>
      </w:r>
      <w:r w:rsidR="006A5D50" w:rsidRPr="00323DC7">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 xml:space="preserve"> </w:t>
      </w:r>
      <w:r w:rsidR="006A5D50" w:rsidRPr="00323DC7">
        <w:rPr>
          <w:rFonts w:ascii="Times New Roman" w:hAnsi="Times New Roman" w:cs="Times New Roman"/>
          <w:color w:val="000000" w:themeColor="text1"/>
          <w:sz w:val="24"/>
          <w:szCs w:val="24"/>
        </w:rPr>
        <w:t>T</w:t>
      </w:r>
      <w:r w:rsidR="00F307EB" w:rsidRPr="00323DC7">
        <w:rPr>
          <w:rFonts w:ascii="Times New Roman" w:hAnsi="Times New Roman" w:cs="Times New Roman"/>
          <w:color w:val="000000" w:themeColor="text1"/>
          <w:sz w:val="24"/>
          <w:szCs w:val="24"/>
        </w:rPr>
        <w:t>he flow s</w:t>
      </w:r>
      <w:r w:rsidRPr="00323DC7">
        <w:rPr>
          <w:rFonts w:ascii="Times New Roman" w:hAnsi="Times New Roman" w:cs="Times New Roman"/>
          <w:color w:val="000000" w:themeColor="text1"/>
          <w:sz w:val="24"/>
          <w:szCs w:val="24"/>
        </w:rPr>
        <w:t xml:space="preserve">tresses </w:t>
      </w:r>
      <w:r w:rsidR="00886AE3" w:rsidRPr="00323DC7">
        <w:rPr>
          <w:rFonts w:ascii="Times New Roman" w:hAnsi="Times New Roman" w:cs="Times New Roman"/>
          <w:color w:val="000000" w:themeColor="text1"/>
          <w:sz w:val="24"/>
          <w:szCs w:val="24"/>
        </w:rPr>
        <w:t xml:space="preserve">of the nanocrystalline pillars </w:t>
      </w:r>
      <w:r w:rsidRPr="00323DC7">
        <w:rPr>
          <w:rFonts w:ascii="Times New Roman" w:hAnsi="Times New Roman" w:cs="Times New Roman"/>
          <w:color w:val="000000" w:themeColor="text1"/>
          <w:sz w:val="24"/>
          <w:szCs w:val="24"/>
        </w:rPr>
        <w:t>are fairly similar, as shown in Figure 3(a). In contrast</w:t>
      </w:r>
      <w:r w:rsidR="00F307EB"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monocrystalline Ta</w:t>
      </w:r>
      <w:r w:rsidR="009B2B4D" w:rsidRPr="00323DC7">
        <w:rPr>
          <w:rFonts w:ascii="Times New Roman" w:hAnsi="Times New Roman" w:cs="Times New Roman"/>
          <w:color w:val="000000" w:themeColor="text1"/>
          <w:sz w:val="24"/>
          <w:szCs w:val="24"/>
        </w:rPr>
        <w:t xml:space="preserve"> </w:t>
      </w:r>
      <w:r w:rsidR="005F5B3C">
        <w:rPr>
          <w:rFonts w:ascii="Times New Roman" w:hAnsi="Times New Roman" w:cs="Times New Roman"/>
          <w:color w:val="000000" w:themeColor="text1"/>
          <w:sz w:val="24"/>
          <w:szCs w:val="24"/>
        </w:rPr>
        <w:t>[</w:t>
      </w:r>
      <w:r w:rsidR="005F5B3C" w:rsidRPr="004D6CDB">
        <w:rPr>
          <w:rFonts w:ascii="Times New Roman" w:hAnsi="Times New Roman" w:cs="Times New Roman"/>
          <w:color w:val="0000FF"/>
          <w:sz w:val="24"/>
          <w:szCs w:val="24"/>
        </w:rPr>
        <w:t>2</w:t>
      </w:r>
      <w:r w:rsidR="0050005C">
        <w:rPr>
          <w:rFonts w:ascii="Times New Roman" w:hAnsi="Times New Roman" w:cs="Times New Roman"/>
          <w:color w:val="0000FF"/>
          <w:sz w:val="24"/>
          <w:szCs w:val="24"/>
        </w:rPr>
        <w:t>6</w:t>
      </w:r>
      <w:r w:rsidR="005F5B3C">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behaves in a radically different manner</w:t>
      </w:r>
      <w:r w:rsidR="00A53AD0"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w:t>
      </w:r>
      <w:r w:rsidR="00BE68C0" w:rsidRPr="00323DC7">
        <w:rPr>
          <w:rFonts w:ascii="Times New Roman" w:hAnsi="Times New Roman" w:cs="Times New Roman"/>
          <w:color w:val="000000" w:themeColor="text1"/>
          <w:sz w:val="24"/>
          <w:szCs w:val="24"/>
        </w:rPr>
        <w:t>Some</w:t>
      </w:r>
      <w:r w:rsidR="009B2B4D" w:rsidRPr="00323DC7">
        <w:rPr>
          <w:rFonts w:ascii="Times New Roman" w:hAnsi="Times New Roman" w:cs="Times New Roman"/>
          <w:color w:val="000000" w:themeColor="text1"/>
          <w:sz w:val="24"/>
          <w:szCs w:val="24"/>
        </w:rPr>
        <w:t xml:space="preserve"> curves </w:t>
      </w:r>
      <w:r w:rsidR="009B2B4D" w:rsidRPr="002209E0">
        <w:rPr>
          <w:rFonts w:ascii="Times New Roman" w:hAnsi="Times New Roman" w:cs="Times New Roman"/>
          <w:color w:val="000000" w:themeColor="text1"/>
          <w:sz w:val="24"/>
          <w:szCs w:val="24"/>
        </w:rPr>
        <w:t xml:space="preserve">show serrations </w:t>
      </w:r>
      <w:r w:rsidR="0097646D" w:rsidRPr="002209E0">
        <w:rPr>
          <w:rFonts w:ascii="Times New Roman" w:hAnsi="Times New Roman" w:cs="Times New Roman"/>
          <w:color w:val="000000" w:themeColor="text1"/>
          <w:sz w:val="24"/>
          <w:szCs w:val="24"/>
        </w:rPr>
        <w:t>typical of</w:t>
      </w:r>
      <w:r w:rsidR="009B2B4D" w:rsidRPr="002209E0">
        <w:rPr>
          <w:rFonts w:ascii="Times New Roman" w:hAnsi="Times New Roman" w:cs="Times New Roman"/>
          <w:color w:val="000000" w:themeColor="text1"/>
          <w:sz w:val="24"/>
          <w:szCs w:val="24"/>
        </w:rPr>
        <w:t xml:space="preserve"> single-crystalline micropillars</w:t>
      </w:r>
      <w:r w:rsidR="009B2B4D" w:rsidRPr="00323DC7">
        <w:rPr>
          <w:rFonts w:ascii="Times New Roman" w:hAnsi="Times New Roman" w:cs="Times New Roman"/>
          <w:color w:val="000000" w:themeColor="text1"/>
          <w:sz w:val="24"/>
          <w:szCs w:val="24"/>
        </w:rPr>
        <w:t xml:space="preserve"> and the</w:t>
      </w:r>
      <w:r w:rsidRPr="00323DC7">
        <w:rPr>
          <w:rFonts w:ascii="Times New Roman" w:hAnsi="Times New Roman" w:cs="Times New Roman"/>
          <w:color w:val="000000" w:themeColor="text1"/>
          <w:sz w:val="24"/>
          <w:szCs w:val="24"/>
        </w:rPr>
        <w:t xml:space="preserve"> flow stress</w:t>
      </w:r>
      <w:r w:rsidR="009B2B4D" w:rsidRPr="00323DC7">
        <w:rPr>
          <w:rFonts w:ascii="Times New Roman" w:hAnsi="Times New Roman" w:cs="Times New Roman"/>
          <w:color w:val="000000" w:themeColor="text1"/>
          <w:sz w:val="24"/>
          <w:szCs w:val="24"/>
        </w:rPr>
        <w:t xml:space="preserve"> </w:t>
      </w:r>
      <w:r w:rsidR="005F5B3C" w:rsidRPr="00323DC7">
        <w:rPr>
          <w:rFonts w:ascii="Times New Roman" w:hAnsi="Times New Roman" w:cs="Times New Roman"/>
          <w:color w:val="000000" w:themeColor="text1"/>
          <w:sz w:val="24"/>
          <w:szCs w:val="24"/>
        </w:rPr>
        <w:t>decreases</w:t>
      </w:r>
      <w:r w:rsidRPr="00323DC7">
        <w:rPr>
          <w:rFonts w:ascii="Times New Roman" w:hAnsi="Times New Roman" w:cs="Times New Roman"/>
          <w:color w:val="000000" w:themeColor="text1"/>
          <w:sz w:val="24"/>
          <w:szCs w:val="24"/>
        </w:rPr>
        <w:t xml:space="preserve"> with increasing pillar diameter. The </w:t>
      </w:r>
      <w:r w:rsidR="00F2331C" w:rsidRPr="00323DC7">
        <w:rPr>
          <w:rFonts w:ascii="Times New Roman" w:hAnsi="Times New Roman" w:cs="Times New Roman"/>
          <w:color w:val="000000" w:themeColor="text1"/>
          <w:sz w:val="24"/>
          <w:szCs w:val="24"/>
        </w:rPr>
        <w:t xml:space="preserve">dependence </w:t>
      </w:r>
      <w:r w:rsidR="006A5D50" w:rsidRPr="00323DC7">
        <w:rPr>
          <w:rFonts w:ascii="Times New Roman" w:hAnsi="Times New Roman" w:cs="Times New Roman"/>
          <w:color w:val="000000" w:themeColor="text1"/>
          <w:sz w:val="24"/>
          <w:szCs w:val="24"/>
        </w:rPr>
        <w:t xml:space="preserve">of </w:t>
      </w:r>
      <w:r w:rsidRPr="00323DC7">
        <w:rPr>
          <w:rFonts w:ascii="Times New Roman" w:hAnsi="Times New Roman" w:cs="Times New Roman"/>
          <w:color w:val="000000" w:themeColor="text1"/>
          <w:sz w:val="24"/>
          <w:szCs w:val="24"/>
        </w:rPr>
        <w:t>yield stress on pillar diameter was interpreted by Abad et al.</w:t>
      </w:r>
      <w:r w:rsidR="006A5D50" w:rsidRPr="00323DC7">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w:t>
      </w:r>
      <w:r w:rsidR="005F5B3C" w:rsidRPr="004D6CDB">
        <w:rPr>
          <w:rFonts w:ascii="Times New Roman" w:hAnsi="Times New Roman" w:cs="Times New Roman"/>
          <w:color w:val="0000FF"/>
          <w:sz w:val="24"/>
          <w:szCs w:val="24"/>
        </w:rPr>
        <w:t>2</w:t>
      </w:r>
      <w:r w:rsidR="0050005C">
        <w:rPr>
          <w:rFonts w:ascii="Times New Roman" w:hAnsi="Times New Roman" w:cs="Times New Roman"/>
          <w:color w:val="0000FF"/>
          <w:sz w:val="24"/>
          <w:szCs w:val="24"/>
        </w:rPr>
        <w:t>6</w:t>
      </w:r>
      <w:r w:rsidRPr="00323DC7">
        <w:rPr>
          <w:rFonts w:ascii="Times New Roman" w:hAnsi="Times New Roman" w:cs="Times New Roman"/>
          <w:color w:val="000000" w:themeColor="text1"/>
          <w:sz w:val="24"/>
          <w:szCs w:val="24"/>
        </w:rPr>
        <w:t>] in terms of dislocation starvation. As the diameter is decreased, dislocations escape more easily and have less of an opportunity to interact and to multiply by conventional mechanisms. Th</w:t>
      </w:r>
      <w:r w:rsidR="00F307EB" w:rsidRPr="00323DC7">
        <w:rPr>
          <w:rFonts w:ascii="Times New Roman" w:hAnsi="Times New Roman" w:cs="Times New Roman"/>
          <w:color w:val="000000" w:themeColor="text1"/>
          <w:sz w:val="24"/>
          <w:szCs w:val="24"/>
        </w:rPr>
        <w:t>u</w:t>
      </w:r>
      <w:r w:rsidRPr="00323DC7">
        <w:rPr>
          <w:rFonts w:ascii="Times New Roman" w:hAnsi="Times New Roman" w:cs="Times New Roman"/>
          <w:color w:val="000000" w:themeColor="text1"/>
          <w:sz w:val="24"/>
          <w:szCs w:val="24"/>
        </w:rPr>
        <w:t>s, the monocrystals become devoid of dislocations and the strength increases. As the diameter is increased, dislocations travel farther before reaching the surface and have a greater opportunity to interact and multiply.</w:t>
      </w:r>
      <w:r w:rsidR="00F307EB" w:rsidRPr="00323DC7">
        <w:rPr>
          <w:rFonts w:ascii="Times New Roman" w:hAnsi="Times New Roman" w:cs="Times New Roman"/>
          <w:color w:val="000000" w:themeColor="text1"/>
          <w:sz w:val="24"/>
          <w:szCs w:val="24"/>
        </w:rPr>
        <w:t xml:space="preserve"> The mechanical response of the Ta monocrystal in the D</w:t>
      </w:r>
      <w:r w:rsidR="00470C08" w:rsidRPr="00323DC7">
        <w:rPr>
          <w:rFonts w:ascii="Times New Roman" w:hAnsi="Times New Roman" w:cs="Times New Roman"/>
          <w:color w:val="000000" w:themeColor="text1"/>
          <w:sz w:val="24"/>
          <w:szCs w:val="24"/>
        </w:rPr>
        <w:t xml:space="preserve"> = </w:t>
      </w:r>
      <w:r w:rsidR="00F307EB" w:rsidRPr="00323DC7">
        <w:rPr>
          <w:rFonts w:ascii="Times New Roman" w:hAnsi="Times New Roman" w:cs="Times New Roman"/>
          <w:color w:val="000000" w:themeColor="text1"/>
          <w:sz w:val="24"/>
          <w:szCs w:val="24"/>
        </w:rPr>
        <w:t xml:space="preserve">5 </w:t>
      </w:r>
      <w:r w:rsidR="006A5D50" w:rsidRPr="00323DC7">
        <w:rPr>
          <w:rFonts w:ascii="Times New Roman" w:hAnsi="Times New Roman" w:cs="Times New Roman"/>
          <w:color w:val="000000" w:themeColor="text1"/>
          <w:sz w:val="24"/>
          <w:szCs w:val="24"/>
        </w:rPr>
        <w:t>μ</w:t>
      </w:r>
      <w:r w:rsidR="00F307EB" w:rsidRPr="00323DC7">
        <w:rPr>
          <w:rFonts w:ascii="Times New Roman" w:hAnsi="Times New Roman" w:cs="Times New Roman"/>
          <w:color w:val="000000" w:themeColor="text1"/>
          <w:sz w:val="24"/>
          <w:szCs w:val="24"/>
        </w:rPr>
        <w:t xml:space="preserve">m </w:t>
      </w:r>
      <w:r w:rsidR="00BE68C0" w:rsidRPr="00323DC7">
        <w:rPr>
          <w:rFonts w:ascii="Times New Roman" w:hAnsi="Times New Roman" w:cs="Times New Roman"/>
          <w:color w:val="000000" w:themeColor="text1"/>
          <w:sz w:val="24"/>
          <w:szCs w:val="24"/>
        </w:rPr>
        <w:t xml:space="preserve">pillar </w:t>
      </w:r>
      <w:r w:rsidR="00F307EB" w:rsidRPr="00323DC7">
        <w:rPr>
          <w:rFonts w:ascii="Times New Roman" w:hAnsi="Times New Roman" w:cs="Times New Roman"/>
          <w:color w:val="000000" w:themeColor="text1"/>
          <w:sz w:val="24"/>
          <w:szCs w:val="24"/>
        </w:rPr>
        <w:t xml:space="preserve">is fairly similar </w:t>
      </w:r>
      <w:r w:rsidR="00BE68C0" w:rsidRPr="00323DC7">
        <w:rPr>
          <w:rFonts w:ascii="Times New Roman" w:hAnsi="Times New Roman" w:cs="Times New Roman"/>
          <w:color w:val="000000" w:themeColor="text1"/>
          <w:sz w:val="24"/>
          <w:szCs w:val="24"/>
        </w:rPr>
        <w:t>to</w:t>
      </w:r>
      <w:r w:rsidR="00F307EB" w:rsidRPr="00323DC7">
        <w:rPr>
          <w:rFonts w:ascii="Times New Roman" w:hAnsi="Times New Roman" w:cs="Times New Roman"/>
          <w:color w:val="000000" w:themeColor="text1"/>
          <w:sz w:val="24"/>
          <w:szCs w:val="24"/>
        </w:rPr>
        <w:t xml:space="preserve"> that of bulk specimens having dimensions three orders of magnitude higher: the two extended curves, up to compressive strains of 0.4, are shown in the bottom of Fig. 3a;</w:t>
      </w:r>
      <w:r w:rsidRPr="00323DC7">
        <w:rPr>
          <w:rFonts w:ascii="Times New Roman" w:hAnsi="Times New Roman" w:cs="Times New Roman"/>
          <w:color w:val="000000" w:themeColor="text1"/>
          <w:sz w:val="24"/>
          <w:szCs w:val="24"/>
        </w:rPr>
        <w:t xml:space="preserve"> </w:t>
      </w:r>
      <w:r w:rsidR="00F307EB" w:rsidRPr="00323DC7">
        <w:rPr>
          <w:rFonts w:ascii="Times New Roman" w:hAnsi="Times New Roman" w:cs="Times New Roman"/>
          <w:color w:val="000000" w:themeColor="text1"/>
          <w:sz w:val="24"/>
          <w:szCs w:val="24"/>
        </w:rPr>
        <w:t xml:space="preserve">these specimens have a diameter of 3 mm and a grain size of </w:t>
      </w:r>
      <w:r w:rsidR="006A5D50" w:rsidRPr="00323DC7">
        <w:rPr>
          <w:rFonts w:ascii="Times New Roman" w:hAnsi="Times New Roman" w:cs="Times New Roman"/>
          <w:color w:val="000000" w:themeColor="text1"/>
          <w:sz w:val="24"/>
          <w:szCs w:val="24"/>
        </w:rPr>
        <w:t>31 μ</w:t>
      </w:r>
      <w:r w:rsidR="00F307EB" w:rsidRPr="00323DC7">
        <w:rPr>
          <w:rFonts w:ascii="Times New Roman" w:hAnsi="Times New Roman" w:cs="Times New Roman"/>
          <w:color w:val="000000" w:themeColor="text1"/>
          <w:sz w:val="24"/>
          <w:szCs w:val="24"/>
        </w:rPr>
        <w:t xml:space="preserve">m, larger than the micropillars. Figure 3b shows the yield stresses of the specimens as a function of pillar diameter. The response of the nanocrystalline material is </w:t>
      </w:r>
      <w:r w:rsidR="009F0ED4" w:rsidRPr="00323DC7">
        <w:rPr>
          <w:rFonts w:ascii="Times New Roman" w:hAnsi="Times New Roman" w:cs="Times New Roman"/>
          <w:color w:val="000000" w:themeColor="text1"/>
          <w:sz w:val="24"/>
          <w:szCs w:val="24"/>
        </w:rPr>
        <w:t xml:space="preserve">again </w:t>
      </w:r>
      <w:r w:rsidR="00F307EB" w:rsidRPr="00323DC7">
        <w:rPr>
          <w:rFonts w:ascii="Times New Roman" w:hAnsi="Times New Roman" w:cs="Times New Roman"/>
          <w:color w:val="000000" w:themeColor="text1"/>
          <w:sz w:val="24"/>
          <w:szCs w:val="24"/>
        </w:rPr>
        <w:t xml:space="preserve">drastically different from the monocrystal. </w:t>
      </w:r>
      <w:r w:rsidR="009F0ED4" w:rsidRPr="00323DC7">
        <w:rPr>
          <w:rFonts w:ascii="Times New Roman" w:hAnsi="Times New Roman" w:cs="Times New Roman"/>
          <w:color w:val="000000" w:themeColor="text1"/>
          <w:sz w:val="24"/>
          <w:szCs w:val="24"/>
        </w:rPr>
        <w:t>Most importantly, t</w:t>
      </w:r>
      <w:r w:rsidR="00F307EB" w:rsidRPr="00323DC7">
        <w:rPr>
          <w:rFonts w:ascii="Times New Roman" w:hAnsi="Times New Roman" w:cs="Times New Roman"/>
          <w:color w:val="000000" w:themeColor="text1"/>
          <w:sz w:val="24"/>
          <w:szCs w:val="24"/>
        </w:rPr>
        <w:t xml:space="preserve">he yield stress </w:t>
      </w:r>
      <w:r w:rsidR="000D2CB5" w:rsidRPr="00323DC7">
        <w:rPr>
          <w:rFonts w:ascii="Times New Roman" w:hAnsi="Times New Roman" w:cs="Times New Roman"/>
          <w:color w:val="000000" w:themeColor="text1"/>
          <w:sz w:val="24"/>
          <w:szCs w:val="24"/>
        </w:rPr>
        <w:t xml:space="preserve">of </w:t>
      </w:r>
      <w:r w:rsidR="00F307EB" w:rsidRPr="00323DC7">
        <w:rPr>
          <w:rFonts w:ascii="Times New Roman" w:hAnsi="Times New Roman" w:cs="Times New Roman"/>
          <w:color w:val="000000" w:themeColor="text1"/>
          <w:sz w:val="24"/>
          <w:szCs w:val="24"/>
        </w:rPr>
        <w:t>the nanocrystalline specimens is constant at</w:t>
      </w:r>
      <w:r w:rsidR="00D06743" w:rsidRPr="00323DC7">
        <w:rPr>
          <w:rFonts w:ascii="Times New Roman" w:hAnsi="Times New Roman" w:cs="Times New Roman"/>
          <w:color w:val="000000" w:themeColor="text1"/>
          <w:sz w:val="24"/>
          <w:szCs w:val="24"/>
        </w:rPr>
        <w:t xml:space="preserve"> about</w:t>
      </w:r>
      <w:r w:rsidR="00F307EB" w:rsidRPr="00323DC7">
        <w:rPr>
          <w:rFonts w:ascii="Times New Roman" w:hAnsi="Times New Roman" w:cs="Times New Roman"/>
          <w:color w:val="000000" w:themeColor="text1"/>
          <w:sz w:val="24"/>
          <w:szCs w:val="24"/>
        </w:rPr>
        <w:t xml:space="preserve"> 1,600 MPa. </w:t>
      </w:r>
      <w:r w:rsidR="00307E0C" w:rsidRPr="00323DC7">
        <w:rPr>
          <w:rFonts w:ascii="Times New Roman" w:hAnsi="Times New Roman" w:cs="Times New Roman"/>
          <w:color w:val="000000" w:themeColor="text1"/>
          <w:sz w:val="24"/>
          <w:szCs w:val="24"/>
        </w:rPr>
        <w:t>For comparison purposes, we include yield stress values for 1.9 mm single crystals under compression</w:t>
      </w:r>
      <w:r w:rsidR="005F5B3C">
        <w:rPr>
          <w:rFonts w:ascii="Times New Roman" w:hAnsi="Times New Roman" w:cs="Times New Roman"/>
          <w:color w:val="000000" w:themeColor="text1"/>
          <w:sz w:val="24"/>
          <w:szCs w:val="24"/>
        </w:rPr>
        <w:t xml:space="preserve"> [</w:t>
      </w:r>
      <w:r w:rsidR="005F5B3C" w:rsidRPr="004D6CDB">
        <w:rPr>
          <w:rFonts w:ascii="Times New Roman" w:hAnsi="Times New Roman" w:cs="Times New Roman"/>
          <w:color w:val="0000FF"/>
          <w:sz w:val="24"/>
          <w:szCs w:val="24"/>
        </w:rPr>
        <w:t>2</w:t>
      </w:r>
      <w:r w:rsidR="0050005C">
        <w:rPr>
          <w:rFonts w:ascii="Times New Roman" w:hAnsi="Times New Roman" w:cs="Times New Roman"/>
          <w:color w:val="0000FF"/>
          <w:sz w:val="24"/>
          <w:szCs w:val="24"/>
        </w:rPr>
        <w:t>7</w:t>
      </w:r>
      <w:r w:rsidR="005F5B3C">
        <w:rPr>
          <w:rFonts w:ascii="Times New Roman" w:hAnsi="Times New Roman" w:cs="Times New Roman"/>
          <w:color w:val="000000" w:themeColor="text1"/>
          <w:sz w:val="24"/>
          <w:szCs w:val="24"/>
        </w:rPr>
        <w:t>]</w:t>
      </w:r>
      <w:r w:rsidR="00307E0C" w:rsidRPr="00323DC7">
        <w:rPr>
          <w:rFonts w:ascii="Times New Roman" w:hAnsi="Times New Roman" w:cs="Times New Roman"/>
          <w:color w:val="000000" w:themeColor="text1"/>
          <w:sz w:val="24"/>
          <w:szCs w:val="24"/>
        </w:rPr>
        <w:t xml:space="preserve">, together with </w:t>
      </w:r>
      <w:r w:rsidR="00DA2E4D" w:rsidRPr="00323DC7">
        <w:rPr>
          <w:rFonts w:ascii="Times New Roman" w:hAnsi="Times New Roman" w:cs="Times New Roman"/>
          <w:color w:val="000000" w:themeColor="text1"/>
          <w:sz w:val="24"/>
          <w:szCs w:val="24"/>
        </w:rPr>
        <w:t xml:space="preserve">an </w:t>
      </w:r>
      <w:r w:rsidR="00307E0C" w:rsidRPr="00323DC7">
        <w:rPr>
          <w:rFonts w:ascii="Times New Roman" w:hAnsi="Times New Roman" w:cs="Times New Roman"/>
          <w:color w:val="000000" w:themeColor="text1"/>
          <w:sz w:val="24"/>
          <w:szCs w:val="24"/>
        </w:rPr>
        <w:t xml:space="preserve">estimated value of </w:t>
      </w:r>
      <w:r w:rsidR="006A5D50" w:rsidRPr="00323DC7">
        <w:rPr>
          <w:rFonts w:ascii="Times New Roman" w:hAnsi="Times New Roman" w:cs="Times New Roman"/>
          <w:color w:val="000000" w:themeColor="text1"/>
          <w:sz w:val="24"/>
          <w:szCs w:val="24"/>
        </w:rPr>
        <w:t>σ</w:t>
      </w:r>
      <w:r w:rsidR="006A5D50" w:rsidRPr="00323DC7">
        <w:rPr>
          <w:rFonts w:ascii="Times New Roman" w:hAnsi="Times New Roman" w:cs="Times New Roman"/>
          <w:color w:val="000000" w:themeColor="text1"/>
          <w:sz w:val="24"/>
          <w:szCs w:val="24"/>
          <w:vertAlign w:val="subscript"/>
        </w:rPr>
        <w:t>0</w:t>
      </w:r>
      <w:r w:rsidR="006A5D50" w:rsidRPr="00323DC7">
        <w:rPr>
          <w:rFonts w:ascii="Times New Roman" w:hAnsi="Times New Roman" w:cs="Times New Roman"/>
          <w:color w:val="000000" w:themeColor="text1"/>
          <w:sz w:val="24"/>
          <w:szCs w:val="24"/>
        </w:rPr>
        <w:t xml:space="preserve"> </w:t>
      </w:r>
      <w:r w:rsidR="00307E0C" w:rsidRPr="00323DC7">
        <w:rPr>
          <w:rFonts w:ascii="Times New Roman" w:hAnsi="Times New Roman" w:cs="Times New Roman"/>
          <w:color w:val="000000" w:themeColor="text1"/>
          <w:sz w:val="24"/>
          <w:szCs w:val="24"/>
        </w:rPr>
        <w:t>for a typical Hall Petch behavior</w:t>
      </w:r>
      <w:r w:rsidR="00DA2E4D" w:rsidRPr="00323DC7">
        <w:rPr>
          <w:rFonts w:ascii="Times New Roman" w:hAnsi="Times New Roman" w:cs="Times New Roman"/>
          <w:color w:val="000000" w:themeColor="text1"/>
          <w:sz w:val="24"/>
          <w:szCs w:val="24"/>
        </w:rPr>
        <w:t xml:space="preserve"> (σ=σ</w:t>
      </w:r>
      <w:r w:rsidR="00DA2E4D" w:rsidRPr="00323DC7">
        <w:rPr>
          <w:rFonts w:ascii="Times New Roman" w:hAnsi="Times New Roman" w:cs="Times New Roman"/>
          <w:color w:val="000000" w:themeColor="text1"/>
          <w:sz w:val="24"/>
          <w:szCs w:val="24"/>
          <w:vertAlign w:val="subscript"/>
        </w:rPr>
        <w:t>0</w:t>
      </w:r>
      <w:r w:rsidR="00DA2E4D" w:rsidRPr="00323DC7">
        <w:rPr>
          <w:rFonts w:ascii="Times New Roman" w:hAnsi="Times New Roman" w:cs="Times New Roman"/>
          <w:color w:val="000000" w:themeColor="text1"/>
          <w:sz w:val="24"/>
          <w:szCs w:val="24"/>
        </w:rPr>
        <w:t>+kd</w:t>
      </w:r>
      <w:r w:rsidR="00DA2E4D" w:rsidRPr="00323DC7">
        <w:rPr>
          <w:rFonts w:ascii="Times New Roman" w:hAnsi="Times New Roman" w:cs="Times New Roman"/>
          <w:color w:val="000000" w:themeColor="text1"/>
          <w:sz w:val="24"/>
          <w:szCs w:val="24"/>
          <w:vertAlign w:val="superscript"/>
        </w:rPr>
        <w:t>-1/2</w:t>
      </w:r>
      <w:r w:rsidR="00DA2E4D" w:rsidRPr="00323DC7">
        <w:rPr>
          <w:rFonts w:ascii="Times New Roman" w:hAnsi="Times New Roman" w:cs="Times New Roman"/>
          <w:color w:val="000000" w:themeColor="text1"/>
          <w:sz w:val="24"/>
          <w:szCs w:val="24"/>
        </w:rPr>
        <w:t>)</w:t>
      </w:r>
      <w:r w:rsidR="00307E0C" w:rsidRPr="00323DC7">
        <w:rPr>
          <w:rFonts w:ascii="Times New Roman" w:hAnsi="Times New Roman" w:cs="Times New Roman"/>
          <w:color w:val="000000" w:themeColor="text1"/>
          <w:sz w:val="24"/>
          <w:szCs w:val="24"/>
        </w:rPr>
        <w:t xml:space="preserve"> (after data of Zerilli and Armstrong</w:t>
      </w:r>
      <w:r w:rsidR="006A5D50" w:rsidRPr="00323DC7">
        <w:rPr>
          <w:rFonts w:ascii="Times New Roman" w:hAnsi="Times New Roman" w:cs="Times New Roman"/>
          <w:color w:val="000000" w:themeColor="text1"/>
          <w:sz w:val="24"/>
          <w:szCs w:val="24"/>
        </w:rPr>
        <w:t xml:space="preserve"> [</w:t>
      </w:r>
      <w:r w:rsidR="005F5B3C" w:rsidRPr="004D6CDB">
        <w:rPr>
          <w:rFonts w:ascii="Times New Roman" w:hAnsi="Times New Roman" w:cs="Times New Roman"/>
          <w:color w:val="0000FF"/>
          <w:sz w:val="24"/>
          <w:szCs w:val="24"/>
        </w:rPr>
        <w:t>2</w:t>
      </w:r>
      <w:r w:rsidR="0050005C">
        <w:rPr>
          <w:rFonts w:ascii="Times New Roman" w:hAnsi="Times New Roman" w:cs="Times New Roman"/>
          <w:color w:val="0000FF"/>
          <w:sz w:val="24"/>
          <w:szCs w:val="24"/>
        </w:rPr>
        <w:t>8</w:t>
      </w:r>
      <w:r w:rsidR="005F5B3C" w:rsidRPr="004D6CDB">
        <w:rPr>
          <w:rFonts w:ascii="Times New Roman" w:hAnsi="Times New Roman" w:cs="Times New Roman"/>
          <w:color w:val="0000FF"/>
          <w:sz w:val="24"/>
          <w:szCs w:val="24"/>
        </w:rPr>
        <w:t>, 2</w:t>
      </w:r>
      <w:r w:rsidR="0050005C">
        <w:rPr>
          <w:rFonts w:ascii="Times New Roman" w:hAnsi="Times New Roman" w:cs="Times New Roman"/>
          <w:color w:val="0000FF"/>
          <w:sz w:val="24"/>
          <w:szCs w:val="24"/>
        </w:rPr>
        <w:t>9</w:t>
      </w:r>
      <w:r w:rsidR="006A5D50" w:rsidRPr="00323DC7">
        <w:rPr>
          <w:rFonts w:ascii="Times New Roman" w:hAnsi="Times New Roman" w:cs="Times New Roman"/>
          <w:color w:val="000000" w:themeColor="text1"/>
          <w:sz w:val="24"/>
          <w:szCs w:val="24"/>
        </w:rPr>
        <w:t>]</w:t>
      </w:r>
      <w:r w:rsidR="00307E0C" w:rsidRPr="00323DC7">
        <w:rPr>
          <w:rFonts w:ascii="Times New Roman" w:hAnsi="Times New Roman" w:cs="Times New Roman"/>
          <w:color w:val="000000" w:themeColor="text1"/>
          <w:sz w:val="24"/>
          <w:szCs w:val="24"/>
        </w:rPr>
        <w:t>).</w:t>
      </w:r>
    </w:p>
    <w:p w14:paraId="76482D72" w14:textId="5F6CFA72" w:rsidR="00F307EB" w:rsidRPr="00323DC7" w:rsidRDefault="00F9709E"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The stress-strain response of a polycrystal is reproduced in Fig. 3a for comparison with the ultrafine grained material. It can be seen that the work hardening rate is sustained to high strains. The saturation of hardening of the </w:t>
      </w:r>
      <w:r w:rsidR="00044EE6" w:rsidRPr="00323DC7">
        <w:rPr>
          <w:rFonts w:ascii="Times New Roman" w:hAnsi="Times New Roman" w:cs="Times New Roman"/>
          <w:color w:val="000000" w:themeColor="text1"/>
          <w:sz w:val="24"/>
          <w:szCs w:val="24"/>
        </w:rPr>
        <w:t xml:space="preserve">ultrafine grain </w:t>
      </w:r>
      <w:r w:rsidRPr="00323DC7">
        <w:rPr>
          <w:rFonts w:ascii="Times New Roman" w:hAnsi="Times New Roman" w:cs="Times New Roman"/>
          <w:color w:val="000000" w:themeColor="text1"/>
          <w:sz w:val="24"/>
          <w:szCs w:val="24"/>
        </w:rPr>
        <w:t>material is due to its inability to accumulate higher dislocation densities because of the ready availability of sinks (the grain boundaries). In polycrystals the dislocation</w:t>
      </w:r>
      <w:r w:rsidR="00777C00" w:rsidRPr="00323DC7">
        <w:rPr>
          <w:rFonts w:ascii="Times New Roman" w:hAnsi="Times New Roman" w:cs="Times New Roman"/>
          <w:color w:val="000000" w:themeColor="text1"/>
          <w:sz w:val="24"/>
          <w:szCs w:val="24"/>
        </w:rPr>
        <w:t>s</w:t>
      </w:r>
      <w:r w:rsidRPr="00323DC7">
        <w:rPr>
          <w:rFonts w:ascii="Times New Roman" w:hAnsi="Times New Roman" w:cs="Times New Roman"/>
          <w:color w:val="000000" w:themeColor="text1"/>
          <w:sz w:val="24"/>
          <w:szCs w:val="24"/>
        </w:rPr>
        <w:t xml:space="preserve"> interact inside of the grains and their density increases. This leads to </w:t>
      </w:r>
      <w:r w:rsidRPr="00323DC7">
        <w:rPr>
          <w:rFonts w:ascii="Times New Roman" w:hAnsi="Times New Roman" w:cs="Times New Roman"/>
          <w:color w:val="000000" w:themeColor="text1"/>
          <w:sz w:val="24"/>
          <w:szCs w:val="24"/>
        </w:rPr>
        <w:lastRenderedPageBreak/>
        <w:t xml:space="preserve">work hardening, </w:t>
      </w:r>
      <w:r w:rsidR="00777C00" w:rsidRPr="00323DC7">
        <w:rPr>
          <w:rFonts w:ascii="Times New Roman" w:hAnsi="Times New Roman" w:cs="Times New Roman"/>
          <w:color w:val="000000" w:themeColor="text1"/>
          <w:sz w:val="24"/>
          <w:szCs w:val="24"/>
        </w:rPr>
        <w:t xml:space="preserve">described </w:t>
      </w:r>
      <w:r w:rsidRPr="00323DC7">
        <w:rPr>
          <w:rFonts w:ascii="Times New Roman" w:hAnsi="Times New Roman" w:cs="Times New Roman"/>
          <w:color w:val="000000" w:themeColor="text1"/>
          <w:sz w:val="24"/>
          <w:szCs w:val="24"/>
        </w:rPr>
        <w:t>by Taylor</w:t>
      </w:r>
      <w:r w:rsidR="00B06E4E"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s equation: σ=kρ</w:t>
      </w:r>
      <w:r w:rsidRPr="00323DC7">
        <w:rPr>
          <w:rFonts w:ascii="Times New Roman" w:hAnsi="Times New Roman" w:cs="Times New Roman"/>
          <w:color w:val="000000" w:themeColor="text1"/>
          <w:sz w:val="24"/>
          <w:szCs w:val="24"/>
          <w:vertAlign w:val="superscript"/>
        </w:rPr>
        <w:t>0.5</w:t>
      </w:r>
      <w:r w:rsidR="00DA2E4D" w:rsidRPr="00323DC7">
        <w:rPr>
          <w:rFonts w:ascii="Times New Roman" w:hAnsi="Times New Roman" w:cs="Times New Roman"/>
          <w:color w:val="000000" w:themeColor="text1"/>
          <w:sz w:val="24"/>
          <w:szCs w:val="24"/>
        </w:rPr>
        <w:t>, where ρ is the dislocation density</w:t>
      </w:r>
      <w:r w:rsidRPr="00323DC7">
        <w:rPr>
          <w:rFonts w:ascii="Times New Roman" w:hAnsi="Times New Roman" w:cs="Times New Roman"/>
          <w:color w:val="000000" w:themeColor="text1"/>
          <w:sz w:val="24"/>
          <w:szCs w:val="24"/>
        </w:rPr>
        <w:t>.</w:t>
      </w:r>
      <w:r w:rsidR="00F307EB" w:rsidRPr="00323DC7">
        <w:rPr>
          <w:rFonts w:ascii="Times New Roman" w:hAnsi="Times New Roman" w:cs="Times New Roman"/>
          <w:color w:val="000000" w:themeColor="text1"/>
          <w:sz w:val="24"/>
          <w:szCs w:val="24"/>
        </w:rPr>
        <w:t xml:space="preserve"> The monotonic work hardening up to a strain of 0.4 is shown in Fig. 3a. </w:t>
      </w:r>
    </w:p>
    <w:p w14:paraId="4A045B5C" w14:textId="46C3FDC1" w:rsidR="00F9709E" w:rsidRPr="00323DC7" w:rsidRDefault="00F307EB"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The significant difference in the results is due to the fact that in fine-grained structures only a small fraction of dislocations can escape to the surface. Similar results were obtained in a dispersion-strengthened superalloy </w:t>
      </w:r>
      <w:r w:rsidRPr="004D6CDB">
        <w:rPr>
          <w:rFonts w:ascii="Times New Roman" w:hAnsi="Times New Roman" w:cs="Times New Roman"/>
          <w:color w:val="000000" w:themeColor="text1"/>
          <w:sz w:val="24"/>
          <w:szCs w:val="24"/>
        </w:rPr>
        <w:t xml:space="preserve">by Girault </w:t>
      </w:r>
      <w:r w:rsidR="00996CAD" w:rsidRPr="004D6CDB">
        <w:rPr>
          <w:rFonts w:ascii="Times New Roman" w:hAnsi="Times New Roman" w:cs="Times New Roman"/>
          <w:color w:val="000000" w:themeColor="text1"/>
          <w:sz w:val="24"/>
          <w:szCs w:val="24"/>
        </w:rPr>
        <w:t>et al. [</w:t>
      </w:r>
      <w:r w:rsidR="0050005C" w:rsidRPr="004D6CDB">
        <w:rPr>
          <w:rFonts w:ascii="Times New Roman" w:hAnsi="Times New Roman" w:cs="Times New Roman"/>
          <w:color w:val="0000FF"/>
          <w:sz w:val="24"/>
          <w:szCs w:val="24"/>
        </w:rPr>
        <w:t>31</w:t>
      </w:r>
      <w:r w:rsidRPr="004D6CDB">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In this case deformation was controlled by </w:t>
      </w:r>
      <w:r w:rsidR="009232A5" w:rsidRPr="00323DC7">
        <w:rPr>
          <w:rFonts w:ascii="Times New Roman" w:hAnsi="Times New Roman" w:cs="Times New Roman"/>
          <w:color w:val="000000" w:themeColor="text1"/>
          <w:sz w:val="24"/>
          <w:szCs w:val="24"/>
        </w:rPr>
        <w:t xml:space="preserve">internal obstacles and not by the surface effects such as dislocation starvation. They obtained a very </w:t>
      </w:r>
      <w:r w:rsidR="00E75EFB" w:rsidRPr="00323DC7">
        <w:rPr>
          <w:rFonts w:ascii="Times New Roman" w:hAnsi="Times New Roman" w:cs="Times New Roman"/>
          <w:color w:val="000000" w:themeColor="text1"/>
          <w:sz w:val="24"/>
          <w:szCs w:val="24"/>
        </w:rPr>
        <w:t xml:space="preserve">small </w:t>
      </w:r>
      <w:r w:rsidR="009232A5" w:rsidRPr="00323DC7">
        <w:rPr>
          <w:rFonts w:ascii="Times New Roman" w:hAnsi="Times New Roman" w:cs="Times New Roman"/>
          <w:color w:val="000000" w:themeColor="text1"/>
          <w:sz w:val="24"/>
          <w:szCs w:val="24"/>
        </w:rPr>
        <w:t xml:space="preserve">dependence of strength on pillar diameter, which </w:t>
      </w:r>
      <w:r w:rsidR="00C87B81" w:rsidRPr="00323DC7">
        <w:rPr>
          <w:rFonts w:ascii="Times New Roman" w:hAnsi="Times New Roman" w:cs="Times New Roman"/>
          <w:color w:val="000000" w:themeColor="text1"/>
          <w:sz w:val="24"/>
          <w:szCs w:val="24"/>
        </w:rPr>
        <w:t xml:space="preserve">was </w:t>
      </w:r>
      <w:r w:rsidR="009232A5" w:rsidRPr="00323DC7">
        <w:rPr>
          <w:rFonts w:ascii="Times New Roman" w:hAnsi="Times New Roman" w:cs="Times New Roman"/>
          <w:color w:val="000000" w:themeColor="text1"/>
          <w:sz w:val="24"/>
          <w:szCs w:val="24"/>
        </w:rPr>
        <w:t xml:space="preserve">varied from 0.2 to 4 μm. </w:t>
      </w:r>
    </w:p>
    <w:p w14:paraId="2431B675" w14:textId="77777777" w:rsidR="00F9709E" w:rsidRPr="00323DC7" w:rsidRDefault="00F9709E" w:rsidP="00B578C9">
      <w:pPr>
        <w:spacing w:line="360" w:lineRule="auto"/>
        <w:jc w:val="both"/>
        <w:rPr>
          <w:rFonts w:ascii="Times New Roman" w:hAnsi="Times New Roman" w:cs="Times New Roman"/>
          <w:i/>
          <w:color w:val="000000" w:themeColor="text1"/>
          <w:sz w:val="24"/>
          <w:szCs w:val="24"/>
        </w:rPr>
      </w:pPr>
      <w:r w:rsidRPr="00323DC7">
        <w:rPr>
          <w:rFonts w:ascii="Times New Roman" w:hAnsi="Times New Roman" w:cs="Times New Roman"/>
          <w:i/>
          <w:color w:val="000000" w:themeColor="text1"/>
          <w:sz w:val="24"/>
          <w:szCs w:val="24"/>
        </w:rPr>
        <w:t>3.</w:t>
      </w:r>
      <w:r w:rsidR="001F75C0" w:rsidRPr="00323DC7">
        <w:rPr>
          <w:rFonts w:ascii="Times New Roman" w:hAnsi="Times New Roman" w:cs="Times New Roman"/>
          <w:i/>
          <w:color w:val="000000" w:themeColor="text1"/>
          <w:sz w:val="24"/>
          <w:szCs w:val="24"/>
        </w:rPr>
        <w:t>3</w:t>
      </w:r>
      <w:r w:rsidRPr="00323DC7">
        <w:rPr>
          <w:rFonts w:ascii="Times New Roman" w:hAnsi="Times New Roman" w:cs="Times New Roman"/>
          <w:i/>
          <w:color w:val="000000" w:themeColor="text1"/>
          <w:sz w:val="24"/>
          <w:szCs w:val="24"/>
        </w:rPr>
        <w:t xml:space="preserve"> Characterization of the deformed samples</w:t>
      </w:r>
    </w:p>
    <w:p w14:paraId="22317EC6" w14:textId="25EB9D1C" w:rsidR="00F9709E" w:rsidRPr="00323DC7" w:rsidRDefault="00F9709E"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Figure</w:t>
      </w:r>
      <w:r w:rsidR="009719E5" w:rsidRPr="00323DC7">
        <w:rPr>
          <w:rFonts w:ascii="Times New Roman" w:hAnsi="Times New Roman" w:cs="Times New Roman"/>
          <w:color w:val="000000" w:themeColor="text1"/>
          <w:sz w:val="24"/>
          <w:szCs w:val="24"/>
        </w:rPr>
        <w:t>s</w:t>
      </w:r>
      <w:r w:rsidRPr="00323DC7">
        <w:rPr>
          <w:rFonts w:ascii="Times New Roman" w:hAnsi="Times New Roman" w:cs="Times New Roman"/>
          <w:color w:val="000000" w:themeColor="text1"/>
          <w:sz w:val="24"/>
          <w:szCs w:val="24"/>
        </w:rPr>
        <w:t xml:space="preserve"> </w:t>
      </w:r>
      <w:r w:rsidR="00F307EB" w:rsidRPr="00323DC7">
        <w:rPr>
          <w:rFonts w:ascii="Times New Roman" w:hAnsi="Times New Roman" w:cs="Times New Roman"/>
          <w:color w:val="000000" w:themeColor="text1"/>
          <w:sz w:val="24"/>
          <w:szCs w:val="24"/>
        </w:rPr>
        <w:t>4</w:t>
      </w:r>
      <w:r w:rsidR="009719E5" w:rsidRPr="00323DC7">
        <w:rPr>
          <w:rFonts w:ascii="Times New Roman" w:hAnsi="Times New Roman" w:cs="Times New Roman"/>
          <w:color w:val="000000" w:themeColor="text1"/>
          <w:sz w:val="24"/>
          <w:szCs w:val="24"/>
        </w:rPr>
        <w:t xml:space="preserve"> and 5</w:t>
      </w:r>
      <w:r w:rsidRPr="00323DC7">
        <w:rPr>
          <w:rFonts w:ascii="Times New Roman" w:hAnsi="Times New Roman" w:cs="Times New Roman"/>
          <w:color w:val="000000" w:themeColor="text1"/>
          <w:sz w:val="24"/>
          <w:szCs w:val="24"/>
        </w:rPr>
        <w:t xml:space="preserve"> </w:t>
      </w:r>
      <w:r w:rsidR="002E0B85" w:rsidRPr="00323DC7">
        <w:rPr>
          <w:rFonts w:ascii="Times New Roman" w:hAnsi="Times New Roman" w:cs="Times New Roman"/>
          <w:color w:val="000000" w:themeColor="text1"/>
          <w:sz w:val="24"/>
          <w:szCs w:val="24"/>
        </w:rPr>
        <w:t>show T</w:t>
      </w:r>
      <w:r w:rsidRPr="00323DC7">
        <w:rPr>
          <w:rFonts w:ascii="Times New Roman" w:hAnsi="Times New Roman" w:cs="Times New Roman"/>
          <w:color w:val="000000" w:themeColor="text1"/>
          <w:sz w:val="24"/>
          <w:szCs w:val="24"/>
        </w:rPr>
        <w:t xml:space="preserve">EM micrographs of specimens after compression testing. </w:t>
      </w:r>
      <w:r w:rsidR="009232A5" w:rsidRPr="00323DC7">
        <w:rPr>
          <w:rFonts w:ascii="Times New Roman" w:hAnsi="Times New Roman" w:cs="Times New Roman"/>
          <w:color w:val="000000" w:themeColor="text1"/>
          <w:sz w:val="24"/>
          <w:szCs w:val="24"/>
        </w:rPr>
        <w:t xml:space="preserve">The </w:t>
      </w:r>
      <w:r w:rsidR="009719E5" w:rsidRPr="00323DC7">
        <w:rPr>
          <w:rFonts w:ascii="Times New Roman" w:hAnsi="Times New Roman" w:cs="Times New Roman"/>
          <w:color w:val="000000" w:themeColor="text1"/>
          <w:sz w:val="24"/>
          <w:szCs w:val="24"/>
        </w:rPr>
        <w:t xml:space="preserve">deformed </w:t>
      </w:r>
      <w:r w:rsidR="003C528D" w:rsidRPr="00323DC7">
        <w:rPr>
          <w:rFonts w:ascii="Times New Roman" w:hAnsi="Times New Roman" w:cs="Times New Roman"/>
          <w:color w:val="000000" w:themeColor="text1"/>
          <w:sz w:val="24"/>
          <w:szCs w:val="24"/>
        </w:rPr>
        <w:t xml:space="preserve">material consists </w:t>
      </w:r>
      <w:r w:rsidR="00470C08" w:rsidRPr="00323DC7">
        <w:rPr>
          <w:rFonts w:ascii="Times New Roman" w:hAnsi="Times New Roman" w:cs="Times New Roman"/>
          <w:color w:val="000000" w:themeColor="text1"/>
          <w:sz w:val="24"/>
          <w:szCs w:val="24"/>
        </w:rPr>
        <w:t>of elongated</w:t>
      </w:r>
      <w:r w:rsidRPr="00323DC7">
        <w:rPr>
          <w:rFonts w:ascii="Times New Roman" w:hAnsi="Times New Roman" w:cs="Times New Roman"/>
          <w:color w:val="000000" w:themeColor="text1"/>
          <w:sz w:val="24"/>
          <w:szCs w:val="24"/>
        </w:rPr>
        <w:t xml:space="preserve"> </w:t>
      </w:r>
      <w:r w:rsidR="00291865" w:rsidRPr="00323DC7">
        <w:rPr>
          <w:rFonts w:ascii="Times New Roman" w:hAnsi="Times New Roman" w:cs="Times New Roman"/>
          <w:color w:val="000000" w:themeColor="text1"/>
          <w:sz w:val="24"/>
          <w:szCs w:val="24"/>
        </w:rPr>
        <w:t xml:space="preserve">nanosized </w:t>
      </w:r>
      <w:r w:rsidRPr="00323DC7">
        <w:rPr>
          <w:rFonts w:ascii="Times New Roman" w:hAnsi="Times New Roman" w:cs="Times New Roman"/>
          <w:color w:val="000000" w:themeColor="text1"/>
          <w:sz w:val="24"/>
          <w:szCs w:val="24"/>
        </w:rPr>
        <w:t>gra</w:t>
      </w:r>
      <w:r w:rsidR="00602444" w:rsidRPr="00323DC7">
        <w:rPr>
          <w:rFonts w:ascii="Times New Roman" w:hAnsi="Times New Roman" w:cs="Times New Roman"/>
          <w:color w:val="000000" w:themeColor="text1"/>
          <w:sz w:val="24"/>
          <w:szCs w:val="24"/>
        </w:rPr>
        <w:t>i</w:t>
      </w:r>
      <w:r w:rsidR="009232A5" w:rsidRPr="00323DC7">
        <w:rPr>
          <w:rFonts w:ascii="Times New Roman" w:hAnsi="Times New Roman" w:cs="Times New Roman"/>
          <w:color w:val="000000" w:themeColor="text1"/>
          <w:sz w:val="24"/>
          <w:szCs w:val="24"/>
        </w:rPr>
        <w:t>ns</w:t>
      </w:r>
      <w:r w:rsidR="009719E5" w:rsidRPr="00323DC7">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 xml:space="preserve"> </w:t>
      </w:r>
      <w:r w:rsidR="009719E5" w:rsidRPr="00323DC7">
        <w:rPr>
          <w:rFonts w:ascii="Times New Roman" w:hAnsi="Times New Roman" w:cs="Times New Roman"/>
          <w:color w:val="000000" w:themeColor="text1"/>
          <w:sz w:val="24"/>
          <w:szCs w:val="24"/>
        </w:rPr>
        <w:t>In the dark field micrograph (Fig. 5b), one can see a low</w:t>
      </w:r>
      <w:r w:rsidR="0097646D">
        <w:rPr>
          <w:rFonts w:ascii="Times New Roman" w:hAnsi="Times New Roman" w:cs="Times New Roman"/>
          <w:color w:val="000000" w:themeColor="text1"/>
          <w:sz w:val="24"/>
          <w:szCs w:val="24"/>
        </w:rPr>
        <w:t>-</w:t>
      </w:r>
      <w:r w:rsidR="009719E5" w:rsidRPr="00323DC7">
        <w:rPr>
          <w:rFonts w:ascii="Times New Roman" w:hAnsi="Times New Roman" w:cs="Times New Roman"/>
          <w:color w:val="000000" w:themeColor="text1"/>
          <w:sz w:val="24"/>
          <w:szCs w:val="24"/>
        </w:rPr>
        <w:t xml:space="preserve">angle grain boundary. </w:t>
      </w:r>
      <w:r w:rsidR="009232A5" w:rsidRPr="00323DC7">
        <w:rPr>
          <w:rFonts w:ascii="Times New Roman" w:hAnsi="Times New Roman" w:cs="Times New Roman"/>
          <w:color w:val="000000" w:themeColor="text1"/>
          <w:sz w:val="24"/>
          <w:szCs w:val="24"/>
        </w:rPr>
        <w:t>On the other hand, the bottom of the</w:t>
      </w:r>
      <w:r w:rsidR="00E42E56" w:rsidRPr="00323DC7">
        <w:rPr>
          <w:rFonts w:ascii="Times New Roman" w:hAnsi="Times New Roman" w:cs="Times New Roman"/>
          <w:color w:val="000000" w:themeColor="text1"/>
          <w:sz w:val="24"/>
          <w:szCs w:val="24"/>
        </w:rPr>
        <w:t xml:space="preserve"> </w:t>
      </w:r>
      <w:r w:rsidR="009232A5" w:rsidRPr="00323DC7">
        <w:rPr>
          <w:rFonts w:ascii="Times New Roman" w:hAnsi="Times New Roman" w:cs="Times New Roman"/>
          <w:color w:val="000000" w:themeColor="text1"/>
          <w:sz w:val="24"/>
          <w:szCs w:val="24"/>
        </w:rPr>
        <w:t>micrograph</w:t>
      </w:r>
      <w:r w:rsidR="009719E5" w:rsidRPr="00323DC7">
        <w:rPr>
          <w:rFonts w:ascii="Times New Roman" w:hAnsi="Times New Roman" w:cs="Times New Roman"/>
          <w:color w:val="000000" w:themeColor="text1"/>
          <w:sz w:val="24"/>
          <w:szCs w:val="24"/>
        </w:rPr>
        <w:t xml:space="preserve"> in the central picture of Figure 4</w:t>
      </w:r>
      <w:r w:rsidR="009232A5" w:rsidRPr="00323DC7">
        <w:rPr>
          <w:rFonts w:ascii="Times New Roman" w:hAnsi="Times New Roman" w:cs="Times New Roman"/>
          <w:color w:val="000000" w:themeColor="text1"/>
          <w:sz w:val="24"/>
          <w:szCs w:val="24"/>
        </w:rPr>
        <w:t xml:space="preserve"> shows grains that are less elongated. </w:t>
      </w:r>
      <w:r w:rsidRPr="00323DC7">
        <w:rPr>
          <w:rFonts w:ascii="Times New Roman" w:hAnsi="Times New Roman" w:cs="Times New Roman"/>
          <w:color w:val="000000" w:themeColor="text1"/>
          <w:sz w:val="24"/>
          <w:szCs w:val="24"/>
        </w:rPr>
        <w:t>This can be partially accounted</w:t>
      </w:r>
      <w:r w:rsidR="00C9021A" w:rsidRPr="00323DC7">
        <w:rPr>
          <w:rFonts w:ascii="Times New Roman" w:hAnsi="Times New Roman" w:cs="Times New Roman"/>
          <w:color w:val="000000" w:themeColor="text1"/>
          <w:sz w:val="24"/>
          <w:szCs w:val="24"/>
        </w:rPr>
        <w:t xml:space="preserve"> for</w:t>
      </w:r>
      <w:r w:rsidRPr="00323DC7">
        <w:rPr>
          <w:rFonts w:ascii="Times New Roman" w:hAnsi="Times New Roman" w:cs="Times New Roman"/>
          <w:color w:val="000000" w:themeColor="text1"/>
          <w:sz w:val="24"/>
          <w:szCs w:val="24"/>
        </w:rPr>
        <w:t xml:space="preserve"> by plastic deformation of the grains to a strain of ~0.4</w:t>
      </w:r>
      <w:r w:rsidR="002E0B85" w:rsidRPr="00323DC7">
        <w:rPr>
          <w:rFonts w:ascii="Times New Roman" w:hAnsi="Times New Roman" w:cs="Times New Roman"/>
          <w:color w:val="000000" w:themeColor="text1"/>
          <w:sz w:val="24"/>
          <w:szCs w:val="24"/>
        </w:rPr>
        <w:t xml:space="preserve"> and partially by the initial structure that is not quite equiaxed. </w:t>
      </w:r>
      <w:r w:rsidR="00324757" w:rsidRPr="00323DC7">
        <w:rPr>
          <w:rFonts w:ascii="Times New Roman" w:hAnsi="Times New Roman" w:cs="Times New Roman"/>
          <w:color w:val="000000" w:themeColor="text1"/>
          <w:sz w:val="24"/>
          <w:szCs w:val="24"/>
        </w:rPr>
        <w:t xml:space="preserve"> There was some initial anisotropy in the grain structure created by SPD, evident in Fig. 1. </w:t>
      </w:r>
      <w:r w:rsidRPr="00323DC7">
        <w:rPr>
          <w:rFonts w:ascii="Times New Roman" w:hAnsi="Times New Roman" w:cs="Times New Roman"/>
          <w:color w:val="000000" w:themeColor="text1"/>
          <w:sz w:val="24"/>
          <w:szCs w:val="24"/>
        </w:rPr>
        <w:t xml:space="preserve">Assuming that the initial aspect ratio is </w:t>
      </w:r>
      <w:r w:rsidR="00324757" w:rsidRPr="00323DC7">
        <w:rPr>
          <w:rFonts w:ascii="Times New Roman" w:hAnsi="Times New Roman" w:cs="Times New Roman"/>
          <w:color w:val="000000" w:themeColor="text1"/>
          <w:sz w:val="24"/>
          <w:szCs w:val="24"/>
        </w:rPr>
        <w:t>2</w:t>
      </w:r>
      <w:r w:rsidRPr="00323DC7">
        <w:rPr>
          <w:rFonts w:ascii="Times New Roman" w:hAnsi="Times New Roman" w:cs="Times New Roman"/>
          <w:color w:val="000000" w:themeColor="text1"/>
          <w:sz w:val="24"/>
          <w:szCs w:val="24"/>
        </w:rPr>
        <w:t xml:space="preserve">:1, </w:t>
      </w:r>
      <w:r w:rsidR="005811EB" w:rsidRPr="00323DC7">
        <w:rPr>
          <w:rFonts w:ascii="Times New Roman" w:hAnsi="Times New Roman" w:cs="Times New Roman"/>
          <w:color w:val="000000" w:themeColor="text1"/>
          <w:sz w:val="24"/>
          <w:szCs w:val="24"/>
        </w:rPr>
        <w:t xml:space="preserve">approximate </w:t>
      </w:r>
      <w:r w:rsidRPr="00323DC7">
        <w:rPr>
          <w:rFonts w:ascii="Times New Roman" w:hAnsi="Times New Roman" w:cs="Times New Roman"/>
          <w:color w:val="000000" w:themeColor="text1"/>
          <w:sz w:val="24"/>
          <w:szCs w:val="24"/>
        </w:rPr>
        <w:t xml:space="preserve">constancy in volume (Poisson ratio </w:t>
      </w:r>
      <w:r w:rsidR="005811EB" w:rsidRPr="00323DC7">
        <w:rPr>
          <w:rFonts w:ascii="Times New Roman" w:hAnsi="Times New Roman" w:cs="Times New Roman"/>
          <w:color w:val="000000" w:themeColor="text1"/>
          <w:sz w:val="24"/>
          <w:szCs w:val="24"/>
        </w:rPr>
        <w:t>of Ta is 0.34)</w:t>
      </w:r>
      <w:r w:rsidRPr="00323DC7">
        <w:rPr>
          <w:rFonts w:ascii="Times New Roman" w:hAnsi="Times New Roman" w:cs="Times New Roman"/>
          <w:color w:val="000000" w:themeColor="text1"/>
          <w:sz w:val="24"/>
          <w:szCs w:val="24"/>
        </w:rPr>
        <w:t xml:space="preserve"> </w:t>
      </w:r>
      <w:r w:rsidR="005811EB" w:rsidRPr="00323DC7">
        <w:rPr>
          <w:rFonts w:ascii="Times New Roman" w:hAnsi="Times New Roman" w:cs="Times New Roman"/>
          <w:color w:val="000000" w:themeColor="text1"/>
          <w:sz w:val="24"/>
          <w:szCs w:val="24"/>
        </w:rPr>
        <w:t xml:space="preserve">would </w:t>
      </w:r>
      <w:r w:rsidRPr="00323DC7">
        <w:rPr>
          <w:rFonts w:ascii="Times New Roman" w:hAnsi="Times New Roman" w:cs="Times New Roman"/>
          <w:color w:val="000000" w:themeColor="text1"/>
          <w:sz w:val="24"/>
          <w:szCs w:val="24"/>
        </w:rPr>
        <w:t xml:space="preserve">result in a flattening of the grains to an aspect ratio of </w:t>
      </w:r>
      <w:r w:rsidR="00324757" w:rsidRPr="00323DC7">
        <w:rPr>
          <w:rFonts w:ascii="Times New Roman" w:hAnsi="Times New Roman" w:cs="Times New Roman"/>
          <w:color w:val="000000" w:themeColor="text1"/>
          <w:sz w:val="24"/>
          <w:szCs w:val="24"/>
        </w:rPr>
        <w:t>4</w:t>
      </w:r>
      <w:r w:rsidRPr="00323DC7">
        <w:rPr>
          <w:rFonts w:ascii="Times New Roman" w:hAnsi="Times New Roman" w:cs="Times New Roman"/>
          <w:color w:val="000000" w:themeColor="text1"/>
          <w:sz w:val="24"/>
          <w:szCs w:val="24"/>
        </w:rPr>
        <w:t>:1 at this strain</w:t>
      </w:r>
      <w:r w:rsidR="00324757" w:rsidRPr="00323DC7">
        <w:rPr>
          <w:rFonts w:ascii="Times New Roman" w:hAnsi="Times New Roman" w:cs="Times New Roman"/>
          <w:color w:val="000000" w:themeColor="text1"/>
          <w:sz w:val="24"/>
          <w:szCs w:val="24"/>
        </w:rPr>
        <w:t>.</w:t>
      </w:r>
    </w:p>
    <w:p w14:paraId="5FD9245B" w14:textId="4F843896" w:rsidR="00F9709E" w:rsidRPr="00323DC7" w:rsidRDefault="00291865"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Additional d</w:t>
      </w:r>
      <w:r w:rsidR="00F307EB" w:rsidRPr="00323DC7">
        <w:rPr>
          <w:rFonts w:ascii="Times New Roman" w:hAnsi="Times New Roman" w:cs="Times New Roman"/>
          <w:color w:val="000000" w:themeColor="text1"/>
          <w:sz w:val="24"/>
          <w:szCs w:val="24"/>
        </w:rPr>
        <w:t xml:space="preserve">etails of the deformed grains are revealed in Fig. 5. </w:t>
      </w:r>
      <w:r w:rsidR="009232A5" w:rsidRPr="00323DC7">
        <w:rPr>
          <w:rFonts w:ascii="Times New Roman" w:hAnsi="Times New Roman" w:cs="Times New Roman"/>
          <w:color w:val="000000" w:themeColor="text1"/>
          <w:sz w:val="24"/>
          <w:szCs w:val="24"/>
        </w:rPr>
        <w:t>The</w:t>
      </w:r>
      <w:r w:rsidRPr="00323DC7">
        <w:rPr>
          <w:rFonts w:ascii="Times New Roman" w:hAnsi="Times New Roman" w:cs="Times New Roman"/>
          <w:color w:val="000000" w:themeColor="text1"/>
          <w:sz w:val="24"/>
          <w:szCs w:val="24"/>
        </w:rPr>
        <w:t>y</w:t>
      </w:r>
      <w:r w:rsidR="009232A5" w:rsidRPr="00323DC7">
        <w:rPr>
          <w:rFonts w:ascii="Times New Roman" w:hAnsi="Times New Roman" w:cs="Times New Roman"/>
          <w:color w:val="000000" w:themeColor="text1"/>
          <w:sz w:val="24"/>
          <w:szCs w:val="24"/>
        </w:rPr>
        <w:t xml:space="preserve"> are clearly elongated</w:t>
      </w:r>
      <w:r w:rsidRPr="00323DC7">
        <w:rPr>
          <w:rFonts w:ascii="Times New Roman" w:hAnsi="Times New Roman" w:cs="Times New Roman"/>
          <w:color w:val="000000" w:themeColor="text1"/>
          <w:sz w:val="24"/>
          <w:szCs w:val="24"/>
        </w:rPr>
        <w:t xml:space="preserve">, as is </w:t>
      </w:r>
      <w:r w:rsidR="00781240" w:rsidRPr="00323DC7">
        <w:rPr>
          <w:rFonts w:ascii="Times New Roman" w:hAnsi="Times New Roman" w:cs="Times New Roman"/>
          <w:color w:val="000000" w:themeColor="text1"/>
          <w:sz w:val="24"/>
          <w:szCs w:val="24"/>
        </w:rPr>
        <w:t>seen</w:t>
      </w:r>
      <w:r w:rsidRPr="00323DC7">
        <w:rPr>
          <w:rFonts w:ascii="Times New Roman" w:hAnsi="Times New Roman" w:cs="Times New Roman"/>
          <w:color w:val="000000" w:themeColor="text1"/>
          <w:sz w:val="24"/>
          <w:szCs w:val="24"/>
        </w:rPr>
        <w:t xml:space="preserve"> in the dark field micrograph of Fig. 5b </w:t>
      </w:r>
      <w:r w:rsidR="009232A5" w:rsidRPr="00323DC7">
        <w:rPr>
          <w:rFonts w:ascii="Times New Roman" w:hAnsi="Times New Roman" w:cs="Times New Roman"/>
          <w:color w:val="000000" w:themeColor="text1"/>
          <w:sz w:val="24"/>
          <w:szCs w:val="24"/>
        </w:rPr>
        <w:t>and one can see (Fig. 5</w:t>
      </w:r>
      <w:r w:rsidR="00781240" w:rsidRPr="00323DC7">
        <w:rPr>
          <w:rFonts w:ascii="Times New Roman" w:hAnsi="Times New Roman" w:cs="Times New Roman"/>
          <w:color w:val="000000" w:themeColor="text1"/>
          <w:sz w:val="24"/>
          <w:szCs w:val="24"/>
        </w:rPr>
        <w:t>c</w:t>
      </w:r>
      <w:r w:rsidR="009232A5" w:rsidRPr="00323DC7">
        <w:rPr>
          <w:rFonts w:ascii="Times New Roman" w:hAnsi="Times New Roman" w:cs="Times New Roman"/>
          <w:color w:val="000000" w:themeColor="text1"/>
          <w:sz w:val="24"/>
          <w:szCs w:val="24"/>
        </w:rPr>
        <w:t>) a low</w:t>
      </w:r>
      <w:r w:rsidR="0097646D">
        <w:rPr>
          <w:rFonts w:ascii="Times New Roman" w:hAnsi="Times New Roman" w:cs="Times New Roman"/>
          <w:color w:val="000000" w:themeColor="text1"/>
          <w:sz w:val="24"/>
          <w:szCs w:val="24"/>
        </w:rPr>
        <w:t>-</w:t>
      </w:r>
      <w:r w:rsidR="009232A5" w:rsidRPr="00323DC7">
        <w:rPr>
          <w:rFonts w:ascii="Times New Roman" w:hAnsi="Times New Roman" w:cs="Times New Roman"/>
          <w:color w:val="000000" w:themeColor="text1"/>
          <w:sz w:val="24"/>
          <w:szCs w:val="24"/>
        </w:rPr>
        <w:t xml:space="preserve">angle grain boundary dividing an elongated grain into two. </w:t>
      </w:r>
    </w:p>
    <w:p w14:paraId="28549A44" w14:textId="77777777" w:rsidR="00F9709E" w:rsidRPr="00323DC7" w:rsidRDefault="00F9709E" w:rsidP="00B578C9">
      <w:pPr>
        <w:spacing w:line="360" w:lineRule="auto"/>
        <w:jc w:val="both"/>
        <w:rPr>
          <w:rFonts w:ascii="Times New Roman" w:hAnsi="Times New Roman" w:cs="Times New Roman"/>
          <w:i/>
          <w:color w:val="000000" w:themeColor="text1"/>
          <w:sz w:val="24"/>
          <w:szCs w:val="24"/>
        </w:rPr>
      </w:pPr>
      <w:r w:rsidRPr="00323DC7">
        <w:rPr>
          <w:rFonts w:ascii="Times New Roman" w:hAnsi="Times New Roman" w:cs="Times New Roman"/>
          <w:i/>
          <w:color w:val="000000" w:themeColor="text1"/>
          <w:sz w:val="24"/>
          <w:szCs w:val="24"/>
        </w:rPr>
        <w:t>3.</w:t>
      </w:r>
      <w:r w:rsidR="009232A5" w:rsidRPr="00323DC7">
        <w:rPr>
          <w:rFonts w:ascii="Times New Roman" w:hAnsi="Times New Roman" w:cs="Times New Roman"/>
          <w:i/>
          <w:color w:val="000000" w:themeColor="text1"/>
          <w:sz w:val="24"/>
          <w:szCs w:val="24"/>
        </w:rPr>
        <w:t>4</w:t>
      </w:r>
      <w:r w:rsidRPr="00323DC7">
        <w:rPr>
          <w:rFonts w:ascii="Times New Roman" w:hAnsi="Times New Roman" w:cs="Times New Roman"/>
          <w:i/>
          <w:color w:val="000000" w:themeColor="text1"/>
          <w:sz w:val="24"/>
          <w:szCs w:val="24"/>
        </w:rPr>
        <w:t xml:space="preserve"> Molecular dynamics predictions of stress strain response for nanocrystalline tantalum</w:t>
      </w:r>
    </w:p>
    <w:p w14:paraId="72BCB68E" w14:textId="0356B06A" w:rsidR="00D80647" w:rsidRPr="00323DC7" w:rsidRDefault="00F9709E"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Figure </w:t>
      </w:r>
      <w:r w:rsidR="009232A5" w:rsidRPr="00323DC7">
        <w:rPr>
          <w:rFonts w:ascii="Times New Roman" w:hAnsi="Times New Roman" w:cs="Times New Roman"/>
          <w:color w:val="000000" w:themeColor="text1"/>
          <w:sz w:val="24"/>
          <w:szCs w:val="24"/>
        </w:rPr>
        <w:t xml:space="preserve">6a </w:t>
      </w:r>
      <w:r w:rsidRPr="00323DC7">
        <w:rPr>
          <w:rFonts w:ascii="Times New Roman" w:hAnsi="Times New Roman" w:cs="Times New Roman"/>
          <w:color w:val="000000" w:themeColor="text1"/>
          <w:sz w:val="24"/>
          <w:szCs w:val="24"/>
        </w:rPr>
        <w:t xml:space="preserve">shows the MD prediction for a nanocrystalline specimens of grain size </w:t>
      </w:r>
      <w:r w:rsidR="009232A5" w:rsidRPr="00323DC7">
        <w:rPr>
          <w:rFonts w:ascii="Times New Roman" w:hAnsi="Times New Roman" w:cs="Times New Roman"/>
          <w:color w:val="000000" w:themeColor="text1"/>
          <w:sz w:val="24"/>
          <w:szCs w:val="24"/>
        </w:rPr>
        <w:t xml:space="preserve">of </w:t>
      </w:r>
      <w:r w:rsidRPr="00323DC7">
        <w:rPr>
          <w:rFonts w:ascii="Times New Roman" w:hAnsi="Times New Roman" w:cs="Times New Roman"/>
          <w:color w:val="000000" w:themeColor="text1"/>
          <w:sz w:val="24"/>
          <w:szCs w:val="24"/>
        </w:rPr>
        <w:t xml:space="preserve">20 </w:t>
      </w:r>
      <w:r w:rsidR="009232A5" w:rsidRPr="00323DC7">
        <w:rPr>
          <w:rFonts w:ascii="Times New Roman" w:hAnsi="Times New Roman" w:cs="Times New Roman"/>
          <w:color w:val="000000" w:themeColor="text1"/>
          <w:sz w:val="24"/>
          <w:szCs w:val="24"/>
        </w:rPr>
        <w:t xml:space="preserve">nm </w:t>
      </w:r>
      <w:r w:rsidRPr="00323DC7">
        <w:rPr>
          <w:rFonts w:ascii="Times New Roman" w:hAnsi="Times New Roman" w:cs="Times New Roman"/>
          <w:color w:val="000000" w:themeColor="text1"/>
          <w:sz w:val="24"/>
          <w:szCs w:val="24"/>
        </w:rPr>
        <w:t>an</w:t>
      </w:r>
      <w:r w:rsidR="00470C08" w:rsidRPr="00323DC7">
        <w:rPr>
          <w:rFonts w:ascii="Times New Roman" w:hAnsi="Times New Roman" w:cs="Times New Roman"/>
          <w:color w:val="000000" w:themeColor="text1"/>
          <w:sz w:val="24"/>
          <w:szCs w:val="24"/>
        </w:rPr>
        <w:t>d</w:t>
      </w:r>
      <w:r w:rsidRPr="00323DC7">
        <w:rPr>
          <w:rFonts w:ascii="Times New Roman" w:hAnsi="Times New Roman" w:cs="Times New Roman"/>
          <w:color w:val="000000" w:themeColor="text1"/>
          <w:sz w:val="24"/>
          <w:szCs w:val="24"/>
        </w:rPr>
        <w:t xml:space="preserve"> pillar diameter</w:t>
      </w:r>
      <w:r w:rsidR="009232A5" w:rsidRPr="00323DC7">
        <w:rPr>
          <w:rFonts w:ascii="Times New Roman" w:hAnsi="Times New Roman" w:cs="Times New Roman"/>
          <w:color w:val="000000" w:themeColor="text1"/>
          <w:sz w:val="24"/>
          <w:szCs w:val="24"/>
        </w:rPr>
        <w:t>s</w:t>
      </w:r>
      <w:r w:rsidRPr="00323DC7">
        <w:rPr>
          <w:rFonts w:ascii="Times New Roman" w:hAnsi="Times New Roman" w:cs="Times New Roman"/>
          <w:color w:val="000000" w:themeColor="text1"/>
          <w:sz w:val="24"/>
          <w:szCs w:val="24"/>
        </w:rPr>
        <w:t xml:space="preserve"> of </w:t>
      </w:r>
      <w:r w:rsidR="009232A5" w:rsidRPr="00323DC7">
        <w:rPr>
          <w:rFonts w:ascii="Times New Roman" w:hAnsi="Times New Roman" w:cs="Times New Roman"/>
          <w:color w:val="000000" w:themeColor="text1"/>
          <w:sz w:val="24"/>
          <w:szCs w:val="24"/>
        </w:rPr>
        <w:t>20-</w:t>
      </w:r>
      <w:r w:rsidRPr="00323DC7">
        <w:rPr>
          <w:rFonts w:ascii="Times New Roman" w:hAnsi="Times New Roman" w:cs="Times New Roman"/>
          <w:color w:val="000000" w:themeColor="text1"/>
          <w:sz w:val="24"/>
          <w:szCs w:val="24"/>
        </w:rPr>
        <w:t xml:space="preserve">50 nm. </w:t>
      </w:r>
      <w:r w:rsidR="009232A5" w:rsidRPr="00323DC7">
        <w:rPr>
          <w:rFonts w:ascii="Times New Roman" w:hAnsi="Times New Roman" w:cs="Times New Roman"/>
          <w:color w:val="000000" w:themeColor="text1"/>
          <w:sz w:val="24"/>
          <w:szCs w:val="24"/>
        </w:rPr>
        <w:t xml:space="preserve">Figure 6b </w:t>
      </w:r>
      <w:r w:rsidR="00FB2436" w:rsidRPr="00323DC7">
        <w:rPr>
          <w:rFonts w:ascii="Times New Roman" w:hAnsi="Times New Roman" w:cs="Times New Roman"/>
          <w:color w:val="000000" w:themeColor="text1"/>
          <w:sz w:val="24"/>
          <w:szCs w:val="24"/>
        </w:rPr>
        <w:t xml:space="preserve">shows the same for </w:t>
      </w:r>
      <w:r w:rsidR="009232A5" w:rsidRPr="00323DC7">
        <w:rPr>
          <w:rFonts w:ascii="Times New Roman" w:hAnsi="Times New Roman" w:cs="Times New Roman"/>
          <w:color w:val="000000" w:themeColor="text1"/>
          <w:sz w:val="24"/>
          <w:szCs w:val="24"/>
        </w:rPr>
        <w:t xml:space="preserve">a constant average grain size of 50 nm. </w:t>
      </w:r>
      <w:r w:rsidR="00003E57" w:rsidRPr="00323DC7">
        <w:rPr>
          <w:rFonts w:ascii="Times New Roman" w:hAnsi="Times New Roman" w:cs="Times New Roman"/>
          <w:color w:val="000000" w:themeColor="text1"/>
          <w:sz w:val="24"/>
          <w:szCs w:val="24"/>
        </w:rPr>
        <w:t xml:space="preserve">It is seen in Figure 6a that the maximum stress is insensitive to pillar diameters </w:t>
      </w:r>
      <w:r w:rsidR="00D80647" w:rsidRPr="00323DC7">
        <w:rPr>
          <w:rFonts w:ascii="Times New Roman" w:hAnsi="Times New Roman" w:cs="Times New Roman"/>
          <w:color w:val="000000" w:themeColor="text1"/>
          <w:sz w:val="24"/>
          <w:szCs w:val="24"/>
        </w:rPr>
        <w:t>if they exceed</w:t>
      </w:r>
      <w:r w:rsidR="00003E57" w:rsidRPr="00323DC7">
        <w:rPr>
          <w:rFonts w:ascii="Times New Roman" w:hAnsi="Times New Roman" w:cs="Times New Roman"/>
          <w:color w:val="000000" w:themeColor="text1"/>
          <w:sz w:val="24"/>
          <w:szCs w:val="24"/>
        </w:rPr>
        <w:t xml:space="preserve"> the grain size. </w:t>
      </w:r>
      <w:r w:rsidR="00D80647" w:rsidRPr="00323DC7">
        <w:rPr>
          <w:rFonts w:ascii="Times New Roman" w:hAnsi="Times New Roman" w:cs="Times New Roman"/>
          <w:color w:val="000000" w:themeColor="text1"/>
          <w:sz w:val="24"/>
          <w:szCs w:val="24"/>
        </w:rPr>
        <w:t xml:space="preserve">One can conclude from this that, if the grain size is significantly smaller than the pillar diameter, deformation is controlled by emission and annihilation of dislocations at grain boundaries, the free surface of the pillar not playing an important role. </w:t>
      </w:r>
    </w:p>
    <w:p w14:paraId="50AEE90F" w14:textId="2FBA7A12" w:rsidR="009232A5" w:rsidRPr="00323DC7" w:rsidRDefault="00003E57"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By contrast, we can see i</w:t>
      </w:r>
      <w:r w:rsidR="009232A5" w:rsidRPr="00323DC7">
        <w:rPr>
          <w:rFonts w:ascii="Times New Roman" w:hAnsi="Times New Roman" w:cs="Times New Roman"/>
          <w:color w:val="000000" w:themeColor="text1"/>
          <w:sz w:val="24"/>
          <w:szCs w:val="24"/>
        </w:rPr>
        <w:t>n Fig. 6b</w:t>
      </w:r>
      <w:r w:rsidRPr="00323DC7">
        <w:rPr>
          <w:rFonts w:ascii="Times New Roman" w:hAnsi="Times New Roman" w:cs="Times New Roman"/>
          <w:color w:val="000000" w:themeColor="text1"/>
          <w:sz w:val="24"/>
          <w:szCs w:val="24"/>
        </w:rPr>
        <w:t xml:space="preserve"> </w:t>
      </w:r>
      <w:r w:rsidR="009232A5" w:rsidRPr="00323DC7">
        <w:rPr>
          <w:rFonts w:ascii="Times New Roman" w:hAnsi="Times New Roman" w:cs="Times New Roman"/>
          <w:color w:val="000000" w:themeColor="text1"/>
          <w:sz w:val="24"/>
          <w:szCs w:val="24"/>
        </w:rPr>
        <w:t xml:space="preserve">that </w:t>
      </w:r>
      <w:r w:rsidRPr="00323DC7">
        <w:rPr>
          <w:rFonts w:ascii="Times New Roman" w:hAnsi="Times New Roman" w:cs="Times New Roman"/>
          <w:color w:val="000000" w:themeColor="text1"/>
          <w:sz w:val="24"/>
          <w:szCs w:val="24"/>
        </w:rPr>
        <w:t xml:space="preserve">the maximum stress increases </w:t>
      </w:r>
      <w:r w:rsidR="009232A5" w:rsidRPr="00323DC7">
        <w:rPr>
          <w:rFonts w:ascii="Times New Roman" w:hAnsi="Times New Roman" w:cs="Times New Roman"/>
          <w:color w:val="000000" w:themeColor="text1"/>
          <w:sz w:val="24"/>
          <w:szCs w:val="24"/>
        </w:rPr>
        <w:t xml:space="preserve">as the </w:t>
      </w:r>
      <w:r w:rsidR="00016B42" w:rsidRPr="00323DC7">
        <w:rPr>
          <w:rFonts w:ascii="Times New Roman" w:hAnsi="Times New Roman" w:cs="Times New Roman"/>
          <w:color w:val="000000" w:themeColor="text1"/>
          <w:sz w:val="24"/>
          <w:szCs w:val="24"/>
        </w:rPr>
        <w:t xml:space="preserve">pillar </w:t>
      </w:r>
      <w:r w:rsidR="009232A5" w:rsidRPr="00323DC7">
        <w:rPr>
          <w:rFonts w:ascii="Times New Roman" w:hAnsi="Times New Roman" w:cs="Times New Roman"/>
          <w:color w:val="000000" w:themeColor="text1"/>
          <w:sz w:val="24"/>
          <w:szCs w:val="24"/>
        </w:rPr>
        <w:t xml:space="preserve">diameter </w:t>
      </w:r>
      <w:r w:rsidR="00016B42" w:rsidRPr="00323DC7">
        <w:rPr>
          <w:rFonts w:ascii="Times New Roman" w:hAnsi="Times New Roman" w:cs="Times New Roman"/>
          <w:color w:val="000000" w:themeColor="text1"/>
          <w:sz w:val="24"/>
          <w:szCs w:val="24"/>
        </w:rPr>
        <w:t>rises towards</w:t>
      </w:r>
      <w:r w:rsidR="009232A5" w:rsidRPr="00323DC7">
        <w:rPr>
          <w:rFonts w:ascii="Times New Roman" w:hAnsi="Times New Roman" w:cs="Times New Roman"/>
          <w:color w:val="000000" w:themeColor="text1"/>
          <w:sz w:val="24"/>
          <w:szCs w:val="24"/>
        </w:rPr>
        <w:t xml:space="preserve"> the grain size. This is </w:t>
      </w:r>
      <w:r w:rsidR="00016B42" w:rsidRPr="00323DC7">
        <w:rPr>
          <w:rFonts w:ascii="Times New Roman" w:hAnsi="Times New Roman" w:cs="Times New Roman"/>
          <w:color w:val="000000" w:themeColor="text1"/>
          <w:sz w:val="24"/>
          <w:szCs w:val="24"/>
        </w:rPr>
        <w:t xml:space="preserve">very likely </w:t>
      </w:r>
      <w:r w:rsidR="009232A5" w:rsidRPr="00323DC7">
        <w:rPr>
          <w:rFonts w:ascii="Times New Roman" w:hAnsi="Times New Roman" w:cs="Times New Roman"/>
          <w:color w:val="000000" w:themeColor="text1"/>
          <w:sz w:val="24"/>
          <w:szCs w:val="24"/>
        </w:rPr>
        <w:t xml:space="preserve">due to the fact that grain boundaries act as nucleation </w:t>
      </w:r>
      <w:r w:rsidR="00016B42" w:rsidRPr="00323DC7">
        <w:rPr>
          <w:rFonts w:ascii="Times New Roman" w:hAnsi="Times New Roman" w:cs="Times New Roman"/>
          <w:color w:val="000000" w:themeColor="text1"/>
          <w:sz w:val="24"/>
          <w:szCs w:val="24"/>
        </w:rPr>
        <w:lastRenderedPageBreak/>
        <w:t>sites for dislocations</w:t>
      </w:r>
      <w:r w:rsidR="00291865" w:rsidRPr="00323DC7">
        <w:rPr>
          <w:rFonts w:ascii="Times New Roman" w:hAnsi="Times New Roman" w:cs="Times New Roman"/>
          <w:color w:val="000000" w:themeColor="text1"/>
          <w:sz w:val="24"/>
          <w:szCs w:val="24"/>
        </w:rPr>
        <w:t>;</w:t>
      </w:r>
      <w:r w:rsidR="009232A5" w:rsidRPr="00323DC7">
        <w:rPr>
          <w:rFonts w:ascii="Times New Roman" w:hAnsi="Times New Roman" w:cs="Times New Roman"/>
          <w:color w:val="000000" w:themeColor="text1"/>
          <w:sz w:val="24"/>
          <w:szCs w:val="24"/>
        </w:rPr>
        <w:t xml:space="preserve"> as the grain size approaches the pillar size, there is a lower density of nucleation sites.</w:t>
      </w:r>
      <w:r w:rsidR="00896B8D" w:rsidRPr="00323DC7">
        <w:rPr>
          <w:rFonts w:ascii="Times New Roman" w:hAnsi="Times New Roman" w:cs="Times New Roman"/>
          <w:color w:val="000000" w:themeColor="text1"/>
          <w:sz w:val="24"/>
          <w:szCs w:val="24"/>
        </w:rPr>
        <w:t xml:space="preserve"> A noticeable feature is that the 20 nm grain size pillar undergoes much more rapid softening, i.e. a decrease beyond the maximum stress. This behavior is accompanied by a pronounced</w:t>
      </w:r>
      <w:r w:rsidR="00904DEF" w:rsidRPr="00323DC7">
        <w:rPr>
          <w:rFonts w:ascii="Times New Roman" w:hAnsi="Times New Roman" w:cs="Times New Roman"/>
          <w:color w:val="000000" w:themeColor="text1"/>
          <w:sz w:val="24"/>
          <w:szCs w:val="24"/>
        </w:rPr>
        <w:t xml:space="preserve"> localization of shear, which will be</w:t>
      </w:r>
      <w:r w:rsidR="00896B8D" w:rsidRPr="00323DC7">
        <w:rPr>
          <w:rFonts w:ascii="Times New Roman" w:hAnsi="Times New Roman" w:cs="Times New Roman"/>
          <w:color w:val="000000" w:themeColor="text1"/>
          <w:sz w:val="24"/>
          <w:szCs w:val="24"/>
        </w:rPr>
        <w:t xml:space="preserve"> discussed in Section 3.5.</w:t>
      </w:r>
    </w:p>
    <w:p w14:paraId="612FD3CA" w14:textId="439D13F4" w:rsidR="00F9709E" w:rsidRPr="00323DC7" w:rsidRDefault="00F9709E"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One has to realize that MD limitations do not enable a direct comparison</w:t>
      </w:r>
      <w:r w:rsidR="009232A5" w:rsidRPr="00323DC7">
        <w:rPr>
          <w:rFonts w:ascii="Times New Roman" w:hAnsi="Times New Roman" w:cs="Times New Roman"/>
          <w:color w:val="000000" w:themeColor="text1"/>
          <w:sz w:val="24"/>
          <w:szCs w:val="24"/>
        </w:rPr>
        <w:t xml:space="preserve"> with experimental results</w:t>
      </w:r>
      <w:r w:rsidRPr="00323DC7">
        <w:rPr>
          <w:rFonts w:ascii="Times New Roman" w:hAnsi="Times New Roman" w:cs="Times New Roman"/>
          <w:color w:val="000000" w:themeColor="text1"/>
          <w:sz w:val="24"/>
          <w:szCs w:val="24"/>
        </w:rPr>
        <w:t>. There is a drastic differen</w:t>
      </w:r>
      <w:r w:rsidR="00291865" w:rsidRPr="00323DC7">
        <w:rPr>
          <w:rFonts w:ascii="Times New Roman" w:hAnsi="Times New Roman" w:cs="Times New Roman"/>
          <w:color w:val="000000" w:themeColor="text1"/>
          <w:sz w:val="24"/>
          <w:szCs w:val="24"/>
        </w:rPr>
        <w:t>ce</w:t>
      </w:r>
      <w:r w:rsidRPr="00323DC7">
        <w:rPr>
          <w:rFonts w:ascii="Times New Roman" w:hAnsi="Times New Roman" w:cs="Times New Roman"/>
          <w:color w:val="000000" w:themeColor="text1"/>
          <w:sz w:val="24"/>
          <w:szCs w:val="24"/>
        </w:rPr>
        <w:t xml:space="preserve"> in strain rates: in the MD calculations presented herein </w:t>
      </w:r>
      <w:r w:rsidR="00AD62A2" w:rsidRPr="00323DC7">
        <w:rPr>
          <w:rFonts w:ascii="Times New Roman" w:hAnsi="Times New Roman" w:cs="Times New Roman"/>
          <w:color w:val="000000" w:themeColor="text1"/>
          <w:sz w:val="24"/>
          <w:szCs w:val="24"/>
        </w:rPr>
        <w:t xml:space="preserve">it </w:t>
      </w:r>
      <w:r w:rsidRPr="00323DC7">
        <w:rPr>
          <w:rFonts w:ascii="Times New Roman" w:hAnsi="Times New Roman" w:cs="Times New Roman"/>
          <w:color w:val="000000" w:themeColor="text1"/>
          <w:sz w:val="24"/>
          <w:szCs w:val="24"/>
        </w:rPr>
        <w:t>is 10</w:t>
      </w:r>
      <w:r w:rsidRPr="00323DC7">
        <w:rPr>
          <w:rFonts w:ascii="Times New Roman" w:hAnsi="Times New Roman" w:cs="Times New Roman"/>
          <w:color w:val="000000" w:themeColor="text1"/>
          <w:sz w:val="24"/>
          <w:szCs w:val="24"/>
          <w:vertAlign w:val="superscript"/>
        </w:rPr>
        <w:t>7</w:t>
      </w:r>
      <w:r w:rsidRPr="00323DC7">
        <w:rPr>
          <w:rFonts w:ascii="Times New Roman" w:hAnsi="Times New Roman" w:cs="Times New Roman"/>
          <w:color w:val="000000" w:themeColor="text1"/>
          <w:sz w:val="24"/>
          <w:szCs w:val="24"/>
        </w:rPr>
        <w:t xml:space="preserve"> s</w:t>
      </w:r>
      <w:r w:rsidRPr="00323DC7">
        <w:rPr>
          <w:rFonts w:ascii="Times New Roman" w:hAnsi="Times New Roman" w:cs="Times New Roman"/>
          <w:color w:val="000000" w:themeColor="text1"/>
          <w:sz w:val="24"/>
          <w:szCs w:val="24"/>
          <w:vertAlign w:val="superscript"/>
        </w:rPr>
        <w:t>-1</w:t>
      </w:r>
      <w:r w:rsidR="00C738F2"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w:t>
      </w:r>
      <w:r w:rsidR="00C738F2" w:rsidRPr="00323DC7">
        <w:rPr>
          <w:rFonts w:ascii="Times New Roman" w:hAnsi="Times New Roman" w:cs="Times New Roman"/>
          <w:color w:val="000000" w:themeColor="text1"/>
          <w:sz w:val="24"/>
          <w:szCs w:val="24"/>
        </w:rPr>
        <w:t xml:space="preserve">which </w:t>
      </w:r>
      <w:r w:rsidRPr="00323DC7">
        <w:rPr>
          <w:rFonts w:ascii="Times New Roman" w:hAnsi="Times New Roman" w:cs="Times New Roman"/>
          <w:color w:val="000000" w:themeColor="text1"/>
          <w:sz w:val="24"/>
          <w:szCs w:val="24"/>
        </w:rPr>
        <w:t xml:space="preserve">is ten orders of magnitude higher than </w:t>
      </w:r>
      <w:r w:rsidR="00187791" w:rsidRPr="00323DC7">
        <w:rPr>
          <w:rFonts w:ascii="Times New Roman" w:hAnsi="Times New Roman" w:cs="Times New Roman"/>
          <w:color w:val="000000" w:themeColor="text1"/>
          <w:sz w:val="24"/>
          <w:szCs w:val="24"/>
        </w:rPr>
        <w:t>in the experiments</w:t>
      </w:r>
      <w:r w:rsidRPr="00323DC7">
        <w:rPr>
          <w:rFonts w:ascii="Times New Roman" w:hAnsi="Times New Roman" w:cs="Times New Roman"/>
          <w:color w:val="000000" w:themeColor="text1"/>
          <w:sz w:val="24"/>
          <w:szCs w:val="24"/>
        </w:rPr>
        <w:t>. These differences in grain size and strain rate are reflected in the maximum stress of 1.5 GPa for the experiments vs. 6 GPa for the simulations.</w:t>
      </w:r>
      <w:r w:rsidR="00291865" w:rsidRPr="00323DC7">
        <w:rPr>
          <w:rFonts w:ascii="Times New Roman" w:hAnsi="Times New Roman" w:cs="Times New Roman"/>
          <w:color w:val="000000" w:themeColor="text1"/>
          <w:sz w:val="24"/>
          <w:szCs w:val="24"/>
        </w:rPr>
        <w:t xml:space="preserve"> </w:t>
      </w:r>
      <w:r w:rsidR="00365889" w:rsidRPr="00323DC7">
        <w:rPr>
          <w:rFonts w:ascii="Times New Roman" w:hAnsi="Times New Roman" w:cs="Times New Roman"/>
          <w:color w:val="000000" w:themeColor="text1"/>
          <w:sz w:val="24"/>
          <w:szCs w:val="24"/>
        </w:rPr>
        <w:t>Despite the</w:t>
      </w:r>
      <w:r w:rsidR="00291865" w:rsidRPr="00323DC7">
        <w:rPr>
          <w:rFonts w:ascii="Times New Roman" w:hAnsi="Times New Roman" w:cs="Times New Roman"/>
          <w:color w:val="000000" w:themeColor="text1"/>
          <w:sz w:val="24"/>
          <w:szCs w:val="24"/>
        </w:rPr>
        <w:t xml:space="preserve"> limitation of molecular dynamics</w:t>
      </w:r>
      <w:r w:rsidR="00512FBF" w:rsidRPr="00323DC7">
        <w:rPr>
          <w:rFonts w:ascii="Times New Roman" w:hAnsi="Times New Roman" w:cs="Times New Roman"/>
          <w:color w:val="000000" w:themeColor="text1"/>
          <w:sz w:val="24"/>
          <w:szCs w:val="24"/>
        </w:rPr>
        <w:t xml:space="preserve">, </w:t>
      </w:r>
      <w:r w:rsidR="00291865" w:rsidRPr="00323DC7">
        <w:rPr>
          <w:rFonts w:ascii="Times New Roman" w:hAnsi="Times New Roman" w:cs="Times New Roman"/>
          <w:color w:val="000000" w:themeColor="text1"/>
          <w:sz w:val="24"/>
          <w:szCs w:val="24"/>
        </w:rPr>
        <w:t>fundamental mechanisms ca</w:t>
      </w:r>
      <w:r w:rsidR="0071123C" w:rsidRPr="00323DC7">
        <w:rPr>
          <w:rFonts w:ascii="Times New Roman" w:hAnsi="Times New Roman" w:cs="Times New Roman"/>
          <w:color w:val="000000" w:themeColor="text1"/>
          <w:sz w:val="24"/>
          <w:szCs w:val="24"/>
        </w:rPr>
        <w:t>n</w:t>
      </w:r>
      <w:r w:rsidR="00291865" w:rsidRPr="00323DC7">
        <w:rPr>
          <w:rFonts w:ascii="Times New Roman" w:hAnsi="Times New Roman" w:cs="Times New Roman"/>
          <w:color w:val="000000" w:themeColor="text1"/>
          <w:sz w:val="24"/>
          <w:szCs w:val="24"/>
        </w:rPr>
        <w:t xml:space="preserve"> nevertheless be revealed. </w:t>
      </w:r>
    </w:p>
    <w:p w14:paraId="02DCE971" w14:textId="1D33812E" w:rsidR="009232A5" w:rsidRPr="00323DC7" w:rsidRDefault="00F9709E"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The </w:t>
      </w:r>
      <w:r w:rsidR="00571D90" w:rsidRPr="00323DC7">
        <w:rPr>
          <w:rFonts w:ascii="Times New Roman" w:hAnsi="Times New Roman" w:cs="Times New Roman"/>
          <w:color w:val="000000" w:themeColor="text1"/>
          <w:sz w:val="24"/>
          <w:szCs w:val="24"/>
        </w:rPr>
        <w:t xml:space="preserve">MD </w:t>
      </w:r>
      <w:r w:rsidRPr="00323DC7">
        <w:rPr>
          <w:rFonts w:ascii="Times New Roman" w:hAnsi="Times New Roman" w:cs="Times New Roman"/>
          <w:color w:val="000000" w:themeColor="text1"/>
          <w:sz w:val="24"/>
          <w:szCs w:val="24"/>
        </w:rPr>
        <w:t xml:space="preserve">yield stresses were </w:t>
      </w:r>
      <w:r w:rsidR="007E3215" w:rsidRPr="00323DC7">
        <w:rPr>
          <w:rFonts w:ascii="Times New Roman" w:hAnsi="Times New Roman" w:cs="Times New Roman"/>
          <w:color w:val="000000" w:themeColor="text1"/>
          <w:sz w:val="24"/>
          <w:szCs w:val="24"/>
        </w:rPr>
        <w:t xml:space="preserve">extracted </w:t>
      </w:r>
      <w:r w:rsidRPr="00323DC7">
        <w:rPr>
          <w:rFonts w:ascii="Times New Roman" w:hAnsi="Times New Roman" w:cs="Times New Roman"/>
          <w:color w:val="000000" w:themeColor="text1"/>
          <w:sz w:val="24"/>
          <w:szCs w:val="24"/>
        </w:rPr>
        <w:t xml:space="preserve">from the stress-strain data at </w:t>
      </w:r>
      <w:r w:rsidR="00291865" w:rsidRPr="00323DC7">
        <w:rPr>
          <w:rFonts w:ascii="Times New Roman" w:hAnsi="Times New Roman" w:cs="Times New Roman"/>
          <w:color w:val="000000" w:themeColor="text1"/>
          <w:sz w:val="24"/>
          <w:szCs w:val="24"/>
        </w:rPr>
        <w:t>a</w:t>
      </w:r>
      <w:r w:rsidRPr="00323DC7">
        <w:rPr>
          <w:rFonts w:ascii="Times New Roman" w:hAnsi="Times New Roman" w:cs="Times New Roman"/>
          <w:color w:val="000000" w:themeColor="text1"/>
          <w:sz w:val="24"/>
          <w:szCs w:val="24"/>
        </w:rPr>
        <w:t xml:space="preserve"> strain offset</w:t>
      </w:r>
      <w:r w:rsidR="00291865" w:rsidRPr="00323DC7">
        <w:rPr>
          <w:rFonts w:ascii="Times New Roman" w:hAnsi="Times New Roman" w:cs="Times New Roman"/>
          <w:color w:val="000000" w:themeColor="text1"/>
          <w:sz w:val="24"/>
          <w:szCs w:val="24"/>
        </w:rPr>
        <w:t xml:space="preserve"> of </w:t>
      </w:r>
      <w:r w:rsidR="00E938B1" w:rsidRPr="00323DC7">
        <w:rPr>
          <w:rFonts w:ascii="Times New Roman" w:hAnsi="Times New Roman" w:cs="Times New Roman"/>
          <w:color w:val="000000" w:themeColor="text1"/>
          <w:sz w:val="24"/>
          <w:szCs w:val="24"/>
        </w:rPr>
        <w:t>1%</w:t>
      </w:r>
      <w:r w:rsidRPr="00323DC7">
        <w:rPr>
          <w:rFonts w:ascii="Times New Roman" w:hAnsi="Times New Roman" w:cs="Times New Roman"/>
          <w:color w:val="000000" w:themeColor="text1"/>
          <w:sz w:val="24"/>
          <w:szCs w:val="24"/>
        </w:rPr>
        <w:t xml:space="preserve"> due to the slight nonlinear elastic regime </w:t>
      </w:r>
      <w:r w:rsidR="00571D90"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Figure</w:t>
      </w:r>
      <w:r w:rsidR="009232A5" w:rsidRPr="00323DC7">
        <w:rPr>
          <w:rFonts w:ascii="Times New Roman" w:hAnsi="Times New Roman" w:cs="Times New Roman"/>
          <w:color w:val="000000" w:themeColor="text1"/>
          <w:sz w:val="24"/>
          <w:szCs w:val="24"/>
        </w:rPr>
        <w:t xml:space="preserve"> </w:t>
      </w:r>
      <w:r w:rsidR="00571D90" w:rsidRPr="00323DC7">
        <w:rPr>
          <w:rFonts w:ascii="Times New Roman" w:hAnsi="Times New Roman" w:cs="Times New Roman"/>
          <w:color w:val="000000" w:themeColor="text1"/>
          <w:sz w:val="24"/>
          <w:szCs w:val="24"/>
        </w:rPr>
        <w:t>7)</w:t>
      </w:r>
      <w:r w:rsidRPr="00323DC7">
        <w:rPr>
          <w:rFonts w:ascii="Times New Roman" w:hAnsi="Times New Roman" w:cs="Times New Roman"/>
          <w:color w:val="000000" w:themeColor="text1"/>
          <w:sz w:val="24"/>
          <w:szCs w:val="24"/>
        </w:rPr>
        <w:t>. A [001]-oriented single crystal pillar and a [111]-oriented single crystal pillar with 50 nm diameter and the same taper angle and aspect ratio were loaded in the same way as the nanocrystalline samples. The resulting single-crystal stress strain curve</w:t>
      </w:r>
      <w:r w:rsidR="009232A5" w:rsidRPr="00323DC7">
        <w:rPr>
          <w:rFonts w:ascii="Times New Roman" w:hAnsi="Times New Roman" w:cs="Times New Roman"/>
          <w:color w:val="000000" w:themeColor="text1"/>
          <w:sz w:val="24"/>
          <w:szCs w:val="24"/>
        </w:rPr>
        <w:t>s</w:t>
      </w:r>
      <w:r w:rsidRPr="00323DC7">
        <w:rPr>
          <w:rFonts w:ascii="Times New Roman" w:hAnsi="Times New Roman" w:cs="Times New Roman"/>
          <w:color w:val="000000" w:themeColor="text1"/>
          <w:sz w:val="24"/>
          <w:szCs w:val="24"/>
        </w:rPr>
        <w:t xml:space="preserve"> are almost linear in the range of strain in which the nanocrystalline samples were nonlinear elastic (not shown for simplicity).</w:t>
      </w:r>
      <w:r w:rsidR="00654544">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We attribute the nonlinear elasticity in the latter to grain boundary activity</w:t>
      </w:r>
      <w:r w:rsidR="00291865"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a similar effect was reported by Gu et al. [</w:t>
      </w:r>
      <w:r w:rsidR="00654544" w:rsidRPr="004D6CDB">
        <w:rPr>
          <w:rFonts w:ascii="Times New Roman" w:hAnsi="Times New Roman" w:cs="Times New Roman"/>
          <w:color w:val="0000FF"/>
          <w:sz w:val="24"/>
          <w:szCs w:val="24"/>
        </w:rPr>
        <w:t>3</w:t>
      </w:r>
      <w:r w:rsidR="000F5E84">
        <w:rPr>
          <w:rFonts w:ascii="Times New Roman" w:hAnsi="Times New Roman" w:cs="Times New Roman"/>
          <w:color w:val="0000FF"/>
          <w:sz w:val="24"/>
          <w:szCs w:val="24"/>
        </w:rPr>
        <w:t>2</w:t>
      </w:r>
      <w:r w:rsidRPr="00323DC7">
        <w:rPr>
          <w:rFonts w:ascii="Times New Roman" w:hAnsi="Times New Roman" w:cs="Times New Roman"/>
          <w:color w:val="000000" w:themeColor="text1"/>
          <w:sz w:val="24"/>
          <w:szCs w:val="24"/>
        </w:rPr>
        <w:t xml:space="preserve">] in their study of nanocrystalline Pt pillars.  The </w:t>
      </w:r>
      <w:r w:rsidR="00E938B1" w:rsidRPr="00323DC7">
        <w:rPr>
          <w:rFonts w:ascii="Times New Roman" w:hAnsi="Times New Roman" w:cs="Times New Roman"/>
          <w:color w:val="000000" w:themeColor="text1"/>
          <w:sz w:val="24"/>
          <w:szCs w:val="24"/>
        </w:rPr>
        <w:t>1%</w:t>
      </w:r>
      <w:r w:rsidRPr="00323DC7">
        <w:rPr>
          <w:rFonts w:ascii="Times New Roman" w:hAnsi="Times New Roman" w:cs="Times New Roman"/>
          <w:color w:val="000000" w:themeColor="text1"/>
          <w:sz w:val="24"/>
          <w:szCs w:val="24"/>
        </w:rPr>
        <w:t xml:space="preserve"> strain offset yield stresses are compiled and reported in Figure </w:t>
      </w:r>
      <w:r w:rsidR="009232A5" w:rsidRPr="00323DC7">
        <w:rPr>
          <w:rFonts w:ascii="Times New Roman" w:hAnsi="Times New Roman" w:cs="Times New Roman"/>
          <w:color w:val="000000" w:themeColor="text1"/>
          <w:sz w:val="24"/>
          <w:szCs w:val="24"/>
        </w:rPr>
        <w:t>7a</w:t>
      </w:r>
      <w:r w:rsidRPr="00323DC7">
        <w:rPr>
          <w:rFonts w:ascii="Times New Roman" w:hAnsi="Times New Roman" w:cs="Times New Roman"/>
          <w:color w:val="000000" w:themeColor="text1"/>
          <w:sz w:val="24"/>
          <w:szCs w:val="24"/>
        </w:rPr>
        <w:t xml:space="preserve"> in terms of </w:t>
      </w:r>
      <w:r w:rsidR="009232A5" w:rsidRPr="00323DC7">
        <w:rPr>
          <w:rFonts w:ascii="Times New Roman" w:hAnsi="Times New Roman" w:cs="Times New Roman"/>
          <w:color w:val="000000" w:themeColor="text1"/>
          <w:sz w:val="24"/>
          <w:szCs w:val="24"/>
        </w:rPr>
        <w:t>pillar diameter (D) and in Figure 7b in terms of</w:t>
      </w:r>
      <w:r w:rsidRPr="00323DC7">
        <w:rPr>
          <w:rFonts w:ascii="Times New Roman" w:hAnsi="Times New Roman" w:cs="Times New Roman"/>
          <w:color w:val="000000" w:themeColor="text1"/>
          <w:sz w:val="24"/>
          <w:szCs w:val="24"/>
        </w:rPr>
        <w:t xml:space="preserve"> grain size</w:t>
      </w:r>
      <w:r w:rsidR="009232A5" w:rsidRPr="00323DC7">
        <w:rPr>
          <w:rFonts w:ascii="Times New Roman" w:hAnsi="Times New Roman" w:cs="Times New Roman"/>
          <w:color w:val="000000" w:themeColor="text1"/>
          <w:sz w:val="24"/>
          <w:szCs w:val="24"/>
        </w:rPr>
        <w:t xml:space="preserve"> (d)</w:t>
      </w:r>
      <w:r w:rsidR="00BC724F" w:rsidRPr="00323DC7">
        <w:rPr>
          <w:rFonts w:ascii="Times New Roman" w:hAnsi="Times New Roman" w:cs="Times New Roman"/>
          <w:color w:val="000000" w:themeColor="text1"/>
          <w:sz w:val="24"/>
          <w:szCs w:val="24"/>
        </w:rPr>
        <w:t>.</w:t>
      </w:r>
    </w:p>
    <w:p w14:paraId="6FF44D98" w14:textId="0A760B23" w:rsidR="009232A5" w:rsidRPr="00323DC7" w:rsidRDefault="009232A5"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Figure 7a shows an interesting </w:t>
      </w:r>
      <w:r w:rsidR="00315DCB" w:rsidRPr="00323DC7">
        <w:rPr>
          <w:rFonts w:ascii="Times New Roman" w:hAnsi="Times New Roman" w:cs="Times New Roman"/>
          <w:color w:val="000000" w:themeColor="text1"/>
          <w:sz w:val="24"/>
          <w:szCs w:val="24"/>
        </w:rPr>
        <w:t xml:space="preserve">predicted </w:t>
      </w:r>
      <w:r w:rsidRPr="00323DC7">
        <w:rPr>
          <w:rFonts w:ascii="Times New Roman" w:hAnsi="Times New Roman" w:cs="Times New Roman"/>
          <w:color w:val="000000" w:themeColor="text1"/>
          <w:sz w:val="24"/>
          <w:szCs w:val="24"/>
        </w:rPr>
        <w:t>trend: the largest grain size, d=50 nm</w:t>
      </w:r>
      <w:r w:rsidR="002156D3"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shows a reduction in yield stress with </w:t>
      </w:r>
      <w:r w:rsidR="002156D3" w:rsidRPr="00323DC7">
        <w:rPr>
          <w:rFonts w:ascii="Times New Roman" w:hAnsi="Times New Roman" w:cs="Times New Roman"/>
          <w:color w:val="000000" w:themeColor="text1"/>
          <w:sz w:val="24"/>
          <w:szCs w:val="24"/>
        </w:rPr>
        <w:t xml:space="preserve">increasing </w:t>
      </w:r>
      <w:r w:rsidRPr="00323DC7">
        <w:rPr>
          <w:rFonts w:ascii="Times New Roman" w:hAnsi="Times New Roman" w:cs="Times New Roman"/>
          <w:color w:val="000000" w:themeColor="text1"/>
          <w:sz w:val="24"/>
          <w:szCs w:val="24"/>
        </w:rPr>
        <w:t>pillar diameter, whereas the smaller grain sizes do not show the same clear effect. A</w:t>
      </w:r>
      <w:r w:rsidR="002156D3" w:rsidRPr="00323DC7">
        <w:rPr>
          <w:rFonts w:ascii="Times New Roman" w:hAnsi="Times New Roman" w:cs="Times New Roman"/>
          <w:color w:val="000000" w:themeColor="text1"/>
          <w:sz w:val="24"/>
          <w:szCs w:val="24"/>
        </w:rPr>
        <w:t xml:space="preserve"> possible</w:t>
      </w:r>
      <w:r w:rsidRPr="00323DC7">
        <w:rPr>
          <w:rFonts w:ascii="Times New Roman" w:hAnsi="Times New Roman" w:cs="Times New Roman"/>
          <w:color w:val="000000" w:themeColor="text1"/>
          <w:sz w:val="24"/>
          <w:szCs w:val="24"/>
        </w:rPr>
        <w:t xml:space="preserve"> interpretation is that the </w:t>
      </w:r>
      <w:r w:rsidR="00A6139B" w:rsidRPr="00323DC7">
        <w:rPr>
          <w:rFonts w:ascii="Times New Roman" w:hAnsi="Times New Roman" w:cs="Times New Roman"/>
          <w:color w:val="000000" w:themeColor="text1"/>
          <w:sz w:val="24"/>
          <w:szCs w:val="24"/>
        </w:rPr>
        <w:t>large</w:t>
      </w:r>
      <w:r w:rsidRPr="00323DC7">
        <w:rPr>
          <w:rFonts w:ascii="Times New Roman" w:hAnsi="Times New Roman" w:cs="Times New Roman"/>
          <w:color w:val="000000" w:themeColor="text1"/>
          <w:sz w:val="24"/>
          <w:szCs w:val="24"/>
        </w:rPr>
        <w:t xml:space="preserve"> grain size resembles the single crystal</w:t>
      </w:r>
      <w:r w:rsidR="00A6139B" w:rsidRPr="00323DC7">
        <w:rPr>
          <w:rFonts w:ascii="Times New Roman" w:hAnsi="Times New Roman" w:cs="Times New Roman"/>
          <w:color w:val="000000" w:themeColor="text1"/>
          <w:sz w:val="24"/>
          <w:szCs w:val="24"/>
        </w:rPr>
        <w:t xml:space="preserve"> pillar</w:t>
      </w:r>
      <w:r w:rsidRPr="00323DC7">
        <w:rPr>
          <w:rFonts w:ascii="Times New Roman" w:hAnsi="Times New Roman" w:cs="Times New Roman"/>
          <w:color w:val="000000" w:themeColor="text1"/>
          <w:sz w:val="24"/>
          <w:szCs w:val="24"/>
        </w:rPr>
        <w:t xml:space="preserve"> the most, and therefore surface sources </w:t>
      </w:r>
      <w:r w:rsidR="00547B3F" w:rsidRPr="00323DC7">
        <w:rPr>
          <w:rFonts w:ascii="Times New Roman" w:hAnsi="Times New Roman" w:cs="Times New Roman"/>
          <w:color w:val="000000" w:themeColor="text1"/>
          <w:sz w:val="24"/>
          <w:szCs w:val="24"/>
        </w:rPr>
        <w:t xml:space="preserve">can lead to </w:t>
      </w:r>
      <w:r w:rsidRPr="00323DC7">
        <w:rPr>
          <w:rFonts w:ascii="Times New Roman" w:hAnsi="Times New Roman" w:cs="Times New Roman"/>
          <w:color w:val="000000" w:themeColor="text1"/>
          <w:sz w:val="24"/>
          <w:szCs w:val="24"/>
        </w:rPr>
        <w:t xml:space="preserve">starvation. </w:t>
      </w:r>
      <w:r w:rsidR="001B5149" w:rsidRPr="00323DC7">
        <w:rPr>
          <w:rFonts w:ascii="Times New Roman" w:hAnsi="Times New Roman" w:cs="Times New Roman"/>
          <w:color w:val="000000" w:themeColor="text1"/>
          <w:sz w:val="24"/>
          <w:szCs w:val="24"/>
        </w:rPr>
        <w:t xml:space="preserve">With </w:t>
      </w:r>
      <w:r w:rsidR="0097646D">
        <w:rPr>
          <w:rFonts w:ascii="Times New Roman" w:hAnsi="Times New Roman" w:cs="Times New Roman"/>
          <w:color w:val="000000" w:themeColor="text1"/>
          <w:sz w:val="24"/>
          <w:szCs w:val="24"/>
        </w:rPr>
        <w:t>decreasing grain size</w:t>
      </w:r>
      <w:r w:rsidRPr="00323DC7">
        <w:rPr>
          <w:rFonts w:ascii="Times New Roman" w:hAnsi="Times New Roman" w:cs="Times New Roman"/>
          <w:color w:val="000000" w:themeColor="text1"/>
          <w:sz w:val="24"/>
          <w:szCs w:val="24"/>
        </w:rPr>
        <w:t xml:space="preserve">, the </w:t>
      </w:r>
      <w:r w:rsidR="0097646D">
        <w:rPr>
          <w:rFonts w:ascii="Times New Roman" w:hAnsi="Times New Roman" w:cs="Times New Roman"/>
          <w:color w:val="000000" w:themeColor="text1"/>
          <w:sz w:val="24"/>
          <w:szCs w:val="24"/>
        </w:rPr>
        <w:t xml:space="preserve">grain boundary area </w:t>
      </w:r>
      <w:r w:rsidRPr="00323DC7">
        <w:rPr>
          <w:rFonts w:ascii="Times New Roman" w:hAnsi="Times New Roman" w:cs="Times New Roman"/>
          <w:color w:val="000000" w:themeColor="text1"/>
          <w:sz w:val="24"/>
          <w:szCs w:val="24"/>
        </w:rPr>
        <w:t xml:space="preserve">per unit volume </w:t>
      </w:r>
      <w:r w:rsidR="0097646D">
        <w:rPr>
          <w:rFonts w:ascii="Times New Roman" w:hAnsi="Times New Roman" w:cs="Times New Roman"/>
          <w:color w:val="000000" w:themeColor="text1"/>
          <w:sz w:val="24"/>
          <w:szCs w:val="24"/>
        </w:rPr>
        <w:t xml:space="preserve">increases </w:t>
      </w:r>
      <w:r w:rsidRPr="00323DC7">
        <w:rPr>
          <w:rFonts w:ascii="Times New Roman" w:hAnsi="Times New Roman" w:cs="Times New Roman"/>
          <w:color w:val="000000" w:themeColor="text1"/>
          <w:sz w:val="24"/>
          <w:szCs w:val="24"/>
        </w:rPr>
        <w:t xml:space="preserve">and </w:t>
      </w:r>
      <w:r w:rsidR="001B5149" w:rsidRPr="00323DC7">
        <w:rPr>
          <w:rFonts w:ascii="Times New Roman" w:hAnsi="Times New Roman" w:cs="Times New Roman"/>
          <w:color w:val="000000" w:themeColor="text1"/>
          <w:sz w:val="24"/>
          <w:szCs w:val="24"/>
        </w:rPr>
        <w:t xml:space="preserve">hence </w:t>
      </w:r>
      <w:r w:rsidRPr="00323DC7">
        <w:rPr>
          <w:rFonts w:ascii="Times New Roman" w:hAnsi="Times New Roman" w:cs="Times New Roman"/>
          <w:color w:val="000000" w:themeColor="text1"/>
          <w:sz w:val="24"/>
          <w:szCs w:val="24"/>
        </w:rPr>
        <w:t xml:space="preserve">the relative importance of the surface decreases.   </w:t>
      </w:r>
      <w:r w:rsidR="00F9709E" w:rsidRPr="00323DC7">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 xml:space="preserve">Figure 7b </w:t>
      </w:r>
      <w:r w:rsidR="00F9709E" w:rsidRPr="00323DC7">
        <w:rPr>
          <w:rFonts w:ascii="Times New Roman" w:hAnsi="Times New Roman" w:cs="Times New Roman"/>
          <w:color w:val="000000" w:themeColor="text1"/>
          <w:sz w:val="24"/>
          <w:szCs w:val="24"/>
        </w:rPr>
        <w:t>revea</w:t>
      </w:r>
      <w:r w:rsidRPr="00323DC7">
        <w:rPr>
          <w:rFonts w:ascii="Times New Roman" w:hAnsi="Times New Roman" w:cs="Times New Roman"/>
          <w:color w:val="000000" w:themeColor="text1"/>
          <w:sz w:val="24"/>
          <w:szCs w:val="24"/>
        </w:rPr>
        <w:t>ls</w:t>
      </w:r>
      <w:r w:rsidR="00F9709E" w:rsidRPr="00323DC7">
        <w:rPr>
          <w:rFonts w:ascii="Times New Roman" w:hAnsi="Times New Roman" w:cs="Times New Roman"/>
          <w:color w:val="000000" w:themeColor="text1"/>
          <w:sz w:val="24"/>
          <w:szCs w:val="24"/>
        </w:rPr>
        <w:t xml:space="preserve"> that</w:t>
      </w:r>
      <w:r w:rsidRPr="00323DC7">
        <w:rPr>
          <w:rFonts w:ascii="Times New Roman" w:hAnsi="Times New Roman" w:cs="Times New Roman"/>
          <w:color w:val="000000" w:themeColor="text1"/>
          <w:sz w:val="24"/>
          <w:szCs w:val="24"/>
        </w:rPr>
        <w:t>,</w:t>
      </w:r>
      <w:r w:rsidR="00F9709E" w:rsidRPr="00323DC7">
        <w:rPr>
          <w:rFonts w:ascii="Times New Roman" w:hAnsi="Times New Roman" w:cs="Times New Roman"/>
          <w:color w:val="000000" w:themeColor="text1"/>
          <w:sz w:val="24"/>
          <w:szCs w:val="24"/>
        </w:rPr>
        <w:t xml:space="preserve"> as the grain size decreases, the yield strength increases, in a Hall-Petch type behavior. Stresses are of the order of the values reported by Hagen et al. [</w:t>
      </w:r>
      <w:r w:rsidR="00654544">
        <w:rPr>
          <w:rFonts w:ascii="Times New Roman" w:hAnsi="Times New Roman" w:cs="Times New Roman"/>
          <w:color w:val="0000FF"/>
          <w:sz w:val="24"/>
          <w:szCs w:val="24"/>
        </w:rPr>
        <w:t>3</w:t>
      </w:r>
      <w:r w:rsidR="000F5E84">
        <w:rPr>
          <w:rFonts w:ascii="Times New Roman" w:hAnsi="Times New Roman" w:cs="Times New Roman"/>
          <w:color w:val="0000FF"/>
          <w:sz w:val="24"/>
          <w:szCs w:val="24"/>
        </w:rPr>
        <w:t>3</w:t>
      </w:r>
      <w:r w:rsidR="00F9709E" w:rsidRPr="00323DC7">
        <w:rPr>
          <w:rFonts w:ascii="Times New Roman" w:hAnsi="Times New Roman" w:cs="Times New Roman"/>
          <w:color w:val="000000" w:themeColor="text1"/>
          <w:sz w:val="24"/>
          <w:szCs w:val="24"/>
        </w:rPr>
        <w:t xml:space="preserve">] for their MD simulations of </w:t>
      </w:r>
      <w:r w:rsidR="008D1405" w:rsidRPr="00323DC7">
        <w:rPr>
          <w:rFonts w:ascii="Symbol" w:hAnsi="Symbol" w:cs="Times New Roman"/>
          <w:color w:val="000000" w:themeColor="text1"/>
          <w:sz w:val="24"/>
          <w:szCs w:val="24"/>
        </w:rPr>
        <w:t></w:t>
      </w:r>
      <w:r w:rsidR="00F9709E" w:rsidRPr="00323DC7">
        <w:rPr>
          <w:rFonts w:ascii="Times New Roman" w:hAnsi="Times New Roman" w:cs="Times New Roman"/>
          <w:color w:val="000000" w:themeColor="text1"/>
          <w:sz w:val="24"/>
          <w:szCs w:val="24"/>
        </w:rPr>
        <w:t xml:space="preserve">-Fe 50 nm diameter pillars. </w:t>
      </w:r>
      <w:r w:rsidR="0008268D" w:rsidRPr="00323DC7">
        <w:rPr>
          <w:rFonts w:ascii="Times New Roman" w:hAnsi="Times New Roman" w:cs="Times New Roman"/>
          <w:color w:val="000000" w:themeColor="text1"/>
          <w:sz w:val="24"/>
          <w:szCs w:val="24"/>
        </w:rPr>
        <w:t>O</w:t>
      </w:r>
      <w:r w:rsidR="00F9709E" w:rsidRPr="00323DC7">
        <w:rPr>
          <w:rFonts w:ascii="Times New Roman" w:hAnsi="Times New Roman" w:cs="Times New Roman"/>
          <w:color w:val="000000" w:themeColor="text1"/>
          <w:sz w:val="24"/>
          <w:szCs w:val="24"/>
        </w:rPr>
        <w:t>ur yield stresses for the 20 nm grain size pillars are around 15 % lower than the ones reported by Tang et al [</w:t>
      </w:r>
      <w:r w:rsidR="003D6DC9" w:rsidRPr="004D6CDB">
        <w:rPr>
          <w:rFonts w:ascii="Times New Roman" w:hAnsi="Times New Roman" w:cs="Times New Roman"/>
          <w:color w:val="0000FF"/>
          <w:sz w:val="24"/>
          <w:szCs w:val="24"/>
        </w:rPr>
        <w:t>19</w:t>
      </w:r>
      <w:r w:rsidR="00F9709E" w:rsidRPr="00323DC7">
        <w:rPr>
          <w:rFonts w:ascii="Times New Roman" w:hAnsi="Times New Roman" w:cs="Times New Roman"/>
          <w:color w:val="000000" w:themeColor="text1"/>
          <w:sz w:val="24"/>
          <w:szCs w:val="24"/>
        </w:rPr>
        <w:t>] for their polycrystalline uniaxial compressive high</w:t>
      </w:r>
      <w:r w:rsidR="0008268D" w:rsidRPr="00323DC7">
        <w:rPr>
          <w:rFonts w:ascii="Times New Roman" w:hAnsi="Times New Roman" w:cs="Times New Roman"/>
          <w:color w:val="000000" w:themeColor="text1"/>
          <w:sz w:val="24"/>
          <w:szCs w:val="24"/>
        </w:rPr>
        <w:t>-</w:t>
      </w:r>
      <w:r w:rsidR="00F9709E" w:rsidRPr="00323DC7">
        <w:rPr>
          <w:rFonts w:ascii="Times New Roman" w:hAnsi="Times New Roman" w:cs="Times New Roman"/>
          <w:color w:val="000000" w:themeColor="text1"/>
          <w:sz w:val="24"/>
          <w:szCs w:val="24"/>
        </w:rPr>
        <w:t>strain rate simulations using the same interatomic potential</w:t>
      </w:r>
      <w:r w:rsidR="0008268D" w:rsidRPr="00323DC7">
        <w:rPr>
          <w:rFonts w:ascii="Times New Roman" w:hAnsi="Times New Roman" w:cs="Times New Roman"/>
          <w:color w:val="000000" w:themeColor="text1"/>
          <w:sz w:val="24"/>
          <w:szCs w:val="24"/>
        </w:rPr>
        <w:t xml:space="preserve">. </w:t>
      </w:r>
      <w:r w:rsidR="00F520D0" w:rsidRPr="00323DC7">
        <w:rPr>
          <w:rFonts w:ascii="Times New Roman" w:hAnsi="Times New Roman" w:cs="Times New Roman"/>
          <w:color w:val="000000" w:themeColor="text1"/>
          <w:sz w:val="24"/>
          <w:szCs w:val="24"/>
        </w:rPr>
        <w:t>Such deviations are not untypical as</w:t>
      </w:r>
      <w:r w:rsidR="00F9709E" w:rsidRPr="00323DC7">
        <w:rPr>
          <w:rFonts w:ascii="Times New Roman" w:hAnsi="Times New Roman" w:cs="Times New Roman"/>
          <w:color w:val="000000" w:themeColor="text1"/>
          <w:sz w:val="24"/>
          <w:szCs w:val="24"/>
        </w:rPr>
        <w:t xml:space="preserve"> previous studies on nanocrystalline fcc pillars had also shown a </w:t>
      </w:r>
      <w:r w:rsidR="00F9709E" w:rsidRPr="00323DC7">
        <w:rPr>
          <w:rFonts w:ascii="Times New Roman" w:hAnsi="Times New Roman" w:cs="Times New Roman"/>
          <w:color w:val="000000" w:themeColor="text1"/>
          <w:sz w:val="24"/>
          <w:szCs w:val="24"/>
        </w:rPr>
        <w:lastRenderedPageBreak/>
        <w:t>decrease o</w:t>
      </w:r>
      <w:r w:rsidR="0008268D" w:rsidRPr="00323DC7">
        <w:rPr>
          <w:rFonts w:ascii="Times New Roman" w:hAnsi="Times New Roman" w:cs="Times New Roman"/>
          <w:color w:val="000000" w:themeColor="text1"/>
          <w:sz w:val="24"/>
          <w:szCs w:val="24"/>
        </w:rPr>
        <w:t>f</w:t>
      </w:r>
      <w:r w:rsidR="00F9709E" w:rsidRPr="00323DC7">
        <w:rPr>
          <w:rFonts w:ascii="Times New Roman" w:hAnsi="Times New Roman" w:cs="Times New Roman"/>
          <w:color w:val="000000" w:themeColor="text1"/>
          <w:sz w:val="24"/>
          <w:szCs w:val="24"/>
        </w:rPr>
        <w:t xml:space="preserve"> the yield stress of 10 – 25 % when compared to their bulk nanocrystalline counterparts [</w:t>
      </w:r>
      <w:r w:rsidR="003D6DC9" w:rsidRPr="004D6CDB">
        <w:rPr>
          <w:rFonts w:ascii="Times New Roman" w:hAnsi="Times New Roman" w:cs="Times New Roman"/>
          <w:color w:val="0000FF"/>
          <w:sz w:val="24"/>
          <w:szCs w:val="24"/>
        </w:rPr>
        <w:t>3</w:t>
      </w:r>
      <w:r w:rsidR="000F5E84">
        <w:rPr>
          <w:rFonts w:ascii="Times New Roman" w:hAnsi="Times New Roman" w:cs="Times New Roman"/>
          <w:color w:val="0000FF"/>
          <w:sz w:val="24"/>
          <w:szCs w:val="24"/>
        </w:rPr>
        <w:t>2</w:t>
      </w:r>
      <w:r w:rsidR="00F9709E" w:rsidRPr="00323DC7">
        <w:rPr>
          <w:rFonts w:ascii="Times New Roman" w:hAnsi="Times New Roman" w:cs="Times New Roman"/>
          <w:color w:val="000000" w:themeColor="text1"/>
          <w:sz w:val="24"/>
          <w:szCs w:val="24"/>
        </w:rPr>
        <w:t xml:space="preserve">]. </w:t>
      </w:r>
    </w:p>
    <w:p w14:paraId="0A51AD3F" w14:textId="77777777" w:rsidR="009232A5" w:rsidRPr="00323DC7" w:rsidRDefault="009232A5" w:rsidP="00B578C9">
      <w:pPr>
        <w:spacing w:line="360" w:lineRule="auto"/>
        <w:jc w:val="both"/>
        <w:rPr>
          <w:rFonts w:ascii="Times New Roman" w:hAnsi="Times New Roman" w:cs="Times New Roman"/>
          <w:i/>
          <w:color w:val="000000" w:themeColor="text1"/>
          <w:sz w:val="24"/>
          <w:szCs w:val="24"/>
        </w:rPr>
      </w:pPr>
      <w:r w:rsidRPr="00323DC7">
        <w:rPr>
          <w:rFonts w:ascii="Times New Roman" w:hAnsi="Times New Roman" w:cs="Times New Roman"/>
          <w:i/>
          <w:color w:val="000000" w:themeColor="text1"/>
          <w:sz w:val="24"/>
          <w:szCs w:val="24"/>
        </w:rPr>
        <w:t>3.5 Comparison of compressed specimens: experiments and molecular dynamics</w:t>
      </w:r>
      <w:r w:rsidRPr="00323DC7" w:rsidDel="00324757">
        <w:rPr>
          <w:rFonts w:ascii="Times New Roman" w:hAnsi="Times New Roman" w:cs="Times New Roman"/>
          <w:i/>
          <w:color w:val="000000" w:themeColor="text1"/>
          <w:sz w:val="24"/>
          <w:szCs w:val="24"/>
        </w:rPr>
        <w:t xml:space="preserve"> </w:t>
      </w:r>
    </w:p>
    <w:p w14:paraId="7A6FF903" w14:textId="6D95E68C" w:rsidR="009232A5" w:rsidRPr="00323DC7" w:rsidRDefault="009232A5"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When the grain size is significantly </w:t>
      </w:r>
      <w:r w:rsidR="004033D8" w:rsidRPr="00323DC7">
        <w:rPr>
          <w:rFonts w:ascii="Times New Roman" w:hAnsi="Times New Roman" w:cs="Times New Roman"/>
          <w:color w:val="000000" w:themeColor="text1"/>
          <w:sz w:val="24"/>
          <w:szCs w:val="24"/>
        </w:rPr>
        <w:t xml:space="preserve">smaller </w:t>
      </w:r>
      <w:r w:rsidRPr="00323DC7">
        <w:rPr>
          <w:rFonts w:ascii="Times New Roman" w:hAnsi="Times New Roman" w:cs="Times New Roman"/>
          <w:color w:val="000000" w:themeColor="text1"/>
          <w:sz w:val="24"/>
          <w:szCs w:val="24"/>
        </w:rPr>
        <w:t xml:space="preserve">than the pillar diameter, deformation </w:t>
      </w:r>
      <w:r w:rsidR="00FA258A" w:rsidRPr="00323DC7">
        <w:rPr>
          <w:rFonts w:ascii="Times New Roman" w:hAnsi="Times New Roman" w:cs="Times New Roman"/>
          <w:color w:val="000000" w:themeColor="text1"/>
          <w:sz w:val="24"/>
          <w:szCs w:val="24"/>
        </w:rPr>
        <w:t>will tend to be</w:t>
      </w:r>
      <w:r w:rsidRPr="00323DC7">
        <w:rPr>
          <w:rFonts w:ascii="Times New Roman" w:hAnsi="Times New Roman" w:cs="Times New Roman"/>
          <w:color w:val="000000" w:themeColor="text1"/>
          <w:sz w:val="24"/>
          <w:szCs w:val="24"/>
        </w:rPr>
        <w:t xml:space="preserve"> more homogeneous because</w:t>
      </w:r>
      <w:r w:rsidR="00D8723F" w:rsidRPr="00323DC7">
        <w:rPr>
          <w:rFonts w:ascii="Times New Roman" w:hAnsi="Times New Roman" w:cs="Times New Roman"/>
          <w:color w:val="000000" w:themeColor="text1"/>
          <w:sz w:val="24"/>
          <w:szCs w:val="24"/>
        </w:rPr>
        <w:t xml:space="preserve"> </w:t>
      </w:r>
      <w:r w:rsidR="00CD2AE0" w:rsidRPr="00323DC7">
        <w:rPr>
          <w:rFonts w:ascii="Times New Roman" w:hAnsi="Times New Roman" w:cs="Times New Roman"/>
          <w:color w:val="000000" w:themeColor="text1"/>
          <w:sz w:val="24"/>
          <w:szCs w:val="24"/>
        </w:rPr>
        <w:t>the compatibility conditions imparted by the surrounding grains force a more homogeneous deformation mode.</w:t>
      </w:r>
      <w:r w:rsidRPr="00323DC7">
        <w:rPr>
          <w:rFonts w:ascii="Times New Roman" w:hAnsi="Times New Roman" w:cs="Times New Roman"/>
          <w:color w:val="000000" w:themeColor="text1"/>
          <w:sz w:val="24"/>
          <w:szCs w:val="24"/>
        </w:rPr>
        <w:t xml:space="preserve"> The isostrain situation </w:t>
      </w:r>
      <w:r w:rsidR="00C93730" w:rsidRPr="00323DC7">
        <w:rPr>
          <w:rFonts w:ascii="Times New Roman" w:hAnsi="Times New Roman" w:cs="Times New Roman"/>
          <w:color w:val="000000" w:themeColor="text1"/>
          <w:sz w:val="24"/>
          <w:szCs w:val="24"/>
        </w:rPr>
        <w:t xml:space="preserve">will </w:t>
      </w:r>
      <w:r w:rsidRPr="00323DC7">
        <w:rPr>
          <w:rFonts w:ascii="Times New Roman" w:hAnsi="Times New Roman" w:cs="Times New Roman"/>
          <w:color w:val="000000" w:themeColor="text1"/>
          <w:sz w:val="24"/>
          <w:szCs w:val="24"/>
        </w:rPr>
        <w:t xml:space="preserve">prevail whereby each grain undergoes the same </w:t>
      </w:r>
      <w:r w:rsidR="00332D65" w:rsidRPr="00323DC7">
        <w:rPr>
          <w:rFonts w:ascii="Times New Roman" w:hAnsi="Times New Roman" w:cs="Times New Roman"/>
          <w:color w:val="000000" w:themeColor="text1"/>
          <w:sz w:val="24"/>
          <w:szCs w:val="24"/>
        </w:rPr>
        <w:t>strain</w:t>
      </w:r>
      <w:r w:rsidRPr="00323DC7">
        <w:rPr>
          <w:rFonts w:ascii="Times New Roman" w:hAnsi="Times New Roman" w:cs="Times New Roman"/>
          <w:color w:val="000000" w:themeColor="text1"/>
          <w:sz w:val="24"/>
          <w:szCs w:val="24"/>
        </w:rPr>
        <w:t xml:space="preserve">. This is shown in Fig. 8a for a grain size of 20 nm (pillar of 50 nm). The experimental result is for a grain size of 100 nm and pillar diameter of 2 </w:t>
      </w:r>
      <w:r w:rsidR="0097646D">
        <w:rPr>
          <w:rFonts w:ascii="Times New Roman" w:hAnsi="Times New Roman" w:cs="Times New Roman"/>
          <w:color w:val="000000" w:themeColor="text1"/>
          <w:sz w:val="24"/>
          <w:szCs w:val="24"/>
        </w:rPr>
        <w:sym w:font="Symbol" w:char="F06D"/>
      </w:r>
      <w:r w:rsidRPr="00323DC7">
        <w:rPr>
          <w:rFonts w:ascii="Times New Roman" w:hAnsi="Times New Roman" w:cs="Times New Roman"/>
          <w:color w:val="000000" w:themeColor="text1"/>
          <w:sz w:val="24"/>
          <w:szCs w:val="24"/>
        </w:rPr>
        <w:t xml:space="preserve">m.  Both MD and experimental results are </w:t>
      </w:r>
      <w:r w:rsidR="003D6DC9" w:rsidRPr="00323DC7">
        <w:rPr>
          <w:rFonts w:ascii="Times New Roman" w:hAnsi="Times New Roman" w:cs="Times New Roman"/>
          <w:color w:val="000000" w:themeColor="text1"/>
          <w:sz w:val="24"/>
          <w:szCs w:val="24"/>
        </w:rPr>
        <w:t>consistent,</w:t>
      </w:r>
      <w:r w:rsidRPr="00323DC7">
        <w:rPr>
          <w:rFonts w:ascii="Times New Roman" w:hAnsi="Times New Roman" w:cs="Times New Roman"/>
          <w:color w:val="000000" w:themeColor="text1"/>
          <w:sz w:val="24"/>
          <w:szCs w:val="24"/>
        </w:rPr>
        <w:t xml:space="preserve"> and the deformation of the pillar walls retains some homogeneity.</w:t>
      </w:r>
    </w:p>
    <w:p w14:paraId="34B0F1F5" w14:textId="35C9DB24" w:rsidR="00F9709E" w:rsidRPr="00323DC7" w:rsidRDefault="009232A5"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The situation is different when the grain size is on the same order as the pillar diameter, Fig. 8b.  Localized deformation in a grain is no longer constrained by the surrounding grains. This happens </w:t>
      </w:r>
      <w:r w:rsidR="00CD2AE0" w:rsidRPr="00323DC7">
        <w:rPr>
          <w:rFonts w:ascii="Times New Roman" w:hAnsi="Times New Roman" w:cs="Times New Roman"/>
          <w:color w:val="000000" w:themeColor="text1"/>
          <w:sz w:val="24"/>
          <w:szCs w:val="24"/>
        </w:rPr>
        <w:t xml:space="preserve">in </w:t>
      </w:r>
      <w:r w:rsidRPr="00323DC7">
        <w:rPr>
          <w:rFonts w:ascii="Times New Roman" w:hAnsi="Times New Roman" w:cs="Times New Roman"/>
          <w:color w:val="000000" w:themeColor="text1"/>
          <w:sz w:val="24"/>
          <w:szCs w:val="24"/>
        </w:rPr>
        <w:t>the experiments, when the grain size is 800 nm (and pillar size of 1μm) and for the MD simulation when the grain size is 50 nm (and pillar size of 50 nm). Abad et al. [</w:t>
      </w:r>
      <w:r w:rsidR="003D6DC9" w:rsidRPr="004D6CDB">
        <w:rPr>
          <w:rFonts w:ascii="Times New Roman" w:hAnsi="Times New Roman" w:cs="Times New Roman"/>
          <w:color w:val="0000FF"/>
          <w:sz w:val="24"/>
          <w:szCs w:val="24"/>
        </w:rPr>
        <w:t>2</w:t>
      </w:r>
      <w:r w:rsidR="000F5E84">
        <w:rPr>
          <w:rFonts w:ascii="Times New Roman" w:hAnsi="Times New Roman" w:cs="Times New Roman"/>
          <w:color w:val="0000FF"/>
          <w:sz w:val="24"/>
          <w:szCs w:val="24"/>
        </w:rPr>
        <w:t>6</w:t>
      </w:r>
      <w:r w:rsidRPr="00323DC7">
        <w:rPr>
          <w:rFonts w:ascii="Times New Roman" w:hAnsi="Times New Roman" w:cs="Times New Roman"/>
          <w:color w:val="000000" w:themeColor="text1"/>
          <w:sz w:val="24"/>
          <w:szCs w:val="24"/>
        </w:rPr>
        <w:t xml:space="preserve">] also observed localized deformation in Ta monocrystals. </w:t>
      </w:r>
    </w:p>
    <w:p w14:paraId="033F263D" w14:textId="6DEEEF16" w:rsidR="009232A5" w:rsidRPr="00323DC7" w:rsidRDefault="009232A5" w:rsidP="00B578C9">
      <w:pPr>
        <w:spacing w:line="360" w:lineRule="auto"/>
        <w:jc w:val="both"/>
        <w:rPr>
          <w:rFonts w:ascii="Times New Roman" w:hAnsi="Times New Roman" w:cs="Times New Roman"/>
          <w:i/>
          <w:color w:val="000000" w:themeColor="text1"/>
          <w:sz w:val="24"/>
          <w:szCs w:val="24"/>
        </w:rPr>
      </w:pPr>
      <w:r w:rsidRPr="00323DC7">
        <w:rPr>
          <w:rFonts w:ascii="Times New Roman" w:hAnsi="Times New Roman" w:cs="Times New Roman"/>
          <w:i/>
          <w:color w:val="000000" w:themeColor="text1"/>
          <w:sz w:val="24"/>
          <w:szCs w:val="24"/>
        </w:rPr>
        <w:t xml:space="preserve">3.6 Deformation mechanisms </w:t>
      </w:r>
      <w:r w:rsidR="003A5F25" w:rsidRPr="00323DC7">
        <w:rPr>
          <w:rFonts w:ascii="Times New Roman" w:hAnsi="Times New Roman" w:cs="Times New Roman"/>
          <w:i/>
          <w:color w:val="000000" w:themeColor="text1"/>
          <w:sz w:val="24"/>
          <w:szCs w:val="24"/>
        </w:rPr>
        <w:t>predicted by MD</w:t>
      </w:r>
    </w:p>
    <w:p w14:paraId="28AAAAA8" w14:textId="51205CDF" w:rsidR="00F9709E" w:rsidRPr="00323DC7" w:rsidRDefault="00F9709E"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Detailed examination of the </w:t>
      </w:r>
      <w:r w:rsidR="009955C6" w:rsidRPr="00323DC7">
        <w:rPr>
          <w:rFonts w:ascii="Times New Roman" w:hAnsi="Times New Roman" w:cs="Times New Roman"/>
          <w:color w:val="000000" w:themeColor="text1"/>
          <w:sz w:val="24"/>
          <w:szCs w:val="24"/>
        </w:rPr>
        <w:t xml:space="preserve">MD </w:t>
      </w:r>
      <w:r w:rsidRPr="00323DC7">
        <w:rPr>
          <w:rFonts w:ascii="Times New Roman" w:hAnsi="Times New Roman" w:cs="Times New Roman"/>
          <w:color w:val="000000" w:themeColor="text1"/>
          <w:sz w:val="24"/>
          <w:szCs w:val="24"/>
        </w:rPr>
        <w:t>deformed microstructures reveal</w:t>
      </w:r>
      <w:r w:rsidR="009232A5" w:rsidRPr="00323DC7">
        <w:rPr>
          <w:rFonts w:ascii="Times New Roman" w:hAnsi="Times New Roman" w:cs="Times New Roman"/>
          <w:color w:val="000000" w:themeColor="text1"/>
          <w:sz w:val="24"/>
          <w:szCs w:val="24"/>
        </w:rPr>
        <w:t>s</w:t>
      </w:r>
      <w:r w:rsidRPr="00323DC7">
        <w:rPr>
          <w:rFonts w:ascii="Times New Roman" w:hAnsi="Times New Roman" w:cs="Times New Roman"/>
          <w:color w:val="000000" w:themeColor="text1"/>
          <w:sz w:val="24"/>
          <w:szCs w:val="24"/>
        </w:rPr>
        <w:t xml:space="preserve"> that the pillars </w:t>
      </w:r>
      <w:r w:rsidR="0097646D" w:rsidRPr="00323DC7">
        <w:rPr>
          <w:rFonts w:ascii="Times New Roman" w:hAnsi="Times New Roman" w:cs="Times New Roman"/>
          <w:color w:val="000000" w:themeColor="text1"/>
          <w:sz w:val="24"/>
          <w:szCs w:val="24"/>
        </w:rPr>
        <w:t>under</w:t>
      </w:r>
      <w:r w:rsidR="0097646D">
        <w:rPr>
          <w:rFonts w:ascii="Times New Roman" w:hAnsi="Times New Roman" w:cs="Times New Roman"/>
          <w:color w:val="000000" w:themeColor="text1"/>
          <w:sz w:val="24"/>
          <w:szCs w:val="24"/>
        </w:rPr>
        <w:t>go</w:t>
      </w:r>
      <w:r w:rsidR="0097646D" w:rsidRPr="00323DC7">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 xml:space="preserve">plastic deformation through a combination of dislocation activity, grain boundary sliding, and to a lesser extent, twinning. Figure </w:t>
      </w:r>
      <w:r w:rsidR="009232A5" w:rsidRPr="00323DC7">
        <w:rPr>
          <w:rFonts w:ascii="Times New Roman" w:hAnsi="Times New Roman" w:cs="Times New Roman"/>
          <w:color w:val="000000" w:themeColor="text1"/>
          <w:sz w:val="24"/>
          <w:szCs w:val="24"/>
        </w:rPr>
        <w:t>9</w:t>
      </w:r>
      <w:r w:rsidR="008E51DD" w:rsidRPr="00323DC7">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depicts such scenario, where the example corresponds to a 40 nm diameter pillar with an average grain size of 50 nm. Figure</w:t>
      </w:r>
      <w:r w:rsidR="008E51DD" w:rsidRPr="00323DC7">
        <w:rPr>
          <w:rFonts w:ascii="Times New Roman" w:hAnsi="Times New Roman" w:cs="Times New Roman"/>
          <w:color w:val="000000" w:themeColor="text1"/>
          <w:sz w:val="24"/>
          <w:szCs w:val="24"/>
        </w:rPr>
        <w:t xml:space="preserve"> </w:t>
      </w:r>
      <w:r w:rsidR="009232A5" w:rsidRPr="00323DC7">
        <w:rPr>
          <w:rFonts w:ascii="Times New Roman" w:hAnsi="Times New Roman" w:cs="Times New Roman"/>
          <w:color w:val="000000" w:themeColor="text1"/>
          <w:sz w:val="24"/>
          <w:szCs w:val="24"/>
        </w:rPr>
        <w:t>9</w:t>
      </w:r>
      <w:r w:rsidRPr="00323DC7">
        <w:rPr>
          <w:rFonts w:ascii="Times New Roman" w:hAnsi="Times New Roman" w:cs="Times New Roman"/>
          <w:color w:val="000000" w:themeColor="text1"/>
          <w:sz w:val="24"/>
          <w:szCs w:val="24"/>
        </w:rPr>
        <w:t>a shows the pillar at the initial stages of plastic deformation (strain ~</w:t>
      </w:r>
      <w:r w:rsidR="009955C6" w:rsidRPr="00323DC7">
        <w:rPr>
          <w:rFonts w:ascii="Times New Roman" w:hAnsi="Times New Roman" w:cs="Times New Roman"/>
          <w:color w:val="000000" w:themeColor="text1"/>
          <w:sz w:val="24"/>
          <w:szCs w:val="24"/>
        </w:rPr>
        <w:t>5%</w:t>
      </w:r>
      <w:r w:rsidRPr="00323DC7">
        <w:rPr>
          <w:rFonts w:ascii="Times New Roman" w:hAnsi="Times New Roman" w:cs="Times New Roman"/>
          <w:color w:val="000000" w:themeColor="text1"/>
          <w:sz w:val="24"/>
          <w:szCs w:val="24"/>
        </w:rPr>
        <w:t>)</w:t>
      </w:r>
      <w:r w:rsidR="009232A5"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a few grain</w:t>
      </w:r>
      <w:r w:rsidR="009232A5"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boundar</w:t>
      </w:r>
      <w:r w:rsidR="009232A5" w:rsidRPr="00323DC7">
        <w:rPr>
          <w:rFonts w:ascii="Times New Roman" w:hAnsi="Times New Roman" w:cs="Times New Roman"/>
          <w:color w:val="000000" w:themeColor="text1"/>
          <w:sz w:val="24"/>
          <w:szCs w:val="24"/>
        </w:rPr>
        <w:t xml:space="preserve">y triple junctions </w:t>
      </w:r>
      <w:r w:rsidRPr="00323DC7">
        <w:rPr>
          <w:rFonts w:ascii="Times New Roman" w:hAnsi="Times New Roman" w:cs="Times New Roman"/>
          <w:color w:val="000000" w:themeColor="text1"/>
          <w:sz w:val="24"/>
          <w:szCs w:val="24"/>
        </w:rPr>
        <w:t xml:space="preserve">are noticeable. Figure </w:t>
      </w:r>
      <w:r w:rsidR="009232A5" w:rsidRPr="00323DC7">
        <w:rPr>
          <w:rFonts w:ascii="Times New Roman" w:hAnsi="Times New Roman" w:cs="Times New Roman"/>
          <w:color w:val="000000" w:themeColor="text1"/>
          <w:sz w:val="24"/>
          <w:szCs w:val="24"/>
        </w:rPr>
        <w:t>9</w:t>
      </w:r>
      <w:r w:rsidRPr="00323DC7">
        <w:rPr>
          <w:rFonts w:ascii="Times New Roman" w:hAnsi="Times New Roman" w:cs="Times New Roman"/>
          <w:color w:val="000000" w:themeColor="text1"/>
          <w:sz w:val="24"/>
          <w:szCs w:val="24"/>
        </w:rPr>
        <w:t xml:space="preserve">b shows a </w:t>
      </w:r>
      <w:r w:rsidR="0097646D">
        <w:rPr>
          <w:rFonts w:ascii="Times New Roman" w:hAnsi="Times New Roman" w:cs="Times New Roman"/>
          <w:color w:val="000000" w:themeColor="text1"/>
          <w:sz w:val="24"/>
          <w:szCs w:val="24"/>
        </w:rPr>
        <w:t xml:space="preserve">higher </w:t>
      </w:r>
      <w:r w:rsidRPr="00323DC7">
        <w:rPr>
          <w:rFonts w:ascii="Times New Roman" w:hAnsi="Times New Roman" w:cs="Times New Roman"/>
          <w:color w:val="000000" w:themeColor="text1"/>
          <w:sz w:val="24"/>
          <w:szCs w:val="24"/>
        </w:rPr>
        <w:t>magnification highlighting a dislocation loop nucleated at/close to one of these junctions</w:t>
      </w:r>
      <w:r w:rsidR="009232A5" w:rsidRPr="00323DC7">
        <w:rPr>
          <w:rFonts w:ascii="Times New Roman" w:hAnsi="Times New Roman" w:cs="Times New Roman"/>
          <w:color w:val="000000" w:themeColor="text1"/>
          <w:sz w:val="24"/>
          <w:szCs w:val="24"/>
        </w:rPr>
        <w:t xml:space="preserve"> (between GB1, GB2, and GB3)</w:t>
      </w:r>
      <w:r w:rsidRPr="00323DC7">
        <w:rPr>
          <w:rFonts w:ascii="Times New Roman" w:hAnsi="Times New Roman" w:cs="Times New Roman"/>
          <w:color w:val="000000" w:themeColor="text1"/>
          <w:sz w:val="24"/>
          <w:szCs w:val="24"/>
        </w:rPr>
        <w:t xml:space="preserve">. The loop evolves in a [111] direction consistent </w:t>
      </w:r>
      <w:r w:rsidR="009232A5" w:rsidRPr="00323DC7">
        <w:rPr>
          <w:rFonts w:ascii="Times New Roman" w:hAnsi="Times New Roman" w:cs="Times New Roman"/>
          <w:color w:val="000000" w:themeColor="text1"/>
          <w:sz w:val="24"/>
          <w:szCs w:val="24"/>
        </w:rPr>
        <w:t xml:space="preserve">with </w:t>
      </w:r>
      <w:r w:rsidRPr="00323DC7">
        <w:rPr>
          <w:rFonts w:ascii="Times New Roman" w:hAnsi="Times New Roman" w:cs="Times New Roman"/>
          <w:color w:val="000000" w:themeColor="text1"/>
          <w:sz w:val="24"/>
          <w:szCs w:val="24"/>
        </w:rPr>
        <w:t>glissile dislocations in</w:t>
      </w:r>
      <w:r w:rsidR="009232A5" w:rsidRPr="00323DC7">
        <w:rPr>
          <w:rFonts w:ascii="Times New Roman" w:hAnsi="Times New Roman" w:cs="Times New Roman"/>
          <w:color w:val="000000" w:themeColor="text1"/>
          <w:sz w:val="24"/>
          <w:szCs w:val="24"/>
        </w:rPr>
        <w:t xml:space="preserve"> the</w:t>
      </w:r>
      <w:r w:rsidRPr="00323DC7">
        <w:rPr>
          <w:rFonts w:ascii="Times New Roman" w:hAnsi="Times New Roman" w:cs="Times New Roman"/>
          <w:color w:val="000000" w:themeColor="text1"/>
          <w:sz w:val="24"/>
          <w:szCs w:val="24"/>
        </w:rPr>
        <w:t xml:space="preserve"> bcc </w:t>
      </w:r>
      <w:r w:rsidR="009232A5" w:rsidRPr="00323DC7">
        <w:rPr>
          <w:rFonts w:ascii="Times New Roman" w:hAnsi="Times New Roman" w:cs="Times New Roman"/>
          <w:color w:val="000000" w:themeColor="text1"/>
          <w:sz w:val="24"/>
          <w:szCs w:val="24"/>
        </w:rPr>
        <w:t>structure</w:t>
      </w:r>
      <w:r w:rsidRPr="00323DC7">
        <w:rPr>
          <w:rFonts w:ascii="Times New Roman" w:hAnsi="Times New Roman" w:cs="Times New Roman"/>
          <w:color w:val="000000" w:themeColor="text1"/>
          <w:sz w:val="24"/>
          <w:szCs w:val="24"/>
        </w:rPr>
        <w:t xml:space="preserve">. Other defects nucleate in the same region as deformation proceeds, as seen in </w:t>
      </w:r>
      <w:r w:rsidR="009232A5" w:rsidRPr="00323DC7">
        <w:rPr>
          <w:rFonts w:ascii="Times New Roman" w:hAnsi="Times New Roman" w:cs="Times New Roman"/>
          <w:color w:val="000000" w:themeColor="text1"/>
          <w:sz w:val="24"/>
          <w:szCs w:val="24"/>
        </w:rPr>
        <w:t>Fig. 9</w:t>
      </w:r>
      <w:r w:rsidRPr="00323DC7">
        <w:rPr>
          <w:rFonts w:ascii="Times New Roman" w:hAnsi="Times New Roman" w:cs="Times New Roman"/>
          <w:color w:val="000000" w:themeColor="text1"/>
          <w:sz w:val="24"/>
          <w:szCs w:val="24"/>
        </w:rPr>
        <w:t>c for a strain of ~</w:t>
      </w:r>
      <w:r w:rsidR="008F40E1" w:rsidRPr="00323DC7">
        <w:rPr>
          <w:rFonts w:ascii="Times New Roman" w:hAnsi="Times New Roman" w:cs="Times New Roman"/>
          <w:color w:val="000000" w:themeColor="text1"/>
          <w:sz w:val="24"/>
          <w:szCs w:val="24"/>
        </w:rPr>
        <w:t>5.8%</w:t>
      </w:r>
      <w:r w:rsidR="009232A5"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w:t>
      </w:r>
      <w:r w:rsidR="009232A5" w:rsidRPr="00323DC7">
        <w:rPr>
          <w:rFonts w:ascii="Times New Roman" w:hAnsi="Times New Roman" w:cs="Times New Roman"/>
          <w:color w:val="000000" w:themeColor="text1"/>
          <w:sz w:val="24"/>
          <w:szCs w:val="24"/>
        </w:rPr>
        <w:t>additi</w:t>
      </w:r>
      <w:r w:rsidR="0008268D" w:rsidRPr="00323DC7">
        <w:rPr>
          <w:rFonts w:ascii="Times New Roman" w:hAnsi="Times New Roman" w:cs="Times New Roman"/>
          <w:color w:val="000000" w:themeColor="text1"/>
          <w:sz w:val="24"/>
          <w:szCs w:val="24"/>
        </w:rPr>
        <w:t>o</w:t>
      </w:r>
      <w:r w:rsidR="009232A5" w:rsidRPr="00323DC7">
        <w:rPr>
          <w:rFonts w:ascii="Times New Roman" w:hAnsi="Times New Roman" w:cs="Times New Roman"/>
          <w:color w:val="000000" w:themeColor="text1"/>
          <w:sz w:val="24"/>
          <w:szCs w:val="24"/>
        </w:rPr>
        <w:t>nal</w:t>
      </w:r>
      <w:r w:rsidRPr="00323DC7">
        <w:rPr>
          <w:rFonts w:ascii="Times New Roman" w:hAnsi="Times New Roman" w:cs="Times New Roman"/>
          <w:color w:val="000000" w:themeColor="text1"/>
          <w:sz w:val="24"/>
          <w:szCs w:val="24"/>
        </w:rPr>
        <w:t xml:space="preserve"> dislocation loops nucleate at grain boundaries and</w:t>
      </w:r>
      <w:r w:rsidR="009232A5" w:rsidRPr="00323DC7">
        <w:rPr>
          <w:rFonts w:ascii="Times New Roman" w:hAnsi="Times New Roman" w:cs="Times New Roman"/>
          <w:color w:val="000000" w:themeColor="text1"/>
          <w:sz w:val="24"/>
          <w:szCs w:val="24"/>
        </w:rPr>
        <w:t>, interestingly,</w:t>
      </w:r>
      <w:r w:rsidRPr="00323DC7">
        <w:rPr>
          <w:rFonts w:ascii="Times New Roman" w:hAnsi="Times New Roman" w:cs="Times New Roman"/>
          <w:color w:val="000000" w:themeColor="text1"/>
          <w:sz w:val="24"/>
          <w:szCs w:val="24"/>
        </w:rPr>
        <w:t xml:space="preserve"> a twin embryo </w:t>
      </w:r>
      <w:r w:rsidR="009232A5" w:rsidRPr="00323DC7">
        <w:rPr>
          <w:rFonts w:ascii="Times New Roman" w:hAnsi="Times New Roman" w:cs="Times New Roman"/>
          <w:color w:val="000000" w:themeColor="text1"/>
          <w:sz w:val="24"/>
          <w:szCs w:val="24"/>
        </w:rPr>
        <w:t>i</w:t>
      </w:r>
      <w:r w:rsidRPr="00323DC7">
        <w:rPr>
          <w:rFonts w:ascii="Times New Roman" w:hAnsi="Times New Roman" w:cs="Times New Roman"/>
          <w:color w:val="000000" w:themeColor="text1"/>
          <w:sz w:val="24"/>
          <w:szCs w:val="24"/>
        </w:rPr>
        <w:t xml:space="preserve">s identified. As deformation continues, the dislocations propagate along [111] until they impinge </w:t>
      </w:r>
      <w:r w:rsidR="008F40E1" w:rsidRPr="00323DC7">
        <w:rPr>
          <w:rFonts w:ascii="Times New Roman" w:hAnsi="Times New Roman" w:cs="Times New Roman"/>
          <w:color w:val="000000" w:themeColor="text1"/>
          <w:sz w:val="24"/>
          <w:szCs w:val="24"/>
        </w:rPr>
        <w:t xml:space="preserve">on </w:t>
      </w:r>
      <w:r w:rsidRPr="00323DC7">
        <w:rPr>
          <w:rFonts w:ascii="Times New Roman" w:hAnsi="Times New Roman" w:cs="Times New Roman"/>
          <w:color w:val="000000" w:themeColor="text1"/>
          <w:sz w:val="24"/>
          <w:szCs w:val="24"/>
        </w:rPr>
        <w:t xml:space="preserve">another </w:t>
      </w:r>
      <w:r w:rsidR="008F40E1" w:rsidRPr="00323DC7">
        <w:rPr>
          <w:rFonts w:ascii="Times New Roman" w:hAnsi="Times New Roman" w:cs="Times New Roman"/>
          <w:color w:val="000000" w:themeColor="text1"/>
          <w:sz w:val="24"/>
          <w:szCs w:val="24"/>
        </w:rPr>
        <w:t xml:space="preserve">grain boundary </w:t>
      </w:r>
      <w:r w:rsidRPr="00323DC7">
        <w:rPr>
          <w:rFonts w:ascii="Times New Roman" w:hAnsi="Times New Roman" w:cs="Times New Roman"/>
          <w:color w:val="000000" w:themeColor="text1"/>
          <w:sz w:val="24"/>
          <w:szCs w:val="24"/>
        </w:rPr>
        <w:t xml:space="preserve">or </w:t>
      </w:r>
      <w:r w:rsidR="009232A5" w:rsidRPr="00323DC7">
        <w:rPr>
          <w:rFonts w:ascii="Times New Roman" w:hAnsi="Times New Roman" w:cs="Times New Roman"/>
          <w:color w:val="000000" w:themeColor="text1"/>
          <w:sz w:val="24"/>
          <w:szCs w:val="24"/>
        </w:rPr>
        <w:t>reach</w:t>
      </w:r>
      <w:r w:rsidRPr="00323DC7">
        <w:rPr>
          <w:rFonts w:ascii="Times New Roman" w:hAnsi="Times New Roman" w:cs="Times New Roman"/>
          <w:color w:val="000000" w:themeColor="text1"/>
          <w:sz w:val="24"/>
          <w:szCs w:val="24"/>
        </w:rPr>
        <w:t xml:space="preserve"> a free surface. Fig</w:t>
      </w:r>
      <w:r w:rsidR="0008268D"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w:t>
      </w:r>
      <w:r w:rsidR="009232A5" w:rsidRPr="00323DC7">
        <w:rPr>
          <w:rFonts w:ascii="Times New Roman" w:hAnsi="Times New Roman" w:cs="Times New Roman"/>
          <w:color w:val="000000" w:themeColor="text1"/>
          <w:sz w:val="24"/>
          <w:szCs w:val="24"/>
        </w:rPr>
        <w:t>9</w:t>
      </w:r>
      <w:r w:rsidR="008E51DD" w:rsidRPr="00323DC7">
        <w:rPr>
          <w:rFonts w:ascii="Times New Roman" w:hAnsi="Times New Roman" w:cs="Times New Roman"/>
          <w:color w:val="000000" w:themeColor="text1"/>
          <w:sz w:val="24"/>
          <w:szCs w:val="24"/>
        </w:rPr>
        <w:t>d</w:t>
      </w:r>
      <w:r w:rsidRPr="00323DC7">
        <w:rPr>
          <w:rFonts w:ascii="Times New Roman" w:hAnsi="Times New Roman" w:cs="Times New Roman"/>
          <w:color w:val="000000" w:themeColor="text1"/>
          <w:sz w:val="24"/>
          <w:szCs w:val="24"/>
        </w:rPr>
        <w:t xml:space="preserve"> shows that for a strain of </w:t>
      </w:r>
      <w:r w:rsidR="006B007F" w:rsidRPr="00323DC7">
        <w:rPr>
          <w:rFonts w:ascii="Times New Roman" w:hAnsi="Times New Roman" w:cs="Times New Roman"/>
          <w:color w:val="000000" w:themeColor="text1"/>
          <w:sz w:val="24"/>
          <w:szCs w:val="24"/>
        </w:rPr>
        <w:t>6%</w:t>
      </w:r>
      <w:r w:rsidRPr="00323DC7">
        <w:rPr>
          <w:rFonts w:ascii="Times New Roman" w:hAnsi="Times New Roman" w:cs="Times New Roman"/>
          <w:color w:val="000000" w:themeColor="text1"/>
          <w:sz w:val="24"/>
          <w:szCs w:val="24"/>
        </w:rPr>
        <w:t xml:space="preserve">, the twin embryo has now evolved into a larger twin, while GB3 has become distorted and less recognizable due to plasticity. This twin was also found </w:t>
      </w:r>
      <w:r w:rsidRPr="00323DC7">
        <w:rPr>
          <w:rFonts w:ascii="Times New Roman" w:hAnsi="Times New Roman" w:cs="Times New Roman"/>
          <w:color w:val="000000" w:themeColor="text1"/>
          <w:sz w:val="24"/>
          <w:szCs w:val="24"/>
        </w:rPr>
        <w:lastRenderedPageBreak/>
        <w:t>by automated defect identification through the Crystal Analysis Tool [</w:t>
      </w:r>
      <w:r w:rsidR="003D6DC9">
        <w:rPr>
          <w:rFonts w:ascii="Times New Roman" w:hAnsi="Times New Roman" w:cs="Times New Roman"/>
          <w:color w:val="0000FF"/>
          <w:sz w:val="24"/>
          <w:szCs w:val="24"/>
        </w:rPr>
        <w:t>3</w:t>
      </w:r>
      <w:r w:rsidR="000F5E84">
        <w:rPr>
          <w:rFonts w:ascii="Times New Roman" w:hAnsi="Times New Roman" w:cs="Times New Roman"/>
          <w:color w:val="0000FF"/>
          <w:sz w:val="24"/>
          <w:szCs w:val="24"/>
        </w:rPr>
        <w:t>4</w:t>
      </w:r>
      <w:r w:rsidRPr="00323DC7">
        <w:rPr>
          <w:rFonts w:ascii="Times New Roman" w:hAnsi="Times New Roman" w:cs="Times New Roman"/>
          <w:color w:val="000000" w:themeColor="text1"/>
          <w:sz w:val="24"/>
          <w:szCs w:val="24"/>
        </w:rPr>
        <w:t xml:space="preserve">], and its output is presented on </w:t>
      </w:r>
      <w:r w:rsidR="009232A5" w:rsidRPr="00323DC7">
        <w:rPr>
          <w:rFonts w:ascii="Times New Roman" w:hAnsi="Times New Roman" w:cs="Times New Roman"/>
          <w:color w:val="000000" w:themeColor="text1"/>
          <w:sz w:val="24"/>
          <w:szCs w:val="24"/>
        </w:rPr>
        <w:t>F</w:t>
      </w:r>
      <w:r w:rsidRPr="00323DC7">
        <w:rPr>
          <w:rFonts w:ascii="Times New Roman" w:hAnsi="Times New Roman" w:cs="Times New Roman"/>
          <w:color w:val="000000" w:themeColor="text1"/>
          <w:sz w:val="24"/>
          <w:szCs w:val="24"/>
        </w:rPr>
        <w:t xml:space="preserve">ig. </w:t>
      </w:r>
      <w:r w:rsidR="009232A5" w:rsidRPr="00323DC7">
        <w:rPr>
          <w:rFonts w:ascii="Times New Roman" w:hAnsi="Times New Roman" w:cs="Times New Roman"/>
          <w:color w:val="000000" w:themeColor="text1"/>
          <w:sz w:val="24"/>
          <w:szCs w:val="24"/>
        </w:rPr>
        <w:t>9</w:t>
      </w:r>
      <w:r w:rsidRPr="00323DC7">
        <w:rPr>
          <w:rFonts w:ascii="Times New Roman" w:hAnsi="Times New Roman" w:cs="Times New Roman"/>
          <w:color w:val="000000" w:themeColor="text1"/>
          <w:sz w:val="24"/>
          <w:szCs w:val="24"/>
        </w:rPr>
        <w:t>e. Hagen et al [</w:t>
      </w:r>
      <w:r w:rsidR="003D6DC9" w:rsidRPr="004D6CDB">
        <w:rPr>
          <w:rFonts w:ascii="Times New Roman" w:hAnsi="Times New Roman" w:cs="Times New Roman"/>
          <w:color w:val="0000FF"/>
          <w:sz w:val="24"/>
          <w:szCs w:val="24"/>
        </w:rPr>
        <w:t>3</w:t>
      </w:r>
      <w:r w:rsidR="000F5E84">
        <w:rPr>
          <w:rFonts w:ascii="Times New Roman" w:hAnsi="Times New Roman" w:cs="Times New Roman"/>
          <w:color w:val="0000FF"/>
          <w:sz w:val="24"/>
          <w:szCs w:val="24"/>
        </w:rPr>
        <w:t>3</w:t>
      </w:r>
      <w:r w:rsidRPr="00323DC7">
        <w:rPr>
          <w:rFonts w:ascii="Times New Roman" w:hAnsi="Times New Roman" w:cs="Times New Roman"/>
          <w:color w:val="000000" w:themeColor="text1"/>
          <w:sz w:val="24"/>
          <w:szCs w:val="24"/>
        </w:rPr>
        <w:t>] and Dutta [</w:t>
      </w:r>
      <w:r w:rsidR="003D6DC9" w:rsidRPr="004D6CDB">
        <w:rPr>
          <w:rFonts w:ascii="Times New Roman" w:hAnsi="Times New Roman" w:cs="Times New Roman"/>
          <w:color w:val="0000FF"/>
          <w:sz w:val="24"/>
          <w:szCs w:val="24"/>
        </w:rPr>
        <w:t>3</w:t>
      </w:r>
      <w:r w:rsidR="000F5E84">
        <w:rPr>
          <w:rFonts w:ascii="Times New Roman" w:hAnsi="Times New Roman" w:cs="Times New Roman"/>
          <w:color w:val="0000FF"/>
          <w:sz w:val="24"/>
          <w:szCs w:val="24"/>
        </w:rPr>
        <w:t>5</w:t>
      </w:r>
      <w:r w:rsidRPr="00323DC7">
        <w:rPr>
          <w:rFonts w:ascii="Times New Roman" w:hAnsi="Times New Roman" w:cs="Times New Roman"/>
          <w:color w:val="000000" w:themeColor="text1"/>
          <w:sz w:val="24"/>
          <w:szCs w:val="24"/>
        </w:rPr>
        <w:t xml:space="preserve">] </w:t>
      </w:r>
      <w:r w:rsidR="009232A5" w:rsidRPr="00323DC7">
        <w:rPr>
          <w:rFonts w:ascii="Times New Roman" w:hAnsi="Times New Roman" w:cs="Times New Roman"/>
          <w:color w:val="000000" w:themeColor="text1"/>
          <w:sz w:val="24"/>
          <w:szCs w:val="24"/>
        </w:rPr>
        <w:t>observed</w:t>
      </w:r>
      <w:r w:rsidRPr="00323DC7">
        <w:rPr>
          <w:rFonts w:ascii="Times New Roman" w:hAnsi="Times New Roman" w:cs="Times New Roman"/>
          <w:color w:val="000000" w:themeColor="text1"/>
          <w:sz w:val="24"/>
          <w:szCs w:val="24"/>
        </w:rPr>
        <w:t xml:space="preserve"> twinning when studying </w:t>
      </w:r>
      <w:r w:rsidR="009232A5" w:rsidRPr="00323DC7">
        <w:rPr>
          <w:rFonts w:ascii="Times New Roman" w:hAnsi="Times New Roman" w:cs="Times New Roman"/>
          <w:color w:val="000000" w:themeColor="text1"/>
          <w:sz w:val="24"/>
          <w:szCs w:val="24"/>
        </w:rPr>
        <w:t>i</w:t>
      </w:r>
      <w:r w:rsidRPr="00323DC7">
        <w:rPr>
          <w:rFonts w:ascii="Times New Roman" w:hAnsi="Times New Roman" w:cs="Times New Roman"/>
          <w:color w:val="000000" w:themeColor="text1"/>
          <w:sz w:val="24"/>
          <w:szCs w:val="24"/>
        </w:rPr>
        <w:t>ron nanopillars by means of MD simulations. Wang et al [</w:t>
      </w:r>
      <w:r w:rsidR="003D6DC9">
        <w:rPr>
          <w:rFonts w:ascii="Times New Roman" w:hAnsi="Times New Roman" w:cs="Times New Roman"/>
          <w:color w:val="0000FF"/>
          <w:sz w:val="24"/>
          <w:szCs w:val="24"/>
        </w:rPr>
        <w:t>3</w:t>
      </w:r>
      <w:r w:rsidR="000F5E84">
        <w:rPr>
          <w:rFonts w:ascii="Times New Roman" w:hAnsi="Times New Roman" w:cs="Times New Roman"/>
          <w:color w:val="0000FF"/>
          <w:sz w:val="24"/>
          <w:szCs w:val="24"/>
        </w:rPr>
        <w:t>6</w:t>
      </w:r>
      <w:r w:rsidRPr="00323DC7">
        <w:rPr>
          <w:rFonts w:ascii="Times New Roman" w:hAnsi="Times New Roman" w:cs="Times New Roman"/>
          <w:color w:val="000000" w:themeColor="text1"/>
          <w:sz w:val="24"/>
          <w:szCs w:val="24"/>
        </w:rPr>
        <w:t>] investigated uniaxial compression-induced deformation in 15 nm diameter Ta nanopillars (aspect ratio 6</w:t>
      </w:r>
      <w:r w:rsidR="009232A5"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3) with one </w:t>
      </w:r>
      <w:r w:rsidR="006B007F" w:rsidRPr="00323DC7">
        <w:rPr>
          <w:rFonts w:ascii="Times New Roman" w:hAnsi="Times New Roman" w:cs="Times New Roman"/>
          <w:color w:val="000000" w:themeColor="text1"/>
          <w:sz w:val="24"/>
          <w:szCs w:val="24"/>
        </w:rPr>
        <w:t xml:space="preserve">grain boundary </w:t>
      </w:r>
      <w:r w:rsidRPr="00323DC7">
        <w:rPr>
          <w:rFonts w:ascii="Times New Roman" w:hAnsi="Times New Roman" w:cs="Times New Roman"/>
          <w:color w:val="000000" w:themeColor="text1"/>
          <w:sz w:val="24"/>
          <w:szCs w:val="24"/>
        </w:rPr>
        <w:t xml:space="preserve">in </w:t>
      </w:r>
      <w:r w:rsidR="006B007F" w:rsidRPr="00323DC7">
        <w:rPr>
          <w:rFonts w:ascii="Times New Roman" w:hAnsi="Times New Roman" w:cs="Times New Roman"/>
          <w:color w:val="000000" w:themeColor="text1"/>
          <w:sz w:val="24"/>
          <w:szCs w:val="24"/>
        </w:rPr>
        <w:t xml:space="preserve">various </w:t>
      </w:r>
      <w:r w:rsidRPr="00323DC7">
        <w:rPr>
          <w:rFonts w:ascii="Times New Roman" w:hAnsi="Times New Roman" w:cs="Times New Roman"/>
          <w:color w:val="000000" w:themeColor="text1"/>
          <w:sz w:val="24"/>
          <w:szCs w:val="24"/>
        </w:rPr>
        <w:t xml:space="preserve">orientations with respect to the loading direction </w:t>
      </w:r>
      <w:r w:rsidR="009232A5" w:rsidRPr="00323DC7">
        <w:rPr>
          <w:rFonts w:ascii="Times New Roman" w:hAnsi="Times New Roman" w:cs="Times New Roman"/>
          <w:color w:val="000000" w:themeColor="text1"/>
          <w:sz w:val="24"/>
          <w:szCs w:val="24"/>
        </w:rPr>
        <w:t xml:space="preserve">using </w:t>
      </w:r>
      <w:r w:rsidRPr="00323DC7">
        <w:rPr>
          <w:rFonts w:ascii="Times New Roman" w:hAnsi="Times New Roman" w:cs="Times New Roman"/>
          <w:color w:val="000000" w:themeColor="text1"/>
          <w:sz w:val="24"/>
          <w:szCs w:val="24"/>
        </w:rPr>
        <w:t>the Ravelo et al</w:t>
      </w:r>
      <w:r w:rsidR="009232A5"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w:t>
      </w:r>
      <w:r w:rsidR="00EB26B4">
        <w:rPr>
          <w:rFonts w:ascii="Times New Roman" w:hAnsi="Times New Roman" w:cs="Times New Roman"/>
          <w:color w:val="0000FF"/>
          <w:sz w:val="24"/>
          <w:szCs w:val="24"/>
        </w:rPr>
        <w:t>3</w:t>
      </w:r>
      <w:r w:rsidR="000F5E84">
        <w:rPr>
          <w:rFonts w:ascii="Times New Roman" w:hAnsi="Times New Roman" w:cs="Times New Roman"/>
          <w:color w:val="0000FF"/>
          <w:sz w:val="24"/>
          <w:szCs w:val="24"/>
        </w:rPr>
        <w:t>7</w:t>
      </w:r>
      <w:r w:rsidRPr="00323DC7">
        <w:rPr>
          <w:rFonts w:ascii="Times New Roman" w:hAnsi="Times New Roman" w:cs="Times New Roman"/>
          <w:color w:val="000000" w:themeColor="text1"/>
          <w:sz w:val="24"/>
          <w:szCs w:val="24"/>
        </w:rPr>
        <w:t xml:space="preserve">] EAM potential for Ta. Their results suggest that </w:t>
      </w:r>
      <w:r w:rsidR="009232A5" w:rsidRPr="00323DC7">
        <w:rPr>
          <w:rFonts w:ascii="Times New Roman" w:hAnsi="Times New Roman" w:cs="Times New Roman"/>
          <w:color w:val="000000" w:themeColor="text1"/>
          <w:sz w:val="24"/>
          <w:szCs w:val="24"/>
        </w:rPr>
        <w:t>grain</w:t>
      </w:r>
      <w:r w:rsidR="0008268D" w:rsidRPr="00323DC7">
        <w:rPr>
          <w:rFonts w:ascii="Times New Roman" w:hAnsi="Times New Roman" w:cs="Times New Roman"/>
          <w:color w:val="000000" w:themeColor="text1"/>
          <w:sz w:val="24"/>
          <w:szCs w:val="24"/>
        </w:rPr>
        <w:t>-</w:t>
      </w:r>
      <w:r w:rsidR="009232A5" w:rsidRPr="00323DC7">
        <w:rPr>
          <w:rFonts w:ascii="Times New Roman" w:hAnsi="Times New Roman" w:cs="Times New Roman"/>
          <w:color w:val="000000" w:themeColor="text1"/>
          <w:sz w:val="24"/>
          <w:szCs w:val="24"/>
        </w:rPr>
        <w:t xml:space="preserve">boundary </w:t>
      </w:r>
      <w:r w:rsidRPr="00323DC7">
        <w:rPr>
          <w:rFonts w:ascii="Times New Roman" w:hAnsi="Times New Roman" w:cs="Times New Roman"/>
          <w:color w:val="000000" w:themeColor="text1"/>
          <w:sz w:val="24"/>
          <w:szCs w:val="24"/>
        </w:rPr>
        <w:t xml:space="preserve">orientation has </w:t>
      </w:r>
      <w:r w:rsidR="0008268D" w:rsidRPr="00323DC7">
        <w:rPr>
          <w:rFonts w:ascii="Times New Roman" w:hAnsi="Times New Roman" w:cs="Times New Roman"/>
          <w:color w:val="000000" w:themeColor="text1"/>
          <w:sz w:val="24"/>
          <w:szCs w:val="24"/>
        </w:rPr>
        <w:t xml:space="preserve">a </w:t>
      </w:r>
      <w:r w:rsidRPr="00323DC7">
        <w:rPr>
          <w:rFonts w:ascii="Times New Roman" w:hAnsi="Times New Roman" w:cs="Times New Roman"/>
          <w:color w:val="000000" w:themeColor="text1"/>
          <w:sz w:val="24"/>
          <w:szCs w:val="24"/>
        </w:rPr>
        <w:t xml:space="preserve">strong effect on </w:t>
      </w:r>
      <w:r w:rsidR="007B2A6A" w:rsidRPr="00323DC7">
        <w:rPr>
          <w:rFonts w:ascii="Times New Roman" w:hAnsi="Times New Roman" w:cs="Times New Roman"/>
          <w:color w:val="000000" w:themeColor="text1"/>
          <w:sz w:val="24"/>
          <w:szCs w:val="24"/>
        </w:rPr>
        <w:t xml:space="preserve">the </w:t>
      </w:r>
      <w:r w:rsidRPr="00323DC7">
        <w:rPr>
          <w:rFonts w:ascii="Times New Roman" w:hAnsi="Times New Roman" w:cs="Times New Roman"/>
          <w:color w:val="000000" w:themeColor="text1"/>
          <w:sz w:val="24"/>
          <w:szCs w:val="24"/>
        </w:rPr>
        <w:t xml:space="preserve">deformation mechanism, </w:t>
      </w:r>
      <w:r w:rsidR="007B2A6A" w:rsidRPr="00323DC7">
        <w:rPr>
          <w:rFonts w:ascii="Times New Roman" w:hAnsi="Times New Roman" w:cs="Times New Roman"/>
          <w:color w:val="000000" w:themeColor="text1"/>
          <w:sz w:val="24"/>
          <w:szCs w:val="24"/>
        </w:rPr>
        <w:t xml:space="preserve">the </w:t>
      </w:r>
      <w:r w:rsidRPr="00323DC7">
        <w:rPr>
          <w:rFonts w:ascii="Times New Roman" w:hAnsi="Times New Roman" w:cs="Times New Roman"/>
          <w:color w:val="000000" w:themeColor="text1"/>
          <w:sz w:val="24"/>
          <w:szCs w:val="24"/>
        </w:rPr>
        <w:t xml:space="preserve">yield stress, </w:t>
      </w:r>
      <w:r w:rsidR="007B2A6A" w:rsidRPr="00323DC7">
        <w:rPr>
          <w:rFonts w:ascii="Times New Roman" w:hAnsi="Times New Roman" w:cs="Times New Roman"/>
          <w:color w:val="000000" w:themeColor="text1"/>
          <w:sz w:val="24"/>
          <w:szCs w:val="24"/>
        </w:rPr>
        <w:t xml:space="preserve">the </w:t>
      </w:r>
      <w:r w:rsidRPr="00323DC7">
        <w:rPr>
          <w:rFonts w:ascii="Times New Roman" w:hAnsi="Times New Roman" w:cs="Times New Roman"/>
          <w:color w:val="000000" w:themeColor="text1"/>
          <w:sz w:val="24"/>
          <w:szCs w:val="24"/>
        </w:rPr>
        <w:t xml:space="preserve">failure strain, and </w:t>
      </w:r>
      <w:r w:rsidR="007B2A6A" w:rsidRPr="00323DC7">
        <w:rPr>
          <w:rFonts w:ascii="Times New Roman" w:hAnsi="Times New Roman" w:cs="Times New Roman"/>
          <w:color w:val="000000" w:themeColor="text1"/>
          <w:sz w:val="24"/>
          <w:szCs w:val="24"/>
        </w:rPr>
        <w:t xml:space="preserve">the dislocation </w:t>
      </w:r>
      <w:r w:rsidRPr="00323DC7">
        <w:rPr>
          <w:rFonts w:ascii="Times New Roman" w:hAnsi="Times New Roman" w:cs="Times New Roman"/>
          <w:color w:val="000000" w:themeColor="text1"/>
          <w:sz w:val="24"/>
          <w:szCs w:val="24"/>
        </w:rPr>
        <w:t xml:space="preserve">dynamics, due to the combined effects of Schmid factors in </w:t>
      </w:r>
      <w:r w:rsidR="0008268D" w:rsidRPr="00323DC7">
        <w:rPr>
          <w:rFonts w:ascii="Times New Roman" w:hAnsi="Times New Roman" w:cs="Times New Roman"/>
          <w:color w:val="000000" w:themeColor="text1"/>
          <w:sz w:val="24"/>
          <w:szCs w:val="24"/>
        </w:rPr>
        <w:t xml:space="preserve">adjoining </w:t>
      </w:r>
      <w:r w:rsidRPr="00323DC7">
        <w:rPr>
          <w:rFonts w:ascii="Times New Roman" w:hAnsi="Times New Roman" w:cs="Times New Roman"/>
          <w:color w:val="000000" w:themeColor="text1"/>
          <w:sz w:val="24"/>
          <w:szCs w:val="24"/>
        </w:rPr>
        <w:t xml:space="preserve">crystals and resolved shear stress on the </w:t>
      </w:r>
      <w:r w:rsidR="009232A5" w:rsidRPr="00323DC7">
        <w:rPr>
          <w:rFonts w:ascii="Times New Roman" w:hAnsi="Times New Roman" w:cs="Times New Roman"/>
          <w:color w:val="000000" w:themeColor="text1"/>
          <w:sz w:val="24"/>
          <w:szCs w:val="24"/>
        </w:rPr>
        <w:t>grain boundary</w:t>
      </w:r>
      <w:r w:rsidR="007B2A6A" w:rsidRPr="00323DC7">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 xml:space="preserve">plane. Their simulations show twinning, dislocation plasticity, and </w:t>
      </w:r>
      <w:r w:rsidR="009232A5" w:rsidRPr="00323DC7">
        <w:rPr>
          <w:rFonts w:ascii="Times New Roman" w:hAnsi="Times New Roman" w:cs="Times New Roman"/>
          <w:color w:val="000000" w:themeColor="text1"/>
          <w:sz w:val="24"/>
          <w:szCs w:val="24"/>
        </w:rPr>
        <w:t>grain</w:t>
      </w:r>
      <w:r w:rsidR="0008268D" w:rsidRPr="00323DC7">
        <w:rPr>
          <w:rFonts w:ascii="Times New Roman" w:hAnsi="Times New Roman" w:cs="Times New Roman"/>
          <w:color w:val="000000" w:themeColor="text1"/>
          <w:sz w:val="24"/>
          <w:szCs w:val="24"/>
        </w:rPr>
        <w:t>-</w:t>
      </w:r>
      <w:r w:rsidR="009232A5" w:rsidRPr="00323DC7">
        <w:rPr>
          <w:rFonts w:ascii="Times New Roman" w:hAnsi="Times New Roman" w:cs="Times New Roman"/>
          <w:color w:val="000000" w:themeColor="text1"/>
          <w:sz w:val="24"/>
          <w:szCs w:val="24"/>
        </w:rPr>
        <w:t>boundary</w:t>
      </w:r>
      <w:r w:rsidR="009232A5" w:rsidRPr="00323DC7" w:rsidDel="009232A5">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 xml:space="preserve">sliding, highlighting the role of local stress level </w:t>
      </w:r>
      <w:r w:rsidR="00356DAD" w:rsidRPr="00323DC7">
        <w:rPr>
          <w:rFonts w:ascii="Times New Roman" w:hAnsi="Times New Roman" w:cs="Times New Roman"/>
          <w:color w:val="000000" w:themeColor="text1"/>
          <w:sz w:val="24"/>
          <w:szCs w:val="24"/>
        </w:rPr>
        <w:t xml:space="preserve">in the vicinity of </w:t>
      </w:r>
      <w:r w:rsidRPr="00323DC7">
        <w:rPr>
          <w:rFonts w:ascii="Times New Roman" w:hAnsi="Times New Roman" w:cs="Times New Roman"/>
          <w:color w:val="000000" w:themeColor="text1"/>
          <w:sz w:val="24"/>
          <w:szCs w:val="24"/>
        </w:rPr>
        <w:t xml:space="preserve">the </w:t>
      </w:r>
      <w:r w:rsidR="009232A5" w:rsidRPr="00323DC7">
        <w:rPr>
          <w:rFonts w:ascii="Times New Roman" w:hAnsi="Times New Roman" w:cs="Times New Roman"/>
          <w:color w:val="000000" w:themeColor="text1"/>
          <w:sz w:val="24"/>
          <w:szCs w:val="24"/>
        </w:rPr>
        <w:t>grain boundary</w:t>
      </w:r>
      <w:r w:rsidR="009232A5" w:rsidRPr="00323DC7" w:rsidDel="009232A5">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 xml:space="preserve">and the orientation of the </w:t>
      </w:r>
      <w:r w:rsidR="009232A5" w:rsidRPr="00323DC7">
        <w:rPr>
          <w:rFonts w:ascii="Times New Roman" w:hAnsi="Times New Roman" w:cs="Times New Roman"/>
          <w:color w:val="000000" w:themeColor="text1"/>
          <w:sz w:val="24"/>
          <w:szCs w:val="24"/>
        </w:rPr>
        <w:t>grain boundary</w:t>
      </w:r>
      <w:r w:rsidR="009232A5" w:rsidRPr="00323DC7" w:rsidDel="009232A5">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in the change of the deformation mechanism taking place. Our yield stresses are slightly below theirs, probably due to our lower strain rate and the availability of a massive amount of nucleation sites. They</w:t>
      </w:r>
      <w:r w:rsidR="0008268D" w:rsidRPr="00323DC7">
        <w:rPr>
          <w:rFonts w:ascii="Times New Roman" w:hAnsi="Times New Roman" w:cs="Times New Roman"/>
          <w:color w:val="000000" w:themeColor="text1"/>
          <w:sz w:val="24"/>
          <w:szCs w:val="24"/>
        </w:rPr>
        <w:t xml:space="preserve"> also</w:t>
      </w:r>
      <w:r w:rsidRPr="00323DC7">
        <w:rPr>
          <w:rFonts w:ascii="Times New Roman" w:hAnsi="Times New Roman" w:cs="Times New Roman"/>
          <w:color w:val="000000" w:themeColor="text1"/>
          <w:sz w:val="24"/>
          <w:szCs w:val="24"/>
        </w:rPr>
        <w:t xml:space="preserve"> report twinning. It is likely that in our case, as in theirs, twinning is due to the </w:t>
      </w:r>
      <w:r w:rsidR="008D3201" w:rsidRPr="00323DC7">
        <w:rPr>
          <w:rFonts w:ascii="Times New Roman" w:hAnsi="Times New Roman" w:cs="Times New Roman"/>
          <w:color w:val="000000" w:themeColor="text1"/>
          <w:sz w:val="24"/>
          <w:szCs w:val="24"/>
        </w:rPr>
        <w:t xml:space="preserve">high </w:t>
      </w:r>
      <w:r w:rsidRPr="00323DC7">
        <w:rPr>
          <w:rFonts w:ascii="Times New Roman" w:hAnsi="Times New Roman" w:cs="Times New Roman"/>
          <w:color w:val="000000" w:themeColor="text1"/>
          <w:sz w:val="24"/>
          <w:szCs w:val="24"/>
        </w:rPr>
        <w:t xml:space="preserve">strain rates involved. </w:t>
      </w:r>
      <w:r w:rsidR="00CB7EB8" w:rsidRPr="00323DC7">
        <w:rPr>
          <w:rFonts w:ascii="Times New Roman" w:hAnsi="Times New Roman" w:cs="Times New Roman"/>
          <w:color w:val="000000" w:themeColor="text1"/>
          <w:sz w:val="24"/>
          <w:szCs w:val="24"/>
        </w:rPr>
        <w:t>Wang et al., [</w:t>
      </w:r>
      <w:r w:rsidR="00EB26B4" w:rsidRPr="004D6CDB">
        <w:rPr>
          <w:rFonts w:ascii="Times New Roman" w:hAnsi="Times New Roman" w:cs="Times New Roman"/>
          <w:color w:val="0000FF"/>
          <w:sz w:val="24"/>
          <w:szCs w:val="24"/>
        </w:rPr>
        <w:t>3</w:t>
      </w:r>
      <w:r w:rsidR="000F5E84">
        <w:rPr>
          <w:rFonts w:ascii="Times New Roman" w:hAnsi="Times New Roman" w:cs="Times New Roman"/>
          <w:color w:val="0000FF"/>
          <w:sz w:val="24"/>
          <w:szCs w:val="24"/>
        </w:rPr>
        <w:t>8</w:t>
      </w:r>
      <w:r w:rsidR="00CB7EB8"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reported twinning in their experiments and simulations of nanoscale crystals of bcc tungsten under compressive loads</w:t>
      </w:r>
      <w:r w:rsidR="00CB7EB8" w:rsidRPr="00323DC7">
        <w:rPr>
          <w:rFonts w:ascii="Times New Roman" w:hAnsi="Times New Roman" w:cs="Times New Roman"/>
          <w:color w:val="000000" w:themeColor="text1"/>
          <w:sz w:val="24"/>
          <w:szCs w:val="24"/>
        </w:rPr>
        <w:t>. The formation of twins in molecular dynamics simulations is promoted by the high strain rate (~10</w:t>
      </w:r>
      <w:r w:rsidR="00CB7EB8" w:rsidRPr="00323DC7">
        <w:rPr>
          <w:rFonts w:ascii="Times New Roman" w:hAnsi="Times New Roman" w:cs="Times New Roman"/>
          <w:color w:val="000000" w:themeColor="text1"/>
          <w:sz w:val="24"/>
          <w:szCs w:val="24"/>
          <w:vertAlign w:val="superscript"/>
        </w:rPr>
        <w:t>7</w:t>
      </w:r>
      <w:r w:rsidR="00CB7EB8" w:rsidRPr="00323DC7">
        <w:rPr>
          <w:rFonts w:ascii="Times New Roman" w:hAnsi="Times New Roman" w:cs="Times New Roman"/>
          <w:color w:val="000000" w:themeColor="text1"/>
          <w:sz w:val="24"/>
          <w:szCs w:val="24"/>
        </w:rPr>
        <w:t>/s). The direct comparison with experiments should take this difference into account</w:t>
      </w:r>
      <w:r w:rsidR="00C66459">
        <w:rPr>
          <w:rFonts w:ascii="Times New Roman" w:hAnsi="Times New Roman" w:cs="Times New Roman"/>
          <w:color w:val="000000" w:themeColor="text1"/>
          <w:sz w:val="24"/>
          <w:szCs w:val="24"/>
        </w:rPr>
        <w:t>, since no twinning is observed in the micropillars after deformation.</w:t>
      </w:r>
      <w:r w:rsidR="00CB7EB8" w:rsidRPr="00323DC7">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 xml:space="preserve"> </w:t>
      </w:r>
    </w:p>
    <w:p w14:paraId="3661C73A" w14:textId="11F08BF8" w:rsidR="00F9709E" w:rsidRPr="00323DC7" w:rsidRDefault="00F9709E"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Weinberger and Cai [</w:t>
      </w:r>
      <w:r w:rsidR="00EB26B4" w:rsidRPr="004D6CDB">
        <w:rPr>
          <w:rFonts w:ascii="Times New Roman" w:hAnsi="Times New Roman" w:cs="Times New Roman"/>
          <w:color w:val="0000FF"/>
          <w:sz w:val="24"/>
          <w:szCs w:val="24"/>
        </w:rPr>
        <w:t>3</w:t>
      </w:r>
      <w:r w:rsidR="000F5E84">
        <w:rPr>
          <w:rFonts w:ascii="Times New Roman" w:hAnsi="Times New Roman" w:cs="Times New Roman"/>
          <w:color w:val="0000FF"/>
          <w:sz w:val="24"/>
          <w:szCs w:val="24"/>
        </w:rPr>
        <w:t>9</w:t>
      </w:r>
      <w:r w:rsidRPr="00323DC7">
        <w:rPr>
          <w:rFonts w:ascii="Times New Roman" w:hAnsi="Times New Roman" w:cs="Times New Roman"/>
          <w:color w:val="000000" w:themeColor="text1"/>
          <w:sz w:val="24"/>
          <w:szCs w:val="24"/>
        </w:rPr>
        <w:t xml:space="preserve">] performed MD and DD simulations on single crystalline fcc and bcc nanopillars (MD) and micropillars (DD) with one pre-existing dislocation. Our yield stresses are within the values reported by them.  </w:t>
      </w:r>
    </w:p>
    <w:p w14:paraId="6024BE88" w14:textId="1531784F" w:rsidR="00F9709E" w:rsidRPr="00323DC7" w:rsidRDefault="00F9709E"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The role of triple junctions as plasticity nucleation sites has been previously highlighted by Greer and co-workers in their study of size-dependent deformation of nanocrystalline Pt fcc nanopillars [</w:t>
      </w:r>
      <w:r w:rsidR="00EB26B4" w:rsidRPr="004D6CDB">
        <w:rPr>
          <w:rFonts w:ascii="Times New Roman" w:hAnsi="Times New Roman" w:cs="Times New Roman"/>
          <w:color w:val="0000FF"/>
          <w:sz w:val="24"/>
          <w:szCs w:val="24"/>
        </w:rPr>
        <w:t>3</w:t>
      </w:r>
      <w:r w:rsidR="000F5E84">
        <w:rPr>
          <w:rFonts w:ascii="Times New Roman" w:hAnsi="Times New Roman" w:cs="Times New Roman"/>
          <w:color w:val="0000FF"/>
          <w:sz w:val="24"/>
          <w:szCs w:val="24"/>
        </w:rPr>
        <w:t>2</w:t>
      </w:r>
      <w:r w:rsidRPr="00323DC7">
        <w:rPr>
          <w:rFonts w:ascii="Times New Roman" w:hAnsi="Times New Roman" w:cs="Times New Roman"/>
          <w:color w:val="000000" w:themeColor="text1"/>
          <w:sz w:val="24"/>
          <w:szCs w:val="24"/>
        </w:rPr>
        <w:t xml:space="preserve">]. Figure </w:t>
      </w:r>
      <w:r w:rsidR="009232A5" w:rsidRPr="00323DC7">
        <w:rPr>
          <w:rFonts w:ascii="Times New Roman" w:hAnsi="Times New Roman" w:cs="Times New Roman"/>
          <w:color w:val="000000" w:themeColor="text1"/>
          <w:sz w:val="24"/>
          <w:szCs w:val="24"/>
        </w:rPr>
        <w:t>10</w:t>
      </w:r>
      <w:r w:rsidR="008E51DD" w:rsidRPr="00323DC7">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shows the microstructure of the same pillar</w:t>
      </w:r>
      <w:r w:rsidR="00C66459">
        <w:rPr>
          <w:rFonts w:ascii="Times New Roman" w:hAnsi="Times New Roman" w:cs="Times New Roman"/>
          <w:color w:val="000000" w:themeColor="text1"/>
          <w:sz w:val="24"/>
          <w:szCs w:val="24"/>
        </w:rPr>
        <w:t xml:space="preserve"> as in Fig. 9</w:t>
      </w:r>
      <w:r w:rsidRPr="00323DC7">
        <w:rPr>
          <w:rFonts w:ascii="Times New Roman" w:hAnsi="Times New Roman" w:cs="Times New Roman"/>
          <w:color w:val="000000" w:themeColor="text1"/>
          <w:sz w:val="24"/>
          <w:szCs w:val="24"/>
        </w:rPr>
        <w:t xml:space="preserve">, now </w:t>
      </w:r>
      <w:r w:rsidR="009232A5" w:rsidRPr="00323DC7">
        <w:rPr>
          <w:rFonts w:ascii="Times New Roman" w:hAnsi="Times New Roman" w:cs="Times New Roman"/>
          <w:color w:val="000000" w:themeColor="text1"/>
          <w:sz w:val="24"/>
          <w:szCs w:val="24"/>
        </w:rPr>
        <w:t>at</w:t>
      </w:r>
      <w:r w:rsidRPr="00323DC7">
        <w:rPr>
          <w:rFonts w:ascii="Times New Roman" w:hAnsi="Times New Roman" w:cs="Times New Roman"/>
          <w:color w:val="000000" w:themeColor="text1"/>
          <w:sz w:val="24"/>
          <w:szCs w:val="24"/>
        </w:rPr>
        <w:t xml:space="preserve"> a strain of ~</w:t>
      </w:r>
      <w:r w:rsidR="00CC3331" w:rsidRPr="00323DC7">
        <w:rPr>
          <w:rFonts w:ascii="Times New Roman" w:hAnsi="Times New Roman" w:cs="Times New Roman"/>
          <w:color w:val="000000" w:themeColor="text1"/>
          <w:sz w:val="24"/>
          <w:szCs w:val="24"/>
        </w:rPr>
        <w:t>8%</w:t>
      </w:r>
      <w:r w:rsidR="009232A5"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it can be seen that several dislocations nucleated </w:t>
      </w:r>
      <w:r w:rsidR="00CC3331" w:rsidRPr="00323DC7">
        <w:rPr>
          <w:rFonts w:ascii="Times New Roman" w:hAnsi="Times New Roman" w:cs="Times New Roman"/>
          <w:color w:val="000000" w:themeColor="text1"/>
          <w:sz w:val="24"/>
          <w:szCs w:val="24"/>
        </w:rPr>
        <w:t>at</w:t>
      </w:r>
      <w:r w:rsidRPr="00323DC7">
        <w:rPr>
          <w:rFonts w:ascii="Times New Roman" w:hAnsi="Times New Roman" w:cs="Times New Roman"/>
          <w:color w:val="000000" w:themeColor="text1"/>
          <w:sz w:val="24"/>
          <w:szCs w:val="24"/>
        </w:rPr>
        <w:t xml:space="preserve"> the triple junction inspected, producing a complete distortion of the </w:t>
      </w:r>
      <w:r w:rsidR="005B093B" w:rsidRPr="00323DC7">
        <w:rPr>
          <w:rFonts w:ascii="Times New Roman" w:hAnsi="Times New Roman" w:cs="Times New Roman"/>
          <w:color w:val="000000" w:themeColor="text1"/>
          <w:sz w:val="24"/>
          <w:szCs w:val="24"/>
        </w:rPr>
        <w:t xml:space="preserve">grain boundary </w:t>
      </w:r>
      <w:r w:rsidRPr="00323DC7">
        <w:rPr>
          <w:rFonts w:ascii="Times New Roman" w:hAnsi="Times New Roman" w:cs="Times New Roman"/>
          <w:color w:val="000000" w:themeColor="text1"/>
          <w:sz w:val="24"/>
          <w:szCs w:val="24"/>
        </w:rPr>
        <w:t xml:space="preserve">to the point that it can no longer be clearly </w:t>
      </w:r>
      <w:r w:rsidR="009232A5" w:rsidRPr="00323DC7">
        <w:rPr>
          <w:rFonts w:ascii="Times New Roman" w:hAnsi="Times New Roman" w:cs="Times New Roman"/>
          <w:color w:val="000000" w:themeColor="text1"/>
          <w:sz w:val="24"/>
          <w:szCs w:val="24"/>
        </w:rPr>
        <w:t xml:space="preserve">identified; one </w:t>
      </w:r>
      <w:r w:rsidRPr="00323DC7">
        <w:rPr>
          <w:rFonts w:ascii="Times New Roman" w:hAnsi="Times New Roman" w:cs="Times New Roman"/>
          <w:color w:val="000000" w:themeColor="text1"/>
          <w:sz w:val="24"/>
          <w:szCs w:val="24"/>
        </w:rPr>
        <w:t xml:space="preserve">can also see that a new dislocation loop  nucleated in the vicinity of another triple junction, </w:t>
      </w:r>
      <w:r w:rsidR="005B093B" w:rsidRPr="00323DC7">
        <w:rPr>
          <w:rFonts w:ascii="Times New Roman" w:hAnsi="Times New Roman" w:cs="Times New Roman"/>
          <w:color w:val="000000" w:themeColor="text1"/>
          <w:sz w:val="24"/>
          <w:szCs w:val="24"/>
        </w:rPr>
        <w:t>o</w:t>
      </w:r>
      <w:r w:rsidR="0008268D" w:rsidRPr="00323DC7">
        <w:rPr>
          <w:rFonts w:ascii="Times New Roman" w:hAnsi="Times New Roman" w:cs="Times New Roman"/>
          <w:color w:val="000000" w:themeColor="text1"/>
          <w:sz w:val="24"/>
          <w:szCs w:val="24"/>
        </w:rPr>
        <w:t xml:space="preserve">n the </w:t>
      </w:r>
      <w:r w:rsidRPr="00323DC7">
        <w:rPr>
          <w:rFonts w:ascii="Times New Roman" w:hAnsi="Times New Roman" w:cs="Times New Roman"/>
          <w:color w:val="000000" w:themeColor="text1"/>
          <w:sz w:val="24"/>
          <w:szCs w:val="24"/>
        </w:rPr>
        <w:t xml:space="preserve">left bottom side of Fig </w:t>
      </w:r>
      <w:r w:rsidR="009232A5" w:rsidRPr="00323DC7">
        <w:rPr>
          <w:rFonts w:ascii="Times New Roman" w:hAnsi="Times New Roman" w:cs="Times New Roman"/>
          <w:color w:val="000000" w:themeColor="text1"/>
          <w:sz w:val="24"/>
          <w:szCs w:val="24"/>
        </w:rPr>
        <w:t>10</w:t>
      </w:r>
      <w:r w:rsidRPr="00323DC7">
        <w:rPr>
          <w:rFonts w:ascii="Times New Roman" w:hAnsi="Times New Roman" w:cs="Times New Roman"/>
          <w:color w:val="000000" w:themeColor="text1"/>
          <w:sz w:val="24"/>
          <w:szCs w:val="24"/>
        </w:rPr>
        <w:t>a. The same microstructure was analyzed by means of the dislocation extraction algorithm [</w:t>
      </w:r>
      <w:r w:rsidR="00EB26B4" w:rsidRPr="004D6CDB">
        <w:rPr>
          <w:rFonts w:ascii="Times New Roman" w:hAnsi="Times New Roman" w:cs="Times New Roman"/>
          <w:color w:val="0000FF"/>
          <w:sz w:val="24"/>
          <w:szCs w:val="24"/>
        </w:rPr>
        <w:t xml:space="preserve">21, </w:t>
      </w:r>
      <w:r w:rsidR="000F5E84">
        <w:rPr>
          <w:rFonts w:ascii="Times New Roman" w:hAnsi="Times New Roman" w:cs="Times New Roman"/>
          <w:color w:val="0000FF"/>
          <w:sz w:val="24"/>
          <w:szCs w:val="24"/>
        </w:rPr>
        <w:t>40</w:t>
      </w:r>
      <w:r w:rsidRPr="00323DC7">
        <w:rPr>
          <w:rFonts w:ascii="Times New Roman" w:hAnsi="Times New Roman" w:cs="Times New Roman"/>
          <w:color w:val="000000" w:themeColor="text1"/>
          <w:sz w:val="24"/>
          <w:szCs w:val="24"/>
        </w:rPr>
        <w:t>] and i</w:t>
      </w:r>
      <w:r w:rsidR="0008268D" w:rsidRPr="00323DC7">
        <w:rPr>
          <w:rFonts w:ascii="Times New Roman" w:hAnsi="Times New Roman" w:cs="Times New Roman"/>
          <w:color w:val="000000" w:themeColor="text1"/>
          <w:sz w:val="24"/>
          <w:szCs w:val="24"/>
        </w:rPr>
        <w:t>t</w:t>
      </w:r>
      <w:r w:rsidRPr="00323DC7">
        <w:rPr>
          <w:rFonts w:ascii="Times New Roman" w:hAnsi="Times New Roman" w:cs="Times New Roman"/>
          <w:color w:val="000000" w:themeColor="text1"/>
          <w:sz w:val="24"/>
          <w:szCs w:val="24"/>
        </w:rPr>
        <w:t xml:space="preserve">s output is presented </w:t>
      </w:r>
      <w:r w:rsidR="0008268D" w:rsidRPr="00323DC7">
        <w:rPr>
          <w:rFonts w:ascii="Times New Roman" w:hAnsi="Times New Roman" w:cs="Times New Roman"/>
          <w:color w:val="000000" w:themeColor="text1"/>
          <w:sz w:val="24"/>
          <w:szCs w:val="24"/>
        </w:rPr>
        <w:t>i</w:t>
      </w:r>
      <w:r w:rsidRPr="00323DC7">
        <w:rPr>
          <w:rFonts w:ascii="Times New Roman" w:hAnsi="Times New Roman" w:cs="Times New Roman"/>
          <w:color w:val="000000" w:themeColor="text1"/>
          <w:sz w:val="24"/>
          <w:szCs w:val="24"/>
        </w:rPr>
        <w:t xml:space="preserve">n Figure </w:t>
      </w:r>
      <w:r w:rsidR="009232A5" w:rsidRPr="00323DC7">
        <w:rPr>
          <w:rFonts w:ascii="Times New Roman" w:hAnsi="Times New Roman" w:cs="Times New Roman"/>
          <w:color w:val="000000" w:themeColor="text1"/>
          <w:sz w:val="24"/>
          <w:szCs w:val="24"/>
        </w:rPr>
        <w:t>10</w:t>
      </w:r>
      <w:r w:rsidRPr="00323DC7">
        <w:rPr>
          <w:rFonts w:ascii="Times New Roman" w:hAnsi="Times New Roman" w:cs="Times New Roman"/>
          <w:color w:val="000000" w:themeColor="text1"/>
          <w:sz w:val="24"/>
          <w:szCs w:val="24"/>
        </w:rPr>
        <w:t xml:space="preserve">b. Dislocations are shown as lines with color varying according to their type, from blue corresponding to edge character to red </w:t>
      </w:r>
      <w:r w:rsidRPr="00323DC7">
        <w:rPr>
          <w:rFonts w:ascii="Times New Roman" w:hAnsi="Times New Roman" w:cs="Times New Roman"/>
          <w:color w:val="000000" w:themeColor="text1"/>
          <w:sz w:val="24"/>
          <w:szCs w:val="24"/>
        </w:rPr>
        <w:lastRenderedPageBreak/>
        <w:t xml:space="preserve">corresponding to </w:t>
      </w:r>
      <w:r w:rsidR="0008268D" w:rsidRPr="00323DC7">
        <w:rPr>
          <w:rFonts w:ascii="Times New Roman" w:hAnsi="Times New Roman" w:cs="Times New Roman"/>
          <w:color w:val="000000" w:themeColor="text1"/>
          <w:sz w:val="24"/>
          <w:szCs w:val="24"/>
        </w:rPr>
        <w:t xml:space="preserve">a </w:t>
      </w:r>
      <w:r w:rsidRPr="00323DC7">
        <w:rPr>
          <w:rFonts w:ascii="Times New Roman" w:hAnsi="Times New Roman" w:cs="Times New Roman"/>
          <w:color w:val="000000" w:themeColor="text1"/>
          <w:sz w:val="24"/>
          <w:szCs w:val="24"/>
        </w:rPr>
        <w:t xml:space="preserve">screw portion. As deformation </w:t>
      </w:r>
      <w:r w:rsidR="009232A5" w:rsidRPr="00323DC7">
        <w:rPr>
          <w:rFonts w:ascii="Times New Roman" w:hAnsi="Times New Roman" w:cs="Times New Roman"/>
          <w:color w:val="000000" w:themeColor="text1"/>
          <w:sz w:val="24"/>
          <w:szCs w:val="24"/>
        </w:rPr>
        <w:t>proceeds</w:t>
      </w:r>
      <w:r w:rsidRPr="00323DC7">
        <w:rPr>
          <w:rFonts w:ascii="Times New Roman" w:hAnsi="Times New Roman" w:cs="Times New Roman"/>
          <w:color w:val="000000" w:themeColor="text1"/>
          <w:sz w:val="24"/>
          <w:szCs w:val="24"/>
        </w:rPr>
        <w:t>, the edge portion of the dislocation advances, leaving behind screw dislocations. Quantification by means of the dislocation extraction algorithm reveal</w:t>
      </w:r>
      <w:r w:rsidR="009232A5" w:rsidRPr="00323DC7">
        <w:rPr>
          <w:rFonts w:ascii="Times New Roman" w:hAnsi="Times New Roman" w:cs="Times New Roman"/>
          <w:color w:val="000000" w:themeColor="text1"/>
          <w:sz w:val="24"/>
          <w:szCs w:val="24"/>
        </w:rPr>
        <w:t>s</w:t>
      </w:r>
      <w:r w:rsidRPr="00323DC7">
        <w:rPr>
          <w:rFonts w:ascii="Times New Roman" w:hAnsi="Times New Roman" w:cs="Times New Roman"/>
          <w:color w:val="000000" w:themeColor="text1"/>
          <w:sz w:val="24"/>
          <w:szCs w:val="24"/>
        </w:rPr>
        <w:t xml:space="preserve"> that all the pillars have an initial dislocation density in the range of 2 </w:t>
      </w:r>
      <w:r w:rsidR="000469CB" w:rsidRPr="00323DC7">
        <w:rPr>
          <w:rFonts w:ascii="Times New Roman" w:hAnsi="Times New Roman" w:cs="Times New Roman"/>
          <w:color w:val="000000" w:themeColor="text1"/>
          <w:sz w:val="24"/>
          <w:szCs w:val="24"/>
        </w:rPr>
        <w:t>to</w:t>
      </w:r>
      <w:r w:rsidRPr="00323DC7">
        <w:rPr>
          <w:rFonts w:ascii="Times New Roman" w:hAnsi="Times New Roman" w:cs="Times New Roman"/>
          <w:color w:val="000000" w:themeColor="text1"/>
          <w:sz w:val="24"/>
          <w:szCs w:val="24"/>
        </w:rPr>
        <w:t xml:space="preserve"> 5</w:t>
      </w:r>
      <w:r w:rsidR="009232A5" w:rsidRPr="00323DC7">
        <w:rPr>
          <w:rFonts w:ascii="Times New Roman" w:hAnsi="Times New Roman" w:cs="Times New Roman"/>
          <w:color w:val="000000" w:themeColor="text1"/>
          <w:sz w:val="24"/>
          <w:szCs w:val="24"/>
        </w:rPr>
        <w:t>x</w:t>
      </w:r>
      <w:r w:rsidRPr="00323DC7">
        <w:rPr>
          <w:rFonts w:ascii="Times New Roman" w:hAnsi="Times New Roman" w:cs="Times New Roman"/>
          <w:color w:val="000000" w:themeColor="text1"/>
          <w:sz w:val="24"/>
          <w:szCs w:val="24"/>
        </w:rPr>
        <w:t>10</w:t>
      </w:r>
      <w:r w:rsidRPr="00323DC7">
        <w:rPr>
          <w:rFonts w:ascii="Times New Roman" w:hAnsi="Times New Roman" w:cs="Times New Roman"/>
          <w:color w:val="000000" w:themeColor="text1"/>
          <w:sz w:val="24"/>
          <w:szCs w:val="24"/>
          <w:vertAlign w:val="superscript"/>
        </w:rPr>
        <w:t>16</w:t>
      </w:r>
      <w:r w:rsidRPr="00323DC7">
        <w:rPr>
          <w:rFonts w:ascii="Times New Roman" w:hAnsi="Times New Roman" w:cs="Times New Roman"/>
          <w:color w:val="000000" w:themeColor="text1"/>
          <w:sz w:val="24"/>
          <w:szCs w:val="24"/>
        </w:rPr>
        <w:t xml:space="preserve"> m</w:t>
      </w:r>
      <w:r w:rsidRPr="00323DC7">
        <w:rPr>
          <w:rFonts w:ascii="Times New Roman" w:hAnsi="Times New Roman" w:cs="Times New Roman"/>
          <w:color w:val="000000" w:themeColor="text1"/>
          <w:sz w:val="24"/>
          <w:szCs w:val="24"/>
          <w:vertAlign w:val="superscript"/>
        </w:rPr>
        <w:t>-2</w:t>
      </w:r>
      <w:r w:rsidRPr="00323DC7">
        <w:rPr>
          <w:rFonts w:ascii="Times New Roman" w:hAnsi="Times New Roman" w:cs="Times New Roman"/>
          <w:color w:val="000000" w:themeColor="text1"/>
          <w:sz w:val="24"/>
          <w:szCs w:val="24"/>
        </w:rPr>
        <w:t xml:space="preserve"> due to a significant amount of grain boundaries represented by an arrangement of dislocations, and that at the maximum strain, the dislocation density</w:t>
      </w:r>
      <w:r w:rsidR="000469CB" w:rsidRPr="00323DC7">
        <w:rPr>
          <w:rFonts w:ascii="Times New Roman" w:hAnsi="Times New Roman" w:cs="Times New Roman"/>
          <w:color w:val="000000" w:themeColor="text1"/>
          <w:sz w:val="24"/>
          <w:szCs w:val="24"/>
        </w:rPr>
        <w:t xml:space="preserve"> is</w:t>
      </w:r>
      <w:r w:rsidRPr="00323DC7">
        <w:rPr>
          <w:rFonts w:ascii="Times New Roman" w:hAnsi="Times New Roman" w:cs="Times New Roman"/>
          <w:color w:val="000000" w:themeColor="text1"/>
          <w:sz w:val="24"/>
          <w:szCs w:val="24"/>
        </w:rPr>
        <w:t xml:space="preserve"> in the range of 3 </w:t>
      </w:r>
      <w:r w:rsidR="000469CB" w:rsidRPr="00323DC7">
        <w:rPr>
          <w:rFonts w:ascii="Times New Roman" w:hAnsi="Times New Roman" w:cs="Times New Roman"/>
          <w:color w:val="000000" w:themeColor="text1"/>
          <w:sz w:val="24"/>
          <w:szCs w:val="24"/>
        </w:rPr>
        <w:t>to</w:t>
      </w:r>
      <w:r w:rsidRPr="00323DC7">
        <w:rPr>
          <w:rFonts w:ascii="Times New Roman" w:hAnsi="Times New Roman" w:cs="Times New Roman"/>
          <w:color w:val="000000" w:themeColor="text1"/>
          <w:sz w:val="24"/>
          <w:szCs w:val="24"/>
        </w:rPr>
        <w:t xml:space="preserve"> 8</w:t>
      </w:r>
      <w:r w:rsidR="009232A5" w:rsidRPr="00323DC7">
        <w:rPr>
          <w:rFonts w:ascii="Times New Roman" w:hAnsi="Times New Roman" w:cs="Times New Roman"/>
          <w:color w:val="000000" w:themeColor="text1"/>
          <w:sz w:val="24"/>
          <w:szCs w:val="24"/>
        </w:rPr>
        <w:t>x</w:t>
      </w:r>
      <w:r w:rsidRPr="00323DC7">
        <w:rPr>
          <w:rFonts w:ascii="Times New Roman" w:hAnsi="Times New Roman" w:cs="Times New Roman"/>
          <w:color w:val="000000" w:themeColor="text1"/>
          <w:sz w:val="24"/>
          <w:szCs w:val="24"/>
        </w:rPr>
        <w:t>10</w:t>
      </w:r>
      <w:r w:rsidRPr="00323DC7">
        <w:rPr>
          <w:rFonts w:ascii="Times New Roman" w:hAnsi="Times New Roman" w:cs="Times New Roman"/>
          <w:color w:val="000000" w:themeColor="text1"/>
          <w:sz w:val="24"/>
          <w:szCs w:val="24"/>
          <w:vertAlign w:val="superscript"/>
        </w:rPr>
        <w:t>16</w:t>
      </w:r>
      <w:r w:rsidRPr="00323DC7">
        <w:rPr>
          <w:rFonts w:ascii="Times New Roman" w:hAnsi="Times New Roman" w:cs="Times New Roman"/>
          <w:color w:val="000000" w:themeColor="text1"/>
          <w:sz w:val="24"/>
          <w:szCs w:val="24"/>
        </w:rPr>
        <w:t xml:space="preserve"> m</w:t>
      </w:r>
      <w:r w:rsidRPr="00323DC7">
        <w:rPr>
          <w:rFonts w:ascii="Times New Roman" w:hAnsi="Times New Roman" w:cs="Times New Roman"/>
          <w:color w:val="000000" w:themeColor="text1"/>
          <w:sz w:val="24"/>
          <w:szCs w:val="24"/>
          <w:vertAlign w:val="superscript"/>
        </w:rPr>
        <w:t>-2</w:t>
      </w:r>
      <w:r w:rsidR="009232A5" w:rsidRPr="00323DC7">
        <w:rPr>
          <w:rFonts w:ascii="Times New Roman" w:hAnsi="Times New Roman" w:cs="Times New Roman"/>
          <w:color w:val="000000" w:themeColor="text1"/>
          <w:sz w:val="24"/>
          <w:szCs w:val="24"/>
        </w:rPr>
        <w:t>.</w:t>
      </w:r>
    </w:p>
    <w:p w14:paraId="7CAE45AA" w14:textId="25E11EA8" w:rsidR="00F9709E" w:rsidRPr="00323DC7" w:rsidRDefault="00F9709E"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The top right part of Fig. </w:t>
      </w:r>
      <w:r w:rsidR="009232A5" w:rsidRPr="00323DC7">
        <w:rPr>
          <w:rFonts w:ascii="Times New Roman" w:hAnsi="Times New Roman" w:cs="Times New Roman"/>
          <w:color w:val="000000" w:themeColor="text1"/>
          <w:sz w:val="24"/>
          <w:szCs w:val="24"/>
        </w:rPr>
        <w:t>10</w:t>
      </w:r>
      <w:r w:rsidRPr="00323DC7">
        <w:rPr>
          <w:rFonts w:ascii="Times New Roman" w:hAnsi="Times New Roman" w:cs="Times New Roman"/>
          <w:color w:val="000000" w:themeColor="text1"/>
          <w:sz w:val="24"/>
          <w:szCs w:val="24"/>
        </w:rPr>
        <w:t xml:space="preserve">b shows that the grain boundary was interpreted as an arrangement of short dislocations and that sliding indeed occurred at this boundary, leaving </w:t>
      </w:r>
      <w:r w:rsidR="009232A5" w:rsidRPr="00323DC7">
        <w:rPr>
          <w:rFonts w:ascii="Times New Roman" w:hAnsi="Times New Roman" w:cs="Times New Roman"/>
          <w:color w:val="000000" w:themeColor="text1"/>
          <w:sz w:val="24"/>
          <w:szCs w:val="24"/>
        </w:rPr>
        <w:t>a step</w:t>
      </w:r>
      <w:r w:rsidRPr="00323DC7">
        <w:rPr>
          <w:rFonts w:ascii="Times New Roman" w:hAnsi="Times New Roman" w:cs="Times New Roman"/>
          <w:color w:val="000000" w:themeColor="text1"/>
          <w:sz w:val="24"/>
          <w:szCs w:val="24"/>
        </w:rPr>
        <w:t xml:space="preserve"> in the outer surface. </w:t>
      </w:r>
      <w:r w:rsidR="009232A5" w:rsidRPr="00323DC7">
        <w:rPr>
          <w:rFonts w:ascii="Times New Roman" w:hAnsi="Times New Roman" w:cs="Times New Roman"/>
          <w:color w:val="000000" w:themeColor="text1"/>
          <w:sz w:val="24"/>
          <w:szCs w:val="24"/>
        </w:rPr>
        <w:t>G</w:t>
      </w:r>
      <w:r w:rsidRPr="00323DC7">
        <w:rPr>
          <w:rFonts w:ascii="Times New Roman" w:hAnsi="Times New Roman" w:cs="Times New Roman"/>
          <w:color w:val="000000" w:themeColor="text1"/>
          <w:sz w:val="24"/>
          <w:szCs w:val="24"/>
        </w:rPr>
        <w:t>rain</w:t>
      </w:r>
      <w:r w:rsidR="00494E15">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boundary sliding was found to be of the Rachinger type [</w:t>
      </w:r>
      <w:r w:rsidR="000F5E84">
        <w:rPr>
          <w:rFonts w:ascii="Times New Roman" w:hAnsi="Times New Roman" w:cs="Times New Roman"/>
          <w:color w:val="0000FF"/>
          <w:sz w:val="24"/>
          <w:szCs w:val="24"/>
        </w:rPr>
        <w:t>41</w:t>
      </w:r>
      <w:r w:rsidR="009232A5" w:rsidRPr="00323DC7">
        <w:rPr>
          <w:rFonts w:ascii="Times New Roman" w:hAnsi="Times New Roman" w:cs="Times New Roman"/>
          <w:color w:val="000000" w:themeColor="text1"/>
          <w:sz w:val="24"/>
          <w:szCs w:val="24"/>
        </w:rPr>
        <w:t>].</w:t>
      </w:r>
    </w:p>
    <w:p w14:paraId="44B377EE" w14:textId="20B43BEF" w:rsidR="00F9709E" w:rsidRPr="00323DC7" w:rsidRDefault="00F9709E"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By using a construct surface mesh algorithm built in OVITO, </w:t>
      </w:r>
      <w:r w:rsidR="00494E15">
        <w:rPr>
          <w:rFonts w:ascii="Times New Roman" w:hAnsi="Times New Roman" w:cs="Times New Roman"/>
          <w:color w:val="000000" w:themeColor="text1"/>
          <w:sz w:val="24"/>
          <w:szCs w:val="24"/>
        </w:rPr>
        <w:t>one can</w:t>
      </w:r>
      <w:r w:rsidRPr="00323DC7">
        <w:rPr>
          <w:rFonts w:ascii="Times New Roman" w:hAnsi="Times New Roman" w:cs="Times New Roman"/>
          <w:color w:val="000000" w:themeColor="text1"/>
          <w:sz w:val="24"/>
          <w:szCs w:val="24"/>
        </w:rPr>
        <w:t xml:space="preserve"> analyze the evolution of the surface of the pillars during deformation, and just before dislocation plasticity bec</w:t>
      </w:r>
      <w:r w:rsidR="00494E15">
        <w:rPr>
          <w:rFonts w:ascii="Times New Roman" w:hAnsi="Times New Roman" w:cs="Times New Roman"/>
          <w:color w:val="000000" w:themeColor="text1"/>
          <w:sz w:val="24"/>
          <w:szCs w:val="24"/>
        </w:rPr>
        <w:t>o</w:t>
      </w:r>
      <w:r w:rsidRPr="00323DC7">
        <w:rPr>
          <w:rFonts w:ascii="Times New Roman" w:hAnsi="Times New Roman" w:cs="Times New Roman"/>
          <w:color w:val="000000" w:themeColor="text1"/>
          <w:sz w:val="24"/>
          <w:szCs w:val="24"/>
        </w:rPr>
        <w:t>me noticeable, steps appear on the surface of the pillars, precisely where grain boundaries intersect the pillar contour</w:t>
      </w:r>
      <w:r w:rsidR="0008268D" w:rsidRPr="00323DC7">
        <w:rPr>
          <w:rFonts w:ascii="Times New Roman" w:hAnsi="Times New Roman" w:cs="Times New Roman"/>
          <w:color w:val="000000" w:themeColor="text1"/>
          <w:sz w:val="24"/>
          <w:szCs w:val="24"/>
        </w:rPr>
        <w:t xml:space="preserve"> (</w:t>
      </w:r>
      <w:r w:rsidRPr="00323DC7">
        <w:rPr>
          <w:rFonts w:ascii="Times New Roman" w:hAnsi="Times New Roman" w:cs="Times New Roman"/>
          <w:color w:val="000000" w:themeColor="text1"/>
          <w:sz w:val="24"/>
          <w:szCs w:val="24"/>
        </w:rPr>
        <w:t xml:space="preserve">Fig </w:t>
      </w:r>
      <w:r w:rsidR="008E51DD" w:rsidRPr="00323DC7">
        <w:rPr>
          <w:rFonts w:ascii="Times New Roman" w:hAnsi="Times New Roman" w:cs="Times New Roman"/>
          <w:color w:val="000000" w:themeColor="text1"/>
          <w:sz w:val="24"/>
          <w:szCs w:val="24"/>
        </w:rPr>
        <w:t>1</w:t>
      </w:r>
      <w:r w:rsidR="009232A5" w:rsidRPr="00323DC7">
        <w:rPr>
          <w:rFonts w:ascii="Times New Roman" w:hAnsi="Times New Roman" w:cs="Times New Roman"/>
          <w:color w:val="000000" w:themeColor="text1"/>
          <w:sz w:val="24"/>
          <w:szCs w:val="24"/>
        </w:rPr>
        <w:t>1</w:t>
      </w:r>
      <w:r w:rsidR="0008268D"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Grain offsets at the surface of pillars were previously reported by Greer and coworkers </w:t>
      </w:r>
      <w:r w:rsidR="001A3122" w:rsidRPr="00323DC7">
        <w:rPr>
          <w:rFonts w:ascii="Times New Roman" w:hAnsi="Times New Roman" w:cs="Times New Roman"/>
          <w:color w:val="000000" w:themeColor="text1"/>
          <w:sz w:val="24"/>
          <w:szCs w:val="24"/>
        </w:rPr>
        <w:t xml:space="preserve">on Pt </w:t>
      </w:r>
      <w:r w:rsidRPr="00323DC7">
        <w:rPr>
          <w:rFonts w:ascii="Times New Roman" w:hAnsi="Times New Roman" w:cs="Times New Roman"/>
          <w:color w:val="000000" w:themeColor="text1"/>
          <w:sz w:val="24"/>
          <w:szCs w:val="24"/>
        </w:rPr>
        <w:t>[</w:t>
      </w:r>
      <w:r w:rsidR="00EB26B4">
        <w:rPr>
          <w:rFonts w:ascii="Times New Roman" w:hAnsi="Times New Roman" w:cs="Times New Roman"/>
          <w:color w:val="0000FF"/>
          <w:sz w:val="24"/>
          <w:szCs w:val="24"/>
        </w:rPr>
        <w:t>3</w:t>
      </w:r>
      <w:r w:rsidR="000F5E84">
        <w:rPr>
          <w:rFonts w:ascii="Times New Roman" w:hAnsi="Times New Roman" w:cs="Times New Roman"/>
          <w:color w:val="0000FF"/>
          <w:sz w:val="24"/>
          <w:szCs w:val="24"/>
        </w:rPr>
        <w:t>2</w:t>
      </w:r>
      <w:r w:rsidRPr="00323DC7">
        <w:rPr>
          <w:rFonts w:ascii="Times New Roman" w:hAnsi="Times New Roman" w:cs="Times New Roman"/>
          <w:color w:val="000000" w:themeColor="text1"/>
          <w:sz w:val="24"/>
          <w:szCs w:val="24"/>
        </w:rPr>
        <w:t>], and in their experiments on 60 nm grain size Ni pillars [</w:t>
      </w:r>
      <w:r w:rsidR="00EB26B4">
        <w:rPr>
          <w:rFonts w:ascii="Times New Roman" w:hAnsi="Times New Roman" w:cs="Times New Roman"/>
          <w:color w:val="0000FF"/>
          <w:sz w:val="24"/>
          <w:szCs w:val="24"/>
        </w:rPr>
        <w:t>4</w:t>
      </w:r>
      <w:r w:rsidR="000F5E84">
        <w:rPr>
          <w:rFonts w:ascii="Times New Roman" w:hAnsi="Times New Roman" w:cs="Times New Roman"/>
          <w:color w:val="0000FF"/>
          <w:sz w:val="24"/>
          <w:szCs w:val="24"/>
        </w:rPr>
        <w:t>2</w:t>
      </w:r>
      <w:r w:rsidRPr="00323DC7">
        <w:rPr>
          <w:rFonts w:ascii="Times New Roman" w:hAnsi="Times New Roman" w:cs="Times New Roman"/>
          <w:color w:val="000000" w:themeColor="text1"/>
          <w:sz w:val="24"/>
          <w:szCs w:val="24"/>
        </w:rPr>
        <w:t xml:space="preserve">]. It was also reported </w:t>
      </w:r>
      <w:r w:rsidR="0008268D" w:rsidRPr="00323DC7">
        <w:rPr>
          <w:rFonts w:ascii="Times New Roman" w:hAnsi="Times New Roman" w:cs="Times New Roman"/>
          <w:color w:val="000000" w:themeColor="text1"/>
          <w:sz w:val="24"/>
          <w:szCs w:val="24"/>
        </w:rPr>
        <w:t>by</w:t>
      </w:r>
      <w:r w:rsidRPr="00323DC7">
        <w:rPr>
          <w:rFonts w:ascii="Times New Roman" w:hAnsi="Times New Roman" w:cs="Times New Roman"/>
          <w:color w:val="000000" w:themeColor="text1"/>
          <w:sz w:val="24"/>
          <w:szCs w:val="24"/>
        </w:rPr>
        <w:t xml:space="preserve"> Sun and co-workers in their experiments [</w:t>
      </w:r>
      <w:r w:rsidR="006079C5">
        <w:rPr>
          <w:rFonts w:ascii="Times New Roman" w:hAnsi="Times New Roman" w:cs="Times New Roman"/>
          <w:color w:val="0000FF"/>
          <w:sz w:val="24"/>
          <w:szCs w:val="24"/>
        </w:rPr>
        <w:t>4</w:t>
      </w:r>
      <w:r w:rsidR="000F5E84">
        <w:rPr>
          <w:rFonts w:ascii="Times New Roman" w:hAnsi="Times New Roman" w:cs="Times New Roman"/>
          <w:color w:val="0000FF"/>
          <w:sz w:val="24"/>
          <w:szCs w:val="24"/>
        </w:rPr>
        <w:t>3</w:t>
      </w:r>
      <w:r w:rsidR="006079C5">
        <w:rPr>
          <w:rFonts w:ascii="Times New Roman" w:hAnsi="Times New Roman" w:cs="Times New Roman"/>
          <w:color w:val="0000FF"/>
          <w:sz w:val="24"/>
          <w:szCs w:val="24"/>
        </w:rPr>
        <w:t>,4</w:t>
      </w:r>
      <w:r w:rsidR="000F5E84">
        <w:rPr>
          <w:rFonts w:ascii="Times New Roman" w:hAnsi="Times New Roman" w:cs="Times New Roman"/>
          <w:color w:val="0000FF"/>
          <w:sz w:val="24"/>
          <w:szCs w:val="24"/>
        </w:rPr>
        <w:t>4</w:t>
      </w:r>
      <w:r w:rsidRPr="00323DC7">
        <w:rPr>
          <w:rFonts w:ascii="Times New Roman" w:hAnsi="Times New Roman" w:cs="Times New Roman"/>
          <w:color w:val="000000" w:themeColor="text1"/>
          <w:sz w:val="24"/>
          <w:szCs w:val="24"/>
        </w:rPr>
        <w:t>] on nanocrystalline Cu micropillars.  Grain offsets are a consequence of subtle events of grain boundary sliding and it is likely that this effect contributes to stress concentration at or near triple junctions, favoring nucleation of dislocation in those regions</w:t>
      </w:r>
      <w:r w:rsidR="009232A5" w:rsidRPr="00323DC7">
        <w:rPr>
          <w:rFonts w:ascii="Times New Roman" w:hAnsi="Times New Roman" w:cs="Times New Roman"/>
          <w:color w:val="000000" w:themeColor="text1"/>
          <w:sz w:val="24"/>
          <w:szCs w:val="24"/>
        </w:rPr>
        <w:t xml:space="preserve">. Since the grain size of the experimental specimens is larger by a factor of 100, one does not expect this sliding to play a significant role.  </w:t>
      </w:r>
    </w:p>
    <w:p w14:paraId="340CB1F7" w14:textId="428C07B0" w:rsidR="00F9709E" w:rsidRPr="00323DC7" w:rsidRDefault="00F9709E"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In situ observation of the deformation mechanism during loading of nanopillars remains an experimental challenge. Hence, atomistic simulations represent an important tool for elucidating deformation mechanisms, provided that simulation results show some degree of consistency with the experimental data. The simulations show that</w:t>
      </w:r>
      <w:r w:rsidR="0008268D"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while in all cases the nanopillars initially underwent non</w:t>
      </w:r>
      <w:r w:rsidR="001A3122"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linear elastic compression, followed by plastic deformation, the subsequent plastic behavior differs depending on </w:t>
      </w:r>
      <w:r w:rsidR="001A3122" w:rsidRPr="00323DC7">
        <w:rPr>
          <w:rFonts w:ascii="Times New Roman" w:hAnsi="Times New Roman" w:cs="Times New Roman"/>
          <w:color w:val="000000" w:themeColor="text1"/>
          <w:sz w:val="24"/>
          <w:szCs w:val="24"/>
        </w:rPr>
        <w:t xml:space="preserve">the </w:t>
      </w:r>
      <w:r w:rsidRPr="00323DC7">
        <w:rPr>
          <w:rFonts w:ascii="Times New Roman" w:hAnsi="Times New Roman" w:cs="Times New Roman"/>
          <w:color w:val="000000" w:themeColor="text1"/>
          <w:sz w:val="24"/>
          <w:szCs w:val="24"/>
        </w:rPr>
        <w:t>d/D ratio. For d/D well below 1, plastic buckling takes place in a homogeneous deformation pattern, while for d/D around 1 and above, localization of deformation prevails</w:t>
      </w:r>
      <w:r w:rsidR="009232A5"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the deformation of the experiments and the simulations show</w:t>
      </w:r>
      <w:r w:rsidR="0008268D" w:rsidRPr="00323DC7">
        <w:rPr>
          <w:rFonts w:ascii="Times New Roman" w:hAnsi="Times New Roman" w:cs="Times New Roman"/>
          <w:color w:val="000000" w:themeColor="text1"/>
          <w:sz w:val="24"/>
          <w:szCs w:val="24"/>
        </w:rPr>
        <w:t>s</w:t>
      </w:r>
      <w:r w:rsidRPr="00323DC7">
        <w:rPr>
          <w:rFonts w:ascii="Times New Roman" w:hAnsi="Times New Roman" w:cs="Times New Roman"/>
          <w:color w:val="000000" w:themeColor="text1"/>
          <w:sz w:val="24"/>
          <w:szCs w:val="24"/>
        </w:rPr>
        <w:t xml:space="preserve"> the same pattern.  </w:t>
      </w:r>
    </w:p>
    <w:p w14:paraId="661415AA" w14:textId="77777777" w:rsidR="00F9709E" w:rsidRPr="00323DC7" w:rsidRDefault="00F9709E" w:rsidP="00B578C9">
      <w:pPr>
        <w:spacing w:line="360" w:lineRule="auto"/>
        <w:jc w:val="both"/>
        <w:rPr>
          <w:rFonts w:ascii="Times New Roman" w:hAnsi="Times New Roman" w:cs="Times New Roman"/>
          <w:b/>
          <w:color w:val="000000" w:themeColor="text1"/>
          <w:sz w:val="24"/>
          <w:szCs w:val="24"/>
        </w:rPr>
      </w:pPr>
      <w:r w:rsidRPr="00323DC7">
        <w:rPr>
          <w:rFonts w:ascii="Times New Roman" w:hAnsi="Times New Roman" w:cs="Times New Roman"/>
          <w:b/>
          <w:color w:val="000000" w:themeColor="text1"/>
          <w:sz w:val="24"/>
          <w:szCs w:val="24"/>
        </w:rPr>
        <w:t>4. Conclusions</w:t>
      </w:r>
    </w:p>
    <w:p w14:paraId="2B8FF8CB" w14:textId="110FC54E" w:rsidR="00F9709E" w:rsidRPr="00323DC7" w:rsidRDefault="00F9709E"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lastRenderedPageBreak/>
        <w:t xml:space="preserve">This research demonstrates, through a combination of experiments and MD calculations, that the dominating structural parameter in </w:t>
      </w:r>
      <w:r w:rsidR="001A3122" w:rsidRPr="00323DC7">
        <w:rPr>
          <w:rFonts w:ascii="Times New Roman" w:hAnsi="Times New Roman" w:cs="Times New Roman"/>
          <w:color w:val="000000" w:themeColor="text1"/>
          <w:sz w:val="24"/>
          <w:szCs w:val="24"/>
        </w:rPr>
        <w:t xml:space="preserve">the plastic response of polycrystalline </w:t>
      </w:r>
      <w:r w:rsidRPr="00323DC7">
        <w:rPr>
          <w:rFonts w:ascii="Times New Roman" w:hAnsi="Times New Roman" w:cs="Times New Roman"/>
          <w:color w:val="000000" w:themeColor="text1"/>
          <w:sz w:val="24"/>
          <w:szCs w:val="24"/>
        </w:rPr>
        <w:t>micropillar</w:t>
      </w:r>
      <w:r w:rsidR="003974F2" w:rsidRPr="00323DC7">
        <w:rPr>
          <w:rFonts w:ascii="Times New Roman" w:hAnsi="Times New Roman" w:cs="Times New Roman"/>
          <w:color w:val="000000" w:themeColor="text1"/>
          <w:sz w:val="24"/>
          <w:szCs w:val="24"/>
        </w:rPr>
        <w:t>s</w:t>
      </w:r>
      <w:r w:rsidRPr="00323DC7">
        <w:rPr>
          <w:rFonts w:ascii="Times New Roman" w:hAnsi="Times New Roman" w:cs="Times New Roman"/>
          <w:color w:val="000000" w:themeColor="text1"/>
          <w:sz w:val="24"/>
          <w:szCs w:val="24"/>
        </w:rPr>
        <w:t xml:space="preserve"> is the ratio between the grain size, d, and pillar diameter, D.</w:t>
      </w:r>
    </w:p>
    <w:p w14:paraId="4D485C03" w14:textId="2510F710" w:rsidR="00F9709E" w:rsidRPr="00323DC7" w:rsidRDefault="001A3122" w:rsidP="00B578C9">
      <w:pPr>
        <w:pStyle w:val="ListParagraph"/>
        <w:numPr>
          <w:ilvl w:val="0"/>
          <w:numId w:val="2"/>
        </w:num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“Small” grain range: </w:t>
      </w:r>
      <w:r w:rsidR="00F9709E" w:rsidRPr="00323DC7">
        <w:rPr>
          <w:rFonts w:ascii="Times New Roman" w:hAnsi="Times New Roman" w:cs="Times New Roman"/>
          <w:color w:val="000000" w:themeColor="text1"/>
          <w:sz w:val="24"/>
          <w:szCs w:val="24"/>
        </w:rPr>
        <w:t xml:space="preserve">If d/D is significantly lower than 1, the deformation in each grain is governed by the generation and annihilation of dislocations at the grain boundaries and the surrounding grains provide </w:t>
      </w:r>
      <w:r w:rsidR="003974F2" w:rsidRPr="00323DC7">
        <w:rPr>
          <w:rFonts w:ascii="Times New Roman" w:hAnsi="Times New Roman" w:cs="Times New Roman"/>
          <w:color w:val="000000" w:themeColor="text1"/>
          <w:sz w:val="24"/>
          <w:szCs w:val="24"/>
        </w:rPr>
        <w:t xml:space="preserve">efficient </w:t>
      </w:r>
      <w:r w:rsidR="00F9709E" w:rsidRPr="00323DC7">
        <w:rPr>
          <w:rFonts w:ascii="Times New Roman" w:hAnsi="Times New Roman" w:cs="Times New Roman"/>
          <w:color w:val="000000" w:themeColor="text1"/>
          <w:sz w:val="24"/>
          <w:szCs w:val="24"/>
        </w:rPr>
        <w:t xml:space="preserve">compatibility constraints. Thus, the mechanical response is to a large extent independent of pillar diameter. The flow stress is governed by the Hall-Petch equation. </w:t>
      </w:r>
    </w:p>
    <w:p w14:paraId="6BFEB7E1" w14:textId="451B4AF4" w:rsidR="00F9709E" w:rsidRPr="00323DC7" w:rsidRDefault="003974F2" w:rsidP="00B578C9">
      <w:pPr>
        <w:pStyle w:val="ListParagraph"/>
        <w:numPr>
          <w:ilvl w:val="0"/>
          <w:numId w:val="2"/>
        </w:num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“Large” grain range: </w:t>
      </w:r>
      <w:r w:rsidR="00F9709E" w:rsidRPr="00323DC7">
        <w:rPr>
          <w:rFonts w:ascii="Times New Roman" w:hAnsi="Times New Roman" w:cs="Times New Roman"/>
          <w:color w:val="000000" w:themeColor="text1"/>
          <w:sz w:val="24"/>
          <w:szCs w:val="24"/>
        </w:rPr>
        <w:t xml:space="preserve">If d/D is close to or equal to 1, </w:t>
      </w:r>
      <w:r w:rsidRPr="00323DC7">
        <w:rPr>
          <w:rFonts w:ascii="Times New Roman" w:hAnsi="Times New Roman" w:cs="Times New Roman"/>
          <w:color w:val="000000" w:themeColor="text1"/>
          <w:sz w:val="24"/>
          <w:szCs w:val="24"/>
        </w:rPr>
        <w:t xml:space="preserve">the deformation is similar </w:t>
      </w:r>
      <w:r w:rsidR="00996CAD" w:rsidRPr="00323DC7">
        <w:rPr>
          <w:rFonts w:ascii="Times New Roman" w:hAnsi="Times New Roman" w:cs="Times New Roman"/>
          <w:color w:val="000000" w:themeColor="text1"/>
          <w:sz w:val="24"/>
          <w:szCs w:val="24"/>
        </w:rPr>
        <w:t>to monocrystalline</w:t>
      </w:r>
      <w:r w:rsidRPr="00323DC7">
        <w:rPr>
          <w:rFonts w:ascii="Times New Roman" w:hAnsi="Times New Roman" w:cs="Times New Roman"/>
          <w:color w:val="000000" w:themeColor="text1"/>
          <w:sz w:val="24"/>
          <w:szCs w:val="24"/>
        </w:rPr>
        <w:t xml:space="preserve"> pillars. D</w:t>
      </w:r>
      <w:r w:rsidR="00F9709E" w:rsidRPr="00323DC7">
        <w:rPr>
          <w:rFonts w:ascii="Times New Roman" w:hAnsi="Times New Roman" w:cs="Times New Roman"/>
          <w:color w:val="000000" w:themeColor="text1"/>
          <w:sz w:val="24"/>
          <w:szCs w:val="24"/>
        </w:rPr>
        <w:t xml:space="preserve">islocation </w:t>
      </w:r>
      <w:r w:rsidR="009232A5" w:rsidRPr="00323DC7">
        <w:rPr>
          <w:rFonts w:ascii="Times New Roman" w:hAnsi="Times New Roman" w:cs="Times New Roman"/>
          <w:color w:val="000000" w:themeColor="text1"/>
          <w:sz w:val="24"/>
          <w:szCs w:val="24"/>
        </w:rPr>
        <w:t xml:space="preserve">starvation </w:t>
      </w:r>
      <w:r w:rsidR="00F9709E" w:rsidRPr="00323DC7">
        <w:rPr>
          <w:rFonts w:ascii="Times New Roman" w:hAnsi="Times New Roman" w:cs="Times New Roman"/>
          <w:color w:val="000000" w:themeColor="text1"/>
          <w:sz w:val="24"/>
          <w:szCs w:val="24"/>
        </w:rPr>
        <w:t>takes place if the mean free path of dislocations is of the same order as the diameter. This yields a dislocation-free crystal, which can have a mechanical response approaching the theoretical shear strength,</w:t>
      </w:r>
      <w:r w:rsidR="0008268D" w:rsidRPr="00323DC7">
        <w:rPr>
          <w:rFonts w:ascii="Times New Roman" w:hAnsi="Times New Roman" w:cs="Times New Roman"/>
          <w:color w:val="000000" w:themeColor="text1"/>
          <w:sz w:val="24"/>
          <w:szCs w:val="24"/>
        </w:rPr>
        <w:t xml:space="preserve"> as has been seen fifty years ago in whiskers [</w:t>
      </w:r>
      <w:r w:rsidR="006079C5" w:rsidRPr="004D6CDB">
        <w:rPr>
          <w:rFonts w:ascii="Times New Roman" w:hAnsi="Times New Roman" w:cs="Times New Roman"/>
          <w:color w:val="0000FF"/>
          <w:sz w:val="24"/>
          <w:szCs w:val="24"/>
        </w:rPr>
        <w:t>8</w:t>
      </w:r>
      <w:r w:rsidR="006D548D">
        <w:rPr>
          <w:rFonts w:ascii="Times New Roman" w:hAnsi="Times New Roman" w:cs="Times New Roman"/>
          <w:color w:val="0000FF"/>
          <w:sz w:val="24"/>
          <w:szCs w:val="24"/>
        </w:rPr>
        <w:t>,9</w:t>
      </w:r>
      <w:r w:rsidR="0008268D" w:rsidRPr="00323DC7">
        <w:rPr>
          <w:rFonts w:ascii="Times New Roman" w:hAnsi="Times New Roman" w:cs="Times New Roman"/>
          <w:color w:val="000000" w:themeColor="text1"/>
          <w:sz w:val="24"/>
          <w:szCs w:val="24"/>
        </w:rPr>
        <w:t xml:space="preserve">]. </w:t>
      </w:r>
      <w:r w:rsidR="00F9709E" w:rsidRPr="00323DC7">
        <w:rPr>
          <w:rFonts w:ascii="Times New Roman" w:hAnsi="Times New Roman" w:cs="Times New Roman"/>
          <w:color w:val="000000" w:themeColor="text1"/>
          <w:sz w:val="24"/>
          <w:szCs w:val="24"/>
        </w:rPr>
        <w:t xml:space="preserve"> As the diameter is increased, a gradual increase in dislocation interaction takes place, leading to a flow stress gradually approaching </w:t>
      </w:r>
      <w:r w:rsidR="004A0809" w:rsidRPr="00323DC7">
        <w:rPr>
          <w:rFonts w:ascii="Times New Roman" w:hAnsi="Times New Roman" w:cs="Times New Roman"/>
          <w:color w:val="000000" w:themeColor="text1"/>
          <w:sz w:val="24"/>
          <w:szCs w:val="24"/>
        </w:rPr>
        <w:t>that of</w:t>
      </w:r>
      <w:r w:rsidR="00F9709E" w:rsidRPr="00323DC7">
        <w:rPr>
          <w:rFonts w:ascii="Times New Roman" w:hAnsi="Times New Roman" w:cs="Times New Roman"/>
          <w:color w:val="000000" w:themeColor="text1"/>
          <w:sz w:val="24"/>
          <w:szCs w:val="24"/>
        </w:rPr>
        <w:t xml:space="preserve"> conventional monocrystals. </w:t>
      </w:r>
      <w:r w:rsidR="004A0809" w:rsidRPr="00323DC7">
        <w:rPr>
          <w:rFonts w:ascii="Times New Roman" w:hAnsi="Times New Roman" w:cs="Times New Roman"/>
          <w:color w:val="000000" w:themeColor="text1"/>
          <w:sz w:val="24"/>
          <w:szCs w:val="24"/>
        </w:rPr>
        <w:t>F</w:t>
      </w:r>
      <w:r w:rsidR="00F9709E" w:rsidRPr="00323DC7">
        <w:rPr>
          <w:rFonts w:ascii="Times New Roman" w:hAnsi="Times New Roman" w:cs="Times New Roman"/>
          <w:color w:val="000000" w:themeColor="text1"/>
          <w:sz w:val="24"/>
          <w:szCs w:val="24"/>
        </w:rPr>
        <w:t>or tantalum,</w:t>
      </w:r>
      <w:r w:rsidR="004A0809" w:rsidRPr="00323DC7">
        <w:rPr>
          <w:rFonts w:ascii="Times New Roman" w:hAnsi="Times New Roman" w:cs="Times New Roman"/>
          <w:color w:val="000000" w:themeColor="text1"/>
          <w:sz w:val="24"/>
          <w:szCs w:val="24"/>
        </w:rPr>
        <w:t xml:space="preserve"> this value is</w:t>
      </w:r>
      <w:r w:rsidR="00F9709E" w:rsidRPr="00323DC7">
        <w:rPr>
          <w:rFonts w:ascii="Times New Roman" w:hAnsi="Times New Roman" w:cs="Times New Roman"/>
          <w:color w:val="000000" w:themeColor="text1"/>
          <w:sz w:val="24"/>
          <w:szCs w:val="24"/>
        </w:rPr>
        <w:t xml:space="preserve"> ~</w:t>
      </w:r>
      <w:r w:rsidR="0008268D" w:rsidRPr="00323DC7">
        <w:rPr>
          <w:rFonts w:ascii="Times New Roman" w:hAnsi="Times New Roman" w:cs="Times New Roman"/>
          <w:color w:val="000000" w:themeColor="text1"/>
          <w:sz w:val="24"/>
          <w:szCs w:val="24"/>
        </w:rPr>
        <w:t>50</w:t>
      </w:r>
      <w:r w:rsidR="00F9709E" w:rsidRPr="00323DC7">
        <w:rPr>
          <w:rFonts w:ascii="Times New Roman" w:hAnsi="Times New Roman" w:cs="Times New Roman"/>
          <w:color w:val="000000" w:themeColor="text1"/>
          <w:sz w:val="24"/>
          <w:szCs w:val="24"/>
        </w:rPr>
        <w:t xml:space="preserve"> MPa.</w:t>
      </w:r>
    </w:p>
    <w:p w14:paraId="25E115F2" w14:textId="3740632B" w:rsidR="00A75C1A" w:rsidRPr="00323DC7" w:rsidRDefault="00D764B4" w:rsidP="00B578C9">
      <w:pPr>
        <w:pStyle w:val="ListParagraph"/>
        <w:numPr>
          <w:ilvl w:val="0"/>
          <w:numId w:val="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Molecular </w:t>
      </w:r>
      <w:r w:rsidR="00996CAD">
        <w:rPr>
          <w:rFonts w:ascii="Times New Roman" w:hAnsi="Times New Roman" w:cs="Times New Roman"/>
          <w:color w:val="000000" w:themeColor="text1"/>
          <w:sz w:val="24"/>
          <w:szCs w:val="24"/>
        </w:rPr>
        <w:t xml:space="preserve">Dynamics </w:t>
      </w:r>
      <w:r w:rsidR="00996CAD" w:rsidRPr="00323DC7">
        <w:rPr>
          <w:rFonts w:ascii="Times New Roman" w:hAnsi="Times New Roman" w:cs="Times New Roman"/>
          <w:color w:val="000000" w:themeColor="text1"/>
          <w:sz w:val="24"/>
          <w:szCs w:val="24"/>
        </w:rPr>
        <w:t>enabled</w:t>
      </w:r>
      <w:r w:rsidR="002B1B2A">
        <w:rPr>
          <w:rFonts w:ascii="Times New Roman" w:hAnsi="Times New Roman" w:cs="Times New Roman"/>
          <w:color w:val="000000" w:themeColor="text1"/>
          <w:sz w:val="24"/>
          <w:szCs w:val="24"/>
        </w:rPr>
        <w:t xml:space="preserve"> the identification of </w:t>
      </w:r>
      <w:r w:rsidR="00A75C1A" w:rsidRPr="00323DC7">
        <w:rPr>
          <w:rFonts w:ascii="Times New Roman" w:hAnsi="Times New Roman" w:cs="Times New Roman"/>
          <w:color w:val="000000" w:themeColor="text1"/>
          <w:sz w:val="24"/>
          <w:szCs w:val="24"/>
        </w:rPr>
        <w:t>three deformation mechanisms, grain</w:t>
      </w:r>
      <w:r w:rsidR="0008268D" w:rsidRPr="00323DC7">
        <w:rPr>
          <w:rFonts w:ascii="Times New Roman" w:hAnsi="Times New Roman" w:cs="Times New Roman"/>
          <w:color w:val="000000" w:themeColor="text1"/>
          <w:sz w:val="24"/>
          <w:szCs w:val="24"/>
        </w:rPr>
        <w:t>-</w:t>
      </w:r>
      <w:r w:rsidR="00A75C1A" w:rsidRPr="00323DC7">
        <w:rPr>
          <w:rFonts w:ascii="Times New Roman" w:hAnsi="Times New Roman" w:cs="Times New Roman"/>
          <w:color w:val="000000" w:themeColor="text1"/>
          <w:sz w:val="24"/>
          <w:szCs w:val="24"/>
        </w:rPr>
        <w:t xml:space="preserve">boundary sliding, dislocation mediated plasticity and twinning, with predominance of the first two. </w:t>
      </w:r>
      <w:r w:rsidR="00BE0593" w:rsidRPr="00323DC7">
        <w:rPr>
          <w:rFonts w:ascii="Times New Roman" w:hAnsi="Times New Roman" w:cs="Times New Roman"/>
          <w:color w:val="000000" w:themeColor="text1"/>
          <w:sz w:val="24"/>
          <w:szCs w:val="24"/>
        </w:rPr>
        <w:t>Twinning may be an artifact of the much higher strain rates compared to experiments.</w:t>
      </w:r>
    </w:p>
    <w:p w14:paraId="4713AB46" w14:textId="366CCB52" w:rsidR="009232A5" w:rsidRPr="00323DC7" w:rsidRDefault="002B1B2A" w:rsidP="00B578C9">
      <w:pPr>
        <w:pStyle w:val="ListParagraph"/>
        <w:numPr>
          <w:ilvl w:val="0"/>
          <w:numId w:val="2"/>
        </w:numPr>
        <w:spacing w:line="360" w:lineRule="auto"/>
        <w:jc w:val="both"/>
        <w:rPr>
          <w:color w:val="000000" w:themeColor="text1"/>
          <w:sz w:val="24"/>
          <w:szCs w:val="24"/>
        </w:rPr>
      </w:pPr>
      <w:r>
        <w:rPr>
          <w:rFonts w:ascii="Times New Roman" w:hAnsi="Times New Roman" w:cs="Times New Roman"/>
          <w:color w:val="000000" w:themeColor="text1"/>
          <w:sz w:val="24"/>
          <w:szCs w:val="24"/>
        </w:rPr>
        <w:t>A</w:t>
      </w:r>
      <w:r w:rsidR="009232A5" w:rsidRPr="00323DC7">
        <w:rPr>
          <w:rFonts w:ascii="Times New Roman" w:hAnsi="Times New Roman" w:cs="Times New Roman"/>
          <w:color w:val="000000" w:themeColor="text1"/>
          <w:sz w:val="24"/>
          <w:szCs w:val="24"/>
        </w:rPr>
        <w:t xml:space="preserve"> remarkable qualitative agreement between experiments and simulations</w:t>
      </w:r>
      <w:r>
        <w:rPr>
          <w:rFonts w:ascii="Times New Roman" w:hAnsi="Times New Roman" w:cs="Times New Roman"/>
          <w:color w:val="000000" w:themeColor="text1"/>
          <w:sz w:val="24"/>
          <w:szCs w:val="24"/>
        </w:rPr>
        <w:t xml:space="preserve"> is observed</w:t>
      </w:r>
      <w:r w:rsidR="009232A5" w:rsidRPr="00323DC7">
        <w:rPr>
          <w:rFonts w:ascii="Times New Roman" w:hAnsi="Times New Roman" w:cs="Times New Roman"/>
          <w:color w:val="000000" w:themeColor="text1"/>
          <w:sz w:val="24"/>
          <w:szCs w:val="24"/>
        </w:rPr>
        <w:t xml:space="preserve">.  Quantitatively, however, there are significant differences. First, the simulations were performed at a much higher strain rate than used in the experiments. This resulted in a higher flow stress in the simulations. Second, there is a factor of 100 spatial scale difference between the experiments (μm) and </w:t>
      </w:r>
      <w:r w:rsidR="00BE0593" w:rsidRPr="00323DC7">
        <w:rPr>
          <w:rFonts w:ascii="Times New Roman" w:hAnsi="Times New Roman" w:cs="Times New Roman"/>
          <w:color w:val="000000" w:themeColor="text1"/>
          <w:sz w:val="24"/>
          <w:szCs w:val="24"/>
        </w:rPr>
        <w:t>MD</w:t>
      </w:r>
      <w:r w:rsidR="009232A5" w:rsidRPr="00323DC7">
        <w:rPr>
          <w:rFonts w:ascii="Times New Roman" w:hAnsi="Times New Roman" w:cs="Times New Roman"/>
          <w:color w:val="000000" w:themeColor="text1"/>
          <w:sz w:val="24"/>
          <w:szCs w:val="24"/>
        </w:rPr>
        <w:t xml:space="preserve"> (nm). Third, although the pillars were extracted from nanocrystals with an average grain size, there are local variations. Hence, a pillar with a given d/D ratio may contain regions with larger or smaller d/D</w:t>
      </w:r>
      <w:r>
        <w:rPr>
          <w:rFonts w:ascii="Times New Roman" w:hAnsi="Times New Roman" w:cs="Times New Roman"/>
          <w:color w:val="000000" w:themeColor="text1"/>
          <w:sz w:val="24"/>
          <w:szCs w:val="24"/>
        </w:rPr>
        <w:t>. D</w:t>
      </w:r>
      <w:r w:rsidR="009232A5" w:rsidRPr="00323DC7">
        <w:rPr>
          <w:rFonts w:ascii="Times New Roman" w:hAnsi="Times New Roman" w:cs="Times New Roman"/>
          <w:color w:val="000000" w:themeColor="text1"/>
          <w:sz w:val="24"/>
          <w:szCs w:val="24"/>
        </w:rPr>
        <w:t>epending on the statistical distribution of grain size</w:t>
      </w:r>
      <w:r w:rsidR="0008268D" w:rsidRPr="00323DC7">
        <w:rPr>
          <w:rFonts w:ascii="Times New Roman" w:hAnsi="Times New Roman" w:cs="Times New Roman"/>
          <w:color w:val="000000" w:themeColor="text1"/>
          <w:sz w:val="24"/>
          <w:szCs w:val="24"/>
        </w:rPr>
        <w:t>s</w:t>
      </w:r>
      <w:r w:rsidR="00BE0593" w:rsidRPr="00323DC7">
        <w:rPr>
          <w:rFonts w:ascii="Times New Roman" w:hAnsi="Times New Roman" w:cs="Times New Roman"/>
          <w:color w:val="000000" w:themeColor="text1"/>
          <w:sz w:val="24"/>
          <w:szCs w:val="24"/>
        </w:rPr>
        <w:t>,</w:t>
      </w:r>
      <w:r w:rsidR="009232A5" w:rsidRPr="00323DC7">
        <w:rPr>
          <w:rFonts w:ascii="Times New Roman" w:hAnsi="Times New Roman" w:cs="Times New Roman"/>
          <w:color w:val="000000" w:themeColor="text1"/>
          <w:sz w:val="24"/>
          <w:szCs w:val="24"/>
        </w:rPr>
        <w:t xml:space="preserve"> this distribution</w:t>
      </w:r>
      <w:r w:rsidR="00BE0593" w:rsidRPr="00323DC7">
        <w:rPr>
          <w:rFonts w:ascii="Times New Roman" w:hAnsi="Times New Roman" w:cs="Times New Roman"/>
          <w:color w:val="000000" w:themeColor="text1"/>
          <w:sz w:val="24"/>
          <w:szCs w:val="24"/>
        </w:rPr>
        <w:t xml:space="preserve"> </w:t>
      </w:r>
      <w:r w:rsidR="009232A5" w:rsidRPr="00323DC7">
        <w:rPr>
          <w:rFonts w:ascii="Times New Roman" w:hAnsi="Times New Roman" w:cs="Times New Roman"/>
          <w:color w:val="000000" w:themeColor="text1"/>
          <w:sz w:val="24"/>
          <w:szCs w:val="24"/>
        </w:rPr>
        <w:t xml:space="preserve">can </w:t>
      </w:r>
      <w:r w:rsidR="0008268D" w:rsidRPr="00323DC7">
        <w:rPr>
          <w:rFonts w:ascii="Times New Roman" w:hAnsi="Times New Roman" w:cs="Times New Roman"/>
          <w:color w:val="000000" w:themeColor="text1"/>
          <w:sz w:val="24"/>
          <w:szCs w:val="24"/>
        </w:rPr>
        <w:t>generate</w:t>
      </w:r>
      <w:r w:rsidR="009232A5" w:rsidRPr="00323DC7">
        <w:rPr>
          <w:rFonts w:ascii="Times New Roman" w:hAnsi="Times New Roman" w:cs="Times New Roman"/>
          <w:color w:val="000000" w:themeColor="text1"/>
          <w:sz w:val="24"/>
          <w:szCs w:val="24"/>
        </w:rPr>
        <w:t xml:space="preserve"> a range </w:t>
      </w:r>
      <w:r w:rsidR="00BE0593" w:rsidRPr="00323DC7">
        <w:rPr>
          <w:rFonts w:ascii="Times New Roman" w:hAnsi="Times New Roman" w:cs="Times New Roman"/>
          <w:color w:val="000000" w:themeColor="text1"/>
          <w:sz w:val="24"/>
          <w:szCs w:val="24"/>
        </w:rPr>
        <w:t xml:space="preserve">in </w:t>
      </w:r>
      <w:r w:rsidR="009232A5" w:rsidRPr="00323DC7">
        <w:rPr>
          <w:rFonts w:ascii="Times New Roman" w:hAnsi="Times New Roman" w:cs="Times New Roman"/>
          <w:color w:val="000000" w:themeColor="text1"/>
          <w:sz w:val="24"/>
          <w:szCs w:val="24"/>
        </w:rPr>
        <w:t>grain-boundary strengths.</w:t>
      </w:r>
    </w:p>
    <w:p w14:paraId="589E6569" w14:textId="77777777" w:rsidR="00A75C1A" w:rsidRPr="00323DC7" w:rsidRDefault="00A75C1A" w:rsidP="00B578C9">
      <w:pPr>
        <w:spacing w:line="360" w:lineRule="auto"/>
        <w:ind w:left="360"/>
        <w:jc w:val="both"/>
        <w:rPr>
          <w:rFonts w:ascii="Times New Roman" w:hAnsi="Times New Roman" w:cs="Times New Roman"/>
          <w:color w:val="000000" w:themeColor="text1"/>
          <w:sz w:val="24"/>
          <w:szCs w:val="24"/>
        </w:rPr>
      </w:pPr>
    </w:p>
    <w:p w14:paraId="4FA543D6" w14:textId="77777777" w:rsidR="00B578C9" w:rsidRPr="00323DC7" w:rsidRDefault="00B578C9" w:rsidP="00B578C9">
      <w:pPr>
        <w:spacing w:line="360" w:lineRule="auto"/>
        <w:jc w:val="both"/>
        <w:rPr>
          <w:rFonts w:ascii="Times New Roman" w:hAnsi="Times New Roman" w:cs="Times New Roman"/>
          <w:b/>
          <w:color w:val="000000" w:themeColor="text1"/>
          <w:sz w:val="24"/>
          <w:szCs w:val="24"/>
        </w:rPr>
      </w:pPr>
    </w:p>
    <w:p w14:paraId="122848A7" w14:textId="77777777" w:rsidR="00F9709E" w:rsidRPr="00323DC7" w:rsidRDefault="00F9709E" w:rsidP="00B578C9">
      <w:pPr>
        <w:spacing w:line="360" w:lineRule="auto"/>
        <w:jc w:val="both"/>
        <w:rPr>
          <w:rFonts w:ascii="Times New Roman" w:hAnsi="Times New Roman" w:cs="Times New Roman"/>
          <w:b/>
          <w:color w:val="000000" w:themeColor="text1"/>
          <w:sz w:val="24"/>
          <w:szCs w:val="24"/>
        </w:rPr>
      </w:pPr>
      <w:r w:rsidRPr="00323DC7">
        <w:rPr>
          <w:rFonts w:ascii="Times New Roman" w:hAnsi="Times New Roman" w:cs="Times New Roman"/>
          <w:b/>
          <w:color w:val="000000" w:themeColor="text1"/>
          <w:sz w:val="24"/>
          <w:szCs w:val="24"/>
        </w:rPr>
        <w:lastRenderedPageBreak/>
        <w:t>Acknowledgement</w:t>
      </w:r>
    </w:p>
    <w:p w14:paraId="2E77F554" w14:textId="793A72C2" w:rsidR="00F873D4" w:rsidRPr="00323DC7" w:rsidRDefault="009232A5" w:rsidP="00B578C9">
      <w:pPr>
        <w:spacing w:line="360" w:lineRule="auto"/>
        <w:jc w:val="both"/>
        <w:rPr>
          <w:rFonts w:ascii="Times New Roman" w:hAnsi="Times New Roman" w:cs="Times New Roman"/>
          <w:b/>
          <w:color w:val="000000" w:themeColor="text1"/>
          <w:sz w:val="24"/>
          <w:szCs w:val="24"/>
        </w:rPr>
      </w:pPr>
      <w:r w:rsidRPr="00323DC7">
        <w:rPr>
          <w:rFonts w:ascii="Times New Roman" w:hAnsi="Times New Roman" w:cs="Times New Roman"/>
          <w:color w:val="000000" w:themeColor="text1"/>
          <w:sz w:val="24"/>
          <w:szCs w:val="24"/>
          <w:shd w:val="clear" w:color="auto" w:fill="FFFFFF"/>
        </w:rPr>
        <w:t xml:space="preserve">This research is funded by a UC Research Laboratories Grant (09-LR-06-118456-MEYM) </w:t>
      </w:r>
      <w:r w:rsidRPr="00323DC7">
        <w:rPr>
          <w:rFonts w:ascii="Times New Roman" w:hAnsi="Times New Roman" w:cs="Times New Roman" w:hint="eastAsia"/>
          <w:color w:val="000000" w:themeColor="text1"/>
          <w:sz w:val="24"/>
          <w:szCs w:val="24"/>
          <w:shd w:val="clear" w:color="auto" w:fill="FFFFFF"/>
        </w:rPr>
        <w:t>and</w:t>
      </w:r>
      <w:r w:rsidRPr="00323DC7">
        <w:rPr>
          <w:rFonts w:ascii="Times New Roman" w:hAnsi="Times New Roman" w:cs="Times New Roman"/>
          <w:color w:val="000000" w:themeColor="text1"/>
          <w:sz w:val="24"/>
          <w:szCs w:val="24"/>
          <w:shd w:val="clear" w:color="auto" w:fill="FFFFFF"/>
        </w:rPr>
        <w:t xml:space="preserve"> was performed under the auspices of the U.S. Department of Energy by Lawrence Livermore National Laboratory under Contract DE-AC52-07NA27344.  </w:t>
      </w:r>
      <w:r w:rsidR="00D764B4">
        <w:rPr>
          <w:rFonts w:ascii="Times New Roman" w:hAnsi="Times New Roman" w:cs="Times New Roman"/>
          <w:color w:val="000000" w:themeColor="text1"/>
          <w:sz w:val="24"/>
          <w:szCs w:val="24"/>
          <w:shd w:val="clear" w:color="auto" w:fill="FFFFFF"/>
        </w:rPr>
        <w:t>T</w:t>
      </w:r>
      <w:r w:rsidRPr="00323DC7">
        <w:rPr>
          <w:rFonts w:ascii="Times New Roman" w:hAnsi="Times New Roman" w:cs="Times New Roman"/>
          <w:color w:val="000000" w:themeColor="text1"/>
          <w:sz w:val="24"/>
          <w:szCs w:val="24"/>
          <w:shd w:val="clear" w:color="auto" w:fill="FFFFFF"/>
        </w:rPr>
        <w:t xml:space="preserve">he visit </w:t>
      </w:r>
      <w:r w:rsidR="0008268D" w:rsidRPr="00323DC7">
        <w:rPr>
          <w:rFonts w:ascii="Times New Roman" w:hAnsi="Times New Roman" w:cs="Times New Roman"/>
          <w:color w:val="000000" w:themeColor="text1"/>
          <w:sz w:val="24"/>
          <w:szCs w:val="24"/>
          <w:shd w:val="clear" w:color="auto" w:fill="FFFFFF"/>
        </w:rPr>
        <w:t xml:space="preserve">of MAM </w:t>
      </w:r>
      <w:r w:rsidRPr="00323DC7">
        <w:rPr>
          <w:rFonts w:ascii="Times New Roman" w:hAnsi="Times New Roman" w:cs="Times New Roman"/>
          <w:color w:val="000000" w:themeColor="text1"/>
          <w:sz w:val="24"/>
          <w:szCs w:val="24"/>
          <w:shd w:val="clear" w:color="auto" w:fill="FFFFFF"/>
        </w:rPr>
        <w:t>to Germany was supported by the Humboldt Foundation Award to one of us (MM). Carlos</w:t>
      </w:r>
      <w:r w:rsidR="001A727A" w:rsidRPr="00323DC7">
        <w:rPr>
          <w:rFonts w:ascii="Times New Roman" w:hAnsi="Times New Roman" w:cs="Times New Roman"/>
          <w:color w:val="000000" w:themeColor="text1"/>
          <w:sz w:val="24"/>
          <w:szCs w:val="24"/>
          <w:shd w:val="clear" w:color="auto" w:fill="FFFFFF"/>
        </w:rPr>
        <w:t xml:space="preserve"> J</w:t>
      </w:r>
      <w:r w:rsidRPr="00323DC7">
        <w:rPr>
          <w:rFonts w:ascii="Times New Roman" w:hAnsi="Times New Roman" w:cs="Times New Roman"/>
          <w:color w:val="000000" w:themeColor="text1"/>
          <w:sz w:val="24"/>
          <w:szCs w:val="24"/>
          <w:shd w:val="clear" w:color="auto" w:fill="FFFFFF"/>
        </w:rPr>
        <w:t xml:space="preserve"> Ruestes was supported by </w:t>
      </w:r>
      <w:r w:rsidR="001A727A" w:rsidRPr="00323DC7">
        <w:rPr>
          <w:rFonts w:ascii="Times New Roman" w:hAnsi="Times New Roman" w:cs="Times New Roman"/>
          <w:color w:val="000000" w:themeColor="text1"/>
          <w:sz w:val="24"/>
          <w:szCs w:val="24"/>
          <w:shd w:val="clear" w:color="auto" w:fill="FFFFFF"/>
        </w:rPr>
        <w:t>SiiP-UNCUYO and ANPCyT PICT 2015-0342. Simulations were conducted at TOKO-FCEN-UNCUYO computing cluster.</w:t>
      </w:r>
      <w:r w:rsidR="0008268D" w:rsidRPr="00323DC7">
        <w:rPr>
          <w:rFonts w:ascii="Times New Roman" w:hAnsi="Times New Roman" w:cs="Times New Roman"/>
          <w:color w:val="000000" w:themeColor="text1"/>
          <w:sz w:val="24"/>
          <w:szCs w:val="24"/>
          <w:shd w:val="clear" w:color="auto" w:fill="FFFFFF"/>
        </w:rPr>
        <w:t xml:space="preserve"> </w:t>
      </w:r>
    </w:p>
    <w:p w14:paraId="4B0B5601" w14:textId="7D55F113" w:rsidR="007B5B00" w:rsidRDefault="007B5B00" w:rsidP="00B578C9">
      <w:pPr>
        <w:spacing w:line="360" w:lineRule="auto"/>
        <w:jc w:val="both"/>
        <w:rPr>
          <w:rFonts w:ascii="Times New Roman" w:hAnsi="Times New Roman" w:cs="Times New Roman"/>
          <w:b/>
          <w:color w:val="000000" w:themeColor="text1"/>
          <w:sz w:val="24"/>
          <w:szCs w:val="24"/>
        </w:rPr>
      </w:pPr>
      <w:bookmarkStart w:id="7" w:name="OLE_LINK1"/>
      <w:r w:rsidRPr="00323DC7">
        <w:rPr>
          <w:rFonts w:ascii="Times New Roman" w:hAnsi="Times New Roman" w:cs="Times New Roman"/>
          <w:b/>
          <w:color w:val="000000" w:themeColor="text1"/>
          <w:sz w:val="24"/>
          <w:szCs w:val="24"/>
        </w:rPr>
        <w:t>References</w:t>
      </w:r>
    </w:p>
    <w:p w14:paraId="75C1A9D4" w14:textId="69C7EAAC"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CC3836">
        <w:rPr>
          <w:rFonts w:ascii="Times New Roman" w:eastAsia="Times New Roman" w:hAnsi="Times New Roman" w:cs="Times New Roman"/>
          <w:color w:val="000000" w:themeColor="text1"/>
          <w:sz w:val="24"/>
          <w:szCs w:val="24"/>
        </w:rPr>
        <w:t>[1</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J.R. Greer, W.C. Oliver, W.D. Nix, </w:t>
      </w:r>
      <w:bookmarkStart w:id="8" w:name="OLE_LINK2"/>
      <w:bookmarkStart w:id="9" w:name="OLE_LINK3"/>
      <w:r w:rsidRPr="0086411C">
        <w:rPr>
          <w:rFonts w:ascii="Times New Roman" w:eastAsia="Times New Roman" w:hAnsi="Times New Roman" w:cs="Times New Roman"/>
          <w:color w:val="000000" w:themeColor="text1"/>
          <w:sz w:val="24"/>
          <w:szCs w:val="24"/>
        </w:rPr>
        <w:t>Size dependence of mechanical properties of gold at the micron scale in the absence of strain gradients</w:t>
      </w:r>
      <w:bookmarkEnd w:id="8"/>
      <w:bookmarkEnd w:id="9"/>
      <w:r w:rsidRPr="0086411C">
        <w:rPr>
          <w:rFonts w:ascii="Times New Roman" w:eastAsia="Times New Roman" w:hAnsi="Times New Roman" w:cs="Times New Roman"/>
          <w:color w:val="000000" w:themeColor="text1"/>
          <w:sz w:val="24"/>
          <w:szCs w:val="24"/>
        </w:rPr>
        <w:t xml:space="preserve">, Acta Mater. </w:t>
      </w:r>
      <w:r w:rsidR="003C2D8F">
        <w:rPr>
          <w:rFonts w:ascii="Times New Roman" w:eastAsia="Times New Roman" w:hAnsi="Times New Roman" w:cs="Times New Roman"/>
          <w:color w:val="000000" w:themeColor="text1"/>
          <w:sz w:val="24"/>
          <w:szCs w:val="24"/>
        </w:rPr>
        <w:t>53</w:t>
      </w:r>
      <w:r w:rsidRPr="0086411C">
        <w:rPr>
          <w:rFonts w:ascii="Times New Roman" w:eastAsia="Times New Roman" w:hAnsi="Times New Roman" w:cs="Times New Roman"/>
          <w:color w:val="000000" w:themeColor="text1"/>
          <w:sz w:val="24"/>
          <w:szCs w:val="24"/>
        </w:rPr>
        <w:t>(2005)</w:t>
      </w:r>
      <w:r w:rsidR="003C2D8F" w:rsidRPr="003C2D8F">
        <w:t xml:space="preserve"> </w:t>
      </w:r>
      <w:r w:rsidR="003C2D8F" w:rsidRPr="003C2D8F">
        <w:rPr>
          <w:rFonts w:ascii="Times New Roman" w:eastAsia="Times New Roman" w:hAnsi="Times New Roman" w:cs="Times New Roman"/>
          <w:color w:val="000000" w:themeColor="text1"/>
          <w:sz w:val="24"/>
          <w:szCs w:val="24"/>
        </w:rPr>
        <w:t>1821-1830</w:t>
      </w:r>
      <w:r w:rsidRPr="0086411C">
        <w:rPr>
          <w:rFonts w:ascii="Times New Roman" w:eastAsia="Times New Roman" w:hAnsi="Times New Roman" w:cs="Times New Roman"/>
          <w:color w:val="000000" w:themeColor="text1"/>
          <w:sz w:val="24"/>
          <w:szCs w:val="24"/>
        </w:rPr>
        <w:t xml:space="preserve">. </w:t>
      </w:r>
    </w:p>
    <w:p w14:paraId="219D1371" w14:textId="0AAC0B09" w:rsidR="006337B7" w:rsidRPr="00CC3836"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2</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M.F. Ashby, </w:t>
      </w:r>
      <w:bookmarkStart w:id="10" w:name="OLE_LINK4"/>
      <w:r w:rsidRPr="0086411C">
        <w:rPr>
          <w:rFonts w:ascii="Times New Roman" w:eastAsia="Times New Roman" w:hAnsi="Times New Roman" w:cs="Times New Roman"/>
          <w:color w:val="000000" w:themeColor="text1"/>
          <w:sz w:val="24"/>
          <w:szCs w:val="24"/>
        </w:rPr>
        <w:t>The deformation of plastically non-homogeneous materials</w:t>
      </w:r>
      <w:bookmarkEnd w:id="10"/>
      <w:r w:rsidRPr="0086411C">
        <w:rPr>
          <w:rFonts w:ascii="Times New Roman" w:eastAsia="Times New Roman" w:hAnsi="Times New Roman" w:cs="Times New Roman"/>
          <w:color w:val="000000" w:themeColor="text1"/>
          <w:sz w:val="24"/>
          <w:szCs w:val="24"/>
        </w:rPr>
        <w:t xml:space="preserve">, Philos. Mag. </w:t>
      </w:r>
      <w:r w:rsidR="003C2D8F">
        <w:rPr>
          <w:rFonts w:ascii="Times New Roman" w:eastAsia="Times New Roman" w:hAnsi="Times New Roman" w:cs="Times New Roman"/>
          <w:color w:val="000000" w:themeColor="text1"/>
          <w:sz w:val="24"/>
          <w:szCs w:val="24"/>
        </w:rPr>
        <w:t>21</w:t>
      </w:r>
      <w:r w:rsidRPr="0086411C">
        <w:rPr>
          <w:rFonts w:ascii="Times New Roman" w:eastAsia="Times New Roman" w:hAnsi="Times New Roman" w:cs="Times New Roman"/>
          <w:color w:val="000000" w:themeColor="text1"/>
          <w:sz w:val="24"/>
          <w:szCs w:val="24"/>
        </w:rPr>
        <w:t>(1970)</w:t>
      </w:r>
      <w:r w:rsidR="003C2D8F">
        <w:rPr>
          <w:rFonts w:ascii="Times New Roman" w:eastAsia="Times New Roman" w:hAnsi="Times New Roman" w:cs="Times New Roman"/>
          <w:color w:val="000000" w:themeColor="text1"/>
          <w:sz w:val="24"/>
          <w:szCs w:val="24"/>
        </w:rPr>
        <w:t xml:space="preserve"> </w:t>
      </w:r>
      <w:r w:rsidR="003C2D8F" w:rsidRPr="003C2D8F">
        <w:rPr>
          <w:rFonts w:ascii="Times New Roman" w:eastAsia="Times New Roman" w:hAnsi="Times New Roman" w:cs="Times New Roman"/>
          <w:color w:val="000000" w:themeColor="text1"/>
          <w:sz w:val="24"/>
          <w:szCs w:val="24"/>
        </w:rPr>
        <w:t>399-424</w:t>
      </w:r>
      <w:r w:rsidRPr="0086411C">
        <w:rPr>
          <w:rFonts w:ascii="Times New Roman" w:eastAsia="Times New Roman" w:hAnsi="Times New Roman" w:cs="Times New Roman"/>
          <w:color w:val="000000" w:themeColor="text1"/>
          <w:sz w:val="24"/>
          <w:szCs w:val="24"/>
        </w:rPr>
        <w:t xml:space="preserve">. </w:t>
      </w:r>
    </w:p>
    <w:p w14:paraId="21FF9F68" w14:textId="11E58C47"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CC3836">
        <w:rPr>
          <w:rFonts w:ascii="Times New Roman" w:eastAsia="Times New Roman" w:hAnsi="Times New Roman" w:cs="Times New Roman"/>
          <w:color w:val="000000" w:themeColor="text1"/>
          <w:sz w:val="24"/>
          <w:szCs w:val="24"/>
        </w:rPr>
        <w:t>[3</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E.C. Aifantis, </w:t>
      </w:r>
      <w:bookmarkStart w:id="11" w:name="OLE_LINK5"/>
      <w:r w:rsidRPr="0086411C">
        <w:rPr>
          <w:rFonts w:ascii="Times New Roman" w:eastAsia="Times New Roman" w:hAnsi="Times New Roman" w:cs="Times New Roman"/>
          <w:color w:val="000000" w:themeColor="text1"/>
          <w:sz w:val="24"/>
          <w:szCs w:val="24"/>
        </w:rPr>
        <w:t>On the role of gradients in the localization of deformation and fracture</w:t>
      </w:r>
      <w:bookmarkEnd w:id="11"/>
      <w:r w:rsidRPr="0086411C">
        <w:rPr>
          <w:rFonts w:ascii="Times New Roman" w:eastAsia="Times New Roman" w:hAnsi="Times New Roman" w:cs="Times New Roman"/>
          <w:color w:val="000000" w:themeColor="text1"/>
          <w:sz w:val="24"/>
          <w:szCs w:val="24"/>
        </w:rPr>
        <w:t xml:space="preserve">, Int. J. Eng. Sci. </w:t>
      </w:r>
      <w:r w:rsidR="00061E63">
        <w:rPr>
          <w:rFonts w:ascii="Times New Roman" w:eastAsia="Times New Roman" w:hAnsi="Times New Roman" w:cs="Times New Roman"/>
          <w:color w:val="000000" w:themeColor="text1"/>
          <w:sz w:val="24"/>
          <w:szCs w:val="24"/>
        </w:rPr>
        <w:t>30</w:t>
      </w:r>
      <w:r w:rsidRPr="0086411C">
        <w:rPr>
          <w:rFonts w:ascii="Times New Roman" w:eastAsia="Times New Roman" w:hAnsi="Times New Roman" w:cs="Times New Roman"/>
          <w:color w:val="000000" w:themeColor="text1"/>
          <w:sz w:val="24"/>
          <w:szCs w:val="24"/>
        </w:rPr>
        <w:t>(1992)</w:t>
      </w:r>
      <w:r w:rsidR="00061E63">
        <w:rPr>
          <w:rFonts w:ascii="Times New Roman" w:eastAsia="Times New Roman" w:hAnsi="Times New Roman" w:cs="Times New Roman"/>
          <w:color w:val="000000" w:themeColor="text1"/>
          <w:sz w:val="24"/>
          <w:szCs w:val="24"/>
        </w:rPr>
        <w:t xml:space="preserve"> </w:t>
      </w:r>
      <w:r w:rsidR="00061E63" w:rsidRPr="00061E63">
        <w:rPr>
          <w:rFonts w:ascii="Times New Roman" w:eastAsia="Times New Roman" w:hAnsi="Times New Roman" w:cs="Times New Roman"/>
          <w:color w:val="000000" w:themeColor="text1"/>
          <w:sz w:val="24"/>
          <w:szCs w:val="24"/>
        </w:rPr>
        <w:t>1279-1299</w:t>
      </w:r>
      <w:r w:rsidRPr="0086411C">
        <w:rPr>
          <w:rFonts w:ascii="Times New Roman" w:eastAsia="Times New Roman" w:hAnsi="Times New Roman" w:cs="Times New Roman"/>
          <w:color w:val="000000" w:themeColor="text1"/>
          <w:sz w:val="24"/>
          <w:szCs w:val="24"/>
        </w:rPr>
        <w:t xml:space="preserve">. </w:t>
      </w:r>
    </w:p>
    <w:p w14:paraId="66932BF3" w14:textId="4E7B2B13"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CC3836">
        <w:rPr>
          <w:rFonts w:ascii="Times New Roman" w:eastAsia="Times New Roman" w:hAnsi="Times New Roman" w:cs="Times New Roman"/>
          <w:color w:val="000000" w:themeColor="text1"/>
          <w:sz w:val="24"/>
          <w:szCs w:val="24"/>
        </w:rPr>
        <w:t>[4</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W.D. Nix, H. Gao, </w:t>
      </w:r>
      <w:bookmarkStart w:id="12" w:name="OLE_LINK6"/>
      <w:bookmarkStart w:id="13" w:name="OLE_LINK7"/>
      <w:r w:rsidRPr="0086411C">
        <w:rPr>
          <w:rFonts w:ascii="Times New Roman" w:eastAsia="Times New Roman" w:hAnsi="Times New Roman" w:cs="Times New Roman"/>
          <w:color w:val="000000" w:themeColor="text1"/>
          <w:sz w:val="24"/>
          <w:szCs w:val="24"/>
        </w:rPr>
        <w:t>Indentation size effects in crystalline materials: A law for strain gradient plasticity</w:t>
      </w:r>
      <w:bookmarkEnd w:id="12"/>
      <w:bookmarkEnd w:id="13"/>
      <w:r w:rsidRPr="0086411C">
        <w:rPr>
          <w:rFonts w:ascii="Times New Roman" w:eastAsia="Times New Roman" w:hAnsi="Times New Roman" w:cs="Times New Roman"/>
          <w:color w:val="000000" w:themeColor="text1"/>
          <w:sz w:val="24"/>
          <w:szCs w:val="24"/>
        </w:rPr>
        <w:t xml:space="preserve">, J. Mech. Phys. Solids. </w:t>
      </w:r>
      <w:r w:rsidR="00D52A5F">
        <w:rPr>
          <w:rFonts w:ascii="Times New Roman" w:eastAsia="Times New Roman" w:hAnsi="Times New Roman" w:cs="Times New Roman"/>
          <w:color w:val="000000" w:themeColor="text1"/>
          <w:sz w:val="24"/>
          <w:szCs w:val="24"/>
        </w:rPr>
        <w:t>46</w:t>
      </w:r>
      <w:r w:rsidRPr="0086411C">
        <w:rPr>
          <w:rFonts w:ascii="Times New Roman" w:eastAsia="Times New Roman" w:hAnsi="Times New Roman" w:cs="Times New Roman"/>
          <w:color w:val="000000" w:themeColor="text1"/>
          <w:sz w:val="24"/>
          <w:szCs w:val="24"/>
        </w:rPr>
        <w:t>(1998)</w:t>
      </w:r>
      <w:r w:rsidR="00D52A5F">
        <w:rPr>
          <w:rFonts w:ascii="Times New Roman" w:eastAsia="Times New Roman" w:hAnsi="Times New Roman" w:cs="Times New Roman"/>
          <w:color w:val="000000" w:themeColor="text1"/>
          <w:sz w:val="24"/>
          <w:szCs w:val="24"/>
        </w:rPr>
        <w:t xml:space="preserve"> </w:t>
      </w:r>
      <w:r w:rsidR="00D52A5F" w:rsidRPr="00D52A5F">
        <w:rPr>
          <w:rFonts w:ascii="Times New Roman" w:eastAsia="Times New Roman" w:hAnsi="Times New Roman" w:cs="Times New Roman"/>
          <w:color w:val="000000" w:themeColor="text1"/>
          <w:sz w:val="24"/>
          <w:szCs w:val="24"/>
        </w:rPr>
        <w:t>411-425</w:t>
      </w:r>
      <w:r w:rsidRPr="0086411C">
        <w:rPr>
          <w:rFonts w:ascii="Times New Roman" w:eastAsia="Times New Roman" w:hAnsi="Times New Roman" w:cs="Times New Roman"/>
          <w:color w:val="000000" w:themeColor="text1"/>
          <w:sz w:val="24"/>
          <w:szCs w:val="24"/>
        </w:rPr>
        <w:t xml:space="preserve">. </w:t>
      </w:r>
    </w:p>
    <w:p w14:paraId="3709FAF2" w14:textId="7C367CE3"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5</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N.A. Fleck, G.M. Muller, M.F. Ashby, J.W. Hutchinson, </w:t>
      </w:r>
      <w:bookmarkStart w:id="14" w:name="OLE_LINK8"/>
      <w:bookmarkStart w:id="15" w:name="OLE_LINK9"/>
      <w:r w:rsidRPr="0086411C">
        <w:rPr>
          <w:rFonts w:ascii="Times New Roman" w:eastAsia="Times New Roman" w:hAnsi="Times New Roman" w:cs="Times New Roman"/>
          <w:color w:val="000000" w:themeColor="text1"/>
          <w:sz w:val="24"/>
          <w:szCs w:val="24"/>
        </w:rPr>
        <w:t>Strain gradient plasticity: Theory and experiment,</w:t>
      </w:r>
      <w:bookmarkEnd w:id="14"/>
      <w:bookmarkEnd w:id="15"/>
      <w:r w:rsidRPr="0086411C">
        <w:rPr>
          <w:rFonts w:ascii="Times New Roman" w:eastAsia="Times New Roman" w:hAnsi="Times New Roman" w:cs="Times New Roman"/>
          <w:color w:val="000000" w:themeColor="text1"/>
          <w:sz w:val="24"/>
          <w:szCs w:val="24"/>
        </w:rPr>
        <w:t xml:space="preserve"> Acta Metall. Mater. </w:t>
      </w:r>
      <w:r w:rsidR="00D52A5F">
        <w:rPr>
          <w:rFonts w:ascii="Times New Roman" w:eastAsia="Times New Roman" w:hAnsi="Times New Roman" w:cs="Times New Roman"/>
          <w:color w:val="000000" w:themeColor="text1"/>
          <w:sz w:val="24"/>
          <w:szCs w:val="24"/>
        </w:rPr>
        <w:t>42</w:t>
      </w:r>
      <w:r w:rsidRPr="0086411C">
        <w:rPr>
          <w:rFonts w:ascii="Times New Roman" w:eastAsia="Times New Roman" w:hAnsi="Times New Roman" w:cs="Times New Roman"/>
          <w:color w:val="000000" w:themeColor="text1"/>
          <w:sz w:val="24"/>
          <w:szCs w:val="24"/>
        </w:rPr>
        <w:t>(1994)</w:t>
      </w:r>
      <w:r w:rsidR="00D52A5F">
        <w:rPr>
          <w:rFonts w:ascii="Times New Roman" w:eastAsia="Times New Roman" w:hAnsi="Times New Roman" w:cs="Times New Roman"/>
          <w:color w:val="000000" w:themeColor="text1"/>
          <w:sz w:val="24"/>
          <w:szCs w:val="24"/>
        </w:rPr>
        <w:t xml:space="preserve"> </w:t>
      </w:r>
      <w:r w:rsidR="00D52A5F" w:rsidRPr="00D52A5F">
        <w:rPr>
          <w:rFonts w:ascii="Times New Roman" w:eastAsia="Times New Roman" w:hAnsi="Times New Roman" w:cs="Times New Roman"/>
          <w:color w:val="000000" w:themeColor="text1"/>
          <w:sz w:val="24"/>
          <w:szCs w:val="24"/>
        </w:rPr>
        <w:t>475-487</w:t>
      </w:r>
      <w:r w:rsidRPr="0086411C">
        <w:rPr>
          <w:rFonts w:ascii="Times New Roman" w:eastAsia="Times New Roman" w:hAnsi="Times New Roman" w:cs="Times New Roman"/>
          <w:color w:val="000000" w:themeColor="text1"/>
          <w:sz w:val="24"/>
          <w:szCs w:val="24"/>
        </w:rPr>
        <w:t xml:space="preserve">. </w:t>
      </w:r>
    </w:p>
    <w:p w14:paraId="14ECDE73" w14:textId="2058FFF9"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6</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J.Y. Kim, D. Jang, J.R. Greer, </w:t>
      </w:r>
      <w:bookmarkStart w:id="16" w:name="OLE_LINK10"/>
      <w:r w:rsidRPr="0086411C">
        <w:rPr>
          <w:rFonts w:ascii="Times New Roman" w:eastAsia="Times New Roman" w:hAnsi="Times New Roman" w:cs="Times New Roman"/>
          <w:color w:val="000000" w:themeColor="text1"/>
          <w:sz w:val="24"/>
          <w:szCs w:val="24"/>
        </w:rPr>
        <w:t>Tensile and compressive behavior of tungsten, molybdenum, tantalum and niobium at the nanoscale</w:t>
      </w:r>
      <w:bookmarkEnd w:id="16"/>
      <w:r w:rsidRPr="0086411C">
        <w:rPr>
          <w:rFonts w:ascii="Times New Roman" w:eastAsia="Times New Roman" w:hAnsi="Times New Roman" w:cs="Times New Roman"/>
          <w:color w:val="000000" w:themeColor="text1"/>
          <w:sz w:val="24"/>
          <w:szCs w:val="24"/>
        </w:rPr>
        <w:t xml:space="preserve">, Acta Mater. </w:t>
      </w:r>
      <w:r w:rsidR="00D52A5F">
        <w:rPr>
          <w:rFonts w:ascii="Times New Roman" w:eastAsia="Times New Roman" w:hAnsi="Times New Roman" w:cs="Times New Roman"/>
          <w:color w:val="000000" w:themeColor="text1"/>
          <w:sz w:val="24"/>
          <w:szCs w:val="24"/>
        </w:rPr>
        <w:t>58</w:t>
      </w:r>
      <w:r w:rsidRPr="0086411C">
        <w:rPr>
          <w:rFonts w:ascii="Times New Roman" w:eastAsia="Times New Roman" w:hAnsi="Times New Roman" w:cs="Times New Roman"/>
          <w:color w:val="000000" w:themeColor="text1"/>
          <w:sz w:val="24"/>
          <w:szCs w:val="24"/>
        </w:rPr>
        <w:t>(2010)</w:t>
      </w:r>
      <w:r w:rsidR="00D52A5F">
        <w:rPr>
          <w:rFonts w:ascii="Times New Roman" w:eastAsia="Times New Roman" w:hAnsi="Times New Roman" w:cs="Times New Roman"/>
          <w:color w:val="000000" w:themeColor="text1"/>
          <w:sz w:val="24"/>
          <w:szCs w:val="24"/>
        </w:rPr>
        <w:t xml:space="preserve"> </w:t>
      </w:r>
      <w:r w:rsidR="00D52A5F" w:rsidRPr="00D52A5F">
        <w:rPr>
          <w:rFonts w:ascii="Times New Roman" w:eastAsia="Times New Roman" w:hAnsi="Times New Roman" w:cs="Times New Roman"/>
          <w:color w:val="000000" w:themeColor="text1"/>
          <w:sz w:val="24"/>
          <w:szCs w:val="24"/>
        </w:rPr>
        <w:t>2355-2363</w:t>
      </w:r>
      <w:r w:rsidRPr="0086411C">
        <w:rPr>
          <w:rFonts w:ascii="Times New Roman" w:eastAsia="Times New Roman" w:hAnsi="Times New Roman" w:cs="Times New Roman"/>
          <w:color w:val="000000" w:themeColor="text1"/>
          <w:sz w:val="24"/>
          <w:szCs w:val="24"/>
        </w:rPr>
        <w:t xml:space="preserve">. </w:t>
      </w:r>
    </w:p>
    <w:p w14:paraId="5E1E8EA8" w14:textId="6FB6AD2C"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7</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A.S. Budiman, S.M. Han, J.R. Greer, N. Tamura, J.R. Patel, W.D. Nix, A search for evidence of strain gradient hardening in Au submicron pillars under uniaxial compression using synchrotron X-ray microdiffraction, Acta Mater. </w:t>
      </w:r>
      <w:r w:rsidR="00D52A5F">
        <w:rPr>
          <w:rFonts w:ascii="Times New Roman" w:eastAsia="Times New Roman" w:hAnsi="Times New Roman" w:cs="Times New Roman"/>
          <w:color w:val="000000" w:themeColor="text1"/>
          <w:sz w:val="24"/>
          <w:szCs w:val="24"/>
        </w:rPr>
        <w:t xml:space="preserve">56(2008) </w:t>
      </w:r>
      <w:r w:rsidR="00D52A5F" w:rsidRPr="00D52A5F">
        <w:rPr>
          <w:rFonts w:ascii="Times New Roman" w:eastAsia="Times New Roman" w:hAnsi="Times New Roman" w:cs="Times New Roman"/>
          <w:color w:val="000000" w:themeColor="text1"/>
          <w:sz w:val="24"/>
          <w:szCs w:val="24"/>
        </w:rPr>
        <w:t>602-608</w:t>
      </w:r>
      <w:r w:rsidRPr="0086411C">
        <w:rPr>
          <w:rFonts w:ascii="Times New Roman" w:eastAsia="Times New Roman" w:hAnsi="Times New Roman" w:cs="Times New Roman"/>
          <w:color w:val="000000" w:themeColor="text1"/>
          <w:sz w:val="24"/>
          <w:szCs w:val="24"/>
        </w:rPr>
        <w:t>.</w:t>
      </w:r>
    </w:p>
    <w:p w14:paraId="5553BBAA" w14:textId="12E8B3E7"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CC3836">
        <w:rPr>
          <w:rFonts w:ascii="Times New Roman" w:eastAsia="Times New Roman" w:hAnsi="Times New Roman" w:cs="Times New Roman"/>
          <w:color w:val="000000" w:themeColor="text1"/>
          <w:sz w:val="24"/>
          <w:szCs w:val="24"/>
        </w:rPr>
        <w:t>[8</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S.S. Brenner, </w:t>
      </w:r>
      <w:bookmarkStart w:id="17" w:name="OLE_LINK11"/>
      <w:bookmarkStart w:id="18" w:name="OLE_LINK12"/>
      <w:r w:rsidRPr="0086411C">
        <w:rPr>
          <w:rFonts w:ascii="Times New Roman" w:eastAsia="Times New Roman" w:hAnsi="Times New Roman" w:cs="Times New Roman"/>
          <w:color w:val="000000" w:themeColor="text1"/>
          <w:sz w:val="24"/>
          <w:szCs w:val="24"/>
        </w:rPr>
        <w:t>Tensile strength of whiskers</w:t>
      </w:r>
      <w:bookmarkEnd w:id="17"/>
      <w:bookmarkEnd w:id="18"/>
      <w:r w:rsidRPr="0086411C">
        <w:rPr>
          <w:rFonts w:ascii="Times New Roman" w:eastAsia="Times New Roman" w:hAnsi="Times New Roman" w:cs="Times New Roman"/>
          <w:color w:val="000000" w:themeColor="text1"/>
          <w:sz w:val="24"/>
          <w:szCs w:val="24"/>
        </w:rPr>
        <w:t xml:space="preserve">, J. Appl. Phys. </w:t>
      </w:r>
      <w:r w:rsidR="00874F48">
        <w:rPr>
          <w:rFonts w:ascii="Times New Roman" w:eastAsia="Times New Roman" w:hAnsi="Times New Roman" w:cs="Times New Roman"/>
          <w:color w:val="000000" w:themeColor="text1"/>
          <w:sz w:val="24"/>
          <w:szCs w:val="24"/>
        </w:rPr>
        <w:t>27</w:t>
      </w:r>
      <w:r w:rsidRPr="0086411C">
        <w:rPr>
          <w:rFonts w:ascii="Times New Roman" w:eastAsia="Times New Roman" w:hAnsi="Times New Roman" w:cs="Times New Roman"/>
          <w:color w:val="000000" w:themeColor="text1"/>
          <w:sz w:val="24"/>
          <w:szCs w:val="24"/>
        </w:rPr>
        <w:t>(1956)</w:t>
      </w:r>
      <w:r w:rsidR="00874F48">
        <w:rPr>
          <w:rFonts w:ascii="Times New Roman" w:eastAsia="Times New Roman" w:hAnsi="Times New Roman" w:cs="Times New Roman"/>
          <w:color w:val="000000" w:themeColor="text1"/>
          <w:sz w:val="24"/>
          <w:szCs w:val="24"/>
        </w:rPr>
        <w:t xml:space="preserve"> </w:t>
      </w:r>
      <w:r w:rsidR="00874F48" w:rsidRPr="00874F48">
        <w:rPr>
          <w:rFonts w:ascii="Times New Roman" w:eastAsia="Times New Roman" w:hAnsi="Times New Roman" w:cs="Times New Roman"/>
          <w:color w:val="000000" w:themeColor="text1"/>
          <w:sz w:val="24"/>
          <w:szCs w:val="24"/>
        </w:rPr>
        <w:t>1484-1491</w:t>
      </w:r>
      <w:r w:rsidRPr="0086411C">
        <w:rPr>
          <w:rFonts w:ascii="Times New Roman" w:eastAsia="Times New Roman" w:hAnsi="Times New Roman" w:cs="Times New Roman"/>
          <w:color w:val="000000" w:themeColor="text1"/>
          <w:sz w:val="24"/>
          <w:szCs w:val="24"/>
        </w:rPr>
        <w:t xml:space="preserve">. </w:t>
      </w:r>
    </w:p>
    <w:p w14:paraId="08535389" w14:textId="7AA3CE1F" w:rsidR="006337B7" w:rsidRPr="00CC3836"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[9]</w:t>
      </w:r>
      <w:r w:rsidRPr="0086411C">
        <w:rPr>
          <w:rFonts w:ascii="Times New Roman" w:eastAsia="Times New Roman" w:hAnsi="Times New Roman" w:cs="Times New Roman"/>
          <w:color w:val="000000" w:themeColor="text1"/>
          <w:sz w:val="24"/>
          <w:szCs w:val="24"/>
        </w:rPr>
        <w:tab/>
        <w:t xml:space="preserve">S.S. Brenner, </w:t>
      </w:r>
      <w:bookmarkStart w:id="19" w:name="OLE_LINK13"/>
      <w:bookmarkStart w:id="20" w:name="OLE_LINK14"/>
      <w:r w:rsidRPr="0086411C">
        <w:rPr>
          <w:rFonts w:ascii="Times New Roman" w:eastAsia="Times New Roman" w:hAnsi="Times New Roman" w:cs="Times New Roman"/>
          <w:color w:val="000000" w:themeColor="text1"/>
          <w:sz w:val="24"/>
          <w:szCs w:val="24"/>
        </w:rPr>
        <w:t>Plastic deformation of copper and silver whiskers</w:t>
      </w:r>
      <w:bookmarkEnd w:id="19"/>
      <w:bookmarkEnd w:id="20"/>
      <w:r w:rsidRPr="0086411C">
        <w:rPr>
          <w:rFonts w:ascii="Times New Roman" w:eastAsia="Times New Roman" w:hAnsi="Times New Roman" w:cs="Times New Roman"/>
          <w:color w:val="000000" w:themeColor="text1"/>
          <w:sz w:val="24"/>
          <w:szCs w:val="24"/>
        </w:rPr>
        <w:t xml:space="preserve">, J. Appl. Phys. </w:t>
      </w:r>
      <w:r w:rsidR="00874F48">
        <w:rPr>
          <w:rFonts w:ascii="Times New Roman" w:eastAsia="Times New Roman" w:hAnsi="Times New Roman" w:cs="Times New Roman"/>
          <w:color w:val="000000" w:themeColor="text1"/>
          <w:sz w:val="24"/>
          <w:szCs w:val="24"/>
        </w:rPr>
        <w:t>28</w:t>
      </w:r>
      <w:r w:rsidRPr="0086411C">
        <w:rPr>
          <w:rFonts w:ascii="Times New Roman" w:eastAsia="Times New Roman" w:hAnsi="Times New Roman" w:cs="Times New Roman"/>
          <w:color w:val="000000" w:themeColor="text1"/>
          <w:sz w:val="24"/>
          <w:szCs w:val="24"/>
        </w:rPr>
        <w:t>(1957)</w:t>
      </w:r>
      <w:r w:rsidR="00874F48">
        <w:rPr>
          <w:rFonts w:ascii="Times New Roman" w:eastAsia="Times New Roman" w:hAnsi="Times New Roman" w:cs="Times New Roman"/>
          <w:color w:val="000000" w:themeColor="text1"/>
          <w:sz w:val="24"/>
          <w:szCs w:val="24"/>
        </w:rPr>
        <w:t xml:space="preserve"> </w:t>
      </w:r>
      <w:r w:rsidR="00874F48" w:rsidRPr="00874F48">
        <w:rPr>
          <w:rFonts w:ascii="Times New Roman" w:eastAsia="Times New Roman" w:hAnsi="Times New Roman" w:cs="Times New Roman"/>
          <w:color w:val="000000" w:themeColor="text1"/>
          <w:sz w:val="24"/>
          <w:szCs w:val="24"/>
        </w:rPr>
        <w:t>1023-1026</w:t>
      </w:r>
      <w:r w:rsidRPr="0086411C">
        <w:rPr>
          <w:rFonts w:ascii="Times New Roman" w:eastAsia="Times New Roman" w:hAnsi="Times New Roman" w:cs="Times New Roman"/>
          <w:color w:val="000000" w:themeColor="text1"/>
          <w:sz w:val="24"/>
          <w:szCs w:val="24"/>
        </w:rPr>
        <w:t>.</w:t>
      </w:r>
    </w:p>
    <w:p w14:paraId="7FB85C06" w14:textId="6EBE869C"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CC3836">
        <w:rPr>
          <w:rFonts w:ascii="Times New Roman" w:eastAsia="Times New Roman" w:hAnsi="Times New Roman" w:cs="Times New Roman"/>
          <w:color w:val="000000" w:themeColor="text1"/>
          <w:sz w:val="24"/>
          <w:szCs w:val="24"/>
        </w:rPr>
        <w:t xml:space="preserve">[10]    </w:t>
      </w:r>
      <w:r w:rsidRPr="0086411C">
        <w:rPr>
          <w:rFonts w:ascii="Times New Roman" w:eastAsia="Times New Roman" w:hAnsi="Times New Roman" w:cs="Times New Roman"/>
          <w:color w:val="000000" w:themeColor="text1"/>
          <w:sz w:val="24"/>
          <w:szCs w:val="24"/>
        </w:rPr>
        <w:t xml:space="preserve">C.H. Lu, B.A. Remington, B.R. Maddox, B. Kad, H.S. Park, </w:t>
      </w:r>
      <w:r w:rsidRPr="00CC3836">
        <w:rPr>
          <w:rFonts w:ascii="Times New Roman" w:eastAsia="Times New Roman" w:hAnsi="Times New Roman" w:cs="Times New Roman"/>
          <w:color w:val="000000" w:themeColor="text1"/>
          <w:sz w:val="24"/>
          <w:szCs w:val="24"/>
        </w:rPr>
        <w:t>S.T. Prisbrey</w:t>
      </w:r>
      <w:r w:rsidRPr="0086411C">
        <w:rPr>
          <w:rFonts w:ascii="Times New Roman" w:eastAsia="Times New Roman" w:hAnsi="Times New Roman" w:cs="Times New Roman"/>
          <w:color w:val="000000" w:themeColor="text1"/>
          <w:sz w:val="24"/>
          <w:szCs w:val="24"/>
        </w:rPr>
        <w:t xml:space="preserve">, M.A. Meyers, </w:t>
      </w:r>
      <w:bookmarkStart w:id="21" w:name="OLE_LINK71"/>
      <w:r w:rsidRPr="0086411C">
        <w:rPr>
          <w:rFonts w:ascii="Times New Roman" w:eastAsia="Times New Roman" w:hAnsi="Times New Roman" w:cs="Times New Roman"/>
          <w:color w:val="000000" w:themeColor="text1"/>
          <w:sz w:val="24"/>
          <w:szCs w:val="24"/>
        </w:rPr>
        <w:t xml:space="preserve">Laser compression of </w:t>
      </w:r>
      <w:r w:rsidRPr="00CC3836">
        <w:rPr>
          <w:rFonts w:ascii="Times New Roman" w:eastAsia="Times New Roman" w:hAnsi="Times New Roman" w:cs="Times New Roman"/>
          <w:color w:val="000000" w:themeColor="text1"/>
          <w:sz w:val="24"/>
          <w:szCs w:val="24"/>
        </w:rPr>
        <w:t>mono</w:t>
      </w:r>
      <w:r w:rsidRPr="0086411C">
        <w:rPr>
          <w:rFonts w:ascii="Times New Roman" w:eastAsia="Times New Roman" w:hAnsi="Times New Roman" w:cs="Times New Roman"/>
          <w:color w:val="000000" w:themeColor="text1"/>
          <w:sz w:val="24"/>
          <w:szCs w:val="24"/>
        </w:rPr>
        <w:t>crystalline tantalum</w:t>
      </w:r>
      <w:bookmarkEnd w:id="21"/>
      <w:r w:rsidRPr="0086411C">
        <w:rPr>
          <w:rFonts w:ascii="Times New Roman" w:eastAsia="Times New Roman" w:hAnsi="Times New Roman" w:cs="Times New Roman"/>
          <w:color w:val="000000" w:themeColor="text1"/>
          <w:sz w:val="24"/>
          <w:szCs w:val="24"/>
        </w:rPr>
        <w:t xml:space="preserve">, Acta Mater. </w:t>
      </w:r>
      <w:r w:rsidR="008F5B09">
        <w:rPr>
          <w:rFonts w:ascii="Times New Roman" w:eastAsia="Times New Roman" w:hAnsi="Times New Roman" w:cs="Times New Roman"/>
          <w:color w:val="000000" w:themeColor="text1"/>
          <w:sz w:val="24"/>
          <w:szCs w:val="24"/>
        </w:rPr>
        <w:t>60</w:t>
      </w:r>
      <w:r w:rsidRPr="0086411C">
        <w:rPr>
          <w:rFonts w:ascii="Times New Roman" w:eastAsia="Times New Roman" w:hAnsi="Times New Roman" w:cs="Times New Roman"/>
          <w:color w:val="000000" w:themeColor="text1"/>
          <w:sz w:val="24"/>
          <w:szCs w:val="24"/>
        </w:rPr>
        <w:t>(201</w:t>
      </w:r>
      <w:r w:rsidRPr="00CC3836">
        <w:rPr>
          <w:rFonts w:ascii="Times New Roman" w:eastAsia="Times New Roman" w:hAnsi="Times New Roman" w:cs="Times New Roman"/>
          <w:color w:val="000000" w:themeColor="text1"/>
          <w:sz w:val="24"/>
          <w:szCs w:val="24"/>
        </w:rPr>
        <w:t>2</w:t>
      </w:r>
      <w:r w:rsidRPr="0086411C">
        <w:rPr>
          <w:rFonts w:ascii="Times New Roman" w:eastAsia="Times New Roman" w:hAnsi="Times New Roman" w:cs="Times New Roman"/>
          <w:color w:val="000000" w:themeColor="text1"/>
          <w:sz w:val="24"/>
          <w:szCs w:val="24"/>
        </w:rPr>
        <w:t>)</w:t>
      </w:r>
      <w:r w:rsidR="008F5B09">
        <w:rPr>
          <w:rFonts w:ascii="Times New Roman" w:eastAsia="Times New Roman" w:hAnsi="Times New Roman" w:cs="Times New Roman"/>
          <w:color w:val="000000" w:themeColor="text1"/>
          <w:sz w:val="24"/>
          <w:szCs w:val="24"/>
        </w:rPr>
        <w:t xml:space="preserve"> </w:t>
      </w:r>
      <w:r w:rsidR="008F5B09" w:rsidRPr="008F5B09">
        <w:rPr>
          <w:rFonts w:ascii="Times New Roman" w:eastAsia="Times New Roman" w:hAnsi="Times New Roman" w:cs="Times New Roman"/>
          <w:color w:val="000000" w:themeColor="text1"/>
          <w:sz w:val="24"/>
          <w:szCs w:val="24"/>
        </w:rPr>
        <w:t>6601-6620</w:t>
      </w:r>
      <w:r w:rsidRPr="0086411C">
        <w:rPr>
          <w:rFonts w:ascii="Times New Roman" w:eastAsia="Times New Roman" w:hAnsi="Times New Roman" w:cs="Times New Roman"/>
          <w:color w:val="000000" w:themeColor="text1"/>
          <w:sz w:val="24"/>
          <w:szCs w:val="24"/>
        </w:rPr>
        <w:t xml:space="preserve">. </w:t>
      </w:r>
    </w:p>
    <w:p w14:paraId="5EAF474B" w14:textId="4C05A044"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lastRenderedPageBreak/>
        <w:t>[</w:t>
      </w:r>
      <w:r w:rsidRPr="00CC3836">
        <w:rPr>
          <w:rFonts w:ascii="Times New Roman" w:eastAsia="Times New Roman" w:hAnsi="Times New Roman" w:cs="Times New Roman"/>
          <w:color w:val="000000" w:themeColor="text1"/>
          <w:sz w:val="24"/>
          <w:szCs w:val="24"/>
        </w:rPr>
        <w:t>11</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r>
      <w:bookmarkStart w:id="22" w:name="OLE_LINK70"/>
      <w:r w:rsidRPr="0086411C">
        <w:rPr>
          <w:rFonts w:ascii="Times New Roman" w:eastAsia="Times New Roman" w:hAnsi="Times New Roman" w:cs="Times New Roman"/>
          <w:color w:val="000000" w:themeColor="text1"/>
          <w:sz w:val="24"/>
          <w:szCs w:val="24"/>
        </w:rPr>
        <w:t xml:space="preserve">C.H. Lu, B.A. Remington, B.R. Maddox, B. Kad, H.S. Park, M. Kawasaki, T.G. Langdon, M.A. Meyers, </w:t>
      </w:r>
      <w:bookmarkStart w:id="23" w:name="OLE_LINK15"/>
      <w:bookmarkStart w:id="24" w:name="OLE_LINK16"/>
      <w:r w:rsidRPr="0086411C">
        <w:rPr>
          <w:rFonts w:ascii="Times New Roman" w:eastAsia="Times New Roman" w:hAnsi="Times New Roman" w:cs="Times New Roman"/>
          <w:color w:val="000000" w:themeColor="text1"/>
          <w:sz w:val="24"/>
          <w:szCs w:val="24"/>
        </w:rPr>
        <w:t>Laser compression of nanocrystalline tantalum</w:t>
      </w:r>
      <w:bookmarkEnd w:id="23"/>
      <w:bookmarkEnd w:id="24"/>
      <w:r w:rsidRPr="0086411C">
        <w:rPr>
          <w:rFonts w:ascii="Times New Roman" w:eastAsia="Times New Roman" w:hAnsi="Times New Roman" w:cs="Times New Roman"/>
          <w:color w:val="000000" w:themeColor="text1"/>
          <w:sz w:val="24"/>
          <w:szCs w:val="24"/>
        </w:rPr>
        <w:t xml:space="preserve">, Acta Mater. </w:t>
      </w:r>
      <w:r w:rsidR="008F5B09">
        <w:rPr>
          <w:rFonts w:ascii="Times New Roman" w:eastAsia="Times New Roman" w:hAnsi="Times New Roman" w:cs="Times New Roman"/>
          <w:color w:val="000000" w:themeColor="text1"/>
          <w:sz w:val="24"/>
          <w:szCs w:val="24"/>
        </w:rPr>
        <w:t>61</w:t>
      </w:r>
      <w:r w:rsidRPr="0086411C">
        <w:rPr>
          <w:rFonts w:ascii="Times New Roman" w:eastAsia="Times New Roman" w:hAnsi="Times New Roman" w:cs="Times New Roman"/>
          <w:color w:val="000000" w:themeColor="text1"/>
          <w:sz w:val="24"/>
          <w:szCs w:val="24"/>
        </w:rPr>
        <w:t>(2013)</w:t>
      </w:r>
      <w:r w:rsidR="008F5B09">
        <w:rPr>
          <w:rFonts w:ascii="Times New Roman" w:eastAsia="Times New Roman" w:hAnsi="Times New Roman" w:cs="Times New Roman"/>
          <w:color w:val="000000" w:themeColor="text1"/>
          <w:sz w:val="24"/>
          <w:szCs w:val="24"/>
        </w:rPr>
        <w:t xml:space="preserve"> </w:t>
      </w:r>
      <w:r w:rsidR="008F5B09" w:rsidRPr="008F5B09">
        <w:rPr>
          <w:rFonts w:ascii="Times New Roman" w:eastAsia="Times New Roman" w:hAnsi="Times New Roman" w:cs="Times New Roman"/>
          <w:color w:val="000000" w:themeColor="text1"/>
          <w:sz w:val="24"/>
          <w:szCs w:val="24"/>
        </w:rPr>
        <w:t>7767-7780</w:t>
      </w:r>
      <w:r w:rsidRPr="0086411C">
        <w:rPr>
          <w:rFonts w:ascii="Times New Roman" w:eastAsia="Times New Roman" w:hAnsi="Times New Roman" w:cs="Times New Roman"/>
          <w:color w:val="000000" w:themeColor="text1"/>
          <w:sz w:val="24"/>
          <w:szCs w:val="24"/>
        </w:rPr>
        <w:t xml:space="preserve">. </w:t>
      </w:r>
      <w:bookmarkEnd w:id="22"/>
    </w:p>
    <w:p w14:paraId="054EDE7E" w14:textId="6CFF3C0F"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12</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A.P. Zhilyaev, T.G. Langdon, </w:t>
      </w:r>
      <w:bookmarkStart w:id="25" w:name="OLE_LINK17"/>
      <w:r w:rsidRPr="0086411C">
        <w:rPr>
          <w:rFonts w:ascii="Times New Roman" w:eastAsia="Times New Roman" w:hAnsi="Times New Roman" w:cs="Times New Roman"/>
          <w:color w:val="000000" w:themeColor="text1"/>
          <w:sz w:val="24"/>
          <w:szCs w:val="24"/>
        </w:rPr>
        <w:t>Using high-pressure torsion for metal processing: Fundamentals and application</w:t>
      </w:r>
      <w:bookmarkEnd w:id="25"/>
      <w:r w:rsidRPr="0086411C">
        <w:rPr>
          <w:rFonts w:ascii="Times New Roman" w:eastAsia="Times New Roman" w:hAnsi="Times New Roman" w:cs="Times New Roman"/>
          <w:color w:val="000000" w:themeColor="text1"/>
          <w:sz w:val="24"/>
          <w:szCs w:val="24"/>
        </w:rPr>
        <w:t xml:space="preserve">s, Prog. Mater. Sci. </w:t>
      </w:r>
      <w:r w:rsidR="00D4746B">
        <w:rPr>
          <w:rFonts w:ascii="Times New Roman" w:eastAsia="Times New Roman" w:hAnsi="Times New Roman" w:cs="Times New Roman"/>
          <w:color w:val="000000" w:themeColor="text1"/>
          <w:sz w:val="24"/>
          <w:szCs w:val="24"/>
        </w:rPr>
        <w:t>53</w:t>
      </w:r>
      <w:r w:rsidRPr="0086411C">
        <w:rPr>
          <w:rFonts w:ascii="Times New Roman" w:eastAsia="Times New Roman" w:hAnsi="Times New Roman" w:cs="Times New Roman"/>
          <w:color w:val="000000" w:themeColor="text1"/>
          <w:sz w:val="24"/>
          <w:szCs w:val="24"/>
        </w:rPr>
        <w:t>(2008)</w:t>
      </w:r>
      <w:r w:rsidR="00D4746B">
        <w:rPr>
          <w:rFonts w:ascii="Times New Roman" w:eastAsia="Times New Roman" w:hAnsi="Times New Roman" w:cs="Times New Roman"/>
          <w:color w:val="000000" w:themeColor="text1"/>
          <w:sz w:val="24"/>
          <w:szCs w:val="24"/>
        </w:rPr>
        <w:t xml:space="preserve"> </w:t>
      </w:r>
      <w:r w:rsidR="00D4746B" w:rsidRPr="00D4746B">
        <w:rPr>
          <w:rFonts w:ascii="Times New Roman" w:eastAsia="Times New Roman" w:hAnsi="Times New Roman" w:cs="Times New Roman"/>
          <w:color w:val="000000" w:themeColor="text1"/>
          <w:sz w:val="24"/>
          <w:szCs w:val="24"/>
        </w:rPr>
        <w:t>893-979</w:t>
      </w:r>
      <w:r w:rsidRPr="0086411C">
        <w:rPr>
          <w:rFonts w:ascii="Times New Roman" w:eastAsia="Times New Roman" w:hAnsi="Times New Roman" w:cs="Times New Roman"/>
          <w:color w:val="000000" w:themeColor="text1"/>
          <w:sz w:val="24"/>
          <w:szCs w:val="24"/>
        </w:rPr>
        <w:t xml:space="preserve">. </w:t>
      </w:r>
    </w:p>
    <w:p w14:paraId="3DBA3DDF" w14:textId="3F1C4CBB"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13</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L.A. Zepeda-Ruiz, A. Stukowski, T. Oppelstrup, V. V. Bulatov, </w:t>
      </w:r>
      <w:bookmarkStart w:id="26" w:name="OLE_LINK18"/>
      <w:bookmarkStart w:id="27" w:name="OLE_LINK19"/>
      <w:r w:rsidRPr="0086411C">
        <w:rPr>
          <w:rFonts w:ascii="Times New Roman" w:eastAsia="Times New Roman" w:hAnsi="Times New Roman" w:cs="Times New Roman"/>
          <w:color w:val="000000" w:themeColor="text1"/>
          <w:sz w:val="24"/>
          <w:szCs w:val="24"/>
        </w:rPr>
        <w:t>Probing the limits of metal plasticity with molecular dynamics simulations,</w:t>
      </w:r>
      <w:bookmarkEnd w:id="26"/>
      <w:bookmarkEnd w:id="27"/>
      <w:r w:rsidRPr="0086411C">
        <w:rPr>
          <w:rFonts w:ascii="Times New Roman" w:eastAsia="Times New Roman" w:hAnsi="Times New Roman" w:cs="Times New Roman"/>
          <w:color w:val="000000" w:themeColor="text1"/>
          <w:sz w:val="24"/>
          <w:szCs w:val="24"/>
        </w:rPr>
        <w:t xml:space="preserve"> Nature. </w:t>
      </w:r>
      <w:r w:rsidR="00D4746B">
        <w:rPr>
          <w:rFonts w:ascii="Times New Roman" w:eastAsia="Times New Roman" w:hAnsi="Times New Roman" w:cs="Times New Roman"/>
          <w:color w:val="000000" w:themeColor="text1"/>
          <w:sz w:val="24"/>
          <w:szCs w:val="24"/>
        </w:rPr>
        <w:t>550</w:t>
      </w:r>
      <w:r w:rsidRPr="0086411C">
        <w:rPr>
          <w:rFonts w:ascii="Times New Roman" w:eastAsia="Times New Roman" w:hAnsi="Times New Roman" w:cs="Times New Roman"/>
          <w:color w:val="000000" w:themeColor="text1"/>
          <w:sz w:val="24"/>
          <w:szCs w:val="24"/>
        </w:rPr>
        <w:t>(2017)</w:t>
      </w:r>
      <w:r w:rsidR="00D4746B">
        <w:rPr>
          <w:rFonts w:ascii="Times New Roman" w:eastAsia="Times New Roman" w:hAnsi="Times New Roman" w:cs="Times New Roman"/>
          <w:color w:val="000000" w:themeColor="text1"/>
          <w:sz w:val="24"/>
          <w:szCs w:val="24"/>
        </w:rPr>
        <w:t xml:space="preserve"> </w:t>
      </w:r>
      <w:r w:rsidR="00D4746B" w:rsidRPr="00D4746B">
        <w:rPr>
          <w:rFonts w:ascii="Times New Roman" w:eastAsia="Times New Roman" w:hAnsi="Times New Roman" w:cs="Times New Roman"/>
          <w:color w:val="000000" w:themeColor="text1"/>
          <w:sz w:val="24"/>
          <w:szCs w:val="24"/>
        </w:rPr>
        <w:t>492</w:t>
      </w:r>
      <w:r w:rsidRPr="0086411C">
        <w:rPr>
          <w:rFonts w:ascii="Times New Roman" w:eastAsia="Times New Roman" w:hAnsi="Times New Roman" w:cs="Times New Roman"/>
          <w:color w:val="000000" w:themeColor="text1"/>
          <w:sz w:val="24"/>
          <w:szCs w:val="24"/>
        </w:rPr>
        <w:t xml:space="preserve">. </w:t>
      </w:r>
    </w:p>
    <w:p w14:paraId="2CE47366" w14:textId="0579ACD4"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[1</w:t>
      </w:r>
      <w:r w:rsidRPr="00CC3836">
        <w:rPr>
          <w:rFonts w:ascii="Times New Roman" w:eastAsia="Times New Roman" w:hAnsi="Times New Roman" w:cs="Times New Roman"/>
          <w:color w:val="000000" w:themeColor="text1"/>
          <w:sz w:val="24"/>
          <w:szCs w:val="24"/>
        </w:rPr>
        <w:t>4</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P. Hirel, </w:t>
      </w:r>
      <w:bookmarkStart w:id="28" w:name="OLE_LINK20"/>
      <w:r w:rsidRPr="0086411C">
        <w:rPr>
          <w:rFonts w:ascii="Times New Roman" w:eastAsia="Times New Roman" w:hAnsi="Times New Roman" w:cs="Times New Roman"/>
          <w:color w:val="000000" w:themeColor="text1"/>
          <w:sz w:val="24"/>
          <w:szCs w:val="24"/>
        </w:rPr>
        <w:t>Atomsk: A tool for manipulating and converting atomic data files</w:t>
      </w:r>
      <w:bookmarkEnd w:id="28"/>
      <w:r w:rsidRPr="0086411C">
        <w:rPr>
          <w:rFonts w:ascii="Times New Roman" w:eastAsia="Times New Roman" w:hAnsi="Times New Roman" w:cs="Times New Roman"/>
          <w:color w:val="000000" w:themeColor="text1"/>
          <w:sz w:val="24"/>
          <w:szCs w:val="24"/>
        </w:rPr>
        <w:t xml:space="preserve">, Comput. Phys. Commun. </w:t>
      </w:r>
      <w:r w:rsidR="00D4746B" w:rsidRPr="00D4746B">
        <w:rPr>
          <w:rFonts w:ascii="Times New Roman" w:eastAsia="Times New Roman" w:hAnsi="Times New Roman" w:cs="Times New Roman"/>
          <w:color w:val="000000" w:themeColor="text1"/>
          <w:sz w:val="24"/>
          <w:szCs w:val="24"/>
        </w:rPr>
        <w:t>197</w:t>
      </w:r>
      <w:r w:rsidR="00D4746B" w:rsidRPr="0086411C">
        <w:rPr>
          <w:rFonts w:ascii="Times New Roman" w:eastAsia="Times New Roman" w:hAnsi="Times New Roman" w:cs="Times New Roman"/>
          <w:color w:val="000000" w:themeColor="text1"/>
          <w:sz w:val="24"/>
          <w:szCs w:val="24"/>
        </w:rPr>
        <w:t>(2015)</w:t>
      </w:r>
      <w:r w:rsidR="00D4746B" w:rsidRPr="00D4746B">
        <w:rPr>
          <w:rFonts w:ascii="Times New Roman" w:eastAsia="Times New Roman" w:hAnsi="Times New Roman" w:cs="Times New Roman"/>
          <w:color w:val="000000" w:themeColor="text1"/>
          <w:sz w:val="24"/>
          <w:szCs w:val="24"/>
        </w:rPr>
        <w:t xml:space="preserve"> 212-219</w:t>
      </w:r>
      <w:r w:rsidRPr="0086411C">
        <w:rPr>
          <w:rFonts w:ascii="Times New Roman" w:eastAsia="Times New Roman" w:hAnsi="Times New Roman" w:cs="Times New Roman"/>
          <w:color w:val="000000" w:themeColor="text1"/>
          <w:sz w:val="24"/>
          <w:szCs w:val="24"/>
        </w:rPr>
        <w:t>.</w:t>
      </w:r>
    </w:p>
    <w:p w14:paraId="532BCC4C" w14:textId="65808289"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15</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C.L. Kelchner, S. Plimpton, </w:t>
      </w:r>
      <w:bookmarkStart w:id="29" w:name="OLE_LINK21"/>
      <w:r w:rsidRPr="0086411C">
        <w:rPr>
          <w:rFonts w:ascii="Times New Roman" w:eastAsia="Times New Roman" w:hAnsi="Times New Roman" w:cs="Times New Roman"/>
          <w:color w:val="000000" w:themeColor="text1"/>
          <w:sz w:val="24"/>
          <w:szCs w:val="24"/>
        </w:rPr>
        <w:t>Dislocation nucleation and defect structure during surface indentation</w:t>
      </w:r>
      <w:bookmarkEnd w:id="29"/>
      <w:r w:rsidRPr="0086411C">
        <w:rPr>
          <w:rFonts w:ascii="Times New Roman" w:eastAsia="Times New Roman" w:hAnsi="Times New Roman" w:cs="Times New Roman"/>
          <w:color w:val="000000" w:themeColor="text1"/>
          <w:sz w:val="24"/>
          <w:szCs w:val="24"/>
        </w:rPr>
        <w:t xml:space="preserve">, Phys. Rev. B - Condens. Matter Mater. Phys. </w:t>
      </w:r>
      <w:r w:rsidR="00D4746B">
        <w:rPr>
          <w:rFonts w:ascii="Times New Roman" w:eastAsia="Times New Roman" w:hAnsi="Times New Roman" w:cs="Times New Roman"/>
          <w:color w:val="000000" w:themeColor="text1"/>
          <w:sz w:val="24"/>
          <w:szCs w:val="24"/>
        </w:rPr>
        <w:t>58</w:t>
      </w:r>
      <w:r w:rsidRPr="0086411C">
        <w:rPr>
          <w:rFonts w:ascii="Times New Roman" w:eastAsia="Times New Roman" w:hAnsi="Times New Roman" w:cs="Times New Roman"/>
          <w:color w:val="000000" w:themeColor="text1"/>
          <w:sz w:val="24"/>
          <w:szCs w:val="24"/>
        </w:rPr>
        <w:t>(1998)</w:t>
      </w:r>
      <w:r w:rsidR="00D4746B">
        <w:rPr>
          <w:rFonts w:ascii="Times New Roman" w:eastAsia="Times New Roman" w:hAnsi="Times New Roman" w:cs="Times New Roman"/>
          <w:color w:val="000000" w:themeColor="text1"/>
          <w:sz w:val="24"/>
          <w:szCs w:val="24"/>
        </w:rPr>
        <w:t xml:space="preserve"> </w:t>
      </w:r>
      <w:r w:rsidR="00D4746B" w:rsidRPr="00D4746B">
        <w:rPr>
          <w:rFonts w:ascii="Times New Roman" w:eastAsia="Times New Roman" w:hAnsi="Times New Roman" w:cs="Times New Roman"/>
          <w:color w:val="000000" w:themeColor="text1"/>
          <w:sz w:val="24"/>
          <w:szCs w:val="24"/>
        </w:rPr>
        <w:t>11085</w:t>
      </w:r>
      <w:r w:rsidRPr="0086411C">
        <w:rPr>
          <w:rFonts w:ascii="Times New Roman" w:eastAsia="Times New Roman" w:hAnsi="Times New Roman" w:cs="Times New Roman"/>
          <w:color w:val="000000" w:themeColor="text1"/>
          <w:sz w:val="24"/>
          <w:szCs w:val="24"/>
        </w:rPr>
        <w:t xml:space="preserve">. </w:t>
      </w:r>
    </w:p>
    <w:p w14:paraId="52495AF2" w14:textId="3557DA07"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16</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X.D. Dai, Y. Kong, J.H. Li, B.X. Liu, </w:t>
      </w:r>
      <w:bookmarkStart w:id="30" w:name="OLE_LINK22"/>
      <w:r w:rsidRPr="0086411C">
        <w:rPr>
          <w:rFonts w:ascii="Times New Roman" w:eastAsia="Times New Roman" w:hAnsi="Times New Roman" w:cs="Times New Roman"/>
          <w:color w:val="000000" w:themeColor="text1"/>
          <w:sz w:val="24"/>
          <w:szCs w:val="24"/>
        </w:rPr>
        <w:t>Extended Finnis-Sinclair potential for bcc and fcc metals and alloy</w:t>
      </w:r>
      <w:bookmarkEnd w:id="30"/>
      <w:r w:rsidRPr="0086411C">
        <w:rPr>
          <w:rFonts w:ascii="Times New Roman" w:eastAsia="Times New Roman" w:hAnsi="Times New Roman" w:cs="Times New Roman"/>
          <w:color w:val="000000" w:themeColor="text1"/>
          <w:sz w:val="24"/>
          <w:szCs w:val="24"/>
        </w:rPr>
        <w:t xml:space="preserve">s, J. Phys. Condens. Matter. </w:t>
      </w:r>
      <w:r w:rsidR="00C559F2">
        <w:rPr>
          <w:rFonts w:ascii="Times New Roman" w:eastAsia="Times New Roman" w:hAnsi="Times New Roman" w:cs="Times New Roman"/>
          <w:color w:val="000000" w:themeColor="text1"/>
          <w:sz w:val="24"/>
          <w:szCs w:val="24"/>
        </w:rPr>
        <w:t>18</w:t>
      </w:r>
      <w:r w:rsidRPr="0086411C">
        <w:rPr>
          <w:rFonts w:ascii="Times New Roman" w:eastAsia="Times New Roman" w:hAnsi="Times New Roman" w:cs="Times New Roman"/>
          <w:color w:val="000000" w:themeColor="text1"/>
          <w:sz w:val="24"/>
          <w:szCs w:val="24"/>
        </w:rPr>
        <w:t>(2006)</w:t>
      </w:r>
      <w:r w:rsidR="00C559F2">
        <w:rPr>
          <w:rFonts w:ascii="Times New Roman" w:eastAsia="Times New Roman" w:hAnsi="Times New Roman" w:cs="Times New Roman"/>
          <w:color w:val="000000" w:themeColor="text1"/>
          <w:sz w:val="24"/>
          <w:szCs w:val="24"/>
        </w:rPr>
        <w:t xml:space="preserve"> </w:t>
      </w:r>
      <w:r w:rsidR="00C559F2" w:rsidRPr="00C559F2">
        <w:rPr>
          <w:rFonts w:ascii="Times New Roman" w:eastAsia="Times New Roman" w:hAnsi="Times New Roman" w:cs="Times New Roman"/>
          <w:color w:val="000000" w:themeColor="text1"/>
          <w:sz w:val="24"/>
          <w:szCs w:val="24"/>
        </w:rPr>
        <w:t>4527</w:t>
      </w:r>
      <w:r w:rsidRPr="0086411C">
        <w:rPr>
          <w:rFonts w:ascii="Times New Roman" w:eastAsia="Times New Roman" w:hAnsi="Times New Roman" w:cs="Times New Roman"/>
          <w:color w:val="000000" w:themeColor="text1"/>
          <w:sz w:val="24"/>
          <w:szCs w:val="24"/>
        </w:rPr>
        <w:t xml:space="preserve">. </w:t>
      </w:r>
    </w:p>
    <w:p w14:paraId="6332DFDC" w14:textId="05CB5D80" w:rsidR="006337B7" w:rsidRPr="00CC3836" w:rsidRDefault="006337B7" w:rsidP="00C63727">
      <w:pPr>
        <w:ind w:left="640" w:hanging="640"/>
        <w:rPr>
          <w:color w:val="000000" w:themeColor="text1"/>
        </w:rPr>
      </w:pPr>
      <w:r w:rsidRPr="00CC3836">
        <w:rPr>
          <w:rFonts w:ascii="Times New Roman" w:eastAsia="Times New Roman" w:hAnsi="Times New Roman" w:cs="Times New Roman"/>
          <w:color w:val="000000" w:themeColor="text1"/>
          <w:sz w:val="24"/>
          <w:szCs w:val="24"/>
        </w:rPr>
        <w:t>[17]</w:t>
      </w:r>
      <w:r w:rsidRPr="00CC3836">
        <w:rPr>
          <w:rFonts w:ascii="Times New Roman" w:eastAsia="Times New Roman" w:hAnsi="Times New Roman" w:cs="Times New Roman"/>
          <w:color w:val="000000" w:themeColor="text1"/>
          <w:sz w:val="24"/>
          <w:szCs w:val="24"/>
        </w:rPr>
        <w:tab/>
        <w:t xml:space="preserve">T.P. Remington, C.J. Ruestes, E.M. Bringa, B.A. Remington, C.H. Lu, B. Kad, M.A. Meyers, </w:t>
      </w:r>
      <w:bookmarkStart w:id="31" w:name="OLE_LINK23"/>
      <w:r w:rsidRPr="00CC3836">
        <w:rPr>
          <w:rFonts w:ascii="Times New Roman" w:eastAsia="Times New Roman" w:hAnsi="Times New Roman" w:cs="Times New Roman"/>
          <w:color w:val="000000" w:themeColor="text1"/>
          <w:sz w:val="24"/>
          <w:szCs w:val="24"/>
        </w:rPr>
        <w:t>Plastic deformation in nanoindentation of tantalum: A new mechanism for prismatic loop formation</w:t>
      </w:r>
      <w:bookmarkEnd w:id="31"/>
      <w:r w:rsidRPr="00CC3836">
        <w:rPr>
          <w:rFonts w:ascii="Times New Roman" w:eastAsia="Times New Roman" w:hAnsi="Times New Roman" w:cs="Times New Roman"/>
          <w:color w:val="000000" w:themeColor="text1"/>
          <w:sz w:val="24"/>
          <w:szCs w:val="24"/>
        </w:rPr>
        <w:t xml:space="preserve">, Acta Mater. </w:t>
      </w:r>
      <w:r w:rsidR="006F34B6">
        <w:rPr>
          <w:rFonts w:ascii="Times New Roman" w:eastAsia="Times New Roman" w:hAnsi="Times New Roman" w:cs="Times New Roman"/>
          <w:color w:val="000000" w:themeColor="text1"/>
          <w:sz w:val="24"/>
          <w:szCs w:val="24"/>
        </w:rPr>
        <w:t>78</w:t>
      </w:r>
      <w:r w:rsidRPr="00CC3836">
        <w:rPr>
          <w:rFonts w:ascii="Times New Roman" w:eastAsia="Times New Roman" w:hAnsi="Times New Roman" w:cs="Times New Roman"/>
          <w:color w:val="000000" w:themeColor="text1"/>
          <w:sz w:val="24"/>
          <w:szCs w:val="24"/>
        </w:rPr>
        <w:t>(2014)</w:t>
      </w:r>
      <w:r w:rsidR="006F34B6">
        <w:rPr>
          <w:rFonts w:ascii="Times New Roman" w:eastAsia="Times New Roman" w:hAnsi="Times New Roman" w:cs="Times New Roman"/>
          <w:color w:val="000000" w:themeColor="text1"/>
          <w:sz w:val="24"/>
          <w:szCs w:val="24"/>
        </w:rPr>
        <w:t xml:space="preserve"> </w:t>
      </w:r>
      <w:r w:rsidR="006F34B6" w:rsidRPr="006F34B6">
        <w:rPr>
          <w:rFonts w:ascii="Times New Roman" w:eastAsia="Times New Roman" w:hAnsi="Times New Roman" w:cs="Times New Roman"/>
          <w:color w:val="000000" w:themeColor="text1"/>
          <w:sz w:val="24"/>
          <w:szCs w:val="24"/>
        </w:rPr>
        <w:t>378-393</w:t>
      </w:r>
      <w:r w:rsidRPr="00CC3836">
        <w:rPr>
          <w:rFonts w:ascii="Times New Roman" w:eastAsia="Times New Roman" w:hAnsi="Times New Roman" w:cs="Times New Roman"/>
          <w:color w:val="000000" w:themeColor="text1"/>
          <w:sz w:val="24"/>
          <w:szCs w:val="24"/>
        </w:rPr>
        <w:t xml:space="preserve">. </w:t>
      </w:r>
    </w:p>
    <w:p w14:paraId="31C2F4FB" w14:textId="6D445EC0"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18</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C.J. Ruestes, A. Stukowski, Y. Tang, D.R. Tramontina, P. Erhart, B.A. Remington, H.M. Urbassek, M.A. Meyers, E.M. Bringa, </w:t>
      </w:r>
      <w:bookmarkStart w:id="32" w:name="OLE_LINK24"/>
      <w:r w:rsidRPr="0086411C">
        <w:rPr>
          <w:rFonts w:ascii="Times New Roman" w:eastAsia="Times New Roman" w:hAnsi="Times New Roman" w:cs="Times New Roman"/>
          <w:color w:val="000000" w:themeColor="text1"/>
          <w:sz w:val="24"/>
          <w:szCs w:val="24"/>
        </w:rPr>
        <w:t>Atomistic simulation of tantalum nanoindentation: Effects of indenter diameter, penetration velocity, and interatomic potentials on defect mechanisms and evolution</w:t>
      </w:r>
      <w:bookmarkEnd w:id="32"/>
      <w:r w:rsidRPr="0086411C">
        <w:rPr>
          <w:rFonts w:ascii="Times New Roman" w:eastAsia="Times New Roman" w:hAnsi="Times New Roman" w:cs="Times New Roman"/>
          <w:color w:val="000000" w:themeColor="text1"/>
          <w:sz w:val="24"/>
          <w:szCs w:val="24"/>
        </w:rPr>
        <w:t xml:space="preserve">, Mater. Sci. Eng. A. </w:t>
      </w:r>
      <w:r w:rsidR="00AE293A">
        <w:rPr>
          <w:rFonts w:ascii="Times New Roman" w:eastAsia="Times New Roman" w:hAnsi="Times New Roman" w:cs="Times New Roman"/>
          <w:color w:val="000000" w:themeColor="text1"/>
          <w:sz w:val="24"/>
          <w:szCs w:val="24"/>
        </w:rPr>
        <w:t>613</w:t>
      </w:r>
      <w:r w:rsidRPr="0086411C">
        <w:rPr>
          <w:rFonts w:ascii="Times New Roman" w:eastAsia="Times New Roman" w:hAnsi="Times New Roman" w:cs="Times New Roman"/>
          <w:color w:val="000000" w:themeColor="text1"/>
          <w:sz w:val="24"/>
          <w:szCs w:val="24"/>
        </w:rPr>
        <w:t>(2014)</w:t>
      </w:r>
      <w:r w:rsidR="00AE293A">
        <w:rPr>
          <w:rFonts w:ascii="Times New Roman" w:eastAsia="Times New Roman" w:hAnsi="Times New Roman" w:cs="Times New Roman"/>
          <w:color w:val="000000" w:themeColor="text1"/>
          <w:sz w:val="24"/>
          <w:szCs w:val="24"/>
        </w:rPr>
        <w:t xml:space="preserve"> </w:t>
      </w:r>
      <w:r w:rsidR="00AE293A" w:rsidRPr="00AE293A">
        <w:rPr>
          <w:rFonts w:ascii="Times New Roman" w:eastAsia="Times New Roman" w:hAnsi="Times New Roman" w:cs="Times New Roman"/>
          <w:color w:val="000000" w:themeColor="text1"/>
          <w:sz w:val="24"/>
          <w:szCs w:val="24"/>
        </w:rPr>
        <w:t>390-403</w:t>
      </w:r>
      <w:r w:rsidRPr="0086411C">
        <w:rPr>
          <w:rFonts w:ascii="Times New Roman" w:eastAsia="Times New Roman" w:hAnsi="Times New Roman" w:cs="Times New Roman"/>
          <w:color w:val="000000" w:themeColor="text1"/>
          <w:sz w:val="24"/>
          <w:szCs w:val="24"/>
        </w:rPr>
        <w:t xml:space="preserve">. </w:t>
      </w:r>
    </w:p>
    <w:p w14:paraId="1F3D16E7" w14:textId="38BE4A54"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19</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Y. Tang, E.M. Bringa, M.A. Meyers, </w:t>
      </w:r>
      <w:bookmarkStart w:id="33" w:name="OLE_LINK25"/>
      <w:r w:rsidRPr="0086411C">
        <w:rPr>
          <w:rFonts w:ascii="Times New Roman" w:eastAsia="Times New Roman" w:hAnsi="Times New Roman" w:cs="Times New Roman"/>
          <w:color w:val="000000" w:themeColor="text1"/>
          <w:sz w:val="24"/>
          <w:szCs w:val="24"/>
        </w:rPr>
        <w:t>Inverse Hall-Petch relationship in nanocrystalline tantalum,</w:t>
      </w:r>
      <w:bookmarkEnd w:id="33"/>
      <w:r w:rsidRPr="0086411C">
        <w:rPr>
          <w:rFonts w:ascii="Times New Roman" w:eastAsia="Times New Roman" w:hAnsi="Times New Roman" w:cs="Times New Roman"/>
          <w:color w:val="000000" w:themeColor="text1"/>
          <w:sz w:val="24"/>
          <w:szCs w:val="24"/>
        </w:rPr>
        <w:t xml:space="preserve"> Mater. Sci. Eng. A. </w:t>
      </w:r>
      <w:r w:rsidR="00F22BD6">
        <w:rPr>
          <w:rFonts w:ascii="Times New Roman" w:eastAsia="Times New Roman" w:hAnsi="Times New Roman" w:cs="Times New Roman"/>
          <w:color w:val="000000" w:themeColor="text1"/>
          <w:sz w:val="24"/>
          <w:szCs w:val="24"/>
        </w:rPr>
        <w:t>580</w:t>
      </w:r>
      <w:r w:rsidRPr="0086411C">
        <w:rPr>
          <w:rFonts w:ascii="Times New Roman" w:eastAsia="Times New Roman" w:hAnsi="Times New Roman" w:cs="Times New Roman"/>
          <w:color w:val="000000" w:themeColor="text1"/>
          <w:sz w:val="24"/>
          <w:szCs w:val="24"/>
        </w:rPr>
        <w:t>(2013)</w:t>
      </w:r>
      <w:r w:rsidR="00F22BD6">
        <w:rPr>
          <w:rFonts w:ascii="Times New Roman" w:eastAsia="Times New Roman" w:hAnsi="Times New Roman" w:cs="Times New Roman"/>
          <w:color w:val="000000" w:themeColor="text1"/>
          <w:sz w:val="24"/>
          <w:szCs w:val="24"/>
        </w:rPr>
        <w:t xml:space="preserve"> </w:t>
      </w:r>
      <w:r w:rsidR="00F22BD6" w:rsidRPr="00F22BD6">
        <w:rPr>
          <w:rFonts w:ascii="Times New Roman" w:eastAsia="Times New Roman" w:hAnsi="Times New Roman" w:cs="Times New Roman"/>
          <w:color w:val="000000" w:themeColor="text1"/>
          <w:sz w:val="24"/>
          <w:szCs w:val="24"/>
        </w:rPr>
        <w:t>414-426</w:t>
      </w:r>
      <w:r w:rsidRPr="0086411C">
        <w:rPr>
          <w:rFonts w:ascii="Times New Roman" w:eastAsia="Times New Roman" w:hAnsi="Times New Roman" w:cs="Times New Roman"/>
          <w:color w:val="000000" w:themeColor="text1"/>
          <w:sz w:val="24"/>
          <w:szCs w:val="24"/>
        </w:rPr>
        <w:t xml:space="preserve">. </w:t>
      </w:r>
    </w:p>
    <w:p w14:paraId="05A46DF8" w14:textId="52DAC2B6"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CC3836">
        <w:rPr>
          <w:rFonts w:ascii="Times New Roman" w:eastAsia="Times New Roman" w:hAnsi="Times New Roman" w:cs="Times New Roman"/>
          <w:color w:val="000000" w:themeColor="text1"/>
          <w:sz w:val="24"/>
          <w:szCs w:val="24"/>
        </w:rPr>
        <w:t>[20</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S. Plimpton, </w:t>
      </w:r>
      <w:bookmarkStart w:id="34" w:name="OLE_LINK26"/>
      <w:bookmarkStart w:id="35" w:name="OLE_LINK27"/>
      <w:r w:rsidRPr="0086411C">
        <w:rPr>
          <w:rFonts w:ascii="Times New Roman" w:eastAsia="Times New Roman" w:hAnsi="Times New Roman" w:cs="Times New Roman"/>
          <w:color w:val="000000" w:themeColor="text1"/>
          <w:sz w:val="24"/>
          <w:szCs w:val="24"/>
        </w:rPr>
        <w:t>Fast parallel algorithms for short-range molecular dynamics</w:t>
      </w:r>
      <w:bookmarkEnd w:id="34"/>
      <w:bookmarkEnd w:id="35"/>
      <w:r w:rsidRPr="0086411C">
        <w:rPr>
          <w:rFonts w:ascii="Times New Roman" w:eastAsia="Times New Roman" w:hAnsi="Times New Roman" w:cs="Times New Roman"/>
          <w:color w:val="000000" w:themeColor="text1"/>
          <w:sz w:val="24"/>
          <w:szCs w:val="24"/>
        </w:rPr>
        <w:t xml:space="preserve">, J. Comput. Phys. </w:t>
      </w:r>
      <w:r w:rsidR="00E04752">
        <w:rPr>
          <w:rFonts w:ascii="Times New Roman" w:eastAsia="Times New Roman" w:hAnsi="Times New Roman" w:cs="Times New Roman"/>
          <w:color w:val="000000" w:themeColor="text1"/>
          <w:sz w:val="24"/>
          <w:szCs w:val="24"/>
        </w:rPr>
        <w:t>117</w:t>
      </w:r>
      <w:r w:rsidRPr="0086411C">
        <w:rPr>
          <w:rFonts w:ascii="Times New Roman" w:eastAsia="Times New Roman" w:hAnsi="Times New Roman" w:cs="Times New Roman"/>
          <w:color w:val="000000" w:themeColor="text1"/>
          <w:sz w:val="24"/>
          <w:szCs w:val="24"/>
        </w:rPr>
        <w:t>(1995)</w:t>
      </w:r>
      <w:r w:rsidR="00E04752">
        <w:rPr>
          <w:rFonts w:ascii="Times New Roman" w:eastAsia="Times New Roman" w:hAnsi="Times New Roman" w:cs="Times New Roman"/>
          <w:color w:val="000000" w:themeColor="text1"/>
          <w:sz w:val="24"/>
          <w:szCs w:val="24"/>
        </w:rPr>
        <w:t xml:space="preserve"> </w:t>
      </w:r>
      <w:r w:rsidR="00E04752" w:rsidRPr="00E04752">
        <w:rPr>
          <w:rFonts w:ascii="Times New Roman" w:eastAsia="Times New Roman" w:hAnsi="Times New Roman" w:cs="Times New Roman"/>
          <w:color w:val="000000" w:themeColor="text1"/>
          <w:sz w:val="24"/>
          <w:szCs w:val="24"/>
        </w:rPr>
        <w:t>1-19</w:t>
      </w:r>
      <w:r w:rsidRPr="0086411C">
        <w:rPr>
          <w:rFonts w:ascii="Times New Roman" w:eastAsia="Times New Roman" w:hAnsi="Times New Roman" w:cs="Times New Roman"/>
          <w:color w:val="000000" w:themeColor="text1"/>
          <w:sz w:val="24"/>
          <w:szCs w:val="24"/>
        </w:rPr>
        <w:t>.</w:t>
      </w:r>
    </w:p>
    <w:p w14:paraId="101B729A" w14:textId="76C83C8F"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21</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A. Stukowski, K. Albe, </w:t>
      </w:r>
      <w:bookmarkStart w:id="36" w:name="OLE_LINK28"/>
      <w:r w:rsidRPr="0086411C">
        <w:rPr>
          <w:rFonts w:ascii="Times New Roman" w:eastAsia="Times New Roman" w:hAnsi="Times New Roman" w:cs="Times New Roman"/>
          <w:color w:val="000000" w:themeColor="text1"/>
          <w:sz w:val="24"/>
          <w:szCs w:val="24"/>
        </w:rPr>
        <w:t>Extracting dislocations and non-dislocation crystal defects from atomistic simulation data</w:t>
      </w:r>
      <w:bookmarkEnd w:id="36"/>
      <w:r w:rsidRPr="0086411C">
        <w:rPr>
          <w:rFonts w:ascii="Times New Roman" w:eastAsia="Times New Roman" w:hAnsi="Times New Roman" w:cs="Times New Roman"/>
          <w:color w:val="000000" w:themeColor="text1"/>
          <w:sz w:val="24"/>
          <w:szCs w:val="24"/>
        </w:rPr>
        <w:t xml:space="preserve">, Model. Simul. Mater. Sci. Eng. </w:t>
      </w:r>
      <w:r w:rsidR="00EB55D1">
        <w:rPr>
          <w:rFonts w:ascii="Times New Roman" w:eastAsia="Times New Roman" w:hAnsi="Times New Roman" w:cs="Times New Roman"/>
          <w:color w:val="000000" w:themeColor="text1"/>
          <w:sz w:val="24"/>
          <w:szCs w:val="24"/>
        </w:rPr>
        <w:t>18</w:t>
      </w:r>
      <w:r w:rsidRPr="0086411C">
        <w:rPr>
          <w:rFonts w:ascii="Times New Roman" w:eastAsia="Times New Roman" w:hAnsi="Times New Roman" w:cs="Times New Roman"/>
          <w:color w:val="000000" w:themeColor="text1"/>
          <w:sz w:val="24"/>
          <w:szCs w:val="24"/>
        </w:rPr>
        <w:t>(2010)</w:t>
      </w:r>
      <w:r w:rsidR="00EB55D1">
        <w:rPr>
          <w:rFonts w:ascii="Times New Roman" w:eastAsia="Times New Roman" w:hAnsi="Times New Roman" w:cs="Times New Roman"/>
          <w:color w:val="000000" w:themeColor="text1"/>
          <w:sz w:val="24"/>
          <w:szCs w:val="24"/>
        </w:rPr>
        <w:t xml:space="preserve"> </w:t>
      </w:r>
      <w:r w:rsidR="00EB55D1" w:rsidRPr="00EB55D1">
        <w:rPr>
          <w:rFonts w:ascii="Times New Roman" w:eastAsia="Times New Roman" w:hAnsi="Times New Roman" w:cs="Times New Roman"/>
          <w:color w:val="000000" w:themeColor="text1"/>
          <w:sz w:val="24"/>
          <w:szCs w:val="24"/>
        </w:rPr>
        <w:t>085001</w:t>
      </w:r>
      <w:r w:rsidRPr="0086411C">
        <w:rPr>
          <w:rFonts w:ascii="Times New Roman" w:eastAsia="Times New Roman" w:hAnsi="Times New Roman" w:cs="Times New Roman"/>
          <w:color w:val="000000" w:themeColor="text1"/>
          <w:sz w:val="24"/>
          <w:szCs w:val="24"/>
        </w:rPr>
        <w:t xml:space="preserve">. </w:t>
      </w:r>
    </w:p>
    <w:p w14:paraId="08083792" w14:textId="65F03755"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22</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R.B. Figueiredo, S. Sabbaghianrad, A. Giwa, J.R. Greer, T.G. Langdon, </w:t>
      </w:r>
      <w:bookmarkStart w:id="37" w:name="OLE_LINK29"/>
      <w:bookmarkStart w:id="38" w:name="OLE_LINK30"/>
      <w:r w:rsidRPr="0086411C">
        <w:rPr>
          <w:rFonts w:ascii="Times New Roman" w:eastAsia="Times New Roman" w:hAnsi="Times New Roman" w:cs="Times New Roman"/>
          <w:color w:val="000000" w:themeColor="text1"/>
          <w:sz w:val="24"/>
          <w:szCs w:val="24"/>
        </w:rPr>
        <w:t>Evidence for exceptional low temperature ductility in polycrystalline magnesium processed by severe plastic deformation</w:t>
      </w:r>
      <w:bookmarkEnd w:id="37"/>
      <w:bookmarkEnd w:id="38"/>
      <w:r w:rsidRPr="0086411C">
        <w:rPr>
          <w:rFonts w:ascii="Times New Roman" w:eastAsia="Times New Roman" w:hAnsi="Times New Roman" w:cs="Times New Roman"/>
          <w:color w:val="000000" w:themeColor="text1"/>
          <w:sz w:val="24"/>
          <w:szCs w:val="24"/>
        </w:rPr>
        <w:t xml:space="preserve">, Acta Mater. </w:t>
      </w:r>
      <w:r w:rsidR="00EB55D1">
        <w:rPr>
          <w:rFonts w:ascii="Times New Roman" w:eastAsia="Times New Roman" w:hAnsi="Times New Roman" w:cs="Times New Roman"/>
          <w:color w:val="000000" w:themeColor="text1"/>
          <w:sz w:val="24"/>
          <w:szCs w:val="24"/>
        </w:rPr>
        <w:t>122</w:t>
      </w:r>
      <w:r w:rsidRPr="0086411C">
        <w:rPr>
          <w:rFonts w:ascii="Times New Roman" w:eastAsia="Times New Roman" w:hAnsi="Times New Roman" w:cs="Times New Roman"/>
          <w:color w:val="000000" w:themeColor="text1"/>
          <w:sz w:val="24"/>
          <w:szCs w:val="24"/>
        </w:rPr>
        <w:t>(2017)</w:t>
      </w:r>
      <w:r w:rsidR="00EB55D1">
        <w:rPr>
          <w:rFonts w:ascii="Times New Roman" w:eastAsia="Times New Roman" w:hAnsi="Times New Roman" w:cs="Times New Roman"/>
          <w:color w:val="000000" w:themeColor="text1"/>
          <w:sz w:val="24"/>
          <w:szCs w:val="24"/>
        </w:rPr>
        <w:t xml:space="preserve"> </w:t>
      </w:r>
      <w:r w:rsidR="00EB55D1" w:rsidRPr="00EB55D1">
        <w:rPr>
          <w:rFonts w:ascii="Times New Roman" w:eastAsia="Times New Roman" w:hAnsi="Times New Roman" w:cs="Times New Roman"/>
          <w:color w:val="000000" w:themeColor="text1"/>
          <w:sz w:val="24"/>
          <w:szCs w:val="24"/>
        </w:rPr>
        <w:t>322-331</w:t>
      </w:r>
      <w:r w:rsidRPr="0086411C">
        <w:rPr>
          <w:rFonts w:ascii="Times New Roman" w:eastAsia="Times New Roman" w:hAnsi="Times New Roman" w:cs="Times New Roman"/>
          <w:color w:val="000000" w:themeColor="text1"/>
          <w:sz w:val="24"/>
          <w:szCs w:val="24"/>
        </w:rPr>
        <w:t xml:space="preserve">. </w:t>
      </w:r>
    </w:p>
    <w:p w14:paraId="3E48834D" w14:textId="2BA20D68" w:rsidR="006337B7" w:rsidRPr="00CC3836"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23</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N. Maury, N.X. Zhang, Y. Huang, A.P. Zhilyaev, T.G. Langdon, </w:t>
      </w:r>
      <w:bookmarkStart w:id="39" w:name="OLE_LINK31"/>
      <w:r w:rsidRPr="0086411C">
        <w:rPr>
          <w:rFonts w:ascii="Times New Roman" w:eastAsia="Times New Roman" w:hAnsi="Times New Roman" w:cs="Times New Roman"/>
          <w:color w:val="000000" w:themeColor="text1"/>
          <w:sz w:val="24"/>
          <w:szCs w:val="24"/>
        </w:rPr>
        <w:t>A critical examination of pure tantalum processed by high-pressure torsion</w:t>
      </w:r>
      <w:bookmarkEnd w:id="39"/>
      <w:r w:rsidRPr="0086411C">
        <w:rPr>
          <w:rFonts w:ascii="Times New Roman" w:eastAsia="Times New Roman" w:hAnsi="Times New Roman" w:cs="Times New Roman"/>
          <w:color w:val="000000" w:themeColor="text1"/>
          <w:sz w:val="24"/>
          <w:szCs w:val="24"/>
        </w:rPr>
        <w:t xml:space="preserve">, Mater. Sci. Eng. A. </w:t>
      </w:r>
      <w:r w:rsidR="00EF786A">
        <w:rPr>
          <w:rFonts w:ascii="Times New Roman" w:eastAsia="Times New Roman" w:hAnsi="Times New Roman" w:cs="Times New Roman"/>
          <w:color w:val="000000" w:themeColor="text1"/>
          <w:sz w:val="24"/>
          <w:szCs w:val="24"/>
        </w:rPr>
        <w:t>638</w:t>
      </w:r>
      <w:r w:rsidRPr="0086411C">
        <w:rPr>
          <w:rFonts w:ascii="Times New Roman" w:eastAsia="Times New Roman" w:hAnsi="Times New Roman" w:cs="Times New Roman"/>
          <w:color w:val="000000" w:themeColor="text1"/>
          <w:sz w:val="24"/>
          <w:szCs w:val="24"/>
        </w:rPr>
        <w:t>(2015)</w:t>
      </w:r>
      <w:r w:rsidR="00EF786A">
        <w:rPr>
          <w:rFonts w:ascii="Times New Roman" w:eastAsia="Times New Roman" w:hAnsi="Times New Roman" w:cs="Times New Roman"/>
          <w:color w:val="000000" w:themeColor="text1"/>
          <w:sz w:val="24"/>
          <w:szCs w:val="24"/>
        </w:rPr>
        <w:t xml:space="preserve"> </w:t>
      </w:r>
      <w:r w:rsidR="00EF786A" w:rsidRPr="00EF786A">
        <w:rPr>
          <w:rFonts w:ascii="Times New Roman" w:eastAsia="Times New Roman" w:hAnsi="Times New Roman" w:cs="Times New Roman"/>
          <w:color w:val="000000" w:themeColor="text1"/>
          <w:sz w:val="24"/>
          <w:szCs w:val="24"/>
        </w:rPr>
        <w:t>174-182</w:t>
      </w:r>
      <w:r w:rsidRPr="0086411C">
        <w:rPr>
          <w:rFonts w:ascii="Times New Roman" w:eastAsia="Times New Roman" w:hAnsi="Times New Roman" w:cs="Times New Roman"/>
          <w:color w:val="000000" w:themeColor="text1"/>
          <w:sz w:val="24"/>
          <w:szCs w:val="24"/>
        </w:rPr>
        <w:t xml:space="preserve">. </w:t>
      </w:r>
    </w:p>
    <w:p w14:paraId="7EE201B4" w14:textId="337FDE52"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lastRenderedPageBreak/>
        <w:t>[</w:t>
      </w:r>
      <w:r w:rsidRPr="00CC3836">
        <w:rPr>
          <w:rFonts w:ascii="Times New Roman" w:eastAsia="Times New Roman" w:hAnsi="Times New Roman" w:cs="Times New Roman"/>
          <w:color w:val="000000" w:themeColor="text1"/>
          <w:sz w:val="24"/>
          <w:szCs w:val="24"/>
        </w:rPr>
        <w:t>24</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Q. Wei, Z.L. Pan, X.L. Wu, B.E. Schuster, L.J. Kecskes, R.Z. Valiev, </w:t>
      </w:r>
      <w:bookmarkStart w:id="40" w:name="OLE_LINK32"/>
      <w:r w:rsidRPr="0086411C">
        <w:rPr>
          <w:rFonts w:ascii="Times New Roman" w:eastAsia="Times New Roman" w:hAnsi="Times New Roman" w:cs="Times New Roman"/>
          <w:color w:val="000000" w:themeColor="text1"/>
          <w:sz w:val="24"/>
          <w:szCs w:val="24"/>
        </w:rPr>
        <w:t>Microstructure and mechanical properties at different length scales and strain rates of nanocrystalline tantalum produced by high-pressure torsion</w:t>
      </w:r>
      <w:bookmarkEnd w:id="40"/>
      <w:r w:rsidRPr="0086411C">
        <w:rPr>
          <w:rFonts w:ascii="Times New Roman" w:eastAsia="Times New Roman" w:hAnsi="Times New Roman" w:cs="Times New Roman"/>
          <w:color w:val="000000" w:themeColor="text1"/>
          <w:sz w:val="24"/>
          <w:szCs w:val="24"/>
        </w:rPr>
        <w:t xml:space="preserve">, Acta Mater. </w:t>
      </w:r>
      <w:r w:rsidR="00EF786A">
        <w:rPr>
          <w:rFonts w:ascii="Times New Roman" w:eastAsia="Times New Roman" w:hAnsi="Times New Roman" w:cs="Times New Roman"/>
          <w:color w:val="000000" w:themeColor="text1"/>
          <w:sz w:val="24"/>
          <w:szCs w:val="24"/>
        </w:rPr>
        <w:t>59</w:t>
      </w:r>
      <w:r w:rsidRPr="0086411C">
        <w:rPr>
          <w:rFonts w:ascii="Times New Roman" w:eastAsia="Times New Roman" w:hAnsi="Times New Roman" w:cs="Times New Roman"/>
          <w:color w:val="000000" w:themeColor="text1"/>
          <w:sz w:val="24"/>
          <w:szCs w:val="24"/>
        </w:rPr>
        <w:t>(2011)</w:t>
      </w:r>
      <w:r w:rsidR="00EF786A">
        <w:rPr>
          <w:rFonts w:ascii="Times New Roman" w:eastAsia="Times New Roman" w:hAnsi="Times New Roman" w:cs="Times New Roman"/>
          <w:color w:val="000000" w:themeColor="text1"/>
          <w:sz w:val="24"/>
          <w:szCs w:val="24"/>
        </w:rPr>
        <w:t xml:space="preserve"> </w:t>
      </w:r>
      <w:r w:rsidR="00EF786A" w:rsidRPr="00EF786A">
        <w:rPr>
          <w:rFonts w:ascii="Times New Roman" w:eastAsia="Times New Roman" w:hAnsi="Times New Roman" w:cs="Times New Roman"/>
          <w:color w:val="000000" w:themeColor="text1"/>
          <w:sz w:val="24"/>
          <w:szCs w:val="24"/>
        </w:rPr>
        <w:t>2423-2436</w:t>
      </w:r>
      <w:r w:rsidRPr="0086411C">
        <w:rPr>
          <w:rFonts w:ascii="Times New Roman" w:eastAsia="Times New Roman" w:hAnsi="Times New Roman" w:cs="Times New Roman"/>
          <w:color w:val="000000" w:themeColor="text1"/>
          <w:sz w:val="24"/>
          <w:szCs w:val="24"/>
        </w:rPr>
        <w:t xml:space="preserve">. </w:t>
      </w:r>
    </w:p>
    <w:p w14:paraId="3F684356" w14:textId="59E80669" w:rsidR="006337B7" w:rsidRPr="00CC3836"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CC3836">
        <w:rPr>
          <w:rFonts w:ascii="Times New Roman" w:eastAsia="Times New Roman" w:hAnsi="Times New Roman" w:cs="Times New Roman"/>
          <w:color w:val="000000" w:themeColor="text1"/>
          <w:sz w:val="24"/>
          <w:szCs w:val="24"/>
        </w:rPr>
        <w:t xml:space="preserve">[25]   J. Ligda, D. Scotto D’Antuono, M.L. Taheri, B.E. Schuster, Q. Wei, </w:t>
      </w:r>
      <w:bookmarkStart w:id="41" w:name="OLE_LINK33"/>
      <w:r w:rsidRPr="00CC3836">
        <w:rPr>
          <w:rFonts w:ascii="Times New Roman" w:eastAsia="Times New Roman" w:hAnsi="Times New Roman" w:cs="Times New Roman"/>
          <w:color w:val="000000" w:themeColor="text1"/>
          <w:sz w:val="24"/>
          <w:szCs w:val="24"/>
        </w:rPr>
        <w:t>Quasi-static Tensile and Compressive Behavior of Nanocrystalline Tantalum based on Miniature Specimen Testing</w:t>
      </w:r>
      <w:bookmarkEnd w:id="41"/>
      <w:r w:rsidRPr="00CC3836">
        <w:rPr>
          <w:rFonts w:ascii="Times New Roman" w:eastAsia="Times New Roman" w:hAnsi="Times New Roman" w:cs="Times New Roman"/>
          <w:color w:val="000000" w:themeColor="text1"/>
          <w:sz w:val="24"/>
          <w:szCs w:val="24"/>
        </w:rPr>
        <w:t xml:space="preserve">—Part I: Materials Processing and Microstructure, JOM. </w:t>
      </w:r>
      <w:r w:rsidR="00EF786A">
        <w:rPr>
          <w:rFonts w:ascii="Times New Roman" w:eastAsia="Times New Roman" w:hAnsi="Times New Roman" w:cs="Times New Roman"/>
          <w:color w:val="000000" w:themeColor="text1"/>
          <w:sz w:val="24"/>
          <w:szCs w:val="24"/>
        </w:rPr>
        <w:t>68</w:t>
      </w:r>
      <w:r w:rsidRPr="00CC3836">
        <w:rPr>
          <w:rFonts w:ascii="Times New Roman" w:eastAsia="Times New Roman" w:hAnsi="Times New Roman" w:cs="Times New Roman"/>
          <w:color w:val="000000" w:themeColor="text1"/>
          <w:sz w:val="24"/>
          <w:szCs w:val="24"/>
        </w:rPr>
        <w:t>(2016)</w:t>
      </w:r>
      <w:r w:rsidR="00EF786A">
        <w:rPr>
          <w:rFonts w:ascii="Times New Roman" w:eastAsia="Times New Roman" w:hAnsi="Times New Roman" w:cs="Times New Roman"/>
          <w:color w:val="000000" w:themeColor="text1"/>
          <w:sz w:val="24"/>
          <w:szCs w:val="24"/>
        </w:rPr>
        <w:t xml:space="preserve"> </w:t>
      </w:r>
      <w:r w:rsidR="00EF786A" w:rsidRPr="00EF786A">
        <w:rPr>
          <w:rFonts w:ascii="Times New Roman" w:eastAsia="Times New Roman" w:hAnsi="Times New Roman" w:cs="Times New Roman"/>
          <w:color w:val="000000" w:themeColor="text1"/>
          <w:sz w:val="24"/>
          <w:szCs w:val="24"/>
        </w:rPr>
        <w:t>2832-2838</w:t>
      </w:r>
      <w:r w:rsidRPr="00CC3836">
        <w:rPr>
          <w:rFonts w:ascii="Times New Roman" w:eastAsia="Times New Roman" w:hAnsi="Times New Roman" w:cs="Times New Roman"/>
          <w:color w:val="000000" w:themeColor="text1"/>
          <w:sz w:val="24"/>
          <w:szCs w:val="24"/>
        </w:rPr>
        <w:t xml:space="preserve">. </w:t>
      </w:r>
    </w:p>
    <w:p w14:paraId="1DEC1848" w14:textId="33B31F80" w:rsidR="006337B7" w:rsidRPr="00CC3836"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[2</w:t>
      </w:r>
      <w:r w:rsidRPr="00CC3836">
        <w:rPr>
          <w:rFonts w:ascii="Times New Roman" w:eastAsia="Times New Roman" w:hAnsi="Times New Roman" w:cs="Times New Roman"/>
          <w:color w:val="000000" w:themeColor="text1"/>
          <w:sz w:val="24"/>
          <w:szCs w:val="24"/>
        </w:rPr>
        <w:t>6</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O. Torrents Abad, J.M. Wheeler, J. Michler, A.S. Schneider, E. Arzt, Temperature-dependent size effects on the strength of Ta and W micropillars, Acta Mater. </w:t>
      </w:r>
      <w:r w:rsidR="00EF786A">
        <w:rPr>
          <w:rFonts w:ascii="Times New Roman" w:eastAsia="Times New Roman" w:hAnsi="Times New Roman" w:cs="Times New Roman"/>
          <w:color w:val="000000" w:themeColor="text1"/>
          <w:sz w:val="24"/>
          <w:szCs w:val="24"/>
        </w:rPr>
        <w:t>103</w:t>
      </w:r>
      <w:r w:rsidRPr="0086411C">
        <w:rPr>
          <w:rFonts w:ascii="Times New Roman" w:eastAsia="Times New Roman" w:hAnsi="Times New Roman" w:cs="Times New Roman"/>
          <w:color w:val="000000" w:themeColor="text1"/>
          <w:sz w:val="24"/>
          <w:szCs w:val="24"/>
        </w:rPr>
        <w:t>(2016)</w:t>
      </w:r>
      <w:r w:rsidR="00EF786A">
        <w:rPr>
          <w:rFonts w:ascii="Times New Roman" w:eastAsia="Times New Roman" w:hAnsi="Times New Roman" w:cs="Times New Roman"/>
          <w:color w:val="000000" w:themeColor="text1"/>
          <w:sz w:val="24"/>
          <w:szCs w:val="24"/>
        </w:rPr>
        <w:t xml:space="preserve"> </w:t>
      </w:r>
      <w:r w:rsidR="00EF786A" w:rsidRPr="00EF786A">
        <w:rPr>
          <w:rFonts w:ascii="Times New Roman" w:eastAsia="Times New Roman" w:hAnsi="Times New Roman" w:cs="Times New Roman"/>
          <w:color w:val="000000" w:themeColor="text1"/>
          <w:sz w:val="24"/>
          <w:szCs w:val="24"/>
        </w:rPr>
        <w:t>483-494</w:t>
      </w:r>
      <w:r w:rsidRPr="0086411C">
        <w:rPr>
          <w:rFonts w:ascii="Times New Roman" w:eastAsia="Times New Roman" w:hAnsi="Times New Roman" w:cs="Times New Roman"/>
          <w:color w:val="000000" w:themeColor="text1"/>
          <w:sz w:val="24"/>
          <w:szCs w:val="24"/>
        </w:rPr>
        <w:t xml:space="preserve">. </w:t>
      </w:r>
    </w:p>
    <w:p w14:paraId="056C3410" w14:textId="045D6B5F"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27</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T.E. Mitchell, W.A. Spitzig, </w:t>
      </w:r>
      <w:bookmarkStart w:id="42" w:name="OLE_LINK34"/>
      <w:r w:rsidRPr="0086411C">
        <w:rPr>
          <w:rFonts w:ascii="Times New Roman" w:eastAsia="Times New Roman" w:hAnsi="Times New Roman" w:cs="Times New Roman"/>
          <w:color w:val="000000" w:themeColor="text1"/>
          <w:sz w:val="24"/>
          <w:szCs w:val="24"/>
        </w:rPr>
        <w:t>Three-stage hardening in tantalum single crystals, Acta Metall</w:t>
      </w:r>
      <w:bookmarkEnd w:id="42"/>
      <w:r w:rsidRPr="0086411C">
        <w:rPr>
          <w:rFonts w:ascii="Times New Roman" w:eastAsia="Times New Roman" w:hAnsi="Times New Roman" w:cs="Times New Roman"/>
          <w:color w:val="000000" w:themeColor="text1"/>
          <w:sz w:val="24"/>
          <w:szCs w:val="24"/>
        </w:rPr>
        <w:t xml:space="preserve">. </w:t>
      </w:r>
      <w:r w:rsidR="00186970">
        <w:rPr>
          <w:rFonts w:ascii="Times New Roman" w:eastAsia="Times New Roman" w:hAnsi="Times New Roman" w:cs="Times New Roman"/>
          <w:color w:val="000000" w:themeColor="text1"/>
          <w:sz w:val="24"/>
          <w:szCs w:val="24"/>
        </w:rPr>
        <w:t>13</w:t>
      </w:r>
      <w:r w:rsidRPr="0086411C">
        <w:rPr>
          <w:rFonts w:ascii="Times New Roman" w:eastAsia="Times New Roman" w:hAnsi="Times New Roman" w:cs="Times New Roman"/>
          <w:color w:val="000000" w:themeColor="text1"/>
          <w:sz w:val="24"/>
          <w:szCs w:val="24"/>
        </w:rPr>
        <w:t>(1965)</w:t>
      </w:r>
      <w:r w:rsidR="00186970" w:rsidRPr="00186970">
        <w:t xml:space="preserve"> </w:t>
      </w:r>
      <w:r w:rsidR="00186970" w:rsidRPr="00186970">
        <w:rPr>
          <w:rFonts w:ascii="Times New Roman" w:eastAsia="Times New Roman" w:hAnsi="Times New Roman" w:cs="Times New Roman"/>
          <w:color w:val="000000" w:themeColor="text1"/>
          <w:sz w:val="24"/>
          <w:szCs w:val="24"/>
        </w:rPr>
        <w:t>1169-1179.</w:t>
      </w:r>
    </w:p>
    <w:p w14:paraId="2315FC3E" w14:textId="45756341"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28</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F.J. Zerilli, R.W. Armstrong, </w:t>
      </w:r>
      <w:bookmarkStart w:id="43" w:name="OLE_LINK35"/>
      <w:bookmarkStart w:id="44" w:name="OLE_LINK36"/>
      <w:r w:rsidRPr="0086411C">
        <w:rPr>
          <w:rFonts w:ascii="Times New Roman" w:eastAsia="Times New Roman" w:hAnsi="Times New Roman" w:cs="Times New Roman"/>
          <w:color w:val="000000" w:themeColor="text1"/>
          <w:sz w:val="24"/>
          <w:szCs w:val="24"/>
        </w:rPr>
        <w:t>Dislocation-mechanics-based constitutive relations for material dynamics calculations</w:t>
      </w:r>
      <w:bookmarkEnd w:id="43"/>
      <w:bookmarkEnd w:id="44"/>
      <w:r w:rsidRPr="0086411C">
        <w:rPr>
          <w:rFonts w:ascii="Times New Roman" w:eastAsia="Times New Roman" w:hAnsi="Times New Roman" w:cs="Times New Roman"/>
          <w:color w:val="000000" w:themeColor="text1"/>
          <w:sz w:val="24"/>
          <w:szCs w:val="24"/>
        </w:rPr>
        <w:t xml:space="preserve">, J. Appl. Phys. </w:t>
      </w:r>
      <w:r w:rsidR="008A6C6E">
        <w:rPr>
          <w:rFonts w:ascii="Times New Roman" w:eastAsia="Times New Roman" w:hAnsi="Times New Roman" w:cs="Times New Roman"/>
          <w:color w:val="000000" w:themeColor="text1"/>
          <w:sz w:val="24"/>
          <w:szCs w:val="24"/>
        </w:rPr>
        <w:t>61</w:t>
      </w:r>
      <w:r w:rsidRPr="0086411C">
        <w:rPr>
          <w:rFonts w:ascii="Times New Roman" w:eastAsia="Times New Roman" w:hAnsi="Times New Roman" w:cs="Times New Roman"/>
          <w:color w:val="000000" w:themeColor="text1"/>
          <w:sz w:val="24"/>
          <w:szCs w:val="24"/>
        </w:rPr>
        <w:t>(1987)</w:t>
      </w:r>
      <w:r w:rsidR="008A6C6E">
        <w:rPr>
          <w:rFonts w:ascii="Times New Roman" w:eastAsia="Times New Roman" w:hAnsi="Times New Roman" w:cs="Times New Roman"/>
          <w:color w:val="000000" w:themeColor="text1"/>
          <w:sz w:val="24"/>
          <w:szCs w:val="24"/>
        </w:rPr>
        <w:t xml:space="preserve"> </w:t>
      </w:r>
      <w:r w:rsidR="008A6C6E" w:rsidRPr="008A6C6E">
        <w:rPr>
          <w:rFonts w:ascii="Times New Roman" w:eastAsia="Times New Roman" w:hAnsi="Times New Roman" w:cs="Times New Roman"/>
          <w:color w:val="000000" w:themeColor="text1"/>
          <w:sz w:val="24"/>
          <w:szCs w:val="24"/>
        </w:rPr>
        <w:t>1816-1825</w:t>
      </w:r>
      <w:r w:rsidRPr="0086411C">
        <w:rPr>
          <w:rFonts w:ascii="Times New Roman" w:eastAsia="Times New Roman" w:hAnsi="Times New Roman" w:cs="Times New Roman"/>
          <w:color w:val="000000" w:themeColor="text1"/>
          <w:sz w:val="24"/>
          <w:szCs w:val="24"/>
        </w:rPr>
        <w:t xml:space="preserve">. </w:t>
      </w:r>
    </w:p>
    <w:p w14:paraId="1D7A935E" w14:textId="17BA5441"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29</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F.J. Zerilli, R.W. Armstrong, </w:t>
      </w:r>
      <w:bookmarkStart w:id="45" w:name="OLE_LINK37"/>
      <w:r w:rsidRPr="0086411C">
        <w:rPr>
          <w:rFonts w:ascii="Times New Roman" w:eastAsia="Times New Roman" w:hAnsi="Times New Roman" w:cs="Times New Roman"/>
          <w:color w:val="000000" w:themeColor="text1"/>
          <w:sz w:val="24"/>
          <w:szCs w:val="24"/>
        </w:rPr>
        <w:t>Description of tantalum deformation behavior by dislocation mechanics based constitutive relations</w:t>
      </w:r>
      <w:bookmarkEnd w:id="45"/>
      <w:r w:rsidRPr="0086411C">
        <w:rPr>
          <w:rFonts w:ascii="Times New Roman" w:eastAsia="Times New Roman" w:hAnsi="Times New Roman" w:cs="Times New Roman"/>
          <w:color w:val="000000" w:themeColor="text1"/>
          <w:sz w:val="24"/>
          <w:szCs w:val="24"/>
        </w:rPr>
        <w:t xml:space="preserve">, J. Appl. Phys. </w:t>
      </w:r>
      <w:r w:rsidR="008A6C6E">
        <w:rPr>
          <w:rFonts w:ascii="Times New Roman" w:eastAsia="Times New Roman" w:hAnsi="Times New Roman" w:cs="Times New Roman"/>
          <w:color w:val="000000" w:themeColor="text1"/>
          <w:sz w:val="24"/>
          <w:szCs w:val="24"/>
        </w:rPr>
        <w:t>68</w:t>
      </w:r>
      <w:r w:rsidRPr="0086411C">
        <w:rPr>
          <w:rFonts w:ascii="Times New Roman" w:eastAsia="Times New Roman" w:hAnsi="Times New Roman" w:cs="Times New Roman"/>
          <w:color w:val="000000" w:themeColor="text1"/>
          <w:sz w:val="24"/>
          <w:szCs w:val="24"/>
        </w:rPr>
        <w:t>(1990)</w:t>
      </w:r>
      <w:r w:rsidR="008A6C6E">
        <w:rPr>
          <w:rFonts w:ascii="Times New Roman" w:eastAsia="Times New Roman" w:hAnsi="Times New Roman" w:cs="Times New Roman"/>
          <w:color w:val="000000" w:themeColor="text1"/>
          <w:sz w:val="24"/>
          <w:szCs w:val="24"/>
        </w:rPr>
        <w:t xml:space="preserve"> </w:t>
      </w:r>
      <w:r w:rsidR="008A6C6E" w:rsidRPr="008A6C6E">
        <w:rPr>
          <w:rFonts w:ascii="Times New Roman" w:eastAsia="Times New Roman" w:hAnsi="Times New Roman" w:cs="Times New Roman"/>
          <w:color w:val="000000" w:themeColor="text1"/>
          <w:sz w:val="24"/>
          <w:szCs w:val="24"/>
        </w:rPr>
        <w:t>1580-1591</w:t>
      </w:r>
      <w:r w:rsidRPr="0086411C">
        <w:rPr>
          <w:rFonts w:ascii="Times New Roman" w:eastAsia="Times New Roman" w:hAnsi="Times New Roman" w:cs="Times New Roman"/>
          <w:color w:val="000000" w:themeColor="text1"/>
          <w:sz w:val="24"/>
          <w:szCs w:val="24"/>
        </w:rPr>
        <w:t xml:space="preserve">. </w:t>
      </w:r>
    </w:p>
    <w:p w14:paraId="02744383" w14:textId="12D8C710"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30</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B.L. Mordike, G. Rudolph, </w:t>
      </w:r>
      <w:bookmarkStart w:id="46" w:name="OLE_LINK38"/>
      <w:bookmarkStart w:id="47" w:name="OLE_LINK39"/>
      <w:r w:rsidRPr="0086411C">
        <w:rPr>
          <w:rFonts w:ascii="Times New Roman" w:eastAsia="Times New Roman" w:hAnsi="Times New Roman" w:cs="Times New Roman"/>
          <w:color w:val="000000" w:themeColor="text1"/>
          <w:sz w:val="24"/>
          <w:szCs w:val="24"/>
        </w:rPr>
        <w:t>Three-stage hardening in tantalum deformed in compression</w:t>
      </w:r>
      <w:bookmarkEnd w:id="46"/>
      <w:bookmarkEnd w:id="47"/>
      <w:r w:rsidRPr="0086411C">
        <w:rPr>
          <w:rFonts w:ascii="Times New Roman" w:eastAsia="Times New Roman" w:hAnsi="Times New Roman" w:cs="Times New Roman"/>
          <w:color w:val="000000" w:themeColor="text1"/>
          <w:sz w:val="24"/>
          <w:szCs w:val="24"/>
        </w:rPr>
        <w:t xml:space="preserve">, J. Mater. Sci. </w:t>
      </w:r>
      <w:r w:rsidR="008A6C6E">
        <w:rPr>
          <w:rFonts w:ascii="Times New Roman" w:eastAsia="Times New Roman" w:hAnsi="Times New Roman" w:cs="Times New Roman"/>
          <w:color w:val="000000" w:themeColor="text1"/>
          <w:sz w:val="24"/>
          <w:szCs w:val="24"/>
        </w:rPr>
        <w:t>2</w:t>
      </w:r>
      <w:r w:rsidRPr="0086411C">
        <w:rPr>
          <w:rFonts w:ascii="Times New Roman" w:eastAsia="Times New Roman" w:hAnsi="Times New Roman" w:cs="Times New Roman"/>
          <w:color w:val="000000" w:themeColor="text1"/>
          <w:sz w:val="24"/>
          <w:szCs w:val="24"/>
        </w:rPr>
        <w:t>(1967)</w:t>
      </w:r>
      <w:r w:rsidR="008A6C6E">
        <w:rPr>
          <w:rFonts w:ascii="Times New Roman" w:eastAsia="Times New Roman" w:hAnsi="Times New Roman" w:cs="Times New Roman"/>
          <w:color w:val="000000" w:themeColor="text1"/>
          <w:sz w:val="24"/>
          <w:szCs w:val="24"/>
        </w:rPr>
        <w:t xml:space="preserve"> </w:t>
      </w:r>
      <w:r w:rsidR="008A6C6E" w:rsidRPr="008A6C6E">
        <w:rPr>
          <w:rFonts w:ascii="Times New Roman" w:eastAsia="Times New Roman" w:hAnsi="Times New Roman" w:cs="Times New Roman"/>
          <w:color w:val="000000" w:themeColor="text1"/>
          <w:sz w:val="24"/>
          <w:szCs w:val="24"/>
        </w:rPr>
        <w:t>332-338</w:t>
      </w:r>
      <w:r w:rsidRPr="0086411C">
        <w:rPr>
          <w:rFonts w:ascii="Times New Roman" w:eastAsia="Times New Roman" w:hAnsi="Times New Roman" w:cs="Times New Roman"/>
          <w:color w:val="000000" w:themeColor="text1"/>
          <w:sz w:val="24"/>
          <w:szCs w:val="24"/>
        </w:rPr>
        <w:t xml:space="preserve">. </w:t>
      </w:r>
    </w:p>
    <w:p w14:paraId="414E9B35" w14:textId="61F689CF"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31</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B. Girault, A.S. Schneider, C.P. Prick, E. Arzt, </w:t>
      </w:r>
      <w:bookmarkStart w:id="48" w:name="OLE_LINK40"/>
      <w:r w:rsidRPr="0086411C">
        <w:rPr>
          <w:rFonts w:ascii="Times New Roman" w:eastAsia="Times New Roman" w:hAnsi="Times New Roman" w:cs="Times New Roman"/>
          <w:color w:val="000000" w:themeColor="text1"/>
          <w:sz w:val="24"/>
          <w:szCs w:val="24"/>
        </w:rPr>
        <w:t>Strength effects in micropillars of a dispersion strengthened superalloy</w:t>
      </w:r>
      <w:bookmarkEnd w:id="48"/>
      <w:r w:rsidRPr="0086411C">
        <w:rPr>
          <w:rFonts w:ascii="Times New Roman" w:eastAsia="Times New Roman" w:hAnsi="Times New Roman" w:cs="Times New Roman"/>
          <w:color w:val="000000" w:themeColor="text1"/>
          <w:sz w:val="24"/>
          <w:szCs w:val="24"/>
        </w:rPr>
        <w:t xml:space="preserve">, Adv. Eng. Mater. </w:t>
      </w:r>
      <w:r w:rsidR="00BC60AD">
        <w:rPr>
          <w:rFonts w:ascii="Times New Roman" w:eastAsia="Times New Roman" w:hAnsi="Times New Roman" w:cs="Times New Roman"/>
          <w:color w:val="000000" w:themeColor="text1"/>
          <w:sz w:val="24"/>
          <w:szCs w:val="24"/>
        </w:rPr>
        <w:t>12</w:t>
      </w:r>
      <w:r w:rsidRPr="0086411C">
        <w:rPr>
          <w:rFonts w:ascii="Times New Roman" w:eastAsia="Times New Roman" w:hAnsi="Times New Roman" w:cs="Times New Roman"/>
          <w:color w:val="000000" w:themeColor="text1"/>
          <w:sz w:val="24"/>
          <w:szCs w:val="24"/>
        </w:rPr>
        <w:t>(2010)</w:t>
      </w:r>
      <w:r w:rsidR="00BC60AD">
        <w:rPr>
          <w:rFonts w:ascii="Times New Roman" w:eastAsia="Times New Roman" w:hAnsi="Times New Roman" w:cs="Times New Roman"/>
          <w:color w:val="000000" w:themeColor="text1"/>
          <w:sz w:val="24"/>
          <w:szCs w:val="24"/>
        </w:rPr>
        <w:t xml:space="preserve"> </w:t>
      </w:r>
      <w:r w:rsidR="00BC60AD" w:rsidRPr="00BC60AD">
        <w:rPr>
          <w:rFonts w:ascii="Times New Roman" w:eastAsia="Times New Roman" w:hAnsi="Times New Roman" w:cs="Times New Roman"/>
          <w:color w:val="000000" w:themeColor="text1"/>
          <w:sz w:val="24"/>
          <w:szCs w:val="24"/>
        </w:rPr>
        <w:t>385-388</w:t>
      </w:r>
      <w:r w:rsidRPr="0086411C">
        <w:rPr>
          <w:rFonts w:ascii="Times New Roman" w:eastAsia="Times New Roman" w:hAnsi="Times New Roman" w:cs="Times New Roman"/>
          <w:color w:val="000000" w:themeColor="text1"/>
          <w:sz w:val="24"/>
          <w:szCs w:val="24"/>
        </w:rPr>
        <w:t xml:space="preserve">. </w:t>
      </w:r>
    </w:p>
    <w:p w14:paraId="7FA516F2" w14:textId="3467DBCB"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32</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X.W. Gu, C.N. Loynachan, Z. Wu, Y.W. Zhang, D.J. Srolovitz, J.R. Greer, </w:t>
      </w:r>
      <w:bookmarkStart w:id="49" w:name="OLE_LINK41"/>
      <w:bookmarkStart w:id="50" w:name="OLE_LINK42"/>
      <w:r w:rsidRPr="0086411C">
        <w:rPr>
          <w:rFonts w:ascii="Times New Roman" w:eastAsia="Times New Roman" w:hAnsi="Times New Roman" w:cs="Times New Roman"/>
          <w:color w:val="000000" w:themeColor="text1"/>
          <w:sz w:val="24"/>
          <w:szCs w:val="24"/>
        </w:rPr>
        <w:t>Size-dependent deformation of nanocrystalline Pt nanopillars</w:t>
      </w:r>
      <w:bookmarkEnd w:id="49"/>
      <w:bookmarkEnd w:id="50"/>
      <w:r w:rsidRPr="0086411C">
        <w:rPr>
          <w:rFonts w:ascii="Times New Roman" w:eastAsia="Times New Roman" w:hAnsi="Times New Roman" w:cs="Times New Roman"/>
          <w:color w:val="000000" w:themeColor="text1"/>
          <w:sz w:val="24"/>
          <w:szCs w:val="24"/>
        </w:rPr>
        <w:t xml:space="preserve">, Nano Lett. </w:t>
      </w:r>
      <w:r w:rsidR="00DE784C">
        <w:rPr>
          <w:rFonts w:ascii="Times New Roman" w:eastAsia="Times New Roman" w:hAnsi="Times New Roman" w:cs="Times New Roman"/>
          <w:color w:val="000000" w:themeColor="text1"/>
          <w:sz w:val="24"/>
          <w:szCs w:val="24"/>
        </w:rPr>
        <w:t>12</w:t>
      </w:r>
      <w:r w:rsidRPr="0086411C">
        <w:rPr>
          <w:rFonts w:ascii="Times New Roman" w:eastAsia="Times New Roman" w:hAnsi="Times New Roman" w:cs="Times New Roman"/>
          <w:color w:val="000000" w:themeColor="text1"/>
          <w:sz w:val="24"/>
          <w:szCs w:val="24"/>
        </w:rPr>
        <w:t>(2012)</w:t>
      </w:r>
      <w:r w:rsidR="00DE784C">
        <w:rPr>
          <w:rFonts w:ascii="Times New Roman" w:eastAsia="Times New Roman" w:hAnsi="Times New Roman" w:cs="Times New Roman"/>
          <w:color w:val="000000" w:themeColor="text1"/>
          <w:sz w:val="24"/>
          <w:szCs w:val="24"/>
        </w:rPr>
        <w:t xml:space="preserve"> </w:t>
      </w:r>
      <w:r w:rsidR="00DE784C" w:rsidRPr="00DE784C">
        <w:rPr>
          <w:rFonts w:ascii="Times New Roman" w:eastAsia="Times New Roman" w:hAnsi="Times New Roman" w:cs="Times New Roman"/>
          <w:color w:val="000000" w:themeColor="text1"/>
          <w:sz w:val="24"/>
          <w:szCs w:val="24"/>
        </w:rPr>
        <w:t>6385-6392</w:t>
      </w:r>
      <w:r w:rsidRPr="0086411C">
        <w:rPr>
          <w:rFonts w:ascii="Times New Roman" w:eastAsia="Times New Roman" w:hAnsi="Times New Roman" w:cs="Times New Roman"/>
          <w:color w:val="000000" w:themeColor="text1"/>
          <w:sz w:val="24"/>
          <w:szCs w:val="24"/>
        </w:rPr>
        <w:t xml:space="preserve">. </w:t>
      </w:r>
    </w:p>
    <w:p w14:paraId="7B6E38D2" w14:textId="428204D3"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33</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A.B. Hagen, B.D. Snartland, C. Thaulow, </w:t>
      </w:r>
      <w:bookmarkStart w:id="51" w:name="OLE_LINK43"/>
      <w:bookmarkStart w:id="52" w:name="OLE_LINK44"/>
      <w:r w:rsidRPr="0086411C">
        <w:rPr>
          <w:rFonts w:ascii="Times New Roman" w:eastAsia="Times New Roman" w:hAnsi="Times New Roman" w:cs="Times New Roman"/>
          <w:color w:val="000000" w:themeColor="text1"/>
          <w:sz w:val="24"/>
          <w:szCs w:val="24"/>
        </w:rPr>
        <w:t>Temperature and orientation effects on the deformation mechanisms of α-Fe micropillars</w:t>
      </w:r>
      <w:bookmarkEnd w:id="51"/>
      <w:bookmarkEnd w:id="52"/>
      <w:r w:rsidRPr="0086411C">
        <w:rPr>
          <w:rFonts w:ascii="Times New Roman" w:eastAsia="Times New Roman" w:hAnsi="Times New Roman" w:cs="Times New Roman"/>
          <w:color w:val="000000" w:themeColor="text1"/>
          <w:sz w:val="24"/>
          <w:szCs w:val="24"/>
        </w:rPr>
        <w:t xml:space="preserve">, Acta Mater. </w:t>
      </w:r>
      <w:r w:rsidR="00EE494C">
        <w:rPr>
          <w:rFonts w:ascii="Times New Roman" w:eastAsia="Times New Roman" w:hAnsi="Times New Roman" w:cs="Times New Roman"/>
          <w:color w:val="000000" w:themeColor="text1"/>
          <w:sz w:val="24"/>
          <w:szCs w:val="24"/>
        </w:rPr>
        <w:t>129</w:t>
      </w:r>
      <w:r w:rsidRPr="0086411C">
        <w:rPr>
          <w:rFonts w:ascii="Times New Roman" w:eastAsia="Times New Roman" w:hAnsi="Times New Roman" w:cs="Times New Roman"/>
          <w:color w:val="000000" w:themeColor="text1"/>
          <w:sz w:val="24"/>
          <w:szCs w:val="24"/>
        </w:rPr>
        <w:t>(2017)</w:t>
      </w:r>
      <w:r w:rsidR="00EE494C">
        <w:rPr>
          <w:rFonts w:ascii="Times New Roman" w:eastAsia="Times New Roman" w:hAnsi="Times New Roman" w:cs="Times New Roman"/>
          <w:color w:val="000000" w:themeColor="text1"/>
          <w:sz w:val="24"/>
          <w:szCs w:val="24"/>
        </w:rPr>
        <w:t xml:space="preserve"> </w:t>
      </w:r>
      <w:r w:rsidR="00EE494C" w:rsidRPr="00EE494C">
        <w:rPr>
          <w:rFonts w:ascii="Times New Roman" w:eastAsia="Times New Roman" w:hAnsi="Times New Roman" w:cs="Times New Roman"/>
          <w:color w:val="000000" w:themeColor="text1"/>
          <w:sz w:val="24"/>
          <w:szCs w:val="24"/>
        </w:rPr>
        <w:t>398-407</w:t>
      </w:r>
      <w:r w:rsidRPr="0086411C">
        <w:rPr>
          <w:rFonts w:ascii="Times New Roman" w:eastAsia="Times New Roman" w:hAnsi="Times New Roman" w:cs="Times New Roman"/>
          <w:color w:val="000000" w:themeColor="text1"/>
          <w:sz w:val="24"/>
          <w:szCs w:val="24"/>
        </w:rPr>
        <w:t xml:space="preserve">. </w:t>
      </w:r>
    </w:p>
    <w:p w14:paraId="4E86DAAE" w14:textId="38DDD53E"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34</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A. Stukowski, V. V. Bulatov, A. Arsenlis, </w:t>
      </w:r>
      <w:bookmarkStart w:id="53" w:name="OLE_LINK45"/>
      <w:r w:rsidRPr="0086411C">
        <w:rPr>
          <w:rFonts w:ascii="Times New Roman" w:eastAsia="Times New Roman" w:hAnsi="Times New Roman" w:cs="Times New Roman"/>
          <w:color w:val="000000" w:themeColor="text1"/>
          <w:sz w:val="24"/>
          <w:szCs w:val="24"/>
        </w:rPr>
        <w:t>Automated identification and indexing of dislocations in crystal interfaces, Mode</w:t>
      </w:r>
      <w:bookmarkEnd w:id="53"/>
      <w:r w:rsidRPr="0086411C">
        <w:rPr>
          <w:rFonts w:ascii="Times New Roman" w:eastAsia="Times New Roman" w:hAnsi="Times New Roman" w:cs="Times New Roman"/>
          <w:color w:val="000000" w:themeColor="text1"/>
          <w:sz w:val="24"/>
          <w:szCs w:val="24"/>
        </w:rPr>
        <w:t xml:space="preserve">l. Simul. Mater. Sci. Eng. </w:t>
      </w:r>
      <w:r w:rsidR="00211BBE">
        <w:rPr>
          <w:rFonts w:ascii="Times New Roman" w:eastAsia="Times New Roman" w:hAnsi="Times New Roman" w:cs="Times New Roman"/>
          <w:color w:val="000000" w:themeColor="text1"/>
          <w:sz w:val="24"/>
          <w:szCs w:val="24"/>
        </w:rPr>
        <w:t>20</w:t>
      </w:r>
      <w:r w:rsidRPr="0086411C">
        <w:rPr>
          <w:rFonts w:ascii="Times New Roman" w:eastAsia="Times New Roman" w:hAnsi="Times New Roman" w:cs="Times New Roman"/>
          <w:color w:val="000000" w:themeColor="text1"/>
          <w:sz w:val="24"/>
          <w:szCs w:val="24"/>
        </w:rPr>
        <w:t>(2012)</w:t>
      </w:r>
      <w:r w:rsidR="00211BBE">
        <w:rPr>
          <w:rFonts w:ascii="Times New Roman" w:eastAsia="Times New Roman" w:hAnsi="Times New Roman" w:cs="Times New Roman"/>
          <w:color w:val="000000" w:themeColor="text1"/>
          <w:sz w:val="24"/>
          <w:szCs w:val="24"/>
        </w:rPr>
        <w:t xml:space="preserve"> </w:t>
      </w:r>
      <w:r w:rsidR="00211BBE" w:rsidRPr="00211BBE">
        <w:rPr>
          <w:rFonts w:ascii="Times New Roman" w:eastAsia="Times New Roman" w:hAnsi="Times New Roman" w:cs="Times New Roman"/>
          <w:color w:val="000000" w:themeColor="text1"/>
          <w:sz w:val="24"/>
          <w:szCs w:val="24"/>
        </w:rPr>
        <w:t>085007</w:t>
      </w:r>
      <w:r w:rsidRPr="0086411C">
        <w:rPr>
          <w:rFonts w:ascii="Times New Roman" w:eastAsia="Times New Roman" w:hAnsi="Times New Roman" w:cs="Times New Roman"/>
          <w:color w:val="000000" w:themeColor="text1"/>
          <w:sz w:val="24"/>
          <w:szCs w:val="24"/>
        </w:rPr>
        <w:t xml:space="preserve">. </w:t>
      </w:r>
    </w:p>
    <w:p w14:paraId="268031EF" w14:textId="308D8D71"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35</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A. Dutta, </w:t>
      </w:r>
      <w:bookmarkStart w:id="54" w:name="OLE_LINK46"/>
      <w:r w:rsidRPr="0086411C">
        <w:rPr>
          <w:rFonts w:ascii="Times New Roman" w:eastAsia="Times New Roman" w:hAnsi="Times New Roman" w:cs="Times New Roman"/>
          <w:color w:val="000000" w:themeColor="text1"/>
          <w:sz w:val="24"/>
          <w:szCs w:val="24"/>
        </w:rPr>
        <w:t>Compressive deformation of Fe nanopillar at high strain rate: Modalities of dislocation dynamics</w:t>
      </w:r>
      <w:bookmarkEnd w:id="54"/>
      <w:r w:rsidRPr="0086411C">
        <w:rPr>
          <w:rFonts w:ascii="Times New Roman" w:eastAsia="Times New Roman" w:hAnsi="Times New Roman" w:cs="Times New Roman"/>
          <w:color w:val="000000" w:themeColor="text1"/>
          <w:sz w:val="24"/>
          <w:szCs w:val="24"/>
        </w:rPr>
        <w:t xml:space="preserve">, Acta Mater. </w:t>
      </w:r>
      <w:r w:rsidR="00211BBE">
        <w:rPr>
          <w:rFonts w:ascii="Times New Roman" w:eastAsia="Times New Roman" w:hAnsi="Times New Roman" w:cs="Times New Roman"/>
          <w:color w:val="000000" w:themeColor="text1"/>
          <w:sz w:val="24"/>
          <w:szCs w:val="24"/>
        </w:rPr>
        <w:t>125</w:t>
      </w:r>
      <w:r w:rsidRPr="0086411C">
        <w:rPr>
          <w:rFonts w:ascii="Times New Roman" w:eastAsia="Times New Roman" w:hAnsi="Times New Roman" w:cs="Times New Roman"/>
          <w:color w:val="000000" w:themeColor="text1"/>
          <w:sz w:val="24"/>
          <w:szCs w:val="24"/>
        </w:rPr>
        <w:t>(2017)</w:t>
      </w:r>
      <w:r w:rsidR="00211BBE">
        <w:rPr>
          <w:rFonts w:ascii="Times New Roman" w:eastAsia="Times New Roman" w:hAnsi="Times New Roman" w:cs="Times New Roman"/>
          <w:color w:val="000000" w:themeColor="text1"/>
          <w:sz w:val="24"/>
          <w:szCs w:val="24"/>
        </w:rPr>
        <w:t xml:space="preserve"> </w:t>
      </w:r>
      <w:r w:rsidR="00211BBE" w:rsidRPr="00211BBE">
        <w:rPr>
          <w:rFonts w:ascii="Times New Roman" w:eastAsia="Times New Roman" w:hAnsi="Times New Roman" w:cs="Times New Roman"/>
          <w:color w:val="000000" w:themeColor="text1"/>
          <w:sz w:val="24"/>
          <w:szCs w:val="24"/>
        </w:rPr>
        <w:t>219-230</w:t>
      </w:r>
      <w:r w:rsidRPr="0086411C">
        <w:rPr>
          <w:rFonts w:ascii="Times New Roman" w:eastAsia="Times New Roman" w:hAnsi="Times New Roman" w:cs="Times New Roman"/>
          <w:color w:val="000000" w:themeColor="text1"/>
          <w:sz w:val="24"/>
          <w:szCs w:val="24"/>
        </w:rPr>
        <w:t xml:space="preserve">. </w:t>
      </w:r>
    </w:p>
    <w:p w14:paraId="1F0866CF" w14:textId="370C3CDC"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36</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L. Wang, F. Zhao, F.P. Zhao, Y. Cai, Q. An, S.N. Luo, Grain boundary orientation effects on deformation of Ta bicrystal nanopillars under high strain-rate compression, J. Appl. Phys. </w:t>
      </w:r>
      <w:r w:rsidR="00090CB2">
        <w:rPr>
          <w:rFonts w:ascii="Times New Roman" w:eastAsia="Times New Roman" w:hAnsi="Times New Roman" w:cs="Times New Roman"/>
          <w:color w:val="000000" w:themeColor="text1"/>
          <w:sz w:val="24"/>
          <w:szCs w:val="24"/>
        </w:rPr>
        <w:t>115</w:t>
      </w:r>
      <w:r w:rsidRPr="0086411C">
        <w:rPr>
          <w:rFonts w:ascii="Times New Roman" w:eastAsia="Times New Roman" w:hAnsi="Times New Roman" w:cs="Times New Roman"/>
          <w:color w:val="000000" w:themeColor="text1"/>
          <w:sz w:val="24"/>
          <w:szCs w:val="24"/>
        </w:rPr>
        <w:t>(2014)</w:t>
      </w:r>
      <w:r w:rsidR="00090CB2">
        <w:rPr>
          <w:rFonts w:ascii="Times New Roman" w:eastAsia="Times New Roman" w:hAnsi="Times New Roman" w:cs="Times New Roman"/>
          <w:color w:val="000000" w:themeColor="text1"/>
          <w:sz w:val="24"/>
          <w:szCs w:val="24"/>
        </w:rPr>
        <w:t xml:space="preserve"> </w:t>
      </w:r>
      <w:r w:rsidR="00090CB2" w:rsidRPr="00090CB2">
        <w:rPr>
          <w:rFonts w:ascii="Times New Roman" w:eastAsia="Times New Roman" w:hAnsi="Times New Roman" w:cs="Times New Roman"/>
          <w:color w:val="000000" w:themeColor="text1"/>
          <w:sz w:val="24"/>
          <w:szCs w:val="24"/>
        </w:rPr>
        <w:t>053528.</w:t>
      </w:r>
    </w:p>
    <w:p w14:paraId="205CC388" w14:textId="45D4A996" w:rsidR="006337B7" w:rsidRPr="00CC3836"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37</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R. Ravelo, T.C. Germann, O. Guerrero, Q. An, B.L. Holian, </w:t>
      </w:r>
      <w:bookmarkStart w:id="55" w:name="OLE_LINK47"/>
      <w:r w:rsidRPr="0086411C">
        <w:rPr>
          <w:rFonts w:ascii="Times New Roman" w:eastAsia="Times New Roman" w:hAnsi="Times New Roman" w:cs="Times New Roman"/>
          <w:color w:val="000000" w:themeColor="text1"/>
          <w:sz w:val="24"/>
          <w:szCs w:val="24"/>
        </w:rPr>
        <w:t>Shock-induced plasticity in tantalum single crystals: Interatomic potentials and large-scale molecular-dynamics simulations</w:t>
      </w:r>
      <w:bookmarkEnd w:id="55"/>
      <w:r w:rsidRPr="0086411C">
        <w:rPr>
          <w:rFonts w:ascii="Times New Roman" w:eastAsia="Times New Roman" w:hAnsi="Times New Roman" w:cs="Times New Roman"/>
          <w:color w:val="000000" w:themeColor="text1"/>
          <w:sz w:val="24"/>
          <w:szCs w:val="24"/>
        </w:rPr>
        <w:t xml:space="preserve">, Phys. Rev. B - Condens. Matter Mater. Phys. </w:t>
      </w:r>
      <w:r w:rsidR="008322BB">
        <w:rPr>
          <w:rFonts w:ascii="Times New Roman" w:eastAsia="Times New Roman" w:hAnsi="Times New Roman" w:cs="Times New Roman"/>
          <w:color w:val="000000" w:themeColor="text1"/>
          <w:sz w:val="24"/>
          <w:szCs w:val="24"/>
        </w:rPr>
        <w:t>88</w:t>
      </w:r>
      <w:r w:rsidRPr="0086411C">
        <w:rPr>
          <w:rFonts w:ascii="Times New Roman" w:eastAsia="Times New Roman" w:hAnsi="Times New Roman" w:cs="Times New Roman"/>
          <w:color w:val="000000" w:themeColor="text1"/>
          <w:sz w:val="24"/>
          <w:szCs w:val="24"/>
        </w:rPr>
        <w:t>(2013)</w:t>
      </w:r>
      <w:r w:rsidR="008322BB">
        <w:rPr>
          <w:rFonts w:ascii="Times New Roman" w:eastAsia="Times New Roman" w:hAnsi="Times New Roman" w:cs="Times New Roman"/>
          <w:color w:val="000000" w:themeColor="text1"/>
          <w:sz w:val="24"/>
          <w:szCs w:val="24"/>
        </w:rPr>
        <w:t xml:space="preserve"> </w:t>
      </w:r>
      <w:r w:rsidR="008322BB" w:rsidRPr="008322BB">
        <w:rPr>
          <w:rFonts w:ascii="Times New Roman" w:eastAsia="Times New Roman" w:hAnsi="Times New Roman" w:cs="Times New Roman"/>
          <w:color w:val="000000" w:themeColor="text1"/>
          <w:sz w:val="24"/>
          <w:szCs w:val="24"/>
        </w:rPr>
        <w:t>134101</w:t>
      </w:r>
      <w:r w:rsidRPr="0086411C">
        <w:rPr>
          <w:rFonts w:ascii="Times New Roman" w:eastAsia="Times New Roman" w:hAnsi="Times New Roman" w:cs="Times New Roman"/>
          <w:color w:val="000000" w:themeColor="text1"/>
          <w:sz w:val="24"/>
          <w:szCs w:val="24"/>
        </w:rPr>
        <w:t xml:space="preserve">. </w:t>
      </w:r>
    </w:p>
    <w:p w14:paraId="21C5F1F4" w14:textId="1AEB406E" w:rsidR="006337B7" w:rsidRPr="00CC3836"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CC3836">
        <w:rPr>
          <w:rFonts w:ascii="Times New Roman" w:eastAsia="Times New Roman" w:hAnsi="Times New Roman" w:cs="Times New Roman"/>
          <w:color w:val="000000" w:themeColor="text1"/>
          <w:sz w:val="24"/>
          <w:szCs w:val="24"/>
        </w:rPr>
        <w:lastRenderedPageBreak/>
        <w:t xml:space="preserve"> </w:t>
      </w: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38</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J. Wang, Z. Zeng, C.R. Weinberger, Z. Zhang, T. Zhu, S.X. Mao, </w:t>
      </w:r>
      <w:bookmarkStart w:id="56" w:name="OLE_LINK48"/>
      <w:bookmarkStart w:id="57" w:name="OLE_LINK49"/>
      <w:r w:rsidRPr="0086411C">
        <w:rPr>
          <w:rFonts w:ascii="Times New Roman" w:eastAsia="Times New Roman" w:hAnsi="Times New Roman" w:cs="Times New Roman"/>
          <w:color w:val="000000" w:themeColor="text1"/>
          <w:sz w:val="24"/>
          <w:szCs w:val="24"/>
        </w:rPr>
        <w:t>In situ atomic-scale observation of twinning-dominated deformation in nanoscale body-centred cubic tungsten</w:t>
      </w:r>
      <w:bookmarkEnd w:id="56"/>
      <w:bookmarkEnd w:id="57"/>
      <w:r w:rsidRPr="0086411C">
        <w:rPr>
          <w:rFonts w:ascii="Times New Roman" w:eastAsia="Times New Roman" w:hAnsi="Times New Roman" w:cs="Times New Roman"/>
          <w:color w:val="000000" w:themeColor="text1"/>
          <w:sz w:val="24"/>
          <w:szCs w:val="24"/>
        </w:rPr>
        <w:t xml:space="preserve">, Nat. Mater. </w:t>
      </w:r>
      <w:r w:rsidR="00E347A4">
        <w:rPr>
          <w:rFonts w:ascii="Times New Roman" w:eastAsia="Times New Roman" w:hAnsi="Times New Roman" w:cs="Times New Roman"/>
          <w:color w:val="000000" w:themeColor="text1"/>
          <w:sz w:val="24"/>
          <w:szCs w:val="24"/>
        </w:rPr>
        <w:t>14</w:t>
      </w:r>
      <w:r w:rsidRPr="0086411C">
        <w:rPr>
          <w:rFonts w:ascii="Times New Roman" w:eastAsia="Times New Roman" w:hAnsi="Times New Roman" w:cs="Times New Roman"/>
          <w:color w:val="000000" w:themeColor="text1"/>
          <w:sz w:val="24"/>
          <w:szCs w:val="24"/>
        </w:rPr>
        <w:t>(2015)</w:t>
      </w:r>
      <w:r w:rsidR="00E347A4">
        <w:rPr>
          <w:rFonts w:ascii="Times New Roman" w:eastAsia="Times New Roman" w:hAnsi="Times New Roman" w:cs="Times New Roman"/>
          <w:color w:val="000000" w:themeColor="text1"/>
          <w:sz w:val="24"/>
          <w:szCs w:val="24"/>
        </w:rPr>
        <w:t xml:space="preserve"> </w:t>
      </w:r>
      <w:r w:rsidR="00E347A4" w:rsidRPr="00E347A4">
        <w:rPr>
          <w:rFonts w:ascii="Times New Roman" w:eastAsia="Times New Roman" w:hAnsi="Times New Roman" w:cs="Times New Roman"/>
          <w:color w:val="000000" w:themeColor="text1"/>
          <w:sz w:val="24"/>
          <w:szCs w:val="24"/>
        </w:rPr>
        <w:t>594</w:t>
      </w:r>
      <w:r w:rsidRPr="0086411C">
        <w:rPr>
          <w:rFonts w:ascii="Times New Roman" w:eastAsia="Times New Roman" w:hAnsi="Times New Roman" w:cs="Times New Roman"/>
          <w:color w:val="000000" w:themeColor="text1"/>
          <w:sz w:val="24"/>
          <w:szCs w:val="24"/>
        </w:rPr>
        <w:t xml:space="preserve">. </w:t>
      </w:r>
    </w:p>
    <w:p w14:paraId="41DFE44C" w14:textId="3578D6E5"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[3</w:t>
      </w:r>
      <w:r w:rsidRPr="00CC3836">
        <w:rPr>
          <w:rFonts w:ascii="Times New Roman" w:eastAsia="Times New Roman" w:hAnsi="Times New Roman" w:cs="Times New Roman"/>
          <w:color w:val="000000" w:themeColor="text1"/>
          <w:sz w:val="24"/>
          <w:szCs w:val="24"/>
        </w:rPr>
        <w:t>9</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C.R. Weinberger, W. Cai, </w:t>
      </w:r>
      <w:bookmarkStart w:id="58" w:name="OLE_LINK50"/>
      <w:r w:rsidRPr="0086411C">
        <w:rPr>
          <w:rFonts w:ascii="Times New Roman" w:eastAsia="Times New Roman" w:hAnsi="Times New Roman" w:cs="Times New Roman"/>
          <w:color w:val="000000" w:themeColor="text1"/>
          <w:sz w:val="24"/>
          <w:szCs w:val="24"/>
        </w:rPr>
        <w:t>Surface-controlled dislocation multiplication in metal micropillars</w:t>
      </w:r>
      <w:bookmarkEnd w:id="58"/>
      <w:r w:rsidRPr="0086411C">
        <w:rPr>
          <w:rFonts w:ascii="Times New Roman" w:eastAsia="Times New Roman" w:hAnsi="Times New Roman" w:cs="Times New Roman"/>
          <w:color w:val="000000" w:themeColor="text1"/>
          <w:sz w:val="24"/>
          <w:szCs w:val="24"/>
        </w:rPr>
        <w:t xml:space="preserve">, Proc. Natl. Acad. Sci. </w:t>
      </w:r>
      <w:r w:rsidR="00E347A4">
        <w:rPr>
          <w:rFonts w:ascii="Times New Roman" w:eastAsia="Times New Roman" w:hAnsi="Times New Roman" w:cs="Times New Roman"/>
          <w:color w:val="000000" w:themeColor="text1"/>
          <w:sz w:val="24"/>
          <w:szCs w:val="24"/>
        </w:rPr>
        <w:t>105</w:t>
      </w:r>
      <w:r w:rsidRPr="0086411C">
        <w:rPr>
          <w:rFonts w:ascii="Times New Roman" w:eastAsia="Times New Roman" w:hAnsi="Times New Roman" w:cs="Times New Roman"/>
          <w:color w:val="000000" w:themeColor="text1"/>
          <w:sz w:val="24"/>
          <w:szCs w:val="24"/>
        </w:rPr>
        <w:t>(2008</w:t>
      </w:r>
      <w:r w:rsidRPr="00E347A4">
        <w:rPr>
          <w:rFonts w:ascii="Times New Roman" w:eastAsia="Times New Roman" w:hAnsi="Times New Roman" w:cs="Times New Roman"/>
          <w:color w:val="000000" w:themeColor="text1"/>
          <w:sz w:val="24"/>
          <w:szCs w:val="24"/>
        </w:rPr>
        <w:t>)</w:t>
      </w:r>
      <w:r w:rsidR="00E347A4" w:rsidRPr="00E347A4">
        <w:rPr>
          <w:rFonts w:ascii="Times New Roman" w:eastAsia="Times New Roman" w:hAnsi="Times New Roman" w:cs="Times New Roman"/>
          <w:color w:val="000000" w:themeColor="text1"/>
          <w:sz w:val="24"/>
          <w:szCs w:val="24"/>
        </w:rPr>
        <w:t xml:space="preserve"> 14304 -14307</w:t>
      </w:r>
      <w:r w:rsidRPr="0086411C">
        <w:rPr>
          <w:rFonts w:ascii="Times New Roman" w:eastAsia="Times New Roman" w:hAnsi="Times New Roman" w:cs="Times New Roman"/>
          <w:color w:val="000000" w:themeColor="text1"/>
          <w:sz w:val="24"/>
          <w:szCs w:val="24"/>
        </w:rPr>
        <w:t xml:space="preserve">. </w:t>
      </w:r>
    </w:p>
    <w:p w14:paraId="45461C76" w14:textId="500E20CF"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40</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A. Stukowski, </w:t>
      </w:r>
      <w:bookmarkStart w:id="59" w:name="OLE_LINK51"/>
      <w:bookmarkStart w:id="60" w:name="OLE_LINK52"/>
      <w:r w:rsidRPr="0086411C">
        <w:rPr>
          <w:rFonts w:ascii="Times New Roman" w:eastAsia="Times New Roman" w:hAnsi="Times New Roman" w:cs="Times New Roman"/>
          <w:color w:val="000000" w:themeColor="text1"/>
          <w:sz w:val="24"/>
          <w:szCs w:val="24"/>
        </w:rPr>
        <w:t>Visualization and analysis of atomistic simulation data with OVITO-the Open Visualization Tool</w:t>
      </w:r>
      <w:bookmarkEnd w:id="59"/>
      <w:r w:rsidRPr="0086411C">
        <w:rPr>
          <w:rFonts w:ascii="Times New Roman" w:eastAsia="Times New Roman" w:hAnsi="Times New Roman" w:cs="Times New Roman"/>
          <w:color w:val="000000" w:themeColor="text1"/>
          <w:sz w:val="24"/>
          <w:szCs w:val="24"/>
        </w:rPr>
        <w:t xml:space="preserve">, Model. Simul. </w:t>
      </w:r>
      <w:bookmarkEnd w:id="60"/>
      <w:r w:rsidRPr="0086411C">
        <w:rPr>
          <w:rFonts w:ascii="Times New Roman" w:eastAsia="Times New Roman" w:hAnsi="Times New Roman" w:cs="Times New Roman"/>
          <w:color w:val="000000" w:themeColor="text1"/>
          <w:sz w:val="24"/>
          <w:szCs w:val="24"/>
        </w:rPr>
        <w:t xml:space="preserve">Mater. Sci. Eng. </w:t>
      </w:r>
      <w:r w:rsidR="009814B8">
        <w:rPr>
          <w:rFonts w:ascii="Times New Roman" w:eastAsia="Times New Roman" w:hAnsi="Times New Roman" w:cs="Times New Roman"/>
          <w:color w:val="000000" w:themeColor="text1"/>
          <w:sz w:val="24"/>
          <w:szCs w:val="24"/>
        </w:rPr>
        <w:t>18</w:t>
      </w:r>
      <w:r w:rsidRPr="0086411C">
        <w:rPr>
          <w:rFonts w:ascii="Times New Roman" w:eastAsia="Times New Roman" w:hAnsi="Times New Roman" w:cs="Times New Roman"/>
          <w:color w:val="000000" w:themeColor="text1"/>
          <w:sz w:val="24"/>
          <w:szCs w:val="24"/>
        </w:rPr>
        <w:t>(2010)</w:t>
      </w:r>
      <w:r w:rsidR="009814B8">
        <w:rPr>
          <w:rFonts w:ascii="Times New Roman" w:eastAsia="Times New Roman" w:hAnsi="Times New Roman" w:cs="Times New Roman"/>
          <w:color w:val="000000" w:themeColor="text1"/>
          <w:sz w:val="24"/>
          <w:szCs w:val="24"/>
        </w:rPr>
        <w:t xml:space="preserve"> </w:t>
      </w:r>
      <w:r w:rsidR="009814B8" w:rsidRPr="009814B8">
        <w:rPr>
          <w:rFonts w:ascii="Times New Roman" w:eastAsia="Times New Roman" w:hAnsi="Times New Roman" w:cs="Times New Roman"/>
          <w:color w:val="000000" w:themeColor="text1"/>
          <w:sz w:val="24"/>
          <w:szCs w:val="24"/>
        </w:rPr>
        <w:t>015012</w:t>
      </w:r>
      <w:r w:rsidRPr="0086411C">
        <w:rPr>
          <w:rFonts w:ascii="Times New Roman" w:eastAsia="Times New Roman" w:hAnsi="Times New Roman" w:cs="Times New Roman"/>
          <w:color w:val="000000" w:themeColor="text1"/>
          <w:sz w:val="24"/>
          <w:szCs w:val="24"/>
        </w:rPr>
        <w:t xml:space="preserve">. </w:t>
      </w:r>
    </w:p>
    <w:p w14:paraId="2DBEC771" w14:textId="28B6A5A2"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41</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T.G. Langdon, </w:t>
      </w:r>
      <w:bookmarkStart w:id="61" w:name="OLE_LINK53"/>
      <w:r w:rsidRPr="0086411C">
        <w:rPr>
          <w:rFonts w:ascii="Times New Roman" w:eastAsia="Times New Roman" w:hAnsi="Times New Roman" w:cs="Times New Roman"/>
          <w:color w:val="000000" w:themeColor="text1"/>
          <w:sz w:val="24"/>
          <w:szCs w:val="24"/>
        </w:rPr>
        <w:t>Grain boundary sliding revisited: Developments in sliding over four decades</w:t>
      </w:r>
      <w:bookmarkEnd w:id="61"/>
      <w:r w:rsidRPr="0086411C">
        <w:rPr>
          <w:rFonts w:ascii="Times New Roman" w:eastAsia="Times New Roman" w:hAnsi="Times New Roman" w:cs="Times New Roman"/>
          <w:color w:val="000000" w:themeColor="text1"/>
          <w:sz w:val="24"/>
          <w:szCs w:val="24"/>
        </w:rPr>
        <w:t xml:space="preserve">, J. Mater. Sci. </w:t>
      </w:r>
      <w:r w:rsidR="00062552">
        <w:rPr>
          <w:rFonts w:ascii="Times New Roman" w:eastAsia="Times New Roman" w:hAnsi="Times New Roman" w:cs="Times New Roman"/>
          <w:color w:val="000000" w:themeColor="text1"/>
          <w:sz w:val="24"/>
          <w:szCs w:val="24"/>
        </w:rPr>
        <w:t>41</w:t>
      </w:r>
      <w:r w:rsidRPr="0086411C">
        <w:rPr>
          <w:rFonts w:ascii="Times New Roman" w:eastAsia="Times New Roman" w:hAnsi="Times New Roman" w:cs="Times New Roman"/>
          <w:color w:val="000000" w:themeColor="text1"/>
          <w:sz w:val="24"/>
          <w:szCs w:val="24"/>
        </w:rPr>
        <w:t>(2006)</w:t>
      </w:r>
      <w:r w:rsidR="00062552">
        <w:rPr>
          <w:rFonts w:ascii="Times New Roman" w:eastAsia="Times New Roman" w:hAnsi="Times New Roman" w:cs="Times New Roman"/>
          <w:color w:val="000000" w:themeColor="text1"/>
          <w:sz w:val="24"/>
          <w:szCs w:val="24"/>
        </w:rPr>
        <w:t xml:space="preserve"> </w:t>
      </w:r>
      <w:r w:rsidR="00062552" w:rsidRPr="00062552">
        <w:rPr>
          <w:rFonts w:ascii="Times New Roman" w:eastAsia="Times New Roman" w:hAnsi="Times New Roman" w:cs="Times New Roman"/>
          <w:color w:val="000000" w:themeColor="text1"/>
          <w:sz w:val="24"/>
          <w:szCs w:val="24"/>
        </w:rPr>
        <w:t>597-609</w:t>
      </w:r>
      <w:r w:rsidRPr="0086411C">
        <w:rPr>
          <w:rFonts w:ascii="Times New Roman" w:eastAsia="Times New Roman" w:hAnsi="Times New Roman" w:cs="Times New Roman"/>
          <w:color w:val="000000" w:themeColor="text1"/>
          <w:sz w:val="24"/>
          <w:szCs w:val="24"/>
        </w:rPr>
        <w:t>.</w:t>
      </w:r>
    </w:p>
    <w:p w14:paraId="0AF5F519" w14:textId="4B45AE25"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CC3836">
        <w:rPr>
          <w:rFonts w:ascii="Times New Roman" w:eastAsia="Times New Roman" w:hAnsi="Times New Roman" w:cs="Times New Roman"/>
          <w:color w:val="000000" w:themeColor="text1"/>
          <w:sz w:val="24"/>
          <w:szCs w:val="24"/>
        </w:rPr>
        <w:t>[42</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D. Jang, J.R. Greer, </w:t>
      </w:r>
      <w:bookmarkStart w:id="62" w:name="OLE_LINK54"/>
      <w:r w:rsidRPr="0086411C">
        <w:rPr>
          <w:rFonts w:ascii="Times New Roman" w:eastAsia="Times New Roman" w:hAnsi="Times New Roman" w:cs="Times New Roman"/>
          <w:color w:val="000000" w:themeColor="text1"/>
          <w:sz w:val="24"/>
          <w:szCs w:val="24"/>
        </w:rPr>
        <w:t>Size-induced weakening and grain boundary-assisted deformation in 60 nm grained Ni nanopillars</w:t>
      </w:r>
      <w:bookmarkEnd w:id="62"/>
      <w:r w:rsidRPr="0086411C">
        <w:rPr>
          <w:rFonts w:ascii="Times New Roman" w:eastAsia="Times New Roman" w:hAnsi="Times New Roman" w:cs="Times New Roman"/>
          <w:color w:val="000000" w:themeColor="text1"/>
          <w:sz w:val="24"/>
          <w:szCs w:val="24"/>
        </w:rPr>
        <w:t xml:space="preserve">, Scr. Mater. </w:t>
      </w:r>
      <w:r w:rsidR="005C74C6">
        <w:rPr>
          <w:rFonts w:ascii="Times New Roman" w:eastAsia="Times New Roman" w:hAnsi="Times New Roman" w:cs="Times New Roman"/>
          <w:color w:val="000000" w:themeColor="text1"/>
          <w:sz w:val="24"/>
          <w:szCs w:val="24"/>
        </w:rPr>
        <w:t>64</w:t>
      </w:r>
      <w:r w:rsidRPr="0086411C">
        <w:rPr>
          <w:rFonts w:ascii="Times New Roman" w:eastAsia="Times New Roman" w:hAnsi="Times New Roman" w:cs="Times New Roman"/>
          <w:color w:val="000000" w:themeColor="text1"/>
          <w:sz w:val="24"/>
          <w:szCs w:val="24"/>
        </w:rPr>
        <w:t>(2011)</w:t>
      </w:r>
      <w:r w:rsidR="005C74C6">
        <w:rPr>
          <w:rFonts w:ascii="Times New Roman" w:eastAsia="Times New Roman" w:hAnsi="Times New Roman" w:cs="Times New Roman"/>
          <w:color w:val="000000" w:themeColor="text1"/>
          <w:sz w:val="24"/>
          <w:szCs w:val="24"/>
        </w:rPr>
        <w:t xml:space="preserve"> </w:t>
      </w:r>
      <w:r w:rsidR="005C74C6" w:rsidRPr="005C74C6">
        <w:rPr>
          <w:rFonts w:ascii="Times New Roman" w:eastAsia="Times New Roman" w:hAnsi="Times New Roman" w:cs="Times New Roman"/>
          <w:color w:val="000000" w:themeColor="text1"/>
          <w:sz w:val="24"/>
          <w:szCs w:val="24"/>
        </w:rPr>
        <w:t>77-80</w:t>
      </w:r>
      <w:r w:rsidRPr="0086411C">
        <w:rPr>
          <w:rFonts w:ascii="Times New Roman" w:eastAsia="Times New Roman" w:hAnsi="Times New Roman" w:cs="Times New Roman"/>
          <w:color w:val="000000" w:themeColor="text1"/>
          <w:sz w:val="24"/>
          <w:szCs w:val="24"/>
        </w:rPr>
        <w:t xml:space="preserve">. </w:t>
      </w:r>
    </w:p>
    <w:p w14:paraId="18C878A8" w14:textId="1C4158CD"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43</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J.Y. Zhang, X. Liang, P. Zhang, K. Wu, G. Liu, J. Sun, Emergence of external size effects in the bulk-scale polycrystal to small-scale single-crystal transition: A maximum in the strength and strain-rate sensitivity of multicrystalline Cu micropillars, Acta Mater. </w:t>
      </w:r>
      <w:r w:rsidR="005C74C6">
        <w:rPr>
          <w:rFonts w:ascii="Times New Roman" w:eastAsia="Times New Roman" w:hAnsi="Times New Roman" w:cs="Times New Roman"/>
          <w:color w:val="000000" w:themeColor="text1"/>
          <w:sz w:val="24"/>
          <w:szCs w:val="24"/>
        </w:rPr>
        <w:t>66</w:t>
      </w:r>
      <w:r w:rsidRPr="0086411C">
        <w:rPr>
          <w:rFonts w:ascii="Times New Roman" w:eastAsia="Times New Roman" w:hAnsi="Times New Roman" w:cs="Times New Roman"/>
          <w:color w:val="000000" w:themeColor="text1"/>
          <w:sz w:val="24"/>
          <w:szCs w:val="24"/>
        </w:rPr>
        <w:t>(2014)</w:t>
      </w:r>
      <w:r w:rsidR="005C74C6">
        <w:rPr>
          <w:rFonts w:ascii="Times New Roman" w:eastAsia="Times New Roman" w:hAnsi="Times New Roman" w:cs="Times New Roman"/>
          <w:color w:val="000000" w:themeColor="text1"/>
          <w:sz w:val="24"/>
          <w:szCs w:val="24"/>
        </w:rPr>
        <w:t xml:space="preserve"> </w:t>
      </w:r>
      <w:r w:rsidR="005C74C6" w:rsidRPr="005C74C6">
        <w:rPr>
          <w:rFonts w:ascii="Times New Roman" w:eastAsia="Times New Roman" w:hAnsi="Times New Roman" w:cs="Times New Roman"/>
          <w:color w:val="000000" w:themeColor="text1"/>
          <w:sz w:val="24"/>
          <w:szCs w:val="24"/>
        </w:rPr>
        <w:t>302-316.</w:t>
      </w:r>
    </w:p>
    <w:p w14:paraId="5DC97DD3" w14:textId="1A28591F" w:rsidR="006337B7" w:rsidRPr="0086411C" w:rsidRDefault="006337B7" w:rsidP="00C6372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44</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J.Y. Zhang, G. Liu, J. Sun</w:t>
      </w:r>
      <w:bookmarkStart w:id="63" w:name="OLE_LINK55"/>
      <w:r w:rsidRPr="0086411C">
        <w:rPr>
          <w:rFonts w:ascii="Times New Roman" w:eastAsia="Times New Roman" w:hAnsi="Times New Roman" w:cs="Times New Roman"/>
          <w:color w:val="000000" w:themeColor="text1"/>
          <w:sz w:val="24"/>
          <w:szCs w:val="24"/>
        </w:rPr>
        <w:t xml:space="preserve">, </w:t>
      </w:r>
      <w:bookmarkStart w:id="64" w:name="OLE_LINK56"/>
      <w:r w:rsidRPr="0086411C">
        <w:rPr>
          <w:rFonts w:ascii="Times New Roman" w:eastAsia="Times New Roman" w:hAnsi="Times New Roman" w:cs="Times New Roman"/>
          <w:color w:val="000000" w:themeColor="text1"/>
          <w:sz w:val="24"/>
          <w:szCs w:val="24"/>
        </w:rPr>
        <w:t>Comparisons between homogeneous boundaries and heterophase interfaces in plastic deformation: Nanostructured Cu micropillars vs. nanolayered Cu-based micropillars</w:t>
      </w:r>
      <w:bookmarkEnd w:id="63"/>
      <w:bookmarkEnd w:id="64"/>
      <w:r w:rsidRPr="0086411C">
        <w:rPr>
          <w:rFonts w:ascii="Times New Roman" w:eastAsia="Times New Roman" w:hAnsi="Times New Roman" w:cs="Times New Roman"/>
          <w:color w:val="000000" w:themeColor="text1"/>
          <w:sz w:val="24"/>
          <w:szCs w:val="24"/>
        </w:rPr>
        <w:t xml:space="preserve">, Acta Mater. </w:t>
      </w:r>
      <w:r w:rsidR="001809A5">
        <w:rPr>
          <w:rFonts w:ascii="Times New Roman" w:eastAsia="Times New Roman" w:hAnsi="Times New Roman" w:cs="Times New Roman"/>
          <w:color w:val="000000" w:themeColor="text1"/>
          <w:sz w:val="24"/>
          <w:szCs w:val="24"/>
        </w:rPr>
        <w:t>61</w:t>
      </w:r>
      <w:r w:rsidRPr="0086411C">
        <w:rPr>
          <w:rFonts w:ascii="Times New Roman" w:eastAsia="Times New Roman" w:hAnsi="Times New Roman" w:cs="Times New Roman"/>
          <w:color w:val="000000" w:themeColor="text1"/>
          <w:sz w:val="24"/>
          <w:szCs w:val="24"/>
        </w:rPr>
        <w:t>(2013)</w:t>
      </w:r>
      <w:r w:rsidR="001809A5">
        <w:rPr>
          <w:rFonts w:ascii="Times New Roman" w:eastAsia="Times New Roman" w:hAnsi="Times New Roman" w:cs="Times New Roman"/>
          <w:color w:val="000000" w:themeColor="text1"/>
          <w:sz w:val="24"/>
          <w:szCs w:val="24"/>
        </w:rPr>
        <w:t xml:space="preserve"> </w:t>
      </w:r>
      <w:r w:rsidR="001809A5" w:rsidRPr="001809A5">
        <w:rPr>
          <w:rFonts w:ascii="Times New Roman" w:eastAsia="Times New Roman" w:hAnsi="Times New Roman" w:cs="Times New Roman"/>
          <w:color w:val="000000" w:themeColor="text1"/>
          <w:sz w:val="24"/>
          <w:szCs w:val="24"/>
        </w:rPr>
        <w:t>6868-6881</w:t>
      </w:r>
      <w:r w:rsidRPr="0086411C">
        <w:rPr>
          <w:rFonts w:ascii="Times New Roman" w:eastAsia="Times New Roman" w:hAnsi="Times New Roman" w:cs="Times New Roman"/>
          <w:color w:val="000000" w:themeColor="text1"/>
          <w:sz w:val="24"/>
          <w:szCs w:val="24"/>
        </w:rPr>
        <w:t xml:space="preserve">. </w:t>
      </w:r>
    </w:p>
    <w:p w14:paraId="15ECFBB8" w14:textId="22C1AA58" w:rsidR="006337B7" w:rsidRPr="0086411C" w:rsidRDefault="006337B7" w:rsidP="006337B7">
      <w:pPr>
        <w:spacing w:before="100" w:beforeAutospacing="1" w:after="100" w:afterAutospacing="1" w:line="240" w:lineRule="auto"/>
        <w:ind w:left="640" w:hanging="640"/>
        <w:rPr>
          <w:rFonts w:ascii="Times New Roman" w:eastAsia="Times New Roman" w:hAnsi="Times New Roman" w:cs="Times New Roman"/>
          <w:color w:val="000000" w:themeColor="text1"/>
          <w:sz w:val="24"/>
          <w:szCs w:val="24"/>
        </w:rPr>
      </w:pPr>
      <w:r w:rsidRPr="0086411C">
        <w:rPr>
          <w:rFonts w:ascii="Times New Roman" w:eastAsia="Times New Roman" w:hAnsi="Times New Roman" w:cs="Times New Roman"/>
          <w:color w:val="000000" w:themeColor="text1"/>
          <w:sz w:val="24"/>
          <w:szCs w:val="24"/>
        </w:rPr>
        <w:t>[</w:t>
      </w:r>
      <w:r w:rsidRPr="00CC3836">
        <w:rPr>
          <w:rFonts w:ascii="Times New Roman" w:eastAsia="Times New Roman" w:hAnsi="Times New Roman" w:cs="Times New Roman"/>
          <w:color w:val="000000" w:themeColor="text1"/>
          <w:sz w:val="24"/>
          <w:szCs w:val="24"/>
        </w:rPr>
        <w:t>45</w:t>
      </w:r>
      <w:r w:rsidRPr="0086411C">
        <w:rPr>
          <w:rFonts w:ascii="Times New Roman" w:eastAsia="Times New Roman" w:hAnsi="Times New Roman" w:cs="Times New Roman"/>
          <w:color w:val="000000" w:themeColor="text1"/>
          <w:sz w:val="24"/>
          <w:szCs w:val="24"/>
        </w:rPr>
        <w:t>]</w:t>
      </w:r>
      <w:r w:rsidRPr="0086411C">
        <w:rPr>
          <w:rFonts w:ascii="Times New Roman" w:eastAsia="Times New Roman" w:hAnsi="Times New Roman" w:cs="Times New Roman"/>
          <w:color w:val="000000" w:themeColor="text1"/>
          <w:sz w:val="24"/>
          <w:szCs w:val="24"/>
        </w:rPr>
        <w:tab/>
        <w:t xml:space="preserve">D. Faken, H. Jónsson, </w:t>
      </w:r>
      <w:bookmarkStart w:id="65" w:name="OLE_LINK57"/>
      <w:r w:rsidRPr="0086411C">
        <w:rPr>
          <w:rFonts w:ascii="Times New Roman" w:eastAsia="Times New Roman" w:hAnsi="Times New Roman" w:cs="Times New Roman"/>
          <w:color w:val="000000" w:themeColor="text1"/>
          <w:sz w:val="24"/>
          <w:szCs w:val="24"/>
        </w:rPr>
        <w:t>Systematic analysis of local atomic structure combined with 3D computer graphics</w:t>
      </w:r>
      <w:bookmarkEnd w:id="65"/>
      <w:r w:rsidRPr="0086411C">
        <w:rPr>
          <w:rFonts w:ascii="Times New Roman" w:eastAsia="Times New Roman" w:hAnsi="Times New Roman" w:cs="Times New Roman"/>
          <w:color w:val="000000" w:themeColor="text1"/>
          <w:sz w:val="24"/>
          <w:szCs w:val="24"/>
        </w:rPr>
        <w:t xml:space="preserve">, Comput. Mater. Sci. </w:t>
      </w:r>
      <w:r w:rsidR="00145E9F">
        <w:rPr>
          <w:rFonts w:ascii="Times New Roman" w:eastAsia="Times New Roman" w:hAnsi="Times New Roman" w:cs="Times New Roman"/>
          <w:color w:val="000000" w:themeColor="text1"/>
          <w:sz w:val="24"/>
          <w:szCs w:val="24"/>
        </w:rPr>
        <w:t>2</w:t>
      </w:r>
      <w:r w:rsidRPr="0086411C">
        <w:rPr>
          <w:rFonts w:ascii="Times New Roman" w:eastAsia="Times New Roman" w:hAnsi="Times New Roman" w:cs="Times New Roman"/>
          <w:color w:val="000000" w:themeColor="text1"/>
          <w:sz w:val="24"/>
          <w:szCs w:val="24"/>
        </w:rPr>
        <w:t>(1994)</w:t>
      </w:r>
      <w:r w:rsidR="00145E9F">
        <w:rPr>
          <w:rFonts w:ascii="Times New Roman" w:eastAsia="Times New Roman" w:hAnsi="Times New Roman" w:cs="Times New Roman"/>
          <w:color w:val="000000" w:themeColor="text1"/>
          <w:sz w:val="24"/>
          <w:szCs w:val="24"/>
        </w:rPr>
        <w:t xml:space="preserve"> </w:t>
      </w:r>
      <w:r w:rsidR="00145E9F" w:rsidRPr="00145E9F">
        <w:rPr>
          <w:rFonts w:ascii="Times New Roman" w:eastAsia="Times New Roman" w:hAnsi="Times New Roman" w:cs="Times New Roman"/>
          <w:color w:val="000000" w:themeColor="text1"/>
          <w:sz w:val="24"/>
          <w:szCs w:val="24"/>
        </w:rPr>
        <w:t>279-286</w:t>
      </w:r>
      <w:r w:rsidRPr="0086411C">
        <w:rPr>
          <w:rFonts w:ascii="Times New Roman" w:eastAsia="Times New Roman" w:hAnsi="Times New Roman" w:cs="Times New Roman"/>
          <w:color w:val="000000" w:themeColor="text1"/>
          <w:sz w:val="24"/>
          <w:szCs w:val="24"/>
        </w:rPr>
        <w:t xml:space="preserve">. </w:t>
      </w:r>
    </w:p>
    <w:bookmarkEnd w:id="7"/>
    <w:tbl>
      <w:tblPr>
        <w:tblW w:w="9464" w:type="dxa"/>
        <w:shd w:val="clear" w:color="auto" w:fill="FFFFFF"/>
        <w:tblCellMar>
          <w:left w:w="0" w:type="dxa"/>
          <w:right w:w="0" w:type="dxa"/>
        </w:tblCellMar>
        <w:tblLook w:val="04A0" w:firstRow="1" w:lastRow="0" w:firstColumn="1" w:lastColumn="0" w:noHBand="0" w:noVBand="1"/>
      </w:tblPr>
      <w:tblGrid>
        <w:gridCol w:w="9458"/>
        <w:gridCol w:w="6"/>
      </w:tblGrid>
      <w:tr w:rsidR="00323DC7" w:rsidRPr="00323DC7" w14:paraId="715E7F39" w14:textId="77777777" w:rsidTr="00B578C9">
        <w:trPr>
          <w:gridAfter w:val="1"/>
        </w:trPr>
        <w:tc>
          <w:tcPr>
            <w:tcW w:w="0" w:type="auto"/>
            <w:shd w:val="clear" w:color="auto" w:fill="FFFFFF"/>
            <w:vAlign w:val="center"/>
            <w:hideMark/>
          </w:tcPr>
          <w:p w14:paraId="375274FA" w14:textId="77777777" w:rsidR="00A75C1A" w:rsidRPr="00323DC7" w:rsidRDefault="00A75C1A" w:rsidP="00B578C9">
            <w:pPr>
              <w:spacing w:after="0" w:line="360" w:lineRule="auto"/>
              <w:jc w:val="both"/>
              <w:rPr>
                <w:rFonts w:ascii="Times New Roman" w:eastAsia="Times New Roman" w:hAnsi="Times New Roman" w:cs="Times New Roman"/>
                <w:color w:val="000000" w:themeColor="text1"/>
                <w:sz w:val="24"/>
                <w:szCs w:val="24"/>
                <w:lang w:eastAsia="en-US"/>
              </w:rPr>
            </w:pPr>
          </w:p>
        </w:tc>
      </w:tr>
      <w:tr w:rsidR="00323DC7" w:rsidRPr="00323DC7" w14:paraId="28FE3D3A" w14:textId="77777777" w:rsidTr="00B578C9">
        <w:trPr>
          <w:gridAfter w:val="1"/>
        </w:trPr>
        <w:tc>
          <w:tcPr>
            <w:tcW w:w="9458" w:type="dxa"/>
            <w:shd w:val="clear" w:color="auto" w:fill="FFFFFF"/>
            <w:tcMar>
              <w:top w:w="120" w:type="dxa"/>
              <w:left w:w="0" w:type="dxa"/>
              <w:bottom w:w="120" w:type="dxa"/>
              <w:right w:w="0" w:type="dxa"/>
            </w:tcMar>
            <w:hideMark/>
          </w:tcPr>
          <w:p w14:paraId="514396D5" w14:textId="77777777" w:rsidR="00A75C1A" w:rsidRPr="00323DC7" w:rsidRDefault="00A75C1A" w:rsidP="00B578C9">
            <w:pPr>
              <w:spacing w:after="0" w:line="360" w:lineRule="auto"/>
              <w:ind w:right="-2886"/>
              <w:jc w:val="both"/>
              <w:rPr>
                <w:rFonts w:ascii="Times New Roman" w:eastAsia="Times New Roman" w:hAnsi="Times New Roman" w:cs="Times New Roman"/>
                <w:color w:val="000000" w:themeColor="text1"/>
                <w:sz w:val="24"/>
                <w:szCs w:val="24"/>
                <w:lang w:eastAsia="en-US"/>
              </w:rPr>
            </w:pPr>
          </w:p>
        </w:tc>
      </w:tr>
      <w:tr w:rsidR="00323DC7" w:rsidRPr="00323DC7" w14:paraId="46F73B79" w14:textId="77777777" w:rsidTr="00B578C9">
        <w:tc>
          <w:tcPr>
            <w:tcW w:w="9458" w:type="dxa"/>
            <w:shd w:val="clear" w:color="auto" w:fill="FFFFFF"/>
            <w:noWrap/>
            <w:tcMar>
              <w:top w:w="120" w:type="dxa"/>
              <w:left w:w="0" w:type="dxa"/>
              <w:bottom w:w="120" w:type="dxa"/>
              <w:right w:w="240" w:type="dxa"/>
            </w:tcMar>
            <w:hideMark/>
          </w:tcPr>
          <w:p w14:paraId="3C7F975D" w14:textId="77777777" w:rsidR="00A75C1A" w:rsidRPr="00323DC7" w:rsidRDefault="00A75C1A" w:rsidP="00B578C9">
            <w:pPr>
              <w:spacing w:after="0" w:line="360" w:lineRule="auto"/>
              <w:ind w:right="-2886"/>
              <w:jc w:val="both"/>
              <w:rPr>
                <w:rFonts w:ascii="Times New Roman" w:eastAsia="Times New Roman" w:hAnsi="Times New Roman" w:cs="Times New Roman"/>
                <w:color w:val="000000" w:themeColor="text1"/>
                <w:sz w:val="24"/>
                <w:szCs w:val="24"/>
                <w:lang w:eastAsia="en-US"/>
              </w:rPr>
            </w:pPr>
          </w:p>
        </w:tc>
        <w:tc>
          <w:tcPr>
            <w:tcW w:w="0" w:type="auto"/>
            <w:shd w:val="clear" w:color="auto" w:fill="FFFFFF"/>
            <w:tcMar>
              <w:top w:w="120" w:type="dxa"/>
              <w:left w:w="0" w:type="dxa"/>
              <w:bottom w:w="120" w:type="dxa"/>
              <w:right w:w="0" w:type="dxa"/>
            </w:tcMar>
            <w:hideMark/>
          </w:tcPr>
          <w:p w14:paraId="05DE9498" w14:textId="77777777" w:rsidR="00A75C1A" w:rsidRPr="00323DC7" w:rsidRDefault="00A75C1A" w:rsidP="00B578C9">
            <w:pPr>
              <w:spacing w:after="0" w:line="360" w:lineRule="auto"/>
              <w:jc w:val="both"/>
              <w:rPr>
                <w:rFonts w:ascii="Times New Roman" w:eastAsia="Times New Roman" w:hAnsi="Times New Roman" w:cs="Times New Roman"/>
                <w:color w:val="000000" w:themeColor="text1"/>
                <w:sz w:val="24"/>
                <w:szCs w:val="24"/>
                <w:lang w:eastAsia="en-US"/>
              </w:rPr>
            </w:pPr>
          </w:p>
        </w:tc>
      </w:tr>
      <w:tr w:rsidR="00B42E98" w:rsidRPr="00323DC7" w14:paraId="6C603DDE" w14:textId="77777777" w:rsidTr="00B578C9">
        <w:tc>
          <w:tcPr>
            <w:tcW w:w="9458" w:type="dxa"/>
            <w:shd w:val="clear" w:color="auto" w:fill="FFFFFF"/>
            <w:noWrap/>
            <w:tcMar>
              <w:top w:w="120" w:type="dxa"/>
              <w:left w:w="0" w:type="dxa"/>
              <w:bottom w:w="120" w:type="dxa"/>
              <w:right w:w="240" w:type="dxa"/>
            </w:tcMar>
          </w:tcPr>
          <w:p w14:paraId="4BA65FDE" w14:textId="77777777" w:rsidR="00B42E98" w:rsidRPr="00323DC7" w:rsidRDefault="00B42E98" w:rsidP="00B578C9">
            <w:pPr>
              <w:spacing w:after="0" w:line="360" w:lineRule="auto"/>
              <w:ind w:right="-2886"/>
              <w:jc w:val="both"/>
              <w:rPr>
                <w:rFonts w:ascii="Times New Roman" w:eastAsia="Times New Roman" w:hAnsi="Times New Roman" w:cs="Times New Roman"/>
                <w:color w:val="000000" w:themeColor="text1"/>
                <w:sz w:val="24"/>
                <w:szCs w:val="24"/>
                <w:lang w:eastAsia="en-US"/>
              </w:rPr>
            </w:pPr>
          </w:p>
        </w:tc>
        <w:tc>
          <w:tcPr>
            <w:tcW w:w="0" w:type="auto"/>
            <w:shd w:val="clear" w:color="auto" w:fill="FFFFFF"/>
            <w:tcMar>
              <w:top w:w="120" w:type="dxa"/>
              <w:left w:w="0" w:type="dxa"/>
              <w:bottom w:w="120" w:type="dxa"/>
              <w:right w:w="0" w:type="dxa"/>
            </w:tcMar>
          </w:tcPr>
          <w:p w14:paraId="48B89606" w14:textId="77777777" w:rsidR="00B42E98" w:rsidRPr="00323DC7" w:rsidRDefault="00B42E98" w:rsidP="00B578C9">
            <w:pPr>
              <w:spacing w:after="0" w:line="360" w:lineRule="auto"/>
              <w:jc w:val="both"/>
              <w:rPr>
                <w:rFonts w:ascii="Times New Roman" w:eastAsia="Times New Roman" w:hAnsi="Times New Roman" w:cs="Times New Roman"/>
                <w:color w:val="000000" w:themeColor="text1"/>
                <w:sz w:val="24"/>
                <w:szCs w:val="24"/>
                <w:lang w:eastAsia="en-US"/>
              </w:rPr>
            </w:pPr>
          </w:p>
        </w:tc>
      </w:tr>
      <w:tr w:rsidR="00323DC7" w:rsidRPr="00323DC7" w14:paraId="52386755" w14:textId="77777777" w:rsidTr="00B578C9">
        <w:trPr>
          <w:gridAfter w:val="1"/>
        </w:trPr>
        <w:tc>
          <w:tcPr>
            <w:tcW w:w="9458" w:type="dxa"/>
            <w:shd w:val="clear" w:color="auto" w:fill="FFFFFF"/>
            <w:vAlign w:val="center"/>
            <w:hideMark/>
          </w:tcPr>
          <w:p w14:paraId="15B169E6" w14:textId="77777777" w:rsidR="00A75C1A" w:rsidRPr="00323DC7" w:rsidRDefault="00A75C1A" w:rsidP="00B578C9">
            <w:pPr>
              <w:spacing w:after="0" w:line="360" w:lineRule="auto"/>
              <w:ind w:right="-2886"/>
              <w:jc w:val="both"/>
              <w:rPr>
                <w:rFonts w:ascii="Times New Roman" w:eastAsia="Times New Roman" w:hAnsi="Times New Roman" w:cs="Times New Roman"/>
                <w:color w:val="000000" w:themeColor="text1"/>
                <w:sz w:val="24"/>
                <w:szCs w:val="24"/>
                <w:lang w:eastAsia="en-US"/>
              </w:rPr>
            </w:pPr>
          </w:p>
        </w:tc>
      </w:tr>
    </w:tbl>
    <w:p w14:paraId="7D5D1C04" w14:textId="77777777" w:rsidR="00B42E98" w:rsidRDefault="00B42E98" w:rsidP="00B578C9">
      <w:pPr>
        <w:spacing w:line="360" w:lineRule="auto"/>
        <w:jc w:val="both"/>
        <w:rPr>
          <w:rFonts w:ascii="Times New Roman" w:hAnsi="Times New Roman" w:cs="Times New Roman"/>
          <w:b/>
          <w:color w:val="000000" w:themeColor="text1"/>
          <w:sz w:val="24"/>
          <w:szCs w:val="24"/>
        </w:rPr>
      </w:pPr>
    </w:p>
    <w:p w14:paraId="01B94532" w14:textId="77777777" w:rsidR="00B42E98" w:rsidRDefault="00B42E98" w:rsidP="00B578C9">
      <w:pPr>
        <w:spacing w:line="360" w:lineRule="auto"/>
        <w:jc w:val="both"/>
        <w:rPr>
          <w:rFonts w:ascii="Times New Roman" w:hAnsi="Times New Roman" w:cs="Times New Roman"/>
          <w:b/>
          <w:color w:val="000000" w:themeColor="text1"/>
          <w:sz w:val="24"/>
          <w:szCs w:val="24"/>
        </w:rPr>
      </w:pPr>
    </w:p>
    <w:p w14:paraId="0E9C5A15" w14:textId="77777777" w:rsidR="00B42E98" w:rsidRDefault="00B42E98" w:rsidP="00B578C9">
      <w:pPr>
        <w:spacing w:line="360" w:lineRule="auto"/>
        <w:jc w:val="both"/>
        <w:rPr>
          <w:rFonts w:ascii="Times New Roman" w:hAnsi="Times New Roman" w:cs="Times New Roman"/>
          <w:b/>
          <w:color w:val="000000" w:themeColor="text1"/>
          <w:sz w:val="24"/>
          <w:szCs w:val="24"/>
        </w:rPr>
      </w:pPr>
    </w:p>
    <w:p w14:paraId="58E9A936" w14:textId="77777777" w:rsidR="00B42E98" w:rsidRDefault="00B42E98" w:rsidP="00B578C9">
      <w:pPr>
        <w:spacing w:line="360" w:lineRule="auto"/>
        <w:jc w:val="both"/>
        <w:rPr>
          <w:rFonts w:ascii="Times New Roman" w:hAnsi="Times New Roman" w:cs="Times New Roman"/>
          <w:b/>
          <w:color w:val="000000" w:themeColor="text1"/>
          <w:sz w:val="24"/>
          <w:szCs w:val="24"/>
        </w:rPr>
      </w:pPr>
    </w:p>
    <w:p w14:paraId="75A0B956" w14:textId="77777777" w:rsidR="00B42E98" w:rsidRDefault="00B42E98" w:rsidP="00B578C9">
      <w:pPr>
        <w:spacing w:line="360" w:lineRule="auto"/>
        <w:jc w:val="both"/>
        <w:rPr>
          <w:rFonts w:ascii="Times New Roman" w:hAnsi="Times New Roman" w:cs="Times New Roman"/>
          <w:b/>
          <w:color w:val="000000" w:themeColor="text1"/>
          <w:sz w:val="24"/>
          <w:szCs w:val="24"/>
        </w:rPr>
      </w:pPr>
    </w:p>
    <w:p w14:paraId="55BB820F" w14:textId="77777777" w:rsidR="00B42E98" w:rsidRDefault="00B42E98" w:rsidP="00B578C9">
      <w:pPr>
        <w:spacing w:line="360" w:lineRule="auto"/>
        <w:jc w:val="both"/>
        <w:rPr>
          <w:rFonts w:ascii="Times New Roman" w:hAnsi="Times New Roman" w:cs="Times New Roman"/>
          <w:b/>
          <w:color w:val="000000" w:themeColor="text1"/>
          <w:sz w:val="24"/>
          <w:szCs w:val="24"/>
        </w:rPr>
      </w:pPr>
    </w:p>
    <w:p w14:paraId="6D209129" w14:textId="77777777" w:rsidR="00B42E98" w:rsidRDefault="00B42E98" w:rsidP="00B578C9">
      <w:pPr>
        <w:spacing w:line="360" w:lineRule="auto"/>
        <w:jc w:val="both"/>
        <w:rPr>
          <w:rFonts w:ascii="Times New Roman" w:hAnsi="Times New Roman" w:cs="Times New Roman"/>
          <w:b/>
          <w:color w:val="000000" w:themeColor="text1"/>
          <w:sz w:val="24"/>
          <w:szCs w:val="24"/>
        </w:rPr>
      </w:pPr>
    </w:p>
    <w:p w14:paraId="7EB49018" w14:textId="157964E6" w:rsidR="00ED2704" w:rsidRPr="00323DC7" w:rsidRDefault="0040433F" w:rsidP="00B578C9">
      <w:pPr>
        <w:spacing w:line="360" w:lineRule="auto"/>
        <w:jc w:val="both"/>
        <w:rPr>
          <w:rFonts w:ascii="Times New Roman" w:hAnsi="Times New Roman" w:cs="Times New Roman"/>
          <w:b/>
          <w:color w:val="000000" w:themeColor="text1"/>
          <w:sz w:val="24"/>
          <w:szCs w:val="24"/>
        </w:rPr>
      </w:pPr>
      <w:r w:rsidRPr="00323DC7">
        <w:rPr>
          <w:rFonts w:ascii="Times New Roman" w:hAnsi="Times New Roman" w:cs="Times New Roman"/>
          <w:b/>
          <w:color w:val="000000" w:themeColor="text1"/>
          <w:sz w:val="24"/>
          <w:szCs w:val="24"/>
        </w:rPr>
        <w:lastRenderedPageBreak/>
        <w:t>Figures and captions</w:t>
      </w:r>
    </w:p>
    <w:tbl>
      <w:tblPr>
        <w:tblStyle w:val="TableGrid"/>
        <w:tblW w:w="0" w:type="auto"/>
        <w:tblLook w:val="04A0" w:firstRow="1" w:lastRow="0" w:firstColumn="1" w:lastColumn="0" w:noHBand="0" w:noVBand="1"/>
      </w:tblPr>
      <w:tblGrid>
        <w:gridCol w:w="9350"/>
      </w:tblGrid>
      <w:tr w:rsidR="00323DC7" w:rsidRPr="00323DC7" w14:paraId="1FE8228D" w14:textId="77777777" w:rsidTr="0040433F">
        <w:tc>
          <w:tcPr>
            <w:tcW w:w="9350" w:type="dxa"/>
          </w:tcPr>
          <w:p w14:paraId="7008E28D" w14:textId="24995E9A" w:rsidR="0040433F" w:rsidRPr="00323DC7" w:rsidRDefault="00EA531F"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noProof/>
                <w:color w:val="000000" w:themeColor="text1"/>
                <w:sz w:val="24"/>
                <w:szCs w:val="24"/>
              </w:rPr>
              <w:drawing>
                <wp:inline distT="0" distB="0" distL="0" distR="0" wp14:anchorId="6990522E" wp14:editId="0158A17A">
                  <wp:extent cx="5785605" cy="56819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re.png"/>
                          <pic:cNvPicPr/>
                        </pic:nvPicPr>
                        <pic:blipFill>
                          <a:blip r:embed="rId8">
                            <a:extLst>
                              <a:ext uri="{28A0092B-C50C-407E-A947-70E740481C1C}">
                                <a14:useLocalDpi xmlns:a14="http://schemas.microsoft.com/office/drawing/2010/main" val="0"/>
                              </a:ext>
                            </a:extLst>
                          </a:blip>
                          <a:stretch>
                            <a:fillRect/>
                          </a:stretch>
                        </pic:blipFill>
                        <pic:spPr>
                          <a:xfrm>
                            <a:off x="0" y="0"/>
                            <a:ext cx="5785605" cy="5681964"/>
                          </a:xfrm>
                          <a:prstGeom prst="rect">
                            <a:avLst/>
                          </a:prstGeom>
                        </pic:spPr>
                      </pic:pic>
                    </a:graphicData>
                  </a:graphic>
                </wp:inline>
              </w:drawing>
            </w:r>
          </w:p>
        </w:tc>
      </w:tr>
      <w:tr w:rsidR="0040433F" w:rsidRPr="00323DC7" w14:paraId="4B0F3AA0" w14:textId="77777777" w:rsidTr="0040433F">
        <w:tc>
          <w:tcPr>
            <w:tcW w:w="9350" w:type="dxa"/>
          </w:tcPr>
          <w:p w14:paraId="27824148" w14:textId="45797951" w:rsidR="0040433F" w:rsidRPr="00323DC7" w:rsidRDefault="0040433F"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Figure 1</w:t>
            </w:r>
            <w:r w:rsidR="00C70542" w:rsidRPr="00323DC7">
              <w:rPr>
                <w:rFonts w:ascii="Times New Roman" w:hAnsi="Times New Roman" w:cs="Times New Roman"/>
                <w:color w:val="000000" w:themeColor="text1"/>
                <w:sz w:val="24"/>
                <w:szCs w:val="24"/>
              </w:rPr>
              <w:t>.</w:t>
            </w:r>
            <w:r w:rsidR="00C90281" w:rsidRPr="00323DC7">
              <w:rPr>
                <w:rFonts w:ascii="Times New Roman" w:hAnsi="Times New Roman" w:cs="Times New Roman"/>
                <w:color w:val="000000" w:themeColor="text1"/>
                <w:sz w:val="24"/>
                <w:szCs w:val="24"/>
              </w:rPr>
              <w:t xml:space="preserve"> Nanocrystalline structure of tantalum produced by high pressure torsion</w:t>
            </w:r>
            <w:r w:rsidR="006874FE" w:rsidRPr="00323DC7">
              <w:rPr>
                <w:rFonts w:ascii="Times New Roman" w:hAnsi="Times New Roman" w:cs="Times New Roman"/>
                <w:color w:val="000000" w:themeColor="text1"/>
                <w:sz w:val="24"/>
                <w:szCs w:val="24"/>
              </w:rPr>
              <w:t xml:space="preserve">. </w:t>
            </w:r>
            <w:r w:rsidR="00302290" w:rsidRPr="00323DC7">
              <w:rPr>
                <w:rFonts w:ascii="Times New Roman" w:hAnsi="Times New Roman" w:cs="Times New Roman"/>
                <w:color w:val="000000" w:themeColor="text1"/>
                <w:sz w:val="24"/>
                <w:szCs w:val="24"/>
              </w:rPr>
              <w:t>The grain size is about 100 nm. Note the slight elongation of the grains from upper left to lower right.</w:t>
            </w:r>
          </w:p>
        </w:tc>
      </w:tr>
    </w:tbl>
    <w:p w14:paraId="2248F34E" w14:textId="77777777" w:rsidR="0040433F" w:rsidRPr="00323DC7" w:rsidRDefault="0040433F" w:rsidP="00B578C9">
      <w:pPr>
        <w:spacing w:line="360" w:lineRule="auto"/>
        <w:jc w:val="both"/>
        <w:rPr>
          <w:rFonts w:ascii="Times New Roman" w:hAnsi="Times New Roman" w:cs="Times New Roman"/>
          <w:color w:val="000000" w:themeColor="text1"/>
          <w:sz w:val="24"/>
          <w:szCs w:val="24"/>
        </w:rPr>
      </w:pPr>
    </w:p>
    <w:p w14:paraId="63AAAF61" w14:textId="77777777" w:rsidR="00C70542" w:rsidRPr="00323DC7" w:rsidRDefault="00C70542" w:rsidP="00B578C9">
      <w:pPr>
        <w:spacing w:line="360" w:lineRule="auto"/>
        <w:jc w:val="both"/>
        <w:rPr>
          <w:rFonts w:ascii="Times New Roman" w:hAnsi="Times New Roman" w:cs="Times New Roman"/>
          <w:color w:val="000000" w:themeColor="text1"/>
          <w:sz w:val="24"/>
          <w:szCs w:val="24"/>
        </w:rPr>
      </w:pPr>
    </w:p>
    <w:p w14:paraId="26171759" w14:textId="77777777" w:rsidR="00C70542" w:rsidRPr="00323DC7" w:rsidRDefault="00C70542" w:rsidP="00B578C9">
      <w:pPr>
        <w:spacing w:line="360" w:lineRule="auto"/>
        <w:jc w:val="both"/>
        <w:rPr>
          <w:rFonts w:ascii="Times New Roman" w:hAnsi="Times New Roman" w:cs="Times New Roman"/>
          <w:color w:val="000000" w:themeColor="text1"/>
          <w:sz w:val="24"/>
          <w:szCs w:val="24"/>
        </w:rPr>
      </w:pPr>
    </w:p>
    <w:p w14:paraId="5EE77584" w14:textId="77777777" w:rsidR="00C70542" w:rsidRPr="00323DC7" w:rsidRDefault="00C70542" w:rsidP="00B578C9">
      <w:pPr>
        <w:spacing w:line="360" w:lineRule="auto"/>
        <w:jc w:val="both"/>
        <w:rPr>
          <w:rFonts w:ascii="Times New Roman" w:hAnsi="Times New Roman" w:cs="Times New Roman"/>
          <w:color w:val="000000" w:themeColor="text1"/>
          <w:sz w:val="24"/>
          <w:szCs w:val="24"/>
        </w:rPr>
      </w:pPr>
    </w:p>
    <w:p w14:paraId="70942E07" w14:textId="77777777" w:rsidR="00ED2704" w:rsidRPr="00323DC7" w:rsidRDefault="00ED2704" w:rsidP="00B578C9">
      <w:pPr>
        <w:spacing w:line="360" w:lineRule="auto"/>
        <w:jc w:val="both"/>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9350"/>
      </w:tblGrid>
      <w:tr w:rsidR="00323DC7" w:rsidRPr="00323DC7" w14:paraId="6448800E" w14:textId="77777777" w:rsidTr="0040433F">
        <w:tc>
          <w:tcPr>
            <w:tcW w:w="9350" w:type="dxa"/>
          </w:tcPr>
          <w:p w14:paraId="218AC8DD" w14:textId="43937C96" w:rsidR="0008268D" w:rsidRPr="00323DC7" w:rsidRDefault="00403711" w:rsidP="00403711">
            <w:pPr>
              <w:spacing w:line="360" w:lineRule="auto"/>
              <w:jc w:val="center"/>
              <w:rPr>
                <w:rFonts w:ascii="Times New Roman" w:hAnsi="Times New Roman" w:cs="Times New Roman"/>
                <w:color w:val="000000" w:themeColor="text1"/>
                <w:sz w:val="24"/>
                <w:szCs w:val="24"/>
              </w:rPr>
            </w:pPr>
            <w:r w:rsidRPr="00323DC7">
              <w:rPr>
                <w:rFonts w:ascii="Times New Roman" w:hAnsi="Times New Roman" w:cs="Times New Roman"/>
                <w:noProof/>
                <w:color w:val="000000" w:themeColor="text1"/>
                <w:sz w:val="24"/>
                <w:szCs w:val="24"/>
              </w:rPr>
              <w:drawing>
                <wp:inline distT="0" distB="0" distL="0" distR="0" wp14:anchorId="3C0010B3" wp14:editId="47DFEB48">
                  <wp:extent cx="3571266" cy="5388708"/>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4209" cy="5393149"/>
                          </a:xfrm>
                          <a:prstGeom prst="rect">
                            <a:avLst/>
                          </a:prstGeom>
                        </pic:spPr>
                      </pic:pic>
                    </a:graphicData>
                  </a:graphic>
                </wp:inline>
              </w:drawing>
            </w:r>
          </w:p>
        </w:tc>
      </w:tr>
      <w:tr w:rsidR="0040433F" w:rsidRPr="00323DC7" w14:paraId="6B38DCCB" w14:textId="77777777" w:rsidTr="0040433F">
        <w:tc>
          <w:tcPr>
            <w:tcW w:w="9350" w:type="dxa"/>
          </w:tcPr>
          <w:p w14:paraId="4C6574A6" w14:textId="7A4C8927" w:rsidR="0040433F" w:rsidRPr="00323DC7" w:rsidRDefault="0040433F"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Figure 2</w:t>
            </w:r>
            <w:r w:rsidR="00C70542" w:rsidRPr="00323DC7">
              <w:rPr>
                <w:rFonts w:ascii="Times New Roman" w:hAnsi="Times New Roman" w:cs="Times New Roman"/>
                <w:color w:val="000000" w:themeColor="text1"/>
                <w:sz w:val="24"/>
                <w:szCs w:val="24"/>
              </w:rPr>
              <w:t xml:space="preserve">.  Stress strain curves for two different pillar diameters (1 and 2 </w:t>
            </w:r>
            <w:r w:rsidR="00601969" w:rsidRPr="00323DC7">
              <w:rPr>
                <w:rFonts w:ascii="Times New Roman" w:hAnsi="Times New Roman" w:cs="Times New Roman"/>
                <w:color w:val="000000" w:themeColor="text1"/>
                <w:sz w:val="24"/>
                <w:szCs w:val="24"/>
              </w:rPr>
              <w:t>μ</w:t>
            </w:r>
            <w:r w:rsidR="00C70542" w:rsidRPr="00323DC7">
              <w:rPr>
                <w:rFonts w:ascii="Times New Roman" w:hAnsi="Times New Roman" w:cs="Times New Roman"/>
                <w:color w:val="000000" w:themeColor="text1"/>
                <w:sz w:val="24"/>
                <w:szCs w:val="24"/>
              </w:rPr>
              <w:t>m) and two strain rates (10</w:t>
            </w:r>
            <w:r w:rsidR="00C70542" w:rsidRPr="00323DC7">
              <w:rPr>
                <w:rFonts w:ascii="Times New Roman" w:hAnsi="Times New Roman" w:cs="Times New Roman"/>
                <w:color w:val="000000" w:themeColor="text1"/>
                <w:sz w:val="24"/>
                <w:szCs w:val="24"/>
                <w:vertAlign w:val="superscript"/>
              </w:rPr>
              <w:t>-3</w:t>
            </w:r>
            <w:r w:rsidR="00C70542" w:rsidRPr="00323DC7">
              <w:rPr>
                <w:rFonts w:ascii="Times New Roman" w:hAnsi="Times New Roman" w:cs="Times New Roman"/>
                <w:color w:val="000000" w:themeColor="text1"/>
                <w:sz w:val="24"/>
                <w:szCs w:val="24"/>
              </w:rPr>
              <w:t xml:space="preserve"> and 10</w:t>
            </w:r>
            <w:r w:rsidR="00C70542" w:rsidRPr="00323DC7">
              <w:rPr>
                <w:rFonts w:ascii="Times New Roman" w:hAnsi="Times New Roman" w:cs="Times New Roman"/>
                <w:color w:val="000000" w:themeColor="text1"/>
                <w:sz w:val="24"/>
                <w:szCs w:val="24"/>
                <w:vertAlign w:val="superscript"/>
              </w:rPr>
              <w:t>-4</w:t>
            </w:r>
            <w:r w:rsidR="00C70542" w:rsidRPr="00323DC7">
              <w:rPr>
                <w:rFonts w:ascii="Times New Roman" w:hAnsi="Times New Roman" w:cs="Times New Roman"/>
                <w:color w:val="000000" w:themeColor="text1"/>
                <w:sz w:val="24"/>
                <w:szCs w:val="24"/>
              </w:rPr>
              <w:t xml:space="preserve"> s</w:t>
            </w:r>
            <w:r w:rsidR="00C70542" w:rsidRPr="00323DC7">
              <w:rPr>
                <w:rFonts w:ascii="Times New Roman" w:hAnsi="Times New Roman" w:cs="Times New Roman"/>
                <w:color w:val="000000" w:themeColor="text1"/>
                <w:sz w:val="24"/>
                <w:szCs w:val="24"/>
                <w:vertAlign w:val="superscript"/>
              </w:rPr>
              <w:t>-1</w:t>
            </w:r>
            <w:r w:rsidR="00C70542" w:rsidRPr="00323DC7">
              <w:rPr>
                <w:rFonts w:ascii="Times New Roman" w:hAnsi="Times New Roman" w:cs="Times New Roman"/>
                <w:color w:val="000000" w:themeColor="text1"/>
                <w:sz w:val="24"/>
                <w:szCs w:val="24"/>
              </w:rPr>
              <w:t>).</w:t>
            </w:r>
            <w:r w:rsidR="003C7FC9" w:rsidRPr="00323DC7">
              <w:rPr>
                <w:rFonts w:ascii="Times New Roman" w:hAnsi="Times New Roman" w:cs="Times New Roman"/>
                <w:color w:val="000000" w:themeColor="text1"/>
                <w:sz w:val="24"/>
                <w:szCs w:val="24"/>
              </w:rPr>
              <w:t xml:space="preserve"> The results of two tests under each condition are shown. The effects of pillar diameter and of strain rate are small.</w:t>
            </w:r>
          </w:p>
        </w:tc>
      </w:tr>
    </w:tbl>
    <w:p w14:paraId="7F7B4570" w14:textId="77777777" w:rsidR="0040433F" w:rsidRPr="00323DC7" w:rsidRDefault="0040433F" w:rsidP="00B578C9">
      <w:pPr>
        <w:spacing w:line="360" w:lineRule="auto"/>
        <w:jc w:val="both"/>
        <w:rPr>
          <w:rFonts w:ascii="Times New Roman" w:hAnsi="Times New Roman" w:cs="Times New Roman"/>
          <w:color w:val="000000" w:themeColor="text1"/>
          <w:sz w:val="24"/>
          <w:szCs w:val="24"/>
        </w:rPr>
      </w:pPr>
    </w:p>
    <w:p w14:paraId="3723D6E5" w14:textId="77777777" w:rsidR="0040433F" w:rsidRPr="00323DC7" w:rsidRDefault="0040433F" w:rsidP="00B578C9">
      <w:pPr>
        <w:spacing w:line="360" w:lineRule="auto"/>
        <w:jc w:val="both"/>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9350"/>
      </w:tblGrid>
      <w:tr w:rsidR="00323DC7" w:rsidRPr="00323DC7" w14:paraId="62F64922" w14:textId="77777777" w:rsidTr="0040433F">
        <w:tc>
          <w:tcPr>
            <w:tcW w:w="9350" w:type="dxa"/>
          </w:tcPr>
          <w:p w14:paraId="74F7D6BF" w14:textId="114CE872" w:rsidR="0040433F" w:rsidRPr="00323DC7" w:rsidRDefault="002443E5" w:rsidP="00B578C9">
            <w:pPr>
              <w:spacing w:line="360" w:lineRule="auto"/>
              <w:jc w:val="center"/>
              <w:rPr>
                <w:rFonts w:ascii="Times New Roman" w:hAnsi="Times New Roman" w:cs="Times New Roman"/>
                <w:color w:val="000000" w:themeColor="text1"/>
                <w:sz w:val="24"/>
                <w:szCs w:val="24"/>
              </w:rPr>
            </w:pPr>
            <w:r w:rsidRPr="00323DC7">
              <w:rPr>
                <w:rFonts w:ascii="Times New Roman" w:hAnsi="Times New Roman" w:cs="Times New Roman"/>
                <w:noProof/>
                <w:color w:val="000000" w:themeColor="text1"/>
                <w:sz w:val="24"/>
                <w:szCs w:val="24"/>
              </w:rPr>
              <w:lastRenderedPageBreak/>
              <w:drawing>
                <wp:inline distT="0" distB="0" distL="0" distR="0" wp14:anchorId="4D096521" wp14:editId="11530565">
                  <wp:extent cx="4219616" cy="66310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3-r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22570" cy="6635687"/>
                          </a:xfrm>
                          <a:prstGeom prst="rect">
                            <a:avLst/>
                          </a:prstGeom>
                        </pic:spPr>
                      </pic:pic>
                    </a:graphicData>
                  </a:graphic>
                </wp:inline>
              </w:drawing>
            </w:r>
          </w:p>
        </w:tc>
      </w:tr>
      <w:tr w:rsidR="0040433F" w:rsidRPr="00323DC7" w14:paraId="19F45706" w14:textId="77777777" w:rsidTr="0040433F">
        <w:tc>
          <w:tcPr>
            <w:tcW w:w="9350" w:type="dxa"/>
          </w:tcPr>
          <w:p w14:paraId="1D607EFC" w14:textId="0EC23318" w:rsidR="00C90281" w:rsidRPr="00323DC7" w:rsidRDefault="0040433F"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Figure </w:t>
            </w:r>
            <w:r w:rsidR="00C70542" w:rsidRPr="00323DC7">
              <w:rPr>
                <w:rFonts w:ascii="Times New Roman" w:hAnsi="Times New Roman" w:cs="Times New Roman"/>
                <w:color w:val="000000" w:themeColor="text1"/>
                <w:sz w:val="24"/>
                <w:szCs w:val="24"/>
              </w:rPr>
              <w:t>3</w:t>
            </w:r>
            <w:r w:rsidR="00C90281" w:rsidRPr="00323DC7">
              <w:rPr>
                <w:rFonts w:ascii="Times New Roman" w:hAnsi="Times New Roman" w:cs="Times New Roman"/>
                <w:color w:val="000000" w:themeColor="text1"/>
                <w:sz w:val="24"/>
                <w:szCs w:val="24"/>
              </w:rPr>
              <w:t>. Effect of pillar diameter on yield stress of monocrystalline (from Abad et al.</w:t>
            </w:r>
            <w:r w:rsidR="00D764B4">
              <w:rPr>
                <w:rFonts w:ascii="Times New Roman" w:hAnsi="Times New Roman" w:cs="Times New Roman"/>
                <w:color w:val="000000" w:themeColor="text1"/>
                <w:sz w:val="24"/>
                <w:szCs w:val="24"/>
              </w:rPr>
              <w:t xml:space="preserve"> </w:t>
            </w:r>
            <w:r w:rsidR="00C90281" w:rsidRPr="00323DC7">
              <w:rPr>
                <w:rFonts w:ascii="Times New Roman" w:hAnsi="Times New Roman" w:cs="Times New Roman"/>
                <w:color w:val="000000" w:themeColor="text1"/>
                <w:sz w:val="24"/>
                <w:szCs w:val="24"/>
              </w:rPr>
              <w:t>[</w:t>
            </w:r>
            <w:r w:rsidR="006079C5" w:rsidRPr="004D6CDB">
              <w:rPr>
                <w:rFonts w:ascii="Times New Roman" w:hAnsi="Times New Roman" w:cs="Times New Roman"/>
                <w:color w:val="0000FF"/>
                <w:sz w:val="24"/>
                <w:szCs w:val="24"/>
              </w:rPr>
              <w:t>2</w:t>
            </w:r>
            <w:r w:rsidR="000F5E84">
              <w:rPr>
                <w:rFonts w:ascii="Times New Roman" w:hAnsi="Times New Roman" w:cs="Times New Roman"/>
                <w:color w:val="0000FF"/>
                <w:sz w:val="24"/>
                <w:szCs w:val="24"/>
              </w:rPr>
              <w:t>6</w:t>
            </w:r>
            <w:r w:rsidR="00C90281" w:rsidRPr="00323DC7">
              <w:rPr>
                <w:rFonts w:ascii="Times New Roman" w:hAnsi="Times New Roman" w:cs="Times New Roman"/>
                <w:color w:val="000000" w:themeColor="text1"/>
                <w:sz w:val="24"/>
                <w:szCs w:val="24"/>
              </w:rPr>
              <w:t>]) and nanocrystalline (current  results) ; (a) stress-strain curves; (b) yield stress vs. pillar diameter</w:t>
            </w:r>
            <w:r w:rsidR="00F307EB" w:rsidRPr="00323DC7">
              <w:rPr>
                <w:rFonts w:ascii="Times New Roman" w:hAnsi="Times New Roman" w:cs="Times New Roman"/>
                <w:color w:val="000000" w:themeColor="text1"/>
                <w:sz w:val="24"/>
                <w:szCs w:val="24"/>
              </w:rPr>
              <w:t xml:space="preserve">; </w:t>
            </w:r>
            <w:r w:rsidR="00C90281" w:rsidRPr="00323DC7">
              <w:rPr>
                <w:rFonts w:ascii="Times New Roman" w:hAnsi="Times New Roman" w:cs="Times New Roman"/>
                <w:color w:val="000000" w:themeColor="text1"/>
                <w:sz w:val="24"/>
                <w:szCs w:val="24"/>
              </w:rPr>
              <w:t xml:space="preserve">note strong </w:t>
            </w:r>
            <w:r w:rsidR="004E1690" w:rsidRPr="00323DC7">
              <w:rPr>
                <w:rFonts w:ascii="Times New Roman" w:hAnsi="Times New Roman" w:cs="Times New Roman"/>
                <w:color w:val="000000" w:themeColor="text1"/>
                <w:sz w:val="24"/>
                <w:szCs w:val="24"/>
              </w:rPr>
              <w:t xml:space="preserve">size </w:t>
            </w:r>
            <w:r w:rsidR="00C90281" w:rsidRPr="00323DC7">
              <w:rPr>
                <w:rFonts w:ascii="Times New Roman" w:hAnsi="Times New Roman" w:cs="Times New Roman"/>
                <w:color w:val="000000" w:themeColor="text1"/>
                <w:sz w:val="24"/>
                <w:szCs w:val="24"/>
              </w:rPr>
              <w:t xml:space="preserve">dependence in monocrystalline and weak dependence in nanocrystalline tantalum. </w:t>
            </w:r>
            <w:r w:rsidR="00F307EB" w:rsidRPr="00323DC7">
              <w:rPr>
                <w:rFonts w:ascii="Times New Roman" w:hAnsi="Times New Roman" w:cs="Times New Roman"/>
                <w:color w:val="000000" w:themeColor="text1"/>
                <w:sz w:val="24"/>
                <w:szCs w:val="24"/>
              </w:rPr>
              <w:t>Specime</w:t>
            </w:r>
            <w:r w:rsidR="006237F7" w:rsidRPr="00323DC7">
              <w:rPr>
                <w:rFonts w:ascii="Times New Roman" w:hAnsi="Times New Roman" w:cs="Times New Roman"/>
                <w:color w:val="000000" w:themeColor="text1"/>
                <w:sz w:val="24"/>
                <w:szCs w:val="24"/>
              </w:rPr>
              <w:t>n</w:t>
            </w:r>
            <w:r w:rsidR="00F307EB" w:rsidRPr="00323DC7">
              <w:rPr>
                <w:rFonts w:ascii="Times New Roman" w:hAnsi="Times New Roman" w:cs="Times New Roman"/>
                <w:color w:val="000000" w:themeColor="text1"/>
                <w:sz w:val="24"/>
                <w:szCs w:val="24"/>
              </w:rPr>
              <w:t xml:space="preserve"> with 3 mm diameter indicated by arrow. </w:t>
            </w:r>
            <w:r w:rsidR="003601C9" w:rsidRPr="00323DC7">
              <w:rPr>
                <w:rFonts w:ascii="Times New Roman" w:hAnsi="Times New Roman" w:cs="Times New Roman"/>
                <w:color w:val="000000" w:themeColor="text1"/>
                <w:sz w:val="24"/>
                <w:szCs w:val="24"/>
              </w:rPr>
              <w:t xml:space="preserve">(SX: single crystal </w:t>
            </w:r>
            <w:r w:rsidR="006237F7" w:rsidRPr="00323DC7">
              <w:rPr>
                <w:rFonts w:ascii="Times New Roman" w:hAnsi="Times New Roman" w:cs="Times New Roman"/>
                <w:color w:val="000000" w:themeColor="text1"/>
                <w:sz w:val="24"/>
                <w:szCs w:val="24"/>
              </w:rPr>
              <w:t>[</w:t>
            </w:r>
            <w:r w:rsidR="006079C5" w:rsidRPr="004D6CDB">
              <w:rPr>
                <w:rFonts w:ascii="Times New Roman" w:hAnsi="Times New Roman" w:cs="Times New Roman"/>
                <w:color w:val="0000FF"/>
                <w:sz w:val="24"/>
                <w:szCs w:val="24"/>
              </w:rPr>
              <w:t>2</w:t>
            </w:r>
            <w:r w:rsidR="000F5E84">
              <w:rPr>
                <w:rFonts w:ascii="Times New Roman" w:hAnsi="Times New Roman" w:cs="Times New Roman"/>
                <w:color w:val="0000FF"/>
                <w:sz w:val="24"/>
                <w:szCs w:val="24"/>
              </w:rPr>
              <w:t>7</w:t>
            </w:r>
            <w:r w:rsidR="006237F7" w:rsidRPr="00323DC7">
              <w:rPr>
                <w:rFonts w:ascii="Times New Roman" w:hAnsi="Times New Roman" w:cs="Times New Roman"/>
                <w:color w:val="000000" w:themeColor="text1"/>
                <w:sz w:val="24"/>
                <w:szCs w:val="24"/>
              </w:rPr>
              <w:t>]; HP: σ</w:t>
            </w:r>
            <w:r w:rsidR="006237F7" w:rsidRPr="00323DC7">
              <w:rPr>
                <w:rFonts w:ascii="Times New Roman" w:hAnsi="Times New Roman" w:cs="Times New Roman"/>
                <w:color w:val="000000" w:themeColor="text1"/>
                <w:sz w:val="24"/>
                <w:szCs w:val="24"/>
                <w:vertAlign w:val="subscript"/>
              </w:rPr>
              <w:t xml:space="preserve">0 </w:t>
            </w:r>
            <w:r w:rsidR="006237F7" w:rsidRPr="00323DC7">
              <w:rPr>
                <w:rFonts w:ascii="Times New Roman" w:hAnsi="Times New Roman" w:cs="Times New Roman"/>
                <w:color w:val="000000" w:themeColor="text1"/>
                <w:sz w:val="24"/>
                <w:szCs w:val="24"/>
              </w:rPr>
              <w:t>extracted from σ=σ</w:t>
            </w:r>
            <w:r w:rsidR="006237F7" w:rsidRPr="00323DC7">
              <w:rPr>
                <w:rFonts w:ascii="Times New Roman" w:hAnsi="Times New Roman" w:cs="Times New Roman"/>
                <w:color w:val="000000" w:themeColor="text1"/>
                <w:sz w:val="24"/>
                <w:szCs w:val="24"/>
                <w:vertAlign w:val="subscript"/>
              </w:rPr>
              <w:t>0</w:t>
            </w:r>
            <w:r w:rsidR="006237F7" w:rsidRPr="00323DC7">
              <w:rPr>
                <w:rFonts w:ascii="Times New Roman" w:hAnsi="Times New Roman" w:cs="Times New Roman"/>
                <w:color w:val="000000" w:themeColor="text1"/>
                <w:sz w:val="24"/>
                <w:szCs w:val="24"/>
              </w:rPr>
              <w:t>+d</w:t>
            </w:r>
            <w:r w:rsidR="006237F7" w:rsidRPr="00323DC7">
              <w:rPr>
                <w:rFonts w:ascii="Times New Roman" w:hAnsi="Times New Roman" w:cs="Times New Roman"/>
                <w:color w:val="000000" w:themeColor="text1"/>
                <w:sz w:val="24"/>
                <w:szCs w:val="24"/>
                <w:vertAlign w:val="superscript"/>
              </w:rPr>
              <w:t xml:space="preserve">-1/2 </w:t>
            </w:r>
            <w:r w:rsidR="006237F7" w:rsidRPr="00323DC7">
              <w:rPr>
                <w:rFonts w:ascii="Times New Roman" w:hAnsi="Times New Roman" w:cs="Times New Roman"/>
                <w:color w:val="000000" w:themeColor="text1"/>
                <w:sz w:val="24"/>
                <w:szCs w:val="24"/>
              </w:rPr>
              <w:t>[</w:t>
            </w:r>
            <w:r w:rsidR="000F5E84">
              <w:rPr>
                <w:rFonts w:ascii="Times New Roman" w:hAnsi="Times New Roman" w:cs="Times New Roman"/>
                <w:color w:val="0000FF"/>
                <w:sz w:val="24"/>
                <w:szCs w:val="24"/>
              </w:rPr>
              <w:t>28-</w:t>
            </w:r>
            <w:r w:rsidR="0050005C">
              <w:rPr>
                <w:rFonts w:ascii="Times New Roman" w:hAnsi="Times New Roman" w:cs="Times New Roman"/>
                <w:color w:val="0000FF"/>
                <w:sz w:val="24"/>
                <w:szCs w:val="24"/>
              </w:rPr>
              <w:t>30</w:t>
            </w:r>
            <w:r w:rsidR="0062038F" w:rsidRPr="00323DC7">
              <w:rPr>
                <w:rFonts w:ascii="Times New Roman" w:hAnsi="Times New Roman" w:cs="Times New Roman"/>
                <w:color w:val="000000" w:themeColor="text1"/>
                <w:sz w:val="24"/>
                <w:szCs w:val="24"/>
                <w:shd w:val="clear" w:color="auto" w:fill="FFFFFF"/>
              </w:rPr>
              <w:t>]</w:t>
            </w:r>
            <w:r w:rsidR="003601C9" w:rsidRPr="00323DC7">
              <w:rPr>
                <w:rFonts w:ascii="Times New Roman" w:hAnsi="Times New Roman" w:cs="Times New Roman"/>
                <w:color w:val="000000" w:themeColor="text1"/>
                <w:sz w:val="24"/>
                <w:szCs w:val="24"/>
              </w:rPr>
              <w:t>)</w:t>
            </w:r>
            <w:r w:rsidR="00B578C9" w:rsidRPr="00323DC7">
              <w:rPr>
                <w:rFonts w:ascii="Times New Roman" w:hAnsi="Times New Roman" w:cs="Times New Roman"/>
                <w:color w:val="000000" w:themeColor="text1"/>
                <w:sz w:val="24"/>
                <w:szCs w:val="24"/>
              </w:rPr>
              <w:t>.</w:t>
            </w:r>
          </w:p>
        </w:tc>
      </w:tr>
    </w:tbl>
    <w:p w14:paraId="4DBB53FA" w14:textId="77777777" w:rsidR="0040433F" w:rsidRPr="00323DC7" w:rsidRDefault="0040433F" w:rsidP="00B578C9">
      <w:pPr>
        <w:spacing w:line="360" w:lineRule="auto"/>
        <w:jc w:val="both"/>
        <w:rPr>
          <w:rFonts w:ascii="Times New Roman" w:hAnsi="Times New Roman" w:cs="Times New Roman"/>
          <w:color w:val="000000" w:themeColor="text1"/>
          <w:sz w:val="24"/>
          <w:szCs w:val="24"/>
        </w:rPr>
      </w:pPr>
    </w:p>
    <w:p w14:paraId="26916CA6" w14:textId="77777777" w:rsidR="0040433F" w:rsidRPr="00323DC7" w:rsidRDefault="0040433F" w:rsidP="00B578C9">
      <w:pPr>
        <w:spacing w:line="360" w:lineRule="auto"/>
        <w:jc w:val="both"/>
        <w:rPr>
          <w:rFonts w:ascii="Times New Roman" w:hAnsi="Times New Roman" w:cs="Times New Roman"/>
          <w:color w:val="000000" w:themeColor="text1"/>
          <w:sz w:val="24"/>
          <w:szCs w:val="24"/>
        </w:rPr>
      </w:pPr>
    </w:p>
    <w:p w14:paraId="3401D314" w14:textId="77777777" w:rsidR="009232A5" w:rsidRPr="00323DC7" w:rsidRDefault="009232A5" w:rsidP="00B578C9">
      <w:pPr>
        <w:spacing w:line="360" w:lineRule="auto"/>
        <w:jc w:val="both"/>
        <w:rPr>
          <w:rFonts w:ascii="Times New Roman" w:hAnsi="Times New Roman" w:cs="Times New Roman"/>
          <w:color w:val="000000" w:themeColor="text1"/>
          <w:sz w:val="24"/>
          <w:szCs w:val="24"/>
        </w:rPr>
      </w:pPr>
    </w:p>
    <w:tbl>
      <w:tblPr>
        <w:tblStyle w:val="TableGrid"/>
        <w:tblpPr w:leftFromText="180" w:rightFromText="180" w:vertAnchor="text" w:horzAnchor="margin" w:tblpY="1571"/>
        <w:tblW w:w="9445" w:type="dxa"/>
        <w:tblLook w:val="04A0" w:firstRow="1" w:lastRow="0" w:firstColumn="1" w:lastColumn="0" w:noHBand="0" w:noVBand="1"/>
      </w:tblPr>
      <w:tblGrid>
        <w:gridCol w:w="10086"/>
      </w:tblGrid>
      <w:tr w:rsidR="00323DC7" w:rsidRPr="00323DC7" w14:paraId="63F98C18" w14:textId="77777777" w:rsidTr="00324757">
        <w:tc>
          <w:tcPr>
            <w:tcW w:w="9445" w:type="dxa"/>
          </w:tcPr>
          <w:p w14:paraId="450B77A3" w14:textId="5A4A4A6B" w:rsidR="00324757" w:rsidRPr="00323DC7" w:rsidRDefault="005520E2"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noProof/>
                <w:color w:val="000000" w:themeColor="text1"/>
                <w:sz w:val="24"/>
                <w:szCs w:val="24"/>
              </w:rPr>
              <w:drawing>
                <wp:inline distT="0" distB="0" distL="0" distR="0" wp14:anchorId="5514A830" wp14:editId="03F806BF">
                  <wp:extent cx="6259195" cy="38735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4-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59195" cy="3873500"/>
                          </a:xfrm>
                          <a:prstGeom prst="rect">
                            <a:avLst/>
                          </a:prstGeom>
                        </pic:spPr>
                      </pic:pic>
                    </a:graphicData>
                  </a:graphic>
                </wp:inline>
              </w:drawing>
            </w:r>
          </w:p>
        </w:tc>
      </w:tr>
      <w:tr w:rsidR="00323DC7" w:rsidRPr="00323DC7" w14:paraId="110D6D38" w14:textId="77777777" w:rsidTr="00324757">
        <w:tc>
          <w:tcPr>
            <w:tcW w:w="9445" w:type="dxa"/>
          </w:tcPr>
          <w:p w14:paraId="7780536D" w14:textId="7AE04FF4" w:rsidR="00324757" w:rsidRPr="00323DC7" w:rsidRDefault="00324757"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Figure 4.  Post deformation grain structure of nanocrystalline tantalum; note deformation of grains into </w:t>
            </w:r>
            <w:r w:rsidR="002E5BC2"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nano</w:t>
            </w:r>
            <w:r w:rsidR="0008268D"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pancakes</w:t>
            </w:r>
            <w:r w:rsidR="002E5BC2"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by compressive deformation.</w:t>
            </w:r>
          </w:p>
        </w:tc>
      </w:tr>
    </w:tbl>
    <w:tbl>
      <w:tblPr>
        <w:tblStyle w:val="TableGrid"/>
        <w:tblW w:w="0" w:type="auto"/>
        <w:tblLook w:val="04A0" w:firstRow="1" w:lastRow="0" w:firstColumn="1" w:lastColumn="0" w:noHBand="0" w:noVBand="1"/>
      </w:tblPr>
      <w:tblGrid>
        <w:gridCol w:w="9350"/>
      </w:tblGrid>
      <w:tr w:rsidR="00323DC7" w:rsidRPr="00323DC7" w14:paraId="6E2D1351" w14:textId="77777777" w:rsidTr="00E727E2">
        <w:tc>
          <w:tcPr>
            <w:tcW w:w="9350" w:type="dxa"/>
          </w:tcPr>
          <w:p w14:paraId="4B23B11E" w14:textId="0A684D4A" w:rsidR="00557ADC" w:rsidRPr="00323DC7" w:rsidRDefault="00140187">
            <w:pPr>
              <w:spacing w:line="360" w:lineRule="auto"/>
              <w:jc w:val="center"/>
              <w:rPr>
                <w:rFonts w:ascii="Times New Roman" w:hAnsi="Times New Roman" w:cs="Times New Roman"/>
                <w:color w:val="000000" w:themeColor="text1"/>
                <w:sz w:val="24"/>
                <w:szCs w:val="24"/>
              </w:rPr>
            </w:pPr>
            <w:r w:rsidRPr="00323DC7">
              <w:rPr>
                <w:rFonts w:ascii="Times New Roman" w:hAnsi="Times New Roman" w:cs="Times New Roman"/>
                <w:noProof/>
                <w:color w:val="000000" w:themeColor="text1"/>
                <w:sz w:val="24"/>
                <w:szCs w:val="24"/>
              </w:rPr>
              <w:lastRenderedPageBreak/>
              <w:drawing>
                <wp:inline distT="0" distB="0" distL="0" distR="0" wp14:anchorId="6CC3C302" wp14:editId="4828B72C">
                  <wp:extent cx="2286000" cy="66952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5-re-re.png"/>
                          <pic:cNvPicPr/>
                        </pic:nvPicPr>
                        <pic:blipFill>
                          <a:blip r:embed="rId12">
                            <a:extLst>
                              <a:ext uri="{28A0092B-C50C-407E-A947-70E740481C1C}">
                                <a14:useLocalDpi xmlns:a14="http://schemas.microsoft.com/office/drawing/2010/main" val="0"/>
                              </a:ext>
                            </a:extLst>
                          </a:blip>
                          <a:stretch>
                            <a:fillRect/>
                          </a:stretch>
                        </pic:blipFill>
                        <pic:spPr>
                          <a:xfrm>
                            <a:off x="0" y="0"/>
                            <a:ext cx="2288492" cy="6702566"/>
                          </a:xfrm>
                          <a:prstGeom prst="rect">
                            <a:avLst/>
                          </a:prstGeom>
                        </pic:spPr>
                      </pic:pic>
                    </a:graphicData>
                  </a:graphic>
                </wp:inline>
              </w:drawing>
            </w:r>
          </w:p>
          <w:p w14:paraId="334EB972" w14:textId="77777777" w:rsidR="0008268D" w:rsidRPr="00323DC7" w:rsidRDefault="0008268D" w:rsidP="00B578C9">
            <w:pPr>
              <w:spacing w:line="360" w:lineRule="auto"/>
              <w:jc w:val="center"/>
              <w:rPr>
                <w:rFonts w:ascii="Times New Roman" w:hAnsi="Times New Roman" w:cs="Times New Roman"/>
                <w:color w:val="000000" w:themeColor="text1"/>
                <w:sz w:val="24"/>
                <w:szCs w:val="24"/>
              </w:rPr>
            </w:pPr>
          </w:p>
        </w:tc>
      </w:tr>
      <w:tr w:rsidR="00557ADC" w:rsidRPr="00323DC7" w14:paraId="225F859F" w14:textId="77777777" w:rsidTr="00E727E2">
        <w:tc>
          <w:tcPr>
            <w:tcW w:w="9350" w:type="dxa"/>
          </w:tcPr>
          <w:p w14:paraId="524B0083" w14:textId="729AAA6C" w:rsidR="00557ADC" w:rsidRPr="00323DC7" w:rsidRDefault="00557ADC"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Figure 5.  Post compression grain structure and dislocation activity in nanocrystalline specimen (2 μm pillar at 10</w:t>
            </w:r>
            <w:r w:rsidRPr="00323DC7">
              <w:rPr>
                <w:rFonts w:ascii="Times New Roman" w:hAnsi="Times New Roman" w:cs="Times New Roman"/>
                <w:color w:val="000000" w:themeColor="text1"/>
                <w:sz w:val="24"/>
                <w:szCs w:val="24"/>
                <w:vertAlign w:val="superscript"/>
              </w:rPr>
              <w:t>-3</w:t>
            </w:r>
            <w:r w:rsidRPr="00323DC7">
              <w:rPr>
                <w:rFonts w:ascii="Times New Roman" w:hAnsi="Times New Roman" w:cs="Times New Roman"/>
                <w:color w:val="000000" w:themeColor="text1"/>
                <w:sz w:val="24"/>
                <w:szCs w:val="24"/>
              </w:rPr>
              <w:t xml:space="preserve"> s</w:t>
            </w:r>
            <w:r w:rsidRPr="00323DC7">
              <w:rPr>
                <w:rFonts w:ascii="Times New Roman" w:hAnsi="Times New Roman" w:cs="Times New Roman"/>
                <w:color w:val="000000" w:themeColor="text1"/>
                <w:sz w:val="24"/>
                <w:szCs w:val="24"/>
                <w:vertAlign w:val="superscript"/>
              </w:rPr>
              <w:t>-1</w:t>
            </w:r>
            <w:r w:rsidRPr="00323DC7">
              <w:rPr>
                <w:rFonts w:ascii="Times New Roman" w:hAnsi="Times New Roman" w:cs="Times New Roman"/>
                <w:color w:val="000000" w:themeColor="text1"/>
                <w:sz w:val="24"/>
                <w:szCs w:val="24"/>
              </w:rPr>
              <w:t>).</w:t>
            </w:r>
            <w:r w:rsidR="002E5BC2" w:rsidRPr="00323DC7">
              <w:rPr>
                <w:rFonts w:ascii="Times New Roman" w:hAnsi="Times New Roman" w:cs="Times New Roman"/>
                <w:color w:val="000000" w:themeColor="text1"/>
                <w:sz w:val="24"/>
                <w:szCs w:val="24"/>
              </w:rPr>
              <w:t xml:space="preserve"> </w:t>
            </w:r>
            <w:r w:rsidR="009232A5" w:rsidRPr="00323DC7">
              <w:rPr>
                <w:rFonts w:ascii="Times New Roman" w:hAnsi="Times New Roman" w:cs="Times New Roman"/>
                <w:color w:val="000000" w:themeColor="text1"/>
                <w:sz w:val="24"/>
                <w:szCs w:val="24"/>
              </w:rPr>
              <w:t>(a) bright field; (b) dark field;</w:t>
            </w:r>
            <w:r w:rsidR="00B578C9" w:rsidRPr="00323DC7">
              <w:rPr>
                <w:rFonts w:ascii="Times New Roman" w:hAnsi="Times New Roman" w:cs="Times New Roman"/>
                <w:color w:val="000000" w:themeColor="text1"/>
                <w:sz w:val="24"/>
                <w:szCs w:val="24"/>
              </w:rPr>
              <w:t xml:space="preserve"> </w:t>
            </w:r>
            <w:r w:rsidR="009232A5" w:rsidRPr="00323DC7">
              <w:rPr>
                <w:rFonts w:ascii="Times New Roman" w:hAnsi="Times New Roman" w:cs="Times New Roman"/>
                <w:color w:val="000000" w:themeColor="text1"/>
                <w:sz w:val="24"/>
                <w:szCs w:val="24"/>
              </w:rPr>
              <w:t>(</w:t>
            </w:r>
            <w:r w:rsidR="00944259" w:rsidRPr="00323DC7">
              <w:rPr>
                <w:rFonts w:ascii="Times New Roman" w:hAnsi="Times New Roman" w:cs="Times New Roman"/>
                <w:color w:val="000000" w:themeColor="text1"/>
                <w:sz w:val="24"/>
                <w:szCs w:val="24"/>
              </w:rPr>
              <w:t>c</w:t>
            </w:r>
            <w:r w:rsidR="009232A5" w:rsidRPr="00323DC7">
              <w:rPr>
                <w:rFonts w:ascii="Times New Roman" w:hAnsi="Times New Roman" w:cs="Times New Roman"/>
                <w:color w:val="000000" w:themeColor="text1"/>
                <w:sz w:val="24"/>
                <w:szCs w:val="24"/>
              </w:rPr>
              <w:t>) arrow pointing at low-angle grain boundary initiating separation</w:t>
            </w:r>
            <w:r w:rsidR="004A1560" w:rsidRPr="00323DC7">
              <w:rPr>
                <w:rFonts w:ascii="Times New Roman" w:hAnsi="Times New Roman" w:cs="Times New Roman"/>
                <w:color w:val="000000" w:themeColor="text1"/>
                <w:sz w:val="24"/>
                <w:szCs w:val="24"/>
              </w:rPr>
              <w:t>.</w:t>
            </w:r>
            <w:r w:rsidR="009232A5" w:rsidRPr="00323DC7">
              <w:rPr>
                <w:rFonts w:ascii="Times New Roman" w:hAnsi="Times New Roman" w:cs="Times New Roman"/>
                <w:color w:val="000000" w:themeColor="text1"/>
                <w:sz w:val="24"/>
                <w:szCs w:val="24"/>
              </w:rPr>
              <w:t xml:space="preserve"> </w:t>
            </w:r>
          </w:p>
        </w:tc>
      </w:tr>
    </w:tbl>
    <w:p w14:paraId="4595EB0B" w14:textId="77777777" w:rsidR="0040433F" w:rsidRPr="00323DC7" w:rsidRDefault="0040433F" w:rsidP="00B578C9">
      <w:pPr>
        <w:spacing w:line="360" w:lineRule="auto"/>
        <w:jc w:val="both"/>
        <w:rPr>
          <w:rFonts w:ascii="Times New Roman" w:hAnsi="Times New Roman" w:cs="Times New Roman"/>
          <w:color w:val="000000" w:themeColor="text1"/>
          <w:sz w:val="24"/>
          <w:szCs w:val="24"/>
        </w:rPr>
      </w:pPr>
    </w:p>
    <w:p w14:paraId="1523BFB0" w14:textId="77777777" w:rsidR="008E309B" w:rsidRPr="00323DC7" w:rsidRDefault="008E309B" w:rsidP="00B578C9">
      <w:pPr>
        <w:spacing w:line="360" w:lineRule="auto"/>
        <w:jc w:val="both"/>
        <w:rPr>
          <w:rFonts w:ascii="Times New Roman" w:hAnsi="Times New Roman" w:cs="Times New Roman"/>
          <w:color w:val="000000" w:themeColor="text1"/>
          <w:sz w:val="24"/>
          <w:szCs w:val="24"/>
        </w:rPr>
      </w:pPr>
    </w:p>
    <w:p w14:paraId="177D8D1F" w14:textId="77777777" w:rsidR="008E309B" w:rsidRPr="00323DC7" w:rsidRDefault="008E309B" w:rsidP="00B578C9">
      <w:pPr>
        <w:spacing w:line="360" w:lineRule="auto"/>
        <w:jc w:val="both"/>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9350"/>
      </w:tblGrid>
      <w:tr w:rsidR="00323DC7" w:rsidRPr="00323DC7" w14:paraId="568D9DCA" w14:textId="77777777" w:rsidTr="008E309B">
        <w:tc>
          <w:tcPr>
            <w:tcW w:w="9350" w:type="dxa"/>
          </w:tcPr>
          <w:p w14:paraId="13058A0C" w14:textId="4925C3DB" w:rsidR="008E309B" w:rsidRPr="00323DC7" w:rsidRDefault="00485998" w:rsidP="002443E5">
            <w:pPr>
              <w:spacing w:line="360" w:lineRule="auto"/>
              <w:jc w:val="center"/>
              <w:rPr>
                <w:rFonts w:ascii="Times New Roman" w:hAnsi="Times New Roman" w:cs="Times New Roman"/>
                <w:color w:val="000000" w:themeColor="text1"/>
                <w:sz w:val="24"/>
                <w:szCs w:val="24"/>
              </w:rPr>
            </w:pPr>
            <w:r w:rsidRPr="00323DC7">
              <w:rPr>
                <w:rFonts w:ascii="Times New Roman" w:hAnsi="Times New Roman" w:cs="Times New Roman"/>
                <w:noProof/>
                <w:color w:val="000000" w:themeColor="text1"/>
                <w:sz w:val="24"/>
                <w:szCs w:val="24"/>
                <w:lang w:eastAsia="en-US"/>
              </w:rPr>
              <w:drawing>
                <wp:inline distT="0" distB="0" distL="0" distR="0" wp14:anchorId="38A0A323" wp14:editId="48F00C76">
                  <wp:extent cx="4328535" cy="56392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6.png"/>
                          <pic:cNvPicPr/>
                        </pic:nvPicPr>
                        <pic:blipFill>
                          <a:blip r:embed="rId13">
                            <a:extLst>
                              <a:ext uri="{28A0092B-C50C-407E-A947-70E740481C1C}">
                                <a14:useLocalDpi xmlns:a14="http://schemas.microsoft.com/office/drawing/2010/main" val="0"/>
                              </a:ext>
                            </a:extLst>
                          </a:blip>
                          <a:stretch>
                            <a:fillRect/>
                          </a:stretch>
                        </pic:blipFill>
                        <pic:spPr>
                          <a:xfrm>
                            <a:off x="0" y="0"/>
                            <a:ext cx="4328535" cy="5639289"/>
                          </a:xfrm>
                          <a:prstGeom prst="rect">
                            <a:avLst/>
                          </a:prstGeom>
                        </pic:spPr>
                      </pic:pic>
                    </a:graphicData>
                  </a:graphic>
                </wp:inline>
              </w:drawing>
            </w:r>
          </w:p>
        </w:tc>
      </w:tr>
      <w:tr w:rsidR="008E309B" w:rsidRPr="00323DC7" w14:paraId="055345CE" w14:textId="77777777" w:rsidTr="008E309B">
        <w:tc>
          <w:tcPr>
            <w:tcW w:w="9350" w:type="dxa"/>
          </w:tcPr>
          <w:p w14:paraId="11EB2767" w14:textId="77777777" w:rsidR="008E309B" w:rsidRPr="00323DC7" w:rsidRDefault="008E309B" w:rsidP="008E309B">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Figure 6. Molecular dynamics simulations of nanocrystalline tantalum with (a) 20 nm and (b) 50 nm grain size and different pillar diameters (10-50 nm). </w:t>
            </w:r>
          </w:p>
        </w:tc>
      </w:tr>
    </w:tbl>
    <w:p w14:paraId="66A9A9D4" w14:textId="77777777" w:rsidR="008E309B" w:rsidRPr="00323DC7" w:rsidRDefault="008E309B" w:rsidP="00B578C9">
      <w:pPr>
        <w:spacing w:line="360" w:lineRule="auto"/>
        <w:jc w:val="both"/>
        <w:rPr>
          <w:rFonts w:ascii="Times New Roman" w:hAnsi="Times New Roman" w:cs="Times New Roman"/>
          <w:color w:val="000000" w:themeColor="text1"/>
          <w:sz w:val="24"/>
          <w:szCs w:val="24"/>
        </w:rPr>
      </w:pPr>
    </w:p>
    <w:p w14:paraId="15E51A7C" w14:textId="77777777" w:rsidR="008E309B" w:rsidRPr="00323DC7" w:rsidRDefault="008E309B" w:rsidP="00B578C9">
      <w:pPr>
        <w:spacing w:line="360" w:lineRule="auto"/>
        <w:jc w:val="both"/>
        <w:rPr>
          <w:rFonts w:ascii="Times New Roman" w:hAnsi="Times New Roman" w:cs="Times New Roman"/>
          <w:color w:val="000000" w:themeColor="text1"/>
          <w:sz w:val="24"/>
          <w:szCs w:val="24"/>
        </w:rPr>
      </w:pPr>
    </w:p>
    <w:tbl>
      <w:tblPr>
        <w:tblStyle w:val="TableGrid"/>
        <w:tblpPr w:leftFromText="180" w:rightFromText="180" w:vertAnchor="text" w:horzAnchor="margin" w:tblpY="-25"/>
        <w:tblW w:w="0" w:type="auto"/>
        <w:tblLook w:val="04A0" w:firstRow="1" w:lastRow="0" w:firstColumn="1" w:lastColumn="0" w:noHBand="0" w:noVBand="1"/>
      </w:tblPr>
      <w:tblGrid>
        <w:gridCol w:w="9350"/>
      </w:tblGrid>
      <w:tr w:rsidR="00323DC7" w:rsidRPr="00323DC7" w14:paraId="58F32DCD" w14:textId="77777777" w:rsidTr="00557ADC">
        <w:tc>
          <w:tcPr>
            <w:tcW w:w="9350" w:type="dxa"/>
          </w:tcPr>
          <w:p w14:paraId="1135D32D" w14:textId="77777777" w:rsidR="00557ADC" w:rsidRPr="00323DC7" w:rsidRDefault="008E309B" w:rsidP="00B578C9">
            <w:pPr>
              <w:spacing w:line="360" w:lineRule="auto"/>
              <w:jc w:val="center"/>
              <w:rPr>
                <w:rFonts w:ascii="Times New Roman" w:hAnsi="Times New Roman" w:cs="Times New Roman"/>
                <w:color w:val="000000" w:themeColor="text1"/>
                <w:sz w:val="24"/>
                <w:szCs w:val="24"/>
              </w:rPr>
            </w:pPr>
            <w:r w:rsidRPr="00323DC7">
              <w:rPr>
                <w:rFonts w:ascii="Times New Roman" w:hAnsi="Times New Roman" w:cs="Times New Roman"/>
                <w:noProof/>
                <w:color w:val="000000" w:themeColor="text1"/>
                <w:sz w:val="24"/>
                <w:szCs w:val="24"/>
                <w:lang w:val="de-DE" w:eastAsia="de-DE"/>
              </w:rPr>
              <w:lastRenderedPageBreak/>
              <w:drawing>
                <wp:inline distT="0" distB="0" distL="0" distR="0" wp14:anchorId="75CC9E98" wp14:editId="45ED2614">
                  <wp:extent cx="3761558" cy="65537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61558" cy="6553768"/>
                          </a:xfrm>
                          <a:prstGeom prst="rect">
                            <a:avLst/>
                          </a:prstGeom>
                        </pic:spPr>
                      </pic:pic>
                    </a:graphicData>
                  </a:graphic>
                </wp:inline>
              </w:drawing>
            </w:r>
          </w:p>
        </w:tc>
      </w:tr>
      <w:tr w:rsidR="00323DC7" w:rsidRPr="00323DC7" w14:paraId="6777A2ED" w14:textId="77777777" w:rsidTr="00557ADC">
        <w:tc>
          <w:tcPr>
            <w:tcW w:w="9350" w:type="dxa"/>
          </w:tcPr>
          <w:p w14:paraId="0431041E" w14:textId="74ED9EEA" w:rsidR="00557ADC" w:rsidRPr="00323DC7" w:rsidRDefault="00557ADC"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Figure 7. Molecular dynamics predictions of yield stress of nanocrystalline tantalum as a function (a) of pillar diameter</w:t>
            </w:r>
            <w:r w:rsidR="00EA531F" w:rsidRPr="00323DC7">
              <w:rPr>
                <w:rFonts w:ascii="Times New Roman" w:hAnsi="Times New Roman" w:cs="Times New Roman"/>
                <w:color w:val="000000" w:themeColor="text1"/>
                <w:sz w:val="24"/>
                <w:szCs w:val="24"/>
              </w:rPr>
              <w:t>, D,</w:t>
            </w:r>
            <w:r w:rsidRPr="00323DC7">
              <w:rPr>
                <w:rFonts w:ascii="Times New Roman" w:hAnsi="Times New Roman" w:cs="Times New Roman"/>
                <w:color w:val="000000" w:themeColor="text1"/>
                <w:sz w:val="24"/>
                <w:szCs w:val="24"/>
              </w:rPr>
              <w:t xml:space="preserve"> for different grainsizes and (b) as a function grain size</w:t>
            </w:r>
            <w:r w:rsidR="00EA531F"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d</w:t>
            </w:r>
            <w:r w:rsidR="00EA531F"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for different pillar diameters. </w:t>
            </w:r>
          </w:p>
        </w:tc>
      </w:tr>
    </w:tbl>
    <w:p w14:paraId="73B2487E" w14:textId="77777777" w:rsidR="0040433F" w:rsidRPr="00323DC7" w:rsidRDefault="0040433F" w:rsidP="00B578C9">
      <w:pPr>
        <w:spacing w:line="360" w:lineRule="auto"/>
        <w:jc w:val="both"/>
        <w:rPr>
          <w:rFonts w:ascii="Times New Roman" w:hAnsi="Times New Roman" w:cs="Times New Roman"/>
          <w:color w:val="000000" w:themeColor="text1"/>
          <w:sz w:val="24"/>
          <w:szCs w:val="24"/>
        </w:rPr>
      </w:pPr>
    </w:p>
    <w:p w14:paraId="19940748" w14:textId="77777777" w:rsidR="0040433F" w:rsidRPr="00323DC7" w:rsidRDefault="0040433F" w:rsidP="00B578C9">
      <w:pPr>
        <w:spacing w:line="360" w:lineRule="auto"/>
        <w:jc w:val="both"/>
        <w:rPr>
          <w:rFonts w:ascii="Times New Roman" w:hAnsi="Times New Roman" w:cs="Times New Roman"/>
          <w:color w:val="000000" w:themeColor="text1"/>
          <w:sz w:val="24"/>
          <w:szCs w:val="24"/>
        </w:rPr>
      </w:pPr>
    </w:p>
    <w:p w14:paraId="5EE81239" w14:textId="77777777" w:rsidR="0040433F" w:rsidRPr="00323DC7" w:rsidRDefault="0040433F" w:rsidP="00B578C9">
      <w:pPr>
        <w:spacing w:line="360" w:lineRule="auto"/>
        <w:jc w:val="both"/>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9350"/>
      </w:tblGrid>
      <w:tr w:rsidR="00323DC7" w:rsidRPr="00323DC7" w14:paraId="6675E012" w14:textId="77777777" w:rsidTr="0040433F">
        <w:tc>
          <w:tcPr>
            <w:tcW w:w="9350" w:type="dxa"/>
          </w:tcPr>
          <w:p w14:paraId="080FEFF9" w14:textId="77777777" w:rsidR="0040433F" w:rsidRPr="00323DC7" w:rsidRDefault="00987E57"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noProof/>
                <w:color w:val="000000" w:themeColor="text1"/>
                <w:sz w:val="24"/>
                <w:szCs w:val="24"/>
                <w:lang w:val="de-DE" w:eastAsia="de-DE"/>
              </w:rPr>
              <w:drawing>
                <wp:inline distT="0" distB="0" distL="0" distR="0" wp14:anchorId="35DAA6A8" wp14:editId="20384942">
                  <wp:extent cx="5718697" cy="566615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1335" cy="5668767"/>
                          </a:xfrm>
                          <a:prstGeom prst="rect">
                            <a:avLst/>
                          </a:prstGeom>
                        </pic:spPr>
                      </pic:pic>
                    </a:graphicData>
                  </a:graphic>
                </wp:inline>
              </w:drawing>
            </w:r>
          </w:p>
        </w:tc>
      </w:tr>
      <w:tr w:rsidR="0040433F" w:rsidRPr="00323DC7" w14:paraId="5CE83830" w14:textId="77777777" w:rsidTr="0040433F">
        <w:tc>
          <w:tcPr>
            <w:tcW w:w="9350" w:type="dxa"/>
          </w:tcPr>
          <w:p w14:paraId="532210B8" w14:textId="77777777" w:rsidR="0040433F" w:rsidRPr="00323DC7" w:rsidRDefault="0040433F"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Figure </w:t>
            </w:r>
            <w:r w:rsidR="00AA310B" w:rsidRPr="00323DC7">
              <w:rPr>
                <w:rFonts w:ascii="Times New Roman" w:hAnsi="Times New Roman" w:cs="Times New Roman"/>
                <w:color w:val="000000" w:themeColor="text1"/>
                <w:sz w:val="24"/>
                <w:szCs w:val="24"/>
              </w:rPr>
              <w:t>8</w:t>
            </w:r>
            <w:r w:rsidR="00C70542"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 xml:space="preserve">  Pillar deformation for nanocrystalline </w:t>
            </w:r>
            <w:r w:rsidR="004921DC" w:rsidRPr="00323DC7">
              <w:rPr>
                <w:rFonts w:ascii="Times New Roman" w:hAnsi="Times New Roman" w:cs="Times New Roman"/>
                <w:color w:val="000000" w:themeColor="text1"/>
                <w:sz w:val="24"/>
                <w:szCs w:val="24"/>
              </w:rPr>
              <w:t xml:space="preserve">specimens; comparison of MD simulations and experiments; although the spatial scales differ by a factor of 100, the same phenomena are observed: </w:t>
            </w:r>
            <w:r w:rsidR="009232A5" w:rsidRPr="00323DC7">
              <w:rPr>
                <w:rFonts w:ascii="Times New Roman" w:hAnsi="Times New Roman" w:cs="Times New Roman"/>
                <w:color w:val="000000" w:themeColor="text1"/>
                <w:sz w:val="24"/>
                <w:szCs w:val="24"/>
              </w:rPr>
              <w:t xml:space="preserve">(a) </w:t>
            </w:r>
            <w:r w:rsidR="004921DC" w:rsidRPr="00323DC7">
              <w:rPr>
                <w:rFonts w:ascii="Times New Roman" w:hAnsi="Times New Roman" w:cs="Times New Roman"/>
                <w:color w:val="000000" w:themeColor="text1"/>
                <w:sz w:val="24"/>
                <w:szCs w:val="24"/>
              </w:rPr>
              <w:t xml:space="preserve">when the grain size is much smaller than pillar diameter, homogeneous deformation prevails. </w:t>
            </w:r>
            <w:r w:rsidR="009232A5" w:rsidRPr="00323DC7">
              <w:rPr>
                <w:rFonts w:ascii="Times New Roman" w:hAnsi="Times New Roman" w:cs="Times New Roman"/>
                <w:color w:val="000000" w:themeColor="text1"/>
                <w:sz w:val="24"/>
                <w:szCs w:val="24"/>
              </w:rPr>
              <w:t xml:space="preserve">(b) </w:t>
            </w:r>
            <w:r w:rsidR="004921DC" w:rsidRPr="00323DC7">
              <w:rPr>
                <w:rFonts w:ascii="Times New Roman" w:hAnsi="Times New Roman" w:cs="Times New Roman"/>
                <w:color w:val="000000" w:themeColor="text1"/>
                <w:sz w:val="24"/>
                <w:szCs w:val="24"/>
              </w:rPr>
              <w:t>When grain size is on the order of pillar diameter, localization of deformation is prevalent</w:t>
            </w:r>
            <w:r w:rsidRPr="00323DC7">
              <w:rPr>
                <w:rFonts w:ascii="Times New Roman" w:hAnsi="Times New Roman" w:cs="Times New Roman"/>
                <w:color w:val="000000" w:themeColor="text1"/>
                <w:sz w:val="24"/>
                <w:szCs w:val="24"/>
              </w:rPr>
              <w:t>.</w:t>
            </w:r>
          </w:p>
        </w:tc>
      </w:tr>
    </w:tbl>
    <w:p w14:paraId="53C05F01" w14:textId="77777777" w:rsidR="00ED2704" w:rsidRPr="00323DC7" w:rsidRDefault="00ED2704" w:rsidP="00B578C9">
      <w:pPr>
        <w:spacing w:line="360" w:lineRule="auto"/>
        <w:jc w:val="both"/>
        <w:rPr>
          <w:rFonts w:ascii="Times New Roman" w:hAnsi="Times New Roman" w:cs="Times New Roman"/>
          <w:color w:val="000000" w:themeColor="text1"/>
          <w:sz w:val="24"/>
          <w:szCs w:val="24"/>
        </w:rPr>
      </w:pPr>
    </w:p>
    <w:p w14:paraId="160993D7" w14:textId="77777777" w:rsidR="008E309B" w:rsidRPr="00323DC7" w:rsidRDefault="008E309B" w:rsidP="00B578C9">
      <w:pPr>
        <w:spacing w:line="360" w:lineRule="auto"/>
        <w:jc w:val="both"/>
        <w:rPr>
          <w:rFonts w:ascii="Times New Roman" w:hAnsi="Times New Roman" w:cs="Times New Roman"/>
          <w:color w:val="000000" w:themeColor="text1"/>
          <w:sz w:val="24"/>
          <w:szCs w:val="24"/>
        </w:rPr>
      </w:pPr>
    </w:p>
    <w:p w14:paraId="087956DB" w14:textId="77777777" w:rsidR="008E309B" w:rsidRPr="00323DC7" w:rsidRDefault="008E309B" w:rsidP="00B578C9">
      <w:pPr>
        <w:spacing w:line="360" w:lineRule="auto"/>
        <w:jc w:val="both"/>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9350"/>
      </w:tblGrid>
      <w:tr w:rsidR="00323DC7" w:rsidRPr="00323DC7" w14:paraId="22E6F8A2" w14:textId="77777777" w:rsidTr="008E309B">
        <w:tc>
          <w:tcPr>
            <w:tcW w:w="9350" w:type="dxa"/>
          </w:tcPr>
          <w:p w14:paraId="3205C86E" w14:textId="77777777" w:rsidR="008E309B" w:rsidRPr="00323DC7" w:rsidRDefault="008E309B">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noProof/>
                <w:color w:val="000000" w:themeColor="text1"/>
                <w:sz w:val="24"/>
                <w:szCs w:val="24"/>
                <w:lang w:val="de-DE" w:eastAsia="de-DE"/>
              </w:rPr>
              <w:drawing>
                <wp:inline distT="0" distB="0" distL="0" distR="0" wp14:anchorId="2A5F34BB" wp14:editId="2176B5EA">
                  <wp:extent cx="6120130" cy="3276203"/>
                  <wp:effectExtent l="0" t="0" r="0" b="0"/>
                  <wp:docPr id="25" name="Imagen 7" descr="F:\ParaPenDrive\NewImages\GBNucleation\LoopEvolution_T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araPenDrive\NewImages\GBNucleation\LoopEvolution_Twi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3276203"/>
                          </a:xfrm>
                          <a:prstGeom prst="rect">
                            <a:avLst/>
                          </a:prstGeom>
                          <a:noFill/>
                          <a:ln>
                            <a:noFill/>
                          </a:ln>
                        </pic:spPr>
                      </pic:pic>
                    </a:graphicData>
                  </a:graphic>
                </wp:inline>
              </w:drawing>
            </w:r>
          </w:p>
        </w:tc>
      </w:tr>
      <w:tr w:rsidR="008E309B" w:rsidRPr="00323DC7" w14:paraId="6A8AA15F" w14:textId="77777777" w:rsidTr="008E309B">
        <w:tc>
          <w:tcPr>
            <w:tcW w:w="9350" w:type="dxa"/>
          </w:tcPr>
          <w:p w14:paraId="11DD1C12" w14:textId="0A850884" w:rsidR="008E309B" w:rsidRPr="00323DC7" w:rsidRDefault="008E309B">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Figure 9. </w:t>
            </w:r>
            <w:r w:rsidR="00704016" w:rsidRPr="00323DC7">
              <w:rPr>
                <w:rFonts w:ascii="Times New Roman" w:hAnsi="Times New Roman" w:cs="Times New Roman"/>
                <w:color w:val="000000" w:themeColor="text1"/>
                <w:sz w:val="24"/>
                <w:szCs w:val="24"/>
              </w:rPr>
              <w:t xml:space="preserve">MD results: </w:t>
            </w:r>
            <w:r w:rsidRPr="00323DC7">
              <w:rPr>
                <w:rFonts w:ascii="Times New Roman" w:hAnsi="Times New Roman" w:cs="Times New Roman"/>
                <w:color w:val="000000" w:themeColor="text1"/>
                <w:sz w:val="24"/>
                <w:szCs w:val="24"/>
              </w:rPr>
              <w:t>40 nm diameter pillar with an average grain size of 50 nm. (a) A cut-out of the pillar shows the non-bcc structures for a strain ~0,05, a few triple junctions of grain boundaries are noticeable. (b) magnification of a dislocation loop nucleated close to the GB junction. (c) Detail corresponds to the previous region, now for a strain of ~0,058, more dislocation loops nucleate at grain boundaries and also a twin embryo was identified. (d) At a strain of 0,06, the twin embryo has now evolved into a larger twin. (e) This twin is also found by automated defect identification through the Crystal Analysis Tool [</w:t>
            </w:r>
            <w:r w:rsidR="006079C5">
              <w:rPr>
                <w:rFonts w:ascii="Times New Roman" w:hAnsi="Times New Roman" w:cs="Times New Roman"/>
                <w:color w:val="0000FF"/>
                <w:sz w:val="24"/>
                <w:szCs w:val="24"/>
              </w:rPr>
              <w:t>3</w:t>
            </w:r>
            <w:r w:rsidR="000F5E84">
              <w:rPr>
                <w:rFonts w:ascii="Times New Roman" w:hAnsi="Times New Roman" w:cs="Times New Roman"/>
                <w:color w:val="0000FF"/>
                <w:sz w:val="24"/>
                <w:szCs w:val="24"/>
              </w:rPr>
              <w:t>4</w:t>
            </w:r>
            <w:r w:rsidRPr="00323DC7">
              <w:rPr>
                <w:rFonts w:ascii="Times New Roman" w:hAnsi="Times New Roman" w:cs="Times New Roman"/>
                <w:color w:val="000000" w:themeColor="text1"/>
                <w:sz w:val="24"/>
                <w:szCs w:val="24"/>
              </w:rPr>
              <w:t>].</w:t>
            </w:r>
          </w:p>
        </w:tc>
      </w:tr>
    </w:tbl>
    <w:p w14:paraId="635DBA9D" w14:textId="77777777" w:rsidR="008E309B" w:rsidRPr="00323DC7" w:rsidRDefault="008E309B" w:rsidP="00B578C9">
      <w:pPr>
        <w:spacing w:line="360" w:lineRule="auto"/>
        <w:jc w:val="both"/>
        <w:rPr>
          <w:rFonts w:ascii="Times New Roman" w:hAnsi="Times New Roman" w:cs="Times New Roman"/>
          <w:color w:val="000000" w:themeColor="text1"/>
          <w:sz w:val="24"/>
          <w:szCs w:val="24"/>
        </w:rPr>
      </w:pPr>
    </w:p>
    <w:p w14:paraId="1DCCF19A" w14:textId="77777777" w:rsidR="00ED2704" w:rsidRPr="00323DC7" w:rsidRDefault="00ED2704" w:rsidP="00B578C9">
      <w:pPr>
        <w:spacing w:line="360" w:lineRule="auto"/>
        <w:jc w:val="both"/>
        <w:rPr>
          <w:rFonts w:ascii="Times New Roman" w:hAnsi="Times New Roman" w:cs="Times New Roman"/>
          <w:color w:val="000000" w:themeColor="text1"/>
          <w:sz w:val="24"/>
          <w:szCs w:val="24"/>
        </w:rPr>
      </w:pPr>
    </w:p>
    <w:p w14:paraId="5A5D6F3E" w14:textId="77777777" w:rsidR="00A85F04" w:rsidRPr="00323DC7" w:rsidRDefault="00A85F04" w:rsidP="00B578C9">
      <w:pPr>
        <w:spacing w:line="360" w:lineRule="auto"/>
        <w:jc w:val="both"/>
        <w:rPr>
          <w:rFonts w:ascii="Times New Roman" w:hAnsi="Times New Roman" w:cs="Times New Roman"/>
          <w:color w:val="000000" w:themeColor="text1"/>
          <w:sz w:val="24"/>
          <w:szCs w:val="24"/>
        </w:rPr>
      </w:pPr>
    </w:p>
    <w:p w14:paraId="4D81969B" w14:textId="77777777" w:rsidR="00A85F04" w:rsidRPr="00323DC7" w:rsidRDefault="00A85F04" w:rsidP="00B578C9">
      <w:pPr>
        <w:spacing w:line="360" w:lineRule="auto"/>
        <w:jc w:val="both"/>
        <w:rPr>
          <w:rFonts w:ascii="Times New Roman" w:hAnsi="Times New Roman" w:cs="Times New Roman"/>
          <w:color w:val="000000" w:themeColor="text1"/>
          <w:sz w:val="24"/>
          <w:szCs w:val="24"/>
        </w:rPr>
      </w:pPr>
    </w:p>
    <w:p w14:paraId="7F7BA686" w14:textId="77777777" w:rsidR="00AA310B" w:rsidRPr="00323DC7" w:rsidRDefault="00AA310B" w:rsidP="00B578C9">
      <w:pPr>
        <w:spacing w:line="360" w:lineRule="auto"/>
        <w:jc w:val="both"/>
        <w:rPr>
          <w:rFonts w:ascii="Times New Roman" w:hAnsi="Times New Roman" w:cs="Times New Roman"/>
          <w:color w:val="000000" w:themeColor="text1"/>
          <w:sz w:val="24"/>
          <w:szCs w:val="24"/>
        </w:rPr>
      </w:pPr>
    </w:p>
    <w:p w14:paraId="45B06A4D" w14:textId="77777777" w:rsidR="00AA310B" w:rsidRPr="00323DC7" w:rsidRDefault="00AA310B" w:rsidP="00B578C9">
      <w:pPr>
        <w:spacing w:line="360" w:lineRule="auto"/>
        <w:jc w:val="both"/>
        <w:rPr>
          <w:rFonts w:ascii="Times New Roman" w:hAnsi="Times New Roman" w:cs="Times New Roman"/>
          <w:color w:val="000000" w:themeColor="text1"/>
          <w:sz w:val="24"/>
          <w:szCs w:val="24"/>
        </w:rPr>
      </w:pPr>
    </w:p>
    <w:p w14:paraId="1BEADD1F" w14:textId="77777777" w:rsidR="008E309B" w:rsidRPr="00323DC7" w:rsidRDefault="008E309B" w:rsidP="00B578C9">
      <w:pPr>
        <w:spacing w:line="360" w:lineRule="auto"/>
        <w:jc w:val="both"/>
        <w:rPr>
          <w:rFonts w:ascii="Times New Roman" w:hAnsi="Times New Roman" w:cs="Times New Roman"/>
          <w:color w:val="000000" w:themeColor="text1"/>
          <w:sz w:val="24"/>
          <w:szCs w:val="24"/>
        </w:rPr>
      </w:pPr>
    </w:p>
    <w:p w14:paraId="1C31BD3D" w14:textId="77777777" w:rsidR="008E309B" w:rsidRPr="00323DC7" w:rsidRDefault="008E309B" w:rsidP="00B578C9">
      <w:pPr>
        <w:spacing w:line="360" w:lineRule="auto"/>
        <w:jc w:val="both"/>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9350"/>
      </w:tblGrid>
      <w:tr w:rsidR="00323DC7" w:rsidRPr="00323DC7" w14:paraId="6BA1256B" w14:textId="77777777" w:rsidTr="008E309B">
        <w:tc>
          <w:tcPr>
            <w:tcW w:w="9350" w:type="dxa"/>
          </w:tcPr>
          <w:p w14:paraId="3B3591DF" w14:textId="77777777" w:rsidR="008E309B" w:rsidRPr="00323DC7" w:rsidRDefault="008E309B">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noProof/>
                <w:color w:val="000000" w:themeColor="text1"/>
                <w:sz w:val="24"/>
                <w:szCs w:val="24"/>
                <w:lang w:val="de-DE" w:eastAsia="de-DE"/>
              </w:rPr>
              <w:drawing>
                <wp:inline distT="0" distB="0" distL="0" distR="0" wp14:anchorId="622D8C86" wp14:editId="0874EB91">
                  <wp:extent cx="5694947" cy="3103200"/>
                  <wp:effectExtent l="0" t="0" r="1270" b="2540"/>
                  <wp:docPr id="26" name="Imagen 8" descr="F:\ParaPenDrive\NewImages\GBNucleation\DX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araPenDrive\NewImages\GBNucleation\DXAIma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6393" cy="3114886"/>
                          </a:xfrm>
                          <a:prstGeom prst="rect">
                            <a:avLst/>
                          </a:prstGeom>
                          <a:noFill/>
                          <a:ln>
                            <a:noFill/>
                          </a:ln>
                        </pic:spPr>
                      </pic:pic>
                    </a:graphicData>
                  </a:graphic>
                </wp:inline>
              </w:drawing>
            </w:r>
          </w:p>
          <w:p w14:paraId="1129E125" w14:textId="77777777" w:rsidR="00B578C9" w:rsidRPr="00323DC7" w:rsidRDefault="00B578C9">
            <w:pPr>
              <w:spacing w:line="360" w:lineRule="auto"/>
              <w:jc w:val="both"/>
              <w:rPr>
                <w:rFonts w:ascii="Times New Roman" w:hAnsi="Times New Roman" w:cs="Times New Roman"/>
                <w:color w:val="000000" w:themeColor="text1"/>
                <w:sz w:val="24"/>
                <w:szCs w:val="24"/>
              </w:rPr>
            </w:pPr>
          </w:p>
          <w:p w14:paraId="0EAF06B6" w14:textId="77777777" w:rsidR="00B578C9" w:rsidRPr="00323DC7" w:rsidRDefault="00B578C9">
            <w:pPr>
              <w:spacing w:line="360" w:lineRule="auto"/>
              <w:jc w:val="both"/>
              <w:rPr>
                <w:rFonts w:ascii="Times New Roman" w:hAnsi="Times New Roman" w:cs="Times New Roman"/>
                <w:color w:val="000000" w:themeColor="text1"/>
                <w:sz w:val="24"/>
                <w:szCs w:val="24"/>
              </w:rPr>
            </w:pPr>
          </w:p>
        </w:tc>
      </w:tr>
      <w:tr w:rsidR="008E309B" w:rsidRPr="00323DC7" w14:paraId="5605DC76" w14:textId="77777777" w:rsidTr="008E309B">
        <w:tc>
          <w:tcPr>
            <w:tcW w:w="9350" w:type="dxa"/>
          </w:tcPr>
          <w:p w14:paraId="202567A5" w14:textId="2CA46AA0" w:rsidR="008E309B" w:rsidRPr="00323DC7" w:rsidRDefault="008E309B">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Figure 10. </w:t>
            </w:r>
            <w:r w:rsidR="00704016" w:rsidRPr="00323DC7">
              <w:rPr>
                <w:rFonts w:ascii="Times New Roman" w:hAnsi="Times New Roman" w:cs="Times New Roman"/>
                <w:color w:val="000000" w:themeColor="text1"/>
                <w:sz w:val="24"/>
                <w:szCs w:val="24"/>
              </w:rPr>
              <w:t xml:space="preserve">MD results: </w:t>
            </w:r>
            <w:r w:rsidRPr="00323DC7">
              <w:rPr>
                <w:rFonts w:ascii="Times New Roman" w:hAnsi="Times New Roman" w:cs="Times New Roman"/>
                <w:color w:val="000000" w:themeColor="text1"/>
                <w:sz w:val="24"/>
                <w:szCs w:val="24"/>
              </w:rPr>
              <w:t>50 nm grain size, 40 nm diameter pillars, at 0,08 strain. (a) Atoms on non</w:t>
            </w:r>
            <w:r w:rsidR="006428E7" w:rsidRPr="00323DC7">
              <w:rPr>
                <w:rFonts w:ascii="Times New Roman" w:hAnsi="Times New Roman" w:cs="Times New Roman"/>
                <w:color w:val="000000" w:themeColor="text1"/>
                <w:sz w:val="24"/>
                <w:szCs w:val="24"/>
              </w:rPr>
              <w:t>-</w:t>
            </w:r>
            <w:r w:rsidRPr="00323DC7">
              <w:rPr>
                <w:rFonts w:ascii="Times New Roman" w:hAnsi="Times New Roman" w:cs="Times New Roman"/>
                <w:color w:val="000000" w:themeColor="text1"/>
                <w:sz w:val="24"/>
                <w:szCs w:val="24"/>
              </w:rPr>
              <w:t>bcc position filtered by means of the common neighbor analysis [</w:t>
            </w:r>
            <w:r w:rsidR="006079C5" w:rsidRPr="004D6CDB">
              <w:rPr>
                <w:rFonts w:ascii="Times New Roman" w:hAnsi="Times New Roman" w:cs="Times New Roman"/>
                <w:color w:val="0000FF"/>
                <w:sz w:val="24"/>
                <w:szCs w:val="24"/>
              </w:rPr>
              <w:t>4</w:t>
            </w:r>
            <w:r w:rsidR="000F5E84">
              <w:rPr>
                <w:rFonts w:ascii="Times New Roman" w:hAnsi="Times New Roman" w:cs="Times New Roman"/>
                <w:color w:val="0000FF"/>
                <w:sz w:val="24"/>
                <w:szCs w:val="24"/>
              </w:rPr>
              <w:t>6</w:t>
            </w:r>
            <w:r w:rsidRPr="00323DC7">
              <w:rPr>
                <w:rFonts w:ascii="Times New Roman" w:hAnsi="Times New Roman" w:cs="Times New Roman"/>
                <w:color w:val="000000" w:themeColor="text1"/>
                <w:sz w:val="24"/>
                <w:szCs w:val="24"/>
              </w:rPr>
              <w:t xml:space="preserve">] indicate the presence of dislocations, grain boundaries and vacancies. (b) Dislocation extraction algorithm output of the atomic positions reveal a dearth of dislocations and low angle grain boundaries (seen as arrangement of dislocations). Color coding of dislocations is according to their type, blue being edge components, and red being screw components, with intermediate color in between. Grain boundary sliding is also visible on the top right hand-side of the pillar.  </w:t>
            </w:r>
          </w:p>
        </w:tc>
      </w:tr>
    </w:tbl>
    <w:p w14:paraId="39E78B8F" w14:textId="77777777" w:rsidR="008E309B" w:rsidRPr="00323DC7" w:rsidRDefault="008E309B" w:rsidP="00B578C9">
      <w:pPr>
        <w:spacing w:line="360" w:lineRule="auto"/>
        <w:jc w:val="both"/>
        <w:rPr>
          <w:rFonts w:ascii="Times New Roman" w:hAnsi="Times New Roman" w:cs="Times New Roman"/>
          <w:color w:val="000000" w:themeColor="text1"/>
          <w:sz w:val="24"/>
          <w:szCs w:val="24"/>
        </w:rPr>
      </w:pPr>
    </w:p>
    <w:p w14:paraId="02E1CDFC" w14:textId="77777777" w:rsidR="00AA310B" w:rsidRPr="00323DC7" w:rsidRDefault="00AA310B" w:rsidP="00B578C9">
      <w:pPr>
        <w:spacing w:line="360" w:lineRule="auto"/>
        <w:jc w:val="both"/>
        <w:rPr>
          <w:rFonts w:ascii="Times New Roman" w:hAnsi="Times New Roman" w:cs="Times New Roman"/>
          <w:color w:val="000000" w:themeColor="text1"/>
          <w:sz w:val="24"/>
          <w:szCs w:val="24"/>
        </w:rPr>
      </w:pPr>
    </w:p>
    <w:p w14:paraId="2BA7F8A4" w14:textId="77777777" w:rsidR="00A85F04" w:rsidRPr="00323DC7" w:rsidRDefault="00A85F04" w:rsidP="00B578C9">
      <w:pPr>
        <w:spacing w:line="360" w:lineRule="auto"/>
        <w:jc w:val="both"/>
        <w:rPr>
          <w:rFonts w:ascii="Times New Roman" w:hAnsi="Times New Roman" w:cs="Times New Roman"/>
          <w:color w:val="000000" w:themeColor="text1"/>
          <w:sz w:val="24"/>
          <w:szCs w:val="24"/>
        </w:rPr>
      </w:pPr>
    </w:p>
    <w:p w14:paraId="65FA78FB" w14:textId="77777777" w:rsidR="00403133" w:rsidRPr="00323DC7" w:rsidDel="008E309B" w:rsidRDefault="00403133" w:rsidP="008E309B">
      <w:pPr>
        <w:spacing w:line="360" w:lineRule="auto"/>
        <w:jc w:val="both"/>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9350"/>
      </w:tblGrid>
      <w:tr w:rsidR="00323DC7" w:rsidRPr="00323DC7" w14:paraId="7FA61B54" w14:textId="77777777" w:rsidTr="00403133">
        <w:tc>
          <w:tcPr>
            <w:tcW w:w="9350" w:type="dxa"/>
          </w:tcPr>
          <w:p w14:paraId="55001803" w14:textId="77777777" w:rsidR="00403133" w:rsidRPr="00323DC7" w:rsidRDefault="00403133" w:rsidP="00B578C9">
            <w:pPr>
              <w:spacing w:line="360" w:lineRule="auto"/>
              <w:jc w:val="center"/>
              <w:rPr>
                <w:rFonts w:ascii="Times New Roman" w:hAnsi="Times New Roman" w:cs="Times New Roman"/>
                <w:color w:val="000000" w:themeColor="text1"/>
                <w:sz w:val="24"/>
                <w:szCs w:val="24"/>
              </w:rPr>
            </w:pPr>
            <w:r w:rsidRPr="00323DC7">
              <w:rPr>
                <w:rFonts w:ascii="Times New Roman" w:hAnsi="Times New Roman" w:cs="Times New Roman"/>
                <w:noProof/>
                <w:color w:val="000000" w:themeColor="text1"/>
                <w:sz w:val="24"/>
                <w:szCs w:val="24"/>
                <w:lang w:val="de-DE" w:eastAsia="de-DE"/>
              </w:rPr>
              <w:lastRenderedPageBreak/>
              <w:drawing>
                <wp:inline distT="0" distB="0" distL="0" distR="0" wp14:anchorId="087DC8F6" wp14:editId="5C932A15">
                  <wp:extent cx="3245340" cy="5587200"/>
                  <wp:effectExtent l="0" t="0" r="0" b="0"/>
                  <wp:docPr id="27" name="Imagen 9" descr="F:\ParaPenDrive\SurfaceSteos\Surface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araPenDrive\SurfaceSteos\SurfaceStep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1537" cy="5597869"/>
                          </a:xfrm>
                          <a:prstGeom prst="rect">
                            <a:avLst/>
                          </a:prstGeom>
                          <a:noFill/>
                          <a:ln>
                            <a:noFill/>
                          </a:ln>
                        </pic:spPr>
                      </pic:pic>
                    </a:graphicData>
                  </a:graphic>
                </wp:inline>
              </w:drawing>
            </w:r>
          </w:p>
        </w:tc>
      </w:tr>
      <w:tr w:rsidR="00323DC7" w:rsidRPr="00323DC7" w14:paraId="40A1CF20" w14:textId="77777777" w:rsidTr="00403133">
        <w:tc>
          <w:tcPr>
            <w:tcW w:w="9350" w:type="dxa"/>
          </w:tcPr>
          <w:p w14:paraId="22736977" w14:textId="3E5E862F" w:rsidR="00403133" w:rsidRPr="00323DC7" w:rsidRDefault="00403133" w:rsidP="008E309B">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Figure 11. </w:t>
            </w:r>
            <w:r w:rsidR="009F4ADD" w:rsidRPr="00323DC7">
              <w:rPr>
                <w:rFonts w:ascii="Times New Roman" w:hAnsi="Times New Roman" w:cs="Times New Roman"/>
                <w:color w:val="000000" w:themeColor="text1"/>
                <w:sz w:val="24"/>
                <w:szCs w:val="24"/>
              </w:rPr>
              <w:t xml:space="preserve">MD results: </w:t>
            </w:r>
            <w:r w:rsidRPr="00323DC7">
              <w:rPr>
                <w:rFonts w:ascii="Times New Roman" w:hAnsi="Times New Roman" w:cs="Times New Roman"/>
                <w:color w:val="000000" w:themeColor="text1"/>
                <w:sz w:val="24"/>
                <w:szCs w:val="24"/>
              </w:rPr>
              <w:t>Grain offset evidence for 40 nm diameter pillars of 20 nm grain size (top row) and 50 nm grain size (bottom row). The left column shows the pillar surface at 0 strain. The central column shows the pillar surface at 0.04 strain, with arrows indicating some steps at the surface that turn out to be located at the grain boundaries when comparing with the grain distribution inside the pillar, right column.</w:t>
            </w:r>
          </w:p>
        </w:tc>
      </w:tr>
    </w:tbl>
    <w:p w14:paraId="1A93D0C0" w14:textId="77777777" w:rsidR="00A85F04" w:rsidRPr="00323DC7" w:rsidRDefault="00A85F04" w:rsidP="00B578C9">
      <w:pPr>
        <w:spacing w:line="360" w:lineRule="auto"/>
        <w:jc w:val="both"/>
        <w:rPr>
          <w:rFonts w:ascii="Times New Roman" w:hAnsi="Times New Roman" w:cs="Times New Roman"/>
          <w:color w:val="000000" w:themeColor="text1"/>
          <w:sz w:val="24"/>
          <w:szCs w:val="24"/>
        </w:rPr>
      </w:pPr>
      <w:r w:rsidRPr="00323DC7">
        <w:rPr>
          <w:rFonts w:ascii="Times New Roman" w:hAnsi="Times New Roman" w:cs="Times New Roman"/>
          <w:color w:val="000000" w:themeColor="text1"/>
          <w:sz w:val="24"/>
          <w:szCs w:val="24"/>
        </w:rPr>
        <w:t xml:space="preserve"> </w:t>
      </w:r>
    </w:p>
    <w:p w14:paraId="33BC0C39" w14:textId="77777777" w:rsidR="00A85F04" w:rsidRPr="00323DC7" w:rsidRDefault="00A85F04" w:rsidP="00B578C9">
      <w:pPr>
        <w:spacing w:line="360" w:lineRule="auto"/>
        <w:jc w:val="both"/>
        <w:rPr>
          <w:rFonts w:ascii="Times New Roman" w:hAnsi="Times New Roman" w:cs="Times New Roman"/>
          <w:color w:val="000000" w:themeColor="text1"/>
          <w:sz w:val="24"/>
          <w:szCs w:val="24"/>
        </w:rPr>
      </w:pPr>
    </w:p>
    <w:p w14:paraId="502DC292" w14:textId="77777777" w:rsidR="00ED2704" w:rsidRPr="00323DC7" w:rsidRDefault="00ED2704" w:rsidP="00B578C9">
      <w:pPr>
        <w:spacing w:line="360" w:lineRule="auto"/>
        <w:jc w:val="both"/>
        <w:rPr>
          <w:rFonts w:ascii="Times New Roman" w:hAnsi="Times New Roman" w:cs="Times New Roman"/>
          <w:color w:val="000000" w:themeColor="text1"/>
          <w:sz w:val="24"/>
          <w:szCs w:val="24"/>
        </w:rPr>
      </w:pPr>
    </w:p>
    <w:sectPr w:rsidR="00ED2704" w:rsidRPr="00323DC7" w:rsidSect="00453B79">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9DF28" w14:textId="77777777" w:rsidR="00ED1534" w:rsidRDefault="00ED1534" w:rsidP="003F012B">
      <w:pPr>
        <w:spacing w:after="0" w:line="240" w:lineRule="auto"/>
      </w:pPr>
      <w:r>
        <w:separator/>
      </w:r>
    </w:p>
  </w:endnote>
  <w:endnote w:type="continuationSeparator" w:id="0">
    <w:p w14:paraId="27828891" w14:textId="77777777" w:rsidR="00ED1534" w:rsidRDefault="00ED1534" w:rsidP="003F0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altName w:val="Calibri"/>
    <w:panose1 w:val="020B0502040204020203"/>
    <w:charset w:val="00"/>
    <w:family w:val="swiss"/>
    <w:pitch w:val="variable"/>
    <w:sig w:usb0="E10022FF" w:usb1="C000E47F" w:usb2="00000029" w:usb3="00000000" w:csb0="000001D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798902"/>
      <w:docPartObj>
        <w:docPartGallery w:val="Page Numbers (Bottom of Page)"/>
        <w:docPartUnique/>
      </w:docPartObj>
    </w:sdtPr>
    <w:sdtEndPr>
      <w:rPr>
        <w:noProof/>
      </w:rPr>
    </w:sdtEndPr>
    <w:sdtContent>
      <w:p w14:paraId="0D84893F" w14:textId="77777777" w:rsidR="005F5B3C" w:rsidRDefault="005F5B3C">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3091DD9A" w14:textId="77777777" w:rsidR="005F5B3C" w:rsidRDefault="005F5B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3679B" w14:textId="77777777" w:rsidR="00ED1534" w:rsidRDefault="00ED1534" w:rsidP="003F012B">
      <w:pPr>
        <w:spacing w:after="0" w:line="240" w:lineRule="auto"/>
      </w:pPr>
      <w:r>
        <w:separator/>
      </w:r>
    </w:p>
  </w:footnote>
  <w:footnote w:type="continuationSeparator" w:id="0">
    <w:p w14:paraId="262D5485" w14:textId="77777777" w:rsidR="00ED1534" w:rsidRDefault="00ED1534" w:rsidP="003F01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7208C0"/>
    <w:multiLevelType w:val="hybridMultilevel"/>
    <w:tmpl w:val="AF480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F919E5"/>
    <w:multiLevelType w:val="hybridMultilevel"/>
    <w:tmpl w:val="93A81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1"/>
  <w:activeWritingStyle w:appName="MSWord" w:lang="es-ES"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de-DE" w:vendorID="64" w:dllVersion="0" w:nlCheck="1" w:checkStyle="0"/>
  <w:activeWritingStyle w:appName="MSWord" w:lang="es-ES" w:vendorID="64" w:dllVersion="0" w:nlCheck="1" w:checkStyle="0"/>
  <w:activeWritingStyle w:appName="MSWord" w:lang="pt-BR"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DB0"/>
    <w:rsid w:val="000036F7"/>
    <w:rsid w:val="00003E57"/>
    <w:rsid w:val="00016B42"/>
    <w:rsid w:val="00044EE6"/>
    <w:rsid w:val="000469CB"/>
    <w:rsid w:val="000522E0"/>
    <w:rsid w:val="0005562D"/>
    <w:rsid w:val="00061E63"/>
    <w:rsid w:val="00062552"/>
    <w:rsid w:val="00063D67"/>
    <w:rsid w:val="0008268D"/>
    <w:rsid w:val="00086D72"/>
    <w:rsid w:val="00090CB2"/>
    <w:rsid w:val="00092F36"/>
    <w:rsid w:val="0009311F"/>
    <w:rsid w:val="000A0092"/>
    <w:rsid w:val="000B1DB5"/>
    <w:rsid w:val="000B4854"/>
    <w:rsid w:val="000D2CB5"/>
    <w:rsid w:val="000D47D9"/>
    <w:rsid w:val="000F085A"/>
    <w:rsid w:val="000F5E84"/>
    <w:rsid w:val="00121514"/>
    <w:rsid w:val="00131208"/>
    <w:rsid w:val="00140187"/>
    <w:rsid w:val="001440BC"/>
    <w:rsid w:val="00145E9F"/>
    <w:rsid w:val="001653BC"/>
    <w:rsid w:val="001809A5"/>
    <w:rsid w:val="00183AA3"/>
    <w:rsid w:val="00186970"/>
    <w:rsid w:val="00187791"/>
    <w:rsid w:val="001A3122"/>
    <w:rsid w:val="001A727A"/>
    <w:rsid w:val="001B5149"/>
    <w:rsid w:val="001F3831"/>
    <w:rsid w:val="001F5AE2"/>
    <w:rsid w:val="001F75C0"/>
    <w:rsid w:val="00211BBE"/>
    <w:rsid w:val="002156D3"/>
    <w:rsid w:val="002209E0"/>
    <w:rsid w:val="00223C87"/>
    <w:rsid w:val="002443E5"/>
    <w:rsid w:val="00274FD8"/>
    <w:rsid w:val="00285DA2"/>
    <w:rsid w:val="00290561"/>
    <w:rsid w:val="00291865"/>
    <w:rsid w:val="002B0A74"/>
    <w:rsid w:val="002B1B2A"/>
    <w:rsid w:val="002B6032"/>
    <w:rsid w:val="002C1DB0"/>
    <w:rsid w:val="002E0901"/>
    <w:rsid w:val="002E0B85"/>
    <w:rsid w:val="002E5BC2"/>
    <w:rsid w:val="00302290"/>
    <w:rsid w:val="0030342D"/>
    <w:rsid w:val="0030551D"/>
    <w:rsid w:val="003066E1"/>
    <w:rsid w:val="00307E0C"/>
    <w:rsid w:val="0031237B"/>
    <w:rsid w:val="003126D7"/>
    <w:rsid w:val="00315DCB"/>
    <w:rsid w:val="00323DC7"/>
    <w:rsid w:val="00324757"/>
    <w:rsid w:val="00332D65"/>
    <w:rsid w:val="00350C50"/>
    <w:rsid w:val="00350D09"/>
    <w:rsid w:val="00356DAD"/>
    <w:rsid w:val="003601C9"/>
    <w:rsid w:val="00365889"/>
    <w:rsid w:val="00373483"/>
    <w:rsid w:val="0038337F"/>
    <w:rsid w:val="0038353E"/>
    <w:rsid w:val="00383BDC"/>
    <w:rsid w:val="0039077A"/>
    <w:rsid w:val="003974F2"/>
    <w:rsid w:val="003A5025"/>
    <w:rsid w:val="003A518E"/>
    <w:rsid w:val="003A5F25"/>
    <w:rsid w:val="003C2D8F"/>
    <w:rsid w:val="003C528D"/>
    <w:rsid w:val="003C7FC9"/>
    <w:rsid w:val="003D6DC9"/>
    <w:rsid w:val="003F012B"/>
    <w:rsid w:val="003F294D"/>
    <w:rsid w:val="00403133"/>
    <w:rsid w:val="004033D8"/>
    <w:rsid w:val="00403711"/>
    <w:rsid w:val="0040433F"/>
    <w:rsid w:val="00421BEE"/>
    <w:rsid w:val="0042297C"/>
    <w:rsid w:val="00443D27"/>
    <w:rsid w:val="00453B79"/>
    <w:rsid w:val="00457C5D"/>
    <w:rsid w:val="0047060A"/>
    <w:rsid w:val="00470C08"/>
    <w:rsid w:val="00485998"/>
    <w:rsid w:val="0049195D"/>
    <w:rsid w:val="004921DC"/>
    <w:rsid w:val="00494E15"/>
    <w:rsid w:val="004A0809"/>
    <w:rsid w:val="004A1560"/>
    <w:rsid w:val="004B5D44"/>
    <w:rsid w:val="004C2FFA"/>
    <w:rsid w:val="004C51EC"/>
    <w:rsid w:val="004D6CDB"/>
    <w:rsid w:val="004E1690"/>
    <w:rsid w:val="0050005C"/>
    <w:rsid w:val="005079EF"/>
    <w:rsid w:val="00510C16"/>
    <w:rsid w:val="00512FBF"/>
    <w:rsid w:val="005140BF"/>
    <w:rsid w:val="00514A81"/>
    <w:rsid w:val="005324C9"/>
    <w:rsid w:val="00544B37"/>
    <w:rsid w:val="00547B3F"/>
    <w:rsid w:val="00550213"/>
    <w:rsid w:val="005520E2"/>
    <w:rsid w:val="00557ADC"/>
    <w:rsid w:val="00570804"/>
    <w:rsid w:val="00571D90"/>
    <w:rsid w:val="005811EB"/>
    <w:rsid w:val="005A03B4"/>
    <w:rsid w:val="005A134C"/>
    <w:rsid w:val="005A2C0B"/>
    <w:rsid w:val="005A6E53"/>
    <w:rsid w:val="005B093B"/>
    <w:rsid w:val="005B32CB"/>
    <w:rsid w:val="005C74C6"/>
    <w:rsid w:val="005F2501"/>
    <w:rsid w:val="005F5B3C"/>
    <w:rsid w:val="00601969"/>
    <w:rsid w:val="00602444"/>
    <w:rsid w:val="006079C5"/>
    <w:rsid w:val="00607C52"/>
    <w:rsid w:val="0062038F"/>
    <w:rsid w:val="006237F7"/>
    <w:rsid w:val="00625DB0"/>
    <w:rsid w:val="006267FF"/>
    <w:rsid w:val="006321BC"/>
    <w:rsid w:val="006337B7"/>
    <w:rsid w:val="00642833"/>
    <w:rsid w:val="006428E7"/>
    <w:rsid w:val="0064342E"/>
    <w:rsid w:val="00643431"/>
    <w:rsid w:val="00650EF6"/>
    <w:rsid w:val="00654544"/>
    <w:rsid w:val="00656E24"/>
    <w:rsid w:val="0066730B"/>
    <w:rsid w:val="00681FD7"/>
    <w:rsid w:val="006874FE"/>
    <w:rsid w:val="00696159"/>
    <w:rsid w:val="006A1FE4"/>
    <w:rsid w:val="006A5D50"/>
    <w:rsid w:val="006A5FB8"/>
    <w:rsid w:val="006B007F"/>
    <w:rsid w:val="006D548D"/>
    <w:rsid w:val="006D79DF"/>
    <w:rsid w:val="006D7B3D"/>
    <w:rsid w:val="006F34B6"/>
    <w:rsid w:val="00704016"/>
    <w:rsid w:val="0071123C"/>
    <w:rsid w:val="00712CFF"/>
    <w:rsid w:val="0075532C"/>
    <w:rsid w:val="00777C00"/>
    <w:rsid w:val="00781240"/>
    <w:rsid w:val="00785D51"/>
    <w:rsid w:val="007A0E83"/>
    <w:rsid w:val="007A0F0B"/>
    <w:rsid w:val="007A6027"/>
    <w:rsid w:val="007B2A6A"/>
    <w:rsid w:val="007B5B00"/>
    <w:rsid w:val="007D2C7F"/>
    <w:rsid w:val="007E3215"/>
    <w:rsid w:val="007F6FCA"/>
    <w:rsid w:val="00807034"/>
    <w:rsid w:val="008074B7"/>
    <w:rsid w:val="008206FF"/>
    <w:rsid w:val="008322BB"/>
    <w:rsid w:val="00835014"/>
    <w:rsid w:val="00835D11"/>
    <w:rsid w:val="00874F48"/>
    <w:rsid w:val="008825ED"/>
    <w:rsid w:val="00886AE3"/>
    <w:rsid w:val="00893DD4"/>
    <w:rsid w:val="00896B8D"/>
    <w:rsid w:val="008A0C84"/>
    <w:rsid w:val="008A5295"/>
    <w:rsid w:val="008A6C6E"/>
    <w:rsid w:val="008D1405"/>
    <w:rsid w:val="008D3201"/>
    <w:rsid w:val="008D7596"/>
    <w:rsid w:val="008E2F51"/>
    <w:rsid w:val="008E309B"/>
    <w:rsid w:val="008E51DD"/>
    <w:rsid w:val="008E5FAF"/>
    <w:rsid w:val="008E7EED"/>
    <w:rsid w:val="008F40E1"/>
    <w:rsid w:val="008F5B09"/>
    <w:rsid w:val="00904DEF"/>
    <w:rsid w:val="0091125A"/>
    <w:rsid w:val="009218A6"/>
    <w:rsid w:val="00922739"/>
    <w:rsid w:val="009232A5"/>
    <w:rsid w:val="009312A5"/>
    <w:rsid w:val="00932813"/>
    <w:rsid w:val="00932B1C"/>
    <w:rsid w:val="00933596"/>
    <w:rsid w:val="00944259"/>
    <w:rsid w:val="009443BC"/>
    <w:rsid w:val="009538B9"/>
    <w:rsid w:val="0095718D"/>
    <w:rsid w:val="009719E5"/>
    <w:rsid w:val="00972862"/>
    <w:rsid w:val="0097646D"/>
    <w:rsid w:val="009814B8"/>
    <w:rsid w:val="00985E07"/>
    <w:rsid w:val="00987E57"/>
    <w:rsid w:val="009955C6"/>
    <w:rsid w:val="00996CAD"/>
    <w:rsid w:val="009977E4"/>
    <w:rsid w:val="00997B01"/>
    <w:rsid w:val="009A16A0"/>
    <w:rsid w:val="009B2B4D"/>
    <w:rsid w:val="009C4830"/>
    <w:rsid w:val="009E7DCD"/>
    <w:rsid w:val="009F0ED4"/>
    <w:rsid w:val="009F4ADD"/>
    <w:rsid w:val="00A042C6"/>
    <w:rsid w:val="00A05E66"/>
    <w:rsid w:val="00A17C41"/>
    <w:rsid w:val="00A31B28"/>
    <w:rsid w:val="00A3714B"/>
    <w:rsid w:val="00A53506"/>
    <w:rsid w:val="00A53AD0"/>
    <w:rsid w:val="00A54D75"/>
    <w:rsid w:val="00A6139B"/>
    <w:rsid w:val="00A61D14"/>
    <w:rsid w:val="00A6645C"/>
    <w:rsid w:val="00A75C1A"/>
    <w:rsid w:val="00A85F04"/>
    <w:rsid w:val="00A8751B"/>
    <w:rsid w:val="00AA310B"/>
    <w:rsid w:val="00AB0591"/>
    <w:rsid w:val="00AB38D4"/>
    <w:rsid w:val="00AD62A2"/>
    <w:rsid w:val="00AD76D6"/>
    <w:rsid w:val="00AE293A"/>
    <w:rsid w:val="00B019D1"/>
    <w:rsid w:val="00B045E4"/>
    <w:rsid w:val="00B06E4E"/>
    <w:rsid w:val="00B24007"/>
    <w:rsid w:val="00B31326"/>
    <w:rsid w:val="00B42E98"/>
    <w:rsid w:val="00B55CE1"/>
    <w:rsid w:val="00B563DC"/>
    <w:rsid w:val="00B578C9"/>
    <w:rsid w:val="00B73732"/>
    <w:rsid w:val="00B92E3C"/>
    <w:rsid w:val="00B96973"/>
    <w:rsid w:val="00BA03A2"/>
    <w:rsid w:val="00BC60AD"/>
    <w:rsid w:val="00BC62F0"/>
    <w:rsid w:val="00BC724F"/>
    <w:rsid w:val="00BD30F5"/>
    <w:rsid w:val="00BD5000"/>
    <w:rsid w:val="00BE0593"/>
    <w:rsid w:val="00BE12CD"/>
    <w:rsid w:val="00BE57F7"/>
    <w:rsid w:val="00BE68C0"/>
    <w:rsid w:val="00BF5677"/>
    <w:rsid w:val="00C000B7"/>
    <w:rsid w:val="00C0753B"/>
    <w:rsid w:val="00C23CC8"/>
    <w:rsid w:val="00C23EBD"/>
    <w:rsid w:val="00C31A71"/>
    <w:rsid w:val="00C32841"/>
    <w:rsid w:val="00C51D3A"/>
    <w:rsid w:val="00C559F2"/>
    <w:rsid w:val="00C55A8E"/>
    <w:rsid w:val="00C61F39"/>
    <w:rsid w:val="00C66459"/>
    <w:rsid w:val="00C70542"/>
    <w:rsid w:val="00C732BC"/>
    <w:rsid w:val="00C738F2"/>
    <w:rsid w:val="00C87B81"/>
    <w:rsid w:val="00C9021A"/>
    <w:rsid w:val="00C90281"/>
    <w:rsid w:val="00C93730"/>
    <w:rsid w:val="00C93A70"/>
    <w:rsid w:val="00C93E40"/>
    <w:rsid w:val="00CB7EB8"/>
    <w:rsid w:val="00CC3331"/>
    <w:rsid w:val="00CC42C8"/>
    <w:rsid w:val="00CC5F8C"/>
    <w:rsid w:val="00CD2AE0"/>
    <w:rsid w:val="00CD74C8"/>
    <w:rsid w:val="00D06743"/>
    <w:rsid w:val="00D302C6"/>
    <w:rsid w:val="00D34580"/>
    <w:rsid w:val="00D4746B"/>
    <w:rsid w:val="00D525A0"/>
    <w:rsid w:val="00D52A5F"/>
    <w:rsid w:val="00D65495"/>
    <w:rsid w:val="00D673FA"/>
    <w:rsid w:val="00D764B4"/>
    <w:rsid w:val="00D8048F"/>
    <w:rsid w:val="00D80647"/>
    <w:rsid w:val="00D8723F"/>
    <w:rsid w:val="00DA2E4D"/>
    <w:rsid w:val="00DB5798"/>
    <w:rsid w:val="00DB5A8A"/>
    <w:rsid w:val="00DC10BB"/>
    <w:rsid w:val="00DD3ED7"/>
    <w:rsid w:val="00DE0578"/>
    <w:rsid w:val="00DE260C"/>
    <w:rsid w:val="00DE4E3C"/>
    <w:rsid w:val="00DE4EC5"/>
    <w:rsid w:val="00DE784C"/>
    <w:rsid w:val="00E0020A"/>
    <w:rsid w:val="00E02818"/>
    <w:rsid w:val="00E04752"/>
    <w:rsid w:val="00E25D12"/>
    <w:rsid w:val="00E347A4"/>
    <w:rsid w:val="00E42E56"/>
    <w:rsid w:val="00E44BCF"/>
    <w:rsid w:val="00E51B96"/>
    <w:rsid w:val="00E727E2"/>
    <w:rsid w:val="00E74A6D"/>
    <w:rsid w:val="00E75EFB"/>
    <w:rsid w:val="00E938B1"/>
    <w:rsid w:val="00EA089E"/>
    <w:rsid w:val="00EA13A0"/>
    <w:rsid w:val="00EA531F"/>
    <w:rsid w:val="00EB26B4"/>
    <w:rsid w:val="00EB3A8F"/>
    <w:rsid w:val="00EB4008"/>
    <w:rsid w:val="00EB55B4"/>
    <w:rsid w:val="00EB55D1"/>
    <w:rsid w:val="00EB7B21"/>
    <w:rsid w:val="00ED1534"/>
    <w:rsid w:val="00ED2704"/>
    <w:rsid w:val="00EE494C"/>
    <w:rsid w:val="00EE6989"/>
    <w:rsid w:val="00EF4B07"/>
    <w:rsid w:val="00EF786A"/>
    <w:rsid w:val="00F22BD6"/>
    <w:rsid w:val="00F2331C"/>
    <w:rsid w:val="00F307EB"/>
    <w:rsid w:val="00F30F17"/>
    <w:rsid w:val="00F312BC"/>
    <w:rsid w:val="00F520D0"/>
    <w:rsid w:val="00F53DC9"/>
    <w:rsid w:val="00F640AC"/>
    <w:rsid w:val="00F756EE"/>
    <w:rsid w:val="00F81DF9"/>
    <w:rsid w:val="00F873D4"/>
    <w:rsid w:val="00F9709E"/>
    <w:rsid w:val="00FA258A"/>
    <w:rsid w:val="00FA790D"/>
    <w:rsid w:val="00FB004A"/>
    <w:rsid w:val="00FB2436"/>
    <w:rsid w:val="00FC4E9F"/>
    <w:rsid w:val="00FD50F1"/>
    <w:rsid w:val="00FD60DA"/>
    <w:rsid w:val="00FF16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429C3"/>
  <w15:docId w15:val="{85390FA6-4130-4DDC-A56D-9A25C0BE4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53B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5B00"/>
    <w:pPr>
      <w:ind w:left="720"/>
      <w:contextualSpacing/>
    </w:pPr>
  </w:style>
  <w:style w:type="character" w:styleId="CommentReference">
    <w:name w:val="annotation reference"/>
    <w:basedOn w:val="DefaultParagraphFont"/>
    <w:uiPriority w:val="99"/>
    <w:semiHidden/>
    <w:unhideWhenUsed/>
    <w:rsid w:val="00EA13A0"/>
    <w:rPr>
      <w:sz w:val="16"/>
      <w:szCs w:val="16"/>
    </w:rPr>
  </w:style>
  <w:style w:type="paragraph" w:styleId="CommentText">
    <w:name w:val="annotation text"/>
    <w:basedOn w:val="Normal"/>
    <w:link w:val="CommentTextChar"/>
    <w:uiPriority w:val="99"/>
    <w:semiHidden/>
    <w:unhideWhenUsed/>
    <w:rsid w:val="00EA13A0"/>
    <w:pPr>
      <w:spacing w:line="240" w:lineRule="auto"/>
    </w:pPr>
    <w:rPr>
      <w:sz w:val="20"/>
      <w:szCs w:val="20"/>
    </w:rPr>
  </w:style>
  <w:style w:type="character" w:customStyle="1" w:styleId="CommentTextChar">
    <w:name w:val="Comment Text Char"/>
    <w:basedOn w:val="DefaultParagraphFont"/>
    <w:link w:val="CommentText"/>
    <w:uiPriority w:val="99"/>
    <w:semiHidden/>
    <w:rsid w:val="00EA13A0"/>
    <w:rPr>
      <w:sz w:val="20"/>
      <w:szCs w:val="20"/>
    </w:rPr>
  </w:style>
  <w:style w:type="paragraph" w:styleId="CommentSubject">
    <w:name w:val="annotation subject"/>
    <w:basedOn w:val="CommentText"/>
    <w:next w:val="CommentText"/>
    <w:link w:val="CommentSubjectChar"/>
    <w:uiPriority w:val="99"/>
    <w:semiHidden/>
    <w:unhideWhenUsed/>
    <w:rsid w:val="00EA13A0"/>
    <w:rPr>
      <w:b/>
      <w:bCs/>
    </w:rPr>
  </w:style>
  <w:style w:type="character" w:customStyle="1" w:styleId="CommentSubjectChar">
    <w:name w:val="Comment Subject Char"/>
    <w:basedOn w:val="CommentTextChar"/>
    <w:link w:val="CommentSubject"/>
    <w:uiPriority w:val="99"/>
    <w:semiHidden/>
    <w:rsid w:val="00EA13A0"/>
    <w:rPr>
      <w:b/>
      <w:bCs/>
      <w:sz w:val="20"/>
      <w:szCs w:val="20"/>
    </w:rPr>
  </w:style>
  <w:style w:type="paragraph" w:styleId="BalloonText">
    <w:name w:val="Balloon Text"/>
    <w:basedOn w:val="Normal"/>
    <w:link w:val="BalloonTextChar"/>
    <w:uiPriority w:val="99"/>
    <w:semiHidden/>
    <w:unhideWhenUsed/>
    <w:rsid w:val="00EA13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3A0"/>
    <w:rPr>
      <w:rFonts w:ascii="Segoe UI" w:hAnsi="Segoe UI" w:cs="Segoe UI"/>
      <w:sz w:val="18"/>
      <w:szCs w:val="18"/>
    </w:rPr>
  </w:style>
  <w:style w:type="table" w:styleId="TableGrid">
    <w:name w:val="Table Grid"/>
    <w:basedOn w:val="TableNormal"/>
    <w:uiPriority w:val="39"/>
    <w:rsid w:val="00404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0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012B"/>
  </w:style>
  <w:style w:type="paragraph" w:styleId="Footer">
    <w:name w:val="footer"/>
    <w:basedOn w:val="Normal"/>
    <w:link w:val="FooterChar"/>
    <w:uiPriority w:val="99"/>
    <w:unhideWhenUsed/>
    <w:rsid w:val="003F01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0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037061">
      <w:bodyDiv w:val="1"/>
      <w:marLeft w:val="0"/>
      <w:marRight w:val="0"/>
      <w:marTop w:val="0"/>
      <w:marBottom w:val="0"/>
      <w:divBdr>
        <w:top w:val="none" w:sz="0" w:space="0" w:color="auto"/>
        <w:left w:val="none" w:sz="0" w:space="0" w:color="auto"/>
        <w:bottom w:val="none" w:sz="0" w:space="0" w:color="auto"/>
        <w:right w:val="none" w:sz="0" w:space="0" w:color="auto"/>
      </w:divBdr>
      <w:divsChild>
        <w:div w:id="539976124">
          <w:marLeft w:val="0"/>
          <w:marRight w:val="0"/>
          <w:marTop w:val="0"/>
          <w:marBottom w:val="0"/>
          <w:divBdr>
            <w:top w:val="none" w:sz="0" w:space="0" w:color="auto"/>
            <w:left w:val="none" w:sz="0" w:space="0" w:color="auto"/>
            <w:bottom w:val="none" w:sz="0" w:space="0" w:color="auto"/>
            <w:right w:val="none" w:sz="0" w:space="0" w:color="auto"/>
          </w:divBdr>
        </w:div>
      </w:divsChild>
    </w:div>
    <w:div w:id="627903667">
      <w:bodyDiv w:val="1"/>
      <w:marLeft w:val="0"/>
      <w:marRight w:val="0"/>
      <w:marTop w:val="0"/>
      <w:marBottom w:val="0"/>
      <w:divBdr>
        <w:top w:val="none" w:sz="0" w:space="0" w:color="auto"/>
        <w:left w:val="none" w:sz="0" w:space="0" w:color="auto"/>
        <w:bottom w:val="none" w:sz="0" w:space="0" w:color="auto"/>
        <w:right w:val="none" w:sz="0" w:space="0" w:color="auto"/>
      </w:divBdr>
      <w:divsChild>
        <w:div w:id="5904298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D38259-E314-4CE1-B9EF-1185ED789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6369</Words>
  <Characters>36308</Characters>
  <Application>Microsoft Office Word</Application>
  <DocSecurity>0</DocSecurity>
  <Lines>302</Lines>
  <Paragraphs>85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Terence Langdon</cp:lastModifiedBy>
  <cp:revision>2</cp:revision>
  <cp:lastPrinted>2018-12-13T00:34:00Z</cp:lastPrinted>
  <dcterms:created xsi:type="dcterms:W3CDTF">2021-06-24T10:54:00Z</dcterms:created>
  <dcterms:modified xsi:type="dcterms:W3CDTF">2021-06-24T10:54:00Z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cb59cf7b-1969-3fde-bed5-693ae8cfc782</vt:lpwstr>
  </property>
</Properties>
</file>