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E68A7" w14:textId="2038CE08" w:rsidR="00EC47A4" w:rsidRPr="001023B1" w:rsidRDefault="005751EF" w:rsidP="00C563E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Microstructural </w:t>
      </w:r>
      <w:r w:rsidR="00770FE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volution </w:t>
      </w:r>
      <w:r w:rsidR="00197366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770FEC">
        <w:rPr>
          <w:rFonts w:ascii="Times New Roman" w:hAnsi="Times New Roman" w:cs="Times New Roman"/>
          <w:b/>
          <w:sz w:val="24"/>
          <w:szCs w:val="24"/>
        </w:rPr>
        <w:t>M</w:t>
      </w:r>
      <w:r w:rsidR="00197366">
        <w:rPr>
          <w:rFonts w:ascii="Times New Roman" w:hAnsi="Times New Roman" w:cs="Times New Roman"/>
          <w:b/>
          <w:sz w:val="24"/>
          <w:szCs w:val="24"/>
        </w:rPr>
        <w:t xml:space="preserve">echanical </w:t>
      </w:r>
      <w:r w:rsidR="00770FEC">
        <w:rPr>
          <w:rFonts w:ascii="Times New Roman" w:hAnsi="Times New Roman" w:cs="Times New Roman"/>
          <w:b/>
          <w:sz w:val="24"/>
          <w:szCs w:val="24"/>
        </w:rPr>
        <w:t>P</w:t>
      </w:r>
      <w:r w:rsidR="00197366">
        <w:rPr>
          <w:rFonts w:ascii="Times New Roman" w:hAnsi="Times New Roman" w:cs="Times New Roman" w:hint="eastAsia"/>
          <w:b/>
          <w:sz w:val="24"/>
          <w:szCs w:val="24"/>
        </w:rPr>
        <w:t>roperties</w:t>
      </w:r>
      <w:r w:rsidR="00CF5363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770FEC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ltrafine-</w:t>
      </w:r>
      <w:r w:rsidR="00770FEC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rained </w:t>
      </w:r>
      <w:proofErr w:type="spellStart"/>
      <w:r w:rsidR="00D00FE4" w:rsidRPr="001023B1">
        <w:rPr>
          <w:rFonts w:ascii="Times New Roman" w:hAnsi="Times New Roman" w:cs="Times New Roman"/>
          <w:b/>
          <w:sz w:val="24"/>
          <w:szCs w:val="24"/>
        </w:rPr>
        <w:t>Ti</w:t>
      </w:r>
      <w:proofErr w:type="spellEnd"/>
      <w:r w:rsidR="00D00FE4" w:rsidRPr="00102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FEC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abricated by</w:t>
      </w:r>
      <w:r w:rsidRPr="001023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0FEC">
        <w:rPr>
          <w:rFonts w:ascii="Times New Roman" w:hAnsi="Times New Roman" w:cs="Times New Roman"/>
          <w:b/>
          <w:sz w:val="24"/>
          <w:szCs w:val="24"/>
        </w:rPr>
        <w:t>C</w:t>
      </w:r>
      <w:r w:rsidR="00D00FE4" w:rsidRPr="001023B1">
        <w:rPr>
          <w:rFonts w:ascii="Times New Roman" w:hAnsi="Times New Roman" w:cs="Times New Roman"/>
          <w:b/>
          <w:sz w:val="24"/>
          <w:szCs w:val="24"/>
        </w:rPr>
        <w:t>ryorolling</w:t>
      </w:r>
      <w:proofErr w:type="spellEnd"/>
      <w:r w:rsidR="00D00FE4" w:rsidRPr="00102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B1A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770FEC">
        <w:rPr>
          <w:rFonts w:ascii="Times New Roman" w:hAnsi="Times New Roman" w:cs="Times New Roman"/>
          <w:b/>
          <w:sz w:val="24"/>
          <w:szCs w:val="24"/>
        </w:rPr>
        <w:t>S</w:t>
      </w:r>
      <w:r w:rsidR="00EF13A7">
        <w:rPr>
          <w:rFonts w:ascii="Times New Roman" w:hAnsi="Times New Roman" w:cs="Times New Roman" w:hint="eastAsia"/>
          <w:b/>
          <w:sz w:val="24"/>
          <w:szCs w:val="24"/>
        </w:rPr>
        <w:t>ubsequent</w:t>
      </w:r>
      <w:r w:rsidR="00EF1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FEC">
        <w:rPr>
          <w:rFonts w:ascii="Times New Roman" w:hAnsi="Times New Roman" w:cs="Times New Roman"/>
          <w:b/>
          <w:sz w:val="24"/>
          <w:szCs w:val="24"/>
        </w:rPr>
        <w:t>A</w:t>
      </w:r>
      <w:r w:rsidR="00D00FE4" w:rsidRPr="001023B1">
        <w:rPr>
          <w:rFonts w:ascii="Times New Roman" w:hAnsi="Times New Roman" w:cs="Times New Roman"/>
          <w:b/>
          <w:sz w:val="24"/>
          <w:szCs w:val="24"/>
        </w:rPr>
        <w:t>nnealing</w:t>
      </w:r>
    </w:p>
    <w:p w14:paraId="3DCDBA67" w14:textId="77E3DBA7" w:rsidR="00B61580" w:rsidRPr="00B2419C" w:rsidRDefault="00B61580" w:rsidP="009E7F28">
      <w:pPr>
        <w:spacing w:beforeLines="50" w:before="156" w:afterLines="50" w:after="156" w:line="36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70FEC">
        <w:rPr>
          <w:rFonts w:ascii="Times New Roman" w:hAnsi="Times New Roman" w:cs="Times New Roman"/>
          <w:i/>
          <w:sz w:val="24"/>
          <w:szCs w:val="24"/>
        </w:rPr>
        <w:t>Hailiang</w:t>
      </w:r>
      <w:proofErr w:type="spellEnd"/>
      <w:r w:rsidRPr="00770FEC">
        <w:rPr>
          <w:rFonts w:ascii="Times New Roman" w:hAnsi="Times New Roman" w:cs="Times New Roman"/>
          <w:i/>
          <w:sz w:val="24"/>
          <w:szCs w:val="24"/>
        </w:rPr>
        <w:t xml:space="preserve"> Y</w:t>
      </w:r>
      <w:r w:rsidR="00770FEC" w:rsidRPr="00770FEC">
        <w:rPr>
          <w:rFonts w:ascii="Times New Roman" w:hAnsi="Times New Roman" w:cs="Times New Roman"/>
          <w:i/>
          <w:sz w:val="24"/>
          <w:szCs w:val="24"/>
        </w:rPr>
        <w:t>u</w:t>
      </w:r>
      <w:r w:rsidR="009C40B4" w:rsidRPr="007D2C6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770FEC">
        <w:rPr>
          <w:rFonts w:ascii="Times New Roman" w:hAnsi="Times New Roman" w:cs="Times New Roman"/>
          <w:sz w:val="24"/>
          <w:szCs w:val="24"/>
        </w:rPr>
        <w:t>,</w:t>
      </w:r>
      <w:r w:rsidRPr="00770FEC">
        <w:rPr>
          <w:rFonts w:ascii="Times New Roman" w:hAnsi="Times New Roman" w:cs="Times New Roman"/>
          <w:i/>
          <w:sz w:val="24"/>
          <w:szCs w:val="24"/>
        </w:rPr>
        <w:t xml:space="preserve"> Lin W</w:t>
      </w:r>
      <w:r w:rsidR="00770FEC" w:rsidRPr="00770FEC">
        <w:rPr>
          <w:rFonts w:ascii="Times New Roman" w:hAnsi="Times New Roman" w:cs="Times New Roman"/>
          <w:i/>
          <w:sz w:val="24"/>
          <w:szCs w:val="24"/>
        </w:rPr>
        <w:t>ang</w:t>
      </w:r>
      <w:r w:rsidRPr="00770FEC">
        <w:rPr>
          <w:rFonts w:ascii="Times New Roman" w:hAnsi="Times New Roman" w:cs="Times New Roman"/>
          <w:sz w:val="24"/>
          <w:szCs w:val="24"/>
        </w:rPr>
        <w:t>,</w:t>
      </w:r>
      <w:r w:rsidRPr="00770FEC">
        <w:rPr>
          <w:rFonts w:ascii="Times New Roman" w:hAnsi="Times New Roman" w:cs="Times New Roman"/>
          <w:i/>
          <w:sz w:val="24"/>
          <w:szCs w:val="24"/>
        </w:rPr>
        <w:t xml:space="preserve"> Ming Y</w:t>
      </w:r>
      <w:r w:rsidR="00770FEC" w:rsidRPr="00770FEC">
        <w:rPr>
          <w:rFonts w:ascii="Times New Roman" w:hAnsi="Times New Roman" w:cs="Times New Roman"/>
          <w:i/>
          <w:sz w:val="24"/>
          <w:szCs w:val="24"/>
        </w:rPr>
        <w:t>an</w:t>
      </w:r>
      <w:r w:rsidRPr="00770FEC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Pr="00770FEC">
        <w:rPr>
          <w:rFonts w:ascii="Times New Roman" w:hAnsi="Times New Roman" w:cs="Times New Roman"/>
          <w:sz w:val="24"/>
          <w:szCs w:val="24"/>
        </w:rPr>
        <w:t>,</w:t>
      </w:r>
      <w:r w:rsidRPr="00770F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2B2D" w:rsidRPr="00770FEC">
        <w:rPr>
          <w:rFonts w:ascii="Times New Roman" w:hAnsi="Times New Roman" w:cs="Times New Roman"/>
          <w:i/>
          <w:sz w:val="24"/>
          <w:szCs w:val="24"/>
        </w:rPr>
        <w:t>Hou G</w:t>
      </w:r>
      <w:r w:rsidR="00770FEC" w:rsidRPr="00770FEC">
        <w:rPr>
          <w:rFonts w:ascii="Times New Roman" w:hAnsi="Times New Roman" w:cs="Times New Roman"/>
          <w:i/>
          <w:sz w:val="24"/>
          <w:szCs w:val="24"/>
        </w:rPr>
        <w:t>u</w:t>
      </w:r>
      <w:r w:rsidR="00952B2D" w:rsidRPr="00770FEC">
        <w:rPr>
          <w:rFonts w:ascii="Times New Roman" w:hAnsi="Times New Roman" w:cs="Times New Roman"/>
          <w:sz w:val="24"/>
          <w:szCs w:val="24"/>
        </w:rPr>
        <w:t>,</w:t>
      </w:r>
      <w:r w:rsidR="00952B2D" w:rsidRPr="00770F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2276" w:rsidRPr="00770FEC">
        <w:rPr>
          <w:rFonts w:ascii="Times New Roman" w:hAnsi="Times New Roman" w:cs="Times New Roman"/>
          <w:i/>
          <w:sz w:val="24"/>
          <w:szCs w:val="24"/>
        </w:rPr>
        <w:t>Xing Z</w:t>
      </w:r>
      <w:r w:rsidR="00770FEC" w:rsidRPr="00770FEC">
        <w:rPr>
          <w:rFonts w:ascii="Times New Roman" w:hAnsi="Times New Roman" w:cs="Times New Roman"/>
          <w:i/>
          <w:sz w:val="24"/>
          <w:szCs w:val="24"/>
        </w:rPr>
        <w:t>hao</w:t>
      </w:r>
      <w:r w:rsidR="00224FC7" w:rsidRPr="00770FEC">
        <w:rPr>
          <w:rFonts w:ascii="Times New Roman" w:hAnsi="Times New Roman" w:cs="Times New Roman"/>
          <w:sz w:val="24"/>
          <w:szCs w:val="24"/>
        </w:rPr>
        <w:t>,</w:t>
      </w:r>
      <w:r w:rsidRPr="00770FEC">
        <w:rPr>
          <w:rFonts w:ascii="Times New Roman" w:hAnsi="Times New Roman" w:cs="Times New Roman"/>
          <w:i/>
          <w:sz w:val="24"/>
          <w:szCs w:val="24"/>
        </w:rPr>
        <w:t xml:space="preserve"> Charlie K</w:t>
      </w:r>
      <w:r w:rsidR="00770FEC" w:rsidRPr="00770FEC">
        <w:rPr>
          <w:rFonts w:ascii="Times New Roman" w:hAnsi="Times New Roman" w:cs="Times New Roman"/>
          <w:i/>
          <w:sz w:val="24"/>
          <w:szCs w:val="24"/>
        </w:rPr>
        <w:t>ong</w:t>
      </w:r>
      <w:r w:rsidR="00730820" w:rsidRPr="00770FEC">
        <w:rPr>
          <w:rFonts w:ascii="Times New Roman" w:hAnsi="Times New Roman" w:cs="Times New Roman"/>
          <w:sz w:val="24"/>
          <w:szCs w:val="24"/>
        </w:rPr>
        <w:t>,</w:t>
      </w:r>
      <w:r w:rsidR="00A3539E">
        <w:rPr>
          <w:rFonts w:ascii="Times New Roman" w:hAnsi="Times New Roman" w:cs="Times New Roman"/>
          <w:sz w:val="24"/>
          <w:szCs w:val="24"/>
        </w:rPr>
        <w:t xml:space="preserve"> </w:t>
      </w:r>
      <w:r w:rsidR="000B2DE1" w:rsidRPr="000B2DE1">
        <w:rPr>
          <w:rFonts w:ascii="Times New Roman" w:hAnsi="Times New Roman" w:cs="Times New Roman" w:hint="eastAsia"/>
          <w:i/>
          <w:iCs/>
          <w:sz w:val="24"/>
          <w:szCs w:val="24"/>
        </w:rPr>
        <w:t>Yu</w:t>
      </w:r>
      <w:r w:rsidR="000B2DE1" w:rsidRPr="000B2DE1">
        <w:rPr>
          <w:rFonts w:ascii="Times New Roman" w:hAnsi="Times New Roman" w:cs="Times New Roman"/>
          <w:i/>
          <w:iCs/>
          <w:sz w:val="24"/>
          <w:szCs w:val="24"/>
        </w:rPr>
        <w:t xml:space="preserve"> Wang</w:t>
      </w:r>
      <w:r w:rsidR="000B2DE1">
        <w:rPr>
          <w:rFonts w:ascii="Times New Roman" w:hAnsi="Times New Roman" w:cs="Times New Roman"/>
          <w:sz w:val="24"/>
          <w:szCs w:val="24"/>
        </w:rPr>
        <w:t xml:space="preserve">, </w:t>
      </w:r>
      <w:r w:rsidR="007D2C65" w:rsidRPr="00770FEC">
        <w:rPr>
          <w:rFonts w:ascii="Times New Roman" w:hAnsi="Times New Roman" w:cs="Times New Roman"/>
          <w:i/>
          <w:sz w:val="24"/>
        </w:rPr>
        <w:t xml:space="preserve">Alexander </w:t>
      </w:r>
      <w:proofErr w:type="spellStart"/>
      <w:r w:rsidR="00CF5363" w:rsidRPr="00770FEC">
        <w:rPr>
          <w:rFonts w:ascii="Times New Roman" w:hAnsi="Times New Roman" w:cs="Times New Roman"/>
          <w:i/>
          <w:sz w:val="24"/>
        </w:rPr>
        <w:t>P</w:t>
      </w:r>
      <w:r w:rsidR="00770FEC" w:rsidRPr="00770FEC">
        <w:rPr>
          <w:rFonts w:ascii="Times New Roman" w:hAnsi="Times New Roman" w:cs="Times New Roman"/>
          <w:i/>
          <w:sz w:val="24"/>
        </w:rPr>
        <w:t>esin</w:t>
      </w:r>
      <w:proofErr w:type="spellEnd"/>
      <w:r w:rsidR="007D2C65" w:rsidRPr="00770FEC">
        <w:rPr>
          <w:rFonts w:ascii="Times New Roman" w:hAnsi="Times New Roman" w:cs="Times New Roman"/>
          <w:sz w:val="24"/>
          <w:szCs w:val="24"/>
        </w:rPr>
        <w:t>,</w:t>
      </w:r>
      <w:r w:rsidR="007D2C65" w:rsidRPr="00770FEC">
        <w:rPr>
          <w:rFonts w:ascii="Times New Roman" w:hAnsi="Times New Roman" w:cs="Times New Roman"/>
          <w:i/>
          <w:sz w:val="24"/>
        </w:rPr>
        <w:t xml:space="preserve"> Alexander</w:t>
      </w:r>
      <w:r w:rsidR="007D2C65" w:rsidRPr="00770FEC">
        <w:rPr>
          <w:rFonts w:ascii="Times New Roman" w:eastAsia="楷体" w:hAnsi="Times New Roman" w:cs="Times New Roman"/>
          <w:i/>
          <w:sz w:val="24"/>
        </w:rPr>
        <w:t xml:space="preserve"> P. </w:t>
      </w:r>
      <w:proofErr w:type="spellStart"/>
      <w:r w:rsidR="00CF5363" w:rsidRPr="00770FEC">
        <w:rPr>
          <w:rFonts w:ascii="Times New Roman" w:eastAsia="楷体" w:hAnsi="Times New Roman" w:cs="Times New Roman"/>
          <w:i/>
          <w:sz w:val="24"/>
        </w:rPr>
        <w:t>Z</w:t>
      </w:r>
      <w:r w:rsidR="00770FEC" w:rsidRPr="00770FEC">
        <w:rPr>
          <w:rFonts w:ascii="Times New Roman" w:eastAsia="楷体" w:hAnsi="Times New Roman" w:cs="Times New Roman"/>
          <w:i/>
          <w:sz w:val="24"/>
        </w:rPr>
        <w:t>hilyaev</w:t>
      </w:r>
      <w:proofErr w:type="spellEnd"/>
      <w:r w:rsidR="009D7D6B" w:rsidRPr="009D7D6B">
        <w:rPr>
          <w:rFonts w:ascii="Times New Roman" w:eastAsia="楷体" w:hAnsi="Times New Roman" w:cs="Times New Roman" w:hint="eastAsia"/>
          <w:i/>
          <w:sz w:val="24"/>
          <w:vertAlign w:val="superscript"/>
        </w:rPr>
        <w:t>*</w:t>
      </w:r>
      <w:r w:rsidR="00B2419C">
        <w:rPr>
          <w:rFonts w:ascii="Times New Roman" w:eastAsia="楷体" w:hAnsi="Times New Roman" w:cs="Times New Roman"/>
          <w:iCs/>
          <w:sz w:val="24"/>
        </w:rPr>
        <w:t xml:space="preserve">, </w:t>
      </w:r>
      <w:r w:rsidR="00B2419C">
        <w:rPr>
          <w:rFonts w:ascii="Times New Roman" w:eastAsia="楷体" w:hAnsi="Times New Roman" w:cs="Times New Roman"/>
          <w:i/>
          <w:sz w:val="24"/>
        </w:rPr>
        <w:t>Terence G. Langdon</w:t>
      </w:r>
    </w:p>
    <w:p w14:paraId="40513267" w14:textId="53167239" w:rsidR="00C04955" w:rsidRDefault="00F61E75" w:rsidP="00C04955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b/>
          <w:sz w:val="24"/>
          <w:szCs w:val="24"/>
        </w:rPr>
        <w:t>Abstract</w:t>
      </w:r>
      <w:r w:rsidRPr="001023B1">
        <w:rPr>
          <w:rFonts w:ascii="Times New Roman" w:hAnsi="Times New Roman" w:cs="Times New Roman"/>
          <w:sz w:val="24"/>
          <w:szCs w:val="24"/>
        </w:rPr>
        <w:t>:</w:t>
      </w:r>
      <w:r w:rsidR="006F236C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E36480" w:rsidRPr="001023B1">
        <w:rPr>
          <w:rFonts w:ascii="Times New Roman" w:hAnsi="Times New Roman" w:cs="Times New Roman"/>
          <w:sz w:val="24"/>
          <w:szCs w:val="24"/>
        </w:rPr>
        <w:t>Ultrafine-grained (UFG) commercial pur</w:t>
      </w:r>
      <w:r w:rsidR="0088205A">
        <w:rPr>
          <w:rFonts w:ascii="Times New Roman" w:hAnsi="Times New Roman" w:cs="Times New Roman"/>
          <w:sz w:val="24"/>
          <w:szCs w:val="24"/>
        </w:rPr>
        <w:t>ity</w:t>
      </w:r>
      <w:r w:rsidR="00E36480" w:rsidRPr="001023B1">
        <w:rPr>
          <w:rFonts w:ascii="Times New Roman" w:hAnsi="Times New Roman" w:cs="Times New Roman"/>
          <w:sz w:val="24"/>
          <w:szCs w:val="24"/>
        </w:rPr>
        <w:t xml:space="preserve"> titanium (CP </w:t>
      </w:r>
      <w:proofErr w:type="spellStart"/>
      <w:r w:rsidR="00E36480" w:rsidRPr="001023B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E36480" w:rsidRPr="001023B1">
        <w:rPr>
          <w:rFonts w:ascii="Times New Roman" w:hAnsi="Times New Roman" w:cs="Times New Roman"/>
          <w:sz w:val="24"/>
          <w:szCs w:val="24"/>
        </w:rPr>
        <w:t xml:space="preserve">) has </w:t>
      </w:r>
      <w:r w:rsidR="0088205A">
        <w:rPr>
          <w:rFonts w:ascii="Times New Roman" w:hAnsi="Times New Roman" w:cs="Times New Roman"/>
          <w:sz w:val="24"/>
          <w:szCs w:val="24"/>
        </w:rPr>
        <w:t xml:space="preserve">a significant </w:t>
      </w:r>
      <w:r w:rsidR="00E36480" w:rsidRPr="001023B1">
        <w:rPr>
          <w:rFonts w:ascii="Times New Roman" w:hAnsi="Times New Roman" w:cs="Times New Roman"/>
          <w:sz w:val="24"/>
          <w:szCs w:val="24"/>
        </w:rPr>
        <w:t xml:space="preserve">potential </w:t>
      </w:r>
      <w:r w:rsidR="0088205A">
        <w:rPr>
          <w:rFonts w:ascii="Times New Roman" w:hAnsi="Times New Roman" w:cs="Times New Roman"/>
          <w:sz w:val="24"/>
          <w:szCs w:val="24"/>
        </w:rPr>
        <w:t xml:space="preserve">for use in </w:t>
      </w:r>
      <w:r w:rsidR="00E36480" w:rsidRPr="001023B1">
        <w:rPr>
          <w:rFonts w:ascii="Times New Roman" w:hAnsi="Times New Roman" w:cs="Times New Roman"/>
          <w:sz w:val="24"/>
          <w:szCs w:val="24"/>
        </w:rPr>
        <w:t xml:space="preserve">medical implants and aerospace structural parts. In this study, UFG CP </w:t>
      </w:r>
      <w:proofErr w:type="spellStart"/>
      <w:r w:rsidR="00E36480" w:rsidRPr="001023B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E36480" w:rsidRPr="001023B1">
        <w:rPr>
          <w:rFonts w:ascii="Times New Roman" w:hAnsi="Times New Roman" w:cs="Times New Roman"/>
          <w:sz w:val="24"/>
          <w:szCs w:val="24"/>
        </w:rPr>
        <w:t xml:space="preserve"> sheets </w:t>
      </w:r>
      <w:r w:rsidR="008B76C8" w:rsidRPr="001023B1">
        <w:rPr>
          <w:rFonts w:ascii="Times New Roman" w:hAnsi="Times New Roman" w:cs="Times New Roman"/>
          <w:sz w:val="24"/>
          <w:szCs w:val="24"/>
        </w:rPr>
        <w:t xml:space="preserve">were </w:t>
      </w:r>
      <w:r w:rsidR="00C04955">
        <w:rPr>
          <w:rFonts w:ascii="Times New Roman" w:hAnsi="Times New Roman" w:cs="Times New Roman"/>
          <w:sz w:val="24"/>
          <w:szCs w:val="24"/>
        </w:rPr>
        <w:t xml:space="preserve">processed </w:t>
      </w:r>
      <w:r w:rsidR="00E36480" w:rsidRPr="001023B1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E36480" w:rsidRPr="001023B1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E36480" w:rsidRPr="001023B1">
        <w:rPr>
          <w:rFonts w:ascii="Times New Roman" w:hAnsi="Times New Roman" w:cs="Times New Roman"/>
          <w:sz w:val="24"/>
          <w:szCs w:val="24"/>
        </w:rPr>
        <w:t xml:space="preserve"> and room</w:t>
      </w:r>
      <w:r w:rsidR="0088205A">
        <w:rPr>
          <w:rFonts w:ascii="Times New Roman" w:hAnsi="Times New Roman" w:cs="Times New Roman"/>
          <w:sz w:val="24"/>
          <w:szCs w:val="24"/>
        </w:rPr>
        <w:t xml:space="preserve"> </w:t>
      </w:r>
      <w:r w:rsidR="00E36480" w:rsidRPr="001023B1">
        <w:rPr>
          <w:rFonts w:ascii="Times New Roman" w:hAnsi="Times New Roman" w:cs="Times New Roman"/>
          <w:sz w:val="24"/>
          <w:szCs w:val="24"/>
        </w:rPr>
        <w:t>temperature rolling</w:t>
      </w:r>
      <w:r w:rsidR="00135191" w:rsidRPr="001023B1">
        <w:rPr>
          <w:rFonts w:ascii="Times New Roman" w:hAnsi="Times New Roman" w:cs="Times New Roman"/>
          <w:sz w:val="24"/>
          <w:szCs w:val="24"/>
        </w:rPr>
        <w:t xml:space="preserve"> (RTR)</w:t>
      </w:r>
      <w:r w:rsidR="0088205A">
        <w:rPr>
          <w:rFonts w:ascii="Times New Roman" w:hAnsi="Times New Roman" w:cs="Times New Roman"/>
          <w:sz w:val="24"/>
          <w:szCs w:val="24"/>
        </w:rPr>
        <w:t>,</w:t>
      </w:r>
      <w:r w:rsidR="00E36480" w:rsidRPr="001023B1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7E420D"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="005751EF">
        <w:rPr>
          <w:rFonts w:ascii="Times New Roman" w:hAnsi="Times New Roman" w:cs="Times New Roman"/>
          <w:sz w:val="24"/>
          <w:szCs w:val="24"/>
        </w:rPr>
        <w:t xml:space="preserve">followed by </w:t>
      </w:r>
      <w:r w:rsidR="007E420D" w:rsidRPr="001023B1">
        <w:rPr>
          <w:rFonts w:ascii="Times New Roman" w:hAnsi="Times New Roman" w:cs="Times New Roman"/>
          <w:sz w:val="24"/>
          <w:szCs w:val="24"/>
        </w:rPr>
        <w:t>anneal</w:t>
      </w:r>
      <w:r w:rsidR="005751EF">
        <w:rPr>
          <w:rFonts w:ascii="Times New Roman" w:hAnsi="Times New Roman" w:cs="Times New Roman"/>
          <w:sz w:val="24"/>
          <w:szCs w:val="24"/>
        </w:rPr>
        <w:t>ing</w:t>
      </w:r>
      <w:r w:rsidR="007E420D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C04955">
        <w:rPr>
          <w:rFonts w:ascii="Times New Roman" w:hAnsi="Times New Roman" w:cs="Times New Roman"/>
          <w:sz w:val="24"/>
          <w:szCs w:val="24"/>
        </w:rPr>
        <w:t xml:space="preserve">for 1 hour </w:t>
      </w:r>
      <w:r w:rsidR="007E420D" w:rsidRPr="001023B1">
        <w:rPr>
          <w:rFonts w:ascii="Times New Roman" w:hAnsi="Times New Roman" w:cs="Times New Roman"/>
          <w:sz w:val="24"/>
          <w:szCs w:val="24"/>
        </w:rPr>
        <w:t xml:space="preserve">at </w:t>
      </w:r>
      <w:r w:rsidR="0088205A">
        <w:rPr>
          <w:rFonts w:ascii="Times New Roman" w:hAnsi="Times New Roman" w:cs="Times New Roman"/>
          <w:sz w:val="24"/>
          <w:szCs w:val="24"/>
        </w:rPr>
        <w:t xml:space="preserve">temperatures from </w:t>
      </w:r>
      <w:r w:rsidR="007E420D" w:rsidRPr="001023B1">
        <w:rPr>
          <w:rFonts w:ascii="Times New Roman" w:hAnsi="Times New Roman" w:cs="Times New Roman"/>
          <w:sz w:val="24"/>
          <w:szCs w:val="24"/>
        </w:rPr>
        <w:t>250</w:t>
      </w:r>
      <w:r w:rsidR="0088205A">
        <w:rPr>
          <w:rFonts w:ascii="Times New Roman" w:hAnsi="Times New Roman" w:cs="Times New Roman"/>
          <w:sz w:val="24"/>
          <w:szCs w:val="24"/>
        </w:rPr>
        <w:t xml:space="preserve"> to 3</w:t>
      </w:r>
      <w:r w:rsidR="007E420D" w:rsidRPr="001023B1">
        <w:rPr>
          <w:rFonts w:ascii="Times New Roman" w:hAnsi="Times New Roman" w:cs="Times New Roman"/>
          <w:sz w:val="24"/>
          <w:szCs w:val="24"/>
        </w:rPr>
        <w:t>50</w:t>
      </w:r>
      <w:r w:rsidR="007E420D" w:rsidRPr="001023B1">
        <w:rPr>
          <w:rFonts w:ascii="Times New Roman" w:eastAsia="DengXian" w:hAnsi="Times New Roman" w:cs="Times New Roman"/>
          <w:sz w:val="24"/>
          <w:szCs w:val="24"/>
        </w:rPr>
        <w:t>º</w:t>
      </w:r>
      <w:r w:rsidR="007E420D" w:rsidRPr="001023B1">
        <w:rPr>
          <w:rFonts w:ascii="Times New Roman" w:hAnsi="Times New Roman" w:cs="Times New Roman"/>
          <w:sz w:val="24"/>
          <w:szCs w:val="24"/>
        </w:rPr>
        <w:t>C</w:t>
      </w:r>
      <w:r w:rsidR="008B76C8" w:rsidRPr="001023B1">
        <w:rPr>
          <w:rFonts w:ascii="Times New Roman" w:hAnsi="Times New Roman" w:cs="Times New Roman"/>
          <w:sz w:val="24"/>
          <w:szCs w:val="24"/>
        </w:rPr>
        <w:t xml:space="preserve">. </w:t>
      </w:r>
      <w:r w:rsidR="00C04955">
        <w:rPr>
          <w:rFonts w:ascii="Times New Roman" w:hAnsi="Times New Roman" w:cs="Times New Roman"/>
          <w:sz w:val="24"/>
          <w:szCs w:val="24"/>
        </w:rPr>
        <w:t>The grain size was reduced from ~75 µm</w:t>
      </w:r>
      <w:r w:rsidR="00C04955" w:rsidRPr="002427FF">
        <w:rPr>
          <w:rFonts w:ascii="Times New Roman" w:hAnsi="Times New Roman" w:cs="Times New Roman"/>
          <w:sz w:val="24"/>
          <w:szCs w:val="24"/>
        </w:rPr>
        <w:t xml:space="preserve"> </w:t>
      </w:r>
      <w:r w:rsidR="00C04955">
        <w:rPr>
          <w:rFonts w:ascii="Times New Roman" w:hAnsi="Times New Roman" w:cs="Times New Roman"/>
          <w:sz w:val="24"/>
          <w:szCs w:val="24"/>
        </w:rPr>
        <w:t xml:space="preserve">to ~85 and ~220 nm after </w:t>
      </w:r>
      <w:proofErr w:type="spellStart"/>
      <w:r w:rsidR="00C04955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C04955">
        <w:rPr>
          <w:rFonts w:ascii="Times New Roman" w:hAnsi="Times New Roman" w:cs="Times New Roman"/>
          <w:sz w:val="24"/>
          <w:szCs w:val="24"/>
        </w:rPr>
        <w:t xml:space="preserve"> and RTR, respectively. </w:t>
      </w:r>
      <w:r w:rsidR="0088205A">
        <w:rPr>
          <w:rFonts w:ascii="Times New Roman" w:hAnsi="Times New Roman" w:cs="Times New Roman"/>
          <w:sz w:val="24"/>
          <w:szCs w:val="24"/>
        </w:rPr>
        <w:t>The r</w:t>
      </w:r>
      <w:r w:rsidR="002C23EE">
        <w:rPr>
          <w:rFonts w:ascii="Times New Roman" w:hAnsi="Times New Roman" w:cs="Times New Roman" w:hint="eastAsia"/>
          <w:sz w:val="24"/>
          <w:szCs w:val="24"/>
        </w:rPr>
        <w:t>esults</w:t>
      </w:r>
      <w:r w:rsidR="002C23EE">
        <w:rPr>
          <w:rFonts w:ascii="Times New Roman" w:hAnsi="Times New Roman" w:cs="Times New Roman"/>
          <w:sz w:val="24"/>
          <w:szCs w:val="24"/>
        </w:rPr>
        <w:t xml:space="preserve"> show that </w:t>
      </w:r>
      <w:r w:rsidR="002204FE">
        <w:rPr>
          <w:rFonts w:ascii="Times New Roman" w:hAnsi="Times New Roman" w:cs="Times New Roman"/>
          <w:sz w:val="24"/>
          <w:szCs w:val="24"/>
        </w:rPr>
        <w:t>t</w:t>
      </w:r>
      <w:r w:rsidR="002204FE" w:rsidRPr="00A466D2">
        <w:rPr>
          <w:rFonts w:ascii="Times New Roman" w:hAnsi="Times New Roman" w:cs="Times New Roman"/>
          <w:sz w:val="24"/>
          <w:szCs w:val="24"/>
        </w:rPr>
        <w:t>he curve</w:t>
      </w:r>
      <w:r w:rsidR="0088205A">
        <w:rPr>
          <w:rFonts w:ascii="Times New Roman" w:hAnsi="Times New Roman" w:cs="Times New Roman"/>
          <w:sz w:val="24"/>
          <w:szCs w:val="24"/>
        </w:rPr>
        <w:t>s</w:t>
      </w:r>
      <w:r w:rsidR="002204FE" w:rsidRPr="00A466D2">
        <w:rPr>
          <w:rFonts w:ascii="Times New Roman" w:hAnsi="Times New Roman" w:cs="Times New Roman"/>
          <w:sz w:val="24"/>
          <w:szCs w:val="24"/>
        </w:rPr>
        <w:t xml:space="preserve"> of tensile stress vs engineering failure strain </w:t>
      </w:r>
      <w:r w:rsidR="00C04955">
        <w:rPr>
          <w:rFonts w:ascii="Times New Roman" w:hAnsi="Times New Roman" w:cs="Times New Roman"/>
          <w:sz w:val="24"/>
          <w:szCs w:val="24"/>
        </w:rPr>
        <w:t>for</w:t>
      </w:r>
      <w:r w:rsidR="002204FE" w:rsidRPr="00A466D2">
        <w:rPr>
          <w:rFonts w:ascii="Times New Roman" w:hAnsi="Times New Roman" w:cs="Times New Roman"/>
          <w:sz w:val="24"/>
          <w:szCs w:val="24"/>
        </w:rPr>
        <w:t xml:space="preserve"> </w:t>
      </w:r>
      <w:r w:rsidR="002C23EE">
        <w:rPr>
          <w:rFonts w:ascii="Times New Roman" w:hAnsi="Times New Roman" w:cs="Times New Roman"/>
          <w:sz w:val="24"/>
          <w:szCs w:val="24"/>
        </w:rPr>
        <w:t xml:space="preserve">samples subjected to </w:t>
      </w:r>
      <w:proofErr w:type="spellStart"/>
      <w:r w:rsidR="002204FE" w:rsidRPr="00A466D2">
        <w:rPr>
          <w:rFonts w:ascii="Times New Roman" w:hAnsi="Times New Roman" w:cs="Times New Roman"/>
          <w:sz w:val="24"/>
          <w:szCs w:val="24"/>
        </w:rPr>
        <w:t>cryoroll</w:t>
      </w:r>
      <w:r w:rsidR="002C23EE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2C23EE">
        <w:rPr>
          <w:rFonts w:ascii="Times New Roman" w:hAnsi="Times New Roman" w:cs="Times New Roman"/>
          <w:sz w:val="24"/>
          <w:szCs w:val="24"/>
        </w:rPr>
        <w:t xml:space="preserve"> and subsequent annealing </w:t>
      </w:r>
      <w:r w:rsidR="0088205A">
        <w:rPr>
          <w:rFonts w:ascii="Times New Roman" w:hAnsi="Times New Roman" w:cs="Times New Roman"/>
          <w:sz w:val="24"/>
          <w:szCs w:val="24"/>
        </w:rPr>
        <w:t>are</w:t>
      </w:r>
      <w:r w:rsidR="002C23EE">
        <w:rPr>
          <w:rFonts w:ascii="Times New Roman" w:hAnsi="Times New Roman" w:cs="Times New Roman"/>
          <w:sz w:val="24"/>
          <w:szCs w:val="24"/>
        </w:rPr>
        <w:t xml:space="preserve"> </w:t>
      </w:r>
      <w:r w:rsidR="002204FE" w:rsidRPr="00A466D2">
        <w:rPr>
          <w:rFonts w:ascii="Times New Roman" w:hAnsi="Times New Roman" w:cs="Times New Roman"/>
          <w:sz w:val="24"/>
          <w:szCs w:val="24"/>
        </w:rPr>
        <w:t xml:space="preserve">above </w:t>
      </w:r>
      <w:r w:rsidR="002204FE" w:rsidRPr="00A466D2">
        <w:rPr>
          <w:rFonts w:ascii="Times New Roman" w:hAnsi="Times New Roman" w:cs="Times New Roman"/>
          <w:sz w:val="24"/>
          <w:szCs w:val="24"/>
        </w:rPr>
        <w:lastRenderedPageBreak/>
        <w:t>th</w:t>
      </w:r>
      <w:r w:rsidR="00C04955">
        <w:rPr>
          <w:rFonts w:ascii="Times New Roman" w:hAnsi="Times New Roman" w:cs="Times New Roman"/>
          <w:sz w:val="24"/>
          <w:szCs w:val="24"/>
        </w:rPr>
        <w:t xml:space="preserve">ose for </w:t>
      </w:r>
      <w:r w:rsidR="002C23EE">
        <w:rPr>
          <w:rFonts w:ascii="Times New Roman" w:hAnsi="Times New Roman" w:cs="Times New Roman"/>
          <w:sz w:val="24"/>
          <w:szCs w:val="24"/>
        </w:rPr>
        <w:t>samples</w:t>
      </w:r>
      <w:r w:rsidR="002204FE" w:rsidRPr="00A466D2">
        <w:rPr>
          <w:rFonts w:ascii="Times New Roman" w:hAnsi="Times New Roman" w:cs="Times New Roman"/>
          <w:sz w:val="24"/>
          <w:szCs w:val="24"/>
        </w:rPr>
        <w:t xml:space="preserve"> subjected to RTR</w:t>
      </w:r>
      <w:r w:rsidR="0063074E" w:rsidRPr="0063074E">
        <w:rPr>
          <w:rFonts w:ascii="Times New Roman" w:hAnsi="Times New Roman" w:cs="Times New Roman"/>
          <w:sz w:val="24"/>
          <w:szCs w:val="24"/>
        </w:rPr>
        <w:t xml:space="preserve"> </w:t>
      </w:r>
      <w:r w:rsidR="002C23EE">
        <w:rPr>
          <w:rFonts w:ascii="Times New Roman" w:hAnsi="Times New Roman" w:cs="Times New Roman"/>
          <w:sz w:val="24"/>
          <w:szCs w:val="24"/>
        </w:rPr>
        <w:t>and subsequent annealing</w:t>
      </w:r>
      <w:r w:rsidR="001534DC">
        <w:rPr>
          <w:rFonts w:ascii="Times New Roman" w:hAnsi="Times New Roman" w:cs="Times New Roman"/>
          <w:sz w:val="24"/>
          <w:szCs w:val="24"/>
        </w:rPr>
        <w:t>.</w:t>
      </w:r>
      <w:r w:rsidR="002C23EE">
        <w:rPr>
          <w:rFonts w:ascii="Times New Roman" w:hAnsi="Times New Roman" w:cs="Times New Roman"/>
          <w:sz w:val="24"/>
          <w:szCs w:val="24"/>
        </w:rPr>
        <w:t xml:space="preserve"> </w:t>
      </w:r>
      <w:r w:rsidR="0088205A">
        <w:rPr>
          <w:rFonts w:ascii="Times New Roman" w:hAnsi="Times New Roman" w:cs="Times New Roman"/>
          <w:sz w:val="24"/>
          <w:szCs w:val="24"/>
        </w:rPr>
        <w:t>In addition, th</w:t>
      </w:r>
      <w:r w:rsidR="0063074E">
        <w:rPr>
          <w:rFonts w:ascii="Times New Roman" w:hAnsi="Times New Roman" w:cs="Times New Roman"/>
          <w:sz w:val="24"/>
          <w:szCs w:val="24"/>
        </w:rPr>
        <w:t>e curve</w:t>
      </w:r>
      <w:r w:rsidR="0088205A">
        <w:rPr>
          <w:rFonts w:ascii="Times New Roman" w:hAnsi="Times New Roman" w:cs="Times New Roman"/>
          <w:sz w:val="24"/>
          <w:szCs w:val="24"/>
        </w:rPr>
        <w:t>s</w:t>
      </w:r>
      <w:r w:rsidR="0063074E">
        <w:rPr>
          <w:rFonts w:ascii="Times New Roman" w:hAnsi="Times New Roman" w:cs="Times New Roman"/>
          <w:sz w:val="24"/>
          <w:szCs w:val="24"/>
        </w:rPr>
        <w:t xml:space="preserve"> of ultimate tensile stress </w:t>
      </w:r>
      <w:r w:rsidR="0063074E">
        <w:rPr>
          <w:rFonts w:ascii="Times New Roman" w:hAnsi="Times New Roman" w:cs="Times New Roman" w:hint="eastAsia"/>
          <w:sz w:val="24"/>
          <w:szCs w:val="24"/>
        </w:rPr>
        <w:t>×</w:t>
      </w:r>
      <w:r w:rsidR="0063074E">
        <w:rPr>
          <w:rFonts w:ascii="Times New Roman" w:hAnsi="Times New Roman" w:cs="Times New Roman"/>
          <w:sz w:val="24"/>
          <w:szCs w:val="24"/>
        </w:rPr>
        <w:t xml:space="preserve"> fracture elongation vs grain size </w:t>
      </w:r>
      <w:r w:rsidR="00C04955">
        <w:rPr>
          <w:rFonts w:ascii="Times New Roman" w:hAnsi="Times New Roman" w:cs="Times New Roman"/>
          <w:sz w:val="24"/>
          <w:szCs w:val="24"/>
        </w:rPr>
        <w:t xml:space="preserve">after </w:t>
      </w:r>
      <w:proofErr w:type="spellStart"/>
      <w:r w:rsidR="0063074E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1534DC">
        <w:rPr>
          <w:rFonts w:ascii="Times New Roman" w:hAnsi="Times New Roman" w:cs="Times New Roman"/>
          <w:sz w:val="24"/>
          <w:szCs w:val="24"/>
        </w:rPr>
        <w:t xml:space="preserve"> and annealing</w:t>
      </w:r>
      <w:r w:rsidR="0063074E">
        <w:rPr>
          <w:rFonts w:ascii="Times New Roman" w:hAnsi="Times New Roman" w:cs="Times New Roman"/>
          <w:sz w:val="24"/>
          <w:szCs w:val="24"/>
        </w:rPr>
        <w:t xml:space="preserve"> </w:t>
      </w:r>
      <w:r w:rsidR="0088205A">
        <w:rPr>
          <w:rFonts w:ascii="Times New Roman" w:hAnsi="Times New Roman" w:cs="Times New Roman"/>
          <w:sz w:val="24"/>
          <w:szCs w:val="24"/>
        </w:rPr>
        <w:t>are</w:t>
      </w:r>
      <w:r w:rsidR="0063074E">
        <w:rPr>
          <w:rFonts w:ascii="Times New Roman" w:hAnsi="Times New Roman" w:cs="Times New Roman"/>
          <w:sz w:val="24"/>
          <w:szCs w:val="24"/>
        </w:rPr>
        <w:t xml:space="preserve"> above th</w:t>
      </w:r>
      <w:r w:rsidR="00C04955">
        <w:rPr>
          <w:rFonts w:ascii="Times New Roman" w:hAnsi="Times New Roman" w:cs="Times New Roman"/>
          <w:sz w:val="24"/>
          <w:szCs w:val="24"/>
        </w:rPr>
        <w:t xml:space="preserve">ose </w:t>
      </w:r>
      <w:r w:rsidR="0088205A">
        <w:rPr>
          <w:rFonts w:ascii="Times New Roman" w:hAnsi="Times New Roman" w:cs="Times New Roman"/>
          <w:sz w:val="24"/>
          <w:szCs w:val="24"/>
        </w:rPr>
        <w:t>for</w:t>
      </w:r>
      <w:r w:rsidR="0063074E">
        <w:rPr>
          <w:rFonts w:ascii="Times New Roman" w:hAnsi="Times New Roman" w:cs="Times New Roman"/>
          <w:sz w:val="24"/>
          <w:szCs w:val="24"/>
        </w:rPr>
        <w:t xml:space="preserve"> RTR</w:t>
      </w:r>
      <w:r w:rsidR="001534DC">
        <w:rPr>
          <w:rFonts w:ascii="Times New Roman" w:hAnsi="Times New Roman" w:cs="Times New Roman"/>
          <w:sz w:val="24"/>
          <w:szCs w:val="24"/>
        </w:rPr>
        <w:t xml:space="preserve"> and annealing</w:t>
      </w:r>
      <w:r w:rsidR="0063074E">
        <w:rPr>
          <w:rFonts w:ascii="Times New Roman" w:hAnsi="Times New Roman" w:cs="Times New Roman"/>
          <w:sz w:val="24"/>
          <w:szCs w:val="24"/>
        </w:rPr>
        <w:t>.</w:t>
      </w:r>
      <w:r w:rsidR="002204FE" w:rsidRPr="002204FE">
        <w:rPr>
          <w:rFonts w:ascii="Times New Roman" w:hAnsi="Times New Roman" w:cs="Times New Roman"/>
          <w:sz w:val="24"/>
          <w:szCs w:val="24"/>
        </w:rPr>
        <w:t xml:space="preserve"> </w:t>
      </w:r>
      <w:r w:rsidR="00C04955">
        <w:rPr>
          <w:rFonts w:ascii="Times New Roman" w:hAnsi="Times New Roman" w:cs="Times New Roman"/>
          <w:sz w:val="24"/>
          <w:szCs w:val="24"/>
        </w:rPr>
        <w:t xml:space="preserve">It is demonstrated that a combination of </w:t>
      </w:r>
      <w:proofErr w:type="spellStart"/>
      <w:r w:rsidR="00C04955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C04955">
        <w:rPr>
          <w:rFonts w:ascii="Times New Roman" w:hAnsi="Times New Roman" w:cs="Times New Roman"/>
          <w:sz w:val="24"/>
          <w:szCs w:val="24"/>
        </w:rPr>
        <w:t xml:space="preserve"> and annealing leads to improved toughness by comparison with processing by RTR and annealing.</w:t>
      </w:r>
    </w:p>
    <w:p w14:paraId="6F82B0A4" w14:textId="506464E4" w:rsidR="00F61E75" w:rsidRPr="001023B1" w:rsidRDefault="00F61E75" w:rsidP="009E7F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b/>
          <w:sz w:val="24"/>
          <w:szCs w:val="24"/>
        </w:rPr>
        <w:t>Keywords</w:t>
      </w:r>
      <w:r w:rsidRPr="001023B1">
        <w:rPr>
          <w:rFonts w:ascii="Times New Roman" w:hAnsi="Times New Roman" w:cs="Times New Roman"/>
          <w:sz w:val="24"/>
          <w:szCs w:val="24"/>
        </w:rPr>
        <w:t>:</w:t>
      </w:r>
      <w:r w:rsidR="009B3746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49099E">
        <w:rPr>
          <w:rFonts w:ascii="Times New Roman" w:hAnsi="Times New Roman" w:cs="Times New Roman"/>
          <w:sz w:val="24"/>
          <w:szCs w:val="24"/>
        </w:rPr>
        <w:t xml:space="preserve">annealing; </w:t>
      </w:r>
      <w:proofErr w:type="spellStart"/>
      <w:r w:rsidR="009B3746" w:rsidRPr="001023B1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49099E">
        <w:rPr>
          <w:rFonts w:ascii="Times New Roman" w:hAnsi="Times New Roman" w:cs="Times New Roman"/>
          <w:sz w:val="24"/>
          <w:szCs w:val="24"/>
        </w:rPr>
        <w:t>;</w:t>
      </w:r>
      <w:r w:rsidR="0049099E" w:rsidRPr="0049099E">
        <w:rPr>
          <w:rFonts w:ascii="Times New Roman" w:hAnsi="Times New Roman" w:cs="Times New Roman"/>
          <w:sz w:val="24"/>
          <w:szCs w:val="24"/>
        </w:rPr>
        <w:t xml:space="preserve"> </w:t>
      </w:r>
      <w:r w:rsidR="0049099E" w:rsidRPr="001023B1">
        <w:rPr>
          <w:rFonts w:ascii="Times New Roman" w:hAnsi="Times New Roman" w:cs="Times New Roman"/>
          <w:sz w:val="24"/>
          <w:szCs w:val="24"/>
        </w:rPr>
        <w:t>mechanical properties; microstructure</w:t>
      </w:r>
      <w:r w:rsidR="00C04955">
        <w:rPr>
          <w:rFonts w:ascii="Times New Roman" w:hAnsi="Times New Roman" w:cs="Times New Roman"/>
          <w:sz w:val="24"/>
          <w:szCs w:val="24"/>
        </w:rPr>
        <w:t xml:space="preserve">, </w:t>
      </w:r>
      <w:r w:rsidR="009B3746" w:rsidRPr="001023B1">
        <w:rPr>
          <w:rFonts w:ascii="Times New Roman" w:hAnsi="Times New Roman" w:cs="Times New Roman"/>
          <w:sz w:val="24"/>
          <w:szCs w:val="24"/>
        </w:rPr>
        <w:t>titanium</w:t>
      </w:r>
      <w:r w:rsidR="00C04955">
        <w:rPr>
          <w:rFonts w:ascii="Times New Roman" w:hAnsi="Times New Roman" w:cs="Times New Roman"/>
          <w:sz w:val="24"/>
          <w:szCs w:val="24"/>
        </w:rPr>
        <w:t>.</w:t>
      </w:r>
      <w:r w:rsidR="0049099E">
        <w:rPr>
          <w:rFonts w:ascii="Times New Roman" w:hAnsi="Times New Roman" w:cs="Times New Roman"/>
          <w:sz w:val="24"/>
          <w:szCs w:val="24"/>
        </w:rPr>
        <w:t xml:space="preserve"> </w:t>
      </w:r>
      <w:r w:rsidR="009B3746" w:rsidRPr="001023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668D0" w14:textId="77777777" w:rsidR="00C04955" w:rsidRDefault="00C04955">
      <w:pPr>
        <w:widowControl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4A36C5A1" w14:textId="367F6BC6" w:rsidR="0049099E" w:rsidRPr="001023B1" w:rsidRDefault="00495930" w:rsidP="004909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 Introduction</w:t>
      </w:r>
      <w:r w:rsidR="004909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</w:p>
    <w:p w14:paraId="4E1822CE" w14:textId="0831B2FE" w:rsidR="0088205A" w:rsidRDefault="009D5780" w:rsidP="009403F3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55266" w:rsidRPr="001023B1">
        <w:rPr>
          <w:rFonts w:ascii="Times New Roman" w:hAnsi="Times New Roman" w:cs="Times New Roman"/>
          <w:sz w:val="24"/>
          <w:szCs w:val="24"/>
        </w:rPr>
        <w:t xml:space="preserve">ltrafine-grained/nanograined (UFG/NG) materials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C55266" w:rsidRPr="001023B1">
        <w:rPr>
          <w:rFonts w:ascii="Times New Roman" w:hAnsi="Times New Roman" w:cs="Times New Roman"/>
          <w:sz w:val="24"/>
          <w:szCs w:val="24"/>
        </w:rPr>
        <w:t>attract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C55266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88205A">
        <w:rPr>
          <w:rFonts w:ascii="Times New Roman" w:hAnsi="Times New Roman" w:cs="Times New Roman"/>
          <w:sz w:val="24"/>
          <w:szCs w:val="24"/>
        </w:rPr>
        <w:t xml:space="preserve">considerable </w:t>
      </w:r>
      <w:r w:rsidR="00C55266" w:rsidRPr="001023B1">
        <w:rPr>
          <w:rFonts w:ascii="Times New Roman" w:hAnsi="Times New Roman" w:cs="Times New Roman"/>
          <w:sz w:val="24"/>
          <w:szCs w:val="24"/>
        </w:rPr>
        <w:t xml:space="preserve">attention </w:t>
      </w:r>
      <w:r>
        <w:rPr>
          <w:rFonts w:ascii="Times New Roman" w:hAnsi="Times New Roman" w:cs="Times New Roman"/>
          <w:sz w:val="24"/>
          <w:szCs w:val="24"/>
        </w:rPr>
        <w:t xml:space="preserve">due to their superior mechanical properties </w:t>
      </w:r>
      <w:r w:rsidR="00C55266" w:rsidRPr="001023B1">
        <w:rPr>
          <w:rFonts w:ascii="Times New Roman" w:hAnsi="Times New Roman" w:cs="Times New Roman"/>
          <w:sz w:val="24"/>
          <w:szCs w:val="24"/>
        </w:rPr>
        <w:t xml:space="preserve">[1-5]. </w:t>
      </w:r>
      <w:r w:rsidR="0088205A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C55266" w:rsidRPr="001023B1">
        <w:rPr>
          <w:rFonts w:ascii="Times New Roman" w:hAnsi="Times New Roman" w:cs="Times New Roman"/>
          <w:sz w:val="24"/>
          <w:szCs w:val="24"/>
        </w:rPr>
        <w:t>UFG</w:t>
      </w:r>
      <w:r w:rsidR="004D1327" w:rsidRPr="001023B1">
        <w:rPr>
          <w:rFonts w:ascii="Times New Roman" w:hAnsi="Times New Roman" w:cs="Times New Roman"/>
          <w:sz w:val="24"/>
          <w:szCs w:val="24"/>
        </w:rPr>
        <w:t xml:space="preserve"> commercial pur</w:t>
      </w:r>
      <w:r w:rsidR="0088205A">
        <w:rPr>
          <w:rFonts w:ascii="Times New Roman" w:hAnsi="Times New Roman" w:cs="Times New Roman"/>
          <w:sz w:val="24"/>
          <w:szCs w:val="24"/>
        </w:rPr>
        <w:t>ity</w:t>
      </w:r>
      <w:r w:rsidR="00C55266" w:rsidRPr="001023B1">
        <w:rPr>
          <w:rFonts w:ascii="Times New Roman" w:hAnsi="Times New Roman" w:cs="Times New Roman"/>
          <w:sz w:val="24"/>
          <w:szCs w:val="24"/>
        </w:rPr>
        <w:t xml:space="preserve"> titanium</w:t>
      </w:r>
      <w:r w:rsidR="004D1327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C55266" w:rsidRPr="001023B1">
        <w:rPr>
          <w:rFonts w:ascii="Times New Roman" w:hAnsi="Times New Roman" w:cs="Times New Roman"/>
          <w:sz w:val="24"/>
          <w:szCs w:val="24"/>
        </w:rPr>
        <w:t xml:space="preserve">(CP </w:t>
      </w:r>
      <w:proofErr w:type="spellStart"/>
      <w:r w:rsidR="004D1327" w:rsidRPr="001023B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C55266" w:rsidRPr="001023B1">
        <w:rPr>
          <w:rFonts w:ascii="Times New Roman" w:hAnsi="Times New Roman" w:cs="Times New Roman"/>
          <w:sz w:val="24"/>
          <w:szCs w:val="24"/>
        </w:rPr>
        <w:t>)</w:t>
      </w:r>
      <w:r w:rsidR="004D1327" w:rsidRPr="00102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show</w:t>
      </w:r>
      <w:r w:rsidR="003C7248">
        <w:rPr>
          <w:rFonts w:ascii="Times New Roman" w:hAnsi="Times New Roman" w:cs="Times New Roman"/>
          <w:sz w:val="24"/>
          <w:szCs w:val="24"/>
        </w:rPr>
        <w:t>s</w:t>
      </w:r>
      <w:r w:rsidR="004D1327" w:rsidRPr="001023B1">
        <w:rPr>
          <w:rFonts w:ascii="Times New Roman" w:hAnsi="Times New Roman" w:cs="Times New Roman"/>
          <w:sz w:val="24"/>
          <w:szCs w:val="24"/>
        </w:rPr>
        <w:t xml:space="preserve"> excellent mechanical properties [</w:t>
      </w:r>
      <w:r w:rsidR="00C55266" w:rsidRPr="001023B1">
        <w:rPr>
          <w:rFonts w:ascii="Times New Roman" w:hAnsi="Times New Roman" w:cs="Times New Roman"/>
          <w:sz w:val="24"/>
          <w:szCs w:val="24"/>
        </w:rPr>
        <w:t>6</w:t>
      </w:r>
      <w:r w:rsidR="004D1327" w:rsidRPr="001023B1">
        <w:rPr>
          <w:rFonts w:ascii="Times New Roman" w:hAnsi="Times New Roman" w:cs="Times New Roman"/>
          <w:sz w:val="24"/>
          <w:szCs w:val="24"/>
        </w:rPr>
        <w:t>]</w:t>
      </w:r>
      <w:r w:rsidR="00DA2E65" w:rsidRPr="001023B1">
        <w:rPr>
          <w:rFonts w:ascii="Times New Roman" w:hAnsi="Times New Roman" w:cs="Times New Roman"/>
          <w:sz w:val="24"/>
          <w:szCs w:val="24"/>
        </w:rPr>
        <w:t xml:space="preserve"> and corrosion resistance [</w:t>
      </w:r>
      <w:r w:rsidR="00C55266" w:rsidRPr="001023B1">
        <w:rPr>
          <w:rFonts w:ascii="Times New Roman" w:hAnsi="Times New Roman" w:cs="Times New Roman"/>
          <w:sz w:val="24"/>
          <w:szCs w:val="24"/>
        </w:rPr>
        <w:t>7</w:t>
      </w:r>
      <w:r w:rsidR="00DA2E65" w:rsidRPr="001023B1">
        <w:rPr>
          <w:rFonts w:ascii="Times New Roman" w:hAnsi="Times New Roman" w:cs="Times New Roman"/>
          <w:sz w:val="24"/>
          <w:szCs w:val="24"/>
        </w:rPr>
        <w:t>]</w:t>
      </w:r>
      <w:r w:rsidR="00C57F16" w:rsidRPr="001023B1">
        <w:rPr>
          <w:rFonts w:ascii="Times New Roman" w:hAnsi="Times New Roman" w:cs="Times New Roman"/>
          <w:sz w:val="24"/>
          <w:szCs w:val="24"/>
        </w:rPr>
        <w:t xml:space="preserve"> which </w:t>
      </w:r>
      <w:r w:rsidR="00C04955">
        <w:rPr>
          <w:rFonts w:ascii="Times New Roman" w:hAnsi="Times New Roman" w:cs="Times New Roman"/>
          <w:sz w:val="24"/>
          <w:szCs w:val="24"/>
        </w:rPr>
        <w:t xml:space="preserve">leads to a </w:t>
      </w:r>
      <w:r w:rsidR="001C1F67" w:rsidRPr="001023B1">
        <w:rPr>
          <w:rFonts w:ascii="Times New Roman" w:hAnsi="Times New Roman" w:cs="Times New Roman"/>
          <w:sz w:val="24"/>
          <w:szCs w:val="24"/>
        </w:rPr>
        <w:t>potential</w:t>
      </w:r>
      <w:r w:rsidR="00534AC1">
        <w:rPr>
          <w:rFonts w:ascii="Times New Roman" w:hAnsi="Times New Roman" w:cs="Times New Roman"/>
          <w:sz w:val="24"/>
          <w:szCs w:val="24"/>
        </w:rPr>
        <w:t xml:space="preserve"> </w:t>
      </w:r>
      <w:r w:rsidR="00C04955">
        <w:rPr>
          <w:rFonts w:ascii="Times New Roman" w:hAnsi="Times New Roman" w:cs="Times New Roman"/>
          <w:sz w:val="24"/>
          <w:szCs w:val="24"/>
        </w:rPr>
        <w:t xml:space="preserve">for </w:t>
      </w:r>
      <w:r w:rsidR="00534AC1">
        <w:rPr>
          <w:rFonts w:ascii="Times New Roman" w:hAnsi="Times New Roman" w:cs="Times New Roman" w:hint="eastAsia"/>
          <w:sz w:val="24"/>
          <w:szCs w:val="24"/>
        </w:rPr>
        <w:t>use</w:t>
      </w:r>
      <w:r w:rsidR="00534AC1">
        <w:rPr>
          <w:rFonts w:ascii="Times New Roman" w:hAnsi="Times New Roman" w:cs="Times New Roman"/>
          <w:sz w:val="24"/>
          <w:szCs w:val="24"/>
        </w:rPr>
        <w:t xml:space="preserve"> </w:t>
      </w:r>
      <w:r w:rsidR="00C04955">
        <w:rPr>
          <w:rFonts w:ascii="Times New Roman" w:hAnsi="Times New Roman" w:cs="Times New Roman"/>
          <w:sz w:val="24"/>
          <w:szCs w:val="24"/>
        </w:rPr>
        <w:t>as</w:t>
      </w:r>
      <w:r w:rsidR="001C1F67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CE1189" w:rsidRPr="001023B1">
        <w:rPr>
          <w:rFonts w:ascii="Times New Roman" w:hAnsi="Times New Roman" w:cs="Times New Roman"/>
          <w:sz w:val="24"/>
          <w:szCs w:val="24"/>
        </w:rPr>
        <w:t>medical implants and </w:t>
      </w:r>
      <w:r w:rsidR="0088205A">
        <w:rPr>
          <w:rFonts w:ascii="Times New Roman" w:hAnsi="Times New Roman" w:cs="Times New Roman"/>
          <w:sz w:val="24"/>
          <w:szCs w:val="24"/>
        </w:rPr>
        <w:t xml:space="preserve">for </w:t>
      </w:r>
      <w:r w:rsidR="00CE1189" w:rsidRPr="001023B1">
        <w:rPr>
          <w:rFonts w:ascii="Times New Roman" w:hAnsi="Times New Roman" w:cs="Times New Roman"/>
          <w:sz w:val="24"/>
          <w:szCs w:val="24"/>
        </w:rPr>
        <w:t>structural parts</w:t>
      </w:r>
      <w:r w:rsidR="00C55266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534AC1">
        <w:rPr>
          <w:rFonts w:ascii="Times New Roman" w:hAnsi="Times New Roman" w:cs="Times New Roman" w:hint="eastAsia"/>
          <w:sz w:val="24"/>
          <w:szCs w:val="24"/>
        </w:rPr>
        <w:t>in</w:t>
      </w:r>
      <w:r w:rsidR="00534AC1">
        <w:rPr>
          <w:rFonts w:ascii="Times New Roman" w:hAnsi="Times New Roman" w:cs="Times New Roman"/>
          <w:sz w:val="24"/>
          <w:szCs w:val="24"/>
        </w:rPr>
        <w:t xml:space="preserve"> </w:t>
      </w:r>
      <w:r w:rsidR="00534AC1" w:rsidRPr="001023B1">
        <w:rPr>
          <w:rFonts w:ascii="Times New Roman" w:hAnsi="Times New Roman" w:cs="Times New Roman"/>
          <w:sz w:val="24"/>
          <w:szCs w:val="24"/>
        </w:rPr>
        <w:t>aerospace</w:t>
      </w:r>
      <w:r w:rsidR="00534AC1">
        <w:rPr>
          <w:rFonts w:ascii="Times New Roman" w:hAnsi="Times New Roman" w:cs="Times New Roman"/>
          <w:sz w:val="24"/>
          <w:szCs w:val="24"/>
        </w:rPr>
        <w:t xml:space="preserve"> </w:t>
      </w:r>
      <w:r w:rsidR="0088205A">
        <w:rPr>
          <w:rFonts w:ascii="Times New Roman" w:hAnsi="Times New Roman" w:cs="Times New Roman"/>
          <w:sz w:val="24"/>
          <w:szCs w:val="24"/>
        </w:rPr>
        <w:t xml:space="preserve">applications </w:t>
      </w:r>
      <w:r w:rsidR="001C1F67" w:rsidRPr="001023B1">
        <w:rPr>
          <w:rFonts w:ascii="Times New Roman" w:hAnsi="Times New Roman" w:cs="Times New Roman"/>
          <w:sz w:val="24"/>
          <w:szCs w:val="24"/>
        </w:rPr>
        <w:t>[</w:t>
      </w:r>
      <w:r w:rsidR="00C55266" w:rsidRPr="001023B1">
        <w:rPr>
          <w:rFonts w:ascii="Times New Roman" w:hAnsi="Times New Roman" w:cs="Times New Roman"/>
          <w:sz w:val="24"/>
          <w:szCs w:val="24"/>
        </w:rPr>
        <w:t>8, 9</w:t>
      </w:r>
      <w:r w:rsidR="001C1F67" w:rsidRPr="001023B1">
        <w:rPr>
          <w:rFonts w:ascii="Times New Roman" w:hAnsi="Times New Roman" w:cs="Times New Roman"/>
          <w:sz w:val="24"/>
          <w:szCs w:val="24"/>
        </w:rPr>
        <w:t>]</w:t>
      </w:r>
      <w:r w:rsidR="004D1327" w:rsidRPr="001023B1">
        <w:rPr>
          <w:rFonts w:ascii="Times New Roman" w:hAnsi="Times New Roman" w:cs="Times New Roman"/>
          <w:sz w:val="24"/>
          <w:szCs w:val="24"/>
        </w:rPr>
        <w:t>.</w:t>
      </w:r>
      <w:r w:rsidR="001C1F67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88205A">
        <w:rPr>
          <w:rFonts w:ascii="Times New Roman" w:hAnsi="Times New Roman" w:cs="Times New Roman"/>
          <w:sz w:val="24"/>
          <w:szCs w:val="24"/>
        </w:rPr>
        <w:t xml:space="preserve">Earlier </w:t>
      </w:r>
      <w:r w:rsidR="00F8295B" w:rsidRPr="001023B1">
        <w:rPr>
          <w:rFonts w:ascii="Times New Roman" w:hAnsi="Times New Roman" w:cs="Times New Roman"/>
          <w:sz w:val="24"/>
          <w:szCs w:val="24"/>
        </w:rPr>
        <w:t>research show</w:t>
      </w:r>
      <w:r w:rsidR="0088205A">
        <w:rPr>
          <w:rFonts w:ascii="Times New Roman" w:hAnsi="Times New Roman" w:cs="Times New Roman"/>
          <w:sz w:val="24"/>
          <w:szCs w:val="24"/>
        </w:rPr>
        <w:t>ed</w:t>
      </w:r>
      <w:r w:rsidR="00F8295B" w:rsidRPr="001023B1">
        <w:rPr>
          <w:rFonts w:ascii="Times New Roman" w:hAnsi="Times New Roman" w:cs="Times New Roman"/>
          <w:sz w:val="24"/>
          <w:szCs w:val="24"/>
        </w:rPr>
        <w:t xml:space="preserve"> that the </w:t>
      </w:r>
      <w:r w:rsidR="00306E15" w:rsidRPr="001023B1">
        <w:rPr>
          <w:rFonts w:ascii="Times New Roman" w:hAnsi="Times New Roman" w:cs="Times New Roman"/>
          <w:sz w:val="24"/>
          <w:szCs w:val="24"/>
        </w:rPr>
        <w:t>strength</w:t>
      </w:r>
      <w:r w:rsidR="009C18EA" w:rsidRPr="001023B1">
        <w:rPr>
          <w:rFonts w:ascii="Times New Roman" w:hAnsi="Times New Roman" w:cs="Times New Roman"/>
          <w:sz w:val="24"/>
          <w:szCs w:val="24"/>
        </w:rPr>
        <w:t xml:space="preserve"> and microhardness</w:t>
      </w:r>
      <w:r w:rsidR="00306E15" w:rsidRPr="001023B1">
        <w:rPr>
          <w:rFonts w:ascii="Times New Roman" w:hAnsi="Times New Roman" w:cs="Times New Roman"/>
          <w:sz w:val="24"/>
          <w:szCs w:val="24"/>
        </w:rPr>
        <w:t xml:space="preserve"> of UFG </w:t>
      </w:r>
      <w:proofErr w:type="spellStart"/>
      <w:r w:rsidR="00306E15" w:rsidRPr="001023B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306E15" w:rsidRPr="001023B1">
        <w:rPr>
          <w:rFonts w:ascii="Times New Roman" w:hAnsi="Times New Roman" w:cs="Times New Roman"/>
          <w:sz w:val="24"/>
          <w:szCs w:val="24"/>
        </w:rPr>
        <w:t xml:space="preserve"> follow </w:t>
      </w:r>
      <w:r w:rsidR="0088205A">
        <w:rPr>
          <w:rFonts w:ascii="Times New Roman" w:hAnsi="Times New Roman" w:cs="Times New Roman"/>
          <w:sz w:val="24"/>
          <w:szCs w:val="24"/>
        </w:rPr>
        <w:t xml:space="preserve">the </w:t>
      </w:r>
      <w:r w:rsidR="00534AC1">
        <w:rPr>
          <w:rFonts w:ascii="Times New Roman" w:hAnsi="Times New Roman" w:cs="Times New Roman" w:hint="eastAsia"/>
          <w:sz w:val="24"/>
          <w:szCs w:val="24"/>
        </w:rPr>
        <w:t>conventional</w:t>
      </w:r>
      <w:r w:rsidR="00534AC1">
        <w:rPr>
          <w:rFonts w:ascii="Times New Roman" w:hAnsi="Times New Roman" w:cs="Times New Roman"/>
          <w:sz w:val="24"/>
          <w:szCs w:val="24"/>
        </w:rPr>
        <w:t xml:space="preserve"> </w:t>
      </w:r>
      <w:r w:rsidR="00306E15" w:rsidRPr="001023B1">
        <w:rPr>
          <w:rFonts w:ascii="Times New Roman" w:hAnsi="Times New Roman" w:cs="Times New Roman"/>
          <w:sz w:val="24"/>
          <w:szCs w:val="24"/>
        </w:rPr>
        <w:t>Hall-Petch relationship [</w:t>
      </w:r>
      <w:r w:rsidR="00C55266" w:rsidRPr="001023B1">
        <w:rPr>
          <w:rFonts w:ascii="Times New Roman" w:hAnsi="Times New Roman" w:cs="Times New Roman"/>
          <w:sz w:val="24"/>
          <w:szCs w:val="24"/>
        </w:rPr>
        <w:t>10</w:t>
      </w:r>
      <w:r w:rsidR="00306E15" w:rsidRPr="001023B1">
        <w:rPr>
          <w:rFonts w:ascii="Times New Roman" w:hAnsi="Times New Roman" w:cs="Times New Roman"/>
          <w:sz w:val="24"/>
          <w:szCs w:val="24"/>
        </w:rPr>
        <w:t>].</w:t>
      </w:r>
      <w:r w:rsidR="004D1327" w:rsidRPr="001023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B6188" w14:textId="75CB2DE8" w:rsidR="00220AA3" w:rsidRPr="00F71BB7" w:rsidRDefault="00534AC1" w:rsidP="009403F3">
      <w:pPr>
        <w:spacing w:line="48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Several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4D1327" w:rsidRPr="001023B1">
        <w:rPr>
          <w:rFonts w:ascii="Times New Roman" w:hAnsi="Times New Roman" w:cs="Times New Roman"/>
          <w:sz w:val="24"/>
          <w:szCs w:val="24"/>
        </w:rPr>
        <w:t>severe plastic deformation</w:t>
      </w:r>
      <w:r w:rsidR="00933989" w:rsidRPr="001023B1">
        <w:rPr>
          <w:rFonts w:ascii="Times New Roman" w:hAnsi="Times New Roman" w:cs="Times New Roman"/>
          <w:sz w:val="24"/>
          <w:szCs w:val="24"/>
        </w:rPr>
        <w:t xml:space="preserve"> (SPD)</w:t>
      </w:r>
      <w:r w:rsidR="004D1327" w:rsidRPr="001023B1">
        <w:rPr>
          <w:rFonts w:ascii="Times New Roman" w:hAnsi="Times New Roman" w:cs="Times New Roman"/>
          <w:sz w:val="24"/>
          <w:szCs w:val="24"/>
        </w:rPr>
        <w:t xml:space="preserve"> techniques have been used to fabricate UFG </w:t>
      </w:r>
      <w:r w:rsidR="00C04955">
        <w:rPr>
          <w:rFonts w:ascii="Times New Roman" w:hAnsi="Times New Roman" w:cs="Times New Roman"/>
          <w:sz w:val="24"/>
          <w:szCs w:val="24"/>
        </w:rPr>
        <w:t xml:space="preserve">samples, including </w:t>
      </w:r>
      <w:proofErr w:type="spellStart"/>
      <w:r w:rsidR="004D1327" w:rsidRPr="001023B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C04955">
        <w:rPr>
          <w:rFonts w:ascii="Times New Roman" w:hAnsi="Times New Roman" w:cs="Times New Roman"/>
          <w:sz w:val="24"/>
          <w:szCs w:val="24"/>
        </w:rPr>
        <w:t>,</w:t>
      </w:r>
      <w:r w:rsidR="004D1327" w:rsidRPr="001023B1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1023B1">
        <w:rPr>
          <w:rFonts w:ascii="Times New Roman" w:hAnsi="Times New Roman" w:cs="Times New Roman"/>
          <w:sz w:val="24"/>
          <w:szCs w:val="24"/>
        </w:rPr>
        <w:t>high-pressure</w:t>
      </w:r>
      <w:r w:rsidR="004D1327" w:rsidRPr="001023B1">
        <w:rPr>
          <w:rFonts w:ascii="Times New Roman" w:hAnsi="Times New Roman" w:cs="Times New Roman"/>
          <w:sz w:val="24"/>
          <w:szCs w:val="24"/>
        </w:rPr>
        <w:t xml:space="preserve"> torsion</w:t>
      </w:r>
      <w:r w:rsidR="00933989" w:rsidRPr="001023B1">
        <w:rPr>
          <w:rFonts w:ascii="Times New Roman" w:hAnsi="Times New Roman" w:cs="Times New Roman"/>
          <w:sz w:val="24"/>
          <w:szCs w:val="24"/>
        </w:rPr>
        <w:t xml:space="preserve"> (HPT)</w:t>
      </w:r>
      <w:r w:rsidR="004D1327" w:rsidRPr="001023B1">
        <w:rPr>
          <w:rFonts w:ascii="Times New Roman" w:hAnsi="Times New Roman" w:cs="Times New Roman"/>
          <w:sz w:val="24"/>
          <w:szCs w:val="24"/>
        </w:rPr>
        <w:t xml:space="preserve"> [</w:t>
      </w:r>
      <w:r w:rsidR="00C55266" w:rsidRPr="001023B1">
        <w:rPr>
          <w:rFonts w:ascii="Times New Roman" w:hAnsi="Times New Roman" w:cs="Times New Roman"/>
          <w:sz w:val="24"/>
          <w:szCs w:val="24"/>
        </w:rPr>
        <w:t>11</w:t>
      </w:r>
      <w:r w:rsidR="00EB6A2B">
        <w:rPr>
          <w:rFonts w:ascii="Times New Roman" w:hAnsi="Times New Roman" w:cs="Times New Roman"/>
          <w:sz w:val="24"/>
          <w:szCs w:val="24"/>
        </w:rPr>
        <w:t>-13</w:t>
      </w:r>
      <w:r w:rsidR="004D1327" w:rsidRPr="001023B1">
        <w:rPr>
          <w:rFonts w:ascii="Times New Roman" w:hAnsi="Times New Roman" w:cs="Times New Roman"/>
          <w:sz w:val="24"/>
          <w:szCs w:val="24"/>
        </w:rPr>
        <w:t>]</w:t>
      </w:r>
      <w:r w:rsidR="00C82E63" w:rsidRPr="001023B1">
        <w:rPr>
          <w:rFonts w:ascii="Times New Roman" w:hAnsi="Times New Roman" w:cs="Times New Roman"/>
          <w:sz w:val="24"/>
          <w:szCs w:val="24"/>
        </w:rPr>
        <w:t>, multi-directional forging [</w:t>
      </w:r>
      <w:r w:rsidR="00C55266" w:rsidRPr="001023B1">
        <w:rPr>
          <w:rFonts w:ascii="Times New Roman" w:hAnsi="Times New Roman" w:cs="Times New Roman"/>
          <w:sz w:val="24"/>
          <w:szCs w:val="24"/>
        </w:rPr>
        <w:t>1</w:t>
      </w:r>
      <w:r w:rsidR="00EB6A2B">
        <w:rPr>
          <w:rFonts w:ascii="Times New Roman" w:hAnsi="Times New Roman" w:cs="Times New Roman"/>
          <w:sz w:val="24"/>
          <w:szCs w:val="24"/>
        </w:rPr>
        <w:t>4</w:t>
      </w:r>
      <w:r w:rsidR="00C82E63" w:rsidRPr="001023B1">
        <w:rPr>
          <w:rFonts w:ascii="Times New Roman" w:hAnsi="Times New Roman" w:cs="Times New Roman"/>
          <w:sz w:val="24"/>
          <w:szCs w:val="24"/>
        </w:rPr>
        <w:t>]</w:t>
      </w:r>
      <w:r w:rsidR="003A54D2" w:rsidRPr="001023B1">
        <w:rPr>
          <w:rFonts w:ascii="Times New Roman" w:hAnsi="Times New Roman" w:cs="Times New Roman"/>
          <w:sz w:val="24"/>
          <w:szCs w:val="24"/>
        </w:rPr>
        <w:t>, friction stir</w:t>
      </w:r>
      <w:r w:rsidR="009403F3">
        <w:rPr>
          <w:rFonts w:ascii="Times New Roman" w:hAnsi="Times New Roman" w:cs="Times New Roman"/>
          <w:sz w:val="24"/>
          <w:szCs w:val="24"/>
        </w:rPr>
        <w:t xml:space="preserve"> welding</w:t>
      </w:r>
      <w:r w:rsidR="003A54D2" w:rsidRPr="001023B1">
        <w:rPr>
          <w:rFonts w:ascii="Times New Roman" w:hAnsi="Times New Roman" w:cs="Times New Roman"/>
          <w:sz w:val="24"/>
          <w:szCs w:val="24"/>
        </w:rPr>
        <w:t xml:space="preserve"> [</w:t>
      </w:r>
      <w:r w:rsidR="00C55266" w:rsidRPr="001023B1">
        <w:rPr>
          <w:rFonts w:ascii="Times New Roman" w:hAnsi="Times New Roman" w:cs="Times New Roman"/>
          <w:sz w:val="24"/>
          <w:szCs w:val="24"/>
        </w:rPr>
        <w:t>1</w:t>
      </w:r>
      <w:r w:rsidR="00EB6A2B">
        <w:rPr>
          <w:rFonts w:ascii="Times New Roman" w:hAnsi="Times New Roman" w:cs="Times New Roman"/>
          <w:sz w:val="24"/>
          <w:szCs w:val="24"/>
        </w:rPr>
        <w:t>5</w:t>
      </w:r>
      <w:r w:rsidR="003A54D2" w:rsidRPr="001023B1">
        <w:rPr>
          <w:rFonts w:ascii="Times New Roman" w:hAnsi="Times New Roman" w:cs="Times New Roman"/>
          <w:sz w:val="24"/>
          <w:szCs w:val="24"/>
        </w:rPr>
        <w:t>]</w:t>
      </w:r>
      <w:r w:rsidR="00F94C99" w:rsidRPr="001023B1">
        <w:rPr>
          <w:rFonts w:ascii="Times New Roman" w:hAnsi="Times New Roman" w:cs="Times New Roman"/>
          <w:sz w:val="24"/>
          <w:szCs w:val="24"/>
        </w:rPr>
        <w:t>, equal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="00F94C99" w:rsidRPr="001023B1">
        <w:rPr>
          <w:rFonts w:ascii="Times New Roman" w:hAnsi="Times New Roman" w:cs="Times New Roman"/>
          <w:sz w:val="24"/>
          <w:szCs w:val="24"/>
        </w:rPr>
        <w:t xml:space="preserve">channel </w:t>
      </w:r>
      <w:r>
        <w:rPr>
          <w:rFonts w:ascii="Times New Roman" w:hAnsi="Times New Roman" w:cs="Times New Roman" w:hint="eastAsia"/>
          <w:sz w:val="24"/>
          <w:szCs w:val="24"/>
        </w:rPr>
        <w:t>angular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pressing</w:t>
      </w:r>
      <w:r w:rsidR="00933989" w:rsidRPr="001023B1">
        <w:rPr>
          <w:rFonts w:ascii="Times New Roman" w:hAnsi="Times New Roman" w:cs="Times New Roman"/>
          <w:sz w:val="24"/>
          <w:szCs w:val="24"/>
        </w:rPr>
        <w:t xml:space="preserve"> (ECAP)</w:t>
      </w:r>
      <w:r w:rsidR="00F94C99" w:rsidRPr="001023B1">
        <w:rPr>
          <w:rFonts w:ascii="Times New Roman" w:hAnsi="Times New Roman" w:cs="Times New Roman"/>
          <w:sz w:val="24"/>
          <w:szCs w:val="24"/>
        </w:rPr>
        <w:t xml:space="preserve"> [</w:t>
      </w:r>
      <w:r w:rsidR="00EB6A2B">
        <w:rPr>
          <w:rFonts w:ascii="Times New Roman" w:hAnsi="Times New Roman" w:cs="Times New Roman"/>
          <w:sz w:val="24"/>
          <w:szCs w:val="24"/>
        </w:rPr>
        <w:t xml:space="preserve">5, </w:t>
      </w:r>
      <w:r w:rsidR="00C55266" w:rsidRPr="001023B1">
        <w:rPr>
          <w:rFonts w:ascii="Times New Roman" w:hAnsi="Times New Roman" w:cs="Times New Roman"/>
          <w:sz w:val="24"/>
          <w:szCs w:val="24"/>
        </w:rPr>
        <w:t>1</w:t>
      </w:r>
      <w:r w:rsidR="00EB6A2B">
        <w:rPr>
          <w:rFonts w:ascii="Times New Roman" w:hAnsi="Times New Roman" w:cs="Times New Roman"/>
          <w:sz w:val="24"/>
          <w:szCs w:val="24"/>
        </w:rPr>
        <w:t>6</w:t>
      </w:r>
      <w:r w:rsidR="00C55266" w:rsidRPr="001023B1">
        <w:rPr>
          <w:rFonts w:ascii="Times New Roman" w:hAnsi="Times New Roman" w:cs="Times New Roman"/>
          <w:sz w:val="24"/>
          <w:szCs w:val="24"/>
        </w:rPr>
        <w:t>, 1</w:t>
      </w:r>
      <w:r w:rsidR="00EB6A2B">
        <w:rPr>
          <w:rFonts w:ascii="Times New Roman" w:hAnsi="Times New Roman" w:cs="Times New Roman"/>
          <w:sz w:val="24"/>
          <w:szCs w:val="24"/>
        </w:rPr>
        <w:t>7</w:t>
      </w:r>
      <w:r w:rsidR="00F94C99" w:rsidRPr="001023B1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 w:hint="eastAsia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3DC" w:rsidRPr="001023B1">
        <w:rPr>
          <w:rFonts w:ascii="Times New Roman" w:hAnsi="Times New Roman" w:cs="Times New Roman"/>
          <w:sz w:val="24"/>
          <w:szCs w:val="24"/>
        </w:rPr>
        <w:t>special</w:t>
      </w:r>
      <w:r w:rsidR="0073408F" w:rsidRPr="001023B1">
        <w:rPr>
          <w:rFonts w:ascii="Times New Roman" w:hAnsi="Times New Roman" w:cs="Times New Roman"/>
          <w:sz w:val="24"/>
          <w:szCs w:val="24"/>
        </w:rPr>
        <w:t xml:space="preserve"> rolling </w:t>
      </w:r>
      <w:r w:rsidR="00AD7C71" w:rsidRPr="001023B1">
        <w:rPr>
          <w:rFonts w:ascii="Times New Roman" w:hAnsi="Times New Roman" w:cs="Times New Roman"/>
          <w:sz w:val="24"/>
          <w:szCs w:val="24"/>
        </w:rPr>
        <w:t>technology [</w:t>
      </w:r>
      <w:r w:rsidR="00C55266" w:rsidRPr="001023B1">
        <w:rPr>
          <w:rFonts w:ascii="Times New Roman" w:hAnsi="Times New Roman" w:cs="Times New Roman"/>
          <w:sz w:val="24"/>
          <w:szCs w:val="24"/>
        </w:rPr>
        <w:t>1</w:t>
      </w:r>
      <w:r w:rsidR="00EB6A2B">
        <w:rPr>
          <w:rFonts w:ascii="Times New Roman" w:hAnsi="Times New Roman" w:cs="Times New Roman"/>
          <w:sz w:val="24"/>
          <w:szCs w:val="24"/>
        </w:rPr>
        <w:t>8</w:t>
      </w:r>
      <w:r w:rsidR="00C55266" w:rsidRPr="001023B1">
        <w:rPr>
          <w:rFonts w:ascii="Times New Roman" w:hAnsi="Times New Roman" w:cs="Times New Roman"/>
          <w:sz w:val="24"/>
          <w:szCs w:val="24"/>
        </w:rPr>
        <w:t>, 1</w:t>
      </w:r>
      <w:r w:rsidR="00EB6A2B">
        <w:rPr>
          <w:rFonts w:ascii="Times New Roman" w:hAnsi="Times New Roman" w:cs="Times New Roman"/>
          <w:sz w:val="24"/>
          <w:szCs w:val="24"/>
        </w:rPr>
        <w:t>9</w:t>
      </w:r>
      <w:r w:rsidR="0073408F" w:rsidRPr="001023B1">
        <w:rPr>
          <w:rFonts w:ascii="Times New Roman" w:hAnsi="Times New Roman" w:cs="Times New Roman"/>
          <w:sz w:val="24"/>
          <w:szCs w:val="24"/>
        </w:rPr>
        <w:t>]</w:t>
      </w:r>
      <w:r w:rsidR="00C55266" w:rsidRPr="001023B1">
        <w:rPr>
          <w:rFonts w:ascii="Times New Roman" w:hAnsi="Times New Roman" w:cs="Times New Roman"/>
          <w:sz w:val="24"/>
          <w:szCs w:val="24"/>
        </w:rPr>
        <w:t>.</w:t>
      </w:r>
      <w:r w:rsidR="007837E8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9403F3">
        <w:rPr>
          <w:rFonts w:ascii="Times New Roman" w:hAnsi="Times New Roman" w:cs="Times New Roman"/>
          <w:sz w:val="24"/>
          <w:szCs w:val="24"/>
        </w:rPr>
        <w:t xml:space="preserve">It was </w:t>
      </w:r>
      <w:r w:rsidR="007837E8" w:rsidRPr="001023B1">
        <w:rPr>
          <w:rFonts w:ascii="Times New Roman" w:hAnsi="Times New Roman" w:cs="Times New Roman"/>
          <w:sz w:val="24"/>
          <w:szCs w:val="24"/>
        </w:rPr>
        <w:t xml:space="preserve">reported that the strength of </w:t>
      </w:r>
      <w:r w:rsidRPr="001023B1">
        <w:rPr>
          <w:rFonts w:ascii="Times New Roman" w:hAnsi="Times New Roman" w:cs="Times New Roman"/>
          <w:sz w:val="24"/>
          <w:szCs w:val="24"/>
        </w:rPr>
        <w:t xml:space="preserve">UFG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processed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7E8" w:rsidRPr="001023B1">
        <w:rPr>
          <w:rFonts w:ascii="Times New Roman" w:hAnsi="Times New Roman" w:cs="Times New Roman"/>
          <w:sz w:val="24"/>
          <w:szCs w:val="24"/>
        </w:rPr>
        <w:t>HPT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7E8" w:rsidRPr="001023B1">
        <w:rPr>
          <w:rFonts w:ascii="Times New Roman" w:hAnsi="Times New Roman" w:cs="Times New Roman"/>
          <w:sz w:val="24"/>
          <w:szCs w:val="24"/>
        </w:rPr>
        <w:t>reache</w:t>
      </w:r>
      <w:r>
        <w:rPr>
          <w:rFonts w:ascii="Times New Roman" w:hAnsi="Times New Roman" w:cs="Times New Roman" w:hint="eastAsia"/>
          <w:sz w:val="24"/>
          <w:szCs w:val="24"/>
        </w:rPr>
        <w:t>d</w:t>
      </w:r>
      <w:r w:rsidR="007837E8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C04955">
        <w:rPr>
          <w:rFonts w:ascii="Times New Roman" w:hAnsi="Times New Roman" w:cs="Times New Roman"/>
          <w:sz w:val="24"/>
          <w:szCs w:val="24"/>
        </w:rPr>
        <w:t>~</w:t>
      </w:r>
      <w:r w:rsidR="007837E8" w:rsidRPr="001023B1">
        <w:rPr>
          <w:rFonts w:ascii="Times New Roman" w:hAnsi="Times New Roman" w:cs="Times New Roman"/>
          <w:sz w:val="24"/>
          <w:szCs w:val="24"/>
        </w:rPr>
        <w:t>1200 MPa</w:t>
      </w:r>
      <w:r w:rsidR="009403F3">
        <w:rPr>
          <w:rFonts w:ascii="Times New Roman" w:hAnsi="Times New Roman" w:cs="Times New Roman"/>
          <w:sz w:val="24"/>
          <w:szCs w:val="24"/>
        </w:rPr>
        <w:t xml:space="preserve"> [11] and there was a </w:t>
      </w:r>
      <w:r w:rsidR="00220AA3" w:rsidRPr="001023B1">
        <w:rPr>
          <w:rFonts w:ascii="Times New Roman" w:hAnsi="Times New Roman" w:cs="Times New Roman"/>
          <w:sz w:val="24"/>
          <w:szCs w:val="24"/>
        </w:rPr>
        <w:t xml:space="preserve">strength </w:t>
      </w:r>
      <w:r w:rsidR="00DA5A53">
        <w:rPr>
          <w:rFonts w:ascii="Times New Roman" w:hAnsi="Times New Roman" w:cs="Times New Roman"/>
          <w:sz w:val="24"/>
          <w:szCs w:val="24"/>
        </w:rPr>
        <w:t xml:space="preserve">of </w:t>
      </w:r>
      <w:r w:rsidR="00C04955">
        <w:rPr>
          <w:rFonts w:ascii="Times New Roman" w:hAnsi="Times New Roman" w:cs="Times New Roman"/>
          <w:sz w:val="24"/>
          <w:szCs w:val="24"/>
        </w:rPr>
        <w:t>~</w:t>
      </w:r>
      <w:r w:rsidR="00220AA3" w:rsidRPr="001023B1">
        <w:rPr>
          <w:rFonts w:ascii="Times New Roman" w:hAnsi="Times New Roman" w:cs="Times New Roman"/>
          <w:sz w:val="24"/>
          <w:szCs w:val="24"/>
        </w:rPr>
        <w:t xml:space="preserve">930 MPa </w:t>
      </w:r>
      <w:r w:rsidR="009403F3">
        <w:rPr>
          <w:rFonts w:ascii="Times New Roman" w:hAnsi="Times New Roman" w:cs="Times New Roman"/>
          <w:sz w:val="24"/>
          <w:szCs w:val="24"/>
        </w:rPr>
        <w:t xml:space="preserve">in UFG </w:t>
      </w:r>
      <w:proofErr w:type="spellStart"/>
      <w:r w:rsidR="009403F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9403F3">
        <w:rPr>
          <w:rFonts w:ascii="Times New Roman" w:hAnsi="Times New Roman" w:cs="Times New Roman"/>
          <w:sz w:val="24"/>
          <w:szCs w:val="24"/>
        </w:rPr>
        <w:t xml:space="preserve"> fabricated </w:t>
      </w:r>
      <w:r w:rsidR="00220AA3" w:rsidRPr="001023B1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220AA3" w:rsidRPr="001023B1">
        <w:rPr>
          <w:rFonts w:ascii="Times New Roman" w:hAnsi="Times New Roman" w:cs="Times New Roman"/>
          <w:sz w:val="24"/>
          <w:szCs w:val="24"/>
        </w:rPr>
        <w:t>multifor</w:t>
      </w:r>
      <w:r w:rsidR="003C7763">
        <w:rPr>
          <w:rFonts w:ascii="Times New Roman" w:hAnsi="Times New Roman" w:cs="Times New Roman"/>
          <w:sz w:val="24"/>
          <w:szCs w:val="24"/>
        </w:rPr>
        <w:t>g</w:t>
      </w:r>
      <w:r w:rsidR="00220AA3" w:rsidRPr="001023B1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220AA3" w:rsidRPr="001023B1">
        <w:rPr>
          <w:rFonts w:ascii="Times New Roman" w:hAnsi="Times New Roman" w:cs="Times New Roman"/>
          <w:sz w:val="24"/>
          <w:szCs w:val="24"/>
        </w:rPr>
        <w:t xml:space="preserve"> and subsequent rolling</w:t>
      </w:r>
      <w:r w:rsidR="009403F3">
        <w:rPr>
          <w:rFonts w:ascii="Times New Roman" w:hAnsi="Times New Roman" w:cs="Times New Roman"/>
          <w:sz w:val="24"/>
          <w:szCs w:val="24"/>
        </w:rPr>
        <w:t xml:space="preserve"> [14]</w:t>
      </w:r>
      <w:r w:rsidR="00220AA3" w:rsidRPr="001023B1">
        <w:rPr>
          <w:rFonts w:ascii="Times New Roman" w:hAnsi="Times New Roman" w:cs="Times New Roman"/>
          <w:sz w:val="24"/>
          <w:szCs w:val="24"/>
        </w:rPr>
        <w:t xml:space="preserve">. </w:t>
      </w:r>
      <w:r w:rsidR="009403F3">
        <w:rPr>
          <w:rFonts w:ascii="Times New Roman" w:hAnsi="Times New Roman" w:cs="Times New Roman"/>
          <w:sz w:val="24"/>
          <w:szCs w:val="24"/>
        </w:rPr>
        <w:t xml:space="preserve">There is a report that </w:t>
      </w:r>
      <w:r w:rsidR="00220AA3" w:rsidRPr="001023B1">
        <w:rPr>
          <w:rFonts w:ascii="Times New Roman" w:hAnsi="Times New Roman" w:cs="Times New Roman"/>
          <w:sz w:val="24"/>
          <w:szCs w:val="24"/>
        </w:rPr>
        <w:t xml:space="preserve">the mechanical properties and corrosion resistance of CP </w:t>
      </w:r>
      <w:proofErr w:type="spellStart"/>
      <w:r w:rsidR="00220AA3" w:rsidRPr="001023B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220AA3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DA5A53">
        <w:rPr>
          <w:rFonts w:ascii="Times New Roman" w:hAnsi="Times New Roman" w:cs="Times New Roman"/>
          <w:sz w:val="24"/>
          <w:szCs w:val="24"/>
        </w:rPr>
        <w:t>after</w:t>
      </w:r>
      <w:r w:rsidR="00DA5A53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220AA3" w:rsidRPr="001023B1">
        <w:rPr>
          <w:rFonts w:ascii="Times New Roman" w:hAnsi="Times New Roman" w:cs="Times New Roman"/>
          <w:sz w:val="24"/>
          <w:szCs w:val="24"/>
        </w:rPr>
        <w:t xml:space="preserve">continuous ECAP plus short-duration annealing </w:t>
      </w:r>
      <w:r w:rsidR="00DA5A53">
        <w:rPr>
          <w:rFonts w:ascii="Times New Roman" w:hAnsi="Times New Roman" w:cs="Times New Roman"/>
          <w:sz w:val="24"/>
          <w:szCs w:val="24"/>
        </w:rPr>
        <w:t>was</w:t>
      </w:r>
      <w:r w:rsidR="00DA5A53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220AA3" w:rsidRPr="001023B1">
        <w:rPr>
          <w:rFonts w:ascii="Times New Roman" w:hAnsi="Times New Roman" w:cs="Times New Roman"/>
          <w:sz w:val="24"/>
          <w:szCs w:val="24"/>
        </w:rPr>
        <w:t>compar</w:t>
      </w:r>
      <w:r w:rsidR="00DA5A53">
        <w:rPr>
          <w:rFonts w:ascii="Times New Roman" w:hAnsi="Times New Roman" w:cs="Times New Roman"/>
          <w:sz w:val="24"/>
          <w:szCs w:val="24"/>
        </w:rPr>
        <w:t>able</w:t>
      </w:r>
      <w:r w:rsidR="00220AA3" w:rsidRPr="001023B1">
        <w:rPr>
          <w:rFonts w:ascii="Times New Roman" w:hAnsi="Times New Roman" w:cs="Times New Roman"/>
          <w:sz w:val="24"/>
          <w:szCs w:val="24"/>
        </w:rPr>
        <w:t xml:space="preserve"> to </w:t>
      </w:r>
      <w:r w:rsidR="009403F3">
        <w:rPr>
          <w:rFonts w:ascii="Times New Roman" w:hAnsi="Times New Roman" w:cs="Times New Roman"/>
          <w:sz w:val="24"/>
          <w:szCs w:val="24"/>
        </w:rPr>
        <w:t xml:space="preserve">the </w:t>
      </w:r>
      <w:r w:rsidR="00220AA3" w:rsidRPr="001023B1">
        <w:rPr>
          <w:rFonts w:ascii="Times New Roman" w:hAnsi="Times New Roman" w:cs="Times New Roman"/>
          <w:sz w:val="24"/>
          <w:szCs w:val="24"/>
        </w:rPr>
        <w:t>as-received sheets</w:t>
      </w:r>
      <w:r w:rsidR="009403F3">
        <w:rPr>
          <w:rFonts w:ascii="Times New Roman" w:hAnsi="Times New Roman" w:cs="Times New Roman"/>
          <w:sz w:val="24"/>
          <w:szCs w:val="24"/>
        </w:rPr>
        <w:t xml:space="preserve"> [20] and UFG </w:t>
      </w:r>
      <w:proofErr w:type="spellStart"/>
      <w:r w:rsidR="009403F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9403F3">
        <w:rPr>
          <w:rFonts w:ascii="Times New Roman" w:hAnsi="Times New Roman" w:cs="Times New Roman"/>
          <w:sz w:val="24"/>
          <w:szCs w:val="24"/>
        </w:rPr>
        <w:t xml:space="preserve"> prepared by </w:t>
      </w:r>
      <w:r w:rsidR="00220AA3" w:rsidRPr="001023B1">
        <w:rPr>
          <w:rFonts w:ascii="Times New Roman" w:hAnsi="Times New Roman" w:cs="Times New Roman"/>
          <w:sz w:val="24"/>
          <w:szCs w:val="24"/>
        </w:rPr>
        <w:t>ECAP</w:t>
      </w:r>
      <w:r w:rsidR="008E0845">
        <w:rPr>
          <w:rFonts w:ascii="Times New Roman" w:hAnsi="Times New Roman" w:cs="Times New Roman"/>
          <w:sz w:val="24"/>
          <w:szCs w:val="24"/>
        </w:rPr>
        <w:t xml:space="preserve"> </w:t>
      </w:r>
      <w:r w:rsidR="00220AA3" w:rsidRPr="001023B1">
        <w:rPr>
          <w:rFonts w:ascii="Times New Roman" w:hAnsi="Times New Roman" w:cs="Times New Roman"/>
          <w:sz w:val="24"/>
          <w:szCs w:val="24"/>
        </w:rPr>
        <w:t>+</w:t>
      </w:r>
      <w:r w:rsidR="008E0845">
        <w:rPr>
          <w:rFonts w:ascii="Times New Roman" w:hAnsi="Times New Roman" w:cs="Times New Roman"/>
          <w:sz w:val="24"/>
          <w:szCs w:val="24"/>
        </w:rPr>
        <w:t xml:space="preserve"> </w:t>
      </w:r>
      <w:r w:rsidR="00220AA3" w:rsidRPr="001023B1">
        <w:rPr>
          <w:rFonts w:ascii="Times New Roman" w:hAnsi="Times New Roman" w:cs="Times New Roman"/>
          <w:sz w:val="24"/>
          <w:szCs w:val="24"/>
        </w:rPr>
        <w:t>roll</w:t>
      </w:r>
      <w:r w:rsidR="009403F3">
        <w:rPr>
          <w:rFonts w:ascii="Times New Roman" w:hAnsi="Times New Roman" w:cs="Times New Roman"/>
          <w:sz w:val="24"/>
          <w:szCs w:val="24"/>
        </w:rPr>
        <w:t xml:space="preserve">ing </w:t>
      </w:r>
      <w:r w:rsidR="00B94405">
        <w:rPr>
          <w:rFonts w:ascii="Times New Roman" w:hAnsi="Times New Roman" w:cs="Times New Roman"/>
          <w:sz w:val="24"/>
          <w:szCs w:val="24"/>
        </w:rPr>
        <w:t>had</w:t>
      </w:r>
      <w:r w:rsidR="00B94405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9403F3">
        <w:rPr>
          <w:rFonts w:ascii="Times New Roman" w:hAnsi="Times New Roman" w:cs="Times New Roman"/>
          <w:sz w:val="24"/>
          <w:szCs w:val="24"/>
        </w:rPr>
        <w:t xml:space="preserve">a higher </w:t>
      </w:r>
      <w:r w:rsidR="00220AA3" w:rsidRPr="001023B1">
        <w:rPr>
          <w:rFonts w:ascii="Times New Roman" w:hAnsi="Times New Roman" w:cs="Times New Roman"/>
          <w:sz w:val="24"/>
          <w:szCs w:val="24"/>
        </w:rPr>
        <w:t>strength than Ti-</w:t>
      </w:r>
      <w:r w:rsidR="009403F3">
        <w:rPr>
          <w:rFonts w:ascii="Times New Roman" w:hAnsi="Times New Roman" w:cs="Times New Roman"/>
          <w:sz w:val="24"/>
          <w:szCs w:val="24"/>
        </w:rPr>
        <w:t>6</w:t>
      </w:r>
      <w:r w:rsidR="00220AA3" w:rsidRPr="001023B1">
        <w:rPr>
          <w:rFonts w:ascii="Times New Roman" w:hAnsi="Times New Roman" w:cs="Times New Roman"/>
          <w:sz w:val="24"/>
          <w:szCs w:val="24"/>
        </w:rPr>
        <w:t>Al-4V alloys</w:t>
      </w:r>
      <w:r w:rsidR="009403F3">
        <w:rPr>
          <w:rFonts w:ascii="Times New Roman" w:hAnsi="Times New Roman" w:cs="Times New Roman"/>
          <w:sz w:val="24"/>
          <w:szCs w:val="24"/>
        </w:rPr>
        <w:t xml:space="preserve"> [21]</w:t>
      </w:r>
      <w:r w:rsidR="00220AA3" w:rsidRPr="001023B1">
        <w:rPr>
          <w:rFonts w:ascii="Times New Roman" w:hAnsi="Times New Roman" w:cs="Times New Roman"/>
          <w:sz w:val="24"/>
          <w:szCs w:val="24"/>
        </w:rPr>
        <w:t xml:space="preserve">. </w:t>
      </w:r>
      <w:r w:rsidR="009403F3">
        <w:rPr>
          <w:rFonts w:ascii="Times New Roman" w:hAnsi="Times New Roman" w:cs="Times New Roman"/>
          <w:sz w:val="24"/>
          <w:szCs w:val="24"/>
        </w:rPr>
        <w:t xml:space="preserve">Recently, </w:t>
      </w:r>
      <w:r w:rsidR="00220AA3" w:rsidRPr="001023B1">
        <w:rPr>
          <w:rFonts w:ascii="Times New Roman" w:hAnsi="Times New Roman" w:cs="Times New Roman"/>
          <w:sz w:val="24"/>
          <w:szCs w:val="24"/>
        </w:rPr>
        <w:t xml:space="preserve">a shear drawing technique </w:t>
      </w:r>
      <w:r w:rsidR="009403F3">
        <w:rPr>
          <w:rFonts w:ascii="Times New Roman" w:hAnsi="Times New Roman" w:cs="Times New Roman"/>
          <w:sz w:val="24"/>
          <w:szCs w:val="24"/>
        </w:rPr>
        <w:t xml:space="preserve">was developed </w:t>
      </w:r>
      <w:r w:rsidR="00220AA3" w:rsidRPr="001023B1">
        <w:rPr>
          <w:rFonts w:ascii="Times New Roman" w:hAnsi="Times New Roman" w:cs="Times New Roman"/>
          <w:sz w:val="24"/>
          <w:szCs w:val="24"/>
        </w:rPr>
        <w:t xml:space="preserve">to fabricate UFG </w:t>
      </w:r>
      <w:proofErr w:type="spellStart"/>
      <w:r w:rsidR="00220AA3" w:rsidRPr="001023B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220AA3" w:rsidRPr="001023B1">
        <w:rPr>
          <w:rFonts w:ascii="Times New Roman" w:hAnsi="Times New Roman" w:cs="Times New Roman"/>
          <w:sz w:val="24"/>
          <w:szCs w:val="24"/>
        </w:rPr>
        <w:t xml:space="preserve"> bars </w:t>
      </w:r>
      <w:r w:rsidR="00B94405">
        <w:rPr>
          <w:rFonts w:ascii="Times New Roman" w:hAnsi="Times New Roman" w:cs="Times New Roman"/>
          <w:sz w:val="24"/>
          <w:szCs w:val="24"/>
        </w:rPr>
        <w:t>and the</w:t>
      </w:r>
      <w:r w:rsidR="00B94405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114A11">
        <w:rPr>
          <w:rFonts w:ascii="Times New Roman" w:hAnsi="Times New Roman" w:cs="Times New Roman"/>
          <w:sz w:val="24"/>
          <w:szCs w:val="24"/>
        </w:rPr>
        <w:t xml:space="preserve">results showed </w:t>
      </w:r>
      <w:r w:rsidR="00C04955">
        <w:rPr>
          <w:rFonts w:ascii="Times New Roman" w:hAnsi="Times New Roman" w:cs="Times New Roman"/>
          <w:sz w:val="24"/>
          <w:szCs w:val="24"/>
        </w:rPr>
        <w:t xml:space="preserve">that </w:t>
      </w:r>
      <w:r w:rsidR="00114A11">
        <w:rPr>
          <w:rFonts w:ascii="Times New Roman" w:hAnsi="Times New Roman" w:cs="Times New Roman"/>
          <w:sz w:val="24"/>
          <w:szCs w:val="24"/>
        </w:rPr>
        <w:t xml:space="preserve">the </w:t>
      </w:r>
      <w:r w:rsidR="00220AA3" w:rsidRPr="001023B1">
        <w:rPr>
          <w:rFonts w:ascii="Times New Roman" w:hAnsi="Times New Roman" w:cs="Times New Roman"/>
          <w:sz w:val="24"/>
          <w:szCs w:val="24"/>
        </w:rPr>
        <w:t xml:space="preserve">strength </w:t>
      </w:r>
      <w:r w:rsidR="00F21612">
        <w:rPr>
          <w:rFonts w:ascii="Times New Roman" w:hAnsi="Times New Roman" w:cs="Times New Roman"/>
          <w:sz w:val="24"/>
          <w:szCs w:val="24"/>
        </w:rPr>
        <w:t xml:space="preserve">was improved to </w:t>
      </w:r>
      <w:r w:rsidR="00C04955">
        <w:rPr>
          <w:rFonts w:ascii="Times New Roman" w:hAnsi="Times New Roman" w:cs="Times New Roman"/>
          <w:sz w:val="24"/>
          <w:szCs w:val="24"/>
        </w:rPr>
        <w:t>~</w:t>
      </w:r>
      <w:r w:rsidR="00F21612" w:rsidRPr="001023B1">
        <w:rPr>
          <w:rFonts w:ascii="Times New Roman" w:hAnsi="Times New Roman" w:cs="Times New Roman"/>
          <w:sz w:val="24"/>
          <w:szCs w:val="24"/>
        </w:rPr>
        <w:t xml:space="preserve">590 MPa </w:t>
      </w:r>
      <w:r w:rsidR="00220AA3" w:rsidRPr="001023B1">
        <w:rPr>
          <w:rFonts w:ascii="Times New Roman" w:hAnsi="Times New Roman" w:cs="Times New Roman"/>
          <w:sz w:val="24"/>
          <w:szCs w:val="24"/>
        </w:rPr>
        <w:t xml:space="preserve">compared </w:t>
      </w:r>
      <w:r w:rsidR="00F21612">
        <w:rPr>
          <w:rFonts w:ascii="Times New Roman" w:hAnsi="Times New Roman" w:cs="Times New Roman"/>
          <w:sz w:val="24"/>
          <w:szCs w:val="24"/>
        </w:rPr>
        <w:t xml:space="preserve">to </w:t>
      </w:r>
      <w:r w:rsidR="00C04955">
        <w:rPr>
          <w:rFonts w:ascii="Times New Roman" w:hAnsi="Times New Roman" w:cs="Times New Roman"/>
          <w:sz w:val="24"/>
          <w:szCs w:val="24"/>
        </w:rPr>
        <w:t>~</w:t>
      </w:r>
      <w:r w:rsidR="00F21612" w:rsidRPr="001023B1">
        <w:rPr>
          <w:rFonts w:ascii="Times New Roman" w:hAnsi="Times New Roman" w:cs="Times New Roman"/>
          <w:sz w:val="24"/>
          <w:szCs w:val="24"/>
        </w:rPr>
        <w:t xml:space="preserve">470 MPa </w:t>
      </w:r>
      <w:r w:rsidR="00114A11">
        <w:rPr>
          <w:rFonts w:ascii="Times New Roman" w:hAnsi="Times New Roman" w:cs="Times New Roman"/>
          <w:sz w:val="24"/>
          <w:szCs w:val="24"/>
        </w:rPr>
        <w:t>in</w:t>
      </w:r>
      <w:r w:rsidR="00F21612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220AA3" w:rsidRPr="001023B1">
        <w:rPr>
          <w:rFonts w:ascii="Times New Roman" w:hAnsi="Times New Roman" w:cs="Times New Roman"/>
          <w:sz w:val="24"/>
          <w:szCs w:val="24"/>
        </w:rPr>
        <w:t>conventional drawing</w:t>
      </w:r>
      <w:r w:rsidR="009403F3">
        <w:rPr>
          <w:rFonts w:ascii="Times New Roman" w:hAnsi="Times New Roman" w:cs="Times New Roman"/>
          <w:sz w:val="24"/>
          <w:szCs w:val="24"/>
        </w:rPr>
        <w:t xml:space="preserve"> [22]</w:t>
      </w:r>
      <w:r w:rsidR="00220AA3" w:rsidRPr="001023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79013B" w14:textId="02F96DD3" w:rsidR="00114A11" w:rsidRDefault="00B64FF8" w:rsidP="00C563EB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023B1">
        <w:rPr>
          <w:rFonts w:ascii="Times New Roman" w:hAnsi="Times New Roman" w:cs="Times New Roman"/>
          <w:sz w:val="24"/>
          <w:szCs w:val="24"/>
        </w:rPr>
        <w:t xml:space="preserve">eformation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7B167D" w:rsidRPr="001023B1">
        <w:rPr>
          <w:rFonts w:ascii="Times New Roman" w:hAnsi="Times New Roman" w:cs="Times New Roman"/>
          <w:sz w:val="24"/>
          <w:szCs w:val="24"/>
        </w:rPr>
        <w:t>cryogenic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7D" w:rsidRPr="001023B1">
        <w:rPr>
          <w:rFonts w:ascii="Times New Roman" w:hAnsi="Times New Roman" w:cs="Times New Roman"/>
          <w:sz w:val="24"/>
          <w:szCs w:val="24"/>
        </w:rPr>
        <w:t xml:space="preserve">temperature </w:t>
      </w:r>
      <w:r w:rsidR="00114A11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further refine </w:t>
      </w:r>
      <w:r w:rsidR="00114A1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grain size </w:t>
      </w:r>
      <w:r w:rsidR="00F7464F">
        <w:rPr>
          <w:rFonts w:ascii="Times New Roman" w:hAnsi="Times New Roman" w:cs="Times New Roman"/>
          <w:sz w:val="24"/>
          <w:szCs w:val="24"/>
        </w:rPr>
        <w:t>compared with</w:t>
      </w:r>
      <w:r w:rsidR="007B167D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 xml:space="preserve">deformation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7B167D" w:rsidRPr="001023B1">
        <w:rPr>
          <w:rFonts w:ascii="Times New Roman" w:hAnsi="Times New Roman" w:cs="Times New Roman"/>
          <w:sz w:val="24"/>
          <w:szCs w:val="24"/>
        </w:rPr>
        <w:t>room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7D" w:rsidRPr="001023B1">
        <w:rPr>
          <w:rFonts w:ascii="Times New Roman" w:hAnsi="Times New Roman" w:cs="Times New Roman"/>
          <w:sz w:val="24"/>
          <w:szCs w:val="24"/>
        </w:rPr>
        <w:t>temperature</w:t>
      </w:r>
      <w:r w:rsidR="00BC2314">
        <w:rPr>
          <w:rFonts w:ascii="Times New Roman" w:hAnsi="Times New Roman" w:cs="Times New Roman"/>
          <w:sz w:val="24"/>
          <w:szCs w:val="24"/>
        </w:rPr>
        <w:t xml:space="preserve"> (RT)</w:t>
      </w:r>
      <w:r w:rsidR="007B167D" w:rsidRPr="001023B1">
        <w:rPr>
          <w:rFonts w:ascii="Times New Roman" w:hAnsi="Times New Roman" w:cs="Times New Roman"/>
          <w:sz w:val="24"/>
          <w:szCs w:val="24"/>
        </w:rPr>
        <w:t xml:space="preserve">. </w:t>
      </w:r>
      <w:r w:rsidR="00C1007F">
        <w:rPr>
          <w:rFonts w:ascii="Times New Roman" w:hAnsi="Times New Roman" w:cs="Times New Roman"/>
          <w:sz w:val="24"/>
          <w:szCs w:val="24"/>
        </w:rPr>
        <w:t>A</w:t>
      </w:r>
      <w:r w:rsidR="00C1007F" w:rsidRPr="001023B1">
        <w:rPr>
          <w:rFonts w:ascii="Times New Roman" w:hAnsi="Times New Roman" w:cs="Times New Roman"/>
          <w:sz w:val="24"/>
          <w:szCs w:val="24"/>
        </w:rPr>
        <w:t>luminum</w:t>
      </w:r>
      <w:r w:rsidR="007B167D" w:rsidRPr="001023B1">
        <w:rPr>
          <w:rFonts w:ascii="Times New Roman" w:hAnsi="Times New Roman" w:cs="Times New Roman"/>
          <w:sz w:val="24"/>
          <w:szCs w:val="24"/>
        </w:rPr>
        <w:t xml:space="preserve"> alloys [2</w:t>
      </w:r>
      <w:r w:rsidR="00EB6A2B">
        <w:rPr>
          <w:rFonts w:ascii="Times New Roman" w:hAnsi="Times New Roman" w:cs="Times New Roman"/>
          <w:sz w:val="24"/>
          <w:szCs w:val="24"/>
        </w:rPr>
        <w:t>3</w:t>
      </w:r>
      <w:r w:rsidR="007B167D" w:rsidRPr="001023B1">
        <w:rPr>
          <w:rFonts w:ascii="Times New Roman" w:hAnsi="Times New Roman" w:cs="Times New Roman"/>
          <w:sz w:val="24"/>
          <w:szCs w:val="24"/>
        </w:rPr>
        <w:t>-2</w:t>
      </w:r>
      <w:r w:rsidR="00EB6A2B">
        <w:rPr>
          <w:rFonts w:ascii="Times New Roman" w:hAnsi="Times New Roman" w:cs="Times New Roman"/>
          <w:sz w:val="24"/>
          <w:szCs w:val="24"/>
        </w:rPr>
        <w:t>5</w:t>
      </w:r>
      <w:r w:rsidR="007B167D" w:rsidRPr="001023B1">
        <w:rPr>
          <w:rFonts w:ascii="Times New Roman" w:hAnsi="Times New Roman" w:cs="Times New Roman"/>
          <w:sz w:val="24"/>
          <w:szCs w:val="24"/>
        </w:rPr>
        <w:t xml:space="preserve">] and copper </w:t>
      </w:r>
      <w:r w:rsidR="007B167D" w:rsidRPr="001023B1">
        <w:rPr>
          <w:rFonts w:ascii="Times New Roman" w:hAnsi="Times New Roman" w:cs="Times New Roman"/>
          <w:sz w:val="24"/>
          <w:szCs w:val="24"/>
        </w:rPr>
        <w:lastRenderedPageBreak/>
        <w:t>alloys [2</w:t>
      </w:r>
      <w:r w:rsidR="00EB6A2B">
        <w:rPr>
          <w:rFonts w:ascii="Times New Roman" w:hAnsi="Times New Roman" w:cs="Times New Roman"/>
          <w:sz w:val="24"/>
          <w:szCs w:val="24"/>
        </w:rPr>
        <w:t>6</w:t>
      </w:r>
      <w:r w:rsidR="007B167D" w:rsidRPr="001023B1">
        <w:rPr>
          <w:rFonts w:ascii="Times New Roman" w:hAnsi="Times New Roman" w:cs="Times New Roman"/>
          <w:sz w:val="24"/>
          <w:szCs w:val="24"/>
        </w:rPr>
        <w:t>-2</w:t>
      </w:r>
      <w:r w:rsidR="00EB6A2B">
        <w:rPr>
          <w:rFonts w:ascii="Times New Roman" w:hAnsi="Times New Roman" w:cs="Times New Roman"/>
          <w:sz w:val="24"/>
          <w:szCs w:val="24"/>
        </w:rPr>
        <w:t>8</w:t>
      </w:r>
      <w:r w:rsidR="007B167D" w:rsidRPr="001023B1">
        <w:rPr>
          <w:rFonts w:ascii="Times New Roman" w:hAnsi="Times New Roman" w:cs="Times New Roman"/>
          <w:sz w:val="24"/>
          <w:szCs w:val="24"/>
        </w:rPr>
        <w:t>]</w:t>
      </w:r>
      <w:r w:rsidR="00A34853" w:rsidRPr="00A34853">
        <w:rPr>
          <w:rFonts w:ascii="Times New Roman" w:hAnsi="Times New Roman" w:cs="Times New Roman"/>
          <w:sz w:val="24"/>
          <w:szCs w:val="24"/>
        </w:rPr>
        <w:t xml:space="preserve"> </w:t>
      </w:r>
      <w:r w:rsidR="00A34853">
        <w:rPr>
          <w:rFonts w:ascii="Times New Roman" w:hAnsi="Times New Roman" w:cs="Times New Roman"/>
          <w:sz w:val="24"/>
          <w:szCs w:val="24"/>
        </w:rPr>
        <w:t>show</w:t>
      </w:r>
      <w:r w:rsidR="00D954FD">
        <w:rPr>
          <w:rFonts w:ascii="Times New Roman" w:hAnsi="Times New Roman" w:cs="Times New Roman"/>
          <w:sz w:val="24"/>
          <w:szCs w:val="24"/>
        </w:rPr>
        <w:t>ed</w:t>
      </w:r>
      <w:r w:rsidR="00A34853">
        <w:rPr>
          <w:rFonts w:ascii="Times New Roman" w:hAnsi="Times New Roman" w:cs="Times New Roman"/>
          <w:sz w:val="24"/>
          <w:szCs w:val="24"/>
        </w:rPr>
        <w:t xml:space="preserve"> </w:t>
      </w:r>
      <w:r w:rsidR="00A34853" w:rsidRPr="001023B1">
        <w:rPr>
          <w:rFonts w:ascii="Times New Roman" w:hAnsi="Times New Roman" w:cs="Times New Roman"/>
          <w:sz w:val="24"/>
          <w:szCs w:val="24"/>
        </w:rPr>
        <w:t xml:space="preserve">high strength and high ductility </w:t>
      </w:r>
      <w:r w:rsidR="00A34853">
        <w:rPr>
          <w:rFonts w:ascii="Times New Roman" w:hAnsi="Times New Roman" w:cs="Times New Roman"/>
          <w:sz w:val="24"/>
          <w:szCs w:val="24"/>
        </w:rPr>
        <w:t xml:space="preserve">after </w:t>
      </w:r>
      <w:proofErr w:type="spellStart"/>
      <w:r w:rsidR="00A34853" w:rsidRPr="001023B1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114A11">
        <w:rPr>
          <w:rFonts w:ascii="Times New Roman" w:hAnsi="Times New Roman" w:cs="Times New Roman"/>
          <w:sz w:val="24"/>
          <w:szCs w:val="24"/>
        </w:rPr>
        <w:t xml:space="preserve"> and t</w:t>
      </w:r>
      <w:r w:rsidR="00A34853" w:rsidRPr="001023B1">
        <w:rPr>
          <w:rFonts w:ascii="Times New Roman" w:hAnsi="Times New Roman" w:cs="Times New Roman"/>
          <w:sz w:val="24"/>
          <w:szCs w:val="24"/>
        </w:rPr>
        <w:t xml:space="preserve">he </w:t>
      </w:r>
      <w:r w:rsidR="00CF4A64" w:rsidRPr="001023B1">
        <w:rPr>
          <w:rFonts w:ascii="Times New Roman" w:hAnsi="Times New Roman" w:cs="Times New Roman"/>
          <w:sz w:val="24"/>
          <w:szCs w:val="24"/>
        </w:rPr>
        <w:t xml:space="preserve">ductility of </w:t>
      </w:r>
      <w:r w:rsidR="00A34853">
        <w:rPr>
          <w:rFonts w:ascii="Times New Roman" w:hAnsi="Times New Roman" w:cs="Times New Roman"/>
          <w:sz w:val="24"/>
          <w:szCs w:val="24"/>
        </w:rPr>
        <w:t>UFG</w:t>
      </w:r>
      <w:r w:rsidR="00CF4A64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A34853">
        <w:rPr>
          <w:rFonts w:ascii="Times New Roman" w:hAnsi="Times New Roman" w:cs="Times New Roman"/>
          <w:sz w:val="24"/>
          <w:szCs w:val="24"/>
        </w:rPr>
        <w:t>CP</w:t>
      </w:r>
      <w:r w:rsidR="00CF4A64" w:rsidRPr="00102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A64" w:rsidRPr="001023B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CF4A64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A34853">
        <w:rPr>
          <w:rFonts w:ascii="Times New Roman" w:hAnsi="Times New Roman" w:cs="Times New Roman"/>
          <w:sz w:val="24"/>
          <w:szCs w:val="24"/>
        </w:rPr>
        <w:t>from</w:t>
      </w:r>
      <w:r w:rsidR="00A34853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CF4A64" w:rsidRPr="001023B1">
        <w:rPr>
          <w:rFonts w:ascii="Times New Roman" w:hAnsi="Times New Roman" w:cs="Times New Roman"/>
          <w:sz w:val="24"/>
          <w:szCs w:val="24"/>
        </w:rPr>
        <w:t xml:space="preserve">cryogenic </w:t>
      </w:r>
      <w:r w:rsidR="00A34853">
        <w:rPr>
          <w:rFonts w:ascii="Times New Roman" w:hAnsi="Times New Roman" w:cs="Times New Roman"/>
          <w:sz w:val="24"/>
          <w:szCs w:val="24"/>
        </w:rPr>
        <w:t xml:space="preserve">deformation </w:t>
      </w:r>
      <w:r w:rsidR="00114A11">
        <w:rPr>
          <w:rFonts w:ascii="Times New Roman" w:hAnsi="Times New Roman" w:cs="Times New Roman"/>
          <w:sz w:val="24"/>
          <w:szCs w:val="24"/>
        </w:rPr>
        <w:t xml:space="preserve">at </w:t>
      </w:r>
      <w:r w:rsidR="00CF4A64" w:rsidRPr="001023B1">
        <w:rPr>
          <w:rFonts w:ascii="Times New Roman" w:hAnsi="Times New Roman" w:cs="Times New Roman"/>
          <w:sz w:val="24"/>
          <w:szCs w:val="24"/>
        </w:rPr>
        <w:t>77</w:t>
      </w:r>
      <w:r w:rsidR="00114A11">
        <w:rPr>
          <w:rFonts w:ascii="Times New Roman" w:hAnsi="Times New Roman" w:cs="Times New Roman"/>
          <w:sz w:val="24"/>
          <w:szCs w:val="24"/>
        </w:rPr>
        <w:t xml:space="preserve"> </w:t>
      </w:r>
      <w:r w:rsidR="00CF4A64" w:rsidRPr="001023B1">
        <w:rPr>
          <w:rFonts w:ascii="Times New Roman" w:hAnsi="Times New Roman" w:cs="Times New Roman"/>
          <w:sz w:val="24"/>
          <w:szCs w:val="24"/>
        </w:rPr>
        <w:t xml:space="preserve">K </w:t>
      </w:r>
      <w:r w:rsidR="00D954FD">
        <w:rPr>
          <w:rFonts w:ascii="Times New Roman" w:hAnsi="Times New Roman" w:cs="Times New Roman"/>
          <w:sz w:val="24"/>
          <w:szCs w:val="24"/>
        </w:rPr>
        <w:t>wa</w:t>
      </w:r>
      <w:r w:rsidR="00D954FD" w:rsidRPr="001023B1">
        <w:rPr>
          <w:rFonts w:ascii="Times New Roman" w:hAnsi="Times New Roman" w:cs="Times New Roman"/>
          <w:sz w:val="24"/>
          <w:szCs w:val="24"/>
        </w:rPr>
        <w:t xml:space="preserve">s </w:t>
      </w:r>
      <w:r w:rsidR="00CF4A64" w:rsidRPr="001023B1">
        <w:rPr>
          <w:rFonts w:ascii="Times New Roman" w:hAnsi="Times New Roman" w:cs="Times New Roman"/>
          <w:sz w:val="24"/>
          <w:szCs w:val="24"/>
        </w:rPr>
        <w:t xml:space="preserve">higher </w:t>
      </w:r>
      <w:r w:rsidR="009637E5" w:rsidRPr="001023B1">
        <w:rPr>
          <w:rFonts w:ascii="Times New Roman" w:hAnsi="Times New Roman" w:cs="Times New Roman"/>
          <w:sz w:val="24"/>
          <w:szCs w:val="24"/>
        </w:rPr>
        <w:t>than th</w:t>
      </w:r>
      <w:r w:rsidR="00C04955">
        <w:rPr>
          <w:rFonts w:ascii="Times New Roman" w:hAnsi="Times New Roman" w:cs="Times New Roman"/>
          <w:sz w:val="24"/>
          <w:szCs w:val="24"/>
        </w:rPr>
        <w:t xml:space="preserve">e value </w:t>
      </w:r>
      <w:r w:rsidR="00A34853">
        <w:rPr>
          <w:rFonts w:ascii="Times New Roman" w:hAnsi="Times New Roman" w:cs="Times New Roman"/>
          <w:sz w:val="24"/>
          <w:szCs w:val="24"/>
        </w:rPr>
        <w:t xml:space="preserve">obtained </w:t>
      </w:r>
      <w:r w:rsidR="00CF4A64" w:rsidRPr="001023B1">
        <w:rPr>
          <w:rFonts w:ascii="Times New Roman" w:hAnsi="Times New Roman" w:cs="Times New Roman"/>
          <w:sz w:val="24"/>
          <w:szCs w:val="24"/>
        </w:rPr>
        <w:t xml:space="preserve">at </w:t>
      </w:r>
      <w:r w:rsidR="00BC2314">
        <w:rPr>
          <w:rFonts w:ascii="Times New Roman" w:hAnsi="Times New Roman" w:cs="Times New Roman"/>
          <w:sz w:val="24"/>
          <w:szCs w:val="24"/>
        </w:rPr>
        <w:t>RT</w:t>
      </w:r>
      <w:r w:rsidR="00A34853">
        <w:rPr>
          <w:rFonts w:ascii="Times New Roman" w:hAnsi="Times New Roman" w:cs="Times New Roman"/>
          <w:sz w:val="24"/>
          <w:szCs w:val="24"/>
        </w:rPr>
        <w:t xml:space="preserve"> </w:t>
      </w:r>
      <w:r w:rsidR="00A34853" w:rsidRPr="001023B1">
        <w:rPr>
          <w:rFonts w:ascii="Times New Roman" w:hAnsi="Times New Roman" w:cs="Times New Roman"/>
          <w:sz w:val="24"/>
          <w:szCs w:val="24"/>
        </w:rPr>
        <w:t>[2</w:t>
      </w:r>
      <w:r w:rsidR="00EB6A2B">
        <w:rPr>
          <w:rFonts w:ascii="Times New Roman" w:hAnsi="Times New Roman" w:cs="Times New Roman"/>
          <w:sz w:val="24"/>
          <w:szCs w:val="24"/>
        </w:rPr>
        <w:t>9</w:t>
      </w:r>
      <w:r w:rsidR="00A34853"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="00EB6A2B">
        <w:rPr>
          <w:rFonts w:ascii="Times New Roman" w:hAnsi="Times New Roman" w:cs="Times New Roman"/>
          <w:sz w:val="24"/>
          <w:szCs w:val="24"/>
        </w:rPr>
        <w:t>30</w:t>
      </w:r>
      <w:r w:rsidR="00A34853" w:rsidRPr="001023B1">
        <w:rPr>
          <w:rFonts w:ascii="Times New Roman" w:hAnsi="Times New Roman" w:cs="Times New Roman"/>
          <w:sz w:val="24"/>
          <w:szCs w:val="24"/>
        </w:rPr>
        <w:t>]</w:t>
      </w:r>
      <w:r w:rsidR="00CF4A64" w:rsidRPr="001023B1">
        <w:rPr>
          <w:rFonts w:ascii="Times New Roman" w:hAnsi="Times New Roman" w:cs="Times New Roman"/>
          <w:sz w:val="24"/>
          <w:szCs w:val="24"/>
        </w:rPr>
        <w:t>.</w:t>
      </w:r>
      <w:r w:rsidR="00E31AE0" w:rsidRPr="00102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853">
        <w:rPr>
          <w:rFonts w:ascii="Times New Roman" w:hAnsi="Times New Roman" w:cs="Times New Roman"/>
          <w:sz w:val="24"/>
          <w:szCs w:val="24"/>
        </w:rPr>
        <w:t>C</w:t>
      </w:r>
      <w:r w:rsidR="00A34853" w:rsidRPr="001023B1">
        <w:rPr>
          <w:rFonts w:ascii="Times New Roman" w:hAnsi="Times New Roman" w:cs="Times New Roman"/>
          <w:sz w:val="24"/>
          <w:szCs w:val="24"/>
        </w:rPr>
        <w:t>ryorolling</w:t>
      </w:r>
      <w:proofErr w:type="spellEnd"/>
      <w:r w:rsidR="00A34853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A34853">
        <w:rPr>
          <w:rFonts w:ascii="Times New Roman" w:hAnsi="Times New Roman" w:cs="Times New Roman"/>
          <w:sz w:val="24"/>
          <w:szCs w:val="24"/>
        </w:rPr>
        <w:t xml:space="preserve">was also </w:t>
      </w:r>
      <w:r w:rsidR="00A34853" w:rsidRPr="001023B1">
        <w:rPr>
          <w:rFonts w:ascii="Times New Roman" w:hAnsi="Times New Roman" w:cs="Times New Roman"/>
          <w:sz w:val="24"/>
          <w:szCs w:val="24"/>
        </w:rPr>
        <w:t>use</w:t>
      </w:r>
      <w:r w:rsidR="00A34853">
        <w:rPr>
          <w:rFonts w:ascii="Times New Roman" w:hAnsi="Times New Roman" w:cs="Times New Roman"/>
          <w:sz w:val="24"/>
          <w:szCs w:val="24"/>
        </w:rPr>
        <w:t>d</w:t>
      </w:r>
      <w:r w:rsidR="00A34853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E31AE0" w:rsidRPr="001023B1">
        <w:rPr>
          <w:rFonts w:ascii="Times New Roman" w:hAnsi="Times New Roman" w:cs="Times New Roman"/>
          <w:sz w:val="24"/>
          <w:szCs w:val="24"/>
        </w:rPr>
        <w:t xml:space="preserve">to produce UFG </w:t>
      </w:r>
      <w:proofErr w:type="spellStart"/>
      <w:r w:rsidR="00E31AE0" w:rsidRPr="001023B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E31AE0" w:rsidRPr="001023B1">
        <w:rPr>
          <w:rFonts w:ascii="Times New Roman" w:hAnsi="Times New Roman" w:cs="Times New Roman"/>
          <w:sz w:val="24"/>
          <w:szCs w:val="24"/>
        </w:rPr>
        <w:t xml:space="preserve"> and alloys</w:t>
      </w:r>
      <w:r w:rsidR="00A34853">
        <w:rPr>
          <w:rFonts w:ascii="Times New Roman" w:hAnsi="Times New Roman" w:cs="Times New Roman"/>
          <w:sz w:val="24"/>
          <w:szCs w:val="24"/>
        </w:rPr>
        <w:t xml:space="preserve"> </w:t>
      </w:r>
      <w:r w:rsidR="00A34853" w:rsidRPr="001023B1">
        <w:rPr>
          <w:rFonts w:ascii="Times New Roman" w:hAnsi="Times New Roman" w:cs="Times New Roman"/>
          <w:sz w:val="24"/>
          <w:szCs w:val="24"/>
        </w:rPr>
        <w:t>[3</w:t>
      </w:r>
      <w:r w:rsidR="00EB6A2B">
        <w:rPr>
          <w:rFonts w:ascii="Times New Roman" w:hAnsi="Times New Roman" w:cs="Times New Roman"/>
          <w:sz w:val="24"/>
          <w:szCs w:val="24"/>
        </w:rPr>
        <w:t>1</w:t>
      </w:r>
      <w:r w:rsidR="00A34853" w:rsidRPr="001023B1">
        <w:rPr>
          <w:rFonts w:ascii="Times New Roman" w:hAnsi="Times New Roman" w:cs="Times New Roman"/>
          <w:sz w:val="24"/>
          <w:szCs w:val="24"/>
        </w:rPr>
        <w:t>-3</w:t>
      </w:r>
      <w:r w:rsidR="00EB6A2B">
        <w:rPr>
          <w:rFonts w:ascii="Times New Roman" w:hAnsi="Times New Roman" w:cs="Times New Roman"/>
          <w:sz w:val="24"/>
          <w:szCs w:val="24"/>
        </w:rPr>
        <w:t>7</w:t>
      </w:r>
      <w:r w:rsidR="00A34853" w:rsidRPr="001023B1">
        <w:rPr>
          <w:rFonts w:ascii="Times New Roman" w:hAnsi="Times New Roman" w:cs="Times New Roman"/>
          <w:sz w:val="24"/>
          <w:szCs w:val="24"/>
        </w:rPr>
        <w:t>]</w:t>
      </w:r>
      <w:r w:rsidR="00C04955">
        <w:rPr>
          <w:rFonts w:ascii="Times New Roman" w:hAnsi="Times New Roman" w:cs="Times New Roman"/>
          <w:sz w:val="24"/>
          <w:szCs w:val="24"/>
        </w:rPr>
        <w:t xml:space="preserve"> and t</w:t>
      </w:r>
      <w:r w:rsidR="00114A11">
        <w:rPr>
          <w:rFonts w:ascii="Times New Roman" w:hAnsi="Times New Roman" w:cs="Times New Roman"/>
          <w:sz w:val="24"/>
          <w:szCs w:val="24"/>
        </w:rPr>
        <w:t xml:space="preserve">here is a report 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that both strength and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fatigue limit </w:t>
      </w:r>
      <w:r w:rsidR="008C103D">
        <w:rPr>
          <w:rFonts w:ascii="Times New Roman" w:hAnsi="Times New Roman" w:cs="Times New Roman"/>
          <w:sz w:val="24"/>
          <w:szCs w:val="24"/>
          <w:lang w:val="en-GB"/>
        </w:rPr>
        <w:t xml:space="preserve">were </w:t>
      </w:r>
      <w:r w:rsidR="008C103D" w:rsidRPr="001023B1">
        <w:rPr>
          <w:rFonts w:ascii="Times New Roman" w:hAnsi="Times New Roman" w:cs="Times New Roman"/>
          <w:sz w:val="24"/>
          <w:szCs w:val="24"/>
          <w:lang w:val="en-GB"/>
        </w:rPr>
        <w:t>increase</w:t>
      </w:r>
      <w:r w:rsidR="008C103D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8C103D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103D">
        <w:rPr>
          <w:rFonts w:ascii="Times New Roman" w:hAnsi="Times New Roman" w:cs="Times New Roman"/>
          <w:sz w:val="24"/>
          <w:szCs w:val="24"/>
          <w:lang w:val="en-GB"/>
        </w:rPr>
        <w:t xml:space="preserve">after </w:t>
      </w:r>
      <w:proofErr w:type="spellStart"/>
      <w:r w:rsidR="008C103D" w:rsidRPr="001023B1">
        <w:rPr>
          <w:rFonts w:ascii="Times New Roman" w:hAnsi="Times New Roman" w:cs="Times New Roman"/>
          <w:sz w:val="24"/>
          <w:szCs w:val="24"/>
          <w:lang w:val="en-GB"/>
        </w:rPr>
        <w:t>cryorolling</w:t>
      </w:r>
      <w:proofErr w:type="spellEnd"/>
      <w:r w:rsidR="008C103D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103D">
        <w:rPr>
          <w:rFonts w:ascii="Times New Roman" w:hAnsi="Times New Roman" w:cs="Times New Roman"/>
          <w:sz w:val="24"/>
          <w:szCs w:val="24"/>
          <w:lang w:val="en-GB"/>
        </w:rPr>
        <w:t xml:space="preserve">compared to </w:t>
      </w:r>
      <w:proofErr w:type="spellStart"/>
      <w:r w:rsidR="008C103D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spellEnd"/>
      <w:r w:rsidR="008C10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103D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processed </w:t>
      </w:r>
      <w:r w:rsidR="008C103D">
        <w:rPr>
          <w:rFonts w:ascii="Times New Roman" w:hAnsi="Times New Roman" w:cs="Times New Roman"/>
          <w:sz w:val="24"/>
          <w:szCs w:val="24"/>
          <w:lang w:val="en-GB"/>
        </w:rPr>
        <w:t>by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ECAP </w:t>
      </w:r>
      <w:r w:rsidR="00416640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416640" w:rsidRPr="001023B1">
        <w:rPr>
          <w:rFonts w:ascii="Times New Roman" w:hAnsi="Times New Roman" w:cs="Times New Roman"/>
          <w:sz w:val="24"/>
          <w:szCs w:val="24"/>
          <w:lang w:val="en-GB"/>
        </w:rPr>
        <w:t>hen all other process</w:t>
      </w:r>
      <w:r w:rsidR="008C103D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41664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parameters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>we</w:t>
      </w:r>
      <w:r w:rsidR="0041664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re </w:t>
      </w:r>
      <w:r w:rsidR="008C103D">
        <w:rPr>
          <w:rFonts w:ascii="Times New Roman" w:hAnsi="Times New Roman" w:cs="Times New Roman"/>
          <w:sz w:val="24"/>
          <w:szCs w:val="24"/>
          <w:lang w:val="en-GB"/>
        </w:rPr>
        <w:t>similar</w:t>
      </w:r>
      <w:r w:rsidR="008C103D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>[3</w:t>
      </w:r>
      <w:r w:rsidR="00EB6A2B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]. </w:t>
      </w:r>
    </w:p>
    <w:p w14:paraId="0E1F267F" w14:textId="2E7A219E" w:rsidR="003C7763" w:rsidRPr="003C7763" w:rsidRDefault="000650AA" w:rsidP="00C563EB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proofErr w:type="spellStart"/>
      <w:r w:rsidRPr="000650AA">
        <w:rPr>
          <w:rFonts w:ascii="Times New Roman" w:hAnsi="Times New Roman" w:cs="Times New Roman"/>
          <w:sz w:val="24"/>
          <w:szCs w:val="24"/>
          <w:lang w:val="en-GB"/>
        </w:rPr>
        <w:t>Cryorolling</w:t>
      </w:r>
      <w:proofErr w:type="spellEnd"/>
      <w:r w:rsidRPr="000650AA">
        <w:rPr>
          <w:rFonts w:ascii="Times New Roman" w:hAnsi="Times New Roman" w:cs="Times New Roman"/>
          <w:sz w:val="24"/>
          <w:szCs w:val="24"/>
          <w:lang w:val="en-GB"/>
        </w:rPr>
        <w:t xml:space="preserve"> in conjunction with surface mechanical attrition treatment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may be </w:t>
      </w:r>
      <w:r w:rsidRPr="000650AA">
        <w:rPr>
          <w:rFonts w:ascii="Times New Roman" w:hAnsi="Times New Roman" w:cs="Times New Roman"/>
          <w:sz w:val="24"/>
          <w:szCs w:val="24"/>
          <w:lang w:val="en-GB"/>
        </w:rPr>
        <w:t xml:space="preserve">applied to </w:t>
      </w:r>
      <w:r w:rsidR="00B827BC">
        <w:rPr>
          <w:rFonts w:ascii="Times New Roman" w:hAnsi="Times New Roman" w:cs="Times New Roman"/>
          <w:sz w:val="24"/>
          <w:szCs w:val="24"/>
          <w:lang w:val="en-GB"/>
        </w:rPr>
        <w:t>CP</w:t>
      </w:r>
      <w:r w:rsidRPr="000650AA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spellStart"/>
      <w:r w:rsidRPr="000650AA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spellEnd"/>
      <w:r w:rsidRPr="000650AA">
        <w:rPr>
          <w:rFonts w:ascii="Times New Roman" w:hAnsi="Times New Roman" w:cs="Times New Roman"/>
          <w:sz w:val="24"/>
          <w:szCs w:val="24"/>
          <w:lang w:val="en-GB"/>
        </w:rPr>
        <w:t xml:space="preserve"> as a strategy to engineer a </w:t>
      </w:r>
      <w:proofErr w:type="spellStart"/>
      <w:r w:rsidRPr="000650AA">
        <w:rPr>
          <w:rFonts w:ascii="Times New Roman" w:hAnsi="Times New Roman" w:cs="Times New Roman"/>
          <w:sz w:val="24"/>
          <w:szCs w:val="24"/>
          <w:lang w:val="en-GB"/>
        </w:rPr>
        <w:t>multilayered</w:t>
      </w:r>
      <w:proofErr w:type="spellEnd"/>
      <w:r w:rsidRPr="000650AA">
        <w:rPr>
          <w:rFonts w:ascii="Times New Roman" w:hAnsi="Times New Roman" w:cs="Times New Roman"/>
          <w:sz w:val="24"/>
          <w:szCs w:val="24"/>
          <w:lang w:val="en-GB"/>
        </w:rPr>
        <w:t xml:space="preserve"> hierarchical structure with a graded microstructural transition between successive layers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103D">
        <w:rPr>
          <w:rFonts w:ascii="Times New Roman" w:hAnsi="Times New Roman" w:cs="Times New Roman"/>
          <w:sz w:val="24"/>
          <w:szCs w:val="24"/>
          <w:lang w:val="en-GB"/>
        </w:rPr>
        <w:t>show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8C103D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103D">
        <w:rPr>
          <w:rFonts w:ascii="Times New Roman" w:hAnsi="Times New Roman" w:cs="Times New Roman"/>
          <w:sz w:val="24"/>
          <w:szCs w:val="24"/>
          <w:lang w:val="en-GB"/>
        </w:rPr>
        <w:t xml:space="preserve">simultaneous high strength and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good </w:t>
      </w:r>
      <w:r w:rsidR="008C103D">
        <w:rPr>
          <w:rFonts w:ascii="Times New Roman" w:hAnsi="Times New Roman" w:cs="Times New Roman"/>
          <w:sz w:val="24"/>
          <w:szCs w:val="24"/>
          <w:lang w:val="en-GB"/>
        </w:rPr>
        <w:t>ductility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 [33,34]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. The micromechanical gradation across the layers and in the junctions between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layers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gave 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>a more gradual stress redistribution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 and thereby 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>provid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increased resistance to catastrophic failure [3</w:t>
      </w:r>
      <w:r w:rsidR="00EB6A2B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].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It was reported </w:t>
      </w:r>
      <w:r w:rsidR="008C3585">
        <w:rPr>
          <w:rFonts w:ascii="Times New Roman" w:hAnsi="Times New Roman" w:cs="Times New Roman"/>
          <w:sz w:val="24"/>
          <w:szCs w:val="24"/>
          <w:lang w:val="en-GB"/>
        </w:rPr>
        <w:t xml:space="preserve">also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>that a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>cryorolled</w:t>
      </w:r>
      <w:proofErr w:type="spellEnd"/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spellEnd"/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alloy </w:t>
      </w:r>
      <w:r w:rsidR="00D954FD" w:rsidRPr="001023B1">
        <w:rPr>
          <w:rFonts w:ascii="Times New Roman" w:hAnsi="Times New Roman" w:cs="Times New Roman"/>
          <w:sz w:val="24"/>
          <w:szCs w:val="24"/>
          <w:lang w:val="en-GB"/>
        </w:rPr>
        <w:t>ha</w:t>
      </w:r>
      <w:r w:rsidR="00D954FD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D954FD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>nano</w:t>
      </w:r>
      <w:r w:rsidR="008C3585">
        <w:rPr>
          <w:rFonts w:ascii="Times New Roman" w:hAnsi="Times New Roman" w:cs="Times New Roman"/>
          <w:sz w:val="24"/>
          <w:szCs w:val="24"/>
          <w:lang w:val="en-GB"/>
        </w:rPr>
        <w:t>-sized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grains </w:t>
      </w:r>
      <w:r w:rsidR="007259BD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7259BD">
        <w:rPr>
          <w:rFonts w:ascii="Times New Roman" w:hAnsi="Times New Roman" w:cs="Times New Roman"/>
          <w:sz w:val="24"/>
          <w:szCs w:val="24"/>
          <w:lang w:val="en-GB"/>
        </w:rPr>
        <w:t xml:space="preserve">grain size 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>the order of ~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>60 nm with edge dislocation</w:t>
      </w:r>
      <w:r w:rsidR="007259B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and nanotwin</w:t>
      </w:r>
      <w:r w:rsidR="007259B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lying 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within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>grain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>s [</w:t>
      </w:r>
      <w:r w:rsidR="00114A11">
        <w:rPr>
          <w:rFonts w:ascii="Times New Roman" w:hAnsi="Times New Roman" w:cs="Times New Roman"/>
          <w:sz w:val="24"/>
          <w:szCs w:val="24"/>
        </w:rPr>
        <w:t>35]</w:t>
      </w:r>
      <w:r w:rsidR="00E31AE0" w:rsidRPr="001023B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A02B6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There is a report that </w:t>
      </w:r>
      <w:r w:rsidR="00D877B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twinning activity in CP </w:t>
      </w:r>
      <w:proofErr w:type="spellStart"/>
      <w:r w:rsidR="00D877B0" w:rsidRPr="001023B1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spellEnd"/>
      <w:r w:rsidR="00D877B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was significantly higher </w:t>
      </w:r>
      <w:r w:rsidR="008C3585">
        <w:rPr>
          <w:rFonts w:ascii="Times New Roman" w:hAnsi="Times New Roman" w:cs="Times New Roman"/>
          <w:sz w:val="24"/>
          <w:szCs w:val="24"/>
          <w:lang w:val="en-GB"/>
        </w:rPr>
        <w:t xml:space="preserve">when </w:t>
      </w:r>
      <w:r w:rsidR="00D877B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rolling at 77 K </w:t>
      </w:r>
      <w:r w:rsidR="008C3585">
        <w:rPr>
          <w:rFonts w:ascii="Times New Roman" w:hAnsi="Times New Roman" w:cs="Times New Roman"/>
          <w:sz w:val="24"/>
          <w:szCs w:val="24"/>
          <w:lang w:val="en-GB"/>
        </w:rPr>
        <w:t xml:space="preserve">compared with </w:t>
      </w:r>
      <w:r w:rsidR="00D877B0" w:rsidRPr="001023B1">
        <w:rPr>
          <w:rFonts w:ascii="Times New Roman" w:hAnsi="Times New Roman" w:cs="Times New Roman"/>
          <w:sz w:val="24"/>
          <w:szCs w:val="24"/>
          <w:lang w:val="en-GB"/>
        </w:rPr>
        <w:t>293 K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 [36]</w:t>
      </w:r>
      <w:r w:rsidR="00D877B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Although there is a report of </w:t>
      </w:r>
      <w:r w:rsidR="00D877B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compression twins and extension twins in CP </w:t>
      </w:r>
      <w:proofErr w:type="spellStart"/>
      <w:r w:rsidR="00D877B0" w:rsidRPr="001023B1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spellEnd"/>
      <w:r w:rsidR="00D877B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during </w:t>
      </w:r>
      <w:proofErr w:type="spellStart"/>
      <w:r w:rsidR="00D877B0" w:rsidRPr="001023B1">
        <w:rPr>
          <w:rFonts w:ascii="Times New Roman" w:hAnsi="Times New Roman" w:cs="Times New Roman"/>
          <w:sz w:val="24"/>
          <w:szCs w:val="24"/>
          <w:lang w:val="en-GB"/>
        </w:rPr>
        <w:t>cryorolling</w:t>
      </w:r>
      <w:proofErr w:type="spellEnd"/>
      <w:r w:rsidR="00114A11">
        <w:rPr>
          <w:rFonts w:ascii="Times New Roman" w:hAnsi="Times New Roman" w:cs="Times New Roman"/>
          <w:sz w:val="24"/>
          <w:szCs w:val="24"/>
          <w:lang w:val="en-GB"/>
        </w:rPr>
        <w:t xml:space="preserve"> [37], </w:t>
      </w:r>
      <w:r w:rsidR="008C3585">
        <w:rPr>
          <w:rFonts w:ascii="Times New Roman" w:hAnsi="Times New Roman" w:cs="Times New Roman"/>
          <w:sz w:val="24"/>
          <w:szCs w:val="24"/>
          <w:lang w:val="en-GB"/>
        </w:rPr>
        <w:t xml:space="preserve">it appears that </w:t>
      </w:r>
      <w:r w:rsidR="003C7763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C7763" w:rsidRPr="00044A31">
        <w:rPr>
          <w:rFonts w:ascii="Times New Roman" w:hAnsi="Times New Roman" w:cs="Times New Roman"/>
          <w:sz w:val="24"/>
          <w:szCs w:val="24"/>
        </w:rPr>
        <w:t xml:space="preserve">here </w:t>
      </w:r>
      <w:r w:rsidR="00BC2314">
        <w:rPr>
          <w:rFonts w:ascii="Times New Roman" w:hAnsi="Times New Roman" w:cs="Times New Roman"/>
          <w:sz w:val="24"/>
          <w:szCs w:val="24"/>
        </w:rPr>
        <w:t xml:space="preserve">have been no detailed investigations of </w:t>
      </w:r>
      <w:r w:rsidR="003C7763" w:rsidRPr="00044A31">
        <w:rPr>
          <w:rFonts w:ascii="Times New Roman" w:hAnsi="Times New Roman" w:cs="Times New Roman"/>
          <w:sz w:val="24"/>
          <w:szCs w:val="24"/>
        </w:rPr>
        <w:t xml:space="preserve">the mechanical response of </w:t>
      </w:r>
      <w:r w:rsidR="003C7763">
        <w:rPr>
          <w:rFonts w:ascii="Times New Roman" w:hAnsi="Times New Roman" w:cs="Times New Roman"/>
          <w:sz w:val="24"/>
          <w:szCs w:val="24"/>
        </w:rPr>
        <w:t xml:space="preserve">UFG </w:t>
      </w:r>
      <w:proofErr w:type="spellStart"/>
      <w:r w:rsidR="003C776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3C7763" w:rsidRPr="00044A31">
        <w:rPr>
          <w:rFonts w:ascii="Times New Roman" w:hAnsi="Times New Roman" w:cs="Times New Roman"/>
          <w:sz w:val="24"/>
          <w:szCs w:val="24"/>
        </w:rPr>
        <w:t xml:space="preserve"> </w:t>
      </w:r>
      <w:r w:rsidR="00114A11">
        <w:rPr>
          <w:rFonts w:ascii="Times New Roman" w:hAnsi="Times New Roman" w:cs="Times New Roman"/>
          <w:sz w:val="24"/>
          <w:szCs w:val="24"/>
        </w:rPr>
        <w:t xml:space="preserve">after </w:t>
      </w:r>
      <w:r w:rsidR="003C7763" w:rsidRPr="00044A31">
        <w:rPr>
          <w:rFonts w:ascii="Times New Roman" w:hAnsi="Times New Roman" w:cs="Times New Roman"/>
          <w:sz w:val="24"/>
          <w:szCs w:val="24"/>
        </w:rPr>
        <w:t>fabricat</w:t>
      </w:r>
      <w:r w:rsidR="00114A11">
        <w:rPr>
          <w:rFonts w:ascii="Times New Roman" w:hAnsi="Times New Roman" w:cs="Times New Roman"/>
          <w:sz w:val="24"/>
          <w:szCs w:val="24"/>
        </w:rPr>
        <w:t xml:space="preserve">ion by </w:t>
      </w:r>
      <w:proofErr w:type="spellStart"/>
      <w:r w:rsidR="00114A11">
        <w:rPr>
          <w:rFonts w:ascii="Times New Roman" w:hAnsi="Times New Roman" w:cs="Times New Roman"/>
          <w:sz w:val="24"/>
          <w:szCs w:val="24"/>
        </w:rPr>
        <w:t>c</w:t>
      </w:r>
      <w:r w:rsidR="003C7763">
        <w:rPr>
          <w:rFonts w:ascii="Times New Roman" w:hAnsi="Times New Roman" w:cs="Times New Roman"/>
          <w:sz w:val="24"/>
          <w:szCs w:val="24"/>
        </w:rPr>
        <w:t>ryorolling</w:t>
      </w:r>
      <w:proofErr w:type="spellEnd"/>
      <w:r w:rsidR="003C7763">
        <w:rPr>
          <w:rFonts w:ascii="Times New Roman" w:hAnsi="Times New Roman" w:cs="Times New Roman"/>
          <w:sz w:val="24"/>
          <w:szCs w:val="24"/>
        </w:rPr>
        <w:t xml:space="preserve"> </w:t>
      </w:r>
      <w:r w:rsidR="00EA54E9">
        <w:rPr>
          <w:rFonts w:ascii="Times New Roman" w:hAnsi="Times New Roman" w:cs="Times New Roman"/>
          <w:sz w:val="24"/>
          <w:szCs w:val="24"/>
        </w:rPr>
        <w:t>and</w:t>
      </w:r>
      <w:r w:rsidR="009B74FD">
        <w:rPr>
          <w:rFonts w:ascii="Times New Roman" w:hAnsi="Times New Roman" w:cs="Times New Roman"/>
          <w:sz w:val="24"/>
          <w:szCs w:val="24"/>
        </w:rPr>
        <w:t xml:space="preserve"> subsequent</w:t>
      </w:r>
      <w:r w:rsidR="00EA54E9">
        <w:rPr>
          <w:rFonts w:ascii="Times New Roman" w:hAnsi="Times New Roman" w:cs="Times New Roman"/>
          <w:sz w:val="24"/>
          <w:szCs w:val="24"/>
        </w:rPr>
        <w:t xml:space="preserve"> </w:t>
      </w:r>
      <w:r w:rsidR="003C7763">
        <w:rPr>
          <w:rFonts w:ascii="Times New Roman" w:hAnsi="Times New Roman" w:cs="Times New Roman"/>
          <w:sz w:val="24"/>
          <w:szCs w:val="24"/>
        </w:rPr>
        <w:t xml:space="preserve">annealing. </w:t>
      </w:r>
    </w:p>
    <w:p w14:paraId="34E74563" w14:textId="396B5808" w:rsidR="006A4BDA" w:rsidRPr="001023B1" w:rsidRDefault="00114A11" w:rsidP="00C563EB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Accor</w:t>
      </w:r>
      <w:r w:rsidR="00BC2314">
        <w:rPr>
          <w:rFonts w:ascii="Times New Roman" w:hAnsi="Times New Roman" w:cs="Times New Roman"/>
          <w:sz w:val="24"/>
          <w:szCs w:val="24"/>
          <w:lang w:val="en-GB"/>
        </w:rPr>
        <w:t xml:space="preserve">dingly, the present investigation was initiated to fabricate </w:t>
      </w:r>
      <w:r w:rsidR="00A03E7F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UFG </w:t>
      </w:r>
      <w:proofErr w:type="spellStart"/>
      <w:r w:rsidR="00A03E7F" w:rsidRPr="001023B1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spellEnd"/>
      <w:r w:rsidR="00A03E7F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sheets by </w:t>
      </w:r>
      <w:proofErr w:type="spellStart"/>
      <w:r w:rsidR="00A03E7F" w:rsidRPr="001023B1">
        <w:rPr>
          <w:rFonts w:ascii="Times New Roman" w:hAnsi="Times New Roman" w:cs="Times New Roman"/>
          <w:sz w:val="24"/>
          <w:szCs w:val="24"/>
          <w:lang w:val="en-GB"/>
        </w:rPr>
        <w:t>cryorolling</w:t>
      </w:r>
      <w:proofErr w:type="spellEnd"/>
      <w:r w:rsidR="00A03E7F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and room-temperature rolling (RTR)</w:t>
      </w:r>
      <w:r w:rsidR="00D10B6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03E7F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respectively</w:t>
      </w:r>
      <w:r w:rsidR="00D10B6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722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3E7F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and then </w:t>
      </w:r>
      <w:r w:rsidR="00BC2314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A03E7F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anneal </w:t>
      </w:r>
      <w:r w:rsidR="00BC2314">
        <w:rPr>
          <w:rFonts w:ascii="Times New Roman" w:hAnsi="Times New Roman" w:cs="Times New Roman"/>
          <w:sz w:val="24"/>
          <w:szCs w:val="24"/>
          <w:lang w:val="en-GB"/>
        </w:rPr>
        <w:t xml:space="preserve">for 1 hour </w:t>
      </w:r>
      <w:r w:rsidR="00A03E7F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at </w:t>
      </w:r>
      <w:r w:rsidR="00BC2314">
        <w:rPr>
          <w:rFonts w:ascii="Times New Roman" w:hAnsi="Times New Roman" w:cs="Times New Roman"/>
          <w:sz w:val="24"/>
          <w:szCs w:val="24"/>
          <w:lang w:val="en-GB"/>
        </w:rPr>
        <w:t xml:space="preserve">various temperatures from </w:t>
      </w:r>
      <w:r w:rsidR="00A03E7F" w:rsidRPr="001023B1">
        <w:rPr>
          <w:rFonts w:ascii="Times New Roman" w:hAnsi="Times New Roman" w:cs="Times New Roman"/>
          <w:sz w:val="24"/>
          <w:szCs w:val="24"/>
          <w:lang w:val="en-GB"/>
        </w:rPr>
        <w:t>250</w:t>
      </w:r>
      <w:r w:rsidR="00BC2314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A03E7F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350 </w:t>
      </w:r>
      <w:r w:rsidR="00A03E7F" w:rsidRPr="001023B1">
        <w:rPr>
          <w:rFonts w:ascii="Times New Roman" w:eastAsia="DengXian" w:hAnsi="Times New Roman" w:cs="Times New Roman"/>
          <w:sz w:val="24"/>
          <w:szCs w:val="24"/>
          <w:lang w:val="en-GB"/>
        </w:rPr>
        <w:t>º</w:t>
      </w:r>
      <w:r w:rsidR="00A03E7F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C </w:t>
      </w:r>
      <w:r w:rsidR="00BC2314">
        <w:rPr>
          <w:rFonts w:ascii="Times New Roman" w:hAnsi="Times New Roman" w:cs="Times New Roman"/>
          <w:sz w:val="24"/>
          <w:szCs w:val="24"/>
          <w:lang w:val="en-GB"/>
        </w:rPr>
        <w:t xml:space="preserve">and thereafter to examine the strength </w:t>
      </w:r>
      <w:r w:rsidR="00BC2314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and thermal stability.  The results show that </w:t>
      </w:r>
      <w:r w:rsidR="00E81CB6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="00127A10" w:rsidRPr="001023B1">
        <w:rPr>
          <w:rFonts w:ascii="Times New Roman" w:hAnsi="Times New Roman" w:cs="Times New Roman"/>
          <w:sz w:val="24"/>
          <w:szCs w:val="24"/>
          <w:lang w:val="en-GB"/>
        </w:rPr>
        <w:t>cryorolled</w:t>
      </w:r>
      <w:proofErr w:type="spellEnd"/>
      <w:r w:rsidR="00127A1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5208E">
        <w:rPr>
          <w:rFonts w:ascii="Times New Roman" w:hAnsi="Times New Roman" w:cs="Times New Roman"/>
          <w:sz w:val="24"/>
          <w:szCs w:val="24"/>
          <w:lang w:val="en-GB"/>
        </w:rPr>
        <w:t xml:space="preserve">CP </w:t>
      </w:r>
      <w:proofErr w:type="spellStart"/>
      <w:r w:rsidR="00127A10" w:rsidRPr="001023B1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spellEnd"/>
      <w:r w:rsidR="00127A1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827BC">
        <w:rPr>
          <w:rFonts w:ascii="Times New Roman" w:hAnsi="Times New Roman" w:cs="Times New Roman" w:hint="eastAsia"/>
          <w:sz w:val="24"/>
          <w:szCs w:val="24"/>
          <w:lang w:val="en-GB"/>
        </w:rPr>
        <w:t>sheets</w:t>
      </w:r>
      <w:r w:rsidR="00B827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27A1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have higher strength and </w:t>
      </w:r>
      <w:r w:rsidR="00BC2314">
        <w:rPr>
          <w:rFonts w:ascii="Times New Roman" w:hAnsi="Times New Roman" w:cs="Times New Roman"/>
          <w:sz w:val="24"/>
          <w:szCs w:val="24"/>
          <w:lang w:val="en-GB"/>
        </w:rPr>
        <w:t xml:space="preserve">improved </w:t>
      </w:r>
      <w:r w:rsidR="00127A10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thermal stability compared </w:t>
      </w:r>
      <w:r w:rsidR="00F72242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F72242"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C2314">
        <w:rPr>
          <w:rFonts w:ascii="Times New Roman" w:hAnsi="Times New Roman" w:cs="Times New Roman"/>
          <w:sz w:val="24"/>
          <w:szCs w:val="24"/>
          <w:lang w:val="en-GB"/>
        </w:rPr>
        <w:t xml:space="preserve">the samples rolled at RT. </w:t>
      </w:r>
      <w:r w:rsidR="00AB200E">
        <w:rPr>
          <w:rFonts w:ascii="Times New Roman" w:hAnsi="Times New Roman" w:cs="Times New Roman"/>
          <w:sz w:val="24"/>
          <w:szCs w:val="24"/>
          <w:lang w:val="en-GB"/>
        </w:rPr>
        <w:t xml:space="preserve">In addition, </w:t>
      </w:r>
      <w:r w:rsidR="00BC2314">
        <w:rPr>
          <w:rFonts w:ascii="Times New Roman" w:hAnsi="Times New Roman" w:cs="Times New Roman"/>
          <w:sz w:val="24"/>
          <w:szCs w:val="24"/>
          <w:lang w:val="en-GB"/>
        </w:rPr>
        <w:t xml:space="preserve">it was found that </w:t>
      </w:r>
      <w:r w:rsidR="00AB200E">
        <w:rPr>
          <w:rFonts w:ascii="Times New Roman" w:hAnsi="Times New Roman" w:cs="Times New Roman"/>
          <w:sz w:val="24"/>
          <w:szCs w:val="24"/>
          <w:lang w:val="en-GB"/>
        </w:rPr>
        <w:t>the curve</w:t>
      </w:r>
      <w:r w:rsidR="00BC231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B200E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AB200E" w:rsidRPr="00A466D2">
        <w:rPr>
          <w:rFonts w:ascii="Times New Roman" w:hAnsi="Times New Roman" w:cs="Times New Roman"/>
          <w:sz w:val="24"/>
          <w:szCs w:val="24"/>
        </w:rPr>
        <w:t xml:space="preserve"> tensile stress vs engineering failure strain</w:t>
      </w:r>
      <w:r w:rsidR="00AB200E">
        <w:rPr>
          <w:rFonts w:ascii="Times New Roman" w:hAnsi="Times New Roman" w:cs="Times New Roman"/>
          <w:sz w:val="24"/>
          <w:szCs w:val="24"/>
        </w:rPr>
        <w:t xml:space="preserve"> and the ultimate tensile stress </w:t>
      </w:r>
      <w:r w:rsidR="00AB200E">
        <w:rPr>
          <w:rFonts w:ascii="Times New Roman" w:hAnsi="Times New Roman" w:cs="Times New Roman" w:hint="eastAsia"/>
          <w:sz w:val="24"/>
          <w:szCs w:val="24"/>
        </w:rPr>
        <w:t>×</w:t>
      </w:r>
      <w:r w:rsidR="00AB200E">
        <w:rPr>
          <w:rFonts w:ascii="Times New Roman" w:hAnsi="Times New Roman" w:cs="Times New Roman"/>
          <w:sz w:val="24"/>
          <w:szCs w:val="24"/>
        </w:rPr>
        <w:t xml:space="preserve"> fracture elongation vs grain size </w:t>
      </w:r>
      <w:r w:rsidR="00BC2314">
        <w:rPr>
          <w:rFonts w:ascii="Times New Roman" w:hAnsi="Times New Roman" w:cs="Times New Roman"/>
          <w:sz w:val="24"/>
          <w:szCs w:val="24"/>
        </w:rPr>
        <w:t xml:space="preserve">for </w:t>
      </w:r>
      <w:r w:rsidR="00AB200E">
        <w:rPr>
          <w:rFonts w:ascii="Times New Roman" w:hAnsi="Times New Roman" w:cs="Times New Roman"/>
          <w:sz w:val="24"/>
          <w:szCs w:val="24"/>
        </w:rPr>
        <w:t xml:space="preserve">samples subjected to </w:t>
      </w:r>
      <w:proofErr w:type="spellStart"/>
      <w:r w:rsidR="00AB200E" w:rsidRPr="00A466D2">
        <w:rPr>
          <w:rFonts w:ascii="Times New Roman" w:hAnsi="Times New Roman" w:cs="Times New Roman"/>
          <w:sz w:val="24"/>
          <w:szCs w:val="24"/>
        </w:rPr>
        <w:t>cryoroll</w:t>
      </w:r>
      <w:r w:rsidR="00AB200E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AB200E">
        <w:rPr>
          <w:rFonts w:ascii="Times New Roman" w:hAnsi="Times New Roman" w:cs="Times New Roman"/>
          <w:sz w:val="24"/>
          <w:szCs w:val="24"/>
        </w:rPr>
        <w:t xml:space="preserve"> and annealing</w:t>
      </w:r>
      <w:r w:rsidR="00AB200E" w:rsidRPr="00A466D2">
        <w:rPr>
          <w:rFonts w:ascii="Times New Roman" w:hAnsi="Times New Roman" w:cs="Times New Roman"/>
          <w:sz w:val="24"/>
          <w:szCs w:val="24"/>
        </w:rPr>
        <w:t xml:space="preserve"> </w:t>
      </w:r>
      <w:r w:rsidR="00BC2314">
        <w:rPr>
          <w:rFonts w:ascii="Times New Roman" w:hAnsi="Times New Roman" w:cs="Times New Roman"/>
          <w:sz w:val="24"/>
          <w:szCs w:val="24"/>
        </w:rPr>
        <w:t xml:space="preserve">lay </w:t>
      </w:r>
      <w:r w:rsidR="00AB200E" w:rsidRPr="00A466D2">
        <w:rPr>
          <w:rFonts w:ascii="Times New Roman" w:hAnsi="Times New Roman" w:cs="Times New Roman"/>
          <w:sz w:val="24"/>
          <w:szCs w:val="24"/>
        </w:rPr>
        <w:t xml:space="preserve">above the </w:t>
      </w:r>
      <w:r w:rsidR="00BC2314">
        <w:rPr>
          <w:rFonts w:ascii="Times New Roman" w:hAnsi="Times New Roman" w:cs="Times New Roman"/>
          <w:sz w:val="24"/>
          <w:szCs w:val="24"/>
        </w:rPr>
        <w:t xml:space="preserve">similar </w:t>
      </w:r>
      <w:r w:rsidR="00AB200E" w:rsidRPr="00A466D2">
        <w:rPr>
          <w:rFonts w:ascii="Times New Roman" w:hAnsi="Times New Roman" w:cs="Times New Roman"/>
          <w:sz w:val="24"/>
          <w:szCs w:val="24"/>
        </w:rPr>
        <w:t>curve</w:t>
      </w:r>
      <w:r w:rsidR="00AB200E">
        <w:rPr>
          <w:rFonts w:ascii="Times New Roman" w:hAnsi="Times New Roman" w:cs="Times New Roman"/>
          <w:sz w:val="24"/>
          <w:szCs w:val="24"/>
        </w:rPr>
        <w:t>s</w:t>
      </w:r>
      <w:r w:rsidR="00AB200E" w:rsidRPr="00A466D2">
        <w:rPr>
          <w:rFonts w:ascii="Times New Roman" w:hAnsi="Times New Roman" w:cs="Times New Roman"/>
          <w:sz w:val="24"/>
          <w:szCs w:val="24"/>
        </w:rPr>
        <w:t xml:space="preserve"> </w:t>
      </w:r>
      <w:r w:rsidR="008C3585">
        <w:rPr>
          <w:rFonts w:ascii="Times New Roman" w:hAnsi="Times New Roman" w:cs="Times New Roman"/>
          <w:sz w:val="24"/>
          <w:szCs w:val="24"/>
        </w:rPr>
        <w:t xml:space="preserve">obtained from </w:t>
      </w:r>
      <w:r w:rsidR="005A43C5">
        <w:rPr>
          <w:rFonts w:ascii="Times New Roman" w:hAnsi="Times New Roman" w:cs="Times New Roman"/>
          <w:sz w:val="24"/>
          <w:szCs w:val="24"/>
        </w:rPr>
        <w:t xml:space="preserve">samples </w:t>
      </w:r>
      <w:r w:rsidR="00AB200E" w:rsidRPr="00A466D2">
        <w:rPr>
          <w:rFonts w:ascii="Times New Roman" w:hAnsi="Times New Roman" w:cs="Times New Roman"/>
          <w:sz w:val="24"/>
          <w:szCs w:val="24"/>
        </w:rPr>
        <w:t>subjected to RTR</w:t>
      </w:r>
      <w:r w:rsidR="00AB200E" w:rsidRPr="0063074E">
        <w:rPr>
          <w:rFonts w:ascii="Times New Roman" w:hAnsi="Times New Roman" w:cs="Times New Roman"/>
          <w:sz w:val="24"/>
          <w:szCs w:val="24"/>
        </w:rPr>
        <w:t xml:space="preserve"> </w:t>
      </w:r>
      <w:r w:rsidR="00AB200E">
        <w:rPr>
          <w:rFonts w:ascii="Times New Roman" w:hAnsi="Times New Roman" w:cs="Times New Roman"/>
          <w:sz w:val="24"/>
          <w:szCs w:val="24"/>
        </w:rPr>
        <w:t>and</w:t>
      </w:r>
      <w:r w:rsidR="00AB200E" w:rsidRPr="0030730C">
        <w:rPr>
          <w:rFonts w:ascii="Times New Roman" w:hAnsi="Times New Roman" w:cs="Times New Roman"/>
          <w:sz w:val="24"/>
          <w:szCs w:val="24"/>
        </w:rPr>
        <w:t xml:space="preserve"> annealing</w:t>
      </w:r>
      <w:r w:rsidR="00AB200E">
        <w:rPr>
          <w:rFonts w:ascii="Times New Roman" w:hAnsi="Times New Roman" w:cs="Times New Roman"/>
          <w:sz w:val="24"/>
          <w:szCs w:val="24"/>
        </w:rPr>
        <w:t>.</w:t>
      </w:r>
    </w:p>
    <w:p w14:paraId="3854BF16" w14:textId="65C72D71" w:rsidR="00495930" w:rsidRPr="001023B1" w:rsidRDefault="00495930" w:rsidP="00C563EB">
      <w:pPr>
        <w:spacing w:beforeLines="50" w:before="156" w:afterLines="50" w:after="156"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Experiment</w:t>
      </w:r>
      <w:r w:rsidR="00060523" w:rsidRPr="00102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</w:t>
      </w:r>
      <w:r w:rsidR="009E43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C23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Material and Procedures</w:t>
      </w:r>
    </w:p>
    <w:p w14:paraId="6279DA86" w14:textId="0F26EF83" w:rsidR="00AA06EE" w:rsidRPr="001023B1" w:rsidRDefault="005A43C5" w:rsidP="005A43C5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</w:t>
      </w:r>
      <w:r w:rsidR="00DC2BA9" w:rsidRPr="00102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BA9" w:rsidRPr="001023B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DC2BA9" w:rsidRPr="001023B1">
        <w:rPr>
          <w:rFonts w:ascii="Times New Roman" w:hAnsi="Times New Roman" w:cs="Times New Roman"/>
          <w:sz w:val="24"/>
          <w:szCs w:val="24"/>
        </w:rPr>
        <w:t xml:space="preserve"> sheets </w:t>
      </w:r>
      <w:r w:rsidR="00BC2314">
        <w:rPr>
          <w:rFonts w:ascii="Times New Roman" w:hAnsi="Times New Roman" w:cs="Times New Roman"/>
          <w:sz w:val="24"/>
          <w:szCs w:val="24"/>
        </w:rPr>
        <w:t xml:space="preserve">having an initial thickness of 1.5 mm </w:t>
      </w:r>
      <w:r w:rsidR="00DC2BA9" w:rsidRPr="001023B1">
        <w:rPr>
          <w:rFonts w:ascii="Times New Roman" w:hAnsi="Times New Roman" w:cs="Times New Roman"/>
          <w:sz w:val="24"/>
          <w:szCs w:val="24"/>
        </w:rPr>
        <w:t>were used</w:t>
      </w:r>
      <w:r w:rsidR="001A7107" w:rsidRPr="001A7107">
        <w:rPr>
          <w:rFonts w:ascii="Times New Roman" w:hAnsi="Times New Roman" w:cs="Times New Roman"/>
          <w:sz w:val="24"/>
          <w:szCs w:val="24"/>
        </w:rPr>
        <w:t xml:space="preserve"> </w:t>
      </w:r>
      <w:r w:rsidR="001A7107">
        <w:rPr>
          <w:rFonts w:ascii="Times New Roman" w:hAnsi="Times New Roman" w:cs="Times New Roman"/>
          <w:sz w:val="24"/>
          <w:szCs w:val="24"/>
        </w:rPr>
        <w:t>i</w:t>
      </w:r>
      <w:r w:rsidR="001A7107" w:rsidRPr="001023B1">
        <w:rPr>
          <w:rFonts w:ascii="Times New Roman" w:hAnsi="Times New Roman" w:cs="Times New Roman"/>
          <w:sz w:val="24"/>
          <w:szCs w:val="24"/>
        </w:rPr>
        <w:t>n this study</w:t>
      </w:r>
      <w:r w:rsidR="00DC2BA9" w:rsidRPr="001023B1">
        <w:rPr>
          <w:rFonts w:ascii="Times New Roman" w:hAnsi="Times New Roman" w:cs="Times New Roman"/>
          <w:sz w:val="24"/>
          <w:szCs w:val="24"/>
        </w:rPr>
        <w:t xml:space="preserve">. </w:t>
      </w:r>
      <w:r w:rsidR="001A7107">
        <w:rPr>
          <w:rFonts w:ascii="Times New Roman" w:hAnsi="Times New Roman" w:cs="Times New Roman"/>
          <w:sz w:val="24"/>
          <w:szCs w:val="24"/>
        </w:rPr>
        <w:t xml:space="preserve">The rolling experiments were carried out at </w:t>
      </w:r>
      <w:r w:rsidR="00234D30">
        <w:rPr>
          <w:rFonts w:ascii="Times New Roman" w:hAnsi="Times New Roman" w:cs="Times New Roman"/>
          <w:sz w:val="24"/>
          <w:szCs w:val="24"/>
        </w:rPr>
        <w:t>RT</w:t>
      </w:r>
      <w:r w:rsidR="001A7107">
        <w:rPr>
          <w:rFonts w:ascii="Times New Roman" w:hAnsi="Times New Roman" w:cs="Times New Roman"/>
          <w:sz w:val="24"/>
          <w:szCs w:val="24"/>
        </w:rPr>
        <w:t xml:space="preserve"> and </w:t>
      </w:r>
      <w:r w:rsidR="001A7107" w:rsidRPr="001023B1">
        <w:rPr>
          <w:rFonts w:ascii="Times New Roman" w:hAnsi="Times New Roman" w:cs="Times New Roman"/>
          <w:sz w:val="24"/>
          <w:szCs w:val="24"/>
        </w:rPr>
        <w:t xml:space="preserve">liquid nitrogen </w:t>
      </w:r>
      <w:r w:rsidR="001A7107">
        <w:rPr>
          <w:rFonts w:ascii="Times New Roman" w:hAnsi="Times New Roman" w:cs="Times New Roman"/>
          <w:sz w:val="24"/>
          <w:szCs w:val="24"/>
        </w:rPr>
        <w:t>temperature using a</w:t>
      </w:r>
      <w:r w:rsidR="00C66A49" w:rsidRPr="001023B1">
        <w:rPr>
          <w:rFonts w:ascii="Times New Roman" w:hAnsi="Times New Roman" w:cs="Times New Roman"/>
          <w:sz w:val="24"/>
          <w:szCs w:val="24"/>
        </w:rPr>
        <w:t xml:space="preserve"> four-high rolling mill with work rolls </w:t>
      </w:r>
      <w:r w:rsidR="00234D30">
        <w:rPr>
          <w:rFonts w:ascii="Times New Roman" w:hAnsi="Times New Roman" w:cs="Times New Roman"/>
          <w:sz w:val="24"/>
          <w:szCs w:val="24"/>
        </w:rPr>
        <w:t xml:space="preserve">of </w:t>
      </w:r>
      <w:r w:rsidR="00C66A49" w:rsidRPr="001023B1">
        <w:rPr>
          <w:rFonts w:ascii="Times New Roman" w:hAnsi="Times New Roman" w:cs="Times New Roman"/>
          <w:sz w:val="24"/>
          <w:szCs w:val="24"/>
        </w:rPr>
        <w:t xml:space="preserve">Cr12 steel </w:t>
      </w:r>
      <w:r w:rsidR="00234D30">
        <w:rPr>
          <w:rFonts w:ascii="Times New Roman" w:hAnsi="Times New Roman" w:cs="Times New Roman"/>
          <w:sz w:val="24"/>
          <w:szCs w:val="24"/>
        </w:rPr>
        <w:t xml:space="preserve">having </w:t>
      </w:r>
      <w:r w:rsidR="00C66A49" w:rsidRPr="001023B1">
        <w:rPr>
          <w:rFonts w:ascii="Times New Roman" w:hAnsi="Times New Roman" w:cs="Times New Roman"/>
          <w:sz w:val="24"/>
          <w:szCs w:val="24"/>
        </w:rPr>
        <w:t>diameter</w:t>
      </w:r>
      <w:r w:rsidR="00234D30">
        <w:rPr>
          <w:rFonts w:ascii="Times New Roman" w:hAnsi="Times New Roman" w:cs="Times New Roman"/>
          <w:sz w:val="24"/>
          <w:szCs w:val="24"/>
        </w:rPr>
        <w:t xml:space="preserve">s of </w:t>
      </w:r>
      <w:r w:rsidR="00C66A49" w:rsidRPr="001023B1">
        <w:rPr>
          <w:rFonts w:ascii="Times New Roman" w:hAnsi="Times New Roman" w:cs="Times New Roman"/>
          <w:sz w:val="24"/>
          <w:szCs w:val="24"/>
        </w:rPr>
        <w:t>50 mm. The work rolls were freshly polished before rolling and the rolling</w:t>
      </w:r>
      <w:r w:rsidR="00234D30">
        <w:rPr>
          <w:rFonts w:ascii="Times New Roman" w:hAnsi="Times New Roman" w:cs="Times New Roman"/>
          <w:sz w:val="24"/>
          <w:szCs w:val="24"/>
        </w:rPr>
        <w:t xml:space="preserve"> was </w:t>
      </w:r>
      <w:r w:rsidR="00C66A49" w:rsidRPr="001023B1">
        <w:rPr>
          <w:rFonts w:ascii="Times New Roman" w:hAnsi="Times New Roman" w:cs="Times New Roman"/>
          <w:sz w:val="24"/>
          <w:szCs w:val="24"/>
        </w:rPr>
        <w:t xml:space="preserve">carried out </w:t>
      </w:r>
      <w:r w:rsidR="00234D30">
        <w:rPr>
          <w:rFonts w:ascii="Times New Roman" w:hAnsi="Times New Roman" w:cs="Times New Roman"/>
          <w:sz w:val="24"/>
          <w:szCs w:val="24"/>
        </w:rPr>
        <w:t>under</w:t>
      </w:r>
      <w:r w:rsidR="00C66A49" w:rsidRPr="001023B1">
        <w:rPr>
          <w:rFonts w:ascii="Times New Roman" w:hAnsi="Times New Roman" w:cs="Times New Roman"/>
          <w:sz w:val="24"/>
          <w:szCs w:val="24"/>
        </w:rPr>
        <w:t xml:space="preserve"> dry friction.</w:t>
      </w:r>
      <w:r w:rsidR="00305A68">
        <w:rPr>
          <w:rFonts w:ascii="Times New Roman" w:hAnsi="Times New Roman" w:cs="Times New Roman"/>
          <w:sz w:val="24"/>
          <w:szCs w:val="24"/>
        </w:rPr>
        <w:t xml:space="preserve"> </w:t>
      </w:r>
      <w:r w:rsidR="001A7107">
        <w:rPr>
          <w:rFonts w:ascii="Times New Roman" w:hAnsi="Times New Roman" w:cs="Times New Roman"/>
          <w:sz w:val="24"/>
          <w:szCs w:val="24"/>
        </w:rPr>
        <w:t xml:space="preserve">The </w:t>
      </w:r>
      <w:r w:rsidR="00305A68">
        <w:rPr>
          <w:rFonts w:ascii="Times New Roman" w:hAnsi="Times New Roman" w:cs="Times New Roman"/>
          <w:sz w:val="24"/>
          <w:szCs w:val="24"/>
        </w:rPr>
        <w:t>final</w:t>
      </w:r>
      <w:r w:rsidR="001A7107">
        <w:rPr>
          <w:rFonts w:ascii="Times New Roman" w:hAnsi="Times New Roman" w:cs="Times New Roman"/>
          <w:sz w:val="24"/>
          <w:szCs w:val="24"/>
        </w:rPr>
        <w:t xml:space="preserve"> thickness</w:t>
      </w:r>
      <w:r w:rsidR="00305A68">
        <w:rPr>
          <w:rFonts w:ascii="Times New Roman" w:hAnsi="Times New Roman" w:cs="Times New Roman"/>
          <w:sz w:val="24"/>
          <w:szCs w:val="24"/>
        </w:rPr>
        <w:t xml:space="preserve"> of the rolled sheets</w:t>
      </w:r>
      <w:r w:rsidR="001A7107">
        <w:rPr>
          <w:rFonts w:ascii="Times New Roman" w:hAnsi="Times New Roman" w:cs="Times New Roman"/>
          <w:sz w:val="24"/>
          <w:szCs w:val="24"/>
        </w:rPr>
        <w:t xml:space="preserve"> </w:t>
      </w:r>
      <w:r w:rsidR="00305A68">
        <w:rPr>
          <w:rFonts w:ascii="Times New Roman" w:hAnsi="Times New Roman" w:cs="Times New Roman"/>
          <w:sz w:val="24"/>
          <w:szCs w:val="24"/>
        </w:rPr>
        <w:t xml:space="preserve">was </w:t>
      </w:r>
      <w:r w:rsidR="00305A68" w:rsidRPr="001023B1">
        <w:rPr>
          <w:rFonts w:ascii="Times New Roman" w:hAnsi="Times New Roman" w:cs="Times New Roman"/>
          <w:sz w:val="24"/>
          <w:szCs w:val="24"/>
        </w:rPr>
        <w:t>0.4 mm</w:t>
      </w:r>
      <w:r w:rsidR="00305A68">
        <w:rPr>
          <w:rFonts w:ascii="Times New Roman" w:hAnsi="Times New Roman" w:cs="Times New Roman"/>
          <w:sz w:val="24"/>
          <w:szCs w:val="24"/>
        </w:rPr>
        <w:t>.</w:t>
      </w:r>
      <w:r w:rsidR="00305A68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DC2BA9" w:rsidRPr="001023B1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="00DC2BA9" w:rsidRPr="001023B1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DC2BA9" w:rsidRPr="001023B1">
        <w:rPr>
          <w:rFonts w:ascii="Times New Roman" w:hAnsi="Times New Roman" w:cs="Times New Roman"/>
          <w:sz w:val="24"/>
          <w:szCs w:val="24"/>
        </w:rPr>
        <w:t xml:space="preserve">, the sheets were cooled by liquid nitrogen for more than 8 min before rolling. </w:t>
      </w:r>
      <w:r w:rsidR="00305A68">
        <w:rPr>
          <w:rFonts w:ascii="Times New Roman" w:hAnsi="Times New Roman" w:cs="Times New Roman"/>
          <w:sz w:val="24"/>
          <w:szCs w:val="24"/>
        </w:rPr>
        <w:t>T</w:t>
      </w:r>
      <w:r w:rsidR="006924B5" w:rsidRPr="001023B1">
        <w:rPr>
          <w:rFonts w:ascii="Times New Roman" w:hAnsi="Times New Roman" w:cs="Times New Roman"/>
          <w:sz w:val="24"/>
          <w:szCs w:val="24"/>
        </w:rPr>
        <w:t xml:space="preserve">he </w:t>
      </w:r>
      <w:r w:rsidR="00305A68">
        <w:rPr>
          <w:rFonts w:ascii="Times New Roman" w:hAnsi="Times New Roman" w:cs="Times New Roman"/>
          <w:sz w:val="24"/>
          <w:szCs w:val="24"/>
        </w:rPr>
        <w:t xml:space="preserve">rolled </w:t>
      </w:r>
      <w:r w:rsidR="006924B5" w:rsidRPr="001023B1">
        <w:rPr>
          <w:rFonts w:ascii="Times New Roman" w:hAnsi="Times New Roman" w:cs="Times New Roman"/>
          <w:sz w:val="24"/>
          <w:szCs w:val="24"/>
        </w:rPr>
        <w:t>sheets were cut into six parts</w:t>
      </w:r>
      <w:r w:rsidR="00234D30">
        <w:rPr>
          <w:rFonts w:ascii="Times New Roman" w:hAnsi="Times New Roman" w:cs="Times New Roman"/>
          <w:sz w:val="24"/>
          <w:szCs w:val="24"/>
        </w:rPr>
        <w:t xml:space="preserve"> where </w:t>
      </w:r>
      <w:r w:rsidR="006924B5" w:rsidRPr="001023B1">
        <w:rPr>
          <w:rFonts w:ascii="Times New Roman" w:hAnsi="Times New Roman" w:cs="Times New Roman"/>
          <w:sz w:val="24"/>
          <w:szCs w:val="24"/>
        </w:rPr>
        <w:t xml:space="preserve">five parts were annealed </w:t>
      </w:r>
      <w:r w:rsidR="00234D30">
        <w:rPr>
          <w:rFonts w:ascii="Times New Roman" w:hAnsi="Times New Roman" w:cs="Times New Roman"/>
          <w:sz w:val="24"/>
          <w:szCs w:val="24"/>
        </w:rPr>
        <w:t xml:space="preserve">for 1 hour </w:t>
      </w:r>
      <w:r w:rsidR="006924B5" w:rsidRPr="001023B1">
        <w:rPr>
          <w:rFonts w:ascii="Times New Roman" w:hAnsi="Times New Roman" w:cs="Times New Roman"/>
          <w:sz w:val="24"/>
          <w:szCs w:val="24"/>
        </w:rPr>
        <w:t xml:space="preserve">at </w:t>
      </w:r>
      <w:r w:rsidR="00234D30">
        <w:rPr>
          <w:rFonts w:ascii="Times New Roman" w:hAnsi="Times New Roman" w:cs="Times New Roman"/>
          <w:sz w:val="24"/>
          <w:szCs w:val="24"/>
        </w:rPr>
        <w:t xml:space="preserve">temperatures of </w:t>
      </w:r>
      <w:r w:rsidR="006924B5" w:rsidRPr="001023B1">
        <w:rPr>
          <w:rFonts w:ascii="Times New Roman" w:hAnsi="Times New Roman" w:cs="Times New Roman"/>
          <w:sz w:val="24"/>
          <w:szCs w:val="24"/>
        </w:rPr>
        <w:t xml:space="preserve">250, 275, 300, 325 </w:t>
      </w:r>
      <w:r w:rsidR="00234D30">
        <w:rPr>
          <w:rFonts w:ascii="Times New Roman" w:hAnsi="Times New Roman" w:cs="Times New Roman"/>
          <w:sz w:val="24"/>
          <w:szCs w:val="24"/>
        </w:rPr>
        <w:t xml:space="preserve">or </w:t>
      </w:r>
      <w:r w:rsidR="006924B5" w:rsidRPr="001023B1">
        <w:rPr>
          <w:rFonts w:ascii="Times New Roman" w:hAnsi="Times New Roman" w:cs="Times New Roman"/>
          <w:sz w:val="24"/>
          <w:szCs w:val="24"/>
        </w:rPr>
        <w:t>350 ºC</w:t>
      </w:r>
      <w:r w:rsidR="00234D30">
        <w:rPr>
          <w:rFonts w:ascii="Times New Roman" w:hAnsi="Times New Roman" w:cs="Times New Roman"/>
          <w:sz w:val="24"/>
          <w:szCs w:val="24"/>
        </w:rPr>
        <w:t xml:space="preserve">, </w:t>
      </w:r>
      <w:r w:rsidR="006924B5" w:rsidRPr="001023B1">
        <w:rPr>
          <w:rFonts w:ascii="Times New Roman" w:hAnsi="Times New Roman" w:cs="Times New Roman"/>
          <w:sz w:val="24"/>
          <w:szCs w:val="24"/>
        </w:rPr>
        <w:t>respectively.</w:t>
      </w:r>
      <w:r w:rsidR="00B26D61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234D30">
        <w:rPr>
          <w:rFonts w:ascii="Times New Roman" w:hAnsi="Times New Roman" w:cs="Times New Roman"/>
          <w:sz w:val="24"/>
          <w:szCs w:val="24"/>
        </w:rPr>
        <w:t>It was established earlier that f</w:t>
      </w:r>
      <w:r w:rsidR="00E3323D">
        <w:rPr>
          <w:rFonts w:ascii="Times New Roman" w:hAnsi="Times New Roman" w:cs="Times New Roman"/>
          <w:sz w:val="24"/>
          <w:szCs w:val="24"/>
        </w:rPr>
        <w:t xml:space="preserve">or NG </w:t>
      </w:r>
      <w:proofErr w:type="spellStart"/>
      <w:r w:rsidR="00E3323D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E3323D">
        <w:rPr>
          <w:rFonts w:ascii="Times New Roman" w:hAnsi="Times New Roman" w:cs="Times New Roman"/>
          <w:sz w:val="24"/>
          <w:szCs w:val="24"/>
        </w:rPr>
        <w:t xml:space="preserve"> the mechanical properties drop </w:t>
      </w:r>
      <w:r w:rsidR="00234D30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E3323D">
        <w:rPr>
          <w:rFonts w:ascii="Times New Roman" w:hAnsi="Times New Roman" w:cs="Times New Roman"/>
          <w:sz w:val="24"/>
          <w:szCs w:val="24"/>
        </w:rPr>
        <w:t xml:space="preserve">when </w:t>
      </w:r>
      <w:r w:rsidR="00234D30">
        <w:rPr>
          <w:rFonts w:ascii="Times New Roman" w:hAnsi="Times New Roman" w:cs="Times New Roman"/>
          <w:sz w:val="24"/>
          <w:szCs w:val="24"/>
        </w:rPr>
        <w:t xml:space="preserve">the </w:t>
      </w:r>
      <w:r w:rsidR="00E3323D">
        <w:rPr>
          <w:rFonts w:ascii="Times New Roman" w:hAnsi="Times New Roman" w:cs="Times New Roman"/>
          <w:sz w:val="24"/>
          <w:szCs w:val="24"/>
        </w:rPr>
        <w:t xml:space="preserve">annealing temperature </w:t>
      </w:r>
      <w:r w:rsidR="00234D30">
        <w:rPr>
          <w:rFonts w:ascii="Times New Roman" w:hAnsi="Times New Roman" w:cs="Times New Roman"/>
          <w:sz w:val="24"/>
          <w:szCs w:val="24"/>
        </w:rPr>
        <w:t>i</w:t>
      </w:r>
      <w:r w:rsidR="00E3323D">
        <w:rPr>
          <w:rFonts w:ascii="Times New Roman" w:hAnsi="Times New Roman" w:cs="Times New Roman"/>
          <w:sz w:val="24"/>
          <w:szCs w:val="24"/>
        </w:rPr>
        <w:t>s 200</w:t>
      </w:r>
      <w:r w:rsidR="00E3323D" w:rsidRPr="00E3323D">
        <w:rPr>
          <w:rFonts w:ascii="Times New Roman" w:hAnsi="Times New Roman" w:cs="Times New Roman"/>
          <w:sz w:val="24"/>
          <w:szCs w:val="24"/>
        </w:rPr>
        <w:t xml:space="preserve"> </w:t>
      </w:r>
      <w:r w:rsidR="00E3323D" w:rsidRPr="001023B1">
        <w:rPr>
          <w:rFonts w:ascii="Times New Roman" w:hAnsi="Times New Roman" w:cs="Times New Roman"/>
          <w:sz w:val="24"/>
          <w:szCs w:val="24"/>
        </w:rPr>
        <w:t>ºC</w:t>
      </w:r>
      <w:r w:rsidR="00E3323D">
        <w:rPr>
          <w:rFonts w:ascii="Times New Roman" w:hAnsi="Times New Roman" w:cs="Times New Roman"/>
          <w:sz w:val="24"/>
          <w:szCs w:val="24"/>
        </w:rPr>
        <w:t xml:space="preserve"> [</w:t>
      </w:r>
      <w:r w:rsidR="00AA06EE">
        <w:rPr>
          <w:rFonts w:ascii="Times New Roman" w:hAnsi="Times New Roman" w:cs="Times New Roman"/>
          <w:sz w:val="24"/>
          <w:szCs w:val="24"/>
        </w:rPr>
        <w:t>3</w:t>
      </w:r>
      <w:r w:rsidR="00EB6A2B">
        <w:rPr>
          <w:rFonts w:ascii="Times New Roman" w:hAnsi="Times New Roman" w:cs="Times New Roman"/>
          <w:sz w:val="24"/>
          <w:szCs w:val="24"/>
        </w:rPr>
        <w:t>8</w:t>
      </w:r>
      <w:r w:rsidR="00E3323D">
        <w:rPr>
          <w:rFonts w:ascii="Times New Roman" w:hAnsi="Times New Roman" w:cs="Times New Roman"/>
          <w:sz w:val="24"/>
          <w:szCs w:val="24"/>
        </w:rPr>
        <w:t>]</w:t>
      </w:r>
      <w:r w:rsidR="00AA06EE">
        <w:rPr>
          <w:rFonts w:ascii="Times New Roman" w:hAnsi="Times New Roman" w:cs="Times New Roman"/>
          <w:sz w:val="24"/>
          <w:szCs w:val="24"/>
        </w:rPr>
        <w:t>.</w:t>
      </w:r>
    </w:p>
    <w:p w14:paraId="7BC547CE" w14:textId="1944EA29" w:rsidR="00060523" w:rsidRPr="001023B1" w:rsidRDefault="00DC2BA9" w:rsidP="00C563EB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CD3560">
        <w:rPr>
          <w:rFonts w:ascii="Times New Roman" w:hAnsi="Times New Roman" w:cs="Times New Roman"/>
          <w:sz w:val="24"/>
          <w:szCs w:val="24"/>
        </w:rPr>
        <w:t>D</w:t>
      </w:r>
      <w:r w:rsidR="00CD3560" w:rsidRPr="001023B1">
        <w:rPr>
          <w:rFonts w:ascii="Times New Roman" w:hAnsi="Times New Roman" w:cs="Times New Roman"/>
          <w:sz w:val="24"/>
          <w:szCs w:val="24"/>
        </w:rPr>
        <w:t>og</w:t>
      </w:r>
      <w:r w:rsidR="00FE5B2C" w:rsidRPr="001023B1">
        <w:rPr>
          <w:rFonts w:ascii="Times New Roman" w:hAnsi="Times New Roman" w:cs="Times New Roman"/>
          <w:sz w:val="24"/>
          <w:szCs w:val="24"/>
        </w:rPr>
        <w:t>-bone</w:t>
      </w:r>
      <w:r w:rsidR="00234D30">
        <w:rPr>
          <w:rFonts w:ascii="Times New Roman" w:hAnsi="Times New Roman" w:cs="Times New Roman"/>
          <w:sz w:val="24"/>
          <w:szCs w:val="24"/>
        </w:rPr>
        <w:t>-</w:t>
      </w:r>
      <w:r w:rsidR="00061880">
        <w:rPr>
          <w:rFonts w:ascii="Times New Roman" w:hAnsi="Times New Roman" w:cs="Times New Roman"/>
          <w:sz w:val="24"/>
          <w:szCs w:val="24"/>
        </w:rPr>
        <w:t xml:space="preserve">shaped </w:t>
      </w:r>
      <w:r w:rsidR="00FE5B2C" w:rsidRPr="001023B1">
        <w:rPr>
          <w:rFonts w:ascii="Times New Roman" w:hAnsi="Times New Roman" w:cs="Times New Roman"/>
          <w:sz w:val="24"/>
          <w:szCs w:val="24"/>
        </w:rPr>
        <w:t>tensile samples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0E580F">
        <w:rPr>
          <w:rFonts w:ascii="Times New Roman" w:hAnsi="Times New Roman" w:cs="Times New Roman"/>
          <w:sz w:val="24"/>
          <w:szCs w:val="24"/>
        </w:rPr>
        <w:t>with gauge length</w:t>
      </w:r>
      <w:r w:rsidR="00234D30">
        <w:rPr>
          <w:rFonts w:ascii="Times New Roman" w:hAnsi="Times New Roman" w:cs="Times New Roman"/>
          <w:sz w:val="24"/>
          <w:szCs w:val="24"/>
        </w:rPr>
        <w:t>s</w:t>
      </w:r>
      <w:r w:rsidR="000E580F">
        <w:rPr>
          <w:rFonts w:ascii="Times New Roman" w:hAnsi="Times New Roman" w:cs="Times New Roman"/>
          <w:sz w:val="24"/>
          <w:szCs w:val="24"/>
        </w:rPr>
        <w:t xml:space="preserve"> of 18 mm, width</w:t>
      </w:r>
      <w:r w:rsidR="00234D30">
        <w:rPr>
          <w:rFonts w:ascii="Times New Roman" w:hAnsi="Times New Roman" w:cs="Times New Roman"/>
          <w:sz w:val="24"/>
          <w:szCs w:val="24"/>
        </w:rPr>
        <w:t>s</w:t>
      </w:r>
      <w:r w:rsidR="000E580F">
        <w:rPr>
          <w:rFonts w:ascii="Times New Roman" w:hAnsi="Times New Roman" w:cs="Times New Roman"/>
          <w:sz w:val="24"/>
          <w:szCs w:val="24"/>
        </w:rPr>
        <w:t xml:space="preserve"> of 3 mm and thickness</w:t>
      </w:r>
      <w:r w:rsidR="00234D30">
        <w:rPr>
          <w:rFonts w:ascii="Times New Roman" w:hAnsi="Times New Roman" w:cs="Times New Roman"/>
          <w:sz w:val="24"/>
          <w:szCs w:val="24"/>
        </w:rPr>
        <w:t>es</w:t>
      </w:r>
      <w:r w:rsidR="000E580F">
        <w:rPr>
          <w:rFonts w:ascii="Times New Roman" w:hAnsi="Times New Roman" w:cs="Times New Roman"/>
          <w:sz w:val="24"/>
          <w:szCs w:val="24"/>
        </w:rPr>
        <w:t xml:space="preserve"> of 0.4 mm </w:t>
      </w:r>
      <w:r w:rsidR="00CD3560" w:rsidRPr="001023B1">
        <w:rPr>
          <w:rFonts w:ascii="Times New Roman" w:hAnsi="Times New Roman" w:cs="Times New Roman"/>
          <w:sz w:val="24"/>
          <w:szCs w:val="24"/>
        </w:rPr>
        <w:t xml:space="preserve">were machined </w:t>
      </w:r>
      <w:r w:rsidR="00CD3560">
        <w:rPr>
          <w:rFonts w:ascii="Times New Roman" w:hAnsi="Times New Roman" w:cs="Times New Roman" w:hint="eastAsia"/>
          <w:sz w:val="24"/>
          <w:szCs w:val="24"/>
        </w:rPr>
        <w:t>from</w:t>
      </w:r>
      <w:r w:rsidR="00CD3560">
        <w:rPr>
          <w:rFonts w:ascii="Times New Roman" w:hAnsi="Times New Roman" w:cs="Times New Roman"/>
          <w:sz w:val="24"/>
          <w:szCs w:val="24"/>
        </w:rPr>
        <w:t xml:space="preserve"> </w:t>
      </w:r>
      <w:r w:rsidR="00CD3560">
        <w:rPr>
          <w:rFonts w:ascii="Times New Roman" w:hAnsi="Times New Roman" w:cs="Times New Roman" w:hint="eastAsia"/>
          <w:sz w:val="24"/>
          <w:szCs w:val="24"/>
        </w:rPr>
        <w:t>the</w:t>
      </w:r>
      <w:r w:rsidR="00CD3560">
        <w:rPr>
          <w:rFonts w:ascii="Times New Roman" w:hAnsi="Times New Roman" w:cs="Times New Roman"/>
          <w:sz w:val="24"/>
          <w:szCs w:val="24"/>
        </w:rPr>
        <w:t xml:space="preserve"> rolled sheets</w:t>
      </w:r>
      <w:r w:rsidR="00234D30">
        <w:rPr>
          <w:rFonts w:ascii="Times New Roman" w:hAnsi="Times New Roman" w:cs="Times New Roman"/>
          <w:sz w:val="24"/>
          <w:szCs w:val="24"/>
        </w:rPr>
        <w:t xml:space="preserve"> and </w:t>
      </w:r>
      <w:r w:rsidR="000E580F">
        <w:rPr>
          <w:rFonts w:ascii="Times New Roman" w:hAnsi="Times New Roman" w:cs="Times New Roman"/>
          <w:sz w:val="24"/>
          <w:szCs w:val="24"/>
        </w:rPr>
        <w:t>tensile test</w:t>
      </w:r>
      <w:r w:rsidR="00851464">
        <w:rPr>
          <w:rFonts w:ascii="Times New Roman" w:hAnsi="Times New Roman" w:cs="Times New Roman"/>
          <w:sz w:val="24"/>
          <w:szCs w:val="24"/>
        </w:rPr>
        <w:t>s</w:t>
      </w:r>
      <w:r w:rsidR="000E580F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 xml:space="preserve">were </w:t>
      </w:r>
      <w:r w:rsidR="00234D30">
        <w:rPr>
          <w:rFonts w:ascii="Times New Roman" w:hAnsi="Times New Roman" w:cs="Times New Roman"/>
          <w:sz w:val="24"/>
          <w:szCs w:val="24"/>
        </w:rPr>
        <w:t xml:space="preserve">then </w:t>
      </w:r>
      <w:r w:rsidR="000E580F">
        <w:rPr>
          <w:rFonts w:ascii="Times New Roman" w:hAnsi="Times New Roman" w:cs="Times New Roman"/>
          <w:sz w:val="24"/>
          <w:szCs w:val="24"/>
        </w:rPr>
        <w:t>conducted</w:t>
      </w:r>
      <w:r w:rsidR="000E580F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CE1E0D">
        <w:rPr>
          <w:rFonts w:ascii="Times New Roman" w:hAnsi="Times New Roman" w:cs="Times New Roman"/>
          <w:sz w:val="24"/>
          <w:szCs w:val="24"/>
        </w:rPr>
        <w:t xml:space="preserve">at </w:t>
      </w:r>
      <w:r w:rsidR="00234D30">
        <w:rPr>
          <w:rFonts w:ascii="Times New Roman" w:hAnsi="Times New Roman" w:cs="Times New Roman"/>
          <w:sz w:val="24"/>
          <w:szCs w:val="24"/>
        </w:rPr>
        <w:t>RT using a s</w:t>
      </w:r>
      <w:r w:rsidR="000E580F" w:rsidRPr="001023B1">
        <w:rPr>
          <w:rFonts w:ascii="Times New Roman" w:hAnsi="Times New Roman" w:cs="Times New Roman"/>
          <w:sz w:val="24"/>
          <w:szCs w:val="24"/>
        </w:rPr>
        <w:t>train rate of 1.0</w:t>
      </w:r>
      <w:r w:rsidR="00234D30">
        <w:rPr>
          <w:rFonts w:ascii="Times New Roman" w:hAnsi="Times New Roman" w:cs="Times New Roman"/>
          <w:sz w:val="24"/>
          <w:szCs w:val="24"/>
        </w:rPr>
        <w:t xml:space="preserve"> </w:t>
      </w:r>
      <w:r w:rsidR="000E580F" w:rsidRPr="001023B1">
        <w:rPr>
          <w:rFonts w:ascii="Times New Roman" w:hAnsi="Times New Roman" w:cs="Times New Roman"/>
          <w:bCs/>
          <w:iCs/>
          <w:sz w:val="24"/>
          <w:szCs w:val="24"/>
        </w:rPr>
        <w:t>×</w:t>
      </w:r>
      <w:r w:rsidR="00234D3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E580F" w:rsidRPr="001023B1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="000E580F" w:rsidRPr="001023B1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-3</w:t>
      </w:r>
      <w:r w:rsidR="000E580F" w:rsidRPr="001023B1">
        <w:rPr>
          <w:rFonts w:ascii="Times New Roman" w:hAnsi="Times New Roman" w:cs="Times New Roman"/>
          <w:bCs/>
          <w:iCs/>
          <w:sz w:val="24"/>
          <w:szCs w:val="24"/>
        </w:rPr>
        <w:t xml:space="preserve"> s</w:t>
      </w:r>
      <w:r w:rsidR="000E580F" w:rsidRPr="001023B1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-1</w:t>
      </w:r>
      <w:r w:rsidR="000E580F">
        <w:rPr>
          <w:rFonts w:ascii="Times New Roman" w:hAnsi="Times New Roman" w:cs="Times New Roman"/>
          <w:sz w:val="24"/>
          <w:szCs w:val="24"/>
        </w:rPr>
        <w:t xml:space="preserve"> </w:t>
      </w:r>
      <w:r w:rsidR="00234D30">
        <w:rPr>
          <w:rFonts w:ascii="Times New Roman" w:hAnsi="Times New Roman" w:cs="Times New Roman"/>
          <w:sz w:val="24"/>
          <w:szCs w:val="24"/>
        </w:rPr>
        <w:t xml:space="preserve">on </w:t>
      </w:r>
      <w:r w:rsidRPr="001023B1">
        <w:rPr>
          <w:rFonts w:ascii="Times New Roman" w:hAnsi="Times New Roman" w:cs="Times New Roman"/>
          <w:sz w:val="24"/>
          <w:szCs w:val="24"/>
        </w:rPr>
        <w:t>an I</w:t>
      </w:r>
      <w:r w:rsidR="00234D30">
        <w:rPr>
          <w:rFonts w:ascii="Times New Roman" w:hAnsi="Times New Roman" w:cs="Times New Roman"/>
          <w:sz w:val="24"/>
          <w:szCs w:val="24"/>
        </w:rPr>
        <w:t xml:space="preserve">nstron testing </w:t>
      </w:r>
      <w:r w:rsidRPr="001023B1">
        <w:rPr>
          <w:rFonts w:ascii="Times New Roman" w:hAnsi="Times New Roman" w:cs="Times New Roman"/>
          <w:sz w:val="24"/>
          <w:szCs w:val="24"/>
        </w:rPr>
        <w:t xml:space="preserve">machine. </w:t>
      </w:r>
      <w:r w:rsidR="00234D30">
        <w:rPr>
          <w:rFonts w:ascii="Times New Roman" w:hAnsi="Times New Roman" w:cs="Times New Roman"/>
          <w:sz w:val="24"/>
          <w:szCs w:val="24"/>
        </w:rPr>
        <w:t>To provide overall consistency in the experimental results, e</w:t>
      </w:r>
      <w:r w:rsidRPr="001023B1">
        <w:rPr>
          <w:rFonts w:ascii="Times New Roman" w:hAnsi="Times New Roman" w:cs="Times New Roman"/>
          <w:sz w:val="24"/>
          <w:szCs w:val="24"/>
        </w:rPr>
        <w:t xml:space="preserve">ach test was </w:t>
      </w:r>
      <w:r w:rsidRPr="0030730C">
        <w:rPr>
          <w:rFonts w:ascii="Times New Roman" w:hAnsi="Times New Roman" w:cs="Times New Roman"/>
          <w:sz w:val="24"/>
          <w:szCs w:val="24"/>
        </w:rPr>
        <w:t>repeated three times.</w:t>
      </w:r>
      <w:r w:rsidR="00234D30">
        <w:rPr>
          <w:rFonts w:ascii="Times New Roman" w:hAnsi="Times New Roman" w:cs="Times New Roman"/>
          <w:sz w:val="24"/>
          <w:szCs w:val="24"/>
        </w:rPr>
        <w:t xml:space="preserve"> The </w:t>
      </w:r>
      <w:r w:rsidRPr="0030730C">
        <w:rPr>
          <w:rFonts w:ascii="Times New Roman" w:hAnsi="Times New Roman" w:cs="Times New Roman"/>
          <w:bCs/>
          <w:iCs/>
          <w:sz w:val="24"/>
          <w:szCs w:val="24"/>
        </w:rPr>
        <w:t xml:space="preserve">Vickers </w:t>
      </w:r>
      <w:r w:rsidR="00234D30">
        <w:rPr>
          <w:rFonts w:ascii="Times New Roman" w:hAnsi="Times New Roman" w:cs="Times New Roman"/>
          <w:bCs/>
          <w:iCs/>
          <w:sz w:val="24"/>
          <w:szCs w:val="24"/>
        </w:rPr>
        <w:t>micro</w:t>
      </w:r>
      <w:r w:rsidRPr="0030730C">
        <w:rPr>
          <w:rFonts w:ascii="Times New Roman" w:hAnsi="Times New Roman" w:cs="Times New Roman"/>
          <w:bCs/>
          <w:iCs/>
          <w:sz w:val="24"/>
          <w:szCs w:val="24"/>
        </w:rPr>
        <w:t xml:space="preserve">hardness </w:t>
      </w:r>
      <w:r w:rsidR="00B7102F">
        <w:rPr>
          <w:rFonts w:ascii="Times New Roman" w:hAnsi="Times New Roman" w:cs="Times New Roman"/>
          <w:bCs/>
          <w:iCs/>
          <w:sz w:val="24"/>
          <w:szCs w:val="24"/>
        </w:rPr>
        <w:t xml:space="preserve">was </w:t>
      </w:r>
      <w:r w:rsidR="00234D30">
        <w:rPr>
          <w:rFonts w:ascii="Times New Roman" w:hAnsi="Times New Roman" w:cs="Times New Roman"/>
          <w:bCs/>
          <w:iCs/>
          <w:sz w:val="24"/>
          <w:szCs w:val="24"/>
        </w:rPr>
        <w:t xml:space="preserve">measured </w:t>
      </w:r>
      <w:r w:rsidRPr="0030730C">
        <w:rPr>
          <w:rFonts w:ascii="Times New Roman" w:hAnsi="Times New Roman" w:cs="Times New Roman"/>
          <w:bCs/>
          <w:iCs/>
          <w:sz w:val="24"/>
          <w:szCs w:val="24"/>
        </w:rPr>
        <w:t>using a load of 5 g and a dwell time of 12 s</w:t>
      </w:r>
      <w:r w:rsidR="00B7102F">
        <w:rPr>
          <w:rFonts w:ascii="Times New Roman" w:hAnsi="Times New Roman" w:cs="Times New Roman"/>
          <w:bCs/>
          <w:iCs/>
          <w:sz w:val="24"/>
          <w:szCs w:val="24"/>
        </w:rPr>
        <w:t xml:space="preserve"> and</w:t>
      </w:r>
      <w:r w:rsidRPr="0030730C">
        <w:rPr>
          <w:rFonts w:ascii="Times New Roman" w:hAnsi="Times New Roman" w:cs="Times New Roman"/>
          <w:sz w:val="24"/>
          <w:szCs w:val="24"/>
        </w:rPr>
        <w:t xml:space="preserve"> each </w:t>
      </w:r>
      <w:r w:rsidR="00234D30">
        <w:rPr>
          <w:rFonts w:ascii="Times New Roman" w:hAnsi="Times New Roman" w:cs="Times New Roman"/>
          <w:sz w:val="24"/>
          <w:szCs w:val="24"/>
        </w:rPr>
        <w:t xml:space="preserve">hardness </w:t>
      </w:r>
      <w:r w:rsidR="00B7102F">
        <w:rPr>
          <w:rFonts w:ascii="Times New Roman" w:hAnsi="Times New Roman" w:cs="Times New Roman"/>
          <w:sz w:val="24"/>
          <w:szCs w:val="24"/>
        </w:rPr>
        <w:t>test</w:t>
      </w:r>
      <w:r w:rsidR="00B7102F" w:rsidRPr="0030730C">
        <w:rPr>
          <w:rFonts w:ascii="Times New Roman" w:hAnsi="Times New Roman" w:cs="Times New Roman"/>
          <w:sz w:val="24"/>
          <w:szCs w:val="24"/>
        </w:rPr>
        <w:t xml:space="preserve"> </w:t>
      </w:r>
      <w:r w:rsidRPr="0030730C">
        <w:rPr>
          <w:rFonts w:ascii="Times New Roman" w:hAnsi="Times New Roman" w:cs="Times New Roman"/>
          <w:sz w:val="24"/>
          <w:szCs w:val="24"/>
        </w:rPr>
        <w:t xml:space="preserve">was </w:t>
      </w:r>
      <w:r w:rsidR="00B7102F">
        <w:rPr>
          <w:rFonts w:ascii="Times New Roman" w:hAnsi="Times New Roman" w:cs="Times New Roman"/>
          <w:sz w:val="24"/>
          <w:szCs w:val="24"/>
        </w:rPr>
        <w:t>repeated</w:t>
      </w:r>
      <w:r w:rsidRPr="0030730C">
        <w:rPr>
          <w:rFonts w:ascii="Times New Roman" w:hAnsi="Times New Roman" w:cs="Times New Roman"/>
          <w:sz w:val="24"/>
          <w:szCs w:val="24"/>
        </w:rPr>
        <w:t xml:space="preserve"> five times. </w:t>
      </w:r>
      <w:r w:rsidR="00234D30">
        <w:rPr>
          <w:rFonts w:ascii="Times New Roman" w:hAnsi="Times New Roman" w:cs="Times New Roman"/>
          <w:sz w:val="24"/>
          <w:szCs w:val="24"/>
        </w:rPr>
        <w:t>A f</w:t>
      </w:r>
      <w:r w:rsidR="00E34727" w:rsidRPr="0030730C">
        <w:rPr>
          <w:rFonts w:ascii="Times New Roman" w:hAnsi="Times New Roman" w:cs="Times New Roman"/>
          <w:sz w:val="24"/>
          <w:szCs w:val="24"/>
        </w:rPr>
        <w:t xml:space="preserve">ocused </w:t>
      </w:r>
      <w:r w:rsidR="00262A2D">
        <w:rPr>
          <w:rFonts w:ascii="Times New Roman" w:hAnsi="Times New Roman" w:cs="Times New Roman"/>
          <w:sz w:val="24"/>
          <w:szCs w:val="24"/>
        </w:rPr>
        <w:t>i</w:t>
      </w:r>
      <w:r w:rsidR="00E34727" w:rsidRPr="0030730C">
        <w:rPr>
          <w:rFonts w:ascii="Times New Roman" w:hAnsi="Times New Roman" w:cs="Times New Roman"/>
          <w:sz w:val="24"/>
          <w:szCs w:val="24"/>
        </w:rPr>
        <w:t xml:space="preserve">on </w:t>
      </w:r>
      <w:r w:rsidR="00262A2D">
        <w:rPr>
          <w:rFonts w:ascii="Times New Roman" w:hAnsi="Times New Roman" w:cs="Times New Roman"/>
          <w:sz w:val="24"/>
          <w:szCs w:val="24"/>
        </w:rPr>
        <w:t>b</w:t>
      </w:r>
      <w:r w:rsidR="00262A2D" w:rsidRPr="0030730C">
        <w:rPr>
          <w:rFonts w:ascii="Times New Roman" w:hAnsi="Times New Roman" w:cs="Times New Roman"/>
          <w:sz w:val="24"/>
          <w:szCs w:val="24"/>
        </w:rPr>
        <w:t xml:space="preserve">eam </w:t>
      </w:r>
      <w:r w:rsidR="00E34727" w:rsidRPr="0030730C">
        <w:rPr>
          <w:rFonts w:ascii="Times New Roman" w:hAnsi="Times New Roman" w:cs="Times New Roman"/>
          <w:sz w:val="24"/>
          <w:szCs w:val="24"/>
        </w:rPr>
        <w:t xml:space="preserve">with in-situ </w:t>
      </w:r>
      <w:r w:rsidR="00E34727" w:rsidRPr="0030730C">
        <w:rPr>
          <w:rFonts w:ascii="Times New Roman" w:hAnsi="Times New Roman" w:cs="Times New Roman"/>
          <w:sz w:val="24"/>
          <w:szCs w:val="24"/>
        </w:rPr>
        <w:lastRenderedPageBreak/>
        <w:t xml:space="preserve">lift-out </w:t>
      </w:r>
      <w:r w:rsidR="00E63A8E" w:rsidRPr="0030730C">
        <w:rPr>
          <w:rFonts w:ascii="Times New Roman" w:hAnsi="Times New Roman" w:cs="Times New Roman"/>
          <w:sz w:val="24"/>
          <w:szCs w:val="24"/>
        </w:rPr>
        <w:t>was used to prepare</w:t>
      </w:r>
      <w:r w:rsidR="00234D30">
        <w:rPr>
          <w:rFonts w:ascii="Times New Roman" w:hAnsi="Times New Roman" w:cs="Times New Roman"/>
          <w:sz w:val="24"/>
          <w:szCs w:val="24"/>
        </w:rPr>
        <w:t xml:space="preserve"> samples for </w:t>
      </w:r>
      <w:r w:rsidR="00E63A8E" w:rsidRPr="0030730C">
        <w:rPr>
          <w:rFonts w:ascii="Times New Roman" w:hAnsi="Times New Roman" w:cs="Times New Roman"/>
          <w:sz w:val="24"/>
          <w:szCs w:val="24"/>
        </w:rPr>
        <w:t>transmission electron microscopy (TEM)</w:t>
      </w:r>
      <w:r w:rsidR="00234D30">
        <w:rPr>
          <w:rFonts w:ascii="Times New Roman" w:hAnsi="Times New Roman" w:cs="Times New Roman"/>
          <w:sz w:val="24"/>
          <w:szCs w:val="24"/>
        </w:rPr>
        <w:t xml:space="preserve"> and the </w:t>
      </w:r>
      <w:r w:rsidR="008700B3">
        <w:rPr>
          <w:rFonts w:ascii="Times New Roman" w:hAnsi="Times New Roman" w:cs="Times New Roman"/>
          <w:sz w:val="24"/>
          <w:szCs w:val="24"/>
        </w:rPr>
        <w:t xml:space="preserve">TEM observations were conducted </w:t>
      </w:r>
      <w:r w:rsidR="00234D30">
        <w:rPr>
          <w:rFonts w:ascii="Times New Roman" w:hAnsi="Times New Roman" w:cs="Times New Roman"/>
          <w:sz w:val="24"/>
          <w:szCs w:val="24"/>
        </w:rPr>
        <w:t xml:space="preserve">using </w:t>
      </w:r>
      <w:r w:rsidR="008700B3">
        <w:rPr>
          <w:rFonts w:ascii="Times New Roman" w:hAnsi="Times New Roman" w:cs="Times New Roman"/>
          <w:sz w:val="24"/>
          <w:szCs w:val="24"/>
        </w:rPr>
        <w:t xml:space="preserve">a </w:t>
      </w:r>
      <w:r w:rsidR="005F06D3" w:rsidRPr="002A22AB">
        <w:rPr>
          <w:rFonts w:ascii="Times New Roman" w:hAnsi="Times New Roman"/>
          <w:sz w:val="24"/>
          <w:szCs w:val="24"/>
        </w:rPr>
        <w:t xml:space="preserve">Philips CM200 Field Emission Gun </w:t>
      </w:r>
      <w:r w:rsidR="00234D30">
        <w:rPr>
          <w:rFonts w:ascii="Times New Roman" w:hAnsi="Times New Roman"/>
          <w:sz w:val="24"/>
          <w:szCs w:val="24"/>
        </w:rPr>
        <w:t>m</w:t>
      </w:r>
      <w:r w:rsidR="005F06D3" w:rsidRPr="002A22AB">
        <w:rPr>
          <w:rFonts w:ascii="Times New Roman" w:hAnsi="Times New Roman"/>
          <w:sz w:val="24"/>
          <w:szCs w:val="24"/>
        </w:rPr>
        <w:t>icroscope (FEG-TEM) operating at 200</w:t>
      </w:r>
      <w:r w:rsidR="005F06D3" w:rsidRPr="002A22AB">
        <w:rPr>
          <w:rFonts w:ascii="Times New Roman" w:eastAsia="SimSun" w:hAnsi="Times New Roman"/>
          <w:sz w:val="24"/>
          <w:szCs w:val="24"/>
        </w:rPr>
        <w:t xml:space="preserve"> </w:t>
      </w:r>
      <w:r w:rsidR="005F06D3" w:rsidRPr="002A22AB">
        <w:rPr>
          <w:rFonts w:ascii="Times New Roman" w:hAnsi="Times New Roman"/>
          <w:sz w:val="24"/>
          <w:szCs w:val="24"/>
        </w:rPr>
        <w:t>kV</w:t>
      </w:r>
      <w:r w:rsidR="00870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9EDC6F" w14:textId="041F2A26" w:rsidR="00060523" w:rsidRPr="001023B1" w:rsidRDefault="00060523" w:rsidP="00C563EB">
      <w:pPr>
        <w:spacing w:beforeLines="50" w:before="156" w:afterLines="50" w:after="156"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234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Experimental r</w:t>
      </w:r>
      <w:r w:rsidRPr="00102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esults </w:t>
      </w:r>
    </w:p>
    <w:p w14:paraId="7C0B5A21" w14:textId="3F48CDC6" w:rsidR="00F27692" w:rsidRDefault="009E4352" w:rsidP="00C563EB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</w:t>
      </w:r>
      <w:r w:rsidR="001023B1" w:rsidRPr="00D9569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66517">
        <w:rPr>
          <w:rFonts w:ascii="Times New Roman" w:hAnsi="Times New Roman" w:cs="Times New Roman"/>
          <w:sz w:val="24"/>
          <w:szCs w:val="24"/>
        </w:rPr>
        <w:t xml:space="preserve"> </w:t>
      </w:r>
      <w:r w:rsidR="00234D30">
        <w:rPr>
          <w:rFonts w:ascii="Times New Roman" w:hAnsi="Times New Roman" w:cs="Times New Roman"/>
          <w:sz w:val="24"/>
          <w:szCs w:val="24"/>
        </w:rPr>
        <w:t>summarizes</w:t>
      </w:r>
      <w:r w:rsidR="001023B1" w:rsidRPr="001023B1">
        <w:rPr>
          <w:rFonts w:ascii="Times New Roman" w:hAnsi="Times New Roman" w:cs="Times New Roman"/>
          <w:sz w:val="24"/>
          <w:szCs w:val="24"/>
        </w:rPr>
        <w:t xml:space="preserve"> the mechanical </w:t>
      </w:r>
      <w:r w:rsidR="00E1207A">
        <w:rPr>
          <w:rFonts w:ascii="Times New Roman" w:hAnsi="Times New Roman" w:cs="Times New Roman"/>
          <w:sz w:val="24"/>
          <w:szCs w:val="24"/>
        </w:rPr>
        <w:t>behavior</w:t>
      </w:r>
      <w:r w:rsidR="00E1207A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1023B1" w:rsidRPr="001023B1">
        <w:rPr>
          <w:rFonts w:ascii="Times New Roman" w:hAnsi="Times New Roman" w:cs="Times New Roman"/>
          <w:sz w:val="24"/>
          <w:szCs w:val="24"/>
        </w:rPr>
        <w:t xml:space="preserve">of CP </w:t>
      </w:r>
      <w:proofErr w:type="spellStart"/>
      <w:r w:rsidR="001023B1" w:rsidRPr="001023B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1023B1"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="00E1207A">
        <w:rPr>
          <w:rFonts w:ascii="Times New Roman" w:hAnsi="Times New Roman" w:cs="Times New Roman"/>
          <w:sz w:val="24"/>
          <w:szCs w:val="24"/>
        </w:rPr>
        <w:t>processed by</w:t>
      </w:r>
      <w:r w:rsidR="001023B1" w:rsidRPr="001023B1">
        <w:rPr>
          <w:rFonts w:ascii="Times New Roman" w:hAnsi="Times New Roman" w:cs="Times New Roman"/>
          <w:sz w:val="24"/>
          <w:szCs w:val="24"/>
        </w:rPr>
        <w:t xml:space="preserve"> RTR, </w:t>
      </w:r>
      <w:proofErr w:type="spellStart"/>
      <w:r w:rsidR="001023B1" w:rsidRPr="001023B1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1023B1" w:rsidRPr="001023B1">
        <w:rPr>
          <w:rFonts w:ascii="Times New Roman" w:hAnsi="Times New Roman" w:cs="Times New Roman"/>
          <w:sz w:val="24"/>
          <w:szCs w:val="24"/>
        </w:rPr>
        <w:t xml:space="preserve"> and </w:t>
      </w:r>
      <w:r w:rsidR="008C3585">
        <w:rPr>
          <w:rFonts w:ascii="Times New Roman" w:hAnsi="Times New Roman" w:cs="Times New Roman"/>
          <w:sz w:val="24"/>
          <w:szCs w:val="24"/>
        </w:rPr>
        <w:t xml:space="preserve">by </w:t>
      </w:r>
      <w:r w:rsidR="001023B1" w:rsidRPr="001023B1">
        <w:rPr>
          <w:rFonts w:ascii="Times New Roman" w:hAnsi="Times New Roman" w:cs="Times New Roman"/>
          <w:sz w:val="24"/>
          <w:szCs w:val="24"/>
        </w:rPr>
        <w:t>subsequent annealing.</w:t>
      </w:r>
      <w:r w:rsidR="004F4625">
        <w:rPr>
          <w:rFonts w:ascii="Times New Roman" w:hAnsi="Times New Roman" w:cs="Times New Roman"/>
          <w:sz w:val="24"/>
          <w:szCs w:val="24"/>
        </w:rPr>
        <w:t xml:space="preserve"> </w:t>
      </w:r>
      <w:r w:rsidR="00234D30">
        <w:rPr>
          <w:rFonts w:ascii="Times New Roman" w:hAnsi="Times New Roman" w:cs="Times New Roman"/>
          <w:sz w:val="24"/>
          <w:szCs w:val="24"/>
        </w:rPr>
        <w:t xml:space="preserve">Specifically, Figs </w:t>
      </w:r>
      <w:r w:rsidR="006D2177">
        <w:rPr>
          <w:rFonts w:ascii="Times New Roman" w:hAnsi="Times New Roman" w:cs="Times New Roman"/>
          <w:sz w:val="24"/>
          <w:szCs w:val="24"/>
        </w:rPr>
        <w:t xml:space="preserve">1a and </w:t>
      </w:r>
      <w:r w:rsidR="00A455D8">
        <w:rPr>
          <w:rFonts w:ascii="Times New Roman" w:hAnsi="Times New Roman" w:cs="Times New Roman"/>
          <w:sz w:val="24"/>
          <w:szCs w:val="24"/>
        </w:rPr>
        <w:t>1</w:t>
      </w:r>
      <w:r w:rsidR="006D2177">
        <w:rPr>
          <w:rFonts w:ascii="Times New Roman" w:hAnsi="Times New Roman" w:cs="Times New Roman"/>
          <w:sz w:val="24"/>
          <w:szCs w:val="24"/>
        </w:rPr>
        <w:t>b show the stress-</w:t>
      </w:r>
      <w:r w:rsidR="00883CC0">
        <w:rPr>
          <w:rFonts w:ascii="Times New Roman" w:hAnsi="Times New Roman" w:cs="Times New Roman"/>
          <w:sz w:val="24"/>
          <w:szCs w:val="24"/>
        </w:rPr>
        <w:t>str</w:t>
      </w:r>
      <w:r w:rsidR="006D2177">
        <w:rPr>
          <w:rFonts w:ascii="Times New Roman" w:hAnsi="Times New Roman" w:cs="Times New Roman"/>
          <w:sz w:val="24"/>
          <w:szCs w:val="24"/>
        </w:rPr>
        <w:t>ain curves</w:t>
      </w:r>
      <w:r w:rsidR="00883CC0">
        <w:rPr>
          <w:rFonts w:ascii="Times New Roman" w:hAnsi="Times New Roman" w:cs="Times New Roman"/>
          <w:sz w:val="24"/>
          <w:szCs w:val="24"/>
        </w:rPr>
        <w:t xml:space="preserve"> for the RTR and </w:t>
      </w:r>
      <w:proofErr w:type="spellStart"/>
      <w:r w:rsidR="00883CC0">
        <w:rPr>
          <w:rFonts w:ascii="Times New Roman" w:hAnsi="Times New Roman" w:cs="Times New Roman"/>
          <w:sz w:val="24"/>
          <w:szCs w:val="24"/>
        </w:rPr>
        <w:t>cryorolled</w:t>
      </w:r>
      <w:proofErr w:type="spellEnd"/>
      <w:r w:rsidR="00883CC0">
        <w:rPr>
          <w:rFonts w:ascii="Times New Roman" w:hAnsi="Times New Roman" w:cs="Times New Roman"/>
          <w:sz w:val="24"/>
          <w:szCs w:val="24"/>
        </w:rPr>
        <w:t xml:space="preserve"> samples, respectively. </w:t>
      </w:r>
      <w:r w:rsidR="001023B1" w:rsidRPr="001023B1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Fig</w:t>
      </w:r>
      <w:r w:rsidR="00883CC0">
        <w:rPr>
          <w:rFonts w:ascii="Times New Roman" w:hAnsi="Times New Roman" w:cs="Times New Roman"/>
          <w:sz w:val="24"/>
          <w:szCs w:val="24"/>
        </w:rPr>
        <w:t xml:space="preserve">. </w:t>
      </w:r>
      <w:r w:rsidR="001023B1" w:rsidRPr="001023B1">
        <w:rPr>
          <w:rFonts w:ascii="Times New Roman" w:hAnsi="Times New Roman" w:cs="Times New Roman"/>
          <w:sz w:val="24"/>
          <w:szCs w:val="24"/>
        </w:rPr>
        <w:t xml:space="preserve">1a </w:t>
      </w:r>
      <w:r w:rsidR="00B43B9B">
        <w:rPr>
          <w:rFonts w:ascii="Times New Roman" w:hAnsi="Times New Roman" w:cs="Times New Roman"/>
          <w:sz w:val="24"/>
          <w:szCs w:val="24"/>
        </w:rPr>
        <w:t xml:space="preserve">as the </w:t>
      </w:r>
      <w:r w:rsidR="00B43B9B" w:rsidRPr="001023B1">
        <w:rPr>
          <w:rFonts w:ascii="Times New Roman" w:hAnsi="Times New Roman" w:cs="Times New Roman"/>
          <w:sz w:val="24"/>
          <w:szCs w:val="24"/>
        </w:rPr>
        <w:t>annealing temperature increas</w:t>
      </w:r>
      <w:r w:rsidR="00B43B9B">
        <w:rPr>
          <w:rFonts w:ascii="Times New Roman" w:hAnsi="Times New Roman" w:cs="Times New Roman"/>
          <w:sz w:val="24"/>
          <w:szCs w:val="24"/>
        </w:rPr>
        <w:t>es</w:t>
      </w:r>
      <w:r w:rsidR="00B43B9B" w:rsidRPr="001023B1">
        <w:rPr>
          <w:rFonts w:ascii="Times New Roman" w:hAnsi="Times New Roman" w:cs="Times New Roman"/>
          <w:sz w:val="24"/>
          <w:szCs w:val="24"/>
        </w:rPr>
        <w:t xml:space="preserve"> from 250 to 350</w:t>
      </w:r>
      <w:r w:rsidR="00B43B9B" w:rsidRPr="001023B1">
        <w:rPr>
          <w:rFonts w:ascii="Times New Roman" w:eastAsia="DengXian" w:hAnsi="Times New Roman" w:cs="Times New Roman"/>
          <w:sz w:val="24"/>
          <w:szCs w:val="24"/>
        </w:rPr>
        <w:t>º</w:t>
      </w:r>
      <w:r w:rsidR="00B43B9B" w:rsidRPr="001023B1">
        <w:rPr>
          <w:rFonts w:ascii="Times New Roman" w:hAnsi="Times New Roman" w:cs="Times New Roman"/>
          <w:sz w:val="24"/>
          <w:szCs w:val="24"/>
        </w:rPr>
        <w:t xml:space="preserve">C </w:t>
      </w:r>
      <w:r w:rsidR="001023B1" w:rsidRPr="001023B1">
        <w:rPr>
          <w:rFonts w:ascii="Times New Roman" w:hAnsi="Times New Roman" w:cs="Times New Roman"/>
          <w:sz w:val="24"/>
          <w:szCs w:val="24"/>
        </w:rPr>
        <w:t xml:space="preserve">the yield stress and </w:t>
      </w:r>
      <w:r w:rsidR="00D95693">
        <w:rPr>
          <w:rFonts w:ascii="Times New Roman" w:hAnsi="Times New Roman" w:cs="Times New Roman"/>
          <w:sz w:val="24"/>
          <w:szCs w:val="24"/>
        </w:rPr>
        <w:t xml:space="preserve">ultimate </w:t>
      </w:r>
      <w:r w:rsidR="001023B1" w:rsidRPr="001023B1">
        <w:rPr>
          <w:rFonts w:ascii="Times New Roman" w:hAnsi="Times New Roman" w:cs="Times New Roman"/>
          <w:sz w:val="24"/>
          <w:szCs w:val="24"/>
        </w:rPr>
        <w:t xml:space="preserve">tensile </w:t>
      </w:r>
      <w:r w:rsidR="00611DB9">
        <w:rPr>
          <w:rFonts w:ascii="Times New Roman" w:hAnsi="Times New Roman" w:cs="Times New Roman" w:hint="eastAsia"/>
          <w:sz w:val="24"/>
          <w:szCs w:val="24"/>
        </w:rPr>
        <w:t>strength</w:t>
      </w:r>
      <w:r w:rsidR="00883CC0">
        <w:rPr>
          <w:rFonts w:ascii="Times New Roman" w:hAnsi="Times New Roman" w:cs="Times New Roman"/>
          <w:sz w:val="24"/>
          <w:szCs w:val="24"/>
        </w:rPr>
        <w:t xml:space="preserve"> (UTS)</w:t>
      </w:r>
      <w:r w:rsidR="00611DB9">
        <w:rPr>
          <w:rFonts w:ascii="Times New Roman" w:hAnsi="Times New Roman" w:cs="Times New Roman"/>
          <w:sz w:val="24"/>
          <w:szCs w:val="24"/>
        </w:rPr>
        <w:t xml:space="preserve"> </w:t>
      </w:r>
      <w:r w:rsidR="001023B1" w:rsidRPr="001023B1">
        <w:rPr>
          <w:rFonts w:ascii="Times New Roman" w:hAnsi="Times New Roman" w:cs="Times New Roman"/>
          <w:sz w:val="24"/>
          <w:szCs w:val="24"/>
        </w:rPr>
        <w:t xml:space="preserve">of </w:t>
      </w:r>
      <w:r w:rsidR="00883CC0">
        <w:rPr>
          <w:rFonts w:ascii="Times New Roman" w:hAnsi="Times New Roman" w:cs="Times New Roman"/>
          <w:sz w:val="24"/>
          <w:szCs w:val="24"/>
        </w:rPr>
        <w:t xml:space="preserve">the </w:t>
      </w:r>
      <w:r w:rsidR="001023B1" w:rsidRPr="001023B1">
        <w:rPr>
          <w:rFonts w:ascii="Times New Roman" w:hAnsi="Times New Roman" w:cs="Times New Roman"/>
          <w:sz w:val="24"/>
          <w:szCs w:val="24"/>
        </w:rPr>
        <w:t xml:space="preserve">CP </w:t>
      </w:r>
      <w:proofErr w:type="spellStart"/>
      <w:r w:rsidR="001023B1" w:rsidRPr="001023B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1023B1" w:rsidRPr="001023B1">
        <w:rPr>
          <w:rFonts w:ascii="Times New Roman" w:hAnsi="Times New Roman" w:cs="Times New Roman"/>
          <w:sz w:val="24"/>
          <w:szCs w:val="24"/>
        </w:rPr>
        <w:t xml:space="preserve"> sheets </w:t>
      </w:r>
      <w:r w:rsidR="00883CC0">
        <w:rPr>
          <w:rFonts w:ascii="Times New Roman" w:hAnsi="Times New Roman" w:cs="Times New Roman"/>
          <w:sz w:val="24"/>
          <w:szCs w:val="24"/>
        </w:rPr>
        <w:t xml:space="preserve">rolled at RT </w:t>
      </w:r>
      <w:r w:rsidR="001023B1" w:rsidRPr="001023B1">
        <w:rPr>
          <w:rFonts w:ascii="Times New Roman" w:hAnsi="Times New Roman" w:cs="Times New Roman"/>
          <w:sz w:val="24"/>
          <w:szCs w:val="24"/>
        </w:rPr>
        <w:t xml:space="preserve">gradually </w:t>
      </w:r>
      <w:r w:rsidR="00B43B9B">
        <w:rPr>
          <w:rFonts w:ascii="Times New Roman" w:hAnsi="Times New Roman" w:cs="Times New Roman"/>
          <w:sz w:val="24"/>
          <w:szCs w:val="24"/>
        </w:rPr>
        <w:t>decrease</w:t>
      </w:r>
      <w:r w:rsidR="00876C98">
        <w:rPr>
          <w:rFonts w:ascii="Times New Roman" w:hAnsi="Times New Roman" w:cs="Times New Roman"/>
          <w:sz w:val="24"/>
          <w:szCs w:val="24"/>
        </w:rPr>
        <w:t xml:space="preserve"> </w:t>
      </w:r>
      <w:r w:rsidR="00B43B9B">
        <w:rPr>
          <w:rFonts w:ascii="Times New Roman" w:hAnsi="Times New Roman" w:cs="Times New Roman"/>
          <w:sz w:val="24"/>
          <w:szCs w:val="24"/>
        </w:rPr>
        <w:t xml:space="preserve">but </w:t>
      </w:r>
      <w:r w:rsidR="00876C98">
        <w:rPr>
          <w:rFonts w:ascii="Times New Roman" w:hAnsi="Times New Roman" w:cs="Times New Roman"/>
          <w:sz w:val="24"/>
          <w:szCs w:val="24"/>
        </w:rPr>
        <w:t xml:space="preserve">the engineering failure strain increases. In </w:t>
      </w:r>
      <w:r>
        <w:rPr>
          <w:rFonts w:ascii="Times New Roman" w:hAnsi="Times New Roman" w:cs="Times New Roman"/>
          <w:sz w:val="24"/>
          <w:szCs w:val="24"/>
        </w:rPr>
        <w:t>Fig</w:t>
      </w:r>
      <w:r w:rsidR="00883CC0">
        <w:rPr>
          <w:rFonts w:ascii="Times New Roman" w:hAnsi="Times New Roman" w:cs="Times New Roman"/>
          <w:sz w:val="24"/>
          <w:szCs w:val="24"/>
        </w:rPr>
        <w:t xml:space="preserve">. </w:t>
      </w:r>
      <w:r w:rsidR="00876C98">
        <w:rPr>
          <w:rFonts w:ascii="Times New Roman" w:hAnsi="Times New Roman" w:cs="Times New Roman"/>
          <w:sz w:val="24"/>
          <w:szCs w:val="24"/>
        </w:rPr>
        <w:t xml:space="preserve">1b the tensile stress decreases during annealing compared to </w:t>
      </w:r>
      <w:r w:rsidR="00883CC0">
        <w:rPr>
          <w:rFonts w:ascii="Times New Roman" w:hAnsi="Times New Roman" w:cs="Times New Roman"/>
          <w:sz w:val="24"/>
          <w:szCs w:val="24"/>
        </w:rPr>
        <w:t xml:space="preserve">the initial </w:t>
      </w:r>
      <w:proofErr w:type="spellStart"/>
      <w:r w:rsidR="00876C98">
        <w:rPr>
          <w:rFonts w:ascii="Times New Roman" w:hAnsi="Times New Roman" w:cs="Times New Roman"/>
          <w:sz w:val="24"/>
          <w:szCs w:val="24"/>
        </w:rPr>
        <w:t>cryorolled</w:t>
      </w:r>
      <w:proofErr w:type="spellEnd"/>
      <w:r w:rsidR="00876C98">
        <w:rPr>
          <w:rFonts w:ascii="Times New Roman" w:hAnsi="Times New Roman" w:cs="Times New Roman"/>
          <w:sz w:val="24"/>
          <w:szCs w:val="24"/>
        </w:rPr>
        <w:t xml:space="preserve"> CP </w:t>
      </w:r>
      <w:proofErr w:type="spellStart"/>
      <w:r w:rsidR="00876C98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876C98">
        <w:rPr>
          <w:rFonts w:ascii="Times New Roman" w:hAnsi="Times New Roman" w:cs="Times New Roman"/>
          <w:sz w:val="24"/>
          <w:szCs w:val="24"/>
        </w:rPr>
        <w:t xml:space="preserve"> sheet, but the value of</w:t>
      </w:r>
      <w:r w:rsidR="00883CC0">
        <w:rPr>
          <w:rFonts w:ascii="Times New Roman" w:hAnsi="Times New Roman" w:cs="Times New Roman"/>
          <w:sz w:val="24"/>
          <w:szCs w:val="24"/>
        </w:rPr>
        <w:t xml:space="preserve"> the</w:t>
      </w:r>
      <w:r w:rsidR="00876C98">
        <w:rPr>
          <w:rFonts w:ascii="Times New Roman" w:hAnsi="Times New Roman" w:cs="Times New Roman"/>
          <w:sz w:val="24"/>
          <w:szCs w:val="24"/>
        </w:rPr>
        <w:t xml:space="preserve"> reduction of tensile stress is smaller </w:t>
      </w:r>
      <w:r w:rsidR="00883CC0">
        <w:rPr>
          <w:rFonts w:ascii="Times New Roman" w:hAnsi="Times New Roman" w:cs="Times New Roman"/>
          <w:sz w:val="24"/>
          <w:szCs w:val="24"/>
        </w:rPr>
        <w:t xml:space="preserve">than in </w:t>
      </w:r>
      <w:r>
        <w:rPr>
          <w:rFonts w:ascii="Times New Roman" w:hAnsi="Times New Roman" w:cs="Times New Roman"/>
          <w:sz w:val="24"/>
          <w:szCs w:val="24"/>
        </w:rPr>
        <w:t>Fig</w:t>
      </w:r>
      <w:r w:rsidR="00883CC0">
        <w:rPr>
          <w:rFonts w:ascii="Times New Roman" w:hAnsi="Times New Roman" w:cs="Times New Roman"/>
          <w:sz w:val="24"/>
          <w:szCs w:val="24"/>
        </w:rPr>
        <w:t xml:space="preserve">. </w:t>
      </w:r>
      <w:r w:rsidR="00876C98">
        <w:rPr>
          <w:rFonts w:ascii="Times New Roman" w:hAnsi="Times New Roman" w:cs="Times New Roman"/>
          <w:sz w:val="24"/>
          <w:szCs w:val="24"/>
        </w:rPr>
        <w:t>1a</w:t>
      </w:r>
      <w:r w:rsidR="00883CC0">
        <w:rPr>
          <w:rFonts w:ascii="Times New Roman" w:hAnsi="Times New Roman" w:cs="Times New Roman"/>
          <w:sz w:val="24"/>
          <w:szCs w:val="24"/>
        </w:rPr>
        <w:t xml:space="preserve"> for the RTR condition. </w:t>
      </w:r>
      <w:r w:rsidR="00876C98">
        <w:rPr>
          <w:rFonts w:ascii="Times New Roman" w:hAnsi="Times New Roman" w:cs="Times New Roman"/>
          <w:sz w:val="24"/>
          <w:szCs w:val="24"/>
        </w:rPr>
        <w:t xml:space="preserve">In addition, the engineering failure strain changes slightly during annealing from </w:t>
      </w:r>
      <w:r w:rsidR="00876C98" w:rsidRPr="001023B1">
        <w:rPr>
          <w:rFonts w:ascii="Times New Roman" w:hAnsi="Times New Roman" w:cs="Times New Roman"/>
          <w:sz w:val="24"/>
          <w:szCs w:val="24"/>
        </w:rPr>
        <w:t>250 to 350</w:t>
      </w:r>
      <w:r w:rsidR="00876C98" w:rsidRPr="001023B1">
        <w:rPr>
          <w:rFonts w:ascii="Times New Roman" w:eastAsia="DengXian" w:hAnsi="Times New Roman" w:cs="Times New Roman"/>
          <w:sz w:val="24"/>
          <w:szCs w:val="24"/>
        </w:rPr>
        <w:t>º</w:t>
      </w:r>
      <w:r w:rsidR="00876C98" w:rsidRPr="001023B1">
        <w:rPr>
          <w:rFonts w:ascii="Times New Roman" w:hAnsi="Times New Roman" w:cs="Times New Roman"/>
          <w:sz w:val="24"/>
          <w:szCs w:val="24"/>
        </w:rPr>
        <w:t>C</w:t>
      </w:r>
      <w:r w:rsidR="00876C98">
        <w:rPr>
          <w:rFonts w:ascii="Times New Roman" w:hAnsi="Times New Roman" w:cs="Times New Roman"/>
          <w:sz w:val="24"/>
          <w:szCs w:val="24"/>
        </w:rPr>
        <w:t>.</w:t>
      </w:r>
    </w:p>
    <w:p w14:paraId="796C82DF" w14:textId="3EE848CD" w:rsidR="005B2284" w:rsidRPr="001023B1" w:rsidRDefault="009E4352" w:rsidP="00F27692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</w:t>
      </w:r>
      <w:r w:rsidR="00D66276">
        <w:rPr>
          <w:rFonts w:ascii="Times New Roman" w:hAnsi="Times New Roman" w:cs="Times New Roman"/>
          <w:sz w:val="24"/>
          <w:szCs w:val="24"/>
        </w:rPr>
        <w:t xml:space="preserve"> 1c shows the </w:t>
      </w:r>
      <w:r w:rsidR="00D95693">
        <w:rPr>
          <w:rFonts w:ascii="Times New Roman" w:hAnsi="Times New Roman" w:cs="Times New Roman"/>
          <w:sz w:val="24"/>
          <w:szCs w:val="24"/>
        </w:rPr>
        <w:t xml:space="preserve">UTS of CP </w:t>
      </w:r>
      <w:proofErr w:type="spellStart"/>
      <w:r w:rsidR="00D9569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D95693">
        <w:rPr>
          <w:rFonts w:ascii="Times New Roman" w:hAnsi="Times New Roman" w:cs="Times New Roman"/>
          <w:sz w:val="24"/>
          <w:szCs w:val="24"/>
        </w:rPr>
        <w:t xml:space="preserve"> subjected to different processing</w:t>
      </w:r>
      <w:r w:rsidR="00883CC0">
        <w:rPr>
          <w:rFonts w:ascii="Times New Roman" w:hAnsi="Times New Roman" w:cs="Times New Roman"/>
          <w:sz w:val="24"/>
          <w:szCs w:val="24"/>
        </w:rPr>
        <w:t xml:space="preserve"> routes and annealing treatments. </w:t>
      </w:r>
      <w:r w:rsidR="004F4625">
        <w:rPr>
          <w:rFonts w:ascii="Times New Roman" w:hAnsi="Times New Roman" w:cs="Times New Roman"/>
          <w:sz w:val="24"/>
          <w:szCs w:val="24"/>
        </w:rPr>
        <w:t xml:space="preserve">After rolling, the UTS of </w:t>
      </w:r>
      <w:r w:rsidR="00883CC0">
        <w:rPr>
          <w:rFonts w:ascii="Times New Roman" w:hAnsi="Times New Roman" w:cs="Times New Roman"/>
          <w:sz w:val="24"/>
          <w:szCs w:val="24"/>
        </w:rPr>
        <w:t xml:space="preserve">the </w:t>
      </w:r>
      <w:r w:rsidR="004F4625">
        <w:rPr>
          <w:rFonts w:ascii="Times New Roman" w:hAnsi="Times New Roman" w:cs="Times New Roman"/>
          <w:sz w:val="24"/>
          <w:szCs w:val="24"/>
        </w:rPr>
        <w:t xml:space="preserve">RTR-processed and </w:t>
      </w:r>
      <w:proofErr w:type="spellStart"/>
      <w:r w:rsidR="004F4625">
        <w:rPr>
          <w:rFonts w:ascii="Times New Roman" w:hAnsi="Times New Roman" w:cs="Times New Roman"/>
          <w:sz w:val="24"/>
          <w:szCs w:val="24"/>
        </w:rPr>
        <w:t>cryorolled</w:t>
      </w:r>
      <w:proofErr w:type="spellEnd"/>
      <w:r w:rsidR="004F4625">
        <w:rPr>
          <w:rFonts w:ascii="Times New Roman" w:hAnsi="Times New Roman" w:cs="Times New Roman"/>
          <w:sz w:val="24"/>
          <w:szCs w:val="24"/>
        </w:rPr>
        <w:t xml:space="preserve"> samples are </w:t>
      </w:r>
      <w:r w:rsidR="00883CC0">
        <w:rPr>
          <w:rFonts w:ascii="Times New Roman" w:hAnsi="Times New Roman" w:cs="Times New Roman"/>
          <w:sz w:val="24"/>
          <w:szCs w:val="24"/>
        </w:rPr>
        <w:t>~</w:t>
      </w:r>
      <w:r w:rsidR="004F4625">
        <w:rPr>
          <w:rFonts w:ascii="Times New Roman" w:hAnsi="Times New Roman" w:cs="Times New Roman"/>
          <w:sz w:val="24"/>
          <w:szCs w:val="24"/>
        </w:rPr>
        <w:t>10</w:t>
      </w:r>
      <w:r w:rsidR="00883CC0">
        <w:rPr>
          <w:rFonts w:ascii="Times New Roman" w:hAnsi="Times New Roman" w:cs="Times New Roman"/>
          <w:sz w:val="24"/>
          <w:szCs w:val="24"/>
        </w:rPr>
        <w:t>40</w:t>
      </w:r>
      <w:r w:rsidR="004F4625">
        <w:rPr>
          <w:rFonts w:ascii="Times New Roman" w:hAnsi="Times New Roman" w:cs="Times New Roman"/>
          <w:sz w:val="24"/>
          <w:szCs w:val="24"/>
        </w:rPr>
        <w:t xml:space="preserve"> and </w:t>
      </w:r>
      <w:r w:rsidR="00883CC0">
        <w:rPr>
          <w:rFonts w:ascii="Times New Roman" w:hAnsi="Times New Roman" w:cs="Times New Roman"/>
          <w:sz w:val="24"/>
          <w:szCs w:val="24"/>
        </w:rPr>
        <w:t>~</w:t>
      </w:r>
      <w:r w:rsidR="004F4625">
        <w:rPr>
          <w:rFonts w:ascii="Times New Roman" w:hAnsi="Times New Roman" w:cs="Times New Roman"/>
          <w:sz w:val="24"/>
          <w:szCs w:val="24"/>
        </w:rPr>
        <w:t>113</w:t>
      </w:r>
      <w:r w:rsidR="00883CC0">
        <w:rPr>
          <w:rFonts w:ascii="Times New Roman" w:hAnsi="Times New Roman" w:cs="Times New Roman"/>
          <w:sz w:val="24"/>
          <w:szCs w:val="24"/>
        </w:rPr>
        <w:t>0</w:t>
      </w:r>
      <w:r w:rsidR="004F4625">
        <w:rPr>
          <w:rFonts w:ascii="Times New Roman" w:hAnsi="Times New Roman" w:cs="Times New Roman"/>
          <w:sz w:val="24"/>
          <w:szCs w:val="24"/>
        </w:rPr>
        <w:t xml:space="preserve"> MPa respectively. </w:t>
      </w:r>
      <w:r w:rsidR="00D95693">
        <w:rPr>
          <w:rFonts w:ascii="Times New Roman" w:hAnsi="Times New Roman" w:cs="Times New Roman"/>
          <w:sz w:val="24"/>
          <w:szCs w:val="24"/>
        </w:rPr>
        <w:t xml:space="preserve">The UTS of </w:t>
      </w:r>
      <w:r w:rsidR="00883CC0">
        <w:rPr>
          <w:rFonts w:ascii="Times New Roman" w:hAnsi="Times New Roman" w:cs="Times New Roman"/>
          <w:sz w:val="24"/>
          <w:szCs w:val="24"/>
        </w:rPr>
        <w:t xml:space="preserve">the </w:t>
      </w:r>
      <w:r w:rsidR="009D4966">
        <w:rPr>
          <w:rFonts w:ascii="Times New Roman" w:hAnsi="Times New Roman" w:cs="Times New Roman"/>
          <w:sz w:val="24"/>
          <w:szCs w:val="24"/>
        </w:rPr>
        <w:t>RTR-processed</w:t>
      </w:r>
      <w:r w:rsidR="00D95693">
        <w:rPr>
          <w:rFonts w:ascii="Times New Roman" w:hAnsi="Times New Roman" w:cs="Times New Roman"/>
          <w:sz w:val="24"/>
          <w:szCs w:val="24"/>
        </w:rPr>
        <w:t xml:space="preserve"> CP </w:t>
      </w:r>
      <w:proofErr w:type="spellStart"/>
      <w:r w:rsidR="00D9569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D95693">
        <w:rPr>
          <w:rFonts w:ascii="Times New Roman" w:hAnsi="Times New Roman" w:cs="Times New Roman"/>
          <w:sz w:val="24"/>
          <w:szCs w:val="24"/>
        </w:rPr>
        <w:t xml:space="preserve"> decreases </w:t>
      </w:r>
      <w:r w:rsidR="00883CC0">
        <w:rPr>
          <w:rFonts w:ascii="Times New Roman" w:hAnsi="Times New Roman" w:cs="Times New Roman"/>
          <w:sz w:val="24"/>
          <w:szCs w:val="24"/>
        </w:rPr>
        <w:t xml:space="preserve">reasonably </w:t>
      </w:r>
      <w:r w:rsidR="00D95693">
        <w:rPr>
          <w:rFonts w:ascii="Times New Roman" w:hAnsi="Times New Roman" w:cs="Times New Roman"/>
          <w:sz w:val="24"/>
          <w:szCs w:val="24"/>
        </w:rPr>
        <w:t>linearly</w:t>
      </w:r>
      <w:r w:rsidR="00135892">
        <w:rPr>
          <w:rFonts w:ascii="Times New Roman" w:hAnsi="Times New Roman" w:cs="Times New Roman"/>
          <w:sz w:val="24"/>
          <w:szCs w:val="24"/>
        </w:rPr>
        <w:t xml:space="preserve"> to </w:t>
      </w:r>
      <w:r w:rsidR="00883CC0">
        <w:rPr>
          <w:rFonts w:ascii="Times New Roman" w:hAnsi="Times New Roman" w:cs="Times New Roman"/>
          <w:sz w:val="24"/>
          <w:szCs w:val="24"/>
        </w:rPr>
        <w:t>~</w:t>
      </w:r>
      <w:r w:rsidR="00135892">
        <w:rPr>
          <w:rFonts w:ascii="Times New Roman" w:hAnsi="Times New Roman" w:cs="Times New Roman"/>
          <w:sz w:val="24"/>
          <w:szCs w:val="24"/>
        </w:rPr>
        <w:t>9</w:t>
      </w:r>
      <w:r w:rsidR="00883CC0">
        <w:rPr>
          <w:rFonts w:ascii="Times New Roman" w:hAnsi="Times New Roman" w:cs="Times New Roman"/>
          <w:sz w:val="24"/>
          <w:szCs w:val="24"/>
        </w:rPr>
        <w:t>1</w:t>
      </w:r>
      <w:r w:rsidR="00135892">
        <w:rPr>
          <w:rFonts w:ascii="Times New Roman" w:hAnsi="Times New Roman" w:cs="Times New Roman"/>
          <w:sz w:val="24"/>
          <w:szCs w:val="24"/>
        </w:rPr>
        <w:t>0 MPa</w:t>
      </w:r>
      <w:r w:rsidR="00D95693">
        <w:rPr>
          <w:rFonts w:ascii="Times New Roman" w:hAnsi="Times New Roman" w:cs="Times New Roman"/>
          <w:sz w:val="24"/>
          <w:szCs w:val="24"/>
        </w:rPr>
        <w:t xml:space="preserve"> with </w:t>
      </w:r>
      <w:r w:rsidR="00883CC0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D95693">
        <w:rPr>
          <w:rFonts w:ascii="Times New Roman" w:hAnsi="Times New Roman" w:cs="Times New Roman"/>
          <w:sz w:val="24"/>
          <w:szCs w:val="24"/>
        </w:rPr>
        <w:t>annealing temperature from 2</w:t>
      </w:r>
      <w:r w:rsidR="00135892">
        <w:rPr>
          <w:rFonts w:ascii="Times New Roman" w:hAnsi="Times New Roman" w:cs="Times New Roman"/>
          <w:sz w:val="24"/>
          <w:szCs w:val="24"/>
        </w:rPr>
        <w:t>50</w:t>
      </w:r>
      <w:r w:rsidR="00D95693">
        <w:rPr>
          <w:rFonts w:ascii="Times New Roman" w:hAnsi="Times New Roman" w:cs="Times New Roman"/>
          <w:sz w:val="24"/>
          <w:szCs w:val="24"/>
        </w:rPr>
        <w:t xml:space="preserve"> to 350</w:t>
      </w:r>
      <w:r w:rsidR="00D95693" w:rsidRPr="00D95693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 w:rsidR="00D95693" w:rsidRPr="001023B1">
        <w:rPr>
          <w:rFonts w:ascii="Times New Roman" w:eastAsia="DengXian" w:hAnsi="Times New Roman" w:cs="Times New Roman"/>
          <w:sz w:val="24"/>
          <w:szCs w:val="24"/>
        </w:rPr>
        <w:t>º</w:t>
      </w:r>
      <w:r w:rsidR="00D95693" w:rsidRPr="001023B1">
        <w:rPr>
          <w:rFonts w:ascii="Times New Roman" w:hAnsi="Times New Roman" w:cs="Times New Roman"/>
          <w:sz w:val="24"/>
          <w:szCs w:val="24"/>
        </w:rPr>
        <w:t>C</w:t>
      </w:r>
      <w:r w:rsidR="00883CC0">
        <w:rPr>
          <w:rFonts w:ascii="Times New Roman" w:hAnsi="Times New Roman" w:cs="Times New Roman"/>
          <w:sz w:val="24"/>
          <w:szCs w:val="24"/>
        </w:rPr>
        <w:t xml:space="preserve"> and the </w:t>
      </w:r>
      <w:r w:rsidR="00D95693">
        <w:rPr>
          <w:rFonts w:ascii="Times New Roman" w:hAnsi="Times New Roman" w:cs="Times New Roman"/>
          <w:sz w:val="24"/>
          <w:szCs w:val="24"/>
        </w:rPr>
        <w:t xml:space="preserve">UTS of </w:t>
      </w:r>
      <w:r w:rsidR="00883CC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95693">
        <w:rPr>
          <w:rFonts w:ascii="Times New Roman" w:hAnsi="Times New Roman" w:cs="Times New Roman"/>
          <w:sz w:val="24"/>
          <w:szCs w:val="24"/>
        </w:rPr>
        <w:t>cryorolled</w:t>
      </w:r>
      <w:proofErr w:type="spellEnd"/>
      <w:r w:rsidR="00D95693">
        <w:rPr>
          <w:rFonts w:ascii="Times New Roman" w:hAnsi="Times New Roman" w:cs="Times New Roman"/>
          <w:sz w:val="24"/>
          <w:szCs w:val="24"/>
        </w:rPr>
        <w:t xml:space="preserve"> CP </w:t>
      </w:r>
      <w:proofErr w:type="spellStart"/>
      <w:r w:rsidR="00D9569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D95693">
        <w:rPr>
          <w:rFonts w:ascii="Times New Roman" w:hAnsi="Times New Roman" w:cs="Times New Roman"/>
          <w:sz w:val="24"/>
          <w:szCs w:val="24"/>
        </w:rPr>
        <w:t xml:space="preserve"> </w:t>
      </w:r>
      <w:r w:rsidR="00F27692">
        <w:rPr>
          <w:rFonts w:ascii="Times New Roman" w:hAnsi="Times New Roman" w:cs="Times New Roman"/>
          <w:sz w:val="24"/>
          <w:szCs w:val="24"/>
        </w:rPr>
        <w:t>falls to ~</w:t>
      </w:r>
      <w:r w:rsidR="00135892">
        <w:rPr>
          <w:rFonts w:ascii="Times New Roman" w:hAnsi="Times New Roman" w:cs="Times New Roman"/>
          <w:sz w:val="24"/>
          <w:szCs w:val="24"/>
        </w:rPr>
        <w:t>99</w:t>
      </w:r>
      <w:r w:rsidR="00F27692">
        <w:rPr>
          <w:rFonts w:ascii="Times New Roman" w:hAnsi="Times New Roman" w:cs="Times New Roman"/>
          <w:sz w:val="24"/>
          <w:szCs w:val="24"/>
        </w:rPr>
        <w:t>0</w:t>
      </w:r>
      <w:r w:rsidR="00135892">
        <w:rPr>
          <w:rFonts w:ascii="Times New Roman" w:hAnsi="Times New Roman" w:cs="Times New Roman"/>
          <w:sz w:val="24"/>
          <w:szCs w:val="24"/>
        </w:rPr>
        <w:t xml:space="preserve"> MPa</w:t>
      </w:r>
      <w:r w:rsidR="00D95693">
        <w:rPr>
          <w:rFonts w:ascii="Times New Roman" w:hAnsi="Times New Roman" w:cs="Times New Roman"/>
          <w:sz w:val="24"/>
          <w:szCs w:val="24"/>
        </w:rPr>
        <w:t xml:space="preserve"> </w:t>
      </w:r>
      <w:r w:rsidR="00F27692">
        <w:rPr>
          <w:rFonts w:ascii="Times New Roman" w:hAnsi="Times New Roman" w:cs="Times New Roman"/>
          <w:sz w:val="24"/>
          <w:szCs w:val="24"/>
        </w:rPr>
        <w:t xml:space="preserve">at the highest </w:t>
      </w:r>
      <w:r w:rsidR="00D95693">
        <w:rPr>
          <w:rFonts w:ascii="Times New Roman" w:hAnsi="Times New Roman" w:cs="Times New Roman"/>
          <w:sz w:val="24"/>
          <w:szCs w:val="24"/>
        </w:rPr>
        <w:t>annealing temperature.</w:t>
      </w:r>
      <w:r w:rsidR="00F27692">
        <w:rPr>
          <w:rFonts w:ascii="Times New Roman" w:hAnsi="Times New Roman" w:cs="Times New Roman"/>
          <w:sz w:val="24"/>
          <w:szCs w:val="24"/>
        </w:rPr>
        <w:t xml:space="preserve"> </w:t>
      </w:r>
      <w:r w:rsidR="00D95693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Fig</w:t>
      </w:r>
      <w:r w:rsidR="00F27692">
        <w:rPr>
          <w:rFonts w:ascii="Times New Roman" w:hAnsi="Times New Roman" w:cs="Times New Roman"/>
          <w:sz w:val="24"/>
          <w:szCs w:val="24"/>
        </w:rPr>
        <w:t xml:space="preserve">. </w:t>
      </w:r>
      <w:r w:rsidR="00D95693">
        <w:rPr>
          <w:rFonts w:ascii="Times New Roman" w:hAnsi="Times New Roman" w:cs="Times New Roman"/>
          <w:sz w:val="24"/>
          <w:szCs w:val="24"/>
        </w:rPr>
        <w:t xml:space="preserve">1d, the UTS </w:t>
      </w:r>
      <w:r w:rsidR="00F27692">
        <w:rPr>
          <w:rFonts w:ascii="Times New Roman" w:hAnsi="Times New Roman" w:cs="Times New Roman"/>
          <w:sz w:val="24"/>
          <w:szCs w:val="24"/>
        </w:rPr>
        <w:t>is plotted against the e</w:t>
      </w:r>
      <w:r w:rsidR="00D95693">
        <w:rPr>
          <w:rFonts w:ascii="Times New Roman" w:hAnsi="Times New Roman" w:cs="Times New Roman"/>
          <w:sz w:val="24"/>
          <w:szCs w:val="24"/>
        </w:rPr>
        <w:t xml:space="preserve">ngineering fracture strain </w:t>
      </w:r>
      <w:r w:rsidR="00F27692">
        <w:rPr>
          <w:rFonts w:ascii="Times New Roman" w:hAnsi="Times New Roman" w:cs="Times New Roman"/>
          <w:sz w:val="24"/>
          <w:szCs w:val="24"/>
        </w:rPr>
        <w:t xml:space="preserve">and the data for the </w:t>
      </w:r>
      <w:proofErr w:type="spellStart"/>
      <w:r w:rsidR="00D95693">
        <w:rPr>
          <w:rFonts w:ascii="Times New Roman" w:hAnsi="Times New Roman" w:cs="Times New Roman"/>
          <w:sz w:val="24"/>
          <w:szCs w:val="24"/>
        </w:rPr>
        <w:t>cryorolled</w:t>
      </w:r>
      <w:proofErr w:type="spellEnd"/>
      <w:r w:rsidR="00D95693">
        <w:rPr>
          <w:rFonts w:ascii="Times New Roman" w:hAnsi="Times New Roman" w:cs="Times New Roman"/>
          <w:sz w:val="24"/>
          <w:szCs w:val="24"/>
        </w:rPr>
        <w:t xml:space="preserve"> samples </w:t>
      </w:r>
      <w:r w:rsidR="00F27692">
        <w:rPr>
          <w:rFonts w:ascii="Times New Roman" w:hAnsi="Times New Roman" w:cs="Times New Roman"/>
          <w:sz w:val="24"/>
          <w:szCs w:val="24"/>
        </w:rPr>
        <w:t xml:space="preserve">lie </w:t>
      </w:r>
      <w:r w:rsidR="00D95693">
        <w:rPr>
          <w:rFonts w:ascii="Times New Roman" w:hAnsi="Times New Roman" w:cs="Times New Roman"/>
          <w:sz w:val="24"/>
          <w:szCs w:val="24"/>
        </w:rPr>
        <w:t>above th</w:t>
      </w:r>
      <w:r w:rsidR="008C3585">
        <w:rPr>
          <w:rFonts w:ascii="Times New Roman" w:hAnsi="Times New Roman" w:cs="Times New Roman"/>
          <w:sz w:val="24"/>
          <w:szCs w:val="24"/>
        </w:rPr>
        <w:t>e data for</w:t>
      </w:r>
      <w:r w:rsidR="00D95693">
        <w:rPr>
          <w:rFonts w:ascii="Times New Roman" w:hAnsi="Times New Roman" w:cs="Times New Roman"/>
          <w:sz w:val="24"/>
          <w:szCs w:val="24"/>
        </w:rPr>
        <w:t xml:space="preserve"> </w:t>
      </w:r>
      <w:r w:rsidR="00F27692">
        <w:rPr>
          <w:rFonts w:ascii="Times New Roman" w:hAnsi="Times New Roman" w:cs="Times New Roman"/>
          <w:sz w:val="24"/>
          <w:szCs w:val="24"/>
        </w:rPr>
        <w:t xml:space="preserve">the </w:t>
      </w:r>
      <w:r w:rsidR="009D4966">
        <w:rPr>
          <w:rFonts w:ascii="Times New Roman" w:hAnsi="Times New Roman" w:cs="Times New Roman"/>
          <w:sz w:val="24"/>
          <w:szCs w:val="24"/>
        </w:rPr>
        <w:t>RTR-processed</w:t>
      </w:r>
      <w:r w:rsidR="00D95693">
        <w:rPr>
          <w:rFonts w:ascii="Times New Roman" w:hAnsi="Times New Roman" w:cs="Times New Roman"/>
          <w:sz w:val="24"/>
          <w:szCs w:val="24"/>
        </w:rPr>
        <w:t xml:space="preserve"> samples. This </w:t>
      </w:r>
      <w:r w:rsidR="00F27692">
        <w:rPr>
          <w:rFonts w:ascii="Times New Roman" w:hAnsi="Times New Roman" w:cs="Times New Roman"/>
          <w:sz w:val="24"/>
          <w:szCs w:val="24"/>
        </w:rPr>
        <w:t xml:space="preserve">demonstrates that </w:t>
      </w:r>
      <w:proofErr w:type="spellStart"/>
      <w:r w:rsidR="00D95693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D95693">
        <w:rPr>
          <w:rFonts w:ascii="Times New Roman" w:hAnsi="Times New Roman" w:cs="Times New Roman"/>
          <w:sz w:val="24"/>
          <w:szCs w:val="24"/>
        </w:rPr>
        <w:t xml:space="preserve"> plus </w:t>
      </w:r>
      <w:r w:rsidR="00F27692">
        <w:rPr>
          <w:rFonts w:ascii="Times New Roman" w:hAnsi="Times New Roman" w:cs="Times New Roman"/>
          <w:sz w:val="24"/>
          <w:szCs w:val="24"/>
        </w:rPr>
        <w:t xml:space="preserve">a reasonably </w:t>
      </w:r>
      <w:r w:rsidR="00D95693">
        <w:rPr>
          <w:rFonts w:ascii="Times New Roman" w:hAnsi="Times New Roman" w:cs="Times New Roman"/>
          <w:sz w:val="24"/>
          <w:szCs w:val="24"/>
        </w:rPr>
        <w:t>low</w:t>
      </w:r>
      <w:r w:rsidR="00F27692">
        <w:rPr>
          <w:rFonts w:ascii="Times New Roman" w:hAnsi="Times New Roman" w:cs="Times New Roman"/>
          <w:sz w:val="24"/>
          <w:szCs w:val="24"/>
        </w:rPr>
        <w:t xml:space="preserve"> </w:t>
      </w:r>
      <w:r w:rsidR="00D95693">
        <w:rPr>
          <w:rFonts w:ascii="Times New Roman" w:hAnsi="Times New Roman" w:cs="Times New Roman"/>
          <w:sz w:val="24"/>
          <w:szCs w:val="24"/>
        </w:rPr>
        <w:t xml:space="preserve">temperature annealing </w:t>
      </w:r>
      <w:r w:rsidR="00845E1C">
        <w:rPr>
          <w:rFonts w:ascii="Times New Roman" w:hAnsi="Times New Roman" w:cs="Times New Roman"/>
          <w:sz w:val="24"/>
          <w:szCs w:val="24"/>
        </w:rPr>
        <w:t>leads to improved</w:t>
      </w:r>
      <w:r w:rsidR="00F27692">
        <w:rPr>
          <w:rFonts w:ascii="Times New Roman" w:hAnsi="Times New Roman" w:cs="Times New Roman"/>
          <w:sz w:val="24"/>
          <w:szCs w:val="24"/>
        </w:rPr>
        <w:t xml:space="preserve"> </w:t>
      </w:r>
      <w:r w:rsidR="00D95693">
        <w:rPr>
          <w:rFonts w:ascii="Times New Roman" w:hAnsi="Times New Roman" w:cs="Times New Roman"/>
          <w:sz w:val="24"/>
          <w:szCs w:val="24"/>
        </w:rPr>
        <w:t xml:space="preserve">mechanical properties compared to RTR </w:t>
      </w:r>
      <w:r w:rsidR="00F27692">
        <w:rPr>
          <w:rFonts w:ascii="Times New Roman" w:hAnsi="Times New Roman" w:cs="Times New Roman"/>
          <w:sz w:val="24"/>
          <w:szCs w:val="24"/>
        </w:rPr>
        <w:t>sample</w:t>
      </w:r>
      <w:r w:rsidR="00845E1C">
        <w:rPr>
          <w:rFonts w:ascii="Times New Roman" w:hAnsi="Times New Roman" w:cs="Times New Roman"/>
          <w:sz w:val="24"/>
          <w:szCs w:val="24"/>
        </w:rPr>
        <w:t>s</w:t>
      </w:r>
      <w:r w:rsidR="00F27692">
        <w:rPr>
          <w:rFonts w:ascii="Times New Roman" w:hAnsi="Times New Roman" w:cs="Times New Roman"/>
          <w:sz w:val="24"/>
          <w:szCs w:val="24"/>
        </w:rPr>
        <w:t xml:space="preserve"> also </w:t>
      </w:r>
      <w:r w:rsidR="00F27692">
        <w:rPr>
          <w:rFonts w:ascii="Times New Roman" w:hAnsi="Times New Roman" w:cs="Times New Roman"/>
          <w:sz w:val="24"/>
          <w:szCs w:val="24"/>
        </w:rPr>
        <w:lastRenderedPageBreak/>
        <w:t xml:space="preserve">subjected to </w:t>
      </w:r>
      <w:r w:rsidR="00D95693">
        <w:rPr>
          <w:rFonts w:ascii="Times New Roman" w:hAnsi="Times New Roman" w:cs="Times New Roman"/>
          <w:sz w:val="24"/>
          <w:szCs w:val="24"/>
        </w:rPr>
        <w:t>low</w:t>
      </w:r>
      <w:r w:rsidR="00F27692">
        <w:rPr>
          <w:rFonts w:ascii="Times New Roman" w:hAnsi="Times New Roman" w:cs="Times New Roman"/>
          <w:sz w:val="24"/>
          <w:szCs w:val="24"/>
        </w:rPr>
        <w:t xml:space="preserve"> </w:t>
      </w:r>
      <w:r w:rsidR="00D95693">
        <w:rPr>
          <w:rFonts w:ascii="Times New Roman" w:hAnsi="Times New Roman" w:cs="Times New Roman"/>
          <w:sz w:val="24"/>
          <w:szCs w:val="24"/>
        </w:rPr>
        <w:t xml:space="preserve">temperature annealing. </w:t>
      </w:r>
    </w:p>
    <w:p w14:paraId="419F1F10" w14:textId="515F2710" w:rsidR="005B2284" w:rsidRPr="001023B1" w:rsidRDefault="00A455D8" w:rsidP="00F27692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455D8">
        <w:rPr>
          <w:rFonts w:ascii="Times New Roman" w:hAnsi="Times New Roman" w:cs="Times New Roman"/>
          <w:bCs/>
          <w:sz w:val="24"/>
          <w:szCs w:val="24"/>
        </w:rPr>
        <w:t>T</w:t>
      </w:r>
      <w:r w:rsidR="003A1A4A">
        <w:rPr>
          <w:rFonts w:ascii="Times New Roman" w:hAnsi="Times New Roman" w:cs="Times New Roman"/>
          <w:sz w:val="24"/>
          <w:szCs w:val="24"/>
        </w:rPr>
        <w:t xml:space="preserve">he microhardness of CP </w:t>
      </w:r>
      <w:proofErr w:type="spellStart"/>
      <w:r w:rsidR="003A1A4A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3A1A4A">
        <w:rPr>
          <w:rFonts w:ascii="Times New Roman" w:hAnsi="Times New Roman" w:cs="Times New Roman"/>
          <w:sz w:val="24"/>
          <w:szCs w:val="24"/>
        </w:rPr>
        <w:t xml:space="preserve"> samples subjected to different processes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845E1C">
        <w:rPr>
          <w:rFonts w:ascii="Times New Roman" w:hAnsi="Times New Roman" w:cs="Times New Roman"/>
          <w:sz w:val="24"/>
          <w:szCs w:val="24"/>
        </w:rPr>
        <w:t xml:space="preserve">summarized schematically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A455D8">
        <w:rPr>
          <w:rFonts w:ascii="Times New Roman" w:hAnsi="Times New Roman" w:cs="Times New Roman"/>
          <w:b/>
          <w:bCs/>
          <w:sz w:val="24"/>
          <w:szCs w:val="24"/>
        </w:rPr>
        <w:t>Figure 2</w:t>
      </w:r>
      <w:r w:rsidR="003A1A4A">
        <w:rPr>
          <w:rFonts w:ascii="Times New Roman" w:hAnsi="Times New Roman" w:cs="Times New Roman"/>
          <w:sz w:val="24"/>
          <w:szCs w:val="24"/>
        </w:rPr>
        <w:t xml:space="preserve">. The microhardness of </w:t>
      </w:r>
      <w:r w:rsidR="00845E1C">
        <w:rPr>
          <w:rFonts w:ascii="Times New Roman" w:hAnsi="Times New Roman" w:cs="Times New Roman"/>
          <w:sz w:val="24"/>
          <w:szCs w:val="24"/>
        </w:rPr>
        <w:t xml:space="preserve">the </w:t>
      </w:r>
      <w:r w:rsidR="003A1A4A">
        <w:rPr>
          <w:rFonts w:ascii="Times New Roman" w:hAnsi="Times New Roman" w:cs="Times New Roman"/>
          <w:sz w:val="24"/>
          <w:szCs w:val="24"/>
        </w:rPr>
        <w:t>as</w:t>
      </w:r>
      <w:r w:rsidR="00845E1C">
        <w:rPr>
          <w:rFonts w:ascii="Times New Roman" w:hAnsi="Times New Roman" w:cs="Times New Roman"/>
          <w:sz w:val="24"/>
          <w:szCs w:val="24"/>
        </w:rPr>
        <w:t>-</w:t>
      </w:r>
      <w:r w:rsidR="003A1A4A">
        <w:rPr>
          <w:rFonts w:ascii="Times New Roman" w:hAnsi="Times New Roman" w:cs="Times New Roman"/>
          <w:sz w:val="24"/>
          <w:szCs w:val="24"/>
        </w:rPr>
        <w:t xml:space="preserve">received CP </w:t>
      </w:r>
      <w:proofErr w:type="spellStart"/>
      <w:r w:rsidR="003A1A4A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3A1A4A">
        <w:rPr>
          <w:rFonts w:ascii="Times New Roman" w:hAnsi="Times New Roman" w:cs="Times New Roman"/>
          <w:sz w:val="24"/>
          <w:szCs w:val="24"/>
        </w:rPr>
        <w:t xml:space="preserve"> </w:t>
      </w:r>
      <w:r w:rsidR="00845E1C">
        <w:rPr>
          <w:rFonts w:ascii="Times New Roman" w:hAnsi="Times New Roman" w:cs="Times New Roman"/>
          <w:sz w:val="24"/>
          <w:szCs w:val="24"/>
        </w:rPr>
        <w:t>was ~</w:t>
      </w:r>
      <w:r w:rsidR="003A1A4A">
        <w:rPr>
          <w:rFonts w:ascii="Times New Roman" w:hAnsi="Times New Roman" w:cs="Times New Roman"/>
          <w:sz w:val="24"/>
          <w:szCs w:val="24"/>
        </w:rPr>
        <w:t>1</w:t>
      </w:r>
      <w:r w:rsidR="00845E1C">
        <w:rPr>
          <w:rFonts w:ascii="Times New Roman" w:hAnsi="Times New Roman" w:cs="Times New Roman"/>
          <w:sz w:val="24"/>
          <w:szCs w:val="24"/>
        </w:rPr>
        <w:t>70</w:t>
      </w:r>
      <w:r w:rsidR="003A1A4A">
        <w:rPr>
          <w:rFonts w:ascii="Times New Roman" w:hAnsi="Times New Roman" w:cs="Times New Roman"/>
          <w:sz w:val="24"/>
          <w:szCs w:val="24"/>
        </w:rPr>
        <w:t xml:space="preserve"> HV </w:t>
      </w:r>
      <w:r w:rsidR="00845E1C">
        <w:rPr>
          <w:rFonts w:ascii="Times New Roman" w:hAnsi="Times New Roman" w:cs="Times New Roman"/>
          <w:sz w:val="24"/>
          <w:szCs w:val="24"/>
        </w:rPr>
        <w:t>but this increased t</w:t>
      </w:r>
      <w:r w:rsidR="003A1A4A">
        <w:rPr>
          <w:rFonts w:ascii="Times New Roman" w:hAnsi="Times New Roman" w:cs="Times New Roman"/>
          <w:sz w:val="24"/>
          <w:szCs w:val="24"/>
        </w:rPr>
        <w:t xml:space="preserve">o </w:t>
      </w:r>
      <w:r w:rsidR="00845E1C">
        <w:rPr>
          <w:rFonts w:ascii="Times New Roman" w:hAnsi="Times New Roman" w:cs="Times New Roman"/>
          <w:sz w:val="24"/>
          <w:szCs w:val="24"/>
        </w:rPr>
        <w:t>~</w:t>
      </w:r>
      <w:r w:rsidR="003A1A4A">
        <w:rPr>
          <w:rFonts w:ascii="Times New Roman" w:hAnsi="Times New Roman" w:cs="Times New Roman"/>
          <w:sz w:val="24"/>
          <w:szCs w:val="24"/>
        </w:rPr>
        <w:t>25</w:t>
      </w:r>
      <w:r w:rsidR="00845E1C">
        <w:rPr>
          <w:rFonts w:ascii="Times New Roman" w:hAnsi="Times New Roman" w:cs="Times New Roman"/>
          <w:sz w:val="24"/>
          <w:szCs w:val="24"/>
        </w:rPr>
        <w:t>0</w:t>
      </w:r>
      <w:r w:rsidR="003A1A4A">
        <w:rPr>
          <w:rFonts w:ascii="Times New Roman" w:hAnsi="Times New Roman" w:cs="Times New Roman"/>
          <w:sz w:val="24"/>
          <w:szCs w:val="24"/>
        </w:rPr>
        <w:t xml:space="preserve"> HV </w:t>
      </w:r>
      <w:r w:rsidR="00845E1C">
        <w:rPr>
          <w:rFonts w:ascii="Times New Roman" w:hAnsi="Times New Roman" w:cs="Times New Roman"/>
          <w:sz w:val="24"/>
          <w:szCs w:val="24"/>
        </w:rPr>
        <w:t xml:space="preserve">and ¬265 HV </w:t>
      </w:r>
      <w:r w:rsidR="003A1A4A">
        <w:rPr>
          <w:rFonts w:ascii="Times New Roman" w:hAnsi="Times New Roman" w:cs="Times New Roman"/>
          <w:sz w:val="24"/>
          <w:szCs w:val="24"/>
        </w:rPr>
        <w:t xml:space="preserve">after RTR and </w:t>
      </w:r>
      <w:proofErr w:type="spellStart"/>
      <w:r w:rsidR="003A1A4A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845E1C">
        <w:rPr>
          <w:rFonts w:ascii="Times New Roman" w:hAnsi="Times New Roman" w:cs="Times New Roman"/>
          <w:sz w:val="24"/>
          <w:szCs w:val="24"/>
        </w:rPr>
        <w:t>, respectively</w:t>
      </w:r>
      <w:r w:rsidR="003A1A4A">
        <w:rPr>
          <w:rFonts w:ascii="Times New Roman" w:hAnsi="Times New Roman" w:cs="Times New Roman"/>
          <w:sz w:val="24"/>
          <w:szCs w:val="24"/>
        </w:rPr>
        <w:t xml:space="preserve">. During annealing, the microhardness of both </w:t>
      </w:r>
      <w:r w:rsidR="00845E1C">
        <w:rPr>
          <w:rFonts w:ascii="Times New Roman" w:hAnsi="Times New Roman" w:cs="Times New Roman"/>
          <w:sz w:val="24"/>
          <w:szCs w:val="24"/>
        </w:rPr>
        <w:t xml:space="preserve">the </w:t>
      </w:r>
      <w:r w:rsidR="009D4966">
        <w:rPr>
          <w:rFonts w:ascii="Times New Roman" w:hAnsi="Times New Roman" w:cs="Times New Roman"/>
          <w:sz w:val="24"/>
          <w:szCs w:val="24"/>
        </w:rPr>
        <w:t>RTR-processed</w:t>
      </w:r>
      <w:r w:rsidR="003A1A4A">
        <w:rPr>
          <w:rFonts w:ascii="Times New Roman" w:hAnsi="Times New Roman" w:cs="Times New Roman"/>
          <w:sz w:val="24"/>
          <w:szCs w:val="24"/>
        </w:rPr>
        <w:t xml:space="preserve"> and </w:t>
      </w:r>
      <w:r w:rsidR="00845E1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A1A4A">
        <w:rPr>
          <w:rFonts w:ascii="Times New Roman" w:hAnsi="Times New Roman" w:cs="Times New Roman"/>
          <w:sz w:val="24"/>
          <w:szCs w:val="24"/>
        </w:rPr>
        <w:t>cryorolled</w:t>
      </w:r>
      <w:proofErr w:type="spellEnd"/>
      <w:r w:rsidR="003A1A4A">
        <w:rPr>
          <w:rFonts w:ascii="Times New Roman" w:hAnsi="Times New Roman" w:cs="Times New Roman"/>
          <w:sz w:val="24"/>
          <w:szCs w:val="24"/>
        </w:rPr>
        <w:t xml:space="preserve"> CP </w:t>
      </w:r>
      <w:proofErr w:type="spellStart"/>
      <w:r w:rsidR="003A1A4A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3A1A4A">
        <w:rPr>
          <w:rFonts w:ascii="Times New Roman" w:hAnsi="Times New Roman" w:cs="Times New Roman"/>
          <w:sz w:val="24"/>
          <w:szCs w:val="24"/>
        </w:rPr>
        <w:t xml:space="preserve"> samples gradually </w:t>
      </w:r>
      <w:r w:rsidR="00845E1C">
        <w:rPr>
          <w:rFonts w:ascii="Times New Roman" w:hAnsi="Times New Roman" w:cs="Times New Roman"/>
          <w:sz w:val="24"/>
          <w:szCs w:val="24"/>
        </w:rPr>
        <w:t xml:space="preserve">decrease </w:t>
      </w:r>
      <w:r w:rsidR="003A1A4A">
        <w:rPr>
          <w:rFonts w:ascii="Times New Roman" w:hAnsi="Times New Roman" w:cs="Times New Roman"/>
          <w:sz w:val="24"/>
          <w:szCs w:val="24"/>
        </w:rPr>
        <w:t xml:space="preserve">with </w:t>
      </w:r>
      <w:r w:rsidR="00845E1C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3A1A4A">
        <w:rPr>
          <w:rFonts w:ascii="Times New Roman" w:hAnsi="Times New Roman" w:cs="Times New Roman"/>
          <w:sz w:val="24"/>
          <w:szCs w:val="24"/>
        </w:rPr>
        <w:t xml:space="preserve">annealing temperature </w:t>
      </w:r>
      <w:r w:rsidR="00845E1C">
        <w:rPr>
          <w:rFonts w:ascii="Times New Roman" w:hAnsi="Times New Roman" w:cs="Times New Roman"/>
          <w:sz w:val="24"/>
          <w:szCs w:val="24"/>
        </w:rPr>
        <w:t xml:space="preserve">and this behavior </w:t>
      </w:r>
      <w:r w:rsidR="003A1A4A">
        <w:rPr>
          <w:rFonts w:ascii="Times New Roman" w:hAnsi="Times New Roman" w:cs="Times New Roman"/>
          <w:sz w:val="24"/>
          <w:szCs w:val="24"/>
        </w:rPr>
        <w:t xml:space="preserve">is </w:t>
      </w:r>
      <w:r w:rsidR="00845E1C">
        <w:rPr>
          <w:rFonts w:ascii="Times New Roman" w:hAnsi="Times New Roman" w:cs="Times New Roman"/>
          <w:sz w:val="24"/>
          <w:szCs w:val="24"/>
        </w:rPr>
        <w:t xml:space="preserve">consistent with the decrease in UTS </w:t>
      </w:r>
      <w:r w:rsidR="003A1A4A">
        <w:rPr>
          <w:rFonts w:ascii="Times New Roman" w:hAnsi="Times New Roman" w:cs="Times New Roman"/>
          <w:sz w:val="24"/>
          <w:szCs w:val="24"/>
        </w:rPr>
        <w:t xml:space="preserve">in </w:t>
      </w:r>
      <w:r w:rsidR="009E4352">
        <w:rPr>
          <w:rFonts w:ascii="Times New Roman" w:hAnsi="Times New Roman" w:cs="Times New Roman"/>
          <w:sz w:val="24"/>
          <w:szCs w:val="24"/>
        </w:rPr>
        <w:t>Fig</w:t>
      </w:r>
      <w:r w:rsidR="00845E1C">
        <w:rPr>
          <w:rFonts w:ascii="Times New Roman" w:hAnsi="Times New Roman" w:cs="Times New Roman"/>
          <w:sz w:val="24"/>
          <w:szCs w:val="24"/>
        </w:rPr>
        <w:t>.</w:t>
      </w:r>
      <w:r w:rsidR="003A1A4A">
        <w:rPr>
          <w:rFonts w:ascii="Times New Roman" w:hAnsi="Times New Roman" w:cs="Times New Roman"/>
          <w:sz w:val="24"/>
          <w:szCs w:val="24"/>
        </w:rPr>
        <w:t xml:space="preserve"> 1c.</w:t>
      </w:r>
      <w:r w:rsidR="001F4314">
        <w:rPr>
          <w:rFonts w:ascii="Times New Roman" w:hAnsi="Times New Roman" w:cs="Times New Roman"/>
          <w:sz w:val="24"/>
          <w:szCs w:val="24"/>
        </w:rPr>
        <w:t xml:space="preserve"> </w:t>
      </w:r>
      <w:r w:rsidR="003A1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9C906" w14:textId="655376DC" w:rsidR="001753F3" w:rsidRPr="001023B1" w:rsidRDefault="00845E1C" w:rsidP="00C563EB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 the as-received Cp-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7589D">
        <w:rPr>
          <w:rFonts w:ascii="Times New Roman" w:hAnsi="Times New Roman" w:cs="Times New Roman"/>
          <w:sz w:val="24"/>
          <w:szCs w:val="24"/>
        </w:rPr>
        <w:t xml:space="preserve">TEM images </w:t>
      </w:r>
      <w:r>
        <w:rPr>
          <w:rFonts w:ascii="Times New Roman" w:hAnsi="Times New Roman" w:cs="Times New Roman"/>
          <w:sz w:val="24"/>
          <w:szCs w:val="24"/>
        </w:rPr>
        <w:t xml:space="preserve">are shown in </w:t>
      </w:r>
      <w:r w:rsidR="00364D76" w:rsidRPr="00364D76">
        <w:rPr>
          <w:rFonts w:ascii="Times New Roman" w:hAnsi="Times New Roman" w:cs="Times New Roman"/>
          <w:b/>
          <w:bCs/>
          <w:sz w:val="24"/>
          <w:szCs w:val="24"/>
        </w:rPr>
        <w:t>Figure 3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1F4314">
        <w:rPr>
          <w:rFonts w:ascii="Times New Roman" w:hAnsi="Times New Roman" w:cs="Times New Roman"/>
          <w:sz w:val="24"/>
          <w:szCs w:val="24"/>
        </w:rPr>
        <w:t xml:space="preserve">(a) bright field and (b) dark field. </w:t>
      </w:r>
      <w:r w:rsidR="00484CEA">
        <w:rPr>
          <w:rFonts w:ascii="Times New Roman" w:hAnsi="Times New Roman" w:cs="Times New Roman"/>
          <w:sz w:val="24"/>
          <w:szCs w:val="24"/>
        </w:rPr>
        <w:t xml:space="preserve">Although only a few large grains are visible in the TEM images, inspection by optical microscopy revealed </w:t>
      </w:r>
      <w:r w:rsidR="008C3585">
        <w:rPr>
          <w:rFonts w:ascii="Times New Roman" w:hAnsi="Times New Roman" w:cs="Times New Roman"/>
          <w:sz w:val="24"/>
          <w:szCs w:val="24"/>
        </w:rPr>
        <w:t xml:space="preserve">the presence of </w:t>
      </w:r>
      <w:r w:rsidR="00484CEA">
        <w:rPr>
          <w:rFonts w:ascii="Times New Roman" w:hAnsi="Times New Roman" w:cs="Times New Roman"/>
          <w:sz w:val="24"/>
          <w:szCs w:val="24"/>
        </w:rPr>
        <w:t xml:space="preserve">large equiaxed grains </w:t>
      </w:r>
      <w:r w:rsidR="008C3585">
        <w:rPr>
          <w:rFonts w:ascii="Times New Roman" w:hAnsi="Times New Roman" w:cs="Times New Roman"/>
          <w:sz w:val="24"/>
          <w:szCs w:val="24"/>
        </w:rPr>
        <w:t xml:space="preserve">having </w:t>
      </w:r>
      <w:r w:rsidR="00484CEA">
        <w:rPr>
          <w:rFonts w:ascii="Times New Roman" w:hAnsi="Times New Roman" w:cs="Times New Roman"/>
          <w:sz w:val="24"/>
          <w:szCs w:val="24"/>
        </w:rPr>
        <w:t>an initial average size of ~</w:t>
      </w:r>
      <w:r w:rsidR="00B16CDB">
        <w:rPr>
          <w:rFonts w:ascii="Times New Roman" w:hAnsi="Times New Roman" w:cs="Times New Roman"/>
          <w:sz w:val="24"/>
          <w:szCs w:val="24"/>
        </w:rPr>
        <w:t>75</w:t>
      </w:r>
      <w:r w:rsidR="00484CEA">
        <w:rPr>
          <w:rFonts w:ascii="Times New Roman" w:hAnsi="Times New Roman" w:cs="Times New Roman"/>
          <w:sz w:val="24"/>
          <w:szCs w:val="24"/>
        </w:rPr>
        <w:t xml:space="preserve"> µm. T</w:t>
      </w:r>
      <w:r w:rsidR="00D7589D" w:rsidRPr="00D7589D">
        <w:rPr>
          <w:rFonts w:ascii="Times New Roman" w:hAnsi="Times New Roman" w:cs="Times New Roman"/>
          <w:sz w:val="24"/>
          <w:szCs w:val="24"/>
        </w:rPr>
        <w:t xml:space="preserve">he </w:t>
      </w:r>
      <w:r w:rsidR="00484CEA">
        <w:rPr>
          <w:rFonts w:ascii="Times New Roman" w:hAnsi="Times New Roman" w:cs="Times New Roman"/>
          <w:sz w:val="24"/>
          <w:szCs w:val="24"/>
        </w:rPr>
        <w:t xml:space="preserve">selected area electron diffraction (SAED) </w:t>
      </w:r>
      <w:r w:rsidR="00D7589D" w:rsidRPr="00D7589D">
        <w:rPr>
          <w:rFonts w:ascii="Times New Roman" w:hAnsi="Times New Roman" w:cs="Times New Roman"/>
          <w:sz w:val="24"/>
          <w:szCs w:val="24"/>
        </w:rPr>
        <w:t>pattern show</w:t>
      </w:r>
      <w:r w:rsidR="00484CEA">
        <w:rPr>
          <w:rFonts w:ascii="Times New Roman" w:hAnsi="Times New Roman" w:cs="Times New Roman"/>
          <w:sz w:val="24"/>
          <w:szCs w:val="24"/>
        </w:rPr>
        <w:t xml:space="preserve">n in Fig. 3(b) shows sharp points that are </w:t>
      </w:r>
      <w:r w:rsidR="00D7589D" w:rsidRPr="00D7589D">
        <w:rPr>
          <w:rFonts w:ascii="Times New Roman" w:hAnsi="Times New Roman" w:cs="Times New Roman"/>
          <w:sz w:val="24"/>
          <w:szCs w:val="24"/>
        </w:rPr>
        <w:t xml:space="preserve">typical </w:t>
      </w:r>
      <w:r w:rsidR="00484CEA">
        <w:rPr>
          <w:rFonts w:ascii="Times New Roman" w:hAnsi="Times New Roman" w:cs="Times New Roman"/>
          <w:sz w:val="24"/>
          <w:szCs w:val="24"/>
        </w:rPr>
        <w:t xml:space="preserve">of </w:t>
      </w:r>
      <w:r w:rsidR="00D7589D" w:rsidRPr="00D7589D">
        <w:rPr>
          <w:rFonts w:ascii="Times New Roman" w:hAnsi="Times New Roman" w:cs="Times New Roman"/>
          <w:sz w:val="24"/>
          <w:szCs w:val="24"/>
        </w:rPr>
        <w:t>annealed metal</w:t>
      </w:r>
      <w:r w:rsidR="00484CEA">
        <w:rPr>
          <w:rFonts w:ascii="Times New Roman" w:hAnsi="Times New Roman" w:cs="Times New Roman"/>
          <w:sz w:val="24"/>
          <w:szCs w:val="24"/>
        </w:rPr>
        <w:t>s</w:t>
      </w:r>
      <w:r w:rsidR="00D7589D" w:rsidRPr="00D7589D">
        <w:rPr>
          <w:rFonts w:ascii="Times New Roman" w:hAnsi="Times New Roman" w:cs="Times New Roman"/>
          <w:sz w:val="24"/>
          <w:szCs w:val="24"/>
        </w:rPr>
        <w:t xml:space="preserve"> without </w:t>
      </w:r>
      <w:r w:rsidR="00484CEA">
        <w:rPr>
          <w:rFonts w:ascii="Times New Roman" w:hAnsi="Times New Roman" w:cs="Times New Roman"/>
          <w:sz w:val="24"/>
          <w:szCs w:val="24"/>
        </w:rPr>
        <w:t xml:space="preserve">any </w:t>
      </w:r>
      <w:r w:rsidR="00D7589D" w:rsidRPr="00D7589D">
        <w:rPr>
          <w:rFonts w:ascii="Times New Roman" w:hAnsi="Times New Roman" w:cs="Times New Roman"/>
          <w:sz w:val="24"/>
          <w:szCs w:val="24"/>
        </w:rPr>
        <w:t>significant straining.</w:t>
      </w:r>
    </w:p>
    <w:p w14:paraId="1007FB1E" w14:textId="5FB8D47F" w:rsidR="001753F3" w:rsidRPr="00A64686" w:rsidRDefault="00484CEA" w:rsidP="00C563EB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364D76" w:rsidRPr="00A64686">
        <w:rPr>
          <w:rFonts w:ascii="Times New Roman" w:hAnsi="Times New Roman" w:cs="Times New Roman"/>
          <w:sz w:val="24"/>
          <w:szCs w:val="24"/>
        </w:rPr>
        <w:t>he TEM image of</w:t>
      </w:r>
      <w:r w:rsidR="00A64686" w:rsidRPr="00A64686">
        <w:rPr>
          <w:rFonts w:ascii="Times New Roman" w:hAnsi="Times New Roman" w:cs="Times New Roman"/>
          <w:sz w:val="24"/>
          <w:szCs w:val="24"/>
        </w:rPr>
        <w:t xml:space="preserve"> the </w:t>
      </w:r>
      <w:r w:rsidR="009D4966">
        <w:rPr>
          <w:rFonts w:ascii="Times New Roman" w:hAnsi="Times New Roman" w:cs="Times New Roman"/>
          <w:sz w:val="24"/>
          <w:szCs w:val="24"/>
        </w:rPr>
        <w:t>RTR-processed</w:t>
      </w:r>
      <w:r w:rsidR="00A64686" w:rsidRPr="00A64686">
        <w:rPr>
          <w:rFonts w:ascii="Times New Roman" w:hAnsi="Times New Roman" w:cs="Times New Roman"/>
          <w:sz w:val="24"/>
          <w:szCs w:val="24"/>
        </w:rPr>
        <w:t xml:space="preserve"> samples without annealing</w:t>
      </w:r>
      <w:r>
        <w:rPr>
          <w:rFonts w:ascii="Times New Roman" w:hAnsi="Times New Roman" w:cs="Times New Roman"/>
          <w:sz w:val="24"/>
          <w:szCs w:val="24"/>
        </w:rPr>
        <w:t>, as shown in</w:t>
      </w:r>
      <w:r w:rsidRPr="00484C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Figure</w:t>
      </w:r>
      <w:r w:rsidRPr="00C27F30"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64D7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29A5">
        <w:rPr>
          <w:rFonts w:ascii="Times New Roman" w:hAnsi="Times New Roman" w:cs="Times New Roman"/>
          <w:sz w:val="24"/>
          <w:szCs w:val="24"/>
        </w:rPr>
        <w:t xml:space="preserve">is </w:t>
      </w:r>
      <w:r w:rsidR="00A64686" w:rsidRPr="00A64686">
        <w:rPr>
          <w:rFonts w:ascii="Times New Roman" w:hAnsi="Times New Roman" w:cs="Times New Roman"/>
          <w:sz w:val="24"/>
          <w:szCs w:val="24"/>
        </w:rPr>
        <w:t xml:space="preserve">typical </w:t>
      </w:r>
      <w:r>
        <w:rPr>
          <w:rFonts w:ascii="Times New Roman" w:hAnsi="Times New Roman" w:cs="Times New Roman"/>
          <w:sz w:val="24"/>
          <w:szCs w:val="24"/>
        </w:rPr>
        <w:t xml:space="preserve">of a </w:t>
      </w:r>
      <w:r w:rsidR="00A64686" w:rsidRPr="00A64686">
        <w:rPr>
          <w:rFonts w:ascii="Times New Roman" w:hAnsi="Times New Roman" w:cs="Times New Roman"/>
          <w:sz w:val="24"/>
          <w:szCs w:val="24"/>
        </w:rPr>
        <w:t>severe</w:t>
      </w:r>
      <w:r>
        <w:rPr>
          <w:rFonts w:ascii="Times New Roman" w:hAnsi="Times New Roman" w:cs="Times New Roman"/>
          <w:sz w:val="24"/>
          <w:szCs w:val="24"/>
        </w:rPr>
        <w:t xml:space="preserve">ly </w:t>
      </w:r>
      <w:r w:rsidR="00A64686" w:rsidRPr="00A64686">
        <w:rPr>
          <w:rFonts w:ascii="Times New Roman" w:hAnsi="Times New Roman" w:cs="Times New Roman"/>
          <w:sz w:val="24"/>
          <w:szCs w:val="24"/>
        </w:rPr>
        <w:t xml:space="preserve">deformed structure with </w:t>
      </w:r>
      <w:r>
        <w:rPr>
          <w:rFonts w:ascii="Times New Roman" w:hAnsi="Times New Roman" w:cs="Times New Roman"/>
          <w:sz w:val="24"/>
          <w:szCs w:val="24"/>
        </w:rPr>
        <w:t xml:space="preserve">a large imposed strain and the weak spots visible in the SAED pattern shows that some ordered crystal structure remains in the sample after rolling at RT. </w:t>
      </w:r>
      <w:r w:rsidR="009E4352" w:rsidRPr="00364D76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2C35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029A5" w:rsidRPr="00364D76">
        <w:rPr>
          <w:rFonts w:ascii="Times New Roman" w:hAnsi="Times New Roman" w:cs="Times New Roman"/>
          <w:b/>
          <w:bCs/>
          <w:sz w:val="24"/>
          <w:szCs w:val="24"/>
        </w:rPr>
        <w:t xml:space="preserve"> 4b</w:t>
      </w:r>
      <w:r w:rsidR="002C3516">
        <w:rPr>
          <w:rFonts w:ascii="Times New Roman" w:hAnsi="Times New Roman" w:cs="Times New Roman"/>
          <w:b/>
          <w:bCs/>
          <w:sz w:val="24"/>
          <w:szCs w:val="24"/>
        </w:rPr>
        <w:t>-d</w:t>
      </w:r>
      <w:r w:rsidR="001029A5">
        <w:rPr>
          <w:rFonts w:ascii="Times New Roman" w:hAnsi="Times New Roman" w:cs="Times New Roman"/>
          <w:sz w:val="24"/>
          <w:szCs w:val="24"/>
        </w:rPr>
        <w:t xml:space="preserve"> show </w:t>
      </w:r>
      <w:r w:rsidR="002C3516">
        <w:rPr>
          <w:rFonts w:ascii="Times New Roman" w:hAnsi="Times New Roman" w:cs="Times New Roman"/>
          <w:sz w:val="24"/>
          <w:szCs w:val="24"/>
        </w:rPr>
        <w:t xml:space="preserve">samples </w:t>
      </w:r>
      <w:r w:rsidR="00A64686" w:rsidRPr="00A64686">
        <w:rPr>
          <w:rFonts w:ascii="Times New Roman" w:hAnsi="Times New Roman" w:cs="Times New Roman"/>
          <w:sz w:val="24"/>
          <w:szCs w:val="24"/>
        </w:rPr>
        <w:t>annealed</w:t>
      </w:r>
      <w:r w:rsidR="002C3516">
        <w:rPr>
          <w:rFonts w:ascii="Times New Roman" w:hAnsi="Times New Roman" w:cs="Times New Roman"/>
          <w:sz w:val="24"/>
          <w:szCs w:val="24"/>
        </w:rPr>
        <w:t xml:space="preserve"> for 1 hour at temperatures of </w:t>
      </w:r>
      <w:r w:rsidR="00A64686" w:rsidRPr="00A64686">
        <w:rPr>
          <w:rFonts w:ascii="Times New Roman" w:hAnsi="Times New Roman" w:cs="Times New Roman"/>
          <w:sz w:val="24"/>
          <w:szCs w:val="24"/>
        </w:rPr>
        <w:t>2</w:t>
      </w:r>
      <w:r w:rsidR="008A733C">
        <w:rPr>
          <w:rFonts w:ascii="Times New Roman" w:hAnsi="Times New Roman" w:cs="Times New Roman"/>
          <w:sz w:val="24"/>
          <w:szCs w:val="24"/>
        </w:rPr>
        <w:t>75</w:t>
      </w:r>
      <w:r w:rsidR="002C3516">
        <w:rPr>
          <w:rFonts w:ascii="Times New Roman" w:hAnsi="Times New Roman" w:cs="Times New Roman"/>
          <w:sz w:val="24"/>
          <w:szCs w:val="24"/>
        </w:rPr>
        <w:t>, 325 and 350</w:t>
      </w:r>
      <w:r w:rsidR="001029A5">
        <w:rPr>
          <w:rFonts w:ascii="DengXian" w:eastAsia="DengXian" w:hAnsi="DengXian" w:cs="Times New Roman" w:hint="eastAsia"/>
          <w:sz w:val="24"/>
          <w:szCs w:val="24"/>
        </w:rPr>
        <w:t>º</w:t>
      </w:r>
      <w:r w:rsidR="001029A5">
        <w:rPr>
          <w:rFonts w:ascii="Times New Roman" w:hAnsi="Times New Roman" w:cs="Times New Roman"/>
          <w:sz w:val="24"/>
          <w:szCs w:val="24"/>
        </w:rPr>
        <w:t>C</w:t>
      </w:r>
      <w:r w:rsidR="002C3516">
        <w:rPr>
          <w:rFonts w:ascii="Times New Roman" w:hAnsi="Times New Roman" w:cs="Times New Roman"/>
          <w:sz w:val="24"/>
          <w:szCs w:val="24"/>
        </w:rPr>
        <w:t xml:space="preserve">, respectively. In these images, there is </w:t>
      </w:r>
      <w:r w:rsidR="00A64686" w:rsidRPr="00A64686">
        <w:rPr>
          <w:rFonts w:ascii="Times New Roman" w:hAnsi="Times New Roman" w:cs="Times New Roman"/>
          <w:sz w:val="24"/>
          <w:szCs w:val="24"/>
        </w:rPr>
        <w:t xml:space="preserve">clear evidence </w:t>
      </w:r>
      <w:r w:rsidR="002C3516">
        <w:rPr>
          <w:rFonts w:ascii="Times New Roman" w:hAnsi="Times New Roman" w:cs="Times New Roman"/>
          <w:sz w:val="24"/>
          <w:szCs w:val="24"/>
        </w:rPr>
        <w:t xml:space="preserve">for </w:t>
      </w:r>
      <w:r w:rsidR="00A64686" w:rsidRPr="00A64686">
        <w:rPr>
          <w:rFonts w:ascii="Times New Roman" w:hAnsi="Times New Roman" w:cs="Times New Roman"/>
          <w:sz w:val="24"/>
          <w:szCs w:val="24"/>
        </w:rPr>
        <w:t>recrystallization</w:t>
      </w:r>
      <w:r w:rsidR="002C3516">
        <w:rPr>
          <w:rFonts w:ascii="Times New Roman" w:hAnsi="Times New Roman" w:cs="Times New Roman"/>
          <w:sz w:val="24"/>
          <w:szCs w:val="24"/>
        </w:rPr>
        <w:t xml:space="preserve"> and some small </w:t>
      </w:r>
      <w:r w:rsidR="00A64686" w:rsidRPr="00A64686">
        <w:rPr>
          <w:rFonts w:ascii="Times New Roman" w:hAnsi="Times New Roman" w:cs="Times New Roman"/>
          <w:sz w:val="24"/>
          <w:szCs w:val="24"/>
        </w:rPr>
        <w:t xml:space="preserve">crystal domains </w:t>
      </w:r>
      <w:r w:rsidR="001029A5">
        <w:rPr>
          <w:rFonts w:ascii="Times New Roman" w:hAnsi="Times New Roman" w:cs="Times New Roman"/>
          <w:sz w:val="24"/>
          <w:szCs w:val="24"/>
        </w:rPr>
        <w:t>are</w:t>
      </w:r>
      <w:r w:rsidR="00A64686" w:rsidRPr="00A64686">
        <w:rPr>
          <w:rFonts w:ascii="Times New Roman" w:hAnsi="Times New Roman" w:cs="Times New Roman"/>
          <w:sz w:val="24"/>
          <w:szCs w:val="24"/>
        </w:rPr>
        <w:t xml:space="preserve"> visible</w:t>
      </w:r>
      <w:r w:rsidR="002C3516">
        <w:rPr>
          <w:rFonts w:ascii="Times New Roman" w:hAnsi="Times New Roman" w:cs="Times New Roman"/>
          <w:sz w:val="24"/>
          <w:szCs w:val="24"/>
        </w:rPr>
        <w:t>. The evidence from the SAED patterns is that the samples are in t</w:t>
      </w:r>
      <w:r w:rsidR="00A64686" w:rsidRPr="00A64686">
        <w:rPr>
          <w:rFonts w:ascii="Times New Roman" w:hAnsi="Times New Roman" w:cs="Times New Roman"/>
          <w:sz w:val="24"/>
          <w:szCs w:val="24"/>
        </w:rPr>
        <w:t>he initial stage</w:t>
      </w:r>
      <w:r w:rsidR="002C3516">
        <w:rPr>
          <w:rFonts w:ascii="Times New Roman" w:hAnsi="Times New Roman" w:cs="Times New Roman"/>
          <w:sz w:val="24"/>
          <w:szCs w:val="24"/>
        </w:rPr>
        <w:t>s</w:t>
      </w:r>
      <w:r w:rsidR="00A64686" w:rsidRPr="00A64686">
        <w:rPr>
          <w:rFonts w:ascii="Times New Roman" w:hAnsi="Times New Roman" w:cs="Times New Roman"/>
          <w:sz w:val="24"/>
          <w:szCs w:val="24"/>
        </w:rPr>
        <w:t xml:space="preserve"> of recovery. </w:t>
      </w:r>
      <w:r w:rsidR="001029A5">
        <w:rPr>
          <w:rFonts w:ascii="Times New Roman" w:hAnsi="Times New Roman" w:cs="Times New Roman"/>
          <w:sz w:val="24"/>
          <w:szCs w:val="24"/>
        </w:rPr>
        <w:t xml:space="preserve">In </w:t>
      </w:r>
      <w:r w:rsidR="009E4352" w:rsidRPr="00364D76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2C35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029A5" w:rsidRPr="00364D76">
        <w:rPr>
          <w:rFonts w:ascii="Times New Roman" w:hAnsi="Times New Roman" w:cs="Times New Roman"/>
          <w:b/>
          <w:bCs/>
          <w:sz w:val="24"/>
          <w:szCs w:val="24"/>
        </w:rPr>
        <w:t xml:space="preserve"> 4c</w:t>
      </w:r>
      <w:r w:rsidR="001029A5">
        <w:rPr>
          <w:rFonts w:ascii="Times New Roman" w:hAnsi="Times New Roman" w:cs="Times New Roman"/>
          <w:sz w:val="24"/>
          <w:szCs w:val="24"/>
        </w:rPr>
        <w:t xml:space="preserve"> </w:t>
      </w:r>
      <w:r w:rsidR="008A733C">
        <w:rPr>
          <w:rFonts w:ascii="Times New Roman" w:hAnsi="Times New Roman" w:cs="Times New Roman" w:hint="eastAsia"/>
          <w:sz w:val="24"/>
          <w:szCs w:val="24"/>
        </w:rPr>
        <w:t>and</w:t>
      </w:r>
      <w:r w:rsidR="001029A5">
        <w:rPr>
          <w:rFonts w:ascii="Times New Roman" w:hAnsi="Times New Roman" w:cs="Times New Roman"/>
          <w:sz w:val="24"/>
          <w:szCs w:val="24"/>
        </w:rPr>
        <w:t xml:space="preserve"> </w:t>
      </w:r>
      <w:r w:rsidR="001029A5" w:rsidRPr="00364D7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A733C" w:rsidRPr="00364D76">
        <w:rPr>
          <w:rFonts w:ascii="Times New Roman" w:hAnsi="Times New Roman" w:cs="Times New Roman" w:hint="eastAsia"/>
          <w:b/>
          <w:bCs/>
          <w:sz w:val="24"/>
          <w:szCs w:val="24"/>
        </w:rPr>
        <w:t>d</w:t>
      </w:r>
      <w:r w:rsidR="001029A5">
        <w:rPr>
          <w:rFonts w:ascii="Times New Roman" w:hAnsi="Times New Roman" w:cs="Times New Roman"/>
          <w:sz w:val="24"/>
          <w:szCs w:val="24"/>
        </w:rPr>
        <w:t xml:space="preserve">, </w:t>
      </w:r>
      <w:r w:rsidR="00A64686" w:rsidRPr="00A64686">
        <w:rPr>
          <w:rFonts w:ascii="Times New Roman" w:hAnsi="Times New Roman" w:cs="Times New Roman"/>
          <w:sz w:val="24"/>
          <w:szCs w:val="24"/>
        </w:rPr>
        <w:t>the recovery level increase</w:t>
      </w:r>
      <w:r w:rsidR="001029A5">
        <w:rPr>
          <w:rFonts w:ascii="Times New Roman" w:hAnsi="Times New Roman" w:cs="Times New Roman"/>
          <w:sz w:val="24"/>
          <w:szCs w:val="24"/>
        </w:rPr>
        <w:t>s</w:t>
      </w:r>
      <w:r w:rsidR="00A64686" w:rsidRPr="00A64686">
        <w:rPr>
          <w:rFonts w:ascii="Times New Roman" w:hAnsi="Times New Roman" w:cs="Times New Roman"/>
          <w:sz w:val="24"/>
          <w:szCs w:val="24"/>
        </w:rPr>
        <w:t xml:space="preserve"> </w:t>
      </w:r>
      <w:r w:rsidR="002C3516">
        <w:rPr>
          <w:rFonts w:ascii="Times New Roman" w:hAnsi="Times New Roman" w:cs="Times New Roman"/>
          <w:sz w:val="24"/>
          <w:szCs w:val="24"/>
        </w:rPr>
        <w:t>a</w:t>
      </w:r>
      <w:r w:rsidR="002C3516" w:rsidRPr="00A64686">
        <w:rPr>
          <w:rFonts w:ascii="Times New Roman" w:hAnsi="Times New Roman" w:cs="Times New Roman"/>
          <w:sz w:val="24"/>
          <w:szCs w:val="24"/>
        </w:rPr>
        <w:t>s the annealing temperature increase</w:t>
      </w:r>
      <w:r w:rsidR="002C3516">
        <w:rPr>
          <w:rFonts w:ascii="Times New Roman" w:hAnsi="Times New Roman" w:cs="Times New Roman"/>
          <w:sz w:val="24"/>
          <w:szCs w:val="24"/>
        </w:rPr>
        <w:t xml:space="preserve">s and this leads to a </w:t>
      </w:r>
      <w:r w:rsidR="00A64686" w:rsidRPr="00A64686">
        <w:rPr>
          <w:rFonts w:ascii="Times New Roman" w:hAnsi="Times New Roman" w:cs="Times New Roman"/>
          <w:sz w:val="24"/>
          <w:szCs w:val="24"/>
        </w:rPr>
        <w:t xml:space="preserve">minor increase in grain size and </w:t>
      </w:r>
      <w:r w:rsidR="002C3516">
        <w:rPr>
          <w:rFonts w:ascii="Times New Roman" w:hAnsi="Times New Roman" w:cs="Times New Roman"/>
          <w:sz w:val="24"/>
          <w:szCs w:val="24"/>
        </w:rPr>
        <w:t xml:space="preserve">a </w:t>
      </w:r>
      <w:r w:rsidR="00A64686" w:rsidRPr="00A64686">
        <w:rPr>
          <w:rFonts w:ascii="Times New Roman" w:hAnsi="Times New Roman" w:cs="Times New Roman"/>
          <w:sz w:val="24"/>
          <w:szCs w:val="24"/>
        </w:rPr>
        <w:t>reduc</w:t>
      </w:r>
      <w:r w:rsidR="002C3516">
        <w:rPr>
          <w:rFonts w:ascii="Times New Roman" w:hAnsi="Times New Roman" w:cs="Times New Roman"/>
          <w:sz w:val="24"/>
          <w:szCs w:val="24"/>
        </w:rPr>
        <w:t xml:space="preserve">tion in the </w:t>
      </w:r>
      <w:r w:rsidR="00A64686" w:rsidRPr="00A64686">
        <w:rPr>
          <w:rFonts w:ascii="Times New Roman" w:hAnsi="Times New Roman" w:cs="Times New Roman"/>
          <w:sz w:val="24"/>
          <w:szCs w:val="24"/>
        </w:rPr>
        <w:t xml:space="preserve">tangled </w:t>
      </w:r>
      <w:r w:rsidR="002C3516">
        <w:rPr>
          <w:rFonts w:ascii="Times New Roman" w:hAnsi="Times New Roman" w:cs="Times New Roman"/>
          <w:sz w:val="24"/>
          <w:szCs w:val="24"/>
        </w:rPr>
        <w:t xml:space="preserve">nature of </w:t>
      </w:r>
      <w:r w:rsidR="002C3516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A64686" w:rsidRPr="00A64686">
        <w:rPr>
          <w:rFonts w:ascii="Times New Roman" w:hAnsi="Times New Roman" w:cs="Times New Roman"/>
          <w:sz w:val="24"/>
          <w:szCs w:val="24"/>
        </w:rPr>
        <w:t xml:space="preserve">dislocation microstructure. </w:t>
      </w:r>
    </w:p>
    <w:p w14:paraId="7673010B" w14:textId="19D1F153" w:rsidR="00405852" w:rsidRPr="00FD156E" w:rsidRDefault="009E4352" w:rsidP="00C563EB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</w:t>
      </w:r>
      <w:r w:rsidR="00C27F30" w:rsidRPr="00FD156E">
        <w:rPr>
          <w:rFonts w:ascii="Times New Roman" w:hAnsi="Times New Roman" w:cs="Times New Roman"/>
          <w:b/>
          <w:sz w:val="24"/>
          <w:szCs w:val="24"/>
        </w:rPr>
        <w:t xml:space="preserve"> 5 </w:t>
      </w:r>
      <w:r w:rsidR="00C27F30" w:rsidRPr="00FD156E">
        <w:rPr>
          <w:rFonts w:ascii="Times New Roman" w:hAnsi="Times New Roman" w:cs="Times New Roman"/>
          <w:sz w:val="24"/>
          <w:szCs w:val="24"/>
        </w:rPr>
        <w:t xml:space="preserve">shows TEM images of CP </w:t>
      </w:r>
      <w:proofErr w:type="spellStart"/>
      <w:r w:rsidR="00C27F30" w:rsidRPr="00FD156E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C27F30" w:rsidRPr="00FD156E">
        <w:rPr>
          <w:rFonts w:ascii="Times New Roman" w:hAnsi="Times New Roman" w:cs="Times New Roman"/>
          <w:sz w:val="24"/>
          <w:szCs w:val="24"/>
        </w:rPr>
        <w:t xml:space="preserve"> samples subjected to </w:t>
      </w:r>
      <w:proofErr w:type="spellStart"/>
      <w:r w:rsidR="00C27F30" w:rsidRPr="00FD156E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C27F30" w:rsidRPr="00FD156E">
        <w:rPr>
          <w:rFonts w:ascii="Times New Roman" w:hAnsi="Times New Roman" w:cs="Times New Roman"/>
          <w:sz w:val="24"/>
          <w:szCs w:val="24"/>
        </w:rPr>
        <w:t xml:space="preserve"> and subsequent annealing.</w:t>
      </w:r>
      <w:r w:rsidR="00EE3727" w:rsidRPr="00FD156E">
        <w:rPr>
          <w:rFonts w:ascii="Times New Roman" w:hAnsi="Times New Roman" w:cs="Times New Roman"/>
          <w:sz w:val="24"/>
          <w:szCs w:val="24"/>
        </w:rPr>
        <w:t xml:space="preserve"> </w:t>
      </w:r>
      <w:r w:rsidR="00C66517">
        <w:rPr>
          <w:rFonts w:ascii="Times New Roman" w:hAnsi="Times New Roman" w:cs="Times New Roman"/>
          <w:sz w:val="24"/>
          <w:szCs w:val="24"/>
        </w:rPr>
        <w:t>T</w:t>
      </w:r>
      <w:r w:rsidR="00EE3727" w:rsidRPr="00FD156E">
        <w:rPr>
          <w:rFonts w:ascii="Times New Roman" w:hAnsi="Times New Roman" w:cs="Times New Roman"/>
          <w:sz w:val="24"/>
          <w:szCs w:val="24"/>
        </w:rPr>
        <w:t xml:space="preserve">he microstructure of </w:t>
      </w:r>
      <w:r w:rsidR="00C95A8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EE3727" w:rsidRPr="00FD156E">
        <w:rPr>
          <w:rFonts w:ascii="Times New Roman" w:hAnsi="Times New Roman" w:cs="Times New Roman"/>
          <w:sz w:val="24"/>
          <w:szCs w:val="24"/>
        </w:rPr>
        <w:t>cryoroll</w:t>
      </w:r>
      <w:r w:rsidR="00C95A81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EE3727" w:rsidRPr="00FD156E">
        <w:rPr>
          <w:rFonts w:ascii="Times New Roman" w:hAnsi="Times New Roman" w:cs="Times New Roman"/>
          <w:sz w:val="24"/>
          <w:szCs w:val="24"/>
        </w:rPr>
        <w:t xml:space="preserve"> sample without heat treatment exhibits a typical severe</w:t>
      </w:r>
      <w:r w:rsidR="00C95A81">
        <w:rPr>
          <w:rFonts w:ascii="Times New Roman" w:hAnsi="Times New Roman" w:cs="Times New Roman"/>
          <w:sz w:val="24"/>
          <w:szCs w:val="24"/>
        </w:rPr>
        <w:t>ly</w:t>
      </w:r>
      <w:r w:rsidR="00EE3727" w:rsidRPr="00FD156E">
        <w:rPr>
          <w:rFonts w:ascii="Times New Roman" w:hAnsi="Times New Roman" w:cs="Times New Roman"/>
          <w:sz w:val="24"/>
          <w:szCs w:val="24"/>
        </w:rPr>
        <w:t xml:space="preserve"> deformed structure with small domains and </w:t>
      </w:r>
      <w:r w:rsidR="00C95A81">
        <w:rPr>
          <w:rFonts w:ascii="Times New Roman" w:hAnsi="Times New Roman" w:cs="Times New Roman"/>
          <w:sz w:val="24"/>
          <w:szCs w:val="24"/>
        </w:rPr>
        <w:t xml:space="preserve">a </w:t>
      </w:r>
      <w:r w:rsidR="00EE3727" w:rsidRPr="00FD156E">
        <w:rPr>
          <w:rFonts w:ascii="Times New Roman" w:hAnsi="Times New Roman" w:cs="Times New Roman"/>
          <w:sz w:val="24"/>
          <w:szCs w:val="24"/>
        </w:rPr>
        <w:t>high density of tangled dislocation cells</w:t>
      </w:r>
      <w:r w:rsidR="00C95A81">
        <w:rPr>
          <w:rFonts w:ascii="Times New Roman" w:hAnsi="Times New Roman" w:cs="Times New Roman"/>
          <w:sz w:val="24"/>
          <w:szCs w:val="24"/>
        </w:rPr>
        <w:t>. The c</w:t>
      </w:r>
      <w:r w:rsidR="00DB2558" w:rsidRPr="00FD156E">
        <w:rPr>
          <w:rFonts w:ascii="Times New Roman" w:hAnsi="Times New Roman" w:cs="Times New Roman"/>
          <w:sz w:val="24"/>
          <w:szCs w:val="24"/>
        </w:rPr>
        <w:t xml:space="preserve">orresponding </w:t>
      </w:r>
      <w:r w:rsidR="00EE3727" w:rsidRPr="00FD156E">
        <w:rPr>
          <w:rFonts w:ascii="Times New Roman" w:hAnsi="Times New Roman" w:cs="Times New Roman"/>
          <w:sz w:val="24"/>
          <w:szCs w:val="24"/>
        </w:rPr>
        <w:t>SA</w:t>
      </w:r>
      <w:r w:rsidR="00C95A81">
        <w:rPr>
          <w:rFonts w:ascii="Times New Roman" w:hAnsi="Times New Roman" w:cs="Times New Roman"/>
          <w:sz w:val="24"/>
          <w:szCs w:val="24"/>
        </w:rPr>
        <w:t>E</w:t>
      </w:r>
      <w:r w:rsidR="00EE3727" w:rsidRPr="00FD156E">
        <w:rPr>
          <w:rFonts w:ascii="Times New Roman" w:hAnsi="Times New Roman" w:cs="Times New Roman"/>
          <w:sz w:val="24"/>
          <w:szCs w:val="24"/>
        </w:rPr>
        <w:t>D pattern shows scattered spots plus circular arc</w:t>
      </w:r>
      <w:r w:rsidR="00C95A81">
        <w:rPr>
          <w:rFonts w:ascii="Times New Roman" w:hAnsi="Times New Roman" w:cs="Times New Roman"/>
          <w:sz w:val="24"/>
          <w:szCs w:val="24"/>
        </w:rPr>
        <w:t>s</w:t>
      </w:r>
      <w:r w:rsidR="00EE3727" w:rsidRPr="00FD156E">
        <w:rPr>
          <w:rFonts w:ascii="Times New Roman" w:hAnsi="Times New Roman" w:cs="Times New Roman"/>
          <w:sz w:val="24"/>
          <w:szCs w:val="24"/>
        </w:rPr>
        <w:t xml:space="preserve"> for the d</w:t>
      </w:r>
      <w:r w:rsidR="00100E6C" w:rsidRPr="00FD156E">
        <w:rPr>
          <w:rFonts w:ascii="Times New Roman" w:hAnsi="Times New Roman" w:cs="Times New Roman"/>
          <w:sz w:val="24"/>
          <w:szCs w:val="24"/>
        </w:rPr>
        <w:t>eform</w:t>
      </w:r>
      <w:r w:rsidR="00EE3727" w:rsidRPr="00FD156E">
        <w:rPr>
          <w:rFonts w:ascii="Times New Roman" w:hAnsi="Times New Roman" w:cs="Times New Roman"/>
          <w:sz w:val="24"/>
          <w:szCs w:val="24"/>
        </w:rPr>
        <w:t xml:space="preserve">ed crystal structure </w:t>
      </w:r>
      <w:r w:rsidR="00C95A81">
        <w:rPr>
          <w:rFonts w:ascii="Times New Roman" w:hAnsi="Times New Roman" w:cs="Times New Roman"/>
          <w:sz w:val="24"/>
          <w:szCs w:val="24"/>
        </w:rPr>
        <w:t xml:space="preserve">exhibiting </w:t>
      </w:r>
      <w:r w:rsidR="00100E6C" w:rsidRPr="00FD156E">
        <w:rPr>
          <w:rFonts w:ascii="Times New Roman" w:hAnsi="Times New Roman" w:cs="Times New Roman"/>
          <w:sz w:val="24"/>
          <w:szCs w:val="24"/>
        </w:rPr>
        <w:t>limited</w:t>
      </w:r>
      <w:r w:rsidR="00EE3727" w:rsidRPr="00FD156E">
        <w:rPr>
          <w:rFonts w:ascii="Times New Roman" w:hAnsi="Times New Roman" w:cs="Times New Roman"/>
          <w:sz w:val="24"/>
          <w:szCs w:val="24"/>
        </w:rPr>
        <w:t xml:space="preserve"> strain. </w:t>
      </w:r>
      <w:r>
        <w:rPr>
          <w:rFonts w:ascii="Times New Roman" w:hAnsi="Times New Roman" w:cs="Times New Roman"/>
          <w:sz w:val="24"/>
          <w:szCs w:val="24"/>
        </w:rPr>
        <w:t>Figure</w:t>
      </w:r>
      <w:r w:rsidR="00C95A81">
        <w:rPr>
          <w:rFonts w:ascii="Times New Roman" w:hAnsi="Times New Roman" w:cs="Times New Roman"/>
          <w:sz w:val="24"/>
          <w:szCs w:val="24"/>
        </w:rPr>
        <w:t>s</w:t>
      </w:r>
      <w:r w:rsidR="00EE3727" w:rsidRPr="00FD156E">
        <w:rPr>
          <w:rFonts w:ascii="Times New Roman" w:hAnsi="Times New Roman" w:cs="Times New Roman"/>
          <w:sz w:val="24"/>
          <w:szCs w:val="24"/>
        </w:rPr>
        <w:t xml:space="preserve"> 5b </w:t>
      </w:r>
      <w:r w:rsidR="00C95A81">
        <w:rPr>
          <w:rFonts w:ascii="Times New Roman" w:hAnsi="Times New Roman" w:cs="Times New Roman"/>
          <w:sz w:val="24"/>
          <w:szCs w:val="24"/>
        </w:rPr>
        <w:t xml:space="preserve">to d </w:t>
      </w:r>
      <w:r w:rsidR="00EE3727" w:rsidRPr="00FD156E">
        <w:rPr>
          <w:rFonts w:ascii="Times New Roman" w:hAnsi="Times New Roman" w:cs="Times New Roman"/>
          <w:sz w:val="24"/>
          <w:szCs w:val="24"/>
        </w:rPr>
        <w:t xml:space="preserve">show the </w:t>
      </w:r>
      <w:r w:rsidR="00DB2558" w:rsidRPr="00FD156E">
        <w:rPr>
          <w:rFonts w:ascii="Times New Roman" w:hAnsi="Times New Roman" w:cs="Times New Roman"/>
          <w:sz w:val="24"/>
          <w:szCs w:val="24"/>
        </w:rPr>
        <w:t>microstructure</w:t>
      </w:r>
      <w:r w:rsidR="00C95A81">
        <w:rPr>
          <w:rFonts w:ascii="Times New Roman" w:hAnsi="Times New Roman" w:cs="Times New Roman"/>
          <w:sz w:val="24"/>
          <w:szCs w:val="24"/>
        </w:rPr>
        <w:t>s after a</w:t>
      </w:r>
      <w:r w:rsidR="00DB2558" w:rsidRPr="00FD156E">
        <w:rPr>
          <w:rFonts w:ascii="Times New Roman" w:hAnsi="Times New Roman" w:cs="Times New Roman"/>
          <w:sz w:val="24"/>
          <w:szCs w:val="24"/>
        </w:rPr>
        <w:t>nneal</w:t>
      </w:r>
      <w:r w:rsidR="00C95A81">
        <w:rPr>
          <w:rFonts w:ascii="Times New Roman" w:hAnsi="Times New Roman" w:cs="Times New Roman"/>
          <w:sz w:val="24"/>
          <w:szCs w:val="24"/>
        </w:rPr>
        <w:t>ing for 1 hour at 275, 325 and 350</w:t>
      </w:r>
      <w:r w:rsidR="00EE3727" w:rsidRPr="00FD156E">
        <w:rPr>
          <w:rFonts w:ascii="Times New Roman" w:hAnsi="Times New Roman" w:cs="Times New Roman"/>
          <w:sz w:val="24"/>
          <w:szCs w:val="24"/>
        </w:rPr>
        <w:t>ºC</w:t>
      </w:r>
      <w:r w:rsidR="00C95A81">
        <w:rPr>
          <w:rFonts w:ascii="Times New Roman" w:hAnsi="Times New Roman" w:cs="Times New Roman"/>
          <w:sz w:val="24"/>
          <w:szCs w:val="24"/>
        </w:rPr>
        <w:t>, respectively. There is no</w:t>
      </w:r>
      <w:r w:rsidR="00EE3727" w:rsidRPr="00FD156E">
        <w:rPr>
          <w:rFonts w:ascii="Times New Roman" w:hAnsi="Times New Roman" w:cs="Times New Roman"/>
          <w:sz w:val="24"/>
          <w:szCs w:val="24"/>
        </w:rPr>
        <w:t xml:space="preserve"> evidence</w:t>
      </w:r>
      <w:r w:rsidR="00CA347D" w:rsidRPr="00FD156E">
        <w:rPr>
          <w:rFonts w:ascii="Times New Roman" w:hAnsi="Times New Roman" w:cs="Times New Roman"/>
          <w:sz w:val="24"/>
          <w:szCs w:val="24"/>
        </w:rPr>
        <w:t xml:space="preserve"> </w:t>
      </w:r>
      <w:r w:rsidR="00C95A81">
        <w:rPr>
          <w:rFonts w:ascii="Times New Roman" w:hAnsi="Times New Roman" w:cs="Times New Roman"/>
          <w:sz w:val="24"/>
          <w:szCs w:val="24"/>
        </w:rPr>
        <w:t xml:space="preserve">in these </w:t>
      </w:r>
      <w:r w:rsidR="00CA347D" w:rsidRPr="00FD156E">
        <w:rPr>
          <w:rFonts w:ascii="Times New Roman" w:hAnsi="Times New Roman" w:cs="Times New Roman"/>
          <w:sz w:val="24"/>
          <w:szCs w:val="24"/>
        </w:rPr>
        <w:t>TEM image</w:t>
      </w:r>
      <w:r w:rsidR="00C95A81">
        <w:rPr>
          <w:rFonts w:ascii="Times New Roman" w:hAnsi="Times New Roman" w:cs="Times New Roman"/>
          <w:sz w:val="24"/>
          <w:szCs w:val="24"/>
        </w:rPr>
        <w:t xml:space="preserve">s </w:t>
      </w:r>
      <w:r w:rsidR="00CA347D" w:rsidRPr="00FD156E">
        <w:rPr>
          <w:rFonts w:ascii="Times New Roman" w:hAnsi="Times New Roman" w:cs="Times New Roman"/>
          <w:sz w:val="24"/>
          <w:szCs w:val="24"/>
        </w:rPr>
        <w:t xml:space="preserve">for </w:t>
      </w:r>
      <w:r w:rsidR="00EE3727" w:rsidRPr="00FD156E">
        <w:rPr>
          <w:rFonts w:ascii="Times New Roman" w:hAnsi="Times New Roman" w:cs="Times New Roman"/>
          <w:sz w:val="24"/>
          <w:szCs w:val="24"/>
        </w:rPr>
        <w:t>initial recrystallization</w:t>
      </w:r>
      <w:r w:rsidR="00C95A81">
        <w:rPr>
          <w:rFonts w:ascii="Times New Roman" w:hAnsi="Times New Roman" w:cs="Times New Roman"/>
          <w:sz w:val="24"/>
          <w:szCs w:val="24"/>
        </w:rPr>
        <w:t xml:space="preserve"> but the scattering of spots in the SAED patterns suggest</w:t>
      </w:r>
      <w:r w:rsidR="008C3585">
        <w:rPr>
          <w:rFonts w:ascii="Times New Roman" w:hAnsi="Times New Roman" w:cs="Times New Roman"/>
          <w:sz w:val="24"/>
          <w:szCs w:val="24"/>
        </w:rPr>
        <w:t>s</w:t>
      </w:r>
      <w:r w:rsidR="00C95A81">
        <w:rPr>
          <w:rFonts w:ascii="Times New Roman" w:hAnsi="Times New Roman" w:cs="Times New Roman"/>
          <w:sz w:val="24"/>
          <w:szCs w:val="24"/>
        </w:rPr>
        <w:t xml:space="preserve"> a </w:t>
      </w:r>
      <w:r w:rsidR="00CA347D" w:rsidRPr="00FD156E">
        <w:rPr>
          <w:rFonts w:ascii="Times New Roman" w:hAnsi="Times New Roman" w:cs="Times New Roman"/>
          <w:sz w:val="24"/>
          <w:szCs w:val="24"/>
        </w:rPr>
        <w:t xml:space="preserve">layered </w:t>
      </w:r>
      <w:r w:rsidR="00EE3727" w:rsidRPr="00FD156E">
        <w:rPr>
          <w:rFonts w:ascii="Times New Roman" w:hAnsi="Times New Roman" w:cs="Times New Roman"/>
          <w:sz w:val="24"/>
          <w:szCs w:val="24"/>
        </w:rPr>
        <w:t xml:space="preserve">ordered </w:t>
      </w:r>
      <w:r w:rsidR="00DB2558" w:rsidRPr="00FD156E">
        <w:rPr>
          <w:rFonts w:ascii="Times New Roman" w:hAnsi="Times New Roman" w:cs="Times New Roman"/>
          <w:sz w:val="24"/>
          <w:szCs w:val="24"/>
        </w:rPr>
        <w:t>nano</w:t>
      </w:r>
      <w:r w:rsidR="00100E6C" w:rsidRPr="00FD156E">
        <w:rPr>
          <w:rFonts w:ascii="Times New Roman" w:hAnsi="Times New Roman" w:cs="Times New Roman"/>
          <w:sz w:val="24"/>
          <w:szCs w:val="24"/>
        </w:rPr>
        <w:t xml:space="preserve">sheet </w:t>
      </w:r>
      <w:r w:rsidR="00EE3727" w:rsidRPr="00FD156E">
        <w:rPr>
          <w:rFonts w:ascii="Times New Roman" w:hAnsi="Times New Roman" w:cs="Times New Roman"/>
          <w:sz w:val="24"/>
          <w:szCs w:val="24"/>
        </w:rPr>
        <w:t xml:space="preserve">structure </w:t>
      </w:r>
      <w:r w:rsidR="00C95A81">
        <w:rPr>
          <w:rFonts w:ascii="Times New Roman" w:hAnsi="Times New Roman" w:cs="Times New Roman"/>
          <w:sz w:val="24"/>
          <w:szCs w:val="24"/>
        </w:rPr>
        <w:t xml:space="preserve">which appear to exist in </w:t>
      </w:r>
      <w:r w:rsidR="005224BB" w:rsidRPr="00FD156E">
        <w:rPr>
          <w:rFonts w:ascii="Times New Roman" w:hAnsi="Times New Roman" w:cs="Times New Roman"/>
          <w:sz w:val="24"/>
          <w:szCs w:val="24"/>
        </w:rPr>
        <w:t>thin lamella</w:t>
      </w:r>
      <w:r w:rsidR="00C95A81">
        <w:rPr>
          <w:rFonts w:ascii="Times New Roman" w:hAnsi="Times New Roman" w:cs="Times New Roman"/>
          <w:sz w:val="24"/>
          <w:szCs w:val="24"/>
        </w:rPr>
        <w:t>e having thicknesses of ~</w:t>
      </w:r>
      <w:r w:rsidR="005224BB" w:rsidRPr="00FD156E">
        <w:rPr>
          <w:rFonts w:ascii="Times New Roman" w:hAnsi="Times New Roman" w:cs="Times New Roman"/>
          <w:sz w:val="24"/>
          <w:szCs w:val="24"/>
        </w:rPr>
        <w:t>100 nm</w:t>
      </w:r>
      <w:r w:rsidR="00AB224D" w:rsidRPr="00FD156E">
        <w:rPr>
          <w:rFonts w:ascii="Times New Roman" w:hAnsi="Times New Roman" w:cs="Times New Roman"/>
          <w:sz w:val="24"/>
          <w:szCs w:val="24"/>
        </w:rPr>
        <w:t xml:space="preserve">. </w:t>
      </w:r>
      <w:r w:rsidR="00100E6C" w:rsidRPr="00FD156E">
        <w:rPr>
          <w:rFonts w:ascii="Times New Roman" w:hAnsi="Times New Roman" w:cs="Times New Roman"/>
          <w:sz w:val="24"/>
          <w:szCs w:val="24"/>
        </w:rPr>
        <w:t>The</w:t>
      </w:r>
      <w:r w:rsidR="00C95A81">
        <w:rPr>
          <w:rFonts w:ascii="Times New Roman" w:hAnsi="Times New Roman" w:cs="Times New Roman"/>
          <w:sz w:val="24"/>
          <w:szCs w:val="24"/>
        </w:rPr>
        <w:t>se</w:t>
      </w:r>
      <w:r w:rsidR="00100E6C" w:rsidRPr="00FD156E">
        <w:rPr>
          <w:rFonts w:ascii="Times New Roman" w:hAnsi="Times New Roman" w:cs="Times New Roman"/>
          <w:sz w:val="24"/>
          <w:szCs w:val="24"/>
        </w:rPr>
        <w:t xml:space="preserve"> nanosheets </w:t>
      </w:r>
      <w:r w:rsidR="00C95A81">
        <w:rPr>
          <w:rFonts w:ascii="Times New Roman" w:hAnsi="Times New Roman" w:cs="Times New Roman"/>
          <w:sz w:val="24"/>
          <w:szCs w:val="24"/>
        </w:rPr>
        <w:t>have probably t</w:t>
      </w:r>
      <w:r w:rsidR="00100E6C" w:rsidRPr="00FD156E">
        <w:rPr>
          <w:rFonts w:ascii="Times New Roman" w:hAnsi="Times New Roman" w:cs="Times New Roman"/>
          <w:sz w:val="24"/>
          <w:szCs w:val="24"/>
        </w:rPr>
        <w:t xml:space="preserve">ransformed from </w:t>
      </w:r>
      <w:r w:rsidR="00C95A81">
        <w:rPr>
          <w:rFonts w:ascii="Times New Roman" w:hAnsi="Times New Roman" w:cs="Times New Roman"/>
          <w:sz w:val="24"/>
          <w:szCs w:val="24"/>
        </w:rPr>
        <w:t>the o</w:t>
      </w:r>
      <w:r w:rsidR="00100E6C" w:rsidRPr="00FD156E">
        <w:rPr>
          <w:rFonts w:ascii="Times New Roman" w:hAnsi="Times New Roman" w:cs="Times New Roman"/>
          <w:sz w:val="24"/>
          <w:szCs w:val="24"/>
        </w:rPr>
        <w:t>riginal grain</w:t>
      </w:r>
      <w:r w:rsidR="00C95A81">
        <w:rPr>
          <w:rFonts w:ascii="Times New Roman" w:hAnsi="Times New Roman" w:cs="Times New Roman"/>
          <w:sz w:val="24"/>
          <w:szCs w:val="24"/>
        </w:rPr>
        <w:t xml:space="preserve">s </w:t>
      </w:r>
      <w:r w:rsidR="00100E6C" w:rsidRPr="00FD156E">
        <w:rPr>
          <w:rFonts w:ascii="Times New Roman" w:hAnsi="Times New Roman" w:cs="Times New Roman"/>
          <w:sz w:val="24"/>
          <w:szCs w:val="24"/>
        </w:rPr>
        <w:t>so th</w:t>
      </w:r>
      <w:r w:rsidR="00C95A81">
        <w:rPr>
          <w:rFonts w:ascii="Times New Roman" w:hAnsi="Times New Roman" w:cs="Times New Roman"/>
          <w:sz w:val="24"/>
          <w:szCs w:val="24"/>
        </w:rPr>
        <w:t xml:space="preserve">at the original crystals govern </w:t>
      </w:r>
      <w:r w:rsidR="005224BB" w:rsidRPr="00FD156E">
        <w:rPr>
          <w:rFonts w:ascii="Times New Roman" w:hAnsi="Times New Roman" w:cs="Times New Roman"/>
          <w:sz w:val="24"/>
          <w:szCs w:val="24"/>
        </w:rPr>
        <w:t>the overall structure</w:t>
      </w:r>
      <w:r w:rsidR="00100E6C" w:rsidRPr="00FD156E">
        <w:rPr>
          <w:rFonts w:ascii="Times New Roman" w:hAnsi="Times New Roman" w:cs="Times New Roman"/>
          <w:sz w:val="24"/>
          <w:szCs w:val="24"/>
        </w:rPr>
        <w:t xml:space="preserve">. </w:t>
      </w:r>
      <w:r w:rsidR="00AB224D" w:rsidRPr="00FD156E">
        <w:rPr>
          <w:rFonts w:ascii="Times New Roman" w:hAnsi="Times New Roman" w:cs="Times New Roman"/>
          <w:sz w:val="24"/>
          <w:szCs w:val="24"/>
        </w:rPr>
        <w:t xml:space="preserve">This type of microstructure </w:t>
      </w:r>
      <w:r w:rsidR="00C95A81">
        <w:rPr>
          <w:rFonts w:ascii="Times New Roman" w:hAnsi="Times New Roman" w:cs="Times New Roman"/>
          <w:sz w:val="24"/>
          <w:szCs w:val="24"/>
        </w:rPr>
        <w:t xml:space="preserve">may </w:t>
      </w:r>
      <w:r w:rsidR="00AB224D" w:rsidRPr="00FD156E">
        <w:rPr>
          <w:rFonts w:ascii="Times New Roman" w:hAnsi="Times New Roman" w:cs="Times New Roman"/>
          <w:sz w:val="24"/>
          <w:szCs w:val="24"/>
        </w:rPr>
        <w:t xml:space="preserve">be formed during </w:t>
      </w:r>
      <w:r w:rsidR="00C95A8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AB224D" w:rsidRPr="00FD156E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AB224D" w:rsidRPr="00FD156E">
        <w:rPr>
          <w:rFonts w:ascii="Times New Roman" w:hAnsi="Times New Roman" w:cs="Times New Roman"/>
          <w:sz w:val="24"/>
          <w:szCs w:val="24"/>
        </w:rPr>
        <w:t xml:space="preserve"> process</w:t>
      </w:r>
      <w:r w:rsidR="00C95A81">
        <w:rPr>
          <w:rFonts w:ascii="Times New Roman" w:hAnsi="Times New Roman" w:cs="Times New Roman"/>
          <w:sz w:val="24"/>
          <w:szCs w:val="24"/>
        </w:rPr>
        <w:t xml:space="preserve"> because of the application of </w:t>
      </w:r>
      <w:r w:rsidR="00AB224D" w:rsidRPr="00FD156E">
        <w:rPr>
          <w:rFonts w:ascii="Times New Roman" w:hAnsi="Times New Roman" w:cs="Times New Roman"/>
          <w:sz w:val="24"/>
          <w:szCs w:val="24"/>
        </w:rPr>
        <w:t xml:space="preserve">severe </w:t>
      </w:r>
      <w:r w:rsidR="005224BB" w:rsidRPr="00FD156E">
        <w:rPr>
          <w:rFonts w:ascii="Times New Roman" w:hAnsi="Times New Roman" w:cs="Times New Roman"/>
          <w:sz w:val="24"/>
          <w:szCs w:val="24"/>
        </w:rPr>
        <w:t xml:space="preserve">compression and </w:t>
      </w:r>
      <w:r w:rsidR="00C95A81">
        <w:rPr>
          <w:rFonts w:ascii="Times New Roman" w:hAnsi="Times New Roman" w:cs="Times New Roman"/>
          <w:sz w:val="24"/>
          <w:szCs w:val="24"/>
        </w:rPr>
        <w:t xml:space="preserve">a </w:t>
      </w:r>
      <w:r w:rsidR="00AB224D" w:rsidRPr="00FD156E">
        <w:rPr>
          <w:rFonts w:ascii="Times New Roman" w:hAnsi="Times New Roman" w:cs="Times New Roman"/>
          <w:sz w:val="24"/>
          <w:szCs w:val="24"/>
        </w:rPr>
        <w:t xml:space="preserve">twisting force at </w:t>
      </w:r>
      <w:r w:rsidR="00C95A81">
        <w:rPr>
          <w:rFonts w:ascii="Times New Roman" w:hAnsi="Times New Roman" w:cs="Times New Roman"/>
          <w:sz w:val="24"/>
          <w:szCs w:val="24"/>
        </w:rPr>
        <w:t xml:space="preserve">the </w:t>
      </w:r>
      <w:r w:rsidR="00AB224D" w:rsidRPr="00FD156E">
        <w:rPr>
          <w:rFonts w:ascii="Times New Roman" w:hAnsi="Times New Roman" w:cs="Times New Roman"/>
          <w:sz w:val="24"/>
          <w:szCs w:val="24"/>
        </w:rPr>
        <w:t>cryo-temperature</w:t>
      </w:r>
      <w:r w:rsidR="00DB2558" w:rsidRPr="00FD156E">
        <w:rPr>
          <w:rFonts w:ascii="Times New Roman" w:hAnsi="Times New Roman" w:cs="Times New Roman"/>
          <w:sz w:val="24"/>
          <w:szCs w:val="24"/>
        </w:rPr>
        <w:t xml:space="preserve">. </w:t>
      </w:r>
      <w:r w:rsidR="00C95A81">
        <w:rPr>
          <w:rFonts w:ascii="Times New Roman" w:hAnsi="Times New Roman" w:cs="Times New Roman"/>
          <w:sz w:val="24"/>
          <w:szCs w:val="24"/>
        </w:rPr>
        <w:t>It is concluded that t</w:t>
      </w:r>
      <w:r w:rsidR="00F21BE8" w:rsidRPr="00FD156E">
        <w:rPr>
          <w:rFonts w:ascii="Times New Roman" w:hAnsi="Times New Roman" w:cs="Times New Roman"/>
          <w:sz w:val="24"/>
          <w:szCs w:val="24"/>
        </w:rPr>
        <w:t xml:space="preserve">he hardened </w:t>
      </w:r>
      <w:proofErr w:type="spellStart"/>
      <w:r w:rsidR="00F21BE8" w:rsidRPr="00FD156E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21BE8" w:rsidRPr="00FD156E">
        <w:rPr>
          <w:rFonts w:ascii="Times New Roman" w:hAnsi="Times New Roman" w:cs="Times New Roman"/>
          <w:sz w:val="24"/>
          <w:szCs w:val="24"/>
        </w:rPr>
        <w:t xml:space="preserve"> crystal</w:t>
      </w:r>
      <w:r w:rsidR="00C95A81">
        <w:rPr>
          <w:rFonts w:ascii="Times New Roman" w:hAnsi="Times New Roman" w:cs="Times New Roman"/>
          <w:sz w:val="24"/>
          <w:szCs w:val="24"/>
        </w:rPr>
        <w:t xml:space="preserve">, having a very </w:t>
      </w:r>
      <w:r w:rsidR="00F21BE8" w:rsidRPr="00FD156E">
        <w:rPr>
          <w:rFonts w:ascii="Times New Roman" w:hAnsi="Times New Roman" w:cs="Times New Roman"/>
          <w:sz w:val="24"/>
          <w:szCs w:val="24"/>
        </w:rPr>
        <w:t xml:space="preserve">limited </w:t>
      </w:r>
      <w:r w:rsidR="00100E6C" w:rsidRPr="00FD156E">
        <w:rPr>
          <w:rFonts w:ascii="Times New Roman" w:hAnsi="Times New Roman" w:cs="Times New Roman"/>
          <w:sz w:val="24"/>
          <w:szCs w:val="24"/>
        </w:rPr>
        <w:t xml:space="preserve">possibility for </w:t>
      </w:r>
      <w:r w:rsidR="00F21BE8" w:rsidRPr="00FD156E">
        <w:rPr>
          <w:rFonts w:ascii="Times New Roman" w:hAnsi="Times New Roman" w:cs="Times New Roman"/>
          <w:sz w:val="24"/>
          <w:szCs w:val="24"/>
        </w:rPr>
        <w:t>elastic deformation at such a low temperature</w:t>
      </w:r>
      <w:r w:rsidR="00C95A81">
        <w:rPr>
          <w:rFonts w:ascii="Times New Roman" w:hAnsi="Times New Roman" w:cs="Times New Roman"/>
          <w:sz w:val="24"/>
          <w:szCs w:val="24"/>
        </w:rPr>
        <w:t xml:space="preserve">, may </w:t>
      </w:r>
      <w:r w:rsidR="00F21BE8" w:rsidRPr="00FD156E">
        <w:rPr>
          <w:rFonts w:ascii="Times New Roman" w:hAnsi="Times New Roman" w:cs="Times New Roman"/>
          <w:sz w:val="24"/>
          <w:szCs w:val="24"/>
        </w:rPr>
        <w:t>form twisted nanosheets</w:t>
      </w:r>
      <w:r w:rsidR="00F36176">
        <w:rPr>
          <w:rFonts w:ascii="Times New Roman" w:hAnsi="Times New Roman" w:cs="Times New Roman"/>
          <w:sz w:val="24"/>
          <w:szCs w:val="24"/>
        </w:rPr>
        <w:t xml:space="preserve"> through </w:t>
      </w:r>
      <w:r w:rsidR="005224BB" w:rsidRPr="00FD156E">
        <w:rPr>
          <w:rFonts w:ascii="Times New Roman" w:hAnsi="Times New Roman" w:cs="Times New Roman"/>
          <w:sz w:val="24"/>
          <w:szCs w:val="24"/>
        </w:rPr>
        <w:t xml:space="preserve">sliding </w:t>
      </w:r>
      <w:r w:rsidR="008C3585">
        <w:rPr>
          <w:rFonts w:ascii="Times New Roman" w:hAnsi="Times New Roman" w:cs="Times New Roman"/>
          <w:sz w:val="24"/>
          <w:szCs w:val="24"/>
        </w:rPr>
        <w:t xml:space="preserve">over </w:t>
      </w:r>
      <w:r w:rsidR="005224BB" w:rsidRPr="00FD156E">
        <w:rPr>
          <w:rFonts w:ascii="Times New Roman" w:hAnsi="Times New Roman" w:cs="Times New Roman"/>
          <w:sz w:val="24"/>
          <w:szCs w:val="24"/>
        </w:rPr>
        <w:t>limited distance</w:t>
      </w:r>
      <w:r w:rsidR="00F36176">
        <w:rPr>
          <w:rFonts w:ascii="Times New Roman" w:hAnsi="Times New Roman" w:cs="Times New Roman"/>
          <w:sz w:val="24"/>
          <w:szCs w:val="24"/>
        </w:rPr>
        <w:t>s</w:t>
      </w:r>
      <w:r w:rsidR="005224BB" w:rsidRPr="00FD156E">
        <w:rPr>
          <w:rFonts w:ascii="Times New Roman" w:hAnsi="Times New Roman" w:cs="Times New Roman"/>
          <w:sz w:val="24"/>
          <w:szCs w:val="24"/>
        </w:rPr>
        <w:t xml:space="preserve"> </w:t>
      </w:r>
      <w:r w:rsidR="00F36176">
        <w:rPr>
          <w:rFonts w:ascii="Times New Roman" w:hAnsi="Times New Roman" w:cs="Times New Roman"/>
          <w:sz w:val="24"/>
          <w:szCs w:val="24"/>
        </w:rPr>
        <w:t>with concurrent twisting as in a d</w:t>
      </w:r>
      <w:r w:rsidR="005224BB" w:rsidRPr="00FD156E">
        <w:rPr>
          <w:rFonts w:ascii="Times New Roman" w:hAnsi="Times New Roman" w:cs="Times New Roman"/>
          <w:sz w:val="24"/>
          <w:szCs w:val="24"/>
        </w:rPr>
        <w:t xml:space="preserve">eck of cards. </w:t>
      </w:r>
      <w:r w:rsidR="00F36176">
        <w:rPr>
          <w:rFonts w:ascii="Times New Roman" w:hAnsi="Times New Roman" w:cs="Times New Roman"/>
          <w:sz w:val="24"/>
          <w:szCs w:val="24"/>
        </w:rPr>
        <w:t>The u</w:t>
      </w:r>
      <w:r w:rsidR="005224BB" w:rsidRPr="00FD156E">
        <w:rPr>
          <w:rFonts w:ascii="Times New Roman" w:hAnsi="Times New Roman" w:cs="Times New Roman"/>
          <w:sz w:val="24"/>
          <w:szCs w:val="24"/>
        </w:rPr>
        <w:t xml:space="preserve">niformly distributed screw structure of such layered ordered nanosheets </w:t>
      </w:r>
      <w:r w:rsidR="00F36176">
        <w:rPr>
          <w:rFonts w:ascii="Times New Roman" w:hAnsi="Times New Roman" w:cs="Times New Roman"/>
          <w:sz w:val="24"/>
          <w:szCs w:val="24"/>
        </w:rPr>
        <w:t xml:space="preserve">will </w:t>
      </w:r>
      <w:r w:rsidR="005224BB" w:rsidRPr="00FD156E">
        <w:rPr>
          <w:rFonts w:ascii="Times New Roman" w:hAnsi="Times New Roman" w:cs="Times New Roman"/>
          <w:sz w:val="24"/>
          <w:szCs w:val="24"/>
        </w:rPr>
        <w:t xml:space="preserve">form a strong pinning mechanism, </w:t>
      </w:r>
      <w:r w:rsidR="00F36176">
        <w:rPr>
          <w:rFonts w:ascii="Times New Roman" w:hAnsi="Times New Roman" w:cs="Times New Roman"/>
          <w:sz w:val="24"/>
          <w:szCs w:val="24"/>
        </w:rPr>
        <w:t>thereby hindering the a</w:t>
      </w:r>
      <w:r w:rsidR="00F21BE8" w:rsidRPr="00FD156E">
        <w:rPr>
          <w:rFonts w:ascii="Times New Roman" w:hAnsi="Times New Roman" w:cs="Times New Roman"/>
          <w:sz w:val="24"/>
          <w:szCs w:val="24"/>
        </w:rPr>
        <w:t xml:space="preserve">ctivation of normal crystal recovery </w:t>
      </w:r>
      <w:r w:rsidR="008C3585">
        <w:rPr>
          <w:rFonts w:ascii="Times New Roman" w:hAnsi="Times New Roman" w:cs="Times New Roman"/>
          <w:sz w:val="24"/>
          <w:szCs w:val="24"/>
        </w:rPr>
        <w:t xml:space="preserve">and </w:t>
      </w:r>
      <w:r w:rsidR="005A7AFE" w:rsidRPr="00FD156E">
        <w:rPr>
          <w:rFonts w:ascii="Times New Roman" w:hAnsi="Times New Roman" w:cs="Times New Roman"/>
          <w:sz w:val="24"/>
          <w:szCs w:val="24"/>
        </w:rPr>
        <w:t>significantly strengthen</w:t>
      </w:r>
      <w:r w:rsidR="00F36176">
        <w:rPr>
          <w:rFonts w:ascii="Times New Roman" w:hAnsi="Times New Roman" w:cs="Times New Roman"/>
          <w:sz w:val="24"/>
          <w:szCs w:val="24"/>
        </w:rPr>
        <w:t>ing</w:t>
      </w:r>
      <w:r w:rsidR="005A7AFE" w:rsidRPr="00FD156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5A7AFE" w:rsidRPr="00FD156E">
        <w:rPr>
          <w:rFonts w:ascii="Times New Roman" w:hAnsi="Times New Roman" w:cs="Times New Roman"/>
          <w:sz w:val="24"/>
          <w:szCs w:val="24"/>
        </w:rPr>
        <w:t>cryorolled</w:t>
      </w:r>
      <w:proofErr w:type="spellEnd"/>
      <w:r w:rsidR="005A7AFE" w:rsidRPr="00FD156E">
        <w:rPr>
          <w:rFonts w:ascii="Times New Roman" w:hAnsi="Times New Roman" w:cs="Times New Roman"/>
          <w:sz w:val="24"/>
          <w:szCs w:val="24"/>
        </w:rPr>
        <w:t xml:space="preserve"> material</w:t>
      </w:r>
      <w:r w:rsidR="00F21BE8" w:rsidRPr="00FD156E">
        <w:rPr>
          <w:rFonts w:ascii="Times New Roman" w:hAnsi="Times New Roman" w:cs="Times New Roman"/>
          <w:sz w:val="24"/>
          <w:szCs w:val="24"/>
        </w:rPr>
        <w:t xml:space="preserve">. </w:t>
      </w:r>
      <w:r w:rsidR="00DB2558" w:rsidRPr="00FD156E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Figure</w:t>
      </w:r>
      <w:r w:rsidR="00F36176">
        <w:rPr>
          <w:rFonts w:ascii="Times New Roman" w:hAnsi="Times New Roman" w:cs="Times New Roman"/>
          <w:sz w:val="24"/>
          <w:szCs w:val="24"/>
        </w:rPr>
        <w:t>s</w:t>
      </w:r>
      <w:r w:rsidR="00DB2558" w:rsidRPr="00FD156E">
        <w:rPr>
          <w:rFonts w:ascii="Times New Roman" w:hAnsi="Times New Roman" w:cs="Times New Roman"/>
          <w:sz w:val="24"/>
          <w:szCs w:val="24"/>
        </w:rPr>
        <w:t xml:space="preserve"> 5c </w:t>
      </w:r>
      <w:r w:rsidR="00F36176">
        <w:rPr>
          <w:rFonts w:ascii="Times New Roman" w:hAnsi="Times New Roman" w:cs="Times New Roman"/>
          <w:sz w:val="24"/>
          <w:szCs w:val="24"/>
        </w:rPr>
        <w:t xml:space="preserve">and </w:t>
      </w:r>
      <w:r w:rsidR="00DB2558" w:rsidRPr="00FD156E">
        <w:rPr>
          <w:rFonts w:ascii="Times New Roman" w:hAnsi="Times New Roman" w:cs="Times New Roman"/>
          <w:sz w:val="24"/>
          <w:szCs w:val="24"/>
        </w:rPr>
        <w:t>5</w:t>
      </w:r>
      <w:r w:rsidR="008A733C">
        <w:rPr>
          <w:rFonts w:ascii="Times New Roman" w:hAnsi="Times New Roman" w:cs="Times New Roman" w:hint="eastAsia"/>
          <w:sz w:val="24"/>
          <w:szCs w:val="24"/>
        </w:rPr>
        <w:t>d</w:t>
      </w:r>
      <w:r w:rsidR="00EE3727" w:rsidRPr="00FD156E">
        <w:rPr>
          <w:rFonts w:ascii="Times New Roman" w:hAnsi="Times New Roman" w:cs="Times New Roman"/>
          <w:sz w:val="24"/>
          <w:szCs w:val="24"/>
        </w:rPr>
        <w:t xml:space="preserve">, the annealing temperature </w:t>
      </w:r>
      <w:proofErr w:type="gramStart"/>
      <w:r w:rsidR="00EE3727" w:rsidRPr="00FD156E">
        <w:rPr>
          <w:rFonts w:ascii="Times New Roman" w:hAnsi="Times New Roman" w:cs="Times New Roman"/>
          <w:sz w:val="24"/>
          <w:szCs w:val="24"/>
        </w:rPr>
        <w:t>increases</w:t>
      </w:r>
      <w:proofErr w:type="gramEnd"/>
      <w:r w:rsidR="008C3585">
        <w:rPr>
          <w:rFonts w:ascii="Times New Roman" w:hAnsi="Times New Roman" w:cs="Times New Roman"/>
          <w:sz w:val="24"/>
          <w:szCs w:val="24"/>
        </w:rPr>
        <w:t xml:space="preserve"> and </w:t>
      </w:r>
      <w:r w:rsidR="00DB2558" w:rsidRPr="00FD156E">
        <w:rPr>
          <w:rFonts w:ascii="Times New Roman" w:hAnsi="Times New Roman" w:cs="Times New Roman"/>
          <w:sz w:val="24"/>
          <w:szCs w:val="24"/>
        </w:rPr>
        <w:t>no significant recovery is</w:t>
      </w:r>
      <w:r w:rsidR="008C3585">
        <w:rPr>
          <w:rFonts w:ascii="Times New Roman" w:hAnsi="Times New Roman" w:cs="Times New Roman"/>
          <w:sz w:val="24"/>
          <w:szCs w:val="24"/>
        </w:rPr>
        <w:t xml:space="preserve"> v</w:t>
      </w:r>
      <w:r w:rsidR="00DB2558" w:rsidRPr="00FD156E">
        <w:rPr>
          <w:rFonts w:ascii="Times New Roman" w:hAnsi="Times New Roman" w:cs="Times New Roman"/>
          <w:sz w:val="24"/>
          <w:szCs w:val="24"/>
        </w:rPr>
        <w:t>isible</w:t>
      </w:r>
      <w:r w:rsidR="00F36176">
        <w:rPr>
          <w:rFonts w:ascii="Times New Roman" w:hAnsi="Times New Roman" w:cs="Times New Roman"/>
          <w:sz w:val="24"/>
          <w:szCs w:val="24"/>
        </w:rPr>
        <w:t xml:space="preserve"> at higher annealing temperatures </w:t>
      </w:r>
      <w:r w:rsidR="008C3585">
        <w:rPr>
          <w:rFonts w:ascii="Times New Roman" w:hAnsi="Times New Roman" w:cs="Times New Roman"/>
          <w:sz w:val="24"/>
          <w:szCs w:val="24"/>
        </w:rPr>
        <w:t xml:space="preserve">so that </w:t>
      </w:r>
      <w:r w:rsidR="00F36176">
        <w:rPr>
          <w:rFonts w:ascii="Times New Roman" w:hAnsi="Times New Roman" w:cs="Times New Roman"/>
          <w:sz w:val="24"/>
          <w:szCs w:val="24"/>
        </w:rPr>
        <w:t xml:space="preserve">the domain structure remains visible even at </w:t>
      </w:r>
      <w:r w:rsidR="00DB2558" w:rsidRPr="00FD156E">
        <w:rPr>
          <w:rFonts w:ascii="Times New Roman" w:hAnsi="Times New Roman" w:cs="Times New Roman"/>
          <w:sz w:val="24"/>
          <w:szCs w:val="24"/>
        </w:rPr>
        <w:t>350ºC</w:t>
      </w:r>
      <w:r w:rsidR="00EE3727" w:rsidRPr="00FD156E">
        <w:rPr>
          <w:rFonts w:ascii="Times New Roman" w:hAnsi="Times New Roman" w:cs="Times New Roman"/>
          <w:sz w:val="24"/>
          <w:szCs w:val="24"/>
        </w:rPr>
        <w:t>.</w:t>
      </w:r>
    </w:p>
    <w:p w14:paraId="744BE21E" w14:textId="77777777" w:rsidR="002206BE" w:rsidRDefault="002206BE" w:rsidP="002206BE">
      <w:pPr>
        <w:spacing w:beforeLines="50" w:before="156" w:afterLines="50" w:after="156"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02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Discussion</w:t>
      </w:r>
    </w:p>
    <w:p w14:paraId="24BFCD06" w14:textId="37A42673" w:rsidR="006179F6" w:rsidRPr="006179F6" w:rsidRDefault="006179F6" w:rsidP="00C563EB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Figure 1, the UTS of </w:t>
      </w:r>
      <w:r w:rsidR="00F3617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RTR-processed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cryorolled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samples are </w:t>
      </w:r>
      <w:r w:rsidR="00F36176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36176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F36176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>113</w:t>
      </w:r>
      <w:r w:rsidR="00F3617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MPa respectively</w:t>
      </w:r>
      <w:r w:rsidR="00A15427">
        <w:rPr>
          <w:rFonts w:ascii="Times New Roman" w:hAnsi="Times New Roman" w:cs="Times New Roman"/>
          <w:sz w:val="24"/>
          <w:szCs w:val="24"/>
        </w:rPr>
        <w:t xml:space="preserve">, </w:t>
      </w:r>
      <w:r w:rsidR="00F36176">
        <w:rPr>
          <w:rFonts w:ascii="Times New Roman" w:hAnsi="Times New Roman" w:cs="Times New Roman"/>
          <w:sz w:val="24"/>
          <w:szCs w:val="24"/>
        </w:rPr>
        <w:t xml:space="preserve">and this is </w:t>
      </w:r>
      <w:r w:rsidR="00A15427">
        <w:rPr>
          <w:rFonts w:ascii="Times New Roman" w:hAnsi="Times New Roman" w:cs="Times New Roman"/>
          <w:sz w:val="24"/>
          <w:szCs w:val="24"/>
        </w:rPr>
        <w:t>similar to</w:t>
      </w:r>
      <w:r w:rsidR="00F36176">
        <w:rPr>
          <w:rFonts w:ascii="Times New Roman" w:hAnsi="Times New Roman" w:cs="Times New Roman"/>
          <w:sz w:val="24"/>
          <w:szCs w:val="24"/>
        </w:rPr>
        <w:t xml:space="preserve"> an earlier </w:t>
      </w:r>
      <w:r w:rsidR="00A15427">
        <w:rPr>
          <w:rFonts w:ascii="Times New Roman" w:hAnsi="Times New Roman" w:cs="Times New Roman"/>
          <w:sz w:val="24"/>
          <w:szCs w:val="24"/>
        </w:rPr>
        <w:t xml:space="preserve">report </w:t>
      </w:r>
      <w:r w:rsidR="00F36176">
        <w:rPr>
          <w:rFonts w:ascii="Times New Roman" w:hAnsi="Times New Roman" w:cs="Times New Roman"/>
          <w:sz w:val="24"/>
          <w:szCs w:val="24"/>
        </w:rPr>
        <w:t xml:space="preserve">for CP </w:t>
      </w:r>
      <w:proofErr w:type="spellStart"/>
      <w:r w:rsidR="00F36176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36176">
        <w:rPr>
          <w:rFonts w:ascii="Times New Roman" w:hAnsi="Times New Roman" w:cs="Times New Roman"/>
          <w:sz w:val="24"/>
          <w:szCs w:val="24"/>
        </w:rPr>
        <w:t xml:space="preserve"> where the </w:t>
      </w:r>
      <w:r w:rsidR="00DE3628">
        <w:rPr>
          <w:rFonts w:ascii="Times New Roman" w:hAnsi="Times New Roman" w:cs="Times New Roman"/>
          <w:sz w:val="24"/>
          <w:szCs w:val="24"/>
        </w:rPr>
        <w:t xml:space="preserve">measured values of the </w:t>
      </w:r>
      <w:r w:rsidR="00A15427">
        <w:rPr>
          <w:rFonts w:ascii="Times New Roman" w:hAnsi="Times New Roman" w:cs="Times New Roman"/>
          <w:sz w:val="24"/>
          <w:szCs w:val="24"/>
        </w:rPr>
        <w:t>UTS</w:t>
      </w:r>
      <w:r w:rsidR="00F36176">
        <w:rPr>
          <w:rFonts w:ascii="Times New Roman" w:hAnsi="Times New Roman" w:cs="Times New Roman"/>
          <w:sz w:val="24"/>
          <w:szCs w:val="24"/>
        </w:rPr>
        <w:t xml:space="preserve"> w</w:t>
      </w:r>
      <w:r w:rsidR="00DE3628">
        <w:rPr>
          <w:rFonts w:ascii="Times New Roman" w:hAnsi="Times New Roman" w:cs="Times New Roman"/>
          <w:sz w:val="24"/>
          <w:szCs w:val="24"/>
        </w:rPr>
        <w:t>ere</w:t>
      </w:r>
      <w:r w:rsidR="00F36176">
        <w:rPr>
          <w:rFonts w:ascii="Times New Roman" w:hAnsi="Times New Roman" w:cs="Times New Roman"/>
          <w:sz w:val="24"/>
          <w:szCs w:val="24"/>
        </w:rPr>
        <w:t xml:space="preserve"> ~</w:t>
      </w:r>
      <w:r w:rsidR="00A15427">
        <w:rPr>
          <w:rFonts w:ascii="Times New Roman" w:hAnsi="Times New Roman" w:cs="Times New Roman"/>
          <w:sz w:val="24"/>
          <w:szCs w:val="24"/>
        </w:rPr>
        <w:t>900</w:t>
      </w:r>
      <w:r w:rsidR="00F36176">
        <w:rPr>
          <w:rFonts w:ascii="Times New Roman" w:hAnsi="Times New Roman" w:cs="Times New Roman"/>
          <w:sz w:val="24"/>
          <w:szCs w:val="24"/>
        </w:rPr>
        <w:t xml:space="preserve"> </w:t>
      </w:r>
      <w:r w:rsidR="00A15427">
        <w:rPr>
          <w:rFonts w:ascii="Times New Roman" w:hAnsi="Times New Roman" w:cs="Times New Roman"/>
          <w:sz w:val="24"/>
          <w:szCs w:val="24"/>
        </w:rPr>
        <w:t xml:space="preserve">and </w:t>
      </w:r>
      <w:r w:rsidR="00F36176">
        <w:rPr>
          <w:rFonts w:ascii="Times New Roman" w:hAnsi="Times New Roman" w:cs="Times New Roman"/>
          <w:sz w:val="24"/>
          <w:szCs w:val="24"/>
        </w:rPr>
        <w:t>~</w:t>
      </w:r>
      <w:r w:rsidR="00A15427">
        <w:rPr>
          <w:rFonts w:ascii="Times New Roman" w:hAnsi="Times New Roman" w:cs="Times New Roman"/>
          <w:sz w:val="24"/>
          <w:szCs w:val="24"/>
        </w:rPr>
        <w:t>1100</w:t>
      </w:r>
      <w:r w:rsidR="00F36176">
        <w:rPr>
          <w:rFonts w:ascii="Times New Roman" w:hAnsi="Times New Roman" w:cs="Times New Roman"/>
          <w:sz w:val="24"/>
          <w:szCs w:val="24"/>
        </w:rPr>
        <w:t xml:space="preserve"> </w:t>
      </w:r>
      <w:r w:rsidR="00A15427">
        <w:rPr>
          <w:rFonts w:ascii="Times New Roman" w:hAnsi="Times New Roman" w:cs="Times New Roman"/>
          <w:sz w:val="24"/>
          <w:szCs w:val="24"/>
        </w:rPr>
        <w:t>MPa</w:t>
      </w:r>
      <w:r w:rsidR="00F36176">
        <w:rPr>
          <w:rFonts w:ascii="Times New Roman" w:hAnsi="Times New Roman" w:cs="Times New Roman"/>
          <w:sz w:val="24"/>
          <w:szCs w:val="24"/>
        </w:rPr>
        <w:t>, respectively,</w:t>
      </w:r>
      <w:r w:rsidR="00A15427">
        <w:rPr>
          <w:rFonts w:ascii="Times New Roman" w:hAnsi="Times New Roman" w:cs="Times New Roman"/>
          <w:sz w:val="24"/>
          <w:szCs w:val="24"/>
        </w:rPr>
        <w:t xml:space="preserve"> </w:t>
      </w:r>
      <w:r w:rsidR="00F36176">
        <w:rPr>
          <w:rFonts w:ascii="Times New Roman" w:hAnsi="Times New Roman" w:cs="Times New Roman"/>
          <w:sz w:val="24"/>
          <w:szCs w:val="24"/>
        </w:rPr>
        <w:t xml:space="preserve">after </w:t>
      </w:r>
      <w:r w:rsidR="00A15427">
        <w:rPr>
          <w:rFonts w:ascii="Times New Roman" w:hAnsi="Times New Roman" w:cs="Times New Roman"/>
          <w:sz w:val="24"/>
          <w:szCs w:val="24"/>
        </w:rPr>
        <w:t xml:space="preserve">RTR and </w:t>
      </w:r>
      <w:proofErr w:type="spellStart"/>
      <w:r w:rsidR="00A15427">
        <w:rPr>
          <w:rFonts w:ascii="Times New Roman" w:hAnsi="Times New Roman" w:cs="Times New Roman" w:hint="eastAsia"/>
          <w:sz w:val="24"/>
          <w:szCs w:val="24"/>
        </w:rPr>
        <w:t>cryorolling</w:t>
      </w:r>
      <w:proofErr w:type="spellEnd"/>
      <w:r w:rsidR="00A15427">
        <w:rPr>
          <w:rFonts w:ascii="Times New Roman" w:hAnsi="Times New Roman" w:cs="Times New Roman"/>
          <w:sz w:val="24"/>
          <w:szCs w:val="24"/>
        </w:rPr>
        <w:t xml:space="preserve"> </w:t>
      </w:r>
      <w:r w:rsidR="00F36176">
        <w:rPr>
          <w:rFonts w:ascii="Times New Roman" w:hAnsi="Times New Roman" w:cs="Times New Roman"/>
          <w:sz w:val="24"/>
          <w:szCs w:val="24"/>
        </w:rPr>
        <w:t xml:space="preserve">to </w:t>
      </w:r>
      <w:r w:rsidR="00A15427">
        <w:rPr>
          <w:rFonts w:ascii="Times New Roman" w:hAnsi="Times New Roman" w:cs="Times New Roman"/>
          <w:sz w:val="24"/>
          <w:szCs w:val="24"/>
        </w:rPr>
        <w:t xml:space="preserve">a true strain of 2.66 </w:t>
      </w:r>
      <w:r w:rsidR="00F36176">
        <w:rPr>
          <w:rFonts w:ascii="Times New Roman" w:hAnsi="Times New Roman" w:cs="Times New Roman"/>
          <w:sz w:val="24"/>
          <w:szCs w:val="24"/>
        </w:rPr>
        <w:t>[39]</w:t>
      </w:r>
      <w:r w:rsidR="00A15427">
        <w:rPr>
          <w:rFonts w:ascii="Times New Roman" w:hAnsi="Times New Roman" w:cs="Times New Roman"/>
          <w:sz w:val="24"/>
          <w:szCs w:val="24"/>
        </w:rPr>
        <w:t xml:space="preserve">. </w:t>
      </w:r>
      <w:r w:rsidR="00F36176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A1542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tensile stresses of </w:t>
      </w:r>
      <w:r w:rsidR="00F3617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samples drop during annealing for both </w:t>
      </w:r>
      <w:r w:rsidR="00F3617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cryorolled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RTR-processed sheets and </w:t>
      </w:r>
      <w:r w:rsidR="00DE3628">
        <w:rPr>
          <w:rFonts w:ascii="Times New Roman" w:hAnsi="Times New Roman" w:cs="Times New Roman"/>
          <w:sz w:val="24"/>
          <w:szCs w:val="24"/>
        </w:rPr>
        <w:t xml:space="preserve">the </w:t>
      </w:r>
      <w:r w:rsidR="00F36176">
        <w:rPr>
          <w:rFonts w:ascii="Times New Roman" w:hAnsi="Times New Roman" w:cs="Times New Roman"/>
          <w:sz w:val="24"/>
          <w:szCs w:val="24"/>
        </w:rPr>
        <w:t xml:space="preserve">rate of decrease is higher for the samples </w:t>
      </w:r>
      <w:r>
        <w:rPr>
          <w:rFonts w:ascii="Times New Roman" w:hAnsi="Times New Roman" w:cs="Times New Roman"/>
          <w:sz w:val="24"/>
          <w:szCs w:val="24"/>
        </w:rPr>
        <w:t xml:space="preserve">subjected to RTR. </w:t>
      </w:r>
      <w:r w:rsidR="00F3617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engineering failure strain</w:t>
      </w:r>
      <w:r w:rsidR="00F361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F3617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cryorolled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sheets change slightly during annealing from </w:t>
      </w:r>
      <w:r w:rsidRPr="001023B1">
        <w:rPr>
          <w:rFonts w:ascii="Times New Roman" w:hAnsi="Times New Roman" w:cs="Times New Roman"/>
          <w:sz w:val="24"/>
          <w:szCs w:val="24"/>
        </w:rPr>
        <w:t>250 to 350</w:t>
      </w:r>
      <w:r w:rsidRPr="001023B1">
        <w:rPr>
          <w:rFonts w:ascii="Times New Roman" w:eastAsia="DengXian" w:hAnsi="Times New Roman" w:cs="Times New Roman"/>
          <w:sz w:val="24"/>
          <w:szCs w:val="24"/>
        </w:rPr>
        <w:t>º</w:t>
      </w:r>
      <w:r w:rsidRPr="001023B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This </w:t>
      </w:r>
      <w:r w:rsidR="008B44B6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 w:rsidR="008B44B6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8B4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HPT-processed </w:t>
      </w:r>
      <w:r w:rsidR="008B44B6">
        <w:rPr>
          <w:rFonts w:ascii="Times New Roman" w:hAnsi="Times New Roman" w:cs="Times New Roman"/>
          <w:sz w:val="24"/>
          <w:szCs w:val="24"/>
        </w:rPr>
        <w:t xml:space="preserve">nanocrystalline </w:t>
      </w:r>
      <w:r>
        <w:rPr>
          <w:rFonts w:ascii="Times New Roman" w:hAnsi="Times New Roman" w:cs="Times New Roman"/>
          <w:sz w:val="24"/>
          <w:szCs w:val="24"/>
        </w:rPr>
        <w:t xml:space="preserve">CP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during annealing wh</w:t>
      </w:r>
      <w:r w:rsidR="008B44B6">
        <w:rPr>
          <w:rFonts w:ascii="Times New Roman" w:hAnsi="Times New Roman" w:cs="Times New Roman"/>
          <w:sz w:val="24"/>
          <w:szCs w:val="24"/>
        </w:rPr>
        <w:t xml:space="preserve">ere the </w:t>
      </w:r>
      <w:r>
        <w:rPr>
          <w:rFonts w:ascii="Times New Roman" w:hAnsi="Times New Roman" w:cs="Times New Roman"/>
          <w:sz w:val="24"/>
          <w:szCs w:val="24"/>
        </w:rPr>
        <w:t xml:space="preserve">engineering strength </w:t>
      </w:r>
      <w:r w:rsidR="008B44B6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reduce</w:t>
      </w:r>
      <w:r w:rsidR="008B44B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4B6">
        <w:rPr>
          <w:rFonts w:ascii="Times New Roman" w:hAnsi="Times New Roman" w:cs="Times New Roman"/>
          <w:sz w:val="24"/>
          <w:szCs w:val="24"/>
        </w:rPr>
        <w:t xml:space="preserve">significantly </w:t>
      </w:r>
      <w:r>
        <w:rPr>
          <w:rFonts w:ascii="Times New Roman" w:hAnsi="Times New Roman" w:cs="Times New Roman"/>
          <w:sz w:val="24"/>
          <w:szCs w:val="24"/>
        </w:rPr>
        <w:t xml:space="preserve">while the failure engineering strain changes </w:t>
      </w:r>
      <w:r w:rsidR="008B44B6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>slightly with increasing annealing temperature</w:t>
      </w:r>
      <w:r w:rsidR="00DE36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from 200 to 700</w:t>
      </w:r>
      <w:r w:rsidRPr="001023B1">
        <w:rPr>
          <w:rFonts w:ascii="Times New Roman" w:eastAsia="DengXian" w:hAnsi="Times New Roman" w:cs="Times New Roman"/>
          <w:sz w:val="24"/>
          <w:szCs w:val="24"/>
        </w:rPr>
        <w:t>º</w:t>
      </w:r>
      <w:r w:rsidRPr="001023B1">
        <w:rPr>
          <w:rFonts w:ascii="Times New Roman" w:hAnsi="Times New Roman" w:cs="Times New Roman"/>
          <w:sz w:val="24"/>
          <w:szCs w:val="24"/>
        </w:rPr>
        <w:t>C</w:t>
      </w:r>
      <w:r w:rsidR="008B4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[40].</w:t>
      </w:r>
    </w:p>
    <w:p w14:paraId="17713F8E" w14:textId="30A97E62" w:rsidR="00B16CDB" w:rsidRDefault="008E047E" w:rsidP="00F27692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Generally, the grain size determines the mechanical properties of UFG CP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proofErr w:type="gramEnd"/>
      <w:r w:rsidR="008B44B6">
        <w:rPr>
          <w:rFonts w:ascii="Times New Roman" w:hAnsi="Times New Roman" w:cs="Times New Roman"/>
          <w:sz w:val="24"/>
          <w:szCs w:val="24"/>
        </w:rPr>
        <w:t xml:space="preserve"> and it was shown earlier that the </w:t>
      </w:r>
      <w:r>
        <w:rPr>
          <w:rFonts w:ascii="Times New Roman" w:hAnsi="Times New Roman" w:cs="Times New Roman"/>
          <w:sz w:val="24"/>
          <w:szCs w:val="24"/>
        </w:rPr>
        <w:t xml:space="preserve">strength of UFG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4B6">
        <w:rPr>
          <w:rFonts w:ascii="Times New Roman" w:hAnsi="Times New Roman" w:cs="Times New Roman"/>
          <w:sz w:val="24"/>
          <w:szCs w:val="24"/>
        </w:rPr>
        <w:t xml:space="preserve">directly </w:t>
      </w:r>
      <w:r>
        <w:rPr>
          <w:rFonts w:ascii="Times New Roman" w:hAnsi="Times New Roman" w:cs="Times New Roman"/>
          <w:sz w:val="24"/>
          <w:szCs w:val="24"/>
        </w:rPr>
        <w:t>follows the Hall-Petch relationship</w:t>
      </w:r>
      <w:r w:rsidR="008B44B6">
        <w:rPr>
          <w:rFonts w:ascii="Times New Roman" w:hAnsi="Times New Roman" w:cs="Times New Roman"/>
          <w:sz w:val="24"/>
          <w:szCs w:val="24"/>
        </w:rPr>
        <w:t xml:space="preserve"> [10]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6536" w:rsidRPr="00E56536">
        <w:rPr>
          <w:rFonts w:ascii="Times New Roman" w:hAnsi="Times New Roman" w:cs="Times New Roman" w:hint="eastAsia"/>
          <w:sz w:val="24"/>
          <w:szCs w:val="24"/>
        </w:rPr>
        <w:t>In</w:t>
      </w:r>
      <w:r w:rsidR="008B44B6">
        <w:rPr>
          <w:rFonts w:ascii="Times New Roman" w:hAnsi="Times New Roman" w:cs="Times New Roman"/>
          <w:sz w:val="24"/>
          <w:szCs w:val="24"/>
        </w:rPr>
        <w:t xml:space="preserve">spection of </w:t>
      </w:r>
      <w:r w:rsidR="009E4352">
        <w:rPr>
          <w:rFonts w:ascii="Times New Roman" w:hAnsi="Times New Roman" w:cs="Times New Roman"/>
          <w:sz w:val="24"/>
          <w:szCs w:val="24"/>
        </w:rPr>
        <w:t>Figure</w:t>
      </w:r>
      <w:r w:rsidR="00E56536" w:rsidRPr="00E56536">
        <w:rPr>
          <w:rFonts w:ascii="Times New Roman" w:hAnsi="Times New Roman" w:cs="Times New Roman"/>
          <w:sz w:val="24"/>
          <w:szCs w:val="24"/>
        </w:rPr>
        <w:t xml:space="preserve"> 4 and </w:t>
      </w:r>
      <w:r w:rsidR="008B44B6">
        <w:rPr>
          <w:rFonts w:ascii="Times New Roman" w:hAnsi="Times New Roman" w:cs="Times New Roman"/>
          <w:sz w:val="24"/>
          <w:szCs w:val="24"/>
        </w:rPr>
        <w:t>shows</w:t>
      </w:r>
      <w:r w:rsidR="00E56536">
        <w:rPr>
          <w:rFonts w:ascii="Times New Roman" w:hAnsi="Times New Roman" w:cs="Times New Roman"/>
          <w:sz w:val="24"/>
          <w:szCs w:val="24"/>
        </w:rPr>
        <w:t xml:space="preserve"> that the grain size of samples subjected to </w:t>
      </w:r>
      <w:proofErr w:type="spellStart"/>
      <w:r w:rsidR="00E56536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E56536">
        <w:rPr>
          <w:rFonts w:ascii="Times New Roman" w:hAnsi="Times New Roman" w:cs="Times New Roman"/>
          <w:sz w:val="24"/>
          <w:szCs w:val="24"/>
        </w:rPr>
        <w:t xml:space="preserve"> and annealing is smaller than </w:t>
      </w:r>
      <w:r w:rsidR="008B44B6">
        <w:rPr>
          <w:rFonts w:ascii="Times New Roman" w:hAnsi="Times New Roman" w:cs="Times New Roman"/>
          <w:sz w:val="24"/>
          <w:szCs w:val="24"/>
        </w:rPr>
        <w:t xml:space="preserve">after </w:t>
      </w:r>
      <w:r w:rsidR="00E56536">
        <w:rPr>
          <w:rFonts w:ascii="Times New Roman" w:hAnsi="Times New Roman" w:cs="Times New Roman"/>
          <w:sz w:val="24"/>
          <w:szCs w:val="24"/>
        </w:rPr>
        <w:t xml:space="preserve">RTR and annealing. </w:t>
      </w:r>
      <w:r w:rsidR="00A455D8">
        <w:rPr>
          <w:rFonts w:ascii="Times New Roman" w:hAnsi="Times New Roman" w:cs="Times New Roman"/>
          <w:sz w:val="24"/>
          <w:szCs w:val="24"/>
        </w:rPr>
        <w:t>T</w:t>
      </w:r>
      <w:r w:rsidR="00F413CC">
        <w:rPr>
          <w:rFonts w:ascii="Times New Roman" w:hAnsi="Times New Roman" w:cs="Times New Roman"/>
          <w:sz w:val="24"/>
          <w:szCs w:val="24"/>
        </w:rPr>
        <w:t>he grain size distribution</w:t>
      </w:r>
      <w:r w:rsidR="008B44B6">
        <w:rPr>
          <w:rFonts w:ascii="Times New Roman" w:hAnsi="Times New Roman" w:cs="Times New Roman"/>
          <w:sz w:val="24"/>
          <w:szCs w:val="24"/>
        </w:rPr>
        <w:t>s</w:t>
      </w:r>
      <w:r w:rsidR="00F413CC">
        <w:rPr>
          <w:rFonts w:ascii="Times New Roman" w:hAnsi="Times New Roman" w:cs="Times New Roman"/>
          <w:sz w:val="24"/>
          <w:szCs w:val="24"/>
        </w:rPr>
        <w:t xml:space="preserve"> of </w:t>
      </w:r>
      <w:r w:rsidR="008B44B6">
        <w:rPr>
          <w:rFonts w:ascii="Times New Roman" w:hAnsi="Times New Roman" w:cs="Times New Roman"/>
          <w:sz w:val="24"/>
          <w:szCs w:val="24"/>
        </w:rPr>
        <w:t xml:space="preserve">the CP </w:t>
      </w:r>
      <w:proofErr w:type="spellStart"/>
      <w:r w:rsidR="00F413CC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413CC">
        <w:rPr>
          <w:rFonts w:ascii="Times New Roman" w:hAnsi="Times New Roman" w:cs="Times New Roman"/>
          <w:sz w:val="24"/>
          <w:szCs w:val="24"/>
        </w:rPr>
        <w:t xml:space="preserve"> </w:t>
      </w:r>
      <w:r w:rsidR="008B44B6">
        <w:rPr>
          <w:rFonts w:ascii="Times New Roman" w:hAnsi="Times New Roman" w:cs="Times New Roman"/>
          <w:sz w:val="24"/>
          <w:szCs w:val="24"/>
        </w:rPr>
        <w:t xml:space="preserve">samples </w:t>
      </w:r>
      <w:r w:rsidR="00F413CC">
        <w:rPr>
          <w:rFonts w:ascii="Times New Roman" w:hAnsi="Times New Roman" w:cs="Times New Roman"/>
          <w:sz w:val="24"/>
          <w:szCs w:val="24"/>
        </w:rPr>
        <w:t xml:space="preserve">subjected to </w:t>
      </w:r>
      <w:proofErr w:type="spellStart"/>
      <w:r w:rsidR="00F413CC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F413CC">
        <w:rPr>
          <w:rFonts w:ascii="Times New Roman" w:hAnsi="Times New Roman" w:cs="Times New Roman"/>
          <w:sz w:val="24"/>
          <w:szCs w:val="24"/>
        </w:rPr>
        <w:t xml:space="preserve"> and RTR and subsequent annealing</w:t>
      </w:r>
      <w:r w:rsidR="00A455D8">
        <w:rPr>
          <w:rFonts w:ascii="Times New Roman" w:hAnsi="Times New Roman" w:cs="Times New Roman"/>
          <w:sz w:val="24"/>
          <w:szCs w:val="24"/>
        </w:rPr>
        <w:t xml:space="preserve"> are summarized in</w:t>
      </w:r>
      <w:r w:rsidR="008B44B6">
        <w:rPr>
          <w:rFonts w:ascii="Times New Roman" w:hAnsi="Times New Roman" w:cs="Times New Roman"/>
          <w:sz w:val="24"/>
          <w:szCs w:val="24"/>
        </w:rPr>
        <w:t xml:space="preserve"> detail in </w:t>
      </w:r>
      <w:r w:rsidR="00A455D8" w:rsidRPr="00A455D8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8B44B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455D8" w:rsidRPr="00A455D8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2A7586">
        <w:rPr>
          <w:rFonts w:ascii="Times New Roman" w:hAnsi="Times New Roman" w:cs="Times New Roman"/>
          <w:b/>
          <w:bCs/>
          <w:sz w:val="24"/>
          <w:szCs w:val="24"/>
        </w:rPr>
        <w:t xml:space="preserve"> and 7</w:t>
      </w:r>
      <w:r w:rsidR="008B44B6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="008B44B6">
        <w:rPr>
          <w:rFonts w:ascii="Times New Roman" w:hAnsi="Times New Roman" w:cs="Times New Roman"/>
          <w:sz w:val="24"/>
          <w:szCs w:val="24"/>
        </w:rPr>
        <w:t>cryorolled</w:t>
      </w:r>
      <w:proofErr w:type="spellEnd"/>
      <w:r w:rsidR="008B44B6">
        <w:rPr>
          <w:rFonts w:ascii="Times New Roman" w:hAnsi="Times New Roman" w:cs="Times New Roman"/>
          <w:sz w:val="24"/>
          <w:szCs w:val="24"/>
        </w:rPr>
        <w:t xml:space="preserve"> and RTR samples, respectively. Thu</w:t>
      </w:r>
      <w:r w:rsidR="00DE3628">
        <w:rPr>
          <w:rFonts w:ascii="Times New Roman" w:hAnsi="Times New Roman" w:cs="Times New Roman"/>
          <w:sz w:val="24"/>
          <w:szCs w:val="24"/>
        </w:rPr>
        <w:t>s</w:t>
      </w:r>
      <w:r w:rsidR="008B44B6">
        <w:rPr>
          <w:rFonts w:ascii="Times New Roman" w:hAnsi="Times New Roman" w:cs="Times New Roman"/>
          <w:sz w:val="24"/>
          <w:szCs w:val="24"/>
        </w:rPr>
        <w:t xml:space="preserve">, the </w:t>
      </w:r>
      <w:r w:rsidR="00C74080">
        <w:rPr>
          <w:rFonts w:ascii="Times New Roman" w:hAnsi="Times New Roman" w:cs="Times New Roman"/>
          <w:sz w:val="24"/>
          <w:szCs w:val="24"/>
        </w:rPr>
        <w:t xml:space="preserve">mean grain size of </w:t>
      </w:r>
      <w:r w:rsidR="008B44B6">
        <w:rPr>
          <w:rFonts w:ascii="Times New Roman" w:hAnsi="Times New Roman" w:cs="Times New Roman"/>
          <w:sz w:val="24"/>
          <w:szCs w:val="24"/>
        </w:rPr>
        <w:t xml:space="preserve">CP </w:t>
      </w:r>
      <w:proofErr w:type="spellStart"/>
      <w:r w:rsidR="00C74080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C74080">
        <w:rPr>
          <w:rFonts w:ascii="Times New Roman" w:hAnsi="Times New Roman" w:cs="Times New Roman"/>
          <w:sz w:val="24"/>
          <w:szCs w:val="24"/>
        </w:rPr>
        <w:t xml:space="preserve"> sheets subjected to </w:t>
      </w:r>
      <w:proofErr w:type="spellStart"/>
      <w:r w:rsidR="00C74080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C74080">
        <w:rPr>
          <w:rFonts w:ascii="Times New Roman" w:hAnsi="Times New Roman" w:cs="Times New Roman"/>
          <w:sz w:val="24"/>
          <w:szCs w:val="24"/>
        </w:rPr>
        <w:t xml:space="preserve"> is </w:t>
      </w:r>
      <w:r w:rsidR="008B44B6">
        <w:rPr>
          <w:rFonts w:ascii="Times New Roman" w:hAnsi="Times New Roman" w:cs="Times New Roman"/>
          <w:sz w:val="24"/>
          <w:szCs w:val="24"/>
        </w:rPr>
        <w:t>~</w:t>
      </w:r>
      <w:r w:rsidR="00C74080">
        <w:rPr>
          <w:rFonts w:ascii="Times New Roman" w:hAnsi="Times New Roman" w:cs="Times New Roman"/>
          <w:sz w:val="24"/>
          <w:szCs w:val="24"/>
        </w:rPr>
        <w:t>8</w:t>
      </w:r>
      <w:r w:rsidR="008B44B6">
        <w:rPr>
          <w:rFonts w:ascii="Times New Roman" w:hAnsi="Times New Roman" w:cs="Times New Roman"/>
          <w:sz w:val="24"/>
          <w:szCs w:val="24"/>
        </w:rPr>
        <w:t>6</w:t>
      </w:r>
      <w:r w:rsidR="00C74080">
        <w:rPr>
          <w:rFonts w:ascii="Times New Roman" w:hAnsi="Times New Roman" w:cs="Times New Roman"/>
          <w:sz w:val="24"/>
          <w:szCs w:val="24"/>
        </w:rPr>
        <w:t xml:space="preserve"> nm</w:t>
      </w:r>
      <w:r>
        <w:rPr>
          <w:rFonts w:ascii="Times New Roman" w:hAnsi="Times New Roman" w:cs="Times New Roman"/>
          <w:sz w:val="24"/>
          <w:szCs w:val="24"/>
        </w:rPr>
        <w:t xml:space="preserve"> (Figure 6a)</w:t>
      </w:r>
      <w:r w:rsidR="008B44B6">
        <w:rPr>
          <w:rFonts w:ascii="Times New Roman" w:hAnsi="Times New Roman" w:cs="Times New Roman"/>
          <w:sz w:val="24"/>
          <w:szCs w:val="24"/>
        </w:rPr>
        <w:t xml:space="preserve"> but this value</w:t>
      </w:r>
      <w:r w:rsidR="00DE3628">
        <w:rPr>
          <w:rFonts w:ascii="Times New Roman" w:hAnsi="Times New Roman" w:cs="Times New Roman"/>
          <w:sz w:val="24"/>
          <w:szCs w:val="24"/>
        </w:rPr>
        <w:t xml:space="preserve"> </w:t>
      </w:r>
      <w:r w:rsidR="008B44B6">
        <w:rPr>
          <w:rFonts w:ascii="Times New Roman" w:hAnsi="Times New Roman" w:cs="Times New Roman"/>
          <w:sz w:val="24"/>
          <w:szCs w:val="24"/>
        </w:rPr>
        <w:t>increase</w:t>
      </w:r>
      <w:r w:rsidR="00DE3628">
        <w:rPr>
          <w:rFonts w:ascii="Times New Roman" w:hAnsi="Times New Roman" w:cs="Times New Roman"/>
          <w:sz w:val="24"/>
          <w:szCs w:val="24"/>
        </w:rPr>
        <w:t>s</w:t>
      </w:r>
      <w:r w:rsidR="008B44B6">
        <w:rPr>
          <w:rFonts w:ascii="Times New Roman" w:hAnsi="Times New Roman" w:cs="Times New Roman"/>
          <w:sz w:val="24"/>
          <w:szCs w:val="24"/>
        </w:rPr>
        <w:t xml:space="preserve"> to ~90 nm a</w:t>
      </w:r>
      <w:r w:rsidR="00C74080">
        <w:rPr>
          <w:rFonts w:ascii="Times New Roman" w:hAnsi="Times New Roman" w:cs="Times New Roman"/>
          <w:sz w:val="24"/>
          <w:szCs w:val="24"/>
        </w:rPr>
        <w:t xml:space="preserve">fter annealing at 275ºC for </w:t>
      </w:r>
      <w:r w:rsidR="00FD69BC">
        <w:rPr>
          <w:rFonts w:ascii="Times New Roman" w:hAnsi="Times New Roman" w:cs="Times New Roman"/>
          <w:sz w:val="24"/>
          <w:szCs w:val="24"/>
        </w:rPr>
        <w:t>1 hour</w:t>
      </w:r>
      <w:r>
        <w:rPr>
          <w:rFonts w:ascii="Times New Roman" w:hAnsi="Times New Roman" w:cs="Times New Roman"/>
          <w:sz w:val="24"/>
          <w:szCs w:val="24"/>
        </w:rPr>
        <w:t xml:space="preserve"> (Figure 6b)</w:t>
      </w:r>
      <w:r w:rsidR="008B44B6">
        <w:rPr>
          <w:rFonts w:ascii="Times New Roman" w:hAnsi="Times New Roman" w:cs="Times New Roman"/>
          <w:sz w:val="24"/>
          <w:szCs w:val="24"/>
        </w:rPr>
        <w:t xml:space="preserve"> and finally increases to ~193 nm a</w:t>
      </w:r>
      <w:r w:rsidR="00805CC7">
        <w:rPr>
          <w:rFonts w:ascii="Times New Roman" w:hAnsi="Times New Roman" w:cs="Times New Roman" w:hint="eastAsia"/>
          <w:sz w:val="24"/>
          <w:szCs w:val="24"/>
        </w:rPr>
        <w:t>fter</w:t>
      </w:r>
      <w:r w:rsidR="00805CC7">
        <w:rPr>
          <w:rFonts w:ascii="Times New Roman" w:hAnsi="Times New Roman" w:cs="Times New Roman"/>
          <w:sz w:val="24"/>
          <w:szCs w:val="24"/>
        </w:rPr>
        <w:t xml:space="preserve"> annealing at 350ºC for </w:t>
      </w:r>
      <w:r w:rsidR="00FD69BC">
        <w:rPr>
          <w:rFonts w:ascii="Times New Roman" w:hAnsi="Times New Roman" w:cs="Times New Roman"/>
          <w:sz w:val="24"/>
          <w:szCs w:val="24"/>
        </w:rPr>
        <w:t>1 hour</w:t>
      </w:r>
      <w:r w:rsidR="008B44B6">
        <w:rPr>
          <w:rFonts w:ascii="Times New Roman" w:hAnsi="Times New Roman" w:cs="Times New Roman"/>
          <w:sz w:val="24"/>
          <w:szCs w:val="24"/>
        </w:rPr>
        <w:t xml:space="preserve">. Nevertheless, this is smaller </w:t>
      </w:r>
      <w:r w:rsidR="00805CC7">
        <w:rPr>
          <w:rFonts w:ascii="Times New Roman" w:hAnsi="Times New Roman" w:cs="Times New Roman"/>
          <w:sz w:val="24"/>
          <w:szCs w:val="24"/>
        </w:rPr>
        <w:t xml:space="preserve">than in </w:t>
      </w:r>
      <w:r w:rsidR="008B44B6">
        <w:rPr>
          <w:rFonts w:ascii="Times New Roman" w:hAnsi="Times New Roman" w:cs="Times New Roman"/>
          <w:sz w:val="24"/>
          <w:szCs w:val="24"/>
        </w:rPr>
        <w:t xml:space="preserve">CP </w:t>
      </w:r>
      <w:proofErr w:type="spellStart"/>
      <w:r w:rsidR="00805CC7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805CC7">
        <w:rPr>
          <w:rFonts w:ascii="Times New Roman" w:hAnsi="Times New Roman" w:cs="Times New Roman"/>
          <w:sz w:val="24"/>
          <w:szCs w:val="24"/>
        </w:rPr>
        <w:t xml:space="preserve"> after RTR without annealing </w:t>
      </w:r>
      <w:r w:rsidR="00975523">
        <w:rPr>
          <w:rFonts w:ascii="Times New Roman" w:hAnsi="Times New Roman" w:cs="Times New Roman"/>
          <w:sz w:val="24"/>
          <w:szCs w:val="24"/>
        </w:rPr>
        <w:t xml:space="preserve">where the grain size is ~218 nm </w:t>
      </w:r>
      <w:r>
        <w:rPr>
          <w:rFonts w:ascii="Times New Roman" w:hAnsi="Times New Roman" w:cs="Times New Roman"/>
          <w:sz w:val="24"/>
          <w:szCs w:val="24"/>
        </w:rPr>
        <w:t>(Figure 7a)</w:t>
      </w:r>
      <w:r w:rsidR="00805CC7">
        <w:rPr>
          <w:rFonts w:ascii="Times New Roman" w:hAnsi="Times New Roman" w:cs="Times New Roman"/>
          <w:sz w:val="24"/>
          <w:szCs w:val="24"/>
        </w:rPr>
        <w:t xml:space="preserve">. </w:t>
      </w:r>
      <w:r w:rsidR="002215DB">
        <w:rPr>
          <w:rFonts w:ascii="Times New Roman" w:hAnsi="Times New Roman" w:cs="Times New Roman"/>
          <w:sz w:val="24"/>
          <w:szCs w:val="24"/>
        </w:rPr>
        <w:t xml:space="preserve">During annealing, the mean grain size </w:t>
      </w:r>
      <w:r w:rsidR="00975523">
        <w:rPr>
          <w:rFonts w:ascii="Times New Roman" w:hAnsi="Times New Roman" w:cs="Times New Roman"/>
          <w:sz w:val="24"/>
          <w:szCs w:val="24"/>
        </w:rPr>
        <w:t xml:space="preserve">for the </w:t>
      </w:r>
      <w:r w:rsidR="00975523">
        <w:rPr>
          <w:rFonts w:ascii="Times New Roman" w:hAnsi="Times New Roman" w:cs="Times New Roman"/>
          <w:sz w:val="24"/>
          <w:szCs w:val="24"/>
        </w:rPr>
        <w:lastRenderedPageBreak/>
        <w:t xml:space="preserve">RTR samples </w:t>
      </w:r>
      <w:r w:rsidR="002215DB">
        <w:rPr>
          <w:rFonts w:ascii="Times New Roman" w:hAnsi="Times New Roman" w:cs="Times New Roman"/>
          <w:sz w:val="24"/>
          <w:szCs w:val="24"/>
        </w:rPr>
        <w:t>increases with temperature</w:t>
      </w:r>
      <w:r w:rsidR="003011BC">
        <w:rPr>
          <w:rFonts w:ascii="Times New Roman" w:hAnsi="Times New Roman" w:cs="Times New Roman"/>
          <w:sz w:val="24"/>
          <w:szCs w:val="24"/>
        </w:rPr>
        <w:t xml:space="preserve"> to </w:t>
      </w:r>
      <w:r w:rsidR="00975523">
        <w:rPr>
          <w:rFonts w:ascii="Times New Roman" w:hAnsi="Times New Roman" w:cs="Times New Roman"/>
          <w:sz w:val="24"/>
          <w:szCs w:val="24"/>
        </w:rPr>
        <w:t>~</w:t>
      </w:r>
      <w:r w:rsidR="003011BC">
        <w:rPr>
          <w:rFonts w:ascii="Times New Roman" w:hAnsi="Times New Roman" w:cs="Times New Roman"/>
          <w:sz w:val="24"/>
          <w:szCs w:val="24"/>
        </w:rPr>
        <w:t>53</w:t>
      </w:r>
      <w:r w:rsidR="00975523">
        <w:rPr>
          <w:rFonts w:ascii="Times New Roman" w:hAnsi="Times New Roman" w:cs="Times New Roman"/>
          <w:sz w:val="24"/>
          <w:szCs w:val="24"/>
        </w:rPr>
        <w:t>9</w:t>
      </w:r>
      <w:r w:rsidR="003011BC">
        <w:rPr>
          <w:rFonts w:ascii="Times New Roman" w:hAnsi="Times New Roman" w:cs="Times New Roman"/>
          <w:sz w:val="24"/>
          <w:szCs w:val="24"/>
        </w:rPr>
        <w:t xml:space="preserve"> nm after annealing at 350ºC for </w:t>
      </w:r>
      <w:r w:rsidR="00FD69BC">
        <w:rPr>
          <w:rFonts w:ascii="Times New Roman" w:hAnsi="Times New Roman" w:cs="Times New Roman"/>
          <w:sz w:val="24"/>
          <w:szCs w:val="24"/>
        </w:rPr>
        <w:t>1 hour</w:t>
      </w:r>
      <w:r>
        <w:rPr>
          <w:rFonts w:ascii="Times New Roman" w:hAnsi="Times New Roman" w:cs="Times New Roman"/>
          <w:sz w:val="24"/>
          <w:szCs w:val="24"/>
        </w:rPr>
        <w:t xml:space="preserve"> (Figure 7d)</w:t>
      </w:r>
      <w:r w:rsidR="00B16CDB">
        <w:rPr>
          <w:rFonts w:ascii="Times New Roman" w:hAnsi="Times New Roman" w:cs="Times New Roman"/>
          <w:sz w:val="24"/>
          <w:szCs w:val="24"/>
        </w:rPr>
        <w:t>.</w:t>
      </w:r>
    </w:p>
    <w:p w14:paraId="5138DA83" w14:textId="6D555E01" w:rsidR="00F806E0" w:rsidRDefault="00A6048F" w:rsidP="00F27692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obvious that the smaller grain size contributes to </w:t>
      </w:r>
      <w:r w:rsidR="0097552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higher strength of </w:t>
      </w:r>
      <w:r w:rsidR="0097552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samples</w:t>
      </w:r>
      <w:r w:rsidR="00975523">
        <w:rPr>
          <w:rFonts w:ascii="Times New Roman" w:hAnsi="Times New Roman" w:cs="Times New Roman"/>
          <w:sz w:val="24"/>
          <w:szCs w:val="24"/>
        </w:rPr>
        <w:t xml:space="preserve"> so that </w:t>
      </w:r>
      <w:r>
        <w:rPr>
          <w:rFonts w:ascii="Times New Roman" w:hAnsi="Times New Roman" w:cs="Times New Roman"/>
          <w:sz w:val="24"/>
          <w:szCs w:val="24"/>
        </w:rPr>
        <w:t xml:space="preserve">the sheets subjected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annealing have</w:t>
      </w:r>
      <w:r w:rsidR="0097552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higher strength</w:t>
      </w:r>
      <w:r w:rsidR="00975523">
        <w:rPr>
          <w:rFonts w:ascii="Times New Roman" w:hAnsi="Times New Roman" w:cs="Times New Roman"/>
          <w:sz w:val="24"/>
          <w:szCs w:val="24"/>
        </w:rPr>
        <w:t xml:space="preserve">.  </w:t>
      </w:r>
      <w:r w:rsidR="00664E92">
        <w:rPr>
          <w:rFonts w:ascii="Times New Roman" w:hAnsi="Times New Roman" w:cs="Times New Roman"/>
          <w:sz w:val="24"/>
          <w:szCs w:val="24"/>
        </w:rPr>
        <w:t xml:space="preserve">However, the RTR-processed </w:t>
      </w:r>
      <w:proofErr w:type="spellStart"/>
      <w:r w:rsidR="00664E92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664E92">
        <w:rPr>
          <w:rFonts w:ascii="Times New Roman" w:hAnsi="Times New Roman" w:cs="Times New Roman"/>
          <w:sz w:val="24"/>
          <w:szCs w:val="24"/>
        </w:rPr>
        <w:t xml:space="preserve"> sheet has </w:t>
      </w:r>
      <w:r w:rsidR="00B16CDB">
        <w:rPr>
          <w:rFonts w:ascii="Times New Roman" w:hAnsi="Times New Roman" w:cs="Times New Roman"/>
          <w:sz w:val="24"/>
          <w:szCs w:val="24"/>
        </w:rPr>
        <w:t xml:space="preserve">a </w:t>
      </w:r>
      <w:r w:rsidR="00664E92">
        <w:rPr>
          <w:rFonts w:ascii="Times New Roman" w:hAnsi="Times New Roman" w:cs="Times New Roman"/>
          <w:sz w:val="24"/>
          <w:szCs w:val="24"/>
        </w:rPr>
        <w:t xml:space="preserve">higher strength compared to </w:t>
      </w:r>
      <w:r w:rsidR="00B16CDB">
        <w:rPr>
          <w:rFonts w:ascii="Times New Roman" w:hAnsi="Times New Roman" w:cs="Times New Roman"/>
          <w:sz w:val="24"/>
          <w:szCs w:val="24"/>
        </w:rPr>
        <w:t xml:space="preserve">processing by </w:t>
      </w:r>
      <w:proofErr w:type="spellStart"/>
      <w:r w:rsidR="00664E92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664E92">
        <w:rPr>
          <w:rFonts w:ascii="Times New Roman" w:hAnsi="Times New Roman" w:cs="Times New Roman"/>
          <w:sz w:val="24"/>
          <w:szCs w:val="24"/>
        </w:rPr>
        <w:t xml:space="preserve"> and annealing at 350ºC although the mean grain size in </w:t>
      </w:r>
      <w:r w:rsidR="00B16CD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664E92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664E92">
        <w:rPr>
          <w:rFonts w:ascii="Times New Roman" w:hAnsi="Times New Roman" w:cs="Times New Roman"/>
          <w:sz w:val="24"/>
          <w:szCs w:val="24"/>
        </w:rPr>
        <w:t xml:space="preserve"> sheets subjected to RTR is coarser</w:t>
      </w:r>
      <w:r w:rsidR="00B16CDB">
        <w:rPr>
          <w:rFonts w:ascii="Times New Roman" w:hAnsi="Times New Roman" w:cs="Times New Roman"/>
          <w:sz w:val="24"/>
          <w:szCs w:val="24"/>
        </w:rPr>
        <w:t xml:space="preserve">. In addition, the </w:t>
      </w:r>
      <w:r w:rsidR="00610373">
        <w:rPr>
          <w:rFonts w:ascii="Times New Roman" w:hAnsi="Times New Roman" w:cs="Times New Roman"/>
          <w:sz w:val="24"/>
          <w:szCs w:val="24"/>
        </w:rPr>
        <w:t xml:space="preserve">elongation </w:t>
      </w:r>
      <w:r w:rsidR="00B16CDB">
        <w:rPr>
          <w:rFonts w:ascii="Times New Roman" w:hAnsi="Times New Roman" w:cs="Times New Roman"/>
          <w:sz w:val="24"/>
          <w:szCs w:val="24"/>
        </w:rPr>
        <w:t xml:space="preserve">to failure </w:t>
      </w:r>
      <w:r w:rsidR="00610373">
        <w:rPr>
          <w:rFonts w:ascii="Times New Roman" w:hAnsi="Times New Roman" w:cs="Times New Roman"/>
          <w:sz w:val="24"/>
          <w:szCs w:val="24"/>
        </w:rPr>
        <w:t xml:space="preserve">is much smaller than </w:t>
      </w:r>
      <w:r w:rsidR="00B16CDB">
        <w:rPr>
          <w:rFonts w:ascii="Times New Roman" w:hAnsi="Times New Roman" w:cs="Times New Roman"/>
          <w:sz w:val="24"/>
          <w:szCs w:val="24"/>
        </w:rPr>
        <w:t xml:space="preserve">for </w:t>
      </w:r>
      <w:r w:rsidR="0061037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610373">
        <w:rPr>
          <w:rFonts w:ascii="Times New Roman" w:hAnsi="Times New Roman" w:cs="Times New Roman"/>
          <w:sz w:val="24"/>
          <w:szCs w:val="24"/>
        </w:rPr>
        <w:t>cryoroll</w:t>
      </w:r>
      <w:r w:rsidR="00B16CDB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B16CDB">
        <w:rPr>
          <w:rFonts w:ascii="Times New Roman" w:hAnsi="Times New Roman" w:cs="Times New Roman"/>
          <w:sz w:val="24"/>
          <w:szCs w:val="24"/>
        </w:rPr>
        <w:t xml:space="preserve"> </w:t>
      </w:r>
      <w:r w:rsidR="00610373">
        <w:rPr>
          <w:rFonts w:ascii="Times New Roman" w:hAnsi="Times New Roman" w:cs="Times New Roman"/>
          <w:sz w:val="24"/>
          <w:szCs w:val="24"/>
        </w:rPr>
        <w:t>+</w:t>
      </w:r>
      <w:r w:rsidR="00B16CDB">
        <w:rPr>
          <w:rFonts w:ascii="Times New Roman" w:hAnsi="Times New Roman" w:cs="Times New Roman"/>
          <w:sz w:val="24"/>
          <w:szCs w:val="24"/>
        </w:rPr>
        <w:t xml:space="preserve"> </w:t>
      </w:r>
      <w:r w:rsidR="00610373">
        <w:rPr>
          <w:rFonts w:ascii="Times New Roman" w:hAnsi="Times New Roman" w:cs="Times New Roman"/>
          <w:sz w:val="24"/>
          <w:szCs w:val="24"/>
        </w:rPr>
        <w:t xml:space="preserve">annealed samples, </w:t>
      </w:r>
      <w:r w:rsidR="00CD2B6E">
        <w:rPr>
          <w:rFonts w:ascii="Times New Roman" w:hAnsi="Times New Roman" w:cs="Times New Roman"/>
          <w:sz w:val="24"/>
          <w:szCs w:val="24"/>
        </w:rPr>
        <w:t xml:space="preserve">as shown </w:t>
      </w:r>
      <w:r w:rsidR="00B16CDB">
        <w:rPr>
          <w:rFonts w:ascii="Times New Roman" w:hAnsi="Times New Roman" w:cs="Times New Roman"/>
          <w:sz w:val="24"/>
          <w:szCs w:val="24"/>
        </w:rPr>
        <w:t xml:space="preserve">by </w:t>
      </w:r>
      <w:r w:rsidR="00610373">
        <w:rPr>
          <w:rFonts w:ascii="Times New Roman" w:hAnsi="Times New Roman" w:cs="Times New Roman"/>
          <w:sz w:val="24"/>
          <w:szCs w:val="24"/>
        </w:rPr>
        <w:t xml:space="preserve">the </w:t>
      </w:r>
      <w:r w:rsidR="00B16CDB">
        <w:rPr>
          <w:rFonts w:ascii="Times New Roman" w:hAnsi="Times New Roman" w:cs="Times New Roman"/>
          <w:sz w:val="24"/>
          <w:szCs w:val="24"/>
        </w:rPr>
        <w:t xml:space="preserve">region marked by a rectangle </w:t>
      </w:r>
      <w:r w:rsidR="00610373">
        <w:rPr>
          <w:rFonts w:ascii="Times New Roman" w:hAnsi="Times New Roman" w:cs="Times New Roman"/>
          <w:sz w:val="24"/>
          <w:szCs w:val="24"/>
        </w:rPr>
        <w:t>in</w:t>
      </w:r>
      <w:r w:rsidR="00CD2B6E">
        <w:rPr>
          <w:rFonts w:ascii="Times New Roman" w:hAnsi="Times New Roman" w:cs="Times New Roman"/>
          <w:sz w:val="24"/>
          <w:szCs w:val="24"/>
        </w:rPr>
        <w:t xml:space="preserve"> </w:t>
      </w:r>
      <w:r w:rsidR="00CD2B6E" w:rsidRPr="00422D53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422D53" w:rsidRPr="00422D5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64E92">
        <w:rPr>
          <w:rFonts w:ascii="Times New Roman" w:hAnsi="Times New Roman" w:cs="Times New Roman"/>
          <w:sz w:val="24"/>
          <w:szCs w:val="24"/>
        </w:rPr>
        <w:t xml:space="preserve">. </w:t>
      </w:r>
      <w:r w:rsidR="00FB2449">
        <w:rPr>
          <w:rFonts w:ascii="Times New Roman" w:hAnsi="Times New Roman" w:cs="Times New Roman"/>
          <w:sz w:val="24"/>
          <w:szCs w:val="24"/>
        </w:rPr>
        <w:t xml:space="preserve">Thus, the mechanical properties are </w:t>
      </w:r>
      <w:r w:rsidR="00B16CDB">
        <w:rPr>
          <w:rFonts w:ascii="Times New Roman" w:hAnsi="Times New Roman" w:cs="Times New Roman"/>
          <w:sz w:val="24"/>
          <w:szCs w:val="24"/>
        </w:rPr>
        <w:t xml:space="preserve">determined </w:t>
      </w:r>
      <w:r w:rsidR="00FB2449">
        <w:rPr>
          <w:rFonts w:ascii="Times New Roman" w:hAnsi="Times New Roman" w:cs="Times New Roman"/>
          <w:sz w:val="24"/>
          <w:szCs w:val="24"/>
        </w:rPr>
        <w:t xml:space="preserve">not only by the grain size </w:t>
      </w:r>
      <w:r w:rsidR="00B16CDB">
        <w:rPr>
          <w:rFonts w:ascii="Times New Roman" w:hAnsi="Times New Roman" w:cs="Times New Roman"/>
          <w:sz w:val="24"/>
          <w:szCs w:val="24"/>
        </w:rPr>
        <w:t>b</w:t>
      </w:r>
      <w:r w:rsidR="00DE3628">
        <w:rPr>
          <w:rFonts w:ascii="Times New Roman" w:hAnsi="Times New Roman" w:cs="Times New Roman"/>
          <w:sz w:val="24"/>
          <w:szCs w:val="24"/>
        </w:rPr>
        <w:t>ut</w:t>
      </w:r>
      <w:r w:rsidR="00B16C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6CDB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B16CDB">
        <w:rPr>
          <w:rFonts w:ascii="Times New Roman" w:hAnsi="Times New Roman" w:cs="Times New Roman"/>
          <w:sz w:val="24"/>
          <w:szCs w:val="24"/>
        </w:rPr>
        <w:t xml:space="preserve"> they are affected b</w:t>
      </w:r>
      <w:r w:rsidR="00CD0C06">
        <w:rPr>
          <w:rFonts w:ascii="Times New Roman" w:hAnsi="Times New Roman" w:cs="Times New Roman"/>
          <w:sz w:val="24"/>
          <w:szCs w:val="24"/>
        </w:rPr>
        <w:t xml:space="preserve">y the dislocation density </w:t>
      </w:r>
      <w:r w:rsidR="00B16CDB">
        <w:rPr>
          <w:rFonts w:ascii="Times New Roman" w:hAnsi="Times New Roman" w:cs="Times New Roman"/>
          <w:sz w:val="24"/>
          <w:szCs w:val="24"/>
        </w:rPr>
        <w:t>with</w:t>
      </w:r>
      <w:r w:rsidR="00CD0C06">
        <w:rPr>
          <w:rFonts w:ascii="Times New Roman" w:hAnsi="Times New Roman" w:cs="Times New Roman"/>
          <w:sz w:val="24"/>
          <w:szCs w:val="24"/>
        </w:rPr>
        <w:t xml:space="preserve">in </w:t>
      </w:r>
      <w:r w:rsidR="00B16CDB">
        <w:rPr>
          <w:rFonts w:ascii="Times New Roman" w:hAnsi="Times New Roman" w:cs="Times New Roman"/>
          <w:sz w:val="24"/>
          <w:szCs w:val="24"/>
        </w:rPr>
        <w:t xml:space="preserve">the </w:t>
      </w:r>
      <w:r w:rsidR="00CD0C06">
        <w:rPr>
          <w:rFonts w:ascii="Times New Roman" w:hAnsi="Times New Roman" w:cs="Times New Roman"/>
          <w:sz w:val="24"/>
          <w:szCs w:val="24"/>
        </w:rPr>
        <w:t xml:space="preserve">grains after </w:t>
      </w:r>
      <w:r w:rsidR="00B16CDB">
        <w:rPr>
          <w:rFonts w:ascii="Times New Roman" w:hAnsi="Times New Roman" w:cs="Times New Roman"/>
          <w:sz w:val="24"/>
          <w:szCs w:val="24"/>
        </w:rPr>
        <w:t xml:space="preserve">the </w:t>
      </w:r>
      <w:r w:rsidR="00CD0C06">
        <w:rPr>
          <w:rFonts w:ascii="Times New Roman" w:hAnsi="Times New Roman" w:cs="Times New Roman"/>
          <w:sz w:val="24"/>
          <w:szCs w:val="24"/>
        </w:rPr>
        <w:t>annealing</w:t>
      </w:r>
      <w:r w:rsidR="00B16CDB">
        <w:rPr>
          <w:rFonts w:ascii="Times New Roman" w:hAnsi="Times New Roman" w:cs="Times New Roman"/>
          <w:sz w:val="24"/>
          <w:szCs w:val="24"/>
        </w:rPr>
        <w:t xml:space="preserve"> treatment</w:t>
      </w:r>
      <w:r w:rsidR="00CD0C06">
        <w:rPr>
          <w:rFonts w:ascii="Times New Roman" w:hAnsi="Times New Roman" w:cs="Times New Roman"/>
          <w:sz w:val="24"/>
          <w:szCs w:val="24"/>
        </w:rPr>
        <w:t xml:space="preserve">. </w:t>
      </w:r>
      <w:r w:rsidR="00784D72">
        <w:rPr>
          <w:rFonts w:ascii="Times New Roman" w:hAnsi="Times New Roman" w:cs="Times New Roman"/>
          <w:sz w:val="24"/>
          <w:szCs w:val="24"/>
        </w:rPr>
        <w:t xml:space="preserve">For the </w:t>
      </w:r>
      <w:proofErr w:type="spellStart"/>
      <w:r w:rsidR="00784D72">
        <w:rPr>
          <w:rFonts w:ascii="Times New Roman" w:hAnsi="Times New Roman" w:cs="Times New Roman"/>
          <w:sz w:val="24"/>
          <w:szCs w:val="24"/>
        </w:rPr>
        <w:t>cryoroll</w:t>
      </w:r>
      <w:r w:rsidR="00B16CDB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B16CDB">
        <w:rPr>
          <w:rFonts w:ascii="Times New Roman" w:hAnsi="Times New Roman" w:cs="Times New Roman"/>
          <w:sz w:val="24"/>
          <w:szCs w:val="24"/>
        </w:rPr>
        <w:t xml:space="preserve"> </w:t>
      </w:r>
      <w:r w:rsidR="00784D72">
        <w:rPr>
          <w:rFonts w:ascii="Times New Roman" w:hAnsi="Times New Roman" w:cs="Times New Roman"/>
          <w:sz w:val="24"/>
          <w:szCs w:val="24"/>
        </w:rPr>
        <w:t>+</w:t>
      </w:r>
      <w:r w:rsidR="00B16CDB">
        <w:rPr>
          <w:rFonts w:ascii="Times New Roman" w:hAnsi="Times New Roman" w:cs="Times New Roman"/>
          <w:sz w:val="24"/>
          <w:szCs w:val="24"/>
        </w:rPr>
        <w:t xml:space="preserve"> </w:t>
      </w:r>
      <w:r w:rsidR="00784D72">
        <w:rPr>
          <w:rFonts w:ascii="Times New Roman" w:hAnsi="Times New Roman" w:cs="Times New Roman"/>
          <w:sz w:val="24"/>
          <w:szCs w:val="24"/>
        </w:rPr>
        <w:t xml:space="preserve">annealed samples, </w:t>
      </w:r>
      <w:r w:rsidR="00B16CDB">
        <w:rPr>
          <w:rFonts w:ascii="Times New Roman" w:hAnsi="Times New Roman" w:cs="Times New Roman"/>
          <w:sz w:val="24"/>
          <w:szCs w:val="24"/>
        </w:rPr>
        <w:t xml:space="preserve">the grain size is </w:t>
      </w:r>
      <w:proofErr w:type="gramStart"/>
      <w:r w:rsidR="00B16CDB">
        <w:rPr>
          <w:rFonts w:ascii="Times New Roman" w:hAnsi="Times New Roman" w:cs="Times New Roman"/>
          <w:sz w:val="24"/>
          <w:szCs w:val="24"/>
        </w:rPr>
        <w:t>smaller</w:t>
      </w:r>
      <w:proofErr w:type="gramEnd"/>
      <w:r w:rsidR="00B16CDB">
        <w:rPr>
          <w:rFonts w:ascii="Times New Roman" w:hAnsi="Times New Roman" w:cs="Times New Roman"/>
          <w:sz w:val="24"/>
          <w:szCs w:val="24"/>
        </w:rPr>
        <w:t xml:space="preserve"> and the dislocation density is </w:t>
      </w:r>
      <w:r w:rsidR="00784D72">
        <w:rPr>
          <w:rFonts w:ascii="Times New Roman" w:hAnsi="Times New Roman" w:cs="Times New Roman"/>
          <w:sz w:val="24"/>
          <w:szCs w:val="24"/>
        </w:rPr>
        <w:t>lower</w:t>
      </w:r>
      <w:r w:rsidR="00B16CDB">
        <w:rPr>
          <w:rFonts w:ascii="Times New Roman" w:hAnsi="Times New Roman" w:cs="Times New Roman"/>
          <w:sz w:val="24"/>
          <w:szCs w:val="24"/>
        </w:rPr>
        <w:t>. There a</w:t>
      </w:r>
      <w:r w:rsidR="0084310B">
        <w:rPr>
          <w:rFonts w:ascii="Times New Roman" w:hAnsi="Times New Roman" w:cs="Times New Roman"/>
          <w:sz w:val="24"/>
          <w:szCs w:val="24"/>
        </w:rPr>
        <w:t xml:space="preserve">re some reports that </w:t>
      </w:r>
      <w:r w:rsidR="00B16CDB">
        <w:rPr>
          <w:rFonts w:ascii="Times New Roman" w:hAnsi="Times New Roman" w:cs="Times New Roman"/>
          <w:sz w:val="24"/>
          <w:szCs w:val="24"/>
        </w:rPr>
        <w:t xml:space="preserve">the </w:t>
      </w:r>
      <w:r w:rsidR="0084310B">
        <w:rPr>
          <w:rFonts w:ascii="Times New Roman" w:hAnsi="Times New Roman" w:cs="Times New Roman"/>
          <w:sz w:val="24"/>
          <w:szCs w:val="24"/>
        </w:rPr>
        <w:t xml:space="preserve">cryogenic deformation of CP </w:t>
      </w:r>
      <w:proofErr w:type="spellStart"/>
      <w:r w:rsidR="0084310B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84310B">
        <w:rPr>
          <w:rFonts w:ascii="Times New Roman" w:hAnsi="Times New Roman" w:cs="Times New Roman"/>
          <w:sz w:val="24"/>
          <w:szCs w:val="24"/>
        </w:rPr>
        <w:t xml:space="preserve"> will </w:t>
      </w:r>
      <w:r w:rsidR="00B16CDB">
        <w:rPr>
          <w:rFonts w:ascii="Times New Roman" w:hAnsi="Times New Roman" w:cs="Times New Roman"/>
          <w:sz w:val="24"/>
          <w:szCs w:val="24"/>
        </w:rPr>
        <w:t xml:space="preserve">lead to </w:t>
      </w:r>
      <w:r w:rsidR="0084310B">
        <w:rPr>
          <w:rFonts w:ascii="Times New Roman" w:hAnsi="Times New Roman" w:cs="Times New Roman"/>
          <w:sz w:val="24"/>
          <w:szCs w:val="24"/>
        </w:rPr>
        <w:t>nano twins [4</w:t>
      </w:r>
      <w:r w:rsidR="00EB6A2B">
        <w:rPr>
          <w:rFonts w:ascii="Times New Roman" w:hAnsi="Times New Roman" w:cs="Times New Roman"/>
          <w:sz w:val="24"/>
          <w:szCs w:val="24"/>
        </w:rPr>
        <w:t>1</w:t>
      </w:r>
      <w:r w:rsidR="0084310B">
        <w:rPr>
          <w:rFonts w:ascii="Times New Roman" w:hAnsi="Times New Roman" w:cs="Times New Roman"/>
          <w:sz w:val="24"/>
          <w:szCs w:val="24"/>
        </w:rPr>
        <w:t>]</w:t>
      </w:r>
      <w:r w:rsidR="00B16CDB">
        <w:rPr>
          <w:rFonts w:ascii="Times New Roman" w:hAnsi="Times New Roman" w:cs="Times New Roman"/>
          <w:sz w:val="24"/>
          <w:szCs w:val="24"/>
        </w:rPr>
        <w:t xml:space="preserve"> </w:t>
      </w:r>
      <w:r w:rsidR="001B422B">
        <w:rPr>
          <w:rFonts w:ascii="Times New Roman" w:hAnsi="Times New Roman" w:cs="Times New Roman"/>
          <w:sz w:val="24"/>
          <w:szCs w:val="24"/>
        </w:rPr>
        <w:t xml:space="preserve">although </w:t>
      </w:r>
      <w:r w:rsidR="00B16CDB">
        <w:rPr>
          <w:rFonts w:ascii="Times New Roman" w:hAnsi="Times New Roman" w:cs="Times New Roman"/>
          <w:sz w:val="24"/>
          <w:szCs w:val="24"/>
        </w:rPr>
        <w:t xml:space="preserve">no twins are visible </w:t>
      </w:r>
      <w:r w:rsidR="0084310B">
        <w:rPr>
          <w:rFonts w:ascii="Times New Roman" w:hAnsi="Times New Roman" w:cs="Times New Roman"/>
          <w:sz w:val="24"/>
          <w:szCs w:val="24"/>
        </w:rPr>
        <w:t>in Fig</w:t>
      </w:r>
      <w:r w:rsidR="00B16CDB">
        <w:rPr>
          <w:rFonts w:ascii="Times New Roman" w:hAnsi="Times New Roman" w:cs="Times New Roman"/>
          <w:sz w:val="24"/>
          <w:szCs w:val="24"/>
        </w:rPr>
        <w:t xml:space="preserve">ure </w:t>
      </w:r>
      <w:r w:rsidR="0084310B">
        <w:rPr>
          <w:rFonts w:ascii="Times New Roman" w:hAnsi="Times New Roman" w:cs="Times New Roman"/>
          <w:sz w:val="24"/>
          <w:szCs w:val="24"/>
        </w:rPr>
        <w:t>5 due to the</w:t>
      </w:r>
      <w:r w:rsidR="00B16CDB">
        <w:rPr>
          <w:rFonts w:ascii="Times New Roman" w:hAnsi="Times New Roman" w:cs="Times New Roman"/>
          <w:sz w:val="24"/>
          <w:szCs w:val="24"/>
        </w:rPr>
        <w:t xml:space="preserve"> small grain </w:t>
      </w:r>
      <w:r w:rsidR="0084310B">
        <w:rPr>
          <w:rFonts w:ascii="Times New Roman" w:hAnsi="Times New Roman" w:cs="Times New Roman"/>
          <w:sz w:val="24"/>
          <w:szCs w:val="24"/>
        </w:rPr>
        <w:t>size</w:t>
      </w:r>
      <w:r w:rsidR="00B16C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E07B25" w14:textId="54C944F8" w:rsidR="00A15427" w:rsidRDefault="00A15427" w:rsidP="00F27692">
      <w:pPr>
        <w:spacing w:line="48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4F4904">
        <w:rPr>
          <w:rFonts w:ascii="Times New Roman" w:hAnsi="Times New Roman" w:cs="Times New Roman"/>
          <w:sz w:val="24"/>
          <w:szCs w:val="24"/>
        </w:rPr>
        <w:t xml:space="preserve">The combination of </w:t>
      </w:r>
      <w:r w:rsidR="00B16CDB">
        <w:rPr>
          <w:rFonts w:ascii="Times New Roman" w:hAnsi="Times New Roman" w:cs="Times New Roman"/>
          <w:sz w:val="24"/>
          <w:szCs w:val="24"/>
        </w:rPr>
        <w:t xml:space="preserve">a </w:t>
      </w:r>
      <w:r w:rsidRPr="004F4904">
        <w:rPr>
          <w:rFonts w:ascii="Times New Roman" w:hAnsi="Times New Roman" w:cs="Times New Roman"/>
          <w:sz w:val="24"/>
          <w:szCs w:val="24"/>
        </w:rPr>
        <w:t>high </w:t>
      </w:r>
      <w:r w:rsidR="00B16CDB">
        <w:rPr>
          <w:rFonts w:ascii="Times New Roman" w:hAnsi="Times New Roman" w:cs="Times New Roman"/>
          <w:sz w:val="24"/>
          <w:szCs w:val="24"/>
        </w:rPr>
        <w:t xml:space="preserve">UTS </w:t>
      </w:r>
      <w:r w:rsidRPr="004F4904">
        <w:rPr>
          <w:rFonts w:ascii="Times New Roman" w:hAnsi="Times New Roman" w:cs="Times New Roman"/>
          <w:sz w:val="24"/>
          <w:szCs w:val="24"/>
        </w:rPr>
        <w:t xml:space="preserve">and high elongation leads to materials </w:t>
      </w:r>
      <w:r w:rsidR="00B16CDB">
        <w:rPr>
          <w:rFonts w:ascii="Times New Roman" w:hAnsi="Times New Roman" w:cs="Times New Roman"/>
          <w:sz w:val="24"/>
          <w:szCs w:val="24"/>
        </w:rPr>
        <w:t xml:space="preserve">having </w:t>
      </w:r>
      <w:r w:rsidRPr="004F4904">
        <w:rPr>
          <w:rFonts w:ascii="Times New Roman" w:hAnsi="Times New Roman" w:cs="Times New Roman"/>
          <w:sz w:val="24"/>
          <w:szCs w:val="24"/>
        </w:rPr>
        <w:t>high toughness. </w:t>
      </w:r>
      <w:r w:rsidRPr="00422D53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422D53" w:rsidRPr="00422D53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shows the </w:t>
      </w:r>
      <w:r w:rsidR="00B16CDB">
        <w:rPr>
          <w:rFonts w:ascii="Times New Roman" w:hAnsi="Times New Roman" w:cs="Times New Roman"/>
          <w:sz w:val="24"/>
          <w:szCs w:val="24"/>
        </w:rPr>
        <w:t xml:space="preserve">UTS </w:t>
      </w:r>
      <w:r>
        <w:rPr>
          <w:rFonts w:ascii="Times New Roman" w:hAnsi="Times New Roman" w:cs="Times New Roman" w:hint="eastAsia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 xml:space="preserve"> fracture elongation </w:t>
      </w:r>
      <w:r w:rsidR="00EB69E7">
        <w:rPr>
          <w:rFonts w:ascii="Times New Roman" w:hAnsi="Times New Roman" w:cs="Times New Roman"/>
          <w:sz w:val="24"/>
          <w:szCs w:val="24"/>
        </w:rPr>
        <w:t xml:space="preserve">plotted against </w:t>
      </w:r>
      <w:r>
        <w:rPr>
          <w:rFonts w:ascii="Times New Roman" w:hAnsi="Times New Roman" w:cs="Times New Roman"/>
          <w:sz w:val="24"/>
          <w:szCs w:val="24"/>
        </w:rPr>
        <w:t xml:space="preserve">grain size in </w:t>
      </w:r>
      <w:r w:rsidR="00EB69E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sheets after </w:t>
      </w:r>
      <w:proofErr w:type="spellStart"/>
      <w:r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EB69E7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 xml:space="preserve">RTR and annealing. It is </w:t>
      </w:r>
      <w:r w:rsidR="00EB69E7">
        <w:rPr>
          <w:rFonts w:ascii="Times New Roman" w:hAnsi="Times New Roman" w:cs="Times New Roman"/>
          <w:sz w:val="24"/>
          <w:szCs w:val="24"/>
        </w:rPr>
        <w:t xml:space="preserve">readily apparent that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sheets subjected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annealing have </w:t>
      </w:r>
      <w:r w:rsidR="00EB69E7">
        <w:rPr>
          <w:rFonts w:ascii="Times New Roman" w:hAnsi="Times New Roman" w:cs="Times New Roman"/>
          <w:sz w:val="24"/>
          <w:szCs w:val="24"/>
        </w:rPr>
        <w:t xml:space="preserve">improved </w:t>
      </w:r>
      <w:r>
        <w:rPr>
          <w:rFonts w:ascii="Times New Roman" w:hAnsi="Times New Roman" w:cs="Times New Roman"/>
          <w:sz w:val="24"/>
          <w:szCs w:val="24"/>
        </w:rPr>
        <w:t xml:space="preserve">toughness compared with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sheets subjected to RTR and annealing when they have the same mean grain size</w:t>
      </w:r>
      <w:r w:rsidR="00EB69E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24731265"/>
      <w:r w:rsidR="00EB69E7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means </w:t>
      </w:r>
      <w:r w:rsidR="00EB69E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a combination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annealing can achieve much better toughness </w:t>
      </w:r>
      <w:r w:rsidR="00EB69E7">
        <w:rPr>
          <w:rFonts w:ascii="Times New Roman" w:hAnsi="Times New Roman" w:cs="Times New Roman"/>
          <w:sz w:val="24"/>
          <w:szCs w:val="24"/>
        </w:rPr>
        <w:t>in the C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sheets compared with </w:t>
      </w:r>
      <w:r w:rsidR="00EB69E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traditional </w:t>
      </w:r>
      <w:r w:rsidR="00EB69E7">
        <w:rPr>
          <w:rFonts w:ascii="Times New Roman" w:hAnsi="Times New Roman" w:cs="Times New Roman"/>
          <w:sz w:val="24"/>
          <w:szCs w:val="24"/>
        </w:rPr>
        <w:t xml:space="preserve">processing of </w:t>
      </w:r>
      <w:r>
        <w:rPr>
          <w:rFonts w:ascii="Times New Roman" w:hAnsi="Times New Roman" w:cs="Times New Roman"/>
          <w:sz w:val="24"/>
          <w:szCs w:val="24"/>
        </w:rPr>
        <w:t>RTR and annealing.</w:t>
      </w:r>
    </w:p>
    <w:bookmarkEnd w:id="0"/>
    <w:p w14:paraId="3AB8F389" w14:textId="1437D71C" w:rsidR="00060523" w:rsidRPr="001023B1" w:rsidRDefault="000B2DE1" w:rsidP="00C563EB">
      <w:pPr>
        <w:spacing w:beforeLines="50" w:before="156" w:afterLines="50" w:after="156"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</w:t>
      </w:r>
      <w:r w:rsidR="00E84E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B69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Summary and c</w:t>
      </w:r>
      <w:r w:rsidR="00060523" w:rsidRPr="00102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onclusions</w:t>
      </w:r>
    </w:p>
    <w:p w14:paraId="1A61FA2A" w14:textId="7C4EC693" w:rsidR="002427FF" w:rsidRDefault="00EB69E7" w:rsidP="00EB69E7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2427FF" w:rsidRPr="002427FF">
        <w:rPr>
          <w:rFonts w:ascii="Times New Roman" w:hAnsi="Times New Roman" w:cs="Times New Roman"/>
          <w:sz w:val="24"/>
          <w:szCs w:val="24"/>
        </w:rPr>
        <w:t>CP titanium w</w:t>
      </w:r>
      <w:r>
        <w:rPr>
          <w:rFonts w:ascii="Times New Roman" w:hAnsi="Times New Roman" w:cs="Times New Roman"/>
          <w:sz w:val="24"/>
          <w:szCs w:val="24"/>
        </w:rPr>
        <w:t>as</w:t>
      </w:r>
      <w:r w:rsidR="002427FF" w:rsidRPr="002427FF">
        <w:rPr>
          <w:rFonts w:ascii="Times New Roman" w:hAnsi="Times New Roman" w:cs="Times New Roman"/>
          <w:sz w:val="24"/>
          <w:szCs w:val="24"/>
        </w:rPr>
        <w:t xml:space="preserve"> severely deformed</w:t>
      </w:r>
      <w:r w:rsidR="002427FF">
        <w:rPr>
          <w:rFonts w:ascii="Times New Roman" w:hAnsi="Times New Roman" w:cs="Times New Roman"/>
          <w:sz w:val="24"/>
          <w:szCs w:val="24"/>
        </w:rPr>
        <w:t xml:space="preserve"> </w:t>
      </w:r>
      <w:r w:rsidR="002427FF" w:rsidRPr="002427FF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2427FF" w:rsidRPr="002427FF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2427FF" w:rsidRPr="00242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room temperature </w:t>
      </w:r>
      <w:r w:rsidR="002427FF" w:rsidRPr="002427FF">
        <w:rPr>
          <w:rFonts w:ascii="Times New Roman" w:hAnsi="Times New Roman" w:cs="Times New Roman"/>
          <w:sz w:val="24"/>
          <w:szCs w:val="24"/>
        </w:rPr>
        <w:t>rolling</w:t>
      </w:r>
      <w:r>
        <w:rPr>
          <w:rFonts w:ascii="Times New Roman" w:hAnsi="Times New Roman" w:cs="Times New Roman"/>
          <w:sz w:val="24"/>
          <w:szCs w:val="24"/>
        </w:rPr>
        <w:t xml:space="preserve"> (RTR)</w:t>
      </w:r>
      <w:r w:rsidR="002427FF" w:rsidRPr="002427FF">
        <w:rPr>
          <w:rFonts w:ascii="Times New Roman" w:hAnsi="Times New Roman" w:cs="Times New Roman"/>
          <w:sz w:val="24"/>
          <w:szCs w:val="24"/>
        </w:rPr>
        <w:t xml:space="preserve"> followed by annealing </w:t>
      </w:r>
      <w:r>
        <w:rPr>
          <w:rFonts w:ascii="Times New Roman" w:hAnsi="Times New Roman" w:cs="Times New Roman"/>
          <w:sz w:val="24"/>
          <w:szCs w:val="24"/>
        </w:rPr>
        <w:t xml:space="preserve">for 1 hour at temperatures from </w:t>
      </w:r>
      <w:r w:rsidR="002427FF" w:rsidRPr="002427FF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2427FF" w:rsidRPr="002427FF">
        <w:rPr>
          <w:rFonts w:ascii="Times New Roman" w:hAnsi="Times New Roman" w:cs="Times New Roman"/>
          <w:sz w:val="24"/>
          <w:szCs w:val="24"/>
        </w:rPr>
        <w:t>350ºC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24731080"/>
      <w:r>
        <w:rPr>
          <w:rFonts w:ascii="Times New Roman" w:hAnsi="Times New Roman" w:cs="Times New Roman"/>
          <w:sz w:val="24"/>
          <w:szCs w:val="24"/>
        </w:rPr>
        <w:t>The initial grain size of ~75 µm</w:t>
      </w:r>
      <w:r w:rsidR="002427FF" w:rsidRPr="00242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reduced to ~85 and ~220 nm after </w:t>
      </w:r>
      <w:proofErr w:type="spellStart"/>
      <w:r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RTR, respectively. </w:t>
      </w:r>
    </w:p>
    <w:bookmarkEnd w:id="1"/>
    <w:p w14:paraId="1BF71EC2" w14:textId="623B9B7E" w:rsidR="00060523" w:rsidRDefault="00EB69E7" w:rsidP="00EB69E7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The u</w:t>
      </w:r>
      <w:r w:rsidR="006D63CE">
        <w:rPr>
          <w:rFonts w:ascii="Times New Roman" w:hAnsi="Times New Roman" w:cs="Times New Roman"/>
          <w:sz w:val="24"/>
          <w:szCs w:val="24"/>
        </w:rPr>
        <w:t xml:space="preserve">ltrafine-grained </w:t>
      </w:r>
      <w:r>
        <w:rPr>
          <w:rFonts w:ascii="Times New Roman" w:hAnsi="Times New Roman" w:cs="Times New Roman"/>
          <w:sz w:val="24"/>
          <w:szCs w:val="24"/>
        </w:rPr>
        <w:t xml:space="preserve">CP </w:t>
      </w:r>
      <w:proofErr w:type="spellStart"/>
      <w:r w:rsidR="006D63CE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6D63CE">
        <w:rPr>
          <w:rFonts w:ascii="Times New Roman" w:hAnsi="Times New Roman" w:cs="Times New Roman"/>
          <w:sz w:val="24"/>
          <w:szCs w:val="24"/>
        </w:rPr>
        <w:t xml:space="preserve"> sheets subjected to </w:t>
      </w:r>
      <w:proofErr w:type="spellStart"/>
      <w:r w:rsidR="006D63CE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6D63CE">
        <w:rPr>
          <w:rFonts w:ascii="Times New Roman" w:hAnsi="Times New Roman" w:cs="Times New Roman"/>
          <w:sz w:val="24"/>
          <w:szCs w:val="24"/>
        </w:rPr>
        <w:t xml:space="preserve"> have higher mechanical strength than th</w:t>
      </w:r>
      <w:r>
        <w:rPr>
          <w:rFonts w:ascii="Times New Roman" w:hAnsi="Times New Roman" w:cs="Times New Roman"/>
          <w:sz w:val="24"/>
          <w:szCs w:val="24"/>
        </w:rPr>
        <w:t xml:space="preserve">ose </w:t>
      </w:r>
      <w:r w:rsidR="006D63CE">
        <w:rPr>
          <w:rFonts w:ascii="Times New Roman" w:hAnsi="Times New Roman" w:cs="Times New Roman"/>
          <w:sz w:val="24"/>
          <w:szCs w:val="24"/>
        </w:rPr>
        <w:t>subjected to RTR</w:t>
      </w:r>
      <w:r w:rsidR="00817767">
        <w:rPr>
          <w:rFonts w:ascii="Times New Roman" w:hAnsi="Times New Roman" w:cs="Times New Roman"/>
          <w:sz w:val="24"/>
          <w:szCs w:val="24"/>
        </w:rPr>
        <w:t xml:space="preserve"> due to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="00817767">
        <w:rPr>
          <w:rFonts w:ascii="Times New Roman" w:hAnsi="Times New Roman" w:cs="Times New Roman"/>
          <w:sz w:val="24"/>
          <w:szCs w:val="24"/>
        </w:rPr>
        <w:t>finer grain size</w:t>
      </w:r>
      <w:r w:rsidR="006D63CE"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hAnsi="Times New Roman" w:cs="Times New Roman"/>
          <w:sz w:val="24"/>
          <w:szCs w:val="24"/>
        </w:rPr>
        <w:t>values of the UTS were ~1130 and ~10</w:t>
      </w:r>
      <w:r w:rsidR="00DE362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MPa for these two processing conditions, respectively. </w:t>
      </w:r>
    </w:p>
    <w:p w14:paraId="6CAA3409" w14:textId="1B430BE5" w:rsidR="00C36768" w:rsidRDefault="00EB69E7" w:rsidP="00EB69E7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After annealing </w:t>
      </w:r>
      <w:r w:rsidR="00622226">
        <w:rPr>
          <w:rFonts w:ascii="Times New Roman" w:hAnsi="Times New Roman" w:cs="Times New Roman"/>
          <w:sz w:val="24"/>
          <w:szCs w:val="24"/>
        </w:rPr>
        <w:t>for 1 hour at temperatures f</w:t>
      </w:r>
      <w:r>
        <w:rPr>
          <w:rFonts w:ascii="Times New Roman" w:hAnsi="Times New Roman" w:cs="Times New Roman"/>
          <w:sz w:val="24"/>
          <w:szCs w:val="24"/>
        </w:rPr>
        <w:t xml:space="preserve">rom </w:t>
      </w:r>
      <w:r w:rsidR="00867189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867189">
        <w:rPr>
          <w:rFonts w:ascii="Times New Roman" w:hAnsi="Times New Roman" w:cs="Times New Roman"/>
          <w:sz w:val="24"/>
          <w:szCs w:val="24"/>
        </w:rPr>
        <w:t>350ºC</w:t>
      </w:r>
      <w:r w:rsidR="00622226">
        <w:rPr>
          <w:rFonts w:ascii="Times New Roman" w:hAnsi="Times New Roman" w:cs="Times New Roman"/>
          <w:sz w:val="24"/>
          <w:szCs w:val="24"/>
        </w:rPr>
        <w:t xml:space="preserve">, the plot of </w:t>
      </w:r>
      <w:r w:rsidR="00867189">
        <w:rPr>
          <w:rFonts w:ascii="Times New Roman" w:hAnsi="Times New Roman" w:cs="Times New Roman"/>
          <w:sz w:val="24"/>
          <w:szCs w:val="24"/>
        </w:rPr>
        <w:t>UTS vs</w:t>
      </w:r>
      <w:r w:rsidR="0008604D">
        <w:rPr>
          <w:rFonts w:ascii="Times New Roman" w:hAnsi="Times New Roman" w:cs="Times New Roman"/>
          <w:sz w:val="24"/>
          <w:szCs w:val="24"/>
        </w:rPr>
        <w:t>.</w:t>
      </w:r>
      <w:r w:rsidR="00867189">
        <w:rPr>
          <w:rFonts w:ascii="Times New Roman" w:hAnsi="Times New Roman" w:cs="Times New Roman"/>
          <w:sz w:val="24"/>
          <w:szCs w:val="24"/>
        </w:rPr>
        <w:t xml:space="preserve"> failure strain</w:t>
      </w:r>
      <w:r w:rsidR="00622226">
        <w:rPr>
          <w:rFonts w:ascii="Times New Roman" w:hAnsi="Times New Roman" w:cs="Times New Roman"/>
          <w:sz w:val="24"/>
          <w:szCs w:val="24"/>
        </w:rPr>
        <w:t xml:space="preserve"> after </w:t>
      </w:r>
      <w:proofErr w:type="spellStart"/>
      <w:r w:rsidR="00867189">
        <w:rPr>
          <w:rFonts w:ascii="Times New Roman" w:hAnsi="Times New Roman" w:cs="Times New Roman"/>
          <w:sz w:val="24"/>
          <w:szCs w:val="24"/>
        </w:rPr>
        <w:t>cryorolling</w:t>
      </w:r>
      <w:proofErr w:type="spellEnd"/>
      <w:r w:rsidR="00867189">
        <w:rPr>
          <w:rFonts w:ascii="Times New Roman" w:hAnsi="Times New Roman" w:cs="Times New Roman"/>
          <w:sz w:val="24"/>
          <w:szCs w:val="24"/>
        </w:rPr>
        <w:t xml:space="preserve"> and annealing </w:t>
      </w:r>
      <w:r w:rsidR="00622226">
        <w:rPr>
          <w:rFonts w:ascii="Times New Roman" w:hAnsi="Times New Roman" w:cs="Times New Roman"/>
          <w:sz w:val="24"/>
          <w:szCs w:val="24"/>
        </w:rPr>
        <w:t xml:space="preserve">was </w:t>
      </w:r>
      <w:r w:rsidR="00867189">
        <w:rPr>
          <w:rFonts w:ascii="Times New Roman" w:hAnsi="Times New Roman" w:cs="Times New Roman"/>
          <w:sz w:val="24"/>
          <w:szCs w:val="24"/>
        </w:rPr>
        <w:t xml:space="preserve">above that </w:t>
      </w:r>
      <w:r w:rsidR="00622226">
        <w:rPr>
          <w:rFonts w:ascii="Times New Roman" w:hAnsi="Times New Roman" w:cs="Times New Roman"/>
          <w:sz w:val="24"/>
          <w:szCs w:val="24"/>
        </w:rPr>
        <w:t xml:space="preserve">for samples processed by </w:t>
      </w:r>
      <w:r w:rsidR="00867189">
        <w:rPr>
          <w:rFonts w:ascii="Times New Roman" w:hAnsi="Times New Roman" w:cs="Times New Roman"/>
          <w:sz w:val="24"/>
          <w:szCs w:val="24"/>
        </w:rPr>
        <w:t xml:space="preserve">RTR and annealing. </w:t>
      </w:r>
    </w:p>
    <w:p w14:paraId="79492D73" w14:textId="2E9CF2AA" w:rsidR="00060523" w:rsidRDefault="00622226" w:rsidP="00622226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The </w:t>
      </w:r>
      <w:proofErr w:type="spellStart"/>
      <w:r w:rsidR="00817767">
        <w:rPr>
          <w:rFonts w:ascii="Times New Roman" w:hAnsi="Times New Roman" w:cs="Times New Roman"/>
          <w:sz w:val="24"/>
          <w:szCs w:val="24"/>
        </w:rPr>
        <w:t>cryorolled</w:t>
      </w:r>
      <w:proofErr w:type="spellEnd"/>
      <w:r w:rsidR="00817767">
        <w:rPr>
          <w:rFonts w:ascii="Times New Roman" w:hAnsi="Times New Roman" w:cs="Times New Roman"/>
          <w:sz w:val="24"/>
          <w:szCs w:val="24"/>
        </w:rPr>
        <w:t xml:space="preserve"> CP </w:t>
      </w:r>
      <w:proofErr w:type="spellStart"/>
      <w:r w:rsidR="00817767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817767">
        <w:rPr>
          <w:rFonts w:ascii="Times New Roman" w:hAnsi="Times New Roman" w:cs="Times New Roman"/>
          <w:sz w:val="24"/>
          <w:szCs w:val="24"/>
        </w:rPr>
        <w:t xml:space="preserve"> sheets have finer grains compared 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17767">
        <w:rPr>
          <w:rFonts w:ascii="Times New Roman" w:hAnsi="Times New Roman" w:cs="Times New Roman"/>
          <w:sz w:val="24"/>
          <w:szCs w:val="24"/>
        </w:rPr>
        <w:t xml:space="preserve">RTR-processed sheets when the annealing temperature is the same. </w:t>
      </w:r>
      <w:r>
        <w:rPr>
          <w:rFonts w:ascii="Times New Roman" w:hAnsi="Times New Roman" w:cs="Times New Roman"/>
          <w:sz w:val="24"/>
          <w:szCs w:val="24"/>
        </w:rPr>
        <w:t xml:space="preserve">This demonstrates that </w:t>
      </w:r>
      <w:r w:rsidR="00867189">
        <w:rPr>
          <w:rFonts w:ascii="Times New Roman" w:hAnsi="Times New Roman" w:cs="Times New Roman"/>
          <w:sz w:val="24"/>
          <w:szCs w:val="24"/>
        </w:rPr>
        <w:t xml:space="preserve">better mechanical properties </w:t>
      </w:r>
      <w:r>
        <w:rPr>
          <w:rFonts w:ascii="Times New Roman" w:hAnsi="Times New Roman" w:cs="Times New Roman"/>
          <w:sz w:val="24"/>
          <w:szCs w:val="24"/>
        </w:rPr>
        <w:t xml:space="preserve">may be attained through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867189">
        <w:rPr>
          <w:rFonts w:ascii="Times New Roman" w:hAnsi="Times New Roman" w:cs="Times New Roman"/>
          <w:sz w:val="24"/>
          <w:szCs w:val="24"/>
        </w:rPr>
        <w:t>ryorolling</w:t>
      </w:r>
      <w:proofErr w:type="spellEnd"/>
      <w:r w:rsidR="00867189">
        <w:rPr>
          <w:rFonts w:ascii="Times New Roman" w:hAnsi="Times New Roman" w:cs="Times New Roman"/>
          <w:sz w:val="24"/>
          <w:szCs w:val="24"/>
        </w:rPr>
        <w:t xml:space="preserve"> and annealing.</w:t>
      </w:r>
      <w:r w:rsidR="001A2C8A">
        <w:rPr>
          <w:rFonts w:ascii="Times New Roman" w:hAnsi="Times New Roman" w:cs="Times New Roman"/>
          <w:sz w:val="24"/>
          <w:szCs w:val="24"/>
        </w:rPr>
        <w:t xml:space="preserve"> For the annealed samples, </w:t>
      </w:r>
      <w:r>
        <w:rPr>
          <w:rFonts w:ascii="Times New Roman" w:hAnsi="Times New Roman" w:cs="Times New Roman"/>
          <w:sz w:val="24"/>
          <w:szCs w:val="24"/>
        </w:rPr>
        <w:t>the results show that b</w:t>
      </w:r>
      <w:r w:rsidR="001A2C8A">
        <w:rPr>
          <w:rFonts w:ascii="Times New Roman" w:hAnsi="Times New Roman" w:cs="Times New Roman"/>
          <w:sz w:val="24"/>
          <w:szCs w:val="24"/>
        </w:rPr>
        <w:t xml:space="preserve">oth the grain size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A2C8A">
        <w:rPr>
          <w:rFonts w:ascii="Times New Roman" w:hAnsi="Times New Roman" w:cs="Times New Roman"/>
          <w:sz w:val="24"/>
          <w:szCs w:val="24"/>
        </w:rPr>
        <w:t xml:space="preserve">dislocation density </w:t>
      </w:r>
      <w:r>
        <w:rPr>
          <w:rFonts w:ascii="Times New Roman" w:hAnsi="Times New Roman" w:cs="Times New Roman"/>
          <w:sz w:val="24"/>
          <w:szCs w:val="24"/>
        </w:rPr>
        <w:t xml:space="preserve">contribute to the measured </w:t>
      </w:r>
      <w:r w:rsidR="001A2C8A">
        <w:rPr>
          <w:rFonts w:ascii="Times New Roman" w:hAnsi="Times New Roman" w:cs="Times New Roman"/>
          <w:sz w:val="24"/>
          <w:szCs w:val="24"/>
        </w:rPr>
        <w:t xml:space="preserve">mechanical </w:t>
      </w:r>
      <w:r w:rsidR="00DD7735">
        <w:rPr>
          <w:rFonts w:ascii="Times New Roman" w:hAnsi="Times New Roman" w:cs="Times New Roman"/>
          <w:sz w:val="24"/>
          <w:szCs w:val="24"/>
        </w:rPr>
        <w:t>properties.</w:t>
      </w:r>
    </w:p>
    <w:p w14:paraId="6C4C40B0" w14:textId="77777777" w:rsidR="00060523" w:rsidRPr="001023B1" w:rsidRDefault="00060523" w:rsidP="00C563EB">
      <w:pPr>
        <w:spacing w:beforeLines="50" w:before="156" w:afterLines="50" w:after="156"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Acknowledgements</w:t>
      </w:r>
    </w:p>
    <w:p w14:paraId="445A8B29" w14:textId="490EB4B0" w:rsidR="00060523" w:rsidRDefault="00A305F5" w:rsidP="00C563EB">
      <w:pPr>
        <w:spacing w:afterLines="100" w:after="312" w:line="480" w:lineRule="auto"/>
        <w:ind w:firstLineChars="135" w:firstLine="32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 w:hint="eastAsia"/>
          <w:bCs/>
          <w:iCs/>
          <w:sz w:val="24"/>
          <w:szCs w:val="24"/>
        </w:rPr>
        <w:t>H</w:t>
      </w:r>
      <w:r w:rsidR="008A0035">
        <w:rPr>
          <w:rFonts w:ascii="Times New Roman" w:hAnsi="Times New Roman" w:cs="Times New Roman"/>
          <w:bCs/>
          <w:iCs/>
          <w:sz w:val="24"/>
          <w:szCs w:val="24"/>
        </w:rPr>
        <w:t xml:space="preserve">Y </w:t>
      </w:r>
      <w:r w:rsidR="00523439">
        <w:rPr>
          <w:rFonts w:ascii="Times New Roman" w:hAnsi="Times New Roman" w:cs="Times New Roman"/>
          <w:bCs/>
          <w:iCs/>
          <w:sz w:val="24"/>
          <w:szCs w:val="24"/>
        </w:rPr>
        <w:t xml:space="preserve">acknowledges </w:t>
      </w:r>
      <w:r w:rsidR="008A0035">
        <w:rPr>
          <w:rFonts w:ascii="Times New Roman" w:hAnsi="Times New Roman" w:cs="Times New Roman"/>
          <w:bCs/>
          <w:iCs/>
          <w:sz w:val="24"/>
          <w:szCs w:val="24"/>
        </w:rPr>
        <w:t xml:space="preserve">financial support </w:t>
      </w:r>
      <w:r w:rsidR="00523439">
        <w:rPr>
          <w:rFonts w:ascii="Times New Roman" w:hAnsi="Times New Roman" w:cs="Times New Roman"/>
          <w:bCs/>
          <w:iCs/>
          <w:sz w:val="24"/>
          <w:szCs w:val="24"/>
        </w:rPr>
        <w:t xml:space="preserve">from the </w:t>
      </w:r>
      <w:r w:rsidR="00060523" w:rsidRPr="001023B1">
        <w:rPr>
          <w:rFonts w:ascii="Times New Roman" w:hAnsi="Times New Roman" w:cs="Times New Roman"/>
          <w:sz w:val="24"/>
          <w:szCs w:val="24"/>
        </w:rPr>
        <w:t>National</w:t>
      </w:r>
      <w:r w:rsidR="00060523" w:rsidRPr="001023B1">
        <w:rPr>
          <w:rFonts w:ascii="Times New Roman" w:hAnsi="Times New Roman" w:cs="Times New Roman"/>
          <w:bCs/>
          <w:iCs/>
          <w:sz w:val="24"/>
          <w:szCs w:val="24"/>
        </w:rPr>
        <w:t xml:space="preserve"> Natural Science Foundation of China (Grant number: 51674303), National Youth Thousand Plan Program of China, </w:t>
      </w:r>
      <w:proofErr w:type="spellStart"/>
      <w:r w:rsidR="00060523" w:rsidRPr="001023B1">
        <w:rPr>
          <w:rFonts w:ascii="Times New Roman" w:hAnsi="Times New Roman" w:cs="Times New Roman"/>
          <w:bCs/>
          <w:iCs/>
          <w:sz w:val="24"/>
          <w:szCs w:val="24"/>
        </w:rPr>
        <w:t>Huxiang</w:t>
      </w:r>
      <w:proofErr w:type="spellEnd"/>
      <w:r w:rsidR="00060523" w:rsidRPr="001023B1">
        <w:rPr>
          <w:rFonts w:ascii="Times New Roman" w:hAnsi="Times New Roman" w:cs="Times New Roman"/>
          <w:bCs/>
          <w:iCs/>
          <w:sz w:val="24"/>
          <w:szCs w:val="24"/>
        </w:rPr>
        <w:t xml:space="preserve"> High-Level Talent Gathering Project of HUNAN Province (Grant number: </w:t>
      </w:r>
      <w:r w:rsidR="00060523" w:rsidRPr="001023B1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2018RS3015), Innovation Driven Program of Central South University (Grant number: </w:t>
      </w:r>
      <w:bookmarkStart w:id="2" w:name="_Hlk530781709"/>
      <w:r w:rsidR="00060523" w:rsidRPr="001023B1">
        <w:rPr>
          <w:rFonts w:ascii="Times New Roman" w:hAnsi="Times New Roman" w:cs="Times New Roman"/>
          <w:bCs/>
          <w:iCs/>
          <w:sz w:val="24"/>
          <w:szCs w:val="24"/>
        </w:rPr>
        <w:t>2019CX006</w:t>
      </w:r>
      <w:bookmarkEnd w:id="2"/>
      <w:r w:rsidR="00060523" w:rsidRPr="001023B1">
        <w:rPr>
          <w:rFonts w:ascii="Times New Roman" w:hAnsi="Times New Roman" w:cs="Times New Roman"/>
          <w:bCs/>
          <w:iCs/>
          <w:sz w:val="24"/>
          <w:szCs w:val="24"/>
        </w:rPr>
        <w:t xml:space="preserve">), and the Research Fund of the Key Laboratory of High Performance Complex Manufacturing at Central South University. </w:t>
      </w:r>
      <w:r w:rsidR="008A0035" w:rsidRPr="008A0035">
        <w:rPr>
          <w:rFonts w:ascii="Times New Roman" w:hAnsi="Times New Roman" w:cs="Times New Roman"/>
          <w:bCs/>
          <w:iCs/>
          <w:sz w:val="24"/>
          <w:szCs w:val="24"/>
        </w:rPr>
        <w:t xml:space="preserve">AMP and APZ </w:t>
      </w:r>
      <w:r w:rsidR="00B5682D">
        <w:rPr>
          <w:rFonts w:ascii="Times New Roman" w:hAnsi="Times New Roman" w:cs="Times New Roman"/>
          <w:bCs/>
          <w:iCs/>
          <w:sz w:val="24"/>
          <w:szCs w:val="24"/>
        </w:rPr>
        <w:t xml:space="preserve">received </w:t>
      </w:r>
      <w:r w:rsidR="008A0035" w:rsidRPr="008A0035">
        <w:rPr>
          <w:rFonts w:ascii="Times New Roman" w:hAnsi="Times New Roman" w:cs="Times New Roman"/>
          <w:bCs/>
          <w:iCs/>
          <w:sz w:val="24"/>
          <w:szCs w:val="24"/>
        </w:rPr>
        <w:t xml:space="preserve">financial support </w:t>
      </w:r>
      <w:r w:rsidR="00B5682D">
        <w:rPr>
          <w:rFonts w:ascii="Times New Roman" w:hAnsi="Times New Roman" w:cs="Times New Roman"/>
          <w:bCs/>
          <w:iCs/>
          <w:sz w:val="24"/>
          <w:szCs w:val="24"/>
        </w:rPr>
        <w:t xml:space="preserve">from the </w:t>
      </w:r>
      <w:r w:rsidR="008A0035" w:rsidRPr="008A0035">
        <w:rPr>
          <w:rFonts w:ascii="Times New Roman" w:hAnsi="Times New Roman" w:cs="Times New Roman"/>
          <w:bCs/>
          <w:iCs/>
          <w:sz w:val="24"/>
          <w:szCs w:val="24"/>
        </w:rPr>
        <w:t xml:space="preserve">Ministry of Science and Higher Education of </w:t>
      </w:r>
      <w:r w:rsidR="00B5682D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="008A0035" w:rsidRPr="008A0035">
        <w:rPr>
          <w:rFonts w:ascii="Times New Roman" w:hAnsi="Times New Roman" w:cs="Times New Roman"/>
          <w:bCs/>
          <w:iCs/>
          <w:sz w:val="24"/>
          <w:szCs w:val="24"/>
        </w:rPr>
        <w:t>Russia Federation</w:t>
      </w:r>
      <w:r w:rsidR="00B5682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A0035" w:rsidRPr="008A0035">
        <w:rPr>
          <w:rFonts w:ascii="Times New Roman" w:hAnsi="Times New Roman" w:cs="Times New Roman"/>
          <w:bCs/>
          <w:iCs/>
          <w:sz w:val="24"/>
          <w:szCs w:val="24"/>
        </w:rPr>
        <w:t>through</w:t>
      </w:r>
      <w:r w:rsidR="00F276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A0035" w:rsidRPr="008A0035">
        <w:rPr>
          <w:rFonts w:ascii="Times New Roman" w:hAnsi="Times New Roman" w:cs="Times New Roman"/>
          <w:bCs/>
          <w:iCs/>
          <w:sz w:val="24"/>
          <w:szCs w:val="24"/>
        </w:rPr>
        <w:t>grant 14.Z50.31.0043</w:t>
      </w:r>
    </w:p>
    <w:p w14:paraId="7109C072" w14:textId="02B2B9AE" w:rsidR="00596873" w:rsidRPr="00596873" w:rsidRDefault="00596873" w:rsidP="00596873">
      <w:pPr>
        <w:spacing w:beforeLines="50" w:before="156" w:afterLines="50" w:after="156"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6873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Conflict</w:t>
      </w:r>
      <w:r w:rsidRPr="005968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of Interest</w:t>
      </w:r>
    </w:p>
    <w:p w14:paraId="1D89F7CB" w14:textId="01379A7B" w:rsidR="00596873" w:rsidRPr="001023B1" w:rsidRDefault="00596873" w:rsidP="00596873">
      <w:pPr>
        <w:spacing w:afterLines="100" w:after="312"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 w:hint="eastAsia"/>
          <w:bCs/>
          <w:iCs/>
          <w:sz w:val="24"/>
          <w:szCs w:val="24"/>
        </w:rPr>
        <w:t>T</w:t>
      </w:r>
      <w:r>
        <w:rPr>
          <w:rFonts w:ascii="Times New Roman" w:hAnsi="Times New Roman" w:cs="Times New Roman"/>
          <w:bCs/>
          <w:iCs/>
          <w:sz w:val="24"/>
          <w:szCs w:val="24"/>
        </w:rPr>
        <w:t>he authors declare no conflict of interest.</w:t>
      </w:r>
    </w:p>
    <w:p w14:paraId="516069A8" w14:textId="77777777" w:rsidR="00F27692" w:rsidRDefault="00F27692">
      <w:pPr>
        <w:widowControl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60997B09" w14:textId="5436B23B" w:rsidR="00060523" w:rsidRPr="001023B1" w:rsidRDefault="00060523" w:rsidP="00C563EB">
      <w:pPr>
        <w:spacing w:beforeLines="50" w:before="156" w:afterLines="50" w:after="156" w:line="48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3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References</w:t>
      </w:r>
    </w:p>
    <w:p w14:paraId="6AF17D3B" w14:textId="77777777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[1] Y.</w:t>
      </w:r>
      <w:r w:rsidRPr="002E7CE9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Cao, S.</w:t>
      </w:r>
      <w:r w:rsidRPr="002E7CE9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Ni, X.</w:t>
      </w:r>
      <w:r w:rsidRPr="002E7CE9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Liao, M.</w:t>
      </w:r>
      <w:r w:rsidRPr="002E7CE9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Song, Y.</w:t>
      </w:r>
      <w:r w:rsidRPr="002E7CE9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Zhu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981BAC">
        <w:rPr>
          <w:rFonts w:ascii="Times New Roman" w:hAnsi="Times New Roman" w:cs="Times New Roman"/>
          <w:i/>
          <w:sz w:val="24"/>
          <w:szCs w:val="24"/>
        </w:rPr>
        <w:t>Mater. Sci. Eng. R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CB7A65">
        <w:rPr>
          <w:rFonts w:ascii="Times New Roman" w:hAnsi="Times New Roman" w:cs="Times New Roman"/>
          <w:b/>
          <w:sz w:val="24"/>
          <w:szCs w:val="24"/>
        </w:rPr>
        <w:t>2018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CB7A65">
        <w:rPr>
          <w:rFonts w:ascii="Times New Roman" w:hAnsi="Times New Roman" w:cs="Times New Roman"/>
          <w:i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23B1">
        <w:rPr>
          <w:rFonts w:ascii="Times New Roman" w:hAnsi="Times New Roman" w:cs="Times New Roman"/>
          <w:sz w:val="24"/>
          <w:szCs w:val="24"/>
        </w:rPr>
        <w:t>1.</w:t>
      </w:r>
    </w:p>
    <w:p w14:paraId="4D5E3446" w14:textId="77777777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[2] I.A.</w:t>
      </w:r>
      <w:r w:rsidRPr="0006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Ovid’ko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R.Z.</w:t>
      </w:r>
      <w:r w:rsidRPr="0006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Valiev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Y.T</w:t>
      </w:r>
      <w:r w:rsidRPr="00EF1B3E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EF1B3E">
        <w:rPr>
          <w:rFonts w:ascii="Times New Roman" w:hAnsi="Times New Roman" w:cs="Times New Roman"/>
          <w:i/>
          <w:sz w:val="24"/>
          <w:szCs w:val="24"/>
        </w:rPr>
        <w:t>Prog. Mater. Sci.</w:t>
      </w:r>
      <w:r w:rsidRPr="001023B1">
        <w:rPr>
          <w:rFonts w:ascii="Times New Roman" w:hAnsi="Times New Roman" w:cs="Times New Roman"/>
          <w:sz w:val="24"/>
          <w:szCs w:val="24"/>
        </w:rPr>
        <w:t>,</w:t>
      </w:r>
      <w:r w:rsidRPr="00EF1B3E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EF1B3E">
        <w:rPr>
          <w:rFonts w:ascii="Times New Roman" w:hAnsi="Times New Roman" w:cs="Times New Roman"/>
          <w:i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462.</w:t>
      </w:r>
    </w:p>
    <w:p w14:paraId="32083FC4" w14:textId="77777777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[3] M.</w:t>
      </w:r>
      <w:r w:rsidRPr="00EF1B3E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Kawasaki, B.</w:t>
      </w:r>
      <w:r w:rsidRPr="00EF1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Ahn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P.</w:t>
      </w:r>
      <w:r w:rsidRPr="00EF1B3E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Kumar, J.I.</w:t>
      </w:r>
      <w:r w:rsidRPr="00EF1B3E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Jang, T.G.</w:t>
      </w:r>
      <w:r w:rsidRPr="00EF1B3E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Langdon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EF1B3E">
        <w:rPr>
          <w:rFonts w:ascii="Times New Roman" w:hAnsi="Times New Roman" w:cs="Times New Roman"/>
          <w:i/>
          <w:sz w:val="24"/>
          <w:szCs w:val="24"/>
        </w:rPr>
        <w:t>Adv. Eng. Mater.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EF1B3E">
        <w:rPr>
          <w:rFonts w:ascii="Times New Roman" w:hAnsi="Times New Roman" w:cs="Times New Roman"/>
          <w:b/>
          <w:sz w:val="24"/>
          <w:szCs w:val="24"/>
        </w:rPr>
        <w:t>2017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EF1B3E">
        <w:rPr>
          <w:rFonts w:ascii="Times New Roman" w:hAnsi="Times New Roman" w:cs="Times New Roman"/>
          <w:i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673</w:t>
      </w:r>
      <w:r w:rsidRPr="001023B1">
        <w:rPr>
          <w:rFonts w:ascii="Times New Roman" w:hAnsi="Times New Roman" w:cs="Times New Roman"/>
          <w:sz w:val="24"/>
          <w:szCs w:val="24"/>
        </w:rPr>
        <w:t>.</w:t>
      </w:r>
    </w:p>
    <w:p w14:paraId="01830FFC" w14:textId="352FBC68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[4] L.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Mishnaevsky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E.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Levashov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R.Z.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Valiev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J.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Segurado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I.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Sabirov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N.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Enikeev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S.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Prokoshkin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A.V.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Solov’</w:t>
      </w:r>
      <w:r w:rsidR="00DE3628">
        <w:rPr>
          <w:rFonts w:ascii="Times New Roman" w:hAnsi="Times New Roman" w:cs="Times New Roman"/>
          <w:sz w:val="24"/>
          <w:szCs w:val="24"/>
        </w:rPr>
        <w:t>y</w:t>
      </w:r>
      <w:r w:rsidRPr="001023B1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A.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Korotitskiy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E.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Gutmanas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I.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Gotman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E.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Rabkin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S.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Psakh’</w:t>
      </w:r>
      <w:r w:rsidR="0074323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L.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Dluho</w:t>
      </w:r>
      <w:r w:rsidR="0074323B">
        <w:rPr>
          <w:rFonts w:ascii="Times New Roman" w:hAnsi="Times New Roman" w:cs="Times New Roman"/>
          <w:sz w:val="24"/>
          <w:szCs w:val="24"/>
        </w:rPr>
        <w:t>š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M.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Seefeldt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A.</w:t>
      </w:r>
      <w:r w:rsidRPr="00D47C20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Smolin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D47C20">
        <w:rPr>
          <w:rFonts w:ascii="Times New Roman" w:hAnsi="Times New Roman" w:cs="Times New Roman"/>
          <w:i/>
          <w:sz w:val="24"/>
          <w:szCs w:val="24"/>
        </w:rPr>
        <w:t>Mater. Sci. Eng. R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D47C20">
        <w:rPr>
          <w:rFonts w:ascii="Times New Roman" w:hAnsi="Times New Roman" w:cs="Times New Roman"/>
          <w:b/>
          <w:sz w:val="24"/>
          <w:szCs w:val="24"/>
        </w:rPr>
        <w:t>2014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D47C20">
        <w:rPr>
          <w:rFonts w:ascii="Times New Roman" w:hAnsi="Times New Roman" w:cs="Times New Roman"/>
          <w:i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23B1">
        <w:rPr>
          <w:rFonts w:ascii="Times New Roman" w:hAnsi="Times New Roman" w:cs="Times New Roman"/>
          <w:sz w:val="24"/>
          <w:szCs w:val="24"/>
        </w:rPr>
        <w:t>1.</w:t>
      </w:r>
    </w:p>
    <w:p w14:paraId="1C08D87E" w14:textId="77777777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[5] R.Z.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Valiev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T.G.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Langdon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487DD6">
        <w:rPr>
          <w:rFonts w:ascii="Times New Roman" w:hAnsi="Times New Roman" w:cs="Times New Roman"/>
          <w:i/>
          <w:sz w:val="24"/>
          <w:szCs w:val="24"/>
        </w:rPr>
        <w:t>Prog. Mater. Sci.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487DD6">
        <w:rPr>
          <w:rFonts w:ascii="Times New Roman" w:hAnsi="Times New Roman" w:cs="Times New Roman"/>
          <w:b/>
          <w:sz w:val="24"/>
          <w:szCs w:val="24"/>
        </w:rPr>
        <w:t>2006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487DD6">
        <w:rPr>
          <w:rFonts w:ascii="Times New Roman" w:hAnsi="Times New Roman" w:cs="Times New Roman"/>
          <w:i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881.</w:t>
      </w:r>
    </w:p>
    <w:p w14:paraId="1A66181E" w14:textId="77777777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[6] X.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Liu, Q.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Zhang, X. Zhao, X.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Yang, L.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Luo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487DD6">
        <w:rPr>
          <w:rFonts w:ascii="Times New Roman" w:hAnsi="Times New Roman" w:cs="Times New Roman"/>
          <w:i/>
          <w:sz w:val="24"/>
          <w:szCs w:val="24"/>
        </w:rPr>
        <w:t>Mater. Sci. Eng. A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487DD6">
        <w:rPr>
          <w:rFonts w:ascii="Times New Roman" w:hAnsi="Times New Roman" w:cs="Times New Roman"/>
          <w:b/>
          <w:sz w:val="24"/>
          <w:szCs w:val="24"/>
        </w:rPr>
        <w:t>2016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487DD6">
        <w:rPr>
          <w:rFonts w:ascii="Times New Roman" w:hAnsi="Times New Roman" w:cs="Times New Roman"/>
          <w:i/>
          <w:sz w:val="24"/>
          <w:szCs w:val="24"/>
        </w:rPr>
        <w:t>676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73.</w:t>
      </w:r>
    </w:p>
    <w:p w14:paraId="59B7FAAB" w14:textId="77777777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[7] A.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Balyanov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J.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Kutnyakova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N.A.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Amirkhanova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V.V.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Stolyarov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R.Z.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Valiev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X.Z.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Liao, Y.H.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Zhao, Y.B.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Jiang, H.F.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Xu, T.C.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Lowe, Y.T.</w:t>
      </w:r>
      <w:r w:rsidRPr="00487DD6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487DD6">
        <w:rPr>
          <w:rFonts w:ascii="Times New Roman" w:hAnsi="Times New Roman" w:cs="Times New Roman"/>
          <w:i/>
          <w:sz w:val="24"/>
          <w:szCs w:val="24"/>
        </w:rPr>
        <w:t>Scr. Mater.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487DD6">
        <w:rPr>
          <w:rFonts w:ascii="Times New Roman" w:hAnsi="Times New Roman" w:cs="Times New Roman"/>
          <w:b/>
          <w:sz w:val="24"/>
          <w:szCs w:val="24"/>
        </w:rPr>
        <w:t>2004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487DD6">
        <w:rPr>
          <w:rFonts w:ascii="Times New Roman" w:hAnsi="Times New Roman" w:cs="Times New Roman"/>
          <w:i/>
          <w:sz w:val="24"/>
          <w:szCs w:val="24"/>
        </w:rPr>
        <w:t>51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225.</w:t>
      </w:r>
    </w:p>
    <w:p w14:paraId="02186A6C" w14:textId="77777777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023B1">
        <w:rPr>
          <w:rFonts w:ascii="Times New Roman" w:hAnsi="Times New Roman" w:cs="Times New Roman"/>
          <w:sz w:val="24"/>
          <w:szCs w:val="24"/>
        </w:rPr>
        <w:t xml:space="preserve">[8]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R.</w:t>
      </w:r>
      <w:r w:rsidRPr="00487D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  <w:lang w:val="en-GB"/>
        </w:rPr>
        <w:t>Mahmoodian</w:t>
      </w:r>
      <w:proofErr w:type="spellEnd"/>
      <w:r w:rsidRPr="001023B1">
        <w:rPr>
          <w:rFonts w:ascii="Times New Roman" w:hAnsi="Times New Roman" w:cs="Times New Roman"/>
          <w:sz w:val="24"/>
          <w:szCs w:val="24"/>
          <w:lang w:val="en-GB"/>
        </w:rPr>
        <w:t>, N.S.M.</w:t>
      </w:r>
      <w:r w:rsidRPr="00487D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  <w:lang w:val="en-GB"/>
        </w:rPr>
        <w:t>Annuar</w:t>
      </w:r>
      <w:proofErr w:type="spellEnd"/>
      <w:r w:rsidRPr="001023B1">
        <w:rPr>
          <w:rFonts w:ascii="Times New Roman" w:hAnsi="Times New Roman" w:cs="Times New Roman"/>
          <w:sz w:val="24"/>
          <w:szCs w:val="24"/>
          <w:lang w:val="en-GB"/>
        </w:rPr>
        <w:t>, G.</w:t>
      </w:r>
      <w:r w:rsidRPr="00487D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  <w:lang w:val="en-GB"/>
        </w:rPr>
        <w:t>Faraji</w:t>
      </w:r>
      <w:proofErr w:type="spellEnd"/>
      <w:r w:rsidRPr="001023B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87D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N.D.</w:t>
      </w:r>
      <w:r w:rsidRPr="0074467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  <w:lang w:val="en-GB"/>
        </w:rPr>
        <w:t>Bahar</w:t>
      </w:r>
      <w:proofErr w:type="spellEnd"/>
      <w:r w:rsidRPr="001023B1">
        <w:rPr>
          <w:rFonts w:ascii="Times New Roman" w:hAnsi="Times New Roman" w:cs="Times New Roman"/>
          <w:sz w:val="24"/>
          <w:szCs w:val="24"/>
          <w:lang w:val="en-GB"/>
        </w:rPr>
        <w:t>, B.A.</w:t>
      </w:r>
      <w:r w:rsidRPr="0074467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Razak, M.</w:t>
      </w:r>
      <w:r w:rsidRPr="0074467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  <w:lang w:val="en-GB"/>
        </w:rPr>
        <w:t>Sparham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44677">
        <w:rPr>
          <w:rFonts w:ascii="Times New Roman" w:hAnsi="Times New Roman" w:cs="Times New Roman"/>
          <w:i/>
          <w:sz w:val="24"/>
          <w:szCs w:val="24"/>
          <w:lang w:val="en-GB"/>
        </w:rPr>
        <w:t>JOM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44677">
        <w:rPr>
          <w:rFonts w:ascii="Times New Roman" w:hAnsi="Times New Roman" w:cs="Times New Roman"/>
          <w:b/>
          <w:sz w:val="24"/>
          <w:szCs w:val="24"/>
          <w:lang w:val="en-GB"/>
        </w:rPr>
        <w:t>2019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744677">
        <w:rPr>
          <w:rFonts w:ascii="Times New Roman" w:hAnsi="Times New Roman" w:cs="Times New Roman"/>
          <w:i/>
          <w:sz w:val="24"/>
          <w:szCs w:val="24"/>
          <w:lang w:val="en-GB"/>
        </w:rPr>
        <w:t>71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256.</w:t>
      </w:r>
    </w:p>
    <w:p w14:paraId="7DB7696D" w14:textId="77777777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[9] M.D.</w:t>
      </w:r>
      <w:r w:rsidRPr="0074467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Morehead, Y.</w:t>
      </w:r>
      <w:r w:rsidRPr="0074467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Huang, Y.T.</w:t>
      </w:r>
      <w:r w:rsidRPr="0074467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Zhu, T.C.</w:t>
      </w:r>
      <w:r w:rsidRPr="0074467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Lowe, R.Z.</w:t>
      </w:r>
      <w:r w:rsidRPr="00744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Valiev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744677">
        <w:rPr>
          <w:rFonts w:ascii="Times New Roman" w:hAnsi="Times New Roman" w:cs="Times New Roman"/>
          <w:i/>
          <w:sz w:val="24"/>
          <w:szCs w:val="24"/>
        </w:rPr>
        <w:t>Trans. North Am. Manuf. Res. Ins. SME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744677">
        <w:rPr>
          <w:rFonts w:ascii="Times New Roman" w:hAnsi="Times New Roman" w:cs="Times New Roman"/>
          <w:b/>
          <w:sz w:val="24"/>
          <w:szCs w:val="24"/>
        </w:rPr>
        <w:t>2006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744677">
        <w:rPr>
          <w:rFonts w:ascii="Times New Roman" w:hAnsi="Times New Roman" w:cs="Times New Roman"/>
          <w:i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539.</w:t>
      </w:r>
    </w:p>
    <w:p w14:paraId="005483A6" w14:textId="77777777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[10] N.</w:t>
      </w:r>
      <w:r w:rsidRPr="00B9363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Balasubramanian, T.G.</w:t>
      </w:r>
      <w:r w:rsidRPr="00B9363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Langdon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BE09D5">
        <w:rPr>
          <w:rFonts w:ascii="Times New Roman" w:hAnsi="Times New Roman" w:cs="Times New Roman" w:hint="eastAsia"/>
          <w:i/>
          <w:sz w:val="24"/>
          <w:szCs w:val="24"/>
        </w:rPr>
        <w:t>Metal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93634">
        <w:rPr>
          <w:rFonts w:ascii="Times New Roman" w:hAnsi="Times New Roman" w:cs="Times New Roman"/>
          <w:i/>
          <w:sz w:val="24"/>
          <w:szCs w:val="24"/>
        </w:rPr>
        <w:t>Mater. Trans. A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B93634">
        <w:rPr>
          <w:rFonts w:ascii="Times New Roman" w:hAnsi="Times New Roman" w:cs="Times New Roman"/>
          <w:b/>
          <w:sz w:val="24"/>
          <w:szCs w:val="24"/>
        </w:rPr>
        <w:t>2016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B93634">
        <w:rPr>
          <w:rFonts w:ascii="Times New Roman" w:hAnsi="Times New Roman" w:cs="Times New Roman"/>
          <w:i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5827.</w:t>
      </w:r>
    </w:p>
    <w:p w14:paraId="454B23E3" w14:textId="77777777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[11] A.V.</w:t>
      </w:r>
      <w:r w:rsidRPr="00B93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Sergueeva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V.V.</w:t>
      </w:r>
      <w:r w:rsidRPr="00B93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Stolyarov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R.Z.</w:t>
      </w:r>
      <w:r w:rsidRPr="00B93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Valiev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A.K.</w:t>
      </w:r>
      <w:r w:rsidRPr="00B936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Mukherjee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93634">
        <w:rPr>
          <w:rFonts w:ascii="Times New Roman" w:hAnsi="Times New Roman" w:cs="Times New Roman"/>
          <w:i/>
          <w:sz w:val="24"/>
          <w:szCs w:val="24"/>
          <w:lang w:val="en-GB"/>
        </w:rPr>
        <w:t>Scr. Mater.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93634">
        <w:rPr>
          <w:rFonts w:ascii="Times New Roman" w:hAnsi="Times New Roman" w:cs="Times New Roman"/>
          <w:b/>
          <w:sz w:val="24"/>
          <w:szCs w:val="24"/>
          <w:lang w:val="en-GB"/>
        </w:rPr>
        <w:t>2001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93634">
        <w:rPr>
          <w:rFonts w:ascii="Times New Roman" w:hAnsi="Times New Roman" w:cs="Times New Roman"/>
          <w:i/>
          <w:sz w:val="24"/>
          <w:szCs w:val="24"/>
          <w:lang w:val="en-GB"/>
        </w:rPr>
        <w:t>45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74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EAC983A" w14:textId="77777777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[12] K.</w:t>
      </w:r>
      <w:r w:rsidRPr="00050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Edalati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T.</w:t>
      </w:r>
      <w:r w:rsidRPr="0005045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Daio, M.</w:t>
      </w:r>
      <w:r w:rsidRPr="00050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Arita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S. Lee, Z.</w:t>
      </w:r>
      <w:r w:rsidRPr="00050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Horita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A.</w:t>
      </w:r>
      <w:r w:rsidRPr="0005045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Togo, I.</w:t>
      </w:r>
      <w:r w:rsidRPr="0005045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Tanaka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050457">
        <w:rPr>
          <w:rFonts w:ascii="Times New Roman" w:hAnsi="Times New Roman" w:cs="Times New Roman"/>
          <w:i/>
          <w:sz w:val="24"/>
          <w:szCs w:val="24"/>
        </w:rPr>
        <w:t>Acta Mater.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050457">
        <w:rPr>
          <w:rFonts w:ascii="Times New Roman" w:hAnsi="Times New Roman" w:cs="Times New Roman"/>
          <w:b/>
          <w:sz w:val="24"/>
          <w:szCs w:val="24"/>
        </w:rPr>
        <w:t>2014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050457">
        <w:rPr>
          <w:rFonts w:ascii="Times New Roman" w:hAnsi="Times New Roman" w:cs="Times New Roman"/>
          <w:i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207.</w:t>
      </w:r>
    </w:p>
    <w:p w14:paraId="37B6A990" w14:textId="492A2E2A" w:rsidR="00EB6A2B" w:rsidRDefault="00EB6A2B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13]</w:t>
      </w:r>
      <w:r w:rsidR="009C0079">
        <w:rPr>
          <w:rFonts w:ascii="Times New Roman" w:hAnsi="Times New Roman" w:cs="Times New Roman"/>
          <w:sz w:val="24"/>
          <w:szCs w:val="24"/>
        </w:rPr>
        <w:t xml:space="preserve"> A.P. </w:t>
      </w:r>
      <w:proofErr w:type="spellStart"/>
      <w:r w:rsidR="009C0079">
        <w:rPr>
          <w:rFonts w:ascii="Times New Roman" w:hAnsi="Times New Roman" w:cs="Times New Roman"/>
          <w:sz w:val="24"/>
          <w:szCs w:val="24"/>
        </w:rPr>
        <w:t>Zhilyaev</w:t>
      </w:r>
      <w:proofErr w:type="spellEnd"/>
      <w:r w:rsidR="009C0079">
        <w:rPr>
          <w:rFonts w:ascii="Times New Roman" w:hAnsi="Times New Roman" w:cs="Times New Roman"/>
          <w:sz w:val="24"/>
          <w:szCs w:val="24"/>
        </w:rPr>
        <w:t xml:space="preserve">, T.G. Langdon, </w:t>
      </w:r>
      <w:r w:rsidR="009C0079" w:rsidRPr="009C0079">
        <w:rPr>
          <w:rFonts w:ascii="Times New Roman" w:hAnsi="Times New Roman" w:cs="Times New Roman"/>
          <w:i/>
          <w:iCs/>
          <w:sz w:val="24"/>
          <w:szCs w:val="24"/>
        </w:rPr>
        <w:t>Prog. Mater. Sci.</w:t>
      </w:r>
      <w:r w:rsidR="009C0079">
        <w:rPr>
          <w:rFonts w:ascii="Times New Roman" w:hAnsi="Times New Roman" w:cs="Times New Roman"/>
          <w:sz w:val="24"/>
          <w:szCs w:val="24"/>
        </w:rPr>
        <w:t xml:space="preserve"> </w:t>
      </w:r>
      <w:r w:rsidR="009C0079" w:rsidRPr="009C0079">
        <w:rPr>
          <w:rFonts w:ascii="Times New Roman" w:hAnsi="Times New Roman" w:cs="Times New Roman"/>
          <w:b/>
          <w:bCs/>
          <w:sz w:val="24"/>
          <w:szCs w:val="24"/>
        </w:rPr>
        <w:t>2008</w:t>
      </w:r>
      <w:r w:rsidR="009C0079">
        <w:rPr>
          <w:rFonts w:ascii="Times New Roman" w:hAnsi="Times New Roman" w:cs="Times New Roman"/>
          <w:sz w:val="24"/>
          <w:szCs w:val="24"/>
        </w:rPr>
        <w:t>, 53, 893.</w:t>
      </w:r>
    </w:p>
    <w:p w14:paraId="6E58CC59" w14:textId="1B108A1E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lastRenderedPageBreak/>
        <w:t>[1</w:t>
      </w:r>
      <w:r w:rsidR="00EB6A2B">
        <w:rPr>
          <w:rFonts w:ascii="Times New Roman" w:hAnsi="Times New Roman" w:cs="Times New Roman"/>
          <w:sz w:val="24"/>
          <w:szCs w:val="24"/>
        </w:rPr>
        <w:t>4</w:t>
      </w:r>
      <w:r w:rsidRPr="001023B1">
        <w:rPr>
          <w:rFonts w:ascii="Times New Roman" w:hAnsi="Times New Roman" w:cs="Times New Roman"/>
          <w:sz w:val="24"/>
          <w:szCs w:val="24"/>
        </w:rPr>
        <w:t>] H.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Miura, M.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Kobayashi, T.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Aoba, H.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Aoyama, T.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Benjanarasuth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650EE7">
        <w:rPr>
          <w:rFonts w:ascii="Times New Roman" w:hAnsi="Times New Roman" w:cs="Times New Roman"/>
          <w:i/>
          <w:sz w:val="24"/>
          <w:szCs w:val="24"/>
        </w:rPr>
        <w:t>Mater. Sci. Eng.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EE7">
        <w:rPr>
          <w:rFonts w:ascii="Times New Roman" w:hAnsi="Times New Roman" w:cs="Times New Roman"/>
          <w:b/>
          <w:sz w:val="24"/>
          <w:szCs w:val="24"/>
        </w:rPr>
        <w:t>2018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650EE7">
        <w:rPr>
          <w:rFonts w:ascii="Times New Roman" w:hAnsi="Times New Roman" w:cs="Times New Roman"/>
          <w:i/>
          <w:sz w:val="24"/>
          <w:szCs w:val="24"/>
        </w:rPr>
        <w:t>731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603.</w:t>
      </w:r>
    </w:p>
    <w:p w14:paraId="5FA46618" w14:textId="698AD9B5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[1</w:t>
      </w:r>
      <w:r w:rsidR="00EB6A2B">
        <w:rPr>
          <w:rFonts w:ascii="Times New Roman" w:hAnsi="Times New Roman" w:cs="Times New Roman"/>
          <w:sz w:val="24"/>
          <w:szCs w:val="24"/>
        </w:rPr>
        <w:t>5</w:t>
      </w:r>
      <w:r w:rsidRPr="001023B1">
        <w:rPr>
          <w:rFonts w:ascii="Times New Roman" w:hAnsi="Times New Roman" w:cs="Times New Roman"/>
          <w:sz w:val="24"/>
          <w:szCs w:val="24"/>
        </w:rPr>
        <w:t>] L.H.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Wu, X.B.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Hu, X.X.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Zhang, Y.Z.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Li, Z.Y.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Ma, X.L.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Ma, B.L.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Xiao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650EE7">
        <w:rPr>
          <w:rFonts w:ascii="Times New Roman" w:hAnsi="Times New Roman" w:cs="Times New Roman"/>
          <w:i/>
          <w:sz w:val="24"/>
          <w:szCs w:val="24"/>
        </w:rPr>
        <w:t>Acta Mater.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650EE7">
        <w:rPr>
          <w:rFonts w:ascii="Times New Roman" w:hAnsi="Times New Roman" w:cs="Times New Roman"/>
          <w:b/>
          <w:sz w:val="24"/>
          <w:szCs w:val="24"/>
        </w:rPr>
        <w:t>2019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650EE7">
        <w:rPr>
          <w:rFonts w:ascii="Times New Roman" w:hAnsi="Times New Roman" w:cs="Times New Roman"/>
          <w:i/>
          <w:sz w:val="24"/>
          <w:szCs w:val="24"/>
        </w:rPr>
        <w:t>166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371.</w:t>
      </w:r>
    </w:p>
    <w:p w14:paraId="40ED98FC" w14:textId="598DAF35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[1</w:t>
      </w:r>
      <w:r w:rsidR="00EB6A2B">
        <w:rPr>
          <w:rFonts w:ascii="Times New Roman" w:hAnsi="Times New Roman" w:cs="Times New Roman"/>
          <w:sz w:val="24"/>
          <w:szCs w:val="24"/>
        </w:rPr>
        <w:t>6</w:t>
      </w:r>
      <w:r w:rsidRPr="001023B1">
        <w:rPr>
          <w:rFonts w:ascii="Times New Roman" w:hAnsi="Times New Roman" w:cs="Times New Roman"/>
          <w:sz w:val="24"/>
          <w:szCs w:val="24"/>
        </w:rPr>
        <w:t>] S.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Fintova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M.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Arzaghi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Kubena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L.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Kunz, C.</w:t>
      </w:r>
      <w:r w:rsidRPr="00650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Sarrazin-Baudoux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650EE7">
        <w:rPr>
          <w:rFonts w:ascii="Times New Roman" w:hAnsi="Times New Roman" w:cs="Times New Roman"/>
          <w:i/>
          <w:sz w:val="24"/>
          <w:szCs w:val="24"/>
        </w:rPr>
        <w:t>Int. J. Fatigue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650EE7">
        <w:rPr>
          <w:rFonts w:ascii="Times New Roman" w:hAnsi="Times New Roman" w:cs="Times New Roman"/>
          <w:b/>
          <w:sz w:val="24"/>
          <w:szCs w:val="24"/>
        </w:rPr>
        <w:t>2017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650EE7">
        <w:rPr>
          <w:rFonts w:ascii="Times New Roman" w:hAnsi="Times New Roman" w:cs="Times New Roman"/>
          <w:i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23B1">
        <w:rPr>
          <w:rFonts w:ascii="Times New Roman" w:hAnsi="Times New Roman" w:cs="Times New Roman"/>
          <w:sz w:val="24"/>
          <w:szCs w:val="24"/>
        </w:rPr>
        <w:t>187.</w:t>
      </w:r>
    </w:p>
    <w:p w14:paraId="7612D575" w14:textId="65AB37B8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[1</w:t>
      </w:r>
      <w:r w:rsidR="00EB6A2B">
        <w:rPr>
          <w:rFonts w:ascii="Times New Roman" w:hAnsi="Times New Roman" w:cs="Times New Roman"/>
          <w:sz w:val="24"/>
          <w:szCs w:val="24"/>
        </w:rPr>
        <w:t>7</w:t>
      </w:r>
      <w:r w:rsidRPr="001023B1">
        <w:rPr>
          <w:rFonts w:ascii="Times New Roman" w:hAnsi="Times New Roman" w:cs="Times New Roman"/>
          <w:sz w:val="24"/>
          <w:szCs w:val="24"/>
        </w:rPr>
        <w:t>] R.</w:t>
      </w:r>
      <w:r w:rsidRPr="001B6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Naseri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M.</w:t>
      </w:r>
      <w:r w:rsidRPr="001B6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Kadkhodayan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M.</w:t>
      </w:r>
      <w:r w:rsidRPr="001B627A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Shariati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627A">
        <w:rPr>
          <w:rFonts w:ascii="Times New Roman" w:hAnsi="Times New Roman" w:cs="Times New Roman"/>
          <w:i/>
          <w:sz w:val="24"/>
          <w:szCs w:val="24"/>
        </w:rPr>
        <w:t xml:space="preserve"> Trans. </w:t>
      </w:r>
      <w:proofErr w:type="spellStart"/>
      <w:r w:rsidRPr="001B627A">
        <w:rPr>
          <w:rFonts w:ascii="Times New Roman" w:hAnsi="Times New Roman" w:cs="Times New Roman"/>
          <w:i/>
          <w:sz w:val="24"/>
          <w:szCs w:val="24"/>
        </w:rPr>
        <w:t>Nonfer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B627A">
        <w:rPr>
          <w:rFonts w:ascii="Times New Roman" w:hAnsi="Times New Roman" w:cs="Times New Roman"/>
          <w:i/>
          <w:sz w:val="24"/>
          <w:szCs w:val="24"/>
        </w:rPr>
        <w:t xml:space="preserve"> Met. Soc. China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1B627A">
        <w:rPr>
          <w:rFonts w:ascii="Times New Roman" w:hAnsi="Times New Roman" w:cs="Times New Roman"/>
          <w:b/>
          <w:sz w:val="24"/>
          <w:szCs w:val="24"/>
        </w:rPr>
        <w:t>2017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1B627A">
        <w:rPr>
          <w:rFonts w:ascii="Times New Roman" w:hAnsi="Times New Roman" w:cs="Times New Roman"/>
          <w:i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1964.</w:t>
      </w:r>
    </w:p>
    <w:p w14:paraId="4B93E882" w14:textId="412EA4F9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[1</w:t>
      </w:r>
      <w:r w:rsidR="00EB6A2B">
        <w:rPr>
          <w:rFonts w:ascii="Times New Roman" w:hAnsi="Times New Roman" w:cs="Times New Roman"/>
          <w:sz w:val="24"/>
          <w:szCs w:val="24"/>
        </w:rPr>
        <w:t>8</w:t>
      </w:r>
      <w:r w:rsidRPr="001023B1">
        <w:rPr>
          <w:rFonts w:ascii="Times New Roman" w:hAnsi="Times New Roman" w:cs="Times New Roman"/>
          <w:sz w:val="24"/>
          <w:szCs w:val="24"/>
        </w:rPr>
        <w:t>] X.</w:t>
      </w:r>
      <w:r w:rsidRPr="001B627A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Wu, M.</w:t>
      </w:r>
      <w:r w:rsidRPr="001B627A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Yang, F.</w:t>
      </w:r>
      <w:r w:rsidRPr="001B627A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Yuan, G.</w:t>
      </w:r>
      <w:r w:rsidRPr="001B627A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Wu, Y.</w:t>
      </w:r>
      <w:r w:rsidRPr="001B627A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Wei, X.</w:t>
      </w:r>
      <w:r w:rsidRPr="001B627A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Huang, Y. Zhu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1B627A">
        <w:rPr>
          <w:rFonts w:ascii="Times New Roman" w:hAnsi="Times New Roman" w:cs="Times New Roman"/>
          <w:i/>
          <w:sz w:val="24"/>
          <w:szCs w:val="24"/>
        </w:rPr>
        <w:t>P. Natl Acad. Sci. USA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1B627A">
        <w:rPr>
          <w:rFonts w:ascii="Times New Roman" w:hAnsi="Times New Roman" w:cs="Times New Roman"/>
          <w:b/>
          <w:sz w:val="24"/>
          <w:szCs w:val="24"/>
        </w:rPr>
        <w:t>2015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1B627A">
        <w:rPr>
          <w:rFonts w:ascii="Times New Roman" w:hAnsi="Times New Roman" w:cs="Times New Roman"/>
          <w:i/>
          <w:sz w:val="24"/>
          <w:szCs w:val="24"/>
        </w:rPr>
        <w:t>112</w:t>
      </w:r>
      <w:r w:rsidRPr="001023B1">
        <w:rPr>
          <w:rFonts w:ascii="Times New Roman" w:hAnsi="Times New Roman" w:cs="Times New Roman"/>
          <w:sz w:val="24"/>
          <w:szCs w:val="24"/>
        </w:rPr>
        <w:t>, 14501.</w:t>
      </w:r>
    </w:p>
    <w:p w14:paraId="044B9893" w14:textId="679C3724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[1</w:t>
      </w:r>
      <w:r w:rsidR="00EB6A2B">
        <w:rPr>
          <w:rFonts w:ascii="Times New Roman" w:hAnsi="Times New Roman" w:cs="Times New Roman"/>
          <w:sz w:val="24"/>
          <w:szCs w:val="24"/>
        </w:rPr>
        <w:t>9</w:t>
      </w:r>
      <w:r w:rsidRPr="001023B1">
        <w:rPr>
          <w:rFonts w:ascii="Times New Roman" w:hAnsi="Times New Roman" w:cs="Times New Roman"/>
          <w:sz w:val="24"/>
          <w:szCs w:val="24"/>
        </w:rPr>
        <w:t>] H.L.</w:t>
      </w:r>
      <w:r w:rsidRPr="009A4AFD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Yu, C.</w:t>
      </w:r>
      <w:r w:rsidRPr="009A4AFD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Lu, K.</w:t>
      </w:r>
      <w:r w:rsidRPr="009A4AFD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Tieu, H.J.</w:t>
      </w:r>
      <w:r w:rsidRPr="009A4AFD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Li, A.</w:t>
      </w:r>
      <w:r w:rsidRPr="009A4AFD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Godbole, S.H.</w:t>
      </w:r>
      <w:r w:rsidRPr="009A4AFD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Zhang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9A4AFD">
        <w:rPr>
          <w:rFonts w:ascii="Times New Roman" w:hAnsi="Times New Roman" w:cs="Times New Roman"/>
          <w:i/>
          <w:sz w:val="24"/>
          <w:szCs w:val="24"/>
        </w:rPr>
        <w:t>Adv. Eng. Mater.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9A4AFD">
        <w:rPr>
          <w:rFonts w:ascii="Times New Roman" w:hAnsi="Times New Roman" w:cs="Times New Roman"/>
          <w:b/>
          <w:sz w:val="24"/>
          <w:szCs w:val="24"/>
        </w:rPr>
        <w:t>2016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9A4AFD">
        <w:rPr>
          <w:rFonts w:ascii="Times New Roman" w:hAnsi="Times New Roman" w:cs="Times New Roman"/>
          <w:i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754.</w:t>
      </w:r>
    </w:p>
    <w:p w14:paraId="6328EE9B" w14:textId="77862A8D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023B1">
        <w:rPr>
          <w:rFonts w:ascii="Times New Roman" w:hAnsi="Times New Roman" w:cs="Times New Roman"/>
          <w:sz w:val="24"/>
          <w:szCs w:val="24"/>
        </w:rPr>
        <w:t>[</w:t>
      </w:r>
      <w:r w:rsidR="00EB6A2B">
        <w:rPr>
          <w:rFonts w:ascii="Times New Roman" w:hAnsi="Times New Roman" w:cs="Times New Roman"/>
          <w:sz w:val="24"/>
          <w:szCs w:val="24"/>
        </w:rPr>
        <w:t>20</w:t>
      </w:r>
      <w:r w:rsidRPr="001023B1">
        <w:rPr>
          <w:rFonts w:ascii="Times New Roman" w:hAnsi="Times New Roman" w:cs="Times New Roman"/>
          <w:sz w:val="24"/>
          <w:szCs w:val="24"/>
        </w:rPr>
        <w:t xml:space="preserve">]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Y.</w:t>
      </w:r>
      <w:r w:rsidRPr="002763E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Gu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, A.</w:t>
      </w:r>
      <w:r w:rsidRPr="002763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Ma, J.</w:t>
      </w:r>
      <w:r w:rsidRPr="002763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Jiang, H.</w:t>
      </w:r>
      <w:r w:rsidRPr="002763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Li, D.</w:t>
      </w:r>
      <w:r w:rsidRPr="002763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Song, H.</w:t>
      </w:r>
      <w:r w:rsidRPr="002763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Wu, Y.</w:t>
      </w:r>
      <w:r w:rsidRPr="002763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Yuan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763E4">
        <w:rPr>
          <w:rFonts w:ascii="Times New Roman" w:hAnsi="Times New Roman" w:cs="Times New Roman"/>
          <w:i/>
          <w:sz w:val="24"/>
          <w:szCs w:val="24"/>
          <w:lang w:val="en-GB"/>
        </w:rPr>
        <w:t>Mater. Charact.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763E4">
        <w:rPr>
          <w:rFonts w:ascii="Times New Roman" w:hAnsi="Times New Roman" w:cs="Times New Roman"/>
          <w:b/>
          <w:sz w:val="24"/>
          <w:szCs w:val="24"/>
          <w:lang w:val="en-GB"/>
        </w:rPr>
        <w:t>2018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763E4">
        <w:rPr>
          <w:rFonts w:ascii="Times New Roman" w:hAnsi="Times New Roman" w:cs="Times New Roman"/>
          <w:i/>
          <w:sz w:val="24"/>
          <w:szCs w:val="24"/>
          <w:lang w:val="en-GB"/>
        </w:rPr>
        <w:t>138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38.</w:t>
      </w:r>
    </w:p>
    <w:p w14:paraId="34569AC8" w14:textId="3F9A62C3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[2</w:t>
      </w:r>
      <w:r w:rsidR="00EB6A2B">
        <w:rPr>
          <w:rFonts w:ascii="Times New Roman" w:hAnsi="Times New Roman" w:cs="Times New Roman"/>
          <w:sz w:val="24"/>
          <w:szCs w:val="24"/>
        </w:rPr>
        <w:t>1</w:t>
      </w:r>
      <w:r w:rsidRPr="001023B1">
        <w:rPr>
          <w:rFonts w:ascii="Times New Roman" w:hAnsi="Times New Roman" w:cs="Times New Roman"/>
          <w:sz w:val="24"/>
          <w:szCs w:val="24"/>
        </w:rPr>
        <w:t>] V.V.</w:t>
      </w:r>
      <w:r w:rsidRPr="0070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Stolyarov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Y.T.</w:t>
      </w:r>
      <w:r w:rsidRPr="0070107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Zhu, I.V.</w:t>
      </w:r>
      <w:r w:rsidRPr="0070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Alexandrov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T.C.</w:t>
      </w:r>
      <w:r w:rsidRPr="00701077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Lowe, R.Z.</w:t>
      </w:r>
      <w:r w:rsidRPr="00701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Valiev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701077">
        <w:rPr>
          <w:rFonts w:ascii="Times New Roman" w:hAnsi="Times New Roman" w:cs="Times New Roman"/>
          <w:i/>
          <w:sz w:val="24"/>
          <w:szCs w:val="24"/>
        </w:rPr>
        <w:t>Mater. Sci. Eng. A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701077">
        <w:rPr>
          <w:rFonts w:ascii="Times New Roman" w:hAnsi="Times New Roman" w:cs="Times New Roman"/>
          <w:b/>
          <w:sz w:val="24"/>
          <w:szCs w:val="24"/>
        </w:rPr>
        <w:t>2003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701077">
        <w:rPr>
          <w:rFonts w:ascii="Times New Roman" w:hAnsi="Times New Roman" w:cs="Times New Roman"/>
          <w:i/>
          <w:sz w:val="24"/>
          <w:szCs w:val="24"/>
        </w:rPr>
        <w:t>343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43.</w:t>
      </w:r>
    </w:p>
    <w:p w14:paraId="797CC8C3" w14:textId="3E05FF67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[2</w:t>
      </w:r>
      <w:r w:rsidR="00EB6A2B">
        <w:rPr>
          <w:rFonts w:ascii="Times New Roman" w:hAnsi="Times New Roman" w:cs="Times New Roman"/>
          <w:sz w:val="24"/>
          <w:szCs w:val="24"/>
        </w:rPr>
        <w:t>2</w:t>
      </w:r>
      <w:r w:rsidRPr="001023B1">
        <w:rPr>
          <w:rFonts w:ascii="Times New Roman" w:hAnsi="Times New Roman" w:cs="Times New Roman"/>
          <w:sz w:val="24"/>
          <w:szCs w:val="24"/>
        </w:rPr>
        <w:t>] A.G.</w:t>
      </w:r>
      <w:r w:rsidRPr="00DE2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Raab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E.V.</w:t>
      </w:r>
      <w:r w:rsidRPr="00DE2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Bobruk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G.I.</w:t>
      </w:r>
      <w:r w:rsidRPr="00DE2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Raab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DE2AF8">
        <w:rPr>
          <w:rFonts w:ascii="Times New Roman" w:hAnsi="Times New Roman" w:cs="Times New Roman"/>
          <w:i/>
          <w:sz w:val="24"/>
          <w:szCs w:val="24"/>
        </w:rPr>
        <w:t xml:space="preserve">J. Mater. Eng. </w:t>
      </w:r>
      <w:proofErr w:type="spellStart"/>
      <w:r w:rsidRPr="00DE2AF8">
        <w:rPr>
          <w:rFonts w:ascii="Times New Roman" w:hAnsi="Times New Roman" w:cs="Times New Roman"/>
          <w:i/>
          <w:sz w:val="24"/>
          <w:szCs w:val="24"/>
        </w:rPr>
        <w:t>Peform</w:t>
      </w:r>
      <w:proofErr w:type="spellEnd"/>
      <w:r w:rsidRPr="00DE2AF8">
        <w:rPr>
          <w:rFonts w:ascii="Times New Roman" w:hAnsi="Times New Roman" w:cs="Times New Roman"/>
          <w:i/>
          <w:sz w:val="24"/>
          <w:szCs w:val="24"/>
        </w:rPr>
        <w:t>.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DE2AF8">
        <w:rPr>
          <w:rFonts w:ascii="Times New Roman" w:hAnsi="Times New Roman" w:cs="Times New Roman"/>
          <w:b/>
          <w:sz w:val="24"/>
          <w:szCs w:val="24"/>
        </w:rPr>
        <w:t>2018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DE2AF8">
        <w:rPr>
          <w:rFonts w:ascii="Times New Roman" w:hAnsi="Times New Roman" w:cs="Times New Roman"/>
          <w:i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23B1">
        <w:rPr>
          <w:rFonts w:ascii="Times New Roman" w:hAnsi="Times New Roman" w:cs="Times New Roman"/>
          <w:sz w:val="24"/>
          <w:szCs w:val="24"/>
        </w:rPr>
        <w:t>2414.</w:t>
      </w:r>
    </w:p>
    <w:p w14:paraId="432EE670" w14:textId="0A1F9B26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[2</w:t>
      </w:r>
      <w:r w:rsidR="00EB6A2B">
        <w:rPr>
          <w:rFonts w:ascii="Times New Roman" w:hAnsi="Times New Roman" w:cs="Times New Roman"/>
          <w:sz w:val="24"/>
          <w:szCs w:val="24"/>
        </w:rPr>
        <w:t>3</w:t>
      </w:r>
      <w:r w:rsidRPr="001023B1">
        <w:rPr>
          <w:rFonts w:ascii="Times New Roman" w:hAnsi="Times New Roman" w:cs="Times New Roman"/>
          <w:sz w:val="24"/>
          <w:szCs w:val="24"/>
        </w:rPr>
        <w:t>] H.L.</w:t>
      </w:r>
      <w:r w:rsidRPr="00DE2AF8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Yu, L.H.</w:t>
      </w:r>
      <w:r w:rsidRPr="00DE2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C.</w:t>
      </w:r>
      <w:r w:rsidRPr="00DE2AF8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Lu, K.</w:t>
      </w:r>
      <w:r w:rsidRPr="00DE2AF8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Tieu, H.J.</w:t>
      </w:r>
      <w:r w:rsidRPr="00DE2AF8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Li, J.T.</w:t>
      </w:r>
      <w:r w:rsidRPr="00DE2AF8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Li, A.</w:t>
      </w:r>
      <w:r w:rsidRPr="00DE2AF8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Godbole, C.</w:t>
      </w:r>
      <w:r w:rsidRPr="00DE2AF8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Kong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DE2AF8">
        <w:rPr>
          <w:rFonts w:ascii="Times New Roman" w:hAnsi="Times New Roman" w:cs="Times New Roman"/>
          <w:i/>
          <w:sz w:val="24"/>
          <w:szCs w:val="24"/>
        </w:rPr>
        <w:t>Mater. Sci. Eng. A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DE2AF8">
        <w:rPr>
          <w:rFonts w:ascii="Times New Roman" w:hAnsi="Times New Roman" w:cs="Times New Roman"/>
          <w:b/>
          <w:sz w:val="24"/>
          <w:szCs w:val="24"/>
        </w:rPr>
        <w:t>2016</w:t>
      </w:r>
      <w:r w:rsidRPr="001023B1">
        <w:rPr>
          <w:rFonts w:ascii="Times New Roman" w:hAnsi="Times New Roman" w:cs="Times New Roman"/>
          <w:sz w:val="24"/>
          <w:szCs w:val="24"/>
        </w:rPr>
        <w:t>,</w:t>
      </w:r>
      <w:r w:rsidRPr="00DE2AF8">
        <w:rPr>
          <w:rFonts w:ascii="Times New Roman" w:hAnsi="Times New Roman" w:cs="Times New Roman"/>
          <w:i/>
          <w:sz w:val="24"/>
          <w:szCs w:val="24"/>
        </w:rPr>
        <w:t>674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256.</w:t>
      </w:r>
    </w:p>
    <w:p w14:paraId="794B2B6E" w14:textId="1AB8EC2C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[2</w:t>
      </w:r>
      <w:r w:rsidR="00EB6A2B">
        <w:rPr>
          <w:rFonts w:ascii="Times New Roman" w:hAnsi="Times New Roman" w:cs="Times New Roman"/>
          <w:sz w:val="24"/>
          <w:szCs w:val="24"/>
        </w:rPr>
        <w:t>4</w:t>
      </w:r>
      <w:r w:rsidRPr="001023B1">
        <w:rPr>
          <w:rFonts w:ascii="Times New Roman" w:hAnsi="Times New Roman" w:cs="Times New Roman"/>
          <w:sz w:val="24"/>
          <w:szCs w:val="24"/>
        </w:rPr>
        <w:t>] H.L.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Yu, H.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Wang, C.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Lu, K.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Tieu, H.J.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Li, A.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Godbole, X.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Liu, C.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Kong, X.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Zhao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3E4324">
        <w:rPr>
          <w:rFonts w:ascii="Times New Roman" w:hAnsi="Times New Roman" w:cs="Times New Roman"/>
          <w:i/>
          <w:sz w:val="24"/>
          <w:szCs w:val="24"/>
        </w:rPr>
        <w:t>J. Mater. Res.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3E4324">
        <w:rPr>
          <w:rFonts w:ascii="Times New Roman" w:hAnsi="Times New Roman" w:cs="Times New Roman"/>
          <w:b/>
          <w:sz w:val="24"/>
          <w:szCs w:val="24"/>
        </w:rPr>
        <w:t>2016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3E4324">
        <w:rPr>
          <w:rFonts w:ascii="Times New Roman" w:hAnsi="Times New Roman" w:cs="Times New Roman"/>
          <w:i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797.</w:t>
      </w:r>
    </w:p>
    <w:p w14:paraId="53CE0582" w14:textId="67815F91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[2</w:t>
      </w:r>
      <w:r w:rsidR="00EB6A2B">
        <w:rPr>
          <w:rFonts w:ascii="Times New Roman" w:hAnsi="Times New Roman" w:cs="Times New Roman"/>
          <w:sz w:val="24"/>
          <w:szCs w:val="24"/>
        </w:rPr>
        <w:t>5</w:t>
      </w:r>
      <w:r w:rsidRPr="001023B1">
        <w:rPr>
          <w:rFonts w:ascii="Times New Roman" w:hAnsi="Times New Roman" w:cs="Times New Roman"/>
          <w:sz w:val="24"/>
          <w:szCs w:val="24"/>
        </w:rPr>
        <w:t>] D.C.C.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Magalhaes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A.M.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Kliauga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M.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Ferrante, V.L.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Sordi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3E4324">
        <w:rPr>
          <w:rFonts w:ascii="Times New Roman" w:hAnsi="Times New Roman" w:cs="Times New Roman"/>
          <w:i/>
          <w:sz w:val="24"/>
          <w:szCs w:val="24"/>
        </w:rPr>
        <w:t>Mater. Sci. Eng. A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3E4324">
        <w:rPr>
          <w:rFonts w:ascii="Times New Roman" w:hAnsi="Times New Roman" w:cs="Times New Roman"/>
          <w:b/>
          <w:sz w:val="24"/>
          <w:szCs w:val="24"/>
        </w:rPr>
        <w:t>2018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3E4324">
        <w:rPr>
          <w:rFonts w:ascii="Times New Roman" w:hAnsi="Times New Roman" w:cs="Times New Roman"/>
          <w:i/>
          <w:sz w:val="24"/>
          <w:szCs w:val="24"/>
        </w:rPr>
        <w:lastRenderedPageBreak/>
        <w:t>736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53.</w:t>
      </w:r>
    </w:p>
    <w:p w14:paraId="21B63175" w14:textId="440B15D8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[2</w:t>
      </w:r>
      <w:r w:rsidR="00EB6A2B">
        <w:rPr>
          <w:rFonts w:ascii="Times New Roman" w:hAnsi="Times New Roman" w:cs="Times New Roman"/>
          <w:sz w:val="24"/>
          <w:szCs w:val="24"/>
        </w:rPr>
        <w:t>6</w:t>
      </w:r>
      <w:r w:rsidRPr="001023B1">
        <w:rPr>
          <w:rFonts w:ascii="Times New Roman" w:hAnsi="Times New Roman" w:cs="Times New Roman"/>
          <w:sz w:val="24"/>
          <w:szCs w:val="24"/>
        </w:rPr>
        <w:t>] H.L.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Yu, Q.L.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Du, A.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Godbole, C.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Lu, C.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Kong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3E4324">
        <w:rPr>
          <w:rFonts w:ascii="Times New Roman" w:hAnsi="Times New Roman" w:cs="Times New Roman"/>
          <w:i/>
          <w:sz w:val="24"/>
          <w:szCs w:val="24"/>
        </w:rPr>
        <w:t>Metal. Mater. Trans. A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3E4324">
        <w:rPr>
          <w:rFonts w:ascii="Times New Roman" w:hAnsi="Times New Roman" w:cs="Times New Roman"/>
          <w:b/>
          <w:sz w:val="24"/>
          <w:szCs w:val="24"/>
        </w:rPr>
        <w:t>2018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3E4324">
        <w:rPr>
          <w:rFonts w:ascii="Times New Roman" w:hAnsi="Times New Roman" w:cs="Times New Roman"/>
          <w:i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4398.</w:t>
      </w:r>
    </w:p>
    <w:p w14:paraId="65941830" w14:textId="7977616F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[2</w:t>
      </w:r>
      <w:r w:rsidR="00EB6A2B">
        <w:rPr>
          <w:rFonts w:ascii="Times New Roman" w:hAnsi="Times New Roman" w:cs="Times New Roman"/>
          <w:sz w:val="24"/>
          <w:szCs w:val="24"/>
        </w:rPr>
        <w:t>7</w:t>
      </w:r>
      <w:r w:rsidRPr="001023B1">
        <w:rPr>
          <w:rFonts w:ascii="Times New Roman" w:hAnsi="Times New Roman" w:cs="Times New Roman"/>
          <w:sz w:val="24"/>
          <w:szCs w:val="24"/>
        </w:rPr>
        <w:t>] H.L.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Yu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C.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Lu, K.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Tieu, H.J.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Li, A.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Godbole, C.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Kong, X.</w:t>
      </w:r>
      <w:r w:rsidRPr="003E432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Zhao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3E4324">
        <w:rPr>
          <w:rFonts w:ascii="Times New Roman" w:hAnsi="Times New Roman" w:cs="Times New Roman"/>
          <w:i/>
          <w:sz w:val="24"/>
          <w:szCs w:val="24"/>
        </w:rPr>
        <w:t>Metal. Mater. Trans. A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3E4324">
        <w:rPr>
          <w:rFonts w:ascii="Times New Roman" w:hAnsi="Times New Roman" w:cs="Times New Roman"/>
          <w:b/>
          <w:sz w:val="24"/>
          <w:szCs w:val="24"/>
        </w:rPr>
        <w:t>2016</w:t>
      </w:r>
      <w:r w:rsidRPr="001023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3785.</w:t>
      </w:r>
    </w:p>
    <w:p w14:paraId="7D70DC99" w14:textId="3A129DC2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[2</w:t>
      </w:r>
      <w:r w:rsidR="00EB6A2B">
        <w:rPr>
          <w:rFonts w:ascii="Times New Roman" w:hAnsi="Times New Roman" w:cs="Times New Roman"/>
          <w:sz w:val="24"/>
          <w:szCs w:val="24"/>
        </w:rPr>
        <w:t>8</w:t>
      </w:r>
      <w:r w:rsidRPr="001023B1">
        <w:rPr>
          <w:rFonts w:ascii="Times New Roman" w:hAnsi="Times New Roman" w:cs="Times New Roman"/>
          <w:sz w:val="24"/>
          <w:szCs w:val="24"/>
        </w:rPr>
        <w:t>] R.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Li, E.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Guo, Z.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Chen, H.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Kang, W.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Wang, C.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Zou, T.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Li, T.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Wang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980ED4">
        <w:rPr>
          <w:rFonts w:ascii="Times New Roman" w:hAnsi="Times New Roman" w:cs="Times New Roman"/>
          <w:i/>
          <w:sz w:val="24"/>
          <w:szCs w:val="24"/>
        </w:rPr>
        <w:t xml:space="preserve">J. Alloy. </w:t>
      </w:r>
      <w:proofErr w:type="spellStart"/>
      <w:r w:rsidRPr="00980ED4">
        <w:rPr>
          <w:rFonts w:ascii="Times New Roman" w:hAnsi="Times New Roman" w:cs="Times New Roman"/>
          <w:i/>
          <w:sz w:val="24"/>
          <w:szCs w:val="24"/>
        </w:rPr>
        <w:t>Compd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980ED4">
        <w:rPr>
          <w:rFonts w:ascii="Times New Roman" w:hAnsi="Times New Roman" w:cs="Times New Roman"/>
          <w:b/>
          <w:sz w:val="24"/>
          <w:szCs w:val="24"/>
        </w:rPr>
        <w:t>2019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980ED4">
        <w:rPr>
          <w:rFonts w:ascii="Times New Roman" w:hAnsi="Times New Roman" w:cs="Times New Roman"/>
          <w:i/>
          <w:sz w:val="24"/>
          <w:szCs w:val="24"/>
        </w:rPr>
        <w:t>771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23B1">
        <w:rPr>
          <w:rFonts w:ascii="Times New Roman" w:hAnsi="Times New Roman" w:cs="Times New Roman"/>
          <w:sz w:val="24"/>
          <w:szCs w:val="24"/>
        </w:rPr>
        <w:t>1044.</w:t>
      </w:r>
    </w:p>
    <w:p w14:paraId="6DCBE0C0" w14:textId="2A94851A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[2</w:t>
      </w:r>
      <w:r w:rsidR="00EB6A2B">
        <w:rPr>
          <w:rFonts w:ascii="Times New Roman" w:hAnsi="Times New Roman" w:cs="Times New Roman"/>
          <w:sz w:val="24"/>
          <w:szCs w:val="24"/>
        </w:rPr>
        <w:t>9</w:t>
      </w:r>
      <w:r w:rsidRPr="001023B1">
        <w:rPr>
          <w:rFonts w:ascii="Times New Roman" w:hAnsi="Times New Roman" w:cs="Times New Roman"/>
          <w:sz w:val="24"/>
          <w:szCs w:val="24"/>
        </w:rPr>
        <w:t>] X.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Sun, Y.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Guo, Q.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Wei, Y.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Li, S.</w:t>
      </w:r>
      <w:r w:rsidRPr="00980ED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Zhang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980ED4">
        <w:rPr>
          <w:rFonts w:ascii="Times New Roman" w:hAnsi="Times New Roman" w:cs="Times New Roman"/>
          <w:i/>
          <w:sz w:val="24"/>
          <w:szCs w:val="24"/>
        </w:rPr>
        <w:t>Mater. Sci. Eng. A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980ED4">
        <w:rPr>
          <w:rFonts w:ascii="Times New Roman" w:hAnsi="Times New Roman" w:cs="Times New Roman"/>
          <w:b/>
          <w:sz w:val="24"/>
          <w:szCs w:val="24"/>
        </w:rPr>
        <w:t>2016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980ED4">
        <w:rPr>
          <w:rFonts w:ascii="Times New Roman" w:hAnsi="Times New Roman" w:cs="Times New Roman"/>
          <w:i/>
          <w:sz w:val="24"/>
          <w:szCs w:val="24"/>
        </w:rPr>
        <w:t>669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226.</w:t>
      </w:r>
    </w:p>
    <w:p w14:paraId="417A19AA" w14:textId="767569CD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</w:t>
      </w:r>
      <w:r w:rsidR="00EB6A2B">
        <w:rPr>
          <w:rFonts w:ascii="Times New Roman" w:hAnsi="Times New Roman" w:cs="Times New Roman"/>
          <w:sz w:val="24"/>
          <w:szCs w:val="24"/>
        </w:rPr>
        <w:t>30</w:t>
      </w:r>
      <w:r w:rsidRPr="001023B1">
        <w:rPr>
          <w:rFonts w:ascii="Times New Roman" w:hAnsi="Times New Roman" w:cs="Times New Roman"/>
          <w:sz w:val="24"/>
          <w:szCs w:val="24"/>
        </w:rPr>
        <w:t>] Y.</w:t>
      </w:r>
      <w:r w:rsidRPr="003553CB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Wang, E.</w:t>
      </w:r>
      <w:r w:rsidRPr="003553CB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Ma, R.Z.</w:t>
      </w:r>
      <w:r w:rsidRPr="00355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Valiev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Y.</w:t>
      </w:r>
      <w:r w:rsidRPr="003553CB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3553CB">
        <w:rPr>
          <w:rFonts w:ascii="Times New Roman" w:hAnsi="Times New Roman" w:cs="Times New Roman"/>
          <w:i/>
          <w:sz w:val="24"/>
          <w:szCs w:val="24"/>
        </w:rPr>
        <w:t>Adv. Mater.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3553CB">
        <w:rPr>
          <w:rFonts w:ascii="Times New Roman" w:hAnsi="Times New Roman" w:cs="Times New Roman"/>
          <w:b/>
          <w:sz w:val="24"/>
          <w:szCs w:val="24"/>
        </w:rPr>
        <w:t>2004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3553CB">
        <w:rPr>
          <w:rFonts w:ascii="Times New Roman" w:hAnsi="Times New Roman" w:cs="Times New Roman"/>
          <w:i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328.</w:t>
      </w:r>
    </w:p>
    <w:p w14:paraId="0437689A" w14:textId="7ED669F9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[3</w:t>
      </w:r>
      <w:r w:rsidR="00EB6A2B">
        <w:rPr>
          <w:rFonts w:ascii="Times New Roman" w:hAnsi="Times New Roman" w:cs="Times New Roman"/>
          <w:sz w:val="24"/>
          <w:szCs w:val="24"/>
        </w:rPr>
        <w:t>1</w:t>
      </w:r>
      <w:r w:rsidRPr="001023B1">
        <w:rPr>
          <w:rFonts w:ascii="Times New Roman" w:hAnsi="Times New Roman" w:cs="Times New Roman"/>
          <w:sz w:val="24"/>
          <w:szCs w:val="24"/>
        </w:rPr>
        <w:t>] H.L.</w:t>
      </w:r>
      <w:r w:rsidRPr="00531D3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Yu, M.</w:t>
      </w:r>
      <w:r w:rsidRPr="00531D3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Yan, J.T.</w:t>
      </w:r>
      <w:r w:rsidRPr="00531D3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Li, A.</w:t>
      </w:r>
      <w:r w:rsidRPr="00531D3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Godbole, C.</w:t>
      </w:r>
      <w:r w:rsidRPr="00531D3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Lu, K.</w:t>
      </w:r>
      <w:r w:rsidRPr="00531D3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Tieu, H.J.</w:t>
      </w:r>
      <w:r w:rsidRPr="00531D3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Li, C.</w:t>
      </w:r>
      <w:r w:rsidRPr="00531D34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Kong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531D34">
        <w:rPr>
          <w:rFonts w:ascii="Times New Roman" w:hAnsi="Times New Roman" w:cs="Times New Roman"/>
          <w:i/>
          <w:sz w:val="24"/>
          <w:szCs w:val="24"/>
        </w:rPr>
        <w:t>Mater. Sci. Eng. A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531D34">
        <w:rPr>
          <w:rFonts w:ascii="Times New Roman" w:hAnsi="Times New Roman" w:cs="Times New Roman"/>
          <w:b/>
          <w:sz w:val="24"/>
          <w:szCs w:val="24"/>
        </w:rPr>
        <w:t>2018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531D34">
        <w:rPr>
          <w:rFonts w:ascii="Times New Roman" w:hAnsi="Times New Roman" w:cs="Times New Roman"/>
          <w:i/>
          <w:sz w:val="24"/>
          <w:szCs w:val="24"/>
        </w:rPr>
        <w:t>710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23B1">
        <w:rPr>
          <w:rFonts w:ascii="Times New Roman" w:hAnsi="Times New Roman" w:cs="Times New Roman"/>
          <w:sz w:val="24"/>
          <w:szCs w:val="24"/>
        </w:rPr>
        <w:t>10.</w:t>
      </w:r>
    </w:p>
    <w:p w14:paraId="5CB48741" w14:textId="2D55C447" w:rsidR="007D6618" w:rsidRPr="00271EC5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  <w:lang w:val="en-GB"/>
        </w:rPr>
        <w:t>[3</w:t>
      </w:r>
      <w:r w:rsidR="00EB6A2B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] A</w:t>
      </w:r>
      <w:r w:rsidRPr="00271EC5">
        <w:rPr>
          <w:rFonts w:ascii="Times New Roman" w:hAnsi="Times New Roman" w:cs="Times New Roman"/>
          <w:sz w:val="24"/>
          <w:szCs w:val="24"/>
          <w:lang w:val="en-GB"/>
        </w:rPr>
        <w:t>. Mendes,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A.M.</w:t>
      </w:r>
      <w:r w:rsidRPr="00531D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  <w:lang w:val="en-GB"/>
        </w:rPr>
        <w:t>Kliauga</w:t>
      </w:r>
      <w:proofErr w:type="spellEnd"/>
      <w:r w:rsidRPr="001023B1">
        <w:rPr>
          <w:rFonts w:ascii="Times New Roman" w:hAnsi="Times New Roman" w:cs="Times New Roman"/>
          <w:sz w:val="24"/>
          <w:szCs w:val="24"/>
          <w:lang w:val="en-GB"/>
        </w:rPr>
        <w:t>, M.</w:t>
      </w:r>
      <w:r w:rsidRPr="00531D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Ferrante, V.L.</w:t>
      </w:r>
      <w:r w:rsidRPr="00531D3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  <w:lang w:val="en-GB"/>
        </w:rPr>
        <w:t>Sordi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31D34">
        <w:rPr>
          <w:rFonts w:ascii="Times New Roman" w:hAnsi="Times New Roman" w:cs="Times New Roman"/>
          <w:i/>
          <w:sz w:val="24"/>
          <w:szCs w:val="24"/>
          <w:lang w:val="en-GB"/>
        </w:rPr>
        <w:t>IOP Conf. Series: Mater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531D3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Sci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531D3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Eng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31D34">
        <w:rPr>
          <w:rFonts w:ascii="Times New Roman" w:hAnsi="Times New Roman" w:cs="Times New Roman"/>
          <w:b/>
          <w:sz w:val="24"/>
          <w:szCs w:val="24"/>
          <w:lang w:val="en-GB"/>
        </w:rPr>
        <w:t>2014</w:t>
      </w:r>
      <w:r w:rsidRPr="00271EC5">
        <w:rPr>
          <w:rFonts w:ascii="Times New Roman" w:hAnsi="Times New Roman" w:cs="Times New Roman"/>
          <w:sz w:val="24"/>
          <w:szCs w:val="24"/>
          <w:lang w:val="en-GB"/>
        </w:rPr>
        <w:t>, 63,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012161</w:t>
      </w:r>
      <w:r w:rsidRPr="00271EC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4B5A201" w14:textId="13C82DBB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  <w:lang w:val="en-GB"/>
        </w:rPr>
        <w:t>[3</w:t>
      </w:r>
      <w:r w:rsidR="00EB6A2B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] D.K.</w:t>
      </w:r>
      <w:r w:rsidRPr="008478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Yang, P.D.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Start w:id="3" w:name="OLE_LINK1"/>
      <w:r w:rsidRPr="001023B1">
        <w:rPr>
          <w:rFonts w:ascii="Times New Roman" w:hAnsi="Times New Roman" w:cs="Times New Roman"/>
          <w:sz w:val="24"/>
          <w:szCs w:val="24"/>
          <w:lang w:val="en-GB"/>
        </w:rPr>
        <w:t>Hodgson</w:t>
      </w:r>
      <w:bookmarkEnd w:id="3"/>
      <w:r w:rsidRPr="001023B1">
        <w:rPr>
          <w:rFonts w:ascii="Times New Roman" w:hAnsi="Times New Roman" w:cs="Times New Roman"/>
          <w:sz w:val="24"/>
          <w:szCs w:val="24"/>
          <w:lang w:val="en-GB"/>
        </w:rPr>
        <w:t>, C.E.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Wen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5A04">
        <w:rPr>
          <w:rFonts w:ascii="Times New Roman" w:hAnsi="Times New Roman" w:cs="Times New Roman"/>
          <w:i/>
          <w:sz w:val="24"/>
          <w:szCs w:val="24"/>
          <w:lang w:val="en-GB"/>
        </w:rPr>
        <w:t>Scr. Mater.</w:t>
      </w:r>
      <w:r w:rsidRPr="00CE5A0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2010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CE5A0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63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941.</w:t>
      </w:r>
    </w:p>
    <w:p w14:paraId="1714CE97" w14:textId="68FB953A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023B1">
        <w:rPr>
          <w:rFonts w:ascii="Times New Roman" w:hAnsi="Times New Roman" w:cs="Times New Roman"/>
          <w:sz w:val="24"/>
          <w:szCs w:val="24"/>
          <w:lang w:val="en-GB"/>
        </w:rPr>
        <w:t>[3</w:t>
      </w:r>
      <w:r w:rsidR="00EB6A2B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] D.K.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Yang, P.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  <w:lang w:val="en-GB"/>
        </w:rPr>
        <w:t>Cizek</w:t>
      </w:r>
      <w:proofErr w:type="spellEnd"/>
      <w:r w:rsidRPr="001023B1">
        <w:rPr>
          <w:rFonts w:ascii="Times New Roman" w:hAnsi="Times New Roman" w:cs="Times New Roman"/>
          <w:sz w:val="24"/>
          <w:szCs w:val="24"/>
          <w:lang w:val="en-GB"/>
        </w:rPr>
        <w:t>, D.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  <w:lang w:val="en-GB"/>
        </w:rPr>
        <w:t>Fabijanic</w:t>
      </w:r>
      <w:proofErr w:type="spellEnd"/>
      <w:r w:rsidRPr="001023B1">
        <w:rPr>
          <w:rFonts w:ascii="Times New Roman" w:hAnsi="Times New Roman" w:cs="Times New Roman"/>
          <w:sz w:val="24"/>
          <w:szCs w:val="24"/>
          <w:lang w:val="en-GB"/>
        </w:rPr>
        <w:t>, J.T.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Wang, P.D.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Hodgson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5A04">
        <w:rPr>
          <w:rFonts w:ascii="Times New Roman" w:hAnsi="Times New Roman" w:cs="Times New Roman"/>
          <w:i/>
          <w:sz w:val="24"/>
          <w:szCs w:val="24"/>
          <w:lang w:val="en-GB"/>
        </w:rPr>
        <w:t>Acta Mater.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5A04">
        <w:rPr>
          <w:rFonts w:ascii="Times New Roman" w:hAnsi="Times New Roman" w:cs="Times New Roman"/>
          <w:b/>
          <w:sz w:val="24"/>
          <w:szCs w:val="24"/>
          <w:lang w:val="en-GB"/>
        </w:rPr>
        <w:t>2013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5A04">
        <w:rPr>
          <w:rFonts w:ascii="Times New Roman" w:hAnsi="Times New Roman" w:cs="Times New Roman"/>
          <w:i/>
          <w:sz w:val="24"/>
          <w:szCs w:val="24"/>
          <w:lang w:val="en-GB"/>
        </w:rPr>
        <w:t>61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2840.</w:t>
      </w:r>
    </w:p>
    <w:p w14:paraId="1446429C" w14:textId="7EDBEF2B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023B1">
        <w:rPr>
          <w:rFonts w:ascii="Times New Roman" w:hAnsi="Times New Roman" w:cs="Times New Roman"/>
          <w:sz w:val="24"/>
          <w:szCs w:val="24"/>
          <w:lang w:val="en-GB"/>
        </w:rPr>
        <w:t>[3</w:t>
      </w:r>
      <w:r w:rsidR="00EB6A2B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] A.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Dasgupta, S.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Murugesan, S.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Saroja, M.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Vijayalakshmi, M.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  <w:lang w:val="en-GB"/>
        </w:rPr>
        <w:t>Luysberg</w:t>
      </w:r>
      <w:proofErr w:type="spellEnd"/>
      <w:r w:rsidRPr="001023B1">
        <w:rPr>
          <w:rFonts w:ascii="Times New Roman" w:hAnsi="Times New Roman" w:cs="Times New Roman"/>
          <w:sz w:val="24"/>
          <w:szCs w:val="24"/>
          <w:lang w:val="en-GB"/>
        </w:rPr>
        <w:t>, M.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  <w:lang w:val="en-GB"/>
        </w:rPr>
        <w:t>Veron</w:t>
      </w:r>
      <w:proofErr w:type="spellEnd"/>
      <w:r w:rsidRPr="001023B1">
        <w:rPr>
          <w:rFonts w:ascii="Times New Roman" w:hAnsi="Times New Roman" w:cs="Times New Roman"/>
          <w:sz w:val="24"/>
          <w:szCs w:val="24"/>
          <w:lang w:val="en-GB"/>
        </w:rPr>
        <w:t>, E.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Rauch, T.</w:t>
      </w:r>
      <w:r w:rsidRPr="00CE5A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Jayakumar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5A04">
        <w:rPr>
          <w:rFonts w:ascii="Times New Roman" w:hAnsi="Times New Roman" w:cs="Times New Roman"/>
          <w:i/>
          <w:sz w:val="24"/>
          <w:szCs w:val="24"/>
          <w:lang w:val="en-GB"/>
        </w:rPr>
        <w:t>J. Mater. Sci.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5A04">
        <w:rPr>
          <w:rFonts w:ascii="Times New Roman" w:hAnsi="Times New Roman" w:cs="Times New Roman"/>
          <w:b/>
          <w:sz w:val="24"/>
          <w:szCs w:val="24"/>
          <w:lang w:val="en-GB"/>
        </w:rPr>
        <w:t>2013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CE5A04">
        <w:rPr>
          <w:rFonts w:ascii="Times New Roman" w:hAnsi="Times New Roman" w:cs="Times New Roman"/>
          <w:i/>
          <w:sz w:val="24"/>
          <w:szCs w:val="24"/>
          <w:lang w:val="en-GB"/>
        </w:rPr>
        <w:t>48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4592.</w:t>
      </w:r>
    </w:p>
    <w:p w14:paraId="667626A6" w14:textId="1CC59F9D" w:rsidR="007D6618" w:rsidRPr="001023B1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023B1">
        <w:rPr>
          <w:rFonts w:ascii="Times New Roman" w:hAnsi="Times New Roman" w:cs="Times New Roman"/>
          <w:sz w:val="24"/>
          <w:szCs w:val="24"/>
          <w:lang w:val="en-GB"/>
        </w:rPr>
        <w:t>[3</w:t>
      </w:r>
      <w:r w:rsidR="00EB6A2B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] S.W.</w:t>
      </w:r>
      <w:r w:rsidRPr="003544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Choi, J.W. Won, S.W.</w:t>
      </w:r>
      <w:r w:rsidRPr="003544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Lee, J.K.</w:t>
      </w:r>
      <w:r w:rsidRPr="003544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Hong, Y.S.</w:t>
      </w:r>
      <w:r w:rsidRPr="003544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>Choi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5443B">
        <w:rPr>
          <w:rFonts w:ascii="Times New Roman" w:hAnsi="Times New Roman" w:cs="Times New Roman"/>
          <w:i/>
          <w:sz w:val="24"/>
          <w:szCs w:val="24"/>
          <w:lang w:val="en-GB"/>
        </w:rPr>
        <w:t>Mater. Sci. Eng. A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5443B">
        <w:rPr>
          <w:rFonts w:ascii="Times New Roman" w:hAnsi="Times New Roman" w:cs="Times New Roman"/>
          <w:b/>
          <w:sz w:val="24"/>
          <w:szCs w:val="24"/>
          <w:lang w:val="en-GB"/>
        </w:rPr>
        <w:t>2018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35443B">
        <w:rPr>
          <w:rFonts w:ascii="Times New Roman" w:hAnsi="Times New Roman" w:cs="Times New Roman"/>
          <w:i/>
          <w:sz w:val="24"/>
          <w:szCs w:val="24"/>
          <w:lang w:val="en-GB"/>
        </w:rPr>
        <w:t>738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1023B1">
        <w:rPr>
          <w:rFonts w:ascii="Times New Roman" w:hAnsi="Times New Roman" w:cs="Times New Roman"/>
          <w:sz w:val="24"/>
          <w:szCs w:val="24"/>
          <w:lang w:val="en-GB"/>
        </w:rPr>
        <w:t xml:space="preserve"> 75.</w:t>
      </w:r>
    </w:p>
    <w:p w14:paraId="5DB58F2F" w14:textId="7A3550EF" w:rsidR="007D6618" w:rsidRDefault="007D6618" w:rsidP="007D66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3B1">
        <w:rPr>
          <w:rFonts w:ascii="Times New Roman" w:hAnsi="Times New Roman" w:cs="Times New Roman"/>
          <w:sz w:val="24"/>
          <w:szCs w:val="24"/>
        </w:rPr>
        <w:t>[3</w:t>
      </w:r>
      <w:r w:rsidR="00EB6A2B">
        <w:rPr>
          <w:rFonts w:ascii="Times New Roman" w:hAnsi="Times New Roman" w:cs="Times New Roman"/>
          <w:sz w:val="24"/>
          <w:szCs w:val="24"/>
        </w:rPr>
        <w:t>7</w:t>
      </w:r>
      <w:r w:rsidRPr="001023B1">
        <w:rPr>
          <w:rFonts w:ascii="Times New Roman" w:hAnsi="Times New Roman" w:cs="Times New Roman"/>
          <w:sz w:val="24"/>
          <w:szCs w:val="24"/>
        </w:rPr>
        <w:t>] Z.W.</w:t>
      </w:r>
      <w:r w:rsidRPr="0070549E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Huang, S.B.</w:t>
      </w:r>
      <w:r w:rsidRPr="00705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B1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1023B1">
        <w:rPr>
          <w:rFonts w:ascii="Times New Roman" w:hAnsi="Times New Roman" w:cs="Times New Roman"/>
          <w:sz w:val="24"/>
          <w:szCs w:val="24"/>
        </w:rPr>
        <w:t>, H.</w:t>
      </w:r>
      <w:r w:rsidRPr="0070549E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Zhou, Y.S.</w:t>
      </w:r>
      <w:r w:rsidRPr="0070549E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Li, Y.</w:t>
      </w:r>
      <w:r w:rsidRPr="0070549E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Cao, Y.T.</w:t>
      </w:r>
      <w:r w:rsidRPr="0070549E">
        <w:rPr>
          <w:rFonts w:ascii="Times New Roman" w:hAnsi="Times New Roman" w:cs="Times New Roman"/>
          <w:sz w:val="24"/>
          <w:szCs w:val="24"/>
        </w:rPr>
        <w:t xml:space="preserve"> </w:t>
      </w:r>
      <w:r w:rsidRPr="001023B1">
        <w:rPr>
          <w:rFonts w:ascii="Times New Roman" w:hAnsi="Times New Roman" w:cs="Times New Roman"/>
          <w:sz w:val="24"/>
          <w:szCs w:val="24"/>
        </w:rPr>
        <w:t>Zhu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70549E">
        <w:rPr>
          <w:rFonts w:ascii="Times New Roman" w:hAnsi="Times New Roman" w:cs="Times New Roman"/>
          <w:i/>
          <w:sz w:val="24"/>
          <w:szCs w:val="24"/>
        </w:rPr>
        <w:t xml:space="preserve">Int. J. </w:t>
      </w:r>
      <w:proofErr w:type="spellStart"/>
      <w:r w:rsidRPr="0070549E">
        <w:rPr>
          <w:rFonts w:ascii="Times New Roman" w:hAnsi="Times New Roman" w:cs="Times New Roman"/>
          <w:i/>
          <w:sz w:val="24"/>
          <w:szCs w:val="24"/>
        </w:rPr>
        <w:t>Plast</w:t>
      </w:r>
      <w:proofErr w:type="spellEnd"/>
      <w:r w:rsidRPr="0070549E">
        <w:rPr>
          <w:rFonts w:ascii="Times New Roman" w:hAnsi="Times New Roman" w:cs="Times New Roman"/>
          <w:i/>
          <w:sz w:val="24"/>
          <w:szCs w:val="24"/>
        </w:rPr>
        <w:t>.</w:t>
      </w:r>
      <w:r w:rsidRPr="001023B1">
        <w:rPr>
          <w:rFonts w:ascii="Times New Roman" w:hAnsi="Times New Roman" w:cs="Times New Roman"/>
          <w:sz w:val="24"/>
          <w:szCs w:val="24"/>
        </w:rPr>
        <w:t xml:space="preserve"> </w:t>
      </w:r>
      <w:r w:rsidRPr="0070549E">
        <w:rPr>
          <w:rFonts w:ascii="Times New Roman" w:hAnsi="Times New Roman" w:cs="Times New Roman"/>
          <w:b/>
          <w:sz w:val="24"/>
          <w:szCs w:val="24"/>
        </w:rPr>
        <w:t>2019</w:t>
      </w:r>
      <w:r w:rsidRPr="001023B1">
        <w:rPr>
          <w:rFonts w:ascii="Times New Roman" w:hAnsi="Times New Roman" w:cs="Times New Roman"/>
          <w:sz w:val="24"/>
          <w:szCs w:val="24"/>
        </w:rPr>
        <w:t xml:space="preserve">, </w:t>
      </w:r>
      <w:r w:rsidRPr="0070549E">
        <w:rPr>
          <w:rFonts w:ascii="Times New Roman" w:hAnsi="Times New Roman" w:cs="Times New Roman"/>
          <w:i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3B1">
        <w:rPr>
          <w:rFonts w:ascii="Times New Roman" w:hAnsi="Times New Roman" w:cs="Times New Roman"/>
          <w:sz w:val="24"/>
          <w:szCs w:val="24"/>
        </w:rPr>
        <w:t xml:space="preserve"> 52.</w:t>
      </w:r>
    </w:p>
    <w:p w14:paraId="15AD5314" w14:textId="77777777" w:rsidR="00E65AB7" w:rsidRDefault="00E65AB7" w:rsidP="00E65A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[</w:t>
      </w:r>
      <w:r>
        <w:rPr>
          <w:rFonts w:ascii="Times New Roman" w:hAnsi="Times New Roman" w:cs="Times New Roman"/>
          <w:sz w:val="24"/>
          <w:szCs w:val="24"/>
        </w:rPr>
        <w:t>38] S.</w:t>
      </w:r>
      <w:r w:rsidRPr="00705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Zhang, Y.C.</w:t>
      </w:r>
      <w:r w:rsidRPr="00705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Wang, A.P.</w:t>
      </w:r>
      <w:r w:rsidRPr="00705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Zhilyaev</w:t>
      </w:r>
      <w:proofErr w:type="spellEnd"/>
      <w:r>
        <w:rPr>
          <w:rFonts w:ascii="Times New Roman" w:hAnsi="Times New Roman" w:cs="Times New Roman"/>
          <w:sz w:val="24"/>
          <w:szCs w:val="24"/>
        </w:rPr>
        <w:t>, E.</w:t>
      </w:r>
      <w:r w:rsidRPr="00705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Korznikova</w:t>
      </w:r>
      <w:proofErr w:type="spellEnd"/>
      <w:r>
        <w:rPr>
          <w:rFonts w:ascii="Times New Roman" w:hAnsi="Times New Roman" w:cs="Times New Roman"/>
          <w:sz w:val="24"/>
          <w:szCs w:val="24"/>
        </w:rPr>
        <w:t>, S.</w:t>
      </w:r>
      <w:r w:rsidRPr="00705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Li, G.I.</w:t>
      </w:r>
      <w:r w:rsidRPr="00705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Raab</w:t>
      </w:r>
      <w:proofErr w:type="spellEnd"/>
      <w:r>
        <w:rPr>
          <w:rFonts w:ascii="Times New Roman" w:hAnsi="Times New Roman" w:cs="Times New Roman"/>
          <w:sz w:val="24"/>
          <w:szCs w:val="24"/>
        </w:rPr>
        <w:t>, T.G.</w:t>
      </w:r>
      <w:r w:rsidRPr="00705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Langdon, </w:t>
      </w:r>
      <w:r w:rsidRPr="0070549E">
        <w:rPr>
          <w:rFonts w:ascii="Times New Roman" w:hAnsi="Times New Roman" w:cs="Times New Roman"/>
          <w:i/>
          <w:sz w:val="24"/>
          <w:szCs w:val="24"/>
        </w:rPr>
        <w:t>Mater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0549E">
        <w:rPr>
          <w:rFonts w:ascii="Times New Roman" w:hAnsi="Times New Roman" w:cs="Times New Roman"/>
          <w:i/>
          <w:sz w:val="24"/>
          <w:szCs w:val="24"/>
        </w:rPr>
        <w:t xml:space="preserve"> Sci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0549E">
        <w:rPr>
          <w:rFonts w:ascii="Times New Roman" w:hAnsi="Times New Roman" w:cs="Times New Roman"/>
          <w:i/>
          <w:sz w:val="24"/>
          <w:szCs w:val="24"/>
        </w:rPr>
        <w:t xml:space="preserve"> Eng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0549E">
        <w:rPr>
          <w:rFonts w:ascii="Times New Roman" w:hAnsi="Times New Roman" w:cs="Times New Roman"/>
          <w:i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49E">
        <w:rPr>
          <w:rFonts w:ascii="Times New Roman" w:hAnsi="Times New Roman" w:cs="Times New Roman"/>
          <w:b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549E">
        <w:rPr>
          <w:rFonts w:ascii="Times New Roman" w:hAnsi="Times New Roman" w:cs="Times New Roman"/>
          <w:i/>
          <w:sz w:val="24"/>
          <w:szCs w:val="24"/>
        </w:rPr>
        <w:t>641</w:t>
      </w:r>
      <w:r>
        <w:rPr>
          <w:rFonts w:ascii="Times New Roman" w:hAnsi="Times New Roman" w:cs="Times New Roman"/>
          <w:sz w:val="24"/>
          <w:szCs w:val="24"/>
        </w:rPr>
        <w:t>, 29.</w:t>
      </w:r>
    </w:p>
    <w:p w14:paraId="31EF357A" w14:textId="08A8BBB1" w:rsidR="00EB6A2B" w:rsidRDefault="00EB6A2B" w:rsidP="00EB6A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[</w:t>
      </w:r>
      <w:r w:rsidR="006179F6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] S.V.</w:t>
      </w:r>
      <w:r w:rsidRPr="00746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Zherebtsov</w:t>
      </w:r>
      <w:proofErr w:type="spellEnd"/>
      <w:r>
        <w:rPr>
          <w:rFonts w:ascii="Times New Roman" w:hAnsi="Times New Roman" w:cs="Times New Roman"/>
          <w:sz w:val="24"/>
          <w:szCs w:val="24"/>
        </w:rPr>
        <w:t>, G.S.</w:t>
      </w:r>
      <w:r w:rsidRPr="00746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Dyakonov</w:t>
      </w:r>
      <w:proofErr w:type="spellEnd"/>
      <w:r>
        <w:rPr>
          <w:rFonts w:ascii="Times New Roman" w:hAnsi="Times New Roman" w:cs="Times New Roman"/>
          <w:sz w:val="24"/>
          <w:szCs w:val="24"/>
        </w:rPr>
        <w:t>, A.A.</w:t>
      </w:r>
      <w:r w:rsidRPr="00746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Salem, V.I.</w:t>
      </w:r>
      <w:r w:rsidRPr="00746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Sokolenko</w:t>
      </w:r>
      <w:proofErr w:type="spellEnd"/>
      <w:r>
        <w:rPr>
          <w:rFonts w:ascii="Times New Roman" w:hAnsi="Times New Roman" w:cs="Times New Roman"/>
          <w:sz w:val="24"/>
          <w:szCs w:val="24"/>
        </w:rPr>
        <w:t>, G.A.</w:t>
      </w:r>
      <w:r w:rsidRPr="00746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Salishchev</w:t>
      </w:r>
      <w:proofErr w:type="spellEnd"/>
      <w:r>
        <w:rPr>
          <w:rFonts w:ascii="Times New Roman" w:hAnsi="Times New Roman" w:cs="Times New Roman"/>
          <w:sz w:val="24"/>
          <w:szCs w:val="24"/>
        </w:rPr>
        <w:t>, S.L.</w:t>
      </w:r>
      <w:r w:rsidRPr="00746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6E19">
        <w:rPr>
          <w:rFonts w:ascii="Times New Roman" w:hAnsi="Times New Roman" w:cs="Times New Roman"/>
          <w:i/>
          <w:sz w:val="24"/>
          <w:szCs w:val="24"/>
        </w:rPr>
        <w:t>Acta Mater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E19">
        <w:rPr>
          <w:rFonts w:ascii="Times New Roman" w:hAnsi="Times New Roman" w:cs="Times New Roman"/>
          <w:b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6E19">
        <w:rPr>
          <w:rFonts w:ascii="Times New Roman" w:hAnsi="Times New Roman" w:cs="Times New Roman"/>
          <w:i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>, 1167.</w:t>
      </w:r>
    </w:p>
    <w:p w14:paraId="7937FED7" w14:textId="65151B7C" w:rsidR="006179F6" w:rsidRPr="00AA06EE" w:rsidRDefault="006179F6" w:rsidP="006179F6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[40] H.K.</w:t>
      </w:r>
      <w:r w:rsidRPr="0070549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Lin, G.Y.</w:t>
      </w:r>
      <w:r w:rsidRPr="0070549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Li, S.</w:t>
      </w:r>
      <w:r w:rsidRPr="0070549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Mortier, P.</w:t>
      </w:r>
      <w:r w:rsidRPr="0070549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Bazarnik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Y. Huang, M.</w:t>
      </w:r>
      <w:r w:rsidRPr="0070549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Lewandowska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T.G.</w:t>
      </w:r>
      <w:r w:rsidRPr="0070549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Langdon, </w:t>
      </w:r>
      <w:r w:rsidRPr="0070549E">
        <w:rPr>
          <w:rFonts w:ascii="Times New Roman" w:hAnsi="Times New Roman" w:cs="Times New Roman"/>
          <w:i/>
          <w:sz w:val="24"/>
          <w:szCs w:val="24"/>
          <w:lang w:val="en-GB"/>
        </w:rPr>
        <w:t>J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70549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Alloy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70549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0549E">
        <w:rPr>
          <w:rFonts w:ascii="Times New Roman" w:hAnsi="Times New Roman" w:cs="Times New Roman"/>
          <w:i/>
          <w:sz w:val="24"/>
          <w:szCs w:val="24"/>
          <w:lang w:val="en-GB"/>
        </w:rPr>
        <w:t>Comp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0549E">
        <w:rPr>
          <w:rFonts w:ascii="Times New Roman" w:hAnsi="Times New Roman" w:cs="Times New Roman"/>
          <w:b/>
          <w:sz w:val="24"/>
          <w:szCs w:val="24"/>
          <w:lang w:val="en-GB"/>
        </w:rPr>
        <w:t>2019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70549E">
        <w:rPr>
          <w:rFonts w:ascii="Times New Roman" w:hAnsi="Times New Roman" w:cs="Times New Roman"/>
          <w:i/>
          <w:sz w:val="24"/>
          <w:szCs w:val="24"/>
          <w:lang w:val="en-GB"/>
        </w:rPr>
        <w:t>784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653. </w:t>
      </w:r>
    </w:p>
    <w:p w14:paraId="2719A64F" w14:textId="75CC5975" w:rsidR="00162495" w:rsidRDefault="00162495" w:rsidP="006179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="00EB6A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162495">
        <w:rPr>
          <w:rFonts w:ascii="Times New Roman" w:hAnsi="Times New Roman" w:cs="Times New Roman"/>
          <w:sz w:val="24"/>
          <w:szCs w:val="24"/>
        </w:rPr>
        <w:t xml:space="preserve">S. Choi, J. Won, S. Lee, J.K. Hong, Y.S. Choi, </w:t>
      </w:r>
      <w:r w:rsidRPr="00162495">
        <w:rPr>
          <w:rFonts w:ascii="Times New Roman" w:hAnsi="Times New Roman" w:cs="Times New Roman"/>
          <w:i/>
          <w:iCs/>
          <w:sz w:val="24"/>
          <w:szCs w:val="24"/>
        </w:rPr>
        <w:t>Mater. Sci. Eng. A</w:t>
      </w:r>
      <w:r w:rsidRPr="00162495">
        <w:rPr>
          <w:rFonts w:ascii="Times New Roman" w:hAnsi="Times New Roman" w:cs="Times New Roman"/>
          <w:sz w:val="24"/>
          <w:szCs w:val="24"/>
        </w:rPr>
        <w:t xml:space="preserve"> </w:t>
      </w:r>
      <w:r w:rsidRPr="00162495"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Pr="00162495">
        <w:rPr>
          <w:rFonts w:ascii="Times New Roman" w:hAnsi="Times New Roman" w:cs="Times New Roman"/>
          <w:sz w:val="24"/>
          <w:szCs w:val="24"/>
        </w:rPr>
        <w:t>, 738, 75.</w:t>
      </w:r>
    </w:p>
    <w:sectPr w:rsidR="00162495">
      <w:footerReference w:type="default" r:id="rId8"/>
      <w:footnotePr>
        <w:numFmt w:val="chicago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CABE1" w14:textId="77777777" w:rsidR="00F517AC" w:rsidRDefault="00F517AC" w:rsidP="006734EF">
      <w:r>
        <w:separator/>
      </w:r>
    </w:p>
  </w:endnote>
  <w:endnote w:type="continuationSeparator" w:id="0">
    <w:p w14:paraId="02064FC6" w14:textId="77777777" w:rsidR="00F517AC" w:rsidRDefault="00F517AC" w:rsidP="0067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楷体">
    <w:altName w:val="Microsoft YaHei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1352693"/>
      <w:docPartObj>
        <w:docPartGallery w:val="Page Numbers (Bottom of Page)"/>
        <w:docPartUnique/>
      </w:docPartObj>
    </w:sdtPr>
    <w:sdtEndPr/>
    <w:sdtContent>
      <w:p w14:paraId="5B928122" w14:textId="6A84088E" w:rsidR="00965A88" w:rsidRDefault="00965A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0D3" w:rsidRPr="004310D3">
          <w:rPr>
            <w:noProof/>
            <w:lang w:val="zh-CN"/>
          </w:rPr>
          <w:t>11</w:t>
        </w:r>
        <w:r>
          <w:fldChar w:fldCharType="end"/>
        </w:r>
      </w:p>
    </w:sdtContent>
  </w:sdt>
  <w:p w14:paraId="42224FA0" w14:textId="77777777" w:rsidR="00965A88" w:rsidRDefault="00965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AEA89" w14:textId="77777777" w:rsidR="00F517AC" w:rsidRDefault="00F517AC" w:rsidP="006734EF">
      <w:r>
        <w:separator/>
      </w:r>
    </w:p>
  </w:footnote>
  <w:footnote w:type="continuationSeparator" w:id="0">
    <w:p w14:paraId="1B541499" w14:textId="77777777" w:rsidR="00F517AC" w:rsidRDefault="00F517AC" w:rsidP="006734EF">
      <w:r>
        <w:continuationSeparator/>
      </w:r>
    </w:p>
  </w:footnote>
  <w:footnote w:id="1">
    <w:p w14:paraId="7A2561DA" w14:textId="77777777" w:rsidR="009C40B4" w:rsidRPr="00F859C6" w:rsidRDefault="009C40B4" w:rsidP="009C40B4">
      <w:pPr>
        <w:rPr>
          <w:rFonts w:ascii="Times New Roman" w:hAnsi="Times New Roman" w:cs="Times New Roman"/>
          <w:szCs w:val="21"/>
        </w:rPr>
      </w:pPr>
      <w:r w:rsidRPr="00F859C6">
        <w:rPr>
          <w:rFonts w:ascii="Times New Roman" w:hAnsi="Times New Roman" w:cs="Times New Roman"/>
          <w:szCs w:val="21"/>
        </w:rPr>
        <w:t xml:space="preserve">Prof. Dr. H.L. Yu, L. Wang, H. Gu, Dr. X. Zhao, </w:t>
      </w:r>
    </w:p>
    <w:p w14:paraId="0727D79E" w14:textId="77777777" w:rsidR="009C40B4" w:rsidRPr="00F859C6" w:rsidRDefault="009C40B4" w:rsidP="009C40B4">
      <w:pPr>
        <w:rPr>
          <w:rFonts w:ascii="Times New Roman" w:hAnsi="Times New Roman" w:cs="Times New Roman"/>
          <w:szCs w:val="21"/>
        </w:rPr>
      </w:pPr>
      <w:r w:rsidRPr="00F859C6">
        <w:rPr>
          <w:rFonts w:ascii="Times New Roman" w:hAnsi="Times New Roman" w:cs="Times New Roman"/>
          <w:szCs w:val="21"/>
        </w:rPr>
        <w:t xml:space="preserve">Light Alloy Research Institute, Central South University, Changsha, 410083, China; </w:t>
      </w:r>
    </w:p>
    <w:p w14:paraId="1E877FC6" w14:textId="77777777" w:rsidR="009C40B4" w:rsidRPr="00F859C6" w:rsidRDefault="009C40B4" w:rsidP="009C40B4">
      <w:pPr>
        <w:rPr>
          <w:rFonts w:ascii="Times New Roman" w:hAnsi="Times New Roman" w:cs="Times New Roman"/>
          <w:szCs w:val="21"/>
        </w:rPr>
      </w:pPr>
      <w:r w:rsidRPr="00F859C6">
        <w:rPr>
          <w:rFonts w:ascii="Times New Roman" w:hAnsi="Times New Roman" w:cs="Times New Roman"/>
          <w:szCs w:val="21"/>
        </w:rPr>
        <w:t xml:space="preserve">State Key Laboratory of </w:t>
      </w:r>
      <w:proofErr w:type="gramStart"/>
      <w:r w:rsidRPr="00F859C6">
        <w:rPr>
          <w:rFonts w:ascii="Times New Roman" w:hAnsi="Times New Roman" w:cs="Times New Roman"/>
          <w:szCs w:val="21"/>
        </w:rPr>
        <w:t>High Performance</w:t>
      </w:r>
      <w:proofErr w:type="gramEnd"/>
      <w:r w:rsidRPr="00F859C6">
        <w:rPr>
          <w:rFonts w:ascii="Times New Roman" w:hAnsi="Times New Roman" w:cs="Times New Roman"/>
          <w:szCs w:val="21"/>
        </w:rPr>
        <w:t xml:space="preserve"> Complex Manufacturing, Central South University, Changsha 410083, China; </w:t>
      </w:r>
    </w:p>
    <w:p w14:paraId="4F3D8B52" w14:textId="77777777" w:rsidR="009C40B4" w:rsidRPr="00F859C6" w:rsidRDefault="009C40B4" w:rsidP="009C40B4">
      <w:pPr>
        <w:rPr>
          <w:rFonts w:ascii="Times New Roman" w:hAnsi="Times New Roman" w:cs="Times New Roman"/>
          <w:szCs w:val="21"/>
        </w:rPr>
      </w:pPr>
      <w:r w:rsidRPr="00F859C6">
        <w:rPr>
          <w:rFonts w:ascii="Times New Roman" w:hAnsi="Times New Roman" w:cs="Times New Roman"/>
          <w:szCs w:val="21"/>
        </w:rPr>
        <w:t>College of Mechanical and Electrical Engineering, Central South University, Changsha 410083, China;</w:t>
      </w:r>
    </w:p>
    <w:p w14:paraId="0716B211" w14:textId="77777777" w:rsidR="009C40B4" w:rsidRPr="00F859C6" w:rsidRDefault="009C40B4" w:rsidP="009C40B4">
      <w:pPr>
        <w:rPr>
          <w:rFonts w:ascii="Times New Roman" w:hAnsi="Times New Roman" w:cs="Times New Roman"/>
          <w:szCs w:val="21"/>
        </w:rPr>
      </w:pPr>
      <w:r w:rsidRPr="00F859C6">
        <w:rPr>
          <w:rFonts w:ascii="Times New Roman" w:hAnsi="Times New Roman" w:cs="Times New Roman"/>
          <w:szCs w:val="21"/>
        </w:rPr>
        <w:t xml:space="preserve">Email: </w:t>
      </w:r>
      <w:hyperlink r:id="rId1" w:history="1">
        <w:r w:rsidRPr="00F859C6">
          <w:rPr>
            <w:rFonts w:ascii="Times New Roman" w:hAnsi="Times New Roman" w:cs="Times New Roman"/>
            <w:szCs w:val="21"/>
          </w:rPr>
          <w:t>yuhailiang1980@tom.com</w:t>
        </w:r>
      </w:hyperlink>
      <w:r w:rsidRPr="00F859C6">
        <w:rPr>
          <w:rFonts w:ascii="Times New Roman" w:hAnsi="Times New Roman" w:cs="Times New Roman"/>
          <w:szCs w:val="21"/>
        </w:rPr>
        <w:t xml:space="preserve">, </w:t>
      </w:r>
      <w:hyperlink r:id="rId2" w:history="1">
        <w:r w:rsidRPr="00F859C6">
          <w:rPr>
            <w:rStyle w:val="Hyperlink"/>
            <w:rFonts w:ascii="Times New Roman" w:hAnsi="Times New Roman" w:cs="Times New Roman"/>
            <w:szCs w:val="21"/>
          </w:rPr>
          <w:t>yuhailiang@csu.edu.cn</w:t>
        </w:r>
      </w:hyperlink>
    </w:p>
    <w:p w14:paraId="0CB9F186" w14:textId="77777777" w:rsidR="009C40B4" w:rsidRPr="00F859C6" w:rsidRDefault="009C40B4" w:rsidP="009C40B4">
      <w:pPr>
        <w:rPr>
          <w:rFonts w:ascii="Times New Roman" w:hAnsi="Times New Roman" w:cs="Times New Roman"/>
          <w:szCs w:val="21"/>
        </w:rPr>
      </w:pPr>
      <w:r w:rsidRPr="00F859C6">
        <w:rPr>
          <w:rFonts w:ascii="Times New Roman" w:hAnsi="Times New Roman" w:cs="Times New Roman"/>
          <w:szCs w:val="21"/>
        </w:rPr>
        <w:t>A/Prof. Dr. Ming Yan</w:t>
      </w:r>
    </w:p>
    <w:p w14:paraId="54734FC2" w14:textId="77777777" w:rsidR="009C40B4" w:rsidRPr="00F859C6" w:rsidRDefault="009C40B4" w:rsidP="009C40B4">
      <w:pPr>
        <w:rPr>
          <w:rFonts w:ascii="Times New Roman" w:hAnsi="Times New Roman" w:cs="Times New Roman"/>
          <w:szCs w:val="21"/>
        </w:rPr>
      </w:pPr>
      <w:r w:rsidRPr="00F859C6">
        <w:rPr>
          <w:rFonts w:ascii="Times New Roman" w:hAnsi="Times New Roman" w:cs="Times New Roman"/>
          <w:szCs w:val="21"/>
        </w:rPr>
        <w:t>Department of Materials Science and Engineering, South University of Science and Technology of China, Shenzhen 518055, China</w:t>
      </w:r>
    </w:p>
    <w:p w14:paraId="66C7BA83" w14:textId="77777777" w:rsidR="009C40B4" w:rsidRPr="00F859C6" w:rsidRDefault="009C40B4" w:rsidP="009C40B4">
      <w:pPr>
        <w:rPr>
          <w:rFonts w:ascii="Times New Roman" w:hAnsi="Times New Roman" w:cs="Times New Roman"/>
          <w:szCs w:val="21"/>
        </w:rPr>
      </w:pPr>
      <w:r w:rsidRPr="00F859C6">
        <w:rPr>
          <w:rFonts w:ascii="Times New Roman" w:hAnsi="Times New Roman" w:cs="Times New Roman"/>
          <w:szCs w:val="21"/>
        </w:rPr>
        <w:t>Email: yanm@sustc.edu.cn</w:t>
      </w:r>
    </w:p>
    <w:p w14:paraId="174B2928" w14:textId="481C4341" w:rsidR="009C40B4" w:rsidRPr="00F859C6" w:rsidRDefault="009C40B4" w:rsidP="009C40B4">
      <w:pPr>
        <w:rPr>
          <w:rFonts w:ascii="Times New Roman" w:hAnsi="Times New Roman" w:cs="Times New Roman"/>
          <w:szCs w:val="21"/>
        </w:rPr>
      </w:pPr>
      <w:r w:rsidRPr="00F859C6">
        <w:rPr>
          <w:rFonts w:ascii="Times New Roman" w:hAnsi="Times New Roman" w:cs="Times New Roman"/>
          <w:szCs w:val="21"/>
        </w:rPr>
        <w:t>Dr. Charlie Kong,</w:t>
      </w:r>
      <w:r w:rsidR="00A3539E" w:rsidRPr="00F859C6">
        <w:rPr>
          <w:rFonts w:ascii="Times New Roman" w:hAnsi="Times New Roman" w:cs="Times New Roman"/>
          <w:szCs w:val="21"/>
        </w:rPr>
        <w:t xml:space="preserve"> Dr. Yu Wang</w:t>
      </w:r>
    </w:p>
    <w:p w14:paraId="397696C8" w14:textId="77777777" w:rsidR="009C40B4" w:rsidRPr="00F859C6" w:rsidRDefault="009C40B4" w:rsidP="009C40B4">
      <w:pPr>
        <w:rPr>
          <w:rFonts w:ascii="Times New Roman" w:hAnsi="Times New Roman" w:cs="Times New Roman"/>
          <w:szCs w:val="21"/>
        </w:rPr>
      </w:pPr>
      <w:r w:rsidRPr="00F859C6">
        <w:rPr>
          <w:rFonts w:ascii="Times New Roman" w:hAnsi="Times New Roman" w:cs="Times New Roman"/>
          <w:szCs w:val="21"/>
        </w:rPr>
        <w:t>Electron Microscope Unit, University of New South Wales, Sydney, NSW 2052, Australia</w:t>
      </w:r>
    </w:p>
    <w:p w14:paraId="158359CA" w14:textId="77777777" w:rsidR="009C40B4" w:rsidRPr="00F859C6" w:rsidRDefault="009C40B4" w:rsidP="009C40B4">
      <w:pPr>
        <w:rPr>
          <w:rFonts w:ascii="Times New Roman" w:hAnsi="Times New Roman" w:cs="Times New Roman"/>
          <w:szCs w:val="21"/>
        </w:rPr>
      </w:pPr>
      <w:r w:rsidRPr="00F859C6">
        <w:rPr>
          <w:rFonts w:ascii="Times New Roman" w:hAnsi="Times New Roman" w:cs="Times New Roman"/>
          <w:szCs w:val="21"/>
        </w:rPr>
        <w:t xml:space="preserve">Prof. Dr. Alexander </w:t>
      </w:r>
      <w:proofErr w:type="spellStart"/>
      <w:r w:rsidRPr="00F859C6">
        <w:rPr>
          <w:rFonts w:ascii="Times New Roman" w:hAnsi="Times New Roman" w:cs="Times New Roman"/>
          <w:szCs w:val="21"/>
        </w:rPr>
        <w:t>Pesin</w:t>
      </w:r>
      <w:proofErr w:type="spellEnd"/>
      <w:r w:rsidRPr="00F859C6">
        <w:rPr>
          <w:rFonts w:ascii="Times New Roman" w:hAnsi="Times New Roman" w:cs="Times New Roman"/>
          <w:szCs w:val="21"/>
        </w:rPr>
        <w:t xml:space="preserve"> and Prof. Dr. Alexander</w:t>
      </w:r>
      <w:r w:rsidRPr="00F859C6">
        <w:rPr>
          <w:rFonts w:ascii="Times New Roman" w:eastAsia="楷体" w:hAnsi="Times New Roman" w:cs="Times New Roman"/>
          <w:szCs w:val="21"/>
        </w:rPr>
        <w:t xml:space="preserve"> P. </w:t>
      </w:r>
      <w:proofErr w:type="spellStart"/>
      <w:r w:rsidRPr="00F859C6">
        <w:rPr>
          <w:rFonts w:ascii="Times New Roman" w:eastAsia="楷体" w:hAnsi="Times New Roman" w:cs="Times New Roman"/>
          <w:szCs w:val="21"/>
        </w:rPr>
        <w:t>Zhilyaev</w:t>
      </w:r>
      <w:proofErr w:type="spellEnd"/>
      <w:r w:rsidRPr="00F859C6">
        <w:rPr>
          <w:rFonts w:ascii="Times New Roman" w:hAnsi="Times New Roman" w:cs="Times New Roman"/>
          <w:szCs w:val="21"/>
        </w:rPr>
        <w:t xml:space="preserve"> </w:t>
      </w:r>
    </w:p>
    <w:p w14:paraId="6B1859C5" w14:textId="76151923" w:rsidR="009C40B4" w:rsidRPr="00F859C6" w:rsidRDefault="009C40B4" w:rsidP="009C40B4">
      <w:pPr>
        <w:rPr>
          <w:rFonts w:ascii="Times New Roman" w:hAnsi="Times New Roman" w:cs="Times New Roman"/>
          <w:szCs w:val="21"/>
        </w:rPr>
      </w:pPr>
      <w:r w:rsidRPr="00F859C6">
        <w:rPr>
          <w:rFonts w:ascii="Times New Roman" w:hAnsi="Times New Roman" w:cs="Times New Roman"/>
          <w:szCs w:val="21"/>
        </w:rPr>
        <w:t xml:space="preserve">Laboratory of Mechanics of Gradient Nanomaterials, </w:t>
      </w:r>
      <w:proofErr w:type="spellStart"/>
      <w:r w:rsidRPr="00F859C6">
        <w:rPr>
          <w:rFonts w:ascii="Times New Roman" w:hAnsi="Times New Roman" w:cs="Times New Roman"/>
          <w:szCs w:val="21"/>
        </w:rPr>
        <w:t>Nosov</w:t>
      </w:r>
      <w:proofErr w:type="spellEnd"/>
      <w:r w:rsidRPr="00F859C6">
        <w:rPr>
          <w:rFonts w:ascii="Times New Roman" w:hAnsi="Times New Roman" w:cs="Times New Roman"/>
          <w:szCs w:val="21"/>
        </w:rPr>
        <w:t xml:space="preserve"> Magnitogorsk State Technical University, Magnitogorsk 455000, Russia </w:t>
      </w:r>
    </w:p>
    <w:p w14:paraId="22723A72" w14:textId="577A6622" w:rsidR="009D7D6B" w:rsidRDefault="009D7D6B" w:rsidP="009C40B4">
      <w:pPr>
        <w:rPr>
          <w:rFonts w:ascii="Times New Roman" w:hAnsi="Times New Roman" w:cs="Times New Roman"/>
        </w:rPr>
      </w:pPr>
      <w:r w:rsidRPr="00F859C6">
        <w:rPr>
          <w:rFonts w:ascii="Times New Roman" w:hAnsi="Times New Roman" w:cs="Times New Roman"/>
          <w:szCs w:val="21"/>
        </w:rPr>
        <w:t xml:space="preserve">Email: </w:t>
      </w:r>
      <w:hyperlink r:id="rId3" w:history="1">
        <w:r w:rsidRPr="00F859C6">
          <w:rPr>
            <w:rStyle w:val="Hyperlink"/>
            <w:rFonts w:ascii="Times New Roman" w:hAnsi="Times New Roman" w:cs="Times New Roman"/>
          </w:rPr>
          <w:t>alex.zhilyaev@hotmail.com</w:t>
        </w:r>
      </w:hyperlink>
      <w:r w:rsidRPr="00F859C6">
        <w:rPr>
          <w:rFonts w:ascii="Times New Roman" w:hAnsi="Times New Roman" w:cs="Times New Roman"/>
        </w:rPr>
        <w:t xml:space="preserve"> </w:t>
      </w:r>
    </w:p>
    <w:p w14:paraId="0DAD08A9" w14:textId="7BE1940A" w:rsidR="00B2419C" w:rsidRDefault="00B2419C" w:rsidP="009C40B4">
      <w:pPr>
        <w:rPr>
          <w:rFonts w:ascii="Times New Roman" w:hAnsi="Times New Roman" w:cs="Times New Roman"/>
        </w:rPr>
      </w:pPr>
      <w:r w:rsidRPr="00EA18A2">
        <w:rPr>
          <w:rStyle w:val="Hyperlink"/>
          <w:rFonts w:ascii="Times New Roman" w:hAnsi="Times New Roman" w:cs="Times New Roman"/>
          <w:color w:val="auto"/>
          <w:u w:val="none"/>
        </w:rPr>
        <w:t>Prof.</w:t>
      </w:r>
      <w:r>
        <w:rPr>
          <w:rFonts w:ascii="Times New Roman" w:hAnsi="Times New Roman" w:cs="Times New Roman"/>
        </w:rPr>
        <w:t xml:space="preserve"> Terence G. Langdon, </w:t>
      </w:r>
      <w:r w:rsidR="0088205A">
        <w:rPr>
          <w:rFonts w:ascii="Times New Roman" w:hAnsi="Times New Roman" w:cs="Times New Roman"/>
        </w:rPr>
        <w:t xml:space="preserve">Materials Research Group, Department of Mechanical Engineering, </w:t>
      </w:r>
      <w:r w:rsidRPr="00EA18A2">
        <w:rPr>
          <w:rFonts w:ascii="Times New Roman" w:hAnsi="Times New Roman" w:cs="Times New Roman"/>
        </w:rPr>
        <w:t>University of Southampton</w:t>
      </w:r>
      <w:r>
        <w:rPr>
          <w:rFonts w:ascii="Times New Roman" w:hAnsi="Times New Roman" w:cs="Times New Roman"/>
        </w:rPr>
        <w:t>, Southampton</w:t>
      </w:r>
      <w:r w:rsidR="0088205A">
        <w:rPr>
          <w:rFonts w:ascii="Times New Roman" w:hAnsi="Times New Roman" w:cs="Times New Roman"/>
        </w:rPr>
        <w:t xml:space="preserve"> SO17 1BJ</w:t>
      </w:r>
      <w:r>
        <w:rPr>
          <w:rFonts w:ascii="Times New Roman" w:hAnsi="Times New Roman" w:cs="Times New Roman"/>
        </w:rPr>
        <w:t>, UK</w:t>
      </w:r>
    </w:p>
    <w:p w14:paraId="1A1AA6CC" w14:textId="519C32D8" w:rsidR="00B2419C" w:rsidRPr="00F859C6" w:rsidRDefault="00B2419C" w:rsidP="009C40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 w:rsidR="0088205A">
        <w:rPr>
          <w:rFonts w:ascii="Times New Roman" w:hAnsi="Times New Roman" w:cs="Times New Roman"/>
        </w:rPr>
        <w:t>l</w:t>
      </w:r>
      <w:r w:rsidRPr="00B2419C">
        <w:rPr>
          <w:rFonts w:ascii="Times New Roman" w:hAnsi="Times New Roman" w:cs="Times New Roman"/>
        </w:rPr>
        <w:t>angdon@soton.ac.uk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4149F"/>
    <w:multiLevelType w:val="multilevel"/>
    <w:tmpl w:val="ABD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2NLEwMTM0NDI0NjJR0lEKTi0uzszPAykwqgUAql8vFywAAAA="/>
  </w:docVars>
  <w:rsids>
    <w:rsidRoot w:val="00416587"/>
    <w:rsid w:val="00002E7A"/>
    <w:rsid w:val="00003E04"/>
    <w:rsid w:val="00012AC7"/>
    <w:rsid w:val="000225EF"/>
    <w:rsid w:val="00026601"/>
    <w:rsid w:val="00026D9F"/>
    <w:rsid w:val="0003053F"/>
    <w:rsid w:val="000372C3"/>
    <w:rsid w:val="00042401"/>
    <w:rsid w:val="00060523"/>
    <w:rsid w:val="00061880"/>
    <w:rsid w:val="000650AA"/>
    <w:rsid w:val="00075D64"/>
    <w:rsid w:val="0008604D"/>
    <w:rsid w:val="000B2DE1"/>
    <w:rsid w:val="000B509E"/>
    <w:rsid w:val="000B6D1B"/>
    <w:rsid w:val="000C6DF2"/>
    <w:rsid w:val="000C77A7"/>
    <w:rsid w:val="000D1E61"/>
    <w:rsid w:val="000D2501"/>
    <w:rsid w:val="000D6411"/>
    <w:rsid w:val="000E580F"/>
    <w:rsid w:val="000F15AF"/>
    <w:rsid w:val="000F60D0"/>
    <w:rsid w:val="000F6232"/>
    <w:rsid w:val="00100E6C"/>
    <w:rsid w:val="001023B1"/>
    <w:rsid w:val="00102415"/>
    <w:rsid w:val="001029A5"/>
    <w:rsid w:val="001100A6"/>
    <w:rsid w:val="00110D81"/>
    <w:rsid w:val="00113248"/>
    <w:rsid w:val="00114A11"/>
    <w:rsid w:val="001224BC"/>
    <w:rsid w:val="00126194"/>
    <w:rsid w:val="00127A10"/>
    <w:rsid w:val="00130EA1"/>
    <w:rsid w:val="00135191"/>
    <w:rsid w:val="00135892"/>
    <w:rsid w:val="00137555"/>
    <w:rsid w:val="001534DC"/>
    <w:rsid w:val="00156BCD"/>
    <w:rsid w:val="00162495"/>
    <w:rsid w:val="00166D71"/>
    <w:rsid w:val="00167819"/>
    <w:rsid w:val="001753F3"/>
    <w:rsid w:val="001764ED"/>
    <w:rsid w:val="001768EC"/>
    <w:rsid w:val="00177768"/>
    <w:rsid w:val="00182A54"/>
    <w:rsid w:val="0019041F"/>
    <w:rsid w:val="00191225"/>
    <w:rsid w:val="0019143D"/>
    <w:rsid w:val="001927A6"/>
    <w:rsid w:val="00192E69"/>
    <w:rsid w:val="00194E56"/>
    <w:rsid w:val="00197366"/>
    <w:rsid w:val="0019780B"/>
    <w:rsid w:val="001A0021"/>
    <w:rsid w:val="001A0937"/>
    <w:rsid w:val="001A0EFD"/>
    <w:rsid w:val="001A2C8A"/>
    <w:rsid w:val="001A4314"/>
    <w:rsid w:val="001A507C"/>
    <w:rsid w:val="001A5AE4"/>
    <w:rsid w:val="001A7107"/>
    <w:rsid w:val="001B422B"/>
    <w:rsid w:val="001B508E"/>
    <w:rsid w:val="001B7965"/>
    <w:rsid w:val="001C1F67"/>
    <w:rsid w:val="001C38C3"/>
    <w:rsid w:val="001C46C9"/>
    <w:rsid w:val="001C7024"/>
    <w:rsid w:val="001E088F"/>
    <w:rsid w:val="001E1317"/>
    <w:rsid w:val="001F4314"/>
    <w:rsid w:val="001F6D98"/>
    <w:rsid w:val="002005DB"/>
    <w:rsid w:val="002009E5"/>
    <w:rsid w:val="00202811"/>
    <w:rsid w:val="002057A8"/>
    <w:rsid w:val="00207A99"/>
    <w:rsid w:val="00215863"/>
    <w:rsid w:val="00216AAF"/>
    <w:rsid w:val="0022001E"/>
    <w:rsid w:val="002204FE"/>
    <w:rsid w:val="002206BE"/>
    <w:rsid w:val="00220AA3"/>
    <w:rsid w:val="0022116C"/>
    <w:rsid w:val="002215DB"/>
    <w:rsid w:val="00223FD4"/>
    <w:rsid w:val="00224FC7"/>
    <w:rsid w:val="00231F51"/>
    <w:rsid w:val="00234D30"/>
    <w:rsid w:val="00242111"/>
    <w:rsid w:val="002427FF"/>
    <w:rsid w:val="00244EC1"/>
    <w:rsid w:val="002514F3"/>
    <w:rsid w:val="002555FB"/>
    <w:rsid w:val="00257389"/>
    <w:rsid w:val="002621A5"/>
    <w:rsid w:val="0026236D"/>
    <w:rsid w:val="00262A2D"/>
    <w:rsid w:val="002646E3"/>
    <w:rsid w:val="0026521F"/>
    <w:rsid w:val="00265E95"/>
    <w:rsid w:val="00266B02"/>
    <w:rsid w:val="0027017F"/>
    <w:rsid w:val="00274580"/>
    <w:rsid w:val="00283DAB"/>
    <w:rsid w:val="00290371"/>
    <w:rsid w:val="002A2F12"/>
    <w:rsid w:val="002A7586"/>
    <w:rsid w:val="002B07AE"/>
    <w:rsid w:val="002C23EE"/>
    <w:rsid w:val="002C3516"/>
    <w:rsid w:val="002C5BD2"/>
    <w:rsid w:val="002D28F1"/>
    <w:rsid w:val="002D4B35"/>
    <w:rsid w:val="002D56B7"/>
    <w:rsid w:val="002E3FD3"/>
    <w:rsid w:val="002E57F0"/>
    <w:rsid w:val="002E6D48"/>
    <w:rsid w:val="002F5DDC"/>
    <w:rsid w:val="002F677E"/>
    <w:rsid w:val="003011BC"/>
    <w:rsid w:val="00304407"/>
    <w:rsid w:val="00305A68"/>
    <w:rsid w:val="00306E15"/>
    <w:rsid w:val="0030730C"/>
    <w:rsid w:val="00307926"/>
    <w:rsid w:val="00312C2C"/>
    <w:rsid w:val="00313EFF"/>
    <w:rsid w:val="0031608C"/>
    <w:rsid w:val="003309B7"/>
    <w:rsid w:val="0033139C"/>
    <w:rsid w:val="00335C6E"/>
    <w:rsid w:val="003407A8"/>
    <w:rsid w:val="00364D76"/>
    <w:rsid w:val="00382EC4"/>
    <w:rsid w:val="003947EA"/>
    <w:rsid w:val="00395A2D"/>
    <w:rsid w:val="003A1A4A"/>
    <w:rsid w:val="003A454A"/>
    <w:rsid w:val="003A54D2"/>
    <w:rsid w:val="003A748F"/>
    <w:rsid w:val="003B70C7"/>
    <w:rsid w:val="003C7248"/>
    <w:rsid w:val="003C7763"/>
    <w:rsid w:val="003E07DF"/>
    <w:rsid w:val="003F04E4"/>
    <w:rsid w:val="003F4F26"/>
    <w:rsid w:val="00400A7F"/>
    <w:rsid w:val="0040222D"/>
    <w:rsid w:val="00405852"/>
    <w:rsid w:val="00416587"/>
    <w:rsid w:val="00416640"/>
    <w:rsid w:val="0042208C"/>
    <w:rsid w:val="00422D53"/>
    <w:rsid w:val="004247D6"/>
    <w:rsid w:val="004278AA"/>
    <w:rsid w:val="004310D3"/>
    <w:rsid w:val="00432D72"/>
    <w:rsid w:val="00434013"/>
    <w:rsid w:val="0044409D"/>
    <w:rsid w:val="004455A1"/>
    <w:rsid w:val="0045297E"/>
    <w:rsid w:val="00452A78"/>
    <w:rsid w:val="00461D1C"/>
    <w:rsid w:val="00470FE6"/>
    <w:rsid w:val="0047400E"/>
    <w:rsid w:val="00477D83"/>
    <w:rsid w:val="0048129E"/>
    <w:rsid w:val="0048225E"/>
    <w:rsid w:val="00484A15"/>
    <w:rsid w:val="00484CEA"/>
    <w:rsid w:val="00486F4A"/>
    <w:rsid w:val="00487129"/>
    <w:rsid w:val="0049099E"/>
    <w:rsid w:val="00492E02"/>
    <w:rsid w:val="00495930"/>
    <w:rsid w:val="004A2683"/>
    <w:rsid w:val="004A424D"/>
    <w:rsid w:val="004A4AB0"/>
    <w:rsid w:val="004A6E6E"/>
    <w:rsid w:val="004B5462"/>
    <w:rsid w:val="004B5F3D"/>
    <w:rsid w:val="004C1649"/>
    <w:rsid w:val="004C20A9"/>
    <w:rsid w:val="004C4859"/>
    <w:rsid w:val="004C5BD8"/>
    <w:rsid w:val="004D1327"/>
    <w:rsid w:val="004D27AF"/>
    <w:rsid w:val="004D61FF"/>
    <w:rsid w:val="004E387F"/>
    <w:rsid w:val="004E57D1"/>
    <w:rsid w:val="004F2281"/>
    <w:rsid w:val="004F4625"/>
    <w:rsid w:val="004F4904"/>
    <w:rsid w:val="004F60A0"/>
    <w:rsid w:val="004F7048"/>
    <w:rsid w:val="004F75EA"/>
    <w:rsid w:val="005111B2"/>
    <w:rsid w:val="00512927"/>
    <w:rsid w:val="00516C1A"/>
    <w:rsid w:val="00517579"/>
    <w:rsid w:val="005224BB"/>
    <w:rsid w:val="00523439"/>
    <w:rsid w:val="00526165"/>
    <w:rsid w:val="005269DE"/>
    <w:rsid w:val="00530487"/>
    <w:rsid w:val="00531A53"/>
    <w:rsid w:val="00534AC1"/>
    <w:rsid w:val="00535408"/>
    <w:rsid w:val="00547815"/>
    <w:rsid w:val="0055298B"/>
    <w:rsid w:val="00552F99"/>
    <w:rsid w:val="00553794"/>
    <w:rsid w:val="00561B33"/>
    <w:rsid w:val="00566E63"/>
    <w:rsid w:val="00570AC3"/>
    <w:rsid w:val="00573916"/>
    <w:rsid w:val="005751EF"/>
    <w:rsid w:val="00576F45"/>
    <w:rsid w:val="00595F92"/>
    <w:rsid w:val="00596873"/>
    <w:rsid w:val="00596B6D"/>
    <w:rsid w:val="005A344F"/>
    <w:rsid w:val="005A43C5"/>
    <w:rsid w:val="005A4F26"/>
    <w:rsid w:val="005A7AFE"/>
    <w:rsid w:val="005B0AFD"/>
    <w:rsid w:val="005B2284"/>
    <w:rsid w:val="005C13C9"/>
    <w:rsid w:val="005C41B8"/>
    <w:rsid w:val="005D1CDA"/>
    <w:rsid w:val="005D21C3"/>
    <w:rsid w:val="005E2DC7"/>
    <w:rsid w:val="005F06D3"/>
    <w:rsid w:val="005F62B4"/>
    <w:rsid w:val="005F78E0"/>
    <w:rsid w:val="0060267D"/>
    <w:rsid w:val="00610373"/>
    <w:rsid w:val="00610689"/>
    <w:rsid w:val="0061106A"/>
    <w:rsid w:val="00611DB9"/>
    <w:rsid w:val="006179F6"/>
    <w:rsid w:val="00622226"/>
    <w:rsid w:val="006230F8"/>
    <w:rsid w:val="0063074E"/>
    <w:rsid w:val="0063677A"/>
    <w:rsid w:val="00640975"/>
    <w:rsid w:val="00650FEA"/>
    <w:rsid w:val="006553A7"/>
    <w:rsid w:val="00664E92"/>
    <w:rsid w:val="00665C26"/>
    <w:rsid w:val="00667316"/>
    <w:rsid w:val="00667C36"/>
    <w:rsid w:val="00671E51"/>
    <w:rsid w:val="006734EF"/>
    <w:rsid w:val="006800D2"/>
    <w:rsid w:val="006854A9"/>
    <w:rsid w:val="00685655"/>
    <w:rsid w:val="00685DBA"/>
    <w:rsid w:val="00686EA8"/>
    <w:rsid w:val="00691C83"/>
    <w:rsid w:val="006924B5"/>
    <w:rsid w:val="0069633B"/>
    <w:rsid w:val="006A0348"/>
    <w:rsid w:val="006A0D61"/>
    <w:rsid w:val="006A2778"/>
    <w:rsid w:val="006A3632"/>
    <w:rsid w:val="006A4BDA"/>
    <w:rsid w:val="006A507F"/>
    <w:rsid w:val="006A59CC"/>
    <w:rsid w:val="006B10A8"/>
    <w:rsid w:val="006C1701"/>
    <w:rsid w:val="006C28D7"/>
    <w:rsid w:val="006D08EB"/>
    <w:rsid w:val="006D2177"/>
    <w:rsid w:val="006D63CE"/>
    <w:rsid w:val="006E0106"/>
    <w:rsid w:val="006E2483"/>
    <w:rsid w:val="006E2CC3"/>
    <w:rsid w:val="006E5DD0"/>
    <w:rsid w:val="006F236C"/>
    <w:rsid w:val="0070035D"/>
    <w:rsid w:val="007121A6"/>
    <w:rsid w:val="0071332E"/>
    <w:rsid w:val="007176DA"/>
    <w:rsid w:val="007259BD"/>
    <w:rsid w:val="0072755A"/>
    <w:rsid w:val="00730276"/>
    <w:rsid w:val="00730820"/>
    <w:rsid w:val="00731308"/>
    <w:rsid w:val="0073408F"/>
    <w:rsid w:val="0074323B"/>
    <w:rsid w:val="00743B1F"/>
    <w:rsid w:val="00751941"/>
    <w:rsid w:val="00761349"/>
    <w:rsid w:val="00761FC7"/>
    <w:rsid w:val="00766351"/>
    <w:rsid w:val="00770FEC"/>
    <w:rsid w:val="00777FF8"/>
    <w:rsid w:val="0078286D"/>
    <w:rsid w:val="007837E8"/>
    <w:rsid w:val="00784D72"/>
    <w:rsid w:val="00785EC5"/>
    <w:rsid w:val="00787941"/>
    <w:rsid w:val="00791B50"/>
    <w:rsid w:val="00791FB1"/>
    <w:rsid w:val="007A0071"/>
    <w:rsid w:val="007A1E4C"/>
    <w:rsid w:val="007A527A"/>
    <w:rsid w:val="007B0AEE"/>
    <w:rsid w:val="007B167D"/>
    <w:rsid w:val="007B1688"/>
    <w:rsid w:val="007B634F"/>
    <w:rsid w:val="007B639B"/>
    <w:rsid w:val="007C46C3"/>
    <w:rsid w:val="007D2C65"/>
    <w:rsid w:val="007D621C"/>
    <w:rsid w:val="007D6618"/>
    <w:rsid w:val="007E420D"/>
    <w:rsid w:val="007F3C4E"/>
    <w:rsid w:val="007F72A5"/>
    <w:rsid w:val="00805CC7"/>
    <w:rsid w:val="00807811"/>
    <w:rsid w:val="0081254E"/>
    <w:rsid w:val="00817767"/>
    <w:rsid w:val="008214D8"/>
    <w:rsid w:val="00824598"/>
    <w:rsid w:val="008255D8"/>
    <w:rsid w:val="008276A3"/>
    <w:rsid w:val="0083297B"/>
    <w:rsid w:val="00833C21"/>
    <w:rsid w:val="0084310B"/>
    <w:rsid w:val="00845023"/>
    <w:rsid w:val="00845E1C"/>
    <w:rsid w:val="00851464"/>
    <w:rsid w:val="00862521"/>
    <w:rsid w:val="00867189"/>
    <w:rsid w:val="008700B3"/>
    <w:rsid w:val="008721A4"/>
    <w:rsid w:val="00876C98"/>
    <w:rsid w:val="0088028A"/>
    <w:rsid w:val="008808CC"/>
    <w:rsid w:val="008812F7"/>
    <w:rsid w:val="00881EAE"/>
    <w:rsid w:val="0088205A"/>
    <w:rsid w:val="00883CC0"/>
    <w:rsid w:val="00890725"/>
    <w:rsid w:val="0089299A"/>
    <w:rsid w:val="00895336"/>
    <w:rsid w:val="008A0035"/>
    <w:rsid w:val="008A22F1"/>
    <w:rsid w:val="008A3490"/>
    <w:rsid w:val="008A733C"/>
    <w:rsid w:val="008B44B6"/>
    <w:rsid w:val="008B76C8"/>
    <w:rsid w:val="008C103D"/>
    <w:rsid w:val="008C3585"/>
    <w:rsid w:val="008D43DC"/>
    <w:rsid w:val="008D6D5A"/>
    <w:rsid w:val="008E047E"/>
    <w:rsid w:val="008E0845"/>
    <w:rsid w:val="008F30AB"/>
    <w:rsid w:val="009054A2"/>
    <w:rsid w:val="00906DD8"/>
    <w:rsid w:val="00912733"/>
    <w:rsid w:val="00914B7F"/>
    <w:rsid w:val="009160BE"/>
    <w:rsid w:val="00922873"/>
    <w:rsid w:val="00924640"/>
    <w:rsid w:val="00925380"/>
    <w:rsid w:val="0093029F"/>
    <w:rsid w:val="00930A50"/>
    <w:rsid w:val="00932845"/>
    <w:rsid w:val="00933989"/>
    <w:rsid w:val="00935641"/>
    <w:rsid w:val="009358B6"/>
    <w:rsid w:val="009403F3"/>
    <w:rsid w:val="009421EF"/>
    <w:rsid w:val="00951A95"/>
    <w:rsid w:val="00952B2D"/>
    <w:rsid w:val="0095445D"/>
    <w:rsid w:val="009601E5"/>
    <w:rsid w:val="00960A07"/>
    <w:rsid w:val="00960F8A"/>
    <w:rsid w:val="0096335E"/>
    <w:rsid w:val="009637E5"/>
    <w:rsid w:val="00963D72"/>
    <w:rsid w:val="00965A88"/>
    <w:rsid w:val="009700DB"/>
    <w:rsid w:val="00973056"/>
    <w:rsid w:val="00975523"/>
    <w:rsid w:val="009855A4"/>
    <w:rsid w:val="009936E6"/>
    <w:rsid w:val="00994081"/>
    <w:rsid w:val="009A0B36"/>
    <w:rsid w:val="009A10C7"/>
    <w:rsid w:val="009A4DCA"/>
    <w:rsid w:val="009B1588"/>
    <w:rsid w:val="009B1EB5"/>
    <w:rsid w:val="009B2276"/>
    <w:rsid w:val="009B3746"/>
    <w:rsid w:val="009B74FD"/>
    <w:rsid w:val="009B7D5A"/>
    <w:rsid w:val="009C0079"/>
    <w:rsid w:val="009C18EA"/>
    <w:rsid w:val="009C2D9C"/>
    <w:rsid w:val="009C40B4"/>
    <w:rsid w:val="009D428B"/>
    <w:rsid w:val="009D4966"/>
    <w:rsid w:val="009D5780"/>
    <w:rsid w:val="009D6BC6"/>
    <w:rsid w:val="009D7D6B"/>
    <w:rsid w:val="009E342E"/>
    <w:rsid w:val="009E4352"/>
    <w:rsid w:val="009E7F28"/>
    <w:rsid w:val="009F3842"/>
    <w:rsid w:val="00A03E7F"/>
    <w:rsid w:val="00A15427"/>
    <w:rsid w:val="00A15AE4"/>
    <w:rsid w:val="00A16EEB"/>
    <w:rsid w:val="00A21DED"/>
    <w:rsid w:val="00A305F5"/>
    <w:rsid w:val="00A319ED"/>
    <w:rsid w:val="00A34853"/>
    <w:rsid w:val="00A3539E"/>
    <w:rsid w:val="00A364F5"/>
    <w:rsid w:val="00A4488A"/>
    <w:rsid w:val="00A4529A"/>
    <w:rsid w:val="00A455D8"/>
    <w:rsid w:val="00A466D2"/>
    <w:rsid w:val="00A52C3E"/>
    <w:rsid w:val="00A54BBF"/>
    <w:rsid w:val="00A57A7B"/>
    <w:rsid w:val="00A6048F"/>
    <w:rsid w:val="00A64686"/>
    <w:rsid w:val="00A665F4"/>
    <w:rsid w:val="00A75A60"/>
    <w:rsid w:val="00A76E08"/>
    <w:rsid w:val="00A802B4"/>
    <w:rsid w:val="00A817AB"/>
    <w:rsid w:val="00A92FD7"/>
    <w:rsid w:val="00AA06EE"/>
    <w:rsid w:val="00AA0DCE"/>
    <w:rsid w:val="00AB074C"/>
    <w:rsid w:val="00AB200E"/>
    <w:rsid w:val="00AB224D"/>
    <w:rsid w:val="00AB7A6C"/>
    <w:rsid w:val="00AB7DA9"/>
    <w:rsid w:val="00AC261A"/>
    <w:rsid w:val="00AD782E"/>
    <w:rsid w:val="00AD7C71"/>
    <w:rsid w:val="00AE58BF"/>
    <w:rsid w:val="00AF232F"/>
    <w:rsid w:val="00B036DC"/>
    <w:rsid w:val="00B03C2A"/>
    <w:rsid w:val="00B15DA9"/>
    <w:rsid w:val="00B16CDB"/>
    <w:rsid w:val="00B2419C"/>
    <w:rsid w:val="00B25C63"/>
    <w:rsid w:val="00B26096"/>
    <w:rsid w:val="00B261E9"/>
    <w:rsid w:val="00B26D61"/>
    <w:rsid w:val="00B33E9C"/>
    <w:rsid w:val="00B43B9B"/>
    <w:rsid w:val="00B44976"/>
    <w:rsid w:val="00B51FC1"/>
    <w:rsid w:val="00B5624E"/>
    <w:rsid w:val="00B5682D"/>
    <w:rsid w:val="00B61580"/>
    <w:rsid w:val="00B62CED"/>
    <w:rsid w:val="00B635BC"/>
    <w:rsid w:val="00B64FF8"/>
    <w:rsid w:val="00B667E1"/>
    <w:rsid w:val="00B70B1A"/>
    <w:rsid w:val="00B7102F"/>
    <w:rsid w:val="00B75ADC"/>
    <w:rsid w:val="00B827BC"/>
    <w:rsid w:val="00B84B71"/>
    <w:rsid w:val="00B91E10"/>
    <w:rsid w:val="00B933AB"/>
    <w:rsid w:val="00B94405"/>
    <w:rsid w:val="00B95A44"/>
    <w:rsid w:val="00B95CCD"/>
    <w:rsid w:val="00BA58A9"/>
    <w:rsid w:val="00BB2B0F"/>
    <w:rsid w:val="00BB2EAC"/>
    <w:rsid w:val="00BB783C"/>
    <w:rsid w:val="00BC2314"/>
    <w:rsid w:val="00BD522B"/>
    <w:rsid w:val="00BD6EDD"/>
    <w:rsid w:val="00BF5138"/>
    <w:rsid w:val="00C02FC5"/>
    <w:rsid w:val="00C04955"/>
    <w:rsid w:val="00C1007F"/>
    <w:rsid w:val="00C122DA"/>
    <w:rsid w:val="00C1290C"/>
    <w:rsid w:val="00C15133"/>
    <w:rsid w:val="00C23B9A"/>
    <w:rsid w:val="00C27F30"/>
    <w:rsid w:val="00C32CF9"/>
    <w:rsid w:val="00C33DFD"/>
    <w:rsid w:val="00C36768"/>
    <w:rsid w:val="00C55266"/>
    <w:rsid w:val="00C55C8B"/>
    <w:rsid w:val="00C563EB"/>
    <w:rsid w:val="00C56B1F"/>
    <w:rsid w:val="00C57F16"/>
    <w:rsid w:val="00C60F9B"/>
    <w:rsid w:val="00C6245F"/>
    <w:rsid w:val="00C66517"/>
    <w:rsid w:val="00C66791"/>
    <w:rsid w:val="00C66A49"/>
    <w:rsid w:val="00C67251"/>
    <w:rsid w:val="00C74080"/>
    <w:rsid w:val="00C80D8B"/>
    <w:rsid w:val="00C82E63"/>
    <w:rsid w:val="00C861D5"/>
    <w:rsid w:val="00C938A7"/>
    <w:rsid w:val="00C94A92"/>
    <w:rsid w:val="00C95A81"/>
    <w:rsid w:val="00CA347D"/>
    <w:rsid w:val="00CB0C20"/>
    <w:rsid w:val="00CB2F44"/>
    <w:rsid w:val="00CC4D42"/>
    <w:rsid w:val="00CD0C06"/>
    <w:rsid w:val="00CD2B6E"/>
    <w:rsid w:val="00CD3560"/>
    <w:rsid w:val="00CE1189"/>
    <w:rsid w:val="00CE1E0D"/>
    <w:rsid w:val="00CE7660"/>
    <w:rsid w:val="00CF3F85"/>
    <w:rsid w:val="00CF4A64"/>
    <w:rsid w:val="00CF5363"/>
    <w:rsid w:val="00D00FE4"/>
    <w:rsid w:val="00D107DD"/>
    <w:rsid w:val="00D10B6E"/>
    <w:rsid w:val="00D22CC0"/>
    <w:rsid w:val="00D25CB6"/>
    <w:rsid w:val="00D2792C"/>
    <w:rsid w:val="00D36BF0"/>
    <w:rsid w:val="00D37386"/>
    <w:rsid w:val="00D43E2C"/>
    <w:rsid w:val="00D44BFA"/>
    <w:rsid w:val="00D47A18"/>
    <w:rsid w:val="00D57DD7"/>
    <w:rsid w:val="00D66276"/>
    <w:rsid w:val="00D70842"/>
    <w:rsid w:val="00D7589D"/>
    <w:rsid w:val="00D7737C"/>
    <w:rsid w:val="00D80B3B"/>
    <w:rsid w:val="00D8264C"/>
    <w:rsid w:val="00D877B0"/>
    <w:rsid w:val="00D954FD"/>
    <w:rsid w:val="00D95693"/>
    <w:rsid w:val="00D9653E"/>
    <w:rsid w:val="00DA02B6"/>
    <w:rsid w:val="00DA1512"/>
    <w:rsid w:val="00DA2E65"/>
    <w:rsid w:val="00DA5A53"/>
    <w:rsid w:val="00DA7613"/>
    <w:rsid w:val="00DA7A57"/>
    <w:rsid w:val="00DB0313"/>
    <w:rsid w:val="00DB1016"/>
    <w:rsid w:val="00DB2091"/>
    <w:rsid w:val="00DB2558"/>
    <w:rsid w:val="00DB68F5"/>
    <w:rsid w:val="00DB6F9E"/>
    <w:rsid w:val="00DC2BA9"/>
    <w:rsid w:val="00DC3124"/>
    <w:rsid w:val="00DD0A25"/>
    <w:rsid w:val="00DD6EB2"/>
    <w:rsid w:val="00DD7735"/>
    <w:rsid w:val="00DE1D0E"/>
    <w:rsid w:val="00DE3628"/>
    <w:rsid w:val="00E04BA8"/>
    <w:rsid w:val="00E05A60"/>
    <w:rsid w:val="00E1207A"/>
    <w:rsid w:val="00E31787"/>
    <w:rsid w:val="00E31AE0"/>
    <w:rsid w:val="00E3323D"/>
    <w:rsid w:val="00E34727"/>
    <w:rsid w:val="00E36480"/>
    <w:rsid w:val="00E46992"/>
    <w:rsid w:val="00E514AC"/>
    <w:rsid w:val="00E56536"/>
    <w:rsid w:val="00E623F6"/>
    <w:rsid w:val="00E63A8E"/>
    <w:rsid w:val="00E65AB7"/>
    <w:rsid w:val="00E76D0C"/>
    <w:rsid w:val="00E774F1"/>
    <w:rsid w:val="00E81CB6"/>
    <w:rsid w:val="00E842F6"/>
    <w:rsid w:val="00E84953"/>
    <w:rsid w:val="00E84E9E"/>
    <w:rsid w:val="00E87EDE"/>
    <w:rsid w:val="00E96964"/>
    <w:rsid w:val="00E97259"/>
    <w:rsid w:val="00EA034F"/>
    <w:rsid w:val="00EA3752"/>
    <w:rsid w:val="00EA5424"/>
    <w:rsid w:val="00EA54E9"/>
    <w:rsid w:val="00EA6517"/>
    <w:rsid w:val="00EB45CE"/>
    <w:rsid w:val="00EB5CD4"/>
    <w:rsid w:val="00EB69E7"/>
    <w:rsid w:val="00EB6A2B"/>
    <w:rsid w:val="00EC02A6"/>
    <w:rsid w:val="00EC47A4"/>
    <w:rsid w:val="00EC792C"/>
    <w:rsid w:val="00ED0715"/>
    <w:rsid w:val="00ED0C56"/>
    <w:rsid w:val="00ED1344"/>
    <w:rsid w:val="00ED1A1D"/>
    <w:rsid w:val="00ED22FA"/>
    <w:rsid w:val="00ED35B1"/>
    <w:rsid w:val="00ED440E"/>
    <w:rsid w:val="00ED64FC"/>
    <w:rsid w:val="00ED754D"/>
    <w:rsid w:val="00EE2CE2"/>
    <w:rsid w:val="00EE3727"/>
    <w:rsid w:val="00EE546E"/>
    <w:rsid w:val="00EE64BE"/>
    <w:rsid w:val="00EF13A7"/>
    <w:rsid w:val="00F01B0D"/>
    <w:rsid w:val="00F05921"/>
    <w:rsid w:val="00F1084D"/>
    <w:rsid w:val="00F14626"/>
    <w:rsid w:val="00F150EF"/>
    <w:rsid w:val="00F21612"/>
    <w:rsid w:val="00F21BE8"/>
    <w:rsid w:val="00F26B6E"/>
    <w:rsid w:val="00F27692"/>
    <w:rsid w:val="00F33357"/>
    <w:rsid w:val="00F36176"/>
    <w:rsid w:val="00F406F8"/>
    <w:rsid w:val="00F40EAB"/>
    <w:rsid w:val="00F413CC"/>
    <w:rsid w:val="00F4435E"/>
    <w:rsid w:val="00F50DCE"/>
    <w:rsid w:val="00F517AC"/>
    <w:rsid w:val="00F5208E"/>
    <w:rsid w:val="00F52E5A"/>
    <w:rsid w:val="00F61A11"/>
    <w:rsid w:val="00F61E75"/>
    <w:rsid w:val="00F63C0D"/>
    <w:rsid w:val="00F71BB7"/>
    <w:rsid w:val="00F72242"/>
    <w:rsid w:val="00F7464F"/>
    <w:rsid w:val="00F770D7"/>
    <w:rsid w:val="00F806E0"/>
    <w:rsid w:val="00F8295B"/>
    <w:rsid w:val="00F839E0"/>
    <w:rsid w:val="00F859C6"/>
    <w:rsid w:val="00F86383"/>
    <w:rsid w:val="00F9024A"/>
    <w:rsid w:val="00F94C99"/>
    <w:rsid w:val="00F97561"/>
    <w:rsid w:val="00F97CBF"/>
    <w:rsid w:val="00FA23D1"/>
    <w:rsid w:val="00FA256B"/>
    <w:rsid w:val="00FB2449"/>
    <w:rsid w:val="00FB28FB"/>
    <w:rsid w:val="00FB2D0E"/>
    <w:rsid w:val="00FB6AB8"/>
    <w:rsid w:val="00FC081F"/>
    <w:rsid w:val="00FC624E"/>
    <w:rsid w:val="00FD156E"/>
    <w:rsid w:val="00FD69BC"/>
    <w:rsid w:val="00FE0476"/>
    <w:rsid w:val="00FE5B2C"/>
    <w:rsid w:val="00FF4501"/>
    <w:rsid w:val="00FF5C6B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E929C"/>
  <w15:docId w15:val="{C11DABB6-467C-4FFF-BDDD-CD5AD4F7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FC081F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8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81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81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734E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3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734EF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C081F"/>
    <w:rPr>
      <w:rFonts w:ascii="SimSun" w:eastAsia="SimSun" w:hAnsi="SimSun" w:cs="SimSu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C081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081F"/>
    <w:rPr>
      <w:color w:val="0000FF"/>
      <w:u w:val="single"/>
    </w:rPr>
  </w:style>
  <w:style w:type="character" w:customStyle="1" w:styleId="journaltitle">
    <w:name w:val="journaltitle"/>
    <w:basedOn w:val="DefaultParagraphFont"/>
    <w:rsid w:val="00FC081F"/>
  </w:style>
  <w:style w:type="paragraph" w:customStyle="1" w:styleId="icon--meta-keyline-before">
    <w:name w:val="icon--meta-keyline-before"/>
    <w:basedOn w:val="Normal"/>
    <w:rsid w:val="00FC081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articlecitationyear">
    <w:name w:val="articlecitation_year"/>
    <w:basedOn w:val="DefaultParagraphFont"/>
    <w:rsid w:val="00FC081F"/>
  </w:style>
  <w:style w:type="character" w:customStyle="1" w:styleId="apple-converted-space">
    <w:name w:val="apple-converted-space"/>
    <w:basedOn w:val="DefaultParagraphFont"/>
    <w:rsid w:val="00FC081F"/>
  </w:style>
  <w:style w:type="character" w:customStyle="1" w:styleId="articlecitationvolume">
    <w:name w:val="articlecitation_volume"/>
    <w:basedOn w:val="DefaultParagraphFont"/>
    <w:rsid w:val="00FC081F"/>
  </w:style>
  <w:style w:type="character" w:customStyle="1" w:styleId="articlecitationpages">
    <w:name w:val="articlecitation_pages"/>
    <w:basedOn w:val="DefaultParagraphFont"/>
    <w:rsid w:val="00FC081F"/>
  </w:style>
  <w:style w:type="character" w:customStyle="1" w:styleId="u-inline-block">
    <w:name w:val="u-inline-block"/>
    <w:basedOn w:val="DefaultParagraphFont"/>
    <w:rsid w:val="00FC081F"/>
  </w:style>
  <w:style w:type="character" w:customStyle="1" w:styleId="Heading2Char">
    <w:name w:val="Heading 2 Char"/>
    <w:basedOn w:val="DefaultParagraphFont"/>
    <w:link w:val="Heading2"/>
    <w:uiPriority w:val="9"/>
    <w:semiHidden/>
    <w:rsid w:val="00FC081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81F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81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1580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1580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B61580"/>
    <w:rPr>
      <w:vertAlign w:val="superscript"/>
    </w:rPr>
  </w:style>
  <w:style w:type="character" w:customStyle="1" w:styleId="1">
    <w:name w:val="未处理的提及1"/>
    <w:basedOn w:val="DefaultParagraphFont"/>
    <w:uiPriority w:val="99"/>
    <w:semiHidden/>
    <w:unhideWhenUsed/>
    <w:rsid w:val="003309B7"/>
    <w:rPr>
      <w:color w:val="605E5C"/>
      <w:shd w:val="clear" w:color="auto" w:fill="E1DFDD"/>
    </w:rPr>
  </w:style>
  <w:style w:type="paragraph" w:customStyle="1" w:styleId="author">
    <w:name w:val="author"/>
    <w:basedOn w:val="Normal"/>
    <w:rsid w:val="0042208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separator">
    <w:name w:val="separator"/>
    <w:basedOn w:val="DefaultParagraphFont"/>
    <w:rsid w:val="0042208C"/>
  </w:style>
  <w:style w:type="paragraph" w:customStyle="1" w:styleId="source">
    <w:name w:val="source"/>
    <w:basedOn w:val="Normal"/>
    <w:rsid w:val="0042208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published">
    <w:name w:val="published"/>
    <w:basedOn w:val="Normal"/>
    <w:rsid w:val="0042208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10">
    <w:name w:val="日期1"/>
    <w:basedOn w:val="DefaultParagraphFont"/>
    <w:rsid w:val="0042208C"/>
  </w:style>
  <w:style w:type="character" w:styleId="CommentReference">
    <w:name w:val="annotation reference"/>
    <w:basedOn w:val="DefaultParagraphFont"/>
    <w:uiPriority w:val="99"/>
    <w:semiHidden/>
    <w:unhideWhenUsed/>
    <w:rsid w:val="00596B6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B6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B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B6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B6D"/>
    <w:rPr>
      <w:sz w:val="18"/>
      <w:szCs w:val="18"/>
    </w:rPr>
  </w:style>
  <w:style w:type="character" w:customStyle="1" w:styleId="scopustermhighlight">
    <w:name w:val="scopustermhighlight"/>
    <w:basedOn w:val="DefaultParagraphFont"/>
    <w:rsid w:val="00CE1189"/>
  </w:style>
  <w:style w:type="character" w:styleId="Emphasis">
    <w:name w:val="Emphasis"/>
    <w:basedOn w:val="DefaultParagraphFont"/>
    <w:uiPriority w:val="20"/>
    <w:qFormat/>
    <w:rsid w:val="00F97561"/>
    <w:rPr>
      <w:i/>
      <w:iCs/>
    </w:rPr>
  </w:style>
  <w:style w:type="paragraph" w:styleId="NoSpacing">
    <w:name w:val="No Spacing"/>
    <w:uiPriority w:val="1"/>
    <w:qFormat/>
    <w:rsid w:val="00C55C8B"/>
    <w:pPr>
      <w:widowControl w:val="0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9D7D6B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162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5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0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8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14384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406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580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937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8866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lex.zhilyaev@hotmail.com" TargetMode="External"/><Relationship Id="rId2" Type="http://schemas.openxmlformats.org/officeDocument/2006/relationships/hyperlink" Target="mailto:yuhailiang@csu.edu.cn" TargetMode="External"/><Relationship Id="rId1" Type="http://schemas.openxmlformats.org/officeDocument/2006/relationships/hyperlink" Target="mailto:yuhailiang1980@tom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6AE0-A727-42F5-914E-B34AE62C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3146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YUHL</dc:creator>
  <cp:keywords/>
  <cp:lastModifiedBy>Terence Langdon</cp:lastModifiedBy>
  <cp:revision>2</cp:revision>
  <cp:lastPrinted>2019-04-20T07:15:00Z</cp:lastPrinted>
  <dcterms:created xsi:type="dcterms:W3CDTF">2020-11-18T16:43:00Z</dcterms:created>
  <dcterms:modified xsi:type="dcterms:W3CDTF">2020-11-18T16:43:00Z</dcterms:modified>
</cp:coreProperties>
</file>