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A96282" w14:textId="31821069" w:rsidR="006E6FF1" w:rsidRPr="00777C25" w:rsidRDefault="00025D90" w:rsidP="00777C25">
      <w:pPr>
        <w:pStyle w:val="Heading1"/>
        <w:numPr>
          <w:ilvl w:val="0"/>
          <w:numId w:val="0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Electronic s</w:t>
      </w:r>
      <w:r w:rsidR="006E6FF1" w:rsidRPr="00777C25">
        <w:rPr>
          <w:sz w:val="28"/>
          <w:szCs w:val="28"/>
        </w:rPr>
        <w:t>upplementary information</w:t>
      </w:r>
    </w:p>
    <w:p w14:paraId="4A7A6CFE" w14:textId="77777777" w:rsidR="00025D90" w:rsidRDefault="00025D90" w:rsidP="00025D90">
      <w:pPr>
        <w:pStyle w:val="Chapterheading"/>
        <w:spacing w:before="120" w:line="360" w:lineRule="auto"/>
        <w:jc w:val="center"/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</w:pPr>
      <w:r w:rsidRPr="00F730E9">
        <w:rPr>
          <w:rFonts w:asciiTheme="minorHAnsi" w:hAnsiTheme="minorHAnsi" w:cstheme="minorHAnsi"/>
          <w:color w:val="000000" w:themeColor="text1"/>
          <w:sz w:val="28"/>
          <w:szCs w:val="28"/>
          <w:vertAlign w:val="superscript"/>
        </w:rPr>
        <w:t>n</w:t>
      </w:r>
      <w:r w:rsidRPr="00F730E9">
        <w:rPr>
          <w:rFonts w:asciiTheme="minorHAnsi" w:hAnsiTheme="minorHAnsi" w:cstheme="minorHAnsi"/>
          <w:color w:val="000000" w:themeColor="text1"/>
          <w:sz w:val="28"/>
          <w:szCs w:val="28"/>
        </w:rPr>
        <w:t>Bu</w:t>
      </w:r>
      <w:r w:rsidRPr="00F730E9">
        <w:rPr>
          <w:rFonts w:asciiTheme="minorHAnsi" w:hAnsiTheme="minorHAnsi" w:cstheme="minorHAnsi"/>
          <w:color w:val="000000" w:themeColor="text1"/>
          <w:sz w:val="28"/>
          <w:szCs w:val="28"/>
          <w:vertAlign w:val="subscript"/>
        </w:rPr>
        <w:t>2</w:t>
      </w:r>
      <w:proofErr w:type="gramStart"/>
      <w:r w:rsidRPr="00F730E9">
        <w:rPr>
          <w:rFonts w:asciiTheme="minorHAnsi" w:hAnsiTheme="minorHAnsi" w:cstheme="minorHAnsi"/>
          <w:color w:val="000000" w:themeColor="text1"/>
          <w:sz w:val="28"/>
          <w:szCs w:val="28"/>
        </w:rPr>
        <w:t>Sn(</w:t>
      </w:r>
      <w:proofErr w:type="spellStart"/>
      <w:proofErr w:type="gramEnd"/>
      <w:r w:rsidRPr="00F730E9">
        <w:rPr>
          <w:rFonts w:asciiTheme="minorHAnsi" w:hAnsiTheme="minorHAnsi" w:cstheme="minorHAnsi"/>
          <w:color w:val="000000" w:themeColor="text1"/>
          <w:sz w:val="28"/>
          <w:szCs w:val="28"/>
        </w:rPr>
        <w:t>S</w:t>
      </w:r>
      <w:r w:rsidRPr="00F730E9">
        <w:rPr>
          <w:rFonts w:asciiTheme="minorHAnsi" w:hAnsiTheme="minorHAnsi" w:cstheme="minorHAnsi"/>
          <w:color w:val="000000" w:themeColor="text1"/>
          <w:sz w:val="28"/>
          <w:szCs w:val="28"/>
          <w:vertAlign w:val="superscript"/>
        </w:rPr>
        <w:t>n</w:t>
      </w:r>
      <w:r w:rsidRPr="00F730E9">
        <w:rPr>
          <w:rFonts w:asciiTheme="minorHAnsi" w:hAnsiTheme="minorHAnsi" w:cstheme="minorHAnsi"/>
          <w:color w:val="000000" w:themeColor="text1"/>
          <w:sz w:val="28"/>
          <w:szCs w:val="28"/>
        </w:rPr>
        <w:t>Bu</w:t>
      </w:r>
      <w:proofErr w:type="spellEnd"/>
      <w:r w:rsidRPr="00F730E9">
        <w:rPr>
          <w:rFonts w:asciiTheme="minorHAnsi" w:hAnsiTheme="minorHAnsi" w:cstheme="minorHAnsi"/>
          <w:color w:val="000000" w:themeColor="text1"/>
          <w:sz w:val="28"/>
          <w:szCs w:val="28"/>
        </w:rPr>
        <w:t>)</w:t>
      </w:r>
      <w:r w:rsidRPr="00F730E9">
        <w:rPr>
          <w:rFonts w:asciiTheme="minorHAnsi" w:hAnsiTheme="minorHAnsi" w:cstheme="minorHAnsi"/>
          <w:color w:val="000000" w:themeColor="text1"/>
          <w:sz w:val="28"/>
          <w:szCs w:val="28"/>
          <w:vertAlign w:val="subscript"/>
        </w:rPr>
        <w:t>2</w:t>
      </w:r>
      <w:r w:rsidRPr="00F730E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and </w:t>
      </w:r>
      <w:r w:rsidRPr="00F730E9">
        <w:rPr>
          <w:rFonts w:asciiTheme="minorHAnsi" w:hAnsiTheme="minorHAnsi" w:cstheme="minorHAnsi"/>
          <w:color w:val="000000" w:themeColor="text1"/>
          <w:sz w:val="28"/>
          <w:szCs w:val="28"/>
          <w:vertAlign w:val="superscript"/>
        </w:rPr>
        <w:t>n</w:t>
      </w:r>
      <w:r w:rsidRPr="00F730E9">
        <w:rPr>
          <w:rFonts w:asciiTheme="minorHAnsi" w:hAnsiTheme="minorHAnsi" w:cstheme="minorHAnsi"/>
          <w:color w:val="000000" w:themeColor="text1"/>
          <w:sz w:val="28"/>
          <w:szCs w:val="28"/>
        </w:rPr>
        <w:t>Bu</w:t>
      </w:r>
      <w:r w:rsidRPr="00F730E9">
        <w:rPr>
          <w:rFonts w:asciiTheme="minorHAnsi" w:hAnsiTheme="minorHAnsi" w:cstheme="minorHAnsi"/>
          <w:color w:val="000000" w:themeColor="text1"/>
          <w:sz w:val="28"/>
          <w:szCs w:val="28"/>
          <w:vertAlign w:val="subscript"/>
        </w:rPr>
        <w:t>3</w:t>
      </w:r>
      <w:r w:rsidRPr="00F730E9">
        <w:rPr>
          <w:rFonts w:asciiTheme="minorHAnsi" w:hAnsiTheme="minorHAnsi" w:cstheme="minorHAnsi"/>
          <w:color w:val="000000" w:themeColor="text1"/>
          <w:sz w:val="28"/>
          <w:szCs w:val="28"/>
        </w:rPr>
        <w:t>Sn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E</w:t>
      </w:r>
      <w:r w:rsidRPr="00F730E9">
        <w:rPr>
          <w:rFonts w:asciiTheme="minorHAnsi" w:hAnsiTheme="minorHAnsi" w:cstheme="minorHAnsi"/>
          <w:color w:val="000000" w:themeColor="text1"/>
          <w:sz w:val="28"/>
          <w:szCs w:val="28"/>
          <w:vertAlign w:val="superscript"/>
        </w:rPr>
        <w:t>n</w:t>
      </w:r>
      <w:r w:rsidRPr="00F730E9">
        <w:rPr>
          <w:rFonts w:asciiTheme="minorHAnsi" w:hAnsiTheme="minorHAnsi" w:cstheme="minorHAnsi"/>
          <w:color w:val="000000" w:themeColor="text1"/>
          <w:sz w:val="28"/>
          <w:szCs w:val="28"/>
        </w:rPr>
        <w:t>Bu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(E = S or Se) - effective single source precursors for the CVD of </w:t>
      </w:r>
      <w:proofErr w:type="spellStart"/>
      <w:r>
        <w:rPr>
          <w:rFonts w:asciiTheme="minorHAnsi" w:hAnsiTheme="minorHAnsi" w:cstheme="minorHAnsi"/>
          <w:color w:val="000000" w:themeColor="text1"/>
          <w:sz w:val="28"/>
          <w:szCs w:val="28"/>
        </w:rPr>
        <w:t>SnS</w:t>
      </w:r>
      <w:proofErr w:type="spellEnd"/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and </w:t>
      </w:r>
      <w:proofErr w:type="spellStart"/>
      <w:r>
        <w:rPr>
          <w:rFonts w:asciiTheme="minorHAnsi" w:hAnsiTheme="minorHAnsi" w:cstheme="minorHAnsi"/>
          <w:color w:val="000000" w:themeColor="text1"/>
          <w:sz w:val="28"/>
          <w:szCs w:val="28"/>
        </w:rPr>
        <w:t>SnSe</w:t>
      </w:r>
      <w:proofErr w:type="spellEnd"/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thermoelectric thin films</w:t>
      </w:r>
      <w:r w:rsidRPr="009F16CA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</w:t>
      </w:r>
    </w:p>
    <w:p w14:paraId="2561563C" w14:textId="3401F756" w:rsidR="0043259C" w:rsidRDefault="0043259C" w:rsidP="0043259C">
      <w:pPr>
        <w:pStyle w:val="Chapterheading"/>
        <w:spacing w:before="120" w:line="360" w:lineRule="auto"/>
        <w:jc w:val="center"/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</w:pPr>
    </w:p>
    <w:p w14:paraId="7A70F42E" w14:textId="0FDFC968" w:rsidR="006E6FF1" w:rsidRDefault="006E6FF1" w:rsidP="006E6FF1">
      <w:pPr>
        <w:pStyle w:val="Chapterheading"/>
        <w:spacing w:before="120" w:line="360" w:lineRule="auto"/>
        <w:jc w:val="center"/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</w:pPr>
      <w:r w:rsidRPr="009F16CA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Fred </w:t>
      </w:r>
      <w:proofErr w:type="spellStart"/>
      <w:r w:rsidRPr="009F16CA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Robinson</w:t>
      </w:r>
      <w:r>
        <w:rPr>
          <w:rFonts w:asciiTheme="minorHAnsi" w:hAnsiTheme="minorHAnsi" w:cstheme="minorHAnsi"/>
          <w:b w:val="0"/>
          <w:color w:val="000000" w:themeColor="text1"/>
          <w:sz w:val="22"/>
          <w:szCs w:val="22"/>
          <w:vertAlign w:val="superscript"/>
        </w:rPr>
        <w:t>a</w:t>
      </w:r>
      <w:proofErr w:type="spellEnd"/>
      <w:r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, </w:t>
      </w:r>
      <w:r w:rsidRPr="009F16CA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Peter</w:t>
      </w:r>
      <w:r w:rsidR="00D1195F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J.</w:t>
      </w:r>
      <w:r w:rsidRPr="009F16CA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</w:t>
      </w:r>
      <w:proofErr w:type="spellStart"/>
      <w:r w:rsidRPr="009F16CA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Curran</w:t>
      </w:r>
      <w:r>
        <w:rPr>
          <w:rFonts w:asciiTheme="minorHAnsi" w:hAnsiTheme="minorHAnsi" w:cstheme="minorHAnsi"/>
          <w:b w:val="0"/>
          <w:color w:val="000000" w:themeColor="text1"/>
          <w:sz w:val="22"/>
          <w:szCs w:val="22"/>
          <w:vertAlign w:val="superscript"/>
        </w:rPr>
        <w:t>b</w:t>
      </w:r>
      <w:proofErr w:type="spellEnd"/>
      <w:r w:rsidRPr="009F16CA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, C. H. (</w:t>
      </w:r>
      <w:proofErr w:type="spellStart"/>
      <w:r w:rsidRPr="009F16CA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Kees</w:t>
      </w:r>
      <w:proofErr w:type="spellEnd"/>
      <w:r w:rsidRPr="009F16CA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) de </w:t>
      </w:r>
      <w:proofErr w:type="spellStart"/>
      <w:r w:rsidRPr="009F16CA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Groot</w:t>
      </w:r>
      <w:r w:rsidRPr="00C151C3">
        <w:rPr>
          <w:rFonts w:asciiTheme="minorHAnsi" w:hAnsiTheme="minorHAnsi" w:cstheme="minorHAnsi"/>
          <w:b w:val="0"/>
          <w:color w:val="000000" w:themeColor="text1"/>
          <w:sz w:val="22"/>
          <w:szCs w:val="22"/>
          <w:vertAlign w:val="superscript"/>
        </w:rPr>
        <w:t>c</w:t>
      </w:r>
      <w:proofErr w:type="spellEnd"/>
      <w:r w:rsidRPr="009F16CA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, </w:t>
      </w:r>
      <w:r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Duncan </w:t>
      </w:r>
      <w:proofErr w:type="spellStart"/>
      <w:proofErr w:type="gramStart"/>
      <w:r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Hardie</w:t>
      </w:r>
      <w:r w:rsidRPr="009F16CA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,</w:t>
      </w:r>
      <w:r>
        <w:rPr>
          <w:rFonts w:asciiTheme="minorHAnsi" w:hAnsiTheme="minorHAnsi" w:cstheme="minorHAnsi"/>
          <w:b w:val="0"/>
          <w:color w:val="000000" w:themeColor="text1"/>
          <w:sz w:val="22"/>
          <w:szCs w:val="22"/>
          <w:vertAlign w:val="superscript"/>
        </w:rPr>
        <w:t>b</w:t>
      </w:r>
      <w:proofErr w:type="spellEnd"/>
      <w:proofErr w:type="gramEnd"/>
      <w:r w:rsidRPr="009F16CA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Andrew L. </w:t>
      </w:r>
      <w:proofErr w:type="spellStart"/>
      <w:r w:rsidRPr="009F16CA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Hector</w:t>
      </w:r>
      <w:r>
        <w:rPr>
          <w:rFonts w:asciiTheme="minorHAnsi" w:hAnsiTheme="minorHAnsi" w:cstheme="minorHAnsi"/>
          <w:b w:val="0"/>
          <w:color w:val="000000" w:themeColor="text1"/>
          <w:sz w:val="22"/>
          <w:szCs w:val="22"/>
          <w:vertAlign w:val="superscript"/>
        </w:rPr>
        <w:t>a</w:t>
      </w:r>
      <w:proofErr w:type="spellEnd"/>
      <w:r w:rsidRPr="009F16CA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, </w:t>
      </w:r>
      <w:r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Katherine </w:t>
      </w:r>
      <w:proofErr w:type="spellStart"/>
      <w:r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Holloway</w:t>
      </w:r>
      <w:r>
        <w:rPr>
          <w:rFonts w:asciiTheme="minorHAnsi" w:hAnsiTheme="minorHAnsi" w:cstheme="minorHAnsi"/>
          <w:b w:val="0"/>
          <w:color w:val="000000" w:themeColor="text1"/>
          <w:sz w:val="22"/>
          <w:szCs w:val="22"/>
          <w:vertAlign w:val="superscript"/>
        </w:rPr>
        <w:t>a</w:t>
      </w:r>
      <w:proofErr w:type="spellEnd"/>
      <w:r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, </w:t>
      </w:r>
      <w:r w:rsidRPr="009F16CA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Ruomeng </w:t>
      </w:r>
      <w:proofErr w:type="spellStart"/>
      <w:r w:rsidRPr="009F16CA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Huang</w:t>
      </w:r>
      <w:r>
        <w:rPr>
          <w:rFonts w:asciiTheme="minorHAnsi" w:hAnsiTheme="minorHAnsi" w:cstheme="minorHAnsi"/>
          <w:b w:val="0"/>
          <w:color w:val="000000" w:themeColor="text1"/>
          <w:sz w:val="22"/>
          <w:szCs w:val="22"/>
          <w:vertAlign w:val="superscript"/>
        </w:rPr>
        <w:t>c</w:t>
      </w:r>
      <w:proofErr w:type="spellEnd"/>
      <w:r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, Daniel W. </w:t>
      </w:r>
      <w:proofErr w:type="spellStart"/>
      <w:r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New</w:t>
      </w:r>
      <w:r w:rsidRPr="009F16CA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brook,</w:t>
      </w:r>
      <w:r>
        <w:rPr>
          <w:rFonts w:asciiTheme="minorHAnsi" w:hAnsiTheme="minorHAnsi" w:cstheme="minorHAnsi"/>
          <w:b w:val="0"/>
          <w:color w:val="000000" w:themeColor="text1"/>
          <w:sz w:val="22"/>
          <w:szCs w:val="22"/>
          <w:vertAlign w:val="superscript"/>
        </w:rPr>
        <w:t>c</w:t>
      </w:r>
      <w:proofErr w:type="spellEnd"/>
      <w:r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and</w:t>
      </w:r>
      <w:r w:rsidRPr="009F16CA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Gillian </w:t>
      </w:r>
      <w:proofErr w:type="spellStart"/>
      <w:r w:rsidRPr="009F16CA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Reid</w:t>
      </w:r>
      <w:r>
        <w:rPr>
          <w:rFonts w:asciiTheme="minorHAnsi" w:hAnsiTheme="minorHAnsi" w:cstheme="minorHAnsi"/>
          <w:b w:val="0"/>
          <w:color w:val="000000" w:themeColor="text1"/>
          <w:sz w:val="22"/>
          <w:szCs w:val="22"/>
          <w:vertAlign w:val="superscript"/>
        </w:rPr>
        <w:t>a</w:t>
      </w:r>
      <w:proofErr w:type="spellEnd"/>
      <w:r w:rsidRPr="009F16CA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*</w:t>
      </w:r>
    </w:p>
    <w:p w14:paraId="09F3DE1B" w14:textId="77777777" w:rsidR="006E6FF1" w:rsidRDefault="006E6FF1" w:rsidP="006E6FF1">
      <w:pPr>
        <w:pStyle w:val="Heading1"/>
        <w:numPr>
          <w:ilvl w:val="0"/>
          <w:numId w:val="0"/>
        </w:numPr>
      </w:pPr>
    </w:p>
    <w:p w14:paraId="0B174D5B" w14:textId="77777777" w:rsidR="001E767A" w:rsidRDefault="001E767A" w:rsidP="001E767A">
      <w:pPr>
        <w:keepNext/>
      </w:pPr>
      <w:r w:rsidRPr="00415496">
        <w:rPr>
          <w:noProof/>
          <w:lang w:eastAsia="en-GB"/>
        </w:rPr>
        <w:drawing>
          <wp:inline distT="0" distB="0" distL="0" distR="0" wp14:anchorId="4355F639" wp14:editId="53D3C6E4">
            <wp:extent cx="5731510" cy="360748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20B49" w14:textId="5723BDC8" w:rsidR="001E767A" w:rsidRPr="006B57C4" w:rsidRDefault="001E767A" w:rsidP="001E767A">
      <w:pPr>
        <w:pStyle w:val="Caption"/>
      </w:pPr>
      <w:r>
        <w:t xml:space="preserve">Figure </w:t>
      </w:r>
      <w:r w:rsidR="006E6FF1">
        <w:t>S</w:t>
      </w:r>
      <w:r w:rsidR="00025D90">
        <w:fldChar w:fldCharType="begin"/>
      </w:r>
      <w:r w:rsidR="00025D90">
        <w:instrText xml:space="preserve"> SEQ Figure_S \* ARABIC </w:instrText>
      </w:r>
      <w:r w:rsidR="00025D90">
        <w:fldChar w:fldCharType="separate"/>
      </w:r>
      <w:r w:rsidR="0088697B">
        <w:rPr>
          <w:noProof/>
        </w:rPr>
        <w:t>1</w:t>
      </w:r>
      <w:r w:rsidR="00025D90">
        <w:rPr>
          <w:noProof/>
        </w:rPr>
        <w:fldChar w:fldCharType="end"/>
      </w:r>
      <w:r w:rsidR="00343672">
        <w:t xml:space="preserve">- </w:t>
      </w:r>
      <w:r w:rsidR="00375A79">
        <w:rPr>
          <w:vertAlign w:val="superscript"/>
        </w:rPr>
        <w:t>1</w:t>
      </w:r>
      <w:r w:rsidR="00375A79">
        <w:t xml:space="preserve">H NMR spectrum </w:t>
      </w:r>
      <w:r w:rsidR="00246F26">
        <w:t xml:space="preserve">of </w:t>
      </w:r>
      <w:r w:rsidR="006B57C4">
        <w:t>[Sn</w:t>
      </w:r>
      <w:r w:rsidR="006B57C4">
        <w:rPr>
          <w:vertAlign w:val="superscript"/>
        </w:rPr>
        <w:t>n</w:t>
      </w:r>
      <w:r w:rsidR="006B57C4">
        <w:t>Bu</w:t>
      </w:r>
      <w:r w:rsidR="006B57C4">
        <w:rPr>
          <w:vertAlign w:val="subscript"/>
        </w:rPr>
        <w:t>3</w:t>
      </w:r>
      <w:r w:rsidR="006B57C4">
        <w:t>(</w:t>
      </w:r>
      <w:proofErr w:type="spellStart"/>
      <w:r w:rsidR="006B57C4">
        <w:t>S</w:t>
      </w:r>
      <w:r w:rsidR="006B57C4">
        <w:rPr>
          <w:vertAlign w:val="superscript"/>
        </w:rPr>
        <w:t>n</w:t>
      </w:r>
      <w:r w:rsidR="006B57C4">
        <w:t>Bu</w:t>
      </w:r>
      <w:proofErr w:type="spellEnd"/>
      <w:r w:rsidR="006B57C4">
        <w:t>)]</w:t>
      </w:r>
      <w:r w:rsidR="001A37CB">
        <w:t xml:space="preserve"> (CDCl</w:t>
      </w:r>
      <w:r w:rsidR="001A37CB" w:rsidRPr="001A37CB">
        <w:rPr>
          <w:vertAlign w:val="subscript"/>
        </w:rPr>
        <w:t>3</w:t>
      </w:r>
      <w:r w:rsidR="001A37CB">
        <w:t>)</w:t>
      </w:r>
    </w:p>
    <w:p w14:paraId="566B6B4F" w14:textId="77777777" w:rsidR="00343672" w:rsidRDefault="001E767A" w:rsidP="00343672">
      <w:pPr>
        <w:keepNext/>
      </w:pPr>
      <w:r w:rsidRPr="00415496">
        <w:rPr>
          <w:noProof/>
          <w:lang w:eastAsia="en-GB"/>
        </w:rPr>
        <w:lastRenderedPageBreak/>
        <w:drawing>
          <wp:inline distT="0" distB="0" distL="0" distR="0" wp14:anchorId="7E81FF07" wp14:editId="5C21A674">
            <wp:extent cx="5731510" cy="360748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7D5F1" w14:textId="782D55CC" w:rsidR="001E767A" w:rsidRDefault="00343672" w:rsidP="00343672">
      <w:pPr>
        <w:pStyle w:val="Caption"/>
      </w:pPr>
      <w:r>
        <w:t>Figure S</w:t>
      </w:r>
      <w:r w:rsidR="00025D90">
        <w:fldChar w:fldCharType="begin"/>
      </w:r>
      <w:r w:rsidR="00025D90">
        <w:instrText xml:space="preserve"> SEQ Figure_S \* ARABIC </w:instrText>
      </w:r>
      <w:r w:rsidR="00025D90">
        <w:fldChar w:fldCharType="separate"/>
      </w:r>
      <w:r w:rsidR="0088697B">
        <w:rPr>
          <w:noProof/>
        </w:rPr>
        <w:t>2</w:t>
      </w:r>
      <w:r w:rsidR="00025D90">
        <w:rPr>
          <w:noProof/>
        </w:rPr>
        <w:fldChar w:fldCharType="end"/>
      </w:r>
      <w:r w:rsidR="00804D90">
        <w:t xml:space="preserve">- </w:t>
      </w:r>
      <w:r w:rsidR="00804D90">
        <w:rPr>
          <w:vertAlign w:val="superscript"/>
        </w:rPr>
        <w:t>13</w:t>
      </w:r>
      <w:r w:rsidR="00804D90">
        <w:t>C{</w:t>
      </w:r>
      <w:r w:rsidR="00804D90">
        <w:rPr>
          <w:vertAlign w:val="superscript"/>
        </w:rPr>
        <w:t>1</w:t>
      </w:r>
      <w:r w:rsidR="00804D90">
        <w:t>H} NMR spectrum of [Sn</w:t>
      </w:r>
      <w:r w:rsidR="00804D90">
        <w:rPr>
          <w:vertAlign w:val="superscript"/>
        </w:rPr>
        <w:t>n</w:t>
      </w:r>
      <w:r w:rsidR="00804D90">
        <w:t>Bu</w:t>
      </w:r>
      <w:r w:rsidR="00804D90">
        <w:rPr>
          <w:vertAlign w:val="subscript"/>
        </w:rPr>
        <w:t>3</w:t>
      </w:r>
      <w:r w:rsidR="00804D90">
        <w:t>(</w:t>
      </w:r>
      <w:proofErr w:type="spellStart"/>
      <w:r w:rsidR="00804D90">
        <w:t>S</w:t>
      </w:r>
      <w:r w:rsidR="00804D90">
        <w:rPr>
          <w:vertAlign w:val="superscript"/>
        </w:rPr>
        <w:t>n</w:t>
      </w:r>
      <w:r w:rsidR="00804D90">
        <w:t>Bu</w:t>
      </w:r>
      <w:proofErr w:type="spellEnd"/>
      <w:r w:rsidR="00804D90">
        <w:t>)]</w:t>
      </w:r>
      <w:r w:rsidR="001A37CB">
        <w:t xml:space="preserve"> (CDCl</w:t>
      </w:r>
      <w:r w:rsidR="001A37CB" w:rsidRPr="001A37CB">
        <w:rPr>
          <w:vertAlign w:val="subscript"/>
        </w:rPr>
        <w:t>3</w:t>
      </w:r>
      <w:r w:rsidR="001A37CB">
        <w:t>)</w:t>
      </w:r>
    </w:p>
    <w:p w14:paraId="345C81DB" w14:textId="77777777" w:rsidR="00343672" w:rsidRDefault="001E767A" w:rsidP="00343672">
      <w:pPr>
        <w:keepNext/>
      </w:pPr>
      <w:r w:rsidRPr="00415496">
        <w:rPr>
          <w:noProof/>
          <w:lang w:eastAsia="en-GB"/>
        </w:rPr>
        <w:drawing>
          <wp:inline distT="0" distB="0" distL="0" distR="0" wp14:anchorId="11FB942C" wp14:editId="7B702244">
            <wp:extent cx="5731510" cy="360748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78A71" w14:textId="2E22CAB5" w:rsidR="001E767A" w:rsidRDefault="00343672" w:rsidP="00343672">
      <w:pPr>
        <w:pStyle w:val="Caption"/>
      </w:pPr>
      <w:r>
        <w:t>Figure S</w:t>
      </w:r>
      <w:r w:rsidR="00025D90">
        <w:fldChar w:fldCharType="begin"/>
      </w:r>
      <w:r w:rsidR="00025D90">
        <w:instrText xml:space="preserve"> SEQ Figure_S \* ARABIC </w:instrText>
      </w:r>
      <w:r w:rsidR="00025D90">
        <w:fldChar w:fldCharType="separate"/>
      </w:r>
      <w:r w:rsidR="0088697B">
        <w:rPr>
          <w:noProof/>
        </w:rPr>
        <w:t>3</w:t>
      </w:r>
      <w:r w:rsidR="00025D90">
        <w:rPr>
          <w:noProof/>
        </w:rPr>
        <w:fldChar w:fldCharType="end"/>
      </w:r>
      <w:r w:rsidR="00804D90">
        <w:t xml:space="preserve">- </w:t>
      </w:r>
      <w:r w:rsidR="0035684C">
        <w:rPr>
          <w:vertAlign w:val="superscript"/>
        </w:rPr>
        <w:t>119</w:t>
      </w:r>
      <w:r w:rsidR="0035684C">
        <w:t>Sn</w:t>
      </w:r>
      <w:r w:rsidR="00804D90">
        <w:t>{</w:t>
      </w:r>
      <w:r w:rsidR="00804D90">
        <w:rPr>
          <w:vertAlign w:val="superscript"/>
        </w:rPr>
        <w:t>1</w:t>
      </w:r>
      <w:r w:rsidR="00804D90">
        <w:t>H} NMR spectrum of [Sn</w:t>
      </w:r>
      <w:r w:rsidR="00804D90">
        <w:rPr>
          <w:vertAlign w:val="superscript"/>
        </w:rPr>
        <w:t>n</w:t>
      </w:r>
      <w:r w:rsidR="00804D90">
        <w:t>Bu</w:t>
      </w:r>
      <w:r w:rsidR="00804D90">
        <w:rPr>
          <w:vertAlign w:val="subscript"/>
        </w:rPr>
        <w:t>3</w:t>
      </w:r>
      <w:r w:rsidR="00804D90">
        <w:t>(</w:t>
      </w:r>
      <w:proofErr w:type="spellStart"/>
      <w:r w:rsidR="00804D90">
        <w:t>S</w:t>
      </w:r>
      <w:r w:rsidR="00804D90">
        <w:rPr>
          <w:vertAlign w:val="superscript"/>
        </w:rPr>
        <w:t>n</w:t>
      </w:r>
      <w:r w:rsidR="00804D90">
        <w:t>Bu</w:t>
      </w:r>
      <w:proofErr w:type="spellEnd"/>
      <w:r w:rsidR="00804D90">
        <w:t>)]</w:t>
      </w:r>
      <w:r w:rsidR="001A37CB">
        <w:t xml:space="preserve"> (CDCl</w:t>
      </w:r>
      <w:r w:rsidR="001A37CB" w:rsidRPr="001A37CB">
        <w:rPr>
          <w:vertAlign w:val="subscript"/>
        </w:rPr>
        <w:t>3</w:t>
      </w:r>
      <w:r w:rsidR="001A37CB">
        <w:t>)</w:t>
      </w:r>
    </w:p>
    <w:p w14:paraId="09185E88" w14:textId="77777777" w:rsidR="0040293F" w:rsidRDefault="0040293F" w:rsidP="0040293F">
      <w:pPr>
        <w:keepNext/>
      </w:pPr>
      <w:r w:rsidRPr="00CB69BF">
        <w:rPr>
          <w:noProof/>
          <w:lang w:eastAsia="en-GB"/>
        </w:rPr>
        <w:lastRenderedPageBreak/>
        <w:drawing>
          <wp:inline distT="0" distB="0" distL="0" distR="0" wp14:anchorId="5443E459" wp14:editId="4B9C1747">
            <wp:extent cx="5731510" cy="3607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944BA" w14:textId="040C3F2C" w:rsidR="0040293F" w:rsidRDefault="0040293F" w:rsidP="0040293F">
      <w:pPr>
        <w:pStyle w:val="Caption"/>
      </w:pPr>
      <w:r>
        <w:t>Figure S</w:t>
      </w:r>
      <w:r w:rsidR="00025D90">
        <w:fldChar w:fldCharType="begin"/>
      </w:r>
      <w:r w:rsidR="00025D90">
        <w:instrText xml:space="preserve"> SEQ Figure_S \* ARABIC </w:instrText>
      </w:r>
      <w:r w:rsidR="00025D90">
        <w:fldChar w:fldCharType="separate"/>
      </w:r>
      <w:r w:rsidR="0088697B">
        <w:rPr>
          <w:noProof/>
        </w:rPr>
        <w:t>4</w:t>
      </w:r>
      <w:r w:rsidR="00025D90">
        <w:rPr>
          <w:noProof/>
        </w:rPr>
        <w:fldChar w:fldCharType="end"/>
      </w:r>
      <w:r w:rsidR="00B704A7">
        <w:t xml:space="preserve">- </w:t>
      </w:r>
      <w:r w:rsidR="00B704A7">
        <w:rPr>
          <w:vertAlign w:val="superscript"/>
        </w:rPr>
        <w:t>1</w:t>
      </w:r>
      <w:r w:rsidR="00B704A7">
        <w:t>H NMR spectrum of [Sn</w:t>
      </w:r>
      <w:r w:rsidR="00B704A7">
        <w:rPr>
          <w:vertAlign w:val="superscript"/>
        </w:rPr>
        <w:t>n</w:t>
      </w:r>
      <w:r w:rsidR="00B704A7">
        <w:t>Bu</w:t>
      </w:r>
      <w:r w:rsidR="00B704A7">
        <w:rPr>
          <w:vertAlign w:val="subscript"/>
        </w:rPr>
        <w:t>2</w:t>
      </w:r>
      <w:r w:rsidR="00B704A7">
        <w:t>(</w:t>
      </w:r>
      <w:proofErr w:type="spellStart"/>
      <w:r w:rsidR="00B704A7">
        <w:t>S</w:t>
      </w:r>
      <w:r w:rsidR="00B704A7">
        <w:rPr>
          <w:vertAlign w:val="superscript"/>
        </w:rPr>
        <w:t>n</w:t>
      </w:r>
      <w:r w:rsidR="00B704A7">
        <w:t>Bu</w:t>
      </w:r>
      <w:proofErr w:type="spellEnd"/>
      <w:r w:rsidR="00B704A7">
        <w:t>)</w:t>
      </w:r>
      <w:r w:rsidR="00B704A7">
        <w:rPr>
          <w:vertAlign w:val="subscript"/>
        </w:rPr>
        <w:t>2</w:t>
      </w:r>
      <w:r w:rsidR="00B704A7">
        <w:t>]</w:t>
      </w:r>
      <w:r w:rsidR="001A37CB">
        <w:t xml:space="preserve"> (CDCl</w:t>
      </w:r>
      <w:r w:rsidR="001A37CB" w:rsidRPr="001A37CB">
        <w:rPr>
          <w:vertAlign w:val="subscript"/>
        </w:rPr>
        <w:t>3</w:t>
      </w:r>
      <w:r w:rsidR="001A37CB">
        <w:t>)</w:t>
      </w:r>
    </w:p>
    <w:p w14:paraId="04557C49" w14:textId="77777777" w:rsidR="007331E2" w:rsidRDefault="0040293F" w:rsidP="007331E2">
      <w:pPr>
        <w:keepNext/>
      </w:pPr>
      <w:r w:rsidRPr="00CB69BF">
        <w:rPr>
          <w:noProof/>
          <w:lang w:eastAsia="en-GB"/>
        </w:rPr>
        <w:drawing>
          <wp:inline distT="0" distB="0" distL="0" distR="0" wp14:anchorId="3E35DCAE" wp14:editId="335FC98A">
            <wp:extent cx="5731510" cy="360748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E738D" w14:textId="09406113" w:rsidR="0040293F" w:rsidRDefault="007331E2" w:rsidP="007331E2">
      <w:pPr>
        <w:pStyle w:val="Caption"/>
      </w:pPr>
      <w:r>
        <w:t>Figure S</w:t>
      </w:r>
      <w:r w:rsidR="00025D90">
        <w:fldChar w:fldCharType="begin"/>
      </w:r>
      <w:r w:rsidR="00025D90">
        <w:instrText xml:space="preserve"> SEQ Figure_S \* ARABIC </w:instrText>
      </w:r>
      <w:r w:rsidR="00025D90">
        <w:fldChar w:fldCharType="separate"/>
      </w:r>
      <w:r w:rsidR="0088697B">
        <w:rPr>
          <w:noProof/>
        </w:rPr>
        <w:t>5</w:t>
      </w:r>
      <w:r w:rsidR="00025D90">
        <w:rPr>
          <w:noProof/>
        </w:rPr>
        <w:fldChar w:fldCharType="end"/>
      </w:r>
      <w:r>
        <w:t xml:space="preserve">- </w:t>
      </w:r>
      <w:r>
        <w:rPr>
          <w:vertAlign w:val="superscript"/>
        </w:rPr>
        <w:t>3</w:t>
      </w:r>
      <w:r>
        <w:t>C{</w:t>
      </w:r>
      <w:r>
        <w:rPr>
          <w:vertAlign w:val="superscript"/>
        </w:rPr>
        <w:t>1</w:t>
      </w:r>
      <w:r>
        <w:t>H} NMR spectrum of [Sn</w:t>
      </w:r>
      <w:r>
        <w:rPr>
          <w:vertAlign w:val="superscript"/>
        </w:rPr>
        <w:t>n</w:t>
      </w:r>
      <w:r>
        <w:t>Bu</w:t>
      </w:r>
      <w:r>
        <w:rPr>
          <w:vertAlign w:val="subscript"/>
        </w:rPr>
        <w:t>2</w:t>
      </w:r>
      <w:r>
        <w:t>(</w:t>
      </w:r>
      <w:proofErr w:type="spellStart"/>
      <w:r>
        <w:t>S</w:t>
      </w:r>
      <w:r>
        <w:rPr>
          <w:vertAlign w:val="superscript"/>
        </w:rPr>
        <w:t>n</w:t>
      </w:r>
      <w:r>
        <w:t>Bu</w:t>
      </w:r>
      <w:proofErr w:type="spellEnd"/>
      <w:r>
        <w:t>)</w:t>
      </w:r>
      <w:r>
        <w:rPr>
          <w:vertAlign w:val="subscript"/>
        </w:rPr>
        <w:t>2</w:t>
      </w:r>
      <w:r>
        <w:t>]</w:t>
      </w:r>
      <w:r w:rsidR="001A37CB">
        <w:t xml:space="preserve"> (CDCl</w:t>
      </w:r>
      <w:r w:rsidR="001A37CB" w:rsidRPr="001A37CB">
        <w:rPr>
          <w:vertAlign w:val="subscript"/>
        </w:rPr>
        <w:t>3</w:t>
      </w:r>
      <w:r w:rsidR="001A37CB">
        <w:t>)</w:t>
      </w:r>
    </w:p>
    <w:p w14:paraId="2FF31527" w14:textId="77777777" w:rsidR="00B704A7" w:rsidRDefault="00B704A7" w:rsidP="0040293F"/>
    <w:p w14:paraId="0CB67312" w14:textId="77777777" w:rsidR="007331E2" w:rsidRDefault="0040293F" w:rsidP="007331E2">
      <w:pPr>
        <w:keepNext/>
      </w:pPr>
      <w:r w:rsidRPr="00CB69BF">
        <w:rPr>
          <w:noProof/>
          <w:lang w:eastAsia="en-GB"/>
        </w:rPr>
        <w:lastRenderedPageBreak/>
        <w:drawing>
          <wp:inline distT="0" distB="0" distL="0" distR="0" wp14:anchorId="7CC39429" wp14:editId="7617F1B6">
            <wp:extent cx="5731510" cy="360748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3DC37" w14:textId="69985590" w:rsidR="0040293F" w:rsidRDefault="007331E2" w:rsidP="007331E2">
      <w:pPr>
        <w:pStyle w:val="Caption"/>
      </w:pPr>
      <w:r>
        <w:t>Figure S</w:t>
      </w:r>
      <w:r w:rsidR="00025D90">
        <w:fldChar w:fldCharType="begin"/>
      </w:r>
      <w:r w:rsidR="00025D90">
        <w:instrText xml:space="preserve"> SEQ Figure_S \* ARABIC </w:instrText>
      </w:r>
      <w:r w:rsidR="00025D90">
        <w:fldChar w:fldCharType="separate"/>
      </w:r>
      <w:r w:rsidR="0088697B">
        <w:rPr>
          <w:noProof/>
        </w:rPr>
        <w:t>6</w:t>
      </w:r>
      <w:r w:rsidR="00025D90">
        <w:rPr>
          <w:noProof/>
        </w:rPr>
        <w:fldChar w:fldCharType="end"/>
      </w:r>
      <w:r>
        <w:t xml:space="preserve">- </w:t>
      </w:r>
      <w:r>
        <w:rPr>
          <w:vertAlign w:val="superscript"/>
        </w:rPr>
        <w:t>119</w:t>
      </w:r>
      <w:r>
        <w:t>Sn{</w:t>
      </w:r>
      <w:r>
        <w:rPr>
          <w:vertAlign w:val="superscript"/>
        </w:rPr>
        <w:t>1</w:t>
      </w:r>
      <w:r>
        <w:t>H</w:t>
      </w:r>
      <w:r w:rsidR="00F40B37">
        <w:t>}</w:t>
      </w:r>
      <w:r>
        <w:t xml:space="preserve"> NMR spectrum of [Sn</w:t>
      </w:r>
      <w:r>
        <w:rPr>
          <w:vertAlign w:val="superscript"/>
        </w:rPr>
        <w:t>n</w:t>
      </w:r>
      <w:r>
        <w:t>Bu</w:t>
      </w:r>
      <w:r>
        <w:rPr>
          <w:vertAlign w:val="subscript"/>
        </w:rPr>
        <w:t>2</w:t>
      </w:r>
      <w:r>
        <w:t>(</w:t>
      </w:r>
      <w:proofErr w:type="spellStart"/>
      <w:r>
        <w:t>S</w:t>
      </w:r>
      <w:r>
        <w:rPr>
          <w:vertAlign w:val="superscript"/>
        </w:rPr>
        <w:t>n</w:t>
      </w:r>
      <w:r>
        <w:t>Bu</w:t>
      </w:r>
      <w:proofErr w:type="spellEnd"/>
      <w:r>
        <w:t>)</w:t>
      </w:r>
      <w:r>
        <w:rPr>
          <w:vertAlign w:val="subscript"/>
        </w:rPr>
        <w:t>2</w:t>
      </w:r>
      <w:r>
        <w:t>]</w:t>
      </w:r>
      <w:r w:rsidR="001A37CB">
        <w:t xml:space="preserve"> (CDCl</w:t>
      </w:r>
      <w:r w:rsidR="001A37CB" w:rsidRPr="001A37CB">
        <w:rPr>
          <w:vertAlign w:val="subscript"/>
        </w:rPr>
        <w:t>3</w:t>
      </w:r>
      <w:r w:rsidR="001A37CB">
        <w:t>)</w:t>
      </w:r>
    </w:p>
    <w:p w14:paraId="4A6E98B4" w14:textId="77777777" w:rsidR="00343672" w:rsidRPr="00343672" w:rsidRDefault="00343672" w:rsidP="00343672">
      <w:pPr>
        <w:rPr>
          <w:lang w:eastAsia="en-US"/>
        </w:rPr>
      </w:pPr>
    </w:p>
    <w:p w14:paraId="136C8F6A" w14:textId="77777777" w:rsidR="001F09B1" w:rsidRDefault="001F09B1" w:rsidP="001F09B1">
      <w:pPr>
        <w:keepNext/>
      </w:pPr>
      <w:r w:rsidRPr="00837CA4">
        <w:rPr>
          <w:noProof/>
          <w:lang w:eastAsia="en-GB"/>
        </w:rPr>
        <w:drawing>
          <wp:inline distT="0" distB="0" distL="0" distR="0" wp14:anchorId="7B4207AD" wp14:editId="2F2D7AAC">
            <wp:extent cx="5731510" cy="3607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83FEF" w14:textId="5F8902B7" w:rsidR="001F09B1" w:rsidRDefault="001F09B1" w:rsidP="001F09B1">
      <w:pPr>
        <w:pStyle w:val="Caption"/>
      </w:pPr>
      <w:r>
        <w:t>Figure S</w:t>
      </w:r>
      <w:r w:rsidR="00025D90">
        <w:fldChar w:fldCharType="begin"/>
      </w:r>
      <w:r w:rsidR="00025D90">
        <w:instrText xml:space="preserve"> SEQ Figure_S \* ARABIC </w:instrText>
      </w:r>
      <w:r w:rsidR="00025D90">
        <w:fldChar w:fldCharType="separate"/>
      </w:r>
      <w:r w:rsidR="0088697B">
        <w:rPr>
          <w:noProof/>
        </w:rPr>
        <w:t>7</w:t>
      </w:r>
      <w:r w:rsidR="00025D90">
        <w:rPr>
          <w:noProof/>
        </w:rPr>
        <w:fldChar w:fldCharType="end"/>
      </w:r>
      <w:r w:rsidR="008E167D">
        <w:t xml:space="preserve">- </w:t>
      </w:r>
      <w:r w:rsidR="008E167D">
        <w:rPr>
          <w:vertAlign w:val="superscript"/>
        </w:rPr>
        <w:t>1</w:t>
      </w:r>
      <w:r w:rsidR="008E167D">
        <w:t>H NMR spectrum of [Sn</w:t>
      </w:r>
      <w:r w:rsidR="008E167D">
        <w:rPr>
          <w:vertAlign w:val="superscript"/>
        </w:rPr>
        <w:t>n</w:t>
      </w:r>
      <w:r w:rsidR="008E167D">
        <w:t>Bu</w:t>
      </w:r>
      <w:r w:rsidR="008E167D">
        <w:rPr>
          <w:vertAlign w:val="subscript"/>
        </w:rPr>
        <w:t>3</w:t>
      </w:r>
      <w:r w:rsidR="008E167D">
        <w:t>(</w:t>
      </w:r>
      <w:proofErr w:type="spellStart"/>
      <w:r w:rsidR="008E167D">
        <w:t>Se</w:t>
      </w:r>
      <w:r w:rsidR="008E167D">
        <w:rPr>
          <w:vertAlign w:val="superscript"/>
        </w:rPr>
        <w:t>n</w:t>
      </w:r>
      <w:r w:rsidR="008E167D">
        <w:t>Bu</w:t>
      </w:r>
      <w:proofErr w:type="spellEnd"/>
      <w:r w:rsidR="008E167D">
        <w:t>)]</w:t>
      </w:r>
      <w:r w:rsidR="001A37CB">
        <w:t xml:space="preserve"> (CDCl</w:t>
      </w:r>
      <w:r w:rsidR="001A37CB" w:rsidRPr="001A37CB">
        <w:rPr>
          <w:vertAlign w:val="subscript"/>
        </w:rPr>
        <w:t>3</w:t>
      </w:r>
      <w:r w:rsidR="001A37CB">
        <w:t>)</w:t>
      </w:r>
    </w:p>
    <w:p w14:paraId="3B5E38FB" w14:textId="77777777" w:rsidR="008E167D" w:rsidRDefault="001F09B1" w:rsidP="008E167D">
      <w:pPr>
        <w:keepNext/>
      </w:pPr>
      <w:r w:rsidRPr="00837CA4">
        <w:rPr>
          <w:noProof/>
          <w:lang w:eastAsia="en-GB"/>
        </w:rPr>
        <w:lastRenderedPageBreak/>
        <w:drawing>
          <wp:inline distT="0" distB="0" distL="0" distR="0" wp14:anchorId="7EC7F804" wp14:editId="5882A1FF">
            <wp:extent cx="5731510" cy="360748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9613B" w14:textId="1BD48853" w:rsidR="001F09B1" w:rsidRDefault="008E167D" w:rsidP="008E167D">
      <w:pPr>
        <w:pStyle w:val="Caption"/>
      </w:pPr>
      <w:r>
        <w:t>Figure S</w:t>
      </w:r>
      <w:r w:rsidR="00025D90">
        <w:fldChar w:fldCharType="begin"/>
      </w:r>
      <w:r w:rsidR="00025D90">
        <w:instrText xml:space="preserve"> SEQ Figure_S \* ARABIC </w:instrText>
      </w:r>
      <w:r w:rsidR="00025D90">
        <w:fldChar w:fldCharType="separate"/>
      </w:r>
      <w:r w:rsidR="0088697B">
        <w:rPr>
          <w:noProof/>
        </w:rPr>
        <w:t>8</w:t>
      </w:r>
      <w:r w:rsidR="00025D90">
        <w:rPr>
          <w:noProof/>
        </w:rPr>
        <w:fldChar w:fldCharType="end"/>
      </w:r>
      <w:r>
        <w:t xml:space="preserve">- </w:t>
      </w:r>
      <w:r w:rsidR="00C12C9A">
        <w:rPr>
          <w:vertAlign w:val="superscript"/>
        </w:rPr>
        <w:t>13</w:t>
      </w:r>
      <w:r w:rsidR="00C12C9A">
        <w:t>C{</w:t>
      </w:r>
      <w:r w:rsidR="00C12C9A">
        <w:rPr>
          <w:vertAlign w:val="superscript"/>
        </w:rPr>
        <w:t>1</w:t>
      </w:r>
      <w:r w:rsidRPr="008E167D">
        <w:t>H</w:t>
      </w:r>
      <w:r w:rsidR="00C12C9A">
        <w:t>}</w:t>
      </w:r>
      <w:r>
        <w:t xml:space="preserve"> NMR spectrum of [Sn</w:t>
      </w:r>
      <w:r>
        <w:rPr>
          <w:vertAlign w:val="superscript"/>
        </w:rPr>
        <w:t>n</w:t>
      </w:r>
      <w:r>
        <w:t>Bu</w:t>
      </w:r>
      <w:r>
        <w:rPr>
          <w:vertAlign w:val="subscript"/>
        </w:rPr>
        <w:t>3</w:t>
      </w:r>
      <w:r>
        <w:t>(</w:t>
      </w:r>
      <w:proofErr w:type="spellStart"/>
      <w:r>
        <w:t>S</w:t>
      </w:r>
      <w:r w:rsidR="00C12C9A">
        <w:t>e</w:t>
      </w:r>
      <w:r>
        <w:rPr>
          <w:vertAlign w:val="superscript"/>
        </w:rPr>
        <w:t>n</w:t>
      </w:r>
      <w:r>
        <w:t>Bu</w:t>
      </w:r>
      <w:proofErr w:type="spellEnd"/>
      <w:r>
        <w:t>)]</w:t>
      </w:r>
      <w:r w:rsidR="001A37CB">
        <w:t xml:space="preserve"> (CDCl</w:t>
      </w:r>
      <w:r w:rsidR="001A37CB" w:rsidRPr="001A37CB">
        <w:rPr>
          <w:vertAlign w:val="subscript"/>
        </w:rPr>
        <w:t>3</w:t>
      </w:r>
      <w:r w:rsidR="001A37CB">
        <w:t>)</w:t>
      </w:r>
    </w:p>
    <w:p w14:paraId="735A5E1A" w14:textId="729E018B" w:rsidR="0088697B" w:rsidRDefault="0088697B" w:rsidP="0088697B">
      <w:pPr>
        <w:keepNext/>
      </w:pPr>
    </w:p>
    <w:p w14:paraId="4B5C1A10" w14:textId="537E3962" w:rsidR="00B33F6D" w:rsidRDefault="00B33F6D" w:rsidP="0088697B">
      <w:pPr>
        <w:keepNext/>
      </w:pPr>
      <w:r>
        <w:rPr>
          <w:noProof/>
        </w:rPr>
        <w:drawing>
          <wp:inline distT="0" distB="0" distL="0" distR="0" wp14:anchorId="0C70A091" wp14:editId="0E8305B2">
            <wp:extent cx="5584190" cy="3511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C3F11E" w14:textId="437E8F13" w:rsidR="001F09B1" w:rsidRDefault="0088697B" w:rsidP="001A37CB">
      <w:pPr>
        <w:pStyle w:val="Caption"/>
        <w:ind w:left="0" w:firstLine="0"/>
      </w:pPr>
      <w:r>
        <w:t>Figure S</w:t>
      </w:r>
      <w:r w:rsidR="00025D90">
        <w:fldChar w:fldCharType="begin"/>
      </w:r>
      <w:r w:rsidR="00025D90">
        <w:instrText xml:space="preserve"> SEQ Figure_S \* ARABIC </w:instrText>
      </w:r>
      <w:r w:rsidR="00025D90">
        <w:fldChar w:fldCharType="separate"/>
      </w:r>
      <w:r>
        <w:rPr>
          <w:noProof/>
        </w:rPr>
        <w:t>9</w:t>
      </w:r>
      <w:r w:rsidR="00025D90">
        <w:rPr>
          <w:noProof/>
        </w:rPr>
        <w:fldChar w:fldCharType="end"/>
      </w:r>
      <w:r>
        <w:t xml:space="preserve">- </w:t>
      </w:r>
      <w:r>
        <w:rPr>
          <w:vertAlign w:val="superscript"/>
        </w:rPr>
        <w:t>77</w:t>
      </w:r>
      <w:r>
        <w:t>Se{</w:t>
      </w:r>
      <w:r>
        <w:rPr>
          <w:vertAlign w:val="superscript"/>
        </w:rPr>
        <w:t>1</w:t>
      </w:r>
      <w:r w:rsidRPr="008E167D">
        <w:t>H</w:t>
      </w:r>
      <w:r>
        <w:t>} NMR spectrum of [Sn</w:t>
      </w:r>
      <w:r>
        <w:rPr>
          <w:vertAlign w:val="superscript"/>
        </w:rPr>
        <w:t>n</w:t>
      </w:r>
      <w:r>
        <w:t>Bu</w:t>
      </w:r>
      <w:r>
        <w:rPr>
          <w:vertAlign w:val="subscript"/>
        </w:rPr>
        <w:t>3</w:t>
      </w:r>
      <w:r>
        <w:t>(</w:t>
      </w:r>
      <w:proofErr w:type="spellStart"/>
      <w:r>
        <w:t>Se</w:t>
      </w:r>
      <w:r>
        <w:rPr>
          <w:vertAlign w:val="superscript"/>
        </w:rPr>
        <w:t>n</w:t>
      </w:r>
      <w:r>
        <w:t>Bu</w:t>
      </w:r>
      <w:proofErr w:type="spellEnd"/>
      <w:r>
        <w:t>)]</w:t>
      </w:r>
      <w:r w:rsidR="001A37CB">
        <w:t xml:space="preserve"> (CDCl</w:t>
      </w:r>
      <w:r w:rsidR="001A37CB" w:rsidRPr="001A37CB">
        <w:rPr>
          <w:vertAlign w:val="subscript"/>
        </w:rPr>
        <w:t>3</w:t>
      </w:r>
      <w:r w:rsidR="001A37CB">
        <w:t>)</w:t>
      </w:r>
      <w:r w:rsidR="00777C25">
        <w:t xml:space="preserve"> (insert shows an expanded view with the </w:t>
      </w:r>
      <w:r w:rsidR="00777C25" w:rsidRPr="00777C25">
        <w:rPr>
          <w:vertAlign w:val="superscript"/>
        </w:rPr>
        <w:t>117/119</w:t>
      </w:r>
      <w:r w:rsidR="00777C25">
        <w:t>Sn satellites clearly visible)</w:t>
      </w:r>
      <w:r>
        <w:t>.</w:t>
      </w:r>
    </w:p>
    <w:p w14:paraId="7788D71D" w14:textId="32AE372B" w:rsidR="0088697B" w:rsidRDefault="0088697B" w:rsidP="0088697B">
      <w:pPr>
        <w:keepNext/>
      </w:pPr>
    </w:p>
    <w:p w14:paraId="4BFE17C6" w14:textId="3798BE2C" w:rsidR="00907567" w:rsidRDefault="00907567" w:rsidP="0088697B">
      <w:pPr>
        <w:keepNext/>
      </w:pPr>
      <w:r>
        <w:rPr>
          <w:noProof/>
        </w:rPr>
        <w:drawing>
          <wp:inline distT="0" distB="0" distL="0" distR="0" wp14:anchorId="267DC2F2" wp14:editId="4C78210D">
            <wp:extent cx="5584190" cy="3511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060030" w14:textId="2A193AAA" w:rsidR="001F09B1" w:rsidRDefault="0088697B" w:rsidP="001A37CB">
      <w:pPr>
        <w:pStyle w:val="Caption"/>
        <w:ind w:left="0" w:firstLine="0"/>
      </w:pPr>
      <w:r>
        <w:t>Figure S</w:t>
      </w:r>
      <w:r w:rsidR="00025D90">
        <w:fldChar w:fldCharType="begin"/>
      </w:r>
      <w:r w:rsidR="00025D90">
        <w:instrText xml:space="preserve"> SEQ Figure_S \* ARABIC </w:instrText>
      </w:r>
      <w:r w:rsidR="00025D90">
        <w:fldChar w:fldCharType="separate"/>
      </w:r>
      <w:r>
        <w:rPr>
          <w:noProof/>
        </w:rPr>
        <w:t>10</w:t>
      </w:r>
      <w:r w:rsidR="00025D90">
        <w:rPr>
          <w:noProof/>
        </w:rPr>
        <w:fldChar w:fldCharType="end"/>
      </w:r>
      <w:r w:rsidR="00EF74C2">
        <w:t xml:space="preserve">- </w:t>
      </w:r>
      <w:r w:rsidR="00EF74C2">
        <w:rPr>
          <w:vertAlign w:val="superscript"/>
        </w:rPr>
        <w:t>119</w:t>
      </w:r>
      <w:r w:rsidR="00EF74C2">
        <w:t>Sn{</w:t>
      </w:r>
      <w:r w:rsidR="00EF74C2">
        <w:rPr>
          <w:vertAlign w:val="superscript"/>
        </w:rPr>
        <w:t>1</w:t>
      </w:r>
      <w:r w:rsidR="00EF74C2" w:rsidRPr="008E167D">
        <w:t>H</w:t>
      </w:r>
      <w:r w:rsidR="00EF74C2">
        <w:t>} NMR spectrum of [Sn</w:t>
      </w:r>
      <w:r w:rsidR="00EF74C2">
        <w:rPr>
          <w:vertAlign w:val="superscript"/>
        </w:rPr>
        <w:t>n</w:t>
      </w:r>
      <w:r w:rsidR="00EF74C2">
        <w:t>Bu</w:t>
      </w:r>
      <w:r w:rsidR="00EF74C2">
        <w:rPr>
          <w:vertAlign w:val="subscript"/>
        </w:rPr>
        <w:t>3</w:t>
      </w:r>
      <w:r w:rsidR="00EF74C2">
        <w:t>(</w:t>
      </w:r>
      <w:proofErr w:type="spellStart"/>
      <w:r w:rsidR="00EF74C2">
        <w:t>Se</w:t>
      </w:r>
      <w:r w:rsidR="00EF74C2">
        <w:rPr>
          <w:vertAlign w:val="superscript"/>
        </w:rPr>
        <w:t>n</w:t>
      </w:r>
      <w:r w:rsidR="00EF74C2">
        <w:t>Bu</w:t>
      </w:r>
      <w:proofErr w:type="spellEnd"/>
      <w:r w:rsidR="00EF74C2">
        <w:t>)]</w:t>
      </w:r>
      <w:r w:rsidR="001A37CB">
        <w:t xml:space="preserve"> (CDCl</w:t>
      </w:r>
      <w:r w:rsidR="001A37CB" w:rsidRPr="001A37CB">
        <w:rPr>
          <w:vertAlign w:val="subscript"/>
        </w:rPr>
        <w:t>3</w:t>
      </w:r>
      <w:r w:rsidR="001A37CB">
        <w:t>)</w:t>
      </w:r>
      <w:r w:rsidR="00777C25" w:rsidRPr="00777C25">
        <w:t xml:space="preserve"> </w:t>
      </w:r>
      <w:r w:rsidR="00777C25">
        <w:t xml:space="preserve">(insert shows an expanded view with the </w:t>
      </w:r>
      <w:r w:rsidR="00777C25">
        <w:rPr>
          <w:vertAlign w:val="superscript"/>
        </w:rPr>
        <w:t>77</w:t>
      </w:r>
      <w:r w:rsidR="00777C25">
        <w:t>Se satellites clearly visible)</w:t>
      </w:r>
    </w:p>
    <w:p w14:paraId="1297711A" w14:textId="56DAB8BA" w:rsidR="0023647C" w:rsidRDefault="0023647C" w:rsidP="0023647C">
      <w:pPr>
        <w:spacing w:line="276" w:lineRule="auto"/>
        <w:rPr>
          <w:rFonts w:cstheme="minorHAnsi"/>
        </w:rPr>
      </w:pPr>
    </w:p>
    <w:p w14:paraId="1FED9FF3" w14:textId="77777777" w:rsidR="0023647C" w:rsidRDefault="0023647C" w:rsidP="0023647C">
      <w:pPr>
        <w:spacing w:line="276" w:lineRule="auto"/>
        <w:rPr>
          <w:rFonts w:cstheme="minorHAnsi"/>
        </w:rPr>
      </w:pP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1654"/>
        <w:gridCol w:w="1595"/>
        <w:gridCol w:w="1595"/>
        <w:gridCol w:w="1595"/>
        <w:gridCol w:w="1595"/>
        <w:gridCol w:w="1595"/>
      </w:tblGrid>
      <w:tr w:rsidR="0023647C" w14:paraId="603AB51C" w14:textId="77777777" w:rsidTr="006E6FF1">
        <w:tc>
          <w:tcPr>
            <w:tcW w:w="859" w:type="pct"/>
          </w:tcPr>
          <w:p w14:paraId="4BADA52C" w14:textId="1A5AC2B5" w:rsidR="0023647C" w:rsidRDefault="006E6FF1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t>Sample</w:t>
            </w:r>
          </w:p>
        </w:tc>
        <w:tc>
          <w:tcPr>
            <w:tcW w:w="828" w:type="pct"/>
          </w:tcPr>
          <w:p w14:paraId="5FA65C9A" w14:textId="77777777" w:rsidR="0023647C" w:rsidRPr="00E1228A" w:rsidRDefault="0023647C" w:rsidP="006E6FF1">
            <w:pPr>
              <w:spacing w:line="276" w:lineRule="auto"/>
              <w:jc w:val="center"/>
            </w:pPr>
            <w:r>
              <w:t>Precursor</w:t>
            </w:r>
          </w:p>
        </w:tc>
        <w:tc>
          <w:tcPr>
            <w:tcW w:w="828" w:type="pct"/>
          </w:tcPr>
          <w:p w14:paraId="0C3B7510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 w:rsidRPr="00E1228A">
              <w:t>O%</w:t>
            </w:r>
          </w:p>
        </w:tc>
        <w:tc>
          <w:tcPr>
            <w:tcW w:w="828" w:type="pct"/>
          </w:tcPr>
          <w:p w14:paraId="6006969D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 w:rsidRPr="00E1228A">
              <w:t>Si%</w:t>
            </w:r>
          </w:p>
        </w:tc>
        <w:tc>
          <w:tcPr>
            <w:tcW w:w="828" w:type="pct"/>
          </w:tcPr>
          <w:p w14:paraId="77CD00E3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 w:rsidRPr="00E1228A">
              <w:t>S%</w:t>
            </w:r>
          </w:p>
        </w:tc>
        <w:tc>
          <w:tcPr>
            <w:tcW w:w="828" w:type="pct"/>
          </w:tcPr>
          <w:p w14:paraId="0EA80E56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t>Sn</w:t>
            </w:r>
            <w:r w:rsidRPr="00E1228A">
              <w:t>%</w:t>
            </w:r>
          </w:p>
        </w:tc>
      </w:tr>
      <w:tr w:rsidR="0023647C" w14:paraId="732F31C6" w14:textId="77777777" w:rsidTr="006E6FF1">
        <w:tc>
          <w:tcPr>
            <w:tcW w:w="859" w:type="pct"/>
          </w:tcPr>
          <w:p w14:paraId="4742D208" w14:textId="26EC673B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Dep</w:t>
            </w:r>
            <w:r w:rsidR="006E6FF1" w:rsidRPr="006E6FF1">
              <w:rPr>
                <w:rFonts w:cstheme="minorHAnsi"/>
                <w:vertAlign w:val="superscript"/>
              </w:rPr>
              <w:t>n</w:t>
            </w:r>
            <w:proofErr w:type="spellEnd"/>
            <w:r>
              <w:rPr>
                <w:rFonts w:cstheme="minorHAnsi"/>
              </w:rPr>
              <w:t xml:space="preserve"> 1 tile 1</w:t>
            </w:r>
          </w:p>
        </w:tc>
        <w:tc>
          <w:tcPr>
            <w:tcW w:w="828" w:type="pct"/>
          </w:tcPr>
          <w:p w14:paraId="69805518" w14:textId="6D243CB4" w:rsidR="0023647C" w:rsidRPr="006E6FF1" w:rsidRDefault="006E6FF1" w:rsidP="006E6FF1">
            <w:pPr>
              <w:spacing w:line="276" w:lineRule="auto"/>
              <w:jc w:val="center"/>
              <w:rPr>
                <w:bCs/>
              </w:rPr>
            </w:pPr>
            <w:r w:rsidRPr="006E6FF1">
              <w:rPr>
                <w:rFonts w:cstheme="minorHAnsi"/>
                <w:bCs/>
              </w:rPr>
              <w:t>(</w:t>
            </w:r>
            <w:r w:rsidRPr="006E6FF1">
              <w:rPr>
                <w:rFonts w:cstheme="minorHAnsi"/>
                <w:b/>
              </w:rPr>
              <w:t>1</w:t>
            </w:r>
            <w:r w:rsidRPr="006E6FF1">
              <w:rPr>
                <w:rFonts w:cstheme="minorHAnsi"/>
                <w:bCs/>
              </w:rPr>
              <w:t>)</w:t>
            </w:r>
          </w:p>
        </w:tc>
        <w:tc>
          <w:tcPr>
            <w:tcW w:w="828" w:type="pct"/>
          </w:tcPr>
          <w:p w14:paraId="7B4D71E7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7.8</w:t>
            </w:r>
          </w:p>
        </w:tc>
        <w:tc>
          <w:tcPr>
            <w:tcW w:w="828" w:type="pct"/>
          </w:tcPr>
          <w:p w14:paraId="6517923E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1.2</w:t>
            </w:r>
          </w:p>
        </w:tc>
        <w:tc>
          <w:tcPr>
            <w:tcW w:w="828" w:type="pct"/>
          </w:tcPr>
          <w:p w14:paraId="545240F2" w14:textId="77777777" w:rsidR="0023647C" w:rsidRPr="00465247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36.4</w:t>
            </w:r>
          </w:p>
        </w:tc>
        <w:tc>
          <w:tcPr>
            <w:tcW w:w="828" w:type="pct"/>
          </w:tcPr>
          <w:p w14:paraId="72925762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54.6</w:t>
            </w:r>
          </w:p>
        </w:tc>
      </w:tr>
      <w:tr w:rsidR="0023647C" w14:paraId="258F206B" w14:textId="77777777" w:rsidTr="006E6FF1">
        <w:tc>
          <w:tcPr>
            <w:tcW w:w="859" w:type="pct"/>
          </w:tcPr>
          <w:p w14:paraId="74957DC6" w14:textId="5641153A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Dep</w:t>
            </w:r>
            <w:r w:rsidR="006E6FF1" w:rsidRPr="006E6FF1">
              <w:rPr>
                <w:rFonts w:cstheme="minorHAnsi"/>
                <w:vertAlign w:val="superscript"/>
              </w:rPr>
              <w:t>n</w:t>
            </w:r>
            <w:proofErr w:type="spellEnd"/>
            <w:r>
              <w:rPr>
                <w:rFonts w:cstheme="minorHAnsi"/>
              </w:rPr>
              <w:t xml:space="preserve"> 2 tile 1</w:t>
            </w:r>
          </w:p>
        </w:tc>
        <w:tc>
          <w:tcPr>
            <w:tcW w:w="828" w:type="pct"/>
          </w:tcPr>
          <w:p w14:paraId="26071715" w14:textId="172B16E1" w:rsidR="0023647C" w:rsidRPr="006E6FF1" w:rsidRDefault="006E6FF1" w:rsidP="006E6FF1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6E6FF1">
              <w:rPr>
                <w:rFonts w:cstheme="minorHAnsi"/>
                <w:bCs/>
              </w:rPr>
              <w:t>(</w:t>
            </w:r>
            <w:r w:rsidRPr="006E6FF1">
              <w:rPr>
                <w:rFonts w:cstheme="minorHAnsi"/>
                <w:b/>
              </w:rPr>
              <w:t>1</w:t>
            </w:r>
            <w:r w:rsidRPr="006E6FF1">
              <w:rPr>
                <w:rFonts w:cstheme="minorHAnsi"/>
                <w:bCs/>
              </w:rPr>
              <w:t>)</w:t>
            </w:r>
          </w:p>
        </w:tc>
        <w:tc>
          <w:tcPr>
            <w:tcW w:w="828" w:type="pct"/>
          </w:tcPr>
          <w:p w14:paraId="790D47BC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828" w:type="pct"/>
          </w:tcPr>
          <w:p w14:paraId="0D85DF9A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828" w:type="pct"/>
          </w:tcPr>
          <w:p w14:paraId="63DFC46D" w14:textId="77777777" w:rsidR="0023647C" w:rsidRPr="00312159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 w:rsidRPr="00312159">
              <w:rPr>
                <w:rFonts w:cstheme="minorHAnsi"/>
              </w:rPr>
              <w:t>40.2</w:t>
            </w:r>
          </w:p>
        </w:tc>
        <w:tc>
          <w:tcPr>
            <w:tcW w:w="828" w:type="pct"/>
          </w:tcPr>
          <w:p w14:paraId="1A7F6D41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59.8</w:t>
            </w:r>
          </w:p>
        </w:tc>
      </w:tr>
      <w:tr w:rsidR="0023647C" w14:paraId="34293CBF" w14:textId="77777777" w:rsidTr="006E6FF1">
        <w:tc>
          <w:tcPr>
            <w:tcW w:w="859" w:type="pct"/>
          </w:tcPr>
          <w:p w14:paraId="7EDB7F7C" w14:textId="19D84743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Dep</w:t>
            </w:r>
            <w:r w:rsidR="006E6FF1" w:rsidRPr="006E6FF1">
              <w:rPr>
                <w:rFonts w:cstheme="minorHAnsi"/>
                <w:vertAlign w:val="superscript"/>
              </w:rPr>
              <w:t>n</w:t>
            </w:r>
            <w:proofErr w:type="spellEnd"/>
            <w:r>
              <w:rPr>
                <w:rFonts w:cstheme="minorHAnsi"/>
              </w:rPr>
              <w:t xml:space="preserve"> 2 tile 2</w:t>
            </w:r>
          </w:p>
        </w:tc>
        <w:tc>
          <w:tcPr>
            <w:tcW w:w="828" w:type="pct"/>
          </w:tcPr>
          <w:p w14:paraId="45B6B75A" w14:textId="6B1966AA" w:rsidR="0023647C" w:rsidRPr="006E6FF1" w:rsidRDefault="006E6FF1" w:rsidP="006E6FF1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6E6FF1">
              <w:rPr>
                <w:rFonts w:cstheme="minorHAnsi"/>
                <w:bCs/>
              </w:rPr>
              <w:t>(</w:t>
            </w:r>
            <w:r w:rsidRPr="006E6FF1">
              <w:rPr>
                <w:rFonts w:cstheme="minorHAnsi"/>
                <w:b/>
              </w:rPr>
              <w:t>1</w:t>
            </w:r>
            <w:r w:rsidRPr="006E6FF1">
              <w:rPr>
                <w:rFonts w:cstheme="minorHAnsi"/>
                <w:bCs/>
              </w:rPr>
              <w:t>)</w:t>
            </w:r>
          </w:p>
        </w:tc>
        <w:tc>
          <w:tcPr>
            <w:tcW w:w="828" w:type="pct"/>
          </w:tcPr>
          <w:p w14:paraId="0DA4C28D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828" w:type="pct"/>
          </w:tcPr>
          <w:p w14:paraId="04C8604F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828" w:type="pct"/>
          </w:tcPr>
          <w:p w14:paraId="16237C4F" w14:textId="77777777" w:rsidR="0023647C" w:rsidRPr="00312159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 w:rsidRPr="00312159">
              <w:rPr>
                <w:rFonts w:cstheme="minorHAnsi"/>
              </w:rPr>
              <w:t>39.9</w:t>
            </w:r>
          </w:p>
        </w:tc>
        <w:tc>
          <w:tcPr>
            <w:tcW w:w="828" w:type="pct"/>
          </w:tcPr>
          <w:p w14:paraId="6A64B2B8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60.1</w:t>
            </w:r>
          </w:p>
        </w:tc>
      </w:tr>
      <w:tr w:rsidR="0023647C" w14:paraId="20EFEF71" w14:textId="77777777" w:rsidTr="006E6FF1">
        <w:tc>
          <w:tcPr>
            <w:tcW w:w="859" w:type="pct"/>
          </w:tcPr>
          <w:p w14:paraId="2D0C478D" w14:textId="19328C1D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Dep</w:t>
            </w:r>
            <w:r w:rsidR="006E6FF1" w:rsidRPr="006E6FF1">
              <w:rPr>
                <w:rFonts w:cstheme="minorHAnsi"/>
                <w:vertAlign w:val="superscript"/>
              </w:rPr>
              <w:t>n</w:t>
            </w:r>
            <w:proofErr w:type="spellEnd"/>
            <w:r>
              <w:rPr>
                <w:rFonts w:cstheme="minorHAnsi"/>
              </w:rPr>
              <w:t xml:space="preserve"> 3 tile 1</w:t>
            </w:r>
          </w:p>
        </w:tc>
        <w:tc>
          <w:tcPr>
            <w:tcW w:w="828" w:type="pct"/>
          </w:tcPr>
          <w:p w14:paraId="4B21AFBC" w14:textId="0CCF84E5" w:rsidR="0023647C" w:rsidRPr="006E6FF1" w:rsidRDefault="006E6FF1" w:rsidP="006E6FF1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6E6FF1">
              <w:rPr>
                <w:rFonts w:cstheme="minorHAnsi"/>
                <w:bCs/>
              </w:rPr>
              <w:t>(</w:t>
            </w:r>
            <w:r w:rsidRPr="006E6FF1">
              <w:rPr>
                <w:rFonts w:cstheme="minorHAnsi"/>
                <w:b/>
              </w:rPr>
              <w:t>2</w:t>
            </w:r>
            <w:r w:rsidRPr="006E6FF1">
              <w:rPr>
                <w:rFonts w:cstheme="minorHAnsi"/>
                <w:bCs/>
              </w:rPr>
              <w:t>)</w:t>
            </w:r>
          </w:p>
        </w:tc>
        <w:tc>
          <w:tcPr>
            <w:tcW w:w="828" w:type="pct"/>
          </w:tcPr>
          <w:p w14:paraId="665F8C05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6.6</w:t>
            </w:r>
          </w:p>
        </w:tc>
        <w:tc>
          <w:tcPr>
            <w:tcW w:w="828" w:type="pct"/>
          </w:tcPr>
          <w:p w14:paraId="7A8B9C04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1.3</w:t>
            </w:r>
          </w:p>
        </w:tc>
        <w:tc>
          <w:tcPr>
            <w:tcW w:w="828" w:type="pct"/>
          </w:tcPr>
          <w:p w14:paraId="58ED3D7D" w14:textId="77777777" w:rsidR="0023647C" w:rsidRPr="00465247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40.8</w:t>
            </w:r>
          </w:p>
        </w:tc>
        <w:tc>
          <w:tcPr>
            <w:tcW w:w="828" w:type="pct"/>
          </w:tcPr>
          <w:p w14:paraId="205CBDF4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51.3</w:t>
            </w:r>
          </w:p>
        </w:tc>
      </w:tr>
      <w:tr w:rsidR="0023647C" w14:paraId="0BB0D37D" w14:textId="77777777" w:rsidTr="006E6FF1">
        <w:tc>
          <w:tcPr>
            <w:tcW w:w="859" w:type="pct"/>
          </w:tcPr>
          <w:p w14:paraId="2FC18590" w14:textId="433605E8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Dep</w:t>
            </w:r>
            <w:r w:rsidR="006E6FF1" w:rsidRPr="006E6FF1">
              <w:rPr>
                <w:rFonts w:cstheme="minorHAnsi"/>
                <w:vertAlign w:val="superscript"/>
              </w:rPr>
              <w:t>n</w:t>
            </w:r>
            <w:proofErr w:type="spellEnd"/>
            <w:r>
              <w:rPr>
                <w:rFonts w:cstheme="minorHAnsi"/>
              </w:rPr>
              <w:t xml:space="preserve"> 4 tile 1</w:t>
            </w:r>
          </w:p>
        </w:tc>
        <w:tc>
          <w:tcPr>
            <w:tcW w:w="828" w:type="pct"/>
          </w:tcPr>
          <w:p w14:paraId="2E2DB20A" w14:textId="7ABA6F86" w:rsidR="0023647C" w:rsidRPr="006E6FF1" w:rsidRDefault="006E6FF1" w:rsidP="006E6FF1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6E6FF1">
              <w:rPr>
                <w:rFonts w:cstheme="minorHAnsi"/>
                <w:bCs/>
              </w:rPr>
              <w:t>(</w:t>
            </w:r>
            <w:r w:rsidRPr="006E6FF1">
              <w:rPr>
                <w:rFonts w:cstheme="minorHAnsi"/>
                <w:b/>
              </w:rPr>
              <w:t>2</w:t>
            </w:r>
            <w:r w:rsidRPr="006E6FF1">
              <w:rPr>
                <w:rFonts w:cstheme="minorHAnsi"/>
                <w:bCs/>
              </w:rPr>
              <w:t>)</w:t>
            </w:r>
          </w:p>
        </w:tc>
        <w:tc>
          <w:tcPr>
            <w:tcW w:w="828" w:type="pct"/>
          </w:tcPr>
          <w:p w14:paraId="2A140379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  <w:tc>
          <w:tcPr>
            <w:tcW w:w="828" w:type="pct"/>
          </w:tcPr>
          <w:p w14:paraId="5CD60AA1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0.7</w:t>
            </w:r>
          </w:p>
        </w:tc>
        <w:tc>
          <w:tcPr>
            <w:tcW w:w="828" w:type="pct"/>
          </w:tcPr>
          <w:p w14:paraId="1A629BE1" w14:textId="77777777" w:rsidR="0023647C" w:rsidRPr="00465247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44.2</w:t>
            </w:r>
          </w:p>
        </w:tc>
        <w:tc>
          <w:tcPr>
            <w:tcW w:w="828" w:type="pct"/>
          </w:tcPr>
          <w:p w14:paraId="5402D4F6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55.0</w:t>
            </w:r>
          </w:p>
        </w:tc>
      </w:tr>
      <w:tr w:rsidR="0023647C" w14:paraId="708BBED6" w14:textId="77777777" w:rsidTr="006E6FF1">
        <w:tc>
          <w:tcPr>
            <w:tcW w:w="859" w:type="pct"/>
          </w:tcPr>
          <w:p w14:paraId="19AE0807" w14:textId="0A8D792A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Dep</w:t>
            </w:r>
            <w:r w:rsidR="006E6FF1" w:rsidRPr="006E6FF1">
              <w:rPr>
                <w:rFonts w:cstheme="minorHAnsi"/>
                <w:vertAlign w:val="superscript"/>
              </w:rPr>
              <w:t>n</w:t>
            </w:r>
            <w:proofErr w:type="spellEnd"/>
            <w:r>
              <w:rPr>
                <w:rFonts w:cstheme="minorHAnsi"/>
              </w:rPr>
              <w:t xml:space="preserve"> 5 tile 1</w:t>
            </w:r>
          </w:p>
        </w:tc>
        <w:tc>
          <w:tcPr>
            <w:tcW w:w="828" w:type="pct"/>
          </w:tcPr>
          <w:p w14:paraId="4476AF10" w14:textId="4884790D" w:rsidR="0023647C" w:rsidRPr="006E6FF1" w:rsidRDefault="006E6FF1" w:rsidP="006E6FF1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6E6FF1">
              <w:rPr>
                <w:rFonts w:cstheme="minorHAnsi"/>
                <w:bCs/>
              </w:rPr>
              <w:t>(</w:t>
            </w:r>
            <w:r w:rsidRPr="006E6FF1">
              <w:rPr>
                <w:rFonts w:cstheme="minorHAnsi"/>
                <w:b/>
              </w:rPr>
              <w:t>2</w:t>
            </w:r>
            <w:r w:rsidRPr="006E6FF1">
              <w:rPr>
                <w:rFonts w:cstheme="minorHAnsi"/>
                <w:bCs/>
              </w:rPr>
              <w:t>)</w:t>
            </w:r>
          </w:p>
        </w:tc>
        <w:tc>
          <w:tcPr>
            <w:tcW w:w="828" w:type="pct"/>
          </w:tcPr>
          <w:p w14:paraId="1826CD56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13.4</w:t>
            </w:r>
          </w:p>
        </w:tc>
        <w:tc>
          <w:tcPr>
            <w:tcW w:w="828" w:type="pct"/>
          </w:tcPr>
          <w:p w14:paraId="23A00B86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24.1</w:t>
            </w:r>
          </w:p>
        </w:tc>
        <w:tc>
          <w:tcPr>
            <w:tcW w:w="828" w:type="pct"/>
          </w:tcPr>
          <w:p w14:paraId="4DE6DEC2" w14:textId="77777777" w:rsidR="0023647C" w:rsidRPr="00465247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31.2</w:t>
            </w:r>
          </w:p>
        </w:tc>
        <w:tc>
          <w:tcPr>
            <w:tcW w:w="828" w:type="pct"/>
          </w:tcPr>
          <w:p w14:paraId="2CFC9278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31.2</w:t>
            </w:r>
          </w:p>
        </w:tc>
      </w:tr>
      <w:tr w:rsidR="0023647C" w14:paraId="0138E748" w14:textId="77777777" w:rsidTr="006E6FF1">
        <w:tc>
          <w:tcPr>
            <w:tcW w:w="859" w:type="pct"/>
          </w:tcPr>
          <w:p w14:paraId="3C250F41" w14:textId="39C6080F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De</w:t>
            </w:r>
            <w:r w:rsidR="006E6FF1">
              <w:rPr>
                <w:rFonts w:cstheme="minorHAnsi"/>
              </w:rPr>
              <w:t>p</w:t>
            </w:r>
            <w:r w:rsidR="006E6FF1" w:rsidRPr="00777C25">
              <w:rPr>
                <w:rFonts w:cstheme="minorHAnsi"/>
                <w:vertAlign w:val="superscript"/>
              </w:rPr>
              <w:t>n</w:t>
            </w:r>
            <w:proofErr w:type="spellEnd"/>
            <w:r>
              <w:rPr>
                <w:rFonts w:cstheme="minorHAnsi"/>
              </w:rPr>
              <w:t xml:space="preserve"> 5 tile 2</w:t>
            </w:r>
          </w:p>
        </w:tc>
        <w:tc>
          <w:tcPr>
            <w:tcW w:w="828" w:type="pct"/>
          </w:tcPr>
          <w:p w14:paraId="74C6FFA9" w14:textId="40D3C4A0" w:rsidR="0023647C" w:rsidRPr="006E6FF1" w:rsidRDefault="006E6FF1" w:rsidP="006E6FF1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(</w:t>
            </w:r>
            <w:r w:rsidRPr="006E6FF1">
              <w:rPr>
                <w:rFonts w:cstheme="minorHAnsi"/>
                <w:b/>
              </w:rPr>
              <w:t>2</w:t>
            </w:r>
            <w:r>
              <w:rPr>
                <w:rFonts w:cstheme="minorHAnsi"/>
                <w:bCs/>
              </w:rPr>
              <w:t>)</w:t>
            </w:r>
          </w:p>
        </w:tc>
        <w:tc>
          <w:tcPr>
            <w:tcW w:w="828" w:type="pct"/>
          </w:tcPr>
          <w:p w14:paraId="114AE870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12.3</w:t>
            </w:r>
          </w:p>
        </w:tc>
        <w:tc>
          <w:tcPr>
            <w:tcW w:w="828" w:type="pct"/>
          </w:tcPr>
          <w:p w14:paraId="01C3D5DA" w14:textId="77777777" w:rsidR="0023647C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12.5</w:t>
            </w:r>
          </w:p>
        </w:tc>
        <w:tc>
          <w:tcPr>
            <w:tcW w:w="828" w:type="pct"/>
          </w:tcPr>
          <w:p w14:paraId="50EFB268" w14:textId="77777777" w:rsidR="0023647C" w:rsidRPr="00465247" w:rsidRDefault="0023647C" w:rsidP="006E6FF1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37.2</w:t>
            </w:r>
          </w:p>
        </w:tc>
        <w:tc>
          <w:tcPr>
            <w:tcW w:w="828" w:type="pct"/>
          </w:tcPr>
          <w:p w14:paraId="169C320D" w14:textId="77777777" w:rsidR="0023647C" w:rsidRDefault="0023647C" w:rsidP="006E6FF1">
            <w:pPr>
              <w:keepNext/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38.1</w:t>
            </w:r>
          </w:p>
        </w:tc>
      </w:tr>
    </w:tbl>
    <w:p w14:paraId="7ED041A4" w14:textId="1C95BFBF" w:rsidR="006E6FF1" w:rsidRDefault="0023647C" w:rsidP="006E6FF1">
      <w:pPr>
        <w:spacing w:line="276" w:lineRule="auto"/>
        <w:rPr>
          <w:rFonts w:cstheme="minorHAnsi"/>
        </w:rPr>
      </w:pPr>
      <w:r>
        <w:t xml:space="preserve">Table </w:t>
      </w:r>
      <w:r w:rsidR="006E6FF1">
        <w:t>S1</w:t>
      </w:r>
      <w:r>
        <w:t xml:space="preserve">: Energy dispersive X-ray analysis results for some </w:t>
      </w:r>
      <w:proofErr w:type="spellStart"/>
      <w:r>
        <w:t>SnS</w:t>
      </w:r>
      <w:proofErr w:type="spellEnd"/>
      <w:r>
        <w:t xml:space="preserve"> </w:t>
      </w:r>
      <w:r w:rsidR="001A37CB">
        <w:t>films (atom % values)</w:t>
      </w:r>
      <w:r w:rsidR="006E6FF1">
        <w:t>; (</w:t>
      </w:r>
      <w:r w:rsidR="006E6FF1" w:rsidRPr="006E6FF1">
        <w:rPr>
          <w:b/>
          <w:bCs/>
        </w:rPr>
        <w:t>1</w:t>
      </w:r>
      <w:r w:rsidR="006E6FF1">
        <w:t>) = Sn</w:t>
      </w:r>
      <w:r w:rsidR="006E6FF1" w:rsidRPr="006E6FF1">
        <w:rPr>
          <w:vertAlign w:val="superscript"/>
        </w:rPr>
        <w:t>n</w:t>
      </w:r>
      <w:r w:rsidR="006E6FF1">
        <w:t>Bu</w:t>
      </w:r>
      <w:r w:rsidR="006E6FF1" w:rsidRPr="006E6FF1">
        <w:rPr>
          <w:vertAlign w:val="subscript"/>
        </w:rPr>
        <w:t>3</w:t>
      </w:r>
      <w:r w:rsidR="006E6FF1">
        <w:t>(</w:t>
      </w:r>
      <w:proofErr w:type="spellStart"/>
      <w:r w:rsidR="006E6FF1">
        <w:t>S</w:t>
      </w:r>
      <w:r w:rsidR="006E6FF1" w:rsidRPr="006E6FF1">
        <w:rPr>
          <w:vertAlign w:val="superscript"/>
        </w:rPr>
        <w:t>n</w:t>
      </w:r>
      <w:r w:rsidR="006E6FF1">
        <w:t>Bu</w:t>
      </w:r>
      <w:proofErr w:type="spellEnd"/>
      <w:r w:rsidR="006E6FF1">
        <w:t>); (</w:t>
      </w:r>
      <w:r w:rsidR="006E6FF1" w:rsidRPr="006E6FF1">
        <w:rPr>
          <w:b/>
          <w:bCs/>
        </w:rPr>
        <w:t>2</w:t>
      </w:r>
      <w:r w:rsidR="006E6FF1">
        <w:t xml:space="preserve">) = </w:t>
      </w:r>
      <w:r w:rsidR="006E6FF1" w:rsidRPr="006E6FF1">
        <w:rPr>
          <w:rFonts w:cstheme="minorHAnsi"/>
          <w:bCs/>
        </w:rPr>
        <w:t>Sn</w:t>
      </w:r>
      <w:r w:rsidR="006E6FF1" w:rsidRPr="006E6FF1">
        <w:rPr>
          <w:rFonts w:cstheme="minorHAnsi"/>
          <w:bCs/>
          <w:vertAlign w:val="superscript"/>
        </w:rPr>
        <w:t>n</w:t>
      </w:r>
      <w:r w:rsidR="006E6FF1" w:rsidRPr="006E6FF1">
        <w:rPr>
          <w:rFonts w:cstheme="minorHAnsi"/>
          <w:bCs/>
        </w:rPr>
        <w:t>Bu</w:t>
      </w:r>
      <w:r w:rsidR="006E6FF1" w:rsidRPr="006E6FF1">
        <w:rPr>
          <w:rFonts w:cstheme="minorHAnsi"/>
          <w:bCs/>
          <w:vertAlign w:val="subscript"/>
        </w:rPr>
        <w:t>2</w:t>
      </w:r>
      <w:r w:rsidR="006E6FF1" w:rsidRPr="006E6FF1">
        <w:rPr>
          <w:rFonts w:cstheme="minorHAnsi"/>
          <w:bCs/>
        </w:rPr>
        <w:t>(</w:t>
      </w:r>
      <w:proofErr w:type="spellStart"/>
      <w:r w:rsidR="006E6FF1" w:rsidRPr="006E6FF1">
        <w:rPr>
          <w:rFonts w:cstheme="minorHAnsi"/>
          <w:bCs/>
        </w:rPr>
        <w:t>S</w:t>
      </w:r>
      <w:r w:rsidR="006E6FF1" w:rsidRPr="006E6FF1">
        <w:rPr>
          <w:rFonts w:cstheme="minorHAnsi"/>
          <w:bCs/>
          <w:vertAlign w:val="superscript"/>
        </w:rPr>
        <w:t>n</w:t>
      </w:r>
      <w:r w:rsidR="006E6FF1" w:rsidRPr="006E6FF1">
        <w:rPr>
          <w:rFonts w:cstheme="minorHAnsi"/>
          <w:bCs/>
        </w:rPr>
        <w:t>Bu</w:t>
      </w:r>
      <w:proofErr w:type="spellEnd"/>
      <w:r w:rsidR="006E6FF1" w:rsidRPr="006E6FF1">
        <w:rPr>
          <w:rFonts w:cstheme="minorHAnsi"/>
          <w:bCs/>
        </w:rPr>
        <w:t>)</w:t>
      </w:r>
      <w:r w:rsidR="006E6FF1" w:rsidRPr="006E6FF1">
        <w:rPr>
          <w:rFonts w:cstheme="minorHAnsi"/>
          <w:bCs/>
          <w:vertAlign w:val="subscript"/>
        </w:rPr>
        <w:t>2</w:t>
      </w:r>
    </w:p>
    <w:p w14:paraId="7F0D5E5D" w14:textId="751ADC30" w:rsidR="0023647C" w:rsidRDefault="0023647C" w:rsidP="0023647C">
      <w:pPr>
        <w:pStyle w:val="CaptionFollowon"/>
      </w:pPr>
    </w:p>
    <w:p w14:paraId="0671A56F" w14:textId="35A1FD2C" w:rsidR="00075810" w:rsidRDefault="002309E8" w:rsidP="0007581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FF87EC0" wp14:editId="55298A0D">
            <wp:extent cx="5761355" cy="61880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18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458C8" w14:textId="580D430A" w:rsidR="00075810" w:rsidRDefault="00075810" w:rsidP="001A37CB">
      <w:pPr>
        <w:pStyle w:val="Caption"/>
        <w:ind w:left="0" w:firstLine="0"/>
        <w:rPr>
          <w:rFonts w:cs="Arial"/>
        </w:rPr>
      </w:pPr>
      <w:r>
        <w:t xml:space="preserve">Figure </w:t>
      </w:r>
      <w:r w:rsidR="006E6FF1">
        <w:t>S11</w:t>
      </w:r>
      <w:r>
        <w:t xml:space="preserve">: Top down SEM images a) and b) of two thin films of </w:t>
      </w:r>
      <w:proofErr w:type="spellStart"/>
      <w:r>
        <w:t>sulfur</w:t>
      </w:r>
      <w:proofErr w:type="spellEnd"/>
      <w:r>
        <w:t xml:space="preserve"> deficient </w:t>
      </w:r>
      <w:proofErr w:type="spellStart"/>
      <w:r>
        <w:t>SnS</w:t>
      </w:r>
      <w:proofErr w:type="spellEnd"/>
      <w:r w:rsidR="00777C25">
        <w:t xml:space="preserve"> </w:t>
      </w:r>
      <w:r>
        <w:t>deposited</w:t>
      </w:r>
      <w:r w:rsidR="00777C25">
        <w:t xml:space="preserve"> </w:t>
      </w:r>
      <w:r>
        <w:t xml:space="preserve">using </w:t>
      </w:r>
      <w:r w:rsidR="001A37CB">
        <w:t>(</w:t>
      </w:r>
      <w:r w:rsidR="001A37CB" w:rsidRPr="001A37CB">
        <w:rPr>
          <w:b/>
          <w:bCs/>
        </w:rPr>
        <w:t>1</w:t>
      </w:r>
      <w:r w:rsidR="001A37CB">
        <w:t>)</w:t>
      </w:r>
      <w:r>
        <w:rPr>
          <w:b/>
          <w:bCs/>
        </w:rPr>
        <w:t xml:space="preserve"> </w:t>
      </w:r>
      <w:r>
        <w:t>and c) a GIXRD pattern (black) for the film seen in b) matched to a bulk literature pattern (red).</w:t>
      </w:r>
      <w:r w:rsidRPr="004805A9">
        <w:rPr>
          <w:rFonts w:cs="Arial"/>
        </w:rPr>
        <w:fldChar w:fldCharType="begin" w:fldLock="1"/>
      </w:r>
      <w:r>
        <w:rPr>
          <w:rFonts w:cs="Arial"/>
        </w:rPr>
        <w:instrText>ADDIN CSL_CITATION {"citationItems":[{"id":"ITEM-1","itemData":{"DOI":"10.1107/s0567740881007528","ISSN":"05677408","author":[{"dropping-particle":"","family":"Bucchia","given":"S.","non-dropping-particle":"Del","parse-names":false,"suffix":""},{"dropping-particle":"","family":"Jumas","given":"J. C.","non-dropping-particle":"","parse-names":false,"suffix":""},{"dropping-particle":"","family":"Maurin","given":"M.","non-dropping-particle":"","parse-names":false,"suffix":""}],"container-title":"Acta Cryst.","id":"ITEM-1","issued":{"date-parts":[["1981"]]},"page":"1903","title":"Contribution à l'étude de composés sulfurés d'étain(II): affinement de la structure de SnS","type":"article-journal","volume":"B37"},"uris":["http://www.mendeley.com/documents/?uuid=4b5599f0-879c-40b9-802a-af10979480b0"]}],"mendeley":{"formattedCitation":"&lt;sup&gt;15&lt;/sup&gt;","plainTextFormattedCitation":"15","previouslyFormattedCitation":"&lt;sup&gt;15&lt;/sup&gt;"},"properties":{"noteIndex":0},"schema":"https://github.com/citation-style-language/schema/raw/master/csl-citation.json"}</w:instrText>
      </w:r>
      <w:r w:rsidRPr="004805A9">
        <w:rPr>
          <w:rFonts w:cs="Arial"/>
        </w:rPr>
        <w:fldChar w:fldCharType="separate"/>
      </w:r>
      <w:r w:rsidRPr="00151E98">
        <w:rPr>
          <w:rFonts w:cs="Arial"/>
          <w:noProof/>
          <w:vertAlign w:val="superscript"/>
        </w:rPr>
        <w:t>15</w:t>
      </w:r>
      <w:r w:rsidRPr="004805A9">
        <w:rPr>
          <w:rFonts w:cs="Arial"/>
        </w:rPr>
        <w:fldChar w:fldCharType="end"/>
      </w:r>
    </w:p>
    <w:p w14:paraId="0F52FF22" w14:textId="5B120920" w:rsidR="008A5EEF" w:rsidRDefault="008A5EEF" w:rsidP="008A5EEF">
      <w:pPr>
        <w:rPr>
          <w:szCs w:val="26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3"/>
        <w:gridCol w:w="1378"/>
        <w:gridCol w:w="1446"/>
        <w:gridCol w:w="1448"/>
        <w:gridCol w:w="1463"/>
        <w:gridCol w:w="1461"/>
      </w:tblGrid>
      <w:tr w:rsidR="003F16FF" w14:paraId="628F5AE4" w14:textId="77777777" w:rsidTr="003D6D04">
        <w:tc>
          <w:tcPr>
            <w:tcW w:w="1553" w:type="dxa"/>
          </w:tcPr>
          <w:p w14:paraId="4CF7A94D" w14:textId="13179FE3" w:rsidR="003F16FF" w:rsidRDefault="001A37CB" w:rsidP="001A37CB">
            <w:pPr>
              <w:spacing w:line="276" w:lineRule="auto"/>
              <w:jc w:val="center"/>
              <w:rPr>
                <w:rFonts w:cstheme="minorHAnsi"/>
              </w:rPr>
            </w:pPr>
            <w:r>
              <w:t>Sample</w:t>
            </w:r>
          </w:p>
        </w:tc>
        <w:tc>
          <w:tcPr>
            <w:tcW w:w="1378" w:type="dxa"/>
          </w:tcPr>
          <w:p w14:paraId="5426C224" w14:textId="77777777" w:rsidR="003F16FF" w:rsidRPr="00E1228A" w:rsidRDefault="003F16FF" w:rsidP="001A37CB">
            <w:pPr>
              <w:spacing w:line="276" w:lineRule="auto"/>
              <w:jc w:val="center"/>
            </w:pPr>
            <w:r>
              <w:t>%C</w:t>
            </w:r>
          </w:p>
        </w:tc>
        <w:tc>
          <w:tcPr>
            <w:tcW w:w="1446" w:type="dxa"/>
          </w:tcPr>
          <w:p w14:paraId="6DF2D0BE" w14:textId="77777777" w:rsidR="003F16FF" w:rsidRDefault="003F16FF" w:rsidP="001A37CB">
            <w:pPr>
              <w:spacing w:line="276" w:lineRule="auto"/>
              <w:jc w:val="center"/>
              <w:rPr>
                <w:rFonts w:cstheme="minorHAnsi"/>
              </w:rPr>
            </w:pPr>
            <w:r w:rsidRPr="00E1228A">
              <w:t>%</w:t>
            </w:r>
            <w:r>
              <w:t>O</w:t>
            </w:r>
          </w:p>
        </w:tc>
        <w:tc>
          <w:tcPr>
            <w:tcW w:w="1448" w:type="dxa"/>
          </w:tcPr>
          <w:p w14:paraId="173EF7EC" w14:textId="77777777" w:rsidR="003F16FF" w:rsidRDefault="003F16FF" w:rsidP="001A37CB">
            <w:pPr>
              <w:spacing w:line="276" w:lineRule="auto"/>
              <w:jc w:val="center"/>
              <w:rPr>
                <w:rFonts w:cstheme="minorHAnsi"/>
              </w:rPr>
            </w:pPr>
            <w:r w:rsidRPr="00E1228A">
              <w:t>% Si</w:t>
            </w:r>
          </w:p>
        </w:tc>
        <w:tc>
          <w:tcPr>
            <w:tcW w:w="1463" w:type="dxa"/>
          </w:tcPr>
          <w:p w14:paraId="65B9C59D" w14:textId="77777777" w:rsidR="003F16FF" w:rsidRDefault="003F16FF" w:rsidP="001A37CB">
            <w:pPr>
              <w:spacing w:line="276" w:lineRule="auto"/>
              <w:jc w:val="center"/>
              <w:rPr>
                <w:rFonts w:cstheme="minorHAnsi"/>
              </w:rPr>
            </w:pPr>
            <w:r w:rsidRPr="00E1228A">
              <w:t>%</w:t>
            </w:r>
            <w:r>
              <w:t>Se</w:t>
            </w:r>
          </w:p>
        </w:tc>
        <w:tc>
          <w:tcPr>
            <w:tcW w:w="1461" w:type="dxa"/>
          </w:tcPr>
          <w:p w14:paraId="22DF10AC" w14:textId="77777777" w:rsidR="003F16FF" w:rsidRDefault="003F16FF" w:rsidP="001A37CB">
            <w:pPr>
              <w:spacing w:line="276" w:lineRule="auto"/>
              <w:jc w:val="center"/>
              <w:rPr>
                <w:rFonts w:cstheme="minorHAnsi"/>
              </w:rPr>
            </w:pPr>
            <w:r w:rsidRPr="00E1228A">
              <w:t>%</w:t>
            </w:r>
            <w:r>
              <w:t>Sn</w:t>
            </w:r>
          </w:p>
        </w:tc>
      </w:tr>
      <w:tr w:rsidR="003F16FF" w14:paraId="4C5AD148" w14:textId="77777777" w:rsidTr="003D6D04">
        <w:tc>
          <w:tcPr>
            <w:tcW w:w="1553" w:type="dxa"/>
          </w:tcPr>
          <w:p w14:paraId="309ED6D0" w14:textId="16E0292E" w:rsidR="003F16FF" w:rsidRPr="00E1228A" w:rsidRDefault="003F16FF" w:rsidP="001A37CB">
            <w:pPr>
              <w:spacing w:line="276" w:lineRule="auto"/>
              <w:jc w:val="center"/>
            </w:pPr>
            <w:proofErr w:type="spellStart"/>
            <w:r>
              <w:t>dep</w:t>
            </w:r>
            <w:r w:rsidR="001A37CB" w:rsidRPr="001A37CB">
              <w:rPr>
                <w:vertAlign w:val="superscript"/>
              </w:rPr>
              <w:t>n</w:t>
            </w:r>
            <w:proofErr w:type="spellEnd"/>
            <w:r>
              <w:t xml:space="preserve"> 1</w:t>
            </w:r>
          </w:p>
        </w:tc>
        <w:tc>
          <w:tcPr>
            <w:tcW w:w="1378" w:type="dxa"/>
          </w:tcPr>
          <w:p w14:paraId="58A3B850" w14:textId="77777777" w:rsidR="003F16FF" w:rsidRDefault="003F16FF" w:rsidP="001A37CB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446" w:type="dxa"/>
          </w:tcPr>
          <w:p w14:paraId="1BE2AB3C" w14:textId="77777777" w:rsidR="003F16FF" w:rsidRPr="00E1228A" w:rsidRDefault="003F16FF" w:rsidP="001A37CB">
            <w:pPr>
              <w:spacing w:line="276" w:lineRule="auto"/>
              <w:jc w:val="center"/>
            </w:pPr>
            <w:r>
              <w:t>11.3</w:t>
            </w:r>
          </w:p>
        </w:tc>
        <w:tc>
          <w:tcPr>
            <w:tcW w:w="1448" w:type="dxa"/>
          </w:tcPr>
          <w:p w14:paraId="61CFCBED" w14:textId="77777777" w:rsidR="003F16FF" w:rsidRPr="00E1228A" w:rsidRDefault="003F16FF" w:rsidP="001A37CB">
            <w:pPr>
              <w:spacing w:line="276" w:lineRule="auto"/>
              <w:jc w:val="center"/>
            </w:pPr>
            <w:r>
              <w:t>29.4</w:t>
            </w:r>
          </w:p>
        </w:tc>
        <w:tc>
          <w:tcPr>
            <w:tcW w:w="1463" w:type="dxa"/>
          </w:tcPr>
          <w:p w14:paraId="7BCF2699" w14:textId="77777777" w:rsidR="003F16FF" w:rsidRPr="00E1228A" w:rsidRDefault="003F16FF" w:rsidP="001A37CB">
            <w:pPr>
              <w:spacing w:line="276" w:lineRule="auto"/>
              <w:jc w:val="center"/>
            </w:pPr>
            <w:r>
              <w:t>29.1</w:t>
            </w:r>
          </w:p>
        </w:tc>
        <w:tc>
          <w:tcPr>
            <w:tcW w:w="1461" w:type="dxa"/>
          </w:tcPr>
          <w:p w14:paraId="5508C42D" w14:textId="77777777" w:rsidR="003F16FF" w:rsidRPr="00E1228A" w:rsidRDefault="003F16FF" w:rsidP="001A37CB">
            <w:pPr>
              <w:spacing w:line="276" w:lineRule="auto"/>
              <w:jc w:val="center"/>
            </w:pPr>
            <w:r>
              <w:t>30.2</w:t>
            </w:r>
          </w:p>
        </w:tc>
      </w:tr>
      <w:tr w:rsidR="003F16FF" w14:paraId="5A8FAC30" w14:textId="77777777" w:rsidTr="003D6D04">
        <w:tc>
          <w:tcPr>
            <w:tcW w:w="1553" w:type="dxa"/>
          </w:tcPr>
          <w:p w14:paraId="531B9650" w14:textId="40AFAFC3" w:rsidR="003F16FF" w:rsidRPr="00E1228A" w:rsidRDefault="003F16FF" w:rsidP="001A37CB">
            <w:pPr>
              <w:spacing w:line="276" w:lineRule="auto"/>
              <w:jc w:val="center"/>
            </w:pPr>
            <w:proofErr w:type="spellStart"/>
            <w:r>
              <w:t>dep</w:t>
            </w:r>
            <w:r w:rsidR="001A37CB" w:rsidRPr="001A37CB">
              <w:rPr>
                <w:vertAlign w:val="superscript"/>
              </w:rPr>
              <w:t>n</w:t>
            </w:r>
            <w:proofErr w:type="spellEnd"/>
            <w:r>
              <w:t xml:space="preserve"> 2 tile 1</w:t>
            </w:r>
          </w:p>
        </w:tc>
        <w:tc>
          <w:tcPr>
            <w:tcW w:w="1378" w:type="dxa"/>
          </w:tcPr>
          <w:p w14:paraId="64626F20" w14:textId="77777777" w:rsidR="003F16FF" w:rsidRDefault="003F16FF" w:rsidP="001A37CB">
            <w:pPr>
              <w:spacing w:line="276" w:lineRule="auto"/>
              <w:jc w:val="center"/>
            </w:pPr>
            <w:r>
              <w:t>17.4</w:t>
            </w:r>
          </w:p>
        </w:tc>
        <w:tc>
          <w:tcPr>
            <w:tcW w:w="1446" w:type="dxa"/>
          </w:tcPr>
          <w:p w14:paraId="2F4E0654" w14:textId="77777777" w:rsidR="003F16FF" w:rsidRPr="00E1228A" w:rsidRDefault="003F16FF" w:rsidP="001A37CB">
            <w:pPr>
              <w:spacing w:line="276" w:lineRule="auto"/>
              <w:jc w:val="center"/>
            </w:pPr>
            <w:r>
              <w:t>10.1</w:t>
            </w:r>
          </w:p>
        </w:tc>
        <w:tc>
          <w:tcPr>
            <w:tcW w:w="1448" w:type="dxa"/>
          </w:tcPr>
          <w:p w14:paraId="5F5586FA" w14:textId="77777777" w:rsidR="003F16FF" w:rsidRPr="00E1228A" w:rsidRDefault="003F16FF" w:rsidP="001A37CB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463" w:type="dxa"/>
          </w:tcPr>
          <w:p w14:paraId="6F280314" w14:textId="77777777" w:rsidR="003F16FF" w:rsidRPr="00E1228A" w:rsidRDefault="003F16FF" w:rsidP="001A37CB">
            <w:pPr>
              <w:spacing w:line="276" w:lineRule="auto"/>
              <w:jc w:val="center"/>
            </w:pPr>
            <w:r>
              <w:t>35.4</w:t>
            </w:r>
          </w:p>
        </w:tc>
        <w:tc>
          <w:tcPr>
            <w:tcW w:w="1461" w:type="dxa"/>
          </w:tcPr>
          <w:p w14:paraId="6D0B036F" w14:textId="77777777" w:rsidR="003F16FF" w:rsidRPr="00E1228A" w:rsidRDefault="003F16FF" w:rsidP="001A37CB">
            <w:pPr>
              <w:spacing w:line="276" w:lineRule="auto"/>
              <w:jc w:val="center"/>
            </w:pPr>
            <w:r>
              <w:t>37.1</w:t>
            </w:r>
          </w:p>
        </w:tc>
      </w:tr>
      <w:tr w:rsidR="003F16FF" w14:paraId="51F5E286" w14:textId="77777777" w:rsidTr="003D6D04">
        <w:tc>
          <w:tcPr>
            <w:tcW w:w="1553" w:type="dxa"/>
          </w:tcPr>
          <w:p w14:paraId="54CD98CF" w14:textId="7B73CD4D" w:rsidR="003F16FF" w:rsidRPr="00E1228A" w:rsidRDefault="001A37CB" w:rsidP="001A37CB">
            <w:pPr>
              <w:spacing w:line="276" w:lineRule="auto"/>
              <w:jc w:val="center"/>
            </w:pPr>
            <w:proofErr w:type="spellStart"/>
            <w:r>
              <w:t>d</w:t>
            </w:r>
            <w:r w:rsidR="003F16FF">
              <w:t>ep</w:t>
            </w:r>
            <w:r w:rsidRPr="001A37CB">
              <w:rPr>
                <w:vertAlign w:val="superscript"/>
              </w:rPr>
              <w:t>n</w:t>
            </w:r>
            <w:proofErr w:type="spellEnd"/>
            <w:r>
              <w:t xml:space="preserve"> </w:t>
            </w:r>
            <w:r w:rsidR="003F16FF">
              <w:t>2 tile 2</w:t>
            </w:r>
          </w:p>
        </w:tc>
        <w:tc>
          <w:tcPr>
            <w:tcW w:w="1378" w:type="dxa"/>
          </w:tcPr>
          <w:p w14:paraId="6E6C2233" w14:textId="77777777" w:rsidR="003F16FF" w:rsidRDefault="003F16FF" w:rsidP="001A37CB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446" w:type="dxa"/>
          </w:tcPr>
          <w:p w14:paraId="4568F909" w14:textId="77777777" w:rsidR="003F16FF" w:rsidRPr="00E1228A" w:rsidRDefault="003F16FF" w:rsidP="001A37CB">
            <w:pPr>
              <w:spacing w:line="276" w:lineRule="auto"/>
              <w:jc w:val="center"/>
            </w:pPr>
            <w:r>
              <w:t>7.54</w:t>
            </w:r>
          </w:p>
        </w:tc>
        <w:tc>
          <w:tcPr>
            <w:tcW w:w="1448" w:type="dxa"/>
          </w:tcPr>
          <w:p w14:paraId="6726A782" w14:textId="77777777" w:rsidR="003F16FF" w:rsidRPr="00E1228A" w:rsidRDefault="003F16FF" w:rsidP="001A37CB">
            <w:pPr>
              <w:spacing w:line="276" w:lineRule="auto"/>
              <w:jc w:val="center"/>
            </w:pPr>
            <w:r>
              <w:t>4.2</w:t>
            </w:r>
          </w:p>
        </w:tc>
        <w:tc>
          <w:tcPr>
            <w:tcW w:w="1463" w:type="dxa"/>
          </w:tcPr>
          <w:p w14:paraId="50F50CE1" w14:textId="77777777" w:rsidR="003F16FF" w:rsidRPr="00E1228A" w:rsidRDefault="003F16FF" w:rsidP="001A37CB">
            <w:pPr>
              <w:spacing w:line="276" w:lineRule="auto"/>
              <w:jc w:val="center"/>
            </w:pPr>
            <w:r>
              <w:t>44.4</w:t>
            </w:r>
          </w:p>
        </w:tc>
        <w:tc>
          <w:tcPr>
            <w:tcW w:w="1461" w:type="dxa"/>
          </w:tcPr>
          <w:p w14:paraId="63FBE7BB" w14:textId="77777777" w:rsidR="003F16FF" w:rsidRPr="00E1228A" w:rsidRDefault="003F16FF" w:rsidP="001A37CB">
            <w:pPr>
              <w:spacing w:line="276" w:lineRule="auto"/>
              <w:jc w:val="center"/>
            </w:pPr>
            <w:r>
              <w:t>43.9</w:t>
            </w:r>
          </w:p>
        </w:tc>
      </w:tr>
      <w:tr w:rsidR="003F16FF" w14:paraId="7818EA37" w14:textId="77777777" w:rsidTr="003D6D04">
        <w:tc>
          <w:tcPr>
            <w:tcW w:w="1553" w:type="dxa"/>
          </w:tcPr>
          <w:p w14:paraId="6100169B" w14:textId="0B361783" w:rsidR="003F16FF" w:rsidRDefault="003F16FF" w:rsidP="001A37CB">
            <w:pPr>
              <w:spacing w:line="276" w:lineRule="auto"/>
              <w:jc w:val="center"/>
            </w:pPr>
            <w:proofErr w:type="spellStart"/>
            <w:r>
              <w:t>dep</w:t>
            </w:r>
            <w:r w:rsidR="001A37CB" w:rsidRPr="001A37CB">
              <w:rPr>
                <w:vertAlign w:val="superscript"/>
              </w:rPr>
              <w:t>n</w:t>
            </w:r>
            <w:proofErr w:type="spellEnd"/>
            <w:r>
              <w:t xml:space="preserve"> 3</w:t>
            </w:r>
          </w:p>
        </w:tc>
        <w:tc>
          <w:tcPr>
            <w:tcW w:w="1378" w:type="dxa"/>
          </w:tcPr>
          <w:p w14:paraId="5B700FAC" w14:textId="77777777" w:rsidR="003F16FF" w:rsidRDefault="003F16FF" w:rsidP="001A37CB">
            <w:pPr>
              <w:spacing w:line="276" w:lineRule="auto"/>
              <w:jc w:val="center"/>
            </w:pPr>
            <w:r>
              <w:t>11.7</w:t>
            </w:r>
          </w:p>
        </w:tc>
        <w:tc>
          <w:tcPr>
            <w:tcW w:w="1446" w:type="dxa"/>
          </w:tcPr>
          <w:p w14:paraId="751631BE" w14:textId="77777777" w:rsidR="003F16FF" w:rsidRDefault="003F16FF" w:rsidP="001A37CB">
            <w:pPr>
              <w:spacing w:line="276" w:lineRule="auto"/>
              <w:jc w:val="center"/>
            </w:pPr>
            <w:r>
              <w:t>7.1</w:t>
            </w:r>
          </w:p>
        </w:tc>
        <w:tc>
          <w:tcPr>
            <w:tcW w:w="1448" w:type="dxa"/>
          </w:tcPr>
          <w:p w14:paraId="6F7F3451" w14:textId="77777777" w:rsidR="003F16FF" w:rsidRDefault="003F16FF" w:rsidP="001A37CB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463" w:type="dxa"/>
          </w:tcPr>
          <w:p w14:paraId="7E06EFA6" w14:textId="77777777" w:rsidR="003F16FF" w:rsidRDefault="003F16FF" w:rsidP="001A37CB">
            <w:pPr>
              <w:spacing w:line="276" w:lineRule="auto"/>
              <w:jc w:val="center"/>
            </w:pPr>
            <w:r>
              <w:t>38.9</w:t>
            </w:r>
          </w:p>
        </w:tc>
        <w:tc>
          <w:tcPr>
            <w:tcW w:w="1461" w:type="dxa"/>
          </w:tcPr>
          <w:p w14:paraId="6B24A69E" w14:textId="77777777" w:rsidR="003F16FF" w:rsidRDefault="003F16FF" w:rsidP="001A37CB">
            <w:pPr>
              <w:spacing w:line="276" w:lineRule="auto"/>
              <w:jc w:val="center"/>
            </w:pPr>
            <w:r>
              <w:t>42.3</w:t>
            </w:r>
          </w:p>
        </w:tc>
      </w:tr>
      <w:tr w:rsidR="003F16FF" w14:paraId="24887B50" w14:textId="77777777" w:rsidTr="003D6D04">
        <w:tc>
          <w:tcPr>
            <w:tcW w:w="1553" w:type="dxa"/>
          </w:tcPr>
          <w:p w14:paraId="6EDE32B1" w14:textId="689DDD0D" w:rsidR="003F16FF" w:rsidRDefault="003F16FF" w:rsidP="001A37CB">
            <w:pPr>
              <w:spacing w:line="276" w:lineRule="auto"/>
              <w:jc w:val="center"/>
              <w:rPr>
                <w:rFonts w:cstheme="minorHAnsi"/>
              </w:rPr>
            </w:pPr>
            <w:proofErr w:type="spellStart"/>
            <w:r>
              <w:t>dep</w:t>
            </w:r>
            <w:r w:rsidR="001A37CB" w:rsidRPr="001A37CB">
              <w:rPr>
                <w:vertAlign w:val="superscript"/>
              </w:rPr>
              <w:t>n</w:t>
            </w:r>
            <w:proofErr w:type="spellEnd"/>
            <w:r>
              <w:t xml:space="preserve"> 4</w:t>
            </w:r>
          </w:p>
        </w:tc>
        <w:tc>
          <w:tcPr>
            <w:tcW w:w="1378" w:type="dxa"/>
          </w:tcPr>
          <w:p w14:paraId="5D4BB419" w14:textId="77777777" w:rsidR="003F16FF" w:rsidRPr="00E1228A" w:rsidRDefault="003F16FF" w:rsidP="001A37CB">
            <w:pPr>
              <w:spacing w:line="276" w:lineRule="auto"/>
              <w:jc w:val="center"/>
            </w:pPr>
            <w:r>
              <w:t>12.2</w:t>
            </w:r>
          </w:p>
        </w:tc>
        <w:tc>
          <w:tcPr>
            <w:tcW w:w="1446" w:type="dxa"/>
          </w:tcPr>
          <w:p w14:paraId="3C491067" w14:textId="77777777" w:rsidR="003F16FF" w:rsidRDefault="003F16FF" w:rsidP="001A37CB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8.0</w:t>
            </w:r>
          </w:p>
        </w:tc>
        <w:tc>
          <w:tcPr>
            <w:tcW w:w="1448" w:type="dxa"/>
          </w:tcPr>
          <w:p w14:paraId="5A0719C8" w14:textId="77777777" w:rsidR="003F16FF" w:rsidRDefault="003F16FF" w:rsidP="001A37CB">
            <w:pPr>
              <w:spacing w:line="276" w:lineRule="auto"/>
              <w:jc w:val="center"/>
              <w:rPr>
                <w:rFonts w:cstheme="minorHAnsi"/>
              </w:rPr>
            </w:pPr>
            <w:r>
              <w:t>7.1</w:t>
            </w:r>
          </w:p>
        </w:tc>
        <w:tc>
          <w:tcPr>
            <w:tcW w:w="1463" w:type="dxa"/>
          </w:tcPr>
          <w:p w14:paraId="5D74E9BE" w14:textId="77777777" w:rsidR="003F16FF" w:rsidRDefault="003F16FF" w:rsidP="001A37CB">
            <w:pPr>
              <w:spacing w:line="276" w:lineRule="auto"/>
              <w:jc w:val="center"/>
              <w:rPr>
                <w:rFonts w:cstheme="minorHAnsi"/>
              </w:rPr>
            </w:pPr>
            <w:r>
              <w:t>37.5</w:t>
            </w:r>
          </w:p>
        </w:tc>
        <w:tc>
          <w:tcPr>
            <w:tcW w:w="1461" w:type="dxa"/>
          </w:tcPr>
          <w:p w14:paraId="693800ED" w14:textId="77777777" w:rsidR="003F16FF" w:rsidRDefault="003F16FF" w:rsidP="001A37CB">
            <w:pPr>
              <w:spacing w:line="276" w:lineRule="auto"/>
              <w:jc w:val="center"/>
              <w:rPr>
                <w:rFonts w:cstheme="minorHAnsi"/>
              </w:rPr>
            </w:pPr>
            <w:r>
              <w:t>35.2</w:t>
            </w:r>
          </w:p>
        </w:tc>
      </w:tr>
    </w:tbl>
    <w:p w14:paraId="22EF5F2A" w14:textId="6372EEBB" w:rsidR="003F16FF" w:rsidRDefault="003F16FF" w:rsidP="003F16FF">
      <w:pPr>
        <w:pStyle w:val="CaptionFollowon"/>
        <w:rPr>
          <w:rFonts w:cstheme="minorHAnsi"/>
        </w:rPr>
      </w:pPr>
      <w:r>
        <w:t xml:space="preserve">Table </w:t>
      </w:r>
      <w:r w:rsidR="001A37CB">
        <w:t>S2</w:t>
      </w:r>
      <w:r>
        <w:t xml:space="preserve">: Energy dispersive X-ray analysis results for </w:t>
      </w:r>
      <w:proofErr w:type="spellStart"/>
      <w:r>
        <w:t>SnSe</w:t>
      </w:r>
      <w:proofErr w:type="spellEnd"/>
      <w:r>
        <w:t xml:space="preserve"> </w:t>
      </w:r>
      <w:r w:rsidR="001A37CB">
        <w:t>thin films (atom % values)</w:t>
      </w:r>
    </w:p>
    <w:sectPr w:rsidR="003F16FF" w:rsidSect="00777C25">
      <w:headerReference w:type="even" r:id="rId22"/>
      <w:headerReference w:type="default" r:id="rId23"/>
      <w:footerReference w:type="even" r:id="rId24"/>
      <w:footerReference w:type="default" r:id="rId25"/>
      <w:type w:val="oddPage"/>
      <w:pgSz w:w="11907" w:h="16840" w:code="9"/>
      <w:pgMar w:top="1134" w:right="1134" w:bottom="1134" w:left="1134" w:header="425" w:footer="425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DFFF3C" w14:textId="77777777" w:rsidR="003B6C15" w:rsidRDefault="003B6C15">
      <w:r>
        <w:separator/>
      </w:r>
    </w:p>
  </w:endnote>
  <w:endnote w:type="continuationSeparator" w:id="0">
    <w:p w14:paraId="0B82A383" w14:textId="77777777" w:rsidR="003B6C15" w:rsidRDefault="003B6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36996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651CFA" w14:textId="7A3BE472" w:rsidR="00312159" w:rsidRDefault="003121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C861F3" w14:textId="7CFB7413" w:rsidR="00E55532" w:rsidRDefault="00E55532" w:rsidP="008316DC">
    <w:pPr>
      <w:pStyle w:val="Footer"/>
      <w:tabs>
        <w:tab w:val="clear" w:pos="4153"/>
        <w:tab w:val="clear" w:pos="8306"/>
        <w:tab w:val="right" w:pos="850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069A3" w14:textId="77777777" w:rsidR="00E55532" w:rsidRDefault="00E5553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C7E739" w14:textId="77777777" w:rsidR="003B6C15" w:rsidRDefault="003B6C15">
      <w:r>
        <w:separator/>
      </w:r>
    </w:p>
  </w:footnote>
  <w:footnote w:type="continuationSeparator" w:id="0">
    <w:p w14:paraId="1074F191" w14:textId="77777777" w:rsidR="003B6C15" w:rsidRDefault="003B6C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0994A" w14:textId="737A96FC" w:rsidR="00E55532" w:rsidRDefault="00E55532" w:rsidP="00B43859">
    <w:pPr>
      <w:pStyle w:val="Header"/>
      <w:tabs>
        <w:tab w:val="clear" w:pos="8306"/>
        <w:tab w:val="right" w:pos="8788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50669" w14:textId="1530BFA4" w:rsidR="00E55532" w:rsidRDefault="00E55532" w:rsidP="00B43859">
    <w:pPr>
      <w:pStyle w:val="Header"/>
      <w:tabs>
        <w:tab w:val="clear" w:pos="4153"/>
        <w:tab w:val="clear" w:pos="8306"/>
        <w:tab w:val="right" w:pos="8788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280593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54E43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92A37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88EE85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2ED69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85AC88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116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DE74C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2FA15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A08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E92E5C"/>
    <w:multiLevelType w:val="hybridMultilevel"/>
    <w:tmpl w:val="8960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AA7ECF"/>
    <w:multiLevelType w:val="hybridMultilevel"/>
    <w:tmpl w:val="36F48A00"/>
    <w:lvl w:ilvl="0" w:tplc="0809000F">
      <w:start w:val="1"/>
      <w:numFmt w:val="decimal"/>
      <w:lvlText w:val="%1."/>
      <w:lvlJc w:val="left"/>
      <w:pPr>
        <w:ind w:left="726" w:hanging="360"/>
      </w:pPr>
    </w:lvl>
    <w:lvl w:ilvl="1" w:tplc="08090019" w:tentative="1">
      <w:start w:val="1"/>
      <w:numFmt w:val="lowerLetter"/>
      <w:lvlText w:val="%2."/>
      <w:lvlJc w:val="left"/>
      <w:pPr>
        <w:ind w:left="1446" w:hanging="360"/>
      </w:pPr>
    </w:lvl>
    <w:lvl w:ilvl="2" w:tplc="0809001B" w:tentative="1">
      <w:start w:val="1"/>
      <w:numFmt w:val="lowerRoman"/>
      <w:lvlText w:val="%3."/>
      <w:lvlJc w:val="right"/>
      <w:pPr>
        <w:ind w:left="2166" w:hanging="180"/>
      </w:pPr>
    </w:lvl>
    <w:lvl w:ilvl="3" w:tplc="0809000F" w:tentative="1">
      <w:start w:val="1"/>
      <w:numFmt w:val="decimal"/>
      <w:lvlText w:val="%4."/>
      <w:lvlJc w:val="left"/>
      <w:pPr>
        <w:ind w:left="2886" w:hanging="360"/>
      </w:pPr>
    </w:lvl>
    <w:lvl w:ilvl="4" w:tplc="08090019" w:tentative="1">
      <w:start w:val="1"/>
      <w:numFmt w:val="lowerLetter"/>
      <w:lvlText w:val="%5."/>
      <w:lvlJc w:val="left"/>
      <w:pPr>
        <w:ind w:left="3606" w:hanging="360"/>
      </w:pPr>
    </w:lvl>
    <w:lvl w:ilvl="5" w:tplc="0809001B" w:tentative="1">
      <w:start w:val="1"/>
      <w:numFmt w:val="lowerRoman"/>
      <w:lvlText w:val="%6."/>
      <w:lvlJc w:val="right"/>
      <w:pPr>
        <w:ind w:left="4326" w:hanging="180"/>
      </w:pPr>
    </w:lvl>
    <w:lvl w:ilvl="6" w:tplc="0809000F" w:tentative="1">
      <w:start w:val="1"/>
      <w:numFmt w:val="decimal"/>
      <w:lvlText w:val="%7."/>
      <w:lvlJc w:val="left"/>
      <w:pPr>
        <w:ind w:left="5046" w:hanging="360"/>
      </w:pPr>
    </w:lvl>
    <w:lvl w:ilvl="7" w:tplc="08090019" w:tentative="1">
      <w:start w:val="1"/>
      <w:numFmt w:val="lowerLetter"/>
      <w:lvlText w:val="%8."/>
      <w:lvlJc w:val="left"/>
      <w:pPr>
        <w:ind w:left="5766" w:hanging="360"/>
      </w:pPr>
    </w:lvl>
    <w:lvl w:ilvl="8" w:tplc="0809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12" w15:restartNumberingAfterBreak="0">
    <w:nsid w:val="1D4F2307"/>
    <w:multiLevelType w:val="hybridMultilevel"/>
    <w:tmpl w:val="68EA76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24B36"/>
    <w:multiLevelType w:val="hybridMultilevel"/>
    <w:tmpl w:val="5450F6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431A4B"/>
    <w:multiLevelType w:val="multilevel"/>
    <w:tmpl w:val="694034CE"/>
    <w:lvl w:ilvl="0">
      <w:start w:val="1"/>
      <w:numFmt w:val="upperLetter"/>
      <w:pStyle w:val="AppendixMain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ppendixSubheading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AppendixThird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A534F09"/>
    <w:multiLevelType w:val="hybridMultilevel"/>
    <w:tmpl w:val="68EA76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1F0023"/>
    <w:multiLevelType w:val="multilevel"/>
    <w:tmpl w:val="02D8572E"/>
    <w:lvl w:ilvl="0">
      <w:start w:val="1"/>
      <w:numFmt w:val="decimal"/>
      <w:pStyle w:val="Heading1"/>
      <w:lvlText w:val="Chapter %1"/>
      <w:lvlJc w:val="left"/>
      <w:pPr>
        <w:tabs>
          <w:tab w:val="num" w:pos="1985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361"/>
        </w:tabs>
        <w:ind w:left="1361" w:hanging="136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7" w15:restartNumberingAfterBreak="0">
    <w:nsid w:val="7F012207"/>
    <w:multiLevelType w:val="hybridMultilevel"/>
    <w:tmpl w:val="44225AE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14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3"/>
  </w:num>
  <w:num w:numId="16">
    <w:abstractNumId w:val="10"/>
  </w:num>
  <w:num w:numId="17">
    <w:abstractNumId w:val="17"/>
  </w:num>
  <w:num w:numId="18">
    <w:abstractNumId w:val="12"/>
  </w:num>
  <w:num w:numId="19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mirrorMargins/>
  <w:activeWritingStyle w:appName="MSWord" w:lang="es-ES_tradnl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readOnly" w:enforcement="0"/>
  <w:defaultTabStop w:val="567"/>
  <w:evenAndOddHeaders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055"/>
    <w:rsid w:val="00002BE0"/>
    <w:rsid w:val="00004D5C"/>
    <w:rsid w:val="0000555F"/>
    <w:rsid w:val="00005907"/>
    <w:rsid w:val="000072D1"/>
    <w:rsid w:val="000136D1"/>
    <w:rsid w:val="00024198"/>
    <w:rsid w:val="00024E56"/>
    <w:rsid w:val="00025D90"/>
    <w:rsid w:val="0002648C"/>
    <w:rsid w:val="000273CD"/>
    <w:rsid w:val="00034B58"/>
    <w:rsid w:val="000360D3"/>
    <w:rsid w:val="00037D88"/>
    <w:rsid w:val="000455F2"/>
    <w:rsid w:val="00053F3F"/>
    <w:rsid w:val="00056624"/>
    <w:rsid w:val="0006251A"/>
    <w:rsid w:val="00072C36"/>
    <w:rsid w:val="00075810"/>
    <w:rsid w:val="0008556D"/>
    <w:rsid w:val="000907C0"/>
    <w:rsid w:val="00095AD7"/>
    <w:rsid w:val="00095B53"/>
    <w:rsid w:val="00097BD0"/>
    <w:rsid w:val="000A1781"/>
    <w:rsid w:val="000A2D1A"/>
    <w:rsid w:val="000A5221"/>
    <w:rsid w:val="000C04A1"/>
    <w:rsid w:val="000C4C2D"/>
    <w:rsid w:val="000C77F8"/>
    <w:rsid w:val="000D1194"/>
    <w:rsid w:val="000D4D6A"/>
    <w:rsid w:val="000D58E6"/>
    <w:rsid w:val="000E0873"/>
    <w:rsid w:val="000E4FB2"/>
    <w:rsid w:val="000F1459"/>
    <w:rsid w:val="000F2ACC"/>
    <w:rsid w:val="00104419"/>
    <w:rsid w:val="00110ABF"/>
    <w:rsid w:val="00136C5D"/>
    <w:rsid w:val="00144BC4"/>
    <w:rsid w:val="00150F80"/>
    <w:rsid w:val="00151077"/>
    <w:rsid w:val="00155C66"/>
    <w:rsid w:val="0016451D"/>
    <w:rsid w:val="00164AEA"/>
    <w:rsid w:val="001767C9"/>
    <w:rsid w:val="00181484"/>
    <w:rsid w:val="00183AFF"/>
    <w:rsid w:val="001869E4"/>
    <w:rsid w:val="00190B65"/>
    <w:rsid w:val="0019360C"/>
    <w:rsid w:val="00195810"/>
    <w:rsid w:val="001A37CB"/>
    <w:rsid w:val="001C1B2A"/>
    <w:rsid w:val="001D4EA6"/>
    <w:rsid w:val="001E19D1"/>
    <w:rsid w:val="001E34ED"/>
    <w:rsid w:val="001E6B8C"/>
    <w:rsid w:val="001E767A"/>
    <w:rsid w:val="001F09B1"/>
    <w:rsid w:val="001F1799"/>
    <w:rsid w:val="001F6F64"/>
    <w:rsid w:val="00202578"/>
    <w:rsid w:val="00210A19"/>
    <w:rsid w:val="00211854"/>
    <w:rsid w:val="002119B7"/>
    <w:rsid w:val="00217C36"/>
    <w:rsid w:val="002222B5"/>
    <w:rsid w:val="00223246"/>
    <w:rsid w:val="00226719"/>
    <w:rsid w:val="002309E8"/>
    <w:rsid w:val="00231FE2"/>
    <w:rsid w:val="00234066"/>
    <w:rsid w:val="00235386"/>
    <w:rsid w:val="00236024"/>
    <w:rsid w:val="0023647C"/>
    <w:rsid w:val="00246F26"/>
    <w:rsid w:val="00250653"/>
    <w:rsid w:val="002607DB"/>
    <w:rsid w:val="00261555"/>
    <w:rsid w:val="00263156"/>
    <w:rsid w:val="00263C03"/>
    <w:rsid w:val="00264E41"/>
    <w:rsid w:val="002676EC"/>
    <w:rsid w:val="0027655B"/>
    <w:rsid w:val="002775DF"/>
    <w:rsid w:val="00283F7B"/>
    <w:rsid w:val="002859BF"/>
    <w:rsid w:val="00290C34"/>
    <w:rsid w:val="0029279D"/>
    <w:rsid w:val="00294223"/>
    <w:rsid w:val="00294D2F"/>
    <w:rsid w:val="002A4167"/>
    <w:rsid w:val="002B1554"/>
    <w:rsid w:val="002B345E"/>
    <w:rsid w:val="002C020C"/>
    <w:rsid w:val="002C6EF2"/>
    <w:rsid w:val="002D27D1"/>
    <w:rsid w:val="002D3196"/>
    <w:rsid w:val="002D59DF"/>
    <w:rsid w:val="002E5698"/>
    <w:rsid w:val="002E5923"/>
    <w:rsid w:val="002F0AFA"/>
    <w:rsid w:val="002F0DBC"/>
    <w:rsid w:val="002F5568"/>
    <w:rsid w:val="0030054D"/>
    <w:rsid w:val="00300611"/>
    <w:rsid w:val="00303C64"/>
    <w:rsid w:val="003061B9"/>
    <w:rsid w:val="00312159"/>
    <w:rsid w:val="003206E2"/>
    <w:rsid w:val="0032262D"/>
    <w:rsid w:val="00331A1E"/>
    <w:rsid w:val="00337B9D"/>
    <w:rsid w:val="00343672"/>
    <w:rsid w:val="0035684C"/>
    <w:rsid w:val="00375A79"/>
    <w:rsid w:val="0037681A"/>
    <w:rsid w:val="00381871"/>
    <w:rsid w:val="00382985"/>
    <w:rsid w:val="00393C5A"/>
    <w:rsid w:val="00397AE4"/>
    <w:rsid w:val="003A0D7A"/>
    <w:rsid w:val="003A1D36"/>
    <w:rsid w:val="003A517B"/>
    <w:rsid w:val="003B6C15"/>
    <w:rsid w:val="003C7453"/>
    <w:rsid w:val="003D3DC6"/>
    <w:rsid w:val="003D454B"/>
    <w:rsid w:val="003D5D7E"/>
    <w:rsid w:val="003D7BB4"/>
    <w:rsid w:val="003E0009"/>
    <w:rsid w:val="003F16FF"/>
    <w:rsid w:val="003F2172"/>
    <w:rsid w:val="0040293F"/>
    <w:rsid w:val="00412221"/>
    <w:rsid w:val="00414F8D"/>
    <w:rsid w:val="00430C59"/>
    <w:rsid w:val="0043259C"/>
    <w:rsid w:val="004363FC"/>
    <w:rsid w:val="00440536"/>
    <w:rsid w:val="0044618E"/>
    <w:rsid w:val="0045186C"/>
    <w:rsid w:val="004524D1"/>
    <w:rsid w:val="00453AD8"/>
    <w:rsid w:val="0045510B"/>
    <w:rsid w:val="00455F8F"/>
    <w:rsid w:val="00456D96"/>
    <w:rsid w:val="00462A6F"/>
    <w:rsid w:val="00483A34"/>
    <w:rsid w:val="004916E4"/>
    <w:rsid w:val="004950D1"/>
    <w:rsid w:val="00495A1D"/>
    <w:rsid w:val="004B1ED3"/>
    <w:rsid w:val="004B594A"/>
    <w:rsid w:val="004C0F20"/>
    <w:rsid w:val="004C43FA"/>
    <w:rsid w:val="004C5794"/>
    <w:rsid w:val="004C6082"/>
    <w:rsid w:val="004C663F"/>
    <w:rsid w:val="004C69F2"/>
    <w:rsid w:val="004C6AAA"/>
    <w:rsid w:val="004D3A80"/>
    <w:rsid w:val="004D5C5A"/>
    <w:rsid w:val="004D75D4"/>
    <w:rsid w:val="004D7760"/>
    <w:rsid w:val="004E14C0"/>
    <w:rsid w:val="004F690E"/>
    <w:rsid w:val="00512C1A"/>
    <w:rsid w:val="00514DF7"/>
    <w:rsid w:val="0051585D"/>
    <w:rsid w:val="0052057A"/>
    <w:rsid w:val="00526992"/>
    <w:rsid w:val="00527945"/>
    <w:rsid w:val="00532A42"/>
    <w:rsid w:val="005337C6"/>
    <w:rsid w:val="005350AE"/>
    <w:rsid w:val="00536F05"/>
    <w:rsid w:val="00540372"/>
    <w:rsid w:val="0054328C"/>
    <w:rsid w:val="00546AFB"/>
    <w:rsid w:val="00547D01"/>
    <w:rsid w:val="00557599"/>
    <w:rsid w:val="00557E3C"/>
    <w:rsid w:val="0056068C"/>
    <w:rsid w:val="00564647"/>
    <w:rsid w:val="00570CD9"/>
    <w:rsid w:val="00580516"/>
    <w:rsid w:val="00583424"/>
    <w:rsid w:val="00583864"/>
    <w:rsid w:val="00586B97"/>
    <w:rsid w:val="005903EE"/>
    <w:rsid w:val="0059094B"/>
    <w:rsid w:val="00596720"/>
    <w:rsid w:val="005A0EF1"/>
    <w:rsid w:val="005A1780"/>
    <w:rsid w:val="005B00A0"/>
    <w:rsid w:val="005B28DD"/>
    <w:rsid w:val="005B5FAB"/>
    <w:rsid w:val="005C111A"/>
    <w:rsid w:val="005C463F"/>
    <w:rsid w:val="005C59CE"/>
    <w:rsid w:val="005D0094"/>
    <w:rsid w:val="005D3A76"/>
    <w:rsid w:val="005D48F1"/>
    <w:rsid w:val="005E1D31"/>
    <w:rsid w:val="005E550A"/>
    <w:rsid w:val="005F3963"/>
    <w:rsid w:val="005F65D5"/>
    <w:rsid w:val="006040E4"/>
    <w:rsid w:val="0060542B"/>
    <w:rsid w:val="0061399E"/>
    <w:rsid w:val="00613D23"/>
    <w:rsid w:val="00615EE8"/>
    <w:rsid w:val="00617292"/>
    <w:rsid w:val="00617B59"/>
    <w:rsid w:val="006224AB"/>
    <w:rsid w:val="006368DD"/>
    <w:rsid w:val="00644F54"/>
    <w:rsid w:val="00645FAA"/>
    <w:rsid w:val="00655D54"/>
    <w:rsid w:val="00655E40"/>
    <w:rsid w:val="00664B44"/>
    <w:rsid w:val="00670A63"/>
    <w:rsid w:val="00672DE2"/>
    <w:rsid w:val="0069302D"/>
    <w:rsid w:val="00696857"/>
    <w:rsid w:val="006A7AFB"/>
    <w:rsid w:val="006B3190"/>
    <w:rsid w:val="006B57C4"/>
    <w:rsid w:val="006D2174"/>
    <w:rsid w:val="006D5105"/>
    <w:rsid w:val="006D53C8"/>
    <w:rsid w:val="006E5A9F"/>
    <w:rsid w:val="006E6FF1"/>
    <w:rsid w:val="00714A3B"/>
    <w:rsid w:val="0071668A"/>
    <w:rsid w:val="00720A39"/>
    <w:rsid w:val="00722173"/>
    <w:rsid w:val="007235DF"/>
    <w:rsid w:val="00732B96"/>
    <w:rsid w:val="007331E2"/>
    <w:rsid w:val="00746060"/>
    <w:rsid w:val="0074672E"/>
    <w:rsid w:val="00756129"/>
    <w:rsid w:val="007603B8"/>
    <w:rsid w:val="0076147F"/>
    <w:rsid w:val="0076481E"/>
    <w:rsid w:val="007673C0"/>
    <w:rsid w:val="007708F8"/>
    <w:rsid w:val="00774557"/>
    <w:rsid w:val="00776A87"/>
    <w:rsid w:val="00777C25"/>
    <w:rsid w:val="007805E7"/>
    <w:rsid w:val="00784E86"/>
    <w:rsid w:val="00791E2D"/>
    <w:rsid w:val="00794251"/>
    <w:rsid w:val="007A2E83"/>
    <w:rsid w:val="007A4920"/>
    <w:rsid w:val="007B1B8D"/>
    <w:rsid w:val="007B3081"/>
    <w:rsid w:val="007B5D7D"/>
    <w:rsid w:val="007C1F39"/>
    <w:rsid w:val="007D01EB"/>
    <w:rsid w:val="007D49F0"/>
    <w:rsid w:val="007D588D"/>
    <w:rsid w:val="007D5B32"/>
    <w:rsid w:val="007E0536"/>
    <w:rsid w:val="007E721D"/>
    <w:rsid w:val="007F1C0A"/>
    <w:rsid w:val="007F2C92"/>
    <w:rsid w:val="007F5CC4"/>
    <w:rsid w:val="007F5D1F"/>
    <w:rsid w:val="007F7C03"/>
    <w:rsid w:val="00804D90"/>
    <w:rsid w:val="00807097"/>
    <w:rsid w:val="008144B9"/>
    <w:rsid w:val="00815E90"/>
    <w:rsid w:val="008278D2"/>
    <w:rsid w:val="008316DC"/>
    <w:rsid w:val="008403A4"/>
    <w:rsid w:val="0085079A"/>
    <w:rsid w:val="0085527A"/>
    <w:rsid w:val="008567A5"/>
    <w:rsid w:val="0085757B"/>
    <w:rsid w:val="008637CD"/>
    <w:rsid w:val="00864554"/>
    <w:rsid w:val="00870DBA"/>
    <w:rsid w:val="0087513F"/>
    <w:rsid w:val="00885DCA"/>
    <w:rsid w:val="0088697B"/>
    <w:rsid w:val="00895322"/>
    <w:rsid w:val="008953AB"/>
    <w:rsid w:val="008A4635"/>
    <w:rsid w:val="008A571E"/>
    <w:rsid w:val="008A5EEF"/>
    <w:rsid w:val="008B0BFD"/>
    <w:rsid w:val="008B1507"/>
    <w:rsid w:val="008B6A2D"/>
    <w:rsid w:val="008C66C6"/>
    <w:rsid w:val="008D03FA"/>
    <w:rsid w:val="008D7122"/>
    <w:rsid w:val="008E167D"/>
    <w:rsid w:val="008E7459"/>
    <w:rsid w:val="008F2297"/>
    <w:rsid w:val="008F3602"/>
    <w:rsid w:val="00900E75"/>
    <w:rsid w:val="009031B4"/>
    <w:rsid w:val="00907567"/>
    <w:rsid w:val="00914809"/>
    <w:rsid w:val="009161CE"/>
    <w:rsid w:val="00936433"/>
    <w:rsid w:val="00936D19"/>
    <w:rsid w:val="009414ED"/>
    <w:rsid w:val="00943AB7"/>
    <w:rsid w:val="009445EF"/>
    <w:rsid w:val="00945931"/>
    <w:rsid w:val="009548B3"/>
    <w:rsid w:val="0095565B"/>
    <w:rsid w:val="00960E65"/>
    <w:rsid w:val="009808D1"/>
    <w:rsid w:val="00980EA2"/>
    <w:rsid w:val="00981C4B"/>
    <w:rsid w:val="00994996"/>
    <w:rsid w:val="00997BC1"/>
    <w:rsid w:val="009A137C"/>
    <w:rsid w:val="009A3BBD"/>
    <w:rsid w:val="009D08DF"/>
    <w:rsid w:val="009D095A"/>
    <w:rsid w:val="009E03D7"/>
    <w:rsid w:val="009E18B8"/>
    <w:rsid w:val="009E1D34"/>
    <w:rsid w:val="009E76CB"/>
    <w:rsid w:val="009F1A53"/>
    <w:rsid w:val="009F4055"/>
    <w:rsid w:val="00A07F18"/>
    <w:rsid w:val="00A10F77"/>
    <w:rsid w:val="00A25A3A"/>
    <w:rsid w:val="00A4555B"/>
    <w:rsid w:val="00A45CE1"/>
    <w:rsid w:val="00A473CF"/>
    <w:rsid w:val="00A528B8"/>
    <w:rsid w:val="00A54B0A"/>
    <w:rsid w:val="00A60E7C"/>
    <w:rsid w:val="00A774FD"/>
    <w:rsid w:val="00A82DDE"/>
    <w:rsid w:val="00A87E38"/>
    <w:rsid w:val="00A95C0D"/>
    <w:rsid w:val="00A95C41"/>
    <w:rsid w:val="00AA637C"/>
    <w:rsid w:val="00AA716A"/>
    <w:rsid w:val="00AB099A"/>
    <w:rsid w:val="00AB3EFA"/>
    <w:rsid w:val="00AB4FB6"/>
    <w:rsid w:val="00AC307A"/>
    <w:rsid w:val="00AD2539"/>
    <w:rsid w:val="00AD616D"/>
    <w:rsid w:val="00AE5F62"/>
    <w:rsid w:val="00AF3D79"/>
    <w:rsid w:val="00B05AF9"/>
    <w:rsid w:val="00B077C3"/>
    <w:rsid w:val="00B11CAF"/>
    <w:rsid w:val="00B12625"/>
    <w:rsid w:val="00B151E0"/>
    <w:rsid w:val="00B22F3E"/>
    <w:rsid w:val="00B23495"/>
    <w:rsid w:val="00B247A6"/>
    <w:rsid w:val="00B329A6"/>
    <w:rsid w:val="00B33F6D"/>
    <w:rsid w:val="00B34EAD"/>
    <w:rsid w:val="00B357F2"/>
    <w:rsid w:val="00B43859"/>
    <w:rsid w:val="00B44DA1"/>
    <w:rsid w:val="00B50016"/>
    <w:rsid w:val="00B51FC4"/>
    <w:rsid w:val="00B67201"/>
    <w:rsid w:val="00B704A7"/>
    <w:rsid w:val="00B70B34"/>
    <w:rsid w:val="00B732CE"/>
    <w:rsid w:val="00B94B18"/>
    <w:rsid w:val="00B94B1E"/>
    <w:rsid w:val="00BA2585"/>
    <w:rsid w:val="00BA557A"/>
    <w:rsid w:val="00BB1725"/>
    <w:rsid w:val="00BB29DE"/>
    <w:rsid w:val="00BD1EFE"/>
    <w:rsid w:val="00BD4CEA"/>
    <w:rsid w:val="00BE5BD9"/>
    <w:rsid w:val="00C01575"/>
    <w:rsid w:val="00C12C9A"/>
    <w:rsid w:val="00C12F82"/>
    <w:rsid w:val="00C140CF"/>
    <w:rsid w:val="00C2319A"/>
    <w:rsid w:val="00C24140"/>
    <w:rsid w:val="00C27AC4"/>
    <w:rsid w:val="00C354EE"/>
    <w:rsid w:val="00C354F2"/>
    <w:rsid w:val="00C413C3"/>
    <w:rsid w:val="00C43A58"/>
    <w:rsid w:val="00C47160"/>
    <w:rsid w:val="00C47B19"/>
    <w:rsid w:val="00C6477B"/>
    <w:rsid w:val="00C64807"/>
    <w:rsid w:val="00C66C65"/>
    <w:rsid w:val="00C75499"/>
    <w:rsid w:val="00C81A72"/>
    <w:rsid w:val="00C87622"/>
    <w:rsid w:val="00C9599F"/>
    <w:rsid w:val="00CA7918"/>
    <w:rsid w:val="00CB1464"/>
    <w:rsid w:val="00CB31DC"/>
    <w:rsid w:val="00CB6137"/>
    <w:rsid w:val="00CC0450"/>
    <w:rsid w:val="00CC274E"/>
    <w:rsid w:val="00CD2D15"/>
    <w:rsid w:val="00CE0AA2"/>
    <w:rsid w:val="00CE284D"/>
    <w:rsid w:val="00CF0A6E"/>
    <w:rsid w:val="00CF59F6"/>
    <w:rsid w:val="00D02F44"/>
    <w:rsid w:val="00D031C8"/>
    <w:rsid w:val="00D03C1B"/>
    <w:rsid w:val="00D1189A"/>
    <w:rsid w:val="00D1195F"/>
    <w:rsid w:val="00D134B1"/>
    <w:rsid w:val="00D13E15"/>
    <w:rsid w:val="00D355D8"/>
    <w:rsid w:val="00D40829"/>
    <w:rsid w:val="00D478F7"/>
    <w:rsid w:val="00D5249A"/>
    <w:rsid w:val="00D5372A"/>
    <w:rsid w:val="00D73F54"/>
    <w:rsid w:val="00D8046C"/>
    <w:rsid w:val="00D80E15"/>
    <w:rsid w:val="00D86A80"/>
    <w:rsid w:val="00DA3C8C"/>
    <w:rsid w:val="00DB16B6"/>
    <w:rsid w:val="00DB52F1"/>
    <w:rsid w:val="00DB7334"/>
    <w:rsid w:val="00DC08E0"/>
    <w:rsid w:val="00DC3041"/>
    <w:rsid w:val="00DD23CD"/>
    <w:rsid w:val="00DD32B4"/>
    <w:rsid w:val="00DE0421"/>
    <w:rsid w:val="00DE4AC1"/>
    <w:rsid w:val="00E04B17"/>
    <w:rsid w:val="00E0515E"/>
    <w:rsid w:val="00E118DB"/>
    <w:rsid w:val="00E16C08"/>
    <w:rsid w:val="00E33295"/>
    <w:rsid w:val="00E41CBC"/>
    <w:rsid w:val="00E55532"/>
    <w:rsid w:val="00E63943"/>
    <w:rsid w:val="00E6623C"/>
    <w:rsid w:val="00E70630"/>
    <w:rsid w:val="00E87FCE"/>
    <w:rsid w:val="00E97B70"/>
    <w:rsid w:val="00EB06B1"/>
    <w:rsid w:val="00EB30BA"/>
    <w:rsid w:val="00EC1EBB"/>
    <w:rsid w:val="00EC4A1A"/>
    <w:rsid w:val="00ED0538"/>
    <w:rsid w:val="00EE4175"/>
    <w:rsid w:val="00EF4DE3"/>
    <w:rsid w:val="00EF74C2"/>
    <w:rsid w:val="00F22076"/>
    <w:rsid w:val="00F258F5"/>
    <w:rsid w:val="00F35280"/>
    <w:rsid w:val="00F35917"/>
    <w:rsid w:val="00F40B37"/>
    <w:rsid w:val="00F41A92"/>
    <w:rsid w:val="00F42690"/>
    <w:rsid w:val="00F45302"/>
    <w:rsid w:val="00F525CE"/>
    <w:rsid w:val="00F5718E"/>
    <w:rsid w:val="00F64028"/>
    <w:rsid w:val="00F65C64"/>
    <w:rsid w:val="00F71011"/>
    <w:rsid w:val="00F823C8"/>
    <w:rsid w:val="00F85476"/>
    <w:rsid w:val="00F8701C"/>
    <w:rsid w:val="00F871F4"/>
    <w:rsid w:val="00F87CFF"/>
    <w:rsid w:val="00F936D3"/>
    <w:rsid w:val="00FA0697"/>
    <w:rsid w:val="00FA40B2"/>
    <w:rsid w:val="00FB4408"/>
    <w:rsid w:val="00FB7356"/>
    <w:rsid w:val="00FC195A"/>
    <w:rsid w:val="00FC1C12"/>
    <w:rsid w:val="00FC4A98"/>
    <w:rsid w:val="00FD2C7A"/>
    <w:rsid w:val="00FF3D37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06611F49"/>
  <w15:docId w15:val="{4F1D1BC5-2DA6-4CC5-9B86-56AB589D2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sz w:val="22"/>
        <w:szCs w:val="22"/>
        <w:lang w:val="en-GB" w:eastAsia="zh-CN" w:bidi="ar-SA"/>
      </w:rPr>
    </w:rPrDefault>
    <w:pPrDefault>
      <w:pPr>
        <w:spacing w:before="200" w:line="360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1"/>
    <w:lsdException w:name="Intense Emphasis" w:uiPriority="23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94D2F"/>
  </w:style>
  <w:style w:type="paragraph" w:styleId="Heading1">
    <w:name w:val="heading 1"/>
    <w:basedOn w:val="Normal"/>
    <w:next w:val="Normal"/>
    <w:link w:val="Heading1Char"/>
    <w:qFormat/>
    <w:rsid w:val="003D3DC6"/>
    <w:pPr>
      <w:keepNext/>
      <w:keepLines/>
      <w:numPr>
        <w:numId w:val="1"/>
      </w:numPr>
      <w:tabs>
        <w:tab w:val="clear" w:pos="1985"/>
        <w:tab w:val="num" w:pos="1843"/>
      </w:tabs>
      <w:spacing w:after="240"/>
      <w:ind w:left="1843" w:hanging="1843"/>
      <w:outlineLvl w:val="0"/>
    </w:pPr>
    <w:rPr>
      <w:rFonts w:cs="Arial"/>
      <w:b/>
      <w:bCs/>
      <w:kern w:val="32"/>
      <w:sz w:val="36"/>
      <w:szCs w:val="32"/>
      <w:lang w:eastAsia="en-US"/>
    </w:rPr>
  </w:style>
  <w:style w:type="paragraph" w:styleId="Heading2">
    <w:name w:val="heading 2"/>
    <w:basedOn w:val="Heading1"/>
    <w:next w:val="Normal"/>
    <w:link w:val="Heading2Char"/>
    <w:qFormat/>
    <w:rsid w:val="00CC274E"/>
    <w:pPr>
      <w:numPr>
        <w:ilvl w:val="1"/>
      </w:numPr>
      <w:spacing w:before="360"/>
      <w:outlineLvl w:val="1"/>
    </w:pPr>
    <w:rPr>
      <w:bCs w:val="0"/>
      <w:sz w:val="28"/>
      <w:szCs w:val="24"/>
      <w:lang w:eastAsia="en-GB"/>
    </w:rPr>
  </w:style>
  <w:style w:type="paragraph" w:styleId="Heading3">
    <w:name w:val="heading 3"/>
    <w:basedOn w:val="Heading1"/>
    <w:next w:val="Normal"/>
    <w:qFormat/>
    <w:rsid w:val="00CC274E"/>
    <w:pPr>
      <w:numPr>
        <w:ilvl w:val="2"/>
      </w:numPr>
      <w:spacing w:before="360"/>
      <w:outlineLvl w:val="2"/>
    </w:pPr>
    <w:rPr>
      <w:bCs w:val="0"/>
      <w:sz w:val="22"/>
      <w:szCs w:val="26"/>
    </w:rPr>
  </w:style>
  <w:style w:type="paragraph" w:styleId="Heading4">
    <w:name w:val="heading 4"/>
    <w:basedOn w:val="Heading1"/>
    <w:next w:val="Normal"/>
    <w:link w:val="Heading4Char"/>
    <w:qFormat/>
    <w:rsid w:val="00CC274E"/>
    <w:pPr>
      <w:numPr>
        <w:ilvl w:val="3"/>
      </w:numPr>
      <w:outlineLvl w:val="3"/>
    </w:pPr>
    <w:rPr>
      <w:rFonts w:eastAsiaTheme="majorEastAsia" w:cstheme="majorBidi"/>
      <w:bCs w:val="0"/>
      <w:iCs/>
      <w:sz w:val="22"/>
      <w:szCs w:val="24"/>
    </w:rPr>
  </w:style>
  <w:style w:type="paragraph" w:styleId="Heading5">
    <w:name w:val="heading 5"/>
    <w:basedOn w:val="Heading1"/>
    <w:next w:val="Normal"/>
    <w:link w:val="Heading5Char"/>
    <w:qFormat/>
    <w:rsid w:val="00CC274E"/>
    <w:pPr>
      <w:numPr>
        <w:ilvl w:val="4"/>
      </w:numPr>
      <w:outlineLvl w:val="4"/>
    </w:pPr>
    <w:rPr>
      <w:rFonts w:eastAsiaTheme="majorEastAsia" w:cstheme="majorBidi"/>
      <w:sz w:val="22"/>
      <w:szCs w:val="24"/>
    </w:rPr>
  </w:style>
  <w:style w:type="paragraph" w:styleId="Heading6">
    <w:name w:val="heading 6"/>
    <w:basedOn w:val="Heading1"/>
    <w:next w:val="Normal"/>
    <w:link w:val="Heading6Char"/>
    <w:qFormat/>
    <w:rsid w:val="00CC274E"/>
    <w:pPr>
      <w:numPr>
        <w:ilvl w:val="5"/>
      </w:numPr>
      <w:outlineLvl w:val="5"/>
    </w:pPr>
    <w:rPr>
      <w:rFonts w:eastAsiaTheme="majorEastAsia" w:cstheme="majorBidi"/>
      <w:b w:val="0"/>
      <w:iCs/>
      <w:sz w:val="22"/>
      <w:szCs w:val="24"/>
    </w:rPr>
  </w:style>
  <w:style w:type="paragraph" w:styleId="Heading7">
    <w:name w:val="heading 7"/>
    <w:basedOn w:val="Heading1"/>
    <w:next w:val="Normal"/>
    <w:link w:val="Heading7Char"/>
    <w:qFormat/>
    <w:rsid w:val="00CC274E"/>
    <w:pPr>
      <w:numPr>
        <w:ilvl w:val="6"/>
      </w:numPr>
      <w:outlineLvl w:val="6"/>
    </w:pPr>
    <w:rPr>
      <w:rFonts w:eastAsiaTheme="majorEastAsia" w:cstheme="majorBidi"/>
      <w:b w:val="0"/>
      <w:iCs/>
      <w:sz w:val="22"/>
      <w:szCs w:val="24"/>
    </w:rPr>
  </w:style>
  <w:style w:type="paragraph" w:styleId="Heading8">
    <w:name w:val="heading 8"/>
    <w:basedOn w:val="Heading1"/>
    <w:next w:val="Normal"/>
    <w:link w:val="Heading8Char"/>
    <w:qFormat/>
    <w:rsid w:val="00CC274E"/>
    <w:pPr>
      <w:numPr>
        <w:ilvl w:val="7"/>
      </w:numPr>
      <w:outlineLvl w:val="7"/>
    </w:pPr>
    <w:rPr>
      <w:rFonts w:eastAsiaTheme="majorEastAsia" w:cstheme="majorBidi"/>
      <w:b w:val="0"/>
      <w:sz w:val="22"/>
    </w:rPr>
  </w:style>
  <w:style w:type="paragraph" w:styleId="Heading9">
    <w:name w:val="heading 9"/>
    <w:basedOn w:val="Heading1"/>
    <w:next w:val="Normal"/>
    <w:link w:val="Heading9Char"/>
    <w:qFormat/>
    <w:rsid w:val="00CC274E"/>
    <w:pPr>
      <w:numPr>
        <w:ilvl w:val="8"/>
      </w:numPr>
      <w:outlineLvl w:val="8"/>
    </w:pPr>
    <w:rPr>
      <w:rFonts w:eastAsiaTheme="majorEastAsia" w:cstheme="majorBidi"/>
      <w:b w:val="0"/>
      <w:iCs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3295"/>
    <w:rPr>
      <w:rFonts w:cs="Arial"/>
      <w:b/>
      <w:bCs/>
      <w:kern w:val="32"/>
      <w:sz w:val="36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33295"/>
    <w:rPr>
      <w:rFonts w:cs="Arial"/>
      <w:b/>
      <w:kern w:val="32"/>
      <w:sz w:val="28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rsid w:val="00CC274E"/>
    <w:rPr>
      <w:rFonts w:eastAsiaTheme="majorEastAsia" w:cstheme="majorBidi"/>
      <w:b/>
      <w:iCs/>
      <w:kern w:val="32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rsid w:val="00CC274E"/>
    <w:rPr>
      <w:rFonts w:eastAsiaTheme="majorEastAsia" w:cstheme="majorBidi"/>
      <w:b/>
      <w:bCs/>
      <w:kern w:val="32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rsid w:val="00CC274E"/>
    <w:rPr>
      <w:rFonts w:eastAsiaTheme="majorEastAsia" w:cstheme="majorBidi"/>
      <w:bCs/>
      <w:iCs/>
      <w:kern w:val="32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rsid w:val="00CC274E"/>
    <w:rPr>
      <w:rFonts w:eastAsiaTheme="majorEastAsia" w:cstheme="majorBidi"/>
      <w:bCs/>
      <w:iCs/>
      <w:kern w:val="32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CC274E"/>
    <w:rPr>
      <w:rFonts w:eastAsiaTheme="majorEastAsia" w:cstheme="majorBidi"/>
      <w:bCs/>
      <w:kern w:val="32"/>
      <w:szCs w:val="32"/>
      <w:lang w:eastAsia="en-US"/>
    </w:rPr>
  </w:style>
  <w:style w:type="character" w:customStyle="1" w:styleId="Heading9Char">
    <w:name w:val="Heading 9 Char"/>
    <w:basedOn w:val="DefaultParagraphFont"/>
    <w:link w:val="Heading9"/>
    <w:rsid w:val="00CC274E"/>
    <w:rPr>
      <w:rFonts w:eastAsiaTheme="majorEastAsia" w:cstheme="majorBidi"/>
      <w:bCs/>
      <w:iCs/>
      <w:color w:val="000000" w:themeColor="text1"/>
      <w:kern w:val="32"/>
      <w:szCs w:val="32"/>
      <w:lang w:eastAsia="en-US"/>
    </w:rPr>
  </w:style>
  <w:style w:type="paragraph" w:styleId="BodyText">
    <w:name w:val="Body Text"/>
    <w:basedOn w:val="Normal"/>
    <w:link w:val="BodyTextChar"/>
    <w:semiHidden/>
    <w:rPr>
      <w:lang w:eastAsia="en-GB"/>
    </w:rPr>
  </w:style>
  <w:style w:type="character" w:customStyle="1" w:styleId="BodyTextChar">
    <w:name w:val="Body Text Char"/>
    <w:basedOn w:val="DefaultParagraphFont"/>
    <w:link w:val="BodyText"/>
    <w:semiHidden/>
    <w:rsid w:val="00C64807"/>
    <w:rPr>
      <w:lang w:eastAsia="en-GB"/>
    </w:rPr>
  </w:style>
  <w:style w:type="paragraph" w:styleId="BodyTextIndent">
    <w:name w:val="Body Text Indent"/>
    <w:basedOn w:val="Normal"/>
    <w:link w:val="BodyTextIndentChar"/>
    <w:semiHidden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C64807"/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295"/>
    <w:rPr>
      <w:rFonts w:ascii="Tahoma" w:hAnsi="Tahoma" w:cs="Tahoma"/>
      <w:sz w:val="16"/>
      <w:szCs w:val="16"/>
    </w:rPr>
  </w:style>
  <w:style w:type="paragraph" w:styleId="Footer">
    <w:name w:val="footer"/>
    <w:link w:val="FooterChar"/>
    <w:uiPriority w:val="99"/>
    <w:rsid w:val="00B357F2"/>
    <w:pPr>
      <w:tabs>
        <w:tab w:val="center" w:pos="4153"/>
        <w:tab w:val="right" w:pos="8306"/>
      </w:tabs>
      <w:spacing w:after="120"/>
    </w:pPr>
    <w:rPr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94D2F"/>
    <w:rPr>
      <w:szCs w:val="24"/>
      <w:lang w:eastAsia="en-US"/>
    </w:rPr>
  </w:style>
  <w:style w:type="character" w:styleId="PageNumber">
    <w:name w:val="page number"/>
    <w:basedOn w:val="DefaultParagraphFont"/>
    <w:unhideWhenUsed/>
    <w:rsid w:val="008F2297"/>
    <w:rPr>
      <w:rFonts w:ascii="Calibri" w:hAnsi="Calibri"/>
      <w:sz w:val="22"/>
      <w:lang w:val="en-GB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Cs w:val="20"/>
    </w:rPr>
  </w:style>
  <w:style w:type="paragraph" w:styleId="Header">
    <w:name w:val="header"/>
    <w:basedOn w:val="Normal"/>
    <w:rsid w:val="00B357F2"/>
    <w:pPr>
      <w:tabs>
        <w:tab w:val="center" w:pos="4153"/>
        <w:tab w:val="right" w:pos="8306"/>
      </w:tabs>
      <w:spacing w:after="120"/>
    </w:pPr>
    <w:rPr>
      <w:szCs w:val="24"/>
      <w:lang w:eastAsia="en-US"/>
    </w:rPr>
  </w:style>
  <w:style w:type="paragraph" w:styleId="Caption">
    <w:name w:val="caption"/>
    <w:basedOn w:val="Normal"/>
    <w:next w:val="Normal"/>
    <w:rsid w:val="00570CD9"/>
    <w:pPr>
      <w:tabs>
        <w:tab w:val="left" w:pos="1418"/>
      </w:tabs>
      <w:spacing w:before="120" w:after="120"/>
      <w:ind w:left="1134" w:hanging="1134"/>
      <w:contextualSpacing/>
    </w:pPr>
    <w:rPr>
      <w:szCs w:val="26"/>
      <w:lang w:eastAsia="en-US"/>
    </w:rPr>
  </w:style>
  <w:style w:type="character" w:styleId="Hyperlink">
    <w:name w:val="Hyperlink"/>
    <w:basedOn w:val="DefaultParagraphFont"/>
    <w:uiPriority w:val="99"/>
    <w:unhideWhenUsed/>
    <w:rsid w:val="007F5D1F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pPr>
      <w:adjustRightInd w:val="0"/>
      <w:spacing w:before="40" w:after="40"/>
    </w:pPr>
    <w:tblPr>
      <w:tblInd w:w="2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58" w:type="dxa"/>
        <w:bottom w:w="29" w:type="dxa"/>
        <w:right w:w="58" w:type="dxa"/>
      </w:tblCellMar>
    </w:tblPr>
  </w:style>
  <w:style w:type="paragraph" w:customStyle="1" w:styleId="TableCell">
    <w:name w:val="Table Cell"/>
    <w:basedOn w:val="Normal"/>
    <w:link w:val="TableCellChar"/>
    <w:qFormat/>
    <w:rsid w:val="008144B9"/>
    <w:pPr>
      <w:spacing w:before="40" w:after="40"/>
      <w:ind w:left="6"/>
    </w:pPr>
  </w:style>
  <w:style w:type="character" w:customStyle="1" w:styleId="TableCellChar">
    <w:name w:val="Table Cell Char"/>
    <w:basedOn w:val="DefaultParagraphFont"/>
    <w:link w:val="TableCell"/>
    <w:locked/>
    <w:rsid w:val="00547D01"/>
  </w:style>
  <w:style w:type="table" w:customStyle="1" w:styleId="FigureNoOutline">
    <w:name w:val="Figure No Outline"/>
    <w:basedOn w:val="TableNormal"/>
    <w:tblPr>
      <w:tblCellMar>
        <w:left w:w="0" w:type="dxa"/>
        <w:right w:w="0" w:type="dxa"/>
      </w:tblCellMar>
    </w:tblPr>
  </w:style>
  <w:style w:type="table" w:customStyle="1" w:styleId="FigureOutline">
    <w:name w:val="Figure Outline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</w:tblPr>
  </w:style>
  <w:style w:type="paragraph" w:styleId="TableofFigures">
    <w:name w:val="table of figures"/>
    <w:basedOn w:val="Normal"/>
    <w:next w:val="Normal"/>
    <w:autoRedefine/>
    <w:uiPriority w:val="99"/>
    <w:rsid w:val="008144B9"/>
    <w:pPr>
      <w:tabs>
        <w:tab w:val="left" w:pos="1560"/>
        <w:tab w:val="right" w:leader="dot" w:pos="8505"/>
      </w:tabs>
      <w:ind w:left="1560" w:hanging="1560"/>
    </w:pPr>
    <w:rPr>
      <w:szCs w:val="24"/>
      <w:lang w:eastAsia="en-US"/>
    </w:rPr>
  </w:style>
  <w:style w:type="paragraph" w:customStyle="1" w:styleId="Contents">
    <w:name w:val="Contents"/>
    <w:basedOn w:val="Normal"/>
    <w:next w:val="Normal"/>
    <w:qFormat/>
    <w:rsid w:val="00AF3D79"/>
    <w:pPr>
      <w:spacing w:after="240"/>
      <w:outlineLvl w:val="0"/>
    </w:pPr>
    <w:rPr>
      <w:rFonts w:cs="Arial"/>
      <w:b/>
      <w:bCs/>
      <w:kern w:val="32"/>
      <w:sz w:val="36"/>
      <w:szCs w:val="32"/>
      <w:lang w:eastAsia="en-US"/>
    </w:rPr>
  </w:style>
  <w:style w:type="paragraph" w:customStyle="1" w:styleId="Quotation">
    <w:name w:val="Quotation"/>
    <w:basedOn w:val="Normal"/>
    <w:qFormat/>
    <w:rsid w:val="008144B9"/>
    <w:pPr>
      <w:ind w:left="425" w:right="425"/>
    </w:pPr>
    <w:rPr>
      <w:iCs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rsid w:val="00226719"/>
    <w:pPr>
      <w:tabs>
        <w:tab w:val="left" w:pos="1218"/>
        <w:tab w:val="right" w:leader="dot" w:pos="8789"/>
      </w:tabs>
      <w:spacing w:after="100"/>
      <w:ind w:left="1204" w:hanging="1204"/>
      <w:contextualSpacing/>
    </w:pPr>
    <w:rPr>
      <w:b/>
      <w:sz w:val="24"/>
    </w:rPr>
  </w:style>
  <w:style w:type="paragraph" w:styleId="TOC2">
    <w:name w:val="toc 2"/>
    <w:basedOn w:val="TOC1"/>
    <w:next w:val="Normal"/>
    <w:autoRedefine/>
    <w:uiPriority w:val="39"/>
    <w:rsid w:val="00A473CF"/>
    <w:pPr>
      <w:tabs>
        <w:tab w:val="clear" w:pos="1218"/>
        <w:tab w:val="left" w:pos="709"/>
      </w:tabs>
      <w:spacing w:before="0"/>
      <w:ind w:left="709" w:hanging="567"/>
    </w:pPr>
    <w:rPr>
      <w:b w:val="0"/>
    </w:rPr>
  </w:style>
  <w:style w:type="paragraph" w:styleId="TOC3">
    <w:name w:val="toc 3"/>
    <w:basedOn w:val="TOC1"/>
    <w:next w:val="Normal"/>
    <w:autoRedefine/>
    <w:uiPriority w:val="39"/>
    <w:rsid w:val="00A473CF"/>
    <w:pPr>
      <w:spacing w:before="0"/>
      <w:ind w:left="1190" w:hanging="680"/>
    </w:pPr>
    <w:rPr>
      <w:b w:val="0"/>
    </w:rPr>
  </w:style>
  <w:style w:type="paragraph" w:styleId="TOC4">
    <w:name w:val="toc 4"/>
    <w:basedOn w:val="TOC1"/>
    <w:next w:val="Normal"/>
    <w:autoRedefine/>
    <w:rsid w:val="005D48F1"/>
    <w:pPr>
      <w:tabs>
        <w:tab w:val="left" w:pos="1843"/>
      </w:tabs>
      <w:spacing w:before="0"/>
      <w:ind w:left="1843" w:hanging="851"/>
    </w:pPr>
    <w:rPr>
      <w:b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44DA1"/>
    <w:pPr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paragraph" w:customStyle="1" w:styleId="ContentsSubheading">
    <w:name w:val="Contents Subheading"/>
    <w:basedOn w:val="Contents"/>
    <w:next w:val="Normal"/>
    <w:qFormat/>
    <w:rsid w:val="00C01575"/>
    <w:pPr>
      <w:outlineLvl w:val="1"/>
    </w:pPr>
    <w:rPr>
      <w:sz w:val="28"/>
    </w:rPr>
  </w:style>
  <w:style w:type="paragraph" w:styleId="TOC5">
    <w:name w:val="toc 5"/>
    <w:basedOn w:val="TOC1"/>
    <w:next w:val="Normal"/>
    <w:autoRedefine/>
    <w:rsid w:val="00290C34"/>
    <w:pPr>
      <w:tabs>
        <w:tab w:val="left" w:pos="2127"/>
      </w:tabs>
      <w:spacing w:before="0"/>
      <w:ind w:left="2552" w:hanging="1418"/>
    </w:pPr>
    <w:rPr>
      <w:b w:val="0"/>
      <w:sz w:val="22"/>
    </w:rPr>
  </w:style>
  <w:style w:type="paragraph" w:customStyle="1" w:styleId="AppendixMain">
    <w:name w:val="Appendix Main"/>
    <w:basedOn w:val="Contents"/>
    <w:next w:val="Normal"/>
    <w:qFormat/>
    <w:rsid w:val="00D40829"/>
    <w:pPr>
      <w:keepNext/>
      <w:numPr>
        <w:numId w:val="3"/>
      </w:numPr>
      <w:spacing w:before="360" w:after="0"/>
      <w:ind w:left="357" w:hanging="357"/>
    </w:pPr>
  </w:style>
  <w:style w:type="paragraph" w:customStyle="1" w:styleId="AppendixSubheading">
    <w:name w:val="Appendix Subheading"/>
    <w:basedOn w:val="AppendixMain"/>
    <w:next w:val="Normal"/>
    <w:qFormat/>
    <w:rsid w:val="00D40829"/>
    <w:pPr>
      <w:numPr>
        <w:ilvl w:val="1"/>
      </w:numPr>
      <w:outlineLvl w:val="1"/>
    </w:pPr>
    <w:rPr>
      <w:sz w:val="28"/>
    </w:rPr>
  </w:style>
  <w:style w:type="paragraph" w:customStyle="1" w:styleId="AppendixThird">
    <w:name w:val="Appendix Third"/>
    <w:basedOn w:val="AppendixMain"/>
    <w:next w:val="Normal"/>
    <w:qFormat/>
    <w:rsid w:val="00D40829"/>
    <w:pPr>
      <w:numPr>
        <w:ilvl w:val="2"/>
      </w:numPr>
      <w:ind w:left="1077" w:hanging="1077"/>
      <w:outlineLvl w:val="2"/>
    </w:pPr>
    <w:rPr>
      <w:sz w:val="24"/>
    </w:rPr>
  </w:style>
  <w:style w:type="table" w:styleId="TableList8">
    <w:name w:val="Table List 8"/>
    <w:basedOn w:val="TableNormal"/>
    <w:rsid w:val="00512C1A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CaptionFollowon">
    <w:name w:val="Caption Follow on"/>
    <w:basedOn w:val="Caption"/>
    <w:next w:val="Normal"/>
    <w:qFormat/>
    <w:rsid w:val="00C6477B"/>
    <w:pPr>
      <w:spacing w:before="0"/>
      <w:ind w:firstLine="0"/>
    </w:pPr>
  </w:style>
  <w:style w:type="paragraph" w:styleId="Bibliography">
    <w:name w:val="Bibliography"/>
    <w:basedOn w:val="Normal"/>
    <w:next w:val="Normal"/>
    <w:uiPriority w:val="37"/>
    <w:semiHidden/>
    <w:unhideWhenUsed/>
    <w:rsid w:val="00C64807"/>
  </w:style>
  <w:style w:type="paragraph" w:styleId="BlockText">
    <w:name w:val="Block Text"/>
    <w:basedOn w:val="Normal"/>
    <w:semiHidden/>
    <w:unhideWhenUsed/>
    <w:rsid w:val="00C64807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semiHidden/>
    <w:unhideWhenUsed/>
    <w:rsid w:val="00C6480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C64807"/>
  </w:style>
  <w:style w:type="paragraph" w:styleId="BodyText3">
    <w:name w:val="Body Text 3"/>
    <w:basedOn w:val="Normal"/>
    <w:link w:val="BodyText3Char"/>
    <w:semiHidden/>
    <w:unhideWhenUsed/>
    <w:rsid w:val="00C6480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C64807"/>
    <w:rPr>
      <w:sz w:val="16"/>
      <w:szCs w:val="16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C6480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C64807"/>
  </w:style>
  <w:style w:type="paragraph" w:styleId="BodyTextIndent2">
    <w:name w:val="Body Text Indent 2"/>
    <w:basedOn w:val="Normal"/>
    <w:link w:val="BodyTextIndent2Char"/>
    <w:semiHidden/>
    <w:unhideWhenUsed/>
    <w:rsid w:val="00C6480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C64807"/>
  </w:style>
  <w:style w:type="paragraph" w:styleId="BodyTextIndent3">
    <w:name w:val="Body Text Indent 3"/>
    <w:basedOn w:val="Normal"/>
    <w:link w:val="BodyTextIndent3Char"/>
    <w:semiHidden/>
    <w:unhideWhenUsed/>
    <w:rsid w:val="00C6480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C64807"/>
    <w:rPr>
      <w:sz w:val="16"/>
      <w:szCs w:val="16"/>
    </w:rPr>
  </w:style>
  <w:style w:type="paragraph" w:styleId="Closing">
    <w:name w:val="Closing"/>
    <w:basedOn w:val="Normal"/>
    <w:link w:val="ClosingChar"/>
    <w:semiHidden/>
    <w:unhideWhenUsed/>
    <w:rsid w:val="00C64807"/>
    <w:pPr>
      <w:spacing w:before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C64807"/>
  </w:style>
  <w:style w:type="paragraph" w:styleId="CommentText">
    <w:name w:val="annotation text"/>
    <w:basedOn w:val="Normal"/>
    <w:link w:val="CommentTextChar"/>
    <w:uiPriority w:val="99"/>
    <w:semiHidden/>
    <w:unhideWhenUsed/>
    <w:rsid w:val="00C648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48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48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4807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C64807"/>
  </w:style>
  <w:style w:type="character" w:customStyle="1" w:styleId="DateChar">
    <w:name w:val="Date Char"/>
    <w:basedOn w:val="DefaultParagraphFont"/>
    <w:link w:val="Date"/>
    <w:rsid w:val="00C64807"/>
  </w:style>
  <w:style w:type="paragraph" w:styleId="E-mailSignature">
    <w:name w:val="E-mail Signature"/>
    <w:basedOn w:val="Normal"/>
    <w:link w:val="E-mailSignatureChar"/>
    <w:semiHidden/>
    <w:unhideWhenUsed/>
    <w:rsid w:val="00C64807"/>
    <w:pPr>
      <w:spacing w:before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semiHidden/>
    <w:rsid w:val="00C64807"/>
  </w:style>
  <w:style w:type="paragraph" w:styleId="EndnoteText">
    <w:name w:val="endnote text"/>
    <w:basedOn w:val="Normal"/>
    <w:link w:val="EndnoteTextChar"/>
    <w:semiHidden/>
    <w:unhideWhenUsed/>
    <w:rsid w:val="00C64807"/>
    <w:pPr>
      <w:spacing w:before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64807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C64807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C64807"/>
    <w:pPr>
      <w:spacing w:before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C64807"/>
    <w:pPr>
      <w:spacing w:before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64807"/>
    <w:rPr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C64807"/>
    <w:pPr>
      <w:spacing w:before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C64807"/>
    <w:rPr>
      <w:i/>
      <w:iCs/>
    </w:rPr>
  </w:style>
  <w:style w:type="paragraph" w:styleId="HTMLPreformatted">
    <w:name w:val="HTML Preformatted"/>
    <w:basedOn w:val="Normal"/>
    <w:link w:val="HTMLPreformattedChar"/>
    <w:semiHidden/>
    <w:unhideWhenUsed/>
    <w:rsid w:val="00C64807"/>
    <w:pPr>
      <w:spacing w:before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C64807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C64807"/>
    <w:pPr>
      <w:spacing w:before="0" w:line="240" w:lineRule="auto"/>
      <w:ind w:left="220" w:hanging="220"/>
    </w:pPr>
  </w:style>
  <w:style w:type="paragraph" w:styleId="Index2">
    <w:name w:val="index 2"/>
    <w:basedOn w:val="Normal"/>
    <w:next w:val="Normal"/>
    <w:autoRedefine/>
    <w:semiHidden/>
    <w:unhideWhenUsed/>
    <w:rsid w:val="00C64807"/>
    <w:pPr>
      <w:spacing w:before="0" w:line="240" w:lineRule="auto"/>
      <w:ind w:left="440" w:hanging="220"/>
    </w:pPr>
  </w:style>
  <w:style w:type="paragraph" w:styleId="Index3">
    <w:name w:val="index 3"/>
    <w:basedOn w:val="Normal"/>
    <w:next w:val="Normal"/>
    <w:autoRedefine/>
    <w:semiHidden/>
    <w:unhideWhenUsed/>
    <w:rsid w:val="00C64807"/>
    <w:pPr>
      <w:spacing w:before="0" w:line="240" w:lineRule="auto"/>
      <w:ind w:left="660" w:hanging="220"/>
    </w:pPr>
  </w:style>
  <w:style w:type="paragraph" w:styleId="Index4">
    <w:name w:val="index 4"/>
    <w:basedOn w:val="Normal"/>
    <w:next w:val="Normal"/>
    <w:autoRedefine/>
    <w:semiHidden/>
    <w:unhideWhenUsed/>
    <w:rsid w:val="00C64807"/>
    <w:pPr>
      <w:spacing w:before="0" w:line="240" w:lineRule="auto"/>
      <w:ind w:left="880" w:hanging="220"/>
    </w:pPr>
  </w:style>
  <w:style w:type="paragraph" w:styleId="Index5">
    <w:name w:val="index 5"/>
    <w:basedOn w:val="Normal"/>
    <w:next w:val="Normal"/>
    <w:autoRedefine/>
    <w:semiHidden/>
    <w:unhideWhenUsed/>
    <w:rsid w:val="00C64807"/>
    <w:pPr>
      <w:spacing w:before="0" w:line="240" w:lineRule="auto"/>
      <w:ind w:left="1100" w:hanging="220"/>
    </w:pPr>
  </w:style>
  <w:style w:type="paragraph" w:styleId="Index6">
    <w:name w:val="index 6"/>
    <w:basedOn w:val="Normal"/>
    <w:next w:val="Normal"/>
    <w:autoRedefine/>
    <w:semiHidden/>
    <w:unhideWhenUsed/>
    <w:rsid w:val="00C64807"/>
    <w:pPr>
      <w:spacing w:before="0" w:line="240" w:lineRule="auto"/>
      <w:ind w:left="1320" w:hanging="220"/>
    </w:pPr>
  </w:style>
  <w:style w:type="paragraph" w:styleId="Index7">
    <w:name w:val="index 7"/>
    <w:basedOn w:val="Normal"/>
    <w:next w:val="Normal"/>
    <w:autoRedefine/>
    <w:semiHidden/>
    <w:unhideWhenUsed/>
    <w:rsid w:val="00C64807"/>
    <w:pPr>
      <w:spacing w:before="0" w:line="240" w:lineRule="auto"/>
      <w:ind w:left="1540" w:hanging="220"/>
    </w:pPr>
  </w:style>
  <w:style w:type="paragraph" w:styleId="Index8">
    <w:name w:val="index 8"/>
    <w:basedOn w:val="Normal"/>
    <w:next w:val="Normal"/>
    <w:autoRedefine/>
    <w:semiHidden/>
    <w:unhideWhenUsed/>
    <w:rsid w:val="00C64807"/>
    <w:pPr>
      <w:spacing w:before="0" w:line="240" w:lineRule="auto"/>
      <w:ind w:left="1760" w:hanging="220"/>
    </w:pPr>
  </w:style>
  <w:style w:type="paragraph" w:styleId="Index9">
    <w:name w:val="index 9"/>
    <w:basedOn w:val="Normal"/>
    <w:next w:val="Normal"/>
    <w:autoRedefine/>
    <w:semiHidden/>
    <w:unhideWhenUsed/>
    <w:rsid w:val="00C64807"/>
    <w:pPr>
      <w:spacing w:before="0" w:line="240" w:lineRule="auto"/>
      <w:ind w:left="1980" w:hanging="220"/>
    </w:pPr>
  </w:style>
  <w:style w:type="paragraph" w:styleId="IndexHeading">
    <w:name w:val="index heading"/>
    <w:basedOn w:val="Normal"/>
    <w:next w:val="Index1"/>
    <w:semiHidden/>
    <w:unhideWhenUsed/>
    <w:rsid w:val="00C64807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rsid w:val="00C64807"/>
    <w:pPr>
      <w:ind w:left="283" w:hanging="283"/>
      <w:contextualSpacing/>
    </w:pPr>
  </w:style>
  <w:style w:type="paragraph" w:styleId="List2">
    <w:name w:val="List 2"/>
    <w:basedOn w:val="Normal"/>
    <w:semiHidden/>
    <w:unhideWhenUsed/>
    <w:rsid w:val="00C64807"/>
    <w:pPr>
      <w:ind w:left="566" w:hanging="283"/>
      <w:contextualSpacing/>
    </w:pPr>
  </w:style>
  <w:style w:type="paragraph" w:styleId="List3">
    <w:name w:val="List 3"/>
    <w:basedOn w:val="Normal"/>
    <w:semiHidden/>
    <w:unhideWhenUsed/>
    <w:rsid w:val="00C64807"/>
    <w:pPr>
      <w:ind w:left="849" w:hanging="283"/>
      <w:contextualSpacing/>
    </w:pPr>
  </w:style>
  <w:style w:type="paragraph" w:styleId="List4">
    <w:name w:val="List 4"/>
    <w:basedOn w:val="Normal"/>
    <w:semiHidden/>
    <w:rsid w:val="00C64807"/>
    <w:pPr>
      <w:ind w:left="1132" w:hanging="283"/>
      <w:contextualSpacing/>
    </w:pPr>
  </w:style>
  <w:style w:type="paragraph" w:styleId="List5">
    <w:name w:val="List 5"/>
    <w:basedOn w:val="Normal"/>
    <w:semiHidden/>
    <w:rsid w:val="00C64807"/>
    <w:pPr>
      <w:ind w:left="1415" w:hanging="283"/>
      <w:contextualSpacing/>
    </w:pPr>
  </w:style>
  <w:style w:type="paragraph" w:styleId="ListBullet">
    <w:name w:val="List Bullet"/>
    <w:basedOn w:val="Normal"/>
    <w:semiHidden/>
    <w:unhideWhenUsed/>
    <w:rsid w:val="00C64807"/>
    <w:pPr>
      <w:numPr>
        <w:numId w:val="5"/>
      </w:numPr>
      <w:contextualSpacing/>
    </w:pPr>
  </w:style>
  <w:style w:type="paragraph" w:styleId="ListBullet2">
    <w:name w:val="List Bullet 2"/>
    <w:basedOn w:val="Normal"/>
    <w:semiHidden/>
    <w:unhideWhenUsed/>
    <w:rsid w:val="00C64807"/>
    <w:pPr>
      <w:numPr>
        <w:numId w:val="6"/>
      </w:numPr>
      <w:contextualSpacing/>
    </w:pPr>
  </w:style>
  <w:style w:type="paragraph" w:styleId="ListBullet3">
    <w:name w:val="List Bullet 3"/>
    <w:basedOn w:val="Normal"/>
    <w:semiHidden/>
    <w:unhideWhenUsed/>
    <w:rsid w:val="00C64807"/>
    <w:pPr>
      <w:numPr>
        <w:numId w:val="7"/>
      </w:numPr>
      <w:contextualSpacing/>
    </w:pPr>
  </w:style>
  <w:style w:type="paragraph" w:styleId="ListBullet4">
    <w:name w:val="List Bullet 4"/>
    <w:basedOn w:val="Normal"/>
    <w:semiHidden/>
    <w:unhideWhenUsed/>
    <w:rsid w:val="00C64807"/>
    <w:pPr>
      <w:numPr>
        <w:numId w:val="8"/>
      </w:numPr>
      <w:contextualSpacing/>
    </w:pPr>
  </w:style>
  <w:style w:type="paragraph" w:styleId="ListBullet5">
    <w:name w:val="List Bullet 5"/>
    <w:basedOn w:val="Normal"/>
    <w:semiHidden/>
    <w:unhideWhenUsed/>
    <w:rsid w:val="00C64807"/>
    <w:pPr>
      <w:numPr>
        <w:numId w:val="9"/>
      </w:numPr>
      <w:contextualSpacing/>
    </w:pPr>
  </w:style>
  <w:style w:type="paragraph" w:styleId="ListContinue">
    <w:name w:val="List Continue"/>
    <w:basedOn w:val="Normal"/>
    <w:semiHidden/>
    <w:unhideWhenUsed/>
    <w:rsid w:val="00C64807"/>
    <w:pPr>
      <w:spacing w:after="120"/>
      <w:ind w:left="283"/>
      <w:contextualSpacing/>
    </w:pPr>
  </w:style>
  <w:style w:type="paragraph" w:styleId="ListContinue2">
    <w:name w:val="List Continue 2"/>
    <w:basedOn w:val="Normal"/>
    <w:semiHidden/>
    <w:unhideWhenUsed/>
    <w:rsid w:val="00C64807"/>
    <w:pPr>
      <w:spacing w:after="120"/>
      <w:ind w:left="566"/>
      <w:contextualSpacing/>
    </w:pPr>
  </w:style>
  <w:style w:type="paragraph" w:styleId="ListContinue3">
    <w:name w:val="List Continue 3"/>
    <w:basedOn w:val="Normal"/>
    <w:semiHidden/>
    <w:unhideWhenUsed/>
    <w:rsid w:val="00C64807"/>
    <w:pPr>
      <w:spacing w:after="120"/>
      <w:ind w:left="849"/>
      <w:contextualSpacing/>
    </w:pPr>
  </w:style>
  <w:style w:type="paragraph" w:styleId="ListContinue4">
    <w:name w:val="List Continue 4"/>
    <w:basedOn w:val="Normal"/>
    <w:semiHidden/>
    <w:unhideWhenUsed/>
    <w:rsid w:val="00C64807"/>
    <w:pPr>
      <w:spacing w:after="120"/>
      <w:ind w:left="1132"/>
      <w:contextualSpacing/>
    </w:pPr>
  </w:style>
  <w:style w:type="paragraph" w:styleId="ListContinue5">
    <w:name w:val="List Continue 5"/>
    <w:basedOn w:val="Normal"/>
    <w:semiHidden/>
    <w:unhideWhenUsed/>
    <w:rsid w:val="00C64807"/>
    <w:pPr>
      <w:spacing w:after="120"/>
      <w:ind w:left="1415"/>
      <w:contextualSpacing/>
    </w:pPr>
  </w:style>
  <w:style w:type="paragraph" w:styleId="ListNumber">
    <w:name w:val="List Number"/>
    <w:basedOn w:val="Normal"/>
    <w:rsid w:val="00586B97"/>
    <w:pPr>
      <w:numPr>
        <w:numId w:val="10"/>
      </w:numPr>
      <w:ind w:left="357" w:hanging="357"/>
      <w:contextualSpacing/>
    </w:pPr>
  </w:style>
  <w:style w:type="paragraph" w:styleId="ListNumber2">
    <w:name w:val="List Number 2"/>
    <w:basedOn w:val="Normal"/>
    <w:semiHidden/>
    <w:unhideWhenUsed/>
    <w:rsid w:val="00C64807"/>
    <w:pPr>
      <w:numPr>
        <w:numId w:val="11"/>
      </w:numPr>
      <w:contextualSpacing/>
    </w:pPr>
  </w:style>
  <w:style w:type="paragraph" w:styleId="ListNumber3">
    <w:name w:val="List Number 3"/>
    <w:basedOn w:val="Normal"/>
    <w:semiHidden/>
    <w:unhideWhenUsed/>
    <w:rsid w:val="00C64807"/>
    <w:pPr>
      <w:numPr>
        <w:numId w:val="12"/>
      </w:numPr>
      <w:contextualSpacing/>
    </w:pPr>
  </w:style>
  <w:style w:type="paragraph" w:styleId="ListNumber4">
    <w:name w:val="List Number 4"/>
    <w:basedOn w:val="Normal"/>
    <w:semiHidden/>
    <w:unhideWhenUsed/>
    <w:rsid w:val="00C64807"/>
    <w:pPr>
      <w:numPr>
        <w:numId w:val="13"/>
      </w:numPr>
      <w:contextualSpacing/>
    </w:pPr>
  </w:style>
  <w:style w:type="paragraph" w:styleId="ListNumber5">
    <w:name w:val="List Number 5"/>
    <w:basedOn w:val="Normal"/>
    <w:semiHidden/>
    <w:unhideWhenUsed/>
    <w:rsid w:val="00C64807"/>
    <w:pPr>
      <w:numPr>
        <w:numId w:val="14"/>
      </w:numPr>
      <w:contextualSpacing/>
    </w:pPr>
  </w:style>
  <w:style w:type="paragraph" w:styleId="MacroText">
    <w:name w:val="macro"/>
    <w:link w:val="MacroTextChar"/>
    <w:semiHidden/>
    <w:unhideWhenUsed/>
    <w:rsid w:val="00C6480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C64807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C6480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C6480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rsid w:val="00C64807"/>
    <w:pPr>
      <w:spacing w:before="0" w:line="240" w:lineRule="auto"/>
    </w:pPr>
  </w:style>
  <w:style w:type="paragraph" w:styleId="NormalWeb">
    <w:name w:val="Normal (Web)"/>
    <w:basedOn w:val="Normal"/>
    <w:semiHidden/>
    <w:unhideWhenUsed/>
    <w:rsid w:val="00C64807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C64807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C64807"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C64807"/>
  </w:style>
  <w:style w:type="paragraph" w:styleId="PlainText">
    <w:name w:val="Plain Text"/>
    <w:basedOn w:val="Normal"/>
    <w:link w:val="PlainTextChar"/>
    <w:semiHidden/>
    <w:unhideWhenUsed/>
    <w:rsid w:val="00C64807"/>
    <w:pPr>
      <w:spacing w:before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C64807"/>
    <w:rPr>
      <w:rFonts w:ascii="Consolas" w:hAnsi="Consolas"/>
      <w:sz w:val="21"/>
      <w:szCs w:val="21"/>
    </w:rPr>
  </w:style>
  <w:style w:type="paragraph" w:styleId="Signature">
    <w:name w:val="Signature"/>
    <w:basedOn w:val="Normal"/>
    <w:link w:val="SignatureChar"/>
    <w:semiHidden/>
    <w:unhideWhenUsed/>
    <w:rsid w:val="00C64807"/>
    <w:pPr>
      <w:spacing w:before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semiHidden/>
    <w:rsid w:val="00C64807"/>
  </w:style>
  <w:style w:type="paragraph" w:styleId="TableofAuthorities">
    <w:name w:val="table of authorities"/>
    <w:basedOn w:val="Normal"/>
    <w:next w:val="Normal"/>
    <w:semiHidden/>
    <w:unhideWhenUsed/>
    <w:rsid w:val="00C64807"/>
    <w:pPr>
      <w:ind w:left="220" w:hanging="220"/>
    </w:pPr>
  </w:style>
  <w:style w:type="paragraph" w:styleId="TOAHeading">
    <w:name w:val="toa heading"/>
    <w:basedOn w:val="Normal"/>
    <w:next w:val="Normal"/>
    <w:semiHidden/>
    <w:unhideWhenUsed/>
    <w:rsid w:val="00C6480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6">
    <w:name w:val="toc 6"/>
    <w:basedOn w:val="Normal"/>
    <w:next w:val="Normal"/>
    <w:autoRedefine/>
    <w:semiHidden/>
    <w:unhideWhenUsed/>
    <w:rsid w:val="00C64807"/>
    <w:pPr>
      <w:spacing w:after="100"/>
      <w:ind w:left="1100"/>
    </w:pPr>
  </w:style>
  <w:style w:type="paragraph" w:styleId="TOC7">
    <w:name w:val="toc 7"/>
    <w:basedOn w:val="Normal"/>
    <w:next w:val="Normal"/>
    <w:autoRedefine/>
    <w:semiHidden/>
    <w:unhideWhenUsed/>
    <w:rsid w:val="00C64807"/>
    <w:pPr>
      <w:spacing w:after="100"/>
      <w:ind w:left="1320"/>
    </w:pPr>
  </w:style>
  <w:style w:type="paragraph" w:styleId="TOC8">
    <w:name w:val="toc 8"/>
    <w:basedOn w:val="Normal"/>
    <w:next w:val="Normal"/>
    <w:autoRedefine/>
    <w:semiHidden/>
    <w:unhideWhenUsed/>
    <w:rsid w:val="00C64807"/>
    <w:pPr>
      <w:spacing w:after="100"/>
      <w:ind w:left="1540"/>
    </w:pPr>
  </w:style>
  <w:style w:type="paragraph" w:styleId="TOC9">
    <w:name w:val="toc 9"/>
    <w:basedOn w:val="Normal"/>
    <w:next w:val="Normal"/>
    <w:autoRedefine/>
    <w:semiHidden/>
    <w:unhideWhenUsed/>
    <w:rsid w:val="00C64807"/>
    <w:pPr>
      <w:spacing w:after="100"/>
      <w:ind w:left="1760"/>
    </w:pPr>
  </w:style>
  <w:style w:type="paragraph" w:customStyle="1" w:styleId="FooterLandscapedEven">
    <w:name w:val="Footer Landscaped Even"/>
    <w:basedOn w:val="Footer"/>
    <w:qFormat/>
    <w:rsid w:val="009D08DF"/>
    <w:pPr>
      <w:tabs>
        <w:tab w:val="clear" w:pos="8306"/>
        <w:tab w:val="right" w:pos="8505"/>
      </w:tabs>
      <w:spacing w:before="0" w:after="1800" w:line="240" w:lineRule="auto"/>
      <w:jc w:val="center"/>
    </w:pPr>
    <w:rPr>
      <w:noProof/>
    </w:rPr>
  </w:style>
  <w:style w:type="paragraph" w:customStyle="1" w:styleId="HeaderLandscapedOdd">
    <w:name w:val="Header Landscaped Odd"/>
    <w:basedOn w:val="Header"/>
    <w:qFormat/>
    <w:rsid w:val="009D08DF"/>
    <w:pPr>
      <w:tabs>
        <w:tab w:val="clear" w:pos="8306"/>
        <w:tab w:val="right" w:pos="8460"/>
      </w:tabs>
      <w:spacing w:before="1800" w:after="0" w:line="240" w:lineRule="auto"/>
      <w:jc w:val="right"/>
    </w:pPr>
  </w:style>
  <w:style w:type="paragraph" w:customStyle="1" w:styleId="QuotationAttribution">
    <w:name w:val="Quotation_Attribution"/>
    <w:basedOn w:val="Quotation"/>
    <w:next w:val="Normal"/>
    <w:qFormat/>
    <w:rsid w:val="000A5221"/>
    <w:rPr>
      <w:b/>
    </w:rPr>
  </w:style>
  <w:style w:type="paragraph" w:customStyle="1" w:styleId="Insertedimage">
    <w:name w:val="Inserted image"/>
    <w:basedOn w:val="Normal"/>
    <w:next w:val="Normal"/>
    <w:qFormat/>
    <w:rsid w:val="00300611"/>
    <w:pPr>
      <w:keepNext/>
      <w:spacing w:before="120" w:after="120" w:line="240" w:lineRule="auto"/>
      <w:jc w:val="center"/>
    </w:pPr>
    <w:rPr>
      <w:noProof/>
    </w:rPr>
  </w:style>
  <w:style w:type="paragraph" w:styleId="Title">
    <w:name w:val="Title"/>
    <w:basedOn w:val="Normal"/>
    <w:next w:val="Normal"/>
    <w:link w:val="TitleChar"/>
    <w:uiPriority w:val="10"/>
    <w:qFormat/>
    <w:rsid w:val="00540372"/>
    <w:pPr>
      <w:spacing w:before="360" w:after="360"/>
      <w:contextualSpacing/>
      <w:jc w:val="center"/>
    </w:pPr>
    <w:rPr>
      <w:rFonts w:asciiTheme="minorHAnsi" w:eastAsiaTheme="majorEastAsia" w:hAnsiTheme="minorHAnsi" w:cstheme="majorBidi"/>
      <w:b/>
      <w:spacing w:val="5"/>
      <w:kern w:val="28"/>
      <w:sz w:val="2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0372"/>
    <w:rPr>
      <w:rFonts w:asciiTheme="minorHAnsi" w:eastAsiaTheme="majorEastAsia" w:hAnsiTheme="minorHAnsi" w:cstheme="majorBidi"/>
      <w:b/>
      <w:spacing w:val="5"/>
      <w:kern w:val="28"/>
      <w:sz w:val="24"/>
      <w:szCs w:val="52"/>
    </w:rPr>
  </w:style>
  <w:style w:type="character" w:styleId="FollowedHyperlink">
    <w:name w:val="FollowedHyperlink"/>
    <w:basedOn w:val="DefaultParagraphFont"/>
    <w:semiHidden/>
    <w:unhideWhenUsed/>
    <w:rsid w:val="000D4D6A"/>
    <w:rPr>
      <w:color w:val="800080" w:themeColor="followedHyperlink"/>
      <w:u w:val="single"/>
    </w:rPr>
  </w:style>
  <w:style w:type="paragraph" w:styleId="ListParagraph">
    <w:name w:val="List Paragraph"/>
    <w:basedOn w:val="Normal"/>
    <w:rsid w:val="00557E3C"/>
    <w:pPr>
      <w:ind w:left="720"/>
      <w:contextualSpacing/>
    </w:pPr>
  </w:style>
  <w:style w:type="paragraph" w:customStyle="1" w:styleId="Default">
    <w:name w:val="Default"/>
    <w:rsid w:val="0087513F"/>
    <w:pPr>
      <w:autoSpaceDE w:val="0"/>
      <w:autoSpaceDN w:val="0"/>
      <w:adjustRightInd w:val="0"/>
      <w:spacing w:before="0"/>
    </w:pPr>
    <w:rPr>
      <w:rFonts w:cs="Lucida Sans"/>
      <w:color w:val="000000"/>
      <w:szCs w:val="24"/>
    </w:rPr>
  </w:style>
  <w:style w:type="character" w:customStyle="1" w:styleId="TableHeaderChar">
    <w:name w:val="Table Header Char"/>
    <w:basedOn w:val="TableCellChar"/>
    <w:link w:val="TableHeader"/>
    <w:locked/>
    <w:rsid w:val="00547D01"/>
    <w:rPr>
      <w:b/>
      <w:bCs/>
    </w:rPr>
  </w:style>
  <w:style w:type="paragraph" w:customStyle="1" w:styleId="TableHeader">
    <w:name w:val="Table Header"/>
    <w:basedOn w:val="TableCell"/>
    <w:next w:val="TableCell"/>
    <w:link w:val="TableHeaderChar"/>
    <w:qFormat/>
    <w:rsid w:val="00547D01"/>
    <w:pPr>
      <w:adjustRightInd w:val="0"/>
    </w:pPr>
    <w:rPr>
      <w:b/>
      <w:bCs/>
    </w:rPr>
  </w:style>
  <w:style w:type="paragraph" w:customStyle="1" w:styleId="Abstractfirstparagraph">
    <w:name w:val="Abstract first paragraph"/>
    <w:basedOn w:val="Normal"/>
    <w:next w:val="Abstractsubsequentparagraphs"/>
    <w:qFormat/>
    <w:rsid w:val="009808D1"/>
    <w:pPr>
      <w:spacing w:before="0" w:after="120" w:line="276" w:lineRule="auto"/>
    </w:pPr>
  </w:style>
  <w:style w:type="paragraph" w:customStyle="1" w:styleId="Abstractsubsequentparagraphs">
    <w:name w:val="Abstract subsequent paragraphs"/>
    <w:basedOn w:val="Abstractfirstparagraph"/>
    <w:qFormat/>
    <w:rsid w:val="009808D1"/>
    <w:pPr>
      <w:ind w:firstLine="284"/>
    </w:pPr>
  </w:style>
  <w:style w:type="paragraph" w:customStyle="1" w:styleId="Definitions">
    <w:name w:val="Definitions"/>
    <w:basedOn w:val="Normal"/>
    <w:qFormat/>
    <w:rsid w:val="004950D1"/>
    <w:pPr>
      <w:tabs>
        <w:tab w:val="left" w:leader="dot" w:pos="2552"/>
      </w:tabs>
      <w:spacing w:before="120" w:after="120"/>
      <w:ind w:left="2552" w:hanging="2552"/>
    </w:pPr>
    <w:rPr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5757B"/>
    <w:rPr>
      <w:sz w:val="16"/>
      <w:szCs w:val="16"/>
    </w:rPr>
  </w:style>
  <w:style w:type="paragraph" w:customStyle="1" w:styleId="SectionSubtitle">
    <w:name w:val="Section Subtitle"/>
    <w:basedOn w:val="Heading2"/>
    <w:link w:val="SectionSubtitleChar"/>
    <w:qFormat/>
    <w:rsid w:val="00E33295"/>
    <w:pPr>
      <w:numPr>
        <w:ilvl w:val="0"/>
        <w:numId w:val="0"/>
      </w:numPr>
      <w:spacing w:before="40" w:after="0" w:line="259" w:lineRule="auto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en-US"/>
    </w:rPr>
  </w:style>
  <w:style w:type="character" w:customStyle="1" w:styleId="SectionSubtitleChar">
    <w:name w:val="Section Subtitle Char"/>
    <w:basedOn w:val="Heading2Char"/>
    <w:link w:val="SectionSubtitle"/>
    <w:rsid w:val="00E33295"/>
    <w:rPr>
      <w:rFonts w:cs="Arial"/>
      <w:b w:val="0"/>
      <w:kern w:val="32"/>
      <w:sz w:val="28"/>
      <w:szCs w:val="28"/>
      <w:lang w:eastAsia="en-US"/>
    </w:rPr>
  </w:style>
  <w:style w:type="paragraph" w:customStyle="1" w:styleId="Sectiontitle">
    <w:name w:val="Section title"/>
    <w:basedOn w:val="Heading1"/>
    <w:link w:val="SectiontitleChar"/>
    <w:qFormat/>
    <w:rsid w:val="00E33295"/>
    <w:pPr>
      <w:numPr>
        <w:numId w:val="0"/>
      </w:numPr>
      <w:spacing w:before="240" w:after="0" w:line="259" w:lineRule="auto"/>
    </w:pPr>
    <w:rPr>
      <w:rFonts w:asciiTheme="majorHAnsi" w:eastAsiaTheme="majorEastAsia" w:hAnsiTheme="majorHAnsi" w:cstheme="majorBidi"/>
      <w:bCs w:val="0"/>
      <w:color w:val="365F91" w:themeColor="accent1" w:themeShade="BF"/>
      <w:sz w:val="32"/>
    </w:rPr>
  </w:style>
  <w:style w:type="character" w:customStyle="1" w:styleId="SectiontitleChar">
    <w:name w:val="Section title Char"/>
    <w:basedOn w:val="Heading1Char"/>
    <w:link w:val="Sectiontitle"/>
    <w:rsid w:val="00E33295"/>
    <w:rPr>
      <w:rFonts w:asciiTheme="majorHAnsi" w:eastAsiaTheme="majorEastAsia" w:hAnsiTheme="majorHAnsi" w:cstheme="majorBidi"/>
      <w:b/>
      <w:bCs w:val="0"/>
      <w:color w:val="365F91" w:themeColor="accent1" w:themeShade="BF"/>
      <w:kern w:val="32"/>
      <w:sz w:val="32"/>
      <w:szCs w:val="32"/>
      <w:lang w:eastAsia="en-US"/>
    </w:rPr>
  </w:style>
  <w:style w:type="character" w:customStyle="1" w:styleId="e24kjd">
    <w:name w:val="e24kjd"/>
    <w:basedOn w:val="DefaultParagraphFont"/>
    <w:rsid w:val="00E33295"/>
  </w:style>
  <w:style w:type="paragraph" w:customStyle="1" w:styleId="Chapterheading">
    <w:name w:val="Chapter heading"/>
    <w:basedOn w:val="Heading1"/>
    <w:link w:val="ChapterheadingChar"/>
    <w:qFormat/>
    <w:rsid w:val="006E6FF1"/>
    <w:pPr>
      <w:numPr>
        <w:numId w:val="0"/>
      </w:numPr>
      <w:spacing w:before="240" w:after="0" w:line="259" w:lineRule="auto"/>
    </w:pPr>
    <w:rPr>
      <w:rFonts w:asciiTheme="majorHAnsi" w:eastAsiaTheme="majorEastAsia" w:hAnsiTheme="majorHAnsi" w:cstheme="majorBidi"/>
      <w:bCs w:val="0"/>
      <w:color w:val="365F91" w:themeColor="accent1" w:themeShade="BF"/>
    </w:rPr>
  </w:style>
  <w:style w:type="character" w:customStyle="1" w:styleId="ChapterheadingChar">
    <w:name w:val="Chapter heading Char"/>
    <w:basedOn w:val="Heading1Char"/>
    <w:link w:val="Chapterheading"/>
    <w:rsid w:val="006E6FF1"/>
    <w:rPr>
      <w:rFonts w:asciiTheme="majorHAnsi" w:eastAsiaTheme="majorEastAsia" w:hAnsiTheme="majorHAnsi" w:cstheme="majorBidi"/>
      <w:b/>
      <w:bCs w:val="0"/>
      <w:color w:val="365F91" w:themeColor="accent1" w:themeShade="BF"/>
      <w:kern w:val="32"/>
      <w:sz w:val="36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0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96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73616">
              <w:marLeft w:val="0"/>
              <w:marRight w:val="0"/>
              <w:marTop w:val="0"/>
              <w:marBottom w:val="0"/>
              <w:divBdr>
                <w:top w:val="single" w:sz="6" w:space="0" w:color="E0E4E9"/>
                <w:left w:val="single" w:sz="6" w:space="0" w:color="E0E4E9"/>
                <w:bottom w:val="single" w:sz="6" w:space="0" w:color="E0E4E9"/>
                <w:right w:val="single" w:sz="6" w:space="0" w:color="E0E4E9"/>
              </w:divBdr>
              <w:divsChild>
                <w:div w:id="183969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9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34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dr\Downloads\uos_thesis_chapter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9AEC937E4272418EC8189525411495" ma:contentTypeVersion="0" ma:contentTypeDescription="Create a new document." ma:contentTypeScope="" ma:versionID="4e77973fec4a12829c70c21c66919f8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E2E69-DC24-451B-99EB-0A7DB3725D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2D053C-FF0A-45A3-A927-9EEFC186A6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ADF6981-2D67-425F-AEE5-DDBB85F6F2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599015-AF73-4A01-A348-99E2CCCF9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uos_thesis_chapter (2).dotx</Template>
  <TotalTime>0</TotalTime>
  <Pages>7</Pages>
  <Words>341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Fred Robinson</dc:creator>
  <cp:keywords>v43</cp:keywords>
  <cp:lastModifiedBy>Gill Reid</cp:lastModifiedBy>
  <cp:revision>2</cp:revision>
  <cp:lastPrinted>2017-07-24T10:14:00Z</cp:lastPrinted>
  <dcterms:created xsi:type="dcterms:W3CDTF">2021-04-10T14:14:00Z</dcterms:created>
  <dcterms:modified xsi:type="dcterms:W3CDTF">2021-04-10T14:14:00Z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-1664594768</vt:i4>
  </property>
  <property fmtid="{D5CDD505-2E9C-101B-9397-08002B2CF9AE}" pid="4" name="ContentTypeId">
    <vt:lpwstr>0x010100699AEC937E4272418EC8189525411495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http://www.zotero.org/styles/royal-society-of-chemistry</vt:lpwstr>
  </property>
  <property fmtid="{D5CDD505-2E9C-101B-9397-08002B2CF9AE}" pid="24" name="Mendeley Recent Style Name 9_1">
    <vt:lpwstr>Royal Society of Chemistry</vt:lpwstr>
  </property>
</Properties>
</file>