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43DD" w14:textId="77777777" w:rsidR="00423D0D" w:rsidRDefault="00E40BF4" w:rsidP="00CD1C3F">
      <w:pPr>
        <w:spacing w:line="480" w:lineRule="auto"/>
        <w:jc w:val="center"/>
        <w:rPr>
          <w:b/>
          <w:bCs/>
          <w:color w:val="000000" w:themeColor="text1"/>
          <w:sz w:val="26"/>
          <w:szCs w:val="26"/>
          <w:shd w:val="clear" w:color="auto" w:fill="FFFFFF"/>
        </w:rPr>
      </w:pPr>
      <w:r w:rsidRPr="00CA0876">
        <w:rPr>
          <w:b/>
          <w:bCs/>
          <w:color w:val="000000" w:themeColor="text1"/>
          <w:sz w:val="26"/>
          <w:szCs w:val="26"/>
          <w:shd w:val="clear" w:color="auto" w:fill="FFFFFF"/>
        </w:rPr>
        <w:t xml:space="preserve">Propositionalism and </w:t>
      </w:r>
      <w:r w:rsidR="009054A3" w:rsidRPr="00CA0876">
        <w:rPr>
          <w:b/>
          <w:bCs/>
          <w:color w:val="000000" w:themeColor="text1"/>
          <w:sz w:val="26"/>
          <w:szCs w:val="26"/>
          <w:shd w:val="clear" w:color="auto" w:fill="FFFFFF"/>
        </w:rPr>
        <w:t>Q</w:t>
      </w:r>
      <w:r w:rsidRPr="00CA0876">
        <w:rPr>
          <w:b/>
          <w:bCs/>
          <w:color w:val="000000" w:themeColor="text1"/>
          <w:sz w:val="26"/>
          <w:szCs w:val="26"/>
          <w:shd w:val="clear" w:color="auto" w:fill="FFFFFF"/>
        </w:rPr>
        <w:t xml:space="preserve">uestions that do not have </w:t>
      </w:r>
      <w:r w:rsidR="009054A3" w:rsidRPr="00CA0876">
        <w:rPr>
          <w:b/>
          <w:bCs/>
          <w:color w:val="000000" w:themeColor="text1"/>
          <w:sz w:val="26"/>
          <w:szCs w:val="26"/>
          <w:shd w:val="clear" w:color="auto" w:fill="FFFFFF"/>
        </w:rPr>
        <w:t>C</w:t>
      </w:r>
      <w:r w:rsidRPr="00CA0876">
        <w:rPr>
          <w:b/>
          <w:bCs/>
          <w:color w:val="000000" w:themeColor="text1"/>
          <w:sz w:val="26"/>
          <w:szCs w:val="26"/>
          <w:shd w:val="clear" w:color="auto" w:fill="FFFFFF"/>
        </w:rPr>
        <w:t xml:space="preserve">orrect </w:t>
      </w:r>
      <w:r w:rsidR="009054A3" w:rsidRPr="00CA0876">
        <w:rPr>
          <w:b/>
          <w:bCs/>
          <w:color w:val="000000" w:themeColor="text1"/>
          <w:sz w:val="26"/>
          <w:szCs w:val="26"/>
          <w:shd w:val="clear" w:color="auto" w:fill="FFFFFF"/>
        </w:rPr>
        <w:t>A</w:t>
      </w:r>
      <w:r w:rsidRPr="00CA0876">
        <w:rPr>
          <w:b/>
          <w:bCs/>
          <w:color w:val="000000" w:themeColor="text1"/>
          <w:sz w:val="26"/>
          <w:szCs w:val="26"/>
          <w:shd w:val="clear" w:color="auto" w:fill="FFFFFF"/>
        </w:rPr>
        <w:t>nswers</w:t>
      </w:r>
    </w:p>
    <w:p w14:paraId="26AC990E" w14:textId="77777777" w:rsidR="00423D0D" w:rsidRDefault="00423D0D" w:rsidP="00CD1C3F">
      <w:pPr>
        <w:spacing w:line="480" w:lineRule="auto"/>
        <w:jc w:val="center"/>
        <w:rPr>
          <w:color w:val="000000" w:themeColor="text1"/>
          <w:sz w:val="26"/>
          <w:szCs w:val="26"/>
          <w:shd w:val="clear" w:color="auto" w:fill="FFFFFF"/>
        </w:rPr>
      </w:pPr>
      <w:r>
        <w:rPr>
          <w:color w:val="000000" w:themeColor="text1"/>
          <w:sz w:val="26"/>
          <w:szCs w:val="26"/>
          <w:shd w:val="clear" w:color="auto" w:fill="FFFFFF"/>
        </w:rPr>
        <w:t>Giulia Felappi</w:t>
      </w:r>
    </w:p>
    <w:p w14:paraId="245C9322" w14:textId="172E67E9" w:rsidR="00721A2D" w:rsidRPr="00CA0876" w:rsidRDefault="00423D0D" w:rsidP="00CD1C3F">
      <w:pPr>
        <w:spacing w:line="480" w:lineRule="auto"/>
        <w:jc w:val="center"/>
        <w:rPr>
          <w:b/>
          <w:bCs/>
          <w:color w:val="000000" w:themeColor="text1"/>
          <w:sz w:val="26"/>
          <w:szCs w:val="26"/>
          <w:shd w:val="clear" w:color="auto" w:fill="FFFFFF"/>
        </w:rPr>
      </w:pPr>
      <w:r>
        <w:rPr>
          <w:color w:val="000000" w:themeColor="text1"/>
          <w:sz w:val="26"/>
          <w:szCs w:val="26"/>
          <w:shd w:val="clear" w:color="auto" w:fill="FFFFFF"/>
        </w:rPr>
        <w:t>University of Southampton</w:t>
      </w:r>
      <w:r w:rsidR="00E40BF4" w:rsidRPr="00CA0876">
        <w:rPr>
          <w:b/>
          <w:bCs/>
          <w:color w:val="000000" w:themeColor="text1"/>
          <w:sz w:val="26"/>
          <w:szCs w:val="26"/>
          <w:shd w:val="clear" w:color="auto" w:fill="FFFFFF"/>
        </w:rPr>
        <w:t xml:space="preserve"> </w:t>
      </w:r>
    </w:p>
    <w:p w14:paraId="60D06A65" w14:textId="77777777" w:rsidR="00F96E91" w:rsidRPr="00CA0876" w:rsidRDefault="00F96E91" w:rsidP="00CD1C3F">
      <w:pPr>
        <w:spacing w:line="480" w:lineRule="auto"/>
        <w:jc w:val="both"/>
        <w:rPr>
          <w:bCs/>
          <w:color w:val="000000" w:themeColor="text1"/>
          <w:sz w:val="22"/>
          <w:szCs w:val="22"/>
          <w:shd w:val="clear" w:color="auto" w:fill="FFFFFF"/>
        </w:rPr>
      </w:pPr>
    </w:p>
    <w:p w14:paraId="335017A0" w14:textId="1FF38720" w:rsidR="000C7EDA" w:rsidRPr="00CA0876" w:rsidRDefault="009B21B0" w:rsidP="00CD1C3F">
      <w:pPr>
        <w:spacing w:line="480" w:lineRule="auto"/>
        <w:jc w:val="both"/>
        <w:rPr>
          <w:rFonts w:eastAsiaTheme="minorEastAsia"/>
          <w:bCs/>
          <w:color w:val="000000" w:themeColor="text1"/>
          <w:kern w:val="28"/>
          <w:sz w:val="22"/>
          <w:szCs w:val="22"/>
          <w:lang w:eastAsia="it-IT"/>
        </w:rPr>
      </w:pPr>
      <w:r w:rsidRPr="00CA0876">
        <w:rPr>
          <w:bCs/>
          <w:color w:val="000000" w:themeColor="text1"/>
          <w:sz w:val="22"/>
          <w:szCs w:val="22"/>
          <w:shd w:val="clear" w:color="auto" w:fill="FFFFFF"/>
        </w:rPr>
        <w:t xml:space="preserve">As the label suggests, </w:t>
      </w:r>
      <w:r w:rsidR="00F20FFB" w:rsidRPr="00CA0876">
        <w:rPr>
          <w:bCs/>
          <w:color w:val="000000" w:themeColor="text1"/>
          <w:sz w:val="22"/>
          <w:szCs w:val="22"/>
          <w:shd w:val="clear" w:color="auto" w:fill="FFFFFF"/>
        </w:rPr>
        <w:t xml:space="preserve">according to </w:t>
      </w:r>
      <w:r w:rsidRPr="00CA0876">
        <w:rPr>
          <w:bCs/>
          <w:i/>
          <w:color w:val="000000" w:themeColor="text1"/>
          <w:sz w:val="22"/>
          <w:szCs w:val="22"/>
          <w:shd w:val="clear" w:color="auto" w:fill="FFFFFF"/>
        </w:rPr>
        <w:t>propositionalism</w:t>
      </w:r>
      <w:r w:rsidR="00F20FFB" w:rsidRPr="00CA0876">
        <w:rPr>
          <w:bCs/>
          <w:iCs/>
          <w:color w:val="000000" w:themeColor="text1"/>
          <w:sz w:val="22"/>
          <w:szCs w:val="22"/>
          <w:shd w:val="clear" w:color="auto" w:fill="FFFFFF"/>
        </w:rPr>
        <w:t xml:space="preserve">, </w:t>
      </w:r>
      <w:r w:rsidR="00D46B56" w:rsidRPr="00CA0876">
        <w:rPr>
          <w:bCs/>
          <w:color w:val="000000" w:themeColor="text1"/>
          <w:sz w:val="22"/>
          <w:szCs w:val="22"/>
          <w:shd w:val="clear" w:color="auto" w:fill="FFFFFF"/>
        </w:rPr>
        <w:t>all intentionality</w:t>
      </w:r>
      <w:r w:rsidR="00F20FFB" w:rsidRPr="00CA0876">
        <w:rPr>
          <w:bCs/>
          <w:iCs/>
          <w:color w:val="000000" w:themeColor="text1"/>
          <w:sz w:val="22"/>
          <w:szCs w:val="22"/>
          <w:shd w:val="clear" w:color="auto" w:fill="FFFFFF"/>
        </w:rPr>
        <w:t xml:space="preserve"> is to be explained in terms of propositions</w:t>
      </w:r>
      <w:r w:rsidR="00D46B56" w:rsidRPr="00CA0876">
        <w:rPr>
          <w:bCs/>
          <w:iCs/>
          <w:color w:val="000000" w:themeColor="text1"/>
          <w:sz w:val="22"/>
          <w:szCs w:val="22"/>
          <w:shd w:val="clear" w:color="auto" w:fill="FFFFFF"/>
        </w:rPr>
        <w:t>. As Michelle Montague puts it, propositionalism concerns ‘every mental state or event (thought, belief, hope, fear, perception, etc.) that has an object, or is about something, or directed at something’ (2007: 503) and it is the view that each of those state</w:t>
      </w:r>
      <w:r w:rsidR="004153C9" w:rsidRPr="00CA0876">
        <w:rPr>
          <w:bCs/>
          <w:iCs/>
          <w:color w:val="000000" w:themeColor="text1"/>
          <w:sz w:val="22"/>
          <w:szCs w:val="22"/>
          <w:shd w:val="clear" w:color="auto" w:fill="FFFFFF"/>
        </w:rPr>
        <w:t>s</w:t>
      </w:r>
      <w:r w:rsidR="00D46B56" w:rsidRPr="00CA0876">
        <w:rPr>
          <w:bCs/>
          <w:iCs/>
          <w:color w:val="000000" w:themeColor="text1"/>
          <w:sz w:val="22"/>
          <w:szCs w:val="22"/>
          <w:shd w:val="clear" w:color="auto" w:fill="FFFFFF"/>
        </w:rPr>
        <w:t xml:space="preserve"> </w:t>
      </w:r>
      <w:r w:rsidR="004153C9" w:rsidRPr="00CA0876">
        <w:rPr>
          <w:bCs/>
          <w:iCs/>
          <w:color w:val="000000" w:themeColor="text1"/>
          <w:sz w:val="22"/>
          <w:szCs w:val="22"/>
          <w:shd w:val="clear" w:color="auto" w:fill="FFFFFF"/>
        </w:rPr>
        <w:t>and</w:t>
      </w:r>
      <w:r w:rsidR="00D46B56" w:rsidRPr="00CA0876">
        <w:rPr>
          <w:bCs/>
          <w:iCs/>
          <w:color w:val="000000" w:themeColor="text1"/>
          <w:sz w:val="22"/>
          <w:szCs w:val="22"/>
          <w:shd w:val="clear" w:color="auto" w:fill="FFFFFF"/>
        </w:rPr>
        <w:t xml:space="preserve"> event</w:t>
      </w:r>
      <w:r w:rsidR="004153C9" w:rsidRPr="00CA0876">
        <w:rPr>
          <w:bCs/>
          <w:iCs/>
          <w:color w:val="000000" w:themeColor="text1"/>
          <w:sz w:val="22"/>
          <w:szCs w:val="22"/>
          <w:shd w:val="clear" w:color="auto" w:fill="FFFFFF"/>
        </w:rPr>
        <w:t>s</w:t>
      </w:r>
      <w:r w:rsidR="00D46B56" w:rsidRPr="00CA0876">
        <w:rPr>
          <w:bCs/>
          <w:iCs/>
          <w:color w:val="000000" w:themeColor="text1"/>
          <w:sz w:val="22"/>
          <w:szCs w:val="22"/>
          <w:shd w:val="clear" w:color="auto" w:fill="FFFFFF"/>
        </w:rPr>
        <w:t xml:space="preserve"> is </w:t>
      </w:r>
      <w:r w:rsidR="00825D4E" w:rsidRPr="00CA0876">
        <w:rPr>
          <w:bCs/>
          <w:iCs/>
          <w:color w:val="000000" w:themeColor="text1"/>
          <w:sz w:val="22"/>
          <w:szCs w:val="22"/>
          <w:shd w:val="clear" w:color="auto" w:fill="FFFFFF"/>
        </w:rPr>
        <w:t xml:space="preserve">or involves </w:t>
      </w:r>
      <w:r w:rsidR="00D46B56" w:rsidRPr="00CA0876">
        <w:rPr>
          <w:bCs/>
          <w:iCs/>
          <w:color w:val="000000" w:themeColor="text1"/>
          <w:sz w:val="22"/>
          <w:szCs w:val="22"/>
          <w:shd w:val="clear" w:color="auto" w:fill="FFFFFF"/>
        </w:rPr>
        <w:t xml:space="preserve">a relation to a proposition. </w:t>
      </w:r>
      <w:r w:rsidR="006965A6" w:rsidRPr="00CA0876">
        <w:rPr>
          <w:rFonts w:eastAsiaTheme="minorEastAsia"/>
          <w:bCs/>
          <w:color w:val="000000" w:themeColor="text1"/>
          <w:kern w:val="28"/>
          <w:sz w:val="22"/>
          <w:szCs w:val="22"/>
          <w:lang w:eastAsia="it-IT"/>
        </w:rPr>
        <w:t>Of course, it would be helpful to know what propositions are and what these relations to propositions amount to. But, as we all learnt from the literature on propositions, these are not pieces of knowledge we have at the moment. We can nonetheless rely on what we know. We know, for example, that propositions are the kind of things that are true or false</w:t>
      </w:r>
      <w:r w:rsidR="00DE5E3F" w:rsidRPr="00CA0876">
        <w:rPr>
          <w:rFonts w:eastAsiaTheme="minorEastAsia"/>
          <w:bCs/>
          <w:color w:val="000000" w:themeColor="text1"/>
          <w:kern w:val="28"/>
          <w:sz w:val="22"/>
          <w:szCs w:val="22"/>
          <w:lang w:eastAsia="it-IT"/>
        </w:rPr>
        <w:t xml:space="preserve"> and we can avoid making any further assumption on what propositions are, i.e. on whether they are structured entities, or on whether they are mind- or language-independent. We also know th</w:t>
      </w:r>
      <w:r w:rsidR="006A6472" w:rsidRPr="00CA0876">
        <w:rPr>
          <w:rFonts w:eastAsiaTheme="minorEastAsia"/>
          <w:bCs/>
          <w:color w:val="000000" w:themeColor="text1"/>
          <w:kern w:val="28"/>
          <w:sz w:val="22"/>
          <w:szCs w:val="22"/>
          <w:lang w:eastAsia="it-IT"/>
        </w:rPr>
        <w:t>at</w:t>
      </w:r>
      <w:r w:rsidR="00DE5E3F" w:rsidRPr="00CA0876">
        <w:rPr>
          <w:rFonts w:eastAsiaTheme="minorEastAsia"/>
          <w:bCs/>
          <w:color w:val="000000" w:themeColor="text1"/>
          <w:kern w:val="28"/>
          <w:sz w:val="22"/>
          <w:szCs w:val="22"/>
          <w:lang w:eastAsia="it-IT"/>
        </w:rPr>
        <w:t xml:space="preserve"> propositions should not be taken as direct objects of all our mental states, events and attitudes. As Arthur Prior noted long ago (1971: 14-16), one thing is to fear that the cat is on the mat, another is to fear the proposition that the cat is on the mat: Lucy, who just bought a magnificent mat, fears that the cat is on the mat, making a mess, but since she does not suffer from propositional phobia, she is not fearing any proposition. The proposition should then be taken not as the direct object of the attitude, but as the </w:t>
      </w:r>
      <w:r w:rsidR="00DE5E3F" w:rsidRPr="00CA0876">
        <w:rPr>
          <w:rFonts w:eastAsiaTheme="minorEastAsia"/>
          <w:bCs/>
          <w:i/>
          <w:color w:val="000000" w:themeColor="text1"/>
          <w:kern w:val="28"/>
          <w:sz w:val="22"/>
          <w:szCs w:val="22"/>
          <w:lang w:eastAsia="it-IT"/>
        </w:rPr>
        <w:t>content</w:t>
      </w:r>
      <w:r w:rsidR="00DE5E3F" w:rsidRPr="00CA0876">
        <w:rPr>
          <w:rFonts w:eastAsiaTheme="minorEastAsia"/>
          <w:bCs/>
          <w:color w:val="000000" w:themeColor="text1"/>
          <w:kern w:val="28"/>
          <w:sz w:val="22"/>
          <w:szCs w:val="22"/>
          <w:lang w:eastAsia="it-IT"/>
        </w:rPr>
        <w:t xml:space="preserve"> of such attitude </w:t>
      </w:r>
      <w:r w:rsidR="00DE5E3F" w:rsidRPr="00CA0876">
        <w:rPr>
          <w:rFonts w:eastAsiaTheme="minorEastAsia"/>
          <w:bCs/>
          <w:color w:val="000000" w:themeColor="text1"/>
          <w:kern w:val="28"/>
          <w:sz w:val="22"/>
          <w:szCs w:val="22"/>
          <w:lang w:val="en-US" w:eastAsia="it-IT"/>
        </w:rPr>
        <w:t xml:space="preserve">(Forbes 2018: 121; </w:t>
      </w:r>
      <w:r w:rsidR="00DE5E3F" w:rsidRPr="00CA0876">
        <w:rPr>
          <w:rFonts w:eastAsiaTheme="minorEastAsia"/>
          <w:bCs/>
          <w:color w:val="000000" w:themeColor="text1"/>
          <w:kern w:val="28"/>
          <w:sz w:val="22"/>
          <w:szCs w:val="22"/>
          <w:lang w:eastAsia="it-IT"/>
        </w:rPr>
        <w:t xml:space="preserve">King 2007: 154; </w:t>
      </w:r>
      <w:proofErr w:type="spellStart"/>
      <w:r w:rsidR="00DE5E3F" w:rsidRPr="00CA0876">
        <w:rPr>
          <w:rFonts w:eastAsiaTheme="minorEastAsia"/>
          <w:bCs/>
          <w:color w:val="000000" w:themeColor="text1"/>
          <w:kern w:val="28"/>
          <w:sz w:val="22"/>
          <w:szCs w:val="22"/>
          <w:lang w:eastAsia="it-IT"/>
        </w:rPr>
        <w:t>Künne</w:t>
      </w:r>
      <w:proofErr w:type="spellEnd"/>
      <w:r w:rsidR="00DE5E3F" w:rsidRPr="00CA0876">
        <w:rPr>
          <w:rFonts w:eastAsiaTheme="minorEastAsia"/>
          <w:bCs/>
          <w:color w:val="000000" w:themeColor="text1"/>
          <w:kern w:val="28"/>
          <w:sz w:val="22"/>
          <w:szCs w:val="22"/>
          <w:lang w:eastAsia="it-IT"/>
        </w:rPr>
        <w:t xml:space="preserve"> 2003a: 260</w:t>
      </w:r>
      <w:r w:rsidR="00DE5E3F" w:rsidRPr="00CA0876">
        <w:rPr>
          <w:rFonts w:eastAsiaTheme="minorEastAsia"/>
          <w:bCs/>
          <w:color w:val="000000" w:themeColor="text1"/>
          <w:kern w:val="28"/>
          <w:sz w:val="22"/>
          <w:szCs w:val="22"/>
          <w:lang w:val="en-US" w:eastAsia="it-IT"/>
        </w:rPr>
        <w:t>).</w:t>
      </w:r>
      <w:r w:rsidR="00DE5E3F" w:rsidRPr="00CA0876">
        <w:rPr>
          <w:rFonts w:eastAsiaTheme="minorEastAsia"/>
          <w:bCs/>
          <w:color w:val="000000" w:themeColor="text1"/>
          <w:kern w:val="28"/>
          <w:sz w:val="22"/>
          <w:szCs w:val="22"/>
          <w:lang w:eastAsia="it-IT"/>
        </w:rPr>
        <w:t xml:space="preserve"> Of course, it would be helpful to know what </w:t>
      </w:r>
      <w:r w:rsidR="002D35EE" w:rsidRPr="00CA0876">
        <w:rPr>
          <w:rFonts w:eastAsiaTheme="minorEastAsia"/>
          <w:bCs/>
          <w:color w:val="000000" w:themeColor="text1"/>
          <w:kern w:val="28"/>
          <w:sz w:val="22"/>
          <w:szCs w:val="22"/>
          <w:lang w:eastAsia="it-IT"/>
        </w:rPr>
        <w:t xml:space="preserve">the relation of </w:t>
      </w:r>
      <w:r w:rsidR="00DE5E3F" w:rsidRPr="00CA0876">
        <w:rPr>
          <w:rFonts w:eastAsiaTheme="minorEastAsia"/>
          <w:bCs/>
          <w:i/>
          <w:iCs/>
          <w:color w:val="000000" w:themeColor="text1"/>
          <w:kern w:val="28"/>
          <w:sz w:val="22"/>
          <w:szCs w:val="22"/>
          <w:lang w:eastAsia="it-IT"/>
        </w:rPr>
        <w:t xml:space="preserve">having a proposition as content </w:t>
      </w:r>
      <w:r w:rsidR="00DE5E3F" w:rsidRPr="00CA0876">
        <w:rPr>
          <w:rFonts w:eastAsiaTheme="minorEastAsia"/>
          <w:bCs/>
          <w:color w:val="000000" w:themeColor="text1"/>
          <w:kern w:val="28"/>
          <w:sz w:val="22"/>
          <w:szCs w:val="22"/>
          <w:lang w:eastAsia="it-IT"/>
        </w:rPr>
        <w:t>amounts to. But</w:t>
      </w:r>
      <w:r w:rsidR="006156A0" w:rsidRPr="00CA0876">
        <w:rPr>
          <w:rFonts w:eastAsiaTheme="minorEastAsia"/>
          <w:bCs/>
          <w:color w:val="000000" w:themeColor="text1"/>
          <w:kern w:val="28"/>
          <w:sz w:val="22"/>
          <w:szCs w:val="22"/>
          <w:lang w:eastAsia="it-IT"/>
        </w:rPr>
        <w:t xml:space="preserve">, together with propositionalists (Forbes 2018: 121), </w:t>
      </w:r>
      <w:r w:rsidR="00DE5E3F" w:rsidRPr="00CA0876">
        <w:rPr>
          <w:rFonts w:eastAsiaTheme="minorEastAsia"/>
          <w:bCs/>
          <w:color w:val="000000" w:themeColor="text1"/>
          <w:kern w:val="28"/>
          <w:sz w:val="22"/>
          <w:szCs w:val="22"/>
          <w:lang w:eastAsia="it-IT"/>
        </w:rPr>
        <w:t>we can leave the relation as</w:t>
      </w:r>
      <w:r w:rsidR="002D35EE" w:rsidRPr="00CA0876">
        <w:rPr>
          <w:rFonts w:eastAsiaTheme="minorEastAsia"/>
          <w:bCs/>
          <w:color w:val="000000" w:themeColor="text1"/>
          <w:kern w:val="28"/>
          <w:sz w:val="22"/>
          <w:szCs w:val="22"/>
          <w:lang w:eastAsia="it-IT"/>
        </w:rPr>
        <w:t xml:space="preserve"> a</w:t>
      </w:r>
      <w:r w:rsidR="00DE5E3F" w:rsidRPr="00CA0876">
        <w:rPr>
          <w:rFonts w:eastAsiaTheme="minorEastAsia"/>
          <w:bCs/>
          <w:color w:val="000000" w:themeColor="text1"/>
          <w:kern w:val="28"/>
          <w:sz w:val="22"/>
          <w:szCs w:val="22"/>
          <w:lang w:eastAsia="it-IT"/>
        </w:rPr>
        <w:t xml:space="preserve"> primitive</w:t>
      </w:r>
      <w:r w:rsidR="002D35EE" w:rsidRPr="00CA0876">
        <w:rPr>
          <w:rFonts w:eastAsiaTheme="minorEastAsia"/>
          <w:bCs/>
          <w:color w:val="000000" w:themeColor="text1"/>
          <w:kern w:val="28"/>
          <w:sz w:val="22"/>
          <w:szCs w:val="22"/>
          <w:lang w:eastAsia="it-IT"/>
        </w:rPr>
        <w:t xml:space="preserve">. </w:t>
      </w:r>
      <w:r w:rsidR="00DE5E3F" w:rsidRPr="00CA0876">
        <w:rPr>
          <w:rFonts w:eastAsiaTheme="minorEastAsia"/>
          <w:bCs/>
          <w:color w:val="000000" w:themeColor="text1"/>
          <w:kern w:val="28"/>
          <w:sz w:val="22"/>
          <w:szCs w:val="22"/>
          <w:lang w:eastAsia="it-IT"/>
        </w:rPr>
        <w:t>T</w:t>
      </w:r>
      <w:r w:rsidR="006965A6" w:rsidRPr="00CA0876">
        <w:rPr>
          <w:rFonts w:eastAsiaTheme="minorEastAsia"/>
          <w:bCs/>
          <w:color w:val="000000" w:themeColor="text1"/>
          <w:kern w:val="28"/>
          <w:sz w:val="22"/>
          <w:szCs w:val="22"/>
          <w:lang w:eastAsia="it-IT"/>
        </w:rPr>
        <w:t xml:space="preserve">he target of this paper will </w:t>
      </w:r>
      <w:r w:rsidR="00DE5E3F" w:rsidRPr="00CA0876">
        <w:rPr>
          <w:rFonts w:eastAsiaTheme="minorEastAsia"/>
          <w:bCs/>
          <w:color w:val="000000" w:themeColor="text1"/>
          <w:kern w:val="28"/>
          <w:sz w:val="22"/>
          <w:szCs w:val="22"/>
          <w:lang w:eastAsia="it-IT"/>
        </w:rPr>
        <w:t xml:space="preserve">then </w:t>
      </w:r>
      <w:r w:rsidR="006965A6" w:rsidRPr="00CA0876">
        <w:rPr>
          <w:bCs/>
          <w:color w:val="000000" w:themeColor="text1"/>
          <w:sz w:val="22"/>
          <w:szCs w:val="22"/>
          <w:shd w:val="clear" w:color="auto" w:fill="FFFFFF"/>
        </w:rPr>
        <w:t xml:space="preserve">simply be the view that </w:t>
      </w:r>
      <w:r w:rsidR="00D46B56" w:rsidRPr="00CA0876">
        <w:rPr>
          <w:bCs/>
          <w:color w:val="000000" w:themeColor="text1"/>
          <w:sz w:val="22"/>
          <w:szCs w:val="22"/>
          <w:shd w:val="clear" w:color="auto" w:fill="FFFFFF"/>
        </w:rPr>
        <w:t>each intentional mental state</w:t>
      </w:r>
      <w:r w:rsidR="002D35EE" w:rsidRPr="00CA0876">
        <w:rPr>
          <w:bCs/>
          <w:color w:val="000000" w:themeColor="text1"/>
          <w:sz w:val="22"/>
          <w:szCs w:val="22"/>
          <w:shd w:val="clear" w:color="auto" w:fill="FFFFFF"/>
        </w:rPr>
        <w:t>, attitude</w:t>
      </w:r>
      <w:r w:rsidR="00D46B56" w:rsidRPr="00CA0876">
        <w:rPr>
          <w:bCs/>
          <w:color w:val="000000" w:themeColor="text1"/>
          <w:sz w:val="22"/>
          <w:szCs w:val="22"/>
          <w:shd w:val="clear" w:color="auto" w:fill="FFFFFF"/>
        </w:rPr>
        <w:t xml:space="preserve"> or event </w:t>
      </w:r>
      <w:r w:rsidR="000C7EDA" w:rsidRPr="00CA0876">
        <w:rPr>
          <w:bCs/>
          <w:color w:val="000000" w:themeColor="text1"/>
          <w:sz w:val="22"/>
          <w:szCs w:val="22"/>
          <w:shd w:val="clear" w:color="auto" w:fill="FFFFFF"/>
        </w:rPr>
        <w:t xml:space="preserve">is </w:t>
      </w:r>
      <w:r w:rsidR="00825D4E" w:rsidRPr="00CA0876">
        <w:rPr>
          <w:bCs/>
          <w:color w:val="000000" w:themeColor="text1"/>
          <w:sz w:val="22"/>
          <w:szCs w:val="22"/>
          <w:shd w:val="clear" w:color="auto" w:fill="FFFFFF"/>
        </w:rPr>
        <w:t>or involve</w:t>
      </w:r>
      <w:r w:rsidR="00DA4DC6" w:rsidRPr="00CA0876">
        <w:rPr>
          <w:bCs/>
          <w:color w:val="000000" w:themeColor="text1"/>
          <w:sz w:val="22"/>
          <w:szCs w:val="22"/>
          <w:shd w:val="clear" w:color="auto" w:fill="FFFFFF"/>
        </w:rPr>
        <w:t>s</w:t>
      </w:r>
      <w:r w:rsidR="00825D4E" w:rsidRPr="00CA0876">
        <w:rPr>
          <w:bCs/>
          <w:color w:val="000000" w:themeColor="text1"/>
          <w:sz w:val="22"/>
          <w:szCs w:val="22"/>
          <w:shd w:val="clear" w:color="auto" w:fill="FFFFFF"/>
        </w:rPr>
        <w:t xml:space="preserve"> </w:t>
      </w:r>
      <w:r w:rsidR="00D46B56" w:rsidRPr="00CA0876">
        <w:rPr>
          <w:bCs/>
          <w:color w:val="000000" w:themeColor="text1"/>
          <w:sz w:val="22"/>
          <w:szCs w:val="22"/>
          <w:shd w:val="clear" w:color="auto" w:fill="FFFFFF"/>
        </w:rPr>
        <w:t>a relation to a proposition</w:t>
      </w:r>
      <w:r w:rsidR="001346D4" w:rsidRPr="00CA0876">
        <w:rPr>
          <w:bCs/>
          <w:color w:val="000000" w:themeColor="text1"/>
          <w:sz w:val="22"/>
          <w:szCs w:val="22"/>
          <w:shd w:val="clear" w:color="auto" w:fill="FFFFFF"/>
        </w:rPr>
        <w:t>, which is its content</w:t>
      </w:r>
      <w:r w:rsidR="006965A6" w:rsidRPr="00CA0876">
        <w:rPr>
          <w:bCs/>
          <w:color w:val="000000" w:themeColor="text1"/>
          <w:sz w:val="22"/>
          <w:szCs w:val="22"/>
          <w:shd w:val="clear" w:color="auto" w:fill="FFFFFF"/>
        </w:rPr>
        <w:t xml:space="preserve">. </w:t>
      </w:r>
    </w:p>
    <w:p w14:paraId="3FDD0B63" w14:textId="741E3857" w:rsidR="004A4812" w:rsidRPr="00CA0876" w:rsidRDefault="00D46B56" w:rsidP="00CD1C3F">
      <w:pPr>
        <w:spacing w:line="480" w:lineRule="auto"/>
        <w:ind w:firstLine="567"/>
        <w:jc w:val="both"/>
        <w:rPr>
          <w:rFonts w:eastAsiaTheme="minorEastAsia"/>
          <w:bCs/>
          <w:color w:val="000000" w:themeColor="text1"/>
          <w:kern w:val="28"/>
          <w:sz w:val="22"/>
          <w:szCs w:val="22"/>
          <w:lang w:eastAsia="it-IT"/>
        </w:rPr>
      </w:pPr>
      <w:r w:rsidRPr="00CA0876">
        <w:rPr>
          <w:bCs/>
          <w:iCs/>
          <w:color w:val="000000" w:themeColor="text1"/>
          <w:sz w:val="22"/>
          <w:szCs w:val="22"/>
          <w:shd w:val="clear" w:color="auto" w:fill="FFFFFF"/>
        </w:rPr>
        <w:t xml:space="preserve">As </w:t>
      </w:r>
      <w:r w:rsidR="000C7EDA" w:rsidRPr="00CA0876">
        <w:rPr>
          <w:bCs/>
          <w:iCs/>
          <w:color w:val="000000" w:themeColor="text1"/>
          <w:sz w:val="22"/>
          <w:szCs w:val="22"/>
          <w:shd w:val="clear" w:color="auto" w:fill="FFFFFF"/>
        </w:rPr>
        <w:t>Montague</w:t>
      </w:r>
      <w:r w:rsidRPr="00CA0876">
        <w:rPr>
          <w:bCs/>
          <w:iCs/>
          <w:color w:val="000000" w:themeColor="text1"/>
          <w:sz w:val="22"/>
          <w:szCs w:val="22"/>
          <w:shd w:val="clear" w:color="auto" w:fill="FFFFFF"/>
        </w:rPr>
        <w:t xml:space="preserve"> maintains, </w:t>
      </w:r>
      <w:r w:rsidR="00CB3DC1" w:rsidRPr="00CA0876">
        <w:rPr>
          <w:bCs/>
          <w:color w:val="000000" w:themeColor="text1"/>
          <w:sz w:val="22"/>
          <w:szCs w:val="22"/>
          <w:shd w:val="clear" w:color="auto" w:fill="FFFFFF"/>
        </w:rPr>
        <w:t>propositionalism is ‘the orthodoxy, the implicit default’ (2007: 505), often endorsed without critical discussion or a particular motivation.</w:t>
      </w:r>
      <w:r w:rsidR="000C7EDA" w:rsidRPr="00CA0876">
        <w:rPr>
          <w:rStyle w:val="EndnoteReference"/>
          <w:rFonts w:eastAsiaTheme="minorEastAsia"/>
          <w:bCs/>
          <w:color w:val="000000" w:themeColor="text1"/>
          <w:kern w:val="28"/>
          <w:sz w:val="22"/>
          <w:szCs w:val="22"/>
          <w:lang w:eastAsia="it-IT"/>
        </w:rPr>
        <w:endnoteReference w:id="1"/>
      </w:r>
      <w:r w:rsidR="00CB3DC1" w:rsidRPr="00CA0876">
        <w:rPr>
          <w:bCs/>
          <w:color w:val="000000" w:themeColor="text1"/>
          <w:sz w:val="22"/>
          <w:szCs w:val="22"/>
          <w:shd w:val="clear" w:color="auto" w:fill="FFFFFF"/>
        </w:rPr>
        <w:t xml:space="preserve"> But one of the </w:t>
      </w:r>
      <w:r w:rsidR="00747AED" w:rsidRPr="00CA0876">
        <w:rPr>
          <w:bCs/>
          <w:color w:val="000000" w:themeColor="text1"/>
          <w:sz w:val="22"/>
          <w:szCs w:val="22"/>
          <w:shd w:val="clear" w:color="auto" w:fill="FFFFFF"/>
        </w:rPr>
        <w:t xml:space="preserve">main </w:t>
      </w:r>
      <w:r w:rsidR="00CB3DC1" w:rsidRPr="00CA0876">
        <w:rPr>
          <w:bCs/>
          <w:color w:val="000000" w:themeColor="text1"/>
          <w:sz w:val="22"/>
          <w:szCs w:val="22"/>
          <w:shd w:val="clear" w:color="auto" w:fill="FFFFFF"/>
        </w:rPr>
        <w:t>motivations for</w:t>
      </w:r>
      <w:r w:rsidR="00747AED" w:rsidRPr="00CA0876">
        <w:rPr>
          <w:bCs/>
          <w:color w:val="000000" w:themeColor="text1"/>
          <w:sz w:val="22"/>
          <w:szCs w:val="22"/>
          <w:shd w:val="clear" w:color="auto" w:fill="FFFFFF"/>
        </w:rPr>
        <w:t xml:space="preserve"> propositionalism and </w:t>
      </w:r>
      <w:r w:rsidR="00856EB7" w:rsidRPr="00CA0876">
        <w:rPr>
          <w:bCs/>
          <w:color w:val="000000" w:themeColor="text1"/>
          <w:sz w:val="22"/>
          <w:szCs w:val="22"/>
          <w:shd w:val="clear" w:color="auto" w:fill="FFFFFF"/>
        </w:rPr>
        <w:t>the main reason</w:t>
      </w:r>
      <w:r w:rsidR="00CB3DC1" w:rsidRPr="00CA0876">
        <w:rPr>
          <w:bCs/>
          <w:color w:val="000000" w:themeColor="text1"/>
          <w:sz w:val="22"/>
          <w:szCs w:val="22"/>
          <w:shd w:val="clear" w:color="auto" w:fill="FFFFFF"/>
        </w:rPr>
        <w:t xml:space="preserve"> </w:t>
      </w:r>
      <w:r w:rsidR="00747AED" w:rsidRPr="00CA0876">
        <w:rPr>
          <w:bCs/>
          <w:color w:val="000000" w:themeColor="text1"/>
          <w:sz w:val="22"/>
          <w:szCs w:val="22"/>
          <w:shd w:val="clear" w:color="auto" w:fill="FFFFFF"/>
        </w:rPr>
        <w:t>why it would be great if it were true</w:t>
      </w:r>
      <w:r w:rsidR="00C63536" w:rsidRPr="00CA0876">
        <w:rPr>
          <w:bCs/>
          <w:color w:val="000000" w:themeColor="text1"/>
          <w:sz w:val="22"/>
          <w:szCs w:val="22"/>
          <w:shd w:val="clear" w:color="auto" w:fill="FFFFFF"/>
        </w:rPr>
        <w:t xml:space="preserve"> is its elegance and simplicity. First and foremost, simplicity and elegance in terms of kinds of mental </w:t>
      </w:r>
      <w:r w:rsidR="001861A2" w:rsidRPr="00CA0876">
        <w:rPr>
          <w:bCs/>
          <w:color w:val="000000" w:themeColor="text1"/>
          <w:sz w:val="22"/>
          <w:szCs w:val="22"/>
          <w:shd w:val="clear" w:color="auto" w:fill="FFFFFF"/>
        </w:rPr>
        <w:t>relata</w:t>
      </w:r>
      <w:r w:rsidR="00C63536" w:rsidRPr="00CA0876">
        <w:rPr>
          <w:bCs/>
          <w:color w:val="000000" w:themeColor="text1"/>
          <w:sz w:val="22"/>
          <w:szCs w:val="22"/>
          <w:shd w:val="clear" w:color="auto" w:fill="FFFFFF"/>
        </w:rPr>
        <w:t xml:space="preserve">: according to </w:t>
      </w:r>
      <w:r w:rsidR="00C63536" w:rsidRPr="00CA0876">
        <w:rPr>
          <w:bCs/>
          <w:color w:val="000000" w:themeColor="text1"/>
          <w:sz w:val="22"/>
          <w:szCs w:val="22"/>
          <w:shd w:val="clear" w:color="auto" w:fill="FFFFFF"/>
        </w:rPr>
        <w:lastRenderedPageBreak/>
        <w:t>propositionalism,</w:t>
      </w:r>
      <w:r w:rsidR="00747AED" w:rsidRPr="00CA0876">
        <w:rPr>
          <w:bCs/>
          <w:color w:val="000000" w:themeColor="text1"/>
          <w:sz w:val="22"/>
          <w:szCs w:val="22"/>
          <w:shd w:val="clear" w:color="auto" w:fill="FFFFFF"/>
        </w:rPr>
        <w:t xml:space="preserve"> </w:t>
      </w:r>
      <w:r w:rsidR="00C63536" w:rsidRPr="00CA0876">
        <w:rPr>
          <w:bCs/>
          <w:color w:val="000000" w:themeColor="text1"/>
          <w:sz w:val="22"/>
          <w:szCs w:val="22"/>
          <w:shd w:val="clear" w:color="auto" w:fill="FFFFFF"/>
        </w:rPr>
        <w:t>we can</w:t>
      </w:r>
      <w:r w:rsidR="006660DB" w:rsidRPr="00CA0876">
        <w:rPr>
          <w:bCs/>
          <w:color w:val="000000" w:themeColor="text1"/>
          <w:sz w:val="22"/>
          <w:szCs w:val="22"/>
          <w:shd w:val="clear" w:color="auto" w:fill="FFFFFF"/>
        </w:rPr>
        <w:t xml:space="preserve"> account for</w:t>
      </w:r>
      <w:r w:rsidR="001B5CA3" w:rsidRPr="00CA0876">
        <w:rPr>
          <w:bCs/>
          <w:color w:val="000000" w:themeColor="text1"/>
          <w:sz w:val="22"/>
          <w:szCs w:val="22"/>
          <w:shd w:val="clear" w:color="auto" w:fill="FFFFFF"/>
        </w:rPr>
        <w:t xml:space="preserve"> all our </w:t>
      </w:r>
      <w:r w:rsidRPr="00CA0876">
        <w:rPr>
          <w:bCs/>
          <w:color w:val="000000" w:themeColor="text1"/>
          <w:sz w:val="22"/>
          <w:szCs w:val="22"/>
          <w:shd w:val="clear" w:color="auto" w:fill="FFFFFF"/>
        </w:rPr>
        <w:t xml:space="preserve">intentional </w:t>
      </w:r>
      <w:r w:rsidR="001B5CA3" w:rsidRPr="00CA0876">
        <w:rPr>
          <w:bCs/>
          <w:color w:val="000000" w:themeColor="text1"/>
          <w:sz w:val="22"/>
          <w:szCs w:val="22"/>
          <w:shd w:val="clear" w:color="auto" w:fill="FFFFFF"/>
        </w:rPr>
        <w:t xml:space="preserve">mental life in terms of </w:t>
      </w:r>
      <w:r w:rsidR="009D7450" w:rsidRPr="00CA0876">
        <w:rPr>
          <w:bCs/>
          <w:color w:val="000000" w:themeColor="text1"/>
          <w:sz w:val="22"/>
          <w:szCs w:val="22"/>
          <w:shd w:val="clear" w:color="auto" w:fill="FFFFFF"/>
        </w:rPr>
        <w:t>p</w:t>
      </w:r>
      <w:r w:rsidR="001B5CA3" w:rsidRPr="00CA0876">
        <w:rPr>
          <w:bCs/>
          <w:color w:val="000000" w:themeColor="text1"/>
          <w:sz w:val="22"/>
          <w:szCs w:val="22"/>
          <w:shd w:val="clear" w:color="auto" w:fill="FFFFFF"/>
        </w:rPr>
        <w:t>ropositions.</w:t>
      </w:r>
      <w:r w:rsidR="004A4812" w:rsidRPr="00CA0876">
        <w:rPr>
          <w:bCs/>
          <w:color w:val="000000" w:themeColor="text1"/>
          <w:sz w:val="22"/>
          <w:szCs w:val="22"/>
          <w:shd w:val="clear" w:color="auto" w:fill="FFFFFF"/>
        </w:rPr>
        <w:t xml:space="preserve"> While this is surely appealing, one might wonder why on earth we should expect something as complex as the mind to be explicable in terms of a simple account when it comes to its </w:t>
      </w:r>
      <w:r w:rsidR="000C7EDA" w:rsidRPr="00CA0876">
        <w:rPr>
          <w:bCs/>
          <w:color w:val="000000" w:themeColor="text1"/>
          <w:sz w:val="22"/>
          <w:szCs w:val="22"/>
          <w:shd w:val="clear" w:color="auto" w:fill="FFFFFF"/>
        </w:rPr>
        <w:t>relata</w:t>
      </w:r>
      <w:r w:rsidR="004A4812" w:rsidRPr="00CA0876">
        <w:rPr>
          <w:bCs/>
          <w:color w:val="000000" w:themeColor="text1"/>
          <w:sz w:val="22"/>
          <w:szCs w:val="22"/>
          <w:shd w:val="clear" w:color="auto" w:fill="FFFFFF"/>
        </w:rPr>
        <w:t xml:space="preserve">. But there is in fact a second sense in which the account is considered simple and elegant: propositionalism is for example taken to be able to account with elegance and simplicity for many things we are happy to say and conclusions we are happy to infer: we do say things like </w:t>
      </w:r>
      <w:r w:rsidR="004A4812" w:rsidRPr="00CA0876">
        <w:rPr>
          <w:color w:val="000000" w:themeColor="text1"/>
          <w:sz w:val="22"/>
          <w:szCs w:val="22"/>
          <w:lang w:val="en-US"/>
        </w:rPr>
        <w:t>‘Long before I knew those things about you I believed them’ (Williamson 2000: 43) and</w:t>
      </w:r>
      <w:r w:rsidR="002D35EE" w:rsidRPr="00CA0876">
        <w:rPr>
          <w:color w:val="000000" w:themeColor="text1"/>
          <w:sz w:val="22"/>
          <w:szCs w:val="22"/>
          <w:lang w:val="en-US"/>
        </w:rPr>
        <w:t xml:space="preserve"> </w:t>
      </w:r>
      <w:r w:rsidR="004A4812" w:rsidRPr="00CA0876">
        <w:rPr>
          <w:color w:val="000000" w:themeColor="text1"/>
          <w:sz w:val="22"/>
          <w:szCs w:val="22"/>
          <w:lang w:val="en-US"/>
        </w:rPr>
        <w:t>‘</w:t>
      </w:r>
      <w:r w:rsidR="004A4812" w:rsidRPr="00CA0876">
        <w:rPr>
          <w:color w:val="000000" w:themeColor="text1"/>
          <w:sz w:val="22"/>
          <w:szCs w:val="22"/>
        </w:rPr>
        <w:t xml:space="preserve">I will confess something you will find hard to believe’; similarly, </w:t>
      </w:r>
      <w:r w:rsidR="004A4812" w:rsidRPr="00CA0876">
        <w:rPr>
          <w:color w:val="000000" w:themeColor="text1"/>
          <w:sz w:val="22"/>
          <w:szCs w:val="22"/>
          <w:lang w:val="en-US"/>
        </w:rPr>
        <w:t xml:space="preserve">from the pieces of knowledge that Mia believes </w:t>
      </w:r>
      <w:r w:rsidR="004A4812" w:rsidRPr="00CA0876">
        <w:rPr>
          <w:i/>
          <w:color w:val="000000" w:themeColor="text1"/>
          <w:sz w:val="22"/>
          <w:szCs w:val="22"/>
          <w:lang w:val="en-US"/>
        </w:rPr>
        <w:t>that Dave is a good friend</w:t>
      </w:r>
      <w:r w:rsidR="004A4812" w:rsidRPr="00CA0876">
        <w:rPr>
          <w:color w:val="000000" w:themeColor="text1"/>
          <w:sz w:val="22"/>
          <w:szCs w:val="22"/>
          <w:lang w:val="en-US"/>
        </w:rPr>
        <w:t xml:space="preserve"> and that Laura finds it undeniable </w:t>
      </w:r>
      <w:r w:rsidR="004A4812" w:rsidRPr="00CA0876">
        <w:rPr>
          <w:i/>
          <w:color w:val="000000" w:themeColor="text1"/>
          <w:sz w:val="22"/>
          <w:szCs w:val="22"/>
          <w:lang w:val="en-US"/>
        </w:rPr>
        <w:t>that Dave is a good friend</w:t>
      </w:r>
      <w:r w:rsidR="004A4812" w:rsidRPr="00CA0876">
        <w:rPr>
          <w:color w:val="000000" w:themeColor="text1"/>
          <w:sz w:val="22"/>
          <w:szCs w:val="22"/>
          <w:lang w:val="en-US"/>
        </w:rPr>
        <w:t xml:space="preserve">, we feel entitled to infer that there is something which Mia believes and Laura finds undeniable, i.e. </w:t>
      </w:r>
      <w:r w:rsidR="004A4812" w:rsidRPr="00CA0876">
        <w:rPr>
          <w:i/>
          <w:color w:val="000000" w:themeColor="text1"/>
          <w:sz w:val="22"/>
          <w:szCs w:val="22"/>
          <w:lang w:val="en-US"/>
        </w:rPr>
        <w:t>that Dave is a good friend</w:t>
      </w:r>
      <w:r w:rsidR="004A4812" w:rsidRPr="00CA0876">
        <w:rPr>
          <w:color w:val="000000" w:themeColor="text1"/>
          <w:sz w:val="22"/>
          <w:szCs w:val="22"/>
          <w:lang w:val="en-US"/>
        </w:rPr>
        <w:t xml:space="preserve">. If all </w:t>
      </w:r>
      <w:r w:rsidR="000C7EDA" w:rsidRPr="00CA0876">
        <w:rPr>
          <w:color w:val="000000" w:themeColor="text1"/>
          <w:sz w:val="22"/>
          <w:szCs w:val="22"/>
          <w:lang w:val="en-US"/>
        </w:rPr>
        <w:t xml:space="preserve">mental states, attitudes and events are relations to </w:t>
      </w:r>
      <w:r w:rsidR="004A4812" w:rsidRPr="00CA0876">
        <w:rPr>
          <w:color w:val="000000" w:themeColor="text1"/>
          <w:sz w:val="22"/>
          <w:szCs w:val="22"/>
          <w:lang w:val="en-US"/>
        </w:rPr>
        <w:t xml:space="preserve">the same kind of thing, i.e. a proposition, it seems that all this can be straightforwardly accounted for in a simple and elegant way.  </w:t>
      </w:r>
    </w:p>
    <w:p w14:paraId="595638DE" w14:textId="362ED8E4" w:rsidR="00F26CEB" w:rsidRPr="00CF7DAE" w:rsidRDefault="005F7FA8" w:rsidP="00CD1C3F">
      <w:pPr>
        <w:spacing w:line="480" w:lineRule="auto"/>
        <w:ind w:firstLine="567"/>
        <w:jc w:val="both"/>
        <w:rPr>
          <w:rFonts w:eastAsiaTheme="minorEastAsia"/>
          <w:bCs/>
          <w:color w:val="000000" w:themeColor="text1"/>
          <w:kern w:val="28"/>
          <w:sz w:val="22"/>
          <w:szCs w:val="22"/>
          <w:lang w:eastAsia="it-IT"/>
        </w:rPr>
      </w:pPr>
      <w:r w:rsidRPr="00CA0876">
        <w:rPr>
          <w:rFonts w:eastAsiaTheme="minorEastAsia"/>
          <w:bCs/>
          <w:color w:val="000000" w:themeColor="text1"/>
          <w:kern w:val="28"/>
          <w:sz w:val="22"/>
          <w:szCs w:val="22"/>
          <w:lang w:eastAsia="it-IT"/>
        </w:rPr>
        <w:t xml:space="preserve">Despite its simplicity and elegance, </w:t>
      </w:r>
      <w:r w:rsidR="00D90013" w:rsidRPr="00CA0876">
        <w:rPr>
          <w:rFonts w:eastAsiaTheme="minorEastAsia"/>
          <w:bCs/>
          <w:color w:val="000000" w:themeColor="text1"/>
          <w:kern w:val="28"/>
          <w:sz w:val="22"/>
          <w:szCs w:val="22"/>
          <w:lang w:eastAsia="it-IT"/>
        </w:rPr>
        <w:t xml:space="preserve">propositionalism has been called into question in various ways. </w:t>
      </w:r>
      <w:r w:rsidR="00F26CEB" w:rsidRPr="00CA0876">
        <w:rPr>
          <w:rFonts w:eastAsiaTheme="minorEastAsia"/>
          <w:bCs/>
          <w:color w:val="000000" w:themeColor="text1"/>
          <w:kern w:val="28"/>
          <w:sz w:val="22"/>
          <w:szCs w:val="22"/>
          <w:lang w:eastAsia="it-IT"/>
        </w:rPr>
        <w:t xml:space="preserve">As we will see </w:t>
      </w:r>
      <w:r w:rsidR="003A364E" w:rsidRPr="00CA0876">
        <w:rPr>
          <w:rFonts w:eastAsiaTheme="minorEastAsia"/>
          <w:bCs/>
          <w:color w:val="000000" w:themeColor="text1"/>
          <w:kern w:val="28"/>
          <w:sz w:val="22"/>
          <w:szCs w:val="22"/>
          <w:lang w:eastAsia="it-IT"/>
        </w:rPr>
        <w:t>(</w:t>
      </w:r>
      <w:r w:rsidR="00F26CEB" w:rsidRPr="00CA0876">
        <w:rPr>
          <w:rFonts w:eastAsiaTheme="minorEastAsia"/>
          <w:bCs/>
          <w:color w:val="000000" w:themeColor="text1"/>
          <w:kern w:val="28"/>
          <w:sz w:val="22"/>
          <w:szCs w:val="22"/>
          <w:lang w:eastAsia="it-IT"/>
        </w:rPr>
        <w:t>§1</w:t>
      </w:r>
      <w:r w:rsidR="003A364E" w:rsidRPr="00CA0876">
        <w:rPr>
          <w:rFonts w:eastAsiaTheme="minorEastAsia"/>
          <w:bCs/>
          <w:color w:val="000000" w:themeColor="text1"/>
          <w:kern w:val="28"/>
          <w:sz w:val="22"/>
          <w:szCs w:val="22"/>
          <w:lang w:eastAsia="it-IT"/>
        </w:rPr>
        <w:t>-§2)</w:t>
      </w:r>
      <w:r w:rsidR="00F26CEB" w:rsidRPr="00CA0876">
        <w:rPr>
          <w:rFonts w:eastAsiaTheme="minorEastAsia"/>
          <w:bCs/>
          <w:color w:val="000000" w:themeColor="text1"/>
          <w:kern w:val="28"/>
          <w:sz w:val="22"/>
          <w:szCs w:val="22"/>
          <w:lang w:eastAsia="it-IT"/>
        </w:rPr>
        <w:t>, things are not easy, though: all objections raise challenging questions or rely on controversial assumptions</w:t>
      </w:r>
      <w:r w:rsidR="001861A2" w:rsidRPr="00CA0876">
        <w:rPr>
          <w:rFonts w:eastAsiaTheme="minorEastAsia"/>
          <w:bCs/>
          <w:color w:val="000000" w:themeColor="text1"/>
          <w:kern w:val="28"/>
          <w:sz w:val="22"/>
          <w:szCs w:val="22"/>
          <w:lang w:eastAsia="it-IT"/>
        </w:rPr>
        <w:t xml:space="preserve"> that propositionalists can resist</w:t>
      </w:r>
      <w:r w:rsidR="00F26CEB" w:rsidRPr="00CA0876">
        <w:rPr>
          <w:rFonts w:eastAsiaTheme="minorEastAsia"/>
          <w:bCs/>
          <w:color w:val="000000" w:themeColor="text1"/>
          <w:kern w:val="28"/>
          <w:sz w:val="22"/>
          <w:szCs w:val="22"/>
          <w:lang w:eastAsia="it-IT"/>
        </w:rPr>
        <w:t>. In this paper, I will then present a</w:t>
      </w:r>
      <w:r w:rsidR="003A364E" w:rsidRPr="00CA0876">
        <w:rPr>
          <w:rFonts w:eastAsiaTheme="minorEastAsia"/>
          <w:bCs/>
          <w:color w:val="000000" w:themeColor="text1"/>
          <w:kern w:val="28"/>
          <w:sz w:val="22"/>
          <w:szCs w:val="22"/>
          <w:lang w:eastAsia="it-IT"/>
        </w:rPr>
        <w:t xml:space="preserve"> new</w:t>
      </w:r>
      <w:r w:rsidR="00F26CEB" w:rsidRPr="00CA0876">
        <w:rPr>
          <w:rFonts w:eastAsiaTheme="minorEastAsia"/>
          <w:bCs/>
          <w:color w:val="000000" w:themeColor="text1"/>
          <w:kern w:val="28"/>
          <w:sz w:val="22"/>
          <w:szCs w:val="22"/>
          <w:lang w:eastAsia="it-IT"/>
        </w:rPr>
        <w:t xml:space="preserve"> case that seems prima facie not to be accountable for by propositionalism (§</w:t>
      </w:r>
      <w:r w:rsidR="003A364E" w:rsidRPr="00CA0876">
        <w:rPr>
          <w:rFonts w:eastAsiaTheme="minorEastAsia"/>
          <w:bCs/>
          <w:color w:val="000000" w:themeColor="text1"/>
          <w:kern w:val="28"/>
          <w:sz w:val="22"/>
          <w:szCs w:val="22"/>
          <w:lang w:eastAsia="it-IT"/>
        </w:rPr>
        <w:t>3</w:t>
      </w:r>
      <w:r w:rsidR="00F26CEB" w:rsidRPr="00CA0876">
        <w:rPr>
          <w:rFonts w:eastAsiaTheme="minorEastAsia"/>
          <w:bCs/>
          <w:color w:val="000000" w:themeColor="text1"/>
          <w:kern w:val="28"/>
          <w:sz w:val="22"/>
          <w:szCs w:val="22"/>
          <w:lang w:eastAsia="it-IT"/>
        </w:rPr>
        <w:t>). I will then consider what the propositionalist can say to fix the problem and I will show that no strategy that is genuinely propositionalist seems promising (§</w:t>
      </w:r>
      <w:r w:rsidR="003A364E" w:rsidRPr="00CA0876">
        <w:rPr>
          <w:rFonts w:eastAsiaTheme="minorEastAsia"/>
          <w:bCs/>
          <w:color w:val="000000" w:themeColor="text1"/>
          <w:kern w:val="28"/>
          <w:sz w:val="22"/>
          <w:szCs w:val="22"/>
          <w:lang w:eastAsia="it-IT"/>
        </w:rPr>
        <w:t>4</w:t>
      </w:r>
      <w:r w:rsidR="00F26CEB" w:rsidRPr="00CA0876">
        <w:rPr>
          <w:rFonts w:eastAsiaTheme="minorEastAsia"/>
          <w:bCs/>
          <w:color w:val="000000" w:themeColor="text1"/>
          <w:kern w:val="28"/>
          <w:sz w:val="22"/>
          <w:szCs w:val="22"/>
          <w:lang w:eastAsia="it-IT"/>
        </w:rPr>
        <w:t>-§</w:t>
      </w:r>
      <w:r w:rsidR="00DE5E3F" w:rsidRPr="00CA0876">
        <w:rPr>
          <w:rFonts w:eastAsiaTheme="minorEastAsia"/>
          <w:bCs/>
          <w:color w:val="000000" w:themeColor="text1"/>
          <w:kern w:val="28"/>
          <w:sz w:val="22"/>
          <w:szCs w:val="22"/>
          <w:lang w:eastAsia="it-IT"/>
        </w:rPr>
        <w:t>7</w:t>
      </w:r>
      <w:r w:rsidR="00F26CEB" w:rsidRPr="00CA0876">
        <w:rPr>
          <w:rFonts w:eastAsiaTheme="minorEastAsia"/>
          <w:bCs/>
          <w:color w:val="000000" w:themeColor="text1"/>
          <w:kern w:val="28"/>
          <w:sz w:val="22"/>
          <w:szCs w:val="22"/>
          <w:lang w:eastAsia="it-IT"/>
        </w:rPr>
        <w:t xml:space="preserve">). I will not conclude that propositionalism is doomed. But I will </w:t>
      </w:r>
      <w:r w:rsidR="00CB7C03" w:rsidRPr="00CA0876">
        <w:rPr>
          <w:rFonts w:eastAsiaTheme="minorEastAsia"/>
          <w:bCs/>
          <w:color w:val="000000" w:themeColor="text1"/>
          <w:kern w:val="28"/>
          <w:sz w:val="22"/>
          <w:szCs w:val="22"/>
          <w:lang w:eastAsia="it-IT"/>
        </w:rPr>
        <w:t>show</w:t>
      </w:r>
      <w:r w:rsidR="00F26CEB" w:rsidRPr="00CA0876">
        <w:rPr>
          <w:rFonts w:eastAsiaTheme="minorEastAsia"/>
          <w:bCs/>
          <w:color w:val="000000" w:themeColor="text1"/>
          <w:kern w:val="28"/>
          <w:sz w:val="22"/>
          <w:szCs w:val="22"/>
          <w:lang w:eastAsia="it-IT"/>
        </w:rPr>
        <w:t xml:space="preserve"> that if </w:t>
      </w:r>
      <w:r w:rsidR="00CB7C03" w:rsidRPr="00CA0876">
        <w:rPr>
          <w:rFonts w:eastAsiaTheme="minorEastAsia"/>
          <w:bCs/>
          <w:color w:val="000000" w:themeColor="text1"/>
          <w:kern w:val="28"/>
          <w:sz w:val="22"/>
          <w:szCs w:val="22"/>
          <w:lang w:eastAsia="it-IT"/>
        </w:rPr>
        <w:t>propositionalism</w:t>
      </w:r>
      <w:r w:rsidR="00F26CEB" w:rsidRPr="00CA0876">
        <w:rPr>
          <w:rFonts w:eastAsiaTheme="minorEastAsia"/>
          <w:bCs/>
          <w:color w:val="000000" w:themeColor="text1"/>
          <w:kern w:val="28"/>
          <w:sz w:val="22"/>
          <w:szCs w:val="22"/>
          <w:lang w:eastAsia="it-IT"/>
        </w:rPr>
        <w:t xml:space="preserve"> can account for our case at all, it can only do </w:t>
      </w:r>
      <w:r w:rsidR="00441E73" w:rsidRPr="00CA0876">
        <w:rPr>
          <w:rFonts w:eastAsiaTheme="minorEastAsia"/>
          <w:bCs/>
          <w:color w:val="000000" w:themeColor="text1"/>
          <w:kern w:val="28"/>
          <w:sz w:val="22"/>
          <w:szCs w:val="22"/>
          <w:lang w:eastAsia="it-IT"/>
        </w:rPr>
        <w:t>so</w:t>
      </w:r>
      <w:r w:rsidR="00F26CEB" w:rsidRPr="00CA0876">
        <w:rPr>
          <w:rFonts w:eastAsiaTheme="minorEastAsia"/>
          <w:bCs/>
          <w:color w:val="000000" w:themeColor="text1"/>
          <w:kern w:val="28"/>
          <w:sz w:val="22"/>
          <w:szCs w:val="22"/>
          <w:lang w:eastAsia="it-IT"/>
        </w:rPr>
        <w:t xml:space="preserve"> by losing its main appeal, i.e. its elegance and </w:t>
      </w:r>
      <w:r w:rsidR="00F26CEB" w:rsidRPr="00CF7DAE">
        <w:rPr>
          <w:rFonts w:eastAsiaTheme="minorEastAsia"/>
          <w:bCs/>
          <w:color w:val="000000" w:themeColor="text1"/>
          <w:kern w:val="28"/>
          <w:sz w:val="22"/>
          <w:szCs w:val="22"/>
          <w:lang w:eastAsia="it-IT"/>
        </w:rPr>
        <w:t>simplicity</w:t>
      </w:r>
      <w:r w:rsidR="00146F6D" w:rsidRPr="00CF7DAE">
        <w:rPr>
          <w:rFonts w:eastAsiaTheme="minorEastAsia"/>
          <w:bCs/>
          <w:color w:val="000000" w:themeColor="text1"/>
          <w:kern w:val="28"/>
          <w:sz w:val="22"/>
          <w:szCs w:val="22"/>
          <w:lang w:eastAsia="it-IT"/>
        </w:rPr>
        <w:t>.</w:t>
      </w:r>
      <w:r w:rsidR="00CB7C03" w:rsidRPr="00CF7DAE">
        <w:rPr>
          <w:rFonts w:eastAsiaTheme="minorEastAsia"/>
          <w:bCs/>
          <w:color w:val="000000" w:themeColor="text1"/>
          <w:kern w:val="28"/>
          <w:sz w:val="22"/>
          <w:szCs w:val="22"/>
          <w:lang w:eastAsia="it-IT"/>
        </w:rPr>
        <w:t xml:space="preserve"> </w:t>
      </w:r>
      <w:r w:rsidR="00146F6D" w:rsidRPr="00CF7DAE">
        <w:rPr>
          <w:rFonts w:eastAsiaTheme="minorEastAsia"/>
          <w:bCs/>
          <w:color w:val="000000" w:themeColor="text1"/>
          <w:kern w:val="28"/>
          <w:sz w:val="22"/>
          <w:szCs w:val="22"/>
          <w:lang w:eastAsia="it-IT"/>
        </w:rPr>
        <w:t>But</w:t>
      </w:r>
      <w:r w:rsidR="00CB7C03" w:rsidRPr="00CF7DAE">
        <w:rPr>
          <w:rFonts w:eastAsiaTheme="minorEastAsia"/>
          <w:bCs/>
          <w:color w:val="000000" w:themeColor="text1"/>
          <w:kern w:val="28"/>
          <w:sz w:val="22"/>
          <w:szCs w:val="22"/>
          <w:lang w:eastAsia="it-IT"/>
        </w:rPr>
        <w:t xml:space="preserve"> </w:t>
      </w:r>
      <w:r w:rsidR="00F26CEB" w:rsidRPr="00CF7DAE">
        <w:rPr>
          <w:rFonts w:eastAsiaTheme="minorEastAsia"/>
          <w:bCs/>
          <w:color w:val="000000" w:themeColor="text1"/>
          <w:kern w:val="28"/>
          <w:sz w:val="22"/>
          <w:szCs w:val="22"/>
          <w:lang w:eastAsia="it-IT"/>
        </w:rPr>
        <w:t xml:space="preserve">then propositionalism seems to </w:t>
      </w:r>
      <w:r w:rsidR="001861A2" w:rsidRPr="00CF7DAE">
        <w:rPr>
          <w:rFonts w:eastAsiaTheme="minorEastAsia"/>
          <w:bCs/>
          <w:color w:val="000000" w:themeColor="text1"/>
          <w:kern w:val="28"/>
          <w:sz w:val="22"/>
          <w:szCs w:val="22"/>
          <w:lang w:eastAsia="it-IT"/>
        </w:rPr>
        <w:t>have lost its advantage with respect to its obvious</w:t>
      </w:r>
      <w:r w:rsidR="00F26CEB" w:rsidRPr="00CF7DAE">
        <w:rPr>
          <w:rFonts w:eastAsiaTheme="minorEastAsia"/>
          <w:bCs/>
          <w:color w:val="000000" w:themeColor="text1"/>
          <w:kern w:val="28"/>
          <w:sz w:val="22"/>
          <w:szCs w:val="22"/>
          <w:lang w:eastAsia="it-IT"/>
        </w:rPr>
        <w:t xml:space="preserve"> alternative</w:t>
      </w:r>
      <w:r w:rsidR="00DD69C4" w:rsidRPr="00CF7DAE">
        <w:rPr>
          <w:rFonts w:eastAsiaTheme="minorEastAsia"/>
          <w:bCs/>
          <w:color w:val="000000" w:themeColor="text1"/>
          <w:kern w:val="28"/>
          <w:sz w:val="22"/>
          <w:szCs w:val="22"/>
          <w:lang w:eastAsia="it-IT"/>
        </w:rPr>
        <w:t>. The obvious alternative</w:t>
      </w:r>
      <w:r w:rsidR="00F26CEB" w:rsidRPr="00CF7DAE">
        <w:rPr>
          <w:rFonts w:eastAsiaTheme="minorEastAsia"/>
          <w:bCs/>
          <w:color w:val="000000" w:themeColor="text1"/>
          <w:kern w:val="28"/>
          <w:sz w:val="22"/>
          <w:szCs w:val="22"/>
          <w:lang w:eastAsia="it-IT"/>
        </w:rPr>
        <w:t xml:space="preserve"> </w:t>
      </w:r>
      <w:r w:rsidR="00DD69C4" w:rsidRPr="00CF7DAE">
        <w:rPr>
          <w:rFonts w:eastAsiaTheme="minorEastAsia"/>
          <w:bCs/>
          <w:color w:val="000000" w:themeColor="text1"/>
          <w:kern w:val="28"/>
          <w:sz w:val="22"/>
          <w:szCs w:val="22"/>
          <w:lang w:eastAsia="it-IT"/>
        </w:rPr>
        <w:t xml:space="preserve">is </w:t>
      </w:r>
      <w:r w:rsidR="00F26CEB" w:rsidRPr="00CF7DAE">
        <w:rPr>
          <w:rFonts w:eastAsiaTheme="minorEastAsia"/>
          <w:bCs/>
          <w:color w:val="000000" w:themeColor="text1"/>
          <w:kern w:val="28"/>
          <w:sz w:val="22"/>
          <w:szCs w:val="22"/>
          <w:lang w:eastAsia="it-IT"/>
        </w:rPr>
        <w:t>a</w:t>
      </w:r>
      <w:r w:rsidR="00DE5E3F" w:rsidRPr="00CF7DAE">
        <w:rPr>
          <w:rFonts w:eastAsiaTheme="minorEastAsia"/>
          <w:bCs/>
          <w:color w:val="000000" w:themeColor="text1"/>
          <w:kern w:val="28"/>
          <w:sz w:val="22"/>
          <w:szCs w:val="22"/>
          <w:lang w:eastAsia="it-IT"/>
        </w:rPr>
        <w:t xml:space="preserve"> pluralist</w:t>
      </w:r>
      <w:r w:rsidR="00F26CEB" w:rsidRPr="00CF7DAE">
        <w:rPr>
          <w:rFonts w:eastAsiaTheme="minorEastAsia"/>
          <w:bCs/>
          <w:color w:val="000000" w:themeColor="text1"/>
          <w:kern w:val="28"/>
          <w:sz w:val="22"/>
          <w:szCs w:val="22"/>
          <w:lang w:eastAsia="it-IT"/>
        </w:rPr>
        <w:t xml:space="preserve"> account</w:t>
      </w:r>
      <w:r w:rsidR="00DD69C4" w:rsidRPr="00CF7DAE">
        <w:rPr>
          <w:rFonts w:eastAsiaTheme="minorEastAsia"/>
          <w:bCs/>
          <w:color w:val="000000" w:themeColor="text1"/>
          <w:kern w:val="28"/>
          <w:sz w:val="22"/>
          <w:szCs w:val="22"/>
          <w:lang w:eastAsia="it-IT"/>
        </w:rPr>
        <w:t>,</w:t>
      </w:r>
      <w:r w:rsidR="00F26CEB" w:rsidRPr="00CF7DAE">
        <w:rPr>
          <w:rFonts w:eastAsiaTheme="minorEastAsia"/>
          <w:bCs/>
          <w:color w:val="000000" w:themeColor="text1"/>
          <w:kern w:val="28"/>
          <w:sz w:val="22"/>
          <w:szCs w:val="22"/>
          <w:lang w:eastAsia="it-IT"/>
        </w:rPr>
        <w:t xml:space="preserve"> according to which mental states, attitudes and events are not all homogeneously relations to propositions</w:t>
      </w:r>
      <w:r w:rsidR="00DD69C4" w:rsidRPr="00CF7DAE">
        <w:rPr>
          <w:rFonts w:eastAsiaTheme="minorEastAsia"/>
          <w:bCs/>
          <w:color w:val="000000" w:themeColor="text1"/>
          <w:kern w:val="28"/>
          <w:sz w:val="22"/>
          <w:szCs w:val="22"/>
          <w:lang w:eastAsia="it-IT"/>
        </w:rPr>
        <w:t>. R</w:t>
      </w:r>
      <w:r w:rsidR="00F26CEB" w:rsidRPr="00CF7DAE">
        <w:rPr>
          <w:rFonts w:eastAsiaTheme="minorEastAsia"/>
          <w:bCs/>
          <w:color w:val="000000" w:themeColor="text1"/>
          <w:kern w:val="28"/>
          <w:sz w:val="22"/>
          <w:szCs w:val="22"/>
          <w:lang w:eastAsia="it-IT"/>
        </w:rPr>
        <w:t>ather</w:t>
      </w:r>
      <w:r w:rsidR="00DD69C4" w:rsidRPr="00CF7DAE">
        <w:rPr>
          <w:rFonts w:eastAsiaTheme="minorEastAsia"/>
          <w:bCs/>
          <w:color w:val="000000" w:themeColor="text1"/>
          <w:kern w:val="28"/>
          <w:sz w:val="22"/>
          <w:szCs w:val="22"/>
          <w:lang w:eastAsia="it-IT"/>
        </w:rPr>
        <w:t>,</w:t>
      </w:r>
      <w:r w:rsidR="00F26CEB" w:rsidRPr="00CF7DAE">
        <w:rPr>
          <w:rFonts w:eastAsiaTheme="minorEastAsia"/>
          <w:bCs/>
          <w:color w:val="000000" w:themeColor="text1"/>
          <w:kern w:val="28"/>
          <w:sz w:val="22"/>
          <w:szCs w:val="22"/>
          <w:lang w:eastAsia="it-IT"/>
        </w:rPr>
        <w:t xml:space="preserve"> our mental life should be accounted for in terms of a plurality of </w:t>
      </w:r>
      <w:r w:rsidR="006156A0" w:rsidRPr="00CF7DAE">
        <w:rPr>
          <w:rFonts w:eastAsiaTheme="minorEastAsia"/>
          <w:bCs/>
          <w:color w:val="000000" w:themeColor="text1"/>
          <w:kern w:val="28"/>
          <w:sz w:val="22"/>
          <w:szCs w:val="22"/>
          <w:lang w:eastAsia="it-IT"/>
        </w:rPr>
        <w:t xml:space="preserve">kinds of </w:t>
      </w:r>
      <w:r w:rsidR="00F26CEB" w:rsidRPr="00CF7DAE">
        <w:rPr>
          <w:rFonts w:eastAsiaTheme="minorEastAsia"/>
          <w:bCs/>
          <w:color w:val="000000" w:themeColor="text1"/>
          <w:kern w:val="28"/>
          <w:sz w:val="22"/>
          <w:szCs w:val="22"/>
          <w:lang w:eastAsia="it-IT"/>
        </w:rPr>
        <w:t>relata</w:t>
      </w:r>
      <w:r w:rsidR="00DD69C4" w:rsidRPr="00CF7DAE">
        <w:rPr>
          <w:rFonts w:eastAsiaTheme="minorEastAsia"/>
          <w:bCs/>
          <w:color w:val="000000" w:themeColor="text1"/>
          <w:kern w:val="28"/>
          <w:sz w:val="22"/>
          <w:szCs w:val="22"/>
          <w:lang w:eastAsia="it-IT"/>
        </w:rPr>
        <w:t xml:space="preserve"> and</w:t>
      </w:r>
      <w:r w:rsidR="00CC603B">
        <w:rPr>
          <w:rFonts w:eastAsiaTheme="minorEastAsia"/>
          <w:bCs/>
          <w:color w:val="000000" w:themeColor="text1"/>
          <w:kern w:val="28"/>
          <w:sz w:val="22"/>
          <w:szCs w:val="22"/>
          <w:lang w:eastAsia="it-IT"/>
        </w:rPr>
        <w:t>,</w:t>
      </w:r>
      <w:r w:rsidR="00DD69C4" w:rsidRPr="00CF7DAE">
        <w:rPr>
          <w:rFonts w:eastAsiaTheme="minorEastAsia"/>
          <w:bCs/>
          <w:color w:val="000000" w:themeColor="text1"/>
          <w:kern w:val="28"/>
          <w:sz w:val="22"/>
          <w:szCs w:val="22"/>
          <w:lang w:eastAsia="it-IT"/>
        </w:rPr>
        <w:t xml:space="preserve"> in the case we will be discussing</w:t>
      </w:r>
      <w:r w:rsidR="00CC603B">
        <w:rPr>
          <w:rFonts w:eastAsiaTheme="minorEastAsia"/>
          <w:bCs/>
          <w:color w:val="000000" w:themeColor="text1"/>
          <w:kern w:val="28"/>
          <w:sz w:val="22"/>
          <w:szCs w:val="22"/>
          <w:lang w:eastAsia="it-IT"/>
        </w:rPr>
        <w:t>,</w:t>
      </w:r>
      <w:r w:rsidR="00DD69C4" w:rsidRPr="00CF7DAE">
        <w:rPr>
          <w:rFonts w:eastAsiaTheme="minorEastAsia"/>
          <w:bCs/>
          <w:color w:val="000000" w:themeColor="text1"/>
          <w:kern w:val="28"/>
          <w:sz w:val="22"/>
          <w:szCs w:val="22"/>
          <w:lang w:eastAsia="it-IT"/>
        </w:rPr>
        <w:t xml:space="preserve"> the relatum might be taken to be a </w:t>
      </w:r>
      <w:r w:rsidR="00DD69C4" w:rsidRPr="00CF7DAE">
        <w:rPr>
          <w:rFonts w:eastAsiaTheme="minorEastAsia"/>
          <w:bCs/>
          <w:i/>
          <w:iCs/>
          <w:color w:val="000000" w:themeColor="text1"/>
          <w:kern w:val="28"/>
          <w:sz w:val="22"/>
          <w:szCs w:val="22"/>
          <w:lang w:eastAsia="it-IT"/>
        </w:rPr>
        <w:t>gappy proposition</w:t>
      </w:r>
      <w:r w:rsidR="00DD69C4" w:rsidRPr="00CF7DAE">
        <w:rPr>
          <w:rFonts w:eastAsiaTheme="minorEastAsia"/>
          <w:bCs/>
          <w:color w:val="000000" w:themeColor="text1"/>
          <w:kern w:val="28"/>
          <w:sz w:val="22"/>
          <w:szCs w:val="22"/>
          <w:lang w:eastAsia="it-IT"/>
        </w:rPr>
        <w:t>, which, as we will see, is not a proposition, despite the label</w:t>
      </w:r>
      <w:r w:rsidR="00F26CEB" w:rsidRPr="00CF7DAE">
        <w:rPr>
          <w:rFonts w:eastAsiaTheme="minorEastAsia"/>
          <w:bCs/>
          <w:color w:val="000000" w:themeColor="text1"/>
          <w:kern w:val="28"/>
          <w:sz w:val="22"/>
          <w:szCs w:val="22"/>
          <w:lang w:eastAsia="it-IT"/>
        </w:rPr>
        <w:t xml:space="preserve">. </w:t>
      </w:r>
    </w:p>
    <w:p w14:paraId="64DEFEC8" w14:textId="77777777" w:rsidR="00DE5E3F" w:rsidRPr="00CA0876" w:rsidRDefault="00DE5E3F" w:rsidP="00417523">
      <w:pPr>
        <w:spacing w:line="480" w:lineRule="auto"/>
        <w:jc w:val="both"/>
        <w:rPr>
          <w:rFonts w:eastAsiaTheme="minorEastAsia"/>
          <w:bCs/>
          <w:color w:val="000000" w:themeColor="text1"/>
          <w:kern w:val="28"/>
          <w:sz w:val="22"/>
          <w:szCs w:val="22"/>
          <w:lang w:eastAsia="it-IT"/>
        </w:rPr>
      </w:pPr>
    </w:p>
    <w:p w14:paraId="2D40533A" w14:textId="2D7029DC" w:rsidR="00F26CEB" w:rsidRPr="00CA0876" w:rsidRDefault="003A364E" w:rsidP="00CD1C3F">
      <w:pPr>
        <w:pStyle w:val="ListParagraph"/>
        <w:numPr>
          <w:ilvl w:val="0"/>
          <w:numId w:val="19"/>
        </w:numPr>
        <w:spacing w:line="480" w:lineRule="auto"/>
        <w:ind w:left="567" w:hanging="567"/>
        <w:jc w:val="both"/>
        <w:rPr>
          <w:rFonts w:eastAsiaTheme="minorEastAsia"/>
          <w:b/>
          <w:color w:val="000000" w:themeColor="text1"/>
          <w:kern w:val="28"/>
          <w:sz w:val="22"/>
          <w:szCs w:val="22"/>
          <w:lang w:eastAsia="it-IT"/>
        </w:rPr>
      </w:pPr>
      <w:r w:rsidRPr="00CA0876">
        <w:rPr>
          <w:rFonts w:eastAsiaTheme="minorEastAsia"/>
          <w:b/>
          <w:color w:val="000000" w:themeColor="text1"/>
          <w:kern w:val="28"/>
          <w:sz w:val="22"/>
          <w:szCs w:val="22"/>
          <w:lang w:eastAsia="it-IT"/>
        </w:rPr>
        <w:t>Love, desires and knowledge</w:t>
      </w:r>
    </w:p>
    <w:p w14:paraId="7A2FE81A" w14:textId="67B2DF8A" w:rsidR="0050519E" w:rsidRPr="00CA0876" w:rsidRDefault="00EB738B" w:rsidP="00CD1C3F">
      <w:pPr>
        <w:spacing w:line="480" w:lineRule="auto"/>
        <w:jc w:val="both"/>
        <w:rPr>
          <w:rFonts w:eastAsiaTheme="minorEastAsia"/>
          <w:bCs/>
          <w:color w:val="000000" w:themeColor="text1"/>
          <w:kern w:val="28"/>
          <w:sz w:val="22"/>
          <w:szCs w:val="22"/>
          <w:lang w:eastAsia="it-IT"/>
        </w:rPr>
      </w:pPr>
      <w:r w:rsidRPr="00CA0876">
        <w:rPr>
          <w:rFonts w:eastAsiaTheme="minorEastAsia"/>
          <w:bCs/>
          <w:color w:val="000000" w:themeColor="text1"/>
          <w:kern w:val="28"/>
          <w:sz w:val="22"/>
          <w:szCs w:val="22"/>
          <w:lang w:eastAsia="it-IT"/>
        </w:rPr>
        <w:lastRenderedPageBreak/>
        <w:t>Appealing as it might be, p</w:t>
      </w:r>
      <w:r w:rsidR="00AE075D" w:rsidRPr="00CA0876">
        <w:rPr>
          <w:rFonts w:eastAsiaTheme="minorEastAsia"/>
          <w:bCs/>
          <w:color w:val="000000" w:themeColor="text1"/>
          <w:kern w:val="28"/>
          <w:sz w:val="22"/>
          <w:szCs w:val="22"/>
          <w:lang w:eastAsia="it-IT"/>
        </w:rPr>
        <w:t xml:space="preserve">ropositionalism has been called into question in different ways. </w:t>
      </w:r>
      <w:r w:rsidR="008B0B13" w:rsidRPr="00CA0876">
        <w:rPr>
          <w:rFonts w:eastAsiaTheme="minorEastAsia"/>
          <w:bCs/>
          <w:color w:val="000000" w:themeColor="text1"/>
          <w:kern w:val="28"/>
          <w:sz w:val="22"/>
          <w:szCs w:val="22"/>
          <w:lang w:eastAsia="it-IT"/>
        </w:rPr>
        <w:t>First, s</w:t>
      </w:r>
      <w:r w:rsidR="0050519E" w:rsidRPr="00CA0876">
        <w:rPr>
          <w:rFonts w:eastAsiaTheme="minorEastAsia"/>
          <w:bCs/>
          <w:color w:val="000000" w:themeColor="text1"/>
          <w:kern w:val="28"/>
          <w:sz w:val="22"/>
          <w:szCs w:val="22"/>
          <w:lang w:eastAsia="it-IT"/>
        </w:rPr>
        <w:t xml:space="preserve">ome have held that </w:t>
      </w:r>
      <w:r w:rsidR="008B0B13" w:rsidRPr="00CA0876">
        <w:rPr>
          <w:rFonts w:eastAsiaTheme="minorEastAsia"/>
          <w:bCs/>
          <w:color w:val="000000" w:themeColor="text1"/>
          <w:kern w:val="28"/>
          <w:sz w:val="22"/>
          <w:szCs w:val="22"/>
          <w:lang w:eastAsia="it-IT"/>
        </w:rPr>
        <w:t xml:space="preserve">some mental states and attitudes are directed toward objects like you and me rather than propositions. For example, </w:t>
      </w:r>
      <w:r w:rsidR="0050519E" w:rsidRPr="00CA0876">
        <w:rPr>
          <w:rFonts w:eastAsiaTheme="minorEastAsia"/>
          <w:bCs/>
          <w:color w:val="000000" w:themeColor="text1"/>
          <w:kern w:val="28"/>
          <w:sz w:val="22"/>
          <w:szCs w:val="22"/>
          <w:lang w:eastAsia="it-IT"/>
        </w:rPr>
        <w:t xml:space="preserve">love </w:t>
      </w:r>
      <w:r w:rsidR="008B0B13" w:rsidRPr="00CA0876">
        <w:rPr>
          <w:rFonts w:eastAsiaTheme="minorEastAsia"/>
          <w:bCs/>
          <w:color w:val="000000" w:themeColor="text1"/>
          <w:kern w:val="28"/>
          <w:sz w:val="22"/>
          <w:szCs w:val="22"/>
          <w:lang w:eastAsia="it-IT"/>
        </w:rPr>
        <w:t>does not seem</w:t>
      </w:r>
      <w:r w:rsidR="0050519E" w:rsidRPr="00CA0876">
        <w:rPr>
          <w:rFonts w:eastAsiaTheme="minorEastAsia"/>
          <w:bCs/>
          <w:color w:val="000000" w:themeColor="text1"/>
          <w:kern w:val="28"/>
          <w:sz w:val="22"/>
          <w:szCs w:val="22"/>
          <w:lang w:eastAsia="it-IT"/>
        </w:rPr>
        <w:t xml:space="preserve"> propositional</w:t>
      </w:r>
      <w:r w:rsidR="008B0B13" w:rsidRPr="00CA0876">
        <w:rPr>
          <w:rFonts w:eastAsiaTheme="minorEastAsia"/>
          <w:bCs/>
          <w:color w:val="000000" w:themeColor="text1"/>
          <w:kern w:val="28"/>
          <w:sz w:val="22"/>
          <w:szCs w:val="22"/>
          <w:lang w:eastAsia="it-IT"/>
        </w:rPr>
        <w:t xml:space="preserve"> </w:t>
      </w:r>
      <w:r w:rsidR="0050519E" w:rsidRPr="00CA0876">
        <w:rPr>
          <w:rFonts w:eastAsiaTheme="minorEastAsia"/>
          <w:bCs/>
          <w:color w:val="000000" w:themeColor="text1"/>
          <w:kern w:val="28"/>
          <w:sz w:val="22"/>
          <w:szCs w:val="22"/>
          <w:lang w:eastAsia="it-IT"/>
        </w:rPr>
        <w:t xml:space="preserve">(Grzankowski 2013; 2016a; Montague 2007): when you love Mirtha, you do not love </w:t>
      </w:r>
      <w:r w:rsidR="0050519E" w:rsidRPr="00CA0876">
        <w:rPr>
          <w:rFonts w:eastAsiaTheme="minorEastAsia"/>
          <w:bCs/>
          <w:i/>
          <w:color w:val="000000" w:themeColor="text1"/>
          <w:kern w:val="28"/>
          <w:sz w:val="22"/>
          <w:szCs w:val="22"/>
          <w:lang w:eastAsia="it-IT"/>
        </w:rPr>
        <w:t>that Mirtha is …</w:t>
      </w:r>
      <w:r w:rsidR="0050519E" w:rsidRPr="00CA0876">
        <w:rPr>
          <w:rFonts w:eastAsiaTheme="minorEastAsia"/>
          <w:bCs/>
          <w:color w:val="000000" w:themeColor="text1"/>
          <w:kern w:val="28"/>
          <w:sz w:val="22"/>
          <w:szCs w:val="22"/>
          <w:lang w:eastAsia="it-IT"/>
        </w:rPr>
        <w:t xml:space="preserve"> , you just love Mirtha. But, as it has been said, ‘love’ is ‘the most ambiguous word’, and this was not a </w:t>
      </w:r>
      <w:proofErr w:type="gramStart"/>
      <w:r w:rsidR="0050519E" w:rsidRPr="00CA0876">
        <w:rPr>
          <w:rFonts w:eastAsiaTheme="minorEastAsia"/>
          <w:bCs/>
          <w:color w:val="000000" w:themeColor="text1"/>
          <w:kern w:val="28"/>
          <w:sz w:val="22"/>
          <w:szCs w:val="22"/>
          <w:lang w:eastAsia="it-IT"/>
        </w:rPr>
        <w:t>Romantic</w:t>
      </w:r>
      <w:proofErr w:type="gramEnd"/>
      <w:r w:rsidR="0050519E" w:rsidRPr="00CA0876">
        <w:rPr>
          <w:rFonts w:eastAsiaTheme="minorEastAsia"/>
          <w:bCs/>
          <w:color w:val="000000" w:themeColor="text1"/>
          <w:kern w:val="28"/>
          <w:sz w:val="22"/>
          <w:szCs w:val="22"/>
          <w:lang w:eastAsia="it-IT"/>
        </w:rPr>
        <w:t xml:space="preserve"> poet, it was Peter Geach (1979: 165)! In fact, propositionalists had scope for replies (Sinhababu 2015; Kriegel 2016. See Grzankowski 2016b for a non-propositionalist rejoinder). </w:t>
      </w:r>
    </w:p>
    <w:p w14:paraId="1AE8215D" w14:textId="39BE2FC2" w:rsidR="0050519E" w:rsidRPr="00CA0876" w:rsidRDefault="008B0B13" w:rsidP="00CD1C3F">
      <w:pPr>
        <w:spacing w:line="480" w:lineRule="auto"/>
        <w:ind w:firstLine="567"/>
        <w:jc w:val="both"/>
        <w:rPr>
          <w:rFonts w:eastAsiaTheme="minorEastAsia"/>
          <w:bCs/>
          <w:color w:val="000000" w:themeColor="text1"/>
          <w:kern w:val="28"/>
          <w:sz w:val="22"/>
          <w:szCs w:val="22"/>
          <w:lang w:eastAsia="it-IT"/>
        </w:rPr>
      </w:pPr>
      <w:r w:rsidRPr="00CA0876">
        <w:rPr>
          <w:rFonts w:eastAsiaTheme="minorEastAsia"/>
          <w:bCs/>
          <w:color w:val="000000" w:themeColor="text1"/>
          <w:kern w:val="28"/>
          <w:sz w:val="22"/>
          <w:szCs w:val="22"/>
          <w:lang w:eastAsia="it-IT"/>
        </w:rPr>
        <w:t xml:space="preserve">Second, </w:t>
      </w:r>
      <w:r w:rsidR="0050519E" w:rsidRPr="00CA0876">
        <w:rPr>
          <w:rFonts w:eastAsiaTheme="minorEastAsia"/>
          <w:bCs/>
          <w:color w:val="000000" w:themeColor="text1"/>
          <w:kern w:val="28"/>
          <w:sz w:val="22"/>
          <w:szCs w:val="22"/>
          <w:lang w:eastAsia="it-IT"/>
        </w:rPr>
        <w:t xml:space="preserve">Delia Graff Fara (2013) and William Lycan (2012: 206-208) maintained that propositionalism is unable to account properly for desires because of an issue of grain: following Lycan’s example, suppose you desire to be famous. The propositionalist would suggest that your attitude is a relation to the proposition </w:t>
      </w:r>
      <w:r w:rsidR="0050519E" w:rsidRPr="00CA0876">
        <w:rPr>
          <w:rFonts w:eastAsiaTheme="minorEastAsia"/>
          <w:bCs/>
          <w:i/>
          <w:color w:val="000000" w:themeColor="text1"/>
          <w:kern w:val="28"/>
          <w:sz w:val="22"/>
          <w:szCs w:val="22"/>
          <w:lang w:eastAsia="it-IT"/>
        </w:rPr>
        <w:t>that you are famous</w:t>
      </w:r>
      <w:r w:rsidR="0050519E" w:rsidRPr="00CA0876">
        <w:rPr>
          <w:rFonts w:eastAsiaTheme="minorEastAsia"/>
          <w:bCs/>
          <w:color w:val="000000" w:themeColor="text1"/>
          <w:kern w:val="28"/>
          <w:sz w:val="22"/>
          <w:szCs w:val="22"/>
          <w:lang w:eastAsia="it-IT"/>
        </w:rPr>
        <w:t>. But this, the objection goes, cannot be your desire, because such a desire would be satisfied if you published something which contains ‘a fallacy so incredibly stupid that the news of your gaffe spreads to the entire English-speaking world’ (Lycan 2012: 206). It seems you can cry: ‘I didn’t mean famous for </w:t>
      </w:r>
      <w:r w:rsidR="0050519E" w:rsidRPr="00CA0876">
        <w:rPr>
          <w:rFonts w:eastAsiaTheme="minorEastAsia"/>
          <w:bCs/>
          <w:i/>
          <w:iCs/>
          <w:color w:val="000000" w:themeColor="text1"/>
          <w:kern w:val="28"/>
          <w:sz w:val="22"/>
          <w:szCs w:val="22"/>
          <w:lang w:eastAsia="it-IT"/>
        </w:rPr>
        <w:t>that</w:t>
      </w:r>
      <w:r w:rsidR="0050519E" w:rsidRPr="00CA0876">
        <w:rPr>
          <w:rFonts w:eastAsiaTheme="minorEastAsia"/>
          <w:bCs/>
          <w:color w:val="000000" w:themeColor="text1"/>
          <w:kern w:val="28"/>
          <w:sz w:val="22"/>
          <w:szCs w:val="22"/>
          <w:lang w:eastAsia="it-IT"/>
        </w:rPr>
        <w:t>’, and then it seems that in the circumstances your desire is not satisfied</w:t>
      </w:r>
      <w:r w:rsidR="00146F6D" w:rsidRPr="00CA0876">
        <w:rPr>
          <w:rFonts w:eastAsiaTheme="minorEastAsia"/>
          <w:bCs/>
          <w:color w:val="000000" w:themeColor="text1"/>
          <w:kern w:val="28"/>
          <w:sz w:val="22"/>
          <w:szCs w:val="22"/>
          <w:lang w:eastAsia="it-IT"/>
        </w:rPr>
        <w:t>;</w:t>
      </w:r>
      <w:r w:rsidR="0050519E" w:rsidRPr="00CA0876">
        <w:rPr>
          <w:rFonts w:eastAsiaTheme="minorEastAsia"/>
          <w:bCs/>
          <w:color w:val="000000" w:themeColor="text1"/>
          <w:kern w:val="28"/>
          <w:sz w:val="22"/>
          <w:szCs w:val="22"/>
          <w:lang w:eastAsia="it-IT"/>
        </w:rPr>
        <w:t xml:space="preserve"> but then your desire cannot be a relation to the proposition </w:t>
      </w:r>
      <w:r w:rsidR="0050519E" w:rsidRPr="00CA0876">
        <w:rPr>
          <w:rFonts w:eastAsiaTheme="minorEastAsia"/>
          <w:bCs/>
          <w:i/>
          <w:color w:val="000000" w:themeColor="text1"/>
          <w:kern w:val="28"/>
          <w:sz w:val="22"/>
          <w:szCs w:val="22"/>
          <w:lang w:eastAsia="it-IT"/>
        </w:rPr>
        <w:t>that you are famous</w:t>
      </w:r>
      <w:r w:rsidR="0050519E" w:rsidRPr="00CA0876">
        <w:rPr>
          <w:rFonts w:eastAsiaTheme="minorEastAsia"/>
          <w:bCs/>
          <w:color w:val="000000" w:themeColor="text1"/>
          <w:kern w:val="28"/>
          <w:sz w:val="22"/>
          <w:szCs w:val="22"/>
          <w:lang w:eastAsia="it-IT"/>
        </w:rPr>
        <w:t xml:space="preserve">, as </w:t>
      </w:r>
      <w:r w:rsidR="00146F6D" w:rsidRPr="00CA0876">
        <w:rPr>
          <w:rFonts w:eastAsiaTheme="minorEastAsia"/>
          <w:bCs/>
          <w:color w:val="000000" w:themeColor="text1"/>
          <w:kern w:val="28"/>
          <w:sz w:val="22"/>
          <w:szCs w:val="22"/>
          <w:lang w:eastAsia="it-IT"/>
        </w:rPr>
        <w:t>this</w:t>
      </w:r>
      <w:r w:rsidR="0050519E" w:rsidRPr="00CA0876">
        <w:rPr>
          <w:rFonts w:eastAsiaTheme="minorEastAsia"/>
          <w:bCs/>
          <w:color w:val="000000" w:themeColor="text1"/>
          <w:kern w:val="28"/>
          <w:sz w:val="22"/>
          <w:szCs w:val="22"/>
          <w:lang w:eastAsia="it-IT"/>
        </w:rPr>
        <w:t xml:space="preserve"> proposition is indeed true in the circumstances. This objection to propositionalism, intuitive as it might sound, relies on some questionable assumptions on how we should count desires, though: if you desire to become famous thanks to an admirable publication, do you also desire to become famous tout court? For the objection to work, we should answer this question in the negative and this answer is challengeable. Unsurprisingly, propositionalists did in fact challenge it (Braun 2015). </w:t>
      </w:r>
    </w:p>
    <w:p w14:paraId="1A69FF99" w14:textId="15AD98ED" w:rsidR="003A364E" w:rsidRPr="00CA0876" w:rsidRDefault="008B0B13" w:rsidP="00CD1C3F">
      <w:pPr>
        <w:spacing w:line="480" w:lineRule="auto"/>
        <w:ind w:firstLine="567"/>
        <w:jc w:val="both"/>
        <w:rPr>
          <w:rFonts w:eastAsiaTheme="minorEastAsia"/>
          <w:bCs/>
          <w:color w:val="000000" w:themeColor="text1"/>
          <w:kern w:val="28"/>
          <w:sz w:val="22"/>
          <w:szCs w:val="22"/>
          <w:lang w:eastAsia="it-IT"/>
        </w:rPr>
      </w:pPr>
      <w:r w:rsidRPr="00CA0876">
        <w:rPr>
          <w:rFonts w:eastAsiaTheme="minorEastAsia"/>
          <w:bCs/>
          <w:color w:val="000000" w:themeColor="text1"/>
          <w:kern w:val="28"/>
          <w:sz w:val="22"/>
          <w:szCs w:val="22"/>
          <w:lang w:eastAsia="it-IT"/>
        </w:rPr>
        <w:t>Third, o</w:t>
      </w:r>
      <w:r w:rsidR="0050519E" w:rsidRPr="00CA0876">
        <w:rPr>
          <w:rFonts w:eastAsiaTheme="minorEastAsia"/>
          <w:bCs/>
          <w:color w:val="000000" w:themeColor="text1"/>
          <w:kern w:val="28"/>
          <w:sz w:val="22"/>
          <w:szCs w:val="22"/>
          <w:lang w:eastAsia="it-IT"/>
        </w:rPr>
        <w:t>thers have suggested that facts and propositions are entities of different kinds, and that knowledge and belief are not homogeneous, in that we believe propositions, but know facts (Hossack 2007; Merricks 2009; Moffett 2003; Parsons 1993; Ryle 1929-1930; Vendler 1972). This line of reasoning clearly obliges us to dig deep into metaphysics to understand what facts are, and it then leaves the propositionalist quite an obvious way out, i.e. to hold that, despite appearances to the contrary, facts, acts and events are propositions.</w:t>
      </w:r>
      <w:r w:rsidR="0050519E" w:rsidRPr="00CA0876">
        <w:rPr>
          <w:rFonts w:eastAsiaTheme="minorEastAsia"/>
          <w:bCs/>
          <w:color w:val="000000" w:themeColor="text1"/>
          <w:kern w:val="28"/>
          <w:sz w:val="22"/>
          <w:szCs w:val="22"/>
          <w:vertAlign w:val="superscript"/>
          <w:lang w:eastAsia="it-IT"/>
        </w:rPr>
        <w:endnoteReference w:id="2"/>
      </w:r>
      <w:r w:rsidR="003A364E" w:rsidRPr="00CA0876">
        <w:rPr>
          <w:rFonts w:eastAsiaTheme="minorEastAsia"/>
          <w:bCs/>
          <w:color w:val="000000" w:themeColor="text1"/>
          <w:kern w:val="28"/>
          <w:sz w:val="22"/>
          <w:szCs w:val="22"/>
          <w:lang w:eastAsia="it-IT"/>
        </w:rPr>
        <w:t xml:space="preserve"> </w:t>
      </w:r>
      <w:r w:rsidR="0050519E" w:rsidRPr="00CA0876">
        <w:rPr>
          <w:rFonts w:eastAsiaTheme="minorEastAsia"/>
          <w:bCs/>
          <w:color w:val="000000" w:themeColor="text1"/>
          <w:kern w:val="28"/>
          <w:sz w:val="22"/>
          <w:szCs w:val="22"/>
          <w:lang w:eastAsia="it-IT"/>
        </w:rPr>
        <w:t xml:space="preserve">Scott Soames, for example, exactly took this way out: </w:t>
      </w:r>
    </w:p>
    <w:p w14:paraId="3081ED2D" w14:textId="77777777" w:rsidR="007B0E9A" w:rsidRPr="00CA0876" w:rsidRDefault="007B0E9A" w:rsidP="00CD1C3F">
      <w:pPr>
        <w:spacing w:line="480" w:lineRule="auto"/>
        <w:ind w:left="567" w:right="521"/>
        <w:jc w:val="both"/>
        <w:rPr>
          <w:rFonts w:eastAsiaTheme="minorEastAsia"/>
          <w:bCs/>
          <w:color w:val="000000" w:themeColor="text1"/>
          <w:kern w:val="28"/>
          <w:sz w:val="22"/>
          <w:szCs w:val="22"/>
          <w:lang w:eastAsia="it-IT"/>
        </w:rPr>
      </w:pPr>
    </w:p>
    <w:p w14:paraId="0794FC04" w14:textId="2B532A13" w:rsidR="0050519E" w:rsidRPr="00CA0876" w:rsidRDefault="0050519E" w:rsidP="00CD1C3F">
      <w:pPr>
        <w:spacing w:line="480" w:lineRule="auto"/>
        <w:ind w:left="567" w:right="521"/>
        <w:jc w:val="both"/>
        <w:rPr>
          <w:rFonts w:eastAsiaTheme="minorEastAsia"/>
          <w:bCs/>
          <w:color w:val="000000" w:themeColor="text1"/>
          <w:kern w:val="28"/>
          <w:sz w:val="22"/>
          <w:szCs w:val="22"/>
          <w:lang w:eastAsia="it-IT"/>
        </w:rPr>
      </w:pPr>
      <w:r w:rsidRPr="00CA0876">
        <w:rPr>
          <w:rFonts w:eastAsiaTheme="minorEastAsia"/>
          <w:bCs/>
          <w:color w:val="000000" w:themeColor="text1"/>
          <w:kern w:val="28"/>
          <w:sz w:val="22"/>
          <w:szCs w:val="22"/>
          <w:lang w:eastAsia="it-IT"/>
        </w:rPr>
        <w:lastRenderedPageBreak/>
        <w:t xml:space="preserve">the unreflective opinion that propositions can be neither things we do nor things that happen is not sacrosanct and may itself be due either to a failure to theorize, or to a tendency to do so incorrectly. (2014: 244) </w:t>
      </w:r>
    </w:p>
    <w:p w14:paraId="7994D87A" w14:textId="77777777" w:rsidR="0050519E" w:rsidRPr="00CA0876" w:rsidRDefault="0050519E" w:rsidP="00CD1C3F">
      <w:pPr>
        <w:spacing w:line="480" w:lineRule="auto"/>
        <w:ind w:firstLine="567"/>
        <w:jc w:val="both"/>
        <w:rPr>
          <w:rFonts w:eastAsiaTheme="minorEastAsia"/>
          <w:bCs/>
          <w:color w:val="000000" w:themeColor="text1"/>
          <w:kern w:val="28"/>
          <w:sz w:val="22"/>
          <w:szCs w:val="22"/>
          <w:lang w:eastAsia="it-IT"/>
        </w:rPr>
      </w:pPr>
    </w:p>
    <w:p w14:paraId="5E41B4E8" w14:textId="176798BC" w:rsidR="0050519E" w:rsidRPr="00CA0876" w:rsidRDefault="008B0B13" w:rsidP="00CD1C3F">
      <w:pPr>
        <w:spacing w:line="480" w:lineRule="auto"/>
        <w:ind w:firstLine="567"/>
        <w:jc w:val="both"/>
        <w:rPr>
          <w:rFonts w:eastAsiaTheme="minorEastAsia"/>
          <w:bCs/>
          <w:color w:val="000000" w:themeColor="text1"/>
          <w:kern w:val="28"/>
          <w:sz w:val="22"/>
          <w:szCs w:val="22"/>
          <w:lang w:eastAsia="it-IT"/>
        </w:rPr>
      </w:pPr>
      <w:r w:rsidRPr="00CF7DAE">
        <w:rPr>
          <w:rFonts w:eastAsiaTheme="minorEastAsia"/>
          <w:bCs/>
          <w:color w:val="000000" w:themeColor="text1"/>
          <w:kern w:val="28"/>
          <w:sz w:val="22"/>
          <w:szCs w:val="22"/>
          <w:lang w:eastAsia="it-IT"/>
        </w:rPr>
        <w:t>Fourth, many</w:t>
      </w:r>
      <w:r w:rsidR="0050519E" w:rsidRPr="00CF7DAE">
        <w:rPr>
          <w:rFonts w:eastAsiaTheme="minorEastAsia"/>
          <w:bCs/>
          <w:color w:val="000000" w:themeColor="text1"/>
          <w:kern w:val="28"/>
          <w:sz w:val="22"/>
          <w:szCs w:val="22"/>
          <w:lang w:eastAsia="it-IT"/>
        </w:rPr>
        <w:t xml:space="preserve"> </w:t>
      </w:r>
      <w:r w:rsidRPr="00CF7DAE">
        <w:rPr>
          <w:rFonts w:eastAsiaTheme="minorEastAsia"/>
          <w:bCs/>
          <w:color w:val="000000" w:themeColor="text1"/>
          <w:kern w:val="28"/>
          <w:sz w:val="22"/>
          <w:szCs w:val="22"/>
          <w:lang w:eastAsia="it-IT"/>
        </w:rPr>
        <w:t xml:space="preserve">have </w:t>
      </w:r>
      <w:r w:rsidR="0050519E" w:rsidRPr="00CF7DAE">
        <w:rPr>
          <w:rFonts w:eastAsiaTheme="minorEastAsia"/>
          <w:bCs/>
          <w:color w:val="000000" w:themeColor="text1"/>
          <w:kern w:val="28"/>
          <w:sz w:val="22"/>
          <w:szCs w:val="22"/>
          <w:lang w:eastAsia="it-IT"/>
        </w:rPr>
        <w:t xml:space="preserve">forcefully </w:t>
      </w:r>
      <w:r w:rsidR="008D0251" w:rsidRPr="00CF7DAE">
        <w:rPr>
          <w:rFonts w:eastAsiaTheme="minorEastAsia"/>
          <w:bCs/>
          <w:color w:val="000000" w:themeColor="text1"/>
          <w:kern w:val="28"/>
          <w:sz w:val="22"/>
          <w:szCs w:val="22"/>
          <w:lang w:eastAsia="it-IT"/>
        </w:rPr>
        <w:t>argued</w:t>
      </w:r>
      <w:r w:rsidR="0050519E" w:rsidRPr="00CF7DAE">
        <w:rPr>
          <w:rFonts w:eastAsiaTheme="minorEastAsia"/>
          <w:bCs/>
          <w:color w:val="000000" w:themeColor="text1"/>
          <w:kern w:val="28"/>
          <w:sz w:val="22"/>
          <w:szCs w:val="22"/>
          <w:lang w:eastAsia="it-IT"/>
        </w:rPr>
        <w:t xml:space="preserve"> that knowing-</w:t>
      </w:r>
      <w:r w:rsidR="0050519E" w:rsidRPr="00CF7DAE">
        <w:rPr>
          <w:rFonts w:eastAsiaTheme="minorEastAsia"/>
          <w:bCs/>
          <w:i/>
          <w:color w:val="000000" w:themeColor="text1"/>
          <w:kern w:val="28"/>
          <w:sz w:val="22"/>
          <w:szCs w:val="22"/>
          <w:lang w:eastAsia="it-IT"/>
        </w:rPr>
        <w:t>how</w:t>
      </w:r>
      <w:r w:rsidR="0050519E" w:rsidRPr="00CF7DAE">
        <w:rPr>
          <w:rFonts w:eastAsiaTheme="minorEastAsia"/>
          <w:bCs/>
          <w:color w:val="000000" w:themeColor="text1"/>
          <w:kern w:val="28"/>
          <w:sz w:val="22"/>
          <w:szCs w:val="22"/>
          <w:lang w:eastAsia="it-IT"/>
        </w:rPr>
        <w:t xml:space="preserve"> cannot be accounted for in terms of propositions. </w:t>
      </w:r>
      <w:r w:rsidRPr="00CF7DAE">
        <w:rPr>
          <w:rFonts w:eastAsiaTheme="minorEastAsia"/>
          <w:bCs/>
          <w:color w:val="000000" w:themeColor="text1"/>
          <w:kern w:val="28"/>
          <w:sz w:val="22"/>
          <w:szCs w:val="22"/>
          <w:lang w:eastAsia="it-IT"/>
        </w:rPr>
        <w:t>But</w:t>
      </w:r>
      <w:r w:rsidR="008D0251" w:rsidRPr="00CF7DAE">
        <w:rPr>
          <w:rFonts w:eastAsiaTheme="minorEastAsia"/>
          <w:bCs/>
          <w:color w:val="000000" w:themeColor="text1"/>
          <w:kern w:val="28"/>
          <w:sz w:val="22"/>
          <w:szCs w:val="22"/>
          <w:lang w:eastAsia="it-IT"/>
        </w:rPr>
        <w:t xml:space="preserve"> those arguments have been resisted with equal force (</w:t>
      </w:r>
      <w:r w:rsidR="00247F8A" w:rsidRPr="00CF7DAE">
        <w:rPr>
          <w:rFonts w:eastAsiaTheme="minorEastAsia"/>
          <w:bCs/>
          <w:color w:val="000000" w:themeColor="text1"/>
          <w:kern w:val="28"/>
          <w:sz w:val="22"/>
          <w:szCs w:val="22"/>
          <w:lang w:eastAsia="it-IT"/>
        </w:rPr>
        <w:t>Stanley 2011</w:t>
      </w:r>
      <w:r w:rsidR="00A00BCC">
        <w:rPr>
          <w:rFonts w:eastAsiaTheme="minorEastAsia"/>
          <w:bCs/>
          <w:color w:val="000000" w:themeColor="text1"/>
          <w:kern w:val="28"/>
          <w:sz w:val="22"/>
          <w:szCs w:val="22"/>
          <w:lang w:eastAsia="it-IT"/>
        </w:rPr>
        <w:t>:</w:t>
      </w:r>
      <w:r w:rsidR="00247F8A" w:rsidRPr="00CF7DAE">
        <w:rPr>
          <w:rFonts w:eastAsiaTheme="minorEastAsia"/>
          <w:bCs/>
          <w:color w:val="000000" w:themeColor="text1"/>
          <w:kern w:val="28"/>
          <w:sz w:val="22"/>
          <w:szCs w:val="22"/>
          <w:lang w:eastAsia="it-IT"/>
        </w:rPr>
        <w:t xml:space="preserve"> chapter</w:t>
      </w:r>
      <w:r w:rsidR="005B6A34" w:rsidRPr="00CF7DAE">
        <w:rPr>
          <w:rFonts w:eastAsiaTheme="minorEastAsia"/>
          <w:bCs/>
          <w:color w:val="000000" w:themeColor="text1"/>
          <w:kern w:val="28"/>
          <w:sz w:val="22"/>
          <w:szCs w:val="22"/>
          <w:lang w:eastAsia="it-IT"/>
        </w:rPr>
        <w:t>s</w:t>
      </w:r>
      <w:r w:rsidR="00247F8A" w:rsidRPr="00CF7DAE">
        <w:rPr>
          <w:rFonts w:eastAsiaTheme="minorEastAsia"/>
          <w:bCs/>
          <w:color w:val="000000" w:themeColor="text1"/>
          <w:kern w:val="28"/>
          <w:sz w:val="22"/>
          <w:szCs w:val="22"/>
          <w:lang w:eastAsia="it-IT"/>
        </w:rPr>
        <w:t xml:space="preserve"> 1</w:t>
      </w:r>
      <w:r w:rsidR="005B6A34" w:rsidRPr="00CF7DAE">
        <w:rPr>
          <w:rFonts w:eastAsiaTheme="minorEastAsia"/>
          <w:bCs/>
          <w:color w:val="000000" w:themeColor="text1"/>
          <w:kern w:val="28"/>
          <w:sz w:val="22"/>
          <w:szCs w:val="22"/>
          <w:lang w:eastAsia="it-IT"/>
        </w:rPr>
        <w:t>;7</w:t>
      </w:r>
      <w:r w:rsidR="00247F8A" w:rsidRPr="00CF7DAE">
        <w:rPr>
          <w:rFonts w:eastAsiaTheme="minorEastAsia"/>
          <w:bCs/>
          <w:color w:val="000000" w:themeColor="text1"/>
          <w:kern w:val="28"/>
          <w:sz w:val="22"/>
          <w:szCs w:val="22"/>
          <w:lang w:eastAsia="it-IT"/>
        </w:rPr>
        <w:t xml:space="preserve">) </w:t>
      </w:r>
      <w:r w:rsidR="008D0251" w:rsidRPr="00CF7DAE">
        <w:rPr>
          <w:rFonts w:eastAsiaTheme="minorEastAsia"/>
          <w:bCs/>
          <w:color w:val="000000" w:themeColor="text1"/>
          <w:kern w:val="28"/>
          <w:sz w:val="22"/>
          <w:szCs w:val="22"/>
          <w:lang w:eastAsia="it-IT"/>
        </w:rPr>
        <w:t>and</w:t>
      </w:r>
      <w:r w:rsidR="000F2F19" w:rsidRPr="000F2F19">
        <w:rPr>
          <w:rFonts w:eastAsiaTheme="minorEastAsia"/>
          <w:bCs/>
          <w:color w:val="000000" w:themeColor="text1"/>
          <w:kern w:val="28"/>
          <w:sz w:val="22"/>
          <w:szCs w:val="22"/>
          <w:lang w:eastAsia="it-IT"/>
        </w:rPr>
        <w:t xml:space="preserve">, moreover, these arguments, too, </w:t>
      </w:r>
      <w:r w:rsidRPr="00CF7DAE">
        <w:rPr>
          <w:rFonts w:eastAsiaTheme="minorEastAsia"/>
          <w:bCs/>
          <w:color w:val="000000" w:themeColor="text1"/>
          <w:kern w:val="28"/>
          <w:sz w:val="22"/>
          <w:szCs w:val="22"/>
          <w:lang w:eastAsia="it-IT"/>
        </w:rPr>
        <w:t xml:space="preserve">rely on controversial notions. Katalin Farkas (2016), to give an example, </w:t>
      </w:r>
      <w:r w:rsidR="0050519E" w:rsidRPr="00CF7DAE">
        <w:rPr>
          <w:rFonts w:eastAsiaTheme="minorEastAsia"/>
          <w:bCs/>
          <w:color w:val="000000" w:themeColor="text1"/>
          <w:kern w:val="28"/>
          <w:sz w:val="22"/>
          <w:szCs w:val="22"/>
          <w:lang w:eastAsia="it-IT"/>
        </w:rPr>
        <w:t>relies on the extended min</w:t>
      </w:r>
      <w:r w:rsidR="0050519E" w:rsidRPr="00CA0876">
        <w:rPr>
          <w:rFonts w:eastAsiaTheme="minorEastAsia"/>
          <w:bCs/>
          <w:color w:val="000000" w:themeColor="text1"/>
          <w:kern w:val="28"/>
          <w:sz w:val="22"/>
          <w:szCs w:val="22"/>
          <w:lang w:eastAsia="it-IT"/>
        </w:rPr>
        <w:t xml:space="preserve">d hypothesis and then </w:t>
      </w:r>
      <w:r w:rsidRPr="00CA0876">
        <w:rPr>
          <w:rFonts w:eastAsiaTheme="minorEastAsia"/>
          <w:bCs/>
          <w:color w:val="000000" w:themeColor="text1"/>
          <w:kern w:val="28"/>
          <w:sz w:val="22"/>
          <w:szCs w:val="22"/>
          <w:lang w:eastAsia="it-IT"/>
        </w:rPr>
        <w:t xml:space="preserve">it is clear that </w:t>
      </w:r>
      <w:r w:rsidR="0050519E" w:rsidRPr="00CA0876">
        <w:rPr>
          <w:rFonts w:eastAsiaTheme="minorEastAsia"/>
          <w:bCs/>
          <w:color w:val="000000" w:themeColor="text1"/>
          <w:kern w:val="28"/>
          <w:sz w:val="22"/>
          <w:szCs w:val="22"/>
          <w:lang w:eastAsia="it-IT"/>
        </w:rPr>
        <w:t>things are not going to be smooth here</w:t>
      </w:r>
      <w:r w:rsidR="00146F6D" w:rsidRPr="00CA0876">
        <w:rPr>
          <w:rFonts w:eastAsiaTheme="minorEastAsia"/>
          <w:bCs/>
          <w:color w:val="000000" w:themeColor="text1"/>
          <w:kern w:val="28"/>
          <w:sz w:val="22"/>
          <w:szCs w:val="22"/>
          <w:lang w:eastAsia="it-IT"/>
        </w:rPr>
        <w:t>,</w:t>
      </w:r>
      <w:r w:rsidR="0050519E" w:rsidRPr="00CA0876">
        <w:rPr>
          <w:rFonts w:eastAsiaTheme="minorEastAsia"/>
          <w:bCs/>
          <w:color w:val="000000" w:themeColor="text1"/>
          <w:kern w:val="28"/>
          <w:sz w:val="22"/>
          <w:szCs w:val="22"/>
          <w:lang w:eastAsia="it-IT"/>
        </w:rPr>
        <w:t xml:space="preserve"> either. </w:t>
      </w:r>
    </w:p>
    <w:p w14:paraId="0198FFFE" w14:textId="145CDD3F" w:rsidR="003A364E" w:rsidRPr="00CA0876" w:rsidRDefault="003A364E" w:rsidP="00CD1C3F">
      <w:pPr>
        <w:spacing w:line="480" w:lineRule="auto"/>
        <w:ind w:firstLine="567"/>
        <w:jc w:val="both"/>
        <w:rPr>
          <w:bCs/>
          <w:color w:val="000000" w:themeColor="text1"/>
          <w:sz w:val="22"/>
          <w:szCs w:val="22"/>
          <w:shd w:val="clear" w:color="auto" w:fill="FFFFFF"/>
        </w:rPr>
      </w:pPr>
      <w:r w:rsidRPr="00CA0876">
        <w:rPr>
          <w:bCs/>
          <w:color w:val="000000" w:themeColor="text1"/>
          <w:sz w:val="22"/>
          <w:szCs w:val="22"/>
          <w:shd w:val="clear" w:color="auto" w:fill="FFFFFF"/>
        </w:rPr>
        <w:t>Thus, unsurprisingly, arguments to the conclusion that propositionalism is false that stem from considering love, desires or knowledge usually involve understanding many other things, which range from issues in metaphysics to hypothes</w:t>
      </w:r>
      <w:r w:rsidR="00146F6D" w:rsidRPr="00CA0876">
        <w:rPr>
          <w:bCs/>
          <w:color w:val="000000" w:themeColor="text1"/>
          <w:sz w:val="22"/>
          <w:szCs w:val="22"/>
          <w:shd w:val="clear" w:color="auto" w:fill="FFFFFF"/>
        </w:rPr>
        <w:t>e</w:t>
      </w:r>
      <w:r w:rsidRPr="00CA0876">
        <w:rPr>
          <w:bCs/>
          <w:color w:val="000000" w:themeColor="text1"/>
          <w:sz w:val="22"/>
          <w:szCs w:val="22"/>
          <w:shd w:val="clear" w:color="auto" w:fill="FFFFFF"/>
        </w:rPr>
        <w:t>s in the philosophy of mind, and open issues that are controversial and hard to settle.</w:t>
      </w:r>
    </w:p>
    <w:p w14:paraId="66D7DA6E" w14:textId="77777777" w:rsidR="003A364E" w:rsidRPr="00CA0876" w:rsidRDefault="003A364E" w:rsidP="00CD1C3F">
      <w:pPr>
        <w:spacing w:line="480" w:lineRule="auto"/>
        <w:ind w:firstLine="567"/>
        <w:jc w:val="both"/>
        <w:rPr>
          <w:rFonts w:eastAsiaTheme="minorEastAsia"/>
          <w:bCs/>
          <w:color w:val="000000" w:themeColor="text1"/>
          <w:kern w:val="28"/>
          <w:sz w:val="22"/>
          <w:szCs w:val="22"/>
          <w:lang w:eastAsia="it-IT"/>
        </w:rPr>
      </w:pPr>
    </w:p>
    <w:p w14:paraId="5260976E" w14:textId="0F853F7A" w:rsidR="003A364E" w:rsidRPr="00CA0876" w:rsidRDefault="003A364E" w:rsidP="00CD1C3F">
      <w:pPr>
        <w:pStyle w:val="ListParagraph"/>
        <w:numPr>
          <w:ilvl w:val="0"/>
          <w:numId w:val="19"/>
        </w:numPr>
        <w:spacing w:line="480" w:lineRule="auto"/>
        <w:ind w:left="567" w:hanging="567"/>
        <w:jc w:val="both"/>
        <w:rPr>
          <w:rFonts w:eastAsiaTheme="minorEastAsia"/>
          <w:b/>
          <w:color w:val="000000" w:themeColor="text1"/>
          <w:kern w:val="28"/>
          <w:sz w:val="22"/>
          <w:szCs w:val="22"/>
          <w:lang w:eastAsia="it-IT"/>
        </w:rPr>
      </w:pPr>
      <w:r w:rsidRPr="00CA0876">
        <w:rPr>
          <w:rFonts w:eastAsiaTheme="minorEastAsia"/>
          <w:b/>
          <w:color w:val="000000" w:themeColor="text1"/>
          <w:kern w:val="28"/>
          <w:sz w:val="22"/>
          <w:szCs w:val="22"/>
          <w:lang w:eastAsia="it-IT"/>
        </w:rPr>
        <w:t>Wondering</w:t>
      </w:r>
    </w:p>
    <w:p w14:paraId="500E8082" w14:textId="77777777" w:rsidR="008030A8" w:rsidRPr="00CA0876" w:rsidRDefault="003A364E" w:rsidP="00CD1C3F">
      <w:pPr>
        <w:spacing w:line="480" w:lineRule="auto"/>
        <w:jc w:val="both"/>
        <w:rPr>
          <w:rFonts w:eastAsiaTheme="minorEastAsia"/>
          <w:bCs/>
          <w:color w:val="000000" w:themeColor="text1"/>
          <w:kern w:val="28"/>
          <w:sz w:val="22"/>
          <w:szCs w:val="22"/>
          <w:lang w:eastAsia="it-IT"/>
        </w:rPr>
      </w:pPr>
      <w:r w:rsidRPr="00CA0876">
        <w:rPr>
          <w:rFonts w:eastAsiaTheme="minorEastAsia"/>
          <w:bCs/>
          <w:color w:val="000000" w:themeColor="text1"/>
          <w:kern w:val="28"/>
          <w:sz w:val="22"/>
          <w:szCs w:val="22"/>
          <w:lang w:eastAsia="it-IT"/>
        </w:rPr>
        <w:t xml:space="preserve">Besides love, desires and knowledge, also curiosity, inquiry and suspension of judgment have been </w:t>
      </w:r>
      <w:r w:rsidR="00D910D5" w:rsidRPr="00CA0876">
        <w:rPr>
          <w:rFonts w:eastAsiaTheme="minorEastAsia"/>
          <w:bCs/>
          <w:color w:val="000000" w:themeColor="text1"/>
          <w:kern w:val="28"/>
          <w:sz w:val="22"/>
          <w:szCs w:val="22"/>
          <w:lang w:eastAsia="it-IT"/>
        </w:rPr>
        <w:t xml:space="preserve">taken into consideration in order to establish whether propositionalism is correct. </w:t>
      </w:r>
    </w:p>
    <w:p w14:paraId="4B24F238" w14:textId="5C938D8C" w:rsidR="00D910D5" w:rsidRPr="00CA0876" w:rsidRDefault="003A364E" w:rsidP="00CD1C3F">
      <w:pPr>
        <w:spacing w:line="480" w:lineRule="auto"/>
        <w:ind w:firstLine="567"/>
        <w:jc w:val="both"/>
        <w:rPr>
          <w:color w:val="000000" w:themeColor="text1"/>
          <w:sz w:val="22"/>
          <w:szCs w:val="22"/>
        </w:rPr>
      </w:pPr>
      <w:r w:rsidRPr="00CA0876">
        <w:rPr>
          <w:bCs/>
          <w:color w:val="000000" w:themeColor="text1"/>
          <w:sz w:val="22"/>
          <w:szCs w:val="22"/>
          <w:shd w:val="clear" w:color="auto" w:fill="FFFFFF"/>
        </w:rPr>
        <w:t xml:space="preserve">Defenders of propositions </w:t>
      </w:r>
      <w:r w:rsidR="00D910D5" w:rsidRPr="00CA0876">
        <w:rPr>
          <w:bCs/>
          <w:iCs/>
          <w:color w:val="000000" w:themeColor="text1"/>
          <w:sz w:val="22"/>
          <w:szCs w:val="22"/>
          <w:shd w:val="clear" w:color="auto" w:fill="FFFFFF"/>
        </w:rPr>
        <w:t xml:space="preserve">usually </w:t>
      </w:r>
      <w:r w:rsidRPr="00CA0876">
        <w:rPr>
          <w:color w:val="000000" w:themeColor="text1"/>
          <w:sz w:val="22"/>
          <w:szCs w:val="22"/>
        </w:rPr>
        <w:t>take wondering as having as content the correct answer(s)</w:t>
      </w:r>
      <w:r w:rsidR="00791407" w:rsidRPr="00CA0876">
        <w:rPr>
          <w:bCs/>
          <w:color w:val="000000" w:themeColor="text1"/>
          <w:sz w:val="22"/>
          <w:szCs w:val="22"/>
          <w:shd w:val="clear" w:color="auto" w:fill="FFFFFF"/>
        </w:rPr>
        <w:t xml:space="preserve"> (Ginzburg &amp; Sag 2000; Hamblin 1958; Higginbotham 1996; Hintikka 1975; Karttunen 1977</w:t>
      </w:r>
      <w:r w:rsidR="00791407" w:rsidRPr="00CA0876">
        <w:rPr>
          <w:bCs/>
          <w:iCs/>
          <w:color w:val="000000" w:themeColor="text1"/>
          <w:sz w:val="22"/>
          <w:szCs w:val="22"/>
          <w:shd w:val="clear" w:color="auto" w:fill="FFFFFF"/>
        </w:rPr>
        <w:t>)</w:t>
      </w:r>
      <w:r w:rsidR="00EB738B" w:rsidRPr="00CA0876">
        <w:rPr>
          <w:color w:val="000000" w:themeColor="text1"/>
          <w:sz w:val="22"/>
          <w:szCs w:val="22"/>
        </w:rPr>
        <w:t>, or the correct answer(s) relative to a world</w:t>
      </w:r>
      <w:r w:rsidR="00791407" w:rsidRPr="00CA0876">
        <w:rPr>
          <w:color w:val="000000" w:themeColor="text1"/>
          <w:sz w:val="22"/>
          <w:szCs w:val="22"/>
        </w:rPr>
        <w:t xml:space="preserve"> (</w:t>
      </w:r>
      <w:r w:rsidR="00791407" w:rsidRPr="00CA0876">
        <w:rPr>
          <w:bCs/>
          <w:color w:val="000000" w:themeColor="text1"/>
          <w:sz w:val="22"/>
          <w:szCs w:val="22"/>
          <w:shd w:val="clear" w:color="auto" w:fill="FFFFFF"/>
        </w:rPr>
        <w:t>Groenendijk &amp; Stokhof 1982; Stanley 2011: 43</w:t>
      </w:r>
      <w:r w:rsidR="00791407" w:rsidRPr="00CA0876">
        <w:rPr>
          <w:bCs/>
          <w:iCs/>
          <w:color w:val="000000" w:themeColor="text1"/>
          <w:sz w:val="22"/>
          <w:szCs w:val="22"/>
          <w:shd w:val="clear" w:color="auto" w:fill="FFFFFF"/>
        </w:rPr>
        <w:t>)</w:t>
      </w:r>
      <w:r w:rsidR="00EB738B" w:rsidRPr="00CA0876">
        <w:rPr>
          <w:color w:val="000000" w:themeColor="text1"/>
          <w:sz w:val="22"/>
          <w:szCs w:val="22"/>
        </w:rPr>
        <w:t xml:space="preserve">, </w:t>
      </w:r>
      <w:r w:rsidRPr="00CA0876">
        <w:rPr>
          <w:color w:val="000000" w:themeColor="text1"/>
          <w:sz w:val="22"/>
          <w:szCs w:val="22"/>
        </w:rPr>
        <w:t>to the question the subject is wondering about</w:t>
      </w:r>
      <w:r w:rsidR="000B203A" w:rsidRPr="00CA0876">
        <w:rPr>
          <w:color w:val="000000" w:themeColor="text1"/>
          <w:sz w:val="22"/>
          <w:szCs w:val="22"/>
        </w:rPr>
        <w:t xml:space="preserve">. </w:t>
      </w:r>
      <w:r w:rsidRPr="00CA0876">
        <w:rPr>
          <w:color w:val="000000" w:themeColor="text1"/>
          <w:sz w:val="22"/>
          <w:szCs w:val="22"/>
        </w:rPr>
        <w:t xml:space="preserve">If you wonder what </w:t>
      </w:r>
      <w:r w:rsidR="008B0B13" w:rsidRPr="00CA0876">
        <w:rPr>
          <w:color w:val="000000" w:themeColor="text1"/>
          <w:sz w:val="22"/>
          <w:szCs w:val="22"/>
        </w:rPr>
        <w:t xml:space="preserve">the capital of Peru is, for example, </w:t>
      </w:r>
      <w:r w:rsidRPr="00CA0876">
        <w:rPr>
          <w:color w:val="000000" w:themeColor="text1"/>
          <w:sz w:val="22"/>
          <w:szCs w:val="22"/>
        </w:rPr>
        <w:t xml:space="preserve">your attitude </w:t>
      </w:r>
      <w:r w:rsidR="00D910D5" w:rsidRPr="00CA0876">
        <w:rPr>
          <w:color w:val="000000" w:themeColor="text1"/>
          <w:sz w:val="22"/>
          <w:szCs w:val="22"/>
        </w:rPr>
        <w:t>is taken to have</w:t>
      </w:r>
      <w:r w:rsidRPr="00CA0876">
        <w:rPr>
          <w:color w:val="000000" w:themeColor="text1"/>
          <w:sz w:val="22"/>
          <w:szCs w:val="22"/>
        </w:rPr>
        <w:t xml:space="preserve"> as content the proposition </w:t>
      </w:r>
      <w:r w:rsidRPr="00CA0876">
        <w:rPr>
          <w:i/>
          <w:color w:val="000000" w:themeColor="text1"/>
          <w:sz w:val="22"/>
          <w:szCs w:val="22"/>
        </w:rPr>
        <w:t xml:space="preserve">that </w:t>
      </w:r>
      <w:r w:rsidR="008B0B13" w:rsidRPr="00CA0876">
        <w:rPr>
          <w:i/>
          <w:color w:val="000000" w:themeColor="text1"/>
          <w:sz w:val="22"/>
          <w:szCs w:val="22"/>
        </w:rPr>
        <w:t>Lima is the capital of Peru</w:t>
      </w:r>
      <w:r w:rsidR="000B203A" w:rsidRPr="00CA0876">
        <w:rPr>
          <w:i/>
          <w:color w:val="000000" w:themeColor="text1"/>
          <w:sz w:val="22"/>
          <w:szCs w:val="22"/>
        </w:rPr>
        <w:t xml:space="preserve"> </w:t>
      </w:r>
      <w:r w:rsidR="000B203A" w:rsidRPr="00CA0876">
        <w:rPr>
          <w:iCs/>
          <w:color w:val="000000" w:themeColor="text1"/>
          <w:sz w:val="22"/>
          <w:szCs w:val="22"/>
        </w:rPr>
        <w:t>(relative to this world)</w:t>
      </w:r>
      <w:r w:rsidRPr="00CA0876">
        <w:rPr>
          <w:iCs/>
          <w:color w:val="000000" w:themeColor="text1"/>
          <w:sz w:val="22"/>
          <w:szCs w:val="22"/>
        </w:rPr>
        <w:t>,</w:t>
      </w:r>
      <w:r w:rsidRPr="00CA0876">
        <w:rPr>
          <w:color w:val="000000" w:themeColor="text1"/>
          <w:sz w:val="22"/>
          <w:szCs w:val="22"/>
        </w:rPr>
        <w:t xml:space="preserve"> or</w:t>
      </w:r>
      <w:r w:rsidR="008B0B13" w:rsidRPr="00CA0876">
        <w:rPr>
          <w:color w:val="000000" w:themeColor="text1"/>
          <w:sz w:val="22"/>
          <w:szCs w:val="22"/>
        </w:rPr>
        <w:t>, to distinguish wondering what the capital of Peru is from wondering whether Lima is the capital of Peru,</w:t>
      </w:r>
      <w:r w:rsidRPr="00CA0876">
        <w:rPr>
          <w:color w:val="000000" w:themeColor="text1"/>
          <w:sz w:val="22"/>
          <w:szCs w:val="22"/>
        </w:rPr>
        <w:t xml:space="preserve"> </w:t>
      </w:r>
      <w:proofErr w:type="spellStart"/>
      <w:r w:rsidR="008B0B13" w:rsidRPr="00CA0876">
        <w:rPr>
          <w:color w:val="000000" w:themeColor="text1"/>
          <w:sz w:val="22"/>
          <w:szCs w:val="22"/>
        </w:rPr>
        <w:t>your</w:t>
      </w:r>
      <w:proofErr w:type="spellEnd"/>
      <w:r w:rsidR="008B0B13" w:rsidRPr="00CA0876">
        <w:rPr>
          <w:color w:val="000000" w:themeColor="text1"/>
          <w:sz w:val="22"/>
          <w:szCs w:val="22"/>
        </w:rPr>
        <w:t xml:space="preserve"> wondering what the capital of Peru is, is taken to have as content the proposition </w:t>
      </w:r>
      <w:r w:rsidR="00EB738B" w:rsidRPr="00CA0876">
        <w:rPr>
          <w:color w:val="000000" w:themeColor="text1"/>
          <w:sz w:val="22"/>
          <w:szCs w:val="22"/>
        </w:rPr>
        <w:t xml:space="preserve">(relative to the actual world) </w:t>
      </w:r>
      <w:r w:rsidRPr="00CA0876">
        <w:rPr>
          <w:i/>
          <w:color w:val="000000" w:themeColor="text1"/>
          <w:sz w:val="22"/>
          <w:szCs w:val="22"/>
        </w:rPr>
        <w:t xml:space="preserve">that </w:t>
      </w:r>
      <w:r w:rsidR="008B0B13" w:rsidRPr="00CA0876">
        <w:rPr>
          <w:i/>
          <w:color w:val="000000" w:themeColor="text1"/>
          <w:sz w:val="22"/>
          <w:szCs w:val="22"/>
        </w:rPr>
        <w:t>Lima</w:t>
      </w:r>
      <w:r w:rsidRPr="00CA0876">
        <w:rPr>
          <w:i/>
          <w:color w:val="000000" w:themeColor="text1"/>
          <w:sz w:val="22"/>
          <w:szCs w:val="22"/>
        </w:rPr>
        <w:t xml:space="preserve"> is what </w:t>
      </w:r>
      <w:r w:rsidR="008B0B13" w:rsidRPr="00CA0876">
        <w:rPr>
          <w:i/>
          <w:color w:val="000000" w:themeColor="text1"/>
          <w:sz w:val="22"/>
          <w:szCs w:val="22"/>
        </w:rPr>
        <w:t>the capital of Peru is</w:t>
      </w:r>
      <w:r w:rsidRPr="00CA0876">
        <w:rPr>
          <w:color w:val="000000" w:themeColor="text1"/>
          <w:sz w:val="22"/>
          <w:szCs w:val="22"/>
        </w:rPr>
        <w:t xml:space="preserve"> (Stout 2010)</w:t>
      </w:r>
      <w:r w:rsidR="000B203A" w:rsidRPr="00CA0876">
        <w:rPr>
          <w:color w:val="000000" w:themeColor="text1"/>
          <w:sz w:val="22"/>
          <w:szCs w:val="22"/>
        </w:rPr>
        <w:t xml:space="preserve">. </w:t>
      </w:r>
    </w:p>
    <w:p w14:paraId="11D47D68" w14:textId="74A845A6" w:rsidR="00D910D5" w:rsidRPr="00CA0876" w:rsidRDefault="00EB738B" w:rsidP="00CD1C3F">
      <w:pPr>
        <w:spacing w:line="480" w:lineRule="auto"/>
        <w:ind w:firstLine="567"/>
        <w:jc w:val="both"/>
        <w:rPr>
          <w:color w:val="000000" w:themeColor="text1"/>
          <w:sz w:val="22"/>
          <w:szCs w:val="22"/>
        </w:rPr>
      </w:pPr>
      <w:r w:rsidRPr="00CA0876">
        <w:rPr>
          <w:color w:val="000000" w:themeColor="text1"/>
          <w:sz w:val="22"/>
          <w:szCs w:val="22"/>
        </w:rPr>
        <w:t>M</w:t>
      </w:r>
      <w:r w:rsidR="00D910D5" w:rsidRPr="00CA0876">
        <w:rPr>
          <w:color w:val="000000" w:themeColor="text1"/>
          <w:sz w:val="22"/>
          <w:szCs w:val="22"/>
        </w:rPr>
        <w:t xml:space="preserve">any have maintained that this </w:t>
      </w:r>
      <w:r w:rsidRPr="00CA0876">
        <w:rPr>
          <w:color w:val="000000" w:themeColor="text1"/>
          <w:sz w:val="22"/>
          <w:szCs w:val="22"/>
        </w:rPr>
        <w:t xml:space="preserve">propositionalist account </w:t>
      </w:r>
      <w:r w:rsidR="00D910D5" w:rsidRPr="00CA0876">
        <w:rPr>
          <w:color w:val="000000" w:themeColor="text1"/>
          <w:sz w:val="22"/>
          <w:szCs w:val="22"/>
        </w:rPr>
        <w:t xml:space="preserve">cannot be a correct account of wondering and, similarly, </w:t>
      </w:r>
      <w:r w:rsidRPr="00CA0876">
        <w:rPr>
          <w:color w:val="000000" w:themeColor="text1"/>
          <w:sz w:val="22"/>
          <w:szCs w:val="22"/>
        </w:rPr>
        <w:t xml:space="preserve">of </w:t>
      </w:r>
      <w:r w:rsidR="00D910D5" w:rsidRPr="00CA0876">
        <w:rPr>
          <w:bCs/>
          <w:color w:val="000000" w:themeColor="text1"/>
          <w:sz w:val="22"/>
          <w:szCs w:val="22"/>
        </w:rPr>
        <w:t>curiosity and inquiry</w:t>
      </w:r>
      <w:r w:rsidR="00654E76" w:rsidRPr="00CA0876">
        <w:rPr>
          <w:bCs/>
          <w:color w:val="000000" w:themeColor="text1"/>
          <w:sz w:val="22"/>
          <w:szCs w:val="22"/>
        </w:rPr>
        <w:t xml:space="preserve"> (</w:t>
      </w:r>
      <w:r w:rsidR="00654E76" w:rsidRPr="00CA0876">
        <w:rPr>
          <w:rFonts w:eastAsiaTheme="minorEastAsia"/>
          <w:bCs/>
          <w:color w:val="000000" w:themeColor="text1"/>
          <w:kern w:val="28"/>
          <w:sz w:val="22"/>
          <w:szCs w:val="22"/>
          <w:lang w:eastAsia="it-IT"/>
        </w:rPr>
        <w:t xml:space="preserve">Atkins 2017; </w:t>
      </w:r>
      <w:r w:rsidR="00654E76" w:rsidRPr="00CA0876">
        <w:rPr>
          <w:bCs/>
          <w:color w:val="000000" w:themeColor="text1"/>
          <w:sz w:val="22"/>
          <w:szCs w:val="22"/>
        </w:rPr>
        <w:t xml:space="preserve">Bromberger 1992; Carruthers 2018; Friedman 2013; Whitcomb 2010. See Archers 2018; </w:t>
      </w:r>
      <w:r w:rsidR="00654E76" w:rsidRPr="00CA0876">
        <w:rPr>
          <w:color w:val="000000" w:themeColor="text1"/>
          <w:sz w:val="22"/>
          <w:szCs w:val="22"/>
        </w:rPr>
        <w:t>Masny 2018 for discussion)</w:t>
      </w:r>
      <w:r w:rsidR="00D910D5" w:rsidRPr="00CA0876">
        <w:rPr>
          <w:color w:val="000000" w:themeColor="text1"/>
          <w:sz w:val="22"/>
          <w:szCs w:val="22"/>
        </w:rPr>
        <w:t xml:space="preserve">. To use one of Sylvan </w:t>
      </w:r>
      <w:r w:rsidR="00D910D5" w:rsidRPr="00CA0876">
        <w:rPr>
          <w:color w:val="000000" w:themeColor="text1"/>
          <w:sz w:val="22"/>
          <w:szCs w:val="22"/>
        </w:rPr>
        <w:lastRenderedPageBreak/>
        <w:t xml:space="preserve">Bromberger’s examples (1992: 27), when Jim wonders why kettles emit a humming noise just before the water begins to boil, enemies of propositionalism hold, there is an answer to the question ‘Why do kettles emit a humming noise just before the water begins to boil?’, but we should not take it to be the content of the attitude, which should instead be a question. The considerations put forward are sophisticated and various, but, to have a taste, here is why Bromberger think that Jim cannot be taken to be related to an answer: </w:t>
      </w:r>
    </w:p>
    <w:p w14:paraId="1FDBBF72" w14:textId="77777777" w:rsidR="00D910D5" w:rsidRPr="00CA0876" w:rsidRDefault="00D910D5" w:rsidP="00CD1C3F">
      <w:pPr>
        <w:spacing w:line="480" w:lineRule="auto"/>
        <w:jc w:val="both"/>
        <w:rPr>
          <w:color w:val="000000" w:themeColor="text1"/>
          <w:sz w:val="22"/>
          <w:szCs w:val="22"/>
        </w:rPr>
      </w:pPr>
    </w:p>
    <w:p w14:paraId="4C4C48E3" w14:textId="77777777" w:rsidR="00D910D5" w:rsidRPr="00CA0876" w:rsidRDefault="00D910D5" w:rsidP="00CD1C3F">
      <w:pPr>
        <w:spacing w:line="480" w:lineRule="auto"/>
        <w:ind w:left="567" w:right="509"/>
        <w:jc w:val="both"/>
        <w:rPr>
          <w:color w:val="000000" w:themeColor="text1"/>
          <w:sz w:val="22"/>
          <w:szCs w:val="22"/>
        </w:rPr>
      </w:pPr>
      <w:r w:rsidRPr="00CA0876">
        <w:rPr>
          <w:color w:val="000000" w:themeColor="text1"/>
          <w:sz w:val="22"/>
          <w:szCs w:val="22"/>
        </w:rPr>
        <w:t>on that person’s views, the question Q admits of a right answer, yet the person can think of no answer, can make up no answer, can generate from his mental repertoire no answer to which given that person’s views, there are no decisive objections (1992: 81; see also Friedman 2013: 162-163).</w:t>
      </w:r>
    </w:p>
    <w:p w14:paraId="25950974" w14:textId="77777777" w:rsidR="00D910D5" w:rsidRPr="00CA0876" w:rsidRDefault="00D910D5" w:rsidP="00CD1C3F">
      <w:pPr>
        <w:spacing w:line="480" w:lineRule="auto"/>
        <w:jc w:val="both"/>
        <w:rPr>
          <w:color w:val="000000" w:themeColor="text1"/>
          <w:sz w:val="22"/>
          <w:szCs w:val="22"/>
        </w:rPr>
      </w:pPr>
    </w:p>
    <w:p w14:paraId="46E6DB37" w14:textId="77777777" w:rsidR="00EE3209" w:rsidRPr="00CA0876" w:rsidRDefault="00D910D5" w:rsidP="00CD1C3F">
      <w:pPr>
        <w:spacing w:line="480" w:lineRule="auto"/>
        <w:ind w:firstLine="567"/>
        <w:jc w:val="both"/>
        <w:rPr>
          <w:color w:val="000000" w:themeColor="text1"/>
          <w:sz w:val="22"/>
          <w:szCs w:val="22"/>
        </w:rPr>
      </w:pPr>
      <w:r w:rsidRPr="00CA0876">
        <w:rPr>
          <w:color w:val="000000" w:themeColor="text1"/>
          <w:sz w:val="22"/>
          <w:szCs w:val="22"/>
        </w:rPr>
        <w:t>There is a propositionalist reply to the arguments that these enemies of propositionalism put forward, though</w:t>
      </w:r>
      <w:r w:rsidR="00654E76" w:rsidRPr="00CA0876">
        <w:rPr>
          <w:color w:val="000000" w:themeColor="text1"/>
          <w:sz w:val="22"/>
          <w:szCs w:val="22"/>
        </w:rPr>
        <w:t>.</w:t>
      </w:r>
      <w:r w:rsidRPr="00CA0876">
        <w:rPr>
          <w:color w:val="000000" w:themeColor="text1"/>
          <w:sz w:val="22"/>
          <w:szCs w:val="22"/>
        </w:rPr>
        <w:t xml:space="preserve"> </w:t>
      </w:r>
      <w:r w:rsidR="00654E76" w:rsidRPr="00CA0876">
        <w:rPr>
          <w:color w:val="000000" w:themeColor="text1"/>
          <w:sz w:val="22"/>
          <w:szCs w:val="22"/>
        </w:rPr>
        <w:t>A</w:t>
      </w:r>
      <w:r w:rsidRPr="00CA0876">
        <w:rPr>
          <w:color w:val="000000" w:themeColor="text1"/>
          <w:sz w:val="22"/>
          <w:szCs w:val="22"/>
        </w:rPr>
        <w:t xml:space="preserve"> propositionalist can hold that</w:t>
      </w:r>
      <w:r w:rsidR="00654E76" w:rsidRPr="00CA0876">
        <w:rPr>
          <w:color w:val="000000" w:themeColor="text1"/>
          <w:sz w:val="22"/>
          <w:szCs w:val="22"/>
        </w:rPr>
        <w:t xml:space="preserve">, </w:t>
      </w:r>
      <w:r w:rsidR="00693845" w:rsidRPr="00CA0876">
        <w:rPr>
          <w:color w:val="000000" w:themeColor="text1"/>
          <w:sz w:val="22"/>
          <w:szCs w:val="22"/>
        </w:rPr>
        <w:t xml:space="preserve">also </w:t>
      </w:r>
      <w:r w:rsidR="00654E76" w:rsidRPr="00CA0876">
        <w:rPr>
          <w:color w:val="000000" w:themeColor="text1"/>
          <w:sz w:val="22"/>
          <w:szCs w:val="22"/>
        </w:rPr>
        <w:t xml:space="preserve">in the case of </w:t>
      </w:r>
      <w:r w:rsidRPr="00CA0876">
        <w:rPr>
          <w:color w:val="000000" w:themeColor="text1"/>
          <w:sz w:val="22"/>
          <w:szCs w:val="22"/>
        </w:rPr>
        <w:t>Jim</w:t>
      </w:r>
      <w:r w:rsidR="00654E76" w:rsidRPr="00CA0876">
        <w:rPr>
          <w:color w:val="000000" w:themeColor="text1"/>
          <w:sz w:val="22"/>
          <w:szCs w:val="22"/>
        </w:rPr>
        <w:t>’s</w:t>
      </w:r>
      <w:r w:rsidRPr="00CA0876">
        <w:rPr>
          <w:color w:val="000000" w:themeColor="text1"/>
          <w:sz w:val="22"/>
          <w:szCs w:val="22"/>
        </w:rPr>
        <w:t xml:space="preserve"> wonder</w:t>
      </w:r>
      <w:r w:rsidR="00654E76" w:rsidRPr="00CA0876">
        <w:rPr>
          <w:color w:val="000000" w:themeColor="text1"/>
          <w:sz w:val="22"/>
          <w:szCs w:val="22"/>
        </w:rPr>
        <w:t>ing</w:t>
      </w:r>
      <w:r w:rsidRPr="00CA0876">
        <w:rPr>
          <w:color w:val="000000" w:themeColor="text1"/>
          <w:sz w:val="22"/>
          <w:szCs w:val="22"/>
        </w:rPr>
        <w:t xml:space="preserve"> why kettles emit a humming noise just before the water begins to boil, the proposition that is the correct answer to </w:t>
      </w:r>
      <w:r w:rsidR="00654E76" w:rsidRPr="00CA0876">
        <w:rPr>
          <w:color w:val="000000" w:themeColor="text1"/>
          <w:sz w:val="22"/>
          <w:szCs w:val="22"/>
        </w:rPr>
        <w:t xml:space="preserve">the </w:t>
      </w:r>
      <w:r w:rsidRPr="00CA0876">
        <w:rPr>
          <w:color w:val="000000" w:themeColor="text1"/>
          <w:sz w:val="22"/>
          <w:szCs w:val="22"/>
        </w:rPr>
        <w:t xml:space="preserve">question </w:t>
      </w:r>
      <w:r w:rsidR="00654E76" w:rsidRPr="00CA0876">
        <w:rPr>
          <w:color w:val="000000" w:themeColor="text1"/>
          <w:sz w:val="22"/>
          <w:szCs w:val="22"/>
        </w:rPr>
        <w:t xml:space="preserve">‘Why do kettles emit a humming noise just before the water begins to boil?’ </w:t>
      </w:r>
      <w:r w:rsidRPr="00CA0876">
        <w:rPr>
          <w:color w:val="000000" w:themeColor="text1"/>
          <w:sz w:val="22"/>
          <w:szCs w:val="22"/>
        </w:rPr>
        <w:t xml:space="preserve">is indeed the content of the attitude. But this content might be not transparent to Jim, since it is mediated by the question-like, irreducible to propositions, mode of presentation, way of grasping or apprehending, or guise, something somehow similar to the very question ‘Why do kettles emit a humming noise just before the water begins to boil?’ (Schaffer 2007: 394-395). </w:t>
      </w:r>
    </w:p>
    <w:p w14:paraId="2824A8AE" w14:textId="493D11F6" w:rsidR="00D910D5" w:rsidRPr="00CA0876" w:rsidRDefault="00D910D5" w:rsidP="00CD1C3F">
      <w:pPr>
        <w:spacing w:line="480" w:lineRule="auto"/>
        <w:ind w:firstLine="567"/>
        <w:jc w:val="both"/>
        <w:rPr>
          <w:color w:val="000000" w:themeColor="text1"/>
          <w:sz w:val="22"/>
          <w:szCs w:val="22"/>
        </w:rPr>
      </w:pPr>
      <w:r w:rsidRPr="00CA0876">
        <w:rPr>
          <w:color w:val="000000" w:themeColor="text1"/>
          <w:sz w:val="22"/>
          <w:szCs w:val="22"/>
        </w:rPr>
        <w:t xml:space="preserve">While nobody ever explained clearly what modes of presentation, ways of grasping or apprehending, or guises are supposed to be, and one feels justified in being suspicious about them, a propositionalist can still exploit them in an attempt at saving her account from cases such as Jim. As long as there is a correct answer to the question the subject is wondering about, propositionalists do have a proposition for </w:t>
      </w:r>
      <w:r w:rsidR="00654E76" w:rsidRPr="00CA0876">
        <w:rPr>
          <w:color w:val="000000" w:themeColor="text1"/>
          <w:sz w:val="22"/>
          <w:szCs w:val="22"/>
        </w:rPr>
        <w:t xml:space="preserve">the mental event, state or attitude of </w:t>
      </w:r>
      <w:r w:rsidRPr="00CA0876">
        <w:rPr>
          <w:color w:val="000000" w:themeColor="text1"/>
          <w:sz w:val="22"/>
          <w:szCs w:val="22"/>
        </w:rPr>
        <w:t xml:space="preserve">such a subject. </w:t>
      </w:r>
    </w:p>
    <w:p w14:paraId="75D90C69" w14:textId="77777777" w:rsidR="00654E76" w:rsidRPr="00CA0876" w:rsidRDefault="00654E76" w:rsidP="00CD1C3F">
      <w:pPr>
        <w:spacing w:line="480" w:lineRule="auto"/>
        <w:jc w:val="both"/>
        <w:rPr>
          <w:color w:val="000000" w:themeColor="text1"/>
          <w:sz w:val="22"/>
          <w:szCs w:val="22"/>
        </w:rPr>
      </w:pPr>
    </w:p>
    <w:p w14:paraId="4AE4632E" w14:textId="51227D3D" w:rsidR="00D910D5" w:rsidRPr="00CA0876" w:rsidRDefault="00D910D5" w:rsidP="00CD1C3F">
      <w:pPr>
        <w:pStyle w:val="ListParagraph"/>
        <w:numPr>
          <w:ilvl w:val="0"/>
          <w:numId w:val="19"/>
        </w:numPr>
        <w:spacing w:line="480" w:lineRule="auto"/>
        <w:ind w:left="567" w:hanging="567"/>
        <w:jc w:val="both"/>
        <w:rPr>
          <w:b/>
          <w:bCs/>
          <w:color w:val="000000" w:themeColor="text1"/>
          <w:sz w:val="22"/>
          <w:szCs w:val="22"/>
        </w:rPr>
      </w:pPr>
      <w:r w:rsidRPr="00CA0876">
        <w:rPr>
          <w:b/>
          <w:bCs/>
          <w:color w:val="000000" w:themeColor="text1"/>
          <w:sz w:val="22"/>
          <w:szCs w:val="22"/>
        </w:rPr>
        <w:t>Little Suzy</w:t>
      </w:r>
    </w:p>
    <w:p w14:paraId="311EFEB4" w14:textId="23AA132C" w:rsidR="00CD187F" w:rsidRPr="00CA0876" w:rsidRDefault="00D5277B" w:rsidP="00D441DF">
      <w:pPr>
        <w:spacing w:line="480" w:lineRule="auto"/>
        <w:jc w:val="both"/>
        <w:rPr>
          <w:color w:val="000000" w:themeColor="text1"/>
          <w:sz w:val="22"/>
          <w:szCs w:val="22"/>
        </w:rPr>
      </w:pPr>
      <w:r w:rsidRPr="00CA0876">
        <w:rPr>
          <w:color w:val="000000" w:themeColor="text1"/>
          <w:sz w:val="22"/>
          <w:szCs w:val="22"/>
        </w:rPr>
        <w:lastRenderedPageBreak/>
        <w:t xml:space="preserve">But what happens when there is no correct answer? This will be the case we will discuss in this paper. </w:t>
      </w:r>
      <w:r w:rsidR="00D441DF" w:rsidRPr="00CA0876">
        <w:rPr>
          <w:color w:val="000000" w:themeColor="text1"/>
          <w:sz w:val="22"/>
          <w:szCs w:val="22"/>
        </w:rPr>
        <w:t>To that end, c</w:t>
      </w:r>
      <w:r w:rsidR="00C61EFF" w:rsidRPr="00CA0876">
        <w:rPr>
          <w:color w:val="000000" w:themeColor="text1"/>
          <w:sz w:val="22"/>
          <w:szCs w:val="22"/>
        </w:rPr>
        <w:t xml:space="preserve">onsider </w:t>
      </w:r>
      <w:r w:rsidR="00CD187F" w:rsidRPr="00CA0876">
        <w:rPr>
          <w:color w:val="000000" w:themeColor="text1"/>
          <w:sz w:val="22"/>
          <w:szCs w:val="22"/>
        </w:rPr>
        <w:t>Little Suzy</w:t>
      </w:r>
      <w:r w:rsidR="00945470" w:rsidRPr="00CA0876">
        <w:rPr>
          <w:color w:val="000000" w:themeColor="text1"/>
          <w:sz w:val="22"/>
          <w:szCs w:val="22"/>
        </w:rPr>
        <w:t>.</w:t>
      </w:r>
      <w:r w:rsidR="00CD187F" w:rsidRPr="00CA0876">
        <w:rPr>
          <w:color w:val="000000" w:themeColor="text1"/>
          <w:sz w:val="22"/>
          <w:szCs w:val="22"/>
        </w:rPr>
        <w:t xml:space="preserve"> </w:t>
      </w:r>
      <w:r w:rsidR="00945470" w:rsidRPr="00CA0876">
        <w:rPr>
          <w:color w:val="000000" w:themeColor="text1"/>
          <w:sz w:val="22"/>
          <w:szCs w:val="22"/>
        </w:rPr>
        <w:t>She</w:t>
      </w:r>
      <w:r w:rsidR="00CD187F" w:rsidRPr="00CA0876">
        <w:rPr>
          <w:color w:val="000000" w:themeColor="text1"/>
          <w:sz w:val="22"/>
          <w:szCs w:val="22"/>
        </w:rPr>
        <w:t xml:space="preserve"> just got introduced to numbers. She has been told that there is 1, and after 1 there is 2, in the usual way. She can now count up to 10 and she already has some ideas that things do not stop there, but she is uncertain. If asked what follows 15, for example, she does not know what to say. But if asked, she would say that 22 follows 21. She is moreover firm that somewhere things should stop. She is a very smart little woman, eager to understand more, curious about numbers, and at the moment she is wondering what the greatest number is. </w:t>
      </w:r>
    </w:p>
    <w:p w14:paraId="42F15471" w14:textId="04D85C27" w:rsidR="004A4812" w:rsidRPr="00CA0876" w:rsidRDefault="00CD187F" w:rsidP="00D441DF">
      <w:pPr>
        <w:spacing w:line="480" w:lineRule="auto"/>
        <w:ind w:firstLine="567"/>
        <w:jc w:val="both"/>
        <w:rPr>
          <w:color w:val="000000" w:themeColor="text1"/>
          <w:sz w:val="22"/>
          <w:szCs w:val="22"/>
        </w:rPr>
      </w:pPr>
      <w:r w:rsidRPr="00CA0876">
        <w:rPr>
          <w:color w:val="000000" w:themeColor="text1"/>
          <w:sz w:val="22"/>
          <w:szCs w:val="22"/>
        </w:rPr>
        <w:t>This case is quite realistic, as all of us who have been around kids learning maths know, and I then take it that we cannot simply deny that Little Suzy wonders what the greatest number is.</w:t>
      </w:r>
      <w:r w:rsidR="003A0A26" w:rsidRPr="00CA0876">
        <w:rPr>
          <w:rStyle w:val="EndnoteReference"/>
          <w:color w:val="000000" w:themeColor="text1"/>
          <w:sz w:val="22"/>
          <w:szCs w:val="22"/>
        </w:rPr>
        <w:endnoteReference w:id="3"/>
      </w:r>
      <w:r w:rsidRPr="00CA0876">
        <w:rPr>
          <w:bCs/>
          <w:color w:val="000000" w:themeColor="text1"/>
          <w:sz w:val="22"/>
          <w:szCs w:val="22"/>
          <w:shd w:val="clear" w:color="auto" w:fill="FFFFFF"/>
        </w:rPr>
        <w:t xml:space="preserve"> </w:t>
      </w:r>
      <w:r w:rsidRPr="00CA0876">
        <w:rPr>
          <w:color w:val="000000" w:themeColor="text1"/>
          <w:sz w:val="22"/>
          <w:szCs w:val="22"/>
        </w:rPr>
        <w:t xml:space="preserve">Now if, as propositionalists say, all our mental states, attitudes and events are </w:t>
      </w:r>
      <w:r w:rsidR="00426490" w:rsidRPr="00CA0876">
        <w:rPr>
          <w:color w:val="000000" w:themeColor="text1"/>
          <w:sz w:val="22"/>
          <w:szCs w:val="22"/>
        </w:rPr>
        <w:t xml:space="preserve">or involve </w:t>
      </w:r>
      <w:r w:rsidRPr="00CA0876">
        <w:rPr>
          <w:color w:val="000000" w:themeColor="text1"/>
          <w:sz w:val="22"/>
          <w:szCs w:val="22"/>
        </w:rPr>
        <w:t xml:space="preserve">relations to propositions, then there should be a proposition Little Suzy is related to. </w:t>
      </w:r>
      <w:r w:rsidR="00C82B87" w:rsidRPr="00CA0876">
        <w:rPr>
          <w:color w:val="000000" w:themeColor="text1"/>
          <w:sz w:val="22"/>
          <w:szCs w:val="22"/>
        </w:rPr>
        <w:t>To the best of my knowledge, no friend of propositionalism has discussed attributions involving questions, such as our ‘What is the greatest number?’</w:t>
      </w:r>
      <w:r w:rsidR="00973EE8" w:rsidRPr="00CA0876">
        <w:rPr>
          <w:color w:val="000000" w:themeColor="text1"/>
          <w:sz w:val="22"/>
          <w:szCs w:val="22"/>
        </w:rPr>
        <w:t>, ‘When did I start smoking?’, ‘Who is the president of England?’, ‘Where is Atlantis?’</w:t>
      </w:r>
      <w:r w:rsidR="00973EE8" w:rsidRPr="00CA0876">
        <w:rPr>
          <w:color w:val="000000" w:themeColor="text1"/>
          <w:sz w:val="22"/>
          <w:szCs w:val="22"/>
          <w:vertAlign w:val="superscript"/>
        </w:rPr>
        <w:endnoteReference w:id="4"/>
      </w:r>
      <w:r w:rsidR="00C82B87" w:rsidRPr="00CA0876">
        <w:rPr>
          <w:color w:val="000000" w:themeColor="text1"/>
          <w:sz w:val="22"/>
          <w:szCs w:val="22"/>
        </w:rPr>
        <w:t>, which involve a presuppositional failure</w:t>
      </w:r>
      <w:r w:rsidR="00973EE8" w:rsidRPr="00CA0876">
        <w:rPr>
          <w:color w:val="000000" w:themeColor="text1"/>
          <w:sz w:val="22"/>
          <w:szCs w:val="22"/>
        </w:rPr>
        <w:t>.</w:t>
      </w:r>
      <w:r w:rsidR="00C82B87" w:rsidRPr="00CA0876">
        <w:rPr>
          <w:rStyle w:val="EndnoteReference"/>
          <w:bCs/>
          <w:color w:val="000000" w:themeColor="text1"/>
          <w:sz w:val="22"/>
          <w:szCs w:val="22"/>
          <w:shd w:val="clear" w:color="auto" w:fill="FFFFFF"/>
        </w:rPr>
        <w:endnoteReference w:id="5"/>
      </w:r>
      <w:r w:rsidR="00C82B87" w:rsidRPr="00CA0876">
        <w:rPr>
          <w:color w:val="000000" w:themeColor="text1"/>
          <w:sz w:val="22"/>
          <w:szCs w:val="22"/>
        </w:rPr>
        <w:t xml:space="preserve"> </w:t>
      </w:r>
      <w:r w:rsidR="00973EE8" w:rsidRPr="00CA0876">
        <w:rPr>
          <w:color w:val="000000" w:themeColor="text1"/>
          <w:sz w:val="22"/>
          <w:szCs w:val="22"/>
        </w:rPr>
        <w:t xml:space="preserve">This is surprising. </w:t>
      </w:r>
      <w:r w:rsidR="00146F6D" w:rsidRPr="00CA0876">
        <w:rPr>
          <w:color w:val="000000" w:themeColor="text1"/>
          <w:sz w:val="22"/>
          <w:szCs w:val="22"/>
        </w:rPr>
        <w:t>Since</w:t>
      </w:r>
      <w:r w:rsidR="00973EE8" w:rsidRPr="00CA0876">
        <w:rPr>
          <w:color w:val="000000" w:themeColor="text1"/>
          <w:sz w:val="22"/>
          <w:szCs w:val="22"/>
        </w:rPr>
        <w:t xml:space="preserve"> these questions</w:t>
      </w:r>
      <w:r w:rsidR="00146F6D" w:rsidRPr="00CA0876">
        <w:rPr>
          <w:color w:val="000000" w:themeColor="text1"/>
          <w:sz w:val="22"/>
          <w:szCs w:val="22"/>
        </w:rPr>
        <w:t xml:space="preserve"> </w:t>
      </w:r>
      <w:r w:rsidR="00973EE8" w:rsidRPr="00CA0876">
        <w:rPr>
          <w:color w:val="000000" w:themeColor="text1"/>
          <w:sz w:val="22"/>
          <w:szCs w:val="22"/>
        </w:rPr>
        <w:t>involv</w:t>
      </w:r>
      <w:r w:rsidR="00146F6D" w:rsidRPr="00CA0876">
        <w:rPr>
          <w:color w:val="000000" w:themeColor="text1"/>
          <w:sz w:val="22"/>
          <w:szCs w:val="22"/>
        </w:rPr>
        <w:t>e</w:t>
      </w:r>
      <w:r w:rsidR="00973EE8" w:rsidRPr="00CA0876">
        <w:rPr>
          <w:color w:val="000000" w:themeColor="text1"/>
          <w:sz w:val="22"/>
          <w:szCs w:val="22"/>
        </w:rPr>
        <w:t xml:space="preserve"> presuppositional failure, </w:t>
      </w:r>
      <w:r w:rsidR="00C82B87" w:rsidRPr="00CA0876">
        <w:rPr>
          <w:color w:val="000000" w:themeColor="text1"/>
          <w:sz w:val="22"/>
          <w:szCs w:val="22"/>
        </w:rPr>
        <w:t xml:space="preserve">then have no correct answer. </w:t>
      </w:r>
      <w:r w:rsidR="00EE3209" w:rsidRPr="00CA0876">
        <w:rPr>
          <w:color w:val="000000" w:themeColor="text1"/>
          <w:sz w:val="22"/>
          <w:szCs w:val="22"/>
        </w:rPr>
        <w:t xml:space="preserve">As we saw, propositionalists can maintain that neither </w:t>
      </w:r>
      <w:proofErr w:type="gramStart"/>
      <w:r w:rsidR="00EE3209" w:rsidRPr="00CA0876">
        <w:rPr>
          <w:color w:val="000000" w:themeColor="text1"/>
          <w:sz w:val="22"/>
          <w:szCs w:val="22"/>
        </w:rPr>
        <w:t>your</w:t>
      </w:r>
      <w:proofErr w:type="gramEnd"/>
      <w:r w:rsidR="00EE3209" w:rsidRPr="00CA0876">
        <w:rPr>
          <w:color w:val="000000" w:themeColor="text1"/>
          <w:sz w:val="22"/>
          <w:szCs w:val="22"/>
        </w:rPr>
        <w:t xml:space="preserve"> wondering what the capital of Peru is nor Jim’s wondering why kettles emit a humming noise just before the water begins to boil show the falsity of propositionalism</w:t>
      </w:r>
      <w:r w:rsidR="00D441DF" w:rsidRPr="00CA0876">
        <w:rPr>
          <w:color w:val="000000" w:themeColor="text1"/>
          <w:sz w:val="22"/>
          <w:szCs w:val="22"/>
        </w:rPr>
        <w:t xml:space="preserve">. </w:t>
      </w:r>
      <w:r w:rsidR="00EE3209" w:rsidRPr="00CA0876">
        <w:rPr>
          <w:color w:val="000000" w:themeColor="text1"/>
          <w:sz w:val="22"/>
          <w:szCs w:val="22"/>
        </w:rPr>
        <w:t>For both ‘What is the capital of Peru?’ and ‘Why do kettles emit a humming noise just before the water begins to boil?’ have correct answers and those answers, maybe under a mode of presentations, maybe relatively to a world</w:t>
      </w:r>
      <w:r w:rsidR="00A00BCC">
        <w:rPr>
          <w:color w:val="000000" w:themeColor="text1"/>
          <w:sz w:val="22"/>
          <w:szCs w:val="22"/>
        </w:rPr>
        <w:t>,</w:t>
      </w:r>
      <w:r w:rsidR="00EE3209" w:rsidRPr="00CA0876">
        <w:rPr>
          <w:color w:val="000000" w:themeColor="text1"/>
          <w:sz w:val="22"/>
          <w:szCs w:val="22"/>
        </w:rPr>
        <w:t xml:space="preserve"> are the propositions you and Jim </w:t>
      </w:r>
      <w:r w:rsidR="00426490" w:rsidRPr="00CA0876">
        <w:rPr>
          <w:color w:val="000000" w:themeColor="text1"/>
          <w:sz w:val="22"/>
          <w:szCs w:val="22"/>
        </w:rPr>
        <w:t xml:space="preserve">can be taken to be </w:t>
      </w:r>
      <w:r w:rsidR="00EE3209" w:rsidRPr="00CA0876">
        <w:rPr>
          <w:color w:val="000000" w:themeColor="text1"/>
          <w:sz w:val="22"/>
          <w:szCs w:val="22"/>
        </w:rPr>
        <w:t>related to.</w:t>
      </w:r>
      <w:r w:rsidR="00D441DF" w:rsidRPr="00CA0876">
        <w:rPr>
          <w:color w:val="000000" w:themeColor="text1"/>
          <w:sz w:val="22"/>
          <w:szCs w:val="22"/>
        </w:rPr>
        <w:t xml:space="preserve"> But, c</w:t>
      </w:r>
      <w:r w:rsidR="00C82B87" w:rsidRPr="00CA0876">
        <w:rPr>
          <w:color w:val="000000" w:themeColor="text1"/>
          <w:sz w:val="22"/>
          <w:szCs w:val="22"/>
        </w:rPr>
        <w:t xml:space="preserve">learly, propositionalists cannot hold that Little Suzy’s wondering has as content the proposition that counts as the correct answer to the question ‘What is the greatest number?’, since there is none </w:t>
      </w:r>
      <w:r w:rsidR="00D910D5" w:rsidRPr="00CA0876">
        <w:rPr>
          <w:color w:val="000000" w:themeColor="text1"/>
          <w:sz w:val="22"/>
          <w:szCs w:val="22"/>
        </w:rPr>
        <w:t xml:space="preserve">and so there is at </w:t>
      </w:r>
      <w:r w:rsidR="00146F6D" w:rsidRPr="00CA0876">
        <w:rPr>
          <w:color w:val="000000" w:themeColor="text1"/>
          <w:sz w:val="22"/>
          <w:szCs w:val="22"/>
        </w:rPr>
        <w:t xml:space="preserve">a </w:t>
      </w:r>
      <w:r w:rsidR="00D910D5" w:rsidRPr="00CA0876">
        <w:rPr>
          <w:color w:val="000000" w:themeColor="text1"/>
          <w:sz w:val="22"/>
          <w:szCs w:val="22"/>
        </w:rPr>
        <w:t>first look simply no proposition that can count as the content of the attitude, whether or not such a content would then have to be taken as mediated by a mode of presentation, whatever that might be.</w:t>
      </w:r>
    </w:p>
    <w:p w14:paraId="12B78711" w14:textId="4C9D46D1" w:rsidR="000B203A" w:rsidRPr="00CA0876" w:rsidRDefault="00320AA3" w:rsidP="00973EE8">
      <w:pPr>
        <w:spacing w:line="480" w:lineRule="auto"/>
        <w:ind w:firstLine="567"/>
        <w:jc w:val="both"/>
        <w:rPr>
          <w:color w:val="000000" w:themeColor="text1"/>
          <w:sz w:val="22"/>
          <w:szCs w:val="22"/>
        </w:rPr>
      </w:pPr>
      <w:r w:rsidRPr="00CA0876">
        <w:rPr>
          <w:color w:val="000000" w:themeColor="text1"/>
          <w:sz w:val="22"/>
          <w:szCs w:val="22"/>
        </w:rPr>
        <w:t xml:space="preserve">So, in order for propositionalism to be able to account for Little Suzy, the usual strategy cannot be invoked and a proposition that is not the correct answer to the relevant question but that can count as what Little Suzy is related to needs somehow to be found. </w:t>
      </w:r>
      <w:r w:rsidR="00973EE8" w:rsidRPr="00CA0876">
        <w:rPr>
          <w:color w:val="000000" w:themeColor="text1"/>
          <w:sz w:val="22"/>
          <w:szCs w:val="22"/>
        </w:rPr>
        <w:t>I</w:t>
      </w:r>
      <w:r w:rsidR="004A4812" w:rsidRPr="00CA0876">
        <w:rPr>
          <w:color w:val="000000" w:themeColor="text1"/>
          <w:sz w:val="22"/>
          <w:szCs w:val="22"/>
        </w:rPr>
        <w:t xml:space="preserve">s there any that can do the job, i.e. is there anything of the form </w:t>
      </w:r>
      <w:r w:rsidR="004A4812" w:rsidRPr="00CA0876">
        <w:rPr>
          <w:i/>
          <w:color w:val="000000" w:themeColor="text1"/>
          <w:sz w:val="22"/>
          <w:szCs w:val="22"/>
        </w:rPr>
        <w:t>that …</w:t>
      </w:r>
      <w:r w:rsidR="004A4812" w:rsidRPr="00CA0876">
        <w:rPr>
          <w:color w:val="000000" w:themeColor="text1"/>
          <w:sz w:val="22"/>
          <w:szCs w:val="22"/>
        </w:rPr>
        <w:t xml:space="preserve"> that we can take to be </w:t>
      </w:r>
      <w:r w:rsidR="00C82B87" w:rsidRPr="00CA0876">
        <w:rPr>
          <w:color w:val="000000" w:themeColor="text1"/>
          <w:sz w:val="22"/>
          <w:szCs w:val="22"/>
        </w:rPr>
        <w:t xml:space="preserve">what </w:t>
      </w:r>
      <w:r w:rsidR="004A4812" w:rsidRPr="00CA0876">
        <w:rPr>
          <w:color w:val="000000" w:themeColor="text1"/>
          <w:sz w:val="22"/>
          <w:szCs w:val="22"/>
        </w:rPr>
        <w:t>Little Suzy</w:t>
      </w:r>
      <w:r w:rsidR="00C82B87" w:rsidRPr="00CA0876">
        <w:rPr>
          <w:color w:val="000000" w:themeColor="text1"/>
          <w:sz w:val="22"/>
          <w:szCs w:val="22"/>
        </w:rPr>
        <w:t xml:space="preserve"> is related to</w:t>
      </w:r>
      <w:r w:rsidR="001346D4" w:rsidRPr="00CA0876">
        <w:rPr>
          <w:color w:val="000000" w:themeColor="text1"/>
          <w:sz w:val="22"/>
          <w:szCs w:val="22"/>
        </w:rPr>
        <w:t xml:space="preserve"> in wondering what the </w:t>
      </w:r>
      <w:r w:rsidR="001346D4" w:rsidRPr="00CA0876">
        <w:rPr>
          <w:color w:val="000000" w:themeColor="text1"/>
          <w:sz w:val="22"/>
          <w:szCs w:val="22"/>
        </w:rPr>
        <w:lastRenderedPageBreak/>
        <w:t>greatest number is</w:t>
      </w:r>
      <w:r w:rsidR="004A4812" w:rsidRPr="00CA0876">
        <w:rPr>
          <w:color w:val="000000" w:themeColor="text1"/>
          <w:sz w:val="22"/>
          <w:szCs w:val="22"/>
        </w:rPr>
        <w:t xml:space="preserve">? In what follows, I will consider a number of strategies to account for Little Suzy that might seem, at first, to help propositionalists answer this question. For each, I will show that it is not a strategy the propositionalist can genuinely adopt or that it incurs serious problems. </w:t>
      </w:r>
    </w:p>
    <w:p w14:paraId="55C4CDD0" w14:textId="74DA9171" w:rsidR="00320AA3" w:rsidRPr="00CA0876" w:rsidRDefault="00320AA3" w:rsidP="00F96E91">
      <w:pPr>
        <w:spacing w:line="480" w:lineRule="auto"/>
        <w:jc w:val="both"/>
        <w:rPr>
          <w:color w:val="000000" w:themeColor="text1"/>
          <w:sz w:val="22"/>
          <w:szCs w:val="22"/>
        </w:rPr>
      </w:pPr>
    </w:p>
    <w:p w14:paraId="4463D8B4" w14:textId="14999370" w:rsidR="004A4812" w:rsidRPr="00CA0876" w:rsidRDefault="004A4812" w:rsidP="00CD1C3F">
      <w:pPr>
        <w:pStyle w:val="FootnoteText"/>
        <w:numPr>
          <w:ilvl w:val="0"/>
          <w:numId w:val="14"/>
        </w:numPr>
        <w:spacing w:line="480" w:lineRule="auto"/>
        <w:ind w:left="567" w:hanging="567"/>
        <w:jc w:val="both"/>
        <w:rPr>
          <w:b/>
          <w:color w:val="000000" w:themeColor="text1"/>
          <w:sz w:val="22"/>
          <w:szCs w:val="22"/>
        </w:rPr>
      </w:pPr>
      <w:r w:rsidRPr="00CA0876">
        <w:rPr>
          <w:b/>
          <w:color w:val="000000" w:themeColor="text1"/>
          <w:sz w:val="22"/>
          <w:szCs w:val="22"/>
        </w:rPr>
        <w:t xml:space="preserve">Propositions of the </w:t>
      </w:r>
      <w:r w:rsidR="00B061BD" w:rsidRPr="00CA0876">
        <w:rPr>
          <w:b/>
          <w:color w:val="000000" w:themeColor="text1"/>
          <w:sz w:val="22"/>
          <w:szCs w:val="22"/>
        </w:rPr>
        <w:t>f</w:t>
      </w:r>
      <w:r w:rsidRPr="00CA0876">
        <w:rPr>
          <w:b/>
          <w:color w:val="000000" w:themeColor="text1"/>
          <w:sz w:val="22"/>
          <w:szCs w:val="22"/>
        </w:rPr>
        <w:t xml:space="preserve">orm </w:t>
      </w:r>
      <w:r w:rsidRPr="00CA0876">
        <w:rPr>
          <w:b/>
          <w:i/>
          <w:color w:val="000000" w:themeColor="text1"/>
          <w:sz w:val="22"/>
          <w:szCs w:val="22"/>
        </w:rPr>
        <w:t xml:space="preserve">that x is </w:t>
      </w:r>
      <w:r w:rsidR="00B07DFE" w:rsidRPr="00CA0876">
        <w:rPr>
          <w:b/>
          <w:i/>
          <w:color w:val="000000" w:themeColor="text1"/>
          <w:sz w:val="22"/>
          <w:szCs w:val="22"/>
        </w:rPr>
        <w:t xml:space="preserve">what </w:t>
      </w:r>
      <w:r w:rsidRPr="00CA0876">
        <w:rPr>
          <w:b/>
          <w:i/>
          <w:color w:val="000000" w:themeColor="text1"/>
          <w:sz w:val="22"/>
          <w:szCs w:val="22"/>
        </w:rPr>
        <w:t>the greatest number</w:t>
      </w:r>
      <w:r w:rsidR="00B07DFE" w:rsidRPr="00CA0876">
        <w:rPr>
          <w:b/>
          <w:i/>
          <w:color w:val="000000" w:themeColor="text1"/>
          <w:sz w:val="22"/>
          <w:szCs w:val="22"/>
        </w:rPr>
        <w:t xml:space="preserve"> is</w:t>
      </w:r>
    </w:p>
    <w:p w14:paraId="32EB9A32" w14:textId="30E261ED" w:rsidR="00C444AB" w:rsidRPr="00CA0876" w:rsidRDefault="000B203A" w:rsidP="004244D5">
      <w:pPr>
        <w:pStyle w:val="FootnoteText"/>
        <w:spacing w:line="480" w:lineRule="auto"/>
        <w:jc w:val="both"/>
        <w:rPr>
          <w:color w:val="000000" w:themeColor="text1"/>
          <w:sz w:val="22"/>
          <w:szCs w:val="22"/>
        </w:rPr>
      </w:pPr>
      <w:r w:rsidRPr="00CA0876">
        <w:rPr>
          <w:color w:val="000000" w:themeColor="text1"/>
          <w:sz w:val="22"/>
          <w:szCs w:val="22"/>
        </w:rPr>
        <w:t xml:space="preserve">When it comes to </w:t>
      </w:r>
      <w:r w:rsidR="00791407" w:rsidRPr="00CA0876">
        <w:rPr>
          <w:color w:val="000000" w:themeColor="text1"/>
          <w:sz w:val="22"/>
          <w:szCs w:val="22"/>
        </w:rPr>
        <w:t>questions that do not have a correct answer</w:t>
      </w:r>
      <w:r w:rsidRPr="00CA0876">
        <w:rPr>
          <w:color w:val="000000" w:themeColor="text1"/>
          <w:sz w:val="22"/>
          <w:szCs w:val="22"/>
        </w:rPr>
        <w:t xml:space="preserve"> </w:t>
      </w:r>
      <w:r w:rsidR="00332827" w:rsidRPr="00CA0876">
        <w:rPr>
          <w:i/>
          <w:iCs/>
          <w:color w:val="000000" w:themeColor="text1"/>
          <w:sz w:val="22"/>
          <w:szCs w:val="22"/>
        </w:rPr>
        <w:t>in the actual world</w:t>
      </w:r>
      <w:r w:rsidRPr="00CA0876">
        <w:rPr>
          <w:color w:val="000000" w:themeColor="text1"/>
          <w:sz w:val="22"/>
          <w:szCs w:val="22"/>
        </w:rPr>
        <w:t xml:space="preserve">, it is worth checking other possible worlds and then whether </w:t>
      </w:r>
      <w:r w:rsidR="00791407" w:rsidRPr="00CA0876">
        <w:rPr>
          <w:color w:val="000000" w:themeColor="text1"/>
          <w:sz w:val="22"/>
          <w:szCs w:val="22"/>
        </w:rPr>
        <w:t>relativizing answers to possible world</w:t>
      </w:r>
      <w:r w:rsidR="00332827" w:rsidRPr="00CA0876">
        <w:rPr>
          <w:color w:val="000000" w:themeColor="text1"/>
          <w:sz w:val="22"/>
          <w:szCs w:val="22"/>
        </w:rPr>
        <w:t>s</w:t>
      </w:r>
      <w:r w:rsidR="00791407" w:rsidRPr="00CA0876">
        <w:rPr>
          <w:color w:val="000000" w:themeColor="text1"/>
          <w:sz w:val="22"/>
          <w:szCs w:val="22"/>
        </w:rPr>
        <w:t xml:space="preserve"> (</w:t>
      </w:r>
      <w:r w:rsidR="00791407" w:rsidRPr="00CA0876">
        <w:rPr>
          <w:bCs/>
          <w:color w:val="000000" w:themeColor="text1"/>
          <w:sz w:val="22"/>
          <w:szCs w:val="22"/>
        </w:rPr>
        <w:t>Groenendijk &amp; Stokhof 1982; Stanley 2011: 43</w:t>
      </w:r>
      <w:r w:rsidR="00791407" w:rsidRPr="00CA0876">
        <w:rPr>
          <w:bCs/>
          <w:iCs/>
          <w:color w:val="000000" w:themeColor="text1"/>
          <w:sz w:val="22"/>
          <w:szCs w:val="22"/>
        </w:rPr>
        <w:t xml:space="preserve">) might help. One might suggest that </w:t>
      </w:r>
      <w:r w:rsidRPr="00CA0876">
        <w:rPr>
          <w:color w:val="000000" w:themeColor="text1"/>
          <w:sz w:val="22"/>
          <w:szCs w:val="22"/>
        </w:rPr>
        <w:t xml:space="preserve">Little Suzy can be taken to be related to a proposition </w:t>
      </w:r>
      <w:r w:rsidR="00B15F82" w:rsidRPr="00CA0876">
        <w:rPr>
          <w:color w:val="000000" w:themeColor="text1"/>
          <w:sz w:val="22"/>
          <w:szCs w:val="22"/>
        </w:rPr>
        <w:t xml:space="preserve">of the form </w:t>
      </w:r>
      <w:r w:rsidR="00B15F82" w:rsidRPr="00CA0876">
        <w:rPr>
          <w:bCs/>
          <w:i/>
          <w:color w:val="000000" w:themeColor="text1"/>
          <w:sz w:val="22"/>
          <w:szCs w:val="22"/>
        </w:rPr>
        <w:t>that x is what the greatest number is</w:t>
      </w:r>
      <w:r w:rsidR="00146F6D" w:rsidRPr="00CA0876">
        <w:rPr>
          <w:bCs/>
          <w:iCs/>
          <w:color w:val="000000" w:themeColor="text1"/>
          <w:sz w:val="22"/>
          <w:szCs w:val="22"/>
        </w:rPr>
        <w:t>,</w:t>
      </w:r>
      <w:r w:rsidR="00B15F82" w:rsidRPr="00CA0876">
        <w:rPr>
          <w:bCs/>
          <w:i/>
          <w:color w:val="000000" w:themeColor="text1"/>
          <w:sz w:val="22"/>
          <w:szCs w:val="22"/>
        </w:rPr>
        <w:t xml:space="preserve"> </w:t>
      </w:r>
      <w:r w:rsidRPr="00CA0876">
        <w:rPr>
          <w:color w:val="000000" w:themeColor="text1"/>
          <w:sz w:val="22"/>
          <w:szCs w:val="22"/>
        </w:rPr>
        <w:t xml:space="preserve">which is the correct answer to the question ‘What is the greatest number?’ </w:t>
      </w:r>
      <w:r w:rsidRPr="00CA0876">
        <w:rPr>
          <w:i/>
          <w:iCs/>
          <w:color w:val="000000" w:themeColor="text1"/>
          <w:sz w:val="22"/>
          <w:szCs w:val="22"/>
        </w:rPr>
        <w:t>relatively to another possible world</w:t>
      </w:r>
      <w:r w:rsidR="00332827" w:rsidRPr="00CA0876">
        <w:rPr>
          <w:color w:val="000000" w:themeColor="text1"/>
          <w:sz w:val="22"/>
          <w:szCs w:val="22"/>
        </w:rPr>
        <w:t>.</w:t>
      </w:r>
      <w:r w:rsidRPr="00CA0876">
        <w:rPr>
          <w:color w:val="000000" w:themeColor="text1"/>
          <w:sz w:val="22"/>
          <w:szCs w:val="22"/>
        </w:rPr>
        <w:t xml:space="preserve"> </w:t>
      </w:r>
    </w:p>
    <w:p w14:paraId="2C7E0EDE" w14:textId="45777AF0" w:rsidR="00E33BBF" w:rsidRPr="00CA0876" w:rsidRDefault="000B203A" w:rsidP="00C444AB">
      <w:pPr>
        <w:pStyle w:val="FootnoteText"/>
        <w:spacing w:line="480" w:lineRule="auto"/>
        <w:ind w:firstLine="567"/>
        <w:jc w:val="both"/>
        <w:rPr>
          <w:color w:val="000000" w:themeColor="text1"/>
          <w:sz w:val="22"/>
          <w:szCs w:val="22"/>
        </w:rPr>
      </w:pPr>
      <w:r w:rsidRPr="00CA0876">
        <w:rPr>
          <w:color w:val="000000" w:themeColor="text1"/>
          <w:sz w:val="22"/>
          <w:szCs w:val="22"/>
        </w:rPr>
        <w:t>Worth checking as they are, possible worlds are not going to help</w:t>
      </w:r>
      <w:r w:rsidR="00332827" w:rsidRPr="00CA0876">
        <w:rPr>
          <w:color w:val="000000" w:themeColor="text1"/>
          <w:sz w:val="22"/>
          <w:szCs w:val="22"/>
        </w:rPr>
        <w:t>, though</w:t>
      </w:r>
      <w:r w:rsidRPr="00CA0876">
        <w:rPr>
          <w:color w:val="000000" w:themeColor="text1"/>
          <w:sz w:val="22"/>
          <w:szCs w:val="22"/>
        </w:rPr>
        <w:t xml:space="preserve">. For our question lacks a correct answer </w:t>
      </w:r>
      <w:r w:rsidRPr="00CA0876">
        <w:rPr>
          <w:i/>
          <w:iCs/>
          <w:color w:val="000000" w:themeColor="text1"/>
          <w:sz w:val="22"/>
          <w:szCs w:val="22"/>
        </w:rPr>
        <w:t>in any possible world</w:t>
      </w:r>
      <w:r w:rsidRPr="00CA0876">
        <w:rPr>
          <w:color w:val="000000" w:themeColor="text1"/>
          <w:sz w:val="22"/>
          <w:szCs w:val="22"/>
        </w:rPr>
        <w:t>, so relativising things to possible worlds make</w:t>
      </w:r>
      <w:r w:rsidR="00332827" w:rsidRPr="00CA0876">
        <w:rPr>
          <w:color w:val="000000" w:themeColor="text1"/>
          <w:sz w:val="22"/>
          <w:szCs w:val="22"/>
        </w:rPr>
        <w:t>s</w:t>
      </w:r>
      <w:r w:rsidRPr="00CA0876">
        <w:rPr>
          <w:color w:val="000000" w:themeColor="text1"/>
          <w:sz w:val="22"/>
          <w:szCs w:val="22"/>
        </w:rPr>
        <w:t xml:space="preserve"> no difference.</w:t>
      </w:r>
      <w:r w:rsidR="00BE1048" w:rsidRPr="00CA0876">
        <w:rPr>
          <w:rStyle w:val="EndnoteReference"/>
          <w:color w:val="000000" w:themeColor="text1"/>
          <w:sz w:val="22"/>
          <w:szCs w:val="22"/>
        </w:rPr>
        <w:endnoteReference w:id="6"/>
      </w:r>
      <w:r w:rsidRPr="00CA0876">
        <w:rPr>
          <w:color w:val="000000" w:themeColor="text1"/>
          <w:sz w:val="22"/>
          <w:szCs w:val="22"/>
        </w:rPr>
        <w:t xml:space="preserve"> </w:t>
      </w:r>
    </w:p>
    <w:p w14:paraId="30182023" w14:textId="3A9DAE80" w:rsidR="00B15F82" w:rsidRPr="00CA0876" w:rsidRDefault="00332827" w:rsidP="00CD1C3F">
      <w:pPr>
        <w:pStyle w:val="FootnoteText"/>
        <w:spacing w:line="480" w:lineRule="auto"/>
        <w:ind w:firstLine="567"/>
        <w:jc w:val="both"/>
        <w:rPr>
          <w:color w:val="000000" w:themeColor="text1"/>
          <w:sz w:val="22"/>
          <w:szCs w:val="22"/>
        </w:rPr>
      </w:pPr>
      <w:r w:rsidRPr="00CA0876">
        <w:rPr>
          <w:color w:val="000000" w:themeColor="text1"/>
          <w:sz w:val="22"/>
          <w:szCs w:val="22"/>
        </w:rPr>
        <w:t xml:space="preserve">When it comes to questions that do not have a correct answer </w:t>
      </w:r>
      <w:r w:rsidRPr="00CA0876">
        <w:rPr>
          <w:i/>
          <w:iCs/>
          <w:color w:val="000000" w:themeColor="text1"/>
          <w:sz w:val="22"/>
          <w:szCs w:val="22"/>
        </w:rPr>
        <w:t>in any possible world</w:t>
      </w:r>
      <w:r w:rsidR="004A4812" w:rsidRPr="00CA0876">
        <w:rPr>
          <w:color w:val="000000" w:themeColor="text1"/>
          <w:sz w:val="22"/>
          <w:szCs w:val="22"/>
        </w:rPr>
        <w:t xml:space="preserve">, it is tempting to </w:t>
      </w:r>
      <w:r w:rsidRPr="00CA0876">
        <w:rPr>
          <w:color w:val="000000" w:themeColor="text1"/>
          <w:sz w:val="22"/>
          <w:szCs w:val="22"/>
        </w:rPr>
        <w:t xml:space="preserve">check beyond what is possible. It is tempting to </w:t>
      </w:r>
      <w:r w:rsidR="004A4812" w:rsidRPr="00CA0876">
        <w:rPr>
          <w:color w:val="000000" w:themeColor="text1"/>
          <w:sz w:val="22"/>
          <w:szCs w:val="22"/>
        </w:rPr>
        <w:t xml:space="preserve">say that, although </w:t>
      </w:r>
      <w:r w:rsidRPr="00CA0876">
        <w:rPr>
          <w:color w:val="000000" w:themeColor="text1"/>
          <w:sz w:val="22"/>
          <w:szCs w:val="22"/>
        </w:rPr>
        <w:t>the greatest number</w:t>
      </w:r>
      <w:r w:rsidR="004A4812" w:rsidRPr="00CA0876">
        <w:rPr>
          <w:color w:val="000000" w:themeColor="text1"/>
          <w:sz w:val="22"/>
          <w:szCs w:val="22"/>
        </w:rPr>
        <w:t xml:space="preserve"> do</w:t>
      </w:r>
      <w:r w:rsidRPr="00CA0876">
        <w:rPr>
          <w:color w:val="000000" w:themeColor="text1"/>
          <w:sz w:val="22"/>
          <w:szCs w:val="22"/>
        </w:rPr>
        <w:t>es</w:t>
      </w:r>
      <w:r w:rsidR="004A4812" w:rsidRPr="00CA0876">
        <w:rPr>
          <w:color w:val="000000" w:themeColor="text1"/>
          <w:sz w:val="22"/>
          <w:szCs w:val="22"/>
        </w:rPr>
        <w:t xml:space="preserve"> not exist</w:t>
      </w:r>
      <w:r w:rsidR="000B203A" w:rsidRPr="00CA0876">
        <w:rPr>
          <w:color w:val="000000" w:themeColor="text1"/>
          <w:sz w:val="22"/>
          <w:szCs w:val="22"/>
        </w:rPr>
        <w:t xml:space="preserve"> and do</w:t>
      </w:r>
      <w:r w:rsidRPr="00CA0876">
        <w:rPr>
          <w:color w:val="000000" w:themeColor="text1"/>
          <w:sz w:val="22"/>
          <w:szCs w:val="22"/>
        </w:rPr>
        <w:t>es</w:t>
      </w:r>
      <w:r w:rsidR="000B203A" w:rsidRPr="00CA0876">
        <w:rPr>
          <w:color w:val="000000" w:themeColor="text1"/>
          <w:sz w:val="22"/>
          <w:szCs w:val="22"/>
        </w:rPr>
        <w:t xml:space="preserve"> not possibly exist</w:t>
      </w:r>
      <w:r w:rsidR="004A4812" w:rsidRPr="00CA0876">
        <w:rPr>
          <w:color w:val="000000" w:themeColor="text1"/>
          <w:sz w:val="22"/>
          <w:szCs w:val="22"/>
        </w:rPr>
        <w:t xml:space="preserve">, </w:t>
      </w:r>
      <w:r w:rsidRPr="00CA0876">
        <w:rPr>
          <w:color w:val="000000" w:themeColor="text1"/>
          <w:sz w:val="22"/>
          <w:szCs w:val="22"/>
        </w:rPr>
        <w:t>it is</w:t>
      </w:r>
      <w:r w:rsidR="004A4812" w:rsidRPr="00CA0876">
        <w:rPr>
          <w:color w:val="000000" w:themeColor="text1"/>
          <w:sz w:val="22"/>
          <w:szCs w:val="22"/>
        </w:rPr>
        <w:t xml:space="preserve"> somehow there in a Meinongian realm. </w:t>
      </w:r>
      <w:proofErr w:type="gramStart"/>
      <w:r w:rsidR="004A4812" w:rsidRPr="00CA0876">
        <w:rPr>
          <w:color w:val="000000" w:themeColor="text1"/>
          <w:sz w:val="22"/>
          <w:szCs w:val="22"/>
        </w:rPr>
        <w:t>One way</w:t>
      </w:r>
      <w:proofErr w:type="gramEnd"/>
      <w:r w:rsidR="004A4812" w:rsidRPr="00CA0876">
        <w:rPr>
          <w:color w:val="000000" w:themeColor="text1"/>
          <w:sz w:val="22"/>
          <w:szCs w:val="22"/>
        </w:rPr>
        <w:t xml:space="preserve"> propositionalists can try to exploit Meinong in order to </w:t>
      </w:r>
      <w:r w:rsidR="001346D4" w:rsidRPr="00CA0876">
        <w:rPr>
          <w:color w:val="000000" w:themeColor="text1"/>
          <w:sz w:val="22"/>
          <w:szCs w:val="22"/>
        </w:rPr>
        <w:t>account for</w:t>
      </w:r>
      <w:r w:rsidR="004A4812" w:rsidRPr="00CA0876">
        <w:rPr>
          <w:color w:val="000000" w:themeColor="text1"/>
          <w:sz w:val="22"/>
          <w:szCs w:val="22"/>
        </w:rPr>
        <w:t xml:space="preserve"> Little Suzy</w:t>
      </w:r>
      <w:r w:rsidR="001346D4" w:rsidRPr="00CA0876">
        <w:rPr>
          <w:color w:val="000000" w:themeColor="text1"/>
          <w:sz w:val="22"/>
          <w:szCs w:val="22"/>
        </w:rPr>
        <w:t xml:space="preserve"> </w:t>
      </w:r>
      <w:r w:rsidR="004A4812" w:rsidRPr="00CA0876">
        <w:rPr>
          <w:color w:val="000000" w:themeColor="text1"/>
          <w:sz w:val="22"/>
          <w:szCs w:val="22"/>
        </w:rPr>
        <w:t xml:space="preserve">might be the following: there is the greatest number, it is only that it does not </w:t>
      </w:r>
      <w:r w:rsidR="007C2693" w:rsidRPr="00CA0876">
        <w:rPr>
          <w:color w:val="000000" w:themeColor="text1"/>
          <w:sz w:val="22"/>
          <w:szCs w:val="22"/>
        </w:rPr>
        <w:t xml:space="preserve">and cannot </w:t>
      </w:r>
      <w:r w:rsidR="004A4812" w:rsidRPr="00CA0876">
        <w:rPr>
          <w:color w:val="000000" w:themeColor="text1"/>
          <w:sz w:val="22"/>
          <w:szCs w:val="22"/>
        </w:rPr>
        <w:t>exist</w:t>
      </w:r>
      <w:r w:rsidR="00B15F82" w:rsidRPr="00CA0876">
        <w:rPr>
          <w:color w:val="000000" w:themeColor="text1"/>
          <w:sz w:val="22"/>
          <w:szCs w:val="22"/>
        </w:rPr>
        <w:t>!</w:t>
      </w:r>
      <w:r w:rsidR="004A4812" w:rsidRPr="00CA0876">
        <w:rPr>
          <w:color w:val="000000" w:themeColor="text1"/>
          <w:sz w:val="22"/>
          <w:szCs w:val="22"/>
        </w:rPr>
        <w:t xml:space="preserve"> Thus there is </w:t>
      </w:r>
      <w:r w:rsidR="00B15F82" w:rsidRPr="00CA0876">
        <w:rPr>
          <w:color w:val="000000" w:themeColor="text1"/>
          <w:sz w:val="22"/>
          <w:szCs w:val="22"/>
        </w:rPr>
        <w:t xml:space="preserve">a proposition that is </w:t>
      </w:r>
      <w:r w:rsidR="004A4812" w:rsidRPr="00CA0876">
        <w:rPr>
          <w:color w:val="000000" w:themeColor="text1"/>
          <w:sz w:val="22"/>
          <w:szCs w:val="22"/>
        </w:rPr>
        <w:t xml:space="preserve">the correct answer to the question ‘What is the greatest number?’, i.e. the proposition that such a Meinongian entity is </w:t>
      </w:r>
      <w:r w:rsidR="00B15F82" w:rsidRPr="00CA0876">
        <w:rPr>
          <w:color w:val="000000" w:themeColor="text1"/>
          <w:sz w:val="22"/>
          <w:szCs w:val="22"/>
        </w:rPr>
        <w:t>what the</w:t>
      </w:r>
      <w:r w:rsidR="004A4812" w:rsidRPr="00CA0876">
        <w:rPr>
          <w:color w:val="000000" w:themeColor="text1"/>
          <w:sz w:val="22"/>
          <w:szCs w:val="22"/>
        </w:rPr>
        <w:t xml:space="preserve"> greatest number </w:t>
      </w:r>
      <w:r w:rsidR="00B15F82" w:rsidRPr="00CA0876">
        <w:rPr>
          <w:color w:val="000000" w:themeColor="text1"/>
          <w:sz w:val="22"/>
          <w:szCs w:val="22"/>
        </w:rPr>
        <w:t xml:space="preserve">is, </w:t>
      </w:r>
      <w:r w:rsidR="004A4812" w:rsidRPr="00CA0876">
        <w:rPr>
          <w:color w:val="000000" w:themeColor="text1"/>
          <w:sz w:val="22"/>
          <w:szCs w:val="22"/>
        </w:rPr>
        <w:t xml:space="preserve">and this is </w:t>
      </w:r>
      <w:r w:rsidR="001346D4" w:rsidRPr="00CA0876">
        <w:rPr>
          <w:color w:val="000000" w:themeColor="text1"/>
          <w:sz w:val="22"/>
          <w:szCs w:val="22"/>
        </w:rPr>
        <w:t>what</w:t>
      </w:r>
      <w:r w:rsidR="004A4812" w:rsidRPr="00CA0876">
        <w:rPr>
          <w:color w:val="000000" w:themeColor="text1"/>
          <w:sz w:val="22"/>
          <w:szCs w:val="22"/>
        </w:rPr>
        <w:t xml:space="preserve"> Little Suzy</w:t>
      </w:r>
      <w:r w:rsidR="001346D4" w:rsidRPr="00CA0876">
        <w:rPr>
          <w:color w:val="000000" w:themeColor="text1"/>
          <w:sz w:val="22"/>
          <w:szCs w:val="22"/>
        </w:rPr>
        <w:t xml:space="preserve"> is related to</w:t>
      </w:r>
      <w:r w:rsidR="004A4812" w:rsidRPr="00CA0876">
        <w:rPr>
          <w:color w:val="000000" w:themeColor="text1"/>
          <w:sz w:val="22"/>
          <w:szCs w:val="22"/>
        </w:rPr>
        <w:t xml:space="preserve">. </w:t>
      </w:r>
    </w:p>
    <w:p w14:paraId="515EBF4F" w14:textId="3BA47B39" w:rsidR="004A4812" w:rsidRPr="00CA0876" w:rsidRDefault="004A4812" w:rsidP="00CD1C3F">
      <w:pPr>
        <w:pStyle w:val="FootnoteText"/>
        <w:spacing w:line="480" w:lineRule="auto"/>
        <w:ind w:firstLine="567"/>
        <w:jc w:val="both"/>
        <w:rPr>
          <w:color w:val="000000" w:themeColor="text1"/>
          <w:sz w:val="22"/>
          <w:szCs w:val="22"/>
        </w:rPr>
      </w:pPr>
      <w:r w:rsidRPr="00CA0876">
        <w:rPr>
          <w:color w:val="000000" w:themeColor="text1"/>
          <w:sz w:val="22"/>
          <w:szCs w:val="22"/>
        </w:rPr>
        <w:t xml:space="preserve">Intriguing as this option might be, first, adopting a Meinongian ontology would be quite a price to pay to save propositionalism, and probably many propositionalists would not be inclined to pay such a price. Moreover, it is far from clear that adopting a Meinongian ontology would help. Even if there is anything like such a proposition made of Meinongian objects, it is not what Little Suzy is wondering. When she wonders what the greatest number is, she wants to know what, </w:t>
      </w:r>
      <w:r w:rsidRPr="00CA0876">
        <w:rPr>
          <w:i/>
          <w:color w:val="000000" w:themeColor="text1"/>
          <w:sz w:val="22"/>
          <w:szCs w:val="22"/>
        </w:rPr>
        <w:t>among the existing numbers</w:t>
      </w:r>
      <w:r w:rsidRPr="00CA0876">
        <w:rPr>
          <w:color w:val="000000" w:themeColor="text1"/>
          <w:sz w:val="22"/>
          <w:szCs w:val="22"/>
        </w:rPr>
        <w:t xml:space="preserve">, is the greatest and she wonders about those existing numbers, not about non-existing Meinongian ones. </w:t>
      </w:r>
      <w:r w:rsidRPr="00CA0876">
        <w:rPr>
          <w:color w:val="000000" w:themeColor="text1"/>
          <w:sz w:val="22"/>
          <w:szCs w:val="22"/>
          <w:lang w:val="en-US"/>
        </w:rPr>
        <w:t xml:space="preserve">What if we should be nominalists about numbers, so that also 22 does not exist? This would not make much of a difference. We still would and have to distinguish numbers such as 22 from Meinongian </w:t>
      </w:r>
      <w:r w:rsidRPr="00CA0876">
        <w:rPr>
          <w:color w:val="000000" w:themeColor="text1"/>
          <w:sz w:val="22"/>
          <w:szCs w:val="22"/>
          <w:lang w:val="en-US"/>
        </w:rPr>
        <w:lastRenderedPageBreak/>
        <w:t xml:space="preserve">greatest numbers. However the two categories of numbers are distinguished according to the hard-core nominalist, Little Suzy’s attitude is about numbers of the first category. </w:t>
      </w:r>
      <w:r w:rsidRPr="00CA0876">
        <w:rPr>
          <w:color w:val="000000" w:themeColor="text1"/>
          <w:sz w:val="22"/>
          <w:szCs w:val="22"/>
        </w:rPr>
        <w:t xml:space="preserve"> </w:t>
      </w:r>
    </w:p>
    <w:p w14:paraId="3428DF9B" w14:textId="77777777" w:rsidR="006D6B9E" w:rsidRPr="00CA0876" w:rsidRDefault="00555971" w:rsidP="00555971">
      <w:pPr>
        <w:pStyle w:val="FootnoteText"/>
        <w:spacing w:line="480" w:lineRule="auto"/>
        <w:ind w:firstLine="567"/>
        <w:jc w:val="both"/>
        <w:rPr>
          <w:color w:val="000000" w:themeColor="text1"/>
          <w:sz w:val="22"/>
          <w:szCs w:val="22"/>
        </w:rPr>
      </w:pPr>
      <w:r w:rsidRPr="00CA0876">
        <w:rPr>
          <w:color w:val="000000" w:themeColor="text1"/>
          <w:sz w:val="22"/>
          <w:szCs w:val="22"/>
        </w:rPr>
        <w:t xml:space="preserve">An option to stay in our realm is that Little Suzy is related to the proposition </w:t>
      </w:r>
      <w:r w:rsidRPr="00CA0876">
        <w:rPr>
          <w:i/>
          <w:color w:val="000000" w:themeColor="text1"/>
          <w:sz w:val="22"/>
          <w:szCs w:val="22"/>
        </w:rPr>
        <w:t xml:space="preserve">that the greatest number is </w:t>
      </w:r>
      <w:r w:rsidR="00C444AB" w:rsidRPr="00CA0876">
        <w:rPr>
          <w:i/>
          <w:color w:val="000000" w:themeColor="text1"/>
          <w:sz w:val="22"/>
          <w:szCs w:val="22"/>
        </w:rPr>
        <w:t xml:space="preserve">what </w:t>
      </w:r>
      <w:r w:rsidRPr="00CA0876">
        <w:rPr>
          <w:i/>
          <w:color w:val="000000" w:themeColor="text1"/>
          <w:sz w:val="22"/>
          <w:szCs w:val="22"/>
        </w:rPr>
        <w:t>the greatest number</w:t>
      </w:r>
      <w:r w:rsidR="00C444AB" w:rsidRPr="00CA0876">
        <w:rPr>
          <w:i/>
          <w:color w:val="000000" w:themeColor="text1"/>
          <w:sz w:val="22"/>
          <w:szCs w:val="22"/>
        </w:rPr>
        <w:t xml:space="preserve"> is</w:t>
      </w:r>
      <w:r w:rsidRPr="00CA0876">
        <w:rPr>
          <w:color w:val="000000" w:themeColor="text1"/>
          <w:sz w:val="22"/>
          <w:szCs w:val="22"/>
        </w:rPr>
        <w:t xml:space="preserve">. </w:t>
      </w:r>
    </w:p>
    <w:p w14:paraId="621CBDE9" w14:textId="002F5DA9" w:rsidR="00555971" w:rsidRPr="00CA0876" w:rsidRDefault="00555971" w:rsidP="00555971">
      <w:pPr>
        <w:pStyle w:val="FootnoteText"/>
        <w:spacing w:line="480" w:lineRule="auto"/>
        <w:ind w:firstLine="567"/>
        <w:jc w:val="both"/>
        <w:rPr>
          <w:color w:val="000000" w:themeColor="text1"/>
          <w:sz w:val="22"/>
          <w:szCs w:val="22"/>
        </w:rPr>
      </w:pPr>
      <w:r w:rsidRPr="00CA0876">
        <w:rPr>
          <w:color w:val="000000" w:themeColor="text1"/>
          <w:sz w:val="22"/>
          <w:szCs w:val="22"/>
        </w:rPr>
        <w:t xml:space="preserve">But it is clear that this option is a non-starter: Little Lucy is too smart to wonder that. </w:t>
      </w:r>
    </w:p>
    <w:p w14:paraId="6B6A0A45" w14:textId="77777777" w:rsidR="00C444AB" w:rsidRPr="00CA0876" w:rsidRDefault="00555971" w:rsidP="00555971">
      <w:pPr>
        <w:spacing w:line="480" w:lineRule="auto"/>
        <w:ind w:firstLine="567"/>
        <w:jc w:val="both"/>
        <w:rPr>
          <w:color w:val="000000" w:themeColor="text1"/>
          <w:sz w:val="22"/>
          <w:szCs w:val="22"/>
        </w:rPr>
      </w:pPr>
      <w:r w:rsidRPr="00CA0876">
        <w:rPr>
          <w:color w:val="000000" w:themeColor="text1"/>
          <w:sz w:val="22"/>
          <w:szCs w:val="22"/>
        </w:rPr>
        <w:t xml:space="preserve">A better option is to hold that Little Suzy is wondering one of the infinite propositions of the form </w:t>
      </w:r>
      <w:r w:rsidRPr="00CA0876">
        <w:rPr>
          <w:i/>
          <w:iCs/>
          <w:color w:val="000000" w:themeColor="text1"/>
          <w:sz w:val="22"/>
          <w:szCs w:val="22"/>
        </w:rPr>
        <w:t>that x is what the greatest number is</w:t>
      </w:r>
      <w:r w:rsidRPr="00CA0876">
        <w:rPr>
          <w:color w:val="000000" w:themeColor="text1"/>
          <w:sz w:val="22"/>
          <w:szCs w:val="22"/>
        </w:rPr>
        <w:t xml:space="preserve">, where a numeral is substituted for the </w:t>
      </w:r>
      <w:r w:rsidRPr="00CA0876">
        <w:rPr>
          <w:i/>
          <w:color w:val="000000" w:themeColor="text1"/>
          <w:sz w:val="22"/>
          <w:szCs w:val="22"/>
        </w:rPr>
        <w:t>x</w:t>
      </w:r>
      <w:r w:rsidRPr="00CA0876">
        <w:rPr>
          <w:color w:val="000000" w:themeColor="text1"/>
          <w:sz w:val="22"/>
          <w:szCs w:val="22"/>
        </w:rPr>
        <w:t xml:space="preserve">. This would allow propositionalists to find a proposition also for questions that do not have a correct answer, such as our ‘What is the greatest number?’. </w:t>
      </w:r>
    </w:p>
    <w:p w14:paraId="03AE81CB" w14:textId="029A1025" w:rsidR="00555971" w:rsidRPr="00CA0876" w:rsidRDefault="00555971" w:rsidP="00555971">
      <w:pPr>
        <w:spacing w:line="480" w:lineRule="auto"/>
        <w:ind w:firstLine="567"/>
        <w:jc w:val="both"/>
        <w:rPr>
          <w:color w:val="000000" w:themeColor="text1"/>
          <w:sz w:val="22"/>
          <w:szCs w:val="22"/>
        </w:rPr>
      </w:pPr>
      <w:r w:rsidRPr="00CA0876">
        <w:rPr>
          <w:color w:val="000000" w:themeColor="text1"/>
          <w:sz w:val="22"/>
          <w:szCs w:val="22"/>
        </w:rPr>
        <w:t xml:space="preserve">But here the problem is arbitrariness: which one of these propositions, infinite in number? The proposition </w:t>
      </w:r>
      <w:r w:rsidRPr="00CA0876">
        <w:rPr>
          <w:i/>
          <w:color w:val="000000" w:themeColor="text1"/>
          <w:sz w:val="22"/>
          <w:szCs w:val="22"/>
        </w:rPr>
        <w:t>that 1’000’000 is what the greatest number is</w:t>
      </w:r>
      <w:r w:rsidRPr="00CA0876">
        <w:rPr>
          <w:color w:val="000000" w:themeColor="text1"/>
          <w:sz w:val="22"/>
          <w:szCs w:val="22"/>
        </w:rPr>
        <w:t xml:space="preserve">, the proposition </w:t>
      </w:r>
      <w:r w:rsidRPr="00CA0876">
        <w:rPr>
          <w:i/>
          <w:color w:val="000000" w:themeColor="text1"/>
          <w:sz w:val="22"/>
          <w:szCs w:val="22"/>
        </w:rPr>
        <w:t>that 1’000’001 is what the greatest number is</w:t>
      </w:r>
      <w:r w:rsidRPr="00CA0876">
        <w:rPr>
          <w:color w:val="000000" w:themeColor="text1"/>
          <w:sz w:val="22"/>
          <w:szCs w:val="22"/>
        </w:rPr>
        <w:t xml:space="preserve">, or the proposition </w:t>
      </w:r>
      <w:r w:rsidRPr="00CA0876">
        <w:rPr>
          <w:i/>
          <w:color w:val="000000" w:themeColor="text1"/>
          <w:sz w:val="22"/>
          <w:szCs w:val="22"/>
        </w:rPr>
        <w:t>that 22 is what the greatest number is</w:t>
      </w:r>
      <w:r w:rsidRPr="00CA0876">
        <w:rPr>
          <w:color w:val="000000" w:themeColor="text1"/>
          <w:sz w:val="22"/>
          <w:szCs w:val="22"/>
        </w:rPr>
        <w:t xml:space="preserve">? Picking and choosing seems completely arbitrary. </w:t>
      </w:r>
    </w:p>
    <w:p w14:paraId="335CF730" w14:textId="1083B246" w:rsidR="0071480D" w:rsidRPr="00CA0876" w:rsidRDefault="0071480D" w:rsidP="00CD1C3F">
      <w:pPr>
        <w:pStyle w:val="FootnoteText"/>
        <w:spacing w:line="480" w:lineRule="auto"/>
        <w:ind w:firstLine="567"/>
        <w:jc w:val="both"/>
        <w:rPr>
          <w:color w:val="000000" w:themeColor="text1"/>
          <w:sz w:val="22"/>
          <w:szCs w:val="22"/>
        </w:rPr>
      </w:pPr>
    </w:p>
    <w:p w14:paraId="275AE5FF" w14:textId="7FA942F3" w:rsidR="0071480D" w:rsidRPr="00CA0876" w:rsidRDefault="00E82CFE" w:rsidP="00CD1C3F">
      <w:pPr>
        <w:pStyle w:val="FootnoteText"/>
        <w:numPr>
          <w:ilvl w:val="0"/>
          <w:numId w:val="14"/>
        </w:numPr>
        <w:spacing w:line="480" w:lineRule="auto"/>
        <w:ind w:left="567" w:hanging="567"/>
        <w:jc w:val="both"/>
        <w:rPr>
          <w:b/>
          <w:bCs/>
          <w:color w:val="000000" w:themeColor="text1"/>
          <w:sz w:val="22"/>
          <w:szCs w:val="22"/>
        </w:rPr>
      </w:pPr>
      <w:r w:rsidRPr="00CA0876">
        <w:rPr>
          <w:b/>
          <w:bCs/>
          <w:color w:val="000000" w:themeColor="text1"/>
          <w:sz w:val="22"/>
          <w:szCs w:val="22"/>
        </w:rPr>
        <w:t>Infinite d</w:t>
      </w:r>
      <w:r w:rsidR="0071480D" w:rsidRPr="00CA0876">
        <w:rPr>
          <w:b/>
          <w:bCs/>
          <w:color w:val="000000" w:themeColor="text1"/>
          <w:sz w:val="22"/>
          <w:szCs w:val="22"/>
        </w:rPr>
        <w:t>isjuncti</w:t>
      </w:r>
      <w:r w:rsidRPr="00CA0876">
        <w:rPr>
          <w:b/>
          <w:bCs/>
          <w:color w:val="000000" w:themeColor="text1"/>
          <w:sz w:val="22"/>
          <w:szCs w:val="22"/>
        </w:rPr>
        <w:t>ons</w:t>
      </w:r>
      <w:r w:rsidR="0071480D" w:rsidRPr="00CA0876">
        <w:rPr>
          <w:b/>
          <w:bCs/>
          <w:color w:val="000000" w:themeColor="text1"/>
          <w:sz w:val="22"/>
          <w:szCs w:val="22"/>
        </w:rPr>
        <w:t xml:space="preserve"> </w:t>
      </w:r>
      <w:r w:rsidR="00C06A7F" w:rsidRPr="00CA0876">
        <w:rPr>
          <w:b/>
          <w:bCs/>
          <w:color w:val="000000" w:themeColor="text1"/>
          <w:sz w:val="22"/>
          <w:szCs w:val="22"/>
        </w:rPr>
        <w:t>(</w:t>
      </w:r>
      <w:r w:rsidR="00B07DFE" w:rsidRPr="00CA0876">
        <w:rPr>
          <w:b/>
          <w:bCs/>
          <w:color w:val="000000" w:themeColor="text1"/>
          <w:sz w:val="22"/>
          <w:szCs w:val="22"/>
        </w:rPr>
        <w:t>or sets</w:t>
      </w:r>
      <w:r w:rsidR="00C06A7F" w:rsidRPr="00CA0876">
        <w:rPr>
          <w:b/>
          <w:bCs/>
          <w:color w:val="000000" w:themeColor="text1"/>
          <w:sz w:val="22"/>
          <w:szCs w:val="22"/>
        </w:rPr>
        <w:t>)</w:t>
      </w:r>
    </w:p>
    <w:p w14:paraId="26BF4AE7" w14:textId="77777777" w:rsidR="0071480D" w:rsidRPr="00CA0876" w:rsidRDefault="004A4812" w:rsidP="00CD1C3F">
      <w:pPr>
        <w:spacing w:line="480" w:lineRule="auto"/>
        <w:jc w:val="both"/>
        <w:rPr>
          <w:color w:val="000000" w:themeColor="text1"/>
          <w:sz w:val="22"/>
          <w:szCs w:val="22"/>
        </w:rPr>
      </w:pPr>
      <w:r w:rsidRPr="00CA0876">
        <w:rPr>
          <w:color w:val="000000" w:themeColor="text1"/>
          <w:sz w:val="22"/>
          <w:szCs w:val="22"/>
        </w:rPr>
        <w:t xml:space="preserve">In order to stay in this realm and to solve the problem of arbitrariness, a propositionalist might then suggest that Little Suzy is wondering not about one particular proposition of the form </w:t>
      </w:r>
      <w:r w:rsidRPr="00CA0876">
        <w:rPr>
          <w:i/>
          <w:color w:val="000000" w:themeColor="text1"/>
          <w:sz w:val="22"/>
          <w:szCs w:val="22"/>
        </w:rPr>
        <w:t xml:space="preserve">that x is </w:t>
      </w:r>
      <w:r w:rsidR="001346D4" w:rsidRPr="00CA0876">
        <w:rPr>
          <w:i/>
          <w:color w:val="000000" w:themeColor="text1"/>
          <w:sz w:val="22"/>
          <w:szCs w:val="22"/>
        </w:rPr>
        <w:t xml:space="preserve">what </w:t>
      </w:r>
      <w:r w:rsidRPr="00CA0876">
        <w:rPr>
          <w:i/>
          <w:color w:val="000000" w:themeColor="text1"/>
          <w:sz w:val="22"/>
          <w:szCs w:val="22"/>
        </w:rPr>
        <w:t>the greatest number</w:t>
      </w:r>
      <w:r w:rsidRPr="00CA0876">
        <w:rPr>
          <w:color w:val="000000" w:themeColor="text1"/>
          <w:sz w:val="22"/>
          <w:szCs w:val="22"/>
        </w:rPr>
        <w:t xml:space="preserve"> </w:t>
      </w:r>
      <w:r w:rsidR="001346D4" w:rsidRPr="00CA0876">
        <w:rPr>
          <w:i/>
          <w:iCs/>
          <w:color w:val="000000" w:themeColor="text1"/>
          <w:sz w:val="22"/>
          <w:szCs w:val="22"/>
        </w:rPr>
        <w:t>is</w:t>
      </w:r>
      <w:r w:rsidR="001346D4" w:rsidRPr="00CA0876">
        <w:rPr>
          <w:color w:val="000000" w:themeColor="text1"/>
          <w:sz w:val="22"/>
          <w:szCs w:val="22"/>
        </w:rPr>
        <w:t xml:space="preserve"> </w:t>
      </w:r>
      <w:r w:rsidRPr="00CA0876">
        <w:rPr>
          <w:color w:val="000000" w:themeColor="text1"/>
          <w:sz w:val="22"/>
          <w:szCs w:val="22"/>
        </w:rPr>
        <w:t xml:space="preserve">with a numeral substituted for the </w:t>
      </w:r>
      <w:r w:rsidRPr="00CA0876">
        <w:rPr>
          <w:i/>
          <w:color w:val="000000" w:themeColor="text1"/>
          <w:sz w:val="22"/>
          <w:szCs w:val="22"/>
        </w:rPr>
        <w:t>x</w:t>
      </w:r>
      <w:r w:rsidRPr="00CA0876">
        <w:rPr>
          <w:color w:val="000000" w:themeColor="text1"/>
          <w:sz w:val="22"/>
          <w:szCs w:val="22"/>
        </w:rPr>
        <w:t>, but about the proposition which is the disjunction of all such propositions</w:t>
      </w:r>
      <w:r w:rsidRPr="00CA0876">
        <w:rPr>
          <w:i/>
          <w:color w:val="000000" w:themeColor="text1"/>
          <w:sz w:val="22"/>
          <w:szCs w:val="22"/>
        </w:rPr>
        <w:t>.</w:t>
      </w:r>
      <w:r w:rsidRPr="00CA0876">
        <w:rPr>
          <w:color w:val="000000" w:themeColor="text1"/>
          <w:sz w:val="22"/>
          <w:szCs w:val="22"/>
        </w:rPr>
        <w:t xml:space="preserve"> Another, probably more appealing, solution in this direction would be to say </w:t>
      </w:r>
      <w:r w:rsidRPr="00CA0876">
        <w:rPr>
          <w:color w:val="000000" w:themeColor="text1"/>
          <w:sz w:val="22"/>
          <w:szCs w:val="22"/>
          <w:lang w:val="en-US"/>
        </w:rPr>
        <w:t xml:space="preserve">that Little Suzy is related not the proposition that is the infinite disjunction of propositions of the form </w:t>
      </w:r>
      <w:r w:rsidRPr="00CA0876">
        <w:rPr>
          <w:i/>
          <w:color w:val="000000" w:themeColor="text1"/>
          <w:sz w:val="22"/>
          <w:szCs w:val="22"/>
        </w:rPr>
        <w:t xml:space="preserve">that x is </w:t>
      </w:r>
      <w:r w:rsidR="001346D4" w:rsidRPr="00CA0876">
        <w:rPr>
          <w:i/>
          <w:color w:val="000000" w:themeColor="text1"/>
          <w:sz w:val="22"/>
          <w:szCs w:val="22"/>
        </w:rPr>
        <w:t xml:space="preserve">what </w:t>
      </w:r>
      <w:r w:rsidRPr="00CA0876">
        <w:rPr>
          <w:i/>
          <w:color w:val="000000" w:themeColor="text1"/>
          <w:sz w:val="22"/>
          <w:szCs w:val="22"/>
        </w:rPr>
        <w:t>the greatest number</w:t>
      </w:r>
      <w:r w:rsidR="001346D4" w:rsidRPr="00CA0876">
        <w:rPr>
          <w:i/>
          <w:color w:val="000000" w:themeColor="text1"/>
          <w:sz w:val="22"/>
          <w:szCs w:val="22"/>
        </w:rPr>
        <w:t xml:space="preserve"> is</w:t>
      </w:r>
      <w:r w:rsidRPr="00CA0876">
        <w:rPr>
          <w:color w:val="000000" w:themeColor="text1"/>
          <w:sz w:val="22"/>
          <w:szCs w:val="22"/>
        </w:rPr>
        <w:t xml:space="preserve">, but to the </w:t>
      </w:r>
      <w:r w:rsidRPr="00CA0876">
        <w:rPr>
          <w:color w:val="000000" w:themeColor="text1"/>
          <w:sz w:val="22"/>
          <w:szCs w:val="22"/>
          <w:lang w:val="en-US"/>
        </w:rPr>
        <w:t xml:space="preserve">set of all those propositions. But this is not, or at least not immediately a propositionalist solution: sets and propositions are not obviously identical, for example because propositions are true or false, sets are neither. Anyway, with the infinite disjunction (and the set, if it can be taken to be a proposition), </w:t>
      </w:r>
      <w:r w:rsidRPr="00CA0876">
        <w:rPr>
          <w:color w:val="000000" w:themeColor="text1"/>
          <w:sz w:val="22"/>
          <w:szCs w:val="22"/>
        </w:rPr>
        <w:t>arbitrary picking and choosing would be solved</w:t>
      </w:r>
      <w:r w:rsidR="0071480D" w:rsidRPr="00CA0876">
        <w:rPr>
          <w:color w:val="000000" w:themeColor="text1"/>
          <w:sz w:val="22"/>
          <w:szCs w:val="22"/>
        </w:rPr>
        <w:t>.</w:t>
      </w:r>
      <w:r w:rsidRPr="00CA0876">
        <w:rPr>
          <w:color w:val="000000" w:themeColor="text1"/>
          <w:sz w:val="22"/>
          <w:szCs w:val="22"/>
        </w:rPr>
        <w:t xml:space="preserve"> </w:t>
      </w:r>
    </w:p>
    <w:p w14:paraId="1A37B075" w14:textId="77777777" w:rsidR="0071480D" w:rsidRPr="00CA0876" w:rsidRDefault="0071480D" w:rsidP="00CD1C3F">
      <w:pPr>
        <w:spacing w:line="480" w:lineRule="auto"/>
        <w:ind w:firstLine="567"/>
        <w:jc w:val="both"/>
        <w:rPr>
          <w:color w:val="000000" w:themeColor="text1"/>
          <w:sz w:val="22"/>
          <w:szCs w:val="22"/>
        </w:rPr>
      </w:pPr>
      <w:r w:rsidRPr="00CA0876">
        <w:rPr>
          <w:color w:val="000000" w:themeColor="text1"/>
          <w:sz w:val="22"/>
          <w:szCs w:val="22"/>
        </w:rPr>
        <w:t>I</w:t>
      </w:r>
      <w:r w:rsidR="004A4812" w:rsidRPr="00CA0876">
        <w:rPr>
          <w:color w:val="000000" w:themeColor="text1"/>
          <w:sz w:val="22"/>
          <w:szCs w:val="22"/>
        </w:rPr>
        <w:t>t is quite difficult</w:t>
      </w:r>
      <w:r w:rsidRPr="00CA0876">
        <w:rPr>
          <w:color w:val="000000" w:themeColor="text1"/>
          <w:sz w:val="22"/>
          <w:szCs w:val="22"/>
        </w:rPr>
        <w:t>, though,</w:t>
      </w:r>
      <w:r w:rsidR="004A4812" w:rsidRPr="00CA0876">
        <w:rPr>
          <w:color w:val="000000" w:themeColor="text1"/>
          <w:sz w:val="22"/>
          <w:szCs w:val="22"/>
        </w:rPr>
        <w:t xml:space="preserve"> to understand what it takes to have as content an infinite disjunction about all numbers (or the set), and all in all the burden would be on propositionalists to explain this to us, and what a burden! Before this question has been answered, one might wonder whether this is a proposal spelled out in enough detail to be assessable at all. </w:t>
      </w:r>
    </w:p>
    <w:p w14:paraId="77BB20C6" w14:textId="77777777" w:rsidR="0071480D"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lastRenderedPageBreak/>
        <w:t xml:space="preserve">Moreover, clearly, propositionalists should hold that having such an infinite proposition (or set) as content cannot involve actively thinking about every individual number, as we ourselves are unable to do that, let alone Little Suzy. Thus propositionalists would have to allow for subjects to have access to this infinite disjunction (or set) in some other way, maybe via the mediation of some mode of presentation. Now, intuitively, in order to have such an infinite proposition (or set) as mental content, one needs to know something more about numbers than Little Suzy does. Crucially, it seems that one needs to grasp that the disjunction (or the set) is infinite, i.e. that numbers go on </w:t>
      </w:r>
      <w:r w:rsidRPr="00CA0876">
        <w:rPr>
          <w:i/>
          <w:color w:val="000000" w:themeColor="text1"/>
          <w:sz w:val="22"/>
          <w:szCs w:val="22"/>
        </w:rPr>
        <w:t>ad infinitum</w:t>
      </w:r>
      <w:r w:rsidRPr="00CA0876">
        <w:rPr>
          <w:color w:val="000000" w:themeColor="text1"/>
          <w:sz w:val="22"/>
          <w:szCs w:val="22"/>
        </w:rPr>
        <w:t xml:space="preserve">, and so that there is no greatest number. Little Suzy actually misses this conceptual resource (Farkas 2016: 114; Friedman 2013: 161) and we can even posit that Little Suzy completely lacks the notion of infinity. In the end, if she had such a resource so as to grasp that the disjunction is infinite and then to know that numbers go on </w:t>
      </w:r>
      <w:r w:rsidRPr="00CA0876">
        <w:rPr>
          <w:i/>
          <w:color w:val="000000" w:themeColor="text1"/>
          <w:sz w:val="22"/>
          <w:szCs w:val="22"/>
        </w:rPr>
        <w:t>ad infinitum</w:t>
      </w:r>
      <w:r w:rsidRPr="00CA0876">
        <w:rPr>
          <w:color w:val="000000" w:themeColor="text1"/>
          <w:sz w:val="22"/>
          <w:szCs w:val="22"/>
        </w:rPr>
        <w:t xml:space="preserve">, she would actually know that there is no greatest number </w:t>
      </w:r>
      <w:proofErr w:type="gramStart"/>
      <w:r w:rsidRPr="00CA0876">
        <w:rPr>
          <w:color w:val="000000" w:themeColor="text1"/>
          <w:sz w:val="22"/>
          <w:szCs w:val="22"/>
        </w:rPr>
        <w:t>and,</w:t>
      </w:r>
      <w:proofErr w:type="gramEnd"/>
      <w:r w:rsidRPr="00CA0876">
        <w:rPr>
          <w:color w:val="000000" w:themeColor="text1"/>
          <w:sz w:val="22"/>
          <w:szCs w:val="22"/>
        </w:rPr>
        <w:t xml:space="preserve"> being smart, she would not wonder what the greatest number is. </w:t>
      </w:r>
    </w:p>
    <w:p w14:paraId="56649495" w14:textId="77D393F7" w:rsidR="0071480D"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Maybe, all this can be called into question, but it seems intuitive enough: how can we have a content, which is crucially infinite, if we lack the conceptual resources to understand infinity? Suppose that this can be resisted, by urging that you do not need to have the concept of infinity to grasp something infinite. But what justifies the thesis that Little Suzy’s very minimal knowledge of some numbers and some partial knowledge of some basic operation</w:t>
      </w:r>
      <w:r w:rsidR="00146F6D" w:rsidRPr="00CA0876">
        <w:rPr>
          <w:color w:val="000000" w:themeColor="text1"/>
          <w:sz w:val="22"/>
          <w:szCs w:val="22"/>
        </w:rPr>
        <w:t>s</w:t>
      </w:r>
      <w:r w:rsidRPr="00CA0876">
        <w:rPr>
          <w:color w:val="000000" w:themeColor="text1"/>
          <w:sz w:val="22"/>
          <w:szCs w:val="22"/>
        </w:rPr>
        <w:t xml:space="preserve"> is sufficient to grasp a disjunction (or set) about all numbers? For reasons different from our Little Suzy, Jonathan Schaffer in fact suggests that knowing, for example, what 2+2 makes is knowing a correct answer </w:t>
      </w:r>
      <w:r w:rsidRPr="00CA0876">
        <w:rPr>
          <w:i/>
          <w:color w:val="000000" w:themeColor="text1"/>
          <w:sz w:val="22"/>
          <w:szCs w:val="22"/>
        </w:rPr>
        <w:t xml:space="preserve">under a question-like mode of presentation </w:t>
      </w:r>
      <w:r w:rsidRPr="00CA0876">
        <w:rPr>
          <w:color w:val="000000" w:themeColor="text1"/>
          <w:sz w:val="22"/>
          <w:szCs w:val="22"/>
        </w:rPr>
        <w:t xml:space="preserve">(2007: 394-395). The propositionalist can maybe urge that the very question ‘What is the greatest number?’ is a mode of presentation for such an infinite disjunction (or set) and, under the mode of presentation, Little Suzy indeed grasps such an infinite disjunction (or set) and then the infinity of numbers. </w:t>
      </w:r>
    </w:p>
    <w:p w14:paraId="330B9B72" w14:textId="77777777" w:rsidR="0071480D"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But no matter what you think about modes of presentation, ways or guises, this option is still problematic. What does ‘under’ mean here? </w:t>
      </w:r>
    </w:p>
    <w:p w14:paraId="308EDA33" w14:textId="54264977" w:rsidR="0071480D"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If it means that the mode of presentation is part of the content of the attitude, then this is not a propositional option. According to propositionalism, all </w:t>
      </w:r>
      <w:r w:rsidRPr="00CA0876">
        <w:rPr>
          <w:bCs/>
          <w:color w:val="000000" w:themeColor="text1"/>
          <w:sz w:val="22"/>
          <w:szCs w:val="22"/>
        </w:rPr>
        <w:t xml:space="preserve">our </w:t>
      </w:r>
      <w:r w:rsidR="00555971" w:rsidRPr="00CA0876">
        <w:rPr>
          <w:bCs/>
          <w:color w:val="000000" w:themeColor="text1"/>
          <w:sz w:val="22"/>
          <w:szCs w:val="22"/>
        </w:rPr>
        <w:t>mental events, states and attitudes</w:t>
      </w:r>
      <w:r w:rsidRPr="00CA0876">
        <w:rPr>
          <w:bCs/>
          <w:color w:val="000000" w:themeColor="text1"/>
          <w:sz w:val="22"/>
          <w:szCs w:val="22"/>
        </w:rPr>
        <w:t xml:space="preserve"> homogenously have propositions as content. But according to this option, what Little Suzy is wondering </w:t>
      </w:r>
      <w:r w:rsidRPr="00CA0876">
        <w:rPr>
          <w:bCs/>
          <w:color w:val="000000" w:themeColor="text1"/>
          <w:sz w:val="22"/>
          <w:szCs w:val="22"/>
        </w:rPr>
        <w:lastRenderedPageBreak/>
        <w:t>is a mode of presentation.</w:t>
      </w:r>
      <w:r w:rsidRPr="00CA0876">
        <w:rPr>
          <w:color w:val="000000" w:themeColor="text1"/>
          <w:sz w:val="22"/>
          <w:szCs w:val="22"/>
        </w:rPr>
        <w:t xml:space="preserve"> Schaffer does not say much about these modes of </w:t>
      </w:r>
      <w:proofErr w:type="gramStart"/>
      <w:r w:rsidRPr="00CA0876">
        <w:rPr>
          <w:color w:val="000000" w:themeColor="text1"/>
          <w:sz w:val="22"/>
          <w:szCs w:val="22"/>
        </w:rPr>
        <w:t>presentation, but</w:t>
      </w:r>
      <w:proofErr w:type="gramEnd"/>
      <w:r w:rsidRPr="00CA0876">
        <w:rPr>
          <w:color w:val="000000" w:themeColor="text1"/>
          <w:sz w:val="22"/>
          <w:szCs w:val="22"/>
        </w:rPr>
        <w:t xml:space="preserve"> does say that they are not reducible to a proposition (2007: 398). This is not a surprise. If they were, we would be back to our original question: What proposition? </w:t>
      </w:r>
    </w:p>
    <w:p w14:paraId="793096E0" w14:textId="76FB9AFD" w:rsidR="00555971"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If, on the other hand, the ‘under’ means that the mode of presentation is not part of the content of the attitude, then we incur a different issue. We can wonder about such an infinite disjunction (or set) for various purposes, i.e. under various different modes of presentation. But then </w:t>
      </w:r>
      <w:r w:rsidR="00555971" w:rsidRPr="00CA0876">
        <w:rPr>
          <w:color w:val="000000" w:themeColor="text1"/>
          <w:sz w:val="22"/>
          <w:szCs w:val="22"/>
        </w:rPr>
        <w:t xml:space="preserve">we would conflate different states, </w:t>
      </w:r>
      <w:r w:rsidR="00A05501" w:rsidRPr="00CA0876">
        <w:rPr>
          <w:color w:val="000000" w:themeColor="text1"/>
          <w:sz w:val="22"/>
          <w:szCs w:val="22"/>
        </w:rPr>
        <w:t>attitudes</w:t>
      </w:r>
      <w:r w:rsidR="00555971" w:rsidRPr="00CA0876">
        <w:rPr>
          <w:color w:val="000000" w:themeColor="text1"/>
          <w:sz w:val="22"/>
          <w:szCs w:val="22"/>
        </w:rPr>
        <w:t xml:space="preserve"> and events</w:t>
      </w:r>
      <w:r w:rsidRPr="00CA0876">
        <w:rPr>
          <w:color w:val="000000" w:themeColor="text1"/>
          <w:sz w:val="22"/>
          <w:szCs w:val="22"/>
        </w:rPr>
        <w:t xml:space="preserve">. Imagine Gödel. Imagine moreover that the infinite disjunction of propositions of the form </w:t>
      </w:r>
      <w:r w:rsidRPr="00CA0876">
        <w:rPr>
          <w:i/>
          <w:color w:val="000000" w:themeColor="text1"/>
          <w:sz w:val="22"/>
          <w:szCs w:val="22"/>
        </w:rPr>
        <w:t xml:space="preserve">that x is </w:t>
      </w:r>
      <w:r w:rsidR="00B07DFE" w:rsidRPr="00CA0876">
        <w:rPr>
          <w:i/>
          <w:color w:val="000000" w:themeColor="text1"/>
          <w:sz w:val="22"/>
          <w:szCs w:val="22"/>
        </w:rPr>
        <w:t xml:space="preserve">what </w:t>
      </w:r>
      <w:r w:rsidRPr="00CA0876">
        <w:rPr>
          <w:i/>
          <w:color w:val="000000" w:themeColor="text1"/>
          <w:sz w:val="22"/>
          <w:szCs w:val="22"/>
        </w:rPr>
        <w:t>the greatest number</w:t>
      </w:r>
      <w:r w:rsidRPr="00CA0876">
        <w:rPr>
          <w:color w:val="000000" w:themeColor="text1"/>
          <w:sz w:val="22"/>
          <w:szCs w:val="22"/>
        </w:rPr>
        <w:t xml:space="preserve"> </w:t>
      </w:r>
      <w:r w:rsidR="00B07DFE" w:rsidRPr="00CA0876">
        <w:rPr>
          <w:i/>
          <w:iCs/>
          <w:color w:val="000000" w:themeColor="text1"/>
          <w:sz w:val="22"/>
          <w:szCs w:val="22"/>
        </w:rPr>
        <w:t>is</w:t>
      </w:r>
      <w:r w:rsidR="00B07DFE" w:rsidRPr="00CA0876">
        <w:rPr>
          <w:color w:val="000000" w:themeColor="text1"/>
          <w:sz w:val="22"/>
          <w:szCs w:val="22"/>
        </w:rPr>
        <w:t xml:space="preserve"> </w:t>
      </w:r>
      <w:r w:rsidRPr="00CA0876">
        <w:rPr>
          <w:color w:val="000000" w:themeColor="text1"/>
          <w:sz w:val="22"/>
          <w:szCs w:val="22"/>
        </w:rPr>
        <w:t xml:space="preserve">with a numeral substituted for the </w:t>
      </w:r>
      <w:r w:rsidRPr="00CA0876">
        <w:rPr>
          <w:i/>
          <w:color w:val="000000" w:themeColor="text1"/>
          <w:sz w:val="22"/>
          <w:szCs w:val="22"/>
        </w:rPr>
        <w:t>x</w:t>
      </w:r>
      <w:r w:rsidRPr="00CA0876">
        <w:rPr>
          <w:color w:val="000000" w:themeColor="text1"/>
          <w:sz w:val="22"/>
          <w:szCs w:val="22"/>
        </w:rPr>
        <w:t xml:space="preserve"> is what he could use in a new proof of the incompleteness of arithmetic. Are we sure we want to say that the content of Gödel’s wondering what he could use in the </w:t>
      </w:r>
      <w:proofErr w:type="gramStart"/>
      <w:r w:rsidRPr="00CA0876">
        <w:rPr>
          <w:color w:val="000000" w:themeColor="text1"/>
          <w:sz w:val="22"/>
          <w:szCs w:val="22"/>
        </w:rPr>
        <w:t>brand new</w:t>
      </w:r>
      <w:proofErr w:type="gramEnd"/>
      <w:r w:rsidRPr="00CA0876">
        <w:rPr>
          <w:color w:val="000000" w:themeColor="text1"/>
          <w:sz w:val="22"/>
          <w:szCs w:val="22"/>
        </w:rPr>
        <w:t xml:space="preserve"> proof is exactly the same as the content of Little Suzy’s attitude, as in accordance with this propositionalist approach to Little Suzy? Is it not much more intuitive to think that Little Suzy will only grasp the infinity of numbers in a few years? Something to explain this intuition away would certainly be needed. </w:t>
      </w:r>
    </w:p>
    <w:p w14:paraId="39C3532A" w14:textId="7D99326E" w:rsidR="0071480D"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The propositionalist can here protest that the content of Gödel’s wondering is not the infinite disjunction (or set), but the proposition </w:t>
      </w:r>
      <w:r w:rsidRPr="00CA0876">
        <w:rPr>
          <w:i/>
          <w:color w:val="000000" w:themeColor="text1"/>
          <w:sz w:val="22"/>
          <w:szCs w:val="22"/>
        </w:rPr>
        <w:t>that such an infinite disjunction (or set) is what can be used in the new proof</w:t>
      </w:r>
      <w:r w:rsidRPr="00CA0876">
        <w:rPr>
          <w:color w:val="000000" w:themeColor="text1"/>
          <w:sz w:val="22"/>
          <w:szCs w:val="22"/>
        </w:rPr>
        <w:t xml:space="preserve">, so that his wondering and Little Suzy’s do have different contents. But suppose Gödel now knows what he can use in his new proof and decides to indulge into simply wondering about such an infinite disjunction (or set). Would not this be an act having as content the very content as Little Suzy’s attitude? </w:t>
      </w:r>
    </w:p>
    <w:p w14:paraId="44DE247A" w14:textId="77777777" w:rsidR="0071480D"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Propositionalists could try to urge that the infinite disjunction is the direct object rather than the content of Gödel’s attitude and then Little Suzy’s and Gödel’s attitudes are different, in the same way in which fearing that the cat is on the mat is different from fearing the proposition that the cat is on the mat. But given that there is no particular question Gödel is asking himself about such a disjunction (or set), if the infinite disjunction (or set) is the direct object rather than the content of Gödel’s attitude, what would the propositional content of Gödel’s attitude be? Thus it seems better for propositionalists to maintain that the infinite disjunction (or set) is the content of Gödel’s attitude. But then Gödel’s and Little Suzy’s attitudes are to be taken to have the same content and this does not seem correct: Little Suzy is wondering what the greatest number is, Gödel knows very well that there is no greatest number </w:t>
      </w:r>
      <w:r w:rsidRPr="00CA0876">
        <w:rPr>
          <w:color w:val="000000" w:themeColor="text1"/>
          <w:sz w:val="22"/>
          <w:szCs w:val="22"/>
        </w:rPr>
        <w:lastRenderedPageBreak/>
        <w:t xml:space="preserve">and is wondering about an infinite disjunction he finds interesting for some reason or other, but certainly does not wonder what the greatest number is. Their mental contents seem different. </w:t>
      </w:r>
    </w:p>
    <w:p w14:paraId="4FB24310" w14:textId="22514BA0" w:rsidR="00726DCF" w:rsidRPr="00CA0876" w:rsidRDefault="00854F4F" w:rsidP="00281881">
      <w:pPr>
        <w:spacing w:line="480" w:lineRule="auto"/>
        <w:ind w:firstLine="567"/>
        <w:jc w:val="both"/>
        <w:rPr>
          <w:color w:val="000000" w:themeColor="text1"/>
          <w:sz w:val="22"/>
          <w:szCs w:val="22"/>
        </w:rPr>
      </w:pPr>
      <w:r w:rsidRPr="00CA0876">
        <w:rPr>
          <w:color w:val="000000" w:themeColor="text1"/>
          <w:sz w:val="22"/>
          <w:szCs w:val="22"/>
        </w:rPr>
        <w:t xml:space="preserve">In </w:t>
      </w:r>
      <w:r w:rsidR="00105CA8" w:rsidRPr="00CA0876">
        <w:rPr>
          <w:color w:val="000000" w:themeColor="text1"/>
          <w:sz w:val="22"/>
          <w:szCs w:val="22"/>
        </w:rPr>
        <w:t>conced</w:t>
      </w:r>
      <w:r w:rsidRPr="00CA0876">
        <w:rPr>
          <w:color w:val="000000" w:themeColor="text1"/>
          <w:sz w:val="22"/>
          <w:szCs w:val="22"/>
        </w:rPr>
        <w:t>ing</w:t>
      </w:r>
      <w:r w:rsidR="00105CA8" w:rsidRPr="00CA0876">
        <w:rPr>
          <w:color w:val="000000" w:themeColor="text1"/>
          <w:sz w:val="22"/>
          <w:szCs w:val="22"/>
        </w:rPr>
        <w:t xml:space="preserve"> that there is a difference between Little Suzy and</w:t>
      </w:r>
      <w:r w:rsidRPr="00CA0876">
        <w:rPr>
          <w:color w:val="000000" w:themeColor="text1"/>
          <w:sz w:val="22"/>
          <w:szCs w:val="22"/>
        </w:rPr>
        <w:t xml:space="preserve"> </w:t>
      </w:r>
      <w:r w:rsidR="00105CA8" w:rsidRPr="00CA0876">
        <w:rPr>
          <w:color w:val="000000" w:themeColor="text1"/>
          <w:sz w:val="22"/>
          <w:szCs w:val="22"/>
        </w:rPr>
        <w:t>Gödel</w:t>
      </w:r>
      <w:r w:rsidRPr="00CA0876">
        <w:rPr>
          <w:color w:val="000000" w:themeColor="text1"/>
          <w:sz w:val="22"/>
          <w:szCs w:val="22"/>
        </w:rPr>
        <w:t xml:space="preserve">, a propositionalist might try to invoke the </w:t>
      </w:r>
      <w:r w:rsidRPr="00CA0876">
        <w:rPr>
          <w:i/>
          <w:iCs/>
          <w:color w:val="000000" w:themeColor="text1"/>
          <w:sz w:val="22"/>
          <w:szCs w:val="22"/>
        </w:rPr>
        <w:t xml:space="preserve">de </w:t>
      </w:r>
      <w:r w:rsidR="00BE37C4" w:rsidRPr="00CA0876">
        <w:rPr>
          <w:i/>
          <w:iCs/>
          <w:color w:val="000000" w:themeColor="text1"/>
          <w:sz w:val="22"/>
          <w:szCs w:val="22"/>
        </w:rPr>
        <w:t>dicto</w:t>
      </w:r>
      <w:r w:rsidRPr="00CA0876">
        <w:rPr>
          <w:color w:val="000000" w:themeColor="text1"/>
          <w:sz w:val="22"/>
          <w:szCs w:val="22"/>
        </w:rPr>
        <w:t>/</w:t>
      </w:r>
      <w:r w:rsidRPr="00CA0876">
        <w:rPr>
          <w:i/>
          <w:iCs/>
          <w:color w:val="000000" w:themeColor="text1"/>
          <w:sz w:val="22"/>
          <w:szCs w:val="22"/>
        </w:rPr>
        <w:t xml:space="preserve">de </w:t>
      </w:r>
      <w:r w:rsidR="00BE37C4" w:rsidRPr="00CA0876">
        <w:rPr>
          <w:i/>
          <w:iCs/>
          <w:color w:val="000000" w:themeColor="text1"/>
          <w:sz w:val="22"/>
          <w:szCs w:val="22"/>
        </w:rPr>
        <w:t>re</w:t>
      </w:r>
      <w:r w:rsidRPr="00CA0876">
        <w:rPr>
          <w:color w:val="000000" w:themeColor="text1"/>
          <w:sz w:val="22"/>
          <w:szCs w:val="22"/>
        </w:rPr>
        <w:t xml:space="preserve"> distinction and hold that </w:t>
      </w:r>
      <w:r w:rsidR="0047301D" w:rsidRPr="00CA0876">
        <w:rPr>
          <w:color w:val="000000" w:themeColor="text1"/>
          <w:sz w:val="22"/>
          <w:szCs w:val="22"/>
        </w:rPr>
        <w:t xml:space="preserve">while one wonders </w:t>
      </w:r>
      <w:r w:rsidR="00105CA8" w:rsidRPr="00CA0876">
        <w:rPr>
          <w:i/>
          <w:iCs/>
          <w:color w:val="000000" w:themeColor="text1"/>
          <w:sz w:val="22"/>
          <w:szCs w:val="22"/>
        </w:rPr>
        <w:t>de re</w:t>
      </w:r>
      <w:r w:rsidR="00105CA8" w:rsidRPr="00CA0876">
        <w:rPr>
          <w:color w:val="000000" w:themeColor="text1"/>
          <w:sz w:val="22"/>
          <w:szCs w:val="22"/>
        </w:rPr>
        <w:t xml:space="preserve"> about the infinite disjunction</w:t>
      </w:r>
      <w:r w:rsidRPr="00CA0876">
        <w:rPr>
          <w:color w:val="000000" w:themeColor="text1"/>
          <w:sz w:val="22"/>
          <w:szCs w:val="22"/>
        </w:rPr>
        <w:t xml:space="preserve"> (or set)</w:t>
      </w:r>
      <w:r w:rsidR="00105CA8" w:rsidRPr="00CA0876">
        <w:rPr>
          <w:color w:val="000000" w:themeColor="text1"/>
          <w:sz w:val="22"/>
          <w:szCs w:val="22"/>
        </w:rPr>
        <w:t xml:space="preserve">, </w:t>
      </w:r>
      <w:r w:rsidR="0047301D" w:rsidRPr="00CA0876">
        <w:rPr>
          <w:color w:val="000000" w:themeColor="text1"/>
          <w:sz w:val="22"/>
          <w:szCs w:val="22"/>
        </w:rPr>
        <w:t>the other</w:t>
      </w:r>
      <w:r w:rsidRPr="00CA0876">
        <w:rPr>
          <w:color w:val="000000" w:themeColor="text1"/>
          <w:sz w:val="22"/>
          <w:szCs w:val="22"/>
        </w:rPr>
        <w:t xml:space="preserve"> is wondering </w:t>
      </w:r>
      <w:r w:rsidRPr="00CA0876">
        <w:rPr>
          <w:i/>
          <w:iCs/>
          <w:color w:val="000000" w:themeColor="text1"/>
          <w:sz w:val="22"/>
          <w:szCs w:val="22"/>
        </w:rPr>
        <w:t>de dicto</w:t>
      </w:r>
      <w:r w:rsidRPr="00CA0876">
        <w:rPr>
          <w:color w:val="000000" w:themeColor="text1"/>
          <w:sz w:val="22"/>
          <w:szCs w:val="22"/>
        </w:rPr>
        <w:t xml:space="preserve"> about such disjunction</w:t>
      </w:r>
      <w:r w:rsidR="0047301D" w:rsidRPr="00CA0876">
        <w:rPr>
          <w:color w:val="000000" w:themeColor="text1"/>
          <w:sz w:val="22"/>
          <w:szCs w:val="22"/>
        </w:rPr>
        <w:t xml:space="preserve"> (or set)</w:t>
      </w:r>
      <w:r w:rsidRPr="00CA0876">
        <w:rPr>
          <w:color w:val="000000" w:themeColor="text1"/>
          <w:sz w:val="22"/>
          <w:szCs w:val="22"/>
        </w:rPr>
        <w:t xml:space="preserve">. </w:t>
      </w:r>
    </w:p>
    <w:p w14:paraId="40DA7C8A" w14:textId="257928F6" w:rsidR="00645881" w:rsidRPr="00CA0876" w:rsidRDefault="00645881" w:rsidP="00645881">
      <w:pPr>
        <w:spacing w:line="480" w:lineRule="auto"/>
        <w:ind w:firstLine="567"/>
        <w:jc w:val="both"/>
        <w:rPr>
          <w:color w:val="000000" w:themeColor="text1"/>
          <w:sz w:val="22"/>
          <w:szCs w:val="22"/>
        </w:rPr>
      </w:pPr>
      <w:r w:rsidRPr="00CA0876">
        <w:rPr>
          <w:color w:val="000000" w:themeColor="text1"/>
          <w:sz w:val="22"/>
          <w:szCs w:val="22"/>
        </w:rPr>
        <w:t>The</w:t>
      </w:r>
      <w:r w:rsidR="00D85D7E">
        <w:rPr>
          <w:color w:val="000000" w:themeColor="text1"/>
          <w:sz w:val="22"/>
          <w:szCs w:val="22"/>
        </w:rPr>
        <w:t xml:space="preserve"> </w:t>
      </w:r>
      <w:r w:rsidR="00D85D7E" w:rsidRPr="00CF7DAE">
        <w:rPr>
          <w:color w:val="000000" w:themeColor="text1"/>
          <w:sz w:val="22"/>
          <w:szCs w:val="22"/>
        </w:rPr>
        <w:t xml:space="preserve">main </w:t>
      </w:r>
      <w:r w:rsidRPr="00CA0876">
        <w:rPr>
          <w:color w:val="000000" w:themeColor="text1"/>
          <w:sz w:val="22"/>
          <w:szCs w:val="22"/>
        </w:rPr>
        <w:t>problem for this suggestion of distinguishing Little Suzy</w:t>
      </w:r>
      <w:r w:rsidR="00851F33" w:rsidRPr="00CA0876">
        <w:rPr>
          <w:color w:val="000000" w:themeColor="text1"/>
          <w:sz w:val="22"/>
          <w:szCs w:val="22"/>
        </w:rPr>
        <w:t>’s</w:t>
      </w:r>
      <w:r w:rsidRPr="00CA0876">
        <w:rPr>
          <w:color w:val="000000" w:themeColor="text1"/>
          <w:sz w:val="22"/>
          <w:szCs w:val="22"/>
        </w:rPr>
        <w:t xml:space="preserve"> and Gödel’s wonderings which have as content the infinite disjunction (or set) in terms of the </w:t>
      </w:r>
      <w:r w:rsidRPr="00CA0876">
        <w:rPr>
          <w:i/>
          <w:iCs/>
          <w:color w:val="000000" w:themeColor="text1"/>
          <w:sz w:val="22"/>
          <w:szCs w:val="22"/>
        </w:rPr>
        <w:t xml:space="preserve">de </w:t>
      </w:r>
      <w:r w:rsidR="00BE37C4" w:rsidRPr="00CA0876">
        <w:rPr>
          <w:i/>
          <w:iCs/>
          <w:color w:val="000000" w:themeColor="text1"/>
          <w:sz w:val="22"/>
          <w:szCs w:val="22"/>
        </w:rPr>
        <w:t>dicto</w:t>
      </w:r>
      <w:r w:rsidRPr="00CA0876">
        <w:rPr>
          <w:color w:val="000000" w:themeColor="text1"/>
          <w:sz w:val="22"/>
          <w:szCs w:val="22"/>
        </w:rPr>
        <w:t>/</w:t>
      </w:r>
      <w:r w:rsidRPr="00CA0876">
        <w:rPr>
          <w:i/>
          <w:iCs/>
          <w:color w:val="000000" w:themeColor="text1"/>
          <w:sz w:val="22"/>
          <w:szCs w:val="22"/>
        </w:rPr>
        <w:t xml:space="preserve">de </w:t>
      </w:r>
      <w:r w:rsidR="00BE37C4" w:rsidRPr="00CA0876">
        <w:rPr>
          <w:i/>
          <w:iCs/>
          <w:color w:val="000000" w:themeColor="text1"/>
          <w:sz w:val="22"/>
          <w:szCs w:val="22"/>
        </w:rPr>
        <w:t>re</w:t>
      </w:r>
      <w:r w:rsidRPr="00CA0876">
        <w:rPr>
          <w:color w:val="000000" w:themeColor="text1"/>
          <w:sz w:val="22"/>
          <w:szCs w:val="22"/>
        </w:rPr>
        <w:t xml:space="preserve"> distinction is that one might protest that the infinite disjunction (or the set) is just not the kind of thing we can be related to </w:t>
      </w:r>
      <w:r w:rsidRPr="00CA0876">
        <w:rPr>
          <w:i/>
          <w:iCs/>
          <w:color w:val="000000" w:themeColor="text1"/>
          <w:sz w:val="22"/>
          <w:szCs w:val="22"/>
        </w:rPr>
        <w:t>de re</w:t>
      </w:r>
      <w:r w:rsidRPr="00CA0876">
        <w:rPr>
          <w:color w:val="000000" w:themeColor="text1"/>
          <w:sz w:val="22"/>
          <w:szCs w:val="22"/>
        </w:rPr>
        <w:t xml:space="preserve">. Those who would reject the possibility of us having any </w:t>
      </w:r>
      <w:r w:rsidRPr="00CA0876">
        <w:rPr>
          <w:i/>
          <w:iCs/>
          <w:color w:val="000000" w:themeColor="text1"/>
          <w:sz w:val="22"/>
          <w:szCs w:val="22"/>
        </w:rPr>
        <w:t>de re</w:t>
      </w:r>
      <w:r w:rsidRPr="00CA0876">
        <w:rPr>
          <w:color w:val="000000" w:themeColor="text1"/>
          <w:sz w:val="22"/>
          <w:szCs w:val="22"/>
        </w:rPr>
        <w:t xml:space="preserve"> relation with anything but ourselves would surely urge this</w:t>
      </w:r>
      <w:r w:rsidR="00A05501" w:rsidRPr="00CA0876">
        <w:rPr>
          <w:color w:val="000000" w:themeColor="text1"/>
          <w:sz w:val="22"/>
          <w:szCs w:val="22"/>
        </w:rPr>
        <w:t>,</w:t>
      </w:r>
      <w:r w:rsidRPr="00CA0876">
        <w:rPr>
          <w:color w:val="000000" w:themeColor="text1"/>
          <w:sz w:val="22"/>
          <w:szCs w:val="22"/>
        </w:rPr>
        <w:t xml:space="preserve"> but even if we have a more generous </w:t>
      </w:r>
      <w:r w:rsidR="00FD4A89" w:rsidRPr="00CA0876">
        <w:rPr>
          <w:color w:val="000000" w:themeColor="text1"/>
          <w:sz w:val="22"/>
          <w:szCs w:val="22"/>
        </w:rPr>
        <w:t>class</w:t>
      </w:r>
      <w:r w:rsidRPr="00CA0876">
        <w:rPr>
          <w:color w:val="000000" w:themeColor="text1"/>
          <w:sz w:val="22"/>
          <w:szCs w:val="22"/>
        </w:rPr>
        <w:t xml:space="preserve"> of objects we can be related to </w:t>
      </w:r>
      <w:r w:rsidRPr="00CA0876">
        <w:rPr>
          <w:i/>
          <w:iCs/>
          <w:color w:val="000000" w:themeColor="text1"/>
          <w:sz w:val="22"/>
          <w:szCs w:val="22"/>
        </w:rPr>
        <w:t>de re</w:t>
      </w:r>
      <w:r w:rsidRPr="00CA0876">
        <w:rPr>
          <w:color w:val="000000" w:themeColor="text1"/>
          <w:sz w:val="22"/>
          <w:szCs w:val="22"/>
        </w:rPr>
        <w:t xml:space="preserve">, the infinite disjunction (or the set) seems not to be the kind of things that can belong to such a </w:t>
      </w:r>
      <w:r w:rsidR="00FD4A89" w:rsidRPr="00CA0876">
        <w:rPr>
          <w:color w:val="000000" w:themeColor="text1"/>
          <w:sz w:val="22"/>
          <w:szCs w:val="22"/>
        </w:rPr>
        <w:t>class</w:t>
      </w:r>
      <w:r w:rsidRPr="00CA0876">
        <w:rPr>
          <w:color w:val="000000" w:themeColor="text1"/>
          <w:sz w:val="22"/>
          <w:szCs w:val="22"/>
        </w:rPr>
        <w:t xml:space="preserve">. Relations </w:t>
      </w:r>
      <w:r w:rsidRPr="00CA0876">
        <w:rPr>
          <w:i/>
          <w:iCs/>
          <w:color w:val="000000" w:themeColor="text1"/>
          <w:sz w:val="22"/>
          <w:szCs w:val="22"/>
        </w:rPr>
        <w:t>de re</w:t>
      </w:r>
      <w:r w:rsidRPr="00CA0876">
        <w:rPr>
          <w:color w:val="000000" w:themeColor="text1"/>
          <w:sz w:val="22"/>
          <w:szCs w:val="22"/>
        </w:rPr>
        <w:t xml:space="preserve"> seem to involve causality and at bottom somebody directly experiencing the object. As Bach puts it, the experience does not have to be of the very subject who is related to the object </w:t>
      </w:r>
      <w:r w:rsidRPr="00CA0876">
        <w:rPr>
          <w:i/>
          <w:iCs/>
          <w:color w:val="000000" w:themeColor="text1"/>
          <w:sz w:val="22"/>
          <w:szCs w:val="22"/>
        </w:rPr>
        <w:t>de re</w:t>
      </w:r>
      <w:r w:rsidRPr="00CA0876">
        <w:rPr>
          <w:color w:val="000000" w:themeColor="text1"/>
          <w:sz w:val="22"/>
          <w:szCs w:val="22"/>
        </w:rPr>
        <w:t xml:space="preserve">, but intuitively in order for somebody to be related </w:t>
      </w:r>
      <w:r w:rsidRPr="00CA0876">
        <w:rPr>
          <w:i/>
          <w:iCs/>
          <w:color w:val="000000" w:themeColor="text1"/>
          <w:sz w:val="22"/>
          <w:szCs w:val="22"/>
        </w:rPr>
        <w:t>de re</w:t>
      </w:r>
      <w:r w:rsidRPr="00CA0876">
        <w:rPr>
          <w:color w:val="000000" w:themeColor="text1"/>
          <w:sz w:val="22"/>
          <w:szCs w:val="22"/>
        </w:rPr>
        <w:t xml:space="preserve"> to something, somebody or other should have experienced it: in order to have a </w:t>
      </w:r>
      <w:r w:rsidRPr="00CA0876">
        <w:rPr>
          <w:i/>
          <w:iCs/>
          <w:color w:val="000000" w:themeColor="text1"/>
          <w:sz w:val="22"/>
          <w:szCs w:val="22"/>
        </w:rPr>
        <w:t>de re</w:t>
      </w:r>
      <w:r w:rsidRPr="00CA0876">
        <w:rPr>
          <w:color w:val="000000" w:themeColor="text1"/>
          <w:sz w:val="22"/>
          <w:szCs w:val="22"/>
        </w:rPr>
        <w:t xml:space="preserve"> mental relation with something there should be a connection to the object, where such ‘connection is causal‐historical, and involves a chain of representations originating with a perception of the object’ (2010: 55. See also 41; 59). The infinite disjunction (or set) then does not seem a candidate for a </w:t>
      </w:r>
      <w:r w:rsidRPr="00CA0876">
        <w:rPr>
          <w:i/>
          <w:iCs/>
          <w:color w:val="000000" w:themeColor="text1"/>
          <w:sz w:val="22"/>
          <w:szCs w:val="22"/>
        </w:rPr>
        <w:t>de re</w:t>
      </w:r>
      <w:r w:rsidRPr="00CA0876">
        <w:rPr>
          <w:color w:val="000000" w:themeColor="text1"/>
          <w:sz w:val="22"/>
          <w:szCs w:val="22"/>
        </w:rPr>
        <w:t xml:space="preserve"> relation not just for Little Suzy, but for anybody: it is not the kind of thing that can enter </w:t>
      </w:r>
      <w:r w:rsidR="00A05501" w:rsidRPr="00CA0876">
        <w:rPr>
          <w:color w:val="000000" w:themeColor="text1"/>
          <w:sz w:val="22"/>
          <w:szCs w:val="22"/>
        </w:rPr>
        <w:t xml:space="preserve">into </w:t>
      </w:r>
      <w:r w:rsidRPr="00CA0876">
        <w:rPr>
          <w:color w:val="000000" w:themeColor="text1"/>
          <w:sz w:val="22"/>
          <w:szCs w:val="22"/>
        </w:rPr>
        <w:t xml:space="preserve">causal chains or that anybody can ever perceive. </w:t>
      </w:r>
    </w:p>
    <w:p w14:paraId="18E8867D" w14:textId="41FE729A" w:rsidR="00645881" w:rsidRPr="00CA0876" w:rsidRDefault="00645881" w:rsidP="00645881">
      <w:pPr>
        <w:spacing w:line="480" w:lineRule="auto"/>
        <w:ind w:firstLine="567"/>
        <w:jc w:val="both"/>
        <w:rPr>
          <w:color w:val="000000" w:themeColor="text1"/>
          <w:sz w:val="22"/>
          <w:szCs w:val="22"/>
        </w:rPr>
      </w:pPr>
      <w:r w:rsidRPr="00CA0876">
        <w:rPr>
          <w:color w:val="000000" w:themeColor="text1"/>
          <w:sz w:val="22"/>
          <w:szCs w:val="22"/>
        </w:rPr>
        <w:t xml:space="preserve">A propositionalist might reply that we can surely perceive the infinite disjunction (or set) with our </w:t>
      </w:r>
      <w:r w:rsidRPr="00CA0876">
        <w:rPr>
          <w:i/>
          <w:iCs/>
          <w:color w:val="000000" w:themeColor="text1"/>
          <w:sz w:val="22"/>
          <w:szCs w:val="22"/>
        </w:rPr>
        <w:t>mental eye</w:t>
      </w:r>
      <w:r w:rsidRPr="00CA0876">
        <w:rPr>
          <w:color w:val="000000" w:themeColor="text1"/>
          <w:sz w:val="22"/>
          <w:szCs w:val="22"/>
        </w:rPr>
        <w:t xml:space="preserve">. </w:t>
      </w:r>
    </w:p>
    <w:p w14:paraId="2B7C2069" w14:textId="51AA01DA" w:rsidR="00645881" w:rsidRPr="00CA0876" w:rsidRDefault="00645881" w:rsidP="00645881">
      <w:pPr>
        <w:spacing w:line="480" w:lineRule="auto"/>
        <w:ind w:firstLine="567"/>
        <w:jc w:val="both"/>
        <w:rPr>
          <w:color w:val="000000" w:themeColor="text1"/>
          <w:sz w:val="22"/>
          <w:szCs w:val="22"/>
        </w:rPr>
      </w:pPr>
      <w:r w:rsidRPr="00CA0876">
        <w:rPr>
          <w:color w:val="000000" w:themeColor="text1"/>
          <w:sz w:val="22"/>
          <w:szCs w:val="22"/>
        </w:rPr>
        <w:t xml:space="preserve">But what JC Beall says about the mental eye, although for other purposes and about another infinite sequence, i.e. </w:t>
      </w:r>
      <w:proofErr w:type="spellStart"/>
      <w:r w:rsidRPr="00CA0876">
        <w:rPr>
          <w:color w:val="000000" w:themeColor="text1"/>
          <w:sz w:val="22"/>
          <w:szCs w:val="22"/>
        </w:rPr>
        <w:t>Yablo’s</w:t>
      </w:r>
      <w:proofErr w:type="spellEnd"/>
      <w:r w:rsidRPr="00CA0876">
        <w:rPr>
          <w:color w:val="000000" w:themeColor="text1"/>
          <w:sz w:val="22"/>
          <w:szCs w:val="22"/>
        </w:rPr>
        <w:t xml:space="preserve"> paradox, applies nicely here</w:t>
      </w:r>
      <w:r w:rsidR="00A05501" w:rsidRPr="00CA0876">
        <w:rPr>
          <w:color w:val="000000" w:themeColor="text1"/>
          <w:sz w:val="22"/>
          <w:szCs w:val="22"/>
        </w:rPr>
        <w:t xml:space="preserve"> as well</w:t>
      </w:r>
      <w:r w:rsidRPr="00CA0876">
        <w:rPr>
          <w:color w:val="000000" w:themeColor="text1"/>
          <w:sz w:val="22"/>
          <w:szCs w:val="22"/>
        </w:rPr>
        <w:t xml:space="preserve">: </w:t>
      </w:r>
    </w:p>
    <w:p w14:paraId="53F41C0F" w14:textId="77777777" w:rsidR="00645881" w:rsidRPr="00CA0876" w:rsidRDefault="00645881" w:rsidP="00645881">
      <w:pPr>
        <w:spacing w:line="480" w:lineRule="auto"/>
        <w:ind w:firstLine="567"/>
        <w:jc w:val="both"/>
        <w:rPr>
          <w:color w:val="000000" w:themeColor="text1"/>
          <w:sz w:val="22"/>
          <w:szCs w:val="22"/>
        </w:rPr>
      </w:pPr>
    </w:p>
    <w:p w14:paraId="56E542F7" w14:textId="0BDD8EE3" w:rsidR="00645881" w:rsidRPr="00CA0876" w:rsidRDefault="00645881" w:rsidP="00645881">
      <w:pPr>
        <w:spacing w:line="480" w:lineRule="auto"/>
        <w:ind w:left="567" w:right="521"/>
        <w:jc w:val="both"/>
        <w:rPr>
          <w:color w:val="000000" w:themeColor="text1"/>
          <w:sz w:val="22"/>
          <w:szCs w:val="22"/>
        </w:rPr>
      </w:pPr>
      <w:r w:rsidRPr="00CA0876">
        <w:rPr>
          <w:color w:val="000000" w:themeColor="text1"/>
          <w:sz w:val="22"/>
          <w:szCs w:val="22"/>
        </w:rPr>
        <w:t>If mental eyes can do the trick, then so be it. At this stage, however, nobody has begun to invoke the mental eye defence, let alone explain it sufficiently (Beall 2001: 186)</w:t>
      </w:r>
      <w:r w:rsidRPr="00CA0876">
        <w:rPr>
          <w:rStyle w:val="EndnoteReference"/>
          <w:color w:val="000000" w:themeColor="text1"/>
          <w:sz w:val="22"/>
          <w:szCs w:val="22"/>
        </w:rPr>
        <w:endnoteReference w:id="7"/>
      </w:r>
      <w:r w:rsidRPr="00CA0876">
        <w:rPr>
          <w:rStyle w:val="EndnoteReference"/>
          <w:color w:val="000000" w:themeColor="text1"/>
          <w:sz w:val="22"/>
          <w:szCs w:val="22"/>
        </w:rPr>
        <w:t xml:space="preserve"> </w:t>
      </w:r>
      <w:r w:rsidRPr="00CA0876">
        <w:rPr>
          <w:rStyle w:val="EndnoteReference"/>
          <w:color w:val="000000" w:themeColor="text1"/>
          <w:sz w:val="22"/>
          <w:szCs w:val="22"/>
        </w:rPr>
        <w:endnoteReference w:id="8"/>
      </w:r>
    </w:p>
    <w:p w14:paraId="3446DD91" w14:textId="77777777" w:rsidR="00645881" w:rsidRPr="00CA0876" w:rsidRDefault="00645881" w:rsidP="00645881">
      <w:pPr>
        <w:spacing w:line="480" w:lineRule="auto"/>
        <w:ind w:firstLine="567"/>
        <w:jc w:val="both"/>
        <w:rPr>
          <w:color w:val="000000" w:themeColor="text1"/>
          <w:sz w:val="22"/>
          <w:szCs w:val="22"/>
        </w:rPr>
      </w:pPr>
    </w:p>
    <w:p w14:paraId="04134D12" w14:textId="3B82D130" w:rsidR="0071480D" w:rsidRPr="00CA0876" w:rsidRDefault="00FD4A89" w:rsidP="00CD1C3F">
      <w:pPr>
        <w:spacing w:line="480" w:lineRule="auto"/>
        <w:ind w:firstLine="567"/>
        <w:jc w:val="both"/>
        <w:rPr>
          <w:color w:val="000000" w:themeColor="text1"/>
          <w:sz w:val="22"/>
          <w:szCs w:val="22"/>
        </w:rPr>
      </w:pPr>
      <w:r w:rsidRPr="00CA0876">
        <w:rPr>
          <w:color w:val="000000" w:themeColor="text1"/>
          <w:sz w:val="22"/>
          <w:szCs w:val="22"/>
        </w:rPr>
        <w:lastRenderedPageBreak/>
        <w:t xml:space="preserve">In order to </w:t>
      </w:r>
      <w:r w:rsidR="004A4812" w:rsidRPr="00CA0876">
        <w:rPr>
          <w:color w:val="000000" w:themeColor="text1"/>
          <w:sz w:val="22"/>
          <w:szCs w:val="22"/>
        </w:rPr>
        <w:t xml:space="preserve">differentiate </w:t>
      </w:r>
      <w:r w:rsidR="008C7FF0" w:rsidRPr="00CA0876">
        <w:rPr>
          <w:color w:val="000000" w:themeColor="text1"/>
          <w:sz w:val="22"/>
          <w:szCs w:val="22"/>
        </w:rPr>
        <w:t>Little Suzy</w:t>
      </w:r>
      <w:r w:rsidR="001F61BB" w:rsidRPr="00CA0876">
        <w:rPr>
          <w:color w:val="000000" w:themeColor="text1"/>
          <w:sz w:val="22"/>
          <w:szCs w:val="22"/>
        </w:rPr>
        <w:t>’s wondering</w:t>
      </w:r>
      <w:r w:rsidR="008C7FF0" w:rsidRPr="00CA0876">
        <w:rPr>
          <w:color w:val="000000" w:themeColor="text1"/>
          <w:sz w:val="22"/>
          <w:szCs w:val="22"/>
        </w:rPr>
        <w:t xml:space="preserve"> </w:t>
      </w:r>
      <w:r w:rsidR="00AE3C52" w:rsidRPr="00CA0876">
        <w:rPr>
          <w:color w:val="000000" w:themeColor="text1"/>
          <w:sz w:val="22"/>
          <w:szCs w:val="22"/>
        </w:rPr>
        <w:t>from</w:t>
      </w:r>
      <w:r w:rsidR="008C7FF0" w:rsidRPr="00CA0876">
        <w:rPr>
          <w:color w:val="000000" w:themeColor="text1"/>
          <w:sz w:val="22"/>
          <w:szCs w:val="22"/>
        </w:rPr>
        <w:t xml:space="preserve"> Gödel</w:t>
      </w:r>
      <w:r w:rsidR="001F61BB" w:rsidRPr="00CA0876">
        <w:rPr>
          <w:color w:val="000000" w:themeColor="text1"/>
          <w:sz w:val="22"/>
          <w:szCs w:val="22"/>
        </w:rPr>
        <w:t>’s</w:t>
      </w:r>
      <w:r w:rsidR="008C7FF0" w:rsidRPr="00CA0876">
        <w:rPr>
          <w:color w:val="000000" w:themeColor="text1"/>
          <w:sz w:val="22"/>
          <w:szCs w:val="22"/>
        </w:rPr>
        <w:t xml:space="preserve"> </w:t>
      </w:r>
      <w:r w:rsidR="00A55302" w:rsidRPr="00CA0876">
        <w:rPr>
          <w:color w:val="000000" w:themeColor="text1"/>
          <w:sz w:val="22"/>
          <w:szCs w:val="22"/>
        </w:rPr>
        <w:t>by working on differentiating the relation</w:t>
      </w:r>
      <w:r w:rsidRPr="00CA0876">
        <w:rPr>
          <w:color w:val="000000" w:themeColor="text1"/>
          <w:sz w:val="22"/>
          <w:szCs w:val="22"/>
        </w:rPr>
        <w:t xml:space="preserve">, while avoiding </w:t>
      </w:r>
      <w:r w:rsidR="00645881" w:rsidRPr="00CA0876">
        <w:rPr>
          <w:color w:val="000000" w:themeColor="text1"/>
          <w:sz w:val="22"/>
          <w:szCs w:val="22"/>
        </w:rPr>
        <w:t xml:space="preserve">the </w:t>
      </w:r>
      <w:r w:rsidR="00645881" w:rsidRPr="00CA0876">
        <w:rPr>
          <w:i/>
          <w:iCs/>
          <w:color w:val="000000" w:themeColor="text1"/>
          <w:sz w:val="22"/>
          <w:szCs w:val="22"/>
        </w:rPr>
        <w:t xml:space="preserve">de </w:t>
      </w:r>
      <w:r w:rsidR="00BE37C4" w:rsidRPr="00CA0876">
        <w:rPr>
          <w:i/>
          <w:iCs/>
          <w:color w:val="000000" w:themeColor="text1"/>
          <w:sz w:val="22"/>
          <w:szCs w:val="22"/>
        </w:rPr>
        <w:t>dicto</w:t>
      </w:r>
      <w:r w:rsidR="00645881" w:rsidRPr="00CA0876">
        <w:rPr>
          <w:color w:val="000000" w:themeColor="text1"/>
          <w:sz w:val="22"/>
          <w:szCs w:val="22"/>
        </w:rPr>
        <w:t>/</w:t>
      </w:r>
      <w:r w:rsidR="00645881" w:rsidRPr="00CA0876">
        <w:rPr>
          <w:i/>
          <w:iCs/>
          <w:color w:val="000000" w:themeColor="text1"/>
          <w:sz w:val="22"/>
          <w:szCs w:val="22"/>
        </w:rPr>
        <w:t xml:space="preserve">de </w:t>
      </w:r>
      <w:r w:rsidR="00BE37C4" w:rsidRPr="00CA0876">
        <w:rPr>
          <w:i/>
          <w:iCs/>
          <w:color w:val="000000" w:themeColor="text1"/>
          <w:sz w:val="22"/>
          <w:szCs w:val="22"/>
        </w:rPr>
        <w:t>re</w:t>
      </w:r>
      <w:r w:rsidR="00645881" w:rsidRPr="00CA0876">
        <w:rPr>
          <w:color w:val="000000" w:themeColor="text1"/>
          <w:sz w:val="22"/>
          <w:szCs w:val="22"/>
        </w:rPr>
        <w:t xml:space="preserve"> distinction</w:t>
      </w:r>
      <w:r w:rsidR="00A55302" w:rsidRPr="00CA0876">
        <w:rPr>
          <w:color w:val="000000" w:themeColor="text1"/>
          <w:sz w:val="22"/>
          <w:szCs w:val="22"/>
        </w:rPr>
        <w:t xml:space="preserve">, </w:t>
      </w:r>
      <w:r w:rsidR="00BE37C4" w:rsidRPr="00CA0876">
        <w:rPr>
          <w:color w:val="000000" w:themeColor="text1"/>
          <w:sz w:val="22"/>
          <w:szCs w:val="22"/>
        </w:rPr>
        <w:t>propositionalists might at this point hold</w:t>
      </w:r>
      <w:r w:rsidR="004A4812" w:rsidRPr="00CA0876">
        <w:rPr>
          <w:color w:val="000000" w:themeColor="text1"/>
          <w:sz w:val="22"/>
          <w:szCs w:val="22"/>
        </w:rPr>
        <w:t xml:space="preserve"> that Gödel is not wondering the proposition, he is rather in an attitude of </w:t>
      </w:r>
      <w:r w:rsidR="004A4812" w:rsidRPr="00CA0876">
        <w:rPr>
          <w:i/>
          <w:color w:val="000000" w:themeColor="text1"/>
          <w:sz w:val="22"/>
          <w:szCs w:val="22"/>
        </w:rPr>
        <w:t>wondering-about</w:t>
      </w:r>
      <w:r w:rsidR="004A4812" w:rsidRPr="00CA0876">
        <w:rPr>
          <w:color w:val="000000" w:themeColor="text1"/>
          <w:sz w:val="22"/>
          <w:szCs w:val="22"/>
        </w:rPr>
        <w:t xml:space="preserve"> with as content the proposition, an attitude to be distinguished from the attitude of </w:t>
      </w:r>
      <w:r w:rsidR="004A4812" w:rsidRPr="00CA0876">
        <w:rPr>
          <w:i/>
          <w:color w:val="000000" w:themeColor="text1"/>
          <w:sz w:val="22"/>
          <w:szCs w:val="22"/>
        </w:rPr>
        <w:t>wondering</w:t>
      </w:r>
      <w:r w:rsidR="004A4812" w:rsidRPr="00CA0876">
        <w:rPr>
          <w:color w:val="000000" w:themeColor="text1"/>
          <w:sz w:val="22"/>
          <w:szCs w:val="22"/>
        </w:rPr>
        <w:t xml:space="preserve"> with as content the same proposition, i.e. the attitude Little Suzy is in. In this way, the propositionalist would have a proposition for Little Suzy, without having conflated attitudes that should be kept apart. </w:t>
      </w:r>
    </w:p>
    <w:p w14:paraId="105E25F5" w14:textId="36EDA67A" w:rsidR="004A4812" w:rsidRPr="00CA0876" w:rsidRDefault="004A4812" w:rsidP="00CD1C3F">
      <w:pPr>
        <w:spacing w:line="480" w:lineRule="auto"/>
        <w:ind w:firstLine="567"/>
        <w:jc w:val="both"/>
        <w:rPr>
          <w:color w:val="000000" w:themeColor="text1"/>
          <w:sz w:val="22"/>
          <w:szCs w:val="22"/>
          <w:lang w:val="en-US"/>
        </w:rPr>
      </w:pPr>
      <w:r w:rsidRPr="00CA0876">
        <w:rPr>
          <w:color w:val="000000" w:themeColor="text1"/>
          <w:sz w:val="22"/>
          <w:szCs w:val="22"/>
        </w:rPr>
        <w:t xml:space="preserve">But it is not clear that an account whose main appeal is simplicity and elegance would want to go this way. </w:t>
      </w:r>
      <w:r w:rsidR="00D956E9">
        <w:rPr>
          <w:color w:val="000000" w:themeColor="text1"/>
          <w:sz w:val="22"/>
          <w:szCs w:val="22"/>
        </w:rPr>
        <w:t>W</w:t>
      </w:r>
      <w:r w:rsidRPr="00CA0876">
        <w:rPr>
          <w:color w:val="000000" w:themeColor="text1"/>
          <w:sz w:val="22"/>
          <w:szCs w:val="22"/>
        </w:rPr>
        <w:t xml:space="preserve">hat is this </w:t>
      </w:r>
      <w:r w:rsidRPr="00CA0876">
        <w:rPr>
          <w:i/>
          <w:color w:val="000000" w:themeColor="text1"/>
          <w:sz w:val="22"/>
          <w:szCs w:val="22"/>
        </w:rPr>
        <w:t>wondering-about</w:t>
      </w:r>
      <w:r w:rsidRPr="00CA0876">
        <w:rPr>
          <w:color w:val="000000" w:themeColor="text1"/>
          <w:sz w:val="22"/>
          <w:szCs w:val="22"/>
        </w:rPr>
        <w:t xml:space="preserve">, which is something distinct from </w:t>
      </w:r>
      <w:r w:rsidRPr="00CA0876">
        <w:rPr>
          <w:i/>
          <w:color w:val="000000" w:themeColor="text1"/>
          <w:sz w:val="22"/>
          <w:szCs w:val="22"/>
        </w:rPr>
        <w:t>wondering</w:t>
      </w:r>
      <w:r w:rsidRPr="00CA0876">
        <w:rPr>
          <w:color w:val="000000" w:themeColor="text1"/>
          <w:sz w:val="22"/>
          <w:szCs w:val="22"/>
        </w:rPr>
        <w:t xml:space="preserve">? We should moreover take into account that we also have ‘who’, ‘which’, ‘where’, ‘when’, ‘why’, ‘how’ and it is natural to share Ted Parent’s frustration who, in trying to list all different interrogative pronouns, decided not to do that on the recognition that </w:t>
      </w:r>
    </w:p>
    <w:p w14:paraId="06E2EFB7" w14:textId="77777777" w:rsidR="004A4812" w:rsidRPr="00CA0876" w:rsidRDefault="004A4812" w:rsidP="00CD1C3F">
      <w:pPr>
        <w:spacing w:line="480" w:lineRule="auto"/>
        <w:jc w:val="both"/>
        <w:rPr>
          <w:color w:val="000000" w:themeColor="text1"/>
          <w:sz w:val="22"/>
          <w:szCs w:val="22"/>
        </w:rPr>
      </w:pPr>
    </w:p>
    <w:p w14:paraId="4B12EC70" w14:textId="77777777" w:rsidR="004A4812" w:rsidRPr="00CA0876" w:rsidRDefault="004A4812" w:rsidP="00CD1C3F">
      <w:pPr>
        <w:spacing w:line="480" w:lineRule="auto"/>
        <w:ind w:left="567" w:right="367"/>
        <w:jc w:val="both"/>
        <w:rPr>
          <w:color w:val="000000" w:themeColor="text1"/>
          <w:sz w:val="22"/>
          <w:szCs w:val="22"/>
        </w:rPr>
      </w:pPr>
      <w:r w:rsidRPr="00CA0876">
        <w:rPr>
          <w:color w:val="000000" w:themeColor="text1"/>
          <w:sz w:val="22"/>
          <w:szCs w:val="22"/>
        </w:rPr>
        <w:t>there are a surprising number of wh-words. (And don’t forget the use of ‘if’ as a replacement for ‘whether’.) ‘Where’ especially has a number of variants, since many function-words can be added to it, as in ‘wherein’, ‘whereas’, ‘wherefore’, ‘whereby’, ‘whereabout(s)’, etc. Other wh-words have stylized variants like ‘whence’ and ‘whither’, plus there are case-marking versions like ‘whom’ and ‘whose’. Many of these also allow the addition of ‘ever’ as in ‘whichever’, ‘whomever’, etc. Even so, there are additional examples that do not fit quite any of these descriptions, such as ‘whosoever’, ‘whatnot’, and ‘wherewithal’. (2014: 91)</w:t>
      </w:r>
    </w:p>
    <w:p w14:paraId="0A853583" w14:textId="77777777" w:rsidR="001F61BB" w:rsidRPr="00CA0876" w:rsidRDefault="001F61BB" w:rsidP="00CD1C3F">
      <w:pPr>
        <w:spacing w:line="480" w:lineRule="auto"/>
        <w:jc w:val="both"/>
        <w:rPr>
          <w:color w:val="000000" w:themeColor="text1"/>
          <w:sz w:val="22"/>
          <w:szCs w:val="22"/>
        </w:rPr>
      </w:pPr>
    </w:p>
    <w:p w14:paraId="00B364EF" w14:textId="676E38C8" w:rsidR="004A4812" w:rsidRPr="00CA0876" w:rsidRDefault="004A4812" w:rsidP="00CD1C3F">
      <w:pPr>
        <w:spacing w:line="480" w:lineRule="auto"/>
        <w:jc w:val="both"/>
        <w:rPr>
          <w:color w:val="000000" w:themeColor="text1"/>
          <w:sz w:val="22"/>
          <w:szCs w:val="22"/>
        </w:rPr>
      </w:pPr>
      <w:r w:rsidRPr="00CA0876">
        <w:rPr>
          <w:color w:val="000000" w:themeColor="text1"/>
          <w:sz w:val="22"/>
          <w:szCs w:val="22"/>
        </w:rPr>
        <w:t xml:space="preserve">The propositionalist would then presumably need to introduce quite a number of different attitudes and it is not clear what they could say about such distinctions. We all know that it is not clear whether knowing-how is different from knowing-that, but do we really want to distinguish wondering-where from wondering-whence? Even assuming that these distinctions trace real differences, things would have to be spelled out in great detail before somebody who is not already inclined toward propositionalism would be convinced. </w:t>
      </w:r>
    </w:p>
    <w:p w14:paraId="0778ED84" w14:textId="77777777" w:rsidR="004244D5" w:rsidRPr="00CA0876" w:rsidRDefault="004244D5" w:rsidP="00CD1C3F">
      <w:pPr>
        <w:spacing w:line="480" w:lineRule="auto"/>
        <w:jc w:val="both"/>
        <w:rPr>
          <w:color w:val="000000" w:themeColor="text1"/>
          <w:sz w:val="22"/>
          <w:szCs w:val="22"/>
        </w:rPr>
      </w:pPr>
    </w:p>
    <w:p w14:paraId="01537A0B" w14:textId="1BD417BB" w:rsidR="004A4812" w:rsidRPr="00CA0876" w:rsidRDefault="004A4812" w:rsidP="00CD1C3F">
      <w:pPr>
        <w:pStyle w:val="ListParagraph"/>
        <w:numPr>
          <w:ilvl w:val="0"/>
          <w:numId w:val="14"/>
        </w:numPr>
        <w:spacing w:line="480" w:lineRule="auto"/>
        <w:ind w:left="567" w:hanging="567"/>
        <w:jc w:val="both"/>
        <w:rPr>
          <w:b/>
          <w:color w:val="000000" w:themeColor="text1"/>
          <w:sz w:val="22"/>
          <w:szCs w:val="22"/>
        </w:rPr>
      </w:pPr>
      <w:r w:rsidRPr="00CA0876">
        <w:rPr>
          <w:b/>
          <w:color w:val="000000" w:themeColor="text1"/>
          <w:sz w:val="22"/>
          <w:szCs w:val="22"/>
        </w:rPr>
        <w:t>Quantifi</w:t>
      </w:r>
      <w:r w:rsidR="00A91EB6" w:rsidRPr="00CA0876">
        <w:rPr>
          <w:b/>
          <w:color w:val="000000" w:themeColor="text1"/>
          <w:sz w:val="22"/>
          <w:szCs w:val="22"/>
        </w:rPr>
        <w:t xml:space="preserve">ers </w:t>
      </w:r>
    </w:p>
    <w:p w14:paraId="50C1406D" w14:textId="77777777" w:rsidR="00B07DFE" w:rsidRPr="00CA0876" w:rsidRDefault="004A4812" w:rsidP="00CD1C3F">
      <w:pPr>
        <w:spacing w:line="480" w:lineRule="auto"/>
        <w:jc w:val="both"/>
        <w:rPr>
          <w:color w:val="000000" w:themeColor="text1"/>
          <w:sz w:val="22"/>
          <w:szCs w:val="22"/>
        </w:rPr>
      </w:pPr>
      <w:r w:rsidRPr="00CA0876">
        <w:rPr>
          <w:color w:val="000000" w:themeColor="text1"/>
          <w:sz w:val="22"/>
          <w:szCs w:val="22"/>
        </w:rPr>
        <w:lastRenderedPageBreak/>
        <w:t xml:space="preserve">If we do not have a particular object in mind and we cannot or do not want to list them all, quantifiers are the resource for us. The Jim of Bromberger’s example, for instance, surely thinks that </w:t>
      </w:r>
      <w:r w:rsidRPr="00CA0876">
        <w:rPr>
          <w:i/>
          <w:color w:val="000000" w:themeColor="text1"/>
          <w:sz w:val="22"/>
          <w:szCs w:val="22"/>
        </w:rPr>
        <w:t>something</w:t>
      </w:r>
      <w:r w:rsidRPr="00CA0876">
        <w:rPr>
          <w:color w:val="000000" w:themeColor="text1"/>
          <w:sz w:val="22"/>
          <w:szCs w:val="22"/>
        </w:rPr>
        <w:t xml:space="preserve"> causes kettles to emit a humming noise just before the water begins to boil. Little Suzy does not have a particular number in mind, and it does not seem she can handle all the numbers. The propositionalist might then try to rely on quantifiers</w:t>
      </w:r>
      <w:r w:rsidR="00B07DFE" w:rsidRPr="00CA0876">
        <w:rPr>
          <w:color w:val="000000" w:themeColor="text1"/>
          <w:sz w:val="22"/>
          <w:szCs w:val="22"/>
        </w:rPr>
        <w:t>.</w:t>
      </w:r>
      <w:r w:rsidRPr="00CA0876">
        <w:rPr>
          <w:color w:val="000000" w:themeColor="text1"/>
          <w:sz w:val="22"/>
          <w:szCs w:val="22"/>
        </w:rPr>
        <w:t xml:space="preserve"> </w:t>
      </w:r>
    </w:p>
    <w:p w14:paraId="32BBCA55" w14:textId="77777777" w:rsidR="0009519C" w:rsidRPr="00CA0876" w:rsidRDefault="00B07DFE" w:rsidP="00CD1C3F">
      <w:pPr>
        <w:spacing w:line="480" w:lineRule="auto"/>
        <w:ind w:firstLine="567"/>
        <w:jc w:val="both"/>
        <w:rPr>
          <w:color w:val="000000" w:themeColor="text1"/>
          <w:sz w:val="22"/>
          <w:szCs w:val="22"/>
        </w:rPr>
      </w:pPr>
      <w:r w:rsidRPr="00CA0876">
        <w:rPr>
          <w:color w:val="000000" w:themeColor="text1"/>
          <w:sz w:val="22"/>
          <w:szCs w:val="22"/>
        </w:rPr>
        <w:t>O</w:t>
      </w:r>
      <w:r w:rsidR="004A4812" w:rsidRPr="00CA0876">
        <w:rPr>
          <w:color w:val="000000" w:themeColor="text1"/>
          <w:sz w:val="22"/>
          <w:szCs w:val="22"/>
        </w:rPr>
        <w:t>ne option that immediately comes to mind is that Little Suzy</w:t>
      </w:r>
      <w:r w:rsidR="001255D7" w:rsidRPr="00CA0876">
        <w:rPr>
          <w:color w:val="000000" w:themeColor="text1"/>
          <w:sz w:val="22"/>
          <w:szCs w:val="22"/>
        </w:rPr>
        <w:t xml:space="preserve"> </w:t>
      </w:r>
      <w:r w:rsidR="004A4812" w:rsidRPr="00CA0876">
        <w:rPr>
          <w:color w:val="000000" w:themeColor="text1"/>
          <w:sz w:val="22"/>
          <w:szCs w:val="22"/>
        </w:rPr>
        <w:t xml:space="preserve">(but not Gödel) </w:t>
      </w:r>
      <w:r w:rsidR="001255D7" w:rsidRPr="00CA0876">
        <w:rPr>
          <w:color w:val="000000" w:themeColor="text1"/>
          <w:sz w:val="22"/>
          <w:szCs w:val="22"/>
        </w:rPr>
        <w:t>is related to</w:t>
      </w:r>
      <w:r w:rsidR="004A4812" w:rsidRPr="00CA0876">
        <w:rPr>
          <w:color w:val="000000" w:themeColor="text1"/>
          <w:sz w:val="22"/>
          <w:szCs w:val="22"/>
        </w:rPr>
        <w:t xml:space="preserve"> the proposition that </w:t>
      </w:r>
      <w:r w:rsidR="004A4812" w:rsidRPr="00CA0876">
        <w:rPr>
          <w:i/>
          <w:color w:val="000000" w:themeColor="text1"/>
          <w:sz w:val="22"/>
          <w:szCs w:val="22"/>
        </w:rPr>
        <w:t>that there is a greatest number</w:t>
      </w:r>
      <w:r w:rsidR="004A4812" w:rsidRPr="00CA0876">
        <w:rPr>
          <w:color w:val="000000" w:themeColor="text1"/>
          <w:sz w:val="22"/>
          <w:szCs w:val="22"/>
        </w:rPr>
        <w:t xml:space="preserve">. </w:t>
      </w:r>
    </w:p>
    <w:p w14:paraId="20F42B93" w14:textId="603DBB74" w:rsidR="00B07DFE" w:rsidRPr="00CA0876" w:rsidRDefault="00B07DFE" w:rsidP="00CD1C3F">
      <w:pPr>
        <w:spacing w:line="480" w:lineRule="auto"/>
        <w:ind w:firstLine="567"/>
        <w:jc w:val="both"/>
        <w:rPr>
          <w:color w:val="000000" w:themeColor="text1"/>
          <w:sz w:val="22"/>
          <w:szCs w:val="22"/>
        </w:rPr>
      </w:pPr>
      <w:r w:rsidRPr="00CA0876">
        <w:rPr>
          <w:color w:val="000000" w:themeColor="text1"/>
          <w:sz w:val="22"/>
          <w:szCs w:val="22"/>
        </w:rPr>
        <w:t xml:space="preserve">This option </w:t>
      </w:r>
      <w:r w:rsidR="004A4812" w:rsidRPr="00CA0876">
        <w:rPr>
          <w:color w:val="000000" w:themeColor="text1"/>
          <w:sz w:val="22"/>
          <w:szCs w:val="22"/>
        </w:rPr>
        <w:t>is not going to work</w:t>
      </w:r>
      <w:r w:rsidRPr="00CA0876">
        <w:rPr>
          <w:color w:val="000000" w:themeColor="text1"/>
          <w:sz w:val="22"/>
          <w:szCs w:val="22"/>
        </w:rPr>
        <w:t>, though</w:t>
      </w:r>
      <w:r w:rsidR="001F61BB" w:rsidRPr="00CA0876">
        <w:rPr>
          <w:color w:val="000000" w:themeColor="text1"/>
          <w:sz w:val="22"/>
          <w:szCs w:val="22"/>
        </w:rPr>
        <w:t xml:space="preserve">, as it would conflate wondering-what </w:t>
      </w:r>
      <w:r w:rsidR="00A05501" w:rsidRPr="00CA0876">
        <w:rPr>
          <w:color w:val="000000" w:themeColor="text1"/>
          <w:sz w:val="22"/>
          <w:szCs w:val="22"/>
        </w:rPr>
        <w:t>with</w:t>
      </w:r>
      <w:r w:rsidR="001F61BB" w:rsidRPr="00CA0876">
        <w:rPr>
          <w:color w:val="000000" w:themeColor="text1"/>
          <w:sz w:val="22"/>
          <w:szCs w:val="22"/>
        </w:rPr>
        <w:t xml:space="preserve"> wondering-whether, as we saw in §2</w:t>
      </w:r>
      <w:r w:rsidR="004A4812" w:rsidRPr="00CA0876">
        <w:rPr>
          <w:color w:val="000000" w:themeColor="text1"/>
          <w:sz w:val="22"/>
          <w:szCs w:val="22"/>
        </w:rPr>
        <w:t>.</w:t>
      </w:r>
      <w:r w:rsidR="001F61BB" w:rsidRPr="00CA0876">
        <w:rPr>
          <w:color w:val="000000" w:themeColor="text1"/>
          <w:sz w:val="22"/>
          <w:szCs w:val="22"/>
        </w:rPr>
        <w:t xml:space="preserve"> L</w:t>
      </w:r>
      <w:r w:rsidR="004A4812" w:rsidRPr="00CA0876">
        <w:rPr>
          <w:color w:val="000000" w:themeColor="text1"/>
          <w:sz w:val="22"/>
          <w:szCs w:val="22"/>
        </w:rPr>
        <w:t xml:space="preserve">et’s assume that the content of Little Suzy’s attitude of wondering what the greatest number is really is the proposition </w:t>
      </w:r>
      <w:r w:rsidR="004A4812" w:rsidRPr="00CA0876">
        <w:rPr>
          <w:i/>
          <w:color w:val="000000" w:themeColor="text1"/>
          <w:sz w:val="22"/>
          <w:szCs w:val="22"/>
        </w:rPr>
        <w:t>that there is a greatest number</w:t>
      </w:r>
      <w:r w:rsidR="004A4812" w:rsidRPr="00CA0876">
        <w:rPr>
          <w:color w:val="000000" w:themeColor="text1"/>
          <w:sz w:val="22"/>
          <w:szCs w:val="22"/>
        </w:rPr>
        <w:t xml:space="preserve">. What is the content of the attitude of wondering </w:t>
      </w:r>
      <w:r w:rsidR="004A4812" w:rsidRPr="00CA0876">
        <w:rPr>
          <w:i/>
          <w:color w:val="000000" w:themeColor="text1"/>
          <w:sz w:val="22"/>
          <w:szCs w:val="22"/>
        </w:rPr>
        <w:t>whether</w:t>
      </w:r>
      <w:r w:rsidR="004A4812" w:rsidRPr="00CA0876">
        <w:rPr>
          <w:color w:val="000000" w:themeColor="text1"/>
          <w:sz w:val="22"/>
          <w:szCs w:val="22"/>
        </w:rPr>
        <w:t xml:space="preserve"> there is a greatest number? Presumably it is again the proposition </w:t>
      </w:r>
      <w:r w:rsidR="004A4812" w:rsidRPr="00CA0876">
        <w:rPr>
          <w:i/>
          <w:color w:val="000000" w:themeColor="text1"/>
          <w:sz w:val="22"/>
          <w:szCs w:val="22"/>
        </w:rPr>
        <w:t>that there is a greatest number</w:t>
      </w:r>
      <w:r w:rsidR="004A4812" w:rsidRPr="00CA0876">
        <w:rPr>
          <w:color w:val="000000" w:themeColor="text1"/>
          <w:sz w:val="22"/>
          <w:szCs w:val="22"/>
        </w:rPr>
        <w:t xml:space="preserve">. But since it is true that Little Suzy is wondering what the greatest number is, then it would also be true that she is wondering whether there is a greatest number, because both attitudes are relations of wondering to the same proposition. But it is not true that Little Suzy wonders whether there is a greatest number. Ex </w:t>
      </w:r>
      <w:proofErr w:type="spellStart"/>
      <w:r w:rsidR="004A4812" w:rsidRPr="00CA0876">
        <w:rPr>
          <w:color w:val="000000" w:themeColor="text1"/>
          <w:sz w:val="22"/>
          <w:szCs w:val="22"/>
        </w:rPr>
        <w:t>hypothesi</w:t>
      </w:r>
      <w:proofErr w:type="spellEnd"/>
      <w:r w:rsidR="004A4812" w:rsidRPr="00CA0876">
        <w:rPr>
          <w:color w:val="000000" w:themeColor="text1"/>
          <w:sz w:val="22"/>
          <w:szCs w:val="22"/>
        </w:rPr>
        <w:t xml:space="preserve">, she actually believes that there is a greatest number, and only because she believes that firmly instead of wondering it, she is wondering which one of the numbers is the greatest. </w:t>
      </w:r>
    </w:p>
    <w:p w14:paraId="5286FB4F" w14:textId="43E41B32" w:rsidR="004A4812"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In fact, not just the proposition </w:t>
      </w:r>
      <w:r w:rsidRPr="00CA0876">
        <w:rPr>
          <w:i/>
          <w:color w:val="000000" w:themeColor="text1"/>
          <w:sz w:val="22"/>
          <w:szCs w:val="22"/>
        </w:rPr>
        <w:t>that there is a greatest number</w:t>
      </w:r>
      <w:r w:rsidRPr="00CA0876">
        <w:rPr>
          <w:color w:val="000000" w:themeColor="text1"/>
          <w:sz w:val="22"/>
          <w:szCs w:val="22"/>
        </w:rPr>
        <w:t xml:space="preserve">, but also other quantified propositions that might come to mind, such as the proposition </w:t>
      </w:r>
      <w:r w:rsidRPr="00CA0876">
        <w:rPr>
          <w:i/>
          <w:color w:val="000000" w:themeColor="text1"/>
          <w:sz w:val="22"/>
          <w:szCs w:val="22"/>
        </w:rPr>
        <w:t>that there is no greatest number</w:t>
      </w:r>
      <w:r w:rsidRPr="00CA0876">
        <w:rPr>
          <w:color w:val="000000" w:themeColor="text1"/>
          <w:sz w:val="22"/>
          <w:szCs w:val="22"/>
        </w:rPr>
        <w:t xml:space="preserve"> or the proposition </w:t>
      </w:r>
      <w:r w:rsidRPr="00CA0876">
        <w:rPr>
          <w:i/>
          <w:color w:val="000000" w:themeColor="text1"/>
          <w:sz w:val="22"/>
          <w:szCs w:val="22"/>
        </w:rPr>
        <w:t>that nothing is the greatest number</w:t>
      </w:r>
      <w:r w:rsidRPr="00CA0876">
        <w:rPr>
          <w:color w:val="000000" w:themeColor="text1"/>
          <w:sz w:val="22"/>
          <w:szCs w:val="22"/>
        </w:rPr>
        <w:t xml:space="preserve">, incur issues similar to those just seen: Little Suzy is wondering what the greatest number is exactly because she believes that there is one and thinks that it is false that there is no greatest number or that none is. She cannot have as content of wondering those propositions, as she believes them to be false, and in fact it is exactly because she believes them to be false instead of wondering about them that she can wonder, as she does, what the greatest number is. </w:t>
      </w:r>
    </w:p>
    <w:p w14:paraId="5BD924FD" w14:textId="1AE8E1D0" w:rsidR="00B07DFE" w:rsidRPr="00CA0876" w:rsidRDefault="00A05501" w:rsidP="00CD1C3F">
      <w:pPr>
        <w:spacing w:line="480" w:lineRule="auto"/>
        <w:ind w:firstLine="567"/>
        <w:jc w:val="both"/>
        <w:rPr>
          <w:color w:val="000000" w:themeColor="text1"/>
          <w:sz w:val="22"/>
          <w:szCs w:val="22"/>
        </w:rPr>
      </w:pPr>
      <w:r w:rsidRPr="00CA0876">
        <w:rPr>
          <w:color w:val="000000" w:themeColor="text1"/>
          <w:sz w:val="22"/>
          <w:szCs w:val="22"/>
        </w:rPr>
        <w:t>There are four ways in which a</w:t>
      </w:r>
      <w:r w:rsidR="004A4812" w:rsidRPr="00CA0876">
        <w:rPr>
          <w:color w:val="000000" w:themeColor="text1"/>
          <w:sz w:val="22"/>
          <w:szCs w:val="22"/>
        </w:rPr>
        <w:t xml:space="preserve"> propositionalist might try here to resist the line of thought that led us to exclude </w:t>
      </w:r>
      <w:proofErr w:type="gramStart"/>
      <w:r w:rsidR="004A4812" w:rsidRPr="00CA0876">
        <w:rPr>
          <w:color w:val="000000" w:themeColor="text1"/>
          <w:sz w:val="22"/>
          <w:szCs w:val="22"/>
        </w:rPr>
        <w:t>that quantifiers</w:t>
      </w:r>
      <w:proofErr w:type="gramEnd"/>
      <w:r w:rsidR="004A4812" w:rsidRPr="00CA0876">
        <w:rPr>
          <w:color w:val="000000" w:themeColor="text1"/>
          <w:sz w:val="22"/>
          <w:szCs w:val="22"/>
        </w:rPr>
        <w:t xml:space="preserve"> can help. </w:t>
      </w:r>
    </w:p>
    <w:p w14:paraId="6D3A95D8" w14:textId="2A67CD50" w:rsidR="004A4812" w:rsidRPr="00CA0876" w:rsidRDefault="004A4812" w:rsidP="00DB1BB3">
      <w:pPr>
        <w:spacing w:line="480" w:lineRule="auto"/>
        <w:ind w:firstLine="567"/>
        <w:jc w:val="both"/>
        <w:rPr>
          <w:color w:val="000000" w:themeColor="text1"/>
          <w:sz w:val="22"/>
          <w:szCs w:val="22"/>
        </w:rPr>
      </w:pPr>
      <w:r w:rsidRPr="00CA0876">
        <w:rPr>
          <w:color w:val="000000" w:themeColor="text1"/>
          <w:sz w:val="22"/>
          <w:szCs w:val="22"/>
        </w:rPr>
        <w:t xml:space="preserve">The first is to call into question that Little Suzy does not wonder whether there is a greatest number because she actually believes that there is one. While it strikes us as intuitive that in normal </w:t>
      </w:r>
      <w:r w:rsidRPr="00CA0876">
        <w:rPr>
          <w:color w:val="000000" w:themeColor="text1"/>
          <w:sz w:val="22"/>
          <w:szCs w:val="22"/>
        </w:rPr>
        <w:lastRenderedPageBreak/>
        <w:t>cases if you believe something you do not wonder about it, there might be cases</w:t>
      </w:r>
      <w:r w:rsidR="0051095A" w:rsidRPr="00CA0876">
        <w:rPr>
          <w:color w:val="000000" w:themeColor="text1"/>
          <w:sz w:val="22"/>
          <w:szCs w:val="22"/>
        </w:rPr>
        <w:t xml:space="preserve">, as Friedman stresses, </w:t>
      </w:r>
      <w:r w:rsidRPr="00CA0876">
        <w:rPr>
          <w:color w:val="000000" w:themeColor="text1"/>
          <w:sz w:val="22"/>
          <w:szCs w:val="22"/>
        </w:rPr>
        <w:t xml:space="preserve">in which one wonders whether </w:t>
      </w:r>
      <w:r w:rsidRPr="00CA0876">
        <w:rPr>
          <w:i/>
          <w:color w:val="000000" w:themeColor="text1"/>
          <w:sz w:val="22"/>
          <w:szCs w:val="22"/>
        </w:rPr>
        <w:t>p</w:t>
      </w:r>
      <w:r w:rsidRPr="00CA0876">
        <w:rPr>
          <w:color w:val="000000" w:themeColor="text1"/>
          <w:sz w:val="22"/>
          <w:szCs w:val="22"/>
        </w:rPr>
        <w:t xml:space="preserve"> while believing that </w:t>
      </w:r>
      <w:r w:rsidRPr="00CA0876">
        <w:rPr>
          <w:i/>
          <w:color w:val="000000" w:themeColor="text1"/>
          <w:sz w:val="22"/>
          <w:szCs w:val="22"/>
        </w:rPr>
        <w:t>p</w:t>
      </w:r>
      <w:r w:rsidRPr="00CA0876">
        <w:rPr>
          <w:color w:val="000000" w:themeColor="text1"/>
          <w:sz w:val="22"/>
          <w:szCs w:val="22"/>
        </w:rPr>
        <w:t xml:space="preserve">: </w:t>
      </w:r>
    </w:p>
    <w:p w14:paraId="5ECD7E89" w14:textId="77777777" w:rsidR="004A4812" w:rsidRPr="00CA0876" w:rsidRDefault="004A4812" w:rsidP="00CD1C3F">
      <w:pPr>
        <w:spacing w:line="480" w:lineRule="auto"/>
        <w:ind w:firstLine="567"/>
        <w:jc w:val="both"/>
        <w:rPr>
          <w:color w:val="000000" w:themeColor="text1"/>
          <w:sz w:val="22"/>
          <w:szCs w:val="22"/>
        </w:rPr>
      </w:pPr>
    </w:p>
    <w:p w14:paraId="37207938" w14:textId="4DF48972" w:rsidR="004A4812" w:rsidRPr="00CA0876" w:rsidRDefault="004A4812" w:rsidP="00F96E91">
      <w:pPr>
        <w:spacing w:line="480" w:lineRule="auto"/>
        <w:ind w:left="567" w:right="509"/>
        <w:jc w:val="both"/>
        <w:rPr>
          <w:color w:val="000000" w:themeColor="text1"/>
          <w:sz w:val="22"/>
          <w:szCs w:val="22"/>
        </w:rPr>
      </w:pPr>
      <w:r w:rsidRPr="00CA0876">
        <w:rPr>
          <w:color w:val="000000" w:themeColor="text1"/>
          <w:sz w:val="22"/>
          <w:szCs w:val="22"/>
        </w:rPr>
        <w:t xml:space="preserve">someone who believed that Joe murdered the doctor, but momentarily forgot that they had that belief might wonder or be curious about who killed her … when the known or believed answer is hidden from conscious awareness it’s easy to imagine subjects wondering or curious about or contemplating the questions those beliefs answer. (2017: 7) </w:t>
      </w:r>
    </w:p>
    <w:p w14:paraId="192B1FCF" w14:textId="77777777" w:rsidR="003B27F5" w:rsidRPr="00CA0876" w:rsidRDefault="003B27F5" w:rsidP="00CD1C3F">
      <w:pPr>
        <w:spacing w:line="480" w:lineRule="auto"/>
        <w:ind w:firstLine="567"/>
        <w:jc w:val="both"/>
        <w:rPr>
          <w:color w:val="000000" w:themeColor="text1"/>
          <w:sz w:val="22"/>
          <w:szCs w:val="22"/>
        </w:rPr>
      </w:pPr>
    </w:p>
    <w:p w14:paraId="504CDF06" w14:textId="302511DD" w:rsidR="00B07DFE"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But Little Suzy’s case does not seem to fit this description: Little Suzy is completely aware that she believes that there is a greatest number, and still wonders what the greatest number is. </w:t>
      </w:r>
    </w:p>
    <w:p w14:paraId="10BABE2D" w14:textId="346CE2FD" w:rsidR="004A4812" w:rsidRPr="00CA0876" w:rsidRDefault="004A4812" w:rsidP="00CD1C3F">
      <w:pPr>
        <w:spacing w:line="480" w:lineRule="auto"/>
        <w:ind w:firstLine="567"/>
        <w:jc w:val="both"/>
        <w:rPr>
          <w:color w:val="000000" w:themeColor="text1"/>
          <w:sz w:val="22"/>
          <w:szCs w:val="22"/>
          <w:lang w:val="en-US"/>
        </w:rPr>
      </w:pPr>
      <w:r w:rsidRPr="00CA0876">
        <w:rPr>
          <w:color w:val="000000" w:themeColor="text1"/>
          <w:sz w:val="22"/>
          <w:szCs w:val="22"/>
          <w:lang w:val="en-US"/>
        </w:rPr>
        <w:t xml:space="preserve">Beyond those put forward by Friedman, Archer also considers other cases where it seems possible to both believe that </w:t>
      </w:r>
      <w:r w:rsidRPr="00CA0876">
        <w:rPr>
          <w:i/>
          <w:color w:val="000000" w:themeColor="text1"/>
          <w:sz w:val="22"/>
          <w:szCs w:val="22"/>
          <w:lang w:val="en-US"/>
        </w:rPr>
        <w:t>p</w:t>
      </w:r>
      <w:r w:rsidRPr="00CA0876">
        <w:rPr>
          <w:color w:val="000000" w:themeColor="text1"/>
          <w:sz w:val="22"/>
          <w:szCs w:val="22"/>
        </w:rPr>
        <w:t xml:space="preserve"> </w:t>
      </w:r>
      <w:r w:rsidRPr="00CA0876">
        <w:rPr>
          <w:color w:val="000000" w:themeColor="text1"/>
          <w:sz w:val="22"/>
          <w:szCs w:val="22"/>
          <w:lang w:val="en-US"/>
        </w:rPr>
        <w:t xml:space="preserve">and wonder whether </w:t>
      </w:r>
      <w:r w:rsidRPr="00CA0876">
        <w:rPr>
          <w:i/>
          <w:color w:val="000000" w:themeColor="text1"/>
          <w:sz w:val="22"/>
          <w:szCs w:val="22"/>
          <w:lang w:val="en-US"/>
        </w:rPr>
        <w:t>p</w:t>
      </w:r>
      <w:r w:rsidRPr="00CA0876">
        <w:rPr>
          <w:color w:val="000000" w:themeColor="text1"/>
          <w:sz w:val="22"/>
          <w:szCs w:val="22"/>
          <w:lang w:val="en-US"/>
        </w:rPr>
        <w:t xml:space="preserve">: </w:t>
      </w:r>
    </w:p>
    <w:p w14:paraId="671E8755" w14:textId="77777777" w:rsidR="004A4812" w:rsidRPr="00CA0876" w:rsidRDefault="004A4812" w:rsidP="00CD1C3F">
      <w:pPr>
        <w:spacing w:line="480" w:lineRule="auto"/>
        <w:jc w:val="both"/>
        <w:rPr>
          <w:color w:val="000000" w:themeColor="text1"/>
          <w:sz w:val="22"/>
          <w:szCs w:val="22"/>
          <w:lang w:val="en-US"/>
        </w:rPr>
      </w:pPr>
    </w:p>
    <w:p w14:paraId="193AB08E" w14:textId="77777777" w:rsidR="004A4812" w:rsidRPr="00CA0876" w:rsidRDefault="004A4812" w:rsidP="00CD1C3F">
      <w:pPr>
        <w:spacing w:line="480" w:lineRule="auto"/>
        <w:ind w:left="567" w:right="509"/>
        <w:jc w:val="both"/>
        <w:rPr>
          <w:color w:val="000000" w:themeColor="text1"/>
          <w:sz w:val="22"/>
          <w:szCs w:val="22"/>
        </w:rPr>
      </w:pPr>
      <w:r w:rsidRPr="00CA0876">
        <w:rPr>
          <w:color w:val="000000" w:themeColor="text1"/>
          <w:sz w:val="22"/>
          <w:szCs w:val="22"/>
        </w:rPr>
        <w:t>(12) I am wondering whether the bank is open, but I </w:t>
      </w:r>
      <w:r w:rsidRPr="00CA0876">
        <w:rPr>
          <w:i/>
          <w:iCs/>
          <w:color w:val="000000" w:themeColor="text1"/>
          <w:sz w:val="22"/>
          <w:szCs w:val="22"/>
        </w:rPr>
        <w:t>believe</w:t>
      </w:r>
      <w:r w:rsidRPr="00CA0876">
        <w:rPr>
          <w:color w:val="000000" w:themeColor="text1"/>
          <w:sz w:val="22"/>
          <w:szCs w:val="22"/>
        </w:rPr>
        <w:t> it is.</w:t>
      </w:r>
    </w:p>
    <w:p w14:paraId="790044B1" w14:textId="2FA4ABD1" w:rsidR="004A4812" w:rsidRPr="00CA0876" w:rsidRDefault="004A4812" w:rsidP="00CD1C3F">
      <w:pPr>
        <w:spacing w:line="480" w:lineRule="auto"/>
        <w:ind w:left="567" w:right="509"/>
        <w:jc w:val="both"/>
        <w:rPr>
          <w:color w:val="000000" w:themeColor="text1"/>
          <w:sz w:val="22"/>
          <w:szCs w:val="22"/>
        </w:rPr>
      </w:pPr>
      <w:r w:rsidRPr="00CA0876">
        <w:rPr>
          <w:color w:val="000000" w:themeColor="text1"/>
          <w:sz w:val="22"/>
          <w:szCs w:val="22"/>
        </w:rPr>
        <w:t>Statement (12) … is the sort of thing that would be naturally uttered by someone who believed that the bank was open, but who was less than completely certain. (2018: 5)</w:t>
      </w:r>
    </w:p>
    <w:p w14:paraId="209B1AE9" w14:textId="77777777" w:rsidR="004A4812" w:rsidRPr="00CA0876" w:rsidRDefault="004A4812" w:rsidP="00CD1C3F">
      <w:pPr>
        <w:spacing w:line="480" w:lineRule="auto"/>
        <w:jc w:val="both"/>
        <w:rPr>
          <w:color w:val="000000" w:themeColor="text1"/>
          <w:sz w:val="22"/>
          <w:szCs w:val="22"/>
          <w:lang w:val="en-US"/>
        </w:rPr>
      </w:pPr>
    </w:p>
    <w:p w14:paraId="1676C8AC" w14:textId="6B3C42DD" w:rsidR="00DB1BB3" w:rsidRPr="00CA0876" w:rsidRDefault="004A4812" w:rsidP="00DB1BB3">
      <w:pPr>
        <w:spacing w:line="480" w:lineRule="auto"/>
        <w:ind w:firstLine="567"/>
        <w:jc w:val="both"/>
        <w:rPr>
          <w:color w:val="000000" w:themeColor="text1"/>
          <w:sz w:val="22"/>
          <w:szCs w:val="22"/>
        </w:rPr>
      </w:pPr>
      <w:r w:rsidRPr="00CA0876">
        <w:rPr>
          <w:color w:val="000000" w:themeColor="text1"/>
          <w:sz w:val="22"/>
          <w:szCs w:val="22"/>
          <w:lang w:val="en-US"/>
        </w:rPr>
        <w:t xml:space="preserve">Archer’s cases crucially involve that the subject believes that </w:t>
      </w:r>
      <w:r w:rsidRPr="00CA0876">
        <w:rPr>
          <w:i/>
          <w:color w:val="000000" w:themeColor="text1"/>
          <w:sz w:val="22"/>
          <w:szCs w:val="22"/>
          <w:lang w:val="en-US"/>
        </w:rPr>
        <w:t xml:space="preserve">p </w:t>
      </w:r>
      <w:r w:rsidRPr="00CA0876">
        <w:rPr>
          <w:color w:val="000000" w:themeColor="text1"/>
          <w:sz w:val="22"/>
          <w:szCs w:val="22"/>
          <w:lang w:val="en-US"/>
        </w:rPr>
        <w:t xml:space="preserve">with less than full certainty. Again, this is not the case with Little Suzy: ex </w:t>
      </w:r>
      <w:proofErr w:type="spellStart"/>
      <w:r w:rsidRPr="00CA0876">
        <w:rPr>
          <w:color w:val="000000" w:themeColor="text1"/>
          <w:sz w:val="22"/>
          <w:szCs w:val="22"/>
          <w:lang w:val="en-US"/>
        </w:rPr>
        <w:t>hypothesi</w:t>
      </w:r>
      <w:proofErr w:type="spellEnd"/>
      <w:r w:rsidRPr="00CA0876">
        <w:rPr>
          <w:color w:val="000000" w:themeColor="text1"/>
          <w:sz w:val="22"/>
          <w:szCs w:val="22"/>
          <w:lang w:val="en-US"/>
        </w:rPr>
        <w:t>, she is absolutely positive that there is a greatest number.</w:t>
      </w:r>
      <w:r w:rsidRPr="00CA0876">
        <w:rPr>
          <w:color w:val="000000" w:themeColor="text1"/>
          <w:sz w:val="22"/>
          <w:szCs w:val="22"/>
        </w:rPr>
        <w:t xml:space="preserve"> </w:t>
      </w:r>
    </w:p>
    <w:p w14:paraId="2BA0E2A7" w14:textId="2AD42161" w:rsidR="00DB1BB3" w:rsidRPr="00CA0876" w:rsidRDefault="00DB1BB3" w:rsidP="00DB1BB3">
      <w:pPr>
        <w:spacing w:line="480" w:lineRule="auto"/>
        <w:ind w:firstLine="567"/>
        <w:jc w:val="both"/>
        <w:rPr>
          <w:color w:val="000000" w:themeColor="text1"/>
          <w:sz w:val="22"/>
          <w:szCs w:val="22"/>
        </w:rPr>
      </w:pPr>
      <w:r w:rsidRPr="00CA0876">
        <w:rPr>
          <w:color w:val="000000" w:themeColor="text1"/>
          <w:sz w:val="22"/>
          <w:szCs w:val="22"/>
          <w:lang w:val="en-US"/>
        </w:rPr>
        <w:t xml:space="preserve">Moreover, according to the propositional proposal we are considering, </w:t>
      </w:r>
      <w:r w:rsidRPr="00CA0876">
        <w:rPr>
          <w:color w:val="000000" w:themeColor="text1"/>
          <w:sz w:val="22"/>
          <w:szCs w:val="22"/>
        </w:rPr>
        <w:t xml:space="preserve">you wonder what the greatest number is if and only if you wonder whether there is one, since both would be attitudes of wondering toward the proposition </w:t>
      </w:r>
      <w:r w:rsidRPr="00CA0876">
        <w:rPr>
          <w:i/>
          <w:color w:val="000000" w:themeColor="text1"/>
          <w:sz w:val="22"/>
          <w:szCs w:val="22"/>
        </w:rPr>
        <w:t>that there is a greatest number</w:t>
      </w:r>
      <w:r w:rsidRPr="00CA0876">
        <w:rPr>
          <w:color w:val="000000" w:themeColor="text1"/>
          <w:sz w:val="22"/>
          <w:szCs w:val="22"/>
        </w:rPr>
        <w:t xml:space="preserve">. </w:t>
      </w:r>
      <w:r w:rsidRPr="00CA0876">
        <w:rPr>
          <w:color w:val="000000" w:themeColor="text1"/>
          <w:sz w:val="22"/>
          <w:szCs w:val="22"/>
          <w:lang w:val="en-US"/>
        </w:rPr>
        <w:t xml:space="preserve">Even if Little Suzy’s case did in the end fit Friedman’s and </w:t>
      </w:r>
      <w:r w:rsidR="00A75469" w:rsidRPr="00CA0876">
        <w:rPr>
          <w:color w:val="000000" w:themeColor="text1"/>
          <w:sz w:val="22"/>
          <w:szCs w:val="22"/>
          <w:lang w:val="en-US"/>
        </w:rPr>
        <w:t>Archer’s</w:t>
      </w:r>
      <w:r w:rsidRPr="00CA0876">
        <w:rPr>
          <w:color w:val="000000" w:themeColor="text1"/>
          <w:sz w:val="22"/>
          <w:szCs w:val="22"/>
          <w:lang w:val="en-US"/>
        </w:rPr>
        <w:t xml:space="preserve"> descriptions, that would still not mean that we should conflate wondering whether there is a greatest number and wondering what the greatest number is. These seem indeed different attitudes and </w:t>
      </w:r>
      <w:r w:rsidRPr="00CA0876">
        <w:rPr>
          <w:color w:val="000000" w:themeColor="text1"/>
          <w:sz w:val="22"/>
          <w:szCs w:val="22"/>
        </w:rPr>
        <w:t>Little Suzy is exactly a counterexample to the biconditional above</w:t>
      </w:r>
      <w:r w:rsidRPr="00CA0876">
        <w:rPr>
          <w:rStyle w:val="EndnoteReference"/>
          <w:color w:val="000000" w:themeColor="text1"/>
          <w:sz w:val="22"/>
          <w:szCs w:val="22"/>
        </w:rPr>
        <w:endnoteReference w:id="9"/>
      </w:r>
      <w:r w:rsidRPr="00CA0876">
        <w:rPr>
          <w:color w:val="000000" w:themeColor="text1"/>
          <w:sz w:val="22"/>
          <w:szCs w:val="22"/>
        </w:rPr>
        <w:t xml:space="preserve">, </w:t>
      </w:r>
      <w:r w:rsidRPr="00CA0876">
        <w:rPr>
          <w:color w:val="000000" w:themeColor="text1"/>
          <w:sz w:val="22"/>
          <w:szCs w:val="22"/>
          <w:lang w:val="en-US"/>
        </w:rPr>
        <w:t xml:space="preserve">and then a </w:t>
      </w:r>
      <w:proofErr w:type="spellStart"/>
      <w:r w:rsidRPr="00CA0876">
        <w:rPr>
          <w:color w:val="000000" w:themeColor="text1"/>
          <w:sz w:val="22"/>
          <w:szCs w:val="22"/>
          <w:lang w:val="en-US"/>
        </w:rPr>
        <w:t>defence</w:t>
      </w:r>
      <w:proofErr w:type="spellEnd"/>
      <w:r w:rsidRPr="00CA0876">
        <w:rPr>
          <w:color w:val="000000" w:themeColor="text1"/>
          <w:sz w:val="22"/>
          <w:szCs w:val="22"/>
          <w:lang w:val="en-US"/>
        </w:rPr>
        <w:t xml:space="preserve"> of the thesis that they are instead identical would be needed before this could be considered as a genuine</w:t>
      </w:r>
      <w:r w:rsidR="00FF014E" w:rsidRPr="00CA0876">
        <w:rPr>
          <w:color w:val="000000" w:themeColor="text1"/>
          <w:sz w:val="22"/>
          <w:szCs w:val="22"/>
          <w:lang w:val="en-US"/>
        </w:rPr>
        <w:t>ly</w:t>
      </w:r>
      <w:r w:rsidRPr="00CA0876">
        <w:rPr>
          <w:color w:val="000000" w:themeColor="text1"/>
          <w:sz w:val="22"/>
          <w:szCs w:val="22"/>
          <w:lang w:val="en-US"/>
        </w:rPr>
        <w:t xml:space="preserve"> propositional option.</w:t>
      </w:r>
    </w:p>
    <w:p w14:paraId="26D270C4" w14:textId="1752EB17" w:rsidR="00B07DFE" w:rsidRPr="00C76B48" w:rsidRDefault="00C76B48" w:rsidP="00CD1C3F">
      <w:pPr>
        <w:spacing w:line="480" w:lineRule="auto"/>
        <w:ind w:firstLine="567"/>
        <w:jc w:val="both"/>
        <w:rPr>
          <w:color w:val="FF0000"/>
          <w:sz w:val="22"/>
          <w:szCs w:val="22"/>
        </w:rPr>
      </w:pPr>
      <w:r w:rsidRPr="00CF7DAE">
        <w:rPr>
          <w:color w:val="000000" w:themeColor="text1"/>
          <w:sz w:val="22"/>
          <w:szCs w:val="22"/>
        </w:rPr>
        <w:lastRenderedPageBreak/>
        <w:t>There is a</w:t>
      </w:r>
      <w:r w:rsidR="004A4812" w:rsidRPr="00CF7DAE">
        <w:rPr>
          <w:color w:val="000000" w:themeColor="text1"/>
          <w:sz w:val="22"/>
          <w:szCs w:val="22"/>
        </w:rPr>
        <w:t xml:space="preserve"> second way in which the propositionalist might try to resist the idea that quantifiers are not going to give us a propositional content for Little Suzy</w:t>
      </w:r>
      <w:r w:rsidRPr="00CF7DAE">
        <w:rPr>
          <w:color w:val="000000" w:themeColor="text1"/>
          <w:sz w:val="22"/>
          <w:szCs w:val="22"/>
        </w:rPr>
        <w:t>. Propositionalists can reject t</w:t>
      </w:r>
      <w:r w:rsidR="004A4812" w:rsidRPr="00CF7DAE">
        <w:rPr>
          <w:color w:val="000000" w:themeColor="text1"/>
          <w:sz w:val="22"/>
          <w:szCs w:val="22"/>
        </w:rPr>
        <w:t xml:space="preserve">he </w:t>
      </w:r>
      <w:r w:rsidRPr="00CF7DAE">
        <w:rPr>
          <w:color w:val="000000" w:themeColor="text1"/>
          <w:sz w:val="22"/>
          <w:szCs w:val="22"/>
        </w:rPr>
        <w:t>claim</w:t>
      </w:r>
      <w:r w:rsidR="004A4812" w:rsidRPr="00CF7DAE">
        <w:rPr>
          <w:color w:val="000000" w:themeColor="text1"/>
          <w:sz w:val="22"/>
          <w:szCs w:val="22"/>
        </w:rPr>
        <w:t xml:space="preserve"> that the content of the attitude of wondering whether there is a greatest number is the proposition </w:t>
      </w:r>
      <w:r w:rsidR="004A4812" w:rsidRPr="00CF7DAE">
        <w:rPr>
          <w:i/>
          <w:color w:val="000000" w:themeColor="text1"/>
          <w:sz w:val="22"/>
          <w:szCs w:val="22"/>
        </w:rPr>
        <w:t>that there is a greatest number</w:t>
      </w:r>
      <w:r w:rsidRPr="00CF7DAE">
        <w:rPr>
          <w:color w:val="000000" w:themeColor="text1"/>
          <w:sz w:val="22"/>
          <w:szCs w:val="22"/>
        </w:rPr>
        <w:t xml:space="preserve">. Rather, they can </w:t>
      </w:r>
      <w:r w:rsidR="004A4812" w:rsidRPr="00CF7DAE">
        <w:rPr>
          <w:color w:val="000000" w:themeColor="text1"/>
          <w:sz w:val="22"/>
          <w:szCs w:val="22"/>
        </w:rPr>
        <w:t>suggest</w:t>
      </w:r>
      <w:r w:rsidR="003C5C6A" w:rsidRPr="00CF7DAE">
        <w:rPr>
          <w:color w:val="000000" w:themeColor="text1"/>
          <w:sz w:val="22"/>
          <w:szCs w:val="22"/>
        </w:rPr>
        <w:t>,</w:t>
      </w:r>
      <w:r w:rsidR="004A4812" w:rsidRPr="00CF7DAE">
        <w:rPr>
          <w:color w:val="000000" w:themeColor="text1"/>
          <w:sz w:val="22"/>
          <w:szCs w:val="22"/>
        </w:rPr>
        <w:t xml:space="preserve"> the attitude of wondering whether there is a greatest number has as content something along the lines of the proposition </w:t>
      </w:r>
      <w:r w:rsidR="004A4812" w:rsidRPr="00CF7DAE">
        <w:rPr>
          <w:i/>
          <w:color w:val="000000" w:themeColor="text1"/>
          <w:sz w:val="22"/>
          <w:szCs w:val="22"/>
        </w:rPr>
        <w:t>that either there is a greatest number or there is no greatest number</w:t>
      </w:r>
      <w:r w:rsidR="004A4812" w:rsidRPr="00CF7DAE">
        <w:rPr>
          <w:color w:val="000000" w:themeColor="text1"/>
          <w:sz w:val="22"/>
          <w:szCs w:val="22"/>
        </w:rPr>
        <w:t xml:space="preserve">. After all, when we wonder </w:t>
      </w:r>
      <w:r w:rsidR="004A4812" w:rsidRPr="00C76B48">
        <w:rPr>
          <w:color w:val="000000" w:themeColor="text1"/>
          <w:sz w:val="22"/>
          <w:szCs w:val="22"/>
        </w:rPr>
        <w:t xml:space="preserve">whether dolphins are mammals, for example, we are asking ourselves which of the following is true: dolphins are mammals; dolphins are not mammals. In accordance with this proposal, wondering what the greatest number is and wondering whether there is a greatest number would have different content. Propositionalists would then be able to differentiate the two attitudes, as they should, and Little Suzy would still be able to both believe that there is a greatest number and wonder what the greatest number is. </w:t>
      </w:r>
    </w:p>
    <w:p w14:paraId="24FBE5B9" w14:textId="77777777" w:rsidR="00B07DFE"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But there is a serious problem with this option: we can wonder whether there is a greatest number, but we can also have other attitudes about that. For example, after a few years of maths, we can come to know whether there is a greatest number. When we come to know whether there is a greatest number, the content of the piece of knowledge we come to have </w:t>
      </w:r>
      <w:proofErr w:type="gramStart"/>
      <w:r w:rsidRPr="00CA0876">
        <w:rPr>
          <w:color w:val="000000" w:themeColor="text1"/>
          <w:sz w:val="22"/>
          <w:szCs w:val="22"/>
        </w:rPr>
        <w:t>is</w:t>
      </w:r>
      <w:proofErr w:type="gramEnd"/>
      <w:r w:rsidRPr="00CA0876">
        <w:rPr>
          <w:color w:val="000000" w:themeColor="text1"/>
          <w:sz w:val="22"/>
          <w:szCs w:val="22"/>
        </w:rPr>
        <w:t xml:space="preserve"> certainly not the proposition </w:t>
      </w:r>
      <w:r w:rsidRPr="00CA0876">
        <w:rPr>
          <w:i/>
          <w:color w:val="000000" w:themeColor="text1"/>
          <w:sz w:val="22"/>
          <w:szCs w:val="22"/>
        </w:rPr>
        <w:t>that either there is a greatest number or there is no greatest number</w:t>
      </w:r>
      <w:r w:rsidRPr="00CA0876">
        <w:rPr>
          <w:color w:val="000000" w:themeColor="text1"/>
          <w:sz w:val="22"/>
          <w:szCs w:val="22"/>
        </w:rPr>
        <w:t xml:space="preserve">. This is not something we need a few years of maths for. In fact, this is something that also smart Little Suzy knows. When we come to know whether there is a greatest number, we come to know that there is no greatest number, i.e. we come to know the correct answer to the question ‘Is there a greatest number?’, we do not come to know an obviously true disjunction. </w:t>
      </w:r>
    </w:p>
    <w:p w14:paraId="58A1729F" w14:textId="103026A3" w:rsidR="00B07DFE"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A propositionalist might here protest that knowledge and wondering are different </w:t>
      </w:r>
      <w:r w:rsidR="00052DBF" w:rsidRPr="00CA0876">
        <w:rPr>
          <w:color w:val="000000" w:themeColor="text1"/>
          <w:sz w:val="22"/>
          <w:szCs w:val="22"/>
        </w:rPr>
        <w:t>mental states or events</w:t>
      </w:r>
      <w:r w:rsidRPr="00CA0876">
        <w:rPr>
          <w:color w:val="000000" w:themeColor="text1"/>
          <w:sz w:val="22"/>
          <w:szCs w:val="22"/>
        </w:rPr>
        <w:t>, which always have different propositions as contents. They can add that while the superficial grammar of the sentences we use seem to indicate homogeneity in content and we can have something like ‘Little Suzy was wondering whether there is a greatest number, but she now knows that’, it is not clear that we should trust grammar and take a superficial feature of English to point toward a deep point about the identity of the content of the two attitudes. </w:t>
      </w:r>
    </w:p>
    <w:p w14:paraId="0099CF47" w14:textId="6EA8B129" w:rsidR="004A4812"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Still, since it is so natural to say that you were wondering something and then came to know it, this move seems motivated only by a desire to save propositionalism, and no other justification comes </w:t>
      </w:r>
      <w:r w:rsidRPr="00CA0876">
        <w:rPr>
          <w:color w:val="000000" w:themeColor="text1"/>
          <w:sz w:val="22"/>
          <w:szCs w:val="22"/>
        </w:rPr>
        <w:lastRenderedPageBreak/>
        <w:t>to mind. Moreover, remember what the main appeal of propositionalism is, i.e. its elegance and simplicity:</w:t>
      </w:r>
      <w:r w:rsidRPr="00CA0876">
        <w:rPr>
          <w:bCs/>
          <w:color w:val="000000" w:themeColor="text1"/>
          <w:sz w:val="22"/>
          <w:szCs w:val="22"/>
          <w:shd w:val="clear" w:color="auto" w:fill="FFFFFF"/>
        </w:rPr>
        <w:t xml:space="preserve"> according to propositionalism, we can account for all our mental life in terms of </w:t>
      </w:r>
      <w:proofErr w:type="gramStart"/>
      <w:r w:rsidRPr="00CA0876">
        <w:rPr>
          <w:bCs/>
          <w:color w:val="000000" w:themeColor="text1"/>
          <w:sz w:val="22"/>
          <w:szCs w:val="22"/>
          <w:shd w:val="clear" w:color="auto" w:fill="FFFFFF"/>
        </w:rPr>
        <w:t>propositions</w:t>
      </w:r>
      <w:proofErr w:type="gramEnd"/>
      <w:r w:rsidRPr="00CA0876">
        <w:rPr>
          <w:bCs/>
          <w:color w:val="000000" w:themeColor="text1"/>
          <w:sz w:val="22"/>
          <w:szCs w:val="22"/>
          <w:shd w:val="clear" w:color="auto" w:fill="FFFFFF"/>
        </w:rPr>
        <w:t xml:space="preserve"> and we can then provide an elegant and simple account of various sentences and inferences. If propositionalists cannot account for these sentences and inferences in a simple and elegant </w:t>
      </w:r>
      <w:proofErr w:type="gramStart"/>
      <w:r w:rsidRPr="00CA0876">
        <w:rPr>
          <w:bCs/>
          <w:color w:val="000000" w:themeColor="text1"/>
          <w:sz w:val="22"/>
          <w:szCs w:val="22"/>
          <w:shd w:val="clear" w:color="auto" w:fill="FFFFFF"/>
        </w:rPr>
        <w:t>way, or</w:t>
      </w:r>
      <w:proofErr w:type="gramEnd"/>
      <w:r w:rsidRPr="00CA0876">
        <w:rPr>
          <w:bCs/>
          <w:color w:val="000000" w:themeColor="text1"/>
          <w:sz w:val="22"/>
          <w:szCs w:val="22"/>
          <w:shd w:val="clear" w:color="auto" w:fill="FFFFFF"/>
        </w:rPr>
        <w:t xml:space="preserve"> need to hold that we should not trust what these sentences seem to show us, propositionalism loses its main appeal. </w:t>
      </w:r>
    </w:p>
    <w:p w14:paraId="3F6D3C7B" w14:textId="77777777" w:rsidR="00B07DFE"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A third way in which the propositionalist might try to insist that quantifiers can give us a propositional content for Little Suzy is the following. We relied on the idea that, if the content of Little Suzy’s wondering is the proposition </w:t>
      </w:r>
      <w:r w:rsidRPr="00CA0876">
        <w:rPr>
          <w:i/>
          <w:color w:val="000000" w:themeColor="text1"/>
          <w:sz w:val="22"/>
          <w:szCs w:val="22"/>
        </w:rPr>
        <w:t>that there is a greatest number</w:t>
      </w:r>
      <w:r w:rsidRPr="00CA0876">
        <w:rPr>
          <w:color w:val="000000" w:themeColor="text1"/>
          <w:sz w:val="22"/>
          <w:szCs w:val="22"/>
        </w:rPr>
        <w:t xml:space="preserve">, then she would also wonder whether there is a greatest number, because both would be cases of the same subject having the same attitude of wondering toward the same proposition </w:t>
      </w:r>
      <w:r w:rsidRPr="00CA0876">
        <w:rPr>
          <w:i/>
          <w:color w:val="000000" w:themeColor="text1"/>
          <w:sz w:val="22"/>
          <w:szCs w:val="22"/>
        </w:rPr>
        <w:t>that there is a greatest number</w:t>
      </w:r>
      <w:r w:rsidRPr="00CA0876">
        <w:rPr>
          <w:color w:val="000000" w:themeColor="text1"/>
          <w:sz w:val="22"/>
          <w:szCs w:val="22"/>
        </w:rPr>
        <w:t xml:space="preserve">. But a propositionalist might try here to differentiate </w:t>
      </w:r>
      <w:r w:rsidRPr="00CA0876">
        <w:rPr>
          <w:i/>
          <w:color w:val="000000" w:themeColor="text1"/>
          <w:sz w:val="22"/>
          <w:szCs w:val="22"/>
        </w:rPr>
        <w:t>wondering-what</w:t>
      </w:r>
      <w:r w:rsidRPr="00CA0876">
        <w:rPr>
          <w:color w:val="000000" w:themeColor="text1"/>
          <w:sz w:val="22"/>
          <w:szCs w:val="22"/>
        </w:rPr>
        <w:t xml:space="preserve"> with as content the proposition </w:t>
      </w:r>
      <w:r w:rsidRPr="00CA0876">
        <w:rPr>
          <w:i/>
          <w:color w:val="000000" w:themeColor="text1"/>
          <w:sz w:val="22"/>
          <w:szCs w:val="22"/>
        </w:rPr>
        <w:t>that there is a greatest number</w:t>
      </w:r>
      <w:r w:rsidRPr="00CA0876">
        <w:rPr>
          <w:color w:val="000000" w:themeColor="text1"/>
          <w:sz w:val="22"/>
          <w:szCs w:val="22"/>
        </w:rPr>
        <w:t xml:space="preserve"> from the attitude of </w:t>
      </w:r>
      <w:r w:rsidRPr="00CA0876">
        <w:rPr>
          <w:i/>
          <w:color w:val="000000" w:themeColor="text1"/>
          <w:sz w:val="22"/>
          <w:szCs w:val="22"/>
        </w:rPr>
        <w:t>wondering-whether</w:t>
      </w:r>
      <w:r w:rsidRPr="00CA0876">
        <w:rPr>
          <w:color w:val="000000" w:themeColor="text1"/>
          <w:sz w:val="22"/>
          <w:szCs w:val="22"/>
        </w:rPr>
        <w:t xml:space="preserve"> with as content the same proposition. </w:t>
      </w:r>
    </w:p>
    <w:p w14:paraId="305E6D96" w14:textId="44B71A00" w:rsidR="004A4812"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We already saw what the main problem with this suggestion is: What is this </w:t>
      </w:r>
      <w:r w:rsidRPr="00CA0876">
        <w:rPr>
          <w:i/>
          <w:color w:val="000000" w:themeColor="text1"/>
          <w:sz w:val="22"/>
          <w:szCs w:val="22"/>
        </w:rPr>
        <w:t>wondering-what</w:t>
      </w:r>
      <w:r w:rsidRPr="00CA0876">
        <w:rPr>
          <w:color w:val="000000" w:themeColor="text1"/>
          <w:sz w:val="22"/>
          <w:szCs w:val="22"/>
        </w:rPr>
        <w:t xml:space="preserve">, which is something distinct from </w:t>
      </w:r>
      <w:r w:rsidRPr="00CA0876">
        <w:rPr>
          <w:i/>
          <w:color w:val="000000" w:themeColor="text1"/>
          <w:sz w:val="22"/>
          <w:szCs w:val="22"/>
        </w:rPr>
        <w:t>wondering-whether</w:t>
      </w:r>
      <w:r w:rsidRPr="00CA0876">
        <w:rPr>
          <w:color w:val="000000" w:themeColor="text1"/>
          <w:sz w:val="22"/>
          <w:szCs w:val="22"/>
        </w:rPr>
        <w:t xml:space="preserve">? Again, even assuming that these distinctions trace real differences, things would have to be spelled out in great detail before somebody who is not already inclined toward propositionalism would be convinced. </w:t>
      </w:r>
    </w:p>
    <w:p w14:paraId="21A64395" w14:textId="6074C2AF" w:rsidR="00B07DFE" w:rsidRPr="00CA0876" w:rsidRDefault="00B07DFE" w:rsidP="00CD1C3F">
      <w:pPr>
        <w:spacing w:line="480" w:lineRule="auto"/>
        <w:ind w:firstLine="567"/>
        <w:jc w:val="both"/>
        <w:rPr>
          <w:color w:val="000000" w:themeColor="text1"/>
          <w:sz w:val="22"/>
          <w:szCs w:val="22"/>
        </w:rPr>
      </w:pPr>
      <w:r w:rsidRPr="00CA0876">
        <w:rPr>
          <w:color w:val="000000" w:themeColor="text1"/>
          <w:sz w:val="22"/>
          <w:szCs w:val="22"/>
        </w:rPr>
        <w:t>T</w:t>
      </w:r>
      <w:r w:rsidR="004A4812" w:rsidRPr="00CA0876">
        <w:rPr>
          <w:color w:val="000000" w:themeColor="text1"/>
          <w:sz w:val="22"/>
          <w:szCs w:val="22"/>
        </w:rPr>
        <w:t>here is a fourth way in which propositionalists could try to obtain a content for Little Suzy by exploiting quantifiers and working not on the content, but on the attitude. What is wondering? Wondering, a propositionalist might urge, is nothing but a desire to know and she might then try to find a propositional content for Little Suzy by dissecting the attitude of wondering and holding that to wonder is really to have a desire, where desires are themselves propositional attitudes. This analysis of wondering as a desire and of desires as propositional attitudes is controversial, but it does seem at first to help the propositionalist with Little Suzy. According to it, in wondering what the greatest number is, Little Suzy desires to know something. The propositionalist cannot say here that she desires to know what the greatest number is, because this would take us where we started</w:t>
      </w:r>
      <w:r w:rsidR="00FF014E" w:rsidRPr="00CA0876">
        <w:rPr>
          <w:color w:val="000000" w:themeColor="text1"/>
          <w:sz w:val="22"/>
          <w:szCs w:val="22"/>
        </w:rPr>
        <w:t>.</w:t>
      </w:r>
      <w:r w:rsidR="004A4812" w:rsidRPr="00CA0876">
        <w:rPr>
          <w:color w:val="000000" w:themeColor="text1"/>
          <w:sz w:val="22"/>
          <w:szCs w:val="22"/>
        </w:rPr>
        <w:t xml:space="preserve"> </w:t>
      </w:r>
      <w:r w:rsidR="00FF014E" w:rsidRPr="00CA0876">
        <w:rPr>
          <w:color w:val="000000" w:themeColor="text1"/>
          <w:sz w:val="22"/>
          <w:szCs w:val="22"/>
        </w:rPr>
        <w:t>B</w:t>
      </w:r>
      <w:r w:rsidR="004A4812" w:rsidRPr="00CA0876">
        <w:rPr>
          <w:color w:val="000000" w:themeColor="text1"/>
          <w:sz w:val="22"/>
          <w:szCs w:val="22"/>
        </w:rPr>
        <w:t xml:space="preserve">ut by exploiting quantifiers again, something along the following lines seems to work as the propositional content of Suzy’s attitude: </w:t>
      </w:r>
      <w:r w:rsidR="004A4812" w:rsidRPr="00CA0876">
        <w:rPr>
          <w:i/>
          <w:color w:val="000000" w:themeColor="text1"/>
          <w:sz w:val="22"/>
          <w:szCs w:val="22"/>
        </w:rPr>
        <w:t>that it is true that there is a greatest number and I (Suzy) know its identity</w:t>
      </w:r>
      <w:r w:rsidR="004A4812" w:rsidRPr="00CA0876">
        <w:rPr>
          <w:color w:val="000000" w:themeColor="text1"/>
          <w:sz w:val="22"/>
          <w:szCs w:val="22"/>
        </w:rPr>
        <w:t xml:space="preserve">. In this way, the </w:t>
      </w:r>
      <w:r w:rsidR="004A4812" w:rsidRPr="00CA0876">
        <w:rPr>
          <w:color w:val="000000" w:themeColor="text1"/>
          <w:sz w:val="22"/>
          <w:szCs w:val="22"/>
        </w:rPr>
        <w:lastRenderedPageBreak/>
        <w:t xml:space="preserve">propositionalist does indeed find a proposition for Little Suzy. Moreover, wondering what the greatest number is could be distinguished from wondering whether there is a greatest number, as the latter would be a desire that a different proposition be true: if Suzy were wondering whether there is a greatest number, she would be desiring </w:t>
      </w:r>
      <w:r w:rsidR="004A4812" w:rsidRPr="00CA0876">
        <w:rPr>
          <w:i/>
          <w:color w:val="000000" w:themeColor="text1"/>
          <w:sz w:val="22"/>
          <w:szCs w:val="22"/>
        </w:rPr>
        <w:t>that it is true that I (Suzy) know which one of the following disjuncts is true: there is a greatest number or there is no greatest number</w:t>
      </w:r>
      <w:r w:rsidR="004A4812" w:rsidRPr="00CA0876">
        <w:rPr>
          <w:color w:val="000000" w:themeColor="text1"/>
          <w:sz w:val="22"/>
          <w:szCs w:val="22"/>
        </w:rPr>
        <w:t xml:space="preserve">. </w:t>
      </w:r>
    </w:p>
    <w:p w14:paraId="44A611E0" w14:textId="5ECBDE38" w:rsidR="009C4023" w:rsidRPr="00CA0876" w:rsidRDefault="00CC0207" w:rsidP="00CC0207">
      <w:pPr>
        <w:spacing w:line="480" w:lineRule="auto"/>
        <w:ind w:firstLine="567"/>
        <w:jc w:val="both"/>
        <w:rPr>
          <w:color w:val="000000" w:themeColor="text1"/>
          <w:sz w:val="22"/>
          <w:szCs w:val="22"/>
        </w:rPr>
      </w:pPr>
      <w:r w:rsidRPr="00CA0876">
        <w:rPr>
          <w:color w:val="000000" w:themeColor="text1"/>
          <w:sz w:val="22"/>
          <w:szCs w:val="22"/>
        </w:rPr>
        <w:t xml:space="preserve">This propositionalist proposal has some virtues. But, besides relying on controversial analyses of wondering and desires, it also has problems, </w:t>
      </w:r>
      <w:r w:rsidR="004A4812" w:rsidRPr="00CA0876">
        <w:rPr>
          <w:color w:val="000000" w:themeColor="text1"/>
          <w:sz w:val="22"/>
          <w:szCs w:val="22"/>
        </w:rPr>
        <w:t xml:space="preserve">one due to the content of the piece of knowledge Little Suzy would desire to have, the other due to the idea that Little Suzy would desire to know something. Concerning the content of the piece of knowledge, the issue is again that on this account wondering whether there is a greatest number and knowing whether there is a greatest number seem to turn out to have different propositional contents: the former has as content the proposition </w:t>
      </w:r>
      <w:r w:rsidR="004A4812" w:rsidRPr="00CA0876">
        <w:rPr>
          <w:i/>
          <w:color w:val="000000" w:themeColor="text1"/>
          <w:sz w:val="22"/>
          <w:szCs w:val="22"/>
        </w:rPr>
        <w:t>that it is true that I (Suzy) know which one of the following disjuncts is true: there is a greatest number or there is no greatest number</w:t>
      </w:r>
      <w:r w:rsidR="004A4812" w:rsidRPr="00CA0876">
        <w:rPr>
          <w:color w:val="000000" w:themeColor="text1"/>
          <w:sz w:val="22"/>
          <w:szCs w:val="22"/>
        </w:rPr>
        <w:t xml:space="preserve">, while the latter presumably has as content something more intuitive and traditional, i.e. the proposition </w:t>
      </w:r>
      <w:r w:rsidR="004A4812" w:rsidRPr="00CA0876">
        <w:rPr>
          <w:i/>
          <w:color w:val="000000" w:themeColor="text1"/>
          <w:sz w:val="22"/>
          <w:szCs w:val="22"/>
        </w:rPr>
        <w:t>that there is no greatest number</w:t>
      </w:r>
      <w:r w:rsidR="004A4812" w:rsidRPr="00CA0876">
        <w:rPr>
          <w:color w:val="000000" w:themeColor="text1"/>
          <w:sz w:val="22"/>
          <w:szCs w:val="22"/>
        </w:rPr>
        <w:t xml:space="preserve">. As we saw above, the move of urging that knowledge and wondering always have different propositions as contents, seems motivated only by a desire to save propositionalism. </w:t>
      </w:r>
    </w:p>
    <w:p w14:paraId="4C0B0EC9" w14:textId="1C64F54F" w:rsidR="004A4812" w:rsidRPr="00CA0876" w:rsidRDefault="004A4812" w:rsidP="00CD1C3F">
      <w:pPr>
        <w:spacing w:line="480" w:lineRule="auto"/>
        <w:ind w:firstLine="567"/>
        <w:jc w:val="both"/>
        <w:rPr>
          <w:color w:val="000000" w:themeColor="text1"/>
          <w:sz w:val="22"/>
          <w:szCs w:val="22"/>
        </w:rPr>
      </w:pPr>
      <w:r w:rsidRPr="00CA0876">
        <w:rPr>
          <w:color w:val="000000" w:themeColor="text1"/>
          <w:sz w:val="22"/>
          <w:szCs w:val="22"/>
        </w:rPr>
        <w:t xml:space="preserve">The second problem concerning the very idea that to wonder is to have a propositional desire to know seems even more serious. No matter what we take the piece of knowledge Suzy desires to have to be, if we defend propositionalism and then take wondering to be a desire to know, the desire itself should have a propositional content and then propositionalists are forced to hold that the ‘to know’ should be unpacked into something along the lines of </w:t>
      </w:r>
      <w:r w:rsidRPr="00CA0876">
        <w:rPr>
          <w:i/>
          <w:color w:val="000000" w:themeColor="text1"/>
          <w:sz w:val="22"/>
          <w:szCs w:val="22"/>
        </w:rPr>
        <w:t xml:space="preserve">that I know … </w:t>
      </w:r>
      <w:r w:rsidRPr="00CA0876">
        <w:rPr>
          <w:color w:val="000000" w:themeColor="text1"/>
          <w:sz w:val="22"/>
          <w:szCs w:val="22"/>
        </w:rPr>
        <w:t>where ‘I’ stands for the subject of the desire, in our case Little Suzy. Thus according to this proposal, in wondering what the greatest number is, Little Suzy has an attitude whose content has herself as part. This does not seem right: it does not seem that when we wonder about numbers, for example, we are part of the content of our attitude. Numbers are, properties of numbers are, but we are not. It seems indeed possible that Little Suzy is so immerse</w:t>
      </w:r>
      <w:r w:rsidR="00CC0207" w:rsidRPr="00CA0876">
        <w:rPr>
          <w:color w:val="000000" w:themeColor="text1"/>
          <w:sz w:val="22"/>
          <w:szCs w:val="22"/>
        </w:rPr>
        <w:t>d</w:t>
      </w:r>
      <w:r w:rsidRPr="00CA0876">
        <w:rPr>
          <w:color w:val="000000" w:themeColor="text1"/>
          <w:sz w:val="22"/>
          <w:szCs w:val="22"/>
        </w:rPr>
        <w:t xml:space="preserve"> in her trying to understand maths that she has forgotten about herself. If she is wool-gathering in the realm of numbers, it is still possible that she is wondering what the greatest number is, but she is not desiring that she herself knows something. Maybe wondering is </w:t>
      </w:r>
      <w:proofErr w:type="gramStart"/>
      <w:r w:rsidRPr="00CA0876">
        <w:rPr>
          <w:color w:val="000000" w:themeColor="text1"/>
          <w:sz w:val="22"/>
          <w:szCs w:val="22"/>
        </w:rPr>
        <w:t>desiring, but</w:t>
      </w:r>
      <w:proofErr w:type="gramEnd"/>
      <w:r w:rsidRPr="00CA0876">
        <w:rPr>
          <w:color w:val="000000" w:themeColor="text1"/>
          <w:sz w:val="22"/>
          <w:szCs w:val="22"/>
        </w:rPr>
        <w:t xml:space="preserve"> </w:t>
      </w:r>
      <w:r w:rsidRPr="00CA0876">
        <w:rPr>
          <w:color w:val="000000" w:themeColor="text1"/>
          <w:sz w:val="22"/>
          <w:szCs w:val="22"/>
        </w:rPr>
        <w:lastRenderedPageBreak/>
        <w:t>wondering cannot be a propositional desire where the proposition has the subject of the desire as a part, as the proposit</w:t>
      </w:r>
      <w:r w:rsidR="00A75469" w:rsidRPr="00CA0876">
        <w:rPr>
          <w:color w:val="000000" w:themeColor="text1"/>
          <w:sz w:val="22"/>
          <w:szCs w:val="22"/>
        </w:rPr>
        <w:t>i</w:t>
      </w:r>
      <w:r w:rsidRPr="00CA0876">
        <w:rPr>
          <w:color w:val="000000" w:themeColor="text1"/>
          <w:sz w:val="22"/>
          <w:szCs w:val="22"/>
        </w:rPr>
        <w:t xml:space="preserve">onalist seems forced to maintain. </w:t>
      </w:r>
    </w:p>
    <w:p w14:paraId="05256173" w14:textId="77777777" w:rsidR="004A4812" w:rsidRPr="00CA0876" w:rsidRDefault="004A4812" w:rsidP="00CD1C3F">
      <w:pPr>
        <w:spacing w:line="480" w:lineRule="auto"/>
        <w:ind w:firstLine="567"/>
        <w:jc w:val="both"/>
        <w:rPr>
          <w:color w:val="000000" w:themeColor="text1"/>
          <w:sz w:val="22"/>
          <w:szCs w:val="22"/>
        </w:rPr>
      </w:pPr>
    </w:p>
    <w:p w14:paraId="55B6B33B" w14:textId="5024F430" w:rsidR="004A4812" w:rsidRPr="00CA0876" w:rsidRDefault="009C4023" w:rsidP="00CD1C3F">
      <w:pPr>
        <w:pStyle w:val="ListParagraph"/>
        <w:numPr>
          <w:ilvl w:val="0"/>
          <w:numId w:val="14"/>
        </w:numPr>
        <w:spacing w:line="480" w:lineRule="auto"/>
        <w:ind w:left="567" w:hanging="567"/>
        <w:jc w:val="both"/>
        <w:rPr>
          <w:b/>
          <w:color w:val="000000" w:themeColor="text1"/>
          <w:sz w:val="22"/>
          <w:szCs w:val="22"/>
        </w:rPr>
      </w:pPr>
      <w:r w:rsidRPr="00CA0876">
        <w:rPr>
          <w:b/>
          <w:color w:val="000000" w:themeColor="text1"/>
          <w:sz w:val="22"/>
          <w:szCs w:val="22"/>
        </w:rPr>
        <w:t>Gaps</w:t>
      </w:r>
    </w:p>
    <w:p w14:paraId="4BAD39FA" w14:textId="3115CE44" w:rsidR="004A4812" w:rsidRPr="00CA0876" w:rsidRDefault="000E334B" w:rsidP="00CD1C3F">
      <w:pPr>
        <w:spacing w:line="480" w:lineRule="auto"/>
        <w:jc w:val="both"/>
        <w:rPr>
          <w:color w:val="000000" w:themeColor="text1"/>
          <w:sz w:val="22"/>
          <w:szCs w:val="22"/>
          <w:lang w:val="en-US"/>
        </w:rPr>
      </w:pPr>
      <w:r w:rsidRPr="00CA0876">
        <w:rPr>
          <w:color w:val="000000" w:themeColor="text1"/>
          <w:sz w:val="22"/>
          <w:szCs w:val="22"/>
        </w:rPr>
        <w:t>T</w:t>
      </w:r>
      <w:r w:rsidR="004A4812" w:rsidRPr="00CA0876">
        <w:rPr>
          <w:color w:val="000000" w:themeColor="text1"/>
          <w:sz w:val="22"/>
          <w:szCs w:val="22"/>
        </w:rPr>
        <w:t xml:space="preserve">here is another resource that propositionalists </w:t>
      </w:r>
      <w:r w:rsidRPr="00CA0876">
        <w:rPr>
          <w:color w:val="000000" w:themeColor="text1"/>
          <w:sz w:val="22"/>
          <w:szCs w:val="22"/>
        </w:rPr>
        <w:t>can try to rely on,</w:t>
      </w:r>
      <w:r w:rsidR="004A4812" w:rsidRPr="00CA0876">
        <w:rPr>
          <w:color w:val="000000" w:themeColor="text1"/>
          <w:sz w:val="22"/>
          <w:szCs w:val="22"/>
        </w:rPr>
        <w:t xml:space="preserve"> i.e. gaps</w:t>
      </w:r>
      <w:r w:rsidR="002D4105" w:rsidRPr="00CA0876">
        <w:rPr>
          <w:color w:val="000000" w:themeColor="text1"/>
          <w:sz w:val="22"/>
          <w:szCs w:val="22"/>
        </w:rPr>
        <w:t xml:space="preserve"> and </w:t>
      </w:r>
      <w:r w:rsidR="004A4812" w:rsidRPr="00CA0876">
        <w:rPr>
          <w:i/>
          <w:color w:val="000000" w:themeColor="text1"/>
          <w:sz w:val="22"/>
          <w:szCs w:val="22"/>
        </w:rPr>
        <w:t>gappy proposition</w:t>
      </w:r>
      <w:r w:rsidR="002D4105" w:rsidRPr="00CA0876">
        <w:rPr>
          <w:i/>
          <w:color w:val="000000" w:themeColor="text1"/>
          <w:sz w:val="22"/>
          <w:szCs w:val="22"/>
        </w:rPr>
        <w:t>s</w:t>
      </w:r>
      <w:r w:rsidR="004A4812" w:rsidRPr="00CA0876">
        <w:rPr>
          <w:color w:val="000000" w:themeColor="text1"/>
          <w:sz w:val="22"/>
          <w:szCs w:val="22"/>
        </w:rPr>
        <w:t>, i.e. structured entit</w:t>
      </w:r>
      <w:r w:rsidR="002D4105" w:rsidRPr="00CA0876">
        <w:rPr>
          <w:color w:val="000000" w:themeColor="text1"/>
          <w:sz w:val="22"/>
          <w:szCs w:val="22"/>
        </w:rPr>
        <w:t>ies</w:t>
      </w:r>
      <w:r w:rsidR="004A4812" w:rsidRPr="00CA0876">
        <w:rPr>
          <w:color w:val="000000" w:themeColor="text1"/>
          <w:sz w:val="22"/>
          <w:szCs w:val="22"/>
        </w:rPr>
        <w:t xml:space="preserve"> part</w:t>
      </w:r>
      <w:r w:rsidR="002D4105" w:rsidRPr="00CA0876">
        <w:rPr>
          <w:color w:val="000000" w:themeColor="text1"/>
          <w:sz w:val="22"/>
          <w:szCs w:val="22"/>
        </w:rPr>
        <w:t>s</w:t>
      </w:r>
      <w:r w:rsidR="004A4812" w:rsidRPr="00CA0876">
        <w:rPr>
          <w:color w:val="000000" w:themeColor="text1"/>
          <w:sz w:val="22"/>
          <w:szCs w:val="22"/>
        </w:rPr>
        <w:t xml:space="preserve"> of which </w:t>
      </w:r>
      <w:r w:rsidR="002D4105" w:rsidRPr="00CA0876">
        <w:rPr>
          <w:color w:val="000000" w:themeColor="text1"/>
          <w:sz w:val="22"/>
          <w:szCs w:val="22"/>
        </w:rPr>
        <w:t>are</w:t>
      </w:r>
      <w:r w:rsidR="004A4812" w:rsidRPr="00CA0876">
        <w:rPr>
          <w:color w:val="000000" w:themeColor="text1"/>
          <w:sz w:val="22"/>
          <w:szCs w:val="22"/>
        </w:rPr>
        <w:t xml:space="preserve"> literally a gap (Kaplan 1977: 496). A propositionalist can </w:t>
      </w:r>
      <w:r w:rsidR="004A4812" w:rsidRPr="00CA0876">
        <w:rPr>
          <w:color w:val="000000" w:themeColor="text1"/>
          <w:sz w:val="22"/>
          <w:szCs w:val="22"/>
          <w:lang w:val="en-US"/>
        </w:rPr>
        <w:t xml:space="preserve">suggest that the content of </w:t>
      </w:r>
      <w:r w:rsidR="00931876" w:rsidRPr="00CA0876">
        <w:rPr>
          <w:color w:val="000000" w:themeColor="text1"/>
          <w:sz w:val="22"/>
          <w:szCs w:val="22"/>
          <w:lang w:val="en-US"/>
        </w:rPr>
        <w:t>Little Suzy’s</w:t>
      </w:r>
      <w:r w:rsidR="004A4812" w:rsidRPr="00CA0876">
        <w:rPr>
          <w:color w:val="000000" w:themeColor="text1"/>
          <w:sz w:val="22"/>
          <w:szCs w:val="22"/>
          <w:lang w:val="en-US"/>
        </w:rPr>
        <w:t xml:space="preserve"> attitude is the </w:t>
      </w:r>
      <w:r w:rsidR="00931876" w:rsidRPr="00CA0876">
        <w:rPr>
          <w:color w:val="000000" w:themeColor="text1"/>
          <w:sz w:val="22"/>
          <w:szCs w:val="22"/>
          <w:lang w:val="en-US"/>
        </w:rPr>
        <w:t xml:space="preserve">gappy </w:t>
      </w:r>
      <w:r w:rsidR="004A4812" w:rsidRPr="00CA0876">
        <w:rPr>
          <w:color w:val="000000" w:themeColor="text1"/>
          <w:sz w:val="22"/>
          <w:szCs w:val="22"/>
          <w:lang w:val="en-US"/>
        </w:rPr>
        <w:t>proposition representable via</w:t>
      </w:r>
    </w:p>
    <w:p w14:paraId="021D12D8" w14:textId="77777777" w:rsidR="004A4812" w:rsidRPr="00CA0876" w:rsidRDefault="004A4812" w:rsidP="00CD1C3F">
      <w:pPr>
        <w:spacing w:line="480" w:lineRule="auto"/>
        <w:jc w:val="both"/>
        <w:rPr>
          <w:b/>
          <w:color w:val="000000" w:themeColor="text1"/>
          <w:sz w:val="22"/>
          <w:szCs w:val="22"/>
        </w:rPr>
      </w:pPr>
    </w:p>
    <w:p w14:paraId="518ACF0A" w14:textId="5876B4EE" w:rsidR="004A4812" w:rsidRPr="00CA0876" w:rsidRDefault="004A4812" w:rsidP="00CD1C3F">
      <w:pPr>
        <w:widowControl w:val="0"/>
        <w:autoSpaceDE w:val="0"/>
        <w:autoSpaceDN w:val="0"/>
        <w:adjustRightInd w:val="0"/>
        <w:spacing w:line="480" w:lineRule="auto"/>
        <w:ind w:firstLine="567"/>
        <w:jc w:val="both"/>
        <w:rPr>
          <w:color w:val="000000" w:themeColor="text1"/>
          <w:sz w:val="22"/>
          <w:szCs w:val="22"/>
          <w:lang w:val="en-US"/>
        </w:rPr>
      </w:pPr>
      <w:r w:rsidRPr="00CA0876">
        <w:rPr>
          <w:color w:val="000000" w:themeColor="text1"/>
          <w:sz w:val="22"/>
          <w:szCs w:val="22"/>
          <w:lang w:val="en-US"/>
        </w:rPr>
        <w:t>&lt; ___, being the greatest number&gt;,</w:t>
      </w:r>
    </w:p>
    <w:p w14:paraId="73A27E30" w14:textId="77777777" w:rsidR="004A4812" w:rsidRPr="00CA0876" w:rsidRDefault="004A4812" w:rsidP="00CD1C3F">
      <w:pPr>
        <w:widowControl w:val="0"/>
        <w:autoSpaceDE w:val="0"/>
        <w:autoSpaceDN w:val="0"/>
        <w:adjustRightInd w:val="0"/>
        <w:spacing w:line="480" w:lineRule="auto"/>
        <w:jc w:val="both"/>
        <w:rPr>
          <w:color w:val="000000" w:themeColor="text1"/>
          <w:sz w:val="22"/>
          <w:szCs w:val="22"/>
          <w:lang w:val="en-US"/>
        </w:rPr>
      </w:pPr>
    </w:p>
    <w:p w14:paraId="1A270C13" w14:textId="41D92FAD" w:rsidR="00931876" w:rsidRPr="00CA0876" w:rsidRDefault="004A4812" w:rsidP="002D4105">
      <w:pPr>
        <w:widowControl w:val="0"/>
        <w:autoSpaceDE w:val="0"/>
        <w:autoSpaceDN w:val="0"/>
        <w:adjustRightInd w:val="0"/>
        <w:spacing w:line="480" w:lineRule="auto"/>
        <w:jc w:val="both"/>
        <w:rPr>
          <w:color w:val="000000" w:themeColor="text1"/>
          <w:sz w:val="22"/>
          <w:szCs w:val="22"/>
          <w:lang w:val="en-US"/>
        </w:rPr>
      </w:pPr>
      <w:r w:rsidRPr="00CA0876">
        <w:rPr>
          <w:color w:val="000000" w:themeColor="text1"/>
          <w:sz w:val="22"/>
          <w:szCs w:val="22"/>
          <w:lang w:val="en-US"/>
        </w:rPr>
        <w:t xml:space="preserve">where ‘___’ stands not for an object of any sort, but simply signals a position that would have to be filled but is in fact unfilled, so that the proposition is gappy, unfilled, or structurally challenged. </w:t>
      </w:r>
    </w:p>
    <w:p w14:paraId="014C91A0" w14:textId="7B794C1D" w:rsidR="00A33805" w:rsidRPr="00CA0876" w:rsidRDefault="004A4812" w:rsidP="00CD1C3F">
      <w:pPr>
        <w:widowControl w:val="0"/>
        <w:autoSpaceDE w:val="0"/>
        <w:autoSpaceDN w:val="0"/>
        <w:adjustRightInd w:val="0"/>
        <w:spacing w:line="480" w:lineRule="auto"/>
        <w:ind w:firstLine="567"/>
        <w:jc w:val="both"/>
        <w:rPr>
          <w:color w:val="000000" w:themeColor="text1"/>
          <w:sz w:val="22"/>
          <w:szCs w:val="22"/>
          <w:lang w:val="en-US"/>
        </w:rPr>
      </w:pPr>
      <w:r w:rsidRPr="00CA0876">
        <w:rPr>
          <w:color w:val="000000" w:themeColor="text1"/>
          <w:sz w:val="22"/>
          <w:szCs w:val="22"/>
        </w:rPr>
        <w:t>No matter what you think about gaps,</w:t>
      </w:r>
      <w:r w:rsidR="00061C63" w:rsidRPr="00CA0876">
        <w:rPr>
          <w:color w:val="000000" w:themeColor="text1"/>
          <w:sz w:val="22"/>
          <w:szCs w:val="22"/>
        </w:rPr>
        <w:t xml:space="preserve"> </w:t>
      </w:r>
      <w:r w:rsidRPr="00CA0876">
        <w:rPr>
          <w:color w:val="000000" w:themeColor="text1"/>
          <w:sz w:val="22"/>
          <w:szCs w:val="22"/>
          <w:lang w:val="en-US"/>
        </w:rPr>
        <w:t xml:space="preserve">crucially to our purposes, it does not seem that this proposal is genuinely a propositional option. Said differently, despite the names, </w:t>
      </w:r>
      <w:r w:rsidRPr="00CA0876">
        <w:rPr>
          <w:i/>
          <w:color w:val="000000" w:themeColor="text1"/>
          <w:sz w:val="22"/>
          <w:szCs w:val="22"/>
          <w:lang w:val="en-US"/>
        </w:rPr>
        <w:t>gappy</w:t>
      </w:r>
      <w:r w:rsidRPr="00CA0876">
        <w:rPr>
          <w:color w:val="000000" w:themeColor="text1"/>
          <w:sz w:val="22"/>
          <w:szCs w:val="22"/>
          <w:lang w:val="en-US"/>
        </w:rPr>
        <w:t xml:space="preserve"> </w:t>
      </w:r>
      <w:r w:rsidRPr="00CA0876">
        <w:rPr>
          <w:i/>
          <w:color w:val="000000" w:themeColor="text1"/>
          <w:sz w:val="22"/>
          <w:szCs w:val="22"/>
          <w:lang w:val="en-US"/>
        </w:rPr>
        <w:t xml:space="preserve">propositions </w:t>
      </w:r>
      <w:r w:rsidRPr="00CA0876">
        <w:rPr>
          <w:color w:val="000000" w:themeColor="text1"/>
          <w:sz w:val="22"/>
          <w:szCs w:val="22"/>
          <w:lang w:val="en-US"/>
        </w:rPr>
        <w:t>are not propositions and then if they are not, this is not an option that can be taken to save the thesis that all our mental content is propositional.</w:t>
      </w:r>
      <w:r w:rsidRPr="00CA0876">
        <w:rPr>
          <w:rStyle w:val="EndnoteReference"/>
          <w:color w:val="000000" w:themeColor="text1"/>
          <w:sz w:val="22"/>
          <w:szCs w:val="22"/>
          <w:lang w:val="en-US"/>
        </w:rPr>
        <w:endnoteReference w:id="10"/>
      </w:r>
      <w:r w:rsidRPr="00CA0876">
        <w:rPr>
          <w:color w:val="000000" w:themeColor="text1"/>
          <w:sz w:val="22"/>
          <w:szCs w:val="22"/>
          <w:lang w:val="en-US"/>
        </w:rPr>
        <w:t xml:space="preserve"> </w:t>
      </w:r>
      <w:r w:rsidR="00522BFE" w:rsidRPr="00CA0876">
        <w:rPr>
          <w:color w:val="000000" w:themeColor="text1"/>
          <w:sz w:val="22"/>
          <w:szCs w:val="22"/>
          <w:lang w:val="en-US"/>
        </w:rPr>
        <w:t>While no developed argument has been put forward to the conclusion that gappy propositions are propositions, v</w:t>
      </w:r>
      <w:r w:rsidR="00057C11" w:rsidRPr="00CA0876">
        <w:rPr>
          <w:color w:val="000000" w:themeColor="text1"/>
          <w:sz w:val="22"/>
          <w:szCs w:val="22"/>
          <w:lang w:val="en-US"/>
        </w:rPr>
        <w:t xml:space="preserve">arious considerations and arguments have been put forward to the conclusion that </w:t>
      </w:r>
      <w:r w:rsidR="00522BFE" w:rsidRPr="00CA0876">
        <w:rPr>
          <w:color w:val="000000" w:themeColor="text1"/>
          <w:sz w:val="22"/>
          <w:szCs w:val="22"/>
          <w:lang w:val="en-US"/>
        </w:rPr>
        <w:t>they are not</w:t>
      </w:r>
      <w:r w:rsidR="00057C11" w:rsidRPr="00CA0876">
        <w:rPr>
          <w:color w:val="000000" w:themeColor="text1"/>
          <w:sz w:val="22"/>
          <w:szCs w:val="22"/>
          <w:lang w:val="en-US"/>
        </w:rPr>
        <w:t xml:space="preserve"> (Abbott 2011; </w:t>
      </w:r>
      <w:r w:rsidR="00430177" w:rsidRPr="00CA0876">
        <w:rPr>
          <w:color w:val="000000" w:themeColor="text1"/>
          <w:sz w:val="22"/>
          <w:szCs w:val="22"/>
          <w:lang w:val="en-US"/>
        </w:rPr>
        <w:t>Mousavian</w:t>
      </w:r>
      <w:r w:rsidR="00057C11" w:rsidRPr="00CA0876">
        <w:rPr>
          <w:color w:val="000000" w:themeColor="text1"/>
          <w:sz w:val="22"/>
          <w:szCs w:val="22"/>
          <w:lang w:val="en-US"/>
        </w:rPr>
        <w:t xml:space="preserve"> 2011</w:t>
      </w:r>
      <w:r w:rsidR="00522BFE" w:rsidRPr="00CA0876">
        <w:rPr>
          <w:color w:val="000000" w:themeColor="text1"/>
          <w:sz w:val="22"/>
          <w:szCs w:val="22"/>
          <w:lang w:val="en-US"/>
        </w:rPr>
        <w:t>: 131-141</w:t>
      </w:r>
      <w:r w:rsidR="00057C11" w:rsidRPr="00CA0876">
        <w:rPr>
          <w:color w:val="000000" w:themeColor="text1"/>
          <w:sz w:val="22"/>
          <w:szCs w:val="22"/>
          <w:lang w:val="en-US"/>
        </w:rPr>
        <w:t xml:space="preserve">) and it is enough </w:t>
      </w:r>
      <w:r w:rsidR="00522BFE" w:rsidRPr="00CA0876">
        <w:rPr>
          <w:color w:val="000000" w:themeColor="text1"/>
          <w:sz w:val="22"/>
          <w:szCs w:val="22"/>
          <w:lang w:val="en-US"/>
        </w:rPr>
        <w:t xml:space="preserve">for us </w:t>
      </w:r>
      <w:r w:rsidR="00057C11" w:rsidRPr="00CA0876">
        <w:rPr>
          <w:color w:val="000000" w:themeColor="text1"/>
          <w:sz w:val="22"/>
          <w:szCs w:val="22"/>
          <w:lang w:val="en-US"/>
        </w:rPr>
        <w:t xml:space="preserve">to see one of them, suggested by </w:t>
      </w:r>
      <w:r w:rsidR="00522BFE" w:rsidRPr="00CA0876">
        <w:rPr>
          <w:color w:val="000000" w:themeColor="text1"/>
          <w:sz w:val="22"/>
          <w:szCs w:val="22"/>
          <w:lang w:val="en-US"/>
        </w:rPr>
        <w:t xml:space="preserve">Seyed </w:t>
      </w:r>
      <w:r w:rsidR="00057C11" w:rsidRPr="00CA0876">
        <w:rPr>
          <w:color w:val="000000" w:themeColor="text1"/>
          <w:sz w:val="22"/>
          <w:szCs w:val="22"/>
          <w:lang w:val="en-US"/>
        </w:rPr>
        <w:t>Mousavian</w:t>
      </w:r>
      <w:r w:rsidR="001535CB" w:rsidRPr="00CA0876">
        <w:rPr>
          <w:color w:val="000000" w:themeColor="text1"/>
          <w:sz w:val="22"/>
          <w:szCs w:val="22"/>
          <w:lang w:val="en-US"/>
        </w:rPr>
        <w:t>:</w:t>
      </w:r>
    </w:p>
    <w:p w14:paraId="62EB62D2" w14:textId="77777777" w:rsidR="00F1203A" w:rsidRPr="00CA0876" w:rsidRDefault="00F1203A" w:rsidP="00CD1C3F">
      <w:pPr>
        <w:widowControl w:val="0"/>
        <w:autoSpaceDE w:val="0"/>
        <w:autoSpaceDN w:val="0"/>
        <w:adjustRightInd w:val="0"/>
        <w:spacing w:line="480" w:lineRule="auto"/>
        <w:jc w:val="both"/>
        <w:rPr>
          <w:color w:val="000000" w:themeColor="text1"/>
          <w:sz w:val="22"/>
          <w:szCs w:val="22"/>
        </w:rPr>
      </w:pPr>
    </w:p>
    <w:p w14:paraId="7812EAD2" w14:textId="7AE910D1" w:rsidR="001D3764" w:rsidRPr="00CA0876" w:rsidRDefault="001D3764" w:rsidP="00CD1C3F">
      <w:pPr>
        <w:widowControl w:val="0"/>
        <w:autoSpaceDE w:val="0"/>
        <w:autoSpaceDN w:val="0"/>
        <w:adjustRightInd w:val="0"/>
        <w:spacing w:line="480" w:lineRule="auto"/>
        <w:ind w:left="567"/>
        <w:jc w:val="both"/>
        <w:rPr>
          <w:color w:val="000000" w:themeColor="text1"/>
          <w:sz w:val="22"/>
          <w:szCs w:val="22"/>
        </w:rPr>
      </w:pPr>
      <w:r w:rsidRPr="00CA0876">
        <w:rPr>
          <w:color w:val="000000" w:themeColor="text1"/>
          <w:sz w:val="22"/>
          <w:szCs w:val="22"/>
        </w:rPr>
        <w:t xml:space="preserve">(B1)  If gappy propositions are propositions, completely gappy propositions are propositions. </w:t>
      </w:r>
    </w:p>
    <w:p w14:paraId="08C76E95" w14:textId="77777777" w:rsidR="001D3764" w:rsidRPr="00CA0876" w:rsidRDefault="001D3764" w:rsidP="00CD1C3F">
      <w:pPr>
        <w:widowControl w:val="0"/>
        <w:autoSpaceDE w:val="0"/>
        <w:autoSpaceDN w:val="0"/>
        <w:adjustRightInd w:val="0"/>
        <w:spacing w:line="480" w:lineRule="auto"/>
        <w:ind w:left="567"/>
        <w:jc w:val="both"/>
        <w:rPr>
          <w:color w:val="000000" w:themeColor="text1"/>
          <w:sz w:val="22"/>
          <w:szCs w:val="22"/>
        </w:rPr>
      </w:pPr>
      <w:r w:rsidRPr="00CA0876">
        <w:rPr>
          <w:color w:val="000000" w:themeColor="text1"/>
          <w:sz w:val="22"/>
          <w:szCs w:val="22"/>
        </w:rPr>
        <w:t xml:space="preserve">(B2)  Completely gappy propositions are propositional structures. </w:t>
      </w:r>
    </w:p>
    <w:p w14:paraId="65E9FA02" w14:textId="77777777" w:rsidR="001D3764" w:rsidRPr="00CA0876" w:rsidRDefault="001D3764" w:rsidP="00CD1C3F">
      <w:pPr>
        <w:widowControl w:val="0"/>
        <w:autoSpaceDE w:val="0"/>
        <w:autoSpaceDN w:val="0"/>
        <w:adjustRightInd w:val="0"/>
        <w:spacing w:line="480" w:lineRule="auto"/>
        <w:ind w:left="567"/>
        <w:jc w:val="both"/>
        <w:rPr>
          <w:color w:val="000000" w:themeColor="text1"/>
          <w:sz w:val="22"/>
          <w:szCs w:val="22"/>
        </w:rPr>
      </w:pPr>
      <w:r w:rsidRPr="00CA0876">
        <w:rPr>
          <w:color w:val="000000" w:themeColor="text1"/>
          <w:sz w:val="22"/>
          <w:szCs w:val="22"/>
        </w:rPr>
        <w:t xml:space="preserve">(B3)  Propositional structures are not propositions. </w:t>
      </w:r>
    </w:p>
    <w:p w14:paraId="202BE9DC" w14:textId="13345D9C" w:rsidR="00FD5557" w:rsidRPr="00CA0876" w:rsidRDefault="001D3764" w:rsidP="00F96E91">
      <w:pPr>
        <w:widowControl w:val="0"/>
        <w:autoSpaceDE w:val="0"/>
        <w:autoSpaceDN w:val="0"/>
        <w:adjustRightInd w:val="0"/>
        <w:spacing w:line="480" w:lineRule="auto"/>
        <w:ind w:left="567"/>
        <w:jc w:val="both"/>
        <w:rPr>
          <w:color w:val="000000" w:themeColor="text1"/>
          <w:sz w:val="22"/>
          <w:szCs w:val="22"/>
        </w:rPr>
      </w:pPr>
      <w:r w:rsidRPr="00CA0876">
        <w:rPr>
          <w:color w:val="000000" w:themeColor="text1"/>
          <w:sz w:val="22"/>
          <w:szCs w:val="22"/>
        </w:rPr>
        <w:t>Therefore,</w:t>
      </w:r>
      <w:r w:rsidRPr="00CA0876">
        <w:rPr>
          <w:color w:val="000000" w:themeColor="text1"/>
          <w:sz w:val="22"/>
          <w:szCs w:val="22"/>
        </w:rPr>
        <w:br/>
        <w:t xml:space="preserve">(B4) </w:t>
      </w:r>
      <w:r w:rsidR="00AA4F5C" w:rsidRPr="00CA0876">
        <w:rPr>
          <w:color w:val="000000" w:themeColor="text1"/>
          <w:sz w:val="22"/>
          <w:szCs w:val="22"/>
        </w:rPr>
        <w:t xml:space="preserve"> </w:t>
      </w:r>
      <w:r w:rsidRPr="00CA0876">
        <w:rPr>
          <w:color w:val="000000" w:themeColor="text1"/>
          <w:sz w:val="22"/>
          <w:szCs w:val="22"/>
        </w:rPr>
        <w:t>Gappy pr</w:t>
      </w:r>
      <w:r w:rsidR="001535CB" w:rsidRPr="00CA0876">
        <w:rPr>
          <w:color w:val="000000" w:themeColor="text1"/>
          <w:sz w:val="22"/>
          <w:szCs w:val="22"/>
        </w:rPr>
        <w:t xml:space="preserve">opositions are not propositions. </w:t>
      </w:r>
      <w:r w:rsidR="001535CB" w:rsidRPr="00CA0876">
        <w:rPr>
          <w:color w:val="000000" w:themeColor="text1"/>
          <w:sz w:val="22"/>
          <w:szCs w:val="22"/>
          <w:lang w:val="en-US"/>
        </w:rPr>
        <w:t xml:space="preserve">(2011: 136)  </w:t>
      </w:r>
    </w:p>
    <w:p w14:paraId="32811D3A" w14:textId="77777777" w:rsidR="003B27F5" w:rsidRPr="00CA0876" w:rsidRDefault="003B27F5" w:rsidP="00CD1C3F">
      <w:pPr>
        <w:widowControl w:val="0"/>
        <w:autoSpaceDE w:val="0"/>
        <w:autoSpaceDN w:val="0"/>
        <w:adjustRightInd w:val="0"/>
        <w:spacing w:line="480" w:lineRule="auto"/>
        <w:jc w:val="both"/>
        <w:rPr>
          <w:color w:val="000000" w:themeColor="text1"/>
          <w:sz w:val="22"/>
          <w:szCs w:val="22"/>
        </w:rPr>
      </w:pPr>
    </w:p>
    <w:p w14:paraId="1416CA27" w14:textId="68239D75" w:rsidR="009C62E4" w:rsidRPr="00CA0876" w:rsidRDefault="001D3764" w:rsidP="00CD1C3F">
      <w:pPr>
        <w:widowControl w:val="0"/>
        <w:autoSpaceDE w:val="0"/>
        <w:autoSpaceDN w:val="0"/>
        <w:adjustRightInd w:val="0"/>
        <w:spacing w:line="480" w:lineRule="auto"/>
        <w:jc w:val="both"/>
        <w:rPr>
          <w:color w:val="000000" w:themeColor="text1"/>
          <w:sz w:val="22"/>
          <w:szCs w:val="22"/>
        </w:rPr>
      </w:pPr>
      <w:r w:rsidRPr="00CA0876">
        <w:rPr>
          <w:color w:val="000000" w:themeColor="text1"/>
          <w:sz w:val="22"/>
          <w:szCs w:val="22"/>
        </w:rPr>
        <w:t>Mousavian goes into the details of showing the truth of each premise</w:t>
      </w:r>
      <w:r w:rsidR="00DC64BB" w:rsidRPr="00CA0876">
        <w:rPr>
          <w:color w:val="000000" w:themeColor="text1"/>
          <w:sz w:val="22"/>
          <w:szCs w:val="22"/>
        </w:rPr>
        <w:t xml:space="preserve"> with different considerations and proofs by reductio</w:t>
      </w:r>
      <w:r w:rsidRPr="00CA0876">
        <w:rPr>
          <w:color w:val="000000" w:themeColor="text1"/>
          <w:sz w:val="22"/>
          <w:szCs w:val="22"/>
        </w:rPr>
        <w:t xml:space="preserve">. </w:t>
      </w:r>
      <w:r w:rsidR="009C62E4" w:rsidRPr="00CA0876">
        <w:rPr>
          <w:color w:val="000000" w:themeColor="text1"/>
          <w:sz w:val="22"/>
          <w:szCs w:val="22"/>
        </w:rPr>
        <w:t xml:space="preserve">While </w:t>
      </w:r>
      <w:r w:rsidR="00DC64BB" w:rsidRPr="00CA0876">
        <w:rPr>
          <w:color w:val="000000" w:themeColor="text1"/>
          <w:sz w:val="22"/>
          <w:szCs w:val="22"/>
        </w:rPr>
        <w:t xml:space="preserve">this is his argument, not ours, so that </w:t>
      </w:r>
      <w:r w:rsidR="009C62E4" w:rsidRPr="00CA0876">
        <w:rPr>
          <w:color w:val="000000" w:themeColor="text1"/>
          <w:sz w:val="22"/>
          <w:szCs w:val="22"/>
        </w:rPr>
        <w:t xml:space="preserve">we refer </w:t>
      </w:r>
      <w:r w:rsidR="00DC64BB" w:rsidRPr="00CA0876">
        <w:rPr>
          <w:color w:val="000000" w:themeColor="text1"/>
          <w:sz w:val="22"/>
          <w:szCs w:val="22"/>
        </w:rPr>
        <w:t xml:space="preserve">back </w:t>
      </w:r>
      <w:r w:rsidR="009C62E4" w:rsidRPr="00CA0876">
        <w:rPr>
          <w:color w:val="000000" w:themeColor="text1"/>
          <w:sz w:val="22"/>
          <w:szCs w:val="22"/>
        </w:rPr>
        <w:t xml:space="preserve">to him </w:t>
      </w:r>
      <w:r w:rsidR="00DC64BB" w:rsidRPr="00CA0876">
        <w:rPr>
          <w:color w:val="000000" w:themeColor="text1"/>
          <w:sz w:val="22"/>
          <w:szCs w:val="22"/>
        </w:rPr>
        <w:t xml:space="preserve">for the sophisticated </w:t>
      </w:r>
      <w:r w:rsidR="00DC64BB" w:rsidRPr="00CA0876">
        <w:rPr>
          <w:color w:val="000000" w:themeColor="text1"/>
          <w:sz w:val="22"/>
          <w:szCs w:val="22"/>
        </w:rPr>
        <w:lastRenderedPageBreak/>
        <w:t xml:space="preserve">details </w:t>
      </w:r>
      <w:r w:rsidR="009C62E4" w:rsidRPr="00CA0876">
        <w:rPr>
          <w:color w:val="000000" w:themeColor="text1"/>
          <w:sz w:val="22"/>
          <w:szCs w:val="22"/>
        </w:rPr>
        <w:t>(2011: 136-140), it is clear that the p</w:t>
      </w:r>
      <w:r w:rsidR="00DC64BB" w:rsidRPr="00CA0876">
        <w:rPr>
          <w:color w:val="000000" w:themeColor="text1"/>
          <w:sz w:val="22"/>
          <w:szCs w:val="22"/>
        </w:rPr>
        <w:t>remises are intuitively correct:</w:t>
      </w:r>
      <w:r w:rsidR="009C62E4" w:rsidRPr="00CA0876">
        <w:rPr>
          <w:color w:val="000000" w:themeColor="text1"/>
          <w:sz w:val="22"/>
          <w:szCs w:val="22"/>
        </w:rPr>
        <w:t xml:space="preserve"> if it is true that a gap cannot make a difference to something being a proposition, nor can two gaps, and then something representable by </w:t>
      </w:r>
    </w:p>
    <w:p w14:paraId="7FE6CBFB" w14:textId="77777777" w:rsidR="009C62E4" w:rsidRPr="00CA0876" w:rsidRDefault="009C62E4" w:rsidP="00CD1C3F">
      <w:pPr>
        <w:widowControl w:val="0"/>
        <w:autoSpaceDE w:val="0"/>
        <w:autoSpaceDN w:val="0"/>
        <w:adjustRightInd w:val="0"/>
        <w:spacing w:line="480" w:lineRule="auto"/>
        <w:jc w:val="both"/>
        <w:rPr>
          <w:color w:val="000000" w:themeColor="text1"/>
          <w:sz w:val="22"/>
          <w:szCs w:val="22"/>
        </w:rPr>
      </w:pPr>
    </w:p>
    <w:p w14:paraId="1768C160" w14:textId="06181B53" w:rsidR="009C62E4" w:rsidRPr="00CA0876" w:rsidRDefault="009C62E4" w:rsidP="00CD1C3F">
      <w:pPr>
        <w:widowControl w:val="0"/>
        <w:autoSpaceDE w:val="0"/>
        <w:autoSpaceDN w:val="0"/>
        <w:adjustRightInd w:val="0"/>
        <w:spacing w:line="480" w:lineRule="auto"/>
        <w:ind w:firstLine="567"/>
        <w:jc w:val="both"/>
        <w:rPr>
          <w:color w:val="000000" w:themeColor="text1"/>
          <w:sz w:val="22"/>
          <w:szCs w:val="22"/>
        </w:rPr>
      </w:pPr>
      <w:r w:rsidRPr="00CA0876">
        <w:rPr>
          <w:color w:val="000000" w:themeColor="text1"/>
          <w:sz w:val="22"/>
          <w:szCs w:val="22"/>
        </w:rPr>
        <w:t>&lt; ___ , ___ &gt;</w:t>
      </w:r>
    </w:p>
    <w:p w14:paraId="2ABA271A" w14:textId="77777777" w:rsidR="00B96601" w:rsidRPr="00CA0876" w:rsidRDefault="00B96601" w:rsidP="00CD1C3F">
      <w:pPr>
        <w:widowControl w:val="0"/>
        <w:autoSpaceDE w:val="0"/>
        <w:autoSpaceDN w:val="0"/>
        <w:adjustRightInd w:val="0"/>
        <w:spacing w:line="480" w:lineRule="auto"/>
        <w:jc w:val="both"/>
        <w:rPr>
          <w:color w:val="000000" w:themeColor="text1"/>
          <w:sz w:val="22"/>
          <w:szCs w:val="22"/>
        </w:rPr>
      </w:pPr>
    </w:p>
    <w:p w14:paraId="247977BB" w14:textId="098E14A1" w:rsidR="009C62E4" w:rsidRPr="00CA0876" w:rsidRDefault="009C62E4" w:rsidP="00CD1C3F">
      <w:pPr>
        <w:widowControl w:val="0"/>
        <w:autoSpaceDE w:val="0"/>
        <w:autoSpaceDN w:val="0"/>
        <w:adjustRightInd w:val="0"/>
        <w:spacing w:line="480" w:lineRule="auto"/>
        <w:jc w:val="both"/>
        <w:rPr>
          <w:color w:val="000000" w:themeColor="text1"/>
          <w:sz w:val="22"/>
          <w:szCs w:val="22"/>
        </w:rPr>
      </w:pPr>
      <w:r w:rsidRPr="00CA0876">
        <w:rPr>
          <w:color w:val="000000" w:themeColor="text1"/>
          <w:sz w:val="22"/>
          <w:szCs w:val="22"/>
        </w:rPr>
        <w:t>should be a proposit</w:t>
      </w:r>
      <w:r w:rsidR="00DC64BB" w:rsidRPr="00CA0876">
        <w:rPr>
          <w:color w:val="000000" w:themeColor="text1"/>
          <w:sz w:val="22"/>
          <w:szCs w:val="22"/>
        </w:rPr>
        <w:t>ion, as in accordance with (B1). F</w:t>
      </w:r>
      <w:r w:rsidR="006D7CB3" w:rsidRPr="00CA0876">
        <w:rPr>
          <w:color w:val="000000" w:themeColor="text1"/>
          <w:sz w:val="22"/>
          <w:szCs w:val="22"/>
        </w:rPr>
        <w:t xml:space="preserve">or </w:t>
      </w:r>
      <w:r w:rsidR="005236EE" w:rsidRPr="00CA0876">
        <w:rPr>
          <w:color w:val="000000" w:themeColor="text1"/>
          <w:sz w:val="22"/>
          <w:szCs w:val="22"/>
        </w:rPr>
        <w:t xml:space="preserve">(B2), </w:t>
      </w:r>
      <w:r w:rsidRPr="00CA0876">
        <w:rPr>
          <w:color w:val="000000" w:themeColor="text1"/>
          <w:sz w:val="22"/>
          <w:szCs w:val="22"/>
        </w:rPr>
        <w:t xml:space="preserve">we can </w:t>
      </w:r>
      <w:r w:rsidR="006D7CB3" w:rsidRPr="00CA0876">
        <w:rPr>
          <w:color w:val="000000" w:themeColor="text1"/>
          <w:sz w:val="22"/>
          <w:szCs w:val="22"/>
        </w:rPr>
        <w:t>simply quote</w:t>
      </w:r>
      <w:r w:rsidRPr="00CA0876">
        <w:rPr>
          <w:color w:val="000000" w:themeColor="text1"/>
          <w:sz w:val="22"/>
          <w:szCs w:val="22"/>
        </w:rPr>
        <w:t xml:space="preserve"> this famous passage, in which Russell explains </w:t>
      </w:r>
      <w:r w:rsidR="006D7CB3" w:rsidRPr="00CA0876">
        <w:rPr>
          <w:color w:val="000000" w:themeColor="text1"/>
          <w:sz w:val="22"/>
          <w:szCs w:val="22"/>
        </w:rPr>
        <w:t>what</w:t>
      </w:r>
      <w:r w:rsidRPr="00CA0876">
        <w:rPr>
          <w:color w:val="000000" w:themeColor="text1"/>
          <w:sz w:val="22"/>
          <w:szCs w:val="22"/>
        </w:rPr>
        <w:t xml:space="preserve"> logical form, or </w:t>
      </w:r>
      <w:r w:rsidRPr="00CA0876">
        <w:rPr>
          <w:i/>
          <w:color w:val="000000" w:themeColor="text1"/>
          <w:sz w:val="22"/>
          <w:szCs w:val="22"/>
        </w:rPr>
        <w:t>propositional structure</w:t>
      </w:r>
      <w:r w:rsidRPr="00CA0876">
        <w:rPr>
          <w:color w:val="000000" w:themeColor="text1"/>
          <w:sz w:val="22"/>
          <w:szCs w:val="22"/>
        </w:rPr>
        <w:t xml:space="preserve">, to use a more up-to-date terminology, is: </w:t>
      </w:r>
    </w:p>
    <w:p w14:paraId="2459A834" w14:textId="77777777" w:rsidR="00BD4A95" w:rsidRPr="00CA0876" w:rsidRDefault="00BD4A95" w:rsidP="00CD1C3F">
      <w:pPr>
        <w:widowControl w:val="0"/>
        <w:autoSpaceDE w:val="0"/>
        <w:autoSpaceDN w:val="0"/>
        <w:adjustRightInd w:val="0"/>
        <w:spacing w:line="480" w:lineRule="auto"/>
        <w:jc w:val="both"/>
        <w:rPr>
          <w:color w:val="000000" w:themeColor="text1"/>
          <w:sz w:val="22"/>
          <w:szCs w:val="22"/>
        </w:rPr>
      </w:pPr>
    </w:p>
    <w:p w14:paraId="4322DA09" w14:textId="4FB75F28" w:rsidR="0002207D" w:rsidRPr="00CA0876" w:rsidRDefault="009C62E4" w:rsidP="00CD1C3F">
      <w:pPr>
        <w:widowControl w:val="0"/>
        <w:autoSpaceDE w:val="0"/>
        <w:autoSpaceDN w:val="0"/>
        <w:adjustRightInd w:val="0"/>
        <w:spacing w:line="480" w:lineRule="auto"/>
        <w:ind w:left="567" w:right="509"/>
        <w:jc w:val="both"/>
        <w:rPr>
          <w:color w:val="000000" w:themeColor="text1"/>
          <w:sz w:val="22"/>
          <w:szCs w:val="22"/>
          <w:lang w:val="en-US"/>
        </w:rPr>
      </w:pPr>
      <w:r w:rsidRPr="00CA0876">
        <w:rPr>
          <w:color w:val="000000" w:themeColor="text1"/>
          <w:sz w:val="22"/>
          <w:szCs w:val="22"/>
          <w:lang w:val="en-US"/>
        </w:rPr>
        <w:t xml:space="preserve">In every proposition and in every </w:t>
      </w:r>
      <w:proofErr w:type="gramStart"/>
      <w:r w:rsidRPr="00CA0876">
        <w:rPr>
          <w:color w:val="000000" w:themeColor="text1"/>
          <w:sz w:val="22"/>
          <w:szCs w:val="22"/>
          <w:lang w:val="en-US"/>
        </w:rPr>
        <w:t>inference</w:t>
      </w:r>
      <w:proofErr w:type="gramEnd"/>
      <w:r w:rsidRPr="00CA0876">
        <w:rPr>
          <w:color w:val="000000" w:themeColor="text1"/>
          <w:sz w:val="22"/>
          <w:szCs w:val="22"/>
          <w:lang w:val="en-US"/>
        </w:rPr>
        <w:t xml:space="preserve"> there is, besides the particular subject-matter concerned, a certain </w:t>
      </w:r>
      <w:r w:rsidRPr="00CA0876">
        <w:rPr>
          <w:i/>
          <w:iCs/>
          <w:color w:val="000000" w:themeColor="text1"/>
          <w:sz w:val="22"/>
          <w:szCs w:val="22"/>
          <w:lang w:val="en-US"/>
        </w:rPr>
        <w:t>form</w:t>
      </w:r>
      <w:r w:rsidRPr="00CA0876">
        <w:rPr>
          <w:color w:val="000000" w:themeColor="text1"/>
          <w:sz w:val="22"/>
          <w:szCs w:val="22"/>
          <w:lang w:val="en-US"/>
        </w:rPr>
        <w:t xml:space="preserve">, a way in which the constituents of the proposition or inference are put together … If </w:t>
      </w:r>
      <w:r w:rsidR="00BD4A95" w:rsidRPr="00CA0876">
        <w:rPr>
          <w:color w:val="000000" w:themeColor="text1"/>
          <w:sz w:val="22"/>
          <w:szCs w:val="22"/>
          <w:lang w:val="en-US"/>
        </w:rPr>
        <w:t xml:space="preserve">… </w:t>
      </w:r>
      <w:r w:rsidRPr="00CA0876">
        <w:rPr>
          <w:color w:val="000000" w:themeColor="text1"/>
          <w:sz w:val="22"/>
          <w:szCs w:val="22"/>
          <w:lang w:val="en-US"/>
        </w:rPr>
        <w:t xml:space="preserve">I take any one of these propositions and replace its constituents, one at a time, by other constituents, the form remains constant, but no constituent remains. Take (say) the series of propositions, “Socrates drank the hemlock,” “Coleridge drank the hemlock,” “Coleridge drank opium,” “Coleridge ate opium.” The form remains unchanged throughout this series, but all the constituents are altered. Thus form is not another </w:t>
      </w:r>
      <w:proofErr w:type="gramStart"/>
      <w:r w:rsidRPr="00CA0876">
        <w:rPr>
          <w:color w:val="000000" w:themeColor="text1"/>
          <w:sz w:val="22"/>
          <w:szCs w:val="22"/>
          <w:lang w:val="en-US"/>
        </w:rPr>
        <w:t>constituent, but</w:t>
      </w:r>
      <w:proofErr w:type="gramEnd"/>
      <w:r w:rsidRPr="00CA0876">
        <w:rPr>
          <w:color w:val="000000" w:themeColor="text1"/>
          <w:sz w:val="22"/>
          <w:szCs w:val="22"/>
          <w:lang w:val="en-US"/>
        </w:rPr>
        <w:t xml:space="preserve"> is the way the constituents are put together. (1914, 34)</w:t>
      </w:r>
    </w:p>
    <w:p w14:paraId="4D4CC896" w14:textId="77777777" w:rsidR="00822F4D" w:rsidRPr="00CA0876" w:rsidRDefault="00822F4D" w:rsidP="00CD1C3F">
      <w:pPr>
        <w:widowControl w:val="0"/>
        <w:autoSpaceDE w:val="0"/>
        <w:autoSpaceDN w:val="0"/>
        <w:adjustRightInd w:val="0"/>
        <w:spacing w:line="480" w:lineRule="auto"/>
        <w:jc w:val="both"/>
        <w:rPr>
          <w:color w:val="000000" w:themeColor="text1"/>
          <w:sz w:val="22"/>
          <w:szCs w:val="22"/>
          <w:lang w:val="en-US"/>
        </w:rPr>
      </w:pPr>
    </w:p>
    <w:p w14:paraId="43F00D9D" w14:textId="4D3D8CBB" w:rsidR="001D3764" w:rsidRPr="00CA0876" w:rsidRDefault="006D7CB3" w:rsidP="00CD1C3F">
      <w:pPr>
        <w:widowControl w:val="0"/>
        <w:autoSpaceDE w:val="0"/>
        <w:autoSpaceDN w:val="0"/>
        <w:adjustRightInd w:val="0"/>
        <w:spacing w:line="480" w:lineRule="auto"/>
        <w:jc w:val="both"/>
        <w:rPr>
          <w:color w:val="000000" w:themeColor="text1"/>
          <w:sz w:val="22"/>
          <w:szCs w:val="22"/>
        </w:rPr>
      </w:pPr>
      <w:r w:rsidRPr="00CA0876">
        <w:rPr>
          <w:color w:val="000000" w:themeColor="text1"/>
          <w:sz w:val="22"/>
          <w:szCs w:val="22"/>
          <w:lang w:val="en-US"/>
        </w:rPr>
        <w:t>Propositional structure</w:t>
      </w:r>
      <w:r w:rsidR="00BD4A95" w:rsidRPr="00CA0876">
        <w:rPr>
          <w:color w:val="000000" w:themeColor="text1"/>
          <w:sz w:val="22"/>
          <w:szCs w:val="22"/>
          <w:lang w:val="en-US"/>
        </w:rPr>
        <w:t xml:space="preserve"> is what is common to all the propositions </w:t>
      </w:r>
      <w:r w:rsidR="005A6B4E" w:rsidRPr="00CA0876">
        <w:rPr>
          <w:color w:val="000000" w:themeColor="text1"/>
          <w:sz w:val="22"/>
          <w:szCs w:val="22"/>
          <w:lang w:val="en-US"/>
        </w:rPr>
        <w:t>expressed by sentences such as ‘John walks’, ‘John runs’, ‘Amia runs’</w:t>
      </w:r>
      <w:r w:rsidR="00BD4A95" w:rsidRPr="00CA0876">
        <w:rPr>
          <w:color w:val="000000" w:themeColor="text1"/>
          <w:sz w:val="22"/>
          <w:szCs w:val="22"/>
          <w:lang w:val="en-US"/>
        </w:rPr>
        <w:t>, and what is common to these proposition</w:t>
      </w:r>
      <w:r w:rsidR="005A6B4E" w:rsidRPr="00CA0876">
        <w:rPr>
          <w:color w:val="000000" w:themeColor="text1"/>
          <w:sz w:val="22"/>
          <w:szCs w:val="22"/>
          <w:lang w:val="en-US"/>
        </w:rPr>
        <w:t>s</w:t>
      </w:r>
      <w:r w:rsidR="00BD4A95" w:rsidRPr="00CA0876">
        <w:rPr>
          <w:color w:val="000000" w:themeColor="text1"/>
          <w:sz w:val="22"/>
          <w:szCs w:val="22"/>
          <w:lang w:val="en-US"/>
        </w:rPr>
        <w:t xml:space="preserve"> if not  </w:t>
      </w:r>
    </w:p>
    <w:p w14:paraId="2FB5D7F1" w14:textId="77777777" w:rsidR="00BD4A95" w:rsidRPr="00CA0876" w:rsidRDefault="00BD4A95" w:rsidP="00CD1C3F">
      <w:pPr>
        <w:widowControl w:val="0"/>
        <w:autoSpaceDE w:val="0"/>
        <w:autoSpaceDN w:val="0"/>
        <w:adjustRightInd w:val="0"/>
        <w:spacing w:line="480" w:lineRule="auto"/>
        <w:jc w:val="both"/>
        <w:rPr>
          <w:color w:val="000000" w:themeColor="text1"/>
          <w:sz w:val="22"/>
          <w:szCs w:val="22"/>
        </w:rPr>
      </w:pPr>
    </w:p>
    <w:p w14:paraId="6E29F8B0" w14:textId="488D21E0" w:rsidR="00BD4A95" w:rsidRPr="00CA0876" w:rsidRDefault="00BD4A95" w:rsidP="00CD1C3F">
      <w:pPr>
        <w:widowControl w:val="0"/>
        <w:autoSpaceDE w:val="0"/>
        <w:autoSpaceDN w:val="0"/>
        <w:adjustRightInd w:val="0"/>
        <w:spacing w:line="480" w:lineRule="auto"/>
        <w:ind w:firstLine="567"/>
        <w:jc w:val="both"/>
        <w:rPr>
          <w:color w:val="000000" w:themeColor="text1"/>
          <w:sz w:val="22"/>
          <w:szCs w:val="22"/>
        </w:rPr>
      </w:pPr>
      <w:r w:rsidRPr="00CA0876">
        <w:rPr>
          <w:color w:val="000000" w:themeColor="text1"/>
          <w:sz w:val="22"/>
          <w:szCs w:val="22"/>
        </w:rPr>
        <w:t>&lt; ___ , ___ &gt;,</w:t>
      </w:r>
    </w:p>
    <w:p w14:paraId="50B4F0F7" w14:textId="77777777" w:rsidR="00BD4A95" w:rsidRPr="00CA0876" w:rsidRDefault="00BD4A95" w:rsidP="00CD1C3F">
      <w:pPr>
        <w:widowControl w:val="0"/>
        <w:autoSpaceDE w:val="0"/>
        <w:autoSpaceDN w:val="0"/>
        <w:adjustRightInd w:val="0"/>
        <w:spacing w:line="480" w:lineRule="auto"/>
        <w:jc w:val="both"/>
        <w:rPr>
          <w:color w:val="000000" w:themeColor="text1"/>
          <w:sz w:val="22"/>
          <w:szCs w:val="22"/>
        </w:rPr>
      </w:pPr>
    </w:p>
    <w:p w14:paraId="695968A9" w14:textId="2933C69E" w:rsidR="00BD4A95" w:rsidRPr="00CA0876" w:rsidRDefault="00BD4A95" w:rsidP="00CD1C3F">
      <w:pPr>
        <w:widowControl w:val="0"/>
        <w:autoSpaceDE w:val="0"/>
        <w:autoSpaceDN w:val="0"/>
        <w:adjustRightInd w:val="0"/>
        <w:spacing w:line="480" w:lineRule="auto"/>
        <w:jc w:val="both"/>
        <w:rPr>
          <w:color w:val="000000" w:themeColor="text1"/>
          <w:sz w:val="22"/>
          <w:szCs w:val="22"/>
        </w:rPr>
      </w:pPr>
      <w:r w:rsidRPr="00CA0876">
        <w:rPr>
          <w:color w:val="000000" w:themeColor="text1"/>
          <w:sz w:val="22"/>
          <w:szCs w:val="22"/>
        </w:rPr>
        <w:t xml:space="preserve">i.e. if not </w:t>
      </w:r>
      <w:r w:rsidR="003E1890" w:rsidRPr="00CA0876">
        <w:rPr>
          <w:color w:val="000000" w:themeColor="text1"/>
          <w:sz w:val="22"/>
          <w:szCs w:val="22"/>
        </w:rPr>
        <w:t>the way the constitu</w:t>
      </w:r>
      <w:r w:rsidR="006D7CB3" w:rsidRPr="00CA0876">
        <w:rPr>
          <w:color w:val="000000" w:themeColor="text1"/>
          <w:sz w:val="22"/>
          <w:szCs w:val="22"/>
        </w:rPr>
        <w:t xml:space="preserve">ents are put together, </w:t>
      </w:r>
      <w:r w:rsidRPr="00CA0876">
        <w:rPr>
          <w:color w:val="000000" w:themeColor="text1"/>
          <w:sz w:val="22"/>
          <w:szCs w:val="22"/>
        </w:rPr>
        <w:t xml:space="preserve">the positions, </w:t>
      </w:r>
      <w:r w:rsidR="00AA3872" w:rsidRPr="00CA0876">
        <w:rPr>
          <w:color w:val="000000" w:themeColor="text1"/>
          <w:sz w:val="22"/>
          <w:szCs w:val="22"/>
        </w:rPr>
        <w:t>which</w:t>
      </w:r>
      <w:r w:rsidRPr="00CA0876">
        <w:rPr>
          <w:color w:val="000000" w:themeColor="text1"/>
          <w:sz w:val="22"/>
          <w:szCs w:val="22"/>
        </w:rPr>
        <w:t xml:space="preserve"> then different propositions fill in different ways, if they are not gappy, or leave unfilled, if they are gappy? Also for </w:t>
      </w:r>
      <w:r w:rsidR="005236EE" w:rsidRPr="00CA0876">
        <w:rPr>
          <w:color w:val="000000" w:themeColor="text1"/>
          <w:sz w:val="22"/>
          <w:szCs w:val="22"/>
        </w:rPr>
        <w:t xml:space="preserve">(B3), </w:t>
      </w:r>
      <w:r w:rsidRPr="00CA0876">
        <w:rPr>
          <w:color w:val="000000" w:themeColor="text1"/>
          <w:sz w:val="22"/>
          <w:szCs w:val="22"/>
        </w:rPr>
        <w:t xml:space="preserve">we can simply </w:t>
      </w:r>
      <w:r w:rsidR="006D7CB3" w:rsidRPr="00CA0876">
        <w:rPr>
          <w:color w:val="000000" w:themeColor="text1"/>
          <w:sz w:val="22"/>
          <w:szCs w:val="22"/>
        </w:rPr>
        <w:t xml:space="preserve">rely </w:t>
      </w:r>
      <w:r w:rsidRPr="00CA0876">
        <w:rPr>
          <w:color w:val="000000" w:themeColor="text1"/>
          <w:sz w:val="22"/>
          <w:szCs w:val="22"/>
        </w:rPr>
        <w:t>on a quotation, again from the Russe</w:t>
      </w:r>
      <w:r w:rsidR="006D7CB3" w:rsidRPr="00CA0876">
        <w:rPr>
          <w:color w:val="000000" w:themeColor="text1"/>
          <w:sz w:val="22"/>
          <w:szCs w:val="22"/>
        </w:rPr>
        <w:t>l</w:t>
      </w:r>
      <w:r w:rsidRPr="00CA0876">
        <w:rPr>
          <w:color w:val="000000" w:themeColor="text1"/>
          <w:sz w:val="22"/>
          <w:szCs w:val="22"/>
        </w:rPr>
        <w:t xml:space="preserve">lian tradition, but this time by Dorothy Wrinch: </w:t>
      </w:r>
    </w:p>
    <w:p w14:paraId="0C77251B" w14:textId="77777777" w:rsidR="00BD4A95" w:rsidRPr="00CA0876" w:rsidRDefault="00BD4A95" w:rsidP="00CD1C3F">
      <w:pPr>
        <w:widowControl w:val="0"/>
        <w:autoSpaceDE w:val="0"/>
        <w:autoSpaceDN w:val="0"/>
        <w:adjustRightInd w:val="0"/>
        <w:spacing w:line="480" w:lineRule="auto"/>
        <w:jc w:val="both"/>
        <w:rPr>
          <w:color w:val="000000" w:themeColor="text1"/>
          <w:sz w:val="22"/>
          <w:szCs w:val="22"/>
        </w:rPr>
      </w:pPr>
    </w:p>
    <w:p w14:paraId="7F373031" w14:textId="22C33AED" w:rsidR="00BD4A95" w:rsidRPr="00CA0876" w:rsidRDefault="008F243F" w:rsidP="00CD1C3F">
      <w:pPr>
        <w:pStyle w:val="FootnoteText"/>
        <w:spacing w:line="480" w:lineRule="auto"/>
        <w:ind w:left="567" w:right="509"/>
        <w:jc w:val="both"/>
        <w:rPr>
          <w:color w:val="000000" w:themeColor="text1"/>
          <w:sz w:val="22"/>
          <w:szCs w:val="22"/>
        </w:rPr>
      </w:pPr>
      <w:r w:rsidRPr="00CA0876">
        <w:rPr>
          <w:color w:val="000000" w:themeColor="text1"/>
          <w:sz w:val="22"/>
          <w:szCs w:val="22"/>
        </w:rPr>
        <w:lastRenderedPageBreak/>
        <w:t xml:space="preserve">A form is a very colourless thing indeed. It is a few blank spaces with a bare </w:t>
      </w:r>
      <w:r w:rsidR="001535CB" w:rsidRPr="00CA0876">
        <w:rPr>
          <w:color w:val="000000" w:themeColor="text1"/>
          <w:sz w:val="22"/>
          <w:szCs w:val="22"/>
        </w:rPr>
        <w:t xml:space="preserve">logical structure uniting them </w:t>
      </w:r>
      <w:r w:rsidR="00BD4A95" w:rsidRPr="00CA0876">
        <w:rPr>
          <w:color w:val="000000" w:themeColor="text1"/>
          <w:sz w:val="22"/>
          <w:szCs w:val="22"/>
        </w:rPr>
        <w:t>(</w:t>
      </w:r>
      <w:r w:rsidRPr="00CA0876">
        <w:rPr>
          <w:color w:val="000000" w:themeColor="text1"/>
          <w:sz w:val="22"/>
          <w:szCs w:val="22"/>
        </w:rPr>
        <w:t>1919: 324</w:t>
      </w:r>
      <w:r w:rsidR="00BD4A95" w:rsidRPr="00CA0876">
        <w:rPr>
          <w:color w:val="000000" w:themeColor="text1"/>
          <w:sz w:val="22"/>
          <w:szCs w:val="22"/>
        </w:rPr>
        <w:t>)</w:t>
      </w:r>
      <w:r w:rsidRPr="00CA0876">
        <w:rPr>
          <w:color w:val="000000" w:themeColor="text1"/>
          <w:sz w:val="22"/>
          <w:szCs w:val="22"/>
        </w:rPr>
        <w:t xml:space="preserve">. </w:t>
      </w:r>
    </w:p>
    <w:p w14:paraId="2901A152" w14:textId="77777777" w:rsidR="006363AD" w:rsidRPr="00CA0876" w:rsidRDefault="006363AD" w:rsidP="00CD1C3F">
      <w:pPr>
        <w:widowControl w:val="0"/>
        <w:autoSpaceDE w:val="0"/>
        <w:autoSpaceDN w:val="0"/>
        <w:adjustRightInd w:val="0"/>
        <w:spacing w:line="480" w:lineRule="auto"/>
        <w:jc w:val="both"/>
        <w:rPr>
          <w:color w:val="000000" w:themeColor="text1"/>
          <w:sz w:val="22"/>
          <w:szCs w:val="22"/>
        </w:rPr>
      </w:pPr>
    </w:p>
    <w:p w14:paraId="615F2C6E" w14:textId="3D668D49" w:rsidR="005A6B4E" w:rsidRPr="00CA0876" w:rsidRDefault="005A6B4E" w:rsidP="00CD1C3F">
      <w:pPr>
        <w:widowControl w:val="0"/>
        <w:autoSpaceDE w:val="0"/>
        <w:autoSpaceDN w:val="0"/>
        <w:adjustRightInd w:val="0"/>
        <w:spacing w:line="480" w:lineRule="auto"/>
        <w:jc w:val="both"/>
        <w:rPr>
          <w:color w:val="000000" w:themeColor="text1"/>
          <w:sz w:val="22"/>
          <w:szCs w:val="22"/>
        </w:rPr>
      </w:pPr>
      <w:r w:rsidRPr="00CA0876">
        <w:rPr>
          <w:color w:val="000000" w:themeColor="text1"/>
          <w:sz w:val="22"/>
          <w:szCs w:val="22"/>
        </w:rPr>
        <w:t>If</w:t>
      </w:r>
      <w:r w:rsidR="0048204C" w:rsidRPr="00CA0876">
        <w:rPr>
          <w:color w:val="000000" w:themeColor="text1"/>
          <w:sz w:val="22"/>
          <w:szCs w:val="22"/>
        </w:rPr>
        <w:t xml:space="preserve"> this is what a form is, </w:t>
      </w:r>
      <w:r w:rsidRPr="00CA0876">
        <w:rPr>
          <w:color w:val="000000" w:themeColor="text1"/>
          <w:sz w:val="22"/>
          <w:szCs w:val="22"/>
        </w:rPr>
        <w:t xml:space="preserve">it is clear that </w:t>
      </w:r>
      <w:r w:rsidR="0048204C" w:rsidRPr="00CA0876">
        <w:rPr>
          <w:color w:val="000000" w:themeColor="text1"/>
          <w:sz w:val="22"/>
          <w:szCs w:val="22"/>
        </w:rPr>
        <w:t>it cannot</w:t>
      </w:r>
      <w:r w:rsidR="00BD4A95" w:rsidRPr="00CA0876">
        <w:rPr>
          <w:color w:val="000000" w:themeColor="text1"/>
          <w:sz w:val="22"/>
          <w:szCs w:val="22"/>
        </w:rPr>
        <w:t xml:space="preserve"> </w:t>
      </w:r>
      <w:r w:rsidR="0048204C" w:rsidRPr="00CA0876">
        <w:rPr>
          <w:color w:val="000000" w:themeColor="text1"/>
          <w:sz w:val="22"/>
          <w:szCs w:val="22"/>
        </w:rPr>
        <w:t>be a proposition</w:t>
      </w:r>
      <w:r w:rsidR="00BD4A95" w:rsidRPr="00CA0876">
        <w:rPr>
          <w:color w:val="000000" w:themeColor="text1"/>
          <w:sz w:val="22"/>
          <w:szCs w:val="22"/>
        </w:rPr>
        <w:t xml:space="preserve">. Putting the three premises together, we can conclude that gappy propositions are not propositions, as in accordance with </w:t>
      </w:r>
      <w:r w:rsidR="005236EE" w:rsidRPr="00CA0876">
        <w:rPr>
          <w:color w:val="000000" w:themeColor="text1"/>
          <w:sz w:val="22"/>
          <w:szCs w:val="22"/>
        </w:rPr>
        <w:t xml:space="preserve">(B4). </w:t>
      </w:r>
      <w:r w:rsidR="002740F5" w:rsidRPr="00CA0876">
        <w:rPr>
          <w:color w:val="000000" w:themeColor="text1"/>
          <w:sz w:val="22"/>
          <w:szCs w:val="22"/>
          <w:lang w:val="en-US"/>
        </w:rPr>
        <w:t xml:space="preserve">Maybe this and other arguments to the same conclusion </w:t>
      </w:r>
      <w:r w:rsidR="00FD17F8" w:rsidRPr="00CA0876">
        <w:rPr>
          <w:color w:val="000000" w:themeColor="text1"/>
          <w:sz w:val="22"/>
          <w:szCs w:val="22"/>
          <w:lang w:val="en-US"/>
        </w:rPr>
        <w:t xml:space="preserve">that gappy propositions are not propositions </w:t>
      </w:r>
      <w:r w:rsidR="00AA3C3C" w:rsidRPr="00CA0876">
        <w:rPr>
          <w:color w:val="000000" w:themeColor="text1"/>
          <w:sz w:val="22"/>
          <w:szCs w:val="22"/>
          <w:lang w:val="en-US"/>
        </w:rPr>
        <w:t>can be resisted. B</w:t>
      </w:r>
      <w:r w:rsidR="002740F5" w:rsidRPr="00CA0876">
        <w:rPr>
          <w:color w:val="000000" w:themeColor="text1"/>
          <w:sz w:val="22"/>
          <w:szCs w:val="22"/>
          <w:lang w:val="en-US"/>
        </w:rPr>
        <w:t xml:space="preserve">ut </w:t>
      </w:r>
      <w:r w:rsidR="00AA3C3C" w:rsidRPr="00CA0876">
        <w:rPr>
          <w:color w:val="000000" w:themeColor="text1"/>
          <w:sz w:val="22"/>
          <w:szCs w:val="22"/>
          <w:lang w:val="en-US"/>
        </w:rPr>
        <w:t>not only do</w:t>
      </w:r>
      <w:r w:rsidR="0048204C" w:rsidRPr="00CA0876">
        <w:rPr>
          <w:color w:val="000000" w:themeColor="text1"/>
          <w:sz w:val="22"/>
          <w:szCs w:val="22"/>
          <w:lang w:val="en-US"/>
        </w:rPr>
        <w:t xml:space="preserve"> they seem impeccable, </w:t>
      </w:r>
      <w:proofErr w:type="gramStart"/>
      <w:r w:rsidR="0048204C" w:rsidRPr="00CA0876">
        <w:rPr>
          <w:color w:val="000000" w:themeColor="text1"/>
          <w:sz w:val="22"/>
          <w:szCs w:val="22"/>
          <w:lang w:val="en-US"/>
        </w:rPr>
        <w:t>it</w:t>
      </w:r>
      <w:proofErr w:type="gramEnd"/>
      <w:r w:rsidR="0048204C" w:rsidRPr="00CA0876">
        <w:rPr>
          <w:color w:val="000000" w:themeColor="text1"/>
          <w:sz w:val="22"/>
          <w:szCs w:val="22"/>
          <w:lang w:val="en-US"/>
        </w:rPr>
        <w:t xml:space="preserve"> also seems that </w:t>
      </w:r>
      <w:r w:rsidR="002740F5" w:rsidRPr="00CA0876">
        <w:rPr>
          <w:color w:val="000000" w:themeColor="text1"/>
          <w:sz w:val="22"/>
          <w:szCs w:val="22"/>
          <w:lang w:val="en-US"/>
        </w:rPr>
        <w:t xml:space="preserve">they do indeed point toward the intuitively correct conclusion. For example, propositions are primarily things that can be true or false, and while we can force gappy propositions to have a certain truth-value (Braun 2005. See Everett </w:t>
      </w:r>
      <w:r w:rsidR="00061C63" w:rsidRPr="00CA0876">
        <w:rPr>
          <w:color w:val="000000" w:themeColor="text1"/>
          <w:sz w:val="22"/>
          <w:szCs w:val="22"/>
          <w:lang w:val="en-US"/>
        </w:rPr>
        <w:t xml:space="preserve">2003 </w:t>
      </w:r>
      <w:r w:rsidR="002740F5" w:rsidRPr="00CA0876">
        <w:rPr>
          <w:color w:val="000000" w:themeColor="text1"/>
          <w:sz w:val="22"/>
          <w:szCs w:val="22"/>
          <w:lang w:val="en-US"/>
        </w:rPr>
        <w:t>for issues), they do not seem intuitively to have one: what is, intuitively, the truth-value of the proposition</w:t>
      </w:r>
      <w:r w:rsidRPr="00CA0876">
        <w:rPr>
          <w:color w:val="000000" w:themeColor="text1"/>
          <w:sz w:val="22"/>
          <w:szCs w:val="22"/>
          <w:lang w:val="en-US"/>
        </w:rPr>
        <w:t xml:space="preserve"> representable via</w:t>
      </w:r>
    </w:p>
    <w:p w14:paraId="1B385D57" w14:textId="77777777" w:rsidR="005A6B4E" w:rsidRPr="00CA0876" w:rsidRDefault="005A6B4E" w:rsidP="00CD1C3F">
      <w:pPr>
        <w:widowControl w:val="0"/>
        <w:autoSpaceDE w:val="0"/>
        <w:autoSpaceDN w:val="0"/>
        <w:adjustRightInd w:val="0"/>
        <w:spacing w:line="480" w:lineRule="auto"/>
        <w:ind w:firstLine="567"/>
        <w:jc w:val="both"/>
        <w:rPr>
          <w:i/>
          <w:color w:val="000000" w:themeColor="text1"/>
          <w:sz w:val="22"/>
          <w:szCs w:val="22"/>
          <w:lang w:val="en-US"/>
        </w:rPr>
      </w:pPr>
    </w:p>
    <w:p w14:paraId="21066D8F" w14:textId="77777777" w:rsidR="009F1CE8" w:rsidRPr="00CA0876" w:rsidRDefault="005A6B4E" w:rsidP="00CD1C3F">
      <w:pPr>
        <w:widowControl w:val="0"/>
        <w:autoSpaceDE w:val="0"/>
        <w:autoSpaceDN w:val="0"/>
        <w:adjustRightInd w:val="0"/>
        <w:spacing w:line="480" w:lineRule="auto"/>
        <w:ind w:firstLine="567"/>
        <w:jc w:val="both"/>
        <w:rPr>
          <w:color w:val="000000" w:themeColor="text1"/>
          <w:sz w:val="22"/>
          <w:szCs w:val="22"/>
          <w:lang w:val="en-US"/>
        </w:rPr>
      </w:pPr>
      <w:r w:rsidRPr="00CA0876">
        <w:rPr>
          <w:color w:val="000000" w:themeColor="text1"/>
          <w:sz w:val="22"/>
          <w:szCs w:val="22"/>
          <w:lang w:val="en-US"/>
        </w:rPr>
        <w:t>&lt; ___, being the greatest number&gt;</w:t>
      </w:r>
    </w:p>
    <w:p w14:paraId="07DF2E69" w14:textId="77777777" w:rsidR="009F1CE8" w:rsidRPr="00CA0876" w:rsidRDefault="009F1CE8" w:rsidP="00CD1C3F">
      <w:pPr>
        <w:widowControl w:val="0"/>
        <w:autoSpaceDE w:val="0"/>
        <w:autoSpaceDN w:val="0"/>
        <w:adjustRightInd w:val="0"/>
        <w:spacing w:line="480" w:lineRule="auto"/>
        <w:jc w:val="both"/>
        <w:rPr>
          <w:color w:val="000000" w:themeColor="text1"/>
          <w:sz w:val="22"/>
          <w:szCs w:val="22"/>
          <w:lang w:val="en-US"/>
        </w:rPr>
      </w:pPr>
    </w:p>
    <w:p w14:paraId="38C4927A" w14:textId="77777777" w:rsidR="00061C63" w:rsidRPr="00CA0876" w:rsidRDefault="002740F5" w:rsidP="00CD1C3F">
      <w:pPr>
        <w:widowControl w:val="0"/>
        <w:autoSpaceDE w:val="0"/>
        <w:autoSpaceDN w:val="0"/>
        <w:adjustRightInd w:val="0"/>
        <w:spacing w:line="480" w:lineRule="auto"/>
        <w:jc w:val="both"/>
        <w:rPr>
          <w:color w:val="000000" w:themeColor="text1"/>
          <w:sz w:val="22"/>
          <w:szCs w:val="22"/>
        </w:rPr>
      </w:pPr>
      <w:r w:rsidRPr="00CA0876">
        <w:rPr>
          <w:color w:val="000000" w:themeColor="text1"/>
          <w:sz w:val="22"/>
          <w:szCs w:val="22"/>
          <w:lang w:val="en-US"/>
        </w:rPr>
        <w:t xml:space="preserve">? Thus, despite the name </w:t>
      </w:r>
      <w:r w:rsidRPr="00CA0876">
        <w:rPr>
          <w:i/>
          <w:color w:val="000000" w:themeColor="text1"/>
          <w:sz w:val="22"/>
          <w:szCs w:val="22"/>
          <w:lang w:val="en-US"/>
        </w:rPr>
        <w:t>gappy propositions</w:t>
      </w:r>
      <w:r w:rsidRPr="00CA0876">
        <w:rPr>
          <w:color w:val="000000" w:themeColor="text1"/>
          <w:sz w:val="22"/>
          <w:szCs w:val="22"/>
          <w:lang w:val="en-US"/>
        </w:rPr>
        <w:t xml:space="preserve"> do not look like propositions, and moreover we do have argument</w:t>
      </w:r>
      <w:r w:rsidR="009C2E9A" w:rsidRPr="00CA0876">
        <w:rPr>
          <w:color w:val="000000" w:themeColor="text1"/>
          <w:sz w:val="22"/>
          <w:szCs w:val="22"/>
          <w:lang w:val="en-US"/>
        </w:rPr>
        <w:t>s</w:t>
      </w:r>
      <w:r w:rsidRPr="00CA0876">
        <w:rPr>
          <w:color w:val="000000" w:themeColor="text1"/>
          <w:sz w:val="22"/>
          <w:szCs w:val="22"/>
          <w:lang w:val="en-US"/>
        </w:rPr>
        <w:t xml:space="preserve"> to the conclusion that they are not, </w:t>
      </w:r>
      <w:r w:rsidR="0048204C" w:rsidRPr="00CA0876">
        <w:rPr>
          <w:color w:val="000000" w:themeColor="text1"/>
          <w:sz w:val="22"/>
          <w:szCs w:val="22"/>
          <w:lang w:val="en-US"/>
        </w:rPr>
        <w:t>and some of these arguments</w:t>
      </w:r>
      <w:r w:rsidRPr="00CA0876">
        <w:rPr>
          <w:color w:val="000000" w:themeColor="text1"/>
          <w:sz w:val="22"/>
          <w:szCs w:val="22"/>
          <w:lang w:val="en-US"/>
        </w:rPr>
        <w:t xml:space="preserve"> have nothing to do with truth and falsity</w:t>
      </w:r>
      <w:r w:rsidR="0048204C" w:rsidRPr="00CA0876">
        <w:rPr>
          <w:color w:val="000000" w:themeColor="text1"/>
          <w:sz w:val="22"/>
          <w:szCs w:val="22"/>
          <w:lang w:val="en-US"/>
        </w:rPr>
        <w:t>, such as the one just sketched.</w:t>
      </w:r>
      <w:r w:rsidRPr="00CA0876">
        <w:rPr>
          <w:color w:val="000000" w:themeColor="text1"/>
          <w:sz w:val="22"/>
          <w:szCs w:val="22"/>
          <w:lang w:val="en-US"/>
        </w:rPr>
        <w:t xml:space="preserve"> </w:t>
      </w:r>
      <w:r w:rsidR="0048204C" w:rsidRPr="00CA0876">
        <w:rPr>
          <w:color w:val="000000" w:themeColor="text1"/>
          <w:sz w:val="22"/>
          <w:szCs w:val="22"/>
          <w:lang w:val="en-US"/>
        </w:rPr>
        <w:t xml:space="preserve">It seems then wise to </w:t>
      </w:r>
      <w:r w:rsidRPr="00CA0876">
        <w:rPr>
          <w:color w:val="000000" w:themeColor="text1"/>
          <w:sz w:val="22"/>
          <w:szCs w:val="22"/>
          <w:lang w:val="en-US"/>
        </w:rPr>
        <w:t xml:space="preserve">conclude that gappy propositions are not propositions. </w:t>
      </w:r>
      <w:r w:rsidRPr="00CA0876">
        <w:rPr>
          <w:color w:val="000000" w:themeColor="text1"/>
          <w:sz w:val="22"/>
          <w:szCs w:val="22"/>
        </w:rPr>
        <w:t>Now</w:t>
      </w:r>
      <w:r w:rsidR="009C2E9A" w:rsidRPr="00CA0876">
        <w:rPr>
          <w:color w:val="000000" w:themeColor="text1"/>
          <w:sz w:val="22"/>
          <w:szCs w:val="22"/>
        </w:rPr>
        <w:t>,</w:t>
      </w:r>
      <w:r w:rsidR="00BD4A95" w:rsidRPr="00CA0876">
        <w:rPr>
          <w:color w:val="000000" w:themeColor="text1"/>
          <w:sz w:val="22"/>
          <w:szCs w:val="22"/>
        </w:rPr>
        <w:t xml:space="preserve"> if gappy propositions are not propositions, a defender of </w:t>
      </w:r>
      <w:r w:rsidR="003469E4" w:rsidRPr="00CA0876">
        <w:rPr>
          <w:color w:val="000000" w:themeColor="text1"/>
          <w:sz w:val="22"/>
          <w:szCs w:val="22"/>
        </w:rPr>
        <w:t xml:space="preserve">propositionalism, i.e. </w:t>
      </w:r>
      <w:r w:rsidR="00BD4A95" w:rsidRPr="00CA0876">
        <w:rPr>
          <w:color w:val="000000" w:themeColor="text1"/>
          <w:sz w:val="22"/>
          <w:szCs w:val="22"/>
        </w:rPr>
        <w:t>the view that all our mental content is propositional</w:t>
      </w:r>
      <w:r w:rsidR="003469E4" w:rsidRPr="00CA0876">
        <w:rPr>
          <w:color w:val="000000" w:themeColor="text1"/>
          <w:sz w:val="22"/>
          <w:szCs w:val="22"/>
        </w:rPr>
        <w:t>,</w:t>
      </w:r>
      <w:r w:rsidR="00BD4A95" w:rsidRPr="00CA0876">
        <w:rPr>
          <w:color w:val="000000" w:themeColor="text1"/>
          <w:sz w:val="22"/>
          <w:szCs w:val="22"/>
        </w:rPr>
        <w:t xml:space="preserve"> cannot maintain that Little Suzy’s attitude has a gappy</w:t>
      </w:r>
      <w:r w:rsidR="003469E4" w:rsidRPr="00CA0876">
        <w:rPr>
          <w:color w:val="000000" w:themeColor="text1"/>
          <w:sz w:val="22"/>
          <w:szCs w:val="22"/>
        </w:rPr>
        <w:t xml:space="preserve"> proposition as content. </w:t>
      </w:r>
    </w:p>
    <w:p w14:paraId="1C654F61" w14:textId="33440C14" w:rsidR="002D4105" w:rsidRPr="00CA0876" w:rsidRDefault="003469E4" w:rsidP="00822F4D">
      <w:pPr>
        <w:widowControl w:val="0"/>
        <w:autoSpaceDE w:val="0"/>
        <w:autoSpaceDN w:val="0"/>
        <w:adjustRightInd w:val="0"/>
        <w:spacing w:line="480" w:lineRule="auto"/>
        <w:ind w:firstLine="567"/>
        <w:jc w:val="both"/>
        <w:rPr>
          <w:color w:val="000000" w:themeColor="text1"/>
          <w:sz w:val="22"/>
          <w:szCs w:val="22"/>
          <w:lang w:val="en-US"/>
        </w:rPr>
      </w:pPr>
      <w:r w:rsidRPr="00CA0876">
        <w:rPr>
          <w:color w:val="000000" w:themeColor="text1"/>
          <w:sz w:val="22"/>
          <w:szCs w:val="22"/>
        </w:rPr>
        <w:t>Since propositionalism</w:t>
      </w:r>
      <w:r w:rsidR="00BD4A95" w:rsidRPr="00CA0876">
        <w:rPr>
          <w:color w:val="000000" w:themeColor="text1"/>
          <w:sz w:val="22"/>
          <w:szCs w:val="22"/>
        </w:rPr>
        <w:t xml:space="preserve"> is the view we are considering here, we do not need to consider gappy propositions </w:t>
      </w:r>
      <w:r w:rsidR="009C2E9A" w:rsidRPr="00CA0876">
        <w:rPr>
          <w:color w:val="000000" w:themeColor="text1"/>
          <w:sz w:val="22"/>
          <w:szCs w:val="22"/>
        </w:rPr>
        <w:t xml:space="preserve">any </w:t>
      </w:r>
      <w:r w:rsidR="00BD4A95" w:rsidRPr="00CA0876">
        <w:rPr>
          <w:color w:val="000000" w:themeColor="text1"/>
          <w:sz w:val="22"/>
          <w:szCs w:val="22"/>
        </w:rPr>
        <w:t>furthe</w:t>
      </w:r>
      <w:r w:rsidR="000A4DFB" w:rsidRPr="00CA0876">
        <w:rPr>
          <w:color w:val="000000" w:themeColor="text1"/>
          <w:sz w:val="22"/>
          <w:szCs w:val="22"/>
        </w:rPr>
        <w:t xml:space="preserve">r, </w:t>
      </w:r>
      <w:r w:rsidR="00CC0207" w:rsidRPr="00CA0876">
        <w:rPr>
          <w:color w:val="000000" w:themeColor="text1"/>
          <w:sz w:val="22"/>
          <w:szCs w:val="22"/>
        </w:rPr>
        <w:t>except</w:t>
      </w:r>
      <w:r w:rsidR="000A4DFB" w:rsidRPr="00CA0876">
        <w:rPr>
          <w:color w:val="000000" w:themeColor="text1"/>
          <w:sz w:val="22"/>
          <w:szCs w:val="22"/>
        </w:rPr>
        <w:t xml:space="preserve"> </w:t>
      </w:r>
      <w:r w:rsidR="000A4DFB" w:rsidRPr="00CA0876">
        <w:rPr>
          <w:color w:val="000000" w:themeColor="text1"/>
          <w:sz w:val="22"/>
          <w:szCs w:val="22"/>
          <w:lang w:val="en-US"/>
        </w:rPr>
        <w:t xml:space="preserve">to note </w:t>
      </w:r>
      <w:r w:rsidR="002D4105" w:rsidRPr="00CA0876">
        <w:rPr>
          <w:color w:val="000000" w:themeColor="text1"/>
          <w:sz w:val="22"/>
          <w:szCs w:val="22"/>
          <w:lang w:val="en-US"/>
        </w:rPr>
        <w:t xml:space="preserve">the fact </w:t>
      </w:r>
      <w:r w:rsidR="000A4DFB" w:rsidRPr="00CA0876">
        <w:rPr>
          <w:color w:val="000000" w:themeColor="text1"/>
          <w:sz w:val="22"/>
          <w:szCs w:val="22"/>
          <w:lang w:val="en-US"/>
        </w:rPr>
        <w:t xml:space="preserve">that both Little Suzy’s wondering and </w:t>
      </w:r>
      <w:proofErr w:type="spellStart"/>
      <w:proofErr w:type="gramStart"/>
      <w:r w:rsidR="000A4DFB" w:rsidRPr="00CA0876">
        <w:rPr>
          <w:color w:val="000000" w:themeColor="text1"/>
          <w:sz w:val="22"/>
          <w:szCs w:val="22"/>
          <w:lang w:val="en-US"/>
        </w:rPr>
        <w:t>your</w:t>
      </w:r>
      <w:proofErr w:type="spellEnd"/>
      <w:proofErr w:type="gramEnd"/>
      <w:r w:rsidR="000A4DFB" w:rsidRPr="00CA0876">
        <w:rPr>
          <w:color w:val="000000" w:themeColor="text1"/>
          <w:sz w:val="22"/>
          <w:szCs w:val="22"/>
          <w:lang w:val="en-US"/>
        </w:rPr>
        <w:t xml:space="preserve"> wondering </w:t>
      </w:r>
      <w:r w:rsidR="002D4105" w:rsidRPr="00CA0876">
        <w:rPr>
          <w:color w:val="000000" w:themeColor="text1"/>
          <w:sz w:val="22"/>
          <w:szCs w:val="22"/>
          <w:lang w:val="en-US"/>
        </w:rPr>
        <w:t>what the capital of Peru is,</w:t>
      </w:r>
      <w:r w:rsidR="000A4DFB" w:rsidRPr="00CA0876">
        <w:rPr>
          <w:color w:val="000000" w:themeColor="text1"/>
          <w:sz w:val="22"/>
          <w:szCs w:val="22"/>
          <w:lang w:val="en-US"/>
        </w:rPr>
        <w:t xml:space="preserve"> can be accounted for hom</w:t>
      </w:r>
      <w:r w:rsidR="002D4105" w:rsidRPr="00CA0876">
        <w:rPr>
          <w:color w:val="000000" w:themeColor="text1"/>
          <w:sz w:val="22"/>
          <w:szCs w:val="22"/>
          <w:lang w:val="en-US"/>
        </w:rPr>
        <w:t>o</w:t>
      </w:r>
      <w:r w:rsidR="000A4DFB" w:rsidRPr="00CA0876">
        <w:rPr>
          <w:color w:val="000000" w:themeColor="text1"/>
          <w:sz w:val="22"/>
          <w:szCs w:val="22"/>
          <w:lang w:val="en-US"/>
        </w:rPr>
        <w:t xml:space="preserve">genously </w:t>
      </w:r>
      <w:r w:rsidR="002D4105" w:rsidRPr="00CA0876">
        <w:rPr>
          <w:color w:val="000000" w:themeColor="text1"/>
          <w:sz w:val="22"/>
          <w:szCs w:val="22"/>
          <w:lang w:val="en-US"/>
        </w:rPr>
        <w:t>in terms of</w:t>
      </w:r>
      <w:r w:rsidR="000A4DFB" w:rsidRPr="00CA0876">
        <w:rPr>
          <w:color w:val="000000" w:themeColor="text1"/>
          <w:sz w:val="22"/>
          <w:szCs w:val="22"/>
          <w:lang w:val="en-US"/>
        </w:rPr>
        <w:t xml:space="preserve"> gappy propositions</w:t>
      </w:r>
      <w:r w:rsidR="002D4105" w:rsidRPr="00CA0876">
        <w:rPr>
          <w:color w:val="000000" w:themeColor="text1"/>
          <w:sz w:val="22"/>
          <w:szCs w:val="22"/>
          <w:lang w:val="en-US"/>
        </w:rPr>
        <w:t xml:space="preserve">, as your wondering’s content could obviously be </w:t>
      </w:r>
      <w:r w:rsidR="007B3238" w:rsidRPr="00CA0876">
        <w:rPr>
          <w:color w:val="000000" w:themeColor="text1"/>
          <w:sz w:val="22"/>
          <w:szCs w:val="22"/>
          <w:lang w:val="en-US"/>
        </w:rPr>
        <w:t>taken to be</w:t>
      </w:r>
    </w:p>
    <w:p w14:paraId="4747BEBD" w14:textId="77777777" w:rsidR="002C35E8" w:rsidRPr="00CA0876" w:rsidRDefault="002C35E8" w:rsidP="00822F4D">
      <w:pPr>
        <w:widowControl w:val="0"/>
        <w:autoSpaceDE w:val="0"/>
        <w:autoSpaceDN w:val="0"/>
        <w:adjustRightInd w:val="0"/>
        <w:spacing w:line="480" w:lineRule="auto"/>
        <w:ind w:firstLine="567"/>
        <w:jc w:val="both"/>
        <w:rPr>
          <w:color w:val="000000" w:themeColor="text1"/>
          <w:sz w:val="22"/>
          <w:szCs w:val="22"/>
          <w:lang w:val="en-US"/>
        </w:rPr>
      </w:pPr>
    </w:p>
    <w:p w14:paraId="75A2F661" w14:textId="600EF2B5" w:rsidR="002D4105" w:rsidRPr="00CA0876" w:rsidRDefault="002D4105" w:rsidP="002D4105">
      <w:pPr>
        <w:widowControl w:val="0"/>
        <w:autoSpaceDE w:val="0"/>
        <w:autoSpaceDN w:val="0"/>
        <w:adjustRightInd w:val="0"/>
        <w:spacing w:line="480" w:lineRule="auto"/>
        <w:ind w:firstLine="567"/>
        <w:jc w:val="both"/>
        <w:rPr>
          <w:color w:val="000000" w:themeColor="text1"/>
          <w:sz w:val="22"/>
          <w:szCs w:val="22"/>
          <w:lang w:val="en-US"/>
        </w:rPr>
      </w:pPr>
      <w:r w:rsidRPr="00CA0876">
        <w:rPr>
          <w:color w:val="000000" w:themeColor="text1"/>
          <w:sz w:val="22"/>
          <w:szCs w:val="22"/>
          <w:lang w:val="en-US"/>
        </w:rPr>
        <w:t>&lt; ___, being the capital of Peru&gt;.</w:t>
      </w:r>
      <w:r w:rsidR="002B0508" w:rsidRPr="00CA0876">
        <w:rPr>
          <w:rStyle w:val="EndnoteReference"/>
          <w:color w:val="000000" w:themeColor="text1"/>
          <w:sz w:val="22"/>
          <w:szCs w:val="22"/>
          <w:lang w:val="en-US"/>
        </w:rPr>
        <w:endnoteReference w:id="11"/>
      </w:r>
      <w:r w:rsidRPr="00CA0876">
        <w:rPr>
          <w:color w:val="000000" w:themeColor="text1"/>
          <w:sz w:val="22"/>
          <w:szCs w:val="22"/>
          <w:lang w:val="en-US"/>
        </w:rPr>
        <w:t xml:space="preserve"> </w:t>
      </w:r>
    </w:p>
    <w:p w14:paraId="07D2E5A5" w14:textId="77777777" w:rsidR="002D4105" w:rsidRPr="00CA0876" w:rsidRDefault="002D4105" w:rsidP="002D4105">
      <w:pPr>
        <w:widowControl w:val="0"/>
        <w:autoSpaceDE w:val="0"/>
        <w:autoSpaceDN w:val="0"/>
        <w:adjustRightInd w:val="0"/>
        <w:spacing w:line="480" w:lineRule="auto"/>
        <w:jc w:val="both"/>
        <w:rPr>
          <w:color w:val="000000" w:themeColor="text1"/>
          <w:sz w:val="22"/>
          <w:szCs w:val="22"/>
          <w:lang w:val="en-US"/>
        </w:rPr>
      </w:pPr>
    </w:p>
    <w:p w14:paraId="37A63D11" w14:textId="25BF6B8D" w:rsidR="005E3608" w:rsidRPr="00CA0876" w:rsidRDefault="002D4105" w:rsidP="002D4105">
      <w:pPr>
        <w:widowControl w:val="0"/>
        <w:autoSpaceDE w:val="0"/>
        <w:autoSpaceDN w:val="0"/>
        <w:adjustRightInd w:val="0"/>
        <w:spacing w:line="480" w:lineRule="auto"/>
        <w:jc w:val="both"/>
        <w:rPr>
          <w:color w:val="000000" w:themeColor="text1"/>
          <w:sz w:val="22"/>
          <w:szCs w:val="22"/>
          <w:lang w:val="en-US"/>
        </w:rPr>
      </w:pPr>
      <w:r w:rsidRPr="00CA0876">
        <w:rPr>
          <w:color w:val="000000" w:themeColor="text1"/>
          <w:sz w:val="22"/>
          <w:szCs w:val="22"/>
          <w:lang w:val="en-US"/>
        </w:rPr>
        <w:t xml:space="preserve">Thus if we abandon propositionalism and allow for example gappy propositions </w:t>
      </w:r>
      <w:r w:rsidR="002C35E8" w:rsidRPr="00CA0876">
        <w:rPr>
          <w:color w:val="000000" w:themeColor="text1"/>
          <w:sz w:val="22"/>
          <w:szCs w:val="22"/>
          <w:lang w:val="en-US"/>
        </w:rPr>
        <w:t xml:space="preserve">to be </w:t>
      </w:r>
      <w:r w:rsidRPr="00CA0876">
        <w:rPr>
          <w:color w:val="000000" w:themeColor="text1"/>
          <w:sz w:val="22"/>
          <w:szCs w:val="22"/>
          <w:lang w:val="en-US"/>
        </w:rPr>
        <w:t xml:space="preserve">among our mental </w:t>
      </w:r>
      <w:r w:rsidRPr="00CA0876">
        <w:rPr>
          <w:color w:val="000000" w:themeColor="text1"/>
          <w:sz w:val="22"/>
          <w:szCs w:val="22"/>
          <w:lang w:val="en-US"/>
        </w:rPr>
        <w:lastRenderedPageBreak/>
        <w:t xml:space="preserve">contents, not </w:t>
      </w:r>
      <w:r w:rsidR="00CC0207" w:rsidRPr="00CA0876">
        <w:rPr>
          <w:color w:val="000000" w:themeColor="text1"/>
          <w:sz w:val="22"/>
          <w:szCs w:val="22"/>
          <w:lang w:val="en-US"/>
        </w:rPr>
        <w:t>only can we</w:t>
      </w:r>
      <w:r w:rsidRPr="00CA0876">
        <w:rPr>
          <w:color w:val="000000" w:themeColor="text1"/>
          <w:sz w:val="22"/>
          <w:szCs w:val="22"/>
          <w:lang w:val="en-US"/>
        </w:rPr>
        <w:t xml:space="preserve"> find a content for Little Suzy, but </w:t>
      </w:r>
      <w:r w:rsidR="00CC0207" w:rsidRPr="00CA0876">
        <w:rPr>
          <w:color w:val="000000" w:themeColor="text1"/>
          <w:sz w:val="22"/>
          <w:szCs w:val="22"/>
        </w:rPr>
        <w:t>we can account homogeneously</w:t>
      </w:r>
      <w:r w:rsidRPr="00CA0876">
        <w:rPr>
          <w:color w:val="000000" w:themeColor="text1"/>
          <w:sz w:val="22"/>
          <w:szCs w:val="22"/>
          <w:lang w:val="en-US"/>
        </w:rPr>
        <w:t xml:space="preserve"> for wonderings concerning questions that have no correct answers and concerning questions that do have correct answers. </w:t>
      </w:r>
      <w:r w:rsidR="007B3238" w:rsidRPr="00CA0876">
        <w:rPr>
          <w:color w:val="000000" w:themeColor="text1"/>
          <w:sz w:val="22"/>
          <w:szCs w:val="22"/>
          <w:lang w:val="en-US"/>
        </w:rPr>
        <w:t xml:space="preserve">If, like the propositionalists, we aim at some homogeneity, but, differently from the propositionalists, we are happy with a plurality of mental contents, </w:t>
      </w:r>
      <w:r w:rsidR="00D80F61" w:rsidRPr="00CA0876">
        <w:rPr>
          <w:color w:val="000000" w:themeColor="text1"/>
          <w:sz w:val="22"/>
          <w:szCs w:val="22"/>
          <w:lang w:val="en-US"/>
        </w:rPr>
        <w:t>gappy propositions</w:t>
      </w:r>
      <w:r w:rsidR="007B3238" w:rsidRPr="00CA0876">
        <w:rPr>
          <w:color w:val="000000" w:themeColor="text1"/>
          <w:sz w:val="22"/>
          <w:szCs w:val="22"/>
          <w:lang w:val="en-US"/>
        </w:rPr>
        <w:t xml:space="preserve"> </w:t>
      </w:r>
      <w:r w:rsidR="00D80F61" w:rsidRPr="00CA0876">
        <w:rPr>
          <w:color w:val="000000" w:themeColor="text1"/>
          <w:sz w:val="22"/>
          <w:szCs w:val="22"/>
          <w:lang w:val="en-US"/>
        </w:rPr>
        <w:t xml:space="preserve">might </w:t>
      </w:r>
      <w:r w:rsidRPr="00CA0876">
        <w:rPr>
          <w:color w:val="000000" w:themeColor="text1"/>
          <w:sz w:val="22"/>
          <w:szCs w:val="22"/>
          <w:lang w:val="en-US"/>
        </w:rPr>
        <w:t>indeed be</w:t>
      </w:r>
      <w:r w:rsidR="00D80F61" w:rsidRPr="00CA0876">
        <w:rPr>
          <w:color w:val="000000" w:themeColor="text1"/>
          <w:sz w:val="22"/>
          <w:szCs w:val="22"/>
          <w:lang w:val="en-US"/>
        </w:rPr>
        <w:t xml:space="preserve"> the natural candidate</w:t>
      </w:r>
      <w:r w:rsidR="00AA6507" w:rsidRPr="00CA0876">
        <w:rPr>
          <w:color w:val="000000" w:themeColor="text1"/>
          <w:sz w:val="22"/>
          <w:szCs w:val="22"/>
          <w:lang w:val="en-US"/>
        </w:rPr>
        <w:t>s</w:t>
      </w:r>
      <w:r w:rsidR="00D80F61" w:rsidRPr="00CA0876">
        <w:rPr>
          <w:color w:val="000000" w:themeColor="text1"/>
          <w:sz w:val="22"/>
          <w:szCs w:val="22"/>
          <w:lang w:val="en-US"/>
        </w:rPr>
        <w:t xml:space="preserve"> </w:t>
      </w:r>
      <w:r w:rsidR="00AA6507" w:rsidRPr="00CA0876">
        <w:rPr>
          <w:color w:val="000000" w:themeColor="text1"/>
          <w:sz w:val="22"/>
          <w:szCs w:val="22"/>
          <w:lang w:val="en-US"/>
        </w:rPr>
        <w:t>for</w:t>
      </w:r>
      <w:r w:rsidR="00D80F61" w:rsidRPr="00CA0876">
        <w:rPr>
          <w:color w:val="000000" w:themeColor="text1"/>
          <w:sz w:val="22"/>
          <w:szCs w:val="22"/>
          <w:lang w:val="en-US"/>
        </w:rPr>
        <w:t xml:space="preserve"> the relat</w:t>
      </w:r>
      <w:r w:rsidR="007B3238" w:rsidRPr="00CA0876">
        <w:rPr>
          <w:color w:val="000000" w:themeColor="text1"/>
          <w:sz w:val="22"/>
          <w:szCs w:val="22"/>
          <w:lang w:val="en-US"/>
        </w:rPr>
        <w:t>a</w:t>
      </w:r>
      <w:r w:rsidR="00D80F61" w:rsidRPr="00CA0876">
        <w:rPr>
          <w:color w:val="000000" w:themeColor="text1"/>
          <w:sz w:val="22"/>
          <w:szCs w:val="22"/>
          <w:lang w:val="en-US"/>
        </w:rPr>
        <w:t xml:space="preserve"> for </w:t>
      </w:r>
      <w:r w:rsidRPr="00CA0876">
        <w:rPr>
          <w:color w:val="000000" w:themeColor="text1"/>
          <w:sz w:val="22"/>
          <w:szCs w:val="22"/>
          <w:lang w:val="en-US"/>
        </w:rPr>
        <w:t xml:space="preserve">all </w:t>
      </w:r>
      <w:r w:rsidR="00D80F61" w:rsidRPr="00CA0876">
        <w:rPr>
          <w:color w:val="000000" w:themeColor="text1"/>
          <w:sz w:val="22"/>
          <w:szCs w:val="22"/>
          <w:lang w:val="en-US"/>
        </w:rPr>
        <w:t xml:space="preserve">our wonderings. </w:t>
      </w:r>
    </w:p>
    <w:p w14:paraId="7D33D466" w14:textId="77777777" w:rsidR="001B64AF" w:rsidRPr="00CA0876" w:rsidRDefault="001B64AF" w:rsidP="00CD1C3F">
      <w:pPr>
        <w:pStyle w:val="FootnoteText"/>
        <w:spacing w:line="480" w:lineRule="auto"/>
        <w:jc w:val="both"/>
        <w:rPr>
          <w:b/>
          <w:color w:val="000000" w:themeColor="text1"/>
          <w:sz w:val="22"/>
          <w:szCs w:val="22"/>
        </w:rPr>
      </w:pPr>
    </w:p>
    <w:p w14:paraId="7137D990" w14:textId="180BF873" w:rsidR="008E2CD8" w:rsidRPr="00CA0876" w:rsidRDefault="008E2CD8" w:rsidP="00CD1C3F">
      <w:pPr>
        <w:pStyle w:val="FootnoteText"/>
        <w:spacing w:line="480" w:lineRule="auto"/>
        <w:jc w:val="both"/>
        <w:rPr>
          <w:b/>
          <w:color w:val="000000" w:themeColor="text1"/>
          <w:sz w:val="22"/>
          <w:szCs w:val="22"/>
        </w:rPr>
      </w:pPr>
      <w:r w:rsidRPr="00CA0876">
        <w:rPr>
          <w:b/>
          <w:color w:val="000000" w:themeColor="text1"/>
          <w:sz w:val="22"/>
          <w:szCs w:val="22"/>
        </w:rPr>
        <w:t>Conclusion</w:t>
      </w:r>
    </w:p>
    <w:p w14:paraId="5D3D2F31" w14:textId="400EDC22" w:rsidR="00D80F61" w:rsidRPr="00CA0876" w:rsidRDefault="0000451D" w:rsidP="00CD1C3F">
      <w:pPr>
        <w:spacing w:line="480" w:lineRule="auto"/>
        <w:jc w:val="both"/>
        <w:rPr>
          <w:rFonts w:eastAsiaTheme="minorEastAsia"/>
          <w:bCs/>
          <w:color w:val="000000" w:themeColor="text1"/>
          <w:kern w:val="28"/>
          <w:sz w:val="22"/>
          <w:szCs w:val="22"/>
          <w:lang w:eastAsia="it-IT"/>
        </w:rPr>
      </w:pPr>
      <w:r w:rsidRPr="00CA0876">
        <w:rPr>
          <w:color w:val="000000" w:themeColor="text1"/>
          <w:sz w:val="22"/>
          <w:szCs w:val="22"/>
        </w:rPr>
        <w:t>No</w:t>
      </w:r>
      <w:r w:rsidR="00090E0A" w:rsidRPr="00CA0876">
        <w:rPr>
          <w:color w:val="000000" w:themeColor="text1"/>
          <w:sz w:val="22"/>
          <w:szCs w:val="22"/>
        </w:rPr>
        <w:t>ne of the</w:t>
      </w:r>
      <w:r w:rsidRPr="00CA0876">
        <w:rPr>
          <w:color w:val="000000" w:themeColor="text1"/>
          <w:sz w:val="22"/>
          <w:szCs w:val="22"/>
        </w:rPr>
        <w:t xml:space="preserve"> option</w:t>
      </w:r>
      <w:r w:rsidR="00090E0A" w:rsidRPr="00CA0876">
        <w:rPr>
          <w:color w:val="000000" w:themeColor="text1"/>
          <w:sz w:val="22"/>
          <w:szCs w:val="22"/>
        </w:rPr>
        <w:t>s we saw</w:t>
      </w:r>
      <w:r w:rsidR="007D4D7F" w:rsidRPr="00CA0876">
        <w:rPr>
          <w:color w:val="000000" w:themeColor="text1"/>
          <w:sz w:val="22"/>
          <w:szCs w:val="22"/>
        </w:rPr>
        <w:t xml:space="preserve"> </w:t>
      </w:r>
      <w:r w:rsidR="00090E0A" w:rsidRPr="00CA0876">
        <w:rPr>
          <w:color w:val="000000" w:themeColor="text1"/>
          <w:sz w:val="22"/>
          <w:szCs w:val="22"/>
        </w:rPr>
        <w:t xml:space="preserve">seems to be really able to help propositionalists in </w:t>
      </w:r>
      <w:r w:rsidR="00CC0207" w:rsidRPr="00CA0876">
        <w:rPr>
          <w:color w:val="000000" w:themeColor="text1"/>
          <w:sz w:val="22"/>
          <w:szCs w:val="22"/>
        </w:rPr>
        <w:t>their</w:t>
      </w:r>
      <w:r w:rsidR="00090E0A" w:rsidRPr="00CA0876">
        <w:rPr>
          <w:color w:val="000000" w:themeColor="text1"/>
          <w:sz w:val="22"/>
          <w:szCs w:val="22"/>
        </w:rPr>
        <w:t xml:space="preserve"> attempt to account for Little Suzy’s wondering what the greatest number is: </w:t>
      </w:r>
      <w:r w:rsidR="002F5F5A" w:rsidRPr="00CA0876">
        <w:rPr>
          <w:color w:val="000000" w:themeColor="text1"/>
          <w:sz w:val="22"/>
          <w:szCs w:val="22"/>
        </w:rPr>
        <w:t>relativisation</w:t>
      </w:r>
      <w:r w:rsidR="002C35E8" w:rsidRPr="00CA0876">
        <w:rPr>
          <w:color w:val="000000" w:themeColor="text1"/>
          <w:sz w:val="22"/>
          <w:szCs w:val="22"/>
        </w:rPr>
        <w:t>s</w:t>
      </w:r>
      <w:r w:rsidR="002F5F5A" w:rsidRPr="00CA0876">
        <w:rPr>
          <w:color w:val="000000" w:themeColor="text1"/>
          <w:sz w:val="22"/>
          <w:szCs w:val="22"/>
        </w:rPr>
        <w:t xml:space="preserve"> to possible worlds, </w:t>
      </w:r>
      <w:r w:rsidR="008F243F" w:rsidRPr="00CA0876">
        <w:rPr>
          <w:color w:val="000000" w:themeColor="text1"/>
          <w:sz w:val="22"/>
          <w:szCs w:val="22"/>
        </w:rPr>
        <w:t>Meinongian obj</w:t>
      </w:r>
      <w:r w:rsidR="00223F85" w:rsidRPr="00CA0876">
        <w:rPr>
          <w:color w:val="000000" w:themeColor="text1"/>
          <w:sz w:val="22"/>
          <w:szCs w:val="22"/>
        </w:rPr>
        <w:t xml:space="preserve">ects, disjunctions, </w:t>
      </w:r>
      <w:r w:rsidR="00786C15" w:rsidRPr="00CA0876">
        <w:rPr>
          <w:color w:val="000000" w:themeColor="text1"/>
          <w:sz w:val="22"/>
          <w:szCs w:val="22"/>
        </w:rPr>
        <w:t xml:space="preserve">sets, modes of presentation, </w:t>
      </w:r>
      <w:r w:rsidR="002F5F5A" w:rsidRPr="00CA0876">
        <w:rPr>
          <w:color w:val="000000" w:themeColor="text1"/>
          <w:sz w:val="22"/>
          <w:szCs w:val="22"/>
        </w:rPr>
        <w:t xml:space="preserve">the </w:t>
      </w:r>
      <w:r w:rsidR="002F5F5A" w:rsidRPr="00CA0876">
        <w:rPr>
          <w:i/>
          <w:iCs/>
          <w:color w:val="000000" w:themeColor="text1"/>
          <w:sz w:val="22"/>
          <w:szCs w:val="22"/>
        </w:rPr>
        <w:t>de dicto</w:t>
      </w:r>
      <w:r w:rsidR="002F5F5A" w:rsidRPr="00CA0876">
        <w:rPr>
          <w:color w:val="000000" w:themeColor="text1"/>
          <w:sz w:val="22"/>
          <w:szCs w:val="22"/>
        </w:rPr>
        <w:t>/</w:t>
      </w:r>
      <w:r w:rsidR="002F5F5A" w:rsidRPr="00CA0876">
        <w:rPr>
          <w:i/>
          <w:iCs/>
          <w:color w:val="000000" w:themeColor="text1"/>
          <w:sz w:val="22"/>
          <w:szCs w:val="22"/>
        </w:rPr>
        <w:t>de re</w:t>
      </w:r>
      <w:r w:rsidR="002F5F5A" w:rsidRPr="00CA0876">
        <w:rPr>
          <w:color w:val="000000" w:themeColor="text1"/>
          <w:sz w:val="22"/>
          <w:szCs w:val="22"/>
        </w:rPr>
        <w:t xml:space="preserve"> distinction, </w:t>
      </w:r>
      <w:r w:rsidR="00223F85" w:rsidRPr="00CA0876">
        <w:rPr>
          <w:color w:val="000000" w:themeColor="text1"/>
          <w:sz w:val="22"/>
          <w:szCs w:val="22"/>
        </w:rPr>
        <w:t xml:space="preserve">quantifiers, </w:t>
      </w:r>
      <w:r w:rsidR="00786C15" w:rsidRPr="00CA0876">
        <w:rPr>
          <w:color w:val="000000" w:themeColor="text1"/>
          <w:sz w:val="22"/>
          <w:szCs w:val="22"/>
        </w:rPr>
        <w:t>desires and</w:t>
      </w:r>
      <w:r w:rsidR="00264C6D" w:rsidRPr="00CA0876">
        <w:rPr>
          <w:color w:val="000000" w:themeColor="text1"/>
          <w:sz w:val="22"/>
          <w:szCs w:val="22"/>
        </w:rPr>
        <w:t xml:space="preserve"> </w:t>
      </w:r>
      <w:r w:rsidR="008F243F" w:rsidRPr="00CA0876">
        <w:rPr>
          <w:color w:val="000000" w:themeColor="text1"/>
          <w:sz w:val="22"/>
          <w:szCs w:val="22"/>
        </w:rPr>
        <w:t>gaps</w:t>
      </w:r>
      <w:r w:rsidR="00090E0A" w:rsidRPr="00CA0876">
        <w:rPr>
          <w:color w:val="000000" w:themeColor="text1"/>
          <w:sz w:val="22"/>
          <w:szCs w:val="22"/>
        </w:rPr>
        <w:t xml:space="preserve"> seem to lead to a </w:t>
      </w:r>
      <w:r w:rsidR="00600BE8" w:rsidRPr="00CA0876">
        <w:rPr>
          <w:color w:val="000000" w:themeColor="text1"/>
          <w:sz w:val="22"/>
          <w:szCs w:val="22"/>
        </w:rPr>
        <w:t>non-propositionalist account,</w:t>
      </w:r>
      <w:r w:rsidR="00786C15" w:rsidRPr="00CA0876">
        <w:rPr>
          <w:color w:val="000000" w:themeColor="text1"/>
          <w:sz w:val="22"/>
          <w:szCs w:val="22"/>
        </w:rPr>
        <w:t xml:space="preserve"> </w:t>
      </w:r>
      <w:r w:rsidR="00090E0A" w:rsidRPr="00CA0876">
        <w:rPr>
          <w:color w:val="000000" w:themeColor="text1"/>
          <w:sz w:val="22"/>
          <w:szCs w:val="22"/>
        </w:rPr>
        <w:t>to raise challenging issues, or to m</w:t>
      </w:r>
      <w:r w:rsidR="005E3608" w:rsidRPr="00CA0876">
        <w:rPr>
          <w:color w:val="000000" w:themeColor="text1"/>
          <w:sz w:val="22"/>
          <w:szCs w:val="22"/>
        </w:rPr>
        <w:t>ake propositionalism lose its main app</w:t>
      </w:r>
      <w:r w:rsidR="00090E0A" w:rsidRPr="00CA0876">
        <w:rPr>
          <w:color w:val="000000" w:themeColor="text1"/>
          <w:sz w:val="22"/>
          <w:szCs w:val="22"/>
        </w:rPr>
        <w:t>ea</w:t>
      </w:r>
      <w:r w:rsidR="005E3608" w:rsidRPr="00CA0876">
        <w:rPr>
          <w:color w:val="000000" w:themeColor="text1"/>
          <w:sz w:val="22"/>
          <w:szCs w:val="22"/>
        </w:rPr>
        <w:t>l</w:t>
      </w:r>
      <w:r w:rsidR="00090E0A" w:rsidRPr="00CA0876">
        <w:rPr>
          <w:color w:val="000000" w:themeColor="text1"/>
          <w:sz w:val="22"/>
          <w:szCs w:val="22"/>
        </w:rPr>
        <w:t xml:space="preserve">, </w:t>
      </w:r>
      <w:r w:rsidR="00786C15" w:rsidRPr="00CA0876">
        <w:rPr>
          <w:color w:val="000000" w:themeColor="text1"/>
          <w:sz w:val="22"/>
          <w:szCs w:val="22"/>
        </w:rPr>
        <w:t xml:space="preserve">i.e. </w:t>
      </w:r>
      <w:r w:rsidR="00090E0A" w:rsidRPr="00CA0876">
        <w:rPr>
          <w:color w:val="000000" w:themeColor="text1"/>
          <w:sz w:val="22"/>
          <w:szCs w:val="22"/>
        </w:rPr>
        <w:t xml:space="preserve">its elegance and simplicity. </w:t>
      </w:r>
      <w:r w:rsidR="00917BB2" w:rsidRPr="00CA0876">
        <w:rPr>
          <w:color w:val="000000" w:themeColor="text1"/>
          <w:sz w:val="22"/>
          <w:szCs w:val="22"/>
        </w:rPr>
        <w:t xml:space="preserve">Other more sophisticated propositionalist options might be available. </w:t>
      </w:r>
      <w:r w:rsidR="00090E0A" w:rsidRPr="00CA0876">
        <w:rPr>
          <w:color w:val="000000" w:themeColor="text1"/>
          <w:sz w:val="22"/>
          <w:szCs w:val="22"/>
        </w:rPr>
        <w:t xml:space="preserve">But propositionalists would then </w:t>
      </w:r>
      <w:r w:rsidR="0074494B" w:rsidRPr="00CA0876">
        <w:rPr>
          <w:color w:val="000000" w:themeColor="text1"/>
          <w:sz w:val="22"/>
          <w:szCs w:val="22"/>
        </w:rPr>
        <w:t xml:space="preserve">need to </w:t>
      </w:r>
      <w:r w:rsidR="0036115F" w:rsidRPr="00CA0876">
        <w:rPr>
          <w:color w:val="000000" w:themeColor="text1"/>
          <w:sz w:val="22"/>
          <w:szCs w:val="22"/>
        </w:rPr>
        <w:t>considerably complicate</w:t>
      </w:r>
      <w:r w:rsidR="0074494B" w:rsidRPr="00CA0876">
        <w:rPr>
          <w:color w:val="000000" w:themeColor="text1"/>
          <w:sz w:val="22"/>
          <w:szCs w:val="22"/>
        </w:rPr>
        <w:t xml:space="preserve"> their account</w:t>
      </w:r>
      <w:r w:rsidR="00A62C3E" w:rsidRPr="00CA0876">
        <w:rPr>
          <w:color w:val="000000" w:themeColor="text1"/>
          <w:sz w:val="22"/>
          <w:szCs w:val="22"/>
        </w:rPr>
        <w:t>,</w:t>
      </w:r>
      <w:r w:rsidR="001B5CA3" w:rsidRPr="00CA0876">
        <w:rPr>
          <w:color w:val="000000" w:themeColor="text1"/>
          <w:sz w:val="22"/>
          <w:szCs w:val="22"/>
        </w:rPr>
        <w:t xml:space="preserve"> </w:t>
      </w:r>
      <w:r w:rsidR="00090E0A" w:rsidRPr="00CA0876">
        <w:rPr>
          <w:color w:val="000000" w:themeColor="text1"/>
          <w:sz w:val="22"/>
          <w:szCs w:val="22"/>
        </w:rPr>
        <w:t xml:space="preserve">which would then not be elegant and simple </w:t>
      </w:r>
      <w:proofErr w:type="gramStart"/>
      <w:r w:rsidR="00090E0A" w:rsidRPr="00CA0876">
        <w:rPr>
          <w:color w:val="000000" w:themeColor="text1"/>
          <w:sz w:val="22"/>
          <w:szCs w:val="22"/>
        </w:rPr>
        <w:t>any more</w:t>
      </w:r>
      <w:proofErr w:type="gramEnd"/>
      <w:r w:rsidR="0074494B" w:rsidRPr="00CA0876">
        <w:rPr>
          <w:color w:val="000000" w:themeColor="text1"/>
          <w:sz w:val="22"/>
          <w:szCs w:val="22"/>
        </w:rPr>
        <w:t xml:space="preserve">. </w:t>
      </w:r>
      <w:r w:rsidR="00786C15" w:rsidRPr="00CA0876">
        <w:rPr>
          <w:color w:val="000000" w:themeColor="text1"/>
          <w:sz w:val="22"/>
          <w:szCs w:val="22"/>
        </w:rPr>
        <w:t xml:space="preserve">We cannot </w:t>
      </w:r>
      <w:r w:rsidR="00090E0A" w:rsidRPr="00CA0876">
        <w:rPr>
          <w:color w:val="000000" w:themeColor="text1"/>
          <w:sz w:val="22"/>
          <w:szCs w:val="22"/>
        </w:rPr>
        <w:t xml:space="preserve">conclude </w:t>
      </w:r>
      <w:r w:rsidR="00786C15" w:rsidRPr="00CA0876">
        <w:rPr>
          <w:color w:val="000000" w:themeColor="text1"/>
          <w:sz w:val="22"/>
          <w:szCs w:val="22"/>
        </w:rPr>
        <w:t>that propositionalism is doomed. B</w:t>
      </w:r>
      <w:r w:rsidR="00090E0A" w:rsidRPr="00CA0876">
        <w:rPr>
          <w:color w:val="000000" w:themeColor="text1"/>
          <w:sz w:val="22"/>
          <w:szCs w:val="22"/>
        </w:rPr>
        <w:t xml:space="preserve">ut </w:t>
      </w:r>
      <w:r w:rsidR="00786C15" w:rsidRPr="00CA0876">
        <w:rPr>
          <w:rFonts w:eastAsiaTheme="minorEastAsia"/>
          <w:bCs/>
          <w:color w:val="000000" w:themeColor="text1"/>
          <w:kern w:val="28"/>
          <w:sz w:val="22"/>
          <w:szCs w:val="22"/>
          <w:lang w:eastAsia="it-IT"/>
        </w:rPr>
        <w:t xml:space="preserve">if it can account for our Little Suzy at all, it can only do </w:t>
      </w:r>
      <w:r w:rsidR="00F02BDF" w:rsidRPr="00CA0876">
        <w:rPr>
          <w:rFonts w:eastAsiaTheme="minorEastAsia"/>
          <w:bCs/>
          <w:color w:val="000000" w:themeColor="text1"/>
          <w:kern w:val="28"/>
          <w:sz w:val="22"/>
          <w:szCs w:val="22"/>
          <w:lang w:eastAsia="it-IT"/>
        </w:rPr>
        <w:t>so</w:t>
      </w:r>
      <w:r w:rsidR="00786C15" w:rsidRPr="00CA0876">
        <w:rPr>
          <w:rFonts w:eastAsiaTheme="minorEastAsia"/>
          <w:bCs/>
          <w:color w:val="000000" w:themeColor="text1"/>
          <w:kern w:val="28"/>
          <w:sz w:val="22"/>
          <w:szCs w:val="22"/>
          <w:lang w:eastAsia="it-IT"/>
        </w:rPr>
        <w:t xml:space="preserve"> by losing its main appeal, i.e. its elegance and simplicity.</w:t>
      </w:r>
      <w:r w:rsidR="00D80F61" w:rsidRPr="00CA0876">
        <w:rPr>
          <w:rFonts w:eastAsiaTheme="minorEastAsia"/>
          <w:bCs/>
          <w:color w:val="000000" w:themeColor="text1"/>
          <w:kern w:val="28"/>
          <w:sz w:val="22"/>
          <w:szCs w:val="22"/>
          <w:lang w:eastAsia="it-IT"/>
        </w:rPr>
        <w:t xml:space="preserve"> </w:t>
      </w:r>
      <w:r w:rsidR="002F5F5A" w:rsidRPr="00CA0876">
        <w:rPr>
          <w:rFonts w:eastAsiaTheme="minorEastAsia"/>
          <w:bCs/>
          <w:color w:val="000000" w:themeColor="text1"/>
          <w:kern w:val="28"/>
          <w:sz w:val="22"/>
          <w:szCs w:val="22"/>
          <w:lang w:eastAsia="it-IT"/>
        </w:rPr>
        <w:t>Little Suzy then makes it</w:t>
      </w:r>
      <w:r w:rsidR="00D80F61" w:rsidRPr="00CA0876">
        <w:rPr>
          <w:rFonts w:eastAsiaTheme="minorEastAsia"/>
          <w:bCs/>
          <w:color w:val="000000" w:themeColor="text1"/>
          <w:kern w:val="28"/>
          <w:sz w:val="22"/>
          <w:szCs w:val="22"/>
          <w:lang w:eastAsia="it-IT"/>
        </w:rPr>
        <w:t xml:space="preserve"> difficult to understand what the advantages of propositionalism would be with regard to its obvious alternative, an account according to which mental states, attitudes and events are not all homogeneously relations to propositions, but rather our mental life should be accounted for in terms of a plurality of </w:t>
      </w:r>
      <w:r w:rsidR="002C35E8" w:rsidRPr="00CA0876">
        <w:rPr>
          <w:rFonts w:eastAsiaTheme="minorEastAsia"/>
          <w:bCs/>
          <w:color w:val="000000" w:themeColor="text1"/>
          <w:kern w:val="28"/>
          <w:sz w:val="22"/>
          <w:szCs w:val="22"/>
          <w:lang w:eastAsia="it-IT"/>
        </w:rPr>
        <w:t xml:space="preserve">kinds </w:t>
      </w:r>
      <w:r w:rsidR="00D80F61" w:rsidRPr="00CA0876">
        <w:rPr>
          <w:rFonts w:eastAsiaTheme="minorEastAsia"/>
          <w:bCs/>
          <w:color w:val="000000" w:themeColor="text1"/>
          <w:kern w:val="28"/>
          <w:sz w:val="22"/>
          <w:szCs w:val="22"/>
          <w:lang w:eastAsia="it-IT"/>
        </w:rPr>
        <w:t xml:space="preserve">relata, with objects like you and me, gappy propositions, facts, states of affairs, propositions and maybe more </w:t>
      </w:r>
      <w:r w:rsidR="002C35E8" w:rsidRPr="00CA0876">
        <w:rPr>
          <w:rFonts w:eastAsiaTheme="minorEastAsia"/>
          <w:bCs/>
          <w:color w:val="000000" w:themeColor="text1"/>
          <w:kern w:val="28"/>
          <w:sz w:val="22"/>
          <w:szCs w:val="22"/>
          <w:lang w:eastAsia="it-IT"/>
        </w:rPr>
        <w:t>as</w:t>
      </w:r>
      <w:r w:rsidR="00D80F61" w:rsidRPr="00CA0876">
        <w:rPr>
          <w:rFonts w:eastAsiaTheme="minorEastAsia"/>
          <w:bCs/>
          <w:color w:val="000000" w:themeColor="text1"/>
          <w:kern w:val="28"/>
          <w:sz w:val="22"/>
          <w:szCs w:val="22"/>
          <w:lang w:eastAsia="it-IT"/>
        </w:rPr>
        <w:t xml:space="preserve"> possible relata. </w:t>
      </w:r>
    </w:p>
    <w:p w14:paraId="579B63D6" w14:textId="7F52004E" w:rsidR="002C35E8" w:rsidRPr="00CA0876" w:rsidRDefault="002C35E8" w:rsidP="00331A1E">
      <w:pPr>
        <w:spacing w:line="480" w:lineRule="auto"/>
        <w:rPr>
          <w:color w:val="000000" w:themeColor="text1"/>
          <w:sz w:val="22"/>
          <w:szCs w:val="22"/>
        </w:rPr>
      </w:pPr>
    </w:p>
    <w:p w14:paraId="46A83D58" w14:textId="77777777" w:rsidR="002C35E8" w:rsidRPr="00CA0876" w:rsidRDefault="002C35E8" w:rsidP="002C35E8">
      <w:pPr>
        <w:spacing w:line="480" w:lineRule="auto"/>
        <w:jc w:val="both"/>
        <w:rPr>
          <w:b/>
          <w:color w:val="000000" w:themeColor="text1"/>
          <w:sz w:val="22"/>
          <w:szCs w:val="22"/>
        </w:rPr>
      </w:pPr>
      <w:r w:rsidRPr="00CA0876">
        <w:rPr>
          <w:b/>
          <w:color w:val="000000" w:themeColor="text1"/>
          <w:sz w:val="22"/>
          <w:szCs w:val="22"/>
        </w:rPr>
        <w:t xml:space="preserve">References </w:t>
      </w:r>
    </w:p>
    <w:p w14:paraId="3F463116"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Abbott, B. (2011). Support for Individual Concepts. </w:t>
      </w:r>
      <w:r w:rsidRPr="00CA0876">
        <w:rPr>
          <w:i/>
          <w:color w:val="000000" w:themeColor="text1"/>
          <w:sz w:val="22"/>
          <w:szCs w:val="22"/>
        </w:rPr>
        <w:t>Linguistic and Philosophical Investigations</w:t>
      </w:r>
      <w:r w:rsidRPr="00CA0876">
        <w:rPr>
          <w:color w:val="000000" w:themeColor="text1"/>
          <w:sz w:val="22"/>
          <w:szCs w:val="22"/>
        </w:rPr>
        <w:t xml:space="preserve">, 10, 23–44. </w:t>
      </w:r>
    </w:p>
    <w:p w14:paraId="02D5E3DA"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Archer, A. (2018). Wondering about What you Know. </w:t>
      </w:r>
      <w:r w:rsidRPr="00CA0876">
        <w:rPr>
          <w:i/>
          <w:iCs/>
          <w:color w:val="000000" w:themeColor="text1"/>
          <w:sz w:val="22"/>
          <w:szCs w:val="22"/>
        </w:rPr>
        <w:t>Analysis</w:t>
      </w:r>
      <w:r w:rsidRPr="00CA0876">
        <w:rPr>
          <w:iCs/>
          <w:color w:val="000000" w:themeColor="text1"/>
          <w:sz w:val="22"/>
          <w:szCs w:val="22"/>
        </w:rPr>
        <w:t>,</w:t>
      </w:r>
      <w:r w:rsidRPr="00CA0876">
        <w:rPr>
          <w:color w:val="000000" w:themeColor="text1"/>
          <w:sz w:val="22"/>
          <w:szCs w:val="22"/>
        </w:rPr>
        <w:t xml:space="preserve"> 78(4): 596–604. </w:t>
      </w:r>
    </w:p>
    <w:p w14:paraId="6292C0EA"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Archer, A. (2019). Agnosticism, Inquiry, and Unanswerable Questions. </w:t>
      </w:r>
      <w:r w:rsidRPr="00CA0876">
        <w:rPr>
          <w:i/>
          <w:iCs/>
          <w:color w:val="000000" w:themeColor="text1"/>
          <w:sz w:val="22"/>
          <w:szCs w:val="22"/>
        </w:rPr>
        <w:t>Disputatio</w:t>
      </w:r>
      <w:r w:rsidRPr="00CA0876">
        <w:rPr>
          <w:color w:val="000000" w:themeColor="text1"/>
          <w:sz w:val="22"/>
          <w:szCs w:val="22"/>
        </w:rPr>
        <w:t>, 11(53):63–88.</w:t>
      </w:r>
    </w:p>
    <w:p w14:paraId="32FFBCFC"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Atkins, P. (2017). A Russellian Account of Suspended Judgment. </w:t>
      </w:r>
      <w:proofErr w:type="spellStart"/>
      <w:r w:rsidRPr="00CA0876">
        <w:rPr>
          <w:i/>
          <w:color w:val="000000" w:themeColor="text1"/>
          <w:sz w:val="22"/>
          <w:szCs w:val="22"/>
        </w:rPr>
        <w:t>Synthese</w:t>
      </w:r>
      <w:proofErr w:type="spellEnd"/>
      <w:r w:rsidRPr="00CA0876">
        <w:rPr>
          <w:color w:val="000000" w:themeColor="text1"/>
          <w:sz w:val="22"/>
          <w:szCs w:val="22"/>
        </w:rPr>
        <w:t>, 194(8)</w:t>
      </w:r>
      <w:r w:rsidRPr="00CA0876">
        <w:rPr>
          <w:color w:val="000000" w:themeColor="text1"/>
          <w:sz w:val="22"/>
          <w:szCs w:val="22"/>
          <w:shd w:val="clear" w:color="auto" w:fill="FFFFFF"/>
        </w:rPr>
        <w:t xml:space="preserve">, </w:t>
      </w:r>
      <w:r w:rsidRPr="00CA0876">
        <w:rPr>
          <w:color w:val="000000" w:themeColor="text1"/>
          <w:sz w:val="22"/>
          <w:szCs w:val="22"/>
        </w:rPr>
        <w:t xml:space="preserve">3021–3046. </w:t>
      </w:r>
    </w:p>
    <w:p w14:paraId="1801D036"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lastRenderedPageBreak/>
        <w:t xml:space="preserve">Bach, K. (2010). Getting a Thing into a Thought. In R. </w:t>
      </w:r>
      <w:proofErr w:type="spellStart"/>
      <w:r w:rsidRPr="00CA0876">
        <w:rPr>
          <w:color w:val="000000" w:themeColor="text1"/>
          <w:sz w:val="22"/>
          <w:szCs w:val="22"/>
        </w:rPr>
        <w:t>Jeshion</w:t>
      </w:r>
      <w:proofErr w:type="spellEnd"/>
      <w:r w:rsidRPr="00CA0876">
        <w:rPr>
          <w:color w:val="000000" w:themeColor="text1"/>
          <w:sz w:val="22"/>
          <w:szCs w:val="22"/>
        </w:rPr>
        <w:t xml:space="preserve"> (Ed.), </w:t>
      </w:r>
      <w:r w:rsidRPr="00CA0876">
        <w:rPr>
          <w:i/>
          <w:iCs/>
          <w:color w:val="000000" w:themeColor="text1"/>
          <w:sz w:val="22"/>
          <w:szCs w:val="22"/>
        </w:rPr>
        <w:t>New Essays on Singular Thought</w:t>
      </w:r>
      <w:r w:rsidRPr="00CA0876">
        <w:rPr>
          <w:color w:val="000000" w:themeColor="text1"/>
          <w:sz w:val="22"/>
          <w:szCs w:val="22"/>
        </w:rPr>
        <w:t xml:space="preserve"> (pp. 39–63). Oxford University Press.  </w:t>
      </w:r>
    </w:p>
    <w:p w14:paraId="189D7818" w14:textId="77777777" w:rsidR="002C35E8" w:rsidRPr="00CA0876" w:rsidRDefault="002C35E8" w:rsidP="002C35E8">
      <w:pPr>
        <w:spacing w:line="480" w:lineRule="auto"/>
        <w:ind w:left="567" w:hanging="567"/>
        <w:rPr>
          <w:color w:val="000000" w:themeColor="text1"/>
          <w:sz w:val="22"/>
          <w:szCs w:val="22"/>
          <w:shd w:val="clear" w:color="auto" w:fill="FFFFFF"/>
        </w:rPr>
      </w:pPr>
      <w:r w:rsidRPr="00CA0876">
        <w:rPr>
          <w:color w:val="000000" w:themeColor="text1"/>
          <w:sz w:val="22"/>
          <w:szCs w:val="22"/>
        </w:rPr>
        <w:t xml:space="preserve">Braun, D. (2005). </w:t>
      </w:r>
      <w:r w:rsidRPr="00CA0876">
        <w:rPr>
          <w:bCs/>
          <w:color w:val="000000" w:themeColor="text1"/>
          <w:sz w:val="22"/>
          <w:szCs w:val="22"/>
        </w:rPr>
        <w:t xml:space="preserve">Empty Names, Fictional Names, Mythical Names. </w:t>
      </w:r>
      <w:proofErr w:type="spellStart"/>
      <w:r w:rsidRPr="00CA0876">
        <w:rPr>
          <w:bCs/>
          <w:i/>
          <w:color w:val="000000" w:themeColor="text1"/>
          <w:sz w:val="22"/>
          <w:szCs w:val="22"/>
        </w:rPr>
        <w:t>Noûs</w:t>
      </w:r>
      <w:proofErr w:type="spellEnd"/>
      <w:r w:rsidRPr="00CA0876">
        <w:rPr>
          <w:bCs/>
          <w:color w:val="000000" w:themeColor="text1"/>
          <w:sz w:val="22"/>
          <w:szCs w:val="22"/>
        </w:rPr>
        <w:t>, 39(4), 596</w:t>
      </w:r>
      <w:r w:rsidRPr="00CA0876">
        <w:rPr>
          <w:color w:val="000000" w:themeColor="text1"/>
          <w:sz w:val="22"/>
          <w:szCs w:val="22"/>
        </w:rPr>
        <w:t>–</w:t>
      </w:r>
      <w:r w:rsidRPr="00CA0876">
        <w:rPr>
          <w:bCs/>
          <w:color w:val="000000" w:themeColor="text1"/>
          <w:sz w:val="22"/>
          <w:szCs w:val="22"/>
        </w:rPr>
        <w:t>631.</w:t>
      </w:r>
      <w:r w:rsidRPr="00CA0876">
        <w:rPr>
          <w:color w:val="000000" w:themeColor="text1"/>
          <w:sz w:val="22"/>
          <w:szCs w:val="22"/>
          <w:shd w:val="clear" w:color="auto" w:fill="FFFFFF"/>
        </w:rPr>
        <w:t xml:space="preserve"> </w:t>
      </w:r>
    </w:p>
    <w:p w14:paraId="6C14E757"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Braun, D. (2015). Desiring, Desires, and Desire Ascriptions. </w:t>
      </w:r>
      <w:r w:rsidRPr="00CA0876">
        <w:rPr>
          <w:i/>
          <w:color w:val="000000" w:themeColor="text1"/>
          <w:sz w:val="22"/>
          <w:szCs w:val="22"/>
        </w:rPr>
        <w:t>Philosophical Studies</w:t>
      </w:r>
      <w:r w:rsidRPr="00CA0876">
        <w:rPr>
          <w:color w:val="000000" w:themeColor="text1"/>
          <w:sz w:val="22"/>
          <w:szCs w:val="22"/>
        </w:rPr>
        <w:t xml:space="preserve">, 172(1), 141–162. </w:t>
      </w:r>
    </w:p>
    <w:p w14:paraId="78FBDE67"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Beall, J.C. (2001). Is </w:t>
      </w:r>
      <w:proofErr w:type="spellStart"/>
      <w:r w:rsidRPr="00CA0876">
        <w:rPr>
          <w:color w:val="000000" w:themeColor="text1"/>
          <w:sz w:val="22"/>
          <w:szCs w:val="22"/>
        </w:rPr>
        <w:t>Yablo's</w:t>
      </w:r>
      <w:proofErr w:type="spellEnd"/>
      <w:r w:rsidRPr="00CA0876">
        <w:rPr>
          <w:color w:val="000000" w:themeColor="text1"/>
          <w:sz w:val="22"/>
          <w:szCs w:val="22"/>
        </w:rPr>
        <w:t xml:space="preserve"> Paradox Non-Circular?. </w:t>
      </w:r>
      <w:r w:rsidRPr="00CA0876">
        <w:rPr>
          <w:i/>
          <w:iCs/>
          <w:color w:val="000000" w:themeColor="text1"/>
          <w:sz w:val="22"/>
          <w:szCs w:val="22"/>
        </w:rPr>
        <w:t>Analysis</w:t>
      </w:r>
      <w:r w:rsidRPr="00CA0876">
        <w:rPr>
          <w:color w:val="000000" w:themeColor="text1"/>
          <w:sz w:val="22"/>
          <w:szCs w:val="22"/>
        </w:rPr>
        <w:t xml:space="preserve">, 61(3), 176–187. </w:t>
      </w:r>
    </w:p>
    <w:p w14:paraId="71900189"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Bromberger, S. (1992). </w:t>
      </w:r>
      <w:r w:rsidRPr="00CA0876">
        <w:rPr>
          <w:i/>
          <w:color w:val="000000" w:themeColor="text1"/>
          <w:sz w:val="22"/>
          <w:szCs w:val="22"/>
        </w:rPr>
        <w:t xml:space="preserve">On what We Know </w:t>
      </w:r>
      <w:proofErr w:type="gramStart"/>
      <w:r w:rsidRPr="00CA0876">
        <w:rPr>
          <w:i/>
          <w:color w:val="000000" w:themeColor="text1"/>
          <w:sz w:val="22"/>
          <w:szCs w:val="22"/>
        </w:rPr>
        <w:t>We</w:t>
      </w:r>
      <w:proofErr w:type="gramEnd"/>
      <w:r w:rsidRPr="00CA0876">
        <w:rPr>
          <w:i/>
          <w:color w:val="000000" w:themeColor="text1"/>
          <w:sz w:val="22"/>
          <w:szCs w:val="22"/>
        </w:rPr>
        <w:t xml:space="preserve"> do not Know</w:t>
      </w:r>
      <w:r w:rsidRPr="00CA0876">
        <w:rPr>
          <w:color w:val="000000" w:themeColor="text1"/>
          <w:sz w:val="22"/>
          <w:szCs w:val="22"/>
        </w:rPr>
        <w:t>. Chicago: University of Chicago Press.</w:t>
      </w:r>
    </w:p>
    <w:p w14:paraId="3C97E92B" w14:textId="77777777" w:rsidR="002C35E8" w:rsidRPr="00CA0876" w:rsidRDefault="002C35E8" w:rsidP="002C35E8">
      <w:pPr>
        <w:pStyle w:val="FootnoteText"/>
        <w:spacing w:line="480" w:lineRule="auto"/>
        <w:ind w:left="567" w:hanging="567"/>
        <w:rPr>
          <w:color w:val="000000" w:themeColor="text1"/>
          <w:sz w:val="22"/>
          <w:szCs w:val="22"/>
        </w:rPr>
      </w:pPr>
      <w:r w:rsidRPr="00CA0876">
        <w:rPr>
          <w:color w:val="000000" w:themeColor="text1"/>
          <w:sz w:val="22"/>
          <w:szCs w:val="22"/>
        </w:rPr>
        <w:t xml:space="preserve">Carruthers, P. (2018). Basic Questions. </w:t>
      </w:r>
      <w:r w:rsidRPr="00CA0876">
        <w:rPr>
          <w:i/>
          <w:color w:val="000000" w:themeColor="text1"/>
          <w:sz w:val="22"/>
          <w:szCs w:val="22"/>
        </w:rPr>
        <w:t>Mind and Language</w:t>
      </w:r>
      <w:r w:rsidRPr="00CA0876">
        <w:rPr>
          <w:color w:val="000000" w:themeColor="text1"/>
          <w:sz w:val="22"/>
          <w:szCs w:val="22"/>
        </w:rPr>
        <w:t xml:space="preserve">, 33(2), 130–147. </w:t>
      </w:r>
    </w:p>
    <w:p w14:paraId="2AD8EEF7" w14:textId="77777777" w:rsidR="002C35E8" w:rsidRPr="00CA0876" w:rsidRDefault="002C35E8" w:rsidP="002C35E8">
      <w:pPr>
        <w:spacing w:line="480" w:lineRule="auto"/>
        <w:ind w:left="567" w:hanging="567"/>
        <w:rPr>
          <w:color w:val="000000" w:themeColor="text1"/>
          <w:spacing w:val="4"/>
          <w:sz w:val="22"/>
          <w:szCs w:val="22"/>
          <w:shd w:val="clear" w:color="auto" w:fill="FCFCFC"/>
        </w:rPr>
      </w:pPr>
      <w:r w:rsidRPr="00CA0876">
        <w:rPr>
          <w:color w:val="000000" w:themeColor="text1"/>
          <w:sz w:val="22"/>
          <w:szCs w:val="22"/>
          <w:lang w:val="en-US"/>
        </w:rPr>
        <w:t xml:space="preserve">Everett, A. (2003). Empty Names and ‘Gappy’ Propositions. </w:t>
      </w:r>
      <w:r w:rsidRPr="00CA0876">
        <w:rPr>
          <w:i/>
          <w:color w:val="000000" w:themeColor="text1"/>
          <w:sz w:val="22"/>
          <w:szCs w:val="22"/>
          <w:lang w:val="en-US"/>
        </w:rPr>
        <w:t>Philosophical Studies</w:t>
      </w:r>
      <w:r w:rsidRPr="00CA0876">
        <w:rPr>
          <w:color w:val="000000" w:themeColor="text1"/>
          <w:sz w:val="22"/>
          <w:szCs w:val="22"/>
          <w:lang w:val="en-US"/>
        </w:rPr>
        <w:t>, 116(1), 1</w:t>
      </w:r>
      <w:r w:rsidRPr="00CA0876">
        <w:rPr>
          <w:color w:val="000000" w:themeColor="text1"/>
          <w:sz w:val="22"/>
          <w:szCs w:val="22"/>
        </w:rPr>
        <w:t>–36.</w:t>
      </w:r>
      <w:r w:rsidRPr="00CA0876">
        <w:rPr>
          <w:color w:val="000000" w:themeColor="text1"/>
          <w:spacing w:val="4"/>
          <w:sz w:val="22"/>
          <w:szCs w:val="22"/>
          <w:shd w:val="clear" w:color="auto" w:fill="FCFCFC"/>
        </w:rPr>
        <w:t xml:space="preserve"> </w:t>
      </w:r>
    </w:p>
    <w:p w14:paraId="5F543320"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Fara, D.G. (2013). Specifying Desires. </w:t>
      </w:r>
      <w:proofErr w:type="spellStart"/>
      <w:r w:rsidRPr="00CA0876">
        <w:rPr>
          <w:bCs/>
          <w:i/>
          <w:color w:val="000000" w:themeColor="text1"/>
          <w:sz w:val="22"/>
          <w:szCs w:val="22"/>
        </w:rPr>
        <w:t>Noûs</w:t>
      </w:r>
      <w:proofErr w:type="spellEnd"/>
      <w:r w:rsidRPr="00CA0876">
        <w:rPr>
          <w:bCs/>
          <w:color w:val="000000" w:themeColor="text1"/>
          <w:sz w:val="22"/>
          <w:szCs w:val="22"/>
        </w:rPr>
        <w:t xml:space="preserve">, </w:t>
      </w:r>
      <w:r w:rsidRPr="00CA0876">
        <w:rPr>
          <w:color w:val="000000" w:themeColor="text1"/>
          <w:sz w:val="22"/>
          <w:szCs w:val="22"/>
        </w:rPr>
        <w:t xml:space="preserve">47(2), 250–272. </w:t>
      </w:r>
    </w:p>
    <w:p w14:paraId="3C3A31B6"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lang w:val="en-US"/>
        </w:rPr>
        <w:t>Farkas, K. (2016). Know-</w:t>
      </w:r>
      <w:proofErr w:type="spellStart"/>
      <w:r w:rsidRPr="00CA0876">
        <w:rPr>
          <w:color w:val="000000" w:themeColor="text1"/>
          <w:sz w:val="22"/>
          <w:szCs w:val="22"/>
          <w:lang w:val="en-US"/>
        </w:rPr>
        <w:t>wh</w:t>
      </w:r>
      <w:proofErr w:type="spellEnd"/>
      <w:r w:rsidRPr="00CA0876">
        <w:rPr>
          <w:color w:val="000000" w:themeColor="text1"/>
          <w:sz w:val="22"/>
          <w:szCs w:val="22"/>
          <w:lang w:val="en-US"/>
        </w:rPr>
        <w:t xml:space="preserve"> does not Reduce to Know-that. </w:t>
      </w:r>
      <w:r w:rsidRPr="00CA0876">
        <w:rPr>
          <w:i/>
          <w:color w:val="000000" w:themeColor="text1"/>
          <w:sz w:val="22"/>
          <w:szCs w:val="22"/>
          <w:lang w:val="en-US"/>
        </w:rPr>
        <w:t>American Philosophical Quarterly</w:t>
      </w:r>
      <w:r w:rsidRPr="00CA0876">
        <w:rPr>
          <w:color w:val="000000" w:themeColor="text1"/>
          <w:sz w:val="22"/>
          <w:szCs w:val="22"/>
          <w:lang w:val="en-US"/>
        </w:rPr>
        <w:t>, 53(2)</w:t>
      </w:r>
      <w:r w:rsidRPr="00CA0876">
        <w:rPr>
          <w:color w:val="000000" w:themeColor="text1"/>
          <w:sz w:val="22"/>
          <w:szCs w:val="22"/>
        </w:rPr>
        <w:t xml:space="preserve">, 109–122. </w:t>
      </w:r>
    </w:p>
    <w:p w14:paraId="1F91D9DA" w14:textId="77777777" w:rsidR="002C35E8" w:rsidRPr="00CA0876" w:rsidRDefault="002C35E8" w:rsidP="002C35E8">
      <w:pPr>
        <w:spacing w:line="480" w:lineRule="auto"/>
        <w:ind w:left="567" w:hanging="567"/>
        <w:rPr>
          <w:color w:val="000000" w:themeColor="text1"/>
          <w:sz w:val="22"/>
          <w:szCs w:val="22"/>
          <w:lang w:val="en-US"/>
        </w:rPr>
      </w:pPr>
      <w:r w:rsidRPr="00CA0876">
        <w:rPr>
          <w:color w:val="000000" w:themeColor="text1"/>
          <w:sz w:val="22"/>
          <w:szCs w:val="22"/>
          <w:lang w:val="en-US"/>
        </w:rPr>
        <w:t>Forbes, G. (2018). Content and Theme in Attitude Ascriptions. In A. Grzankowski, M. Montague</w:t>
      </w:r>
      <w:r w:rsidRPr="00CA0876">
        <w:rPr>
          <w:i/>
          <w:color w:val="000000" w:themeColor="text1"/>
          <w:sz w:val="22"/>
          <w:szCs w:val="22"/>
          <w:lang w:val="en-US"/>
        </w:rPr>
        <w:t xml:space="preserve"> </w:t>
      </w:r>
      <w:r w:rsidRPr="00CA0876">
        <w:rPr>
          <w:color w:val="000000" w:themeColor="text1"/>
          <w:sz w:val="22"/>
          <w:szCs w:val="22"/>
          <w:lang w:val="en-US"/>
        </w:rPr>
        <w:t>(Eds.),</w:t>
      </w:r>
      <w:r w:rsidRPr="00CA0876">
        <w:rPr>
          <w:i/>
          <w:color w:val="000000" w:themeColor="text1"/>
          <w:sz w:val="22"/>
          <w:szCs w:val="22"/>
          <w:lang w:val="en-US"/>
        </w:rPr>
        <w:t xml:space="preserve"> Non-Propositional Intentionality</w:t>
      </w:r>
      <w:r w:rsidRPr="00CA0876">
        <w:rPr>
          <w:color w:val="000000" w:themeColor="text1"/>
          <w:sz w:val="22"/>
          <w:szCs w:val="22"/>
          <w:lang w:val="en-US"/>
        </w:rPr>
        <w:t xml:space="preserve"> (pp. </w:t>
      </w:r>
      <w:r w:rsidRPr="00CA0876">
        <w:rPr>
          <w:color w:val="000000" w:themeColor="text1"/>
          <w:sz w:val="22"/>
          <w:szCs w:val="22"/>
        </w:rPr>
        <w:t xml:space="preserve">114–133). </w:t>
      </w:r>
      <w:r w:rsidRPr="00CA0876">
        <w:rPr>
          <w:color w:val="000000" w:themeColor="text1"/>
          <w:sz w:val="22"/>
          <w:szCs w:val="22"/>
          <w:lang w:val="en-US"/>
        </w:rPr>
        <w:t xml:space="preserve">Oxford: Oxford University Press. </w:t>
      </w:r>
    </w:p>
    <w:p w14:paraId="395F45A8"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Friedman, J. (2013). Question-directed Attitudes. </w:t>
      </w:r>
      <w:r w:rsidRPr="00CA0876">
        <w:rPr>
          <w:i/>
          <w:color w:val="000000" w:themeColor="text1"/>
          <w:sz w:val="22"/>
          <w:szCs w:val="22"/>
        </w:rPr>
        <w:t>Philosophical Perspectives</w:t>
      </w:r>
      <w:r w:rsidRPr="00CA0876">
        <w:rPr>
          <w:color w:val="000000" w:themeColor="text1"/>
          <w:sz w:val="22"/>
          <w:szCs w:val="22"/>
        </w:rPr>
        <w:t>, 27(1),</w:t>
      </w:r>
      <w:r w:rsidRPr="00CA0876">
        <w:rPr>
          <w:color w:val="000000" w:themeColor="text1"/>
          <w:sz w:val="22"/>
          <w:szCs w:val="22"/>
          <w:shd w:val="clear" w:color="auto" w:fill="FFFFFF"/>
        </w:rPr>
        <w:t xml:space="preserve"> 145</w:t>
      </w:r>
      <w:r w:rsidRPr="00CA0876">
        <w:rPr>
          <w:color w:val="000000" w:themeColor="text1"/>
          <w:sz w:val="22"/>
          <w:szCs w:val="22"/>
        </w:rPr>
        <w:t xml:space="preserve">–174. </w:t>
      </w:r>
    </w:p>
    <w:p w14:paraId="1700001F" w14:textId="77777777" w:rsidR="002C35E8" w:rsidRPr="00CA0876" w:rsidRDefault="002C35E8" w:rsidP="002C35E8">
      <w:pPr>
        <w:spacing w:line="480" w:lineRule="auto"/>
        <w:ind w:left="567" w:hanging="567"/>
        <w:rPr>
          <w:bCs/>
          <w:color w:val="000000" w:themeColor="text1"/>
          <w:sz w:val="22"/>
          <w:szCs w:val="22"/>
        </w:rPr>
      </w:pPr>
      <w:r w:rsidRPr="00CA0876">
        <w:rPr>
          <w:bCs/>
          <w:color w:val="000000" w:themeColor="text1"/>
          <w:sz w:val="22"/>
          <w:szCs w:val="22"/>
        </w:rPr>
        <w:t xml:space="preserve">Friedman, J. (2017a). Why Suspend Judging?. </w:t>
      </w:r>
      <w:proofErr w:type="spellStart"/>
      <w:r w:rsidRPr="00CA0876">
        <w:rPr>
          <w:bCs/>
          <w:i/>
          <w:color w:val="000000" w:themeColor="text1"/>
          <w:sz w:val="22"/>
          <w:szCs w:val="22"/>
        </w:rPr>
        <w:t>Noûs</w:t>
      </w:r>
      <w:proofErr w:type="spellEnd"/>
      <w:r w:rsidRPr="00CA0876">
        <w:rPr>
          <w:bCs/>
          <w:color w:val="000000" w:themeColor="text1"/>
          <w:sz w:val="22"/>
          <w:szCs w:val="22"/>
        </w:rPr>
        <w:t>, 51(2), 302</w:t>
      </w:r>
      <w:r w:rsidRPr="00CA0876">
        <w:rPr>
          <w:color w:val="000000" w:themeColor="text1"/>
          <w:sz w:val="22"/>
          <w:szCs w:val="22"/>
        </w:rPr>
        <w:t>–</w:t>
      </w:r>
      <w:r w:rsidRPr="00CA0876">
        <w:rPr>
          <w:bCs/>
          <w:color w:val="000000" w:themeColor="text1"/>
          <w:sz w:val="22"/>
          <w:szCs w:val="22"/>
        </w:rPr>
        <w:t>326. </w:t>
      </w:r>
    </w:p>
    <w:p w14:paraId="761160AD"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Friedman, J. (2017b). </w:t>
      </w:r>
      <w:r w:rsidRPr="00CA0876">
        <w:rPr>
          <w:iCs/>
          <w:color w:val="000000" w:themeColor="text1"/>
          <w:sz w:val="22"/>
          <w:szCs w:val="22"/>
        </w:rPr>
        <w:t xml:space="preserve">Enquiry and Belief. </w:t>
      </w:r>
      <w:proofErr w:type="spellStart"/>
      <w:r w:rsidRPr="00CA0876">
        <w:rPr>
          <w:i/>
          <w:iCs/>
          <w:color w:val="000000" w:themeColor="text1"/>
          <w:sz w:val="22"/>
          <w:szCs w:val="22"/>
        </w:rPr>
        <w:t>Noûs</w:t>
      </w:r>
      <w:proofErr w:type="spellEnd"/>
      <w:r w:rsidRPr="00CA0876">
        <w:rPr>
          <w:color w:val="000000" w:themeColor="text1"/>
          <w:sz w:val="22"/>
          <w:szCs w:val="22"/>
        </w:rPr>
        <w:t>, 53(2), 296–315.</w:t>
      </w:r>
    </w:p>
    <w:p w14:paraId="13B6CEA0"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Geach, Peter. (1979). </w:t>
      </w:r>
      <w:r w:rsidRPr="00CA0876">
        <w:rPr>
          <w:i/>
          <w:color w:val="000000" w:themeColor="text1"/>
          <w:sz w:val="22"/>
          <w:szCs w:val="22"/>
        </w:rPr>
        <w:t>Love, Truth and Immortality</w:t>
      </w:r>
      <w:r w:rsidRPr="00CA0876">
        <w:rPr>
          <w:color w:val="000000" w:themeColor="text1"/>
          <w:sz w:val="22"/>
          <w:szCs w:val="22"/>
        </w:rPr>
        <w:t xml:space="preserve">. London: Hutchinson &amp; co. </w:t>
      </w:r>
    </w:p>
    <w:p w14:paraId="67219AAD"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Ginzburg, J., Sag, I. (2000). </w:t>
      </w:r>
      <w:r w:rsidRPr="00CA0876">
        <w:rPr>
          <w:i/>
          <w:color w:val="000000" w:themeColor="text1"/>
          <w:sz w:val="22"/>
          <w:szCs w:val="22"/>
        </w:rPr>
        <w:t>Interrogative Investigations</w:t>
      </w:r>
      <w:r w:rsidRPr="00CA0876">
        <w:rPr>
          <w:color w:val="000000" w:themeColor="text1"/>
          <w:sz w:val="22"/>
          <w:szCs w:val="22"/>
        </w:rPr>
        <w:t xml:space="preserve">. Stanford: CSLI. </w:t>
      </w:r>
    </w:p>
    <w:p w14:paraId="0F37D4CA"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Groenendijk, J., Stokhof, M. (1982). Semantic Analysis of </w:t>
      </w:r>
      <w:proofErr w:type="spellStart"/>
      <w:r w:rsidRPr="00CA0876">
        <w:rPr>
          <w:i/>
          <w:color w:val="000000" w:themeColor="text1"/>
          <w:sz w:val="22"/>
          <w:szCs w:val="22"/>
        </w:rPr>
        <w:t>Wh</w:t>
      </w:r>
      <w:proofErr w:type="spellEnd"/>
      <w:r w:rsidRPr="00CA0876">
        <w:rPr>
          <w:color w:val="000000" w:themeColor="text1"/>
          <w:sz w:val="22"/>
          <w:szCs w:val="22"/>
        </w:rPr>
        <w:t xml:space="preserve">-complements. </w:t>
      </w:r>
      <w:r w:rsidRPr="00CA0876">
        <w:rPr>
          <w:i/>
          <w:color w:val="000000" w:themeColor="text1"/>
          <w:sz w:val="22"/>
          <w:szCs w:val="22"/>
        </w:rPr>
        <w:t>Linguistics and Philosophy</w:t>
      </w:r>
      <w:r w:rsidRPr="00CA0876">
        <w:rPr>
          <w:color w:val="000000" w:themeColor="text1"/>
          <w:sz w:val="22"/>
          <w:szCs w:val="22"/>
        </w:rPr>
        <w:t xml:space="preserve">, 5(2), 175–233. </w:t>
      </w:r>
    </w:p>
    <w:p w14:paraId="6BEAF91C" w14:textId="77777777" w:rsidR="002C35E8" w:rsidRPr="00CA0876" w:rsidRDefault="002C35E8" w:rsidP="002C35E8">
      <w:pPr>
        <w:spacing w:line="480" w:lineRule="auto"/>
        <w:ind w:left="567" w:hanging="567"/>
        <w:rPr>
          <w:bCs/>
          <w:color w:val="000000" w:themeColor="text1"/>
          <w:sz w:val="22"/>
          <w:szCs w:val="22"/>
        </w:rPr>
      </w:pPr>
      <w:r w:rsidRPr="00CA0876">
        <w:rPr>
          <w:color w:val="000000" w:themeColor="text1"/>
          <w:sz w:val="22"/>
          <w:szCs w:val="22"/>
        </w:rPr>
        <w:t xml:space="preserve">Grzankowski, A. (2013). Non-propositional Attitudes. </w:t>
      </w:r>
      <w:r w:rsidRPr="00CA0876">
        <w:rPr>
          <w:i/>
          <w:color w:val="000000" w:themeColor="text1"/>
          <w:sz w:val="22"/>
          <w:szCs w:val="22"/>
        </w:rPr>
        <w:t>Philosophy Compass</w:t>
      </w:r>
      <w:r w:rsidRPr="00CA0876">
        <w:rPr>
          <w:color w:val="000000" w:themeColor="text1"/>
          <w:sz w:val="22"/>
          <w:szCs w:val="22"/>
        </w:rPr>
        <w:t xml:space="preserve">, 8(12), 1123–1137. </w:t>
      </w:r>
    </w:p>
    <w:p w14:paraId="30639C10"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Grzankowski, A. (2016a). Attitudes Towards Objects. </w:t>
      </w:r>
      <w:proofErr w:type="spellStart"/>
      <w:r w:rsidRPr="00CA0876">
        <w:rPr>
          <w:i/>
          <w:iCs/>
          <w:color w:val="000000" w:themeColor="text1"/>
          <w:sz w:val="22"/>
          <w:szCs w:val="22"/>
        </w:rPr>
        <w:t>Noûs</w:t>
      </w:r>
      <w:proofErr w:type="spellEnd"/>
      <w:r w:rsidRPr="00CA0876">
        <w:rPr>
          <w:iCs/>
          <w:color w:val="000000" w:themeColor="text1"/>
          <w:sz w:val="22"/>
          <w:szCs w:val="22"/>
        </w:rPr>
        <w:t>,</w:t>
      </w:r>
      <w:r w:rsidRPr="00CA0876">
        <w:rPr>
          <w:color w:val="000000" w:themeColor="text1"/>
          <w:sz w:val="22"/>
          <w:szCs w:val="22"/>
        </w:rPr>
        <w:t xml:space="preserve"> </w:t>
      </w:r>
      <w:r w:rsidRPr="00CA0876">
        <w:rPr>
          <w:bCs/>
          <w:color w:val="000000" w:themeColor="text1"/>
          <w:sz w:val="22"/>
          <w:szCs w:val="22"/>
        </w:rPr>
        <w:t>50</w:t>
      </w:r>
      <w:r w:rsidRPr="00CA0876">
        <w:rPr>
          <w:color w:val="000000" w:themeColor="text1"/>
          <w:sz w:val="22"/>
          <w:szCs w:val="22"/>
        </w:rPr>
        <w:t xml:space="preserve">(2), 314–328. </w:t>
      </w:r>
    </w:p>
    <w:p w14:paraId="7866D312"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Grzankowski, A. (2016b). Limits of Propositionalism. </w:t>
      </w:r>
      <w:r w:rsidRPr="00CA0876">
        <w:rPr>
          <w:i/>
          <w:iCs/>
          <w:color w:val="000000" w:themeColor="text1"/>
          <w:sz w:val="22"/>
          <w:szCs w:val="22"/>
        </w:rPr>
        <w:t>Inquiry</w:t>
      </w:r>
      <w:r w:rsidRPr="00CA0876">
        <w:rPr>
          <w:iCs/>
          <w:color w:val="000000" w:themeColor="text1"/>
          <w:sz w:val="22"/>
          <w:szCs w:val="22"/>
        </w:rPr>
        <w:t>,</w:t>
      </w:r>
      <w:r w:rsidRPr="00CA0876">
        <w:rPr>
          <w:color w:val="000000" w:themeColor="text1"/>
          <w:sz w:val="22"/>
          <w:szCs w:val="22"/>
        </w:rPr>
        <w:t xml:space="preserve"> 59(7-8), 819–838. </w:t>
      </w:r>
    </w:p>
    <w:p w14:paraId="1BBC61C3"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Hamblin, C.L. (1958). Questions. </w:t>
      </w:r>
      <w:r w:rsidRPr="00CA0876">
        <w:rPr>
          <w:i/>
          <w:color w:val="000000" w:themeColor="text1"/>
          <w:sz w:val="22"/>
          <w:szCs w:val="22"/>
        </w:rPr>
        <w:t>Australasian Journal of Philosophy</w:t>
      </w:r>
      <w:r w:rsidRPr="00CA0876">
        <w:rPr>
          <w:color w:val="000000" w:themeColor="text1"/>
          <w:sz w:val="22"/>
          <w:szCs w:val="22"/>
        </w:rPr>
        <w:t xml:space="preserve">, 36(3), 159–168. </w:t>
      </w:r>
    </w:p>
    <w:p w14:paraId="24FF3202"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Higginbotham, J. (1996). The Semantics of Questions. In S. Lappin (Ed.), </w:t>
      </w:r>
      <w:r w:rsidRPr="00CA0876">
        <w:rPr>
          <w:i/>
          <w:color w:val="000000" w:themeColor="text1"/>
          <w:sz w:val="22"/>
          <w:szCs w:val="22"/>
        </w:rPr>
        <w:t>The Handbook of Contemporary Semantic Theory</w:t>
      </w:r>
      <w:r w:rsidRPr="00CA0876">
        <w:rPr>
          <w:color w:val="000000" w:themeColor="text1"/>
          <w:sz w:val="22"/>
          <w:szCs w:val="22"/>
        </w:rPr>
        <w:t xml:space="preserve"> (pp. 361–383). Oxford: Blackwell. </w:t>
      </w:r>
    </w:p>
    <w:p w14:paraId="6D2E4B18"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Hintikka, J. (1975). </w:t>
      </w:r>
      <w:r w:rsidRPr="00CA0876">
        <w:rPr>
          <w:i/>
          <w:color w:val="000000" w:themeColor="text1"/>
          <w:sz w:val="22"/>
          <w:szCs w:val="22"/>
        </w:rPr>
        <w:t>The Intensions of Intentionality and Other New Models for Modalities</w:t>
      </w:r>
      <w:r w:rsidRPr="00CA0876">
        <w:rPr>
          <w:color w:val="000000" w:themeColor="text1"/>
          <w:sz w:val="22"/>
          <w:szCs w:val="22"/>
        </w:rPr>
        <w:t xml:space="preserve">. Dordrecht: </w:t>
      </w:r>
      <w:proofErr w:type="spellStart"/>
      <w:r w:rsidRPr="00CA0876">
        <w:rPr>
          <w:color w:val="000000" w:themeColor="text1"/>
          <w:sz w:val="22"/>
          <w:szCs w:val="22"/>
        </w:rPr>
        <w:t>Reidel</w:t>
      </w:r>
      <w:proofErr w:type="spellEnd"/>
      <w:r w:rsidRPr="00CA0876">
        <w:rPr>
          <w:color w:val="000000" w:themeColor="text1"/>
          <w:sz w:val="22"/>
          <w:szCs w:val="22"/>
        </w:rPr>
        <w:t xml:space="preserve">. </w:t>
      </w:r>
    </w:p>
    <w:p w14:paraId="2403C5CA"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lastRenderedPageBreak/>
        <w:t xml:space="preserve">Hodgson, T. (2018). Russellians can have a No Proposition View of Empty Names. </w:t>
      </w:r>
      <w:r w:rsidRPr="00CA0876">
        <w:rPr>
          <w:i/>
          <w:color w:val="000000" w:themeColor="text1"/>
          <w:sz w:val="22"/>
          <w:szCs w:val="22"/>
        </w:rPr>
        <w:t>Inquiry</w:t>
      </w:r>
      <w:r w:rsidRPr="00CA0876">
        <w:rPr>
          <w:color w:val="000000" w:themeColor="text1"/>
          <w:sz w:val="22"/>
          <w:szCs w:val="22"/>
        </w:rPr>
        <w:t xml:space="preserve">, 61(7), 670–691. </w:t>
      </w:r>
    </w:p>
    <w:p w14:paraId="3FC7A9C7"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Hossack, K. (2007). </w:t>
      </w:r>
      <w:r w:rsidRPr="00CA0876">
        <w:rPr>
          <w:i/>
          <w:color w:val="000000" w:themeColor="text1"/>
          <w:sz w:val="22"/>
          <w:szCs w:val="22"/>
        </w:rPr>
        <w:t>The Metaphysics of Knowledge</w:t>
      </w:r>
      <w:r w:rsidRPr="00CA0876">
        <w:rPr>
          <w:color w:val="000000" w:themeColor="text1"/>
          <w:sz w:val="22"/>
          <w:szCs w:val="22"/>
        </w:rPr>
        <w:t>. Oxford: Oxford University Press.</w:t>
      </w:r>
    </w:p>
    <w:p w14:paraId="69C91780"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Kaplan, D. (1977). Demonstratives. In (1989) J. </w:t>
      </w:r>
      <w:proofErr w:type="spellStart"/>
      <w:r w:rsidRPr="00CA0876">
        <w:rPr>
          <w:color w:val="000000" w:themeColor="text1"/>
          <w:sz w:val="22"/>
          <w:szCs w:val="22"/>
        </w:rPr>
        <w:t>Almog</w:t>
      </w:r>
      <w:proofErr w:type="spellEnd"/>
      <w:r w:rsidRPr="00CA0876">
        <w:rPr>
          <w:color w:val="000000" w:themeColor="text1"/>
          <w:sz w:val="22"/>
          <w:szCs w:val="22"/>
        </w:rPr>
        <w:t xml:space="preserve">, J. Perry, H. </w:t>
      </w:r>
      <w:proofErr w:type="spellStart"/>
      <w:r w:rsidRPr="00CA0876">
        <w:rPr>
          <w:color w:val="000000" w:themeColor="text1"/>
          <w:sz w:val="22"/>
          <w:szCs w:val="22"/>
        </w:rPr>
        <w:t>Wettstein</w:t>
      </w:r>
      <w:proofErr w:type="spellEnd"/>
      <w:r w:rsidRPr="00CA0876">
        <w:rPr>
          <w:color w:val="000000" w:themeColor="text1"/>
          <w:sz w:val="22"/>
          <w:szCs w:val="22"/>
        </w:rPr>
        <w:t xml:space="preserve"> (Eds.) </w:t>
      </w:r>
      <w:r w:rsidRPr="00CA0876">
        <w:rPr>
          <w:i/>
          <w:color w:val="000000" w:themeColor="text1"/>
          <w:sz w:val="22"/>
          <w:szCs w:val="22"/>
        </w:rPr>
        <w:t xml:space="preserve">Themes from </w:t>
      </w:r>
      <w:r w:rsidRPr="00CA0876">
        <w:rPr>
          <w:color w:val="000000" w:themeColor="text1"/>
          <w:sz w:val="22"/>
          <w:szCs w:val="22"/>
        </w:rPr>
        <w:t xml:space="preserve">Kaplan (pp. </w:t>
      </w:r>
      <w:r w:rsidRPr="00CA0876">
        <w:rPr>
          <w:color w:val="000000" w:themeColor="text1"/>
          <w:sz w:val="22"/>
          <w:szCs w:val="22"/>
          <w:lang w:val="en-US"/>
        </w:rPr>
        <w:t>481</w:t>
      </w:r>
      <w:r w:rsidRPr="00CA0876">
        <w:rPr>
          <w:color w:val="000000" w:themeColor="text1"/>
          <w:sz w:val="22"/>
          <w:szCs w:val="22"/>
        </w:rPr>
        <w:t>–</w:t>
      </w:r>
      <w:r w:rsidRPr="00CA0876">
        <w:rPr>
          <w:color w:val="000000" w:themeColor="text1"/>
          <w:sz w:val="22"/>
          <w:szCs w:val="22"/>
          <w:lang w:val="en-US"/>
        </w:rPr>
        <w:t>563).</w:t>
      </w:r>
      <w:r w:rsidRPr="00CA0876">
        <w:rPr>
          <w:color w:val="000000" w:themeColor="text1"/>
          <w:sz w:val="22"/>
          <w:szCs w:val="22"/>
        </w:rPr>
        <w:t xml:space="preserve"> Oxford: Oxford University Press. </w:t>
      </w:r>
    </w:p>
    <w:p w14:paraId="62976C07"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Karttunen, L. (1977). Syntax and Semantics of Questions. </w:t>
      </w:r>
      <w:r w:rsidRPr="00CA0876">
        <w:rPr>
          <w:i/>
          <w:color w:val="000000" w:themeColor="text1"/>
          <w:sz w:val="22"/>
          <w:szCs w:val="22"/>
        </w:rPr>
        <w:t>Linguistics and Philosophy,</w:t>
      </w:r>
      <w:r w:rsidRPr="00CA0876">
        <w:rPr>
          <w:color w:val="000000" w:themeColor="text1"/>
          <w:sz w:val="22"/>
          <w:szCs w:val="22"/>
        </w:rPr>
        <w:t xml:space="preserve"> 1(1), 3–44. </w:t>
      </w:r>
    </w:p>
    <w:p w14:paraId="66184346"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King, J. (2007). </w:t>
      </w:r>
      <w:r w:rsidRPr="00CA0876">
        <w:rPr>
          <w:i/>
          <w:iCs/>
          <w:color w:val="000000" w:themeColor="text1"/>
          <w:sz w:val="22"/>
          <w:szCs w:val="22"/>
        </w:rPr>
        <w:t>The Nature and Structure of Content</w:t>
      </w:r>
      <w:r w:rsidRPr="00CA0876">
        <w:rPr>
          <w:color w:val="000000" w:themeColor="text1"/>
          <w:sz w:val="22"/>
          <w:szCs w:val="22"/>
        </w:rPr>
        <w:t>. Oxford: Oxford University Press.</w:t>
      </w:r>
    </w:p>
    <w:p w14:paraId="4BD9C280" w14:textId="77777777" w:rsidR="002C35E8" w:rsidRPr="00CA0876" w:rsidRDefault="002C35E8" w:rsidP="002C35E8">
      <w:pPr>
        <w:pStyle w:val="Default"/>
        <w:spacing w:line="480" w:lineRule="auto"/>
        <w:ind w:left="567" w:hanging="567"/>
        <w:rPr>
          <w:color w:val="000000" w:themeColor="text1"/>
          <w:sz w:val="22"/>
          <w:szCs w:val="22"/>
          <w:lang w:val="en-GB"/>
        </w:rPr>
      </w:pPr>
      <w:r w:rsidRPr="00CA0876">
        <w:rPr>
          <w:color w:val="000000" w:themeColor="text1"/>
          <w:sz w:val="22"/>
          <w:szCs w:val="22"/>
        </w:rPr>
        <w:t xml:space="preserve">Kriegel, U. (2016). Cognitivism about Emotion and the Alleged </w:t>
      </w:r>
      <w:proofErr w:type="spellStart"/>
      <w:r w:rsidRPr="00CA0876">
        <w:rPr>
          <w:color w:val="000000" w:themeColor="text1"/>
          <w:sz w:val="22"/>
          <w:szCs w:val="22"/>
        </w:rPr>
        <w:t>Hyperopacity</w:t>
      </w:r>
      <w:proofErr w:type="spellEnd"/>
      <w:r w:rsidRPr="00CA0876">
        <w:rPr>
          <w:color w:val="000000" w:themeColor="text1"/>
          <w:sz w:val="22"/>
          <w:szCs w:val="22"/>
        </w:rPr>
        <w:t xml:space="preserve"> of Emotional Content. </w:t>
      </w:r>
      <w:r w:rsidRPr="00CA0876">
        <w:rPr>
          <w:i/>
          <w:iCs/>
          <w:color w:val="000000" w:themeColor="text1"/>
          <w:sz w:val="22"/>
          <w:szCs w:val="22"/>
        </w:rPr>
        <w:t>Philosophical Studies</w:t>
      </w:r>
      <w:r w:rsidRPr="00CA0876">
        <w:rPr>
          <w:iCs/>
          <w:color w:val="000000" w:themeColor="text1"/>
          <w:sz w:val="22"/>
          <w:szCs w:val="22"/>
        </w:rPr>
        <w:t>,</w:t>
      </w:r>
      <w:r w:rsidRPr="00CA0876">
        <w:rPr>
          <w:color w:val="000000" w:themeColor="text1"/>
          <w:sz w:val="22"/>
          <w:szCs w:val="22"/>
        </w:rPr>
        <w:t xml:space="preserve"> 173</w:t>
      </w:r>
      <w:r w:rsidRPr="00CA0876">
        <w:rPr>
          <w:color w:val="000000" w:themeColor="text1"/>
          <w:sz w:val="22"/>
          <w:szCs w:val="22"/>
          <w:lang w:val="en-GB"/>
        </w:rPr>
        <w:t>(2), 315</w:t>
      </w:r>
      <w:r w:rsidRPr="00CA0876">
        <w:rPr>
          <w:color w:val="000000" w:themeColor="text1"/>
          <w:sz w:val="22"/>
          <w:szCs w:val="22"/>
        </w:rPr>
        <w:t>–</w:t>
      </w:r>
      <w:r w:rsidRPr="00CA0876">
        <w:rPr>
          <w:color w:val="000000" w:themeColor="text1"/>
          <w:sz w:val="22"/>
          <w:szCs w:val="22"/>
          <w:lang w:val="en-GB"/>
        </w:rPr>
        <w:t xml:space="preserve">320. </w:t>
      </w:r>
    </w:p>
    <w:p w14:paraId="7C077BD1" w14:textId="77777777" w:rsidR="002C35E8" w:rsidRPr="00CA0876" w:rsidRDefault="002C35E8" w:rsidP="002C35E8">
      <w:pPr>
        <w:spacing w:line="480" w:lineRule="auto"/>
        <w:ind w:left="567" w:hanging="567"/>
        <w:rPr>
          <w:iCs/>
          <w:color w:val="000000" w:themeColor="text1"/>
          <w:sz w:val="22"/>
          <w:szCs w:val="22"/>
        </w:rPr>
      </w:pPr>
      <w:proofErr w:type="spellStart"/>
      <w:r w:rsidRPr="00CA0876">
        <w:rPr>
          <w:color w:val="000000" w:themeColor="text1"/>
          <w:sz w:val="22"/>
          <w:szCs w:val="22"/>
        </w:rPr>
        <w:t>Künne</w:t>
      </w:r>
      <w:proofErr w:type="spellEnd"/>
      <w:r w:rsidRPr="00CA0876">
        <w:rPr>
          <w:color w:val="000000" w:themeColor="text1"/>
          <w:sz w:val="22"/>
          <w:szCs w:val="22"/>
        </w:rPr>
        <w:t xml:space="preserve">, W. (2003a). </w:t>
      </w:r>
      <w:r w:rsidRPr="00CA0876">
        <w:rPr>
          <w:i/>
          <w:iCs/>
          <w:color w:val="000000" w:themeColor="text1"/>
          <w:sz w:val="22"/>
          <w:szCs w:val="22"/>
        </w:rPr>
        <w:t xml:space="preserve">Conceptions of Truth. </w:t>
      </w:r>
      <w:r w:rsidRPr="00CA0876">
        <w:rPr>
          <w:iCs/>
          <w:color w:val="000000" w:themeColor="text1"/>
          <w:sz w:val="22"/>
          <w:szCs w:val="22"/>
        </w:rPr>
        <w:t xml:space="preserve">Oxford: Oxford University Press. </w:t>
      </w:r>
    </w:p>
    <w:p w14:paraId="46260087" w14:textId="77777777" w:rsidR="002C35E8" w:rsidRPr="00CA0876" w:rsidRDefault="002C35E8" w:rsidP="002C35E8">
      <w:pPr>
        <w:spacing w:line="480" w:lineRule="auto"/>
        <w:ind w:left="567" w:hanging="567"/>
        <w:rPr>
          <w:iCs/>
          <w:color w:val="000000" w:themeColor="text1"/>
          <w:sz w:val="22"/>
          <w:szCs w:val="22"/>
        </w:rPr>
      </w:pPr>
      <w:proofErr w:type="spellStart"/>
      <w:r w:rsidRPr="00CA0876">
        <w:rPr>
          <w:iCs/>
          <w:color w:val="000000" w:themeColor="text1"/>
          <w:sz w:val="22"/>
          <w:szCs w:val="22"/>
        </w:rPr>
        <w:t>Künne</w:t>
      </w:r>
      <w:proofErr w:type="spellEnd"/>
      <w:r w:rsidRPr="00CA0876">
        <w:rPr>
          <w:iCs/>
          <w:color w:val="000000" w:themeColor="text1"/>
          <w:sz w:val="22"/>
          <w:szCs w:val="22"/>
        </w:rPr>
        <w:t xml:space="preserve">, W. (2003b). Are Questions Propositions?. </w:t>
      </w:r>
      <w:r w:rsidRPr="00CA0876">
        <w:rPr>
          <w:i/>
          <w:iCs/>
          <w:color w:val="000000" w:themeColor="text1"/>
          <w:sz w:val="22"/>
          <w:szCs w:val="22"/>
        </w:rPr>
        <w:t xml:space="preserve">Revue </w:t>
      </w:r>
      <w:proofErr w:type="spellStart"/>
      <w:r w:rsidRPr="00CA0876">
        <w:rPr>
          <w:i/>
          <w:iCs/>
          <w:color w:val="000000" w:themeColor="text1"/>
          <w:sz w:val="22"/>
          <w:szCs w:val="22"/>
        </w:rPr>
        <w:t>internationale</w:t>
      </w:r>
      <w:proofErr w:type="spellEnd"/>
      <w:r w:rsidRPr="00CA0876">
        <w:rPr>
          <w:i/>
          <w:iCs/>
          <w:color w:val="000000" w:themeColor="text1"/>
          <w:sz w:val="22"/>
          <w:szCs w:val="22"/>
        </w:rPr>
        <w:t xml:space="preserve"> de </w:t>
      </w:r>
      <w:proofErr w:type="spellStart"/>
      <w:r w:rsidRPr="00CA0876">
        <w:rPr>
          <w:i/>
          <w:iCs/>
          <w:color w:val="000000" w:themeColor="text1"/>
          <w:sz w:val="22"/>
          <w:szCs w:val="22"/>
        </w:rPr>
        <w:t>philosophie</w:t>
      </w:r>
      <w:proofErr w:type="spellEnd"/>
      <w:r w:rsidRPr="00CA0876">
        <w:rPr>
          <w:iCs/>
          <w:color w:val="000000" w:themeColor="text1"/>
          <w:sz w:val="22"/>
          <w:szCs w:val="22"/>
        </w:rPr>
        <w:t>, 224(2), 45</w:t>
      </w:r>
      <w:r w:rsidRPr="00CA0876">
        <w:rPr>
          <w:color w:val="000000" w:themeColor="text1"/>
          <w:sz w:val="22"/>
          <w:szCs w:val="22"/>
        </w:rPr>
        <w:t>–</w:t>
      </w:r>
      <w:r w:rsidRPr="00CA0876">
        <w:rPr>
          <w:iCs/>
          <w:color w:val="000000" w:themeColor="text1"/>
          <w:sz w:val="22"/>
          <w:szCs w:val="22"/>
        </w:rPr>
        <w:t>56.</w:t>
      </w:r>
    </w:p>
    <w:p w14:paraId="3AEF21C5"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Lycan, W. (2012). Desire considered as a Propositional Attitude. </w:t>
      </w:r>
      <w:r w:rsidRPr="00CA0876">
        <w:rPr>
          <w:i/>
          <w:color w:val="000000" w:themeColor="text1"/>
          <w:sz w:val="22"/>
          <w:szCs w:val="22"/>
        </w:rPr>
        <w:t>Philosophical Perspectives</w:t>
      </w:r>
      <w:r w:rsidRPr="00CA0876">
        <w:rPr>
          <w:color w:val="000000" w:themeColor="text1"/>
          <w:sz w:val="22"/>
          <w:szCs w:val="22"/>
        </w:rPr>
        <w:t xml:space="preserve">, 26(1), 201–215. </w:t>
      </w:r>
    </w:p>
    <w:p w14:paraId="02EF5D89"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Masny, M. (2018). </w:t>
      </w:r>
      <w:r w:rsidRPr="00CA0876">
        <w:rPr>
          <w:color w:val="000000" w:themeColor="text1"/>
          <w:sz w:val="22"/>
          <w:szCs w:val="22"/>
          <w:lang w:val="en"/>
        </w:rPr>
        <w:t xml:space="preserve">Friedman on suspended judgment. </w:t>
      </w:r>
      <w:proofErr w:type="spellStart"/>
      <w:r w:rsidRPr="00CA0876">
        <w:rPr>
          <w:i/>
          <w:color w:val="000000" w:themeColor="text1"/>
          <w:sz w:val="22"/>
          <w:szCs w:val="22"/>
          <w:lang w:val="en"/>
        </w:rPr>
        <w:t>Synthese</w:t>
      </w:r>
      <w:proofErr w:type="spellEnd"/>
      <w:r w:rsidRPr="00CA0876">
        <w:rPr>
          <w:color w:val="000000" w:themeColor="text1"/>
          <w:sz w:val="22"/>
          <w:szCs w:val="22"/>
          <w:lang w:val="en"/>
        </w:rPr>
        <w:t xml:space="preserve">, </w:t>
      </w:r>
      <w:r w:rsidRPr="00CA0876">
        <w:rPr>
          <w:color w:val="000000" w:themeColor="text1"/>
          <w:sz w:val="22"/>
          <w:szCs w:val="22"/>
        </w:rPr>
        <w:t>https://doi.org/10.1007/s11229-018-01957-1</w:t>
      </w:r>
    </w:p>
    <w:p w14:paraId="33E3F184"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Merricks, T. (2009). Propositional Attitudes? </w:t>
      </w:r>
      <w:r w:rsidRPr="00CA0876">
        <w:rPr>
          <w:i/>
          <w:color w:val="000000" w:themeColor="text1"/>
          <w:sz w:val="22"/>
          <w:szCs w:val="22"/>
        </w:rPr>
        <w:t>Proceedings of the Aristotelian Society</w:t>
      </w:r>
      <w:r w:rsidRPr="00CA0876">
        <w:rPr>
          <w:color w:val="000000" w:themeColor="text1"/>
          <w:sz w:val="22"/>
          <w:szCs w:val="22"/>
        </w:rPr>
        <w:t>,</w:t>
      </w:r>
      <w:r w:rsidRPr="00CA0876">
        <w:rPr>
          <w:i/>
          <w:color w:val="000000" w:themeColor="text1"/>
          <w:sz w:val="22"/>
          <w:szCs w:val="22"/>
        </w:rPr>
        <w:t xml:space="preserve"> </w:t>
      </w:r>
      <w:r w:rsidRPr="00CA0876">
        <w:rPr>
          <w:color w:val="000000" w:themeColor="text1"/>
          <w:sz w:val="22"/>
          <w:szCs w:val="22"/>
        </w:rPr>
        <w:t xml:space="preserve">109(1pt3), 207–232. </w:t>
      </w:r>
    </w:p>
    <w:p w14:paraId="4AB516E4"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Moffett, M. (2003). Knowing Facts and Believing Propositions: A Solution to the Problem of Doxastic Shift. </w:t>
      </w:r>
      <w:r w:rsidRPr="00CA0876">
        <w:rPr>
          <w:i/>
          <w:color w:val="000000" w:themeColor="text1"/>
          <w:sz w:val="22"/>
          <w:szCs w:val="22"/>
        </w:rPr>
        <w:t>Philosophical Studies</w:t>
      </w:r>
      <w:r w:rsidRPr="00CA0876">
        <w:rPr>
          <w:color w:val="000000" w:themeColor="text1"/>
          <w:sz w:val="22"/>
          <w:szCs w:val="22"/>
        </w:rPr>
        <w:t xml:space="preserve">, 115(1), 81–97. </w:t>
      </w:r>
    </w:p>
    <w:p w14:paraId="203C13AE"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Montague, M. (2007). Against Propositionalism. </w:t>
      </w:r>
      <w:proofErr w:type="spellStart"/>
      <w:r w:rsidRPr="00CA0876">
        <w:rPr>
          <w:i/>
          <w:color w:val="000000" w:themeColor="text1"/>
          <w:sz w:val="22"/>
          <w:szCs w:val="22"/>
        </w:rPr>
        <w:t>Noûs</w:t>
      </w:r>
      <w:proofErr w:type="spellEnd"/>
      <w:r w:rsidRPr="00CA0876">
        <w:rPr>
          <w:color w:val="000000" w:themeColor="text1"/>
          <w:sz w:val="22"/>
          <w:szCs w:val="22"/>
        </w:rPr>
        <w:t xml:space="preserve">, 41(3), 503–518. </w:t>
      </w:r>
    </w:p>
    <w:p w14:paraId="3BCBAE70"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lang w:val="it-IT"/>
        </w:rPr>
        <w:t xml:space="preserve">Montague, M. (2009). </w:t>
      </w:r>
      <w:r w:rsidRPr="00CA0876">
        <w:rPr>
          <w:color w:val="000000" w:themeColor="text1"/>
          <w:sz w:val="22"/>
          <w:szCs w:val="22"/>
          <w:lang w:val="en-US"/>
        </w:rPr>
        <w:t xml:space="preserve">The Logic, Intentionality, and Phenomenology of Emotions. </w:t>
      </w:r>
      <w:r w:rsidRPr="00CA0876">
        <w:rPr>
          <w:i/>
          <w:iCs/>
          <w:color w:val="000000" w:themeColor="text1"/>
          <w:sz w:val="22"/>
          <w:szCs w:val="22"/>
          <w:lang w:val="en-US"/>
        </w:rPr>
        <w:t>Philosophical Studies</w:t>
      </w:r>
      <w:r w:rsidRPr="00CA0876">
        <w:rPr>
          <w:iCs/>
          <w:color w:val="000000" w:themeColor="text1"/>
          <w:sz w:val="22"/>
          <w:szCs w:val="22"/>
          <w:lang w:val="en-US"/>
        </w:rPr>
        <w:t>,</w:t>
      </w:r>
      <w:r w:rsidRPr="00CA0876">
        <w:rPr>
          <w:color w:val="000000" w:themeColor="text1"/>
          <w:sz w:val="22"/>
          <w:szCs w:val="22"/>
          <w:lang w:val="en-US"/>
        </w:rPr>
        <w:t xml:space="preserve"> 145(2), </w:t>
      </w:r>
      <w:r w:rsidRPr="00CA0876">
        <w:rPr>
          <w:color w:val="000000" w:themeColor="text1"/>
          <w:sz w:val="22"/>
          <w:szCs w:val="22"/>
        </w:rPr>
        <w:t xml:space="preserve">171–192. </w:t>
      </w:r>
    </w:p>
    <w:p w14:paraId="0FEFC952"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Mousavian, S. (2011). Gappy Propositions? </w:t>
      </w:r>
      <w:r w:rsidRPr="00CA0876">
        <w:rPr>
          <w:i/>
          <w:iCs/>
          <w:color w:val="000000" w:themeColor="text1"/>
          <w:sz w:val="22"/>
          <w:szCs w:val="22"/>
        </w:rPr>
        <w:t>Canadian Journal of Philosophy</w:t>
      </w:r>
      <w:r w:rsidRPr="00CA0876">
        <w:rPr>
          <w:iCs/>
          <w:color w:val="000000" w:themeColor="text1"/>
          <w:sz w:val="22"/>
          <w:szCs w:val="22"/>
        </w:rPr>
        <w:t>,</w:t>
      </w:r>
      <w:r w:rsidRPr="00CA0876">
        <w:rPr>
          <w:color w:val="000000" w:themeColor="text1"/>
          <w:sz w:val="22"/>
          <w:szCs w:val="22"/>
        </w:rPr>
        <w:t> 41(1),</w:t>
      </w:r>
      <w:r w:rsidRPr="00CA0876">
        <w:rPr>
          <w:rFonts w:eastAsia="Arial Unicode MS"/>
          <w:color w:val="000000" w:themeColor="text1"/>
          <w:sz w:val="22"/>
          <w:szCs w:val="22"/>
        </w:rPr>
        <w:t xml:space="preserve"> </w:t>
      </w:r>
      <w:r w:rsidRPr="00CA0876">
        <w:rPr>
          <w:color w:val="000000" w:themeColor="text1"/>
          <w:sz w:val="22"/>
          <w:szCs w:val="22"/>
        </w:rPr>
        <w:t xml:space="preserve">125–157. </w:t>
      </w:r>
    </w:p>
    <w:p w14:paraId="7D0AFEF7"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lang w:val="en-US"/>
        </w:rPr>
        <w:t>Parent, T. (2014). Knowing-</w:t>
      </w:r>
      <w:proofErr w:type="spellStart"/>
      <w:r w:rsidRPr="00CA0876">
        <w:rPr>
          <w:color w:val="000000" w:themeColor="text1"/>
          <w:sz w:val="22"/>
          <w:szCs w:val="22"/>
          <w:lang w:val="en-US"/>
        </w:rPr>
        <w:t>wh</w:t>
      </w:r>
      <w:proofErr w:type="spellEnd"/>
      <w:r w:rsidRPr="00CA0876">
        <w:rPr>
          <w:color w:val="000000" w:themeColor="text1"/>
          <w:sz w:val="22"/>
          <w:szCs w:val="22"/>
          <w:lang w:val="en-US"/>
        </w:rPr>
        <w:t xml:space="preserve"> and Embedded Questions. </w:t>
      </w:r>
      <w:r w:rsidRPr="00CA0876">
        <w:rPr>
          <w:i/>
          <w:color w:val="000000" w:themeColor="text1"/>
          <w:sz w:val="22"/>
          <w:szCs w:val="22"/>
          <w:lang w:val="en-US"/>
        </w:rPr>
        <w:t>Philosophy Compass</w:t>
      </w:r>
      <w:r w:rsidRPr="00CA0876">
        <w:rPr>
          <w:color w:val="000000" w:themeColor="text1"/>
          <w:sz w:val="22"/>
          <w:szCs w:val="22"/>
          <w:lang w:val="en-US"/>
        </w:rPr>
        <w:t xml:space="preserve">, 9(2), 81–95. </w:t>
      </w:r>
    </w:p>
    <w:p w14:paraId="29E44211"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Parsons, T. (1993). On Denoting Propositions and Facts. </w:t>
      </w:r>
      <w:r w:rsidRPr="00CA0876">
        <w:rPr>
          <w:i/>
          <w:iCs/>
          <w:color w:val="000000" w:themeColor="text1"/>
          <w:sz w:val="22"/>
          <w:szCs w:val="22"/>
        </w:rPr>
        <w:t>Philosophical Perspectives</w:t>
      </w:r>
      <w:r w:rsidRPr="00CA0876">
        <w:rPr>
          <w:iCs/>
          <w:color w:val="000000" w:themeColor="text1"/>
          <w:sz w:val="22"/>
          <w:szCs w:val="22"/>
        </w:rPr>
        <w:t xml:space="preserve">, </w:t>
      </w:r>
      <w:r w:rsidRPr="00CA0876">
        <w:rPr>
          <w:color w:val="000000" w:themeColor="text1"/>
          <w:sz w:val="22"/>
          <w:szCs w:val="22"/>
        </w:rPr>
        <w:t>7,</w:t>
      </w:r>
      <w:r w:rsidRPr="00CA0876">
        <w:rPr>
          <w:i/>
          <w:color w:val="000000" w:themeColor="text1"/>
          <w:sz w:val="22"/>
          <w:szCs w:val="22"/>
        </w:rPr>
        <w:t xml:space="preserve"> </w:t>
      </w:r>
      <w:r w:rsidRPr="00CA0876">
        <w:rPr>
          <w:color w:val="000000" w:themeColor="text1"/>
          <w:sz w:val="22"/>
          <w:szCs w:val="22"/>
        </w:rPr>
        <w:t xml:space="preserve">441–460. </w:t>
      </w:r>
    </w:p>
    <w:p w14:paraId="34C7553A"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Prior, A. (1971). </w:t>
      </w:r>
      <w:r w:rsidRPr="00CA0876">
        <w:rPr>
          <w:i/>
          <w:color w:val="000000" w:themeColor="text1"/>
          <w:sz w:val="22"/>
          <w:szCs w:val="22"/>
        </w:rPr>
        <w:t>Objects of Thought</w:t>
      </w:r>
      <w:r w:rsidRPr="00CA0876">
        <w:rPr>
          <w:color w:val="000000" w:themeColor="text1"/>
          <w:sz w:val="22"/>
          <w:szCs w:val="22"/>
        </w:rPr>
        <w:t xml:space="preserve">. Oxford: Oxford University Press. </w:t>
      </w:r>
    </w:p>
    <w:p w14:paraId="5E1D5DBF" w14:textId="77777777" w:rsidR="002C35E8" w:rsidRPr="00CA0876" w:rsidRDefault="002C35E8" w:rsidP="002C35E8">
      <w:pPr>
        <w:spacing w:line="480" w:lineRule="auto"/>
        <w:ind w:left="567" w:hanging="567"/>
        <w:rPr>
          <w:color w:val="000000" w:themeColor="text1"/>
          <w:sz w:val="22"/>
          <w:szCs w:val="22"/>
          <w:lang w:val="en-US"/>
        </w:rPr>
      </w:pPr>
      <w:r w:rsidRPr="00CA0876">
        <w:rPr>
          <w:color w:val="000000" w:themeColor="text1"/>
          <w:sz w:val="22"/>
          <w:szCs w:val="22"/>
          <w:lang w:val="en-US"/>
        </w:rPr>
        <w:t xml:space="preserve">Russell, B. (1914). </w:t>
      </w:r>
      <w:r w:rsidRPr="00CA0876">
        <w:rPr>
          <w:i/>
          <w:iCs/>
          <w:color w:val="000000" w:themeColor="text1"/>
          <w:sz w:val="22"/>
          <w:szCs w:val="22"/>
          <w:lang w:val="en-US"/>
        </w:rPr>
        <w:t>Our Knowledge of the External World</w:t>
      </w:r>
      <w:r w:rsidRPr="00CA0876">
        <w:rPr>
          <w:color w:val="000000" w:themeColor="text1"/>
          <w:sz w:val="22"/>
          <w:szCs w:val="22"/>
          <w:lang w:val="en-US"/>
        </w:rPr>
        <w:t xml:space="preserve">. London: Routledge.   </w:t>
      </w:r>
    </w:p>
    <w:p w14:paraId="27A253C3"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lastRenderedPageBreak/>
        <w:t xml:space="preserve">Ryle, G. (1929-1930). Are there Propositions? </w:t>
      </w:r>
      <w:r w:rsidRPr="00CA0876">
        <w:rPr>
          <w:i/>
          <w:color w:val="000000" w:themeColor="text1"/>
          <w:sz w:val="22"/>
          <w:szCs w:val="22"/>
        </w:rPr>
        <w:t>Proceedings of the Aristotelian Society</w:t>
      </w:r>
      <w:r w:rsidRPr="00CA0876">
        <w:rPr>
          <w:color w:val="000000" w:themeColor="text1"/>
          <w:sz w:val="22"/>
          <w:szCs w:val="22"/>
        </w:rPr>
        <w:t>, 30,</w:t>
      </w:r>
      <w:r w:rsidRPr="00CA0876">
        <w:rPr>
          <w:color w:val="000000" w:themeColor="text1"/>
          <w:sz w:val="22"/>
          <w:szCs w:val="22"/>
          <w:shd w:val="clear" w:color="auto" w:fill="FFFFFF"/>
        </w:rPr>
        <w:t xml:space="preserve"> </w:t>
      </w:r>
      <w:r w:rsidRPr="00CA0876">
        <w:rPr>
          <w:color w:val="000000" w:themeColor="text1"/>
          <w:sz w:val="22"/>
          <w:szCs w:val="22"/>
        </w:rPr>
        <w:t>91–126.</w:t>
      </w:r>
    </w:p>
    <w:p w14:paraId="19741E7C"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Salmon, N. (1998). Nonexistence. </w:t>
      </w:r>
      <w:proofErr w:type="spellStart"/>
      <w:r w:rsidRPr="00CA0876">
        <w:rPr>
          <w:i/>
          <w:color w:val="000000" w:themeColor="text1"/>
          <w:sz w:val="22"/>
          <w:szCs w:val="22"/>
        </w:rPr>
        <w:t>Noûs</w:t>
      </w:r>
      <w:proofErr w:type="spellEnd"/>
      <w:r w:rsidRPr="00CA0876">
        <w:rPr>
          <w:color w:val="000000" w:themeColor="text1"/>
          <w:sz w:val="22"/>
          <w:szCs w:val="22"/>
        </w:rPr>
        <w:t>,</w:t>
      </w:r>
      <w:r w:rsidRPr="00CA0876">
        <w:rPr>
          <w:i/>
          <w:iCs/>
          <w:color w:val="000000" w:themeColor="text1"/>
          <w:sz w:val="22"/>
          <w:szCs w:val="22"/>
        </w:rPr>
        <w:t xml:space="preserve"> </w:t>
      </w:r>
      <w:r w:rsidRPr="00CA0876">
        <w:rPr>
          <w:color w:val="000000" w:themeColor="text1"/>
          <w:sz w:val="22"/>
          <w:szCs w:val="22"/>
        </w:rPr>
        <w:t xml:space="preserve">32(3), 277–319. </w:t>
      </w:r>
    </w:p>
    <w:p w14:paraId="16C228D5"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Schaffer, J. (2007). Knowing the Answer. </w:t>
      </w:r>
      <w:r w:rsidRPr="00CA0876">
        <w:rPr>
          <w:i/>
          <w:color w:val="000000" w:themeColor="text1"/>
          <w:sz w:val="22"/>
          <w:szCs w:val="22"/>
        </w:rPr>
        <w:t>Philosophy and Phenomenological Research,</w:t>
      </w:r>
      <w:r w:rsidRPr="00CA0876">
        <w:rPr>
          <w:color w:val="000000" w:themeColor="text1"/>
          <w:sz w:val="22"/>
          <w:szCs w:val="22"/>
        </w:rPr>
        <w:t xml:space="preserve"> 75(2),</w:t>
      </w:r>
      <w:r w:rsidRPr="00CA0876">
        <w:rPr>
          <w:color w:val="000000" w:themeColor="text1"/>
          <w:sz w:val="22"/>
          <w:szCs w:val="22"/>
          <w:shd w:val="clear" w:color="auto" w:fill="FFFFFF"/>
        </w:rPr>
        <w:t xml:space="preserve"> </w:t>
      </w:r>
      <w:r w:rsidRPr="00CA0876">
        <w:rPr>
          <w:color w:val="000000" w:themeColor="text1"/>
          <w:sz w:val="22"/>
          <w:szCs w:val="22"/>
        </w:rPr>
        <w:t xml:space="preserve">383–403. </w:t>
      </w:r>
    </w:p>
    <w:p w14:paraId="31A5262E"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Sinhababu, N. (2015). Advantages of Propositionalism. </w:t>
      </w:r>
      <w:r w:rsidRPr="00CA0876">
        <w:rPr>
          <w:i/>
          <w:iCs/>
          <w:color w:val="000000" w:themeColor="text1"/>
          <w:sz w:val="22"/>
          <w:szCs w:val="22"/>
        </w:rPr>
        <w:t>Pacific Philosophical Quarterly</w:t>
      </w:r>
      <w:r w:rsidRPr="00CA0876">
        <w:rPr>
          <w:iCs/>
          <w:color w:val="000000" w:themeColor="text1"/>
          <w:sz w:val="22"/>
          <w:szCs w:val="22"/>
        </w:rPr>
        <w:t>,</w:t>
      </w:r>
      <w:r w:rsidRPr="00CA0876">
        <w:rPr>
          <w:color w:val="000000" w:themeColor="text1"/>
          <w:sz w:val="22"/>
          <w:szCs w:val="22"/>
        </w:rPr>
        <w:t xml:space="preserve"> 96(2), 165–180. </w:t>
      </w:r>
    </w:p>
    <w:p w14:paraId="27B69265"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Soames, S. (2005). </w:t>
      </w:r>
      <w:r w:rsidRPr="00CA0876">
        <w:rPr>
          <w:i/>
          <w:color w:val="000000" w:themeColor="text1"/>
          <w:sz w:val="22"/>
          <w:szCs w:val="22"/>
        </w:rPr>
        <w:t>Reference and Description. The Case against Two-</w:t>
      </w:r>
      <w:proofErr w:type="spellStart"/>
      <w:r w:rsidRPr="00CA0876">
        <w:rPr>
          <w:i/>
          <w:color w:val="000000" w:themeColor="text1"/>
          <w:sz w:val="22"/>
          <w:szCs w:val="22"/>
        </w:rPr>
        <w:t>Dimensionalism</w:t>
      </w:r>
      <w:proofErr w:type="spellEnd"/>
      <w:r w:rsidRPr="00CA0876">
        <w:rPr>
          <w:color w:val="000000" w:themeColor="text1"/>
          <w:sz w:val="22"/>
          <w:szCs w:val="22"/>
        </w:rPr>
        <w:t xml:space="preserve">. Princeton: Princeton University Press. </w:t>
      </w:r>
    </w:p>
    <w:p w14:paraId="221B04CF"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Soames, S. (2014). Clarifying and Improving the Cognitive Theory. In J. King, S. Soames, J. Speaks (Eds.), </w:t>
      </w:r>
      <w:r w:rsidRPr="00CA0876">
        <w:rPr>
          <w:i/>
          <w:color w:val="000000" w:themeColor="text1"/>
          <w:sz w:val="22"/>
          <w:szCs w:val="22"/>
        </w:rPr>
        <w:t>New Thinking about Propositions</w:t>
      </w:r>
      <w:r w:rsidRPr="00CA0876">
        <w:rPr>
          <w:color w:val="000000" w:themeColor="text1"/>
          <w:sz w:val="22"/>
          <w:szCs w:val="22"/>
        </w:rPr>
        <w:t xml:space="preserve"> (pp. 226–244). Oxford: Oxford University Press.</w:t>
      </w:r>
    </w:p>
    <w:p w14:paraId="0194440F"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Stanley, J. (2011). </w:t>
      </w:r>
      <w:r w:rsidRPr="00CA0876">
        <w:rPr>
          <w:i/>
          <w:color w:val="000000" w:themeColor="text1"/>
          <w:sz w:val="22"/>
          <w:szCs w:val="22"/>
        </w:rPr>
        <w:t>Know How</w:t>
      </w:r>
      <w:r w:rsidRPr="00CA0876">
        <w:rPr>
          <w:color w:val="000000" w:themeColor="text1"/>
          <w:sz w:val="22"/>
          <w:szCs w:val="22"/>
        </w:rPr>
        <w:t>. Oxford: Oxford University Press.</w:t>
      </w:r>
    </w:p>
    <w:p w14:paraId="3003922C"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Stout, R. (2010). What You know when you know an Answer to a Question. </w:t>
      </w:r>
      <w:proofErr w:type="spellStart"/>
      <w:r w:rsidRPr="00CA0876">
        <w:rPr>
          <w:i/>
          <w:color w:val="000000" w:themeColor="text1"/>
          <w:sz w:val="22"/>
          <w:szCs w:val="22"/>
        </w:rPr>
        <w:t>Noûs</w:t>
      </w:r>
      <w:proofErr w:type="spellEnd"/>
      <w:r w:rsidRPr="00CA0876">
        <w:rPr>
          <w:color w:val="000000" w:themeColor="text1"/>
          <w:sz w:val="22"/>
          <w:szCs w:val="22"/>
        </w:rPr>
        <w:t xml:space="preserve">, 44(2), 392–402. </w:t>
      </w:r>
    </w:p>
    <w:p w14:paraId="140B6799" w14:textId="77777777" w:rsidR="002C35E8" w:rsidRPr="00CA0876" w:rsidRDefault="002C35E8" w:rsidP="002C35E8">
      <w:pPr>
        <w:spacing w:line="480" w:lineRule="auto"/>
        <w:ind w:left="567" w:hanging="567"/>
        <w:rPr>
          <w:color w:val="000000" w:themeColor="text1"/>
          <w:sz w:val="22"/>
          <w:szCs w:val="22"/>
        </w:rPr>
      </w:pPr>
      <w:r w:rsidRPr="00CA0876">
        <w:rPr>
          <w:color w:val="000000" w:themeColor="text1"/>
          <w:sz w:val="22"/>
          <w:szCs w:val="22"/>
        </w:rPr>
        <w:t xml:space="preserve">Vendler, Z. (1980). Telling the facts. In J. Searle, F. Kiefer, M. </w:t>
      </w:r>
      <w:proofErr w:type="spellStart"/>
      <w:r w:rsidRPr="00CA0876">
        <w:rPr>
          <w:color w:val="000000" w:themeColor="text1"/>
          <w:sz w:val="22"/>
          <w:szCs w:val="22"/>
        </w:rPr>
        <w:t>Bierwisch</w:t>
      </w:r>
      <w:proofErr w:type="spellEnd"/>
      <w:r w:rsidRPr="00CA0876">
        <w:rPr>
          <w:color w:val="000000" w:themeColor="text1"/>
          <w:sz w:val="22"/>
          <w:szCs w:val="22"/>
        </w:rPr>
        <w:t xml:space="preserve"> (Eds.), </w:t>
      </w:r>
      <w:r w:rsidRPr="00CA0876">
        <w:rPr>
          <w:i/>
          <w:color w:val="000000" w:themeColor="text1"/>
          <w:sz w:val="22"/>
          <w:szCs w:val="22"/>
        </w:rPr>
        <w:t>Speech Act Theory and Pragmatics</w:t>
      </w:r>
      <w:r w:rsidRPr="00CA0876">
        <w:rPr>
          <w:color w:val="000000" w:themeColor="text1"/>
          <w:sz w:val="22"/>
          <w:szCs w:val="22"/>
        </w:rPr>
        <w:t xml:space="preserve"> (pp. 273–290). Dordrecht: </w:t>
      </w:r>
      <w:proofErr w:type="spellStart"/>
      <w:r w:rsidRPr="00CA0876">
        <w:rPr>
          <w:color w:val="000000" w:themeColor="text1"/>
          <w:sz w:val="22"/>
          <w:szCs w:val="22"/>
        </w:rPr>
        <w:t>Reidel</w:t>
      </w:r>
      <w:proofErr w:type="spellEnd"/>
      <w:r w:rsidRPr="00CA0876">
        <w:rPr>
          <w:color w:val="000000" w:themeColor="text1"/>
          <w:sz w:val="22"/>
          <w:szCs w:val="22"/>
        </w:rPr>
        <w:t>.</w:t>
      </w:r>
    </w:p>
    <w:p w14:paraId="14920DBF" w14:textId="77777777" w:rsidR="002C35E8" w:rsidRPr="00CA0876" w:rsidRDefault="002C35E8" w:rsidP="003B27F5">
      <w:pPr>
        <w:spacing w:line="480" w:lineRule="auto"/>
        <w:ind w:left="567" w:hanging="567"/>
        <w:rPr>
          <w:color w:val="000000" w:themeColor="text1"/>
          <w:sz w:val="22"/>
          <w:szCs w:val="22"/>
        </w:rPr>
      </w:pPr>
      <w:r w:rsidRPr="00CA0876">
        <w:rPr>
          <w:color w:val="000000" w:themeColor="text1"/>
          <w:sz w:val="22"/>
          <w:szCs w:val="22"/>
        </w:rPr>
        <w:t xml:space="preserve">Whitcomb, D. (2010). Curiosity was Framed. </w:t>
      </w:r>
      <w:r w:rsidRPr="00CA0876">
        <w:rPr>
          <w:i/>
          <w:color w:val="000000" w:themeColor="text1"/>
          <w:sz w:val="22"/>
          <w:szCs w:val="22"/>
        </w:rPr>
        <w:t>Philosophy and Phenomenological Research</w:t>
      </w:r>
      <w:r w:rsidRPr="00CA0876">
        <w:rPr>
          <w:color w:val="000000" w:themeColor="text1"/>
          <w:sz w:val="22"/>
          <w:szCs w:val="22"/>
        </w:rPr>
        <w:t>, 81(3), 664–687. </w:t>
      </w:r>
    </w:p>
    <w:p w14:paraId="42261A36" w14:textId="77777777" w:rsidR="002C35E8" w:rsidRPr="00CA0876" w:rsidRDefault="002C35E8" w:rsidP="003B27F5">
      <w:pPr>
        <w:spacing w:line="480" w:lineRule="auto"/>
        <w:ind w:left="567" w:hanging="567"/>
        <w:rPr>
          <w:color w:val="000000" w:themeColor="text1"/>
          <w:sz w:val="22"/>
          <w:szCs w:val="22"/>
        </w:rPr>
      </w:pPr>
      <w:r w:rsidRPr="00CA0876">
        <w:rPr>
          <w:color w:val="000000" w:themeColor="text1"/>
          <w:sz w:val="22"/>
          <w:szCs w:val="22"/>
        </w:rPr>
        <w:t xml:space="preserve">Williamson, T. (2000). </w:t>
      </w:r>
      <w:r w:rsidRPr="00CA0876">
        <w:rPr>
          <w:i/>
          <w:color w:val="000000" w:themeColor="text1"/>
          <w:sz w:val="22"/>
          <w:szCs w:val="22"/>
        </w:rPr>
        <w:t>Knowledge and its Limits</w:t>
      </w:r>
      <w:r w:rsidRPr="00CA0876">
        <w:rPr>
          <w:color w:val="000000" w:themeColor="text1"/>
          <w:sz w:val="22"/>
          <w:szCs w:val="22"/>
        </w:rPr>
        <w:t xml:space="preserve">. Oxford: Oxford University Press.   </w:t>
      </w:r>
    </w:p>
    <w:p w14:paraId="4AC86631" w14:textId="77777777" w:rsidR="002C35E8" w:rsidRPr="00CA0876" w:rsidRDefault="002C35E8" w:rsidP="003B27F5">
      <w:pPr>
        <w:spacing w:line="480" w:lineRule="auto"/>
        <w:ind w:left="567" w:hanging="567"/>
        <w:rPr>
          <w:color w:val="000000" w:themeColor="text1"/>
          <w:sz w:val="22"/>
          <w:szCs w:val="22"/>
        </w:rPr>
      </w:pPr>
      <w:r w:rsidRPr="00CA0876">
        <w:rPr>
          <w:color w:val="000000" w:themeColor="text1"/>
          <w:sz w:val="22"/>
          <w:szCs w:val="22"/>
        </w:rPr>
        <w:t xml:space="preserve">Wrinch, D. (1919). On the Nature of Judgment. </w:t>
      </w:r>
      <w:r w:rsidRPr="00CA0876">
        <w:rPr>
          <w:i/>
          <w:color w:val="000000" w:themeColor="text1"/>
          <w:sz w:val="22"/>
          <w:szCs w:val="22"/>
        </w:rPr>
        <w:t>Mind</w:t>
      </w:r>
      <w:r w:rsidRPr="00CA0876">
        <w:rPr>
          <w:color w:val="000000" w:themeColor="text1"/>
          <w:sz w:val="22"/>
          <w:szCs w:val="22"/>
        </w:rPr>
        <w:t xml:space="preserve">, 28(111), 319–329. </w:t>
      </w:r>
    </w:p>
    <w:p w14:paraId="57F471B8" w14:textId="77777777" w:rsidR="003B27F5" w:rsidRPr="00CA0876" w:rsidRDefault="003B27F5" w:rsidP="003B27F5">
      <w:pPr>
        <w:spacing w:line="480" w:lineRule="auto"/>
        <w:rPr>
          <w:color w:val="000000" w:themeColor="text1"/>
          <w:sz w:val="22"/>
          <w:szCs w:val="22"/>
        </w:rPr>
      </w:pPr>
    </w:p>
    <w:sectPr w:rsidR="003B27F5" w:rsidRPr="00CA0876" w:rsidSect="003B27F5">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DE3A" w14:textId="77777777" w:rsidR="00415A3F" w:rsidRDefault="00415A3F" w:rsidP="00BA6500">
      <w:r>
        <w:separator/>
      </w:r>
    </w:p>
  </w:endnote>
  <w:endnote w:type="continuationSeparator" w:id="0">
    <w:p w14:paraId="6097D879" w14:textId="77777777" w:rsidR="00415A3F" w:rsidRDefault="00415A3F" w:rsidP="00BA6500">
      <w:r>
        <w:continuationSeparator/>
      </w:r>
    </w:p>
  </w:endnote>
  <w:endnote w:id="1">
    <w:p w14:paraId="3F16E93B" w14:textId="74B62171" w:rsidR="000C7EDA" w:rsidRPr="00CA0876" w:rsidRDefault="000C7EDA" w:rsidP="004244D5">
      <w:pPr>
        <w:pStyle w:val="EndnoteText"/>
        <w:spacing w:line="480" w:lineRule="auto"/>
        <w:jc w:val="both"/>
        <w:rPr>
          <w:color w:val="000000" w:themeColor="text1"/>
          <w:sz w:val="22"/>
          <w:szCs w:val="22"/>
          <w:lang w:val="en-US"/>
        </w:rPr>
      </w:pPr>
      <w:r w:rsidRPr="00CA0876">
        <w:rPr>
          <w:rStyle w:val="EndnoteReference"/>
          <w:color w:val="000000" w:themeColor="text1"/>
          <w:sz w:val="22"/>
          <w:szCs w:val="22"/>
        </w:rPr>
        <w:endnoteRef/>
      </w:r>
      <w:r w:rsidRPr="00CA0876">
        <w:rPr>
          <w:color w:val="000000" w:themeColor="text1"/>
          <w:sz w:val="22"/>
          <w:szCs w:val="22"/>
        </w:rPr>
        <w:t xml:space="preserve"> </w:t>
      </w:r>
      <w:r w:rsidRPr="00CA0876">
        <w:rPr>
          <w:color w:val="000000" w:themeColor="text1"/>
          <w:sz w:val="22"/>
          <w:szCs w:val="22"/>
          <w:lang w:val="en-US"/>
        </w:rPr>
        <w:t xml:space="preserve">See Montague 2007 also for abundant references to who defended or defends such a view.  </w:t>
      </w:r>
    </w:p>
  </w:endnote>
  <w:endnote w:id="2">
    <w:p w14:paraId="5FEF8708" w14:textId="77777777" w:rsidR="0050519E" w:rsidRPr="00CA0876" w:rsidRDefault="0050519E" w:rsidP="004244D5">
      <w:pPr>
        <w:spacing w:line="480" w:lineRule="auto"/>
        <w:jc w:val="both"/>
        <w:rPr>
          <w:bCs/>
          <w:color w:val="000000" w:themeColor="text1"/>
          <w:sz w:val="22"/>
          <w:szCs w:val="22"/>
          <w:shd w:val="clear" w:color="auto" w:fill="FFFFFF"/>
        </w:rPr>
      </w:pPr>
      <w:r w:rsidRPr="00CA0876">
        <w:rPr>
          <w:rStyle w:val="EndnoteReference"/>
          <w:color w:val="000000" w:themeColor="text1"/>
          <w:sz w:val="22"/>
          <w:szCs w:val="22"/>
        </w:rPr>
        <w:endnoteRef/>
      </w:r>
      <w:r w:rsidRPr="00CA0876">
        <w:rPr>
          <w:color w:val="000000" w:themeColor="text1"/>
          <w:sz w:val="22"/>
          <w:szCs w:val="22"/>
        </w:rPr>
        <w:t xml:space="preserve"> As Kriegel 2016 shows, arguments to the conclusion that some emotional attitudes such as being happy are not propositional, such as those suggested by </w:t>
      </w:r>
      <w:r w:rsidRPr="00CA0876">
        <w:rPr>
          <w:bCs/>
          <w:color w:val="000000" w:themeColor="text1"/>
          <w:sz w:val="22"/>
          <w:szCs w:val="22"/>
          <w:shd w:val="clear" w:color="auto" w:fill="FFFFFF"/>
        </w:rPr>
        <w:t xml:space="preserve">Montague 2009, similarly rely on some questionable theses on the identity criteria for facts and events. </w:t>
      </w:r>
    </w:p>
  </w:endnote>
  <w:endnote w:id="3">
    <w:p w14:paraId="46CED18A" w14:textId="4307DE9A" w:rsidR="003A0A26" w:rsidRPr="00CA0876" w:rsidRDefault="003A0A26" w:rsidP="004244D5">
      <w:pPr>
        <w:pStyle w:val="EndnoteText"/>
        <w:spacing w:line="480" w:lineRule="auto"/>
        <w:jc w:val="both"/>
        <w:rPr>
          <w:color w:val="000000" w:themeColor="text1"/>
          <w:sz w:val="22"/>
          <w:szCs w:val="22"/>
        </w:rPr>
      </w:pPr>
      <w:r w:rsidRPr="00CA0876">
        <w:rPr>
          <w:rStyle w:val="EndnoteReference"/>
          <w:color w:val="000000" w:themeColor="text1"/>
          <w:sz w:val="22"/>
          <w:szCs w:val="22"/>
        </w:rPr>
        <w:endnoteRef/>
      </w:r>
      <w:r w:rsidRPr="00CA0876">
        <w:rPr>
          <w:color w:val="000000" w:themeColor="text1"/>
          <w:sz w:val="22"/>
          <w:szCs w:val="22"/>
        </w:rPr>
        <w:t xml:space="preserve"> </w:t>
      </w:r>
      <w:r w:rsidR="00675717" w:rsidRPr="00CA0876">
        <w:rPr>
          <w:color w:val="000000" w:themeColor="text1"/>
          <w:sz w:val="22"/>
          <w:szCs w:val="22"/>
        </w:rPr>
        <w:t xml:space="preserve">As </w:t>
      </w:r>
      <w:r w:rsidR="00675717" w:rsidRPr="00CA0876">
        <w:rPr>
          <w:bCs/>
          <w:color w:val="000000" w:themeColor="text1"/>
          <w:sz w:val="22"/>
          <w:szCs w:val="22"/>
        </w:rPr>
        <w:t>Groenendijk &amp; Stokhof note, ‘which’-clauses give rise to</w:t>
      </w:r>
      <w:r w:rsidR="00D8330E" w:rsidRPr="00CA0876">
        <w:rPr>
          <w:bCs/>
          <w:color w:val="000000" w:themeColor="text1"/>
          <w:sz w:val="22"/>
          <w:szCs w:val="22"/>
        </w:rPr>
        <w:t xml:space="preserve"> ‘a certain kind of ambiguity, which resembles the familiar </w:t>
      </w:r>
      <w:r w:rsidR="00D8330E" w:rsidRPr="00CA0876">
        <w:rPr>
          <w:bCs/>
          <w:i/>
          <w:iCs/>
          <w:color w:val="000000" w:themeColor="text1"/>
          <w:sz w:val="22"/>
          <w:szCs w:val="22"/>
        </w:rPr>
        <w:t>de dicto/de re</w:t>
      </w:r>
      <w:r w:rsidR="00D8330E" w:rsidRPr="00CA0876">
        <w:rPr>
          <w:bCs/>
          <w:color w:val="000000" w:themeColor="text1"/>
          <w:sz w:val="22"/>
          <w:szCs w:val="22"/>
        </w:rPr>
        <w:t xml:space="preserve"> ambiguity’ (1982: 181-182)</w:t>
      </w:r>
      <w:r w:rsidR="00675717" w:rsidRPr="00CA0876">
        <w:rPr>
          <w:bCs/>
          <w:color w:val="000000" w:themeColor="text1"/>
          <w:sz w:val="22"/>
          <w:szCs w:val="22"/>
        </w:rPr>
        <w:t xml:space="preserve">. </w:t>
      </w:r>
      <w:r w:rsidR="00D8330E" w:rsidRPr="00CA0876">
        <w:rPr>
          <w:bCs/>
          <w:color w:val="000000" w:themeColor="text1"/>
          <w:sz w:val="22"/>
          <w:szCs w:val="22"/>
        </w:rPr>
        <w:t xml:space="preserve">Take their example - </w:t>
      </w:r>
      <w:r w:rsidR="00D8330E" w:rsidRPr="00CA0876">
        <w:rPr>
          <w:color w:val="000000" w:themeColor="text1"/>
          <w:sz w:val="22"/>
          <w:szCs w:val="22"/>
        </w:rPr>
        <w:t>John knows which girl walks - and the following scenario: just one individual walks, it is a girl</w:t>
      </w:r>
      <w:r w:rsidR="00047C0A" w:rsidRPr="00CA0876">
        <w:rPr>
          <w:color w:val="000000" w:themeColor="text1"/>
          <w:sz w:val="22"/>
          <w:szCs w:val="22"/>
        </w:rPr>
        <w:t>;</w:t>
      </w:r>
      <w:r w:rsidR="00D8330E" w:rsidRPr="00CA0876">
        <w:rPr>
          <w:color w:val="000000" w:themeColor="text1"/>
          <w:sz w:val="22"/>
          <w:szCs w:val="22"/>
        </w:rPr>
        <w:t xml:space="preserve"> John knows of this individual that she is the one that walks, but fails to believe that she is a girl. As they maintain, in the scenario</w:t>
      </w:r>
      <w:r w:rsidR="00047C0A" w:rsidRPr="00CA0876">
        <w:rPr>
          <w:color w:val="000000" w:themeColor="text1"/>
          <w:sz w:val="22"/>
          <w:szCs w:val="22"/>
        </w:rPr>
        <w:t>,</w:t>
      </w:r>
      <w:r w:rsidR="00D8330E" w:rsidRPr="00CA0876">
        <w:rPr>
          <w:color w:val="000000" w:themeColor="text1"/>
          <w:sz w:val="22"/>
          <w:szCs w:val="22"/>
        </w:rPr>
        <w:t xml:space="preserve"> the</w:t>
      </w:r>
      <w:r w:rsidR="00047C0A" w:rsidRPr="00CA0876">
        <w:rPr>
          <w:color w:val="000000" w:themeColor="text1"/>
          <w:sz w:val="22"/>
          <w:szCs w:val="22"/>
        </w:rPr>
        <w:t>ir</w:t>
      </w:r>
      <w:r w:rsidR="00D8330E" w:rsidRPr="00CA0876">
        <w:rPr>
          <w:color w:val="000000" w:themeColor="text1"/>
          <w:sz w:val="22"/>
          <w:szCs w:val="22"/>
        </w:rPr>
        <w:t xml:space="preserve"> example, read </w:t>
      </w:r>
      <w:r w:rsidR="00D8330E" w:rsidRPr="00CA0876">
        <w:rPr>
          <w:i/>
          <w:iCs/>
          <w:color w:val="000000" w:themeColor="text1"/>
          <w:sz w:val="22"/>
          <w:szCs w:val="22"/>
        </w:rPr>
        <w:t>de re</w:t>
      </w:r>
      <w:r w:rsidR="00047C0A" w:rsidRPr="00CA0876">
        <w:rPr>
          <w:color w:val="000000" w:themeColor="text1"/>
          <w:sz w:val="22"/>
          <w:szCs w:val="22"/>
        </w:rPr>
        <w:t>,</w:t>
      </w:r>
      <w:r w:rsidR="00D8330E" w:rsidRPr="00CA0876">
        <w:rPr>
          <w:color w:val="000000" w:themeColor="text1"/>
          <w:sz w:val="22"/>
          <w:szCs w:val="22"/>
        </w:rPr>
        <w:t xml:space="preserve"> is true, but false </w:t>
      </w:r>
      <w:r w:rsidR="00047C0A" w:rsidRPr="00CA0876">
        <w:rPr>
          <w:color w:val="000000" w:themeColor="text1"/>
          <w:sz w:val="22"/>
          <w:szCs w:val="22"/>
        </w:rPr>
        <w:t xml:space="preserve">if </w:t>
      </w:r>
      <w:r w:rsidR="00D8330E" w:rsidRPr="00CA0876">
        <w:rPr>
          <w:color w:val="000000" w:themeColor="text1"/>
          <w:sz w:val="22"/>
          <w:szCs w:val="22"/>
        </w:rPr>
        <w:t xml:space="preserve">read </w:t>
      </w:r>
      <w:r w:rsidR="00D8330E" w:rsidRPr="00CA0876">
        <w:rPr>
          <w:i/>
          <w:iCs/>
          <w:color w:val="000000" w:themeColor="text1"/>
          <w:sz w:val="22"/>
          <w:szCs w:val="22"/>
        </w:rPr>
        <w:t>de dicto</w:t>
      </w:r>
      <w:r w:rsidR="00D8330E" w:rsidRPr="00CA0876">
        <w:rPr>
          <w:color w:val="000000" w:themeColor="text1"/>
          <w:sz w:val="22"/>
          <w:szCs w:val="22"/>
        </w:rPr>
        <w:t xml:space="preserve">. For the </w:t>
      </w:r>
      <w:r w:rsidR="00047C0A" w:rsidRPr="00CA0876">
        <w:rPr>
          <w:i/>
          <w:iCs/>
          <w:color w:val="000000" w:themeColor="text1"/>
          <w:sz w:val="22"/>
          <w:szCs w:val="22"/>
        </w:rPr>
        <w:t xml:space="preserve">de </w:t>
      </w:r>
      <w:r w:rsidR="00D8330E" w:rsidRPr="00CA0876">
        <w:rPr>
          <w:i/>
          <w:iCs/>
          <w:color w:val="000000" w:themeColor="text1"/>
          <w:sz w:val="22"/>
          <w:szCs w:val="22"/>
        </w:rPr>
        <w:t>dicto</w:t>
      </w:r>
      <w:r w:rsidR="00D8330E" w:rsidRPr="00CA0876">
        <w:rPr>
          <w:color w:val="000000" w:themeColor="text1"/>
          <w:sz w:val="22"/>
          <w:szCs w:val="22"/>
        </w:rPr>
        <w:t xml:space="preserve"> </w:t>
      </w:r>
      <w:r w:rsidR="00146F6D" w:rsidRPr="00CA0876">
        <w:rPr>
          <w:color w:val="000000" w:themeColor="text1"/>
          <w:sz w:val="22"/>
          <w:szCs w:val="22"/>
        </w:rPr>
        <w:t>reading</w:t>
      </w:r>
      <w:r w:rsidR="00D8330E" w:rsidRPr="00CA0876">
        <w:rPr>
          <w:color w:val="000000" w:themeColor="text1"/>
          <w:sz w:val="22"/>
          <w:szCs w:val="22"/>
        </w:rPr>
        <w:t xml:space="preserve"> to be true, John ‘should believe of every individual which is in fact a girl and walks, not only that she walks, but also that she is a girl’ (</w:t>
      </w:r>
      <w:r w:rsidR="00047C0A" w:rsidRPr="00CA0876">
        <w:rPr>
          <w:color w:val="000000" w:themeColor="text1"/>
          <w:sz w:val="22"/>
          <w:szCs w:val="22"/>
        </w:rPr>
        <w:t>1982: 182</w:t>
      </w:r>
      <w:r w:rsidR="00D8330E" w:rsidRPr="00CA0876">
        <w:rPr>
          <w:color w:val="000000" w:themeColor="text1"/>
          <w:sz w:val="22"/>
          <w:szCs w:val="22"/>
        </w:rPr>
        <w:t xml:space="preserve">). </w:t>
      </w:r>
      <w:r w:rsidR="00ED7C8A" w:rsidRPr="00CA0876">
        <w:rPr>
          <w:color w:val="000000" w:themeColor="text1"/>
          <w:sz w:val="22"/>
          <w:szCs w:val="22"/>
        </w:rPr>
        <w:t xml:space="preserve">While it is not clear that the ambiguity arises in the case of a clause such as ‘what the greatest number is’, it does surely arise in the case of the near ‘which number is the greatest’. Employing </w:t>
      </w:r>
      <w:r w:rsidR="00ED7C8A" w:rsidRPr="00CA0876">
        <w:rPr>
          <w:bCs/>
          <w:color w:val="000000" w:themeColor="text1"/>
          <w:sz w:val="22"/>
          <w:szCs w:val="22"/>
        </w:rPr>
        <w:t xml:space="preserve">Groenendijk &amp; Stokhof’s distinction, we can say that </w:t>
      </w:r>
      <w:r w:rsidR="00ED7C8A" w:rsidRPr="00CA0876">
        <w:rPr>
          <w:color w:val="000000" w:themeColor="text1"/>
          <w:sz w:val="22"/>
          <w:szCs w:val="22"/>
        </w:rPr>
        <w:t xml:space="preserve">our Little Suzy does wonder that </w:t>
      </w:r>
      <w:r w:rsidR="00ED7C8A" w:rsidRPr="00CA0876">
        <w:rPr>
          <w:i/>
          <w:iCs/>
          <w:color w:val="000000" w:themeColor="text1"/>
          <w:sz w:val="22"/>
          <w:szCs w:val="22"/>
        </w:rPr>
        <w:t>de dicto</w:t>
      </w:r>
      <w:r w:rsidR="00ED7C8A" w:rsidRPr="00CA0876">
        <w:rPr>
          <w:color w:val="000000" w:themeColor="text1"/>
          <w:sz w:val="22"/>
          <w:szCs w:val="22"/>
        </w:rPr>
        <w:t xml:space="preserve">, i.e. she wonders which one of those things she thinks about as numbers is the greatest, and this is the wondering we will be focusing on in the paper. </w:t>
      </w:r>
    </w:p>
  </w:endnote>
  <w:endnote w:id="4">
    <w:p w14:paraId="2428D776" w14:textId="1B1526D5" w:rsidR="00973EE8" w:rsidRPr="00CA0876" w:rsidRDefault="00973EE8" w:rsidP="004244D5">
      <w:pPr>
        <w:pStyle w:val="EndnoteText"/>
        <w:spacing w:line="480" w:lineRule="auto"/>
        <w:jc w:val="both"/>
        <w:rPr>
          <w:color w:val="000000" w:themeColor="text1"/>
          <w:sz w:val="22"/>
          <w:szCs w:val="22"/>
          <w:lang w:val="en-US"/>
        </w:rPr>
      </w:pPr>
      <w:r w:rsidRPr="00CA0876">
        <w:rPr>
          <w:rStyle w:val="EndnoteReference"/>
          <w:color w:val="000000" w:themeColor="text1"/>
          <w:sz w:val="22"/>
          <w:szCs w:val="22"/>
        </w:rPr>
        <w:endnoteRef/>
      </w:r>
      <w:r w:rsidRPr="00CA0876">
        <w:rPr>
          <w:color w:val="000000" w:themeColor="text1"/>
          <w:sz w:val="22"/>
          <w:szCs w:val="22"/>
        </w:rPr>
        <w:t xml:space="preserve"> </w:t>
      </w:r>
      <w:r w:rsidRPr="00CA0876">
        <w:rPr>
          <w:color w:val="000000" w:themeColor="text1"/>
          <w:sz w:val="22"/>
          <w:szCs w:val="22"/>
          <w:lang w:val="en-US"/>
        </w:rPr>
        <w:t>But in another sense ‘What is the greatest number?’ is importantly different from these other questions, since it concerns a domain of objects which is infinite. As we will see this will become important in section</w:t>
      </w:r>
      <w:r w:rsidR="009E7D4E" w:rsidRPr="00CA0876">
        <w:rPr>
          <w:color w:val="000000" w:themeColor="text1"/>
          <w:sz w:val="22"/>
          <w:szCs w:val="22"/>
          <w:lang w:val="en-US"/>
        </w:rPr>
        <w:t>s</w:t>
      </w:r>
      <w:r w:rsidRPr="00CA0876">
        <w:rPr>
          <w:color w:val="000000" w:themeColor="text1"/>
          <w:sz w:val="22"/>
          <w:szCs w:val="22"/>
          <w:lang w:val="en-US"/>
        </w:rPr>
        <w:t xml:space="preserve"> </w:t>
      </w:r>
      <w:r w:rsidR="00BD7A5D" w:rsidRPr="00CA0876">
        <w:rPr>
          <w:color w:val="000000" w:themeColor="text1"/>
          <w:sz w:val="22"/>
          <w:szCs w:val="22"/>
          <w:lang w:val="en-US"/>
        </w:rPr>
        <w:t>4</w:t>
      </w:r>
      <w:r w:rsidR="009E7D4E" w:rsidRPr="00CA0876">
        <w:rPr>
          <w:color w:val="000000" w:themeColor="text1"/>
          <w:sz w:val="22"/>
          <w:szCs w:val="22"/>
          <w:lang w:val="en-US"/>
        </w:rPr>
        <w:t xml:space="preserve"> and </w:t>
      </w:r>
      <w:r w:rsidR="00B15F82" w:rsidRPr="00CA0876">
        <w:rPr>
          <w:color w:val="000000" w:themeColor="text1"/>
          <w:sz w:val="22"/>
          <w:szCs w:val="22"/>
          <w:lang w:val="en-US"/>
        </w:rPr>
        <w:t>5</w:t>
      </w:r>
      <w:r w:rsidRPr="00CA0876">
        <w:rPr>
          <w:color w:val="000000" w:themeColor="text1"/>
          <w:sz w:val="22"/>
          <w:szCs w:val="22"/>
          <w:lang w:val="en-US"/>
        </w:rPr>
        <w:t xml:space="preserve">.  </w:t>
      </w:r>
    </w:p>
  </w:endnote>
  <w:endnote w:id="5">
    <w:p w14:paraId="6C1CEDA2" w14:textId="77777777" w:rsidR="00C82B87" w:rsidRPr="00CA0876" w:rsidRDefault="00C82B87" w:rsidP="004244D5">
      <w:pPr>
        <w:spacing w:line="480" w:lineRule="auto"/>
        <w:jc w:val="both"/>
        <w:rPr>
          <w:color w:val="000000" w:themeColor="text1"/>
          <w:sz w:val="22"/>
          <w:szCs w:val="22"/>
        </w:rPr>
      </w:pPr>
      <w:r w:rsidRPr="00CA0876">
        <w:rPr>
          <w:rStyle w:val="EndnoteReference"/>
          <w:color w:val="000000" w:themeColor="text1"/>
          <w:sz w:val="22"/>
          <w:szCs w:val="22"/>
        </w:rPr>
        <w:endnoteRef/>
      </w:r>
      <w:r w:rsidRPr="00CA0876">
        <w:rPr>
          <w:color w:val="000000" w:themeColor="text1"/>
          <w:sz w:val="22"/>
          <w:szCs w:val="22"/>
        </w:rPr>
        <w:t xml:space="preserve"> Just like the friends, also the enemies of propositionalism neglected questions with presuppositional failure.</w:t>
      </w:r>
      <w:r w:rsidRPr="00CA0876">
        <w:rPr>
          <w:bCs/>
          <w:color w:val="000000" w:themeColor="text1"/>
          <w:sz w:val="22"/>
          <w:szCs w:val="22"/>
        </w:rPr>
        <w:t xml:space="preserve"> </w:t>
      </w:r>
      <w:r w:rsidRPr="00CA0876">
        <w:rPr>
          <w:bCs/>
          <w:color w:val="000000" w:themeColor="text1"/>
          <w:sz w:val="22"/>
          <w:szCs w:val="22"/>
          <w:shd w:val="clear" w:color="auto" w:fill="FFFFFF"/>
        </w:rPr>
        <w:t xml:space="preserve">Friedman (2017a: 315-316) briefly considers cases of presuppositional failure, but for the orthogonal issue of the rationality of inquiring into a question known to have no answer. For discussion, see Archer 2019.  </w:t>
      </w:r>
    </w:p>
  </w:endnote>
  <w:endnote w:id="6">
    <w:p w14:paraId="3D3CA90D" w14:textId="1D605A35" w:rsidR="00BE1048" w:rsidRPr="00CA0876" w:rsidRDefault="00BE1048" w:rsidP="004244D5">
      <w:pPr>
        <w:pStyle w:val="EndnoteText"/>
        <w:spacing w:line="480" w:lineRule="auto"/>
        <w:jc w:val="both"/>
        <w:rPr>
          <w:color w:val="000000" w:themeColor="text1"/>
          <w:sz w:val="22"/>
          <w:szCs w:val="22"/>
        </w:rPr>
      </w:pPr>
      <w:r w:rsidRPr="00CA0876">
        <w:rPr>
          <w:rStyle w:val="EndnoteReference"/>
          <w:color w:val="000000" w:themeColor="text1"/>
          <w:sz w:val="22"/>
          <w:szCs w:val="22"/>
        </w:rPr>
        <w:endnoteRef/>
      </w:r>
      <w:r w:rsidRPr="00CA0876">
        <w:rPr>
          <w:color w:val="000000" w:themeColor="text1"/>
          <w:sz w:val="22"/>
          <w:szCs w:val="22"/>
        </w:rPr>
        <w:t xml:space="preserve"> Thanks to an anonymous referee </w:t>
      </w:r>
      <w:r w:rsidR="004D7A37" w:rsidRPr="00CA0876">
        <w:rPr>
          <w:color w:val="000000" w:themeColor="text1"/>
          <w:sz w:val="22"/>
          <w:szCs w:val="22"/>
        </w:rPr>
        <w:t>for</w:t>
      </w:r>
      <w:r w:rsidRPr="00CA0876">
        <w:rPr>
          <w:color w:val="000000" w:themeColor="text1"/>
          <w:sz w:val="22"/>
          <w:szCs w:val="22"/>
        </w:rPr>
        <w:t xml:space="preserve"> suggest</w:t>
      </w:r>
      <w:r w:rsidR="004D7A37" w:rsidRPr="00CA0876">
        <w:rPr>
          <w:color w:val="000000" w:themeColor="text1"/>
          <w:sz w:val="22"/>
          <w:szCs w:val="22"/>
        </w:rPr>
        <w:t>ing</w:t>
      </w:r>
      <w:r w:rsidRPr="00CA0876">
        <w:rPr>
          <w:color w:val="000000" w:themeColor="text1"/>
          <w:sz w:val="22"/>
          <w:szCs w:val="22"/>
        </w:rPr>
        <w:t xml:space="preserve"> me to discuss </w:t>
      </w:r>
      <w:r w:rsidR="0044033B" w:rsidRPr="00CA0876">
        <w:rPr>
          <w:color w:val="000000" w:themeColor="text1"/>
          <w:sz w:val="22"/>
          <w:szCs w:val="22"/>
        </w:rPr>
        <w:t xml:space="preserve">relativisations to possible worlds. </w:t>
      </w:r>
      <w:r w:rsidRPr="00CA0876">
        <w:rPr>
          <w:color w:val="000000" w:themeColor="text1"/>
          <w:sz w:val="22"/>
          <w:szCs w:val="22"/>
        </w:rPr>
        <w:t xml:space="preserve"> </w:t>
      </w:r>
    </w:p>
  </w:endnote>
  <w:endnote w:id="7">
    <w:p w14:paraId="5489AFC2" w14:textId="1E06BEBD" w:rsidR="00645881" w:rsidRPr="00CA0876" w:rsidRDefault="00645881" w:rsidP="00645881">
      <w:pPr>
        <w:pStyle w:val="EndnoteText"/>
        <w:spacing w:line="480" w:lineRule="auto"/>
        <w:jc w:val="both"/>
        <w:rPr>
          <w:color w:val="000000" w:themeColor="text1"/>
          <w:sz w:val="22"/>
          <w:szCs w:val="22"/>
        </w:rPr>
      </w:pPr>
      <w:r w:rsidRPr="00CA0876">
        <w:rPr>
          <w:rStyle w:val="EndnoteReference"/>
          <w:color w:val="000000" w:themeColor="text1"/>
          <w:sz w:val="22"/>
          <w:szCs w:val="22"/>
        </w:rPr>
        <w:endnoteRef/>
      </w:r>
      <w:r w:rsidRPr="00CA0876">
        <w:rPr>
          <w:color w:val="000000" w:themeColor="text1"/>
          <w:sz w:val="22"/>
          <w:szCs w:val="22"/>
        </w:rPr>
        <w:t xml:space="preserve"> It is worth noting that Bach himself confesses to be</w:t>
      </w:r>
      <w:r w:rsidR="00A05501" w:rsidRPr="00CA0876">
        <w:rPr>
          <w:color w:val="000000" w:themeColor="text1"/>
          <w:sz w:val="22"/>
          <w:szCs w:val="22"/>
        </w:rPr>
        <w:t>ing</w:t>
      </w:r>
      <w:r w:rsidRPr="00CA0876">
        <w:rPr>
          <w:color w:val="000000" w:themeColor="text1"/>
          <w:sz w:val="22"/>
          <w:szCs w:val="22"/>
        </w:rPr>
        <w:t xml:space="preserve"> ‘stuck on questions like … Can we have singular thoughts about properties, kinds, relations, numbers, sets, and other abstract objects?’ (2020: 59 and f.21).  </w:t>
      </w:r>
    </w:p>
  </w:endnote>
  <w:endnote w:id="8">
    <w:p w14:paraId="250D575F" w14:textId="6D34CA94" w:rsidR="00645881" w:rsidRPr="00CA0876" w:rsidRDefault="00645881" w:rsidP="00645881">
      <w:pPr>
        <w:pStyle w:val="EndnoteText"/>
        <w:spacing w:line="480" w:lineRule="auto"/>
        <w:jc w:val="both"/>
        <w:rPr>
          <w:color w:val="000000" w:themeColor="text1"/>
          <w:sz w:val="22"/>
          <w:szCs w:val="22"/>
        </w:rPr>
      </w:pPr>
      <w:r w:rsidRPr="00CA0876">
        <w:rPr>
          <w:rStyle w:val="EndnoteReference"/>
          <w:color w:val="000000" w:themeColor="text1"/>
          <w:sz w:val="22"/>
          <w:szCs w:val="22"/>
        </w:rPr>
        <w:endnoteRef/>
      </w:r>
      <w:r w:rsidRPr="00CA0876">
        <w:rPr>
          <w:color w:val="000000" w:themeColor="text1"/>
          <w:sz w:val="22"/>
          <w:szCs w:val="22"/>
        </w:rPr>
        <w:t xml:space="preserve"> Thanks again to </w:t>
      </w:r>
      <w:r w:rsidR="002B0508" w:rsidRPr="00CA0876">
        <w:rPr>
          <w:color w:val="000000" w:themeColor="text1"/>
          <w:sz w:val="22"/>
          <w:szCs w:val="22"/>
        </w:rPr>
        <w:t>an</w:t>
      </w:r>
      <w:r w:rsidRPr="00CA0876">
        <w:rPr>
          <w:color w:val="000000" w:themeColor="text1"/>
          <w:sz w:val="22"/>
          <w:szCs w:val="22"/>
        </w:rPr>
        <w:t xml:space="preserve"> anonymous referee for suggesting me to discuss </w:t>
      </w:r>
      <w:r w:rsidR="0044033B" w:rsidRPr="00CA0876">
        <w:rPr>
          <w:color w:val="000000" w:themeColor="text1"/>
          <w:sz w:val="22"/>
          <w:szCs w:val="22"/>
        </w:rPr>
        <w:t xml:space="preserve">whether the </w:t>
      </w:r>
      <w:r w:rsidR="0044033B" w:rsidRPr="00CA0876">
        <w:rPr>
          <w:i/>
          <w:iCs/>
          <w:color w:val="000000" w:themeColor="text1"/>
          <w:sz w:val="22"/>
          <w:szCs w:val="22"/>
        </w:rPr>
        <w:t xml:space="preserve">de </w:t>
      </w:r>
      <w:r w:rsidR="00BE37C4" w:rsidRPr="00CA0876">
        <w:rPr>
          <w:i/>
          <w:iCs/>
          <w:color w:val="000000" w:themeColor="text1"/>
          <w:sz w:val="22"/>
          <w:szCs w:val="22"/>
        </w:rPr>
        <w:t>dicto</w:t>
      </w:r>
      <w:r w:rsidR="0044033B" w:rsidRPr="00CA0876">
        <w:rPr>
          <w:color w:val="000000" w:themeColor="text1"/>
          <w:sz w:val="22"/>
          <w:szCs w:val="22"/>
        </w:rPr>
        <w:t>/</w:t>
      </w:r>
      <w:r w:rsidR="0044033B" w:rsidRPr="00CA0876">
        <w:rPr>
          <w:i/>
          <w:iCs/>
          <w:color w:val="000000" w:themeColor="text1"/>
          <w:sz w:val="22"/>
          <w:szCs w:val="22"/>
        </w:rPr>
        <w:t xml:space="preserve">de </w:t>
      </w:r>
      <w:r w:rsidR="00BE37C4" w:rsidRPr="00CA0876">
        <w:rPr>
          <w:i/>
          <w:iCs/>
          <w:color w:val="000000" w:themeColor="text1"/>
          <w:sz w:val="22"/>
          <w:szCs w:val="22"/>
        </w:rPr>
        <w:t>re</w:t>
      </w:r>
      <w:r w:rsidR="0044033B" w:rsidRPr="00CA0876">
        <w:rPr>
          <w:color w:val="000000" w:themeColor="text1"/>
          <w:sz w:val="22"/>
          <w:szCs w:val="22"/>
        </w:rPr>
        <w:t xml:space="preserve"> distinction can be invoked here by the propositionalist.</w:t>
      </w:r>
    </w:p>
  </w:endnote>
  <w:endnote w:id="9">
    <w:p w14:paraId="4B4EB6D2" w14:textId="77777777" w:rsidR="00DB1BB3" w:rsidRPr="00CA0876" w:rsidRDefault="00DB1BB3" w:rsidP="00DB1BB3">
      <w:pPr>
        <w:pStyle w:val="EndnoteText"/>
        <w:spacing w:line="480" w:lineRule="auto"/>
        <w:jc w:val="both"/>
        <w:rPr>
          <w:color w:val="000000" w:themeColor="text1"/>
          <w:sz w:val="22"/>
          <w:szCs w:val="22"/>
          <w:lang w:val="en-US"/>
        </w:rPr>
      </w:pPr>
      <w:r w:rsidRPr="00CA0876">
        <w:rPr>
          <w:rStyle w:val="EndnoteReference"/>
          <w:color w:val="000000" w:themeColor="text1"/>
          <w:sz w:val="22"/>
          <w:szCs w:val="22"/>
        </w:rPr>
        <w:endnoteRef/>
      </w:r>
      <w:r w:rsidRPr="00CA0876">
        <w:rPr>
          <w:color w:val="000000" w:themeColor="text1"/>
          <w:sz w:val="22"/>
          <w:szCs w:val="22"/>
        </w:rPr>
        <w:t xml:space="preserve"> </w:t>
      </w:r>
      <w:r w:rsidRPr="00CA0876">
        <w:rPr>
          <w:color w:val="000000" w:themeColor="text1"/>
          <w:sz w:val="22"/>
          <w:szCs w:val="22"/>
          <w:lang w:val="en-US"/>
        </w:rPr>
        <w:t xml:space="preserve">For other cases against the idea that we can conflate some attitudes-what and attitudes-whether, in particular when it comes to knowledge, see Stout 2010. </w:t>
      </w:r>
    </w:p>
  </w:endnote>
  <w:endnote w:id="10">
    <w:p w14:paraId="318F71DE" w14:textId="4F123C3F" w:rsidR="004A4812" w:rsidRPr="00CA0876" w:rsidRDefault="004A4812" w:rsidP="004244D5">
      <w:pPr>
        <w:pStyle w:val="EndnoteText"/>
        <w:spacing w:line="480" w:lineRule="auto"/>
        <w:jc w:val="both"/>
        <w:rPr>
          <w:color w:val="000000" w:themeColor="text1"/>
          <w:sz w:val="22"/>
          <w:szCs w:val="22"/>
          <w:lang w:val="en-US"/>
        </w:rPr>
      </w:pPr>
      <w:r w:rsidRPr="00CA0876">
        <w:rPr>
          <w:rStyle w:val="EndnoteReference"/>
          <w:color w:val="000000" w:themeColor="text1"/>
          <w:sz w:val="22"/>
          <w:szCs w:val="22"/>
        </w:rPr>
        <w:endnoteRef/>
      </w:r>
      <w:r w:rsidRPr="00CA0876">
        <w:rPr>
          <w:color w:val="000000" w:themeColor="text1"/>
          <w:sz w:val="22"/>
          <w:szCs w:val="22"/>
        </w:rPr>
        <w:t xml:space="preserve"> </w:t>
      </w:r>
      <w:r w:rsidRPr="00CA0876">
        <w:rPr>
          <w:color w:val="000000" w:themeColor="text1"/>
          <w:sz w:val="22"/>
          <w:szCs w:val="22"/>
          <w:lang w:val="en-US"/>
        </w:rPr>
        <w:t xml:space="preserve">It should be noted that the one raised in the text is not an objection to Millians about proper names who endorse gappy propositions. If defenders of Millianism do not endorse the thesis that mental content is all propositional, as they are free to do and as Hodgson has for example recently done (2018), they can hold on to Millianism while holding that some attitudes are not propositional in content. </w:t>
      </w:r>
    </w:p>
  </w:endnote>
  <w:endnote w:id="11">
    <w:p w14:paraId="6EDFF757" w14:textId="15F3A1CB" w:rsidR="002B0508" w:rsidRPr="00CA0876" w:rsidRDefault="002B0508" w:rsidP="002B0508">
      <w:pPr>
        <w:pStyle w:val="EndnoteText"/>
        <w:spacing w:line="480" w:lineRule="auto"/>
        <w:jc w:val="both"/>
        <w:rPr>
          <w:color w:val="000000" w:themeColor="text1"/>
          <w:sz w:val="22"/>
          <w:szCs w:val="22"/>
        </w:rPr>
      </w:pPr>
      <w:r w:rsidRPr="00CA0876">
        <w:rPr>
          <w:rStyle w:val="EndnoteReference"/>
          <w:color w:val="000000" w:themeColor="text1"/>
        </w:rPr>
        <w:endnoteRef/>
      </w:r>
      <w:r w:rsidRPr="00CA0876">
        <w:rPr>
          <w:color w:val="000000" w:themeColor="text1"/>
        </w:rPr>
        <w:t xml:space="preserve"> </w:t>
      </w:r>
      <w:r w:rsidRPr="00CA0876">
        <w:rPr>
          <w:color w:val="000000" w:themeColor="text1"/>
          <w:sz w:val="22"/>
          <w:szCs w:val="22"/>
        </w:rPr>
        <w:t xml:space="preserve">Thanks again to an anonymous referee for suggesting me to discuss </w:t>
      </w:r>
      <w:r w:rsidR="003A696B" w:rsidRPr="00CA0876">
        <w:rPr>
          <w:color w:val="000000" w:themeColor="text1"/>
          <w:sz w:val="22"/>
          <w:szCs w:val="22"/>
        </w:rPr>
        <w:t>the Lima case with respect to gappy propositions</w:t>
      </w:r>
      <w:r w:rsidRPr="00CA0876">
        <w:rPr>
          <w:color w:val="000000" w:themeColor="text1"/>
          <w:sz w:val="22"/>
          <w:szCs w:val="22"/>
        </w:rPr>
        <w:t>.</w:t>
      </w:r>
    </w:p>
    <w:p w14:paraId="6AFA8BEB" w14:textId="77777777" w:rsidR="002C35E8" w:rsidRDefault="002C35E8" w:rsidP="007C222A">
      <w:pPr>
        <w:spacing w:line="480" w:lineRule="auto"/>
        <w:jc w:val="both"/>
        <w:rPr>
          <w:b/>
          <w:color w:val="000000" w:themeColor="text1"/>
          <w:sz w:val="22"/>
          <w:szCs w:val="22"/>
        </w:rPr>
      </w:pPr>
    </w:p>
    <w:p w14:paraId="1017A419" w14:textId="77777777" w:rsidR="007C222A" w:rsidRDefault="007C222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93274"/>
      <w:docPartObj>
        <w:docPartGallery w:val="Page Numbers (Bottom of Page)"/>
        <w:docPartUnique/>
      </w:docPartObj>
    </w:sdtPr>
    <w:sdtEndPr>
      <w:rPr>
        <w:rFonts w:ascii="Garamond" w:hAnsi="Garamond"/>
        <w:sz w:val="20"/>
        <w:szCs w:val="20"/>
      </w:rPr>
    </w:sdtEndPr>
    <w:sdtContent>
      <w:p w14:paraId="44C84426" w14:textId="77777777" w:rsidR="0012793F" w:rsidRPr="00E80A13" w:rsidRDefault="0012793F">
        <w:pPr>
          <w:pStyle w:val="Footer"/>
          <w:jc w:val="center"/>
          <w:rPr>
            <w:rFonts w:ascii="Garamond" w:hAnsi="Garamond"/>
            <w:sz w:val="20"/>
            <w:szCs w:val="20"/>
          </w:rPr>
        </w:pPr>
        <w:r w:rsidRPr="00E80A13">
          <w:rPr>
            <w:rFonts w:ascii="Garamond" w:hAnsi="Garamond"/>
            <w:sz w:val="20"/>
            <w:szCs w:val="20"/>
          </w:rPr>
          <w:fldChar w:fldCharType="begin"/>
        </w:r>
        <w:r w:rsidRPr="00E80A13">
          <w:rPr>
            <w:rFonts w:ascii="Garamond" w:hAnsi="Garamond"/>
            <w:sz w:val="20"/>
            <w:szCs w:val="20"/>
          </w:rPr>
          <w:instrText>PAGE   \* MERGEFORMAT</w:instrText>
        </w:r>
        <w:r w:rsidRPr="00E80A13">
          <w:rPr>
            <w:rFonts w:ascii="Garamond" w:hAnsi="Garamond"/>
            <w:sz w:val="20"/>
            <w:szCs w:val="20"/>
          </w:rPr>
          <w:fldChar w:fldCharType="separate"/>
        </w:r>
        <w:r w:rsidR="008C04E5" w:rsidRPr="008C04E5">
          <w:rPr>
            <w:rFonts w:ascii="Garamond" w:hAnsi="Garamond"/>
            <w:noProof/>
            <w:sz w:val="20"/>
            <w:szCs w:val="20"/>
            <w:lang w:val="it-IT"/>
          </w:rPr>
          <w:t>4</w:t>
        </w:r>
        <w:r w:rsidRPr="00E80A13">
          <w:rPr>
            <w:rFonts w:ascii="Garamond" w:hAnsi="Garamond"/>
            <w:sz w:val="20"/>
            <w:szCs w:val="20"/>
          </w:rPr>
          <w:fldChar w:fldCharType="end"/>
        </w:r>
      </w:p>
    </w:sdtContent>
  </w:sdt>
  <w:p w14:paraId="51EB384D" w14:textId="77777777" w:rsidR="0012793F" w:rsidRDefault="0012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72C4" w14:textId="77777777" w:rsidR="00415A3F" w:rsidRDefault="00415A3F" w:rsidP="00BA6500">
      <w:r>
        <w:separator/>
      </w:r>
    </w:p>
  </w:footnote>
  <w:footnote w:type="continuationSeparator" w:id="0">
    <w:p w14:paraId="06E92B42" w14:textId="77777777" w:rsidR="00415A3F" w:rsidRDefault="00415A3F" w:rsidP="00BA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DCF"/>
    <w:multiLevelType w:val="hybridMultilevel"/>
    <w:tmpl w:val="E7BA8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F6A25"/>
    <w:multiLevelType w:val="multilevel"/>
    <w:tmpl w:val="9C4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D5D38"/>
    <w:multiLevelType w:val="multilevel"/>
    <w:tmpl w:val="E040ADC8"/>
    <w:lvl w:ilvl="0">
      <w:start w:val="8"/>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817F6"/>
    <w:multiLevelType w:val="hybridMultilevel"/>
    <w:tmpl w:val="E1389D32"/>
    <w:lvl w:ilvl="0" w:tplc="649C31A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204E"/>
    <w:multiLevelType w:val="multilevel"/>
    <w:tmpl w:val="0FA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22957"/>
    <w:multiLevelType w:val="hybridMultilevel"/>
    <w:tmpl w:val="42BEF27A"/>
    <w:lvl w:ilvl="0" w:tplc="2A7080B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16EAE"/>
    <w:multiLevelType w:val="hybridMultilevel"/>
    <w:tmpl w:val="8B2483D8"/>
    <w:lvl w:ilvl="0" w:tplc="C74C4B7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74305"/>
    <w:multiLevelType w:val="hybridMultilevel"/>
    <w:tmpl w:val="01F0B6DE"/>
    <w:lvl w:ilvl="0" w:tplc="69B228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B7937"/>
    <w:multiLevelType w:val="hybridMultilevel"/>
    <w:tmpl w:val="2CFE5E62"/>
    <w:lvl w:ilvl="0" w:tplc="42A8A3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81404"/>
    <w:multiLevelType w:val="multilevel"/>
    <w:tmpl w:val="3CCC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D51DD"/>
    <w:multiLevelType w:val="hybridMultilevel"/>
    <w:tmpl w:val="C2EC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3611D"/>
    <w:multiLevelType w:val="hybridMultilevel"/>
    <w:tmpl w:val="E72ADE24"/>
    <w:lvl w:ilvl="0" w:tplc="1F9E360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35C41"/>
    <w:multiLevelType w:val="hybridMultilevel"/>
    <w:tmpl w:val="0614762E"/>
    <w:lvl w:ilvl="0" w:tplc="D3D4FC3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85E3B"/>
    <w:multiLevelType w:val="hybridMultilevel"/>
    <w:tmpl w:val="6226B76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A6868"/>
    <w:multiLevelType w:val="hybridMultilevel"/>
    <w:tmpl w:val="9482A9AC"/>
    <w:lvl w:ilvl="0" w:tplc="0818F0DC">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431245"/>
    <w:multiLevelType w:val="hybridMultilevel"/>
    <w:tmpl w:val="2730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6767E"/>
    <w:multiLevelType w:val="hybridMultilevel"/>
    <w:tmpl w:val="3EBAD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B7CC0"/>
    <w:multiLevelType w:val="hybridMultilevel"/>
    <w:tmpl w:val="630E70F2"/>
    <w:lvl w:ilvl="0" w:tplc="CE400D7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86AD4"/>
    <w:multiLevelType w:val="hybridMultilevel"/>
    <w:tmpl w:val="21807FD6"/>
    <w:lvl w:ilvl="0" w:tplc="45A08D1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3"/>
  </w:num>
  <w:num w:numId="5">
    <w:abstractNumId w:val="18"/>
  </w:num>
  <w:num w:numId="6">
    <w:abstractNumId w:val="17"/>
  </w:num>
  <w:num w:numId="7">
    <w:abstractNumId w:val="13"/>
  </w:num>
  <w:num w:numId="8">
    <w:abstractNumId w:val="15"/>
  </w:num>
  <w:num w:numId="9">
    <w:abstractNumId w:val="11"/>
  </w:num>
  <w:num w:numId="10">
    <w:abstractNumId w:val="2"/>
  </w:num>
  <w:num w:numId="11">
    <w:abstractNumId w:val="10"/>
  </w:num>
  <w:num w:numId="12">
    <w:abstractNumId w:val="6"/>
  </w:num>
  <w:num w:numId="13">
    <w:abstractNumId w:val="16"/>
  </w:num>
  <w:num w:numId="14">
    <w:abstractNumId w:val="7"/>
  </w:num>
  <w:num w:numId="15">
    <w:abstractNumId w:val="9"/>
  </w:num>
  <w:num w:numId="16">
    <w:abstractNumId w:val="4"/>
  </w:num>
  <w:num w:numId="17">
    <w:abstractNumId w:val="1"/>
  </w:num>
  <w:num w:numId="18">
    <w:abstractNumId w:val="0"/>
  </w:num>
  <w:num w:numId="1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C4"/>
    <w:rsid w:val="000006C2"/>
    <w:rsid w:val="000015C2"/>
    <w:rsid w:val="000020E9"/>
    <w:rsid w:val="00003040"/>
    <w:rsid w:val="0000451D"/>
    <w:rsid w:val="00006302"/>
    <w:rsid w:val="000070B5"/>
    <w:rsid w:val="00010672"/>
    <w:rsid w:val="000106BA"/>
    <w:rsid w:val="000107B2"/>
    <w:rsid w:val="00010920"/>
    <w:rsid w:val="000110AD"/>
    <w:rsid w:val="000120C9"/>
    <w:rsid w:val="000123F2"/>
    <w:rsid w:val="000131B0"/>
    <w:rsid w:val="00014A0B"/>
    <w:rsid w:val="00015436"/>
    <w:rsid w:val="00015C43"/>
    <w:rsid w:val="0001632B"/>
    <w:rsid w:val="0001640B"/>
    <w:rsid w:val="000167BD"/>
    <w:rsid w:val="00016B0B"/>
    <w:rsid w:val="00017231"/>
    <w:rsid w:val="0002099A"/>
    <w:rsid w:val="000209FE"/>
    <w:rsid w:val="00021CC8"/>
    <w:rsid w:val="0002207D"/>
    <w:rsid w:val="00024195"/>
    <w:rsid w:val="000241D8"/>
    <w:rsid w:val="000246D1"/>
    <w:rsid w:val="00025E77"/>
    <w:rsid w:val="0003076F"/>
    <w:rsid w:val="0003113D"/>
    <w:rsid w:val="000314A7"/>
    <w:rsid w:val="00031B3D"/>
    <w:rsid w:val="00031E45"/>
    <w:rsid w:val="00032C44"/>
    <w:rsid w:val="00032E99"/>
    <w:rsid w:val="00033864"/>
    <w:rsid w:val="00034785"/>
    <w:rsid w:val="0003497C"/>
    <w:rsid w:val="0003678B"/>
    <w:rsid w:val="000367E0"/>
    <w:rsid w:val="00037277"/>
    <w:rsid w:val="000377B4"/>
    <w:rsid w:val="000425F3"/>
    <w:rsid w:val="00043EC9"/>
    <w:rsid w:val="00044290"/>
    <w:rsid w:val="0004489D"/>
    <w:rsid w:val="000457CE"/>
    <w:rsid w:val="000461A1"/>
    <w:rsid w:val="000462AC"/>
    <w:rsid w:val="000462EA"/>
    <w:rsid w:val="00046674"/>
    <w:rsid w:val="000467C9"/>
    <w:rsid w:val="00046A5A"/>
    <w:rsid w:val="00047C0A"/>
    <w:rsid w:val="000518D2"/>
    <w:rsid w:val="00051A43"/>
    <w:rsid w:val="00051B45"/>
    <w:rsid w:val="000523DC"/>
    <w:rsid w:val="000526D4"/>
    <w:rsid w:val="000529C1"/>
    <w:rsid w:val="00052DBF"/>
    <w:rsid w:val="00052E99"/>
    <w:rsid w:val="000533D1"/>
    <w:rsid w:val="00053AE6"/>
    <w:rsid w:val="00053E6C"/>
    <w:rsid w:val="00054120"/>
    <w:rsid w:val="0005598F"/>
    <w:rsid w:val="00056D32"/>
    <w:rsid w:val="00056E40"/>
    <w:rsid w:val="000572B2"/>
    <w:rsid w:val="0005741D"/>
    <w:rsid w:val="00057C11"/>
    <w:rsid w:val="000601B7"/>
    <w:rsid w:val="00060FB5"/>
    <w:rsid w:val="00061C63"/>
    <w:rsid w:val="00062871"/>
    <w:rsid w:val="00062E44"/>
    <w:rsid w:val="000636DE"/>
    <w:rsid w:val="00063E03"/>
    <w:rsid w:val="00063E91"/>
    <w:rsid w:val="0006422E"/>
    <w:rsid w:val="0006447B"/>
    <w:rsid w:val="00064E58"/>
    <w:rsid w:val="000650F4"/>
    <w:rsid w:val="00067BEE"/>
    <w:rsid w:val="00070E12"/>
    <w:rsid w:val="000718AB"/>
    <w:rsid w:val="00072F8C"/>
    <w:rsid w:val="00073B15"/>
    <w:rsid w:val="000741B1"/>
    <w:rsid w:val="00074CCB"/>
    <w:rsid w:val="00074DA2"/>
    <w:rsid w:val="00074E89"/>
    <w:rsid w:val="00075820"/>
    <w:rsid w:val="00076178"/>
    <w:rsid w:val="00076532"/>
    <w:rsid w:val="00076CC5"/>
    <w:rsid w:val="00077912"/>
    <w:rsid w:val="00080110"/>
    <w:rsid w:val="00083196"/>
    <w:rsid w:val="000831EC"/>
    <w:rsid w:val="0008479F"/>
    <w:rsid w:val="00084934"/>
    <w:rsid w:val="00084C97"/>
    <w:rsid w:val="00085049"/>
    <w:rsid w:val="00085A4F"/>
    <w:rsid w:val="0008619E"/>
    <w:rsid w:val="000877E6"/>
    <w:rsid w:val="00087AC6"/>
    <w:rsid w:val="000902AA"/>
    <w:rsid w:val="00090A9D"/>
    <w:rsid w:val="00090E0A"/>
    <w:rsid w:val="00091128"/>
    <w:rsid w:val="000929D6"/>
    <w:rsid w:val="00092CD3"/>
    <w:rsid w:val="00092D35"/>
    <w:rsid w:val="0009330A"/>
    <w:rsid w:val="00093385"/>
    <w:rsid w:val="0009519C"/>
    <w:rsid w:val="00095652"/>
    <w:rsid w:val="0009674F"/>
    <w:rsid w:val="000973A1"/>
    <w:rsid w:val="00097A21"/>
    <w:rsid w:val="00097AA0"/>
    <w:rsid w:val="000A0AEC"/>
    <w:rsid w:val="000A1707"/>
    <w:rsid w:val="000A3660"/>
    <w:rsid w:val="000A3B14"/>
    <w:rsid w:val="000A3E0E"/>
    <w:rsid w:val="000A4678"/>
    <w:rsid w:val="000A4889"/>
    <w:rsid w:val="000A4DFB"/>
    <w:rsid w:val="000A515D"/>
    <w:rsid w:val="000A5F47"/>
    <w:rsid w:val="000A6E41"/>
    <w:rsid w:val="000A748A"/>
    <w:rsid w:val="000A7863"/>
    <w:rsid w:val="000B0D9F"/>
    <w:rsid w:val="000B203A"/>
    <w:rsid w:val="000B207E"/>
    <w:rsid w:val="000B2624"/>
    <w:rsid w:val="000B2BE2"/>
    <w:rsid w:val="000B36DA"/>
    <w:rsid w:val="000B40E0"/>
    <w:rsid w:val="000B527B"/>
    <w:rsid w:val="000B5307"/>
    <w:rsid w:val="000B5F15"/>
    <w:rsid w:val="000B6D84"/>
    <w:rsid w:val="000B7063"/>
    <w:rsid w:val="000C0252"/>
    <w:rsid w:val="000C07B5"/>
    <w:rsid w:val="000C0836"/>
    <w:rsid w:val="000C0885"/>
    <w:rsid w:val="000C21FD"/>
    <w:rsid w:val="000C22E9"/>
    <w:rsid w:val="000C2962"/>
    <w:rsid w:val="000C2A1B"/>
    <w:rsid w:val="000C446B"/>
    <w:rsid w:val="000C5017"/>
    <w:rsid w:val="000C5528"/>
    <w:rsid w:val="000C6051"/>
    <w:rsid w:val="000C609F"/>
    <w:rsid w:val="000C62FE"/>
    <w:rsid w:val="000C6525"/>
    <w:rsid w:val="000C6694"/>
    <w:rsid w:val="000C6795"/>
    <w:rsid w:val="000C6C7D"/>
    <w:rsid w:val="000C7523"/>
    <w:rsid w:val="000C775D"/>
    <w:rsid w:val="000C7EDA"/>
    <w:rsid w:val="000D0CF8"/>
    <w:rsid w:val="000D0D6E"/>
    <w:rsid w:val="000D129E"/>
    <w:rsid w:val="000D2076"/>
    <w:rsid w:val="000D3758"/>
    <w:rsid w:val="000D37EB"/>
    <w:rsid w:val="000D3C2A"/>
    <w:rsid w:val="000D59A0"/>
    <w:rsid w:val="000D639D"/>
    <w:rsid w:val="000D640F"/>
    <w:rsid w:val="000D6491"/>
    <w:rsid w:val="000D7653"/>
    <w:rsid w:val="000D7876"/>
    <w:rsid w:val="000E0C21"/>
    <w:rsid w:val="000E10CB"/>
    <w:rsid w:val="000E1AE8"/>
    <w:rsid w:val="000E1B1C"/>
    <w:rsid w:val="000E2D53"/>
    <w:rsid w:val="000E3276"/>
    <w:rsid w:val="000E334B"/>
    <w:rsid w:val="000E38EA"/>
    <w:rsid w:val="000E3F17"/>
    <w:rsid w:val="000E5A29"/>
    <w:rsid w:val="000E6223"/>
    <w:rsid w:val="000E69AD"/>
    <w:rsid w:val="000F1250"/>
    <w:rsid w:val="000F1B6B"/>
    <w:rsid w:val="000F2F19"/>
    <w:rsid w:val="000F2FAC"/>
    <w:rsid w:val="000F3408"/>
    <w:rsid w:val="000F4045"/>
    <w:rsid w:val="000F5AF2"/>
    <w:rsid w:val="000F60CC"/>
    <w:rsid w:val="000F6522"/>
    <w:rsid w:val="000F6965"/>
    <w:rsid w:val="000F6BC6"/>
    <w:rsid w:val="000F7343"/>
    <w:rsid w:val="000F76A3"/>
    <w:rsid w:val="000F79E3"/>
    <w:rsid w:val="00100D9B"/>
    <w:rsid w:val="00100F2C"/>
    <w:rsid w:val="001010C3"/>
    <w:rsid w:val="00101572"/>
    <w:rsid w:val="00101734"/>
    <w:rsid w:val="00102172"/>
    <w:rsid w:val="00102531"/>
    <w:rsid w:val="001028B8"/>
    <w:rsid w:val="00102B0C"/>
    <w:rsid w:val="00102E61"/>
    <w:rsid w:val="00103093"/>
    <w:rsid w:val="00103B42"/>
    <w:rsid w:val="00103C1C"/>
    <w:rsid w:val="001055E0"/>
    <w:rsid w:val="00105CA8"/>
    <w:rsid w:val="00105DE7"/>
    <w:rsid w:val="001068FD"/>
    <w:rsid w:val="00107150"/>
    <w:rsid w:val="001071F3"/>
    <w:rsid w:val="00107F67"/>
    <w:rsid w:val="0011045E"/>
    <w:rsid w:val="00110538"/>
    <w:rsid w:val="001106B4"/>
    <w:rsid w:val="001120D1"/>
    <w:rsid w:val="00112239"/>
    <w:rsid w:val="00112C91"/>
    <w:rsid w:val="00112F0E"/>
    <w:rsid w:val="00113588"/>
    <w:rsid w:val="00113BF1"/>
    <w:rsid w:val="0011434E"/>
    <w:rsid w:val="0011453B"/>
    <w:rsid w:val="0011464F"/>
    <w:rsid w:val="00114946"/>
    <w:rsid w:val="00114A5A"/>
    <w:rsid w:val="00115B7A"/>
    <w:rsid w:val="0011609D"/>
    <w:rsid w:val="0011654E"/>
    <w:rsid w:val="0011679F"/>
    <w:rsid w:val="00116B04"/>
    <w:rsid w:val="00116BED"/>
    <w:rsid w:val="0011743A"/>
    <w:rsid w:val="00117D63"/>
    <w:rsid w:val="00117DFD"/>
    <w:rsid w:val="00117F7E"/>
    <w:rsid w:val="00120466"/>
    <w:rsid w:val="0012057F"/>
    <w:rsid w:val="00121437"/>
    <w:rsid w:val="001214FB"/>
    <w:rsid w:val="00121915"/>
    <w:rsid w:val="00121AF1"/>
    <w:rsid w:val="001232A3"/>
    <w:rsid w:val="001236AE"/>
    <w:rsid w:val="00123B67"/>
    <w:rsid w:val="00123D00"/>
    <w:rsid w:val="001242ED"/>
    <w:rsid w:val="001247D6"/>
    <w:rsid w:val="00125221"/>
    <w:rsid w:val="001255D7"/>
    <w:rsid w:val="00125A78"/>
    <w:rsid w:val="0012793F"/>
    <w:rsid w:val="00127B51"/>
    <w:rsid w:val="0013048C"/>
    <w:rsid w:val="00130640"/>
    <w:rsid w:val="00130724"/>
    <w:rsid w:val="001308F6"/>
    <w:rsid w:val="00130B8E"/>
    <w:rsid w:val="00131083"/>
    <w:rsid w:val="001319EE"/>
    <w:rsid w:val="0013229F"/>
    <w:rsid w:val="001337E4"/>
    <w:rsid w:val="001346D4"/>
    <w:rsid w:val="00134906"/>
    <w:rsid w:val="001356E3"/>
    <w:rsid w:val="0013574D"/>
    <w:rsid w:val="00135B68"/>
    <w:rsid w:val="001362CD"/>
    <w:rsid w:val="001364D9"/>
    <w:rsid w:val="00136998"/>
    <w:rsid w:val="00136E36"/>
    <w:rsid w:val="00137637"/>
    <w:rsid w:val="0014050B"/>
    <w:rsid w:val="0014135A"/>
    <w:rsid w:val="001416A3"/>
    <w:rsid w:val="0014190B"/>
    <w:rsid w:val="00141CB2"/>
    <w:rsid w:val="00141EF7"/>
    <w:rsid w:val="001428E9"/>
    <w:rsid w:val="00142F86"/>
    <w:rsid w:val="00143A4B"/>
    <w:rsid w:val="0014525D"/>
    <w:rsid w:val="00145A28"/>
    <w:rsid w:val="00146F6D"/>
    <w:rsid w:val="00147C54"/>
    <w:rsid w:val="00150715"/>
    <w:rsid w:val="001517E4"/>
    <w:rsid w:val="001517EB"/>
    <w:rsid w:val="00151F18"/>
    <w:rsid w:val="00152D7D"/>
    <w:rsid w:val="00152DD4"/>
    <w:rsid w:val="001535CB"/>
    <w:rsid w:val="00153B5B"/>
    <w:rsid w:val="0015427F"/>
    <w:rsid w:val="00154365"/>
    <w:rsid w:val="0015437B"/>
    <w:rsid w:val="00154491"/>
    <w:rsid w:val="00154DFF"/>
    <w:rsid w:val="0015535F"/>
    <w:rsid w:val="00155847"/>
    <w:rsid w:val="00156748"/>
    <w:rsid w:val="00157804"/>
    <w:rsid w:val="00160076"/>
    <w:rsid w:val="001604A0"/>
    <w:rsid w:val="001617B2"/>
    <w:rsid w:val="00161828"/>
    <w:rsid w:val="001619D8"/>
    <w:rsid w:val="00161C81"/>
    <w:rsid w:val="0016229A"/>
    <w:rsid w:val="001622F1"/>
    <w:rsid w:val="00162D25"/>
    <w:rsid w:val="00162E51"/>
    <w:rsid w:val="001638B3"/>
    <w:rsid w:val="00163F19"/>
    <w:rsid w:val="00165115"/>
    <w:rsid w:val="00165290"/>
    <w:rsid w:val="00165924"/>
    <w:rsid w:val="0016617F"/>
    <w:rsid w:val="00167320"/>
    <w:rsid w:val="00167579"/>
    <w:rsid w:val="00167830"/>
    <w:rsid w:val="00167D30"/>
    <w:rsid w:val="00170D51"/>
    <w:rsid w:val="001711F9"/>
    <w:rsid w:val="00172123"/>
    <w:rsid w:val="001733AD"/>
    <w:rsid w:val="00173810"/>
    <w:rsid w:val="00173FA7"/>
    <w:rsid w:val="00173FEE"/>
    <w:rsid w:val="00174802"/>
    <w:rsid w:val="00174A37"/>
    <w:rsid w:val="00176139"/>
    <w:rsid w:val="00176D82"/>
    <w:rsid w:val="00177B33"/>
    <w:rsid w:val="00180B4D"/>
    <w:rsid w:val="00180C65"/>
    <w:rsid w:val="001814B8"/>
    <w:rsid w:val="001817A3"/>
    <w:rsid w:val="00182895"/>
    <w:rsid w:val="00183619"/>
    <w:rsid w:val="00184D5E"/>
    <w:rsid w:val="00185136"/>
    <w:rsid w:val="001860DE"/>
    <w:rsid w:val="001861A2"/>
    <w:rsid w:val="00186313"/>
    <w:rsid w:val="001874F3"/>
    <w:rsid w:val="00191064"/>
    <w:rsid w:val="00191387"/>
    <w:rsid w:val="00191A70"/>
    <w:rsid w:val="00191EEE"/>
    <w:rsid w:val="001921B1"/>
    <w:rsid w:val="00192F12"/>
    <w:rsid w:val="00194903"/>
    <w:rsid w:val="0019496F"/>
    <w:rsid w:val="0019530D"/>
    <w:rsid w:val="0019564C"/>
    <w:rsid w:val="00196C4C"/>
    <w:rsid w:val="00196F68"/>
    <w:rsid w:val="001A029C"/>
    <w:rsid w:val="001A1187"/>
    <w:rsid w:val="001A11EE"/>
    <w:rsid w:val="001A1FD7"/>
    <w:rsid w:val="001A29B9"/>
    <w:rsid w:val="001A2BEA"/>
    <w:rsid w:val="001A52E1"/>
    <w:rsid w:val="001A59AE"/>
    <w:rsid w:val="001A6009"/>
    <w:rsid w:val="001A69BC"/>
    <w:rsid w:val="001A6B68"/>
    <w:rsid w:val="001A7150"/>
    <w:rsid w:val="001B05EE"/>
    <w:rsid w:val="001B064B"/>
    <w:rsid w:val="001B0784"/>
    <w:rsid w:val="001B0F71"/>
    <w:rsid w:val="001B142B"/>
    <w:rsid w:val="001B3803"/>
    <w:rsid w:val="001B3AE5"/>
    <w:rsid w:val="001B4169"/>
    <w:rsid w:val="001B4E2F"/>
    <w:rsid w:val="001B4EA6"/>
    <w:rsid w:val="001B5133"/>
    <w:rsid w:val="001B531C"/>
    <w:rsid w:val="001B5CA3"/>
    <w:rsid w:val="001B6033"/>
    <w:rsid w:val="001B61D5"/>
    <w:rsid w:val="001B64AF"/>
    <w:rsid w:val="001B6BDE"/>
    <w:rsid w:val="001B6F08"/>
    <w:rsid w:val="001B733A"/>
    <w:rsid w:val="001B7398"/>
    <w:rsid w:val="001B7C06"/>
    <w:rsid w:val="001C0260"/>
    <w:rsid w:val="001C0D39"/>
    <w:rsid w:val="001C1428"/>
    <w:rsid w:val="001C1EA1"/>
    <w:rsid w:val="001C26E8"/>
    <w:rsid w:val="001C33C6"/>
    <w:rsid w:val="001C3BAE"/>
    <w:rsid w:val="001C3F7D"/>
    <w:rsid w:val="001C4964"/>
    <w:rsid w:val="001C5F3D"/>
    <w:rsid w:val="001C61B2"/>
    <w:rsid w:val="001C6929"/>
    <w:rsid w:val="001C719F"/>
    <w:rsid w:val="001C740A"/>
    <w:rsid w:val="001C7506"/>
    <w:rsid w:val="001C75FE"/>
    <w:rsid w:val="001C7DF8"/>
    <w:rsid w:val="001D31CB"/>
    <w:rsid w:val="001D34E4"/>
    <w:rsid w:val="001D3764"/>
    <w:rsid w:val="001D4551"/>
    <w:rsid w:val="001D4D22"/>
    <w:rsid w:val="001D6126"/>
    <w:rsid w:val="001D79F2"/>
    <w:rsid w:val="001D7F01"/>
    <w:rsid w:val="001E163F"/>
    <w:rsid w:val="001E1B0A"/>
    <w:rsid w:val="001E20C0"/>
    <w:rsid w:val="001E2363"/>
    <w:rsid w:val="001E3E52"/>
    <w:rsid w:val="001E4D6E"/>
    <w:rsid w:val="001E5C6F"/>
    <w:rsid w:val="001E5DB5"/>
    <w:rsid w:val="001E69CB"/>
    <w:rsid w:val="001E6B2A"/>
    <w:rsid w:val="001E7202"/>
    <w:rsid w:val="001E7A35"/>
    <w:rsid w:val="001E7EF5"/>
    <w:rsid w:val="001F1868"/>
    <w:rsid w:val="001F2E17"/>
    <w:rsid w:val="001F3164"/>
    <w:rsid w:val="001F39A5"/>
    <w:rsid w:val="001F4657"/>
    <w:rsid w:val="001F523B"/>
    <w:rsid w:val="001F61BB"/>
    <w:rsid w:val="001F77AE"/>
    <w:rsid w:val="001F79F9"/>
    <w:rsid w:val="001F7A88"/>
    <w:rsid w:val="002007FA"/>
    <w:rsid w:val="0020171E"/>
    <w:rsid w:val="002018AE"/>
    <w:rsid w:val="00201E1C"/>
    <w:rsid w:val="00201E9C"/>
    <w:rsid w:val="002035C7"/>
    <w:rsid w:val="00204332"/>
    <w:rsid w:val="00206921"/>
    <w:rsid w:val="002076DC"/>
    <w:rsid w:val="00207C21"/>
    <w:rsid w:val="00210094"/>
    <w:rsid w:val="002115ED"/>
    <w:rsid w:val="002122D5"/>
    <w:rsid w:val="0021294B"/>
    <w:rsid w:val="00212D2B"/>
    <w:rsid w:val="002144AC"/>
    <w:rsid w:val="00214A5B"/>
    <w:rsid w:val="00214C62"/>
    <w:rsid w:val="00214DE1"/>
    <w:rsid w:val="0021546A"/>
    <w:rsid w:val="002160DE"/>
    <w:rsid w:val="002167D8"/>
    <w:rsid w:val="0021787E"/>
    <w:rsid w:val="00221669"/>
    <w:rsid w:val="00221701"/>
    <w:rsid w:val="002219D7"/>
    <w:rsid w:val="002227E2"/>
    <w:rsid w:val="00223B27"/>
    <w:rsid w:val="00223F85"/>
    <w:rsid w:val="00223FEE"/>
    <w:rsid w:val="002244C6"/>
    <w:rsid w:val="002249E1"/>
    <w:rsid w:val="002254FB"/>
    <w:rsid w:val="002259A4"/>
    <w:rsid w:val="0022672E"/>
    <w:rsid w:val="002268A8"/>
    <w:rsid w:val="00226BE3"/>
    <w:rsid w:val="00230543"/>
    <w:rsid w:val="00231242"/>
    <w:rsid w:val="00233194"/>
    <w:rsid w:val="002338F6"/>
    <w:rsid w:val="00233D39"/>
    <w:rsid w:val="002340D5"/>
    <w:rsid w:val="0023422C"/>
    <w:rsid w:val="00234AE1"/>
    <w:rsid w:val="002356EE"/>
    <w:rsid w:val="00235AF0"/>
    <w:rsid w:val="0024013C"/>
    <w:rsid w:val="0024038F"/>
    <w:rsid w:val="00240526"/>
    <w:rsid w:val="002416E3"/>
    <w:rsid w:val="00241957"/>
    <w:rsid w:val="00242180"/>
    <w:rsid w:val="00242577"/>
    <w:rsid w:val="002437E8"/>
    <w:rsid w:val="00243F3C"/>
    <w:rsid w:val="00244577"/>
    <w:rsid w:val="00244AF5"/>
    <w:rsid w:val="00245345"/>
    <w:rsid w:val="00245E02"/>
    <w:rsid w:val="002468BC"/>
    <w:rsid w:val="00246EE9"/>
    <w:rsid w:val="002472E4"/>
    <w:rsid w:val="0024736D"/>
    <w:rsid w:val="00247D85"/>
    <w:rsid w:val="00247F8A"/>
    <w:rsid w:val="002500DC"/>
    <w:rsid w:val="002502A2"/>
    <w:rsid w:val="0025152F"/>
    <w:rsid w:val="00251971"/>
    <w:rsid w:val="00252EF9"/>
    <w:rsid w:val="002532FA"/>
    <w:rsid w:val="00253ADA"/>
    <w:rsid w:val="002543D1"/>
    <w:rsid w:val="002547E6"/>
    <w:rsid w:val="00254810"/>
    <w:rsid w:val="0025487F"/>
    <w:rsid w:val="00256786"/>
    <w:rsid w:val="00256EE8"/>
    <w:rsid w:val="0025746A"/>
    <w:rsid w:val="00257602"/>
    <w:rsid w:val="00257723"/>
    <w:rsid w:val="00257D8D"/>
    <w:rsid w:val="00261D15"/>
    <w:rsid w:val="00262280"/>
    <w:rsid w:val="002629F9"/>
    <w:rsid w:val="00262DBB"/>
    <w:rsid w:val="00263FEB"/>
    <w:rsid w:val="002646B6"/>
    <w:rsid w:val="00264790"/>
    <w:rsid w:val="002649C4"/>
    <w:rsid w:val="00264C6D"/>
    <w:rsid w:val="00264F30"/>
    <w:rsid w:val="00265086"/>
    <w:rsid w:val="00265792"/>
    <w:rsid w:val="00265BBB"/>
    <w:rsid w:val="00265C67"/>
    <w:rsid w:val="002660EF"/>
    <w:rsid w:val="00266670"/>
    <w:rsid w:val="00266B0E"/>
    <w:rsid w:val="00266B28"/>
    <w:rsid w:val="00270037"/>
    <w:rsid w:val="0027075A"/>
    <w:rsid w:val="002707A2"/>
    <w:rsid w:val="0027085D"/>
    <w:rsid w:val="00271177"/>
    <w:rsid w:val="002716DC"/>
    <w:rsid w:val="00271F5D"/>
    <w:rsid w:val="002721CD"/>
    <w:rsid w:val="00272401"/>
    <w:rsid w:val="00273663"/>
    <w:rsid w:val="002739D0"/>
    <w:rsid w:val="00273CB6"/>
    <w:rsid w:val="002740F5"/>
    <w:rsid w:val="00274818"/>
    <w:rsid w:val="002749D6"/>
    <w:rsid w:val="00274CD7"/>
    <w:rsid w:val="00275457"/>
    <w:rsid w:val="002756BC"/>
    <w:rsid w:val="002766C1"/>
    <w:rsid w:val="00276B3C"/>
    <w:rsid w:val="00276CAC"/>
    <w:rsid w:val="002772E6"/>
    <w:rsid w:val="002775D8"/>
    <w:rsid w:val="0027796F"/>
    <w:rsid w:val="00277FF0"/>
    <w:rsid w:val="00281881"/>
    <w:rsid w:val="00282479"/>
    <w:rsid w:val="00282DAE"/>
    <w:rsid w:val="00283B29"/>
    <w:rsid w:val="00284332"/>
    <w:rsid w:val="002855EF"/>
    <w:rsid w:val="00285638"/>
    <w:rsid w:val="00286CD0"/>
    <w:rsid w:val="00287440"/>
    <w:rsid w:val="002874BE"/>
    <w:rsid w:val="00287E7C"/>
    <w:rsid w:val="002900F7"/>
    <w:rsid w:val="002907BD"/>
    <w:rsid w:val="00290DC0"/>
    <w:rsid w:val="00290DEA"/>
    <w:rsid w:val="00290FE8"/>
    <w:rsid w:val="00291AE2"/>
    <w:rsid w:val="00292E25"/>
    <w:rsid w:val="00293867"/>
    <w:rsid w:val="00295EEE"/>
    <w:rsid w:val="00296931"/>
    <w:rsid w:val="00296A2C"/>
    <w:rsid w:val="00296DB0"/>
    <w:rsid w:val="002975CF"/>
    <w:rsid w:val="00297A7F"/>
    <w:rsid w:val="00297D89"/>
    <w:rsid w:val="002A0913"/>
    <w:rsid w:val="002A2C01"/>
    <w:rsid w:val="002A4E07"/>
    <w:rsid w:val="002A4F45"/>
    <w:rsid w:val="002A60AC"/>
    <w:rsid w:val="002A655D"/>
    <w:rsid w:val="002A6C5F"/>
    <w:rsid w:val="002A6CA5"/>
    <w:rsid w:val="002A6DC3"/>
    <w:rsid w:val="002A7030"/>
    <w:rsid w:val="002A7267"/>
    <w:rsid w:val="002A7D2C"/>
    <w:rsid w:val="002B031F"/>
    <w:rsid w:val="002B0508"/>
    <w:rsid w:val="002B086C"/>
    <w:rsid w:val="002B1E81"/>
    <w:rsid w:val="002B236F"/>
    <w:rsid w:val="002B2D95"/>
    <w:rsid w:val="002B3BF0"/>
    <w:rsid w:val="002B3EC9"/>
    <w:rsid w:val="002B4965"/>
    <w:rsid w:val="002B623C"/>
    <w:rsid w:val="002B6380"/>
    <w:rsid w:val="002B7123"/>
    <w:rsid w:val="002B73C6"/>
    <w:rsid w:val="002B74B2"/>
    <w:rsid w:val="002C17DD"/>
    <w:rsid w:val="002C21F4"/>
    <w:rsid w:val="002C2B73"/>
    <w:rsid w:val="002C2BC4"/>
    <w:rsid w:val="002C3287"/>
    <w:rsid w:val="002C3363"/>
    <w:rsid w:val="002C35E8"/>
    <w:rsid w:val="002C372C"/>
    <w:rsid w:val="002C5FE2"/>
    <w:rsid w:val="002C77C6"/>
    <w:rsid w:val="002D002B"/>
    <w:rsid w:val="002D0A07"/>
    <w:rsid w:val="002D12EB"/>
    <w:rsid w:val="002D12ED"/>
    <w:rsid w:val="002D1407"/>
    <w:rsid w:val="002D17B4"/>
    <w:rsid w:val="002D1976"/>
    <w:rsid w:val="002D20BE"/>
    <w:rsid w:val="002D25C6"/>
    <w:rsid w:val="002D35EE"/>
    <w:rsid w:val="002D3720"/>
    <w:rsid w:val="002D3C59"/>
    <w:rsid w:val="002D4105"/>
    <w:rsid w:val="002D499A"/>
    <w:rsid w:val="002D4A77"/>
    <w:rsid w:val="002D5E25"/>
    <w:rsid w:val="002D6717"/>
    <w:rsid w:val="002D7143"/>
    <w:rsid w:val="002D72B3"/>
    <w:rsid w:val="002E097B"/>
    <w:rsid w:val="002E0A26"/>
    <w:rsid w:val="002E0E41"/>
    <w:rsid w:val="002E1046"/>
    <w:rsid w:val="002E15F3"/>
    <w:rsid w:val="002E167D"/>
    <w:rsid w:val="002E37BB"/>
    <w:rsid w:val="002E3CA0"/>
    <w:rsid w:val="002E4976"/>
    <w:rsid w:val="002E5897"/>
    <w:rsid w:val="002E6A18"/>
    <w:rsid w:val="002E6A34"/>
    <w:rsid w:val="002E761C"/>
    <w:rsid w:val="002F1D6C"/>
    <w:rsid w:val="002F2789"/>
    <w:rsid w:val="002F31BE"/>
    <w:rsid w:val="002F3D93"/>
    <w:rsid w:val="002F4530"/>
    <w:rsid w:val="002F4DF1"/>
    <w:rsid w:val="002F4F3C"/>
    <w:rsid w:val="002F569F"/>
    <w:rsid w:val="002F57E6"/>
    <w:rsid w:val="002F5F5A"/>
    <w:rsid w:val="002F6189"/>
    <w:rsid w:val="002F68CE"/>
    <w:rsid w:val="002F78B4"/>
    <w:rsid w:val="002F7A5B"/>
    <w:rsid w:val="002F7B9A"/>
    <w:rsid w:val="0030059F"/>
    <w:rsid w:val="003006C8"/>
    <w:rsid w:val="00300EA0"/>
    <w:rsid w:val="003014E4"/>
    <w:rsid w:val="00302135"/>
    <w:rsid w:val="003022D9"/>
    <w:rsid w:val="0030252A"/>
    <w:rsid w:val="00302B6C"/>
    <w:rsid w:val="00303267"/>
    <w:rsid w:val="00303970"/>
    <w:rsid w:val="00303A67"/>
    <w:rsid w:val="00303C84"/>
    <w:rsid w:val="00304CB8"/>
    <w:rsid w:val="00305DB0"/>
    <w:rsid w:val="00307471"/>
    <w:rsid w:val="003106AE"/>
    <w:rsid w:val="003108BB"/>
    <w:rsid w:val="00310CCE"/>
    <w:rsid w:val="00313939"/>
    <w:rsid w:val="00313B9D"/>
    <w:rsid w:val="0031403C"/>
    <w:rsid w:val="0031438B"/>
    <w:rsid w:val="003152A2"/>
    <w:rsid w:val="003152B3"/>
    <w:rsid w:val="00315549"/>
    <w:rsid w:val="003158E8"/>
    <w:rsid w:val="00316BC7"/>
    <w:rsid w:val="00317620"/>
    <w:rsid w:val="00317CF0"/>
    <w:rsid w:val="00320118"/>
    <w:rsid w:val="00320192"/>
    <w:rsid w:val="00320AA3"/>
    <w:rsid w:val="00321CAB"/>
    <w:rsid w:val="0032342A"/>
    <w:rsid w:val="00324F5D"/>
    <w:rsid w:val="00324FF2"/>
    <w:rsid w:val="00325F5C"/>
    <w:rsid w:val="003275EA"/>
    <w:rsid w:val="0032775A"/>
    <w:rsid w:val="0033089E"/>
    <w:rsid w:val="00331A1E"/>
    <w:rsid w:val="0033218C"/>
    <w:rsid w:val="00332827"/>
    <w:rsid w:val="00333A2C"/>
    <w:rsid w:val="00333F26"/>
    <w:rsid w:val="00334FEC"/>
    <w:rsid w:val="003355F8"/>
    <w:rsid w:val="00335DD5"/>
    <w:rsid w:val="0033692E"/>
    <w:rsid w:val="00336C8D"/>
    <w:rsid w:val="0033727A"/>
    <w:rsid w:val="003376B6"/>
    <w:rsid w:val="003376ED"/>
    <w:rsid w:val="003403A0"/>
    <w:rsid w:val="003406C2"/>
    <w:rsid w:val="00340CD3"/>
    <w:rsid w:val="003417E4"/>
    <w:rsid w:val="0034218E"/>
    <w:rsid w:val="00342226"/>
    <w:rsid w:val="00342D55"/>
    <w:rsid w:val="00342D85"/>
    <w:rsid w:val="00343468"/>
    <w:rsid w:val="0034381D"/>
    <w:rsid w:val="0034537A"/>
    <w:rsid w:val="003455A3"/>
    <w:rsid w:val="00345A17"/>
    <w:rsid w:val="00345BAA"/>
    <w:rsid w:val="00346350"/>
    <w:rsid w:val="003469E4"/>
    <w:rsid w:val="00347702"/>
    <w:rsid w:val="00347CA0"/>
    <w:rsid w:val="00350358"/>
    <w:rsid w:val="00350D83"/>
    <w:rsid w:val="00351071"/>
    <w:rsid w:val="00351F12"/>
    <w:rsid w:val="00353C98"/>
    <w:rsid w:val="003558F6"/>
    <w:rsid w:val="003576AD"/>
    <w:rsid w:val="00357992"/>
    <w:rsid w:val="00357FF0"/>
    <w:rsid w:val="003602DB"/>
    <w:rsid w:val="0036115F"/>
    <w:rsid w:val="00361816"/>
    <w:rsid w:val="003620F7"/>
    <w:rsid w:val="003625A5"/>
    <w:rsid w:val="00362A95"/>
    <w:rsid w:val="00362C57"/>
    <w:rsid w:val="003630D5"/>
    <w:rsid w:val="00364B8B"/>
    <w:rsid w:val="00364DE6"/>
    <w:rsid w:val="00364E54"/>
    <w:rsid w:val="003652A4"/>
    <w:rsid w:val="003658F3"/>
    <w:rsid w:val="00365F86"/>
    <w:rsid w:val="003665AD"/>
    <w:rsid w:val="0036676D"/>
    <w:rsid w:val="00366E6C"/>
    <w:rsid w:val="003673B7"/>
    <w:rsid w:val="0036743B"/>
    <w:rsid w:val="0036796A"/>
    <w:rsid w:val="00367C9B"/>
    <w:rsid w:val="00370E94"/>
    <w:rsid w:val="00371887"/>
    <w:rsid w:val="00373F14"/>
    <w:rsid w:val="003748B5"/>
    <w:rsid w:val="0037562F"/>
    <w:rsid w:val="00376AC6"/>
    <w:rsid w:val="003777C9"/>
    <w:rsid w:val="00377930"/>
    <w:rsid w:val="00377FDD"/>
    <w:rsid w:val="0038111F"/>
    <w:rsid w:val="0038178C"/>
    <w:rsid w:val="00381D1F"/>
    <w:rsid w:val="0038376C"/>
    <w:rsid w:val="003837E3"/>
    <w:rsid w:val="00384411"/>
    <w:rsid w:val="00384E63"/>
    <w:rsid w:val="00384F1F"/>
    <w:rsid w:val="00386088"/>
    <w:rsid w:val="003864BE"/>
    <w:rsid w:val="00387353"/>
    <w:rsid w:val="00387B9C"/>
    <w:rsid w:val="00387C67"/>
    <w:rsid w:val="00390E3D"/>
    <w:rsid w:val="00391E99"/>
    <w:rsid w:val="00392160"/>
    <w:rsid w:val="00392605"/>
    <w:rsid w:val="003939AF"/>
    <w:rsid w:val="0039409C"/>
    <w:rsid w:val="003941BA"/>
    <w:rsid w:val="00394855"/>
    <w:rsid w:val="00394F7E"/>
    <w:rsid w:val="00395881"/>
    <w:rsid w:val="003963EF"/>
    <w:rsid w:val="0039677F"/>
    <w:rsid w:val="00396C8E"/>
    <w:rsid w:val="00396F06"/>
    <w:rsid w:val="0039718B"/>
    <w:rsid w:val="00397FB5"/>
    <w:rsid w:val="003A0A26"/>
    <w:rsid w:val="003A0A54"/>
    <w:rsid w:val="003A10C5"/>
    <w:rsid w:val="003A1225"/>
    <w:rsid w:val="003A1B0F"/>
    <w:rsid w:val="003A1CF3"/>
    <w:rsid w:val="003A1FE1"/>
    <w:rsid w:val="003A2E2C"/>
    <w:rsid w:val="003A364E"/>
    <w:rsid w:val="003A387F"/>
    <w:rsid w:val="003A4384"/>
    <w:rsid w:val="003A4521"/>
    <w:rsid w:val="003A54BD"/>
    <w:rsid w:val="003A5548"/>
    <w:rsid w:val="003A5B3F"/>
    <w:rsid w:val="003A68F7"/>
    <w:rsid w:val="003A696B"/>
    <w:rsid w:val="003A6DCF"/>
    <w:rsid w:val="003A6DF7"/>
    <w:rsid w:val="003A7372"/>
    <w:rsid w:val="003B0647"/>
    <w:rsid w:val="003B06DC"/>
    <w:rsid w:val="003B0A61"/>
    <w:rsid w:val="003B1794"/>
    <w:rsid w:val="003B1A00"/>
    <w:rsid w:val="003B1DA4"/>
    <w:rsid w:val="003B27F5"/>
    <w:rsid w:val="003B3D63"/>
    <w:rsid w:val="003B5A11"/>
    <w:rsid w:val="003B732D"/>
    <w:rsid w:val="003B75F2"/>
    <w:rsid w:val="003B76DA"/>
    <w:rsid w:val="003B7CD8"/>
    <w:rsid w:val="003C0493"/>
    <w:rsid w:val="003C0D39"/>
    <w:rsid w:val="003C15EE"/>
    <w:rsid w:val="003C1B2E"/>
    <w:rsid w:val="003C1EFE"/>
    <w:rsid w:val="003C2A6F"/>
    <w:rsid w:val="003C33F5"/>
    <w:rsid w:val="003C3B74"/>
    <w:rsid w:val="003C462F"/>
    <w:rsid w:val="003C4716"/>
    <w:rsid w:val="003C5C6A"/>
    <w:rsid w:val="003C6296"/>
    <w:rsid w:val="003C656B"/>
    <w:rsid w:val="003C6E33"/>
    <w:rsid w:val="003C6F6D"/>
    <w:rsid w:val="003C73CC"/>
    <w:rsid w:val="003C7EEE"/>
    <w:rsid w:val="003D03F7"/>
    <w:rsid w:val="003D0BF4"/>
    <w:rsid w:val="003D0F36"/>
    <w:rsid w:val="003D124F"/>
    <w:rsid w:val="003D202D"/>
    <w:rsid w:val="003D2B91"/>
    <w:rsid w:val="003D2D45"/>
    <w:rsid w:val="003D3355"/>
    <w:rsid w:val="003D3958"/>
    <w:rsid w:val="003D3D8B"/>
    <w:rsid w:val="003D4935"/>
    <w:rsid w:val="003D4E5C"/>
    <w:rsid w:val="003D4FDF"/>
    <w:rsid w:val="003D59E4"/>
    <w:rsid w:val="003D65D3"/>
    <w:rsid w:val="003D6901"/>
    <w:rsid w:val="003D69DE"/>
    <w:rsid w:val="003D7150"/>
    <w:rsid w:val="003E077A"/>
    <w:rsid w:val="003E08CD"/>
    <w:rsid w:val="003E0952"/>
    <w:rsid w:val="003E1890"/>
    <w:rsid w:val="003E28E0"/>
    <w:rsid w:val="003E2A7E"/>
    <w:rsid w:val="003E3004"/>
    <w:rsid w:val="003E367C"/>
    <w:rsid w:val="003E39AF"/>
    <w:rsid w:val="003E44CC"/>
    <w:rsid w:val="003E54F9"/>
    <w:rsid w:val="003E5833"/>
    <w:rsid w:val="003E5F6E"/>
    <w:rsid w:val="003E6D7E"/>
    <w:rsid w:val="003E6E12"/>
    <w:rsid w:val="003E755D"/>
    <w:rsid w:val="003F03DA"/>
    <w:rsid w:val="003F08EB"/>
    <w:rsid w:val="003F0AB4"/>
    <w:rsid w:val="003F0D74"/>
    <w:rsid w:val="003F0EB0"/>
    <w:rsid w:val="003F199F"/>
    <w:rsid w:val="003F2000"/>
    <w:rsid w:val="003F2F95"/>
    <w:rsid w:val="003F30FC"/>
    <w:rsid w:val="003F387E"/>
    <w:rsid w:val="003F3B24"/>
    <w:rsid w:val="003F55E0"/>
    <w:rsid w:val="003F6259"/>
    <w:rsid w:val="003F7BA8"/>
    <w:rsid w:val="00400432"/>
    <w:rsid w:val="00401039"/>
    <w:rsid w:val="004011C2"/>
    <w:rsid w:val="0040126B"/>
    <w:rsid w:val="004028DB"/>
    <w:rsid w:val="00402F82"/>
    <w:rsid w:val="00403069"/>
    <w:rsid w:val="00403683"/>
    <w:rsid w:val="0040412C"/>
    <w:rsid w:val="00404FBC"/>
    <w:rsid w:val="00405271"/>
    <w:rsid w:val="00405C5A"/>
    <w:rsid w:val="00406EE2"/>
    <w:rsid w:val="00410AF4"/>
    <w:rsid w:val="0041142B"/>
    <w:rsid w:val="00412B9B"/>
    <w:rsid w:val="00412F04"/>
    <w:rsid w:val="004131C5"/>
    <w:rsid w:val="004133F7"/>
    <w:rsid w:val="00413BEB"/>
    <w:rsid w:val="00414581"/>
    <w:rsid w:val="004153C9"/>
    <w:rsid w:val="00415A3F"/>
    <w:rsid w:val="00415F8B"/>
    <w:rsid w:val="004161F8"/>
    <w:rsid w:val="00416261"/>
    <w:rsid w:val="00416E30"/>
    <w:rsid w:val="00417523"/>
    <w:rsid w:val="00417814"/>
    <w:rsid w:val="00417D3D"/>
    <w:rsid w:val="004201EA"/>
    <w:rsid w:val="00422419"/>
    <w:rsid w:val="004227B6"/>
    <w:rsid w:val="00423D0D"/>
    <w:rsid w:val="00423DF6"/>
    <w:rsid w:val="004244D5"/>
    <w:rsid w:val="00425987"/>
    <w:rsid w:val="004263E1"/>
    <w:rsid w:val="00426490"/>
    <w:rsid w:val="00427F5C"/>
    <w:rsid w:val="00430177"/>
    <w:rsid w:val="004301C1"/>
    <w:rsid w:val="004301C8"/>
    <w:rsid w:val="00430276"/>
    <w:rsid w:val="00430915"/>
    <w:rsid w:val="00430983"/>
    <w:rsid w:val="00431129"/>
    <w:rsid w:val="00433680"/>
    <w:rsid w:val="004352DC"/>
    <w:rsid w:val="004359F3"/>
    <w:rsid w:val="00435BC1"/>
    <w:rsid w:val="00435F1C"/>
    <w:rsid w:val="004402A9"/>
    <w:rsid w:val="0044033B"/>
    <w:rsid w:val="00440C22"/>
    <w:rsid w:val="00440D60"/>
    <w:rsid w:val="00441DB8"/>
    <w:rsid w:val="00441E73"/>
    <w:rsid w:val="0044215F"/>
    <w:rsid w:val="0044319F"/>
    <w:rsid w:val="00444D7A"/>
    <w:rsid w:val="00445A70"/>
    <w:rsid w:val="00446380"/>
    <w:rsid w:val="004466D9"/>
    <w:rsid w:val="00446CE3"/>
    <w:rsid w:val="00446DA7"/>
    <w:rsid w:val="00447898"/>
    <w:rsid w:val="00447ECA"/>
    <w:rsid w:val="00450905"/>
    <w:rsid w:val="00450B7C"/>
    <w:rsid w:val="00450F19"/>
    <w:rsid w:val="0045197B"/>
    <w:rsid w:val="00451D7C"/>
    <w:rsid w:val="00452A45"/>
    <w:rsid w:val="00452E84"/>
    <w:rsid w:val="00453BF6"/>
    <w:rsid w:val="00454804"/>
    <w:rsid w:val="0045500E"/>
    <w:rsid w:val="004559AF"/>
    <w:rsid w:val="00455A94"/>
    <w:rsid w:val="00455FE1"/>
    <w:rsid w:val="004567A6"/>
    <w:rsid w:val="004608BB"/>
    <w:rsid w:val="004609F6"/>
    <w:rsid w:val="00460F10"/>
    <w:rsid w:val="00463607"/>
    <w:rsid w:val="00464169"/>
    <w:rsid w:val="00464B05"/>
    <w:rsid w:val="00464D5F"/>
    <w:rsid w:val="004664C4"/>
    <w:rsid w:val="00466FF9"/>
    <w:rsid w:val="00470D08"/>
    <w:rsid w:val="00470FFB"/>
    <w:rsid w:val="00471564"/>
    <w:rsid w:val="00471872"/>
    <w:rsid w:val="00471BD9"/>
    <w:rsid w:val="00472380"/>
    <w:rsid w:val="004724F0"/>
    <w:rsid w:val="0047301D"/>
    <w:rsid w:val="004736E5"/>
    <w:rsid w:val="00473B2B"/>
    <w:rsid w:val="004740F9"/>
    <w:rsid w:val="0047480D"/>
    <w:rsid w:val="00474AD2"/>
    <w:rsid w:val="0047565D"/>
    <w:rsid w:val="00476B8B"/>
    <w:rsid w:val="00477226"/>
    <w:rsid w:val="004801DA"/>
    <w:rsid w:val="00480915"/>
    <w:rsid w:val="004814A1"/>
    <w:rsid w:val="00481E25"/>
    <w:rsid w:val="0048202C"/>
    <w:rsid w:val="0048204C"/>
    <w:rsid w:val="00482292"/>
    <w:rsid w:val="004827AF"/>
    <w:rsid w:val="00482EDF"/>
    <w:rsid w:val="00484048"/>
    <w:rsid w:val="00484137"/>
    <w:rsid w:val="00486005"/>
    <w:rsid w:val="00486841"/>
    <w:rsid w:val="004870CA"/>
    <w:rsid w:val="00491607"/>
    <w:rsid w:val="004919E5"/>
    <w:rsid w:val="00491A71"/>
    <w:rsid w:val="00491B36"/>
    <w:rsid w:val="00492406"/>
    <w:rsid w:val="004927BA"/>
    <w:rsid w:val="00492B69"/>
    <w:rsid w:val="00493CF2"/>
    <w:rsid w:val="00495C64"/>
    <w:rsid w:val="00495F2E"/>
    <w:rsid w:val="004968E6"/>
    <w:rsid w:val="00497C9D"/>
    <w:rsid w:val="004A197D"/>
    <w:rsid w:val="004A1EE6"/>
    <w:rsid w:val="004A38EF"/>
    <w:rsid w:val="004A419A"/>
    <w:rsid w:val="004A455B"/>
    <w:rsid w:val="004A4812"/>
    <w:rsid w:val="004A4951"/>
    <w:rsid w:val="004A5BC9"/>
    <w:rsid w:val="004A5E81"/>
    <w:rsid w:val="004A6F75"/>
    <w:rsid w:val="004B272E"/>
    <w:rsid w:val="004B27CE"/>
    <w:rsid w:val="004B285A"/>
    <w:rsid w:val="004B2B4D"/>
    <w:rsid w:val="004B2C36"/>
    <w:rsid w:val="004B3390"/>
    <w:rsid w:val="004B48B5"/>
    <w:rsid w:val="004B498F"/>
    <w:rsid w:val="004B4C6A"/>
    <w:rsid w:val="004B4D1E"/>
    <w:rsid w:val="004B4D69"/>
    <w:rsid w:val="004B5EDB"/>
    <w:rsid w:val="004B60C5"/>
    <w:rsid w:val="004B621E"/>
    <w:rsid w:val="004C055B"/>
    <w:rsid w:val="004C07D4"/>
    <w:rsid w:val="004C12DF"/>
    <w:rsid w:val="004C24C7"/>
    <w:rsid w:val="004C2FA9"/>
    <w:rsid w:val="004C361E"/>
    <w:rsid w:val="004C6C66"/>
    <w:rsid w:val="004C74C7"/>
    <w:rsid w:val="004C7A61"/>
    <w:rsid w:val="004D0F76"/>
    <w:rsid w:val="004D130B"/>
    <w:rsid w:val="004D146A"/>
    <w:rsid w:val="004D1B3E"/>
    <w:rsid w:val="004D1BBA"/>
    <w:rsid w:val="004D249A"/>
    <w:rsid w:val="004D252B"/>
    <w:rsid w:val="004D2540"/>
    <w:rsid w:val="004D2915"/>
    <w:rsid w:val="004D32AB"/>
    <w:rsid w:val="004D32C8"/>
    <w:rsid w:val="004D3683"/>
    <w:rsid w:val="004D378B"/>
    <w:rsid w:val="004D5776"/>
    <w:rsid w:val="004D5CEA"/>
    <w:rsid w:val="004D615B"/>
    <w:rsid w:val="004D7A37"/>
    <w:rsid w:val="004E0A88"/>
    <w:rsid w:val="004E194C"/>
    <w:rsid w:val="004E3165"/>
    <w:rsid w:val="004E3FAF"/>
    <w:rsid w:val="004E4D03"/>
    <w:rsid w:val="004E556D"/>
    <w:rsid w:val="004E5737"/>
    <w:rsid w:val="004E64B2"/>
    <w:rsid w:val="004E6FCB"/>
    <w:rsid w:val="004E70DF"/>
    <w:rsid w:val="004E7A63"/>
    <w:rsid w:val="004F0C9E"/>
    <w:rsid w:val="004F1465"/>
    <w:rsid w:val="004F36E2"/>
    <w:rsid w:val="004F4994"/>
    <w:rsid w:val="004F5D05"/>
    <w:rsid w:val="004F5FB7"/>
    <w:rsid w:val="004F7618"/>
    <w:rsid w:val="00500318"/>
    <w:rsid w:val="00500BAF"/>
    <w:rsid w:val="00501B0F"/>
    <w:rsid w:val="00502223"/>
    <w:rsid w:val="0050225E"/>
    <w:rsid w:val="0050257F"/>
    <w:rsid w:val="00503D12"/>
    <w:rsid w:val="005044E2"/>
    <w:rsid w:val="00504C3F"/>
    <w:rsid w:val="0050519E"/>
    <w:rsid w:val="00505655"/>
    <w:rsid w:val="005102BD"/>
    <w:rsid w:val="0051095A"/>
    <w:rsid w:val="00510E88"/>
    <w:rsid w:val="005111AC"/>
    <w:rsid w:val="005117EA"/>
    <w:rsid w:val="00512128"/>
    <w:rsid w:val="00512426"/>
    <w:rsid w:val="005130F6"/>
    <w:rsid w:val="00514AF0"/>
    <w:rsid w:val="00515DB1"/>
    <w:rsid w:val="005167B8"/>
    <w:rsid w:val="00516897"/>
    <w:rsid w:val="00520D46"/>
    <w:rsid w:val="0052114B"/>
    <w:rsid w:val="005211F8"/>
    <w:rsid w:val="0052206D"/>
    <w:rsid w:val="00522719"/>
    <w:rsid w:val="00522BFE"/>
    <w:rsid w:val="00522C24"/>
    <w:rsid w:val="005236EE"/>
    <w:rsid w:val="00523F02"/>
    <w:rsid w:val="005242BF"/>
    <w:rsid w:val="00524A02"/>
    <w:rsid w:val="00524BA9"/>
    <w:rsid w:val="00524BB5"/>
    <w:rsid w:val="00524D2D"/>
    <w:rsid w:val="005263BF"/>
    <w:rsid w:val="0052773A"/>
    <w:rsid w:val="005318C4"/>
    <w:rsid w:val="0053218B"/>
    <w:rsid w:val="005327AB"/>
    <w:rsid w:val="0053324C"/>
    <w:rsid w:val="00533C2C"/>
    <w:rsid w:val="0053411C"/>
    <w:rsid w:val="0053490B"/>
    <w:rsid w:val="00534E7C"/>
    <w:rsid w:val="00534EB2"/>
    <w:rsid w:val="00535998"/>
    <w:rsid w:val="0053640D"/>
    <w:rsid w:val="00537268"/>
    <w:rsid w:val="00537D6C"/>
    <w:rsid w:val="00541203"/>
    <w:rsid w:val="00541ECD"/>
    <w:rsid w:val="005422C7"/>
    <w:rsid w:val="00543854"/>
    <w:rsid w:val="0054392F"/>
    <w:rsid w:val="00543AE5"/>
    <w:rsid w:val="00543E09"/>
    <w:rsid w:val="00544C0A"/>
    <w:rsid w:val="00544FF8"/>
    <w:rsid w:val="00545AED"/>
    <w:rsid w:val="00546004"/>
    <w:rsid w:val="005460DE"/>
    <w:rsid w:val="00546BED"/>
    <w:rsid w:val="005504EF"/>
    <w:rsid w:val="00550FEB"/>
    <w:rsid w:val="0055144F"/>
    <w:rsid w:val="00551BD1"/>
    <w:rsid w:val="0055256A"/>
    <w:rsid w:val="0055319A"/>
    <w:rsid w:val="00553DD9"/>
    <w:rsid w:val="005543E0"/>
    <w:rsid w:val="00554DB6"/>
    <w:rsid w:val="00555971"/>
    <w:rsid w:val="00556794"/>
    <w:rsid w:val="00556C30"/>
    <w:rsid w:val="00556F83"/>
    <w:rsid w:val="005573FC"/>
    <w:rsid w:val="00557517"/>
    <w:rsid w:val="005601F8"/>
    <w:rsid w:val="0056023F"/>
    <w:rsid w:val="00560D01"/>
    <w:rsid w:val="005616F3"/>
    <w:rsid w:val="005625CF"/>
    <w:rsid w:val="00562753"/>
    <w:rsid w:val="005627E9"/>
    <w:rsid w:val="00562F22"/>
    <w:rsid w:val="00563573"/>
    <w:rsid w:val="00563A98"/>
    <w:rsid w:val="005651FC"/>
    <w:rsid w:val="00565C24"/>
    <w:rsid w:val="00565F71"/>
    <w:rsid w:val="00566184"/>
    <w:rsid w:val="005665C0"/>
    <w:rsid w:val="0056689A"/>
    <w:rsid w:val="00566BB9"/>
    <w:rsid w:val="00567A86"/>
    <w:rsid w:val="005703FA"/>
    <w:rsid w:val="005704E7"/>
    <w:rsid w:val="005706E7"/>
    <w:rsid w:val="005706F7"/>
    <w:rsid w:val="00570B97"/>
    <w:rsid w:val="005713A7"/>
    <w:rsid w:val="0057201F"/>
    <w:rsid w:val="00572576"/>
    <w:rsid w:val="00572C9A"/>
    <w:rsid w:val="00572CF1"/>
    <w:rsid w:val="00573790"/>
    <w:rsid w:val="005749FA"/>
    <w:rsid w:val="0057560E"/>
    <w:rsid w:val="00575BD7"/>
    <w:rsid w:val="00576A91"/>
    <w:rsid w:val="00577402"/>
    <w:rsid w:val="00577919"/>
    <w:rsid w:val="00577F61"/>
    <w:rsid w:val="0058005E"/>
    <w:rsid w:val="005801B7"/>
    <w:rsid w:val="00580C16"/>
    <w:rsid w:val="00580CE6"/>
    <w:rsid w:val="00581656"/>
    <w:rsid w:val="00582F52"/>
    <w:rsid w:val="00582FF7"/>
    <w:rsid w:val="00583501"/>
    <w:rsid w:val="005838EB"/>
    <w:rsid w:val="00583B9A"/>
    <w:rsid w:val="00584B9E"/>
    <w:rsid w:val="0058534D"/>
    <w:rsid w:val="00585418"/>
    <w:rsid w:val="005858D2"/>
    <w:rsid w:val="00585BB3"/>
    <w:rsid w:val="0058601A"/>
    <w:rsid w:val="0058652C"/>
    <w:rsid w:val="00586E7A"/>
    <w:rsid w:val="00590288"/>
    <w:rsid w:val="0059120C"/>
    <w:rsid w:val="005913F6"/>
    <w:rsid w:val="005941AC"/>
    <w:rsid w:val="005942F2"/>
    <w:rsid w:val="00594E57"/>
    <w:rsid w:val="00595237"/>
    <w:rsid w:val="0059534E"/>
    <w:rsid w:val="00595513"/>
    <w:rsid w:val="00595702"/>
    <w:rsid w:val="0059683C"/>
    <w:rsid w:val="005968AD"/>
    <w:rsid w:val="00596D16"/>
    <w:rsid w:val="005A07AF"/>
    <w:rsid w:val="005A1860"/>
    <w:rsid w:val="005A1FAF"/>
    <w:rsid w:val="005A2277"/>
    <w:rsid w:val="005A28DA"/>
    <w:rsid w:val="005A302E"/>
    <w:rsid w:val="005A328A"/>
    <w:rsid w:val="005A382F"/>
    <w:rsid w:val="005A4024"/>
    <w:rsid w:val="005A4F06"/>
    <w:rsid w:val="005A6597"/>
    <w:rsid w:val="005A679A"/>
    <w:rsid w:val="005A67F3"/>
    <w:rsid w:val="005A6A74"/>
    <w:rsid w:val="005A6B4E"/>
    <w:rsid w:val="005A6BF2"/>
    <w:rsid w:val="005A6EDE"/>
    <w:rsid w:val="005A7404"/>
    <w:rsid w:val="005B0397"/>
    <w:rsid w:val="005B144F"/>
    <w:rsid w:val="005B176C"/>
    <w:rsid w:val="005B2E8F"/>
    <w:rsid w:val="005B33AE"/>
    <w:rsid w:val="005B4E47"/>
    <w:rsid w:val="005B4F33"/>
    <w:rsid w:val="005B5ECC"/>
    <w:rsid w:val="005B69D8"/>
    <w:rsid w:val="005B6A34"/>
    <w:rsid w:val="005B7AE2"/>
    <w:rsid w:val="005B7E63"/>
    <w:rsid w:val="005C0675"/>
    <w:rsid w:val="005C07F4"/>
    <w:rsid w:val="005C0C16"/>
    <w:rsid w:val="005C1286"/>
    <w:rsid w:val="005C29D6"/>
    <w:rsid w:val="005C2DFD"/>
    <w:rsid w:val="005C3003"/>
    <w:rsid w:val="005C4B0F"/>
    <w:rsid w:val="005C4DA9"/>
    <w:rsid w:val="005C4FC3"/>
    <w:rsid w:val="005C56F6"/>
    <w:rsid w:val="005C5BC4"/>
    <w:rsid w:val="005C5BC9"/>
    <w:rsid w:val="005C5CC5"/>
    <w:rsid w:val="005C6029"/>
    <w:rsid w:val="005C62A1"/>
    <w:rsid w:val="005C7074"/>
    <w:rsid w:val="005C7BC7"/>
    <w:rsid w:val="005C7DF3"/>
    <w:rsid w:val="005D0C6F"/>
    <w:rsid w:val="005D25B3"/>
    <w:rsid w:val="005D300A"/>
    <w:rsid w:val="005D327B"/>
    <w:rsid w:val="005D3931"/>
    <w:rsid w:val="005D4E9E"/>
    <w:rsid w:val="005D52B4"/>
    <w:rsid w:val="005D54D1"/>
    <w:rsid w:val="005D71B5"/>
    <w:rsid w:val="005E0A7C"/>
    <w:rsid w:val="005E1001"/>
    <w:rsid w:val="005E1105"/>
    <w:rsid w:val="005E1570"/>
    <w:rsid w:val="005E19F6"/>
    <w:rsid w:val="005E24BF"/>
    <w:rsid w:val="005E2893"/>
    <w:rsid w:val="005E3095"/>
    <w:rsid w:val="005E3253"/>
    <w:rsid w:val="005E333E"/>
    <w:rsid w:val="005E3608"/>
    <w:rsid w:val="005E4864"/>
    <w:rsid w:val="005E5066"/>
    <w:rsid w:val="005E51EE"/>
    <w:rsid w:val="005E56A8"/>
    <w:rsid w:val="005E6CEA"/>
    <w:rsid w:val="005E77BA"/>
    <w:rsid w:val="005F282A"/>
    <w:rsid w:val="005F2988"/>
    <w:rsid w:val="005F2EBE"/>
    <w:rsid w:val="005F3489"/>
    <w:rsid w:val="005F3969"/>
    <w:rsid w:val="005F4533"/>
    <w:rsid w:val="005F50AB"/>
    <w:rsid w:val="005F5708"/>
    <w:rsid w:val="005F740D"/>
    <w:rsid w:val="005F7654"/>
    <w:rsid w:val="005F7FA8"/>
    <w:rsid w:val="0060000E"/>
    <w:rsid w:val="006002D1"/>
    <w:rsid w:val="0060092D"/>
    <w:rsid w:val="00600BE8"/>
    <w:rsid w:val="00600FC1"/>
    <w:rsid w:val="006023E6"/>
    <w:rsid w:val="0060382C"/>
    <w:rsid w:val="00603C9A"/>
    <w:rsid w:val="00604014"/>
    <w:rsid w:val="0060475C"/>
    <w:rsid w:val="00604EFB"/>
    <w:rsid w:val="006053E4"/>
    <w:rsid w:val="006054C8"/>
    <w:rsid w:val="00605676"/>
    <w:rsid w:val="00605B7F"/>
    <w:rsid w:val="00605CF9"/>
    <w:rsid w:val="0060687B"/>
    <w:rsid w:val="00606DD8"/>
    <w:rsid w:val="00610065"/>
    <w:rsid w:val="00610C95"/>
    <w:rsid w:val="006113F2"/>
    <w:rsid w:val="00611AE8"/>
    <w:rsid w:val="006129AE"/>
    <w:rsid w:val="0061382D"/>
    <w:rsid w:val="00614494"/>
    <w:rsid w:val="006152EE"/>
    <w:rsid w:val="0061550B"/>
    <w:rsid w:val="0061562B"/>
    <w:rsid w:val="00615647"/>
    <w:rsid w:val="006156A0"/>
    <w:rsid w:val="0061660F"/>
    <w:rsid w:val="0061764D"/>
    <w:rsid w:val="00617A98"/>
    <w:rsid w:val="00620DDE"/>
    <w:rsid w:val="006213EC"/>
    <w:rsid w:val="00622161"/>
    <w:rsid w:val="006221EA"/>
    <w:rsid w:val="006227FE"/>
    <w:rsid w:val="00622E8C"/>
    <w:rsid w:val="00624DDF"/>
    <w:rsid w:val="00625935"/>
    <w:rsid w:val="00625944"/>
    <w:rsid w:val="0062657E"/>
    <w:rsid w:val="00626CB4"/>
    <w:rsid w:val="0063157F"/>
    <w:rsid w:val="006319B2"/>
    <w:rsid w:val="006322B6"/>
    <w:rsid w:val="006328E8"/>
    <w:rsid w:val="0063318D"/>
    <w:rsid w:val="006333A6"/>
    <w:rsid w:val="00633E81"/>
    <w:rsid w:val="006342D8"/>
    <w:rsid w:val="006346DF"/>
    <w:rsid w:val="00634D83"/>
    <w:rsid w:val="0063594D"/>
    <w:rsid w:val="00635A1A"/>
    <w:rsid w:val="00635E85"/>
    <w:rsid w:val="00636314"/>
    <w:rsid w:val="006363AD"/>
    <w:rsid w:val="006364B7"/>
    <w:rsid w:val="00637BBB"/>
    <w:rsid w:val="006407BB"/>
    <w:rsid w:val="00641157"/>
    <w:rsid w:val="0064153F"/>
    <w:rsid w:val="00641756"/>
    <w:rsid w:val="006417ED"/>
    <w:rsid w:val="006424A9"/>
    <w:rsid w:val="00642BB9"/>
    <w:rsid w:val="006432DF"/>
    <w:rsid w:val="006438C4"/>
    <w:rsid w:val="0064394E"/>
    <w:rsid w:val="006448BC"/>
    <w:rsid w:val="00645881"/>
    <w:rsid w:val="00645CA5"/>
    <w:rsid w:val="00646E3D"/>
    <w:rsid w:val="00647899"/>
    <w:rsid w:val="00647FA0"/>
    <w:rsid w:val="00647FA5"/>
    <w:rsid w:val="00650AF4"/>
    <w:rsid w:val="006525DA"/>
    <w:rsid w:val="00654285"/>
    <w:rsid w:val="00654C19"/>
    <w:rsid w:val="00654E76"/>
    <w:rsid w:val="00656E17"/>
    <w:rsid w:val="00657E83"/>
    <w:rsid w:val="006601D0"/>
    <w:rsid w:val="00660934"/>
    <w:rsid w:val="00660957"/>
    <w:rsid w:val="006617A7"/>
    <w:rsid w:val="006617E7"/>
    <w:rsid w:val="00661C57"/>
    <w:rsid w:val="0066249A"/>
    <w:rsid w:val="00662870"/>
    <w:rsid w:val="00663252"/>
    <w:rsid w:val="006636B5"/>
    <w:rsid w:val="006639FA"/>
    <w:rsid w:val="00663AD7"/>
    <w:rsid w:val="006653D5"/>
    <w:rsid w:val="00665555"/>
    <w:rsid w:val="006656F0"/>
    <w:rsid w:val="006660DB"/>
    <w:rsid w:val="0066625B"/>
    <w:rsid w:val="00667183"/>
    <w:rsid w:val="00667194"/>
    <w:rsid w:val="00670623"/>
    <w:rsid w:val="0067171F"/>
    <w:rsid w:val="00671838"/>
    <w:rsid w:val="00672F35"/>
    <w:rsid w:val="00673D80"/>
    <w:rsid w:val="00673EC5"/>
    <w:rsid w:val="00674049"/>
    <w:rsid w:val="00674237"/>
    <w:rsid w:val="006745A4"/>
    <w:rsid w:val="006753BB"/>
    <w:rsid w:val="006755DD"/>
    <w:rsid w:val="00675717"/>
    <w:rsid w:val="006757F6"/>
    <w:rsid w:val="006758CF"/>
    <w:rsid w:val="0067596C"/>
    <w:rsid w:val="00676221"/>
    <w:rsid w:val="00677407"/>
    <w:rsid w:val="0068070E"/>
    <w:rsid w:val="0068071E"/>
    <w:rsid w:val="0068090F"/>
    <w:rsid w:val="00680CA9"/>
    <w:rsid w:val="006810C8"/>
    <w:rsid w:val="00681873"/>
    <w:rsid w:val="00681A48"/>
    <w:rsid w:val="006824FE"/>
    <w:rsid w:val="0068266D"/>
    <w:rsid w:val="00682F21"/>
    <w:rsid w:val="00684AD5"/>
    <w:rsid w:val="00684EE1"/>
    <w:rsid w:val="00685B3A"/>
    <w:rsid w:val="00687083"/>
    <w:rsid w:val="00687D6A"/>
    <w:rsid w:val="006908CF"/>
    <w:rsid w:val="006923C1"/>
    <w:rsid w:val="00692DA5"/>
    <w:rsid w:val="00693845"/>
    <w:rsid w:val="0069420A"/>
    <w:rsid w:val="0069574F"/>
    <w:rsid w:val="006958C0"/>
    <w:rsid w:val="006962BB"/>
    <w:rsid w:val="00696581"/>
    <w:rsid w:val="006965A6"/>
    <w:rsid w:val="006969EF"/>
    <w:rsid w:val="006A04D3"/>
    <w:rsid w:val="006A1291"/>
    <w:rsid w:val="006A1475"/>
    <w:rsid w:val="006A1A59"/>
    <w:rsid w:val="006A1AA6"/>
    <w:rsid w:val="006A226A"/>
    <w:rsid w:val="006A25A6"/>
    <w:rsid w:val="006A31B2"/>
    <w:rsid w:val="006A37E7"/>
    <w:rsid w:val="006A48B9"/>
    <w:rsid w:val="006A4AAF"/>
    <w:rsid w:val="006A4EF2"/>
    <w:rsid w:val="006A5A16"/>
    <w:rsid w:val="006A6472"/>
    <w:rsid w:val="006A68B6"/>
    <w:rsid w:val="006A6F31"/>
    <w:rsid w:val="006A7569"/>
    <w:rsid w:val="006A79E0"/>
    <w:rsid w:val="006A7E92"/>
    <w:rsid w:val="006B11A4"/>
    <w:rsid w:val="006B36F4"/>
    <w:rsid w:val="006B3B29"/>
    <w:rsid w:val="006B48D6"/>
    <w:rsid w:val="006B4AEE"/>
    <w:rsid w:val="006B6804"/>
    <w:rsid w:val="006B6A1C"/>
    <w:rsid w:val="006B6F62"/>
    <w:rsid w:val="006B745E"/>
    <w:rsid w:val="006C0689"/>
    <w:rsid w:val="006C0C60"/>
    <w:rsid w:val="006C2315"/>
    <w:rsid w:val="006C277B"/>
    <w:rsid w:val="006C3044"/>
    <w:rsid w:val="006C31CF"/>
    <w:rsid w:val="006C339A"/>
    <w:rsid w:val="006C4020"/>
    <w:rsid w:val="006C4A9F"/>
    <w:rsid w:val="006C4B24"/>
    <w:rsid w:val="006C58AB"/>
    <w:rsid w:val="006C60B4"/>
    <w:rsid w:val="006C7196"/>
    <w:rsid w:val="006C730A"/>
    <w:rsid w:val="006C7B82"/>
    <w:rsid w:val="006D092E"/>
    <w:rsid w:val="006D27B0"/>
    <w:rsid w:val="006D2D82"/>
    <w:rsid w:val="006D312E"/>
    <w:rsid w:val="006D38D7"/>
    <w:rsid w:val="006D3AA4"/>
    <w:rsid w:val="006D4859"/>
    <w:rsid w:val="006D4E52"/>
    <w:rsid w:val="006D517C"/>
    <w:rsid w:val="006D569C"/>
    <w:rsid w:val="006D56E5"/>
    <w:rsid w:val="006D611D"/>
    <w:rsid w:val="006D6B9E"/>
    <w:rsid w:val="006D6BFD"/>
    <w:rsid w:val="006D7CB3"/>
    <w:rsid w:val="006E046C"/>
    <w:rsid w:val="006E09BB"/>
    <w:rsid w:val="006E0F4D"/>
    <w:rsid w:val="006E1344"/>
    <w:rsid w:val="006E1365"/>
    <w:rsid w:val="006E1C7D"/>
    <w:rsid w:val="006E2B1F"/>
    <w:rsid w:val="006E2C2F"/>
    <w:rsid w:val="006E3970"/>
    <w:rsid w:val="006E43BB"/>
    <w:rsid w:val="006E495F"/>
    <w:rsid w:val="006E4AD5"/>
    <w:rsid w:val="006E6291"/>
    <w:rsid w:val="006E6D7C"/>
    <w:rsid w:val="006E71C1"/>
    <w:rsid w:val="006E738A"/>
    <w:rsid w:val="006F0158"/>
    <w:rsid w:val="006F0BDB"/>
    <w:rsid w:val="006F0BF8"/>
    <w:rsid w:val="006F102B"/>
    <w:rsid w:val="006F14D9"/>
    <w:rsid w:val="006F1A4D"/>
    <w:rsid w:val="006F1BB7"/>
    <w:rsid w:val="006F1D88"/>
    <w:rsid w:val="006F278E"/>
    <w:rsid w:val="006F2E48"/>
    <w:rsid w:val="006F3373"/>
    <w:rsid w:val="006F37A4"/>
    <w:rsid w:val="006F37D0"/>
    <w:rsid w:val="006F3B88"/>
    <w:rsid w:val="006F45CC"/>
    <w:rsid w:val="006F4D5E"/>
    <w:rsid w:val="006F4E8D"/>
    <w:rsid w:val="006F56D2"/>
    <w:rsid w:val="006F6B93"/>
    <w:rsid w:val="006F7B19"/>
    <w:rsid w:val="00701373"/>
    <w:rsid w:val="00701539"/>
    <w:rsid w:val="007017B9"/>
    <w:rsid w:val="007034CC"/>
    <w:rsid w:val="0070391A"/>
    <w:rsid w:val="00703A0C"/>
    <w:rsid w:val="0070440D"/>
    <w:rsid w:val="00704AC1"/>
    <w:rsid w:val="00704DA8"/>
    <w:rsid w:val="0070592C"/>
    <w:rsid w:val="00705E53"/>
    <w:rsid w:val="00706029"/>
    <w:rsid w:val="0070637F"/>
    <w:rsid w:val="00706A4D"/>
    <w:rsid w:val="00707152"/>
    <w:rsid w:val="00707FA1"/>
    <w:rsid w:val="00710352"/>
    <w:rsid w:val="00710C37"/>
    <w:rsid w:val="00710EF1"/>
    <w:rsid w:val="0071101B"/>
    <w:rsid w:val="00711490"/>
    <w:rsid w:val="0071152F"/>
    <w:rsid w:val="00711645"/>
    <w:rsid w:val="00712244"/>
    <w:rsid w:val="00712413"/>
    <w:rsid w:val="00712931"/>
    <w:rsid w:val="00712CE8"/>
    <w:rsid w:val="00712D7F"/>
    <w:rsid w:val="00713ED6"/>
    <w:rsid w:val="00714414"/>
    <w:rsid w:val="00714450"/>
    <w:rsid w:val="007146DB"/>
    <w:rsid w:val="0071480D"/>
    <w:rsid w:val="00714D35"/>
    <w:rsid w:val="007150B2"/>
    <w:rsid w:val="00715607"/>
    <w:rsid w:val="00716BA7"/>
    <w:rsid w:val="00716DA7"/>
    <w:rsid w:val="00716E4B"/>
    <w:rsid w:val="00716E8A"/>
    <w:rsid w:val="007174AF"/>
    <w:rsid w:val="007177D5"/>
    <w:rsid w:val="0072031C"/>
    <w:rsid w:val="00721038"/>
    <w:rsid w:val="00721133"/>
    <w:rsid w:val="007211C2"/>
    <w:rsid w:val="007219D3"/>
    <w:rsid w:val="00721A2D"/>
    <w:rsid w:val="00721C92"/>
    <w:rsid w:val="00721FBB"/>
    <w:rsid w:val="007222CE"/>
    <w:rsid w:val="0072252D"/>
    <w:rsid w:val="007227BF"/>
    <w:rsid w:val="00722C3A"/>
    <w:rsid w:val="007231B7"/>
    <w:rsid w:val="00723845"/>
    <w:rsid w:val="0072538D"/>
    <w:rsid w:val="007253B7"/>
    <w:rsid w:val="00726DCF"/>
    <w:rsid w:val="00726EC0"/>
    <w:rsid w:val="00727773"/>
    <w:rsid w:val="00730206"/>
    <w:rsid w:val="0073117B"/>
    <w:rsid w:val="007336AA"/>
    <w:rsid w:val="00733B31"/>
    <w:rsid w:val="00733D3E"/>
    <w:rsid w:val="007343C2"/>
    <w:rsid w:val="00734955"/>
    <w:rsid w:val="00734E62"/>
    <w:rsid w:val="00735271"/>
    <w:rsid w:val="00736923"/>
    <w:rsid w:val="00737774"/>
    <w:rsid w:val="00740036"/>
    <w:rsid w:val="00740ABC"/>
    <w:rsid w:val="00741532"/>
    <w:rsid w:val="00741632"/>
    <w:rsid w:val="00742253"/>
    <w:rsid w:val="00743652"/>
    <w:rsid w:val="007447DA"/>
    <w:rsid w:val="0074494B"/>
    <w:rsid w:val="00744983"/>
    <w:rsid w:val="00747741"/>
    <w:rsid w:val="00747AED"/>
    <w:rsid w:val="00747D1F"/>
    <w:rsid w:val="00750105"/>
    <w:rsid w:val="00751904"/>
    <w:rsid w:val="007524FB"/>
    <w:rsid w:val="007532F0"/>
    <w:rsid w:val="007545F3"/>
    <w:rsid w:val="0075649F"/>
    <w:rsid w:val="00756825"/>
    <w:rsid w:val="00756953"/>
    <w:rsid w:val="00756CF4"/>
    <w:rsid w:val="00756F6B"/>
    <w:rsid w:val="0075715A"/>
    <w:rsid w:val="0075728A"/>
    <w:rsid w:val="00757F4C"/>
    <w:rsid w:val="0076029B"/>
    <w:rsid w:val="00760963"/>
    <w:rsid w:val="0076098A"/>
    <w:rsid w:val="00761969"/>
    <w:rsid w:val="007623AC"/>
    <w:rsid w:val="0076352D"/>
    <w:rsid w:val="00763DCA"/>
    <w:rsid w:val="00763FF1"/>
    <w:rsid w:val="007644E2"/>
    <w:rsid w:val="0076677E"/>
    <w:rsid w:val="007672E3"/>
    <w:rsid w:val="00767E37"/>
    <w:rsid w:val="0077100E"/>
    <w:rsid w:val="00772405"/>
    <w:rsid w:val="0077335D"/>
    <w:rsid w:val="007733F5"/>
    <w:rsid w:val="007738D3"/>
    <w:rsid w:val="0077447D"/>
    <w:rsid w:val="00774670"/>
    <w:rsid w:val="0077519D"/>
    <w:rsid w:val="00776566"/>
    <w:rsid w:val="00780AC5"/>
    <w:rsid w:val="00780F5D"/>
    <w:rsid w:val="00781043"/>
    <w:rsid w:val="00783C1C"/>
    <w:rsid w:val="00783ECE"/>
    <w:rsid w:val="00783FC0"/>
    <w:rsid w:val="007842ED"/>
    <w:rsid w:val="00784551"/>
    <w:rsid w:val="007846C1"/>
    <w:rsid w:val="0078492F"/>
    <w:rsid w:val="00784D0F"/>
    <w:rsid w:val="00784E26"/>
    <w:rsid w:val="00784EA9"/>
    <w:rsid w:val="007850DB"/>
    <w:rsid w:val="00785D1B"/>
    <w:rsid w:val="00786461"/>
    <w:rsid w:val="00786C15"/>
    <w:rsid w:val="00787B38"/>
    <w:rsid w:val="00787E24"/>
    <w:rsid w:val="00787FDE"/>
    <w:rsid w:val="00790430"/>
    <w:rsid w:val="00791407"/>
    <w:rsid w:val="00791644"/>
    <w:rsid w:val="007917D3"/>
    <w:rsid w:val="00792934"/>
    <w:rsid w:val="00792B84"/>
    <w:rsid w:val="00792EA9"/>
    <w:rsid w:val="00795063"/>
    <w:rsid w:val="00795518"/>
    <w:rsid w:val="00796940"/>
    <w:rsid w:val="00796F31"/>
    <w:rsid w:val="00796FA3"/>
    <w:rsid w:val="00797757"/>
    <w:rsid w:val="007A0185"/>
    <w:rsid w:val="007A0F25"/>
    <w:rsid w:val="007A157C"/>
    <w:rsid w:val="007A263B"/>
    <w:rsid w:val="007A27BE"/>
    <w:rsid w:val="007A3289"/>
    <w:rsid w:val="007A32AA"/>
    <w:rsid w:val="007A33C4"/>
    <w:rsid w:val="007A49B4"/>
    <w:rsid w:val="007A50D4"/>
    <w:rsid w:val="007A5E71"/>
    <w:rsid w:val="007A7667"/>
    <w:rsid w:val="007A785E"/>
    <w:rsid w:val="007A7D03"/>
    <w:rsid w:val="007A7FCF"/>
    <w:rsid w:val="007B0288"/>
    <w:rsid w:val="007B0526"/>
    <w:rsid w:val="007B0E9A"/>
    <w:rsid w:val="007B15C5"/>
    <w:rsid w:val="007B1DF0"/>
    <w:rsid w:val="007B1F90"/>
    <w:rsid w:val="007B2361"/>
    <w:rsid w:val="007B24A8"/>
    <w:rsid w:val="007B2A35"/>
    <w:rsid w:val="007B3238"/>
    <w:rsid w:val="007B7313"/>
    <w:rsid w:val="007B7445"/>
    <w:rsid w:val="007B7B92"/>
    <w:rsid w:val="007C0E09"/>
    <w:rsid w:val="007C0F4B"/>
    <w:rsid w:val="007C1D83"/>
    <w:rsid w:val="007C222A"/>
    <w:rsid w:val="007C25CF"/>
    <w:rsid w:val="007C2693"/>
    <w:rsid w:val="007C271B"/>
    <w:rsid w:val="007C334A"/>
    <w:rsid w:val="007C3365"/>
    <w:rsid w:val="007C3669"/>
    <w:rsid w:val="007C3B7E"/>
    <w:rsid w:val="007C3CFD"/>
    <w:rsid w:val="007C3FEB"/>
    <w:rsid w:val="007C526E"/>
    <w:rsid w:val="007C5518"/>
    <w:rsid w:val="007C5723"/>
    <w:rsid w:val="007C5762"/>
    <w:rsid w:val="007C5976"/>
    <w:rsid w:val="007C5D1E"/>
    <w:rsid w:val="007C6411"/>
    <w:rsid w:val="007C67E6"/>
    <w:rsid w:val="007C6C28"/>
    <w:rsid w:val="007C6E77"/>
    <w:rsid w:val="007C6FAF"/>
    <w:rsid w:val="007C7427"/>
    <w:rsid w:val="007D0A33"/>
    <w:rsid w:val="007D0D30"/>
    <w:rsid w:val="007D1010"/>
    <w:rsid w:val="007D14E3"/>
    <w:rsid w:val="007D24B1"/>
    <w:rsid w:val="007D26F0"/>
    <w:rsid w:val="007D4D7F"/>
    <w:rsid w:val="007D4E75"/>
    <w:rsid w:val="007D539A"/>
    <w:rsid w:val="007D5DC7"/>
    <w:rsid w:val="007D6A5F"/>
    <w:rsid w:val="007D6E98"/>
    <w:rsid w:val="007D6F66"/>
    <w:rsid w:val="007D71D3"/>
    <w:rsid w:val="007E078B"/>
    <w:rsid w:val="007E08B0"/>
    <w:rsid w:val="007E1200"/>
    <w:rsid w:val="007E1208"/>
    <w:rsid w:val="007E26B0"/>
    <w:rsid w:val="007E309C"/>
    <w:rsid w:val="007E45E3"/>
    <w:rsid w:val="007E5188"/>
    <w:rsid w:val="007E5E6F"/>
    <w:rsid w:val="007E674B"/>
    <w:rsid w:val="007E7298"/>
    <w:rsid w:val="007E7CF0"/>
    <w:rsid w:val="007F0C38"/>
    <w:rsid w:val="007F1DA8"/>
    <w:rsid w:val="007F22ED"/>
    <w:rsid w:val="007F345F"/>
    <w:rsid w:val="007F3C2C"/>
    <w:rsid w:val="007F3FF2"/>
    <w:rsid w:val="007F73AA"/>
    <w:rsid w:val="007F74D1"/>
    <w:rsid w:val="007F79BC"/>
    <w:rsid w:val="008000B7"/>
    <w:rsid w:val="00800D6F"/>
    <w:rsid w:val="00800D72"/>
    <w:rsid w:val="00800DA3"/>
    <w:rsid w:val="00800FD0"/>
    <w:rsid w:val="008016B9"/>
    <w:rsid w:val="008019F6"/>
    <w:rsid w:val="008030A8"/>
    <w:rsid w:val="008043F1"/>
    <w:rsid w:val="00804D77"/>
    <w:rsid w:val="00805225"/>
    <w:rsid w:val="00805B87"/>
    <w:rsid w:val="008067AB"/>
    <w:rsid w:val="00806E2D"/>
    <w:rsid w:val="0080791F"/>
    <w:rsid w:val="008105D5"/>
    <w:rsid w:val="008111D2"/>
    <w:rsid w:val="00811CB4"/>
    <w:rsid w:val="008122DD"/>
    <w:rsid w:val="00812D22"/>
    <w:rsid w:val="00813283"/>
    <w:rsid w:val="008135A3"/>
    <w:rsid w:val="008138F5"/>
    <w:rsid w:val="008146AF"/>
    <w:rsid w:val="008148B9"/>
    <w:rsid w:val="0081689C"/>
    <w:rsid w:val="00816F4D"/>
    <w:rsid w:val="00821734"/>
    <w:rsid w:val="00821883"/>
    <w:rsid w:val="0082252B"/>
    <w:rsid w:val="00822780"/>
    <w:rsid w:val="00822F4D"/>
    <w:rsid w:val="00823405"/>
    <w:rsid w:val="00823523"/>
    <w:rsid w:val="008244B0"/>
    <w:rsid w:val="00824A6F"/>
    <w:rsid w:val="00824DEE"/>
    <w:rsid w:val="00825D4E"/>
    <w:rsid w:val="00826858"/>
    <w:rsid w:val="00826B23"/>
    <w:rsid w:val="008271BB"/>
    <w:rsid w:val="0083031F"/>
    <w:rsid w:val="0083035C"/>
    <w:rsid w:val="0083038F"/>
    <w:rsid w:val="00830B3D"/>
    <w:rsid w:val="00831233"/>
    <w:rsid w:val="00832480"/>
    <w:rsid w:val="00832F93"/>
    <w:rsid w:val="008331ED"/>
    <w:rsid w:val="00833A90"/>
    <w:rsid w:val="008342B4"/>
    <w:rsid w:val="00834902"/>
    <w:rsid w:val="00834B02"/>
    <w:rsid w:val="00834DA0"/>
    <w:rsid w:val="008352AB"/>
    <w:rsid w:val="00835A95"/>
    <w:rsid w:val="008360CE"/>
    <w:rsid w:val="0083661B"/>
    <w:rsid w:val="00836A7E"/>
    <w:rsid w:val="00837065"/>
    <w:rsid w:val="00837937"/>
    <w:rsid w:val="00837D15"/>
    <w:rsid w:val="00840B2A"/>
    <w:rsid w:val="00842B41"/>
    <w:rsid w:val="0084310B"/>
    <w:rsid w:val="0084437C"/>
    <w:rsid w:val="00844604"/>
    <w:rsid w:val="00844C73"/>
    <w:rsid w:val="00844C76"/>
    <w:rsid w:val="00844F95"/>
    <w:rsid w:val="00845954"/>
    <w:rsid w:val="0084619D"/>
    <w:rsid w:val="00846448"/>
    <w:rsid w:val="00846BEC"/>
    <w:rsid w:val="00847929"/>
    <w:rsid w:val="00850022"/>
    <w:rsid w:val="00850AC5"/>
    <w:rsid w:val="00851054"/>
    <w:rsid w:val="00851626"/>
    <w:rsid w:val="00851F33"/>
    <w:rsid w:val="00852362"/>
    <w:rsid w:val="00854471"/>
    <w:rsid w:val="00854A97"/>
    <w:rsid w:val="00854C3C"/>
    <w:rsid w:val="00854F4F"/>
    <w:rsid w:val="008550F8"/>
    <w:rsid w:val="00856EB7"/>
    <w:rsid w:val="008579FF"/>
    <w:rsid w:val="008601D5"/>
    <w:rsid w:val="008603E4"/>
    <w:rsid w:val="008607B0"/>
    <w:rsid w:val="00861988"/>
    <w:rsid w:val="00861B5E"/>
    <w:rsid w:val="00863A15"/>
    <w:rsid w:val="0086478E"/>
    <w:rsid w:val="00864F0D"/>
    <w:rsid w:val="00865A12"/>
    <w:rsid w:val="00865CA2"/>
    <w:rsid w:val="00865E78"/>
    <w:rsid w:val="008666BE"/>
    <w:rsid w:val="00866E0F"/>
    <w:rsid w:val="00867FBA"/>
    <w:rsid w:val="008703BC"/>
    <w:rsid w:val="00870B8A"/>
    <w:rsid w:val="00871CB5"/>
    <w:rsid w:val="00871F9D"/>
    <w:rsid w:val="00872650"/>
    <w:rsid w:val="0087340D"/>
    <w:rsid w:val="00874516"/>
    <w:rsid w:val="0087508F"/>
    <w:rsid w:val="008756D8"/>
    <w:rsid w:val="00876105"/>
    <w:rsid w:val="00876437"/>
    <w:rsid w:val="008765A8"/>
    <w:rsid w:val="00876C61"/>
    <w:rsid w:val="00876DF3"/>
    <w:rsid w:val="008771A5"/>
    <w:rsid w:val="008772FD"/>
    <w:rsid w:val="00877D41"/>
    <w:rsid w:val="00877E57"/>
    <w:rsid w:val="00880209"/>
    <w:rsid w:val="00880318"/>
    <w:rsid w:val="00881BF3"/>
    <w:rsid w:val="00881DF8"/>
    <w:rsid w:val="00881E04"/>
    <w:rsid w:val="00883033"/>
    <w:rsid w:val="00883CFB"/>
    <w:rsid w:val="0088427D"/>
    <w:rsid w:val="00885641"/>
    <w:rsid w:val="00885AB3"/>
    <w:rsid w:val="00885D5D"/>
    <w:rsid w:val="0088637A"/>
    <w:rsid w:val="008868A2"/>
    <w:rsid w:val="00886B0B"/>
    <w:rsid w:val="008873BC"/>
    <w:rsid w:val="008907D1"/>
    <w:rsid w:val="00890BE6"/>
    <w:rsid w:val="00890CBD"/>
    <w:rsid w:val="00890E9B"/>
    <w:rsid w:val="00891979"/>
    <w:rsid w:val="00891A2B"/>
    <w:rsid w:val="008937BC"/>
    <w:rsid w:val="008948BE"/>
    <w:rsid w:val="00896343"/>
    <w:rsid w:val="00897184"/>
    <w:rsid w:val="00897AF6"/>
    <w:rsid w:val="008A2EBC"/>
    <w:rsid w:val="008A3216"/>
    <w:rsid w:val="008A32F2"/>
    <w:rsid w:val="008A44DB"/>
    <w:rsid w:val="008A4D6A"/>
    <w:rsid w:val="008A5F37"/>
    <w:rsid w:val="008B0B13"/>
    <w:rsid w:val="008B0BB4"/>
    <w:rsid w:val="008B0C8C"/>
    <w:rsid w:val="008B1E15"/>
    <w:rsid w:val="008B26BD"/>
    <w:rsid w:val="008B285A"/>
    <w:rsid w:val="008B2DF8"/>
    <w:rsid w:val="008B3116"/>
    <w:rsid w:val="008B3583"/>
    <w:rsid w:val="008B37B6"/>
    <w:rsid w:val="008B4424"/>
    <w:rsid w:val="008B54B5"/>
    <w:rsid w:val="008B73E0"/>
    <w:rsid w:val="008B7F53"/>
    <w:rsid w:val="008C04E5"/>
    <w:rsid w:val="008C0CE1"/>
    <w:rsid w:val="008C2C47"/>
    <w:rsid w:val="008C2E89"/>
    <w:rsid w:val="008C5FDC"/>
    <w:rsid w:val="008C70BF"/>
    <w:rsid w:val="008C76A6"/>
    <w:rsid w:val="008C7FF0"/>
    <w:rsid w:val="008D0251"/>
    <w:rsid w:val="008D0504"/>
    <w:rsid w:val="008D07DA"/>
    <w:rsid w:val="008D146E"/>
    <w:rsid w:val="008D1550"/>
    <w:rsid w:val="008D1AFB"/>
    <w:rsid w:val="008D2065"/>
    <w:rsid w:val="008D226D"/>
    <w:rsid w:val="008D251F"/>
    <w:rsid w:val="008D263C"/>
    <w:rsid w:val="008D2D35"/>
    <w:rsid w:val="008D3035"/>
    <w:rsid w:val="008D30B4"/>
    <w:rsid w:val="008D31EE"/>
    <w:rsid w:val="008D383A"/>
    <w:rsid w:val="008D4577"/>
    <w:rsid w:val="008D4A18"/>
    <w:rsid w:val="008D5E0B"/>
    <w:rsid w:val="008D63C8"/>
    <w:rsid w:val="008D6544"/>
    <w:rsid w:val="008D6A5E"/>
    <w:rsid w:val="008D7C79"/>
    <w:rsid w:val="008E02AB"/>
    <w:rsid w:val="008E0FE0"/>
    <w:rsid w:val="008E14CA"/>
    <w:rsid w:val="008E1658"/>
    <w:rsid w:val="008E2CD8"/>
    <w:rsid w:val="008E3544"/>
    <w:rsid w:val="008E3AEC"/>
    <w:rsid w:val="008E46FF"/>
    <w:rsid w:val="008E4D43"/>
    <w:rsid w:val="008E4DB7"/>
    <w:rsid w:val="008E4E7F"/>
    <w:rsid w:val="008E52D6"/>
    <w:rsid w:val="008E5E49"/>
    <w:rsid w:val="008E632C"/>
    <w:rsid w:val="008E6345"/>
    <w:rsid w:val="008E6A0A"/>
    <w:rsid w:val="008E6BFF"/>
    <w:rsid w:val="008E7C36"/>
    <w:rsid w:val="008E7EC8"/>
    <w:rsid w:val="008F035C"/>
    <w:rsid w:val="008F0E46"/>
    <w:rsid w:val="008F1030"/>
    <w:rsid w:val="008F1037"/>
    <w:rsid w:val="008F1CA1"/>
    <w:rsid w:val="008F243F"/>
    <w:rsid w:val="008F2687"/>
    <w:rsid w:val="008F29D6"/>
    <w:rsid w:val="008F2DE5"/>
    <w:rsid w:val="008F49CD"/>
    <w:rsid w:val="008F4F07"/>
    <w:rsid w:val="008F57BF"/>
    <w:rsid w:val="008F5A84"/>
    <w:rsid w:val="008F5D8D"/>
    <w:rsid w:val="008F6FBE"/>
    <w:rsid w:val="008F7E49"/>
    <w:rsid w:val="009002E7"/>
    <w:rsid w:val="00900B5E"/>
    <w:rsid w:val="0090195B"/>
    <w:rsid w:val="00901DA3"/>
    <w:rsid w:val="0090204B"/>
    <w:rsid w:val="00903138"/>
    <w:rsid w:val="00903535"/>
    <w:rsid w:val="00903B67"/>
    <w:rsid w:val="00904021"/>
    <w:rsid w:val="00904080"/>
    <w:rsid w:val="009040B9"/>
    <w:rsid w:val="00904455"/>
    <w:rsid w:val="00904BBE"/>
    <w:rsid w:val="009054A3"/>
    <w:rsid w:val="009057F2"/>
    <w:rsid w:val="009061EB"/>
    <w:rsid w:val="00906B94"/>
    <w:rsid w:val="009104E6"/>
    <w:rsid w:val="00910922"/>
    <w:rsid w:val="00910C5A"/>
    <w:rsid w:val="00910EEB"/>
    <w:rsid w:val="00911B8C"/>
    <w:rsid w:val="00911DB0"/>
    <w:rsid w:val="00912F39"/>
    <w:rsid w:val="00912F71"/>
    <w:rsid w:val="009131B6"/>
    <w:rsid w:val="00913327"/>
    <w:rsid w:val="00914161"/>
    <w:rsid w:val="009144AC"/>
    <w:rsid w:val="00914BCB"/>
    <w:rsid w:val="00915CE5"/>
    <w:rsid w:val="009162EC"/>
    <w:rsid w:val="00916512"/>
    <w:rsid w:val="00916828"/>
    <w:rsid w:val="00917BB2"/>
    <w:rsid w:val="00920253"/>
    <w:rsid w:val="00920B64"/>
    <w:rsid w:val="00920C5E"/>
    <w:rsid w:val="00920F71"/>
    <w:rsid w:val="0092168C"/>
    <w:rsid w:val="00922105"/>
    <w:rsid w:val="00922763"/>
    <w:rsid w:val="00923B54"/>
    <w:rsid w:val="00923C77"/>
    <w:rsid w:val="00923CB4"/>
    <w:rsid w:val="00925487"/>
    <w:rsid w:val="00925DFA"/>
    <w:rsid w:val="00925E76"/>
    <w:rsid w:val="00926FB4"/>
    <w:rsid w:val="00927004"/>
    <w:rsid w:val="0093044D"/>
    <w:rsid w:val="009315A5"/>
    <w:rsid w:val="00931766"/>
    <w:rsid w:val="00931876"/>
    <w:rsid w:val="009328C2"/>
    <w:rsid w:val="0093599F"/>
    <w:rsid w:val="00936083"/>
    <w:rsid w:val="00936200"/>
    <w:rsid w:val="0093649B"/>
    <w:rsid w:val="009365D3"/>
    <w:rsid w:val="00940829"/>
    <w:rsid w:val="009416E8"/>
    <w:rsid w:val="00941DDF"/>
    <w:rsid w:val="00942576"/>
    <w:rsid w:val="00943631"/>
    <w:rsid w:val="009440D5"/>
    <w:rsid w:val="0094496B"/>
    <w:rsid w:val="00944AE8"/>
    <w:rsid w:val="00945470"/>
    <w:rsid w:val="00945CB7"/>
    <w:rsid w:val="009475A6"/>
    <w:rsid w:val="00947A82"/>
    <w:rsid w:val="00947C2D"/>
    <w:rsid w:val="00951FBD"/>
    <w:rsid w:val="00952147"/>
    <w:rsid w:val="00953D49"/>
    <w:rsid w:val="00954412"/>
    <w:rsid w:val="00954733"/>
    <w:rsid w:val="00954BBB"/>
    <w:rsid w:val="00954BE0"/>
    <w:rsid w:val="00954F2C"/>
    <w:rsid w:val="00955BC8"/>
    <w:rsid w:val="0095608E"/>
    <w:rsid w:val="0095642C"/>
    <w:rsid w:val="00956DA4"/>
    <w:rsid w:val="00960B35"/>
    <w:rsid w:val="0096149F"/>
    <w:rsid w:val="0096155F"/>
    <w:rsid w:val="00961F87"/>
    <w:rsid w:val="009626C4"/>
    <w:rsid w:val="00962C34"/>
    <w:rsid w:val="0096412E"/>
    <w:rsid w:val="009643D8"/>
    <w:rsid w:val="00964E3E"/>
    <w:rsid w:val="00965404"/>
    <w:rsid w:val="009654B0"/>
    <w:rsid w:val="00965A37"/>
    <w:rsid w:val="00966476"/>
    <w:rsid w:val="0096769C"/>
    <w:rsid w:val="009708ED"/>
    <w:rsid w:val="00971005"/>
    <w:rsid w:val="00971240"/>
    <w:rsid w:val="009727AA"/>
    <w:rsid w:val="00972D0A"/>
    <w:rsid w:val="00973A62"/>
    <w:rsid w:val="00973EE8"/>
    <w:rsid w:val="00973FBA"/>
    <w:rsid w:val="00974B1F"/>
    <w:rsid w:val="00975B1B"/>
    <w:rsid w:val="00976324"/>
    <w:rsid w:val="00977ECF"/>
    <w:rsid w:val="009815DF"/>
    <w:rsid w:val="0098190E"/>
    <w:rsid w:val="00981EC4"/>
    <w:rsid w:val="00982038"/>
    <w:rsid w:val="0098217A"/>
    <w:rsid w:val="0098231D"/>
    <w:rsid w:val="00982653"/>
    <w:rsid w:val="0098279F"/>
    <w:rsid w:val="00983DA9"/>
    <w:rsid w:val="0098430A"/>
    <w:rsid w:val="009851EB"/>
    <w:rsid w:val="00986844"/>
    <w:rsid w:val="009877C8"/>
    <w:rsid w:val="0099001B"/>
    <w:rsid w:val="009909AC"/>
    <w:rsid w:val="0099171E"/>
    <w:rsid w:val="009924EC"/>
    <w:rsid w:val="00992873"/>
    <w:rsid w:val="00993842"/>
    <w:rsid w:val="00993A93"/>
    <w:rsid w:val="00993FC3"/>
    <w:rsid w:val="00994162"/>
    <w:rsid w:val="009942C2"/>
    <w:rsid w:val="00994478"/>
    <w:rsid w:val="009964E1"/>
    <w:rsid w:val="00997D0E"/>
    <w:rsid w:val="009A18CF"/>
    <w:rsid w:val="009A240E"/>
    <w:rsid w:val="009A30E4"/>
    <w:rsid w:val="009A3B6E"/>
    <w:rsid w:val="009A4824"/>
    <w:rsid w:val="009A5746"/>
    <w:rsid w:val="009A591E"/>
    <w:rsid w:val="009A5E48"/>
    <w:rsid w:val="009A6706"/>
    <w:rsid w:val="009A6C79"/>
    <w:rsid w:val="009A6ECC"/>
    <w:rsid w:val="009A7519"/>
    <w:rsid w:val="009A754D"/>
    <w:rsid w:val="009A7CCC"/>
    <w:rsid w:val="009B062C"/>
    <w:rsid w:val="009B1CE4"/>
    <w:rsid w:val="009B21B0"/>
    <w:rsid w:val="009B2315"/>
    <w:rsid w:val="009B2AD7"/>
    <w:rsid w:val="009B31A3"/>
    <w:rsid w:val="009B33D2"/>
    <w:rsid w:val="009B546B"/>
    <w:rsid w:val="009B59B6"/>
    <w:rsid w:val="009B5C2F"/>
    <w:rsid w:val="009B6C54"/>
    <w:rsid w:val="009B766A"/>
    <w:rsid w:val="009C0320"/>
    <w:rsid w:val="009C0537"/>
    <w:rsid w:val="009C0C46"/>
    <w:rsid w:val="009C0FE4"/>
    <w:rsid w:val="009C114B"/>
    <w:rsid w:val="009C28AF"/>
    <w:rsid w:val="009C2C76"/>
    <w:rsid w:val="009C2E9A"/>
    <w:rsid w:val="009C30D5"/>
    <w:rsid w:val="009C4023"/>
    <w:rsid w:val="009C49FC"/>
    <w:rsid w:val="009C597B"/>
    <w:rsid w:val="009C5E4A"/>
    <w:rsid w:val="009C62E4"/>
    <w:rsid w:val="009C6454"/>
    <w:rsid w:val="009C6677"/>
    <w:rsid w:val="009C6780"/>
    <w:rsid w:val="009C6D6A"/>
    <w:rsid w:val="009C7EFB"/>
    <w:rsid w:val="009D0598"/>
    <w:rsid w:val="009D1127"/>
    <w:rsid w:val="009D1419"/>
    <w:rsid w:val="009D1601"/>
    <w:rsid w:val="009D1BD0"/>
    <w:rsid w:val="009D2452"/>
    <w:rsid w:val="009D27B0"/>
    <w:rsid w:val="009D3099"/>
    <w:rsid w:val="009D47BE"/>
    <w:rsid w:val="009D54CE"/>
    <w:rsid w:val="009D647A"/>
    <w:rsid w:val="009D7450"/>
    <w:rsid w:val="009D7733"/>
    <w:rsid w:val="009E0C4B"/>
    <w:rsid w:val="009E13AE"/>
    <w:rsid w:val="009E1559"/>
    <w:rsid w:val="009E1A8F"/>
    <w:rsid w:val="009E1C2B"/>
    <w:rsid w:val="009E2AAE"/>
    <w:rsid w:val="009E2B87"/>
    <w:rsid w:val="009E3228"/>
    <w:rsid w:val="009E4EA4"/>
    <w:rsid w:val="009E4F70"/>
    <w:rsid w:val="009E5737"/>
    <w:rsid w:val="009E583B"/>
    <w:rsid w:val="009E6100"/>
    <w:rsid w:val="009E6766"/>
    <w:rsid w:val="009E7D4E"/>
    <w:rsid w:val="009F0DAF"/>
    <w:rsid w:val="009F1AE2"/>
    <w:rsid w:val="009F1CE8"/>
    <w:rsid w:val="009F1D02"/>
    <w:rsid w:val="009F307B"/>
    <w:rsid w:val="009F30AD"/>
    <w:rsid w:val="009F333D"/>
    <w:rsid w:val="009F3ABA"/>
    <w:rsid w:val="009F3E75"/>
    <w:rsid w:val="009F40EA"/>
    <w:rsid w:val="009F4296"/>
    <w:rsid w:val="009F4AAF"/>
    <w:rsid w:val="009F6341"/>
    <w:rsid w:val="009F64DD"/>
    <w:rsid w:val="009F6635"/>
    <w:rsid w:val="009F743C"/>
    <w:rsid w:val="009F7D7E"/>
    <w:rsid w:val="00A00811"/>
    <w:rsid w:val="00A00BCC"/>
    <w:rsid w:val="00A00BD5"/>
    <w:rsid w:val="00A01070"/>
    <w:rsid w:val="00A0210D"/>
    <w:rsid w:val="00A0222F"/>
    <w:rsid w:val="00A0239D"/>
    <w:rsid w:val="00A023F2"/>
    <w:rsid w:val="00A02597"/>
    <w:rsid w:val="00A030B6"/>
    <w:rsid w:val="00A030BC"/>
    <w:rsid w:val="00A03222"/>
    <w:rsid w:val="00A03A32"/>
    <w:rsid w:val="00A0422D"/>
    <w:rsid w:val="00A053AB"/>
    <w:rsid w:val="00A05501"/>
    <w:rsid w:val="00A060A3"/>
    <w:rsid w:val="00A06EC5"/>
    <w:rsid w:val="00A076D3"/>
    <w:rsid w:val="00A07E20"/>
    <w:rsid w:val="00A10666"/>
    <w:rsid w:val="00A12607"/>
    <w:rsid w:val="00A12EFD"/>
    <w:rsid w:val="00A13BD8"/>
    <w:rsid w:val="00A1466F"/>
    <w:rsid w:val="00A14861"/>
    <w:rsid w:val="00A17225"/>
    <w:rsid w:val="00A21D99"/>
    <w:rsid w:val="00A22070"/>
    <w:rsid w:val="00A22526"/>
    <w:rsid w:val="00A23B45"/>
    <w:rsid w:val="00A23EBE"/>
    <w:rsid w:val="00A26395"/>
    <w:rsid w:val="00A263B5"/>
    <w:rsid w:val="00A264AF"/>
    <w:rsid w:val="00A26856"/>
    <w:rsid w:val="00A26AD3"/>
    <w:rsid w:val="00A30BAE"/>
    <w:rsid w:val="00A31352"/>
    <w:rsid w:val="00A314BE"/>
    <w:rsid w:val="00A31742"/>
    <w:rsid w:val="00A3203B"/>
    <w:rsid w:val="00A3235B"/>
    <w:rsid w:val="00A3253E"/>
    <w:rsid w:val="00A32D36"/>
    <w:rsid w:val="00A33805"/>
    <w:rsid w:val="00A3596F"/>
    <w:rsid w:val="00A35FEA"/>
    <w:rsid w:val="00A363F4"/>
    <w:rsid w:val="00A36A16"/>
    <w:rsid w:val="00A36C40"/>
    <w:rsid w:val="00A36D63"/>
    <w:rsid w:val="00A36D8D"/>
    <w:rsid w:val="00A372AF"/>
    <w:rsid w:val="00A37834"/>
    <w:rsid w:val="00A4223A"/>
    <w:rsid w:val="00A427A1"/>
    <w:rsid w:val="00A436A5"/>
    <w:rsid w:val="00A4424C"/>
    <w:rsid w:val="00A4542E"/>
    <w:rsid w:val="00A45B81"/>
    <w:rsid w:val="00A45E0D"/>
    <w:rsid w:val="00A46375"/>
    <w:rsid w:val="00A46604"/>
    <w:rsid w:val="00A47354"/>
    <w:rsid w:val="00A50AB6"/>
    <w:rsid w:val="00A50F46"/>
    <w:rsid w:val="00A514B1"/>
    <w:rsid w:val="00A51563"/>
    <w:rsid w:val="00A51708"/>
    <w:rsid w:val="00A52FE3"/>
    <w:rsid w:val="00A53213"/>
    <w:rsid w:val="00A53605"/>
    <w:rsid w:val="00A53A1E"/>
    <w:rsid w:val="00A53A22"/>
    <w:rsid w:val="00A54188"/>
    <w:rsid w:val="00A5470A"/>
    <w:rsid w:val="00A55302"/>
    <w:rsid w:val="00A55E5E"/>
    <w:rsid w:val="00A55F5A"/>
    <w:rsid w:val="00A56619"/>
    <w:rsid w:val="00A56C5E"/>
    <w:rsid w:val="00A57193"/>
    <w:rsid w:val="00A57220"/>
    <w:rsid w:val="00A57376"/>
    <w:rsid w:val="00A578ED"/>
    <w:rsid w:val="00A60376"/>
    <w:rsid w:val="00A604A1"/>
    <w:rsid w:val="00A607B3"/>
    <w:rsid w:val="00A61130"/>
    <w:rsid w:val="00A6113F"/>
    <w:rsid w:val="00A6156D"/>
    <w:rsid w:val="00A61997"/>
    <w:rsid w:val="00A6227C"/>
    <w:rsid w:val="00A62C3E"/>
    <w:rsid w:val="00A6329C"/>
    <w:rsid w:val="00A63ADF"/>
    <w:rsid w:val="00A63D72"/>
    <w:rsid w:val="00A64217"/>
    <w:rsid w:val="00A6496A"/>
    <w:rsid w:val="00A64D47"/>
    <w:rsid w:val="00A65453"/>
    <w:rsid w:val="00A655FB"/>
    <w:rsid w:val="00A65632"/>
    <w:rsid w:val="00A656C8"/>
    <w:rsid w:val="00A65EE2"/>
    <w:rsid w:val="00A661EE"/>
    <w:rsid w:val="00A664BA"/>
    <w:rsid w:val="00A66900"/>
    <w:rsid w:val="00A66D21"/>
    <w:rsid w:val="00A67401"/>
    <w:rsid w:val="00A704E5"/>
    <w:rsid w:val="00A712D2"/>
    <w:rsid w:val="00A71458"/>
    <w:rsid w:val="00A72D11"/>
    <w:rsid w:val="00A732F8"/>
    <w:rsid w:val="00A735DE"/>
    <w:rsid w:val="00A740BA"/>
    <w:rsid w:val="00A74CFE"/>
    <w:rsid w:val="00A75469"/>
    <w:rsid w:val="00A76451"/>
    <w:rsid w:val="00A764E2"/>
    <w:rsid w:val="00A76A83"/>
    <w:rsid w:val="00A7759C"/>
    <w:rsid w:val="00A77B50"/>
    <w:rsid w:val="00A77C59"/>
    <w:rsid w:val="00A801B9"/>
    <w:rsid w:val="00A80E6D"/>
    <w:rsid w:val="00A81658"/>
    <w:rsid w:val="00A81E9B"/>
    <w:rsid w:val="00A82E9B"/>
    <w:rsid w:val="00A83926"/>
    <w:rsid w:val="00A840E5"/>
    <w:rsid w:val="00A84892"/>
    <w:rsid w:val="00A853EF"/>
    <w:rsid w:val="00A85E91"/>
    <w:rsid w:val="00A866C6"/>
    <w:rsid w:val="00A90689"/>
    <w:rsid w:val="00A91EB6"/>
    <w:rsid w:val="00A92891"/>
    <w:rsid w:val="00A92B61"/>
    <w:rsid w:val="00A92F81"/>
    <w:rsid w:val="00A93CAD"/>
    <w:rsid w:val="00A93D19"/>
    <w:rsid w:val="00A94065"/>
    <w:rsid w:val="00A94170"/>
    <w:rsid w:val="00A94772"/>
    <w:rsid w:val="00A95DA9"/>
    <w:rsid w:val="00A95EC2"/>
    <w:rsid w:val="00AA05AC"/>
    <w:rsid w:val="00AA0B25"/>
    <w:rsid w:val="00AA0E85"/>
    <w:rsid w:val="00AA103B"/>
    <w:rsid w:val="00AA140B"/>
    <w:rsid w:val="00AA2A8B"/>
    <w:rsid w:val="00AA3872"/>
    <w:rsid w:val="00AA3C3C"/>
    <w:rsid w:val="00AA3D8D"/>
    <w:rsid w:val="00AA3E6D"/>
    <w:rsid w:val="00AA4BBE"/>
    <w:rsid w:val="00AA4F5C"/>
    <w:rsid w:val="00AA593A"/>
    <w:rsid w:val="00AA5D3C"/>
    <w:rsid w:val="00AA6507"/>
    <w:rsid w:val="00AA7110"/>
    <w:rsid w:val="00AA71E2"/>
    <w:rsid w:val="00AA76CD"/>
    <w:rsid w:val="00AB00D5"/>
    <w:rsid w:val="00AB026A"/>
    <w:rsid w:val="00AB03E9"/>
    <w:rsid w:val="00AB0434"/>
    <w:rsid w:val="00AB06F9"/>
    <w:rsid w:val="00AB1033"/>
    <w:rsid w:val="00AB1206"/>
    <w:rsid w:val="00AB1BFD"/>
    <w:rsid w:val="00AB2003"/>
    <w:rsid w:val="00AB261A"/>
    <w:rsid w:val="00AB2BD6"/>
    <w:rsid w:val="00AB2BF2"/>
    <w:rsid w:val="00AB3BB1"/>
    <w:rsid w:val="00AB3E67"/>
    <w:rsid w:val="00AB4C17"/>
    <w:rsid w:val="00AB5529"/>
    <w:rsid w:val="00AB6E5A"/>
    <w:rsid w:val="00AB6F72"/>
    <w:rsid w:val="00AB7B58"/>
    <w:rsid w:val="00AC1BBF"/>
    <w:rsid w:val="00AC21D9"/>
    <w:rsid w:val="00AC22BD"/>
    <w:rsid w:val="00AC23BB"/>
    <w:rsid w:val="00AC2640"/>
    <w:rsid w:val="00AC29EE"/>
    <w:rsid w:val="00AC3B01"/>
    <w:rsid w:val="00AC4173"/>
    <w:rsid w:val="00AC4B0D"/>
    <w:rsid w:val="00AC4F6C"/>
    <w:rsid w:val="00AC6698"/>
    <w:rsid w:val="00AC67FA"/>
    <w:rsid w:val="00AC6DF4"/>
    <w:rsid w:val="00AC7DEB"/>
    <w:rsid w:val="00AD024C"/>
    <w:rsid w:val="00AD1882"/>
    <w:rsid w:val="00AD1915"/>
    <w:rsid w:val="00AD1E37"/>
    <w:rsid w:val="00AD2561"/>
    <w:rsid w:val="00AD2C2C"/>
    <w:rsid w:val="00AD2F5C"/>
    <w:rsid w:val="00AD3547"/>
    <w:rsid w:val="00AD4270"/>
    <w:rsid w:val="00AD4457"/>
    <w:rsid w:val="00AD473F"/>
    <w:rsid w:val="00AD51F2"/>
    <w:rsid w:val="00AD5659"/>
    <w:rsid w:val="00AD58D0"/>
    <w:rsid w:val="00AD5DF4"/>
    <w:rsid w:val="00AD613D"/>
    <w:rsid w:val="00AD62A7"/>
    <w:rsid w:val="00AD65F4"/>
    <w:rsid w:val="00AD6779"/>
    <w:rsid w:val="00AD6954"/>
    <w:rsid w:val="00AD712C"/>
    <w:rsid w:val="00AD75B9"/>
    <w:rsid w:val="00AD7D44"/>
    <w:rsid w:val="00AE03CF"/>
    <w:rsid w:val="00AE075D"/>
    <w:rsid w:val="00AE1721"/>
    <w:rsid w:val="00AE2345"/>
    <w:rsid w:val="00AE2427"/>
    <w:rsid w:val="00AE3C52"/>
    <w:rsid w:val="00AE4450"/>
    <w:rsid w:val="00AE44A4"/>
    <w:rsid w:val="00AE68FD"/>
    <w:rsid w:val="00AE6FEA"/>
    <w:rsid w:val="00AE7362"/>
    <w:rsid w:val="00AE73E6"/>
    <w:rsid w:val="00AF0228"/>
    <w:rsid w:val="00AF0819"/>
    <w:rsid w:val="00AF3096"/>
    <w:rsid w:val="00AF3373"/>
    <w:rsid w:val="00AF3708"/>
    <w:rsid w:val="00AF4DD5"/>
    <w:rsid w:val="00AF53F4"/>
    <w:rsid w:val="00AF6116"/>
    <w:rsid w:val="00AF6221"/>
    <w:rsid w:val="00AF64AE"/>
    <w:rsid w:val="00AF67C7"/>
    <w:rsid w:val="00AF6F4C"/>
    <w:rsid w:val="00AF7573"/>
    <w:rsid w:val="00AF7A8D"/>
    <w:rsid w:val="00B00CAF"/>
    <w:rsid w:val="00B013C9"/>
    <w:rsid w:val="00B015CF"/>
    <w:rsid w:val="00B01795"/>
    <w:rsid w:val="00B02A47"/>
    <w:rsid w:val="00B03AB9"/>
    <w:rsid w:val="00B04D65"/>
    <w:rsid w:val="00B053D2"/>
    <w:rsid w:val="00B05A2A"/>
    <w:rsid w:val="00B061BD"/>
    <w:rsid w:val="00B07DFE"/>
    <w:rsid w:val="00B110A7"/>
    <w:rsid w:val="00B11728"/>
    <w:rsid w:val="00B11C71"/>
    <w:rsid w:val="00B1229F"/>
    <w:rsid w:val="00B12A65"/>
    <w:rsid w:val="00B1375A"/>
    <w:rsid w:val="00B15798"/>
    <w:rsid w:val="00B15CBB"/>
    <w:rsid w:val="00B15E5A"/>
    <w:rsid w:val="00B15F42"/>
    <w:rsid w:val="00B15F82"/>
    <w:rsid w:val="00B1613D"/>
    <w:rsid w:val="00B1792E"/>
    <w:rsid w:val="00B17B46"/>
    <w:rsid w:val="00B17EE7"/>
    <w:rsid w:val="00B217CB"/>
    <w:rsid w:val="00B21B29"/>
    <w:rsid w:val="00B21BBA"/>
    <w:rsid w:val="00B22D0A"/>
    <w:rsid w:val="00B23AC8"/>
    <w:rsid w:val="00B23F86"/>
    <w:rsid w:val="00B25190"/>
    <w:rsid w:val="00B258CE"/>
    <w:rsid w:val="00B25AFF"/>
    <w:rsid w:val="00B2635A"/>
    <w:rsid w:val="00B26875"/>
    <w:rsid w:val="00B2754D"/>
    <w:rsid w:val="00B27620"/>
    <w:rsid w:val="00B323A8"/>
    <w:rsid w:val="00B324DE"/>
    <w:rsid w:val="00B33F39"/>
    <w:rsid w:val="00B35ACC"/>
    <w:rsid w:val="00B35DEB"/>
    <w:rsid w:val="00B3637F"/>
    <w:rsid w:val="00B37A84"/>
    <w:rsid w:val="00B40475"/>
    <w:rsid w:val="00B40515"/>
    <w:rsid w:val="00B4128A"/>
    <w:rsid w:val="00B422D7"/>
    <w:rsid w:val="00B4231E"/>
    <w:rsid w:val="00B44308"/>
    <w:rsid w:val="00B44856"/>
    <w:rsid w:val="00B4582A"/>
    <w:rsid w:val="00B45848"/>
    <w:rsid w:val="00B45F9A"/>
    <w:rsid w:val="00B51071"/>
    <w:rsid w:val="00B51259"/>
    <w:rsid w:val="00B51391"/>
    <w:rsid w:val="00B521FD"/>
    <w:rsid w:val="00B52938"/>
    <w:rsid w:val="00B52E39"/>
    <w:rsid w:val="00B540D8"/>
    <w:rsid w:val="00B548D4"/>
    <w:rsid w:val="00B55698"/>
    <w:rsid w:val="00B55A74"/>
    <w:rsid w:val="00B56FF0"/>
    <w:rsid w:val="00B616C8"/>
    <w:rsid w:val="00B6213B"/>
    <w:rsid w:val="00B63B39"/>
    <w:rsid w:val="00B63CCA"/>
    <w:rsid w:val="00B64222"/>
    <w:rsid w:val="00B64A7D"/>
    <w:rsid w:val="00B64EE5"/>
    <w:rsid w:val="00B65650"/>
    <w:rsid w:val="00B67079"/>
    <w:rsid w:val="00B6759A"/>
    <w:rsid w:val="00B67B71"/>
    <w:rsid w:val="00B71230"/>
    <w:rsid w:val="00B71476"/>
    <w:rsid w:val="00B72047"/>
    <w:rsid w:val="00B7276F"/>
    <w:rsid w:val="00B728F6"/>
    <w:rsid w:val="00B72FC4"/>
    <w:rsid w:val="00B73CF1"/>
    <w:rsid w:val="00B74D3E"/>
    <w:rsid w:val="00B756A4"/>
    <w:rsid w:val="00B75803"/>
    <w:rsid w:val="00B764A8"/>
    <w:rsid w:val="00B7700D"/>
    <w:rsid w:val="00B77274"/>
    <w:rsid w:val="00B8073E"/>
    <w:rsid w:val="00B807B0"/>
    <w:rsid w:val="00B810F3"/>
    <w:rsid w:val="00B81155"/>
    <w:rsid w:val="00B82F30"/>
    <w:rsid w:val="00B8445F"/>
    <w:rsid w:val="00B844C2"/>
    <w:rsid w:val="00B84956"/>
    <w:rsid w:val="00B8495F"/>
    <w:rsid w:val="00B85046"/>
    <w:rsid w:val="00B85890"/>
    <w:rsid w:val="00B85CA5"/>
    <w:rsid w:val="00B863AA"/>
    <w:rsid w:val="00B86CE1"/>
    <w:rsid w:val="00B86EDE"/>
    <w:rsid w:val="00B87444"/>
    <w:rsid w:val="00B90105"/>
    <w:rsid w:val="00B93AF5"/>
    <w:rsid w:val="00B93D98"/>
    <w:rsid w:val="00B9436B"/>
    <w:rsid w:val="00B9485F"/>
    <w:rsid w:val="00B94A25"/>
    <w:rsid w:val="00B94E0D"/>
    <w:rsid w:val="00B95BB0"/>
    <w:rsid w:val="00B962A7"/>
    <w:rsid w:val="00B96601"/>
    <w:rsid w:val="00BA031C"/>
    <w:rsid w:val="00BA0D6A"/>
    <w:rsid w:val="00BA0FA5"/>
    <w:rsid w:val="00BA11ED"/>
    <w:rsid w:val="00BA128F"/>
    <w:rsid w:val="00BA26F5"/>
    <w:rsid w:val="00BA2E8E"/>
    <w:rsid w:val="00BA4BCC"/>
    <w:rsid w:val="00BA5421"/>
    <w:rsid w:val="00BA620E"/>
    <w:rsid w:val="00BA6500"/>
    <w:rsid w:val="00BA73DD"/>
    <w:rsid w:val="00BA76FD"/>
    <w:rsid w:val="00BA7AE5"/>
    <w:rsid w:val="00BB067C"/>
    <w:rsid w:val="00BB28C5"/>
    <w:rsid w:val="00BB40FF"/>
    <w:rsid w:val="00BB41EC"/>
    <w:rsid w:val="00BB4DDC"/>
    <w:rsid w:val="00BB5429"/>
    <w:rsid w:val="00BB54D5"/>
    <w:rsid w:val="00BB613D"/>
    <w:rsid w:val="00BB6745"/>
    <w:rsid w:val="00BB755B"/>
    <w:rsid w:val="00BB76AA"/>
    <w:rsid w:val="00BB7731"/>
    <w:rsid w:val="00BB775A"/>
    <w:rsid w:val="00BC06DD"/>
    <w:rsid w:val="00BC071C"/>
    <w:rsid w:val="00BC10E9"/>
    <w:rsid w:val="00BC3C46"/>
    <w:rsid w:val="00BC3D14"/>
    <w:rsid w:val="00BC5930"/>
    <w:rsid w:val="00BC646E"/>
    <w:rsid w:val="00BC661B"/>
    <w:rsid w:val="00BC6E8F"/>
    <w:rsid w:val="00BC712A"/>
    <w:rsid w:val="00BC7CD6"/>
    <w:rsid w:val="00BD1A51"/>
    <w:rsid w:val="00BD1C86"/>
    <w:rsid w:val="00BD1DAD"/>
    <w:rsid w:val="00BD26E3"/>
    <w:rsid w:val="00BD2D4C"/>
    <w:rsid w:val="00BD3F00"/>
    <w:rsid w:val="00BD42DF"/>
    <w:rsid w:val="00BD44FF"/>
    <w:rsid w:val="00BD4806"/>
    <w:rsid w:val="00BD4A95"/>
    <w:rsid w:val="00BD5350"/>
    <w:rsid w:val="00BD5FF8"/>
    <w:rsid w:val="00BD6101"/>
    <w:rsid w:val="00BD6152"/>
    <w:rsid w:val="00BD6C60"/>
    <w:rsid w:val="00BD6E34"/>
    <w:rsid w:val="00BD7A5D"/>
    <w:rsid w:val="00BE0141"/>
    <w:rsid w:val="00BE040A"/>
    <w:rsid w:val="00BE1048"/>
    <w:rsid w:val="00BE226E"/>
    <w:rsid w:val="00BE3706"/>
    <w:rsid w:val="00BE37C4"/>
    <w:rsid w:val="00BE3A75"/>
    <w:rsid w:val="00BE4B52"/>
    <w:rsid w:val="00BE518D"/>
    <w:rsid w:val="00BE6725"/>
    <w:rsid w:val="00BE7351"/>
    <w:rsid w:val="00BE7DBA"/>
    <w:rsid w:val="00BF3F37"/>
    <w:rsid w:val="00BF43A9"/>
    <w:rsid w:val="00BF4F47"/>
    <w:rsid w:val="00BF6935"/>
    <w:rsid w:val="00BF6A68"/>
    <w:rsid w:val="00BF6D9B"/>
    <w:rsid w:val="00BF6E7E"/>
    <w:rsid w:val="00BF704A"/>
    <w:rsid w:val="00C001D4"/>
    <w:rsid w:val="00C00AFD"/>
    <w:rsid w:val="00C00D8F"/>
    <w:rsid w:val="00C02251"/>
    <w:rsid w:val="00C03EAF"/>
    <w:rsid w:val="00C04BB2"/>
    <w:rsid w:val="00C04D26"/>
    <w:rsid w:val="00C05EF2"/>
    <w:rsid w:val="00C0613F"/>
    <w:rsid w:val="00C06A7F"/>
    <w:rsid w:val="00C0734D"/>
    <w:rsid w:val="00C07E2A"/>
    <w:rsid w:val="00C07F9B"/>
    <w:rsid w:val="00C1167A"/>
    <w:rsid w:val="00C12C61"/>
    <w:rsid w:val="00C14084"/>
    <w:rsid w:val="00C1444B"/>
    <w:rsid w:val="00C146BC"/>
    <w:rsid w:val="00C14BDE"/>
    <w:rsid w:val="00C14F0E"/>
    <w:rsid w:val="00C15CF2"/>
    <w:rsid w:val="00C16342"/>
    <w:rsid w:val="00C16E6E"/>
    <w:rsid w:val="00C21128"/>
    <w:rsid w:val="00C21769"/>
    <w:rsid w:val="00C21E06"/>
    <w:rsid w:val="00C21E8A"/>
    <w:rsid w:val="00C22218"/>
    <w:rsid w:val="00C22417"/>
    <w:rsid w:val="00C22612"/>
    <w:rsid w:val="00C22797"/>
    <w:rsid w:val="00C23DD0"/>
    <w:rsid w:val="00C24443"/>
    <w:rsid w:val="00C245CA"/>
    <w:rsid w:val="00C24B7E"/>
    <w:rsid w:val="00C251C1"/>
    <w:rsid w:val="00C25A23"/>
    <w:rsid w:val="00C25E50"/>
    <w:rsid w:val="00C26CF5"/>
    <w:rsid w:val="00C26F36"/>
    <w:rsid w:val="00C27625"/>
    <w:rsid w:val="00C2778C"/>
    <w:rsid w:val="00C27B9F"/>
    <w:rsid w:val="00C30611"/>
    <w:rsid w:val="00C3063F"/>
    <w:rsid w:val="00C30E1A"/>
    <w:rsid w:val="00C312DF"/>
    <w:rsid w:val="00C31C52"/>
    <w:rsid w:val="00C32CB9"/>
    <w:rsid w:val="00C3331F"/>
    <w:rsid w:val="00C343D0"/>
    <w:rsid w:val="00C34490"/>
    <w:rsid w:val="00C34529"/>
    <w:rsid w:val="00C345F7"/>
    <w:rsid w:val="00C3466D"/>
    <w:rsid w:val="00C34672"/>
    <w:rsid w:val="00C346D7"/>
    <w:rsid w:val="00C34FA0"/>
    <w:rsid w:val="00C36108"/>
    <w:rsid w:val="00C3623B"/>
    <w:rsid w:val="00C36601"/>
    <w:rsid w:val="00C37088"/>
    <w:rsid w:val="00C371B7"/>
    <w:rsid w:val="00C37B81"/>
    <w:rsid w:val="00C41134"/>
    <w:rsid w:val="00C41443"/>
    <w:rsid w:val="00C41876"/>
    <w:rsid w:val="00C418C4"/>
    <w:rsid w:val="00C4208F"/>
    <w:rsid w:val="00C4369F"/>
    <w:rsid w:val="00C4392B"/>
    <w:rsid w:val="00C43C66"/>
    <w:rsid w:val="00C43E18"/>
    <w:rsid w:val="00C44232"/>
    <w:rsid w:val="00C444AB"/>
    <w:rsid w:val="00C444F0"/>
    <w:rsid w:val="00C44B00"/>
    <w:rsid w:val="00C45BF0"/>
    <w:rsid w:val="00C4647B"/>
    <w:rsid w:val="00C46862"/>
    <w:rsid w:val="00C46AE6"/>
    <w:rsid w:val="00C50076"/>
    <w:rsid w:val="00C50496"/>
    <w:rsid w:val="00C5089E"/>
    <w:rsid w:val="00C5099A"/>
    <w:rsid w:val="00C50EC2"/>
    <w:rsid w:val="00C5193D"/>
    <w:rsid w:val="00C52002"/>
    <w:rsid w:val="00C52219"/>
    <w:rsid w:val="00C522F1"/>
    <w:rsid w:val="00C525C3"/>
    <w:rsid w:val="00C527D4"/>
    <w:rsid w:val="00C52E39"/>
    <w:rsid w:val="00C53221"/>
    <w:rsid w:val="00C5335E"/>
    <w:rsid w:val="00C539F4"/>
    <w:rsid w:val="00C55682"/>
    <w:rsid w:val="00C5600A"/>
    <w:rsid w:val="00C568A6"/>
    <w:rsid w:val="00C56CB4"/>
    <w:rsid w:val="00C57D86"/>
    <w:rsid w:val="00C60C55"/>
    <w:rsid w:val="00C60EFC"/>
    <w:rsid w:val="00C61A28"/>
    <w:rsid w:val="00C61EFF"/>
    <w:rsid w:val="00C622E4"/>
    <w:rsid w:val="00C6243E"/>
    <w:rsid w:val="00C627B6"/>
    <w:rsid w:val="00C63536"/>
    <w:rsid w:val="00C63634"/>
    <w:rsid w:val="00C63FA6"/>
    <w:rsid w:val="00C6449E"/>
    <w:rsid w:val="00C6461B"/>
    <w:rsid w:val="00C6481A"/>
    <w:rsid w:val="00C648E1"/>
    <w:rsid w:val="00C659A4"/>
    <w:rsid w:val="00C65E0B"/>
    <w:rsid w:val="00C66115"/>
    <w:rsid w:val="00C66392"/>
    <w:rsid w:val="00C66765"/>
    <w:rsid w:val="00C66D0E"/>
    <w:rsid w:val="00C67011"/>
    <w:rsid w:val="00C671E5"/>
    <w:rsid w:val="00C70932"/>
    <w:rsid w:val="00C7094E"/>
    <w:rsid w:val="00C71A08"/>
    <w:rsid w:val="00C72174"/>
    <w:rsid w:val="00C721D6"/>
    <w:rsid w:val="00C7235C"/>
    <w:rsid w:val="00C72441"/>
    <w:rsid w:val="00C72509"/>
    <w:rsid w:val="00C726F5"/>
    <w:rsid w:val="00C745EA"/>
    <w:rsid w:val="00C746D7"/>
    <w:rsid w:val="00C74F71"/>
    <w:rsid w:val="00C75E44"/>
    <w:rsid w:val="00C75FC5"/>
    <w:rsid w:val="00C764E8"/>
    <w:rsid w:val="00C765E9"/>
    <w:rsid w:val="00C768E8"/>
    <w:rsid w:val="00C76B48"/>
    <w:rsid w:val="00C805B7"/>
    <w:rsid w:val="00C80ABC"/>
    <w:rsid w:val="00C80EF8"/>
    <w:rsid w:val="00C810E9"/>
    <w:rsid w:val="00C812A6"/>
    <w:rsid w:val="00C82B87"/>
    <w:rsid w:val="00C830F6"/>
    <w:rsid w:val="00C842E9"/>
    <w:rsid w:val="00C84AD4"/>
    <w:rsid w:val="00C857D8"/>
    <w:rsid w:val="00C85C73"/>
    <w:rsid w:val="00C85EE7"/>
    <w:rsid w:val="00C869A3"/>
    <w:rsid w:val="00C86B19"/>
    <w:rsid w:val="00C871FF"/>
    <w:rsid w:val="00C87D67"/>
    <w:rsid w:val="00C90E3F"/>
    <w:rsid w:val="00C91031"/>
    <w:rsid w:val="00C91616"/>
    <w:rsid w:val="00C91961"/>
    <w:rsid w:val="00C93428"/>
    <w:rsid w:val="00C94213"/>
    <w:rsid w:val="00C95A3A"/>
    <w:rsid w:val="00C95A52"/>
    <w:rsid w:val="00C97341"/>
    <w:rsid w:val="00CA0876"/>
    <w:rsid w:val="00CA231E"/>
    <w:rsid w:val="00CA2E84"/>
    <w:rsid w:val="00CA34F1"/>
    <w:rsid w:val="00CA3F8B"/>
    <w:rsid w:val="00CA491B"/>
    <w:rsid w:val="00CA4A1E"/>
    <w:rsid w:val="00CA4BC1"/>
    <w:rsid w:val="00CA5292"/>
    <w:rsid w:val="00CA5B42"/>
    <w:rsid w:val="00CA736E"/>
    <w:rsid w:val="00CA7A4B"/>
    <w:rsid w:val="00CB02C6"/>
    <w:rsid w:val="00CB07FE"/>
    <w:rsid w:val="00CB1649"/>
    <w:rsid w:val="00CB20BA"/>
    <w:rsid w:val="00CB2243"/>
    <w:rsid w:val="00CB3057"/>
    <w:rsid w:val="00CB3DC1"/>
    <w:rsid w:val="00CB462E"/>
    <w:rsid w:val="00CB5246"/>
    <w:rsid w:val="00CB5CB4"/>
    <w:rsid w:val="00CB7619"/>
    <w:rsid w:val="00CB7849"/>
    <w:rsid w:val="00CB7BAF"/>
    <w:rsid w:val="00CB7C03"/>
    <w:rsid w:val="00CC0207"/>
    <w:rsid w:val="00CC063A"/>
    <w:rsid w:val="00CC07A9"/>
    <w:rsid w:val="00CC173E"/>
    <w:rsid w:val="00CC19E2"/>
    <w:rsid w:val="00CC22D1"/>
    <w:rsid w:val="00CC2341"/>
    <w:rsid w:val="00CC2391"/>
    <w:rsid w:val="00CC2BED"/>
    <w:rsid w:val="00CC2F2D"/>
    <w:rsid w:val="00CC2F63"/>
    <w:rsid w:val="00CC3452"/>
    <w:rsid w:val="00CC487A"/>
    <w:rsid w:val="00CC581C"/>
    <w:rsid w:val="00CC5B1F"/>
    <w:rsid w:val="00CC603B"/>
    <w:rsid w:val="00CC68A7"/>
    <w:rsid w:val="00CC6A7F"/>
    <w:rsid w:val="00CC7A44"/>
    <w:rsid w:val="00CC7A82"/>
    <w:rsid w:val="00CD08EB"/>
    <w:rsid w:val="00CD0DF8"/>
    <w:rsid w:val="00CD187F"/>
    <w:rsid w:val="00CD1B13"/>
    <w:rsid w:val="00CD1C3F"/>
    <w:rsid w:val="00CD23A4"/>
    <w:rsid w:val="00CD2D8C"/>
    <w:rsid w:val="00CD2FE4"/>
    <w:rsid w:val="00CD570D"/>
    <w:rsid w:val="00CD5DF3"/>
    <w:rsid w:val="00CD6ACA"/>
    <w:rsid w:val="00CE01C7"/>
    <w:rsid w:val="00CE1D01"/>
    <w:rsid w:val="00CE1D9F"/>
    <w:rsid w:val="00CE1E6F"/>
    <w:rsid w:val="00CE24AC"/>
    <w:rsid w:val="00CE26EC"/>
    <w:rsid w:val="00CE29CC"/>
    <w:rsid w:val="00CE2C0B"/>
    <w:rsid w:val="00CE2F2B"/>
    <w:rsid w:val="00CE3A42"/>
    <w:rsid w:val="00CE3C2D"/>
    <w:rsid w:val="00CE3CD0"/>
    <w:rsid w:val="00CE407B"/>
    <w:rsid w:val="00CE4619"/>
    <w:rsid w:val="00CE4BA3"/>
    <w:rsid w:val="00CE552B"/>
    <w:rsid w:val="00CE6837"/>
    <w:rsid w:val="00CE7079"/>
    <w:rsid w:val="00CE7352"/>
    <w:rsid w:val="00CE7BA3"/>
    <w:rsid w:val="00CF008E"/>
    <w:rsid w:val="00CF03C8"/>
    <w:rsid w:val="00CF0F81"/>
    <w:rsid w:val="00CF11D3"/>
    <w:rsid w:val="00CF11F3"/>
    <w:rsid w:val="00CF1C03"/>
    <w:rsid w:val="00CF237E"/>
    <w:rsid w:val="00CF23D3"/>
    <w:rsid w:val="00CF242E"/>
    <w:rsid w:val="00CF2937"/>
    <w:rsid w:val="00CF3961"/>
    <w:rsid w:val="00CF39B2"/>
    <w:rsid w:val="00CF4009"/>
    <w:rsid w:val="00CF4519"/>
    <w:rsid w:val="00CF51D2"/>
    <w:rsid w:val="00CF5597"/>
    <w:rsid w:val="00CF6D2C"/>
    <w:rsid w:val="00CF7500"/>
    <w:rsid w:val="00CF77CA"/>
    <w:rsid w:val="00CF784A"/>
    <w:rsid w:val="00CF7DAE"/>
    <w:rsid w:val="00D00161"/>
    <w:rsid w:val="00D0134A"/>
    <w:rsid w:val="00D0141E"/>
    <w:rsid w:val="00D01A5E"/>
    <w:rsid w:val="00D02255"/>
    <w:rsid w:val="00D02A75"/>
    <w:rsid w:val="00D03CE7"/>
    <w:rsid w:val="00D05097"/>
    <w:rsid w:val="00D114D2"/>
    <w:rsid w:val="00D11AAA"/>
    <w:rsid w:val="00D11ADC"/>
    <w:rsid w:val="00D12074"/>
    <w:rsid w:val="00D131CF"/>
    <w:rsid w:val="00D13455"/>
    <w:rsid w:val="00D15E95"/>
    <w:rsid w:val="00D168CF"/>
    <w:rsid w:val="00D170DE"/>
    <w:rsid w:val="00D17382"/>
    <w:rsid w:val="00D17447"/>
    <w:rsid w:val="00D200B2"/>
    <w:rsid w:val="00D2016B"/>
    <w:rsid w:val="00D202BF"/>
    <w:rsid w:val="00D20C33"/>
    <w:rsid w:val="00D20EF1"/>
    <w:rsid w:val="00D235FE"/>
    <w:rsid w:val="00D24112"/>
    <w:rsid w:val="00D247FE"/>
    <w:rsid w:val="00D24AD6"/>
    <w:rsid w:val="00D256A8"/>
    <w:rsid w:val="00D25CA7"/>
    <w:rsid w:val="00D25F4B"/>
    <w:rsid w:val="00D26300"/>
    <w:rsid w:val="00D27060"/>
    <w:rsid w:val="00D27206"/>
    <w:rsid w:val="00D27399"/>
    <w:rsid w:val="00D3005F"/>
    <w:rsid w:val="00D302A4"/>
    <w:rsid w:val="00D3103D"/>
    <w:rsid w:val="00D31285"/>
    <w:rsid w:val="00D31311"/>
    <w:rsid w:val="00D3190D"/>
    <w:rsid w:val="00D32558"/>
    <w:rsid w:val="00D337D1"/>
    <w:rsid w:val="00D34724"/>
    <w:rsid w:val="00D34F43"/>
    <w:rsid w:val="00D35D86"/>
    <w:rsid w:val="00D360E1"/>
    <w:rsid w:val="00D363F5"/>
    <w:rsid w:val="00D365B7"/>
    <w:rsid w:val="00D3719C"/>
    <w:rsid w:val="00D37E70"/>
    <w:rsid w:val="00D4089A"/>
    <w:rsid w:val="00D414FB"/>
    <w:rsid w:val="00D42D80"/>
    <w:rsid w:val="00D441DF"/>
    <w:rsid w:val="00D457D7"/>
    <w:rsid w:val="00D4642E"/>
    <w:rsid w:val="00D467A7"/>
    <w:rsid w:val="00D4680F"/>
    <w:rsid w:val="00D46B56"/>
    <w:rsid w:val="00D477AA"/>
    <w:rsid w:val="00D51287"/>
    <w:rsid w:val="00D51A84"/>
    <w:rsid w:val="00D5277B"/>
    <w:rsid w:val="00D53788"/>
    <w:rsid w:val="00D54DB9"/>
    <w:rsid w:val="00D551D3"/>
    <w:rsid w:val="00D56421"/>
    <w:rsid w:val="00D56465"/>
    <w:rsid w:val="00D56566"/>
    <w:rsid w:val="00D57246"/>
    <w:rsid w:val="00D57B90"/>
    <w:rsid w:val="00D60437"/>
    <w:rsid w:val="00D60754"/>
    <w:rsid w:val="00D61055"/>
    <w:rsid w:val="00D61CCE"/>
    <w:rsid w:val="00D61E8B"/>
    <w:rsid w:val="00D63BE0"/>
    <w:rsid w:val="00D657CE"/>
    <w:rsid w:val="00D65AA0"/>
    <w:rsid w:val="00D6604B"/>
    <w:rsid w:val="00D66230"/>
    <w:rsid w:val="00D66D0B"/>
    <w:rsid w:val="00D66FC4"/>
    <w:rsid w:val="00D675A3"/>
    <w:rsid w:val="00D67D43"/>
    <w:rsid w:val="00D7057B"/>
    <w:rsid w:val="00D70F9E"/>
    <w:rsid w:val="00D71820"/>
    <w:rsid w:val="00D720D4"/>
    <w:rsid w:val="00D72A84"/>
    <w:rsid w:val="00D72BA2"/>
    <w:rsid w:val="00D72FA0"/>
    <w:rsid w:val="00D72FFC"/>
    <w:rsid w:val="00D7316A"/>
    <w:rsid w:val="00D738B9"/>
    <w:rsid w:val="00D73A7D"/>
    <w:rsid w:val="00D73C05"/>
    <w:rsid w:val="00D73DDC"/>
    <w:rsid w:val="00D746E2"/>
    <w:rsid w:val="00D75319"/>
    <w:rsid w:val="00D753C9"/>
    <w:rsid w:val="00D754D6"/>
    <w:rsid w:val="00D75898"/>
    <w:rsid w:val="00D75DE9"/>
    <w:rsid w:val="00D76220"/>
    <w:rsid w:val="00D76542"/>
    <w:rsid w:val="00D76B3D"/>
    <w:rsid w:val="00D76E3B"/>
    <w:rsid w:val="00D76E92"/>
    <w:rsid w:val="00D76F73"/>
    <w:rsid w:val="00D774C0"/>
    <w:rsid w:val="00D774FB"/>
    <w:rsid w:val="00D777A3"/>
    <w:rsid w:val="00D77BE8"/>
    <w:rsid w:val="00D80B22"/>
    <w:rsid w:val="00D80DD3"/>
    <w:rsid w:val="00D80F61"/>
    <w:rsid w:val="00D813D2"/>
    <w:rsid w:val="00D81AC2"/>
    <w:rsid w:val="00D8202B"/>
    <w:rsid w:val="00D82375"/>
    <w:rsid w:val="00D829E8"/>
    <w:rsid w:val="00D8330E"/>
    <w:rsid w:val="00D839C1"/>
    <w:rsid w:val="00D83A03"/>
    <w:rsid w:val="00D83D98"/>
    <w:rsid w:val="00D8468A"/>
    <w:rsid w:val="00D8591F"/>
    <w:rsid w:val="00D85D7E"/>
    <w:rsid w:val="00D85EDE"/>
    <w:rsid w:val="00D8663D"/>
    <w:rsid w:val="00D8676F"/>
    <w:rsid w:val="00D86F08"/>
    <w:rsid w:val="00D87050"/>
    <w:rsid w:val="00D87714"/>
    <w:rsid w:val="00D90013"/>
    <w:rsid w:val="00D910D5"/>
    <w:rsid w:val="00D91768"/>
    <w:rsid w:val="00D91822"/>
    <w:rsid w:val="00D91A5C"/>
    <w:rsid w:val="00D934BA"/>
    <w:rsid w:val="00D9419F"/>
    <w:rsid w:val="00D948DE"/>
    <w:rsid w:val="00D94A33"/>
    <w:rsid w:val="00D956E9"/>
    <w:rsid w:val="00D957E9"/>
    <w:rsid w:val="00D96995"/>
    <w:rsid w:val="00D96E59"/>
    <w:rsid w:val="00D96F3B"/>
    <w:rsid w:val="00D979D9"/>
    <w:rsid w:val="00DA0009"/>
    <w:rsid w:val="00DA01E9"/>
    <w:rsid w:val="00DA0B21"/>
    <w:rsid w:val="00DA1B89"/>
    <w:rsid w:val="00DA2383"/>
    <w:rsid w:val="00DA29CF"/>
    <w:rsid w:val="00DA2BB6"/>
    <w:rsid w:val="00DA2C75"/>
    <w:rsid w:val="00DA2DE8"/>
    <w:rsid w:val="00DA3CE8"/>
    <w:rsid w:val="00DA3FB4"/>
    <w:rsid w:val="00DA4DC6"/>
    <w:rsid w:val="00DA4FA2"/>
    <w:rsid w:val="00DA559A"/>
    <w:rsid w:val="00DA6FA7"/>
    <w:rsid w:val="00DA788E"/>
    <w:rsid w:val="00DA7F4A"/>
    <w:rsid w:val="00DB0990"/>
    <w:rsid w:val="00DB1BB3"/>
    <w:rsid w:val="00DB2076"/>
    <w:rsid w:val="00DB33AA"/>
    <w:rsid w:val="00DB3ADA"/>
    <w:rsid w:val="00DB4193"/>
    <w:rsid w:val="00DB4515"/>
    <w:rsid w:val="00DB4621"/>
    <w:rsid w:val="00DB4AA4"/>
    <w:rsid w:val="00DB564D"/>
    <w:rsid w:val="00DB5BD4"/>
    <w:rsid w:val="00DB6567"/>
    <w:rsid w:val="00DB6C2D"/>
    <w:rsid w:val="00DB6FA4"/>
    <w:rsid w:val="00DC0C2F"/>
    <w:rsid w:val="00DC188A"/>
    <w:rsid w:val="00DC1A3B"/>
    <w:rsid w:val="00DC1AA2"/>
    <w:rsid w:val="00DC2C3E"/>
    <w:rsid w:val="00DC394C"/>
    <w:rsid w:val="00DC3E3C"/>
    <w:rsid w:val="00DC4DFE"/>
    <w:rsid w:val="00DC5012"/>
    <w:rsid w:val="00DC52E9"/>
    <w:rsid w:val="00DC5B5D"/>
    <w:rsid w:val="00DC620E"/>
    <w:rsid w:val="00DC64BB"/>
    <w:rsid w:val="00DC6536"/>
    <w:rsid w:val="00DC7160"/>
    <w:rsid w:val="00DC7A21"/>
    <w:rsid w:val="00DC7B9F"/>
    <w:rsid w:val="00DC7DD9"/>
    <w:rsid w:val="00DD06D8"/>
    <w:rsid w:val="00DD1007"/>
    <w:rsid w:val="00DD277A"/>
    <w:rsid w:val="00DD3025"/>
    <w:rsid w:val="00DD40B1"/>
    <w:rsid w:val="00DD4507"/>
    <w:rsid w:val="00DD53ED"/>
    <w:rsid w:val="00DD58F4"/>
    <w:rsid w:val="00DD6671"/>
    <w:rsid w:val="00DD6903"/>
    <w:rsid w:val="00DD69C4"/>
    <w:rsid w:val="00DD6C18"/>
    <w:rsid w:val="00DD74E3"/>
    <w:rsid w:val="00DE045B"/>
    <w:rsid w:val="00DE18EA"/>
    <w:rsid w:val="00DE1C88"/>
    <w:rsid w:val="00DE1CFF"/>
    <w:rsid w:val="00DE1FF2"/>
    <w:rsid w:val="00DE46D2"/>
    <w:rsid w:val="00DE4CDD"/>
    <w:rsid w:val="00DE5E12"/>
    <w:rsid w:val="00DE5E3F"/>
    <w:rsid w:val="00DE5F5F"/>
    <w:rsid w:val="00DE61EA"/>
    <w:rsid w:val="00DE6DE8"/>
    <w:rsid w:val="00DE7FD1"/>
    <w:rsid w:val="00DF0FB6"/>
    <w:rsid w:val="00DF10D4"/>
    <w:rsid w:val="00DF1379"/>
    <w:rsid w:val="00DF1B31"/>
    <w:rsid w:val="00DF44C7"/>
    <w:rsid w:val="00DF4628"/>
    <w:rsid w:val="00DF48E2"/>
    <w:rsid w:val="00DF4AFA"/>
    <w:rsid w:val="00DF4C90"/>
    <w:rsid w:val="00DF527D"/>
    <w:rsid w:val="00DF53DB"/>
    <w:rsid w:val="00DF555C"/>
    <w:rsid w:val="00DF5C8F"/>
    <w:rsid w:val="00DF662D"/>
    <w:rsid w:val="00DF77DF"/>
    <w:rsid w:val="00DF78BF"/>
    <w:rsid w:val="00E00295"/>
    <w:rsid w:val="00E00F72"/>
    <w:rsid w:val="00E01329"/>
    <w:rsid w:val="00E01561"/>
    <w:rsid w:val="00E02AA4"/>
    <w:rsid w:val="00E04384"/>
    <w:rsid w:val="00E04F6E"/>
    <w:rsid w:val="00E05E0B"/>
    <w:rsid w:val="00E0675E"/>
    <w:rsid w:val="00E06872"/>
    <w:rsid w:val="00E0687E"/>
    <w:rsid w:val="00E072F8"/>
    <w:rsid w:val="00E10D22"/>
    <w:rsid w:val="00E1107D"/>
    <w:rsid w:val="00E11828"/>
    <w:rsid w:val="00E11C1C"/>
    <w:rsid w:val="00E11F93"/>
    <w:rsid w:val="00E1235F"/>
    <w:rsid w:val="00E12817"/>
    <w:rsid w:val="00E128C2"/>
    <w:rsid w:val="00E12ABB"/>
    <w:rsid w:val="00E136F3"/>
    <w:rsid w:val="00E1388A"/>
    <w:rsid w:val="00E13F05"/>
    <w:rsid w:val="00E140B2"/>
    <w:rsid w:val="00E14681"/>
    <w:rsid w:val="00E14A1F"/>
    <w:rsid w:val="00E14B9B"/>
    <w:rsid w:val="00E1526E"/>
    <w:rsid w:val="00E153E0"/>
    <w:rsid w:val="00E16523"/>
    <w:rsid w:val="00E173D3"/>
    <w:rsid w:val="00E17691"/>
    <w:rsid w:val="00E17801"/>
    <w:rsid w:val="00E17BC6"/>
    <w:rsid w:val="00E2132F"/>
    <w:rsid w:val="00E215D0"/>
    <w:rsid w:val="00E21DC1"/>
    <w:rsid w:val="00E21EAC"/>
    <w:rsid w:val="00E2299D"/>
    <w:rsid w:val="00E22E6E"/>
    <w:rsid w:val="00E22F46"/>
    <w:rsid w:val="00E23763"/>
    <w:rsid w:val="00E237A6"/>
    <w:rsid w:val="00E243EA"/>
    <w:rsid w:val="00E246D0"/>
    <w:rsid w:val="00E24899"/>
    <w:rsid w:val="00E25564"/>
    <w:rsid w:val="00E255DA"/>
    <w:rsid w:val="00E255E6"/>
    <w:rsid w:val="00E25DE3"/>
    <w:rsid w:val="00E260B6"/>
    <w:rsid w:val="00E26D03"/>
    <w:rsid w:val="00E27067"/>
    <w:rsid w:val="00E277E3"/>
    <w:rsid w:val="00E3004B"/>
    <w:rsid w:val="00E30383"/>
    <w:rsid w:val="00E30BBA"/>
    <w:rsid w:val="00E30EF2"/>
    <w:rsid w:val="00E3200C"/>
    <w:rsid w:val="00E32A03"/>
    <w:rsid w:val="00E32E6D"/>
    <w:rsid w:val="00E33BBF"/>
    <w:rsid w:val="00E3408F"/>
    <w:rsid w:val="00E34A66"/>
    <w:rsid w:val="00E359C3"/>
    <w:rsid w:val="00E36F61"/>
    <w:rsid w:val="00E37D4A"/>
    <w:rsid w:val="00E37FD6"/>
    <w:rsid w:val="00E40B5C"/>
    <w:rsid w:val="00E40BF4"/>
    <w:rsid w:val="00E40DFB"/>
    <w:rsid w:val="00E41259"/>
    <w:rsid w:val="00E41346"/>
    <w:rsid w:val="00E4182B"/>
    <w:rsid w:val="00E42605"/>
    <w:rsid w:val="00E42FD6"/>
    <w:rsid w:val="00E43070"/>
    <w:rsid w:val="00E437C5"/>
    <w:rsid w:val="00E43D3B"/>
    <w:rsid w:val="00E44001"/>
    <w:rsid w:val="00E440F4"/>
    <w:rsid w:val="00E44C62"/>
    <w:rsid w:val="00E45DCA"/>
    <w:rsid w:val="00E46F4D"/>
    <w:rsid w:val="00E46FA7"/>
    <w:rsid w:val="00E478EB"/>
    <w:rsid w:val="00E47D9A"/>
    <w:rsid w:val="00E50102"/>
    <w:rsid w:val="00E50832"/>
    <w:rsid w:val="00E510B4"/>
    <w:rsid w:val="00E512D8"/>
    <w:rsid w:val="00E5148F"/>
    <w:rsid w:val="00E51511"/>
    <w:rsid w:val="00E516DB"/>
    <w:rsid w:val="00E51790"/>
    <w:rsid w:val="00E51C8A"/>
    <w:rsid w:val="00E51CF8"/>
    <w:rsid w:val="00E52422"/>
    <w:rsid w:val="00E52DD7"/>
    <w:rsid w:val="00E53BB1"/>
    <w:rsid w:val="00E5497D"/>
    <w:rsid w:val="00E54F3A"/>
    <w:rsid w:val="00E55AEC"/>
    <w:rsid w:val="00E55C20"/>
    <w:rsid w:val="00E57C54"/>
    <w:rsid w:val="00E57EAB"/>
    <w:rsid w:val="00E57FA0"/>
    <w:rsid w:val="00E600B1"/>
    <w:rsid w:val="00E60233"/>
    <w:rsid w:val="00E60297"/>
    <w:rsid w:val="00E60E32"/>
    <w:rsid w:val="00E62369"/>
    <w:rsid w:val="00E625D2"/>
    <w:rsid w:val="00E6300E"/>
    <w:rsid w:val="00E63C0D"/>
    <w:rsid w:val="00E643E4"/>
    <w:rsid w:val="00E654A3"/>
    <w:rsid w:val="00E65BBF"/>
    <w:rsid w:val="00E66CA9"/>
    <w:rsid w:val="00E66F1A"/>
    <w:rsid w:val="00E676CC"/>
    <w:rsid w:val="00E70436"/>
    <w:rsid w:val="00E714D2"/>
    <w:rsid w:val="00E71A27"/>
    <w:rsid w:val="00E7216F"/>
    <w:rsid w:val="00E73406"/>
    <w:rsid w:val="00E73F12"/>
    <w:rsid w:val="00E75742"/>
    <w:rsid w:val="00E7771E"/>
    <w:rsid w:val="00E77724"/>
    <w:rsid w:val="00E77B32"/>
    <w:rsid w:val="00E77D15"/>
    <w:rsid w:val="00E80A13"/>
    <w:rsid w:val="00E81381"/>
    <w:rsid w:val="00E81485"/>
    <w:rsid w:val="00E81525"/>
    <w:rsid w:val="00E81534"/>
    <w:rsid w:val="00E81634"/>
    <w:rsid w:val="00E82016"/>
    <w:rsid w:val="00E822D8"/>
    <w:rsid w:val="00E82BD4"/>
    <w:rsid w:val="00E82CFE"/>
    <w:rsid w:val="00E833DF"/>
    <w:rsid w:val="00E83E63"/>
    <w:rsid w:val="00E84092"/>
    <w:rsid w:val="00E857A6"/>
    <w:rsid w:val="00E86366"/>
    <w:rsid w:val="00E86936"/>
    <w:rsid w:val="00E874E9"/>
    <w:rsid w:val="00E87AF0"/>
    <w:rsid w:val="00E90752"/>
    <w:rsid w:val="00E917C1"/>
    <w:rsid w:val="00E92A8F"/>
    <w:rsid w:val="00E9313B"/>
    <w:rsid w:val="00E94121"/>
    <w:rsid w:val="00E94B6C"/>
    <w:rsid w:val="00E95004"/>
    <w:rsid w:val="00E9552E"/>
    <w:rsid w:val="00E9593E"/>
    <w:rsid w:val="00E96A3B"/>
    <w:rsid w:val="00E97AC8"/>
    <w:rsid w:val="00E97C37"/>
    <w:rsid w:val="00EA0990"/>
    <w:rsid w:val="00EA0F38"/>
    <w:rsid w:val="00EA118A"/>
    <w:rsid w:val="00EA1BBA"/>
    <w:rsid w:val="00EA2C96"/>
    <w:rsid w:val="00EA2DA9"/>
    <w:rsid w:val="00EA3003"/>
    <w:rsid w:val="00EA477B"/>
    <w:rsid w:val="00EA5FB6"/>
    <w:rsid w:val="00EA657A"/>
    <w:rsid w:val="00EA68A5"/>
    <w:rsid w:val="00EB3059"/>
    <w:rsid w:val="00EB378E"/>
    <w:rsid w:val="00EB3C55"/>
    <w:rsid w:val="00EB40C5"/>
    <w:rsid w:val="00EB47E2"/>
    <w:rsid w:val="00EB53A4"/>
    <w:rsid w:val="00EB554E"/>
    <w:rsid w:val="00EB56D4"/>
    <w:rsid w:val="00EB612F"/>
    <w:rsid w:val="00EB6BAB"/>
    <w:rsid w:val="00EB6DE3"/>
    <w:rsid w:val="00EB738B"/>
    <w:rsid w:val="00EB77C3"/>
    <w:rsid w:val="00EB7914"/>
    <w:rsid w:val="00EC0915"/>
    <w:rsid w:val="00EC096B"/>
    <w:rsid w:val="00EC1ADB"/>
    <w:rsid w:val="00EC1E7C"/>
    <w:rsid w:val="00EC2CCC"/>
    <w:rsid w:val="00EC33F4"/>
    <w:rsid w:val="00EC374A"/>
    <w:rsid w:val="00EC3C0D"/>
    <w:rsid w:val="00EC4824"/>
    <w:rsid w:val="00EC5141"/>
    <w:rsid w:val="00EC5274"/>
    <w:rsid w:val="00EC5736"/>
    <w:rsid w:val="00EC5BD5"/>
    <w:rsid w:val="00EC613C"/>
    <w:rsid w:val="00EC616F"/>
    <w:rsid w:val="00EC61A2"/>
    <w:rsid w:val="00EC6CC1"/>
    <w:rsid w:val="00EC6E6A"/>
    <w:rsid w:val="00EC7D8F"/>
    <w:rsid w:val="00ED0064"/>
    <w:rsid w:val="00ED0660"/>
    <w:rsid w:val="00ED0664"/>
    <w:rsid w:val="00ED1328"/>
    <w:rsid w:val="00ED26B8"/>
    <w:rsid w:val="00ED292C"/>
    <w:rsid w:val="00ED3890"/>
    <w:rsid w:val="00ED3F9B"/>
    <w:rsid w:val="00ED5700"/>
    <w:rsid w:val="00ED5DE9"/>
    <w:rsid w:val="00ED628E"/>
    <w:rsid w:val="00ED6EB2"/>
    <w:rsid w:val="00ED7C8A"/>
    <w:rsid w:val="00EE107C"/>
    <w:rsid w:val="00EE11F4"/>
    <w:rsid w:val="00EE1D1E"/>
    <w:rsid w:val="00EE1EF9"/>
    <w:rsid w:val="00EE21B0"/>
    <w:rsid w:val="00EE231F"/>
    <w:rsid w:val="00EE2AA8"/>
    <w:rsid w:val="00EE2CC1"/>
    <w:rsid w:val="00EE31FE"/>
    <w:rsid w:val="00EE3209"/>
    <w:rsid w:val="00EE5203"/>
    <w:rsid w:val="00EF231D"/>
    <w:rsid w:val="00EF283E"/>
    <w:rsid w:val="00EF4F1D"/>
    <w:rsid w:val="00EF5A1B"/>
    <w:rsid w:val="00EF5C08"/>
    <w:rsid w:val="00EF5EE7"/>
    <w:rsid w:val="00EF69D7"/>
    <w:rsid w:val="00EF79DB"/>
    <w:rsid w:val="00F0029D"/>
    <w:rsid w:val="00F0197F"/>
    <w:rsid w:val="00F02BDF"/>
    <w:rsid w:val="00F02FDE"/>
    <w:rsid w:val="00F033D0"/>
    <w:rsid w:val="00F03F2B"/>
    <w:rsid w:val="00F0479C"/>
    <w:rsid w:val="00F05754"/>
    <w:rsid w:val="00F0594B"/>
    <w:rsid w:val="00F05B04"/>
    <w:rsid w:val="00F05CC7"/>
    <w:rsid w:val="00F05F50"/>
    <w:rsid w:val="00F06980"/>
    <w:rsid w:val="00F06DB3"/>
    <w:rsid w:val="00F0763C"/>
    <w:rsid w:val="00F10D1F"/>
    <w:rsid w:val="00F10E7A"/>
    <w:rsid w:val="00F11C30"/>
    <w:rsid w:val="00F11D4D"/>
    <w:rsid w:val="00F1203A"/>
    <w:rsid w:val="00F12237"/>
    <w:rsid w:val="00F1231F"/>
    <w:rsid w:val="00F13247"/>
    <w:rsid w:val="00F135CF"/>
    <w:rsid w:val="00F1509B"/>
    <w:rsid w:val="00F16ADB"/>
    <w:rsid w:val="00F17863"/>
    <w:rsid w:val="00F17F95"/>
    <w:rsid w:val="00F207B2"/>
    <w:rsid w:val="00F20EB3"/>
    <w:rsid w:val="00F20FFB"/>
    <w:rsid w:val="00F2105A"/>
    <w:rsid w:val="00F22564"/>
    <w:rsid w:val="00F2274C"/>
    <w:rsid w:val="00F22BDB"/>
    <w:rsid w:val="00F22CA0"/>
    <w:rsid w:val="00F23D89"/>
    <w:rsid w:val="00F253D7"/>
    <w:rsid w:val="00F25548"/>
    <w:rsid w:val="00F25AAE"/>
    <w:rsid w:val="00F2602B"/>
    <w:rsid w:val="00F26126"/>
    <w:rsid w:val="00F26CEB"/>
    <w:rsid w:val="00F26F91"/>
    <w:rsid w:val="00F27E13"/>
    <w:rsid w:val="00F3006F"/>
    <w:rsid w:val="00F30CED"/>
    <w:rsid w:val="00F31000"/>
    <w:rsid w:val="00F326C5"/>
    <w:rsid w:val="00F327A4"/>
    <w:rsid w:val="00F33565"/>
    <w:rsid w:val="00F336F6"/>
    <w:rsid w:val="00F33811"/>
    <w:rsid w:val="00F33EA4"/>
    <w:rsid w:val="00F3412A"/>
    <w:rsid w:val="00F3495D"/>
    <w:rsid w:val="00F34FFE"/>
    <w:rsid w:val="00F35BF3"/>
    <w:rsid w:val="00F363BA"/>
    <w:rsid w:val="00F371AC"/>
    <w:rsid w:val="00F402B3"/>
    <w:rsid w:val="00F40905"/>
    <w:rsid w:val="00F40EAD"/>
    <w:rsid w:val="00F41602"/>
    <w:rsid w:val="00F41904"/>
    <w:rsid w:val="00F4204F"/>
    <w:rsid w:val="00F4223F"/>
    <w:rsid w:val="00F4386A"/>
    <w:rsid w:val="00F43F39"/>
    <w:rsid w:val="00F4417B"/>
    <w:rsid w:val="00F4449B"/>
    <w:rsid w:val="00F45050"/>
    <w:rsid w:val="00F460B6"/>
    <w:rsid w:val="00F46981"/>
    <w:rsid w:val="00F47516"/>
    <w:rsid w:val="00F47721"/>
    <w:rsid w:val="00F503AA"/>
    <w:rsid w:val="00F50C74"/>
    <w:rsid w:val="00F523C3"/>
    <w:rsid w:val="00F52D70"/>
    <w:rsid w:val="00F52DDF"/>
    <w:rsid w:val="00F53B22"/>
    <w:rsid w:val="00F54067"/>
    <w:rsid w:val="00F54407"/>
    <w:rsid w:val="00F54620"/>
    <w:rsid w:val="00F54C52"/>
    <w:rsid w:val="00F5588D"/>
    <w:rsid w:val="00F56050"/>
    <w:rsid w:val="00F56493"/>
    <w:rsid w:val="00F56822"/>
    <w:rsid w:val="00F579AD"/>
    <w:rsid w:val="00F57CD9"/>
    <w:rsid w:val="00F614D9"/>
    <w:rsid w:val="00F62854"/>
    <w:rsid w:val="00F62B24"/>
    <w:rsid w:val="00F62FAE"/>
    <w:rsid w:val="00F63788"/>
    <w:rsid w:val="00F637AF"/>
    <w:rsid w:val="00F6416C"/>
    <w:rsid w:val="00F651AA"/>
    <w:rsid w:val="00F66422"/>
    <w:rsid w:val="00F66735"/>
    <w:rsid w:val="00F66FCE"/>
    <w:rsid w:val="00F6705C"/>
    <w:rsid w:val="00F67100"/>
    <w:rsid w:val="00F674FD"/>
    <w:rsid w:val="00F7016E"/>
    <w:rsid w:val="00F70404"/>
    <w:rsid w:val="00F70AFF"/>
    <w:rsid w:val="00F70C48"/>
    <w:rsid w:val="00F70FE5"/>
    <w:rsid w:val="00F723DF"/>
    <w:rsid w:val="00F72D39"/>
    <w:rsid w:val="00F72E84"/>
    <w:rsid w:val="00F737BD"/>
    <w:rsid w:val="00F73C5D"/>
    <w:rsid w:val="00F74250"/>
    <w:rsid w:val="00F7531E"/>
    <w:rsid w:val="00F75A36"/>
    <w:rsid w:val="00F75E14"/>
    <w:rsid w:val="00F76478"/>
    <w:rsid w:val="00F77E14"/>
    <w:rsid w:val="00F80F6E"/>
    <w:rsid w:val="00F81CC8"/>
    <w:rsid w:val="00F81E61"/>
    <w:rsid w:val="00F82831"/>
    <w:rsid w:val="00F82D0B"/>
    <w:rsid w:val="00F833D8"/>
    <w:rsid w:val="00F838D9"/>
    <w:rsid w:val="00F84266"/>
    <w:rsid w:val="00F8429D"/>
    <w:rsid w:val="00F846AC"/>
    <w:rsid w:val="00F85EB6"/>
    <w:rsid w:val="00F861C5"/>
    <w:rsid w:val="00F86226"/>
    <w:rsid w:val="00F869F1"/>
    <w:rsid w:val="00F90498"/>
    <w:rsid w:val="00F911FA"/>
    <w:rsid w:val="00F9180C"/>
    <w:rsid w:val="00F921D4"/>
    <w:rsid w:val="00F9353F"/>
    <w:rsid w:val="00F94A61"/>
    <w:rsid w:val="00F94AB4"/>
    <w:rsid w:val="00F94FD7"/>
    <w:rsid w:val="00F95E25"/>
    <w:rsid w:val="00F96338"/>
    <w:rsid w:val="00F965CB"/>
    <w:rsid w:val="00F96A1B"/>
    <w:rsid w:val="00F96E91"/>
    <w:rsid w:val="00F96F87"/>
    <w:rsid w:val="00F97FF7"/>
    <w:rsid w:val="00FA0737"/>
    <w:rsid w:val="00FA117F"/>
    <w:rsid w:val="00FA12EA"/>
    <w:rsid w:val="00FA2096"/>
    <w:rsid w:val="00FA2BD1"/>
    <w:rsid w:val="00FA3AAF"/>
    <w:rsid w:val="00FA550A"/>
    <w:rsid w:val="00FA78F3"/>
    <w:rsid w:val="00FA7F0D"/>
    <w:rsid w:val="00FB079B"/>
    <w:rsid w:val="00FB0CEC"/>
    <w:rsid w:val="00FB1096"/>
    <w:rsid w:val="00FB28C1"/>
    <w:rsid w:val="00FB48C7"/>
    <w:rsid w:val="00FB4AED"/>
    <w:rsid w:val="00FB564C"/>
    <w:rsid w:val="00FB57F2"/>
    <w:rsid w:val="00FB5851"/>
    <w:rsid w:val="00FB5AC0"/>
    <w:rsid w:val="00FB66CB"/>
    <w:rsid w:val="00FB6C54"/>
    <w:rsid w:val="00FB7CD9"/>
    <w:rsid w:val="00FB7DE5"/>
    <w:rsid w:val="00FC0AE7"/>
    <w:rsid w:val="00FC0DD4"/>
    <w:rsid w:val="00FC1390"/>
    <w:rsid w:val="00FC1860"/>
    <w:rsid w:val="00FC2DCE"/>
    <w:rsid w:val="00FC4CC1"/>
    <w:rsid w:val="00FC4D43"/>
    <w:rsid w:val="00FC6BE3"/>
    <w:rsid w:val="00FC7096"/>
    <w:rsid w:val="00FC756D"/>
    <w:rsid w:val="00FC7664"/>
    <w:rsid w:val="00FD02F6"/>
    <w:rsid w:val="00FD0890"/>
    <w:rsid w:val="00FD12FB"/>
    <w:rsid w:val="00FD17F8"/>
    <w:rsid w:val="00FD1FB9"/>
    <w:rsid w:val="00FD27E7"/>
    <w:rsid w:val="00FD2C78"/>
    <w:rsid w:val="00FD46AD"/>
    <w:rsid w:val="00FD4A89"/>
    <w:rsid w:val="00FD5557"/>
    <w:rsid w:val="00FD571C"/>
    <w:rsid w:val="00FD5B65"/>
    <w:rsid w:val="00FD6B71"/>
    <w:rsid w:val="00FD6CAB"/>
    <w:rsid w:val="00FD732D"/>
    <w:rsid w:val="00FD73C9"/>
    <w:rsid w:val="00FD7BD8"/>
    <w:rsid w:val="00FE0AED"/>
    <w:rsid w:val="00FE0C70"/>
    <w:rsid w:val="00FE17C5"/>
    <w:rsid w:val="00FE1A19"/>
    <w:rsid w:val="00FE37A2"/>
    <w:rsid w:val="00FE3E76"/>
    <w:rsid w:val="00FE422C"/>
    <w:rsid w:val="00FE522F"/>
    <w:rsid w:val="00FE5285"/>
    <w:rsid w:val="00FE5807"/>
    <w:rsid w:val="00FE5CF0"/>
    <w:rsid w:val="00FE65B5"/>
    <w:rsid w:val="00FE6D04"/>
    <w:rsid w:val="00FE76CF"/>
    <w:rsid w:val="00FE78E3"/>
    <w:rsid w:val="00FF014E"/>
    <w:rsid w:val="00FF0A7A"/>
    <w:rsid w:val="00FF1631"/>
    <w:rsid w:val="00FF1FBC"/>
    <w:rsid w:val="00FF2984"/>
    <w:rsid w:val="00FF300F"/>
    <w:rsid w:val="00FF36CA"/>
    <w:rsid w:val="00FF4128"/>
    <w:rsid w:val="00FF4374"/>
    <w:rsid w:val="00FF4D7B"/>
    <w:rsid w:val="00FF4DE2"/>
    <w:rsid w:val="00FF5C51"/>
    <w:rsid w:val="00FF5FD7"/>
    <w:rsid w:val="00FF6651"/>
    <w:rsid w:val="00FF69A0"/>
    <w:rsid w:val="00FF7817"/>
    <w:rsid w:val="00FF79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4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5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C3C0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59"/>
    <w:pPr>
      <w:ind w:left="720"/>
      <w:contextualSpacing/>
    </w:pPr>
  </w:style>
  <w:style w:type="paragraph" w:styleId="FootnoteText">
    <w:name w:val="footnote text"/>
    <w:basedOn w:val="Normal"/>
    <w:link w:val="FootnoteTextChar"/>
    <w:uiPriority w:val="99"/>
    <w:unhideWhenUsed/>
    <w:rsid w:val="00BA6500"/>
    <w:rPr>
      <w:sz w:val="20"/>
      <w:szCs w:val="20"/>
    </w:rPr>
  </w:style>
  <w:style w:type="character" w:customStyle="1" w:styleId="FootnoteTextChar">
    <w:name w:val="Footnote Text Char"/>
    <w:basedOn w:val="DefaultParagraphFont"/>
    <w:link w:val="FootnoteText"/>
    <w:uiPriority w:val="99"/>
    <w:rsid w:val="00BA6500"/>
    <w:rPr>
      <w:sz w:val="20"/>
      <w:szCs w:val="20"/>
      <w:lang w:val="en-GB"/>
    </w:rPr>
  </w:style>
  <w:style w:type="character" w:styleId="FootnoteReference">
    <w:name w:val="footnote reference"/>
    <w:basedOn w:val="DefaultParagraphFont"/>
    <w:uiPriority w:val="99"/>
    <w:unhideWhenUsed/>
    <w:rsid w:val="00BA6500"/>
    <w:rPr>
      <w:vertAlign w:val="superscript"/>
    </w:rPr>
  </w:style>
  <w:style w:type="paragraph" w:styleId="Header">
    <w:name w:val="header"/>
    <w:basedOn w:val="Normal"/>
    <w:link w:val="HeaderChar"/>
    <w:uiPriority w:val="99"/>
    <w:unhideWhenUsed/>
    <w:rsid w:val="00E81381"/>
    <w:pPr>
      <w:tabs>
        <w:tab w:val="center" w:pos="4819"/>
        <w:tab w:val="right" w:pos="9638"/>
      </w:tabs>
    </w:pPr>
  </w:style>
  <w:style w:type="character" w:customStyle="1" w:styleId="HeaderChar">
    <w:name w:val="Header Char"/>
    <w:basedOn w:val="DefaultParagraphFont"/>
    <w:link w:val="Header"/>
    <w:uiPriority w:val="99"/>
    <w:rsid w:val="00E81381"/>
    <w:rPr>
      <w:lang w:val="en-GB"/>
    </w:rPr>
  </w:style>
  <w:style w:type="paragraph" w:styleId="Footer">
    <w:name w:val="footer"/>
    <w:basedOn w:val="Normal"/>
    <w:link w:val="FooterChar"/>
    <w:uiPriority w:val="99"/>
    <w:unhideWhenUsed/>
    <w:rsid w:val="00E81381"/>
    <w:pPr>
      <w:tabs>
        <w:tab w:val="center" w:pos="4819"/>
        <w:tab w:val="right" w:pos="9638"/>
      </w:tabs>
    </w:pPr>
  </w:style>
  <w:style w:type="character" w:customStyle="1" w:styleId="FooterChar">
    <w:name w:val="Footer Char"/>
    <w:basedOn w:val="DefaultParagraphFont"/>
    <w:link w:val="Footer"/>
    <w:uiPriority w:val="99"/>
    <w:rsid w:val="00E81381"/>
    <w:rPr>
      <w:lang w:val="en-GB"/>
    </w:rPr>
  </w:style>
  <w:style w:type="paragraph" w:styleId="EndnoteText">
    <w:name w:val="endnote text"/>
    <w:basedOn w:val="Normal"/>
    <w:link w:val="EndnoteTextChar"/>
    <w:uiPriority w:val="99"/>
    <w:unhideWhenUsed/>
    <w:rsid w:val="002B6380"/>
    <w:rPr>
      <w:sz w:val="20"/>
      <w:szCs w:val="20"/>
    </w:rPr>
  </w:style>
  <w:style w:type="character" w:customStyle="1" w:styleId="EndnoteTextChar">
    <w:name w:val="Endnote Text Char"/>
    <w:basedOn w:val="DefaultParagraphFont"/>
    <w:link w:val="EndnoteText"/>
    <w:uiPriority w:val="99"/>
    <w:rsid w:val="002B6380"/>
    <w:rPr>
      <w:sz w:val="20"/>
      <w:szCs w:val="20"/>
      <w:lang w:val="en-GB"/>
    </w:rPr>
  </w:style>
  <w:style w:type="character" w:styleId="EndnoteReference">
    <w:name w:val="endnote reference"/>
    <w:basedOn w:val="DefaultParagraphFont"/>
    <w:uiPriority w:val="99"/>
    <w:unhideWhenUsed/>
    <w:rsid w:val="002B6380"/>
    <w:rPr>
      <w:vertAlign w:val="superscript"/>
    </w:rPr>
  </w:style>
  <w:style w:type="character" w:styleId="Emphasis">
    <w:name w:val="Emphasis"/>
    <w:basedOn w:val="DefaultParagraphFont"/>
    <w:uiPriority w:val="20"/>
    <w:qFormat/>
    <w:rsid w:val="00705E53"/>
    <w:rPr>
      <w:i/>
      <w:iCs/>
    </w:rPr>
  </w:style>
  <w:style w:type="character" w:customStyle="1" w:styleId="apple-converted-space">
    <w:name w:val="apple-converted-space"/>
    <w:basedOn w:val="DefaultParagraphFont"/>
    <w:rsid w:val="00705E53"/>
  </w:style>
  <w:style w:type="paragraph" w:styleId="BalloonText">
    <w:name w:val="Balloon Text"/>
    <w:basedOn w:val="Normal"/>
    <w:link w:val="BalloonTextChar"/>
    <w:uiPriority w:val="99"/>
    <w:semiHidden/>
    <w:unhideWhenUsed/>
    <w:rsid w:val="00CE2F2B"/>
    <w:rPr>
      <w:rFonts w:ascii="Tahoma" w:hAnsi="Tahoma" w:cs="Tahoma"/>
      <w:sz w:val="16"/>
      <w:szCs w:val="16"/>
    </w:rPr>
  </w:style>
  <w:style w:type="character" w:customStyle="1" w:styleId="BalloonTextChar">
    <w:name w:val="Balloon Text Char"/>
    <w:basedOn w:val="DefaultParagraphFont"/>
    <w:link w:val="BalloonText"/>
    <w:uiPriority w:val="99"/>
    <w:semiHidden/>
    <w:rsid w:val="00CE2F2B"/>
    <w:rPr>
      <w:rFonts w:ascii="Tahoma" w:hAnsi="Tahoma" w:cs="Tahoma"/>
      <w:sz w:val="16"/>
      <w:szCs w:val="16"/>
      <w:lang w:val="en-GB"/>
    </w:rPr>
  </w:style>
  <w:style w:type="character" w:styleId="CommentReference">
    <w:name w:val="annotation reference"/>
    <w:basedOn w:val="DefaultParagraphFont"/>
    <w:uiPriority w:val="99"/>
    <w:semiHidden/>
    <w:unhideWhenUsed/>
    <w:rsid w:val="002646B6"/>
    <w:rPr>
      <w:sz w:val="16"/>
      <w:szCs w:val="16"/>
    </w:rPr>
  </w:style>
  <w:style w:type="paragraph" w:styleId="CommentText">
    <w:name w:val="annotation text"/>
    <w:basedOn w:val="Normal"/>
    <w:link w:val="CommentTextChar"/>
    <w:uiPriority w:val="99"/>
    <w:semiHidden/>
    <w:unhideWhenUsed/>
    <w:rsid w:val="002646B6"/>
    <w:rPr>
      <w:sz w:val="20"/>
      <w:szCs w:val="20"/>
    </w:rPr>
  </w:style>
  <w:style w:type="character" w:customStyle="1" w:styleId="CommentTextChar">
    <w:name w:val="Comment Text Char"/>
    <w:basedOn w:val="DefaultParagraphFont"/>
    <w:link w:val="CommentText"/>
    <w:uiPriority w:val="99"/>
    <w:semiHidden/>
    <w:rsid w:val="002646B6"/>
    <w:rPr>
      <w:sz w:val="20"/>
      <w:szCs w:val="20"/>
      <w:lang w:val="en-GB"/>
    </w:rPr>
  </w:style>
  <w:style w:type="paragraph" w:styleId="CommentSubject">
    <w:name w:val="annotation subject"/>
    <w:basedOn w:val="CommentText"/>
    <w:next w:val="CommentText"/>
    <w:link w:val="CommentSubjectChar"/>
    <w:uiPriority w:val="99"/>
    <w:semiHidden/>
    <w:unhideWhenUsed/>
    <w:rsid w:val="002646B6"/>
    <w:rPr>
      <w:b/>
      <w:bCs/>
    </w:rPr>
  </w:style>
  <w:style w:type="character" w:customStyle="1" w:styleId="CommentSubjectChar">
    <w:name w:val="Comment Subject Char"/>
    <w:basedOn w:val="CommentTextChar"/>
    <w:link w:val="CommentSubject"/>
    <w:uiPriority w:val="99"/>
    <w:semiHidden/>
    <w:rsid w:val="002646B6"/>
    <w:rPr>
      <w:b/>
      <w:bCs/>
      <w:sz w:val="20"/>
      <w:szCs w:val="20"/>
      <w:lang w:val="en-GB"/>
    </w:rPr>
  </w:style>
  <w:style w:type="character" w:styleId="Hyperlink">
    <w:name w:val="Hyperlink"/>
    <w:basedOn w:val="DefaultParagraphFont"/>
    <w:uiPriority w:val="99"/>
    <w:unhideWhenUsed/>
    <w:rsid w:val="00743652"/>
    <w:rPr>
      <w:color w:val="0000FF" w:themeColor="hyperlink"/>
      <w:u w:val="single"/>
    </w:rPr>
  </w:style>
  <w:style w:type="paragraph" w:customStyle="1" w:styleId="Default">
    <w:name w:val="Default"/>
    <w:rsid w:val="005E110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7F345F"/>
  </w:style>
  <w:style w:type="character" w:styleId="FollowedHyperlink">
    <w:name w:val="FollowedHyperlink"/>
    <w:basedOn w:val="DefaultParagraphFont"/>
    <w:uiPriority w:val="99"/>
    <w:semiHidden/>
    <w:unhideWhenUsed/>
    <w:rsid w:val="00757F4C"/>
    <w:rPr>
      <w:color w:val="800080" w:themeColor="followedHyperlink"/>
      <w:u w:val="single"/>
    </w:rPr>
  </w:style>
  <w:style w:type="character" w:customStyle="1" w:styleId="Heading1Char">
    <w:name w:val="Heading 1 Char"/>
    <w:basedOn w:val="DefaultParagraphFont"/>
    <w:link w:val="Heading1"/>
    <w:uiPriority w:val="9"/>
    <w:rsid w:val="00EC3C0D"/>
    <w:rPr>
      <w:rFonts w:asciiTheme="majorHAnsi" w:eastAsiaTheme="majorEastAsia" w:hAnsiTheme="majorHAnsi" w:cstheme="majorBidi"/>
      <w:b/>
      <w:bCs/>
      <w:color w:val="345A8A" w:themeColor="accent1" w:themeShade="B5"/>
      <w:sz w:val="32"/>
      <w:szCs w:val="32"/>
      <w:lang w:val="en-GB"/>
    </w:rPr>
  </w:style>
  <w:style w:type="character" w:styleId="Strong">
    <w:name w:val="Strong"/>
    <w:basedOn w:val="DefaultParagraphFont"/>
    <w:uiPriority w:val="22"/>
    <w:qFormat/>
    <w:rsid w:val="00E90752"/>
    <w:rPr>
      <w:b/>
      <w:bCs/>
    </w:rPr>
  </w:style>
  <w:style w:type="character" w:styleId="UnresolvedMention">
    <w:name w:val="Unresolved Mention"/>
    <w:basedOn w:val="DefaultParagraphFont"/>
    <w:uiPriority w:val="99"/>
    <w:semiHidden/>
    <w:unhideWhenUsed/>
    <w:rsid w:val="00E92A8F"/>
    <w:rPr>
      <w:color w:val="605E5C"/>
      <w:shd w:val="clear" w:color="auto" w:fill="E1DFDD"/>
    </w:rPr>
  </w:style>
  <w:style w:type="character" w:customStyle="1" w:styleId="a">
    <w:name w:val="_"/>
    <w:basedOn w:val="DefaultParagraphFont"/>
    <w:rsid w:val="00D46B56"/>
  </w:style>
  <w:style w:type="character" w:customStyle="1" w:styleId="ff4">
    <w:name w:val="ff4"/>
    <w:basedOn w:val="DefaultParagraphFont"/>
    <w:rsid w:val="00D46B56"/>
  </w:style>
  <w:style w:type="character" w:customStyle="1" w:styleId="ws0">
    <w:name w:val="ws0"/>
    <w:basedOn w:val="DefaultParagraphFont"/>
    <w:rsid w:val="00D4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433">
      <w:bodyDiv w:val="1"/>
      <w:marLeft w:val="0"/>
      <w:marRight w:val="0"/>
      <w:marTop w:val="0"/>
      <w:marBottom w:val="0"/>
      <w:divBdr>
        <w:top w:val="none" w:sz="0" w:space="0" w:color="auto"/>
        <w:left w:val="none" w:sz="0" w:space="0" w:color="auto"/>
        <w:bottom w:val="none" w:sz="0" w:space="0" w:color="auto"/>
        <w:right w:val="none" w:sz="0" w:space="0" w:color="auto"/>
      </w:divBdr>
    </w:div>
    <w:div w:id="29379745">
      <w:bodyDiv w:val="1"/>
      <w:marLeft w:val="0"/>
      <w:marRight w:val="0"/>
      <w:marTop w:val="0"/>
      <w:marBottom w:val="0"/>
      <w:divBdr>
        <w:top w:val="none" w:sz="0" w:space="0" w:color="auto"/>
        <w:left w:val="none" w:sz="0" w:space="0" w:color="auto"/>
        <w:bottom w:val="none" w:sz="0" w:space="0" w:color="auto"/>
        <w:right w:val="none" w:sz="0" w:space="0" w:color="auto"/>
      </w:divBdr>
    </w:div>
    <w:div w:id="49964580">
      <w:bodyDiv w:val="1"/>
      <w:marLeft w:val="0"/>
      <w:marRight w:val="0"/>
      <w:marTop w:val="0"/>
      <w:marBottom w:val="0"/>
      <w:divBdr>
        <w:top w:val="none" w:sz="0" w:space="0" w:color="auto"/>
        <w:left w:val="none" w:sz="0" w:space="0" w:color="auto"/>
        <w:bottom w:val="none" w:sz="0" w:space="0" w:color="auto"/>
        <w:right w:val="none" w:sz="0" w:space="0" w:color="auto"/>
      </w:divBdr>
    </w:div>
    <w:div w:id="57637362">
      <w:bodyDiv w:val="1"/>
      <w:marLeft w:val="0"/>
      <w:marRight w:val="0"/>
      <w:marTop w:val="0"/>
      <w:marBottom w:val="0"/>
      <w:divBdr>
        <w:top w:val="none" w:sz="0" w:space="0" w:color="auto"/>
        <w:left w:val="none" w:sz="0" w:space="0" w:color="auto"/>
        <w:bottom w:val="none" w:sz="0" w:space="0" w:color="auto"/>
        <w:right w:val="none" w:sz="0" w:space="0" w:color="auto"/>
      </w:divBdr>
      <w:divsChild>
        <w:div w:id="2083603961">
          <w:marLeft w:val="0"/>
          <w:marRight w:val="0"/>
          <w:marTop w:val="0"/>
          <w:marBottom w:val="0"/>
          <w:divBdr>
            <w:top w:val="none" w:sz="0" w:space="0" w:color="auto"/>
            <w:left w:val="none" w:sz="0" w:space="0" w:color="auto"/>
            <w:bottom w:val="none" w:sz="0" w:space="0" w:color="auto"/>
            <w:right w:val="none" w:sz="0" w:space="0" w:color="auto"/>
          </w:divBdr>
          <w:divsChild>
            <w:div w:id="1475754208">
              <w:marLeft w:val="0"/>
              <w:marRight w:val="0"/>
              <w:marTop w:val="0"/>
              <w:marBottom w:val="0"/>
              <w:divBdr>
                <w:top w:val="none" w:sz="0" w:space="0" w:color="auto"/>
                <w:left w:val="none" w:sz="0" w:space="0" w:color="auto"/>
                <w:bottom w:val="none" w:sz="0" w:space="0" w:color="auto"/>
                <w:right w:val="none" w:sz="0" w:space="0" w:color="auto"/>
              </w:divBdr>
              <w:divsChild>
                <w:div w:id="145053841">
                  <w:marLeft w:val="0"/>
                  <w:marRight w:val="0"/>
                  <w:marTop w:val="0"/>
                  <w:marBottom w:val="0"/>
                  <w:divBdr>
                    <w:top w:val="none" w:sz="0" w:space="0" w:color="auto"/>
                    <w:left w:val="none" w:sz="0" w:space="0" w:color="auto"/>
                    <w:bottom w:val="none" w:sz="0" w:space="0" w:color="auto"/>
                    <w:right w:val="none" w:sz="0" w:space="0" w:color="auto"/>
                  </w:divBdr>
                </w:div>
              </w:divsChild>
            </w:div>
            <w:div w:id="879896548">
              <w:marLeft w:val="0"/>
              <w:marRight w:val="0"/>
              <w:marTop w:val="0"/>
              <w:marBottom w:val="0"/>
              <w:divBdr>
                <w:top w:val="none" w:sz="0" w:space="0" w:color="auto"/>
                <w:left w:val="none" w:sz="0" w:space="0" w:color="auto"/>
                <w:bottom w:val="none" w:sz="0" w:space="0" w:color="auto"/>
                <w:right w:val="none" w:sz="0" w:space="0" w:color="auto"/>
              </w:divBdr>
              <w:divsChild>
                <w:div w:id="1944916656">
                  <w:marLeft w:val="0"/>
                  <w:marRight w:val="0"/>
                  <w:marTop w:val="0"/>
                  <w:marBottom w:val="0"/>
                  <w:divBdr>
                    <w:top w:val="none" w:sz="0" w:space="0" w:color="auto"/>
                    <w:left w:val="none" w:sz="0" w:space="0" w:color="auto"/>
                    <w:bottom w:val="none" w:sz="0" w:space="0" w:color="auto"/>
                    <w:right w:val="none" w:sz="0" w:space="0" w:color="auto"/>
                  </w:divBdr>
                </w:div>
                <w:div w:id="20465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3259">
      <w:bodyDiv w:val="1"/>
      <w:marLeft w:val="0"/>
      <w:marRight w:val="0"/>
      <w:marTop w:val="0"/>
      <w:marBottom w:val="0"/>
      <w:divBdr>
        <w:top w:val="none" w:sz="0" w:space="0" w:color="auto"/>
        <w:left w:val="none" w:sz="0" w:space="0" w:color="auto"/>
        <w:bottom w:val="none" w:sz="0" w:space="0" w:color="auto"/>
        <w:right w:val="none" w:sz="0" w:space="0" w:color="auto"/>
      </w:divBdr>
    </w:div>
    <w:div w:id="75631657">
      <w:bodyDiv w:val="1"/>
      <w:marLeft w:val="0"/>
      <w:marRight w:val="0"/>
      <w:marTop w:val="0"/>
      <w:marBottom w:val="0"/>
      <w:divBdr>
        <w:top w:val="none" w:sz="0" w:space="0" w:color="auto"/>
        <w:left w:val="none" w:sz="0" w:space="0" w:color="auto"/>
        <w:bottom w:val="none" w:sz="0" w:space="0" w:color="auto"/>
        <w:right w:val="none" w:sz="0" w:space="0" w:color="auto"/>
      </w:divBdr>
    </w:div>
    <w:div w:id="75831664">
      <w:bodyDiv w:val="1"/>
      <w:marLeft w:val="0"/>
      <w:marRight w:val="0"/>
      <w:marTop w:val="0"/>
      <w:marBottom w:val="0"/>
      <w:divBdr>
        <w:top w:val="none" w:sz="0" w:space="0" w:color="auto"/>
        <w:left w:val="none" w:sz="0" w:space="0" w:color="auto"/>
        <w:bottom w:val="none" w:sz="0" w:space="0" w:color="auto"/>
        <w:right w:val="none" w:sz="0" w:space="0" w:color="auto"/>
      </w:divBdr>
      <w:divsChild>
        <w:div w:id="1962759791">
          <w:marLeft w:val="0"/>
          <w:marRight w:val="0"/>
          <w:marTop w:val="0"/>
          <w:marBottom w:val="0"/>
          <w:divBdr>
            <w:top w:val="none" w:sz="0" w:space="0" w:color="auto"/>
            <w:left w:val="none" w:sz="0" w:space="0" w:color="auto"/>
            <w:bottom w:val="none" w:sz="0" w:space="0" w:color="auto"/>
            <w:right w:val="none" w:sz="0" w:space="0" w:color="auto"/>
          </w:divBdr>
        </w:div>
        <w:div w:id="2123526991">
          <w:marLeft w:val="0"/>
          <w:marRight w:val="0"/>
          <w:marTop w:val="0"/>
          <w:marBottom w:val="0"/>
          <w:divBdr>
            <w:top w:val="none" w:sz="0" w:space="0" w:color="auto"/>
            <w:left w:val="none" w:sz="0" w:space="0" w:color="auto"/>
            <w:bottom w:val="none" w:sz="0" w:space="0" w:color="auto"/>
            <w:right w:val="none" w:sz="0" w:space="0" w:color="auto"/>
          </w:divBdr>
        </w:div>
        <w:div w:id="1295940690">
          <w:marLeft w:val="0"/>
          <w:marRight w:val="0"/>
          <w:marTop w:val="0"/>
          <w:marBottom w:val="0"/>
          <w:divBdr>
            <w:top w:val="none" w:sz="0" w:space="0" w:color="auto"/>
            <w:left w:val="none" w:sz="0" w:space="0" w:color="auto"/>
            <w:bottom w:val="none" w:sz="0" w:space="0" w:color="auto"/>
            <w:right w:val="none" w:sz="0" w:space="0" w:color="auto"/>
          </w:divBdr>
        </w:div>
        <w:div w:id="2023974299">
          <w:marLeft w:val="0"/>
          <w:marRight w:val="0"/>
          <w:marTop w:val="0"/>
          <w:marBottom w:val="0"/>
          <w:divBdr>
            <w:top w:val="none" w:sz="0" w:space="0" w:color="auto"/>
            <w:left w:val="none" w:sz="0" w:space="0" w:color="auto"/>
            <w:bottom w:val="none" w:sz="0" w:space="0" w:color="auto"/>
            <w:right w:val="none" w:sz="0" w:space="0" w:color="auto"/>
          </w:divBdr>
        </w:div>
        <w:div w:id="127363584">
          <w:marLeft w:val="0"/>
          <w:marRight w:val="0"/>
          <w:marTop w:val="0"/>
          <w:marBottom w:val="0"/>
          <w:divBdr>
            <w:top w:val="none" w:sz="0" w:space="0" w:color="auto"/>
            <w:left w:val="none" w:sz="0" w:space="0" w:color="auto"/>
            <w:bottom w:val="none" w:sz="0" w:space="0" w:color="auto"/>
            <w:right w:val="none" w:sz="0" w:space="0" w:color="auto"/>
          </w:divBdr>
        </w:div>
        <w:div w:id="709653126">
          <w:marLeft w:val="0"/>
          <w:marRight w:val="0"/>
          <w:marTop w:val="0"/>
          <w:marBottom w:val="0"/>
          <w:divBdr>
            <w:top w:val="none" w:sz="0" w:space="0" w:color="auto"/>
            <w:left w:val="none" w:sz="0" w:space="0" w:color="auto"/>
            <w:bottom w:val="none" w:sz="0" w:space="0" w:color="auto"/>
            <w:right w:val="none" w:sz="0" w:space="0" w:color="auto"/>
          </w:divBdr>
        </w:div>
        <w:div w:id="604970051">
          <w:marLeft w:val="0"/>
          <w:marRight w:val="0"/>
          <w:marTop w:val="0"/>
          <w:marBottom w:val="0"/>
          <w:divBdr>
            <w:top w:val="none" w:sz="0" w:space="0" w:color="auto"/>
            <w:left w:val="none" w:sz="0" w:space="0" w:color="auto"/>
            <w:bottom w:val="none" w:sz="0" w:space="0" w:color="auto"/>
            <w:right w:val="none" w:sz="0" w:space="0" w:color="auto"/>
          </w:divBdr>
        </w:div>
        <w:div w:id="1058288404">
          <w:marLeft w:val="0"/>
          <w:marRight w:val="0"/>
          <w:marTop w:val="0"/>
          <w:marBottom w:val="0"/>
          <w:divBdr>
            <w:top w:val="none" w:sz="0" w:space="0" w:color="auto"/>
            <w:left w:val="none" w:sz="0" w:space="0" w:color="auto"/>
            <w:bottom w:val="none" w:sz="0" w:space="0" w:color="auto"/>
            <w:right w:val="none" w:sz="0" w:space="0" w:color="auto"/>
          </w:divBdr>
        </w:div>
        <w:div w:id="742413455">
          <w:marLeft w:val="0"/>
          <w:marRight w:val="0"/>
          <w:marTop w:val="0"/>
          <w:marBottom w:val="0"/>
          <w:divBdr>
            <w:top w:val="none" w:sz="0" w:space="0" w:color="auto"/>
            <w:left w:val="none" w:sz="0" w:space="0" w:color="auto"/>
            <w:bottom w:val="none" w:sz="0" w:space="0" w:color="auto"/>
            <w:right w:val="none" w:sz="0" w:space="0" w:color="auto"/>
          </w:divBdr>
        </w:div>
        <w:div w:id="350492590">
          <w:marLeft w:val="0"/>
          <w:marRight w:val="0"/>
          <w:marTop w:val="0"/>
          <w:marBottom w:val="0"/>
          <w:divBdr>
            <w:top w:val="none" w:sz="0" w:space="0" w:color="auto"/>
            <w:left w:val="none" w:sz="0" w:space="0" w:color="auto"/>
            <w:bottom w:val="none" w:sz="0" w:space="0" w:color="auto"/>
            <w:right w:val="none" w:sz="0" w:space="0" w:color="auto"/>
          </w:divBdr>
        </w:div>
        <w:div w:id="2049527641">
          <w:marLeft w:val="0"/>
          <w:marRight w:val="0"/>
          <w:marTop w:val="0"/>
          <w:marBottom w:val="0"/>
          <w:divBdr>
            <w:top w:val="none" w:sz="0" w:space="0" w:color="auto"/>
            <w:left w:val="none" w:sz="0" w:space="0" w:color="auto"/>
            <w:bottom w:val="none" w:sz="0" w:space="0" w:color="auto"/>
            <w:right w:val="none" w:sz="0" w:space="0" w:color="auto"/>
          </w:divBdr>
        </w:div>
        <w:div w:id="882715394">
          <w:marLeft w:val="0"/>
          <w:marRight w:val="0"/>
          <w:marTop w:val="0"/>
          <w:marBottom w:val="0"/>
          <w:divBdr>
            <w:top w:val="none" w:sz="0" w:space="0" w:color="auto"/>
            <w:left w:val="none" w:sz="0" w:space="0" w:color="auto"/>
            <w:bottom w:val="none" w:sz="0" w:space="0" w:color="auto"/>
            <w:right w:val="none" w:sz="0" w:space="0" w:color="auto"/>
          </w:divBdr>
        </w:div>
      </w:divsChild>
    </w:div>
    <w:div w:id="95833814">
      <w:bodyDiv w:val="1"/>
      <w:marLeft w:val="0"/>
      <w:marRight w:val="0"/>
      <w:marTop w:val="0"/>
      <w:marBottom w:val="0"/>
      <w:divBdr>
        <w:top w:val="none" w:sz="0" w:space="0" w:color="auto"/>
        <w:left w:val="none" w:sz="0" w:space="0" w:color="auto"/>
        <w:bottom w:val="none" w:sz="0" w:space="0" w:color="auto"/>
        <w:right w:val="none" w:sz="0" w:space="0" w:color="auto"/>
      </w:divBdr>
    </w:div>
    <w:div w:id="99954509">
      <w:bodyDiv w:val="1"/>
      <w:marLeft w:val="0"/>
      <w:marRight w:val="0"/>
      <w:marTop w:val="0"/>
      <w:marBottom w:val="0"/>
      <w:divBdr>
        <w:top w:val="none" w:sz="0" w:space="0" w:color="auto"/>
        <w:left w:val="none" w:sz="0" w:space="0" w:color="auto"/>
        <w:bottom w:val="none" w:sz="0" w:space="0" w:color="auto"/>
        <w:right w:val="none" w:sz="0" w:space="0" w:color="auto"/>
      </w:divBdr>
      <w:divsChild>
        <w:div w:id="2125691955">
          <w:marLeft w:val="0"/>
          <w:marRight w:val="480"/>
          <w:marTop w:val="0"/>
          <w:marBottom w:val="0"/>
          <w:divBdr>
            <w:top w:val="none" w:sz="0" w:space="0" w:color="auto"/>
            <w:left w:val="none" w:sz="0" w:space="0" w:color="auto"/>
            <w:bottom w:val="none" w:sz="0" w:space="0" w:color="auto"/>
            <w:right w:val="none" w:sz="0" w:space="0" w:color="auto"/>
          </w:divBdr>
          <w:divsChild>
            <w:div w:id="1307710035">
              <w:marLeft w:val="0"/>
              <w:marRight w:val="0"/>
              <w:marTop w:val="0"/>
              <w:marBottom w:val="0"/>
              <w:divBdr>
                <w:top w:val="none" w:sz="0" w:space="0" w:color="auto"/>
                <w:left w:val="none" w:sz="0" w:space="0" w:color="auto"/>
                <w:bottom w:val="none" w:sz="0" w:space="0" w:color="auto"/>
                <w:right w:val="none" w:sz="0" w:space="0" w:color="auto"/>
              </w:divBdr>
            </w:div>
          </w:divsChild>
        </w:div>
        <w:div w:id="1639334463">
          <w:marLeft w:val="0"/>
          <w:marRight w:val="0"/>
          <w:marTop w:val="0"/>
          <w:marBottom w:val="0"/>
          <w:divBdr>
            <w:top w:val="none" w:sz="0" w:space="0" w:color="auto"/>
            <w:left w:val="none" w:sz="0" w:space="0" w:color="auto"/>
            <w:bottom w:val="none" w:sz="0" w:space="0" w:color="auto"/>
            <w:right w:val="none" w:sz="0" w:space="0" w:color="auto"/>
          </w:divBdr>
        </w:div>
      </w:divsChild>
    </w:div>
    <w:div w:id="115026268">
      <w:bodyDiv w:val="1"/>
      <w:marLeft w:val="0"/>
      <w:marRight w:val="0"/>
      <w:marTop w:val="0"/>
      <w:marBottom w:val="0"/>
      <w:divBdr>
        <w:top w:val="none" w:sz="0" w:space="0" w:color="auto"/>
        <w:left w:val="none" w:sz="0" w:space="0" w:color="auto"/>
        <w:bottom w:val="none" w:sz="0" w:space="0" w:color="auto"/>
        <w:right w:val="none" w:sz="0" w:space="0" w:color="auto"/>
      </w:divBdr>
      <w:divsChild>
        <w:div w:id="311720381">
          <w:marLeft w:val="0"/>
          <w:marRight w:val="0"/>
          <w:marTop w:val="0"/>
          <w:marBottom w:val="0"/>
          <w:divBdr>
            <w:top w:val="none" w:sz="0" w:space="0" w:color="auto"/>
            <w:left w:val="none" w:sz="0" w:space="0" w:color="auto"/>
            <w:bottom w:val="none" w:sz="0" w:space="0" w:color="auto"/>
            <w:right w:val="none" w:sz="0" w:space="0" w:color="auto"/>
          </w:divBdr>
        </w:div>
        <w:div w:id="1779595616">
          <w:marLeft w:val="0"/>
          <w:marRight w:val="0"/>
          <w:marTop w:val="0"/>
          <w:marBottom w:val="0"/>
          <w:divBdr>
            <w:top w:val="none" w:sz="0" w:space="0" w:color="auto"/>
            <w:left w:val="none" w:sz="0" w:space="0" w:color="auto"/>
            <w:bottom w:val="none" w:sz="0" w:space="0" w:color="auto"/>
            <w:right w:val="none" w:sz="0" w:space="0" w:color="auto"/>
          </w:divBdr>
        </w:div>
        <w:div w:id="236286041">
          <w:marLeft w:val="0"/>
          <w:marRight w:val="0"/>
          <w:marTop w:val="0"/>
          <w:marBottom w:val="0"/>
          <w:divBdr>
            <w:top w:val="none" w:sz="0" w:space="0" w:color="auto"/>
            <w:left w:val="none" w:sz="0" w:space="0" w:color="auto"/>
            <w:bottom w:val="none" w:sz="0" w:space="0" w:color="auto"/>
            <w:right w:val="none" w:sz="0" w:space="0" w:color="auto"/>
          </w:divBdr>
        </w:div>
        <w:div w:id="697508716">
          <w:marLeft w:val="0"/>
          <w:marRight w:val="0"/>
          <w:marTop w:val="0"/>
          <w:marBottom w:val="0"/>
          <w:divBdr>
            <w:top w:val="none" w:sz="0" w:space="0" w:color="auto"/>
            <w:left w:val="none" w:sz="0" w:space="0" w:color="auto"/>
            <w:bottom w:val="none" w:sz="0" w:space="0" w:color="auto"/>
            <w:right w:val="none" w:sz="0" w:space="0" w:color="auto"/>
          </w:divBdr>
        </w:div>
        <w:div w:id="1890921792">
          <w:marLeft w:val="0"/>
          <w:marRight w:val="0"/>
          <w:marTop w:val="0"/>
          <w:marBottom w:val="0"/>
          <w:divBdr>
            <w:top w:val="none" w:sz="0" w:space="0" w:color="auto"/>
            <w:left w:val="none" w:sz="0" w:space="0" w:color="auto"/>
            <w:bottom w:val="none" w:sz="0" w:space="0" w:color="auto"/>
            <w:right w:val="none" w:sz="0" w:space="0" w:color="auto"/>
          </w:divBdr>
        </w:div>
        <w:div w:id="107554772">
          <w:marLeft w:val="0"/>
          <w:marRight w:val="0"/>
          <w:marTop w:val="0"/>
          <w:marBottom w:val="0"/>
          <w:divBdr>
            <w:top w:val="none" w:sz="0" w:space="0" w:color="auto"/>
            <w:left w:val="none" w:sz="0" w:space="0" w:color="auto"/>
            <w:bottom w:val="none" w:sz="0" w:space="0" w:color="auto"/>
            <w:right w:val="none" w:sz="0" w:space="0" w:color="auto"/>
          </w:divBdr>
        </w:div>
        <w:div w:id="25300940">
          <w:marLeft w:val="0"/>
          <w:marRight w:val="0"/>
          <w:marTop w:val="0"/>
          <w:marBottom w:val="0"/>
          <w:divBdr>
            <w:top w:val="none" w:sz="0" w:space="0" w:color="auto"/>
            <w:left w:val="none" w:sz="0" w:space="0" w:color="auto"/>
            <w:bottom w:val="none" w:sz="0" w:space="0" w:color="auto"/>
            <w:right w:val="none" w:sz="0" w:space="0" w:color="auto"/>
          </w:divBdr>
        </w:div>
      </w:divsChild>
    </w:div>
    <w:div w:id="144249067">
      <w:bodyDiv w:val="1"/>
      <w:marLeft w:val="0"/>
      <w:marRight w:val="0"/>
      <w:marTop w:val="0"/>
      <w:marBottom w:val="0"/>
      <w:divBdr>
        <w:top w:val="none" w:sz="0" w:space="0" w:color="auto"/>
        <w:left w:val="none" w:sz="0" w:space="0" w:color="auto"/>
        <w:bottom w:val="none" w:sz="0" w:space="0" w:color="auto"/>
        <w:right w:val="none" w:sz="0" w:space="0" w:color="auto"/>
      </w:divBdr>
      <w:divsChild>
        <w:div w:id="2054188880">
          <w:marLeft w:val="0"/>
          <w:marRight w:val="0"/>
          <w:marTop w:val="0"/>
          <w:marBottom w:val="0"/>
          <w:divBdr>
            <w:top w:val="none" w:sz="0" w:space="0" w:color="auto"/>
            <w:left w:val="none" w:sz="0" w:space="0" w:color="auto"/>
            <w:bottom w:val="none" w:sz="0" w:space="0" w:color="auto"/>
            <w:right w:val="none" w:sz="0" w:space="0" w:color="auto"/>
          </w:divBdr>
          <w:divsChild>
            <w:div w:id="1139960956">
              <w:marLeft w:val="0"/>
              <w:marRight w:val="0"/>
              <w:marTop w:val="0"/>
              <w:marBottom w:val="0"/>
              <w:divBdr>
                <w:top w:val="none" w:sz="0" w:space="0" w:color="auto"/>
                <w:left w:val="none" w:sz="0" w:space="0" w:color="auto"/>
                <w:bottom w:val="none" w:sz="0" w:space="0" w:color="auto"/>
                <w:right w:val="none" w:sz="0" w:space="0" w:color="auto"/>
              </w:divBdr>
              <w:divsChild>
                <w:div w:id="31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8271">
      <w:bodyDiv w:val="1"/>
      <w:marLeft w:val="0"/>
      <w:marRight w:val="0"/>
      <w:marTop w:val="0"/>
      <w:marBottom w:val="0"/>
      <w:divBdr>
        <w:top w:val="none" w:sz="0" w:space="0" w:color="auto"/>
        <w:left w:val="none" w:sz="0" w:space="0" w:color="auto"/>
        <w:bottom w:val="none" w:sz="0" w:space="0" w:color="auto"/>
        <w:right w:val="none" w:sz="0" w:space="0" w:color="auto"/>
      </w:divBdr>
    </w:div>
    <w:div w:id="188491054">
      <w:bodyDiv w:val="1"/>
      <w:marLeft w:val="0"/>
      <w:marRight w:val="0"/>
      <w:marTop w:val="0"/>
      <w:marBottom w:val="0"/>
      <w:divBdr>
        <w:top w:val="none" w:sz="0" w:space="0" w:color="auto"/>
        <w:left w:val="none" w:sz="0" w:space="0" w:color="auto"/>
        <w:bottom w:val="none" w:sz="0" w:space="0" w:color="auto"/>
        <w:right w:val="none" w:sz="0" w:space="0" w:color="auto"/>
      </w:divBdr>
    </w:div>
    <w:div w:id="196898725">
      <w:bodyDiv w:val="1"/>
      <w:marLeft w:val="0"/>
      <w:marRight w:val="0"/>
      <w:marTop w:val="0"/>
      <w:marBottom w:val="0"/>
      <w:divBdr>
        <w:top w:val="none" w:sz="0" w:space="0" w:color="auto"/>
        <w:left w:val="none" w:sz="0" w:space="0" w:color="auto"/>
        <w:bottom w:val="none" w:sz="0" w:space="0" w:color="auto"/>
        <w:right w:val="none" w:sz="0" w:space="0" w:color="auto"/>
      </w:divBdr>
    </w:div>
    <w:div w:id="197477845">
      <w:bodyDiv w:val="1"/>
      <w:marLeft w:val="0"/>
      <w:marRight w:val="0"/>
      <w:marTop w:val="0"/>
      <w:marBottom w:val="0"/>
      <w:divBdr>
        <w:top w:val="none" w:sz="0" w:space="0" w:color="auto"/>
        <w:left w:val="none" w:sz="0" w:space="0" w:color="auto"/>
        <w:bottom w:val="none" w:sz="0" w:space="0" w:color="auto"/>
        <w:right w:val="none" w:sz="0" w:space="0" w:color="auto"/>
      </w:divBdr>
    </w:div>
    <w:div w:id="197671334">
      <w:bodyDiv w:val="1"/>
      <w:marLeft w:val="0"/>
      <w:marRight w:val="0"/>
      <w:marTop w:val="0"/>
      <w:marBottom w:val="0"/>
      <w:divBdr>
        <w:top w:val="none" w:sz="0" w:space="0" w:color="auto"/>
        <w:left w:val="none" w:sz="0" w:space="0" w:color="auto"/>
        <w:bottom w:val="none" w:sz="0" w:space="0" w:color="auto"/>
        <w:right w:val="none" w:sz="0" w:space="0" w:color="auto"/>
      </w:divBdr>
      <w:divsChild>
        <w:div w:id="710346983">
          <w:marLeft w:val="0"/>
          <w:marRight w:val="0"/>
          <w:marTop w:val="0"/>
          <w:marBottom w:val="0"/>
          <w:divBdr>
            <w:top w:val="none" w:sz="0" w:space="0" w:color="auto"/>
            <w:left w:val="none" w:sz="0" w:space="0" w:color="auto"/>
            <w:bottom w:val="none" w:sz="0" w:space="0" w:color="auto"/>
            <w:right w:val="none" w:sz="0" w:space="0" w:color="auto"/>
          </w:divBdr>
          <w:divsChild>
            <w:div w:id="762845200">
              <w:marLeft w:val="0"/>
              <w:marRight w:val="0"/>
              <w:marTop w:val="0"/>
              <w:marBottom w:val="0"/>
              <w:divBdr>
                <w:top w:val="none" w:sz="0" w:space="0" w:color="auto"/>
                <w:left w:val="none" w:sz="0" w:space="0" w:color="auto"/>
                <w:bottom w:val="none" w:sz="0" w:space="0" w:color="auto"/>
                <w:right w:val="none" w:sz="0" w:space="0" w:color="auto"/>
              </w:divBdr>
              <w:divsChild>
                <w:div w:id="9951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0790">
      <w:bodyDiv w:val="1"/>
      <w:marLeft w:val="0"/>
      <w:marRight w:val="0"/>
      <w:marTop w:val="0"/>
      <w:marBottom w:val="0"/>
      <w:divBdr>
        <w:top w:val="none" w:sz="0" w:space="0" w:color="auto"/>
        <w:left w:val="none" w:sz="0" w:space="0" w:color="auto"/>
        <w:bottom w:val="none" w:sz="0" w:space="0" w:color="auto"/>
        <w:right w:val="none" w:sz="0" w:space="0" w:color="auto"/>
      </w:divBdr>
    </w:div>
    <w:div w:id="232862322">
      <w:bodyDiv w:val="1"/>
      <w:marLeft w:val="0"/>
      <w:marRight w:val="0"/>
      <w:marTop w:val="0"/>
      <w:marBottom w:val="0"/>
      <w:divBdr>
        <w:top w:val="none" w:sz="0" w:space="0" w:color="auto"/>
        <w:left w:val="none" w:sz="0" w:space="0" w:color="auto"/>
        <w:bottom w:val="none" w:sz="0" w:space="0" w:color="auto"/>
        <w:right w:val="none" w:sz="0" w:space="0" w:color="auto"/>
      </w:divBdr>
      <w:divsChild>
        <w:div w:id="438918137">
          <w:marLeft w:val="0"/>
          <w:marRight w:val="0"/>
          <w:marTop w:val="0"/>
          <w:marBottom w:val="0"/>
          <w:divBdr>
            <w:top w:val="none" w:sz="0" w:space="0" w:color="auto"/>
            <w:left w:val="none" w:sz="0" w:space="0" w:color="auto"/>
            <w:bottom w:val="none" w:sz="0" w:space="0" w:color="auto"/>
            <w:right w:val="none" w:sz="0" w:space="0" w:color="auto"/>
          </w:divBdr>
          <w:divsChild>
            <w:div w:id="1406491872">
              <w:marLeft w:val="0"/>
              <w:marRight w:val="0"/>
              <w:marTop w:val="0"/>
              <w:marBottom w:val="0"/>
              <w:divBdr>
                <w:top w:val="none" w:sz="0" w:space="0" w:color="auto"/>
                <w:left w:val="none" w:sz="0" w:space="0" w:color="auto"/>
                <w:bottom w:val="none" w:sz="0" w:space="0" w:color="auto"/>
                <w:right w:val="none" w:sz="0" w:space="0" w:color="auto"/>
              </w:divBdr>
              <w:divsChild>
                <w:div w:id="668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5425">
      <w:bodyDiv w:val="1"/>
      <w:marLeft w:val="0"/>
      <w:marRight w:val="0"/>
      <w:marTop w:val="0"/>
      <w:marBottom w:val="0"/>
      <w:divBdr>
        <w:top w:val="none" w:sz="0" w:space="0" w:color="auto"/>
        <w:left w:val="none" w:sz="0" w:space="0" w:color="auto"/>
        <w:bottom w:val="none" w:sz="0" w:space="0" w:color="auto"/>
        <w:right w:val="none" w:sz="0" w:space="0" w:color="auto"/>
      </w:divBdr>
    </w:div>
    <w:div w:id="303392037">
      <w:bodyDiv w:val="1"/>
      <w:marLeft w:val="0"/>
      <w:marRight w:val="0"/>
      <w:marTop w:val="0"/>
      <w:marBottom w:val="0"/>
      <w:divBdr>
        <w:top w:val="none" w:sz="0" w:space="0" w:color="auto"/>
        <w:left w:val="none" w:sz="0" w:space="0" w:color="auto"/>
        <w:bottom w:val="none" w:sz="0" w:space="0" w:color="auto"/>
        <w:right w:val="none" w:sz="0" w:space="0" w:color="auto"/>
      </w:divBdr>
    </w:div>
    <w:div w:id="304555947">
      <w:bodyDiv w:val="1"/>
      <w:marLeft w:val="0"/>
      <w:marRight w:val="0"/>
      <w:marTop w:val="0"/>
      <w:marBottom w:val="0"/>
      <w:divBdr>
        <w:top w:val="none" w:sz="0" w:space="0" w:color="auto"/>
        <w:left w:val="none" w:sz="0" w:space="0" w:color="auto"/>
        <w:bottom w:val="none" w:sz="0" w:space="0" w:color="auto"/>
        <w:right w:val="none" w:sz="0" w:space="0" w:color="auto"/>
      </w:divBdr>
    </w:div>
    <w:div w:id="314646508">
      <w:bodyDiv w:val="1"/>
      <w:marLeft w:val="0"/>
      <w:marRight w:val="0"/>
      <w:marTop w:val="0"/>
      <w:marBottom w:val="0"/>
      <w:divBdr>
        <w:top w:val="none" w:sz="0" w:space="0" w:color="auto"/>
        <w:left w:val="none" w:sz="0" w:space="0" w:color="auto"/>
        <w:bottom w:val="none" w:sz="0" w:space="0" w:color="auto"/>
        <w:right w:val="none" w:sz="0" w:space="0" w:color="auto"/>
      </w:divBdr>
      <w:divsChild>
        <w:div w:id="1978489526">
          <w:marLeft w:val="0"/>
          <w:marRight w:val="0"/>
          <w:marTop w:val="0"/>
          <w:marBottom w:val="0"/>
          <w:divBdr>
            <w:top w:val="none" w:sz="0" w:space="0" w:color="auto"/>
            <w:left w:val="none" w:sz="0" w:space="0" w:color="auto"/>
            <w:bottom w:val="none" w:sz="0" w:space="0" w:color="auto"/>
            <w:right w:val="none" w:sz="0" w:space="0" w:color="auto"/>
          </w:divBdr>
        </w:div>
      </w:divsChild>
    </w:div>
    <w:div w:id="333265567">
      <w:bodyDiv w:val="1"/>
      <w:marLeft w:val="0"/>
      <w:marRight w:val="0"/>
      <w:marTop w:val="0"/>
      <w:marBottom w:val="0"/>
      <w:divBdr>
        <w:top w:val="none" w:sz="0" w:space="0" w:color="auto"/>
        <w:left w:val="none" w:sz="0" w:space="0" w:color="auto"/>
        <w:bottom w:val="none" w:sz="0" w:space="0" w:color="auto"/>
        <w:right w:val="none" w:sz="0" w:space="0" w:color="auto"/>
      </w:divBdr>
    </w:div>
    <w:div w:id="338434272">
      <w:bodyDiv w:val="1"/>
      <w:marLeft w:val="0"/>
      <w:marRight w:val="0"/>
      <w:marTop w:val="0"/>
      <w:marBottom w:val="0"/>
      <w:divBdr>
        <w:top w:val="none" w:sz="0" w:space="0" w:color="auto"/>
        <w:left w:val="none" w:sz="0" w:space="0" w:color="auto"/>
        <w:bottom w:val="none" w:sz="0" w:space="0" w:color="auto"/>
        <w:right w:val="none" w:sz="0" w:space="0" w:color="auto"/>
      </w:divBdr>
      <w:divsChild>
        <w:div w:id="2049260091">
          <w:marLeft w:val="0"/>
          <w:marRight w:val="0"/>
          <w:marTop w:val="0"/>
          <w:marBottom w:val="0"/>
          <w:divBdr>
            <w:top w:val="none" w:sz="0" w:space="0" w:color="auto"/>
            <w:left w:val="none" w:sz="0" w:space="0" w:color="auto"/>
            <w:bottom w:val="none" w:sz="0" w:space="0" w:color="auto"/>
            <w:right w:val="none" w:sz="0" w:space="0" w:color="auto"/>
          </w:divBdr>
          <w:divsChild>
            <w:div w:id="615141635">
              <w:marLeft w:val="0"/>
              <w:marRight w:val="0"/>
              <w:marTop w:val="0"/>
              <w:marBottom w:val="0"/>
              <w:divBdr>
                <w:top w:val="none" w:sz="0" w:space="0" w:color="auto"/>
                <w:left w:val="none" w:sz="0" w:space="0" w:color="auto"/>
                <w:bottom w:val="none" w:sz="0" w:space="0" w:color="auto"/>
                <w:right w:val="none" w:sz="0" w:space="0" w:color="auto"/>
              </w:divBdr>
              <w:divsChild>
                <w:div w:id="7289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45551">
      <w:bodyDiv w:val="1"/>
      <w:marLeft w:val="0"/>
      <w:marRight w:val="0"/>
      <w:marTop w:val="0"/>
      <w:marBottom w:val="0"/>
      <w:divBdr>
        <w:top w:val="none" w:sz="0" w:space="0" w:color="auto"/>
        <w:left w:val="none" w:sz="0" w:space="0" w:color="auto"/>
        <w:bottom w:val="none" w:sz="0" w:space="0" w:color="auto"/>
        <w:right w:val="none" w:sz="0" w:space="0" w:color="auto"/>
      </w:divBdr>
      <w:divsChild>
        <w:div w:id="1530414400">
          <w:marLeft w:val="0"/>
          <w:marRight w:val="0"/>
          <w:marTop w:val="0"/>
          <w:marBottom w:val="0"/>
          <w:divBdr>
            <w:top w:val="none" w:sz="0" w:space="0" w:color="auto"/>
            <w:left w:val="none" w:sz="0" w:space="0" w:color="auto"/>
            <w:bottom w:val="none" w:sz="0" w:space="0" w:color="auto"/>
            <w:right w:val="none" w:sz="0" w:space="0" w:color="auto"/>
          </w:divBdr>
        </w:div>
        <w:div w:id="1412773055">
          <w:marLeft w:val="0"/>
          <w:marRight w:val="0"/>
          <w:marTop w:val="0"/>
          <w:marBottom w:val="0"/>
          <w:divBdr>
            <w:top w:val="none" w:sz="0" w:space="0" w:color="auto"/>
            <w:left w:val="none" w:sz="0" w:space="0" w:color="auto"/>
            <w:bottom w:val="none" w:sz="0" w:space="0" w:color="auto"/>
            <w:right w:val="none" w:sz="0" w:space="0" w:color="auto"/>
          </w:divBdr>
        </w:div>
      </w:divsChild>
    </w:div>
    <w:div w:id="350886443">
      <w:bodyDiv w:val="1"/>
      <w:marLeft w:val="0"/>
      <w:marRight w:val="0"/>
      <w:marTop w:val="0"/>
      <w:marBottom w:val="0"/>
      <w:divBdr>
        <w:top w:val="none" w:sz="0" w:space="0" w:color="auto"/>
        <w:left w:val="none" w:sz="0" w:space="0" w:color="auto"/>
        <w:bottom w:val="none" w:sz="0" w:space="0" w:color="auto"/>
        <w:right w:val="none" w:sz="0" w:space="0" w:color="auto"/>
      </w:divBdr>
      <w:divsChild>
        <w:div w:id="686758380">
          <w:marLeft w:val="0"/>
          <w:marRight w:val="0"/>
          <w:marTop w:val="0"/>
          <w:marBottom w:val="0"/>
          <w:divBdr>
            <w:top w:val="none" w:sz="0" w:space="0" w:color="auto"/>
            <w:left w:val="none" w:sz="0" w:space="0" w:color="auto"/>
            <w:bottom w:val="none" w:sz="0" w:space="0" w:color="auto"/>
            <w:right w:val="none" w:sz="0" w:space="0" w:color="auto"/>
          </w:divBdr>
        </w:div>
      </w:divsChild>
    </w:div>
    <w:div w:id="378673139">
      <w:bodyDiv w:val="1"/>
      <w:marLeft w:val="0"/>
      <w:marRight w:val="0"/>
      <w:marTop w:val="0"/>
      <w:marBottom w:val="0"/>
      <w:divBdr>
        <w:top w:val="none" w:sz="0" w:space="0" w:color="auto"/>
        <w:left w:val="none" w:sz="0" w:space="0" w:color="auto"/>
        <w:bottom w:val="none" w:sz="0" w:space="0" w:color="auto"/>
        <w:right w:val="none" w:sz="0" w:space="0" w:color="auto"/>
      </w:divBdr>
      <w:divsChild>
        <w:div w:id="206339054">
          <w:marLeft w:val="0"/>
          <w:marRight w:val="0"/>
          <w:marTop w:val="0"/>
          <w:marBottom w:val="0"/>
          <w:divBdr>
            <w:top w:val="none" w:sz="0" w:space="0" w:color="auto"/>
            <w:left w:val="none" w:sz="0" w:space="0" w:color="auto"/>
            <w:bottom w:val="none" w:sz="0" w:space="0" w:color="auto"/>
            <w:right w:val="none" w:sz="0" w:space="0" w:color="auto"/>
          </w:divBdr>
          <w:divsChild>
            <w:div w:id="1329360037">
              <w:marLeft w:val="0"/>
              <w:marRight w:val="0"/>
              <w:marTop w:val="0"/>
              <w:marBottom w:val="0"/>
              <w:divBdr>
                <w:top w:val="none" w:sz="0" w:space="0" w:color="auto"/>
                <w:left w:val="none" w:sz="0" w:space="0" w:color="auto"/>
                <w:bottom w:val="none" w:sz="0" w:space="0" w:color="auto"/>
                <w:right w:val="none" w:sz="0" w:space="0" w:color="auto"/>
              </w:divBdr>
              <w:divsChild>
                <w:div w:id="135337831">
                  <w:marLeft w:val="0"/>
                  <w:marRight w:val="0"/>
                  <w:marTop w:val="0"/>
                  <w:marBottom w:val="0"/>
                  <w:divBdr>
                    <w:top w:val="none" w:sz="0" w:space="0" w:color="auto"/>
                    <w:left w:val="none" w:sz="0" w:space="0" w:color="auto"/>
                    <w:bottom w:val="none" w:sz="0" w:space="0" w:color="auto"/>
                    <w:right w:val="none" w:sz="0" w:space="0" w:color="auto"/>
                  </w:divBdr>
                  <w:divsChild>
                    <w:div w:id="17829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15774">
      <w:bodyDiv w:val="1"/>
      <w:marLeft w:val="0"/>
      <w:marRight w:val="0"/>
      <w:marTop w:val="0"/>
      <w:marBottom w:val="0"/>
      <w:divBdr>
        <w:top w:val="none" w:sz="0" w:space="0" w:color="auto"/>
        <w:left w:val="none" w:sz="0" w:space="0" w:color="auto"/>
        <w:bottom w:val="none" w:sz="0" w:space="0" w:color="auto"/>
        <w:right w:val="none" w:sz="0" w:space="0" w:color="auto"/>
      </w:divBdr>
      <w:divsChild>
        <w:div w:id="605771609">
          <w:marLeft w:val="0"/>
          <w:marRight w:val="0"/>
          <w:marTop w:val="0"/>
          <w:marBottom w:val="0"/>
          <w:divBdr>
            <w:top w:val="none" w:sz="0" w:space="0" w:color="auto"/>
            <w:left w:val="none" w:sz="0" w:space="0" w:color="auto"/>
            <w:bottom w:val="none" w:sz="0" w:space="0" w:color="auto"/>
            <w:right w:val="none" w:sz="0" w:space="0" w:color="auto"/>
          </w:divBdr>
          <w:divsChild>
            <w:div w:id="2100979233">
              <w:marLeft w:val="0"/>
              <w:marRight w:val="0"/>
              <w:marTop w:val="0"/>
              <w:marBottom w:val="0"/>
              <w:divBdr>
                <w:top w:val="none" w:sz="0" w:space="0" w:color="auto"/>
                <w:left w:val="none" w:sz="0" w:space="0" w:color="auto"/>
                <w:bottom w:val="none" w:sz="0" w:space="0" w:color="auto"/>
                <w:right w:val="none" w:sz="0" w:space="0" w:color="auto"/>
              </w:divBdr>
              <w:divsChild>
                <w:div w:id="982195705">
                  <w:marLeft w:val="0"/>
                  <w:marRight w:val="0"/>
                  <w:marTop w:val="0"/>
                  <w:marBottom w:val="0"/>
                  <w:divBdr>
                    <w:top w:val="none" w:sz="0" w:space="0" w:color="auto"/>
                    <w:left w:val="none" w:sz="0" w:space="0" w:color="auto"/>
                    <w:bottom w:val="none" w:sz="0" w:space="0" w:color="auto"/>
                    <w:right w:val="none" w:sz="0" w:space="0" w:color="auto"/>
                  </w:divBdr>
                  <w:divsChild>
                    <w:div w:id="18729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4593">
      <w:bodyDiv w:val="1"/>
      <w:marLeft w:val="0"/>
      <w:marRight w:val="0"/>
      <w:marTop w:val="0"/>
      <w:marBottom w:val="0"/>
      <w:divBdr>
        <w:top w:val="none" w:sz="0" w:space="0" w:color="auto"/>
        <w:left w:val="none" w:sz="0" w:space="0" w:color="auto"/>
        <w:bottom w:val="none" w:sz="0" w:space="0" w:color="auto"/>
        <w:right w:val="none" w:sz="0" w:space="0" w:color="auto"/>
      </w:divBdr>
      <w:divsChild>
        <w:div w:id="1856190625">
          <w:marLeft w:val="0"/>
          <w:marRight w:val="0"/>
          <w:marTop w:val="0"/>
          <w:marBottom w:val="0"/>
          <w:divBdr>
            <w:top w:val="none" w:sz="0" w:space="0" w:color="auto"/>
            <w:left w:val="none" w:sz="0" w:space="0" w:color="auto"/>
            <w:bottom w:val="none" w:sz="0" w:space="0" w:color="auto"/>
            <w:right w:val="none" w:sz="0" w:space="0" w:color="auto"/>
          </w:divBdr>
          <w:divsChild>
            <w:div w:id="841896044">
              <w:marLeft w:val="0"/>
              <w:marRight w:val="0"/>
              <w:marTop w:val="0"/>
              <w:marBottom w:val="0"/>
              <w:divBdr>
                <w:top w:val="none" w:sz="0" w:space="0" w:color="auto"/>
                <w:left w:val="none" w:sz="0" w:space="0" w:color="auto"/>
                <w:bottom w:val="none" w:sz="0" w:space="0" w:color="auto"/>
                <w:right w:val="none" w:sz="0" w:space="0" w:color="auto"/>
              </w:divBdr>
              <w:divsChild>
                <w:div w:id="14433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9339">
      <w:bodyDiv w:val="1"/>
      <w:marLeft w:val="0"/>
      <w:marRight w:val="0"/>
      <w:marTop w:val="0"/>
      <w:marBottom w:val="0"/>
      <w:divBdr>
        <w:top w:val="none" w:sz="0" w:space="0" w:color="auto"/>
        <w:left w:val="none" w:sz="0" w:space="0" w:color="auto"/>
        <w:bottom w:val="none" w:sz="0" w:space="0" w:color="auto"/>
        <w:right w:val="none" w:sz="0" w:space="0" w:color="auto"/>
      </w:divBdr>
      <w:divsChild>
        <w:div w:id="648175492">
          <w:marLeft w:val="0"/>
          <w:marRight w:val="0"/>
          <w:marTop w:val="0"/>
          <w:marBottom w:val="120"/>
          <w:divBdr>
            <w:top w:val="none" w:sz="0" w:space="0" w:color="auto"/>
            <w:left w:val="none" w:sz="0" w:space="0" w:color="auto"/>
            <w:bottom w:val="none" w:sz="0" w:space="0" w:color="auto"/>
            <w:right w:val="none" w:sz="0" w:space="0" w:color="auto"/>
          </w:divBdr>
          <w:divsChild>
            <w:div w:id="1185896578">
              <w:marLeft w:val="0"/>
              <w:marRight w:val="0"/>
              <w:marTop w:val="0"/>
              <w:marBottom w:val="0"/>
              <w:divBdr>
                <w:top w:val="single" w:sz="6" w:space="16" w:color="414141"/>
                <w:left w:val="single" w:sz="6" w:space="18" w:color="414141"/>
                <w:bottom w:val="single" w:sz="6" w:space="0" w:color="414141"/>
                <w:right w:val="single" w:sz="6" w:space="31" w:color="414141"/>
              </w:divBdr>
              <w:divsChild>
                <w:div w:id="10227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2674">
          <w:marLeft w:val="0"/>
          <w:marRight w:val="0"/>
          <w:marTop w:val="0"/>
          <w:marBottom w:val="0"/>
          <w:divBdr>
            <w:top w:val="none" w:sz="0" w:space="0" w:color="auto"/>
            <w:left w:val="none" w:sz="0" w:space="0" w:color="auto"/>
            <w:bottom w:val="none" w:sz="0" w:space="0" w:color="auto"/>
            <w:right w:val="none" w:sz="0" w:space="0" w:color="auto"/>
          </w:divBdr>
        </w:div>
      </w:divsChild>
    </w:div>
    <w:div w:id="450825068">
      <w:bodyDiv w:val="1"/>
      <w:marLeft w:val="0"/>
      <w:marRight w:val="0"/>
      <w:marTop w:val="0"/>
      <w:marBottom w:val="0"/>
      <w:divBdr>
        <w:top w:val="none" w:sz="0" w:space="0" w:color="auto"/>
        <w:left w:val="none" w:sz="0" w:space="0" w:color="auto"/>
        <w:bottom w:val="none" w:sz="0" w:space="0" w:color="auto"/>
        <w:right w:val="none" w:sz="0" w:space="0" w:color="auto"/>
      </w:divBdr>
      <w:divsChild>
        <w:div w:id="804346687">
          <w:blockQuote w:val="1"/>
          <w:marLeft w:val="720"/>
          <w:marRight w:val="720"/>
          <w:marTop w:val="100"/>
          <w:marBottom w:val="100"/>
          <w:divBdr>
            <w:top w:val="none" w:sz="0" w:space="0" w:color="auto"/>
            <w:left w:val="single" w:sz="24" w:space="0" w:color="CFD5E4"/>
            <w:bottom w:val="none" w:sz="0" w:space="0" w:color="auto"/>
            <w:right w:val="none" w:sz="0" w:space="0" w:color="auto"/>
          </w:divBdr>
        </w:div>
      </w:divsChild>
    </w:div>
    <w:div w:id="462311641">
      <w:bodyDiv w:val="1"/>
      <w:marLeft w:val="0"/>
      <w:marRight w:val="0"/>
      <w:marTop w:val="0"/>
      <w:marBottom w:val="0"/>
      <w:divBdr>
        <w:top w:val="none" w:sz="0" w:space="0" w:color="auto"/>
        <w:left w:val="none" w:sz="0" w:space="0" w:color="auto"/>
        <w:bottom w:val="none" w:sz="0" w:space="0" w:color="auto"/>
        <w:right w:val="none" w:sz="0" w:space="0" w:color="auto"/>
      </w:divBdr>
    </w:div>
    <w:div w:id="462505276">
      <w:bodyDiv w:val="1"/>
      <w:marLeft w:val="0"/>
      <w:marRight w:val="0"/>
      <w:marTop w:val="0"/>
      <w:marBottom w:val="0"/>
      <w:divBdr>
        <w:top w:val="none" w:sz="0" w:space="0" w:color="auto"/>
        <w:left w:val="none" w:sz="0" w:space="0" w:color="auto"/>
        <w:bottom w:val="none" w:sz="0" w:space="0" w:color="auto"/>
        <w:right w:val="none" w:sz="0" w:space="0" w:color="auto"/>
      </w:divBdr>
    </w:div>
    <w:div w:id="465322492">
      <w:bodyDiv w:val="1"/>
      <w:marLeft w:val="0"/>
      <w:marRight w:val="0"/>
      <w:marTop w:val="0"/>
      <w:marBottom w:val="0"/>
      <w:divBdr>
        <w:top w:val="none" w:sz="0" w:space="0" w:color="auto"/>
        <w:left w:val="none" w:sz="0" w:space="0" w:color="auto"/>
        <w:bottom w:val="none" w:sz="0" w:space="0" w:color="auto"/>
        <w:right w:val="none" w:sz="0" w:space="0" w:color="auto"/>
      </w:divBdr>
      <w:divsChild>
        <w:div w:id="1817452944">
          <w:marLeft w:val="0"/>
          <w:marRight w:val="0"/>
          <w:marTop w:val="0"/>
          <w:marBottom w:val="0"/>
          <w:divBdr>
            <w:top w:val="none" w:sz="0" w:space="0" w:color="auto"/>
            <w:left w:val="none" w:sz="0" w:space="0" w:color="auto"/>
            <w:bottom w:val="none" w:sz="0" w:space="0" w:color="auto"/>
            <w:right w:val="none" w:sz="0" w:space="0" w:color="auto"/>
          </w:divBdr>
        </w:div>
      </w:divsChild>
    </w:div>
    <w:div w:id="490751536">
      <w:bodyDiv w:val="1"/>
      <w:marLeft w:val="0"/>
      <w:marRight w:val="0"/>
      <w:marTop w:val="0"/>
      <w:marBottom w:val="0"/>
      <w:divBdr>
        <w:top w:val="none" w:sz="0" w:space="0" w:color="auto"/>
        <w:left w:val="none" w:sz="0" w:space="0" w:color="auto"/>
        <w:bottom w:val="none" w:sz="0" w:space="0" w:color="auto"/>
        <w:right w:val="none" w:sz="0" w:space="0" w:color="auto"/>
      </w:divBdr>
    </w:div>
    <w:div w:id="496269727">
      <w:bodyDiv w:val="1"/>
      <w:marLeft w:val="0"/>
      <w:marRight w:val="0"/>
      <w:marTop w:val="0"/>
      <w:marBottom w:val="0"/>
      <w:divBdr>
        <w:top w:val="none" w:sz="0" w:space="0" w:color="auto"/>
        <w:left w:val="none" w:sz="0" w:space="0" w:color="auto"/>
        <w:bottom w:val="none" w:sz="0" w:space="0" w:color="auto"/>
        <w:right w:val="none" w:sz="0" w:space="0" w:color="auto"/>
      </w:divBdr>
      <w:divsChild>
        <w:div w:id="130943408">
          <w:marLeft w:val="0"/>
          <w:marRight w:val="0"/>
          <w:marTop w:val="0"/>
          <w:marBottom w:val="0"/>
          <w:divBdr>
            <w:top w:val="none" w:sz="0" w:space="0" w:color="auto"/>
            <w:left w:val="none" w:sz="0" w:space="0" w:color="auto"/>
            <w:bottom w:val="none" w:sz="0" w:space="0" w:color="auto"/>
            <w:right w:val="none" w:sz="0" w:space="0" w:color="auto"/>
          </w:divBdr>
          <w:divsChild>
            <w:div w:id="1903835270">
              <w:marLeft w:val="0"/>
              <w:marRight w:val="0"/>
              <w:marTop w:val="0"/>
              <w:marBottom w:val="0"/>
              <w:divBdr>
                <w:top w:val="none" w:sz="0" w:space="0" w:color="auto"/>
                <w:left w:val="none" w:sz="0" w:space="0" w:color="auto"/>
                <w:bottom w:val="none" w:sz="0" w:space="0" w:color="auto"/>
                <w:right w:val="none" w:sz="0" w:space="0" w:color="auto"/>
              </w:divBdr>
              <w:divsChild>
                <w:div w:id="1259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2169">
      <w:bodyDiv w:val="1"/>
      <w:marLeft w:val="0"/>
      <w:marRight w:val="0"/>
      <w:marTop w:val="0"/>
      <w:marBottom w:val="0"/>
      <w:divBdr>
        <w:top w:val="none" w:sz="0" w:space="0" w:color="auto"/>
        <w:left w:val="none" w:sz="0" w:space="0" w:color="auto"/>
        <w:bottom w:val="none" w:sz="0" w:space="0" w:color="auto"/>
        <w:right w:val="none" w:sz="0" w:space="0" w:color="auto"/>
      </w:divBdr>
      <w:divsChild>
        <w:div w:id="2006591044">
          <w:marLeft w:val="0"/>
          <w:marRight w:val="0"/>
          <w:marTop w:val="0"/>
          <w:marBottom w:val="0"/>
          <w:divBdr>
            <w:top w:val="none" w:sz="0" w:space="0" w:color="auto"/>
            <w:left w:val="none" w:sz="0" w:space="0" w:color="auto"/>
            <w:bottom w:val="none" w:sz="0" w:space="0" w:color="auto"/>
            <w:right w:val="none" w:sz="0" w:space="0" w:color="auto"/>
          </w:divBdr>
          <w:divsChild>
            <w:div w:id="1044408127">
              <w:marLeft w:val="0"/>
              <w:marRight w:val="0"/>
              <w:marTop w:val="0"/>
              <w:marBottom w:val="0"/>
              <w:divBdr>
                <w:top w:val="none" w:sz="0" w:space="0" w:color="auto"/>
                <w:left w:val="none" w:sz="0" w:space="0" w:color="auto"/>
                <w:bottom w:val="none" w:sz="0" w:space="0" w:color="auto"/>
                <w:right w:val="none" w:sz="0" w:space="0" w:color="auto"/>
              </w:divBdr>
              <w:divsChild>
                <w:div w:id="8470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5367">
      <w:bodyDiv w:val="1"/>
      <w:marLeft w:val="0"/>
      <w:marRight w:val="0"/>
      <w:marTop w:val="0"/>
      <w:marBottom w:val="0"/>
      <w:divBdr>
        <w:top w:val="none" w:sz="0" w:space="0" w:color="auto"/>
        <w:left w:val="none" w:sz="0" w:space="0" w:color="auto"/>
        <w:bottom w:val="none" w:sz="0" w:space="0" w:color="auto"/>
        <w:right w:val="none" w:sz="0" w:space="0" w:color="auto"/>
      </w:divBdr>
    </w:div>
    <w:div w:id="517234513">
      <w:bodyDiv w:val="1"/>
      <w:marLeft w:val="0"/>
      <w:marRight w:val="0"/>
      <w:marTop w:val="0"/>
      <w:marBottom w:val="0"/>
      <w:divBdr>
        <w:top w:val="none" w:sz="0" w:space="0" w:color="auto"/>
        <w:left w:val="none" w:sz="0" w:space="0" w:color="auto"/>
        <w:bottom w:val="none" w:sz="0" w:space="0" w:color="auto"/>
        <w:right w:val="none" w:sz="0" w:space="0" w:color="auto"/>
      </w:divBdr>
      <w:divsChild>
        <w:div w:id="780489494">
          <w:marLeft w:val="0"/>
          <w:marRight w:val="0"/>
          <w:marTop w:val="0"/>
          <w:marBottom w:val="0"/>
          <w:divBdr>
            <w:top w:val="none" w:sz="0" w:space="0" w:color="auto"/>
            <w:left w:val="none" w:sz="0" w:space="0" w:color="auto"/>
            <w:bottom w:val="none" w:sz="0" w:space="0" w:color="auto"/>
            <w:right w:val="none" w:sz="0" w:space="0" w:color="auto"/>
          </w:divBdr>
          <w:divsChild>
            <w:div w:id="344598245">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263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465">
      <w:bodyDiv w:val="1"/>
      <w:marLeft w:val="0"/>
      <w:marRight w:val="0"/>
      <w:marTop w:val="0"/>
      <w:marBottom w:val="0"/>
      <w:divBdr>
        <w:top w:val="none" w:sz="0" w:space="0" w:color="auto"/>
        <w:left w:val="none" w:sz="0" w:space="0" w:color="auto"/>
        <w:bottom w:val="none" w:sz="0" w:space="0" w:color="auto"/>
        <w:right w:val="none" w:sz="0" w:space="0" w:color="auto"/>
      </w:divBdr>
    </w:div>
    <w:div w:id="523327869">
      <w:bodyDiv w:val="1"/>
      <w:marLeft w:val="0"/>
      <w:marRight w:val="0"/>
      <w:marTop w:val="0"/>
      <w:marBottom w:val="0"/>
      <w:divBdr>
        <w:top w:val="none" w:sz="0" w:space="0" w:color="auto"/>
        <w:left w:val="none" w:sz="0" w:space="0" w:color="auto"/>
        <w:bottom w:val="none" w:sz="0" w:space="0" w:color="auto"/>
        <w:right w:val="none" w:sz="0" w:space="0" w:color="auto"/>
      </w:divBdr>
      <w:divsChild>
        <w:div w:id="1303731240">
          <w:marLeft w:val="0"/>
          <w:marRight w:val="0"/>
          <w:marTop w:val="0"/>
          <w:marBottom w:val="0"/>
          <w:divBdr>
            <w:top w:val="none" w:sz="0" w:space="0" w:color="auto"/>
            <w:left w:val="none" w:sz="0" w:space="0" w:color="auto"/>
            <w:bottom w:val="none" w:sz="0" w:space="0" w:color="auto"/>
            <w:right w:val="none" w:sz="0" w:space="0" w:color="auto"/>
          </w:divBdr>
          <w:divsChild>
            <w:div w:id="376664978">
              <w:marLeft w:val="0"/>
              <w:marRight w:val="0"/>
              <w:marTop w:val="0"/>
              <w:marBottom w:val="0"/>
              <w:divBdr>
                <w:top w:val="none" w:sz="0" w:space="0" w:color="auto"/>
                <w:left w:val="none" w:sz="0" w:space="0" w:color="auto"/>
                <w:bottom w:val="none" w:sz="0" w:space="0" w:color="auto"/>
                <w:right w:val="none" w:sz="0" w:space="0" w:color="auto"/>
              </w:divBdr>
              <w:divsChild>
                <w:div w:id="12024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17533">
      <w:bodyDiv w:val="1"/>
      <w:marLeft w:val="0"/>
      <w:marRight w:val="0"/>
      <w:marTop w:val="0"/>
      <w:marBottom w:val="0"/>
      <w:divBdr>
        <w:top w:val="none" w:sz="0" w:space="0" w:color="auto"/>
        <w:left w:val="none" w:sz="0" w:space="0" w:color="auto"/>
        <w:bottom w:val="none" w:sz="0" w:space="0" w:color="auto"/>
        <w:right w:val="none" w:sz="0" w:space="0" w:color="auto"/>
      </w:divBdr>
    </w:div>
    <w:div w:id="535392123">
      <w:bodyDiv w:val="1"/>
      <w:marLeft w:val="0"/>
      <w:marRight w:val="0"/>
      <w:marTop w:val="0"/>
      <w:marBottom w:val="0"/>
      <w:divBdr>
        <w:top w:val="none" w:sz="0" w:space="0" w:color="auto"/>
        <w:left w:val="none" w:sz="0" w:space="0" w:color="auto"/>
        <w:bottom w:val="none" w:sz="0" w:space="0" w:color="auto"/>
        <w:right w:val="none" w:sz="0" w:space="0" w:color="auto"/>
      </w:divBdr>
    </w:div>
    <w:div w:id="548566459">
      <w:bodyDiv w:val="1"/>
      <w:marLeft w:val="0"/>
      <w:marRight w:val="0"/>
      <w:marTop w:val="0"/>
      <w:marBottom w:val="0"/>
      <w:divBdr>
        <w:top w:val="none" w:sz="0" w:space="0" w:color="auto"/>
        <w:left w:val="none" w:sz="0" w:space="0" w:color="auto"/>
        <w:bottom w:val="none" w:sz="0" w:space="0" w:color="auto"/>
        <w:right w:val="none" w:sz="0" w:space="0" w:color="auto"/>
      </w:divBdr>
      <w:divsChild>
        <w:div w:id="1272740126">
          <w:marLeft w:val="0"/>
          <w:marRight w:val="0"/>
          <w:marTop w:val="0"/>
          <w:marBottom w:val="0"/>
          <w:divBdr>
            <w:top w:val="none" w:sz="0" w:space="0" w:color="auto"/>
            <w:left w:val="none" w:sz="0" w:space="0" w:color="auto"/>
            <w:bottom w:val="none" w:sz="0" w:space="0" w:color="auto"/>
            <w:right w:val="none" w:sz="0" w:space="0" w:color="auto"/>
          </w:divBdr>
        </w:div>
      </w:divsChild>
    </w:div>
    <w:div w:id="552814976">
      <w:bodyDiv w:val="1"/>
      <w:marLeft w:val="0"/>
      <w:marRight w:val="0"/>
      <w:marTop w:val="0"/>
      <w:marBottom w:val="0"/>
      <w:divBdr>
        <w:top w:val="none" w:sz="0" w:space="0" w:color="auto"/>
        <w:left w:val="none" w:sz="0" w:space="0" w:color="auto"/>
        <w:bottom w:val="none" w:sz="0" w:space="0" w:color="auto"/>
        <w:right w:val="none" w:sz="0" w:space="0" w:color="auto"/>
      </w:divBdr>
      <w:divsChild>
        <w:div w:id="251091595">
          <w:marLeft w:val="0"/>
          <w:marRight w:val="0"/>
          <w:marTop w:val="0"/>
          <w:marBottom w:val="0"/>
          <w:divBdr>
            <w:top w:val="none" w:sz="0" w:space="0" w:color="auto"/>
            <w:left w:val="none" w:sz="0" w:space="0" w:color="auto"/>
            <w:bottom w:val="none" w:sz="0" w:space="0" w:color="auto"/>
            <w:right w:val="none" w:sz="0" w:space="0" w:color="auto"/>
          </w:divBdr>
          <w:divsChild>
            <w:div w:id="18824964">
              <w:marLeft w:val="0"/>
              <w:marRight w:val="0"/>
              <w:marTop w:val="0"/>
              <w:marBottom w:val="0"/>
              <w:divBdr>
                <w:top w:val="none" w:sz="0" w:space="0" w:color="auto"/>
                <w:left w:val="none" w:sz="0" w:space="0" w:color="auto"/>
                <w:bottom w:val="none" w:sz="0" w:space="0" w:color="auto"/>
                <w:right w:val="none" w:sz="0" w:space="0" w:color="auto"/>
              </w:divBdr>
              <w:divsChild>
                <w:div w:id="1733581233">
                  <w:marLeft w:val="0"/>
                  <w:marRight w:val="0"/>
                  <w:marTop w:val="0"/>
                  <w:marBottom w:val="0"/>
                  <w:divBdr>
                    <w:top w:val="none" w:sz="0" w:space="0" w:color="auto"/>
                    <w:left w:val="none" w:sz="0" w:space="0" w:color="auto"/>
                    <w:bottom w:val="none" w:sz="0" w:space="0" w:color="auto"/>
                    <w:right w:val="none" w:sz="0" w:space="0" w:color="auto"/>
                  </w:divBdr>
                  <w:divsChild>
                    <w:div w:id="20371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233769">
      <w:bodyDiv w:val="1"/>
      <w:marLeft w:val="0"/>
      <w:marRight w:val="0"/>
      <w:marTop w:val="0"/>
      <w:marBottom w:val="0"/>
      <w:divBdr>
        <w:top w:val="none" w:sz="0" w:space="0" w:color="auto"/>
        <w:left w:val="none" w:sz="0" w:space="0" w:color="auto"/>
        <w:bottom w:val="none" w:sz="0" w:space="0" w:color="auto"/>
        <w:right w:val="none" w:sz="0" w:space="0" w:color="auto"/>
      </w:divBdr>
    </w:div>
    <w:div w:id="581598082">
      <w:bodyDiv w:val="1"/>
      <w:marLeft w:val="0"/>
      <w:marRight w:val="0"/>
      <w:marTop w:val="0"/>
      <w:marBottom w:val="0"/>
      <w:divBdr>
        <w:top w:val="none" w:sz="0" w:space="0" w:color="auto"/>
        <w:left w:val="none" w:sz="0" w:space="0" w:color="auto"/>
        <w:bottom w:val="none" w:sz="0" w:space="0" w:color="auto"/>
        <w:right w:val="none" w:sz="0" w:space="0" w:color="auto"/>
      </w:divBdr>
    </w:div>
    <w:div w:id="587688851">
      <w:bodyDiv w:val="1"/>
      <w:marLeft w:val="0"/>
      <w:marRight w:val="0"/>
      <w:marTop w:val="0"/>
      <w:marBottom w:val="0"/>
      <w:divBdr>
        <w:top w:val="none" w:sz="0" w:space="0" w:color="auto"/>
        <w:left w:val="none" w:sz="0" w:space="0" w:color="auto"/>
        <w:bottom w:val="none" w:sz="0" w:space="0" w:color="auto"/>
        <w:right w:val="none" w:sz="0" w:space="0" w:color="auto"/>
      </w:divBdr>
    </w:div>
    <w:div w:id="589968826">
      <w:bodyDiv w:val="1"/>
      <w:marLeft w:val="0"/>
      <w:marRight w:val="0"/>
      <w:marTop w:val="0"/>
      <w:marBottom w:val="0"/>
      <w:divBdr>
        <w:top w:val="none" w:sz="0" w:space="0" w:color="auto"/>
        <w:left w:val="none" w:sz="0" w:space="0" w:color="auto"/>
        <w:bottom w:val="none" w:sz="0" w:space="0" w:color="auto"/>
        <w:right w:val="none" w:sz="0" w:space="0" w:color="auto"/>
      </w:divBdr>
      <w:divsChild>
        <w:div w:id="1970941170">
          <w:marLeft w:val="0"/>
          <w:marRight w:val="0"/>
          <w:marTop w:val="0"/>
          <w:marBottom w:val="120"/>
          <w:divBdr>
            <w:top w:val="none" w:sz="0" w:space="0" w:color="auto"/>
            <w:left w:val="none" w:sz="0" w:space="0" w:color="auto"/>
            <w:bottom w:val="none" w:sz="0" w:space="0" w:color="auto"/>
            <w:right w:val="none" w:sz="0" w:space="0" w:color="auto"/>
          </w:divBdr>
        </w:div>
        <w:div w:id="1161508421">
          <w:marLeft w:val="0"/>
          <w:marRight w:val="0"/>
          <w:marTop w:val="0"/>
          <w:marBottom w:val="360"/>
          <w:divBdr>
            <w:top w:val="none" w:sz="0" w:space="0" w:color="auto"/>
            <w:left w:val="none" w:sz="0" w:space="0" w:color="auto"/>
            <w:bottom w:val="none" w:sz="0" w:space="0" w:color="auto"/>
            <w:right w:val="none" w:sz="0" w:space="0" w:color="auto"/>
          </w:divBdr>
        </w:div>
        <w:div w:id="1794785769">
          <w:marLeft w:val="0"/>
          <w:marRight w:val="0"/>
          <w:marTop w:val="0"/>
          <w:marBottom w:val="0"/>
          <w:divBdr>
            <w:top w:val="none" w:sz="0" w:space="0" w:color="auto"/>
            <w:left w:val="none" w:sz="0" w:space="0" w:color="auto"/>
            <w:bottom w:val="none" w:sz="0" w:space="0" w:color="auto"/>
            <w:right w:val="none" w:sz="0" w:space="0" w:color="auto"/>
          </w:divBdr>
          <w:divsChild>
            <w:div w:id="20707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02408">
      <w:bodyDiv w:val="1"/>
      <w:marLeft w:val="0"/>
      <w:marRight w:val="0"/>
      <w:marTop w:val="0"/>
      <w:marBottom w:val="0"/>
      <w:divBdr>
        <w:top w:val="none" w:sz="0" w:space="0" w:color="auto"/>
        <w:left w:val="none" w:sz="0" w:space="0" w:color="auto"/>
        <w:bottom w:val="none" w:sz="0" w:space="0" w:color="auto"/>
        <w:right w:val="none" w:sz="0" w:space="0" w:color="auto"/>
      </w:divBdr>
    </w:div>
    <w:div w:id="610363280">
      <w:bodyDiv w:val="1"/>
      <w:marLeft w:val="0"/>
      <w:marRight w:val="0"/>
      <w:marTop w:val="0"/>
      <w:marBottom w:val="0"/>
      <w:divBdr>
        <w:top w:val="none" w:sz="0" w:space="0" w:color="auto"/>
        <w:left w:val="none" w:sz="0" w:space="0" w:color="auto"/>
        <w:bottom w:val="none" w:sz="0" w:space="0" w:color="auto"/>
        <w:right w:val="none" w:sz="0" w:space="0" w:color="auto"/>
      </w:divBdr>
      <w:divsChild>
        <w:div w:id="441919215">
          <w:marLeft w:val="0"/>
          <w:marRight w:val="0"/>
          <w:marTop w:val="0"/>
          <w:marBottom w:val="0"/>
          <w:divBdr>
            <w:top w:val="none" w:sz="0" w:space="0" w:color="auto"/>
            <w:left w:val="none" w:sz="0" w:space="0" w:color="auto"/>
            <w:bottom w:val="none" w:sz="0" w:space="0" w:color="auto"/>
            <w:right w:val="none" w:sz="0" w:space="0" w:color="auto"/>
          </w:divBdr>
          <w:divsChild>
            <w:div w:id="583151650">
              <w:marLeft w:val="0"/>
              <w:marRight w:val="0"/>
              <w:marTop w:val="0"/>
              <w:marBottom w:val="0"/>
              <w:divBdr>
                <w:top w:val="none" w:sz="0" w:space="0" w:color="auto"/>
                <w:left w:val="none" w:sz="0" w:space="0" w:color="auto"/>
                <w:bottom w:val="none" w:sz="0" w:space="0" w:color="auto"/>
                <w:right w:val="none" w:sz="0" w:space="0" w:color="auto"/>
              </w:divBdr>
              <w:divsChild>
                <w:div w:id="1174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2505">
      <w:bodyDiv w:val="1"/>
      <w:marLeft w:val="0"/>
      <w:marRight w:val="0"/>
      <w:marTop w:val="0"/>
      <w:marBottom w:val="0"/>
      <w:divBdr>
        <w:top w:val="none" w:sz="0" w:space="0" w:color="auto"/>
        <w:left w:val="none" w:sz="0" w:space="0" w:color="auto"/>
        <w:bottom w:val="none" w:sz="0" w:space="0" w:color="auto"/>
        <w:right w:val="none" w:sz="0" w:space="0" w:color="auto"/>
      </w:divBdr>
    </w:div>
    <w:div w:id="628704456">
      <w:bodyDiv w:val="1"/>
      <w:marLeft w:val="0"/>
      <w:marRight w:val="0"/>
      <w:marTop w:val="0"/>
      <w:marBottom w:val="0"/>
      <w:divBdr>
        <w:top w:val="none" w:sz="0" w:space="0" w:color="auto"/>
        <w:left w:val="none" w:sz="0" w:space="0" w:color="auto"/>
        <w:bottom w:val="none" w:sz="0" w:space="0" w:color="auto"/>
        <w:right w:val="none" w:sz="0" w:space="0" w:color="auto"/>
      </w:divBdr>
      <w:divsChild>
        <w:div w:id="808982234">
          <w:marLeft w:val="0"/>
          <w:marRight w:val="0"/>
          <w:marTop w:val="0"/>
          <w:marBottom w:val="300"/>
          <w:divBdr>
            <w:top w:val="none" w:sz="0" w:space="0" w:color="auto"/>
            <w:left w:val="none" w:sz="0" w:space="0" w:color="auto"/>
            <w:bottom w:val="none" w:sz="0" w:space="0" w:color="auto"/>
            <w:right w:val="none" w:sz="0" w:space="0" w:color="auto"/>
          </w:divBdr>
          <w:divsChild>
            <w:div w:id="18297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11">
      <w:bodyDiv w:val="1"/>
      <w:marLeft w:val="0"/>
      <w:marRight w:val="0"/>
      <w:marTop w:val="0"/>
      <w:marBottom w:val="0"/>
      <w:divBdr>
        <w:top w:val="none" w:sz="0" w:space="0" w:color="auto"/>
        <w:left w:val="none" w:sz="0" w:space="0" w:color="auto"/>
        <w:bottom w:val="none" w:sz="0" w:space="0" w:color="auto"/>
        <w:right w:val="none" w:sz="0" w:space="0" w:color="auto"/>
      </w:divBdr>
    </w:div>
    <w:div w:id="645666194">
      <w:bodyDiv w:val="1"/>
      <w:marLeft w:val="0"/>
      <w:marRight w:val="0"/>
      <w:marTop w:val="0"/>
      <w:marBottom w:val="0"/>
      <w:divBdr>
        <w:top w:val="none" w:sz="0" w:space="0" w:color="auto"/>
        <w:left w:val="none" w:sz="0" w:space="0" w:color="auto"/>
        <w:bottom w:val="none" w:sz="0" w:space="0" w:color="auto"/>
        <w:right w:val="none" w:sz="0" w:space="0" w:color="auto"/>
      </w:divBdr>
    </w:div>
    <w:div w:id="679164842">
      <w:bodyDiv w:val="1"/>
      <w:marLeft w:val="0"/>
      <w:marRight w:val="0"/>
      <w:marTop w:val="0"/>
      <w:marBottom w:val="0"/>
      <w:divBdr>
        <w:top w:val="none" w:sz="0" w:space="0" w:color="auto"/>
        <w:left w:val="none" w:sz="0" w:space="0" w:color="auto"/>
        <w:bottom w:val="none" w:sz="0" w:space="0" w:color="auto"/>
        <w:right w:val="none" w:sz="0" w:space="0" w:color="auto"/>
      </w:divBdr>
    </w:div>
    <w:div w:id="689067792">
      <w:bodyDiv w:val="1"/>
      <w:marLeft w:val="0"/>
      <w:marRight w:val="0"/>
      <w:marTop w:val="0"/>
      <w:marBottom w:val="0"/>
      <w:divBdr>
        <w:top w:val="none" w:sz="0" w:space="0" w:color="auto"/>
        <w:left w:val="none" w:sz="0" w:space="0" w:color="auto"/>
        <w:bottom w:val="none" w:sz="0" w:space="0" w:color="auto"/>
        <w:right w:val="none" w:sz="0" w:space="0" w:color="auto"/>
      </w:divBdr>
    </w:div>
    <w:div w:id="706952645">
      <w:bodyDiv w:val="1"/>
      <w:marLeft w:val="0"/>
      <w:marRight w:val="0"/>
      <w:marTop w:val="0"/>
      <w:marBottom w:val="0"/>
      <w:divBdr>
        <w:top w:val="none" w:sz="0" w:space="0" w:color="auto"/>
        <w:left w:val="none" w:sz="0" w:space="0" w:color="auto"/>
        <w:bottom w:val="none" w:sz="0" w:space="0" w:color="auto"/>
        <w:right w:val="none" w:sz="0" w:space="0" w:color="auto"/>
      </w:divBdr>
    </w:div>
    <w:div w:id="713582448">
      <w:bodyDiv w:val="1"/>
      <w:marLeft w:val="0"/>
      <w:marRight w:val="0"/>
      <w:marTop w:val="0"/>
      <w:marBottom w:val="0"/>
      <w:divBdr>
        <w:top w:val="none" w:sz="0" w:space="0" w:color="auto"/>
        <w:left w:val="none" w:sz="0" w:space="0" w:color="auto"/>
        <w:bottom w:val="none" w:sz="0" w:space="0" w:color="auto"/>
        <w:right w:val="none" w:sz="0" w:space="0" w:color="auto"/>
      </w:divBdr>
    </w:div>
    <w:div w:id="724182050">
      <w:bodyDiv w:val="1"/>
      <w:marLeft w:val="0"/>
      <w:marRight w:val="0"/>
      <w:marTop w:val="0"/>
      <w:marBottom w:val="0"/>
      <w:divBdr>
        <w:top w:val="none" w:sz="0" w:space="0" w:color="auto"/>
        <w:left w:val="none" w:sz="0" w:space="0" w:color="auto"/>
        <w:bottom w:val="none" w:sz="0" w:space="0" w:color="auto"/>
        <w:right w:val="none" w:sz="0" w:space="0" w:color="auto"/>
      </w:divBdr>
    </w:div>
    <w:div w:id="724911466">
      <w:bodyDiv w:val="1"/>
      <w:marLeft w:val="0"/>
      <w:marRight w:val="0"/>
      <w:marTop w:val="0"/>
      <w:marBottom w:val="0"/>
      <w:divBdr>
        <w:top w:val="none" w:sz="0" w:space="0" w:color="auto"/>
        <w:left w:val="none" w:sz="0" w:space="0" w:color="auto"/>
        <w:bottom w:val="none" w:sz="0" w:space="0" w:color="auto"/>
        <w:right w:val="none" w:sz="0" w:space="0" w:color="auto"/>
      </w:divBdr>
      <w:divsChild>
        <w:div w:id="765462273">
          <w:marLeft w:val="0"/>
          <w:marRight w:val="0"/>
          <w:marTop w:val="0"/>
          <w:marBottom w:val="0"/>
          <w:divBdr>
            <w:top w:val="none" w:sz="0" w:space="0" w:color="auto"/>
            <w:left w:val="none" w:sz="0" w:space="0" w:color="auto"/>
            <w:bottom w:val="none" w:sz="0" w:space="0" w:color="auto"/>
            <w:right w:val="none" w:sz="0" w:space="0" w:color="auto"/>
          </w:divBdr>
        </w:div>
      </w:divsChild>
    </w:div>
    <w:div w:id="725034058">
      <w:bodyDiv w:val="1"/>
      <w:marLeft w:val="0"/>
      <w:marRight w:val="0"/>
      <w:marTop w:val="0"/>
      <w:marBottom w:val="0"/>
      <w:divBdr>
        <w:top w:val="none" w:sz="0" w:space="0" w:color="auto"/>
        <w:left w:val="none" w:sz="0" w:space="0" w:color="auto"/>
        <w:bottom w:val="none" w:sz="0" w:space="0" w:color="auto"/>
        <w:right w:val="none" w:sz="0" w:space="0" w:color="auto"/>
      </w:divBdr>
    </w:div>
    <w:div w:id="734007864">
      <w:bodyDiv w:val="1"/>
      <w:marLeft w:val="0"/>
      <w:marRight w:val="0"/>
      <w:marTop w:val="0"/>
      <w:marBottom w:val="0"/>
      <w:divBdr>
        <w:top w:val="none" w:sz="0" w:space="0" w:color="auto"/>
        <w:left w:val="none" w:sz="0" w:space="0" w:color="auto"/>
        <w:bottom w:val="none" w:sz="0" w:space="0" w:color="auto"/>
        <w:right w:val="none" w:sz="0" w:space="0" w:color="auto"/>
      </w:divBdr>
      <w:divsChild>
        <w:div w:id="1856263044">
          <w:marLeft w:val="0"/>
          <w:marRight w:val="0"/>
          <w:marTop w:val="0"/>
          <w:marBottom w:val="0"/>
          <w:divBdr>
            <w:top w:val="none" w:sz="0" w:space="0" w:color="auto"/>
            <w:left w:val="none" w:sz="0" w:space="0" w:color="auto"/>
            <w:bottom w:val="none" w:sz="0" w:space="0" w:color="auto"/>
            <w:right w:val="none" w:sz="0" w:space="0" w:color="auto"/>
          </w:divBdr>
        </w:div>
        <w:div w:id="488911997">
          <w:marLeft w:val="0"/>
          <w:marRight w:val="0"/>
          <w:marTop w:val="0"/>
          <w:marBottom w:val="0"/>
          <w:divBdr>
            <w:top w:val="none" w:sz="0" w:space="0" w:color="auto"/>
            <w:left w:val="none" w:sz="0" w:space="0" w:color="auto"/>
            <w:bottom w:val="none" w:sz="0" w:space="0" w:color="auto"/>
            <w:right w:val="none" w:sz="0" w:space="0" w:color="auto"/>
          </w:divBdr>
        </w:div>
        <w:div w:id="987899107">
          <w:marLeft w:val="0"/>
          <w:marRight w:val="0"/>
          <w:marTop w:val="0"/>
          <w:marBottom w:val="0"/>
          <w:divBdr>
            <w:top w:val="none" w:sz="0" w:space="0" w:color="auto"/>
            <w:left w:val="none" w:sz="0" w:space="0" w:color="auto"/>
            <w:bottom w:val="none" w:sz="0" w:space="0" w:color="auto"/>
            <w:right w:val="none" w:sz="0" w:space="0" w:color="auto"/>
          </w:divBdr>
        </w:div>
      </w:divsChild>
    </w:div>
    <w:div w:id="759064881">
      <w:bodyDiv w:val="1"/>
      <w:marLeft w:val="0"/>
      <w:marRight w:val="0"/>
      <w:marTop w:val="0"/>
      <w:marBottom w:val="0"/>
      <w:divBdr>
        <w:top w:val="none" w:sz="0" w:space="0" w:color="auto"/>
        <w:left w:val="none" w:sz="0" w:space="0" w:color="auto"/>
        <w:bottom w:val="none" w:sz="0" w:space="0" w:color="auto"/>
        <w:right w:val="none" w:sz="0" w:space="0" w:color="auto"/>
      </w:divBdr>
    </w:div>
    <w:div w:id="766343995">
      <w:bodyDiv w:val="1"/>
      <w:marLeft w:val="0"/>
      <w:marRight w:val="0"/>
      <w:marTop w:val="0"/>
      <w:marBottom w:val="0"/>
      <w:divBdr>
        <w:top w:val="none" w:sz="0" w:space="0" w:color="auto"/>
        <w:left w:val="none" w:sz="0" w:space="0" w:color="auto"/>
        <w:bottom w:val="none" w:sz="0" w:space="0" w:color="auto"/>
        <w:right w:val="none" w:sz="0" w:space="0" w:color="auto"/>
      </w:divBdr>
      <w:divsChild>
        <w:div w:id="481041344">
          <w:marLeft w:val="0"/>
          <w:marRight w:val="0"/>
          <w:marTop w:val="0"/>
          <w:marBottom w:val="0"/>
          <w:divBdr>
            <w:top w:val="none" w:sz="0" w:space="0" w:color="auto"/>
            <w:left w:val="none" w:sz="0" w:space="0" w:color="auto"/>
            <w:bottom w:val="none" w:sz="0" w:space="0" w:color="auto"/>
            <w:right w:val="none" w:sz="0" w:space="0" w:color="auto"/>
          </w:divBdr>
          <w:divsChild>
            <w:div w:id="445274426">
              <w:marLeft w:val="0"/>
              <w:marRight w:val="0"/>
              <w:marTop w:val="0"/>
              <w:marBottom w:val="0"/>
              <w:divBdr>
                <w:top w:val="none" w:sz="0" w:space="0" w:color="auto"/>
                <w:left w:val="none" w:sz="0" w:space="0" w:color="auto"/>
                <w:bottom w:val="none" w:sz="0" w:space="0" w:color="auto"/>
                <w:right w:val="none" w:sz="0" w:space="0" w:color="auto"/>
              </w:divBdr>
              <w:divsChild>
                <w:div w:id="3693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1645">
      <w:bodyDiv w:val="1"/>
      <w:marLeft w:val="0"/>
      <w:marRight w:val="0"/>
      <w:marTop w:val="0"/>
      <w:marBottom w:val="0"/>
      <w:divBdr>
        <w:top w:val="none" w:sz="0" w:space="0" w:color="auto"/>
        <w:left w:val="none" w:sz="0" w:space="0" w:color="auto"/>
        <w:bottom w:val="none" w:sz="0" w:space="0" w:color="auto"/>
        <w:right w:val="none" w:sz="0" w:space="0" w:color="auto"/>
      </w:divBdr>
      <w:divsChild>
        <w:div w:id="2038309328">
          <w:marLeft w:val="0"/>
          <w:marRight w:val="0"/>
          <w:marTop w:val="0"/>
          <w:marBottom w:val="0"/>
          <w:divBdr>
            <w:top w:val="none" w:sz="0" w:space="0" w:color="auto"/>
            <w:left w:val="none" w:sz="0" w:space="0" w:color="auto"/>
            <w:bottom w:val="none" w:sz="0" w:space="0" w:color="auto"/>
            <w:right w:val="none" w:sz="0" w:space="0" w:color="auto"/>
          </w:divBdr>
          <w:divsChild>
            <w:div w:id="1280723339">
              <w:marLeft w:val="0"/>
              <w:marRight w:val="0"/>
              <w:marTop w:val="0"/>
              <w:marBottom w:val="0"/>
              <w:divBdr>
                <w:top w:val="none" w:sz="0" w:space="0" w:color="auto"/>
                <w:left w:val="none" w:sz="0" w:space="0" w:color="auto"/>
                <w:bottom w:val="none" w:sz="0" w:space="0" w:color="auto"/>
                <w:right w:val="none" w:sz="0" w:space="0" w:color="auto"/>
              </w:divBdr>
              <w:divsChild>
                <w:div w:id="6861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1070">
      <w:bodyDiv w:val="1"/>
      <w:marLeft w:val="0"/>
      <w:marRight w:val="0"/>
      <w:marTop w:val="0"/>
      <w:marBottom w:val="0"/>
      <w:divBdr>
        <w:top w:val="none" w:sz="0" w:space="0" w:color="auto"/>
        <w:left w:val="none" w:sz="0" w:space="0" w:color="auto"/>
        <w:bottom w:val="none" w:sz="0" w:space="0" w:color="auto"/>
        <w:right w:val="none" w:sz="0" w:space="0" w:color="auto"/>
      </w:divBdr>
    </w:div>
    <w:div w:id="801078444">
      <w:bodyDiv w:val="1"/>
      <w:marLeft w:val="0"/>
      <w:marRight w:val="0"/>
      <w:marTop w:val="0"/>
      <w:marBottom w:val="0"/>
      <w:divBdr>
        <w:top w:val="none" w:sz="0" w:space="0" w:color="auto"/>
        <w:left w:val="none" w:sz="0" w:space="0" w:color="auto"/>
        <w:bottom w:val="none" w:sz="0" w:space="0" w:color="auto"/>
        <w:right w:val="none" w:sz="0" w:space="0" w:color="auto"/>
      </w:divBdr>
      <w:divsChild>
        <w:div w:id="447167356">
          <w:marLeft w:val="0"/>
          <w:marRight w:val="0"/>
          <w:marTop w:val="0"/>
          <w:marBottom w:val="0"/>
          <w:divBdr>
            <w:top w:val="none" w:sz="0" w:space="0" w:color="auto"/>
            <w:left w:val="none" w:sz="0" w:space="0" w:color="auto"/>
            <w:bottom w:val="none" w:sz="0" w:space="0" w:color="auto"/>
            <w:right w:val="none" w:sz="0" w:space="0" w:color="auto"/>
          </w:divBdr>
          <w:divsChild>
            <w:div w:id="382364637">
              <w:marLeft w:val="0"/>
              <w:marRight w:val="0"/>
              <w:marTop w:val="0"/>
              <w:marBottom w:val="0"/>
              <w:divBdr>
                <w:top w:val="none" w:sz="0" w:space="0" w:color="auto"/>
                <w:left w:val="none" w:sz="0" w:space="0" w:color="auto"/>
                <w:bottom w:val="none" w:sz="0" w:space="0" w:color="auto"/>
                <w:right w:val="none" w:sz="0" w:space="0" w:color="auto"/>
              </w:divBdr>
              <w:divsChild>
                <w:div w:id="9477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2819">
      <w:bodyDiv w:val="1"/>
      <w:marLeft w:val="0"/>
      <w:marRight w:val="0"/>
      <w:marTop w:val="0"/>
      <w:marBottom w:val="0"/>
      <w:divBdr>
        <w:top w:val="none" w:sz="0" w:space="0" w:color="auto"/>
        <w:left w:val="none" w:sz="0" w:space="0" w:color="auto"/>
        <w:bottom w:val="none" w:sz="0" w:space="0" w:color="auto"/>
        <w:right w:val="none" w:sz="0" w:space="0" w:color="auto"/>
      </w:divBdr>
    </w:div>
    <w:div w:id="825629763">
      <w:bodyDiv w:val="1"/>
      <w:marLeft w:val="0"/>
      <w:marRight w:val="0"/>
      <w:marTop w:val="0"/>
      <w:marBottom w:val="0"/>
      <w:divBdr>
        <w:top w:val="none" w:sz="0" w:space="0" w:color="auto"/>
        <w:left w:val="none" w:sz="0" w:space="0" w:color="auto"/>
        <w:bottom w:val="none" w:sz="0" w:space="0" w:color="auto"/>
        <w:right w:val="none" w:sz="0" w:space="0" w:color="auto"/>
      </w:divBdr>
    </w:div>
    <w:div w:id="830562612">
      <w:bodyDiv w:val="1"/>
      <w:marLeft w:val="0"/>
      <w:marRight w:val="0"/>
      <w:marTop w:val="0"/>
      <w:marBottom w:val="0"/>
      <w:divBdr>
        <w:top w:val="none" w:sz="0" w:space="0" w:color="auto"/>
        <w:left w:val="none" w:sz="0" w:space="0" w:color="auto"/>
        <w:bottom w:val="none" w:sz="0" w:space="0" w:color="auto"/>
        <w:right w:val="none" w:sz="0" w:space="0" w:color="auto"/>
      </w:divBdr>
    </w:div>
    <w:div w:id="835461061">
      <w:bodyDiv w:val="1"/>
      <w:marLeft w:val="0"/>
      <w:marRight w:val="0"/>
      <w:marTop w:val="0"/>
      <w:marBottom w:val="0"/>
      <w:divBdr>
        <w:top w:val="none" w:sz="0" w:space="0" w:color="auto"/>
        <w:left w:val="none" w:sz="0" w:space="0" w:color="auto"/>
        <w:bottom w:val="none" w:sz="0" w:space="0" w:color="auto"/>
        <w:right w:val="none" w:sz="0" w:space="0" w:color="auto"/>
      </w:divBdr>
    </w:div>
    <w:div w:id="837043568">
      <w:bodyDiv w:val="1"/>
      <w:marLeft w:val="0"/>
      <w:marRight w:val="0"/>
      <w:marTop w:val="0"/>
      <w:marBottom w:val="0"/>
      <w:divBdr>
        <w:top w:val="none" w:sz="0" w:space="0" w:color="auto"/>
        <w:left w:val="none" w:sz="0" w:space="0" w:color="auto"/>
        <w:bottom w:val="none" w:sz="0" w:space="0" w:color="auto"/>
        <w:right w:val="none" w:sz="0" w:space="0" w:color="auto"/>
      </w:divBdr>
    </w:div>
    <w:div w:id="847141019">
      <w:bodyDiv w:val="1"/>
      <w:marLeft w:val="0"/>
      <w:marRight w:val="0"/>
      <w:marTop w:val="0"/>
      <w:marBottom w:val="0"/>
      <w:divBdr>
        <w:top w:val="none" w:sz="0" w:space="0" w:color="auto"/>
        <w:left w:val="none" w:sz="0" w:space="0" w:color="auto"/>
        <w:bottom w:val="none" w:sz="0" w:space="0" w:color="auto"/>
        <w:right w:val="none" w:sz="0" w:space="0" w:color="auto"/>
      </w:divBdr>
      <w:divsChild>
        <w:div w:id="1629622682">
          <w:marLeft w:val="0"/>
          <w:marRight w:val="0"/>
          <w:marTop w:val="0"/>
          <w:marBottom w:val="0"/>
          <w:divBdr>
            <w:top w:val="none" w:sz="0" w:space="0" w:color="auto"/>
            <w:left w:val="none" w:sz="0" w:space="0" w:color="auto"/>
            <w:bottom w:val="none" w:sz="0" w:space="0" w:color="auto"/>
            <w:right w:val="none" w:sz="0" w:space="0" w:color="auto"/>
          </w:divBdr>
        </w:div>
        <w:div w:id="1381436889">
          <w:marLeft w:val="0"/>
          <w:marRight w:val="0"/>
          <w:marTop w:val="0"/>
          <w:marBottom w:val="0"/>
          <w:divBdr>
            <w:top w:val="none" w:sz="0" w:space="0" w:color="auto"/>
            <w:left w:val="none" w:sz="0" w:space="0" w:color="auto"/>
            <w:bottom w:val="none" w:sz="0" w:space="0" w:color="auto"/>
            <w:right w:val="none" w:sz="0" w:space="0" w:color="auto"/>
          </w:divBdr>
        </w:div>
        <w:div w:id="1166169049">
          <w:marLeft w:val="0"/>
          <w:marRight w:val="0"/>
          <w:marTop w:val="0"/>
          <w:marBottom w:val="0"/>
          <w:divBdr>
            <w:top w:val="none" w:sz="0" w:space="0" w:color="auto"/>
            <w:left w:val="none" w:sz="0" w:space="0" w:color="auto"/>
            <w:bottom w:val="none" w:sz="0" w:space="0" w:color="auto"/>
            <w:right w:val="none" w:sz="0" w:space="0" w:color="auto"/>
          </w:divBdr>
        </w:div>
        <w:div w:id="1137332273">
          <w:marLeft w:val="0"/>
          <w:marRight w:val="0"/>
          <w:marTop w:val="0"/>
          <w:marBottom w:val="0"/>
          <w:divBdr>
            <w:top w:val="none" w:sz="0" w:space="0" w:color="auto"/>
            <w:left w:val="none" w:sz="0" w:space="0" w:color="auto"/>
            <w:bottom w:val="none" w:sz="0" w:space="0" w:color="auto"/>
            <w:right w:val="none" w:sz="0" w:space="0" w:color="auto"/>
          </w:divBdr>
        </w:div>
        <w:div w:id="441844091">
          <w:marLeft w:val="0"/>
          <w:marRight w:val="0"/>
          <w:marTop w:val="0"/>
          <w:marBottom w:val="0"/>
          <w:divBdr>
            <w:top w:val="none" w:sz="0" w:space="0" w:color="auto"/>
            <w:left w:val="none" w:sz="0" w:space="0" w:color="auto"/>
            <w:bottom w:val="none" w:sz="0" w:space="0" w:color="auto"/>
            <w:right w:val="none" w:sz="0" w:space="0" w:color="auto"/>
          </w:divBdr>
        </w:div>
        <w:div w:id="1099833958">
          <w:marLeft w:val="0"/>
          <w:marRight w:val="0"/>
          <w:marTop w:val="0"/>
          <w:marBottom w:val="0"/>
          <w:divBdr>
            <w:top w:val="none" w:sz="0" w:space="0" w:color="auto"/>
            <w:left w:val="none" w:sz="0" w:space="0" w:color="auto"/>
            <w:bottom w:val="none" w:sz="0" w:space="0" w:color="auto"/>
            <w:right w:val="none" w:sz="0" w:space="0" w:color="auto"/>
          </w:divBdr>
        </w:div>
      </w:divsChild>
    </w:div>
    <w:div w:id="861628334">
      <w:bodyDiv w:val="1"/>
      <w:marLeft w:val="0"/>
      <w:marRight w:val="0"/>
      <w:marTop w:val="0"/>
      <w:marBottom w:val="0"/>
      <w:divBdr>
        <w:top w:val="none" w:sz="0" w:space="0" w:color="auto"/>
        <w:left w:val="none" w:sz="0" w:space="0" w:color="auto"/>
        <w:bottom w:val="none" w:sz="0" w:space="0" w:color="auto"/>
        <w:right w:val="none" w:sz="0" w:space="0" w:color="auto"/>
      </w:divBdr>
      <w:divsChild>
        <w:div w:id="174808355">
          <w:marLeft w:val="0"/>
          <w:marRight w:val="0"/>
          <w:marTop w:val="75"/>
          <w:marBottom w:val="75"/>
          <w:divBdr>
            <w:top w:val="none" w:sz="0" w:space="0" w:color="auto"/>
            <w:left w:val="none" w:sz="0" w:space="0" w:color="auto"/>
            <w:bottom w:val="none" w:sz="0" w:space="0" w:color="auto"/>
            <w:right w:val="none" w:sz="0" w:space="0" w:color="auto"/>
          </w:divBdr>
        </w:div>
      </w:divsChild>
    </w:div>
    <w:div w:id="861894543">
      <w:bodyDiv w:val="1"/>
      <w:marLeft w:val="0"/>
      <w:marRight w:val="0"/>
      <w:marTop w:val="0"/>
      <w:marBottom w:val="0"/>
      <w:divBdr>
        <w:top w:val="none" w:sz="0" w:space="0" w:color="auto"/>
        <w:left w:val="none" w:sz="0" w:space="0" w:color="auto"/>
        <w:bottom w:val="none" w:sz="0" w:space="0" w:color="auto"/>
        <w:right w:val="none" w:sz="0" w:space="0" w:color="auto"/>
      </w:divBdr>
    </w:div>
    <w:div w:id="891036629">
      <w:bodyDiv w:val="1"/>
      <w:marLeft w:val="0"/>
      <w:marRight w:val="0"/>
      <w:marTop w:val="0"/>
      <w:marBottom w:val="0"/>
      <w:divBdr>
        <w:top w:val="none" w:sz="0" w:space="0" w:color="auto"/>
        <w:left w:val="none" w:sz="0" w:space="0" w:color="auto"/>
        <w:bottom w:val="none" w:sz="0" w:space="0" w:color="auto"/>
        <w:right w:val="none" w:sz="0" w:space="0" w:color="auto"/>
      </w:divBdr>
      <w:divsChild>
        <w:div w:id="416291346">
          <w:marLeft w:val="0"/>
          <w:marRight w:val="0"/>
          <w:marTop w:val="0"/>
          <w:marBottom w:val="0"/>
          <w:divBdr>
            <w:top w:val="none" w:sz="0" w:space="0" w:color="auto"/>
            <w:left w:val="none" w:sz="0" w:space="0" w:color="auto"/>
            <w:bottom w:val="none" w:sz="0" w:space="0" w:color="auto"/>
            <w:right w:val="none" w:sz="0" w:space="0" w:color="auto"/>
          </w:divBdr>
          <w:divsChild>
            <w:div w:id="1041831588">
              <w:marLeft w:val="0"/>
              <w:marRight w:val="0"/>
              <w:marTop w:val="0"/>
              <w:marBottom w:val="0"/>
              <w:divBdr>
                <w:top w:val="none" w:sz="0" w:space="0" w:color="auto"/>
                <w:left w:val="none" w:sz="0" w:space="0" w:color="auto"/>
                <w:bottom w:val="none" w:sz="0" w:space="0" w:color="auto"/>
                <w:right w:val="none" w:sz="0" w:space="0" w:color="auto"/>
              </w:divBdr>
              <w:divsChild>
                <w:div w:id="7101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1387">
      <w:bodyDiv w:val="1"/>
      <w:marLeft w:val="0"/>
      <w:marRight w:val="0"/>
      <w:marTop w:val="0"/>
      <w:marBottom w:val="0"/>
      <w:divBdr>
        <w:top w:val="none" w:sz="0" w:space="0" w:color="auto"/>
        <w:left w:val="none" w:sz="0" w:space="0" w:color="auto"/>
        <w:bottom w:val="none" w:sz="0" w:space="0" w:color="auto"/>
        <w:right w:val="none" w:sz="0" w:space="0" w:color="auto"/>
      </w:divBdr>
    </w:div>
    <w:div w:id="910965999">
      <w:bodyDiv w:val="1"/>
      <w:marLeft w:val="0"/>
      <w:marRight w:val="0"/>
      <w:marTop w:val="0"/>
      <w:marBottom w:val="0"/>
      <w:divBdr>
        <w:top w:val="none" w:sz="0" w:space="0" w:color="auto"/>
        <w:left w:val="none" w:sz="0" w:space="0" w:color="auto"/>
        <w:bottom w:val="none" w:sz="0" w:space="0" w:color="auto"/>
        <w:right w:val="none" w:sz="0" w:space="0" w:color="auto"/>
      </w:divBdr>
    </w:div>
    <w:div w:id="914170059">
      <w:bodyDiv w:val="1"/>
      <w:marLeft w:val="0"/>
      <w:marRight w:val="0"/>
      <w:marTop w:val="0"/>
      <w:marBottom w:val="0"/>
      <w:divBdr>
        <w:top w:val="none" w:sz="0" w:space="0" w:color="auto"/>
        <w:left w:val="none" w:sz="0" w:space="0" w:color="auto"/>
        <w:bottom w:val="none" w:sz="0" w:space="0" w:color="auto"/>
        <w:right w:val="none" w:sz="0" w:space="0" w:color="auto"/>
      </w:divBdr>
      <w:divsChild>
        <w:div w:id="473915620">
          <w:marLeft w:val="0"/>
          <w:marRight w:val="0"/>
          <w:marTop w:val="0"/>
          <w:marBottom w:val="0"/>
          <w:divBdr>
            <w:top w:val="none" w:sz="0" w:space="0" w:color="auto"/>
            <w:left w:val="none" w:sz="0" w:space="0" w:color="auto"/>
            <w:bottom w:val="none" w:sz="0" w:space="0" w:color="auto"/>
            <w:right w:val="none" w:sz="0" w:space="0" w:color="auto"/>
          </w:divBdr>
        </w:div>
      </w:divsChild>
    </w:div>
    <w:div w:id="916087399">
      <w:bodyDiv w:val="1"/>
      <w:marLeft w:val="0"/>
      <w:marRight w:val="0"/>
      <w:marTop w:val="0"/>
      <w:marBottom w:val="0"/>
      <w:divBdr>
        <w:top w:val="none" w:sz="0" w:space="0" w:color="auto"/>
        <w:left w:val="none" w:sz="0" w:space="0" w:color="auto"/>
        <w:bottom w:val="none" w:sz="0" w:space="0" w:color="auto"/>
        <w:right w:val="none" w:sz="0" w:space="0" w:color="auto"/>
      </w:divBdr>
    </w:div>
    <w:div w:id="918442577">
      <w:bodyDiv w:val="1"/>
      <w:marLeft w:val="0"/>
      <w:marRight w:val="0"/>
      <w:marTop w:val="0"/>
      <w:marBottom w:val="0"/>
      <w:divBdr>
        <w:top w:val="none" w:sz="0" w:space="0" w:color="auto"/>
        <w:left w:val="none" w:sz="0" w:space="0" w:color="auto"/>
        <w:bottom w:val="none" w:sz="0" w:space="0" w:color="auto"/>
        <w:right w:val="none" w:sz="0" w:space="0" w:color="auto"/>
      </w:divBdr>
    </w:div>
    <w:div w:id="934939964">
      <w:bodyDiv w:val="1"/>
      <w:marLeft w:val="0"/>
      <w:marRight w:val="0"/>
      <w:marTop w:val="0"/>
      <w:marBottom w:val="0"/>
      <w:divBdr>
        <w:top w:val="none" w:sz="0" w:space="0" w:color="auto"/>
        <w:left w:val="none" w:sz="0" w:space="0" w:color="auto"/>
        <w:bottom w:val="none" w:sz="0" w:space="0" w:color="auto"/>
        <w:right w:val="none" w:sz="0" w:space="0" w:color="auto"/>
      </w:divBdr>
    </w:div>
    <w:div w:id="962418844">
      <w:bodyDiv w:val="1"/>
      <w:marLeft w:val="0"/>
      <w:marRight w:val="0"/>
      <w:marTop w:val="0"/>
      <w:marBottom w:val="0"/>
      <w:divBdr>
        <w:top w:val="none" w:sz="0" w:space="0" w:color="auto"/>
        <w:left w:val="none" w:sz="0" w:space="0" w:color="auto"/>
        <w:bottom w:val="none" w:sz="0" w:space="0" w:color="auto"/>
        <w:right w:val="none" w:sz="0" w:space="0" w:color="auto"/>
      </w:divBdr>
      <w:divsChild>
        <w:div w:id="1102264882">
          <w:marLeft w:val="0"/>
          <w:marRight w:val="0"/>
          <w:marTop w:val="0"/>
          <w:marBottom w:val="0"/>
          <w:divBdr>
            <w:top w:val="none" w:sz="0" w:space="0" w:color="auto"/>
            <w:left w:val="none" w:sz="0" w:space="0" w:color="auto"/>
            <w:bottom w:val="none" w:sz="0" w:space="0" w:color="auto"/>
            <w:right w:val="none" w:sz="0" w:space="0" w:color="auto"/>
          </w:divBdr>
          <w:divsChild>
            <w:div w:id="248390570">
              <w:marLeft w:val="0"/>
              <w:marRight w:val="0"/>
              <w:marTop w:val="0"/>
              <w:marBottom w:val="0"/>
              <w:divBdr>
                <w:top w:val="none" w:sz="0" w:space="0" w:color="auto"/>
                <w:left w:val="none" w:sz="0" w:space="0" w:color="auto"/>
                <w:bottom w:val="none" w:sz="0" w:space="0" w:color="auto"/>
                <w:right w:val="none" w:sz="0" w:space="0" w:color="auto"/>
              </w:divBdr>
              <w:divsChild>
                <w:div w:id="6921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79687">
      <w:bodyDiv w:val="1"/>
      <w:marLeft w:val="0"/>
      <w:marRight w:val="0"/>
      <w:marTop w:val="0"/>
      <w:marBottom w:val="0"/>
      <w:divBdr>
        <w:top w:val="none" w:sz="0" w:space="0" w:color="auto"/>
        <w:left w:val="none" w:sz="0" w:space="0" w:color="auto"/>
        <w:bottom w:val="none" w:sz="0" w:space="0" w:color="auto"/>
        <w:right w:val="none" w:sz="0" w:space="0" w:color="auto"/>
      </w:divBdr>
    </w:div>
    <w:div w:id="981695919">
      <w:bodyDiv w:val="1"/>
      <w:marLeft w:val="0"/>
      <w:marRight w:val="0"/>
      <w:marTop w:val="0"/>
      <w:marBottom w:val="0"/>
      <w:divBdr>
        <w:top w:val="none" w:sz="0" w:space="0" w:color="auto"/>
        <w:left w:val="none" w:sz="0" w:space="0" w:color="auto"/>
        <w:bottom w:val="none" w:sz="0" w:space="0" w:color="auto"/>
        <w:right w:val="none" w:sz="0" w:space="0" w:color="auto"/>
      </w:divBdr>
      <w:divsChild>
        <w:div w:id="1039819347">
          <w:marLeft w:val="0"/>
          <w:marRight w:val="0"/>
          <w:marTop w:val="0"/>
          <w:marBottom w:val="0"/>
          <w:divBdr>
            <w:top w:val="none" w:sz="0" w:space="0" w:color="auto"/>
            <w:left w:val="none" w:sz="0" w:space="0" w:color="auto"/>
            <w:bottom w:val="none" w:sz="0" w:space="0" w:color="auto"/>
            <w:right w:val="none" w:sz="0" w:space="0" w:color="auto"/>
          </w:divBdr>
          <w:divsChild>
            <w:div w:id="1411460244">
              <w:marLeft w:val="0"/>
              <w:marRight w:val="0"/>
              <w:marTop w:val="0"/>
              <w:marBottom w:val="0"/>
              <w:divBdr>
                <w:top w:val="none" w:sz="0" w:space="0" w:color="auto"/>
                <w:left w:val="none" w:sz="0" w:space="0" w:color="auto"/>
                <w:bottom w:val="none" w:sz="0" w:space="0" w:color="auto"/>
                <w:right w:val="none" w:sz="0" w:space="0" w:color="auto"/>
              </w:divBdr>
              <w:divsChild>
                <w:div w:id="11901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4236">
      <w:bodyDiv w:val="1"/>
      <w:marLeft w:val="0"/>
      <w:marRight w:val="0"/>
      <w:marTop w:val="0"/>
      <w:marBottom w:val="0"/>
      <w:divBdr>
        <w:top w:val="none" w:sz="0" w:space="0" w:color="auto"/>
        <w:left w:val="none" w:sz="0" w:space="0" w:color="auto"/>
        <w:bottom w:val="none" w:sz="0" w:space="0" w:color="auto"/>
        <w:right w:val="none" w:sz="0" w:space="0" w:color="auto"/>
      </w:divBdr>
    </w:div>
    <w:div w:id="991061133">
      <w:bodyDiv w:val="1"/>
      <w:marLeft w:val="0"/>
      <w:marRight w:val="0"/>
      <w:marTop w:val="0"/>
      <w:marBottom w:val="0"/>
      <w:divBdr>
        <w:top w:val="none" w:sz="0" w:space="0" w:color="auto"/>
        <w:left w:val="none" w:sz="0" w:space="0" w:color="auto"/>
        <w:bottom w:val="none" w:sz="0" w:space="0" w:color="auto"/>
        <w:right w:val="none" w:sz="0" w:space="0" w:color="auto"/>
      </w:divBdr>
    </w:div>
    <w:div w:id="993870560">
      <w:bodyDiv w:val="1"/>
      <w:marLeft w:val="0"/>
      <w:marRight w:val="0"/>
      <w:marTop w:val="0"/>
      <w:marBottom w:val="0"/>
      <w:divBdr>
        <w:top w:val="none" w:sz="0" w:space="0" w:color="auto"/>
        <w:left w:val="none" w:sz="0" w:space="0" w:color="auto"/>
        <w:bottom w:val="none" w:sz="0" w:space="0" w:color="auto"/>
        <w:right w:val="none" w:sz="0" w:space="0" w:color="auto"/>
      </w:divBdr>
    </w:div>
    <w:div w:id="994264245">
      <w:bodyDiv w:val="1"/>
      <w:marLeft w:val="0"/>
      <w:marRight w:val="0"/>
      <w:marTop w:val="0"/>
      <w:marBottom w:val="0"/>
      <w:divBdr>
        <w:top w:val="none" w:sz="0" w:space="0" w:color="auto"/>
        <w:left w:val="none" w:sz="0" w:space="0" w:color="auto"/>
        <w:bottom w:val="none" w:sz="0" w:space="0" w:color="auto"/>
        <w:right w:val="none" w:sz="0" w:space="0" w:color="auto"/>
      </w:divBdr>
    </w:div>
    <w:div w:id="1015352511">
      <w:bodyDiv w:val="1"/>
      <w:marLeft w:val="0"/>
      <w:marRight w:val="0"/>
      <w:marTop w:val="0"/>
      <w:marBottom w:val="0"/>
      <w:divBdr>
        <w:top w:val="none" w:sz="0" w:space="0" w:color="auto"/>
        <w:left w:val="none" w:sz="0" w:space="0" w:color="auto"/>
        <w:bottom w:val="none" w:sz="0" w:space="0" w:color="auto"/>
        <w:right w:val="none" w:sz="0" w:space="0" w:color="auto"/>
      </w:divBdr>
    </w:div>
    <w:div w:id="1041638463">
      <w:bodyDiv w:val="1"/>
      <w:marLeft w:val="0"/>
      <w:marRight w:val="0"/>
      <w:marTop w:val="0"/>
      <w:marBottom w:val="0"/>
      <w:divBdr>
        <w:top w:val="none" w:sz="0" w:space="0" w:color="auto"/>
        <w:left w:val="none" w:sz="0" w:space="0" w:color="auto"/>
        <w:bottom w:val="none" w:sz="0" w:space="0" w:color="auto"/>
        <w:right w:val="none" w:sz="0" w:space="0" w:color="auto"/>
      </w:divBdr>
      <w:divsChild>
        <w:div w:id="1733116391">
          <w:marLeft w:val="0"/>
          <w:marRight w:val="0"/>
          <w:marTop w:val="0"/>
          <w:marBottom w:val="0"/>
          <w:divBdr>
            <w:top w:val="none" w:sz="0" w:space="0" w:color="auto"/>
            <w:left w:val="none" w:sz="0" w:space="0" w:color="auto"/>
            <w:bottom w:val="none" w:sz="0" w:space="0" w:color="auto"/>
            <w:right w:val="none" w:sz="0" w:space="0" w:color="auto"/>
          </w:divBdr>
        </w:div>
        <w:div w:id="1680506124">
          <w:marLeft w:val="0"/>
          <w:marRight w:val="0"/>
          <w:marTop w:val="0"/>
          <w:marBottom w:val="0"/>
          <w:divBdr>
            <w:top w:val="none" w:sz="0" w:space="0" w:color="auto"/>
            <w:left w:val="none" w:sz="0" w:space="0" w:color="auto"/>
            <w:bottom w:val="none" w:sz="0" w:space="0" w:color="auto"/>
            <w:right w:val="none" w:sz="0" w:space="0" w:color="auto"/>
          </w:divBdr>
        </w:div>
        <w:div w:id="1972125606">
          <w:marLeft w:val="0"/>
          <w:marRight w:val="0"/>
          <w:marTop w:val="0"/>
          <w:marBottom w:val="0"/>
          <w:divBdr>
            <w:top w:val="none" w:sz="0" w:space="0" w:color="auto"/>
            <w:left w:val="none" w:sz="0" w:space="0" w:color="auto"/>
            <w:bottom w:val="none" w:sz="0" w:space="0" w:color="auto"/>
            <w:right w:val="none" w:sz="0" w:space="0" w:color="auto"/>
          </w:divBdr>
        </w:div>
        <w:div w:id="1658611383">
          <w:marLeft w:val="0"/>
          <w:marRight w:val="0"/>
          <w:marTop w:val="0"/>
          <w:marBottom w:val="0"/>
          <w:divBdr>
            <w:top w:val="none" w:sz="0" w:space="0" w:color="auto"/>
            <w:left w:val="none" w:sz="0" w:space="0" w:color="auto"/>
            <w:bottom w:val="none" w:sz="0" w:space="0" w:color="auto"/>
            <w:right w:val="none" w:sz="0" w:space="0" w:color="auto"/>
          </w:divBdr>
        </w:div>
        <w:div w:id="324167095">
          <w:marLeft w:val="0"/>
          <w:marRight w:val="0"/>
          <w:marTop w:val="0"/>
          <w:marBottom w:val="0"/>
          <w:divBdr>
            <w:top w:val="none" w:sz="0" w:space="0" w:color="auto"/>
            <w:left w:val="none" w:sz="0" w:space="0" w:color="auto"/>
            <w:bottom w:val="none" w:sz="0" w:space="0" w:color="auto"/>
            <w:right w:val="none" w:sz="0" w:space="0" w:color="auto"/>
          </w:divBdr>
        </w:div>
        <w:div w:id="1020545744">
          <w:marLeft w:val="0"/>
          <w:marRight w:val="0"/>
          <w:marTop w:val="0"/>
          <w:marBottom w:val="0"/>
          <w:divBdr>
            <w:top w:val="none" w:sz="0" w:space="0" w:color="auto"/>
            <w:left w:val="none" w:sz="0" w:space="0" w:color="auto"/>
            <w:bottom w:val="none" w:sz="0" w:space="0" w:color="auto"/>
            <w:right w:val="none" w:sz="0" w:space="0" w:color="auto"/>
          </w:divBdr>
        </w:div>
        <w:div w:id="768046140">
          <w:marLeft w:val="0"/>
          <w:marRight w:val="0"/>
          <w:marTop w:val="0"/>
          <w:marBottom w:val="0"/>
          <w:divBdr>
            <w:top w:val="none" w:sz="0" w:space="0" w:color="auto"/>
            <w:left w:val="none" w:sz="0" w:space="0" w:color="auto"/>
            <w:bottom w:val="none" w:sz="0" w:space="0" w:color="auto"/>
            <w:right w:val="none" w:sz="0" w:space="0" w:color="auto"/>
          </w:divBdr>
        </w:div>
      </w:divsChild>
    </w:div>
    <w:div w:id="1092822541">
      <w:bodyDiv w:val="1"/>
      <w:marLeft w:val="0"/>
      <w:marRight w:val="0"/>
      <w:marTop w:val="0"/>
      <w:marBottom w:val="0"/>
      <w:divBdr>
        <w:top w:val="none" w:sz="0" w:space="0" w:color="auto"/>
        <w:left w:val="none" w:sz="0" w:space="0" w:color="auto"/>
        <w:bottom w:val="none" w:sz="0" w:space="0" w:color="auto"/>
        <w:right w:val="none" w:sz="0" w:space="0" w:color="auto"/>
      </w:divBdr>
    </w:div>
    <w:div w:id="1118791960">
      <w:bodyDiv w:val="1"/>
      <w:marLeft w:val="0"/>
      <w:marRight w:val="0"/>
      <w:marTop w:val="0"/>
      <w:marBottom w:val="0"/>
      <w:divBdr>
        <w:top w:val="none" w:sz="0" w:space="0" w:color="auto"/>
        <w:left w:val="none" w:sz="0" w:space="0" w:color="auto"/>
        <w:bottom w:val="none" w:sz="0" w:space="0" w:color="auto"/>
        <w:right w:val="none" w:sz="0" w:space="0" w:color="auto"/>
      </w:divBdr>
    </w:div>
    <w:div w:id="1125272545">
      <w:bodyDiv w:val="1"/>
      <w:marLeft w:val="0"/>
      <w:marRight w:val="0"/>
      <w:marTop w:val="0"/>
      <w:marBottom w:val="0"/>
      <w:divBdr>
        <w:top w:val="none" w:sz="0" w:space="0" w:color="auto"/>
        <w:left w:val="none" w:sz="0" w:space="0" w:color="auto"/>
        <w:bottom w:val="none" w:sz="0" w:space="0" w:color="auto"/>
        <w:right w:val="none" w:sz="0" w:space="0" w:color="auto"/>
      </w:divBdr>
    </w:div>
    <w:div w:id="1127162885">
      <w:bodyDiv w:val="1"/>
      <w:marLeft w:val="0"/>
      <w:marRight w:val="0"/>
      <w:marTop w:val="0"/>
      <w:marBottom w:val="0"/>
      <w:divBdr>
        <w:top w:val="none" w:sz="0" w:space="0" w:color="auto"/>
        <w:left w:val="none" w:sz="0" w:space="0" w:color="auto"/>
        <w:bottom w:val="none" w:sz="0" w:space="0" w:color="auto"/>
        <w:right w:val="none" w:sz="0" w:space="0" w:color="auto"/>
      </w:divBdr>
    </w:div>
    <w:div w:id="1138646309">
      <w:bodyDiv w:val="1"/>
      <w:marLeft w:val="0"/>
      <w:marRight w:val="0"/>
      <w:marTop w:val="0"/>
      <w:marBottom w:val="0"/>
      <w:divBdr>
        <w:top w:val="none" w:sz="0" w:space="0" w:color="auto"/>
        <w:left w:val="none" w:sz="0" w:space="0" w:color="auto"/>
        <w:bottom w:val="none" w:sz="0" w:space="0" w:color="auto"/>
        <w:right w:val="none" w:sz="0" w:space="0" w:color="auto"/>
      </w:divBdr>
      <w:divsChild>
        <w:div w:id="1990480630">
          <w:marLeft w:val="0"/>
          <w:marRight w:val="0"/>
          <w:marTop w:val="75"/>
          <w:marBottom w:val="75"/>
          <w:divBdr>
            <w:top w:val="none" w:sz="0" w:space="0" w:color="auto"/>
            <w:left w:val="none" w:sz="0" w:space="0" w:color="auto"/>
            <w:bottom w:val="none" w:sz="0" w:space="0" w:color="auto"/>
            <w:right w:val="none" w:sz="0" w:space="0" w:color="auto"/>
          </w:divBdr>
        </w:div>
      </w:divsChild>
    </w:div>
    <w:div w:id="1138839876">
      <w:bodyDiv w:val="1"/>
      <w:marLeft w:val="0"/>
      <w:marRight w:val="0"/>
      <w:marTop w:val="0"/>
      <w:marBottom w:val="0"/>
      <w:divBdr>
        <w:top w:val="none" w:sz="0" w:space="0" w:color="auto"/>
        <w:left w:val="none" w:sz="0" w:space="0" w:color="auto"/>
        <w:bottom w:val="none" w:sz="0" w:space="0" w:color="auto"/>
        <w:right w:val="none" w:sz="0" w:space="0" w:color="auto"/>
      </w:divBdr>
    </w:div>
    <w:div w:id="1176841687">
      <w:bodyDiv w:val="1"/>
      <w:marLeft w:val="0"/>
      <w:marRight w:val="0"/>
      <w:marTop w:val="0"/>
      <w:marBottom w:val="0"/>
      <w:divBdr>
        <w:top w:val="none" w:sz="0" w:space="0" w:color="auto"/>
        <w:left w:val="none" w:sz="0" w:space="0" w:color="auto"/>
        <w:bottom w:val="none" w:sz="0" w:space="0" w:color="auto"/>
        <w:right w:val="none" w:sz="0" w:space="0" w:color="auto"/>
      </w:divBdr>
      <w:divsChild>
        <w:div w:id="1371347040">
          <w:marLeft w:val="0"/>
          <w:marRight w:val="0"/>
          <w:marTop w:val="0"/>
          <w:marBottom w:val="0"/>
          <w:divBdr>
            <w:top w:val="none" w:sz="0" w:space="0" w:color="auto"/>
            <w:left w:val="none" w:sz="0" w:space="0" w:color="auto"/>
            <w:bottom w:val="none" w:sz="0" w:space="0" w:color="auto"/>
            <w:right w:val="none" w:sz="0" w:space="0" w:color="auto"/>
          </w:divBdr>
          <w:divsChild>
            <w:div w:id="654916942">
              <w:marLeft w:val="0"/>
              <w:marRight w:val="0"/>
              <w:marTop w:val="0"/>
              <w:marBottom w:val="0"/>
              <w:divBdr>
                <w:top w:val="none" w:sz="0" w:space="0" w:color="auto"/>
                <w:left w:val="none" w:sz="0" w:space="0" w:color="auto"/>
                <w:bottom w:val="none" w:sz="0" w:space="0" w:color="auto"/>
                <w:right w:val="none" w:sz="0" w:space="0" w:color="auto"/>
              </w:divBdr>
              <w:divsChild>
                <w:div w:id="1002045938">
                  <w:marLeft w:val="0"/>
                  <w:marRight w:val="0"/>
                  <w:marTop w:val="0"/>
                  <w:marBottom w:val="0"/>
                  <w:divBdr>
                    <w:top w:val="none" w:sz="0" w:space="0" w:color="auto"/>
                    <w:left w:val="none" w:sz="0" w:space="0" w:color="auto"/>
                    <w:bottom w:val="none" w:sz="0" w:space="0" w:color="auto"/>
                    <w:right w:val="none" w:sz="0" w:space="0" w:color="auto"/>
                  </w:divBdr>
                </w:div>
              </w:divsChild>
            </w:div>
            <w:div w:id="1203057464">
              <w:marLeft w:val="0"/>
              <w:marRight w:val="0"/>
              <w:marTop w:val="0"/>
              <w:marBottom w:val="0"/>
              <w:divBdr>
                <w:top w:val="none" w:sz="0" w:space="0" w:color="auto"/>
                <w:left w:val="none" w:sz="0" w:space="0" w:color="auto"/>
                <w:bottom w:val="none" w:sz="0" w:space="0" w:color="auto"/>
                <w:right w:val="none" w:sz="0" w:space="0" w:color="auto"/>
              </w:divBdr>
              <w:divsChild>
                <w:div w:id="1805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5907">
          <w:marLeft w:val="0"/>
          <w:marRight w:val="0"/>
          <w:marTop w:val="0"/>
          <w:marBottom w:val="0"/>
          <w:divBdr>
            <w:top w:val="none" w:sz="0" w:space="0" w:color="auto"/>
            <w:left w:val="none" w:sz="0" w:space="0" w:color="auto"/>
            <w:bottom w:val="none" w:sz="0" w:space="0" w:color="auto"/>
            <w:right w:val="none" w:sz="0" w:space="0" w:color="auto"/>
          </w:divBdr>
          <w:divsChild>
            <w:div w:id="1709718216">
              <w:marLeft w:val="0"/>
              <w:marRight w:val="0"/>
              <w:marTop w:val="0"/>
              <w:marBottom w:val="0"/>
              <w:divBdr>
                <w:top w:val="none" w:sz="0" w:space="0" w:color="auto"/>
                <w:left w:val="none" w:sz="0" w:space="0" w:color="auto"/>
                <w:bottom w:val="none" w:sz="0" w:space="0" w:color="auto"/>
                <w:right w:val="none" w:sz="0" w:space="0" w:color="auto"/>
              </w:divBdr>
              <w:divsChild>
                <w:div w:id="1969894951">
                  <w:marLeft w:val="0"/>
                  <w:marRight w:val="0"/>
                  <w:marTop w:val="0"/>
                  <w:marBottom w:val="0"/>
                  <w:divBdr>
                    <w:top w:val="none" w:sz="0" w:space="0" w:color="auto"/>
                    <w:left w:val="none" w:sz="0" w:space="0" w:color="auto"/>
                    <w:bottom w:val="none" w:sz="0" w:space="0" w:color="auto"/>
                    <w:right w:val="none" w:sz="0" w:space="0" w:color="auto"/>
                  </w:divBdr>
                  <w:divsChild>
                    <w:div w:id="962074051">
                      <w:marLeft w:val="0"/>
                      <w:marRight w:val="0"/>
                      <w:marTop w:val="0"/>
                      <w:marBottom w:val="0"/>
                      <w:divBdr>
                        <w:top w:val="none" w:sz="0" w:space="0" w:color="auto"/>
                        <w:left w:val="none" w:sz="0" w:space="0" w:color="auto"/>
                        <w:bottom w:val="none" w:sz="0" w:space="0" w:color="auto"/>
                        <w:right w:val="none" w:sz="0" w:space="0" w:color="auto"/>
                      </w:divBdr>
                    </w:div>
                  </w:divsChild>
                </w:div>
                <w:div w:id="960455116">
                  <w:marLeft w:val="0"/>
                  <w:marRight w:val="0"/>
                  <w:marTop w:val="0"/>
                  <w:marBottom w:val="0"/>
                  <w:divBdr>
                    <w:top w:val="none" w:sz="0" w:space="0" w:color="auto"/>
                    <w:left w:val="none" w:sz="0" w:space="0" w:color="auto"/>
                    <w:bottom w:val="none" w:sz="0" w:space="0" w:color="auto"/>
                    <w:right w:val="none" w:sz="0" w:space="0" w:color="auto"/>
                  </w:divBdr>
                  <w:divsChild>
                    <w:div w:id="4197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6524">
      <w:bodyDiv w:val="1"/>
      <w:marLeft w:val="0"/>
      <w:marRight w:val="0"/>
      <w:marTop w:val="0"/>
      <w:marBottom w:val="0"/>
      <w:divBdr>
        <w:top w:val="none" w:sz="0" w:space="0" w:color="auto"/>
        <w:left w:val="none" w:sz="0" w:space="0" w:color="auto"/>
        <w:bottom w:val="none" w:sz="0" w:space="0" w:color="auto"/>
        <w:right w:val="none" w:sz="0" w:space="0" w:color="auto"/>
      </w:divBdr>
      <w:divsChild>
        <w:div w:id="1464614905">
          <w:marLeft w:val="0"/>
          <w:marRight w:val="0"/>
          <w:marTop w:val="0"/>
          <w:marBottom w:val="0"/>
          <w:divBdr>
            <w:top w:val="none" w:sz="0" w:space="0" w:color="auto"/>
            <w:left w:val="none" w:sz="0" w:space="0" w:color="auto"/>
            <w:bottom w:val="none" w:sz="0" w:space="0" w:color="auto"/>
            <w:right w:val="none" w:sz="0" w:space="0" w:color="auto"/>
          </w:divBdr>
          <w:divsChild>
            <w:div w:id="189075516">
              <w:marLeft w:val="0"/>
              <w:marRight w:val="0"/>
              <w:marTop w:val="0"/>
              <w:marBottom w:val="0"/>
              <w:divBdr>
                <w:top w:val="none" w:sz="0" w:space="0" w:color="auto"/>
                <w:left w:val="none" w:sz="0" w:space="0" w:color="auto"/>
                <w:bottom w:val="none" w:sz="0" w:space="0" w:color="auto"/>
                <w:right w:val="none" w:sz="0" w:space="0" w:color="auto"/>
              </w:divBdr>
              <w:divsChild>
                <w:div w:id="1017585593">
                  <w:marLeft w:val="0"/>
                  <w:marRight w:val="0"/>
                  <w:marTop w:val="0"/>
                  <w:marBottom w:val="0"/>
                  <w:divBdr>
                    <w:top w:val="none" w:sz="0" w:space="0" w:color="auto"/>
                    <w:left w:val="none" w:sz="0" w:space="0" w:color="auto"/>
                    <w:bottom w:val="none" w:sz="0" w:space="0" w:color="auto"/>
                    <w:right w:val="none" w:sz="0" w:space="0" w:color="auto"/>
                  </w:divBdr>
                  <w:divsChild>
                    <w:div w:id="4470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5806">
      <w:bodyDiv w:val="1"/>
      <w:marLeft w:val="0"/>
      <w:marRight w:val="0"/>
      <w:marTop w:val="0"/>
      <w:marBottom w:val="0"/>
      <w:divBdr>
        <w:top w:val="none" w:sz="0" w:space="0" w:color="auto"/>
        <w:left w:val="none" w:sz="0" w:space="0" w:color="auto"/>
        <w:bottom w:val="none" w:sz="0" w:space="0" w:color="auto"/>
        <w:right w:val="none" w:sz="0" w:space="0" w:color="auto"/>
      </w:divBdr>
      <w:divsChild>
        <w:div w:id="2121139689">
          <w:marLeft w:val="0"/>
          <w:marRight w:val="0"/>
          <w:marTop w:val="0"/>
          <w:marBottom w:val="0"/>
          <w:divBdr>
            <w:top w:val="none" w:sz="0" w:space="0" w:color="auto"/>
            <w:left w:val="none" w:sz="0" w:space="0" w:color="auto"/>
            <w:bottom w:val="none" w:sz="0" w:space="0" w:color="auto"/>
            <w:right w:val="none" w:sz="0" w:space="0" w:color="auto"/>
          </w:divBdr>
        </w:div>
      </w:divsChild>
    </w:div>
    <w:div w:id="1191072002">
      <w:bodyDiv w:val="1"/>
      <w:marLeft w:val="0"/>
      <w:marRight w:val="0"/>
      <w:marTop w:val="0"/>
      <w:marBottom w:val="0"/>
      <w:divBdr>
        <w:top w:val="none" w:sz="0" w:space="0" w:color="auto"/>
        <w:left w:val="none" w:sz="0" w:space="0" w:color="auto"/>
        <w:bottom w:val="none" w:sz="0" w:space="0" w:color="auto"/>
        <w:right w:val="none" w:sz="0" w:space="0" w:color="auto"/>
      </w:divBdr>
    </w:div>
    <w:div w:id="1196844410">
      <w:bodyDiv w:val="1"/>
      <w:marLeft w:val="0"/>
      <w:marRight w:val="0"/>
      <w:marTop w:val="0"/>
      <w:marBottom w:val="0"/>
      <w:divBdr>
        <w:top w:val="none" w:sz="0" w:space="0" w:color="auto"/>
        <w:left w:val="none" w:sz="0" w:space="0" w:color="auto"/>
        <w:bottom w:val="none" w:sz="0" w:space="0" w:color="auto"/>
        <w:right w:val="none" w:sz="0" w:space="0" w:color="auto"/>
      </w:divBdr>
    </w:div>
    <w:div w:id="1218668645">
      <w:bodyDiv w:val="1"/>
      <w:marLeft w:val="0"/>
      <w:marRight w:val="0"/>
      <w:marTop w:val="0"/>
      <w:marBottom w:val="0"/>
      <w:divBdr>
        <w:top w:val="none" w:sz="0" w:space="0" w:color="auto"/>
        <w:left w:val="none" w:sz="0" w:space="0" w:color="auto"/>
        <w:bottom w:val="none" w:sz="0" w:space="0" w:color="auto"/>
        <w:right w:val="none" w:sz="0" w:space="0" w:color="auto"/>
      </w:divBdr>
    </w:div>
    <w:div w:id="1220434763">
      <w:bodyDiv w:val="1"/>
      <w:marLeft w:val="0"/>
      <w:marRight w:val="0"/>
      <w:marTop w:val="0"/>
      <w:marBottom w:val="0"/>
      <w:divBdr>
        <w:top w:val="none" w:sz="0" w:space="0" w:color="auto"/>
        <w:left w:val="none" w:sz="0" w:space="0" w:color="auto"/>
        <w:bottom w:val="none" w:sz="0" w:space="0" w:color="auto"/>
        <w:right w:val="none" w:sz="0" w:space="0" w:color="auto"/>
      </w:divBdr>
      <w:divsChild>
        <w:div w:id="94327896">
          <w:marLeft w:val="0"/>
          <w:marRight w:val="0"/>
          <w:marTop w:val="0"/>
          <w:marBottom w:val="0"/>
          <w:divBdr>
            <w:top w:val="none" w:sz="0" w:space="0" w:color="auto"/>
            <w:left w:val="none" w:sz="0" w:space="0" w:color="auto"/>
            <w:bottom w:val="none" w:sz="0" w:space="0" w:color="auto"/>
            <w:right w:val="none" w:sz="0" w:space="0" w:color="auto"/>
          </w:divBdr>
          <w:divsChild>
            <w:div w:id="1172452709">
              <w:marLeft w:val="0"/>
              <w:marRight w:val="0"/>
              <w:marTop w:val="0"/>
              <w:marBottom w:val="0"/>
              <w:divBdr>
                <w:top w:val="none" w:sz="0" w:space="0" w:color="auto"/>
                <w:left w:val="none" w:sz="0" w:space="0" w:color="auto"/>
                <w:bottom w:val="none" w:sz="0" w:space="0" w:color="auto"/>
                <w:right w:val="none" w:sz="0" w:space="0" w:color="auto"/>
              </w:divBdr>
              <w:divsChild>
                <w:div w:id="16118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8502">
      <w:bodyDiv w:val="1"/>
      <w:marLeft w:val="0"/>
      <w:marRight w:val="0"/>
      <w:marTop w:val="0"/>
      <w:marBottom w:val="0"/>
      <w:divBdr>
        <w:top w:val="none" w:sz="0" w:space="0" w:color="auto"/>
        <w:left w:val="none" w:sz="0" w:space="0" w:color="auto"/>
        <w:bottom w:val="none" w:sz="0" w:space="0" w:color="auto"/>
        <w:right w:val="none" w:sz="0" w:space="0" w:color="auto"/>
      </w:divBdr>
    </w:div>
    <w:div w:id="1258636572">
      <w:bodyDiv w:val="1"/>
      <w:marLeft w:val="0"/>
      <w:marRight w:val="0"/>
      <w:marTop w:val="0"/>
      <w:marBottom w:val="0"/>
      <w:divBdr>
        <w:top w:val="none" w:sz="0" w:space="0" w:color="auto"/>
        <w:left w:val="none" w:sz="0" w:space="0" w:color="auto"/>
        <w:bottom w:val="none" w:sz="0" w:space="0" w:color="auto"/>
        <w:right w:val="none" w:sz="0" w:space="0" w:color="auto"/>
      </w:divBdr>
    </w:div>
    <w:div w:id="1282372356">
      <w:bodyDiv w:val="1"/>
      <w:marLeft w:val="0"/>
      <w:marRight w:val="0"/>
      <w:marTop w:val="0"/>
      <w:marBottom w:val="0"/>
      <w:divBdr>
        <w:top w:val="none" w:sz="0" w:space="0" w:color="auto"/>
        <w:left w:val="none" w:sz="0" w:space="0" w:color="auto"/>
        <w:bottom w:val="none" w:sz="0" w:space="0" w:color="auto"/>
        <w:right w:val="none" w:sz="0" w:space="0" w:color="auto"/>
      </w:divBdr>
      <w:divsChild>
        <w:div w:id="1486630647">
          <w:marLeft w:val="0"/>
          <w:marRight w:val="0"/>
          <w:marTop w:val="0"/>
          <w:marBottom w:val="0"/>
          <w:divBdr>
            <w:top w:val="none" w:sz="0" w:space="0" w:color="auto"/>
            <w:left w:val="none" w:sz="0" w:space="0" w:color="auto"/>
            <w:bottom w:val="none" w:sz="0" w:space="0" w:color="auto"/>
            <w:right w:val="none" w:sz="0" w:space="0" w:color="auto"/>
          </w:divBdr>
          <w:divsChild>
            <w:div w:id="1090929424">
              <w:marLeft w:val="0"/>
              <w:marRight w:val="0"/>
              <w:marTop w:val="0"/>
              <w:marBottom w:val="0"/>
              <w:divBdr>
                <w:top w:val="none" w:sz="0" w:space="0" w:color="auto"/>
                <w:left w:val="none" w:sz="0" w:space="0" w:color="auto"/>
                <w:bottom w:val="none" w:sz="0" w:space="0" w:color="auto"/>
                <w:right w:val="none" w:sz="0" w:space="0" w:color="auto"/>
              </w:divBdr>
              <w:divsChild>
                <w:div w:id="16176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4796">
      <w:bodyDiv w:val="1"/>
      <w:marLeft w:val="0"/>
      <w:marRight w:val="0"/>
      <w:marTop w:val="0"/>
      <w:marBottom w:val="0"/>
      <w:divBdr>
        <w:top w:val="none" w:sz="0" w:space="0" w:color="auto"/>
        <w:left w:val="none" w:sz="0" w:space="0" w:color="auto"/>
        <w:bottom w:val="none" w:sz="0" w:space="0" w:color="auto"/>
        <w:right w:val="none" w:sz="0" w:space="0" w:color="auto"/>
      </w:divBdr>
    </w:div>
    <w:div w:id="1296596095">
      <w:bodyDiv w:val="1"/>
      <w:marLeft w:val="0"/>
      <w:marRight w:val="0"/>
      <w:marTop w:val="0"/>
      <w:marBottom w:val="0"/>
      <w:divBdr>
        <w:top w:val="none" w:sz="0" w:space="0" w:color="auto"/>
        <w:left w:val="none" w:sz="0" w:space="0" w:color="auto"/>
        <w:bottom w:val="none" w:sz="0" w:space="0" w:color="auto"/>
        <w:right w:val="none" w:sz="0" w:space="0" w:color="auto"/>
      </w:divBdr>
    </w:div>
    <w:div w:id="1309824903">
      <w:bodyDiv w:val="1"/>
      <w:marLeft w:val="0"/>
      <w:marRight w:val="0"/>
      <w:marTop w:val="0"/>
      <w:marBottom w:val="0"/>
      <w:divBdr>
        <w:top w:val="none" w:sz="0" w:space="0" w:color="auto"/>
        <w:left w:val="none" w:sz="0" w:space="0" w:color="auto"/>
        <w:bottom w:val="none" w:sz="0" w:space="0" w:color="auto"/>
        <w:right w:val="none" w:sz="0" w:space="0" w:color="auto"/>
      </w:divBdr>
    </w:div>
    <w:div w:id="1326284100">
      <w:bodyDiv w:val="1"/>
      <w:marLeft w:val="0"/>
      <w:marRight w:val="0"/>
      <w:marTop w:val="0"/>
      <w:marBottom w:val="0"/>
      <w:divBdr>
        <w:top w:val="none" w:sz="0" w:space="0" w:color="auto"/>
        <w:left w:val="none" w:sz="0" w:space="0" w:color="auto"/>
        <w:bottom w:val="none" w:sz="0" w:space="0" w:color="auto"/>
        <w:right w:val="none" w:sz="0" w:space="0" w:color="auto"/>
      </w:divBdr>
      <w:divsChild>
        <w:div w:id="697969722">
          <w:marLeft w:val="0"/>
          <w:marRight w:val="0"/>
          <w:marTop w:val="0"/>
          <w:marBottom w:val="0"/>
          <w:divBdr>
            <w:top w:val="none" w:sz="0" w:space="0" w:color="auto"/>
            <w:left w:val="none" w:sz="0" w:space="0" w:color="auto"/>
            <w:bottom w:val="none" w:sz="0" w:space="0" w:color="auto"/>
            <w:right w:val="none" w:sz="0" w:space="0" w:color="auto"/>
          </w:divBdr>
          <w:divsChild>
            <w:div w:id="1931698971">
              <w:marLeft w:val="0"/>
              <w:marRight w:val="0"/>
              <w:marTop w:val="0"/>
              <w:marBottom w:val="0"/>
              <w:divBdr>
                <w:top w:val="none" w:sz="0" w:space="0" w:color="auto"/>
                <w:left w:val="none" w:sz="0" w:space="0" w:color="auto"/>
                <w:bottom w:val="none" w:sz="0" w:space="0" w:color="auto"/>
                <w:right w:val="none" w:sz="0" w:space="0" w:color="auto"/>
              </w:divBdr>
              <w:divsChild>
                <w:div w:id="18512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92697">
      <w:bodyDiv w:val="1"/>
      <w:marLeft w:val="0"/>
      <w:marRight w:val="0"/>
      <w:marTop w:val="0"/>
      <w:marBottom w:val="0"/>
      <w:divBdr>
        <w:top w:val="none" w:sz="0" w:space="0" w:color="auto"/>
        <w:left w:val="none" w:sz="0" w:space="0" w:color="auto"/>
        <w:bottom w:val="none" w:sz="0" w:space="0" w:color="auto"/>
        <w:right w:val="none" w:sz="0" w:space="0" w:color="auto"/>
      </w:divBdr>
    </w:div>
    <w:div w:id="1372994928">
      <w:bodyDiv w:val="1"/>
      <w:marLeft w:val="0"/>
      <w:marRight w:val="0"/>
      <w:marTop w:val="0"/>
      <w:marBottom w:val="0"/>
      <w:divBdr>
        <w:top w:val="none" w:sz="0" w:space="0" w:color="auto"/>
        <w:left w:val="none" w:sz="0" w:space="0" w:color="auto"/>
        <w:bottom w:val="none" w:sz="0" w:space="0" w:color="auto"/>
        <w:right w:val="none" w:sz="0" w:space="0" w:color="auto"/>
      </w:divBdr>
      <w:divsChild>
        <w:div w:id="1731928145">
          <w:marLeft w:val="0"/>
          <w:marRight w:val="0"/>
          <w:marTop w:val="0"/>
          <w:marBottom w:val="0"/>
          <w:divBdr>
            <w:top w:val="none" w:sz="0" w:space="0" w:color="auto"/>
            <w:left w:val="none" w:sz="0" w:space="0" w:color="auto"/>
            <w:bottom w:val="none" w:sz="0" w:space="0" w:color="auto"/>
            <w:right w:val="none" w:sz="0" w:space="0" w:color="auto"/>
          </w:divBdr>
          <w:divsChild>
            <w:div w:id="61608897">
              <w:marLeft w:val="0"/>
              <w:marRight w:val="0"/>
              <w:marTop w:val="0"/>
              <w:marBottom w:val="0"/>
              <w:divBdr>
                <w:top w:val="none" w:sz="0" w:space="0" w:color="auto"/>
                <w:left w:val="none" w:sz="0" w:space="0" w:color="auto"/>
                <w:bottom w:val="none" w:sz="0" w:space="0" w:color="auto"/>
                <w:right w:val="none" w:sz="0" w:space="0" w:color="auto"/>
              </w:divBdr>
              <w:divsChild>
                <w:div w:id="465971643">
                  <w:marLeft w:val="0"/>
                  <w:marRight w:val="0"/>
                  <w:marTop w:val="0"/>
                  <w:marBottom w:val="0"/>
                  <w:divBdr>
                    <w:top w:val="none" w:sz="0" w:space="0" w:color="auto"/>
                    <w:left w:val="none" w:sz="0" w:space="0" w:color="auto"/>
                    <w:bottom w:val="none" w:sz="0" w:space="0" w:color="auto"/>
                    <w:right w:val="none" w:sz="0" w:space="0" w:color="auto"/>
                  </w:divBdr>
                </w:div>
              </w:divsChild>
            </w:div>
            <w:div w:id="1072894693">
              <w:marLeft w:val="0"/>
              <w:marRight w:val="0"/>
              <w:marTop w:val="0"/>
              <w:marBottom w:val="0"/>
              <w:divBdr>
                <w:top w:val="none" w:sz="0" w:space="0" w:color="auto"/>
                <w:left w:val="none" w:sz="0" w:space="0" w:color="auto"/>
                <w:bottom w:val="none" w:sz="0" w:space="0" w:color="auto"/>
                <w:right w:val="none" w:sz="0" w:space="0" w:color="auto"/>
              </w:divBdr>
              <w:divsChild>
                <w:div w:id="18015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5113">
          <w:marLeft w:val="0"/>
          <w:marRight w:val="0"/>
          <w:marTop w:val="0"/>
          <w:marBottom w:val="0"/>
          <w:divBdr>
            <w:top w:val="none" w:sz="0" w:space="0" w:color="auto"/>
            <w:left w:val="none" w:sz="0" w:space="0" w:color="auto"/>
            <w:bottom w:val="none" w:sz="0" w:space="0" w:color="auto"/>
            <w:right w:val="none" w:sz="0" w:space="0" w:color="auto"/>
          </w:divBdr>
          <w:divsChild>
            <w:div w:id="765343152">
              <w:marLeft w:val="0"/>
              <w:marRight w:val="0"/>
              <w:marTop w:val="0"/>
              <w:marBottom w:val="0"/>
              <w:divBdr>
                <w:top w:val="none" w:sz="0" w:space="0" w:color="auto"/>
                <w:left w:val="none" w:sz="0" w:space="0" w:color="auto"/>
                <w:bottom w:val="none" w:sz="0" w:space="0" w:color="auto"/>
                <w:right w:val="none" w:sz="0" w:space="0" w:color="auto"/>
              </w:divBdr>
              <w:divsChild>
                <w:div w:id="1170604053">
                  <w:marLeft w:val="0"/>
                  <w:marRight w:val="0"/>
                  <w:marTop w:val="0"/>
                  <w:marBottom w:val="0"/>
                  <w:divBdr>
                    <w:top w:val="none" w:sz="0" w:space="0" w:color="auto"/>
                    <w:left w:val="none" w:sz="0" w:space="0" w:color="auto"/>
                    <w:bottom w:val="none" w:sz="0" w:space="0" w:color="auto"/>
                    <w:right w:val="none" w:sz="0" w:space="0" w:color="auto"/>
                  </w:divBdr>
                </w:div>
              </w:divsChild>
            </w:div>
            <w:div w:id="648898338">
              <w:marLeft w:val="0"/>
              <w:marRight w:val="0"/>
              <w:marTop w:val="0"/>
              <w:marBottom w:val="0"/>
              <w:divBdr>
                <w:top w:val="none" w:sz="0" w:space="0" w:color="auto"/>
                <w:left w:val="none" w:sz="0" w:space="0" w:color="auto"/>
                <w:bottom w:val="none" w:sz="0" w:space="0" w:color="auto"/>
                <w:right w:val="none" w:sz="0" w:space="0" w:color="auto"/>
              </w:divBdr>
              <w:divsChild>
                <w:div w:id="8838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12093">
      <w:bodyDiv w:val="1"/>
      <w:marLeft w:val="0"/>
      <w:marRight w:val="0"/>
      <w:marTop w:val="0"/>
      <w:marBottom w:val="0"/>
      <w:divBdr>
        <w:top w:val="none" w:sz="0" w:space="0" w:color="auto"/>
        <w:left w:val="none" w:sz="0" w:space="0" w:color="auto"/>
        <w:bottom w:val="none" w:sz="0" w:space="0" w:color="auto"/>
        <w:right w:val="none" w:sz="0" w:space="0" w:color="auto"/>
      </w:divBdr>
    </w:div>
    <w:div w:id="1387953084">
      <w:bodyDiv w:val="1"/>
      <w:marLeft w:val="0"/>
      <w:marRight w:val="0"/>
      <w:marTop w:val="0"/>
      <w:marBottom w:val="0"/>
      <w:divBdr>
        <w:top w:val="none" w:sz="0" w:space="0" w:color="auto"/>
        <w:left w:val="none" w:sz="0" w:space="0" w:color="auto"/>
        <w:bottom w:val="none" w:sz="0" w:space="0" w:color="auto"/>
        <w:right w:val="none" w:sz="0" w:space="0" w:color="auto"/>
      </w:divBdr>
    </w:div>
    <w:div w:id="1389381391">
      <w:bodyDiv w:val="1"/>
      <w:marLeft w:val="0"/>
      <w:marRight w:val="0"/>
      <w:marTop w:val="0"/>
      <w:marBottom w:val="0"/>
      <w:divBdr>
        <w:top w:val="none" w:sz="0" w:space="0" w:color="auto"/>
        <w:left w:val="none" w:sz="0" w:space="0" w:color="auto"/>
        <w:bottom w:val="none" w:sz="0" w:space="0" w:color="auto"/>
        <w:right w:val="none" w:sz="0" w:space="0" w:color="auto"/>
      </w:divBdr>
    </w:div>
    <w:div w:id="1392509220">
      <w:bodyDiv w:val="1"/>
      <w:marLeft w:val="0"/>
      <w:marRight w:val="0"/>
      <w:marTop w:val="0"/>
      <w:marBottom w:val="0"/>
      <w:divBdr>
        <w:top w:val="none" w:sz="0" w:space="0" w:color="auto"/>
        <w:left w:val="none" w:sz="0" w:space="0" w:color="auto"/>
        <w:bottom w:val="none" w:sz="0" w:space="0" w:color="auto"/>
        <w:right w:val="none" w:sz="0" w:space="0" w:color="auto"/>
      </w:divBdr>
    </w:div>
    <w:div w:id="1401758293">
      <w:bodyDiv w:val="1"/>
      <w:marLeft w:val="0"/>
      <w:marRight w:val="0"/>
      <w:marTop w:val="0"/>
      <w:marBottom w:val="0"/>
      <w:divBdr>
        <w:top w:val="none" w:sz="0" w:space="0" w:color="auto"/>
        <w:left w:val="none" w:sz="0" w:space="0" w:color="auto"/>
        <w:bottom w:val="none" w:sz="0" w:space="0" w:color="auto"/>
        <w:right w:val="none" w:sz="0" w:space="0" w:color="auto"/>
      </w:divBdr>
      <w:divsChild>
        <w:div w:id="1466660444">
          <w:marLeft w:val="0"/>
          <w:marRight w:val="0"/>
          <w:marTop w:val="0"/>
          <w:marBottom w:val="0"/>
          <w:divBdr>
            <w:top w:val="none" w:sz="0" w:space="0" w:color="auto"/>
            <w:left w:val="none" w:sz="0" w:space="0" w:color="auto"/>
            <w:bottom w:val="none" w:sz="0" w:space="0" w:color="auto"/>
            <w:right w:val="none" w:sz="0" w:space="0" w:color="auto"/>
          </w:divBdr>
          <w:divsChild>
            <w:div w:id="1743018032">
              <w:marLeft w:val="0"/>
              <w:marRight w:val="0"/>
              <w:marTop w:val="0"/>
              <w:marBottom w:val="0"/>
              <w:divBdr>
                <w:top w:val="none" w:sz="0" w:space="0" w:color="auto"/>
                <w:left w:val="none" w:sz="0" w:space="0" w:color="auto"/>
                <w:bottom w:val="none" w:sz="0" w:space="0" w:color="auto"/>
                <w:right w:val="none" w:sz="0" w:space="0" w:color="auto"/>
              </w:divBdr>
              <w:divsChild>
                <w:div w:id="1371610126">
                  <w:marLeft w:val="0"/>
                  <w:marRight w:val="0"/>
                  <w:marTop w:val="0"/>
                  <w:marBottom w:val="0"/>
                  <w:divBdr>
                    <w:top w:val="none" w:sz="0" w:space="0" w:color="auto"/>
                    <w:left w:val="none" w:sz="0" w:space="0" w:color="auto"/>
                    <w:bottom w:val="none" w:sz="0" w:space="0" w:color="auto"/>
                    <w:right w:val="none" w:sz="0" w:space="0" w:color="auto"/>
                  </w:divBdr>
                  <w:divsChild>
                    <w:div w:id="18266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46552">
      <w:bodyDiv w:val="1"/>
      <w:marLeft w:val="0"/>
      <w:marRight w:val="0"/>
      <w:marTop w:val="0"/>
      <w:marBottom w:val="0"/>
      <w:divBdr>
        <w:top w:val="none" w:sz="0" w:space="0" w:color="auto"/>
        <w:left w:val="none" w:sz="0" w:space="0" w:color="auto"/>
        <w:bottom w:val="none" w:sz="0" w:space="0" w:color="auto"/>
        <w:right w:val="none" w:sz="0" w:space="0" w:color="auto"/>
      </w:divBdr>
    </w:div>
    <w:div w:id="1423985689">
      <w:bodyDiv w:val="1"/>
      <w:marLeft w:val="0"/>
      <w:marRight w:val="0"/>
      <w:marTop w:val="0"/>
      <w:marBottom w:val="0"/>
      <w:divBdr>
        <w:top w:val="none" w:sz="0" w:space="0" w:color="auto"/>
        <w:left w:val="none" w:sz="0" w:space="0" w:color="auto"/>
        <w:bottom w:val="none" w:sz="0" w:space="0" w:color="auto"/>
        <w:right w:val="none" w:sz="0" w:space="0" w:color="auto"/>
      </w:divBdr>
      <w:divsChild>
        <w:div w:id="1446652593">
          <w:marLeft w:val="0"/>
          <w:marRight w:val="0"/>
          <w:marTop w:val="0"/>
          <w:marBottom w:val="0"/>
          <w:divBdr>
            <w:top w:val="none" w:sz="0" w:space="0" w:color="auto"/>
            <w:left w:val="none" w:sz="0" w:space="0" w:color="auto"/>
            <w:bottom w:val="none" w:sz="0" w:space="0" w:color="auto"/>
            <w:right w:val="none" w:sz="0" w:space="0" w:color="auto"/>
          </w:divBdr>
          <w:divsChild>
            <w:div w:id="911278139">
              <w:marLeft w:val="0"/>
              <w:marRight w:val="0"/>
              <w:marTop w:val="0"/>
              <w:marBottom w:val="0"/>
              <w:divBdr>
                <w:top w:val="none" w:sz="0" w:space="0" w:color="auto"/>
                <w:left w:val="none" w:sz="0" w:space="0" w:color="auto"/>
                <w:bottom w:val="none" w:sz="0" w:space="0" w:color="auto"/>
                <w:right w:val="none" w:sz="0" w:space="0" w:color="auto"/>
              </w:divBdr>
              <w:divsChild>
                <w:div w:id="16125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10741">
      <w:bodyDiv w:val="1"/>
      <w:marLeft w:val="0"/>
      <w:marRight w:val="0"/>
      <w:marTop w:val="0"/>
      <w:marBottom w:val="0"/>
      <w:divBdr>
        <w:top w:val="none" w:sz="0" w:space="0" w:color="auto"/>
        <w:left w:val="none" w:sz="0" w:space="0" w:color="auto"/>
        <w:bottom w:val="none" w:sz="0" w:space="0" w:color="auto"/>
        <w:right w:val="none" w:sz="0" w:space="0" w:color="auto"/>
      </w:divBdr>
      <w:divsChild>
        <w:div w:id="1544058136">
          <w:marLeft w:val="0"/>
          <w:marRight w:val="0"/>
          <w:marTop w:val="0"/>
          <w:marBottom w:val="0"/>
          <w:divBdr>
            <w:top w:val="none" w:sz="0" w:space="0" w:color="auto"/>
            <w:left w:val="none" w:sz="0" w:space="0" w:color="auto"/>
            <w:bottom w:val="none" w:sz="0" w:space="0" w:color="auto"/>
            <w:right w:val="none" w:sz="0" w:space="0" w:color="auto"/>
          </w:divBdr>
          <w:divsChild>
            <w:div w:id="2073656441">
              <w:marLeft w:val="0"/>
              <w:marRight w:val="0"/>
              <w:marTop w:val="0"/>
              <w:marBottom w:val="0"/>
              <w:divBdr>
                <w:top w:val="none" w:sz="0" w:space="0" w:color="auto"/>
                <w:left w:val="none" w:sz="0" w:space="0" w:color="auto"/>
                <w:bottom w:val="none" w:sz="0" w:space="0" w:color="auto"/>
                <w:right w:val="none" w:sz="0" w:space="0" w:color="auto"/>
              </w:divBdr>
              <w:divsChild>
                <w:div w:id="5856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28242">
      <w:bodyDiv w:val="1"/>
      <w:marLeft w:val="0"/>
      <w:marRight w:val="0"/>
      <w:marTop w:val="0"/>
      <w:marBottom w:val="0"/>
      <w:divBdr>
        <w:top w:val="none" w:sz="0" w:space="0" w:color="auto"/>
        <w:left w:val="none" w:sz="0" w:space="0" w:color="auto"/>
        <w:bottom w:val="none" w:sz="0" w:space="0" w:color="auto"/>
        <w:right w:val="none" w:sz="0" w:space="0" w:color="auto"/>
      </w:divBdr>
    </w:div>
    <w:div w:id="1446971757">
      <w:bodyDiv w:val="1"/>
      <w:marLeft w:val="0"/>
      <w:marRight w:val="0"/>
      <w:marTop w:val="0"/>
      <w:marBottom w:val="0"/>
      <w:divBdr>
        <w:top w:val="none" w:sz="0" w:space="0" w:color="auto"/>
        <w:left w:val="none" w:sz="0" w:space="0" w:color="auto"/>
        <w:bottom w:val="none" w:sz="0" w:space="0" w:color="auto"/>
        <w:right w:val="none" w:sz="0" w:space="0" w:color="auto"/>
      </w:divBdr>
    </w:div>
    <w:div w:id="1447307070">
      <w:bodyDiv w:val="1"/>
      <w:marLeft w:val="0"/>
      <w:marRight w:val="0"/>
      <w:marTop w:val="0"/>
      <w:marBottom w:val="0"/>
      <w:divBdr>
        <w:top w:val="none" w:sz="0" w:space="0" w:color="auto"/>
        <w:left w:val="none" w:sz="0" w:space="0" w:color="auto"/>
        <w:bottom w:val="none" w:sz="0" w:space="0" w:color="auto"/>
        <w:right w:val="none" w:sz="0" w:space="0" w:color="auto"/>
      </w:divBdr>
    </w:div>
    <w:div w:id="1451512610">
      <w:bodyDiv w:val="1"/>
      <w:marLeft w:val="0"/>
      <w:marRight w:val="0"/>
      <w:marTop w:val="0"/>
      <w:marBottom w:val="0"/>
      <w:divBdr>
        <w:top w:val="none" w:sz="0" w:space="0" w:color="auto"/>
        <w:left w:val="none" w:sz="0" w:space="0" w:color="auto"/>
        <w:bottom w:val="none" w:sz="0" w:space="0" w:color="auto"/>
        <w:right w:val="none" w:sz="0" w:space="0" w:color="auto"/>
      </w:divBdr>
      <w:divsChild>
        <w:div w:id="788358560">
          <w:blockQuote w:val="1"/>
          <w:marLeft w:val="720"/>
          <w:marRight w:val="720"/>
          <w:marTop w:val="100"/>
          <w:marBottom w:val="100"/>
          <w:divBdr>
            <w:top w:val="none" w:sz="0" w:space="0" w:color="auto"/>
            <w:left w:val="single" w:sz="24" w:space="0" w:color="CFD5E4"/>
            <w:bottom w:val="none" w:sz="0" w:space="0" w:color="auto"/>
            <w:right w:val="none" w:sz="0" w:space="0" w:color="auto"/>
          </w:divBdr>
        </w:div>
      </w:divsChild>
    </w:div>
    <w:div w:id="1459909902">
      <w:bodyDiv w:val="1"/>
      <w:marLeft w:val="0"/>
      <w:marRight w:val="0"/>
      <w:marTop w:val="0"/>
      <w:marBottom w:val="0"/>
      <w:divBdr>
        <w:top w:val="none" w:sz="0" w:space="0" w:color="auto"/>
        <w:left w:val="none" w:sz="0" w:space="0" w:color="auto"/>
        <w:bottom w:val="none" w:sz="0" w:space="0" w:color="auto"/>
        <w:right w:val="none" w:sz="0" w:space="0" w:color="auto"/>
      </w:divBdr>
      <w:divsChild>
        <w:div w:id="1447499643">
          <w:marLeft w:val="0"/>
          <w:marRight w:val="0"/>
          <w:marTop w:val="0"/>
          <w:marBottom w:val="0"/>
          <w:divBdr>
            <w:top w:val="none" w:sz="0" w:space="0" w:color="auto"/>
            <w:left w:val="none" w:sz="0" w:space="0" w:color="auto"/>
            <w:bottom w:val="none" w:sz="0" w:space="0" w:color="auto"/>
            <w:right w:val="none" w:sz="0" w:space="0" w:color="auto"/>
          </w:divBdr>
        </w:div>
        <w:div w:id="1638336397">
          <w:marLeft w:val="0"/>
          <w:marRight w:val="0"/>
          <w:marTop w:val="0"/>
          <w:marBottom w:val="0"/>
          <w:divBdr>
            <w:top w:val="none" w:sz="0" w:space="0" w:color="auto"/>
            <w:left w:val="none" w:sz="0" w:space="0" w:color="auto"/>
            <w:bottom w:val="none" w:sz="0" w:space="0" w:color="auto"/>
            <w:right w:val="none" w:sz="0" w:space="0" w:color="auto"/>
          </w:divBdr>
        </w:div>
        <w:div w:id="929391571">
          <w:marLeft w:val="0"/>
          <w:marRight w:val="0"/>
          <w:marTop w:val="0"/>
          <w:marBottom w:val="0"/>
          <w:divBdr>
            <w:top w:val="none" w:sz="0" w:space="0" w:color="auto"/>
            <w:left w:val="none" w:sz="0" w:space="0" w:color="auto"/>
            <w:bottom w:val="none" w:sz="0" w:space="0" w:color="auto"/>
            <w:right w:val="none" w:sz="0" w:space="0" w:color="auto"/>
          </w:divBdr>
        </w:div>
        <w:div w:id="1200316234">
          <w:marLeft w:val="0"/>
          <w:marRight w:val="0"/>
          <w:marTop w:val="0"/>
          <w:marBottom w:val="0"/>
          <w:divBdr>
            <w:top w:val="none" w:sz="0" w:space="0" w:color="auto"/>
            <w:left w:val="none" w:sz="0" w:space="0" w:color="auto"/>
            <w:bottom w:val="none" w:sz="0" w:space="0" w:color="auto"/>
            <w:right w:val="none" w:sz="0" w:space="0" w:color="auto"/>
          </w:divBdr>
        </w:div>
        <w:div w:id="1251739143">
          <w:marLeft w:val="0"/>
          <w:marRight w:val="0"/>
          <w:marTop w:val="0"/>
          <w:marBottom w:val="0"/>
          <w:divBdr>
            <w:top w:val="none" w:sz="0" w:space="0" w:color="auto"/>
            <w:left w:val="none" w:sz="0" w:space="0" w:color="auto"/>
            <w:bottom w:val="none" w:sz="0" w:space="0" w:color="auto"/>
            <w:right w:val="none" w:sz="0" w:space="0" w:color="auto"/>
          </w:divBdr>
        </w:div>
        <w:div w:id="1115245383">
          <w:marLeft w:val="0"/>
          <w:marRight w:val="0"/>
          <w:marTop w:val="0"/>
          <w:marBottom w:val="0"/>
          <w:divBdr>
            <w:top w:val="none" w:sz="0" w:space="0" w:color="auto"/>
            <w:left w:val="none" w:sz="0" w:space="0" w:color="auto"/>
            <w:bottom w:val="none" w:sz="0" w:space="0" w:color="auto"/>
            <w:right w:val="none" w:sz="0" w:space="0" w:color="auto"/>
          </w:divBdr>
        </w:div>
        <w:div w:id="252126501">
          <w:marLeft w:val="0"/>
          <w:marRight w:val="0"/>
          <w:marTop w:val="0"/>
          <w:marBottom w:val="0"/>
          <w:divBdr>
            <w:top w:val="none" w:sz="0" w:space="0" w:color="auto"/>
            <w:left w:val="none" w:sz="0" w:space="0" w:color="auto"/>
            <w:bottom w:val="none" w:sz="0" w:space="0" w:color="auto"/>
            <w:right w:val="none" w:sz="0" w:space="0" w:color="auto"/>
          </w:divBdr>
        </w:div>
        <w:div w:id="545217757">
          <w:marLeft w:val="0"/>
          <w:marRight w:val="0"/>
          <w:marTop w:val="0"/>
          <w:marBottom w:val="0"/>
          <w:divBdr>
            <w:top w:val="none" w:sz="0" w:space="0" w:color="auto"/>
            <w:left w:val="none" w:sz="0" w:space="0" w:color="auto"/>
            <w:bottom w:val="none" w:sz="0" w:space="0" w:color="auto"/>
            <w:right w:val="none" w:sz="0" w:space="0" w:color="auto"/>
          </w:divBdr>
        </w:div>
        <w:div w:id="972905021">
          <w:marLeft w:val="0"/>
          <w:marRight w:val="0"/>
          <w:marTop w:val="0"/>
          <w:marBottom w:val="0"/>
          <w:divBdr>
            <w:top w:val="none" w:sz="0" w:space="0" w:color="auto"/>
            <w:left w:val="none" w:sz="0" w:space="0" w:color="auto"/>
            <w:bottom w:val="none" w:sz="0" w:space="0" w:color="auto"/>
            <w:right w:val="none" w:sz="0" w:space="0" w:color="auto"/>
          </w:divBdr>
        </w:div>
        <w:div w:id="1946574159">
          <w:marLeft w:val="0"/>
          <w:marRight w:val="0"/>
          <w:marTop w:val="0"/>
          <w:marBottom w:val="0"/>
          <w:divBdr>
            <w:top w:val="none" w:sz="0" w:space="0" w:color="auto"/>
            <w:left w:val="none" w:sz="0" w:space="0" w:color="auto"/>
            <w:bottom w:val="none" w:sz="0" w:space="0" w:color="auto"/>
            <w:right w:val="none" w:sz="0" w:space="0" w:color="auto"/>
          </w:divBdr>
        </w:div>
        <w:div w:id="1225798685">
          <w:marLeft w:val="0"/>
          <w:marRight w:val="0"/>
          <w:marTop w:val="0"/>
          <w:marBottom w:val="0"/>
          <w:divBdr>
            <w:top w:val="none" w:sz="0" w:space="0" w:color="auto"/>
            <w:left w:val="none" w:sz="0" w:space="0" w:color="auto"/>
            <w:bottom w:val="none" w:sz="0" w:space="0" w:color="auto"/>
            <w:right w:val="none" w:sz="0" w:space="0" w:color="auto"/>
          </w:divBdr>
        </w:div>
      </w:divsChild>
    </w:div>
    <w:div w:id="1464739299">
      <w:bodyDiv w:val="1"/>
      <w:marLeft w:val="0"/>
      <w:marRight w:val="0"/>
      <w:marTop w:val="0"/>
      <w:marBottom w:val="0"/>
      <w:divBdr>
        <w:top w:val="none" w:sz="0" w:space="0" w:color="auto"/>
        <w:left w:val="none" w:sz="0" w:space="0" w:color="auto"/>
        <w:bottom w:val="none" w:sz="0" w:space="0" w:color="auto"/>
        <w:right w:val="none" w:sz="0" w:space="0" w:color="auto"/>
      </w:divBdr>
      <w:divsChild>
        <w:div w:id="605650111">
          <w:marLeft w:val="0"/>
          <w:marRight w:val="0"/>
          <w:marTop w:val="0"/>
          <w:marBottom w:val="0"/>
          <w:divBdr>
            <w:top w:val="none" w:sz="0" w:space="0" w:color="auto"/>
            <w:left w:val="none" w:sz="0" w:space="0" w:color="auto"/>
            <w:bottom w:val="none" w:sz="0" w:space="0" w:color="auto"/>
            <w:right w:val="none" w:sz="0" w:space="0" w:color="auto"/>
          </w:divBdr>
          <w:divsChild>
            <w:div w:id="1889563310">
              <w:marLeft w:val="0"/>
              <w:marRight w:val="0"/>
              <w:marTop w:val="0"/>
              <w:marBottom w:val="0"/>
              <w:divBdr>
                <w:top w:val="none" w:sz="0" w:space="0" w:color="auto"/>
                <w:left w:val="none" w:sz="0" w:space="0" w:color="auto"/>
                <w:bottom w:val="none" w:sz="0" w:space="0" w:color="auto"/>
                <w:right w:val="none" w:sz="0" w:space="0" w:color="auto"/>
              </w:divBdr>
              <w:divsChild>
                <w:div w:id="555090113">
                  <w:marLeft w:val="0"/>
                  <w:marRight w:val="0"/>
                  <w:marTop w:val="0"/>
                  <w:marBottom w:val="0"/>
                  <w:divBdr>
                    <w:top w:val="none" w:sz="0" w:space="0" w:color="auto"/>
                    <w:left w:val="none" w:sz="0" w:space="0" w:color="auto"/>
                    <w:bottom w:val="none" w:sz="0" w:space="0" w:color="auto"/>
                    <w:right w:val="none" w:sz="0" w:space="0" w:color="auto"/>
                  </w:divBdr>
                  <w:divsChild>
                    <w:div w:id="8477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6691">
      <w:bodyDiv w:val="1"/>
      <w:marLeft w:val="0"/>
      <w:marRight w:val="0"/>
      <w:marTop w:val="0"/>
      <w:marBottom w:val="0"/>
      <w:divBdr>
        <w:top w:val="none" w:sz="0" w:space="0" w:color="auto"/>
        <w:left w:val="none" w:sz="0" w:space="0" w:color="auto"/>
        <w:bottom w:val="none" w:sz="0" w:space="0" w:color="auto"/>
        <w:right w:val="none" w:sz="0" w:space="0" w:color="auto"/>
      </w:divBdr>
      <w:divsChild>
        <w:div w:id="1852526116">
          <w:marLeft w:val="0"/>
          <w:marRight w:val="0"/>
          <w:marTop w:val="0"/>
          <w:marBottom w:val="0"/>
          <w:divBdr>
            <w:top w:val="none" w:sz="0" w:space="0" w:color="auto"/>
            <w:left w:val="none" w:sz="0" w:space="0" w:color="auto"/>
            <w:bottom w:val="none" w:sz="0" w:space="0" w:color="auto"/>
            <w:right w:val="none" w:sz="0" w:space="0" w:color="auto"/>
          </w:divBdr>
        </w:div>
      </w:divsChild>
    </w:div>
    <w:div w:id="1493981394">
      <w:bodyDiv w:val="1"/>
      <w:marLeft w:val="0"/>
      <w:marRight w:val="0"/>
      <w:marTop w:val="0"/>
      <w:marBottom w:val="0"/>
      <w:divBdr>
        <w:top w:val="none" w:sz="0" w:space="0" w:color="auto"/>
        <w:left w:val="none" w:sz="0" w:space="0" w:color="auto"/>
        <w:bottom w:val="none" w:sz="0" w:space="0" w:color="auto"/>
        <w:right w:val="none" w:sz="0" w:space="0" w:color="auto"/>
      </w:divBdr>
      <w:divsChild>
        <w:div w:id="880214092">
          <w:marLeft w:val="0"/>
          <w:marRight w:val="0"/>
          <w:marTop w:val="0"/>
          <w:marBottom w:val="0"/>
          <w:divBdr>
            <w:top w:val="none" w:sz="0" w:space="0" w:color="auto"/>
            <w:left w:val="none" w:sz="0" w:space="0" w:color="auto"/>
            <w:bottom w:val="none" w:sz="0" w:space="0" w:color="auto"/>
            <w:right w:val="none" w:sz="0" w:space="0" w:color="auto"/>
          </w:divBdr>
          <w:divsChild>
            <w:div w:id="186717203">
              <w:marLeft w:val="0"/>
              <w:marRight w:val="0"/>
              <w:marTop w:val="0"/>
              <w:marBottom w:val="0"/>
              <w:divBdr>
                <w:top w:val="none" w:sz="0" w:space="0" w:color="auto"/>
                <w:left w:val="none" w:sz="0" w:space="0" w:color="auto"/>
                <w:bottom w:val="none" w:sz="0" w:space="0" w:color="auto"/>
                <w:right w:val="none" w:sz="0" w:space="0" w:color="auto"/>
              </w:divBdr>
              <w:divsChild>
                <w:div w:id="918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429">
          <w:marLeft w:val="0"/>
          <w:marRight w:val="0"/>
          <w:marTop w:val="0"/>
          <w:marBottom w:val="0"/>
          <w:divBdr>
            <w:top w:val="none" w:sz="0" w:space="0" w:color="auto"/>
            <w:left w:val="none" w:sz="0" w:space="0" w:color="auto"/>
            <w:bottom w:val="none" w:sz="0" w:space="0" w:color="auto"/>
            <w:right w:val="none" w:sz="0" w:space="0" w:color="auto"/>
          </w:divBdr>
          <w:divsChild>
            <w:div w:id="1688218888">
              <w:marLeft w:val="0"/>
              <w:marRight w:val="0"/>
              <w:marTop w:val="0"/>
              <w:marBottom w:val="0"/>
              <w:divBdr>
                <w:top w:val="none" w:sz="0" w:space="0" w:color="auto"/>
                <w:left w:val="none" w:sz="0" w:space="0" w:color="auto"/>
                <w:bottom w:val="none" w:sz="0" w:space="0" w:color="auto"/>
                <w:right w:val="none" w:sz="0" w:space="0" w:color="auto"/>
              </w:divBdr>
            </w:div>
            <w:div w:id="1713648325">
              <w:marLeft w:val="0"/>
              <w:marRight w:val="0"/>
              <w:marTop w:val="0"/>
              <w:marBottom w:val="0"/>
              <w:divBdr>
                <w:top w:val="none" w:sz="0" w:space="0" w:color="auto"/>
                <w:left w:val="none" w:sz="0" w:space="0" w:color="auto"/>
                <w:bottom w:val="none" w:sz="0" w:space="0" w:color="auto"/>
                <w:right w:val="none" w:sz="0" w:space="0" w:color="auto"/>
              </w:divBdr>
              <w:divsChild>
                <w:div w:id="295646049">
                  <w:marLeft w:val="0"/>
                  <w:marRight w:val="0"/>
                  <w:marTop w:val="0"/>
                  <w:marBottom w:val="0"/>
                  <w:divBdr>
                    <w:top w:val="none" w:sz="0" w:space="0" w:color="auto"/>
                    <w:left w:val="none" w:sz="0" w:space="0" w:color="auto"/>
                    <w:bottom w:val="none" w:sz="0" w:space="0" w:color="auto"/>
                    <w:right w:val="none" w:sz="0" w:space="0" w:color="auto"/>
                  </w:divBdr>
                </w:div>
                <w:div w:id="1120808289">
                  <w:marLeft w:val="0"/>
                  <w:marRight w:val="0"/>
                  <w:marTop w:val="0"/>
                  <w:marBottom w:val="0"/>
                  <w:divBdr>
                    <w:top w:val="none" w:sz="0" w:space="0" w:color="auto"/>
                    <w:left w:val="none" w:sz="0" w:space="0" w:color="auto"/>
                    <w:bottom w:val="none" w:sz="0" w:space="0" w:color="auto"/>
                    <w:right w:val="none" w:sz="0" w:space="0" w:color="auto"/>
                  </w:divBdr>
                  <w:divsChild>
                    <w:div w:id="6065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7888">
      <w:bodyDiv w:val="1"/>
      <w:marLeft w:val="0"/>
      <w:marRight w:val="0"/>
      <w:marTop w:val="0"/>
      <w:marBottom w:val="0"/>
      <w:divBdr>
        <w:top w:val="none" w:sz="0" w:space="0" w:color="auto"/>
        <w:left w:val="none" w:sz="0" w:space="0" w:color="auto"/>
        <w:bottom w:val="none" w:sz="0" w:space="0" w:color="auto"/>
        <w:right w:val="none" w:sz="0" w:space="0" w:color="auto"/>
      </w:divBdr>
      <w:divsChild>
        <w:div w:id="1159614295">
          <w:marLeft w:val="0"/>
          <w:marRight w:val="0"/>
          <w:marTop w:val="0"/>
          <w:marBottom w:val="0"/>
          <w:divBdr>
            <w:top w:val="none" w:sz="0" w:space="0" w:color="auto"/>
            <w:left w:val="none" w:sz="0" w:space="0" w:color="auto"/>
            <w:bottom w:val="none" w:sz="0" w:space="0" w:color="auto"/>
            <w:right w:val="none" w:sz="0" w:space="0" w:color="auto"/>
          </w:divBdr>
          <w:divsChild>
            <w:div w:id="1689215638">
              <w:marLeft w:val="0"/>
              <w:marRight w:val="0"/>
              <w:marTop w:val="0"/>
              <w:marBottom w:val="0"/>
              <w:divBdr>
                <w:top w:val="none" w:sz="0" w:space="0" w:color="auto"/>
                <w:left w:val="none" w:sz="0" w:space="0" w:color="auto"/>
                <w:bottom w:val="none" w:sz="0" w:space="0" w:color="auto"/>
                <w:right w:val="none" w:sz="0" w:space="0" w:color="auto"/>
              </w:divBdr>
              <w:divsChild>
                <w:div w:id="247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6070">
      <w:bodyDiv w:val="1"/>
      <w:marLeft w:val="0"/>
      <w:marRight w:val="0"/>
      <w:marTop w:val="0"/>
      <w:marBottom w:val="0"/>
      <w:divBdr>
        <w:top w:val="none" w:sz="0" w:space="0" w:color="auto"/>
        <w:left w:val="none" w:sz="0" w:space="0" w:color="auto"/>
        <w:bottom w:val="none" w:sz="0" w:space="0" w:color="auto"/>
        <w:right w:val="none" w:sz="0" w:space="0" w:color="auto"/>
      </w:divBdr>
    </w:div>
    <w:div w:id="1528181178">
      <w:bodyDiv w:val="1"/>
      <w:marLeft w:val="0"/>
      <w:marRight w:val="0"/>
      <w:marTop w:val="0"/>
      <w:marBottom w:val="0"/>
      <w:divBdr>
        <w:top w:val="none" w:sz="0" w:space="0" w:color="auto"/>
        <w:left w:val="none" w:sz="0" w:space="0" w:color="auto"/>
        <w:bottom w:val="none" w:sz="0" w:space="0" w:color="auto"/>
        <w:right w:val="none" w:sz="0" w:space="0" w:color="auto"/>
      </w:divBdr>
    </w:div>
    <w:div w:id="1551726196">
      <w:bodyDiv w:val="1"/>
      <w:marLeft w:val="0"/>
      <w:marRight w:val="0"/>
      <w:marTop w:val="0"/>
      <w:marBottom w:val="0"/>
      <w:divBdr>
        <w:top w:val="none" w:sz="0" w:space="0" w:color="auto"/>
        <w:left w:val="none" w:sz="0" w:space="0" w:color="auto"/>
        <w:bottom w:val="none" w:sz="0" w:space="0" w:color="auto"/>
        <w:right w:val="none" w:sz="0" w:space="0" w:color="auto"/>
      </w:divBdr>
    </w:div>
    <w:div w:id="1554389367">
      <w:bodyDiv w:val="1"/>
      <w:marLeft w:val="0"/>
      <w:marRight w:val="0"/>
      <w:marTop w:val="0"/>
      <w:marBottom w:val="0"/>
      <w:divBdr>
        <w:top w:val="none" w:sz="0" w:space="0" w:color="auto"/>
        <w:left w:val="none" w:sz="0" w:space="0" w:color="auto"/>
        <w:bottom w:val="none" w:sz="0" w:space="0" w:color="auto"/>
        <w:right w:val="none" w:sz="0" w:space="0" w:color="auto"/>
      </w:divBdr>
      <w:divsChild>
        <w:div w:id="1618946120">
          <w:marLeft w:val="0"/>
          <w:marRight w:val="0"/>
          <w:marTop w:val="0"/>
          <w:marBottom w:val="0"/>
          <w:divBdr>
            <w:top w:val="none" w:sz="0" w:space="0" w:color="auto"/>
            <w:left w:val="none" w:sz="0" w:space="0" w:color="auto"/>
            <w:bottom w:val="none" w:sz="0" w:space="0" w:color="auto"/>
            <w:right w:val="none" w:sz="0" w:space="0" w:color="auto"/>
          </w:divBdr>
          <w:divsChild>
            <w:div w:id="939995145">
              <w:marLeft w:val="0"/>
              <w:marRight w:val="0"/>
              <w:marTop w:val="0"/>
              <w:marBottom w:val="0"/>
              <w:divBdr>
                <w:top w:val="none" w:sz="0" w:space="0" w:color="auto"/>
                <w:left w:val="none" w:sz="0" w:space="0" w:color="auto"/>
                <w:bottom w:val="none" w:sz="0" w:space="0" w:color="auto"/>
                <w:right w:val="none" w:sz="0" w:space="0" w:color="auto"/>
              </w:divBdr>
              <w:divsChild>
                <w:div w:id="1074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5007">
      <w:bodyDiv w:val="1"/>
      <w:marLeft w:val="0"/>
      <w:marRight w:val="0"/>
      <w:marTop w:val="0"/>
      <w:marBottom w:val="0"/>
      <w:divBdr>
        <w:top w:val="none" w:sz="0" w:space="0" w:color="auto"/>
        <w:left w:val="none" w:sz="0" w:space="0" w:color="auto"/>
        <w:bottom w:val="none" w:sz="0" w:space="0" w:color="auto"/>
        <w:right w:val="none" w:sz="0" w:space="0" w:color="auto"/>
      </w:divBdr>
    </w:div>
    <w:div w:id="1610046508">
      <w:bodyDiv w:val="1"/>
      <w:marLeft w:val="0"/>
      <w:marRight w:val="0"/>
      <w:marTop w:val="0"/>
      <w:marBottom w:val="0"/>
      <w:divBdr>
        <w:top w:val="none" w:sz="0" w:space="0" w:color="auto"/>
        <w:left w:val="none" w:sz="0" w:space="0" w:color="auto"/>
        <w:bottom w:val="none" w:sz="0" w:space="0" w:color="auto"/>
        <w:right w:val="none" w:sz="0" w:space="0" w:color="auto"/>
      </w:divBdr>
      <w:divsChild>
        <w:div w:id="373628052">
          <w:marLeft w:val="0"/>
          <w:marRight w:val="0"/>
          <w:marTop w:val="0"/>
          <w:marBottom w:val="0"/>
          <w:divBdr>
            <w:top w:val="none" w:sz="0" w:space="0" w:color="auto"/>
            <w:left w:val="none" w:sz="0" w:space="0" w:color="auto"/>
            <w:bottom w:val="none" w:sz="0" w:space="0" w:color="auto"/>
            <w:right w:val="none" w:sz="0" w:space="0" w:color="auto"/>
          </w:divBdr>
          <w:divsChild>
            <w:div w:id="559707708">
              <w:marLeft w:val="0"/>
              <w:marRight w:val="0"/>
              <w:marTop w:val="0"/>
              <w:marBottom w:val="0"/>
              <w:divBdr>
                <w:top w:val="none" w:sz="0" w:space="0" w:color="auto"/>
                <w:left w:val="none" w:sz="0" w:space="0" w:color="auto"/>
                <w:bottom w:val="none" w:sz="0" w:space="0" w:color="auto"/>
                <w:right w:val="none" w:sz="0" w:space="0" w:color="auto"/>
              </w:divBdr>
              <w:divsChild>
                <w:div w:id="1167019171">
                  <w:marLeft w:val="0"/>
                  <w:marRight w:val="0"/>
                  <w:marTop w:val="0"/>
                  <w:marBottom w:val="0"/>
                  <w:divBdr>
                    <w:top w:val="none" w:sz="0" w:space="0" w:color="auto"/>
                    <w:left w:val="none" w:sz="0" w:space="0" w:color="auto"/>
                    <w:bottom w:val="none" w:sz="0" w:space="0" w:color="auto"/>
                    <w:right w:val="none" w:sz="0" w:space="0" w:color="auto"/>
                  </w:divBdr>
                  <w:divsChild>
                    <w:div w:id="5737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75041">
      <w:bodyDiv w:val="1"/>
      <w:marLeft w:val="0"/>
      <w:marRight w:val="0"/>
      <w:marTop w:val="0"/>
      <w:marBottom w:val="0"/>
      <w:divBdr>
        <w:top w:val="none" w:sz="0" w:space="0" w:color="auto"/>
        <w:left w:val="none" w:sz="0" w:space="0" w:color="auto"/>
        <w:bottom w:val="none" w:sz="0" w:space="0" w:color="auto"/>
        <w:right w:val="none" w:sz="0" w:space="0" w:color="auto"/>
      </w:divBdr>
    </w:div>
    <w:div w:id="1683050509">
      <w:bodyDiv w:val="1"/>
      <w:marLeft w:val="0"/>
      <w:marRight w:val="0"/>
      <w:marTop w:val="0"/>
      <w:marBottom w:val="0"/>
      <w:divBdr>
        <w:top w:val="none" w:sz="0" w:space="0" w:color="auto"/>
        <w:left w:val="none" w:sz="0" w:space="0" w:color="auto"/>
        <w:bottom w:val="none" w:sz="0" w:space="0" w:color="auto"/>
        <w:right w:val="none" w:sz="0" w:space="0" w:color="auto"/>
      </w:divBdr>
      <w:divsChild>
        <w:div w:id="1982535804">
          <w:marLeft w:val="0"/>
          <w:marRight w:val="0"/>
          <w:marTop w:val="0"/>
          <w:marBottom w:val="0"/>
          <w:divBdr>
            <w:top w:val="none" w:sz="0" w:space="0" w:color="auto"/>
            <w:left w:val="none" w:sz="0" w:space="0" w:color="auto"/>
            <w:bottom w:val="none" w:sz="0" w:space="0" w:color="auto"/>
            <w:right w:val="none" w:sz="0" w:space="0" w:color="auto"/>
          </w:divBdr>
          <w:divsChild>
            <w:div w:id="562102599">
              <w:marLeft w:val="0"/>
              <w:marRight w:val="0"/>
              <w:marTop w:val="0"/>
              <w:marBottom w:val="0"/>
              <w:divBdr>
                <w:top w:val="none" w:sz="0" w:space="0" w:color="auto"/>
                <w:left w:val="none" w:sz="0" w:space="0" w:color="auto"/>
                <w:bottom w:val="none" w:sz="0" w:space="0" w:color="auto"/>
                <w:right w:val="none" w:sz="0" w:space="0" w:color="auto"/>
              </w:divBdr>
              <w:divsChild>
                <w:div w:id="2833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474">
      <w:bodyDiv w:val="1"/>
      <w:marLeft w:val="0"/>
      <w:marRight w:val="0"/>
      <w:marTop w:val="0"/>
      <w:marBottom w:val="0"/>
      <w:divBdr>
        <w:top w:val="none" w:sz="0" w:space="0" w:color="auto"/>
        <w:left w:val="none" w:sz="0" w:space="0" w:color="auto"/>
        <w:bottom w:val="none" w:sz="0" w:space="0" w:color="auto"/>
        <w:right w:val="none" w:sz="0" w:space="0" w:color="auto"/>
      </w:divBdr>
      <w:divsChild>
        <w:div w:id="546723605">
          <w:marLeft w:val="0"/>
          <w:marRight w:val="0"/>
          <w:marTop w:val="0"/>
          <w:marBottom w:val="0"/>
          <w:divBdr>
            <w:top w:val="none" w:sz="0" w:space="0" w:color="auto"/>
            <w:left w:val="none" w:sz="0" w:space="0" w:color="auto"/>
            <w:bottom w:val="none" w:sz="0" w:space="0" w:color="auto"/>
            <w:right w:val="none" w:sz="0" w:space="0" w:color="auto"/>
          </w:divBdr>
          <w:divsChild>
            <w:div w:id="1386023177">
              <w:marLeft w:val="0"/>
              <w:marRight w:val="0"/>
              <w:marTop w:val="0"/>
              <w:marBottom w:val="0"/>
              <w:divBdr>
                <w:top w:val="none" w:sz="0" w:space="0" w:color="auto"/>
                <w:left w:val="none" w:sz="0" w:space="0" w:color="auto"/>
                <w:bottom w:val="none" w:sz="0" w:space="0" w:color="auto"/>
                <w:right w:val="none" w:sz="0" w:space="0" w:color="auto"/>
              </w:divBdr>
              <w:divsChild>
                <w:div w:id="4330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242">
      <w:bodyDiv w:val="1"/>
      <w:marLeft w:val="0"/>
      <w:marRight w:val="0"/>
      <w:marTop w:val="0"/>
      <w:marBottom w:val="0"/>
      <w:divBdr>
        <w:top w:val="none" w:sz="0" w:space="0" w:color="auto"/>
        <w:left w:val="none" w:sz="0" w:space="0" w:color="auto"/>
        <w:bottom w:val="none" w:sz="0" w:space="0" w:color="auto"/>
        <w:right w:val="none" w:sz="0" w:space="0" w:color="auto"/>
      </w:divBdr>
    </w:div>
    <w:div w:id="1729305099">
      <w:bodyDiv w:val="1"/>
      <w:marLeft w:val="0"/>
      <w:marRight w:val="0"/>
      <w:marTop w:val="0"/>
      <w:marBottom w:val="0"/>
      <w:divBdr>
        <w:top w:val="none" w:sz="0" w:space="0" w:color="auto"/>
        <w:left w:val="none" w:sz="0" w:space="0" w:color="auto"/>
        <w:bottom w:val="none" w:sz="0" w:space="0" w:color="auto"/>
        <w:right w:val="none" w:sz="0" w:space="0" w:color="auto"/>
      </w:divBdr>
    </w:div>
    <w:div w:id="1734502288">
      <w:bodyDiv w:val="1"/>
      <w:marLeft w:val="0"/>
      <w:marRight w:val="0"/>
      <w:marTop w:val="0"/>
      <w:marBottom w:val="0"/>
      <w:divBdr>
        <w:top w:val="none" w:sz="0" w:space="0" w:color="auto"/>
        <w:left w:val="none" w:sz="0" w:space="0" w:color="auto"/>
        <w:bottom w:val="none" w:sz="0" w:space="0" w:color="auto"/>
        <w:right w:val="none" w:sz="0" w:space="0" w:color="auto"/>
      </w:divBdr>
      <w:divsChild>
        <w:div w:id="377559131">
          <w:marLeft w:val="0"/>
          <w:marRight w:val="0"/>
          <w:marTop w:val="0"/>
          <w:marBottom w:val="0"/>
          <w:divBdr>
            <w:top w:val="none" w:sz="0" w:space="0" w:color="auto"/>
            <w:left w:val="none" w:sz="0" w:space="0" w:color="auto"/>
            <w:bottom w:val="none" w:sz="0" w:space="0" w:color="auto"/>
            <w:right w:val="none" w:sz="0" w:space="0" w:color="auto"/>
          </w:divBdr>
          <w:divsChild>
            <w:div w:id="137691687">
              <w:marLeft w:val="0"/>
              <w:marRight w:val="0"/>
              <w:marTop w:val="0"/>
              <w:marBottom w:val="0"/>
              <w:divBdr>
                <w:top w:val="none" w:sz="0" w:space="0" w:color="auto"/>
                <w:left w:val="none" w:sz="0" w:space="0" w:color="auto"/>
                <w:bottom w:val="none" w:sz="0" w:space="0" w:color="auto"/>
                <w:right w:val="none" w:sz="0" w:space="0" w:color="auto"/>
              </w:divBdr>
              <w:divsChild>
                <w:div w:id="17973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3772">
      <w:bodyDiv w:val="1"/>
      <w:marLeft w:val="0"/>
      <w:marRight w:val="0"/>
      <w:marTop w:val="0"/>
      <w:marBottom w:val="0"/>
      <w:divBdr>
        <w:top w:val="none" w:sz="0" w:space="0" w:color="auto"/>
        <w:left w:val="none" w:sz="0" w:space="0" w:color="auto"/>
        <w:bottom w:val="none" w:sz="0" w:space="0" w:color="auto"/>
        <w:right w:val="none" w:sz="0" w:space="0" w:color="auto"/>
      </w:divBdr>
      <w:divsChild>
        <w:div w:id="797454295">
          <w:marLeft w:val="0"/>
          <w:marRight w:val="0"/>
          <w:marTop w:val="0"/>
          <w:marBottom w:val="0"/>
          <w:divBdr>
            <w:top w:val="none" w:sz="0" w:space="0" w:color="auto"/>
            <w:left w:val="none" w:sz="0" w:space="0" w:color="auto"/>
            <w:bottom w:val="none" w:sz="0" w:space="0" w:color="auto"/>
            <w:right w:val="none" w:sz="0" w:space="0" w:color="auto"/>
          </w:divBdr>
          <w:divsChild>
            <w:div w:id="353504148">
              <w:marLeft w:val="0"/>
              <w:marRight w:val="0"/>
              <w:marTop w:val="0"/>
              <w:marBottom w:val="0"/>
              <w:divBdr>
                <w:top w:val="none" w:sz="0" w:space="0" w:color="auto"/>
                <w:left w:val="none" w:sz="0" w:space="0" w:color="auto"/>
                <w:bottom w:val="none" w:sz="0" w:space="0" w:color="auto"/>
                <w:right w:val="none" w:sz="0" w:space="0" w:color="auto"/>
              </w:divBdr>
              <w:divsChild>
                <w:div w:id="10307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480">
      <w:bodyDiv w:val="1"/>
      <w:marLeft w:val="0"/>
      <w:marRight w:val="0"/>
      <w:marTop w:val="0"/>
      <w:marBottom w:val="0"/>
      <w:divBdr>
        <w:top w:val="none" w:sz="0" w:space="0" w:color="auto"/>
        <w:left w:val="none" w:sz="0" w:space="0" w:color="auto"/>
        <w:bottom w:val="none" w:sz="0" w:space="0" w:color="auto"/>
        <w:right w:val="none" w:sz="0" w:space="0" w:color="auto"/>
      </w:divBdr>
    </w:div>
    <w:div w:id="1758017268">
      <w:bodyDiv w:val="1"/>
      <w:marLeft w:val="0"/>
      <w:marRight w:val="0"/>
      <w:marTop w:val="0"/>
      <w:marBottom w:val="0"/>
      <w:divBdr>
        <w:top w:val="none" w:sz="0" w:space="0" w:color="auto"/>
        <w:left w:val="none" w:sz="0" w:space="0" w:color="auto"/>
        <w:bottom w:val="none" w:sz="0" w:space="0" w:color="auto"/>
        <w:right w:val="none" w:sz="0" w:space="0" w:color="auto"/>
      </w:divBdr>
    </w:div>
    <w:div w:id="1762413202">
      <w:bodyDiv w:val="1"/>
      <w:marLeft w:val="0"/>
      <w:marRight w:val="0"/>
      <w:marTop w:val="0"/>
      <w:marBottom w:val="0"/>
      <w:divBdr>
        <w:top w:val="none" w:sz="0" w:space="0" w:color="auto"/>
        <w:left w:val="none" w:sz="0" w:space="0" w:color="auto"/>
        <w:bottom w:val="none" w:sz="0" w:space="0" w:color="auto"/>
        <w:right w:val="none" w:sz="0" w:space="0" w:color="auto"/>
      </w:divBdr>
    </w:div>
    <w:div w:id="1765954385">
      <w:bodyDiv w:val="1"/>
      <w:marLeft w:val="0"/>
      <w:marRight w:val="0"/>
      <w:marTop w:val="0"/>
      <w:marBottom w:val="0"/>
      <w:divBdr>
        <w:top w:val="none" w:sz="0" w:space="0" w:color="auto"/>
        <w:left w:val="none" w:sz="0" w:space="0" w:color="auto"/>
        <w:bottom w:val="none" w:sz="0" w:space="0" w:color="auto"/>
        <w:right w:val="none" w:sz="0" w:space="0" w:color="auto"/>
      </w:divBdr>
    </w:div>
    <w:div w:id="1769960674">
      <w:bodyDiv w:val="1"/>
      <w:marLeft w:val="0"/>
      <w:marRight w:val="0"/>
      <w:marTop w:val="0"/>
      <w:marBottom w:val="0"/>
      <w:divBdr>
        <w:top w:val="none" w:sz="0" w:space="0" w:color="auto"/>
        <w:left w:val="none" w:sz="0" w:space="0" w:color="auto"/>
        <w:bottom w:val="none" w:sz="0" w:space="0" w:color="auto"/>
        <w:right w:val="none" w:sz="0" w:space="0" w:color="auto"/>
      </w:divBdr>
    </w:div>
    <w:div w:id="1780828592">
      <w:bodyDiv w:val="1"/>
      <w:marLeft w:val="0"/>
      <w:marRight w:val="0"/>
      <w:marTop w:val="0"/>
      <w:marBottom w:val="0"/>
      <w:divBdr>
        <w:top w:val="none" w:sz="0" w:space="0" w:color="auto"/>
        <w:left w:val="none" w:sz="0" w:space="0" w:color="auto"/>
        <w:bottom w:val="none" w:sz="0" w:space="0" w:color="auto"/>
        <w:right w:val="none" w:sz="0" w:space="0" w:color="auto"/>
      </w:divBdr>
    </w:div>
    <w:div w:id="1793673041">
      <w:bodyDiv w:val="1"/>
      <w:marLeft w:val="0"/>
      <w:marRight w:val="0"/>
      <w:marTop w:val="0"/>
      <w:marBottom w:val="0"/>
      <w:divBdr>
        <w:top w:val="none" w:sz="0" w:space="0" w:color="auto"/>
        <w:left w:val="none" w:sz="0" w:space="0" w:color="auto"/>
        <w:bottom w:val="none" w:sz="0" w:space="0" w:color="auto"/>
        <w:right w:val="none" w:sz="0" w:space="0" w:color="auto"/>
      </w:divBdr>
    </w:div>
    <w:div w:id="1795754455">
      <w:bodyDiv w:val="1"/>
      <w:marLeft w:val="0"/>
      <w:marRight w:val="0"/>
      <w:marTop w:val="0"/>
      <w:marBottom w:val="0"/>
      <w:divBdr>
        <w:top w:val="none" w:sz="0" w:space="0" w:color="auto"/>
        <w:left w:val="none" w:sz="0" w:space="0" w:color="auto"/>
        <w:bottom w:val="none" w:sz="0" w:space="0" w:color="auto"/>
        <w:right w:val="none" w:sz="0" w:space="0" w:color="auto"/>
      </w:divBdr>
      <w:divsChild>
        <w:div w:id="1431898068">
          <w:marLeft w:val="0"/>
          <w:marRight w:val="0"/>
          <w:marTop w:val="0"/>
          <w:marBottom w:val="0"/>
          <w:divBdr>
            <w:top w:val="none" w:sz="0" w:space="0" w:color="auto"/>
            <w:left w:val="none" w:sz="0" w:space="0" w:color="auto"/>
            <w:bottom w:val="none" w:sz="0" w:space="0" w:color="auto"/>
            <w:right w:val="none" w:sz="0" w:space="0" w:color="auto"/>
          </w:divBdr>
          <w:divsChild>
            <w:div w:id="256448139">
              <w:marLeft w:val="0"/>
              <w:marRight w:val="0"/>
              <w:marTop w:val="0"/>
              <w:marBottom w:val="0"/>
              <w:divBdr>
                <w:top w:val="none" w:sz="0" w:space="0" w:color="auto"/>
                <w:left w:val="none" w:sz="0" w:space="0" w:color="auto"/>
                <w:bottom w:val="none" w:sz="0" w:space="0" w:color="auto"/>
                <w:right w:val="none" w:sz="0" w:space="0" w:color="auto"/>
              </w:divBdr>
              <w:divsChild>
                <w:div w:id="19900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827">
      <w:bodyDiv w:val="1"/>
      <w:marLeft w:val="0"/>
      <w:marRight w:val="0"/>
      <w:marTop w:val="0"/>
      <w:marBottom w:val="0"/>
      <w:divBdr>
        <w:top w:val="none" w:sz="0" w:space="0" w:color="auto"/>
        <w:left w:val="none" w:sz="0" w:space="0" w:color="auto"/>
        <w:bottom w:val="none" w:sz="0" w:space="0" w:color="auto"/>
        <w:right w:val="none" w:sz="0" w:space="0" w:color="auto"/>
      </w:divBdr>
      <w:divsChild>
        <w:div w:id="1929074463">
          <w:marLeft w:val="0"/>
          <w:marRight w:val="0"/>
          <w:marTop w:val="0"/>
          <w:marBottom w:val="0"/>
          <w:divBdr>
            <w:top w:val="none" w:sz="0" w:space="0" w:color="auto"/>
            <w:left w:val="none" w:sz="0" w:space="0" w:color="auto"/>
            <w:bottom w:val="none" w:sz="0" w:space="0" w:color="auto"/>
            <w:right w:val="none" w:sz="0" w:space="0" w:color="auto"/>
          </w:divBdr>
          <w:divsChild>
            <w:div w:id="1615333012">
              <w:marLeft w:val="0"/>
              <w:marRight w:val="0"/>
              <w:marTop w:val="0"/>
              <w:marBottom w:val="0"/>
              <w:divBdr>
                <w:top w:val="none" w:sz="0" w:space="0" w:color="auto"/>
                <w:left w:val="none" w:sz="0" w:space="0" w:color="auto"/>
                <w:bottom w:val="none" w:sz="0" w:space="0" w:color="auto"/>
                <w:right w:val="none" w:sz="0" w:space="0" w:color="auto"/>
              </w:divBdr>
              <w:divsChild>
                <w:div w:id="1730038048">
                  <w:marLeft w:val="0"/>
                  <w:marRight w:val="0"/>
                  <w:marTop w:val="0"/>
                  <w:marBottom w:val="0"/>
                  <w:divBdr>
                    <w:top w:val="none" w:sz="0" w:space="0" w:color="auto"/>
                    <w:left w:val="none" w:sz="0" w:space="0" w:color="auto"/>
                    <w:bottom w:val="none" w:sz="0" w:space="0" w:color="auto"/>
                    <w:right w:val="none" w:sz="0" w:space="0" w:color="auto"/>
                  </w:divBdr>
                  <w:divsChild>
                    <w:div w:id="2074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51862">
      <w:bodyDiv w:val="1"/>
      <w:marLeft w:val="0"/>
      <w:marRight w:val="0"/>
      <w:marTop w:val="0"/>
      <w:marBottom w:val="0"/>
      <w:divBdr>
        <w:top w:val="none" w:sz="0" w:space="0" w:color="auto"/>
        <w:left w:val="none" w:sz="0" w:space="0" w:color="auto"/>
        <w:bottom w:val="none" w:sz="0" w:space="0" w:color="auto"/>
        <w:right w:val="none" w:sz="0" w:space="0" w:color="auto"/>
      </w:divBdr>
    </w:div>
    <w:div w:id="1809274686">
      <w:bodyDiv w:val="1"/>
      <w:marLeft w:val="0"/>
      <w:marRight w:val="0"/>
      <w:marTop w:val="0"/>
      <w:marBottom w:val="0"/>
      <w:divBdr>
        <w:top w:val="none" w:sz="0" w:space="0" w:color="auto"/>
        <w:left w:val="none" w:sz="0" w:space="0" w:color="auto"/>
        <w:bottom w:val="none" w:sz="0" w:space="0" w:color="auto"/>
        <w:right w:val="none" w:sz="0" w:space="0" w:color="auto"/>
      </w:divBdr>
    </w:div>
    <w:div w:id="1813906424">
      <w:bodyDiv w:val="1"/>
      <w:marLeft w:val="0"/>
      <w:marRight w:val="0"/>
      <w:marTop w:val="0"/>
      <w:marBottom w:val="0"/>
      <w:divBdr>
        <w:top w:val="none" w:sz="0" w:space="0" w:color="auto"/>
        <w:left w:val="none" w:sz="0" w:space="0" w:color="auto"/>
        <w:bottom w:val="none" w:sz="0" w:space="0" w:color="auto"/>
        <w:right w:val="none" w:sz="0" w:space="0" w:color="auto"/>
      </w:divBdr>
      <w:divsChild>
        <w:div w:id="569267642">
          <w:marLeft w:val="0"/>
          <w:marRight w:val="0"/>
          <w:marTop w:val="75"/>
          <w:marBottom w:val="75"/>
          <w:divBdr>
            <w:top w:val="none" w:sz="0" w:space="0" w:color="auto"/>
            <w:left w:val="none" w:sz="0" w:space="0" w:color="auto"/>
            <w:bottom w:val="none" w:sz="0" w:space="0" w:color="auto"/>
            <w:right w:val="none" w:sz="0" w:space="0" w:color="auto"/>
          </w:divBdr>
        </w:div>
      </w:divsChild>
    </w:div>
    <w:div w:id="1818837554">
      <w:bodyDiv w:val="1"/>
      <w:marLeft w:val="0"/>
      <w:marRight w:val="0"/>
      <w:marTop w:val="0"/>
      <w:marBottom w:val="0"/>
      <w:divBdr>
        <w:top w:val="none" w:sz="0" w:space="0" w:color="auto"/>
        <w:left w:val="none" w:sz="0" w:space="0" w:color="auto"/>
        <w:bottom w:val="none" w:sz="0" w:space="0" w:color="auto"/>
        <w:right w:val="none" w:sz="0" w:space="0" w:color="auto"/>
      </w:divBdr>
    </w:div>
    <w:div w:id="1820726956">
      <w:bodyDiv w:val="1"/>
      <w:marLeft w:val="0"/>
      <w:marRight w:val="0"/>
      <w:marTop w:val="0"/>
      <w:marBottom w:val="0"/>
      <w:divBdr>
        <w:top w:val="none" w:sz="0" w:space="0" w:color="auto"/>
        <w:left w:val="none" w:sz="0" w:space="0" w:color="auto"/>
        <w:bottom w:val="none" w:sz="0" w:space="0" w:color="auto"/>
        <w:right w:val="none" w:sz="0" w:space="0" w:color="auto"/>
      </w:divBdr>
    </w:div>
    <w:div w:id="1821193721">
      <w:bodyDiv w:val="1"/>
      <w:marLeft w:val="0"/>
      <w:marRight w:val="0"/>
      <w:marTop w:val="0"/>
      <w:marBottom w:val="0"/>
      <w:divBdr>
        <w:top w:val="none" w:sz="0" w:space="0" w:color="auto"/>
        <w:left w:val="none" w:sz="0" w:space="0" w:color="auto"/>
        <w:bottom w:val="none" w:sz="0" w:space="0" w:color="auto"/>
        <w:right w:val="none" w:sz="0" w:space="0" w:color="auto"/>
      </w:divBdr>
      <w:divsChild>
        <w:div w:id="490949086">
          <w:marLeft w:val="0"/>
          <w:marRight w:val="0"/>
          <w:marTop w:val="75"/>
          <w:marBottom w:val="75"/>
          <w:divBdr>
            <w:top w:val="none" w:sz="0" w:space="0" w:color="auto"/>
            <w:left w:val="none" w:sz="0" w:space="0" w:color="auto"/>
            <w:bottom w:val="none" w:sz="0" w:space="0" w:color="auto"/>
            <w:right w:val="none" w:sz="0" w:space="0" w:color="auto"/>
          </w:divBdr>
        </w:div>
      </w:divsChild>
    </w:div>
    <w:div w:id="1827553600">
      <w:bodyDiv w:val="1"/>
      <w:marLeft w:val="0"/>
      <w:marRight w:val="0"/>
      <w:marTop w:val="0"/>
      <w:marBottom w:val="0"/>
      <w:divBdr>
        <w:top w:val="none" w:sz="0" w:space="0" w:color="auto"/>
        <w:left w:val="none" w:sz="0" w:space="0" w:color="auto"/>
        <w:bottom w:val="none" w:sz="0" w:space="0" w:color="auto"/>
        <w:right w:val="none" w:sz="0" w:space="0" w:color="auto"/>
      </w:divBdr>
      <w:divsChild>
        <w:div w:id="373625747">
          <w:marLeft w:val="0"/>
          <w:marRight w:val="0"/>
          <w:marTop w:val="0"/>
          <w:marBottom w:val="0"/>
          <w:divBdr>
            <w:top w:val="none" w:sz="0" w:space="0" w:color="auto"/>
            <w:left w:val="none" w:sz="0" w:space="0" w:color="auto"/>
            <w:bottom w:val="none" w:sz="0" w:space="0" w:color="auto"/>
            <w:right w:val="none" w:sz="0" w:space="0" w:color="auto"/>
          </w:divBdr>
          <w:divsChild>
            <w:div w:id="1921324928">
              <w:marLeft w:val="0"/>
              <w:marRight w:val="0"/>
              <w:marTop w:val="0"/>
              <w:marBottom w:val="0"/>
              <w:divBdr>
                <w:top w:val="none" w:sz="0" w:space="0" w:color="auto"/>
                <w:left w:val="none" w:sz="0" w:space="0" w:color="auto"/>
                <w:bottom w:val="none" w:sz="0" w:space="0" w:color="auto"/>
                <w:right w:val="none" w:sz="0" w:space="0" w:color="auto"/>
              </w:divBdr>
              <w:divsChild>
                <w:div w:id="21251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636">
      <w:bodyDiv w:val="1"/>
      <w:marLeft w:val="0"/>
      <w:marRight w:val="0"/>
      <w:marTop w:val="0"/>
      <w:marBottom w:val="0"/>
      <w:divBdr>
        <w:top w:val="none" w:sz="0" w:space="0" w:color="auto"/>
        <w:left w:val="none" w:sz="0" w:space="0" w:color="auto"/>
        <w:bottom w:val="none" w:sz="0" w:space="0" w:color="auto"/>
        <w:right w:val="none" w:sz="0" w:space="0" w:color="auto"/>
      </w:divBdr>
      <w:divsChild>
        <w:div w:id="22559397">
          <w:marLeft w:val="0"/>
          <w:marRight w:val="0"/>
          <w:marTop w:val="0"/>
          <w:marBottom w:val="0"/>
          <w:divBdr>
            <w:top w:val="none" w:sz="0" w:space="0" w:color="auto"/>
            <w:left w:val="none" w:sz="0" w:space="0" w:color="auto"/>
            <w:bottom w:val="none" w:sz="0" w:space="0" w:color="auto"/>
            <w:right w:val="none" w:sz="0" w:space="0" w:color="auto"/>
          </w:divBdr>
          <w:divsChild>
            <w:div w:id="736170279">
              <w:marLeft w:val="0"/>
              <w:marRight w:val="0"/>
              <w:marTop w:val="0"/>
              <w:marBottom w:val="0"/>
              <w:divBdr>
                <w:top w:val="none" w:sz="0" w:space="0" w:color="auto"/>
                <w:left w:val="none" w:sz="0" w:space="0" w:color="auto"/>
                <w:bottom w:val="none" w:sz="0" w:space="0" w:color="auto"/>
                <w:right w:val="none" w:sz="0" w:space="0" w:color="auto"/>
              </w:divBdr>
              <w:divsChild>
                <w:div w:id="689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20595">
      <w:bodyDiv w:val="1"/>
      <w:marLeft w:val="0"/>
      <w:marRight w:val="0"/>
      <w:marTop w:val="0"/>
      <w:marBottom w:val="0"/>
      <w:divBdr>
        <w:top w:val="none" w:sz="0" w:space="0" w:color="auto"/>
        <w:left w:val="none" w:sz="0" w:space="0" w:color="auto"/>
        <w:bottom w:val="none" w:sz="0" w:space="0" w:color="auto"/>
        <w:right w:val="none" w:sz="0" w:space="0" w:color="auto"/>
      </w:divBdr>
    </w:div>
    <w:div w:id="1855681576">
      <w:bodyDiv w:val="1"/>
      <w:marLeft w:val="0"/>
      <w:marRight w:val="0"/>
      <w:marTop w:val="0"/>
      <w:marBottom w:val="0"/>
      <w:divBdr>
        <w:top w:val="none" w:sz="0" w:space="0" w:color="auto"/>
        <w:left w:val="none" w:sz="0" w:space="0" w:color="auto"/>
        <w:bottom w:val="none" w:sz="0" w:space="0" w:color="auto"/>
        <w:right w:val="none" w:sz="0" w:space="0" w:color="auto"/>
      </w:divBdr>
    </w:div>
    <w:div w:id="1865361077">
      <w:bodyDiv w:val="1"/>
      <w:marLeft w:val="0"/>
      <w:marRight w:val="0"/>
      <w:marTop w:val="0"/>
      <w:marBottom w:val="0"/>
      <w:divBdr>
        <w:top w:val="none" w:sz="0" w:space="0" w:color="auto"/>
        <w:left w:val="none" w:sz="0" w:space="0" w:color="auto"/>
        <w:bottom w:val="none" w:sz="0" w:space="0" w:color="auto"/>
        <w:right w:val="none" w:sz="0" w:space="0" w:color="auto"/>
      </w:divBdr>
    </w:div>
    <w:div w:id="1869250510">
      <w:bodyDiv w:val="1"/>
      <w:marLeft w:val="0"/>
      <w:marRight w:val="0"/>
      <w:marTop w:val="0"/>
      <w:marBottom w:val="0"/>
      <w:divBdr>
        <w:top w:val="none" w:sz="0" w:space="0" w:color="auto"/>
        <w:left w:val="none" w:sz="0" w:space="0" w:color="auto"/>
        <w:bottom w:val="none" w:sz="0" w:space="0" w:color="auto"/>
        <w:right w:val="none" w:sz="0" w:space="0" w:color="auto"/>
      </w:divBdr>
    </w:div>
    <w:div w:id="1869875240">
      <w:bodyDiv w:val="1"/>
      <w:marLeft w:val="0"/>
      <w:marRight w:val="0"/>
      <w:marTop w:val="0"/>
      <w:marBottom w:val="0"/>
      <w:divBdr>
        <w:top w:val="none" w:sz="0" w:space="0" w:color="auto"/>
        <w:left w:val="none" w:sz="0" w:space="0" w:color="auto"/>
        <w:bottom w:val="none" w:sz="0" w:space="0" w:color="auto"/>
        <w:right w:val="none" w:sz="0" w:space="0" w:color="auto"/>
      </w:divBdr>
      <w:divsChild>
        <w:div w:id="1418359135">
          <w:marLeft w:val="0"/>
          <w:marRight w:val="0"/>
          <w:marTop w:val="0"/>
          <w:marBottom w:val="0"/>
          <w:divBdr>
            <w:top w:val="none" w:sz="0" w:space="0" w:color="auto"/>
            <w:left w:val="none" w:sz="0" w:space="0" w:color="auto"/>
            <w:bottom w:val="none" w:sz="0" w:space="0" w:color="auto"/>
            <w:right w:val="none" w:sz="0" w:space="0" w:color="auto"/>
          </w:divBdr>
        </w:div>
        <w:div w:id="1705590481">
          <w:marLeft w:val="0"/>
          <w:marRight w:val="0"/>
          <w:marTop w:val="0"/>
          <w:marBottom w:val="0"/>
          <w:divBdr>
            <w:top w:val="none" w:sz="0" w:space="0" w:color="auto"/>
            <w:left w:val="none" w:sz="0" w:space="0" w:color="auto"/>
            <w:bottom w:val="none" w:sz="0" w:space="0" w:color="auto"/>
            <w:right w:val="none" w:sz="0" w:space="0" w:color="auto"/>
          </w:divBdr>
        </w:div>
        <w:div w:id="2055733376">
          <w:marLeft w:val="0"/>
          <w:marRight w:val="0"/>
          <w:marTop w:val="0"/>
          <w:marBottom w:val="0"/>
          <w:divBdr>
            <w:top w:val="none" w:sz="0" w:space="0" w:color="auto"/>
            <w:left w:val="none" w:sz="0" w:space="0" w:color="auto"/>
            <w:bottom w:val="none" w:sz="0" w:space="0" w:color="auto"/>
            <w:right w:val="none" w:sz="0" w:space="0" w:color="auto"/>
          </w:divBdr>
        </w:div>
        <w:div w:id="855196092">
          <w:marLeft w:val="0"/>
          <w:marRight w:val="0"/>
          <w:marTop w:val="0"/>
          <w:marBottom w:val="0"/>
          <w:divBdr>
            <w:top w:val="none" w:sz="0" w:space="0" w:color="auto"/>
            <w:left w:val="none" w:sz="0" w:space="0" w:color="auto"/>
            <w:bottom w:val="none" w:sz="0" w:space="0" w:color="auto"/>
            <w:right w:val="none" w:sz="0" w:space="0" w:color="auto"/>
          </w:divBdr>
        </w:div>
        <w:div w:id="1442872793">
          <w:marLeft w:val="0"/>
          <w:marRight w:val="0"/>
          <w:marTop w:val="0"/>
          <w:marBottom w:val="0"/>
          <w:divBdr>
            <w:top w:val="none" w:sz="0" w:space="0" w:color="auto"/>
            <w:left w:val="none" w:sz="0" w:space="0" w:color="auto"/>
            <w:bottom w:val="none" w:sz="0" w:space="0" w:color="auto"/>
            <w:right w:val="none" w:sz="0" w:space="0" w:color="auto"/>
          </w:divBdr>
        </w:div>
        <w:div w:id="374741330">
          <w:marLeft w:val="0"/>
          <w:marRight w:val="0"/>
          <w:marTop w:val="0"/>
          <w:marBottom w:val="0"/>
          <w:divBdr>
            <w:top w:val="none" w:sz="0" w:space="0" w:color="auto"/>
            <w:left w:val="none" w:sz="0" w:space="0" w:color="auto"/>
            <w:bottom w:val="none" w:sz="0" w:space="0" w:color="auto"/>
            <w:right w:val="none" w:sz="0" w:space="0" w:color="auto"/>
          </w:divBdr>
        </w:div>
      </w:divsChild>
    </w:div>
    <w:div w:id="1883205145">
      <w:bodyDiv w:val="1"/>
      <w:marLeft w:val="0"/>
      <w:marRight w:val="0"/>
      <w:marTop w:val="0"/>
      <w:marBottom w:val="0"/>
      <w:divBdr>
        <w:top w:val="none" w:sz="0" w:space="0" w:color="auto"/>
        <w:left w:val="none" w:sz="0" w:space="0" w:color="auto"/>
        <w:bottom w:val="none" w:sz="0" w:space="0" w:color="auto"/>
        <w:right w:val="none" w:sz="0" w:space="0" w:color="auto"/>
      </w:divBdr>
    </w:div>
    <w:div w:id="1885407225">
      <w:bodyDiv w:val="1"/>
      <w:marLeft w:val="0"/>
      <w:marRight w:val="0"/>
      <w:marTop w:val="0"/>
      <w:marBottom w:val="0"/>
      <w:divBdr>
        <w:top w:val="none" w:sz="0" w:space="0" w:color="auto"/>
        <w:left w:val="none" w:sz="0" w:space="0" w:color="auto"/>
        <w:bottom w:val="none" w:sz="0" w:space="0" w:color="auto"/>
        <w:right w:val="none" w:sz="0" w:space="0" w:color="auto"/>
      </w:divBdr>
    </w:div>
    <w:div w:id="1895770384">
      <w:bodyDiv w:val="1"/>
      <w:marLeft w:val="0"/>
      <w:marRight w:val="0"/>
      <w:marTop w:val="0"/>
      <w:marBottom w:val="0"/>
      <w:divBdr>
        <w:top w:val="none" w:sz="0" w:space="0" w:color="auto"/>
        <w:left w:val="none" w:sz="0" w:space="0" w:color="auto"/>
        <w:bottom w:val="none" w:sz="0" w:space="0" w:color="auto"/>
        <w:right w:val="none" w:sz="0" w:space="0" w:color="auto"/>
      </w:divBdr>
    </w:div>
    <w:div w:id="1914662597">
      <w:bodyDiv w:val="1"/>
      <w:marLeft w:val="0"/>
      <w:marRight w:val="0"/>
      <w:marTop w:val="0"/>
      <w:marBottom w:val="0"/>
      <w:divBdr>
        <w:top w:val="none" w:sz="0" w:space="0" w:color="auto"/>
        <w:left w:val="none" w:sz="0" w:space="0" w:color="auto"/>
        <w:bottom w:val="none" w:sz="0" w:space="0" w:color="auto"/>
        <w:right w:val="none" w:sz="0" w:space="0" w:color="auto"/>
      </w:divBdr>
      <w:divsChild>
        <w:div w:id="1129324506">
          <w:marLeft w:val="0"/>
          <w:marRight w:val="0"/>
          <w:marTop w:val="0"/>
          <w:marBottom w:val="0"/>
          <w:divBdr>
            <w:top w:val="none" w:sz="0" w:space="0" w:color="auto"/>
            <w:left w:val="none" w:sz="0" w:space="0" w:color="auto"/>
            <w:bottom w:val="none" w:sz="0" w:space="0" w:color="auto"/>
            <w:right w:val="none" w:sz="0" w:space="0" w:color="auto"/>
          </w:divBdr>
          <w:divsChild>
            <w:div w:id="1277640346">
              <w:marLeft w:val="0"/>
              <w:marRight w:val="0"/>
              <w:marTop w:val="0"/>
              <w:marBottom w:val="0"/>
              <w:divBdr>
                <w:top w:val="none" w:sz="0" w:space="0" w:color="auto"/>
                <w:left w:val="none" w:sz="0" w:space="0" w:color="auto"/>
                <w:bottom w:val="none" w:sz="0" w:space="0" w:color="auto"/>
                <w:right w:val="none" w:sz="0" w:space="0" w:color="auto"/>
              </w:divBdr>
              <w:divsChild>
                <w:div w:id="21100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7912">
      <w:bodyDiv w:val="1"/>
      <w:marLeft w:val="0"/>
      <w:marRight w:val="0"/>
      <w:marTop w:val="0"/>
      <w:marBottom w:val="0"/>
      <w:divBdr>
        <w:top w:val="none" w:sz="0" w:space="0" w:color="auto"/>
        <w:left w:val="none" w:sz="0" w:space="0" w:color="auto"/>
        <w:bottom w:val="none" w:sz="0" w:space="0" w:color="auto"/>
        <w:right w:val="none" w:sz="0" w:space="0" w:color="auto"/>
      </w:divBdr>
      <w:divsChild>
        <w:div w:id="1250654236">
          <w:marLeft w:val="0"/>
          <w:marRight w:val="0"/>
          <w:marTop w:val="0"/>
          <w:marBottom w:val="0"/>
          <w:divBdr>
            <w:top w:val="none" w:sz="0" w:space="0" w:color="auto"/>
            <w:left w:val="none" w:sz="0" w:space="0" w:color="auto"/>
            <w:bottom w:val="none" w:sz="0" w:space="0" w:color="auto"/>
            <w:right w:val="none" w:sz="0" w:space="0" w:color="auto"/>
          </w:divBdr>
          <w:divsChild>
            <w:div w:id="1726905701">
              <w:marLeft w:val="0"/>
              <w:marRight w:val="0"/>
              <w:marTop w:val="0"/>
              <w:marBottom w:val="0"/>
              <w:divBdr>
                <w:top w:val="none" w:sz="0" w:space="0" w:color="auto"/>
                <w:left w:val="none" w:sz="0" w:space="0" w:color="auto"/>
                <w:bottom w:val="none" w:sz="0" w:space="0" w:color="auto"/>
                <w:right w:val="none" w:sz="0" w:space="0" w:color="auto"/>
              </w:divBdr>
              <w:divsChild>
                <w:div w:id="49618705">
                  <w:marLeft w:val="0"/>
                  <w:marRight w:val="0"/>
                  <w:marTop w:val="0"/>
                  <w:marBottom w:val="0"/>
                  <w:divBdr>
                    <w:top w:val="none" w:sz="0" w:space="0" w:color="auto"/>
                    <w:left w:val="none" w:sz="0" w:space="0" w:color="auto"/>
                    <w:bottom w:val="none" w:sz="0" w:space="0" w:color="auto"/>
                    <w:right w:val="none" w:sz="0" w:space="0" w:color="auto"/>
                  </w:divBdr>
                  <w:divsChild>
                    <w:div w:id="1762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12850">
      <w:bodyDiv w:val="1"/>
      <w:marLeft w:val="0"/>
      <w:marRight w:val="0"/>
      <w:marTop w:val="0"/>
      <w:marBottom w:val="0"/>
      <w:divBdr>
        <w:top w:val="none" w:sz="0" w:space="0" w:color="auto"/>
        <w:left w:val="none" w:sz="0" w:space="0" w:color="auto"/>
        <w:bottom w:val="none" w:sz="0" w:space="0" w:color="auto"/>
        <w:right w:val="none" w:sz="0" w:space="0" w:color="auto"/>
      </w:divBdr>
    </w:div>
    <w:div w:id="1958414133">
      <w:bodyDiv w:val="1"/>
      <w:marLeft w:val="0"/>
      <w:marRight w:val="0"/>
      <w:marTop w:val="0"/>
      <w:marBottom w:val="0"/>
      <w:divBdr>
        <w:top w:val="none" w:sz="0" w:space="0" w:color="auto"/>
        <w:left w:val="none" w:sz="0" w:space="0" w:color="auto"/>
        <w:bottom w:val="none" w:sz="0" w:space="0" w:color="auto"/>
        <w:right w:val="none" w:sz="0" w:space="0" w:color="auto"/>
      </w:divBdr>
    </w:div>
    <w:div w:id="1981377820">
      <w:bodyDiv w:val="1"/>
      <w:marLeft w:val="0"/>
      <w:marRight w:val="0"/>
      <w:marTop w:val="0"/>
      <w:marBottom w:val="0"/>
      <w:divBdr>
        <w:top w:val="none" w:sz="0" w:space="0" w:color="auto"/>
        <w:left w:val="none" w:sz="0" w:space="0" w:color="auto"/>
        <w:bottom w:val="none" w:sz="0" w:space="0" w:color="auto"/>
        <w:right w:val="none" w:sz="0" w:space="0" w:color="auto"/>
      </w:divBdr>
      <w:divsChild>
        <w:div w:id="1264339278">
          <w:marLeft w:val="0"/>
          <w:marRight w:val="0"/>
          <w:marTop w:val="75"/>
          <w:marBottom w:val="75"/>
          <w:divBdr>
            <w:top w:val="none" w:sz="0" w:space="0" w:color="auto"/>
            <w:left w:val="none" w:sz="0" w:space="0" w:color="auto"/>
            <w:bottom w:val="none" w:sz="0" w:space="0" w:color="auto"/>
            <w:right w:val="none" w:sz="0" w:space="0" w:color="auto"/>
          </w:divBdr>
        </w:div>
        <w:div w:id="1168785632">
          <w:marLeft w:val="0"/>
          <w:marRight w:val="0"/>
          <w:marTop w:val="0"/>
          <w:marBottom w:val="0"/>
          <w:divBdr>
            <w:top w:val="none" w:sz="0" w:space="0" w:color="auto"/>
            <w:left w:val="none" w:sz="0" w:space="0" w:color="auto"/>
            <w:bottom w:val="none" w:sz="0" w:space="0" w:color="auto"/>
            <w:right w:val="none" w:sz="0" w:space="0" w:color="auto"/>
          </w:divBdr>
        </w:div>
      </w:divsChild>
    </w:div>
    <w:div w:id="1983659268">
      <w:bodyDiv w:val="1"/>
      <w:marLeft w:val="0"/>
      <w:marRight w:val="0"/>
      <w:marTop w:val="0"/>
      <w:marBottom w:val="0"/>
      <w:divBdr>
        <w:top w:val="none" w:sz="0" w:space="0" w:color="auto"/>
        <w:left w:val="none" w:sz="0" w:space="0" w:color="auto"/>
        <w:bottom w:val="none" w:sz="0" w:space="0" w:color="auto"/>
        <w:right w:val="none" w:sz="0" w:space="0" w:color="auto"/>
      </w:divBdr>
    </w:div>
    <w:div w:id="2033336800">
      <w:bodyDiv w:val="1"/>
      <w:marLeft w:val="0"/>
      <w:marRight w:val="0"/>
      <w:marTop w:val="0"/>
      <w:marBottom w:val="0"/>
      <w:divBdr>
        <w:top w:val="none" w:sz="0" w:space="0" w:color="auto"/>
        <w:left w:val="none" w:sz="0" w:space="0" w:color="auto"/>
        <w:bottom w:val="none" w:sz="0" w:space="0" w:color="auto"/>
        <w:right w:val="none" w:sz="0" w:space="0" w:color="auto"/>
      </w:divBdr>
    </w:div>
    <w:div w:id="2055931650">
      <w:bodyDiv w:val="1"/>
      <w:marLeft w:val="0"/>
      <w:marRight w:val="0"/>
      <w:marTop w:val="0"/>
      <w:marBottom w:val="0"/>
      <w:divBdr>
        <w:top w:val="none" w:sz="0" w:space="0" w:color="auto"/>
        <w:left w:val="none" w:sz="0" w:space="0" w:color="auto"/>
        <w:bottom w:val="none" w:sz="0" w:space="0" w:color="auto"/>
        <w:right w:val="none" w:sz="0" w:space="0" w:color="auto"/>
      </w:divBdr>
    </w:div>
    <w:div w:id="2076052707">
      <w:bodyDiv w:val="1"/>
      <w:marLeft w:val="0"/>
      <w:marRight w:val="0"/>
      <w:marTop w:val="0"/>
      <w:marBottom w:val="0"/>
      <w:divBdr>
        <w:top w:val="none" w:sz="0" w:space="0" w:color="auto"/>
        <w:left w:val="none" w:sz="0" w:space="0" w:color="auto"/>
        <w:bottom w:val="none" w:sz="0" w:space="0" w:color="auto"/>
        <w:right w:val="none" w:sz="0" w:space="0" w:color="auto"/>
      </w:divBdr>
    </w:div>
    <w:div w:id="2076076452">
      <w:bodyDiv w:val="1"/>
      <w:marLeft w:val="0"/>
      <w:marRight w:val="0"/>
      <w:marTop w:val="0"/>
      <w:marBottom w:val="0"/>
      <w:divBdr>
        <w:top w:val="none" w:sz="0" w:space="0" w:color="auto"/>
        <w:left w:val="none" w:sz="0" w:space="0" w:color="auto"/>
        <w:bottom w:val="none" w:sz="0" w:space="0" w:color="auto"/>
        <w:right w:val="none" w:sz="0" w:space="0" w:color="auto"/>
      </w:divBdr>
    </w:div>
    <w:div w:id="2097166892">
      <w:bodyDiv w:val="1"/>
      <w:marLeft w:val="0"/>
      <w:marRight w:val="0"/>
      <w:marTop w:val="0"/>
      <w:marBottom w:val="0"/>
      <w:divBdr>
        <w:top w:val="none" w:sz="0" w:space="0" w:color="auto"/>
        <w:left w:val="none" w:sz="0" w:space="0" w:color="auto"/>
        <w:bottom w:val="none" w:sz="0" w:space="0" w:color="auto"/>
        <w:right w:val="none" w:sz="0" w:space="0" w:color="auto"/>
      </w:divBdr>
    </w:div>
    <w:div w:id="2109766915">
      <w:bodyDiv w:val="1"/>
      <w:marLeft w:val="0"/>
      <w:marRight w:val="0"/>
      <w:marTop w:val="0"/>
      <w:marBottom w:val="0"/>
      <w:divBdr>
        <w:top w:val="none" w:sz="0" w:space="0" w:color="auto"/>
        <w:left w:val="none" w:sz="0" w:space="0" w:color="auto"/>
        <w:bottom w:val="none" w:sz="0" w:space="0" w:color="auto"/>
        <w:right w:val="none" w:sz="0" w:space="0" w:color="auto"/>
      </w:divBdr>
    </w:div>
    <w:div w:id="2146046329">
      <w:bodyDiv w:val="1"/>
      <w:marLeft w:val="0"/>
      <w:marRight w:val="0"/>
      <w:marTop w:val="0"/>
      <w:marBottom w:val="0"/>
      <w:divBdr>
        <w:top w:val="none" w:sz="0" w:space="0" w:color="auto"/>
        <w:left w:val="none" w:sz="0" w:space="0" w:color="auto"/>
        <w:bottom w:val="none" w:sz="0" w:space="0" w:color="auto"/>
        <w:right w:val="none" w:sz="0" w:space="0" w:color="auto"/>
      </w:divBdr>
      <w:divsChild>
        <w:div w:id="212548878">
          <w:marLeft w:val="0"/>
          <w:marRight w:val="0"/>
          <w:marTop w:val="0"/>
          <w:marBottom w:val="120"/>
          <w:divBdr>
            <w:top w:val="none" w:sz="0" w:space="0" w:color="auto"/>
            <w:left w:val="none" w:sz="0" w:space="0" w:color="auto"/>
            <w:bottom w:val="none" w:sz="0" w:space="0" w:color="auto"/>
            <w:right w:val="none" w:sz="0" w:space="0" w:color="auto"/>
          </w:divBdr>
        </w:div>
        <w:div w:id="1783570816">
          <w:marLeft w:val="0"/>
          <w:marRight w:val="0"/>
          <w:marTop w:val="0"/>
          <w:marBottom w:val="360"/>
          <w:divBdr>
            <w:top w:val="none" w:sz="0" w:space="0" w:color="auto"/>
            <w:left w:val="none" w:sz="0" w:space="0" w:color="auto"/>
            <w:bottom w:val="none" w:sz="0" w:space="0" w:color="auto"/>
            <w:right w:val="none" w:sz="0" w:space="0" w:color="auto"/>
          </w:divBdr>
        </w:div>
        <w:div w:id="1462651786">
          <w:marLeft w:val="0"/>
          <w:marRight w:val="0"/>
          <w:marTop w:val="0"/>
          <w:marBottom w:val="0"/>
          <w:divBdr>
            <w:top w:val="none" w:sz="0" w:space="0" w:color="auto"/>
            <w:left w:val="none" w:sz="0" w:space="0" w:color="auto"/>
            <w:bottom w:val="none" w:sz="0" w:space="0" w:color="auto"/>
            <w:right w:val="none" w:sz="0" w:space="0" w:color="auto"/>
          </w:divBdr>
          <w:divsChild>
            <w:div w:id="14923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D70E318-EED0-1D4C-AD42-0606FF9B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26</Pages>
  <Words>8251</Words>
  <Characters>47035</Characters>
  <Application>Microsoft Office Word</Application>
  <DocSecurity>0</DocSecurity>
  <Lines>391</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55176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183</cp:revision>
  <cp:lastPrinted>2019-03-08T09:42:00Z</cp:lastPrinted>
  <dcterms:created xsi:type="dcterms:W3CDTF">2021-01-05T08:53:00Z</dcterms:created>
  <dcterms:modified xsi:type="dcterms:W3CDTF">2021-07-21T07:32:00Z</dcterms:modified>
  <cp:category/>
</cp:coreProperties>
</file>