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9CC2A" w14:textId="346836EE" w:rsidR="00A679EB" w:rsidRPr="00A5310C" w:rsidRDefault="00A679EB" w:rsidP="00A85979">
      <w:pPr>
        <w:spacing w:line="480" w:lineRule="auto"/>
        <w:rPr>
          <w:rFonts w:ascii="Times New Roman" w:hAnsi="Times New Roman" w:cs="Times New Roman"/>
          <w:b/>
          <w:sz w:val="24"/>
          <w:szCs w:val="24"/>
          <w:lang w:val="en-GB"/>
        </w:rPr>
      </w:pPr>
      <w:bookmarkStart w:id="0" w:name="_Hlk62201039"/>
      <w:bookmarkStart w:id="1" w:name="_GoBack"/>
      <w:r w:rsidRPr="00A5310C">
        <w:rPr>
          <w:rFonts w:ascii="Times New Roman" w:hAnsi="Times New Roman" w:cs="Times New Roman"/>
          <w:b/>
          <w:sz w:val="24"/>
          <w:szCs w:val="24"/>
          <w:lang w:val="en-GB"/>
        </w:rPr>
        <w:t xml:space="preserve">Placental </w:t>
      </w:r>
      <w:r w:rsidRPr="00A5310C">
        <w:rPr>
          <w:rFonts w:ascii="Times New Roman" w:hAnsi="Times New Roman" w:cs="Times New Roman"/>
          <w:b/>
          <w:sz w:val="24"/>
          <w:szCs w:val="24"/>
          <w:vertAlign w:val="superscript"/>
          <w:lang w:val="en-GB"/>
        </w:rPr>
        <w:t>13</w:t>
      </w:r>
      <w:r w:rsidRPr="00A5310C">
        <w:rPr>
          <w:rFonts w:ascii="Times New Roman" w:hAnsi="Times New Roman" w:cs="Times New Roman"/>
          <w:b/>
          <w:sz w:val="24"/>
          <w:szCs w:val="24"/>
          <w:lang w:val="en-GB"/>
        </w:rPr>
        <w:t>C-DHA</w:t>
      </w:r>
      <w:r w:rsidR="00A50206" w:rsidRPr="00A5310C">
        <w:rPr>
          <w:rFonts w:ascii="Times New Roman" w:hAnsi="Times New Roman" w:cs="Times New Roman"/>
          <w:b/>
          <w:sz w:val="24"/>
          <w:szCs w:val="24"/>
          <w:lang w:val="en-GB"/>
        </w:rPr>
        <w:t xml:space="preserve"> </w:t>
      </w:r>
      <w:r w:rsidRPr="00A5310C">
        <w:rPr>
          <w:rFonts w:ascii="Times New Roman" w:hAnsi="Times New Roman" w:cs="Times New Roman"/>
          <w:b/>
          <w:sz w:val="24"/>
          <w:szCs w:val="24"/>
          <w:lang w:val="en-GB"/>
        </w:rPr>
        <w:t xml:space="preserve">metabolism and relationship with </w:t>
      </w:r>
      <w:r w:rsidR="006646C5" w:rsidRPr="00A5310C">
        <w:rPr>
          <w:rFonts w:ascii="Times New Roman" w:hAnsi="Times New Roman" w:cs="Times New Roman"/>
          <w:b/>
          <w:sz w:val="24"/>
          <w:szCs w:val="24"/>
          <w:lang w:val="en-GB"/>
        </w:rPr>
        <w:t xml:space="preserve">maternal BMI, glycemia and </w:t>
      </w:r>
      <w:r w:rsidRPr="00A5310C">
        <w:rPr>
          <w:rFonts w:ascii="Times New Roman" w:hAnsi="Times New Roman" w:cs="Times New Roman"/>
          <w:b/>
          <w:sz w:val="24"/>
          <w:szCs w:val="24"/>
          <w:lang w:val="en-GB"/>
        </w:rPr>
        <w:t xml:space="preserve">birthweight </w:t>
      </w:r>
    </w:p>
    <w:bookmarkEnd w:id="0"/>
    <w:bookmarkEnd w:id="1"/>
    <w:p w14:paraId="24E5512C" w14:textId="58430690" w:rsidR="00F14B2C" w:rsidRPr="00A5310C" w:rsidRDefault="00F14B2C"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shd w:val="clear" w:color="auto" w:fill="FFFFFF"/>
          <w:lang w:val="en-GB"/>
        </w:rPr>
        <w:t>Oliver C. Watkins</w:t>
      </w:r>
      <w:r w:rsidRPr="00A5310C">
        <w:rPr>
          <w:rFonts w:ascii="Times New Roman" w:hAnsi="Times New Roman" w:cs="Times New Roman"/>
          <w:sz w:val="24"/>
          <w:szCs w:val="24"/>
          <w:vertAlign w:val="superscript"/>
          <w:lang w:val="en-GB"/>
        </w:rPr>
        <w:t>1</w:t>
      </w:r>
      <w:r w:rsidRPr="00A5310C">
        <w:rPr>
          <w:rFonts w:ascii="Times New Roman" w:hAnsi="Times New Roman" w:cs="Times New Roman"/>
          <w:sz w:val="24"/>
          <w:szCs w:val="24"/>
          <w:shd w:val="clear" w:color="auto" w:fill="FFFFFF"/>
          <w:lang w:val="en-GB"/>
        </w:rPr>
        <w:t>, Preben Selvam</w:t>
      </w:r>
      <w:r w:rsidRPr="00A5310C">
        <w:rPr>
          <w:rFonts w:ascii="Times New Roman" w:hAnsi="Times New Roman" w:cs="Times New Roman"/>
          <w:sz w:val="24"/>
          <w:szCs w:val="24"/>
          <w:vertAlign w:val="superscript"/>
          <w:lang w:val="en-GB"/>
        </w:rPr>
        <w:t>1</w:t>
      </w:r>
      <w:r w:rsidRPr="00A5310C">
        <w:rPr>
          <w:rFonts w:ascii="Times New Roman" w:hAnsi="Times New Roman" w:cs="Times New Roman"/>
          <w:sz w:val="24"/>
          <w:szCs w:val="24"/>
          <w:shd w:val="clear" w:color="auto" w:fill="FFFFFF"/>
          <w:lang w:val="en-GB"/>
        </w:rPr>
        <w:t xml:space="preserve">, </w:t>
      </w:r>
      <w:r w:rsidRPr="00A5310C">
        <w:rPr>
          <w:rFonts w:ascii="Times New Roman" w:hAnsi="Times New Roman" w:cs="Times New Roman"/>
          <w:sz w:val="24"/>
          <w:szCs w:val="24"/>
          <w:lang w:val="en-GB"/>
        </w:rPr>
        <w:t>Reshma Appukuttan Pillai</w:t>
      </w:r>
      <w:r w:rsidRPr="00A5310C">
        <w:rPr>
          <w:rFonts w:ascii="Times New Roman" w:hAnsi="Times New Roman" w:cs="Times New Roman"/>
          <w:sz w:val="24"/>
          <w:szCs w:val="24"/>
          <w:vertAlign w:val="superscript"/>
          <w:lang w:val="en-GB"/>
        </w:rPr>
        <w:t>1</w:t>
      </w:r>
      <w:r w:rsidRPr="00A5310C">
        <w:rPr>
          <w:rFonts w:ascii="Times New Roman" w:hAnsi="Times New Roman" w:cs="Times New Roman"/>
          <w:sz w:val="24"/>
          <w:szCs w:val="24"/>
          <w:shd w:val="clear" w:color="auto" w:fill="FFFFFF"/>
          <w:lang w:val="en-GB"/>
        </w:rPr>
        <w:t xml:space="preserve">, </w:t>
      </w:r>
      <w:r w:rsidR="00123A8D" w:rsidRPr="00FB7202">
        <w:rPr>
          <w:rFonts w:ascii="Times New Roman" w:hAnsi="Times New Roman" w:cs="Times New Roman"/>
          <w:sz w:val="24"/>
          <w:szCs w:val="24"/>
          <w:highlight w:val="yellow"/>
          <w:shd w:val="clear" w:color="auto" w:fill="FFFFFF"/>
          <w:lang w:val="en-GB"/>
        </w:rPr>
        <w:t>Vi</w:t>
      </w:r>
      <w:r w:rsidR="00B917D1" w:rsidRPr="00FB7202">
        <w:rPr>
          <w:rFonts w:ascii="Times New Roman" w:hAnsi="Times New Roman" w:cs="Times New Roman"/>
          <w:sz w:val="24"/>
          <w:szCs w:val="24"/>
          <w:highlight w:val="yellow"/>
          <w:shd w:val="clear" w:color="auto" w:fill="FFFFFF"/>
          <w:lang w:val="en-GB"/>
        </w:rPr>
        <w:t xml:space="preserve">ctoria </w:t>
      </w:r>
      <w:r w:rsidR="00E91AE9">
        <w:rPr>
          <w:rFonts w:ascii="Times New Roman" w:hAnsi="Times New Roman" w:cs="Times New Roman"/>
          <w:sz w:val="24"/>
          <w:szCs w:val="24"/>
          <w:highlight w:val="yellow"/>
          <w:shd w:val="clear" w:color="auto" w:fill="FFFFFF"/>
          <w:lang w:val="en-GB"/>
        </w:rPr>
        <w:t>K.</w:t>
      </w:r>
      <w:r w:rsidR="00C47E70">
        <w:rPr>
          <w:rFonts w:ascii="Times New Roman" w:hAnsi="Times New Roman" w:cs="Times New Roman"/>
          <w:sz w:val="24"/>
          <w:szCs w:val="24"/>
          <w:highlight w:val="yellow"/>
          <w:shd w:val="clear" w:color="auto" w:fill="FFFFFF"/>
          <w:lang w:val="en-GB"/>
        </w:rPr>
        <w:t>B.</w:t>
      </w:r>
      <w:r w:rsidR="00E91AE9">
        <w:rPr>
          <w:rFonts w:ascii="Times New Roman" w:hAnsi="Times New Roman" w:cs="Times New Roman"/>
          <w:sz w:val="24"/>
          <w:szCs w:val="24"/>
          <w:highlight w:val="yellow"/>
          <w:shd w:val="clear" w:color="auto" w:fill="FFFFFF"/>
          <w:lang w:val="en-GB"/>
        </w:rPr>
        <w:t xml:space="preserve"> </w:t>
      </w:r>
      <w:r w:rsidR="00123A8D" w:rsidRPr="00FB7202">
        <w:rPr>
          <w:rFonts w:ascii="Times New Roman" w:hAnsi="Times New Roman" w:cs="Times New Roman"/>
          <w:sz w:val="24"/>
          <w:szCs w:val="24"/>
          <w:highlight w:val="yellow"/>
          <w:shd w:val="clear" w:color="auto" w:fill="FFFFFF"/>
          <w:lang w:val="en-GB"/>
        </w:rPr>
        <w:t>C</w:t>
      </w:r>
      <w:r w:rsidR="00123A8D" w:rsidRPr="00FB7202">
        <w:rPr>
          <w:rStyle w:val="Emphasis"/>
          <w:rFonts w:ascii="Times New Roman" w:hAnsi="Times New Roman" w:cs="Times New Roman"/>
          <w:i w:val="0"/>
          <w:iCs w:val="0"/>
          <w:sz w:val="24"/>
          <w:szCs w:val="24"/>
          <w:highlight w:val="yellow"/>
          <w:shd w:val="clear" w:color="auto" w:fill="FFFFFF"/>
          <w:lang w:val="en-GB"/>
        </w:rPr>
        <w:t>racknell</w:t>
      </w:r>
      <w:r w:rsidR="00FB7202" w:rsidRPr="00FB7202">
        <w:rPr>
          <w:rStyle w:val="Emphasis"/>
          <w:rFonts w:ascii="Times New Roman" w:hAnsi="Times New Roman" w:cs="Times New Roman"/>
          <w:i w:val="0"/>
          <w:iCs w:val="0"/>
          <w:sz w:val="24"/>
          <w:szCs w:val="24"/>
          <w:highlight w:val="yellow"/>
          <w:shd w:val="clear" w:color="auto" w:fill="FFFFFF"/>
          <w:lang w:val="en-GB"/>
        </w:rPr>
        <w:t>-Hazra</w:t>
      </w:r>
      <w:r w:rsidR="00733303" w:rsidRPr="00A5310C">
        <w:rPr>
          <w:rFonts w:ascii="Times New Roman" w:hAnsi="Times New Roman" w:cs="Times New Roman"/>
          <w:sz w:val="24"/>
          <w:szCs w:val="24"/>
          <w:vertAlign w:val="superscript"/>
          <w:lang w:val="en-GB"/>
        </w:rPr>
        <w:t>1, 2, 5</w:t>
      </w:r>
      <w:r w:rsidR="00123A8D" w:rsidRPr="00A5310C">
        <w:rPr>
          <w:rStyle w:val="Emphasis"/>
          <w:rFonts w:ascii="Times New Roman" w:hAnsi="Times New Roman" w:cs="Times New Roman"/>
          <w:bCs/>
          <w:i w:val="0"/>
          <w:iCs w:val="0"/>
          <w:sz w:val="24"/>
          <w:szCs w:val="24"/>
          <w:shd w:val="clear" w:color="auto" w:fill="FFFFFF"/>
          <w:lang w:val="en-GB"/>
        </w:rPr>
        <w:t xml:space="preserve">, </w:t>
      </w:r>
      <w:r w:rsidR="00A57394" w:rsidRPr="00A5310C">
        <w:rPr>
          <w:rFonts w:ascii="Times New Roman" w:hAnsi="Times New Roman" w:cs="Times New Roman"/>
          <w:sz w:val="24"/>
          <w:szCs w:val="24"/>
          <w:shd w:val="clear" w:color="auto" w:fill="FFFFFF"/>
          <w:lang w:val="en-GB"/>
        </w:rPr>
        <w:t>Hannah E</w:t>
      </w:r>
      <w:r w:rsidR="00446570" w:rsidRPr="00A5310C">
        <w:rPr>
          <w:rFonts w:ascii="Times New Roman" w:hAnsi="Times New Roman" w:cs="Times New Roman"/>
          <w:sz w:val="24"/>
          <w:szCs w:val="24"/>
          <w:shd w:val="clear" w:color="auto" w:fill="FFFFFF"/>
          <w:lang w:val="en-GB"/>
        </w:rPr>
        <w:t>.</w:t>
      </w:r>
      <w:r w:rsidR="00A57394" w:rsidRPr="00A5310C">
        <w:rPr>
          <w:rFonts w:ascii="Times New Roman" w:hAnsi="Times New Roman" w:cs="Times New Roman"/>
          <w:sz w:val="24"/>
          <w:szCs w:val="24"/>
          <w:shd w:val="clear" w:color="auto" w:fill="FFFFFF"/>
          <w:lang w:val="en-GB"/>
        </w:rPr>
        <w:t>J</w:t>
      </w:r>
      <w:r w:rsidR="00446570" w:rsidRPr="00A5310C">
        <w:rPr>
          <w:rFonts w:ascii="Times New Roman" w:hAnsi="Times New Roman" w:cs="Times New Roman"/>
          <w:sz w:val="24"/>
          <w:szCs w:val="24"/>
          <w:shd w:val="clear" w:color="auto" w:fill="FFFFFF"/>
          <w:lang w:val="en-GB"/>
        </w:rPr>
        <w:t xml:space="preserve">. </w:t>
      </w:r>
      <w:r w:rsidR="00A57394" w:rsidRPr="00A5310C">
        <w:rPr>
          <w:rFonts w:ascii="Times New Roman" w:hAnsi="Times New Roman" w:cs="Times New Roman"/>
          <w:sz w:val="24"/>
          <w:szCs w:val="24"/>
          <w:shd w:val="clear" w:color="auto" w:fill="FFFFFF"/>
          <w:lang w:val="en-GB"/>
        </w:rPr>
        <w:t>Yong</w:t>
      </w:r>
      <w:r w:rsidR="00A57394" w:rsidRPr="00A5310C">
        <w:rPr>
          <w:rFonts w:ascii="Times New Roman" w:hAnsi="Times New Roman" w:cs="Times New Roman"/>
          <w:sz w:val="24"/>
          <w:szCs w:val="24"/>
          <w:shd w:val="clear" w:color="auto" w:fill="FFFFFF"/>
          <w:vertAlign w:val="superscript"/>
          <w:lang w:val="en-GB"/>
        </w:rPr>
        <w:t>2</w:t>
      </w:r>
      <w:r w:rsidR="00A57394" w:rsidRPr="00A5310C">
        <w:rPr>
          <w:rFonts w:ascii="Times New Roman" w:hAnsi="Times New Roman" w:cs="Times New Roman"/>
          <w:sz w:val="24"/>
          <w:szCs w:val="24"/>
          <w:shd w:val="clear" w:color="auto" w:fill="FFFFFF"/>
          <w:lang w:val="en-GB"/>
        </w:rPr>
        <w:t>, Neha Sharma</w:t>
      </w:r>
      <w:r w:rsidR="00A57394" w:rsidRPr="00A5310C">
        <w:rPr>
          <w:rFonts w:ascii="Times New Roman" w:hAnsi="Times New Roman" w:cs="Times New Roman"/>
          <w:sz w:val="24"/>
          <w:szCs w:val="24"/>
          <w:shd w:val="clear" w:color="auto" w:fill="FFFFFF"/>
          <w:vertAlign w:val="superscript"/>
          <w:lang w:val="en-GB"/>
        </w:rPr>
        <w:t>1</w:t>
      </w:r>
      <w:r w:rsidR="00A57394" w:rsidRPr="00A5310C">
        <w:rPr>
          <w:rFonts w:ascii="Times New Roman" w:hAnsi="Times New Roman" w:cs="Times New Roman"/>
          <w:sz w:val="24"/>
          <w:szCs w:val="24"/>
          <w:shd w:val="clear" w:color="auto" w:fill="FFFFFF"/>
          <w:lang w:val="en-GB"/>
        </w:rPr>
        <w:t xml:space="preserve">, </w:t>
      </w:r>
      <w:hyperlink r:id="rId8" w:history="1">
        <w:r w:rsidRPr="00A5310C">
          <w:rPr>
            <w:rFonts w:ascii="Times New Roman" w:hAnsi="Times New Roman" w:cs="Times New Roman"/>
            <w:sz w:val="24"/>
            <w:szCs w:val="24"/>
            <w:lang w:val="en-GB"/>
          </w:rPr>
          <w:t>Amaury Cazenave-Gassiot</w:t>
        </w:r>
      </w:hyperlink>
      <w:r w:rsidRPr="00A5310C">
        <w:rPr>
          <w:rFonts w:ascii="Times New Roman" w:hAnsi="Times New Roman" w:cs="Times New Roman"/>
          <w:sz w:val="24"/>
          <w:szCs w:val="24"/>
          <w:vertAlign w:val="superscript"/>
          <w:lang w:val="en-GB"/>
        </w:rPr>
        <w:t>3,4</w:t>
      </w:r>
      <w:r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shd w:val="clear" w:color="auto" w:fill="FFFFFF"/>
          <w:lang w:val="en-GB"/>
        </w:rPr>
        <w:t>Anne K. Bendt</w:t>
      </w:r>
      <w:r w:rsidRPr="00A5310C">
        <w:rPr>
          <w:rFonts w:ascii="Times New Roman" w:hAnsi="Times New Roman" w:cs="Times New Roman"/>
          <w:sz w:val="24"/>
          <w:szCs w:val="24"/>
          <w:vertAlign w:val="superscript"/>
          <w:lang w:val="en-GB"/>
        </w:rPr>
        <w:t>4</w:t>
      </w:r>
      <w:r w:rsidRPr="00A5310C">
        <w:rPr>
          <w:rFonts w:ascii="Times New Roman" w:hAnsi="Times New Roman" w:cs="Times New Roman"/>
          <w:sz w:val="24"/>
          <w:szCs w:val="24"/>
          <w:shd w:val="clear" w:color="auto" w:fill="FFFFFF"/>
          <w:lang w:val="en-GB"/>
        </w:rPr>
        <w:t>, Keith M. Godfrey</w:t>
      </w:r>
      <w:r w:rsidRPr="00A5310C">
        <w:rPr>
          <w:rFonts w:ascii="Times New Roman" w:hAnsi="Times New Roman" w:cs="Times New Roman"/>
          <w:sz w:val="24"/>
          <w:szCs w:val="24"/>
          <w:vertAlign w:val="superscript"/>
          <w:lang w:val="en-GB"/>
        </w:rPr>
        <w:t>5</w:t>
      </w:r>
      <w:r w:rsidRPr="00A5310C">
        <w:rPr>
          <w:rFonts w:ascii="Times New Roman" w:hAnsi="Times New Roman" w:cs="Times New Roman"/>
          <w:sz w:val="24"/>
          <w:szCs w:val="24"/>
          <w:shd w:val="clear" w:color="auto" w:fill="FFFFFF"/>
          <w:lang w:val="en-GB"/>
        </w:rPr>
        <w:t>, Rohan M. Lewis</w:t>
      </w:r>
      <w:r w:rsidRPr="00A5310C">
        <w:rPr>
          <w:rFonts w:ascii="Times New Roman" w:hAnsi="Times New Roman" w:cs="Times New Roman"/>
          <w:sz w:val="24"/>
          <w:szCs w:val="24"/>
          <w:vertAlign w:val="superscript"/>
          <w:lang w:val="en-GB"/>
        </w:rPr>
        <w:t>5</w:t>
      </w:r>
      <w:r w:rsidRPr="00A5310C">
        <w:rPr>
          <w:rFonts w:ascii="Times New Roman" w:hAnsi="Times New Roman" w:cs="Times New Roman"/>
          <w:sz w:val="24"/>
          <w:szCs w:val="24"/>
          <w:shd w:val="clear" w:color="auto" w:fill="FFFFFF"/>
          <w:lang w:val="en-GB"/>
        </w:rPr>
        <w:t>, Markus R. Wenk</w:t>
      </w:r>
      <w:r w:rsidRPr="00A5310C">
        <w:rPr>
          <w:rFonts w:ascii="Times New Roman" w:hAnsi="Times New Roman" w:cs="Times New Roman"/>
          <w:sz w:val="24"/>
          <w:szCs w:val="24"/>
          <w:vertAlign w:val="superscript"/>
          <w:lang w:val="en-GB"/>
        </w:rPr>
        <w:t>3,4</w:t>
      </w:r>
      <w:r w:rsidRPr="00A5310C">
        <w:rPr>
          <w:rFonts w:ascii="Times New Roman" w:hAnsi="Times New Roman" w:cs="Times New Roman"/>
          <w:sz w:val="24"/>
          <w:szCs w:val="24"/>
          <w:shd w:val="clear" w:color="auto" w:fill="FFFFFF"/>
          <w:lang w:val="en-GB"/>
        </w:rPr>
        <w:t>, Shiao-Yng Chan*</w:t>
      </w:r>
      <w:r w:rsidRPr="00A5310C">
        <w:rPr>
          <w:rFonts w:ascii="Times New Roman" w:hAnsi="Times New Roman" w:cs="Times New Roman"/>
          <w:sz w:val="24"/>
          <w:szCs w:val="24"/>
          <w:vertAlign w:val="superscript"/>
          <w:lang w:val="en-GB"/>
        </w:rPr>
        <w:t>1, 2</w:t>
      </w:r>
      <w:r w:rsidR="00A848AD">
        <w:rPr>
          <w:rFonts w:ascii="Times New Roman" w:hAnsi="Times New Roman" w:cs="Times New Roman"/>
          <w:sz w:val="24"/>
          <w:szCs w:val="24"/>
          <w:vertAlign w:val="superscript"/>
          <w:lang w:val="en-GB"/>
        </w:rPr>
        <w:t>fv</w:t>
      </w:r>
    </w:p>
    <w:p w14:paraId="0D810262" w14:textId="5DF8C90C" w:rsidR="00F14B2C" w:rsidRPr="00A5310C" w:rsidRDefault="00F14B2C" w:rsidP="00A85979">
      <w:pPr>
        <w:pStyle w:val="NoSpacing"/>
        <w:spacing w:line="480" w:lineRule="auto"/>
        <w:rPr>
          <w:rFonts w:ascii="Times New Roman" w:eastAsia="Times New Roman" w:hAnsi="Times New Roman" w:cs="Times New Roman"/>
          <w:sz w:val="24"/>
          <w:szCs w:val="24"/>
          <w:lang w:val="en-GB"/>
        </w:rPr>
      </w:pPr>
      <w:r w:rsidRPr="00A5310C">
        <w:rPr>
          <w:rFonts w:ascii="Times New Roman" w:hAnsi="Times New Roman" w:cs="Times New Roman"/>
          <w:sz w:val="24"/>
          <w:szCs w:val="24"/>
          <w:vertAlign w:val="superscript"/>
          <w:lang w:val="en-GB"/>
        </w:rPr>
        <w:t xml:space="preserve">1 </w:t>
      </w:r>
      <w:r w:rsidRPr="00A5310C">
        <w:rPr>
          <w:rFonts w:ascii="Times New Roman" w:hAnsi="Times New Roman" w:cs="Times New Roman"/>
          <w:sz w:val="24"/>
          <w:szCs w:val="24"/>
          <w:lang w:val="en-GB"/>
        </w:rPr>
        <w:t>Department of Obstetrics and Gynaecology, Yong Loo Lin School of Medicine, National University of Singapore, Singapore</w:t>
      </w:r>
      <w:r w:rsidR="00DD1720"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vertAlign w:val="superscript"/>
          <w:lang w:val="en-GB"/>
        </w:rPr>
        <w:t>2</w:t>
      </w:r>
      <w:r w:rsidRPr="00A5310C">
        <w:rPr>
          <w:rFonts w:ascii="Times New Roman" w:hAnsi="Times New Roman" w:cs="Times New Roman"/>
          <w:sz w:val="24"/>
          <w:szCs w:val="24"/>
          <w:lang w:val="en-GB"/>
        </w:rPr>
        <w:t xml:space="preserve"> Singapore Institute for Clinical Sciences, Agency for Science, Technology and Research, Singapore</w:t>
      </w:r>
      <w:r w:rsidR="00DD1720"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vertAlign w:val="superscript"/>
          <w:lang w:val="en-GB"/>
        </w:rPr>
        <w:t>3</w:t>
      </w:r>
      <w:r w:rsidRPr="00A5310C">
        <w:rPr>
          <w:rFonts w:ascii="Times New Roman" w:hAnsi="Times New Roman" w:cs="Times New Roman"/>
          <w:sz w:val="24"/>
          <w:szCs w:val="24"/>
          <w:lang w:val="en-GB"/>
        </w:rPr>
        <w:t xml:space="preserve"> Department of Biochemistry, Yong Loo Lin School of Medicine, National University of Singapore, Singapore</w:t>
      </w:r>
      <w:r w:rsidR="00DD1720"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shd w:val="clear" w:color="auto" w:fill="FFFFFF"/>
          <w:vertAlign w:val="superscript"/>
          <w:lang w:val="en-GB"/>
        </w:rPr>
        <w:t xml:space="preserve">4 </w:t>
      </w:r>
      <w:r w:rsidRPr="00A5310C">
        <w:rPr>
          <w:rFonts w:ascii="Times New Roman" w:hAnsi="Times New Roman" w:cs="Times New Roman"/>
          <w:sz w:val="24"/>
          <w:szCs w:val="24"/>
          <w:lang w:val="en-GB"/>
        </w:rPr>
        <w:t>Singapore Lipidomics Incubator, Life Sciences Institute, National University of Singapore, Singapore</w:t>
      </w:r>
      <w:r w:rsidR="00DD1720"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vertAlign w:val="superscript"/>
          <w:lang w:val="en-GB"/>
        </w:rPr>
        <w:t>5</w:t>
      </w:r>
      <w:r w:rsidRPr="00A5310C">
        <w:rPr>
          <w:rFonts w:ascii="Times New Roman" w:eastAsia="Times New Roman" w:hAnsi="Times New Roman" w:cs="Times New Roman"/>
          <w:sz w:val="24"/>
          <w:szCs w:val="24"/>
          <w:lang w:val="en-GB"/>
        </w:rPr>
        <w:t>MRC Lifecourse Epidemiology Unit and NIHR Southampton Biomedical Research Centre, University of Southampton and University Hospital Southampton NHS Foundation Trust, UK</w:t>
      </w:r>
    </w:p>
    <w:p w14:paraId="2C45AC06" w14:textId="77777777" w:rsidR="00DD1720" w:rsidRPr="00A5310C" w:rsidRDefault="00DD1720" w:rsidP="00A85979">
      <w:pPr>
        <w:pStyle w:val="NoSpacing"/>
        <w:spacing w:line="480" w:lineRule="auto"/>
        <w:rPr>
          <w:rFonts w:ascii="Times New Roman" w:eastAsia="Times New Roman" w:hAnsi="Times New Roman" w:cs="Times New Roman"/>
          <w:sz w:val="24"/>
          <w:szCs w:val="24"/>
          <w:lang w:val="en-GB"/>
        </w:rPr>
      </w:pPr>
    </w:p>
    <w:p w14:paraId="29452326" w14:textId="77777777" w:rsidR="00F14B2C" w:rsidRPr="00A5310C" w:rsidRDefault="00F14B2C" w:rsidP="00A85979">
      <w:pPr>
        <w:spacing w:after="0"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 xml:space="preserve">*Corresponding author: </w:t>
      </w:r>
      <w:r w:rsidRPr="00A5310C">
        <w:rPr>
          <w:rFonts w:ascii="Times New Roman" w:eastAsia="SimSun" w:hAnsi="Times New Roman" w:cs="Times New Roman"/>
          <w:sz w:val="24"/>
          <w:szCs w:val="24"/>
          <w:lang w:val="en-GB" w:eastAsia="zh-SG"/>
        </w:rPr>
        <w:t>Shiao-Yng</w:t>
      </w:r>
      <w:r w:rsidRPr="00A5310C">
        <w:rPr>
          <w:rFonts w:ascii="Times New Roman" w:hAnsi="Times New Roman" w:cs="Times New Roman"/>
          <w:sz w:val="24"/>
          <w:szCs w:val="24"/>
          <w:lang w:val="en-GB"/>
        </w:rPr>
        <w:t xml:space="preserve"> </w:t>
      </w:r>
      <w:r w:rsidRPr="00A5310C">
        <w:rPr>
          <w:rFonts w:ascii="Times New Roman" w:eastAsia="SimSun" w:hAnsi="Times New Roman" w:cs="Times New Roman"/>
          <w:sz w:val="24"/>
          <w:szCs w:val="24"/>
          <w:lang w:val="en-GB" w:eastAsia="zh-SG"/>
        </w:rPr>
        <w:t>Chan</w:t>
      </w:r>
    </w:p>
    <w:p w14:paraId="45D83CEA" w14:textId="6F95CF2D" w:rsidR="0086445C" w:rsidRPr="00A5310C" w:rsidRDefault="00F14B2C" w:rsidP="00A85979">
      <w:pPr>
        <w:spacing w:after="0" w:line="480" w:lineRule="auto"/>
        <w:rPr>
          <w:rFonts w:ascii="Times New Roman" w:hAnsi="Times New Roman" w:cs="Times New Roman"/>
          <w:sz w:val="24"/>
          <w:szCs w:val="24"/>
          <w:lang w:val="en-GB" w:eastAsia="en-SG"/>
        </w:rPr>
      </w:pPr>
      <w:r w:rsidRPr="00A5310C">
        <w:rPr>
          <w:rFonts w:ascii="Times New Roman" w:hAnsi="Times New Roman" w:cs="Times New Roman"/>
          <w:sz w:val="24"/>
          <w:szCs w:val="24"/>
          <w:lang w:val="en-GB"/>
        </w:rPr>
        <w:t xml:space="preserve">E-mail: </w:t>
      </w:r>
      <w:hyperlink r:id="rId9" w:history="1">
        <w:r w:rsidRPr="00A5310C">
          <w:rPr>
            <w:rStyle w:val="Hyperlink"/>
            <w:rFonts w:ascii="Times New Roman" w:eastAsia="SimSun" w:hAnsi="Times New Roman" w:cs="Times New Roman"/>
            <w:color w:val="auto"/>
            <w:sz w:val="24"/>
            <w:szCs w:val="24"/>
            <w:lang w:val="en-GB" w:eastAsia="zh-SG"/>
          </w:rPr>
          <w:t>obgchan@nus.edu.sg</w:t>
        </w:r>
      </w:hyperlink>
      <w:r w:rsidR="00DD1720"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Phone: +65 67722672</w:t>
      </w:r>
      <w:r w:rsidR="00DD1720" w:rsidRPr="00A5310C">
        <w:rPr>
          <w:rFonts w:ascii="Times New Roman" w:hAnsi="Times New Roman" w:cs="Times New Roman"/>
          <w:sz w:val="24"/>
          <w:szCs w:val="24"/>
          <w:lang w:val="en-GB"/>
        </w:rPr>
        <w:t xml:space="preserve">, </w:t>
      </w:r>
      <w:r w:rsidRPr="00A5310C">
        <w:rPr>
          <w:rFonts w:ascii="Times New Roman" w:eastAsia="SimSun" w:hAnsi="Times New Roman" w:cs="Times New Roman"/>
          <w:sz w:val="24"/>
          <w:szCs w:val="24"/>
          <w:lang w:val="en-GB" w:eastAsia="zh-SG"/>
        </w:rPr>
        <w:t>Address:</w:t>
      </w:r>
      <w:r w:rsidRPr="00A5310C">
        <w:rPr>
          <w:rFonts w:ascii="Times New Roman" w:hAnsi="Times New Roman" w:cs="Times New Roman"/>
          <w:sz w:val="24"/>
          <w:szCs w:val="24"/>
          <w:lang w:val="en-GB" w:eastAsia="en-SG"/>
        </w:rPr>
        <w:t xml:space="preserve"> Department of Obstetrics and Gynaecology, Yong Loo Lin School of Medicine, National University of Singapore, </w:t>
      </w:r>
      <w:r w:rsidRPr="00A5310C">
        <w:rPr>
          <w:rFonts w:ascii="Times New Roman" w:hAnsi="Times New Roman" w:cs="Times New Roman"/>
          <w:sz w:val="24"/>
          <w:szCs w:val="24"/>
          <w:lang w:val="en-GB"/>
        </w:rPr>
        <w:t>National University Health System</w:t>
      </w:r>
      <w:r w:rsidRPr="00A5310C">
        <w:rPr>
          <w:rFonts w:ascii="Times New Roman" w:hAnsi="Times New Roman" w:cs="Times New Roman"/>
          <w:sz w:val="24"/>
          <w:szCs w:val="24"/>
          <w:lang w:val="en-GB" w:eastAsia="en-SG"/>
        </w:rPr>
        <w:t>, 1E Kent Ridge Road, NUHS Tower Block, Level 12, Singapore 119228</w:t>
      </w:r>
    </w:p>
    <w:p w14:paraId="1598ACCF" w14:textId="2921BFD9" w:rsidR="00AF3D8E" w:rsidRPr="00A5310C" w:rsidRDefault="00AF3D8E" w:rsidP="00A85979">
      <w:pPr>
        <w:spacing w:line="480" w:lineRule="auto"/>
        <w:rPr>
          <w:rFonts w:ascii="Times New Roman" w:hAnsi="Times New Roman" w:cs="Times New Roman"/>
          <w:sz w:val="24"/>
          <w:szCs w:val="24"/>
          <w:lang w:val="en-GB" w:eastAsia="en-SG"/>
        </w:rPr>
      </w:pPr>
      <w:r w:rsidRPr="00A5310C">
        <w:rPr>
          <w:rFonts w:ascii="Times New Roman" w:hAnsi="Times New Roman" w:cs="Times New Roman"/>
          <w:sz w:val="24"/>
          <w:szCs w:val="24"/>
          <w:lang w:val="en-GB" w:eastAsia="en-SG"/>
        </w:rPr>
        <w:br w:type="page"/>
      </w:r>
    </w:p>
    <w:p w14:paraId="7063A3A0" w14:textId="338F0CFA" w:rsidR="00CD31AA" w:rsidRPr="00A5310C" w:rsidRDefault="00CD31AA" w:rsidP="00A85979">
      <w:pPr>
        <w:spacing w:line="480" w:lineRule="auto"/>
        <w:rPr>
          <w:rFonts w:ascii="Times New Roman" w:hAnsi="Times New Roman" w:cs="Times New Roman"/>
          <w:b/>
          <w:sz w:val="24"/>
          <w:szCs w:val="24"/>
          <w:lang w:val="en-GB"/>
        </w:rPr>
      </w:pPr>
      <w:r w:rsidRPr="00A5310C">
        <w:rPr>
          <w:rFonts w:ascii="Times New Roman" w:hAnsi="Times New Roman" w:cs="Times New Roman"/>
          <w:b/>
          <w:sz w:val="24"/>
          <w:szCs w:val="24"/>
          <w:lang w:val="en-GB"/>
        </w:rPr>
        <w:lastRenderedPageBreak/>
        <w:t>Abstract</w:t>
      </w:r>
      <w:r w:rsidR="007364EF" w:rsidRPr="00A5310C">
        <w:rPr>
          <w:rFonts w:ascii="Times New Roman" w:hAnsi="Times New Roman" w:cs="Times New Roman"/>
          <w:b/>
          <w:sz w:val="24"/>
          <w:szCs w:val="24"/>
          <w:lang w:val="en-GB"/>
        </w:rPr>
        <w:t xml:space="preserve"> </w:t>
      </w:r>
    </w:p>
    <w:p w14:paraId="1C7C1B09" w14:textId="734CA1C4" w:rsidR="00D6516A" w:rsidRPr="00A5310C" w:rsidRDefault="008D7503" w:rsidP="00A85979">
      <w:pPr>
        <w:spacing w:line="480" w:lineRule="auto"/>
        <w:rPr>
          <w:rFonts w:ascii="Times New Roman" w:hAnsi="Times New Roman" w:cs="Times New Roman"/>
          <w:sz w:val="24"/>
          <w:szCs w:val="24"/>
          <w:lang w:val="en-GB"/>
        </w:rPr>
      </w:pPr>
      <w:r w:rsidRPr="00A5310C">
        <w:rPr>
          <w:rFonts w:ascii="Times New Roman" w:hAnsi="Times New Roman" w:cs="Times New Roman"/>
          <w:b/>
          <w:bCs/>
          <w:sz w:val="24"/>
          <w:szCs w:val="24"/>
          <w:lang w:val="en-GB"/>
        </w:rPr>
        <w:t>Background</w:t>
      </w:r>
      <w:r w:rsidR="00D6516A" w:rsidRPr="00A5310C">
        <w:rPr>
          <w:rFonts w:ascii="Times New Roman" w:hAnsi="Times New Roman" w:cs="Times New Roman"/>
          <w:b/>
          <w:bCs/>
          <w:sz w:val="24"/>
          <w:szCs w:val="24"/>
          <w:lang w:val="en-GB"/>
        </w:rPr>
        <w:t>:</w:t>
      </w:r>
      <w:r w:rsidR="00D6516A" w:rsidRPr="00A5310C">
        <w:rPr>
          <w:rFonts w:ascii="Times New Roman" w:hAnsi="Times New Roman" w:cs="Times New Roman"/>
          <w:sz w:val="24"/>
          <w:szCs w:val="24"/>
          <w:lang w:val="en-GB"/>
        </w:rPr>
        <w:t xml:space="preserve"> Fetal docosahexaenoic acid (DHA) supply relies on preferential transplacental transfer, which is regulated by placental DHA lipid metabolism. </w:t>
      </w:r>
      <w:r w:rsidR="00EC2C29" w:rsidRPr="00A5310C">
        <w:rPr>
          <w:rFonts w:ascii="Times New Roman" w:hAnsi="Times New Roman" w:cs="Times New Roman"/>
          <w:sz w:val="24"/>
          <w:szCs w:val="24"/>
          <w:lang w:val="en-GB"/>
        </w:rPr>
        <w:t>Maternal hyperglycemia and obesity associate with higher birthweight and fetal DHA insufficiency but the role of placental DHA metabolism is unclear.</w:t>
      </w:r>
    </w:p>
    <w:p w14:paraId="18788631" w14:textId="003548AB" w:rsidR="00CD3FAC" w:rsidRPr="00A5310C" w:rsidRDefault="000465F2" w:rsidP="00A85979">
      <w:pPr>
        <w:spacing w:line="480" w:lineRule="auto"/>
        <w:rPr>
          <w:rFonts w:ascii="Times New Roman" w:hAnsi="Times New Roman" w:cs="Times New Roman"/>
          <w:sz w:val="24"/>
          <w:szCs w:val="24"/>
          <w:shd w:val="clear" w:color="auto" w:fill="FFFFFF"/>
          <w:lang w:val="en-GB"/>
        </w:rPr>
      </w:pPr>
      <w:r w:rsidRPr="00A5310C">
        <w:rPr>
          <w:rFonts w:ascii="Times New Roman" w:hAnsi="Times New Roman" w:cs="Times New Roman"/>
          <w:b/>
          <w:sz w:val="24"/>
          <w:szCs w:val="24"/>
          <w:shd w:val="clear" w:color="auto" w:fill="FFFFFF"/>
          <w:lang w:val="en-GB"/>
        </w:rPr>
        <w:t>Methods:</w:t>
      </w:r>
      <w:r w:rsidRPr="00A5310C">
        <w:rPr>
          <w:rFonts w:ascii="Times New Roman" w:hAnsi="Times New Roman" w:cs="Times New Roman"/>
          <w:sz w:val="24"/>
          <w:szCs w:val="24"/>
          <w:shd w:val="clear" w:color="auto" w:fill="FFFFFF"/>
          <w:lang w:val="en-GB"/>
        </w:rPr>
        <w:t xml:space="preserve"> </w:t>
      </w:r>
      <w:r w:rsidR="008F1EC5" w:rsidRPr="00A5310C">
        <w:rPr>
          <w:rFonts w:ascii="Times New Roman" w:hAnsi="Times New Roman" w:cs="Times New Roman"/>
          <w:sz w:val="24"/>
          <w:szCs w:val="24"/>
          <w:lang w:val="en-GB"/>
        </w:rPr>
        <w:t>E</w:t>
      </w:r>
      <w:r w:rsidR="00D53594" w:rsidRPr="00A5310C">
        <w:rPr>
          <w:rFonts w:ascii="Times New Roman" w:hAnsi="Times New Roman" w:cs="Times New Roman"/>
          <w:sz w:val="24"/>
          <w:szCs w:val="24"/>
          <w:lang w:val="en-GB"/>
        </w:rPr>
        <w:t xml:space="preserve">xplants from 17 </w:t>
      </w:r>
      <w:r w:rsidR="008F1EC5" w:rsidRPr="00A5310C">
        <w:rPr>
          <w:rFonts w:ascii="Times New Roman" w:hAnsi="Times New Roman" w:cs="Times New Roman"/>
          <w:sz w:val="24"/>
          <w:szCs w:val="24"/>
          <w:lang w:val="en-GB"/>
        </w:rPr>
        <w:t xml:space="preserve">term </w:t>
      </w:r>
      <w:r w:rsidR="00D53594" w:rsidRPr="00A5310C">
        <w:rPr>
          <w:rFonts w:ascii="Times New Roman" w:hAnsi="Times New Roman" w:cs="Times New Roman"/>
          <w:sz w:val="24"/>
          <w:szCs w:val="24"/>
          <w:lang w:val="en-GB"/>
        </w:rPr>
        <w:t xml:space="preserve">placenta were incubated with </w:t>
      </w:r>
      <w:r w:rsidR="00D53594" w:rsidRPr="00A5310C">
        <w:rPr>
          <w:rFonts w:ascii="Times New Roman" w:hAnsi="Times New Roman" w:cs="Times New Roman"/>
          <w:sz w:val="24"/>
          <w:szCs w:val="24"/>
          <w:vertAlign w:val="superscript"/>
          <w:lang w:val="en-GB"/>
        </w:rPr>
        <w:t>13</w:t>
      </w:r>
      <w:r w:rsidR="00D53594" w:rsidRPr="00A5310C">
        <w:rPr>
          <w:rFonts w:ascii="Times New Roman" w:hAnsi="Times New Roman" w:cs="Times New Roman"/>
          <w:sz w:val="24"/>
          <w:szCs w:val="24"/>
          <w:lang w:val="en-GB"/>
        </w:rPr>
        <w:t>C-labeled</w:t>
      </w:r>
      <w:r w:rsidR="00754CC0" w:rsidRPr="00A5310C">
        <w:rPr>
          <w:rFonts w:ascii="Times New Roman" w:hAnsi="Times New Roman" w:cs="Times New Roman"/>
          <w:sz w:val="24"/>
          <w:szCs w:val="24"/>
          <w:lang w:val="en-GB"/>
        </w:rPr>
        <w:t xml:space="preserve"> </w:t>
      </w:r>
      <w:r w:rsidR="00D53594" w:rsidRPr="00A5310C">
        <w:rPr>
          <w:rFonts w:ascii="Times New Roman" w:hAnsi="Times New Roman" w:cs="Times New Roman"/>
          <w:sz w:val="24"/>
          <w:szCs w:val="24"/>
          <w:lang w:val="en-GB"/>
        </w:rPr>
        <w:t>DHA</w:t>
      </w:r>
      <w:r w:rsidR="00AF5E80" w:rsidRPr="00A5310C">
        <w:rPr>
          <w:rFonts w:ascii="Times New Roman" w:hAnsi="Times New Roman" w:cs="Times New Roman"/>
          <w:sz w:val="24"/>
          <w:szCs w:val="24"/>
          <w:lang w:val="en-GB"/>
        </w:rPr>
        <w:t xml:space="preserve"> </w:t>
      </w:r>
      <w:r w:rsidR="008C1A7A" w:rsidRPr="00A5310C">
        <w:rPr>
          <w:rFonts w:ascii="Times New Roman" w:hAnsi="Times New Roman" w:cs="Times New Roman"/>
          <w:sz w:val="24"/>
          <w:szCs w:val="24"/>
          <w:lang w:val="en-GB"/>
        </w:rPr>
        <w:t>for 48h</w:t>
      </w:r>
      <w:r w:rsidR="003E68CE" w:rsidRPr="00A5310C">
        <w:rPr>
          <w:rFonts w:ascii="Times New Roman" w:hAnsi="Times New Roman" w:cs="Times New Roman"/>
          <w:sz w:val="24"/>
          <w:szCs w:val="24"/>
          <w:lang w:val="en-GB"/>
        </w:rPr>
        <w:t>,</w:t>
      </w:r>
      <w:r w:rsidR="006157FE" w:rsidRPr="00A5310C">
        <w:rPr>
          <w:rFonts w:ascii="Times New Roman" w:hAnsi="Times New Roman" w:cs="Times New Roman"/>
          <w:sz w:val="24"/>
          <w:szCs w:val="24"/>
          <w:lang w:val="en-GB"/>
        </w:rPr>
        <w:t xml:space="preserve"> </w:t>
      </w:r>
      <w:r w:rsidR="009D715E" w:rsidRPr="00A5310C">
        <w:rPr>
          <w:rFonts w:ascii="Times New Roman" w:hAnsi="Times New Roman" w:cs="Times New Roman"/>
          <w:sz w:val="24"/>
          <w:szCs w:val="24"/>
          <w:lang w:val="en-GB"/>
        </w:rPr>
        <w:t xml:space="preserve">at 5 or 10 mmol/L </w:t>
      </w:r>
      <w:r w:rsidR="006157FE" w:rsidRPr="00A5310C">
        <w:rPr>
          <w:rFonts w:ascii="Times New Roman" w:hAnsi="Times New Roman" w:cs="Times New Roman"/>
          <w:sz w:val="24"/>
          <w:szCs w:val="24"/>
          <w:lang w:val="en-GB"/>
        </w:rPr>
        <w:t>glucose treatment,</w:t>
      </w:r>
      <w:r w:rsidR="008C1A7A" w:rsidRPr="00A5310C">
        <w:rPr>
          <w:rFonts w:ascii="Times New Roman" w:hAnsi="Times New Roman" w:cs="Times New Roman"/>
          <w:sz w:val="24"/>
          <w:szCs w:val="24"/>
          <w:lang w:val="en-GB"/>
        </w:rPr>
        <w:t xml:space="preserve"> and </w:t>
      </w:r>
      <w:r w:rsidR="00023148" w:rsidRPr="00A5310C">
        <w:rPr>
          <w:rFonts w:ascii="Times New Roman" w:hAnsi="Times New Roman" w:cs="Times New Roman"/>
          <w:sz w:val="24"/>
          <w:szCs w:val="24"/>
          <w:lang w:val="en-GB"/>
        </w:rPr>
        <w:t xml:space="preserve">the production of </w:t>
      </w:r>
      <w:r w:rsidR="00110036" w:rsidRPr="00A5310C">
        <w:rPr>
          <w:rFonts w:ascii="Times New Roman" w:hAnsi="Times New Roman" w:cs="Times New Roman"/>
          <w:sz w:val="24"/>
          <w:szCs w:val="24"/>
          <w:lang w:val="en-GB"/>
        </w:rPr>
        <w:t>seven</w:t>
      </w:r>
      <w:r w:rsidR="008C1A7A" w:rsidRPr="00A5310C">
        <w:rPr>
          <w:rFonts w:ascii="Times New Roman" w:hAnsi="Times New Roman" w:cs="Times New Roman"/>
          <w:sz w:val="24"/>
          <w:szCs w:val="24"/>
          <w:lang w:val="en-GB"/>
        </w:rPr>
        <w:t>teen</w:t>
      </w:r>
      <w:r w:rsidR="00525F3A" w:rsidRPr="00A5310C">
        <w:rPr>
          <w:rFonts w:ascii="Times New Roman" w:hAnsi="Times New Roman" w:cs="Times New Roman"/>
          <w:sz w:val="24"/>
          <w:szCs w:val="24"/>
          <w:lang w:val="en-GB"/>
        </w:rPr>
        <w:t xml:space="preserve"> individual newly</w:t>
      </w:r>
      <w:r w:rsidR="001311D7" w:rsidRPr="00A5310C">
        <w:rPr>
          <w:rFonts w:ascii="Times New Roman" w:hAnsi="Times New Roman" w:cs="Times New Roman"/>
          <w:sz w:val="24"/>
          <w:szCs w:val="24"/>
          <w:lang w:val="en-GB"/>
        </w:rPr>
        <w:t xml:space="preserve"> </w:t>
      </w:r>
      <w:r w:rsidR="00525F3A" w:rsidRPr="00A5310C">
        <w:rPr>
          <w:rFonts w:ascii="Times New Roman" w:hAnsi="Times New Roman" w:cs="Times New Roman"/>
          <w:sz w:val="24"/>
          <w:szCs w:val="24"/>
          <w:lang w:val="en-GB"/>
        </w:rPr>
        <w:t>synthesi</w:t>
      </w:r>
      <w:r w:rsidR="00CC22AF" w:rsidRPr="00A5310C">
        <w:rPr>
          <w:rFonts w:ascii="Times New Roman" w:hAnsi="Times New Roman" w:cs="Times New Roman"/>
          <w:sz w:val="24"/>
          <w:szCs w:val="24"/>
          <w:lang w:val="en-GB"/>
        </w:rPr>
        <w:t>z</w:t>
      </w:r>
      <w:r w:rsidR="00525F3A" w:rsidRPr="00A5310C">
        <w:rPr>
          <w:rFonts w:ascii="Times New Roman" w:hAnsi="Times New Roman" w:cs="Times New Roman"/>
          <w:sz w:val="24"/>
          <w:szCs w:val="24"/>
          <w:lang w:val="en-GB"/>
        </w:rPr>
        <w:t>ed</w:t>
      </w:r>
      <w:r w:rsidR="0041132A" w:rsidRPr="00A5310C">
        <w:rPr>
          <w:rFonts w:ascii="Times New Roman" w:hAnsi="Times New Roman" w:cs="Times New Roman"/>
          <w:sz w:val="24"/>
          <w:szCs w:val="24"/>
          <w:lang w:val="en-GB"/>
        </w:rPr>
        <w:t xml:space="preserve"> </w:t>
      </w:r>
      <w:r w:rsidR="0041132A" w:rsidRPr="00A5310C">
        <w:rPr>
          <w:rFonts w:ascii="Times New Roman" w:hAnsi="Times New Roman" w:cs="Times New Roman"/>
          <w:sz w:val="24"/>
          <w:szCs w:val="24"/>
          <w:vertAlign w:val="superscript"/>
          <w:lang w:val="en-GB"/>
        </w:rPr>
        <w:t>13</w:t>
      </w:r>
      <w:r w:rsidR="0041132A" w:rsidRPr="00A5310C">
        <w:rPr>
          <w:rFonts w:ascii="Times New Roman" w:hAnsi="Times New Roman" w:cs="Times New Roman"/>
          <w:sz w:val="24"/>
          <w:szCs w:val="24"/>
          <w:lang w:val="en-GB"/>
        </w:rPr>
        <w:t>C-DHA</w:t>
      </w:r>
      <w:r w:rsidR="007D1A85" w:rsidRPr="00A5310C">
        <w:rPr>
          <w:rFonts w:ascii="Times New Roman" w:hAnsi="Times New Roman" w:cs="Times New Roman"/>
          <w:sz w:val="24"/>
          <w:szCs w:val="24"/>
          <w:lang w:val="en-GB"/>
        </w:rPr>
        <w:t xml:space="preserve"> </w:t>
      </w:r>
      <w:r w:rsidR="0041132A" w:rsidRPr="00A5310C">
        <w:rPr>
          <w:rFonts w:ascii="Times New Roman" w:hAnsi="Times New Roman" w:cs="Times New Roman"/>
          <w:sz w:val="24"/>
          <w:szCs w:val="24"/>
          <w:lang w:val="en-GB"/>
        </w:rPr>
        <w:t>labeled</w:t>
      </w:r>
      <w:r w:rsidR="00754CC0" w:rsidRPr="00A5310C">
        <w:rPr>
          <w:rFonts w:ascii="Times New Roman" w:hAnsi="Times New Roman" w:cs="Times New Roman"/>
          <w:sz w:val="24"/>
          <w:szCs w:val="24"/>
          <w:lang w:val="en-GB"/>
        </w:rPr>
        <w:t xml:space="preserve"> </w:t>
      </w:r>
      <w:r w:rsidR="0041132A" w:rsidRPr="00A5310C">
        <w:rPr>
          <w:rFonts w:ascii="Times New Roman" w:hAnsi="Times New Roman" w:cs="Times New Roman"/>
          <w:sz w:val="24"/>
          <w:szCs w:val="24"/>
          <w:lang w:val="en-GB"/>
        </w:rPr>
        <w:t>lipids quantified by</w:t>
      </w:r>
      <w:r w:rsidR="007903EF" w:rsidRPr="00A5310C">
        <w:rPr>
          <w:rFonts w:ascii="Times New Roman" w:hAnsi="Times New Roman" w:cs="Times New Roman"/>
          <w:sz w:val="24"/>
          <w:szCs w:val="24"/>
          <w:lang w:val="en-GB"/>
        </w:rPr>
        <w:t xml:space="preserve"> liquid</w:t>
      </w:r>
      <w:r w:rsidR="001311D7" w:rsidRPr="00A5310C">
        <w:rPr>
          <w:rFonts w:ascii="Times New Roman" w:hAnsi="Times New Roman" w:cs="Times New Roman"/>
          <w:sz w:val="24"/>
          <w:szCs w:val="24"/>
          <w:lang w:val="en-GB"/>
        </w:rPr>
        <w:t xml:space="preserve"> </w:t>
      </w:r>
      <w:r w:rsidR="007903EF" w:rsidRPr="00A5310C">
        <w:rPr>
          <w:rFonts w:ascii="Times New Roman" w:hAnsi="Times New Roman" w:cs="Times New Roman"/>
          <w:sz w:val="24"/>
          <w:szCs w:val="24"/>
          <w:lang w:val="en-GB"/>
        </w:rPr>
        <w:t>chromatography</w:t>
      </w:r>
      <w:r w:rsidR="001311D7" w:rsidRPr="00A5310C">
        <w:rPr>
          <w:rFonts w:ascii="Times New Roman" w:hAnsi="Times New Roman" w:cs="Times New Roman"/>
          <w:sz w:val="24"/>
          <w:szCs w:val="24"/>
          <w:lang w:val="en-GB"/>
        </w:rPr>
        <w:t xml:space="preserve"> </w:t>
      </w:r>
      <w:r w:rsidR="007903EF" w:rsidRPr="00A5310C">
        <w:rPr>
          <w:rFonts w:ascii="Times New Roman" w:hAnsi="Times New Roman" w:cs="Times New Roman"/>
          <w:sz w:val="24"/>
          <w:szCs w:val="24"/>
          <w:lang w:val="en-GB"/>
        </w:rPr>
        <w:t>mass</w:t>
      </w:r>
      <w:r w:rsidR="001311D7" w:rsidRPr="00A5310C">
        <w:rPr>
          <w:rFonts w:ascii="Times New Roman" w:hAnsi="Times New Roman" w:cs="Times New Roman"/>
          <w:sz w:val="24"/>
          <w:szCs w:val="24"/>
          <w:lang w:val="en-GB"/>
        </w:rPr>
        <w:t xml:space="preserve"> </w:t>
      </w:r>
      <w:r w:rsidR="007903EF" w:rsidRPr="00A5310C">
        <w:rPr>
          <w:rFonts w:ascii="Times New Roman" w:hAnsi="Times New Roman" w:cs="Times New Roman"/>
          <w:sz w:val="24"/>
          <w:szCs w:val="24"/>
          <w:lang w:val="en-GB"/>
        </w:rPr>
        <w:t>spectrometry.</w:t>
      </w:r>
      <w:r w:rsidR="0041132A"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shd w:val="clear" w:color="auto" w:fill="FFFFFF"/>
          <w:lang w:val="en-GB"/>
        </w:rPr>
        <w:t> </w:t>
      </w:r>
    </w:p>
    <w:p w14:paraId="256D8FC3" w14:textId="513D898D" w:rsidR="00D6516A" w:rsidRPr="00A5310C" w:rsidRDefault="00D6516A" w:rsidP="00A85979">
      <w:pPr>
        <w:spacing w:line="480" w:lineRule="auto"/>
        <w:rPr>
          <w:rFonts w:ascii="Times New Roman" w:hAnsi="Times New Roman" w:cs="Times New Roman"/>
          <w:sz w:val="24"/>
          <w:szCs w:val="24"/>
          <w:lang w:val="en-GB"/>
        </w:rPr>
      </w:pPr>
      <w:r w:rsidRPr="00A5310C">
        <w:rPr>
          <w:rFonts w:ascii="Times New Roman" w:hAnsi="Times New Roman" w:cs="Times New Roman"/>
          <w:b/>
          <w:bCs/>
          <w:sz w:val="24"/>
          <w:szCs w:val="24"/>
          <w:lang w:val="en-GB"/>
        </w:rPr>
        <w:t>Results:</w:t>
      </w:r>
      <w:r w:rsidRPr="00A5310C">
        <w:rPr>
          <w:rFonts w:ascii="Times New Roman" w:hAnsi="Times New Roman" w:cs="Times New Roman"/>
          <w:sz w:val="24"/>
          <w:szCs w:val="24"/>
          <w:lang w:val="en-GB"/>
        </w:rPr>
        <w:t xml:space="preserve"> Maternal BMI </w:t>
      </w:r>
      <w:r w:rsidR="00D00B67" w:rsidRPr="00A5310C">
        <w:rPr>
          <w:rFonts w:ascii="Times New Roman" w:hAnsi="Times New Roman" w:cs="Times New Roman"/>
          <w:sz w:val="24"/>
          <w:szCs w:val="24"/>
          <w:lang w:val="en-GB"/>
        </w:rPr>
        <w:t xml:space="preserve">positively </w:t>
      </w:r>
      <w:r w:rsidRPr="00A5310C">
        <w:rPr>
          <w:rFonts w:ascii="Times New Roman" w:hAnsi="Times New Roman" w:cs="Times New Roman"/>
          <w:sz w:val="24"/>
          <w:szCs w:val="24"/>
          <w:lang w:val="en-GB"/>
        </w:rPr>
        <w:t xml:space="preserve">associated with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C-DHA-labeled diacylglycerols, triacylglycerols, lysophospholipids, phosphatidylcholine and phosphatidylethanolamine plasmalogens, while maternal fasting glycemia positively associated with five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triacylglycerols. In turn,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C-DHA-labeled phospholipids and triacylglycerols positively associated with birthweight centile. </w:t>
      </w:r>
      <w:r w:rsidRPr="00A5310C">
        <w:rPr>
          <w:rFonts w:ascii="Times New Roman" w:hAnsi="Times New Roman" w:cs="Times New Roman"/>
          <w:i/>
          <w:sz w:val="24"/>
          <w:szCs w:val="24"/>
          <w:lang w:val="en-GB"/>
        </w:rPr>
        <w:t>In-vitro</w:t>
      </w:r>
      <w:r w:rsidRPr="00A5310C">
        <w:rPr>
          <w:rFonts w:ascii="Times New Roman" w:hAnsi="Times New Roman" w:cs="Times New Roman"/>
          <w:sz w:val="24"/>
          <w:szCs w:val="24"/>
          <w:lang w:val="en-GB"/>
        </w:rPr>
        <w:t xml:space="preserve"> glucose treatment increased most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C-DHA-lipids, but decreased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phosphatidylethanolamine plasmalogens. However, with increasing maternal BMI, the magnitude of the glucose treatment induced increase in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phosphatidylcholine and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lysophospholipids was curtailed, with further decline in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C-DHA phosphatidylethanolamine plasmalogens. Conversely,</w:t>
      </w:r>
      <w:r w:rsidR="002D120C">
        <w:rPr>
          <w:rFonts w:ascii="Times New Roman" w:hAnsi="Times New Roman" w:cs="Times New Roman"/>
          <w:sz w:val="24"/>
          <w:szCs w:val="24"/>
          <w:lang w:val="en-GB"/>
        </w:rPr>
        <w:t xml:space="preserve"> </w:t>
      </w:r>
      <w:r w:rsidR="002D120C" w:rsidRPr="00A5310C">
        <w:rPr>
          <w:rFonts w:ascii="Times New Roman" w:hAnsi="Times New Roman" w:cs="Times New Roman"/>
          <w:sz w:val="24"/>
          <w:szCs w:val="24"/>
          <w:lang w:val="en-GB"/>
        </w:rPr>
        <w:t>with increasing birthweight centile</w:t>
      </w:r>
      <w:r w:rsidRPr="00A5310C">
        <w:rPr>
          <w:rFonts w:ascii="Times New Roman" w:hAnsi="Times New Roman" w:cs="Times New Roman"/>
          <w:sz w:val="24"/>
          <w:szCs w:val="24"/>
          <w:lang w:val="en-GB"/>
        </w:rPr>
        <w:t xml:space="preserve"> glucose treatment induced increases in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triacylglycerols were exaggerated, while glucose treatment induced decreases in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C-DHA phosphatidylethanolami</w:t>
      </w:r>
      <w:r w:rsidR="002D120C">
        <w:rPr>
          <w:rFonts w:ascii="Times New Roman" w:hAnsi="Times New Roman" w:cs="Times New Roman"/>
          <w:sz w:val="24"/>
          <w:szCs w:val="24"/>
          <w:lang w:val="en-GB"/>
        </w:rPr>
        <w:t>ne plasmalogens were diminished</w:t>
      </w:r>
      <w:r w:rsidRPr="00A5310C">
        <w:rPr>
          <w:rFonts w:ascii="Times New Roman" w:hAnsi="Times New Roman" w:cs="Times New Roman"/>
          <w:sz w:val="24"/>
          <w:szCs w:val="24"/>
          <w:lang w:val="en-GB"/>
        </w:rPr>
        <w:t>.</w:t>
      </w:r>
    </w:p>
    <w:p w14:paraId="74E2C931" w14:textId="55370FEF" w:rsidR="00D6516A" w:rsidRPr="00A5310C" w:rsidRDefault="00F36F34" w:rsidP="00A85979">
      <w:pPr>
        <w:spacing w:line="480" w:lineRule="auto"/>
        <w:rPr>
          <w:rFonts w:ascii="Times New Roman" w:hAnsi="Times New Roman" w:cs="Times New Roman"/>
          <w:sz w:val="24"/>
          <w:szCs w:val="24"/>
          <w:lang w:val="en-GB"/>
        </w:rPr>
      </w:pPr>
      <w:r>
        <w:rPr>
          <w:rFonts w:ascii="Times New Roman" w:hAnsi="Times New Roman" w:cs="Times New Roman"/>
          <w:b/>
          <w:sz w:val="24"/>
          <w:szCs w:val="24"/>
          <w:lang w:val="en-GB"/>
        </w:rPr>
        <w:t>Conclusions</w:t>
      </w:r>
      <w:r w:rsidR="00D6516A" w:rsidRPr="00A5310C">
        <w:rPr>
          <w:rFonts w:ascii="Times New Roman" w:hAnsi="Times New Roman" w:cs="Times New Roman"/>
          <w:b/>
          <w:bCs/>
          <w:sz w:val="24"/>
          <w:szCs w:val="24"/>
          <w:lang w:val="en-GB"/>
        </w:rPr>
        <w:t>:</w:t>
      </w:r>
      <w:r w:rsidR="00D6516A" w:rsidRPr="00A5310C">
        <w:rPr>
          <w:rFonts w:ascii="Times New Roman" w:hAnsi="Times New Roman" w:cs="Times New Roman"/>
          <w:sz w:val="24"/>
          <w:szCs w:val="24"/>
          <w:lang w:val="en-GB"/>
        </w:rPr>
        <w:t xml:space="preserve"> Maternal BMI and glycemia increased the production of different placental DHA lipids implying impact on different metabolic pathways. Glucose-induced elevation in placental DHA metabolism is moderated with higher maternal BMI. In turn, findings of </w:t>
      </w:r>
      <w:r w:rsidR="00D6516A" w:rsidRPr="00A5310C">
        <w:rPr>
          <w:rFonts w:ascii="Times New Roman" w:hAnsi="Times New Roman" w:cs="Times New Roman"/>
          <w:sz w:val="24"/>
          <w:szCs w:val="24"/>
          <w:lang w:val="en-GB"/>
        </w:rPr>
        <w:lastRenderedPageBreak/>
        <w:t xml:space="preserve">associations between many DHA lipids with birthweight suggest that BMI and glycemia promote fetal growth partly through changes in placental DHA metabolism. </w:t>
      </w:r>
    </w:p>
    <w:p w14:paraId="314BF111" w14:textId="2E976ABD" w:rsidR="00AA41C7" w:rsidRDefault="00E34DCF" w:rsidP="00A85979">
      <w:pPr>
        <w:spacing w:line="480" w:lineRule="auto"/>
        <w:rPr>
          <w:rFonts w:ascii="Times New Roman" w:eastAsia="Calibri" w:hAnsi="Times New Roman" w:cs="Times New Roman"/>
          <w:bCs/>
          <w:sz w:val="24"/>
          <w:szCs w:val="24"/>
          <w:lang w:val="en-GB"/>
        </w:rPr>
      </w:pPr>
      <w:r w:rsidRPr="00A5310C">
        <w:rPr>
          <w:rFonts w:ascii="Times New Roman" w:eastAsia="Calibri" w:hAnsi="Times New Roman" w:cs="Times New Roman"/>
          <w:b/>
          <w:bCs/>
          <w:sz w:val="24"/>
          <w:szCs w:val="24"/>
          <w:lang w:val="en-GB"/>
        </w:rPr>
        <w:t>Key-words:</w:t>
      </w:r>
      <w:r w:rsidRPr="00A5310C">
        <w:rPr>
          <w:rFonts w:ascii="Times New Roman" w:eastAsia="Calibri" w:hAnsi="Times New Roman" w:cs="Times New Roman"/>
          <w:bCs/>
          <w:sz w:val="24"/>
          <w:szCs w:val="24"/>
          <w:lang w:val="en-GB"/>
        </w:rPr>
        <w:t xml:space="preserve"> Pregnancy, Placenta, </w:t>
      </w:r>
      <w:r w:rsidR="0095646B" w:rsidRPr="00A5310C">
        <w:rPr>
          <w:rFonts w:ascii="Times New Roman" w:eastAsia="Calibri" w:hAnsi="Times New Roman" w:cs="Times New Roman"/>
          <w:bCs/>
          <w:sz w:val="24"/>
          <w:szCs w:val="24"/>
          <w:lang w:val="en-GB"/>
        </w:rPr>
        <w:t>L</w:t>
      </w:r>
      <w:r w:rsidRPr="00A5310C">
        <w:rPr>
          <w:rFonts w:ascii="Times New Roman" w:eastAsia="Calibri" w:hAnsi="Times New Roman" w:cs="Times New Roman"/>
          <w:bCs/>
          <w:sz w:val="24"/>
          <w:szCs w:val="24"/>
          <w:lang w:val="en-GB"/>
        </w:rPr>
        <w:t xml:space="preserve">ipid, Stable-isotope, </w:t>
      </w:r>
      <w:r w:rsidR="0039685B" w:rsidRPr="00A5310C">
        <w:rPr>
          <w:rFonts w:ascii="Times New Roman" w:eastAsia="Calibri" w:hAnsi="Times New Roman" w:cs="Times New Roman"/>
          <w:bCs/>
          <w:sz w:val="24"/>
          <w:szCs w:val="24"/>
          <w:lang w:val="en-GB"/>
        </w:rPr>
        <w:t>Gestational diabetes</w:t>
      </w:r>
      <w:r w:rsidR="00D808B0" w:rsidRPr="00A5310C">
        <w:rPr>
          <w:rFonts w:ascii="Times New Roman" w:eastAsia="Calibri" w:hAnsi="Times New Roman" w:cs="Times New Roman"/>
          <w:bCs/>
          <w:sz w:val="24"/>
          <w:szCs w:val="24"/>
          <w:lang w:val="en-GB"/>
        </w:rPr>
        <w:t>, LCMS</w:t>
      </w:r>
    </w:p>
    <w:p w14:paraId="01E6A43D" w14:textId="77777777" w:rsidR="00F04EEA" w:rsidRPr="00A5310C" w:rsidRDefault="00F04EEA" w:rsidP="00A85979">
      <w:pPr>
        <w:spacing w:line="480" w:lineRule="auto"/>
        <w:rPr>
          <w:rFonts w:ascii="Times New Roman" w:eastAsia="Calibri" w:hAnsi="Times New Roman" w:cs="Times New Roman"/>
          <w:bCs/>
          <w:sz w:val="24"/>
          <w:szCs w:val="24"/>
          <w:lang w:val="en-GB"/>
        </w:rPr>
      </w:pPr>
    </w:p>
    <w:p w14:paraId="53F30DD5" w14:textId="77777777" w:rsidR="00B960E3" w:rsidRPr="00B960E3" w:rsidRDefault="00B960E3" w:rsidP="00B960E3">
      <w:pPr>
        <w:pStyle w:val="Heading1"/>
        <w:spacing w:line="480" w:lineRule="auto"/>
        <w:rPr>
          <w:rFonts w:ascii="Times New Roman" w:hAnsi="Times New Roman" w:cs="Times New Roman"/>
          <w:b/>
          <w:bCs/>
          <w:color w:val="000000" w:themeColor="text1"/>
          <w:sz w:val="24"/>
          <w:szCs w:val="24"/>
          <w:lang w:val="en-SG"/>
        </w:rPr>
      </w:pPr>
      <w:bookmarkStart w:id="2" w:name="_Hlk62201369"/>
      <w:r w:rsidRPr="00B960E3">
        <w:rPr>
          <w:rFonts w:ascii="Times New Roman" w:hAnsi="Times New Roman" w:cs="Times New Roman"/>
          <w:b/>
          <w:bCs/>
          <w:color w:val="000000" w:themeColor="text1"/>
          <w:sz w:val="24"/>
          <w:szCs w:val="24"/>
        </w:rPr>
        <w:t>Background</w:t>
      </w:r>
    </w:p>
    <w:p w14:paraId="008E1B02" w14:textId="6EDD2EB1" w:rsidR="005F4023" w:rsidRPr="00A5310C" w:rsidRDefault="00EC641B"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The placenta regulat</w:t>
      </w:r>
      <w:r w:rsidR="00001040" w:rsidRPr="00A5310C">
        <w:rPr>
          <w:rFonts w:ascii="Times New Roman" w:hAnsi="Times New Roman" w:cs="Times New Roman"/>
          <w:sz w:val="24"/>
          <w:szCs w:val="24"/>
          <w:lang w:val="en-GB"/>
        </w:rPr>
        <w:t>es</w:t>
      </w:r>
      <w:r w:rsidRPr="00A5310C">
        <w:rPr>
          <w:rFonts w:ascii="Times New Roman" w:hAnsi="Times New Roman" w:cs="Times New Roman"/>
          <w:sz w:val="24"/>
          <w:szCs w:val="24"/>
          <w:lang w:val="en-GB"/>
        </w:rPr>
        <w:t xml:space="preserve"> fetal nutritional supply and </w:t>
      </w:r>
      <w:r w:rsidR="00326ABE" w:rsidRPr="00A5310C">
        <w:rPr>
          <w:rFonts w:ascii="Times New Roman" w:hAnsi="Times New Roman" w:cs="Times New Roman"/>
          <w:sz w:val="24"/>
          <w:szCs w:val="24"/>
          <w:lang w:val="en-GB"/>
        </w:rPr>
        <w:t>communication across the</w:t>
      </w:r>
      <w:r w:rsidR="000477AB" w:rsidRPr="00A5310C">
        <w:rPr>
          <w:rFonts w:ascii="Times New Roman" w:hAnsi="Times New Roman" w:cs="Times New Roman"/>
          <w:sz w:val="24"/>
          <w:szCs w:val="24"/>
          <w:lang w:val="en-GB"/>
        </w:rPr>
        <w:t xml:space="preserve"> maternal-placental-fetal axis </w:t>
      </w:r>
      <w:r w:rsidR="000477AB"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&lt;EndNote&gt;&lt;Cite&gt;&lt;Author&gt;Haggarty&lt;/Author&gt;&lt;Year&gt;2010&lt;/Year&gt;&lt;RecNum&gt;483&lt;/RecNum&gt;&lt;DisplayText&gt;(1, 2)&lt;/DisplayText&gt;&lt;record&gt;&lt;rec-number&gt;483&lt;/rec-number&gt;&lt;foreign-keys&gt;&lt;key app="EN" db-id="09effrprp2twzleawexxf2skdxx29t2x2rpp" timestamp="1623378243"&gt;483&lt;/key&gt;&lt;/foreign-keys&gt;&lt;ref-type name="Journal Article"&gt;17&lt;/ref-type&gt;&lt;contributors&gt;&lt;authors&gt;&lt;author&gt;Haggarty, Paul&lt;/author&gt;&lt;/authors&gt;&lt;/contributors&gt;&lt;titles&gt;&lt;title&gt;Fatty acid supply to the human fetus&lt;/title&gt;&lt;secondary-title&gt;Annual review of nutrition&lt;/secondary-title&gt;&lt;/titles&gt;&lt;periodical&gt;&lt;full-title&gt;Annual review of nutrition&lt;/full-title&gt;&lt;/periodical&gt;&lt;pages&gt;237-255&lt;/pages&gt;&lt;volume&gt;30&lt;/volume&gt;&lt;dates&gt;&lt;year&gt;2010&lt;/year&gt;&lt;/dates&gt;&lt;isbn&gt;0199-9885&lt;/isbn&gt;&lt;urls&gt;&lt;/urls&gt;&lt;/record&gt;&lt;/Cite&gt;&lt;Cite&gt;&lt;Author&gt;Lewis&lt;/Author&gt;&lt;Year&gt;2018&lt;/Year&gt;&lt;RecNum&gt;484&lt;/RecNum&gt;&lt;record&gt;&lt;rec-number&gt;484&lt;/rec-number&gt;&lt;foreign-keys&gt;&lt;key app="EN" db-id="09effrprp2twzleawexxf2skdxx29t2x2rpp" timestamp="1623378243"&gt;484&lt;/key&gt;&lt;/foreign-keys&gt;&lt;ref-type name="Journal Article"&gt;17&lt;/ref-type&gt;&lt;contributors&gt;&lt;authors&gt;&lt;author&gt;Lewis, Rohan M&lt;/author&gt;&lt;author&gt;Wadsack, Christian&lt;/author&gt;&lt;author&gt;Desoye, Gernot&lt;/author&gt;&lt;/authors&gt;&lt;/contributors&gt;&lt;titles&gt;&lt;title&gt;Placental fatty acid transfer&lt;/title&gt;&lt;secondary-title&gt;Current Opinion in Clinical Nutrition &amp;amp; Metabolic Care&lt;/secondary-title&gt;&lt;/titles&gt;&lt;periodical&gt;&lt;full-title&gt;Current Opinion in Clinical Nutrition &amp;amp; Metabolic Care&lt;/full-title&gt;&lt;/periodical&gt;&lt;pages&gt;78-82&lt;/pages&gt;&lt;volume&gt;21&lt;/volume&gt;&lt;number&gt;2&lt;/number&gt;&lt;dates&gt;&lt;year&gt;2018&lt;/year&gt;&lt;/dates&gt;&lt;isbn&gt;1363-1950&lt;/isbn&gt;&lt;urls&gt;&lt;/urls&gt;&lt;/record&gt;&lt;/Cite&gt;&lt;/EndNote&gt;</w:instrText>
      </w:r>
      <w:r w:rsidR="000477AB"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(1, 2)</w:t>
      </w:r>
      <w:r w:rsidR="000477AB" w:rsidRPr="00A5310C">
        <w:rPr>
          <w:rFonts w:ascii="Times New Roman" w:hAnsi="Times New Roman" w:cs="Times New Roman"/>
          <w:sz w:val="24"/>
          <w:szCs w:val="24"/>
          <w:lang w:val="en-GB"/>
        </w:rPr>
        <w:fldChar w:fldCharType="end"/>
      </w:r>
      <w:r w:rsidR="00326ABE" w:rsidRPr="00A5310C">
        <w:rPr>
          <w:rFonts w:ascii="Times New Roman" w:hAnsi="Times New Roman" w:cs="Times New Roman"/>
          <w:sz w:val="24"/>
          <w:szCs w:val="24"/>
          <w:lang w:val="en-GB"/>
        </w:rPr>
        <w:t xml:space="preserve">. </w:t>
      </w:r>
      <w:bookmarkEnd w:id="2"/>
      <w:r w:rsidR="00A25223" w:rsidRPr="00A5310C">
        <w:rPr>
          <w:rFonts w:ascii="Times New Roman" w:hAnsi="Times New Roman" w:cs="Times New Roman"/>
          <w:sz w:val="24"/>
          <w:szCs w:val="24"/>
          <w:lang w:val="en-GB"/>
        </w:rPr>
        <w:t>DHA</w:t>
      </w:r>
      <w:r w:rsidR="001B114A" w:rsidRPr="00A5310C">
        <w:rPr>
          <w:rFonts w:ascii="Times New Roman" w:hAnsi="Times New Roman" w:cs="Times New Roman"/>
          <w:sz w:val="24"/>
          <w:szCs w:val="24"/>
          <w:lang w:val="en-GB"/>
        </w:rPr>
        <w:t>-containing</w:t>
      </w:r>
      <w:r w:rsidR="00A25223" w:rsidRPr="00A5310C">
        <w:rPr>
          <w:rFonts w:ascii="Times New Roman" w:hAnsi="Times New Roman" w:cs="Times New Roman"/>
          <w:sz w:val="24"/>
          <w:szCs w:val="24"/>
          <w:lang w:val="en-GB"/>
        </w:rPr>
        <w:t xml:space="preserve"> lipids</w:t>
      </w:r>
      <w:r w:rsidR="00FB3DCD" w:rsidRPr="00A5310C">
        <w:rPr>
          <w:rFonts w:ascii="Times New Roman" w:hAnsi="Times New Roman" w:cs="Times New Roman"/>
          <w:sz w:val="24"/>
          <w:szCs w:val="24"/>
          <w:lang w:val="en-GB"/>
        </w:rPr>
        <w:t xml:space="preserve"> are important</w:t>
      </w:r>
      <w:r w:rsidR="00A25223" w:rsidRPr="00A5310C">
        <w:rPr>
          <w:rFonts w:ascii="Times New Roman" w:hAnsi="Times New Roman" w:cs="Times New Roman"/>
          <w:sz w:val="24"/>
          <w:szCs w:val="24"/>
          <w:lang w:val="en-GB"/>
        </w:rPr>
        <w:t xml:space="preserve"> </w:t>
      </w:r>
      <w:r w:rsidR="004C5159" w:rsidRPr="00A5310C">
        <w:rPr>
          <w:rFonts w:ascii="Times New Roman" w:hAnsi="Times New Roman" w:cs="Times New Roman"/>
          <w:sz w:val="24"/>
          <w:szCs w:val="24"/>
          <w:lang w:val="en-GB"/>
        </w:rPr>
        <w:t xml:space="preserve">for fetal growth </w:t>
      </w:r>
      <w:r w:rsidR="00F40961" w:rsidRPr="00A5310C">
        <w:rPr>
          <w:rFonts w:ascii="Times New Roman" w:hAnsi="Times New Roman" w:cs="Times New Roman"/>
          <w:sz w:val="24"/>
          <w:szCs w:val="24"/>
          <w:lang w:val="en-GB"/>
        </w:rPr>
        <w:t xml:space="preserve">and development </w:t>
      </w:r>
      <w:bookmarkStart w:id="3" w:name="_Hlk55477813"/>
      <w:r w:rsidR="004C5159" w:rsidRPr="00A5310C">
        <w:rPr>
          <w:rFonts w:ascii="Times New Roman" w:hAnsi="Times New Roman" w:cs="Times New Roman"/>
          <w:sz w:val="24"/>
          <w:szCs w:val="24"/>
          <w:lang w:val="en-GB"/>
        </w:rPr>
        <w:fldChar w:fldCharType="begin">
          <w:fldData xml:space="preserve">PEVuZE5vdGU+PENpdGU+PEF1dGhvcj5Lbm9wcDwvQXV0aG9yPjxZZWFyPjE5OTg8L1llYXI+PFJl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</w:fldData>
        </w:fldChar>
      </w:r>
      <w:r w:rsidR="00777B46">
        <w:rPr>
          <w:rFonts w:ascii="Times New Roman" w:hAnsi="Times New Roman" w:cs="Times New Roman"/>
          <w:sz w:val="24"/>
          <w:szCs w:val="24"/>
          <w:lang w:val="en-GB"/>
        </w:rPr>
        <w:instrText xml:space="preserve"> ADDIN EN.CITE </w:instrText>
      </w:r>
      <w:r w:rsidR="00777B46">
        <w:rPr>
          <w:rFonts w:ascii="Times New Roman" w:hAnsi="Times New Roman" w:cs="Times New Roman"/>
          <w:sz w:val="24"/>
          <w:szCs w:val="24"/>
          <w:lang w:val="en-GB"/>
        </w:rPr>
        <w:fldChar w:fldCharType="begin">
          <w:fldData xml:space="preserve">PEVuZE5vdGU+PENpdGU+PEF1dGhvcj5Lbm9wcDwvQXV0aG9yPjxZZWFyPjE5OTg8L1llYXI+PFJl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</w:fldData>
        </w:fldChar>
      </w:r>
      <w:r w:rsidR="00777B46">
        <w:rPr>
          <w:rFonts w:ascii="Times New Roman" w:hAnsi="Times New Roman" w:cs="Times New Roman"/>
          <w:sz w:val="24"/>
          <w:szCs w:val="24"/>
          <w:lang w:val="en-GB"/>
        </w:rPr>
        <w:instrText xml:space="preserve"> ADDIN EN.CITE.DATA </w:instrText>
      </w:r>
      <w:r w:rsidR="00777B46">
        <w:rPr>
          <w:rFonts w:ascii="Times New Roman" w:hAnsi="Times New Roman" w:cs="Times New Roman"/>
          <w:sz w:val="24"/>
          <w:szCs w:val="24"/>
          <w:lang w:val="en-GB"/>
        </w:rPr>
      </w:r>
      <w:r w:rsidR="00777B46">
        <w:rPr>
          <w:rFonts w:ascii="Times New Roman" w:hAnsi="Times New Roman" w:cs="Times New Roman"/>
          <w:sz w:val="24"/>
          <w:szCs w:val="24"/>
          <w:lang w:val="en-GB"/>
        </w:rPr>
        <w:fldChar w:fldCharType="end"/>
      </w:r>
      <w:r w:rsidR="004C5159" w:rsidRPr="00A5310C">
        <w:rPr>
          <w:rFonts w:ascii="Times New Roman" w:hAnsi="Times New Roman" w:cs="Times New Roman"/>
          <w:sz w:val="24"/>
          <w:szCs w:val="24"/>
          <w:lang w:val="en-GB"/>
        </w:rPr>
      </w:r>
      <w:r w:rsidR="004C5159"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(3-5)</w:t>
      </w:r>
      <w:r w:rsidR="004C5159" w:rsidRPr="00A5310C">
        <w:rPr>
          <w:rFonts w:ascii="Times New Roman" w:hAnsi="Times New Roman" w:cs="Times New Roman"/>
          <w:sz w:val="24"/>
          <w:szCs w:val="24"/>
          <w:lang w:val="en-GB"/>
        </w:rPr>
        <w:fldChar w:fldCharType="end"/>
      </w:r>
      <w:bookmarkEnd w:id="3"/>
      <w:r w:rsidR="00702E7F" w:rsidRPr="00A5310C">
        <w:rPr>
          <w:rFonts w:ascii="Times New Roman" w:hAnsi="Times New Roman" w:cs="Times New Roman"/>
          <w:sz w:val="24"/>
          <w:szCs w:val="24"/>
          <w:lang w:val="en-GB"/>
        </w:rPr>
        <w:t>,</w:t>
      </w:r>
      <w:r w:rsidR="0064334A" w:rsidRPr="00A5310C">
        <w:rPr>
          <w:rFonts w:ascii="Times New Roman" w:hAnsi="Times New Roman" w:cs="Times New Roman"/>
          <w:sz w:val="24"/>
          <w:szCs w:val="24"/>
          <w:lang w:val="en-GB"/>
        </w:rPr>
        <w:t xml:space="preserve"> </w:t>
      </w:r>
      <w:r w:rsidR="00ED7CA5" w:rsidRPr="00A5310C">
        <w:rPr>
          <w:rFonts w:ascii="Times New Roman" w:hAnsi="Times New Roman" w:cs="Times New Roman"/>
          <w:sz w:val="24"/>
          <w:szCs w:val="24"/>
          <w:lang w:val="en-GB"/>
        </w:rPr>
        <w:t>and</w:t>
      </w:r>
      <w:r w:rsidR="0064334A" w:rsidRPr="00A5310C">
        <w:rPr>
          <w:rFonts w:ascii="Times New Roman" w:hAnsi="Times New Roman" w:cs="Times New Roman"/>
          <w:sz w:val="24"/>
          <w:szCs w:val="24"/>
          <w:lang w:val="en-GB"/>
        </w:rPr>
        <w:t xml:space="preserve"> t</w:t>
      </w:r>
      <w:r w:rsidR="00583B31" w:rsidRPr="00A5310C">
        <w:rPr>
          <w:rFonts w:ascii="Times New Roman" w:hAnsi="Times New Roman" w:cs="Times New Roman"/>
          <w:sz w:val="24"/>
          <w:szCs w:val="24"/>
          <w:lang w:val="en-GB"/>
        </w:rPr>
        <w:t xml:space="preserve">he fetus relies on placental transfer of maternal DHA since </w:t>
      </w:r>
      <w:r w:rsidR="00C623C7" w:rsidRPr="00A5310C">
        <w:rPr>
          <w:rFonts w:ascii="Times New Roman" w:hAnsi="Times New Roman" w:cs="Times New Roman"/>
          <w:sz w:val="24"/>
          <w:szCs w:val="24"/>
          <w:lang w:val="en-GB"/>
        </w:rPr>
        <w:t xml:space="preserve">the fetal-placental unit </w:t>
      </w:r>
      <w:r w:rsidR="00583B31" w:rsidRPr="00A5310C">
        <w:rPr>
          <w:rFonts w:ascii="Times New Roman" w:hAnsi="Times New Roman" w:cs="Times New Roman"/>
          <w:sz w:val="24"/>
          <w:szCs w:val="24"/>
          <w:lang w:val="en-GB"/>
        </w:rPr>
        <w:t xml:space="preserve">has limited </w:t>
      </w:r>
      <w:r w:rsidR="0064334A" w:rsidRPr="00A5310C">
        <w:rPr>
          <w:rFonts w:ascii="Times New Roman" w:hAnsi="Times New Roman" w:cs="Times New Roman"/>
          <w:sz w:val="24"/>
          <w:szCs w:val="24"/>
          <w:lang w:val="en-GB"/>
        </w:rPr>
        <w:t xml:space="preserve">synthetic </w:t>
      </w:r>
      <w:r w:rsidR="00583B31" w:rsidRPr="00A5310C">
        <w:rPr>
          <w:rFonts w:ascii="Times New Roman" w:hAnsi="Times New Roman" w:cs="Times New Roman"/>
          <w:sz w:val="24"/>
          <w:szCs w:val="24"/>
          <w:lang w:val="en-GB"/>
        </w:rPr>
        <w:t>capa</w:t>
      </w:r>
      <w:r w:rsidR="00AC318A" w:rsidRPr="00A5310C">
        <w:rPr>
          <w:rFonts w:ascii="Times New Roman" w:hAnsi="Times New Roman" w:cs="Times New Roman"/>
          <w:sz w:val="24"/>
          <w:szCs w:val="24"/>
          <w:lang w:val="en-GB"/>
        </w:rPr>
        <w:t>bili</w:t>
      </w:r>
      <w:r w:rsidR="00583B31" w:rsidRPr="00A5310C">
        <w:rPr>
          <w:rFonts w:ascii="Times New Roman" w:hAnsi="Times New Roman" w:cs="Times New Roman"/>
          <w:sz w:val="24"/>
          <w:szCs w:val="24"/>
          <w:lang w:val="en-GB"/>
        </w:rPr>
        <w:t xml:space="preserve">ty </w:t>
      </w:r>
      <w:r w:rsidR="00583B31"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&lt;EndNote&gt;&lt;Cite&gt;&lt;Author&gt;Hanebutt&lt;/Author&gt;&lt;Year&gt;2008&lt;/Year&gt;&lt;RecNum&gt;196&lt;/RecNum&gt;&lt;DisplayText&gt;(6)&lt;/DisplayText&gt;&lt;record&gt;&lt;rec-number&gt;196&lt;/rec-number&gt;&lt;foreign-keys&gt;&lt;key app="EN" db-id="09effrprp2twzleawexxf2skdxx29t2x2rpp" timestamp="1594894037"&gt;196&lt;/key&gt;&lt;/foreign-keys&gt;&lt;ref-type name="Journal Article"&gt;17&lt;/ref-type&gt;&lt;contributors&gt;&lt;authors&gt;&lt;author&gt;Hanebutt, Fabienne L.&lt;/author&gt;&lt;author&gt;Demmelmair, Hans&lt;/author&gt;&lt;author&gt;Schiessl, Barbara&lt;/author&gt;&lt;author&gt;Larqué, Elvira&lt;/author&gt;&lt;author&gt;Koletzko, Berthold&lt;/author&gt;&lt;/authors&gt;&lt;/contributors&gt;&lt;titles&gt;&lt;title&gt;Long-chain polyunsaturated fatty acid (LC-PUFA) transfer across the placenta&lt;/title&gt;&lt;secondary-title&gt;Clinical Nutrition&lt;/secondary-title&gt;&lt;/titles&gt;&lt;periodical&gt;&lt;full-title&gt;Clinical nutrition&lt;/full-title&gt;&lt;/periodical&gt;&lt;pages&gt;685-693&lt;/pages&gt;&lt;volume&gt;27&lt;/volume&gt;&lt;number&gt;5&lt;/number&gt;&lt;keywords&gt;&lt;keyword&gt;Fatty acid transport proteins&lt;/keyword&gt;&lt;keyword&gt;FATP&lt;/keyword&gt;&lt;keyword&gt;Stable isotopes&lt;/keyword&gt;&lt;keyword&gt;Fetus&lt;/keyword&gt;&lt;keyword&gt;Peroxisome proliferator-activated receptors&lt;/keyword&gt;&lt;keyword&gt;PPAR&lt;/keyword&gt;&lt;/keywords&gt;&lt;dates&gt;&lt;year&gt;2008&lt;/year&gt;&lt;pub-dates&gt;&lt;date&gt;2008/10/01/&lt;/date&gt;&lt;/pub-dates&gt;&lt;/dates&gt;&lt;isbn&gt;0261-5614&lt;/isbn&gt;&lt;urls&gt;&lt;related-urls&gt;&lt;url&gt;http://www.sciencedirect.com/science/article/pii/S0261561408001064&lt;/url&gt;&lt;/related-urls&gt;&lt;/urls&gt;&lt;electronic-resource-num&gt;https://doi.org/10.1016/j.clnu.2008.05.010&lt;/electronic-resource-num&gt;&lt;/record&gt;&lt;/Cite&gt;&lt;/EndNote&gt;</w:instrText>
      </w:r>
      <w:r w:rsidR="00583B31"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(6)</w:t>
      </w:r>
      <w:r w:rsidR="00583B31" w:rsidRPr="00A5310C">
        <w:rPr>
          <w:rFonts w:ascii="Times New Roman" w:hAnsi="Times New Roman" w:cs="Times New Roman"/>
          <w:sz w:val="24"/>
          <w:szCs w:val="24"/>
          <w:lang w:val="en-GB"/>
        </w:rPr>
        <w:fldChar w:fldCharType="end"/>
      </w:r>
      <w:r w:rsidR="009D4962" w:rsidRPr="00A5310C">
        <w:rPr>
          <w:rFonts w:ascii="Times New Roman" w:hAnsi="Times New Roman" w:cs="Times New Roman"/>
          <w:sz w:val="24"/>
          <w:szCs w:val="24"/>
          <w:lang w:val="en-GB"/>
        </w:rPr>
        <w:t xml:space="preserve">. </w:t>
      </w:r>
      <w:r w:rsidR="00AC318A" w:rsidRPr="00A5310C">
        <w:rPr>
          <w:rFonts w:ascii="Times New Roman" w:hAnsi="Times New Roman" w:cs="Times New Roman"/>
          <w:sz w:val="24"/>
          <w:szCs w:val="24"/>
          <w:lang w:val="en-GB"/>
        </w:rPr>
        <w:t>T</w:t>
      </w:r>
      <w:r w:rsidR="009D4962" w:rsidRPr="00A5310C">
        <w:rPr>
          <w:rFonts w:ascii="Times New Roman" w:hAnsi="Times New Roman" w:cs="Times New Roman"/>
          <w:sz w:val="24"/>
          <w:szCs w:val="24"/>
          <w:lang w:val="en-GB"/>
        </w:rPr>
        <w:t xml:space="preserve">ransplacental </w:t>
      </w:r>
      <w:r w:rsidR="00AC318A" w:rsidRPr="00A5310C">
        <w:rPr>
          <w:rFonts w:ascii="Times New Roman" w:hAnsi="Times New Roman" w:cs="Times New Roman"/>
          <w:sz w:val="24"/>
          <w:szCs w:val="24"/>
          <w:lang w:val="en-GB"/>
        </w:rPr>
        <w:t xml:space="preserve">DHA </w:t>
      </w:r>
      <w:r w:rsidR="009B1EBF" w:rsidRPr="00A5310C">
        <w:rPr>
          <w:rFonts w:ascii="Times New Roman" w:hAnsi="Times New Roman" w:cs="Times New Roman"/>
          <w:sz w:val="24"/>
          <w:szCs w:val="24"/>
          <w:lang w:val="en-GB"/>
        </w:rPr>
        <w:t>supply</w:t>
      </w:r>
      <w:r w:rsidR="009D4962" w:rsidRPr="00A5310C">
        <w:rPr>
          <w:rFonts w:ascii="Times New Roman" w:hAnsi="Times New Roman" w:cs="Times New Roman"/>
          <w:sz w:val="24"/>
          <w:szCs w:val="24"/>
          <w:lang w:val="en-GB"/>
        </w:rPr>
        <w:t xml:space="preserve"> </w:t>
      </w:r>
      <w:r w:rsidR="0064334A" w:rsidRPr="00A5310C">
        <w:rPr>
          <w:rFonts w:ascii="Times New Roman" w:hAnsi="Times New Roman" w:cs="Times New Roman"/>
          <w:sz w:val="24"/>
          <w:szCs w:val="24"/>
          <w:lang w:val="en-GB"/>
        </w:rPr>
        <w:t>is</w:t>
      </w:r>
      <w:r w:rsidR="009B1EBF" w:rsidRPr="00A5310C">
        <w:rPr>
          <w:rFonts w:ascii="Times New Roman" w:hAnsi="Times New Roman" w:cs="Times New Roman"/>
          <w:sz w:val="24"/>
          <w:szCs w:val="24"/>
          <w:lang w:val="en-GB"/>
        </w:rPr>
        <w:t xml:space="preserve"> regulated by placental lipid metabolism</w:t>
      </w:r>
      <w:r w:rsidR="00702E7F" w:rsidRPr="00A5310C">
        <w:rPr>
          <w:rFonts w:ascii="Times New Roman" w:hAnsi="Times New Roman" w:cs="Times New Roman"/>
          <w:sz w:val="24"/>
          <w:szCs w:val="24"/>
          <w:lang w:val="en-GB"/>
        </w:rPr>
        <w:t>,</w:t>
      </w:r>
      <w:r w:rsidR="0064334A" w:rsidRPr="00A5310C">
        <w:rPr>
          <w:rFonts w:ascii="Times New Roman" w:hAnsi="Times New Roman" w:cs="Times New Roman"/>
          <w:sz w:val="24"/>
          <w:szCs w:val="24"/>
          <w:lang w:val="en-GB"/>
        </w:rPr>
        <w:t xml:space="preserve"> but </w:t>
      </w:r>
      <w:r w:rsidR="009F3B60" w:rsidRPr="00A5310C">
        <w:rPr>
          <w:rFonts w:ascii="Times New Roman" w:hAnsi="Times New Roman" w:cs="Times New Roman"/>
          <w:sz w:val="24"/>
          <w:szCs w:val="24"/>
          <w:lang w:val="en-GB"/>
        </w:rPr>
        <w:t>there is limited understanding of the specific pathways involved</w:t>
      </w:r>
      <w:r w:rsidR="000477AB" w:rsidRPr="00A5310C">
        <w:rPr>
          <w:rFonts w:ascii="Times New Roman" w:hAnsi="Times New Roman" w:cs="Times New Roman"/>
          <w:sz w:val="24"/>
          <w:szCs w:val="24"/>
          <w:lang w:val="en-GB"/>
        </w:rPr>
        <w:t xml:space="preserve"> </w:t>
      </w:r>
      <w:r w:rsidR="000477AB"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&lt;EndNote&gt;&lt;Cite&gt;&lt;Author&gt;Haggarty&lt;/Author&gt;&lt;Year&gt;2010&lt;/Year&gt;&lt;RecNum&gt;483&lt;/RecNum&gt;&lt;DisplayText&gt;(1, 2)&lt;/DisplayText&gt;&lt;record&gt;&lt;rec-number&gt;483&lt;/rec-number&gt;&lt;foreign-keys&gt;&lt;key app="EN" db-id="09effrprp2twzleawexxf2skdxx29t2x2rpp" timestamp="1623378243"&gt;483&lt;/key&gt;&lt;/foreign-keys&gt;&lt;ref-type name="Journal Article"&gt;17&lt;/ref-type&gt;&lt;contributors&gt;&lt;authors&gt;&lt;author&gt;Haggarty, Paul&lt;/author&gt;&lt;/authors&gt;&lt;/contributors&gt;&lt;titles&gt;&lt;title&gt;Fatty acid supply to the human fetus&lt;/title&gt;&lt;secondary-title&gt;Annual review of nutrition&lt;/secondary-title&gt;&lt;/titles&gt;&lt;periodical&gt;&lt;full-title&gt;Annual review of nutrition&lt;/full-title&gt;&lt;/periodical&gt;&lt;pages&gt;237-255&lt;/pages&gt;&lt;volume&gt;30&lt;/volume&gt;&lt;dates&gt;&lt;year&gt;2010&lt;/year&gt;&lt;/dates&gt;&lt;isbn&gt;0199-9885&lt;/isbn&gt;&lt;urls&gt;&lt;/urls&gt;&lt;/record&gt;&lt;/Cite&gt;&lt;Cite&gt;&lt;Author&gt;Lewis&lt;/Author&gt;&lt;Year&gt;2018&lt;/Year&gt;&lt;RecNum&gt;484&lt;/RecNum&gt;&lt;record&gt;&lt;rec-number&gt;484&lt;/rec-number&gt;&lt;foreign-keys&gt;&lt;key app="EN" db-id="09effrprp2twzleawexxf2skdxx29t2x2rpp" timestamp="1623378243"&gt;484&lt;/key&gt;&lt;/foreign-keys&gt;&lt;ref-type name="Journal Article"&gt;17&lt;/ref-type&gt;&lt;contributors&gt;&lt;authors&gt;&lt;author&gt;Lewis, Rohan M&lt;/author&gt;&lt;author&gt;Wadsack, Christian&lt;/author&gt;&lt;author&gt;Desoye, Gernot&lt;/author&gt;&lt;/authors&gt;&lt;/contributors&gt;&lt;titles&gt;&lt;title&gt;Placental fatty acid transfer&lt;/title&gt;&lt;secondary-title&gt;Current Opinion in Clinical Nutrition &amp;amp; Metabolic Care&lt;/secondary-title&gt;&lt;/titles&gt;&lt;periodical&gt;&lt;full-title&gt;Current Opinion in Clinical Nutrition &amp;amp; Metabolic Care&lt;/full-title&gt;&lt;/periodical&gt;&lt;pages&gt;78-82&lt;/pages&gt;&lt;volume&gt;21&lt;/volume&gt;&lt;number&gt;2&lt;/number&gt;&lt;dates&gt;&lt;year&gt;2018&lt;/year&gt;&lt;/dates&gt;&lt;isbn&gt;1363-1950&lt;/isbn&gt;&lt;urls&gt;&lt;/urls&gt;&lt;/record&gt;&lt;/Cite&gt;&lt;/EndNote&gt;</w:instrText>
      </w:r>
      <w:r w:rsidR="000477AB"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(1, 2)</w:t>
      </w:r>
      <w:r w:rsidR="000477AB" w:rsidRPr="00A5310C">
        <w:rPr>
          <w:rFonts w:ascii="Times New Roman" w:hAnsi="Times New Roman" w:cs="Times New Roman"/>
          <w:sz w:val="24"/>
          <w:szCs w:val="24"/>
          <w:lang w:val="en-GB"/>
        </w:rPr>
        <w:fldChar w:fldCharType="end"/>
      </w:r>
      <w:r w:rsidR="00A25223" w:rsidRPr="00A5310C">
        <w:rPr>
          <w:rFonts w:ascii="Times New Roman" w:hAnsi="Times New Roman" w:cs="Times New Roman"/>
          <w:sz w:val="24"/>
          <w:szCs w:val="24"/>
          <w:lang w:val="en-GB"/>
        </w:rPr>
        <w:t>.</w:t>
      </w:r>
      <w:r w:rsidR="00F42CD7" w:rsidRPr="00A5310C">
        <w:rPr>
          <w:rFonts w:ascii="Times New Roman" w:hAnsi="Times New Roman" w:cs="Times New Roman"/>
          <w:sz w:val="24"/>
          <w:szCs w:val="24"/>
          <w:lang w:val="en-GB"/>
        </w:rPr>
        <w:t xml:space="preserve"> </w:t>
      </w:r>
      <w:r w:rsidR="00155846" w:rsidRPr="00A5310C">
        <w:rPr>
          <w:rFonts w:ascii="Times New Roman" w:hAnsi="Times New Roman" w:cs="Times New Roman"/>
          <w:sz w:val="24"/>
          <w:szCs w:val="24"/>
          <w:lang w:val="en-GB"/>
        </w:rPr>
        <w:t xml:space="preserve">Understanding </w:t>
      </w:r>
      <w:r w:rsidR="00F42CD7" w:rsidRPr="00A5310C">
        <w:rPr>
          <w:rFonts w:ascii="Times New Roman" w:hAnsi="Times New Roman" w:cs="Times New Roman"/>
          <w:sz w:val="24"/>
          <w:szCs w:val="24"/>
          <w:lang w:val="en-GB"/>
        </w:rPr>
        <w:t>these mechanisms could pave the way to</w:t>
      </w:r>
      <w:r w:rsidR="00D446A2" w:rsidRPr="00A5310C">
        <w:rPr>
          <w:rFonts w:ascii="Times New Roman" w:hAnsi="Times New Roman" w:cs="Times New Roman"/>
          <w:sz w:val="24"/>
          <w:szCs w:val="24"/>
          <w:lang w:val="en-GB"/>
        </w:rPr>
        <w:t xml:space="preserve"> optimizing </w:t>
      </w:r>
      <w:r w:rsidR="00D446A2" w:rsidRPr="00A5310C">
        <w:rPr>
          <w:rFonts w:ascii="Times New Roman" w:hAnsi="Times New Roman" w:cs="Times New Roman"/>
          <w:i/>
          <w:iCs/>
          <w:sz w:val="24"/>
          <w:szCs w:val="24"/>
          <w:lang w:val="en-GB"/>
        </w:rPr>
        <w:t>in</w:t>
      </w:r>
      <w:r w:rsidR="00ED7CA5" w:rsidRPr="00A5310C">
        <w:rPr>
          <w:rFonts w:ascii="Times New Roman" w:hAnsi="Times New Roman" w:cs="Times New Roman"/>
          <w:i/>
          <w:iCs/>
          <w:sz w:val="24"/>
          <w:szCs w:val="24"/>
          <w:lang w:val="en-GB"/>
        </w:rPr>
        <w:t>-</w:t>
      </w:r>
      <w:r w:rsidR="00D446A2" w:rsidRPr="00A5310C">
        <w:rPr>
          <w:rFonts w:ascii="Times New Roman" w:hAnsi="Times New Roman" w:cs="Times New Roman"/>
          <w:i/>
          <w:iCs/>
          <w:sz w:val="24"/>
          <w:szCs w:val="24"/>
          <w:lang w:val="en-GB"/>
        </w:rPr>
        <w:t>utero</w:t>
      </w:r>
      <w:r w:rsidR="00D446A2" w:rsidRPr="00A5310C">
        <w:rPr>
          <w:rFonts w:ascii="Times New Roman" w:hAnsi="Times New Roman" w:cs="Times New Roman"/>
          <w:sz w:val="24"/>
          <w:szCs w:val="24"/>
          <w:lang w:val="en-GB"/>
        </w:rPr>
        <w:t xml:space="preserve"> DHA supply for fetal development and</w:t>
      </w:r>
      <w:r w:rsidR="00F42CD7" w:rsidRPr="00A5310C">
        <w:rPr>
          <w:rFonts w:ascii="Times New Roman" w:hAnsi="Times New Roman" w:cs="Times New Roman"/>
          <w:sz w:val="24"/>
          <w:szCs w:val="24"/>
          <w:lang w:val="en-GB"/>
        </w:rPr>
        <w:t xml:space="preserve"> </w:t>
      </w:r>
      <w:r w:rsidR="00F42CD7" w:rsidRPr="004A419B">
        <w:rPr>
          <w:rFonts w:ascii="Times New Roman" w:hAnsi="Times New Roman" w:cs="Times New Roman"/>
          <w:sz w:val="24"/>
          <w:szCs w:val="24"/>
          <w:highlight w:val="yellow"/>
          <w:lang w:val="en-GB"/>
        </w:rPr>
        <w:t>de</w:t>
      </w:r>
      <w:r w:rsidR="002404B2" w:rsidRPr="004A419B">
        <w:rPr>
          <w:rFonts w:ascii="Times New Roman" w:hAnsi="Times New Roman" w:cs="Times New Roman"/>
          <w:sz w:val="24"/>
          <w:szCs w:val="24"/>
          <w:highlight w:val="yellow"/>
          <w:lang w:val="en-GB"/>
        </w:rPr>
        <w:t>sign</w:t>
      </w:r>
      <w:r w:rsidR="00F42CD7" w:rsidRPr="004A419B">
        <w:rPr>
          <w:rFonts w:ascii="Times New Roman" w:hAnsi="Times New Roman" w:cs="Times New Roman"/>
          <w:sz w:val="24"/>
          <w:szCs w:val="24"/>
          <w:highlight w:val="yellow"/>
          <w:lang w:val="en-GB"/>
        </w:rPr>
        <w:t>ing</w:t>
      </w:r>
      <w:r w:rsidR="00F42CD7" w:rsidRPr="00A5310C">
        <w:rPr>
          <w:rFonts w:ascii="Times New Roman" w:hAnsi="Times New Roman" w:cs="Times New Roman"/>
          <w:sz w:val="24"/>
          <w:szCs w:val="24"/>
          <w:lang w:val="en-GB"/>
        </w:rPr>
        <w:t xml:space="preserve"> strategies to rectify </w:t>
      </w:r>
      <w:r w:rsidR="001621AA" w:rsidRPr="00A5310C">
        <w:rPr>
          <w:rFonts w:ascii="Times New Roman" w:hAnsi="Times New Roman" w:cs="Times New Roman"/>
          <w:sz w:val="24"/>
          <w:szCs w:val="24"/>
          <w:lang w:val="en-GB"/>
        </w:rPr>
        <w:t xml:space="preserve">possible </w:t>
      </w:r>
      <w:r w:rsidR="00F42CD7" w:rsidRPr="00A5310C">
        <w:rPr>
          <w:rFonts w:ascii="Times New Roman" w:hAnsi="Times New Roman" w:cs="Times New Roman"/>
          <w:sz w:val="24"/>
          <w:szCs w:val="24"/>
          <w:lang w:val="en-GB"/>
        </w:rPr>
        <w:t>fetal DHA insufficiency in pathological conditions such as gestational diabetes</w:t>
      </w:r>
      <w:r w:rsidR="00AC318A" w:rsidRPr="00A5310C">
        <w:rPr>
          <w:rFonts w:ascii="Times New Roman" w:hAnsi="Times New Roman" w:cs="Times New Roman"/>
          <w:sz w:val="24"/>
          <w:szCs w:val="24"/>
          <w:lang w:val="en-GB"/>
        </w:rPr>
        <w:t xml:space="preserve"> (GDM)</w:t>
      </w:r>
      <w:r w:rsidR="000477AB" w:rsidRPr="00A5310C">
        <w:rPr>
          <w:rFonts w:ascii="Times New Roman" w:hAnsi="Times New Roman" w:cs="Times New Roman"/>
          <w:sz w:val="24"/>
          <w:szCs w:val="24"/>
          <w:lang w:val="en-GB"/>
        </w:rPr>
        <w:t xml:space="preserve"> and maternal obesity</w:t>
      </w:r>
      <w:r w:rsidR="001F325D" w:rsidRPr="00A5310C">
        <w:rPr>
          <w:rFonts w:ascii="Times New Roman" w:hAnsi="Times New Roman" w:cs="Times New Roman"/>
          <w:sz w:val="24"/>
          <w:szCs w:val="24"/>
          <w:lang w:val="en-GB"/>
        </w:rPr>
        <w:t xml:space="preserve">  </w:t>
      </w:r>
      <w:r w:rsidR="001F325D"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&lt;EndNote&gt;&lt;Cite&gt;&lt;Author&gt;Haggarty&lt;/Author&gt;&lt;Year&gt;2010&lt;/Year&gt;&lt;RecNum&gt;483&lt;/RecNum&gt;&lt;DisplayText&gt;(1, 7)&lt;/DisplayText&gt;&lt;record&gt;&lt;rec-number&gt;483&lt;/rec-number&gt;&lt;foreign-keys&gt;&lt;key app="EN" db-id="09effrprp2twzleawexxf2skdxx29t2x2rpp" timestamp="1623378243"&gt;483&lt;/key&gt;&lt;/foreign-keys&gt;&lt;ref-type name="Journal Article"&gt;17&lt;/ref-type&gt;&lt;contributors&gt;&lt;authors&gt;&lt;author&gt;Haggarty, Paul&lt;/author&gt;&lt;/authors&gt;&lt;/contributors&gt;&lt;titles&gt;&lt;title&gt;Fatty acid supply to the human fetus&lt;/title&gt;&lt;secondary-title&gt;Annual review of nutrition&lt;/secondary-title&gt;&lt;/titles&gt;&lt;periodical&gt;&lt;full-title&gt;Annual review of nutrition&lt;/full-title&gt;&lt;/periodical&gt;&lt;pages&gt;237-255&lt;/pages&gt;&lt;volume&gt;30&lt;/volume&gt;&lt;dates&gt;&lt;year&gt;2010&lt;/year&gt;&lt;/dates&gt;&lt;isbn&gt;0199-9885&lt;/isbn&gt;&lt;urls&gt;&lt;/urls&gt;&lt;/record&gt;&lt;/Cite&gt;&lt;Cite&gt;&lt;Author&gt;Harris&lt;/Author&gt;&lt;Year&gt;2015&lt;/Year&gt;&lt;RecNum&gt;488&lt;/RecNum&gt;&lt;record&gt;&lt;rec-number&gt;488&lt;/rec-number&gt;&lt;foreign-keys&gt;&lt;key app="EN" db-id="09effrprp2twzleawexxf2skdxx29t2x2rpp" timestamp="1623378243"&gt;488&lt;/key&gt;&lt;/foreign-keys&gt;&lt;ref-type name="Journal Article"&gt;17&lt;/ref-type&gt;&lt;contributors&gt;&lt;authors&gt;&lt;author&gt;Harris, WS&lt;/author&gt;&lt;author&gt;Baack, ML&lt;/author&gt;&lt;/authors&gt;&lt;/contributors&gt;&lt;titles&gt;&lt;title&gt;Beyond building better brains: bridging the docosahexaenoic acid (DHA) gap of prematurity&lt;/title&gt;&lt;secondary-title&gt;Journal of Perinatology&lt;/secondary-title&gt;&lt;/titles&gt;&lt;periodical&gt;&lt;full-title&gt;Journal of Perinatology&lt;/full-title&gt;&lt;/periodical&gt;&lt;pages&gt;1-7&lt;/pages&gt;&lt;volume&gt;35&lt;/volume&gt;&lt;number&gt;1&lt;/number&gt;&lt;dates&gt;&lt;year&gt;2015&lt;/year&gt;&lt;/dates&gt;&lt;isbn&gt;1476-5543&lt;/isbn&gt;&lt;urls&gt;&lt;/urls&gt;&lt;/record&gt;&lt;/Cite&gt;&lt;/EndNote&gt;</w:instrText>
      </w:r>
      <w:r w:rsidR="001F325D"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(1, 7)</w:t>
      </w:r>
      <w:r w:rsidR="001F325D" w:rsidRPr="00A5310C">
        <w:rPr>
          <w:rFonts w:ascii="Times New Roman" w:hAnsi="Times New Roman" w:cs="Times New Roman"/>
          <w:sz w:val="24"/>
          <w:szCs w:val="24"/>
          <w:lang w:val="en-GB"/>
        </w:rPr>
        <w:fldChar w:fldCharType="end"/>
      </w:r>
      <w:r w:rsidR="000477AB" w:rsidRPr="00A5310C">
        <w:rPr>
          <w:rFonts w:ascii="Times New Roman" w:hAnsi="Times New Roman" w:cs="Times New Roman"/>
          <w:sz w:val="24"/>
          <w:szCs w:val="24"/>
          <w:lang w:val="en-GB"/>
        </w:rPr>
        <w:t xml:space="preserve">. </w:t>
      </w:r>
    </w:p>
    <w:p w14:paraId="19B381AA" w14:textId="435C5D15" w:rsidR="002404B2" w:rsidRPr="004A419B" w:rsidRDefault="007939D3" w:rsidP="00CE5415">
      <w:pPr>
        <w:spacing w:line="480" w:lineRule="auto"/>
        <w:rPr>
          <w:rFonts w:ascii="Times New Roman" w:hAnsi="Times New Roman" w:cs="Times New Roman"/>
          <w:strike/>
          <w:color w:val="4472C4" w:themeColor="accent5"/>
          <w:sz w:val="24"/>
          <w:szCs w:val="24"/>
          <w:lang w:val="en-GB"/>
        </w:rPr>
      </w:pPr>
      <w:r w:rsidRPr="00A5310C">
        <w:rPr>
          <w:rFonts w:ascii="Times New Roman" w:hAnsi="Times New Roman" w:cs="Times New Roman"/>
          <w:sz w:val="24"/>
          <w:szCs w:val="24"/>
          <w:lang w:val="en-GB"/>
        </w:rPr>
        <w:t xml:space="preserve">Excessive fetal growth and adiposity, which are more prevalent with GDM and maternal obesity, increases risk of birth trauma, neonatal morbidity and perinatal mortality, as well as long term cardiometabolic </w:t>
      </w:r>
      <w:r w:rsidR="002140B4" w:rsidRPr="00A5310C">
        <w:rPr>
          <w:rFonts w:ascii="Times New Roman" w:hAnsi="Times New Roman" w:cs="Times New Roman"/>
          <w:sz w:val="24"/>
          <w:szCs w:val="24"/>
          <w:lang w:val="en-GB"/>
        </w:rPr>
        <w:t>disease</w:t>
      </w:r>
      <w:r w:rsidRPr="00A5310C">
        <w:rPr>
          <w:rFonts w:ascii="Times New Roman" w:hAnsi="Times New Roman" w:cs="Times New Roman"/>
          <w:sz w:val="24"/>
          <w:szCs w:val="24"/>
          <w:lang w:val="en-GB"/>
        </w:rPr>
        <w:t xml:space="preserve"> </w:t>
      </w:r>
      <w:r w:rsidR="00B83C0A" w:rsidRPr="00A5310C">
        <w:rPr>
          <w:rFonts w:ascii="Times New Roman" w:hAnsi="Times New Roman" w:cs="Times New Roman"/>
          <w:sz w:val="24"/>
          <w:szCs w:val="24"/>
          <w:lang w:val="en-GB"/>
        </w:rPr>
        <w:fldChar w:fldCharType="begin">
          <w:fldData xml:space="preserve">PEVuZE5vdGU+PENpdGU+PEF1dGhvcj5MZW5nPC9BdXRob3I+PFllYXI+MjAxNTwvWWVhcj48UmVj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</w:fldData>
        </w:fldChar>
      </w:r>
      <w:r w:rsidR="00777B46">
        <w:rPr>
          <w:rFonts w:ascii="Times New Roman" w:hAnsi="Times New Roman" w:cs="Times New Roman"/>
          <w:sz w:val="24"/>
          <w:szCs w:val="24"/>
          <w:lang w:val="en-GB"/>
        </w:rPr>
        <w:instrText xml:space="preserve"> ADDIN EN.CITE </w:instrText>
      </w:r>
      <w:r w:rsidR="00777B46">
        <w:rPr>
          <w:rFonts w:ascii="Times New Roman" w:hAnsi="Times New Roman" w:cs="Times New Roman"/>
          <w:sz w:val="24"/>
          <w:szCs w:val="24"/>
          <w:lang w:val="en-GB"/>
        </w:rPr>
        <w:fldChar w:fldCharType="begin">
          <w:fldData xml:space="preserve">PEVuZE5vdGU+PENpdGU+PEF1dGhvcj5MZW5nPC9BdXRob3I+PFllYXI+MjAxNTwvWWVhcj48UmVj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</w:fldData>
        </w:fldChar>
      </w:r>
      <w:r w:rsidR="00777B46">
        <w:rPr>
          <w:rFonts w:ascii="Times New Roman" w:hAnsi="Times New Roman" w:cs="Times New Roman"/>
          <w:sz w:val="24"/>
          <w:szCs w:val="24"/>
          <w:lang w:val="en-GB"/>
        </w:rPr>
        <w:instrText xml:space="preserve"> ADDIN EN.CITE.DATA </w:instrText>
      </w:r>
      <w:r w:rsidR="00777B46">
        <w:rPr>
          <w:rFonts w:ascii="Times New Roman" w:hAnsi="Times New Roman" w:cs="Times New Roman"/>
          <w:sz w:val="24"/>
          <w:szCs w:val="24"/>
          <w:lang w:val="en-GB"/>
        </w:rPr>
      </w:r>
      <w:r w:rsidR="00777B46">
        <w:rPr>
          <w:rFonts w:ascii="Times New Roman" w:hAnsi="Times New Roman" w:cs="Times New Roman"/>
          <w:sz w:val="24"/>
          <w:szCs w:val="24"/>
          <w:lang w:val="en-GB"/>
        </w:rPr>
        <w:fldChar w:fldCharType="end"/>
      </w:r>
      <w:r w:rsidR="00B83C0A" w:rsidRPr="00A5310C">
        <w:rPr>
          <w:rFonts w:ascii="Times New Roman" w:hAnsi="Times New Roman" w:cs="Times New Roman"/>
          <w:sz w:val="24"/>
          <w:szCs w:val="24"/>
          <w:lang w:val="en-GB"/>
        </w:rPr>
      </w:r>
      <w:r w:rsidR="00B83C0A"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(8-10)</w:t>
      </w:r>
      <w:r w:rsidR="00B83C0A" w:rsidRPr="00A5310C">
        <w:rPr>
          <w:rFonts w:ascii="Times New Roman" w:hAnsi="Times New Roman" w:cs="Times New Roman"/>
          <w:sz w:val="24"/>
          <w:szCs w:val="24"/>
          <w:lang w:val="en-GB"/>
        </w:rPr>
        <w:fldChar w:fldCharType="end"/>
      </w:r>
      <w:r w:rsidR="002A75A7" w:rsidRPr="00A5310C">
        <w:rPr>
          <w:rFonts w:ascii="Times New Roman" w:hAnsi="Times New Roman" w:cs="Times New Roman"/>
          <w:sz w:val="24"/>
          <w:szCs w:val="24"/>
          <w:lang w:val="en-GB"/>
        </w:rPr>
        <w:t>.</w:t>
      </w:r>
      <w:r w:rsidR="00B83C0A" w:rsidRPr="00A5310C">
        <w:rPr>
          <w:rFonts w:ascii="Times New Roman" w:hAnsi="Times New Roman" w:cs="Times New Roman"/>
          <w:sz w:val="24"/>
          <w:szCs w:val="24"/>
          <w:lang w:val="en-GB"/>
        </w:rPr>
        <w:t xml:space="preserve"> </w:t>
      </w:r>
      <w:r w:rsidR="0049099F" w:rsidRPr="00A5310C">
        <w:rPr>
          <w:rFonts w:ascii="Times New Roman" w:hAnsi="Times New Roman" w:cs="Times New Roman"/>
          <w:sz w:val="24"/>
          <w:szCs w:val="24"/>
          <w:shd w:val="clear" w:color="auto" w:fill="FFFFFF"/>
          <w:lang w:val="en-GB"/>
        </w:rPr>
        <w:t xml:space="preserve">Lipids </w:t>
      </w:r>
      <w:r w:rsidR="009A20CC" w:rsidRPr="00A5310C">
        <w:rPr>
          <w:rFonts w:ascii="Times New Roman" w:hAnsi="Times New Roman" w:cs="Times New Roman"/>
          <w:sz w:val="24"/>
          <w:szCs w:val="24"/>
          <w:shd w:val="clear" w:color="auto" w:fill="FFFFFF"/>
          <w:lang w:val="en-GB"/>
        </w:rPr>
        <w:t>serve as</w:t>
      </w:r>
      <w:r w:rsidR="0049099F" w:rsidRPr="00A5310C">
        <w:rPr>
          <w:rFonts w:ascii="Times New Roman" w:hAnsi="Times New Roman" w:cs="Times New Roman"/>
          <w:iCs/>
          <w:sz w:val="24"/>
          <w:szCs w:val="24"/>
          <w:lang w:val="en-GB"/>
        </w:rPr>
        <w:t xml:space="preserve"> metabolic fuel for the fetus </w:t>
      </w:r>
      <w:r w:rsidR="0049099F" w:rsidRPr="00A5310C">
        <w:rPr>
          <w:rFonts w:ascii="Times New Roman" w:hAnsi="Times New Roman" w:cs="Times New Roman"/>
          <w:sz w:val="24"/>
          <w:szCs w:val="24"/>
          <w:shd w:val="clear" w:color="auto" w:fill="FFFFFF"/>
          <w:lang w:val="en-GB"/>
        </w:rPr>
        <w:t xml:space="preserve">and variations in fat accretion </w:t>
      </w:r>
      <w:r w:rsidR="009A20CC" w:rsidRPr="00A5310C">
        <w:rPr>
          <w:rFonts w:ascii="Times New Roman" w:hAnsi="Times New Roman" w:cs="Times New Roman"/>
          <w:sz w:val="24"/>
          <w:szCs w:val="24"/>
          <w:shd w:val="clear" w:color="auto" w:fill="FFFFFF"/>
          <w:lang w:val="en-GB"/>
        </w:rPr>
        <w:t>contribute</w:t>
      </w:r>
      <w:r w:rsidR="0049099F" w:rsidRPr="00A5310C">
        <w:rPr>
          <w:rFonts w:ascii="Times New Roman" w:hAnsi="Times New Roman" w:cs="Times New Roman"/>
          <w:sz w:val="24"/>
          <w:szCs w:val="24"/>
          <w:shd w:val="clear" w:color="auto" w:fill="FFFFFF"/>
          <w:lang w:val="en-GB"/>
        </w:rPr>
        <w:t xml:space="preserve"> to birthweight differences </w:t>
      </w:r>
      <w:r w:rsidR="0049099F" w:rsidRPr="00A5310C">
        <w:rPr>
          <w:rFonts w:ascii="Times New Roman" w:hAnsi="Times New Roman" w:cs="Times New Roman"/>
          <w:sz w:val="24"/>
          <w:szCs w:val="24"/>
          <w:shd w:val="clear" w:color="auto" w:fill="FFFFFF"/>
          <w:lang w:val="en-GB"/>
        </w:rPr>
        <w:fldChar w:fldCharType="begin"/>
      </w:r>
      <w:r w:rsidR="00777B46">
        <w:rPr>
          <w:rFonts w:ascii="Times New Roman" w:hAnsi="Times New Roman" w:cs="Times New Roman"/>
          <w:sz w:val="24"/>
          <w:szCs w:val="24"/>
          <w:shd w:val="clear" w:color="auto" w:fill="FFFFFF"/>
          <w:lang w:val="en-GB"/>
        </w:rPr>
        <w:instrText xml:space="preserve"> ADDIN EN.CITE &lt;EndNote&gt;&lt;Cite&gt;&lt;Author&gt;Catalano&lt;/Author&gt;&lt;Year&gt;2003&lt;/Year&gt;&lt;RecNum&gt;267&lt;/RecNum&gt;&lt;DisplayText&gt;(10)&lt;/DisplayText&gt;&lt;record&gt;&lt;rec-number&gt;267&lt;/rec-number&gt;&lt;foreign-keys&gt;&lt;key app="EN" db-id="09effrprp2twzleawexxf2skdxx29t2x2rpp" timestamp="1605064733"&gt;267&lt;/key&gt;&lt;/foreign-keys&gt;&lt;ref-type name="Journal Article"&gt;17&lt;/ref-type&gt;&lt;contributors&gt;&lt;authors&gt;&lt;author&gt;Catalano, Patrick M.&lt;/author&gt;&lt;/authors&gt;&lt;/contributors&gt;&lt;titles&gt;&lt;title&gt;Obesity and Pregnancy—The Propagation of a Viscous Cycle?&lt;/title&gt;&lt;secondary-title&gt;The Journal of Clinical Endocrinology &amp;amp; Metabolism&lt;/secondary-title&gt;&lt;/titles&gt;&lt;periodical&gt;&lt;full-title&gt;The Journal of Clinical Endocrinology &amp;amp; Metabolism&lt;/full-title&gt;&lt;/periodical&gt;&lt;pages&gt;3505-3506&lt;/pages&gt;&lt;volume&gt;88&lt;/volume&gt;&lt;number&gt;8&lt;/number&gt;&lt;dates&gt;&lt;year&gt;2003&lt;/year&gt;&lt;/dates&gt;&lt;isbn&gt;0021-972X&lt;/isbn&gt;&lt;urls&gt;&lt;related-urls&gt;&lt;url&gt;https://doi.org/10.1210/jc.2003-031046&lt;/url&gt;&lt;/related-urls&gt;&lt;/urls&gt;&lt;electronic-resource-num&gt;10.1210/jc.2003-031046&lt;/electronic-resource-num&gt;&lt;access-date&gt;11/11/2020&lt;/access-date&gt;&lt;/record&gt;&lt;/Cite&gt;&lt;/EndNote&gt;</w:instrText>
      </w:r>
      <w:r w:rsidR="0049099F" w:rsidRPr="00A5310C">
        <w:rPr>
          <w:rFonts w:ascii="Times New Roman" w:hAnsi="Times New Roman" w:cs="Times New Roman"/>
          <w:sz w:val="24"/>
          <w:szCs w:val="24"/>
          <w:shd w:val="clear" w:color="auto" w:fill="FFFFFF"/>
          <w:lang w:val="en-GB"/>
        </w:rPr>
        <w:fldChar w:fldCharType="separate"/>
      </w:r>
      <w:r w:rsidR="00F761A6">
        <w:rPr>
          <w:rFonts w:ascii="Times New Roman" w:hAnsi="Times New Roman" w:cs="Times New Roman"/>
          <w:noProof/>
          <w:sz w:val="24"/>
          <w:szCs w:val="24"/>
          <w:shd w:val="clear" w:color="auto" w:fill="FFFFFF"/>
          <w:lang w:val="en-GB"/>
        </w:rPr>
        <w:t>(10)</w:t>
      </w:r>
      <w:r w:rsidR="0049099F" w:rsidRPr="00A5310C">
        <w:rPr>
          <w:rFonts w:ascii="Times New Roman" w:hAnsi="Times New Roman" w:cs="Times New Roman"/>
          <w:sz w:val="24"/>
          <w:szCs w:val="24"/>
          <w:shd w:val="clear" w:color="auto" w:fill="FFFFFF"/>
          <w:lang w:val="en-GB"/>
        </w:rPr>
        <w:fldChar w:fldCharType="end"/>
      </w:r>
      <w:r w:rsidR="0049099F" w:rsidRPr="00A5310C">
        <w:rPr>
          <w:rFonts w:ascii="Times New Roman" w:hAnsi="Times New Roman" w:cs="Times New Roman"/>
          <w:sz w:val="24"/>
          <w:szCs w:val="24"/>
          <w:shd w:val="clear" w:color="auto" w:fill="FFFFFF"/>
          <w:lang w:val="en-GB"/>
        </w:rPr>
        <w:t>.</w:t>
      </w:r>
      <w:r w:rsidR="00BF1087" w:rsidRPr="00A5310C">
        <w:rPr>
          <w:rFonts w:ascii="Times New Roman" w:hAnsi="Times New Roman" w:cs="Times New Roman"/>
          <w:sz w:val="24"/>
          <w:szCs w:val="24"/>
          <w:shd w:val="clear" w:color="auto" w:fill="FFFFFF"/>
          <w:lang w:val="en-GB"/>
        </w:rPr>
        <w:t xml:space="preserve"> </w:t>
      </w:r>
      <w:r w:rsidR="00956733" w:rsidRPr="00A5310C">
        <w:rPr>
          <w:rFonts w:ascii="Times New Roman" w:hAnsi="Times New Roman" w:cs="Times New Roman"/>
          <w:sz w:val="24"/>
          <w:szCs w:val="24"/>
          <w:shd w:val="clear" w:color="auto" w:fill="FFFFFF"/>
          <w:lang w:val="en-GB"/>
        </w:rPr>
        <w:t>However, f</w:t>
      </w:r>
      <w:r w:rsidR="00DE42F9" w:rsidRPr="00A5310C">
        <w:rPr>
          <w:rFonts w:ascii="Times New Roman" w:hAnsi="Times New Roman" w:cs="Times New Roman"/>
          <w:sz w:val="24"/>
          <w:szCs w:val="24"/>
          <w:shd w:val="clear" w:color="auto" w:fill="FFFFFF"/>
          <w:lang w:val="en-GB"/>
        </w:rPr>
        <w:t>etal development also depends on less abundant, but highly bioactive</w:t>
      </w:r>
      <w:r w:rsidR="00DE42F9" w:rsidRPr="00A5310C">
        <w:rPr>
          <w:rFonts w:ascii="Times New Roman" w:hAnsi="Times New Roman" w:cs="Times New Roman"/>
          <w:sz w:val="24"/>
          <w:szCs w:val="24"/>
          <w:lang w:val="en-GB"/>
        </w:rPr>
        <w:t xml:space="preserve"> DHA-lipids, which impact processes such as placental nutrient uptake, storage and export </w:t>
      </w:r>
      <w:r w:rsidR="00DE42F9" w:rsidRPr="00A5310C">
        <w:rPr>
          <w:rFonts w:ascii="Times New Roman" w:eastAsia="Calibri" w:hAnsi="Times New Roman" w:cs="Times New Roman"/>
          <w:sz w:val="24"/>
          <w:szCs w:val="24"/>
          <w:lang w:val="en-GB"/>
        </w:rPr>
        <w:fldChar w:fldCharType="begin">
          <w:fldData xml:space="preserve">PEVuZE5vdGU+PENpdGU+PEF1dGhvcj5MYXJxdcOpPC9BdXRob3I+PFllYXI+MjAxNDwvWWVhcj48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</w:fldData>
        </w:fldChar>
      </w:r>
      <w:r w:rsidR="00777B46">
        <w:rPr>
          <w:rFonts w:ascii="Times New Roman" w:eastAsia="Calibri" w:hAnsi="Times New Roman" w:cs="Times New Roman"/>
          <w:sz w:val="24"/>
          <w:szCs w:val="24"/>
          <w:lang w:val="en-GB"/>
        </w:rPr>
        <w:instrText xml:space="preserve"> ADDIN EN.CITE </w:instrText>
      </w:r>
      <w:r w:rsidR="00777B46">
        <w:rPr>
          <w:rFonts w:ascii="Times New Roman" w:eastAsia="Calibri" w:hAnsi="Times New Roman" w:cs="Times New Roman"/>
          <w:sz w:val="24"/>
          <w:szCs w:val="24"/>
          <w:lang w:val="en-GB"/>
        </w:rPr>
        <w:fldChar w:fldCharType="begin">
          <w:fldData xml:space="preserve">PEVuZE5vdGU+PENpdGU+PEF1dGhvcj5MYXJxdcOpPC9BdXRob3I+PFllYXI+MjAxNDwvWWVhcj48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</w:fldData>
        </w:fldChar>
      </w:r>
      <w:r w:rsidR="00777B46">
        <w:rPr>
          <w:rFonts w:ascii="Times New Roman" w:eastAsia="Calibri" w:hAnsi="Times New Roman" w:cs="Times New Roman"/>
          <w:sz w:val="24"/>
          <w:szCs w:val="24"/>
          <w:lang w:val="en-GB"/>
        </w:rPr>
        <w:instrText xml:space="preserve"> ADDIN EN.CITE.DATA </w:instrText>
      </w:r>
      <w:r w:rsidR="00777B46">
        <w:rPr>
          <w:rFonts w:ascii="Times New Roman" w:eastAsia="Calibri" w:hAnsi="Times New Roman" w:cs="Times New Roman"/>
          <w:sz w:val="24"/>
          <w:szCs w:val="24"/>
          <w:lang w:val="en-GB"/>
        </w:rPr>
      </w:r>
      <w:r w:rsidR="00777B46">
        <w:rPr>
          <w:rFonts w:ascii="Times New Roman" w:eastAsia="Calibri" w:hAnsi="Times New Roman" w:cs="Times New Roman"/>
          <w:sz w:val="24"/>
          <w:szCs w:val="24"/>
          <w:lang w:val="en-GB"/>
        </w:rPr>
        <w:fldChar w:fldCharType="end"/>
      </w:r>
      <w:r w:rsidR="00DE42F9" w:rsidRPr="00A5310C">
        <w:rPr>
          <w:rFonts w:ascii="Times New Roman" w:eastAsia="Calibri" w:hAnsi="Times New Roman" w:cs="Times New Roman"/>
          <w:sz w:val="24"/>
          <w:szCs w:val="24"/>
          <w:lang w:val="en-GB"/>
        </w:rPr>
      </w:r>
      <w:r w:rsidR="00DE42F9" w:rsidRPr="00A5310C">
        <w:rPr>
          <w:rFonts w:ascii="Times New Roman" w:eastAsia="Calibri" w:hAnsi="Times New Roman" w:cs="Times New Roman"/>
          <w:sz w:val="24"/>
          <w:szCs w:val="24"/>
          <w:lang w:val="en-GB"/>
        </w:rPr>
        <w:fldChar w:fldCharType="separate"/>
      </w:r>
      <w:r w:rsidR="00F761A6">
        <w:rPr>
          <w:rFonts w:ascii="Times New Roman" w:eastAsia="Calibri" w:hAnsi="Times New Roman" w:cs="Times New Roman"/>
          <w:noProof/>
          <w:sz w:val="24"/>
          <w:szCs w:val="24"/>
          <w:lang w:val="en-GB"/>
        </w:rPr>
        <w:t>(11-14)</w:t>
      </w:r>
      <w:r w:rsidR="00DE42F9" w:rsidRPr="00A5310C">
        <w:rPr>
          <w:rFonts w:ascii="Times New Roman" w:eastAsia="Calibri" w:hAnsi="Times New Roman" w:cs="Times New Roman"/>
          <w:sz w:val="24"/>
          <w:szCs w:val="24"/>
          <w:lang w:val="en-GB"/>
        </w:rPr>
        <w:fldChar w:fldCharType="end"/>
      </w:r>
      <w:r w:rsidR="00DE42F9" w:rsidRPr="00A5310C">
        <w:rPr>
          <w:rFonts w:ascii="Times New Roman" w:hAnsi="Times New Roman" w:cs="Times New Roman"/>
          <w:sz w:val="24"/>
          <w:szCs w:val="24"/>
          <w:lang w:val="en-GB"/>
        </w:rPr>
        <w:t>.</w:t>
      </w:r>
      <w:r w:rsidR="00FC5E66" w:rsidRPr="00A5310C">
        <w:rPr>
          <w:rFonts w:ascii="Times New Roman" w:hAnsi="Times New Roman" w:cs="Times New Roman"/>
          <w:sz w:val="24"/>
          <w:szCs w:val="24"/>
          <w:lang w:val="en-GB"/>
        </w:rPr>
        <w:t xml:space="preserve"> </w:t>
      </w:r>
      <w:r w:rsidR="00B448ED" w:rsidRPr="00A5310C">
        <w:rPr>
          <w:rFonts w:ascii="Times New Roman" w:hAnsi="Times New Roman" w:cs="Times New Roman"/>
          <w:sz w:val="24"/>
          <w:szCs w:val="24"/>
          <w:lang w:val="en-GB"/>
        </w:rPr>
        <w:t>DHA-lipids modulate</w:t>
      </w:r>
      <w:r w:rsidR="002E51C7" w:rsidRPr="00A5310C">
        <w:rPr>
          <w:rFonts w:ascii="Times New Roman" w:hAnsi="Times New Roman" w:cs="Times New Roman"/>
          <w:sz w:val="24"/>
          <w:szCs w:val="24"/>
          <w:lang w:val="en-GB"/>
        </w:rPr>
        <w:t xml:space="preserve"> lipid</w:t>
      </w:r>
      <w:r w:rsidR="00B448ED" w:rsidRPr="00A5310C">
        <w:rPr>
          <w:rFonts w:ascii="Times New Roman" w:hAnsi="Times New Roman" w:cs="Times New Roman"/>
          <w:sz w:val="24"/>
          <w:szCs w:val="24"/>
          <w:lang w:val="en-GB"/>
        </w:rPr>
        <w:t xml:space="preserve"> membrane</w:t>
      </w:r>
      <w:r w:rsidR="002E51C7" w:rsidRPr="00A5310C">
        <w:rPr>
          <w:rFonts w:ascii="Times New Roman" w:hAnsi="Times New Roman" w:cs="Times New Roman"/>
          <w:sz w:val="24"/>
          <w:szCs w:val="24"/>
          <w:lang w:val="en-GB"/>
        </w:rPr>
        <w:t xml:space="preserve"> properties</w:t>
      </w:r>
      <w:r w:rsidR="006770E6" w:rsidRPr="00A5310C">
        <w:rPr>
          <w:rFonts w:ascii="Times New Roman" w:hAnsi="Times New Roman" w:cs="Times New Roman"/>
          <w:sz w:val="24"/>
          <w:szCs w:val="24"/>
          <w:lang w:val="en-GB"/>
        </w:rPr>
        <w:t>,</w:t>
      </w:r>
      <w:r w:rsidR="00616DF4" w:rsidRPr="00A5310C">
        <w:rPr>
          <w:rFonts w:ascii="Times New Roman" w:hAnsi="Times New Roman" w:cs="Times New Roman"/>
          <w:sz w:val="24"/>
          <w:szCs w:val="24"/>
          <w:lang w:val="en-GB"/>
        </w:rPr>
        <w:t xml:space="preserve"> </w:t>
      </w:r>
      <w:r w:rsidR="006770E6" w:rsidRPr="00A5310C">
        <w:rPr>
          <w:rFonts w:ascii="Times New Roman" w:hAnsi="Times New Roman" w:cs="Times New Roman"/>
          <w:sz w:val="24"/>
          <w:szCs w:val="24"/>
          <w:lang w:val="en-GB"/>
        </w:rPr>
        <w:t xml:space="preserve">transport, </w:t>
      </w:r>
      <w:r w:rsidR="002E51C7" w:rsidRPr="00A5310C">
        <w:rPr>
          <w:rFonts w:ascii="Times New Roman" w:hAnsi="Times New Roman" w:cs="Times New Roman"/>
          <w:sz w:val="24"/>
          <w:szCs w:val="24"/>
          <w:lang w:val="en-GB"/>
        </w:rPr>
        <w:t>and</w:t>
      </w:r>
      <w:r w:rsidR="006770E6" w:rsidRPr="00A5310C">
        <w:rPr>
          <w:rFonts w:ascii="Times New Roman" w:hAnsi="Times New Roman" w:cs="Times New Roman"/>
          <w:sz w:val="24"/>
          <w:szCs w:val="24"/>
          <w:lang w:val="en-GB"/>
        </w:rPr>
        <w:t xml:space="preserve"> membrane-re</w:t>
      </w:r>
      <w:r w:rsidR="00DE42F9" w:rsidRPr="00A5310C">
        <w:rPr>
          <w:rFonts w:ascii="Times New Roman" w:hAnsi="Times New Roman" w:cs="Times New Roman"/>
          <w:sz w:val="24"/>
          <w:szCs w:val="24"/>
          <w:lang w:val="en-GB"/>
        </w:rPr>
        <w:t>lated</w:t>
      </w:r>
      <w:r w:rsidR="006770E6" w:rsidRPr="00A5310C">
        <w:rPr>
          <w:rFonts w:ascii="Times New Roman" w:hAnsi="Times New Roman" w:cs="Times New Roman"/>
          <w:sz w:val="24"/>
          <w:szCs w:val="24"/>
          <w:lang w:val="en-GB"/>
        </w:rPr>
        <w:t>-</w:t>
      </w:r>
      <w:r w:rsidR="00B448ED" w:rsidRPr="00A5310C">
        <w:rPr>
          <w:rFonts w:ascii="Times New Roman" w:hAnsi="Times New Roman" w:cs="Times New Roman"/>
          <w:sz w:val="24"/>
          <w:szCs w:val="24"/>
          <w:lang w:val="en-GB"/>
        </w:rPr>
        <w:t xml:space="preserve">processes </w:t>
      </w:r>
      <w:r w:rsidR="00DE42F9" w:rsidRPr="00A5310C">
        <w:rPr>
          <w:rFonts w:ascii="Times New Roman" w:hAnsi="Times New Roman" w:cs="Times New Roman"/>
          <w:sz w:val="24"/>
          <w:szCs w:val="24"/>
          <w:lang w:val="en-GB"/>
        </w:rPr>
        <w:t>such as</w:t>
      </w:r>
      <w:r w:rsidR="00B448ED" w:rsidRPr="00A5310C">
        <w:rPr>
          <w:rFonts w:ascii="Times New Roman" w:hAnsi="Times New Roman" w:cs="Times New Roman"/>
          <w:sz w:val="24"/>
          <w:szCs w:val="24"/>
          <w:lang w:val="en-GB"/>
        </w:rPr>
        <w:t xml:space="preserve"> </w:t>
      </w:r>
      <w:r w:rsidR="006770E6" w:rsidRPr="00A5310C">
        <w:rPr>
          <w:rFonts w:ascii="Times New Roman" w:hAnsi="Times New Roman" w:cs="Times New Roman"/>
          <w:sz w:val="24"/>
          <w:szCs w:val="24"/>
          <w:lang w:val="en-GB"/>
        </w:rPr>
        <w:t>G-Protein–coupled and interleukin-2 receptor-</w:t>
      </w:r>
      <w:r w:rsidR="00A80F0C" w:rsidRPr="00A5310C">
        <w:rPr>
          <w:rFonts w:ascii="Times New Roman" w:hAnsi="Times New Roman" w:cs="Times New Roman"/>
          <w:sz w:val="24"/>
          <w:szCs w:val="24"/>
          <w:lang w:val="en-GB"/>
        </w:rPr>
        <w:t>signaling</w:t>
      </w:r>
      <w:r w:rsidR="006770E6" w:rsidRPr="00A5310C">
        <w:rPr>
          <w:rFonts w:ascii="Times New Roman" w:hAnsi="Times New Roman" w:cs="Times New Roman"/>
          <w:sz w:val="24"/>
          <w:szCs w:val="24"/>
          <w:lang w:val="en-GB"/>
        </w:rPr>
        <w:t xml:space="preserve"> </w:t>
      </w:r>
      <w:r w:rsidR="006770E6"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&lt;EndNote&gt;&lt;Cite&gt;&lt;Author&gt;Li&lt;/Author&gt;&lt;Year&gt;2005&lt;/Year&gt;&lt;RecNum&gt;491&lt;/RecNum&gt;&lt;DisplayText&gt;(15, 16)&lt;/DisplayText&gt;&lt;record&gt;&lt;rec-number&gt;491&lt;/rec-number&gt;&lt;foreign-keys&gt;&lt;key app="EN" db-id="09effrprp2twzleawexxf2skdxx29t2x2rpp" timestamp="1623378243"&gt;491&lt;/key&gt;&lt;/foreign-keys&gt;&lt;ref-type name="Journal Article"&gt;17&lt;/ref-type&gt;&lt;contributors&gt;&lt;authors&gt;&lt;author&gt;Li, Qiurong&lt;/author&gt;&lt;author&gt;Wang, Meng&lt;/author&gt;&lt;author&gt;Tan, Li&lt;/author&gt;&lt;author&gt;Wang, Chang&lt;/author&gt;&lt;author&gt;Ma, Jian&lt;/author&gt;&lt;author&gt;Li, Ning&lt;/author&gt;&lt;author&gt;Li, Yousheng&lt;/author&gt;&lt;author&gt;Xu, Guowang&lt;/author&gt;&lt;author&gt;Li, Jieshou&lt;/author&gt;&lt;/authors&gt;&lt;/contributors&gt;&lt;titles&gt;&lt;title&gt;Docosahexaenoic acid changes lipid composition and interleukin-2 receptor signaling in membrane rafts&lt;/title&gt;&lt;secondary-title&gt;Journal of lipid research&lt;/secondary-title&gt;&lt;/titles&gt;&lt;periodical&gt;&lt;full-title&gt;Journal of lipid research&lt;/full-title&gt;&lt;/periodical&gt;&lt;pages&gt;1904-1913&lt;/pages&gt;&lt;volume&gt;46&lt;/volume&gt;&lt;number&gt;9&lt;/number&gt;&lt;dates&gt;&lt;year&gt;2005&lt;/year&gt;&lt;/dates&gt;&lt;isbn&gt;0022-2275&lt;/isbn&gt;&lt;urls&gt;&lt;/urls&gt;&lt;/record&gt;&lt;/Cite&gt;&lt;Cite&gt;&lt;Author&gt;Mitchell&lt;/Author&gt;&lt;Year&gt;2003&lt;/Year&gt;&lt;RecNum&gt;184&lt;/RecNum&gt;&lt;record&gt;&lt;rec-number&gt;184&lt;/rec-number&gt;&lt;foreign-keys&gt;&lt;key app="EN" db-id="09effrprp2twzleawexxf2skdxx29t2x2rpp" timestamp="1594878123"&gt;184&lt;/key&gt;&lt;/foreign-keys&gt;&lt;ref-type name="Journal Article"&gt;17&lt;/ref-type&gt;&lt;contributors&gt;&lt;authors&gt;&lt;author&gt;Mitchell, Drake C&lt;/author&gt;&lt;author&gt;Niu, Shui-Lin&lt;/author&gt;&lt;author&gt;Litman, Burton J&lt;/author&gt;&lt;/authors&gt;&lt;/contributors&gt;&lt;titles&gt;&lt;title&gt;Enhancement of G protein-coupled signaling by DHA phospholipids&lt;/title&gt;&lt;secondary-title&gt;Lipids&lt;/secondary-title&gt;&lt;/titles&gt;&lt;periodical&gt;&lt;full-title&gt;Lipids&lt;/full-title&gt;&lt;/periodical&gt;&lt;pages&gt;437-443&lt;/pages&gt;&lt;volume&gt;38&lt;/volume&gt;&lt;number&gt;4&lt;/number&gt;&lt;dates&gt;&lt;year&gt;2003&lt;/year&gt;&lt;/dates&gt;&lt;isbn&gt;0024-4201&lt;/isbn&gt;&lt;urls&gt;&lt;/urls&gt;&lt;/record&gt;&lt;/Cite&gt;&lt;/EndNote&gt;</w:instrText>
      </w:r>
      <w:r w:rsidR="006770E6"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(15, 16)</w:t>
      </w:r>
      <w:r w:rsidR="006770E6" w:rsidRPr="00A5310C">
        <w:rPr>
          <w:rFonts w:ascii="Times New Roman" w:hAnsi="Times New Roman" w:cs="Times New Roman"/>
          <w:sz w:val="24"/>
          <w:szCs w:val="24"/>
          <w:lang w:val="en-GB"/>
        </w:rPr>
        <w:fldChar w:fldCharType="end"/>
      </w:r>
      <w:r w:rsidR="00DE42F9" w:rsidRPr="00A5310C">
        <w:rPr>
          <w:rFonts w:ascii="Times New Roman" w:hAnsi="Times New Roman" w:cs="Times New Roman"/>
          <w:sz w:val="24"/>
          <w:szCs w:val="24"/>
          <w:lang w:val="en-GB"/>
        </w:rPr>
        <w:t xml:space="preserve"> and lipid droplet formation </w:t>
      </w:r>
      <w:r w:rsidR="00DE42F9" w:rsidRPr="00A5310C">
        <w:rPr>
          <w:rFonts w:ascii="Times New Roman" w:hAnsi="Times New Roman" w:cs="Times New Roman"/>
          <w:sz w:val="24"/>
          <w:szCs w:val="24"/>
          <w:lang w:val="en-GB"/>
        </w:rPr>
        <w:fldChar w:fldCharType="begin">
          <w:fldData xml:space="preserve">PEVuZE5vdGU+PENpdGU+PEF1dGhvcj5MZWNjaGk8L0F1dGhvcj48WWVhcj4yMDEzPC9ZZWFyPjxS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</w:fldData>
        </w:fldChar>
      </w:r>
      <w:r w:rsidR="00777B46">
        <w:rPr>
          <w:rFonts w:ascii="Times New Roman" w:hAnsi="Times New Roman" w:cs="Times New Roman"/>
          <w:sz w:val="24"/>
          <w:szCs w:val="24"/>
          <w:lang w:val="en-GB"/>
        </w:rPr>
        <w:instrText xml:space="preserve"> ADDIN EN.CITE </w:instrText>
      </w:r>
      <w:r w:rsidR="00777B46">
        <w:rPr>
          <w:rFonts w:ascii="Times New Roman" w:hAnsi="Times New Roman" w:cs="Times New Roman"/>
          <w:sz w:val="24"/>
          <w:szCs w:val="24"/>
          <w:lang w:val="en-GB"/>
        </w:rPr>
        <w:fldChar w:fldCharType="begin">
          <w:fldData xml:space="preserve">PEVuZE5vdGU+PENpdGU+PEF1dGhvcj5MZWNjaGk8L0F1dGhvcj48WWVhcj4yMDEzPC9ZZWFyPjxS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</w:fldData>
        </w:fldChar>
      </w:r>
      <w:r w:rsidR="00777B46">
        <w:rPr>
          <w:rFonts w:ascii="Times New Roman" w:hAnsi="Times New Roman" w:cs="Times New Roman"/>
          <w:sz w:val="24"/>
          <w:szCs w:val="24"/>
          <w:lang w:val="en-GB"/>
        </w:rPr>
        <w:instrText xml:space="preserve"> ADDIN EN.CITE.DATA </w:instrText>
      </w:r>
      <w:r w:rsidR="00777B46">
        <w:rPr>
          <w:rFonts w:ascii="Times New Roman" w:hAnsi="Times New Roman" w:cs="Times New Roman"/>
          <w:sz w:val="24"/>
          <w:szCs w:val="24"/>
          <w:lang w:val="en-GB"/>
        </w:rPr>
      </w:r>
      <w:r w:rsidR="00777B46">
        <w:rPr>
          <w:rFonts w:ascii="Times New Roman" w:hAnsi="Times New Roman" w:cs="Times New Roman"/>
          <w:sz w:val="24"/>
          <w:szCs w:val="24"/>
          <w:lang w:val="en-GB"/>
        </w:rPr>
        <w:fldChar w:fldCharType="end"/>
      </w:r>
      <w:r w:rsidR="00DE42F9" w:rsidRPr="00A5310C">
        <w:rPr>
          <w:rFonts w:ascii="Times New Roman" w:hAnsi="Times New Roman" w:cs="Times New Roman"/>
          <w:sz w:val="24"/>
          <w:szCs w:val="24"/>
          <w:lang w:val="en-GB"/>
        </w:rPr>
      </w:r>
      <w:r w:rsidR="00DE42F9"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(17-19)</w:t>
      </w:r>
      <w:r w:rsidR="00DE42F9" w:rsidRPr="00A5310C">
        <w:rPr>
          <w:rFonts w:ascii="Times New Roman" w:hAnsi="Times New Roman" w:cs="Times New Roman"/>
          <w:sz w:val="24"/>
          <w:szCs w:val="24"/>
          <w:lang w:val="en-GB"/>
        </w:rPr>
        <w:fldChar w:fldCharType="end"/>
      </w:r>
      <w:r w:rsidR="001F325D" w:rsidRPr="00A5310C">
        <w:rPr>
          <w:rFonts w:ascii="Times New Roman" w:hAnsi="Times New Roman" w:cs="Times New Roman"/>
          <w:sz w:val="24"/>
          <w:szCs w:val="24"/>
          <w:lang w:val="en-GB"/>
        </w:rPr>
        <w:t>;</w:t>
      </w:r>
      <w:r w:rsidR="00053912" w:rsidRPr="00A5310C">
        <w:rPr>
          <w:rFonts w:ascii="Times New Roman" w:hAnsi="Times New Roman" w:cs="Times New Roman"/>
          <w:sz w:val="24"/>
          <w:szCs w:val="24"/>
          <w:lang w:val="en-GB"/>
        </w:rPr>
        <w:t xml:space="preserve"> processes which regulate </w:t>
      </w:r>
      <w:r w:rsidR="009A20CC" w:rsidRPr="00A5310C">
        <w:rPr>
          <w:rFonts w:ascii="Times New Roman" w:hAnsi="Times New Roman" w:cs="Times New Roman"/>
          <w:sz w:val="24"/>
          <w:szCs w:val="24"/>
          <w:lang w:val="en-GB"/>
        </w:rPr>
        <w:t xml:space="preserve">placental </w:t>
      </w:r>
      <w:r w:rsidR="00053912" w:rsidRPr="00A5310C">
        <w:rPr>
          <w:rFonts w:ascii="Times New Roman" w:hAnsi="Times New Roman" w:cs="Times New Roman"/>
          <w:sz w:val="24"/>
          <w:szCs w:val="24"/>
          <w:lang w:val="en-GB"/>
        </w:rPr>
        <w:t>transfer of nutrients</w:t>
      </w:r>
      <w:r w:rsidR="00B448ED" w:rsidRPr="00A5310C">
        <w:rPr>
          <w:rFonts w:ascii="Times New Roman" w:hAnsi="Times New Roman" w:cs="Times New Roman"/>
          <w:sz w:val="24"/>
          <w:szCs w:val="24"/>
          <w:lang w:val="en-GB"/>
        </w:rPr>
        <w:t xml:space="preserve"> </w:t>
      </w:r>
      <w:r w:rsidR="00B448ED"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&lt;EndNote&gt;&lt;Cite&gt;&lt;Author&gt;Kolahi&lt;/Author&gt;&lt;Year&gt;2016&lt;/Year&gt;&lt;RecNum&gt;12&lt;/RecNum&gt;&lt;DisplayText&gt;(20, 21)&lt;/DisplayText&gt;&lt;record&gt;&lt;rec-number&gt;12&lt;/rec-number&gt;&lt;foreign-keys&gt;&lt;key app="EN" db-id="09effrprp2twzleawexxf2skdxx29t2x2rpp" timestamp="1499751750"&gt;12&lt;/key&gt;&lt;/foreign-keys&gt;&lt;ref-type name="Journal Article"&gt;17&lt;/ref-type&gt;&lt;contributors&gt;&lt;authors&gt;&lt;author&gt;Kolahi, Kevin&lt;/author&gt;&lt;author&gt;Louey, Samantha&lt;/author&gt;&lt;author&gt;Varlamov, Oleg&lt;/author&gt;&lt;author&gt;Thornburg, Kent&lt;/author&gt;&lt;/authors&gt;&lt;/contributors&gt;&lt;titles&gt;&lt;title&gt;Real-time tracking of BODIPY-C12 long-chain fatty acid in human term placenta reveals unique lipid dynamics in cytotrophoblast cells&lt;/title&gt;&lt;secondary-title&gt;PloS one&lt;/secondary-title&gt;&lt;/titles&gt;&lt;periodical&gt;&lt;full-title&gt;PloS one&lt;/full-title&gt;&lt;/periodical&gt;&lt;pages&gt;e0153522&lt;/pages&gt;&lt;volume&gt;11&lt;/volume&gt;&lt;number&gt;4&lt;/number&gt;&lt;dates&gt;&lt;year&gt;2016&lt;/year&gt;&lt;/dates&gt;&lt;isbn&gt;1932-6203&lt;/isbn&gt;&lt;urls&gt;&lt;/urls&gt;&lt;/record&gt;&lt;/Cite&gt;&lt;Cite&gt;&lt;Author&gt;Saito&lt;/Author&gt;&lt;Year&gt;2001&lt;/Year&gt;&lt;RecNum&gt;265&lt;/RecNum&gt;&lt;record&gt;&lt;rec-number&gt;265&lt;/rec-number&gt;&lt;foreign-keys&gt;&lt;key app="EN" db-id="09effrprp2twzleawexxf2skdxx29t2x2rpp" timestamp="1604632087"&gt;265&lt;/key&gt;&lt;/foreign-keys&gt;&lt;ref-type name="Journal Article"&gt;17&lt;/ref-type&gt;&lt;contributors&gt;&lt;authors&gt;&lt;author&gt;Saito, Shigeru&lt;/author&gt;&lt;/authors&gt;&lt;/contributors&gt;&lt;titles&gt;&lt;title&gt;Cytokine cross-talk between mother and the embryo/placenta&lt;/title&gt;&lt;secondary-title&gt;Journal of Reproductive Immunology&lt;/secondary-title&gt;&lt;/titles&gt;&lt;periodical&gt;&lt;full-title&gt;Journal of Reproductive Immunology&lt;/full-title&gt;&lt;/periodical&gt;&lt;pages&gt;15-33&lt;/pages&gt;&lt;volume&gt;52&lt;/volume&gt;&lt;number&gt;1&lt;/number&gt;&lt;keywords&gt;&lt;keyword&gt;Reproduction&lt;/keyword&gt;&lt;keyword&gt;Cytokine&lt;/keyword&gt;&lt;keyword&gt;Chemokine&lt;/keyword&gt;&lt;keyword&gt;Pregnancy&lt;/keyword&gt;&lt;keyword&gt;Implantation&lt;/keyword&gt;&lt;/keywords&gt;&lt;dates&gt;&lt;year&gt;2001&lt;/year&gt;&lt;pub-dates&gt;&lt;date&gt;2001/10/01/&lt;/date&gt;&lt;/pub-dates&gt;&lt;/dates&gt;&lt;isbn&gt;0165-0378&lt;/isbn&gt;&lt;urls&gt;&lt;related-urls&gt;&lt;url&gt;http://www.sciencedirect.com/science/article/pii/S0165037801001127&lt;/url&gt;&lt;/related-urls&gt;&lt;/urls&gt;&lt;electronic-resource-num&gt;https://doi.org/10.1016/S0165-0378(01)00112-7&lt;/electronic-resource-num&gt;&lt;/record&gt;&lt;/Cite&gt;&lt;/EndNote&gt;</w:instrText>
      </w:r>
      <w:r w:rsidR="00B448ED"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(20, 21)</w:t>
      </w:r>
      <w:r w:rsidR="00B448ED" w:rsidRPr="00A5310C">
        <w:rPr>
          <w:rFonts w:ascii="Times New Roman" w:hAnsi="Times New Roman" w:cs="Times New Roman"/>
          <w:sz w:val="24"/>
          <w:szCs w:val="24"/>
          <w:lang w:val="en-GB"/>
        </w:rPr>
        <w:fldChar w:fldCharType="end"/>
      </w:r>
      <w:r w:rsidR="00053912" w:rsidRPr="00A5310C">
        <w:rPr>
          <w:rFonts w:ascii="Times New Roman" w:hAnsi="Times New Roman" w:cs="Times New Roman"/>
          <w:sz w:val="24"/>
          <w:szCs w:val="24"/>
          <w:lang w:val="en-GB"/>
        </w:rPr>
        <w:t>.</w:t>
      </w:r>
      <w:r w:rsidR="00095D13" w:rsidRPr="00A5310C">
        <w:rPr>
          <w:rFonts w:ascii="Times New Roman" w:hAnsi="Times New Roman" w:cs="Times New Roman"/>
          <w:sz w:val="24"/>
          <w:szCs w:val="24"/>
          <w:lang w:val="en-GB"/>
        </w:rPr>
        <w:t xml:space="preserve"> </w:t>
      </w:r>
      <w:r w:rsidR="00DE42F9" w:rsidRPr="00A5310C">
        <w:rPr>
          <w:rFonts w:ascii="Times New Roman" w:hAnsi="Times New Roman" w:cs="Times New Roman"/>
          <w:sz w:val="24"/>
          <w:szCs w:val="24"/>
          <w:shd w:val="clear" w:color="auto" w:fill="FFFFFF"/>
          <w:lang w:val="en-GB"/>
        </w:rPr>
        <w:t xml:space="preserve">DHA and related derivatives </w:t>
      </w:r>
      <w:r w:rsidR="00FC5E66" w:rsidRPr="00A5310C">
        <w:rPr>
          <w:rFonts w:ascii="Times New Roman" w:hAnsi="Times New Roman" w:cs="Times New Roman"/>
          <w:sz w:val="24"/>
          <w:szCs w:val="24"/>
          <w:shd w:val="clear" w:color="auto" w:fill="FFFFFF"/>
          <w:lang w:val="en-GB"/>
        </w:rPr>
        <w:t xml:space="preserve">also </w:t>
      </w:r>
      <w:r w:rsidR="00DE42F9" w:rsidRPr="00A5310C">
        <w:rPr>
          <w:rFonts w:ascii="Times New Roman" w:hAnsi="Times New Roman" w:cs="Times New Roman"/>
          <w:sz w:val="24"/>
          <w:szCs w:val="24"/>
          <w:shd w:val="clear" w:color="auto" w:fill="FFFFFF"/>
          <w:lang w:val="en-GB"/>
        </w:rPr>
        <w:t xml:space="preserve">act as </w:t>
      </w:r>
      <w:r w:rsidR="00A80F0C" w:rsidRPr="00A5310C">
        <w:rPr>
          <w:rFonts w:ascii="Times New Roman" w:hAnsi="Times New Roman" w:cs="Times New Roman"/>
          <w:sz w:val="24"/>
          <w:szCs w:val="24"/>
          <w:shd w:val="clear" w:color="auto" w:fill="FFFFFF"/>
          <w:lang w:val="en-GB"/>
        </w:rPr>
        <w:t>signaling</w:t>
      </w:r>
      <w:r w:rsidR="00DE42F9" w:rsidRPr="00A5310C">
        <w:rPr>
          <w:rFonts w:ascii="Times New Roman" w:hAnsi="Times New Roman" w:cs="Times New Roman"/>
          <w:sz w:val="24"/>
          <w:szCs w:val="24"/>
          <w:shd w:val="clear" w:color="auto" w:fill="FFFFFF"/>
          <w:lang w:val="en-GB"/>
        </w:rPr>
        <w:t xml:space="preserve"> molecules </w:t>
      </w:r>
      <w:r w:rsidR="00DE42F9" w:rsidRPr="00A5310C">
        <w:rPr>
          <w:rFonts w:ascii="Times New Roman" w:eastAsia="Calibri" w:hAnsi="Times New Roman" w:cs="Times New Roman"/>
          <w:sz w:val="24"/>
          <w:szCs w:val="24"/>
          <w:lang w:val="en-GB"/>
        </w:rPr>
        <w:fldChar w:fldCharType="begin">
          <w:fldData xml:space="preserve">PEVuZE5vdGU+PENpdGU+PEF1dGhvcj5MYXJxdcOpPC9BdXRob3I+PFllYXI+MjAxNDwvWWVhcj48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</w:fldData>
        </w:fldChar>
      </w:r>
      <w:r w:rsidR="00777B46">
        <w:rPr>
          <w:rFonts w:ascii="Times New Roman" w:eastAsia="Calibri" w:hAnsi="Times New Roman" w:cs="Times New Roman"/>
          <w:sz w:val="24"/>
          <w:szCs w:val="24"/>
          <w:lang w:val="en-GB"/>
        </w:rPr>
        <w:instrText xml:space="preserve"> ADDIN EN.CITE </w:instrText>
      </w:r>
      <w:r w:rsidR="00777B46">
        <w:rPr>
          <w:rFonts w:ascii="Times New Roman" w:eastAsia="Calibri" w:hAnsi="Times New Roman" w:cs="Times New Roman"/>
          <w:sz w:val="24"/>
          <w:szCs w:val="24"/>
          <w:lang w:val="en-GB"/>
        </w:rPr>
        <w:fldChar w:fldCharType="begin">
          <w:fldData xml:space="preserve">PEVuZE5vdGU+PENpdGU+PEF1dGhvcj5MYXJxdcOpPC9BdXRob3I+PFllYXI+MjAxNDwvWWVhcj48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</w:fldData>
        </w:fldChar>
      </w:r>
      <w:r w:rsidR="00777B46">
        <w:rPr>
          <w:rFonts w:ascii="Times New Roman" w:eastAsia="Calibri" w:hAnsi="Times New Roman" w:cs="Times New Roman"/>
          <w:sz w:val="24"/>
          <w:szCs w:val="24"/>
          <w:lang w:val="en-GB"/>
        </w:rPr>
        <w:instrText xml:space="preserve"> ADDIN EN.CITE.DATA </w:instrText>
      </w:r>
      <w:r w:rsidR="00777B46">
        <w:rPr>
          <w:rFonts w:ascii="Times New Roman" w:eastAsia="Calibri" w:hAnsi="Times New Roman" w:cs="Times New Roman"/>
          <w:sz w:val="24"/>
          <w:szCs w:val="24"/>
          <w:lang w:val="en-GB"/>
        </w:rPr>
      </w:r>
      <w:r w:rsidR="00777B46">
        <w:rPr>
          <w:rFonts w:ascii="Times New Roman" w:eastAsia="Calibri" w:hAnsi="Times New Roman" w:cs="Times New Roman"/>
          <w:sz w:val="24"/>
          <w:szCs w:val="24"/>
          <w:lang w:val="en-GB"/>
        </w:rPr>
        <w:fldChar w:fldCharType="end"/>
      </w:r>
      <w:r w:rsidR="00DE42F9" w:rsidRPr="00A5310C">
        <w:rPr>
          <w:rFonts w:ascii="Times New Roman" w:eastAsia="Calibri" w:hAnsi="Times New Roman" w:cs="Times New Roman"/>
          <w:sz w:val="24"/>
          <w:szCs w:val="24"/>
          <w:lang w:val="en-GB"/>
        </w:rPr>
      </w:r>
      <w:r w:rsidR="00DE42F9" w:rsidRPr="00A5310C">
        <w:rPr>
          <w:rFonts w:ascii="Times New Roman" w:eastAsia="Calibri" w:hAnsi="Times New Roman" w:cs="Times New Roman"/>
          <w:sz w:val="24"/>
          <w:szCs w:val="24"/>
          <w:lang w:val="en-GB"/>
        </w:rPr>
        <w:fldChar w:fldCharType="separate"/>
      </w:r>
      <w:r w:rsidR="00F761A6">
        <w:rPr>
          <w:rFonts w:ascii="Times New Roman" w:eastAsia="Calibri" w:hAnsi="Times New Roman" w:cs="Times New Roman"/>
          <w:noProof/>
          <w:sz w:val="24"/>
          <w:szCs w:val="24"/>
          <w:lang w:val="en-GB"/>
        </w:rPr>
        <w:t>(11-13, 22)</w:t>
      </w:r>
      <w:r w:rsidR="00DE42F9" w:rsidRPr="00A5310C">
        <w:rPr>
          <w:rFonts w:ascii="Times New Roman" w:eastAsia="Calibri" w:hAnsi="Times New Roman" w:cs="Times New Roman"/>
          <w:sz w:val="24"/>
          <w:szCs w:val="24"/>
          <w:lang w:val="en-GB"/>
        </w:rPr>
        <w:fldChar w:fldCharType="end"/>
      </w:r>
      <w:r w:rsidR="00DE42F9" w:rsidRPr="00A5310C">
        <w:rPr>
          <w:rFonts w:ascii="Times New Roman" w:eastAsia="Calibri" w:hAnsi="Times New Roman" w:cs="Times New Roman"/>
          <w:sz w:val="24"/>
          <w:szCs w:val="24"/>
          <w:lang w:val="en-GB"/>
        </w:rPr>
        <w:t xml:space="preserve"> </w:t>
      </w:r>
      <w:r w:rsidR="00DE42F9" w:rsidRPr="00A5310C">
        <w:rPr>
          <w:rFonts w:ascii="Times New Roman" w:hAnsi="Times New Roman" w:cs="Times New Roman"/>
          <w:sz w:val="24"/>
          <w:szCs w:val="24"/>
          <w:lang w:val="en-GB"/>
        </w:rPr>
        <w:t xml:space="preserve">that regulate fetal growth, inflammatory processes and </w:t>
      </w:r>
      <w:r w:rsidR="00A80F0C" w:rsidRPr="003C16C4">
        <w:rPr>
          <w:rFonts w:ascii="Times New Roman" w:hAnsi="Times New Roman" w:cs="Times New Roman"/>
          <w:sz w:val="24"/>
          <w:szCs w:val="24"/>
          <w:highlight w:val="yellow"/>
          <w:lang w:val="en-GB"/>
        </w:rPr>
        <w:t>labor</w:t>
      </w:r>
      <w:r w:rsidR="00DE42F9" w:rsidRPr="00A5310C">
        <w:rPr>
          <w:rFonts w:ascii="Times New Roman" w:hAnsi="Times New Roman" w:cs="Times New Roman"/>
          <w:sz w:val="24"/>
          <w:szCs w:val="24"/>
          <w:lang w:val="en-GB"/>
        </w:rPr>
        <w:t xml:space="preserve"> onset </w:t>
      </w:r>
      <w:r w:rsidR="00DE42F9" w:rsidRPr="00A5310C">
        <w:rPr>
          <w:rFonts w:ascii="Times New Roman" w:hAnsi="Times New Roman" w:cs="Times New Roman"/>
          <w:sz w:val="24"/>
          <w:szCs w:val="24"/>
          <w:lang w:val="en-GB"/>
        </w:rPr>
        <w:fldChar w:fldCharType="begin">
          <w:fldData xml:space="preserve">PEVuZE5vdGU+PENpdGU+PEF1dGhvcj5Sb2dlcnM8L0F1dGhvcj48WWVhcj4yMDEzPC9ZZWFyPjxS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</w:fldData>
        </w:fldChar>
      </w:r>
      <w:r w:rsidR="00777B46">
        <w:rPr>
          <w:rFonts w:ascii="Times New Roman" w:hAnsi="Times New Roman" w:cs="Times New Roman"/>
          <w:sz w:val="24"/>
          <w:szCs w:val="24"/>
          <w:lang w:val="en-GB"/>
        </w:rPr>
        <w:instrText xml:space="preserve"> ADDIN EN.CITE </w:instrText>
      </w:r>
      <w:r w:rsidR="00777B46">
        <w:rPr>
          <w:rFonts w:ascii="Times New Roman" w:hAnsi="Times New Roman" w:cs="Times New Roman"/>
          <w:sz w:val="24"/>
          <w:szCs w:val="24"/>
          <w:lang w:val="en-GB"/>
        </w:rPr>
        <w:fldChar w:fldCharType="begin">
          <w:fldData xml:space="preserve">PEVuZE5vdGU+PENpdGU+PEF1dGhvcj5Sb2dlcnM8L0F1dGhvcj48WWVhcj4yMDEzPC9ZZWFyPjxS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</w:fldData>
        </w:fldChar>
      </w:r>
      <w:r w:rsidR="00777B46">
        <w:rPr>
          <w:rFonts w:ascii="Times New Roman" w:hAnsi="Times New Roman" w:cs="Times New Roman"/>
          <w:sz w:val="24"/>
          <w:szCs w:val="24"/>
          <w:lang w:val="en-GB"/>
        </w:rPr>
        <w:instrText xml:space="preserve"> ADDIN EN.CITE.DATA </w:instrText>
      </w:r>
      <w:r w:rsidR="00777B46">
        <w:rPr>
          <w:rFonts w:ascii="Times New Roman" w:hAnsi="Times New Roman" w:cs="Times New Roman"/>
          <w:sz w:val="24"/>
          <w:szCs w:val="24"/>
          <w:lang w:val="en-GB"/>
        </w:rPr>
      </w:r>
      <w:r w:rsidR="00777B46">
        <w:rPr>
          <w:rFonts w:ascii="Times New Roman" w:hAnsi="Times New Roman" w:cs="Times New Roman"/>
          <w:sz w:val="24"/>
          <w:szCs w:val="24"/>
          <w:lang w:val="en-GB"/>
        </w:rPr>
        <w:fldChar w:fldCharType="end"/>
      </w:r>
      <w:r w:rsidR="00DE42F9" w:rsidRPr="00A5310C">
        <w:rPr>
          <w:rFonts w:ascii="Times New Roman" w:hAnsi="Times New Roman" w:cs="Times New Roman"/>
          <w:sz w:val="24"/>
          <w:szCs w:val="24"/>
          <w:lang w:val="en-GB"/>
        </w:rPr>
      </w:r>
      <w:r w:rsidR="00DE42F9"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(14, 23, 24)</w:t>
      </w:r>
      <w:r w:rsidR="00DE42F9" w:rsidRPr="00A5310C">
        <w:rPr>
          <w:rFonts w:ascii="Times New Roman" w:hAnsi="Times New Roman" w:cs="Times New Roman"/>
          <w:sz w:val="24"/>
          <w:szCs w:val="24"/>
          <w:lang w:val="en-GB"/>
        </w:rPr>
        <w:fldChar w:fldCharType="end"/>
      </w:r>
      <w:r w:rsidR="00DE42F9" w:rsidRPr="00A5310C">
        <w:rPr>
          <w:rFonts w:ascii="Times New Roman" w:hAnsi="Times New Roman" w:cs="Times New Roman"/>
          <w:sz w:val="24"/>
          <w:szCs w:val="24"/>
          <w:lang w:val="en-GB"/>
        </w:rPr>
        <w:t xml:space="preserve">, and protect against oxidative stress </w:t>
      </w:r>
      <w:r w:rsidR="00DE42F9" w:rsidRPr="00A5310C">
        <w:rPr>
          <w:rFonts w:ascii="Times New Roman" w:hAnsi="Times New Roman" w:cs="Times New Roman"/>
          <w:sz w:val="24"/>
          <w:szCs w:val="24"/>
          <w:lang w:val="en-GB"/>
        </w:rPr>
        <w:fldChar w:fldCharType="begin">
          <w:fldData xml:space="preserve">PEVuZE5vdGU+PENpdGU+PEF1dGhvcj5ZYXZpbjwvQXV0aG9yPjxZZWFyPjIwMDI8L1llYXI+PFJl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==
</w:fldData>
        </w:fldChar>
      </w:r>
      <w:r w:rsidR="00777B46">
        <w:rPr>
          <w:rFonts w:ascii="Times New Roman" w:hAnsi="Times New Roman" w:cs="Times New Roman"/>
          <w:sz w:val="24"/>
          <w:szCs w:val="24"/>
          <w:lang w:val="en-GB"/>
        </w:rPr>
        <w:instrText xml:space="preserve"> ADDIN EN.CITE </w:instrText>
      </w:r>
      <w:r w:rsidR="00777B46">
        <w:rPr>
          <w:rFonts w:ascii="Times New Roman" w:hAnsi="Times New Roman" w:cs="Times New Roman"/>
          <w:sz w:val="24"/>
          <w:szCs w:val="24"/>
          <w:lang w:val="en-GB"/>
        </w:rPr>
        <w:fldChar w:fldCharType="begin">
          <w:fldData xml:space="preserve">PEVuZE5vdGU+PENpdGU+PEF1dGhvcj5ZYXZpbjwvQXV0aG9yPjxZZWFyPjIwMDI8L1llYXI+PFJl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==
</w:fldData>
        </w:fldChar>
      </w:r>
      <w:r w:rsidR="00777B46">
        <w:rPr>
          <w:rFonts w:ascii="Times New Roman" w:hAnsi="Times New Roman" w:cs="Times New Roman"/>
          <w:sz w:val="24"/>
          <w:szCs w:val="24"/>
          <w:lang w:val="en-GB"/>
        </w:rPr>
        <w:instrText xml:space="preserve"> ADDIN EN.CITE.DATA </w:instrText>
      </w:r>
      <w:r w:rsidR="00777B46">
        <w:rPr>
          <w:rFonts w:ascii="Times New Roman" w:hAnsi="Times New Roman" w:cs="Times New Roman"/>
          <w:sz w:val="24"/>
          <w:szCs w:val="24"/>
          <w:lang w:val="en-GB"/>
        </w:rPr>
      </w:r>
      <w:r w:rsidR="00777B46">
        <w:rPr>
          <w:rFonts w:ascii="Times New Roman" w:hAnsi="Times New Roman" w:cs="Times New Roman"/>
          <w:sz w:val="24"/>
          <w:szCs w:val="24"/>
          <w:lang w:val="en-GB"/>
        </w:rPr>
        <w:fldChar w:fldCharType="end"/>
      </w:r>
      <w:r w:rsidR="00DE42F9" w:rsidRPr="00A5310C">
        <w:rPr>
          <w:rFonts w:ascii="Times New Roman" w:hAnsi="Times New Roman" w:cs="Times New Roman"/>
          <w:sz w:val="24"/>
          <w:szCs w:val="24"/>
          <w:lang w:val="en-GB"/>
        </w:rPr>
      </w:r>
      <w:r w:rsidR="00DE42F9"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(25-27)</w:t>
      </w:r>
      <w:r w:rsidR="00DE42F9" w:rsidRPr="00A5310C">
        <w:rPr>
          <w:rFonts w:ascii="Times New Roman" w:hAnsi="Times New Roman" w:cs="Times New Roman"/>
          <w:sz w:val="24"/>
          <w:szCs w:val="24"/>
          <w:lang w:val="en-GB"/>
        </w:rPr>
        <w:fldChar w:fldCharType="end"/>
      </w:r>
      <w:r w:rsidR="00DE42F9" w:rsidRPr="00A5310C">
        <w:rPr>
          <w:rFonts w:ascii="Times New Roman" w:hAnsi="Times New Roman" w:cs="Times New Roman"/>
          <w:sz w:val="24"/>
          <w:szCs w:val="24"/>
          <w:lang w:val="en-GB"/>
        </w:rPr>
        <w:t>.</w:t>
      </w:r>
      <w:r w:rsidR="00956733" w:rsidRPr="00A5310C">
        <w:rPr>
          <w:rFonts w:ascii="Times New Roman" w:hAnsi="Times New Roman" w:cs="Times New Roman"/>
          <w:sz w:val="24"/>
          <w:szCs w:val="24"/>
          <w:lang w:val="en-GB"/>
        </w:rPr>
        <w:t xml:space="preserve"> </w:t>
      </w:r>
      <w:bookmarkStart w:id="4" w:name="_Hlk74927274"/>
    </w:p>
    <w:bookmarkEnd w:id="4"/>
    <w:p w14:paraId="6E5F8058" w14:textId="26F7F2CE" w:rsidR="00775F68" w:rsidRDefault="002E5A86" w:rsidP="00A85979">
      <w:pPr>
        <w:spacing w:line="480" w:lineRule="auto"/>
        <w:rPr>
          <w:rFonts w:ascii="Times New Roman" w:hAnsi="Times New Roman" w:cs="Times New Roman"/>
          <w:sz w:val="24"/>
          <w:szCs w:val="24"/>
          <w:lang w:val="en-GB"/>
        </w:rPr>
      </w:pPr>
      <w:r w:rsidRPr="002E5A86">
        <w:rPr>
          <w:rFonts w:ascii="Times New Roman" w:hAnsi="Times New Roman" w:cs="Times New Roman"/>
          <w:color w:val="000000" w:themeColor="text1"/>
          <w:sz w:val="24"/>
          <w:szCs w:val="24"/>
          <w:lang w:val="en-GB"/>
        </w:rPr>
        <w:t xml:space="preserve">DHA is </w:t>
      </w:r>
      <w:r w:rsidR="008D5E2E" w:rsidRPr="004A419B">
        <w:rPr>
          <w:rFonts w:ascii="Times New Roman" w:hAnsi="Times New Roman" w:cs="Times New Roman"/>
          <w:color w:val="000000" w:themeColor="text1"/>
          <w:sz w:val="24"/>
          <w:szCs w:val="24"/>
          <w:highlight w:val="yellow"/>
          <w:lang w:val="en-GB"/>
        </w:rPr>
        <w:t>particularly</w:t>
      </w:r>
      <w:r w:rsidR="008D5E2E" w:rsidRPr="002E5A86">
        <w:rPr>
          <w:rFonts w:ascii="Times New Roman" w:hAnsi="Times New Roman" w:cs="Times New Roman"/>
          <w:color w:val="000000" w:themeColor="text1"/>
          <w:sz w:val="24"/>
          <w:szCs w:val="24"/>
          <w:lang w:val="en-GB"/>
        </w:rPr>
        <w:t xml:space="preserve"> </w:t>
      </w:r>
      <w:r w:rsidR="00956733" w:rsidRPr="002E5A86">
        <w:rPr>
          <w:rFonts w:ascii="Times New Roman" w:hAnsi="Times New Roman" w:cs="Times New Roman"/>
          <w:color w:val="000000" w:themeColor="text1"/>
          <w:sz w:val="24"/>
          <w:szCs w:val="24"/>
          <w:lang w:val="en-GB"/>
        </w:rPr>
        <w:t>important for fetal brain growth</w:t>
      </w:r>
      <w:r w:rsidR="00A80F0C" w:rsidRPr="002E5A86">
        <w:rPr>
          <w:rFonts w:ascii="Times New Roman" w:hAnsi="Times New Roman" w:cs="Times New Roman"/>
          <w:color w:val="000000" w:themeColor="text1"/>
          <w:sz w:val="24"/>
          <w:szCs w:val="24"/>
          <w:lang w:val="en-GB"/>
        </w:rPr>
        <w:t xml:space="preserve"> and neurological development</w:t>
      </w:r>
      <w:r w:rsidR="00956733" w:rsidRPr="002E5A86">
        <w:rPr>
          <w:rFonts w:ascii="Times New Roman" w:hAnsi="Times New Roman" w:cs="Times New Roman"/>
          <w:color w:val="000000" w:themeColor="text1"/>
          <w:sz w:val="24"/>
          <w:szCs w:val="24"/>
          <w:lang w:val="en-GB"/>
        </w:rPr>
        <w:t xml:space="preserve"> </w:t>
      </w:r>
      <w:r w:rsidR="00956733" w:rsidRPr="002E5A86">
        <w:rPr>
          <w:rFonts w:ascii="Times New Roman" w:hAnsi="Times New Roman" w:cs="Times New Roman"/>
          <w:color w:val="000000" w:themeColor="text1"/>
          <w:sz w:val="24"/>
          <w:szCs w:val="24"/>
          <w:lang w:val="en-GB"/>
        </w:rPr>
        <w:fldChar w:fldCharType="begin">
          <w:fldData xml:space="preserve">PEVuZE5vdGU+PENpdGU+PEF1dGhvcj5IZWxsYW5kPC9BdXRob3I+PFllYXI+MjAwODwvWWVhcj48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</w:fldData>
        </w:fldChar>
      </w:r>
      <w:r w:rsidR="002423AA">
        <w:rPr>
          <w:rFonts w:ascii="Times New Roman" w:hAnsi="Times New Roman" w:cs="Times New Roman"/>
          <w:color w:val="000000" w:themeColor="text1"/>
          <w:sz w:val="24"/>
          <w:szCs w:val="24"/>
          <w:lang w:val="en-GB"/>
        </w:rPr>
        <w:instrText xml:space="preserve"> ADDIN EN.CITE </w:instrText>
      </w:r>
      <w:r w:rsidR="002423AA">
        <w:rPr>
          <w:rFonts w:ascii="Times New Roman" w:hAnsi="Times New Roman" w:cs="Times New Roman"/>
          <w:color w:val="000000" w:themeColor="text1"/>
          <w:sz w:val="24"/>
          <w:szCs w:val="24"/>
          <w:lang w:val="en-GB"/>
        </w:rPr>
        <w:fldChar w:fldCharType="begin">
          <w:fldData xml:space="preserve">PEVuZE5vdGU+PENpdGU+PEF1dGhvcj5IZWxsYW5kPC9BdXRob3I+PFllYXI+MjAwODwvWWVhcj48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</w:fldData>
        </w:fldChar>
      </w:r>
      <w:r w:rsidR="002423AA">
        <w:rPr>
          <w:rFonts w:ascii="Times New Roman" w:hAnsi="Times New Roman" w:cs="Times New Roman"/>
          <w:color w:val="000000" w:themeColor="text1"/>
          <w:sz w:val="24"/>
          <w:szCs w:val="24"/>
          <w:lang w:val="en-GB"/>
        </w:rPr>
        <w:instrText xml:space="preserve"> ADDIN EN.CITE.DATA </w:instrText>
      </w:r>
      <w:r w:rsidR="002423AA">
        <w:rPr>
          <w:rFonts w:ascii="Times New Roman" w:hAnsi="Times New Roman" w:cs="Times New Roman"/>
          <w:color w:val="000000" w:themeColor="text1"/>
          <w:sz w:val="24"/>
          <w:szCs w:val="24"/>
          <w:lang w:val="en-GB"/>
        </w:rPr>
      </w:r>
      <w:r w:rsidR="002423AA">
        <w:rPr>
          <w:rFonts w:ascii="Times New Roman" w:hAnsi="Times New Roman" w:cs="Times New Roman"/>
          <w:color w:val="000000" w:themeColor="text1"/>
          <w:sz w:val="24"/>
          <w:szCs w:val="24"/>
          <w:lang w:val="en-GB"/>
        </w:rPr>
        <w:fldChar w:fldCharType="end"/>
      </w:r>
      <w:r w:rsidR="00956733" w:rsidRPr="002E5A86">
        <w:rPr>
          <w:rFonts w:ascii="Times New Roman" w:hAnsi="Times New Roman" w:cs="Times New Roman"/>
          <w:color w:val="000000" w:themeColor="text1"/>
          <w:sz w:val="24"/>
          <w:szCs w:val="24"/>
          <w:lang w:val="en-GB"/>
        </w:rPr>
      </w:r>
      <w:r w:rsidR="00956733" w:rsidRPr="002E5A86">
        <w:rPr>
          <w:rFonts w:ascii="Times New Roman" w:hAnsi="Times New Roman" w:cs="Times New Roman"/>
          <w:color w:val="000000" w:themeColor="text1"/>
          <w:sz w:val="24"/>
          <w:szCs w:val="24"/>
          <w:lang w:val="en-GB"/>
        </w:rPr>
        <w:fldChar w:fldCharType="separate"/>
      </w:r>
      <w:r w:rsidR="002423AA">
        <w:rPr>
          <w:rFonts w:ascii="Times New Roman" w:hAnsi="Times New Roman" w:cs="Times New Roman"/>
          <w:noProof/>
          <w:color w:val="000000" w:themeColor="text1"/>
          <w:sz w:val="24"/>
          <w:szCs w:val="24"/>
          <w:lang w:val="en-GB"/>
        </w:rPr>
        <w:t>(28-30)</w:t>
      </w:r>
      <w:r w:rsidR="00956733" w:rsidRPr="002E5A86">
        <w:rPr>
          <w:rFonts w:ascii="Times New Roman" w:hAnsi="Times New Roman" w:cs="Times New Roman"/>
          <w:color w:val="000000" w:themeColor="text1"/>
          <w:sz w:val="24"/>
          <w:szCs w:val="24"/>
          <w:lang w:val="en-GB"/>
        </w:rPr>
        <w:fldChar w:fldCharType="end"/>
      </w:r>
      <w:r w:rsidRPr="002E5A86">
        <w:rPr>
          <w:rFonts w:ascii="Times New Roman" w:hAnsi="Times New Roman" w:cs="Times New Roman"/>
          <w:color w:val="000000" w:themeColor="text1"/>
          <w:sz w:val="24"/>
          <w:szCs w:val="24"/>
          <w:lang w:val="en-GB"/>
        </w:rPr>
        <w:t xml:space="preserve"> while c</w:t>
      </w:r>
      <w:r w:rsidR="0049099F" w:rsidRPr="002E5A86">
        <w:rPr>
          <w:rFonts w:ascii="Times New Roman" w:hAnsi="Times New Roman" w:cs="Times New Roman"/>
          <w:color w:val="000000" w:themeColor="text1"/>
          <w:sz w:val="24"/>
          <w:szCs w:val="24"/>
          <w:lang w:val="en-GB"/>
        </w:rPr>
        <w:t xml:space="preserve">irculating </w:t>
      </w:r>
      <w:r w:rsidR="00B828B7" w:rsidRPr="00A5310C">
        <w:rPr>
          <w:rFonts w:ascii="Times New Roman" w:hAnsi="Times New Roman" w:cs="Times New Roman"/>
          <w:sz w:val="24"/>
          <w:szCs w:val="24"/>
          <w:lang w:val="en-GB"/>
        </w:rPr>
        <w:t>maternal</w:t>
      </w:r>
      <w:r w:rsidR="0049099F" w:rsidRPr="00A5310C">
        <w:rPr>
          <w:rFonts w:ascii="Times New Roman" w:hAnsi="Times New Roman" w:cs="Times New Roman"/>
          <w:sz w:val="24"/>
          <w:szCs w:val="24"/>
          <w:lang w:val="en-GB"/>
        </w:rPr>
        <w:t xml:space="preserve"> DHA in late pregnancy is </w:t>
      </w:r>
      <w:r w:rsidR="00A80F0C">
        <w:rPr>
          <w:rFonts w:ascii="Times New Roman" w:hAnsi="Times New Roman" w:cs="Times New Roman"/>
          <w:sz w:val="24"/>
          <w:szCs w:val="24"/>
          <w:lang w:val="en-GB"/>
        </w:rPr>
        <w:t xml:space="preserve">also </w:t>
      </w:r>
      <w:r w:rsidR="0049099F" w:rsidRPr="00A5310C">
        <w:rPr>
          <w:rFonts w:ascii="Times New Roman" w:hAnsi="Times New Roman" w:cs="Times New Roman"/>
          <w:sz w:val="24"/>
          <w:szCs w:val="24"/>
          <w:lang w:val="en-GB"/>
        </w:rPr>
        <w:t xml:space="preserve">associated with </w:t>
      </w:r>
      <w:r w:rsidR="0049099F" w:rsidRPr="00A5310C">
        <w:rPr>
          <w:rFonts w:ascii="Times New Roman" w:hAnsi="Times New Roman" w:cs="Times New Roman"/>
          <w:sz w:val="24"/>
          <w:szCs w:val="24"/>
          <w:shd w:val="clear" w:color="auto" w:fill="FFFFFF"/>
          <w:lang w:val="en-GB"/>
        </w:rPr>
        <w:t xml:space="preserve">fetal insulin sensitivity </w:t>
      </w:r>
      <w:r w:rsidR="0049099F" w:rsidRPr="00A5310C">
        <w:rPr>
          <w:rFonts w:ascii="Times New Roman" w:hAnsi="Times New Roman" w:cs="Times New Roman"/>
          <w:sz w:val="24"/>
          <w:szCs w:val="24"/>
          <w:lang w:val="en-GB"/>
        </w:rPr>
        <w:t xml:space="preserve">and long-term future weight gain for the child </w:t>
      </w:r>
      <w:r w:rsidR="0049099F" w:rsidRPr="00A5310C">
        <w:rPr>
          <w:rFonts w:ascii="Times New Roman" w:hAnsi="Times New Roman" w:cs="Times New Roman"/>
          <w:sz w:val="24"/>
          <w:szCs w:val="24"/>
          <w:lang w:val="en-GB"/>
        </w:rPr>
        <w:fldChar w:fldCharType="begin">
          <w:fldData xml:space="preserve">PEVuZE5vdGU+PENpdGU+PEF1dGhvcj5aaGFvPC9BdXRob3I+PFllYXI+MjAxNDwvWWVhcj48UmVj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</w:fldData>
        </w:fldChar>
      </w:r>
      <w:r w:rsidR="002423AA">
        <w:rPr>
          <w:rFonts w:ascii="Times New Roman" w:hAnsi="Times New Roman" w:cs="Times New Roman"/>
          <w:sz w:val="24"/>
          <w:szCs w:val="24"/>
          <w:lang w:val="en-GB"/>
        </w:rPr>
        <w:instrText xml:space="preserve"> ADDIN EN.CITE </w:instrText>
      </w:r>
      <w:r w:rsidR="002423AA">
        <w:rPr>
          <w:rFonts w:ascii="Times New Roman" w:hAnsi="Times New Roman" w:cs="Times New Roman"/>
          <w:sz w:val="24"/>
          <w:szCs w:val="24"/>
          <w:lang w:val="en-GB"/>
        </w:rPr>
        <w:fldChar w:fldCharType="begin">
          <w:fldData xml:space="preserve">PEVuZE5vdGU+PENpdGU+PEF1dGhvcj5aaGFvPC9BdXRob3I+PFllYXI+MjAxNDwvWWVhcj48UmVj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</w:fldData>
        </w:fldChar>
      </w:r>
      <w:r w:rsidR="002423AA">
        <w:rPr>
          <w:rFonts w:ascii="Times New Roman" w:hAnsi="Times New Roman" w:cs="Times New Roman"/>
          <w:sz w:val="24"/>
          <w:szCs w:val="24"/>
          <w:lang w:val="en-GB"/>
        </w:rPr>
        <w:instrText xml:space="preserve"> ADDIN EN.CITE.DATA </w:instrText>
      </w:r>
      <w:r w:rsidR="002423AA">
        <w:rPr>
          <w:rFonts w:ascii="Times New Roman" w:hAnsi="Times New Roman" w:cs="Times New Roman"/>
          <w:sz w:val="24"/>
          <w:szCs w:val="24"/>
          <w:lang w:val="en-GB"/>
        </w:rPr>
      </w:r>
      <w:r w:rsidR="002423AA">
        <w:rPr>
          <w:rFonts w:ascii="Times New Roman" w:hAnsi="Times New Roman" w:cs="Times New Roman"/>
          <w:sz w:val="24"/>
          <w:szCs w:val="24"/>
          <w:lang w:val="en-GB"/>
        </w:rPr>
        <w:fldChar w:fldCharType="end"/>
      </w:r>
      <w:r w:rsidR="0049099F" w:rsidRPr="00A5310C">
        <w:rPr>
          <w:rFonts w:ascii="Times New Roman" w:hAnsi="Times New Roman" w:cs="Times New Roman"/>
          <w:sz w:val="24"/>
          <w:szCs w:val="24"/>
          <w:lang w:val="en-GB"/>
        </w:rPr>
      </w:r>
      <w:r w:rsidR="0049099F" w:rsidRPr="00A5310C">
        <w:rPr>
          <w:rFonts w:ascii="Times New Roman" w:hAnsi="Times New Roman" w:cs="Times New Roman"/>
          <w:sz w:val="24"/>
          <w:szCs w:val="24"/>
          <w:lang w:val="en-GB"/>
        </w:rPr>
        <w:fldChar w:fldCharType="separate"/>
      </w:r>
      <w:r w:rsidR="002423AA">
        <w:rPr>
          <w:rFonts w:ascii="Times New Roman" w:hAnsi="Times New Roman" w:cs="Times New Roman"/>
          <w:noProof/>
          <w:sz w:val="24"/>
          <w:szCs w:val="24"/>
          <w:lang w:val="en-GB"/>
        </w:rPr>
        <w:t>(31, 32)</w:t>
      </w:r>
      <w:r w:rsidR="0049099F" w:rsidRPr="00A5310C">
        <w:rPr>
          <w:rFonts w:ascii="Times New Roman" w:hAnsi="Times New Roman" w:cs="Times New Roman"/>
          <w:sz w:val="24"/>
          <w:szCs w:val="24"/>
          <w:lang w:val="en-GB"/>
        </w:rPr>
        <w:fldChar w:fldCharType="end"/>
      </w:r>
      <w:r w:rsidR="0049099F" w:rsidRPr="00A5310C">
        <w:rPr>
          <w:rFonts w:ascii="Times New Roman" w:hAnsi="Times New Roman" w:cs="Times New Roman"/>
          <w:sz w:val="24"/>
          <w:szCs w:val="24"/>
          <w:lang w:val="en-GB"/>
        </w:rPr>
        <w:t xml:space="preserve">. </w:t>
      </w:r>
      <w:r w:rsidR="00557515" w:rsidRPr="00A5310C">
        <w:rPr>
          <w:rFonts w:ascii="Times New Roman" w:hAnsi="Times New Roman" w:cs="Times New Roman"/>
          <w:sz w:val="24"/>
          <w:szCs w:val="24"/>
          <w:lang w:val="en-GB"/>
        </w:rPr>
        <w:t xml:space="preserve">However, factors contributing to differences in levels of fetal-placental DHA lipids and mechanisms by which they may affect growth and development are </w:t>
      </w:r>
      <w:r w:rsidR="001621AA" w:rsidRPr="00A5310C">
        <w:rPr>
          <w:rFonts w:ascii="Times New Roman" w:hAnsi="Times New Roman" w:cs="Times New Roman"/>
          <w:sz w:val="24"/>
          <w:szCs w:val="24"/>
          <w:lang w:val="en-GB"/>
        </w:rPr>
        <w:t xml:space="preserve">poorly </w:t>
      </w:r>
      <w:r w:rsidR="00557515" w:rsidRPr="00A5310C">
        <w:rPr>
          <w:rFonts w:ascii="Times New Roman" w:hAnsi="Times New Roman" w:cs="Times New Roman"/>
          <w:sz w:val="24"/>
          <w:szCs w:val="24"/>
          <w:lang w:val="en-GB"/>
        </w:rPr>
        <w:t>understood.</w:t>
      </w:r>
      <w:r w:rsidR="001621AA" w:rsidRPr="00A5310C">
        <w:rPr>
          <w:rFonts w:ascii="Times New Roman" w:hAnsi="Times New Roman" w:cs="Times New Roman"/>
          <w:sz w:val="24"/>
          <w:szCs w:val="24"/>
          <w:lang w:val="en-GB"/>
        </w:rPr>
        <w:t xml:space="preserve"> </w:t>
      </w:r>
    </w:p>
    <w:p w14:paraId="6A608234" w14:textId="0604E15F" w:rsidR="004A419B" w:rsidRPr="00FB4C51" w:rsidRDefault="004A419B" w:rsidP="00A85979">
      <w:pPr>
        <w:spacing w:line="480" w:lineRule="auto"/>
        <w:rPr>
          <w:rFonts w:ascii="Times New Roman" w:hAnsi="Times New Roman" w:cs="Times New Roman"/>
          <w:color w:val="000000" w:themeColor="text1"/>
          <w:sz w:val="24"/>
          <w:szCs w:val="24"/>
          <w:lang w:val="en-GB"/>
        </w:rPr>
      </w:pPr>
      <w:bookmarkStart w:id="5" w:name="_Hlk76543934"/>
      <w:r w:rsidRPr="00FB4C51">
        <w:rPr>
          <w:rFonts w:ascii="Times New Roman" w:hAnsi="Times New Roman" w:cs="Times New Roman"/>
          <w:color w:val="000000" w:themeColor="text1"/>
          <w:sz w:val="24"/>
          <w:szCs w:val="24"/>
          <w:highlight w:val="yellow"/>
          <w:lang w:val="en-GB"/>
        </w:rPr>
        <w:t xml:space="preserve">Alterations in placental and cord DHA lipids </w:t>
      </w:r>
      <w:r w:rsidRPr="00FB4C51">
        <w:rPr>
          <w:rFonts w:ascii="Times New Roman" w:hAnsi="Times New Roman" w:cs="Times New Roman"/>
          <w:color w:val="000000" w:themeColor="text1"/>
          <w:sz w:val="24"/>
          <w:szCs w:val="24"/>
          <w:highlight w:val="yellow"/>
          <w:lang w:val="en-GB"/>
        </w:rPr>
        <w:fldChar w:fldCharType="begin">
          <w:fldData xml:space="preserve">PEVuZE5vdGU+PENpdGU+PEF1dGhvcj5NZWhlcjwvQXV0aG9yPjxZZWFyPjIwMTY8L1llYXI+PFJl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</w:fldData>
        </w:fldChar>
      </w:r>
      <w:r w:rsidR="002423AA">
        <w:rPr>
          <w:rFonts w:ascii="Times New Roman" w:hAnsi="Times New Roman" w:cs="Times New Roman"/>
          <w:color w:val="000000" w:themeColor="text1"/>
          <w:sz w:val="24"/>
          <w:szCs w:val="24"/>
          <w:highlight w:val="yellow"/>
          <w:lang w:val="en-GB"/>
        </w:rPr>
        <w:instrText xml:space="preserve"> ADDIN EN.CITE </w:instrText>
      </w:r>
      <w:r w:rsidR="002423AA">
        <w:rPr>
          <w:rFonts w:ascii="Times New Roman" w:hAnsi="Times New Roman" w:cs="Times New Roman"/>
          <w:color w:val="000000" w:themeColor="text1"/>
          <w:sz w:val="24"/>
          <w:szCs w:val="24"/>
          <w:highlight w:val="yellow"/>
          <w:lang w:val="en-GB"/>
        </w:rPr>
        <w:fldChar w:fldCharType="begin">
          <w:fldData xml:space="preserve">PEVuZE5vdGU+PENpdGU+PEF1dGhvcj5NZWhlcjwvQXV0aG9yPjxZZWFyPjIwMTY8L1llYXI+PFJl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</w:fldData>
        </w:fldChar>
      </w:r>
      <w:r w:rsidR="002423AA">
        <w:rPr>
          <w:rFonts w:ascii="Times New Roman" w:hAnsi="Times New Roman" w:cs="Times New Roman"/>
          <w:color w:val="000000" w:themeColor="text1"/>
          <w:sz w:val="24"/>
          <w:szCs w:val="24"/>
          <w:highlight w:val="yellow"/>
          <w:lang w:val="en-GB"/>
        </w:rPr>
        <w:instrText xml:space="preserve"> ADDIN EN.CITE.DATA </w:instrText>
      </w:r>
      <w:r w:rsidR="002423AA">
        <w:rPr>
          <w:rFonts w:ascii="Times New Roman" w:hAnsi="Times New Roman" w:cs="Times New Roman"/>
          <w:color w:val="000000" w:themeColor="text1"/>
          <w:sz w:val="24"/>
          <w:szCs w:val="24"/>
          <w:highlight w:val="yellow"/>
          <w:lang w:val="en-GB"/>
        </w:rPr>
      </w:r>
      <w:r w:rsidR="002423AA">
        <w:rPr>
          <w:rFonts w:ascii="Times New Roman" w:hAnsi="Times New Roman" w:cs="Times New Roman"/>
          <w:color w:val="000000" w:themeColor="text1"/>
          <w:sz w:val="24"/>
          <w:szCs w:val="24"/>
          <w:highlight w:val="yellow"/>
          <w:lang w:val="en-GB"/>
        </w:rPr>
        <w:fldChar w:fldCharType="end"/>
      </w:r>
      <w:r w:rsidRPr="00FB4C51">
        <w:rPr>
          <w:rFonts w:ascii="Times New Roman" w:hAnsi="Times New Roman" w:cs="Times New Roman"/>
          <w:color w:val="000000" w:themeColor="text1"/>
          <w:sz w:val="24"/>
          <w:szCs w:val="24"/>
          <w:highlight w:val="yellow"/>
          <w:lang w:val="en-GB"/>
        </w:rPr>
      </w:r>
      <w:r w:rsidRPr="00FB4C51">
        <w:rPr>
          <w:rFonts w:ascii="Times New Roman" w:hAnsi="Times New Roman" w:cs="Times New Roman"/>
          <w:color w:val="000000" w:themeColor="text1"/>
          <w:sz w:val="24"/>
          <w:szCs w:val="24"/>
          <w:highlight w:val="yellow"/>
          <w:lang w:val="en-GB"/>
        </w:rPr>
        <w:fldChar w:fldCharType="separate"/>
      </w:r>
      <w:r w:rsidR="002423AA">
        <w:rPr>
          <w:rFonts w:ascii="Times New Roman" w:hAnsi="Times New Roman" w:cs="Times New Roman"/>
          <w:noProof/>
          <w:color w:val="000000" w:themeColor="text1"/>
          <w:sz w:val="24"/>
          <w:szCs w:val="24"/>
          <w:highlight w:val="yellow"/>
          <w:lang w:val="en-GB"/>
        </w:rPr>
        <w:t>(33-37)</w:t>
      </w:r>
      <w:r w:rsidRPr="00FB4C51">
        <w:rPr>
          <w:rFonts w:ascii="Times New Roman" w:hAnsi="Times New Roman" w:cs="Times New Roman"/>
          <w:color w:val="000000" w:themeColor="text1"/>
          <w:sz w:val="24"/>
          <w:szCs w:val="24"/>
          <w:highlight w:val="yellow"/>
          <w:lang w:val="en-GB"/>
        </w:rPr>
        <w:fldChar w:fldCharType="end"/>
      </w:r>
      <w:r w:rsidRPr="00FB4C51">
        <w:rPr>
          <w:rFonts w:ascii="Times New Roman" w:hAnsi="Times New Roman" w:cs="Times New Roman"/>
          <w:color w:val="000000" w:themeColor="text1"/>
          <w:sz w:val="24"/>
          <w:szCs w:val="24"/>
          <w:highlight w:val="yellow"/>
          <w:lang w:val="en-GB"/>
        </w:rPr>
        <w:t xml:space="preserve"> have indeed been linked with birthweight, likely predominantly due to the signaling actions of DHA-lipids. The directionality of associations is lipid-dependent, with cord phospholipid and lyso-phospholipid DHA positively linked with birthweight </w:t>
      </w:r>
      <w:r w:rsidRPr="00FB4C51">
        <w:rPr>
          <w:rFonts w:ascii="Times New Roman" w:hAnsi="Times New Roman" w:cs="Times New Roman"/>
          <w:color w:val="000000" w:themeColor="text1"/>
          <w:sz w:val="24"/>
          <w:szCs w:val="24"/>
          <w:highlight w:val="yellow"/>
          <w:lang w:val="en-GB"/>
        </w:rPr>
        <w:fldChar w:fldCharType="begin">
          <w:fldData xml:space="preserve">PEVuZE5vdGU+PENpdGU+PEF1dGhvcj5Gb3JlbWFuLXZhbiBEcm9uZ2VsZW48L0F1dGhvcj48WWVh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</w:fldData>
        </w:fldChar>
      </w:r>
      <w:r w:rsidR="002423AA">
        <w:rPr>
          <w:rFonts w:ascii="Times New Roman" w:hAnsi="Times New Roman" w:cs="Times New Roman"/>
          <w:color w:val="000000" w:themeColor="text1"/>
          <w:sz w:val="24"/>
          <w:szCs w:val="24"/>
          <w:highlight w:val="yellow"/>
          <w:lang w:val="en-GB"/>
        </w:rPr>
        <w:instrText xml:space="preserve"> ADDIN EN.CITE </w:instrText>
      </w:r>
      <w:r w:rsidR="002423AA">
        <w:rPr>
          <w:rFonts w:ascii="Times New Roman" w:hAnsi="Times New Roman" w:cs="Times New Roman"/>
          <w:color w:val="000000" w:themeColor="text1"/>
          <w:sz w:val="24"/>
          <w:szCs w:val="24"/>
          <w:highlight w:val="yellow"/>
          <w:lang w:val="en-GB"/>
        </w:rPr>
        <w:fldChar w:fldCharType="begin">
          <w:fldData xml:space="preserve">PEVuZE5vdGU+PENpdGU+PEF1dGhvcj5Gb3JlbWFuLXZhbiBEcm9uZ2VsZW48L0F1dGhvcj48WWVh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</w:fldData>
        </w:fldChar>
      </w:r>
      <w:r w:rsidR="002423AA">
        <w:rPr>
          <w:rFonts w:ascii="Times New Roman" w:hAnsi="Times New Roman" w:cs="Times New Roman"/>
          <w:color w:val="000000" w:themeColor="text1"/>
          <w:sz w:val="24"/>
          <w:szCs w:val="24"/>
          <w:highlight w:val="yellow"/>
          <w:lang w:val="en-GB"/>
        </w:rPr>
        <w:instrText xml:space="preserve"> ADDIN EN.CITE.DATA </w:instrText>
      </w:r>
      <w:r w:rsidR="002423AA">
        <w:rPr>
          <w:rFonts w:ascii="Times New Roman" w:hAnsi="Times New Roman" w:cs="Times New Roman"/>
          <w:color w:val="000000" w:themeColor="text1"/>
          <w:sz w:val="24"/>
          <w:szCs w:val="24"/>
          <w:highlight w:val="yellow"/>
          <w:lang w:val="en-GB"/>
        </w:rPr>
      </w:r>
      <w:r w:rsidR="002423AA">
        <w:rPr>
          <w:rFonts w:ascii="Times New Roman" w:hAnsi="Times New Roman" w:cs="Times New Roman"/>
          <w:color w:val="000000" w:themeColor="text1"/>
          <w:sz w:val="24"/>
          <w:szCs w:val="24"/>
          <w:highlight w:val="yellow"/>
          <w:lang w:val="en-GB"/>
        </w:rPr>
        <w:fldChar w:fldCharType="end"/>
      </w:r>
      <w:r w:rsidRPr="00FB4C51">
        <w:rPr>
          <w:rFonts w:ascii="Times New Roman" w:hAnsi="Times New Roman" w:cs="Times New Roman"/>
          <w:color w:val="000000" w:themeColor="text1"/>
          <w:sz w:val="24"/>
          <w:szCs w:val="24"/>
          <w:highlight w:val="yellow"/>
          <w:lang w:val="en-GB"/>
        </w:rPr>
      </w:r>
      <w:r w:rsidRPr="00FB4C51">
        <w:rPr>
          <w:rFonts w:ascii="Times New Roman" w:hAnsi="Times New Roman" w:cs="Times New Roman"/>
          <w:color w:val="000000" w:themeColor="text1"/>
          <w:sz w:val="24"/>
          <w:szCs w:val="24"/>
          <w:highlight w:val="yellow"/>
          <w:lang w:val="en-GB"/>
        </w:rPr>
        <w:fldChar w:fldCharType="separate"/>
      </w:r>
      <w:r w:rsidR="002423AA">
        <w:rPr>
          <w:rFonts w:ascii="Times New Roman" w:hAnsi="Times New Roman" w:cs="Times New Roman"/>
          <w:noProof/>
          <w:color w:val="000000" w:themeColor="text1"/>
          <w:sz w:val="24"/>
          <w:szCs w:val="24"/>
          <w:highlight w:val="yellow"/>
          <w:lang w:val="en-GB"/>
        </w:rPr>
        <w:t>(34, 35, 37)</w:t>
      </w:r>
      <w:r w:rsidRPr="00FB4C51">
        <w:rPr>
          <w:rFonts w:ascii="Times New Roman" w:hAnsi="Times New Roman" w:cs="Times New Roman"/>
          <w:color w:val="000000" w:themeColor="text1"/>
          <w:sz w:val="24"/>
          <w:szCs w:val="24"/>
          <w:highlight w:val="yellow"/>
          <w:lang w:val="en-GB"/>
        </w:rPr>
        <w:fldChar w:fldCharType="end"/>
      </w:r>
      <w:r w:rsidRPr="00FB4C51">
        <w:rPr>
          <w:rFonts w:ascii="Times New Roman" w:hAnsi="Times New Roman" w:cs="Times New Roman"/>
          <w:color w:val="000000" w:themeColor="text1"/>
          <w:sz w:val="24"/>
          <w:szCs w:val="24"/>
          <w:highlight w:val="yellow"/>
          <w:lang w:val="en-GB"/>
        </w:rPr>
        <w:t>, and un</w:t>
      </w:r>
      <w:r w:rsidR="00F5070F">
        <w:rPr>
          <w:rFonts w:ascii="Times New Roman" w:hAnsi="Times New Roman" w:cs="Times New Roman"/>
          <w:color w:val="000000" w:themeColor="text1"/>
          <w:sz w:val="24"/>
          <w:szCs w:val="24"/>
          <w:highlight w:val="yellow"/>
          <w:lang w:val="en-GB"/>
        </w:rPr>
        <w:t>-</w:t>
      </w:r>
      <w:r w:rsidRPr="00FB4C51">
        <w:rPr>
          <w:rFonts w:ascii="Times New Roman" w:hAnsi="Times New Roman" w:cs="Times New Roman"/>
          <w:color w:val="000000" w:themeColor="text1"/>
          <w:sz w:val="24"/>
          <w:szCs w:val="24"/>
          <w:highlight w:val="yellow"/>
          <w:lang w:val="en-GB"/>
        </w:rPr>
        <w:t xml:space="preserve">esterified cord DHA negatively linked </w:t>
      </w:r>
      <w:r w:rsidRPr="00FB4C51">
        <w:rPr>
          <w:rFonts w:ascii="Times New Roman" w:hAnsi="Times New Roman" w:cs="Times New Roman"/>
          <w:color w:val="000000" w:themeColor="text1"/>
          <w:sz w:val="24"/>
          <w:szCs w:val="24"/>
          <w:highlight w:val="yellow"/>
          <w:lang w:val="en-GB"/>
        </w:rPr>
        <w:fldChar w:fldCharType="begin"/>
      </w:r>
      <w:r w:rsidR="002423AA">
        <w:rPr>
          <w:rFonts w:ascii="Times New Roman" w:hAnsi="Times New Roman" w:cs="Times New Roman"/>
          <w:color w:val="000000" w:themeColor="text1"/>
          <w:sz w:val="24"/>
          <w:szCs w:val="24"/>
          <w:highlight w:val="yellow"/>
          <w:lang w:val="en-GB"/>
        </w:rPr>
        <w:instrText xml:space="preserve"> ADDIN EN.CITE &lt;EndNote&gt;&lt;Cite&gt;&lt;Author&gt;Hellmuth&lt;/Author&gt;&lt;Year&gt;2017&lt;/Year&gt;&lt;RecNum&gt;443&lt;/RecNum&gt;&lt;DisplayText&gt;(36)&lt;/DisplayText&gt;&lt;record&gt;&lt;rec-number&gt;443&lt;/rec-number&gt;&lt;foreign-keys&gt;&lt;key app="EN" db-id="09effrprp2twzleawexxf2skdxx29t2x2rpp" timestamp="1620966002"&gt;443&lt;/key&gt;&lt;/foreign-keys&gt;&lt;ref-type name="Journal Article"&gt;17&lt;/ref-type&gt;&lt;contributors&gt;&lt;authors&gt;&lt;author&gt;Hellmuth, Christian&lt;/author&gt;&lt;author&gt;Uhl, Olaf&lt;/author&gt;&lt;author&gt;Standl, Marie&lt;/author&gt;&lt;author&gt;Demmelmair, Hans&lt;/author&gt;&lt;author&gt;Heinrich, Joachim&lt;/author&gt;&lt;author&gt;Koletzko, Berthold&lt;/author&gt;&lt;author&gt;Thiering, Elisabeth&lt;/author&gt;&lt;/authors&gt;&lt;/contributors&gt;&lt;titles&gt;&lt;title&gt;Cord blood metabolome is highly associated with birth weight, but less predictive for later weight development&lt;/title&gt;&lt;secondary-title&gt;Obesity facts&lt;/secondary-title&gt;&lt;/titles&gt;&lt;periodical&gt;&lt;full-title&gt;Obesity facts&lt;/full-title&gt;&lt;/periodical&gt;&lt;pages&gt;85-100&lt;/pages&gt;&lt;volume&gt;10&lt;/volume&gt;&lt;number&gt;2&lt;/number&gt;&lt;dates&gt;&lt;year&gt;2017&lt;/year&gt;&lt;/dates&gt;&lt;isbn&gt;1662-4025&lt;/isbn&gt;&lt;urls&gt;&lt;/urls&gt;&lt;/record&gt;&lt;/Cite&gt;&lt;/EndNote&gt;</w:instrText>
      </w:r>
      <w:r w:rsidRPr="00FB4C51">
        <w:rPr>
          <w:rFonts w:ascii="Times New Roman" w:hAnsi="Times New Roman" w:cs="Times New Roman"/>
          <w:color w:val="000000" w:themeColor="text1"/>
          <w:sz w:val="24"/>
          <w:szCs w:val="24"/>
          <w:highlight w:val="yellow"/>
          <w:lang w:val="en-GB"/>
        </w:rPr>
        <w:fldChar w:fldCharType="separate"/>
      </w:r>
      <w:r w:rsidR="002423AA">
        <w:rPr>
          <w:rFonts w:ascii="Times New Roman" w:hAnsi="Times New Roman" w:cs="Times New Roman"/>
          <w:noProof/>
          <w:color w:val="000000" w:themeColor="text1"/>
          <w:sz w:val="24"/>
          <w:szCs w:val="24"/>
          <w:highlight w:val="yellow"/>
          <w:lang w:val="en-GB"/>
        </w:rPr>
        <w:t>(36)</w:t>
      </w:r>
      <w:r w:rsidRPr="00FB4C51">
        <w:rPr>
          <w:rFonts w:ascii="Times New Roman" w:hAnsi="Times New Roman" w:cs="Times New Roman"/>
          <w:color w:val="000000" w:themeColor="text1"/>
          <w:sz w:val="24"/>
          <w:szCs w:val="24"/>
          <w:highlight w:val="yellow"/>
          <w:lang w:val="en-GB"/>
        </w:rPr>
        <w:fldChar w:fldCharType="end"/>
      </w:r>
      <w:r w:rsidRPr="00FB4C51">
        <w:rPr>
          <w:rFonts w:ascii="Times New Roman" w:hAnsi="Times New Roman" w:cs="Times New Roman"/>
          <w:color w:val="000000" w:themeColor="text1"/>
          <w:sz w:val="24"/>
          <w:szCs w:val="24"/>
          <w:highlight w:val="yellow"/>
          <w:lang w:val="en-GB"/>
        </w:rPr>
        <w:t>.  This is consistent with the idea that different DHA-derivatives, may signal different effects.</w:t>
      </w:r>
    </w:p>
    <w:bookmarkEnd w:id="5"/>
    <w:p w14:paraId="54DCA123" w14:textId="163E595F" w:rsidR="00616C65" w:rsidRPr="00A5310C" w:rsidRDefault="00F76108"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The placenta selectively and preferentially transfer</w:t>
      </w:r>
      <w:r w:rsidR="00757E40" w:rsidRPr="00A5310C">
        <w:rPr>
          <w:rFonts w:ascii="Times New Roman" w:hAnsi="Times New Roman" w:cs="Times New Roman"/>
          <w:sz w:val="24"/>
          <w:szCs w:val="24"/>
          <w:lang w:val="en-GB"/>
        </w:rPr>
        <w:t>s</w:t>
      </w:r>
      <w:r w:rsidRPr="00A5310C">
        <w:rPr>
          <w:rFonts w:ascii="Times New Roman" w:hAnsi="Times New Roman" w:cs="Times New Roman"/>
          <w:sz w:val="24"/>
          <w:szCs w:val="24"/>
          <w:lang w:val="en-GB"/>
        </w:rPr>
        <w:t xml:space="preserve"> DHA leading to higher DHA content in </w:t>
      </w:r>
      <w:r w:rsidR="00616C65" w:rsidRPr="00A5310C">
        <w:rPr>
          <w:rFonts w:ascii="Times New Roman" w:hAnsi="Times New Roman" w:cs="Times New Roman"/>
          <w:sz w:val="24"/>
          <w:szCs w:val="24"/>
          <w:lang w:val="en-GB"/>
        </w:rPr>
        <w:t xml:space="preserve">umbilical </w:t>
      </w:r>
      <w:r w:rsidRPr="00A5310C">
        <w:rPr>
          <w:rFonts w:ascii="Times New Roman" w:hAnsi="Times New Roman" w:cs="Times New Roman"/>
          <w:sz w:val="24"/>
          <w:szCs w:val="24"/>
          <w:lang w:val="en-GB"/>
        </w:rPr>
        <w:t xml:space="preserve">cord blood compared to the maternal circulation </w:t>
      </w:r>
      <w:r w:rsidR="005719E5" w:rsidRPr="00A5310C">
        <w:rPr>
          <w:rFonts w:ascii="Times New Roman" w:hAnsi="Times New Roman" w:cs="Times New Roman"/>
          <w:sz w:val="24"/>
          <w:szCs w:val="24"/>
          <w:lang w:val="en-GB"/>
        </w:rPr>
        <w:fldChar w:fldCharType="begin">
          <w:fldData xml:space="preserve">PEVuZE5vdGU+PENpdGU+PEF1dGhvcj5MYXJxdcOpPC9BdXRob3I+PFllYXI+MjAxNDwvWWVhcj48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</w:fldData>
        </w:fldChar>
      </w:r>
      <w:r w:rsidR="00777B46">
        <w:rPr>
          <w:rFonts w:ascii="Times New Roman" w:hAnsi="Times New Roman" w:cs="Times New Roman"/>
          <w:sz w:val="24"/>
          <w:szCs w:val="24"/>
          <w:lang w:val="en-GB"/>
        </w:rPr>
        <w:instrText xml:space="preserve"> ADDIN EN.CITE </w:instrText>
      </w:r>
      <w:r w:rsidR="00777B46">
        <w:rPr>
          <w:rFonts w:ascii="Times New Roman" w:hAnsi="Times New Roman" w:cs="Times New Roman"/>
          <w:sz w:val="24"/>
          <w:szCs w:val="24"/>
          <w:lang w:val="en-GB"/>
        </w:rPr>
        <w:fldChar w:fldCharType="begin">
          <w:fldData xml:space="preserve">PEVuZE5vdGU+PENpdGU+PEF1dGhvcj5MYXJxdcOpPC9BdXRob3I+PFllYXI+MjAxNDwvWWVhcj48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</w:fldData>
        </w:fldChar>
      </w:r>
      <w:r w:rsidR="00777B46">
        <w:rPr>
          <w:rFonts w:ascii="Times New Roman" w:hAnsi="Times New Roman" w:cs="Times New Roman"/>
          <w:sz w:val="24"/>
          <w:szCs w:val="24"/>
          <w:lang w:val="en-GB"/>
        </w:rPr>
        <w:instrText xml:space="preserve"> ADDIN EN.CITE.DATA </w:instrText>
      </w:r>
      <w:r w:rsidR="00777B46">
        <w:rPr>
          <w:rFonts w:ascii="Times New Roman" w:hAnsi="Times New Roman" w:cs="Times New Roman"/>
          <w:sz w:val="24"/>
          <w:szCs w:val="24"/>
          <w:lang w:val="en-GB"/>
        </w:rPr>
      </w:r>
      <w:r w:rsidR="00777B46">
        <w:rPr>
          <w:rFonts w:ascii="Times New Roman" w:hAnsi="Times New Roman" w:cs="Times New Roman"/>
          <w:sz w:val="24"/>
          <w:szCs w:val="24"/>
          <w:lang w:val="en-GB"/>
        </w:rPr>
        <w:fldChar w:fldCharType="end"/>
      </w:r>
      <w:r w:rsidR="005719E5" w:rsidRPr="00A5310C">
        <w:rPr>
          <w:rFonts w:ascii="Times New Roman" w:hAnsi="Times New Roman" w:cs="Times New Roman"/>
          <w:sz w:val="24"/>
          <w:szCs w:val="24"/>
          <w:lang w:val="en-GB"/>
        </w:rPr>
      </w:r>
      <w:r w:rsidR="005719E5"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(11, 38, 39)</w:t>
      </w:r>
      <w:r w:rsidR="005719E5" w:rsidRPr="00A5310C">
        <w:rPr>
          <w:rFonts w:ascii="Times New Roman" w:hAnsi="Times New Roman" w:cs="Times New Roman"/>
          <w:sz w:val="24"/>
          <w:szCs w:val="24"/>
          <w:lang w:val="en-GB"/>
        </w:rPr>
        <w:fldChar w:fldCharType="end"/>
      </w:r>
      <w:r w:rsidR="00CA6184" w:rsidRPr="00A5310C">
        <w:rPr>
          <w:rFonts w:ascii="Times New Roman" w:hAnsi="Times New Roman" w:cs="Times New Roman"/>
          <w:sz w:val="24"/>
          <w:szCs w:val="24"/>
          <w:lang w:val="en-GB"/>
        </w:rPr>
        <w:t>. T</w:t>
      </w:r>
      <w:r w:rsidR="005719E5" w:rsidRPr="00A5310C">
        <w:rPr>
          <w:rFonts w:ascii="Times New Roman" w:hAnsi="Times New Roman" w:cs="Times New Roman"/>
          <w:sz w:val="24"/>
          <w:szCs w:val="24"/>
          <w:lang w:val="en-GB"/>
        </w:rPr>
        <w:t xml:space="preserve">ransplacental DHA transfer is </w:t>
      </w:r>
      <w:bookmarkStart w:id="6" w:name="_Hlk74307730"/>
      <w:r w:rsidR="00637124" w:rsidRPr="00A5310C">
        <w:rPr>
          <w:rFonts w:ascii="Times New Roman" w:hAnsi="Times New Roman" w:cs="Times New Roman"/>
          <w:sz w:val="24"/>
          <w:szCs w:val="24"/>
          <w:lang w:val="en-GB"/>
        </w:rPr>
        <w:t xml:space="preserve">substantially </w:t>
      </w:r>
      <w:r w:rsidR="005719E5" w:rsidRPr="00A5310C">
        <w:rPr>
          <w:rFonts w:ascii="Times New Roman" w:hAnsi="Times New Roman" w:cs="Times New Roman"/>
          <w:sz w:val="24"/>
          <w:szCs w:val="24"/>
          <w:lang w:val="en-GB"/>
        </w:rPr>
        <w:t xml:space="preserve">regulated by </w:t>
      </w:r>
      <w:r w:rsidR="00C1605D" w:rsidRPr="00A5310C">
        <w:rPr>
          <w:rFonts w:ascii="Times New Roman" w:hAnsi="Times New Roman" w:cs="Times New Roman"/>
          <w:sz w:val="24"/>
          <w:szCs w:val="24"/>
          <w:lang w:val="en-GB"/>
        </w:rPr>
        <w:t xml:space="preserve">placental </w:t>
      </w:r>
      <w:r w:rsidR="005719E5" w:rsidRPr="00A5310C">
        <w:rPr>
          <w:rFonts w:ascii="Times New Roman" w:hAnsi="Times New Roman" w:cs="Times New Roman"/>
          <w:sz w:val="24"/>
          <w:szCs w:val="24"/>
          <w:lang w:val="en-GB"/>
        </w:rPr>
        <w:t>lipid metabolism</w:t>
      </w:r>
      <w:bookmarkEnd w:id="6"/>
      <w:r w:rsidR="00B7621B" w:rsidRPr="00A5310C">
        <w:rPr>
          <w:rFonts w:ascii="Times New Roman" w:hAnsi="Times New Roman" w:cs="Times New Roman"/>
          <w:sz w:val="24"/>
          <w:szCs w:val="24"/>
          <w:lang w:val="en-GB"/>
        </w:rPr>
        <w:t>,</w:t>
      </w:r>
      <w:r w:rsidR="00945B4D" w:rsidRPr="00A5310C">
        <w:rPr>
          <w:rFonts w:ascii="Times New Roman" w:hAnsi="Times New Roman" w:cs="Times New Roman"/>
          <w:sz w:val="24"/>
          <w:szCs w:val="24"/>
          <w:lang w:val="en-GB"/>
        </w:rPr>
        <w:t xml:space="preserve"> with </w:t>
      </w:r>
      <w:r w:rsidR="005719E5" w:rsidRPr="00A5310C">
        <w:rPr>
          <w:rFonts w:ascii="Times New Roman" w:hAnsi="Times New Roman" w:cs="Times New Roman"/>
          <w:sz w:val="24"/>
          <w:szCs w:val="24"/>
          <w:lang w:val="en-GB"/>
        </w:rPr>
        <w:t xml:space="preserve">compartmentalisation </w:t>
      </w:r>
      <w:r w:rsidR="00B7621B" w:rsidRPr="00A5310C">
        <w:rPr>
          <w:rFonts w:ascii="Times New Roman" w:hAnsi="Times New Roman" w:cs="Times New Roman"/>
          <w:sz w:val="24"/>
          <w:szCs w:val="24"/>
          <w:lang w:val="en-GB"/>
        </w:rPr>
        <w:t>between</w:t>
      </w:r>
      <w:r w:rsidR="005719E5" w:rsidRPr="00A5310C">
        <w:rPr>
          <w:rFonts w:ascii="Times New Roman" w:hAnsi="Times New Roman" w:cs="Times New Roman"/>
          <w:sz w:val="24"/>
          <w:szCs w:val="24"/>
          <w:lang w:val="en-GB"/>
        </w:rPr>
        <w:t xml:space="preserve"> different lipid pools </w:t>
      </w:r>
      <w:r w:rsidR="00CA6184" w:rsidRPr="00A5310C">
        <w:rPr>
          <w:rFonts w:ascii="Times New Roman" w:hAnsi="Times New Roman" w:cs="Times New Roman"/>
          <w:sz w:val="24"/>
          <w:szCs w:val="24"/>
          <w:lang w:val="en-GB"/>
        </w:rPr>
        <w:t xml:space="preserve">influencing the </w:t>
      </w:r>
      <w:r w:rsidR="00775F68" w:rsidRPr="00A5310C">
        <w:rPr>
          <w:rFonts w:ascii="Times New Roman" w:hAnsi="Times New Roman" w:cs="Times New Roman"/>
          <w:sz w:val="24"/>
          <w:szCs w:val="24"/>
          <w:lang w:val="en-GB"/>
        </w:rPr>
        <w:t>bio-</w:t>
      </w:r>
      <w:r w:rsidR="00CA6184" w:rsidRPr="00A5310C">
        <w:rPr>
          <w:rFonts w:ascii="Times New Roman" w:hAnsi="Times New Roman" w:cs="Times New Roman"/>
          <w:sz w:val="24"/>
          <w:szCs w:val="24"/>
          <w:lang w:val="en-GB"/>
        </w:rPr>
        <w:t>availability</w:t>
      </w:r>
      <w:r w:rsidR="00B7621B" w:rsidRPr="00A5310C">
        <w:rPr>
          <w:rFonts w:ascii="Times New Roman" w:hAnsi="Times New Roman" w:cs="Times New Roman"/>
          <w:sz w:val="24"/>
          <w:szCs w:val="24"/>
          <w:lang w:val="en-GB"/>
        </w:rPr>
        <w:t xml:space="preserve"> </w:t>
      </w:r>
      <w:r w:rsidR="004926EA" w:rsidRPr="00A5310C">
        <w:rPr>
          <w:rFonts w:ascii="Times New Roman" w:hAnsi="Times New Roman" w:cs="Times New Roman"/>
          <w:sz w:val="24"/>
          <w:szCs w:val="24"/>
          <w:lang w:val="en-GB"/>
        </w:rPr>
        <w:t>of un-esterified</w:t>
      </w:r>
      <w:r w:rsidR="00B7621B" w:rsidRPr="00A5310C">
        <w:rPr>
          <w:rFonts w:ascii="Times New Roman" w:hAnsi="Times New Roman" w:cs="Times New Roman"/>
          <w:sz w:val="24"/>
          <w:szCs w:val="24"/>
          <w:lang w:val="en-GB"/>
        </w:rPr>
        <w:t xml:space="preserve"> </w:t>
      </w:r>
      <w:r w:rsidR="00CA6184" w:rsidRPr="00A5310C">
        <w:rPr>
          <w:rFonts w:ascii="Times New Roman" w:hAnsi="Times New Roman" w:cs="Times New Roman"/>
          <w:sz w:val="24"/>
          <w:szCs w:val="24"/>
          <w:lang w:val="en-GB"/>
        </w:rPr>
        <w:t>DHA</w:t>
      </w:r>
      <w:r w:rsidR="00E54E4E" w:rsidRPr="00A5310C">
        <w:rPr>
          <w:rFonts w:ascii="Times New Roman" w:hAnsi="Times New Roman" w:cs="Times New Roman"/>
          <w:sz w:val="24"/>
          <w:szCs w:val="24"/>
          <w:lang w:val="en-GB"/>
        </w:rPr>
        <w:t xml:space="preserve"> </w:t>
      </w:r>
      <w:r w:rsidR="004926EA" w:rsidRPr="00A5310C">
        <w:rPr>
          <w:rFonts w:ascii="Times New Roman" w:hAnsi="Times New Roman" w:cs="Times New Roman"/>
          <w:sz w:val="24"/>
          <w:szCs w:val="24"/>
          <w:lang w:val="en-GB"/>
        </w:rPr>
        <w:t xml:space="preserve">and related compounds </w:t>
      </w:r>
      <w:r w:rsidR="00E54E4E" w:rsidRPr="00A5310C">
        <w:rPr>
          <w:rFonts w:ascii="Times New Roman" w:hAnsi="Times New Roman" w:cs="Times New Roman"/>
          <w:sz w:val="24"/>
          <w:szCs w:val="24"/>
          <w:lang w:val="en-GB"/>
        </w:rPr>
        <w:t xml:space="preserve">for </w:t>
      </w:r>
      <w:r w:rsidR="00CA6184" w:rsidRPr="00A5310C">
        <w:rPr>
          <w:rFonts w:ascii="Times New Roman" w:hAnsi="Times New Roman" w:cs="Times New Roman"/>
          <w:sz w:val="24"/>
          <w:szCs w:val="24"/>
          <w:lang w:val="en-GB"/>
        </w:rPr>
        <w:t>placental</w:t>
      </w:r>
      <w:r w:rsidR="00E54E4E" w:rsidRPr="00A5310C">
        <w:rPr>
          <w:rFonts w:ascii="Times New Roman" w:hAnsi="Times New Roman" w:cs="Times New Roman"/>
          <w:sz w:val="24"/>
          <w:szCs w:val="24"/>
          <w:lang w:val="en-GB"/>
        </w:rPr>
        <w:t xml:space="preserve"> processes and fetal supply</w:t>
      </w:r>
      <w:r w:rsidR="00CA6184" w:rsidRPr="00A5310C">
        <w:rPr>
          <w:rFonts w:ascii="Times New Roman" w:hAnsi="Times New Roman" w:cs="Times New Roman"/>
          <w:sz w:val="24"/>
          <w:szCs w:val="24"/>
          <w:lang w:val="en-GB"/>
        </w:rPr>
        <w:t xml:space="preserve"> </w:t>
      </w:r>
      <w:r w:rsidR="00CA6184" w:rsidRPr="00A5310C">
        <w:rPr>
          <w:rFonts w:ascii="Times New Roman" w:hAnsi="Times New Roman" w:cs="Times New Roman"/>
          <w:sz w:val="24"/>
          <w:szCs w:val="24"/>
          <w:lang w:val="en-GB"/>
        </w:rPr>
        <w:fldChar w:fldCharType="begin">
          <w:fldData xml:space="preserve">PEVuZE5vdGU+PENpdGU+PEF1dGhvcj5MZXdpczwvQXV0aG9yPjxZZWFyPjIwMTg8L1llYXI+PFJl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</w:fldData>
        </w:fldChar>
      </w:r>
      <w:r w:rsidR="00777B46">
        <w:rPr>
          <w:rFonts w:ascii="Times New Roman" w:hAnsi="Times New Roman" w:cs="Times New Roman"/>
          <w:sz w:val="24"/>
          <w:szCs w:val="24"/>
          <w:lang w:val="en-GB"/>
        </w:rPr>
        <w:instrText xml:space="preserve"> ADDIN EN.CITE </w:instrText>
      </w:r>
      <w:r w:rsidR="00777B46">
        <w:rPr>
          <w:rFonts w:ascii="Times New Roman" w:hAnsi="Times New Roman" w:cs="Times New Roman"/>
          <w:sz w:val="24"/>
          <w:szCs w:val="24"/>
          <w:lang w:val="en-GB"/>
        </w:rPr>
        <w:fldChar w:fldCharType="begin">
          <w:fldData xml:space="preserve">PEVuZE5vdGU+PENpdGU+PEF1dGhvcj5MZXdpczwvQXV0aG9yPjxZZWFyPjIwMTg8L1llYXI+PFJl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</w:fldData>
        </w:fldChar>
      </w:r>
      <w:r w:rsidR="00777B46">
        <w:rPr>
          <w:rFonts w:ascii="Times New Roman" w:hAnsi="Times New Roman" w:cs="Times New Roman"/>
          <w:sz w:val="24"/>
          <w:szCs w:val="24"/>
          <w:lang w:val="en-GB"/>
        </w:rPr>
        <w:instrText xml:space="preserve"> ADDIN EN.CITE.DATA </w:instrText>
      </w:r>
      <w:r w:rsidR="00777B46">
        <w:rPr>
          <w:rFonts w:ascii="Times New Roman" w:hAnsi="Times New Roman" w:cs="Times New Roman"/>
          <w:sz w:val="24"/>
          <w:szCs w:val="24"/>
          <w:lang w:val="en-GB"/>
        </w:rPr>
      </w:r>
      <w:r w:rsidR="00777B46">
        <w:rPr>
          <w:rFonts w:ascii="Times New Roman" w:hAnsi="Times New Roman" w:cs="Times New Roman"/>
          <w:sz w:val="24"/>
          <w:szCs w:val="24"/>
          <w:lang w:val="en-GB"/>
        </w:rPr>
        <w:fldChar w:fldCharType="end"/>
      </w:r>
      <w:r w:rsidR="00CA6184" w:rsidRPr="00A5310C">
        <w:rPr>
          <w:rFonts w:ascii="Times New Roman" w:hAnsi="Times New Roman" w:cs="Times New Roman"/>
          <w:sz w:val="24"/>
          <w:szCs w:val="24"/>
          <w:lang w:val="en-GB"/>
        </w:rPr>
      </w:r>
      <w:r w:rsidR="00CA6184"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(2, 20, 40)</w:t>
      </w:r>
      <w:r w:rsidR="00CA6184" w:rsidRPr="00A5310C">
        <w:rPr>
          <w:rFonts w:ascii="Times New Roman" w:hAnsi="Times New Roman" w:cs="Times New Roman"/>
          <w:sz w:val="24"/>
          <w:szCs w:val="24"/>
          <w:lang w:val="en-GB"/>
        </w:rPr>
        <w:fldChar w:fldCharType="end"/>
      </w:r>
      <w:r w:rsidR="005719E5" w:rsidRPr="00A5310C">
        <w:rPr>
          <w:rFonts w:ascii="Times New Roman" w:hAnsi="Times New Roman" w:cs="Times New Roman"/>
          <w:sz w:val="24"/>
          <w:szCs w:val="24"/>
          <w:lang w:val="en-GB"/>
        </w:rPr>
        <w:t xml:space="preserve">. </w:t>
      </w:r>
      <w:r w:rsidR="00902C65" w:rsidRPr="00A5310C">
        <w:rPr>
          <w:rFonts w:ascii="Times New Roman" w:hAnsi="Times New Roman" w:cs="Times New Roman"/>
          <w:sz w:val="24"/>
          <w:szCs w:val="24"/>
          <w:lang w:val="en-GB"/>
        </w:rPr>
        <w:t xml:space="preserve">Although not well understood, accessibility likely depends on both lipid location and lipid type. </w:t>
      </w:r>
      <w:r w:rsidR="006874A2" w:rsidRPr="00A5310C">
        <w:rPr>
          <w:rFonts w:ascii="Times New Roman" w:hAnsi="Times New Roman" w:cs="Times New Roman"/>
          <w:sz w:val="24"/>
          <w:szCs w:val="24"/>
          <w:lang w:val="en-GB"/>
        </w:rPr>
        <w:t xml:space="preserve">For example, DHA stored </w:t>
      </w:r>
      <w:r w:rsidR="00AC64B2" w:rsidRPr="00A5310C">
        <w:rPr>
          <w:rFonts w:ascii="Times New Roman" w:hAnsi="Times New Roman" w:cs="Times New Roman"/>
          <w:sz w:val="24"/>
          <w:szCs w:val="24"/>
          <w:lang w:val="en-GB"/>
        </w:rPr>
        <w:t xml:space="preserve">in </w:t>
      </w:r>
      <w:r w:rsidR="006874A2" w:rsidRPr="00A5310C">
        <w:rPr>
          <w:rFonts w:ascii="Times New Roman" w:hAnsi="Times New Roman" w:cs="Times New Roman"/>
          <w:sz w:val="24"/>
          <w:szCs w:val="24"/>
          <w:lang w:val="en-GB"/>
        </w:rPr>
        <w:t>placental lipid droplets</w:t>
      </w:r>
      <w:r w:rsidR="00532672" w:rsidRPr="00A5310C">
        <w:rPr>
          <w:rFonts w:ascii="Times New Roman" w:hAnsi="Times New Roman" w:cs="Times New Roman"/>
          <w:sz w:val="24"/>
          <w:szCs w:val="24"/>
          <w:lang w:val="en-GB"/>
        </w:rPr>
        <w:t xml:space="preserve"> </w:t>
      </w:r>
      <w:r w:rsidR="006874A2" w:rsidRPr="00A5310C">
        <w:rPr>
          <w:rFonts w:ascii="Times New Roman" w:hAnsi="Times New Roman" w:cs="Times New Roman"/>
          <w:sz w:val="24"/>
          <w:szCs w:val="24"/>
          <w:lang w:val="en-GB"/>
        </w:rPr>
        <w:t>is</w:t>
      </w:r>
      <w:r w:rsidR="00757E40" w:rsidRPr="00A5310C">
        <w:rPr>
          <w:rFonts w:ascii="Times New Roman" w:hAnsi="Times New Roman" w:cs="Times New Roman"/>
          <w:sz w:val="24"/>
          <w:szCs w:val="24"/>
          <w:lang w:val="en-GB"/>
        </w:rPr>
        <w:t xml:space="preserve"> </w:t>
      </w:r>
      <w:r w:rsidR="006874A2" w:rsidRPr="00A5310C">
        <w:rPr>
          <w:rFonts w:ascii="Times New Roman" w:hAnsi="Times New Roman" w:cs="Times New Roman"/>
          <w:sz w:val="24"/>
          <w:szCs w:val="24"/>
          <w:lang w:val="en-GB"/>
        </w:rPr>
        <w:t xml:space="preserve">more accessible than DHA </w:t>
      </w:r>
      <w:r w:rsidR="00532672" w:rsidRPr="00A5310C">
        <w:rPr>
          <w:rFonts w:ascii="Times New Roman" w:hAnsi="Times New Roman" w:cs="Times New Roman"/>
          <w:sz w:val="24"/>
          <w:szCs w:val="24"/>
          <w:lang w:val="en-GB"/>
        </w:rPr>
        <w:t xml:space="preserve">in </w:t>
      </w:r>
      <w:r w:rsidR="00757E40" w:rsidRPr="00A5310C">
        <w:rPr>
          <w:rFonts w:ascii="Times New Roman" w:hAnsi="Times New Roman" w:cs="Times New Roman"/>
          <w:sz w:val="24"/>
          <w:szCs w:val="24"/>
          <w:lang w:val="en-GB"/>
        </w:rPr>
        <w:t xml:space="preserve">lipid-membrane </w:t>
      </w:r>
      <w:r w:rsidR="00532672" w:rsidRPr="00A5310C">
        <w:rPr>
          <w:rFonts w:ascii="Times New Roman" w:hAnsi="Times New Roman" w:cs="Times New Roman"/>
          <w:sz w:val="24"/>
          <w:szCs w:val="24"/>
          <w:lang w:val="en-GB"/>
        </w:rPr>
        <w:t>structures important for cell function</w:t>
      </w:r>
      <w:r w:rsidR="007D2805" w:rsidRPr="00A5310C">
        <w:rPr>
          <w:rFonts w:ascii="Times New Roman" w:hAnsi="Times New Roman" w:cs="Times New Roman"/>
          <w:sz w:val="24"/>
          <w:szCs w:val="24"/>
          <w:lang w:val="en-GB"/>
        </w:rPr>
        <w:t xml:space="preserve"> </w:t>
      </w:r>
      <w:r w:rsidR="007D2805"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&lt;EndNote&gt;&lt;Cite&gt;&lt;Author&gt;Kolahi&lt;/Author&gt;&lt;Year&gt;2016&lt;/Year&gt;&lt;RecNum&gt;12&lt;/RecNum&gt;&lt;DisplayText&gt;(20, 41)&lt;/DisplayText&gt;&lt;record&gt;&lt;rec-number&gt;12&lt;/rec-number&gt;&lt;foreign-keys&gt;&lt;key app="EN" db-id="09effrprp2twzleawexxf2skdxx29t2x2rpp" timestamp="1499751750"&gt;12&lt;/key&gt;&lt;/foreign-keys&gt;&lt;ref-type name="Journal Article"&gt;17&lt;/ref-type&gt;&lt;contributors&gt;&lt;authors&gt;&lt;author&gt;Kolahi, Kevin&lt;/author&gt;&lt;author&gt;Louey, Samantha&lt;/author&gt;&lt;author&gt;Varlamov, Oleg&lt;/author&gt;&lt;author&gt;Thornburg, Kent&lt;/author&gt;&lt;/authors&gt;&lt;/contributors&gt;&lt;titles&gt;&lt;title&gt;Real-time tracking of BODIPY-C12 long-chain fatty acid in human term placenta reveals unique lipid dynamics in cytotrophoblast cells&lt;/title&gt;&lt;secondary-title&gt;PloS one&lt;/secondary-title&gt;&lt;/titles&gt;&lt;periodical&gt;&lt;full-title&gt;PloS one&lt;/full-title&gt;&lt;/periodical&gt;&lt;pages&gt;e0153522&lt;/pages&gt;&lt;volume&gt;11&lt;/volume&gt;&lt;number&gt;4&lt;/number&gt;&lt;dates&gt;&lt;year&gt;2016&lt;/year&gt;&lt;/dates&gt;&lt;isbn&gt;1932-6203&lt;/isbn&gt;&lt;urls&gt;&lt;/urls&gt;&lt;/record&gt;&lt;/Cite&gt;&lt;Cite&gt;&lt;Author&gt;Kolahi&lt;/Author&gt;&lt;Year&gt;2015&lt;/Year&gt;&lt;RecNum&gt;18&lt;/RecNum&gt;&lt;record&gt;&lt;rec-number&gt;18&lt;/rec-number&gt;&lt;foreign-keys&gt;&lt;key app="EN" db-id="09effrprp2twzleawexxf2skdxx29t2x2rpp" timestamp="1499833208"&gt;18&lt;/key&gt;&lt;/foreign-keys&gt;&lt;ref-type name="Journal Article"&gt;17&lt;/ref-type&gt;&lt;contributors&gt;&lt;authors&gt;&lt;author&gt;Kolahi, Kevin&lt;/author&gt;&lt;author&gt;Louey, Samantha&lt;/author&gt;&lt;author&gt;Varlamov, Oleg&lt;/author&gt;&lt;author&gt;Thornburg, Kent&lt;/author&gt;&lt;/authors&gt;&lt;/contributors&gt;&lt;titles&gt;&lt;title&gt;Real-time assessment of fatty acid kinetics in the human placenta&lt;/title&gt;&lt;secondary-title&gt;Placenta&lt;/secondary-title&gt;&lt;/titles&gt;&lt;periodical&gt;&lt;full-title&gt;Placenta&lt;/full-title&gt;&lt;/periodical&gt;&lt;pages&gt;A33&lt;/pages&gt;&lt;volume&gt;36&lt;/volume&gt;&lt;number&gt;9&lt;/number&gt;&lt;dates&gt;&lt;year&gt;2015&lt;/year&gt;&lt;pub-dates&gt;&lt;date&gt;2015/09/01/&lt;/date&gt;&lt;/pub-dates&gt;&lt;/dates&gt;&lt;isbn&gt;0143-4004&lt;/isbn&gt;&lt;urls&gt;&lt;related-urls&gt;&lt;url&gt;http://www.sciencedirect.com/science/article/pii/S0143400415012539&lt;/url&gt;&lt;/related-urls&gt;&lt;/urls&gt;&lt;electronic-resource-num&gt;http://dx.doi.org/10.1016/j.placenta.2015.07.284&lt;/electronic-resource-num&gt;&lt;/record&gt;&lt;/Cite&gt;&lt;/EndNote&gt;</w:instrText>
      </w:r>
      <w:r w:rsidR="007D2805"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(20, 41)</w:t>
      </w:r>
      <w:r w:rsidR="007D2805" w:rsidRPr="00A5310C">
        <w:rPr>
          <w:rFonts w:ascii="Times New Roman" w:hAnsi="Times New Roman" w:cs="Times New Roman"/>
          <w:sz w:val="24"/>
          <w:szCs w:val="24"/>
          <w:lang w:val="en-GB"/>
        </w:rPr>
        <w:fldChar w:fldCharType="end"/>
      </w:r>
      <w:r w:rsidR="00E83F58" w:rsidRPr="00A5310C">
        <w:rPr>
          <w:rFonts w:ascii="Times New Roman" w:hAnsi="Times New Roman" w:cs="Times New Roman"/>
          <w:sz w:val="24"/>
          <w:szCs w:val="24"/>
          <w:lang w:val="en-GB"/>
        </w:rPr>
        <w:t>.</w:t>
      </w:r>
      <w:bookmarkStart w:id="7" w:name="_Hlk55473694"/>
      <w:r w:rsidR="007D2805" w:rsidRPr="00A5310C">
        <w:rPr>
          <w:rFonts w:ascii="Times New Roman" w:hAnsi="Times New Roman" w:cs="Times New Roman"/>
          <w:sz w:val="24"/>
          <w:szCs w:val="24"/>
          <w:lang w:val="en-GB"/>
        </w:rPr>
        <w:t xml:space="preserve"> </w:t>
      </w:r>
      <w:r w:rsidR="00BC131C" w:rsidRPr="00A5310C">
        <w:rPr>
          <w:rFonts w:ascii="Times New Roman" w:hAnsi="Times New Roman" w:cs="Times New Roman"/>
          <w:sz w:val="24"/>
          <w:szCs w:val="24"/>
          <w:lang w:val="en-GB"/>
        </w:rPr>
        <w:t>Meanwhile, t</w:t>
      </w:r>
      <w:r w:rsidR="007D2805" w:rsidRPr="00A5310C">
        <w:rPr>
          <w:rFonts w:ascii="Times New Roman" w:hAnsi="Times New Roman" w:cs="Times New Roman"/>
          <w:sz w:val="24"/>
          <w:szCs w:val="24"/>
          <w:lang w:val="en-GB"/>
        </w:rPr>
        <w:t>riacylglycerols (TGs)</w:t>
      </w:r>
      <w:r w:rsidR="005F34B9" w:rsidRPr="00A5310C">
        <w:rPr>
          <w:rFonts w:ascii="Times New Roman" w:hAnsi="Times New Roman" w:cs="Times New Roman"/>
          <w:sz w:val="24"/>
          <w:szCs w:val="24"/>
          <w:lang w:val="en-GB"/>
        </w:rPr>
        <w:t xml:space="preserve"> </w:t>
      </w:r>
      <w:r w:rsidR="007D2805" w:rsidRPr="00A5310C">
        <w:rPr>
          <w:rFonts w:ascii="Times New Roman" w:hAnsi="Times New Roman" w:cs="Times New Roman"/>
          <w:sz w:val="24"/>
          <w:szCs w:val="24"/>
          <w:lang w:val="en-GB"/>
        </w:rPr>
        <w:t xml:space="preserve">undergo turnover more quickly than phospholipids suggesting that TG metabolism could </w:t>
      </w:r>
      <w:r w:rsidR="005F34B9" w:rsidRPr="00A5310C">
        <w:rPr>
          <w:rFonts w:ascii="Times New Roman" w:hAnsi="Times New Roman" w:cs="Times New Roman"/>
          <w:sz w:val="24"/>
          <w:szCs w:val="24"/>
          <w:lang w:val="en-GB"/>
        </w:rPr>
        <w:t>be an important</w:t>
      </w:r>
      <w:r w:rsidR="007D2805" w:rsidRPr="00A5310C">
        <w:rPr>
          <w:rFonts w:ascii="Times New Roman" w:hAnsi="Times New Roman" w:cs="Times New Roman"/>
          <w:sz w:val="24"/>
          <w:szCs w:val="24"/>
          <w:lang w:val="en-GB"/>
        </w:rPr>
        <w:t xml:space="preserve"> regulat</w:t>
      </w:r>
      <w:r w:rsidR="005F34B9" w:rsidRPr="00A5310C">
        <w:rPr>
          <w:rFonts w:ascii="Times New Roman" w:hAnsi="Times New Roman" w:cs="Times New Roman"/>
          <w:sz w:val="24"/>
          <w:szCs w:val="24"/>
          <w:lang w:val="en-GB"/>
        </w:rPr>
        <w:t>or of</w:t>
      </w:r>
      <w:r w:rsidR="007D2805" w:rsidRPr="00A5310C">
        <w:rPr>
          <w:rFonts w:ascii="Times New Roman" w:hAnsi="Times New Roman" w:cs="Times New Roman"/>
          <w:sz w:val="24"/>
          <w:szCs w:val="24"/>
          <w:lang w:val="en-GB"/>
        </w:rPr>
        <w:t xml:space="preserve"> the a</w:t>
      </w:r>
      <w:r w:rsidR="004F37F0">
        <w:rPr>
          <w:rFonts w:ascii="Times New Roman" w:hAnsi="Times New Roman" w:cs="Times New Roman"/>
          <w:sz w:val="24"/>
          <w:szCs w:val="24"/>
          <w:lang w:val="en-GB"/>
        </w:rPr>
        <w:t>vailability</w:t>
      </w:r>
      <w:r w:rsidR="007D2805" w:rsidRPr="00A5310C">
        <w:rPr>
          <w:rFonts w:ascii="Times New Roman" w:hAnsi="Times New Roman" w:cs="Times New Roman"/>
          <w:sz w:val="24"/>
          <w:szCs w:val="24"/>
          <w:lang w:val="en-GB"/>
        </w:rPr>
        <w:t xml:space="preserve"> of free </w:t>
      </w:r>
      <w:r w:rsidR="00DF0F0B" w:rsidRPr="00A5310C">
        <w:rPr>
          <w:rFonts w:ascii="Times New Roman" w:hAnsi="Times New Roman" w:cs="Times New Roman"/>
          <w:sz w:val="24"/>
          <w:szCs w:val="24"/>
          <w:lang w:val="en-GB"/>
        </w:rPr>
        <w:t xml:space="preserve">un-esterified </w:t>
      </w:r>
      <w:r w:rsidR="00E66BD1" w:rsidRPr="00A5310C">
        <w:rPr>
          <w:rFonts w:ascii="Times New Roman" w:hAnsi="Times New Roman" w:cs="Times New Roman"/>
          <w:sz w:val="24"/>
          <w:szCs w:val="24"/>
          <w:lang w:val="en-GB"/>
        </w:rPr>
        <w:t>fatty acids</w:t>
      </w:r>
      <w:r w:rsidR="007D2805" w:rsidRPr="00A5310C">
        <w:rPr>
          <w:rFonts w:ascii="Times New Roman" w:hAnsi="Times New Roman" w:cs="Times New Roman"/>
          <w:sz w:val="24"/>
          <w:szCs w:val="24"/>
          <w:lang w:val="en-GB"/>
        </w:rPr>
        <w:t xml:space="preserve"> </w:t>
      </w:r>
      <w:r w:rsidR="007D2805"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&lt;EndNote&gt;&lt;Cite&gt;&lt;Author&gt;Watkins&lt;/Author&gt;&lt;Year&gt;2019&lt;/Year&gt;&lt;RecNum&gt;224&lt;/RecNum&gt;&lt;DisplayText&gt;(42)&lt;/DisplayText&gt;&lt;record&gt;&lt;rec-number&gt;224&lt;/rec-number&gt;&lt;foreign-keys&gt;&lt;key app="EN" db-id="09effrprp2twzleawexxf2skdxx29t2x2rpp" timestamp="1601371104"&gt;224&lt;/key&gt;&lt;/foreign-keys&gt;&lt;ref-type name="Journal Article"&gt;17&lt;/ref-type&gt;&lt;contributors&gt;&lt;authors&gt;&lt;author&gt;Watkins, Oliver C&lt;/author&gt;&lt;author&gt;Islam, Mohammad Omedul&lt;/author&gt;&lt;author&gt;Selvam, Preben&lt;/author&gt;&lt;author&gt;Pillai, Reshma Appukuttan&lt;/author&gt;&lt;author&gt;Cazenave-Gassiot, Amaury&lt;/author&gt;&lt;author&gt;Bendt, Anne K&lt;/author&gt;&lt;author&gt;Karnani, Neerja&lt;/author&gt;&lt;author&gt;Godfrey, Keith M&lt;/author&gt;&lt;author&gt;Lewis, Rohan M&lt;/author&gt;&lt;author&gt;Wenk, Markus R&lt;/author&gt;&lt;author&gt;Chan, S.Y.&lt;/author&gt;&lt;/authors&gt;&lt;/contributors&gt;&lt;titles&gt;&lt;title&gt;Metabolism of 13C-Labeled Fatty Acids in Term Human Placental Explants by Liquid Chromatography–Mass Spectrometry&lt;/title&gt;&lt;secondary-title&gt;Endocrinology&lt;/secondary-title&gt;&lt;/titles&gt;&lt;periodical&gt;&lt;full-title&gt;Endocrinology&lt;/full-title&gt;&lt;/periodical&gt;&lt;pages&gt;1394-1408&lt;/pages&gt;&lt;volume&gt;160&lt;/volume&gt;&lt;number&gt;6&lt;/number&gt;&lt;dates&gt;&lt;year&gt;2019&lt;/year&gt;&lt;/dates&gt;&lt;isbn&gt;1945-7170&lt;/isbn&gt;&lt;urls&gt;&lt;/urls&gt;&lt;/record&gt;&lt;/Cite&gt;&lt;/EndNote&gt;</w:instrText>
      </w:r>
      <w:r w:rsidR="007D2805"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(42)</w:t>
      </w:r>
      <w:r w:rsidR="007D2805" w:rsidRPr="00A5310C">
        <w:rPr>
          <w:rFonts w:ascii="Times New Roman" w:hAnsi="Times New Roman" w:cs="Times New Roman"/>
          <w:sz w:val="24"/>
          <w:szCs w:val="24"/>
          <w:lang w:val="en-GB"/>
        </w:rPr>
        <w:fldChar w:fldCharType="end"/>
      </w:r>
      <w:r w:rsidR="007D2805" w:rsidRPr="00A5310C">
        <w:rPr>
          <w:rFonts w:ascii="Times New Roman" w:hAnsi="Times New Roman" w:cs="Times New Roman"/>
          <w:sz w:val="24"/>
          <w:szCs w:val="24"/>
          <w:lang w:val="en-GB"/>
        </w:rPr>
        <w:t xml:space="preserve">. </w:t>
      </w:r>
      <w:r w:rsidR="00757E40" w:rsidRPr="00A5310C">
        <w:rPr>
          <w:rFonts w:ascii="Times New Roman" w:hAnsi="Times New Roman" w:cs="Times New Roman"/>
          <w:sz w:val="24"/>
          <w:szCs w:val="24"/>
          <w:lang w:val="en-GB"/>
        </w:rPr>
        <w:t>Furthermore</w:t>
      </w:r>
      <w:r w:rsidR="007D2805" w:rsidRPr="00A5310C">
        <w:rPr>
          <w:rFonts w:ascii="Times New Roman" w:hAnsi="Times New Roman" w:cs="Times New Roman"/>
          <w:sz w:val="24"/>
          <w:szCs w:val="24"/>
          <w:lang w:val="en-GB"/>
        </w:rPr>
        <w:t>, placental DHA-phosphatidyl</w:t>
      </w:r>
      <w:r w:rsidR="002D2922" w:rsidRPr="00A5310C">
        <w:rPr>
          <w:rFonts w:ascii="Times New Roman" w:hAnsi="Times New Roman" w:cs="Times New Roman"/>
          <w:sz w:val="24"/>
          <w:szCs w:val="24"/>
          <w:lang w:val="en-GB"/>
        </w:rPr>
        <w:t>-</w:t>
      </w:r>
      <w:r w:rsidR="007D2805" w:rsidRPr="00A5310C">
        <w:rPr>
          <w:rFonts w:ascii="Times New Roman" w:hAnsi="Times New Roman" w:cs="Times New Roman"/>
          <w:sz w:val="24"/>
          <w:szCs w:val="24"/>
          <w:lang w:val="en-GB"/>
        </w:rPr>
        <w:t xml:space="preserve">ethanolamine (DHA-PE), </w:t>
      </w:r>
      <w:r w:rsidR="00757E40" w:rsidRPr="00A5310C">
        <w:rPr>
          <w:rFonts w:ascii="Times New Roman" w:hAnsi="Times New Roman" w:cs="Times New Roman"/>
          <w:sz w:val="24"/>
          <w:szCs w:val="24"/>
          <w:lang w:val="en-GB"/>
        </w:rPr>
        <w:t>rather than</w:t>
      </w:r>
      <w:r w:rsidR="007D2805" w:rsidRPr="00A5310C">
        <w:rPr>
          <w:rFonts w:ascii="Times New Roman" w:hAnsi="Times New Roman" w:cs="Times New Roman"/>
          <w:sz w:val="24"/>
          <w:szCs w:val="24"/>
          <w:lang w:val="en-GB"/>
        </w:rPr>
        <w:t xml:space="preserve"> DHA-phosphatidylcholine (DHA-PC) </w:t>
      </w:r>
      <w:r w:rsidR="00757E40" w:rsidRPr="00A5310C">
        <w:rPr>
          <w:rFonts w:ascii="Times New Roman" w:hAnsi="Times New Roman" w:cs="Times New Roman"/>
          <w:sz w:val="24"/>
          <w:szCs w:val="24"/>
          <w:lang w:val="en-GB"/>
        </w:rPr>
        <w:t xml:space="preserve">may be </w:t>
      </w:r>
      <w:r w:rsidR="007D2805" w:rsidRPr="00A5310C">
        <w:rPr>
          <w:rFonts w:ascii="Times New Roman" w:hAnsi="Times New Roman" w:cs="Times New Roman"/>
          <w:sz w:val="24"/>
          <w:szCs w:val="24"/>
          <w:lang w:val="en-GB"/>
        </w:rPr>
        <w:t xml:space="preserve">a more important source of DHA for the fetus </w:t>
      </w:r>
      <w:r w:rsidR="007D2805"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&lt;EndNote&gt;&lt;Cite&gt;&lt;Author&gt;Uhl&lt;/Author&gt;&lt;Year&gt;2015&lt;/Year&gt;&lt;RecNum&gt;235&lt;/RecNum&gt;&lt;DisplayText&gt;(43)&lt;/DisplayText&gt;&lt;record&gt;&lt;rec-number&gt;235&lt;/rec-number&gt;&lt;foreign-keys&gt;&lt;key app="EN" db-id="09effrprp2twzleawexxf2skdxx29t2x2rpp" timestamp="1603431895"&gt;235&lt;/key&gt;&lt;/foreign-keys&gt;&lt;ref-type name="Journal Article"&gt;17&lt;/ref-type&gt;&lt;contributors&gt;&lt;authors&gt;&lt;author&gt;Uhl, Olaf&lt;/author&gt;&lt;author&gt;Demmelmair, Hans&lt;/author&gt;&lt;author&gt;Segura, María Teresa&lt;/author&gt;&lt;author&gt;Florido, Jesús&lt;/author&gt;&lt;author&gt;Rueda, Ricardo&lt;/author&gt;&lt;author&gt;Campoy, Cristina&lt;/author&gt;&lt;author&gt;Koletzko, Berthold&lt;/author&gt;&lt;/authors&gt;&lt;/contributors&gt;&lt;titles&gt;&lt;title&gt;Effects of obesity and gestational diabetes mellitus on placental phospholipids&lt;/title&gt;&lt;secondary-title&gt;Diabetes Research and Clinical Practice&lt;/secondary-title&gt;&lt;/titles&gt;&lt;periodical&gt;&lt;full-title&gt;Diabetes Research and Clinical Practice&lt;/full-title&gt;&lt;/periodical&gt;&lt;pages&gt;364-371&lt;/pages&gt;&lt;volume&gt;109&lt;/volume&gt;&lt;number&gt;2&lt;/number&gt;&lt;keywords&gt;&lt;keyword&gt;Placenta&lt;/keyword&gt;&lt;keyword&gt;Phospholipids&lt;/keyword&gt;&lt;keyword&gt;Gestational diabetes mellitus&lt;/keyword&gt;&lt;keyword&gt;Polyunsaturated fatty acids&lt;/keyword&gt;&lt;/keywords&gt;&lt;dates&gt;&lt;year&gt;2015&lt;/year&gt;&lt;pub-dates&gt;&lt;date&gt;2015/08/01/&lt;/date&gt;&lt;/pub-dates&gt;&lt;/dates&gt;&lt;isbn&gt;0168-8227&lt;/isbn&gt;&lt;urls&gt;&lt;related-urls&gt;&lt;url&gt;http://www.sciencedirect.com/science/article/pii/S0168822715002624&lt;/url&gt;&lt;/related-urls&gt;&lt;/urls&gt;&lt;electronic-resource-num&gt;https://doi.org/10.1016/j.diabres.2015.05.032&lt;/electronic-resource-num&gt;&lt;/record&gt;&lt;/Cite&gt;&lt;/EndNote&gt;</w:instrText>
      </w:r>
      <w:r w:rsidR="007D2805"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(43)</w:t>
      </w:r>
      <w:r w:rsidR="007D2805" w:rsidRPr="00A5310C">
        <w:rPr>
          <w:rFonts w:ascii="Times New Roman" w:hAnsi="Times New Roman" w:cs="Times New Roman"/>
          <w:sz w:val="24"/>
          <w:szCs w:val="24"/>
          <w:lang w:val="en-GB"/>
        </w:rPr>
        <w:fldChar w:fldCharType="end"/>
      </w:r>
      <w:r w:rsidR="007D2805" w:rsidRPr="00A5310C">
        <w:rPr>
          <w:rFonts w:ascii="Times New Roman" w:hAnsi="Times New Roman" w:cs="Times New Roman"/>
          <w:sz w:val="24"/>
          <w:szCs w:val="24"/>
          <w:lang w:val="en-GB"/>
        </w:rPr>
        <w:t>.</w:t>
      </w:r>
      <w:bookmarkEnd w:id="7"/>
      <w:r w:rsidR="007D2805" w:rsidRPr="00A5310C">
        <w:rPr>
          <w:rFonts w:ascii="Times New Roman" w:hAnsi="Times New Roman" w:cs="Times New Roman"/>
          <w:sz w:val="24"/>
          <w:szCs w:val="24"/>
          <w:lang w:val="en-GB"/>
        </w:rPr>
        <w:t xml:space="preserve"> </w:t>
      </w:r>
      <w:r w:rsidR="00401BA2" w:rsidRPr="00401BA2">
        <w:rPr>
          <w:rFonts w:ascii="Times New Roman" w:eastAsia="Times New Roman" w:hAnsi="Times New Roman" w:cs="Times New Roman"/>
          <w:color w:val="000000" w:themeColor="text1"/>
          <w:sz w:val="24"/>
          <w:szCs w:val="24"/>
          <w:highlight w:val="yellow"/>
          <w:bdr w:val="none" w:sz="0" w:space="0" w:color="auto" w:frame="1"/>
          <w:lang w:val="en-GB" w:eastAsia="en-SG"/>
        </w:rPr>
        <w:t xml:space="preserve">The actual DHA-lipid forms that are being transferred from the placenta to the fetus (as signaling agents or building blocks) may include non-esterified </w:t>
      </w:r>
      <w:r w:rsidR="00F72143">
        <w:rPr>
          <w:rFonts w:ascii="Times New Roman" w:eastAsia="Times New Roman" w:hAnsi="Times New Roman" w:cs="Times New Roman"/>
          <w:color w:val="000000" w:themeColor="text1"/>
          <w:sz w:val="24"/>
          <w:szCs w:val="24"/>
          <w:highlight w:val="yellow"/>
          <w:bdr w:val="none" w:sz="0" w:space="0" w:color="auto" w:frame="1"/>
          <w:lang w:val="en-GB" w:eastAsia="en-SG"/>
        </w:rPr>
        <w:t>DHA</w:t>
      </w:r>
      <w:r w:rsidR="00401BA2" w:rsidRPr="00401BA2">
        <w:rPr>
          <w:rFonts w:ascii="Times New Roman" w:eastAsia="Times New Roman" w:hAnsi="Times New Roman" w:cs="Times New Roman"/>
          <w:color w:val="000000" w:themeColor="text1"/>
          <w:sz w:val="24"/>
          <w:szCs w:val="24"/>
          <w:highlight w:val="yellow"/>
          <w:bdr w:val="none" w:sz="0" w:space="0" w:color="auto" w:frame="1"/>
          <w:lang w:val="en-GB" w:eastAsia="en-SG"/>
        </w:rPr>
        <w:t>, other forms such as lysophospholipids which can cross transmembrane channels like MFSD2A, or by exocytosis of vesicles.</w:t>
      </w:r>
      <w:r w:rsidR="00401BA2" w:rsidRPr="00401BA2">
        <w:rPr>
          <w:rFonts w:ascii="Times New Roman" w:eastAsia="Times New Roman" w:hAnsi="Times New Roman" w:cs="Times New Roman"/>
          <w:i/>
          <w:color w:val="000000" w:themeColor="text1"/>
          <w:sz w:val="24"/>
          <w:szCs w:val="24"/>
          <w:bdr w:val="none" w:sz="0" w:space="0" w:color="auto" w:frame="1"/>
          <w:lang w:val="en-GB" w:eastAsia="en-SG"/>
        </w:rPr>
        <w:t xml:space="preserve"> </w:t>
      </w:r>
      <w:r w:rsidR="00616C65" w:rsidRPr="00A5310C">
        <w:rPr>
          <w:rFonts w:ascii="Times New Roman" w:hAnsi="Times New Roman" w:cs="Times New Roman"/>
          <w:sz w:val="24"/>
          <w:szCs w:val="24"/>
          <w:lang w:val="en-GB"/>
        </w:rPr>
        <w:t>Hence, tracking the metabolism of individual DHA-containing lipid species is necessary for understanding transplacental DHA supply and placental DHA-lipid action.</w:t>
      </w:r>
    </w:p>
    <w:p w14:paraId="1C47451A" w14:textId="65526D28" w:rsidR="00927CC8" w:rsidRPr="00A5310C" w:rsidRDefault="00AC5128" w:rsidP="00A85979">
      <w:pPr>
        <w:pStyle w:val="CommentText"/>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Both p</w:t>
      </w:r>
      <w:r w:rsidR="006B1FFF" w:rsidRPr="00A5310C">
        <w:rPr>
          <w:rFonts w:ascii="Times New Roman" w:eastAsia="Times New Roman" w:hAnsi="Times New Roman" w:cs="Times New Roman"/>
          <w:sz w:val="24"/>
          <w:szCs w:val="24"/>
          <w:lang w:val="en-GB"/>
        </w:rPr>
        <w:t xml:space="preserve">re-pregnancy BMI </w:t>
      </w:r>
      <w:r w:rsidR="009A2FF0" w:rsidRPr="00A5310C">
        <w:rPr>
          <w:rFonts w:ascii="Times New Roman" w:eastAsia="Times New Roman" w:hAnsi="Times New Roman" w:cs="Times New Roman"/>
          <w:sz w:val="24"/>
          <w:szCs w:val="24"/>
          <w:lang w:val="en-GB"/>
        </w:rPr>
        <w:t xml:space="preserve">and GDM </w:t>
      </w:r>
      <w:r w:rsidR="006B1FFF" w:rsidRPr="00A5310C">
        <w:rPr>
          <w:rFonts w:ascii="Times New Roman" w:eastAsia="Times New Roman" w:hAnsi="Times New Roman" w:cs="Times New Roman"/>
          <w:sz w:val="24"/>
          <w:szCs w:val="24"/>
          <w:lang w:val="en-GB"/>
        </w:rPr>
        <w:t>ha</w:t>
      </w:r>
      <w:r w:rsidRPr="00A5310C">
        <w:rPr>
          <w:rFonts w:ascii="Times New Roman" w:eastAsia="Times New Roman" w:hAnsi="Times New Roman" w:cs="Times New Roman"/>
          <w:sz w:val="24"/>
          <w:szCs w:val="24"/>
          <w:lang w:val="en-GB"/>
        </w:rPr>
        <w:t>ve</w:t>
      </w:r>
      <w:r w:rsidR="006B1FFF" w:rsidRPr="00A5310C">
        <w:rPr>
          <w:rFonts w:ascii="Times New Roman" w:eastAsia="Times New Roman" w:hAnsi="Times New Roman" w:cs="Times New Roman"/>
          <w:sz w:val="24"/>
          <w:szCs w:val="24"/>
          <w:lang w:val="en-GB"/>
        </w:rPr>
        <w:t xml:space="preserve"> been </w:t>
      </w:r>
      <w:r w:rsidR="006B1FFF" w:rsidRPr="00A5310C">
        <w:rPr>
          <w:rFonts w:ascii="Times New Roman" w:eastAsia="Times New Roman" w:hAnsi="Times New Roman" w:cs="Times New Roman"/>
          <w:spacing w:val="10"/>
          <w:sz w:val="24"/>
          <w:szCs w:val="24"/>
          <w:lang w:val="en-GB"/>
        </w:rPr>
        <w:t xml:space="preserve">negatively associated with </w:t>
      </w:r>
      <w:r w:rsidR="006B1FFF" w:rsidRPr="00A5310C">
        <w:rPr>
          <w:rFonts w:ascii="Times New Roman" w:hAnsi="Times New Roman" w:cs="Times New Roman"/>
          <w:spacing w:val="12"/>
          <w:sz w:val="24"/>
          <w:szCs w:val="24"/>
          <w:shd w:val="clear" w:color="auto" w:fill="FFFFFF"/>
          <w:lang w:val="en-GB"/>
        </w:rPr>
        <w:t>DHA-phospholipids</w:t>
      </w:r>
      <w:r w:rsidRPr="00A5310C">
        <w:rPr>
          <w:rFonts w:ascii="Times New Roman" w:hAnsi="Times New Roman" w:cs="Times New Roman"/>
          <w:spacing w:val="12"/>
          <w:sz w:val="24"/>
          <w:szCs w:val="24"/>
          <w:shd w:val="clear" w:color="auto" w:fill="FFFFFF"/>
          <w:lang w:val="en-GB"/>
        </w:rPr>
        <w:t xml:space="preserve"> </w:t>
      </w:r>
      <w:r w:rsidRPr="00A5310C">
        <w:rPr>
          <w:rFonts w:ascii="Times New Roman" w:hAnsi="Times New Roman" w:cs="Times New Roman"/>
          <w:sz w:val="24"/>
          <w:szCs w:val="24"/>
          <w:shd w:val="clear" w:color="auto" w:fill="FFFFFF"/>
          <w:lang w:val="en-GB"/>
        </w:rPr>
        <w:t xml:space="preserve">in </w:t>
      </w:r>
      <w:r w:rsidRPr="00A5310C">
        <w:rPr>
          <w:rFonts w:ascii="Times New Roman" w:eastAsia="Times New Roman" w:hAnsi="Times New Roman" w:cs="Times New Roman"/>
          <w:spacing w:val="10"/>
          <w:sz w:val="24"/>
          <w:szCs w:val="24"/>
          <w:lang w:val="en-GB"/>
        </w:rPr>
        <w:t xml:space="preserve">umbilical cord blood </w:t>
      </w:r>
      <w:r w:rsidRPr="00A5310C">
        <w:rPr>
          <w:rFonts w:ascii="Times New Roman" w:hAnsi="Times New Roman" w:cs="Times New Roman"/>
          <w:sz w:val="24"/>
          <w:szCs w:val="24"/>
          <w:lang w:val="en-GB"/>
        </w:rPr>
        <w:t>erythrocytes</w:t>
      </w:r>
      <w:r w:rsidR="00775F68" w:rsidRPr="00A5310C">
        <w:rPr>
          <w:rFonts w:ascii="Times New Roman" w:hAnsi="Times New Roman" w:cs="Times New Roman"/>
          <w:sz w:val="24"/>
          <w:szCs w:val="24"/>
          <w:lang w:val="en-GB"/>
        </w:rPr>
        <w:t xml:space="preserve"> </w:t>
      </w:r>
      <w:r w:rsidR="00775F68"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&lt;EndNote&gt;&lt;Cite&gt;&lt;Author&gt;Thomas&lt;/Author&gt;&lt;Year&gt;2005&lt;/Year&gt;&lt;RecNum&gt;285&lt;/RecNum&gt;&lt;DisplayText&gt;(44, 45)&lt;/DisplayText&gt;&lt;record&gt;&lt;rec-number&gt;285&lt;/rec-number&gt;&lt;foreign-keys&gt;&lt;key app="EN" db-id="09effrprp2twzleawexxf2skdxx29t2x2rpp" timestamp="1608123270"&gt;285&lt;/key&gt;&lt;/foreign-keys&gt;&lt;ref-type name="Journal Article"&gt;17&lt;/ref-type&gt;&lt;contributors&gt;&lt;authors&gt;&lt;author&gt;Thomas, BA&lt;/author&gt;&lt;author&gt;Ghebremeskel, Kebreab&lt;/author&gt;&lt;author&gt;Lowy, Clara&lt;/author&gt;&lt;author&gt;Offley-Shore, Brigid&lt;/author&gt;&lt;author&gt;Crawford, Michael A&lt;/author&gt;&lt;/authors&gt;&lt;/contributors&gt;&lt;titles&gt;&lt;title&gt;Plasma fatty acids of neonates born to mothers with and without gestational diabetes&lt;/title&gt;&lt;secondary-title&gt;Prostaglandins, leukotrienes and essential fatty acids&lt;/secondary-title&gt;&lt;/titles&gt;&lt;periodical&gt;&lt;full-title&gt;Prostaglandins, leukotrienes and essential fatty acids&lt;/full-title&gt;&lt;/periodical&gt;&lt;pages&gt;335-341&lt;/pages&gt;&lt;volume&gt;72&lt;/volume&gt;&lt;number&gt;5&lt;/number&gt;&lt;dates&gt;&lt;year&gt;2005&lt;/year&gt;&lt;/dates&gt;&lt;isbn&gt;0952-3278&lt;/isbn&gt;&lt;urls&gt;&lt;/urls&gt;&lt;/record&gt;&lt;/Cite&gt;&lt;Cite&gt;&lt;Author&gt;Wijendran&lt;/Author&gt;&lt;Year&gt;2000&lt;/Year&gt;&lt;RecNum&gt;499&lt;/RecNum&gt;&lt;record&gt;&lt;rec-number&gt;499&lt;/rec-number&gt;&lt;foreign-keys&gt;&lt;key app="EN" db-id="09effrprp2twzleawexxf2skdxx29t2x2rpp" timestamp="1623378244"&gt;499&lt;/key&gt;&lt;/foreign-keys&gt;&lt;ref-type name="Journal Article"&gt;17&lt;/ref-type&gt;&lt;contributor</w:instrText>
      </w:r>
      <w:r w:rsidR="00777B46">
        <w:rPr>
          <w:rFonts w:ascii="Times New Roman" w:hAnsi="Times New Roman" w:cs="Times New Roman" w:hint="eastAsia"/>
          <w:sz w:val="24"/>
          <w:szCs w:val="24"/>
          <w:lang w:val="en-GB"/>
        </w:rPr>
        <w:instrText>s&gt;&lt;authors&gt;&lt;author&gt;Wijendran, Vasuki&lt;/author&gt;&lt;author&gt;Bendel, Robert B&lt;/author&gt;&lt;author&gt;Couch, Sarah C&lt;/author&gt;&lt;author&gt;Philipson, Elliot H&lt;/author&gt;&lt;author&gt;Cheruku, Sunita&lt;/author&gt;&lt;author&gt;Lammi</w:instrText>
      </w:r>
      <w:r w:rsidR="00777B46">
        <w:rPr>
          <w:rFonts w:ascii="Times New Roman" w:hAnsi="Times New Roman" w:cs="Times New Roman" w:hint="eastAsia"/>
          <w:sz w:val="24"/>
          <w:szCs w:val="24"/>
          <w:lang w:val="en-GB"/>
        </w:rPr>
        <w:instrText>‐</w:instrText>
      </w:r>
      <w:r w:rsidR="00777B46">
        <w:rPr>
          <w:rFonts w:ascii="Times New Roman" w:hAnsi="Times New Roman" w:cs="Times New Roman" w:hint="eastAsia"/>
          <w:sz w:val="24"/>
          <w:szCs w:val="24"/>
          <w:lang w:val="en-GB"/>
        </w:rPr>
        <w:instrText>Keefe, Carol J&lt;/author&gt;&lt;/authors&gt;&lt;/contributors&gt;&lt;titles&gt;&lt;title&gt;F</w:instrText>
      </w:r>
      <w:r w:rsidR="00777B46">
        <w:rPr>
          <w:rFonts w:ascii="Times New Roman" w:hAnsi="Times New Roman" w:cs="Times New Roman"/>
          <w:sz w:val="24"/>
          <w:szCs w:val="24"/>
          <w:lang w:val="en-GB"/>
        </w:rPr>
        <w:instrText>etal erythrocyte phospholipid polyunsaturated fatty acids are altered in pregnancy complicated with gestational diabetes mellitus&lt;/title&gt;&lt;secondary-title&gt;Lipids&lt;/secondary-title&gt;&lt;/titles&gt;&lt;periodical&gt;&lt;full-title&gt;Lipids&lt;/full-title&gt;&lt;/periodical&gt;&lt;pages&gt;927-931&lt;/pages&gt;&lt;volume&gt;35&lt;/volume&gt;&lt;number&gt;8&lt;/number&gt;&lt;dates&gt;&lt;year&gt;2000&lt;/year&gt;&lt;/dates&gt;&lt;isbn&gt;0024-4201&lt;/isbn&gt;&lt;urls&gt;&lt;/urls&gt;&lt;/record&gt;&lt;/Cite&gt;&lt;/EndNote&gt;</w:instrText>
      </w:r>
      <w:r w:rsidR="00775F68"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(44, 45)</w:t>
      </w:r>
      <w:r w:rsidR="00775F68" w:rsidRPr="00A5310C">
        <w:rPr>
          <w:rFonts w:ascii="Times New Roman" w:hAnsi="Times New Roman" w:cs="Times New Roman"/>
          <w:sz w:val="24"/>
          <w:szCs w:val="24"/>
          <w:lang w:val="en-GB"/>
        </w:rPr>
        <w:fldChar w:fldCharType="end"/>
      </w:r>
      <w:r w:rsidR="009A2FF0" w:rsidRPr="00A5310C">
        <w:rPr>
          <w:rFonts w:ascii="Times New Roman" w:hAnsi="Times New Roman" w:cs="Times New Roman"/>
          <w:sz w:val="24"/>
          <w:szCs w:val="24"/>
          <w:lang w:val="en-GB"/>
        </w:rPr>
        <w:t xml:space="preserve">, whilst GDM </w:t>
      </w:r>
      <w:r w:rsidR="00775F68" w:rsidRPr="00A5310C">
        <w:rPr>
          <w:rFonts w:ascii="Times New Roman" w:hAnsi="Times New Roman" w:cs="Times New Roman"/>
          <w:sz w:val="24"/>
          <w:szCs w:val="24"/>
          <w:lang w:val="en-GB"/>
        </w:rPr>
        <w:t xml:space="preserve">has </w:t>
      </w:r>
      <w:r w:rsidR="009A2FF0" w:rsidRPr="00A5310C">
        <w:rPr>
          <w:rFonts w:ascii="Times New Roman" w:hAnsi="Times New Roman" w:cs="Times New Roman"/>
          <w:sz w:val="24"/>
          <w:szCs w:val="24"/>
          <w:lang w:val="en-GB"/>
        </w:rPr>
        <w:t xml:space="preserve">also </w:t>
      </w:r>
      <w:r w:rsidR="00775F68" w:rsidRPr="00A5310C">
        <w:rPr>
          <w:rFonts w:ascii="Times New Roman" w:hAnsi="Times New Roman" w:cs="Times New Roman"/>
          <w:sz w:val="24"/>
          <w:szCs w:val="24"/>
          <w:lang w:val="en-GB"/>
        </w:rPr>
        <w:t xml:space="preserve">been </w:t>
      </w:r>
      <w:r w:rsidR="009A2FF0" w:rsidRPr="00A5310C">
        <w:rPr>
          <w:rFonts w:ascii="Times New Roman" w:hAnsi="Times New Roman" w:cs="Times New Roman"/>
          <w:sz w:val="24"/>
          <w:szCs w:val="24"/>
          <w:lang w:val="en-GB"/>
        </w:rPr>
        <w:t xml:space="preserve">associated with reduced </w:t>
      </w:r>
      <w:r w:rsidR="006B1FFF" w:rsidRPr="00A5310C">
        <w:rPr>
          <w:rFonts w:ascii="Times New Roman" w:hAnsi="Times New Roman" w:cs="Times New Roman"/>
          <w:sz w:val="24"/>
          <w:szCs w:val="24"/>
          <w:shd w:val="clear" w:color="auto" w:fill="FFFFFF"/>
          <w:lang w:val="en-GB"/>
        </w:rPr>
        <w:t>DHA</w:t>
      </w:r>
      <w:r w:rsidRPr="00A5310C">
        <w:rPr>
          <w:rFonts w:ascii="Times New Roman" w:hAnsi="Times New Roman" w:cs="Times New Roman"/>
          <w:sz w:val="24"/>
          <w:szCs w:val="24"/>
          <w:lang w:val="en-GB"/>
        </w:rPr>
        <w:t xml:space="preserve"> </w:t>
      </w:r>
      <w:r w:rsidR="000231CE" w:rsidRPr="00A5310C">
        <w:rPr>
          <w:rFonts w:ascii="Times New Roman" w:hAnsi="Times New Roman" w:cs="Times New Roman"/>
          <w:sz w:val="24"/>
          <w:szCs w:val="24"/>
          <w:lang w:val="en-GB"/>
        </w:rPr>
        <w:t xml:space="preserve">in cord plasma </w:t>
      </w:r>
      <w:r w:rsidR="000231CE" w:rsidRPr="00A5310C">
        <w:rPr>
          <w:rFonts w:ascii="Times New Roman" w:hAnsi="Times New Roman" w:cs="Times New Roman"/>
          <w:sz w:val="24"/>
          <w:szCs w:val="24"/>
          <w:shd w:val="clear" w:color="auto" w:fill="FFFFFF"/>
          <w:lang w:val="en-GB"/>
        </w:rPr>
        <w:fldChar w:fldCharType="begin">
          <w:fldData xml:space="preserve">PEVuZE5vdGU+PENpdGU+PEF1dGhvcj5ab3Jub3phLU1vcmVubzwvQXV0aG9yPjxZZWFyPjIwMTQ8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</w:fldData>
        </w:fldChar>
      </w:r>
      <w:r w:rsidR="00777B46">
        <w:rPr>
          <w:rFonts w:ascii="Times New Roman" w:hAnsi="Times New Roman" w:cs="Times New Roman"/>
          <w:sz w:val="24"/>
          <w:szCs w:val="24"/>
          <w:shd w:val="clear" w:color="auto" w:fill="FFFFFF"/>
          <w:lang w:val="en-GB"/>
        </w:rPr>
        <w:instrText xml:space="preserve"> ADDIN EN.CITE </w:instrText>
      </w:r>
      <w:r w:rsidR="00777B46">
        <w:rPr>
          <w:rFonts w:ascii="Times New Roman" w:hAnsi="Times New Roman" w:cs="Times New Roman"/>
          <w:sz w:val="24"/>
          <w:szCs w:val="24"/>
          <w:shd w:val="clear" w:color="auto" w:fill="FFFFFF"/>
          <w:lang w:val="en-GB"/>
        </w:rPr>
        <w:fldChar w:fldCharType="begin">
          <w:fldData xml:space="preserve">PEVuZE5vdGU+PENpdGU+PEF1dGhvcj5ab3Jub3phLU1vcmVubzwvQXV0aG9yPjxZZWFyPjIwMTQ8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</w:fldData>
        </w:fldChar>
      </w:r>
      <w:r w:rsidR="00777B46">
        <w:rPr>
          <w:rFonts w:ascii="Times New Roman" w:hAnsi="Times New Roman" w:cs="Times New Roman"/>
          <w:sz w:val="24"/>
          <w:szCs w:val="24"/>
          <w:shd w:val="clear" w:color="auto" w:fill="FFFFFF"/>
          <w:lang w:val="en-GB"/>
        </w:rPr>
        <w:instrText xml:space="preserve"> ADDIN EN.CITE.DATA </w:instrText>
      </w:r>
      <w:r w:rsidR="00777B46">
        <w:rPr>
          <w:rFonts w:ascii="Times New Roman" w:hAnsi="Times New Roman" w:cs="Times New Roman"/>
          <w:sz w:val="24"/>
          <w:szCs w:val="24"/>
          <w:shd w:val="clear" w:color="auto" w:fill="FFFFFF"/>
          <w:lang w:val="en-GB"/>
        </w:rPr>
      </w:r>
      <w:r w:rsidR="00777B46">
        <w:rPr>
          <w:rFonts w:ascii="Times New Roman" w:hAnsi="Times New Roman" w:cs="Times New Roman"/>
          <w:sz w:val="24"/>
          <w:szCs w:val="24"/>
          <w:shd w:val="clear" w:color="auto" w:fill="FFFFFF"/>
          <w:lang w:val="en-GB"/>
        </w:rPr>
        <w:fldChar w:fldCharType="end"/>
      </w:r>
      <w:r w:rsidR="000231CE" w:rsidRPr="00A5310C">
        <w:rPr>
          <w:rFonts w:ascii="Times New Roman" w:hAnsi="Times New Roman" w:cs="Times New Roman"/>
          <w:sz w:val="24"/>
          <w:szCs w:val="24"/>
          <w:shd w:val="clear" w:color="auto" w:fill="FFFFFF"/>
          <w:lang w:val="en-GB"/>
        </w:rPr>
      </w:r>
      <w:r w:rsidR="000231CE" w:rsidRPr="00A5310C">
        <w:rPr>
          <w:rFonts w:ascii="Times New Roman" w:hAnsi="Times New Roman" w:cs="Times New Roman"/>
          <w:sz w:val="24"/>
          <w:szCs w:val="24"/>
          <w:shd w:val="clear" w:color="auto" w:fill="FFFFFF"/>
          <w:lang w:val="en-GB"/>
        </w:rPr>
        <w:fldChar w:fldCharType="separate"/>
      </w:r>
      <w:r w:rsidR="00F761A6">
        <w:rPr>
          <w:rFonts w:ascii="Times New Roman" w:hAnsi="Times New Roman" w:cs="Times New Roman"/>
          <w:noProof/>
          <w:sz w:val="24"/>
          <w:szCs w:val="24"/>
          <w:shd w:val="clear" w:color="auto" w:fill="FFFFFF"/>
          <w:lang w:val="en-GB"/>
        </w:rPr>
        <w:t>(46, 47)</w:t>
      </w:r>
      <w:r w:rsidR="000231CE" w:rsidRPr="00A5310C">
        <w:rPr>
          <w:rFonts w:ascii="Times New Roman" w:hAnsi="Times New Roman" w:cs="Times New Roman"/>
          <w:sz w:val="24"/>
          <w:szCs w:val="24"/>
          <w:shd w:val="clear" w:color="auto" w:fill="FFFFFF"/>
          <w:lang w:val="en-GB"/>
        </w:rPr>
        <w:fldChar w:fldCharType="end"/>
      </w:r>
      <w:r w:rsidR="000231CE" w:rsidRPr="00A5310C">
        <w:rPr>
          <w:rFonts w:ascii="Times New Roman" w:hAnsi="Times New Roman" w:cs="Times New Roman"/>
          <w:sz w:val="24"/>
          <w:szCs w:val="24"/>
          <w:shd w:val="clear" w:color="auto" w:fill="FFFFFF"/>
          <w:lang w:val="en-GB"/>
        </w:rPr>
        <w:t xml:space="preserve">, but other </w:t>
      </w:r>
      <w:r w:rsidR="009A2FF0" w:rsidRPr="00A5310C">
        <w:rPr>
          <w:rFonts w:ascii="Times New Roman" w:hAnsi="Times New Roman" w:cs="Times New Roman"/>
          <w:sz w:val="24"/>
          <w:szCs w:val="24"/>
          <w:shd w:val="clear" w:color="auto" w:fill="FFFFFF"/>
          <w:lang w:val="en-GB"/>
        </w:rPr>
        <w:t xml:space="preserve">studies </w:t>
      </w:r>
      <w:r w:rsidR="000231CE" w:rsidRPr="00A5310C">
        <w:rPr>
          <w:rFonts w:ascii="Times New Roman" w:hAnsi="Times New Roman" w:cs="Times New Roman"/>
          <w:sz w:val="24"/>
          <w:szCs w:val="24"/>
          <w:shd w:val="clear" w:color="auto" w:fill="FFFFFF"/>
          <w:lang w:val="en-GB"/>
        </w:rPr>
        <w:t xml:space="preserve">reported no difference </w:t>
      </w:r>
      <w:r w:rsidR="006B1FFF"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&lt;EndNote&gt;&lt;Cite&gt;&lt;Author&gt;Thomas&lt;/Author&gt;&lt;Year&gt;2005&lt;/Year&gt;&lt;RecNum&gt;285&lt;/RecNum&gt;&lt;DisplayText&gt;(44, 45)&lt;/DisplayText&gt;&lt;record&gt;&lt;rec-number&gt;285&lt;/rec-number&gt;&lt;foreign-keys&gt;&lt;key app="EN" db-id="09effrprp2twzleawexxf2skdxx29t2x2rpp" timestamp="1608123270"&gt;285&lt;/key&gt;&lt;/foreign-keys&gt;&lt;ref-type name="Journal Article"&gt;17&lt;/ref-type&gt;&lt;contributors&gt;&lt;authors&gt;&lt;author&gt;Thomas, BA&lt;/author&gt;&lt;author&gt;Ghebremeskel, Kebreab&lt;/author&gt;&lt;author&gt;Lowy, Clara&lt;/author&gt;&lt;author&gt;Offley-Shore, Brigid&lt;/author&gt;&lt;author&gt;Crawford, Michael A&lt;/author&gt;&lt;/authors&gt;&lt;/contributors&gt;&lt;titles&gt;&lt;title&gt;Plasma fatty acids of neonates born to mothers with and without gestational diabetes&lt;/title&gt;&lt;secondary-title&gt;Prostaglandins, leukotrienes and essential fatty acids&lt;/secondary-title&gt;&lt;/titles&gt;&lt;periodical&gt;&lt;full-title&gt;Prostaglandins, leukotrienes and essential fatty acids&lt;/full-title&gt;&lt;/periodical&gt;&lt;pages&gt;335-341&lt;/pages&gt;&lt;volume&gt;72&lt;/volume&gt;&lt;number&gt;5&lt;/number&gt;&lt;dates&gt;&lt;year&gt;2005&lt;/year&gt;&lt;/dates&gt;&lt;isbn&gt;0952-3278&lt;/isbn&gt;&lt;urls&gt;&lt;/urls&gt;&lt;/record&gt;&lt;/Cite&gt;&lt;Cite&gt;&lt;Author&gt;Wijendran&lt;/Author&gt;&lt;Year&gt;2000&lt;/Year&gt;&lt;RecNum&gt;499&lt;/RecNum&gt;&lt;record&gt;&lt;rec-number&gt;499&lt;/rec-number&gt;&lt;foreign-keys&gt;&lt;key app="EN" db-id="09effrprp2twzleawexxf2skdxx29t2x2rpp" timestamp="1623378244"&gt;499&lt;/key&gt;&lt;/foreign-keys&gt;&lt;ref-type name="Journal Article"&gt;17&lt;/ref-type&gt;&lt;contributor</w:instrText>
      </w:r>
      <w:r w:rsidR="00777B46">
        <w:rPr>
          <w:rFonts w:ascii="Times New Roman" w:hAnsi="Times New Roman" w:cs="Times New Roman" w:hint="eastAsia"/>
          <w:sz w:val="24"/>
          <w:szCs w:val="24"/>
          <w:lang w:val="en-GB"/>
        </w:rPr>
        <w:instrText>s&gt;&lt;authors&gt;&lt;author&gt;Wijendran, Vasuki&lt;/author&gt;&lt;author&gt;Bendel, Robert B&lt;/author&gt;&lt;author&gt;Couch, Sarah C&lt;/author&gt;&lt;author&gt;Philipson, Elliot H&lt;/author&gt;&lt;author&gt;Cheruku, Sunita&lt;/author&gt;&lt;author&gt;Lammi</w:instrText>
      </w:r>
      <w:r w:rsidR="00777B46">
        <w:rPr>
          <w:rFonts w:ascii="Times New Roman" w:hAnsi="Times New Roman" w:cs="Times New Roman" w:hint="eastAsia"/>
          <w:sz w:val="24"/>
          <w:szCs w:val="24"/>
          <w:lang w:val="en-GB"/>
        </w:rPr>
        <w:instrText>‐</w:instrText>
      </w:r>
      <w:r w:rsidR="00777B46">
        <w:rPr>
          <w:rFonts w:ascii="Times New Roman" w:hAnsi="Times New Roman" w:cs="Times New Roman" w:hint="eastAsia"/>
          <w:sz w:val="24"/>
          <w:szCs w:val="24"/>
          <w:lang w:val="en-GB"/>
        </w:rPr>
        <w:instrText>Keefe, Carol J&lt;/author&gt;&lt;/authors&gt;&lt;/contributors&gt;&lt;titles&gt;&lt;title&gt;F</w:instrText>
      </w:r>
      <w:r w:rsidR="00777B46">
        <w:rPr>
          <w:rFonts w:ascii="Times New Roman" w:hAnsi="Times New Roman" w:cs="Times New Roman"/>
          <w:sz w:val="24"/>
          <w:szCs w:val="24"/>
          <w:lang w:val="en-GB"/>
        </w:rPr>
        <w:instrText>etal erythrocyte phospholipid polyunsaturated fatty acids are altered in pregnancy complicated with gestational diabetes mellitus&lt;/title&gt;&lt;secondary-title&gt;Lipids&lt;/secondary-title&gt;&lt;/titles&gt;&lt;periodical&gt;&lt;full-title&gt;Lipids&lt;/full-title&gt;&lt;/periodical&gt;&lt;pages&gt;927-931&lt;/pages&gt;&lt;volume&gt;35&lt;/volume&gt;&lt;number&gt;8&lt;/number&gt;&lt;dates&gt;&lt;year&gt;2000&lt;/year&gt;&lt;/dates&gt;&lt;isbn&gt;0024-4201&lt;/isbn&gt;&lt;urls&gt;&lt;/urls&gt;&lt;/record&gt;&lt;/Cite&gt;&lt;/EndNote&gt;</w:instrText>
      </w:r>
      <w:r w:rsidR="006B1FFF"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(44, 45)</w:t>
      </w:r>
      <w:r w:rsidR="006B1FFF" w:rsidRPr="00A5310C">
        <w:rPr>
          <w:rFonts w:ascii="Times New Roman" w:hAnsi="Times New Roman" w:cs="Times New Roman"/>
          <w:sz w:val="24"/>
          <w:szCs w:val="24"/>
          <w:lang w:val="en-GB"/>
        </w:rPr>
        <w:fldChar w:fldCharType="end"/>
      </w:r>
      <w:r w:rsidR="006B1FFF" w:rsidRPr="00A5310C">
        <w:rPr>
          <w:rFonts w:ascii="Times New Roman" w:hAnsi="Times New Roman" w:cs="Times New Roman"/>
          <w:sz w:val="24"/>
          <w:szCs w:val="24"/>
          <w:lang w:val="en-GB"/>
        </w:rPr>
        <w:t xml:space="preserve">. </w:t>
      </w:r>
      <w:r w:rsidR="004926EA" w:rsidRPr="00A5310C">
        <w:rPr>
          <w:rFonts w:ascii="Times New Roman" w:hAnsi="Times New Roman" w:cs="Times New Roman"/>
          <w:sz w:val="24"/>
          <w:szCs w:val="24"/>
          <w:lang w:val="en-GB"/>
        </w:rPr>
        <w:t>S</w:t>
      </w:r>
      <w:r w:rsidR="0075223E" w:rsidRPr="00A5310C">
        <w:rPr>
          <w:rFonts w:ascii="Times New Roman" w:hAnsi="Times New Roman" w:cs="Times New Roman"/>
          <w:sz w:val="24"/>
          <w:szCs w:val="24"/>
          <w:lang w:val="en-GB"/>
        </w:rPr>
        <w:t>tudies o</w:t>
      </w:r>
      <w:r w:rsidR="00A73D67" w:rsidRPr="00A5310C">
        <w:rPr>
          <w:rFonts w:ascii="Times New Roman" w:hAnsi="Times New Roman" w:cs="Times New Roman"/>
          <w:sz w:val="24"/>
          <w:szCs w:val="24"/>
          <w:lang w:val="en-GB"/>
        </w:rPr>
        <w:t>n</w:t>
      </w:r>
      <w:r w:rsidR="0075223E" w:rsidRPr="00A5310C">
        <w:rPr>
          <w:rFonts w:ascii="Times New Roman" w:hAnsi="Times New Roman" w:cs="Times New Roman"/>
          <w:sz w:val="24"/>
          <w:szCs w:val="24"/>
          <w:lang w:val="en-GB"/>
        </w:rPr>
        <w:t xml:space="preserve"> endogenous </w:t>
      </w:r>
      <w:r w:rsidR="0075223E" w:rsidRPr="00A5310C">
        <w:rPr>
          <w:rFonts w:ascii="Times New Roman" w:hAnsi="Times New Roman" w:cs="Times New Roman"/>
          <w:sz w:val="24"/>
          <w:szCs w:val="24"/>
          <w:vertAlign w:val="superscript"/>
          <w:lang w:val="en-GB"/>
        </w:rPr>
        <w:t>12</w:t>
      </w:r>
      <w:r w:rsidR="0075223E" w:rsidRPr="00A5310C">
        <w:rPr>
          <w:rFonts w:ascii="Times New Roman" w:hAnsi="Times New Roman" w:cs="Times New Roman"/>
          <w:sz w:val="24"/>
          <w:szCs w:val="24"/>
          <w:lang w:val="en-GB"/>
        </w:rPr>
        <w:t>C-DHA</w:t>
      </w:r>
      <w:r w:rsidR="00A73D67" w:rsidRPr="00A5310C">
        <w:rPr>
          <w:rFonts w:ascii="Times New Roman" w:hAnsi="Times New Roman" w:cs="Times New Roman"/>
          <w:sz w:val="24"/>
          <w:szCs w:val="24"/>
          <w:lang w:val="en-GB"/>
        </w:rPr>
        <w:t>,</w:t>
      </w:r>
      <w:r w:rsidR="0075223E" w:rsidRPr="00A5310C">
        <w:rPr>
          <w:rFonts w:ascii="Times New Roman" w:hAnsi="Times New Roman" w:cs="Times New Roman"/>
          <w:sz w:val="24"/>
          <w:szCs w:val="24"/>
          <w:lang w:val="en-GB"/>
        </w:rPr>
        <w:t xml:space="preserve"> and </w:t>
      </w:r>
      <w:r w:rsidR="0075223E" w:rsidRPr="00A5310C">
        <w:rPr>
          <w:rFonts w:ascii="Times New Roman" w:hAnsi="Times New Roman" w:cs="Times New Roman"/>
          <w:i/>
          <w:sz w:val="24"/>
          <w:szCs w:val="24"/>
          <w:lang w:val="en-GB"/>
        </w:rPr>
        <w:t xml:space="preserve">in-vivo </w:t>
      </w:r>
      <w:r w:rsidR="0075223E" w:rsidRPr="00A5310C">
        <w:rPr>
          <w:rFonts w:ascii="Times New Roman" w:hAnsi="Times New Roman" w:cs="Times New Roman"/>
          <w:sz w:val="24"/>
          <w:szCs w:val="24"/>
          <w:lang w:val="en-GB"/>
        </w:rPr>
        <w:t>stud</w:t>
      </w:r>
      <w:r w:rsidR="003F1A96" w:rsidRPr="00A5310C">
        <w:rPr>
          <w:rFonts w:ascii="Times New Roman" w:hAnsi="Times New Roman" w:cs="Times New Roman"/>
          <w:sz w:val="24"/>
          <w:szCs w:val="24"/>
          <w:lang w:val="en-GB"/>
        </w:rPr>
        <w:t>ies</w:t>
      </w:r>
      <w:r w:rsidR="0075223E" w:rsidRPr="00A5310C">
        <w:rPr>
          <w:rFonts w:ascii="Times New Roman" w:hAnsi="Times New Roman" w:cs="Times New Roman"/>
          <w:sz w:val="24"/>
          <w:szCs w:val="24"/>
          <w:lang w:val="en-GB"/>
        </w:rPr>
        <w:t xml:space="preserve"> using </w:t>
      </w:r>
      <w:r w:rsidR="0075223E" w:rsidRPr="00A5310C">
        <w:rPr>
          <w:rFonts w:ascii="Times New Roman" w:hAnsi="Times New Roman" w:cs="Times New Roman"/>
          <w:sz w:val="24"/>
          <w:szCs w:val="24"/>
          <w:vertAlign w:val="superscript"/>
          <w:lang w:val="en-GB"/>
        </w:rPr>
        <w:t>13</w:t>
      </w:r>
      <w:r w:rsidR="0075223E" w:rsidRPr="00A5310C">
        <w:rPr>
          <w:rFonts w:ascii="Times New Roman" w:hAnsi="Times New Roman" w:cs="Times New Roman"/>
          <w:sz w:val="24"/>
          <w:szCs w:val="24"/>
          <w:lang w:val="en-GB"/>
        </w:rPr>
        <w:t>C-DHA</w:t>
      </w:r>
      <w:r w:rsidR="00A73D67" w:rsidRPr="00A5310C">
        <w:rPr>
          <w:rFonts w:ascii="Times New Roman" w:hAnsi="Times New Roman" w:cs="Times New Roman"/>
          <w:sz w:val="24"/>
          <w:szCs w:val="24"/>
          <w:lang w:val="en-GB"/>
        </w:rPr>
        <w:t>,</w:t>
      </w:r>
      <w:r w:rsidR="0075223E" w:rsidRPr="00A5310C">
        <w:rPr>
          <w:rFonts w:ascii="Times New Roman" w:hAnsi="Times New Roman" w:cs="Times New Roman"/>
          <w:sz w:val="24"/>
          <w:szCs w:val="24"/>
          <w:lang w:val="en-GB"/>
        </w:rPr>
        <w:t xml:space="preserve"> have shown that</w:t>
      </w:r>
      <w:r w:rsidR="00122D3D" w:rsidRPr="00A5310C">
        <w:rPr>
          <w:rFonts w:ascii="Times New Roman" w:hAnsi="Times New Roman" w:cs="Times New Roman"/>
          <w:sz w:val="24"/>
          <w:szCs w:val="24"/>
          <w:lang w:val="en-GB"/>
        </w:rPr>
        <w:t xml:space="preserve"> transplacental DHA transfer and consequent</w:t>
      </w:r>
      <w:r w:rsidR="0075223E" w:rsidRPr="00A5310C">
        <w:rPr>
          <w:rFonts w:ascii="Times New Roman" w:hAnsi="Times New Roman" w:cs="Times New Roman"/>
          <w:sz w:val="24"/>
          <w:szCs w:val="24"/>
          <w:lang w:val="en-GB"/>
        </w:rPr>
        <w:t xml:space="preserve"> </w:t>
      </w:r>
      <w:r w:rsidR="00CC28FA" w:rsidRPr="00A5310C">
        <w:rPr>
          <w:rFonts w:ascii="Times New Roman" w:eastAsia="Times New Roman" w:hAnsi="Times New Roman" w:cs="Times New Roman"/>
          <w:sz w:val="24"/>
          <w:szCs w:val="24"/>
          <w:lang w:val="en-GB"/>
        </w:rPr>
        <w:t>enrich</w:t>
      </w:r>
      <w:r w:rsidR="005C6EC7" w:rsidRPr="00A5310C">
        <w:rPr>
          <w:rFonts w:ascii="Times New Roman" w:eastAsia="Times New Roman" w:hAnsi="Times New Roman" w:cs="Times New Roman"/>
          <w:sz w:val="24"/>
          <w:szCs w:val="24"/>
          <w:lang w:val="en-GB"/>
        </w:rPr>
        <w:t>ment of</w:t>
      </w:r>
      <w:r w:rsidR="00BD341C" w:rsidRPr="00A5310C">
        <w:rPr>
          <w:rFonts w:ascii="Times New Roman" w:eastAsia="Times New Roman" w:hAnsi="Times New Roman" w:cs="Times New Roman"/>
          <w:sz w:val="24"/>
          <w:szCs w:val="24"/>
          <w:lang w:val="en-GB"/>
        </w:rPr>
        <w:t xml:space="preserve"> cord plasma</w:t>
      </w:r>
      <w:r w:rsidR="005C6EC7" w:rsidRPr="00A5310C">
        <w:rPr>
          <w:rFonts w:ascii="Times New Roman" w:eastAsia="Times New Roman" w:hAnsi="Times New Roman" w:cs="Times New Roman"/>
          <w:sz w:val="24"/>
          <w:szCs w:val="24"/>
          <w:lang w:val="en-GB"/>
        </w:rPr>
        <w:t xml:space="preserve"> with DHA-lipids </w:t>
      </w:r>
      <w:r w:rsidR="00CC28FA" w:rsidRPr="00A5310C">
        <w:rPr>
          <w:rFonts w:ascii="Times New Roman" w:eastAsia="Times New Roman" w:hAnsi="Times New Roman" w:cs="Times New Roman"/>
          <w:sz w:val="24"/>
          <w:szCs w:val="24"/>
          <w:lang w:val="en-GB"/>
        </w:rPr>
        <w:t>is</w:t>
      </w:r>
      <w:r w:rsidR="00BD341C" w:rsidRPr="00A5310C">
        <w:rPr>
          <w:rFonts w:ascii="Times New Roman" w:eastAsia="Times New Roman" w:hAnsi="Times New Roman" w:cs="Times New Roman"/>
          <w:sz w:val="24"/>
          <w:szCs w:val="24"/>
          <w:lang w:val="en-GB"/>
        </w:rPr>
        <w:t xml:space="preserve"> impaired in GDM pregnancies</w:t>
      </w:r>
      <w:r w:rsidR="003F1A96" w:rsidRPr="00A5310C">
        <w:rPr>
          <w:rFonts w:ascii="Times New Roman" w:eastAsia="Times New Roman" w:hAnsi="Times New Roman" w:cs="Times New Roman"/>
          <w:sz w:val="24"/>
          <w:szCs w:val="24"/>
          <w:lang w:val="en-GB"/>
        </w:rPr>
        <w:t xml:space="preserve"> and with obesity</w:t>
      </w:r>
      <w:r w:rsidR="00BD341C" w:rsidRPr="00A5310C">
        <w:rPr>
          <w:rFonts w:ascii="Times New Roman" w:eastAsia="Times New Roman" w:hAnsi="Times New Roman" w:cs="Times New Roman"/>
          <w:sz w:val="24"/>
          <w:szCs w:val="24"/>
          <w:lang w:val="en-GB"/>
        </w:rPr>
        <w:t xml:space="preserve">, </w:t>
      </w:r>
      <w:r w:rsidR="00465DA5" w:rsidRPr="00A5310C">
        <w:rPr>
          <w:rFonts w:ascii="Times New Roman" w:eastAsia="Times New Roman" w:hAnsi="Times New Roman" w:cs="Times New Roman"/>
          <w:sz w:val="24"/>
          <w:szCs w:val="24"/>
          <w:lang w:val="en-GB"/>
        </w:rPr>
        <w:t>suggesting</w:t>
      </w:r>
      <w:r w:rsidR="00CC28FA" w:rsidRPr="00A5310C">
        <w:rPr>
          <w:rFonts w:ascii="Times New Roman" w:eastAsia="Times New Roman" w:hAnsi="Times New Roman" w:cs="Times New Roman"/>
          <w:sz w:val="24"/>
          <w:szCs w:val="24"/>
          <w:lang w:val="en-GB"/>
        </w:rPr>
        <w:t xml:space="preserve"> </w:t>
      </w:r>
      <w:r w:rsidR="00465DA5" w:rsidRPr="00A5310C">
        <w:rPr>
          <w:rFonts w:ascii="Times New Roman" w:eastAsia="Times New Roman" w:hAnsi="Times New Roman" w:cs="Times New Roman"/>
          <w:sz w:val="24"/>
          <w:szCs w:val="24"/>
          <w:lang w:val="en-GB"/>
        </w:rPr>
        <w:t xml:space="preserve">placental </w:t>
      </w:r>
      <w:r w:rsidR="00AE3F5C" w:rsidRPr="00A5310C">
        <w:rPr>
          <w:rFonts w:ascii="Times New Roman" w:eastAsia="Times New Roman" w:hAnsi="Times New Roman" w:cs="Times New Roman"/>
          <w:sz w:val="24"/>
          <w:szCs w:val="24"/>
          <w:lang w:val="en-GB"/>
        </w:rPr>
        <w:t>dys</w:t>
      </w:r>
      <w:r w:rsidR="00465DA5" w:rsidRPr="00A5310C">
        <w:rPr>
          <w:rFonts w:ascii="Times New Roman" w:eastAsia="Times New Roman" w:hAnsi="Times New Roman" w:cs="Times New Roman"/>
          <w:sz w:val="24"/>
          <w:szCs w:val="24"/>
          <w:lang w:val="en-GB"/>
        </w:rPr>
        <w:t xml:space="preserve">function </w:t>
      </w:r>
      <w:r w:rsidR="00CC28FA" w:rsidRPr="00A5310C">
        <w:rPr>
          <w:rFonts w:ascii="Times New Roman" w:eastAsia="Times New Roman" w:hAnsi="Times New Roman" w:cs="Times New Roman"/>
          <w:sz w:val="24"/>
          <w:szCs w:val="24"/>
          <w:lang w:val="en-GB"/>
        </w:rPr>
        <w:t>as a possible contributor to</w:t>
      </w:r>
      <w:r w:rsidR="00465DA5" w:rsidRPr="00A5310C">
        <w:rPr>
          <w:rFonts w:ascii="Times New Roman" w:eastAsia="Times New Roman" w:hAnsi="Times New Roman" w:cs="Times New Roman"/>
          <w:sz w:val="24"/>
          <w:szCs w:val="24"/>
          <w:lang w:val="en-GB"/>
        </w:rPr>
        <w:t xml:space="preserve"> fetal DHA deficiency</w:t>
      </w:r>
      <w:r w:rsidR="00A73D67" w:rsidRPr="00A5310C">
        <w:rPr>
          <w:rFonts w:ascii="Times New Roman" w:eastAsia="Times New Roman" w:hAnsi="Times New Roman" w:cs="Times New Roman"/>
          <w:sz w:val="24"/>
          <w:szCs w:val="24"/>
          <w:lang w:val="en-GB"/>
        </w:rPr>
        <w:t xml:space="preserve"> </w:t>
      </w:r>
      <w:r w:rsidR="00354604" w:rsidRPr="00A5310C">
        <w:rPr>
          <w:rFonts w:ascii="Times New Roman" w:hAnsi="Times New Roman" w:cs="Times New Roman"/>
          <w:sz w:val="24"/>
          <w:szCs w:val="24"/>
          <w:lang w:val="en-GB"/>
        </w:rPr>
        <w:fldChar w:fldCharType="begin">
          <w:fldData xml:space="preserve">PEVuZE5vdGU+PENpdGU+PEF1dGhvcj5XaWplbmRyYW48L0F1dGhvcj48WWVhcj4yMDAwPC9ZZWFy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</w:fldData>
        </w:fldChar>
      </w:r>
      <w:r w:rsidR="00777B46">
        <w:rPr>
          <w:rFonts w:ascii="Times New Roman" w:hAnsi="Times New Roman" w:cs="Times New Roman"/>
          <w:sz w:val="24"/>
          <w:szCs w:val="24"/>
          <w:lang w:val="en-GB"/>
        </w:rPr>
        <w:instrText xml:space="preserve"> ADDIN EN.CITE </w:instrText>
      </w:r>
      <w:r w:rsidR="00777B46">
        <w:rPr>
          <w:rFonts w:ascii="Times New Roman" w:hAnsi="Times New Roman" w:cs="Times New Roman"/>
          <w:sz w:val="24"/>
          <w:szCs w:val="24"/>
          <w:lang w:val="en-GB"/>
        </w:rPr>
        <w:fldChar w:fldCharType="begin">
          <w:fldData xml:space="preserve">PEVuZE5vdGU+PENpdGU+PEF1dGhvcj5XaWplbmRyYW48L0F1dGhvcj48WWVhcj4yMDAwPC9ZZWFy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</w:fldData>
        </w:fldChar>
      </w:r>
      <w:r w:rsidR="00777B46">
        <w:rPr>
          <w:rFonts w:ascii="Times New Roman" w:hAnsi="Times New Roman" w:cs="Times New Roman"/>
          <w:sz w:val="24"/>
          <w:szCs w:val="24"/>
          <w:lang w:val="en-GB"/>
        </w:rPr>
        <w:instrText xml:space="preserve"> ADDIN EN.CITE.DATA </w:instrText>
      </w:r>
      <w:r w:rsidR="00777B46">
        <w:rPr>
          <w:rFonts w:ascii="Times New Roman" w:hAnsi="Times New Roman" w:cs="Times New Roman"/>
          <w:sz w:val="24"/>
          <w:szCs w:val="24"/>
          <w:lang w:val="en-GB"/>
        </w:rPr>
      </w:r>
      <w:r w:rsidR="00777B46">
        <w:rPr>
          <w:rFonts w:ascii="Times New Roman" w:hAnsi="Times New Roman" w:cs="Times New Roman"/>
          <w:sz w:val="24"/>
          <w:szCs w:val="24"/>
          <w:lang w:val="en-GB"/>
        </w:rPr>
        <w:fldChar w:fldCharType="end"/>
      </w:r>
      <w:r w:rsidR="00354604" w:rsidRPr="00A5310C">
        <w:rPr>
          <w:rFonts w:ascii="Times New Roman" w:hAnsi="Times New Roman" w:cs="Times New Roman"/>
          <w:sz w:val="24"/>
          <w:szCs w:val="24"/>
          <w:lang w:val="en-GB"/>
        </w:rPr>
      </w:r>
      <w:r w:rsidR="00354604"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(39, 45, 48, 49)</w:t>
      </w:r>
      <w:r w:rsidR="00354604" w:rsidRPr="00A5310C">
        <w:rPr>
          <w:rFonts w:ascii="Times New Roman" w:hAnsi="Times New Roman" w:cs="Times New Roman"/>
          <w:sz w:val="24"/>
          <w:szCs w:val="24"/>
          <w:lang w:val="en-GB"/>
        </w:rPr>
        <w:fldChar w:fldCharType="end"/>
      </w:r>
      <w:r w:rsidR="00E83F58" w:rsidRPr="00A5310C">
        <w:rPr>
          <w:rFonts w:ascii="Times New Roman" w:hAnsi="Times New Roman" w:cs="Times New Roman"/>
          <w:sz w:val="24"/>
          <w:szCs w:val="24"/>
          <w:lang w:val="en-GB"/>
        </w:rPr>
        <w:t>.</w:t>
      </w:r>
      <w:r w:rsidR="007A0DDD" w:rsidRPr="00A5310C">
        <w:rPr>
          <w:rFonts w:ascii="Times New Roman" w:eastAsia="Times New Roman" w:hAnsi="Times New Roman" w:cs="Times New Roman"/>
          <w:sz w:val="24"/>
          <w:szCs w:val="24"/>
          <w:lang w:val="en-GB"/>
        </w:rPr>
        <w:t xml:space="preserve"> </w:t>
      </w:r>
      <w:r w:rsidR="005C6EC7" w:rsidRPr="00A5310C">
        <w:rPr>
          <w:rFonts w:ascii="Times New Roman" w:hAnsi="Times New Roman" w:cs="Times New Roman"/>
          <w:sz w:val="24"/>
          <w:szCs w:val="24"/>
          <w:lang w:val="en-GB"/>
        </w:rPr>
        <w:t>While functional studies in</w:t>
      </w:r>
      <w:r w:rsidR="00164741" w:rsidRPr="00A5310C">
        <w:rPr>
          <w:rFonts w:ascii="Times New Roman" w:eastAsia="Times New Roman" w:hAnsi="Times New Roman" w:cs="Times New Roman"/>
          <w:sz w:val="24"/>
          <w:szCs w:val="24"/>
          <w:lang w:val="en-GB"/>
        </w:rPr>
        <w:t xml:space="preserve"> </w:t>
      </w:r>
      <w:r w:rsidR="00783925" w:rsidRPr="00A5310C">
        <w:rPr>
          <w:rFonts w:ascii="Times New Roman" w:eastAsia="Times New Roman" w:hAnsi="Times New Roman" w:cs="Times New Roman"/>
          <w:sz w:val="24"/>
          <w:szCs w:val="24"/>
          <w:lang w:val="en-GB"/>
        </w:rPr>
        <w:t>i</w:t>
      </w:r>
      <w:r w:rsidR="00783925" w:rsidRPr="00A5310C">
        <w:rPr>
          <w:rFonts w:ascii="Times New Roman" w:hAnsi="Times New Roman" w:cs="Times New Roman"/>
          <w:sz w:val="24"/>
          <w:szCs w:val="24"/>
          <w:lang w:val="en-GB"/>
        </w:rPr>
        <w:t xml:space="preserve">solated primary human trophoblasts </w:t>
      </w:r>
      <w:r w:rsidR="005C6EC7" w:rsidRPr="00A5310C">
        <w:rPr>
          <w:rFonts w:ascii="Times New Roman" w:hAnsi="Times New Roman" w:cs="Times New Roman"/>
          <w:sz w:val="24"/>
          <w:szCs w:val="24"/>
          <w:lang w:val="en-GB"/>
        </w:rPr>
        <w:t>demonstrated</w:t>
      </w:r>
      <w:r w:rsidR="00783925" w:rsidRPr="00A5310C">
        <w:rPr>
          <w:rFonts w:ascii="Times New Roman" w:hAnsi="Times New Roman" w:cs="Times New Roman"/>
          <w:sz w:val="24"/>
          <w:szCs w:val="24"/>
          <w:lang w:val="en-GB"/>
        </w:rPr>
        <w:t xml:space="preserve"> impaired placental DHA uptake </w:t>
      </w:r>
      <w:r w:rsidR="004767D3" w:rsidRPr="00A5310C">
        <w:rPr>
          <w:rFonts w:ascii="Times New Roman" w:hAnsi="Times New Roman" w:cs="Times New Roman"/>
          <w:sz w:val="24"/>
          <w:szCs w:val="24"/>
          <w:lang w:val="en-GB"/>
        </w:rPr>
        <w:t>with GDM</w:t>
      </w:r>
      <w:r w:rsidR="00E83F58" w:rsidRPr="00A5310C">
        <w:rPr>
          <w:rFonts w:ascii="Times New Roman" w:hAnsi="Times New Roman" w:cs="Times New Roman"/>
          <w:sz w:val="24"/>
          <w:szCs w:val="24"/>
          <w:lang w:val="en-GB"/>
        </w:rPr>
        <w:t xml:space="preserve"> </w:t>
      </w:r>
      <w:r w:rsidR="00783925"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&lt;EndNote&gt;&lt;Cite&gt;&lt;Author&gt;Araújo&lt;/Author&gt;&lt;Year&gt;2013&lt;/Year&gt;&lt;RecNum&gt;8&lt;/RecNum&gt;&lt;DisplayText&gt;(50)&lt;/DisplayText&gt;&lt;record&gt;&lt;rec-number&gt;8&lt;/rec-number&gt;&lt;foreign-keys&gt;&lt;key app="EN" db-id="09effrprp2twzleawexxf2skdxx29t2x2rpp" timestamp="1499750444"&gt;8&lt;/key&gt;&lt;/foreign-keys&gt;&lt;ref-type name="Journal Article"&gt;17&lt;/ref-type&gt;&lt;contributors&gt;&lt;authors&gt;&lt;author&gt;Araújo, João R&lt;/author&gt;&lt;author&gt;Correia-Branco, Ana&lt;/author&gt;&lt;author&gt;Ramalho, Carla&lt;/author&gt;&lt;author&gt;Keating, Elisa&lt;/author&gt;&lt;author&gt;Martel, Fátima&lt;/author&gt;&lt;/authors&gt;&lt;/contributors&gt;&lt;titles&gt;&lt;title&gt;Gestational diabetes mellitus decreases placental uptake of long-chain polyunsaturated fatty acids: involvement of long-chain acyl-CoA synthetase&lt;/title&gt;&lt;secondary-title&gt;The Journal of nutritional biochemistry&lt;/secondary-title&gt;&lt;/titles&gt;&lt;periodical&gt;&lt;full-title&gt;The Journal of nutritional biochemistry&lt;/full-title&gt;&lt;/periodical&gt;&lt;pages&gt;1741-1750&lt;/pages&gt;&lt;volume&gt;24&lt;/volume&gt;&lt;number&gt;10&lt;/number&gt;&lt;dates&gt;&lt;year&gt;2013&lt;/year&gt;&lt;/dates&gt;&lt;isbn&gt;0955-2863&lt;/isbn&gt;&lt;urls&gt;&lt;/urls&gt;&lt;/record&gt;&lt;/Cite&gt;&lt;/EndNote&gt;</w:instrText>
      </w:r>
      <w:r w:rsidR="00783925"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(50)</w:t>
      </w:r>
      <w:r w:rsidR="00783925" w:rsidRPr="00A5310C">
        <w:rPr>
          <w:rFonts w:ascii="Times New Roman" w:hAnsi="Times New Roman" w:cs="Times New Roman"/>
          <w:sz w:val="24"/>
          <w:szCs w:val="24"/>
          <w:lang w:val="en-GB"/>
        </w:rPr>
        <w:fldChar w:fldCharType="end"/>
      </w:r>
      <w:r w:rsidR="001926E4" w:rsidRPr="00A5310C">
        <w:rPr>
          <w:rFonts w:ascii="Times New Roman" w:hAnsi="Times New Roman" w:cs="Times New Roman"/>
          <w:sz w:val="24"/>
          <w:szCs w:val="24"/>
          <w:lang w:val="en-GB"/>
        </w:rPr>
        <w:t>,</w:t>
      </w:r>
      <w:r w:rsidR="00AD6AB5" w:rsidRPr="00A5310C">
        <w:rPr>
          <w:rFonts w:ascii="Times New Roman" w:hAnsi="Times New Roman" w:cs="Times New Roman"/>
          <w:sz w:val="24"/>
          <w:szCs w:val="24"/>
          <w:lang w:val="en-GB"/>
        </w:rPr>
        <w:t xml:space="preserve"> </w:t>
      </w:r>
      <w:r w:rsidR="00164741" w:rsidRPr="00A5310C">
        <w:rPr>
          <w:rFonts w:ascii="Times New Roman" w:hAnsi="Times New Roman" w:cs="Times New Roman"/>
          <w:sz w:val="24"/>
          <w:szCs w:val="24"/>
          <w:lang w:val="en-GB"/>
        </w:rPr>
        <w:t xml:space="preserve">descriptive </w:t>
      </w:r>
      <w:r w:rsidR="00AD6AB5" w:rsidRPr="00A5310C">
        <w:rPr>
          <w:rFonts w:ascii="Times New Roman" w:hAnsi="Times New Roman" w:cs="Times New Roman"/>
          <w:sz w:val="24"/>
          <w:szCs w:val="24"/>
          <w:lang w:val="en-GB"/>
        </w:rPr>
        <w:t xml:space="preserve">studies </w:t>
      </w:r>
      <w:r w:rsidR="00164741" w:rsidRPr="00A5310C">
        <w:rPr>
          <w:rFonts w:ascii="Times New Roman" w:hAnsi="Times New Roman" w:cs="Times New Roman"/>
          <w:sz w:val="24"/>
          <w:szCs w:val="24"/>
          <w:lang w:val="en-GB"/>
        </w:rPr>
        <w:t xml:space="preserve">of </w:t>
      </w:r>
      <w:r w:rsidR="005C6EC7" w:rsidRPr="00A5310C">
        <w:rPr>
          <w:rFonts w:ascii="Times New Roman" w:hAnsi="Times New Roman" w:cs="Times New Roman"/>
          <w:sz w:val="24"/>
          <w:szCs w:val="24"/>
          <w:lang w:val="en-GB"/>
        </w:rPr>
        <w:t xml:space="preserve">GDM </w:t>
      </w:r>
      <w:r w:rsidR="00164741" w:rsidRPr="00A5310C">
        <w:rPr>
          <w:rFonts w:ascii="Times New Roman" w:hAnsi="Times New Roman" w:cs="Times New Roman"/>
          <w:sz w:val="24"/>
          <w:szCs w:val="24"/>
          <w:lang w:val="en-GB"/>
        </w:rPr>
        <w:t>placental biops</w:t>
      </w:r>
      <w:r w:rsidR="001C3400" w:rsidRPr="00A5310C">
        <w:rPr>
          <w:rFonts w:ascii="Times New Roman" w:hAnsi="Times New Roman" w:cs="Times New Roman"/>
          <w:sz w:val="24"/>
          <w:szCs w:val="24"/>
          <w:lang w:val="en-GB"/>
        </w:rPr>
        <w:t>ies</w:t>
      </w:r>
      <w:r w:rsidR="00164741" w:rsidRPr="00A5310C">
        <w:rPr>
          <w:rFonts w:ascii="Times New Roman" w:hAnsi="Times New Roman" w:cs="Times New Roman"/>
          <w:sz w:val="24"/>
          <w:szCs w:val="24"/>
          <w:lang w:val="en-GB"/>
        </w:rPr>
        <w:t xml:space="preserve"> </w:t>
      </w:r>
      <w:r w:rsidR="005C6EC7" w:rsidRPr="00A5310C">
        <w:rPr>
          <w:rFonts w:ascii="Times New Roman" w:hAnsi="Times New Roman" w:cs="Times New Roman"/>
          <w:sz w:val="24"/>
          <w:szCs w:val="24"/>
          <w:lang w:val="en-GB"/>
        </w:rPr>
        <w:t xml:space="preserve">found </w:t>
      </w:r>
      <w:r w:rsidR="00AD6AB5" w:rsidRPr="00A5310C">
        <w:rPr>
          <w:rFonts w:ascii="Times New Roman" w:hAnsi="Times New Roman" w:cs="Times New Roman"/>
          <w:sz w:val="24"/>
          <w:szCs w:val="24"/>
          <w:lang w:val="en-GB"/>
        </w:rPr>
        <w:t xml:space="preserve">elevated DHA-lipids </w:t>
      </w:r>
      <w:r w:rsidR="00AD6AB5" w:rsidRPr="00A5310C">
        <w:rPr>
          <w:rFonts w:ascii="Times New Roman" w:hAnsi="Times New Roman" w:cs="Times New Roman"/>
          <w:sz w:val="24"/>
          <w:szCs w:val="24"/>
          <w:lang w:val="en-GB"/>
        </w:rPr>
        <w:fldChar w:fldCharType="begin">
          <w:fldData xml:space="preserve">PEVuZE5vdGU+PENpdGU+PEF1dGhvcj5CaXRzYW5pczwvQXV0aG9yPjxZZWFyPjIwMDY8L1llYXI+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</w:fldData>
        </w:fldChar>
      </w:r>
      <w:r w:rsidR="00777B46">
        <w:rPr>
          <w:rFonts w:ascii="Times New Roman" w:hAnsi="Times New Roman" w:cs="Times New Roman"/>
          <w:sz w:val="24"/>
          <w:szCs w:val="24"/>
          <w:lang w:val="en-GB"/>
        </w:rPr>
        <w:instrText xml:space="preserve"> ADDIN EN.CITE </w:instrText>
      </w:r>
      <w:r w:rsidR="00777B46">
        <w:rPr>
          <w:rFonts w:ascii="Times New Roman" w:hAnsi="Times New Roman" w:cs="Times New Roman"/>
          <w:sz w:val="24"/>
          <w:szCs w:val="24"/>
          <w:lang w:val="en-GB"/>
        </w:rPr>
        <w:fldChar w:fldCharType="begin">
          <w:fldData xml:space="preserve">PEVuZE5vdGU+PENpdGU+PEF1dGhvcj5CaXRzYW5pczwvQXV0aG9yPjxZZWFyPjIwMDY8L1llYXI+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</w:fldData>
        </w:fldChar>
      </w:r>
      <w:r w:rsidR="00777B46">
        <w:rPr>
          <w:rFonts w:ascii="Times New Roman" w:hAnsi="Times New Roman" w:cs="Times New Roman"/>
          <w:sz w:val="24"/>
          <w:szCs w:val="24"/>
          <w:lang w:val="en-GB"/>
        </w:rPr>
        <w:instrText xml:space="preserve"> ADDIN EN.CITE.DATA </w:instrText>
      </w:r>
      <w:r w:rsidR="00777B46">
        <w:rPr>
          <w:rFonts w:ascii="Times New Roman" w:hAnsi="Times New Roman" w:cs="Times New Roman"/>
          <w:sz w:val="24"/>
          <w:szCs w:val="24"/>
          <w:lang w:val="en-GB"/>
        </w:rPr>
      </w:r>
      <w:r w:rsidR="00777B46">
        <w:rPr>
          <w:rFonts w:ascii="Times New Roman" w:hAnsi="Times New Roman" w:cs="Times New Roman"/>
          <w:sz w:val="24"/>
          <w:szCs w:val="24"/>
          <w:lang w:val="en-GB"/>
        </w:rPr>
        <w:fldChar w:fldCharType="end"/>
      </w:r>
      <w:r w:rsidR="00AD6AB5" w:rsidRPr="00A5310C">
        <w:rPr>
          <w:rFonts w:ascii="Times New Roman" w:hAnsi="Times New Roman" w:cs="Times New Roman"/>
          <w:sz w:val="24"/>
          <w:szCs w:val="24"/>
          <w:lang w:val="en-GB"/>
        </w:rPr>
      </w:r>
      <w:r w:rsidR="00AD6AB5"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(43, 51)</w:t>
      </w:r>
      <w:r w:rsidR="00AD6AB5" w:rsidRPr="00A5310C">
        <w:rPr>
          <w:rFonts w:ascii="Times New Roman" w:hAnsi="Times New Roman" w:cs="Times New Roman"/>
          <w:sz w:val="24"/>
          <w:szCs w:val="24"/>
          <w:lang w:val="en-GB"/>
        </w:rPr>
        <w:fldChar w:fldCharType="end"/>
      </w:r>
      <w:r w:rsidR="00AD6AB5" w:rsidRPr="00A5310C">
        <w:rPr>
          <w:rFonts w:ascii="Times New Roman" w:hAnsi="Times New Roman" w:cs="Times New Roman"/>
          <w:sz w:val="24"/>
          <w:szCs w:val="24"/>
          <w:lang w:val="en-GB"/>
        </w:rPr>
        <w:t xml:space="preserve">. Since </w:t>
      </w:r>
      <w:r w:rsidR="008431F0" w:rsidRPr="00A5310C">
        <w:rPr>
          <w:rFonts w:ascii="Times New Roman" w:eastAsia="Times New Roman" w:hAnsi="Times New Roman" w:cs="Times New Roman"/>
          <w:sz w:val="24"/>
          <w:szCs w:val="24"/>
          <w:lang w:val="en-GB"/>
        </w:rPr>
        <w:t xml:space="preserve">isolated </w:t>
      </w:r>
      <w:r w:rsidR="008431F0" w:rsidRPr="00A5310C">
        <w:rPr>
          <w:rFonts w:ascii="Times New Roman" w:hAnsi="Times New Roman" w:cs="Times New Roman"/>
          <w:sz w:val="24"/>
          <w:szCs w:val="24"/>
          <w:shd w:val="clear" w:color="auto" w:fill="FFFFFF"/>
          <w:lang w:val="en-GB"/>
        </w:rPr>
        <w:t>primary human trophoblasts</w:t>
      </w:r>
      <w:r w:rsidR="008431F0" w:rsidRPr="00A5310C">
        <w:rPr>
          <w:rFonts w:ascii="Times New Roman" w:eastAsia="Times New Roman" w:hAnsi="Times New Roman" w:cs="Times New Roman"/>
          <w:sz w:val="24"/>
          <w:szCs w:val="24"/>
          <w:lang w:val="en-GB"/>
        </w:rPr>
        <w:t xml:space="preserve"> exposed to GDM</w:t>
      </w:r>
      <w:r w:rsidR="00164741" w:rsidRPr="00A5310C">
        <w:rPr>
          <w:rFonts w:ascii="Times New Roman" w:eastAsia="Times New Roman" w:hAnsi="Times New Roman" w:cs="Times New Roman"/>
          <w:sz w:val="24"/>
          <w:szCs w:val="24"/>
          <w:lang w:val="en-GB"/>
        </w:rPr>
        <w:t>-</w:t>
      </w:r>
      <w:r w:rsidR="008431F0" w:rsidRPr="00A5310C">
        <w:rPr>
          <w:rFonts w:ascii="Times New Roman" w:eastAsia="Times New Roman" w:hAnsi="Times New Roman" w:cs="Times New Roman"/>
          <w:sz w:val="24"/>
          <w:szCs w:val="24"/>
          <w:lang w:val="en-GB"/>
        </w:rPr>
        <w:t>like conditions</w:t>
      </w:r>
      <w:r w:rsidR="00AD6AB5" w:rsidRPr="00A5310C">
        <w:rPr>
          <w:rFonts w:ascii="Times New Roman" w:eastAsia="Times New Roman" w:hAnsi="Times New Roman" w:cs="Times New Roman"/>
          <w:sz w:val="24"/>
          <w:szCs w:val="24"/>
          <w:lang w:val="en-GB"/>
        </w:rPr>
        <w:t xml:space="preserve"> </w:t>
      </w:r>
      <w:r w:rsidR="001621AA" w:rsidRPr="00A5310C">
        <w:rPr>
          <w:rFonts w:ascii="Times New Roman" w:eastAsia="Times New Roman" w:hAnsi="Times New Roman" w:cs="Times New Roman"/>
          <w:i/>
          <w:iCs/>
          <w:sz w:val="24"/>
          <w:szCs w:val="24"/>
          <w:lang w:val="en-GB"/>
        </w:rPr>
        <w:t>in</w:t>
      </w:r>
      <w:r w:rsidR="00FC1615" w:rsidRPr="00A5310C">
        <w:rPr>
          <w:rFonts w:ascii="Times New Roman" w:eastAsia="Times New Roman" w:hAnsi="Times New Roman" w:cs="Times New Roman"/>
          <w:i/>
          <w:iCs/>
          <w:sz w:val="24"/>
          <w:szCs w:val="24"/>
          <w:lang w:val="en-GB"/>
        </w:rPr>
        <w:t>-</w:t>
      </w:r>
      <w:r w:rsidR="001621AA" w:rsidRPr="00A5310C">
        <w:rPr>
          <w:rFonts w:ascii="Times New Roman" w:eastAsia="Times New Roman" w:hAnsi="Times New Roman" w:cs="Times New Roman"/>
          <w:i/>
          <w:iCs/>
          <w:sz w:val="24"/>
          <w:szCs w:val="24"/>
          <w:lang w:val="en-GB"/>
        </w:rPr>
        <w:t>vitro</w:t>
      </w:r>
      <w:r w:rsidR="001621AA" w:rsidRPr="00A5310C">
        <w:rPr>
          <w:rFonts w:ascii="Times New Roman" w:eastAsia="Times New Roman" w:hAnsi="Times New Roman" w:cs="Times New Roman"/>
          <w:sz w:val="24"/>
          <w:szCs w:val="24"/>
          <w:lang w:val="en-GB"/>
        </w:rPr>
        <w:t xml:space="preserve"> </w:t>
      </w:r>
      <w:r w:rsidR="00AD6AB5" w:rsidRPr="00A5310C">
        <w:rPr>
          <w:rFonts w:ascii="Times New Roman" w:eastAsia="Times New Roman" w:hAnsi="Times New Roman" w:cs="Times New Roman"/>
          <w:sz w:val="24"/>
          <w:szCs w:val="24"/>
          <w:lang w:val="en-GB"/>
        </w:rPr>
        <w:t>showed</w:t>
      </w:r>
      <w:r w:rsidR="00EC2A18" w:rsidRPr="00A5310C">
        <w:rPr>
          <w:rFonts w:ascii="Times New Roman" w:eastAsia="Times New Roman" w:hAnsi="Times New Roman" w:cs="Times New Roman"/>
          <w:sz w:val="24"/>
          <w:szCs w:val="24"/>
          <w:lang w:val="en-GB"/>
        </w:rPr>
        <w:t xml:space="preserve"> </w:t>
      </w:r>
      <w:r w:rsidR="00EC2A18" w:rsidRPr="00A5310C">
        <w:rPr>
          <w:rFonts w:ascii="Times New Roman" w:hAnsi="Times New Roman" w:cs="Times New Roman"/>
          <w:sz w:val="24"/>
          <w:szCs w:val="24"/>
          <w:shd w:val="clear" w:color="auto" w:fill="FFFFFF"/>
          <w:lang w:val="en-GB"/>
        </w:rPr>
        <w:t>decreased DHA transfer</w:t>
      </w:r>
      <w:r w:rsidR="005810DE" w:rsidRPr="00A5310C">
        <w:rPr>
          <w:rFonts w:ascii="Times New Roman" w:hAnsi="Times New Roman" w:cs="Times New Roman"/>
          <w:sz w:val="24"/>
          <w:szCs w:val="24"/>
          <w:shd w:val="clear" w:color="auto" w:fill="FFFFFF"/>
          <w:lang w:val="en-GB"/>
        </w:rPr>
        <w:t xml:space="preserve"> across </w:t>
      </w:r>
      <w:r w:rsidR="001621AA" w:rsidRPr="00A5310C">
        <w:rPr>
          <w:rFonts w:ascii="Times New Roman" w:hAnsi="Times New Roman" w:cs="Times New Roman"/>
          <w:sz w:val="24"/>
          <w:szCs w:val="24"/>
          <w:lang w:val="en-GB"/>
        </w:rPr>
        <w:t>a</w:t>
      </w:r>
      <w:r w:rsidR="005810DE" w:rsidRPr="00A5310C">
        <w:rPr>
          <w:rFonts w:ascii="Times New Roman" w:hAnsi="Times New Roman" w:cs="Times New Roman"/>
          <w:sz w:val="24"/>
          <w:szCs w:val="24"/>
          <w:lang w:val="en-GB"/>
        </w:rPr>
        <w:t xml:space="preserve"> trophoblast monolayer</w:t>
      </w:r>
      <w:r w:rsidR="007124C0" w:rsidRPr="00A5310C">
        <w:rPr>
          <w:rFonts w:ascii="Times New Roman" w:hAnsi="Times New Roman" w:cs="Times New Roman"/>
          <w:sz w:val="24"/>
          <w:szCs w:val="24"/>
          <w:lang w:val="en-GB"/>
        </w:rPr>
        <w:t>,</w:t>
      </w:r>
      <w:r w:rsidR="005810DE" w:rsidRPr="00A5310C">
        <w:rPr>
          <w:rFonts w:ascii="Times New Roman" w:hAnsi="Times New Roman" w:cs="Times New Roman"/>
          <w:sz w:val="24"/>
          <w:szCs w:val="24"/>
          <w:lang w:val="en-GB"/>
        </w:rPr>
        <w:t xml:space="preserve"> </w:t>
      </w:r>
      <w:r w:rsidR="00AD6AB5" w:rsidRPr="00A5310C">
        <w:rPr>
          <w:rFonts w:ascii="Times New Roman" w:eastAsia="Times New Roman" w:hAnsi="Times New Roman" w:cs="Times New Roman"/>
          <w:sz w:val="24"/>
          <w:szCs w:val="24"/>
          <w:lang w:val="en-GB"/>
        </w:rPr>
        <w:t>i</w:t>
      </w:r>
      <w:r w:rsidR="00532331" w:rsidRPr="00A5310C">
        <w:rPr>
          <w:rFonts w:ascii="Times New Roman" w:hAnsi="Times New Roman" w:cs="Times New Roman"/>
          <w:sz w:val="24"/>
          <w:szCs w:val="24"/>
          <w:lang w:val="en-GB"/>
        </w:rPr>
        <w:t xml:space="preserve">ncreased </w:t>
      </w:r>
      <w:r w:rsidR="005D12A6" w:rsidRPr="00A5310C">
        <w:rPr>
          <w:rFonts w:ascii="Times New Roman" w:hAnsi="Times New Roman" w:cs="Times New Roman"/>
          <w:sz w:val="24"/>
          <w:szCs w:val="24"/>
          <w:lang w:val="en-GB"/>
        </w:rPr>
        <w:t>TG</w:t>
      </w:r>
      <w:r w:rsidR="00532331" w:rsidRPr="00A5310C">
        <w:rPr>
          <w:rFonts w:ascii="Times New Roman" w:hAnsi="Times New Roman" w:cs="Times New Roman"/>
          <w:sz w:val="24"/>
          <w:szCs w:val="24"/>
          <w:lang w:val="en-GB"/>
        </w:rPr>
        <w:t xml:space="preserve"> </w:t>
      </w:r>
      <w:r w:rsidR="008431F0" w:rsidRPr="00A5310C">
        <w:rPr>
          <w:rFonts w:ascii="Times New Roman" w:hAnsi="Times New Roman" w:cs="Times New Roman"/>
          <w:sz w:val="24"/>
          <w:szCs w:val="24"/>
          <w:lang w:val="en-GB"/>
        </w:rPr>
        <w:t>content</w:t>
      </w:r>
      <w:r w:rsidR="00AD6AB5" w:rsidRPr="00A5310C">
        <w:rPr>
          <w:rFonts w:ascii="Times New Roman" w:hAnsi="Times New Roman" w:cs="Times New Roman"/>
          <w:sz w:val="24"/>
          <w:szCs w:val="24"/>
          <w:lang w:val="en-GB"/>
        </w:rPr>
        <w:t xml:space="preserve">, and decreased expression of </w:t>
      </w:r>
      <w:r w:rsidR="00E564D4" w:rsidRPr="00A5310C">
        <w:rPr>
          <w:rFonts w:ascii="Times New Roman" w:hAnsi="Times New Roman" w:cs="Times New Roman"/>
          <w:sz w:val="24"/>
          <w:szCs w:val="24"/>
          <w:shd w:val="clear" w:color="auto" w:fill="FFFFFF"/>
          <w:lang w:val="en-GB"/>
        </w:rPr>
        <w:t xml:space="preserve">proteins </w:t>
      </w:r>
      <w:r w:rsidR="00550665" w:rsidRPr="00A5310C">
        <w:rPr>
          <w:rFonts w:ascii="Times New Roman" w:hAnsi="Times New Roman" w:cs="Times New Roman"/>
          <w:sz w:val="24"/>
          <w:szCs w:val="24"/>
          <w:shd w:val="clear" w:color="auto" w:fill="FFFFFF"/>
          <w:lang w:val="en-GB"/>
        </w:rPr>
        <w:t xml:space="preserve">which </w:t>
      </w:r>
      <w:r w:rsidR="00E564D4" w:rsidRPr="00A5310C">
        <w:rPr>
          <w:rFonts w:ascii="Times New Roman" w:hAnsi="Times New Roman" w:cs="Times New Roman"/>
          <w:sz w:val="24"/>
          <w:szCs w:val="24"/>
          <w:shd w:val="clear" w:color="auto" w:fill="FFFFFF"/>
          <w:lang w:val="en-GB"/>
        </w:rPr>
        <w:t>suppress</w:t>
      </w:r>
      <w:r w:rsidR="00AD6AB5" w:rsidRPr="00A5310C">
        <w:rPr>
          <w:rFonts w:ascii="Times New Roman" w:hAnsi="Times New Roman" w:cs="Times New Roman"/>
          <w:sz w:val="24"/>
          <w:szCs w:val="24"/>
          <w:shd w:val="clear" w:color="auto" w:fill="FFFFFF"/>
          <w:lang w:val="en-GB"/>
        </w:rPr>
        <w:t xml:space="preserve"> lipid synthesis</w:t>
      </w:r>
      <w:r w:rsidR="00CB3046" w:rsidRPr="00A5310C">
        <w:rPr>
          <w:rFonts w:ascii="Times New Roman" w:hAnsi="Times New Roman" w:cs="Times New Roman"/>
          <w:sz w:val="24"/>
          <w:szCs w:val="24"/>
          <w:shd w:val="clear" w:color="auto" w:fill="FFFFFF"/>
          <w:lang w:val="en-GB"/>
        </w:rPr>
        <w:t xml:space="preserve">, </w:t>
      </w:r>
      <w:r w:rsidR="00E564D4" w:rsidRPr="00A5310C">
        <w:rPr>
          <w:rFonts w:ascii="Times New Roman" w:hAnsi="Times New Roman" w:cs="Times New Roman"/>
          <w:sz w:val="24"/>
          <w:szCs w:val="24"/>
          <w:shd w:val="clear" w:color="auto" w:fill="FFFFFF"/>
          <w:lang w:val="en-GB"/>
        </w:rPr>
        <w:t>i</w:t>
      </w:r>
      <w:r w:rsidR="00AD6AB5" w:rsidRPr="00A5310C">
        <w:rPr>
          <w:rFonts w:ascii="Times New Roman" w:hAnsi="Times New Roman" w:cs="Times New Roman"/>
          <w:sz w:val="24"/>
          <w:szCs w:val="24"/>
          <w:shd w:val="clear" w:color="auto" w:fill="FFFFFF"/>
          <w:lang w:val="en-GB"/>
        </w:rPr>
        <w:t xml:space="preserve">t was hypothesized </w:t>
      </w:r>
      <w:r w:rsidR="008431F0" w:rsidRPr="00A5310C">
        <w:rPr>
          <w:rFonts w:ascii="Times New Roman" w:hAnsi="Times New Roman" w:cs="Times New Roman"/>
          <w:sz w:val="24"/>
          <w:szCs w:val="24"/>
          <w:lang w:val="en-GB"/>
        </w:rPr>
        <w:t xml:space="preserve">that </w:t>
      </w:r>
      <w:r w:rsidR="00BE25FB" w:rsidRPr="00A5310C">
        <w:rPr>
          <w:rFonts w:ascii="Times New Roman" w:hAnsi="Times New Roman" w:cs="Times New Roman"/>
          <w:sz w:val="24"/>
          <w:szCs w:val="24"/>
          <w:lang w:val="en-GB"/>
        </w:rPr>
        <w:t xml:space="preserve">reduced </w:t>
      </w:r>
      <w:r w:rsidR="00DB49CE" w:rsidRPr="00A5310C">
        <w:rPr>
          <w:rFonts w:ascii="Times New Roman" w:hAnsi="Times New Roman" w:cs="Times New Roman"/>
          <w:sz w:val="24"/>
          <w:szCs w:val="24"/>
          <w:lang w:val="en-GB"/>
        </w:rPr>
        <w:t>DHA transfer</w:t>
      </w:r>
      <w:r w:rsidR="00416FCD" w:rsidRPr="00A5310C">
        <w:rPr>
          <w:rFonts w:ascii="Times New Roman" w:hAnsi="Times New Roman" w:cs="Times New Roman"/>
          <w:sz w:val="24"/>
          <w:szCs w:val="24"/>
          <w:lang w:val="en-GB"/>
        </w:rPr>
        <w:t xml:space="preserve"> to the fetus</w:t>
      </w:r>
      <w:r w:rsidR="00DB49CE" w:rsidRPr="00A5310C">
        <w:rPr>
          <w:rFonts w:ascii="Times New Roman" w:hAnsi="Times New Roman" w:cs="Times New Roman"/>
          <w:sz w:val="24"/>
          <w:szCs w:val="24"/>
          <w:lang w:val="en-GB"/>
        </w:rPr>
        <w:t xml:space="preserve"> in GDM could result from increased placental DHA-lipid synthesis and retention</w:t>
      </w:r>
      <w:r w:rsidR="004F37F0">
        <w:rPr>
          <w:rFonts w:ascii="Times New Roman" w:hAnsi="Times New Roman" w:cs="Times New Roman"/>
          <w:sz w:val="24"/>
          <w:szCs w:val="24"/>
          <w:lang w:val="en-GB"/>
        </w:rPr>
        <w:t xml:space="preserve"> as well as impaired uptake</w:t>
      </w:r>
      <w:r w:rsidR="005810DE" w:rsidRPr="00A5310C">
        <w:rPr>
          <w:rFonts w:ascii="Times New Roman" w:hAnsi="Times New Roman" w:cs="Times New Roman"/>
          <w:sz w:val="24"/>
          <w:szCs w:val="24"/>
          <w:lang w:val="en-GB"/>
        </w:rPr>
        <w:t xml:space="preserve"> </w:t>
      </w:r>
      <w:r w:rsidR="005810DE"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&lt;EndNote&gt;&lt;Cite&gt;&lt;Author&gt;Mishra&lt;/Author&gt;&lt;Year&gt;2020&lt;/Year&gt;&lt;RecNum&gt;194&lt;/RecNum&gt;&lt;DisplayText&gt;(52)&lt;/DisplayText&gt;&lt;record&gt;&lt;rec-number&gt;194&lt;/rec-number&gt;&lt;foreign-keys&gt;&lt;key app="EN" db-id="09effrprp2twzleawexxf2skdxx29t2x2rpp" timestamp="1594881622"&gt;194&lt;/key&gt;&lt;/foreign-keys&gt;&lt;ref-type name="Journal Article"&gt;17&lt;/ref-type&gt;&lt;contributors&gt;&lt;authors&gt;&lt;author&gt;Mishra, Jay S&lt;/author&gt;&lt;author&gt;Zhao, Hanjie&lt;/author&gt;&lt;author&gt;Hattis, Sari&lt;/author&gt;&lt;author&gt;Kumar, Sathish&lt;/author&gt;&lt;/authors&gt;&lt;/contributors&gt;&lt;titles&gt;&lt;title&gt;Elevated Glucose and Insulin Levels Decrease DHA Transfer across Human Trophoblasts via SIRT1-Dependent Mechanism&lt;/title&gt;&lt;secondary-title&gt;Nutrients&lt;/secondary-title&gt;&lt;/titles&gt;&lt;periodical&gt;&lt;full-title&gt;Nutrients&lt;/full-title&gt;&lt;/periodical&gt;&lt;pages&gt;1271&lt;/pages&gt;&lt;volume&gt;12&lt;/volume&gt;&lt;number&gt;5&lt;/number&gt;&lt;dates&gt;&lt;year&gt;2020&lt;/year&gt;&lt;/dates&gt;&lt;urls&gt;&lt;/urls&gt;&lt;/record&gt;&lt;/Cite&gt;&lt;/EndNote&gt;</w:instrText>
      </w:r>
      <w:r w:rsidR="005810DE"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(52)</w:t>
      </w:r>
      <w:r w:rsidR="005810DE" w:rsidRPr="00A5310C">
        <w:rPr>
          <w:rFonts w:ascii="Times New Roman" w:hAnsi="Times New Roman" w:cs="Times New Roman"/>
          <w:sz w:val="24"/>
          <w:szCs w:val="24"/>
          <w:lang w:val="en-GB"/>
        </w:rPr>
        <w:fldChar w:fldCharType="end"/>
      </w:r>
      <w:r w:rsidR="00DB49CE" w:rsidRPr="00A5310C">
        <w:rPr>
          <w:rFonts w:ascii="Times New Roman" w:hAnsi="Times New Roman" w:cs="Times New Roman"/>
          <w:sz w:val="24"/>
          <w:szCs w:val="24"/>
          <w:lang w:val="en-GB"/>
        </w:rPr>
        <w:t xml:space="preserve">. </w:t>
      </w:r>
      <w:r w:rsidR="00A07D32" w:rsidRPr="00FB4C51">
        <w:rPr>
          <w:rFonts w:ascii="Times New Roman" w:hAnsi="Times New Roman" w:cs="Times New Roman"/>
          <w:color w:val="000000" w:themeColor="text1"/>
          <w:sz w:val="24"/>
          <w:szCs w:val="24"/>
          <w:highlight w:val="yellow"/>
          <w:lang w:val="en-GB"/>
        </w:rPr>
        <w:t xml:space="preserve">Indeed, DHA-phospholipids were previously found to be elevated in placenta in GDM or </w:t>
      </w:r>
      <w:r w:rsidR="00A07D32" w:rsidRPr="005C6B58">
        <w:rPr>
          <w:rFonts w:ascii="Times New Roman" w:hAnsi="Times New Roman" w:cs="Times New Roman"/>
          <w:color w:val="000000" w:themeColor="text1"/>
          <w:sz w:val="24"/>
          <w:szCs w:val="24"/>
          <w:highlight w:val="yellow"/>
          <w:lang w:val="en-GB"/>
        </w:rPr>
        <w:t xml:space="preserve">obesity </w:t>
      </w:r>
      <w:r w:rsidR="005C6B58" w:rsidRPr="005C6B58">
        <w:rPr>
          <w:rFonts w:ascii="Times New Roman" w:hAnsi="Times New Roman" w:cs="Times New Roman"/>
          <w:sz w:val="24"/>
          <w:szCs w:val="24"/>
          <w:highlight w:val="yellow"/>
          <w:lang w:val="en-GB"/>
        </w:rPr>
        <w:fldChar w:fldCharType="begin">
          <w:fldData xml:space="preserve">PEVuZE5vdGU+PENpdGU+PEF1dGhvcj5CaXRzYW5pczwvQXV0aG9yPjxZZWFyPjIwMDY8L1llYXI+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</w:fldData>
        </w:fldChar>
      </w:r>
      <w:r w:rsidR="005C6B58" w:rsidRPr="005C6B58">
        <w:rPr>
          <w:rFonts w:ascii="Times New Roman" w:hAnsi="Times New Roman" w:cs="Times New Roman"/>
          <w:sz w:val="24"/>
          <w:szCs w:val="24"/>
          <w:highlight w:val="yellow"/>
          <w:lang w:val="en-GB"/>
        </w:rPr>
        <w:instrText xml:space="preserve"> ADDIN EN.CITE </w:instrText>
      </w:r>
      <w:r w:rsidR="005C6B58" w:rsidRPr="005C6B58">
        <w:rPr>
          <w:rFonts w:ascii="Times New Roman" w:hAnsi="Times New Roman" w:cs="Times New Roman"/>
          <w:sz w:val="24"/>
          <w:szCs w:val="24"/>
          <w:highlight w:val="yellow"/>
          <w:lang w:val="en-GB"/>
        </w:rPr>
        <w:fldChar w:fldCharType="begin">
          <w:fldData xml:space="preserve">PEVuZE5vdGU+PENpdGU+PEF1dGhvcj5CaXRzYW5pczwvQXV0aG9yPjxZZWFyPjIwMDY8L1llYXI+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</w:fldData>
        </w:fldChar>
      </w:r>
      <w:r w:rsidR="005C6B58" w:rsidRPr="005C6B58">
        <w:rPr>
          <w:rFonts w:ascii="Times New Roman" w:hAnsi="Times New Roman" w:cs="Times New Roman"/>
          <w:sz w:val="24"/>
          <w:szCs w:val="24"/>
          <w:highlight w:val="yellow"/>
          <w:lang w:val="en-GB"/>
        </w:rPr>
        <w:instrText xml:space="preserve"> ADDIN EN.CITE.DATA </w:instrText>
      </w:r>
      <w:r w:rsidR="005C6B58" w:rsidRPr="005C6B58">
        <w:rPr>
          <w:rFonts w:ascii="Times New Roman" w:hAnsi="Times New Roman" w:cs="Times New Roman"/>
          <w:sz w:val="24"/>
          <w:szCs w:val="24"/>
          <w:highlight w:val="yellow"/>
          <w:lang w:val="en-GB"/>
        </w:rPr>
      </w:r>
      <w:r w:rsidR="005C6B58" w:rsidRPr="005C6B58">
        <w:rPr>
          <w:rFonts w:ascii="Times New Roman" w:hAnsi="Times New Roman" w:cs="Times New Roman"/>
          <w:sz w:val="24"/>
          <w:szCs w:val="24"/>
          <w:highlight w:val="yellow"/>
          <w:lang w:val="en-GB"/>
        </w:rPr>
        <w:fldChar w:fldCharType="end"/>
      </w:r>
      <w:r w:rsidR="005C6B58" w:rsidRPr="005C6B58">
        <w:rPr>
          <w:rFonts w:ascii="Times New Roman" w:hAnsi="Times New Roman" w:cs="Times New Roman"/>
          <w:sz w:val="24"/>
          <w:szCs w:val="24"/>
          <w:highlight w:val="yellow"/>
          <w:lang w:val="en-GB"/>
        </w:rPr>
      </w:r>
      <w:r w:rsidR="005C6B58" w:rsidRPr="005C6B58">
        <w:rPr>
          <w:rFonts w:ascii="Times New Roman" w:hAnsi="Times New Roman" w:cs="Times New Roman"/>
          <w:sz w:val="24"/>
          <w:szCs w:val="24"/>
          <w:highlight w:val="yellow"/>
          <w:lang w:val="en-GB"/>
        </w:rPr>
        <w:fldChar w:fldCharType="separate"/>
      </w:r>
      <w:r w:rsidR="005C6B58" w:rsidRPr="005C6B58">
        <w:rPr>
          <w:rFonts w:ascii="Times New Roman" w:hAnsi="Times New Roman" w:cs="Times New Roman"/>
          <w:noProof/>
          <w:sz w:val="24"/>
          <w:szCs w:val="24"/>
          <w:highlight w:val="yellow"/>
          <w:lang w:val="en-GB"/>
        </w:rPr>
        <w:t>(43, 51)</w:t>
      </w:r>
      <w:r w:rsidR="005C6B58" w:rsidRPr="005C6B58">
        <w:rPr>
          <w:rFonts w:ascii="Times New Roman" w:hAnsi="Times New Roman" w:cs="Times New Roman"/>
          <w:sz w:val="24"/>
          <w:szCs w:val="24"/>
          <w:highlight w:val="yellow"/>
          <w:lang w:val="en-GB"/>
        </w:rPr>
        <w:fldChar w:fldCharType="end"/>
      </w:r>
      <w:r w:rsidR="005C6B58" w:rsidRPr="005C6B58">
        <w:rPr>
          <w:rFonts w:ascii="Times New Roman" w:hAnsi="Times New Roman" w:cs="Times New Roman"/>
          <w:sz w:val="24"/>
          <w:szCs w:val="24"/>
          <w:highlight w:val="yellow"/>
          <w:lang w:val="en-GB"/>
        </w:rPr>
        <w:t xml:space="preserve"> </w:t>
      </w:r>
      <w:r w:rsidR="00A07D32" w:rsidRPr="005C6B58">
        <w:rPr>
          <w:rFonts w:ascii="Times New Roman" w:hAnsi="Times New Roman" w:cs="Times New Roman"/>
          <w:color w:val="000000" w:themeColor="text1"/>
          <w:sz w:val="24"/>
          <w:szCs w:val="24"/>
          <w:highlight w:val="yellow"/>
          <w:lang w:val="en-GB"/>
        </w:rPr>
        <w:t xml:space="preserve">but reduced in the fetal compartment </w:t>
      </w:r>
      <w:r w:rsidR="005C6B58" w:rsidRPr="005C6B58">
        <w:rPr>
          <w:rFonts w:ascii="Times New Roman" w:hAnsi="Times New Roman" w:cs="Times New Roman"/>
          <w:sz w:val="24"/>
          <w:szCs w:val="24"/>
          <w:highlight w:val="yellow"/>
          <w:lang w:val="en-GB"/>
        </w:rPr>
        <w:fldChar w:fldCharType="begin"/>
      </w:r>
      <w:r w:rsidR="005C6B58" w:rsidRPr="005C6B58">
        <w:rPr>
          <w:rFonts w:ascii="Times New Roman" w:hAnsi="Times New Roman" w:cs="Times New Roman"/>
          <w:sz w:val="24"/>
          <w:szCs w:val="24"/>
          <w:highlight w:val="yellow"/>
          <w:lang w:val="en-GB"/>
        </w:rPr>
        <w:instrText xml:space="preserve"> ADDIN EN.CITE &lt;EndNote&gt;&lt;Cite&gt;&lt;Author&gt;Thomas&lt;/Author&gt;&lt;Year&gt;2005&lt;/Year&gt;&lt;RecNum&gt;285&lt;/RecNum&gt;&lt;DisplayText&gt;(44, 45)&lt;/DisplayText&gt;&lt;record&gt;&lt;rec-number&gt;285&lt;/rec-number&gt;&lt;foreign-keys&gt;&lt;key app="EN" db-id="09effrprp2twzleawexxf2skdxx29t2x2rpp" timestamp="1608123270"&gt;285&lt;/key&gt;&lt;/foreign-keys&gt;&lt;ref-type name="Journal Article"&gt;17&lt;/ref-type&gt;&lt;contributors&gt;&lt;authors&gt;&lt;author&gt;Thomas, BA&lt;/author&gt;&lt;author&gt;Ghebremeskel, Kebreab&lt;/author&gt;&lt;author&gt;Lowy, Clara&lt;/author&gt;&lt;author&gt;Offley-Shore, Brigid&lt;/author&gt;&lt;author&gt;Crawford, Michael A&lt;/author&gt;&lt;/authors&gt;&lt;/contributors&gt;&lt;titles&gt;&lt;title&gt;Plasma fatty acids of neonates born to mothers with and without gestational diabetes&lt;/title&gt;&lt;secondary-title&gt;Prostaglandins, leukotrienes and essential fatty acids&lt;/secondary-title&gt;&lt;/titles&gt;&lt;periodical&gt;&lt;full-title&gt;Prostaglandins, leukotrienes and essential fatty acids&lt;/full-title&gt;&lt;/periodical&gt;&lt;pages&gt;335-341&lt;/pages&gt;&lt;volume&gt;72&lt;/volume&gt;&lt;number&gt;5&lt;/number&gt;&lt;dates&gt;&lt;year&gt;2005&lt;/year&gt;&lt;/dates&gt;&lt;isbn&gt;0952-3278&lt;/isbn&gt;&lt;urls&gt;&lt;/urls&gt;&lt;/record&gt;&lt;/Cite&gt;&lt;Cite&gt;&lt;Author&gt;Wijendran&lt;/Author&gt;&lt;Year&gt;2000&lt;/Year&gt;&lt;RecNum&gt;499&lt;/RecNum&gt;&lt;record&gt;&lt;rec-number&gt;499&lt;/rec-number&gt;&lt;foreign-keys&gt;&lt;key app="EN" db-id="09effrprp2twzleawexxf2skdxx29t2x2rpp" timestamp="1623378244"&gt;499&lt;/key&gt;&lt;/foreign-keys&gt;&lt;ref-type name="Journal Article"&gt;17&lt;/ref-type&gt;&lt;contributor</w:instrText>
      </w:r>
      <w:r w:rsidR="005C6B58" w:rsidRPr="005C6B58">
        <w:rPr>
          <w:rFonts w:ascii="Times New Roman" w:hAnsi="Times New Roman" w:cs="Times New Roman" w:hint="eastAsia"/>
          <w:sz w:val="24"/>
          <w:szCs w:val="24"/>
          <w:highlight w:val="yellow"/>
          <w:lang w:val="en-GB"/>
        </w:rPr>
        <w:instrText>s&gt;&lt;authors&gt;&lt;author&gt;Wijendran, Vasuki&lt;/author&gt;&lt;author&gt;Bendel, Robert B&lt;/author&gt;&lt;author&gt;Couch, Sarah C&lt;/author&gt;&lt;author&gt;Philipson, Elliot H&lt;/author&gt;&lt;author&gt;Cheruku, Sunita&lt;/author&gt;&lt;author&gt;Lammi</w:instrText>
      </w:r>
      <w:r w:rsidR="005C6B58" w:rsidRPr="005C6B58">
        <w:rPr>
          <w:rFonts w:ascii="Times New Roman" w:hAnsi="Times New Roman" w:cs="Times New Roman" w:hint="eastAsia"/>
          <w:sz w:val="24"/>
          <w:szCs w:val="24"/>
          <w:highlight w:val="yellow"/>
          <w:lang w:val="en-GB"/>
        </w:rPr>
        <w:instrText>‐</w:instrText>
      </w:r>
      <w:r w:rsidR="005C6B58" w:rsidRPr="005C6B58">
        <w:rPr>
          <w:rFonts w:ascii="Times New Roman" w:hAnsi="Times New Roman" w:cs="Times New Roman" w:hint="eastAsia"/>
          <w:sz w:val="24"/>
          <w:szCs w:val="24"/>
          <w:highlight w:val="yellow"/>
          <w:lang w:val="en-GB"/>
        </w:rPr>
        <w:instrText>Keefe, Carol J&lt;/author&gt;&lt;/authors&gt;&lt;/contributors&gt;&lt;titles&gt;&lt;title&gt;F</w:instrText>
      </w:r>
      <w:r w:rsidR="005C6B58" w:rsidRPr="005C6B58">
        <w:rPr>
          <w:rFonts w:ascii="Times New Roman" w:hAnsi="Times New Roman" w:cs="Times New Roman"/>
          <w:sz w:val="24"/>
          <w:szCs w:val="24"/>
          <w:highlight w:val="yellow"/>
          <w:lang w:val="en-GB"/>
        </w:rPr>
        <w:instrText>etal erythrocyte phospholipid polyunsaturated fatty acids are altered in pregnancy complicated with gestational diabetes mellitus&lt;/title&gt;&lt;secondary-title&gt;Lipids&lt;/secondary-title&gt;&lt;/titles&gt;&lt;periodical&gt;&lt;full-title&gt;Lipids&lt;/full-title&gt;&lt;/periodical&gt;&lt;pages&gt;927-931&lt;/pages&gt;&lt;volume&gt;35&lt;/volume&gt;&lt;number&gt;8&lt;/number&gt;&lt;dates&gt;&lt;year&gt;2000&lt;/year&gt;&lt;/dates&gt;&lt;isbn&gt;0024-4201&lt;/isbn&gt;&lt;urls&gt;&lt;/urls&gt;&lt;/record&gt;&lt;/Cite&gt;&lt;/EndNote&gt;</w:instrText>
      </w:r>
      <w:r w:rsidR="005C6B58" w:rsidRPr="005C6B58">
        <w:rPr>
          <w:rFonts w:ascii="Times New Roman" w:hAnsi="Times New Roman" w:cs="Times New Roman"/>
          <w:sz w:val="24"/>
          <w:szCs w:val="24"/>
          <w:highlight w:val="yellow"/>
          <w:lang w:val="en-GB"/>
        </w:rPr>
        <w:fldChar w:fldCharType="separate"/>
      </w:r>
      <w:r w:rsidR="005C6B58" w:rsidRPr="005C6B58">
        <w:rPr>
          <w:rFonts w:ascii="Times New Roman" w:hAnsi="Times New Roman" w:cs="Times New Roman"/>
          <w:noProof/>
          <w:sz w:val="24"/>
          <w:szCs w:val="24"/>
          <w:highlight w:val="yellow"/>
          <w:lang w:val="en-GB"/>
        </w:rPr>
        <w:t>(44, 45)</w:t>
      </w:r>
      <w:r w:rsidR="005C6B58" w:rsidRPr="005C6B58">
        <w:rPr>
          <w:rFonts w:ascii="Times New Roman" w:hAnsi="Times New Roman" w:cs="Times New Roman"/>
          <w:sz w:val="24"/>
          <w:szCs w:val="24"/>
          <w:highlight w:val="yellow"/>
          <w:lang w:val="en-GB"/>
        </w:rPr>
        <w:fldChar w:fldCharType="end"/>
      </w:r>
      <w:r w:rsidR="00A07D32" w:rsidRPr="005C6B58">
        <w:rPr>
          <w:rFonts w:ascii="Times New Roman" w:hAnsi="Times New Roman" w:cs="Times New Roman"/>
          <w:color w:val="000000" w:themeColor="text1"/>
          <w:sz w:val="24"/>
          <w:szCs w:val="24"/>
          <w:highlight w:val="yellow"/>
          <w:lang w:val="en-GB"/>
        </w:rPr>
        <w:t xml:space="preserve"> suggestive of placental DHA retention</w:t>
      </w:r>
      <w:r w:rsidR="00A07D32" w:rsidRPr="00FB4C51">
        <w:rPr>
          <w:rFonts w:ascii="Times New Roman" w:hAnsi="Times New Roman" w:cs="Times New Roman"/>
          <w:color w:val="000000" w:themeColor="text1"/>
          <w:sz w:val="24"/>
          <w:szCs w:val="24"/>
          <w:highlight w:val="yellow"/>
          <w:lang w:val="en-GB"/>
        </w:rPr>
        <w:t xml:space="preserve">, while placental TGs in general are increased with hyperglycemia </w:t>
      </w:r>
      <w:r w:rsidR="00A07D32" w:rsidRPr="00FB4C51">
        <w:rPr>
          <w:rFonts w:ascii="Times New Roman" w:eastAsia="Calibri" w:hAnsi="Times New Roman" w:cs="Times New Roman"/>
          <w:color w:val="000000" w:themeColor="text1"/>
          <w:sz w:val="24"/>
          <w:szCs w:val="24"/>
          <w:highlight w:val="yellow"/>
          <w:lang w:val="en-GB"/>
        </w:rPr>
        <w:fldChar w:fldCharType="begin">
          <w:fldData xml:space="preserve">PEVuZE5vdGU+PENpdGU+PEF1dGhvcj5WaXNpZWRvPC9BdXRob3I+PFllYXI+MjAxMzwvWWVhcj48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</w:fldData>
        </w:fldChar>
      </w:r>
      <w:r w:rsidR="00A07D32" w:rsidRPr="00FB4C51">
        <w:rPr>
          <w:rFonts w:ascii="Times New Roman" w:eastAsia="Calibri" w:hAnsi="Times New Roman" w:cs="Times New Roman"/>
          <w:color w:val="000000" w:themeColor="text1"/>
          <w:sz w:val="24"/>
          <w:szCs w:val="24"/>
          <w:highlight w:val="yellow"/>
          <w:lang w:val="en-GB"/>
        </w:rPr>
        <w:instrText xml:space="preserve"> ADDIN EN.CITE </w:instrText>
      </w:r>
      <w:r w:rsidR="00A07D32" w:rsidRPr="00FB4C51">
        <w:rPr>
          <w:rFonts w:ascii="Times New Roman" w:eastAsia="Calibri" w:hAnsi="Times New Roman" w:cs="Times New Roman"/>
          <w:color w:val="000000" w:themeColor="text1"/>
          <w:sz w:val="24"/>
          <w:szCs w:val="24"/>
          <w:highlight w:val="yellow"/>
          <w:lang w:val="en-GB"/>
        </w:rPr>
        <w:fldChar w:fldCharType="begin">
          <w:fldData xml:space="preserve">PEVuZE5vdGU+PENpdGU+PEF1dGhvcj5WaXNpZWRvPC9BdXRob3I+PFllYXI+MjAxMzwvWWVhcj48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</w:fldData>
        </w:fldChar>
      </w:r>
      <w:r w:rsidR="00A07D32" w:rsidRPr="00FB4C51">
        <w:rPr>
          <w:rFonts w:ascii="Times New Roman" w:eastAsia="Calibri" w:hAnsi="Times New Roman" w:cs="Times New Roman"/>
          <w:color w:val="000000" w:themeColor="text1"/>
          <w:sz w:val="24"/>
          <w:szCs w:val="24"/>
          <w:highlight w:val="yellow"/>
          <w:lang w:val="en-GB"/>
        </w:rPr>
        <w:instrText xml:space="preserve"> ADDIN EN.CITE.DATA </w:instrText>
      </w:r>
      <w:r w:rsidR="00A07D32" w:rsidRPr="00FB4C51">
        <w:rPr>
          <w:rFonts w:ascii="Times New Roman" w:eastAsia="Calibri" w:hAnsi="Times New Roman" w:cs="Times New Roman"/>
          <w:color w:val="000000" w:themeColor="text1"/>
          <w:sz w:val="24"/>
          <w:szCs w:val="24"/>
          <w:highlight w:val="yellow"/>
          <w:lang w:val="en-GB"/>
        </w:rPr>
      </w:r>
      <w:r w:rsidR="00A07D32" w:rsidRPr="00FB4C51">
        <w:rPr>
          <w:rFonts w:ascii="Times New Roman" w:eastAsia="Calibri" w:hAnsi="Times New Roman" w:cs="Times New Roman"/>
          <w:color w:val="000000" w:themeColor="text1"/>
          <w:sz w:val="24"/>
          <w:szCs w:val="24"/>
          <w:highlight w:val="yellow"/>
          <w:lang w:val="en-GB"/>
        </w:rPr>
        <w:fldChar w:fldCharType="end"/>
      </w:r>
      <w:r w:rsidR="00A07D32" w:rsidRPr="00FB4C51">
        <w:rPr>
          <w:rFonts w:ascii="Times New Roman" w:eastAsia="Calibri" w:hAnsi="Times New Roman" w:cs="Times New Roman"/>
          <w:color w:val="000000" w:themeColor="text1"/>
          <w:sz w:val="24"/>
          <w:szCs w:val="24"/>
          <w:highlight w:val="yellow"/>
          <w:lang w:val="en-GB"/>
        </w:rPr>
      </w:r>
      <w:r w:rsidR="00A07D32" w:rsidRPr="00FB4C51">
        <w:rPr>
          <w:rFonts w:ascii="Times New Roman" w:eastAsia="Calibri" w:hAnsi="Times New Roman" w:cs="Times New Roman"/>
          <w:color w:val="000000" w:themeColor="text1"/>
          <w:sz w:val="24"/>
          <w:szCs w:val="24"/>
          <w:highlight w:val="yellow"/>
          <w:lang w:val="en-GB"/>
        </w:rPr>
        <w:fldChar w:fldCharType="separate"/>
      </w:r>
      <w:r w:rsidR="00A07D32" w:rsidRPr="00FB4C51">
        <w:rPr>
          <w:rFonts w:ascii="Times New Roman" w:eastAsia="Calibri" w:hAnsi="Times New Roman" w:cs="Times New Roman"/>
          <w:noProof/>
          <w:color w:val="000000" w:themeColor="text1"/>
          <w:sz w:val="24"/>
          <w:szCs w:val="24"/>
          <w:highlight w:val="yellow"/>
          <w:lang w:val="en-GB"/>
        </w:rPr>
        <w:t>(48, 52-54)</w:t>
      </w:r>
      <w:r w:rsidR="00A07D32" w:rsidRPr="00FB4C51">
        <w:rPr>
          <w:rFonts w:ascii="Times New Roman" w:eastAsia="Calibri" w:hAnsi="Times New Roman" w:cs="Times New Roman"/>
          <w:color w:val="000000" w:themeColor="text1"/>
          <w:sz w:val="24"/>
          <w:szCs w:val="24"/>
          <w:highlight w:val="yellow"/>
          <w:lang w:val="en-GB"/>
        </w:rPr>
        <w:fldChar w:fldCharType="end"/>
      </w:r>
      <w:r w:rsidR="00A07D32" w:rsidRPr="00FB4C51">
        <w:rPr>
          <w:rFonts w:ascii="Times New Roman" w:eastAsia="Calibri" w:hAnsi="Times New Roman" w:cs="Times New Roman"/>
          <w:color w:val="000000" w:themeColor="text1"/>
          <w:sz w:val="24"/>
          <w:szCs w:val="24"/>
          <w:highlight w:val="yellow"/>
          <w:lang w:val="en-GB"/>
        </w:rPr>
        <w:t>.</w:t>
      </w:r>
      <w:r w:rsidR="00A07D32">
        <w:rPr>
          <w:rFonts w:ascii="Times New Roman" w:eastAsia="Calibri" w:hAnsi="Times New Roman" w:cs="Times New Roman"/>
          <w:color w:val="4472C4" w:themeColor="accent5"/>
          <w:sz w:val="24"/>
          <w:szCs w:val="24"/>
          <w:lang w:val="en-GB"/>
        </w:rPr>
        <w:t xml:space="preserve"> </w:t>
      </w:r>
      <w:r w:rsidR="009D450D" w:rsidRPr="00A5310C">
        <w:rPr>
          <w:rFonts w:ascii="Times New Roman" w:hAnsi="Times New Roman" w:cs="Times New Roman"/>
          <w:sz w:val="24"/>
          <w:szCs w:val="24"/>
          <w:lang w:val="en-GB"/>
        </w:rPr>
        <w:t xml:space="preserve">However, </w:t>
      </w:r>
      <w:r w:rsidR="004767D3" w:rsidRPr="00A5310C">
        <w:rPr>
          <w:rFonts w:ascii="Times New Roman" w:hAnsi="Times New Roman" w:cs="Times New Roman"/>
          <w:sz w:val="24"/>
          <w:szCs w:val="24"/>
          <w:lang w:val="en-GB"/>
        </w:rPr>
        <w:t>these studies have not directly measured DHA-lipid synthesis</w:t>
      </w:r>
      <w:r w:rsidR="00E564D4" w:rsidRPr="00A5310C">
        <w:rPr>
          <w:rFonts w:ascii="Times New Roman" w:hAnsi="Times New Roman" w:cs="Times New Roman"/>
          <w:sz w:val="24"/>
          <w:szCs w:val="24"/>
          <w:lang w:val="en-GB"/>
        </w:rPr>
        <w:t>,</w:t>
      </w:r>
      <w:r w:rsidR="00810027" w:rsidRPr="00A5310C">
        <w:rPr>
          <w:rFonts w:ascii="Times New Roman" w:hAnsi="Times New Roman" w:cs="Times New Roman"/>
          <w:sz w:val="24"/>
          <w:szCs w:val="24"/>
          <w:lang w:val="en-GB"/>
        </w:rPr>
        <w:t xml:space="preserve"> </w:t>
      </w:r>
      <w:r w:rsidR="003C16C4" w:rsidRPr="003C16C4">
        <w:rPr>
          <w:rFonts w:ascii="Times New Roman" w:hAnsi="Times New Roman" w:cs="Times New Roman"/>
          <w:sz w:val="24"/>
          <w:szCs w:val="24"/>
          <w:highlight w:val="yellow"/>
          <w:lang w:val="en-GB"/>
        </w:rPr>
        <w:t>n</w:t>
      </w:r>
      <w:r w:rsidR="00BE25FB" w:rsidRPr="003C16C4">
        <w:rPr>
          <w:rFonts w:ascii="Times New Roman" w:hAnsi="Times New Roman" w:cs="Times New Roman"/>
          <w:sz w:val="24"/>
          <w:szCs w:val="24"/>
          <w:highlight w:val="yellow"/>
          <w:lang w:val="en-GB"/>
        </w:rPr>
        <w:t>or</w:t>
      </w:r>
      <w:r w:rsidR="00EA10C5">
        <w:rPr>
          <w:rFonts w:ascii="Times New Roman" w:hAnsi="Times New Roman" w:cs="Times New Roman"/>
          <w:sz w:val="24"/>
          <w:szCs w:val="24"/>
          <w:lang w:val="en-GB"/>
        </w:rPr>
        <w:t xml:space="preserve"> fully</w:t>
      </w:r>
      <w:r w:rsidR="00BE25FB" w:rsidRPr="00A5310C">
        <w:rPr>
          <w:rFonts w:ascii="Times New Roman" w:hAnsi="Times New Roman" w:cs="Times New Roman"/>
          <w:sz w:val="24"/>
          <w:szCs w:val="24"/>
          <w:lang w:val="en-GB"/>
        </w:rPr>
        <w:t xml:space="preserve"> </w:t>
      </w:r>
      <w:r w:rsidR="004767D3" w:rsidRPr="00A5310C">
        <w:rPr>
          <w:rFonts w:ascii="Times New Roman" w:hAnsi="Times New Roman" w:cs="Times New Roman"/>
          <w:sz w:val="24"/>
          <w:szCs w:val="24"/>
          <w:lang w:val="en-GB"/>
        </w:rPr>
        <w:t>characterize</w:t>
      </w:r>
      <w:r w:rsidR="005C6EC7" w:rsidRPr="00A5310C">
        <w:rPr>
          <w:rFonts w:ascii="Times New Roman" w:hAnsi="Times New Roman" w:cs="Times New Roman"/>
          <w:sz w:val="24"/>
          <w:szCs w:val="24"/>
          <w:lang w:val="en-GB"/>
        </w:rPr>
        <w:t>d</w:t>
      </w:r>
      <w:r w:rsidR="008A4F47" w:rsidRPr="00A5310C">
        <w:rPr>
          <w:rFonts w:ascii="Times New Roman" w:hAnsi="Times New Roman" w:cs="Times New Roman"/>
          <w:sz w:val="24"/>
          <w:szCs w:val="24"/>
          <w:lang w:val="en-GB"/>
        </w:rPr>
        <w:t xml:space="preserve"> </w:t>
      </w:r>
      <w:r w:rsidR="004767D3" w:rsidRPr="00A5310C">
        <w:rPr>
          <w:rFonts w:ascii="Times New Roman" w:hAnsi="Times New Roman" w:cs="Times New Roman"/>
          <w:sz w:val="24"/>
          <w:szCs w:val="24"/>
          <w:lang w:val="en-GB"/>
        </w:rPr>
        <w:t xml:space="preserve">the specific </w:t>
      </w:r>
      <w:r w:rsidR="00D63FCE" w:rsidRPr="00A5310C">
        <w:rPr>
          <w:rFonts w:ascii="Times New Roman" w:hAnsi="Times New Roman" w:cs="Times New Roman"/>
          <w:sz w:val="24"/>
          <w:szCs w:val="24"/>
          <w:lang w:val="en-GB"/>
        </w:rPr>
        <w:t>DHA</w:t>
      </w:r>
      <w:r w:rsidR="00BE25FB" w:rsidRPr="00A5310C">
        <w:rPr>
          <w:rFonts w:ascii="Times New Roman" w:hAnsi="Times New Roman" w:cs="Times New Roman"/>
          <w:sz w:val="24"/>
          <w:szCs w:val="24"/>
          <w:lang w:val="en-GB"/>
        </w:rPr>
        <w:t>-</w:t>
      </w:r>
      <w:r w:rsidR="00D63FCE" w:rsidRPr="00A5310C">
        <w:rPr>
          <w:rFonts w:ascii="Times New Roman" w:hAnsi="Times New Roman" w:cs="Times New Roman"/>
          <w:sz w:val="24"/>
          <w:szCs w:val="24"/>
          <w:lang w:val="en-GB"/>
        </w:rPr>
        <w:t xml:space="preserve">containing </w:t>
      </w:r>
      <w:r w:rsidR="004767D3" w:rsidRPr="00A5310C">
        <w:rPr>
          <w:rFonts w:ascii="Times New Roman" w:hAnsi="Times New Roman" w:cs="Times New Roman"/>
          <w:sz w:val="24"/>
          <w:szCs w:val="24"/>
          <w:lang w:val="en-GB"/>
        </w:rPr>
        <w:t>lipids involved.</w:t>
      </w:r>
      <w:r w:rsidR="001D414E" w:rsidRPr="00A5310C">
        <w:rPr>
          <w:rFonts w:ascii="Times New Roman" w:hAnsi="Times New Roman" w:cs="Times New Roman"/>
          <w:sz w:val="24"/>
          <w:szCs w:val="24"/>
          <w:lang w:val="en-GB"/>
        </w:rPr>
        <w:t xml:space="preserve"> </w:t>
      </w:r>
    </w:p>
    <w:p w14:paraId="7AED7A16" w14:textId="1ACBBB24" w:rsidR="008C7136" w:rsidRPr="00A5310C" w:rsidRDefault="002140B4" w:rsidP="007413EB">
      <w:pPr>
        <w:shd w:val="clear" w:color="auto" w:fill="FFFFFF"/>
        <w:spacing w:after="100" w:line="480" w:lineRule="auto"/>
        <w:textAlignment w:val="baseline"/>
        <w:rPr>
          <w:rFonts w:ascii="Times New Roman" w:hAnsi="Times New Roman" w:cs="Times New Roman"/>
          <w:sz w:val="24"/>
          <w:szCs w:val="24"/>
          <w:lang w:val="en-GB"/>
        </w:rPr>
      </w:pPr>
      <w:r w:rsidRPr="00A5310C">
        <w:rPr>
          <w:rFonts w:ascii="Times New Roman" w:hAnsi="Times New Roman" w:cs="Times New Roman"/>
          <w:sz w:val="24"/>
          <w:szCs w:val="24"/>
          <w:lang w:val="en-GB"/>
        </w:rPr>
        <w:t xml:space="preserve">Our </w:t>
      </w:r>
      <w:r w:rsidR="00986288" w:rsidRPr="00A5310C">
        <w:rPr>
          <w:rFonts w:ascii="Times New Roman" w:hAnsi="Times New Roman" w:cs="Times New Roman"/>
          <w:sz w:val="24"/>
          <w:szCs w:val="24"/>
          <w:lang w:val="en-GB"/>
        </w:rPr>
        <w:t xml:space="preserve">present </w:t>
      </w:r>
      <w:r w:rsidR="00C92831" w:rsidRPr="00A5310C">
        <w:rPr>
          <w:rFonts w:ascii="Times New Roman" w:hAnsi="Times New Roman" w:cs="Times New Roman"/>
          <w:i/>
          <w:sz w:val="24"/>
          <w:szCs w:val="24"/>
          <w:lang w:val="en-GB"/>
        </w:rPr>
        <w:t>in-vitro</w:t>
      </w:r>
      <w:r w:rsidR="00C92831" w:rsidRPr="00A5310C">
        <w:rPr>
          <w:rFonts w:ascii="Times New Roman" w:hAnsi="Times New Roman" w:cs="Times New Roman"/>
          <w:sz w:val="24"/>
          <w:szCs w:val="24"/>
          <w:lang w:val="en-GB"/>
        </w:rPr>
        <w:t xml:space="preserve"> </w:t>
      </w:r>
      <w:r w:rsidR="00427B32" w:rsidRPr="00A5310C">
        <w:rPr>
          <w:rFonts w:ascii="Times New Roman" w:hAnsi="Times New Roman" w:cs="Times New Roman"/>
          <w:sz w:val="24"/>
          <w:szCs w:val="24"/>
          <w:lang w:val="en-GB"/>
        </w:rPr>
        <w:t xml:space="preserve">study </w:t>
      </w:r>
      <w:r w:rsidR="00C92831" w:rsidRPr="00A5310C">
        <w:rPr>
          <w:rFonts w:ascii="Times New Roman" w:hAnsi="Times New Roman" w:cs="Times New Roman"/>
          <w:sz w:val="24"/>
          <w:szCs w:val="24"/>
          <w:lang w:val="en-GB"/>
        </w:rPr>
        <w:t>measure</w:t>
      </w:r>
      <w:r w:rsidR="00A35D5D" w:rsidRPr="00A5310C">
        <w:rPr>
          <w:rFonts w:ascii="Times New Roman" w:hAnsi="Times New Roman" w:cs="Times New Roman"/>
          <w:sz w:val="24"/>
          <w:szCs w:val="24"/>
          <w:lang w:val="en-GB"/>
        </w:rPr>
        <w:t>s</w:t>
      </w:r>
      <w:r w:rsidR="00C92831" w:rsidRPr="00A5310C">
        <w:rPr>
          <w:rFonts w:ascii="Times New Roman" w:hAnsi="Times New Roman" w:cs="Times New Roman"/>
          <w:sz w:val="24"/>
          <w:szCs w:val="24"/>
          <w:lang w:val="en-GB"/>
        </w:rPr>
        <w:t xml:space="preserve"> the</w:t>
      </w:r>
      <w:r w:rsidR="008E744E" w:rsidRPr="00A5310C">
        <w:rPr>
          <w:rFonts w:ascii="Times New Roman" w:hAnsi="Times New Roman" w:cs="Times New Roman"/>
          <w:sz w:val="24"/>
          <w:szCs w:val="24"/>
          <w:lang w:val="en-GB"/>
        </w:rPr>
        <w:t xml:space="preserve"> </w:t>
      </w:r>
      <w:r w:rsidR="00236F21" w:rsidRPr="00A5310C">
        <w:rPr>
          <w:rFonts w:ascii="Times New Roman" w:hAnsi="Times New Roman" w:cs="Times New Roman"/>
          <w:sz w:val="24"/>
          <w:szCs w:val="24"/>
          <w:lang w:val="en-GB"/>
        </w:rPr>
        <w:t xml:space="preserve">fresh </w:t>
      </w:r>
      <w:r w:rsidR="00C92831" w:rsidRPr="00A5310C">
        <w:rPr>
          <w:rFonts w:ascii="Times New Roman" w:hAnsi="Times New Roman" w:cs="Times New Roman"/>
          <w:sz w:val="24"/>
          <w:szCs w:val="24"/>
          <w:lang w:val="en-GB"/>
        </w:rPr>
        <w:t xml:space="preserve">production of specific </w:t>
      </w:r>
      <w:r w:rsidR="00C92831" w:rsidRPr="00A5310C">
        <w:rPr>
          <w:rFonts w:ascii="Times New Roman" w:hAnsi="Times New Roman" w:cs="Times New Roman"/>
          <w:sz w:val="24"/>
          <w:szCs w:val="24"/>
          <w:vertAlign w:val="superscript"/>
          <w:lang w:val="en-GB"/>
        </w:rPr>
        <w:t>13</w:t>
      </w:r>
      <w:r w:rsidR="00C92831" w:rsidRPr="00A5310C">
        <w:rPr>
          <w:rFonts w:ascii="Times New Roman" w:hAnsi="Times New Roman" w:cs="Times New Roman"/>
          <w:sz w:val="24"/>
          <w:szCs w:val="24"/>
          <w:lang w:val="en-GB"/>
        </w:rPr>
        <w:t>C-DHA</w:t>
      </w:r>
      <w:r w:rsidR="00AF2740" w:rsidRPr="00A5310C">
        <w:rPr>
          <w:rFonts w:ascii="Times New Roman" w:hAnsi="Times New Roman" w:cs="Times New Roman"/>
          <w:sz w:val="24"/>
          <w:szCs w:val="24"/>
          <w:lang w:val="en-GB"/>
        </w:rPr>
        <w:t>-</w:t>
      </w:r>
      <w:r w:rsidR="0022664A" w:rsidRPr="00A5310C">
        <w:rPr>
          <w:rFonts w:ascii="Times New Roman" w:hAnsi="Times New Roman" w:cs="Times New Roman"/>
          <w:sz w:val="24"/>
          <w:szCs w:val="24"/>
          <w:lang w:val="en-GB"/>
        </w:rPr>
        <w:t xml:space="preserve">labeled </w:t>
      </w:r>
      <w:r w:rsidR="00C92831" w:rsidRPr="00A5310C">
        <w:rPr>
          <w:rFonts w:ascii="Times New Roman" w:hAnsi="Times New Roman" w:cs="Times New Roman"/>
          <w:sz w:val="24"/>
          <w:szCs w:val="24"/>
          <w:lang w:val="en-GB"/>
        </w:rPr>
        <w:t>lipids by placental explants</w:t>
      </w:r>
      <w:r w:rsidR="00515965" w:rsidRPr="00A5310C">
        <w:rPr>
          <w:rFonts w:ascii="Times New Roman" w:hAnsi="Times New Roman" w:cs="Times New Roman"/>
          <w:sz w:val="24"/>
          <w:szCs w:val="24"/>
          <w:lang w:val="en-GB"/>
        </w:rPr>
        <w:t xml:space="preserve"> </w:t>
      </w:r>
      <w:r w:rsidR="00C92831" w:rsidRPr="00A5310C">
        <w:rPr>
          <w:rFonts w:ascii="Times New Roman" w:hAnsi="Times New Roman" w:cs="Times New Roman"/>
          <w:sz w:val="24"/>
          <w:szCs w:val="24"/>
          <w:lang w:val="en-GB"/>
        </w:rPr>
        <w:t xml:space="preserve">from </w:t>
      </w:r>
      <w:r w:rsidR="00427B32" w:rsidRPr="00A5310C">
        <w:rPr>
          <w:rFonts w:ascii="Times New Roman" w:hAnsi="Times New Roman" w:cs="Times New Roman"/>
          <w:sz w:val="24"/>
          <w:szCs w:val="24"/>
          <w:vertAlign w:val="superscript"/>
          <w:lang w:val="en-GB"/>
        </w:rPr>
        <w:t>13</w:t>
      </w:r>
      <w:r w:rsidR="00427B32" w:rsidRPr="00A5310C">
        <w:rPr>
          <w:rFonts w:ascii="Times New Roman" w:hAnsi="Times New Roman" w:cs="Times New Roman"/>
          <w:sz w:val="24"/>
          <w:szCs w:val="24"/>
          <w:lang w:val="en-GB"/>
        </w:rPr>
        <w:t>C-labeled</w:t>
      </w:r>
      <w:r w:rsidR="00AF2740" w:rsidRPr="00A5310C">
        <w:rPr>
          <w:rFonts w:ascii="Times New Roman" w:hAnsi="Times New Roman" w:cs="Times New Roman"/>
          <w:sz w:val="24"/>
          <w:szCs w:val="24"/>
          <w:lang w:val="en-GB"/>
        </w:rPr>
        <w:t>-</w:t>
      </w:r>
      <w:r w:rsidR="00427B32" w:rsidRPr="00A5310C">
        <w:rPr>
          <w:rFonts w:ascii="Times New Roman" w:hAnsi="Times New Roman" w:cs="Times New Roman"/>
          <w:sz w:val="24"/>
          <w:szCs w:val="24"/>
          <w:lang w:val="en-GB"/>
        </w:rPr>
        <w:t>DHA</w:t>
      </w:r>
      <w:r w:rsidR="00F200E1" w:rsidRPr="00A5310C">
        <w:rPr>
          <w:rFonts w:ascii="Times New Roman" w:hAnsi="Times New Roman" w:cs="Times New Roman"/>
          <w:sz w:val="24"/>
          <w:szCs w:val="24"/>
          <w:lang w:val="en-GB"/>
        </w:rPr>
        <w:t xml:space="preserve">. </w:t>
      </w:r>
      <w:r w:rsidR="00377016" w:rsidRPr="00A5310C">
        <w:rPr>
          <w:rFonts w:ascii="Times New Roman" w:hAnsi="Times New Roman" w:cs="Times New Roman"/>
          <w:sz w:val="24"/>
          <w:szCs w:val="24"/>
          <w:vertAlign w:val="superscript"/>
          <w:lang w:val="en-GB"/>
        </w:rPr>
        <w:t>13</w:t>
      </w:r>
      <w:r w:rsidR="00377016" w:rsidRPr="00A5310C">
        <w:rPr>
          <w:rFonts w:ascii="Times New Roman" w:hAnsi="Times New Roman" w:cs="Times New Roman"/>
          <w:sz w:val="24"/>
          <w:szCs w:val="24"/>
          <w:lang w:val="en-GB"/>
        </w:rPr>
        <w:t xml:space="preserve">C-DHA </w:t>
      </w:r>
      <w:r w:rsidR="00357FF7" w:rsidRPr="00A5310C">
        <w:rPr>
          <w:rFonts w:ascii="Times New Roman" w:hAnsi="Times New Roman" w:cs="Times New Roman"/>
          <w:sz w:val="24"/>
          <w:szCs w:val="24"/>
          <w:lang w:val="en-GB"/>
        </w:rPr>
        <w:t>is</w:t>
      </w:r>
      <w:r w:rsidR="00377016" w:rsidRPr="00A5310C">
        <w:rPr>
          <w:rFonts w:ascii="Times New Roman" w:hAnsi="Times New Roman" w:cs="Times New Roman"/>
          <w:sz w:val="24"/>
          <w:szCs w:val="24"/>
          <w:lang w:val="en-GB"/>
        </w:rPr>
        <w:t xml:space="preserve"> not naturally present in </w:t>
      </w:r>
      <w:r w:rsidR="007536E0" w:rsidRPr="00A5310C">
        <w:rPr>
          <w:rFonts w:ascii="Times New Roman" w:hAnsi="Times New Roman" w:cs="Times New Roman"/>
          <w:sz w:val="24"/>
          <w:szCs w:val="24"/>
          <w:lang w:val="en-GB"/>
        </w:rPr>
        <w:t>placenta</w:t>
      </w:r>
      <w:r w:rsidRPr="00A5310C">
        <w:rPr>
          <w:rFonts w:ascii="Times New Roman" w:hAnsi="Times New Roman" w:cs="Times New Roman"/>
          <w:sz w:val="24"/>
          <w:szCs w:val="24"/>
          <w:lang w:val="en-GB"/>
        </w:rPr>
        <w:t>,</w:t>
      </w:r>
      <w:r w:rsidR="007536E0" w:rsidRPr="00A5310C">
        <w:rPr>
          <w:rFonts w:ascii="Times New Roman" w:hAnsi="Times New Roman" w:cs="Times New Roman"/>
          <w:sz w:val="24"/>
          <w:szCs w:val="24"/>
          <w:lang w:val="en-GB"/>
        </w:rPr>
        <w:t xml:space="preserve"> but</w:t>
      </w:r>
      <w:r w:rsidR="00377016" w:rsidRPr="00A5310C">
        <w:rPr>
          <w:rFonts w:ascii="Times New Roman" w:hAnsi="Times New Roman" w:cs="Times New Roman"/>
          <w:sz w:val="24"/>
          <w:szCs w:val="24"/>
          <w:lang w:val="en-GB"/>
        </w:rPr>
        <w:t xml:space="preserve"> </w:t>
      </w:r>
      <w:r w:rsidR="00357FF7" w:rsidRPr="00A5310C">
        <w:rPr>
          <w:rFonts w:ascii="Times New Roman" w:hAnsi="Times New Roman" w:cs="Times New Roman"/>
          <w:sz w:val="24"/>
          <w:szCs w:val="24"/>
          <w:lang w:val="en-GB"/>
        </w:rPr>
        <w:t>is</w:t>
      </w:r>
      <w:r w:rsidR="00377016" w:rsidRPr="00A5310C">
        <w:rPr>
          <w:rFonts w:ascii="Times New Roman" w:hAnsi="Times New Roman" w:cs="Times New Roman"/>
          <w:sz w:val="24"/>
          <w:szCs w:val="24"/>
          <w:lang w:val="en-GB"/>
        </w:rPr>
        <w:t xml:space="preserve"> </w:t>
      </w:r>
      <w:r w:rsidR="009325AE" w:rsidRPr="00A5310C">
        <w:rPr>
          <w:rFonts w:ascii="Times New Roman" w:hAnsi="Times New Roman" w:cs="Times New Roman"/>
          <w:sz w:val="24"/>
          <w:szCs w:val="24"/>
          <w:lang w:val="en-GB"/>
        </w:rPr>
        <w:t>metaboli</w:t>
      </w:r>
      <w:r w:rsidR="00AF2740" w:rsidRPr="00A5310C">
        <w:rPr>
          <w:rFonts w:ascii="Times New Roman" w:hAnsi="Times New Roman" w:cs="Times New Roman"/>
          <w:sz w:val="24"/>
          <w:szCs w:val="24"/>
          <w:lang w:val="en-GB"/>
        </w:rPr>
        <w:t>z</w:t>
      </w:r>
      <w:r w:rsidR="009325AE" w:rsidRPr="00A5310C">
        <w:rPr>
          <w:rFonts w:ascii="Times New Roman" w:hAnsi="Times New Roman" w:cs="Times New Roman"/>
          <w:sz w:val="24"/>
          <w:szCs w:val="24"/>
          <w:lang w:val="en-GB"/>
        </w:rPr>
        <w:t>ed</w:t>
      </w:r>
      <w:r w:rsidR="00377016" w:rsidRPr="00A5310C">
        <w:rPr>
          <w:rFonts w:ascii="Times New Roman" w:hAnsi="Times New Roman" w:cs="Times New Roman"/>
          <w:sz w:val="24"/>
          <w:szCs w:val="24"/>
          <w:lang w:val="en-GB"/>
        </w:rPr>
        <w:t xml:space="preserve"> identically to naturally occurring </w:t>
      </w:r>
      <w:r w:rsidR="00377016" w:rsidRPr="00A5310C">
        <w:rPr>
          <w:rFonts w:ascii="Times New Roman" w:hAnsi="Times New Roman" w:cs="Times New Roman"/>
          <w:sz w:val="24"/>
          <w:szCs w:val="24"/>
          <w:vertAlign w:val="superscript"/>
          <w:lang w:val="en-GB"/>
        </w:rPr>
        <w:t>12</w:t>
      </w:r>
      <w:r w:rsidR="009325AE" w:rsidRPr="00A5310C">
        <w:rPr>
          <w:rFonts w:ascii="Times New Roman" w:hAnsi="Times New Roman" w:cs="Times New Roman"/>
          <w:sz w:val="24"/>
          <w:szCs w:val="24"/>
          <w:lang w:val="en-GB"/>
        </w:rPr>
        <w:t>C-DHA</w:t>
      </w:r>
      <w:r w:rsidR="00377016" w:rsidRPr="00A5310C">
        <w:rPr>
          <w:rFonts w:ascii="Times New Roman" w:hAnsi="Times New Roman" w:cs="Times New Roman"/>
          <w:sz w:val="24"/>
          <w:szCs w:val="24"/>
          <w:lang w:val="en-GB"/>
        </w:rPr>
        <w:t xml:space="preserve">. </w:t>
      </w:r>
      <w:bookmarkStart w:id="8" w:name="_Hlk75775283"/>
      <w:bookmarkStart w:id="9" w:name="_Hlk74306973"/>
      <w:r w:rsidR="00222540" w:rsidRPr="00FB4C51">
        <w:rPr>
          <w:rFonts w:ascii="Times New Roman" w:hAnsi="Times New Roman" w:cs="Times New Roman"/>
          <w:color w:val="000000" w:themeColor="text1"/>
          <w:sz w:val="24"/>
          <w:szCs w:val="24"/>
          <w:highlight w:val="yellow"/>
          <w:lang w:val="en-GB"/>
        </w:rPr>
        <w:t xml:space="preserve">Measured </w:t>
      </w:r>
      <w:r w:rsidR="00222540" w:rsidRPr="00FB4C51">
        <w:rPr>
          <w:rFonts w:ascii="Times New Roman" w:hAnsi="Times New Roman" w:cs="Times New Roman"/>
          <w:color w:val="000000" w:themeColor="text1"/>
          <w:sz w:val="24"/>
          <w:szCs w:val="24"/>
          <w:highlight w:val="yellow"/>
          <w:vertAlign w:val="superscript"/>
          <w:lang w:val="en-GB"/>
        </w:rPr>
        <w:t>13</w:t>
      </w:r>
      <w:r w:rsidR="00222540" w:rsidRPr="00FB4C51">
        <w:rPr>
          <w:rFonts w:ascii="Times New Roman" w:hAnsi="Times New Roman" w:cs="Times New Roman"/>
          <w:color w:val="000000" w:themeColor="text1"/>
          <w:sz w:val="24"/>
          <w:szCs w:val="24"/>
          <w:highlight w:val="yellow"/>
          <w:lang w:val="en-GB"/>
        </w:rPr>
        <w:t xml:space="preserve">C-DHA-lipids therefore reflect the capacity of the placenta to take up, synthesize and metabolize new individual DHA-lipids, details which were not possible to assess with older methods involving radiolabeled </w:t>
      </w:r>
      <w:r w:rsidR="00222540" w:rsidRPr="00FB4C51">
        <w:rPr>
          <w:rFonts w:ascii="Times New Roman" w:hAnsi="Times New Roman" w:cs="Times New Roman"/>
          <w:color w:val="000000" w:themeColor="text1"/>
          <w:sz w:val="24"/>
          <w:szCs w:val="24"/>
          <w:highlight w:val="yellow"/>
          <w:vertAlign w:val="superscript"/>
          <w:lang w:val="en-GB"/>
        </w:rPr>
        <w:t>14</w:t>
      </w:r>
      <w:r w:rsidR="00222540" w:rsidRPr="00FB4C51">
        <w:rPr>
          <w:rFonts w:ascii="Times New Roman" w:hAnsi="Times New Roman" w:cs="Times New Roman"/>
          <w:color w:val="000000" w:themeColor="text1"/>
          <w:sz w:val="24"/>
          <w:szCs w:val="24"/>
          <w:highlight w:val="yellow"/>
          <w:lang w:val="en-GB"/>
        </w:rPr>
        <w:t>C-DHA that could, at best, only measure overall uptake into broad extractable fractions such as total phospholipids</w:t>
      </w:r>
      <w:bookmarkEnd w:id="8"/>
      <w:r w:rsidR="007413EB" w:rsidRPr="00FB4C51">
        <w:rPr>
          <w:rFonts w:ascii="Times New Roman" w:hAnsi="Times New Roman" w:cs="Times New Roman"/>
          <w:color w:val="000000" w:themeColor="text1"/>
          <w:sz w:val="24"/>
          <w:szCs w:val="24"/>
          <w:highlight w:val="yellow"/>
          <w:lang w:val="en-GB"/>
        </w:rPr>
        <w:t xml:space="preserve"> </w:t>
      </w:r>
      <w:r w:rsidR="00790E62">
        <w:rPr>
          <w:rFonts w:ascii="Times New Roman" w:hAnsi="Times New Roman" w:cs="Times New Roman"/>
          <w:color w:val="000000" w:themeColor="text1"/>
          <w:sz w:val="24"/>
          <w:szCs w:val="24"/>
          <w:highlight w:val="yellow"/>
          <w:lang w:val="en-GB"/>
        </w:rPr>
        <w:t>by</w:t>
      </w:r>
      <w:r w:rsidR="00790E62" w:rsidRPr="00790E62">
        <w:rPr>
          <w:rFonts w:ascii="Times New Roman" w:hAnsi="Times New Roman" w:cs="Times New Roman"/>
          <w:color w:val="000000" w:themeColor="text1"/>
          <w:sz w:val="24"/>
          <w:szCs w:val="24"/>
          <w:highlight w:val="yellow"/>
          <w:lang w:val="en-GB"/>
        </w:rPr>
        <w:t xml:space="preserve"> </w:t>
      </w:r>
      <w:r w:rsidR="00790E62">
        <w:rPr>
          <w:rFonts w:ascii="Times New Roman" w:hAnsi="Times New Roman" w:cs="Times New Roman"/>
          <w:color w:val="000000" w:themeColor="text1"/>
          <w:sz w:val="24"/>
          <w:szCs w:val="24"/>
          <w:highlight w:val="yellow"/>
          <w:lang w:val="en-GB"/>
        </w:rPr>
        <w:t>quantifying</w:t>
      </w:r>
      <w:r w:rsidR="00790E62" w:rsidRPr="00790E62">
        <w:rPr>
          <w:rFonts w:ascii="Times New Roman" w:hAnsi="Times New Roman" w:cs="Times New Roman"/>
          <w:color w:val="000000" w:themeColor="text1"/>
          <w:sz w:val="24"/>
          <w:szCs w:val="24"/>
          <w:highlight w:val="yellow"/>
          <w:lang w:val="en-GB"/>
        </w:rPr>
        <w:t xml:space="preserve"> </w:t>
      </w:r>
      <w:r w:rsidR="00790E62" w:rsidRPr="003A66D0">
        <w:rPr>
          <w:rFonts w:ascii="Times New Roman" w:eastAsia="Times New Roman" w:hAnsi="Times New Roman" w:cs="Times New Roman"/>
          <w:color w:val="000000" w:themeColor="text1"/>
          <w:sz w:val="24"/>
          <w:szCs w:val="24"/>
          <w:highlight w:val="yellow"/>
          <w:bdr w:val="none" w:sz="0" w:space="0" w:color="auto" w:frame="1"/>
          <w:lang w:eastAsia="en-SG"/>
        </w:rPr>
        <w:t xml:space="preserve">beta radiation </w:t>
      </w:r>
      <w:r w:rsidR="003A66D0" w:rsidRPr="003A66D0">
        <w:rPr>
          <w:rFonts w:ascii="Times New Roman" w:hAnsi="Times New Roman" w:cs="Times New Roman"/>
          <w:sz w:val="24"/>
          <w:szCs w:val="24"/>
          <w:highlight w:val="yellow"/>
          <w:lang w:val="en-GB"/>
        </w:rPr>
        <w:fldChar w:fldCharType="begin"/>
      </w:r>
      <w:r w:rsidR="003A66D0" w:rsidRPr="003A66D0">
        <w:rPr>
          <w:rFonts w:ascii="Times New Roman" w:hAnsi="Times New Roman" w:cs="Times New Roman"/>
          <w:sz w:val="24"/>
          <w:szCs w:val="24"/>
          <w:highlight w:val="yellow"/>
          <w:lang w:val="en-GB"/>
        </w:rPr>
        <w:instrText xml:space="preserve"> ADDIN EN.CITE &lt;EndNote&gt;&lt;Cite&gt;&lt;Author&gt;Araújo&lt;/Author&gt;&lt;Year&gt;2013&lt;/Year&gt;&lt;RecNum&gt;8&lt;/RecNum&gt;&lt;DisplayText&gt;(50)&lt;/DisplayText&gt;&lt;record&gt;&lt;rec-number&gt;8&lt;/rec-number&gt;&lt;foreign-keys&gt;&lt;key app="EN" db-id="09effrprp2twzleawexxf2skdxx29t2x2rpp" timestamp="1499750444"&gt;8&lt;/key&gt;&lt;/foreign-keys&gt;&lt;ref-type name="Journal Article"&gt;17&lt;/ref-type&gt;&lt;contributors&gt;&lt;authors&gt;&lt;author&gt;Araújo, João R&lt;/author&gt;&lt;author&gt;Correia-Branco, Ana&lt;/author&gt;&lt;author&gt;Ramalho, Carla&lt;/author&gt;&lt;author&gt;Keating, Elisa&lt;/author&gt;&lt;author&gt;Martel, Fátima&lt;/author&gt;&lt;/authors&gt;&lt;/contributors&gt;&lt;titles&gt;&lt;title&gt;Gestational diabetes mellitus decreases placental uptake of long-chain polyunsaturated fatty acids: involvement of long-chain acyl-CoA synthetase&lt;/title&gt;&lt;secondary-title&gt;The Journal of nutritional biochemistry&lt;/secondary-title&gt;&lt;/titles&gt;&lt;periodical&gt;&lt;full-title&gt;The Journal of nutritional biochemistry&lt;/full-title&gt;&lt;/periodical&gt;&lt;pages&gt;1741-1750&lt;/pages&gt;&lt;volume&gt;24&lt;/volume&gt;&lt;number&gt;10&lt;/number&gt;&lt;dates&gt;&lt;year&gt;2013&lt;/year&gt;&lt;/dates&gt;&lt;isbn&gt;0955-2863&lt;/isbn&gt;&lt;urls&gt;&lt;/urls&gt;&lt;/record&gt;&lt;/Cite&gt;&lt;/EndNote&gt;</w:instrText>
      </w:r>
      <w:r w:rsidR="003A66D0" w:rsidRPr="003A66D0">
        <w:rPr>
          <w:rFonts w:ascii="Times New Roman" w:hAnsi="Times New Roman" w:cs="Times New Roman"/>
          <w:sz w:val="24"/>
          <w:szCs w:val="24"/>
          <w:highlight w:val="yellow"/>
          <w:lang w:val="en-GB"/>
        </w:rPr>
        <w:fldChar w:fldCharType="separate"/>
      </w:r>
      <w:r w:rsidR="003A66D0" w:rsidRPr="003A66D0">
        <w:rPr>
          <w:rFonts w:ascii="Times New Roman" w:hAnsi="Times New Roman" w:cs="Times New Roman"/>
          <w:noProof/>
          <w:sz w:val="24"/>
          <w:szCs w:val="24"/>
          <w:highlight w:val="yellow"/>
          <w:lang w:val="en-GB"/>
        </w:rPr>
        <w:t>(50)</w:t>
      </w:r>
      <w:r w:rsidR="003A66D0" w:rsidRPr="003A66D0">
        <w:rPr>
          <w:rFonts w:ascii="Times New Roman" w:hAnsi="Times New Roman" w:cs="Times New Roman"/>
          <w:sz w:val="24"/>
          <w:szCs w:val="24"/>
          <w:highlight w:val="yellow"/>
          <w:lang w:val="en-GB"/>
        </w:rPr>
        <w:fldChar w:fldCharType="end"/>
      </w:r>
      <w:r w:rsidR="00AE0D1D" w:rsidRPr="003A66D0">
        <w:rPr>
          <w:rFonts w:ascii="Times New Roman" w:hAnsi="Times New Roman" w:cs="Times New Roman"/>
          <w:color w:val="000000" w:themeColor="text1"/>
          <w:sz w:val="24"/>
          <w:szCs w:val="24"/>
          <w:highlight w:val="yellow"/>
          <w:lang w:val="en-GB"/>
        </w:rPr>
        <w:t>.</w:t>
      </w:r>
      <w:r w:rsidR="007413EB" w:rsidRPr="00FB4C51">
        <w:rPr>
          <w:rFonts w:ascii="Times New Roman" w:hAnsi="Times New Roman" w:cs="Times New Roman"/>
          <w:color w:val="000000" w:themeColor="text1"/>
          <w:sz w:val="24"/>
          <w:szCs w:val="24"/>
          <w:lang w:val="en-GB"/>
        </w:rPr>
        <w:t xml:space="preserve"> </w:t>
      </w:r>
      <w:bookmarkEnd w:id="9"/>
      <w:r w:rsidR="0022664A" w:rsidRPr="00A5310C">
        <w:rPr>
          <w:rFonts w:ascii="Times New Roman" w:hAnsi="Times New Roman" w:cs="Times New Roman"/>
          <w:sz w:val="24"/>
          <w:szCs w:val="24"/>
          <w:lang w:val="en-GB"/>
        </w:rPr>
        <w:t>Furthermore</w:t>
      </w:r>
      <w:r w:rsidR="008E744E" w:rsidRPr="00A5310C">
        <w:rPr>
          <w:rFonts w:ascii="Times New Roman" w:hAnsi="Times New Roman" w:cs="Times New Roman"/>
          <w:sz w:val="24"/>
          <w:szCs w:val="24"/>
          <w:lang w:val="en-GB"/>
        </w:rPr>
        <w:t>,</w:t>
      </w:r>
      <w:r w:rsidR="00F200E1" w:rsidRPr="00A5310C">
        <w:rPr>
          <w:rFonts w:ascii="Times New Roman" w:hAnsi="Times New Roman" w:cs="Times New Roman"/>
          <w:sz w:val="24"/>
          <w:szCs w:val="24"/>
          <w:lang w:val="en-GB"/>
        </w:rPr>
        <w:t xml:space="preserve"> </w:t>
      </w:r>
      <w:r w:rsidR="008E744E" w:rsidRPr="00A5310C">
        <w:rPr>
          <w:rFonts w:ascii="Times New Roman" w:hAnsi="Times New Roman" w:cs="Times New Roman"/>
          <w:sz w:val="24"/>
          <w:szCs w:val="24"/>
          <w:lang w:val="en-GB"/>
        </w:rPr>
        <w:t xml:space="preserve">the effects of </w:t>
      </w:r>
      <w:r w:rsidR="001E29D1" w:rsidRPr="00A5310C">
        <w:rPr>
          <w:rFonts w:ascii="Times New Roman" w:hAnsi="Times New Roman" w:cs="Times New Roman"/>
          <w:i/>
          <w:sz w:val="24"/>
          <w:szCs w:val="24"/>
          <w:lang w:val="en-GB"/>
        </w:rPr>
        <w:t>in-vivo</w:t>
      </w:r>
      <w:r w:rsidR="001E29D1" w:rsidRPr="00A5310C">
        <w:rPr>
          <w:rFonts w:ascii="Times New Roman" w:hAnsi="Times New Roman" w:cs="Times New Roman"/>
          <w:sz w:val="24"/>
          <w:szCs w:val="24"/>
          <w:lang w:val="en-GB"/>
        </w:rPr>
        <w:t xml:space="preserve"> </w:t>
      </w:r>
      <w:r w:rsidR="00C21B72" w:rsidRPr="00A5310C">
        <w:rPr>
          <w:rFonts w:ascii="Times New Roman" w:hAnsi="Times New Roman" w:cs="Times New Roman"/>
          <w:sz w:val="24"/>
          <w:szCs w:val="24"/>
          <w:lang w:val="en-GB"/>
        </w:rPr>
        <w:t>confounding</w:t>
      </w:r>
      <w:r w:rsidR="007413EB">
        <w:rPr>
          <w:rFonts w:ascii="Times New Roman" w:hAnsi="Times New Roman" w:cs="Times New Roman"/>
          <w:sz w:val="24"/>
          <w:szCs w:val="24"/>
          <w:lang w:val="en-GB"/>
        </w:rPr>
        <w:t>,</w:t>
      </w:r>
      <w:r w:rsidR="00C21B72" w:rsidRPr="00A5310C">
        <w:rPr>
          <w:rFonts w:ascii="Times New Roman" w:hAnsi="Times New Roman" w:cs="Times New Roman"/>
          <w:sz w:val="24"/>
          <w:szCs w:val="24"/>
          <w:lang w:val="en-GB"/>
        </w:rPr>
        <w:t xml:space="preserve"> such as maternal</w:t>
      </w:r>
      <w:r w:rsidR="00626BB7" w:rsidRPr="00A5310C">
        <w:rPr>
          <w:rFonts w:ascii="Times New Roman" w:hAnsi="Times New Roman" w:cs="Times New Roman"/>
          <w:sz w:val="24"/>
          <w:szCs w:val="24"/>
          <w:lang w:val="en-GB"/>
        </w:rPr>
        <w:t xml:space="preserve"> dietary intake</w:t>
      </w:r>
      <w:r w:rsidR="00616C65" w:rsidRPr="00A5310C">
        <w:rPr>
          <w:rFonts w:ascii="Times New Roman" w:hAnsi="Times New Roman" w:cs="Times New Roman"/>
          <w:sz w:val="24"/>
          <w:szCs w:val="24"/>
          <w:lang w:val="en-GB"/>
        </w:rPr>
        <w:t>, maternal and fetal</w:t>
      </w:r>
      <w:r w:rsidR="00C21B72" w:rsidRPr="00A5310C">
        <w:rPr>
          <w:rFonts w:ascii="Times New Roman" w:hAnsi="Times New Roman" w:cs="Times New Roman"/>
          <w:sz w:val="24"/>
          <w:szCs w:val="24"/>
          <w:lang w:val="en-GB"/>
        </w:rPr>
        <w:t xml:space="preserve"> tissue DHA metabolism</w:t>
      </w:r>
      <w:r w:rsidR="00626BB7" w:rsidRPr="00A5310C">
        <w:rPr>
          <w:rFonts w:ascii="Times New Roman" w:hAnsi="Times New Roman" w:cs="Times New Roman"/>
          <w:sz w:val="24"/>
          <w:szCs w:val="24"/>
          <w:lang w:val="en-GB"/>
        </w:rPr>
        <w:t>,</w:t>
      </w:r>
      <w:r w:rsidR="00C21B72" w:rsidRPr="00A5310C">
        <w:rPr>
          <w:rFonts w:ascii="Times New Roman" w:hAnsi="Times New Roman" w:cs="Times New Roman"/>
          <w:sz w:val="24"/>
          <w:szCs w:val="24"/>
          <w:lang w:val="en-GB"/>
        </w:rPr>
        <w:t xml:space="preserve"> </w:t>
      </w:r>
      <w:r w:rsidR="00616C65" w:rsidRPr="00A5310C">
        <w:rPr>
          <w:rFonts w:ascii="Times New Roman" w:hAnsi="Times New Roman" w:cs="Times New Roman"/>
          <w:sz w:val="24"/>
          <w:szCs w:val="24"/>
          <w:lang w:val="en-GB"/>
        </w:rPr>
        <w:t xml:space="preserve">circulating lipid concentrations, </w:t>
      </w:r>
      <w:r w:rsidR="00C21B72" w:rsidRPr="00A5310C">
        <w:rPr>
          <w:rFonts w:ascii="Times New Roman" w:hAnsi="Times New Roman" w:cs="Times New Roman"/>
          <w:sz w:val="24"/>
          <w:szCs w:val="24"/>
          <w:lang w:val="en-GB"/>
        </w:rPr>
        <w:t>and placental blood flow</w:t>
      </w:r>
      <w:r w:rsidR="007413EB">
        <w:rPr>
          <w:rFonts w:ascii="Times New Roman" w:hAnsi="Times New Roman" w:cs="Times New Roman"/>
          <w:sz w:val="24"/>
          <w:szCs w:val="24"/>
          <w:lang w:val="en-GB"/>
        </w:rPr>
        <w:t>,</w:t>
      </w:r>
      <w:r w:rsidR="008E744E" w:rsidRPr="00A5310C">
        <w:rPr>
          <w:rFonts w:ascii="Times New Roman" w:hAnsi="Times New Roman" w:cs="Times New Roman"/>
          <w:sz w:val="24"/>
          <w:szCs w:val="24"/>
          <w:lang w:val="en-GB"/>
        </w:rPr>
        <w:t xml:space="preserve"> are </w:t>
      </w:r>
      <w:r w:rsidR="007413EB" w:rsidRPr="007E4DF5">
        <w:rPr>
          <w:rFonts w:ascii="Times New Roman" w:hAnsi="Times New Roman" w:cs="Times New Roman"/>
          <w:sz w:val="24"/>
          <w:szCs w:val="24"/>
          <w:highlight w:val="yellow"/>
          <w:lang w:val="en-GB"/>
        </w:rPr>
        <w:t>all</w:t>
      </w:r>
      <w:r w:rsidR="007413EB">
        <w:rPr>
          <w:rFonts w:ascii="Times New Roman" w:hAnsi="Times New Roman" w:cs="Times New Roman"/>
          <w:sz w:val="24"/>
          <w:szCs w:val="24"/>
          <w:lang w:val="en-GB"/>
        </w:rPr>
        <w:t xml:space="preserve"> </w:t>
      </w:r>
      <w:r w:rsidR="00FA4D44" w:rsidRPr="00A5310C">
        <w:rPr>
          <w:rFonts w:ascii="Times New Roman" w:hAnsi="Times New Roman" w:cs="Times New Roman"/>
          <w:sz w:val="24"/>
          <w:szCs w:val="24"/>
          <w:lang w:val="en-GB"/>
        </w:rPr>
        <w:t>reduced</w:t>
      </w:r>
      <w:r w:rsidR="00C468D5">
        <w:rPr>
          <w:rFonts w:ascii="Times New Roman" w:hAnsi="Times New Roman" w:cs="Times New Roman"/>
          <w:sz w:val="24"/>
          <w:szCs w:val="24"/>
          <w:lang w:val="en-GB"/>
        </w:rPr>
        <w:t xml:space="preserve"> </w:t>
      </w:r>
      <w:r w:rsidR="00C468D5" w:rsidRPr="007E4DF5">
        <w:rPr>
          <w:rFonts w:ascii="Times New Roman" w:hAnsi="Times New Roman" w:cs="Times New Roman"/>
          <w:sz w:val="24"/>
          <w:szCs w:val="24"/>
          <w:highlight w:val="yellow"/>
          <w:lang w:val="en-GB"/>
        </w:rPr>
        <w:t xml:space="preserve">in an </w:t>
      </w:r>
      <w:r w:rsidR="00C468D5" w:rsidRPr="007E4DF5">
        <w:rPr>
          <w:rFonts w:ascii="Times New Roman" w:hAnsi="Times New Roman" w:cs="Times New Roman"/>
          <w:i/>
          <w:sz w:val="24"/>
          <w:szCs w:val="24"/>
          <w:highlight w:val="yellow"/>
          <w:lang w:val="en-GB"/>
        </w:rPr>
        <w:t>in</w:t>
      </w:r>
      <w:r w:rsidR="003A63C5" w:rsidRPr="007E4DF5">
        <w:rPr>
          <w:rFonts w:ascii="Times New Roman" w:hAnsi="Times New Roman" w:cs="Times New Roman"/>
          <w:i/>
          <w:sz w:val="24"/>
          <w:szCs w:val="24"/>
          <w:highlight w:val="yellow"/>
          <w:lang w:val="en-GB"/>
        </w:rPr>
        <w:t>-</w:t>
      </w:r>
      <w:r w:rsidR="00C468D5" w:rsidRPr="007E4DF5">
        <w:rPr>
          <w:rFonts w:ascii="Times New Roman" w:hAnsi="Times New Roman" w:cs="Times New Roman"/>
          <w:i/>
          <w:sz w:val="24"/>
          <w:szCs w:val="24"/>
          <w:highlight w:val="yellow"/>
          <w:lang w:val="en-GB"/>
        </w:rPr>
        <w:t>vitro</w:t>
      </w:r>
      <w:r w:rsidR="00C468D5" w:rsidRPr="007E4DF5">
        <w:rPr>
          <w:rFonts w:ascii="Times New Roman" w:hAnsi="Times New Roman" w:cs="Times New Roman"/>
          <w:sz w:val="24"/>
          <w:szCs w:val="24"/>
          <w:highlight w:val="yellow"/>
          <w:lang w:val="en-GB"/>
        </w:rPr>
        <w:t xml:space="preserve"> explant model</w:t>
      </w:r>
      <w:r w:rsidR="003B3172" w:rsidRPr="00A5310C">
        <w:rPr>
          <w:rFonts w:ascii="Times New Roman" w:hAnsi="Times New Roman" w:cs="Times New Roman"/>
          <w:sz w:val="24"/>
          <w:szCs w:val="24"/>
          <w:lang w:val="en-GB"/>
        </w:rPr>
        <w:t xml:space="preserve">, thus findings of </w:t>
      </w:r>
      <w:r w:rsidR="003B3172" w:rsidRPr="00A5310C">
        <w:rPr>
          <w:rFonts w:ascii="Times New Roman" w:hAnsi="Times New Roman" w:cs="Times New Roman"/>
          <w:sz w:val="24"/>
          <w:szCs w:val="24"/>
          <w:vertAlign w:val="superscript"/>
          <w:lang w:val="en-GB"/>
        </w:rPr>
        <w:t>13</w:t>
      </w:r>
      <w:r w:rsidR="003B3172" w:rsidRPr="00A5310C">
        <w:rPr>
          <w:rFonts w:ascii="Times New Roman" w:hAnsi="Times New Roman" w:cs="Times New Roman"/>
          <w:sz w:val="24"/>
          <w:szCs w:val="24"/>
          <w:lang w:val="en-GB"/>
        </w:rPr>
        <w:t xml:space="preserve">C-DHA lipids are reflective of placental </w:t>
      </w:r>
      <w:r w:rsidR="00616C65" w:rsidRPr="00A5310C">
        <w:rPr>
          <w:rFonts w:ascii="Times New Roman" w:hAnsi="Times New Roman" w:cs="Times New Roman"/>
          <w:sz w:val="24"/>
          <w:szCs w:val="24"/>
          <w:lang w:val="en-GB"/>
        </w:rPr>
        <w:t xml:space="preserve">tissue </w:t>
      </w:r>
      <w:r w:rsidR="003B3172" w:rsidRPr="00A5310C">
        <w:rPr>
          <w:rFonts w:ascii="Times New Roman" w:hAnsi="Times New Roman" w:cs="Times New Roman"/>
          <w:sz w:val="24"/>
          <w:szCs w:val="24"/>
          <w:lang w:val="en-GB"/>
        </w:rPr>
        <w:t xml:space="preserve">DHA </w:t>
      </w:r>
      <w:r w:rsidR="00626BB7" w:rsidRPr="00A5310C">
        <w:rPr>
          <w:rFonts w:ascii="Times New Roman" w:hAnsi="Times New Roman" w:cs="Times New Roman"/>
          <w:sz w:val="24"/>
          <w:szCs w:val="24"/>
          <w:lang w:val="en-GB"/>
        </w:rPr>
        <w:t xml:space="preserve">uptake and </w:t>
      </w:r>
      <w:r w:rsidR="003B3172" w:rsidRPr="00A5310C">
        <w:rPr>
          <w:rFonts w:ascii="Times New Roman" w:hAnsi="Times New Roman" w:cs="Times New Roman"/>
          <w:sz w:val="24"/>
          <w:szCs w:val="24"/>
          <w:lang w:val="en-GB"/>
        </w:rPr>
        <w:t>metabolism</w:t>
      </w:r>
      <w:r w:rsidR="00236F21" w:rsidRPr="00A5310C">
        <w:rPr>
          <w:rFonts w:ascii="Times New Roman" w:hAnsi="Times New Roman" w:cs="Times New Roman"/>
          <w:sz w:val="24"/>
          <w:szCs w:val="24"/>
          <w:lang w:val="en-GB"/>
        </w:rPr>
        <w:t xml:space="preserve"> in isolation</w:t>
      </w:r>
      <w:r w:rsidR="00C21B72" w:rsidRPr="00A5310C">
        <w:rPr>
          <w:rFonts w:ascii="Times New Roman" w:hAnsi="Times New Roman" w:cs="Times New Roman"/>
          <w:sz w:val="24"/>
          <w:szCs w:val="24"/>
          <w:lang w:val="en-GB"/>
        </w:rPr>
        <w:t>.</w:t>
      </w:r>
      <w:r w:rsidR="00637124" w:rsidRPr="00A5310C">
        <w:rPr>
          <w:rFonts w:ascii="Times New Roman" w:hAnsi="Times New Roman" w:cs="Times New Roman"/>
          <w:sz w:val="24"/>
          <w:szCs w:val="24"/>
          <w:lang w:val="en-GB"/>
        </w:rPr>
        <w:t xml:space="preserve"> </w:t>
      </w:r>
    </w:p>
    <w:p w14:paraId="0C625A81" w14:textId="60F24A55" w:rsidR="007413EB" w:rsidRPr="006E6715" w:rsidRDefault="00A07D32" w:rsidP="007413EB">
      <w:pPr>
        <w:shd w:val="clear" w:color="auto" w:fill="FFFFFF"/>
        <w:spacing w:after="100" w:line="480" w:lineRule="auto"/>
        <w:textAlignment w:val="baseline"/>
        <w:rPr>
          <w:rFonts w:ascii="Times New Roman" w:hAnsi="Times New Roman" w:cs="Times New Roman"/>
          <w:color w:val="000000" w:themeColor="text1"/>
          <w:sz w:val="24"/>
          <w:szCs w:val="24"/>
          <w:highlight w:val="yellow"/>
          <w:lang w:val="en-GB"/>
        </w:rPr>
      </w:pPr>
      <w:bookmarkStart w:id="10" w:name="_Hlk75775408"/>
      <w:bookmarkStart w:id="11" w:name="_Hlk75775641"/>
      <w:r w:rsidRPr="006E6715">
        <w:rPr>
          <w:rFonts w:ascii="Times New Roman" w:hAnsi="Times New Roman" w:cs="Times New Roman"/>
          <w:color w:val="000000" w:themeColor="text1"/>
          <w:sz w:val="24"/>
          <w:szCs w:val="24"/>
          <w:highlight w:val="yellow"/>
          <w:lang w:val="en-GB"/>
        </w:rPr>
        <w:t xml:space="preserve">Current evidence therefore suggests that placental lipid metabolism is important for </w:t>
      </w:r>
      <w:r w:rsidR="00461A92" w:rsidRPr="006E6715">
        <w:rPr>
          <w:rFonts w:ascii="Times New Roman" w:hAnsi="Times New Roman" w:cs="Times New Roman"/>
          <w:color w:val="000000" w:themeColor="text1"/>
          <w:sz w:val="24"/>
          <w:szCs w:val="24"/>
          <w:highlight w:val="yellow"/>
          <w:lang w:val="en-GB"/>
        </w:rPr>
        <w:t>preferential</w:t>
      </w:r>
      <w:r w:rsidRPr="006E6715">
        <w:rPr>
          <w:rFonts w:ascii="Times New Roman" w:hAnsi="Times New Roman" w:cs="Times New Roman"/>
          <w:color w:val="000000" w:themeColor="text1"/>
          <w:sz w:val="24"/>
          <w:szCs w:val="24"/>
          <w:highlight w:val="yellow"/>
          <w:lang w:val="en-GB"/>
        </w:rPr>
        <w:t xml:space="preserve"> transplacental DHA transfer, </w:t>
      </w:r>
      <w:r w:rsidR="00461A92" w:rsidRPr="006E6715">
        <w:rPr>
          <w:rFonts w:ascii="Times New Roman" w:hAnsi="Times New Roman" w:cs="Times New Roman"/>
          <w:color w:val="000000" w:themeColor="text1"/>
          <w:sz w:val="24"/>
          <w:szCs w:val="24"/>
          <w:highlight w:val="yellow"/>
          <w:lang w:val="en-GB"/>
        </w:rPr>
        <w:t xml:space="preserve">and that in GDM or maternal obesity </w:t>
      </w:r>
      <w:r w:rsidR="00FB4C51" w:rsidRPr="006E6715">
        <w:rPr>
          <w:rFonts w:ascii="Times New Roman" w:hAnsi="Times New Roman" w:cs="Times New Roman"/>
          <w:color w:val="000000" w:themeColor="text1"/>
          <w:sz w:val="24"/>
          <w:szCs w:val="24"/>
          <w:highlight w:val="yellow"/>
          <w:lang w:val="en-GB"/>
        </w:rPr>
        <w:t xml:space="preserve">some DHA lipids may be </w:t>
      </w:r>
      <w:r w:rsidRPr="006E6715">
        <w:rPr>
          <w:rFonts w:ascii="Times New Roman" w:hAnsi="Times New Roman" w:cs="Times New Roman"/>
          <w:color w:val="000000" w:themeColor="text1"/>
          <w:sz w:val="24"/>
          <w:szCs w:val="24"/>
          <w:highlight w:val="yellow"/>
          <w:lang w:val="en-GB"/>
        </w:rPr>
        <w:t>reduc</w:t>
      </w:r>
      <w:r w:rsidR="00FB4C51" w:rsidRPr="006E6715">
        <w:rPr>
          <w:rFonts w:ascii="Times New Roman" w:hAnsi="Times New Roman" w:cs="Times New Roman"/>
          <w:color w:val="000000" w:themeColor="text1"/>
          <w:sz w:val="24"/>
          <w:szCs w:val="24"/>
          <w:highlight w:val="yellow"/>
          <w:lang w:val="en-GB"/>
        </w:rPr>
        <w:t>ed</w:t>
      </w:r>
      <w:r w:rsidRPr="006E6715">
        <w:rPr>
          <w:rFonts w:ascii="Times New Roman" w:hAnsi="Times New Roman" w:cs="Times New Roman"/>
          <w:color w:val="000000" w:themeColor="text1"/>
          <w:sz w:val="24"/>
          <w:szCs w:val="24"/>
          <w:highlight w:val="yellow"/>
          <w:lang w:val="en-GB"/>
        </w:rPr>
        <w:t xml:space="preserve"> in the fetal compartment </w:t>
      </w:r>
      <w:r w:rsidRPr="006E6715">
        <w:rPr>
          <w:rFonts w:ascii="Times New Roman" w:hAnsi="Times New Roman" w:cs="Times New Roman"/>
          <w:color w:val="000000" w:themeColor="text1"/>
          <w:sz w:val="24"/>
          <w:szCs w:val="24"/>
          <w:highlight w:val="yellow"/>
          <w:lang w:val="en-GB"/>
        </w:rPr>
        <w:fldChar w:fldCharType="begin">
          <w:fldData xml:space="preserve">PEVuZE5vdGU+PENpdGU+PEF1dGhvcj5CaXRzYW5pczwvQXV0aG9yPjxZZWFyPjIwMDY8L1llYXI+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</w:fldData>
        </w:fldChar>
      </w:r>
      <w:r w:rsidRPr="006E6715">
        <w:rPr>
          <w:rFonts w:ascii="Times New Roman" w:hAnsi="Times New Roman" w:cs="Times New Roman"/>
          <w:color w:val="000000" w:themeColor="text1"/>
          <w:sz w:val="24"/>
          <w:szCs w:val="24"/>
          <w:highlight w:val="yellow"/>
          <w:lang w:val="en-GB"/>
        </w:rPr>
        <w:instrText xml:space="preserve"> ADDIN EN.CITE </w:instrText>
      </w:r>
      <w:r w:rsidRPr="006E6715">
        <w:rPr>
          <w:rFonts w:ascii="Times New Roman" w:hAnsi="Times New Roman" w:cs="Times New Roman"/>
          <w:color w:val="000000" w:themeColor="text1"/>
          <w:sz w:val="24"/>
          <w:szCs w:val="24"/>
          <w:highlight w:val="yellow"/>
          <w:lang w:val="en-GB"/>
        </w:rPr>
        <w:fldChar w:fldCharType="begin">
          <w:fldData xml:space="preserve">PEVuZE5vdGU+PENpdGU+PEF1dGhvcj5CaXRzYW5pczwvQXV0aG9yPjxZZWFyPjIwMDY8L1llYXI+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</w:fldData>
        </w:fldChar>
      </w:r>
      <w:r w:rsidRPr="006E6715">
        <w:rPr>
          <w:rFonts w:ascii="Times New Roman" w:hAnsi="Times New Roman" w:cs="Times New Roman"/>
          <w:color w:val="000000" w:themeColor="text1"/>
          <w:sz w:val="24"/>
          <w:szCs w:val="24"/>
          <w:highlight w:val="yellow"/>
          <w:lang w:val="en-GB"/>
        </w:rPr>
        <w:instrText xml:space="preserve"> ADDIN EN.CITE.DATA </w:instrText>
      </w:r>
      <w:r w:rsidRPr="006E6715">
        <w:rPr>
          <w:rFonts w:ascii="Times New Roman" w:hAnsi="Times New Roman" w:cs="Times New Roman"/>
          <w:color w:val="000000" w:themeColor="text1"/>
          <w:sz w:val="24"/>
          <w:szCs w:val="24"/>
          <w:highlight w:val="yellow"/>
          <w:lang w:val="en-GB"/>
        </w:rPr>
      </w:r>
      <w:r w:rsidRPr="006E6715">
        <w:rPr>
          <w:rFonts w:ascii="Times New Roman" w:hAnsi="Times New Roman" w:cs="Times New Roman"/>
          <w:color w:val="000000" w:themeColor="text1"/>
          <w:sz w:val="24"/>
          <w:szCs w:val="24"/>
          <w:highlight w:val="yellow"/>
          <w:lang w:val="en-GB"/>
        </w:rPr>
        <w:fldChar w:fldCharType="end"/>
      </w:r>
      <w:r w:rsidRPr="006E6715">
        <w:rPr>
          <w:rFonts w:ascii="Times New Roman" w:hAnsi="Times New Roman" w:cs="Times New Roman"/>
          <w:color w:val="000000" w:themeColor="text1"/>
          <w:sz w:val="24"/>
          <w:szCs w:val="24"/>
          <w:highlight w:val="yellow"/>
          <w:lang w:val="en-GB"/>
        </w:rPr>
      </w:r>
      <w:r w:rsidRPr="006E6715">
        <w:rPr>
          <w:rFonts w:ascii="Times New Roman" w:hAnsi="Times New Roman" w:cs="Times New Roman"/>
          <w:color w:val="000000" w:themeColor="text1"/>
          <w:sz w:val="24"/>
          <w:szCs w:val="24"/>
          <w:highlight w:val="yellow"/>
          <w:lang w:val="en-GB"/>
        </w:rPr>
        <w:fldChar w:fldCharType="separate"/>
      </w:r>
      <w:r w:rsidRPr="006E6715">
        <w:rPr>
          <w:rFonts w:ascii="Times New Roman" w:hAnsi="Times New Roman" w:cs="Times New Roman"/>
          <w:noProof/>
          <w:color w:val="000000" w:themeColor="text1"/>
          <w:sz w:val="24"/>
          <w:szCs w:val="24"/>
          <w:highlight w:val="yellow"/>
          <w:lang w:val="en-GB"/>
        </w:rPr>
        <w:t>(43, 51)</w:t>
      </w:r>
      <w:r w:rsidRPr="006E6715">
        <w:rPr>
          <w:rFonts w:ascii="Times New Roman" w:hAnsi="Times New Roman" w:cs="Times New Roman"/>
          <w:color w:val="000000" w:themeColor="text1"/>
          <w:sz w:val="24"/>
          <w:szCs w:val="24"/>
          <w:highlight w:val="yellow"/>
          <w:lang w:val="en-GB"/>
        </w:rPr>
        <w:fldChar w:fldCharType="end"/>
      </w:r>
      <w:r w:rsidRPr="006E6715">
        <w:rPr>
          <w:rFonts w:ascii="Times New Roman" w:hAnsi="Times New Roman" w:cs="Times New Roman"/>
          <w:color w:val="000000" w:themeColor="text1"/>
          <w:sz w:val="24"/>
          <w:szCs w:val="24"/>
          <w:highlight w:val="yellow"/>
          <w:lang w:val="en-GB"/>
        </w:rPr>
        <w:t xml:space="preserve"> </w:t>
      </w:r>
      <w:r w:rsidR="00461A92" w:rsidRPr="006E6715">
        <w:rPr>
          <w:rFonts w:ascii="Times New Roman" w:hAnsi="Times New Roman" w:cs="Times New Roman"/>
          <w:color w:val="000000" w:themeColor="text1"/>
          <w:sz w:val="24"/>
          <w:szCs w:val="24"/>
          <w:highlight w:val="yellow"/>
          <w:lang w:val="en-GB"/>
        </w:rPr>
        <w:t>but</w:t>
      </w:r>
      <w:r w:rsidRPr="006E6715">
        <w:rPr>
          <w:rFonts w:ascii="Times New Roman" w:hAnsi="Times New Roman" w:cs="Times New Roman"/>
          <w:color w:val="000000" w:themeColor="text1"/>
          <w:sz w:val="24"/>
          <w:szCs w:val="24"/>
          <w:highlight w:val="yellow"/>
          <w:lang w:val="en-GB"/>
        </w:rPr>
        <w:t xml:space="preserve"> </w:t>
      </w:r>
      <w:r w:rsidR="00FB4C51" w:rsidRPr="006E6715">
        <w:rPr>
          <w:rFonts w:ascii="Times New Roman" w:hAnsi="Times New Roman" w:cs="Times New Roman"/>
          <w:color w:val="000000" w:themeColor="text1"/>
          <w:sz w:val="24"/>
          <w:szCs w:val="24"/>
          <w:highlight w:val="yellow"/>
          <w:lang w:val="en-GB"/>
        </w:rPr>
        <w:t xml:space="preserve">elevated </w:t>
      </w:r>
      <w:r w:rsidRPr="006E6715">
        <w:rPr>
          <w:rFonts w:ascii="Times New Roman" w:hAnsi="Times New Roman" w:cs="Times New Roman"/>
          <w:color w:val="000000" w:themeColor="text1"/>
          <w:sz w:val="24"/>
          <w:szCs w:val="24"/>
          <w:highlight w:val="yellow"/>
          <w:lang w:val="en-GB"/>
        </w:rPr>
        <w:t>in placenta</w:t>
      </w:r>
      <w:r w:rsidR="00FB4C51" w:rsidRPr="006E6715">
        <w:rPr>
          <w:rFonts w:ascii="Times New Roman" w:hAnsi="Times New Roman" w:cs="Times New Roman"/>
          <w:color w:val="000000" w:themeColor="text1"/>
          <w:sz w:val="24"/>
          <w:szCs w:val="24"/>
          <w:highlight w:val="yellow"/>
          <w:lang w:val="en-GB"/>
        </w:rPr>
        <w:t xml:space="preserve">, </w:t>
      </w:r>
      <w:r w:rsidRPr="006E6715">
        <w:rPr>
          <w:rFonts w:ascii="Times New Roman" w:hAnsi="Times New Roman" w:cs="Times New Roman"/>
          <w:color w:val="000000" w:themeColor="text1"/>
          <w:sz w:val="24"/>
          <w:szCs w:val="24"/>
          <w:highlight w:val="yellow"/>
          <w:lang w:val="en-GB"/>
        </w:rPr>
        <w:t xml:space="preserve">suggestive of placental DHA retention. </w:t>
      </w:r>
      <w:bookmarkStart w:id="12" w:name="_Hlk75775466"/>
      <w:bookmarkEnd w:id="10"/>
      <w:r w:rsidR="007A0E81" w:rsidRPr="006E6715">
        <w:rPr>
          <w:rFonts w:ascii="Times New Roman" w:hAnsi="Times New Roman" w:cs="Times New Roman"/>
          <w:color w:val="000000" w:themeColor="text1"/>
          <w:sz w:val="24"/>
          <w:szCs w:val="24"/>
          <w:highlight w:val="yellow"/>
          <w:lang w:val="en-GB"/>
        </w:rPr>
        <w:t xml:space="preserve">Given the reported lipid-dependent links between placental and cord blood DHA lipids with birthweight </w:t>
      </w:r>
      <w:r w:rsidR="007A0E81" w:rsidRPr="006E6715">
        <w:rPr>
          <w:rFonts w:ascii="Times New Roman" w:hAnsi="Times New Roman" w:cs="Times New Roman"/>
          <w:color w:val="000000" w:themeColor="text1"/>
          <w:sz w:val="24"/>
          <w:szCs w:val="24"/>
          <w:highlight w:val="yellow"/>
          <w:lang w:val="en-GB"/>
        </w:rPr>
        <w:fldChar w:fldCharType="begin">
          <w:fldData xml:space="preserve">PEVuZE5vdGU+PENpdGU+PEF1dGhvcj5WYXJhc3RlaHBvdXI8L0F1dGhvcj48WWVhcj4yMDA2PC9Z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</w:fldData>
        </w:fldChar>
      </w:r>
      <w:r w:rsidR="002423AA">
        <w:rPr>
          <w:rFonts w:ascii="Times New Roman" w:hAnsi="Times New Roman" w:cs="Times New Roman"/>
          <w:color w:val="000000" w:themeColor="text1"/>
          <w:sz w:val="24"/>
          <w:szCs w:val="24"/>
          <w:highlight w:val="yellow"/>
          <w:lang w:val="en-GB"/>
        </w:rPr>
        <w:instrText xml:space="preserve"> ADDIN EN.CITE </w:instrText>
      </w:r>
      <w:r w:rsidR="002423AA">
        <w:rPr>
          <w:rFonts w:ascii="Times New Roman" w:hAnsi="Times New Roman" w:cs="Times New Roman"/>
          <w:color w:val="000000" w:themeColor="text1"/>
          <w:sz w:val="24"/>
          <w:szCs w:val="24"/>
          <w:highlight w:val="yellow"/>
          <w:lang w:val="en-GB"/>
        </w:rPr>
        <w:fldChar w:fldCharType="begin">
          <w:fldData xml:space="preserve">PEVuZE5vdGU+PENpdGU+PEF1dGhvcj5WYXJhc3RlaHBvdXI8L0F1dGhvcj48WWVhcj4yMDA2PC9Z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</w:fldData>
        </w:fldChar>
      </w:r>
      <w:r w:rsidR="002423AA">
        <w:rPr>
          <w:rFonts w:ascii="Times New Roman" w:hAnsi="Times New Roman" w:cs="Times New Roman"/>
          <w:color w:val="000000" w:themeColor="text1"/>
          <w:sz w:val="24"/>
          <w:szCs w:val="24"/>
          <w:highlight w:val="yellow"/>
          <w:lang w:val="en-GB"/>
        </w:rPr>
        <w:instrText xml:space="preserve"> ADDIN EN.CITE.DATA </w:instrText>
      </w:r>
      <w:r w:rsidR="002423AA">
        <w:rPr>
          <w:rFonts w:ascii="Times New Roman" w:hAnsi="Times New Roman" w:cs="Times New Roman"/>
          <w:color w:val="000000" w:themeColor="text1"/>
          <w:sz w:val="24"/>
          <w:szCs w:val="24"/>
          <w:highlight w:val="yellow"/>
          <w:lang w:val="en-GB"/>
        </w:rPr>
      </w:r>
      <w:r w:rsidR="002423AA">
        <w:rPr>
          <w:rFonts w:ascii="Times New Roman" w:hAnsi="Times New Roman" w:cs="Times New Roman"/>
          <w:color w:val="000000" w:themeColor="text1"/>
          <w:sz w:val="24"/>
          <w:szCs w:val="24"/>
          <w:highlight w:val="yellow"/>
          <w:lang w:val="en-GB"/>
        </w:rPr>
        <w:fldChar w:fldCharType="end"/>
      </w:r>
      <w:r w:rsidR="007A0E81" w:rsidRPr="006E6715">
        <w:rPr>
          <w:rFonts w:ascii="Times New Roman" w:hAnsi="Times New Roman" w:cs="Times New Roman"/>
          <w:color w:val="000000" w:themeColor="text1"/>
          <w:sz w:val="24"/>
          <w:szCs w:val="24"/>
          <w:highlight w:val="yellow"/>
          <w:lang w:val="en-GB"/>
        </w:rPr>
      </w:r>
      <w:r w:rsidR="007A0E81" w:rsidRPr="006E6715">
        <w:rPr>
          <w:rFonts w:ascii="Times New Roman" w:hAnsi="Times New Roman" w:cs="Times New Roman"/>
          <w:color w:val="000000" w:themeColor="text1"/>
          <w:sz w:val="24"/>
          <w:szCs w:val="24"/>
          <w:highlight w:val="yellow"/>
          <w:lang w:val="en-GB"/>
        </w:rPr>
        <w:fldChar w:fldCharType="separate"/>
      </w:r>
      <w:r w:rsidR="002423AA">
        <w:rPr>
          <w:rFonts w:ascii="Times New Roman" w:hAnsi="Times New Roman" w:cs="Times New Roman"/>
          <w:noProof/>
          <w:color w:val="000000" w:themeColor="text1"/>
          <w:sz w:val="24"/>
          <w:szCs w:val="24"/>
          <w:highlight w:val="yellow"/>
          <w:lang w:val="en-GB"/>
        </w:rPr>
        <w:t>(28-30, 33, 55)</w:t>
      </w:r>
      <w:r w:rsidR="007A0E81" w:rsidRPr="006E6715">
        <w:rPr>
          <w:rFonts w:ascii="Times New Roman" w:hAnsi="Times New Roman" w:cs="Times New Roman"/>
          <w:color w:val="000000" w:themeColor="text1"/>
          <w:sz w:val="24"/>
          <w:szCs w:val="24"/>
          <w:highlight w:val="yellow"/>
          <w:lang w:val="en-GB"/>
        </w:rPr>
        <w:fldChar w:fldCharType="end"/>
      </w:r>
      <w:r w:rsidR="007A0E81" w:rsidRPr="006E6715">
        <w:rPr>
          <w:rFonts w:ascii="Times New Roman" w:hAnsi="Times New Roman" w:cs="Times New Roman"/>
          <w:color w:val="000000" w:themeColor="text1"/>
          <w:sz w:val="24"/>
          <w:szCs w:val="24"/>
          <w:highlight w:val="yellow"/>
          <w:lang w:val="en-GB"/>
        </w:rPr>
        <w:t>, characteri</w:t>
      </w:r>
      <w:r w:rsidR="00FB4C51" w:rsidRPr="006E6715">
        <w:rPr>
          <w:rFonts w:ascii="Times New Roman" w:hAnsi="Times New Roman" w:cs="Times New Roman"/>
          <w:color w:val="000000" w:themeColor="text1"/>
          <w:sz w:val="24"/>
          <w:szCs w:val="24"/>
          <w:highlight w:val="yellow"/>
          <w:lang w:val="en-GB"/>
        </w:rPr>
        <w:t>z</w:t>
      </w:r>
      <w:r w:rsidR="007A0E81" w:rsidRPr="006E6715">
        <w:rPr>
          <w:rFonts w:ascii="Times New Roman" w:hAnsi="Times New Roman" w:cs="Times New Roman"/>
          <w:color w:val="000000" w:themeColor="text1"/>
          <w:sz w:val="24"/>
          <w:szCs w:val="24"/>
          <w:highlight w:val="yellow"/>
          <w:lang w:val="en-GB"/>
        </w:rPr>
        <w:t xml:space="preserve">ing the specific alterations in individual placental DHA lipids </w:t>
      </w:r>
      <w:r w:rsidR="0048528B" w:rsidRPr="006E6715">
        <w:rPr>
          <w:rFonts w:ascii="Times New Roman" w:hAnsi="Times New Roman" w:cs="Times New Roman"/>
          <w:color w:val="000000" w:themeColor="text1"/>
          <w:sz w:val="24"/>
          <w:szCs w:val="24"/>
          <w:highlight w:val="yellow"/>
          <w:lang w:val="en-GB"/>
        </w:rPr>
        <w:t>could</w:t>
      </w:r>
      <w:r w:rsidR="007A0E81" w:rsidRPr="006E6715">
        <w:rPr>
          <w:rFonts w:ascii="Times New Roman" w:hAnsi="Times New Roman" w:cs="Times New Roman"/>
          <w:color w:val="000000" w:themeColor="text1"/>
          <w:sz w:val="24"/>
          <w:szCs w:val="24"/>
          <w:highlight w:val="yellow"/>
          <w:lang w:val="en-GB"/>
        </w:rPr>
        <w:t xml:space="preserve"> </w:t>
      </w:r>
      <w:r w:rsidR="0048528B" w:rsidRPr="006E6715">
        <w:rPr>
          <w:rFonts w:ascii="Times New Roman" w:hAnsi="Times New Roman" w:cs="Times New Roman"/>
          <w:color w:val="000000" w:themeColor="text1"/>
          <w:sz w:val="24"/>
          <w:szCs w:val="24"/>
          <w:highlight w:val="yellow"/>
          <w:lang w:val="en-GB"/>
        </w:rPr>
        <w:t>uncover</w:t>
      </w:r>
      <w:r w:rsidR="00A0554D" w:rsidRPr="006E6715">
        <w:rPr>
          <w:rFonts w:ascii="Times New Roman" w:hAnsi="Times New Roman" w:cs="Times New Roman"/>
          <w:color w:val="000000" w:themeColor="text1"/>
          <w:sz w:val="24"/>
          <w:szCs w:val="24"/>
          <w:highlight w:val="yellow"/>
          <w:lang w:val="en-GB"/>
        </w:rPr>
        <w:t xml:space="preserve"> specific</w:t>
      </w:r>
      <w:r w:rsidR="007A0E81" w:rsidRPr="006E6715">
        <w:rPr>
          <w:rFonts w:ascii="Times New Roman" w:hAnsi="Times New Roman" w:cs="Times New Roman"/>
          <w:color w:val="000000" w:themeColor="text1"/>
          <w:sz w:val="24"/>
          <w:szCs w:val="24"/>
          <w:highlight w:val="yellow"/>
          <w:lang w:val="en-GB"/>
        </w:rPr>
        <w:t xml:space="preserve"> lipidomic mechanisms by which increasing maternal glycemia and </w:t>
      </w:r>
      <w:r w:rsidR="007413EB" w:rsidRPr="006E6715">
        <w:rPr>
          <w:rFonts w:ascii="Times New Roman" w:hAnsi="Times New Roman" w:cs="Times New Roman"/>
          <w:color w:val="000000" w:themeColor="text1"/>
          <w:sz w:val="24"/>
          <w:szCs w:val="24"/>
          <w:highlight w:val="yellow"/>
          <w:lang w:val="en-GB"/>
        </w:rPr>
        <w:t xml:space="preserve">BMI </w:t>
      </w:r>
      <w:r w:rsidR="007A0E81" w:rsidRPr="006E6715">
        <w:rPr>
          <w:rFonts w:ascii="Times New Roman" w:hAnsi="Times New Roman" w:cs="Times New Roman"/>
          <w:color w:val="000000" w:themeColor="text1"/>
          <w:sz w:val="24"/>
          <w:szCs w:val="24"/>
          <w:highlight w:val="yellow"/>
          <w:lang w:val="en-GB"/>
        </w:rPr>
        <w:t xml:space="preserve">may lead to </w:t>
      </w:r>
      <w:r w:rsidR="00A0554D" w:rsidRPr="006E6715">
        <w:rPr>
          <w:rFonts w:ascii="Times New Roman" w:hAnsi="Times New Roman" w:cs="Times New Roman"/>
          <w:color w:val="000000" w:themeColor="text1"/>
          <w:sz w:val="24"/>
          <w:szCs w:val="24"/>
          <w:highlight w:val="yellow"/>
          <w:lang w:val="en-GB"/>
        </w:rPr>
        <w:t xml:space="preserve">dysregulated </w:t>
      </w:r>
      <w:r w:rsidR="007A0E81" w:rsidRPr="006E6715">
        <w:rPr>
          <w:rFonts w:ascii="Times New Roman" w:hAnsi="Times New Roman" w:cs="Times New Roman"/>
          <w:color w:val="000000" w:themeColor="text1"/>
          <w:sz w:val="24"/>
          <w:szCs w:val="24"/>
          <w:highlight w:val="yellow"/>
          <w:lang w:val="en-GB"/>
        </w:rPr>
        <w:t xml:space="preserve">fetal growth commonly observed with these conditions. </w:t>
      </w:r>
      <w:bookmarkEnd w:id="11"/>
      <w:bookmarkEnd w:id="12"/>
    </w:p>
    <w:p w14:paraId="105B3469" w14:textId="3E34D87F" w:rsidR="001857B6" w:rsidRPr="00A5310C" w:rsidRDefault="008F0371" w:rsidP="007413EB">
      <w:pPr>
        <w:shd w:val="clear" w:color="auto" w:fill="FFFFFF"/>
        <w:spacing w:after="100" w:line="480" w:lineRule="auto"/>
        <w:textAlignment w:val="baseline"/>
        <w:rPr>
          <w:rFonts w:ascii="Times New Roman" w:hAnsi="Times New Roman" w:cs="Times New Roman"/>
          <w:sz w:val="24"/>
          <w:szCs w:val="24"/>
          <w:lang w:val="en-GB"/>
        </w:rPr>
      </w:pPr>
      <w:r w:rsidRPr="007E4DF5">
        <w:rPr>
          <w:rFonts w:ascii="Times New Roman" w:hAnsi="Times New Roman" w:cs="Times New Roman"/>
          <w:sz w:val="24"/>
          <w:szCs w:val="24"/>
          <w:highlight w:val="yellow"/>
          <w:lang w:val="en-GB"/>
        </w:rPr>
        <w:t xml:space="preserve">Thus, </w:t>
      </w:r>
      <w:r w:rsidR="00B15114" w:rsidRPr="007E4DF5">
        <w:rPr>
          <w:rFonts w:ascii="Times New Roman" w:hAnsi="Times New Roman" w:cs="Times New Roman"/>
          <w:sz w:val="24"/>
          <w:szCs w:val="24"/>
          <w:highlight w:val="yellow"/>
          <w:lang w:val="en-GB"/>
        </w:rPr>
        <w:t>w</w:t>
      </w:r>
      <w:r w:rsidR="00461A92" w:rsidRPr="007E4DF5">
        <w:rPr>
          <w:rFonts w:ascii="Times New Roman" w:hAnsi="Times New Roman" w:cs="Times New Roman"/>
          <w:sz w:val="24"/>
          <w:szCs w:val="24"/>
          <w:highlight w:val="yellow"/>
          <w:lang w:val="en-GB"/>
        </w:rPr>
        <w:t>e</w:t>
      </w:r>
      <w:r w:rsidR="00461A92" w:rsidRPr="00A5310C">
        <w:rPr>
          <w:rFonts w:ascii="Times New Roman" w:hAnsi="Times New Roman" w:cs="Times New Roman"/>
          <w:sz w:val="24"/>
          <w:szCs w:val="24"/>
          <w:lang w:val="en-GB"/>
        </w:rPr>
        <w:t xml:space="preserve"> hypothesized that placental DHA metabolism is programed by maternal BMI and antenatal </w:t>
      </w:r>
      <w:r w:rsidR="00461A92">
        <w:rPr>
          <w:rFonts w:ascii="Times New Roman" w:hAnsi="Times New Roman" w:cs="Times New Roman"/>
          <w:sz w:val="24"/>
          <w:szCs w:val="24"/>
          <w:lang w:val="en-GB"/>
        </w:rPr>
        <w:t>glycemia</w:t>
      </w:r>
      <w:r w:rsidR="00461A92" w:rsidRPr="00A5310C">
        <w:rPr>
          <w:rFonts w:ascii="Times New Roman" w:hAnsi="Times New Roman" w:cs="Times New Roman"/>
          <w:sz w:val="24"/>
          <w:szCs w:val="24"/>
          <w:lang w:val="en-GB"/>
        </w:rPr>
        <w:t xml:space="preserve">, leading to </w:t>
      </w:r>
      <w:r w:rsidR="007413EB" w:rsidRPr="007413EB">
        <w:rPr>
          <w:rFonts w:ascii="Times New Roman" w:hAnsi="Times New Roman" w:cs="Times New Roman"/>
          <w:sz w:val="24"/>
          <w:szCs w:val="24"/>
          <w:highlight w:val="yellow"/>
          <w:lang w:val="en-GB"/>
        </w:rPr>
        <w:t>alterations</w:t>
      </w:r>
      <w:r w:rsidR="00461A92" w:rsidRPr="00A5310C">
        <w:rPr>
          <w:rFonts w:ascii="Times New Roman" w:hAnsi="Times New Roman" w:cs="Times New Roman"/>
          <w:sz w:val="24"/>
          <w:szCs w:val="24"/>
          <w:lang w:val="en-GB"/>
        </w:rPr>
        <w:t xml:space="preserve"> in placental DHA-lipids, which</w:t>
      </w:r>
      <w:r w:rsidR="007413EB">
        <w:rPr>
          <w:rFonts w:ascii="Times New Roman" w:hAnsi="Times New Roman" w:cs="Times New Roman"/>
          <w:sz w:val="24"/>
          <w:szCs w:val="24"/>
          <w:lang w:val="en-GB"/>
        </w:rPr>
        <w:t xml:space="preserve"> </w:t>
      </w:r>
      <w:r w:rsidR="007413EB" w:rsidRPr="007413EB">
        <w:rPr>
          <w:rFonts w:ascii="Times New Roman" w:hAnsi="Times New Roman" w:cs="Times New Roman"/>
          <w:sz w:val="24"/>
          <w:szCs w:val="24"/>
          <w:highlight w:val="yellow"/>
          <w:lang w:val="en-GB"/>
        </w:rPr>
        <w:t>could</w:t>
      </w:r>
      <w:r w:rsidR="00461A92" w:rsidRPr="00A5310C">
        <w:rPr>
          <w:rFonts w:ascii="Times New Roman" w:hAnsi="Times New Roman" w:cs="Times New Roman"/>
          <w:sz w:val="24"/>
          <w:szCs w:val="24"/>
          <w:lang w:val="en-GB"/>
        </w:rPr>
        <w:t xml:space="preserve"> in turn promote fetal growth and birthweight. </w:t>
      </w:r>
      <w:r w:rsidR="00B15114">
        <w:rPr>
          <w:rFonts w:ascii="Times New Roman" w:hAnsi="Times New Roman" w:cs="Times New Roman"/>
          <w:sz w:val="24"/>
          <w:szCs w:val="24"/>
          <w:lang w:val="en-GB"/>
        </w:rPr>
        <w:t>W</w:t>
      </w:r>
      <w:r w:rsidR="006F39FC" w:rsidRPr="00A5310C">
        <w:rPr>
          <w:rFonts w:ascii="Times New Roman" w:hAnsi="Times New Roman" w:cs="Times New Roman"/>
          <w:sz w:val="24"/>
          <w:szCs w:val="24"/>
          <w:lang w:val="en-GB"/>
        </w:rPr>
        <w:t>e</w:t>
      </w:r>
      <w:r w:rsidR="004B2C6E" w:rsidRPr="00A5310C">
        <w:rPr>
          <w:rFonts w:ascii="Times New Roman" w:hAnsi="Times New Roman" w:cs="Times New Roman"/>
          <w:sz w:val="24"/>
          <w:szCs w:val="24"/>
          <w:lang w:val="en-GB"/>
        </w:rPr>
        <w:t xml:space="preserve"> aimed to establish the association between</w:t>
      </w:r>
      <w:r w:rsidR="000958C3" w:rsidRPr="00A5310C">
        <w:rPr>
          <w:rFonts w:ascii="Times New Roman" w:hAnsi="Times New Roman" w:cs="Times New Roman"/>
          <w:sz w:val="24"/>
          <w:szCs w:val="24"/>
          <w:lang w:val="en-GB"/>
        </w:rPr>
        <w:t xml:space="preserve"> </w:t>
      </w:r>
      <w:r w:rsidR="00377016" w:rsidRPr="00A5310C">
        <w:rPr>
          <w:rFonts w:ascii="Times New Roman" w:hAnsi="Times New Roman" w:cs="Times New Roman"/>
          <w:sz w:val="24"/>
          <w:szCs w:val="24"/>
          <w:lang w:val="en-GB"/>
        </w:rPr>
        <w:t>maternal BMI</w:t>
      </w:r>
      <w:r w:rsidR="003B3172" w:rsidRPr="00A5310C">
        <w:rPr>
          <w:rFonts w:ascii="Times New Roman" w:hAnsi="Times New Roman" w:cs="Times New Roman"/>
          <w:sz w:val="24"/>
          <w:szCs w:val="24"/>
          <w:lang w:val="en-GB"/>
        </w:rPr>
        <w:t xml:space="preserve"> and</w:t>
      </w:r>
      <w:r w:rsidR="00377016" w:rsidRPr="00A5310C">
        <w:rPr>
          <w:rFonts w:ascii="Times New Roman" w:hAnsi="Times New Roman" w:cs="Times New Roman"/>
          <w:sz w:val="24"/>
          <w:szCs w:val="24"/>
          <w:lang w:val="en-GB"/>
        </w:rPr>
        <w:t xml:space="preserve"> </w:t>
      </w:r>
      <w:r w:rsidR="00EA10C5">
        <w:rPr>
          <w:rFonts w:ascii="Times New Roman" w:hAnsi="Times New Roman" w:cs="Times New Roman"/>
          <w:sz w:val="24"/>
          <w:szCs w:val="24"/>
          <w:lang w:val="en-GB"/>
        </w:rPr>
        <w:t>glycemia</w:t>
      </w:r>
      <w:r w:rsidR="00377016" w:rsidRPr="00A5310C">
        <w:rPr>
          <w:rFonts w:ascii="Times New Roman" w:hAnsi="Times New Roman" w:cs="Times New Roman"/>
          <w:sz w:val="24"/>
          <w:szCs w:val="24"/>
          <w:lang w:val="en-GB"/>
        </w:rPr>
        <w:t xml:space="preserve"> </w:t>
      </w:r>
      <w:r w:rsidR="00637124" w:rsidRPr="00A5310C">
        <w:rPr>
          <w:rFonts w:ascii="Times New Roman" w:hAnsi="Times New Roman" w:cs="Times New Roman"/>
          <w:sz w:val="24"/>
          <w:szCs w:val="24"/>
          <w:lang w:val="en-GB"/>
        </w:rPr>
        <w:t xml:space="preserve">with </w:t>
      </w:r>
      <w:r w:rsidR="00626BB7" w:rsidRPr="00A5310C">
        <w:rPr>
          <w:rFonts w:ascii="Times New Roman" w:hAnsi="Times New Roman" w:cs="Times New Roman"/>
          <w:sz w:val="24"/>
          <w:szCs w:val="24"/>
          <w:lang w:val="en-GB"/>
        </w:rPr>
        <w:t>the production and metabolism of</w:t>
      </w:r>
      <w:r w:rsidR="00377016" w:rsidRPr="00A5310C">
        <w:rPr>
          <w:rFonts w:ascii="Times New Roman" w:hAnsi="Times New Roman" w:cs="Times New Roman"/>
          <w:sz w:val="24"/>
          <w:szCs w:val="24"/>
          <w:lang w:val="en-GB"/>
        </w:rPr>
        <w:t xml:space="preserve"> </w:t>
      </w:r>
      <w:r w:rsidR="009325AE" w:rsidRPr="00A5310C">
        <w:rPr>
          <w:rFonts w:ascii="Times New Roman" w:hAnsi="Times New Roman" w:cs="Times New Roman"/>
          <w:sz w:val="24"/>
          <w:szCs w:val="24"/>
          <w:lang w:val="en-GB"/>
        </w:rPr>
        <w:t xml:space="preserve">individual </w:t>
      </w:r>
      <w:r w:rsidR="00377016" w:rsidRPr="00A5310C">
        <w:rPr>
          <w:rFonts w:ascii="Times New Roman" w:hAnsi="Times New Roman" w:cs="Times New Roman"/>
          <w:sz w:val="24"/>
          <w:szCs w:val="24"/>
          <w:lang w:val="en-GB"/>
        </w:rPr>
        <w:t xml:space="preserve">placental </w:t>
      </w:r>
      <w:r w:rsidR="00637124" w:rsidRPr="00A5310C">
        <w:rPr>
          <w:rFonts w:ascii="Times New Roman" w:hAnsi="Times New Roman" w:cs="Times New Roman"/>
          <w:sz w:val="24"/>
          <w:szCs w:val="24"/>
          <w:vertAlign w:val="superscript"/>
          <w:lang w:val="en-GB"/>
        </w:rPr>
        <w:t>13</w:t>
      </w:r>
      <w:r w:rsidR="00637124" w:rsidRPr="00A5310C">
        <w:rPr>
          <w:rFonts w:ascii="Times New Roman" w:hAnsi="Times New Roman" w:cs="Times New Roman"/>
          <w:sz w:val="24"/>
          <w:szCs w:val="24"/>
          <w:lang w:val="en-GB"/>
        </w:rPr>
        <w:t>C-</w:t>
      </w:r>
      <w:r w:rsidR="00377016" w:rsidRPr="00A5310C">
        <w:rPr>
          <w:rFonts w:ascii="Times New Roman" w:hAnsi="Times New Roman" w:cs="Times New Roman"/>
          <w:sz w:val="24"/>
          <w:szCs w:val="24"/>
          <w:lang w:val="en-GB"/>
        </w:rPr>
        <w:t>DHA</w:t>
      </w:r>
      <w:r w:rsidR="00AE0D1D" w:rsidRPr="00A5310C">
        <w:rPr>
          <w:rFonts w:ascii="Times New Roman" w:hAnsi="Times New Roman" w:cs="Times New Roman"/>
          <w:sz w:val="24"/>
          <w:szCs w:val="24"/>
          <w:lang w:val="en-GB"/>
        </w:rPr>
        <w:t>-</w:t>
      </w:r>
      <w:r w:rsidR="00377016" w:rsidRPr="00A5310C">
        <w:rPr>
          <w:rFonts w:ascii="Times New Roman" w:hAnsi="Times New Roman" w:cs="Times New Roman"/>
          <w:sz w:val="24"/>
          <w:szCs w:val="24"/>
          <w:lang w:val="en-GB"/>
        </w:rPr>
        <w:t>lipids</w:t>
      </w:r>
      <w:r w:rsidR="00C21B72" w:rsidRPr="00A5310C">
        <w:rPr>
          <w:rFonts w:ascii="Times New Roman" w:hAnsi="Times New Roman" w:cs="Times New Roman"/>
          <w:sz w:val="24"/>
          <w:szCs w:val="24"/>
          <w:lang w:val="en-GB"/>
        </w:rPr>
        <w:t>.</w:t>
      </w:r>
      <w:r w:rsidR="00377016" w:rsidRPr="00A5310C">
        <w:rPr>
          <w:rFonts w:ascii="Times New Roman" w:hAnsi="Times New Roman" w:cs="Times New Roman"/>
          <w:sz w:val="24"/>
          <w:szCs w:val="24"/>
          <w:lang w:val="en-GB"/>
        </w:rPr>
        <w:t xml:space="preserve"> </w:t>
      </w:r>
      <w:r w:rsidR="00C21B72" w:rsidRPr="00A5310C">
        <w:rPr>
          <w:rFonts w:ascii="Times New Roman" w:hAnsi="Times New Roman" w:cs="Times New Roman"/>
          <w:sz w:val="24"/>
          <w:szCs w:val="24"/>
          <w:lang w:val="en-GB"/>
        </w:rPr>
        <w:t>We determine</w:t>
      </w:r>
      <w:r w:rsidR="00CC356D" w:rsidRPr="00A5310C">
        <w:rPr>
          <w:rFonts w:ascii="Times New Roman" w:hAnsi="Times New Roman" w:cs="Times New Roman"/>
          <w:sz w:val="24"/>
          <w:szCs w:val="24"/>
          <w:lang w:val="en-GB"/>
        </w:rPr>
        <w:t>d</w:t>
      </w:r>
      <w:r w:rsidR="00C21B72" w:rsidRPr="00A5310C">
        <w:rPr>
          <w:rFonts w:ascii="Times New Roman" w:hAnsi="Times New Roman" w:cs="Times New Roman"/>
          <w:sz w:val="24"/>
          <w:szCs w:val="24"/>
          <w:lang w:val="en-GB"/>
        </w:rPr>
        <w:t xml:space="preserve"> the direct effects of glucose treatment </w:t>
      </w:r>
      <w:r w:rsidR="00C21B72" w:rsidRPr="00A5310C">
        <w:rPr>
          <w:rFonts w:ascii="Times New Roman" w:hAnsi="Times New Roman" w:cs="Times New Roman"/>
          <w:i/>
          <w:sz w:val="24"/>
          <w:szCs w:val="24"/>
          <w:lang w:val="en-GB"/>
        </w:rPr>
        <w:t>in-vitro</w:t>
      </w:r>
      <w:r w:rsidR="00C21B72" w:rsidRPr="00A5310C" w:rsidDel="00B5204F">
        <w:rPr>
          <w:rFonts w:ascii="Times New Roman" w:hAnsi="Times New Roman" w:cs="Times New Roman"/>
          <w:sz w:val="24"/>
          <w:szCs w:val="24"/>
          <w:lang w:val="en-GB"/>
        </w:rPr>
        <w:t xml:space="preserve"> </w:t>
      </w:r>
      <w:r w:rsidR="00C21B72" w:rsidRPr="00A5310C">
        <w:rPr>
          <w:rFonts w:ascii="Times New Roman" w:hAnsi="Times New Roman" w:cs="Times New Roman"/>
          <w:sz w:val="24"/>
          <w:szCs w:val="24"/>
          <w:lang w:val="en-GB"/>
        </w:rPr>
        <w:t xml:space="preserve">on placental </w:t>
      </w:r>
      <w:r w:rsidR="00C21B72" w:rsidRPr="00A5310C">
        <w:rPr>
          <w:rFonts w:ascii="Times New Roman" w:hAnsi="Times New Roman" w:cs="Times New Roman"/>
          <w:sz w:val="24"/>
          <w:szCs w:val="24"/>
          <w:vertAlign w:val="superscript"/>
          <w:lang w:val="en-GB"/>
        </w:rPr>
        <w:t>13</w:t>
      </w:r>
      <w:r w:rsidR="00C21B72" w:rsidRPr="00A5310C">
        <w:rPr>
          <w:rFonts w:ascii="Times New Roman" w:hAnsi="Times New Roman" w:cs="Times New Roman"/>
          <w:sz w:val="24"/>
          <w:szCs w:val="24"/>
          <w:lang w:val="en-GB"/>
        </w:rPr>
        <w:t xml:space="preserve">C-DHA </w:t>
      </w:r>
      <w:r w:rsidR="00637124" w:rsidRPr="00A5310C">
        <w:rPr>
          <w:rFonts w:ascii="Times New Roman" w:hAnsi="Times New Roman" w:cs="Times New Roman"/>
          <w:sz w:val="24"/>
          <w:szCs w:val="24"/>
          <w:lang w:val="en-GB"/>
        </w:rPr>
        <w:t xml:space="preserve">lipid </w:t>
      </w:r>
      <w:r w:rsidR="00C21B72" w:rsidRPr="00A5310C">
        <w:rPr>
          <w:rFonts w:ascii="Times New Roman" w:hAnsi="Times New Roman" w:cs="Times New Roman"/>
          <w:sz w:val="24"/>
          <w:szCs w:val="24"/>
          <w:lang w:val="en-GB"/>
        </w:rPr>
        <w:t>metabolism,</w:t>
      </w:r>
      <w:r w:rsidR="000958C3" w:rsidRPr="00A5310C">
        <w:rPr>
          <w:rFonts w:ascii="Times New Roman" w:hAnsi="Times New Roman" w:cs="Times New Roman"/>
          <w:sz w:val="24"/>
          <w:szCs w:val="24"/>
          <w:lang w:val="en-GB"/>
        </w:rPr>
        <w:t xml:space="preserve"> and</w:t>
      </w:r>
      <w:r w:rsidR="00C21B72" w:rsidRPr="00A5310C">
        <w:rPr>
          <w:rFonts w:ascii="Times New Roman" w:hAnsi="Times New Roman" w:cs="Times New Roman"/>
          <w:i/>
          <w:sz w:val="24"/>
          <w:szCs w:val="24"/>
          <w:lang w:val="en-GB"/>
        </w:rPr>
        <w:t xml:space="preserve"> </w:t>
      </w:r>
      <w:r w:rsidR="00C21B72" w:rsidRPr="00A5310C">
        <w:rPr>
          <w:rFonts w:ascii="Times New Roman" w:hAnsi="Times New Roman" w:cs="Times New Roman"/>
          <w:sz w:val="24"/>
          <w:szCs w:val="24"/>
          <w:lang w:val="en-GB"/>
        </w:rPr>
        <w:t>how this</w:t>
      </w:r>
      <w:r w:rsidR="00034C22" w:rsidRPr="00A5310C">
        <w:rPr>
          <w:rFonts w:ascii="Times New Roman" w:hAnsi="Times New Roman" w:cs="Times New Roman"/>
          <w:sz w:val="24"/>
          <w:szCs w:val="24"/>
          <w:lang w:val="en-GB"/>
        </w:rPr>
        <w:t xml:space="preserve"> response to glucose</w:t>
      </w:r>
      <w:r w:rsidR="00C21B72" w:rsidRPr="00A5310C">
        <w:rPr>
          <w:rFonts w:ascii="Times New Roman" w:hAnsi="Times New Roman" w:cs="Times New Roman"/>
          <w:sz w:val="24"/>
          <w:szCs w:val="24"/>
          <w:lang w:val="en-GB"/>
        </w:rPr>
        <w:t xml:space="preserve"> is modulated by</w:t>
      </w:r>
      <w:r w:rsidR="00626BB7" w:rsidRPr="00A5310C">
        <w:rPr>
          <w:rFonts w:ascii="Times New Roman" w:hAnsi="Times New Roman" w:cs="Times New Roman"/>
          <w:sz w:val="24"/>
          <w:szCs w:val="24"/>
          <w:lang w:val="en-GB"/>
        </w:rPr>
        <w:t xml:space="preserve"> prior</w:t>
      </w:r>
      <w:r w:rsidR="00C21B72" w:rsidRPr="00A5310C">
        <w:rPr>
          <w:rFonts w:ascii="Times New Roman" w:hAnsi="Times New Roman" w:cs="Times New Roman"/>
          <w:sz w:val="24"/>
          <w:szCs w:val="24"/>
          <w:lang w:val="en-GB"/>
        </w:rPr>
        <w:t xml:space="preserve"> programing from </w:t>
      </w:r>
      <w:r w:rsidR="00C21B72" w:rsidRPr="00A5310C">
        <w:rPr>
          <w:rFonts w:ascii="Times New Roman" w:hAnsi="Times New Roman" w:cs="Times New Roman"/>
          <w:i/>
          <w:sz w:val="24"/>
          <w:szCs w:val="24"/>
          <w:lang w:val="en-GB"/>
        </w:rPr>
        <w:t>in</w:t>
      </w:r>
      <w:r w:rsidR="0003216C" w:rsidRPr="00A5310C">
        <w:rPr>
          <w:rFonts w:ascii="Times New Roman" w:hAnsi="Times New Roman" w:cs="Times New Roman"/>
          <w:i/>
          <w:sz w:val="24"/>
          <w:szCs w:val="24"/>
          <w:lang w:val="en-GB"/>
        </w:rPr>
        <w:t>-</w:t>
      </w:r>
      <w:r w:rsidR="00C21B72" w:rsidRPr="00A5310C">
        <w:rPr>
          <w:rFonts w:ascii="Times New Roman" w:hAnsi="Times New Roman" w:cs="Times New Roman"/>
          <w:i/>
          <w:sz w:val="24"/>
          <w:szCs w:val="24"/>
          <w:lang w:val="en-GB"/>
        </w:rPr>
        <w:t>vivo</w:t>
      </w:r>
      <w:r w:rsidR="00C21B72" w:rsidRPr="00A5310C">
        <w:rPr>
          <w:rFonts w:ascii="Times New Roman" w:hAnsi="Times New Roman" w:cs="Times New Roman"/>
          <w:sz w:val="24"/>
          <w:szCs w:val="24"/>
          <w:lang w:val="en-GB"/>
        </w:rPr>
        <w:t xml:space="preserve"> exposure to </w:t>
      </w:r>
      <w:r w:rsidR="00380B74" w:rsidRPr="00A5310C">
        <w:rPr>
          <w:rFonts w:ascii="Times New Roman" w:hAnsi="Times New Roman" w:cs="Times New Roman"/>
          <w:sz w:val="24"/>
          <w:szCs w:val="24"/>
          <w:lang w:val="en-GB"/>
        </w:rPr>
        <w:t>higher</w:t>
      </w:r>
      <w:r w:rsidR="00C21B72" w:rsidRPr="00A5310C">
        <w:rPr>
          <w:rFonts w:ascii="Times New Roman" w:hAnsi="Times New Roman" w:cs="Times New Roman"/>
          <w:sz w:val="24"/>
          <w:szCs w:val="24"/>
          <w:lang w:val="en-GB"/>
        </w:rPr>
        <w:t xml:space="preserve"> maternal BMI and glycemia</w:t>
      </w:r>
      <w:r w:rsidR="00637124" w:rsidRPr="00A5310C">
        <w:rPr>
          <w:rFonts w:ascii="Times New Roman" w:hAnsi="Times New Roman" w:cs="Times New Roman"/>
          <w:sz w:val="24"/>
          <w:szCs w:val="24"/>
          <w:lang w:val="en-GB"/>
        </w:rPr>
        <w:t xml:space="preserve">. </w:t>
      </w:r>
      <w:r w:rsidR="0011704F" w:rsidRPr="00A5310C">
        <w:rPr>
          <w:rFonts w:ascii="Times New Roman" w:hAnsi="Times New Roman" w:cs="Times New Roman"/>
          <w:sz w:val="24"/>
          <w:szCs w:val="24"/>
          <w:lang w:val="en-GB"/>
        </w:rPr>
        <w:t>R</w:t>
      </w:r>
      <w:r w:rsidR="00C21B72" w:rsidRPr="00A5310C">
        <w:rPr>
          <w:rFonts w:ascii="Times New Roman" w:hAnsi="Times New Roman" w:cs="Times New Roman"/>
          <w:sz w:val="24"/>
          <w:szCs w:val="24"/>
          <w:lang w:val="en-GB"/>
        </w:rPr>
        <w:t>elations</w:t>
      </w:r>
      <w:r w:rsidR="00034C22" w:rsidRPr="00A5310C">
        <w:rPr>
          <w:rFonts w:ascii="Times New Roman" w:hAnsi="Times New Roman" w:cs="Times New Roman"/>
          <w:sz w:val="24"/>
          <w:szCs w:val="24"/>
          <w:lang w:val="en-GB"/>
        </w:rPr>
        <w:t xml:space="preserve">hips between placental </w:t>
      </w:r>
      <w:r w:rsidR="00034C22" w:rsidRPr="00A5310C">
        <w:rPr>
          <w:rFonts w:ascii="Times New Roman" w:hAnsi="Times New Roman" w:cs="Times New Roman"/>
          <w:sz w:val="24"/>
          <w:szCs w:val="24"/>
          <w:vertAlign w:val="superscript"/>
          <w:lang w:val="en-GB"/>
        </w:rPr>
        <w:t>13</w:t>
      </w:r>
      <w:r w:rsidR="00034C22" w:rsidRPr="00A5310C">
        <w:rPr>
          <w:rFonts w:ascii="Times New Roman" w:hAnsi="Times New Roman" w:cs="Times New Roman"/>
          <w:sz w:val="24"/>
          <w:szCs w:val="24"/>
          <w:lang w:val="en-GB"/>
        </w:rPr>
        <w:t>C-DHA</w:t>
      </w:r>
      <w:r w:rsidR="00AE0D1D" w:rsidRPr="00A5310C">
        <w:rPr>
          <w:rFonts w:ascii="Times New Roman" w:hAnsi="Times New Roman" w:cs="Times New Roman"/>
          <w:sz w:val="24"/>
          <w:szCs w:val="24"/>
          <w:lang w:val="en-GB"/>
        </w:rPr>
        <w:t>-</w:t>
      </w:r>
      <w:r w:rsidR="00034C22" w:rsidRPr="00A5310C">
        <w:rPr>
          <w:rFonts w:ascii="Times New Roman" w:hAnsi="Times New Roman" w:cs="Times New Roman"/>
          <w:sz w:val="24"/>
          <w:szCs w:val="24"/>
          <w:lang w:val="en-GB"/>
        </w:rPr>
        <w:t>lipids</w:t>
      </w:r>
      <w:r w:rsidR="00AE0D1D" w:rsidRPr="00A5310C">
        <w:rPr>
          <w:rFonts w:ascii="Times New Roman" w:hAnsi="Times New Roman" w:cs="Times New Roman"/>
          <w:sz w:val="24"/>
          <w:szCs w:val="24"/>
          <w:lang w:val="en-GB"/>
        </w:rPr>
        <w:t xml:space="preserve"> and birthweight</w:t>
      </w:r>
      <w:r w:rsidR="0011704F" w:rsidRPr="00A5310C">
        <w:rPr>
          <w:rFonts w:ascii="Times New Roman" w:hAnsi="Times New Roman" w:cs="Times New Roman"/>
          <w:sz w:val="24"/>
          <w:szCs w:val="24"/>
          <w:lang w:val="en-GB"/>
        </w:rPr>
        <w:t xml:space="preserve"> were </w:t>
      </w:r>
      <w:r w:rsidR="00515965" w:rsidRPr="00A5310C">
        <w:rPr>
          <w:rFonts w:ascii="Times New Roman" w:hAnsi="Times New Roman" w:cs="Times New Roman"/>
          <w:sz w:val="24"/>
          <w:szCs w:val="24"/>
          <w:lang w:val="en-GB"/>
        </w:rPr>
        <w:t xml:space="preserve">then </w:t>
      </w:r>
      <w:r w:rsidR="0011704F" w:rsidRPr="00A5310C">
        <w:rPr>
          <w:rFonts w:ascii="Times New Roman" w:hAnsi="Times New Roman" w:cs="Times New Roman"/>
          <w:sz w:val="24"/>
          <w:szCs w:val="24"/>
          <w:lang w:val="en-GB"/>
        </w:rPr>
        <w:t xml:space="preserve">examined </w:t>
      </w:r>
      <w:r w:rsidR="00AE0D1D" w:rsidRPr="00A5310C">
        <w:rPr>
          <w:rFonts w:ascii="Times New Roman" w:hAnsi="Times New Roman" w:cs="Times New Roman"/>
          <w:sz w:val="24"/>
          <w:szCs w:val="24"/>
          <w:lang w:val="en-GB"/>
        </w:rPr>
        <w:t>a</w:t>
      </w:r>
      <w:r w:rsidR="00114BC8" w:rsidRPr="00A5310C">
        <w:rPr>
          <w:rFonts w:ascii="Times New Roman" w:hAnsi="Times New Roman" w:cs="Times New Roman"/>
          <w:sz w:val="24"/>
          <w:szCs w:val="24"/>
          <w:lang w:val="en-GB"/>
        </w:rPr>
        <w:t>longside</w:t>
      </w:r>
      <w:r w:rsidR="00AE0D1D" w:rsidRPr="00A5310C">
        <w:rPr>
          <w:rFonts w:ascii="Times New Roman" w:hAnsi="Times New Roman" w:cs="Times New Roman"/>
          <w:sz w:val="24"/>
          <w:szCs w:val="24"/>
          <w:lang w:val="en-GB"/>
        </w:rPr>
        <w:t xml:space="preserve"> interactions </w:t>
      </w:r>
      <w:r w:rsidR="00034C22" w:rsidRPr="00A5310C">
        <w:rPr>
          <w:rFonts w:ascii="Times New Roman" w:hAnsi="Times New Roman" w:cs="Times New Roman"/>
          <w:sz w:val="24"/>
          <w:szCs w:val="24"/>
          <w:lang w:val="en-GB"/>
        </w:rPr>
        <w:t>with maternal BMI</w:t>
      </w:r>
      <w:r w:rsidR="00AE0D1D" w:rsidRPr="00A5310C">
        <w:rPr>
          <w:rFonts w:ascii="Times New Roman" w:hAnsi="Times New Roman" w:cs="Times New Roman"/>
          <w:sz w:val="24"/>
          <w:szCs w:val="24"/>
          <w:lang w:val="en-GB"/>
        </w:rPr>
        <w:t xml:space="preserve"> and </w:t>
      </w:r>
      <w:r w:rsidR="00034C22" w:rsidRPr="00A5310C">
        <w:rPr>
          <w:rFonts w:ascii="Times New Roman" w:hAnsi="Times New Roman" w:cs="Times New Roman"/>
          <w:sz w:val="24"/>
          <w:szCs w:val="24"/>
          <w:lang w:val="en-GB"/>
        </w:rPr>
        <w:t>glycemia</w:t>
      </w:r>
      <w:r w:rsidR="00C21B72" w:rsidRPr="00A5310C">
        <w:rPr>
          <w:rFonts w:ascii="Times New Roman" w:hAnsi="Times New Roman" w:cs="Times New Roman"/>
          <w:sz w:val="24"/>
          <w:szCs w:val="24"/>
          <w:lang w:val="en-GB"/>
        </w:rPr>
        <w:t>.</w:t>
      </w:r>
    </w:p>
    <w:p w14:paraId="4AC9142D" w14:textId="2E2A7906" w:rsidR="001857B6" w:rsidRPr="00A5310C" w:rsidRDefault="001857B6" w:rsidP="00A85979">
      <w:pPr>
        <w:pStyle w:val="Heading1"/>
        <w:spacing w:line="480" w:lineRule="auto"/>
        <w:rPr>
          <w:rFonts w:ascii="Times New Roman" w:hAnsi="Times New Roman" w:cs="Times New Roman"/>
          <w:b/>
          <w:bCs/>
          <w:color w:val="auto"/>
          <w:sz w:val="24"/>
          <w:szCs w:val="24"/>
          <w:lang w:val="en-GB"/>
        </w:rPr>
      </w:pPr>
      <w:r w:rsidRPr="00A5310C">
        <w:rPr>
          <w:rFonts w:ascii="Times New Roman" w:hAnsi="Times New Roman" w:cs="Times New Roman"/>
          <w:b/>
          <w:bCs/>
          <w:color w:val="auto"/>
          <w:sz w:val="24"/>
          <w:szCs w:val="24"/>
          <w:lang w:val="en-GB"/>
        </w:rPr>
        <w:t>Methods</w:t>
      </w:r>
    </w:p>
    <w:p w14:paraId="1F17CDA7" w14:textId="77777777" w:rsidR="001857B6" w:rsidRPr="00A5310C" w:rsidRDefault="001857B6" w:rsidP="00A85979">
      <w:pPr>
        <w:pStyle w:val="Heading2"/>
        <w:spacing w:line="480" w:lineRule="auto"/>
        <w:rPr>
          <w:rFonts w:ascii="Times New Roman" w:hAnsi="Times New Roman" w:cs="Times New Roman"/>
          <w:b/>
          <w:bCs/>
          <w:color w:val="auto"/>
          <w:sz w:val="24"/>
          <w:szCs w:val="24"/>
          <w:lang w:val="en-GB"/>
        </w:rPr>
      </w:pPr>
      <w:r w:rsidRPr="00A5310C">
        <w:rPr>
          <w:rFonts w:ascii="Times New Roman" w:hAnsi="Times New Roman" w:cs="Times New Roman"/>
          <w:b/>
          <w:bCs/>
          <w:color w:val="auto"/>
          <w:sz w:val="24"/>
          <w:szCs w:val="24"/>
          <w:lang w:val="en-GB"/>
        </w:rPr>
        <w:t>Recruitment and clinical characteristics of participants</w:t>
      </w:r>
    </w:p>
    <w:p w14:paraId="6F394832" w14:textId="5DEC24BD" w:rsidR="001857B6" w:rsidRDefault="001857B6" w:rsidP="00A85979">
      <w:pPr>
        <w:spacing w:line="480" w:lineRule="auto"/>
        <w:rPr>
          <w:rFonts w:ascii="Times New Roman" w:hAnsi="Times New Roman" w:cs="Times New Roman"/>
          <w:sz w:val="24"/>
          <w:szCs w:val="24"/>
          <w:shd w:val="clear" w:color="auto" w:fill="FFFFFF"/>
          <w:lang w:val="en-GB"/>
        </w:rPr>
      </w:pPr>
      <w:r w:rsidRPr="00A5310C">
        <w:rPr>
          <w:rFonts w:ascii="Times New Roman" w:hAnsi="Times New Roman" w:cs="Times New Roman"/>
          <w:sz w:val="24"/>
          <w:szCs w:val="24"/>
          <w:lang w:val="en-GB"/>
        </w:rPr>
        <w:t xml:space="preserve">Placenta (n=17) were collected from women recruited at the National University Hospital, Singapore with informed written consent. Universal screening for gestational diabetes (GDM) was performed at mid-gestation by a three time-point 75 g oral glucose tolerance test (OGTT) using WHO 2013 criteria. </w:t>
      </w:r>
      <w:r w:rsidR="008C69F1" w:rsidRPr="006E6715">
        <w:rPr>
          <w:rFonts w:ascii="Times New Roman" w:eastAsia="Times New Roman" w:hAnsi="Times New Roman" w:cs="Times New Roman"/>
          <w:color w:val="000000" w:themeColor="text1"/>
          <w:sz w:val="24"/>
          <w:szCs w:val="24"/>
          <w:highlight w:val="yellow"/>
          <w:lang w:val="en-GB"/>
        </w:rPr>
        <w:t>Cases of known pre-existing type 1 and type 2 diabetes mellitus were excluded as well as cases of possible pre-existing diabetes defined by antenatal OGTT results of fasting glycemia ≥ 7 mmol/L or 2 hr glycemia ≥11.1 mmol/L.</w:t>
      </w:r>
      <w:r w:rsidR="008C69F1" w:rsidRPr="006E6715">
        <w:rPr>
          <w:rFonts w:ascii="Times New Roman" w:eastAsia="Times New Roman" w:hAnsi="Times New Roman" w:cs="Times New Roman"/>
          <w:color w:val="000000" w:themeColor="text1"/>
          <w:sz w:val="24"/>
          <w:szCs w:val="24"/>
          <w:lang w:val="en-GB"/>
        </w:rPr>
        <w:t xml:space="preserve"> </w:t>
      </w:r>
      <w:r w:rsidRPr="00A5310C">
        <w:rPr>
          <w:rFonts w:ascii="Times New Roman" w:hAnsi="Times New Roman" w:cs="Times New Roman"/>
          <w:sz w:val="24"/>
          <w:szCs w:val="24"/>
          <w:lang w:val="en-GB"/>
        </w:rPr>
        <w:t xml:space="preserve">Non-smoking mothers who delivered after 37 weeks’ gestation by elective </w:t>
      </w:r>
      <w:r w:rsidR="00EA10C5" w:rsidRPr="00A5310C">
        <w:rPr>
          <w:rFonts w:ascii="Times New Roman" w:hAnsi="Times New Roman" w:cs="Times New Roman"/>
          <w:sz w:val="24"/>
          <w:szCs w:val="24"/>
          <w:lang w:val="en-GB"/>
        </w:rPr>
        <w:t>Caesarean</w:t>
      </w:r>
      <w:r w:rsidRPr="00A5310C">
        <w:rPr>
          <w:rFonts w:ascii="Times New Roman" w:hAnsi="Times New Roman" w:cs="Times New Roman"/>
          <w:sz w:val="24"/>
          <w:szCs w:val="24"/>
          <w:lang w:val="en-GB"/>
        </w:rPr>
        <w:t xml:space="preserve"> section, with newborns who were greater than the 10</w:t>
      </w:r>
      <w:r w:rsidRPr="00A5310C">
        <w:rPr>
          <w:rFonts w:ascii="Times New Roman" w:hAnsi="Times New Roman" w:cs="Times New Roman"/>
          <w:sz w:val="24"/>
          <w:szCs w:val="24"/>
          <w:vertAlign w:val="superscript"/>
          <w:lang w:val="en-GB"/>
        </w:rPr>
        <w:t>th</w:t>
      </w:r>
      <w:r w:rsidRPr="00A5310C">
        <w:rPr>
          <w:rFonts w:ascii="Times New Roman" w:hAnsi="Times New Roman" w:cs="Times New Roman"/>
          <w:sz w:val="24"/>
          <w:szCs w:val="24"/>
          <w:lang w:val="en-GB"/>
        </w:rPr>
        <w:t xml:space="preserve"> percentile (by local sex- and gestational age-standardized references </w:t>
      </w:r>
      <w:r w:rsidRPr="00A5310C">
        <w:rPr>
          <w:rFonts w:ascii="Times New Roman" w:hAnsi="Times New Roman" w:cs="Times New Roman"/>
          <w:sz w:val="24"/>
          <w:szCs w:val="24"/>
          <w:lang w:val="en-GB"/>
        </w:rPr>
        <w:fldChar w:fldCharType="begin">
          <w:fldData xml:space="preserve">PEVuZE5vdGU+PENpdGU+PEF1dGhvcj5NaWtvbGFqY3p5azwvQXV0aG9yPjxZZWFyPjIwMTE8L1ll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</w:fldData>
        </w:fldChar>
      </w:r>
      <w:r w:rsidR="00536A72">
        <w:rPr>
          <w:rFonts w:ascii="Times New Roman" w:hAnsi="Times New Roman" w:cs="Times New Roman"/>
          <w:sz w:val="24"/>
          <w:szCs w:val="24"/>
          <w:lang w:val="en-GB"/>
        </w:rPr>
        <w:instrText xml:space="preserve"> ADDIN EN.CITE </w:instrText>
      </w:r>
      <w:r w:rsidR="00536A72">
        <w:rPr>
          <w:rFonts w:ascii="Times New Roman" w:hAnsi="Times New Roman" w:cs="Times New Roman"/>
          <w:sz w:val="24"/>
          <w:szCs w:val="24"/>
          <w:lang w:val="en-GB"/>
        </w:rPr>
        <w:fldChar w:fldCharType="begin">
          <w:fldData xml:space="preserve">PEVuZE5vdGU+PENpdGU+PEF1dGhvcj5NaWtvbGFqY3p5azwvQXV0aG9yPjxZZWFyPjIwMTE8L1ll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</w:fldData>
        </w:fldChar>
      </w:r>
      <w:r w:rsidR="00536A72">
        <w:rPr>
          <w:rFonts w:ascii="Times New Roman" w:hAnsi="Times New Roman" w:cs="Times New Roman"/>
          <w:sz w:val="24"/>
          <w:szCs w:val="24"/>
          <w:lang w:val="en-GB"/>
        </w:rPr>
        <w:instrText xml:space="preserve"> ADDIN EN.CITE.DATA </w:instrText>
      </w:r>
      <w:r w:rsidR="00536A72">
        <w:rPr>
          <w:rFonts w:ascii="Times New Roman" w:hAnsi="Times New Roman" w:cs="Times New Roman"/>
          <w:sz w:val="24"/>
          <w:szCs w:val="24"/>
          <w:lang w:val="en-GB"/>
        </w:rPr>
      </w:r>
      <w:r w:rsidR="00536A72">
        <w:rPr>
          <w:rFonts w:ascii="Times New Roman" w:hAnsi="Times New Roman" w:cs="Times New Roman"/>
          <w:sz w:val="24"/>
          <w:szCs w:val="24"/>
          <w:lang w:val="en-GB"/>
        </w:rPr>
        <w:fldChar w:fldCharType="end"/>
      </w:r>
      <w:r w:rsidRPr="00A5310C">
        <w:rPr>
          <w:rFonts w:ascii="Times New Roman" w:hAnsi="Times New Roman" w:cs="Times New Roman"/>
          <w:sz w:val="24"/>
          <w:szCs w:val="24"/>
          <w:lang w:val="en-GB"/>
        </w:rPr>
      </w:r>
      <w:r w:rsidRPr="00A5310C">
        <w:rPr>
          <w:rFonts w:ascii="Times New Roman" w:hAnsi="Times New Roman" w:cs="Times New Roman"/>
          <w:sz w:val="24"/>
          <w:szCs w:val="24"/>
          <w:lang w:val="en-GB"/>
        </w:rPr>
        <w:fldChar w:fldCharType="separate"/>
      </w:r>
      <w:r w:rsidR="00536A72">
        <w:rPr>
          <w:rFonts w:ascii="Times New Roman" w:hAnsi="Times New Roman" w:cs="Times New Roman"/>
          <w:noProof/>
          <w:sz w:val="24"/>
          <w:szCs w:val="24"/>
          <w:lang w:val="en-GB"/>
        </w:rPr>
        <w:t>(56, 57)</w:t>
      </w:r>
      <w:r w:rsidRPr="00A5310C">
        <w:rPr>
          <w:rFonts w:ascii="Times New Roman" w:hAnsi="Times New Roman" w:cs="Times New Roman"/>
          <w:sz w:val="24"/>
          <w:szCs w:val="24"/>
          <w:lang w:val="en-GB"/>
        </w:rPr>
        <w:fldChar w:fldCharType="end"/>
      </w:r>
      <w:r w:rsidRPr="00A5310C">
        <w:rPr>
          <w:rFonts w:ascii="Times New Roman" w:hAnsi="Times New Roman" w:cs="Times New Roman"/>
          <w:sz w:val="24"/>
          <w:szCs w:val="24"/>
          <w:lang w:val="en-GB"/>
        </w:rPr>
        <w:t>; this would exclude cases of potential malplacentation and uteroplacental insufficiency) were eligible. Women with GDM (n=9) and normoglycemia (non-GDM; n=8) were recruited and matched for first trimester BMI (similar mean (SD) kg/m</w:t>
      </w:r>
      <w:r w:rsidRPr="00A5310C">
        <w:rPr>
          <w:rFonts w:ascii="Times New Roman" w:hAnsi="Times New Roman" w:cs="Times New Roman"/>
          <w:sz w:val="24"/>
          <w:szCs w:val="24"/>
          <w:vertAlign w:val="superscript"/>
          <w:lang w:val="en-GB"/>
        </w:rPr>
        <w:t>2</w:t>
      </w:r>
      <w:r w:rsidRPr="00A5310C">
        <w:rPr>
          <w:rFonts w:ascii="Times New Roman" w:hAnsi="Times New Roman" w:cs="Times New Roman"/>
          <w:sz w:val="24"/>
          <w:szCs w:val="24"/>
          <w:lang w:val="en-GB"/>
        </w:rPr>
        <w:t xml:space="preserve">: </w:t>
      </w:r>
      <w:r w:rsidRPr="00A5310C">
        <w:rPr>
          <w:rFonts w:ascii="Times New Roman" w:eastAsia="Times New Roman" w:hAnsi="Times New Roman" w:cs="Times New Roman"/>
          <w:sz w:val="24"/>
          <w:szCs w:val="24"/>
          <w:lang w:val="en-GB"/>
        </w:rPr>
        <w:t xml:space="preserve">GDM: 24.1 (3.9); </w:t>
      </w:r>
      <w:r w:rsidRPr="00A5310C">
        <w:rPr>
          <w:rFonts w:ascii="Times New Roman" w:hAnsi="Times New Roman" w:cs="Times New Roman"/>
          <w:sz w:val="24"/>
          <w:szCs w:val="24"/>
          <w:lang w:val="en-GB"/>
        </w:rPr>
        <w:t xml:space="preserve">non-GDM: </w:t>
      </w:r>
      <w:r w:rsidRPr="00A5310C">
        <w:rPr>
          <w:rFonts w:ascii="Times New Roman" w:eastAsia="Times New Roman" w:hAnsi="Times New Roman" w:cs="Times New Roman"/>
          <w:sz w:val="24"/>
          <w:szCs w:val="24"/>
          <w:lang w:val="en-GB"/>
        </w:rPr>
        <w:t>26.6 (5.0))</w:t>
      </w:r>
      <w:r w:rsidRPr="00A5310C">
        <w:rPr>
          <w:rFonts w:ascii="Times New Roman" w:hAnsi="Times New Roman" w:cs="Times New Roman"/>
          <w:sz w:val="24"/>
          <w:szCs w:val="24"/>
          <w:lang w:val="en-GB"/>
        </w:rPr>
        <w:t>, hence neither fasting glycemia nor p</w:t>
      </w:r>
      <w:r w:rsidRPr="00A5310C">
        <w:rPr>
          <w:rFonts w:ascii="Times New Roman" w:hAnsi="Times New Roman" w:cs="Times New Roman"/>
          <w:sz w:val="24"/>
          <w:szCs w:val="24"/>
          <w:shd w:val="clear" w:color="auto" w:fill="FFFFFF"/>
          <w:lang w:val="en-GB"/>
        </w:rPr>
        <w:t>ost-load glycemia (by OGTT) were significantly associated with BMI in this study population</w:t>
      </w:r>
      <w:bookmarkStart w:id="13" w:name="_Hlk74303745"/>
      <w:r w:rsidRPr="00A5310C">
        <w:rPr>
          <w:rFonts w:ascii="Times New Roman" w:eastAsia="Times New Roman" w:hAnsi="Times New Roman" w:cs="Times New Roman"/>
          <w:sz w:val="24"/>
          <w:szCs w:val="24"/>
          <w:lang w:val="en-GB"/>
        </w:rPr>
        <w:t xml:space="preserve">. </w:t>
      </w:r>
      <w:bookmarkEnd w:id="13"/>
      <w:r w:rsidR="000C1232" w:rsidRPr="006E6715">
        <w:rPr>
          <w:rFonts w:ascii="Times New Roman" w:eastAsia="Times New Roman" w:hAnsi="Times New Roman" w:cs="Times New Roman"/>
          <w:color w:val="000000" w:themeColor="text1"/>
          <w:sz w:val="24"/>
          <w:szCs w:val="24"/>
          <w:highlight w:val="yellow"/>
          <w:lang w:val="en-GB"/>
        </w:rPr>
        <w:t xml:space="preserve">This selection strategy ensured a balance of cases </w:t>
      </w:r>
      <w:r w:rsidR="000C1232" w:rsidRPr="006E6715">
        <w:rPr>
          <w:rFonts w:ascii="Times New Roman" w:eastAsia="Times New Roman" w:hAnsi="Times New Roman" w:cs="Times New Roman"/>
          <w:color w:val="000000" w:themeColor="text1"/>
          <w:sz w:val="24"/>
          <w:szCs w:val="24"/>
          <w:highlight w:val="yellow"/>
          <w:bdr w:val="none" w:sz="0" w:space="0" w:color="auto" w:frame="1"/>
          <w:lang w:eastAsia="en-SG"/>
        </w:rPr>
        <w:t>across the more physiological glycemic range and across a range of maternal BMIs</w:t>
      </w:r>
      <w:r w:rsidR="000C1232" w:rsidRPr="006E6715">
        <w:rPr>
          <w:rFonts w:ascii="Times New Roman" w:eastAsia="Times New Roman" w:hAnsi="Times New Roman" w:cs="Times New Roman"/>
          <w:color w:val="000000" w:themeColor="text1"/>
          <w:sz w:val="24"/>
          <w:szCs w:val="24"/>
          <w:highlight w:val="yellow"/>
          <w:lang w:val="en-GB"/>
        </w:rPr>
        <w:t xml:space="preserve"> for these </w:t>
      </w:r>
      <w:r w:rsidR="000C1232" w:rsidRPr="006E6715">
        <w:rPr>
          <w:rFonts w:ascii="Times New Roman" w:eastAsia="Times New Roman" w:hAnsi="Times New Roman" w:cs="Times New Roman"/>
          <w:color w:val="000000" w:themeColor="text1"/>
          <w:sz w:val="24"/>
          <w:szCs w:val="24"/>
          <w:highlight w:val="yellow"/>
          <w:bdr w:val="none" w:sz="0" w:space="0" w:color="auto" w:frame="1"/>
          <w:lang w:eastAsia="en-SG"/>
        </w:rPr>
        <w:t>mechanistic studies of placental DHA lipid metabolism.</w:t>
      </w:r>
      <w:r w:rsidR="000C1232" w:rsidRPr="006E6715" w:rsidDel="008C69F1">
        <w:rPr>
          <w:rFonts w:ascii="Times New Roman" w:eastAsia="Times New Roman" w:hAnsi="Times New Roman" w:cs="Times New Roman"/>
          <w:color w:val="000000" w:themeColor="text1"/>
          <w:sz w:val="24"/>
          <w:szCs w:val="24"/>
          <w:lang w:val="en-GB"/>
        </w:rPr>
        <w:t xml:space="preserve"> </w:t>
      </w:r>
      <w:r w:rsidRPr="00A5310C">
        <w:rPr>
          <w:rFonts w:ascii="Times New Roman" w:eastAsia="Times New Roman" w:hAnsi="Times New Roman" w:cs="Times New Roman"/>
          <w:sz w:val="24"/>
          <w:szCs w:val="24"/>
          <w:lang w:val="en-GB"/>
        </w:rPr>
        <w:t xml:space="preserve">Researchers were blinded to the clinical characteristics of the women and neonates involved until the completion of all explant culture experiments and LCMS. </w:t>
      </w:r>
      <w:r w:rsidRPr="00A5310C">
        <w:rPr>
          <w:rFonts w:ascii="Times New Roman" w:hAnsi="Times New Roman" w:cs="Times New Roman"/>
          <w:sz w:val="24"/>
          <w:szCs w:val="24"/>
          <w:shd w:val="clear" w:color="auto" w:fill="FFFFFF"/>
          <w:lang w:val="en-GB"/>
        </w:rPr>
        <w:t xml:space="preserve">Table 1 shows the characteristics of the study population (individual details in </w:t>
      </w:r>
      <w:r w:rsidR="006F3311" w:rsidRPr="00A5310C">
        <w:rPr>
          <w:rFonts w:ascii="Times New Roman" w:hAnsi="Times New Roman" w:cs="Times New Roman"/>
          <w:sz w:val="24"/>
          <w:szCs w:val="24"/>
          <w:shd w:val="clear" w:color="auto" w:fill="FFFFFF"/>
          <w:lang w:val="en-GB"/>
        </w:rPr>
        <w:t>Additional file</w:t>
      </w:r>
      <w:r w:rsidRPr="00A5310C">
        <w:rPr>
          <w:rFonts w:ascii="Times New Roman" w:hAnsi="Times New Roman" w:cs="Times New Roman"/>
          <w:sz w:val="24"/>
          <w:szCs w:val="24"/>
          <w:shd w:val="clear" w:color="auto" w:fill="FFFFFF"/>
          <w:lang w:val="en-GB"/>
        </w:rPr>
        <w:t xml:space="preserve"> 1)</w:t>
      </w:r>
      <w:r w:rsidR="003478B9">
        <w:rPr>
          <w:rFonts w:ascii="Times New Roman" w:hAnsi="Times New Roman" w:cs="Times New Roman"/>
          <w:sz w:val="24"/>
          <w:szCs w:val="24"/>
          <w:shd w:val="clear" w:color="auto" w:fill="FFFFFF"/>
          <w:lang w:val="en-GB"/>
        </w:rPr>
        <w:t xml:space="preserve"> </w:t>
      </w:r>
      <w:r w:rsidR="00C671B6" w:rsidRPr="00C671B6">
        <w:rPr>
          <w:rFonts w:ascii="Times New Roman" w:hAnsi="Times New Roman" w:cs="Times New Roman"/>
          <w:sz w:val="24"/>
          <w:szCs w:val="24"/>
          <w:highlight w:val="yellow"/>
          <w:shd w:val="clear" w:color="auto" w:fill="FFFFFF"/>
          <w:lang w:val="en-GB"/>
        </w:rPr>
        <w:t>as</w:t>
      </w:r>
      <w:r w:rsidR="00C671B6">
        <w:rPr>
          <w:rFonts w:ascii="Times New Roman" w:hAnsi="Times New Roman" w:cs="Times New Roman"/>
          <w:sz w:val="24"/>
          <w:szCs w:val="24"/>
          <w:shd w:val="clear" w:color="auto" w:fill="FFFFFF"/>
          <w:lang w:val="en-GB"/>
        </w:rPr>
        <w:t xml:space="preserve"> </w:t>
      </w:r>
      <w:r w:rsidR="003478B9" w:rsidRPr="00C671B6">
        <w:rPr>
          <w:rFonts w:ascii="Times New Roman" w:hAnsi="Times New Roman" w:cs="Times New Roman"/>
          <w:sz w:val="24"/>
          <w:szCs w:val="24"/>
          <w:highlight w:val="yellow"/>
          <w:shd w:val="clear" w:color="auto" w:fill="FFFFFF"/>
          <w:lang w:val="en-GB"/>
        </w:rPr>
        <w:t>extracted from medical records</w:t>
      </w:r>
      <w:r w:rsidRPr="00A5310C">
        <w:rPr>
          <w:rFonts w:ascii="Times New Roman" w:hAnsi="Times New Roman" w:cs="Times New Roman"/>
          <w:sz w:val="24"/>
          <w:szCs w:val="24"/>
          <w:shd w:val="clear" w:color="auto" w:fill="FFFFFF"/>
          <w:lang w:val="en-GB"/>
        </w:rPr>
        <w:t xml:space="preserve">.  </w:t>
      </w:r>
    </w:p>
    <w:p w14:paraId="03939FC7" w14:textId="77777777" w:rsidR="001857B6" w:rsidRPr="00A5310C" w:rsidRDefault="001857B6" w:rsidP="00A85979">
      <w:pPr>
        <w:pStyle w:val="Heading2"/>
        <w:spacing w:line="480" w:lineRule="auto"/>
        <w:rPr>
          <w:rFonts w:ascii="Times New Roman" w:hAnsi="Times New Roman" w:cs="Times New Roman"/>
          <w:b/>
          <w:color w:val="auto"/>
          <w:sz w:val="24"/>
          <w:szCs w:val="24"/>
          <w:lang w:val="en-GB"/>
        </w:rPr>
      </w:pPr>
      <w:r w:rsidRPr="00A5310C">
        <w:rPr>
          <w:rFonts w:ascii="Times New Roman" w:hAnsi="Times New Roman" w:cs="Times New Roman"/>
          <w:b/>
          <w:color w:val="auto"/>
          <w:sz w:val="24"/>
          <w:szCs w:val="24"/>
          <w:lang w:val="en-GB"/>
        </w:rPr>
        <w:t>Placenta collection and placental explant culture</w:t>
      </w:r>
    </w:p>
    <w:p w14:paraId="5BEC631D" w14:textId="564F530D" w:rsidR="00035EB2" w:rsidRPr="00F0333D" w:rsidRDefault="00035EB2" w:rsidP="00035EB2">
      <w:pPr>
        <w:shd w:val="clear" w:color="auto" w:fill="FFFFFF"/>
        <w:spacing w:after="100" w:line="480" w:lineRule="auto"/>
        <w:textAlignment w:val="baseline"/>
        <w:rPr>
          <w:color w:val="000000" w:themeColor="text1"/>
          <w:sz w:val="23"/>
          <w:szCs w:val="23"/>
          <w:shd w:val="clear" w:color="auto" w:fill="FFFFFF"/>
        </w:rPr>
      </w:pPr>
      <w:bookmarkStart w:id="14" w:name="_Hlk74330681"/>
      <w:r w:rsidRPr="00F0333D">
        <w:rPr>
          <w:rFonts w:ascii="Times New Roman" w:eastAsia="Calibri" w:hAnsi="Times New Roman" w:cs="Times New Roman"/>
          <w:color w:val="000000" w:themeColor="text1"/>
          <w:sz w:val="24"/>
          <w:szCs w:val="24"/>
          <w:highlight w:val="yellow"/>
          <w:lang w:val="en-GB"/>
        </w:rPr>
        <w:t>Placental explants were cultured as previously described. Briefly, five pieces of villous placental tissue were randomly biopsied from five different sites across the placenta. These biopsies were then cut into small explants (approximately 3 x 3 x 3 mm) and added to each experimental well, with one explant coming from each different placental biopsy.</w:t>
      </w:r>
    </w:p>
    <w:bookmarkEnd w:id="14"/>
    <w:p w14:paraId="51654146" w14:textId="2812DDDF" w:rsidR="001857B6" w:rsidRPr="00FE409B" w:rsidRDefault="001857B6" w:rsidP="00FE409B">
      <w:pPr>
        <w:shd w:val="clear" w:color="auto" w:fill="FFFFFF"/>
        <w:spacing w:after="100" w:line="480" w:lineRule="auto"/>
        <w:textAlignment w:val="baseline"/>
        <w:rPr>
          <w:color w:val="5B9BD5" w:themeColor="accent1"/>
          <w:sz w:val="23"/>
          <w:szCs w:val="23"/>
          <w:shd w:val="clear" w:color="auto" w:fill="FFFFFF"/>
        </w:rPr>
      </w:pPr>
      <w:r w:rsidRPr="00A5310C">
        <w:rPr>
          <w:rFonts w:ascii="Times New Roman" w:eastAsia="Calibri" w:hAnsi="Times New Roman" w:cs="Times New Roman"/>
          <w:sz w:val="24"/>
          <w:szCs w:val="24"/>
          <w:lang w:val="en-GB"/>
        </w:rPr>
        <w:t xml:space="preserve">Explants were cultured in 12 well plates (Thermo-scientific, NunclonTM Delta surface) in basal serum-free CMRL media (1.8 ml, contains a physiological glucose concentration and no detectable fatty acids; GIBCO 1066-L Glutamine, Thermofisher, New York, USA) with 1.5% BSA (to match the albumin: fatty-acid ratio of maternal blood in the last trimester (0.78) </w:t>
      </w:r>
      <w:r w:rsidRPr="00A5310C">
        <w:rPr>
          <w:rFonts w:ascii="Times New Roman" w:hAnsi="Times New Roman" w:cs="Times New Roman"/>
          <w:sz w:val="24"/>
          <w:szCs w:val="24"/>
          <w:lang w:val="en-GB"/>
        </w:rPr>
        <w:fldChar w:fldCharType="begin"/>
      </w:r>
      <w:r w:rsidR="002423AA">
        <w:rPr>
          <w:rFonts w:ascii="Times New Roman" w:hAnsi="Times New Roman" w:cs="Times New Roman"/>
          <w:sz w:val="24"/>
          <w:szCs w:val="24"/>
          <w:lang w:val="en-GB"/>
        </w:rPr>
        <w:instrText xml:space="preserve"> ADDIN EN.CITE &lt;EndNote&gt;&lt;Cite&gt;&lt;Author&gt;Haggarty&lt;/Author&gt;&lt;Year&gt;1997&lt;/Year&gt;&lt;RecNum&gt;38&lt;/RecNum&gt;&lt;DisplayText&gt;(58)&lt;/DisplayText&gt;&lt;record&gt;&lt;rec-number&gt;38&lt;/rec-number&gt;&lt;foreign-keys&gt;&lt;key app="EN" db-id="09effrprp2twzleawexxf2skdxx29t2x2rpp" timestamp="1502333022"&gt;38&lt;/key&gt;&lt;/foreign-keys&gt;&lt;ref-type name="Journal Article"&gt;17&lt;/ref-type&gt;&lt;contributors&gt;&lt;authors&gt;&lt;author&gt;Haggarty, P.&lt;/author&gt;&lt;author&gt;Page, K.&lt;/author&gt;&lt;author&gt;Abramovich, D. R.&lt;/author&gt;&lt;author&gt;Ashton, J.&lt;/author&gt;&lt;author&gt;Brown, D.&lt;/author&gt;&lt;/authors&gt;&lt;/contributors&gt;&lt;titles&gt;&lt;title&gt;Long-chain polyunsaturated fatty acid transport across the perfused human placenta&lt;/title&gt;&lt;secondary-title&gt;Placenta&lt;/secondary-title&gt;&lt;/titles&gt;&lt;periodical&gt;&lt;full-title&gt;Placenta&lt;/full-title&gt;&lt;/periodical&gt;&lt;pages&gt;635-642&lt;/pages&gt;&lt;volume&gt;18&lt;/volume&gt;&lt;number&gt;8&lt;/number&gt;&lt;dates&gt;&lt;year&gt;1997&lt;/year&gt;&lt;pub-dates&gt;&lt;date&gt;1997/11/01/&lt;/date&gt;&lt;/pub-dates&gt;&lt;/dates&gt;&lt;isbn&gt;0143-4004&lt;/isbn&gt;&lt;urls&gt;&lt;related-urls&gt;&lt;url&gt;http://www.sciencedirect.com/science/article/pii/S0143400497900047&lt;/url&gt;&lt;/related-urls&gt;&lt;/urls&gt;&lt;electronic-resource-num&gt;http://dx.doi.org/10.1016/S0143-4004(97)90004-7&lt;/electronic-resource-num&gt;&lt;/record&gt;&lt;/Cite&gt;&lt;/EndNote&gt;</w:instrText>
      </w:r>
      <w:r w:rsidRPr="00A5310C">
        <w:rPr>
          <w:rFonts w:ascii="Times New Roman" w:hAnsi="Times New Roman" w:cs="Times New Roman"/>
          <w:sz w:val="24"/>
          <w:szCs w:val="24"/>
          <w:lang w:val="en-GB"/>
        </w:rPr>
        <w:fldChar w:fldCharType="separate"/>
      </w:r>
      <w:r w:rsidR="002423AA">
        <w:rPr>
          <w:rFonts w:ascii="Times New Roman" w:hAnsi="Times New Roman" w:cs="Times New Roman"/>
          <w:noProof/>
          <w:sz w:val="24"/>
          <w:szCs w:val="24"/>
          <w:lang w:val="en-GB"/>
        </w:rPr>
        <w:t>(58)</w:t>
      </w:r>
      <w:r w:rsidRPr="00A5310C">
        <w:rPr>
          <w:rFonts w:ascii="Times New Roman" w:hAnsi="Times New Roman" w:cs="Times New Roman"/>
          <w:sz w:val="24"/>
          <w:szCs w:val="24"/>
          <w:lang w:val="en-GB"/>
        </w:rPr>
        <w:fldChar w:fldCharType="end"/>
      </w:r>
      <w:r w:rsidRPr="00A5310C">
        <w:rPr>
          <w:rFonts w:ascii="Times New Roman" w:hAnsi="Times New Roman" w:cs="Times New Roman"/>
          <w:sz w:val="24"/>
          <w:szCs w:val="24"/>
          <w:lang w:val="en-GB"/>
        </w:rPr>
        <w:t xml:space="preserve">; </w:t>
      </w:r>
      <w:r w:rsidRPr="00A5310C">
        <w:rPr>
          <w:rFonts w:ascii="Times New Roman" w:eastAsia="Calibri" w:hAnsi="Times New Roman" w:cs="Times New Roman"/>
          <w:sz w:val="24"/>
          <w:szCs w:val="24"/>
          <w:lang w:val="en-GB"/>
        </w:rPr>
        <w:t xml:space="preserve">HI Clone fraction V, Culture grade, pH 7.00 lyophilized powder, GE Life Sciences, South Logan, Utah) and either no DHA or </w:t>
      </w:r>
      <w:r w:rsidRPr="00A5310C">
        <w:rPr>
          <w:rFonts w:ascii="Times New Roman" w:eastAsia="Calibri" w:hAnsi="Times New Roman" w:cs="Times New Roman"/>
          <w:sz w:val="24"/>
          <w:szCs w:val="24"/>
          <w:vertAlign w:val="superscript"/>
          <w:lang w:val="en-GB"/>
        </w:rPr>
        <w:t>13</w:t>
      </w:r>
      <w:r w:rsidRPr="00A5310C">
        <w:rPr>
          <w:rFonts w:ascii="Times New Roman" w:eastAsia="Calibri" w:hAnsi="Times New Roman" w:cs="Times New Roman"/>
          <w:sz w:val="24"/>
          <w:szCs w:val="24"/>
          <w:lang w:val="en-GB"/>
        </w:rPr>
        <w:t>C</w:t>
      </w:r>
      <w:r w:rsidRPr="00A5310C">
        <w:rPr>
          <w:rFonts w:ascii="Times New Roman" w:eastAsia="Calibri" w:hAnsi="Times New Roman" w:cs="Times New Roman"/>
          <w:sz w:val="24"/>
          <w:szCs w:val="24"/>
          <w:vertAlign w:val="subscript"/>
          <w:lang w:val="en-GB"/>
        </w:rPr>
        <w:t>22</w:t>
      </w:r>
      <w:r w:rsidRPr="00A5310C">
        <w:rPr>
          <w:rFonts w:ascii="Times New Roman" w:eastAsia="Calibri" w:hAnsi="Times New Roman" w:cs="Times New Roman"/>
          <w:sz w:val="24"/>
          <w:szCs w:val="24"/>
          <w:lang w:val="en-GB"/>
        </w:rPr>
        <w:t xml:space="preserve">-DHA (24 µmol/L, 99 atom % </w:t>
      </w:r>
      <w:r w:rsidRPr="00A5310C">
        <w:rPr>
          <w:rFonts w:ascii="Times New Roman" w:eastAsia="Calibri" w:hAnsi="Times New Roman" w:cs="Times New Roman"/>
          <w:sz w:val="24"/>
          <w:szCs w:val="24"/>
          <w:vertAlign w:val="superscript"/>
          <w:lang w:val="en-GB"/>
        </w:rPr>
        <w:t>13</w:t>
      </w:r>
      <w:r w:rsidRPr="00A5310C">
        <w:rPr>
          <w:rFonts w:ascii="Times New Roman" w:eastAsia="Calibri" w:hAnsi="Times New Roman" w:cs="Times New Roman"/>
          <w:sz w:val="24"/>
          <w:szCs w:val="24"/>
          <w:lang w:val="en-GB"/>
        </w:rPr>
        <w:t xml:space="preserve">C, 99% CP, Cambridge isotope laboratories), and either </w:t>
      </w:r>
      <w:r w:rsidRPr="00A5310C">
        <w:rPr>
          <w:rFonts w:ascii="Times New Roman" w:hAnsi="Times New Roman" w:cs="Times New Roman"/>
          <w:sz w:val="24"/>
          <w:szCs w:val="24"/>
          <w:lang w:val="en-GB"/>
        </w:rPr>
        <w:t xml:space="preserve">no additional (5 mmol/L) or </w:t>
      </w:r>
      <w:r w:rsidRPr="00A5310C">
        <w:rPr>
          <w:rFonts w:ascii="Times New Roman" w:eastAsia="Calibri" w:hAnsi="Times New Roman" w:cs="Times New Roman"/>
          <w:sz w:val="24"/>
          <w:szCs w:val="24"/>
          <w:lang w:val="en-GB"/>
        </w:rPr>
        <w:t xml:space="preserve">10 mmol/L final concentration of glucose </w:t>
      </w:r>
      <w:r w:rsidRPr="00A5310C">
        <w:rPr>
          <w:rFonts w:ascii="Times New Roman" w:hAnsi="Times New Roman" w:cs="Times New Roman"/>
          <w:sz w:val="24"/>
          <w:szCs w:val="24"/>
          <w:shd w:val="clear" w:color="auto" w:fill="FFFFFF"/>
          <w:lang w:val="en-GB"/>
        </w:rPr>
        <w:t>(Biowest, P5030, France)</w:t>
      </w:r>
      <w:r w:rsidRPr="00A5310C">
        <w:rPr>
          <w:rFonts w:ascii="Times New Roman" w:hAnsi="Times New Roman" w:cs="Times New Roman"/>
          <w:sz w:val="24"/>
          <w:szCs w:val="24"/>
          <w:lang w:val="en-GB"/>
        </w:rPr>
        <w:t xml:space="preserve">. </w:t>
      </w:r>
    </w:p>
    <w:p w14:paraId="34860C2C" w14:textId="07672ECD" w:rsidR="001857B6" w:rsidRPr="00A5310C" w:rsidRDefault="001857B6" w:rsidP="00A85979">
      <w:pPr>
        <w:tabs>
          <w:tab w:val="left" w:pos="2745"/>
        </w:tabs>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 xml:space="preserve">The levels of local un-esterified DHA available for placental uptake at the maternal-facing apical membrane of the placental syncytiotrophoblast barrier </w:t>
      </w:r>
      <w:r w:rsidRPr="00A5310C">
        <w:rPr>
          <w:rFonts w:ascii="Times New Roman" w:hAnsi="Times New Roman" w:cs="Times New Roman"/>
          <w:i/>
          <w:iCs/>
          <w:sz w:val="24"/>
          <w:szCs w:val="24"/>
          <w:lang w:val="en-GB"/>
        </w:rPr>
        <w:t>in-vivo</w:t>
      </w:r>
      <w:r w:rsidRPr="00A5310C">
        <w:rPr>
          <w:rFonts w:ascii="Times New Roman" w:hAnsi="Times New Roman" w:cs="Times New Roman"/>
          <w:sz w:val="24"/>
          <w:szCs w:val="24"/>
          <w:lang w:val="en-GB"/>
        </w:rPr>
        <w:t xml:space="preserve"> are unknown. Un-esterified DHA was found to be 5.8 (SD 1.6) </w:t>
      </w:r>
      <w:r w:rsidRPr="00A5310C">
        <w:rPr>
          <w:rFonts w:ascii="Times New Roman" w:eastAsia="Calibri" w:hAnsi="Times New Roman" w:cs="Times New Roman"/>
          <w:sz w:val="24"/>
          <w:szCs w:val="24"/>
          <w:lang w:val="en-GB"/>
        </w:rPr>
        <w:t>µ</w:t>
      </w:r>
      <w:r w:rsidRPr="00A5310C">
        <w:rPr>
          <w:rFonts w:ascii="Times New Roman" w:hAnsi="Times New Roman" w:cs="Times New Roman"/>
          <w:sz w:val="24"/>
          <w:szCs w:val="24"/>
          <w:lang w:val="en-GB"/>
        </w:rPr>
        <w:t xml:space="preserve">mol/L in the maternal vein, 19.3 (2.8) </w:t>
      </w:r>
      <w:r w:rsidRPr="00A5310C">
        <w:rPr>
          <w:rFonts w:ascii="Times New Roman" w:eastAsia="Calibri" w:hAnsi="Times New Roman" w:cs="Times New Roman"/>
          <w:sz w:val="24"/>
          <w:szCs w:val="24"/>
          <w:lang w:val="en-GB"/>
        </w:rPr>
        <w:t>µ</w:t>
      </w:r>
      <w:r w:rsidRPr="00A5310C">
        <w:rPr>
          <w:rFonts w:ascii="Times New Roman" w:hAnsi="Times New Roman" w:cs="Times New Roman"/>
          <w:sz w:val="24"/>
          <w:szCs w:val="24"/>
          <w:lang w:val="en-GB"/>
        </w:rPr>
        <w:t xml:space="preserve">mol/L in the placental intervillous space containing maternal blood, but the actual amount available at the apical membrane is likely higher since much of the DHA available for uptake is lipid bound and only hydrolysed at the apical membrane surface to release unesterified </w:t>
      </w:r>
      <w:r w:rsidR="00EA10C5">
        <w:rPr>
          <w:rFonts w:ascii="Times New Roman" w:hAnsi="Times New Roman" w:cs="Times New Roman"/>
          <w:sz w:val="24"/>
          <w:szCs w:val="24"/>
          <w:lang w:val="en-GB"/>
        </w:rPr>
        <w:t>DHA</w:t>
      </w:r>
      <w:r w:rsidRPr="00A5310C">
        <w:rPr>
          <w:rFonts w:ascii="Times New Roman" w:hAnsi="Times New Roman" w:cs="Times New Roman"/>
          <w:sz w:val="24"/>
          <w:szCs w:val="24"/>
          <w:lang w:val="en-GB"/>
        </w:rPr>
        <w:t xml:space="preserve">, which is rapidly internalized </w:t>
      </w:r>
      <w:r w:rsidRPr="00A5310C">
        <w:rPr>
          <w:rFonts w:ascii="Times New Roman" w:eastAsia="Calibri" w:hAnsi="Times New Roman" w:cs="Times New Roman"/>
          <w:sz w:val="24"/>
          <w:szCs w:val="24"/>
          <w:lang w:val="en-GB"/>
        </w:rPr>
        <w:fldChar w:fldCharType="begin"/>
      </w:r>
      <w:r w:rsidR="002423AA">
        <w:rPr>
          <w:rFonts w:ascii="Times New Roman" w:eastAsia="Calibri" w:hAnsi="Times New Roman" w:cs="Times New Roman"/>
          <w:sz w:val="24"/>
          <w:szCs w:val="24"/>
          <w:lang w:val="en-GB"/>
        </w:rPr>
        <w:instrText xml:space="preserve"> ADDIN EN.CITE &lt;EndNote&gt;&lt;Cite&gt;&lt;Author&gt;Benassayag&lt;/Author&gt;&lt;Year&gt;1997&lt;/Year&gt;&lt;RecNum&gt;503&lt;/RecNum&gt;&lt;DisplayText&gt;(59)&lt;/DisplayText&gt;&lt;record&gt;&lt;rec-number&gt;503&lt;/rec-number&gt;&lt;foreign-keys&gt;&lt;key app="EN" db-id="09effrprp2twzleawexxf2skdxx29t2x2rpp" timestamp="1623378244"&gt;503&lt;/key&gt;&lt;/foreign-keys&gt;&lt;ref-type name="Journal Article"&gt;17&lt;/ref-type&gt;&lt;contributors&gt;&lt;authors&gt;&lt;author&gt;Benassayag, C&lt;/author&gt;&lt;author&gt;Mignot, TM&lt;/author&gt;&lt;author&gt;Haourigui, M&lt;/author&gt;&lt;author&gt;Civel, C&lt;/author&gt;&lt;author&gt;Hassid, J&lt;/author&gt;&lt;author&gt;Carbonne, B&lt;/author&gt;&lt;author&gt;Nunez, EA&lt;/author&gt;&lt;author&gt;Ferre, F&lt;/author&gt;&lt;/authors&gt;&lt;/contributors&gt;&lt;titles&gt;&lt;title&gt;High polyunsaturated fatty acid, thromboxane A2, and alpha-fetoprotein concentrations at the human feto-maternal interface&lt;/title&gt;&lt;secondary-title&gt;Journal of lipid research&lt;/secondary-title&gt;&lt;/titles&gt;&lt;periodical&gt;&lt;full-title&gt;Journal of lipid research&lt;/full-title&gt;&lt;/periodical&gt;&lt;pages&gt;276-286&lt;/pages&gt;&lt;volume&gt;38&lt;/volume&gt;&lt;number&gt;2&lt;/number&gt;&lt;dates&gt;&lt;year&gt;1997&lt;/year&gt;&lt;/dates&gt;&lt;isbn&gt;0022-2275&lt;/isbn&gt;&lt;urls&gt;&lt;/urls&gt;&lt;/record&gt;&lt;/Cite&gt;&lt;/EndNote&gt;</w:instrText>
      </w:r>
      <w:r w:rsidRPr="00A5310C">
        <w:rPr>
          <w:rFonts w:ascii="Times New Roman" w:eastAsia="Calibri" w:hAnsi="Times New Roman" w:cs="Times New Roman"/>
          <w:sz w:val="24"/>
          <w:szCs w:val="24"/>
          <w:lang w:val="en-GB"/>
        </w:rPr>
        <w:fldChar w:fldCharType="separate"/>
      </w:r>
      <w:r w:rsidR="002423AA">
        <w:rPr>
          <w:rFonts w:ascii="Times New Roman" w:eastAsia="Calibri" w:hAnsi="Times New Roman" w:cs="Times New Roman"/>
          <w:noProof/>
          <w:sz w:val="24"/>
          <w:szCs w:val="24"/>
          <w:lang w:val="en-GB"/>
        </w:rPr>
        <w:t>(59)</w:t>
      </w:r>
      <w:r w:rsidRPr="00A5310C">
        <w:rPr>
          <w:rFonts w:ascii="Times New Roman" w:eastAsia="Calibri" w:hAnsi="Times New Roman" w:cs="Times New Roman"/>
          <w:sz w:val="24"/>
          <w:szCs w:val="24"/>
          <w:lang w:val="en-GB"/>
        </w:rPr>
        <w:fldChar w:fldCharType="end"/>
      </w:r>
      <w:r w:rsidRPr="00A5310C">
        <w:rPr>
          <w:rFonts w:ascii="Times New Roman" w:hAnsi="Times New Roman" w:cs="Times New Roman"/>
          <w:sz w:val="24"/>
          <w:szCs w:val="24"/>
          <w:lang w:val="en-GB"/>
        </w:rPr>
        <w:t xml:space="preserve">. We therefore added </w:t>
      </w:r>
      <w:r w:rsidRPr="00A5310C">
        <w:rPr>
          <w:rFonts w:ascii="Times New Roman" w:eastAsia="Calibri" w:hAnsi="Times New Roman" w:cs="Times New Roman"/>
          <w:sz w:val="24"/>
          <w:szCs w:val="24"/>
          <w:lang w:val="en-GB"/>
        </w:rPr>
        <w:t xml:space="preserve">24 µmol/L of </w:t>
      </w:r>
      <w:r w:rsidRPr="00A5310C">
        <w:rPr>
          <w:rFonts w:ascii="Times New Roman" w:eastAsia="Calibri" w:hAnsi="Times New Roman" w:cs="Times New Roman"/>
          <w:sz w:val="24"/>
          <w:szCs w:val="24"/>
          <w:vertAlign w:val="superscript"/>
          <w:lang w:val="en-GB"/>
        </w:rPr>
        <w:t>13</w:t>
      </w:r>
      <w:r w:rsidRPr="00A5310C">
        <w:rPr>
          <w:rFonts w:ascii="Times New Roman" w:eastAsia="Calibri" w:hAnsi="Times New Roman" w:cs="Times New Roman"/>
          <w:sz w:val="24"/>
          <w:szCs w:val="24"/>
          <w:lang w:val="en-GB"/>
        </w:rPr>
        <w:t xml:space="preserve">C-DHA in our experiments, which was high enough to enable </w:t>
      </w:r>
      <w:r w:rsidRPr="00A5310C">
        <w:rPr>
          <w:rFonts w:ascii="Times New Roman" w:hAnsi="Times New Roman" w:cs="Times New Roman"/>
          <w:sz w:val="24"/>
          <w:szCs w:val="24"/>
          <w:lang w:val="en-GB"/>
        </w:rPr>
        <w:t xml:space="preserve">quantification of a range of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placental lipids. </w:t>
      </w:r>
    </w:p>
    <w:p w14:paraId="4851637C" w14:textId="6926B3B6" w:rsidR="006A4AA8" w:rsidRPr="00764E2C" w:rsidRDefault="001857B6" w:rsidP="00764E2C">
      <w:pPr>
        <w:tabs>
          <w:tab w:val="left" w:pos="2745"/>
        </w:tabs>
        <w:spacing w:line="480" w:lineRule="auto"/>
        <w:rPr>
          <w:rFonts w:ascii="Times New Roman" w:hAnsi="Times New Roman" w:cs="Times New Roman"/>
          <w:color w:val="5B9BD5" w:themeColor="accent1"/>
          <w:sz w:val="24"/>
          <w:szCs w:val="24"/>
          <w:lang w:val="en-SG"/>
        </w:rPr>
      </w:pPr>
      <w:r w:rsidRPr="00A5310C">
        <w:rPr>
          <w:rFonts w:ascii="Times New Roman" w:eastAsia="Calibri" w:hAnsi="Times New Roman" w:cs="Times New Roman"/>
          <w:sz w:val="24"/>
          <w:szCs w:val="24"/>
          <w:lang w:val="en-GB"/>
        </w:rPr>
        <w:t>Explants were incubated in a Thermo-scientific Foma Direct heat CO</w:t>
      </w:r>
      <w:r w:rsidRPr="00A5310C">
        <w:rPr>
          <w:rFonts w:ascii="Times New Roman" w:eastAsia="Calibri" w:hAnsi="Times New Roman" w:cs="Times New Roman"/>
          <w:sz w:val="24"/>
          <w:szCs w:val="24"/>
          <w:vertAlign w:val="subscript"/>
          <w:lang w:val="en-GB"/>
        </w:rPr>
        <w:t xml:space="preserve">2 </w:t>
      </w:r>
      <w:r w:rsidRPr="00A5310C">
        <w:rPr>
          <w:rFonts w:ascii="Times New Roman" w:eastAsia="Calibri" w:hAnsi="Times New Roman" w:cs="Times New Roman"/>
          <w:sz w:val="24"/>
          <w:szCs w:val="24"/>
          <w:lang w:val="en-GB"/>
        </w:rPr>
        <w:t>Incubator, Hepa Class 100 Model 37 °C in a humidified atmosphere of 5% CO</w:t>
      </w:r>
      <w:r w:rsidRPr="00A5310C">
        <w:rPr>
          <w:rFonts w:ascii="Times New Roman" w:eastAsia="Calibri" w:hAnsi="Times New Roman" w:cs="Times New Roman"/>
          <w:sz w:val="24"/>
          <w:szCs w:val="24"/>
          <w:vertAlign w:val="subscript"/>
          <w:lang w:val="en-GB"/>
        </w:rPr>
        <w:t>2</w:t>
      </w:r>
      <w:r w:rsidRPr="00A5310C">
        <w:rPr>
          <w:rFonts w:ascii="Times New Roman" w:eastAsia="Calibri" w:hAnsi="Times New Roman" w:cs="Times New Roman"/>
          <w:sz w:val="24"/>
          <w:szCs w:val="24"/>
          <w:lang w:val="en-GB"/>
        </w:rPr>
        <w:t>/air. All placental processing was finished within two hours of delivery. Treatments were applied in triplicate wells and explants harvested at 48 hours with</w:t>
      </w:r>
      <w:r w:rsidRPr="00A5310C">
        <w:rPr>
          <w:rFonts w:ascii="Times New Roman" w:hAnsi="Times New Roman" w:cs="Times New Roman"/>
          <w:sz w:val="24"/>
          <w:szCs w:val="24"/>
          <w:lang w:val="en-GB"/>
        </w:rPr>
        <w:t xml:space="preserve"> triplicates combined in a pre-weighed Omnitube</w:t>
      </w:r>
      <w:r w:rsidRPr="00F0333D">
        <w:rPr>
          <w:rFonts w:ascii="Times New Roman" w:hAnsi="Times New Roman" w:cs="Times New Roman"/>
          <w:color w:val="000000" w:themeColor="text1"/>
          <w:sz w:val="24"/>
          <w:szCs w:val="24"/>
          <w:lang w:val="en-GB"/>
        </w:rPr>
        <w:t xml:space="preserve">. </w:t>
      </w:r>
      <w:bookmarkStart w:id="15" w:name="_Hlk74324623"/>
      <w:r w:rsidR="00433E3E" w:rsidRPr="004854CC">
        <w:rPr>
          <w:rFonts w:ascii="Times New Roman" w:hAnsi="Times New Roman" w:cs="Times New Roman"/>
          <w:color w:val="000000" w:themeColor="text1"/>
          <w:sz w:val="24"/>
          <w:szCs w:val="24"/>
          <w:highlight w:val="yellow"/>
          <w:lang w:val="en-GB"/>
        </w:rPr>
        <w:t xml:space="preserve">Unlike simple uptake of fatty acids, the conversion of newly taken up </w:t>
      </w:r>
      <w:r w:rsidR="00433E3E" w:rsidRPr="004854CC">
        <w:rPr>
          <w:rFonts w:ascii="Times New Roman" w:hAnsi="Times New Roman" w:cs="Times New Roman"/>
          <w:color w:val="000000" w:themeColor="text1"/>
          <w:sz w:val="24"/>
          <w:szCs w:val="24"/>
          <w:highlight w:val="yellow"/>
          <w:vertAlign w:val="superscript"/>
          <w:lang w:val="en-GB"/>
        </w:rPr>
        <w:t>13</w:t>
      </w:r>
      <w:r w:rsidR="00433E3E" w:rsidRPr="004854CC">
        <w:rPr>
          <w:rFonts w:ascii="Times New Roman" w:hAnsi="Times New Roman" w:cs="Times New Roman"/>
          <w:color w:val="000000" w:themeColor="text1"/>
          <w:sz w:val="24"/>
          <w:szCs w:val="24"/>
          <w:highlight w:val="yellow"/>
          <w:lang w:val="en-GB"/>
        </w:rPr>
        <w:t xml:space="preserve">C-DHA into </w:t>
      </w:r>
      <w:r w:rsidR="00433E3E" w:rsidRPr="004854CC">
        <w:rPr>
          <w:rFonts w:ascii="Times New Roman" w:hAnsi="Times New Roman" w:cs="Times New Roman"/>
          <w:color w:val="000000" w:themeColor="text1"/>
          <w:sz w:val="24"/>
          <w:szCs w:val="24"/>
          <w:highlight w:val="yellow"/>
          <w:vertAlign w:val="superscript"/>
          <w:lang w:val="en-GB"/>
        </w:rPr>
        <w:t>13</w:t>
      </w:r>
      <w:r w:rsidR="00433E3E" w:rsidRPr="004854CC">
        <w:rPr>
          <w:rFonts w:ascii="Times New Roman" w:hAnsi="Times New Roman" w:cs="Times New Roman"/>
          <w:color w:val="000000" w:themeColor="text1"/>
          <w:sz w:val="24"/>
          <w:szCs w:val="24"/>
          <w:highlight w:val="yellow"/>
          <w:lang w:val="en-GB"/>
        </w:rPr>
        <w:t xml:space="preserve">C-DHA lipids is a relatively slow process such that few </w:t>
      </w:r>
      <w:r w:rsidR="00433E3E" w:rsidRPr="004854CC">
        <w:rPr>
          <w:rFonts w:ascii="Times New Roman" w:hAnsi="Times New Roman" w:cs="Times New Roman"/>
          <w:color w:val="000000" w:themeColor="text1"/>
          <w:sz w:val="24"/>
          <w:szCs w:val="24"/>
          <w:highlight w:val="yellow"/>
          <w:vertAlign w:val="superscript"/>
          <w:lang w:val="en-GB"/>
        </w:rPr>
        <w:t>13</w:t>
      </w:r>
      <w:r w:rsidR="00433E3E" w:rsidRPr="004854CC">
        <w:rPr>
          <w:rFonts w:ascii="Times New Roman" w:hAnsi="Times New Roman" w:cs="Times New Roman"/>
          <w:color w:val="000000" w:themeColor="text1"/>
          <w:sz w:val="24"/>
          <w:szCs w:val="24"/>
          <w:highlight w:val="yellow"/>
          <w:lang w:val="en-GB"/>
        </w:rPr>
        <w:t>C-DHA lipids could be quantified in experimental times shorter than 48h</w:t>
      </w:r>
      <w:r w:rsidR="009F1D24">
        <w:rPr>
          <w:rFonts w:ascii="Times New Roman" w:hAnsi="Times New Roman" w:cs="Times New Roman"/>
          <w:color w:val="000000" w:themeColor="text1"/>
          <w:sz w:val="24"/>
          <w:szCs w:val="24"/>
          <w:highlight w:val="yellow"/>
          <w:lang w:val="en-GB"/>
        </w:rPr>
        <w:t xml:space="preserve"> </w:t>
      </w:r>
      <w:r w:rsidR="009F1D24" w:rsidRPr="004854CC">
        <w:rPr>
          <w:rFonts w:ascii="Times New Roman" w:hAnsi="Times New Roman" w:cs="Times New Roman"/>
          <w:color w:val="000000" w:themeColor="text1"/>
          <w:sz w:val="24"/>
          <w:szCs w:val="24"/>
          <w:highlight w:val="yellow"/>
          <w:lang w:val="en-SG"/>
        </w:rPr>
        <w:fldChar w:fldCharType="begin"/>
      </w:r>
      <w:r w:rsidR="009F1D24" w:rsidRPr="004854CC">
        <w:rPr>
          <w:rFonts w:ascii="Times New Roman" w:hAnsi="Times New Roman" w:cs="Times New Roman"/>
          <w:color w:val="000000" w:themeColor="text1"/>
          <w:sz w:val="24"/>
          <w:szCs w:val="24"/>
          <w:highlight w:val="yellow"/>
          <w:lang w:val="en-SG"/>
        </w:rPr>
        <w:instrText xml:space="preserve"> ADDIN EN.CITE &lt;EndNote&gt;&lt;Cite&gt;&lt;Author&gt;Watkins&lt;/Author&gt;&lt;Year&gt;2019&lt;/Year&gt;&lt;RecNum&gt;224&lt;/RecNum&gt;&lt;DisplayText&gt;(42)&lt;/DisplayText&gt;&lt;record&gt;&lt;rec-number&gt;224&lt;/rec-number&gt;&lt;foreign-keys&gt;&lt;key app="EN" db-id="09effrprp2twzleawexxf2skdxx29t2x2rpp" timestamp="1601371104"&gt;224&lt;/key&gt;&lt;/foreign-keys&gt;&lt;ref-type name="Journal Article"&gt;17&lt;/ref-type&gt;&lt;contributors&gt;&lt;authors&gt;&lt;author&gt;Watkins, Oliver C&lt;/author&gt;&lt;author&gt;Islam, Mohammad Omedul&lt;/author&gt;&lt;author&gt;Selvam, Preben&lt;/author&gt;&lt;author&gt;Pillai, Reshma Appukuttan&lt;/author&gt;&lt;author&gt;Cazenave-Gassiot, Amaury&lt;/author&gt;&lt;author&gt;Bendt, Anne K&lt;/author&gt;&lt;author&gt;Karnani, Neerja&lt;/author&gt;&lt;author&gt;Godfrey, Keith M&lt;/author&gt;&lt;author&gt;Lewis, Rohan M&lt;/author&gt;&lt;author&gt;Wenk, Markus R&lt;/author&gt;&lt;author&gt;Chan, S.Y.&lt;/author&gt;&lt;/authors&gt;&lt;/contributors&gt;&lt;titles&gt;&lt;title&gt;Metabolism of 13C-Labeled Fatty Acids in Term Human Placental Explants by Liquid Chromatography–Mass Spectrometry&lt;/title&gt;&lt;secondary-title&gt;Endocrinology&lt;/secondary-title&gt;&lt;/titles&gt;&lt;periodical&gt;&lt;full-title&gt;Endocrinology&lt;/full-title&gt;&lt;/periodical&gt;&lt;pages&gt;1394-1408&lt;/pages&gt;&lt;volume&gt;160&lt;/volume&gt;&lt;number&gt;6&lt;/number&gt;&lt;dates&gt;&lt;year&gt;2019&lt;/year&gt;&lt;/dates&gt;&lt;isbn&gt;1945-7170&lt;/isbn&gt;&lt;urls&gt;&lt;/urls&gt;&lt;/record&gt;&lt;/Cite&gt;&lt;/EndNote&gt;</w:instrText>
      </w:r>
      <w:r w:rsidR="009F1D24" w:rsidRPr="004854CC">
        <w:rPr>
          <w:rFonts w:ascii="Times New Roman" w:hAnsi="Times New Roman" w:cs="Times New Roman"/>
          <w:color w:val="000000" w:themeColor="text1"/>
          <w:sz w:val="24"/>
          <w:szCs w:val="24"/>
          <w:highlight w:val="yellow"/>
          <w:lang w:val="en-SG"/>
        </w:rPr>
        <w:fldChar w:fldCharType="separate"/>
      </w:r>
      <w:r w:rsidR="009F1D24" w:rsidRPr="004854CC">
        <w:rPr>
          <w:rFonts w:ascii="Times New Roman" w:hAnsi="Times New Roman" w:cs="Times New Roman"/>
          <w:noProof/>
          <w:color w:val="000000" w:themeColor="text1"/>
          <w:sz w:val="24"/>
          <w:szCs w:val="24"/>
          <w:highlight w:val="yellow"/>
        </w:rPr>
        <w:t>(42)</w:t>
      </w:r>
      <w:r w:rsidR="009F1D24" w:rsidRPr="004854CC">
        <w:rPr>
          <w:rFonts w:ascii="Times New Roman" w:hAnsi="Times New Roman" w:cs="Times New Roman"/>
          <w:color w:val="000000" w:themeColor="text1"/>
          <w:sz w:val="24"/>
          <w:szCs w:val="24"/>
          <w:highlight w:val="yellow"/>
          <w:lang w:val="en-GB"/>
        </w:rPr>
        <w:fldChar w:fldCharType="end"/>
      </w:r>
      <w:r w:rsidR="00433E3E" w:rsidRPr="004854CC">
        <w:rPr>
          <w:rFonts w:ascii="Times New Roman" w:hAnsi="Times New Roman" w:cs="Times New Roman"/>
          <w:color w:val="000000" w:themeColor="text1"/>
          <w:sz w:val="24"/>
          <w:szCs w:val="24"/>
          <w:highlight w:val="yellow"/>
          <w:lang w:val="en-GB"/>
        </w:rPr>
        <w:t xml:space="preserve">. Based on time-course experiments 48h was selected as optimal </w:t>
      </w:r>
      <w:r w:rsidR="00433E3E" w:rsidRPr="004854CC">
        <w:rPr>
          <w:rFonts w:ascii="Times New Roman" w:eastAsia="Times New Roman" w:hAnsi="Times New Roman" w:cs="Times New Roman"/>
          <w:color w:val="000000" w:themeColor="text1"/>
          <w:sz w:val="24"/>
          <w:szCs w:val="24"/>
          <w:highlight w:val="yellow"/>
          <w:bdr w:val="none" w:sz="0" w:space="0" w:color="auto" w:frame="1"/>
          <w:lang w:eastAsia="en-SG"/>
        </w:rPr>
        <w:t>for accurate quantification of a wide range of newly synthesi</w:t>
      </w:r>
      <w:r w:rsidR="00F0333D" w:rsidRPr="004854CC">
        <w:rPr>
          <w:rFonts w:ascii="Times New Roman" w:eastAsia="Times New Roman" w:hAnsi="Times New Roman" w:cs="Times New Roman"/>
          <w:color w:val="000000" w:themeColor="text1"/>
          <w:sz w:val="24"/>
          <w:szCs w:val="24"/>
          <w:highlight w:val="yellow"/>
          <w:bdr w:val="none" w:sz="0" w:space="0" w:color="auto" w:frame="1"/>
          <w:lang w:eastAsia="en-SG"/>
        </w:rPr>
        <w:t>z</w:t>
      </w:r>
      <w:r w:rsidR="00433E3E" w:rsidRPr="004854CC">
        <w:rPr>
          <w:rFonts w:ascii="Times New Roman" w:eastAsia="Times New Roman" w:hAnsi="Times New Roman" w:cs="Times New Roman"/>
          <w:color w:val="000000" w:themeColor="text1"/>
          <w:sz w:val="24"/>
          <w:szCs w:val="24"/>
          <w:highlight w:val="yellow"/>
          <w:bdr w:val="none" w:sz="0" w:space="0" w:color="auto" w:frame="1"/>
          <w:lang w:eastAsia="en-SG"/>
        </w:rPr>
        <w:t xml:space="preserve">ed </w:t>
      </w:r>
      <w:r w:rsidR="00433E3E" w:rsidRPr="004854CC">
        <w:rPr>
          <w:rFonts w:ascii="Times New Roman" w:eastAsia="Times New Roman" w:hAnsi="Times New Roman" w:cs="Times New Roman"/>
          <w:color w:val="000000" w:themeColor="text1"/>
          <w:sz w:val="24"/>
          <w:szCs w:val="24"/>
          <w:highlight w:val="yellow"/>
          <w:bdr w:val="none" w:sz="0" w:space="0" w:color="auto" w:frame="1"/>
          <w:vertAlign w:val="superscript"/>
          <w:lang w:eastAsia="en-SG"/>
        </w:rPr>
        <w:t>13</w:t>
      </w:r>
      <w:r w:rsidR="00433E3E" w:rsidRPr="004854CC">
        <w:rPr>
          <w:rFonts w:ascii="Times New Roman" w:eastAsia="Times New Roman" w:hAnsi="Times New Roman" w:cs="Times New Roman"/>
          <w:color w:val="000000" w:themeColor="text1"/>
          <w:sz w:val="24"/>
          <w:szCs w:val="24"/>
          <w:highlight w:val="yellow"/>
          <w:bdr w:val="none" w:sz="0" w:space="0" w:color="auto" w:frame="1"/>
          <w:lang w:eastAsia="en-SG"/>
        </w:rPr>
        <w:t>C-DHA lipids</w:t>
      </w:r>
      <w:r w:rsidR="00764E2C" w:rsidRPr="004854CC">
        <w:rPr>
          <w:rFonts w:ascii="Times New Roman" w:eastAsia="Times New Roman" w:hAnsi="Times New Roman" w:cs="Times New Roman"/>
          <w:color w:val="000000" w:themeColor="text1"/>
          <w:sz w:val="24"/>
          <w:szCs w:val="24"/>
          <w:highlight w:val="yellow"/>
          <w:bdr w:val="none" w:sz="0" w:space="0" w:color="auto" w:frame="1"/>
          <w:lang w:eastAsia="en-SG"/>
        </w:rPr>
        <w:t xml:space="preserve"> </w:t>
      </w:r>
      <w:bookmarkStart w:id="16" w:name="_Hlk75776192"/>
      <w:r w:rsidR="00764E2C" w:rsidRPr="004854CC">
        <w:rPr>
          <w:rFonts w:ascii="Times New Roman" w:eastAsia="Times New Roman" w:hAnsi="Times New Roman" w:cs="Times New Roman"/>
          <w:color w:val="000000" w:themeColor="text1"/>
          <w:sz w:val="24"/>
          <w:szCs w:val="24"/>
          <w:highlight w:val="yellow"/>
          <w:bdr w:val="none" w:sz="0" w:space="0" w:color="auto" w:frame="1"/>
          <w:lang w:eastAsia="en-SG"/>
        </w:rPr>
        <w:t>and</w:t>
      </w:r>
      <w:r w:rsidR="00764E2C" w:rsidRPr="004854CC">
        <w:rPr>
          <w:rFonts w:ascii="Times New Roman" w:hAnsi="Times New Roman" w:cs="Times New Roman"/>
          <w:color w:val="000000" w:themeColor="text1"/>
          <w:sz w:val="24"/>
          <w:szCs w:val="24"/>
          <w:highlight w:val="yellow"/>
          <w:lang w:val="en-GB"/>
        </w:rPr>
        <w:t xml:space="preserve"> </w:t>
      </w:r>
      <w:r w:rsidR="00764E2C" w:rsidRPr="004854CC">
        <w:rPr>
          <w:rFonts w:ascii="Times New Roman" w:eastAsia="Times New Roman" w:hAnsi="Times New Roman" w:cs="Times New Roman"/>
          <w:color w:val="000000" w:themeColor="text1"/>
          <w:sz w:val="24"/>
          <w:szCs w:val="24"/>
          <w:highlight w:val="yellow"/>
          <w:bdr w:val="none" w:sz="0" w:space="0" w:color="auto" w:frame="1"/>
          <w:lang w:eastAsia="en-SG"/>
        </w:rPr>
        <w:t>when</w:t>
      </w:r>
      <w:r w:rsidR="00764E2C" w:rsidRPr="004854CC">
        <w:rPr>
          <w:rFonts w:ascii="Times New Roman" w:hAnsi="Times New Roman" w:cs="Times New Roman"/>
          <w:color w:val="000000" w:themeColor="text1"/>
          <w:sz w:val="24"/>
          <w:szCs w:val="24"/>
          <w:highlight w:val="yellow"/>
          <w:lang w:val="en-GB"/>
        </w:rPr>
        <w:t xml:space="preserve"> </w:t>
      </w:r>
      <w:r w:rsidR="00764E2C" w:rsidRPr="004854CC">
        <w:rPr>
          <w:rFonts w:ascii="Times New Roman" w:hAnsi="Times New Roman" w:cs="Times New Roman"/>
          <w:color w:val="000000" w:themeColor="text1"/>
          <w:sz w:val="24"/>
          <w:szCs w:val="24"/>
          <w:highlight w:val="yellow"/>
        </w:rPr>
        <w:t xml:space="preserve">structural integrity of placental explants, including the syncytial cell layer, is maintained </w:t>
      </w:r>
      <w:r w:rsidR="00764E2C" w:rsidRPr="004854CC">
        <w:rPr>
          <w:rFonts w:ascii="Times New Roman" w:hAnsi="Times New Roman" w:cs="Times New Roman"/>
          <w:color w:val="000000" w:themeColor="text1"/>
          <w:sz w:val="24"/>
          <w:szCs w:val="24"/>
          <w:highlight w:val="yellow"/>
          <w:lang w:val="en-SG"/>
        </w:rPr>
        <w:fldChar w:fldCharType="begin"/>
      </w:r>
      <w:r w:rsidR="00764E2C" w:rsidRPr="004854CC">
        <w:rPr>
          <w:rFonts w:ascii="Times New Roman" w:hAnsi="Times New Roman" w:cs="Times New Roman"/>
          <w:color w:val="000000" w:themeColor="text1"/>
          <w:sz w:val="24"/>
          <w:szCs w:val="24"/>
          <w:highlight w:val="yellow"/>
          <w:lang w:val="en-SG"/>
        </w:rPr>
        <w:instrText xml:space="preserve"> ADDIN EN.CITE &lt;EndNote&gt;&lt;Cite&gt;&lt;Author&gt;Watkins&lt;/Author&gt;&lt;Year&gt;2019&lt;/Year&gt;&lt;RecNum&gt;224&lt;/RecNum&gt;&lt;DisplayText&gt;(42)&lt;/DisplayText&gt;&lt;record&gt;&lt;rec-number&gt;224&lt;/rec-number&gt;&lt;foreign-keys&gt;&lt;key app="EN" db-id="09effrprp2twzleawexxf2skdxx29t2x2rpp" timestamp="1601371104"&gt;224&lt;/key&gt;&lt;/foreign-keys&gt;&lt;ref-type name="Journal Article"&gt;17&lt;/ref-type&gt;&lt;contributors&gt;&lt;authors&gt;&lt;author&gt;Watkins, Oliver C&lt;/author&gt;&lt;author&gt;Islam, Mohammad Omedul&lt;/author&gt;&lt;author&gt;Selvam, Preben&lt;/author&gt;&lt;author&gt;Pillai, Reshma Appukuttan&lt;/author&gt;&lt;author&gt;Cazenave-Gassiot, Amaury&lt;/author&gt;&lt;author&gt;Bendt, Anne K&lt;/author&gt;&lt;author&gt;Karnani, Neerja&lt;/author&gt;&lt;author&gt;Godfrey, Keith M&lt;/author&gt;&lt;author&gt;Lewis, Rohan M&lt;/author&gt;&lt;author&gt;Wenk, Markus R&lt;/author&gt;&lt;author&gt;Chan, S.Y.&lt;/author&gt;&lt;/authors&gt;&lt;/contributors&gt;&lt;titles&gt;&lt;title&gt;Metabolism of 13C-Labeled Fatty Acids in Term Human Placental Explants by Liquid Chromatography–Mass Spectrometry&lt;/title&gt;&lt;secondary-title&gt;Endocrinology&lt;/secondary-title&gt;&lt;/titles&gt;&lt;periodical&gt;&lt;full-title&gt;Endocrinology&lt;/full-title&gt;&lt;/periodical&gt;&lt;pages&gt;1394-1408&lt;/pages&gt;&lt;volume&gt;160&lt;/volume&gt;&lt;number&gt;6&lt;/number&gt;&lt;dates&gt;&lt;year&gt;2019&lt;/year&gt;&lt;/dates&gt;&lt;isbn&gt;1945-7170&lt;/isbn&gt;&lt;urls&gt;&lt;/urls&gt;&lt;/record&gt;&lt;/Cite&gt;&lt;/EndNote&gt;</w:instrText>
      </w:r>
      <w:r w:rsidR="00764E2C" w:rsidRPr="004854CC">
        <w:rPr>
          <w:rFonts w:ascii="Times New Roman" w:hAnsi="Times New Roman" w:cs="Times New Roman"/>
          <w:color w:val="000000" w:themeColor="text1"/>
          <w:sz w:val="24"/>
          <w:szCs w:val="24"/>
          <w:highlight w:val="yellow"/>
          <w:lang w:val="en-SG"/>
        </w:rPr>
        <w:fldChar w:fldCharType="separate"/>
      </w:r>
      <w:r w:rsidR="00764E2C" w:rsidRPr="004854CC">
        <w:rPr>
          <w:rFonts w:ascii="Times New Roman" w:hAnsi="Times New Roman" w:cs="Times New Roman"/>
          <w:noProof/>
          <w:color w:val="000000" w:themeColor="text1"/>
          <w:sz w:val="24"/>
          <w:szCs w:val="24"/>
          <w:highlight w:val="yellow"/>
        </w:rPr>
        <w:t>(42)</w:t>
      </w:r>
      <w:r w:rsidR="00764E2C" w:rsidRPr="004854CC">
        <w:rPr>
          <w:rFonts w:ascii="Times New Roman" w:hAnsi="Times New Roman" w:cs="Times New Roman"/>
          <w:color w:val="000000" w:themeColor="text1"/>
          <w:sz w:val="24"/>
          <w:szCs w:val="24"/>
          <w:highlight w:val="yellow"/>
          <w:lang w:val="en-GB"/>
        </w:rPr>
        <w:fldChar w:fldCharType="end"/>
      </w:r>
      <w:r w:rsidR="00764E2C" w:rsidRPr="00F0333D">
        <w:rPr>
          <w:rFonts w:ascii="Times New Roman" w:hAnsi="Times New Roman" w:cs="Times New Roman"/>
          <w:color w:val="000000" w:themeColor="text1"/>
          <w:sz w:val="24"/>
          <w:szCs w:val="24"/>
        </w:rPr>
        <w:t>.</w:t>
      </w:r>
      <w:r w:rsidR="000035C8" w:rsidRPr="00F0333D">
        <w:rPr>
          <w:rFonts w:ascii="Times New Roman" w:hAnsi="Times New Roman" w:cs="Times New Roman"/>
          <w:color w:val="000000" w:themeColor="text1"/>
          <w:sz w:val="24"/>
          <w:szCs w:val="24"/>
          <w:lang w:val="en-SG"/>
        </w:rPr>
        <w:t xml:space="preserve"> </w:t>
      </w:r>
      <w:bookmarkEnd w:id="16"/>
    </w:p>
    <w:bookmarkEnd w:id="15"/>
    <w:p w14:paraId="158DC37C" w14:textId="13A4C71B" w:rsidR="001857B6" w:rsidRPr="00A5310C" w:rsidRDefault="001857B6" w:rsidP="00A85979">
      <w:pPr>
        <w:tabs>
          <w:tab w:val="left" w:pos="2745"/>
        </w:tabs>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 xml:space="preserve">Explants were washed with PBS (1 ml) then stored at -80°C until lipid extraction. Confirmation of explant viability in these culture conditions were previously assessed by HCG and LDH over the period of culture </w:t>
      </w:r>
      <w:r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&lt;EndNote&gt;&lt;Cite&gt;&lt;Author&gt;Watkins&lt;/Author&gt;&lt;Year&gt;2019&lt;/Year&gt;&lt;RecNum&gt;224&lt;/RecNum&gt;&lt;DisplayText&gt;(42)&lt;/DisplayText&gt;&lt;record&gt;&lt;rec-number&gt;224&lt;/rec-number&gt;&lt;foreign-keys&gt;&lt;key app="EN" db-id="09effrprp2twzleawexxf2skdxx29t2x2rpp" timestamp="1601371104"&gt;224&lt;/key&gt;&lt;/foreign-keys&gt;&lt;ref-type name="Journal Article"&gt;17&lt;/ref-type&gt;&lt;contributors&gt;&lt;authors&gt;&lt;author&gt;Watkins, Oliver C&lt;/author&gt;&lt;author&gt;Islam, Mohammad Omedul&lt;/author&gt;&lt;author&gt;Selvam, Preben&lt;/author&gt;&lt;author&gt;Pillai, Reshma Appukuttan&lt;/author&gt;&lt;author&gt;Cazenave-Gassiot, Amaury&lt;/author&gt;&lt;author&gt;Bendt, Anne K&lt;/author&gt;&lt;author&gt;Karnani, Neerja&lt;/author&gt;&lt;author&gt;Godfrey, Keith M&lt;/author&gt;&lt;author&gt;Lewis, Rohan M&lt;/author&gt;&lt;author&gt;Wenk, Markus R&lt;/author&gt;&lt;author&gt;Chan, S.Y.&lt;/author&gt;&lt;/authors&gt;&lt;/contributors&gt;&lt;titles&gt;&lt;title&gt;Metabolism of 13C-Labeled Fatty Acids in Term Human Placental Explants by Liquid Chromatography–Mass Spectrometry&lt;/title&gt;&lt;secondary-title&gt;Endocrinology&lt;/secondary-title&gt;&lt;/titles&gt;&lt;periodical&gt;&lt;full-title&gt;Endocrinology&lt;/full-title&gt;&lt;/periodical&gt;&lt;pages&gt;1394-1408&lt;/pages&gt;&lt;volume&gt;160&lt;/volume&gt;&lt;number&gt;6&lt;/number&gt;&lt;dates&gt;&lt;year&gt;2019&lt;/year&gt;&lt;/dates&gt;&lt;isbn&gt;1945-7170&lt;/isbn&gt;&lt;urls&gt;&lt;/urls&gt;&lt;/record&gt;&lt;/Cite&gt;&lt;/EndNote&gt;</w:instrText>
      </w:r>
      <w:r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(42)</w:t>
      </w:r>
      <w:r w:rsidRPr="00A5310C">
        <w:rPr>
          <w:rFonts w:ascii="Times New Roman" w:hAnsi="Times New Roman" w:cs="Times New Roman"/>
          <w:sz w:val="24"/>
          <w:szCs w:val="24"/>
          <w:lang w:val="en-GB"/>
        </w:rPr>
        <w:fldChar w:fldCharType="end"/>
      </w:r>
      <w:r w:rsidRPr="00A5310C">
        <w:rPr>
          <w:rFonts w:ascii="Times New Roman" w:hAnsi="Times New Roman" w:cs="Times New Roman"/>
          <w:sz w:val="24"/>
          <w:szCs w:val="24"/>
          <w:lang w:val="en-GB"/>
        </w:rPr>
        <w:t xml:space="preserve">. Lipids were extracted as described in </w:t>
      </w:r>
      <w:r w:rsidR="006F3311" w:rsidRPr="00A5310C">
        <w:rPr>
          <w:rFonts w:ascii="Times New Roman" w:hAnsi="Times New Roman" w:cs="Times New Roman"/>
          <w:sz w:val="24"/>
          <w:szCs w:val="24"/>
          <w:lang w:val="en-GB"/>
        </w:rPr>
        <w:t>Additional file</w:t>
      </w:r>
      <w:r w:rsidRPr="00A5310C">
        <w:rPr>
          <w:rFonts w:ascii="Times New Roman" w:hAnsi="Times New Roman" w:cs="Times New Roman"/>
          <w:sz w:val="24"/>
          <w:szCs w:val="24"/>
          <w:lang w:val="en-GB"/>
        </w:rPr>
        <w:t xml:space="preserve"> 2.</w:t>
      </w:r>
    </w:p>
    <w:p w14:paraId="7A913B2B" w14:textId="77777777" w:rsidR="001857B6" w:rsidRPr="00A5310C" w:rsidRDefault="001857B6" w:rsidP="00A85979">
      <w:pPr>
        <w:pStyle w:val="Heading2"/>
        <w:spacing w:line="480" w:lineRule="auto"/>
        <w:rPr>
          <w:rFonts w:ascii="Times New Roman" w:hAnsi="Times New Roman" w:cs="Times New Roman"/>
          <w:b/>
          <w:bCs/>
          <w:color w:val="auto"/>
          <w:sz w:val="24"/>
          <w:szCs w:val="24"/>
          <w:lang w:val="en-GB"/>
        </w:rPr>
      </w:pPr>
      <w:r w:rsidRPr="00A5310C">
        <w:rPr>
          <w:rFonts w:ascii="Times New Roman" w:hAnsi="Times New Roman" w:cs="Times New Roman"/>
          <w:b/>
          <w:bCs/>
          <w:color w:val="auto"/>
          <w:sz w:val="24"/>
          <w:szCs w:val="24"/>
          <w:lang w:val="en-GB"/>
        </w:rPr>
        <w:t>LC-MS/MS methodology</w:t>
      </w:r>
    </w:p>
    <w:p w14:paraId="3097D9A2" w14:textId="17E4E558" w:rsidR="001857B6" w:rsidRPr="00A5310C" w:rsidRDefault="001857B6"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 xml:space="preserve">The LCMS method was developed based on our previous method </w:t>
      </w:r>
      <w:r w:rsidRPr="00A5310C">
        <w:rPr>
          <w:rFonts w:ascii="Times New Roman" w:eastAsiaTheme="majorEastAsia" w:hAnsi="Times New Roman" w:cs="Times New Roman"/>
          <w:sz w:val="24"/>
          <w:szCs w:val="24"/>
          <w:lang w:val="en-GB"/>
        </w:rPr>
        <w:fldChar w:fldCharType="begin"/>
      </w:r>
      <w:r w:rsidR="00777B46">
        <w:rPr>
          <w:rFonts w:ascii="Times New Roman" w:eastAsiaTheme="majorEastAsia" w:hAnsi="Times New Roman" w:cs="Times New Roman"/>
          <w:sz w:val="24"/>
          <w:szCs w:val="24"/>
          <w:lang w:val="en-GB"/>
        </w:rPr>
        <w:instrText xml:space="preserve"> ADDIN EN.CITE &lt;EndNote&gt;&lt;Cite&gt;&lt;Author&gt;Watkins&lt;/Author&gt;&lt;Year&gt;2019&lt;/Year&gt;&lt;RecNum&gt;224&lt;/RecNum&gt;&lt;DisplayText&gt;(42)&lt;/DisplayText&gt;&lt;record&gt;&lt;rec-number&gt;224&lt;/rec-number&gt;&lt;foreign-keys&gt;&lt;key app="EN" db-id="09effrprp2twzleawexxf2skdxx29t2x2rpp" timestamp="1601371104"&gt;224&lt;/key&gt;&lt;/foreign-keys&gt;&lt;ref-type name="Journal Article"&gt;17&lt;/ref-type&gt;&lt;contributors&gt;&lt;authors&gt;&lt;author&gt;Watkins, Oliver C&lt;/author&gt;&lt;author&gt;Islam, Mohammad Omedul&lt;/author&gt;&lt;author&gt;Selvam, Preben&lt;/author&gt;&lt;author&gt;Pillai, Reshma Appukuttan&lt;/author&gt;&lt;author&gt;Cazenave-Gassiot, Amaury&lt;/author&gt;&lt;author&gt;Bendt, Anne K&lt;/author&gt;&lt;author&gt;Karnani, Neerja&lt;/author&gt;&lt;author&gt;Godfrey, Keith M&lt;/author&gt;&lt;author&gt;Lewis, Rohan M&lt;/author&gt;&lt;author&gt;Wenk, Markus R&lt;/author&gt;&lt;author&gt;Chan, S.Y.&lt;/author&gt;&lt;/authors&gt;&lt;/contributors&gt;&lt;titles&gt;&lt;title&gt;Metabolism of 13C-Labeled Fatty Acids in Term Human Placental Explants by Liquid Chromatography–Mass Spectrometry&lt;/title&gt;&lt;secondary-title&gt;Endocrinology&lt;/secondary-title&gt;&lt;/titles&gt;&lt;periodical&gt;&lt;full-title&gt;Endocrinology&lt;/full-title&gt;&lt;/periodical&gt;&lt;pages&gt;1394-1408&lt;/pages&gt;&lt;volume&gt;160&lt;/volume&gt;&lt;number&gt;6&lt;/number&gt;&lt;dates&gt;&lt;year&gt;2019&lt;/year&gt;&lt;/dates&gt;&lt;isbn&gt;1945-7170&lt;/isbn&gt;&lt;urls&gt;&lt;/urls&gt;&lt;/record&gt;&lt;/Cite&gt;&lt;/EndNote&gt;</w:instrText>
      </w:r>
      <w:r w:rsidRPr="00A5310C">
        <w:rPr>
          <w:rFonts w:ascii="Times New Roman" w:eastAsiaTheme="majorEastAsia" w:hAnsi="Times New Roman" w:cs="Times New Roman"/>
          <w:sz w:val="24"/>
          <w:szCs w:val="24"/>
          <w:lang w:val="en-GB"/>
        </w:rPr>
        <w:fldChar w:fldCharType="separate"/>
      </w:r>
      <w:r w:rsidR="00F761A6">
        <w:rPr>
          <w:rFonts w:ascii="Times New Roman" w:eastAsiaTheme="majorEastAsia" w:hAnsi="Times New Roman" w:cs="Times New Roman"/>
          <w:noProof/>
          <w:sz w:val="24"/>
          <w:szCs w:val="24"/>
          <w:lang w:val="en-GB"/>
        </w:rPr>
        <w:t>(42)</w:t>
      </w:r>
      <w:r w:rsidRPr="00A5310C">
        <w:rPr>
          <w:rFonts w:ascii="Times New Roman" w:eastAsiaTheme="majorEastAsia" w:hAnsi="Times New Roman" w:cs="Times New Roman"/>
          <w:sz w:val="24"/>
          <w:szCs w:val="24"/>
          <w:lang w:val="en-GB"/>
        </w:rPr>
        <w:fldChar w:fldCharType="end"/>
      </w:r>
      <w:r w:rsidRPr="00A5310C">
        <w:rPr>
          <w:rFonts w:ascii="Times New Roman" w:hAnsi="Times New Roman" w:cs="Times New Roman"/>
          <w:sz w:val="24"/>
          <w:szCs w:val="24"/>
          <w:lang w:val="en-GB"/>
        </w:rPr>
        <w:t xml:space="preserve"> and the lipidomics methods of the Baker Institute </w:t>
      </w:r>
      <w:r w:rsidRPr="00A5310C">
        <w:rPr>
          <w:rFonts w:ascii="Times New Roman" w:eastAsiaTheme="majorEastAsia" w:hAnsi="Times New Roman" w:cs="Times New Roman"/>
          <w:sz w:val="24"/>
          <w:szCs w:val="24"/>
          <w:lang w:val="en-GB"/>
        </w:rPr>
        <w:fldChar w:fldCharType="begin"/>
      </w:r>
      <w:r w:rsidR="002423AA">
        <w:rPr>
          <w:rFonts w:ascii="Times New Roman" w:eastAsiaTheme="majorEastAsia" w:hAnsi="Times New Roman" w:cs="Times New Roman"/>
          <w:sz w:val="24"/>
          <w:szCs w:val="24"/>
          <w:lang w:val="en-GB"/>
        </w:rPr>
        <w:instrText xml:space="preserve"> ADDIN EN.CITE &lt;EndNote&gt;&lt;Cite&gt;&lt;Author&gt;Weir&lt;/Author&gt;&lt;Year&gt;2013&lt;/Year&gt;&lt;RecNum&gt;504&lt;/RecNum&gt;&lt;DisplayText&gt;(60)&lt;/DisplayText&gt;&lt;record&gt;&lt;rec-number&gt;504&lt;/rec-number&gt;&lt;foreign-keys&gt;&lt;key app="EN" db-id="09effrprp2twzleawexxf2skdxx29t2x2rpp" timestamp="1623378244"&gt;504&lt;/key&gt;&lt;/foreign-keys&gt;&lt;ref-type name="Journal Article"&gt;17&lt;/ref-type&gt;&lt;contributors&gt;&lt;authors&gt;&lt;author&gt;Weir, Jacquelyn M&lt;/author&gt;&lt;author&gt;Wong, Gerard&lt;/author&gt;&lt;author&gt;Barlow, Christopher K&lt;/author&gt;&lt;author&gt;Greeve, Melissa A&lt;/author&gt;&lt;author&gt;Kowalczyk, Adam&lt;/author&gt;&lt;author&gt;Almasy, Laura&lt;/author&gt;&lt;author&gt;Comuzzie, Anthony G&lt;/author&gt;&lt;author&gt;Mahaney, Michael C&lt;/author&gt;&lt;author&gt;Jowett, Jeremy BM&lt;/author&gt;&lt;author&gt;Shaw, Jonathan&lt;/author&gt;&lt;/authors&gt;&lt;/contributors&gt;&lt;titles&gt;&lt;title&gt;Plasma lipid profiling in a large population-based cohort&lt;/title&gt;&lt;secondary-title&gt;Journal of lipid research&lt;/secondary-title&gt;&lt;/titles&gt;&lt;periodical&gt;&lt;full-title&gt;Journal of lipid research&lt;/full-title&gt;&lt;/periodical&gt;&lt;pages&gt;2898-2908&lt;/pages&gt;&lt;volume&gt;54&lt;/volume&gt;&lt;number&gt;10&lt;/number&gt;&lt;dates&gt;&lt;year&gt;2013&lt;/year&gt;&lt;/dates&gt;&lt;isbn&gt;0022-2275&lt;/isbn&gt;&lt;urls&gt;&lt;/urls&gt;&lt;/record&gt;&lt;/Cite&gt;&lt;/EndNote&gt;</w:instrText>
      </w:r>
      <w:r w:rsidRPr="00A5310C">
        <w:rPr>
          <w:rFonts w:ascii="Times New Roman" w:eastAsiaTheme="majorEastAsia" w:hAnsi="Times New Roman" w:cs="Times New Roman"/>
          <w:sz w:val="24"/>
          <w:szCs w:val="24"/>
          <w:lang w:val="en-GB"/>
        </w:rPr>
        <w:fldChar w:fldCharType="separate"/>
      </w:r>
      <w:r w:rsidR="002423AA">
        <w:rPr>
          <w:rFonts w:ascii="Times New Roman" w:eastAsiaTheme="majorEastAsia" w:hAnsi="Times New Roman" w:cs="Times New Roman"/>
          <w:noProof/>
          <w:sz w:val="24"/>
          <w:szCs w:val="24"/>
          <w:lang w:val="en-GB"/>
        </w:rPr>
        <w:t>(60)</w:t>
      </w:r>
      <w:r w:rsidRPr="00A5310C">
        <w:rPr>
          <w:rFonts w:ascii="Times New Roman" w:eastAsiaTheme="majorEastAsia" w:hAnsi="Times New Roman" w:cs="Times New Roman"/>
          <w:sz w:val="24"/>
          <w:szCs w:val="24"/>
          <w:lang w:val="en-GB"/>
        </w:rPr>
        <w:fldChar w:fldCharType="end"/>
      </w:r>
      <w:r w:rsidRPr="00A5310C">
        <w:rPr>
          <w:rFonts w:ascii="Times New Roman" w:hAnsi="Times New Roman" w:cs="Times New Roman"/>
          <w:sz w:val="24"/>
          <w:szCs w:val="24"/>
          <w:lang w:val="en-GB"/>
        </w:rPr>
        <w:t xml:space="preserve">. A dMRM transition list was developed containing transitions for all lipids possibly containing DHA (22:6). Transitions were then calculated for a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C-DHA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C</w:t>
      </w:r>
      <w:r w:rsidRPr="00A5310C">
        <w:rPr>
          <w:rFonts w:ascii="Times New Roman" w:hAnsi="Times New Roman" w:cs="Times New Roman"/>
          <w:sz w:val="24"/>
          <w:szCs w:val="24"/>
          <w:vertAlign w:val="subscript"/>
          <w:lang w:val="en-GB"/>
        </w:rPr>
        <w:t>22</w:t>
      </w:r>
      <w:r w:rsidRPr="00A5310C">
        <w:rPr>
          <w:rFonts w:ascii="Times New Roman" w:hAnsi="Times New Roman" w:cs="Times New Roman"/>
          <w:sz w:val="24"/>
          <w:szCs w:val="24"/>
          <w:lang w:val="en-GB"/>
        </w:rPr>
        <w:t xml:space="preserve">-DHA) containing partner for each lipid and these candidate transitions added to the method and this method tested on placental lipid extracts from placenta incubated with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Proposed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lipid transitions that gave peaks exactly co-eluting with their </w:t>
      </w:r>
      <w:r w:rsidRPr="00A5310C">
        <w:rPr>
          <w:rFonts w:ascii="Times New Roman" w:hAnsi="Times New Roman" w:cs="Times New Roman"/>
          <w:sz w:val="24"/>
          <w:szCs w:val="24"/>
          <w:vertAlign w:val="superscript"/>
          <w:lang w:val="en-GB"/>
        </w:rPr>
        <w:t>12</w:t>
      </w:r>
      <w:r w:rsidRPr="00A5310C">
        <w:rPr>
          <w:rFonts w:ascii="Times New Roman" w:hAnsi="Times New Roman" w:cs="Times New Roman"/>
          <w:sz w:val="24"/>
          <w:szCs w:val="24"/>
          <w:lang w:val="en-GB"/>
        </w:rPr>
        <w:t xml:space="preserve">C-DHA counterpart were kept, whilst those that did not were removed from the method. Candidate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lipid peaks present in lysate from placenta not incubated with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were also removed from the list. </w:t>
      </w:r>
      <w:r w:rsidR="006F3311" w:rsidRPr="00A5310C">
        <w:rPr>
          <w:rFonts w:ascii="Times New Roman" w:hAnsi="Times New Roman" w:cs="Times New Roman"/>
          <w:sz w:val="24"/>
          <w:szCs w:val="24"/>
          <w:lang w:val="en-GB"/>
        </w:rPr>
        <w:t>Additional file</w:t>
      </w:r>
      <w:r w:rsidRPr="00A5310C">
        <w:rPr>
          <w:rFonts w:ascii="Times New Roman" w:hAnsi="Times New Roman" w:cs="Times New Roman"/>
          <w:sz w:val="24"/>
          <w:szCs w:val="24"/>
          <w:lang w:val="en-GB"/>
        </w:rPr>
        <w:t xml:space="preserve"> 3 illustrates the structure of DHA containing PC 38:6, showing how the incorporation of either </w:t>
      </w:r>
      <w:r w:rsidRPr="00A5310C">
        <w:rPr>
          <w:rFonts w:ascii="Times New Roman" w:hAnsi="Times New Roman" w:cs="Times New Roman"/>
          <w:sz w:val="24"/>
          <w:szCs w:val="24"/>
          <w:vertAlign w:val="superscript"/>
          <w:lang w:val="en-GB"/>
        </w:rPr>
        <w:t>12</w:t>
      </w:r>
      <w:r w:rsidRPr="00A5310C">
        <w:rPr>
          <w:rFonts w:ascii="Times New Roman" w:hAnsi="Times New Roman" w:cs="Times New Roman"/>
          <w:sz w:val="24"/>
          <w:szCs w:val="24"/>
          <w:lang w:val="en-GB"/>
        </w:rPr>
        <w:t xml:space="preserve">C-DHA or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can produce an </w:t>
      </w:r>
      <w:r w:rsidR="00EA10C5" w:rsidRPr="00A5310C">
        <w:rPr>
          <w:rFonts w:ascii="Times New Roman" w:hAnsi="Times New Roman" w:cs="Times New Roman"/>
          <w:sz w:val="24"/>
          <w:szCs w:val="24"/>
          <w:lang w:val="en-GB"/>
        </w:rPr>
        <w:t>unlabeled</w:t>
      </w:r>
      <w:r w:rsidRPr="00A5310C">
        <w:rPr>
          <w:rFonts w:ascii="Times New Roman" w:hAnsi="Times New Roman" w:cs="Times New Roman"/>
          <w:sz w:val="24"/>
          <w:szCs w:val="24"/>
          <w:lang w:val="en-GB"/>
        </w:rPr>
        <w:t xml:space="preserve"> or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C-labeled PC 38:6, respectively, which can be quantified separately by LCMS due to differences in mass, but with identical physical characteristics and elution times.  </w:t>
      </w:r>
      <w:r w:rsidRPr="00A5310C">
        <w:rPr>
          <w:rFonts w:ascii="Times New Roman" w:eastAsia="Calibri" w:hAnsi="Times New Roman" w:cs="Times New Roman"/>
          <w:sz w:val="24"/>
          <w:szCs w:val="24"/>
          <w:lang w:val="en-GB"/>
        </w:rPr>
        <w:t xml:space="preserve">Lipid extracts (5 μl) were injected into an Agilent 6490 triple quadrupole (QQQ) liquid chromatography mass spectrometry (LC-MS/MS) instrument </w:t>
      </w:r>
      <w:r w:rsidR="00E54184" w:rsidRPr="00EB48A1">
        <w:rPr>
          <w:rFonts w:ascii="Times New Roman" w:eastAsia="Calibri" w:hAnsi="Times New Roman" w:cs="Times New Roman"/>
          <w:sz w:val="24"/>
          <w:szCs w:val="24"/>
          <w:highlight w:val="yellow"/>
          <w:lang w:val="en-GB"/>
        </w:rPr>
        <w:t>alongside a range of standards</w:t>
      </w:r>
      <w:r w:rsidR="00E54184">
        <w:rPr>
          <w:rFonts w:ascii="Times New Roman" w:eastAsia="Calibri" w:hAnsi="Times New Roman" w:cs="Times New Roman"/>
          <w:sz w:val="24"/>
          <w:szCs w:val="24"/>
          <w:lang w:val="en-GB"/>
        </w:rPr>
        <w:t xml:space="preserve"> </w:t>
      </w:r>
      <w:r w:rsidRPr="00A5310C">
        <w:rPr>
          <w:rFonts w:ascii="Times New Roman" w:eastAsia="Calibri" w:hAnsi="Times New Roman" w:cs="Times New Roman"/>
          <w:sz w:val="24"/>
          <w:szCs w:val="24"/>
          <w:lang w:val="en-GB"/>
        </w:rPr>
        <w:t xml:space="preserve">and </w:t>
      </w:r>
      <w:r w:rsidR="00EA10C5" w:rsidRPr="00A5310C">
        <w:rPr>
          <w:rFonts w:ascii="Times New Roman" w:eastAsia="Calibri" w:hAnsi="Times New Roman" w:cs="Times New Roman"/>
          <w:sz w:val="24"/>
          <w:szCs w:val="24"/>
          <w:lang w:val="en-GB"/>
        </w:rPr>
        <w:t>analysed</w:t>
      </w:r>
      <w:r w:rsidRPr="00A5310C">
        <w:rPr>
          <w:rFonts w:ascii="Times New Roman" w:eastAsia="Calibri" w:hAnsi="Times New Roman" w:cs="Times New Roman"/>
          <w:sz w:val="24"/>
          <w:szCs w:val="24"/>
          <w:lang w:val="en-GB"/>
        </w:rPr>
        <w:t xml:space="preserve"> using a targeted dynamic multiple reaction monitoring (dMRM) method as described in </w:t>
      </w:r>
      <w:r w:rsidR="006F3311" w:rsidRPr="00A5310C">
        <w:rPr>
          <w:rFonts w:ascii="Times New Roman" w:eastAsia="Calibri" w:hAnsi="Times New Roman" w:cs="Times New Roman"/>
          <w:sz w:val="24"/>
          <w:szCs w:val="24"/>
          <w:lang w:val="en-GB"/>
        </w:rPr>
        <w:t>Additional file</w:t>
      </w:r>
      <w:r w:rsidRPr="00A5310C">
        <w:rPr>
          <w:rFonts w:ascii="Times New Roman" w:eastAsia="Calibri" w:hAnsi="Times New Roman" w:cs="Times New Roman"/>
          <w:sz w:val="24"/>
          <w:szCs w:val="24"/>
          <w:lang w:val="en-GB"/>
        </w:rPr>
        <w:t xml:space="preserve"> 4. </w:t>
      </w:r>
    </w:p>
    <w:p w14:paraId="4C84DCD0" w14:textId="77777777" w:rsidR="001857B6" w:rsidRPr="00A5310C" w:rsidRDefault="001857B6" w:rsidP="00A85979">
      <w:pPr>
        <w:pStyle w:val="Heading2"/>
        <w:spacing w:line="480" w:lineRule="auto"/>
        <w:rPr>
          <w:rFonts w:ascii="Times New Roman" w:hAnsi="Times New Roman" w:cs="Times New Roman"/>
          <w:b/>
          <w:color w:val="auto"/>
          <w:sz w:val="24"/>
          <w:szCs w:val="24"/>
          <w:lang w:val="en-GB"/>
        </w:rPr>
      </w:pPr>
      <w:r w:rsidRPr="00A5310C">
        <w:rPr>
          <w:rFonts w:ascii="Times New Roman" w:hAnsi="Times New Roman" w:cs="Times New Roman"/>
          <w:b/>
          <w:color w:val="auto"/>
          <w:sz w:val="24"/>
          <w:szCs w:val="24"/>
          <w:lang w:val="en-GB"/>
        </w:rPr>
        <w:t xml:space="preserve">Data and statistical analysis </w:t>
      </w:r>
    </w:p>
    <w:p w14:paraId="201803E9" w14:textId="6EAF4438" w:rsidR="001857B6" w:rsidRPr="00A5310C" w:rsidRDefault="001857B6" w:rsidP="00A85979">
      <w:pPr>
        <w:spacing w:line="480" w:lineRule="auto"/>
        <w:rPr>
          <w:rFonts w:ascii="Times New Roman" w:hAnsi="Times New Roman" w:cs="Times New Roman"/>
          <w:sz w:val="24"/>
          <w:szCs w:val="24"/>
          <w:lang w:val="en-GB"/>
        </w:rPr>
      </w:pPr>
      <w:r w:rsidRPr="00A5310C">
        <w:rPr>
          <w:rFonts w:ascii="Times New Roman" w:eastAsia="Calibri" w:hAnsi="Times New Roman" w:cs="Times New Roman"/>
          <w:sz w:val="24"/>
          <w:szCs w:val="24"/>
          <w:lang w:val="en-GB"/>
        </w:rPr>
        <w:t xml:space="preserve">LC-MS/MS data was </w:t>
      </w:r>
      <w:r w:rsidR="00EA10C5" w:rsidRPr="00A5310C">
        <w:rPr>
          <w:rFonts w:ascii="Times New Roman" w:eastAsia="Calibri" w:hAnsi="Times New Roman" w:cs="Times New Roman"/>
          <w:sz w:val="24"/>
          <w:szCs w:val="24"/>
          <w:lang w:val="en-GB"/>
        </w:rPr>
        <w:t>analysed</w:t>
      </w:r>
      <w:r w:rsidRPr="00A5310C">
        <w:rPr>
          <w:rFonts w:ascii="Times New Roman" w:eastAsia="Calibri" w:hAnsi="Times New Roman" w:cs="Times New Roman"/>
          <w:sz w:val="24"/>
          <w:szCs w:val="24"/>
          <w:lang w:val="en-GB"/>
        </w:rPr>
        <w:t xml:space="preserve"> using Mass Hunter QQQ Quantitative Analysis Version 8 and peak area quantified by integration. Peak areas were normalized against their corresponding lipid class internal standard to give concentration expressed as </w:t>
      </w:r>
      <m:oMath>
        <m:r>
          <m:rPr>
            <m:sty m:val="p"/>
          </m:rPr>
          <w:rPr>
            <w:rFonts w:ascii="Cambria Math" w:eastAsia="Calibri" w:hAnsi="Cambria Math" w:cs="Times New Roman"/>
            <w:sz w:val="24"/>
            <w:szCs w:val="24"/>
            <w:lang w:val="en-GB"/>
          </w:rPr>
          <m:t>p</m:t>
        </m:r>
      </m:oMath>
      <w:r w:rsidRPr="00A5310C">
        <w:rPr>
          <w:rFonts w:ascii="Times New Roman" w:eastAsia="Calibri" w:hAnsi="Times New Roman" w:cs="Times New Roman"/>
          <w:sz w:val="24"/>
          <w:szCs w:val="24"/>
          <w:lang w:val="en-GB"/>
        </w:rPr>
        <w:t xml:space="preserve">mol/ml. Dried placental mass was used to calculate the lipid amount expressed as </w:t>
      </w:r>
      <m:oMath>
        <m:r>
          <m:rPr>
            <m:sty m:val="p"/>
          </m:rPr>
          <w:rPr>
            <w:rFonts w:ascii="Cambria Math" w:eastAsia="Calibri" w:hAnsi="Cambria Math" w:cs="Times New Roman"/>
            <w:sz w:val="24"/>
            <w:szCs w:val="24"/>
            <w:lang w:val="en-GB"/>
          </w:rPr>
          <m:t>p</m:t>
        </m:r>
      </m:oMath>
      <w:r w:rsidRPr="00A5310C">
        <w:rPr>
          <w:rFonts w:ascii="Times New Roman" w:eastAsia="Calibri" w:hAnsi="Times New Roman" w:cs="Times New Roman"/>
          <w:sz w:val="24"/>
          <w:szCs w:val="24"/>
          <w:lang w:val="en-GB"/>
        </w:rPr>
        <w:t xml:space="preserve">mol/mg. Calculations used for analysis are defined in </w:t>
      </w:r>
      <w:r w:rsidR="006F3311" w:rsidRPr="00A5310C">
        <w:rPr>
          <w:rFonts w:ascii="Times New Roman" w:eastAsia="Calibri" w:hAnsi="Times New Roman" w:cs="Times New Roman"/>
          <w:sz w:val="24"/>
          <w:szCs w:val="24"/>
          <w:lang w:val="en-GB"/>
        </w:rPr>
        <w:t>Additional file</w:t>
      </w:r>
      <w:r w:rsidRPr="00A5310C">
        <w:rPr>
          <w:rFonts w:ascii="Times New Roman" w:eastAsia="Calibri" w:hAnsi="Times New Roman" w:cs="Times New Roman"/>
          <w:sz w:val="24"/>
          <w:szCs w:val="24"/>
          <w:lang w:val="en-GB"/>
        </w:rPr>
        <w:t xml:space="preserve"> 4 and </w:t>
      </w:r>
      <w:r w:rsidRPr="00A5310C">
        <w:rPr>
          <w:rFonts w:ascii="Times New Roman" w:hAnsi="Times New Roman" w:cs="Times New Roman"/>
          <w:sz w:val="24"/>
          <w:szCs w:val="24"/>
          <w:lang w:val="en-GB"/>
        </w:rPr>
        <w:t xml:space="preserve">quantified lipid data in </w:t>
      </w:r>
      <w:r w:rsidR="006F3311" w:rsidRPr="00A5310C">
        <w:rPr>
          <w:rFonts w:ascii="Times New Roman" w:hAnsi="Times New Roman" w:cs="Times New Roman"/>
          <w:sz w:val="24"/>
          <w:szCs w:val="24"/>
          <w:lang w:val="en-GB"/>
        </w:rPr>
        <w:t>Additional file</w:t>
      </w:r>
      <w:r w:rsidRPr="00A5310C">
        <w:rPr>
          <w:rFonts w:ascii="Times New Roman" w:hAnsi="Times New Roman" w:cs="Times New Roman"/>
          <w:sz w:val="24"/>
          <w:szCs w:val="24"/>
          <w:lang w:val="en-GB"/>
        </w:rPr>
        <w:t xml:space="preserve"> 5. Statistical analysis was run on Z-scored Log2 lipid amount or enrichment. </w:t>
      </w:r>
      <w:r w:rsidRPr="00A5310C">
        <w:rPr>
          <w:rFonts w:ascii="Times New Roman" w:hAnsi="Times New Roman" w:cs="Times New Roman"/>
          <w:sz w:val="24"/>
          <w:szCs w:val="24"/>
          <w:shd w:val="clear" w:color="auto" w:fill="FFFFFF"/>
          <w:lang w:val="en-GB"/>
        </w:rPr>
        <w:t xml:space="preserve">Linear regression was then run for each lipid (outcome) with each variable of interest (predictor): maternal BMI, fasting glycemia or post-load 2h glycemia, maternal age, or gestational age at delivery. Sensitivity analyses were performed excluding outliers of fasting glycemia. Linear regression was then run for </w:t>
      </w:r>
      <w:r w:rsidRPr="00A5310C">
        <w:rPr>
          <w:rFonts w:ascii="Times New Roman" w:hAnsi="Times New Roman" w:cs="Times New Roman"/>
          <w:sz w:val="24"/>
          <w:szCs w:val="24"/>
          <w:lang w:val="en-GB"/>
        </w:rPr>
        <w:t xml:space="preserve">birthweight centile (outcome) with each lipid (one lipid per model; predictor). </w:t>
      </w:r>
      <w:r w:rsidRPr="00A5310C">
        <w:rPr>
          <w:rFonts w:ascii="Times New Roman" w:hAnsi="Times New Roman" w:cs="Times New Roman"/>
          <w:sz w:val="24"/>
          <w:szCs w:val="24"/>
          <w:shd w:val="clear" w:color="auto" w:fill="FFFFFF"/>
          <w:lang w:val="en-GB"/>
        </w:rPr>
        <w:t xml:space="preserve">Where indicated, multiple linear regression was then performed with mutual adjustments for these variables. </w:t>
      </w:r>
      <w:r w:rsidRPr="00A5310C">
        <w:rPr>
          <w:rFonts w:ascii="Times New Roman" w:hAnsi="Times New Roman" w:cs="Times New Roman"/>
          <w:sz w:val="24"/>
          <w:szCs w:val="24"/>
          <w:lang w:val="en-GB"/>
        </w:rPr>
        <w:t xml:space="preserve"> </w:t>
      </w:r>
    </w:p>
    <w:p w14:paraId="0454B23B" w14:textId="6B9223E8" w:rsidR="00323513" w:rsidRPr="00A5310C" w:rsidRDefault="001857B6" w:rsidP="00EA10C5">
      <w:pPr>
        <w:spacing w:line="480" w:lineRule="auto"/>
        <w:rPr>
          <w:rFonts w:ascii="Times New Roman" w:hAnsi="Times New Roman" w:cs="Times New Roman"/>
          <w:sz w:val="24"/>
          <w:szCs w:val="24"/>
          <w:lang w:val="en-GB"/>
        </w:rPr>
      </w:pPr>
      <w:r w:rsidRPr="00A5310C">
        <w:rPr>
          <w:rFonts w:ascii="Times New Roman" w:eastAsia="Calibri" w:hAnsi="Times New Roman" w:cs="Times New Roman"/>
          <w:sz w:val="24"/>
          <w:szCs w:val="24"/>
          <w:lang w:val="en-GB"/>
        </w:rPr>
        <w:t xml:space="preserve">The effects of </w:t>
      </w:r>
      <w:r w:rsidRPr="00A5310C">
        <w:rPr>
          <w:rFonts w:ascii="Times New Roman" w:eastAsia="Calibri" w:hAnsi="Times New Roman" w:cs="Times New Roman"/>
          <w:i/>
          <w:iCs/>
          <w:sz w:val="24"/>
          <w:szCs w:val="24"/>
          <w:lang w:val="en-GB"/>
        </w:rPr>
        <w:t>in-vitro</w:t>
      </w:r>
      <w:r w:rsidRPr="00A5310C">
        <w:rPr>
          <w:rFonts w:ascii="Times New Roman" w:eastAsia="Calibri" w:hAnsi="Times New Roman" w:cs="Times New Roman"/>
          <w:sz w:val="24"/>
          <w:szCs w:val="24"/>
          <w:lang w:val="en-GB"/>
        </w:rPr>
        <w:t xml:space="preserve"> glucose treatment (10 mmol/L) were expressed as log2 fold-change relative to controls from the same placenta with no additional </w:t>
      </w:r>
      <w:r w:rsidRPr="00A5310C">
        <w:rPr>
          <w:rFonts w:ascii="Times New Roman" w:hAnsi="Times New Roman" w:cs="Times New Roman"/>
          <w:sz w:val="24"/>
          <w:szCs w:val="24"/>
          <w:lang w:val="en-GB"/>
        </w:rPr>
        <w:t>glucose (5 mmol/L)</w:t>
      </w:r>
      <w:r w:rsidRPr="00A5310C">
        <w:rPr>
          <w:rFonts w:ascii="Times New Roman" w:eastAsia="Calibri" w:hAnsi="Times New Roman" w:cs="Times New Roman"/>
          <w:sz w:val="24"/>
          <w:szCs w:val="24"/>
          <w:lang w:val="en-GB"/>
        </w:rPr>
        <w:t xml:space="preserve">. The fold-change was calculated as amount of labeled lipid in explants treated with 10 mmol/L glucose divided by amount of labeled lipid in control explants. </w:t>
      </w:r>
      <w:r w:rsidRPr="00A5310C">
        <w:rPr>
          <w:rFonts w:ascii="Times New Roman" w:hAnsi="Times New Roman" w:cs="Times New Roman"/>
          <w:sz w:val="24"/>
          <w:szCs w:val="24"/>
          <w:shd w:val="clear" w:color="auto" w:fill="FFFFFF"/>
          <w:lang w:val="en-GB"/>
        </w:rPr>
        <w:t>Fold-change was then log-2-transformed to give a glucose response value for each lipid.</w:t>
      </w:r>
      <w:r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shd w:val="clear" w:color="auto" w:fill="FFFFFF"/>
          <w:lang w:val="en-GB"/>
        </w:rPr>
        <w:t>G</w:t>
      </w:r>
      <w:r w:rsidRPr="00A5310C">
        <w:rPr>
          <w:rFonts w:ascii="Times New Roman" w:hAnsi="Times New Roman" w:cs="Times New Roman"/>
          <w:sz w:val="24"/>
          <w:szCs w:val="24"/>
          <w:lang w:val="en-GB"/>
        </w:rPr>
        <w:t xml:space="preserve">lucose response therefore represents the relative amount of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 lipid in placental explants treated with glucose compared to control explants from the same placenta. A </w:t>
      </w:r>
      <w:r w:rsidRPr="00A5310C">
        <w:rPr>
          <w:rFonts w:ascii="Times New Roman" w:hAnsi="Times New Roman" w:cs="Times New Roman"/>
          <w:sz w:val="24"/>
          <w:szCs w:val="24"/>
          <w:shd w:val="clear" w:color="auto" w:fill="FFFFFF"/>
          <w:vertAlign w:val="superscript"/>
          <w:lang w:val="en-GB"/>
        </w:rPr>
        <w:t>13</w:t>
      </w:r>
      <w:r w:rsidRPr="00A5310C">
        <w:rPr>
          <w:rFonts w:ascii="Times New Roman" w:hAnsi="Times New Roman" w:cs="Times New Roman"/>
          <w:sz w:val="24"/>
          <w:szCs w:val="24"/>
          <w:shd w:val="clear" w:color="auto" w:fill="FFFFFF"/>
          <w:lang w:val="en-GB"/>
        </w:rPr>
        <w:t>C-DHA lipid glucose response</w:t>
      </w:r>
      <w:r w:rsidRPr="00A5310C">
        <w:rPr>
          <w:rFonts w:ascii="Times New Roman" w:hAnsi="Times New Roman" w:cs="Times New Roman"/>
          <w:sz w:val="24"/>
          <w:szCs w:val="24"/>
          <w:lang w:val="en-GB"/>
        </w:rPr>
        <w:t xml:space="preserve"> &gt; 0 indicates an increase in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C-DHA lipid compared to the control, while a glucose response &lt; 0 indicates a decrease. Linear regression was used to determine the relationships between glucose response and maternal characteristics or birthweight. Repeated measures a</w:t>
      </w:r>
      <w:r w:rsidRPr="00A5310C">
        <w:rPr>
          <w:rFonts w:ascii="Times New Roman" w:hAnsi="Times New Roman" w:cs="Times New Roman"/>
          <w:sz w:val="24"/>
          <w:szCs w:val="24"/>
          <w:shd w:val="clear" w:color="auto" w:fill="FFFFFF"/>
          <w:lang w:val="en-GB"/>
        </w:rPr>
        <w:t xml:space="preserve">nalysis of variance was used to test whether glucose treatment altered the relative amount of placental </w:t>
      </w:r>
      <w:r w:rsidRPr="00A5310C">
        <w:rPr>
          <w:rFonts w:ascii="Times New Roman" w:hAnsi="Times New Roman" w:cs="Times New Roman"/>
          <w:sz w:val="24"/>
          <w:szCs w:val="24"/>
          <w:shd w:val="clear" w:color="auto" w:fill="FFFFFF"/>
          <w:vertAlign w:val="superscript"/>
          <w:lang w:val="en-GB"/>
        </w:rPr>
        <w:t>13</w:t>
      </w:r>
      <w:r w:rsidRPr="00A5310C">
        <w:rPr>
          <w:rFonts w:ascii="Times New Roman" w:hAnsi="Times New Roman" w:cs="Times New Roman"/>
          <w:sz w:val="24"/>
          <w:szCs w:val="24"/>
          <w:shd w:val="clear" w:color="auto" w:fill="FFFFFF"/>
          <w:lang w:val="en-GB"/>
        </w:rPr>
        <w:t xml:space="preserve">C-DHA lipid compared to the control and the effects of covariate adjustment with one lipid per model. </w:t>
      </w:r>
      <w:bookmarkStart w:id="17" w:name="_Hlk54105555"/>
      <w:r w:rsidRPr="00A5310C">
        <w:rPr>
          <w:rFonts w:ascii="Times New Roman" w:eastAsia="Calibri" w:hAnsi="Times New Roman" w:cs="Times New Roman"/>
          <w:sz w:val="24"/>
          <w:szCs w:val="24"/>
          <w:lang w:val="en-GB"/>
        </w:rPr>
        <w:t xml:space="preserve">Data was analyzed in R using packages described in </w:t>
      </w:r>
      <w:r w:rsidR="006F3311" w:rsidRPr="00A5310C">
        <w:rPr>
          <w:rFonts w:ascii="Times New Roman" w:eastAsia="Calibri" w:hAnsi="Times New Roman" w:cs="Times New Roman"/>
          <w:sz w:val="24"/>
          <w:szCs w:val="24"/>
          <w:lang w:val="en-GB"/>
        </w:rPr>
        <w:t>Additional file</w:t>
      </w:r>
      <w:r w:rsidRPr="00A5310C">
        <w:rPr>
          <w:rFonts w:ascii="Times New Roman" w:eastAsia="Calibri" w:hAnsi="Times New Roman" w:cs="Times New Roman"/>
          <w:sz w:val="24"/>
          <w:szCs w:val="24"/>
          <w:lang w:val="en-GB"/>
        </w:rPr>
        <w:t xml:space="preserve"> 4. </w:t>
      </w:r>
      <w:bookmarkStart w:id="18" w:name="_Hlk75776637"/>
      <w:bookmarkEnd w:id="17"/>
      <w:r w:rsidR="00525B71" w:rsidRPr="00525B71">
        <w:rPr>
          <w:rFonts w:ascii="Times New Roman" w:eastAsia="Calibri" w:hAnsi="Times New Roman" w:cs="Times New Roman"/>
          <w:color w:val="000000" w:themeColor="text1"/>
          <w:sz w:val="24"/>
          <w:szCs w:val="24"/>
          <w:highlight w:val="yellow"/>
          <w:lang w:val="en-GB"/>
        </w:rPr>
        <w:t>Additional s</w:t>
      </w:r>
      <w:r w:rsidR="007F28C9" w:rsidRPr="00525B71">
        <w:rPr>
          <w:rFonts w:ascii="Times New Roman" w:eastAsia="Calibri" w:hAnsi="Times New Roman" w:cs="Times New Roman"/>
          <w:color w:val="000000" w:themeColor="text1"/>
          <w:sz w:val="24"/>
          <w:szCs w:val="24"/>
          <w:highlight w:val="yellow"/>
          <w:lang w:val="en-GB"/>
        </w:rPr>
        <w:t>ensitivity analyses were performed with exclusion of those taking PUFA-containing supplement</w:t>
      </w:r>
      <w:bookmarkEnd w:id="18"/>
      <w:r w:rsidR="00791253" w:rsidRPr="00525B71">
        <w:rPr>
          <w:rFonts w:ascii="Times New Roman" w:eastAsia="Calibri" w:hAnsi="Times New Roman" w:cs="Times New Roman"/>
          <w:color w:val="000000" w:themeColor="text1"/>
          <w:sz w:val="24"/>
          <w:szCs w:val="24"/>
          <w:highlight w:val="yellow"/>
          <w:lang w:val="en-GB"/>
        </w:rPr>
        <w:t>s</w:t>
      </w:r>
      <w:r w:rsidR="007F28C9" w:rsidRPr="00525B71">
        <w:rPr>
          <w:rFonts w:ascii="Times New Roman" w:eastAsia="Calibri" w:hAnsi="Times New Roman" w:cs="Times New Roman"/>
          <w:color w:val="000000" w:themeColor="text1"/>
          <w:sz w:val="24"/>
          <w:szCs w:val="24"/>
          <w:highlight w:val="yellow"/>
          <w:lang w:val="en-GB"/>
        </w:rPr>
        <w:t>.</w:t>
      </w:r>
      <w:r w:rsidR="007F28C9" w:rsidRPr="00525B71">
        <w:rPr>
          <w:rFonts w:ascii="Times New Roman" w:eastAsia="Calibri" w:hAnsi="Times New Roman" w:cs="Times New Roman"/>
          <w:color w:val="000000" w:themeColor="text1"/>
          <w:sz w:val="24"/>
          <w:szCs w:val="24"/>
          <w:lang w:val="en-GB"/>
        </w:rPr>
        <w:t xml:space="preserve"> </w:t>
      </w:r>
      <w:r w:rsidRPr="00A5310C">
        <w:rPr>
          <w:rFonts w:ascii="Times New Roman" w:eastAsia="Calibri" w:hAnsi="Times New Roman" w:cs="Times New Roman"/>
          <w:sz w:val="24"/>
          <w:szCs w:val="24"/>
          <w:lang w:val="en-GB"/>
        </w:rPr>
        <w:t xml:space="preserve">For all sets of statistical analyses, the </w:t>
      </w:r>
      <w:r w:rsidRPr="00A5310C">
        <w:rPr>
          <w:rFonts w:ascii="Times New Roman" w:hAnsi="Times New Roman" w:cs="Times New Roman"/>
          <w:sz w:val="24"/>
          <w:szCs w:val="24"/>
          <w:shd w:val="clear" w:color="auto" w:fill="FFFFFF"/>
          <w:lang w:val="en-GB"/>
        </w:rPr>
        <w:t>Benjamini-Hochberg method was used to correct for multiple testing to minimize false discovery. Statistical significance was set at a two-sided alpha level of </w:t>
      </w:r>
      <w:r w:rsidRPr="00A5310C">
        <w:rPr>
          <w:rStyle w:val="Emphasis"/>
          <w:rFonts w:ascii="Times New Roman" w:hAnsi="Times New Roman" w:cs="Times New Roman"/>
          <w:i w:val="0"/>
          <w:sz w:val="24"/>
          <w:szCs w:val="24"/>
          <w:shd w:val="clear" w:color="auto" w:fill="FFFFFF"/>
          <w:lang w:val="en-GB"/>
        </w:rPr>
        <w:t>p</w:t>
      </w:r>
      <w:r w:rsidRPr="00A5310C">
        <w:rPr>
          <w:rFonts w:ascii="Times New Roman" w:hAnsi="Times New Roman" w:cs="Times New Roman"/>
          <w:sz w:val="24"/>
          <w:szCs w:val="24"/>
          <w:shd w:val="clear" w:color="auto" w:fill="FFFFFF"/>
          <w:lang w:val="en-GB"/>
        </w:rPr>
        <w:t>&lt;0.05. </w:t>
      </w:r>
    </w:p>
    <w:p w14:paraId="4E80FE3A" w14:textId="77777777" w:rsidR="00E942DA" w:rsidRPr="00A5310C" w:rsidRDefault="00E942DA" w:rsidP="00A85979">
      <w:pPr>
        <w:pStyle w:val="Heading1"/>
        <w:spacing w:line="480" w:lineRule="auto"/>
        <w:rPr>
          <w:rFonts w:ascii="Times New Roman" w:hAnsi="Times New Roman" w:cs="Times New Roman"/>
          <w:b/>
          <w:bCs/>
          <w:color w:val="auto"/>
          <w:sz w:val="24"/>
          <w:szCs w:val="24"/>
          <w:lang w:val="en-GB"/>
        </w:rPr>
      </w:pPr>
      <w:r w:rsidRPr="00A5310C">
        <w:rPr>
          <w:rFonts w:ascii="Times New Roman" w:hAnsi="Times New Roman" w:cs="Times New Roman"/>
          <w:b/>
          <w:bCs/>
          <w:color w:val="auto"/>
          <w:sz w:val="24"/>
          <w:szCs w:val="24"/>
          <w:lang w:val="en-GB"/>
        </w:rPr>
        <w:t>Results</w:t>
      </w:r>
    </w:p>
    <w:p w14:paraId="052F8D9D" w14:textId="072A9A8A" w:rsidR="006F044F" w:rsidRPr="00A5310C" w:rsidRDefault="007F1F13" w:rsidP="00A85979">
      <w:pPr>
        <w:pStyle w:val="Heading2"/>
        <w:spacing w:line="480" w:lineRule="auto"/>
        <w:rPr>
          <w:rFonts w:ascii="Times New Roman" w:hAnsi="Times New Roman" w:cs="Times New Roman"/>
          <w:b/>
          <w:bCs/>
          <w:color w:val="auto"/>
          <w:sz w:val="24"/>
          <w:szCs w:val="24"/>
          <w:lang w:val="en-GB"/>
        </w:rPr>
      </w:pPr>
      <w:r w:rsidRPr="00A5310C">
        <w:rPr>
          <w:rFonts w:ascii="Times New Roman" w:hAnsi="Times New Roman" w:cs="Times New Roman"/>
          <w:b/>
          <w:bCs/>
          <w:color w:val="auto"/>
          <w:sz w:val="24"/>
          <w:szCs w:val="24"/>
          <w:lang w:val="en-GB"/>
        </w:rPr>
        <w:t xml:space="preserve">Placental </w:t>
      </w:r>
      <w:r w:rsidR="00A5253C" w:rsidRPr="00A5310C">
        <w:rPr>
          <w:rFonts w:ascii="Times New Roman" w:hAnsi="Times New Roman" w:cs="Times New Roman"/>
          <w:b/>
          <w:bCs/>
          <w:color w:val="auto"/>
          <w:sz w:val="24"/>
          <w:szCs w:val="24"/>
          <w:lang w:val="en-GB"/>
        </w:rPr>
        <w:t xml:space="preserve">incorporation of </w:t>
      </w:r>
      <w:r w:rsidR="00A5253C" w:rsidRPr="00A5310C">
        <w:rPr>
          <w:rFonts w:ascii="Times New Roman" w:hAnsi="Times New Roman" w:cs="Times New Roman"/>
          <w:b/>
          <w:bCs/>
          <w:color w:val="auto"/>
          <w:sz w:val="24"/>
          <w:szCs w:val="24"/>
          <w:vertAlign w:val="superscript"/>
          <w:lang w:val="en-GB"/>
        </w:rPr>
        <w:t>13</w:t>
      </w:r>
      <w:r w:rsidR="00A5253C" w:rsidRPr="00A5310C">
        <w:rPr>
          <w:rFonts w:ascii="Times New Roman" w:hAnsi="Times New Roman" w:cs="Times New Roman"/>
          <w:b/>
          <w:bCs/>
          <w:color w:val="auto"/>
          <w:sz w:val="24"/>
          <w:szCs w:val="24"/>
          <w:lang w:val="en-GB"/>
        </w:rPr>
        <w:t>C-DHA</w:t>
      </w:r>
      <w:r w:rsidR="00A5253C" w:rsidRPr="00A5310C" w:rsidDel="00A5253C">
        <w:rPr>
          <w:rFonts w:ascii="Times New Roman" w:hAnsi="Times New Roman" w:cs="Times New Roman"/>
          <w:b/>
          <w:bCs/>
          <w:color w:val="auto"/>
          <w:sz w:val="24"/>
          <w:szCs w:val="24"/>
          <w:lang w:val="en-GB"/>
        </w:rPr>
        <w:t xml:space="preserve"> </w:t>
      </w:r>
      <w:r w:rsidR="00A5253C" w:rsidRPr="00A5310C">
        <w:rPr>
          <w:rFonts w:ascii="Times New Roman" w:hAnsi="Times New Roman" w:cs="Times New Roman"/>
          <w:b/>
          <w:bCs/>
          <w:color w:val="auto"/>
          <w:sz w:val="24"/>
          <w:szCs w:val="24"/>
          <w:lang w:val="en-GB"/>
        </w:rPr>
        <w:t xml:space="preserve">into </w:t>
      </w:r>
      <w:r w:rsidRPr="00A5310C">
        <w:rPr>
          <w:rFonts w:ascii="Times New Roman" w:hAnsi="Times New Roman" w:cs="Times New Roman"/>
          <w:b/>
          <w:bCs/>
          <w:color w:val="auto"/>
          <w:sz w:val="24"/>
          <w:szCs w:val="24"/>
          <w:lang w:val="en-GB"/>
        </w:rPr>
        <w:t>lipids</w:t>
      </w:r>
      <w:r w:rsidR="006F044F" w:rsidRPr="00A5310C">
        <w:rPr>
          <w:rFonts w:ascii="Times New Roman" w:hAnsi="Times New Roman" w:cs="Times New Roman"/>
          <w:b/>
          <w:bCs/>
          <w:color w:val="auto"/>
          <w:sz w:val="24"/>
          <w:szCs w:val="24"/>
          <w:lang w:val="en-GB"/>
        </w:rPr>
        <w:t xml:space="preserve"> </w:t>
      </w:r>
    </w:p>
    <w:p w14:paraId="1F5D3C92" w14:textId="6090D9CD" w:rsidR="004D6DEF" w:rsidRPr="00A5310C" w:rsidRDefault="00CC02A4" w:rsidP="00A85979">
      <w:pPr>
        <w:spacing w:line="480" w:lineRule="auto"/>
        <w:rPr>
          <w:rFonts w:ascii="Times New Roman" w:hAnsi="Times New Roman" w:cs="Times New Roman"/>
          <w:sz w:val="24"/>
          <w:szCs w:val="24"/>
          <w:lang w:val="en-GB"/>
        </w:rPr>
      </w:pPr>
      <w:r w:rsidRPr="00A5310C">
        <w:rPr>
          <w:rFonts w:ascii="Times New Roman" w:eastAsia="Calibri" w:hAnsi="Times New Roman" w:cs="Times New Roman"/>
          <w:sz w:val="24"/>
          <w:szCs w:val="24"/>
          <w:lang w:val="en-GB"/>
        </w:rPr>
        <w:t xml:space="preserve">Placental explants incubated with stable-isotope </w:t>
      </w:r>
      <w:r w:rsidRPr="00A5310C">
        <w:rPr>
          <w:rFonts w:ascii="Times New Roman" w:eastAsia="Calibri" w:hAnsi="Times New Roman" w:cs="Times New Roman"/>
          <w:sz w:val="24"/>
          <w:szCs w:val="24"/>
          <w:vertAlign w:val="superscript"/>
          <w:lang w:val="en-GB"/>
        </w:rPr>
        <w:t>13</w:t>
      </w:r>
      <w:r w:rsidR="00535FD0" w:rsidRPr="00A5310C">
        <w:rPr>
          <w:rFonts w:ascii="Times New Roman" w:eastAsia="Calibri" w:hAnsi="Times New Roman" w:cs="Times New Roman"/>
          <w:sz w:val="24"/>
          <w:szCs w:val="24"/>
          <w:lang w:val="en-GB"/>
        </w:rPr>
        <w:t>C-DHA for 48</w:t>
      </w:r>
      <w:r w:rsidRPr="00A5310C">
        <w:rPr>
          <w:rFonts w:ascii="Times New Roman" w:eastAsia="Calibri" w:hAnsi="Times New Roman" w:cs="Times New Roman"/>
          <w:sz w:val="24"/>
          <w:szCs w:val="24"/>
          <w:lang w:val="en-GB"/>
        </w:rPr>
        <w:t xml:space="preserve">h produced stable-isotope </w:t>
      </w:r>
      <w:r w:rsidR="00831281" w:rsidRPr="00A5310C">
        <w:rPr>
          <w:rFonts w:ascii="Times New Roman" w:eastAsia="Calibri" w:hAnsi="Times New Roman" w:cs="Times New Roman"/>
          <w:sz w:val="24"/>
          <w:szCs w:val="24"/>
          <w:lang w:val="en-GB"/>
        </w:rPr>
        <w:t>labeled</w:t>
      </w:r>
      <w:r w:rsidR="00045946" w:rsidRPr="00A5310C">
        <w:rPr>
          <w:rFonts w:ascii="Times New Roman" w:eastAsia="Calibri" w:hAnsi="Times New Roman" w:cs="Times New Roman"/>
          <w:sz w:val="24"/>
          <w:szCs w:val="24"/>
          <w:lang w:val="en-GB"/>
        </w:rPr>
        <w:t xml:space="preserve"> </w:t>
      </w:r>
      <w:r w:rsidR="00045946" w:rsidRPr="00A5310C">
        <w:rPr>
          <w:rFonts w:ascii="Times New Roman" w:hAnsi="Times New Roman" w:cs="Times New Roman"/>
          <w:sz w:val="24"/>
          <w:szCs w:val="24"/>
          <w:vertAlign w:val="superscript"/>
          <w:lang w:val="en-GB"/>
        </w:rPr>
        <w:t>13</w:t>
      </w:r>
      <w:r w:rsidR="00045946" w:rsidRPr="00A5310C">
        <w:rPr>
          <w:rFonts w:ascii="Times New Roman" w:hAnsi="Times New Roman" w:cs="Times New Roman"/>
          <w:sz w:val="24"/>
          <w:szCs w:val="24"/>
          <w:lang w:val="en-GB"/>
        </w:rPr>
        <w:t xml:space="preserve">C-DHA-lipids </w:t>
      </w:r>
      <w:r w:rsidR="000407E5" w:rsidRPr="00A5310C">
        <w:rPr>
          <w:rFonts w:ascii="Times New Roman" w:hAnsi="Times New Roman" w:cs="Times New Roman"/>
          <w:sz w:val="24"/>
          <w:szCs w:val="24"/>
          <w:lang w:val="en-GB"/>
        </w:rPr>
        <w:t xml:space="preserve">of </w:t>
      </w:r>
      <w:r w:rsidR="00045946" w:rsidRPr="00A5310C">
        <w:rPr>
          <w:rFonts w:ascii="Times New Roman" w:hAnsi="Times New Roman" w:cs="Times New Roman"/>
          <w:sz w:val="24"/>
          <w:szCs w:val="24"/>
          <w:lang w:val="en-GB"/>
        </w:rPr>
        <w:t xml:space="preserve">which </w:t>
      </w:r>
      <w:r w:rsidR="000407E5" w:rsidRPr="00A5310C">
        <w:rPr>
          <w:rFonts w:ascii="Times New Roman" w:eastAsia="Calibri" w:hAnsi="Times New Roman" w:cs="Times New Roman"/>
          <w:sz w:val="24"/>
          <w:szCs w:val="24"/>
          <w:lang w:val="en-GB"/>
        </w:rPr>
        <w:t>seventeen</w:t>
      </w:r>
      <w:r w:rsidR="000407E5" w:rsidRPr="00A5310C">
        <w:rPr>
          <w:rFonts w:ascii="Times New Roman" w:hAnsi="Times New Roman" w:cs="Times New Roman"/>
          <w:sz w:val="24"/>
          <w:szCs w:val="24"/>
          <w:lang w:val="en-GB"/>
        </w:rPr>
        <w:t xml:space="preserve"> </w:t>
      </w:r>
      <w:r w:rsidR="00045946" w:rsidRPr="00A5310C">
        <w:rPr>
          <w:rFonts w:ascii="Times New Roman" w:hAnsi="Times New Roman" w:cs="Times New Roman"/>
          <w:sz w:val="24"/>
          <w:szCs w:val="24"/>
          <w:lang w:val="en-GB"/>
        </w:rPr>
        <w:t xml:space="preserve">could be </w:t>
      </w:r>
      <w:r w:rsidR="005A2883" w:rsidRPr="00A5310C">
        <w:rPr>
          <w:rFonts w:ascii="Times New Roman" w:hAnsi="Times New Roman" w:cs="Times New Roman"/>
          <w:sz w:val="24"/>
          <w:szCs w:val="24"/>
          <w:lang w:val="en-GB"/>
        </w:rPr>
        <w:t xml:space="preserve">reliably </w:t>
      </w:r>
      <w:r w:rsidR="00045946" w:rsidRPr="00A5310C">
        <w:rPr>
          <w:rFonts w:ascii="Times New Roman" w:hAnsi="Times New Roman" w:cs="Times New Roman"/>
          <w:sz w:val="24"/>
          <w:szCs w:val="24"/>
          <w:lang w:val="en-GB"/>
        </w:rPr>
        <w:t>quantified</w:t>
      </w:r>
      <w:r w:rsidR="00535FD0" w:rsidRPr="00A5310C">
        <w:rPr>
          <w:rFonts w:ascii="Times New Roman" w:hAnsi="Times New Roman" w:cs="Times New Roman"/>
          <w:sz w:val="24"/>
          <w:szCs w:val="24"/>
          <w:lang w:val="en-GB"/>
        </w:rPr>
        <w:t xml:space="preserve"> using our LCMS method</w:t>
      </w:r>
      <w:r w:rsidR="003B3902" w:rsidRPr="00A5310C">
        <w:rPr>
          <w:rFonts w:ascii="Times New Roman" w:hAnsi="Times New Roman" w:cs="Times New Roman"/>
          <w:sz w:val="24"/>
          <w:szCs w:val="24"/>
          <w:lang w:val="en-GB"/>
        </w:rPr>
        <w:t xml:space="preserve"> (Figure 1)</w:t>
      </w:r>
      <w:r w:rsidR="004A2FF9" w:rsidRPr="00A5310C">
        <w:rPr>
          <w:rFonts w:ascii="Times New Roman" w:hAnsi="Times New Roman" w:cs="Times New Roman"/>
          <w:sz w:val="24"/>
          <w:szCs w:val="24"/>
          <w:lang w:val="en-GB"/>
        </w:rPr>
        <w:t>.</w:t>
      </w:r>
      <w:r w:rsidR="008B5CEE" w:rsidRPr="00A5310C">
        <w:rPr>
          <w:rFonts w:ascii="Times New Roman" w:hAnsi="Times New Roman" w:cs="Times New Roman"/>
          <w:sz w:val="24"/>
          <w:szCs w:val="24"/>
          <w:lang w:val="en-GB"/>
        </w:rPr>
        <w:t xml:space="preserve"> </w:t>
      </w:r>
      <w:r w:rsidR="005D20D7" w:rsidRPr="00A5310C">
        <w:rPr>
          <w:rFonts w:ascii="Times New Roman" w:hAnsi="Times New Roman" w:cs="Times New Roman"/>
          <w:sz w:val="24"/>
          <w:szCs w:val="24"/>
          <w:lang w:val="en-GB"/>
        </w:rPr>
        <w:t>Q</w:t>
      </w:r>
      <w:r w:rsidR="00045946" w:rsidRPr="00A5310C">
        <w:rPr>
          <w:rFonts w:ascii="Times New Roman" w:hAnsi="Times New Roman" w:cs="Times New Roman"/>
          <w:sz w:val="24"/>
          <w:szCs w:val="24"/>
          <w:lang w:val="en-GB"/>
        </w:rPr>
        <w:t>uantif</w:t>
      </w:r>
      <w:r w:rsidR="005D20D7" w:rsidRPr="00A5310C">
        <w:rPr>
          <w:rFonts w:ascii="Times New Roman" w:hAnsi="Times New Roman" w:cs="Times New Roman"/>
          <w:sz w:val="24"/>
          <w:szCs w:val="24"/>
          <w:lang w:val="en-GB"/>
        </w:rPr>
        <w:t>iable</w:t>
      </w:r>
      <w:r w:rsidR="00045946" w:rsidRPr="00A5310C">
        <w:rPr>
          <w:rFonts w:ascii="Times New Roman" w:hAnsi="Times New Roman" w:cs="Times New Roman"/>
          <w:sz w:val="24"/>
          <w:szCs w:val="24"/>
          <w:lang w:val="en-GB"/>
        </w:rPr>
        <w:t xml:space="preserve"> </w:t>
      </w:r>
      <w:r w:rsidR="00045946" w:rsidRPr="00A5310C">
        <w:rPr>
          <w:rFonts w:ascii="Times New Roman" w:hAnsi="Times New Roman" w:cs="Times New Roman"/>
          <w:sz w:val="24"/>
          <w:szCs w:val="24"/>
          <w:vertAlign w:val="superscript"/>
          <w:lang w:val="en-GB"/>
        </w:rPr>
        <w:t>13</w:t>
      </w:r>
      <w:r w:rsidR="00045946" w:rsidRPr="00A5310C">
        <w:rPr>
          <w:rFonts w:ascii="Times New Roman" w:hAnsi="Times New Roman" w:cs="Times New Roman"/>
          <w:sz w:val="24"/>
          <w:szCs w:val="24"/>
          <w:lang w:val="en-GB"/>
        </w:rPr>
        <w:t xml:space="preserve">C-DHA </w:t>
      </w:r>
      <w:r w:rsidR="00D064BF" w:rsidRPr="00A5310C">
        <w:rPr>
          <w:rFonts w:ascii="Times New Roman" w:hAnsi="Times New Roman" w:cs="Times New Roman"/>
          <w:sz w:val="24"/>
          <w:szCs w:val="24"/>
          <w:lang w:val="en-GB"/>
        </w:rPr>
        <w:t xml:space="preserve">phospholipids </w:t>
      </w:r>
      <w:r w:rsidR="00045946" w:rsidRPr="00A5310C">
        <w:rPr>
          <w:rFonts w:ascii="Times New Roman" w:hAnsi="Times New Roman" w:cs="Times New Roman"/>
          <w:sz w:val="24"/>
          <w:szCs w:val="24"/>
          <w:lang w:val="en-GB"/>
        </w:rPr>
        <w:t xml:space="preserve">and their </w:t>
      </w:r>
      <w:r w:rsidR="00045946" w:rsidRPr="00A5310C">
        <w:rPr>
          <w:rFonts w:ascii="Times New Roman" w:hAnsi="Times New Roman" w:cs="Times New Roman"/>
          <w:sz w:val="24"/>
          <w:szCs w:val="24"/>
          <w:vertAlign w:val="superscript"/>
          <w:lang w:val="en-GB"/>
        </w:rPr>
        <w:t>12</w:t>
      </w:r>
      <w:r w:rsidR="00045946" w:rsidRPr="00A5310C">
        <w:rPr>
          <w:rFonts w:ascii="Times New Roman" w:hAnsi="Times New Roman" w:cs="Times New Roman"/>
          <w:sz w:val="24"/>
          <w:szCs w:val="24"/>
          <w:lang w:val="en-GB"/>
        </w:rPr>
        <w:t>C-DHA counterparts</w:t>
      </w:r>
      <w:r w:rsidR="00D064BF" w:rsidRPr="00A5310C">
        <w:rPr>
          <w:rFonts w:ascii="Times New Roman" w:hAnsi="Times New Roman" w:cs="Times New Roman"/>
          <w:sz w:val="24"/>
          <w:szCs w:val="24"/>
          <w:lang w:val="en-GB"/>
        </w:rPr>
        <w:t xml:space="preserve"> included phosph</w:t>
      </w:r>
      <w:r w:rsidR="00824ED2" w:rsidRPr="00A5310C">
        <w:rPr>
          <w:rFonts w:ascii="Times New Roman" w:hAnsi="Times New Roman" w:cs="Times New Roman"/>
          <w:sz w:val="24"/>
          <w:szCs w:val="24"/>
          <w:lang w:val="en-GB"/>
        </w:rPr>
        <w:t>a</w:t>
      </w:r>
      <w:r w:rsidR="00D064BF" w:rsidRPr="00A5310C">
        <w:rPr>
          <w:rFonts w:ascii="Times New Roman" w:hAnsi="Times New Roman" w:cs="Times New Roman"/>
          <w:sz w:val="24"/>
          <w:szCs w:val="24"/>
          <w:lang w:val="en-GB"/>
        </w:rPr>
        <w:t>tidyl-etha</w:t>
      </w:r>
      <w:r w:rsidR="007659B4" w:rsidRPr="00A5310C">
        <w:rPr>
          <w:rFonts w:ascii="Times New Roman" w:hAnsi="Times New Roman" w:cs="Times New Roman"/>
          <w:sz w:val="24"/>
          <w:szCs w:val="24"/>
          <w:lang w:val="en-GB"/>
        </w:rPr>
        <w:t>n</w:t>
      </w:r>
      <w:r w:rsidR="00D064BF" w:rsidRPr="00A5310C">
        <w:rPr>
          <w:rFonts w:ascii="Times New Roman" w:hAnsi="Times New Roman" w:cs="Times New Roman"/>
          <w:sz w:val="24"/>
          <w:szCs w:val="24"/>
          <w:lang w:val="en-GB"/>
        </w:rPr>
        <w:t>o</w:t>
      </w:r>
      <w:r w:rsidR="007659B4" w:rsidRPr="00A5310C">
        <w:rPr>
          <w:rFonts w:ascii="Times New Roman" w:hAnsi="Times New Roman" w:cs="Times New Roman"/>
          <w:sz w:val="24"/>
          <w:szCs w:val="24"/>
          <w:lang w:val="en-GB"/>
        </w:rPr>
        <w:t>la</w:t>
      </w:r>
      <w:r w:rsidR="00D064BF" w:rsidRPr="00A5310C">
        <w:rPr>
          <w:rFonts w:ascii="Times New Roman" w:hAnsi="Times New Roman" w:cs="Times New Roman"/>
          <w:sz w:val="24"/>
          <w:szCs w:val="24"/>
          <w:lang w:val="en-GB"/>
        </w:rPr>
        <w:t>mine</w:t>
      </w:r>
      <w:r w:rsidR="004753C9" w:rsidRPr="00A5310C">
        <w:rPr>
          <w:rFonts w:ascii="Times New Roman" w:hAnsi="Times New Roman" w:cs="Times New Roman"/>
          <w:sz w:val="24"/>
          <w:szCs w:val="24"/>
          <w:lang w:val="en-GB"/>
        </w:rPr>
        <w:t>-</w:t>
      </w:r>
      <w:r w:rsidR="00D064BF" w:rsidRPr="00A5310C">
        <w:rPr>
          <w:rFonts w:ascii="Times New Roman" w:hAnsi="Times New Roman" w:cs="Times New Roman"/>
          <w:sz w:val="24"/>
          <w:szCs w:val="24"/>
          <w:lang w:val="en-GB"/>
        </w:rPr>
        <w:t>plasmalogens (PE-P 48:6 [16:0_22:6]</w:t>
      </w:r>
      <w:r w:rsidR="002A4698" w:rsidRPr="00A5310C">
        <w:rPr>
          <w:rFonts w:ascii="Times New Roman" w:hAnsi="Times New Roman" w:cs="Times New Roman"/>
          <w:sz w:val="24"/>
          <w:szCs w:val="24"/>
          <w:lang w:val="en-GB"/>
        </w:rPr>
        <w:t xml:space="preserve">, </w:t>
      </w:r>
      <w:r w:rsidR="00D064BF" w:rsidRPr="00A5310C">
        <w:rPr>
          <w:rFonts w:ascii="Times New Roman" w:hAnsi="Times New Roman" w:cs="Times New Roman"/>
          <w:sz w:val="24"/>
          <w:szCs w:val="24"/>
          <w:lang w:val="en-GB"/>
        </w:rPr>
        <w:t>PE-P 40:6 [18:0_22:6]), phosph</w:t>
      </w:r>
      <w:r w:rsidR="00824ED2" w:rsidRPr="00A5310C">
        <w:rPr>
          <w:rFonts w:ascii="Times New Roman" w:hAnsi="Times New Roman" w:cs="Times New Roman"/>
          <w:sz w:val="24"/>
          <w:szCs w:val="24"/>
          <w:lang w:val="en-GB"/>
        </w:rPr>
        <w:t>a</w:t>
      </w:r>
      <w:r w:rsidR="00D064BF" w:rsidRPr="00A5310C">
        <w:rPr>
          <w:rFonts w:ascii="Times New Roman" w:hAnsi="Times New Roman" w:cs="Times New Roman"/>
          <w:sz w:val="24"/>
          <w:szCs w:val="24"/>
          <w:lang w:val="en-GB"/>
        </w:rPr>
        <w:t>tidyl-choline (PC 38:6 [16:0_22:6]), lyso-phosph</w:t>
      </w:r>
      <w:r w:rsidR="00824ED2" w:rsidRPr="00A5310C">
        <w:rPr>
          <w:rFonts w:ascii="Times New Roman" w:hAnsi="Times New Roman" w:cs="Times New Roman"/>
          <w:sz w:val="24"/>
          <w:szCs w:val="24"/>
          <w:lang w:val="en-GB"/>
        </w:rPr>
        <w:t>a</w:t>
      </w:r>
      <w:r w:rsidR="00D064BF" w:rsidRPr="00A5310C">
        <w:rPr>
          <w:rFonts w:ascii="Times New Roman" w:hAnsi="Times New Roman" w:cs="Times New Roman"/>
          <w:sz w:val="24"/>
          <w:szCs w:val="24"/>
          <w:lang w:val="en-GB"/>
        </w:rPr>
        <w:t>tidyl-choline (LPC 22:6) and lyso-phosph</w:t>
      </w:r>
      <w:r w:rsidR="00824ED2" w:rsidRPr="00A5310C">
        <w:rPr>
          <w:rFonts w:ascii="Times New Roman" w:hAnsi="Times New Roman" w:cs="Times New Roman"/>
          <w:sz w:val="24"/>
          <w:szCs w:val="24"/>
          <w:lang w:val="en-GB"/>
        </w:rPr>
        <w:t>a</w:t>
      </w:r>
      <w:r w:rsidR="00D064BF" w:rsidRPr="00A5310C">
        <w:rPr>
          <w:rFonts w:ascii="Times New Roman" w:hAnsi="Times New Roman" w:cs="Times New Roman"/>
          <w:sz w:val="24"/>
          <w:szCs w:val="24"/>
          <w:lang w:val="en-GB"/>
        </w:rPr>
        <w:t>tidyl-etha</w:t>
      </w:r>
      <w:r w:rsidR="007659B4" w:rsidRPr="00A5310C">
        <w:rPr>
          <w:rFonts w:ascii="Times New Roman" w:hAnsi="Times New Roman" w:cs="Times New Roman"/>
          <w:sz w:val="24"/>
          <w:szCs w:val="24"/>
          <w:lang w:val="en-GB"/>
        </w:rPr>
        <w:t>n</w:t>
      </w:r>
      <w:r w:rsidR="00D064BF" w:rsidRPr="00A5310C">
        <w:rPr>
          <w:rFonts w:ascii="Times New Roman" w:hAnsi="Times New Roman" w:cs="Times New Roman"/>
          <w:sz w:val="24"/>
          <w:szCs w:val="24"/>
          <w:lang w:val="en-GB"/>
        </w:rPr>
        <w:t>o</w:t>
      </w:r>
      <w:r w:rsidR="007659B4" w:rsidRPr="00A5310C">
        <w:rPr>
          <w:rFonts w:ascii="Times New Roman" w:hAnsi="Times New Roman" w:cs="Times New Roman"/>
          <w:sz w:val="24"/>
          <w:szCs w:val="24"/>
          <w:lang w:val="en-GB"/>
        </w:rPr>
        <w:t>la</w:t>
      </w:r>
      <w:r w:rsidR="00D064BF" w:rsidRPr="00A5310C">
        <w:rPr>
          <w:rFonts w:ascii="Times New Roman" w:hAnsi="Times New Roman" w:cs="Times New Roman"/>
          <w:sz w:val="24"/>
          <w:szCs w:val="24"/>
          <w:lang w:val="en-GB"/>
        </w:rPr>
        <w:t xml:space="preserve">mine (LPE 22:6). Quantifiable </w:t>
      </w:r>
      <w:r w:rsidR="00D064BF" w:rsidRPr="00A5310C">
        <w:rPr>
          <w:rFonts w:ascii="Times New Roman" w:hAnsi="Times New Roman" w:cs="Times New Roman"/>
          <w:sz w:val="24"/>
          <w:szCs w:val="24"/>
          <w:vertAlign w:val="superscript"/>
          <w:lang w:val="en-GB"/>
        </w:rPr>
        <w:t>13</w:t>
      </w:r>
      <w:r w:rsidR="00D064BF" w:rsidRPr="00A5310C">
        <w:rPr>
          <w:rFonts w:ascii="Times New Roman" w:hAnsi="Times New Roman" w:cs="Times New Roman"/>
          <w:sz w:val="24"/>
          <w:szCs w:val="24"/>
          <w:lang w:val="en-GB"/>
        </w:rPr>
        <w:t>C-DHA glyc</w:t>
      </w:r>
      <w:r w:rsidR="00824ED2" w:rsidRPr="00A5310C">
        <w:rPr>
          <w:rFonts w:ascii="Times New Roman" w:hAnsi="Times New Roman" w:cs="Times New Roman"/>
          <w:sz w:val="24"/>
          <w:szCs w:val="24"/>
          <w:lang w:val="en-GB"/>
        </w:rPr>
        <w:t>er</w:t>
      </w:r>
      <w:r w:rsidR="00D064BF" w:rsidRPr="00A5310C">
        <w:rPr>
          <w:rFonts w:ascii="Times New Roman" w:hAnsi="Times New Roman" w:cs="Times New Roman"/>
          <w:sz w:val="24"/>
          <w:szCs w:val="24"/>
          <w:lang w:val="en-GB"/>
        </w:rPr>
        <w:t xml:space="preserve">olipids and their </w:t>
      </w:r>
      <w:r w:rsidR="00D064BF" w:rsidRPr="00A5310C">
        <w:rPr>
          <w:rFonts w:ascii="Times New Roman" w:hAnsi="Times New Roman" w:cs="Times New Roman"/>
          <w:sz w:val="24"/>
          <w:szCs w:val="24"/>
          <w:vertAlign w:val="superscript"/>
          <w:lang w:val="en-GB"/>
        </w:rPr>
        <w:t>12</w:t>
      </w:r>
      <w:r w:rsidR="00D064BF" w:rsidRPr="00A5310C">
        <w:rPr>
          <w:rFonts w:ascii="Times New Roman" w:hAnsi="Times New Roman" w:cs="Times New Roman"/>
          <w:sz w:val="24"/>
          <w:szCs w:val="24"/>
          <w:lang w:val="en-GB"/>
        </w:rPr>
        <w:t>C-DHA counterparts included diacylglycerides (DG 38:6 [16:0_22:6], 40:7 [18:1_22:6], 40:8 [18:2_22:6]) and nine triacylglycerides (TG</w:t>
      </w:r>
      <w:r w:rsidR="00CC5D0F" w:rsidRPr="00A5310C">
        <w:rPr>
          <w:rFonts w:ascii="Times New Roman" w:hAnsi="Times New Roman" w:cs="Times New Roman"/>
          <w:sz w:val="24"/>
          <w:szCs w:val="24"/>
          <w:lang w:val="en-GB"/>
        </w:rPr>
        <w:t xml:space="preserve">; all contained </w:t>
      </w:r>
      <w:r w:rsidR="00CC5D0F" w:rsidRPr="00A5310C">
        <w:rPr>
          <w:rFonts w:ascii="Times New Roman" w:hAnsi="Times New Roman" w:cs="Times New Roman"/>
          <w:sz w:val="24"/>
          <w:szCs w:val="24"/>
          <w:vertAlign w:val="superscript"/>
          <w:lang w:val="en-GB"/>
        </w:rPr>
        <w:t>13</w:t>
      </w:r>
      <w:r w:rsidR="00CC5D0F" w:rsidRPr="00A5310C">
        <w:rPr>
          <w:rFonts w:ascii="Times New Roman" w:hAnsi="Times New Roman" w:cs="Times New Roman"/>
          <w:sz w:val="24"/>
          <w:szCs w:val="24"/>
          <w:lang w:val="en-GB"/>
        </w:rPr>
        <w:t>C-DHA and two other fatty acids</w:t>
      </w:r>
      <w:r w:rsidR="00D064BF" w:rsidRPr="00A5310C">
        <w:rPr>
          <w:rFonts w:ascii="Times New Roman" w:hAnsi="Times New Roman" w:cs="Times New Roman"/>
          <w:sz w:val="24"/>
          <w:szCs w:val="24"/>
          <w:lang w:val="en-GB"/>
        </w:rPr>
        <w:t xml:space="preserve">). </w:t>
      </w:r>
    </w:p>
    <w:p w14:paraId="1B45CDCA" w14:textId="5D32CA11" w:rsidR="005C1747" w:rsidRDefault="002A64C9" w:rsidP="005C1747">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 xml:space="preserve">While the bulk of endogenous </w:t>
      </w:r>
      <w:r w:rsidRPr="00A5310C">
        <w:rPr>
          <w:rFonts w:ascii="Times New Roman" w:hAnsi="Times New Roman" w:cs="Times New Roman"/>
          <w:sz w:val="24"/>
          <w:szCs w:val="24"/>
          <w:vertAlign w:val="superscript"/>
          <w:lang w:val="en-GB"/>
        </w:rPr>
        <w:t>12</w:t>
      </w:r>
      <w:r w:rsidRPr="00A5310C">
        <w:rPr>
          <w:rFonts w:ascii="Times New Roman" w:hAnsi="Times New Roman" w:cs="Times New Roman"/>
          <w:sz w:val="24"/>
          <w:szCs w:val="24"/>
          <w:lang w:val="en-GB"/>
        </w:rPr>
        <w:t xml:space="preserve">C-DHA lipids </w:t>
      </w:r>
      <w:r w:rsidR="00472796" w:rsidRPr="00A5310C">
        <w:rPr>
          <w:rFonts w:ascii="Times New Roman" w:hAnsi="Times New Roman" w:cs="Times New Roman"/>
          <w:sz w:val="24"/>
          <w:szCs w:val="24"/>
          <w:lang w:val="en-GB"/>
        </w:rPr>
        <w:t>wa</w:t>
      </w:r>
      <w:r w:rsidRPr="00A5310C">
        <w:rPr>
          <w:rFonts w:ascii="Times New Roman" w:hAnsi="Times New Roman" w:cs="Times New Roman"/>
          <w:sz w:val="24"/>
          <w:szCs w:val="24"/>
          <w:lang w:val="en-GB"/>
        </w:rPr>
        <w:t xml:space="preserve">s found in </w:t>
      </w:r>
      <w:r w:rsidR="009A50EC" w:rsidRPr="00A5310C">
        <w:rPr>
          <w:rFonts w:ascii="Times New Roman" w:hAnsi="Times New Roman" w:cs="Times New Roman"/>
          <w:sz w:val="24"/>
          <w:szCs w:val="24"/>
          <w:lang w:val="en-GB"/>
        </w:rPr>
        <w:t>PE-Ps (</w:t>
      </w:r>
      <w:r w:rsidR="00D064BF" w:rsidRPr="00A5310C">
        <w:rPr>
          <w:rFonts w:ascii="Times New Roman" w:hAnsi="Times New Roman" w:cs="Times New Roman"/>
          <w:sz w:val="24"/>
          <w:szCs w:val="24"/>
          <w:lang w:val="en-GB"/>
        </w:rPr>
        <w:t>51.6</w:t>
      </w:r>
      <w:r w:rsidRPr="00A5310C">
        <w:rPr>
          <w:rFonts w:ascii="Times New Roman" w:hAnsi="Times New Roman" w:cs="Times New Roman"/>
          <w:sz w:val="24"/>
          <w:szCs w:val="24"/>
          <w:lang w:val="en-GB"/>
        </w:rPr>
        <w:t>%</w:t>
      </w:r>
      <w:r w:rsidR="00472796" w:rsidRPr="00A5310C">
        <w:rPr>
          <w:rFonts w:ascii="Times New Roman" w:hAnsi="Times New Roman" w:cs="Times New Roman"/>
          <w:sz w:val="24"/>
          <w:szCs w:val="24"/>
          <w:lang w:val="en-GB"/>
        </w:rPr>
        <w:t xml:space="preserve"> of total </w:t>
      </w:r>
      <w:r w:rsidR="00472796" w:rsidRPr="00A5310C">
        <w:rPr>
          <w:rFonts w:ascii="Times New Roman" w:hAnsi="Times New Roman" w:cs="Times New Roman"/>
          <w:sz w:val="24"/>
          <w:szCs w:val="24"/>
          <w:vertAlign w:val="superscript"/>
          <w:lang w:val="en-GB"/>
        </w:rPr>
        <w:t>12</w:t>
      </w:r>
      <w:r w:rsidR="00472796" w:rsidRPr="00A5310C">
        <w:rPr>
          <w:rFonts w:ascii="Times New Roman" w:hAnsi="Times New Roman" w:cs="Times New Roman"/>
          <w:sz w:val="24"/>
          <w:szCs w:val="24"/>
          <w:lang w:val="en-GB"/>
        </w:rPr>
        <w:t>C-DHA lipids ±SD 8</w:t>
      </w:r>
      <w:r w:rsidR="00D064BF" w:rsidRPr="00A5310C">
        <w:rPr>
          <w:rFonts w:ascii="Times New Roman" w:hAnsi="Times New Roman" w:cs="Times New Roman"/>
          <w:sz w:val="24"/>
          <w:szCs w:val="24"/>
          <w:lang w:val="en-GB"/>
        </w:rPr>
        <w:t>.4</w:t>
      </w:r>
      <w:r w:rsidRPr="00A5310C">
        <w:rPr>
          <w:rFonts w:ascii="Times New Roman" w:hAnsi="Times New Roman" w:cs="Times New Roman"/>
          <w:sz w:val="24"/>
          <w:szCs w:val="24"/>
          <w:lang w:val="en-GB"/>
        </w:rPr>
        <w:t>) followed by P</w:t>
      </w:r>
      <w:r w:rsidR="00D064BF" w:rsidRPr="00A5310C">
        <w:rPr>
          <w:rFonts w:ascii="Times New Roman" w:hAnsi="Times New Roman" w:cs="Times New Roman"/>
          <w:sz w:val="24"/>
          <w:szCs w:val="24"/>
          <w:lang w:val="en-GB"/>
        </w:rPr>
        <w:t>C</w:t>
      </w:r>
      <w:r w:rsidR="00AE0124" w:rsidRPr="00A5310C">
        <w:rPr>
          <w:rFonts w:ascii="Times New Roman" w:hAnsi="Times New Roman" w:cs="Times New Roman"/>
          <w:sz w:val="24"/>
          <w:szCs w:val="24"/>
          <w:lang w:val="en-GB"/>
        </w:rPr>
        <w:t>s</w:t>
      </w:r>
      <w:r w:rsidRPr="00A5310C">
        <w:rPr>
          <w:rFonts w:ascii="Times New Roman" w:hAnsi="Times New Roman" w:cs="Times New Roman"/>
          <w:sz w:val="24"/>
          <w:szCs w:val="24"/>
          <w:lang w:val="en-GB"/>
        </w:rPr>
        <w:t xml:space="preserve"> (</w:t>
      </w:r>
      <w:r w:rsidR="00D52A94" w:rsidRPr="00A5310C">
        <w:rPr>
          <w:rFonts w:ascii="Times New Roman" w:hAnsi="Times New Roman" w:cs="Times New Roman"/>
          <w:sz w:val="24"/>
          <w:szCs w:val="24"/>
          <w:lang w:val="en-GB"/>
        </w:rPr>
        <w:t>36.4</w:t>
      </w:r>
      <w:r w:rsidRPr="00A5310C">
        <w:rPr>
          <w:rFonts w:ascii="Times New Roman" w:hAnsi="Times New Roman" w:cs="Times New Roman"/>
          <w:sz w:val="24"/>
          <w:szCs w:val="24"/>
          <w:lang w:val="en-GB"/>
        </w:rPr>
        <w:t>%</w:t>
      </w:r>
      <w:r w:rsidR="00472796" w:rsidRPr="00A5310C">
        <w:rPr>
          <w:rFonts w:ascii="Times New Roman" w:hAnsi="Times New Roman" w:cs="Times New Roman"/>
          <w:sz w:val="24"/>
          <w:szCs w:val="24"/>
          <w:lang w:val="en-GB"/>
        </w:rPr>
        <w:t xml:space="preserve"> ±</w:t>
      </w:r>
      <w:r w:rsidR="00035437" w:rsidRPr="00A5310C">
        <w:rPr>
          <w:rFonts w:ascii="Times New Roman" w:hAnsi="Times New Roman" w:cs="Times New Roman"/>
          <w:sz w:val="24"/>
          <w:szCs w:val="24"/>
          <w:lang w:val="en-GB"/>
        </w:rPr>
        <w:t xml:space="preserve"> </w:t>
      </w:r>
      <w:r w:rsidR="00D52A94" w:rsidRPr="00A5310C">
        <w:rPr>
          <w:rFonts w:ascii="Times New Roman" w:hAnsi="Times New Roman" w:cs="Times New Roman"/>
          <w:sz w:val="24"/>
          <w:szCs w:val="24"/>
          <w:lang w:val="en-GB"/>
        </w:rPr>
        <w:t>9.9</w:t>
      </w:r>
      <w:r w:rsidRPr="00A5310C">
        <w:rPr>
          <w:rFonts w:ascii="Times New Roman" w:hAnsi="Times New Roman" w:cs="Times New Roman"/>
          <w:sz w:val="24"/>
          <w:szCs w:val="24"/>
          <w:lang w:val="en-GB"/>
        </w:rPr>
        <w:t>)</w:t>
      </w:r>
      <w:r w:rsidR="001E27D0" w:rsidRPr="00A5310C">
        <w:rPr>
          <w:rFonts w:ascii="Times New Roman" w:hAnsi="Times New Roman" w:cs="Times New Roman"/>
          <w:sz w:val="24"/>
          <w:szCs w:val="24"/>
          <w:lang w:val="en-GB"/>
        </w:rPr>
        <w:t>,</w:t>
      </w:r>
      <w:r w:rsidRPr="00A5310C">
        <w:rPr>
          <w:rFonts w:ascii="Times New Roman" w:hAnsi="Times New Roman" w:cs="Times New Roman"/>
          <w:sz w:val="24"/>
          <w:szCs w:val="24"/>
          <w:lang w:val="en-GB"/>
        </w:rPr>
        <w:t xml:space="preserve"> then TG</w:t>
      </w:r>
      <w:r w:rsidR="00AE0124" w:rsidRPr="00A5310C">
        <w:rPr>
          <w:rFonts w:ascii="Times New Roman" w:hAnsi="Times New Roman" w:cs="Times New Roman"/>
          <w:sz w:val="24"/>
          <w:szCs w:val="24"/>
          <w:lang w:val="en-GB"/>
        </w:rPr>
        <w:t>s</w:t>
      </w:r>
      <w:r w:rsidRPr="00A5310C">
        <w:rPr>
          <w:rFonts w:ascii="Times New Roman" w:hAnsi="Times New Roman" w:cs="Times New Roman"/>
          <w:sz w:val="24"/>
          <w:szCs w:val="24"/>
          <w:lang w:val="en-GB"/>
        </w:rPr>
        <w:t xml:space="preserve"> (</w:t>
      </w:r>
      <w:r w:rsidR="00B60681" w:rsidRPr="00A5310C">
        <w:rPr>
          <w:rFonts w:ascii="Times New Roman" w:hAnsi="Times New Roman" w:cs="Times New Roman"/>
          <w:sz w:val="24"/>
          <w:szCs w:val="24"/>
          <w:lang w:val="en-GB"/>
        </w:rPr>
        <w:t>6.7</w:t>
      </w:r>
      <w:r w:rsidRPr="00A5310C">
        <w:rPr>
          <w:rFonts w:ascii="Times New Roman" w:hAnsi="Times New Roman" w:cs="Times New Roman"/>
          <w:sz w:val="24"/>
          <w:szCs w:val="24"/>
          <w:lang w:val="en-GB"/>
        </w:rPr>
        <w:t>%</w:t>
      </w:r>
      <w:r w:rsidR="00472796" w:rsidRPr="00A5310C">
        <w:rPr>
          <w:rFonts w:ascii="Times New Roman" w:hAnsi="Times New Roman" w:cs="Times New Roman"/>
          <w:sz w:val="24"/>
          <w:szCs w:val="24"/>
          <w:lang w:val="en-GB"/>
        </w:rPr>
        <w:t xml:space="preserve"> ±</w:t>
      </w:r>
      <w:r w:rsidR="00035437" w:rsidRPr="00A5310C">
        <w:rPr>
          <w:rFonts w:ascii="Times New Roman" w:hAnsi="Times New Roman" w:cs="Times New Roman"/>
          <w:sz w:val="24"/>
          <w:szCs w:val="24"/>
          <w:lang w:val="en-GB"/>
        </w:rPr>
        <w:t xml:space="preserve"> </w:t>
      </w:r>
      <w:r w:rsidR="00B60681" w:rsidRPr="00A5310C">
        <w:rPr>
          <w:rFonts w:ascii="Times New Roman" w:hAnsi="Times New Roman" w:cs="Times New Roman"/>
          <w:sz w:val="24"/>
          <w:szCs w:val="24"/>
          <w:lang w:val="en-GB"/>
        </w:rPr>
        <w:t>2</w:t>
      </w:r>
      <w:r w:rsidRPr="00A5310C">
        <w:rPr>
          <w:rFonts w:ascii="Times New Roman" w:hAnsi="Times New Roman" w:cs="Times New Roman"/>
          <w:sz w:val="24"/>
          <w:szCs w:val="24"/>
          <w:lang w:val="en-GB"/>
        </w:rPr>
        <w:t xml:space="preserve">), </w:t>
      </w:r>
      <w:r w:rsidR="00472796" w:rsidRPr="00A5310C">
        <w:rPr>
          <w:rFonts w:ascii="Times New Roman" w:hAnsi="Times New Roman" w:cs="Times New Roman"/>
          <w:sz w:val="24"/>
          <w:szCs w:val="24"/>
          <w:lang w:val="en-GB"/>
        </w:rPr>
        <w:t>for</w:t>
      </w:r>
      <w:r w:rsidR="001022EB" w:rsidRPr="00A5310C">
        <w:rPr>
          <w:rFonts w:ascii="Times New Roman" w:hAnsi="Times New Roman" w:cs="Times New Roman"/>
          <w:sz w:val="24"/>
          <w:szCs w:val="24"/>
          <w:lang w:val="en-GB"/>
        </w:rPr>
        <w:t xml:space="preserve"> freshly produced</w:t>
      </w:r>
      <w:r w:rsidR="00472796" w:rsidRPr="00A5310C">
        <w:rPr>
          <w:rFonts w:ascii="Times New Roman" w:hAnsi="Times New Roman" w:cs="Times New Roman"/>
          <w:sz w:val="24"/>
          <w:szCs w:val="24"/>
          <w:lang w:val="en-GB"/>
        </w:rPr>
        <w:t xml:space="preserve"> </w:t>
      </w:r>
      <w:r w:rsidR="00472796" w:rsidRPr="00A5310C">
        <w:rPr>
          <w:rFonts w:ascii="Times New Roman" w:hAnsi="Times New Roman" w:cs="Times New Roman"/>
          <w:sz w:val="24"/>
          <w:szCs w:val="24"/>
          <w:vertAlign w:val="superscript"/>
          <w:lang w:val="en-GB"/>
        </w:rPr>
        <w:t>13</w:t>
      </w:r>
      <w:r w:rsidR="00472796" w:rsidRPr="00A5310C">
        <w:rPr>
          <w:rFonts w:ascii="Times New Roman" w:hAnsi="Times New Roman" w:cs="Times New Roman"/>
          <w:sz w:val="24"/>
          <w:szCs w:val="24"/>
          <w:lang w:val="en-GB"/>
        </w:rPr>
        <w:t>C-DHA lipids</w:t>
      </w:r>
      <w:r w:rsidR="008F2399" w:rsidRPr="00A5310C">
        <w:rPr>
          <w:rFonts w:ascii="Times New Roman" w:hAnsi="Times New Roman" w:cs="Times New Roman"/>
          <w:sz w:val="24"/>
          <w:szCs w:val="24"/>
          <w:lang w:val="en-GB"/>
        </w:rPr>
        <w:t>,</w:t>
      </w:r>
      <w:r w:rsidR="00472796" w:rsidRPr="00A5310C">
        <w:rPr>
          <w:rFonts w:ascii="Times New Roman" w:hAnsi="Times New Roman" w:cs="Times New Roman"/>
          <w:sz w:val="24"/>
          <w:szCs w:val="24"/>
          <w:lang w:val="en-GB"/>
        </w:rPr>
        <w:t xml:space="preserve"> most were found in</w:t>
      </w:r>
      <w:r w:rsidRPr="00A5310C">
        <w:rPr>
          <w:rFonts w:ascii="Times New Roman" w:hAnsi="Times New Roman" w:cs="Times New Roman"/>
          <w:sz w:val="24"/>
          <w:szCs w:val="24"/>
          <w:lang w:val="en-GB"/>
        </w:rPr>
        <w:t xml:space="preserve"> </w:t>
      </w:r>
      <w:r w:rsidR="009C207D" w:rsidRPr="00A5310C">
        <w:rPr>
          <w:rFonts w:ascii="Times New Roman" w:hAnsi="Times New Roman" w:cs="Times New Roman"/>
          <w:sz w:val="24"/>
          <w:szCs w:val="24"/>
          <w:lang w:val="en-GB"/>
        </w:rPr>
        <w:t xml:space="preserve">TGs </w:t>
      </w:r>
      <w:r w:rsidR="00472796" w:rsidRPr="00A5310C">
        <w:rPr>
          <w:rFonts w:ascii="Times New Roman" w:hAnsi="Times New Roman" w:cs="Times New Roman"/>
          <w:sz w:val="24"/>
          <w:szCs w:val="24"/>
          <w:lang w:val="en-GB"/>
        </w:rPr>
        <w:t>(</w:t>
      </w:r>
      <w:r w:rsidR="00B60681" w:rsidRPr="00A5310C">
        <w:rPr>
          <w:rFonts w:ascii="Times New Roman" w:hAnsi="Times New Roman" w:cs="Times New Roman"/>
          <w:sz w:val="24"/>
          <w:szCs w:val="24"/>
          <w:lang w:val="en-GB"/>
        </w:rPr>
        <w:t>38.7</w:t>
      </w:r>
      <w:r w:rsidR="00472796" w:rsidRPr="00A5310C">
        <w:rPr>
          <w:rFonts w:ascii="Times New Roman" w:hAnsi="Times New Roman" w:cs="Times New Roman"/>
          <w:sz w:val="24"/>
          <w:szCs w:val="24"/>
          <w:lang w:val="en-GB"/>
        </w:rPr>
        <w:t>% ±</w:t>
      </w:r>
      <w:r w:rsidR="00B60681" w:rsidRPr="00A5310C">
        <w:rPr>
          <w:rFonts w:ascii="Times New Roman" w:hAnsi="Times New Roman" w:cs="Times New Roman"/>
          <w:sz w:val="24"/>
          <w:szCs w:val="24"/>
          <w:lang w:val="en-GB"/>
        </w:rPr>
        <w:t>10.5</w:t>
      </w:r>
      <w:r w:rsidR="00472796" w:rsidRPr="00A5310C">
        <w:rPr>
          <w:rFonts w:ascii="Times New Roman" w:hAnsi="Times New Roman" w:cs="Times New Roman"/>
          <w:sz w:val="24"/>
          <w:szCs w:val="24"/>
          <w:lang w:val="en-GB"/>
        </w:rPr>
        <w:t>) and PCs (</w:t>
      </w:r>
      <w:r w:rsidR="00B60681" w:rsidRPr="00A5310C">
        <w:rPr>
          <w:rFonts w:ascii="Times New Roman" w:hAnsi="Times New Roman" w:cs="Times New Roman"/>
          <w:sz w:val="24"/>
          <w:szCs w:val="24"/>
          <w:lang w:val="en-GB"/>
        </w:rPr>
        <w:t>30.7</w:t>
      </w:r>
      <w:r w:rsidR="00472796" w:rsidRPr="00A5310C">
        <w:rPr>
          <w:rFonts w:ascii="Times New Roman" w:hAnsi="Times New Roman" w:cs="Times New Roman"/>
          <w:sz w:val="24"/>
          <w:szCs w:val="24"/>
          <w:lang w:val="en-GB"/>
        </w:rPr>
        <w:t>% ±</w:t>
      </w:r>
      <w:r w:rsidR="00035437" w:rsidRPr="00A5310C">
        <w:rPr>
          <w:rFonts w:ascii="Times New Roman" w:hAnsi="Times New Roman" w:cs="Times New Roman"/>
          <w:sz w:val="24"/>
          <w:szCs w:val="24"/>
          <w:lang w:val="en-GB"/>
        </w:rPr>
        <w:t xml:space="preserve"> </w:t>
      </w:r>
      <w:r w:rsidR="00B60681" w:rsidRPr="00A5310C">
        <w:rPr>
          <w:rFonts w:ascii="Times New Roman" w:hAnsi="Times New Roman" w:cs="Times New Roman"/>
          <w:sz w:val="24"/>
          <w:szCs w:val="24"/>
          <w:lang w:val="en-GB"/>
        </w:rPr>
        <w:t>7.4</w:t>
      </w:r>
      <w:r w:rsidR="00472796" w:rsidRPr="00A5310C">
        <w:rPr>
          <w:rFonts w:ascii="Times New Roman" w:hAnsi="Times New Roman" w:cs="Times New Roman"/>
          <w:sz w:val="24"/>
          <w:szCs w:val="24"/>
          <w:lang w:val="en-GB"/>
        </w:rPr>
        <w:t>)</w:t>
      </w:r>
      <w:r w:rsidR="001E27D0" w:rsidRPr="00A5310C">
        <w:rPr>
          <w:rFonts w:ascii="Times New Roman" w:hAnsi="Times New Roman" w:cs="Times New Roman"/>
          <w:sz w:val="24"/>
          <w:szCs w:val="24"/>
          <w:lang w:val="en-GB"/>
        </w:rPr>
        <w:t xml:space="preserve"> </w:t>
      </w:r>
      <w:r w:rsidR="00B60681" w:rsidRPr="00A5310C">
        <w:rPr>
          <w:rFonts w:ascii="Times New Roman" w:hAnsi="Times New Roman" w:cs="Times New Roman"/>
          <w:sz w:val="24"/>
          <w:szCs w:val="24"/>
          <w:lang w:val="en-GB"/>
        </w:rPr>
        <w:t xml:space="preserve">followed by PE-Ps (19.7% ± 3.7) </w:t>
      </w:r>
      <w:r w:rsidR="001E27D0" w:rsidRPr="00A5310C">
        <w:rPr>
          <w:rFonts w:ascii="Times New Roman" w:hAnsi="Times New Roman" w:cs="Times New Roman"/>
          <w:sz w:val="24"/>
          <w:szCs w:val="24"/>
          <w:lang w:val="en-GB"/>
        </w:rPr>
        <w:t>(Figure</w:t>
      </w:r>
      <w:r w:rsidR="00A2140A" w:rsidRPr="00A5310C">
        <w:rPr>
          <w:rFonts w:ascii="Times New Roman" w:hAnsi="Times New Roman" w:cs="Times New Roman"/>
          <w:sz w:val="24"/>
          <w:szCs w:val="24"/>
          <w:lang w:val="en-GB"/>
        </w:rPr>
        <w:t xml:space="preserve"> </w:t>
      </w:r>
      <w:r w:rsidR="00D579E8" w:rsidRPr="00A5310C">
        <w:rPr>
          <w:rFonts w:ascii="Times New Roman" w:hAnsi="Times New Roman" w:cs="Times New Roman"/>
          <w:sz w:val="24"/>
          <w:szCs w:val="24"/>
          <w:lang w:val="en-GB"/>
        </w:rPr>
        <w:t>1</w:t>
      </w:r>
      <w:r w:rsidR="001E27D0" w:rsidRPr="00A5310C">
        <w:rPr>
          <w:rFonts w:ascii="Times New Roman" w:hAnsi="Times New Roman" w:cs="Times New Roman"/>
          <w:sz w:val="24"/>
          <w:szCs w:val="24"/>
          <w:lang w:val="en-GB"/>
        </w:rPr>
        <w:t>A)</w:t>
      </w:r>
      <w:r w:rsidR="008F2399" w:rsidRPr="00A5310C">
        <w:rPr>
          <w:rFonts w:ascii="Times New Roman" w:hAnsi="Times New Roman" w:cs="Times New Roman"/>
          <w:sz w:val="24"/>
          <w:szCs w:val="24"/>
          <w:lang w:val="en-GB"/>
        </w:rPr>
        <w:t xml:space="preserve">. This indicates that </w:t>
      </w:r>
      <w:r w:rsidR="005C1747" w:rsidRPr="005C1747">
        <w:rPr>
          <w:rFonts w:ascii="Times New Roman" w:hAnsi="Times New Roman" w:cs="Times New Roman"/>
          <w:color w:val="000000" w:themeColor="text1"/>
          <w:sz w:val="24"/>
          <w:szCs w:val="24"/>
          <w:highlight w:val="yellow"/>
          <w:lang w:val="en-GB"/>
        </w:rPr>
        <w:t xml:space="preserve">newly synthesized total </w:t>
      </w:r>
      <w:r w:rsidR="005C1747" w:rsidRPr="005C1747">
        <w:rPr>
          <w:rFonts w:ascii="Times New Roman" w:hAnsi="Times New Roman" w:cs="Times New Roman"/>
          <w:color w:val="000000" w:themeColor="text1"/>
          <w:sz w:val="24"/>
          <w:szCs w:val="24"/>
          <w:highlight w:val="yellow"/>
          <w:vertAlign w:val="superscript"/>
          <w:lang w:val="en-GB"/>
        </w:rPr>
        <w:t>13</w:t>
      </w:r>
      <w:r w:rsidR="005C1747" w:rsidRPr="005C1747">
        <w:rPr>
          <w:rFonts w:ascii="Times New Roman" w:hAnsi="Times New Roman" w:cs="Times New Roman"/>
          <w:color w:val="000000" w:themeColor="text1"/>
          <w:sz w:val="24"/>
          <w:szCs w:val="24"/>
          <w:highlight w:val="yellow"/>
          <w:lang w:val="en-GB"/>
        </w:rPr>
        <w:t>C-DHA-TGs</w:t>
      </w:r>
      <w:r w:rsidR="008F2399" w:rsidRPr="005C1747">
        <w:rPr>
          <w:rFonts w:ascii="Times New Roman" w:hAnsi="Times New Roman" w:cs="Times New Roman"/>
          <w:color w:val="000000" w:themeColor="text1"/>
          <w:sz w:val="24"/>
          <w:szCs w:val="24"/>
          <w:lang w:val="en-GB"/>
        </w:rPr>
        <w:t xml:space="preserve"> </w:t>
      </w:r>
      <w:r w:rsidR="008F2399" w:rsidRPr="00A5310C">
        <w:rPr>
          <w:rFonts w:ascii="Times New Roman" w:hAnsi="Times New Roman" w:cs="Times New Roman"/>
          <w:sz w:val="24"/>
          <w:szCs w:val="24"/>
          <w:lang w:val="en-GB"/>
        </w:rPr>
        <w:t xml:space="preserve">made up a much greater proportion of newly synthesised </w:t>
      </w:r>
      <w:r w:rsidR="00AA55BB" w:rsidRPr="00A5310C">
        <w:rPr>
          <w:rFonts w:ascii="Times New Roman" w:hAnsi="Times New Roman" w:cs="Times New Roman"/>
          <w:sz w:val="24"/>
          <w:szCs w:val="24"/>
          <w:lang w:val="en-GB"/>
        </w:rPr>
        <w:t xml:space="preserve">DHA </w:t>
      </w:r>
      <w:r w:rsidR="008F2399" w:rsidRPr="00A5310C">
        <w:rPr>
          <w:rFonts w:ascii="Times New Roman" w:hAnsi="Times New Roman" w:cs="Times New Roman"/>
          <w:sz w:val="24"/>
          <w:szCs w:val="24"/>
          <w:lang w:val="en-GB"/>
        </w:rPr>
        <w:t>lipids</w:t>
      </w:r>
      <w:r w:rsidR="005C1747">
        <w:rPr>
          <w:rFonts w:ascii="Times New Roman" w:hAnsi="Times New Roman" w:cs="Times New Roman"/>
          <w:sz w:val="24"/>
          <w:szCs w:val="24"/>
          <w:lang w:val="en-GB"/>
        </w:rPr>
        <w:t xml:space="preserve"> </w:t>
      </w:r>
      <w:r w:rsidR="005C1747" w:rsidRPr="005C1747">
        <w:rPr>
          <w:rFonts w:ascii="Times New Roman" w:hAnsi="Times New Roman" w:cs="Times New Roman"/>
          <w:sz w:val="24"/>
          <w:szCs w:val="24"/>
          <w:highlight w:val="yellow"/>
          <w:lang w:val="en-GB"/>
        </w:rPr>
        <w:t xml:space="preserve">than </w:t>
      </w:r>
      <w:r w:rsidR="005C1747">
        <w:rPr>
          <w:rFonts w:ascii="Times New Roman" w:hAnsi="Times New Roman" w:cs="Times New Roman"/>
          <w:sz w:val="24"/>
          <w:szCs w:val="24"/>
          <w:highlight w:val="yellow"/>
          <w:lang w:val="en-GB"/>
        </w:rPr>
        <w:t xml:space="preserve">any </w:t>
      </w:r>
      <w:r w:rsidR="005C1747" w:rsidRPr="005C1747">
        <w:rPr>
          <w:rFonts w:ascii="Times New Roman" w:hAnsi="Times New Roman" w:cs="Times New Roman"/>
          <w:sz w:val="24"/>
          <w:szCs w:val="24"/>
          <w:highlight w:val="yellow"/>
          <w:lang w:val="en-GB"/>
        </w:rPr>
        <w:t>of the other</w:t>
      </w:r>
      <w:r w:rsidR="005C1747">
        <w:rPr>
          <w:rFonts w:ascii="Times New Roman" w:hAnsi="Times New Roman" w:cs="Times New Roman"/>
          <w:sz w:val="24"/>
          <w:szCs w:val="24"/>
          <w:highlight w:val="yellow"/>
          <w:lang w:val="en-GB"/>
        </w:rPr>
        <w:t xml:space="preserve"> individual</w:t>
      </w:r>
      <w:r w:rsidR="005C1747" w:rsidRPr="005C1747">
        <w:rPr>
          <w:rFonts w:ascii="Times New Roman" w:hAnsi="Times New Roman" w:cs="Times New Roman"/>
          <w:sz w:val="24"/>
          <w:szCs w:val="24"/>
          <w:highlight w:val="yellow"/>
          <w:lang w:val="en-GB"/>
        </w:rPr>
        <w:t xml:space="preserve"> lipid classes. However, the </w:t>
      </w:r>
      <w:r w:rsidR="005C1747" w:rsidRPr="005C1747">
        <w:rPr>
          <w:rFonts w:ascii="Times New Roman" w:hAnsi="Times New Roman" w:cs="Times New Roman"/>
          <w:color w:val="000000" w:themeColor="text1"/>
          <w:sz w:val="24"/>
          <w:szCs w:val="24"/>
          <w:highlight w:val="yellow"/>
          <w:lang w:val="en-GB"/>
        </w:rPr>
        <w:t xml:space="preserve">overall total of newly synthesized </w:t>
      </w:r>
      <w:r w:rsidR="005C1747" w:rsidRPr="005C1747">
        <w:rPr>
          <w:rFonts w:ascii="Times New Roman" w:hAnsi="Times New Roman" w:cs="Times New Roman"/>
          <w:color w:val="000000" w:themeColor="text1"/>
          <w:sz w:val="24"/>
          <w:szCs w:val="24"/>
          <w:highlight w:val="yellow"/>
          <w:vertAlign w:val="superscript"/>
          <w:lang w:val="en-GB"/>
        </w:rPr>
        <w:t>13</w:t>
      </w:r>
      <w:r w:rsidR="005C1747" w:rsidRPr="005C1747">
        <w:rPr>
          <w:rFonts w:ascii="Times New Roman" w:hAnsi="Times New Roman" w:cs="Times New Roman"/>
          <w:color w:val="000000" w:themeColor="text1"/>
          <w:sz w:val="24"/>
          <w:szCs w:val="24"/>
          <w:highlight w:val="yellow"/>
          <w:lang w:val="en-GB"/>
        </w:rPr>
        <w:t xml:space="preserve">C-DHA-phospholipids from all its classes still amounted to more than total </w:t>
      </w:r>
      <w:r w:rsidR="005C1747" w:rsidRPr="005C1747">
        <w:rPr>
          <w:rFonts w:ascii="Times New Roman" w:hAnsi="Times New Roman" w:cs="Times New Roman"/>
          <w:color w:val="000000" w:themeColor="text1"/>
          <w:sz w:val="24"/>
          <w:szCs w:val="24"/>
          <w:highlight w:val="yellow"/>
          <w:vertAlign w:val="superscript"/>
          <w:lang w:val="en-GB"/>
        </w:rPr>
        <w:t>13</w:t>
      </w:r>
      <w:r w:rsidR="005C1747" w:rsidRPr="005C1747">
        <w:rPr>
          <w:rFonts w:ascii="Times New Roman" w:hAnsi="Times New Roman" w:cs="Times New Roman"/>
          <w:color w:val="000000" w:themeColor="text1"/>
          <w:sz w:val="24"/>
          <w:szCs w:val="24"/>
          <w:highlight w:val="yellow"/>
          <w:lang w:val="en-GB"/>
        </w:rPr>
        <w:t xml:space="preserve">C-DHA-TGs, consistent with previous studies </w:t>
      </w:r>
      <w:bookmarkStart w:id="19" w:name="_Hlk76543441"/>
      <w:r w:rsidR="005C1747" w:rsidRPr="005C1747">
        <w:rPr>
          <w:rFonts w:ascii="Times New Roman" w:eastAsia="Times New Roman" w:hAnsi="Times New Roman" w:cs="Times New Roman"/>
          <w:color w:val="000000" w:themeColor="text1"/>
          <w:sz w:val="24"/>
          <w:szCs w:val="24"/>
          <w:highlight w:val="yellow"/>
          <w:bdr w:val="none" w:sz="0" w:space="0" w:color="auto" w:frame="1"/>
          <w:lang w:eastAsia="en-SG"/>
        </w:rPr>
        <w:fldChar w:fldCharType="begin">
          <w:fldData xml:space="preserve">PEVuZE5vdGU+PENpdGU+PEF1dGhvcj5Kb2huc2VuPC9BdXRob3I+PFllYXI+MjAwOTwvWWVhcj48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</w:fldData>
        </w:fldChar>
      </w:r>
      <w:r w:rsidR="008D4086">
        <w:rPr>
          <w:rFonts w:ascii="Times New Roman" w:eastAsia="Times New Roman" w:hAnsi="Times New Roman" w:cs="Times New Roman"/>
          <w:color w:val="000000" w:themeColor="text1"/>
          <w:sz w:val="24"/>
          <w:szCs w:val="24"/>
          <w:highlight w:val="yellow"/>
          <w:bdr w:val="none" w:sz="0" w:space="0" w:color="auto" w:frame="1"/>
          <w:lang w:eastAsia="en-SG"/>
        </w:rPr>
        <w:instrText xml:space="preserve"> ADDIN EN.CITE </w:instrText>
      </w:r>
      <w:r w:rsidR="008D4086">
        <w:rPr>
          <w:rFonts w:ascii="Times New Roman" w:eastAsia="Times New Roman" w:hAnsi="Times New Roman" w:cs="Times New Roman"/>
          <w:color w:val="000000" w:themeColor="text1"/>
          <w:sz w:val="24"/>
          <w:szCs w:val="24"/>
          <w:highlight w:val="yellow"/>
          <w:bdr w:val="none" w:sz="0" w:space="0" w:color="auto" w:frame="1"/>
          <w:lang w:eastAsia="en-SG"/>
        </w:rPr>
        <w:fldChar w:fldCharType="begin">
          <w:fldData xml:space="preserve">PEVuZE5vdGU+PENpdGU+PEF1dGhvcj5Kb2huc2VuPC9BdXRob3I+PFllYXI+MjAwOTwvWWVhcj48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</w:fldData>
        </w:fldChar>
      </w:r>
      <w:r w:rsidR="008D4086">
        <w:rPr>
          <w:rFonts w:ascii="Times New Roman" w:eastAsia="Times New Roman" w:hAnsi="Times New Roman" w:cs="Times New Roman"/>
          <w:color w:val="000000" w:themeColor="text1"/>
          <w:sz w:val="24"/>
          <w:szCs w:val="24"/>
          <w:highlight w:val="yellow"/>
          <w:bdr w:val="none" w:sz="0" w:space="0" w:color="auto" w:frame="1"/>
          <w:lang w:eastAsia="en-SG"/>
        </w:rPr>
        <w:instrText xml:space="preserve"> ADDIN EN.CITE.DATA </w:instrText>
      </w:r>
      <w:r w:rsidR="008D4086">
        <w:rPr>
          <w:rFonts w:ascii="Times New Roman" w:eastAsia="Times New Roman" w:hAnsi="Times New Roman" w:cs="Times New Roman"/>
          <w:color w:val="000000" w:themeColor="text1"/>
          <w:sz w:val="24"/>
          <w:szCs w:val="24"/>
          <w:highlight w:val="yellow"/>
          <w:bdr w:val="none" w:sz="0" w:space="0" w:color="auto" w:frame="1"/>
          <w:lang w:eastAsia="en-SG"/>
        </w:rPr>
      </w:r>
      <w:r w:rsidR="008D4086">
        <w:rPr>
          <w:rFonts w:ascii="Times New Roman" w:eastAsia="Times New Roman" w:hAnsi="Times New Roman" w:cs="Times New Roman"/>
          <w:color w:val="000000" w:themeColor="text1"/>
          <w:sz w:val="24"/>
          <w:szCs w:val="24"/>
          <w:highlight w:val="yellow"/>
          <w:bdr w:val="none" w:sz="0" w:space="0" w:color="auto" w:frame="1"/>
          <w:lang w:eastAsia="en-SG"/>
        </w:rPr>
        <w:fldChar w:fldCharType="end"/>
      </w:r>
      <w:r w:rsidR="005C1747" w:rsidRPr="005C1747">
        <w:rPr>
          <w:rFonts w:ascii="Times New Roman" w:eastAsia="Times New Roman" w:hAnsi="Times New Roman" w:cs="Times New Roman"/>
          <w:color w:val="000000" w:themeColor="text1"/>
          <w:sz w:val="24"/>
          <w:szCs w:val="24"/>
          <w:highlight w:val="yellow"/>
          <w:bdr w:val="none" w:sz="0" w:space="0" w:color="auto" w:frame="1"/>
          <w:lang w:eastAsia="en-SG"/>
        </w:rPr>
      </w:r>
      <w:r w:rsidR="005C1747" w:rsidRPr="005C1747">
        <w:rPr>
          <w:rFonts w:ascii="Times New Roman" w:eastAsia="Times New Roman" w:hAnsi="Times New Roman" w:cs="Times New Roman"/>
          <w:color w:val="000000" w:themeColor="text1"/>
          <w:sz w:val="24"/>
          <w:szCs w:val="24"/>
          <w:highlight w:val="yellow"/>
          <w:bdr w:val="none" w:sz="0" w:space="0" w:color="auto" w:frame="1"/>
          <w:lang w:eastAsia="en-SG"/>
        </w:rPr>
        <w:fldChar w:fldCharType="separate"/>
      </w:r>
      <w:r w:rsidR="008D4086">
        <w:rPr>
          <w:rFonts w:ascii="Times New Roman" w:eastAsia="Times New Roman" w:hAnsi="Times New Roman" w:cs="Times New Roman"/>
          <w:noProof/>
          <w:color w:val="000000" w:themeColor="text1"/>
          <w:sz w:val="24"/>
          <w:szCs w:val="24"/>
          <w:highlight w:val="yellow"/>
          <w:bdr w:val="none" w:sz="0" w:space="0" w:color="auto" w:frame="1"/>
          <w:lang w:eastAsia="en-SG"/>
        </w:rPr>
        <w:t>(61, 62)</w:t>
      </w:r>
      <w:r w:rsidR="005C1747" w:rsidRPr="005C1747">
        <w:rPr>
          <w:rFonts w:ascii="Times New Roman" w:eastAsia="Times New Roman" w:hAnsi="Times New Roman" w:cs="Times New Roman"/>
          <w:color w:val="000000" w:themeColor="text1"/>
          <w:sz w:val="24"/>
          <w:szCs w:val="24"/>
          <w:highlight w:val="yellow"/>
          <w:bdr w:val="none" w:sz="0" w:space="0" w:color="auto" w:frame="1"/>
          <w:lang w:eastAsia="en-SG"/>
        </w:rPr>
        <w:fldChar w:fldCharType="end"/>
      </w:r>
      <w:bookmarkEnd w:id="19"/>
      <w:r w:rsidR="005C1747" w:rsidRPr="005C1747">
        <w:rPr>
          <w:rFonts w:ascii="Times New Roman" w:eastAsia="Times New Roman" w:hAnsi="Times New Roman" w:cs="Times New Roman"/>
          <w:color w:val="000000" w:themeColor="text1"/>
          <w:sz w:val="24"/>
          <w:szCs w:val="24"/>
          <w:highlight w:val="yellow"/>
          <w:bdr w:val="none" w:sz="0" w:space="0" w:color="auto" w:frame="1"/>
          <w:lang w:eastAsia="en-SG"/>
        </w:rPr>
        <w:t>.</w:t>
      </w:r>
    </w:p>
    <w:p w14:paraId="3157363B" w14:textId="1B8E2F42" w:rsidR="008219E1" w:rsidRDefault="00B60681" w:rsidP="00A85979">
      <w:pPr>
        <w:spacing w:line="480" w:lineRule="auto"/>
        <w:rPr>
          <w:rFonts w:ascii="Times New Roman" w:hAnsi="Times New Roman" w:cs="Times New Roman"/>
          <w:sz w:val="24"/>
          <w:szCs w:val="24"/>
          <w:lang w:val="en-GB"/>
        </w:rPr>
      </w:pPr>
      <w:r w:rsidRPr="000621BF">
        <w:rPr>
          <w:rFonts w:ascii="Times New Roman" w:hAnsi="Times New Roman" w:cs="Times New Roman"/>
          <w:sz w:val="24"/>
          <w:szCs w:val="24"/>
          <w:highlight w:val="yellow"/>
          <w:lang w:val="en-GB"/>
        </w:rPr>
        <w:t>Th</w:t>
      </w:r>
      <w:r w:rsidR="000621BF" w:rsidRPr="000621BF">
        <w:rPr>
          <w:rFonts w:ascii="Times New Roman" w:hAnsi="Times New Roman" w:cs="Times New Roman"/>
          <w:sz w:val="24"/>
          <w:szCs w:val="24"/>
          <w:highlight w:val="yellow"/>
          <w:lang w:val="en-GB"/>
        </w:rPr>
        <w:t xml:space="preserve">e difference between </w:t>
      </w:r>
      <w:r w:rsidR="000621BF" w:rsidRPr="000621BF">
        <w:rPr>
          <w:rFonts w:ascii="Times New Roman" w:hAnsi="Times New Roman" w:cs="Times New Roman"/>
          <w:sz w:val="24"/>
          <w:szCs w:val="24"/>
          <w:highlight w:val="yellow"/>
          <w:vertAlign w:val="superscript"/>
          <w:lang w:val="en-GB"/>
        </w:rPr>
        <w:t>12</w:t>
      </w:r>
      <w:r w:rsidR="000621BF" w:rsidRPr="000621BF">
        <w:rPr>
          <w:rFonts w:ascii="Times New Roman" w:hAnsi="Times New Roman" w:cs="Times New Roman"/>
          <w:sz w:val="24"/>
          <w:szCs w:val="24"/>
          <w:highlight w:val="yellow"/>
          <w:lang w:val="en-GB"/>
        </w:rPr>
        <w:t xml:space="preserve">C-DHA lipids and </w:t>
      </w:r>
      <w:r w:rsidR="000E27AA">
        <w:rPr>
          <w:rFonts w:ascii="Times New Roman" w:hAnsi="Times New Roman" w:cs="Times New Roman"/>
          <w:sz w:val="24"/>
          <w:szCs w:val="24"/>
          <w:highlight w:val="yellow"/>
          <w:lang w:val="en-GB"/>
        </w:rPr>
        <w:t xml:space="preserve">their </w:t>
      </w:r>
      <w:r w:rsidR="000621BF" w:rsidRPr="000621BF">
        <w:rPr>
          <w:rFonts w:ascii="Times New Roman" w:hAnsi="Times New Roman" w:cs="Times New Roman"/>
          <w:sz w:val="24"/>
          <w:szCs w:val="24"/>
          <w:highlight w:val="yellow"/>
          <w:lang w:val="en-GB"/>
        </w:rPr>
        <w:t xml:space="preserve">corresponding </w:t>
      </w:r>
      <w:r w:rsidR="000621BF" w:rsidRPr="000621BF">
        <w:rPr>
          <w:rFonts w:ascii="Times New Roman" w:hAnsi="Times New Roman" w:cs="Times New Roman"/>
          <w:sz w:val="24"/>
          <w:szCs w:val="24"/>
          <w:highlight w:val="yellow"/>
          <w:vertAlign w:val="superscript"/>
          <w:lang w:val="en-GB"/>
        </w:rPr>
        <w:t>13</w:t>
      </w:r>
      <w:r w:rsidR="000621BF" w:rsidRPr="000621BF">
        <w:rPr>
          <w:rFonts w:ascii="Times New Roman" w:hAnsi="Times New Roman" w:cs="Times New Roman"/>
          <w:sz w:val="24"/>
          <w:szCs w:val="24"/>
          <w:highlight w:val="yellow"/>
          <w:lang w:val="en-GB"/>
        </w:rPr>
        <w:t>C-DHA lipids</w:t>
      </w:r>
      <w:r w:rsidRPr="000621BF">
        <w:rPr>
          <w:rFonts w:ascii="Times New Roman" w:hAnsi="Times New Roman" w:cs="Times New Roman"/>
          <w:sz w:val="24"/>
          <w:szCs w:val="24"/>
          <w:highlight w:val="yellow"/>
          <w:lang w:val="en-GB"/>
        </w:rPr>
        <w:t xml:space="preserve"> </w:t>
      </w:r>
      <w:r w:rsidR="000621BF" w:rsidRPr="000621BF">
        <w:rPr>
          <w:rFonts w:ascii="Times New Roman" w:hAnsi="Times New Roman" w:cs="Times New Roman"/>
          <w:sz w:val="24"/>
          <w:szCs w:val="24"/>
          <w:highlight w:val="yellow"/>
          <w:lang w:val="en-GB"/>
        </w:rPr>
        <w:t>was</w:t>
      </w:r>
      <w:r w:rsidRPr="00A5310C">
        <w:rPr>
          <w:rFonts w:ascii="Times New Roman" w:hAnsi="Times New Roman" w:cs="Times New Roman"/>
          <w:sz w:val="24"/>
          <w:szCs w:val="24"/>
          <w:lang w:val="en-GB"/>
        </w:rPr>
        <w:t xml:space="preserve"> especially obvi</w:t>
      </w:r>
      <w:r w:rsidR="009A50EC" w:rsidRPr="00A5310C">
        <w:rPr>
          <w:rFonts w:ascii="Times New Roman" w:hAnsi="Times New Roman" w:cs="Times New Roman"/>
          <w:sz w:val="24"/>
          <w:szCs w:val="24"/>
          <w:lang w:val="en-GB"/>
        </w:rPr>
        <w:t>ous</w:t>
      </w:r>
      <w:r w:rsidRPr="00A5310C">
        <w:rPr>
          <w:rFonts w:ascii="Times New Roman" w:hAnsi="Times New Roman" w:cs="Times New Roman"/>
          <w:sz w:val="24"/>
          <w:szCs w:val="24"/>
          <w:lang w:val="en-GB"/>
        </w:rPr>
        <w:t xml:space="preserve"> for PE-P</w:t>
      </w:r>
      <w:r w:rsidR="00EA2510" w:rsidRPr="00A5310C">
        <w:rPr>
          <w:rFonts w:ascii="Times New Roman" w:hAnsi="Times New Roman" w:cs="Times New Roman"/>
          <w:sz w:val="24"/>
          <w:szCs w:val="24"/>
          <w:lang w:val="en-GB"/>
        </w:rPr>
        <w:t>,</w:t>
      </w:r>
      <w:r w:rsidRPr="00A5310C">
        <w:rPr>
          <w:rFonts w:ascii="Times New Roman" w:hAnsi="Times New Roman" w:cs="Times New Roman"/>
          <w:sz w:val="24"/>
          <w:szCs w:val="24"/>
          <w:lang w:val="en-GB"/>
        </w:rPr>
        <w:t xml:space="preserve"> consistent with the idea that </w:t>
      </w:r>
      <w:r w:rsidR="00133F59" w:rsidRPr="00A5310C">
        <w:rPr>
          <w:rFonts w:ascii="Times New Roman" w:hAnsi="Times New Roman" w:cs="Times New Roman"/>
          <w:sz w:val="24"/>
          <w:szCs w:val="24"/>
          <w:lang w:val="en-GB"/>
        </w:rPr>
        <w:t>plasmalogens become enriched with PUFA mainly via</w:t>
      </w:r>
      <w:r w:rsidRPr="00A5310C">
        <w:rPr>
          <w:rFonts w:ascii="Times New Roman" w:hAnsi="Times New Roman" w:cs="Times New Roman"/>
          <w:sz w:val="24"/>
          <w:szCs w:val="24"/>
          <w:lang w:val="en-GB"/>
        </w:rPr>
        <w:t xml:space="preserve"> </w:t>
      </w:r>
      <w:r w:rsidR="00133F59" w:rsidRPr="00A5310C">
        <w:rPr>
          <w:rFonts w:ascii="Times New Roman" w:hAnsi="Times New Roman" w:cs="Times New Roman"/>
          <w:sz w:val="24"/>
          <w:szCs w:val="24"/>
          <w:lang w:val="en-GB"/>
        </w:rPr>
        <w:t xml:space="preserve">the </w:t>
      </w:r>
      <w:r w:rsidRPr="00A5310C">
        <w:rPr>
          <w:rFonts w:ascii="Times New Roman" w:hAnsi="Times New Roman" w:cs="Times New Roman"/>
          <w:sz w:val="24"/>
          <w:szCs w:val="24"/>
          <w:lang w:val="en-GB"/>
        </w:rPr>
        <w:t>slow remodelling of existing phospholipids</w:t>
      </w:r>
      <w:r w:rsidR="00133F59" w:rsidRPr="00A5310C">
        <w:rPr>
          <w:rFonts w:ascii="Times New Roman" w:hAnsi="Times New Roman" w:cs="Times New Roman"/>
          <w:sz w:val="24"/>
          <w:szCs w:val="24"/>
          <w:lang w:val="en-GB"/>
        </w:rPr>
        <w:t xml:space="preserve"> </w:t>
      </w:r>
      <w:r w:rsidR="00133F59" w:rsidRPr="00A5310C">
        <w:rPr>
          <w:rFonts w:ascii="Times New Roman" w:hAnsi="Times New Roman" w:cs="Times New Roman"/>
          <w:sz w:val="24"/>
          <w:szCs w:val="24"/>
          <w:lang w:val="en-GB"/>
        </w:rPr>
        <w:fldChar w:fldCharType="begin"/>
      </w:r>
      <w:r w:rsidR="008D4086">
        <w:rPr>
          <w:rFonts w:ascii="Times New Roman" w:hAnsi="Times New Roman" w:cs="Times New Roman"/>
          <w:sz w:val="24"/>
          <w:szCs w:val="24"/>
          <w:lang w:val="en-GB"/>
        </w:rPr>
        <w:instrText xml:space="preserve"> ADDIN EN.CITE &lt;EndNote&gt;&lt;Cite&gt;&lt;Author&gt;Braverman&lt;/Author&gt;&lt;Year&gt;2012&lt;/Year&gt;&lt;RecNum&gt;505&lt;/RecNum&gt;&lt;DisplayText&gt;(63)&lt;/DisplayText&gt;&lt;record&gt;&lt;rec-number&gt;505&lt;/rec-number&gt;&lt;foreign-keys&gt;&lt;key app="EN" db-id="09effrprp2twzleawexxf2skdxx29t2x2rpp" timestamp="1623378244"&gt;505&lt;/key&gt;&lt;/foreign-keys&gt;&lt;ref-type name="Journal Article"&gt;17&lt;/ref-type&gt;&lt;contributors&gt;&lt;authors&gt;&lt;author&gt;Braverman, Nancy E&lt;/author&gt;&lt;author&gt;Moser, Ann B&lt;/author&gt;&lt;/authors&gt;&lt;/contributors&gt;&lt;titles&gt;&lt;title&gt;Functions of plasmalogen lipids in health and disease&lt;/title&gt;&lt;secondary-title&gt;Biochimica et Biophysica Acta (BBA)-Molecular Basis of Disease&lt;/secondary-title&gt;&lt;/titles&gt;&lt;periodical&gt;&lt;full-title&gt;Biochimica et Biophysica Acta (BBA)-Molecular Basis of Disease&lt;/full-title&gt;&lt;/periodical&gt;&lt;pages&gt;1442-1452&lt;/pages&gt;&lt;volume&gt;1822&lt;/volume&gt;&lt;number&gt;9&lt;/number&gt;&lt;dates&gt;&lt;year&gt;2012&lt;/year&gt;&lt;/dates&gt;&lt;isbn&gt;0925-4439&lt;/isbn&gt;&lt;urls&gt;&lt;/urls&gt;&lt;/record&gt;&lt;/Cite&gt;&lt;/EndNote&gt;</w:instrText>
      </w:r>
      <w:r w:rsidR="00133F59" w:rsidRPr="00A5310C">
        <w:rPr>
          <w:rFonts w:ascii="Times New Roman" w:hAnsi="Times New Roman" w:cs="Times New Roman"/>
          <w:sz w:val="24"/>
          <w:szCs w:val="24"/>
          <w:lang w:val="en-GB"/>
        </w:rPr>
        <w:fldChar w:fldCharType="separate"/>
      </w:r>
      <w:r w:rsidR="008D4086">
        <w:rPr>
          <w:rFonts w:ascii="Times New Roman" w:hAnsi="Times New Roman" w:cs="Times New Roman"/>
          <w:noProof/>
          <w:sz w:val="24"/>
          <w:szCs w:val="24"/>
          <w:lang w:val="en-GB"/>
        </w:rPr>
        <w:t>(63)</w:t>
      </w:r>
      <w:r w:rsidR="00133F59" w:rsidRPr="00A5310C">
        <w:rPr>
          <w:rFonts w:ascii="Times New Roman" w:hAnsi="Times New Roman" w:cs="Times New Roman"/>
          <w:sz w:val="24"/>
          <w:szCs w:val="24"/>
          <w:lang w:val="en-GB"/>
        </w:rPr>
        <w:fldChar w:fldCharType="end"/>
      </w:r>
      <w:r w:rsidR="00133F59" w:rsidRPr="00A5310C">
        <w:rPr>
          <w:rFonts w:ascii="Times New Roman" w:hAnsi="Times New Roman" w:cs="Times New Roman"/>
          <w:sz w:val="24"/>
          <w:szCs w:val="24"/>
          <w:lang w:val="en-GB"/>
        </w:rPr>
        <w:t>.</w:t>
      </w:r>
      <w:r w:rsidR="000F1514" w:rsidRPr="00A5310C">
        <w:rPr>
          <w:rFonts w:ascii="Times New Roman" w:hAnsi="Times New Roman" w:cs="Times New Roman"/>
          <w:sz w:val="24"/>
          <w:szCs w:val="24"/>
          <w:lang w:val="en-GB"/>
        </w:rPr>
        <w:t xml:space="preserve"> </w:t>
      </w:r>
      <w:r w:rsidR="00E840EA" w:rsidRPr="00A5310C">
        <w:rPr>
          <w:rFonts w:ascii="Times New Roman" w:hAnsi="Times New Roman" w:cs="Times New Roman"/>
          <w:sz w:val="24"/>
          <w:szCs w:val="24"/>
          <w:lang w:val="en-GB"/>
        </w:rPr>
        <w:t xml:space="preserve">Placental </w:t>
      </w:r>
      <w:r w:rsidR="00073CAD" w:rsidRPr="00A5310C">
        <w:rPr>
          <w:rFonts w:ascii="Times New Roman" w:hAnsi="Times New Roman" w:cs="Times New Roman"/>
          <w:sz w:val="24"/>
          <w:szCs w:val="24"/>
          <w:lang w:val="en-GB"/>
        </w:rPr>
        <w:t>PEs</w:t>
      </w:r>
      <w:r w:rsidR="00627906" w:rsidRPr="00A5310C">
        <w:rPr>
          <w:rFonts w:ascii="Times New Roman" w:hAnsi="Times New Roman" w:cs="Times New Roman"/>
          <w:sz w:val="24"/>
          <w:szCs w:val="24"/>
          <w:lang w:val="en-GB"/>
        </w:rPr>
        <w:t xml:space="preserve"> (which includes PE-Ps)</w:t>
      </w:r>
      <w:r w:rsidR="00073CAD" w:rsidRPr="00A5310C">
        <w:rPr>
          <w:rFonts w:ascii="Times New Roman" w:hAnsi="Times New Roman" w:cs="Times New Roman"/>
          <w:sz w:val="24"/>
          <w:szCs w:val="24"/>
          <w:lang w:val="en-GB"/>
        </w:rPr>
        <w:t xml:space="preserve"> are known to be an important</w:t>
      </w:r>
      <w:r w:rsidR="00E840EA" w:rsidRPr="00A5310C">
        <w:rPr>
          <w:rFonts w:ascii="Times New Roman" w:hAnsi="Times New Roman" w:cs="Times New Roman"/>
          <w:sz w:val="24"/>
          <w:szCs w:val="24"/>
          <w:lang w:val="en-GB"/>
        </w:rPr>
        <w:t xml:space="preserve"> source</w:t>
      </w:r>
      <w:r w:rsidR="00073CAD" w:rsidRPr="00A5310C">
        <w:rPr>
          <w:rFonts w:ascii="Times New Roman" w:hAnsi="Times New Roman" w:cs="Times New Roman"/>
          <w:sz w:val="24"/>
          <w:szCs w:val="24"/>
          <w:lang w:val="en-GB"/>
        </w:rPr>
        <w:t xml:space="preserve"> </w:t>
      </w:r>
      <w:r w:rsidR="00E840EA" w:rsidRPr="00A5310C">
        <w:rPr>
          <w:rFonts w:ascii="Times New Roman" w:hAnsi="Times New Roman" w:cs="Times New Roman"/>
          <w:sz w:val="24"/>
          <w:szCs w:val="24"/>
          <w:lang w:val="en-GB"/>
        </w:rPr>
        <w:t>of</w:t>
      </w:r>
      <w:r w:rsidR="00073CAD" w:rsidRPr="00A5310C">
        <w:rPr>
          <w:rFonts w:ascii="Times New Roman" w:hAnsi="Times New Roman" w:cs="Times New Roman"/>
          <w:sz w:val="24"/>
          <w:szCs w:val="24"/>
          <w:lang w:val="en-GB"/>
        </w:rPr>
        <w:t xml:space="preserve"> DHA </w:t>
      </w:r>
      <w:r w:rsidR="00E840EA" w:rsidRPr="00A5310C">
        <w:rPr>
          <w:rFonts w:ascii="Times New Roman" w:hAnsi="Times New Roman" w:cs="Times New Roman"/>
          <w:sz w:val="24"/>
          <w:szCs w:val="24"/>
          <w:lang w:val="en-GB"/>
        </w:rPr>
        <w:t>for the fetus</w:t>
      </w:r>
      <w:r w:rsidR="00073CAD" w:rsidRPr="00A5310C">
        <w:rPr>
          <w:rFonts w:ascii="Times New Roman" w:hAnsi="Times New Roman" w:cs="Times New Roman"/>
          <w:sz w:val="24"/>
          <w:szCs w:val="24"/>
          <w:lang w:val="en-GB"/>
        </w:rPr>
        <w:t xml:space="preserve"> </w:t>
      </w:r>
      <w:r w:rsidR="00073CAD"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&lt;EndNote&gt;&lt;Cite&gt;&lt;Author&gt;Uhl&lt;/Author&gt;&lt;Year&gt;2015&lt;/Year&gt;&lt;RecNum&gt;235&lt;/RecNum&gt;&lt;DisplayText&gt;(43)&lt;/DisplayText&gt;&lt;record&gt;&lt;rec-number&gt;235&lt;/rec-number&gt;&lt;foreign-keys&gt;&lt;key app="EN" db-id="09effrprp2twzleawexxf2skdxx29t2x2rpp" timestamp="1603431895"&gt;235&lt;/key&gt;&lt;/foreign-keys&gt;&lt;ref-type name="Journal Article"&gt;17&lt;/ref-type&gt;&lt;contributors&gt;&lt;authors&gt;&lt;author&gt;Uhl, Olaf&lt;/author&gt;&lt;author&gt;Demmelmair, Hans&lt;/author&gt;&lt;author&gt;Segura, María Teresa&lt;/author&gt;&lt;author&gt;Florido, Jesús&lt;/author&gt;&lt;author&gt;Rueda, Ricardo&lt;/author&gt;&lt;author&gt;Campoy, Cristina&lt;/author&gt;&lt;author&gt;Koletzko, Berthold&lt;/author&gt;&lt;/authors&gt;&lt;/contributors&gt;&lt;titles&gt;&lt;title&gt;Effects of obesity and gestational diabetes mellitus on placental phospholipids&lt;/title&gt;&lt;secondary-title&gt;Diabetes Research and Clinical Practice&lt;/secondary-title&gt;&lt;/titles&gt;&lt;periodical&gt;&lt;full-title&gt;Diabetes Research and Clinical Practice&lt;/full-title&gt;&lt;/periodical&gt;&lt;pages&gt;364-371&lt;/pages&gt;&lt;volume&gt;109&lt;/volume&gt;&lt;number&gt;2&lt;/number&gt;&lt;keywords&gt;&lt;keyword&gt;Placenta&lt;/keyword&gt;&lt;keyword&gt;Phospholipids&lt;/keyword&gt;&lt;keyword&gt;Gestational diabetes mellitus&lt;/keyword&gt;&lt;keyword&gt;Polyunsaturated fatty acids&lt;/keyword&gt;&lt;/keywords&gt;&lt;dates&gt;&lt;year&gt;2015&lt;/year&gt;&lt;pub-dates&gt;&lt;date&gt;2015/08/01/&lt;/date&gt;&lt;/pub-dates&gt;&lt;/dates&gt;&lt;isbn&gt;0168-8227&lt;/isbn&gt;&lt;urls&gt;&lt;related-urls&gt;&lt;url&gt;http://www.sciencedirect.com/science/article/pii/S0168822715002624&lt;/url&gt;&lt;/related-urls&gt;&lt;/urls&gt;&lt;electronic-resource-num&gt;https://doi.org/10.1016/j.diabres.2015.05.032&lt;/electronic-resource-num&gt;&lt;/record&gt;&lt;/Cite&gt;&lt;/EndNote&gt;</w:instrText>
      </w:r>
      <w:r w:rsidR="00073CAD"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(43)</w:t>
      </w:r>
      <w:r w:rsidR="00073CAD" w:rsidRPr="00A5310C">
        <w:rPr>
          <w:rFonts w:ascii="Times New Roman" w:hAnsi="Times New Roman" w:cs="Times New Roman"/>
          <w:sz w:val="24"/>
          <w:szCs w:val="24"/>
          <w:lang w:val="en-GB"/>
        </w:rPr>
        <w:fldChar w:fldCharType="end"/>
      </w:r>
      <w:r w:rsidR="00E840EA" w:rsidRPr="00A5310C">
        <w:rPr>
          <w:rFonts w:ascii="Times New Roman" w:hAnsi="Times New Roman" w:cs="Times New Roman"/>
          <w:sz w:val="24"/>
          <w:szCs w:val="24"/>
          <w:lang w:val="en-GB"/>
        </w:rPr>
        <w:t>,</w:t>
      </w:r>
      <w:r w:rsidR="00EA2510" w:rsidRPr="00A5310C">
        <w:rPr>
          <w:rFonts w:ascii="Times New Roman" w:hAnsi="Times New Roman" w:cs="Times New Roman"/>
          <w:sz w:val="24"/>
          <w:szCs w:val="24"/>
          <w:lang w:val="en-GB"/>
        </w:rPr>
        <w:t xml:space="preserve"> while PC 38:6 was previously found </w:t>
      </w:r>
      <w:r w:rsidR="00E840EA" w:rsidRPr="00A5310C">
        <w:rPr>
          <w:rFonts w:ascii="Times New Roman" w:hAnsi="Times New Roman" w:cs="Times New Roman"/>
          <w:sz w:val="24"/>
          <w:szCs w:val="24"/>
          <w:lang w:val="en-GB"/>
        </w:rPr>
        <w:t>to</w:t>
      </w:r>
      <w:r w:rsidR="00EA2510" w:rsidRPr="00A5310C">
        <w:rPr>
          <w:rFonts w:ascii="Times New Roman" w:hAnsi="Times New Roman" w:cs="Times New Roman"/>
          <w:sz w:val="24"/>
          <w:szCs w:val="24"/>
          <w:lang w:val="en-GB"/>
        </w:rPr>
        <w:t xml:space="preserve"> be the most abundant PC </w:t>
      </w:r>
      <w:r w:rsidR="00396491" w:rsidRPr="00A5310C">
        <w:rPr>
          <w:rFonts w:ascii="Times New Roman" w:hAnsi="Times New Roman" w:cs="Times New Roman"/>
          <w:sz w:val="24"/>
          <w:szCs w:val="24"/>
          <w:lang w:val="en-GB"/>
        </w:rPr>
        <w:t xml:space="preserve">with at least 6 double bonds </w:t>
      </w:r>
      <w:r w:rsidR="00C04FDB" w:rsidRPr="00A5310C">
        <w:rPr>
          <w:rFonts w:ascii="Times New Roman" w:hAnsi="Times New Roman" w:cs="Times New Roman"/>
          <w:sz w:val="24"/>
          <w:szCs w:val="24"/>
          <w:lang w:val="en-GB"/>
        </w:rPr>
        <w:t>(</w:t>
      </w:r>
      <w:r w:rsidR="00396491" w:rsidRPr="00A5310C">
        <w:rPr>
          <w:rFonts w:ascii="Times New Roman" w:hAnsi="Times New Roman" w:cs="Times New Roman"/>
          <w:sz w:val="24"/>
          <w:szCs w:val="24"/>
          <w:lang w:val="en-GB"/>
        </w:rPr>
        <w:t xml:space="preserve">i.e. </w:t>
      </w:r>
      <w:r w:rsidR="00EA2510" w:rsidRPr="00A5310C">
        <w:rPr>
          <w:rFonts w:ascii="Times New Roman" w:hAnsi="Times New Roman" w:cs="Times New Roman"/>
          <w:sz w:val="24"/>
          <w:szCs w:val="24"/>
          <w:lang w:val="en-GB"/>
        </w:rPr>
        <w:t xml:space="preserve">possibly DHA containing) in placenta </w:t>
      </w:r>
      <w:r w:rsidR="00EA2510"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&lt;EndNote&gt;&lt;Cite&gt;&lt;Author&gt;Uhl&lt;/Author&gt;&lt;Year&gt;2015&lt;/Year&gt;&lt;RecNum&gt;235&lt;/RecNum&gt;&lt;DisplayText&gt;(43)&lt;/DisplayText&gt;&lt;record&gt;&lt;rec-number&gt;235&lt;/rec-number&gt;&lt;foreign-keys&gt;&lt;key app="EN" db-id="09effrprp2twzleawexxf2skdxx29t2x2rpp" timestamp="1603431895"&gt;235&lt;/key&gt;&lt;/foreign-keys&gt;&lt;ref-type name="Journal Article"&gt;17&lt;/ref-type&gt;&lt;contributors&gt;&lt;authors&gt;&lt;author&gt;Uhl, Olaf&lt;/author&gt;&lt;author&gt;Demmelmair, Hans&lt;/author&gt;&lt;author&gt;Segura, María Teresa&lt;/author&gt;&lt;author&gt;Florido, Jesús&lt;/author&gt;&lt;author&gt;Rueda, Ricardo&lt;/author&gt;&lt;author&gt;Campoy, Cristina&lt;/author&gt;&lt;author&gt;Koletzko, Berthold&lt;/author&gt;&lt;/authors&gt;&lt;/contributors&gt;&lt;titles&gt;&lt;title&gt;Effects of obesity and gestational diabetes mellitus on placental phospholipids&lt;/title&gt;&lt;secondary-title&gt;Diabetes Research and Clinical Practice&lt;/secondary-title&gt;&lt;/titles&gt;&lt;periodical&gt;&lt;full-title&gt;Diabetes Research and Clinical Practice&lt;/full-title&gt;&lt;/periodical&gt;&lt;pages&gt;364-371&lt;/pages&gt;&lt;volume&gt;109&lt;/volume&gt;&lt;number&gt;2&lt;/number&gt;&lt;keywords&gt;&lt;keyword&gt;Placenta&lt;/keyword&gt;&lt;keyword&gt;Phospholipids&lt;/keyword&gt;&lt;keyword&gt;Gestational diabetes mellitus&lt;/keyword&gt;&lt;keyword&gt;Polyunsaturated fatty acids&lt;/keyword&gt;&lt;/keywords&gt;&lt;dates&gt;&lt;year&gt;2015&lt;/year&gt;&lt;pub-dates&gt;&lt;date&gt;2015/08/01/&lt;/date&gt;&lt;/pub-dates&gt;&lt;/dates&gt;&lt;isbn&gt;0168-8227&lt;/isbn&gt;&lt;urls&gt;&lt;related-urls&gt;&lt;url&gt;http://www.sciencedirect.com/science/article/pii/S0168822715002624&lt;/url&gt;&lt;/related-urls&gt;&lt;/urls&gt;&lt;electronic-resource-num&gt;https://doi.org/10.1016/j.diabres.2015.05.032&lt;/electronic-resource-num&gt;&lt;/record&gt;&lt;/Cite&gt;&lt;/EndNote&gt;</w:instrText>
      </w:r>
      <w:r w:rsidR="00EA2510"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(43)</w:t>
      </w:r>
      <w:r w:rsidR="00EA2510" w:rsidRPr="00A5310C">
        <w:rPr>
          <w:rFonts w:ascii="Times New Roman" w:hAnsi="Times New Roman" w:cs="Times New Roman"/>
          <w:sz w:val="24"/>
          <w:szCs w:val="24"/>
          <w:lang w:val="en-GB"/>
        </w:rPr>
        <w:fldChar w:fldCharType="end"/>
      </w:r>
      <w:r w:rsidR="00EA2510" w:rsidRPr="00A5310C">
        <w:rPr>
          <w:rFonts w:ascii="Times New Roman" w:hAnsi="Times New Roman" w:cs="Times New Roman"/>
          <w:sz w:val="24"/>
          <w:szCs w:val="24"/>
          <w:lang w:val="en-GB"/>
        </w:rPr>
        <w:t xml:space="preserve">, and in placental lipid droplets </w:t>
      </w:r>
      <w:r w:rsidR="00EA2510" w:rsidRPr="00A5310C">
        <w:rPr>
          <w:rFonts w:ascii="Times New Roman" w:hAnsi="Times New Roman" w:cs="Times New Roman"/>
          <w:sz w:val="24"/>
          <w:szCs w:val="24"/>
          <w:lang w:val="en-GB"/>
        </w:rPr>
        <w:fldChar w:fldCharType="begin"/>
      </w:r>
      <w:r w:rsidR="008D4086">
        <w:rPr>
          <w:rFonts w:ascii="Times New Roman" w:hAnsi="Times New Roman" w:cs="Times New Roman"/>
          <w:sz w:val="24"/>
          <w:szCs w:val="24"/>
          <w:lang w:val="en-GB"/>
        </w:rPr>
        <w:instrText xml:space="preserve"> ADDIN EN.CITE &lt;EndNote&gt;&lt;Cite&gt;&lt;Author&gt;Gázquez&lt;/Author&gt;&lt;Year&gt;2018&lt;/Year&gt;&lt;RecNum&gt;506&lt;/RecNum&gt;&lt;DisplayText&gt;(64)&lt;/DisplayText&gt;&lt;record&gt;&lt;rec-number&gt;506&lt;/rec-number&gt;&lt;foreign-keys&gt;&lt;key app="EN" db-id="09effrprp2twzleawexxf2skdxx29t2x2rpp" timestamp="1623378244"&gt;506&lt;/key&gt;&lt;/foreign-keys&gt;&lt;ref-type name="Journal Article"&gt;17&lt;/ref-type&gt;&lt;contributors&gt;&lt;authors&gt;&lt;author&gt;Gázquez, Antonio&lt;/author&gt;&lt;author&gt;Uhl, Olaf&lt;/author&gt;&lt;author&gt;Ruíz-Palacios, María&lt;/author&gt;&lt;author&gt;Gill, Carolyn&lt;/author&gt;&lt;author&gt;Patel, Nashita&lt;/author&gt;&lt;author&gt;Koletzko, Berthold&lt;/author&gt;&lt;author&gt;Poston, Lucilla&lt;/author&gt;&lt;author&gt;Larqué, Elvira&lt;/author&gt;&lt;/authors&gt;&lt;/contributors&gt;&lt;titles&gt;&lt;title&gt;Placental lipid droplet composition: Effect of a lifestyle intervention (UPBEAT) in obese pregnant women&lt;/title&gt;&lt;secondary-title&gt;Biochimica et Biophysica Acta (BBA) - Molecular and Cell Biology of Lipids&lt;/secondary-title&gt;&lt;/titles&gt;&lt;periodical&gt;&lt;full-title&gt;Biochimica et Biophysica Acta (BBA) - Molecular and Cell Biology of Lipids&lt;/full-title&gt;&lt;/periodical&gt;&lt;pages&gt;998-1005&lt;/pages&gt;&lt;volume&gt;1863&lt;/volume&gt;&lt;number&gt;9&lt;/number&gt;&lt;keywords&gt;&lt;keyword&gt;Lipid droplets&lt;/keyword&gt;&lt;keyword&gt;Placenta&lt;/keyword&gt;&lt;keyword&gt;Omega-3 fatty acids&lt;/keyword&gt;&lt;keyword&gt;Phospholipids&lt;/keyword&gt;&lt;keyword&gt;Randomized controlled trial&lt;/keyword&gt;&lt;keyword&gt;MFSD2a&lt;/keyword&gt;&lt;/keywords&gt;&lt;dates&gt;&lt;year&gt;2018&lt;/year&gt;&lt;pub-dates&gt;&lt;date&gt;2018/09/01/&lt;/date&gt;&lt;/pub-dates&gt;&lt;/dates&gt;&lt;isbn&gt;1388-1981&lt;/isbn&gt;&lt;urls&gt;&lt;related-urls&gt;&lt;url&gt;http://www.sciencedirect.com/science/article/pii/S1388198118300854&lt;/url&gt;&lt;/related-urls&gt;&lt;/urls&gt;&lt;electronic-resource-num&gt;https://doi.org/10.1016/j.bbalip.2018.04.020&lt;/electronic-resource-num&gt;&lt;/record&gt;&lt;/Cite&gt;&lt;/EndNote&gt;</w:instrText>
      </w:r>
      <w:r w:rsidR="00EA2510" w:rsidRPr="00A5310C">
        <w:rPr>
          <w:rFonts w:ascii="Times New Roman" w:hAnsi="Times New Roman" w:cs="Times New Roman"/>
          <w:sz w:val="24"/>
          <w:szCs w:val="24"/>
          <w:lang w:val="en-GB"/>
        </w:rPr>
        <w:fldChar w:fldCharType="separate"/>
      </w:r>
      <w:r w:rsidR="008D4086">
        <w:rPr>
          <w:rFonts w:ascii="Times New Roman" w:hAnsi="Times New Roman" w:cs="Times New Roman"/>
          <w:noProof/>
          <w:sz w:val="24"/>
          <w:szCs w:val="24"/>
          <w:lang w:val="en-GB"/>
        </w:rPr>
        <w:t>(64)</w:t>
      </w:r>
      <w:r w:rsidR="00EA2510" w:rsidRPr="00A5310C">
        <w:rPr>
          <w:rFonts w:ascii="Times New Roman" w:hAnsi="Times New Roman" w:cs="Times New Roman"/>
          <w:sz w:val="24"/>
          <w:szCs w:val="24"/>
          <w:lang w:val="en-GB"/>
        </w:rPr>
        <w:fldChar w:fldCharType="end"/>
      </w:r>
      <w:r w:rsidR="00073CAD" w:rsidRPr="00A5310C">
        <w:rPr>
          <w:rFonts w:ascii="Times New Roman" w:hAnsi="Times New Roman" w:cs="Times New Roman"/>
          <w:sz w:val="24"/>
          <w:szCs w:val="24"/>
          <w:lang w:val="en-GB"/>
        </w:rPr>
        <w:t>.</w:t>
      </w:r>
      <w:r w:rsidR="007F1F13" w:rsidRPr="00A5310C">
        <w:rPr>
          <w:rFonts w:ascii="Times New Roman" w:hAnsi="Times New Roman" w:cs="Times New Roman"/>
          <w:sz w:val="24"/>
          <w:szCs w:val="24"/>
          <w:lang w:val="en-GB"/>
        </w:rPr>
        <w:t xml:space="preserve"> </w:t>
      </w:r>
    </w:p>
    <w:p w14:paraId="70A8DBA5" w14:textId="3FEE6A22" w:rsidR="00B83DBB" w:rsidRPr="00A5310C" w:rsidRDefault="007F1F13"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DGs and LPCs ma</w:t>
      </w:r>
      <w:r w:rsidR="00DF21CB" w:rsidRPr="00A5310C">
        <w:rPr>
          <w:rFonts w:ascii="Times New Roman" w:hAnsi="Times New Roman" w:cs="Times New Roman"/>
          <w:sz w:val="24"/>
          <w:szCs w:val="24"/>
          <w:lang w:val="en-GB"/>
        </w:rPr>
        <w:t>d</w:t>
      </w:r>
      <w:r w:rsidRPr="00A5310C">
        <w:rPr>
          <w:rFonts w:ascii="Times New Roman" w:hAnsi="Times New Roman" w:cs="Times New Roman"/>
          <w:sz w:val="24"/>
          <w:szCs w:val="24"/>
          <w:lang w:val="en-GB"/>
        </w:rPr>
        <w:t xml:space="preserve">e up the lowest proportion of both </w:t>
      </w:r>
      <w:r w:rsidR="00881730" w:rsidRPr="00A5310C">
        <w:rPr>
          <w:rFonts w:ascii="Times New Roman" w:hAnsi="Times New Roman" w:cs="Times New Roman"/>
          <w:sz w:val="24"/>
          <w:szCs w:val="24"/>
          <w:vertAlign w:val="superscript"/>
          <w:lang w:val="en-GB"/>
        </w:rPr>
        <w:t>12</w:t>
      </w:r>
      <w:r w:rsidR="00881730" w:rsidRPr="00A5310C">
        <w:rPr>
          <w:rFonts w:ascii="Times New Roman" w:hAnsi="Times New Roman" w:cs="Times New Roman"/>
          <w:sz w:val="24"/>
          <w:szCs w:val="24"/>
          <w:lang w:val="en-GB"/>
        </w:rPr>
        <w:t xml:space="preserve">C-DHA and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C</w:t>
      </w:r>
      <w:r w:rsidR="001022EB" w:rsidRPr="00A5310C">
        <w:rPr>
          <w:rFonts w:ascii="Times New Roman" w:hAnsi="Times New Roman" w:cs="Times New Roman"/>
          <w:sz w:val="24"/>
          <w:szCs w:val="24"/>
          <w:lang w:val="en-GB"/>
        </w:rPr>
        <w:t>-DHA</w:t>
      </w:r>
      <w:r w:rsidRPr="00A5310C">
        <w:rPr>
          <w:rFonts w:ascii="Times New Roman" w:hAnsi="Times New Roman" w:cs="Times New Roman"/>
          <w:sz w:val="24"/>
          <w:szCs w:val="24"/>
          <w:lang w:val="en-GB"/>
        </w:rPr>
        <w:t xml:space="preserve"> </w:t>
      </w:r>
      <w:r w:rsidR="00535FD0" w:rsidRPr="00A5310C">
        <w:rPr>
          <w:rFonts w:ascii="Times New Roman" w:hAnsi="Times New Roman" w:cs="Times New Roman"/>
          <w:sz w:val="24"/>
          <w:szCs w:val="24"/>
          <w:lang w:val="en-GB"/>
        </w:rPr>
        <w:t>labeled</w:t>
      </w:r>
      <w:r w:rsidRPr="00A5310C">
        <w:rPr>
          <w:rFonts w:ascii="Times New Roman" w:hAnsi="Times New Roman" w:cs="Times New Roman"/>
          <w:sz w:val="24"/>
          <w:szCs w:val="24"/>
          <w:lang w:val="en-GB"/>
        </w:rPr>
        <w:t xml:space="preserve"> lipids</w:t>
      </w:r>
      <w:r w:rsidR="00F96709" w:rsidRPr="00A5310C">
        <w:rPr>
          <w:rFonts w:ascii="Times New Roman" w:hAnsi="Times New Roman" w:cs="Times New Roman"/>
          <w:sz w:val="24"/>
          <w:szCs w:val="24"/>
          <w:lang w:val="en-GB"/>
        </w:rPr>
        <w:t>,</w:t>
      </w:r>
      <w:r w:rsidRPr="00A5310C">
        <w:rPr>
          <w:rFonts w:ascii="Times New Roman" w:hAnsi="Times New Roman" w:cs="Times New Roman"/>
          <w:sz w:val="24"/>
          <w:szCs w:val="24"/>
          <w:lang w:val="en-GB"/>
        </w:rPr>
        <w:t xml:space="preserve"> which is expected since these molecules are normally lowly abundant</w:t>
      </w:r>
      <w:r w:rsidR="006E363C" w:rsidRPr="00A5310C">
        <w:rPr>
          <w:rFonts w:ascii="Times New Roman" w:hAnsi="Times New Roman" w:cs="Times New Roman"/>
          <w:sz w:val="24"/>
          <w:szCs w:val="24"/>
          <w:lang w:val="en-GB"/>
        </w:rPr>
        <w:t>,</w:t>
      </w:r>
      <w:r w:rsidRPr="00A5310C">
        <w:rPr>
          <w:rFonts w:ascii="Times New Roman" w:hAnsi="Times New Roman" w:cs="Times New Roman"/>
          <w:sz w:val="24"/>
          <w:szCs w:val="24"/>
          <w:lang w:val="en-GB"/>
        </w:rPr>
        <w:t xml:space="preserve"> </w:t>
      </w:r>
      <w:r w:rsidR="002D1E9B" w:rsidRPr="00A5310C">
        <w:rPr>
          <w:rFonts w:ascii="Times New Roman" w:hAnsi="Times New Roman" w:cs="Times New Roman"/>
          <w:sz w:val="24"/>
          <w:szCs w:val="24"/>
          <w:lang w:val="en-GB"/>
        </w:rPr>
        <w:t>transitory,</w:t>
      </w:r>
      <w:r w:rsidRPr="00A5310C">
        <w:rPr>
          <w:rFonts w:ascii="Times New Roman" w:hAnsi="Times New Roman" w:cs="Times New Roman"/>
          <w:sz w:val="24"/>
          <w:szCs w:val="24"/>
          <w:lang w:val="en-GB"/>
        </w:rPr>
        <w:t xml:space="preserve"> </w:t>
      </w:r>
      <w:r w:rsidR="006E363C" w:rsidRPr="00A5310C">
        <w:rPr>
          <w:rFonts w:ascii="Times New Roman" w:hAnsi="Times New Roman" w:cs="Times New Roman"/>
          <w:sz w:val="24"/>
          <w:szCs w:val="24"/>
          <w:lang w:val="en-GB"/>
        </w:rPr>
        <w:t>and oft</w:t>
      </w:r>
      <w:r w:rsidR="000F1514" w:rsidRPr="00A5310C">
        <w:rPr>
          <w:rFonts w:ascii="Times New Roman" w:hAnsi="Times New Roman" w:cs="Times New Roman"/>
          <w:sz w:val="24"/>
          <w:szCs w:val="24"/>
          <w:lang w:val="en-GB"/>
        </w:rPr>
        <w:t xml:space="preserve">en act as </w:t>
      </w:r>
      <w:r w:rsidR="00831281" w:rsidRPr="00A5310C">
        <w:rPr>
          <w:rFonts w:ascii="Times New Roman" w:hAnsi="Times New Roman" w:cs="Times New Roman"/>
          <w:sz w:val="24"/>
          <w:szCs w:val="24"/>
          <w:lang w:val="en-GB"/>
        </w:rPr>
        <w:t>signaling</w:t>
      </w:r>
      <w:r w:rsidR="000F1514" w:rsidRPr="00A5310C">
        <w:rPr>
          <w:rFonts w:ascii="Times New Roman" w:hAnsi="Times New Roman" w:cs="Times New Roman"/>
          <w:sz w:val="24"/>
          <w:szCs w:val="24"/>
          <w:lang w:val="en-GB"/>
        </w:rPr>
        <w:t xml:space="preserve"> molecules </w:t>
      </w:r>
      <w:r w:rsidR="000F1514" w:rsidRPr="00A5310C">
        <w:rPr>
          <w:rFonts w:ascii="Times New Roman" w:hAnsi="Times New Roman" w:cs="Times New Roman"/>
          <w:sz w:val="24"/>
          <w:szCs w:val="24"/>
          <w:lang w:val="en-GB"/>
        </w:rPr>
        <w:fldChar w:fldCharType="begin"/>
      </w:r>
      <w:r w:rsidR="008D4086">
        <w:rPr>
          <w:rFonts w:ascii="Times New Roman" w:hAnsi="Times New Roman" w:cs="Times New Roman"/>
          <w:sz w:val="24"/>
          <w:szCs w:val="24"/>
          <w:lang w:val="en-GB"/>
        </w:rPr>
        <w:instrText xml:space="preserve"> ADDIN EN.CITE &lt;EndNote&gt;&lt;Cite&gt;&lt;Author&gt;Wasserman&lt;/Author&gt;&lt;Year&gt;2020&lt;/Year&gt;&lt;RecNum&gt;507&lt;/RecNum&gt;&lt;DisplayText&gt;(65)&lt;/DisplayText&gt;&lt;record&gt;&lt;rec-number&gt;507&lt;/rec-number&gt;&lt;foreign-keys&gt;&lt;key app="EN" db-id="09effrprp2twzleawexxf2skdxx29t2x2rpp" timestamp="1623378244"&gt;507&lt;/key&gt;&lt;/foreign-keys&gt;&lt;ref-type name="Journal Article"&gt;17&lt;/ref-type&gt;&lt;contributors&gt;&lt;authors&gt;&lt;author&gt;Wasserman, Aaron H&lt;/author&gt;&lt;author&gt;Venkatesan, Manigandan&lt;/author&gt;&lt;author&gt;Aguirre, Aitor&lt;/author&gt;&lt;/authors&gt;&lt;/contributors&gt;&lt;titles&gt;&lt;title&gt;Bioactive Lipid Signaling in Cardiovascular Disease, Development, and Regeneration&lt;/title&gt;&lt;secondary-title&gt;Cells&lt;/secondary-title&gt;&lt;/titles&gt;&lt;periodical&gt;&lt;full-title&gt;Cells&lt;/full-title&gt;&lt;/periodical&gt;&lt;pages&gt;1391&lt;/pages&gt;&lt;volume&gt;9&lt;/volume&gt;&lt;number&gt;6&lt;/number&gt;&lt;dates&gt;&lt;year&gt;2020&lt;/year&gt;&lt;/dates&gt;&lt;urls&gt;&lt;/urls&gt;&lt;/record&gt;&lt;/Cite&gt;&lt;/EndNote&gt;</w:instrText>
      </w:r>
      <w:r w:rsidR="000F1514" w:rsidRPr="00A5310C">
        <w:rPr>
          <w:rFonts w:ascii="Times New Roman" w:hAnsi="Times New Roman" w:cs="Times New Roman"/>
          <w:sz w:val="24"/>
          <w:szCs w:val="24"/>
          <w:lang w:val="en-GB"/>
        </w:rPr>
        <w:fldChar w:fldCharType="separate"/>
      </w:r>
      <w:r w:rsidR="008D4086">
        <w:rPr>
          <w:rFonts w:ascii="Times New Roman" w:hAnsi="Times New Roman" w:cs="Times New Roman"/>
          <w:noProof/>
          <w:sz w:val="24"/>
          <w:szCs w:val="24"/>
          <w:lang w:val="en-GB"/>
        </w:rPr>
        <w:t>(65)</w:t>
      </w:r>
      <w:r w:rsidR="000F1514" w:rsidRPr="00A5310C">
        <w:rPr>
          <w:rFonts w:ascii="Times New Roman" w:hAnsi="Times New Roman" w:cs="Times New Roman"/>
          <w:sz w:val="24"/>
          <w:szCs w:val="24"/>
          <w:lang w:val="en-GB"/>
        </w:rPr>
        <w:fldChar w:fldCharType="end"/>
      </w:r>
      <w:r w:rsidR="006E363C" w:rsidRPr="00A5310C">
        <w:rPr>
          <w:rFonts w:ascii="Times New Roman" w:hAnsi="Times New Roman" w:cs="Times New Roman"/>
          <w:sz w:val="24"/>
          <w:szCs w:val="24"/>
          <w:lang w:val="en-GB"/>
        </w:rPr>
        <w:t xml:space="preserve">. </w:t>
      </w:r>
    </w:p>
    <w:p w14:paraId="4E83234E" w14:textId="3DCC7446" w:rsidR="00E10956" w:rsidRPr="00A5310C" w:rsidRDefault="006501BF"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E</w:t>
      </w:r>
      <w:r w:rsidR="00C53F2D" w:rsidRPr="00A5310C">
        <w:rPr>
          <w:rFonts w:ascii="Times New Roman" w:hAnsi="Times New Roman" w:cs="Times New Roman"/>
          <w:sz w:val="24"/>
          <w:szCs w:val="24"/>
          <w:lang w:val="en-GB"/>
        </w:rPr>
        <w:t>nrichment of each lipid</w:t>
      </w:r>
      <w:r w:rsidR="007C2679" w:rsidRPr="00A5310C">
        <w:rPr>
          <w:rFonts w:ascii="Times New Roman" w:hAnsi="Times New Roman" w:cs="Times New Roman"/>
          <w:sz w:val="24"/>
          <w:szCs w:val="24"/>
          <w:lang w:val="en-GB"/>
        </w:rPr>
        <w:t xml:space="preserve"> with </w:t>
      </w:r>
      <w:r w:rsidR="007C2679" w:rsidRPr="00A5310C">
        <w:rPr>
          <w:rFonts w:ascii="Times New Roman" w:hAnsi="Times New Roman" w:cs="Times New Roman"/>
          <w:sz w:val="24"/>
          <w:szCs w:val="24"/>
          <w:vertAlign w:val="superscript"/>
          <w:lang w:val="en-GB"/>
        </w:rPr>
        <w:t>13</w:t>
      </w:r>
      <w:r w:rsidR="007C2679" w:rsidRPr="00A5310C">
        <w:rPr>
          <w:rFonts w:ascii="Times New Roman" w:hAnsi="Times New Roman" w:cs="Times New Roman"/>
          <w:sz w:val="24"/>
          <w:szCs w:val="24"/>
          <w:lang w:val="en-GB"/>
        </w:rPr>
        <w:t>C-DHA</w:t>
      </w:r>
      <w:r w:rsidR="00873323" w:rsidRPr="00A5310C">
        <w:rPr>
          <w:rFonts w:ascii="Times New Roman" w:hAnsi="Times New Roman" w:cs="Times New Roman"/>
          <w:sz w:val="24"/>
          <w:szCs w:val="24"/>
          <w:lang w:val="en-GB"/>
        </w:rPr>
        <w:t xml:space="preserve"> </w:t>
      </w:r>
      <w:r w:rsidR="00C53F2D" w:rsidRPr="00A5310C">
        <w:rPr>
          <w:rFonts w:ascii="Times New Roman" w:hAnsi="Times New Roman" w:cs="Times New Roman"/>
          <w:sz w:val="24"/>
          <w:szCs w:val="24"/>
          <w:lang w:val="en-GB"/>
        </w:rPr>
        <w:t>(i.e</w:t>
      </w:r>
      <w:r w:rsidR="007A7F56" w:rsidRPr="00A5310C">
        <w:rPr>
          <w:rFonts w:ascii="Times New Roman" w:hAnsi="Times New Roman" w:cs="Times New Roman"/>
          <w:sz w:val="24"/>
          <w:szCs w:val="24"/>
          <w:lang w:val="en-GB"/>
        </w:rPr>
        <w:t>.</w:t>
      </w:r>
      <w:r w:rsidR="00C53F2D" w:rsidRPr="00A5310C">
        <w:rPr>
          <w:rFonts w:ascii="Times New Roman" w:hAnsi="Times New Roman" w:cs="Times New Roman"/>
          <w:sz w:val="24"/>
          <w:szCs w:val="24"/>
          <w:lang w:val="en-GB"/>
        </w:rPr>
        <w:t xml:space="preserve"> 100*</w:t>
      </w:r>
      <w:r w:rsidR="00C53F2D" w:rsidRPr="00A5310C">
        <w:rPr>
          <w:rFonts w:ascii="Times New Roman" w:hAnsi="Times New Roman" w:cs="Times New Roman"/>
          <w:sz w:val="24"/>
          <w:szCs w:val="24"/>
          <w:vertAlign w:val="superscript"/>
          <w:lang w:val="en-GB"/>
        </w:rPr>
        <w:t>13</w:t>
      </w:r>
      <w:r w:rsidR="00C53F2D" w:rsidRPr="00A5310C">
        <w:rPr>
          <w:rFonts w:ascii="Times New Roman" w:hAnsi="Times New Roman" w:cs="Times New Roman"/>
          <w:sz w:val="24"/>
          <w:szCs w:val="24"/>
          <w:lang w:val="en-GB"/>
        </w:rPr>
        <w:t>C-lipid/(</w:t>
      </w:r>
      <w:r w:rsidR="00C53F2D" w:rsidRPr="00A5310C">
        <w:rPr>
          <w:rFonts w:ascii="Times New Roman" w:hAnsi="Times New Roman" w:cs="Times New Roman"/>
          <w:sz w:val="24"/>
          <w:szCs w:val="24"/>
          <w:vertAlign w:val="superscript"/>
          <w:lang w:val="en-GB"/>
        </w:rPr>
        <w:t>13</w:t>
      </w:r>
      <w:r w:rsidR="00C53F2D" w:rsidRPr="00A5310C">
        <w:rPr>
          <w:rFonts w:ascii="Times New Roman" w:hAnsi="Times New Roman" w:cs="Times New Roman"/>
          <w:sz w:val="24"/>
          <w:szCs w:val="24"/>
          <w:lang w:val="en-GB"/>
        </w:rPr>
        <w:t>C</w:t>
      </w:r>
      <w:r w:rsidR="00873323" w:rsidRPr="00A5310C">
        <w:rPr>
          <w:rFonts w:ascii="Times New Roman" w:hAnsi="Times New Roman" w:cs="Times New Roman"/>
          <w:sz w:val="24"/>
          <w:szCs w:val="24"/>
          <w:lang w:val="en-GB"/>
        </w:rPr>
        <w:t>-</w:t>
      </w:r>
      <w:r w:rsidR="00C53F2D" w:rsidRPr="00A5310C">
        <w:rPr>
          <w:rFonts w:ascii="Times New Roman" w:hAnsi="Times New Roman" w:cs="Times New Roman"/>
          <w:sz w:val="24"/>
          <w:szCs w:val="24"/>
          <w:lang w:val="en-GB"/>
        </w:rPr>
        <w:t>lipid +</w:t>
      </w:r>
      <w:r w:rsidR="00C53F2D" w:rsidRPr="00A5310C">
        <w:rPr>
          <w:rFonts w:ascii="Times New Roman" w:hAnsi="Times New Roman" w:cs="Times New Roman"/>
          <w:sz w:val="24"/>
          <w:szCs w:val="24"/>
          <w:vertAlign w:val="superscript"/>
          <w:lang w:val="en-GB"/>
        </w:rPr>
        <w:t>12</w:t>
      </w:r>
      <w:r w:rsidR="00873323" w:rsidRPr="00A5310C">
        <w:rPr>
          <w:rFonts w:ascii="Times New Roman" w:hAnsi="Times New Roman" w:cs="Times New Roman"/>
          <w:sz w:val="24"/>
          <w:szCs w:val="24"/>
          <w:lang w:val="en-GB"/>
        </w:rPr>
        <w:t>C-lipid))</w:t>
      </w:r>
      <w:r w:rsidR="00C53F2D" w:rsidRPr="00A5310C">
        <w:rPr>
          <w:rFonts w:ascii="Times New Roman" w:hAnsi="Times New Roman" w:cs="Times New Roman"/>
          <w:sz w:val="24"/>
          <w:szCs w:val="24"/>
          <w:lang w:val="en-GB"/>
        </w:rPr>
        <w:t xml:space="preserve"> give</w:t>
      </w:r>
      <w:r w:rsidR="00E97965" w:rsidRPr="00A5310C">
        <w:rPr>
          <w:rFonts w:ascii="Times New Roman" w:hAnsi="Times New Roman" w:cs="Times New Roman"/>
          <w:sz w:val="24"/>
          <w:szCs w:val="24"/>
          <w:lang w:val="en-GB"/>
        </w:rPr>
        <w:t>s</w:t>
      </w:r>
      <w:r w:rsidR="00C53F2D" w:rsidRPr="00A5310C">
        <w:rPr>
          <w:rFonts w:ascii="Times New Roman" w:hAnsi="Times New Roman" w:cs="Times New Roman"/>
          <w:sz w:val="24"/>
          <w:szCs w:val="24"/>
          <w:lang w:val="en-GB"/>
        </w:rPr>
        <w:t xml:space="preserve"> an  indicat</w:t>
      </w:r>
      <w:r w:rsidR="004D2BD0" w:rsidRPr="00A5310C">
        <w:rPr>
          <w:rFonts w:ascii="Times New Roman" w:hAnsi="Times New Roman" w:cs="Times New Roman"/>
          <w:sz w:val="24"/>
          <w:szCs w:val="24"/>
          <w:lang w:val="en-GB"/>
        </w:rPr>
        <w:t>ion of</w:t>
      </w:r>
      <w:r w:rsidRPr="00A5310C">
        <w:rPr>
          <w:rFonts w:ascii="Times New Roman" w:hAnsi="Times New Roman" w:cs="Times New Roman"/>
          <w:sz w:val="24"/>
          <w:szCs w:val="24"/>
          <w:lang w:val="en-GB"/>
        </w:rPr>
        <w:t xml:space="preserve"> </w:t>
      </w:r>
      <w:r w:rsidR="00C53F2D" w:rsidRPr="00A5310C">
        <w:rPr>
          <w:rFonts w:ascii="Times New Roman" w:hAnsi="Times New Roman" w:cs="Times New Roman"/>
          <w:sz w:val="24"/>
          <w:szCs w:val="24"/>
          <w:lang w:val="en-GB"/>
        </w:rPr>
        <w:t>lipid turnover</w:t>
      </w:r>
      <w:r w:rsidR="007C2679" w:rsidRPr="00A5310C">
        <w:rPr>
          <w:rFonts w:ascii="Times New Roman" w:hAnsi="Times New Roman" w:cs="Times New Roman"/>
          <w:sz w:val="24"/>
          <w:szCs w:val="24"/>
          <w:lang w:val="en-GB"/>
        </w:rPr>
        <w:t xml:space="preserve"> (i.e. </w:t>
      </w:r>
      <w:r w:rsidR="00C53F2D" w:rsidRPr="00A5310C">
        <w:rPr>
          <w:rFonts w:ascii="Times New Roman" w:hAnsi="Times New Roman" w:cs="Times New Roman"/>
          <w:sz w:val="24"/>
          <w:szCs w:val="24"/>
          <w:lang w:val="en-GB"/>
        </w:rPr>
        <w:t>how quickly</w:t>
      </w:r>
      <w:r w:rsidR="00831281">
        <w:rPr>
          <w:rFonts w:ascii="Times New Roman" w:hAnsi="Times New Roman" w:cs="Times New Roman"/>
          <w:sz w:val="24"/>
          <w:szCs w:val="24"/>
          <w:lang w:val="en-GB"/>
        </w:rPr>
        <w:t xml:space="preserve"> new lipids are produced and how quickly </w:t>
      </w:r>
      <w:r w:rsidR="00C53F2D" w:rsidRPr="00A5310C">
        <w:rPr>
          <w:rFonts w:ascii="Times New Roman" w:hAnsi="Times New Roman" w:cs="Times New Roman"/>
          <w:sz w:val="24"/>
          <w:szCs w:val="24"/>
          <w:lang w:val="en-GB"/>
        </w:rPr>
        <w:t xml:space="preserve"> existing lipids are replaced by new lipids</w:t>
      </w:r>
      <w:r w:rsidR="00F840E1" w:rsidRPr="00A5310C">
        <w:rPr>
          <w:rFonts w:ascii="Times New Roman" w:hAnsi="Times New Roman" w:cs="Times New Roman"/>
          <w:sz w:val="24"/>
          <w:szCs w:val="24"/>
          <w:lang w:val="en-GB"/>
        </w:rPr>
        <w:t xml:space="preserve">) and was found to be </w:t>
      </w:r>
      <w:r w:rsidR="007F1F13" w:rsidRPr="00A5310C">
        <w:rPr>
          <w:rFonts w:ascii="Times New Roman" w:hAnsi="Times New Roman" w:cs="Times New Roman"/>
          <w:sz w:val="24"/>
          <w:szCs w:val="24"/>
          <w:lang w:val="en-GB"/>
        </w:rPr>
        <w:t>highest in TG</w:t>
      </w:r>
      <w:r w:rsidR="00C53F2D" w:rsidRPr="00A5310C">
        <w:rPr>
          <w:rFonts w:ascii="Times New Roman" w:hAnsi="Times New Roman" w:cs="Times New Roman"/>
          <w:sz w:val="24"/>
          <w:szCs w:val="24"/>
          <w:lang w:val="en-GB"/>
        </w:rPr>
        <w:t>s</w:t>
      </w:r>
      <w:r w:rsidR="00554DF0" w:rsidRPr="00A5310C">
        <w:rPr>
          <w:rFonts w:ascii="Times New Roman" w:hAnsi="Times New Roman" w:cs="Times New Roman"/>
          <w:sz w:val="24"/>
          <w:szCs w:val="24"/>
          <w:lang w:val="en-GB"/>
        </w:rPr>
        <w:t xml:space="preserve"> </w:t>
      </w:r>
      <w:r w:rsidR="007C2679" w:rsidRPr="00A5310C">
        <w:rPr>
          <w:rFonts w:ascii="Times New Roman" w:hAnsi="Times New Roman" w:cs="Times New Roman"/>
          <w:sz w:val="24"/>
          <w:szCs w:val="24"/>
          <w:lang w:val="en-GB"/>
        </w:rPr>
        <w:t xml:space="preserve">and </w:t>
      </w:r>
      <w:r w:rsidR="00C53F2D" w:rsidRPr="00A5310C">
        <w:rPr>
          <w:rFonts w:ascii="Times New Roman" w:hAnsi="Times New Roman" w:cs="Times New Roman"/>
          <w:sz w:val="24"/>
          <w:szCs w:val="24"/>
          <w:lang w:val="en-GB"/>
        </w:rPr>
        <w:t>DGs</w:t>
      </w:r>
      <w:r w:rsidR="00C9415C" w:rsidRPr="00A5310C">
        <w:rPr>
          <w:rFonts w:ascii="Times New Roman" w:hAnsi="Times New Roman" w:cs="Times New Roman"/>
          <w:sz w:val="24"/>
          <w:szCs w:val="24"/>
          <w:lang w:val="en-GB"/>
        </w:rPr>
        <w:t xml:space="preserve"> </w:t>
      </w:r>
      <w:r w:rsidR="00F96709" w:rsidRPr="00A5310C">
        <w:rPr>
          <w:rFonts w:ascii="Times New Roman" w:hAnsi="Times New Roman" w:cs="Times New Roman"/>
          <w:sz w:val="24"/>
          <w:szCs w:val="24"/>
          <w:lang w:val="en-GB"/>
        </w:rPr>
        <w:t xml:space="preserve">(Figure </w:t>
      </w:r>
      <w:r w:rsidR="00D579E8" w:rsidRPr="00A5310C">
        <w:rPr>
          <w:rFonts w:ascii="Times New Roman" w:hAnsi="Times New Roman" w:cs="Times New Roman"/>
          <w:sz w:val="24"/>
          <w:szCs w:val="24"/>
          <w:lang w:val="en-GB"/>
        </w:rPr>
        <w:t>1</w:t>
      </w:r>
      <w:r w:rsidR="00873323" w:rsidRPr="00A5310C">
        <w:rPr>
          <w:rFonts w:ascii="Times New Roman" w:hAnsi="Times New Roman" w:cs="Times New Roman"/>
          <w:sz w:val="24"/>
          <w:szCs w:val="24"/>
          <w:lang w:val="en-GB"/>
        </w:rPr>
        <w:t>B</w:t>
      </w:r>
      <w:r w:rsidR="00F96709" w:rsidRPr="00A5310C">
        <w:rPr>
          <w:rFonts w:ascii="Times New Roman" w:hAnsi="Times New Roman" w:cs="Times New Roman"/>
          <w:sz w:val="24"/>
          <w:szCs w:val="24"/>
          <w:lang w:val="en-GB"/>
        </w:rPr>
        <w:t>)</w:t>
      </w:r>
      <w:r w:rsidR="00553448" w:rsidRPr="00A5310C">
        <w:rPr>
          <w:rFonts w:ascii="Times New Roman" w:hAnsi="Times New Roman" w:cs="Times New Roman"/>
          <w:sz w:val="24"/>
          <w:szCs w:val="24"/>
          <w:lang w:val="en-GB"/>
        </w:rPr>
        <w:t xml:space="preserve">. </w:t>
      </w:r>
      <w:r w:rsidR="00F02FF9" w:rsidRPr="00A5310C">
        <w:rPr>
          <w:rFonts w:ascii="Times New Roman" w:hAnsi="Times New Roman" w:cs="Times New Roman"/>
          <w:sz w:val="24"/>
          <w:szCs w:val="24"/>
          <w:lang w:val="en-GB"/>
        </w:rPr>
        <w:t xml:space="preserve"> This finding is consistent with the</w:t>
      </w:r>
      <w:r w:rsidR="00E840EA" w:rsidRPr="00A5310C">
        <w:rPr>
          <w:rFonts w:ascii="Times New Roman" w:hAnsi="Times New Roman" w:cs="Times New Roman"/>
          <w:sz w:val="24"/>
          <w:szCs w:val="24"/>
          <w:lang w:val="en-GB"/>
        </w:rPr>
        <w:t xml:space="preserve"> </w:t>
      </w:r>
      <w:r w:rsidR="00F02FF9" w:rsidRPr="00A5310C">
        <w:rPr>
          <w:rFonts w:ascii="Times New Roman" w:hAnsi="Times New Roman" w:cs="Times New Roman"/>
          <w:sz w:val="24"/>
          <w:szCs w:val="24"/>
          <w:lang w:val="en-GB"/>
        </w:rPr>
        <w:t xml:space="preserve">role of DGs as a precursor to most other lipids (Figure </w:t>
      </w:r>
      <w:r w:rsidR="00695FB4" w:rsidRPr="00A5310C">
        <w:rPr>
          <w:rFonts w:ascii="Times New Roman" w:hAnsi="Times New Roman" w:cs="Times New Roman"/>
          <w:sz w:val="24"/>
          <w:szCs w:val="24"/>
          <w:lang w:val="en-GB"/>
        </w:rPr>
        <w:t>7</w:t>
      </w:r>
      <w:r w:rsidR="00F02FF9" w:rsidRPr="00A5310C">
        <w:rPr>
          <w:rFonts w:ascii="Times New Roman" w:hAnsi="Times New Roman" w:cs="Times New Roman"/>
          <w:sz w:val="24"/>
          <w:szCs w:val="24"/>
          <w:lang w:val="en-GB"/>
        </w:rPr>
        <w:t xml:space="preserve">) and suggests that TGs provide rapid storage for newly taken up </w:t>
      </w:r>
      <w:r w:rsidR="00F02FF9" w:rsidRPr="00A5310C">
        <w:rPr>
          <w:rFonts w:ascii="Times New Roman" w:hAnsi="Times New Roman" w:cs="Times New Roman"/>
          <w:sz w:val="24"/>
          <w:szCs w:val="24"/>
          <w:vertAlign w:val="superscript"/>
          <w:lang w:val="en-GB"/>
        </w:rPr>
        <w:t>13</w:t>
      </w:r>
      <w:r w:rsidR="00F02FF9" w:rsidRPr="00A5310C">
        <w:rPr>
          <w:rFonts w:ascii="Times New Roman" w:hAnsi="Times New Roman" w:cs="Times New Roman"/>
          <w:sz w:val="24"/>
          <w:szCs w:val="24"/>
          <w:lang w:val="en-GB"/>
        </w:rPr>
        <w:t xml:space="preserve">C-DHA. </w:t>
      </w:r>
      <w:r w:rsidR="00073CAD" w:rsidRPr="00A5310C">
        <w:rPr>
          <w:rFonts w:ascii="Times New Roman" w:hAnsi="Times New Roman" w:cs="Times New Roman"/>
          <w:sz w:val="24"/>
          <w:szCs w:val="24"/>
          <w:lang w:val="en-GB"/>
        </w:rPr>
        <w:t>P</w:t>
      </w:r>
      <w:r w:rsidR="00F02FF9" w:rsidRPr="00A5310C">
        <w:rPr>
          <w:rFonts w:ascii="Times New Roman" w:hAnsi="Times New Roman" w:cs="Times New Roman"/>
          <w:sz w:val="24"/>
          <w:szCs w:val="24"/>
          <w:lang w:val="en-GB"/>
        </w:rPr>
        <w:t>hospholipid</w:t>
      </w:r>
      <w:r w:rsidR="00073CAD" w:rsidRPr="00A5310C">
        <w:rPr>
          <w:rFonts w:ascii="Times New Roman" w:hAnsi="Times New Roman" w:cs="Times New Roman"/>
          <w:sz w:val="24"/>
          <w:szCs w:val="24"/>
          <w:lang w:val="en-GB"/>
        </w:rPr>
        <w:t xml:space="preserve"> enrichment</w:t>
      </w:r>
      <w:r w:rsidR="00F02FF9" w:rsidRPr="00A5310C">
        <w:rPr>
          <w:rFonts w:ascii="Times New Roman" w:hAnsi="Times New Roman" w:cs="Times New Roman"/>
          <w:sz w:val="24"/>
          <w:szCs w:val="24"/>
          <w:lang w:val="en-GB"/>
        </w:rPr>
        <w:t xml:space="preserve"> in contrast was much lower, consistent with the idea that these </w:t>
      </w:r>
      <w:r w:rsidR="00073CAD" w:rsidRPr="00A5310C">
        <w:rPr>
          <w:rFonts w:ascii="Times New Roman" w:hAnsi="Times New Roman" w:cs="Times New Roman"/>
          <w:sz w:val="24"/>
          <w:szCs w:val="24"/>
          <w:lang w:val="en-GB"/>
        </w:rPr>
        <w:t xml:space="preserve">structural </w:t>
      </w:r>
      <w:r w:rsidR="00F02FF9" w:rsidRPr="00A5310C">
        <w:rPr>
          <w:rFonts w:ascii="Times New Roman" w:hAnsi="Times New Roman" w:cs="Times New Roman"/>
          <w:sz w:val="24"/>
          <w:szCs w:val="24"/>
          <w:lang w:val="en-GB"/>
        </w:rPr>
        <w:t>lipids are produced</w:t>
      </w:r>
      <w:r w:rsidR="00073CAD" w:rsidRPr="00A5310C">
        <w:rPr>
          <w:rFonts w:ascii="Times New Roman" w:hAnsi="Times New Roman" w:cs="Times New Roman"/>
          <w:sz w:val="24"/>
          <w:szCs w:val="24"/>
          <w:lang w:val="en-GB"/>
        </w:rPr>
        <w:t xml:space="preserve"> and replaced</w:t>
      </w:r>
      <w:r w:rsidR="009F0179" w:rsidRPr="00A5310C">
        <w:rPr>
          <w:rFonts w:ascii="Times New Roman" w:hAnsi="Times New Roman" w:cs="Times New Roman"/>
          <w:sz w:val="24"/>
          <w:szCs w:val="24"/>
          <w:lang w:val="en-GB"/>
        </w:rPr>
        <w:t xml:space="preserve"> more slowly</w:t>
      </w:r>
      <w:r w:rsidR="00F02FF9" w:rsidRPr="00A5310C">
        <w:rPr>
          <w:rFonts w:ascii="Times New Roman" w:hAnsi="Times New Roman" w:cs="Times New Roman"/>
          <w:sz w:val="24"/>
          <w:szCs w:val="24"/>
          <w:lang w:val="en-GB"/>
        </w:rPr>
        <w:t xml:space="preserve">. Similar </w:t>
      </w:r>
      <w:r w:rsidR="009F0179" w:rsidRPr="00A5310C">
        <w:rPr>
          <w:rFonts w:ascii="Times New Roman" w:hAnsi="Times New Roman" w:cs="Times New Roman"/>
          <w:sz w:val="24"/>
          <w:szCs w:val="24"/>
          <w:lang w:val="en-GB"/>
        </w:rPr>
        <w:t xml:space="preserve">enrichment </w:t>
      </w:r>
      <w:r w:rsidR="00E467A2" w:rsidRPr="00A5310C">
        <w:rPr>
          <w:rFonts w:ascii="Times New Roman" w:hAnsi="Times New Roman" w:cs="Times New Roman"/>
          <w:sz w:val="24"/>
          <w:szCs w:val="24"/>
          <w:lang w:val="en-GB"/>
        </w:rPr>
        <w:t xml:space="preserve">patterns of </w:t>
      </w:r>
      <w:r w:rsidR="009F0179" w:rsidRPr="00A5310C">
        <w:rPr>
          <w:rFonts w:ascii="Times New Roman" w:hAnsi="Times New Roman" w:cs="Times New Roman"/>
          <w:sz w:val="24"/>
          <w:szCs w:val="24"/>
          <w:lang w:val="en-GB"/>
        </w:rPr>
        <w:t xml:space="preserve">these lipid types </w:t>
      </w:r>
      <w:r w:rsidR="00F02FF9" w:rsidRPr="00A5310C">
        <w:rPr>
          <w:rFonts w:ascii="Times New Roman" w:hAnsi="Times New Roman" w:cs="Times New Roman"/>
          <w:sz w:val="24"/>
          <w:szCs w:val="24"/>
          <w:lang w:val="en-GB"/>
        </w:rPr>
        <w:t>had previously been described for</w:t>
      </w:r>
      <w:r w:rsidR="009F0179" w:rsidRPr="00A5310C">
        <w:rPr>
          <w:rFonts w:ascii="Times New Roman" w:hAnsi="Times New Roman" w:cs="Times New Roman"/>
          <w:sz w:val="24"/>
          <w:szCs w:val="24"/>
          <w:lang w:val="en-GB"/>
        </w:rPr>
        <w:t xml:space="preserve"> placental lipids incorporating</w:t>
      </w:r>
      <w:r w:rsidR="00F02FF9" w:rsidRPr="00A5310C">
        <w:rPr>
          <w:rFonts w:ascii="Times New Roman" w:hAnsi="Times New Roman" w:cs="Times New Roman"/>
          <w:sz w:val="24"/>
          <w:szCs w:val="24"/>
          <w:lang w:val="en-GB"/>
        </w:rPr>
        <w:t xml:space="preserve"> </w:t>
      </w:r>
      <w:r w:rsidR="00F02FF9" w:rsidRPr="00A5310C">
        <w:rPr>
          <w:rFonts w:ascii="Times New Roman" w:hAnsi="Times New Roman" w:cs="Times New Roman"/>
          <w:sz w:val="24"/>
          <w:szCs w:val="24"/>
          <w:vertAlign w:val="superscript"/>
          <w:lang w:val="en-GB"/>
        </w:rPr>
        <w:t>13</w:t>
      </w:r>
      <w:r w:rsidR="00F02FF9" w:rsidRPr="00A5310C">
        <w:rPr>
          <w:rFonts w:ascii="Times New Roman" w:hAnsi="Times New Roman" w:cs="Times New Roman"/>
          <w:sz w:val="24"/>
          <w:szCs w:val="24"/>
          <w:lang w:val="en-GB"/>
        </w:rPr>
        <w:t xml:space="preserve">C-PA and </w:t>
      </w:r>
      <w:r w:rsidR="00F02FF9" w:rsidRPr="00A5310C">
        <w:rPr>
          <w:rFonts w:ascii="Times New Roman" w:hAnsi="Times New Roman" w:cs="Times New Roman"/>
          <w:sz w:val="24"/>
          <w:szCs w:val="24"/>
          <w:vertAlign w:val="superscript"/>
          <w:lang w:val="en-GB"/>
        </w:rPr>
        <w:t>13</w:t>
      </w:r>
      <w:r w:rsidR="00F02FF9" w:rsidRPr="00A5310C">
        <w:rPr>
          <w:rFonts w:ascii="Times New Roman" w:hAnsi="Times New Roman" w:cs="Times New Roman"/>
          <w:sz w:val="24"/>
          <w:szCs w:val="24"/>
          <w:lang w:val="en-GB"/>
        </w:rPr>
        <w:t xml:space="preserve">C-OA </w:t>
      </w:r>
      <w:r w:rsidR="00F02FF9" w:rsidRPr="00A5310C">
        <w:rPr>
          <w:rFonts w:ascii="Times New Roman" w:hAnsi="Times New Roman" w:cs="Times New Roman"/>
          <w:sz w:val="24"/>
          <w:szCs w:val="24"/>
          <w:lang w:val="en-GB"/>
        </w:rPr>
        <w:fldChar w:fldCharType="begin"/>
      </w:r>
      <w:r w:rsidR="008D4086">
        <w:rPr>
          <w:rFonts w:ascii="Times New Roman" w:hAnsi="Times New Roman" w:cs="Times New Roman"/>
          <w:sz w:val="24"/>
          <w:szCs w:val="24"/>
          <w:lang w:val="en-GB"/>
        </w:rPr>
        <w:instrText xml:space="preserve"> ADDIN EN.CITE &lt;EndNote&gt;&lt;Cite&gt;&lt;Author&gt;Watkins&lt;/Author&gt;&lt;Year&gt;2019&lt;/Year&gt;&lt;RecNum&gt;508&lt;/RecNum&gt;&lt;DisplayText&gt;(66)&lt;/DisplayText&gt;&lt;record&gt;&lt;rec-number&gt;508&lt;/rec-number&gt;&lt;foreign-keys&gt;&lt;key app="EN" db-id="09effrprp2twzleawexxf2skdxx29t2x2rpp" timestamp="1623378244"&gt;508&lt;/key&gt;&lt;/foreign-keys&gt;&lt;ref-type name="Journal Article"&gt;17&lt;/ref-type&gt;&lt;contributors&gt;&lt;authors&gt;&lt;author&gt;Watkins, Oliver Claire&lt;/author&gt;&lt;author&gt;Islam, Mohammed Omedul&lt;/author&gt;&lt;author&gt;Selvam, Preben&lt;/author&gt;&lt;author&gt;Pillai, Reshma Appukuttan&lt;/author&gt;&lt;author&gt;Cazenave-Gassiot, Amaury&lt;/author&gt;&lt;author&gt;Bendt, Anne K&lt;/author&gt;&lt;author&gt;Karnani, Neerja&lt;/author&gt;&lt;author&gt;Godfrey, Keith M&lt;/author&gt;&lt;author&gt;Lewis, Rohan M&lt;/author&gt;&lt;author&gt;Wenk, Markus R&lt;/author&gt;&lt;/authors&gt;&lt;/contributors&gt;&lt;titles&gt;&lt;title&gt;Myo-inositol alters 13C-labeled fatty acid metabolism in human placental explants&lt;/title&gt;&lt;secondary-title&gt;Journal of Endocrinology&lt;/secondary-title&gt;&lt;/titles&gt;&lt;periodical&gt;&lt;full-title&gt;Journal of endocrinology&lt;/full-title&gt;&lt;/periodical&gt;&lt;pages&gt;73-84&lt;/pages&gt;&lt;volume&gt;243&lt;/volume&gt;&lt;number&gt;1&lt;/number&gt;&lt;dates&gt;&lt;year&gt;2019&lt;/year&gt;&lt;/dates&gt;&lt;isbn&gt;0022-0795&lt;/isbn&gt;&lt;urls&gt;&lt;/urls&gt;&lt;/record&gt;&lt;/Cite&gt;&lt;/EndNote&gt;</w:instrText>
      </w:r>
      <w:r w:rsidR="00F02FF9" w:rsidRPr="00A5310C">
        <w:rPr>
          <w:rFonts w:ascii="Times New Roman" w:hAnsi="Times New Roman" w:cs="Times New Roman"/>
          <w:sz w:val="24"/>
          <w:szCs w:val="24"/>
          <w:lang w:val="en-GB"/>
        </w:rPr>
        <w:fldChar w:fldCharType="separate"/>
      </w:r>
      <w:r w:rsidR="008D4086">
        <w:rPr>
          <w:rFonts w:ascii="Times New Roman" w:hAnsi="Times New Roman" w:cs="Times New Roman"/>
          <w:noProof/>
          <w:sz w:val="24"/>
          <w:szCs w:val="24"/>
          <w:lang w:val="en-GB"/>
        </w:rPr>
        <w:t>(66)</w:t>
      </w:r>
      <w:r w:rsidR="00F02FF9" w:rsidRPr="00A5310C">
        <w:rPr>
          <w:rFonts w:ascii="Times New Roman" w:hAnsi="Times New Roman" w:cs="Times New Roman"/>
          <w:sz w:val="24"/>
          <w:szCs w:val="24"/>
          <w:lang w:val="en-GB"/>
        </w:rPr>
        <w:fldChar w:fldCharType="end"/>
      </w:r>
      <w:r w:rsidR="00F02FF9" w:rsidRPr="00A5310C">
        <w:rPr>
          <w:rFonts w:ascii="Times New Roman" w:hAnsi="Times New Roman" w:cs="Times New Roman"/>
          <w:sz w:val="24"/>
          <w:szCs w:val="24"/>
          <w:lang w:val="en-GB"/>
        </w:rPr>
        <w:t>.</w:t>
      </w:r>
    </w:p>
    <w:p w14:paraId="7B511BC8" w14:textId="05076304" w:rsidR="00CB1BD7" w:rsidRPr="00A5310C" w:rsidRDefault="00973B9F" w:rsidP="00A85979">
      <w:pPr>
        <w:pStyle w:val="Heading2"/>
        <w:spacing w:line="480" w:lineRule="auto"/>
        <w:rPr>
          <w:rFonts w:ascii="Times New Roman" w:hAnsi="Times New Roman" w:cs="Times New Roman"/>
          <w:b/>
          <w:color w:val="auto"/>
          <w:sz w:val="24"/>
          <w:szCs w:val="24"/>
          <w:lang w:val="en-GB"/>
        </w:rPr>
      </w:pPr>
      <w:r w:rsidRPr="00A5310C">
        <w:rPr>
          <w:rFonts w:ascii="Times New Roman" w:hAnsi="Times New Roman" w:cs="Times New Roman"/>
          <w:b/>
          <w:color w:val="auto"/>
          <w:sz w:val="24"/>
          <w:szCs w:val="24"/>
          <w:lang w:val="en-GB"/>
        </w:rPr>
        <w:t xml:space="preserve">Association of maternal </w:t>
      </w:r>
      <w:r w:rsidR="00400B38" w:rsidRPr="00A5310C">
        <w:rPr>
          <w:rFonts w:ascii="Times New Roman" w:hAnsi="Times New Roman" w:cs="Times New Roman"/>
          <w:b/>
          <w:color w:val="auto"/>
          <w:sz w:val="24"/>
          <w:szCs w:val="24"/>
          <w:lang w:val="en-GB"/>
        </w:rPr>
        <w:t xml:space="preserve">glycemia and BMI </w:t>
      </w:r>
      <w:r w:rsidRPr="00A5310C">
        <w:rPr>
          <w:rFonts w:ascii="Times New Roman" w:hAnsi="Times New Roman" w:cs="Times New Roman"/>
          <w:b/>
          <w:color w:val="auto"/>
          <w:sz w:val="24"/>
          <w:szCs w:val="24"/>
          <w:lang w:val="en-GB"/>
        </w:rPr>
        <w:t>with p</w:t>
      </w:r>
      <w:r w:rsidR="00553448" w:rsidRPr="00A5310C">
        <w:rPr>
          <w:rFonts w:ascii="Times New Roman" w:hAnsi="Times New Roman" w:cs="Times New Roman"/>
          <w:b/>
          <w:color w:val="auto"/>
          <w:sz w:val="24"/>
          <w:szCs w:val="24"/>
          <w:lang w:val="en-GB"/>
        </w:rPr>
        <w:t xml:space="preserve">lacental </w:t>
      </w:r>
      <w:r w:rsidRPr="00A5310C">
        <w:rPr>
          <w:rFonts w:ascii="Times New Roman" w:hAnsi="Times New Roman" w:cs="Times New Roman"/>
          <w:b/>
          <w:color w:val="auto"/>
          <w:sz w:val="24"/>
          <w:szCs w:val="24"/>
          <w:vertAlign w:val="superscript"/>
          <w:lang w:val="en-GB"/>
        </w:rPr>
        <w:t>13</w:t>
      </w:r>
      <w:r w:rsidRPr="00A5310C">
        <w:rPr>
          <w:rFonts w:ascii="Times New Roman" w:hAnsi="Times New Roman" w:cs="Times New Roman"/>
          <w:b/>
          <w:color w:val="auto"/>
          <w:sz w:val="24"/>
          <w:szCs w:val="24"/>
          <w:lang w:val="en-GB"/>
        </w:rPr>
        <w:t>C-DHA</w:t>
      </w:r>
      <w:r w:rsidR="000B2049" w:rsidRPr="00A5310C">
        <w:rPr>
          <w:rFonts w:ascii="Times New Roman" w:hAnsi="Times New Roman" w:cs="Times New Roman"/>
          <w:b/>
          <w:color w:val="auto"/>
          <w:sz w:val="24"/>
          <w:szCs w:val="24"/>
          <w:lang w:val="en-GB"/>
        </w:rPr>
        <w:t xml:space="preserve"> </w:t>
      </w:r>
      <w:r w:rsidRPr="00A5310C">
        <w:rPr>
          <w:rFonts w:ascii="Times New Roman" w:hAnsi="Times New Roman" w:cs="Times New Roman"/>
          <w:b/>
          <w:color w:val="auto"/>
          <w:sz w:val="24"/>
          <w:szCs w:val="24"/>
          <w:lang w:val="en-GB"/>
        </w:rPr>
        <w:t xml:space="preserve">incorporation </w:t>
      </w:r>
      <w:r w:rsidR="00694EAB" w:rsidRPr="00A5310C">
        <w:rPr>
          <w:rFonts w:ascii="Times New Roman" w:hAnsi="Times New Roman" w:cs="Times New Roman"/>
          <w:b/>
          <w:color w:val="auto"/>
          <w:sz w:val="24"/>
          <w:szCs w:val="24"/>
          <w:lang w:val="en-GB"/>
        </w:rPr>
        <w:t xml:space="preserve">under </w:t>
      </w:r>
      <w:r w:rsidR="00AA5C8F" w:rsidRPr="00A5310C">
        <w:rPr>
          <w:rFonts w:ascii="Times New Roman" w:hAnsi="Times New Roman" w:cs="Times New Roman"/>
          <w:b/>
          <w:color w:val="auto"/>
          <w:sz w:val="24"/>
          <w:szCs w:val="24"/>
          <w:lang w:val="en-GB"/>
        </w:rPr>
        <w:t>culture in</w:t>
      </w:r>
      <w:r w:rsidR="006E256D" w:rsidRPr="00A5310C">
        <w:rPr>
          <w:rFonts w:ascii="Times New Roman" w:hAnsi="Times New Roman" w:cs="Times New Roman"/>
          <w:b/>
          <w:color w:val="auto"/>
          <w:sz w:val="24"/>
          <w:szCs w:val="24"/>
          <w:lang w:val="en-GB"/>
        </w:rPr>
        <w:t xml:space="preserve"> a</w:t>
      </w:r>
      <w:r w:rsidR="00AA5C8F" w:rsidRPr="00A5310C">
        <w:rPr>
          <w:rFonts w:ascii="Times New Roman" w:hAnsi="Times New Roman" w:cs="Times New Roman"/>
          <w:b/>
          <w:color w:val="auto"/>
          <w:sz w:val="24"/>
          <w:szCs w:val="24"/>
          <w:lang w:val="en-GB"/>
        </w:rPr>
        <w:t xml:space="preserve"> </w:t>
      </w:r>
      <w:r w:rsidR="00694EAB" w:rsidRPr="00A5310C">
        <w:rPr>
          <w:rFonts w:ascii="Times New Roman" w:hAnsi="Times New Roman" w:cs="Times New Roman"/>
          <w:b/>
          <w:color w:val="auto"/>
          <w:sz w:val="24"/>
          <w:szCs w:val="24"/>
          <w:lang w:val="en-GB"/>
        </w:rPr>
        <w:t>physiological</w:t>
      </w:r>
      <w:r w:rsidR="00CD2F91" w:rsidRPr="00A5310C">
        <w:rPr>
          <w:rFonts w:ascii="Times New Roman" w:hAnsi="Times New Roman" w:cs="Times New Roman"/>
          <w:b/>
          <w:color w:val="auto"/>
          <w:sz w:val="24"/>
          <w:szCs w:val="24"/>
          <w:lang w:val="en-GB"/>
        </w:rPr>
        <w:t xml:space="preserve"> glucose</w:t>
      </w:r>
      <w:r w:rsidR="00694EAB" w:rsidRPr="00A5310C">
        <w:rPr>
          <w:rFonts w:ascii="Times New Roman" w:hAnsi="Times New Roman" w:cs="Times New Roman"/>
          <w:b/>
          <w:color w:val="auto"/>
          <w:sz w:val="24"/>
          <w:szCs w:val="24"/>
          <w:lang w:val="en-GB"/>
        </w:rPr>
        <w:t xml:space="preserve"> condition (5 mmol/L)</w:t>
      </w:r>
    </w:p>
    <w:p w14:paraId="1FE98777" w14:textId="07BBED76" w:rsidR="00D00426" w:rsidRPr="00A5310C" w:rsidRDefault="00D00426"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Maternal BMI</w:t>
      </w:r>
      <w:r w:rsidRPr="00A5310C" w:rsidDel="00263219">
        <w:rPr>
          <w:rFonts w:ascii="Times New Roman" w:hAnsi="Times New Roman" w:cs="Times New Roman"/>
          <w:sz w:val="24"/>
          <w:szCs w:val="24"/>
          <w:vertAlign w:val="superscript"/>
          <w:lang w:val="en-GB"/>
        </w:rPr>
        <w:t xml:space="preserve"> </w:t>
      </w:r>
      <w:r w:rsidRPr="00A5310C">
        <w:rPr>
          <w:rFonts w:ascii="Times New Roman" w:hAnsi="Times New Roman" w:cs="Times New Roman"/>
          <w:sz w:val="24"/>
          <w:szCs w:val="24"/>
          <w:lang w:val="en-GB"/>
        </w:rPr>
        <w:t xml:space="preserve">was positively associated with placental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 xml:space="preserve">C-DHA-lipid enrichment for 14 out of the 17 lipids and associations remained similar after adjusting for maternal fasting or 2h glycemia (Figure </w:t>
      </w:r>
      <w:r w:rsidR="00E826B6" w:rsidRPr="00A5310C">
        <w:rPr>
          <w:rFonts w:ascii="Times New Roman" w:hAnsi="Times New Roman" w:cs="Times New Roman"/>
          <w:sz w:val="24"/>
          <w:szCs w:val="24"/>
          <w:lang w:val="en-GB"/>
        </w:rPr>
        <w:t>2</w:t>
      </w:r>
      <w:r w:rsidRPr="00A5310C">
        <w:rPr>
          <w:rFonts w:ascii="Times New Roman" w:hAnsi="Times New Roman" w:cs="Times New Roman"/>
          <w:sz w:val="24"/>
          <w:szCs w:val="24"/>
          <w:lang w:val="en-GB"/>
        </w:rPr>
        <w:t xml:space="preserve">). </w:t>
      </w:r>
      <w:bookmarkStart w:id="20" w:name="_Hlk74330639"/>
      <w:r w:rsidR="00654C19" w:rsidRPr="005C1747">
        <w:rPr>
          <w:rFonts w:ascii="Times New Roman" w:hAnsi="Times New Roman" w:cs="Times New Roman"/>
          <w:color w:val="000000" w:themeColor="text1"/>
          <w:sz w:val="24"/>
          <w:szCs w:val="24"/>
          <w:highlight w:val="yellow"/>
          <w:lang w:val="en-GB"/>
        </w:rPr>
        <w:t xml:space="preserve">Of all quantified </w:t>
      </w:r>
      <w:r w:rsidR="00654C19" w:rsidRPr="004C45F0">
        <w:rPr>
          <w:rFonts w:ascii="Times New Roman" w:hAnsi="Times New Roman" w:cs="Times New Roman"/>
          <w:color w:val="000000" w:themeColor="text1"/>
          <w:sz w:val="24"/>
          <w:szCs w:val="24"/>
          <w:highlight w:val="yellow"/>
          <w:vertAlign w:val="superscript"/>
          <w:lang w:val="en-GB"/>
        </w:rPr>
        <w:t>13</w:t>
      </w:r>
      <w:r w:rsidR="00654C19" w:rsidRPr="004C45F0">
        <w:rPr>
          <w:rFonts w:ascii="Times New Roman" w:hAnsi="Times New Roman" w:cs="Times New Roman"/>
          <w:color w:val="000000" w:themeColor="text1"/>
          <w:sz w:val="24"/>
          <w:szCs w:val="24"/>
          <w:highlight w:val="yellow"/>
          <w:lang w:val="en-GB"/>
        </w:rPr>
        <w:t xml:space="preserve">C-DHA-lipids, post-load 2h glycemia was only associated with </w:t>
      </w:r>
      <w:r w:rsidR="00654C19" w:rsidRPr="004C45F0">
        <w:rPr>
          <w:rFonts w:ascii="Times New Roman" w:hAnsi="Times New Roman" w:cs="Times New Roman"/>
          <w:color w:val="000000" w:themeColor="text1"/>
          <w:sz w:val="24"/>
          <w:szCs w:val="24"/>
          <w:highlight w:val="yellow"/>
          <w:vertAlign w:val="superscript"/>
          <w:lang w:val="en-GB"/>
        </w:rPr>
        <w:t>13</w:t>
      </w:r>
      <w:r w:rsidR="00654C19" w:rsidRPr="004C45F0">
        <w:rPr>
          <w:rFonts w:ascii="Times New Roman" w:hAnsi="Times New Roman" w:cs="Times New Roman"/>
          <w:color w:val="000000" w:themeColor="text1"/>
          <w:sz w:val="24"/>
          <w:szCs w:val="24"/>
          <w:highlight w:val="yellow"/>
          <w:lang w:val="en-GB"/>
        </w:rPr>
        <w:t xml:space="preserve">C-DHA-LPE enrichment </w:t>
      </w:r>
      <w:r w:rsidR="00402224">
        <w:rPr>
          <w:rFonts w:ascii="Times New Roman" w:hAnsi="Times New Roman" w:cs="Times New Roman"/>
          <w:color w:val="000000" w:themeColor="text1"/>
          <w:sz w:val="24"/>
          <w:szCs w:val="24"/>
          <w:highlight w:val="yellow"/>
          <w:lang w:val="en-GB"/>
        </w:rPr>
        <w:t>[</w:t>
      </w:r>
      <w:r w:rsidR="004C45F0" w:rsidRPr="004C45F0">
        <w:rPr>
          <w:rFonts w:ascii="Times New Roman" w:hAnsi="Times New Roman" w:cs="Times New Roman"/>
          <w:color w:val="000000" w:themeColor="text1"/>
          <w:sz w:val="24"/>
          <w:szCs w:val="24"/>
          <w:highlight w:val="yellow"/>
          <w:lang w:val="en-GB"/>
        </w:rPr>
        <w:t xml:space="preserve">estimate </w:t>
      </w:r>
      <w:r w:rsidR="00402224">
        <w:rPr>
          <w:rFonts w:ascii="Times New Roman" w:hAnsi="Times New Roman" w:cs="Times New Roman"/>
          <w:color w:val="000000" w:themeColor="text1"/>
          <w:sz w:val="24"/>
          <w:szCs w:val="24"/>
          <w:highlight w:val="yellow"/>
          <w:lang w:val="en-GB"/>
        </w:rPr>
        <w:t>(</w:t>
      </w:r>
      <w:r w:rsidR="004C45F0" w:rsidRPr="004C45F0">
        <w:rPr>
          <w:rFonts w:ascii="Times New Roman" w:hAnsi="Times New Roman" w:cs="Times New Roman"/>
          <w:color w:val="000000" w:themeColor="text1"/>
          <w:sz w:val="24"/>
          <w:szCs w:val="24"/>
          <w:highlight w:val="yellow"/>
          <w:lang w:val="en-GB"/>
        </w:rPr>
        <w:t>95% CI</w:t>
      </w:r>
      <w:r w:rsidR="00402224">
        <w:rPr>
          <w:rFonts w:ascii="Times New Roman" w:hAnsi="Times New Roman" w:cs="Times New Roman"/>
          <w:color w:val="000000" w:themeColor="text1"/>
          <w:sz w:val="24"/>
          <w:szCs w:val="24"/>
          <w:highlight w:val="yellow"/>
          <w:lang w:val="en-GB"/>
        </w:rPr>
        <w:t>)</w:t>
      </w:r>
      <w:r w:rsidR="00654C19" w:rsidRPr="004C45F0">
        <w:rPr>
          <w:rFonts w:ascii="Times New Roman" w:hAnsi="Times New Roman" w:cs="Times New Roman"/>
          <w:color w:val="000000" w:themeColor="text1"/>
          <w:sz w:val="24"/>
          <w:szCs w:val="24"/>
          <w:highlight w:val="yellow"/>
          <w:lang w:val="en-GB"/>
        </w:rPr>
        <w:t xml:space="preserve"> 0.44 </w:t>
      </w:r>
      <w:r w:rsidR="00402224">
        <w:rPr>
          <w:rFonts w:ascii="Times New Roman" w:hAnsi="Times New Roman" w:cs="Times New Roman"/>
          <w:color w:val="000000" w:themeColor="text1"/>
          <w:sz w:val="24"/>
          <w:szCs w:val="24"/>
          <w:highlight w:val="yellow"/>
          <w:lang w:val="en-GB"/>
        </w:rPr>
        <w:t>(</w:t>
      </w:r>
      <w:r w:rsidR="004C45F0" w:rsidRPr="005C1747">
        <w:rPr>
          <w:rFonts w:ascii="Times New Roman" w:hAnsi="Times New Roman" w:cs="Times New Roman"/>
          <w:color w:val="000000" w:themeColor="text1"/>
          <w:sz w:val="24"/>
          <w:szCs w:val="24"/>
          <w:highlight w:val="yellow"/>
          <w:lang w:val="en-GB"/>
        </w:rPr>
        <w:t>0.20, 0.68</w:t>
      </w:r>
      <w:r w:rsidR="00402224">
        <w:rPr>
          <w:rFonts w:ascii="Times New Roman" w:hAnsi="Times New Roman" w:cs="Times New Roman"/>
          <w:color w:val="000000" w:themeColor="text1"/>
          <w:sz w:val="24"/>
          <w:szCs w:val="24"/>
          <w:highlight w:val="yellow"/>
          <w:lang w:val="en-GB"/>
        </w:rPr>
        <w:t>)</w:t>
      </w:r>
      <w:r w:rsidR="004C45F0">
        <w:rPr>
          <w:rFonts w:ascii="Times New Roman" w:hAnsi="Times New Roman" w:cs="Times New Roman"/>
          <w:color w:val="000000" w:themeColor="text1"/>
          <w:sz w:val="24"/>
          <w:szCs w:val="24"/>
          <w:highlight w:val="yellow"/>
          <w:lang w:val="en-GB"/>
        </w:rPr>
        <w:t xml:space="preserve"> </w:t>
      </w:r>
      <w:r w:rsidR="00654C19" w:rsidRPr="005C1747">
        <w:rPr>
          <w:rFonts w:ascii="Times New Roman" w:hAnsi="Times New Roman" w:cs="Times New Roman"/>
          <w:color w:val="000000" w:themeColor="text1"/>
          <w:sz w:val="24"/>
          <w:szCs w:val="24"/>
          <w:highlight w:val="yellow"/>
          <w:lang w:val="en-GB"/>
        </w:rPr>
        <w:t>log2 z-score per mmol/L glucose, p=0.002</w:t>
      </w:r>
      <w:r w:rsidR="005C1747">
        <w:rPr>
          <w:rFonts w:ascii="Times New Roman" w:hAnsi="Times New Roman" w:cs="Times New Roman"/>
          <w:color w:val="000000" w:themeColor="text1"/>
          <w:sz w:val="24"/>
          <w:szCs w:val="24"/>
          <w:highlight w:val="yellow"/>
          <w:lang w:val="en-GB"/>
        </w:rPr>
        <w:t>;</w:t>
      </w:r>
      <w:r w:rsidR="00654C19" w:rsidRPr="005C1747">
        <w:rPr>
          <w:rFonts w:ascii="Times New Roman" w:hAnsi="Times New Roman" w:cs="Times New Roman"/>
          <w:color w:val="000000" w:themeColor="text1"/>
          <w:sz w:val="24"/>
          <w:szCs w:val="24"/>
          <w:highlight w:val="yellow"/>
          <w:lang w:val="en-GB"/>
        </w:rPr>
        <w:t xml:space="preserve"> Additional file 6</w:t>
      </w:r>
      <w:r w:rsidR="00402224">
        <w:rPr>
          <w:rFonts w:ascii="Times New Roman" w:hAnsi="Times New Roman" w:cs="Times New Roman"/>
          <w:color w:val="000000" w:themeColor="text1"/>
          <w:sz w:val="24"/>
          <w:szCs w:val="24"/>
          <w:highlight w:val="yellow"/>
          <w:lang w:val="en-GB"/>
        </w:rPr>
        <w:t>]</w:t>
      </w:r>
      <w:r w:rsidR="00654C19" w:rsidRPr="005C1747">
        <w:rPr>
          <w:rFonts w:ascii="Times New Roman" w:hAnsi="Times New Roman" w:cs="Times New Roman"/>
          <w:color w:val="000000" w:themeColor="text1"/>
          <w:sz w:val="24"/>
          <w:szCs w:val="24"/>
          <w:highlight w:val="yellow"/>
          <w:lang w:val="en-GB"/>
        </w:rPr>
        <w:t xml:space="preserve"> </w:t>
      </w:r>
      <w:r w:rsidR="00075CDE">
        <w:rPr>
          <w:rFonts w:ascii="Times New Roman" w:hAnsi="Times New Roman" w:cs="Times New Roman"/>
          <w:color w:val="000000" w:themeColor="text1"/>
          <w:sz w:val="24"/>
          <w:szCs w:val="24"/>
          <w:highlight w:val="yellow"/>
          <w:lang w:val="en-GB"/>
        </w:rPr>
        <w:t>with</w:t>
      </w:r>
      <w:r w:rsidR="00654C19" w:rsidRPr="005C1747">
        <w:rPr>
          <w:rFonts w:ascii="Times New Roman" w:hAnsi="Times New Roman" w:cs="Times New Roman"/>
          <w:color w:val="000000" w:themeColor="text1"/>
          <w:sz w:val="24"/>
          <w:szCs w:val="24"/>
          <w:highlight w:val="yellow"/>
          <w:lang w:val="en-GB"/>
        </w:rPr>
        <w:t xml:space="preserve"> associations remain</w:t>
      </w:r>
      <w:r w:rsidR="00075CDE">
        <w:rPr>
          <w:rFonts w:ascii="Times New Roman" w:hAnsi="Times New Roman" w:cs="Times New Roman"/>
          <w:color w:val="000000" w:themeColor="text1"/>
          <w:sz w:val="24"/>
          <w:szCs w:val="24"/>
          <w:highlight w:val="yellow"/>
          <w:lang w:val="en-GB"/>
        </w:rPr>
        <w:t xml:space="preserve">ing </w:t>
      </w:r>
      <w:r w:rsidR="00654C19" w:rsidRPr="005C1747">
        <w:rPr>
          <w:rFonts w:ascii="Times New Roman" w:hAnsi="Times New Roman" w:cs="Times New Roman"/>
          <w:color w:val="000000" w:themeColor="text1"/>
          <w:sz w:val="24"/>
          <w:szCs w:val="24"/>
          <w:highlight w:val="yellow"/>
          <w:lang w:val="en-GB"/>
        </w:rPr>
        <w:t>significant after adjusting for BMI.</w:t>
      </w:r>
      <w:bookmarkEnd w:id="20"/>
      <w:r w:rsidR="00654C19" w:rsidRPr="005C1747">
        <w:rPr>
          <w:rFonts w:ascii="Times New Roman" w:hAnsi="Times New Roman" w:cs="Times New Roman"/>
          <w:color w:val="000000" w:themeColor="text1"/>
          <w:sz w:val="24"/>
          <w:szCs w:val="24"/>
          <w:lang w:val="en-GB"/>
        </w:rPr>
        <w:t xml:space="preserve"> </w:t>
      </w:r>
      <w:r w:rsidRPr="00A5310C">
        <w:rPr>
          <w:rFonts w:ascii="Times New Roman" w:hAnsi="Times New Roman" w:cs="Times New Roman"/>
          <w:sz w:val="24"/>
          <w:szCs w:val="24"/>
          <w:lang w:val="en-GB"/>
        </w:rPr>
        <w:t xml:space="preserve">No association </w:t>
      </w:r>
      <w:r w:rsidR="00E826B6" w:rsidRPr="00A5310C">
        <w:rPr>
          <w:rFonts w:ascii="Times New Roman" w:hAnsi="Times New Roman" w:cs="Times New Roman"/>
          <w:sz w:val="24"/>
          <w:szCs w:val="24"/>
          <w:lang w:val="en-GB"/>
        </w:rPr>
        <w:t xml:space="preserve">with </w:t>
      </w:r>
      <w:r w:rsidR="00E826B6" w:rsidRPr="00A5310C">
        <w:rPr>
          <w:rFonts w:ascii="Times New Roman" w:hAnsi="Times New Roman" w:cs="Times New Roman"/>
          <w:sz w:val="24"/>
          <w:szCs w:val="24"/>
          <w:vertAlign w:val="superscript"/>
          <w:lang w:val="en-GB"/>
        </w:rPr>
        <w:t>13</w:t>
      </w:r>
      <w:r w:rsidR="00E826B6" w:rsidRPr="00A5310C">
        <w:rPr>
          <w:rFonts w:ascii="Times New Roman" w:hAnsi="Times New Roman" w:cs="Times New Roman"/>
          <w:sz w:val="24"/>
          <w:szCs w:val="24"/>
          <w:lang w:val="en-GB"/>
        </w:rPr>
        <w:t xml:space="preserve">C-DHA-lipid enrichment </w:t>
      </w:r>
      <w:r w:rsidRPr="00A5310C">
        <w:rPr>
          <w:rFonts w:ascii="Times New Roman" w:hAnsi="Times New Roman" w:cs="Times New Roman"/>
          <w:sz w:val="24"/>
          <w:szCs w:val="24"/>
          <w:lang w:val="en-GB"/>
        </w:rPr>
        <w:t xml:space="preserve">was observed </w:t>
      </w:r>
      <w:r w:rsidR="00E826B6" w:rsidRPr="00A5310C">
        <w:rPr>
          <w:rFonts w:ascii="Times New Roman" w:hAnsi="Times New Roman" w:cs="Times New Roman"/>
          <w:sz w:val="24"/>
          <w:szCs w:val="24"/>
          <w:lang w:val="en-GB"/>
        </w:rPr>
        <w:t xml:space="preserve">for </w:t>
      </w:r>
      <w:r w:rsidRPr="00A5310C">
        <w:rPr>
          <w:rFonts w:ascii="Times New Roman" w:hAnsi="Times New Roman" w:cs="Times New Roman"/>
          <w:sz w:val="24"/>
          <w:szCs w:val="24"/>
          <w:lang w:val="en-GB"/>
        </w:rPr>
        <w:t xml:space="preserve">fasting glycemia, gestational age or maternal age. </w:t>
      </w:r>
    </w:p>
    <w:p w14:paraId="23124275" w14:textId="29D433A4" w:rsidR="00E41675" w:rsidRPr="00A5310C" w:rsidRDefault="00D00426" w:rsidP="00A85979">
      <w:pPr>
        <w:spacing w:line="480" w:lineRule="auto"/>
        <w:rPr>
          <w:rFonts w:ascii="Times New Roman" w:hAnsi="Times New Roman" w:cs="Times New Roman"/>
          <w:sz w:val="24"/>
          <w:szCs w:val="24"/>
          <w:shd w:val="clear" w:color="auto" w:fill="FFFFFF"/>
          <w:lang w:val="en-GB"/>
        </w:rPr>
      </w:pPr>
      <w:r w:rsidRPr="00A5310C">
        <w:rPr>
          <w:rFonts w:ascii="Times New Roman" w:hAnsi="Times New Roman" w:cs="Times New Roman"/>
          <w:sz w:val="24"/>
          <w:szCs w:val="24"/>
          <w:lang w:val="en-GB"/>
        </w:rPr>
        <w:t>Maternal</w:t>
      </w:r>
      <w:r w:rsidRPr="00A5310C">
        <w:rPr>
          <w:rFonts w:ascii="Times New Roman" w:hAnsi="Times New Roman" w:cs="Times New Roman"/>
          <w:sz w:val="24"/>
          <w:szCs w:val="24"/>
          <w:shd w:val="clear" w:color="auto" w:fill="FFFFFF"/>
          <w:lang w:val="en-GB"/>
        </w:rPr>
        <w:t xml:space="preserve"> BMI was also </w:t>
      </w:r>
      <w:r w:rsidR="002345E5" w:rsidRPr="00A5310C">
        <w:rPr>
          <w:rFonts w:ascii="Times New Roman" w:hAnsi="Times New Roman" w:cs="Times New Roman"/>
          <w:sz w:val="24"/>
          <w:szCs w:val="24"/>
          <w:shd w:val="clear" w:color="auto" w:fill="FFFFFF"/>
          <w:lang w:val="en-GB"/>
        </w:rPr>
        <w:t xml:space="preserve">positively </w:t>
      </w:r>
      <w:r w:rsidRPr="00A5310C">
        <w:rPr>
          <w:rFonts w:ascii="Times New Roman" w:hAnsi="Times New Roman" w:cs="Times New Roman"/>
          <w:sz w:val="24"/>
          <w:szCs w:val="24"/>
          <w:shd w:val="clear" w:color="auto" w:fill="FFFFFF"/>
          <w:lang w:val="en-GB"/>
        </w:rPr>
        <w:t xml:space="preserve">associated with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C-DHA</w:t>
      </w:r>
      <w:r w:rsidRPr="00A5310C">
        <w:rPr>
          <w:rFonts w:ascii="Times New Roman" w:hAnsi="Times New Roman" w:cs="Times New Roman"/>
          <w:sz w:val="24"/>
          <w:szCs w:val="24"/>
          <w:shd w:val="clear" w:color="auto" w:fill="FFFFFF"/>
          <w:lang w:val="en-GB"/>
        </w:rPr>
        <w:t xml:space="preserve"> phospholipid</w:t>
      </w:r>
      <w:r w:rsidR="002345E5" w:rsidRPr="00A5310C">
        <w:rPr>
          <w:rFonts w:ascii="Times New Roman" w:hAnsi="Times New Roman" w:cs="Times New Roman"/>
          <w:sz w:val="24"/>
          <w:szCs w:val="24"/>
          <w:shd w:val="clear" w:color="auto" w:fill="FFFFFF"/>
          <w:lang w:val="en-GB"/>
        </w:rPr>
        <w:t xml:space="preserve"> amount,</w:t>
      </w:r>
      <w:r w:rsidRPr="00A5310C">
        <w:rPr>
          <w:rFonts w:ascii="Times New Roman" w:hAnsi="Times New Roman" w:cs="Times New Roman"/>
          <w:sz w:val="24"/>
          <w:szCs w:val="24"/>
          <w:shd w:val="clear" w:color="auto" w:fill="FFFFFF"/>
          <w:lang w:val="en-GB"/>
        </w:rPr>
        <w:t xml:space="preserve"> with significant associations observed for PE-P 38:6 and PE-P 40:6 </w:t>
      </w:r>
      <w:r w:rsidR="002345E5" w:rsidRPr="00A5310C">
        <w:rPr>
          <w:rFonts w:ascii="Times New Roman" w:hAnsi="Times New Roman" w:cs="Times New Roman"/>
          <w:sz w:val="24"/>
          <w:szCs w:val="24"/>
          <w:shd w:val="clear" w:color="auto" w:fill="FFFFFF"/>
          <w:lang w:val="en-GB"/>
        </w:rPr>
        <w:t>and</w:t>
      </w:r>
      <w:r w:rsidRPr="00A5310C">
        <w:rPr>
          <w:rFonts w:ascii="Times New Roman" w:hAnsi="Times New Roman" w:cs="Times New Roman"/>
          <w:sz w:val="24"/>
          <w:szCs w:val="24"/>
          <w:shd w:val="clear" w:color="auto" w:fill="FFFFFF"/>
          <w:lang w:val="en-GB"/>
        </w:rPr>
        <w:t xml:space="preserve"> similar trends </w:t>
      </w:r>
      <w:r w:rsidR="002345E5" w:rsidRPr="00A5310C">
        <w:rPr>
          <w:rFonts w:ascii="Times New Roman" w:hAnsi="Times New Roman" w:cs="Times New Roman"/>
          <w:sz w:val="24"/>
          <w:szCs w:val="24"/>
          <w:shd w:val="clear" w:color="auto" w:fill="FFFFFF"/>
          <w:lang w:val="en-GB"/>
        </w:rPr>
        <w:t xml:space="preserve">seen </w:t>
      </w:r>
      <w:r w:rsidRPr="00A5310C">
        <w:rPr>
          <w:rFonts w:ascii="Times New Roman" w:hAnsi="Times New Roman" w:cs="Times New Roman"/>
          <w:sz w:val="24"/>
          <w:szCs w:val="24"/>
          <w:shd w:val="clear" w:color="auto" w:fill="FFFFFF"/>
          <w:lang w:val="en-GB"/>
        </w:rPr>
        <w:t xml:space="preserve">for PC 36:6 and LPC 22:6 (Figure </w:t>
      </w:r>
      <w:r w:rsidR="00695FB4" w:rsidRPr="00A5310C">
        <w:rPr>
          <w:rFonts w:ascii="Times New Roman" w:hAnsi="Times New Roman" w:cs="Times New Roman"/>
          <w:sz w:val="24"/>
          <w:szCs w:val="24"/>
          <w:shd w:val="clear" w:color="auto" w:fill="FFFFFF"/>
          <w:lang w:val="en-GB"/>
        </w:rPr>
        <w:t>3</w:t>
      </w:r>
      <w:r w:rsidR="00A76FB9" w:rsidRPr="00A5310C">
        <w:rPr>
          <w:rFonts w:ascii="Times New Roman" w:hAnsi="Times New Roman" w:cs="Times New Roman"/>
          <w:sz w:val="24"/>
          <w:szCs w:val="24"/>
          <w:shd w:val="clear" w:color="auto" w:fill="FFFFFF"/>
          <w:lang w:val="en-GB"/>
        </w:rPr>
        <w:t>A</w:t>
      </w:r>
      <w:r w:rsidRPr="00A5310C">
        <w:rPr>
          <w:rFonts w:ascii="Times New Roman" w:hAnsi="Times New Roman" w:cs="Times New Roman"/>
          <w:sz w:val="24"/>
          <w:szCs w:val="24"/>
          <w:shd w:val="clear" w:color="auto" w:fill="FFFFFF"/>
          <w:lang w:val="en-GB"/>
        </w:rPr>
        <w:t>).</w:t>
      </w:r>
      <w:r w:rsidR="00F4158A" w:rsidRPr="00A5310C">
        <w:rPr>
          <w:rFonts w:ascii="Times New Roman" w:hAnsi="Times New Roman" w:cs="Times New Roman"/>
          <w:sz w:val="24"/>
          <w:szCs w:val="24"/>
          <w:shd w:val="clear" w:color="auto" w:fill="FFFFFF"/>
          <w:lang w:val="en-GB"/>
        </w:rPr>
        <w:t xml:space="preserve"> P</w:t>
      </w:r>
      <w:r w:rsidR="00F4158A" w:rsidRPr="00A5310C">
        <w:rPr>
          <w:rFonts w:ascii="Times New Roman" w:hAnsi="Times New Roman" w:cs="Times New Roman"/>
          <w:sz w:val="24"/>
          <w:szCs w:val="24"/>
          <w:lang w:val="en-GB"/>
        </w:rPr>
        <w:t xml:space="preserve">ost-load 2h glycemia </w:t>
      </w:r>
      <w:r w:rsidR="002345E5" w:rsidRPr="00A5310C">
        <w:rPr>
          <w:rFonts w:ascii="Times New Roman" w:hAnsi="Times New Roman" w:cs="Times New Roman"/>
          <w:sz w:val="24"/>
          <w:szCs w:val="24"/>
          <w:shd w:val="clear" w:color="auto" w:fill="FFFFFF"/>
          <w:lang w:val="en-GB"/>
        </w:rPr>
        <w:t xml:space="preserve">was also positively associated with </w:t>
      </w:r>
      <w:r w:rsidR="002345E5" w:rsidRPr="00A5310C">
        <w:rPr>
          <w:rFonts w:ascii="Times New Roman" w:hAnsi="Times New Roman" w:cs="Times New Roman"/>
          <w:sz w:val="24"/>
          <w:szCs w:val="24"/>
          <w:vertAlign w:val="superscript"/>
          <w:lang w:val="en-GB"/>
        </w:rPr>
        <w:t>13</w:t>
      </w:r>
      <w:r w:rsidR="002345E5" w:rsidRPr="00A5310C">
        <w:rPr>
          <w:rFonts w:ascii="Times New Roman" w:hAnsi="Times New Roman" w:cs="Times New Roman"/>
          <w:sz w:val="24"/>
          <w:szCs w:val="24"/>
          <w:lang w:val="en-GB"/>
        </w:rPr>
        <w:t>C-DHA</w:t>
      </w:r>
      <w:r w:rsidR="002345E5" w:rsidRPr="00A5310C">
        <w:rPr>
          <w:rFonts w:ascii="Times New Roman" w:hAnsi="Times New Roman" w:cs="Times New Roman"/>
          <w:sz w:val="24"/>
          <w:szCs w:val="24"/>
          <w:shd w:val="clear" w:color="auto" w:fill="FFFFFF"/>
          <w:lang w:val="en-GB"/>
        </w:rPr>
        <w:t xml:space="preserve"> phospholipid amount, with significant associations observed for </w:t>
      </w:r>
      <w:r w:rsidR="00F4158A" w:rsidRPr="00A5310C">
        <w:rPr>
          <w:rFonts w:ascii="Times New Roman" w:hAnsi="Times New Roman" w:cs="Times New Roman"/>
          <w:sz w:val="24"/>
          <w:szCs w:val="24"/>
          <w:shd w:val="clear" w:color="auto" w:fill="FFFFFF"/>
          <w:vertAlign w:val="superscript"/>
          <w:lang w:val="en-GB"/>
        </w:rPr>
        <w:t>13</w:t>
      </w:r>
      <w:r w:rsidR="00F4158A" w:rsidRPr="00A5310C">
        <w:rPr>
          <w:rFonts w:ascii="Times New Roman" w:hAnsi="Times New Roman" w:cs="Times New Roman"/>
          <w:sz w:val="24"/>
          <w:szCs w:val="24"/>
          <w:shd w:val="clear" w:color="auto" w:fill="FFFFFF"/>
          <w:lang w:val="en-GB"/>
        </w:rPr>
        <w:t xml:space="preserve">C-DHA labeled PE-P 38:6 </w:t>
      </w:r>
      <w:r w:rsidR="002345E5" w:rsidRPr="00A5310C">
        <w:rPr>
          <w:rFonts w:ascii="Times New Roman" w:hAnsi="Times New Roman" w:cs="Times New Roman"/>
          <w:sz w:val="24"/>
          <w:szCs w:val="24"/>
          <w:shd w:val="clear" w:color="auto" w:fill="FFFFFF"/>
          <w:lang w:val="en-GB"/>
        </w:rPr>
        <w:t>and</w:t>
      </w:r>
      <w:r w:rsidR="00F4158A" w:rsidRPr="00A5310C">
        <w:rPr>
          <w:rFonts w:ascii="Times New Roman" w:hAnsi="Times New Roman" w:cs="Times New Roman"/>
          <w:sz w:val="24"/>
          <w:szCs w:val="24"/>
          <w:shd w:val="clear" w:color="auto" w:fill="FFFFFF"/>
          <w:lang w:val="en-GB"/>
        </w:rPr>
        <w:t xml:space="preserve"> similar trend</w:t>
      </w:r>
      <w:r w:rsidR="00933B01" w:rsidRPr="00A5310C">
        <w:rPr>
          <w:rFonts w:ascii="Times New Roman" w:hAnsi="Times New Roman" w:cs="Times New Roman"/>
          <w:sz w:val="24"/>
          <w:szCs w:val="24"/>
          <w:shd w:val="clear" w:color="auto" w:fill="FFFFFF"/>
          <w:lang w:val="en-GB"/>
        </w:rPr>
        <w:t>s</w:t>
      </w:r>
      <w:r w:rsidR="00F4158A" w:rsidRPr="00A5310C">
        <w:rPr>
          <w:rFonts w:ascii="Times New Roman" w:hAnsi="Times New Roman" w:cs="Times New Roman"/>
          <w:sz w:val="24"/>
          <w:szCs w:val="24"/>
          <w:shd w:val="clear" w:color="auto" w:fill="FFFFFF"/>
          <w:lang w:val="en-GB"/>
        </w:rPr>
        <w:t xml:space="preserve"> observed for PE-P 40:6 and DG 38:6 (Figure </w:t>
      </w:r>
      <w:r w:rsidR="00695FB4" w:rsidRPr="00A5310C">
        <w:rPr>
          <w:rFonts w:ascii="Times New Roman" w:hAnsi="Times New Roman" w:cs="Times New Roman"/>
          <w:sz w:val="24"/>
          <w:szCs w:val="24"/>
          <w:shd w:val="clear" w:color="auto" w:fill="FFFFFF"/>
          <w:lang w:val="en-GB"/>
        </w:rPr>
        <w:t>3</w:t>
      </w:r>
      <w:r w:rsidR="00F4158A" w:rsidRPr="00A5310C">
        <w:rPr>
          <w:rFonts w:ascii="Times New Roman" w:hAnsi="Times New Roman" w:cs="Times New Roman"/>
          <w:sz w:val="24"/>
          <w:szCs w:val="24"/>
          <w:shd w:val="clear" w:color="auto" w:fill="FFFFFF"/>
          <w:lang w:val="en-GB"/>
        </w:rPr>
        <w:t>C)</w:t>
      </w:r>
      <w:r w:rsidR="002345E5" w:rsidRPr="00A5310C">
        <w:rPr>
          <w:rFonts w:ascii="Times New Roman" w:hAnsi="Times New Roman" w:cs="Times New Roman"/>
          <w:sz w:val="24"/>
          <w:szCs w:val="24"/>
          <w:shd w:val="clear" w:color="auto" w:fill="FFFFFF"/>
          <w:lang w:val="en-GB"/>
        </w:rPr>
        <w:t xml:space="preserve">. </w:t>
      </w:r>
    </w:p>
    <w:p w14:paraId="3434A710" w14:textId="7CF3D2C7" w:rsidR="00F36FD1" w:rsidRPr="00A5310C" w:rsidRDefault="00E41675"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shd w:val="clear" w:color="auto" w:fill="FFFFFF"/>
          <w:lang w:val="en-GB"/>
        </w:rPr>
        <w:t xml:space="preserve">Even though BMI was associated with TG enrichment and therefore TG turnover, neither BMI nor post-load glycemia showed any significant associations with </w:t>
      </w:r>
      <w:r w:rsidRPr="00A5310C">
        <w:rPr>
          <w:rFonts w:ascii="Times New Roman" w:hAnsi="Times New Roman" w:cs="Times New Roman"/>
          <w:sz w:val="24"/>
          <w:szCs w:val="24"/>
          <w:shd w:val="clear" w:color="auto" w:fill="FFFFFF"/>
          <w:vertAlign w:val="superscript"/>
          <w:lang w:val="en-GB"/>
        </w:rPr>
        <w:t>13</w:t>
      </w:r>
      <w:r w:rsidRPr="00A5310C">
        <w:rPr>
          <w:rFonts w:ascii="Times New Roman" w:hAnsi="Times New Roman" w:cs="Times New Roman"/>
          <w:sz w:val="24"/>
          <w:szCs w:val="24"/>
          <w:shd w:val="clear" w:color="auto" w:fill="FFFFFF"/>
          <w:lang w:val="en-GB"/>
        </w:rPr>
        <w:t>C-DHA TG amount. In</w:t>
      </w:r>
      <w:r w:rsidR="00933B01" w:rsidRPr="00A5310C">
        <w:rPr>
          <w:rFonts w:ascii="Times New Roman" w:hAnsi="Times New Roman" w:cs="Times New Roman"/>
          <w:sz w:val="24"/>
          <w:szCs w:val="24"/>
          <w:shd w:val="clear" w:color="auto" w:fill="FFFFFF"/>
          <w:lang w:val="en-GB"/>
        </w:rPr>
        <w:t>stead</w:t>
      </w:r>
      <w:r w:rsidR="00204FC5" w:rsidRPr="00A5310C">
        <w:rPr>
          <w:rFonts w:ascii="Times New Roman" w:hAnsi="Times New Roman" w:cs="Times New Roman"/>
          <w:sz w:val="24"/>
          <w:szCs w:val="24"/>
          <w:shd w:val="clear" w:color="auto" w:fill="FFFFFF"/>
          <w:lang w:val="en-GB"/>
        </w:rPr>
        <w:t>, a</w:t>
      </w:r>
      <w:r w:rsidR="00705A11" w:rsidRPr="00A5310C">
        <w:rPr>
          <w:rFonts w:ascii="Times New Roman" w:hAnsi="Times New Roman" w:cs="Times New Roman"/>
          <w:sz w:val="24"/>
          <w:szCs w:val="24"/>
          <w:shd w:val="clear" w:color="auto" w:fill="FFFFFF"/>
          <w:lang w:val="en-GB"/>
        </w:rPr>
        <w:t>ntenatal f</w:t>
      </w:r>
      <w:r w:rsidR="006B3DC6" w:rsidRPr="00A5310C">
        <w:rPr>
          <w:rFonts w:ascii="Times New Roman" w:hAnsi="Times New Roman" w:cs="Times New Roman"/>
          <w:sz w:val="24"/>
          <w:szCs w:val="24"/>
          <w:shd w:val="clear" w:color="auto" w:fill="FFFFFF"/>
          <w:lang w:val="en-GB"/>
        </w:rPr>
        <w:t>asting glycemia</w:t>
      </w:r>
      <w:r w:rsidR="00F4158A" w:rsidRPr="00A5310C">
        <w:rPr>
          <w:rFonts w:ascii="Times New Roman" w:hAnsi="Times New Roman" w:cs="Times New Roman"/>
          <w:sz w:val="24"/>
          <w:szCs w:val="24"/>
          <w:shd w:val="clear" w:color="auto" w:fill="FFFFFF"/>
          <w:lang w:val="en-GB"/>
        </w:rPr>
        <w:t xml:space="preserve"> </w:t>
      </w:r>
      <w:r w:rsidR="006B3DC6" w:rsidRPr="00A5310C">
        <w:rPr>
          <w:rFonts w:ascii="Times New Roman" w:hAnsi="Times New Roman" w:cs="Times New Roman"/>
          <w:sz w:val="24"/>
          <w:szCs w:val="24"/>
          <w:shd w:val="clear" w:color="auto" w:fill="FFFFFF"/>
          <w:lang w:val="en-GB"/>
        </w:rPr>
        <w:t>was</w:t>
      </w:r>
      <w:r w:rsidR="00AF22FF" w:rsidRPr="00A5310C">
        <w:rPr>
          <w:rFonts w:ascii="Times New Roman" w:hAnsi="Times New Roman" w:cs="Times New Roman"/>
          <w:sz w:val="24"/>
          <w:szCs w:val="24"/>
          <w:shd w:val="clear" w:color="auto" w:fill="FFFFFF"/>
          <w:lang w:val="en-GB"/>
        </w:rPr>
        <w:t xml:space="preserve"> positively </w:t>
      </w:r>
      <w:r w:rsidR="006B3DC6" w:rsidRPr="00A5310C">
        <w:rPr>
          <w:rFonts w:ascii="Times New Roman" w:hAnsi="Times New Roman" w:cs="Times New Roman"/>
          <w:sz w:val="24"/>
          <w:szCs w:val="24"/>
          <w:shd w:val="clear" w:color="auto" w:fill="FFFFFF"/>
          <w:lang w:val="en-GB"/>
        </w:rPr>
        <w:t>associated with</w:t>
      </w:r>
      <w:r w:rsidR="00263219" w:rsidRPr="00A5310C">
        <w:rPr>
          <w:rFonts w:ascii="Times New Roman" w:hAnsi="Times New Roman" w:cs="Times New Roman"/>
          <w:sz w:val="24"/>
          <w:szCs w:val="24"/>
          <w:shd w:val="clear" w:color="auto" w:fill="FFFFFF"/>
          <w:lang w:val="en-GB"/>
        </w:rPr>
        <w:t xml:space="preserve"> the amount of</w:t>
      </w:r>
      <w:r w:rsidR="00AF22FF" w:rsidRPr="00A5310C">
        <w:rPr>
          <w:rFonts w:ascii="Times New Roman" w:hAnsi="Times New Roman" w:cs="Times New Roman"/>
          <w:sz w:val="24"/>
          <w:szCs w:val="24"/>
          <w:shd w:val="clear" w:color="auto" w:fill="FFFFFF"/>
          <w:lang w:val="en-GB"/>
        </w:rPr>
        <w:t xml:space="preserve"> </w:t>
      </w:r>
      <w:r w:rsidR="00DE507B" w:rsidRPr="00A5310C">
        <w:rPr>
          <w:rFonts w:ascii="Times New Roman" w:hAnsi="Times New Roman" w:cs="Times New Roman"/>
          <w:sz w:val="24"/>
          <w:szCs w:val="24"/>
          <w:shd w:val="clear" w:color="auto" w:fill="FFFFFF"/>
          <w:vertAlign w:val="superscript"/>
          <w:lang w:val="en-GB"/>
        </w:rPr>
        <w:t>13</w:t>
      </w:r>
      <w:r w:rsidR="00DE507B" w:rsidRPr="00A5310C">
        <w:rPr>
          <w:rFonts w:ascii="Times New Roman" w:hAnsi="Times New Roman" w:cs="Times New Roman"/>
          <w:sz w:val="24"/>
          <w:szCs w:val="24"/>
          <w:shd w:val="clear" w:color="auto" w:fill="FFFFFF"/>
          <w:lang w:val="en-GB"/>
        </w:rPr>
        <w:t>C-DHA labeled</w:t>
      </w:r>
      <w:r w:rsidR="006B3DC6" w:rsidRPr="00A5310C">
        <w:rPr>
          <w:rFonts w:ascii="Times New Roman" w:hAnsi="Times New Roman" w:cs="Times New Roman"/>
          <w:sz w:val="24"/>
          <w:szCs w:val="24"/>
          <w:shd w:val="clear" w:color="auto" w:fill="FFFFFF"/>
          <w:lang w:val="en-GB"/>
        </w:rPr>
        <w:t xml:space="preserve"> TGs</w:t>
      </w:r>
      <w:r w:rsidR="00EF4666" w:rsidRPr="00A5310C">
        <w:rPr>
          <w:rFonts w:ascii="Times New Roman" w:hAnsi="Times New Roman" w:cs="Times New Roman"/>
          <w:sz w:val="24"/>
          <w:szCs w:val="24"/>
          <w:shd w:val="clear" w:color="auto" w:fill="FFFFFF"/>
          <w:lang w:val="en-GB"/>
        </w:rPr>
        <w:t xml:space="preserve"> </w:t>
      </w:r>
      <w:r w:rsidR="000B46EC" w:rsidRPr="00A5310C">
        <w:rPr>
          <w:rFonts w:ascii="Times New Roman" w:hAnsi="Times New Roman" w:cs="Times New Roman"/>
          <w:sz w:val="24"/>
          <w:szCs w:val="24"/>
          <w:shd w:val="clear" w:color="auto" w:fill="FFFFFF"/>
          <w:lang w:val="en-GB"/>
        </w:rPr>
        <w:t>(</w:t>
      </w:r>
      <w:r w:rsidR="00073CAD" w:rsidRPr="00A5310C">
        <w:rPr>
          <w:rFonts w:ascii="Times New Roman" w:hAnsi="Times New Roman" w:cs="Times New Roman"/>
          <w:sz w:val="24"/>
          <w:szCs w:val="24"/>
          <w:shd w:val="clear" w:color="auto" w:fill="FFFFFF"/>
          <w:lang w:val="en-GB"/>
        </w:rPr>
        <w:t xml:space="preserve">significant for </w:t>
      </w:r>
      <w:r w:rsidR="00622700" w:rsidRPr="00A5310C">
        <w:rPr>
          <w:rFonts w:ascii="Times New Roman" w:hAnsi="Times New Roman" w:cs="Times New Roman"/>
          <w:sz w:val="24"/>
          <w:szCs w:val="24"/>
          <w:shd w:val="clear" w:color="auto" w:fill="FFFFFF"/>
          <w:lang w:val="en-GB"/>
        </w:rPr>
        <w:t>5</w:t>
      </w:r>
      <w:r w:rsidR="000B46EC" w:rsidRPr="00A5310C">
        <w:rPr>
          <w:rFonts w:ascii="Times New Roman" w:hAnsi="Times New Roman" w:cs="Times New Roman"/>
          <w:sz w:val="24"/>
          <w:szCs w:val="24"/>
          <w:shd w:val="clear" w:color="auto" w:fill="FFFFFF"/>
          <w:lang w:val="en-GB"/>
        </w:rPr>
        <w:t xml:space="preserve"> out of the 9</w:t>
      </w:r>
      <w:r w:rsidR="00073CAD" w:rsidRPr="00A5310C">
        <w:rPr>
          <w:rFonts w:ascii="Times New Roman" w:hAnsi="Times New Roman" w:cs="Times New Roman"/>
          <w:sz w:val="24"/>
          <w:szCs w:val="24"/>
          <w:shd w:val="clear" w:color="auto" w:fill="FFFFFF"/>
          <w:lang w:val="en-GB"/>
        </w:rPr>
        <w:t xml:space="preserve"> with similar trends seen for the remainder</w:t>
      </w:r>
      <w:r w:rsidR="000B46EC" w:rsidRPr="00A5310C">
        <w:rPr>
          <w:rFonts w:ascii="Times New Roman" w:hAnsi="Times New Roman" w:cs="Times New Roman"/>
          <w:sz w:val="24"/>
          <w:szCs w:val="24"/>
          <w:shd w:val="clear" w:color="auto" w:fill="FFFFFF"/>
          <w:lang w:val="en-GB"/>
        </w:rPr>
        <w:t>)</w:t>
      </w:r>
      <w:r w:rsidR="00B738C2" w:rsidRPr="00A5310C">
        <w:rPr>
          <w:rFonts w:ascii="Times New Roman" w:hAnsi="Times New Roman" w:cs="Times New Roman"/>
          <w:sz w:val="24"/>
          <w:szCs w:val="24"/>
          <w:shd w:val="clear" w:color="auto" w:fill="FFFFFF"/>
          <w:lang w:val="en-GB"/>
        </w:rPr>
        <w:t>,</w:t>
      </w:r>
      <w:r w:rsidR="000B46EC" w:rsidRPr="00A5310C">
        <w:rPr>
          <w:rFonts w:ascii="Times New Roman" w:hAnsi="Times New Roman" w:cs="Times New Roman"/>
          <w:sz w:val="24"/>
          <w:szCs w:val="24"/>
          <w:shd w:val="clear" w:color="auto" w:fill="FFFFFF"/>
          <w:lang w:val="en-GB"/>
        </w:rPr>
        <w:t xml:space="preserve"> </w:t>
      </w:r>
      <w:r w:rsidR="00EF4666" w:rsidRPr="00A5310C">
        <w:rPr>
          <w:rFonts w:ascii="Times New Roman" w:hAnsi="Times New Roman" w:cs="Times New Roman"/>
          <w:sz w:val="24"/>
          <w:szCs w:val="24"/>
          <w:shd w:val="clear" w:color="auto" w:fill="FFFFFF"/>
          <w:lang w:val="en-GB"/>
        </w:rPr>
        <w:t>but not other lipids</w:t>
      </w:r>
      <w:r w:rsidR="006B3DC6" w:rsidRPr="00A5310C">
        <w:rPr>
          <w:rFonts w:ascii="Times New Roman" w:hAnsi="Times New Roman" w:cs="Times New Roman"/>
          <w:sz w:val="24"/>
          <w:szCs w:val="24"/>
          <w:shd w:val="clear" w:color="auto" w:fill="FFFFFF"/>
          <w:lang w:val="en-GB"/>
        </w:rPr>
        <w:t xml:space="preserve"> (</w:t>
      </w:r>
      <w:r w:rsidR="00B2007F" w:rsidRPr="00A5310C">
        <w:rPr>
          <w:rFonts w:ascii="Times New Roman" w:hAnsi="Times New Roman" w:cs="Times New Roman"/>
          <w:sz w:val="24"/>
          <w:szCs w:val="24"/>
          <w:shd w:val="clear" w:color="auto" w:fill="FFFFFF"/>
          <w:lang w:val="en-GB"/>
        </w:rPr>
        <w:t xml:space="preserve">Figure </w:t>
      </w:r>
      <w:r w:rsidR="00204FC5" w:rsidRPr="00A5310C">
        <w:rPr>
          <w:rFonts w:ascii="Times New Roman" w:hAnsi="Times New Roman" w:cs="Times New Roman"/>
          <w:sz w:val="24"/>
          <w:szCs w:val="24"/>
          <w:shd w:val="clear" w:color="auto" w:fill="FFFFFF"/>
          <w:lang w:val="en-GB"/>
        </w:rPr>
        <w:t>3</w:t>
      </w:r>
      <w:r w:rsidR="00A76FB9" w:rsidRPr="00A5310C">
        <w:rPr>
          <w:rFonts w:ascii="Times New Roman" w:hAnsi="Times New Roman" w:cs="Times New Roman"/>
          <w:sz w:val="24"/>
          <w:szCs w:val="24"/>
          <w:shd w:val="clear" w:color="auto" w:fill="FFFFFF"/>
          <w:lang w:val="en-GB"/>
        </w:rPr>
        <w:t>B</w:t>
      </w:r>
      <w:r w:rsidR="006B3DC6" w:rsidRPr="00A5310C">
        <w:rPr>
          <w:rFonts w:ascii="Times New Roman" w:hAnsi="Times New Roman" w:cs="Times New Roman"/>
          <w:sz w:val="24"/>
          <w:szCs w:val="24"/>
          <w:shd w:val="clear" w:color="auto" w:fill="FFFFFF"/>
          <w:lang w:val="en-GB"/>
        </w:rPr>
        <w:t>)</w:t>
      </w:r>
      <w:r w:rsidR="00AF06FC" w:rsidRPr="00A5310C">
        <w:rPr>
          <w:rFonts w:ascii="Times New Roman" w:hAnsi="Times New Roman" w:cs="Times New Roman"/>
          <w:sz w:val="24"/>
          <w:szCs w:val="24"/>
          <w:shd w:val="clear" w:color="auto" w:fill="FFFFFF"/>
          <w:lang w:val="en-GB"/>
        </w:rPr>
        <w:t xml:space="preserve">. </w:t>
      </w:r>
      <w:r w:rsidR="003A413E" w:rsidRPr="00A5310C">
        <w:rPr>
          <w:rFonts w:ascii="Times New Roman" w:hAnsi="Times New Roman" w:cs="Times New Roman"/>
          <w:sz w:val="24"/>
          <w:szCs w:val="24"/>
          <w:shd w:val="clear" w:color="auto" w:fill="FFFFFF"/>
          <w:lang w:val="en-GB"/>
        </w:rPr>
        <w:t>In sensitivity analyses, which excluded the two outliers of high</w:t>
      </w:r>
      <w:r w:rsidR="000B46EC" w:rsidRPr="00A5310C">
        <w:rPr>
          <w:rFonts w:ascii="Times New Roman" w:hAnsi="Times New Roman" w:cs="Times New Roman"/>
          <w:sz w:val="24"/>
          <w:szCs w:val="24"/>
          <w:shd w:val="clear" w:color="auto" w:fill="FFFFFF"/>
          <w:lang w:val="en-GB"/>
        </w:rPr>
        <w:t>er</w:t>
      </w:r>
      <w:r w:rsidR="003A413E" w:rsidRPr="00A5310C">
        <w:rPr>
          <w:rFonts w:ascii="Times New Roman" w:hAnsi="Times New Roman" w:cs="Times New Roman"/>
          <w:sz w:val="24"/>
          <w:szCs w:val="24"/>
          <w:shd w:val="clear" w:color="auto" w:fill="FFFFFF"/>
          <w:lang w:val="en-GB"/>
        </w:rPr>
        <w:t xml:space="preserve"> fasting glycemia, results remained similar. </w:t>
      </w:r>
      <w:r w:rsidR="00F17B23" w:rsidRPr="00A5310C">
        <w:rPr>
          <w:rFonts w:ascii="Times New Roman" w:hAnsi="Times New Roman" w:cs="Times New Roman"/>
          <w:sz w:val="24"/>
          <w:szCs w:val="24"/>
          <w:shd w:val="clear" w:color="auto" w:fill="FFFFFF"/>
          <w:lang w:val="en-GB"/>
        </w:rPr>
        <w:t>S</w:t>
      </w:r>
      <w:r w:rsidR="00863B76" w:rsidRPr="00A5310C">
        <w:rPr>
          <w:rFonts w:ascii="Times New Roman" w:hAnsi="Times New Roman" w:cs="Times New Roman"/>
          <w:sz w:val="24"/>
          <w:szCs w:val="24"/>
          <w:shd w:val="clear" w:color="auto" w:fill="FFFFFF"/>
          <w:lang w:val="en-GB"/>
        </w:rPr>
        <w:t>imilar</w:t>
      </w:r>
      <w:r w:rsidR="009C70F0" w:rsidRPr="00A5310C">
        <w:rPr>
          <w:rFonts w:ascii="Times New Roman" w:hAnsi="Times New Roman" w:cs="Times New Roman"/>
          <w:sz w:val="24"/>
          <w:szCs w:val="24"/>
          <w:shd w:val="clear" w:color="auto" w:fill="FFFFFF"/>
          <w:lang w:val="en-GB"/>
        </w:rPr>
        <w:t xml:space="preserve"> but non</w:t>
      </w:r>
      <w:r w:rsidR="00A0162E" w:rsidRPr="00A5310C">
        <w:rPr>
          <w:rFonts w:ascii="Times New Roman" w:hAnsi="Times New Roman" w:cs="Times New Roman"/>
          <w:sz w:val="24"/>
          <w:szCs w:val="24"/>
          <w:shd w:val="clear" w:color="auto" w:fill="FFFFFF"/>
          <w:lang w:val="en-GB"/>
        </w:rPr>
        <w:t>-</w:t>
      </w:r>
      <w:r w:rsidR="009C70F0" w:rsidRPr="00A5310C">
        <w:rPr>
          <w:rFonts w:ascii="Times New Roman" w:hAnsi="Times New Roman" w:cs="Times New Roman"/>
          <w:sz w:val="24"/>
          <w:szCs w:val="24"/>
          <w:shd w:val="clear" w:color="auto" w:fill="FFFFFF"/>
          <w:lang w:val="en-GB"/>
        </w:rPr>
        <w:t>significant</w:t>
      </w:r>
      <w:r w:rsidR="00863B76" w:rsidRPr="00A5310C">
        <w:rPr>
          <w:rFonts w:ascii="Times New Roman" w:hAnsi="Times New Roman" w:cs="Times New Roman"/>
          <w:sz w:val="24"/>
          <w:szCs w:val="24"/>
          <w:shd w:val="clear" w:color="auto" w:fill="FFFFFF"/>
          <w:lang w:val="en-GB"/>
        </w:rPr>
        <w:t xml:space="preserve"> trends</w:t>
      </w:r>
      <w:r w:rsidR="00974D5E" w:rsidRPr="00A5310C">
        <w:rPr>
          <w:rFonts w:ascii="Times New Roman" w:hAnsi="Times New Roman" w:cs="Times New Roman"/>
          <w:sz w:val="24"/>
          <w:szCs w:val="24"/>
          <w:shd w:val="clear" w:color="auto" w:fill="FFFFFF"/>
          <w:lang w:val="en-GB"/>
        </w:rPr>
        <w:t xml:space="preserve"> </w:t>
      </w:r>
      <w:r w:rsidR="00F17B23" w:rsidRPr="00A5310C">
        <w:rPr>
          <w:rFonts w:ascii="Times New Roman" w:hAnsi="Times New Roman" w:cs="Times New Roman"/>
          <w:sz w:val="24"/>
          <w:szCs w:val="24"/>
          <w:shd w:val="clear" w:color="auto" w:fill="FFFFFF"/>
          <w:lang w:val="en-GB"/>
        </w:rPr>
        <w:t xml:space="preserve">in these associations were </w:t>
      </w:r>
      <w:r w:rsidR="00B37416" w:rsidRPr="00A5310C">
        <w:rPr>
          <w:rFonts w:ascii="Times New Roman" w:hAnsi="Times New Roman" w:cs="Times New Roman"/>
          <w:sz w:val="24"/>
          <w:szCs w:val="24"/>
          <w:shd w:val="clear" w:color="auto" w:fill="FFFFFF"/>
          <w:lang w:val="en-GB"/>
        </w:rPr>
        <w:t xml:space="preserve">also </w:t>
      </w:r>
      <w:r w:rsidR="00F17B23" w:rsidRPr="00A5310C">
        <w:rPr>
          <w:rFonts w:ascii="Times New Roman" w:hAnsi="Times New Roman" w:cs="Times New Roman"/>
          <w:sz w:val="24"/>
          <w:szCs w:val="24"/>
          <w:shd w:val="clear" w:color="auto" w:fill="FFFFFF"/>
          <w:lang w:val="en-GB"/>
        </w:rPr>
        <w:t xml:space="preserve">observed </w:t>
      </w:r>
      <w:r w:rsidR="0033299C" w:rsidRPr="00A5310C">
        <w:rPr>
          <w:rFonts w:ascii="Times New Roman" w:hAnsi="Times New Roman" w:cs="Times New Roman"/>
          <w:sz w:val="24"/>
          <w:szCs w:val="24"/>
          <w:shd w:val="clear" w:color="auto" w:fill="FFFFFF"/>
          <w:lang w:val="en-GB"/>
        </w:rPr>
        <w:t xml:space="preserve">after </w:t>
      </w:r>
      <w:r w:rsidR="00974D5E" w:rsidRPr="00A5310C">
        <w:rPr>
          <w:rFonts w:ascii="Times New Roman" w:hAnsi="Times New Roman" w:cs="Times New Roman"/>
          <w:sz w:val="24"/>
          <w:szCs w:val="24"/>
          <w:shd w:val="clear" w:color="auto" w:fill="FFFFFF"/>
          <w:lang w:val="en-GB"/>
        </w:rPr>
        <w:t xml:space="preserve">mutual </w:t>
      </w:r>
      <w:r w:rsidR="0033299C" w:rsidRPr="00A5310C">
        <w:rPr>
          <w:rFonts w:ascii="Times New Roman" w:hAnsi="Times New Roman" w:cs="Times New Roman"/>
          <w:sz w:val="24"/>
          <w:szCs w:val="24"/>
          <w:shd w:val="clear" w:color="auto" w:fill="FFFFFF"/>
          <w:lang w:val="en-GB"/>
        </w:rPr>
        <w:t>adjustment for BMI</w:t>
      </w:r>
      <w:r w:rsidR="00974D5E" w:rsidRPr="00A5310C">
        <w:rPr>
          <w:rFonts w:ascii="Times New Roman" w:hAnsi="Times New Roman" w:cs="Times New Roman"/>
          <w:sz w:val="24"/>
          <w:szCs w:val="24"/>
          <w:shd w:val="clear" w:color="auto" w:fill="FFFFFF"/>
          <w:lang w:val="en-GB"/>
        </w:rPr>
        <w:t xml:space="preserve"> and fasting glycemia</w:t>
      </w:r>
      <w:r w:rsidR="00F17B23" w:rsidRPr="00A5310C">
        <w:rPr>
          <w:rFonts w:ascii="Times New Roman" w:hAnsi="Times New Roman" w:cs="Times New Roman"/>
          <w:sz w:val="24"/>
          <w:szCs w:val="24"/>
          <w:shd w:val="clear" w:color="auto" w:fill="FFFFFF"/>
          <w:lang w:val="en-GB"/>
        </w:rPr>
        <w:t xml:space="preserve"> </w:t>
      </w:r>
      <w:r w:rsidR="00C92A0B" w:rsidRPr="00A5310C">
        <w:rPr>
          <w:rFonts w:ascii="Times New Roman" w:hAnsi="Times New Roman" w:cs="Times New Roman"/>
          <w:sz w:val="24"/>
          <w:szCs w:val="24"/>
          <w:shd w:val="clear" w:color="auto" w:fill="FFFFFF"/>
          <w:lang w:val="en-GB"/>
        </w:rPr>
        <w:t>(</w:t>
      </w:r>
      <w:r w:rsidR="006F3311" w:rsidRPr="00A5310C">
        <w:rPr>
          <w:rFonts w:ascii="Times New Roman" w:hAnsi="Times New Roman" w:cs="Times New Roman"/>
          <w:sz w:val="24"/>
          <w:szCs w:val="24"/>
          <w:shd w:val="clear" w:color="auto" w:fill="FFFFFF"/>
          <w:lang w:val="en-GB"/>
        </w:rPr>
        <w:t>Additional file</w:t>
      </w:r>
      <w:r w:rsidR="007B44BE" w:rsidRPr="00A5310C">
        <w:rPr>
          <w:rFonts w:ascii="Times New Roman" w:hAnsi="Times New Roman" w:cs="Times New Roman"/>
          <w:sz w:val="24"/>
          <w:szCs w:val="24"/>
          <w:shd w:val="clear" w:color="auto" w:fill="FFFFFF"/>
          <w:lang w:val="en-GB"/>
        </w:rPr>
        <w:t xml:space="preserve"> 7</w:t>
      </w:r>
      <w:r w:rsidR="00C92A0B" w:rsidRPr="00A5310C">
        <w:rPr>
          <w:rFonts w:ascii="Times New Roman" w:hAnsi="Times New Roman" w:cs="Times New Roman"/>
          <w:sz w:val="24"/>
          <w:szCs w:val="24"/>
          <w:shd w:val="clear" w:color="auto" w:fill="FFFFFF"/>
          <w:lang w:val="en-GB"/>
        </w:rPr>
        <w:t>)</w:t>
      </w:r>
      <w:r w:rsidR="00516020" w:rsidRPr="00A5310C">
        <w:rPr>
          <w:rFonts w:ascii="Times New Roman" w:hAnsi="Times New Roman" w:cs="Times New Roman"/>
          <w:sz w:val="24"/>
          <w:szCs w:val="24"/>
          <w:shd w:val="clear" w:color="auto" w:fill="FFFFFF"/>
          <w:lang w:val="en-GB"/>
        </w:rPr>
        <w:t>.</w:t>
      </w:r>
      <w:r w:rsidR="00F17B23" w:rsidRPr="00A5310C">
        <w:rPr>
          <w:rFonts w:ascii="Times New Roman" w:hAnsi="Times New Roman" w:cs="Times New Roman"/>
          <w:sz w:val="24"/>
          <w:szCs w:val="24"/>
          <w:shd w:val="clear" w:color="auto" w:fill="FFFFFF"/>
          <w:lang w:val="en-GB"/>
        </w:rPr>
        <w:t xml:space="preserve"> </w:t>
      </w:r>
      <w:r w:rsidR="0033299C" w:rsidRPr="00A5310C">
        <w:rPr>
          <w:rFonts w:ascii="Times New Roman" w:hAnsi="Times New Roman" w:cs="Times New Roman"/>
          <w:sz w:val="24"/>
          <w:szCs w:val="24"/>
          <w:shd w:val="clear" w:color="auto" w:fill="FFFFFF"/>
          <w:lang w:val="en-GB"/>
        </w:rPr>
        <w:t>A</w:t>
      </w:r>
      <w:r w:rsidR="00974D5E" w:rsidRPr="00A5310C">
        <w:rPr>
          <w:rFonts w:ascii="Times New Roman" w:hAnsi="Times New Roman" w:cs="Times New Roman"/>
          <w:sz w:val="24"/>
          <w:szCs w:val="24"/>
          <w:lang w:val="en-GB"/>
        </w:rPr>
        <w:t>djustment</w:t>
      </w:r>
      <w:r w:rsidR="00CC2644" w:rsidRPr="00A5310C">
        <w:rPr>
          <w:rFonts w:ascii="Times New Roman" w:hAnsi="Times New Roman" w:cs="Times New Roman"/>
          <w:sz w:val="24"/>
          <w:szCs w:val="24"/>
          <w:lang w:val="en-GB"/>
        </w:rPr>
        <w:t xml:space="preserve"> for maternal age or gestational age</w:t>
      </w:r>
      <w:r w:rsidR="00F17B23" w:rsidRPr="00A5310C">
        <w:rPr>
          <w:rFonts w:ascii="Times New Roman" w:hAnsi="Times New Roman" w:cs="Times New Roman"/>
          <w:sz w:val="24"/>
          <w:szCs w:val="24"/>
          <w:lang w:val="en-GB"/>
        </w:rPr>
        <w:t xml:space="preserve"> at delivery</w:t>
      </w:r>
      <w:r w:rsidR="00CC2644" w:rsidRPr="00A5310C">
        <w:rPr>
          <w:rFonts w:ascii="Times New Roman" w:hAnsi="Times New Roman" w:cs="Times New Roman"/>
          <w:sz w:val="24"/>
          <w:szCs w:val="24"/>
          <w:lang w:val="en-GB"/>
        </w:rPr>
        <w:t xml:space="preserve"> did not </w:t>
      </w:r>
      <w:r w:rsidR="00CB5389" w:rsidRPr="00A5310C">
        <w:rPr>
          <w:rFonts w:ascii="Times New Roman" w:hAnsi="Times New Roman" w:cs="Times New Roman"/>
          <w:sz w:val="24"/>
          <w:szCs w:val="24"/>
          <w:lang w:val="en-GB"/>
        </w:rPr>
        <w:t xml:space="preserve">materially </w:t>
      </w:r>
      <w:r w:rsidR="00CC2644" w:rsidRPr="00A5310C">
        <w:rPr>
          <w:rFonts w:ascii="Times New Roman" w:hAnsi="Times New Roman" w:cs="Times New Roman"/>
          <w:sz w:val="24"/>
          <w:szCs w:val="24"/>
          <w:lang w:val="en-GB"/>
        </w:rPr>
        <w:t xml:space="preserve">alter these </w:t>
      </w:r>
      <w:r w:rsidR="005F3A3C" w:rsidRPr="00A5310C">
        <w:rPr>
          <w:rFonts w:ascii="Times New Roman" w:hAnsi="Times New Roman" w:cs="Times New Roman"/>
          <w:sz w:val="24"/>
          <w:szCs w:val="24"/>
          <w:lang w:val="en-GB"/>
        </w:rPr>
        <w:t>result</w:t>
      </w:r>
      <w:r w:rsidR="00CC2644" w:rsidRPr="00A5310C">
        <w:rPr>
          <w:rFonts w:ascii="Times New Roman" w:hAnsi="Times New Roman" w:cs="Times New Roman"/>
          <w:sz w:val="24"/>
          <w:szCs w:val="24"/>
          <w:lang w:val="en-GB"/>
        </w:rPr>
        <w:t xml:space="preserve">s. </w:t>
      </w:r>
      <w:r w:rsidR="006B3DC6" w:rsidRPr="00A5310C">
        <w:rPr>
          <w:rFonts w:ascii="Times New Roman" w:hAnsi="Times New Roman" w:cs="Times New Roman"/>
          <w:sz w:val="24"/>
          <w:szCs w:val="24"/>
          <w:lang w:val="en-GB"/>
        </w:rPr>
        <w:t xml:space="preserve">No associations were observed between </w:t>
      </w:r>
      <w:r w:rsidR="00AF06FC" w:rsidRPr="00A5310C">
        <w:rPr>
          <w:rFonts w:ascii="Times New Roman" w:hAnsi="Times New Roman" w:cs="Times New Roman"/>
          <w:sz w:val="24"/>
          <w:szCs w:val="24"/>
          <w:lang w:val="en-GB"/>
        </w:rPr>
        <w:t>maternal</w:t>
      </w:r>
      <w:r w:rsidR="006B3DC6" w:rsidRPr="00A5310C">
        <w:rPr>
          <w:rFonts w:ascii="Times New Roman" w:hAnsi="Times New Roman" w:cs="Times New Roman"/>
          <w:sz w:val="24"/>
          <w:szCs w:val="24"/>
          <w:lang w:val="en-GB"/>
        </w:rPr>
        <w:t xml:space="preserve"> age or gestational age </w:t>
      </w:r>
      <w:r w:rsidR="00CC2644" w:rsidRPr="00A5310C">
        <w:rPr>
          <w:rFonts w:ascii="Times New Roman" w:hAnsi="Times New Roman" w:cs="Times New Roman"/>
          <w:sz w:val="24"/>
          <w:szCs w:val="24"/>
          <w:lang w:val="en-GB"/>
        </w:rPr>
        <w:t xml:space="preserve">with any </w:t>
      </w:r>
      <w:r w:rsidR="00CC2644" w:rsidRPr="00A5310C">
        <w:rPr>
          <w:rFonts w:ascii="Times New Roman" w:hAnsi="Times New Roman" w:cs="Times New Roman"/>
          <w:sz w:val="24"/>
          <w:szCs w:val="24"/>
          <w:shd w:val="clear" w:color="auto" w:fill="FFFFFF"/>
          <w:vertAlign w:val="superscript"/>
          <w:lang w:val="en-GB"/>
        </w:rPr>
        <w:t>13</w:t>
      </w:r>
      <w:r w:rsidR="00CC2644" w:rsidRPr="00A5310C">
        <w:rPr>
          <w:rFonts w:ascii="Times New Roman" w:hAnsi="Times New Roman" w:cs="Times New Roman"/>
          <w:sz w:val="24"/>
          <w:szCs w:val="24"/>
          <w:shd w:val="clear" w:color="auto" w:fill="FFFFFF"/>
          <w:lang w:val="en-GB"/>
        </w:rPr>
        <w:t xml:space="preserve">C-DHA </w:t>
      </w:r>
      <w:r w:rsidR="00E84C15" w:rsidRPr="00A5310C">
        <w:rPr>
          <w:rFonts w:ascii="Times New Roman" w:hAnsi="Times New Roman" w:cs="Times New Roman"/>
          <w:sz w:val="24"/>
          <w:szCs w:val="24"/>
          <w:shd w:val="clear" w:color="auto" w:fill="FFFFFF"/>
          <w:lang w:val="en-GB"/>
        </w:rPr>
        <w:t xml:space="preserve">labeled </w:t>
      </w:r>
      <w:r w:rsidR="00E84C15" w:rsidRPr="00A5310C">
        <w:rPr>
          <w:rFonts w:ascii="Times New Roman" w:hAnsi="Times New Roman" w:cs="Times New Roman"/>
          <w:sz w:val="24"/>
          <w:szCs w:val="24"/>
          <w:lang w:val="en-GB"/>
        </w:rPr>
        <w:t xml:space="preserve">lipid in univariate analyses. </w:t>
      </w:r>
      <w:r w:rsidR="00E84C15" w:rsidRPr="00A5310C">
        <w:rPr>
          <w:rFonts w:ascii="Times New Roman" w:hAnsi="Times New Roman" w:cs="Times New Roman"/>
          <w:sz w:val="24"/>
          <w:szCs w:val="24"/>
          <w:shd w:val="clear" w:color="auto" w:fill="FFFFFF"/>
          <w:lang w:val="en-GB"/>
        </w:rPr>
        <w:t xml:space="preserve"> </w:t>
      </w:r>
    </w:p>
    <w:p w14:paraId="7F1E2F11" w14:textId="076E3B8A" w:rsidR="00467C2C" w:rsidRPr="00A5310C" w:rsidRDefault="00467C2C" w:rsidP="00A85979">
      <w:pPr>
        <w:pStyle w:val="Heading2"/>
        <w:spacing w:line="480" w:lineRule="auto"/>
        <w:rPr>
          <w:rFonts w:ascii="Times New Roman" w:hAnsi="Times New Roman" w:cs="Times New Roman"/>
          <w:b/>
          <w:color w:val="auto"/>
          <w:sz w:val="24"/>
          <w:szCs w:val="24"/>
          <w:lang w:val="en-GB"/>
        </w:rPr>
      </w:pPr>
      <w:r w:rsidRPr="00A5310C">
        <w:rPr>
          <w:rFonts w:ascii="Times New Roman" w:hAnsi="Times New Roman" w:cs="Times New Roman"/>
          <w:b/>
          <w:color w:val="auto"/>
          <w:sz w:val="24"/>
          <w:szCs w:val="24"/>
          <w:lang w:val="en-GB"/>
        </w:rPr>
        <w:t xml:space="preserve">Association between placental </w:t>
      </w:r>
      <w:r w:rsidRPr="00A5310C">
        <w:rPr>
          <w:rFonts w:ascii="Times New Roman" w:hAnsi="Times New Roman" w:cs="Times New Roman"/>
          <w:b/>
          <w:color w:val="auto"/>
          <w:sz w:val="24"/>
          <w:szCs w:val="24"/>
          <w:vertAlign w:val="superscript"/>
          <w:lang w:val="en-GB"/>
        </w:rPr>
        <w:t>13</w:t>
      </w:r>
      <w:r w:rsidRPr="00A5310C">
        <w:rPr>
          <w:rFonts w:ascii="Times New Roman" w:hAnsi="Times New Roman" w:cs="Times New Roman"/>
          <w:b/>
          <w:color w:val="auto"/>
          <w:sz w:val="24"/>
          <w:szCs w:val="24"/>
          <w:lang w:val="en-GB"/>
        </w:rPr>
        <w:t xml:space="preserve">C-DHA lipid incorporation </w:t>
      </w:r>
      <w:r w:rsidR="00595520" w:rsidRPr="00A5310C">
        <w:rPr>
          <w:rFonts w:ascii="Times New Roman" w:hAnsi="Times New Roman" w:cs="Times New Roman"/>
          <w:b/>
          <w:color w:val="auto"/>
          <w:sz w:val="24"/>
          <w:szCs w:val="24"/>
          <w:lang w:val="en-GB"/>
        </w:rPr>
        <w:t xml:space="preserve">under culture in </w:t>
      </w:r>
      <w:r w:rsidR="00F321C6" w:rsidRPr="00A5310C">
        <w:rPr>
          <w:rFonts w:ascii="Times New Roman" w:hAnsi="Times New Roman" w:cs="Times New Roman"/>
          <w:b/>
          <w:color w:val="auto"/>
          <w:sz w:val="24"/>
          <w:szCs w:val="24"/>
          <w:lang w:val="en-GB"/>
        </w:rPr>
        <w:t xml:space="preserve">a </w:t>
      </w:r>
      <w:r w:rsidR="00595520" w:rsidRPr="00A5310C">
        <w:rPr>
          <w:rFonts w:ascii="Times New Roman" w:hAnsi="Times New Roman" w:cs="Times New Roman"/>
          <w:b/>
          <w:color w:val="auto"/>
          <w:sz w:val="24"/>
          <w:szCs w:val="24"/>
          <w:lang w:val="en-GB"/>
        </w:rPr>
        <w:t xml:space="preserve">physiological glucose condition (5 mmol/L) </w:t>
      </w:r>
      <w:r w:rsidRPr="00A5310C">
        <w:rPr>
          <w:rFonts w:ascii="Times New Roman" w:hAnsi="Times New Roman" w:cs="Times New Roman"/>
          <w:b/>
          <w:color w:val="auto"/>
          <w:sz w:val="24"/>
          <w:szCs w:val="24"/>
          <w:lang w:val="en-GB"/>
        </w:rPr>
        <w:t>and birthweight centile</w:t>
      </w:r>
    </w:p>
    <w:p w14:paraId="0772BB97" w14:textId="692B5596" w:rsidR="008E714F" w:rsidRPr="00A5310C" w:rsidRDefault="00E97965"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Birthweight centile</w:t>
      </w:r>
      <w:r w:rsidR="004753C9" w:rsidRPr="00A5310C">
        <w:rPr>
          <w:rFonts w:ascii="Times New Roman" w:hAnsi="Times New Roman" w:cs="Times New Roman"/>
          <w:sz w:val="24"/>
          <w:szCs w:val="24"/>
          <w:lang w:val="en-GB"/>
        </w:rPr>
        <w:t xml:space="preserve"> was positively associated</w:t>
      </w:r>
      <w:r w:rsidRPr="00A5310C">
        <w:rPr>
          <w:rFonts w:ascii="Times New Roman" w:hAnsi="Times New Roman" w:cs="Times New Roman"/>
          <w:sz w:val="24"/>
          <w:szCs w:val="24"/>
          <w:lang w:val="en-GB"/>
        </w:rPr>
        <w:t xml:space="preserve"> with </w:t>
      </w:r>
      <w:r w:rsidR="00B738C2" w:rsidRPr="00A5310C">
        <w:rPr>
          <w:rFonts w:ascii="Times New Roman" w:hAnsi="Times New Roman" w:cs="Times New Roman"/>
          <w:sz w:val="24"/>
          <w:szCs w:val="24"/>
          <w:lang w:val="en-GB"/>
        </w:rPr>
        <w:t>increasing</w:t>
      </w:r>
      <w:r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vertAlign w:val="superscript"/>
          <w:lang w:val="en-GB"/>
        </w:rPr>
        <w:t>13</w:t>
      </w:r>
      <w:r w:rsidRPr="00A5310C">
        <w:rPr>
          <w:rFonts w:ascii="Times New Roman" w:hAnsi="Times New Roman" w:cs="Times New Roman"/>
          <w:sz w:val="24"/>
          <w:szCs w:val="24"/>
          <w:lang w:val="en-GB"/>
        </w:rPr>
        <w:t>C-DHA</w:t>
      </w:r>
      <w:r w:rsidR="00B738C2" w:rsidRPr="00A5310C">
        <w:rPr>
          <w:rFonts w:ascii="Times New Roman" w:hAnsi="Times New Roman" w:cs="Times New Roman"/>
          <w:sz w:val="24"/>
          <w:szCs w:val="24"/>
          <w:lang w:val="en-GB"/>
        </w:rPr>
        <w:t xml:space="preserve"> </w:t>
      </w:r>
      <w:r w:rsidR="002715EA" w:rsidRPr="00A5310C">
        <w:rPr>
          <w:rFonts w:ascii="Times New Roman" w:hAnsi="Times New Roman" w:cs="Times New Roman"/>
          <w:sz w:val="24"/>
          <w:szCs w:val="24"/>
          <w:lang w:val="en-GB"/>
        </w:rPr>
        <w:t>e</w:t>
      </w:r>
      <w:r w:rsidR="00CD5C6F" w:rsidRPr="00A5310C">
        <w:rPr>
          <w:rFonts w:ascii="Times New Roman" w:hAnsi="Times New Roman" w:cs="Times New Roman"/>
          <w:sz w:val="24"/>
          <w:szCs w:val="24"/>
          <w:lang w:val="en-GB"/>
        </w:rPr>
        <w:t>nrichment</w:t>
      </w:r>
      <w:r w:rsidR="00D0315D" w:rsidRPr="00A5310C">
        <w:rPr>
          <w:rFonts w:ascii="Times New Roman" w:hAnsi="Times New Roman" w:cs="Times New Roman"/>
          <w:sz w:val="24"/>
          <w:szCs w:val="24"/>
          <w:lang w:val="en-GB"/>
        </w:rPr>
        <w:t xml:space="preserve"> of lipids in general</w:t>
      </w:r>
      <w:r w:rsidR="00CD5C6F"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w:t>
      </w:r>
      <w:r w:rsidR="00FB3696" w:rsidRPr="00A5310C">
        <w:rPr>
          <w:rFonts w:ascii="Times New Roman" w:hAnsi="Times New Roman" w:cs="Times New Roman"/>
          <w:sz w:val="24"/>
          <w:szCs w:val="24"/>
          <w:lang w:val="en-GB"/>
        </w:rPr>
        <w:t xml:space="preserve">13 out of 17 </w:t>
      </w:r>
      <w:r w:rsidR="00FB3696" w:rsidRPr="00A5310C">
        <w:rPr>
          <w:rFonts w:ascii="Times New Roman" w:hAnsi="Times New Roman" w:cs="Times New Roman"/>
          <w:sz w:val="24"/>
          <w:szCs w:val="24"/>
          <w:vertAlign w:val="superscript"/>
          <w:lang w:val="en-GB"/>
        </w:rPr>
        <w:t>13</w:t>
      </w:r>
      <w:r w:rsidR="00FB3696" w:rsidRPr="00A5310C">
        <w:rPr>
          <w:rFonts w:ascii="Times New Roman" w:hAnsi="Times New Roman" w:cs="Times New Roman"/>
          <w:sz w:val="24"/>
          <w:szCs w:val="24"/>
          <w:lang w:val="en-GB"/>
        </w:rPr>
        <w:t>C-DHA lipids</w:t>
      </w:r>
      <w:r w:rsidRPr="00A5310C">
        <w:rPr>
          <w:rFonts w:ascii="Times New Roman" w:hAnsi="Times New Roman" w:cs="Times New Roman"/>
          <w:sz w:val="24"/>
          <w:szCs w:val="24"/>
          <w:lang w:val="en-GB"/>
        </w:rPr>
        <w:t xml:space="preserve">, </w:t>
      </w:r>
      <w:r w:rsidR="00CD5C6F" w:rsidRPr="00A5310C">
        <w:rPr>
          <w:rFonts w:ascii="Times New Roman" w:hAnsi="Times New Roman" w:cs="Times New Roman"/>
          <w:sz w:val="24"/>
          <w:szCs w:val="24"/>
          <w:lang w:val="en-GB"/>
        </w:rPr>
        <w:t xml:space="preserve">Figure </w:t>
      </w:r>
      <w:r w:rsidR="00BF60F1" w:rsidRPr="00A5310C">
        <w:rPr>
          <w:rFonts w:ascii="Times New Roman" w:hAnsi="Times New Roman" w:cs="Times New Roman"/>
          <w:sz w:val="24"/>
          <w:szCs w:val="24"/>
          <w:lang w:val="en-GB"/>
        </w:rPr>
        <w:t>4</w:t>
      </w:r>
      <w:r w:rsidR="002715EA" w:rsidRPr="00A5310C">
        <w:rPr>
          <w:rFonts w:ascii="Times New Roman" w:hAnsi="Times New Roman" w:cs="Times New Roman"/>
          <w:sz w:val="24"/>
          <w:szCs w:val="24"/>
          <w:lang w:val="en-GB"/>
        </w:rPr>
        <w:t>)</w:t>
      </w:r>
      <w:r w:rsidR="00152C92" w:rsidRPr="00A5310C">
        <w:rPr>
          <w:rFonts w:ascii="Times New Roman" w:hAnsi="Times New Roman" w:cs="Times New Roman"/>
          <w:sz w:val="24"/>
          <w:szCs w:val="24"/>
          <w:lang w:val="en-GB"/>
        </w:rPr>
        <w:t xml:space="preserve"> and increasing amounts of </w:t>
      </w:r>
      <w:r w:rsidR="00152C92" w:rsidRPr="00A5310C">
        <w:rPr>
          <w:rFonts w:ascii="Times New Roman" w:hAnsi="Times New Roman" w:cs="Times New Roman"/>
          <w:sz w:val="24"/>
          <w:szCs w:val="24"/>
          <w:vertAlign w:val="superscript"/>
          <w:lang w:val="en-GB"/>
        </w:rPr>
        <w:t>13</w:t>
      </w:r>
      <w:r w:rsidR="00152C92" w:rsidRPr="00A5310C">
        <w:rPr>
          <w:rFonts w:ascii="Times New Roman" w:hAnsi="Times New Roman" w:cs="Times New Roman"/>
          <w:sz w:val="24"/>
          <w:szCs w:val="24"/>
          <w:lang w:val="en-GB"/>
        </w:rPr>
        <w:t xml:space="preserve">C-DHA phospholipids (LPC 22:6, PE-P 38:6, PE-P 40:6, </w:t>
      </w:r>
      <w:r w:rsidR="006F3311" w:rsidRPr="00A5310C">
        <w:rPr>
          <w:rFonts w:ascii="Times New Roman" w:hAnsi="Times New Roman" w:cs="Times New Roman"/>
          <w:bCs/>
          <w:sz w:val="24"/>
          <w:szCs w:val="24"/>
          <w:lang w:val="en-GB"/>
        </w:rPr>
        <w:t>Additional file</w:t>
      </w:r>
      <w:r w:rsidR="007B44BE" w:rsidRPr="00A5310C">
        <w:rPr>
          <w:rFonts w:ascii="Times New Roman" w:hAnsi="Times New Roman" w:cs="Times New Roman"/>
          <w:bCs/>
          <w:sz w:val="24"/>
          <w:szCs w:val="24"/>
          <w:lang w:val="en-GB"/>
        </w:rPr>
        <w:t xml:space="preserve"> </w:t>
      </w:r>
      <w:r w:rsidR="00B84058" w:rsidRPr="00A5310C">
        <w:rPr>
          <w:rFonts w:ascii="Times New Roman" w:hAnsi="Times New Roman" w:cs="Times New Roman"/>
          <w:bCs/>
          <w:sz w:val="24"/>
          <w:szCs w:val="24"/>
          <w:lang w:val="en-GB"/>
        </w:rPr>
        <w:t>8</w:t>
      </w:r>
      <w:r w:rsidR="00152C92" w:rsidRPr="00A5310C">
        <w:rPr>
          <w:rFonts w:ascii="Times New Roman" w:hAnsi="Times New Roman" w:cs="Times New Roman"/>
          <w:sz w:val="24"/>
          <w:szCs w:val="24"/>
          <w:lang w:val="en-GB"/>
        </w:rPr>
        <w:t>).</w:t>
      </w:r>
    </w:p>
    <w:p w14:paraId="259244DA" w14:textId="45788BC1" w:rsidR="00F87E65" w:rsidRPr="00A5310C" w:rsidRDefault="00836F97" w:rsidP="00A85979">
      <w:pPr>
        <w:spacing w:line="480" w:lineRule="auto"/>
        <w:rPr>
          <w:rFonts w:ascii="Times New Roman" w:hAnsi="Times New Roman" w:cs="Times New Roman"/>
          <w:strike/>
          <w:sz w:val="24"/>
          <w:szCs w:val="24"/>
          <w:lang w:val="en-GB"/>
        </w:rPr>
      </w:pPr>
      <w:r w:rsidRPr="00A5310C">
        <w:rPr>
          <w:rFonts w:ascii="Times New Roman" w:hAnsi="Times New Roman" w:cs="Times New Roman"/>
          <w:sz w:val="24"/>
          <w:szCs w:val="24"/>
          <w:lang w:val="en-GB"/>
        </w:rPr>
        <w:t xml:space="preserve">Since </w:t>
      </w:r>
      <w:r w:rsidR="00E150AA" w:rsidRPr="00A5310C">
        <w:rPr>
          <w:rFonts w:ascii="Times New Roman" w:hAnsi="Times New Roman" w:cs="Times New Roman"/>
          <w:sz w:val="24"/>
          <w:szCs w:val="24"/>
          <w:lang w:val="en-GB"/>
        </w:rPr>
        <w:t>associations</w:t>
      </w:r>
      <w:r w:rsidRPr="00A5310C">
        <w:rPr>
          <w:rFonts w:ascii="Times New Roman" w:hAnsi="Times New Roman" w:cs="Times New Roman"/>
          <w:sz w:val="24"/>
          <w:szCs w:val="24"/>
          <w:lang w:val="en-GB"/>
        </w:rPr>
        <w:t xml:space="preserve"> were</w:t>
      </w:r>
      <w:r w:rsidR="00E150AA" w:rsidRPr="00A5310C">
        <w:rPr>
          <w:rFonts w:ascii="Times New Roman" w:hAnsi="Times New Roman" w:cs="Times New Roman"/>
          <w:sz w:val="24"/>
          <w:szCs w:val="24"/>
          <w:lang w:val="en-GB"/>
        </w:rPr>
        <w:t xml:space="preserve"> </w:t>
      </w:r>
      <w:r w:rsidR="00E90414" w:rsidRPr="00A5310C">
        <w:rPr>
          <w:rFonts w:ascii="Times New Roman" w:hAnsi="Times New Roman" w:cs="Times New Roman"/>
          <w:sz w:val="24"/>
          <w:szCs w:val="24"/>
          <w:lang w:val="en-GB"/>
        </w:rPr>
        <w:t xml:space="preserve">observed </w:t>
      </w:r>
      <w:r w:rsidR="00E150AA" w:rsidRPr="00A5310C">
        <w:rPr>
          <w:rFonts w:ascii="Times New Roman" w:hAnsi="Times New Roman" w:cs="Times New Roman"/>
          <w:sz w:val="24"/>
          <w:szCs w:val="24"/>
          <w:lang w:val="en-GB"/>
        </w:rPr>
        <w:t>between maternal BMI</w:t>
      </w:r>
      <w:r w:rsidR="00186D11" w:rsidRPr="00A5310C">
        <w:rPr>
          <w:rFonts w:ascii="Times New Roman" w:hAnsi="Times New Roman" w:cs="Times New Roman"/>
          <w:sz w:val="24"/>
          <w:szCs w:val="24"/>
          <w:lang w:val="en-GB"/>
        </w:rPr>
        <w:t xml:space="preserve"> </w:t>
      </w:r>
      <w:r w:rsidR="00E150AA" w:rsidRPr="00A5310C">
        <w:rPr>
          <w:rFonts w:ascii="Times New Roman" w:hAnsi="Times New Roman" w:cs="Times New Roman"/>
          <w:sz w:val="24"/>
          <w:szCs w:val="24"/>
          <w:lang w:val="en-GB"/>
        </w:rPr>
        <w:t>and birthweight centile [</w:t>
      </w:r>
      <w:r w:rsidR="00B84058" w:rsidRPr="00A5310C">
        <w:rPr>
          <w:rFonts w:ascii="Times New Roman" w:hAnsi="Times New Roman" w:cs="Times New Roman"/>
          <w:sz w:val="24"/>
          <w:szCs w:val="24"/>
          <w:lang w:val="en-GB"/>
        </w:rPr>
        <w:t xml:space="preserve">estimate </w:t>
      </w:r>
      <w:r w:rsidR="00E150AA" w:rsidRPr="00A5310C">
        <w:rPr>
          <w:rFonts w:ascii="Times New Roman" w:hAnsi="Times New Roman" w:cs="Times New Roman"/>
          <w:sz w:val="24"/>
          <w:szCs w:val="24"/>
          <w:lang w:val="en-GB"/>
        </w:rPr>
        <w:t>(</w:t>
      </w:r>
      <w:r w:rsidR="00ED3144" w:rsidRPr="00A5310C">
        <w:rPr>
          <w:rFonts w:ascii="Times New Roman" w:hAnsi="Times New Roman" w:cs="Times New Roman"/>
          <w:sz w:val="24"/>
          <w:szCs w:val="24"/>
          <w:lang w:val="en-GB"/>
        </w:rPr>
        <w:t xml:space="preserve">95% </w:t>
      </w:r>
      <w:r w:rsidR="00E150AA" w:rsidRPr="00A5310C">
        <w:rPr>
          <w:rFonts w:ascii="Times New Roman" w:hAnsi="Times New Roman" w:cs="Times New Roman"/>
          <w:sz w:val="24"/>
          <w:szCs w:val="24"/>
          <w:lang w:val="en-GB"/>
        </w:rPr>
        <w:t>CI) 19.9 (7.2, 32.7)</w:t>
      </w:r>
      <w:r w:rsidR="00F558E5" w:rsidRPr="00A5310C">
        <w:rPr>
          <w:rFonts w:ascii="Times New Roman" w:hAnsi="Times New Roman" w:cs="Times New Roman"/>
          <w:sz w:val="24"/>
          <w:szCs w:val="24"/>
          <w:lang w:val="en-GB"/>
        </w:rPr>
        <w:t xml:space="preserve"> % per SD increase in log2</w:t>
      </w:r>
      <w:r w:rsidR="00C00C18" w:rsidRPr="00A5310C">
        <w:rPr>
          <w:rFonts w:ascii="Times New Roman" w:hAnsi="Times New Roman" w:cs="Times New Roman"/>
          <w:sz w:val="24"/>
          <w:szCs w:val="24"/>
          <w:lang w:val="en-GB"/>
        </w:rPr>
        <w:t>-</w:t>
      </w:r>
      <w:r w:rsidR="00F558E5" w:rsidRPr="00A5310C">
        <w:rPr>
          <w:rFonts w:ascii="Times New Roman" w:hAnsi="Times New Roman" w:cs="Times New Roman"/>
          <w:sz w:val="24"/>
          <w:szCs w:val="24"/>
          <w:lang w:val="en-GB"/>
        </w:rPr>
        <w:t>BMI</w:t>
      </w:r>
      <w:r w:rsidR="00E150AA" w:rsidRPr="00A5310C">
        <w:rPr>
          <w:rFonts w:ascii="Times New Roman" w:hAnsi="Times New Roman" w:cs="Times New Roman"/>
          <w:sz w:val="24"/>
          <w:szCs w:val="24"/>
          <w:lang w:val="en-GB"/>
        </w:rPr>
        <w:t xml:space="preserve">, p=0.004] and between BMI with DHA-lipids, we </w:t>
      </w:r>
      <w:r w:rsidR="00F558E5" w:rsidRPr="00A5310C">
        <w:rPr>
          <w:rFonts w:ascii="Times New Roman" w:hAnsi="Times New Roman" w:cs="Times New Roman"/>
          <w:sz w:val="24"/>
          <w:szCs w:val="24"/>
          <w:lang w:val="en-GB"/>
        </w:rPr>
        <w:t>hypothesized that</w:t>
      </w:r>
      <w:r w:rsidR="00E150AA" w:rsidRPr="00A5310C">
        <w:rPr>
          <w:rFonts w:ascii="Times New Roman" w:hAnsi="Times New Roman" w:cs="Times New Roman"/>
          <w:sz w:val="24"/>
          <w:szCs w:val="24"/>
          <w:lang w:val="en-GB"/>
        </w:rPr>
        <w:t xml:space="preserve"> BMI may impact birthweight </w:t>
      </w:r>
      <w:r w:rsidR="00F558E5" w:rsidRPr="00A5310C">
        <w:rPr>
          <w:rFonts w:ascii="Times New Roman" w:hAnsi="Times New Roman" w:cs="Times New Roman"/>
          <w:sz w:val="24"/>
          <w:szCs w:val="24"/>
          <w:lang w:val="en-GB"/>
        </w:rPr>
        <w:t xml:space="preserve">partly </w:t>
      </w:r>
      <w:r w:rsidR="00E150AA" w:rsidRPr="00A5310C">
        <w:rPr>
          <w:rFonts w:ascii="Times New Roman" w:hAnsi="Times New Roman" w:cs="Times New Roman"/>
          <w:sz w:val="24"/>
          <w:szCs w:val="24"/>
          <w:lang w:val="en-GB"/>
        </w:rPr>
        <w:t xml:space="preserve">through affecting placental </w:t>
      </w:r>
      <w:r w:rsidR="009C56C4" w:rsidRPr="00A5310C">
        <w:rPr>
          <w:rFonts w:ascii="Times New Roman" w:hAnsi="Times New Roman" w:cs="Times New Roman"/>
          <w:sz w:val="24"/>
          <w:szCs w:val="24"/>
          <w:lang w:val="en-GB"/>
        </w:rPr>
        <w:t xml:space="preserve">DHA </w:t>
      </w:r>
      <w:r w:rsidR="00E150AA" w:rsidRPr="00A5310C">
        <w:rPr>
          <w:rFonts w:ascii="Times New Roman" w:hAnsi="Times New Roman" w:cs="Times New Roman"/>
          <w:sz w:val="24"/>
          <w:szCs w:val="24"/>
          <w:lang w:val="en-GB"/>
        </w:rPr>
        <w:t>metabolism</w:t>
      </w:r>
      <w:r w:rsidR="00F558E5" w:rsidRPr="00A5310C">
        <w:rPr>
          <w:rFonts w:ascii="Times New Roman" w:hAnsi="Times New Roman" w:cs="Times New Roman"/>
          <w:sz w:val="24"/>
          <w:szCs w:val="24"/>
          <w:lang w:val="en-GB"/>
        </w:rPr>
        <w:t>. W</w:t>
      </w:r>
      <w:r w:rsidR="00E150AA" w:rsidRPr="00A5310C">
        <w:rPr>
          <w:rFonts w:ascii="Times New Roman" w:hAnsi="Times New Roman" w:cs="Times New Roman"/>
          <w:sz w:val="24"/>
          <w:szCs w:val="24"/>
          <w:lang w:val="en-GB"/>
        </w:rPr>
        <w:t>e</w:t>
      </w:r>
      <w:r w:rsidR="00F558E5" w:rsidRPr="00A5310C">
        <w:rPr>
          <w:rFonts w:ascii="Times New Roman" w:hAnsi="Times New Roman" w:cs="Times New Roman"/>
          <w:sz w:val="24"/>
          <w:szCs w:val="24"/>
          <w:lang w:val="en-GB"/>
        </w:rPr>
        <w:t xml:space="preserve"> thus </w:t>
      </w:r>
      <w:r w:rsidR="00E150AA" w:rsidRPr="00A5310C">
        <w:rPr>
          <w:rFonts w:ascii="Times New Roman" w:hAnsi="Times New Roman" w:cs="Times New Roman"/>
          <w:sz w:val="24"/>
          <w:szCs w:val="24"/>
          <w:lang w:val="en-GB"/>
        </w:rPr>
        <w:t xml:space="preserve">adjusted for each DHA lipid in turn in our </w:t>
      </w:r>
      <w:r w:rsidR="00486129" w:rsidRPr="00A5310C">
        <w:rPr>
          <w:rFonts w:ascii="Times New Roman" w:hAnsi="Times New Roman" w:cs="Times New Roman"/>
          <w:sz w:val="24"/>
          <w:szCs w:val="24"/>
          <w:lang w:val="en-GB"/>
        </w:rPr>
        <w:t>BMI</w:t>
      </w:r>
      <w:r w:rsidR="00460799" w:rsidRPr="00A5310C">
        <w:rPr>
          <w:rFonts w:ascii="Times New Roman" w:hAnsi="Times New Roman" w:cs="Times New Roman"/>
          <w:sz w:val="24"/>
          <w:szCs w:val="24"/>
          <w:lang w:val="en-GB"/>
        </w:rPr>
        <w:t xml:space="preserve"> (predictor)</w:t>
      </w:r>
      <w:r w:rsidR="00486129" w:rsidRPr="00A5310C">
        <w:rPr>
          <w:rFonts w:ascii="Times New Roman" w:hAnsi="Times New Roman" w:cs="Times New Roman"/>
          <w:sz w:val="24"/>
          <w:szCs w:val="24"/>
          <w:lang w:val="en-GB"/>
        </w:rPr>
        <w:t>-birthweight</w:t>
      </w:r>
      <w:r w:rsidR="00D4549A" w:rsidRPr="00A5310C">
        <w:rPr>
          <w:rFonts w:ascii="Times New Roman" w:hAnsi="Times New Roman" w:cs="Times New Roman"/>
          <w:sz w:val="24"/>
          <w:szCs w:val="24"/>
          <w:lang w:val="en-GB"/>
        </w:rPr>
        <w:t xml:space="preserve"> centile</w:t>
      </w:r>
      <w:r w:rsidR="00460799" w:rsidRPr="00A5310C">
        <w:rPr>
          <w:rFonts w:ascii="Times New Roman" w:hAnsi="Times New Roman" w:cs="Times New Roman"/>
          <w:sz w:val="24"/>
          <w:szCs w:val="24"/>
          <w:lang w:val="en-GB"/>
        </w:rPr>
        <w:t xml:space="preserve"> (outcome)</w:t>
      </w:r>
      <w:r w:rsidR="00486129" w:rsidRPr="00A5310C">
        <w:rPr>
          <w:rFonts w:ascii="Times New Roman" w:hAnsi="Times New Roman" w:cs="Times New Roman"/>
          <w:sz w:val="24"/>
          <w:szCs w:val="24"/>
          <w:lang w:val="en-GB"/>
        </w:rPr>
        <w:t xml:space="preserve"> </w:t>
      </w:r>
      <w:r w:rsidR="00E150AA" w:rsidRPr="00A5310C">
        <w:rPr>
          <w:rFonts w:ascii="Times New Roman" w:hAnsi="Times New Roman" w:cs="Times New Roman"/>
          <w:sz w:val="24"/>
          <w:szCs w:val="24"/>
          <w:lang w:val="en-GB"/>
        </w:rPr>
        <w:t>model</w:t>
      </w:r>
      <w:r w:rsidR="00B669BA" w:rsidRPr="00A5310C">
        <w:rPr>
          <w:rFonts w:ascii="Times New Roman" w:hAnsi="Times New Roman" w:cs="Times New Roman"/>
          <w:sz w:val="24"/>
          <w:szCs w:val="24"/>
          <w:lang w:val="en-GB"/>
        </w:rPr>
        <w:t xml:space="preserve"> (</w:t>
      </w:r>
      <w:r w:rsidR="006F3311" w:rsidRPr="00A5310C">
        <w:rPr>
          <w:rFonts w:ascii="Times New Roman" w:hAnsi="Times New Roman" w:cs="Times New Roman"/>
          <w:sz w:val="24"/>
          <w:szCs w:val="24"/>
          <w:lang w:val="en-GB"/>
        </w:rPr>
        <w:t>Additional file</w:t>
      </w:r>
      <w:r w:rsidR="00B84058" w:rsidRPr="00A5310C">
        <w:rPr>
          <w:rFonts w:ascii="Times New Roman" w:hAnsi="Times New Roman" w:cs="Times New Roman"/>
          <w:sz w:val="24"/>
          <w:szCs w:val="24"/>
          <w:lang w:val="en-GB"/>
        </w:rPr>
        <w:t xml:space="preserve"> 9</w:t>
      </w:r>
      <w:r w:rsidR="00B669BA" w:rsidRPr="00A5310C">
        <w:rPr>
          <w:rFonts w:ascii="Times New Roman" w:hAnsi="Times New Roman" w:cs="Times New Roman"/>
          <w:sz w:val="24"/>
          <w:szCs w:val="24"/>
          <w:lang w:val="en-GB"/>
        </w:rPr>
        <w:t>)</w:t>
      </w:r>
      <w:r w:rsidR="001C1E8F">
        <w:rPr>
          <w:rFonts w:ascii="Times New Roman" w:hAnsi="Times New Roman" w:cs="Times New Roman"/>
          <w:sz w:val="24"/>
          <w:szCs w:val="24"/>
          <w:lang w:val="en-GB"/>
        </w:rPr>
        <w:t xml:space="preserve"> </w:t>
      </w:r>
      <w:r w:rsidR="001C1E8F" w:rsidRPr="001C1E8F">
        <w:rPr>
          <w:rFonts w:ascii="Times New Roman" w:hAnsi="Times New Roman" w:cs="Times New Roman"/>
          <w:sz w:val="24"/>
          <w:szCs w:val="24"/>
          <w:highlight w:val="yellow"/>
          <w:lang w:val="en-GB"/>
        </w:rPr>
        <w:t>to assess for any attenuation of the association</w:t>
      </w:r>
      <w:r w:rsidR="00790E62">
        <w:rPr>
          <w:rFonts w:ascii="Times New Roman" w:hAnsi="Times New Roman" w:cs="Times New Roman"/>
          <w:sz w:val="24"/>
          <w:szCs w:val="24"/>
          <w:highlight w:val="yellow"/>
          <w:lang w:val="en-GB"/>
        </w:rPr>
        <w:t>s</w:t>
      </w:r>
      <w:r w:rsidR="00486129" w:rsidRPr="00A5310C">
        <w:rPr>
          <w:rFonts w:ascii="Times New Roman" w:hAnsi="Times New Roman" w:cs="Times New Roman"/>
          <w:sz w:val="24"/>
          <w:szCs w:val="24"/>
          <w:lang w:val="en-GB"/>
        </w:rPr>
        <w:t>. BMI was no longer significantly associated with birthweight centile after adjusting for the enrichment of DG 38:6, DG 40:7, LPC</w:t>
      </w:r>
      <w:r w:rsidR="00C00C18" w:rsidRPr="00A5310C">
        <w:rPr>
          <w:rFonts w:ascii="Times New Roman" w:hAnsi="Times New Roman" w:cs="Times New Roman"/>
          <w:sz w:val="24"/>
          <w:szCs w:val="24"/>
          <w:lang w:val="en-GB"/>
        </w:rPr>
        <w:t xml:space="preserve"> 22:6</w:t>
      </w:r>
      <w:r w:rsidR="00486129" w:rsidRPr="00A5310C">
        <w:rPr>
          <w:rFonts w:ascii="Times New Roman" w:hAnsi="Times New Roman" w:cs="Times New Roman"/>
          <w:sz w:val="24"/>
          <w:szCs w:val="24"/>
          <w:lang w:val="en-GB"/>
        </w:rPr>
        <w:t xml:space="preserve">, </w:t>
      </w:r>
      <w:r w:rsidR="00AD4463" w:rsidRPr="00A5310C">
        <w:rPr>
          <w:rFonts w:ascii="Times New Roman" w:hAnsi="Times New Roman" w:cs="Times New Roman"/>
          <w:sz w:val="24"/>
          <w:szCs w:val="24"/>
          <w:lang w:val="en-GB"/>
        </w:rPr>
        <w:t>PC</w:t>
      </w:r>
      <w:r w:rsidR="00C00C18" w:rsidRPr="00A5310C">
        <w:rPr>
          <w:rFonts w:ascii="Times New Roman" w:hAnsi="Times New Roman" w:cs="Times New Roman"/>
          <w:sz w:val="24"/>
          <w:szCs w:val="24"/>
          <w:lang w:val="en-GB"/>
        </w:rPr>
        <w:t xml:space="preserve"> 38:6</w:t>
      </w:r>
      <w:r w:rsidR="00AD4463" w:rsidRPr="00A5310C">
        <w:rPr>
          <w:rFonts w:ascii="Times New Roman" w:hAnsi="Times New Roman" w:cs="Times New Roman"/>
          <w:sz w:val="24"/>
          <w:szCs w:val="24"/>
          <w:lang w:val="en-GB"/>
        </w:rPr>
        <w:t xml:space="preserve">, </w:t>
      </w:r>
      <w:r w:rsidR="00486129" w:rsidRPr="00A5310C">
        <w:rPr>
          <w:rFonts w:ascii="Times New Roman" w:hAnsi="Times New Roman" w:cs="Times New Roman"/>
          <w:sz w:val="24"/>
          <w:szCs w:val="24"/>
          <w:lang w:val="en-GB"/>
        </w:rPr>
        <w:t>PE-P</w:t>
      </w:r>
      <w:r w:rsidR="00AD4463" w:rsidRPr="00A5310C">
        <w:rPr>
          <w:rFonts w:ascii="Times New Roman" w:hAnsi="Times New Roman" w:cs="Times New Roman"/>
          <w:sz w:val="24"/>
          <w:szCs w:val="24"/>
          <w:lang w:val="en-GB"/>
        </w:rPr>
        <w:t xml:space="preserve"> 38:6, PE-P 40:6</w:t>
      </w:r>
      <w:r w:rsidR="00486129" w:rsidRPr="00A5310C">
        <w:rPr>
          <w:rFonts w:ascii="Times New Roman" w:hAnsi="Times New Roman" w:cs="Times New Roman"/>
          <w:sz w:val="24"/>
          <w:szCs w:val="24"/>
          <w:lang w:val="en-GB"/>
        </w:rPr>
        <w:t xml:space="preserve"> and </w:t>
      </w:r>
      <w:r w:rsidR="00AD4463" w:rsidRPr="00A5310C">
        <w:rPr>
          <w:rFonts w:ascii="Times New Roman" w:hAnsi="Times New Roman" w:cs="Times New Roman"/>
          <w:sz w:val="24"/>
          <w:szCs w:val="24"/>
          <w:lang w:val="en-GB"/>
        </w:rPr>
        <w:t>8</w:t>
      </w:r>
      <w:r w:rsidR="00486129" w:rsidRPr="00A5310C">
        <w:rPr>
          <w:rFonts w:ascii="Times New Roman" w:hAnsi="Times New Roman" w:cs="Times New Roman"/>
          <w:sz w:val="24"/>
          <w:szCs w:val="24"/>
          <w:lang w:val="en-GB"/>
        </w:rPr>
        <w:t xml:space="preserve"> out of 9 TGs</w:t>
      </w:r>
      <w:r w:rsidR="00D02B5F" w:rsidRPr="00A5310C">
        <w:rPr>
          <w:rFonts w:ascii="Times New Roman" w:hAnsi="Times New Roman" w:cs="Times New Roman"/>
          <w:sz w:val="24"/>
          <w:szCs w:val="24"/>
          <w:lang w:val="en-GB"/>
        </w:rPr>
        <w:t>,</w:t>
      </w:r>
      <w:r w:rsidR="00486129" w:rsidRPr="00A5310C">
        <w:rPr>
          <w:rFonts w:ascii="Times New Roman" w:hAnsi="Times New Roman" w:cs="Times New Roman"/>
          <w:sz w:val="24"/>
          <w:szCs w:val="24"/>
          <w:lang w:val="en-GB"/>
        </w:rPr>
        <w:t xml:space="preserve"> or for the amount of LPC</w:t>
      </w:r>
      <w:r w:rsidR="00C00C18" w:rsidRPr="00A5310C">
        <w:rPr>
          <w:rFonts w:ascii="Times New Roman" w:hAnsi="Times New Roman" w:cs="Times New Roman"/>
          <w:sz w:val="24"/>
          <w:szCs w:val="24"/>
          <w:lang w:val="en-GB"/>
        </w:rPr>
        <w:t xml:space="preserve"> 22:6</w:t>
      </w:r>
      <w:r w:rsidR="00486129" w:rsidRPr="00A5310C">
        <w:rPr>
          <w:rFonts w:ascii="Times New Roman" w:hAnsi="Times New Roman" w:cs="Times New Roman"/>
          <w:sz w:val="24"/>
          <w:szCs w:val="24"/>
          <w:lang w:val="en-GB"/>
        </w:rPr>
        <w:t xml:space="preserve">, </w:t>
      </w:r>
      <w:r w:rsidR="00AD4463" w:rsidRPr="00A5310C">
        <w:rPr>
          <w:rFonts w:ascii="Times New Roman" w:hAnsi="Times New Roman" w:cs="Times New Roman"/>
          <w:sz w:val="24"/>
          <w:szCs w:val="24"/>
          <w:lang w:val="en-GB"/>
        </w:rPr>
        <w:t>PE-P 38:6, PE-P 40:6</w:t>
      </w:r>
      <w:r w:rsidR="00486129" w:rsidRPr="00A5310C">
        <w:rPr>
          <w:rFonts w:ascii="Times New Roman" w:hAnsi="Times New Roman" w:cs="Times New Roman"/>
          <w:sz w:val="24"/>
          <w:szCs w:val="24"/>
          <w:lang w:val="en-GB"/>
        </w:rPr>
        <w:t>.</w:t>
      </w:r>
      <w:r w:rsidR="00E150AA" w:rsidRPr="00A5310C">
        <w:rPr>
          <w:rFonts w:ascii="Times New Roman" w:hAnsi="Times New Roman" w:cs="Times New Roman"/>
          <w:sz w:val="24"/>
          <w:szCs w:val="24"/>
          <w:lang w:val="en-GB"/>
        </w:rPr>
        <w:t xml:space="preserve"> </w:t>
      </w:r>
      <w:r w:rsidR="009A0681" w:rsidRPr="00A5310C">
        <w:rPr>
          <w:rFonts w:ascii="Times New Roman" w:hAnsi="Times New Roman" w:cs="Times New Roman"/>
          <w:sz w:val="24"/>
          <w:szCs w:val="24"/>
          <w:lang w:val="en-GB"/>
        </w:rPr>
        <w:t>A</w:t>
      </w:r>
      <w:r w:rsidR="00E150AA" w:rsidRPr="00A5310C">
        <w:rPr>
          <w:rFonts w:ascii="Times New Roman" w:hAnsi="Times New Roman" w:cs="Times New Roman"/>
          <w:sz w:val="24"/>
          <w:szCs w:val="24"/>
          <w:lang w:val="en-GB"/>
        </w:rPr>
        <w:t xml:space="preserve"> reduction in</w:t>
      </w:r>
      <w:r w:rsidR="009C56C4" w:rsidRPr="00A5310C">
        <w:rPr>
          <w:rFonts w:ascii="Times New Roman" w:hAnsi="Times New Roman" w:cs="Times New Roman"/>
          <w:sz w:val="24"/>
          <w:szCs w:val="24"/>
          <w:lang w:val="en-GB"/>
        </w:rPr>
        <w:t xml:space="preserve"> the magnitude of</w:t>
      </w:r>
      <w:r w:rsidR="00E150AA" w:rsidRPr="00A5310C">
        <w:rPr>
          <w:rFonts w:ascii="Times New Roman" w:hAnsi="Times New Roman" w:cs="Times New Roman"/>
          <w:sz w:val="24"/>
          <w:szCs w:val="24"/>
          <w:lang w:val="en-GB"/>
        </w:rPr>
        <w:t xml:space="preserve"> birthweight </w:t>
      </w:r>
      <w:r w:rsidR="007576BF" w:rsidRPr="00A5310C">
        <w:rPr>
          <w:rFonts w:ascii="Times New Roman" w:hAnsi="Times New Roman" w:cs="Times New Roman"/>
          <w:sz w:val="24"/>
          <w:szCs w:val="24"/>
          <w:lang w:val="en-GB"/>
        </w:rPr>
        <w:t xml:space="preserve">centile </w:t>
      </w:r>
      <w:r w:rsidR="00E150AA" w:rsidRPr="00A5310C">
        <w:rPr>
          <w:rFonts w:ascii="Times New Roman" w:hAnsi="Times New Roman" w:cs="Times New Roman"/>
          <w:sz w:val="24"/>
          <w:szCs w:val="24"/>
          <w:lang w:val="en-GB"/>
        </w:rPr>
        <w:t>change per unit BMI</w:t>
      </w:r>
      <w:r w:rsidR="00486129" w:rsidRPr="00A5310C">
        <w:rPr>
          <w:rFonts w:ascii="Times New Roman" w:hAnsi="Times New Roman" w:cs="Times New Roman"/>
          <w:sz w:val="24"/>
          <w:szCs w:val="24"/>
          <w:lang w:val="en-GB"/>
        </w:rPr>
        <w:t xml:space="preserve"> </w:t>
      </w:r>
      <w:r w:rsidR="009A0681" w:rsidRPr="00A5310C">
        <w:rPr>
          <w:rFonts w:ascii="Times New Roman" w:hAnsi="Times New Roman" w:cs="Times New Roman"/>
          <w:sz w:val="24"/>
          <w:szCs w:val="24"/>
          <w:lang w:val="en-GB"/>
        </w:rPr>
        <w:t>was also consistently observed across the</w:t>
      </w:r>
      <w:r w:rsidR="00CC545B" w:rsidRPr="00A5310C">
        <w:rPr>
          <w:rFonts w:ascii="Times New Roman" w:hAnsi="Times New Roman" w:cs="Times New Roman"/>
          <w:sz w:val="24"/>
          <w:szCs w:val="24"/>
          <w:lang w:val="en-GB"/>
        </w:rPr>
        <w:t>se</w:t>
      </w:r>
      <w:r w:rsidR="00486129" w:rsidRPr="00A5310C">
        <w:rPr>
          <w:rFonts w:ascii="Times New Roman" w:hAnsi="Times New Roman" w:cs="Times New Roman"/>
          <w:sz w:val="24"/>
          <w:szCs w:val="24"/>
          <w:lang w:val="en-GB"/>
        </w:rPr>
        <w:t xml:space="preserve"> DHA-lipid</w:t>
      </w:r>
      <w:r w:rsidR="009C56C4" w:rsidRPr="00A5310C">
        <w:rPr>
          <w:rFonts w:ascii="Times New Roman" w:hAnsi="Times New Roman" w:cs="Times New Roman"/>
          <w:sz w:val="24"/>
          <w:szCs w:val="24"/>
          <w:lang w:val="en-GB"/>
        </w:rPr>
        <w:t xml:space="preserve"> model</w:t>
      </w:r>
      <w:r w:rsidR="009A0681" w:rsidRPr="00A5310C">
        <w:rPr>
          <w:rFonts w:ascii="Times New Roman" w:hAnsi="Times New Roman" w:cs="Times New Roman"/>
          <w:sz w:val="24"/>
          <w:szCs w:val="24"/>
          <w:lang w:val="en-GB"/>
        </w:rPr>
        <w:t>s</w:t>
      </w:r>
      <w:r w:rsidR="00E150AA" w:rsidRPr="00A5310C">
        <w:rPr>
          <w:rFonts w:ascii="Times New Roman" w:hAnsi="Times New Roman" w:cs="Times New Roman"/>
          <w:sz w:val="24"/>
          <w:szCs w:val="24"/>
          <w:lang w:val="en-GB"/>
        </w:rPr>
        <w:t>.</w:t>
      </w:r>
      <w:r w:rsidR="00E61A23" w:rsidRPr="00A5310C">
        <w:rPr>
          <w:rFonts w:ascii="Times New Roman" w:hAnsi="Times New Roman" w:cs="Times New Roman"/>
          <w:sz w:val="24"/>
          <w:szCs w:val="24"/>
          <w:lang w:val="en-GB"/>
        </w:rPr>
        <w:t xml:space="preserve"> This suggests that placental DHA lipid metabolism may </w:t>
      </w:r>
      <w:r w:rsidR="001E3129" w:rsidRPr="00A5310C">
        <w:rPr>
          <w:rFonts w:ascii="Times New Roman" w:hAnsi="Times New Roman" w:cs="Times New Roman"/>
          <w:sz w:val="24"/>
          <w:szCs w:val="24"/>
          <w:lang w:val="en-GB"/>
        </w:rPr>
        <w:t xml:space="preserve">be one of the </w:t>
      </w:r>
      <w:r w:rsidR="00E61A23" w:rsidRPr="00A5310C">
        <w:rPr>
          <w:rFonts w:ascii="Times New Roman" w:hAnsi="Times New Roman" w:cs="Times New Roman"/>
          <w:sz w:val="24"/>
          <w:szCs w:val="24"/>
          <w:lang w:val="en-GB"/>
        </w:rPr>
        <w:t>mechanistic pathway</w:t>
      </w:r>
      <w:r w:rsidR="001E3129" w:rsidRPr="00A5310C">
        <w:rPr>
          <w:rFonts w:ascii="Times New Roman" w:hAnsi="Times New Roman" w:cs="Times New Roman"/>
          <w:sz w:val="24"/>
          <w:szCs w:val="24"/>
          <w:lang w:val="en-GB"/>
        </w:rPr>
        <w:t>s</w:t>
      </w:r>
      <w:r w:rsidR="00E61A23" w:rsidRPr="00A5310C">
        <w:rPr>
          <w:rFonts w:ascii="Times New Roman" w:hAnsi="Times New Roman" w:cs="Times New Roman"/>
          <w:sz w:val="24"/>
          <w:szCs w:val="24"/>
          <w:lang w:val="en-GB"/>
        </w:rPr>
        <w:t xml:space="preserve"> by which maternal B</w:t>
      </w:r>
      <w:r w:rsidR="00BA111E" w:rsidRPr="00A5310C">
        <w:rPr>
          <w:rFonts w:ascii="Times New Roman" w:hAnsi="Times New Roman" w:cs="Times New Roman"/>
          <w:sz w:val="24"/>
          <w:szCs w:val="24"/>
          <w:lang w:val="en-GB"/>
        </w:rPr>
        <w:t>MI could increase birthweight.</w:t>
      </w:r>
      <w:r w:rsidR="002D77DA" w:rsidRPr="00A5310C">
        <w:rPr>
          <w:rFonts w:ascii="Times New Roman" w:hAnsi="Times New Roman" w:cs="Times New Roman"/>
          <w:sz w:val="24"/>
          <w:szCs w:val="24"/>
          <w:lang w:val="en-GB"/>
        </w:rPr>
        <w:t xml:space="preserve"> </w:t>
      </w:r>
    </w:p>
    <w:p w14:paraId="1D8F1191" w14:textId="31FF1A9C" w:rsidR="00A525CE" w:rsidRPr="00A5310C" w:rsidRDefault="00A525CE" w:rsidP="00A85979">
      <w:pPr>
        <w:pStyle w:val="Heading2"/>
        <w:spacing w:line="480" w:lineRule="auto"/>
        <w:rPr>
          <w:rFonts w:ascii="Times New Roman" w:hAnsi="Times New Roman" w:cs="Times New Roman"/>
          <w:b/>
          <w:bCs/>
          <w:color w:val="auto"/>
          <w:sz w:val="24"/>
          <w:szCs w:val="24"/>
          <w:lang w:val="en-GB"/>
        </w:rPr>
      </w:pPr>
      <w:r w:rsidRPr="00A5310C">
        <w:rPr>
          <w:rFonts w:ascii="Times New Roman" w:hAnsi="Times New Roman" w:cs="Times New Roman"/>
          <w:b/>
          <w:bCs/>
          <w:color w:val="auto"/>
          <w:sz w:val="24"/>
          <w:szCs w:val="24"/>
          <w:lang w:val="en-GB"/>
        </w:rPr>
        <w:t xml:space="preserve">Glucose treatment </w:t>
      </w:r>
      <w:r w:rsidR="00D72C3A" w:rsidRPr="00A5310C">
        <w:rPr>
          <w:rFonts w:ascii="Times New Roman" w:hAnsi="Times New Roman" w:cs="Times New Roman"/>
          <w:b/>
          <w:bCs/>
          <w:i/>
          <w:color w:val="auto"/>
          <w:sz w:val="24"/>
          <w:szCs w:val="24"/>
          <w:lang w:val="en-GB"/>
        </w:rPr>
        <w:t>in</w:t>
      </w:r>
      <w:r w:rsidR="008102C2" w:rsidRPr="00A5310C">
        <w:rPr>
          <w:rFonts w:ascii="Times New Roman" w:hAnsi="Times New Roman" w:cs="Times New Roman"/>
          <w:b/>
          <w:bCs/>
          <w:i/>
          <w:color w:val="auto"/>
          <w:sz w:val="24"/>
          <w:szCs w:val="24"/>
          <w:lang w:val="en-GB"/>
        </w:rPr>
        <w:t>-</w:t>
      </w:r>
      <w:r w:rsidR="00D72C3A" w:rsidRPr="00A5310C">
        <w:rPr>
          <w:rFonts w:ascii="Times New Roman" w:hAnsi="Times New Roman" w:cs="Times New Roman"/>
          <w:b/>
          <w:bCs/>
          <w:i/>
          <w:color w:val="auto"/>
          <w:sz w:val="24"/>
          <w:szCs w:val="24"/>
          <w:lang w:val="en-GB"/>
        </w:rPr>
        <w:t>vitro</w:t>
      </w:r>
      <w:r w:rsidR="00D72C3A" w:rsidRPr="00A5310C">
        <w:rPr>
          <w:rFonts w:ascii="Times New Roman" w:hAnsi="Times New Roman" w:cs="Times New Roman"/>
          <w:b/>
          <w:bCs/>
          <w:color w:val="auto"/>
          <w:sz w:val="24"/>
          <w:szCs w:val="24"/>
          <w:lang w:val="en-GB"/>
        </w:rPr>
        <w:t xml:space="preserve"> </w:t>
      </w:r>
      <w:r w:rsidR="00575477" w:rsidRPr="00A5310C">
        <w:rPr>
          <w:rFonts w:ascii="Times New Roman" w:hAnsi="Times New Roman" w:cs="Times New Roman"/>
          <w:b/>
          <w:bCs/>
          <w:color w:val="auto"/>
          <w:sz w:val="24"/>
          <w:szCs w:val="24"/>
          <w:lang w:val="en-GB"/>
        </w:rPr>
        <w:t xml:space="preserve">and </w:t>
      </w:r>
      <w:r w:rsidR="007B0D49" w:rsidRPr="00A5310C">
        <w:rPr>
          <w:rFonts w:ascii="Times New Roman" w:hAnsi="Times New Roman" w:cs="Times New Roman"/>
          <w:b/>
          <w:bCs/>
          <w:color w:val="auto"/>
          <w:sz w:val="24"/>
          <w:szCs w:val="24"/>
          <w:lang w:val="en-GB"/>
        </w:rPr>
        <w:t>p</w:t>
      </w:r>
      <w:r w:rsidRPr="00A5310C">
        <w:rPr>
          <w:rFonts w:ascii="Times New Roman" w:hAnsi="Times New Roman" w:cs="Times New Roman"/>
          <w:b/>
          <w:bCs/>
          <w:color w:val="auto"/>
          <w:sz w:val="24"/>
          <w:szCs w:val="24"/>
          <w:lang w:val="en-GB"/>
        </w:rPr>
        <w:t xml:space="preserve">lacental </w:t>
      </w:r>
      <w:r w:rsidR="007B0D49" w:rsidRPr="00A5310C">
        <w:rPr>
          <w:rFonts w:ascii="Times New Roman" w:hAnsi="Times New Roman" w:cs="Times New Roman"/>
          <w:b/>
          <w:bCs/>
          <w:color w:val="auto"/>
          <w:sz w:val="24"/>
          <w:szCs w:val="24"/>
          <w:lang w:val="en-GB"/>
        </w:rPr>
        <w:t>DHA</w:t>
      </w:r>
      <w:r w:rsidR="00ED33EA" w:rsidRPr="00A5310C">
        <w:rPr>
          <w:rFonts w:ascii="Times New Roman" w:hAnsi="Times New Roman" w:cs="Times New Roman"/>
          <w:b/>
          <w:bCs/>
          <w:color w:val="auto"/>
          <w:sz w:val="24"/>
          <w:szCs w:val="24"/>
          <w:lang w:val="en-GB"/>
        </w:rPr>
        <w:t>-</w:t>
      </w:r>
      <w:r w:rsidRPr="00A5310C">
        <w:rPr>
          <w:rFonts w:ascii="Times New Roman" w:hAnsi="Times New Roman" w:cs="Times New Roman"/>
          <w:b/>
          <w:bCs/>
          <w:color w:val="auto"/>
          <w:sz w:val="24"/>
          <w:szCs w:val="24"/>
          <w:lang w:val="en-GB"/>
        </w:rPr>
        <w:t>lipid metabolism</w:t>
      </w:r>
    </w:p>
    <w:p w14:paraId="6D78B147" w14:textId="5A9D2935" w:rsidR="009C381F" w:rsidRPr="00A5310C" w:rsidRDefault="00316F27" w:rsidP="00A85979">
      <w:pPr>
        <w:spacing w:line="480" w:lineRule="auto"/>
        <w:rPr>
          <w:rFonts w:ascii="Times New Roman" w:hAnsi="Times New Roman" w:cs="Times New Roman"/>
          <w:strike/>
          <w:sz w:val="24"/>
          <w:szCs w:val="24"/>
          <w:lang w:val="en-GB"/>
        </w:rPr>
      </w:pPr>
      <w:r w:rsidRPr="00A5310C">
        <w:rPr>
          <w:rFonts w:ascii="Times New Roman" w:hAnsi="Times New Roman" w:cs="Times New Roman"/>
          <w:sz w:val="24"/>
          <w:szCs w:val="24"/>
          <w:lang w:val="en-GB"/>
        </w:rPr>
        <w:t>To determine if glucose can directly affect placental DHA</w:t>
      </w:r>
      <w:r w:rsidR="00ED33EA" w:rsidRPr="00A5310C">
        <w:rPr>
          <w:rFonts w:ascii="Times New Roman" w:hAnsi="Times New Roman" w:cs="Times New Roman"/>
          <w:sz w:val="24"/>
          <w:szCs w:val="24"/>
          <w:lang w:val="en-GB"/>
        </w:rPr>
        <w:t>-</w:t>
      </w:r>
      <w:r w:rsidRPr="00A5310C">
        <w:rPr>
          <w:rFonts w:ascii="Times New Roman" w:hAnsi="Times New Roman" w:cs="Times New Roman"/>
          <w:sz w:val="24"/>
          <w:szCs w:val="24"/>
          <w:lang w:val="en-GB"/>
        </w:rPr>
        <w:t xml:space="preserve">lipid metabolism, placental explants were cultured in </w:t>
      </w:r>
      <w:r w:rsidR="00CA34B9" w:rsidRPr="00A5310C">
        <w:rPr>
          <w:rFonts w:ascii="Times New Roman" w:hAnsi="Times New Roman" w:cs="Times New Roman"/>
          <w:sz w:val="24"/>
          <w:szCs w:val="24"/>
          <w:lang w:val="en-GB"/>
        </w:rPr>
        <w:t xml:space="preserve">media with added glucose. </w:t>
      </w:r>
      <w:r w:rsidR="00FE0A79" w:rsidRPr="00A5310C">
        <w:rPr>
          <w:rFonts w:ascii="Times New Roman" w:hAnsi="Times New Roman" w:cs="Times New Roman"/>
          <w:sz w:val="24"/>
          <w:szCs w:val="24"/>
          <w:lang w:val="en-GB"/>
        </w:rPr>
        <w:t xml:space="preserve">Overall, </w:t>
      </w:r>
      <w:r w:rsidR="00516E06" w:rsidRPr="00A5310C">
        <w:rPr>
          <w:rFonts w:ascii="Times New Roman" w:hAnsi="Times New Roman" w:cs="Times New Roman"/>
          <w:sz w:val="24"/>
          <w:szCs w:val="24"/>
          <w:lang w:val="en-GB"/>
        </w:rPr>
        <w:t xml:space="preserve">the amount of </w:t>
      </w:r>
      <w:r w:rsidR="00FE0A79" w:rsidRPr="00A5310C">
        <w:rPr>
          <w:rFonts w:ascii="Times New Roman" w:hAnsi="Times New Roman" w:cs="Times New Roman"/>
          <w:sz w:val="24"/>
          <w:szCs w:val="24"/>
          <w:lang w:val="en-GB"/>
        </w:rPr>
        <w:t xml:space="preserve">most </w:t>
      </w:r>
      <w:r w:rsidR="00FE0A79" w:rsidRPr="00A5310C">
        <w:rPr>
          <w:rFonts w:ascii="Times New Roman" w:hAnsi="Times New Roman" w:cs="Times New Roman"/>
          <w:sz w:val="24"/>
          <w:szCs w:val="24"/>
          <w:vertAlign w:val="superscript"/>
          <w:lang w:val="en-GB"/>
        </w:rPr>
        <w:t>13</w:t>
      </w:r>
      <w:r w:rsidR="00FE0A79" w:rsidRPr="00A5310C">
        <w:rPr>
          <w:rFonts w:ascii="Times New Roman" w:hAnsi="Times New Roman" w:cs="Times New Roman"/>
          <w:sz w:val="24"/>
          <w:szCs w:val="24"/>
          <w:lang w:val="en-GB"/>
        </w:rPr>
        <w:t xml:space="preserve">C-DHA lipids in </w:t>
      </w:r>
      <w:r w:rsidR="00DF5B13" w:rsidRPr="00A5310C">
        <w:rPr>
          <w:rFonts w:ascii="Times New Roman" w:hAnsi="Times New Roman" w:cs="Times New Roman"/>
          <w:sz w:val="24"/>
          <w:szCs w:val="24"/>
          <w:lang w:val="en-GB"/>
        </w:rPr>
        <w:t>most</w:t>
      </w:r>
      <w:r w:rsidR="00306A69" w:rsidRPr="00A5310C">
        <w:rPr>
          <w:rFonts w:ascii="Times New Roman" w:hAnsi="Times New Roman" w:cs="Times New Roman"/>
          <w:sz w:val="24"/>
          <w:szCs w:val="24"/>
          <w:lang w:val="en-GB"/>
        </w:rPr>
        <w:t xml:space="preserve"> </w:t>
      </w:r>
      <w:r w:rsidR="00FE0A79" w:rsidRPr="00A5310C">
        <w:rPr>
          <w:rFonts w:ascii="Times New Roman" w:hAnsi="Times New Roman" w:cs="Times New Roman"/>
          <w:sz w:val="24"/>
          <w:szCs w:val="24"/>
          <w:lang w:val="en-GB"/>
        </w:rPr>
        <w:t>placenta</w:t>
      </w:r>
      <w:r w:rsidR="00991185" w:rsidRPr="00A5310C">
        <w:rPr>
          <w:rFonts w:ascii="Times New Roman" w:hAnsi="Times New Roman" w:cs="Times New Roman"/>
          <w:sz w:val="24"/>
          <w:szCs w:val="24"/>
          <w:lang w:val="en-GB"/>
        </w:rPr>
        <w:t>l expl</w:t>
      </w:r>
      <w:r w:rsidR="00516E06" w:rsidRPr="00A5310C">
        <w:rPr>
          <w:rFonts w:ascii="Times New Roman" w:hAnsi="Times New Roman" w:cs="Times New Roman"/>
          <w:sz w:val="24"/>
          <w:szCs w:val="24"/>
          <w:lang w:val="en-GB"/>
        </w:rPr>
        <w:t>a</w:t>
      </w:r>
      <w:r w:rsidR="00991185" w:rsidRPr="00A5310C">
        <w:rPr>
          <w:rFonts w:ascii="Times New Roman" w:hAnsi="Times New Roman" w:cs="Times New Roman"/>
          <w:sz w:val="24"/>
          <w:szCs w:val="24"/>
          <w:lang w:val="en-GB"/>
        </w:rPr>
        <w:t>nts</w:t>
      </w:r>
      <w:r w:rsidR="00FE0A79" w:rsidRPr="00A5310C">
        <w:rPr>
          <w:rFonts w:ascii="Times New Roman" w:hAnsi="Times New Roman" w:cs="Times New Roman"/>
          <w:sz w:val="24"/>
          <w:szCs w:val="24"/>
          <w:lang w:val="en-GB"/>
        </w:rPr>
        <w:t xml:space="preserve"> w</w:t>
      </w:r>
      <w:r w:rsidR="00837136" w:rsidRPr="00A5310C">
        <w:rPr>
          <w:rFonts w:ascii="Times New Roman" w:hAnsi="Times New Roman" w:cs="Times New Roman"/>
          <w:sz w:val="24"/>
          <w:szCs w:val="24"/>
          <w:lang w:val="en-GB"/>
        </w:rPr>
        <w:t>as</w:t>
      </w:r>
      <w:r w:rsidR="00FE0A79" w:rsidRPr="00A5310C">
        <w:rPr>
          <w:rFonts w:ascii="Times New Roman" w:hAnsi="Times New Roman" w:cs="Times New Roman"/>
          <w:sz w:val="24"/>
          <w:szCs w:val="24"/>
          <w:lang w:val="en-GB"/>
        </w:rPr>
        <w:t xml:space="preserve"> increased </w:t>
      </w:r>
      <w:r w:rsidR="00991185" w:rsidRPr="00A5310C">
        <w:rPr>
          <w:rFonts w:ascii="Times New Roman" w:hAnsi="Times New Roman" w:cs="Times New Roman"/>
          <w:sz w:val="24"/>
          <w:szCs w:val="24"/>
          <w:lang w:val="en-GB"/>
        </w:rPr>
        <w:t xml:space="preserve">by </w:t>
      </w:r>
      <w:r w:rsidR="00FE0A79" w:rsidRPr="00A5310C">
        <w:rPr>
          <w:rFonts w:ascii="Times New Roman" w:hAnsi="Times New Roman" w:cs="Times New Roman"/>
          <w:sz w:val="24"/>
          <w:szCs w:val="24"/>
          <w:lang w:val="en-GB"/>
        </w:rPr>
        <w:t>glucose</w:t>
      </w:r>
      <w:r w:rsidR="00991185" w:rsidRPr="00A5310C">
        <w:rPr>
          <w:rFonts w:ascii="Times New Roman" w:hAnsi="Times New Roman" w:cs="Times New Roman"/>
          <w:sz w:val="24"/>
          <w:szCs w:val="24"/>
          <w:lang w:val="en-GB"/>
        </w:rPr>
        <w:t xml:space="preserve"> treatment </w:t>
      </w:r>
      <w:r w:rsidR="005452B5" w:rsidRPr="00A5310C">
        <w:rPr>
          <w:rFonts w:ascii="Times New Roman" w:hAnsi="Times New Roman" w:cs="Times New Roman"/>
          <w:sz w:val="24"/>
          <w:szCs w:val="24"/>
          <w:lang w:val="en-GB"/>
        </w:rPr>
        <w:t xml:space="preserve">(10 mmol/L) </w:t>
      </w:r>
      <w:r w:rsidR="00991185" w:rsidRPr="00A5310C">
        <w:rPr>
          <w:rFonts w:ascii="Times New Roman" w:hAnsi="Times New Roman" w:cs="Times New Roman"/>
          <w:sz w:val="24"/>
          <w:szCs w:val="24"/>
          <w:lang w:val="en-GB"/>
        </w:rPr>
        <w:t>compared with</w:t>
      </w:r>
      <w:r w:rsidR="007F4E26" w:rsidRPr="00A5310C">
        <w:rPr>
          <w:rFonts w:ascii="Times New Roman" w:hAnsi="Times New Roman" w:cs="Times New Roman"/>
          <w:sz w:val="24"/>
          <w:szCs w:val="24"/>
          <w:lang w:val="en-GB"/>
        </w:rPr>
        <w:t xml:space="preserve"> the</w:t>
      </w:r>
      <w:r w:rsidR="00991185" w:rsidRPr="00A5310C">
        <w:rPr>
          <w:rFonts w:ascii="Times New Roman" w:hAnsi="Times New Roman" w:cs="Times New Roman"/>
          <w:sz w:val="24"/>
          <w:szCs w:val="24"/>
          <w:lang w:val="en-GB"/>
        </w:rPr>
        <w:t xml:space="preserve"> </w:t>
      </w:r>
      <w:r w:rsidR="00405E9C" w:rsidRPr="00A5310C">
        <w:rPr>
          <w:rFonts w:ascii="Times New Roman" w:hAnsi="Times New Roman" w:cs="Times New Roman"/>
          <w:sz w:val="24"/>
          <w:szCs w:val="24"/>
          <w:lang w:val="en-GB"/>
        </w:rPr>
        <w:t xml:space="preserve">respective </w:t>
      </w:r>
      <w:r w:rsidR="00991185" w:rsidRPr="00A5310C">
        <w:rPr>
          <w:rFonts w:ascii="Times New Roman" w:hAnsi="Times New Roman" w:cs="Times New Roman"/>
          <w:sz w:val="24"/>
          <w:szCs w:val="24"/>
          <w:lang w:val="en-GB"/>
        </w:rPr>
        <w:t xml:space="preserve">control </w:t>
      </w:r>
      <w:r w:rsidR="007F4E26" w:rsidRPr="00A5310C">
        <w:rPr>
          <w:rFonts w:ascii="Times New Roman" w:hAnsi="Times New Roman" w:cs="Times New Roman"/>
          <w:sz w:val="24"/>
          <w:szCs w:val="24"/>
          <w:lang w:val="en-GB"/>
        </w:rPr>
        <w:t>(</w:t>
      </w:r>
      <w:r w:rsidR="007576BF" w:rsidRPr="00A5310C">
        <w:rPr>
          <w:rFonts w:ascii="Times New Roman" w:hAnsi="Times New Roman" w:cs="Times New Roman"/>
          <w:sz w:val="24"/>
          <w:szCs w:val="24"/>
          <w:lang w:val="en-GB"/>
        </w:rPr>
        <w:t>5 mmol/L</w:t>
      </w:r>
      <w:r w:rsidR="007F40A7" w:rsidRPr="00A5310C">
        <w:rPr>
          <w:rFonts w:ascii="Times New Roman" w:hAnsi="Times New Roman" w:cs="Times New Roman"/>
          <w:sz w:val="24"/>
          <w:szCs w:val="24"/>
          <w:lang w:val="en-GB"/>
        </w:rPr>
        <w:t xml:space="preserve"> glucose</w:t>
      </w:r>
      <w:r w:rsidR="007F4E26" w:rsidRPr="00A5310C">
        <w:rPr>
          <w:rFonts w:ascii="Times New Roman" w:hAnsi="Times New Roman" w:cs="Times New Roman"/>
          <w:sz w:val="24"/>
          <w:szCs w:val="24"/>
          <w:lang w:val="en-GB"/>
        </w:rPr>
        <w:t>),</w:t>
      </w:r>
      <w:r w:rsidR="007F40A7" w:rsidRPr="00A5310C">
        <w:rPr>
          <w:rFonts w:ascii="Times New Roman" w:hAnsi="Times New Roman" w:cs="Times New Roman"/>
          <w:sz w:val="24"/>
          <w:szCs w:val="24"/>
          <w:lang w:val="en-GB"/>
        </w:rPr>
        <w:t xml:space="preserve"> </w:t>
      </w:r>
      <w:r w:rsidR="00DE4506" w:rsidRPr="00A5310C">
        <w:rPr>
          <w:rFonts w:ascii="Times New Roman" w:hAnsi="Times New Roman" w:cs="Times New Roman"/>
          <w:sz w:val="24"/>
          <w:szCs w:val="24"/>
          <w:lang w:val="en-GB"/>
        </w:rPr>
        <w:t>as</w:t>
      </w:r>
      <w:r w:rsidR="0088256B" w:rsidRPr="00A5310C">
        <w:rPr>
          <w:rFonts w:ascii="Times New Roman" w:hAnsi="Times New Roman" w:cs="Times New Roman"/>
          <w:sz w:val="24"/>
          <w:szCs w:val="24"/>
          <w:lang w:val="en-GB"/>
        </w:rPr>
        <w:t xml:space="preserve"> indicated by a </w:t>
      </w:r>
      <w:r w:rsidR="00DE4506" w:rsidRPr="00A5310C">
        <w:rPr>
          <w:rFonts w:ascii="Times New Roman" w:hAnsi="Times New Roman" w:cs="Times New Roman"/>
          <w:sz w:val="24"/>
          <w:szCs w:val="24"/>
          <w:lang w:val="en-GB"/>
        </w:rPr>
        <w:t>l</w:t>
      </w:r>
      <w:r w:rsidR="0088256B" w:rsidRPr="00A5310C">
        <w:rPr>
          <w:rFonts w:ascii="Times New Roman" w:hAnsi="Times New Roman" w:cs="Times New Roman"/>
          <w:sz w:val="24"/>
          <w:szCs w:val="24"/>
          <w:lang w:val="en-GB"/>
        </w:rPr>
        <w:t>og2-fold change</w:t>
      </w:r>
      <w:r w:rsidR="00DE4506" w:rsidRPr="00A5310C">
        <w:rPr>
          <w:rFonts w:ascii="Times New Roman" w:hAnsi="Times New Roman" w:cs="Times New Roman"/>
          <w:sz w:val="24"/>
          <w:szCs w:val="24"/>
          <w:lang w:val="en-GB"/>
        </w:rPr>
        <w:t xml:space="preserve"> greater than zero</w:t>
      </w:r>
      <w:r w:rsidR="0088256B" w:rsidRPr="00A5310C">
        <w:rPr>
          <w:rFonts w:ascii="Times New Roman" w:hAnsi="Times New Roman" w:cs="Times New Roman"/>
          <w:sz w:val="24"/>
          <w:szCs w:val="24"/>
          <w:lang w:val="en-GB"/>
        </w:rPr>
        <w:t xml:space="preserve"> (i.e. dots above the x-axis in Figure </w:t>
      </w:r>
      <w:r w:rsidR="002703C2" w:rsidRPr="00A5310C">
        <w:rPr>
          <w:rFonts w:ascii="Times New Roman" w:hAnsi="Times New Roman" w:cs="Times New Roman"/>
          <w:sz w:val="24"/>
          <w:szCs w:val="24"/>
          <w:lang w:val="en-GB"/>
        </w:rPr>
        <w:t>5</w:t>
      </w:r>
      <w:r w:rsidR="0088256B" w:rsidRPr="00A5310C">
        <w:rPr>
          <w:rFonts w:ascii="Times New Roman" w:hAnsi="Times New Roman" w:cs="Times New Roman"/>
          <w:sz w:val="24"/>
          <w:szCs w:val="24"/>
          <w:lang w:val="en-GB"/>
        </w:rPr>
        <w:t xml:space="preserve">). The relative amount of </w:t>
      </w:r>
      <w:r w:rsidR="0088256B" w:rsidRPr="00A5310C">
        <w:rPr>
          <w:rFonts w:ascii="Times New Roman" w:hAnsi="Times New Roman" w:cs="Times New Roman"/>
          <w:sz w:val="24"/>
          <w:szCs w:val="24"/>
          <w:vertAlign w:val="superscript"/>
          <w:lang w:val="en-GB"/>
        </w:rPr>
        <w:t>13</w:t>
      </w:r>
      <w:r w:rsidR="0088256B" w:rsidRPr="00A5310C">
        <w:rPr>
          <w:rFonts w:ascii="Times New Roman" w:hAnsi="Times New Roman" w:cs="Times New Roman"/>
          <w:sz w:val="24"/>
          <w:szCs w:val="24"/>
          <w:lang w:val="en-GB"/>
        </w:rPr>
        <w:t xml:space="preserve">C-DHA lipids between the </w:t>
      </w:r>
      <w:r w:rsidR="007F4E26" w:rsidRPr="00A5310C">
        <w:rPr>
          <w:rFonts w:ascii="Times New Roman" w:hAnsi="Times New Roman" w:cs="Times New Roman"/>
          <w:sz w:val="24"/>
          <w:szCs w:val="24"/>
          <w:lang w:val="en-GB"/>
        </w:rPr>
        <w:t>glucose</w:t>
      </w:r>
      <w:r w:rsidR="007576BF" w:rsidRPr="00A5310C">
        <w:rPr>
          <w:rFonts w:ascii="Times New Roman" w:hAnsi="Times New Roman" w:cs="Times New Roman"/>
          <w:sz w:val="24"/>
          <w:szCs w:val="24"/>
          <w:lang w:val="en-GB"/>
        </w:rPr>
        <w:t>-</w:t>
      </w:r>
      <w:r w:rsidR="007F4E26" w:rsidRPr="00A5310C">
        <w:rPr>
          <w:rFonts w:ascii="Times New Roman" w:hAnsi="Times New Roman" w:cs="Times New Roman"/>
          <w:sz w:val="24"/>
          <w:szCs w:val="24"/>
          <w:lang w:val="en-GB"/>
        </w:rPr>
        <w:t>treat</w:t>
      </w:r>
      <w:r w:rsidR="007576BF" w:rsidRPr="00A5310C">
        <w:rPr>
          <w:rFonts w:ascii="Times New Roman" w:hAnsi="Times New Roman" w:cs="Times New Roman"/>
          <w:sz w:val="24"/>
          <w:szCs w:val="24"/>
          <w:lang w:val="en-GB"/>
        </w:rPr>
        <w:t>ed</w:t>
      </w:r>
      <w:r w:rsidR="007F4E26" w:rsidRPr="00A5310C">
        <w:rPr>
          <w:rFonts w:ascii="Times New Roman" w:hAnsi="Times New Roman" w:cs="Times New Roman"/>
          <w:sz w:val="24"/>
          <w:szCs w:val="24"/>
          <w:lang w:val="en-GB"/>
        </w:rPr>
        <w:t xml:space="preserve"> and control,</w:t>
      </w:r>
      <w:r w:rsidR="00A53308" w:rsidRPr="00A5310C">
        <w:rPr>
          <w:rFonts w:ascii="Times New Roman" w:hAnsi="Times New Roman" w:cs="Times New Roman"/>
          <w:sz w:val="24"/>
          <w:szCs w:val="24"/>
          <w:lang w:val="en-GB"/>
        </w:rPr>
        <w:t xml:space="preserve"> for each placenta</w:t>
      </w:r>
      <w:r w:rsidR="007F4E26" w:rsidRPr="00A5310C">
        <w:rPr>
          <w:rFonts w:ascii="Times New Roman" w:hAnsi="Times New Roman" w:cs="Times New Roman"/>
          <w:sz w:val="24"/>
          <w:szCs w:val="24"/>
          <w:lang w:val="en-GB"/>
        </w:rPr>
        <w:t>,</w:t>
      </w:r>
      <w:r w:rsidR="00ED33EA" w:rsidRPr="00A5310C">
        <w:rPr>
          <w:rFonts w:ascii="Times New Roman" w:hAnsi="Times New Roman" w:cs="Times New Roman"/>
          <w:sz w:val="24"/>
          <w:szCs w:val="24"/>
          <w:lang w:val="en-GB"/>
        </w:rPr>
        <w:t xml:space="preserve"> </w:t>
      </w:r>
      <w:r w:rsidR="0088256B" w:rsidRPr="00A5310C">
        <w:rPr>
          <w:rFonts w:ascii="Times New Roman" w:hAnsi="Times New Roman" w:cs="Times New Roman"/>
          <w:sz w:val="24"/>
          <w:szCs w:val="24"/>
          <w:lang w:val="en-GB"/>
        </w:rPr>
        <w:t>is henceforth termed glucose response.</w:t>
      </w:r>
      <w:r w:rsidR="00FE0A79" w:rsidRPr="00A5310C">
        <w:rPr>
          <w:rFonts w:ascii="Times New Roman" w:hAnsi="Times New Roman" w:cs="Times New Roman"/>
          <w:sz w:val="24"/>
          <w:szCs w:val="24"/>
          <w:lang w:val="en-GB"/>
        </w:rPr>
        <w:t xml:space="preserve"> </w:t>
      </w:r>
      <w:r w:rsidR="00516E06" w:rsidRPr="00A5310C">
        <w:rPr>
          <w:rFonts w:ascii="Times New Roman" w:hAnsi="Times New Roman" w:cs="Times New Roman"/>
          <w:sz w:val="24"/>
          <w:szCs w:val="24"/>
          <w:lang w:val="en-GB"/>
        </w:rPr>
        <w:t>S</w:t>
      </w:r>
      <w:r w:rsidR="00BB7E99" w:rsidRPr="00A5310C">
        <w:rPr>
          <w:rFonts w:ascii="Times New Roman" w:hAnsi="Times New Roman" w:cs="Times New Roman"/>
          <w:sz w:val="24"/>
          <w:szCs w:val="24"/>
          <w:lang w:val="en-GB"/>
        </w:rPr>
        <w:t xml:space="preserve">ince it </w:t>
      </w:r>
      <w:r w:rsidR="00516E06" w:rsidRPr="00A5310C">
        <w:rPr>
          <w:rFonts w:ascii="Times New Roman" w:hAnsi="Times New Roman" w:cs="Times New Roman"/>
          <w:sz w:val="24"/>
          <w:szCs w:val="24"/>
          <w:lang w:val="en-GB"/>
        </w:rPr>
        <w:t>has been postulated</w:t>
      </w:r>
      <w:r w:rsidR="00BB7E99" w:rsidRPr="00A5310C">
        <w:rPr>
          <w:rFonts w:ascii="Times New Roman" w:hAnsi="Times New Roman" w:cs="Times New Roman"/>
          <w:sz w:val="24"/>
          <w:szCs w:val="24"/>
          <w:lang w:val="en-GB"/>
        </w:rPr>
        <w:t xml:space="preserve"> that </w:t>
      </w:r>
      <w:r w:rsidR="004F2A98" w:rsidRPr="00A5310C">
        <w:rPr>
          <w:rFonts w:ascii="Times New Roman" w:hAnsi="Times New Roman" w:cs="Times New Roman"/>
          <w:sz w:val="24"/>
          <w:szCs w:val="24"/>
          <w:lang w:val="en-GB"/>
        </w:rPr>
        <w:t>how the placenta responds to glucose</w:t>
      </w:r>
      <w:r w:rsidR="00BB7E99" w:rsidRPr="00A5310C">
        <w:rPr>
          <w:rFonts w:ascii="Times New Roman" w:hAnsi="Times New Roman" w:cs="Times New Roman"/>
          <w:sz w:val="24"/>
          <w:szCs w:val="24"/>
          <w:lang w:val="en-GB"/>
        </w:rPr>
        <w:t xml:space="preserve"> </w:t>
      </w:r>
      <w:r w:rsidR="00CA34B9" w:rsidRPr="00A5310C">
        <w:rPr>
          <w:rFonts w:ascii="Times New Roman" w:hAnsi="Times New Roman" w:cs="Times New Roman"/>
          <w:i/>
          <w:sz w:val="24"/>
          <w:szCs w:val="24"/>
          <w:lang w:val="en-GB"/>
        </w:rPr>
        <w:t>in</w:t>
      </w:r>
      <w:r w:rsidR="004E48DB" w:rsidRPr="00A5310C">
        <w:rPr>
          <w:rFonts w:ascii="Times New Roman" w:hAnsi="Times New Roman" w:cs="Times New Roman"/>
          <w:i/>
          <w:sz w:val="24"/>
          <w:szCs w:val="24"/>
          <w:lang w:val="en-GB"/>
        </w:rPr>
        <w:t>-</w:t>
      </w:r>
      <w:r w:rsidR="00CA34B9" w:rsidRPr="00A5310C">
        <w:rPr>
          <w:rFonts w:ascii="Times New Roman" w:hAnsi="Times New Roman" w:cs="Times New Roman"/>
          <w:i/>
          <w:sz w:val="24"/>
          <w:szCs w:val="24"/>
          <w:lang w:val="en-GB"/>
        </w:rPr>
        <w:t>vitro</w:t>
      </w:r>
      <w:r w:rsidR="00CA34B9" w:rsidRPr="00A5310C">
        <w:rPr>
          <w:rFonts w:ascii="Times New Roman" w:hAnsi="Times New Roman" w:cs="Times New Roman"/>
          <w:sz w:val="24"/>
          <w:szCs w:val="24"/>
          <w:lang w:val="en-GB"/>
        </w:rPr>
        <w:t xml:space="preserve"> </w:t>
      </w:r>
      <w:r w:rsidR="00160D89" w:rsidRPr="00A5310C">
        <w:rPr>
          <w:rFonts w:ascii="Times New Roman" w:hAnsi="Times New Roman" w:cs="Times New Roman"/>
          <w:sz w:val="24"/>
          <w:szCs w:val="24"/>
          <w:lang w:val="en-GB"/>
        </w:rPr>
        <w:t>c</w:t>
      </w:r>
      <w:r w:rsidR="00BB7E99" w:rsidRPr="00A5310C">
        <w:rPr>
          <w:rFonts w:ascii="Times New Roman" w:hAnsi="Times New Roman" w:cs="Times New Roman"/>
          <w:sz w:val="24"/>
          <w:szCs w:val="24"/>
          <w:lang w:val="en-GB"/>
        </w:rPr>
        <w:t xml:space="preserve">ould be dependent on </w:t>
      </w:r>
      <w:r w:rsidR="00ED33EA" w:rsidRPr="00A5310C">
        <w:rPr>
          <w:rFonts w:ascii="Times New Roman" w:hAnsi="Times New Roman" w:cs="Times New Roman"/>
          <w:sz w:val="24"/>
          <w:szCs w:val="24"/>
          <w:lang w:val="en-GB"/>
        </w:rPr>
        <w:t xml:space="preserve">prior exposure to </w:t>
      </w:r>
      <w:r w:rsidR="00516E06" w:rsidRPr="00A5310C">
        <w:rPr>
          <w:rFonts w:ascii="Times New Roman" w:hAnsi="Times New Roman" w:cs="Times New Roman"/>
          <w:sz w:val="24"/>
          <w:szCs w:val="24"/>
          <w:lang w:val="en-GB"/>
        </w:rPr>
        <w:t xml:space="preserve">maternal </w:t>
      </w:r>
      <w:r w:rsidR="00837136" w:rsidRPr="00A5310C">
        <w:rPr>
          <w:rFonts w:ascii="Times New Roman" w:hAnsi="Times New Roman" w:cs="Times New Roman"/>
          <w:sz w:val="24"/>
          <w:szCs w:val="24"/>
          <w:lang w:val="en-GB"/>
        </w:rPr>
        <w:t>metabolic factors</w:t>
      </w:r>
      <w:r w:rsidR="00ED33EA" w:rsidRPr="00A5310C">
        <w:rPr>
          <w:rFonts w:ascii="Times New Roman" w:hAnsi="Times New Roman" w:cs="Times New Roman"/>
          <w:sz w:val="24"/>
          <w:szCs w:val="24"/>
          <w:lang w:val="en-GB"/>
        </w:rPr>
        <w:t xml:space="preserve"> </w:t>
      </w:r>
      <w:r w:rsidR="00ED33EA" w:rsidRPr="00A5310C">
        <w:rPr>
          <w:rFonts w:ascii="Times New Roman" w:hAnsi="Times New Roman" w:cs="Times New Roman"/>
          <w:i/>
          <w:sz w:val="24"/>
          <w:szCs w:val="24"/>
          <w:lang w:val="en-GB"/>
        </w:rPr>
        <w:t>in</w:t>
      </w:r>
      <w:r w:rsidR="004E48DB" w:rsidRPr="00A5310C">
        <w:rPr>
          <w:rFonts w:ascii="Times New Roman" w:hAnsi="Times New Roman" w:cs="Times New Roman"/>
          <w:i/>
          <w:sz w:val="24"/>
          <w:szCs w:val="24"/>
          <w:lang w:val="en-GB"/>
        </w:rPr>
        <w:t>-</w:t>
      </w:r>
      <w:r w:rsidR="00ED33EA" w:rsidRPr="00A5310C">
        <w:rPr>
          <w:rFonts w:ascii="Times New Roman" w:hAnsi="Times New Roman" w:cs="Times New Roman"/>
          <w:i/>
          <w:sz w:val="24"/>
          <w:szCs w:val="24"/>
          <w:lang w:val="en-GB"/>
        </w:rPr>
        <w:t>vivo</w:t>
      </w:r>
      <w:r w:rsidR="008E4B62" w:rsidRPr="00A5310C">
        <w:rPr>
          <w:rFonts w:ascii="Times New Roman" w:hAnsi="Times New Roman" w:cs="Times New Roman"/>
          <w:sz w:val="24"/>
          <w:szCs w:val="24"/>
          <w:lang w:val="en-GB"/>
        </w:rPr>
        <w:t>,</w:t>
      </w:r>
      <w:r w:rsidR="00BB7E99" w:rsidRPr="00A5310C">
        <w:rPr>
          <w:rFonts w:ascii="Times New Roman" w:hAnsi="Times New Roman" w:cs="Times New Roman"/>
          <w:sz w:val="24"/>
          <w:szCs w:val="24"/>
          <w:lang w:val="en-GB"/>
        </w:rPr>
        <w:t xml:space="preserve"> </w:t>
      </w:r>
      <w:r w:rsidR="00837136" w:rsidRPr="00A5310C">
        <w:rPr>
          <w:rFonts w:ascii="Times New Roman" w:hAnsi="Times New Roman" w:cs="Times New Roman"/>
          <w:sz w:val="24"/>
          <w:szCs w:val="24"/>
          <w:lang w:val="en-GB"/>
        </w:rPr>
        <w:t xml:space="preserve">associations </w:t>
      </w:r>
      <w:r w:rsidR="00160D89" w:rsidRPr="00A5310C">
        <w:rPr>
          <w:rFonts w:ascii="Times New Roman" w:hAnsi="Times New Roman" w:cs="Times New Roman"/>
          <w:sz w:val="24"/>
          <w:szCs w:val="24"/>
          <w:lang w:val="en-GB"/>
        </w:rPr>
        <w:t xml:space="preserve">between </w:t>
      </w:r>
      <w:r w:rsidR="00ED33EA" w:rsidRPr="00A5310C">
        <w:rPr>
          <w:rFonts w:ascii="Times New Roman" w:hAnsi="Times New Roman" w:cs="Times New Roman"/>
          <w:sz w:val="24"/>
          <w:szCs w:val="24"/>
          <w:lang w:val="en-GB"/>
        </w:rPr>
        <w:t xml:space="preserve">maternal </w:t>
      </w:r>
      <w:r w:rsidR="00306A69" w:rsidRPr="00A5310C">
        <w:rPr>
          <w:rFonts w:ascii="Times New Roman" w:hAnsi="Times New Roman" w:cs="Times New Roman"/>
          <w:sz w:val="24"/>
          <w:szCs w:val="24"/>
          <w:lang w:val="en-GB"/>
        </w:rPr>
        <w:t>BMI or glycemia,</w:t>
      </w:r>
      <w:r w:rsidR="00160D89" w:rsidRPr="00A5310C">
        <w:rPr>
          <w:rFonts w:ascii="Times New Roman" w:hAnsi="Times New Roman" w:cs="Times New Roman"/>
          <w:sz w:val="24"/>
          <w:szCs w:val="24"/>
          <w:lang w:val="en-GB"/>
        </w:rPr>
        <w:t xml:space="preserve"> </w:t>
      </w:r>
      <w:r w:rsidR="00306A69" w:rsidRPr="00A5310C">
        <w:rPr>
          <w:rFonts w:ascii="Times New Roman" w:hAnsi="Times New Roman" w:cs="Times New Roman"/>
          <w:sz w:val="24"/>
          <w:szCs w:val="24"/>
          <w:lang w:val="en-GB"/>
        </w:rPr>
        <w:t>with</w:t>
      </w:r>
      <w:r w:rsidR="004F2A98" w:rsidRPr="00A5310C">
        <w:rPr>
          <w:rFonts w:ascii="Times New Roman" w:hAnsi="Times New Roman" w:cs="Times New Roman"/>
          <w:sz w:val="24"/>
          <w:szCs w:val="24"/>
          <w:lang w:val="en-GB"/>
        </w:rPr>
        <w:t xml:space="preserve"> glucose response were </w:t>
      </w:r>
      <w:r w:rsidR="00160D89" w:rsidRPr="00A5310C">
        <w:rPr>
          <w:rFonts w:ascii="Times New Roman" w:hAnsi="Times New Roman" w:cs="Times New Roman"/>
          <w:sz w:val="24"/>
          <w:szCs w:val="24"/>
          <w:lang w:val="en-GB"/>
        </w:rPr>
        <w:t xml:space="preserve">investigated. </w:t>
      </w:r>
      <w:r w:rsidR="004839FE" w:rsidRPr="00A5310C">
        <w:rPr>
          <w:rFonts w:ascii="Times New Roman" w:hAnsi="Times New Roman" w:cs="Times New Roman"/>
          <w:sz w:val="24"/>
          <w:szCs w:val="24"/>
          <w:lang w:val="en-GB"/>
        </w:rPr>
        <w:t>N</w:t>
      </w:r>
      <w:r w:rsidR="004540CE" w:rsidRPr="00A5310C">
        <w:rPr>
          <w:rFonts w:ascii="Times New Roman" w:hAnsi="Times New Roman" w:cs="Times New Roman"/>
          <w:sz w:val="24"/>
          <w:szCs w:val="24"/>
          <w:lang w:val="en-GB"/>
        </w:rPr>
        <w:t xml:space="preserve">either fasting glycemia nor </w:t>
      </w:r>
      <w:r w:rsidR="00306A69" w:rsidRPr="00A5310C">
        <w:rPr>
          <w:rFonts w:ascii="Times New Roman" w:hAnsi="Times New Roman" w:cs="Times New Roman"/>
          <w:sz w:val="24"/>
          <w:szCs w:val="24"/>
          <w:lang w:val="en-GB"/>
        </w:rPr>
        <w:t>2h</w:t>
      </w:r>
      <w:r w:rsidR="004540CE" w:rsidRPr="00A5310C">
        <w:rPr>
          <w:rFonts w:ascii="Times New Roman" w:hAnsi="Times New Roman" w:cs="Times New Roman"/>
          <w:sz w:val="24"/>
          <w:szCs w:val="24"/>
          <w:lang w:val="en-GB"/>
        </w:rPr>
        <w:t xml:space="preserve"> glycemia</w:t>
      </w:r>
      <w:r w:rsidR="00AA68A9" w:rsidRPr="00A5310C">
        <w:rPr>
          <w:rFonts w:ascii="Times New Roman" w:hAnsi="Times New Roman" w:cs="Times New Roman"/>
          <w:sz w:val="24"/>
          <w:szCs w:val="24"/>
          <w:lang w:val="en-GB"/>
        </w:rPr>
        <w:t xml:space="preserve">, </w:t>
      </w:r>
      <w:r w:rsidR="004540CE" w:rsidRPr="00A5310C">
        <w:rPr>
          <w:rFonts w:ascii="Times New Roman" w:hAnsi="Times New Roman" w:cs="Times New Roman"/>
          <w:sz w:val="24"/>
          <w:szCs w:val="24"/>
          <w:lang w:val="en-GB"/>
        </w:rPr>
        <w:t>were associated with glucose response (</w:t>
      </w:r>
      <w:r w:rsidR="002423AA" w:rsidRPr="002423AA">
        <w:rPr>
          <w:rFonts w:ascii="Times New Roman" w:hAnsi="Times New Roman" w:cs="Times New Roman"/>
          <w:sz w:val="24"/>
          <w:szCs w:val="24"/>
          <w:highlight w:val="yellow"/>
          <w:lang w:val="en-GB"/>
        </w:rPr>
        <w:t>Table 2</w:t>
      </w:r>
      <w:r w:rsidR="004540CE" w:rsidRPr="00A5310C">
        <w:rPr>
          <w:rFonts w:ascii="Times New Roman" w:hAnsi="Times New Roman" w:cs="Times New Roman"/>
          <w:sz w:val="24"/>
          <w:szCs w:val="24"/>
          <w:lang w:val="en-GB"/>
        </w:rPr>
        <w:t>). However</w:t>
      </w:r>
      <w:r w:rsidR="00BF55C1" w:rsidRPr="00A5310C">
        <w:rPr>
          <w:rFonts w:ascii="Times New Roman" w:hAnsi="Times New Roman" w:cs="Times New Roman"/>
          <w:sz w:val="24"/>
          <w:szCs w:val="24"/>
          <w:lang w:val="en-GB"/>
        </w:rPr>
        <w:t>,</w:t>
      </w:r>
      <w:r w:rsidR="004540CE" w:rsidRPr="00A5310C">
        <w:rPr>
          <w:rFonts w:ascii="Times New Roman" w:hAnsi="Times New Roman" w:cs="Times New Roman"/>
          <w:sz w:val="24"/>
          <w:szCs w:val="24"/>
          <w:lang w:val="en-GB"/>
        </w:rPr>
        <w:t xml:space="preserve"> </w:t>
      </w:r>
      <w:r w:rsidR="00425E5E" w:rsidRPr="00A5310C">
        <w:rPr>
          <w:rFonts w:ascii="Times New Roman" w:hAnsi="Times New Roman" w:cs="Times New Roman"/>
          <w:sz w:val="24"/>
          <w:szCs w:val="24"/>
          <w:lang w:val="en-GB"/>
        </w:rPr>
        <w:t>BMI was</w:t>
      </w:r>
      <w:r w:rsidR="004540CE" w:rsidRPr="00A5310C">
        <w:rPr>
          <w:rFonts w:ascii="Times New Roman" w:hAnsi="Times New Roman" w:cs="Times New Roman"/>
          <w:sz w:val="24"/>
          <w:szCs w:val="24"/>
          <w:lang w:val="en-GB"/>
        </w:rPr>
        <w:t xml:space="preserve"> found to be</w:t>
      </w:r>
      <w:r w:rsidR="00425E5E" w:rsidRPr="00A5310C">
        <w:rPr>
          <w:rFonts w:ascii="Times New Roman" w:hAnsi="Times New Roman" w:cs="Times New Roman"/>
          <w:sz w:val="24"/>
          <w:szCs w:val="24"/>
          <w:lang w:val="en-GB"/>
        </w:rPr>
        <w:t xml:space="preserve"> negatively associate</w:t>
      </w:r>
      <w:r w:rsidR="00C775F4" w:rsidRPr="00A5310C">
        <w:rPr>
          <w:rFonts w:ascii="Times New Roman" w:hAnsi="Times New Roman" w:cs="Times New Roman"/>
          <w:sz w:val="24"/>
          <w:szCs w:val="24"/>
          <w:lang w:val="en-GB"/>
        </w:rPr>
        <w:t>d</w:t>
      </w:r>
      <w:r w:rsidR="00425E5E" w:rsidRPr="00A5310C">
        <w:rPr>
          <w:rFonts w:ascii="Times New Roman" w:hAnsi="Times New Roman" w:cs="Times New Roman"/>
          <w:sz w:val="24"/>
          <w:szCs w:val="24"/>
          <w:lang w:val="en-GB"/>
        </w:rPr>
        <w:t xml:space="preserve"> with </w:t>
      </w:r>
      <w:r w:rsidR="00E86280" w:rsidRPr="00A5310C">
        <w:rPr>
          <w:rFonts w:ascii="Times New Roman" w:hAnsi="Times New Roman" w:cs="Times New Roman"/>
          <w:sz w:val="24"/>
          <w:szCs w:val="24"/>
          <w:vertAlign w:val="superscript"/>
          <w:lang w:val="en-GB"/>
        </w:rPr>
        <w:t>13</w:t>
      </w:r>
      <w:r w:rsidR="00E86280" w:rsidRPr="00A5310C">
        <w:rPr>
          <w:rFonts w:ascii="Times New Roman" w:hAnsi="Times New Roman" w:cs="Times New Roman"/>
          <w:sz w:val="24"/>
          <w:szCs w:val="24"/>
          <w:lang w:val="en-GB"/>
        </w:rPr>
        <w:t>C-</w:t>
      </w:r>
      <w:r w:rsidR="00B931A0" w:rsidRPr="00A5310C">
        <w:rPr>
          <w:rFonts w:ascii="Times New Roman" w:hAnsi="Times New Roman" w:cs="Times New Roman"/>
          <w:sz w:val="24"/>
          <w:szCs w:val="24"/>
          <w:lang w:val="en-GB"/>
        </w:rPr>
        <w:t>DHA-</w:t>
      </w:r>
      <w:r w:rsidR="00C370E7" w:rsidRPr="00A5310C">
        <w:rPr>
          <w:rFonts w:ascii="Times New Roman" w:hAnsi="Times New Roman" w:cs="Times New Roman"/>
          <w:sz w:val="24"/>
          <w:szCs w:val="24"/>
          <w:lang w:val="en-GB"/>
        </w:rPr>
        <w:t>phospholipid</w:t>
      </w:r>
      <w:r w:rsidR="004540CE" w:rsidRPr="00A5310C">
        <w:rPr>
          <w:rFonts w:ascii="Times New Roman" w:hAnsi="Times New Roman" w:cs="Times New Roman"/>
          <w:sz w:val="24"/>
          <w:szCs w:val="24"/>
          <w:lang w:val="en-GB"/>
        </w:rPr>
        <w:t xml:space="preserve"> </w:t>
      </w:r>
      <w:r w:rsidR="00C370E7" w:rsidRPr="00A5310C">
        <w:rPr>
          <w:rFonts w:ascii="Times New Roman" w:hAnsi="Times New Roman" w:cs="Times New Roman"/>
          <w:sz w:val="24"/>
          <w:szCs w:val="24"/>
          <w:lang w:val="en-GB"/>
        </w:rPr>
        <w:t xml:space="preserve">glucose response </w:t>
      </w:r>
      <w:r w:rsidR="00A51B70" w:rsidRPr="00A5310C">
        <w:rPr>
          <w:rFonts w:ascii="Times New Roman" w:hAnsi="Times New Roman" w:cs="Times New Roman"/>
          <w:sz w:val="24"/>
          <w:szCs w:val="24"/>
          <w:lang w:val="en-GB"/>
        </w:rPr>
        <w:t xml:space="preserve">(Figure </w:t>
      </w:r>
      <w:r w:rsidR="00BF60F1" w:rsidRPr="00A5310C">
        <w:rPr>
          <w:rFonts w:ascii="Times New Roman" w:hAnsi="Times New Roman" w:cs="Times New Roman"/>
          <w:sz w:val="24"/>
          <w:szCs w:val="24"/>
          <w:lang w:val="en-GB"/>
        </w:rPr>
        <w:t>5</w:t>
      </w:r>
      <w:r w:rsidR="00A51B70" w:rsidRPr="00A5310C">
        <w:rPr>
          <w:rFonts w:ascii="Times New Roman" w:hAnsi="Times New Roman" w:cs="Times New Roman"/>
          <w:sz w:val="24"/>
          <w:szCs w:val="24"/>
          <w:lang w:val="en-GB"/>
        </w:rPr>
        <w:t>)</w:t>
      </w:r>
      <w:r w:rsidR="004E48DB" w:rsidRPr="00A5310C">
        <w:rPr>
          <w:rFonts w:ascii="Times New Roman" w:hAnsi="Times New Roman" w:cs="Times New Roman"/>
          <w:sz w:val="24"/>
          <w:szCs w:val="24"/>
          <w:lang w:val="en-GB"/>
        </w:rPr>
        <w:t>.</w:t>
      </w:r>
      <w:r w:rsidR="00A56F30" w:rsidRPr="00A5310C">
        <w:rPr>
          <w:rFonts w:ascii="Times New Roman" w:hAnsi="Times New Roman" w:cs="Times New Roman"/>
          <w:sz w:val="24"/>
          <w:szCs w:val="24"/>
          <w:lang w:val="en-GB"/>
        </w:rPr>
        <w:t xml:space="preserve"> </w:t>
      </w:r>
    </w:p>
    <w:p w14:paraId="774DF83A" w14:textId="7BEE2072" w:rsidR="00466CCD" w:rsidRPr="00A5310C" w:rsidRDefault="009F245B" w:rsidP="00A85979">
      <w:pPr>
        <w:spacing w:line="480" w:lineRule="auto"/>
        <w:rPr>
          <w:rFonts w:ascii="Times New Roman" w:hAnsi="Times New Roman" w:cs="Times New Roman"/>
          <w:sz w:val="24"/>
          <w:szCs w:val="24"/>
          <w:shd w:val="clear" w:color="auto" w:fill="FFFFFF"/>
          <w:lang w:val="en-GB"/>
        </w:rPr>
      </w:pPr>
      <w:r w:rsidRPr="00A5310C">
        <w:rPr>
          <w:rFonts w:ascii="Times New Roman" w:hAnsi="Times New Roman" w:cs="Times New Roman"/>
          <w:sz w:val="24"/>
          <w:szCs w:val="24"/>
          <w:lang w:val="en-GB"/>
        </w:rPr>
        <w:t xml:space="preserve">Since BMI was associated with phospholipid glucose response, </w:t>
      </w:r>
      <w:r w:rsidR="00F321C6" w:rsidRPr="00A5310C">
        <w:rPr>
          <w:rFonts w:ascii="Times New Roman" w:hAnsi="Times New Roman" w:cs="Times New Roman"/>
          <w:sz w:val="24"/>
          <w:szCs w:val="24"/>
          <w:lang w:val="en-GB"/>
        </w:rPr>
        <w:t xml:space="preserve">further </w:t>
      </w:r>
      <w:r w:rsidR="00CB5389" w:rsidRPr="00A5310C">
        <w:rPr>
          <w:rFonts w:ascii="Times New Roman" w:hAnsi="Times New Roman" w:cs="Times New Roman"/>
          <w:sz w:val="24"/>
          <w:szCs w:val="24"/>
          <w:lang w:val="en-GB"/>
        </w:rPr>
        <w:t xml:space="preserve">analyses were </w:t>
      </w:r>
      <w:r w:rsidR="00F321C6" w:rsidRPr="00A5310C">
        <w:rPr>
          <w:rFonts w:ascii="Times New Roman" w:hAnsi="Times New Roman" w:cs="Times New Roman"/>
          <w:sz w:val="24"/>
          <w:szCs w:val="24"/>
          <w:lang w:val="en-GB"/>
        </w:rPr>
        <w:t xml:space="preserve">conducted with </w:t>
      </w:r>
      <w:r w:rsidR="00CB5389" w:rsidRPr="00A5310C">
        <w:rPr>
          <w:rFonts w:ascii="Times New Roman" w:hAnsi="Times New Roman" w:cs="Times New Roman"/>
          <w:sz w:val="24"/>
          <w:szCs w:val="24"/>
          <w:lang w:val="en-GB"/>
        </w:rPr>
        <w:t>stratifi</w:t>
      </w:r>
      <w:r w:rsidR="00F321C6" w:rsidRPr="00A5310C">
        <w:rPr>
          <w:rFonts w:ascii="Times New Roman" w:hAnsi="Times New Roman" w:cs="Times New Roman"/>
          <w:sz w:val="24"/>
          <w:szCs w:val="24"/>
          <w:lang w:val="en-GB"/>
        </w:rPr>
        <w:t>cation</w:t>
      </w:r>
      <w:r w:rsidR="00CB5389" w:rsidRPr="00A5310C">
        <w:rPr>
          <w:rFonts w:ascii="Times New Roman" w:hAnsi="Times New Roman" w:cs="Times New Roman"/>
          <w:sz w:val="24"/>
          <w:szCs w:val="24"/>
          <w:lang w:val="en-GB"/>
        </w:rPr>
        <w:t xml:space="preserve"> by maternal BMI</w:t>
      </w:r>
      <w:r w:rsidR="0058744C" w:rsidRPr="00A5310C">
        <w:rPr>
          <w:rFonts w:ascii="Times New Roman" w:hAnsi="Times New Roman" w:cs="Times New Roman"/>
          <w:sz w:val="24"/>
          <w:szCs w:val="24"/>
          <w:lang w:val="en-GB"/>
        </w:rPr>
        <w:t xml:space="preserve"> </w:t>
      </w:r>
      <w:r w:rsidR="00C50314" w:rsidRPr="00A5310C">
        <w:rPr>
          <w:rFonts w:ascii="Times New Roman" w:hAnsi="Times New Roman" w:cs="Times New Roman"/>
          <w:sz w:val="24"/>
          <w:szCs w:val="24"/>
          <w:lang w:val="en-GB"/>
        </w:rPr>
        <w:t xml:space="preserve">(normal BMI&lt; 23 </w:t>
      </w:r>
      <w:r w:rsidR="00097BE2" w:rsidRPr="00A5310C">
        <w:rPr>
          <w:rFonts w:ascii="Times New Roman" w:hAnsi="Times New Roman" w:cs="Times New Roman"/>
          <w:sz w:val="24"/>
          <w:szCs w:val="24"/>
          <w:lang w:val="en-GB"/>
        </w:rPr>
        <w:t>kg/m</w:t>
      </w:r>
      <w:r w:rsidR="00097BE2" w:rsidRPr="00A5310C">
        <w:rPr>
          <w:rFonts w:ascii="Times New Roman" w:hAnsi="Times New Roman" w:cs="Times New Roman"/>
          <w:sz w:val="24"/>
          <w:szCs w:val="24"/>
          <w:vertAlign w:val="superscript"/>
          <w:lang w:val="en-GB"/>
        </w:rPr>
        <w:t xml:space="preserve">2 </w:t>
      </w:r>
      <w:r w:rsidR="001E7559" w:rsidRPr="00A5310C">
        <w:rPr>
          <w:rFonts w:ascii="Times New Roman" w:hAnsi="Times New Roman" w:cs="Times New Roman"/>
          <w:sz w:val="24"/>
          <w:szCs w:val="24"/>
          <w:lang w:val="en-GB"/>
        </w:rPr>
        <w:t>versus</w:t>
      </w:r>
      <w:r w:rsidR="00C50314" w:rsidRPr="00A5310C">
        <w:rPr>
          <w:rFonts w:ascii="Times New Roman" w:hAnsi="Times New Roman" w:cs="Times New Roman"/>
          <w:sz w:val="24"/>
          <w:szCs w:val="24"/>
          <w:lang w:val="en-GB"/>
        </w:rPr>
        <w:t xml:space="preserve"> overweight/obese: BMI</w:t>
      </w:r>
      <w:r w:rsidR="001E7559" w:rsidRPr="00A5310C">
        <w:rPr>
          <w:rFonts w:ascii="Times New Roman" w:eastAsia="Times New Roman" w:hAnsi="Times New Roman" w:cs="Times New Roman"/>
          <w:bCs/>
          <w:sz w:val="24"/>
          <w:szCs w:val="24"/>
          <w:lang w:val="en-GB"/>
        </w:rPr>
        <w:t>≥</w:t>
      </w:r>
      <w:r w:rsidR="00C50314" w:rsidRPr="00A5310C">
        <w:rPr>
          <w:rFonts w:ascii="Times New Roman" w:hAnsi="Times New Roman" w:cs="Times New Roman"/>
          <w:sz w:val="24"/>
          <w:szCs w:val="24"/>
          <w:lang w:val="en-GB"/>
        </w:rPr>
        <w:t>23</w:t>
      </w:r>
      <w:r w:rsidR="00A56F30" w:rsidRPr="00A5310C">
        <w:rPr>
          <w:rFonts w:ascii="Times New Roman" w:hAnsi="Times New Roman" w:cs="Times New Roman"/>
          <w:sz w:val="24"/>
          <w:szCs w:val="24"/>
          <w:lang w:val="en-GB"/>
        </w:rPr>
        <w:t xml:space="preserve"> kg/m</w:t>
      </w:r>
      <w:r w:rsidR="00A56F30" w:rsidRPr="00A5310C">
        <w:rPr>
          <w:rFonts w:ascii="Times New Roman" w:hAnsi="Times New Roman" w:cs="Times New Roman"/>
          <w:sz w:val="24"/>
          <w:szCs w:val="24"/>
          <w:vertAlign w:val="superscript"/>
          <w:lang w:val="en-GB"/>
        </w:rPr>
        <w:t>2</w:t>
      </w:r>
      <w:r w:rsidR="0058744C" w:rsidRPr="00A5310C">
        <w:rPr>
          <w:rFonts w:ascii="Times New Roman" w:hAnsi="Times New Roman" w:cs="Times New Roman"/>
          <w:sz w:val="24"/>
          <w:szCs w:val="24"/>
          <w:lang w:val="en-GB"/>
        </w:rPr>
        <w:t>)</w:t>
      </w:r>
      <w:r w:rsidR="002A301A" w:rsidRPr="00A5310C">
        <w:rPr>
          <w:rFonts w:ascii="Times New Roman" w:hAnsi="Times New Roman" w:cs="Times New Roman"/>
          <w:sz w:val="24"/>
          <w:szCs w:val="24"/>
          <w:lang w:val="en-GB"/>
        </w:rPr>
        <w:t xml:space="preserve"> </w:t>
      </w:r>
      <w:r w:rsidR="0058744C" w:rsidRPr="00A5310C">
        <w:rPr>
          <w:rFonts w:ascii="Times New Roman" w:hAnsi="Times New Roman" w:cs="Times New Roman"/>
          <w:sz w:val="24"/>
          <w:szCs w:val="24"/>
          <w:lang w:val="en-GB"/>
        </w:rPr>
        <w:t xml:space="preserve">using the </w:t>
      </w:r>
      <w:r w:rsidR="002A301A" w:rsidRPr="00A5310C">
        <w:rPr>
          <w:rFonts w:ascii="Times New Roman" w:hAnsi="Times New Roman" w:cs="Times New Roman"/>
          <w:sz w:val="24"/>
          <w:szCs w:val="24"/>
          <w:lang w:val="en-GB"/>
        </w:rPr>
        <w:t>WHO recommended Asian</w:t>
      </w:r>
      <w:r w:rsidR="00E16BA3" w:rsidRPr="00A5310C">
        <w:rPr>
          <w:rFonts w:ascii="Times New Roman" w:hAnsi="Times New Roman" w:cs="Times New Roman"/>
          <w:sz w:val="24"/>
          <w:szCs w:val="24"/>
          <w:lang w:val="en-GB"/>
        </w:rPr>
        <w:t>-</w:t>
      </w:r>
      <w:r w:rsidR="002A301A" w:rsidRPr="00A5310C">
        <w:rPr>
          <w:rFonts w:ascii="Times New Roman" w:hAnsi="Times New Roman" w:cs="Times New Roman"/>
          <w:sz w:val="24"/>
          <w:szCs w:val="24"/>
          <w:lang w:val="en-GB"/>
        </w:rPr>
        <w:t>specific BMI cut</w:t>
      </w:r>
      <w:r w:rsidR="00E16BA3" w:rsidRPr="00A5310C">
        <w:rPr>
          <w:rFonts w:ascii="Times New Roman" w:hAnsi="Times New Roman" w:cs="Times New Roman"/>
          <w:sz w:val="24"/>
          <w:szCs w:val="24"/>
          <w:lang w:val="en-GB"/>
        </w:rPr>
        <w:t>-</w:t>
      </w:r>
      <w:r w:rsidR="002A301A" w:rsidRPr="00A5310C">
        <w:rPr>
          <w:rFonts w:ascii="Times New Roman" w:hAnsi="Times New Roman" w:cs="Times New Roman"/>
          <w:sz w:val="24"/>
          <w:szCs w:val="24"/>
          <w:lang w:val="en-GB"/>
        </w:rPr>
        <w:t xml:space="preserve">off </w:t>
      </w:r>
      <w:r w:rsidR="0058744C" w:rsidRPr="00A5310C">
        <w:rPr>
          <w:rFonts w:ascii="Times New Roman" w:hAnsi="Times New Roman" w:cs="Times New Roman"/>
          <w:sz w:val="24"/>
          <w:szCs w:val="24"/>
          <w:lang w:val="en-GB"/>
        </w:rPr>
        <w:t xml:space="preserve">that is associated with increased metabolic risk </w:t>
      </w:r>
      <w:r w:rsidR="002A301A" w:rsidRPr="00A5310C">
        <w:rPr>
          <w:rFonts w:ascii="Times New Roman" w:hAnsi="Times New Roman" w:cs="Times New Roman"/>
          <w:sz w:val="24"/>
          <w:szCs w:val="24"/>
          <w:lang w:val="en-GB"/>
        </w:rPr>
        <w:fldChar w:fldCharType="begin"/>
      </w:r>
      <w:r w:rsidR="008D4086">
        <w:rPr>
          <w:rFonts w:ascii="Times New Roman" w:hAnsi="Times New Roman" w:cs="Times New Roman"/>
          <w:sz w:val="24"/>
          <w:szCs w:val="24"/>
          <w:lang w:val="en-GB"/>
        </w:rPr>
        <w:instrText xml:space="preserve"> ADDIN EN.CITE &lt;EndNote&gt;&lt;Cite&gt;&lt;Author&gt;Who&lt;/Author&gt;&lt;Year&gt;2004&lt;/Year&gt;&lt;RecNum&gt;201&lt;/RecNum&gt;&lt;DisplayText&gt;(67)&lt;/DisplayText&gt;&lt;record&gt;&lt;rec-number&gt;201&lt;/rec-number&gt;&lt;foreign-keys&gt;&lt;key app="EN" db-id="09effrprp2twzleawexxf2skdxx29t2x2rpp" timestamp="1596071589"&gt;201&lt;/key&gt;&lt;/foreign-keys&gt;&lt;ref-type name="Journal Article"&gt;17&lt;/ref-type&gt;&lt;contributors&gt;&lt;authors&gt;&lt;author&gt;WHO, Expert Consultation&lt;/author&gt;&lt;/authors&gt;&lt;/contributors&gt;&lt;titles&gt;&lt;title&gt;Appropriate body-mass index for Asian populations and its implications for policy and intervention strategies&lt;/title&gt;&lt;secondary-title&gt;Lancet (London, England)&lt;/secondary-title&gt;&lt;/titles&gt;&lt;periodical&gt;&lt;full-title&gt;Lancet (London, England)&lt;/full-title&gt;&lt;/periodical&gt;&lt;pages&gt;157&lt;/pages&gt;&lt;volume&gt;363&lt;/volume&gt;&lt;number&gt;9403&lt;/number&gt;&lt;dates&gt;&lt;year&gt;2004&lt;/year&gt;&lt;/dates&gt;&lt;isbn&gt;1474-547X&lt;/isbn&gt;&lt;urls&gt;&lt;/urls&gt;&lt;/record&gt;&lt;/Cite&gt;&lt;/EndNote&gt;</w:instrText>
      </w:r>
      <w:r w:rsidR="002A301A" w:rsidRPr="00A5310C">
        <w:rPr>
          <w:rFonts w:ascii="Times New Roman" w:hAnsi="Times New Roman" w:cs="Times New Roman"/>
          <w:sz w:val="24"/>
          <w:szCs w:val="24"/>
          <w:lang w:val="en-GB"/>
        </w:rPr>
        <w:fldChar w:fldCharType="separate"/>
      </w:r>
      <w:r w:rsidR="008D4086">
        <w:rPr>
          <w:rFonts w:ascii="Times New Roman" w:hAnsi="Times New Roman" w:cs="Times New Roman"/>
          <w:noProof/>
          <w:sz w:val="24"/>
          <w:szCs w:val="24"/>
          <w:lang w:val="en-GB"/>
        </w:rPr>
        <w:t>(67)</w:t>
      </w:r>
      <w:r w:rsidR="002A301A" w:rsidRPr="00A5310C">
        <w:rPr>
          <w:rFonts w:ascii="Times New Roman" w:hAnsi="Times New Roman" w:cs="Times New Roman"/>
          <w:sz w:val="24"/>
          <w:szCs w:val="24"/>
          <w:lang w:val="en-GB"/>
        </w:rPr>
        <w:fldChar w:fldCharType="end"/>
      </w:r>
      <w:r w:rsidR="00CB5389" w:rsidRPr="00A5310C">
        <w:rPr>
          <w:rFonts w:ascii="Times New Roman" w:hAnsi="Times New Roman" w:cs="Times New Roman"/>
          <w:sz w:val="24"/>
          <w:szCs w:val="24"/>
          <w:lang w:val="en-GB"/>
        </w:rPr>
        <w:t>.</w:t>
      </w:r>
      <w:r w:rsidR="00C50314" w:rsidRPr="00A5310C">
        <w:rPr>
          <w:rFonts w:ascii="Times New Roman" w:hAnsi="Times New Roman" w:cs="Times New Roman"/>
          <w:sz w:val="24"/>
          <w:szCs w:val="24"/>
          <w:lang w:val="en-GB"/>
        </w:rPr>
        <w:t xml:space="preserve"> </w:t>
      </w:r>
      <w:r w:rsidR="00106F12" w:rsidRPr="00A5310C">
        <w:rPr>
          <w:rFonts w:ascii="Times New Roman" w:hAnsi="Times New Roman" w:cs="Times New Roman"/>
          <w:sz w:val="24"/>
          <w:szCs w:val="24"/>
          <w:lang w:val="en-GB"/>
        </w:rPr>
        <w:t xml:space="preserve">Among cases of </w:t>
      </w:r>
      <w:r w:rsidR="00106F12" w:rsidRPr="00A5310C">
        <w:rPr>
          <w:rFonts w:ascii="Times New Roman" w:hAnsi="Times New Roman" w:cs="Times New Roman"/>
          <w:sz w:val="24"/>
          <w:szCs w:val="24"/>
          <w:shd w:val="clear" w:color="auto" w:fill="FFFFFF"/>
          <w:lang w:val="en-GB"/>
        </w:rPr>
        <w:t xml:space="preserve">normal BMI, </w:t>
      </w:r>
      <w:r w:rsidR="00CB5389" w:rsidRPr="00A5310C">
        <w:rPr>
          <w:rFonts w:ascii="Times New Roman" w:hAnsi="Times New Roman" w:cs="Times New Roman"/>
          <w:sz w:val="24"/>
          <w:szCs w:val="24"/>
          <w:lang w:val="en-GB"/>
        </w:rPr>
        <w:t>gl</w:t>
      </w:r>
      <w:r w:rsidR="00CF7E6E" w:rsidRPr="00A5310C">
        <w:rPr>
          <w:rFonts w:ascii="Times New Roman" w:hAnsi="Times New Roman" w:cs="Times New Roman"/>
          <w:sz w:val="24"/>
          <w:szCs w:val="24"/>
          <w:shd w:val="clear" w:color="auto" w:fill="FFFFFF"/>
          <w:lang w:val="en-GB"/>
        </w:rPr>
        <w:t xml:space="preserve">ucose </w:t>
      </w:r>
      <w:r w:rsidR="009C381F" w:rsidRPr="00A5310C">
        <w:rPr>
          <w:rFonts w:ascii="Times New Roman" w:hAnsi="Times New Roman" w:cs="Times New Roman"/>
          <w:sz w:val="24"/>
          <w:szCs w:val="24"/>
          <w:shd w:val="clear" w:color="auto" w:fill="FFFFFF"/>
          <w:lang w:val="en-GB"/>
        </w:rPr>
        <w:t xml:space="preserve">treatment </w:t>
      </w:r>
      <w:r w:rsidR="00097BE2" w:rsidRPr="00A5310C">
        <w:rPr>
          <w:rFonts w:ascii="Times New Roman" w:hAnsi="Times New Roman" w:cs="Times New Roman"/>
          <w:sz w:val="24"/>
          <w:szCs w:val="24"/>
          <w:shd w:val="clear" w:color="auto" w:fill="FFFFFF"/>
          <w:lang w:val="en-GB"/>
        </w:rPr>
        <w:t>(</w:t>
      </w:r>
      <w:r w:rsidR="00097BE2" w:rsidRPr="00A5310C">
        <w:rPr>
          <w:rFonts w:ascii="Times New Roman" w:hAnsi="Times New Roman" w:cs="Times New Roman"/>
          <w:sz w:val="24"/>
          <w:szCs w:val="24"/>
          <w:lang w:val="en-GB"/>
        </w:rPr>
        <w:t xml:space="preserve">compared </w:t>
      </w:r>
      <w:r w:rsidR="006416BE" w:rsidRPr="00A5310C">
        <w:rPr>
          <w:rFonts w:ascii="Times New Roman" w:hAnsi="Times New Roman" w:cs="Times New Roman"/>
          <w:sz w:val="24"/>
          <w:szCs w:val="24"/>
          <w:lang w:val="en-GB"/>
        </w:rPr>
        <w:t>with</w:t>
      </w:r>
      <w:r w:rsidR="007F4E26" w:rsidRPr="00A5310C">
        <w:rPr>
          <w:rFonts w:ascii="Times New Roman" w:hAnsi="Times New Roman" w:cs="Times New Roman"/>
          <w:sz w:val="24"/>
          <w:szCs w:val="24"/>
          <w:lang w:val="en-GB"/>
        </w:rPr>
        <w:t xml:space="preserve"> </w:t>
      </w:r>
      <w:r w:rsidR="006416BE" w:rsidRPr="00A5310C">
        <w:rPr>
          <w:rFonts w:ascii="Times New Roman" w:hAnsi="Times New Roman" w:cs="Times New Roman"/>
          <w:sz w:val="24"/>
          <w:szCs w:val="24"/>
          <w:lang w:val="en-GB"/>
        </w:rPr>
        <w:t xml:space="preserve">no added glucose </w:t>
      </w:r>
      <w:r w:rsidR="007F4E26" w:rsidRPr="00A5310C">
        <w:rPr>
          <w:rFonts w:ascii="Times New Roman" w:hAnsi="Times New Roman" w:cs="Times New Roman"/>
          <w:sz w:val="24"/>
          <w:szCs w:val="24"/>
          <w:lang w:val="en-GB"/>
        </w:rPr>
        <w:t>control</w:t>
      </w:r>
      <w:r w:rsidR="00097BE2" w:rsidRPr="00A5310C">
        <w:rPr>
          <w:rFonts w:ascii="Times New Roman" w:hAnsi="Times New Roman" w:cs="Times New Roman"/>
          <w:sz w:val="24"/>
          <w:szCs w:val="24"/>
          <w:shd w:val="clear" w:color="auto" w:fill="FFFFFF"/>
          <w:lang w:val="en-GB"/>
        </w:rPr>
        <w:t xml:space="preserve">) </w:t>
      </w:r>
      <w:r w:rsidR="00CF7E6E" w:rsidRPr="00A5310C">
        <w:rPr>
          <w:rFonts w:ascii="Times New Roman" w:hAnsi="Times New Roman" w:cs="Times New Roman"/>
          <w:sz w:val="24"/>
          <w:szCs w:val="24"/>
          <w:shd w:val="clear" w:color="auto" w:fill="FFFFFF"/>
          <w:lang w:val="en-GB"/>
        </w:rPr>
        <w:t>increase</w:t>
      </w:r>
      <w:r w:rsidR="00473365" w:rsidRPr="00A5310C">
        <w:rPr>
          <w:rFonts w:ascii="Times New Roman" w:hAnsi="Times New Roman" w:cs="Times New Roman"/>
          <w:sz w:val="24"/>
          <w:szCs w:val="24"/>
          <w:shd w:val="clear" w:color="auto" w:fill="FFFFFF"/>
          <w:lang w:val="en-GB"/>
        </w:rPr>
        <w:t>d</w:t>
      </w:r>
      <w:r w:rsidR="009C381F" w:rsidRPr="00A5310C">
        <w:rPr>
          <w:rFonts w:ascii="Times New Roman" w:hAnsi="Times New Roman" w:cs="Times New Roman"/>
          <w:sz w:val="24"/>
          <w:szCs w:val="24"/>
          <w:shd w:val="clear" w:color="auto" w:fill="FFFFFF"/>
          <w:lang w:val="en-GB"/>
        </w:rPr>
        <w:t xml:space="preserve"> </w:t>
      </w:r>
      <w:r w:rsidR="00CF7E6E" w:rsidRPr="00A5310C">
        <w:rPr>
          <w:rFonts w:ascii="Times New Roman" w:hAnsi="Times New Roman" w:cs="Times New Roman"/>
          <w:sz w:val="24"/>
          <w:szCs w:val="24"/>
          <w:shd w:val="clear" w:color="auto" w:fill="FFFFFF"/>
          <w:vertAlign w:val="superscript"/>
          <w:lang w:val="en-GB"/>
        </w:rPr>
        <w:t>13</w:t>
      </w:r>
      <w:r w:rsidR="00CF7E6E" w:rsidRPr="00A5310C">
        <w:rPr>
          <w:rFonts w:ascii="Times New Roman" w:hAnsi="Times New Roman" w:cs="Times New Roman"/>
          <w:sz w:val="24"/>
          <w:szCs w:val="24"/>
          <w:shd w:val="clear" w:color="auto" w:fill="FFFFFF"/>
          <w:lang w:val="en-GB"/>
        </w:rPr>
        <w:t>C-DHA DG</w:t>
      </w:r>
      <w:r w:rsidR="001714AA" w:rsidRPr="00A5310C">
        <w:rPr>
          <w:rFonts w:ascii="Times New Roman" w:hAnsi="Times New Roman" w:cs="Times New Roman"/>
          <w:sz w:val="24"/>
          <w:szCs w:val="24"/>
          <w:shd w:val="clear" w:color="auto" w:fill="FFFFFF"/>
          <w:lang w:val="en-GB"/>
        </w:rPr>
        <w:t xml:space="preserve">s </w:t>
      </w:r>
      <w:r w:rsidR="00905317" w:rsidRPr="00A5310C">
        <w:rPr>
          <w:rFonts w:ascii="Times New Roman" w:hAnsi="Times New Roman" w:cs="Times New Roman"/>
          <w:sz w:val="24"/>
          <w:szCs w:val="24"/>
          <w:shd w:val="clear" w:color="auto" w:fill="FFFFFF"/>
          <w:lang w:val="en-GB"/>
        </w:rPr>
        <w:t>(all three)</w:t>
      </w:r>
      <w:r w:rsidR="00CF7E6E" w:rsidRPr="00A5310C">
        <w:rPr>
          <w:rFonts w:ascii="Times New Roman" w:hAnsi="Times New Roman" w:cs="Times New Roman"/>
          <w:sz w:val="24"/>
          <w:szCs w:val="24"/>
          <w:shd w:val="clear" w:color="auto" w:fill="FFFFFF"/>
          <w:lang w:val="en-GB"/>
        </w:rPr>
        <w:t>, LPC,</w:t>
      </w:r>
      <w:r w:rsidR="008D64CB" w:rsidRPr="00A5310C">
        <w:rPr>
          <w:rFonts w:ascii="Times New Roman" w:hAnsi="Times New Roman" w:cs="Times New Roman"/>
          <w:sz w:val="24"/>
          <w:szCs w:val="24"/>
          <w:shd w:val="clear" w:color="auto" w:fill="FFFFFF"/>
          <w:lang w:val="en-GB"/>
        </w:rPr>
        <w:t xml:space="preserve"> LPE,</w:t>
      </w:r>
      <w:r w:rsidR="00CF7E6E" w:rsidRPr="00A5310C">
        <w:rPr>
          <w:rFonts w:ascii="Times New Roman" w:hAnsi="Times New Roman" w:cs="Times New Roman"/>
          <w:sz w:val="24"/>
          <w:szCs w:val="24"/>
          <w:shd w:val="clear" w:color="auto" w:fill="FFFFFF"/>
          <w:lang w:val="en-GB"/>
        </w:rPr>
        <w:t xml:space="preserve"> PC and </w:t>
      </w:r>
      <w:r w:rsidR="00AA68A9" w:rsidRPr="00A5310C">
        <w:rPr>
          <w:rFonts w:ascii="Times New Roman" w:hAnsi="Times New Roman" w:cs="Times New Roman"/>
          <w:sz w:val="24"/>
          <w:szCs w:val="24"/>
          <w:shd w:val="clear" w:color="auto" w:fill="FFFFFF"/>
          <w:lang w:val="en-GB"/>
        </w:rPr>
        <w:t>over half of</w:t>
      </w:r>
      <w:r w:rsidR="00CF7E6E" w:rsidRPr="00A5310C">
        <w:rPr>
          <w:rFonts w:ascii="Times New Roman" w:hAnsi="Times New Roman" w:cs="Times New Roman"/>
          <w:sz w:val="24"/>
          <w:szCs w:val="24"/>
          <w:shd w:val="clear" w:color="auto" w:fill="FFFFFF"/>
          <w:lang w:val="en-GB"/>
        </w:rPr>
        <w:t xml:space="preserve"> </w:t>
      </w:r>
      <w:r w:rsidR="00CF7E6E" w:rsidRPr="00A5310C">
        <w:rPr>
          <w:rFonts w:ascii="Times New Roman" w:hAnsi="Times New Roman" w:cs="Times New Roman"/>
          <w:sz w:val="24"/>
          <w:szCs w:val="24"/>
          <w:shd w:val="clear" w:color="auto" w:fill="FFFFFF"/>
          <w:vertAlign w:val="superscript"/>
          <w:lang w:val="en-GB"/>
        </w:rPr>
        <w:t>13</w:t>
      </w:r>
      <w:r w:rsidR="00CF7E6E" w:rsidRPr="00A5310C">
        <w:rPr>
          <w:rFonts w:ascii="Times New Roman" w:hAnsi="Times New Roman" w:cs="Times New Roman"/>
          <w:sz w:val="24"/>
          <w:szCs w:val="24"/>
          <w:shd w:val="clear" w:color="auto" w:fill="FFFFFF"/>
          <w:lang w:val="en-GB"/>
        </w:rPr>
        <w:t>C-DHA TG</w:t>
      </w:r>
      <w:r w:rsidR="00306A69" w:rsidRPr="00A5310C">
        <w:rPr>
          <w:rFonts w:ascii="Times New Roman" w:hAnsi="Times New Roman" w:cs="Times New Roman"/>
          <w:sz w:val="24"/>
          <w:szCs w:val="24"/>
          <w:shd w:val="clear" w:color="auto" w:fill="FFFFFF"/>
          <w:lang w:val="en-GB"/>
        </w:rPr>
        <w:t>s</w:t>
      </w:r>
      <w:r w:rsidR="00CF7E6E" w:rsidRPr="00A5310C">
        <w:rPr>
          <w:rFonts w:ascii="Times New Roman" w:hAnsi="Times New Roman" w:cs="Times New Roman"/>
          <w:sz w:val="24"/>
          <w:szCs w:val="24"/>
          <w:shd w:val="clear" w:color="auto" w:fill="FFFFFF"/>
          <w:lang w:val="en-GB"/>
        </w:rPr>
        <w:t xml:space="preserve"> </w:t>
      </w:r>
      <w:r w:rsidR="009C381F" w:rsidRPr="00A5310C">
        <w:rPr>
          <w:rFonts w:ascii="Times New Roman" w:hAnsi="Times New Roman" w:cs="Times New Roman"/>
          <w:sz w:val="24"/>
          <w:szCs w:val="24"/>
          <w:shd w:val="clear" w:color="auto" w:fill="FFFFFF"/>
          <w:lang w:val="en-GB"/>
        </w:rPr>
        <w:t xml:space="preserve">(Figure </w:t>
      </w:r>
      <w:r w:rsidR="00BF60F1" w:rsidRPr="00A5310C">
        <w:rPr>
          <w:rFonts w:ascii="Times New Roman" w:hAnsi="Times New Roman" w:cs="Times New Roman"/>
          <w:sz w:val="24"/>
          <w:szCs w:val="24"/>
          <w:shd w:val="clear" w:color="auto" w:fill="FFFFFF"/>
          <w:lang w:val="en-GB"/>
        </w:rPr>
        <w:t>5</w:t>
      </w:r>
      <w:r w:rsidR="007D3B79" w:rsidRPr="00A5310C">
        <w:rPr>
          <w:rFonts w:ascii="Times New Roman" w:hAnsi="Times New Roman" w:cs="Times New Roman"/>
          <w:sz w:val="24"/>
          <w:szCs w:val="24"/>
          <w:shd w:val="clear" w:color="auto" w:fill="FFFFFF"/>
          <w:lang w:val="en-GB"/>
        </w:rPr>
        <w:t>C</w:t>
      </w:r>
      <w:r w:rsidR="009C381F" w:rsidRPr="00A5310C">
        <w:rPr>
          <w:rFonts w:ascii="Times New Roman" w:hAnsi="Times New Roman" w:cs="Times New Roman"/>
          <w:sz w:val="24"/>
          <w:szCs w:val="24"/>
          <w:shd w:val="clear" w:color="auto" w:fill="FFFFFF"/>
          <w:lang w:val="en-GB"/>
        </w:rPr>
        <w:t xml:space="preserve">). </w:t>
      </w:r>
      <w:r w:rsidR="00CB5389" w:rsidRPr="00A5310C">
        <w:rPr>
          <w:rFonts w:ascii="Times New Roman" w:hAnsi="Times New Roman" w:cs="Times New Roman"/>
          <w:sz w:val="24"/>
          <w:szCs w:val="24"/>
          <w:shd w:val="clear" w:color="auto" w:fill="FFFFFF"/>
          <w:lang w:val="en-GB"/>
        </w:rPr>
        <w:t>In contrast</w:t>
      </w:r>
      <w:r w:rsidR="009C381F" w:rsidRPr="00A5310C">
        <w:rPr>
          <w:rFonts w:ascii="Times New Roman" w:hAnsi="Times New Roman" w:cs="Times New Roman"/>
          <w:sz w:val="24"/>
          <w:szCs w:val="24"/>
          <w:shd w:val="clear" w:color="auto" w:fill="FFFFFF"/>
          <w:lang w:val="en-GB"/>
        </w:rPr>
        <w:t xml:space="preserve">, </w:t>
      </w:r>
      <w:r w:rsidR="00651195" w:rsidRPr="00A5310C">
        <w:rPr>
          <w:rFonts w:ascii="Times New Roman" w:hAnsi="Times New Roman" w:cs="Times New Roman"/>
          <w:sz w:val="24"/>
          <w:szCs w:val="24"/>
          <w:shd w:val="clear" w:color="auto" w:fill="FFFFFF"/>
          <w:lang w:val="en-GB"/>
        </w:rPr>
        <w:t xml:space="preserve">in the overweight/obese group </w:t>
      </w:r>
      <w:r w:rsidR="009C381F" w:rsidRPr="00A5310C">
        <w:rPr>
          <w:rFonts w:ascii="Times New Roman" w:hAnsi="Times New Roman" w:cs="Times New Roman"/>
          <w:sz w:val="24"/>
          <w:szCs w:val="24"/>
          <w:shd w:val="clear" w:color="auto" w:fill="FFFFFF"/>
          <w:lang w:val="en-GB"/>
        </w:rPr>
        <w:t xml:space="preserve">glucose treatment </w:t>
      </w:r>
      <w:r w:rsidR="007576BF" w:rsidRPr="00A5310C">
        <w:rPr>
          <w:rFonts w:ascii="Times New Roman" w:hAnsi="Times New Roman" w:cs="Times New Roman"/>
          <w:sz w:val="24"/>
          <w:szCs w:val="24"/>
          <w:shd w:val="clear" w:color="auto" w:fill="FFFFFF"/>
          <w:lang w:val="en-GB"/>
        </w:rPr>
        <w:t xml:space="preserve">(compared </w:t>
      </w:r>
      <w:r w:rsidR="006416BE" w:rsidRPr="00A5310C">
        <w:rPr>
          <w:rFonts w:ascii="Times New Roman" w:hAnsi="Times New Roman" w:cs="Times New Roman"/>
          <w:sz w:val="24"/>
          <w:szCs w:val="24"/>
          <w:shd w:val="clear" w:color="auto" w:fill="FFFFFF"/>
          <w:lang w:val="en-GB"/>
        </w:rPr>
        <w:t>with</w:t>
      </w:r>
      <w:r w:rsidR="007576BF" w:rsidRPr="00A5310C">
        <w:rPr>
          <w:rFonts w:ascii="Times New Roman" w:hAnsi="Times New Roman" w:cs="Times New Roman"/>
          <w:sz w:val="24"/>
          <w:szCs w:val="24"/>
          <w:shd w:val="clear" w:color="auto" w:fill="FFFFFF"/>
          <w:lang w:val="en-GB"/>
        </w:rPr>
        <w:t xml:space="preserve"> control) </w:t>
      </w:r>
      <w:r w:rsidR="00473365" w:rsidRPr="00A5310C">
        <w:rPr>
          <w:rFonts w:ascii="Times New Roman" w:hAnsi="Times New Roman" w:cs="Times New Roman"/>
          <w:sz w:val="24"/>
          <w:szCs w:val="24"/>
          <w:shd w:val="clear" w:color="auto" w:fill="FFFFFF"/>
          <w:lang w:val="en-GB"/>
        </w:rPr>
        <w:t xml:space="preserve">increased fewer lipids; there was </w:t>
      </w:r>
      <w:r w:rsidR="00CB5389" w:rsidRPr="00A5310C">
        <w:rPr>
          <w:rFonts w:ascii="Times New Roman" w:hAnsi="Times New Roman" w:cs="Times New Roman"/>
          <w:sz w:val="24"/>
          <w:szCs w:val="24"/>
          <w:shd w:val="clear" w:color="auto" w:fill="FFFFFF"/>
          <w:lang w:val="en-GB"/>
        </w:rPr>
        <w:t xml:space="preserve">only </w:t>
      </w:r>
      <w:r w:rsidR="009C381F" w:rsidRPr="00A5310C">
        <w:rPr>
          <w:rFonts w:ascii="Times New Roman" w:hAnsi="Times New Roman" w:cs="Times New Roman"/>
          <w:sz w:val="24"/>
          <w:szCs w:val="24"/>
          <w:shd w:val="clear" w:color="auto" w:fill="FFFFFF"/>
          <w:lang w:val="en-GB"/>
        </w:rPr>
        <w:t>increase</w:t>
      </w:r>
      <w:r w:rsidR="007576BF" w:rsidRPr="00A5310C">
        <w:rPr>
          <w:rFonts w:ascii="Times New Roman" w:hAnsi="Times New Roman" w:cs="Times New Roman"/>
          <w:sz w:val="24"/>
          <w:szCs w:val="24"/>
          <w:shd w:val="clear" w:color="auto" w:fill="FFFFFF"/>
          <w:lang w:val="en-GB"/>
        </w:rPr>
        <w:t>d</w:t>
      </w:r>
      <w:r w:rsidR="009C381F" w:rsidRPr="00A5310C">
        <w:rPr>
          <w:rFonts w:ascii="Times New Roman" w:hAnsi="Times New Roman" w:cs="Times New Roman"/>
          <w:sz w:val="24"/>
          <w:szCs w:val="24"/>
          <w:shd w:val="clear" w:color="auto" w:fill="FFFFFF"/>
          <w:lang w:val="en-GB"/>
        </w:rPr>
        <w:t xml:space="preserve"> </w:t>
      </w:r>
      <w:r w:rsidR="00AA68A9" w:rsidRPr="00A5310C">
        <w:rPr>
          <w:rFonts w:ascii="Times New Roman" w:hAnsi="Times New Roman" w:cs="Times New Roman"/>
          <w:sz w:val="24"/>
          <w:szCs w:val="24"/>
          <w:shd w:val="clear" w:color="auto" w:fill="FFFFFF"/>
          <w:vertAlign w:val="superscript"/>
          <w:lang w:val="en-GB"/>
        </w:rPr>
        <w:t>13</w:t>
      </w:r>
      <w:r w:rsidR="00AA68A9" w:rsidRPr="00A5310C">
        <w:rPr>
          <w:rFonts w:ascii="Times New Roman" w:hAnsi="Times New Roman" w:cs="Times New Roman"/>
          <w:sz w:val="24"/>
          <w:szCs w:val="24"/>
          <w:shd w:val="clear" w:color="auto" w:fill="FFFFFF"/>
          <w:lang w:val="en-GB"/>
        </w:rPr>
        <w:t xml:space="preserve">C-DHA </w:t>
      </w:r>
      <w:r w:rsidR="00CF7E6E" w:rsidRPr="00A5310C">
        <w:rPr>
          <w:rFonts w:ascii="Times New Roman" w:hAnsi="Times New Roman" w:cs="Times New Roman"/>
          <w:sz w:val="24"/>
          <w:szCs w:val="24"/>
          <w:shd w:val="clear" w:color="auto" w:fill="FFFFFF"/>
          <w:lang w:val="en-GB"/>
        </w:rPr>
        <w:t>DG</w:t>
      </w:r>
      <w:r w:rsidR="001714AA" w:rsidRPr="00A5310C">
        <w:rPr>
          <w:rFonts w:ascii="Times New Roman" w:hAnsi="Times New Roman" w:cs="Times New Roman"/>
          <w:sz w:val="24"/>
          <w:szCs w:val="24"/>
          <w:shd w:val="clear" w:color="auto" w:fill="FFFFFF"/>
          <w:lang w:val="en-GB"/>
        </w:rPr>
        <w:t>s</w:t>
      </w:r>
      <w:r w:rsidR="00CF7E6E" w:rsidRPr="00A5310C">
        <w:rPr>
          <w:rFonts w:ascii="Times New Roman" w:hAnsi="Times New Roman" w:cs="Times New Roman"/>
          <w:sz w:val="24"/>
          <w:szCs w:val="24"/>
          <w:shd w:val="clear" w:color="auto" w:fill="FFFFFF"/>
          <w:lang w:val="en-GB"/>
        </w:rPr>
        <w:t xml:space="preserve"> </w:t>
      </w:r>
      <w:r w:rsidR="00905317" w:rsidRPr="00A5310C">
        <w:rPr>
          <w:rFonts w:ascii="Times New Roman" w:hAnsi="Times New Roman" w:cs="Times New Roman"/>
          <w:sz w:val="24"/>
          <w:szCs w:val="24"/>
          <w:shd w:val="clear" w:color="auto" w:fill="FFFFFF"/>
          <w:lang w:val="en-GB"/>
        </w:rPr>
        <w:t>(all three)</w:t>
      </w:r>
      <w:r w:rsidR="00097BE2" w:rsidRPr="00A5310C">
        <w:rPr>
          <w:rFonts w:ascii="Times New Roman" w:hAnsi="Times New Roman" w:cs="Times New Roman"/>
          <w:sz w:val="24"/>
          <w:szCs w:val="24"/>
          <w:shd w:val="clear" w:color="auto" w:fill="FFFFFF"/>
          <w:lang w:val="en-GB"/>
        </w:rPr>
        <w:t>,</w:t>
      </w:r>
      <w:r w:rsidR="00D02B5F" w:rsidRPr="00A5310C">
        <w:rPr>
          <w:rFonts w:ascii="Times New Roman" w:hAnsi="Times New Roman" w:cs="Times New Roman"/>
          <w:sz w:val="24"/>
          <w:szCs w:val="24"/>
          <w:shd w:val="clear" w:color="auto" w:fill="FFFFFF"/>
          <w:lang w:val="en-GB"/>
        </w:rPr>
        <w:t xml:space="preserve"> LPE</w:t>
      </w:r>
      <w:r w:rsidR="00905317" w:rsidRPr="00A5310C">
        <w:rPr>
          <w:rFonts w:ascii="Times New Roman" w:hAnsi="Times New Roman" w:cs="Times New Roman"/>
          <w:sz w:val="24"/>
          <w:szCs w:val="24"/>
          <w:shd w:val="clear" w:color="auto" w:fill="FFFFFF"/>
          <w:lang w:val="en-GB"/>
        </w:rPr>
        <w:t xml:space="preserve"> </w:t>
      </w:r>
      <w:r w:rsidR="00CF7E6E" w:rsidRPr="00A5310C">
        <w:rPr>
          <w:rFonts w:ascii="Times New Roman" w:hAnsi="Times New Roman" w:cs="Times New Roman"/>
          <w:sz w:val="24"/>
          <w:szCs w:val="24"/>
          <w:shd w:val="clear" w:color="auto" w:fill="FFFFFF"/>
          <w:lang w:val="en-GB"/>
        </w:rPr>
        <w:t>and TG 58:8</w:t>
      </w:r>
      <w:r w:rsidR="00097BE2" w:rsidRPr="00A5310C">
        <w:rPr>
          <w:rFonts w:ascii="Times New Roman" w:hAnsi="Times New Roman" w:cs="Times New Roman"/>
          <w:sz w:val="24"/>
          <w:szCs w:val="24"/>
          <w:shd w:val="clear" w:color="auto" w:fill="FFFFFF"/>
          <w:lang w:val="en-GB"/>
        </w:rPr>
        <w:t>,</w:t>
      </w:r>
      <w:r w:rsidR="008D64CB" w:rsidRPr="00A5310C">
        <w:rPr>
          <w:rFonts w:ascii="Times New Roman" w:hAnsi="Times New Roman" w:cs="Times New Roman"/>
          <w:sz w:val="24"/>
          <w:szCs w:val="24"/>
          <w:shd w:val="clear" w:color="auto" w:fill="FFFFFF"/>
          <w:lang w:val="en-GB"/>
        </w:rPr>
        <w:t xml:space="preserve"> whilst PE-P 38:6 was decreased</w:t>
      </w:r>
      <w:r w:rsidR="00C07EC9" w:rsidRPr="00A5310C">
        <w:rPr>
          <w:rFonts w:ascii="Times New Roman" w:hAnsi="Times New Roman" w:cs="Times New Roman"/>
          <w:sz w:val="24"/>
          <w:szCs w:val="24"/>
          <w:shd w:val="clear" w:color="auto" w:fill="FFFFFF"/>
          <w:lang w:val="en-GB"/>
        </w:rPr>
        <w:t xml:space="preserve"> in this group</w:t>
      </w:r>
      <w:r w:rsidR="00AA68A9" w:rsidRPr="00A5310C">
        <w:rPr>
          <w:rFonts w:ascii="Times New Roman" w:hAnsi="Times New Roman" w:cs="Times New Roman"/>
          <w:sz w:val="24"/>
          <w:szCs w:val="24"/>
          <w:shd w:val="clear" w:color="auto" w:fill="FFFFFF"/>
          <w:lang w:val="en-GB"/>
        </w:rPr>
        <w:t xml:space="preserve"> (Figure </w:t>
      </w:r>
      <w:r w:rsidR="00BF60F1" w:rsidRPr="00A5310C">
        <w:rPr>
          <w:rFonts w:ascii="Times New Roman" w:hAnsi="Times New Roman" w:cs="Times New Roman"/>
          <w:sz w:val="24"/>
          <w:szCs w:val="24"/>
          <w:shd w:val="clear" w:color="auto" w:fill="FFFFFF"/>
          <w:lang w:val="en-GB"/>
        </w:rPr>
        <w:t>5</w:t>
      </w:r>
      <w:r w:rsidR="007D3B79" w:rsidRPr="00A5310C">
        <w:rPr>
          <w:rFonts w:ascii="Times New Roman" w:hAnsi="Times New Roman" w:cs="Times New Roman"/>
          <w:sz w:val="24"/>
          <w:szCs w:val="24"/>
          <w:shd w:val="clear" w:color="auto" w:fill="FFFFFF"/>
          <w:lang w:val="en-GB"/>
        </w:rPr>
        <w:t>C</w:t>
      </w:r>
      <w:r w:rsidR="00AA68A9" w:rsidRPr="00A5310C">
        <w:rPr>
          <w:rFonts w:ascii="Times New Roman" w:hAnsi="Times New Roman" w:cs="Times New Roman"/>
          <w:sz w:val="24"/>
          <w:szCs w:val="24"/>
          <w:shd w:val="clear" w:color="auto" w:fill="FFFFFF"/>
          <w:lang w:val="en-GB"/>
        </w:rPr>
        <w:t>)</w:t>
      </w:r>
      <w:r w:rsidR="00CF7E6E" w:rsidRPr="00A5310C">
        <w:rPr>
          <w:rFonts w:ascii="Times New Roman" w:hAnsi="Times New Roman" w:cs="Times New Roman"/>
          <w:sz w:val="24"/>
          <w:szCs w:val="24"/>
          <w:shd w:val="clear" w:color="auto" w:fill="FFFFFF"/>
          <w:lang w:val="en-GB"/>
        </w:rPr>
        <w:t xml:space="preserve">. </w:t>
      </w:r>
    </w:p>
    <w:p w14:paraId="03BEF891" w14:textId="67938059" w:rsidR="002A570A" w:rsidRPr="008B7F22" w:rsidRDefault="002A570A" w:rsidP="00A85979">
      <w:pPr>
        <w:spacing w:after="0" w:line="480" w:lineRule="auto"/>
        <w:rPr>
          <w:rFonts w:ascii="Times New Roman" w:hAnsi="Times New Roman" w:cs="Times New Roman"/>
          <w:b/>
          <w:bCs/>
          <w:color w:val="000000" w:themeColor="text1"/>
          <w:sz w:val="24"/>
          <w:szCs w:val="24"/>
          <w:shd w:val="clear" w:color="auto" w:fill="FFFFFF"/>
          <w:lang w:val="en-GB"/>
        </w:rPr>
      </w:pPr>
      <w:r w:rsidRPr="008B7F22">
        <w:rPr>
          <w:rFonts w:ascii="Times New Roman" w:hAnsi="Times New Roman" w:cs="Times New Roman"/>
          <w:b/>
          <w:bCs/>
          <w:color w:val="000000" w:themeColor="text1"/>
          <w:sz w:val="24"/>
          <w:szCs w:val="24"/>
          <w:shd w:val="clear" w:color="auto" w:fill="FFFFFF"/>
          <w:lang w:val="en-GB"/>
        </w:rPr>
        <w:t>Glucose-</w:t>
      </w:r>
      <w:r w:rsidR="00A24730" w:rsidRPr="008B7F22">
        <w:rPr>
          <w:rFonts w:ascii="Times New Roman" w:hAnsi="Times New Roman" w:cs="Times New Roman"/>
          <w:b/>
          <w:bCs/>
          <w:color w:val="000000" w:themeColor="text1"/>
          <w:sz w:val="24"/>
          <w:szCs w:val="24"/>
          <w:shd w:val="clear" w:color="auto" w:fill="FFFFFF"/>
          <w:lang w:val="en-GB"/>
        </w:rPr>
        <w:t>treatment-</w:t>
      </w:r>
      <w:r w:rsidRPr="008B7F22">
        <w:rPr>
          <w:rFonts w:ascii="Times New Roman" w:hAnsi="Times New Roman" w:cs="Times New Roman"/>
          <w:b/>
          <w:bCs/>
          <w:color w:val="000000" w:themeColor="text1"/>
          <w:sz w:val="24"/>
          <w:szCs w:val="24"/>
          <w:shd w:val="clear" w:color="auto" w:fill="FFFFFF"/>
          <w:lang w:val="en-GB"/>
        </w:rPr>
        <w:t>induced changes in placental DHA metabolism and birthweight</w:t>
      </w:r>
    </w:p>
    <w:p w14:paraId="464BAD54" w14:textId="75AF3DBD" w:rsidR="00AC7F00" w:rsidRPr="00A5310C" w:rsidRDefault="000735F2" w:rsidP="00A85979">
      <w:pPr>
        <w:spacing w:line="480" w:lineRule="auto"/>
        <w:rPr>
          <w:rFonts w:ascii="Times New Roman" w:hAnsi="Times New Roman" w:cs="Times New Roman"/>
          <w:sz w:val="24"/>
          <w:szCs w:val="24"/>
          <w:shd w:val="clear" w:color="auto" w:fill="FFFFFF"/>
          <w:lang w:val="en-GB"/>
        </w:rPr>
      </w:pPr>
      <w:r w:rsidRPr="00A5310C">
        <w:rPr>
          <w:rFonts w:ascii="Times New Roman" w:hAnsi="Times New Roman" w:cs="Times New Roman"/>
          <w:sz w:val="24"/>
          <w:szCs w:val="24"/>
          <w:lang w:val="en-GB"/>
        </w:rPr>
        <w:t>Next</w:t>
      </w:r>
      <w:r w:rsidR="00B36A57" w:rsidRPr="00A5310C">
        <w:rPr>
          <w:rFonts w:ascii="Times New Roman" w:hAnsi="Times New Roman" w:cs="Times New Roman"/>
          <w:sz w:val="24"/>
          <w:szCs w:val="24"/>
          <w:lang w:val="en-GB"/>
        </w:rPr>
        <w:t>,</w:t>
      </w:r>
      <w:r w:rsidRPr="00A5310C">
        <w:rPr>
          <w:rFonts w:ascii="Times New Roman" w:hAnsi="Times New Roman" w:cs="Times New Roman"/>
          <w:sz w:val="24"/>
          <w:szCs w:val="24"/>
          <w:lang w:val="en-GB"/>
        </w:rPr>
        <w:t xml:space="preserve"> we examined t</w:t>
      </w:r>
      <w:r w:rsidR="00157692" w:rsidRPr="00A5310C">
        <w:rPr>
          <w:rFonts w:ascii="Times New Roman" w:hAnsi="Times New Roman" w:cs="Times New Roman"/>
          <w:sz w:val="24"/>
          <w:szCs w:val="24"/>
          <w:lang w:val="en-GB"/>
        </w:rPr>
        <w:t xml:space="preserve">he </w:t>
      </w:r>
      <w:r w:rsidR="00097BE2" w:rsidRPr="00A5310C">
        <w:rPr>
          <w:rFonts w:ascii="Times New Roman" w:hAnsi="Times New Roman" w:cs="Times New Roman"/>
          <w:sz w:val="24"/>
          <w:szCs w:val="24"/>
          <w:lang w:val="en-GB"/>
        </w:rPr>
        <w:t>association between</w:t>
      </w:r>
      <w:r w:rsidRPr="00A5310C">
        <w:rPr>
          <w:rFonts w:ascii="Times New Roman" w:hAnsi="Times New Roman" w:cs="Times New Roman"/>
          <w:sz w:val="24"/>
          <w:szCs w:val="24"/>
          <w:lang w:val="en-GB"/>
        </w:rPr>
        <w:t xml:space="preserve"> glucose response </w:t>
      </w:r>
      <w:r w:rsidR="00097BE2" w:rsidRPr="00A5310C">
        <w:rPr>
          <w:rFonts w:ascii="Times New Roman" w:hAnsi="Times New Roman" w:cs="Times New Roman"/>
          <w:sz w:val="24"/>
          <w:szCs w:val="24"/>
          <w:lang w:val="en-GB"/>
        </w:rPr>
        <w:t>and</w:t>
      </w:r>
      <w:r w:rsidRPr="00A5310C">
        <w:rPr>
          <w:rFonts w:ascii="Times New Roman" w:hAnsi="Times New Roman" w:cs="Times New Roman"/>
          <w:sz w:val="24"/>
          <w:szCs w:val="24"/>
          <w:lang w:val="en-GB"/>
        </w:rPr>
        <w:t xml:space="preserve"> birthweight</w:t>
      </w:r>
      <w:r w:rsidR="00097BE2" w:rsidRPr="00A5310C">
        <w:rPr>
          <w:rFonts w:ascii="Times New Roman" w:hAnsi="Times New Roman" w:cs="Times New Roman"/>
          <w:sz w:val="24"/>
          <w:szCs w:val="24"/>
          <w:lang w:val="en-GB"/>
        </w:rPr>
        <w:t>, since how the placenta responds to glucose during pregnancy might impact fetal growth</w:t>
      </w:r>
      <w:r w:rsidRPr="00A5310C">
        <w:rPr>
          <w:rFonts w:ascii="Times New Roman" w:hAnsi="Times New Roman" w:cs="Times New Roman"/>
          <w:sz w:val="24"/>
          <w:szCs w:val="24"/>
          <w:lang w:val="en-GB"/>
        </w:rPr>
        <w:t xml:space="preserve">. </w:t>
      </w:r>
      <w:r w:rsidR="008D0728" w:rsidRPr="00A5310C">
        <w:rPr>
          <w:rFonts w:ascii="Times New Roman" w:hAnsi="Times New Roman" w:cs="Times New Roman"/>
          <w:sz w:val="24"/>
          <w:szCs w:val="24"/>
          <w:lang w:val="en-GB"/>
        </w:rPr>
        <w:t>P</w:t>
      </w:r>
      <w:r w:rsidR="003F7DD1" w:rsidRPr="00A5310C">
        <w:rPr>
          <w:rFonts w:ascii="Times New Roman" w:hAnsi="Times New Roman" w:cs="Times New Roman"/>
          <w:sz w:val="24"/>
          <w:szCs w:val="24"/>
          <w:lang w:val="en-GB"/>
        </w:rPr>
        <w:t xml:space="preserve">ositive </w:t>
      </w:r>
      <w:r w:rsidR="00D05218" w:rsidRPr="00A5310C">
        <w:rPr>
          <w:rFonts w:ascii="Times New Roman" w:hAnsi="Times New Roman" w:cs="Times New Roman"/>
          <w:sz w:val="24"/>
          <w:szCs w:val="24"/>
          <w:lang w:val="en-GB"/>
        </w:rPr>
        <w:t>associations</w:t>
      </w:r>
      <w:r w:rsidR="003F7DD1" w:rsidRPr="00A5310C">
        <w:rPr>
          <w:rFonts w:ascii="Times New Roman" w:hAnsi="Times New Roman" w:cs="Times New Roman"/>
          <w:sz w:val="24"/>
          <w:szCs w:val="24"/>
          <w:lang w:val="en-GB"/>
        </w:rPr>
        <w:t xml:space="preserve"> were found </w:t>
      </w:r>
      <w:r w:rsidR="00D05218" w:rsidRPr="00A5310C">
        <w:rPr>
          <w:rFonts w:ascii="Times New Roman" w:hAnsi="Times New Roman" w:cs="Times New Roman"/>
          <w:sz w:val="24"/>
          <w:szCs w:val="24"/>
          <w:lang w:val="en-GB"/>
        </w:rPr>
        <w:t>between</w:t>
      </w:r>
      <w:r w:rsidR="006416BE" w:rsidRPr="00A5310C">
        <w:rPr>
          <w:rFonts w:ascii="Times New Roman" w:hAnsi="Times New Roman" w:cs="Times New Roman"/>
          <w:sz w:val="24"/>
          <w:szCs w:val="24"/>
          <w:lang w:val="en-GB"/>
        </w:rPr>
        <w:t xml:space="preserve"> the </w:t>
      </w:r>
      <w:r w:rsidR="004A4D19" w:rsidRPr="00A5310C">
        <w:rPr>
          <w:rFonts w:ascii="Times New Roman" w:hAnsi="Times New Roman" w:cs="Times New Roman"/>
          <w:sz w:val="24"/>
          <w:szCs w:val="24"/>
          <w:lang w:val="en-GB"/>
        </w:rPr>
        <w:t xml:space="preserve">glucose response </w:t>
      </w:r>
      <w:r w:rsidR="00A24730" w:rsidRPr="00A5310C">
        <w:rPr>
          <w:rFonts w:ascii="Times New Roman" w:hAnsi="Times New Roman" w:cs="Times New Roman"/>
          <w:sz w:val="24"/>
          <w:szCs w:val="24"/>
          <w:lang w:val="en-GB"/>
        </w:rPr>
        <w:t xml:space="preserve">of </w:t>
      </w:r>
      <w:r w:rsidR="00A24730" w:rsidRPr="00A5310C">
        <w:rPr>
          <w:rFonts w:ascii="Times New Roman" w:hAnsi="Times New Roman" w:cs="Times New Roman"/>
          <w:sz w:val="24"/>
          <w:szCs w:val="24"/>
          <w:shd w:val="clear" w:color="auto" w:fill="FFFFFF"/>
          <w:vertAlign w:val="superscript"/>
          <w:lang w:val="en-GB"/>
        </w:rPr>
        <w:t>13</w:t>
      </w:r>
      <w:r w:rsidR="00A24730" w:rsidRPr="00A5310C">
        <w:rPr>
          <w:rFonts w:ascii="Times New Roman" w:hAnsi="Times New Roman" w:cs="Times New Roman"/>
          <w:sz w:val="24"/>
          <w:szCs w:val="24"/>
          <w:shd w:val="clear" w:color="auto" w:fill="FFFFFF"/>
          <w:lang w:val="en-GB"/>
        </w:rPr>
        <w:t>C-DHA</w:t>
      </w:r>
      <w:r w:rsidR="00A24730" w:rsidRPr="00A5310C">
        <w:rPr>
          <w:rFonts w:ascii="Times New Roman" w:hAnsi="Times New Roman" w:cs="Times New Roman"/>
          <w:sz w:val="24"/>
          <w:szCs w:val="24"/>
          <w:lang w:val="en-GB"/>
        </w:rPr>
        <w:t xml:space="preserve">-TGs </w:t>
      </w:r>
      <w:r w:rsidR="004A4D19" w:rsidRPr="00A5310C">
        <w:rPr>
          <w:rFonts w:ascii="Times New Roman" w:hAnsi="Times New Roman" w:cs="Times New Roman"/>
          <w:sz w:val="24"/>
          <w:szCs w:val="24"/>
          <w:lang w:val="en-GB"/>
        </w:rPr>
        <w:t xml:space="preserve">and </w:t>
      </w:r>
      <w:r w:rsidR="00DF29D5" w:rsidRPr="00A5310C">
        <w:rPr>
          <w:rFonts w:ascii="Times New Roman" w:hAnsi="Times New Roman" w:cs="Times New Roman"/>
          <w:sz w:val="24"/>
          <w:szCs w:val="24"/>
          <w:lang w:val="en-GB"/>
        </w:rPr>
        <w:t>birthweight</w:t>
      </w:r>
      <w:r w:rsidR="008102C2" w:rsidRPr="00A5310C">
        <w:rPr>
          <w:rFonts w:ascii="Times New Roman" w:hAnsi="Times New Roman" w:cs="Times New Roman"/>
          <w:sz w:val="24"/>
          <w:szCs w:val="24"/>
          <w:lang w:val="en-GB"/>
        </w:rPr>
        <w:t xml:space="preserve"> </w:t>
      </w:r>
      <w:r w:rsidR="004A4D19" w:rsidRPr="00A5310C">
        <w:rPr>
          <w:rFonts w:ascii="Times New Roman" w:hAnsi="Times New Roman" w:cs="Times New Roman"/>
          <w:sz w:val="24"/>
          <w:szCs w:val="24"/>
          <w:lang w:val="en-GB"/>
        </w:rPr>
        <w:t>centile</w:t>
      </w:r>
      <w:r w:rsidR="006F29B7" w:rsidRPr="00A5310C">
        <w:rPr>
          <w:rFonts w:ascii="Times New Roman" w:hAnsi="Times New Roman" w:cs="Times New Roman"/>
          <w:sz w:val="24"/>
          <w:szCs w:val="24"/>
          <w:lang w:val="en-GB"/>
        </w:rPr>
        <w:t xml:space="preserve"> (</w:t>
      </w:r>
      <w:r w:rsidR="00C00C18" w:rsidRPr="00A5310C">
        <w:rPr>
          <w:rFonts w:ascii="Times New Roman" w:hAnsi="Times New Roman" w:cs="Times New Roman"/>
          <w:sz w:val="24"/>
          <w:szCs w:val="24"/>
          <w:lang w:val="en-GB"/>
        </w:rPr>
        <w:t>six</w:t>
      </w:r>
      <w:r w:rsidR="006F29B7" w:rsidRPr="00A5310C">
        <w:rPr>
          <w:rFonts w:ascii="Times New Roman" w:hAnsi="Times New Roman" w:cs="Times New Roman"/>
          <w:sz w:val="24"/>
          <w:szCs w:val="24"/>
          <w:lang w:val="en-GB"/>
        </w:rPr>
        <w:t xml:space="preserve"> out of nine TGs; </w:t>
      </w:r>
      <w:r w:rsidR="008D72E9" w:rsidRPr="00F26626">
        <w:rPr>
          <w:rFonts w:ascii="Times New Roman" w:hAnsi="Times New Roman" w:cs="Times New Roman"/>
          <w:sz w:val="24"/>
          <w:szCs w:val="24"/>
          <w:lang w:val="en-GB"/>
        </w:rPr>
        <w:t xml:space="preserve">Figure </w:t>
      </w:r>
      <w:r w:rsidR="00466CCD" w:rsidRPr="00F26626">
        <w:rPr>
          <w:rFonts w:ascii="Times New Roman" w:hAnsi="Times New Roman" w:cs="Times New Roman"/>
          <w:sz w:val="24"/>
          <w:szCs w:val="24"/>
          <w:lang w:val="en-GB"/>
        </w:rPr>
        <w:t>6</w:t>
      </w:r>
      <w:r w:rsidR="008D72E9" w:rsidRPr="00A5310C">
        <w:rPr>
          <w:rFonts w:ascii="Times New Roman" w:hAnsi="Times New Roman" w:cs="Times New Roman"/>
          <w:sz w:val="24"/>
          <w:szCs w:val="24"/>
          <w:lang w:val="en-GB"/>
        </w:rPr>
        <w:t>)</w:t>
      </w:r>
      <w:r w:rsidR="00404AE5" w:rsidRPr="00A5310C">
        <w:rPr>
          <w:rFonts w:ascii="Times New Roman" w:hAnsi="Times New Roman" w:cs="Times New Roman"/>
          <w:sz w:val="24"/>
          <w:szCs w:val="24"/>
          <w:lang w:val="en-GB"/>
        </w:rPr>
        <w:t xml:space="preserve">, and these associations </w:t>
      </w:r>
      <w:r w:rsidR="00AC7F00" w:rsidRPr="00A5310C">
        <w:rPr>
          <w:rFonts w:ascii="Times New Roman" w:hAnsi="Times New Roman" w:cs="Times New Roman"/>
          <w:sz w:val="24"/>
          <w:szCs w:val="24"/>
          <w:shd w:val="clear" w:color="auto" w:fill="FFFFFF"/>
          <w:lang w:val="en-GB"/>
        </w:rPr>
        <w:t xml:space="preserve">remained similar after adjusting for </w:t>
      </w:r>
      <w:r w:rsidR="00165E84" w:rsidRPr="00A5310C">
        <w:rPr>
          <w:rFonts w:ascii="Times New Roman" w:hAnsi="Times New Roman" w:cs="Times New Roman"/>
          <w:sz w:val="24"/>
          <w:szCs w:val="24"/>
          <w:shd w:val="clear" w:color="auto" w:fill="FFFFFF"/>
          <w:lang w:val="en-GB"/>
        </w:rPr>
        <w:t xml:space="preserve">maternal </w:t>
      </w:r>
      <w:r w:rsidR="00B55FA8" w:rsidRPr="00A5310C">
        <w:rPr>
          <w:rFonts w:ascii="Times New Roman" w:hAnsi="Times New Roman" w:cs="Times New Roman"/>
          <w:sz w:val="24"/>
          <w:szCs w:val="24"/>
          <w:shd w:val="clear" w:color="auto" w:fill="FFFFFF"/>
          <w:lang w:val="en-GB"/>
        </w:rPr>
        <w:t>BMI</w:t>
      </w:r>
      <w:r w:rsidR="000800F3" w:rsidRPr="00A5310C">
        <w:rPr>
          <w:rFonts w:ascii="Times New Roman" w:hAnsi="Times New Roman" w:cs="Times New Roman"/>
          <w:sz w:val="24"/>
          <w:szCs w:val="24"/>
          <w:shd w:val="clear" w:color="auto" w:fill="FFFFFF"/>
          <w:lang w:val="en-GB"/>
        </w:rPr>
        <w:t xml:space="preserve"> </w:t>
      </w:r>
      <w:r w:rsidR="000800F3" w:rsidRPr="00A5310C">
        <w:rPr>
          <w:rFonts w:ascii="Times New Roman" w:hAnsi="Times New Roman" w:cs="Times New Roman"/>
          <w:sz w:val="24"/>
          <w:szCs w:val="24"/>
          <w:lang w:val="en-GB"/>
        </w:rPr>
        <w:t>(</w:t>
      </w:r>
      <w:r w:rsidR="00F929D3" w:rsidRPr="00F929D3">
        <w:rPr>
          <w:rFonts w:ascii="Times New Roman" w:hAnsi="Times New Roman" w:cs="Times New Roman"/>
          <w:sz w:val="24"/>
          <w:szCs w:val="24"/>
          <w:highlight w:val="yellow"/>
          <w:shd w:val="clear" w:color="auto" w:fill="FFFFFF"/>
          <w:lang w:val="en-GB"/>
        </w:rPr>
        <w:t>Figure 6</w:t>
      </w:r>
      <w:r w:rsidR="000800F3" w:rsidRPr="00A5310C">
        <w:rPr>
          <w:rFonts w:ascii="Times New Roman" w:hAnsi="Times New Roman" w:cs="Times New Roman"/>
          <w:sz w:val="24"/>
          <w:szCs w:val="24"/>
          <w:shd w:val="clear" w:color="auto" w:fill="FFFFFF"/>
          <w:lang w:val="en-GB"/>
        </w:rPr>
        <w:t>)</w:t>
      </w:r>
      <w:r w:rsidR="00ED04C1" w:rsidRPr="00A5310C">
        <w:rPr>
          <w:rFonts w:ascii="Times New Roman" w:hAnsi="Times New Roman" w:cs="Times New Roman"/>
          <w:sz w:val="24"/>
          <w:szCs w:val="24"/>
          <w:shd w:val="clear" w:color="auto" w:fill="FFFFFF"/>
          <w:lang w:val="en-GB"/>
        </w:rPr>
        <w:t xml:space="preserve">, suggesting that </w:t>
      </w:r>
      <w:r w:rsidR="00B36A57" w:rsidRPr="00A5310C">
        <w:rPr>
          <w:rFonts w:ascii="Times New Roman" w:hAnsi="Times New Roman" w:cs="Times New Roman"/>
          <w:sz w:val="24"/>
          <w:szCs w:val="24"/>
          <w:shd w:val="clear" w:color="auto" w:fill="FFFFFF"/>
          <w:lang w:val="en-GB"/>
        </w:rPr>
        <w:t>BMI does not</w:t>
      </w:r>
      <w:r w:rsidR="00ED04C1" w:rsidRPr="00A5310C">
        <w:rPr>
          <w:rFonts w:ascii="Times New Roman" w:hAnsi="Times New Roman" w:cs="Times New Roman"/>
          <w:sz w:val="24"/>
          <w:szCs w:val="24"/>
          <w:shd w:val="clear" w:color="auto" w:fill="FFFFFF"/>
          <w:lang w:val="en-GB"/>
        </w:rPr>
        <w:t xml:space="preserve"> </w:t>
      </w:r>
      <w:r w:rsidR="008A2E38" w:rsidRPr="00A5310C">
        <w:rPr>
          <w:rFonts w:ascii="Times New Roman" w:hAnsi="Times New Roman" w:cs="Times New Roman"/>
          <w:sz w:val="24"/>
          <w:szCs w:val="24"/>
          <w:shd w:val="clear" w:color="auto" w:fill="FFFFFF"/>
          <w:lang w:val="en-GB"/>
        </w:rPr>
        <w:t xml:space="preserve">substantially </w:t>
      </w:r>
      <w:r w:rsidR="00ED04C1" w:rsidRPr="00A5310C">
        <w:rPr>
          <w:rFonts w:ascii="Times New Roman" w:hAnsi="Times New Roman" w:cs="Times New Roman"/>
          <w:sz w:val="24"/>
          <w:szCs w:val="24"/>
          <w:shd w:val="clear" w:color="auto" w:fill="FFFFFF"/>
          <w:lang w:val="en-GB"/>
        </w:rPr>
        <w:t>confound this relationship</w:t>
      </w:r>
      <w:r w:rsidR="00F1005B" w:rsidRPr="00A5310C">
        <w:rPr>
          <w:rFonts w:ascii="Times New Roman" w:hAnsi="Times New Roman" w:cs="Times New Roman"/>
          <w:sz w:val="24"/>
          <w:szCs w:val="24"/>
          <w:shd w:val="clear" w:color="auto" w:fill="FFFFFF"/>
          <w:lang w:val="en-GB"/>
        </w:rPr>
        <w:t xml:space="preserve"> with DHA-TGs</w:t>
      </w:r>
      <w:r w:rsidR="00AC7F00" w:rsidRPr="00A5310C">
        <w:rPr>
          <w:rFonts w:ascii="Times New Roman" w:hAnsi="Times New Roman" w:cs="Times New Roman"/>
          <w:sz w:val="24"/>
          <w:szCs w:val="24"/>
          <w:shd w:val="clear" w:color="auto" w:fill="FFFFFF"/>
          <w:lang w:val="en-GB"/>
        </w:rPr>
        <w:t xml:space="preserve">. </w:t>
      </w:r>
      <w:r w:rsidR="00B36A57" w:rsidRPr="00A5310C">
        <w:rPr>
          <w:rFonts w:ascii="Times New Roman" w:hAnsi="Times New Roman" w:cs="Times New Roman"/>
          <w:sz w:val="24"/>
          <w:szCs w:val="24"/>
          <w:shd w:val="clear" w:color="auto" w:fill="FFFFFF"/>
          <w:lang w:val="en-GB"/>
        </w:rPr>
        <w:t xml:space="preserve">Similar trends were seen between </w:t>
      </w:r>
      <w:r w:rsidR="003460FD" w:rsidRPr="00A5310C">
        <w:rPr>
          <w:rFonts w:ascii="Times New Roman" w:hAnsi="Times New Roman" w:cs="Times New Roman"/>
          <w:sz w:val="24"/>
          <w:szCs w:val="24"/>
          <w:shd w:val="clear" w:color="auto" w:fill="FFFFFF"/>
          <w:lang w:val="en-GB"/>
        </w:rPr>
        <w:t xml:space="preserve">the </w:t>
      </w:r>
      <w:r w:rsidR="003460FD" w:rsidRPr="00A5310C">
        <w:rPr>
          <w:rFonts w:ascii="Times New Roman" w:hAnsi="Times New Roman" w:cs="Times New Roman"/>
          <w:sz w:val="24"/>
          <w:szCs w:val="24"/>
          <w:lang w:val="en-GB"/>
        </w:rPr>
        <w:t xml:space="preserve">glucose response of </w:t>
      </w:r>
      <w:r w:rsidR="00B36A57" w:rsidRPr="00A5310C">
        <w:rPr>
          <w:rFonts w:ascii="Times New Roman" w:hAnsi="Times New Roman" w:cs="Times New Roman"/>
          <w:sz w:val="24"/>
          <w:szCs w:val="24"/>
          <w:lang w:val="en-GB"/>
        </w:rPr>
        <w:t>DG</w:t>
      </w:r>
      <w:r w:rsidR="003460FD" w:rsidRPr="00A5310C">
        <w:rPr>
          <w:rFonts w:ascii="Times New Roman" w:hAnsi="Times New Roman" w:cs="Times New Roman"/>
          <w:sz w:val="24"/>
          <w:szCs w:val="24"/>
          <w:lang w:val="en-GB"/>
        </w:rPr>
        <w:t>s</w:t>
      </w:r>
      <w:r w:rsidR="00B36A57" w:rsidRPr="00A5310C">
        <w:rPr>
          <w:rFonts w:ascii="Times New Roman" w:hAnsi="Times New Roman" w:cs="Times New Roman"/>
          <w:sz w:val="24"/>
          <w:szCs w:val="24"/>
          <w:lang w:val="en-GB"/>
        </w:rPr>
        <w:t xml:space="preserve"> and PE-P</w:t>
      </w:r>
      <w:r w:rsidR="003460FD" w:rsidRPr="00A5310C">
        <w:rPr>
          <w:rFonts w:ascii="Times New Roman" w:hAnsi="Times New Roman" w:cs="Times New Roman"/>
          <w:sz w:val="24"/>
          <w:szCs w:val="24"/>
          <w:lang w:val="en-GB"/>
        </w:rPr>
        <w:t>s</w:t>
      </w:r>
      <w:r w:rsidR="00B36A57" w:rsidRPr="00A5310C">
        <w:rPr>
          <w:rFonts w:ascii="Times New Roman" w:hAnsi="Times New Roman" w:cs="Times New Roman"/>
          <w:sz w:val="24"/>
          <w:szCs w:val="24"/>
          <w:lang w:val="en-GB"/>
        </w:rPr>
        <w:t xml:space="preserve"> </w:t>
      </w:r>
      <w:r w:rsidR="003460FD" w:rsidRPr="00A5310C">
        <w:rPr>
          <w:rFonts w:ascii="Times New Roman" w:hAnsi="Times New Roman" w:cs="Times New Roman"/>
          <w:sz w:val="24"/>
          <w:szCs w:val="24"/>
          <w:lang w:val="en-GB"/>
        </w:rPr>
        <w:t>and birthweight centile</w:t>
      </w:r>
      <w:r w:rsidR="00EC1693" w:rsidRPr="00A5310C">
        <w:rPr>
          <w:rFonts w:ascii="Times New Roman" w:hAnsi="Times New Roman" w:cs="Times New Roman"/>
          <w:sz w:val="24"/>
          <w:szCs w:val="24"/>
          <w:lang w:val="en-GB"/>
        </w:rPr>
        <w:t xml:space="preserve">. </w:t>
      </w:r>
      <w:r w:rsidR="00744E2B" w:rsidRPr="00A5310C">
        <w:rPr>
          <w:rFonts w:ascii="Times New Roman" w:hAnsi="Times New Roman" w:cs="Times New Roman"/>
          <w:sz w:val="24"/>
          <w:szCs w:val="24"/>
          <w:shd w:val="clear" w:color="auto" w:fill="FFFFFF"/>
          <w:lang w:val="en-GB"/>
        </w:rPr>
        <w:t>Moreover, t</w:t>
      </w:r>
      <w:r w:rsidR="00F1005B" w:rsidRPr="00A5310C">
        <w:rPr>
          <w:rFonts w:ascii="Times New Roman" w:hAnsi="Times New Roman" w:cs="Times New Roman"/>
          <w:sz w:val="24"/>
          <w:szCs w:val="24"/>
          <w:shd w:val="clear" w:color="auto" w:fill="FFFFFF"/>
          <w:lang w:val="en-GB"/>
        </w:rPr>
        <w:t xml:space="preserve">he association of the </w:t>
      </w:r>
      <w:r w:rsidR="00F2786E" w:rsidRPr="00A5310C">
        <w:rPr>
          <w:rFonts w:ascii="Times New Roman" w:hAnsi="Times New Roman" w:cs="Times New Roman"/>
          <w:sz w:val="24"/>
          <w:szCs w:val="24"/>
          <w:shd w:val="clear" w:color="auto" w:fill="FFFFFF"/>
          <w:lang w:val="en-GB"/>
        </w:rPr>
        <w:t xml:space="preserve">glucose response of </w:t>
      </w:r>
      <w:r w:rsidR="00744E2B" w:rsidRPr="00A5310C">
        <w:rPr>
          <w:rFonts w:ascii="Times New Roman" w:hAnsi="Times New Roman" w:cs="Times New Roman"/>
          <w:sz w:val="24"/>
          <w:szCs w:val="24"/>
          <w:shd w:val="clear" w:color="auto" w:fill="FFFFFF"/>
          <w:vertAlign w:val="superscript"/>
          <w:lang w:val="en-GB"/>
        </w:rPr>
        <w:t>13</w:t>
      </w:r>
      <w:r w:rsidR="00744E2B" w:rsidRPr="00A5310C">
        <w:rPr>
          <w:rFonts w:ascii="Times New Roman" w:hAnsi="Times New Roman" w:cs="Times New Roman"/>
          <w:sz w:val="24"/>
          <w:szCs w:val="24"/>
          <w:shd w:val="clear" w:color="auto" w:fill="FFFFFF"/>
          <w:lang w:val="en-GB"/>
        </w:rPr>
        <w:t xml:space="preserve">C-DHA </w:t>
      </w:r>
      <w:r w:rsidR="00F2786E" w:rsidRPr="00A5310C">
        <w:rPr>
          <w:rFonts w:ascii="Times New Roman" w:hAnsi="Times New Roman" w:cs="Times New Roman"/>
          <w:sz w:val="24"/>
          <w:szCs w:val="24"/>
          <w:shd w:val="clear" w:color="auto" w:fill="FFFFFF"/>
          <w:lang w:val="en-GB"/>
        </w:rPr>
        <w:t xml:space="preserve">PE-P 38:6 and PE-P 40:6 with birthweight centile </w:t>
      </w:r>
      <w:r w:rsidR="00F1005B" w:rsidRPr="00A5310C">
        <w:rPr>
          <w:rFonts w:ascii="Times New Roman" w:hAnsi="Times New Roman" w:cs="Times New Roman"/>
          <w:sz w:val="24"/>
          <w:szCs w:val="24"/>
          <w:shd w:val="clear" w:color="auto" w:fill="FFFFFF"/>
          <w:lang w:val="en-GB"/>
        </w:rPr>
        <w:t xml:space="preserve">was </w:t>
      </w:r>
      <w:r w:rsidR="00744E2B" w:rsidRPr="00A5310C">
        <w:rPr>
          <w:rFonts w:ascii="Times New Roman" w:hAnsi="Times New Roman" w:cs="Times New Roman"/>
          <w:sz w:val="24"/>
          <w:szCs w:val="24"/>
          <w:shd w:val="clear" w:color="auto" w:fill="FFFFFF"/>
          <w:lang w:val="en-GB"/>
        </w:rPr>
        <w:t xml:space="preserve">even </w:t>
      </w:r>
      <w:r w:rsidR="00F1005B" w:rsidRPr="00A5310C">
        <w:rPr>
          <w:rFonts w:ascii="Times New Roman" w:hAnsi="Times New Roman" w:cs="Times New Roman"/>
          <w:sz w:val="24"/>
          <w:szCs w:val="24"/>
          <w:shd w:val="clear" w:color="auto" w:fill="FFFFFF"/>
          <w:lang w:val="en-GB"/>
        </w:rPr>
        <w:t>strengthened</w:t>
      </w:r>
      <w:r w:rsidR="008A2E38" w:rsidRPr="00A5310C">
        <w:rPr>
          <w:rFonts w:ascii="Times New Roman" w:hAnsi="Times New Roman" w:cs="Times New Roman"/>
          <w:sz w:val="24"/>
          <w:szCs w:val="24"/>
          <w:shd w:val="clear" w:color="auto" w:fill="FFFFFF"/>
          <w:lang w:val="en-GB"/>
        </w:rPr>
        <w:t xml:space="preserve"> and became statistically significant </w:t>
      </w:r>
      <w:r w:rsidR="00F2786E" w:rsidRPr="00A5310C">
        <w:rPr>
          <w:rFonts w:ascii="Times New Roman" w:hAnsi="Times New Roman" w:cs="Times New Roman"/>
          <w:sz w:val="24"/>
          <w:szCs w:val="24"/>
          <w:shd w:val="clear" w:color="auto" w:fill="FFFFFF"/>
          <w:lang w:val="en-GB"/>
        </w:rPr>
        <w:t>after adjusting for BMI</w:t>
      </w:r>
      <w:r w:rsidR="004F0AE4" w:rsidRPr="00A5310C">
        <w:rPr>
          <w:rFonts w:ascii="Times New Roman" w:hAnsi="Times New Roman" w:cs="Times New Roman"/>
          <w:sz w:val="24"/>
          <w:szCs w:val="24"/>
          <w:shd w:val="clear" w:color="auto" w:fill="FFFFFF"/>
          <w:lang w:val="en-GB"/>
        </w:rPr>
        <w:t xml:space="preserve"> </w:t>
      </w:r>
      <w:r w:rsidR="004F0AE4" w:rsidRPr="00A5310C">
        <w:rPr>
          <w:rFonts w:ascii="Times New Roman" w:hAnsi="Times New Roman" w:cs="Times New Roman"/>
          <w:sz w:val="24"/>
          <w:szCs w:val="24"/>
          <w:lang w:val="en-GB"/>
        </w:rPr>
        <w:t>[</w:t>
      </w:r>
      <w:r w:rsidR="00A86194">
        <w:rPr>
          <w:rFonts w:ascii="Times New Roman" w:hAnsi="Times New Roman" w:cs="Times New Roman"/>
          <w:sz w:val="24"/>
          <w:szCs w:val="24"/>
          <w:lang w:val="en-GB"/>
        </w:rPr>
        <w:t>e</w:t>
      </w:r>
      <w:r w:rsidR="008C727F" w:rsidRPr="00A5310C">
        <w:rPr>
          <w:rFonts w:ascii="Times New Roman" w:hAnsi="Times New Roman" w:cs="Times New Roman"/>
          <w:sz w:val="24"/>
          <w:szCs w:val="24"/>
          <w:lang w:val="en-GB"/>
        </w:rPr>
        <w:t>stimate</w:t>
      </w:r>
      <w:r w:rsidR="004F0AE4" w:rsidRPr="00A5310C">
        <w:rPr>
          <w:rFonts w:ascii="Times New Roman" w:hAnsi="Times New Roman" w:cs="Times New Roman"/>
          <w:sz w:val="24"/>
          <w:szCs w:val="24"/>
          <w:lang w:val="en-GB"/>
        </w:rPr>
        <w:t xml:space="preserve"> (95% CI) 47.9 (18.3, 77.6) % per increase in log2-fold-change, p=0.004; and 41.1 (8.8, 73.4), p=0.016, respectively]</w:t>
      </w:r>
      <w:r w:rsidR="00744E2B" w:rsidRPr="00A5310C">
        <w:rPr>
          <w:rFonts w:ascii="Times New Roman" w:hAnsi="Times New Roman" w:cs="Times New Roman"/>
          <w:sz w:val="24"/>
          <w:szCs w:val="24"/>
          <w:shd w:val="clear" w:color="auto" w:fill="FFFFFF"/>
          <w:lang w:val="en-GB"/>
        </w:rPr>
        <w:t>.</w:t>
      </w:r>
      <w:r w:rsidR="00B36A57" w:rsidRPr="00A5310C">
        <w:rPr>
          <w:rFonts w:ascii="Times New Roman" w:hAnsi="Times New Roman" w:cs="Times New Roman"/>
          <w:sz w:val="24"/>
          <w:szCs w:val="24"/>
          <w:shd w:val="clear" w:color="auto" w:fill="FFFFFF"/>
          <w:lang w:val="en-GB"/>
        </w:rPr>
        <w:t xml:space="preserve"> </w:t>
      </w:r>
    </w:p>
    <w:p w14:paraId="323297BB" w14:textId="79352D03" w:rsidR="00E84C15" w:rsidRDefault="00B36A57" w:rsidP="00A85979">
      <w:pPr>
        <w:spacing w:line="480" w:lineRule="auto"/>
        <w:rPr>
          <w:rFonts w:ascii="Times New Roman" w:hAnsi="Times New Roman" w:cs="Times New Roman"/>
          <w:sz w:val="24"/>
          <w:szCs w:val="24"/>
          <w:shd w:val="clear" w:color="auto" w:fill="FFFFFF"/>
          <w:lang w:val="en-GB"/>
        </w:rPr>
      </w:pPr>
      <w:r w:rsidRPr="00A5310C">
        <w:rPr>
          <w:rFonts w:ascii="Times New Roman" w:hAnsi="Times New Roman" w:cs="Times New Roman"/>
          <w:sz w:val="24"/>
          <w:szCs w:val="24"/>
          <w:shd w:val="clear" w:color="auto" w:fill="FFFFFF"/>
          <w:lang w:val="en-GB"/>
        </w:rPr>
        <w:t>Since glucose response was associated with birthweight centile, with decreases generally seen at lower birthweight centiles, and increases generally seen with higher birthweight centiles</w:t>
      </w:r>
      <w:r w:rsidR="00915449" w:rsidRPr="00A5310C">
        <w:rPr>
          <w:rFonts w:ascii="Times New Roman" w:hAnsi="Times New Roman" w:cs="Times New Roman"/>
          <w:sz w:val="24"/>
          <w:szCs w:val="24"/>
          <w:shd w:val="clear" w:color="auto" w:fill="FFFFFF"/>
          <w:lang w:val="en-GB"/>
        </w:rPr>
        <w:t>,</w:t>
      </w:r>
      <w:r w:rsidRPr="00A5310C">
        <w:rPr>
          <w:rFonts w:ascii="Times New Roman" w:hAnsi="Times New Roman" w:cs="Times New Roman"/>
          <w:sz w:val="24"/>
          <w:szCs w:val="24"/>
          <w:shd w:val="clear" w:color="auto" w:fill="FFFFFF"/>
          <w:lang w:val="en-GB"/>
        </w:rPr>
        <w:t xml:space="preserve"> </w:t>
      </w:r>
      <w:r w:rsidR="0055377F" w:rsidRPr="00A5310C">
        <w:rPr>
          <w:rFonts w:ascii="Times New Roman" w:hAnsi="Times New Roman" w:cs="Times New Roman"/>
          <w:sz w:val="24"/>
          <w:szCs w:val="24"/>
          <w:lang w:val="en-GB"/>
        </w:rPr>
        <w:t xml:space="preserve">cases were stratified by birthweight </w:t>
      </w:r>
      <w:r w:rsidR="003B6FFF" w:rsidRPr="00A5310C">
        <w:rPr>
          <w:rFonts w:ascii="Times New Roman" w:hAnsi="Times New Roman" w:cs="Times New Roman"/>
          <w:sz w:val="24"/>
          <w:szCs w:val="24"/>
          <w:lang w:val="en-GB"/>
        </w:rPr>
        <w:t>50</w:t>
      </w:r>
      <w:r w:rsidR="003B6FFF" w:rsidRPr="00A5310C">
        <w:rPr>
          <w:rFonts w:ascii="Times New Roman" w:hAnsi="Times New Roman" w:cs="Times New Roman"/>
          <w:sz w:val="24"/>
          <w:szCs w:val="24"/>
          <w:vertAlign w:val="superscript"/>
          <w:lang w:val="en-GB"/>
        </w:rPr>
        <w:t>th</w:t>
      </w:r>
      <w:r w:rsidR="003B6FFF" w:rsidRPr="00A5310C">
        <w:rPr>
          <w:rFonts w:ascii="Times New Roman" w:hAnsi="Times New Roman" w:cs="Times New Roman"/>
          <w:sz w:val="24"/>
          <w:szCs w:val="24"/>
          <w:lang w:val="en-GB"/>
        </w:rPr>
        <w:t xml:space="preserve"> </w:t>
      </w:r>
      <w:r w:rsidR="0055377F" w:rsidRPr="00A5310C">
        <w:rPr>
          <w:rFonts w:ascii="Times New Roman" w:hAnsi="Times New Roman" w:cs="Times New Roman"/>
          <w:sz w:val="24"/>
          <w:szCs w:val="24"/>
          <w:lang w:val="en-GB"/>
        </w:rPr>
        <w:t>centile</w:t>
      </w:r>
      <w:r w:rsidR="00982138" w:rsidRPr="00A5310C">
        <w:rPr>
          <w:rFonts w:ascii="Times New Roman" w:hAnsi="Times New Roman" w:cs="Times New Roman"/>
          <w:sz w:val="24"/>
          <w:szCs w:val="24"/>
          <w:lang w:val="en-GB"/>
        </w:rPr>
        <w:t xml:space="preserve"> for further analyses to better identify patterns of glucose-treatment-induced DHA-lipid changes</w:t>
      </w:r>
      <w:r w:rsidR="003B6FFF" w:rsidRPr="00A5310C">
        <w:rPr>
          <w:rFonts w:ascii="Times New Roman" w:hAnsi="Times New Roman" w:cs="Times New Roman"/>
          <w:sz w:val="24"/>
          <w:szCs w:val="24"/>
          <w:lang w:val="en-GB"/>
        </w:rPr>
        <w:t>.</w:t>
      </w:r>
      <w:r w:rsidR="0055377F" w:rsidRPr="00A5310C">
        <w:rPr>
          <w:rFonts w:ascii="Times New Roman" w:hAnsi="Times New Roman" w:cs="Times New Roman"/>
          <w:sz w:val="24"/>
          <w:szCs w:val="24"/>
          <w:lang w:val="en-GB"/>
        </w:rPr>
        <w:t xml:space="preserve"> </w:t>
      </w:r>
      <w:r w:rsidR="008A2E38" w:rsidRPr="00A5310C">
        <w:rPr>
          <w:rFonts w:ascii="Times New Roman" w:hAnsi="Times New Roman" w:cs="Times New Roman"/>
          <w:sz w:val="24"/>
          <w:szCs w:val="24"/>
          <w:lang w:val="en-GB"/>
        </w:rPr>
        <w:t>Among p</w:t>
      </w:r>
      <w:r w:rsidR="0092208A" w:rsidRPr="00A5310C">
        <w:rPr>
          <w:rFonts w:ascii="Times New Roman" w:hAnsi="Times New Roman" w:cs="Times New Roman"/>
          <w:sz w:val="24"/>
          <w:szCs w:val="24"/>
          <w:lang w:val="en-GB"/>
        </w:rPr>
        <w:t xml:space="preserve">lacentas of </w:t>
      </w:r>
      <w:r w:rsidR="00381ECF" w:rsidRPr="00A5310C">
        <w:rPr>
          <w:rFonts w:ascii="Times New Roman" w:hAnsi="Times New Roman" w:cs="Times New Roman"/>
          <w:sz w:val="24"/>
          <w:szCs w:val="24"/>
          <w:lang w:val="en-GB"/>
        </w:rPr>
        <w:t>heavi</w:t>
      </w:r>
      <w:r w:rsidR="0092208A" w:rsidRPr="00A5310C">
        <w:rPr>
          <w:rFonts w:ascii="Times New Roman" w:hAnsi="Times New Roman" w:cs="Times New Roman"/>
          <w:sz w:val="24"/>
          <w:szCs w:val="24"/>
          <w:lang w:val="en-GB"/>
        </w:rPr>
        <w:t xml:space="preserve">er neonates (birthweight centile &gt;50%) </w:t>
      </w:r>
      <w:r w:rsidR="008A2E38" w:rsidRPr="00A5310C">
        <w:rPr>
          <w:rFonts w:ascii="Times New Roman" w:hAnsi="Times New Roman" w:cs="Times New Roman"/>
          <w:sz w:val="24"/>
          <w:szCs w:val="24"/>
          <w:lang w:val="en-GB"/>
        </w:rPr>
        <w:t>there w</w:t>
      </w:r>
      <w:r w:rsidR="009E5013" w:rsidRPr="00A5310C">
        <w:rPr>
          <w:rFonts w:ascii="Times New Roman" w:hAnsi="Times New Roman" w:cs="Times New Roman"/>
          <w:sz w:val="24"/>
          <w:szCs w:val="24"/>
          <w:lang w:val="en-GB"/>
        </w:rPr>
        <w:t>ere</w:t>
      </w:r>
      <w:r w:rsidR="0092208A" w:rsidRPr="00A5310C">
        <w:rPr>
          <w:rFonts w:ascii="Times New Roman" w:hAnsi="Times New Roman" w:cs="Times New Roman"/>
          <w:sz w:val="24"/>
          <w:szCs w:val="24"/>
          <w:shd w:val="clear" w:color="auto" w:fill="FFFFFF"/>
          <w:lang w:val="en-GB"/>
        </w:rPr>
        <w:t xml:space="preserve"> increases in </w:t>
      </w:r>
      <w:r w:rsidR="003622E3" w:rsidRPr="00A5310C">
        <w:rPr>
          <w:rFonts w:ascii="Times New Roman" w:hAnsi="Times New Roman" w:cs="Times New Roman"/>
          <w:sz w:val="24"/>
          <w:szCs w:val="24"/>
          <w:shd w:val="clear" w:color="auto" w:fill="FFFFFF"/>
          <w:lang w:val="en-GB"/>
        </w:rPr>
        <w:t xml:space="preserve">almost </w:t>
      </w:r>
      <w:r w:rsidR="0092208A" w:rsidRPr="00A5310C">
        <w:rPr>
          <w:rFonts w:ascii="Times New Roman" w:hAnsi="Times New Roman" w:cs="Times New Roman"/>
          <w:sz w:val="24"/>
          <w:szCs w:val="24"/>
          <w:shd w:val="clear" w:color="auto" w:fill="FFFFFF"/>
          <w:lang w:val="en-GB"/>
        </w:rPr>
        <w:t xml:space="preserve">all </w:t>
      </w:r>
      <w:r w:rsidR="0092208A" w:rsidRPr="00A5310C">
        <w:rPr>
          <w:rFonts w:ascii="Times New Roman" w:hAnsi="Times New Roman" w:cs="Times New Roman"/>
          <w:sz w:val="24"/>
          <w:szCs w:val="24"/>
          <w:shd w:val="clear" w:color="auto" w:fill="FFFFFF"/>
          <w:vertAlign w:val="superscript"/>
          <w:lang w:val="en-GB"/>
        </w:rPr>
        <w:t>13</w:t>
      </w:r>
      <w:r w:rsidR="0092208A" w:rsidRPr="00A5310C">
        <w:rPr>
          <w:rFonts w:ascii="Times New Roman" w:hAnsi="Times New Roman" w:cs="Times New Roman"/>
          <w:sz w:val="24"/>
          <w:szCs w:val="24"/>
          <w:shd w:val="clear" w:color="auto" w:fill="FFFFFF"/>
          <w:lang w:val="en-GB"/>
        </w:rPr>
        <w:t xml:space="preserve">C-DHA lipids </w:t>
      </w:r>
      <w:r w:rsidR="003622E3" w:rsidRPr="00A5310C">
        <w:rPr>
          <w:rFonts w:ascii="Times New Roman" w:hAnsi="Times New Roman" w:cs="Times New Roman"/>
          <w:sz w:val="24"/>
          <w:szCs w:val="24"/>
          <w:shd w:val="clear" w:color="auto" w:fill="FFFFFF"/>
          <w:lang w:val="en-GB"/>
        </w:rPr>
        <w:t>(</w:t>
      </w:r>
      <w:r w:rsidR="0092208A" w:rsidRPr="00A5310C">
        <w:rPr>
          <w:rFonts w:ascii="Times New Roman" w:hAnsi="Times New Roman" w:cs="Times New Roman"/>
          <w:sz w:val="24"/>
          <w:szCs w:val="24"/>
          <w:shd w:val="clear" w:color="auto" w:fill="FFFFFF"/>
          <w:lang w:val="en-GB"/>
        </w:rPr>
        <w:t xml:space="preserve">except for </w:t>
      </w:r>
      <w:r w:rsidR="008A2E38" w:rsidRPr="00A5310C">
        <w:rPr>
          <w:rFonts w:ascii="Times New Roman" w:hAnsi="Times New Roman" w:cs="Times New Roman"/>
          <w:sz w:val="24"/>
          <w:szCs w:val="24"/>
          <w:shd w:val="clear" w:color="auto" w:fill="FFFFFF"/>
          <w:lang w:val="en-GB"/>
        </w:rPr>
        <w:t xml:space="preserve">the </w:t>
      </w:r>
      <w:r w:rsidR="0092208A" w:rsidRPr="00A5310C">
        <w:rPr>
          <w:rFonts w:ascii="Times New Roman" w:hAnsi="Times New Roman" w:cs="Times New Roman"/>
          <w:sz w:val="24"/>
          <w:szCs w:val="24"/>
          <w:shd w:val="clear" w:color="auto" w:fill="FFFFFF"/>
          <w:lang w:val="en-GB"/>
        </w:rPr>
        <w:t>PE-P</w:t>
      </w:r>
      <w:r w:rsidR="008A2E38" w:rsidRPr="00A5310C">
        <w:rPr>
          <w:rFonts w:ascii="Times New Roman" w:hAnsi="Times New Roman" w:cs="Times New Roman"/>
          <w:sz w:val="24"/>
          <w:szCs w:val="24"/>
          <w:shd w:val="clear" w:color="auto" w:fill="FFFFFF"/>
          <w:lang w:val="en-GB"/>
        </w:rPr>
        <w:t>s</w:t>
      </w:r>
      <w:r w:rsidR="003622E3" w:rsidRPr="00A5310C">
        <w:rPr>
          <w:rFonts w:ascii="Times New Roman" w:hAnsi="Times New Roman" w:cs="Times New Roman"/>
          <w:sz w:val="24"/>
          <w:szCs w:val="24"/>
          <w:shd w:val="clear" w:color="auto" w:fill="FFFFFF"/>
          <w:lang w:val="en-GB"/>
        </w:rPr>
        <w:t>)</w:t>
      </w:r>
      <w:r w:rsidR="0092208A" w:rsidRPr="00A5310C">
        <w:rPr>
          <w:rFonts w:ascii="Times New Roman" w:hAnsi="Times New Roman" w:cs="Times New Roman"/>
          <w:sz w:val="24"/>
          <w:szCs w:val="24"/>
          <w:shd w:val="clear" w:color="auto" w:fill="FFFFFF"/>
          <w:lang w:val="en-GB"/>
        </w:rPr>
        <w:t xml:space="preserve"> with glucose treatment</w:t>
      </w:r>
      <w:r w:rsidR="00A07BCF" w:rsidRPr="00A5310C">
        <w:rPr>
          <w:rFonts w:ascii="Times New Roman" w:hAnsi="Times New Roman" w:cs="Times New Roman"/>
          <w:sz w:val="24"/>
          <w:szCs w:val="24"/>
          <w:shd w:val="clear" w:color="auto" w:fill="FFFFFF"/>
          <w:lang w:val="en-GB"/>
        </w:rPr>
        <w:t xml:space="preserve"> (compared </w:t>
      </w:r>
      <w:r w:rsidR="006416BE" w:rsidRPr="00A5310C">
        <w:rPr>
          <w:rFonts w:ascii="Times New Roman" w:hAnsi="Times New Roman" w:cs="Times New Roman"/>
          <w:sz w:val="24"/>
          <w:szCs w:val="24"/>
          <w:shd w:val="clear" w:color="auto" w:fill="FFFFFF"/>
          <w:lang w:val="en-GB"/>
        </w:rPr>
        <w:t>with</w:t>
      </w:r>
      <w:r w:rsidR="007F4E26" w:rsidRPr="00A5310C">
        <w:rPr>
          <w:rFonts w:ascii="Times New Roman" w:hAnsi="Times New Roman" w:cs="Times New Roman"/>
          <w:sz w:val="24"/>
          <w:szCs w:val="24"/>
          <w:shd w:val="clear" w:color="auto" w:fill="FFFFFF"/>
          <w:lang w:val="en-GB"/>
        </w:rPr>
        <w:t xml:space="preserve"> </w:t>
      </w:r>
      <w:r w:rsidR="006416BE" w:rsidRPr="00A5310C">
        <w:rPr>
          <w:rFonts w:ascii="Times New Roman" w:hAnsi="Times New Roman" w:cs="Times New Roman"/>
          <w:sz w:val="24"/>
          <w:szCs w:val="24"/>
          <w:shd w:val="clear" w:color="auto" w:fill="FFFFFF"/>
          <w:lang w:val="en-GB"/>
        </w:rPr>
        <w:t xml:space="preserve">no added glucose </w:t>
      </w:r>
      <w:r w:rsidR="00A07BCF" w:rsidRPr="00A5310C">
        <w:rPr>
          <w:rFonts w:ascii="Times New Roman" w:hAnsi="Times New Roman" w:cs="Times New Roman"/>
          <w:sz w:val="24"/>
          <w:szCs w:val="24"/>
          <w:shd w:val="clear" w:color="auto" w:fill="FFFFFF"/>
          <w:lang w:val="en-GB"/>
        </w:rPr>
        <w:t>control</w:t>
      </w:r>
      <w:r w:rsidR="006416BE" w:rsidRPr="00A5310C">
        <w:rPr>
          <w:rFonts w:ascii="Times New Roman" w:hAnsi="Times New Roman" w:cs="Times New Roman"/>
          <w:sz w:val="24"/>
          <w:szCs w:val="24"/>
          <w:shd w:val="clear" w:color="auto" w:fill="FFFFFF"/>
          <w:lang w:val="en-GB"/>
        </w:rPr>
        <w:t>)</w:t>
      </w:r>
      <w:r w:rsidR="0092208A" w:rsidRPr="00A5310C">
        <w:rPr>
          <w:rFonts w:ascii="Times New Roman" w:hAnsi="Times New Roman" w:cs="Times New Roman"/>
          <w:sz w:val="24"/>
          <w:szCs w:val="24"/>
          <w:shd w:val="clear" w:color="auto" w:fill="FFFFFF"/>
          <w:lang w:val="en-GB"/>
        </w:rPr>
        <w:t xml:space="preserve">, but </w:t>
      </w:r>
      <w:r w:rsidR="008A2E38" w:rsidRPr="00A5310C">
        <w:rPr>
          <w:rFonts w:ascii="Times New Roman" w:hAnsi="Times New Roman" w:cs="Times New Roman"/>
          <w:sz w:val="24"/>
          <w:szCs w:val="24"/>
          <w:shd w:val="clear" w:color="auto" w:fill="FFFFFF"/>
          <w:lang w:val="en-GB"/>
        </w:rPr>
        <w:t xml:space="preserve">among </w:t>
      </w:r>
      <w:r w:rsidR="00381ECF" w:rsidRPr="00A5310C">
        <w:rPr>
          <w:rFonts w:ascii="Times New Roman" w:hAnsi="Times New Roman" w:cs="Times New Roman"/>
          <w:sz w:val="24"/>
          <w:szCs w:val="24"/>
          <w:shd w:val="clear" w:color="auto" w:fill="FFFFFF"/>
          <w:lang w:val="en-GB"/>
        </w:rPr>
        <w:t>placentas of light</w:t>
      </w:r>
      <w:r w:rsidR="0092208A" w:rsidRPr="00A5310C">
        <w:rPr>
          <w:rFonts w:ascii="Times New Roman" w:hAnsi="Times New Roman" w:cs="Times New Roman"/>
          <w:sz w:val="24"/>
          <w:szCs w:val="24"/>
          <w:shd w:val="clear" w:color="auto" w:fill="FFFFFF"/>
          <w:lang w:val="en-GB"/>
        </w:rPr>
        <w:t>er neonates (</w:t>
      </w:r>
      <w:r w:rsidR="003622E3" w:rsidRPr="00A5310C">
        <w:rPr>
          <w:rFonts w:ascii="Times New Roman" w:hAnsi="Times New Roman" w:cs="Times New Roman"/>
          <w:sz w:val="24"/>
          <w:szCs w:val="24"/>
          <w:lang w:val="en-GB"/>
        </w:rPr>
        <w:t xml:space="preserve">birthweight centile </w:t>
      </w:r>
      <w:r w:rsidR="0092208A" w:rsidRPr="00A5310C">
        <w:rPr>
          <w:rFonts w:ascii="Times New Roman" w:hAnsi="Times New Roman" w:cs="Times New Roman"/>
          <w:sz w:val="24"/>
          <w:szCs w:val="24"/>
          <w:shd w:val="clear" w:color="auto" w:fill="FFFFFF"/>
          <w:lang w:val="en-GB"/>
        </w:rPr>
        <w:t xml:space="preserve">&lt;50%) </w:t>
      </w:r>
      <w:r w:rsidR="009E5013" w:rsidRPr="00A5310C">
        <w:rPr>
          <w:rFonts w:ascii="Times New Roman" w:hAnsi="Times New Roman" w:cs="Times New Roman"/>
          <w:sz w:val="24"/>
          <w:szCs w:val="24"/>
          <w:shd w:val="clear" w:color="auto" w:fill="FFFFFF"/>
          <w:lang w:val="en-GB"/>
        </w:rPr>
        <w:t>there w</w:t>
      </w:r>
      <w:r w:rsidR="00883695" w:rsidRPr="00A5310C">
        <w:rPr>
          <w:rFonts w:ascii="Times New Roman" w:hAnsi="Times New Roman" w:cs="Times New Roman"/>
          <w:sz w:val="24"/>
          <w:szCs w:val="24"/>
          <w:shd w:val="clear" w:color="auto" w:fill="FFFFFF"/>
          <w:lang w:val="en-GB"/>
        </w:rPr>
        <w:t>ere</w:t>
      </w:r>
      <w:r w:rsidR="009E5013" w:rsidRPr="00A5310C">
        <w:rPr>
          <w:rFonts w:ascii="Times New Roman" w:hAnsi="Times New Roman" w:cs="Times New Roman"/>
          <w:sz w:val="24"/>
          <w:szCs w:val="24"/>
          <w:shd w:val="clear" w:color="auto" w:fill="FFFFFF"/>
          <w:lang w:val="en-GB"/>
        </w:rPr>
        <w:t xml:space="preserve"> </w:t>
      </w:r>
      <w:r w:rsidR="00744E2B" w:rsidRPr="00A5310C">
        <w:rPr>
          <w:rFonts w:ascii="Times New Roman" w:hAnsi="Times New Roman" w:cs="Times New Roman"/>
          <w:sz w:val="24"/>
          <w:szCs w:val="24"/>
          <w:shd w:val="clear" w:color="auto" w:fill="FFFFFF"/>
          <w:lang w:val="en-GB"/>
        </w:rPr>
        <w:t xml:space="preserve">fewer </w:t>
      </w:r>
      <w:r w:rsidR="00744E2B" w:rsidRPr="00A5310C">
        <w:rPr>
          <w:rFonts w:ascii="Times New Roman" w:hAnsi="Times New Roman" w:cs="Times New Roman"/>
          <w:sz w:val="24"/>
          <w:szCs w:val="24"/>
          <w:shd w:val="clear" w:color="auto" w:fill="FFFFFF"/>
          <w:vertAlign w:val="superscript"/>
          <w:lang w:val="en-GB"/>
        </w:rPr>
        <w:t>13</w:t>
      </w:r>
      <w:r w:rsidR="00744E2B" w:rsidRPr="00A5310C">
        <w:rPr>
          <w:rFonts w:ascii="Times New Roman" w:hAnsi="Times New Roman" w:cs="Times New Roman"/>
          <w:sz w:val="24"/>
          <w:szCs w:val="24"/>
          <w:shd w:val="clear" w:color="auto" w:fill="FFFFFF"/>
          <w:lang w:val="en-GB"/>
        </w:rPr>
        <w:t xml:space="preserve">C-DHA-lipid alterations with </w:t>
      </w:r>
      <w:r w:rsidR="0092208A" w:rsidRPr="00A5310C">
        <w:rPr>
          <w:rFonts w:ascii="Times New Roman" w:hAnsi="Times New Roman" w:cs="Times New Roman"/>
          <w:sz w:val="24"/>
          <w:szCs w:val="24"/>
          <w:shd w:val="clear" w:color="auto" w:fill="FFFFFF"/>
          <w:lang w:val="en-GB"/>
        </w:rPr>
        <w:t>increase</w:t>
      </w:r>
      <w:r w:rsidR="00883695" w:rsidRPr="00A5310C">
        <w:rPr>
          <w:rFonts w:ascii="Times New Roman" w:hAnsi="Times New Roman" w:cs="Times New Roman"/>
          <w:sz w:val="24"/>
          <w:szCs w:val="24"/>
          <w:shd w:val="clear" w:color="auto" w:fill="FFFFFF"/>
          <w:lang w:val="en-GB"/>
        </w:rPr>
        <w:t xml:space="preserve">s </w:t>
      </w:r>
      <w:r w:rsidR="00EC1693" w:rsidRPr="00A5310C">
        <w:rPr>
          <w:rFonts w:ascii="Times New Roman" w:hAnsi="Times New Roman" w:cs="Times New Roman"/>
          <w:sz w:val="24"/>
          <w:szCs w:val="24"/>
          <w:shd w:val="clear" w:color="auto" w:fill="FFFFFF"/>
          <w:lang w:val="en-GB"/>
        </w:rPr>
        <w:t xml:space="preserve">only seen </w:t>
      </w:r>
      <w:r w:rsidR="00883695" w:rsidRPr="00A5310C">
        <w:rPr>
          <w:rFonts w:ascii="Times New Roman" w:hAnsi="Times New Roman" w:cs="Times New Roman"/>
          <w:sz w:val="24"/>
          <w:szCs w:val="24"/>
          <w:shd w:val="clear" w:color="auto" w:fill="FFFFFF"/>
          <w:lang w:val="en-GB"/>
        </w:rPr>
        <w:t>in</w:t>
      </w:r>
      <w:r w:rsidR="00D02B5F" w:rsidRPr="00A5310C">
        <w:rPr>
          <w:rFonts w:ascii="Times New Roman" w:hAnsi="Times New Roman" w:cs="Times New Roman"/>
          <w:sz w:val="24"/>
          <w:szCs w:val="24"/>
          <w:shd w:val="clear" w:color="auto" w:fill="FFFFFF"/>
          <w:lang w:val="en-GB"/>
        </w:rPr>
        <w:t xml:space="preserve"> </w:t>
      </w:r>
      <w:r w:rsidR="00F2786E" w:rsidRPr="00A5310C">
        <w:rPr>
          <w:rFonts w:ascii="Times New Roman" w:hAnsi="Times New Roman" w:cs="Times New Roman"/>
          <w:sz w:val="24"/>
          <w:szCs w:val="24"/>
          <w:shd w:val="clear" w:color="auto" w:fill="FFFFFF"/>
          <w:lang w:val="en-GB"/>
        </w:rPr>
        <w:t xml:space="preserve">lyso-phospholipids </w:t>
      </w:r>
      <w:r w:rsidR="00883695" w:rsidRPr="00A5310C">
        <w:rPr>
          <w:rFonts w:ascii="Times New Roman" w:hAnsi="Times New Roman" w:cs="Times New Roman"/>
          <w:sz w:val="24"/>
          <w:szCs w:val="24"/>
          <w:shd w:val="clear" w:color="auto" w:fill="FFFFFF"/>
          <w:lang w:val="en-GB"/>
        </w:rPr>
        <w:t>(</w:t>
      </w:r>
      <w:r w:rsidR="00381ECF" w:rsidRPr="00A5310C">
        <w:rPr>
          <w:rFonts w:ascii="Times New Roman" w:hAnsi="Times New Roman" w:cs="Times New Roman"/>
          <w:sz w:val="24"/>
          <w:szCs w:val="24"/>
          <w:shd w:val="clear" w:color="auto" w:fill="FFFFFF"/>
          <w:vertAlign w:val="superscript"/>
          <w:lang w:val="en-GB"/>
        </w:rPr>
        <w:t>13</w:t>
      </w:r>
      <w:r w:rsidR="00381ECF" w:rsidRPr="00A5310C">
        <w:rPr>
          <w:rFonts w:ascii="Times New Roman" w:hAnsi="Times New Roman" w:cs="Times New Roman"/>
          <w:sz w:val="24"/>
          <w:szCs w:val="24"/>
          <w:shd w:val="clear" w:color="auto" w:fill="FFFFFF"/>
          <w:lang w:val="en-GB"/>
        </w:rPr>
        <w:t>C-DHA-</w:t>
      </w:r>
      <w:r w:rsidR="0092208A" w:rsidRPr="00A5310C">
        <w:rPr>
          <w:rFonts w:ascii="Times New Roman" w:hAnsi="Times New Roman" w:cs="Times New Roman"/>
          <w:sz w:val="24"/>
          <w:szCs w:val="24"/>
          <w:shd w:val="clear" w:color="auto" w:fill="FFFFFF"/>
          <w:lang w:val="en-GB"/>
        </w:rPr>
        <w:t>LPC</w:t>
      </w:r>
      <w:r w:rsidR="00F2786E" w:rsidRPr="00A5310C">
        <w:rPr>
          <w:rFonts w:ascii="Times New Roman" w:hAnsi="Times New Roman" w:cs="Times New Roman"/>
          <w:sz w:val="24"/>
          <w:szCs w:val="24"/>
          <w:shd w:val="clear" w:color="auto" w:fill="FFFFFF"/>
          <w:lang w:val="en-GB"/>
        </w:rPr>
        <w:t xml:space="preserve"> and </w:t>
      </w:r>
      <w:r w:rsidR="00F2786E" w:rsidRPr="00A5310C">
        <w:rPr>
          <w:rFonts w:ascii="Times New Roman" w:hAnsi="Times New Roman" w:cs="Times New Roman"/>
          <w:sz w:val="24"/>
          <w:szCs w:val="24"/>
          <w:shd w:val="clear" w:color="auto" w:fill="FFFFFF"/>
          <w:vertAlign w:val="superscript"/>
          <w:lang w:val="en-GB"/>
        </w:rPr>
        <w:t>13</w:t>
      </w:r>
      <w:r w:rsidR="00F2786E" w:rsidRPr="00A5310C">
        <w:rPr>
          <w:rFonts w:ascii="Times New Roman" w:hAnsi="Times New Roman" w:cs="Times New Roman"/>
          <w:sz w:val="24"/>
          <w:szCs w:val="24"/>
          <w:shd w:val="clear" w:color="auto" w:fill="FFFFFF"/>
          <w:lang w:val="en-GB"/>
        </w:rPr>
        <w:t>C-DHA-LPE</w:t>
      </w:r>
      <w:r w:rsidR="00883695" w:rsidRPr="00A5310C">
        <w:rPr>
          <w:rFonts w:ascii="Times New Roman" w:hAnsi="Times New Roman" w:cs="Times New Roman"/>
          <w:sz w:val="24"/>
          <w:szCs w:val="24"/>
          <w:shd w:val="clear" w:color="auto" w:fill="FFFFFF"/>
          <w:lang w:val="en-GB"/>
        </w:rPr>
        <w:t>)</w:t>
      </w:r>
      <w:r w:rsidR="00097BE2" w:rsidRPr="00A5310C">
        <w:rPr>
          <w:rFonts w:ascii="Times New Roman" w:hAnsi="Times New Roman" w:cs="Times New Roman"/>
          <w:sz w:val="24"/>
          <w:szCs w:val="24"/>
          <w:shd w:val="clear" w:color="auto" w:fill="FFFFFF"/>
          <w:lang w:val="en-GB"/>
        </w:rPr>
        <w:t>,</w:t>
      </w:r>
      <w:r w:rsidR="00D02B5F" w:rsidRPr="00A5310C">
        <w:rPr>
          <w:rFonts w:ascii="Times New Roman" w:hAnsi="Times New Roman" w:cs="Times New Roman"/>
          <w:sz w:val="24"/>
          <w:szCs w:val="24"/>
          <w:shd w:val="clear" w:color="auto" w:fill="FFFFFF"/>
          <w:lang w:val="en-GB"/>
        </w:rPr>
        <w:t xml:space="preserve"> while PE-P 38:6 was decreased in this group </w:t>
      </w:r>
      <w:r w:rsidR="0092208A" w:rsidRPr="00A5310C">
        <w:rPr>
          <w:rFonts w:ascii="Times New Roman" w:hAnsi="Times New Roman" w:cs="Times New Roman"/>
          <w:sz w:val="24"/>
          <w:szCs w:val="24"/>
          <w:shd w:val="clear" w:color="auto" w:fill="FFFFFF"/>
          <w:lang w:val="en-GB"/>
        </w:rPr>
        <w:t xml:space="preserve">(Figure </w:t>
      </w:r>
      <w:r w:rsidR="00EF0297" w:rsidRPr="00A5310C">
        <w:rPr>
          <w:rFonts w:ascii="Times New Roman" w:hAnsi="Times New Roman" w:cs="Times New Roman"/>
          <w:sz w:val="24"/>
          <w:szCs w:val="24"/>
          <w:shd w:val="clear" w:color="auto" w:fill="FFFFFF"/>
          <w:lang w:val="en-GB"/>
        </w:rPr>
        <w:t>6</w:t>
      </w:r>
      <w:r w:rsidR="007D3B79" w:rsidRPr="00A5310C">
        <w:rPr>
          <w:rFonts w:ascii="Times New Roman" w:hAnsi="Times New Roman" w:cs="Times New Roman"/>
          <w:sz w:val="24"/>
          <w:szCs w:val="24"/>
          <w:shd w:val="clear" w:color="auto" w:fill="FFFFFF"/>
          <w:lang w:val="en-GB"/>
        </w:rPr>
        <w:t>C</w:t>
      </w:r>
      <w:r w:rsidR="0092208A" w:rsidRPr="00A5310C">
        <w:rPr>
          <w:rFonts w:ascii="Times New Roman" w:hAnsi="Times New Roman" w:cs="Times New Roman"/>
          <w:sz w:val="24"/>
          <w:szCs w:val="24"/>
          <w:shd w:val="clear" w:color="auto" w:fill="FFFFFF"/>
          <w:lang w:val="en-GB"/>
        </w:rPr>
        <w:t>)</w:t>
      </w:r>
      <w:r w:rsidR="007F4E26" w:rsidRPr="00A5310C">
        <w:rPr>
          <w:rFonts w:ascii="Times New Roman" w:hAnsi="Times New Roman" w:cs="Times New Roman"/>
          <w:sz w:val="24"/>
          <w:szCs w:val="24"/>
          <w:shd w:val="clear" w:color="auto" w:fill="FFFFFF"/>
          <w:lang w:val="en-GB"/>
        </w:rPr>
        <w:t>.</w:t>
      </w:r>
      <w:r w:rsidRPr="00A5310C">
        <w:rPr>
          <w:rFonts w:ascii="Times New Roman" w:hAnsi="Times New Roman" w:cs="Times New Roman"/>
          <w:sz w:val="24"/>
          <w:szCs w:val="24"/>
          <w:shd w:val="clear" w:color="auto" w:fill="FFFFFF"/>
          <w:lang w:val="en-GB"/>
        </w:rPr>
        <w:t xml:space="preserve"> </w:t>
      </w:r>
      <w:r w:rsidR="00EC1693" w:rsidRPr="00A5310C">
        <w:rPr>
          <w:rFonts w:ascii="Times New Roman" w:hAnsi="Times New Roman" w:cs="Times New Roman"/>
          <w:sz w:val="24"/>
          <w:szCs w:val="24"/>
          <w:shd w:val="clear" w:color="auto" w:fill="FFFFFF"/>
          <w:lang w:val="en-GB"/>
        </w:rPr>
        <w:t xml:space="preserve"> </w:t>
      </w:r>
    </w:p>
    <w:p w14:paraId="2B7E9560" w14:textId="186072B3" w:rsidR="00F85EF2" w:rsidRPr="00764E2C" w:rsidRDefault="00F85EF2" w:rsidP="00A85979">
      <w:pPr>
        <w:spacing w:line="480" w:lineRule="auto"/>
        <w:rPr>
          <w:rFonts w:ascii="Times New Roman" w:hAnsi="Times New Roman" w:cs="Times New Roman"/>
          <w:sz w:val="24"/>
          <w:szCs w:val="24"/>
          <w:shd w:val="clear" w:color="auto" w:fill="FFFFFF"/>
          <w:lang w:val="en-GB"/>
        </w:rPr>
      </w:pPr>
      <w:bookmarkStart w:id="21" w:name="_Hlk75776600"/>
      <w:r w:rsidRPr="00790E62">
        <w:rPr>
          <w:rFonts w:ascii="Times New Roman" w:hAnsi="Times New Roman" w:cs="Times New Roman"/>
          <w:sz w:val="24"/>
          <w:szCs w:val="24"/>
          <w:highlight w:val="yellow"/>
          <w:shd w:val="clear" w:color="auto" w:fill="FFFFFF"/>
          <w:lang w:val="en-GB"/>
        </w:rPr>
        <w:t>With the exclusion of cases where antenatal PUFA-containing supplements were taken</w:t>
      </w:r>
      <w:r w:rsidR="001C0758" w:rsidRPr="00790E62">
        <w:rPr>
          <w:rFonts w:ascii="Times New Roman" w:hAnsi="Times New Roman" w:cs="Times New Roman"/>
          <w:sz w:val="24"/>
          <w:szCs w:val="24"/>
          <w:highlight w:val="yellow"/>
          <w:shd w:val="clear" w:color="auto" w:fill="FFFFFF"/>
          <w:lang w:val="en-GB"/>
        </w:rPr>
        <w:t xml:space="preserve"> (leaving n=11 for analysis)</w:t>
      </w:r>
      <w:r w:rsidRPr="00790E62">
        <w:rPr>
          <w:rFonts w:ascii="Times New Roman" w:hAnsi="Times New Roman" w:cs="Times New Roman"/>
          <w:sz w:val="24"/>
          <w:szCs w:val="24"/>
          <w:highlight w:val="yellow"/>
          <w:shd w:val="clear" w:color="auto" w:fill="FFFFFF"/>
          <w:lang w:val="en-GB"/>
        </w:rPr>
        <w:t xml:space="preserve">, </w:t>
      </w:r>
      <w:r w:rsidR="009F1D24" w:rsidRPr="00386F9D">
        <w:rPr>
          <w:rFonts w:ascii="Times New Roman" w:hAnsi="Times New Roman" w:cs="Times New Roman"/>
          <w:sz w:val="24"/>
          <w:szCs w:val="24"/>
          <w:highlight w:val="yellow"/>
          <w:shd w:val="clear" w:color="auto" w:fill="FFFFFF"/>
          <w:lang w:val="en-GB"/>
        </w:rPr>
        <w:t xml:space="preserve">the </w:t>
      </w:r>
      <w:r w:rsidR="009F1D24" w:rsidRPr="009F1D24">
        <w:rPr>
          <w:rFonts w:ascii="Times New Roman" w:hAnsi="Times New Roman" w:cs="Times New Roman"/>
          <w:sz w:val="24"/>
          <w:szCs w:val="24"/>
          <w:highlight w:val="yellow"/>
          <w:shd w:val="clear" w:color="auto" w:fill="FFFFFF"/>
          <w:lang w:val="en-GB"/>
        </w:rPr>
        <w:t xml:space="preserve">magnitude and </w:t>
      </w:r>
      <w:r w:rsidRPr="00790E62">
        <w:rPr>
          <w:rFonts w:ascii="Times New Roman" w:hAnsi="Times New Roman" w:cs="Times New Roman"/>
          <w:sz w:val="24"/>
          <w:szCs w:val="24"/>
          <w:highlight w:val="yellow"/>
          <w:shd w:val="clear" w:color="auto" w:fill="FFFFFF"/>
          <w:lang w:val="en-GB"/>
        </w:rPr>
        <w:t>the direction of all reported associations were materially unchanged (data not shown) compared with results from the entire group of 17</w:t>
      </w:r>
      <w:r w:rsidR="001C0758" w:rsidRPr="00790E62">
        <w:rPr>
          <w:rFonts w:ascii="Times New Roman" w:hAnsi="Times New Roman" w:cs="Times New Roman"/>
          <w:sz w:val="24"/>
          <w:szCs w:val="24"/>
          <w:highlight w:val="yellow"/>
          <w:shd w:val="clear" w:color="auto" w:fill="FFFFFF"/>
          <w:lang w:val="en-GB"/>
        </w:rPr>
        <w:t xml:space="preserve"> cases</w:t>
      </w:r>
      <w:r w:rsidRPr="00790E62">
        <w:rPr>
          <w:rFonts w:ascii="Times New Roman" w:hAnsi="Times New Roman" w:cs="Times New Roman"/>
          <w:sz w:val="24"/>
          <w:szCs w:val="24"/>
          <w:highlight w:val="yellow"/>
          <w:shd w:val="clear" w:color="auto" w:fill="FFFFFF"/>
          <w:lang w:val="en-GB"/>
        </w:rPr>
        <w:t>.</w:t>
      </w:r>
    </w:p>
    <w:bookmarkEnd w:id="21"/>
    <w:p w14:paraId="2747DE94" w14:textId="7C5A6070" w:rsidR="00680338" w:rsidRPr="00A5310C" w:rsidRDefault="00F60061" w:rsidP="00A85979">
      <w:pPr>
        <w:pStyle w:val="Heading1"/>
        <w:spacing w:line="480" w:lineRule="auto"/>
        <w:rPr>
          <w:rFonts w:ascii="Times New Roman" w:hAnsi="Times New Roman" w:cs="Times New Roman"/>
          <w:b/>
          <w:color w:val="auto"/>
          <w:sz w:val="24"/>
          <w:szCs w:val="24"/>
          <w:lang w:val="en-GB"/>
        </w:rPr>
      </w:pPr>
      <w:r w:rsidRPr="00A5310C">
        <w:rPr>
          <w:rFonts w:ascii="Times New Roman" w:hAnsi="Times New Roman" w:cs="Times New Roman"/>
          <w:b/>
          <w:color w:val="auto"/>
          <w:sz w:val="24"/>
          <w:szCs w:val="24"/>
          <w:lang w:val="en-GB"/>
        </w:rPr>
        <w:t>Discussion</w:t>
      </w:r>
    </w:p>
    <w:p w14:paraId="7DC6912B" w14:textId="21933FFA" w:rsidR="004A779A" w:rsidRPr="00A5310C" w:rsidRDefault="00DC208F" w:rsidP="00A85979">
      <w:pPr>
        <w:spacing w:line="480" w:lineRule="auto"/>
        <w:rPr>
          <w:rFonts w:ascii="Times New Roman" w:hAnsi="Times New Roman" w:cs="Times New Roman"/>
          <w:b/>
          <w:bCs/>
          <w:sz w:val="24"/>
          <w:szCs w:val="24"/>
          <w:lang w:val="en-GB"/>
        </w:rPr>
      </w:pPr>
      <w:bookmarkStart w:id="22" w:name="_Hlk75784199"/>
      <w:r w:rsidRPr="00A5310C">
        <w:rPr>
          <w:rFonts w:ascii="Times New Roman" w:hAnsi="Times New Roman" w:cs="Times New Roman"/>
          <w:sz w:val="24"/>
          <w:szCs w:val="24"/>
          <w:lang w:val="en-GB"/>
        </w:rPr>
        <w:t>Findings here are consistent with</w:t>
      </w:r>
      <w:r w:rsidR="00FD204B" w:rsidRPr="00A5310C">
        <w:rPr>
          <w:rFonts w:ascii="Times New Roman" w:hAnsi="Times New Roman" w:cs="Times New Roman"/>
          <w:sz w:val="24"/>
          <w:szCs w:val="24"/>
          <w:lang w:val="en-GB"/>
        </w:rPr>
        <w:t xml:space="preserve"> our hypothesis that </w:t>
      </w:r>
      <w:r w:rsidR="007E598E" w:rsidRPr="00A5310C">
        <w:rPr>
          <w:rFonts w:ascii="Times New Roman" w:hAnsi="Times New Roman" w:cs="Times New Roman"/>
          <w:sz w:val="24"/>
          <w:szCs w:val="24"/>
          <w:lang w:val="en-GB"/>
        </w:rPr>
        <w:t>th</w:t>
      </w:r>
      <w:r w:rsidR="0046444D" w:rsidRPr="00A5310C">
        <w:rPr>
          <w:rFonts w:ascii="Times New Roman" w:hAnsi="Times New Roman" w:cs="Times New Roman"/>
          <w:sz w:val="24"/>
          <w:szCs w:val="24"/>
          <w:lang w:val="en-GB"/>
        </w:rPr>
        <w:t>e</w:t>
      </w:r>
      <w:r w:rsidR="007E598E" w:rsidRPr="00A5310C">
        <w:rPr>
          <w:rFonts w:ascii="Times New Roman" w:hAnsi="Times New Roman" w:cs="Times New Roman"/>
          <w:sz w:val="24"/>
          <w:szCs w:val="24"/>
          <w:lang w:val="en-GB"/>
        </w:rPr>
        <w:t xml:space="preserve"> activity of </w:t>
      </w:r>
      <w:r w:rsidR="00FD204B" w:rsidRPr="00A5310C">
        <w:rPr>
          <w:rFonts w:ascii="Times New Roman" w:hAnsi="Times New Roman" w:cs="Times New Roman"/>
          <w:sz w:val="24"/>
          <w:szCs w:val="24"/>
          <w:lang w:val="en-GB"/>
        </w:rPr>
        <w:t>term placental DHA</w:t>
      </w:r>
      <w:r w:rsidR="00646A37" w:rsidRPr="00A5310C">
        <w:rPr>
          <w:rFonts w:ascii="Times New Roman" w:hAnsi="Times New Roman" w:cs="Times New Roman"/>
          <w:sz w:val="24"/>
          <w:szCs w:val="24"/>
          <w:lang w:val="en-GB"/>
        </w:rPr>
        <w:t xml:space="preserve">-lipid synthesis </w:t>
      </w:r>
      <w:r w:rsidR="00FD204B" w:rsidRPr="00A5310C">
        <w:rPr>
          <w:rFonts w:ascii="Times New Roman" w:hAnsi="Times New Roman" w:cs="Times New Roman"/>
          <w:sz w:val="24"/>
          <w:szCs w:val="24"/>
          <w:lang w:val="en-GB"/>
        </w:rPr>
        <w:t>is in</w:t>
      </w:r>
      <w:r w:rsidR="00646A37" w:rsidRPr="00A5310C">
        <w:rPr>
          <w:rFonts w:ascii="Times New Roman" w:hAnsi="Times New Roman" w:cs="Times New Roman"/>
          <w:sz w:val="24"/>
          <w:szCs w:val="24"/>
          <w:lang w:val="en-GB"/>
        </w:rPr>
        <w:t>creas</w:t>
      </w:r>
      <w:r w:rsidR="00FD204B" w:rsidRPr="00A5310C">
        <w:rPr>
          <w:rFonts w:ascii="Times New Roman" w:hAnsi="Times New Roman" w:cs="Times New Roman"/>
          <w:sz w:val="24"/>
          <w:szCs w:val="24"/>
          <w:lang w:val="en-GB"/>
        </w:rPr>
        <w:t xml:space="preserve">ed by the programing effects of </w:t>
      </w:r>
      <w:r w:rsidR="00646A37" w:rsidRPr="00A5310C">
        <w:rPr>
          <w:rFonts w:ascii="Times New Roman" w:hAnsi="Times New Roman" w:cs="Times New Roman"/>
          <w:sz w:val="24"/>
          <w:szCs w:val="24"/>
          <w:lang w:val="en-GB"/>
        </w:rPr>
        <w:t xml:space="preserve">higher </w:t>
      </w:r>
      <w:r w:rsidR="00FD204B" w:rsidRPr="00A5310C">
        <w:rPr>
          <w:rFonts w:ascii="Times New Roman" w:hAnsi="Times New Roman" w:cs="Times New Roman"/>
          <w:sz w:val="24"/>
          <w:szCs w:val="24"/>
          <w:lang w:val="en-GB"/>
        </w:rPr>
        <w:t xml:space="preserve">maternal BMI and </w:t>
      </w:r>
      <w:r w:rsidR="00646A37" w:rsidRPr="00A5310C">
        <w:rPr>
          <w:rFonts w:ascii="Times New Roman" w:hAnsi="Times New Roman" w:cs="Times New Roman"/>
          <w:sz w:val="24"/>
          <w:szCs w:val="24"/>
          <w:lang w:val="en-GB"/>
        </w:rPr>
        <w:t xml:space="preserve">higher </w:t>
      </w:r>
      <w:r w:rsidR="00FD204B" w:rsidRPr="00A5310C">
        <w:rPr>
          <w:rFonts w:ascii="Times New Roman" w:hAnsi="Times New Roman" w:cs="Times New Roman"/>
          <w:sz w:val="24"/>
          <w:szCs w:val="24"/>
          <w:lang w:val="en-GB"/>
        </w:rPr>
        <w:t xml:space="preserve">glycemia, and that this may in turn </w:t>
      </w:r>
      <w:r w:rsidR="00646A37" w:rsidRPr="00A5310C">
        <w:rPr>
          <w:rFonts w:ascii="Times New Roman" w:hAnsi="Times New Roman" w:cs="Times New Roman"/>
          <w:sz w:val="24"/>
          <w:szCs w:val="24"/>
          <w:lang w:val="en-GB"/>
        </w:rPr>
        <w:t xml:space="preserve">result in </w:t>
      </w:r>
      <w:r w:rsidR="009E3A24" w:rsidRPr="00A5310C">
        <w:rPr>
          <w:rFonts w:ascii="Times New Roman" w:hAnsi="Times New Roman" w:cs="Times New Roman"/>
          <w:sz w:val="24"/>
          <w:szCs w:val="24"/>
          <w:lang w:val="en-GB"/>
        </w:rPr>
        <w:t xml:space="preserve">increased </w:t>
      </w:r>
      <w:r w:rsidR="00FD204B" w:rsidRPr="00A5310C">
        <w:rPr>
          <w:rFonts w:ascii="Times New Roman" w:hAnsi="Times New Roman" w:cs="Times New Roman"/>
          <w:sz w:val="24"/>
          <w:szCs w:val="24"/>
          <w:lang w:val="en-GB"/>
        </w:rPr>
        <w:t>birthweight.</w:t>
      </w:r>
      <w:r w:rsidR="002468CC" w:rsidRPr="00A5310C">
        <w:rPr>
          <w:rFonts w:ascii="Times New Roman" w:hAnsi="Times New Roman" w:cs="Times New Roman"/>
          <w:sz w:val="24"/>
          <w:szCs w:val="24"/>
          <w:lang w:val="en-GB"/>
        </w:rPr>
        <w:t xml:space="preserve"> </w:t>
      </w:r>
      <w:bookmarkEnd w:id="22"/>
      <w:r w:rsidR="00135431" w:rsidRPr="00A5310C">
        <w:rPr>
          <w:rFonts w:ascii="Times New Roman" w:hAnsi="Times New Roman" w:cs="Times New Roman"/>
          <w:sz w:val="24"/>
          <w:szCs w:val="24"/>
          <w:lang w:val="en-GB"/>
        </w:rPr>
        <w:t>Higher m</w:t>
      </w:r>
      <w:r w:rsidR="0002055E" w:rsidRPr="00A5310C">
        <w:rPr>
          <w:rFonts w:ascii="Times New Roman" w:hAnsi="Times New Roman" w:cs="Times New Roman"/>
          <w:sz w:val="24"/>
          <w:szCs w:val="24"/>
          <w:lang w:val="en-GB"/>
        </w:rPr>
        <w:t xml:space="preserve">aternal </w:t>
      </w:r>
      <w:r w:rsidR="00EA6F7A" w:rsidRPr="00A5310C">
        <w:rPr>
          <w:rFonts w:ascii="Times New Roman" w:hAnsi="Times New Roman" w:cs="Times New Roman"/>
          <w:sz w:val="24"/>
          <w:szCs w:val="24"/>
          <w:lang w:val="en-GB"/>
        </w:rPr>
        <w:t xml:space="preserve">BMI </w:t>
      </w:r>
      <w:r w:rsidR="005B4EE3" w:rsidRPr="00A5310C">
        <w:rPr>
          <w:rFonts w:ascii="Times New Roman" w:hAnsi="Times New Roman" w:cs="Times New Roman"/>
          <w:sz w:val="24"/>
          <w:szCs w:val="24"/>
          <w:lang w:val="en-GB"/>
        </w:rPr>
        <w:t xml:space="preserve">was </w:t>
      </w:r>
      <w:r w:rsidR="00EA6F7A" w:rsidRPr="00A5310C">
        <w:rPr>
          <w:rFonts w:ascii="Times New Roman" w:hAnsi="Times New Roman" w:cs="Times New Roman"/>
          <w:sz w:val="24"/>
          <w:szCs w:val="24"/>
          <w:lang w:val="en-GB"/>
        </w:rPr>
        <w:t xml:space="preserve">associated with </w:t>
      </w:r>
      <w:r w:rsidR="00891EE5" w:rsidRPr="00A5310C">
        <w:rPr>
          <w:rFonts w:ascii="Times New Roman" w:hAnsi="Times New Roman" w:cs="Times New Roman"/>
          <w:sz w:val="24"/>
          <w:szCs w:val="24"/>
          <w:lang w:val="en-GB"/>
        </w:rPr>
        <w:t xml:space="preserve">greater placental enrichment </w:t>
      </w:r>
      <w:r w:rsidR="00254DC0" w:rsidRPr="00A5310C">
        <w:rPr>
          <w:rFonts w:ascii="Times New Roman" w:hAnsi="Times New Roman" w:cs="Times New Roman"/>
          <w:sz w:val="24"/>
          <w:szCs w:val="24"/>
          <w:lang w:val="en-GB"/>
        </w:rPr>
        <w:t>in</w:t>
      </w:r>
      <w:r w:rsidR="009F4693" w:rsidRPr="00A5310C">
        <w:rPr>
          <w:rFonts w:ascii="Times New Roman" w:hAnsi="Times New Roman" w:cs="Times New Roman"/>
          <w:sz w:val="24"/>
          <w:szCs w:val="24"/>
          <w:lang w:val="en-GB"/>
        </w:rPr>
        <w:t xml:space="preserve"> </w:t>
      </w:r>
      <w:r w:rsidR="005B4EE3" w:rsidRPr="00A5310C">
        <w:rPr>
          <w:rFonts w:ascii="Times New Roman" w:hAnsi="Times New Roman" w:cs="Times New Roman"/>
          <w:sz w:val="24"/>
          <w:szCs w:val="24"/>
          <w:vertAlign w:val="superscript"/>
          <w:lang w:val="en-GB"/>
        </w:rPr>
        <w:t>13</w:t>
      </w:r>
      <w:r w:rsidR="005B4EE3" w:rsidRPr="00A5310C">
        <w:rPr>
          <w:rFonts w:ascii="Times New Roman" w:hAnsi="Times New Roman" w:cs="Times New Roman"/>
          <w:sz w:val="24"/>
          <w:szCs w:val="24"/>
          <w:lang w:val="en-GB"/>
        </w:rPr>
        <w:t xml:space="preserve">C-DHA </w:t>
      </w:r>
      <w:r w:rsidR="00EA6F7A" w:rsidRPr="00A5310C">
        <w:rPr>
          <w:rFonts w:ascii="Times New Roman" w:hAnsi="Times New Roman" w:cs="Times New Roman"/>
          <w:sz w:val="24"/>
          <w:szCs w:val="24"/>
          <w:lang w:val="en-GB"/>
        </w:rPr>
        <w:t>DGs</w:t>
      </w:r>
      <w:r w:rsidR="006C0EDB" w:rsidRPr="00A5310C">
        <w:rPr>
          <w:rFonts w:ascii="Times New Roman" w:hAnsi="Times New Roman" w:cs="Times New Roman"/>
          <w:sz w:val="24"/>
          <w:szCs w:val="24"/>
          <w:lang w:val="en-GB"/>
        </w:rPr>
        <w:t>,</w:t>
      </w:r>
      <w:r w:rsidR="00EA6F7A" w:rsidRPr="00A5310C">
        <w:rPr>
          <w:rFonts w:ascii="Times New Roman" w:hAnsi="Times New Roman" w:cs="Times New Roman"/>
          <w:sz w:val="24"/>
          <w:szCs w:val="24"/>
          <w:lang w:val="en-GB"/>
        </w:rPr>
        <w:t xml:space="preserve"> </w:t>
      </w:r>
      <w:r w:rsidR="005B4EE3" w:rsidRPr="00A5310C">
        <w:rPr>
          <w:rFonts w:ascii="Times New Roman" w:hAnsi="Times New Roman" w:cs="Times New Roman"/>
          <w:sz w:val="24"/>
          <w:szCs w:val="24"/>
          <w:lang w:val="en-GB"/>
        </w:rPr>
        <w:t>TGs and p</w:t>
      </w:r>
      <w:r w:rsidR="00EA6F7A" w:rsidRPr="00A5310C">
        <w:rPr>
          <w:rFonts w:ascii="Times New Roman" w:hAnsi="Times New Roman" w:cs="Times New Roman"/>
          <w:sz w:val="24"/>
          <w:szCs w:val="24"/>
          <w:lang w:val="en-GB"/>
        </w:rPr>
        <w:t>hospholipids</w:t>
      </w:r>
      <w:r w:rsidR="0037178E" w:rsidRPr="00A5310C">
        <w:rPr>
          <w:rFonts w:ascii="Times New Roman" w:hAnsi="Times New Roman" w:cs="Times New Roman"/>
          <w:sz w:val="24"/>
          <w:szCs w:val="24"/>
          <w:lang w:val="en-GB"/>
        </w:rPr>
        <w:t xml:space="preserve">, </w:t>
      </w:r>
      <w:r w:rsidR="00891EE5" w:rsidRPr="00A5310C">
        <w:rPr>
          <w:rFonts w:ascii="Times New Roman" w:hAnsi="Times New Roman" w:cs="Times New Roman"/>
          <w:sz w:val="24"/>
          <w:szCs w:val="24"/>
          <w:lang w:val="en-GB"/>
        </w:rPr>
        <w:t xml:space="preserve">and </w:t>
      </w:r>
      <w:r w:rsidR="003615ED" w:rsidRPr="00A5310C">
        <w:rPr>
          <w:rFonts w:ascii="Times New Roman" w:hAnsi="Times New Roman" w:cs="Times New Roman"/>
          <w:sz w:val="24"/>
          <w:szCs w:val="24"/>
          <w:lang w:val="en-GB"/>
        </w:rPr>
        <w:t xml:space="preserve">greater </w:t>
      </w:r>
      <w:r w:rsidR="00891EE5" w:rsidRPr="00A5310C">
        <w:rPr>
          <w:rFonts w:ascii="Times New Roman" w:hAnsi="Times New Roman" w:cs="Times New Roman"/>
          <w:sz w:val="24"/>
          <w:szCs w:val="24"/>
          <w:lang w:val="en-GB"/>
        </w:rPr>
        <w:t>phospholipid</w:t>
      </w:r>
      <w:r w:rsidR="003615ED" w:rsidRPr="00A5310C">
        <w:rPr>
          <w:rFonts w:ascii="Times New Roman" w:hAnsi="Times New Roman" w:cs="Times New Roman"/>
          <w:sz w:val="24"/>
          <w:szCs w:val="24"/>
          <w:lang w:val="en-GB"/>
        </w:rPr>
        <w:t xml:space="preserve"> amount</w:t>
      </w:r>
      <w:r w:rsidR="00E81373">
        <w:rPr>
          <w:rFonts w:ascii="Times New Roman" w:hAnsi="Times New Roman" w:cs="Times New Roman"/>
          <w:sz w:val="24"/>
          <w:szCs w:val="24"/>
          <w:lang w:val="en-GB"/>
        </w:rPr>
        <w:t>s</w:t>
      </w:r>
      <w:r w:rsidR="00891EE5" w:rsidRPr="00A5310C">
        <w:rPr>
          <w:rFonts w:ascii="Times New Roman" w:hAnsi="Times New Roman" w:cs="Times New Roman"/>
          <w:sz w:val="24"/>
          <w:szCs w:val="24"/>
          <w:lang w:val="en-GB"/>
        </w:rPr>
        <w:t xml:space="preserve">, </w:t>
      </w:r>
      <w:r w:rsidR="008A730B" w:rsidRPr="00A5310C">
        <w:rPr>
          <w:rFonts w:ascii="Times New Roman" w:hAnsi="Times New Roman" w:cs="Times New Roman"/>
          <w:sz w:val="24"/>
          <w:szCs w:val="24"/>
          <w:lang w:val="en-GB"/>
        </w:rPr>
        <w:t>while fasting glycemia was associated with increases in</w:t>
      </w:r>
      <w:r w:rsidR="00891EE5" w:rsidRPr="00A5310C">
        <w:rPr>
          <w:rFonts w:ascii="Times New Roman" w:hAnsi="Times New Roman" w:cs="Times New Roman"/>
          <w:sz w:val="24"/>
          <w:szCs w:val="24"/>
          <w:lang w:val="en-GB"/>
        </w:rPr>
        <w:t xml:space="preserve"> the amount of</w:t>
      </w:r>
      <w:r w:rsidR="008A730B" w:rsidRPr="00A5310C">
        <w:rPr>
          <w:rFonts w:ascii="Times New Roman" w:hAnsi="Times New Roman" w:cs="Times New Roman"/>
          <w:sz w:val="24"/>
          <w:szCs w:val="24"/>
          <w:lang w:val="en-GB"/>
        </w:rPr>
        <w:t xml:space="preserve"> </w:t>
      </w:r>
      <w:r w:rsidR="008A730B" w:rsidRPr="00A5310C">
        <w:rPr>
          <w:rFonts w:ascii="Times New Roman" w:hAnsi="Times New Roman" w:cs="Times New Roman"/>
          <w:sz w:val="24"/>
          <w:szCs w:val="24"/>
          <w:vertAlign w:val="superscript"/>
          <w:lang w:val="en-GB"/>
        </w:rPr>
        <w:t>13</w:t>
      </w:r>
      <w:r w:rsidR="008A730B" w:rsidRPr="00A5310C">
        <w:rPr>
          <w:rFonts w:ascii="Times New Roman" w:hAnsi="Times New Roman" w:cs="Times New Roman"/>
          <w:sz w:val="24"/>
          <w:szCs w:val="24"/>
          <w:lang w:val="en-GB"/>
        </w:rPr>
        <w:t xml:space="preserve">C-DHA-TGs, </w:t>
      </w:r>
      <w:r w:rsidR="0037178E" w:rsidRPr="00A5310C">
        <w:rPr>
          <w:rFonts w:ascii="Times New Roman" w:hAnsi="Times New Roman" w:cs="Times New Roman"/>
          <w:sz w:val="24"/>
          <w:szCs w:val="24"/>
          <w:lang w:val="en-GB"/>
        </w:rPr>
        <w:t>suggesting that these maternal characteristics affect different DHA metabolic pathways in placenta</w:t>
      </w:r>
      <w:r w:rsidR="00EA6F7A" w:rsidRPr="00A5310C">
        <w:rPr>
          <w:rFonts w:ascii="Times New Roman" w:hAnsi="Times New Roman" w:cs="Times New Roman"/>
          <w:sz w:val="24"/>
          <w:szCs w:val="24"/>
          <w:lang w:val="en-GB"/>
        </w:rPr>
        <w:t>.</w:t>
      </w:r>
      <w:r w:rsidR="0041291F" w:rsidRPr="00A5310C">
        <w:rPr>
          <w:rFonts w:ascii="Times New Roman" w:hAnsi="Times New Roman" w:cs="Times New Roman"/>
          <w:sz w:val="24"/>
          <w:szCs w:val="24"/>
          <w:lang w:val="en-GB"/>
        </w:rPr>
        <w:t xml:space="preserve"> </w:t>
      </w:r>
      <w:r w:rsidR="001D10C0" w:rsidRPr="00A5310C">
        <w:rPr>
          <w:rFonts w:ascii="Times New Roman" w:hAnsi="Times New Roman" w:cs="Times New Roman"/>
          <w:sz w:val="24"/>
          <w:szCs w:val="24"/>
          <w:lang w:val="en-GB"/>
        </w:rPr>
        <w:t xml:space="preserve">Furthermore, </w:t>
      </w:r>
      <w:r w:rsidR="00891EE5" w:rsidRPr="00A5310C">
        <w:rPr>
          <w:rFonts w:ascii="Times New Roman" w:hAnsi="Times New Roman" w:cs="Times New Roman"/>
          <w:sz w:val="24"/>
          <w:szCs w:val="24"/>
          <w:lang w:val="en-GB"/>
        </w:rPr>
        <w:t xml:space="preserve">positive </w:t>
      </w:r>
      <w:r w:rsidR="001D10C0" w:rsidRPr="00A5310C">
        <w:rPr>
          <w:rFonts w:ascii="Times New Roman" w:hAnsi="Times New Roman" w:cs="Times New Roman"/>
          <w:sz w:val="24"/>
          <w:szCs w:val="24"/>
          <w:lang w:val="en-GB"/>
        </w:rPr>
        <w:t>a</w:t>
      </w:r>
      <w:r w:rsidR="00373385" w:rsidRPr="00A5310C">
        <w:rPr>
          <w:rFonts w:ascii="Times New Roman" w:hAnsi="Times New Roman" w:cs="Times New Roman"/>
          <w:sz w:val="24"/>
          <w:szCs w:val="24"/>
          <w:lang w:val="en-GB"/>
        </w:rPr>
        <w:t xml:space="preserve">ssociations </w:t>
      </w:r>
      <w:r w:rsidR="00DF29B1" w:rsidRPr="00A5310C">
        <w:rPr>
          <w:rFonts w:ascii="Times New Roman" w:hAnsi="Times New Roman" w:cs="Times New Roman"/>
          <w:sz w:val="24"/>
          <w:szCs w:val="24"/>
          <w:lang w:val="en-GB"/>
        </w:rPr>
        <w:t>between</w:t>
      </w:r>
      <w:r w:rsidR="008A730B" w:rsidRPr="00A5310C">
        <w:rPr>
          <w:rFonts w:ascii="Times New Roman" w:hAnsi="Times New Roman" w:cs="Times New Roman"/>
          <w:sz w:val="24"/>
          <w:szCs w:val="24"/>
          <w:lang w:val="en-GB"/>
        </w:rPr>
        <w:t xml:space="preserve"> newly synthesized </w:t>
      </w:r>
      <w:r w:rsidR="008A730B" w:rsidRPr="00A5310C">
        <w:rPr>
          <w:rFonts w:ascii="Times New Roman" w:hAnsi="Times New Roman" w:cs="Times New Roman"/>
          <w:sz w:val="24"/>
          <w:szCs w:val="24"/>
          <w:vertAlign w:val="superscript"/>
          <w:lang w:val="en-GB"/>
        </w:rPr>
        <w:t>13</w:t>
      </w:r>
      <w:r w:rsidR="008A730B" w:rsidRPr="00A5310C">
        <w:rPr>
          <w:rFonts w:ascii="Times New Roman" w:hAnsi="Times New Roman" w:cs="Times New Roman"/>
          <w:sz w:val="24"/>
          <w:szCs w:val="24"/>
          <w:lang w:val="en-GB"/>
        </w:rPr>
        <w:t>C-DHA-lipids</w:t>
      </w:r>
      <w:r w:rsidR="00373385" w:rsidRPr="00A5310C">
        <w:rPr>
          <w:rFonts w:ascii="Times New Roman" w:hAnsi="Times New Roman" w:cs="Times New Roman"/>
          <w:sz w:val="24"/>
          <w:szCs w:val="24"/>
          <w:lang w:val="en-GB"/>
        </w:rPr>
        <w:t xml:space="preserve"> </w:t>
      </w:r>
      <w:r w:rsidR="007D3B79" w:rsidRPr="00A5310C">
        <w:rPr>
          <w:rFonts w:ascii="Times New Roman" w:hAnsi="Times New Roman" w:cs="Times New Roman"/>
          <w:sz w:val="24"/>
          <w:szCs w:val="24"/>
          <w:lang w:val="en-GB"/>
        </w:rPr>
        <w:t xml:space="preserve">and </w:t>
      </w:r>
      <w:r w:rsidR="00DB1B02" w:rsidRPr="00A5310C">
        <w:rPr>
          <w:rFonts w:ascii="Times New Roman" w:hAnsi="Times New Roman" w:cs="Times New Roman"/>
          <w:sz w:val="24"/>
          <w:szCs w:val="24"/>
          <w:lang w:val="en-GB"/>
        </w:rPr>
        <w:t xml:space="preserve">birthweight </w:t>
      </w:r>
      <w:r w:rsidR="0037178E" w:rsidRPr="00A5310C">
        <w:rPr>
          <w:rFonts w:ascii="Times New Roman" w:hAnsi="Times New Roman" w:cs="Times New Roman"/>
          <w:sz w:val="24"/>
          <w:szCs w:val="24"/>
          <w:lang w:val="en-GB"/>
        </w:rPr>
        <w:t xml:space="preserve">suggest that placental DHA-lipid </w:t>
      </w:r>
      <w:r w:rsidR="00DB1B02" w:rsidRPr="00A5310C">
        <w:rPr>
          <w:rFonts w:ascii="Times New Roman" w:hAnsi="Times New Roman" w:cs="Times New Roman"/>
          <w:sz w:val="24"/>
          <w:szCs w:val="24"/>
          <w:lang w:val="en-GB"/>
        </w:rPr>
        <w:t>metabolism</w:t>
      </w:r>
      <w:r w:rsidR="0037178E" w:rsidRPr="00A5310C">
        <w:rPr>
          <w:rFonts w:ascii="Times New Roman" w:hAnsi="Times New Roman" w:cs="Times New Roman"/>
          <w:sz w:val="24"/>
          <w:szCs w:val="24"/>
          <w:lang w:val="en-GB"/>
        </w:rPr>
        <w:t xml:space="preserve"> </w:t>
      </w:r>
      <w:r w:rsidR="00DF29B1" w:rsidRPr="00A5310C">
        <w:rPr>
          <w:rFonts w:ascii="Times New Roman" w:hAnsi="Times New Roman" w:cs="Times New Roman"/>
          <w:sz w:val="24"/>
          <w:szCs w:val="24"/>
          <w:lang w:val="en-GB"/>
        </w:rPr>
        <w:t>during pregnancy</w:t>
      </w:r>
      <w:r w:rsidR="008A110E" w:rsidRPr="00A5310C">
        <w:rPr>
          <w:rFonts w:ascii="Times New Roman" w:hAnsi="Times New Roman" w:cs="Times New Roman"/>
          <w:sz w:val="24"/>
          <w:szCs w:val="24"/>
          <w:lang w:val="en-GB"/>
        </w:rPr>
        <w:t xml:space="preserve"> </w:t>
      </w:r>
      <w:r w:rsidR="008A730B" w:rsidRPr="00A5310C">
        <w:rPr>
          <w:rFonts w:ascii="Times New Roman" w:hAnsi="Times New Roman" w:cs="Times New Roman"/>
          <w:sz w:val="24"/>
          <w:szCs w:val="24"/>
          <w:lang w:val="en-GB"/>
        </w:rPr>
        <w:t xml:space="preserve">could </w:t>
      </w:r>
      <w:r w:rsidR="00051F6E" w:rsidRPr="00A5310C">
        <w:rPr>
          <w:rFonts w:ascii="Times New Roman" w:hAnsi="Times New Roman" w:cs="Times New Roman"/>
          <w:sz w:val="24"/>
          <w:szCs w:val="24"/>
          <w:lang w:val="en-GB"/>
        </w:rPr>
        <w:t>influence</w:t>
      </w:r>
      <w:r w:rsidR="008A110E" w:rsidRPr="00A5310C">
        <w:rPr>
          <w:rFonts w:ascii="Times New Roman" w:hAnsi="Times New Roman" w:cs="Times New Roman"/>
          <w:sz w:val="24"/>
          <w:szCs w:val="24"/>
          <w:lang w:val="en-GB"/>
        </w:rPr>
        <w:t xml:space="preserve"> fetal </w:t>
      </w:r>
      <w:r w:rsidR="00051F6E" w:rsidRPr="00A5310C">
        <w:rPr>
          <w:rFonts w:ascii="Times New Roman" w:hAnsi="Times New Roman" w:cs="Times New Roman"/>
          <w:sz w:val="24"/>
          <w:szCs w:val="24"/>
          <w:lang w:val="en-GB"/>
        </w:rPr>
        <w:t>growth</w:t>
      </w:r>
      <w:r w:rsidR="00DF29B1" w:rsidRPr="00A5310C">
        <w:rPr>
          <w:rFonts w:ascii="Times New Roman" w:hAnsi="Times New Roman" w:cs="Times New Roman"/>
          <w:sz w:val="24"/>
          <w:szCs w:val="24"/>
          <w:lang w:val="en-GB"/>
        </w:rPr>
        <w:t xml:space="preserve">. </w:t>
      </w:r>
      <w:r w:rsidR="00D701A0" w:rsidRPr="00A5310C">
        <w:rPr>
          <w:rFonts w:ascii="Times New Roman" w:hAnsi="Times New Roman" w:cs="Times New Roman"/>
          <w:sz w:val="24"/>
          <w:szCs w:val="24"/>
          <w:lang w:val="en-GB"/>
        </w:rPr>
        <w:t xml:space="preserve">Glucose treatment </w:t>
      </w:r>
      <w:r w:rsidR="00D701A0" w:rsidRPr="00A5310C">
        <w:rPr>
          <w:rFonts w:ascii="Times New Roman" w:hAnsi="Times New Roman" w:cs="Times New Roman"/>
          <w:i/>
          <w:sz w:val="24"/>
          <w:szCs w:val="24"/>
          <w:lang w:val="en-GB"/>
        </w:rPr>
        <w:t xml:space="preserve">in-vitro </w:t>
      </w:r>
      <w:r w:rsidR="000D20A7" w:rsidRPr="00A5310C">
        <w:rPr>
          <w:rFonts w:ascii="Times New Roman" w:hAnsi="Times New Roman" w:cs="Times New Roman"/>
          <w:sz w:val="24"/>
          <w:szCs w:val="24"/>
          <w:lang w:val="en-GB"/>
        </w:rPr>
        <w:t xml:space="preserve">at </w:t>
      </w:r>
      <w:r w:rsidR="00D701A0" w:rsidRPr="00A5310C">
        <w:rPr>
          <w:rFonts w:ascii="Times New Roman" w:hAnsi="Times New Roman" w:cs="Times New Roman"/>
          <w:sz w:val="24"/>
          <w:szCs w:val="24"/>
          <w:lang w:val="en-GB"/>
        </w:rPr>
        <w:t>10 mmol/L, equivalent to excursions seen in diabetes</w:t>
      </w:r>
      <w:r w:rsidR="000D20A7" w:rsidRPr="00A5310C">
        <w:rPr>
          <w:rFonts w:ascii="Times New Roman" w:hAnsi="Times New Roman" w:cs="Times New Roman"/>
          <w:sz w:val="24"/>
          <w:szCs w:val="24"/>
          <w:lang w:val="en-GB"/>
        </w:rPr>
        <w:t>,</w:t>
      </w:r>
      <w:r w:rsidR="00D701A0" w:rsidRPr="00A5310C">
        <w:rPr>
          <w:rFonts w:ascii="Times New Roman" w:hAnsi="Times New Roman" w:cs="Times New Roman"/>
          <w:sz w:val="24"/>
          <w:szCs w:val="24"/>
          <w:lang w:val="en-GB"/>
        </w:rPr>
        <w:t xml:space="preserve"> increased the amount of almost all newly synthesized </w:t>
      </w:r>
      <w:r w:rsidR="00D701A0" w:rsidRPr="00A5310C">
        <w:rPr>
          <w:rFonts w:ascii="Times New Roman" w:hAnsi="Times New Roman" w:cs="Times New Roman"/>
          <w:sz w:val="24"/>
          <w:szCs w:val="24"/>
          <w:vertAlign w:val="superscript"/>
          <w:lang w:val="en-GB"/>
        </w:rPr>
        <w:t>13</w:t>
      </w:r>
      <w:r w:rsidR="00D701A0" w:rsidRPr="00A5310C">
        <w:rPr>
          <w:rFonts w:ascii="Times New Roman" w:hAnsi="Times New Roman" w:cs="Times New Roman"/>
          <w:sz w:val="24"/>
          <w:szCs w:val="24"/>
          <w:lang w:val="en-GB"/>
        </w:rPr>
        <w:t xml:space="preserve">C-DHA lipids, </w:t>
      </w:r>
      <w:r w:rsidR="00E27D05" w:rsidRPr="00A5310C">
        <w:rPr>
          <w:rFonts w:ascii="Times New Roman" w:hAnsi="Times New Roman" w:cs="Times New Roman"/>
          <w:sz w:val="24"/>
          <w:szCs w:val="24"/>
          <w:lang w:val="en-GB"/>
        </w:rPr>
        <w:t>but</w:t>
      </w:r>
      <w:r w:rsidR="000D20A7" w:rsidRPr="00A5310C">
        <w:rPr>
          <w:rFonts w:ascii="Times New Roman" w:hAnsi="Times New Roman" w:cs="Times New Roman"/>
          <w:sz w:val="24"/>
          <w:szCs w:val="24"/>
          <w:lang w:val="en-GB"/>
        </w:rPr>
        <w:t xml:space="preserve"> </w:t>
      </w:r>
      <w:r w:rsidR="00D701A0" w:rsidRPr="00A5310C">
        <w:rPr>
          <w:rFonts w:ascii="Times New Roman" w:hAnsi="Times New Roman" w:cs="Times New Roman"/>
          <w:sz w:val="24"/>
          <w:szCs w:val="24"/>
          <w:lang w:val="en-GB"/>
        </w:rPr>
        <w:t>the magnitude of</w:t>
      </w:r>
      <w:r w:rsidR="00E27D05" w:rsidRPr="00A5310C">
        <w:rPr>
          <w:rFonts w:ascii="Times New Roman" w:hAnsi="Times New Roman" w:cs="Times New Roman"/>
          <w:sz w:val="24"/>
          <w:szCs w:val="24"/>
          <w:lang w:val="en-GB"/>
        </w:rPr>
        <w:t xml:space="preserve"> glucose-treatment-induced</w:t>
      </w:r>
      <w:r w:rsidR="00D701A0" w:rsidRPr="00A5310C">
        <w:rPr>
          <w:rFonts w:ascii="Times New Roman" w:hAnsi="Times New Roman" w:cs="Times New Roman"/>
          <w:sz w:val="24"/>
          <w:szCs w:val="24"/>
          <w:lang w:val="en-GB"/>
        </w:rPr>
        <w:t xml:space="preserve"> </w:t>
      </w:r>
      <w:r w:rsidR="00EC1693" w:rsidRPr="00A5310C">
        <w:rPr>
          <w:rFonts w:ascii="Times New Roman" w:hAnsi="Times New Roman" w:cs="Times New Roman"/>
          <w:sz w:val="24"/>
          <w:szCs w:val="24"/>
          <w:vertAlign w:val="superscript"/>
          <w:lang w:val="en-GB"/>
        </w:rPr>
        <w:t>13</w:t>
      </w:r>
      <w:r w:rsidR="00EC1693" w:rsidRPr="00A5310C">
        <w:rPr>
          <w:rFonts w:ascii="Times New Roman" w:hAnsi="Times New Roman" w:cs="Times New Roman"/>
          <w:sz w:val="24"/>
          <w:szCs w:val="24"/>
          <w:lang w:val="en-GB"/>
        </w:rPr>
        <w:t xml:space="preserve">C-DHA phospholipid </w:t>
      </w:r>
      <w:r w:rsidR="00E27D05" w:rsidRPr="00A5310C">
        <w:rPr>
          <w:rFonts w:ascii="Times New Roman" w:hAnsi="Times New Roman" w:cs="Times New Roman"/>
          <w:sz w:val="24"/>
          <w:szCs w:val="24"/>
          <w:lang w:val="en-GB"/>
        </w:rPr>
        <w:t xml:space="preserve">increases were </w:t>
      </w:r>
      <w:r w:rsidR="00D701A0" w:rsidRPr="00A5310C">
        <w:rPr>
          <w:rFonts w:ascii="Times New Roman" w:hAnsi="Times New Roman" w:cs="Times New Roman"/>
          <w:sz w:val="24"/>
          <w:szCs w:val="24"/>
          <w:lang w:val="en-GB"/>
        </w:rPr>
        <w:t xml:space="preserve">reduced with </w:t>
      </w:r>
      <w:r w:rsidR="00891EE5" w:rsidRPr="00A5310C">
        <w:rPr>
          <w:rFonts w:ascii="Times New Roman" w:hAnsi="Times New Roman" w:cs="Times New Roman"/>
          <w:sz w:val="24"/>
          <w:szCs w:val="24"/>
          <w:lang w:val="en-GB"/>
        </w:rPr>
        <w:t>increasing</w:t>
      </w:r>
      <w:r w:rsidR="00D701A0" w:rsidRPr="00A5310C">
        <w:rPr>
          <w:rFonts w:ascii="Times New Roman" w:hAnsi="Times New Roman" w:cs="Times New Roman"/>
          <w:sz w:val="24"/>
          <w:szCs w:val="24"/>
          <w:lang w:val="en-GB"/>
        </w:rPr>
        <w:t xml:space="preserve"> </w:t>
      </w:r>
      <w:r w:rsidR="000D20A7" w:rsidRPr="00A5310C">
        <w:rPr>
          <w:rFonts w:ascii="Times New Roman" w:hAnsi="Times New Roman" w:cs="Times New Roman"/>
          <w:sz w:val="24"/>
          <w:szCs w:val="24"/>
          <w:lang w:val="en-GB"/>
        </w:rPr>
        <w:t xml:space="preserve">maternal </w:t>
      </w:r>
      <w:r w:rsidR="00D701A0" w:rsidRPr="00A5310C">
        <w:rPr>
          <w:rFonts w:ascii="Times New Roman" w:hAnsi="Times New Roman" w:cs="Times New Roman"/>
          <w:sz w:val="24"/>
          <w:szCs w:val="24"/>
          <w:lang w:val="en-GB"/>
        </w:rPr>
        <w:t>BMI</w:t>
      </w:r>
      <w:r w:rsidR="00C64AAA" w:rsidRPr="00A5310C">
        <w:rPr>
          <w:rFonts w:ascii="Times New Roman" w:hAnsi="Times New Roman" w:cs="Times New Roman"/>
          <w:sz w:val="24"/>
          <w:szCs w:val="24"/>
          <w:lang w:val="en-GB"/>
        </w:rPr>
        <w:t>.</w:t>
      </w:r>
      <w:r w:rsidR="00051F6E" w:rsidRPr="00A5310C">
        <w:rPr>
          <w:rFonts w:ascii="Times New Roman" w:hAnsi="Times New Roman" w:cs="Times New Roman"/>
          <w:sz w:val="24"/>
          <w:szCs w:val="24"/>
          <w:lang w:val="en-GB"/>
        </w:rPr>
        <w:t xml:space="preserve"> </w:t>
      </w:r>
      <w:bookmarkStart w:id="23" w:name="_Hlk75784298"/>
      <w:r w:rsidR="004A779A" w:rsidRPr="00A5310C">
        <w:rPr>
          <w:rFonts w:ascii="Times New Roman" w:hAnsi="Times New Roman" w:cs="Times New Roman"/>
          <w:sz w:val="24"/>
          <w:szCs w:val="24"/>
          <w:lang w:val="en-GB"/>
        </w:rPr>
        <w:t xml:space="preserve">Taken together, </w:t>
      </w:r>
      <w:r w:rsidR="00741925" w:rsidRPr="00A5310C">
        <w:rPr>
          <w:rFonts w:ascii="Times New Roman" w:hAnsi="Times New Roman" w:cs="Times New Roman"/>
          <w:sz w:val="24"/>
          <w:szCs w:val="24"/>
          <w:lang w:val="en-GB"/>
        </w:rPr>
        <w:t>increasing</w:t>
      </w:r>
      <w:r w:rsidR="004A779A" w:rsidRPr="00A5310C">
        <w:rPr>
          <w:rFonts w:ascii="Times New Roman" w:hAnsi="Times New Roman" w:cs="Times New Roman"/>
          <w:sz w:val="24"/>
          <w:szCs w:val="24"/>
          <w:lang w:val="en-GB"/>
        </w:rPr>
        <w:t xml:space="preserve"> maternal BMI programs the placenta to increase DHA-lipid synthetic capacity, which is associated with increasing birthweight, but at the same time </w:t>
      </w:r>
      <w:r w:rsidR="004C0D43" w:rsidRPr="00A5310C">
        <w:rPr>
          <w:rFonts w:ascii="Times New Roman" w:hAnsi="Times New Roman" w:cs="Times New Roman"/>
          <w:sz w:val="24"/>
          <w:szCs w:val="24"/>
          <w:lang w:val="en-GB"/>
        </w:rPr>
        <w:t>BMI may</w:t>
      </w:r>
      <w:r w:rsidR="004A779A" w:rsidRPr="00A5310C">
        <w:rPr>
          <w:rFonts w:ascii="Times New Roman" w:hAnsi="Times New Roman" w:cs="Times New Roman"/>
          <w:sz w:val="24"/>
          <w:szCs w:val="24"/>
          <w:lang w:val="en-GB"/>
        </w:rPr>
        <w:t xml:space="preserve"> limit the stimulatory effect of glucose on placental </w:t>
      </w:r>
      <w:r w:rsidR="004A779A" w:rsidRPr="0051753E">
        <w:rPr>
          <w:rFonts w:ascii="Times New Roman" w:hAnsi="Times New Roman" w:cs="Times New Roman"/>
          <w:sz w:val="24"/>
          <w:szCs w:val="24"/>
          <w:highlight w:val="yellow"/>
          <w:lang w:val="en-GB"/>
        </w:rPr>
        <w:t>DHA-</w:t>
      </w:r>
      <w:r w:rsidR="00E81373" w:rsidRPr="0051753E">
        <w:rPr>
          <w:rFonts w:ascii="Times New Roman" w:hAnsi="Times New Roman" w:cs="Times New Roman"/>
          <w:sz w:val="24"/>
          <w:szCs w:val="24"/>
          <w:highlight w:val="yellow"/>
          <w:lang w:val="en-GB"/>
        </w:rPr>
        <w:t>phospholipid</w:t>
      </w:r>
      <w:r w:rsidR="004A779A" w:rsidRPr="0051753E">
        <w:rPr>
          <w:rFonts w:ascii="Times New Roman" w:hAnsi="Times New Roman" w:cs="Times New Roman"/>
          <w:sz w:val="24"/>
          <w:szCs w:val="24"/>
          <w:highlight w:val="yellow"/>
          <w:lang w:val="en-GB"/>
        </w:rPr>
        <w:t xml:space="preserve"> synthesis</w:t>
      </w:r>
      <w:r w:rsidR="004A779A" w:rsidRPr="00A5310C">
        <w:rPr>
          <w:rFonts w:ascii="Times New Roman" w:hAnsi="Times New Roman" w:cs="Times New Roman"/>
          <w:sz w:val="24"/>
          <w:szCs w:val="24"/>
          <w:lang w:val="en-GB"/>
        </w:rPr>
        <w:t>. We therefore postulate that the placental-DHA-lipid-mediated</w:t>
      </w:r>
      <w:r w:rsidR="00741925" w:rsidRPr="00A5310C">
        <w:rPr>
          <w:rFonts w:ascii="Times New Roman" w:hAnsi="Times New Roman" w:cs="Times New Roman"/>
          <w:sz w:val="24"/>
          <w:szCs w:val="24"/>
          <w:lang w:val="en-GB"/>
        </w:rPr>
        <w:t xml:space="preserve"> actions leading to an</w:t>
      </w:r>
      <w:r w:rsidR="004A779A" w:rsidRPr="00A5310C">
        <w:rPr>
          <w:rFonts w:ascii="Times New Roman" w:hAnsi="Times New Roman" w:cs="Times New Roman"/>
          <w:sz w:val="24"/>
          <w:szCs w:val="24"/>
          <w:lang w:val="en-GB"/>
        </w:rPr>
        <w:t xml:space="preserve"> increase in birthweight with increasing maternal </w:t>
      </w:r>
      <w:r w:rsidR="00E67890" w:rsidRPr="00A5310C">
        <w:rPr>
          <w:rFonts w:ascii="Times New Roman" w:hAnsi="Times New Roman" w:cs="Times New Roman"/>
          <w:sz w:val="24"/>
          <w:szCs w:val="24"/>
          <w:lang w:val="en-GB"/>
        </w:rPr>
        <w:t>glycemia</w:t>
      </w:r>
      <w:r w:rsidR="004A779A" w:rsidRPr="00A5310C">
        <w:rPr>
          <w:rFonts w:ascii="Times New Roman" w:hAnsi="Times New Roman" w:cs="Times New Roman"/>
          <w:sz w:val="24"/>
          <w:szCs w:val="24"/>
          <w:lang w:val="en-GB"/>
        </w:rPr>
        <w:t xml:space="preserve"> could be </w:t>
      </w:r>
      <w:r w:rsidR="00891EE5" w:rsidRPr="00A5310C">
        <w:rPr>
          <w:rFonts w:ascii="Times New Roman" w:hAnsi="Times New Roman" w:cs="Times New Roman"/>
          <w:sz w:val="24"/>
          <w:szCs w:val="24"/>
          <w:lang w:val="en-GB"/>
        </w:rPr>
        <w:t>altered</w:t>
      </w:r>
      <w:r w:rsidR="004A779A" w:rsidRPr="00A5310C">
        <w:rPr>
          <w:rFonts w:ascii="Times New Roman" w:hAnsi="Times New Roman" w:cs="Times New Roman"/>
          <w:sz w:val="24"/>
          <w:szCs w:val="24"/>
          <w:lang w:val="en-GB"/>
        </w:rPr>
        <w:t xml:space="preserve"> </w:t>
      </w:r>
      <w:r w:rsidR="002468CC" w:rsidRPr="00A5310C">
        <w:rPr>
          <w:rFonts w:ascii="Times New Roman" w:hAnsi="Times New Roman" w:cs="Times New Roman"/>
          <w:sz w:val="24"/>
          <w:szCs w:val="24"/>
          <w:lang w:val="en-GB"/>
        </w:rPr>
        <w:t xml:space="preserve">in </w:t>
      </w:r>
      <w:r w:rsidR="00741925" w:rsidRPr="00A5310C">
        <w:rPr>
          <w:rFonts w:ascii="Times New Roman" w:hAnsi="Times New Roman" w:cs="Times New Roman"/>
          <w:sz w:val="24"/>
          <w:szCs w:val="24"/>
          <w:lang w:val="en-GB"/>
        </w:rPr>
        <w:t xml:space="preserve">the possible co-morbid </w:t>
      </w:r>
      <w:r w:rsidR="002468CC" w:rsidRPr="00A5310C">
        <w:rPr>
          <w:rFonts w:ascii="Times New Roman" w:hAnsi="Times New Roman" w:cs="Times New Roman"/>
          <w:sz w:val="24"/>
          <w:szCs w:val="24"/>
          <w:lang w:val="en-GB"/>
        </w:rPr>
        <w:t>condition of</w:t>
      </w:r>
      <w:r w:rsidR="009849D5" w:rsidRPr="00A5310C">
        <w:rPr>
          <w:rFonts w:ascii="Times New Roman" w:hAnsi="Times New Roman" w:cs="Times New Roman"/>
          <w:sz w:val="24"/>
          <w:szCs w:val="24"/>
          <w:lang w:val="en-GB"/>
        </w:rPr>
        <w:t xml:space="preserve"> higher </w:t>
      </w:r>
      <w:r w:rsidR="00E67890" w:rsidRPr="00A5310C">
        <w:rPr>
          <w:rFonts w:ascii="Times New Roman" w:hAnsi="Times New Roman" w:cs="Times New Roman"/>
          <w:sz w:val="24"/>
          <w:szCs w:val="24"/>
          <w:lang w:val="en-GB"/>
        </w:rPr>
        <w:t>BMI</w:t>
      </w:r>
      <w:r w:rsidR="00891EE5" w:rsidRPr="00A5310C">
        <w:rPr>
          <w:rFonts w:ascii="Times New Roman" w:hAnsi="Times New Roman" w:cs="Times New Roman"/>
          <w:sz w:val="24"/>
          <w:szCs w:val="24"/>
          <w:lang w:val="en-GB"/>
        </w:rPr>
        <w:t>.</w:t>
      </w:r>
      <w:r w:rsidR="004A779A" w:rsidRPr="00A5310C">
        <w:rPr>
          <w:rFonts w:ascii="Times New Roman" w:hAnsi="Times New Roman" w:cs="Times New Roman"/>
          <w:sz w:val="24"/>
          <w:szCs w:val="24"/>
          <w:lang w:val="en-GB"/>
        </w:rPr>
        <w:t xml:space="preserve">  </w:t>
      </w:r>
      <w:bookmarkEnd w:id="23"/>
    </w:p>
    <w:p w14:paraId="5CDEEAE8" w14:textId="7EDE4A01" w:rsidR="009906C2" w:rsidRPr="00A5310C" w:rsidRDefault="009714AF" w:rsidP="00A85979">
      <w:pPr>
        <w:pStyle w:val="Heading2"/>
        <w:spacing w:line="480" w:lineRule="auto"/>
        <w:rPr>
          <w:rFonts w:ascii="Times New Roman" w:hAnsi="Times New Roman" w:cs="Times New Roman"/>
          <w:b/>
          <w:bCs/>
          <w:color w:val="auto"/>
          <w:sz w:val="24"/>
          <w:szCs w:val="24"/>
          <w:lang w:val="en-GB"/>
        </w:rPr>
      </w:pPr>
      <w:r w:rsidRPr="00A5310C">
        <w:rPr>
          <w:rFonts w:ascii="Times New Roman" w:hAnsi="Times New Roman" w:cs="Times New Roman"/>
          <w:b/>
          <w:bCs/>
          <w:color w:val="auto"/>
          <w:sz w:val="24"/>
          <w:szCs w:val="24"/>
          <w:lang w:val="en-GB"/>
        </w:rPr>
        <w:t xml:space="preserve">Associations between </w:t>
      </w:r>
      <w:r w:rsidR="00E27D05" w:rsidRPr="00A5310C">
        <w:rPr>
          <w:rFonts w:ascii="Times New Roman" w:hAnsi="Times New Roman" w:cs="Times New Roman"/>
          <w:b/>
          <w:bCs/>
          <w:color w:val="auto"/>
          <w:sz w:val="24"/>
          <w:szCs w:val="24"/>
          <w:lang w:val="en-GB"/>
        </w:rPr>
        <w:t xml:space="preserve">maternal BMI or glycemia with </w:t>
      </w:r>
      <w:r w:rsidRPr="00A5310C">
        <w:rPr>
          <w:rFonts w:ascii="Times New Roman" w:hAnsi="Times New Roman" w:cs="Times New Roman"/>
          <w:b/>
          <w:bCs/>
          <w:color w:val="auto"/>
          <w:sz w:val="24"/>
          <w:szCs w:val="24"/>
          <w:lang w:val="en-GB"/>
        </w:rPr>
        <w:t xml:space="preserve">DHA lipid metabolism </w:t>
      </w:r>
    </w:p>
    <w:p w14:paraId="71BB3A35" w14:textId="14DE5682" w:rsidR="0073238D" w:rsidRPr="00A5310C" w:rsidRDefault="00E27D05" w:rsidP="007D4780">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Being</w:t>
      </w:r>
      <w:r w:rsidR="00230225" w:rsidRPr="00A5310C">
        <w:rPr>
          <w:rFonts w:ascii="Times New Roman" w:hAnsi="Times New Roman" w:cs="Times New Roman"/>
          <w:sz w:val="24"/>
          <w:szCs w:val="24"/>
          <w:lang w:val="en-GB"/>
        </w:rPr>
        <w:t xml:space="preserve"> able to </w:t>
      </w:r>
      <w:r w:rsidRPr="00A5310C">
        <w:rPr>
          <w:rFonts w:ascii="Times New Roman" w:hAnsi="Times New Roman" w:cs="Times New Roman"/>
          <w:sz w:val="24"/>
          <w:szCs w:val="24"/>
          <w:lang w:val="en-GB"/>
        </w:rPr>
        <w:t xml:space="preserve">reliably </w:t>
      </w:r>
      <w:r w:rsidR="00230225" w:rsidRPr="00A5310C">
        <w:rPr>
          <w:rFonts w:ascii="Times New Roman" w:hAnsi="Times New Roman" w:cs="Times New Roman"/>
          <w:sz w:val="24"/>
          <w:szCs w:val="24"/>
          <w:lang w:val="en-GB"/>
        </w:rPr>
        <w:t xml:space="preserve">measure the incorporation of </w:t>
      </w:r>
      <w:r w:rsidR="00230225" w:rsidRPr="00A5310C">
        <w:rPr>
          <w:rFonts w:ascii="Times New Roman" w:hAnsi="Times New Roman" w:cs="Times New Roman"/>
          <w:sz w:val="24"/>
          <w:szCs w:val="24"/>
          <w:vertAlign w:val="superscript"/>
          <w:lang w:val="en-GB"/>
        </w:rPr>
        <w:t>13</w:t>
      </w:r>
      <w:r w:rsidR="00230225" w:rsidRPr="00A5310C">
        <w:rPr>
          <w:rFonts w:ascii="Times New Roman" w:hAnsi="Times New Roman" w:cs="Times New Roman"/>
          <w:sz w:val="24"/>
          <w:szCs w:val="24"/>
          <w:lang w:val="en-GB"/>
        </w:rPr>
        <w:t xml:space="preserve">C-DHA into seventeen </w:t>
      </w:r>
      <w:r w:rsidR="006647B7" w:rsidRPr="00A5310C">
        <w:rPr>
          <w:rFonts w:ascii="Times New Roman" w:hAnsi="Times New Roman" w:cs="Times New Roman"/>
          <w:bCs/>
          <w:sz w:val="24"/>
          <w:szCs w:val="24"/>
          <w:lang w:val="en-GB"/>
        </w:rPr>
        <w:t>newly</w:t>
      </w:r>
      <w:r w:rsidR="00A151E5" w:rsidRPr="00A5310C">
        <w:rPr>
          <w:rFonts w:ascii="Times New Roman" w:hAnsi="Times New Roman" w:cs="Times New Roman"/>
          <w:bCs/>
          <w:sz w:val="24"/>
          <w:szCs w:val="24"/>
          <w:lang w:val="en-GB"/>
        </w:rPr>
        <w:t xml:space="preserve"> s</w:t>
      </w:r>
      <w:r w:rsidR="006647B7" w:rsidRPr="00A5310C">
        <w:rPr>
          <w:rFonts w:ascii="Times New Roman" w:hAnsi="Times New Roman" w:cs="Times New Roman"/>
          <w:bCs/>
          <w:sz w:val="24"/>
          <w:szCs w:val="24"/>
          <w:lang w:val="en-GB"/>
        </w:rPr>
        <w:t>ynthesi</w:t>
      </w:r>
      <w:r w:rsidR="00DD1BB6" w:rsidRPr="00A5310C">
        <w:rPr>
          <w:rFonts w:ascii="Times New Roman" w:hAnsi="Times New Roman" w:cs="Times New Roman"/>
          <w:bCs/>
          <w:sz w:val="24"/>
          <w:szCs w:val="24"/>
          <w:lang w:val="en-GB"/>
        </w:rPr>
        <w:t>z</w:t>
      </w:r>
      <w:r w:rsidR="006647B7" w:rsidRPr="00A5310C">
        <w:rPr>
          <w:rFonts w:ascii="Times New Roman" w:hAnsi="Times New Roman" w:cs="Times New Roman"/>
          <w:bCs/>
          <w:sz w:val="24"/>
          <w:szCs w:val="24"/>
          <w:lang w:val="en-GB"/>
        </w:rPr>
        <w:t xml:space="preserve">ed </w:t>
      </w:r>
      <w:r w:rsidR="006647B7" w:rsidRPr="00A5310C">
        <w:rPr>
          <w:rFonts w:ascii="Times New Roman" w:hAnsi="Times New Roman" w:cs="Times New Roman"/>
          <w:bCs/>
          <w:sz w:val="24"/>
          <w:szCs w:val="24"/>
          <w:vertAlign w:val="superscript"/>
          <w:lang w:val="en-GB"/>
        </w:rPr>
        <w:t>13</w:t>
      </w:r>
      <w:r w:rsidR="006647B7" w:rsidRPr="00A5310C">
        <w:rPr>
          <w:rFonts w:ascii="Times New Roman" w:hAnsi="Times New Roman" w:cs="Times New Roman"/>
          <w:bCs/>
          <w:sz w:val="24"/>
          <w:szCs w:val="24"/>
          <w:lang w:val="en-GB"/>
        </w:rPr>
        <w:t>C-DHA lipids</w:t>
      </w:r>
      <w:r w:rsidRPr="00A5310C">
        <w:rPr>
          <w:rFonts w:ascii="Times New Roman" w:hAnsi="Times New Roman" w:cs="Times New Roman"/>
          <w:sz w:val="24"/>
          <w:szCs w:val="24"/>
          <w:lang w:val="en-GB"/>
        </w:rPr>
        <w:t xml:space="preserve"> was</w:t>
      </w:r>
      <w:r w:rsidR="006647B7" w:rsidRPr="00A5310C">
        <w:rPr>
          <w:rFonts w:ascii="Times New Roman" w:hAnsi="Times New Roman" w:cs="Times New Roman"/>
          <w:sz w:val="24"/>
          <w:szCs w:val="24"/>
          <w:lang w:val="en-GB"/>
        </w:rPr>
        <w:t xml:space="preserve"> </w:t>
      </w:r>
      <w:r w:rsidR="00631C29" w:rsidRPr="00A5310C">
        <w:rPr>
          <w:rFonts w:ascii="Times New Roman" w:hAnsi="Times New Roman" w:cs="Times New Roman"/>
          <w:sz w:val="24"/>
          <w:szCs w:val="24"/>
          <w:lang w:val="en-GB"/>
        </w:rPr>
        <w:t xml:space="preserve">an improvement over our previous </w:t>
      </w:r>
      <w:r w:rsidR="00254DC0" w:rsidRPr="00A5310C">
        <w:rPr>
          <w:rFonts w:ascii="Times New Roman" w:hAnsi="Times New Roman" w:cs="Times New Roman"/>
          <w:sz w:val="24"/>
          <w:szCs w:val="24"/>
          <w:lang w:val="en-GB"/>
        </w:rPr>
        <w:t xml:space="preserve">DHA </w:t>
      </w:r>
      <w:r w:rsidR="00631C29" w:rsidRPr="00A5310C">
        <w:rPr>
          <w:rFonts w:ascii="Times New Roman" w:hAnsi="Times New Roman" w:cs="Times New Roman"/>
          <w:sz w:val="24"/>
          <w:szCs w:val="24"/>
          <w:lang w:val="en-GB"/>
        </w:rPr>
        <w:t>method</w:t>
      </w:r>
      <w:r w:rsidR="00254DC0" w:rsidRPr="00A5310C">
        <w:rPr>
          <w:rFonts w:ascii="Times New Roman" w:hAnsi="Times New Roman" w:cs="Times New Roman"/>
          <w:sz w:val="24"/>
          <w:szCs w:val="24"/>
          <w:lang w:val="en-GB"/>
        </w:rPr>
        <w:t>s</w:t>
      </w:r>
      <w:r w:rsidR="00631C29" w:rsidRPr="00A5310C">
        <w:rPr>
          <w:rFonts w:ascii="Times New Roman" w:hAnsi="Times New Roman" w:cs="Times New Roman"/>
          <w:sz w:val="24"/>
          <w:szCs w:val="24"/>
          <w:lang w:val="en-GB"/>
        </w:rPr>
        <w:t xml:space="preserve"> that w</w:t>
      </w:r>
      <w:r w:rsidR="00254DC0" w:rsidRPr="00A5310C">
        <w:rPr>
          <w:rFonts w:ascii="Times New Roman" w:hAnsi="Times New Roman" w:cs="Times New Roman"/>
          <w:sz w:val="24"/>
          <w:szCs w:val="24"/>
          <w:lang w:val="en-GB"/>
        </w:rPr>
        <w:t>ere</w:t>
      </w:r>
      <w:r w:rsidR="00631C29" w:rsidRPr="00A5310C">
        <w:rPr>
          <w:rFonts w:ascii="Times New Roman" w:hAnsi="Times New Roman" w:cs="Times New Roman"/>
          <w:sz w:val="24"/>
          <w:szCs w:val="24"/>
          <w:lang w:val="en-GB"/>
        </w:rPr>
        <w:t xml:space="preserve"> only able to measure three </w:t>
      </w:r>
      <w:r w:rsidR="00631C29" w:rsidRPr="00A5310C">
        <w:rPr>
          <w:rFonts w:ascii="Times New Roman" w:hAnsi="Times New Roman" w:cs="Times New Roman"/>
          <w:sz w:val="24"/>
          <w:szCs w:val="24"/>
          <w:vertAlign w:val="superscript"/>
          <w:lang w:val="en-GB"/>
        </w:rPr>
        <w:t>13</w:t>
      </w:r>
      <w:r w:rsidR="00631C29" w:rsidRPr="00A5310C">
        <w:rPr>
          <w:rFonts w:ascii="Times New Roman" w:hAnsi="Times New Roman" w:cs="Times New Roman"/>
          <w:sz w:val="24"/>
          <w:szCs w:val="24"/>
          <w:lang w:val="en-GB"/>
        </w:rPr>
        <w:t xml:space="preserve">C-DHA TGs </w:t>
      </w:r>
      <w:r w:rsidR="00631C29" w:rsidRPr="00A5310C">
        <w:rPr>
          <w:rFonts w:ascii="Times New Roman" w:hAnsi="Times New Roman" w:cs="Times New Roman"/>
          <w:sz w:val="24"/>
          <w:szCs w:val="24"/>
          <w:lang w:val="en-GB"/>
        </w:rPr>
        <w:fldChar w:fldCharType="begin"/>
      </w:r>
      <w:r w:rsidR="008D4086">
        <w:rPr>
          <w:rFonts w:ascii="Times New Roman" w:hAnsi="Times New Roman" w:cs="Times New Roman"/>
          <w:sz w:val="24"/>
          <w:szCs w:val="24"/>
          <w:lang w:val="en-GB"/>
        </w:rPr>
        <w:instrText xml:space="preserve"> ADDIN EN.CITE &lt;EndNote&gt;&lt;Cite&gt;&lt;Author&gt;Watkins&lt;/Author&gt;&lt;Year&gt;2019&lt;/Year&gt;&lt;RecNum&gt;508&lt;/RecNum&gt;&lt;DisplayText&gt;(66)&lt;/DisplayText&gt;&lt;record&gt;&lt;rec-number&gt;508&lt;/rec-number&gt;&lt;foreign-keys&gt;&lt;key app="EN" db-id="09effrprp2twzleawexxf2skdxx29t2x2rpp" timestamp="1623378244"&gt;508&lt;/key&gt;&lt;/foreign-keys&gt;&lt;ref-type name="Journal Article"&gt;17&lt;/ref-type&gt;&lt;contributors&gt;&lt;authors&gt;&lt;author&gt;Watkins, Oliver Claire&lt;/author&gt;&lt;author&gt;Islam, Mohammed Omedul&lt;/author&gt;&lt;author&gt;Selvam, Preben&lt;/author&gt;&lt;author&gt;Pillai, Reshma Appukuttan&lt;/author&gt;&lt;author&gt;Cazenave-Gassiot, Amaury&lt;/author&gt;&lt;author&gt;Bendt, Anne K&lt;/author&gt;&lt;author&gt;Karnani, Neerja&lt;/author&gt;&lt;author&gt;Godfrey, Keith M&lt;/author&gt;&lt;author&gt;Lewis, Rohan M&lt;/author&gt;&lt;author&gt;Wenk, Markus R&lt;/author&gt;&lt;/authors&gt;&lt;/contributors&gt;&lt;titles&gt;&lt;title&gt;Myo-inositol alters 13C-labeled fatty acid metabolism in human placental explants&lt;/title&gt;&lt;secondary-title&gt;Journal of Endocrinology&lt;/secondary-title&gt;&lt;/titles&gt;&lt;periodical&gt;&lt;full-title&gt;Journal of endocrinology&lt;/full-title&gt;&lt;/periodical&gt;&lt;pages&gt;73-84&lt;/pages&gt;&lt;volume&gt;243&lt;/volume&gt;&lt;number&gt;1&lt;/number&gt;&lt;dates&gt;&lt;year&gt;2019&lt;/year&gt;&lt;/dates&gt;&lt;isbn&gt;0022-0795&lt;/isbn&gt;&lt;urls&gt;&lt;/urls&gt;&lt;/record&gt;&lt;/Cite&gt;&lt;/EndNote&gt;</w:instrText>
      </w:r>
      <w:r w:rsidR="00631C29" w:rsidRPr="00A5310C">
        <w:rPr>
          <w:rFonts w:ascii="Times New Roman" w:hAnsi="Times New Roman" w:cs="Times New Roman"/>
          <w:sz w:val="24"/>
          <w:szCs w:val="24"/>
          <w:lang w:val="en-GB"/>
        </w:rPr>
        <w:fldChar w:fldCharType="separate"/>
      </w:r>
      <w:r w:rsidR="008D4086">
        <w:rPr>
          <w:rFonts w:ascii="Times New Roman" w:hAnsi="Times New Roman" w:cs="Times New Roman"/>
          <w:noProof/>
          <w:sz w:val="24"/>
          <w:szCs w:val="24"/>
          <w:lang w:val="en-GB"/>
        </w:rPr>
        <w:t>(66)</w:t>
      </w:r>
      <w:r w:rsidR="00631C29" w:rsidRPr="00A5310C">
        <w:rPr>
          <w:rFonts w:ascii="Times New Roman" w:hAnsi="Times New Roman" w:cs="Times New Roman"/>
          <w:sz w:val="24"/>
          <w:szCs w:val="24"/>
          <w:lang w:val="en-GB"/>
        </w:rPr>
        <w:fldChar w:fldCharType="end"/>
      </w:r>
      <w:r w:rsidR="00631C29"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Further, we</w:t>
      </w:r>
      <w:r w:rsidR="00631C29" w:rsidRPr="00A5310C">
        <w:rPr>
          <w:rFonts w:ascii="Times New Roman" w:hAnsi="Times New Roman" w:cs="Times New Roman"/>
          <w:sz w:val="24"/>
          <w:szCs w:val="24"/>
          <w:lang w:val="en-GB"/>
        </w:rPr>
        <w:t xml:space="preserve"> </w:t>
      </w:r>
      <w:r w:rsidR="000B50F5" w:rsidRPr="00A5310C">
        <w:rPr>
          <w:rFonts w:ascii="Times New Roman" w:hAnsi="Times New Roman" w:cs="Times New Roman"/>
          <w:sz w:val="24"/>
          <w:szCs w:val="24"/>
          <w:lang w:val="en-GB"/>
        </w:rPr>
        <w:t>confirm</w:t>
      </w:r>
      <w:r w:rsidRPr="00A5310C">
        <w:rPr>
          <w:rFonts w:ascii="Times New Roman" w:hAnsi="Times New Roman" w:cs="Times New Roman"/>
          <w:sz w:val="24"/>
          <w:szCs w:val="24"/>
          <w:lang w:val="en-GB"/>
        </w:rPr>
        <w:t>ed</w:t>
      </w:r>
      <w:r w:rsidR="000B50F5" w:rsidRPr="00A5310C">
        <w:rPr>
          <w:rFonts w:ascii="Times New Roman" w:hAnsi="Times New Roman" w:cs="Times New Roman"/>
          <w:sz w:val="24"/>
          <w:szCs w:val="24"/>
          <w:lang w:val="en-GB"/>
        </w:rPr>
        <w:t xml:space="preserve"> our previous findings that</w:t>
      </w:r>
      <w:r w:rsidR="0073238D" w:rsidRPr="00A5310C">
        <w:rPr>
          <w:rFonts w:ascii="Times New Roman" w:hAnsi="Times New Roman" w:cs="Times New Roman"/>
          <w:bCs/>
          <w:sz w:val="24"/>
          <w:szCs w:val="24"/>
          <w:lang w:val="en-GB"/>
        </w:rPr>
        <w:t xml:space="preserve"> </w:t>
      </w:r>
      <w:r w:rsidR="009F0F5A" w:rsidRPr="00A5310C">
        <w:rPr>
          <w:rFonts w:ascii="Times New Roman" w:hAnsi="Times New Roman" w:cs="Times New Roman"/>
          <w:bCs/>
          <w:sz w:val="24"/>
          <w:szCs w:val="24"/>
          <w:lang w:val="en-GB"/>
        </w:rPr>
        <w:t xml:space="preserve">programed </w:t>
      </w:r>
      <w:r w:rsidR="0073238D" w:rsidRPr="00A5310C">
        <w:rPr>
          <w:rFonts w:ascii="Times New Roman" w:hAnsi="Times New Roman" w:cs="Times New Roman"/>
          <w:bCs/>
          <w:sz w:val="24"/>
          <w:szCs w:val="24"/>
          <w:lang w:val="en-GB"/>
        </w:rPr>
        <w:t>differences</w:t>
      </w:r>
      <w:r w:rsidR="009F0F5A" w:rsidRPr="00A5310C">
        <w:rPr>
          <w:rFonts w:ascii="Times New Roman" w:hAnsi="Times New Roman" w:cs="Times New Roman"/>
          <w:bCs/>
          <w:sz w:val="24"/>
          <w:szCs w:val="24"/>
          <w:lang w:val="en-GB"/>
        </w:rPr>
        <w:t xml:space="preserve"> </w:t>
      </w:r>
      <w:r w:rsidR="0073238D" w:rsidRPr="00A5310C">
        <w:rPr>
          <w:rFonts w:ascii="Times New Roman" w:hAnsi="Times New Roman" w:cs="Times New Roman"/>
          <w:bCs/>
          <w:sz w:val="24"/>
          <w:szCs w:val="24"/>
          <w:lang w:val="en-GB"/>
        </w:rPr>
        <w:t>in placental lipid metabolism</w:t>
      </w:r>
      <w:r w:rsidR="000B50F5" w:rsidRPr="00A5310C">
        <w:rPr>
          <w:rFonts w:ascii="Times New Roman" w:hAnsi="Times New Roman" w:cs="Times New Roman"/>
          <w:bCs/>
          <w:sz w:val="24"/>
          <w:szCs w:val="24"/>
          <w:lang w:val="en-GB"/>
        </w:rPr>
        <w:t xml:space="preserve"> by maternal BMI and glycemia</w:t>
      </w:r>
      <w:r w:rsidR="009F0F5A" w:rsidRPr="00A5310C">
        <w:rPr>
          <w:rFonts w:ascii="Times New Roman" w:hAnsi="Times New Roman" w:cs="Times New Roman"/>
          <w:bCs/>
          <w:sz w:val="24"/>
          <w:szCs w:val="24"/>
          <w:lang w:val="en-GB"/>
        </w:rPr>
        <w:t xml:space="preserve"> </w:t>
      </w:r>
      <w:r w:rsidR="0073238D" w:rsidRPr="00A5310C">
        <w:rPr>
          <w:rFonts w:ascii="Times New Roman" w:hAnsi="Times New Roman" w:cs="Times New Roman"/>
          <w:bCs/>
          <w:sz w:val="24"/>
          <w:szCs w:val="24"/>
          <w:lang w:val="en-GB"/>
        </w:rPr>
        <w:t>are retained by placental explants</w:t>
      </w:r>
      <w:r w:rsidR="009F0F5A" w:rsidRPr="00A5310C">
        <w:rPr>
          <w:rFonts w:ascii="Times New Roman" w:hAnsi="Times New Roman" w:cs="Times New Roman"/>
          <w:bCs/>
          <w:sz w:val="24"/>
          <w:szCs w:val="24"/>
          <w:lang w:val="en-GB"/>
        </w:rPr>
        <w:t xml:space="preserve"> in culture</w:t>
      </w:r>
      <w:r w:rsidR="003F6854" w:rsidRPr="00A5310C">
        <w:rPr>
          <w:rFonts w:ascii="Times New Roman" w:hAnsi="Times New Roman" w:cs="Times New Roman"/>
          <w:bCs/>
          <w:sz w:val="24"/>
          <w:szCs w:val="24"/>
          <w:lang w:val="en-GB"/>
        </w:rPr>
        <w:t xml:space="preserve"> </w:t>
      </w:r>
      <w:r w:rsidR="003F6854" w:rsidRPr="00A5310C">
        <w:rPr>
          <w:rFonts w:ascii="Times New Roman" w:hAnsi="Times New Roman" w:cs="Times New Roman"/>
          <w:bCs/>
          <w:sz w:val="24"/>
          <w:szCs w:val="24"/>
          <w:lang w:val="en-GB"/>
        </w:rPr>
        <w:fldChar w:fldCharType="begin"/>
      </w:r>
      <w:r w:rsidR="00777B46">
        <w:rPr>
          <w:rFonts w:ascii="Times New Roman" w:hAnsi="Times New Roman" w:cs="Times New Roman"/>
          <w:bCs/>
          <w:sz w:val="24"/>
          <w:szCs w:val="24"/>
          <w:lang w:val="en-GB"/>
        </w:rPr>
        <w:instrText xml:space="preserve"> ADDIN EN.CITE &lt;EndNote&gt;&lt;Cite&gt;&lt;Author&gt;Watkins&lt;/Author&gt;&lt;Year&gt;2019&lt;/Year&gt;&lt;RecNum&gt;224&lt;/RecNum&gt;&lt;DisplayText&gt;(42)&lt;/DisplayText&gt;&lt;record&gt;&lt;rec-number&gt;224&lt;/rec-number&gt;&lt;foreign-keys&gt;&lt;key app="EN" db-id="09effrprp2twzleawexxf2skdxx29t2x2rpp" timestamp="1601371104"&gt;224&lt;/key&gt;&lt;/foreign-keys&gt;&lt;ref-type name="Journal Article"&gt;17&lt;/ref-type&gt;&lt;contributors&gt;&lt;authors&gt;&lt;author&gt;Watkins, Oliver C&lt;/author&gt;&lt;author&gt;Islam, Mohammad Omedul&lt;/author&gt;&lt;author&gt;Selvam, Preben&lt;/author&gt;&lt;author&gt;Pillai, Reshma Appukuttan&lt;/author&gt;&lt;author&gt;Cazenave-Gassiot, Amaury&lt;/author&gt;&lt;author&gt;Bendt, Anne K&lt;/author&gt;&lt;author&gt;Karnani, Neerja&lt;/author&gt;&lt;author&gt;Godfrey, Keith M&lt;/author&gt;&lt;author&gt;Lewis, Rohan M&lt;/author&gt;&lt;author&gt;Wenk, Markus R&lt;/author&gt;&lt;author&gt;Chan, S.Y.&lt;/author&gt;&lt;/authors&gt;&lt;/contributors&gt;&lt;titles&gt;&lt;title&gt;Metabolism of 13C-Labeled Fatty Acids in Term Human Placental Explants by Liquid Chromatography–Mass Spectrometry&lt;/title&gt;&lt;secondary-title&gt;Endocrinology&lt;/secondary-title&gt;&lt;/titles&gt;&lt;periodical&gt;&lt;full-title&gt;Endocrinology&lt;/full-title&gt;&lt;/periodical&gt;&lt;pages&gt;1394-1408&lt;/pages&gt;&lt;volume&gt;160&lt;/volume&gt;&lt;number&gt;6&lt;/number&gt;&lt;dates&gt;&lt;year&gt;2019&lt;/year&gt;&lt;/dates&gt;&lt;isbn&gt;1945-7170&lt;/isbn&gt;&lt;urls&gt;&lt;/urls&gt;&lt;/record&gt;&lt;/Cite&gt;&lt;/EndNote&gt;</w:instrText>
      </w:r>
      <w:r w:rsidR="003F6854" w:rsidRPr="00A5310C">
        <w:rPr>
          <w:rFonts w:ascii="Times New Roman" w:hAnsi="Times New Roman" w:cs="Times New Roman"/>
          <w:bCs/>
          <w:sz w:val="24"/>
          <w:szCs w:val="24"/>
          <w:lang w:val="en-GB"/>
        </w:rPr>
        <w:fldChar w:fldCharType="separate"/>
      </w:r>
      <w:r w:rsidR="00F761A6">
        <w:rPr>
          <w:rFonts w:ascii="Times New Roman" w:hAnsi="Times New Roman" w:cs="Times New Roman"/>
          <w:bCs/>
          <w:noProof/>
          <w:sz w:val="24"/>
          <w:szCs w:val="24"/>
          <w:lang w:val="en-GB"/>
        </w:rPr>
        <w:t>(42)</w:t>
      </w:r>
      <w:r w:rsidR="003F6854" w:rsidRPr="00A5310C">
        <w:rPr>
          <w:rFonts w:ascii="Times New Roman" w:hAnsi="Times New Roman" w:cs="Times New Roman"/>
          <w:bCs/>
          <w:sz w:val="24"/>
          <w:szCs w:val="24"/>
          <w:lang w:val="en-GB"/>
        </w:rPr>
        <w:fldChar w:fldCharType="end"/>
      </w:r>
      <w:r w:rsidR="000B50F5" w:rsidRPr="00A5310C">
        <w:rPr>
          <w:rFonts w:ascii="Times New Roman" w:hAnsi="Times New Roman" w:cs="Times New Roman"/>
          <w:bCs/>
          <w:sz w:val="24"/>
          <w:szCs w:val="24"/>
          <w:lang w:val="en-GB"/>
        </w:rPr>
        <w:t xml:space="preserve">. </w:t>
      </w:r>
    </w:p>
    <w:p w14:paraId="5CD72AF3" w14:textId="6CA63DA8" w:rsidR="007F549F" w:rsidRPr="007D4780" w:rsidRDefault="00AD5B63" w:rsidP="007D4780">
      <w:pPr>
        <w:spacing w:line="480" w:lineRule="auto"/>
        <w:rPr>
          <w:lang w:val="en-SG"/>
        </w:rPr>
      </w:pPr>
      <w:bookmarkStart w:id="24" w:name="_Hlk76544297"/>
      <w:r w:rsidRPr="00A5310C">
        <w:rPr>
          <w:rFonts w:ascii="Times New Roman" w:hAnsi="Times New Roman" w:cs="Times New Roman"/>
          <w:bCs/>
          <w:sz w:val="24"/>
          <w:szCs w:val="24"/>
          <w:lang w:val="en-GB"/>
        </w:rPr>
        <w:t>The association of m</w:t>
      </w:r>
      <w:r w:rsidR="00521659" w:rsidRPr="00A5310C">
        <w:rPr>
          <w:rFonts w:ascii="Times New Roman" w:hAnsi="Times New Roman" w:cs="Times New Roman"/>
          <w:bCs/>
          <w:sz w:val="24"/>
          <w:szCs w:val="24"/>
          <w:lang w:val="en-GB"/>
        </w:rPr>
        <w:t xml:space="preserve">aternal </w:t>
      </w:r>
      <w:r w:rsidR="00006C97" w:rsidRPr="00A5310C">
        <w:rPr>
          <w:rFonts w:ascii="Times New Roman" w:hAnsi="Times New Roman" w:cs="Times New Roman"/>
          <w:bCs/>
          <w:sz w:val="24"/>
          <w:szCs w:val="24"/>
          <w:lang w:val="en-GB"/>
        </w:rPr>
        <w:t>BMI</w:t>
      </w:r>
      <w:r w:rsidR="007D4780">
        <w:rPr>
          <w:rFonts w:ascii="Times New Roman" w:hAnsi="Times New Roman" w:cs="Times New Roman"/>
          <w:bCs/>
          <w:sz w:val="24"/>
          <w:szCs w:val="24"/>
          <w:lang w:val="en-GB"/>
        </w:rPr>
        <w:t xml:space="preserve"> </w:t>
      </w:r>
      <w:r w:rsidR="007D4780" w:rsidRPr="007D4780">
        <w:rPr>
          <w:rFonts w:ascii="Times New Roman" w:hAnsi="Times New Roman" w:cs="Times New Roman"/>
          <w:bCs/>
          <w:sz w:val="24"/>
          <w:szCs w:val="24"/>
          <w:highlight w:val="yellow"/>
          <w:lang w:val="en-GB"/>
        </w:rPr>
        <w:t>and</w:t>
      </w:r>
      <w:r w:rsidR="00006C97" w:rsidRPr="007D4780">
        <w:rPr>
          <w:rFonts w:ascii="Times New Roman" w:hAnsi="Times New Roman" w:cs="Times New Roman"/>
          <w:bCs/>
          <w:sz w:val="24"/>
          <w:szCs w:val="24"/>
          <w:highlight w:val="yellow"/>
          <w:lang w:val="en-GB"/>
        </w:rPr>
        <w:t xml:space="preserve"> </w:t>
      </w:r>
      <w:r w:rsidR="007D4780">
        <w:rPr>
          <w:rFonts w:ascii="Times New Roman" w:hAnsi="Times New Roman" w:cs="Times New Roman"/>
          <w:bCs/>
          <w:sz w:val="24"/>
          <w:szCs w:val="24"/>
          <w:highlight w:val="yellow"/>
          <w:lang w:val="en-GB"/>
        </w:rPr>
        <w:t xml:space="preserve">short </w:t>
      </w:r>
      <w:r w:rsidR="007D4780" w:rsidRPr="007D4780">
        <w:rPr>
          <w:rFonts w:ascii="Times New Roman" w:hAnsi="Times New Roman" w:cs="Times New Roman"/>
          <w:bCs/>
          <w:color w:val="000000" w:themeColor="text1"/>
          <w:sz w:val="24"/>
          <w:szCs w:val="24"/>
          <w:highlight w:val="yellow"/>
          <w:lang w:val="en-GB"/>
        </w:rPr>
        <w:t xml:space="preserve">term </w:t>
      </w:r>
      <w:r w:rsidR="007D4780" w:rsidRPr="007D4780">
        <w:rPr>
          <w:rFonts w:ascii="Times New Roman" w:hAnsi="Times New Roman" w:cs="Times New Roman"/>
          <w:i/>
          <w:color w:val="000000" w:themeColor="text1"/>
          <w:sz w:val="24"/>
          <w:szCs w:val="24"/>
          <w:highlight w:val="yellow"/>
          <w:lang w:val="en-GB"/>
        </w:rPr>
        <w:t>in-vitro</w:t>
      </w:r>
      <w:r w:rsidR="007D4780" w:rsidRPr="007D4780">
        <w:rPr>
          <w:rFonts w:ascii="Times New Roman" w:hAnsi="Times New Roman" w:cs="Times New Roman"/>
          <w:bCs/>
          <w:color w:val="000000" w:themeColor="text1"/>
          <w:sz w:val="24"/>
          <w:szCs w:val="24"/>
          <w:highlight w:val="yellow"/>
          <w:lang w:val="en-GB"/>
        </w:rPr>
        <w:t xml:space="preserve"> </w:t>
      </w:r>
      <w:r w:rsidR="007D4780" w:rsidRPr="007D4780">
        <w:rPr>
          <w:rFonts w:ascii="Times New Roman" w:hAnsi="Times New Roman" w:cs="Times New Roman"/>
          <w:color w:val="000000" w:themeColor="text1"/>
          <w:sz w:val="24"/>
          <w:szCs w:val="24"/>
          <w:highlight w:val="yellow"/>
          <w:lang w:val="en-GB"/>
        </w:rPr>
        <w:t>glucose treatment</w:t>
      </w:r>
      <w:r w:rsidR="007D4780" w:rsidRPr="007D4780">
        <w:rPr>
          <w:rFonts w:ascii="Times New Roman" w:hAnsi="Times New Roman" w:cs="Times New Roman"/>
          <w:color w:val="000000" w:themeColor="text1"/>
          <w:sz w:val="24"/>
          <w:szCs w:val="24"/>
          <w:lang w:val="en-GB"/>
        </w:rPr>
        <w:t xml:space="preserve"> </w:t>
      </w:r>
      <w:r w:rsidR="00131254" w:rsidRPr="007D4780">
        <w:rPr>
          <w:rFonts w:ascii="Times New Roman" w:hAnsi="Times New Roman" w:cs="Times New Roman"/>
          <w:bCs/>
          <w:color w:val="000000" w:themeColor="text1"/>
          <w:sz w:val="24"/>
          <w:szCs w:val="24"/>
          <w:lang w:val="en-GB"/>
        </w:rPr>
        <w:t>with</w:t>
      </w:r>
      <w:r w:rsidR="00BA77F4" w:rsidRPr="007D4780">
        <w:rPr>
          <w:rFonts w:ascii="Times New Roman" w:hAnsi="Times New Roman" w:cs="Times New Roman"/>
          <w:bCs/>
          <w:color w:val="000000" w:themeColor="text1"/>
          <w:sz w:val="24"/>
          <w:szCs w:val="24"/>
          <w:lang w:val="en-GB"/>
        </w:rPr>
        <w:t xml:space="preserve"> </w:t>
      </w:r>
      <w:r w:rsidRPr="007D4780">
        <w:rPr>
          <w:rFonts w:ascii="Times New Roman" w:hAnsi="Times New Roman" w:cs="Times New Roman"/>
          <w:bCs/>
          <w:color w:val="000000" w:themeColor="text1"/>
          <w:sz w:val="24"/>
          <w:szCs w:val="24"/>
          <w:lang w:val="en-GB"/>
        </w:rPr>
        <w:t xml:space="preserve">almost all </w:t>
      </w:r>
      <w:r w:rsidR="00BA77F4" w:rsidRPr="00A5310C">
        <w:rPr>
          <w:rFonts w:ascii="Times New Roman" w:hAnsi="Times New Roman" w:cs="Times New Roman"/>
          <w:bCs/>
          <w:sz w:val="24"/>
          <w:szCs w:val="24"/>
          <w:vertAlign w:val="superscript"/>
          <w:lang w:val="en-GB"/>
        </w:rPr>
        <w:t>13</w:t>
      </w:r>
      <w:r w:rsidR="00BA77F4" w:rsidRPr="00A5310C">
        <w:rPr>
          <w:rFonts w:ascii="Times New Roman" w:hAnsi="Times New Roman" w:cs="Times New Roman"/>
          <w:bCs/>
          <w:sz w:val="24"/>
          <w:szCs w:val="24"/>
          <w:lang w:val="en-GB"/>
        </w:rPr>
        <w:t>C-</w:t>
      </w:r>
      <w:r w:rsidR="00131254" w:rsidRPr="00A5310C">
        <w:rPr>
          <w:rFonts w:ascii="Times New Roman" w:hAnsi="Times New Roman" w:cs="Times New Roman"/>
          <w:bCs/>
          <w:sz w:val="24"/>
          <w:szCs w:val="24"/>
          <w:lang w:val="en-GB"/>
        </w:rPr>
        <w:t>DHA</w:t>
      </w:r>
      <w:r w:rsidR="00E87D73" w:rsidRPr="00A5310C">
        <w:rPr>
          <w:rFonts w:ascii="Times New Roman" w:hAnsi="Times New Roman" w:cs="Times New Roman"/>
          <w:bCs/>
          <w:sz w:val="24"/>
          <w:szCs w:val="24"/>
          <w:lang w:val="en-GB"/>
        </w:rPr>
        <w:t xml:space="preserve"> </w:t>
      </w:r>
      <w:r w:rsidR="00E87D73" w:rsidRPr="007D4780">
        <w:rPr>
          <w:rFonts w:ascii="Times New Roman" w:hAnsi="Times New Roman" w:cs="Times New Roman"/>
          <w:bCs/>
          <w:sz w:val="24"/>
          <w:szCs w:val="24"/>
          <w:lang w:val="en-GB"/>
        </w:rPr>
        <w:t>lipids</w:t>
      </w:r>
      <w:r w:rsidR="00D32B8D" w:rsidRPr="007D4780">
        <w:rPr>
          <w:rFonts w:ascii="Times New Roman" w:hAnsi="Times New Roman" w:cs="Times New Roman"/>
          <w:bCs/>
          <w:sz w:val="24"/>
          <w:szCs w:val="24"/>
          <w:lang w:val="en-GB"/>
        </w:rPr>
        <w:t>, including DHA-DGs</w:t>
      </w:r>
      <w:r w:rsidR="00521659" w:rsidRPr="007D4780">
        <w:rPr>
          <w:rFonts w:ascii="Times New Roman" w:hAnsi="Times New Roman" w:cs="Times New Roman"/>
          <w:bCs/>
          <w:sz w:val="24"/>
          <w:szCs w:val="24"/>
          <w:lang w:val="en-GB"/>
        </w:rPr>
        <w:t>,</w:t>
      </w:r>
      <w:r w:rsidR="00D32B8D" w:rsidRPr="007D4780">
        <w:rPr>
          <w:rFonts w:ascii="Times New Roman" w:hAnsi="Times New Roman" w:cs="Times New Roman"/>
          <w:bCs/>
          <w:sz w:val="24"/>
          <w:szCs w:val="24"/>
          <w:lang w:val="en-GB"/>
        </w:rPr>
        <w:t xml:space="preserve"> </w:t>
      </w:r>
      <w:r w:rsidR="005D0B17" w:rsidRPr="007D4780">
        <w:rPr>
          <w:rFonts w:ascii="Times New Roman" w:hAnsi="Times New Roman" w:cs="Times New Roman"/>
          <w:bCs/>
          <w:sz w:val="24"/>
          <w:szCs w:val="24"/>
          <w:lang w:val="en-GB"/>
        </w:rPr>
        <w:t>a</w:t>
      </w:r>
      <w:r w:rsidR="00D32B8D" w:rsidRPr="007D4780">
        <w:rPr>
          <w:rFonts w:ascii="Times New Roman" w:hAnsi="Times New Roman" w:cs="Times New Roman"/>
          <w:bCs/>
          <w:sz w:val="24"/>
          <w:szCs w:val="24"/>
          <w:lang w:val="en-GB"/>
        </w:rPr>
        <w:t xml:space="preserve"> precursor of other DHA-lipids</w:t>
      </w:r>
      <w:r w:rsidR="00131254" w:rsidRPr="007D4780">
        <w:rPr>
          <w:rFonts w:ascii="Times New Roman" w:hAnsi="Times New Roman" w:cs="Times New Roman"/>
          <w:bCs/>
          <w:sz w:val="24"/>
          <w:szCs w:val="24"/>
          <w:lang w:val="en-GB"/>
        </w:rPr>
        <w:t xml:space="preserve"> </w:t>
      </w:r>
      <w:r w:rsidR="0073238D" w:rsidRPr="007D4780">
        <w:rPr>
          <w:rFonts w:ascii="Times New Roman" w:hAnsi="Times New Roman" w:cs="Times New Roman"/>
          <w:bCs/>
          <w:sz w:val="24"/>
          <w:szCs w:val="24"/>
          <w:lang w:val="en-GB"/>
        </w:rPr>
        <w:t>in placental explants</w:t>
      </w:r>
      <w:r w:rsidR="00810520" w:rsidRPr="007D4780">
        <w:rPr>
          <w:rFonts w:ascii="Times New Roman" w:hAnsi="Times New Roman" w:cs="Times New Roman"/>
          <w:bCs/>
          <w:sz w:val="24"/>
          <w:szCs w:val="24"/>
          <w:lang w:val="en-GB"/>
        </w:rPr>
        <w:t>,</w:t>
      </w:r>
      <w:r w:rsidR="0073238D" w:rsidRPr="007D4780">
        <w:rPr>
          <w:rFonts w:ascii="Times New Roman" w:hAnsi="Times New Roman" w:cs="Times New Roman"/>
          <w:bCs/>
          <w:sz w:val="24"/>
          <w:szCs w:val="24"/>
          <w:lang w:val="en-GB"/>
        </w:rPr>
        <w:t xml:space="preserve"> </w:t>
      </w:r>
      <w:r w:rsidR="00131254" w:rsidRPr="007D4780">
        <w:rPr>
          <w:rFonts w:ascii="Times New Roman" w:hAnsi="Times New Roman" w:cs="Times New Roman"/>
          <w:bCs/>
          <w:sz w:val="24"/>
          <w:szCs w:val="24"/>
          <w:lang w:val="en-GB"/>
        </w:rPr>
        <w:t>suggest</w:t>
      </w:r>
      <w:r w:rsidR="00254DC0" w:rsidRPr="007D4780">
        <w:rPr>
          <w:rFonts w:ascii="Times New Roman" w:hAnsi="Times New Roman" w:cs="Times New Roman"/>
          <w:bCs/>
          <w:sz w:val="24"/>
          <w:szCs w:val="24"/>
          <w:lang w:val="en-GB"/>
        </w:rPr>
        <w:t>s</w:t>
      </w:r>
      <w:r w:rsidR="00131254" w:rsidRPr="007D4780">
        <w:rPr>
          <w:rFonts w:ascii="Times New Roman" w:hAnsi="Times New Roman" w:cs="Times New Roman"/>
          <w:bCs/>
          <w:sz w:val="24"/>
          <w:szCs w:val="24"/>
          <w:lang w:val="en-GB"/>
        </w:rPr>
        <w:t xml:space="preserve"> that </w:t>
      </w:r>
      <w:r w:rsidR="007D4780" w:rsidRPr="007D4780">
        <w:rPr>
          <w:rFonts w:ascii="Times New Roman" w:hAnsi="Times New Roman" w:cs="Times New Roman"/>
          <w:bCs/>
          <w:sz w:val="24"/>
          <w:szCs w:val="24"/>
          <w:highlight w:val="yellow"/>
          <w:lang w:val="en-GB"/>
        </w:rPr>
        <w:t>these factors</w:t>
      </w:r>
      <w:r w:rsidR="007D4780" w:rsidRPr="007D4780">
        <w:rPr>
          <w:rFonts w:ascii="Times New Roman" w:hAnsi="Times New Roman" w:cs="Times New Roman"/>
          <w:bCs/>
          <w:sz w:val="24"/>
          <w:szCs w:val="24"/>
          <w:lang w:val="en-GB"/>
        </w:rPr>
        <w:t xml:space="preserve"> </w:t>
      </w:r>
      <w:r w:rsidR="00131254" w:rsidRPr="007D4780">
        <w:rPr>
          <w:rFonts w:ascii="Times New Roman" w:hAnsi="Times New Roman" w:cs="Times New Roman"/>
          <w:bCs/>
          <w:color w:val="000000" w:themeColor="text1"/>
          <w:sz w:val="24"/>
          <w:szCs w:val="24"/>
          <w:lang w:val="en-GB"/>
        </w:rPr>
        <w:t>influence</w:t>
      </w:r>
      <w:r w:rsidR="007D4780" w:rsidRPr="007D4780">
        <w:rPr>
          <w:rFonts w:ascii="Times New Roman" w:hAnsi="Times New Roman" w:cs="Times New Roman"/>
          <w:bCs/>
          <w:color w:val="000000" w:themeColor="text1"/>
          <w:sz w:val="24"/>
          <w:szCs w:val="24"/>
          <w:lang w:val="en-GB"/>
        </w:rPr>
        <w:t xml:space="preserve"> </w:t>
      </w:r>
      <w:r w:rsidR="007D4780" w:rsidRPr="007D4780">
        <w:rPr>
          <w:rFonts w:ascii="Times New Roman" w:hAnsi="Times New Roman" w:cs="Times New Roman"/>
          <w:bCs/>
          <w:color w:val="000000" w:themeColor="text1"/>
          <w:sz w:val="24"/>
          <w:szCs w:val="24"/>
          <w:highlight w:val="yellow"/>
          <w:lang w:val="en-GB"/>
        </w:rPr>
        <w:t>common</w:t>
      </w:r>
      <w:r w:rsidR="00131254" w:rsidRPr="007D4780">
        <w:rPr>
          <w:rFonts w:ascii="Times New Roman" w:hAnsi="Times New Roman" w:cs="Times New Roman"/>
          <w:bCs/>
          <w:color w:val="000000" w:themeColor="text1"/>
          <w:sz w:val="24"/>
          <w:szCs w:val="24"/>
          <w:lang w:val="en-GB"/>
        </w:rPr>
        <w:t xml:space="preserve"> upstream process</w:t>
      </w:r>
      <w:r w:rsidR="00D32B8D" w:rsidRPr="007D4780">
        <w:rPr>
          <w:rFonts w:ascii="Times New Roman" w:hAnsi="Times New Roman" w:cs="Times New Roman"/>
          <w:bCs/>
          <w:color w:val="000000" w:themeColor="text1"/>
          <w:sz w:val="24"/>
          <w:szCs w:val="24"/>
          <w:lang w:val="en-GB"/>
        </w:rPr>
        <w:t>es</w:t>
      </w:r>
      <w:r w:rsidR="007D4780" w:rsidRPr="007D4780">
        <w:rPr>
          <w:rFonts w:ascii="Times New Roman" w:hAnsi="Times New Roman" w:cs="Times New Roman"/>
          <w:bCs/>
          <w:color w:val="000000" w:themeColor="text1"/>
          <w:sz w:val="24"/>
          <w:szCs w:val="24"/>
          <w:lang w:val="en-GB"/>
        </w:rPr>
        <w:t xml:space="preserve"> (Figure 7) </w:t>
      </w:r>
      <w:r w:rsidR="007D4780" w:rsidRPr="007D4780">
        <w:rPr>
          <w:rFonts w:ascii="Times New Roman" w:hAnsi="Times New Roman" w:cs="Times New Roman"/>
          <w:bCs/>
          <w:color w:val="000000" w:themeColor="text1"/>
          <w:sz w:val="24"/>
          <w:szCs w:val="24"/>
          <w:highlight w:val="yellow"/>
          <w:lang w:val="en-GB"/>
        </w:rPr>
        <w:t>which may include</w:t>
      </w:r>
      <w:r w:rsidR="00131254" w:rsidRPr="007D4780">
        <w:rPr>
          <w:rFonts w:ascii="Times New Roman" w:hAnsi="Times New Roman" w:cs="Times New Roman"/>
          <w:bCs/>
          <w:color w:val="000000" w:themeColor="text1"/>
          <w:sz w:val="24"/>
          <w:szCs w:val="24"/>
          <w:lang w:val="en-GB"/>
        </w:rPr>
        <w:t xml:space="preserve"> activation into DHA-COA</w:t>
      </w:r>
      <w:r w:rsidR="007D4780" w:rsidRPr="007D4780">
        <w:rPr>
          <w:rFonts w:ascii="Times New Roman" w:hAnsi="Times New Roman" w:cs="Times New Roman"/>
          <w:color w:val="000000" w:themeColor="text1"/>
          <w:sz w:val="24"/>
          <w:szCs w:val="24"/>
          <w:lang w:val="en-GB"/>
        </w:rPr>
        <w:t xml:space="preserve"> </w:t>
      </w:r>
      <w:r w:rsidR="007D4780" w:rsidRPr="007D4780">
        <w:rPr>
          <w:rFonts w:ascii="Times New Roman" w:hAnsi="Times New Roman" w:cs="Times New Roman"/>
          <w:color w:val="000000" w:themeColor="text1"/>
          <w:sz w:val="24"/>
          <w:szCs w:val="24"/>
          <w:highlight w:val="yellow"/>
          <w:lang w:val="en-GB"/>
        </w:rPr>
        <w:t xml:space="preserve">(by placental </w:t>
      </w:r>
      <w:r w:rsidR="007D4780" w:rsidRPr="007D4780">
        <w:rPr>
          <w:rFonts w:ascii="Times New Roman" w:hAnsi="Times New Roman" w:cs="Times New Roman"/>
          <w:color w:val="000000" w:themeColor="text1"/>
          <w:sz w:val="24"/>
          <w:szCs w:val="24"/>
          <w:highlight w:val="yellow"/>
          <w:shd w:val="clear" w:color="auto" w:fill="FFFFFF"/>
        </w:rPr>
        <w:t>acyl-CoA synthetase long-chain</w:t>
      </w:r>
      <w:r w:rsidR="007D4780" w:rsidRPr="007D4780">
        <w:rPr>
          <w:rFonts w:ascii="Times New Roman" w:hAnsi="Times New Roman" w:cs="Times New Roman"/>
          <w:color w:val="000000" w:themeColor="text1"/>
          <w:sz w:val="24"/>
          <w:szCs w:val="24"/>
          <w:highlight w:val="yellow"/>
          <w:lang w:val="en-SG"/>
        </w:rPr>
        <w:t xml:space="preserve"> [</w:t>
      </w:r>
      <w:r w:rsidR="007D4780" w:rsidRPr="007D4780">
        <w:rPr>
          <w:rFonts w:ascii="Times New Roman" w:hAnsi="Times New Roman" w:cs="Times New Roman"/>
          <w:color w:val="000000" w:themeColor="text1"/>
          <w:sz w:val="24"/>
          <w:szCs w:val="24"/>
          <w:highlight w:val="yellow"/>
          <w:lang w:val="en-GB"/>
        </w:rPr>
        <w:t>ACSL] 2, 3 and 4) or</w:t>
      </w:r>
      <w:r w:rsidR="00131254" w:rsidRPr="007D4780">
        <w:rPr>
          <w:rFonts w:ascii="Times New Roman" w:hAnsi="Times New Roman" w:cs="Times New Roman"/>
          <w:bCs/>
          <w:color w:val="000000" w:themeColor="text1"/>
          <w:sz w:val="24"/>
          <w:szCs w:val="24"/>
          <w:lang w:val="en-GB"/>
        </w:rPr>
        <w:t xml:space="preserve"> the </w:t>
      </w:r>
      <w:r w:rsidR="00BA77F4" w:rsidRPr="007D4780">
        <w:rPr>
          <w:rFonts w:ascii="Times New Roman" w:hAnsi="Times New Roman" w:cs="Times New Roman"/>
          <w:bCs/>
          <w:color w:val="000000" w:themeColor="text1"/>
          <w:sz w:val="24"/>
          <w:szCs w:val="24"/>
          <w:lang w:val="en-GB"/>
        </w:rPr>
        <w:t>early</w:t>
      </w:r>
      <w:r w:rsidR="00131254" w:rsidRPr="007D4780">
        <w:rPr>
          <w:rFonts w:ascii="Times New Roman" w:hAnsi="Times New Roman" w:cs="Times New Roman"/>
          <w:bCs/>
          <w:color w:val="000000" w:themeColor="text1"/>
          <w:sz w:val="24"/>
          <w:szCs w:val="24"/>
          <w:lang w:val="en-GB"/>
        </w:rPr>
        <w:t xml:space="preserve"> stages of lipid synthesis</w:t>
      </w:r>
      <w:r w:rsidR="007D4780" w:rsidRPr="007D4780">
        <w:rPr>
          <w:rFonts w:ascii="Times New Roman" w:hAnsi="Times New Roman" w:cs="Times New Roman"/>
          <w:bCs/>
          <w:color w:val="000000" w:themeColor="text1"/>
          <w:sz w:val="24"/>
          <w:szCs w:val="24"/>
          <w:lang w:val="en-GB"/>
        </w:rPr>
        <w:t>,</w:t>
      </w:r>
      <w:r w:rsidR="00810520" w:rsidRPr="007D4780">
        <w:rPr>
          <w:rFonts w:ascii="Times New Roman" w:hAnsi="Times New Roman" w:cs="Times New Roman"/>
          <w:bCs/>
          <w:color w:val="000000" w:themeColor="text1"/>
          <w:sz w:val="24"/>
          <w:szCs w:val="24"/>
          <w:lang w:val="en-GB"/>
        </w:rPr>
        <w:t xml:space="preserve"> </w:t>
      </w:r>
      <w:r w:rsidR="007D4780" w:rsidRPr="007D4780">
        <w:rPr>
          <w:rFonts w:ascii="Times New Roman" w:hAnsi="Times New Roman" w:cs="Times New Roman"/>
          <w:bCs/>
          <w:color w:val="000000" w:themeColor="text1"/>
          <w:sz w:val="24"/>
          <w:szCs w:val="24"/>
          <w:lang w:val="en-GB"/>
        </w:rPr>
        <w:t xml:space="preserve"> </w:t>
      </w:r>
      <w:r w:rsidR="007D4780" w:rsidRPr="007D4780">
        <w:rPr>
          <w:rFonts w:ascii="Times New Roman" w:hAnsi="Times New Roman" w:cs="Times New Roman"/>
          <w:bCs/>
          <w:color w:val="000000" w:themeColor="text1"/>
          <w:sz w:val="24"/>
          <w:szCs w:val="24"/>
          <w:highlight w:val="yellow"/>
          <w:lang w:val="en-GB"/>
        </w:rPr>
        <w:t xml:space="preserve">or placental DHA import </w:t>
      </w:r>
      <w:r w:rsidR="007D4780" w:rsidRPr="007D4780">
        <w:rPr>
          <w:rFonts w:ascii="Times New Roman" w:hAnsi="Times New Roman" w:cs="Times New Roman"/>
          <w:color w:val="000000" w:themeColor="text1"/>
          <w:sz w:val="24"/>
          <w:szCs w:val="24"/>
          <w:highlight w:val="yellow"/>
          <w:lang w:val="en-GB"/>
        </w:rPr>
        <w:t xml:space="preserve">and intracellular transport by enzymes such as Fatty acid Transport Proteins (FATP and CD36) and Fatty Acid Binding Protein (FABP), which are known to be </w:t>
      </w:r>
      <w:r w:rsidR="007D4780" w:rsidRPr="007D4780">
        <w:rPr>
          <w:rFonts w:ascii="Times New Roman" w:hAnsi="Times New Roman" w:cs="Times New Roman"/>
          <w:color w:val="000000" w:themeColor="text1"/>
          <w:sz w:val="24"/>
          <w:szCs w:val="24"/>
          <w:highlight w:val="yellow"/>
          <w:shd w:val="clear" w:color="auto" w:fill="FCFCFC"/>
        </w:rPr>
        <w:t xml:space="preserve">increased in GDM and obesity </w:t>
      </w:r>
      <w:r w:rsidR="007D4780" w:rsidRPr="007D4780">
        <w:rPr>
          <w:rFonts w:ascii="Times New Roman" w:hAnsi="Times New Roman" w:cs="Times New Roman"/>
          <w:color w:val="000000" w:themeColor="text1"/>
          <w:sz w:val="24"/>
          <w:szCs w:val="24"/>
          <w:highlight w:val="yellow"/>
          <w:lang w:val="en-GB"/>
        </w:rPr>
        <w:fldChar w:fldCharType="begin">
          <w:fldData xml:space="preserve">PEVuZE5vdGU+PENpdGU+PEF1dGhvcj5NYWdudXNzb248L0F1dGhvcj48WWVhcj4yMDA0PC9ZZWFy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</w:fldData>
        </w:fldChar>
      </w:r>
      <w:r w:rsidR="008D4086">
        <w:rPr>
          <w:rFonts w:ascii="Times New Roman" w:hAnsi="Times New Roman" w:cs="Times New Roman"/>
          <w:color w:val="000000" w:themeColor="text1"/>
          <w:sz w:val="24"/>
          <w:szCs w:val="24"/>
          <w:highlight w:val="yellow"/>
          <w:lang w:val="en-GB"/>
        </w:rPr>
        <w:instrText xml:space="preserve"> ADDIN EN.CITE </w:instrText>
      </w:r>
      <w:r w:rsidR="008D4086">
        <w:rPr>
          <w:rFonts w:ascii="Times New Roman" w:hAnsi="Times New Roman" w:cs="Times New Roman"/>
          <w:color w:val="000000" w:themeColor="text1"/>
          <w:sz w:val="24"/>
          <w:szCs w:val="24"/>
          <w:highlight w:val="yellow"/>
          <w:lang w:val="en-GB"/>
        </w:rPr>
        <w:fldChar w:fldCharType="begin">
          <w:fldData xml:space="preserve">PEVuZE5vdGU+PENpdGU+PEF1dGhvcj5NYWdudXNzb248L0F1dGhvcj48WWVhcj4yMDA0PC9ZZWFy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</w:fldData>
        </w:fldChar>
      </w:r>
      <w:r w:rsidR="008D4086">
        <w:rPr>
          <w:rFonts w:ascii="Times New Roman" w:hAnsi="Times New Roman" w:cs="Times New Roman"/>
          <w:color w:val="000000" w:themeColor="text1"/>
          <w:sz w:val="24"/>
          <w:szCs w:val="24"/>
          <w:highlight w:val="yellow"/>
          <w:lang w:val="en-GB"/>
        </w:rPr>
        <w:instrText xml:space="preserve"> ADDIN EN.CITE.DATA </w:instrText>
      </w:r>
      <w:r w:rsidR="008D4086">
        <w:rPr>
          <w:rFonts w:ascii="Times New Roman" w:hAnsi="Times New Roman" w:cs="Times New Roman"/>
          <w:color w:val="000000" w:themeColor="text1"/>
          <w:sz w:val="24"/>
          <w:szCs w:val="24"/>
          <w:highlight w:val="yellow"/>
          <w:lang w:val="en-GB"/>
        </w:rPr>
      </w:r>
      <w:r w:rsidR="008D4086">
        <w:rPr>
          <w:rFonts w:ascii="Times New Roman" w:hAnsi="Times New Roman" w:cs="Times New Roman"/>
          <w:color w:val="000000" w:themeColor="text1"/>
          <w:sz w:val="24"/>
          <w:szCs w:val="24"/>
          <w:highlight w:val="yellow"/>
          <w:lang w:val="en-GB"/>
        </w:rPr>
        <w:fldChar w:fldCharType="end"/>
      </w:r>
      <w:r w:rsidR="007D4780" w:rsidRPr="007D4780">
        <w:rPr>
          <w:rFonts w:ascii="Times New Roman" w:hAnsi="Times New Roman" w:cs="Times New Roman"/>
          <w:color w:val="000000" w:themeColor="text1"/>
          <w:sz w:val="24"/>
          <w:szCs w:val="24"/>
          <w:highlight w:val="yellow"/>
          <w:lang w:val="en-GB"/>
        </w:rPr>
      </w:r>
      <w:r w:rsidR="007D4780" w:rsidRPr="007D4780">
        <w:rPr>
          <w:rFonts w:ascii="Times New Roman" w:hAnsi="Times New Roman" w:cs="Times New Roman"/>
          <w:color w:val="000000" w:themeColor="text1"/>
          <w:sz w:val="24"/>
          <w:szCs w:val="24"/>
          <w:highlight w:val="yellow"/>
          <w:lang w:val="en-GB"/>
        </w:rPr>
        <w:fldChar w:fldCharType="separate"/>
      </w:r>
      <w:r w:rsidR="008D4086">
        <w:rPr>
          <w:rFonts w:ascii="Times New Roman" w:hAnsi="Times New Roman" w:cs="Times New Roman"/>
          <w:noProof/>
          <w:color w:val="000000" w:themeColor="text1"/>
          <w:sz w:val="24"/>
          <w:szCs w:val="24"/>
          <w:highlight w:val="yellow"/>
          <w:lang w:val="en-GB"/>
        </w:rPr>
        <w:t>(68-72)</w:t>
      </w:r>
      <w:r w:rsidR="007D4780" w:rsidRPr="007D4780">
        <w:rPr>
          <w:rFonts w:ascii="Times New Roman" w:hAnsi="Times New Roman" w:cs="Times New Roman"/>
          <w:color w:val="000000" w:themeColor="text1"/>
          <w:sz w:val="24"/>
          <w:szCs w:val="24"/>
          <w:highlight w:val="yellow"/>
          <w:lang w:val="en-GB"/>
        </w:rPr>
        <w:fldChar w:fldCharType="end"/>
      </w:r>
      <w:bookmarkEnd w:id="24"/>
      <w:r w:rsidR="00131254" w:rsidRPr="007D4780">
        <w:rPr>
          <w:rFonts w:ascii="Times New Roman" w:hAnsi="Times New Roman" w:cs="Times New Roman"/>
          <w:bCs/>
          <w:color w:val="000000" w:themeColor="text1"/>
          <w:sz w:val="24"/>
          <w:szCs w:val="24"/>
          <w:highlight w:val="yellow"/>
          <w:lang w:val="en-GB"/>
        </w:rPr>
        <w:t xml:space="preserve">. </w:t>
      </w:r>
      <w:r w:rsidR="007D4780" w:rsidRPr="007D4780">
        <w:rPr>
          <w:rFonts w:ascii="Times New Roman" w:hAnsi="Times New Roman" w:cs="Times New Roman"/>
          <w:bCs/>
          <w:sz w:val="24"/>
          <w:szCs w:val="24"/>
          <w:highlight w:val="yellow"/>
          <w:lang w:val="en-GB"/>
        </w:rPr>
        <w:t xml:space="preserve">Whereas </w:t>
      </w:r>
      <w:r w:rsidR="007D4780">
        <w:rPr>
          <w:rFonts w:ascii="Times New Roman" w:hAnsi="Times New Roman" w:cs="Times New Roman"/>
          <w:bCs/>
          <w:sz w:val="24"/>
          <w:szCs w:val="24"/>
          <w:highlight w:val="yellow"/>
          <w:lang w:val="en-GB"/>
        </w:rPr>
        <w:t xml:space="preserve">the more chronic exposure to </w:t>
      </w:r>
      <w:r w:rsidR="007D4780" w:rsidRPr="0051753E">
        <w:rPr>
          <w:rFonts w:ascii="Times New Roman" w:hAnsi="Times New Roman" w:cs="Times New Roman"/>
          <w:bCs/>
          <w:sz w:val="24"/>
          <w:szCs w:val="24"/>
          <w:highlight w:val="yellow"/>
          <w:lang w:val="en-GB"/>
        </w:rPr>
        <w:t>antenatal f</w:t>
      </w:r>
      <w:r w:rsidR="00131254" w:rsidRPr="0051753E">
        <w:rPr>
          <w:rFonts w:ascii="Times New Roman" w:hAnsi="Times New Roman" w:cs="Times New Roman"/>
          <w:bCs/>
          <w:sz w:val="24"/>
          <w:szCs w:val="24"/>
          <w:highlight w:val="yellow"/>
          <w:lang w:val="en-GB"/>
        </w:rPr>
        <w:t>asting</w:t>
      </w:r>
      <w:r w:rsidR="00131254" w:rsidRPr="00A5310C">
        <w:rPr>
          <w:rFonts w:ascii="Times New Roman" w:hAnsi="Times New Roman" w:cs="Times New Roman"/>
          <w:bCs/>
          <w:sz w:val="24"/>
          <w:szCs w:val="24"/>
          <w:lang w:val="en-GB"/>
        </w:rPr>
        <w:t xml:space="preserve"> glycemia </w:t>
      </w:r>
      <w:r w:rsidRPr="00A5310C">
        <w:rPr>
          <w:rFonts w:ascii="Times New Roman" w:hAnsi="Times New Roman" w:cs="Times New Roman"/>
          <w:bCs/>
          <w:sz w:val="24"/>
          <w:szCs w:val="24"/>
          <w:lang w:val="en-GB"/>
        </w:rPr>
        <w:t xml:space="preserve">being </w:t>
      </w:r>
      <w:r w:rsidR="00131254" w:rsidRPr="00A5310C">
        <w:rPr>
          <w:rFonts w:ascii="Times New Roman" w:hAnsi="Times New Roman" w:cs="Times New Roman"/>
          <w:bCs/>
          <w:sz w:val="24"/>
          <w:szCs w:val="24"/>
          <w:lang w:val="en-GB"/>
        </w:rPr>
        <w:t>only associated with TGs</w:t>
      </w:r>
      <w:r w:rsidR="00F46372" w:rsidRPr="00A5310C">
        <w:rPr>
          <w:rFonts w:ascii="Times New Roman" w:hAnsi="Times New Roman" w:cs="Times New Roman"/>
          <w:bCs/>
          <w:sz w:val="24"/>
          <w:szCs w:val="24"/>
          <w:lang w:val="en-GB"/>
        </w:rPr>
        <w:t>,</w:t>
      </w:r>
      <w:r w:rsidR="00E87D73" w:rsidRPr="00A5310C">
        <w:rPr>
          <w:rFonts w:ascii="Times New Roman" w:hAnsi="Times New Roman" w:cs="Times New Roman"/>
          <w:bCs/>
          <w:sz w:val="24"/>
          <w:szCs w:val="24"/>
          <w:lang w:val="en-GB"/>
        </w:rPr>
        <w:t xml:space="preserve"> </w:t>
      </w:r>
      <w:r w:rsidR="006003AD" w:rsidRPr="00A5310C">
        <w:rPr>
          <w:rFonts w:ascii="Times New Roman" w:hAnsi="Times New Roman" w:cs="Times New Roman"/>
          <w:bCs/>
          <w:sz w:val="24"/>
          <w:szCs w:val="24"/>
          <w:lang w:val="en-GB"/>
        </w:rPr>
        <w:t>while post</w:t>
      </w:r>
      <w:r w:rsidR="00D32B8D" w:rsidRPr="00A5310C">
        <w:rPr>
          <w:rFonts w:ascii="Times New Roman" w:hAnsi="Times New Roman" w:cs="Times New Roman"/>
          <w:bCs/>
          <w:sz w:val="24"/>
          <w:szCs w:val="24"/>
          <w:lang w:val="en-GB"/>
        </w:rPr>
        <w:t>-</w:t>
      </w:r>
      <w:r w:rsidR="006003AD" w:rsidRPr="00A5310C">
        <w:rPr>
          <w:rFonts w:ascii="Times New Roman" w:hAnsi="Times New Roman" w:cs="Times New Roman"/>
          <w:bCs/>
          <w:sz w:val="24"/>
          <w:szCs w:val="24"/>
          <w:lang w:val="en-GB"/>
        </w:rPr>
        <w:t xml:space="preserve">load glycemia associated </w:t>
      </w:r>
      <w:r w:rsidR="00E27D05" w:rsidRPr="00A5310C">
        <w:rPr>
          <w:rFonts w:ascii="Times New Roman" w:hAnsi="Times New Roman" w:cs="Times New Roman"/>
          <w:bCs/>
          <w:sz w:val="24"/>
          <w:szCs w:val="24"/>
          <w:lang w:val="en-GB"/>
        </w:rPr>
        <w:t xml:space="preserve">mostly </w:t>
      </w:r>
      <w:r w:rsidR="006003AD" w:rsidRPr="00A5310C">
        <w:rPr>
          <w:rFonts w:ascii="Times New Roman" w:hAnsi="Times New Roman" w:cs="Times New Roman"/>
          <w:bCs/>
          <w:sz w:val="24"/>
          <w:szCs w:val="24"/>
          <w:lang w:val="en-GB"/>
        </w:rPr>
        <w:t>with PE-P and LPE</w:t>
      </w:r>
      <w:r w:rsidR="002216C1" w:rsidRPr="00A5310C">
        <w:rPr>
          <w:rFonts w:ascii="Times New Roman" w:hAnsi="Times New Roman" w:cs="Times New Roman"/>
          <w:bCs/>
          <w:sz w:val="24"/>
          <w:szCs w:val="24"/>
          <w:lang w:val="en-GB"/>
        </w:rPr>
        <w:t>,</w:t>
      </w:r>
      <w:r w:rsidR="006003AD" w:rsidRPr="00A5310C">
        <w:rPr>
          <w:rFonts w:ascii="Times New Roman" w:hAnsi="Times New Roman" w:cs="Times New Roman"/>
          <w:bCs/>
          <w:sz w:val="24"/>
          <w:szCs w:val="24"/>
          <w:lang w:val="en-GB"/>
        </w:rPr>
        <w:t xml:space="preserve"> suggest</w:t>
      </w:r>
      <w:r w:rsidRPr="00A5310C">
        <w:rPr>
          <w:rFonts w:ascii="Times New Roman" w:hAnsi="Times New Roman" w:cs="Times New Roman"/>
          <w:bCs/>
          <w:sz w:val="24"/>
          <w:szCs w:val="24"/>
          <w:lang w:val="en-GB"/>
        </w:rPr>
        <w:t xml:space="preserve"> </w:t>
      </w:r>
      <w:r w:rsidR="00B90949" w:rsidRPr="00A5310C">
        <w:rPr>
          <w:rFonts w:ascii="Times New Roman" w:hAnsi="Times New Roman" w:cs="Times New Roman"/>
          <w:bCs/>
          <w:sz w:val="24"/>
          <w:szCs w:val="24"/>
          <w:lang w:val="en-GB"/>
        </w:rPr>
        <w:t xml:space="preserve">differential </w:t>
      </w:r>
      <w:r w:rsidRPr="00A5310C">
        <w:rPr>
          <w:rFonts w:ascii="Times New Roman" w:hAnsi="Times New Roman" w:cs="Times New Roman"/>
          <w:bCs/>
          <w:sz w:val="24"/>
          <w:szCs w:val="24"/>
          <w:lang w:val="en-GB"/>
        </w:rPr>
        <w:t>glycemic impact</w:t>
      </w:r>
      <w:r w:rsidR="0048622E" w:rsidRPr="00A5310C">
        <w:rPr>
          <w:rFonts w:ascii="Times New Roman" w:hAnsi="Times New Roman" w:cs="Times New Roman"/>
          <w:bCs/>
          <w:sz w:val="24"/>
          <w:szCs w:val="24"/>
          <w:lang w:val="en-GB"/>
        </w:rPr>
        <w:t xml:space="preserve"> (</w:t>
      </w:r>
      <w:r w:rsidR="00205481" w:rsidRPr="00A5310C">
        <w:rPr>
          <w:rFonts w:ascii="Times New Roman" w:hAnsi="Times New Roman" w:cs="Times New Roman"/>
          <w:bCs/>
          <w:sz w:val="24"/>
          <w:szCs w:val="24"/>
          <w:lang w:val="en-GB"/>
        </w:rPr>
        <w:t>directly or indirectly</w:t>
      </w:r>
      <w:r w:rsidR="0048622E" w:rsidRPr="00A5310C">
        <w:rPr>
          <w:rFonts w:ascii="Times New Roman" w:hAnsi="Times New Roman" w:cs="Times New Roman"/>
          <w:bCs/>
          <w:sz w:val="24"/>
          <w:szCs w:val="24"/>
          <w:lang w:val="en-GB"/>
        </w:rPr>
        <w:t>)</w:t>
      </w:r>
      <w:r w:rsidR="006003AD" w:rsidRPr="00A5310C">
        <w:rPr>
          <w:rFonts w:ascii="Times New Roman" w:hAnsi="Times New Roman" w:cs="Times New Roman"/>
          <w:bCs/>
          <w:sz w:val="24"/>
          <w:szCs w:val="24"/>
          <w:lang w:val="en-GB"/>
        </w:rPr>
        <w:t xml:space="preserve"> </w:t>
      </w:r>
      <w:r w:rsidRPr="00A5310C">
        <w:rPr>
          <w:rFonts w:ascii="Times New Roman" w:hAnsi="Times New Roman" w:cs="Times New Roman"/>
          <w:bCs/>
          <w:sz w:val="24"/>
          <w:szCs w:val="24"/>
          <w:lang w:val="en-GB"/>
        </w:rPr>
        <w:t>on</w:t>
      </w:r>
      <w:r w:rsidR="00D32B8D" w:rsidRPr="00A5310C">
        <w:rPr>
          <w:rFonts w:ascii="Times New Roman" w:hAnsi="Times New Roman" w:cs="Times New Roman"/>
          <w:bCs/>
          <w:sz w:val="24"/>
          <w:szCs w:val="24"/>
          <w:lang w:val="en-GB"/>
        </w:rPr>
        <w:t xml:space="preserve"> </w:t>
      </w:r>
      <w:r w:rsidR="00521659" w:rsidRPr="00A5310C">
        <w:rPr>
          <w:rFonts w:ascii="Times New Roman" w:hAnsi="Times New Roman" w:cs="Times New Roman"/>
          <w:bCs/>
          <w:sz w:val="24"/>
          <w:szCs w:val="24"/>
          <w:lang w:val="en-GB"/>
        </w:rPr>
        <w:t xml:space="preserve">specific </w:t>
      </w:r>
      <w:r w:rsidR="00D32B8D" w:rsidRPr="00A5310C">
        <w:rPr>
          <w:rFonts w:ascii="Times New Roman" w:hAnsi="Times New Roman" w:cs="Times New Roman"/>
          <w:bCs/>
          <w:sz w:val="24"/>
          <w:szCs w:val="24"/>
          <w:lang w:val="en-GB"/>
        </w:rPr>
        <w:t xml:space="preserve">downstream lipid </w:t>
      </w:r>
      <w:r w:rsidR="00F45AD5" w:rsidRPr="00A5310C">
        <w:rPr>
          <w:rFonts w:ascii="Times New Roman" w:hAnsi="Times New Roman" w:cs="Times New Roman"/>
          <w:bCs/>
          <w:sz w:val="24"/>
          <w:szCs w:val="24"/>
          <w:lang w:val="en-GB"/>
        </w:rPr>
        <w:t xml:space="preserve">metabolic </w:t>
      </w:r>
      <w:r w:rsidR="00D32B8D" w:rsidRPr="00A5310C">
        <w:rPr>
          <w:rFonts w:ascii="Times New Roman" w:hAnsi="Times New Roman" w:cs="Times New Roman"/>
          <w:bCs/>
          <w:sz w:val="24"/>
          <w:szCs w:val="24"/>
          <w:lang w:val="en-GB"/>
        </w:rPr>
        <w:t>pathways</w:t>
      </w:r>
      <w:r w:rsidR="00E87D73" w:rsidRPr="00A5310C">
        <w:rPr>
          <w:rFonts w:ascii="Times New Roman" w:hAnsi="Times New Roman" w:cs="Times New Roman"/>
          <w:bCs/>
          <w:sz w:val="24"/>
          <w:szCs w:val="24"/>
          <w:lang w:val="en-GB"/>
        </w:rPr>
        <w:t xml:space="preserve">. </w:t>
      </w:r>
      <w:bookmarkStart w:id="25" w:name="_Hlk74330354"/>
      <w:r w:rsidR="00B3710E" w:rsidRPr="00A5310C">
        <w:rPr>
          <w:rFonts w:ascii="Times New Roman" w:hAnsi="Times New Roman" w:cs="Times New Roman"/>
          <w:sz w:val="24"/>
          <w:szCs w:val="24"/>
          <w:lang w:val="en-GB"/>
        </w:rPr>
        <w:t xml:space="preserve">That </w:t>
      </w:r>
      <w:r w:rsidR="007D4780" w:rsidRPr="007D4780">
        <w:rPr>
          <w:rFonts w:ascii="Times New Roman" w:hAnsi="Times New Roman" w:cs="Times New Roman"/>
          <w:i/>
          <w:color w:val="000000" w:themeColor="text1"/>
          <w:sz w:val="24"/>
          <w:szCs w:val="24"/>
          <w:highlight w:val="yellow"/>
          <w:lang w:val="en-GB"/>
        </w:rPr>
        <w:t>in-vitro</w:t>
      </w:r>
      <w:r w:rsidR="007D4780" w:rsidRPr="007D4780">
        <w:rPr>
          <w:rFonts w:ascii="Times New Roman" w:hAnsi="Times New Roman" w:cs="Times New Roman"/>
          <w:bCs/>
          <w:color w:val="000000" w:themeColor="text1"/>
          <w:sz w:val="24"/>
          <w:szCs w:val="24"/>
          <w:highlight w:val="yellow"/>
          <w:lang w:val="en-GB"/>
        </w:rPr>
        <w:t xml:space="preserve"> </w:t>
      </w:r>
      <w:r w:rsidR="007D4780" w:rsidRPr="007D4780">
        <w:rPr>
          <w:rFonts w:ascii="Times New Roman" w:hAnsi="Times New Roman" w:cs="Times New Roman"/>
          <w:color w:val="000000" w:themeColor="text1"/>
          <w:sz w:val="24"/>
          <w:szCs w:val="24"/>
          <w:highlight w:val="yellow"/>
          <w:lang w:val="en-GB"/>
        </w:rPr>
        <w:t>glucose treatment</w:t>
      </w:r>
      <w:r w:rsidR="00B3710E" w:rsidRPr="00A5310C">
        <w:rPr>
          <w:rFonts w:ascii="Times New Roman" w:hAnsi="Times New Roman" w:cs="Times New Roman"/>
          <w:sz w:val="24"/>
          <w:szCs w:val="24"/>
          <w:lang w:val="en-GB"/>
        </w:rPr>
        <w:t xml:space="preserve"> also </w:t>
      </w:r>
      <w:r w:rsidR="004377D4" w:rsidRPr="00A5310C">
        <w:rPr>
          <w:rFonts w:ascii="Times New Roman" w:hAnsi="Times New Roman" w:cs="Times New Roman"/>
          <w:sz w:val="24"/>
          <w:szCs w:val="24"/>
          <w:lang w:val="en-GB"/>
        </w:rPr>
        <w:t>decrease</w:t>
      </w:r>
      <w:r w:rsidR="00E27D05" w:rsidRPr="00A5310C">
        <w:rPr>
          <w:rFonts w:ascii="Times New Roman" w:hAnsi="Times New Roman" w:cs="Times New Roman"/>
          <w:sz w:val="24"/>
          <w:szCs w:val="24"/>
          <w:lang w:val="en-GB"/>
        </w:rPr>
        <w:t>d</w:t>
      </w:r>
      <w:r w:rsidR="004377D4" w:rsidRPr="00A5310C">
        <w:rPr>
          <w:rFonts w:ascii="Times New Roman" w:hAnsi="Times New Roman" w:cs="Times New Roman"/>
          <w:sz w:val="24"/>
          <w:szCs w:val="24"/>
          <w:lang w:val="en-GB"/>
        </w:rPr>
        <w:t xml:space="preserve"> </w:t>
      </w:r>
      <w:r w:rsidR="00262E7E" w:rsidRPr="00A5310C">
        <w:rPr>
          <w:rFonts w:ascii="Times New Roman" w:hAnsi="Times New Roman" w:cs="Times New Roman"/>
          <w:sz w:val="24"/>
          <w:szCs w:val="24"/>
          <w:vertAlign w:val="superscript"/>
          <w:lang w:val="en-GB"/>
        </w:rPr>
        <w:t>13</w:t>
      </w:r>
      <w:r w:rsidR="00262E7E" w:rsidRPr="00A5310C">
        <w:rPr>
          <w:rFonts w:ascii="Times New Roman" w:hAnsi="Times New Roman" w:cs="Times New Roman"/>
          <w:sz w:val="24"/>
          <w:szCs w:val="24"/>
          <w:lang w:val="en-GB"/>
        </w:rPr>
        <w:t>C-DHA PE-P</w:t>
      </w:r>
      <w:r w:rsidR="00634FED" w:rsidRPr="00A5310C">
        <w:rPr>
          <w:rFonts w:ascii="Times New Roman" w:hAnsi="Times New Roman" w:cs="Times New Roman"/>
          <w:sz w:val="24"/>
          <w:szCs w:val="24"/>
          <w:lang w:val="en-GB"/>
        </w:rPr>
        <w:t>s</w:t>
      </w:r>
      <w:r w:rsidR="00E27D05" w:rsidRPr="00A5310C">
        <w:rPr>
          <w:rFonts w:ascii="Times New Roman" w:hAnsi="Times New Roman" w:cs="Times New Roman"/>
          <w:sz w:val="24"/>
          <w:szCs w:val="24"/>
          <w:lang w:val="en-GB"/>
        </w:rPr>
        <w:t xml:space="preserve">, a change in the opposite direction to </w:t>
      </w:r>
      <w:r w:rsidR="00205481" w:rsidRPr="00A5310C">
        <w:rPr>
          <w:rFonts w:ascii="Times New Roman" w:hAnsi="Times New Roman" w:cs="Times New Roman"/>
          <w:sz w:val="24"/>
          <w:szCs w:val="24"/>
          <w:lang w:val="en-GB"/>
        </w:rPr>
        <w:t xml:space="preserve">all </w:t>
      </w:r>
      <w:r w:rsidR="00E27D05" w:rsidRPr="00A5310C">
        <w:rPr>
          <w:rFonts w:ascii="Times New Roman" w:hAnsi="Times New Roman" w:cs="Times New Roman"/>
          <w:sz w:val="24"/>
          <w:szCs w:val="24"/>
          <w:lang w:val="en-GB"/>
        </w:rPr>
        <w:t>other lipids,</w:t>
      </w:r>
      <w:r w:rsidR="00634FED" w:rsidRPr="00A5310C">
        <w:rPr>
          <w:rFonts w:ascii="Times New Roman" w:hAnsi="Times New Roman" w:cs="Times New Roman"/>
          <w:sz w:val="24"/>
          <w:szCs w:val="24"/>
          <w:lang w:val="en-GB"/>
        </w:rPr>
        <w:t xml:space="preserve"> suggest</w:t>
      </w:r>
      <w:r w:rsidR="00B3710E" w:rsidRPr="00A5310C">
        <w:rPr>
          <w:rFonts w:ascii="Times New Roman" w:hAnsi="Times New Roman" w:cs="Times New Roman"/>
          <w:sz w:val="24"/>
          <w:szCs w:val="24"/>
          <w:lang w:val="en-GB"/>
        </w:rPr>
        <w:t>s that glucose</w:t>
      </w:r>
      <w:r w:rsidR="00480FED" w:rsidRPr="00A5310C">
        <w:rPr>
          <w:rFonts w:ascii="Times New Roman" w:hAnsi="Times New Roman" w:cs="Times New Roman"/>
          <w:sz w:val="24"/>
          <w:szCs w:val="24"/>
          <w:lang w:val="en-GB"/>
        </w:rPr>
        <w:t xml:space="preserve"> particularly</w:t>
      </w:r>
      <w:r w:rsidR="00B3710E" w:rsidRPr="00A5310C">
        <w:rPr>
          <w:rFonts w:ascii="Times New Roman" w:hAnsi="Times New Roman" w:cs="Times New Roman"/>
          <w:sz w:val="24"/>
          <w:szCs w:val="24"/>
          <w:lang w:val="en-GB"/>
        </w:rPr>
        <w:t xml:space="preserve"> </w:t>
      </w:r>
      <w:r w:rsidR="00462A44" w:rsidRPr="00A5310C">
        <w:rPr>
          <w:rFonts w:ascii="Times New Roman" w:hAnsi="Times New Roman" w:cs="Times New Roman"/>
          <w:sz w:val="24"/>
          <w:szCs w:val="24"/>
          <w:lang w:val="en-GB"/>
        </w:rPr>
        <w:t xml:space="preserve">influences </w:t>
      </w:r>
      <w:r w:rsidR="00B3710E" w:rsidRPr="00A5310C">
        <w:rPr>
          <w:rFonts w:ascii="Times New Roman" w:hAnsi="Times New Roman" w:cs="Times New Roman"/>
          <w:sz w:val="24"/>
          <w:szCs w:val="24"/>
          <w:lang w:val="en-GB"/>
        </w:rPr>
        <w:t xml:space="preserve">PE-P specific </w:t>
      </w:r>
      <w:r w:rsidR="00634FED" w:rsidRPr="00A5310C">
        <w:rPr>
          <w:rFonts w:ascii="Times New Roman" w:hAnsi="Times New Roman" w:cs="Times New Roman"/>
          <w:sz w:val="24"/>
          <w:szCs w:val="24"/>
          <w:lang w:val="en-GB"/>
        </w:rPr>
        <w:t>downstream process</w:t>
      </w:r>
      <w:r w:rsidR="004377D4" w:rsidRPr="00A5310C">
        <w:rPr>
          <w:rFonts w:ascii="Times New Roman" w:hAnsi="Times New Roman" w:cs="Times New Roman"/>
          <w:sz w:val="24"/>
          <w:szCs w:val="24"/>
          <w:lang w:val="en-GB"/>
        </w:rPr>
        <w:t xml:space="preserve">. </w:t>
      </w:r>
      <w:r w:rsidR="00634FED" w:rsidRPr="00A5310C">
        <w:rPr>
          <w:rFonts w:ascii="Times New Roman" w:hAnsi="Times New Roman" w:cs="Times New Roman"/>
          <w:sz w:val="24"/>
          <w:szCs w:val="24"/>
          <w:lang w:val="en-GB"/>
        </w:rPr>
        <w:t>Overall</w:t>
      </w:r>
      <w:r w:rsidR="004377D4" w:rsidRPr="00A5310C">
        <w:rPr>
          <w:rFonts w:ascii="Times New Roman" w:hAnsi="Times New Roman" w:cs="Times New Roman"/>
          <w:sz w:val="24"/>
          <w:szCs w:val="24"/>
          <w:lang w:val="en-GB"/>
        </w:rPr>
        <w:t xml:space="preserve"> g</w:t>
      </w:r>
      <w:r w:rsidR="00262E7E" w:rsidRPr="00A5310C">
        <w:rPr>
          <w:rFonts w:ascii="Times New Roman" w:hAnsi="Times New Roman" w:cs="Times New Roman"/>
          <w:sz w:val="24"/>
          <w:szCs w:val="24"/>
          <w:lang w:val="en-GB"/>
        </w:rPr>
        <w:t>lucose</w:t>
      </w:r>
      <w:r w:rsidR="00634FED" w:rsidRPr="00A5310C">
        <w:rPr>
          <w:rFonts w:ascii="Times New Roman" w:hAnsi="Times New Roman" w:cs="Times New Roman"/>
          <w:sz w:val="24"/>
          <w:szCs w:val="24"/>
          <w:lang w:val="en-GB"/>
        </w:rPr>
        <w:t xml:space="preserve"> appears to</w:t>
      </w:r>
      <w:r w:rsidR="004377D4" w:rsidRPr="00A5310C">
        <w:rPr>
          <w:rFonts w:ascii="Times New Roman" w:hAnsi="Times New Roman" w:cs="Times New Roman"/>
          <w:sz w:val="24"/>
          <w:szCs w:val="24"/>
          <w:lang w:val="en-GB"/>
        </w:rPr>
        <w:t xml:space="preserve"> influence DHA</w:t>
      </w:r>
      <w:r w:rsidR="00DD1BB6" w:rsidRPr="00A5310C">
        <w:rPr>
          <w:rFonts w:ascii="Times New Roman" w:hAnsi="Times New Roman" w:cs="Times New Roman"/>
          <w:sz w:val="24"/>
          <w:szCs w:val="24"/>
          <w:lang w:val="en-GB"/>
        </w:rPr>
        <w:t xml:space="preserve"> processing at</w:t>
      </w:r>
      <w:r w:rsidR="004377D4" w:rsidRPr="00A5310C">
        <w:rPr>
          <w:rFonts w:ascii="Times New Roman" w:hAnsi="Times New Roman" w:cs="Times New Roman"/>
          <w:sz w:val="24"/>
          <w:szCs w:val="24"/>
          <w:lang w:val="en-GB"/>
        </w:rPr>
        <w:t xml:space="preserve"> multiple points</w:t>
      </w:r>
      <w:r w:rsidR="00DD1BB6" w:rsidRPr="00A5310C">
        <w:rPr>
          <w:rFonts w:ascii="Times New Roman" w:hAnsi="Times New Roman" w:cs="Times New Roman"/>
          <w:sz w:val="24"/>
          <w:szCs w:val="24"/>
          <w:lang w:val="en-GB"/>
        </w:rPr>
        <w:t xml:space="preserve"> of the various DHA</w:t>
      </w:r>
      <w:r w:rsidR="00634FED" w:rsidRPr="00A5310C">
        <w:rPr>
          <w:rFonts w:ascii="Times New Roman" w:hAnsi="Times New Roman" w:cs="Times New Roman"/>
          <w:sz w:val="24"/>
          <w:szCs w:val="24"/>
          <w:lang w:val="en-GB"/>
        </w:rPr>
        <w:t>-lipid</w:t>
      </w:r>
      <w:r w:rsidR="00DD1BB6" w:rsidRPr="00A5310C">
        <w:rPr>
          <w:rFonts w:ascii="Times New Roman" w:hAnsi="Times New Roman" w:cs="Times New Roman"/>
          <w:sz w:val="24"/>
          <w:szCs w:val="24"/>
          <w:lang w:val="en-GB"/>
        </w:rPr>
        <w:t xml:space="preserve"> metabolic pathways</w:t>
      </w:r>
      <w:r w:rsidR="00205481" w:rsidRPr="00A5310C">
        <w:rPr>
          <w:rFonts w:ascii="Times New Roman" w:hAnsi="Times New Roman" w:cs="Times New Roman"/>
          <w:sz w:val="24"/>
          <w:szCs w:val="24"/>
          <w:lang w:val="en-GB"/>
        </w:rPr>
        <w:t xml:space="preserve"> </w:t>
      </w:r>
      <w:r w:rsidR="00262E7E" w:rsidRPr="00A5310C">
        <w:rPr>
          <w:rFonts w:ascii="Times New Roman" w:hAnsi="Times New Roman" w:cs="Times New Roman"/>
          <w:sz w:val="24"/>
          <w:szCs w:val="24"/>
          <w:lang w:val="en-GB"/>
        </w:rPr>
        <w:t xml:space="preserve">(Figure </w:t>
      </w:r>
      <w:r w:rsidR="00254DC0" w:rsidRPr="00A5310C">
        <w:rPr>
          <w:rFonts w:ascii="Times New Roman" w:hAnsi="Times New Roman" w:cs="Times New Roman"/>
          <w:sz w:val="24"/>
          <w:szCs w:val="24"/>
          <w:lang w:val="en-GB"/>
        </w:rPr>
        <w:t>7</w:t>
      </w:r>
      <w:r w:rsidR="00262E7E" w:rsidRPr="00A5310C">
        <w:rPr>
          <w:rFonts w:ascii="Times New Roman" w:hAnsi="Times New Roman" w:cs="Times New Roman"/>
          <w:sz w:val="24"/>
          <w:szCs w:val="24"/>
          <w:lang w:val="en-GB"/>
        </w:rPr>
        <w:t>)</w:t>
      </w:r>
      <w:r w:rsidR="008E0DA5" w:rsidRPr="00A5310C">
        <w:rPr>
          <w:rFonts w:ascii="Times New Roman" w:hAnsi="Times New Roman" w:cs="Times New Roman"/>
          <w:sz w:val="24"/>
          <w:szCs w:val="24"/>
          <w:lang w:val="en-GB"/>
        </w:rPr>
        <w:t>.</w:t>
      </w:r>
      <w:r w:rsidR="00062FBE" w:rsidRPr="00A5310C">
        <w:rPr>
          <w:rFonts w:ascii="Times New Roman" w:hAnsi="Times New Roman" w:cs="Times New Roman"/>
          <w:sz w:val="24"/>
          <w:szCs w:val="24"/>
          <w:lang w:val="en-GB"/>
        </w:rPr>
        <w:t xml:space="preserve"> </w:t>
      </w:r>
    </w:p>
    <w:bookmarkEnd w:id="25"/>
    <w:p w14:paraId="7EFC3A7A" w14:textId="5418A47E" w:rsidR="0069177C" w:rsidRPr="00A5310C" w:rsidRDefault="00D1697A"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At</w:t>
      </w:r>
      <w:r w:rsidR="00EE0A50" w:rsidRPr="00A5310C">
        <w:rPr>
          <w:rFonts w:ascii="Times New Roman" w:hAnsi="Times New Roman" w:cs="Times New Roman"/>
          <w:sz w:val="24"/>
          <w:szCs w:val="24"/>
          <w:lang w:val="en-GB"/>
        </w:rPr>
        <w:t xml:space="preserve"> high BMI</w:t>
      </w:r>
      <w:r w:rsidR="00680C3F" w:rsidRPr="00A5310C">
        <w:rPr>
          <w:rFonts w:ascii="Times New Roman" w:hAnsi="Times New Roman" w:cs="Times New Roman"/>
          <w:sz w:val="24"/>
          <w:szCs w:val="24"/>
          <w:lang w:val="en-GB"/>
        </w:rPr>
        <w:t>,</w:t>
      </w:r>
      <w:r w:rsidR="00EE0A50" w:rsidRPr="00A5310C">
        <w:rPr>
          <w:rFonts w:ascii="Times New Roman" w:hAnsi="Times New Roman" w:cs="Times New Roman"/>
          <w:sz w:val="24"/>
          <w:szCs w:val="24"/>
          <w:lang w:val="en-GB"/>
        </w:rPr>
        <w:t xml:space="preserve"> there </w:t>
      </w:r>
      <w:r w:rsidR="00C56944" w:rsidRPr="00A5310C">
        <w:rPr>
          <w:rFonts w:ascii="Times New Roman" w:hAnsi="Times New Roman" w:cs="Times New Roman"/>
          <w:sz w:val="24"/>
          <w:szCs w:val="24"/>
          <w:lang w:val="en-GB"/>
        </w:rPr>
        <w:t>appear</w:t>
      </w:r>
      <w:r w:rsidRPr="00A5310C">
        <w:rPr>
          <w:rFonts w:ascii="Times New Roman" w:hAnsi="Times New Roman" w:cs="Times New Roman"/>
          <w:sz w:val="24"/>
          <w:szCs w:val="24"/>
          <w:lang w:val="en-GB"/>
        </w:rPr>
        <w:t>ed</w:t>
      </w:r>
      <w:r w:rsidR="00C56944" w:rsidRPr="00A5310C">
        <w:rPr>
          <w:rFonts w:ascii="Times New Roman" w:hAnsi="Times New Roman" w:cs="Times New Roman"/>
          <w:sz w:val="24"/>
          <w:szCs w:val="24"/>
          <w:lang w:val="en-GB"/>
        </w:rPr>
        <w:t xml:space="preserve"> to be</w:t>
      </w:r>
      <w:r w:rsidR="00EE0A50" w:rsidRPr="00A5310C">
        <w:rPr>
          <w:rFonts w:ascii="Times New Roman" w:hAnsi="Times New Roman" w:cs="Times New Roman"/>
          <w:sz w:val="24"/>
          <w:szCs w:val="24"/>
          <w:lang w:val="en-GB"/>
        </w:rPr>
        <w:t xml:space="preserve"> limited capacity for further glucose-induced increases in DHA-lipid synthesis</w:t>
      </w:r>
      <w:r w:rsidR="00C56944" w:rsidRPr="00A5310C">
        <w:rPr>
          <w:rFonts w:ascii="Times New Roman" w:hAnsi="Times New Roman" w:cs="Times New Roman"/>
          <w:sz w:val="24"/>
          <w:szCs w:val="24"/>
          <w:lang w:val="en-GB"/>
        </w:rPr>
        <w:t xml:space="preserve"> in an already heightened DHA-lipid state</w:t>
      </w:r>
      <w:r w:rsidR="00AE7A7F" w:rsidRPr="00A5310C">
        <w:rPr>
          <w:rFonts w:ascii="Times New Roman" w:hAnsi="Times New Roman" w:cs="Times New Roman"/>
          <w:sz w:val="24"/>
          <w:szCs w:val="24"/>
          <w:lang w:val="en-GB"/>
        </w:rPr>
        <w:t>,</w:t>
      </w:r>
      <w:r w:rsidR="00EE0A50" w:rsidRPr="00A5310C">
        <w:rPr>
          <w:rFonts w:ascii="Times New Roman" w:hAnsi="Times New Roman" w:cs="Times New Roman"/>
          <w:sz w:val="24"/>
          <w:szCs w:val="24"/>
          <w:lang w:val="en-GB"/>
        </w:rPr>
        <w:t xml:space="preserve"> but </w:t>
      </w:r>
      <w:r w:rsidR="00DF7029" w:rsidRPr="00A5310C">
        <w:rPr>
          <w:rFonts w:ascii="Times New Roman" w:hAnsi="Times New Roman" w:cs="Times New Roman"/>
          <w:sz w:val="24"/>
          <w:szCs w:val="24"/>
          <w:lang w:val="en-GB"/>
        </w:rPr>
        <w:t xml:space="preserve">there </w:t>
      </w:r>
      <w:r w:rsidRPr="00A5310C">
        <w:rPr>
          <w:rFonts w:ascii="Times New Roman" w:hAnsi="Times New Roman" w:cs="Times New Roman"/>
          <w:sz w:val="24"/>
          <w:szCs w:val="24"/>
          <w:lang w:val="en-GB"/>
        </w:rPr>
        <w:t>wa</w:t>
      </w:r>
      <w:r w:rsidR="00DF7029" w:rsidRPr="00A5310C">
        <w:rPr>
          <w:rFonts w:ascii="Times New Roman" w:hAnsi="Times New Roman" w:cs="Times New Roman"/>
          <w:sz w:val="24"/>
          <w:szCs w:val="24"/>
          <w:lang w:val="en-GB"/>
        </w:rPr>
        <w:t xml:space="preserve">s still </w:t>
      </w:r>
      <w:r w:rsidR="00EE0A50" w:rsidRPr="00A5310C">
        <w:rPr>
          <w:rFonts w:ascii="Times New Roman" w:hAnsi="Times New Roman" w:cs="Times New Roman"/>
          <w:sz w:val="24"/>
          <w:szCs w:val="24"/>
          <w:lang w:val="en-GB"/>
        </w:rPr>
        <w:t>capacity for glucose-induced decreases</w:t>
      </w:r>
      <w:r w:rsidR="00C56944" w:rsidRPr="00A5310C">
        <w:rPr>
          <w:rFonts w:ascii="Times New Roman" w:hAnsi="Times New Roman" w:cs="Times New Roman"/>
          <w:sz w:val="24"/>
          <w:szCs w:val="24"/>
          <w:lang w:val="en-GB"/>
        </w:rPr>
        <w:t>, for example,</w:t>
      </w:r>
      <w:r w:rsidR="00EE0A50" w:rsidRPr="00A5310C">
        <w:rPr>
          <w:rFonts w:ascii="Times New Roman" w:hAnsi="Times New Roman" w:cs="Times New Roman"/>
          <w:sz w:val="24"/>
          <w:szCs w:val="24"/>
          <w:lang w:val="en-GB"/>
        </w:rPr>
        <w:t xml:space="preserve"> in </w:t>
      </w:r>
      <w:r w:rsidR="00BF50F9" w:rsidRPr="00A5310C">
        <w:rPr>
          <w:rFonts w:ascii="Times New Roman" w:hAnsi="Times New Roman" w:cs="Times New Roman"/>
          <w:sz w:val="24"/>
          <w:szCs w:val="24"/>
          <w:vertAlign w:val="superscript"/>
          <w:lang w:val="en-GB"/>
        </w:rPr>
        <w:t>13</w:t>
      </w:r>
      <w:r w:rsidR="00BF50F9" w:rsidRPr="00A5310C">
        <w:rPr>
          <w:rFonts w:ascii="Times New Roman" w:hAnsi="Times New Roman" w:cs="Times New Roman"/>
          <w:sz w:val="24"/>
          <w:szCs w:val="24"/>
          <w:lang w:val="en-GB"/>
        </w:rPr>
        <w:t>C-DHA-</w:t>
      </w:r>
      <w:r w:rsidR="00EE0A50" w:rsidRPr="00A5310C">
        <w:rPr>
          <w:rFonts w:ascii="Times New Roman" w:hAnsi="Times New Roman" w:cs="Times New Roman"/>
          <w:sz w:val="24"/>
          <w:szCs w:val="24"/>
          <w:lang w:val="en-GB"/>
        </w:rPr>
        <w:t>PE-P</w:t>
      </w:r>
      <w:r w:rsidR="00BF50F9" w:rsidRPr="00A5310C">
        <w:rPr>
          <w:rFonts w:ascii="Times New Roman" w:hAnsi="Times New Roman" w:cs="Times New Roman"/>
          <w:sz w:val="24"/>
          <w:szCs w:val="24"/>
          <w:lang w:val="en-GB"/>
        </w:rPr>
        <w:t xml:space="preserve">. </w:t>
      </w:r>
      <w:r w:rsidR="00FB05D1" w:rsidRPr="00A5310C">
        <w:rPr>
          <w:rFonts w:ascii="Times New Roman" w:hAnsi="Times New Roman" w:cs="Times New Roman"/>
          <w:sz w:val="24"/>
          <w:szCs w:val="24"/>
          <w:lang w:val="en-GB"/>
        </w:rPr>
        <w:t xml:space="preserve">The less exaggerated glucose-induced increase </w:t>
      </w:r>
      <w:r w:rsidR="00952E4D" w:rsidRPr="00A5310C">
        <w:rPr>
          <w:rFonts w:ascii="Times New Roman" w:hAnsi="Times New Roman" w:cs="Times New Roman"/>
          <w:sz w:val="24"/>
          <w:szCs w:val="24"/>
          <w:lang w:val="en-GB"/>
        </w:rPr>
        <w:t xml:space="preserve">in </w:t>
      </w:r>
      <w:r w:rsidR="005D6A5B" w:rsidRPr="00A5310C">
        <w:rPr>
          <w:rFonts w:ascii="Times New Roman" w:hAnsi="Times New Roman" w:cs="Times New Roman"/>
          <w:sz w:val="24"/>
          <w:szCs w:val="24"/>
          <w:lang w:val="en-GB"/>
        </w:rPr>
        <w:t>placental DHA-phospholipid</w:t>
      </w:r>
      <w:r w:rsidR="00FB05D1" w:rsidRPr="00A5310C">
        <w:rPr>
          <w:rFonts w:ascii="Times New Roman" w:hAnsi="Times New Roman" w:cs="Times New Roman"/>
          <w:sz w:val="24"/>
          <w:szCs w:val="24"/>
          <w:lang w:val="en-GB"/>
        </w:rPr>
        <w:t>s</w:t>
      </w:r>
      <w:r w:rsidR="005D6A5B" w:rsidRPr="00A5310C">
        <w:rPr>
          <w:rFonts w:ascii="Times New Roman" w:hAnsi="Times New Roman" w:cs="Times New Roman"/>
          <w:sz w:val="24"/>
          <w:szCs w:val="24"/>
          <w:lang w:val="en-GB"/>
        </w:rPr>
        <w:t xml:space="preserve"> </w:t>
      </w:r>
      <w:r w:rsidR="00FB05D1" w:rsidRPr="00A5310C">
        <w:rPr>
          <w:rFonts w:ascii="Times New Roman" w:hAnsi="Times New Roman" w:cs="Times New Roman"/>
          <w:sz w:val="24"/>
          <w:szCs w:val="24"/>
          <w:lang w:val="en-GB"/>
        </w:rPr>
        <w:t>was only observed with</w:t>
      </w:r>
      <w:r w:rsidR="005D6A5B" w:rsidRPr="00A5310C">
        <w:rPr>
          <w:rFonts w:ascii="Times New Roman" w:hAnsi="Times New Roman" w:cs="Times New Roman"/>
          <w:sz w:val="24"/>
          <w:szCs w:val="24"/>
          <w:lang w:val="en-GB"/>
        </w:rPr>
        <w:t xml:space="preserve"> </w:t>
      </w:r>
      <w:r w:rsidR="00480FED" w:rsidRPr="00A5310C">
        <w:rPr>
          <w:rFonts w:ascii="Times New Roman" w:hAnsi="Times New Roman" w:cs="Times New Roman"/>
          <w:sz w:val="24"/>
          <w:szCs w:val="24"/>
          <w:lang w:val="en-GB"/>
        </w:rPr>
        <w:t xml:space="preserve">increasing </w:t>
      </w:r>
      <w:r w:rsidR="005D6A5B" w:rsidRPr="00A5310C">
        <w:rPr>
          <w:rFonts w:ascii="Times New Roman" w:hAnsi="Times New Roman" w:cs="Times New Roman"/>
          <w:sz w:val="24"/>
          <w:szCs w:val="24"/>
          <w:lang w:val="en-GB"/>
        </w:rPr>
        <w:t xml:space="preserve">maternal BMI, but not by prior </w:t>
      </w:r>
      <w:r w:rsidR="005D6A5B" w:rsidRPr="00A5310C">
        <w:rPr>
          <w:rFonts w:ascii="Times New Roman" w:hAnsi="Times New Roman" w:cs="Times New Roman"/>
          <w:i/>
          <w:sz w:val="24"/>
          <w:szCs w:val="24"/>
          <w:lang w:val="en-GB"/>
        </w:rPr>
        <w:t>in-vivo</w:t>
      </w:r>
      <w:r w:rsidR="005D6A5B" w:rsidRPr="00A5310C">
        <w:rPr>
          <w:rFonts w:ascii="Times New Roman" w:hAnsi="Times New Roman" w:cs="Times New Roman"/>
          <w:sz w:val="24"/>
          <w:szCs w:val="24"/>
          <w:lang w:val="en-GB"/>
        </w:rPr>
        <w:t xml:space="preserve"> glycemia exposure, suggest</w:t>
      </w:r>
      <w:r w:rsidR="00FB05D1" w:rsidRPr="00A5310C">
        <w:rPr>
          <w:rFonts w:ascii="Times New Roman" w:hAnsi="Times New Roman" w:cs="Times New Roman"/>
          <w:sz w:val="24"/>
          <w:szCs w:val="24"/>
          <w:lang w:val="en-GB"/>
        </w:rPr>
        <w:t>ing</w:t>
      </w:r>
      <w:r w:rsidR="005D6A5B" w:rsidRPr="00A5310C">
        <w:rPr>
          <w:rFonts w:ascii="Times New Roman" w:hAnsi="Times New Roman" w:cs="Times New Roman"/>
          <w:sz w:val="24"/>
          <w:szCs w:val="24"/>
          <w:lang w:val="en-GB"/>
        </w:rPr>
        <w:t xml:space="preserve"> that BMI (</w:t>
      </w:r>
      <w:r w:rsidR="00322D40" w:rsidRPr="00A5310C">
        <w:rPr>
          <w:rFonts w:ascii="Times New Roman" w:hAnsi="Times New Roman" w:cs="Times New Roman"/>
          <w:sz w:val="24"/>
          <w:szCs w:val="24"/>
          <w:lang w:val="en-GB"/>
        </w:rPr>
        <w:t xml:space="preserve">and </w:t>
      </w:r>
      <w:r w:rsidR="005D6A5B" w:rsidRPr="00A5310C">
        <w:rPr>
          <w:rFonts w:ascii="Times New Roman" w:hAnsi="Times New Roman" w:cs="Times New Roman"/>
          <w:sz w:val="24"/>
          <w:szCs w:val="24"/>
          <w:lang w:val="en-GB"/>
        </w:rPr>
        <w:t>not maternal glycemia) specifically induces a lasting programing effect on the glucose-responsive aspects of placental DHA-metabolism. Possibly, the critical window period for such programming occurs early in gestation, when the placenta is exposed to pre-</w:t>
      </w:r>
      <w:r w:rsidR="00FB05D1" w:rsidRPr="00A5310C">
        <w:rPr>
          <w:rFonts w:ascii="Times New Roman" w:hAnsi="Times New Roman" w:cs="Times New Roman"/>
          <w:sz w:val="24"/>
          <w:szCs w:val="24"/>
          <w:lang w:val="en-GB"/>
        </w:rPr>
        <w:t>pregnancy</w:t>
      </w:r>
      <w:r w:rsidR="005D6A5B" w:rsidRPr="00A5310C">
        <w:rPr>
          <w:rFonts w:ascii="Times New Roman" w:hAnsi="Times New Roman" w:cs="Times New Roman"/>
          <w:sz w:val="24"/>
          <w:szCs w:val="24"/>
          <w:lang w:val="en-GB"/>
        </w:rPr>
        <w:t xml:space="preserve"> factors like </w:t>
      </w:r>
      <w:r w:rsidR="00FB05D1" w:rsidRPr="00A5310C">
        <w:rPr>
          <w:rFonts w:ascii="Times New Roman" w:hAnsi="Times New Roman" w:cs="Times New Roman"/>
          <w:sz w:val="24"/>
          <w:szCs w:val="24"/>
          <w:lang w:val="en-GB"/>
        </w:rPr>
        <w:t xml:space="preserve">high </w:t>
      </w:r>
      <w:r w:rsidR="005D6A5B" w:rsidRPr="00A5310C">
        <w:rPr>
          <w:rFonts w:ascii="Times New Roman" w:hAnsi="Times New Roman" w:cs="Times New Roman"/>
          <w:sz w:val="24"/>
          <w:szCs w:val="24"/>
          <w:lang w:val="en-GB"/>
        </w:rPr>
        <w:t xml:space="preserve">BMI, predating the development of gestational hyperglycemia, which typically arises from mid-gestation onwards. </w:t>
      </w:r>
      <w:r w:rsidR="002D47E0" w:rsidRPr="002D47E0">
        <w:rPr>
          <w:rFonts w:ascii="Times New Roman" w:hAnsi="Times New Roman" w:cs="Times New Roman"/>
          <w:sz w:val="24"/>
          <w:szCs w:val="24"/>
          <w:highlight w:val="yellow"/>
          <w:lang w:val="en-GB"/>
        </w:rPr>
        <w:t xml:space="preserve">Since our study did not include cases of pre-existing diabetes, the potential programming effect of </w:t>
      </w:r>
      <w:r w:rsidR="000621BF">
        <w:rPr>
          <w:rFonts w:ascii="Times New Roman" w:hAnsi="Times New Roman" w:cs="Times New Roman"/>
          <w:sz w:val="24"/>
          <w:szCs w:val="24"/>
          <w:highlight w:val="yellow"/>
          <w:lang w:val="en-GB"/>
        </w:rPr>
        <w:t xml:space="preserve">more established </w:t>
      </w:r>
      <w:r w:rsidR="002D47E0" w:rsidRPr="002D47E0">
        <w:rPr>
          <w:rFonts w:ascii="Times New Roman" w:hAnsi="Times New Roman" w:cs="Times New Roman"/>
          <w:sz w:val="24"/>
          <w:szCs w:val="24"/>
          <w:highlight w:val="yellow"/>
          <w:lang w:val="en-GB"/>
        </w:rPr>
        <w:t xml:space="preserve">hyperglycemia </w:t>
      </w:r>
      <w:r w:rsidR="000621BF">
        <w:rPr>
          <w:rFonts w:ascii="Times New Roman" w:hAnsi="Times New Roman" w:cs="Times New Roman"/>
          <w:sz w:val="24"/>
          <w:szCs w:val="24"/>
          <w:highlight w:val="yellow"/>
          <w:lang w:val="en-GB"/>
        </w:rPr>
        <w:t>periconception</w:t>
      </w:r>
      <w:r w:rsidR="000621BF" w:rsidRPr="002D47E0">
        <w:rPr>
          <w:rFonts w:ascii="Times New Roman" w:hAnsi="Times New Roman" w:cs="Times New Roman"/>
          <w:sz w:val="24"/>
          <w:szCs w:val="24"/>
          <w:highlight w:val="yellow"/>
          <w:lang w:val="en-GB"/>
        </w:rPr>
        <w:t xml:space="preserve"> </w:t>
      </w:r>
      <w:r w:rsidR="000621BF">
        <w:rPr>
          <w:rFonts w:ascii="Times New Roman" w:hAnsi="Times New Roman" w:cs="Times New Roman"/>
          <w:sz w:val="24"/>
          <w:szCs w:val="24"/>
          <w:highlight w:val="yellow"/>
          <w:lang w:val="en-GB"/>
        </w:rPr>
        <w:t xml:space="preserve">and </w:t>
      </w:r>
      <w:r w:rsidR="002D47E0" w:rsidRPr="002D47E0">
        <w:rPr>
          <w:rFonts w:ascii="Times New Roman" w:hAnsi="Times New Roman" w:cs="Times New Roman"/>
          <w:sz w:val="24"/>
          <w:szCs w:val="24"/>
          <w:highlight w:val="yellow"/>
          <w:lang w:val="en-GB"/>
        </w:rPr>
        <w:t>during very early gestation could not be determined.</w:t>
      </w:r>
    </w:p>
    <w:p w14:paraId="46378314" w14:textId="7DB8147B" w:rsidR="00006C97" w:rsidRPr="00A5310C" w:rsidRDefault="00A321AF" w:rsidP="00A85979">
      <w:pPr>
        <w:spacing w:line="480" w:lineRule="auto"/>
        <w:rPr>
          <w:rFonts w:ascii="Times New Roman" w:hAnsi="Times New Roman" w:cs="Times New Roman"/>
          <w:sz w:val="24"/>
          <w:szCs w:val="24"/>
          <w:lang w:val="en-GB"/>
        </w:rPr>
      </w:pPr>
      <w:r w:rsidRPr="00A5310C">
        <w:rPr>
          <w:rFonts w:ascii="Times New Roman" w:hAnsi="Times New Roman" w:cs="Times New Roman"/>
          <w:iCs/>
          <w:sz w:val="24"/>
          <w:szCs w:val="24"/>
          <w:lang w:val="en-GB"/>
        </w:rPr>
        <w:t>In agreement with our current work,</w:t>
      </w:r>
      <w:r w:rsidRPr="00A5310C">
        <w:rPr>
          <w:rFonts w:ascii="Times New Roman" w:hAnsi="Times New Roman" w:cs="Times New Roman"/>
          <w:i/>
          <w:iCs/>
          <w:sz w:val="24"/>
          <w:szCs w:val="24"/>
          <w:lang w:val="en-GB"/>
        </w:rPr>
        <w:t xml:space="preserve"> </w:t>
      </w:r>
      <w:r w:rsidR="00464968" w:rsidRPr="00A5310C">
        <w:rPr>
          <w:rFonts w:ascii="Times New Roman" w:hAnsi="Times New Roman" w:cs="Times New Roman"/>
          <w:sz w:val="24"/>
          <w:szCs w:val="24"/>
          <w:lang w:val="en-GB"/>
        </w:rPr>
        <w:t xml:space="preserve">several studies had </w:t>
      </w:r>
      <w:r w:rsidR="00952E4D" w:rsidRPr="00A5310C">
        <w:rPr>
          <w:rFonts w:ascii="Times New Roman" w:hAnsi="Times New Roman" w:cs="Times New Roman"/>
          <w:sz w:val="24"/>
          <w:szCs w:val="24"/>
          <w:lang w:val="en-GB"/>
        </w:rPr>
        <w:t xml:space="preserve">reported </w:t>
      </w:r>
      <w:r w:rsidR="00464968" w:rsidRPr="00A5310C">
        <w:rPr>
          <w:rFonts w:ascii="Times New Roman" w:hAnsi="Times New Roman" w:cs="Times New Roman"/>
          <w:sz w:val="24"/>
          <w:szCs w:val="24"/>
          <w:lang w:val="en-GB"/>
        </w:rPr>
        <w:t>increase</w:t>
      </w:r>
      <w:r w:rsidR="00952E4D" w:rsidRPr="00A5310C">
        <w:rPr>
          <w:rFonts w:ascii="Times New Roman" w:hAnsi="Times New Roman" w:cs="Times New Roman"/>
          <w:sz w:val="24"/>
          <w:szCs w:val="24"/>
          <w:lang w:val="en-GB"/>
        </w:rPr>
        <w:t>d</w:t>
      </w:r>
      <w:r w:rsidR="00464968" w:rsidRPr="00A5310C">
        <w:rPr>
          <w:rFonts w:ascii="Times New Roman" w:hAnsi="Times New Roman" w:cs="Times New Roman"/>
          <w:sz w:val="24"/>
          <w:szCs w:val="24"/>
          <w:lang w:val="en-GB"/>
        </w:rPr>
        <w:t xml:space="preserve"> </w:t>
      </w:r>
      <w:r w:rsidR="00C56944" w:rsidRPr="00A5310C">
        <w:rPr>
          <w:rFonts w:ascii="Times New Roman" w:hAnsi="Times New Roman" w:cs="Times New Roman"/>
          <w:sz w:val="24"/>
          <w:szCs w:val="24"/>
          <w:lang w:val="en-GB"/>
        </w:rPr>
        <w:t xml:space="preserve">placental </w:t>
      </w:r>
      <w:r w:rsidR="00464968" w:rsidRPr="00A5310C">
        <w:rPr>
          <w:rFonts w:ascii="Times New Roman" w:hAnsi="Times New Roman" w:cs="Times New Roman"/>
          <w:sz w:val="24"/>
          <w:szCs w:val="24"/>
          <w:lang w:val="en-GB"/>
        </w:rPr>
        <w:t>TG</w:t>
      </w:r>
      <w:r w:rsidR="00952E4D" w:rsidRPr="00A5310C">
        <w:rPr>
          <w:rFonts w:ascii="Times New Roman" w:hAnsi="Times New Roman" w:cs="Times New Roman"/>
          <w:sz w:val="24"/>
          <w:szCs w:val="24"/>
          <w:lang w:val="en-GB"/>
        </w:rPr>
        <w:t>s</w:t>
      </w:r>
      <w:r w:rsidR="00464968" w:rsidRPr="00A5310C">
        <w:rPr>
          <w:rFonts w:ascii="Times New Roman" w:hAnsi="Times New Roman" w:cs="Times New Roman"/>
          <w:sz w:val="24"/>
          <w:szCs w:val="24"/>
          <w:lang w:val="en-GB"/>
        </w:rPr>
        <w:t xml:space="preserve"> and lipid droplets</w:t>
      </w:r>
      <w:r w:rsidR="009874E0" w:rsidRPr="00A5310C">
        <w:rPr>
          <w:rFonts w:ascii="Times New Roman" w:hAnsi="Times New Roman" w:cs="Times New Roman"/>
          <w:sz w:val="24"/>
          <w:szCs w:val="24"/>
          <w:lang w:val="en-GB"/>
        </w:rPr>
        <w:t xml:space="preserve"> with maternal hyperglycemia and </w:t>
      </w:r>
      <w:r w:rsidR="009874E0" w:rsidRPr="00A5310C">
        <w:rPr>
          <w:rFonts w:ascii="Times New Roman" w:hAnsi="Times New Roman" w:cs="Times New Roman"/>
          <w:i/>
          <w:iCs/>
          <w:sz w:val="24"/>
          <w:szCs w:val="24"/>
          <w:lang w:val="en-GB"/>
        </w:rPr>
        <w:t>in-vitro</w:t>
      </w:r>
      <w:r w:rsidR="009874E0" w:rsidRPr="00A5310C">
        <w:rPr>
          <w:rFonts w:ascii="Times New Roman" w:hAnsi="Times New Roman" w:cs="Times New Roman"/>
          <w:sz w:val="24"/>
          <w:szCs w:val="24"/>
          <w:lang w:val="en-GB"/>
        </w:rPr>
        <w:t xml:space="preserve"> glucose treatment</w:t>
      </w:r>
      <w:r w:rsidR="00464968" w:rsidRPr="00A5310C">
        <w:rPr>
          <w:rFonts w:ascii="Times New Roman" w:hAnsi="Times New Roman" w:cs="Times New Roman"/>
          <w:sz w:val="24"/>
          <w:szCs w:val="24"/>
          <w:lang w:val="en-GB"/>
        </w:rPr>
        <w:t xml:space="preserve"> </w:t>
      </w:r>
      <w:r w:rsidR="00464968" w:rsidRPr="00A5310C">
        <w:rPr>
          <w:rFonts w:ascii="Times New Roman" w:eastAsia="Calibri" w:hAnsi="Times New Roman" w:cs="Times New Roman"/>
          <w:sz w:val="24"/>
          <w:szCs w:val="24"/>
          <w:lang w:val="en-GB"/>
        </w:rPr>
        <w:fldChar w:fldCharType="begin">
          <w:fldData xml:space="preserve">PEVuZE5vdGU+PENpdGU+PEF1dGhvcj5WaXNpZWRvPC9BdXRob3I+PFllYXI+MjAxMzwvWWVhcj48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</w:fldData>
        </w:fldChar>
      </w:r>
      <w:r w:rsidR="00536A72">
        <w:rPr>
          <w:rFonts w:ascii="Times New Roman" w:eastAsia="Calibri" w:hAnsi="Times New Roman" w:cs="Times New Roman"/>
          <w:sz w:val="24"/>
          <w:szCs w:val="24"/>
          <w:lang w:val="en-GB"/>
        </w:rPr>
        <w:instrText xml:space="preserve"> ADDIN EN.CITE </w:instrText>
      </w:r>
      <w:r w:rsidR="00536A72">
        <w:rPr>
          <w:rFonts w:ascii="Times New Roman" w:eastAsia="Calibri" w:hAnsi="Times New Roman" w:cs="Times New Roman"/>
          <w:sz w:val="24"/>
          <w:szCs w:val="24"/>
          <w:lang w:val="en-GB"/>
        </w:rPr>
        <w:fldChar w:fldCharType="begin">
          <w:fldData xml:space="preserve">PEVuZE5vdGU+PENpdGU+PEF1dGhvcj5WaXNpZWRvPC9BdXRob3I+PFllYXI+MjAxMzwvWWVhcj48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</w:fldData>
        </w:fldChar>
      </w:r>
      <w:r w:rsidR="00536A72">
        <w:rPr>
          <w:rFonts w:ascii="Times New Roman" w:eastAsia="Calibri" w:hAnsi="Times New Roman" w:cs="Times New Roman"/>
          <w:sz w:val="24"/>
          <w:szCs w:val="24"/>
          <w:lang w:val="en-GB"/>
        </w:rPr>
        <w:instrText xml:space="preserve"> ADDIN EN.CITE.DATA </w:instrText>
      </w:r>
      <w:r w:rsidR="00536A72">
        <w:rPr>
          <w:rFonts w:ascii="Times New Roman" w:eastAsia="Calibri" w:hAnsi="Times New Roman" w:cs="Times New Roman"/>
          <w:sz w:val="24"/>
          <w:szCs w:val="24"/>
          <w:lang w:val="en-GB"/>
        </w:rPr>
      </w:r>
      <w:r w:rsidR="00536A72">
        <w:rPr>
          <w:rFonts w:ascii="Times New Roman" w:eastAsia="Calibri" w:hAnsi="Times New Roman" w:cs="Times New Roman"/>
          <w:sz w:val="24"/>
          <w:szCs w:val="24"/>
          <w:lang w:val="en-GB"/>
        </w:rPr>
        <w:fldChar w:fldCharType="end"/>
      </w:r>
      <w:r w:rsidR="00464968" w:rsidRPr="00A5310C">
        <w:rPr>
          <w:rFonts w:ascii="Times New Roman" w:eastAsia="Calibri" w:hAnsi="Times New Roman" w:cs="Times New Roman"/>
          <w:sz w:val="24"/>
          <w:szCs w:val="24"/>
          <w:lang w:val="en-GB"/>
        </w:rPr>
      </w:r>
      <w:r w:rsidR="00464968" w:rsidRPr="00A5310C">
        <w:rPr>
          <w:rFonts w:ascii="Times New Roman" w:eastAsia="Calibri" w:hAnsi="Times New Roman" w:cs="Times New Roman"/>
          <w:sz w:val="24"/>
          <w:szCs w:val="24"/>
          <w:lang w:val="en-GB"/>
        </w:rPr>
        <w:fldChar w:fldCharType="separate"/>
      </w:r>
      <w:r w:rsidR="00536A72">
        <w:rPr>
          <w:rFonts w:ascii="Times New Roman" w:eastAsia="Calibri" w:hAnsi="Times New Roman" w:cs="Times New Roman"/>
          <w:noProof/>
          <w:sz w:val="24"/>
          <w:szCs w:val="24"/>
          <w:lang w:val="en-GB"/>
        </w:rPr>
        <w:t>(48, 52-54)</w:t>
      </w:r>
      <w:r w:rsidR="00464968" w:rsidRPr="00A5310C">
        <w:rPr>
          <w:rFonts w:ascii="Times New Roman" w:eastAsia="Calibri" w:hAnsi="Times New Roman" w:cs="Times New Roman"/>
          <w:sz w:val="24"/>
          <w:szCs w:val="24"/>
          <w:lang w:val="en-GB"/>
        </w:rPr>
        <w:fldChar w:fldCharType="end"/>
      </w:r>
      <w:r w:rsidR="00464968" w:rsidRPr="00A5310C">
        <w:rPr>
          <w:rFonts w:ascii="Times New Roman" w:hAnsi="Times New Roman" w:cs="Times New Roman"/>
          <w:sz w:val="24"/>
          <w:szCs w:val="24"/>
          <w:lang w:val="en-GB"/>
        </w:rPr>
        <w:t>,</w:t>
      </w:r>
      <w:r w:rsidR="00464968" w:rsidRPr="00A5310C">
        <w:rPr>
          <w:rFonts w:ascii="Times New Roman" w:eastAsia="Calibri" w:hAnsi="Times New Roman" w:cs="Times New Roman"/>
          <w:sz w:val="24"/>
          <w:szCs w:val="24"/>
          <w:lang w:val="en-GB"/>
        </w:rPr>
        <w:t xml:space="preserve"> while other</w:t>
      </w:r>
      <w:r w:rsidR="00952E4D" w:rsidRPr="00A5310C">
        <w:rPr>
          <w:rFonts w:ascii="Times New Roman" w:eastAsia="Calibri" w:hAnsi="Times New Roman" w:cs="Times New Roman"/>
          <w:sz w:val="24"/>
          <w:szCs w:val="24"/>
          <w:lang w:val="en-GB"/>
        </w:rPr>
        <w:t>s</w:t>
      </w:r>
      <w:r w:rsidR="00464968" w:rsidRPr="00A5310C">
        <w:rPr>
          <w:rFonts w:ascii="Times New Roman" w:eastAsia="Calibri" w:hAnsi="Times New Roman" w:cs="Times New Roman"/>
          <w:sz w:val="24"/>
          <w:szCs w:val="24"/>
          <w:lang w:val="en-GB"/>
        </w:rPr>
        <w:t xml:space="preserve"> showed that obesity is linked with increase</w:t>
      </w:r>
      <w:r w:rsidR="008366DF" w:rsidRPr="00A5310C">
        <w:rPr>
          <w:rFonts w:ascii="Times New Roman" w:eastAsia="Calibri" w:hAnsi="Times New Roman" w:cs="Times New Roman"/>
          <w:sz w:val="24"/>
          <w:szCs w:val="24"/>
          <w:lang w:val="en-GB"/>
        </w:rPr>
        <w:t>s</w:t>
      </w:r>
      <w:r w:rsidR="00464968" w:rsidRPr="00A5310C">
        <w:rPr>
          <w:rFonts w:ascii="Times New Roman" w:eastAsia="Calibri" w:hAnsi="Times New Roman" w:cs="Times New Roman"/>
          <w:sz w:val="24"/>
          <w:szCs w:val="24"/>
          <w:lang w:val="en-GB"/>
        </w:rPr>
        <w:t xml:space="preserve"> in many placental lipid</w:t>
      </w:r>
      <w:r w:rsidR="006C42B8" w:rsidRPr="00A5310C">
        <w:rPr>
          <w:rFonts w:ascii="Times New Roman" w:eastAsia="Calibri" w:hAnsi="Times New Roman" w:cs="Times New Roman"/>
          <w:sz w:val="24"/>
          <w:szCs w:val="24"/>
          <w:lang w:val="en-GB"/>
        </w:rPr>
        <w:t xml:space="preserve"> classes</w:t>
      </w:r>
      <w:r w:rsidR="00464968" w:rsidRPr="00A5310C">
        <w:rPr>
          <w:rFonts w:ascii="Times New Roman" w:eastAsia="Calibri" w:hAnsi="Times New Roman" w:cs="Times New Roman"/>
          <w:sz w:val="24"/>
          <w:szCs w:val="24"/>
          <w:lang w:val="en-GB"/>
        </w:rPr>
        <w:t xml:space="preserve"> </w:t>
      </w:r>
      <w:r w:rsidR="00464968" w:rsidRPr="00A5310C">
        <w:rPr>
          <w:rFonts w:ascii="Times New Roman" w:eastAsia="Calibri" w:hAnsi="Times New Roman" w:cs="Times New Roman"/>
          <w:sz w:val="24"/>
          <w:szCs w:val="24"/>
          <w:lang w:val="en-GB"/>
        </w:rPr>
        <w:fldChar w:fldCharType="begin"/>
      </w:r>
      <w:r w:rsidR="008D4086">
        <w:rPr>
          <w:rFonts w:ascii="Times New Roman" w:eastAsia="Calibri" w:hAnsi="Times New Roman" w:cs="Times New Roman"/>
          <w:sz w:val="24"/>
          <w:szCs w:val="24"/>
          <w:lang w:val="en-GB"/>
        </w:rPr>
        <w:instrText xml:space="preserve"> ADDIN EN.CITE &lt;EndNote&gt;&lt;Cite&gt;&lt;Author&gt;Calabuig-Navarro&lt;/Author&gt;&lt;Year&gt;2017&lt;/Year&gt;&lt;RecNum&gt;170&lt;/RecNum&gt;&lt;DisplayText&gt;(73)&lt;/DisplayText&gt;&lt;record&gt;&lt;rec-number&gt;170&lt;/rec-number&gt;&lt;foreign-keys&gt;&lt;key app="EN" db-id="09effrprp2twzleawexxf2skdxx29t2x2rpp" timestamp="1585187184"&gt;170&lt;/key&gt;&lt;/foreign-keys&gt;&lt;ref-type name="Journal Article"&gt;17&lt;/ref-type&gt;&lt;contributors&gt;&lt;authors&gt;&lt;author&gt;Calabuig-Navarro, Virtu&lt;/author&gt;&lt;author&gt;Haghiac, Maricela&lt;/author&gt;&lt;author&gt;Minium, Judi&lt;/author&gt;&lt;author&gt;Glazebrook, Patricia&lt;/author&gt;&lt;author&gt;Ranasinghe, Geraldine Cheyana&lt;/author&gt;&lt;author&gt;Hoppel, Charles&lt;/author&gt;&lt;author&gt;Hauguel de-Mouzon, Sylvie&lt;/author&gt;&lt;author&gt;Catalano, Patrick&lt;/author&gt;&lt;author&gt;O’Tierney-Ginn, Perrie&lt;/author&gt;&lt;/authors&gt;&lt;/contributors&gt;&lt;titles&gt;&lt;title&gt;Effect of maternal obesity on placental lipid metabolism&lt;/title&gt;&lt;secondary-title&gt;Endocrinology&lt;/secondary-title&gt;&lt;/titles&gt;&lt;periodical&gt;&lt;full-title&gt;Endocrinology&lt;/full-title&gt;&lt;/periodical&gt;&lt;pages&gt;2543-2555&lt;/pages&gt;&lt;volume&gt;158&lt;/volume&gt;&lt;number&gt;8&lt;/number&gt;&lt;dates&gt;&lt;year&gt;2017&lt;/year&gt;&lt;/dates&gt;&lt;isbn&gt;0013-7227&lt;/isbn&gt;&lt;urls&gt;&lt;/urls&gt;&lt;/record&gt;&lt;/Cite&gt;&lt;/EndNote&gt;</w:instrText>
      </w:r>
      <w:r w:rsidR="00464968" w:rsidRPr="00A5310C">
        <w:rPr>
          <w:rFonts w:ascii="Times New Roman" w:eastAsia="Calibri" w:hAnsi="Times New Roman" w:cs="Times New Roman"/>
          <w:sz w:val="24"/>
          <w:szCs w:val="24"/>
          <w:lang w:val="en-GB"/>
        </w:rPr>
        <w:fldChar w:fldCharType="separate"/>
      </w:r>
      <w:r w:rsidR="008D4086">
        <w:rPr>
          <w:rFonts w:ascii="Times New Roman" w:eastAsia="Calibri" w:hAnsi="Times New Roman" w:cs="Times New Roman"/>
          <w:noProof/>
          <w:sz w:val="24"/>
          <w:szCs w:val="24"/>
          <w:lang w:val="en-GB"/>
        </w:rPr>
        <w:t>(73)</w:t>
      </w:r>
      <w:r w:rsidR="00464968" w:rsidRPr="00A5310C">
        <w:rPr>
          <w:rFonts w:ascii="Times New Roman" w:eastAsia="Calibri" w:hAnsi="Times New Roman" w:cs="Times New Roman"/>
          <w:sz w:val="24"/>
          <w:szCs w:val="24"/>
          <w:lang w:val="en-GB"/>
        </w:rPr>
        <w:fldChar w:fldCharType="end"/>
      </w:r>
      <w:r w:rsidR="00464968" w:rsidRPr="00A5310C">
        <w:rPr>
          <w:rFonts w:ascii="Times New Roman" w:eastAsia="Calibri" w:hAnsi="Times New Roman" w:cs="Times New Roman"/>
          <w:sz w:val="24"/>
          <w:szCs w:val="24"/>
          <w:lang w:val="en-GB"/>
        </w:rPr>
        <w:t>. However, th</w:t>
      </w:r>
      <w:r w:rsidR="00464968" w:rsidRPr="00A5310C">
        <w:rPr>
          <w:rFonts w:ascii="Times New Roman" w:hAnsi="Times New Roman" w:cs="Times New Roman"/>
          <w:sz w:val="24"/>
          <w:szCs w:val="24"/>
          <w:lang w:val="en-GB"/>
        </w:rPr>
        <w:t>ese studies did not</w:t>
      </w:r>
      <w:r w:rsidR="00125273" w:rsidRPr="00A5310C">
        <w:rPr>
          <w:rFonts w:ascii="Times New Roman" w:hAnsi="Times New Roman" w:cs="Times New Roman"/>
          <w:sz w:val="24"/>
          <w:szCs w:val="24"/>
          <w:lang w:val="en-GB"/>
        </w:rPr>
        <w:t xml:space="preserve"> specifically</w:t>
      </w:r>
      <w:r w:rsidR="00464968" w:rsidRPr="00A5310C">
        <w:rPr>
          <w:rFonts w:ascii="Times New Roman" w:hAnsi="Times New Roman" w:cs="Times New Roman"/>
          <w:sz w:val="24"/>
          <w:szCs w:val="24"/>
          <w:lang w:val="en-GB"/>
        </w:rPr>
        <w:t xml:space="preserve"> measure the DHA content of lipids. </w:t>
      </w:r>
      <w:r w:rsidR="00952E4D" w:rsidRPr="00A5310C">
        <w:rPr>
          <w:rFonts w:ascii="Times New Roman" w:hAnsi="Times New Roman" w:cs="Times New Roman"/>
          <w:sz w:val="24"/>
          <w:szCs w:val="24"/>
          <w:lang w:val="en-GB"/>
        </w:rPr>
        <w:t>S</w:t>
      </w:r>
      <w:r w:rsidRPr="00A5310C">
        <w:rPr>
          <w:rFonts w:ascii="Times New Roman" w:hAnsi="Times New Roman" w:cs="Times New Roman"/>
          <w:sz w:val="24"/>
          <w:szCs w:val="24"/>
          <w:lang w:val="en-GB"/>
        </w:rPr>
        <w:t xml:space="preserve">tudies </w:t>
      </w:r>
      <w:r w:rsidR="00952E4D" w:rsidRPr="00A5310C">
        <w:rPr>
          <w:rFonts w:ascii="Times New Roman" w:hAnsi="Times New Roman" w:cs="Times New Roman"/>
          <w:sz w:val="24"/>
          <w:szCs w:val="24"/>
          <w:lang w:val="en-GB"/>
        </w:rPr>
        <w:t xml:space="preserve">that measured </w:t>
      </w:r>
      <w:r w:rsidRPr="00A5310C">
        <w:rPr>
          <w:rFonts w:ascii="Times New Roman" w:hAnsi="Times New Roman" w:cs="Times New Roman"/>
          <w:sz w:val="24"/>
          <w:szCs w:val="24"/>
          <w:lang w:val="en-GB"/>
        </w:rPr>
        <w:t>naturally occurring</w:t>
      </w:r>
      <w:r w:rsidR="005F3163"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 xml:space="preserve">DHA lipids found </w:t>
      </w:r>
      <w:r w:rsidR="00952E4D" w:rsidRPr="00A5310C">
        <w:rPr>
          <w:rFonts w:ascii="Times New Roman" w:hAnsi="Times New Roman" w:cs="Times New Roman"/>
          <w:sz w:val="24"/>
          <w:szCs w:val="24"/>
          <w:lang w:val="en-GB"/>
        </w:rPr>
        <w:t xml:space="preserve">placental </w:t>
      </w:r>
      <w:r w:rsidRPr="00A5310C">
        <w:rPr>
          <w:rFonts w:ascii="Times New Roman" w:hAnsi="Times New Roman" w:cs="Times New Roman"/>
          <w:sz w:val="24"/>
          <w:szCs w:val="24"/>
          <w:lang w:val="en-GB"/>
        </w:rPr>
        <w:t>DHA-</w:t>
      </w:r>
      <w:r w:rsidR="00CB749C" w:rsidRPr="00A5310C">
        <w:rPr>
          <w:rFonts w:ascii="Times New Roman" w:hAnsi="Times New Roman" w:cs="Times New Roman"/>
          <w:sz w:val="24"/>
          <w:szCs w:val="24"/>
          <w:lang w:val="en-GB"/>
        </w:rPr>
        <w:t>phospho</w:t>
      </w:r>
      <w:r w:rsidRPr="00A5310C">
        <w:rPr>
          <w:rFonts w:ascii="Times New Roman" w:hAnsi="Times New Roman" w:cs="Times New Roman"/>
          <w:sz w:val="24"/>
          <w:szCs w:val="24"/>
          <w:lang w:val="en-GB"/>
        </w:rPr>
        <w:t>lipids</w:t>
      </w:r>
      <w:r w:rsidR="00006C97"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to be elevated in</w:t>
      </w:r>
      <w:r w:rsidR="00154180"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GDM or obesity</w:t>
      </w:r>
      <w:r w:rsidR="00BE0C18"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fldChar w:fldCharType="begin">
          <w:fldData xml:space="preserve">PEVuZE5vdGU+PENpdGU+PEF1dGhvcj5CaXRzYW5pczwvQXV0aG9yPjxZZWFyPjIwMDY8L1llYXI+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</w:fldData>
        </w:fldChar>
      </w:r>
      <w:r w:rsidR="00777B46">
        <w:rPr>
          <w:rFonts w:ascii="Times New Roman" w:hAnsi="Times New Roman" w:cs="Times New Roman"/>
          <w:sz w:val="24"/>
          <w:szCs w:val="24"/>
          <w:lang w:val="en-GB"/>
        </w:rPr>
        <w:instrText xml:space="preserve"> ADDIN EN.CITE </w:instrText>
      </w:r>
      <w:r w:rsidR="00777B46">
        <w:rPr>
          <w:rFonts w:ascii="Times New Roman" w:hAnsi="Times New Roman" w:cs="Times New Roman"/>
          <w:sz w:val="24"/>
          <w:szCs w:val="24"/>
          <w:lang w:val="en-GB"/>
        </w:rPr>
        <w:fldChar w:fldCharType="begin">
          <w:fldData xml:space="preserve">PEVuZE5vdGU+PENpdGU+PEF1dGhvcj5CaXRzYW5pczwvQXV0aG9yPjxZZWFyPjIwMDY8L1llYXI+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</w:fldData>
        </w:fldChar>
      </w:r>
      <w:r w:rsidR="00777B46">
        <w:rPr>
          <w:rFonts w:ascii="Times New Roman" w:hAnsi="Times New Roman" w:cs="Times New Roman"/>
          <w:sz w:val="24"/>
          <w:szCs w:val="24"/>
          <w:lang w:val="en-GB"/>
        </w:rPr>
        <w:instrText xml:space="preserve"> ADDIN EN.CITE.DATA </w:instrText>
      </w:r>
      <w:r w:rsidR="00777B46">
        <w:rPr>
          <w:rFonts w:ascii="Times New Roman" w:hAnsi="Times New Roman" w:cs="Times New Roman"/>
          <w:sz w:val="24"/>
          <w:szCs w:val="24"/>
          <w:lang w:val="en-GB"/>
        </w:rPr>
      </w:r>
      <w:r w:rsidR="00777B46">
        <w:rPr>
          <w:rFonts w:ascii="Times New Roman" w:hAnsi="Times New Roman" w:cs="Times New Roman"/>
          <w:sz w:val="24"/>
          <w:szCs w:val="24"/>
          <w:lang w:val="en-GB"/>
        </w:rPr>
        <w:fldChar w:fldCharType="end"/>
      </w:r>
      <w:r w:rsidRPr="00A5310C">
        <w:rPr>
          <w:rFonts w:ascii="Times New Roman" w:hAnsi="Times New Roman" w:cs="Times New Roman"/>
          <w:sz w:val="24"/>
          <w:szCs w:val="24"/>
          <w:lang w:val="en-GB"/>
        </w:rPr>
      </w:r>
      <w:r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(43, 51)</w:t>
      </w:r>
      <w:r w:rsidRPr="00A5310C">
        <w:rPr>
          <w:rFonts w:ascii="Times New Roman" w:hAnsi="Times New Roman" w:cs="Times New Roman"/>
          <w:sz w:val="24"/>
          <w:szCs w:val="24"/>
          <w:lang w:val="en-GB"/>
        </w:rPr>
        <w:fldChar w:fldCharType="end"/>
      </w:r>
      <w:r w:rsidR="00952E4D" w:rsidRPr="00A5310C">
        <w:rPr>
          <w:rFonts w:ascii="Times New Roman" w:hAnsi="Times New Roman" w:cs="Times New Roman"/>
          <w:sz w:val="24"/>
          <w:szCs w:val="24"/>
          <w:lang w:val="en-GB"/>
        </w:rPr>
        <w:t xml:space="preserve">, consistent with our </w:t>
      </w:r>
      <w:r w:rsidR="00952E4D" w:rsidRPr="00A5310C">
        <w:rPr>
          <w:rFonts w:ascii="Times New Roman" w:hAnsi="Times New Roman" w:cs="Times New Roman"/>
          <w:i/>
          <w:sz w:val="24"/>
          <w:szCs w:val="24"/>
          <w:lang w:val="en-GB"/>
        </w:rPr>
        <w:t>in-vitro</w:t>
      </w:r>
      <w:r w:rsidR="00952E4D" w:rsidRPr="00A5310C">
        <w:rPr>
          <w:rFonts w:ascii="Times New Roman" w:hAnsi="Times New Roman" w:cs="Times New Roman"/>
          <w:sz w:val="24"/>
          <w:szCs w:val="24"/>
          <w:lang w:val="en-GB"/>
        </w:rPr>
        <w:t xml:space="preserve"> </w:t>
      </w:r>
      <w:r w:rsidR="00952E4D" w:rsidRPr="00A5310C">
        <w:rPr>
          <w:rFonts w:ascii="Times New Roman" w:hAnsi="Times New Roman" w:cs="Times New Roman"/>
          <w:sz w:val="24"/>
          <w:szCs w:val="24"/>
          <w:vertAlign w:val="superscript"/>
          <w:lang w:val="en-GB"/>
        </w:rPr>
        <w:t>13</w:t>
      </w:r>
      <w:r w:rsidR="00952E4D" w:rsidRPr="00A5310C">
        <w:rPr>
          <w:rFonts w:ascii="Times New Roman" w:hAnsi="Times New Roman" w:cs="Times New Roman"/>
          <w:sz w:val="24"/>
          <w:szCs w:val="24"/>
          <w:lang w:val="en-GB"/>
        </w:rPr>
        <w:t>C-DHA studies</w:t>
      </w:r>
      <w:r w:rsidRPr="00A5310C">
        <w:rPr>
          <w:rFonts w:ascii="Times New Roman" w:hAnsi="Times New Roman" w:cs="Times New Roman"/>
          <w:sz w:val="24"/>
          <w:szCs w:val="24"/>
          <w:lang w:val="en-GB"/>
        </w:rPr>
        <w:t xml:space="preserve">. </w:t>
      </w:r>
      <w:r w:rsidR="008E0DA5" w:rsidRPr="00A5310C">
        <w:rPr>
          <w:rFonts w:ascii="Times New Roman" w:hAnsi="Times New Roman" w:cs="Times New Roman"/>
          <w:sz w:val="24"/>
          <w:szCs w:val="24"/>
          <w:lang w:val="en-GB"/>
        </w:rPr>
        <w:t xml:space="preserve">However, these studies </w:t>
      </w:r>
      <w:r w:rsidR="009874E0" w:rsidRPr="00A5310C">
        <w:rPr>
          <w:rFonts w:ascii="Times New Roman" w:hAnsi="Times New Roman" w:cs="Times New Roman"/>
          <w:sz w:val="24"/>
          <w:szCs w:val="24"/>
          <w:lang w:val="en-GB"/>
        </w:rPr>
        <w:t>cannot</w:t>
      </w:r>
      <w:r w:rsidR="008E0DA5" w:rsidRPr="00A5310C">
        <w:rPr>
          <w:rFonts w:ascii="Times New Roman" w:hAnsi="Times New Roman" w:cs="Times New Roman"/>
          <w:sz w:val="24"/>
          <w:szCs w:val="24"/>
          <w:lang w:val="en-GB"/>
        </w:rPr>
        <w:t xml:space="preserve"> separate the </w:t>
      </w:r>
      <w:r w:rsidR="00952E4D" w:rsidRPr="00A5310C">
        <w:rPr>
          <w:rFonts w:ascii="Times New Roman" w:hAnsi="Times New Roman" w:cs="Times New Roman"/>
          <w:sz w:val="24"/>
          <w:szCs w:val="24"/>
          <w:lang w:val="en-GB"/>
        </w:rPr>
        <w:t xml:space="preserve">systemic </w:t>
      </w:r>
      <w:r w:rsidR="008E0DA5" w:rsidRPr="00A5310C">
        <w:rPr>
          <w:rFonts w:ascii="Times New Roman" w:hAnsi="Times New Roman" w:cs="Times New Roman"/>
          <w:sz w:val="24"/>
          <w:szCs w:val="24"/>
          <w:lang w:val="en-GB"/>
        </w:rPr>
        <w:t xml:space="preserve">effects of </w:t>
      </w:r>
      <w:r w:rsidR="00C56944" w:rsidRPr="00A5310C">
        <w:rPr>
          <w:rFonts w:ascii="Times New Roman" w:hAnsi="Times New Roman" w:cs="Times New Roman"/>
          <w:sz w:val="24"/>
          <w:szCs w:val="24"/>
          <w:lang w:val="en-GB"/>
        </w:rPr>
        <w:t xml:space="preserve">maternal and fetal DHA metabolism and </w:t>
      </w:r>
      <w:r w:rsidR="008E0DA5" w:rsidRPr="00A5310C">
        <w:rPr>
          <w:rFonts w:ascii="Times New Roman" w:hAnsi="Times New Roman" w:cs="Times New Roman"/>
          <w:sz w:val="24"/>
          <w:szCs w:val="24"/>
          <w:lang w:val="en-GB"/>
        </w:rPr>
        <w:t>availability</w:t>
      </w:r>
      <w:r w:rsidR="00952E4D" w:rsidRPr="00A5310C">
        <w:rPr>
          <w:rFonts w:ascii="Times New Roman" w:hAnsi="Times New Roman" w:cs="Times New Roman"/>
          <w:sz w:val="24"/>
          <w:szCs w:val="24"/>
          <w:lang w:val="en-GB"/>
        </w:rPr>
        <w:t>,</w:t>
      </w:r>
      <w:r w:rsidR="00A3133D" w:rsidRPr="00A5310C">
        <w:rPr>
          <w:rFonts w:ascii="Times New Roman" w:hAnsi="Times New Roman" w:cs="Times New Roman"/>
          <w:sz w:val="24"/>
          <w:szCs w:val="24"/>
          <w:lang w:val="en-GB"/>
        </w:rPr>
        <w:t xml:space="preserve"> </w:t>
      </w:r>
      <w:r w:rsidR="00062FBE" w:rsidRPr="00A5310C">
        <w:rPr>
          <w:rFonts w:ascii="Times New Roman" w:hAnsi="Times New Roman" w:cs="Times New Roman"/>
          <w:sz w:val="24"/>
          <w:szCs w:val="24"/>
          <w:lang w:val="en-GB"/>
        </w:rPr>
        <w:t xml:space="preserve">from local placental processing. </w:t>
      </w:r>
      <w:bookmarkStart w:id="26" w:name="_Hlk75778221"/>
      <w:r w:rsidR="0046280C" w:rsidRPr="00A5310C">
        <w:rPr>
          <w:rFonts w:ascii="Times New Roman" w:hAnsi="Times New Roman" w:cs="Times New Roman"/>
          <w:sz w:val="24"/>
          <w:szCs w:val="24"/>
          <w:lang w:val="en-GB"/>
        </w:rPr>
        <w:t>O</w:t>
      </w:r>
      <w:r w:rsidR="0041291F" w:rsidRPr="00A5310C">
        <w:rPr>
          <w:rFonts w:ascii="Times New Roman" w:hAnsi="Times New Roman" w:cs="Times New Roman"/>
          <w:sz w:val="24"/>
          <w:szCs w:val="24"/>
          <w:lang w:val="en-GB"/>
        </w:rPr>
        <w:t>ur study</w:t>
      </w:r>
      <w:r w:rsidR="00A3133D" w:rsidRPr="00A5310C">
        <w:rPr>
          <w:rFonts w:ascii="Times New Roman" w:hAnsi="Times New Roman" w:cs="Times New Roman"/>
          <w:sz w:val="24"/>
          <w:szCs w:val="24"/>
          <w:lang w:val="en-GB"/>
        </w:rPr>
        <w:t>,</w:t>
      </w:r>
      <w:r w:rsidR="0041291F" w:rsidRPr="00A5310C">
        <w:rPr>
          <w:rFonts w:ascii="Times New Roman" w:hAnsi="Times New Roman" w:cs="Times New Roman"/>
          <w:sz w:val="24"/>
          <w:szCs w:val="24"/>
          <w:lang w:val="en-GB"/>
        </w:rPr>
        <w:t xml:space="preserve"> in contrast</w:t>
      </w:r>
      <w:r w:rsidR="00884248" w:rsidRPr="00A5310C">
        <w:rPr>
          <w:rFonts w:ascii="Times New Roman" w:hAnsi="Times New Roman" w:cs="Times New Roman"/>
          <w:sz w:val="24"/>
          <w:szCs w:val="24"/>
          <w:lang w:val="en-GB"/>
        </w:rPr>
        <w:t>,</w:t>
      </w:r>
      <w:r w:rsidR="0041291F" w:rsidRPr="00A5310C">
        <w:rPr>
          <w:rFonts w:ascii="Times New Roman" w:hAnsi="Times New Roman" w:cs="Times New Roman"/>
          <w:sz w:val="24"/>
          <w:szCs w:val="24"/>
          <w:lang w:val="en-GB"/>
        </w:rPr>
        <w:t xml:space="preserve"> demonstrate</w:t>
      </w:r>
      <w:r w:rsidR="009874E0" w:rsidRPr="00A5310C">
        <w:rPr>
          <w:rFonts w:ascii="Times New Roman" w:hAnsi="Times New Roman" w:cs="Times New Roman"/>
          <w:sz w:val="24"/>
          <w:szCs w:val="24"/>
          <w:lang w:val="en-GB"/>
        </w:rPr>
        <w:t>d</w:t>
      </w:r>
      <w:r w:rsidR="0041291F" w:rsidRPr="00A5310C">
        <w:rPr>
          <w:rFonts w:ascii="Times New Roman" w:hAnsi="Times New Roman" w:cs="Times New Roman"/>
          <w:sz w:val="24"/>
          <w:szCs w:val="24"/>
          <w:lang w:val="en-GB"/>
        </w:rPr>
        <w:t xml:space="preserve"> that </w:t>
      </w:r>
      <w:r w:rsidR="00464968" w:rsidRPr="00A5310C">
        <w:rPr>
          <w:rFonts w:ascii="Times New Roman" w:hAnsi="Times New Roman" w:cs="Times New Roman"/>
          <w:sz w:val="24"/>
          <w:szCs w:val="24"/>
          <w:lang w:val="en-GB"/>
        </w:rPr>
        <w:t xml:space="preserve">both </w:t>
      </w:r>
      <w:r w:rsidR="005F3163" w:rsidRPr="00A5310C">
        <w:rPr>
          <w:rFonts w:ascii="Times New Roman" w:hAnsi="Times New Roman" w:cs="Times New Roman"/>
          <w:sz w:val="24"/>
          <w:szCs w:val="24"/>
          <w:lang w:val="en-GB"/>
        </w:rPr>
        <w:t xml:space="preserve">maternal </w:t>
      </w:r>
      <w:r w:rsidR="00464968" w:rsidRPr="00A5310C">
        <w:rPr>
          <w:rFonts w:ascii="Times New Roman" w:hAnsi="Times New Roman" w:cs="Times New Roman"/>
          <w:sz w:val="24"/>
          <w:szCs w:val="24"/>
          <w:lang w:val="en-GB"/>
        </w:rPr>
        <w:t>BMI and glycemia influence placental DHA lipid metabolism</w:t>
      </w:r>
      <w:r w:rsidR="00154180" w:rsidRPr="00A5310C">
        <w:rPr>
          <w:rFonts w:ascii="Times New Roman" w:hAnsi="Times New Roman" w:cs="Times New Roman"/>
          <w:sz w:val="24"/>
          <w:szCs w:val="24"/>
          <w:lang w:val="en-GB"/>
        </w:rPr>
        <w:t xml:space="preserve"> itself</w:t>
      </w:r>
      <w:r w:rsidR="00884248" w:rsidRPr="00A5310C">
        <w:rPr>
          <w:rFonts w:ascii="Times New Roman" w:hAnsi="Times New Roman" w:cs="Times New Roman"/>
          <w:sz w:val="24"/>
          <w:szCs w:val="24"/>
          <w:lang w:val="en-GB"/>
        </w:rPr>
        <w:t>,</w:t>
      </w:r>
      <w:r w:rsidR="00464968" w:rsidRPr="00A5310C">
        <w:rPr>
          <w:rFonts w:ascii="Times New Roman" w:hAnsi="Times New Roman" w:cs="Times New Roman"/>
          <w:sz w:val="24"/>
          <w:szCs w:val="24"/>
          <w:lang w:val="en-GB"/>
        </w:rPr>
        <w:t xml:space="preserve"> and that different lipid pathways </w:t>
      </w:r>
      <w:r w:rsidR="005F3163" w:rsidRPr="00A5310C">
        <w:rPr>
          <w:rFonts w:ascii="Times New Roman" w:hAnsi="Times New Roman" w:cs="Times New Roman"/>
          <w:sz w:val="24"/>
          <w:szCs w:val="24"/>
          <w:lang w:val="en-GB"/>
        </w:rPr>
        <w:t xml:space="preserve">are </w:t>
      </w:r>
      <w:r w:rsidR="00464968" w:rsidRPr="00A5310C">
        <w:rPr>
          <w:rFonts w:ascii="Times New Roman" w:hAnsi="Times New Roman" w:cs="Times New Roman"/>
          <w:sz w:val="24"/>
          <w:szCs w:val="24"/>
          <w:lang w:val="en-GB"/>
        </w:rPr>
        <w:t>affected</w:t>
      </w:r>
      <w:r w:rsidR="005F3163" w:rsidRPr="00A5310C">
        <w:rPr>
          <w:rFonts w:ascii="Times New Roman" w:hAnsi="Times New Roman" w:cs="Times New Roman"/>
          <w:sz w:val="24"/>
          <w:szCs w:val="24"/>
          <w:lang w:val="en-GB"/>
        </w:rPr>
        <w:t xml:space="preserve"> by BMI and glycemia</w:t>
      </w:r>
      <w:r w:rsidR="00464968" w:rsidRPr="00A5310C">
        <w:rPr>
          <w:rFonts w:ascii="Times New Roman" w:hAnsi="Times New Roman" w:cs="Times New Roman"/>
          <w:sz w:val="24"/>
          <w:szCs w:val="24"/>
          <w:lang w:val="en-GB"/>
        </w:rPr>
        <w:t xml:space="preserve">. </w:t>
      </w:r>
    </w:p>
    <w:bookmarkEnd w:id="26"/>
    <w:p w14:paraId="777082AA" w14:textId="77777777" w:rsidR="00E84C15" w:rsidRPr="00A5310C" w:rsidRDefault="00952E4D" w:rsidP="00A85979">
      <w:pPr>
        <w:pStyle w:val="Heading2"/>
        <w:spacing w:line="480" w:lineRule="auto"/>
        <w:rPr>
          <w:rFonts w:ascii="Times New Roman" w:hAnsi="Times New Roman" w:cs="Times New Roman"/>
          <w:b/>
          <w:color w:val="auto"/>
          <w:sz w:val="24"/>
          <w:szCs w:val="24"/>
          <w:lang w:val="en-GB"/>
        </w:rPr>
      </w:pPr>
      <w:r w:rsidRPr="00A5310C">
        <w:rPr>
          <w:rFonts w:ascii="Times New Roman" w:hAnsi="Times New Roman" w:cs="Times New Roman"/>
          <w:b/>
          <w:color w:val="auto"/>
          <w:sz w:val="24"/>
          <w:szCs w:val="24"/>
          <w:lang w:val="en-GB"/>
        </w:rPr>
        <w:t>Placental DHA uptake, metabolism and export</w:t>
      </w:r>
    </w:p>
    <w:p w14:paraId="50DF2203" w14:textId="6C85449A" w:rsidR="008F0395" w:rsidRPr="00A5310C" w:rsidRDefault="008F0395"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Studies</w:t>
      </w:r>
      <w:r w:rsidR="00952E4D" w:rsidRPr="00A5310C">
        <w:rPr>
          <w:rFonts w:ascii="Times New Roman" w:hAnsi="Times New Roman" w:cs="Times New Roman"/>
          <w:sz w:val="24"/>
          <w:szCs w:val="24"/>
          <w:lang w:val="en-GB"/>
        </w:rPr>
        <w:t xml:space="preserve"> </w:t>
      </w:r>
      <w:r w:rsidR="00BE5351" w:rsidRPr="00A5310C">
        <w:rPr>
          <w:rFonts w:ascii="Times New Roman" w:hAnsi="Times New Roman" w:cs="Times New Roman"/>
          <w:sz w:val="24"/>
          <w:szCs w:val="24"/>
          <w:lang w:val="en-GB"/>
        </w:rPr>
        <w:t xml:space="preserve">on the </w:t>
      </w:r>
      <w:r w:rsidR="00BE5351" w:rsidRPr="00A5310C">
        <w:rPr>
          <w:rFonts w:ascii="Times New Roman" w:hAnsi="Times New Roman" w:cs="Times New Roman"/>
          <w:i/>
          <w:sz w:val="24"/>
          <w:szCs w:val="24"/>
          <w:lang w:val="en-GB"/>
        </w:rPr>
        <w:t>in-vivo</w:t>
      </w:r>
      <w:r w:rsidR="00BE5351" w:rsidRPr="00A5310C">
        <w:rPr>
          <w:rFonts w:ascii="Times New Roman" w:hAnsi="Times New Roman" w:cs="Times New Roman"/>
          <w:sz w:val="24"/>
          <w:szCs w:val="24"/>
          <w:lang w:val="en-GB"/>
        </w:rPr>
        <w:t xml:space="preserve"> processing of </w:t>
      </w:r>
      <w:r w:rsidR="00A84F59" w:rsidRPr="00A5310C">
        <w:rPr>
          <w:rFonts w:ascii="Times New Roman" w:hAnsi="Times New Roman" w:cs="Times New Roman"/>
          <w:sz w:val="24"/>
          <w:szCs w:val="24"/>
          <w:lang w:val="en-GB"/>
        </w:rPr>
        <w:t xml:space="preserve">orally-administered </w:t>
      </w:r>
      <w:r w:rsidR="00BE5351" w:rsidRPr="00A5310C">
        <w:rPr>
          <w:rFonts w:ascii="Times New Roman" w:hAnsi="Times New Roman" w:cs="Times New Roman"/>
          <w:sz w:val="24"/>
          <w:szCs w:val="24"/>
          <w:vertAlign w:val="superscript"/>
          <w:lang w:val="en-GB"/>
        </w:rPr>
        <w:t>13</w:t>
      </w:r>
      <w:r w:rsidR="00BE5351" w:rsidRPr="00A5310C">
        <w:rPr>
          <w:rFonts w:ascii="Times New Roman" w:hAnsi="Times New Roman" w:cs="Times New Roman"/>
          <w:sz w:val="24"/>
          <w:szCs w:val="24"/>
          <w:lang w:val="en-GB"/>
        </w:rPr>
        <w:t xml:space="preserve">C-DHA </w:t>
      </w:r>
      <w:r w:rsidR="00C24584" w:rsidRPr="00A5310C">
        <w:rPr>
          <w:rFonts w:ascii="Times New Roman" w:hAnsi="Times New Roman" w:cs="Times New Roman"/>
          <w:sz w:val="24"/>
          <w:szCs w:val="24"/>
          <w:lang w:val="en-GB"/>
        </w:rPr>
        <w:t xml:space="preserve">in an obese </w:t>
      </w:r>
      <w:r w:rsidR="00952E4D" w:rsidRPr="00A5310C">
        <w:rPr>
          <w:rFonts w:ascii="Times New Roman" w:hAnsi="Times New Roman" w:cs="Times New Roman"/>
          <w:sz w:val="24"/>
          <w:szCs w:val="24"/>
          <w:lang w:val="en-GB"/>
        </w:rPr>
        <w:t xml:space="preserve">pregnant </w:t>
      </w:r>
      <w:r w:rsidR="00C24584" w:rsidRPr="00A5310C">
        <w:rPr>
          <w:rFonts w:ascii="Times New Roman" w:hAnsi="Times New Roman" w:cs="Times New Roman"/>
          <w:sz w:val="24"/>
          <w:szCs w:val="24"/>
          <w:lang w:val="en-GB"/>
        </w:rPr>
        <w:t xml:space="preserve">population </w:t>
      </w:r>
      <w:r w:rsidR="00952E4D" w:rsidRPr="00A5310C">
        <w:rPr>
          <w:rFonts w:ascii="Times New Roman" w:hAnsi="Times New Roman" w:cs="Times New Roman"/>
          <w:sz w:val="24"/>
          <w:szCs w:val="24"/>
          <w:lang w:val="en-GB"/>
        </w:rPr>
        <w:t xml:space="preserve">reported </w:t>
      </w:r>
      <w:r w:rsidR="00BE5351" w:rsidRPr="00A5310C">
        <w:rPr>
          <w:rFonts w:ascii="Times New Roman" w:hAnsi="Times New Roman" w:cs="Times New Roman"/>
          <w:sz w:val="24"/>
          <w:szCs w:val="24"/>
          <w:lang w:val="en-GB"/>
        </w:rPr>
        <w:t xml:space="preserve">reduced placental </w:t>
      </w:r>
      <w:r w:rsidR="00C24584" w:rsidRPr="00A5310C">
        <w:rPr>
          <w:rFonts w:ascii="Times New Roman" w:hAnsi="Times New Roman" w:cs="Times New Roman"/>
          <w:sz w:val="24"/>
          <w:szCs w:val="24"/>
          <w:vertAlign w:val="superscript"/>
          <w:lang w:val="en-GB"/>
        </w:rPr>
        <w:t>13</w:t>
      </w:r>
      <w:r w:rsidR="00C24584" w:rsidRPr="00A5310C">
        <w:rPr>
          <w:rFonts w:ascii="Times New Roman" w:hAnsi="Times New Roman" w:cs="Times New Roman"/>
          <w:sz w:val="24"/>
          <w:szCs w:val="24"/>
          <w:lang w:val="en-GB"/>
        </w:rPr>
        <w:t>C-</w:t>
      </w:r>
      <w:r w:rsidR="00BE5351" w:rsidRPr="00A5310C">
        <w:rPr>
          <w:rFonts w:ascii="Times New Roman" w:hAnsi="Times New Roman" w:cs="Times New Roman"/>
          <w:sz w:val="24"/>
          <w:szCs w:val="24"/>
          <w:lang w:val="en-GB"/>
        </w:rPr>
        <w:t xml:space="preserve">DHA </w:t>
      </w:r>
      <w:r w:rsidR="00C24584" w:rsidRPr="00A5310C">
        <w:rPr>
          <w:rFonts w:ascii="Times New Roman" w:hAnsi="Times New Roman" w:cs="Times New Roman"/>
          <w:sz w:val="24"/>
          <w:szCs w:val="24"/>
          <w:lang w:val="en-GB"/>
        </w:rPr>
        <w:t>phospho</w:t>
      </w:r>
      <w:r w:rsidR="00BE5351" w:rsidRPr="00A5310C">
        <w:rPr>
          <w:rFonts w:ascii="Times New Roman" w:hAnsi="Times New Roman" w:cs="Times New Roman"/>
          <w:sz w:val="24"/>
          <w:szCs w:val="24"/>
          <w:lang w:val="en-GB"/>
        </w:rPr>
        <w:t>lipids</w:t>
      </w:r>
      <w:r w:rsidR="005B5C32">
        <w:rPr>
          <w:rFonts w:ascii="Times New Roman" w:hAnsi="Times New Roman" w:cs="Times New Roman"/>
          <w:sz w:val="24"/>
          <w:szCs w:val="24"/>
          <w:lang w:val="en-GB"/>
        </w:rPr>
        <w:t xml:space="preserve"> but not TGs</w:t>
      </w:r>
      <w:r w:rsidR="0013646A" w:rsidRPr="00A5310C">
        <w:rPr>
          <w:rFonts w:ascii="Times New Roman" w:hAnsi="Times New Roman" w:cs="Times New Roman"/>
          <w:sz w:val="24"/>
          <w:szCs w:val="24"/>
          <w:lang w:val="en-GB"/>
        </w:rPr>
        <w:t xml:space="preserve"> with GDM</w:t>
      </w:r>
      <w:r w:rsidR="009D444D" w:rsidRPr="00A5310C">
        <w:rPr>
          <w:rFonts w:ascii="Times New Roman" w:hAnsi="Times New Roman" w:cs="Times New Roman"/>
          <w:sz w:val="24"/>
          <w:szCs w:val="24"/>
          <w:lang w:val="en-GB"/>
        </w:rPr>
        <w:t>,</w:t>
      </w:r>
      <w:r w:rsidR="00BE5351" w:rsidRPr="00A5310C">
        <w:rPr>
          <w:rFonts w:ascii="Times New Roman" w:hAnsi="Times New Roman" w:cs="Times New Roman"/>
          <w:sz w:val="24"/>
          <w:szCs w:val="24"/>
          <w:lang w:val="en-GB"/>
        </w:rPr>
        <w:t xml:space="preserve"> </w:t>
      </w:r>
      <w:r w:rsidR="00A25E60" w:rsidRPr="00A5310C">
        <w:rPr>
          <w:rFonts w:ascii="Times New Roman" w:hAnsi="Times New Roman" w:cs="Times New Roman"/>
          <w:sz w:val="24"/>
          <w:szCs w:val="24"/>
          <w:lang w:val="en-GB"/>
        </w:rPr>
        <w:t xml:space="preserve">possibly as a consequence of altered maternal metabolism and placental uptake </w:t>
      </w:r>
      <w:r w:rsidR="00A25E60"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&lt;EndNote&gt;&lt;Cite&gt;&lt;Author&gt;Pagán&lt;/Author&gt;&lt;Year&gt;2013&lt;/Year&gt;&lt;RecNum&gt;10&lt;/RecNum&gt;&lt;DisplayText&gt;(39)&lt;/DisplayText&gt;&lt;record&gt;&lt;rec-number&gt;10&lt;/rec-number&gt;&lt;foreign-keys&gt;&lt;key app="EN" db-id="09effrprp2twzleawexxf2skdxx29t2x2rpp" timestamp="1499750539"&gt;10&lt;/key&gt;&lt;/foreign-keys&gt;&lt;ref-type name="Journal Article"&gt;17&lt;/ref-type&gt;&lt;contributors&gt;&lt;authors&gt;&lt;author&gt;Pagán, Ana&lt;/author&gt;&lt;author&gt;Prieto-Sánchez, María T&lt;/author&gt;&lt;author&gt;Blanco-Carnero, José E&lt;/author&gt;&lt;author&gt;Gil-Sánchez, Alfonso&lt;/author&gt;&lt;author&gt;Parrilla, Juan J&lt;/author&gt;&lt;author&gt;Demmelmair, Hans&lt;/author&gt;&lt;author&gt;Koletzko, Berthold&lt;/author&gt;&lt;author&gt;Larque, Elvira&lt;/author&gt;&lt;/authors&gt;&lt;/contributors&gt;&lt;titles&gt;&lt;title&gt;Materno-fetal transfer of docosahexaenoic acid is impaired by gestational diabetes mellitus&lt;/title&gt;&lt;secondary-title&gt;American Journal of Physiology-Endocrinology and Metabolism&lt;/secondary-title&gt;&lt;/titles&gt;&lt;periodical&gt;&lt;full-title&gt;American Journal of Physiology-Endocrinology and Metabolism&lt;/full-title&gt;&lt;/periodical&gt;&lt;pages&gt;E826-E833&lt;/pages&gt;&lt;volume&gt;305&lt;/volume&gt;&lt;number&gt;7&lt;/number&gt;&lt;dates&gt;&lt;year&gt;2013&lt;/year&gt;&lt;/dates&gt;&lt;isbn&gt;0193-1849&lt;/isbn&gt;&lt;urls&gt;&lt;/urls&gt;&lt;/record&gt;&lt;/Cite&gt;&lt;/EndNote&gt;</w:instrText>
      </w:r>
      <w:r w:rsidR="00A25E60"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(39)</w:t>
      </w:r>
      <w:r w:rsidR="00A25E60" w:rsidRPr="00A5310C">
        <w:rPr>
          <w:rFonts w:ascii="Times New Roman" w:hAnsi="Times New Roman" w:cs="Times New Roman"/>
          <w:sz w:val="24"/>
          <w:szCs w:val="24"/>
          <w:lang w:val="en-GB"/>
        </w:rPr>
        <w:fldChar w:fldCharType="end"/>
      </w:r>
      <w:r w:rsidR="00A25E60" w:rsidRPr="00A5310C">
        <w:rPr>
          <w:rFonts w:ascii="Times New Roman" w:hAnsi="Times New Roman" w:cs="Times New Roman"/>
          <w:sz w:val="24"/>
          <w:szCs w:val="24"/>
          <w:lang w:val="en-GB"/>
        </w:rPr>
        <w:t>.</w:t>
      </w:r>
      <w:r w:rsidR="00C24584" w:rsidRPr="00A5310C">
        <w:rPr>
          <w:rFonts w:ascii="Times New Roman" w:hAnsi="Times New Roman" w:cs="Times New Roman"/>
          <w:sz w:val="24"/>
          <w:szCs w:val="24"/>
          <w:lang w:val="en-GB"/>
        </w:rPr>
        <w:t xml:space="preserve"> </w:t>
      </w:r>
      <w:r w:rsidR="00542E15">
        <w:rPr>
          <w:rFonts w:ascii="Times New Roman" w:hAnsi="Times New Roman" w:cs="Times New Roman"/>
          <w:sz w:val="24"/>
          <w:szCs w:val="24"/>
          <w:lang w:val="en-GB"/>
        </w:rPr>
        <w:t xml:space="preserve">However, </w:t>
      </w:r>
      <w:r w:rsidR="00542E15" w:rsidRPr="00542E15">
        <w:rPr>
          <w:rFonts w:ascii="Times New Roman" w:hAnsi="Times New Roman" w:cs="Times New Roman"/>
          <w:sz w:val="24"/>
          <w:szCs w:val="24"/>
          <w:lang w:val="en-GB"/>
        </w:rPr>
        <w:t xml:space="preserve">this study </w:t>
      </w:r>
      <w:r w:rsidR="00542E15">
        <w:rPr>
          <w:rFonts w:ascii="Times New Roman" w:hAnsi="Times New Roman" w:cs="Times New Roman"/>
          <w:sz w:val="24"/>
          <w:szCs w:val="24"/>
          <w:lang w:val="en-GB"/>
        </w:rPr>
        <w:t xml:space="preserve">also reported that it was the </w:t>
      </w:r>
      <w:r w:rsidR="00542E15" w:rsidRPr="00542E15">
        <w:rPr>
          <w:rFonts w:ascii="Times New Roman" w:hAnsi="Times New Roman" w:cs="Times New Roman"/>
          <w:color w:val="1F1F1F"/>
          <w:sz w:val="24"/>
          <w:szCs w:val="24"/>
          <w:shd w:val="clear" w:color="auto" w:fill="FFFFFF"/>
        </w:rPr>
        <w:t>cord/maternal plasma ratio</w:t>
      </w:r>
      <w:r w:rsidR="005F40A3">
        <w:rPr>
          <w:rFonts w:ascii="Times New Roman" w:hAnsi="Times New Roman" w:cs="Times New Roman"/>
          <w:color w:val="1F1F1F"/>
          <w:sz w:val="24"/>
          <w:szCs w:val="24"/>
          <w:shd w:val="clear" w:color="auto" w:fill="FFFFFF"/>
        </w:rPr>
        <w:t>,</w:t>
      </w:r>
      <w:r w:rsidR="00542E15">
        <w:rPr>
          <w:rFonts w:ascii="Times New Roman" w:hAnsi="Times New Roman" w:cs="Times New Roman"/>
          <w:color w:val="1F1F1F"/>
          <w:sz w:val="24"/>
          <w:szCs w:val="24"/>
          <w:shd w:val="clear" w:color="auto" w:fill="FFFFFF"/>
        </w:rPr>
        <w:t xml:space="preserve"> rather than the </w:t>
      </w:r>
      <w:r w:rsidR="00542E15" w:rsidRPr="00542E15">
        <w:rPr>
          <w:rFonts w:ascii="Times New Roman" w:hAnsi="Times New Roman" w:cs="Times New Roman"/>
          <w:color w:val="1F1F1F"/>
          <w:sz w:val="24"/>
          <w:szCs w:val="24"/>
          <w:shd w:val="clear" w:color="auto" w:fill="FFFFFF"/>
        </w:rPr>
        <w:t>placenta/maternal</w:t>
      </w:r>
      <w:r w:rsidR="00542E15">
        <w:rPr>
          <w:rFonts w:ascii="Times New Roman" w:hAnsi="Times New Roman" w:cs="Times New Roman"/>
          <w:color w:val="1F1F1F"/>
          <w:sz w:val="24"/>
          <w:szCs w:val="24"/>
          <w:shd w:val="clear" w:color="auto" w:fill="FFFFFF"/>
        </w:rPr>
        <w:t xml:space="preserve"> </w:t>
      </w:r>
      <w:r w:rsidR="00542E15" w:rsidRPr="00542E15">
        <w:rPr>
          <w:rFonts w:ascii="Times New Roman" w:hAnsi="Times New Roman" w:cs="Times New Roman"/>
          <w:color w:val="1F1F1F"/>
          <w:sz w:val="24"/>
          <w:szCs w:val="24"/>
          <w:shd w:val="clear" w:color="auto" w:fill="FFFFFF"/>
          <w:vertAlign w:val="superscript"/>
        </w:rPr>
        <w:t>13</w:t>
      </w:r>
      <w:r w:rsidR="00542E15">
        <w:rPr>
          <w:rFonts w:ascii="Times New Roman" w:hAnsi="Times New Roman" w:cs="Times New Roman"/>
          <w:color w:val="1F1F1F"/>
          <w:sz w:val="24"/>
          <w:szCs w:val="24"/>
          <w:shd w:val="clear" w:color="auto" w:fill="FFFFFF"/>
        </w:rPr>
        <w:t>C-</w:t>
      </w:r>
      <w:r w:rsidR="00542E15" w:rsidRPr="00542E15">
        <w:rPr>
          <w:rFonts w:ascii="Times New Roman" w:hAnsi="Times New Roman" w:cs="Times New Roman"/>
          <w:color w:val="1F1F1F"/>
          <w:sz w:val="24"/>
          <w:szCs w:val="24"/>
          <w:shd w:val="clear" w:color="auto" w:fill="FFFFFF"/>
        </w:rPr>
        <w:t>DHA plasma ratio</w:t>
      </w:r>
      <w:r w:rsidR="00542E15">
        <w:rPr>
          <w:rFonts w:ascii="Times New Roman" w:hAnsi="Times New Roman" w:cs="Times New Roman"/>
          <w:color w:val="1F1F1F"/>
          <w:sz w:val="24"/>
          <w:szCs w:val="24"/>
          <w:shd w:val="clear" w:color="auto" w:fill="FFFFFF"/>
        </w:rPr>
        <w:t xml:space="preserve"> that was most decreased in GDM</w:t>
      </w:r>
      <w:r w:rsidR="005F40A3">
        <w:rPr>
          <w:rFonts w:ascii="Times New Roman" w:hAnsi="Times New Roman" w:cs="Times New Roman"/>
          <w:color w:val="1F1F1F"/>
          <w:sz w:val="24"/>
          <w:szCs w:val="24"/>
          <w:shd w:val="clear" w:color="auto" w:fill="FFFFFF"/>
        </w:rPr>
        <w:t>,</w:t>
      </w:r>
      <w:r w:rsidR="00542E15">
        <w:rPr>
          <w:rFonts w:ascii="Times New Roman" w:hAnsi="Times New Roman" w:cs="Times New Roman"/>
          <w:color w:val="1F1F1F"/>
          <w:sz w:val="24"/>
          <w:szCs w:val="24"/>
          <w:shd w:val="clear" w:color="auto" w:fill="FFFFFF"/>
        </w:rPr>
        <w:t xml:space="preserve"> suggesting that </w:t>
      </w:r>
      <w:r w:rsidR="00542E15" w:rsidRPr="00A5310C">
        <w:rPr>
          <w:rFonts w:ascii="Times New Roman" w:eastAsia="Times New Roman" w:hAnsi="Times New Roman" w:cs="Times New Roman"/>
          <w:sz w:val="24"/>
          <w:szCs w:val="24"/>
          <w:lang w:val="en-GB"/>
        </w:rPr>
        <w:t>fetal DHA deficiency</w:t>
      </w:r>
      <w:r w:rsidR="005F40A3">
        <w:rPr>
          <w:rFonts w:ascii="Times New Roman" w:eastAsia="Times New Roman" w:hAnsi="Times New Roman" w:cs="Times New Roman"/>
          <w:sz w:val="24"/>
          <w:szCs w:val="24"/>
          <w:lang w:val="en-GB"/>
        </w:rPr>
        <w:t xml:space="preserve"> is a consequence of alterations in both uptake and placental DHA metabolism</w:t>
      </w:r>
      <w:r w:rsidR="00542E15" w:rsidRPr="00542E15">
        <w:rPr>
          <w:rFonts w:ascii="Times New Roman" w:hAnsi="Times New Roman" w:cs="Times New Roman"/>
          <w:sz w:val="24"/>
          <w:szCs w:val="24"/>
          <w:lang w:val="en-GB"/>
        </w:rPr>
        <w:t xml:space="preserve"> </w:t>
      </w:r>
      <w:r w:rsidR="00542E15"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&lt;EndNote&gt;&lt;Cite&gt;&lt;Author&gt;Pagán&lt;/Author&gt;&lt;Year&gt;2013&lt;/Year&gt;&lt;RecNum&gt;10&lt;/RecNum&gt;&lt;DisplayText&gt;(39)&lt;/DisplayText&gt;&lt;record&gt;&lt;rec-number&gt;10&lt;/rec-number&gt;&lt;foreign-keys&gt;&lt;key app="EN" db-id="09effrprp2twzleawexxf2skdxx29t2x2rpp" timestamp="1499750539"&gt;10&lt;/key&gt;&lt;/foreign-keys&gt;&lt;ref-type name="Journal Article"&gt;17&lt;/ref-type&gt;&lt;contributors&gt;&lt;authors&gt;&lt;author&gt;Pagán, Ana&lt;/author&gt;&lt;author&gt;Prieto-Sánchez, María T&lt;/author&gt;&lt;author&gt;Blanco-Carnero, José E&lt;/author&gt;&lt;author&gt;Gil-Sánchez, Alfonso&lt;/author&gt;&lt;author&gt;Parrilla, Juan J&lt;/author&gt;&lt;author&gt;Demmelmair, Hans&lt;/author&gt;&lt;author&gt;Koletzko, Berthold&lt;/author&gt;&lt;author&gt;Larque, Elvira&lt;/author&gt;&lt;/authors&gt;&lt;/contributors&gt;&lt;titles&gt;&lt;title&gt;Materno-fetal transfer of docosahexaenoic acid is impaired by gestational diabetes mellitus&lt;/title&gt;&lt;secondary-title&gt;American Journal of Physiology-Endocrinology and Metabolism&lt;/secondary-title&gt;&lt;/titles&gt;&lt;periodical&gt;&lt;full-title&gt;American Journal of Physiology-Endocrinology and Metabolism&lt;/full-title&gt;&lt;/periodical&gt;&lt;pages&gt;E826-E833&lt;/pages&gt;&lt;volume&gt;305&lt;/volume&gt;&lt;number&gt;7&lt;/number&gt;&lt;dates&gt;&lt;year&gt;2013&lt;/year&gt;&lt;/dates&gt;&lt;isbn&gt;0193-1849&lt;/isbn&gt;&lt;urls&gt;&lt;/urls&gt;&lt;/record&gt;&lt;/Cite&gt;&lt;/EndNote&gt;</w:instrText>
      </w:r>
      <w:r w:rsidR="00542E15"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(39)</w:t>
      </w:r>
      <w:r w:rsidR="00542E15" w:rsidRPr="00A5310C">
        <w:rPr>
          <w:rFonts w:ascii="Times New Roman" w:hAnsi="Times New Roman" w:cs="Times New Roman"/>
          <w:sz w:val="24"/>
          <w:szCs w:val="24"/>
          <w:lang w:val="en-GB"/>
        </w:rPr>
        <w:fldChar w:fldCharType="end"/>
      </w:r>
      <w:r w:rsidR="005F40A3">
        <w:rPr>
          <w:rFonts w:ascii="Times New Roman" w:hAnsi="Times New Roman" w:cs="Times New Roman"/>
          <w:sz w:val="24"/>
          <w:szCs w:val="24"/>
          <w:lang w:val="en-GB"/>
        </w:rPr>
        <w:t>.</w:t>
      </w:r>
      <w:r w:rsidR="00D440E2">
        <w:rPr>
          <w:rFonts w:ascii="Times New Roman" w:hAnsi="Times New Roman" w:cs="Times New Roman"/>
          <w:sz w:val="24"/>
          <w:szCs w:val="24"/>
          <w:lang w:val="en-GB"/>
        </w:rPr>
        <w:t xml:space="preserve"> </w:t>
      </w:r>
      <w:r w:rsidR="00C24584" w:rsidRPr="00A5310C">
        <w:rPr>
          <w:rFonts w:ascii="Times New Roman" w:hAnsi="Times New Roman" w:cs="Times New Roman"/>
          <w:sz w:val="24"/>
          <w:szCs w:val="24"/>
          <w:lang w:val="en-GB"/>
        </w:rPr>
        <w:t>The phospholipids involved were not identified</w:t>
      </w:r>
      <w:r w:rsidR="00766126" w:rsidRPr="00A5310C">
        <w:rPr>
          <w:rFonts w:ascii="Times New Roman" w:hAnsi="Times New Roman" w:cs="Times New Roman"/>
          <w:sz w:val="24"/>
          <w:szCs w:val="24"/>
          <w:lang w:val="en-GB"/>
        </w:rPr>
        <w:t>,</w:t>
      </w:r>
      <w:r w:rsidR="00C24584" w:rsidRPr="00A5310C">
        <w:rPr>
          <w:rFonts w:ascii="Times New Roman" w:hAnsi="Times New Roman" w:cs="Times New Roman"/>
          <w:sz w:val="24"/>
          <w:szCs w:val="24"/>
          <w:lang w:val="en-GB"/>
        </w:rPr>
        <w:t xml:space="preserve"> but</w:t>
      </w:r>
      <w:r w:rsidR="00766126" w:rsidRPr="00A5310C">
        <w:rPr>
          <w:rFonts w:ascii="Times New Roman" w:hAnsi="Times New Roman" w:cs="Times New Roman"/>
          <w:sz w:val="24"/>
          <w:szCs w:val="24"/>
          <w:lang w:val="en-GB"/>
        </w:rPr>
        <w:t xml:space="preserve"> we observed a similar decrease in</w:t>
      </w:r>
      <w:r w:rsidR="00077EE2" w:rsidRPr="00A5310C">
        <w:rPr>
          <w:rFonts w:ascii="Times New Roman" w:hAnsi="Times New Roman" w:cs="Times New Roman"/>
          <w:sz w:val="24"/>
          <w:szCs w:val="24"/>
          <w:lang w:val="en-GB"/>
        </w:rPr>
        <w:t xml:space="preserve"> freshly produced</w:t>
      </w:r>
      <w:r w:rsidR="00766126" w:rsidRPr="00A5310C">
        <w:rPr>
          <w:rFonts w:ascii="Times New Roman" w:hAnsi="Times New Roman" w:cs="Times New Roman"/>
          <w:sz w:val="24"/>
          <w:szCs w:val="24"/>
          <w:lang w:val="en-GB"/>
        </w:rPr>
        <w:t xml:space="preserve"> </w:t>
      </w:r>
      <w:r w:rsidR="00B059F9" w:rsidRPr="00A5310C">
        <w:rPr>
          <w:rFonts w:ascii="Times New Roman" w:hAnsi="Times New Roman" w:cs="Times New Roman"/>
          <w:sz w:val="24"/>
          <w:szCs w:val="24"/>
          <w:vertAlign w:val="superscript"/>
          <w:lang w:val="en-GB"/>
        </w:rPr>
        <w:t>13</w:t>
      </w:r>
      <w:r w:rsidR="00B059F9" w:rsidRPr="00A5310C">
        <w:rPr>
          <w:rFonts w:ascii="Times New Roman" w:hAnsi="Times New Roman" w:cs="Times New Roman"/>
          <w:sz w:val="24"/>
          <w:szCs w:val="24"/>
          <w:lang w:val="en-GB"/>
        </w:rPr>
        <w:t xml:space="preserve">C-DHA </w:t>
      </w:r>
      <w:r w:rsidR="00766126" w:rsidRPr="00A5310C">
        <w:rPr>
          <w:rFonts w:ascii="Times New Roman" w:hAnsi="Times New Roman" w:cs="Times New Roman"/>
          <w:sz w:val="24"/>
          <w:szCs w:val="24"/>
          <w:lang w:val="en-GB"/>
        </w:rPr>
        <w:t xml:space="preserve">PE-Ps </w:t>
      </w:r>
      <w:r w:rsidR="00D40A29" w:rsidRPr="00A5310C">
        <w:rPr>
          <w:rFonts w:ascii="Times New Roman" w:hAnsi="Times New Roman" w:cs="Times New Roman"/>
          <w:sz w:val="24"/>
          <w:szCs w:val="24"/>
          <w:lang w:val="en-GB"/>
        </w:rPr>
        <w:t>(a major class of DHA</w:t>
      </w:r>
      <w:r w:rsidR="00BF0065" w:rsidRPr="00A5310C">
        <w:rPr>
          <w:rFonts w:ascii="Times New Roman" w:hAnsi="Times New Roman" w:cs="Times New Roman"/>
          <w:sz w:val="24"/>
          <w:szCs w:val="24"/>
          <w:lang w:val="en-GB"/>
        </w:rPr>
        <w:t>-</w:t>
      </w:r>
      <w:r w:rsidR="00D40A29" w:rsidRPr="00A5310C">
        <w:rPr>
          <w:rFonts w:ascii="Times New Roman" w:hAnsi="Times New Roman" w:cs="Times New Roman"/>
          <w:sz w:val="24"/>
          <w:szCs w:val="24"/>
          <w:lang w:val="en-GB"/>
        </w:rPr>
        <w:t xml:space="preserve">containing phospholipids) </w:t>
      </w:r>
      <w:r w:rsidR="00AB11C3" w:rsidRPr="00A5310C">
        <w:rPr>
          <w:rFonts w:ascii="Times New Roman" w:hAnsi="Times New Roman" w:cs="Times New Roman"/>
          <w:sz w:val="24"/>
          <w:szCs w:val="24"/>
          <w:lang w:val="en-GB"/>
        </w:rPr>
        <w:t>with glucose treatment</w:t>
      </w:r>
      <w:r w:rsidR="00031BCC" w:rsidRPr="00A5310C">
        <w:rPr>
          <w:rFonts w:ascii="Times New Roman" w:hAnsi="Times New Roman" w:cs="Times New Roman"/>
          <w:sz w:val="24"/>
          <w:szCs w:val="24"/>
          <w:lang w:val="en-GB"/>
        </w:rPr>
        <w:t xml:space="preserve"> </w:t>
      </w:r>
      <w:r w:rsidR="00AB11C3" w:rsidRPr="00A5310C">
        <w:rPr>
          <w:rFonts w:ascii="Times New Roman" w:hAnsi="Times New Roman" w:cs="Times New Roman"/>
          <w:sz w:val="24"/>
          <w:szCs w:val="24"/>
          <w:lang w:val="en-GB"/>
        </w:rPr>
        <w:t xml:space="preserve">in the </w:t>
      </w:r>
      <w:r w:rsidR="00031BCC" w:rsidRPr="00A5310C">
        <w:rPr>
          <w:rFonts w:ascii="Times New Roman" w:hAnsi="Times New Roman" w:cs="Times New Roman"/>
          <w:sz w:val="24"/>
          <w:szCs w:val="24"/>
          <w:lang w:val="en-GB"/>
        </w:rPr>
        <w:t>high BMI</w:t>
      </w:r>
      <w:r w:rsidR="00AB11C3" w:rsidRPr="00A5310C">
        <w:rPr>
          <w:rFonts w:ascii="Times New Roman" w:hAnsi="Times New Roman" w:cs="Times New Roman"/>
          <w:sz w:val="24"/>
          <w:szCs w:val="24"/>
          <w:lang w:val="en-GB"/>
        </w:rPr>
        <w:t xml:space="preserve"> population</w:t>
      </w:r>
      <w:r w:rsidR="0096650A"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 xml:space="preserve"> </w:t>
      </w:r>
    </w:p>
    <w:p w14:paraId="163A0693" w14:textId="1A586DF8" w:rsidR="00293035" w:rsidRPr="00A5310C" w:rsidRDefault="0013646A"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I</w:t>
      </w:r>
      <w:r w:rsidR="00A25E60" w:rsidRPr="00A5310C">
        <w:rPr>
          <w:rFonts w:ascii="Times New Roman" w:hAnsi="Times New Roman" w:cs="Times New Roman"/>
          <w:sz w:val="24"/>
          <w:szCs w:val="24"/>
          <w:lang w:val="en-GB"/>
        </w:rPr>
        <w:t xml:space="preserve">solated primary human trophoblasts </w:t>
      </w:r>
      <w:r w:rsidRPr="00A5310C">
        <w:rPr>
          <w:rFonts w:ascii="Times New Roman" w:hAnsi="Times New Roman" w:cs="Times New Roman"/>
          <w:sz w:val="24"/>
          <w:szCs w:val="24"/>
          <w:lang w:val="en-GB"/>
        </w:rPr>
        <w:t xml:space="preserve">from GDM pregnancies </w:t>
      </w:r>
      <w:r w:rsidR="00031BCC" w:rsidRPr="00A5310C">
        <w:rPr>
          <w:rFonts w:ascii="Times New Roman" w:hAnsi="Times New Roman" w:cs="Times New Roman"/>
          <w:sz w:val="24"/>
          <w:szCs w:val="24"/>
          <w:lang w:val="en-GB"/>
        </w:rPr>
        <w:t>were reported to take</w:t>
      </w:r>
      <w:r w:rsidRPr="00A5310C">
        <w:rPr>
          <w:rFonts w:ascii="Times New Roman" w:hAnsi="Times New Roman" w:cs="Times New Roman"/>
          <w:sz w:val="24"/>
          <w:szCs w:val="24"/>
          <w:lang w:val="en-GB"/>
        </w:rPr>
        <w:t xml:space="preserve"> up less </w:t>
      </w:r>
      <w:r w:rsidRPr="00A5310C">
        <w:rPr>
          <w:rFonts w:ascii="Times New Roman" w:hAnsi="Times New Roman" w:cs="Times New Roman"/>
          <w:sz w:val="24"/>
          <w:szCs w:val="24"/>
          <w:vertAlign w:val="superscript"/>
          <w:lang w:val="en-GB"/>
        </w:rPr>
        <w:t>14</w:t>
      </w:r>
      <w:r w:rsidRPr="00A5310C">
        <w:rPr>
          <w:rFonts w:ascii="Times New Roman" w:hAnsi="Times New Roman" w:cs="Times New Roman"/>
          <w:sz w:val="24"/>
          <w:szCs w:val="24"/>
          <w:lang w:val="en-GB"/>
        </w:rPr>
        <w:t>C-DHA compared to controls over</w:t>
      </w:r>
      <w:r w:rsidR="00A25E60" w:rsidRPr="00A5310C">
        <w:rPr>
          <w:rFonts w:ascii="Times New Roman" w:hAnsi="Times New Roman" w:cs="Times New Roman"/>
          <w:sz w:val="24"/>
          <w:szCs w:val="24"/>
          <w:lang w:val="en-GB"/>
        </w:rPr>
        <w:t xml:space="preserve"> </w:t>
      </w:r>
      <w:r w:rsidR="00DA633F" w:rsidRPr="00A5310C">
        <w:rPr>
          <w:rFonts w:ascii="Times New Roman" w:hAnsi="Times New Roman" w:cs="Times New Roman"/>
          <w:sz w:val="24"/>
          <w:szCs w:val="24"/>
          <w:lang w:val="en-GB"/>
        </w:rPr>
        <w:t xml:space="preserve">a short </w:t>
      </w:r>
      <w:r w:rsidRPr="00A5310C">
        <w:rPr>
          <w:rFonts w:ascii="Times New Roman" w:hAnsi="Times New Roman" w:cs="Times New Roman"/>
          <w:sz w:val="24"/>
          <w:szCs w:val="24"/>
          <w:lang w:val="en-GB"/>
        </w:rPr>
        <w:t xml:space="preserve">incubation </w:t>
      </w:r>
      <w:r w:rsidR="00DA633F" w:rsidRPr="00A5310C">
        <w:rPr>
          <w:rFonts w:ascii="Times New Roman" w:hAnsi="Times New Roman" w:cs="Times New Roman"/>
          <w:sz w:val="24"/>
          <w:szCs w:val="24"/>
          <w:lang w:val="en-GB"/>
        </w:rPr>
        <w:t xml:space="preserve">of </w:t>
      </w:r>
      <w:r w:rsidR="00A25E60" w:rsidRPr="00A5310C">
        <w:rPr>
          <w:rFonts w:ascii="Times New Roman" w:hAnsi="Times New Roman" w:cs="Times New Roman"/>
          <w:sz w:val="24"/>
          <w:szCs w:val="24"/>
          <w:lang w:val="en-GB"/>
        </w:rPr>
        <w:t xml:space="preserve">2h </w:t>
      </w:r>
      <w:r w:rsidR="00C24584" w:rsidRPr="00A5310C">
        <w:rPr>
          <w:rFonts w:ascii="Times New Roman" w:hAnsi="Times New Roman" w:cs="Times New Roman"/>
          <w:sz w:val="24"/>
          <w:szCs w:val="24"/>
          <w:lang w:val="en-GB"/>
        </w:rPr>
        <w:t xml:space="preserve">and that </w:t>
      </w:r>
      <w:r w:rsidR="00DA633F" w:rsidRPr="00A5310C">
        <w:rPr>
          <w:rFonts w:ascii="Times New Roman" w:hAnsi="Times New Roman" w:cs="Times New Roman"/>
          <w:sz w:val="24"/>
          <w:szCs w:val="24"/>
          <w:lang w:val="en-GB"/>
        </w:rPr>
        <w:t xml:space="preserve">uptake was not affected by </w:t>
      </w:r>
      <w:r w:rsidR="00C24584" w:rsidRPr="00A5310C">
        <w:rPr>
          <w:rFonts w:ascii="Times New Roman" w:hAnsi="Times New Roman" w:cs="Times New Roman"/>
          <w:i/>
          <w:sz w:val="24"/>
          <w:szCs w:val="24"/>
          <w:lang w:val="en-GB"/>
        </w:rPr>
        <w:t>in-vitro</w:t>
      </w:r>
      <w:r w:rsidR="00C24584" w:rsidRPr="00A5310C">
        <w:rPr>
          <w:rFonts w:ascii="Times New Roman" w:hAnsi="Times New Roman" w:cs="Times New Roman"/>
          <w:sz w:val="24"/>
          <w:szCs w:val="24"/>
          <w:lang w:val="en-GB"/>
        </w:rPr>
        <w:t xml:space="preserve"> </w:t>
      </w:r>
      <w:r w:rsidR="00DA633F" w:rsidRPr="00A5310C">
        <w:rPr>
          <w:rFonts w:ascii="Times New Roman" w:hAnsi="Times New Roman" w:cs="Times New Roman"/>
          <w:sz w:val="24"/>
          <w:szCs w:val="24"/>
          <w:lang w:val="en-GB"/>
        </w:rPr>
        <w:t xml:space="preserve">glucose </w:t>
      </w:r>
      <w:r w:rsidR="00C24584" w:rsidRPr="00A5310C">
        <w:rPr>
          <w:rFonts w:ascii="Times New Roman" w:hAnsi="Times New Roman" w:cs="Times New Roman"/>
          <w:sz w:val="24"/>
          <w:szCs w:val="24"/>
          <w:lang w:val="en-GB"/>
        </w:rPr>
        <w:t>treatment</w:t>
      </w:r>
      <w:r w:rsidR="00D250E2" w:rsidRPr="00A5310C">
        <w:rPr>
          <w:rFonts w:ascii="Times New Roman" w:hAnsi="Times New Roman" w:cs="Times New Roman"/>
          <w:sz w:val="24"/>
          <w:szCs w:val="24"/>
          <w:lang w:val="en-GB"/>
        </w:rPr>
        <w:t xml:space="preserve"> </w:t>
      </w:r>
      <w:r w:rsidR="00D250E2"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&lt;EndNote&gt;&lt;Cite&gt;&lt;Author&gt;Araújo&lt;/Author&gt;&lt;Year&gt;2013&lt;/Year&gt;&lt;RecNum&gt;8&lt;/RecNum&gt;&lt;DisplayText&gt;(50)&lt;/DisplayText&gt;&lt;record&gt;&lt;rec-number&gt;8&lt;/rec-number&gt;&lt;foreign-keys&gt;&lt;key app="EN" db-id="09effrprp2twzleawexxf2skdxx29t2x2rpp" timestamp="1499750444"&gt;8&lt;/key&gt;&lt;/foreign-keys&gt;&lt;ref-type name="Journal Article"&gt;17&lt;/ref-type&gt;&lt;contributors&gt;&lt;authors&gt;&lt;author&gt;Araújo, João R&lt;/author&gt;&lt;author&gt;Correia-Branco, Ana&lt;/author&gt;&lt;author&gt;Ramalho, Carla&lt;/author&gt;&lt;author&gt;Keating, Elisa&lt;/author&gt;&lt;author&gt;Martel, Fátima&lt;/author&gt;&lt;/authors&gt;&lt;/contributors&gt;&lt;titles&gt;&lt;title&gt;Gestational diabetes mellitus decreases placental uptake of long-chain polyunsaturated fatty acids: involvement of long-chain acyl-CoA synthetase&lt;/title&gt;&lt;secondary-title&gt;The Journal of nutritional biochemistry&lt;/secondary-title&gt;&lt;/titles&gt;&lt;periodical&gt;&lt;full-title&gt;The Journal of nutritional biochemistry&lt;/full-title&gt;&lt;/periodical&gt;&lt;pages&gt;1741-1750&lt;/pages&gt;&lt;volume&gt;24&lt;/volume&gt;&lt;number&gt;10&lt;/number&gt;&lt;dates&gt;&lt;year&gt;2013&lt;/year&gt;&lt;/dates&gt;&lt;isbn&gt;0955-2863&lt;/isbn&gt;&lt;urls&gt;&lt;/urls&gt;&lt;/record&gt;&lt;/Cite&gt;&lt;/EndNote&gt;</w:instrText>
      </w:r>
      <w:r w:rsidR="00D250E2"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(50)</w:t>
      </w:r>
      <w:r w:rsidR="00D250E2" w:rsidRPr="00A5310C">
        <w:rPr>
          <w:rFonts w:ascii="Times New Roman" w:hAnsi="Times New Roman" w:cs="Times New Roman"/>
          <w:sz w:val="24"/>
          <w:szCs w:val="24"/>
          <w:lang w:val="en-GB"/>
        </w:rPr>
        <w:fldChar w:fldCharType="end"/>
      </w:r>
      <w:r w:rsidR="00827517" w:rsidRPr="00A5310C">
        <w:rPr>
          <w:rFonts w:ascii="Times New Roman" w:hAnsi="Times New Roman" w:cs="Times New Roman"/>
          <w:sz w:val="24"/>
          <w:szCs w:val="24"/>
          <w:lang w:val="en-GB"/>
        </w:rPr>
        <w:t>. This</w:t>
      </w:r>
      <w:r w:rsidR="00E15DC9" w:rsidRPr="00A5310C">
        <w:rPr>
          <w:rFonts w:ascii="Times New Roman" w:hAnsi="Times New Roman" w:cs="Times New Roman"/>
          <w:sz w:val="24"/>
          <w:szCs w:val="24"/>
          <w:lang w:val="en-GB"/>
        </w:rPr>
        <w:t xml:space="preserve"> </w:t>
      </w:r>
      <w:r w:rsidR="00F974F0" w:rsidRPr="00A5310C">
        <w:rPr>
          <w:rFonts w:ascii="Times New Roman" w:hAnsi="Times New Roman" w:cs="Times New Roman"/>
          <w:sz w:val="24"/>
          <w:szCs w:val="24"/>
          <w:lang w:val="en-GB"/>
        </w:rPr>
        <w:t xml:space="preserve">may </w:t>
      </w:r>
      <w:r w:rsidR="00B059F9" w:rsidRPr="00A5310C">
        <w:rPr>
          <w:rFonts w:ascii="Times New Roman" w:hAnsi="Times New Roman" w:cs="Times New Roman"/>
          <w:sz w:val="24"/>
          <w:szCs w:val="24"/>
          <w:lang w:val="en-GB"/>
        </w:rPr>
        <w:t>appear</w:t>
      </w:r>
      <w:r w:rsidR="00E15DC9" w:rsidRPr="00A5310C">
        <w:rPr>
          <w:rFonts w:ascii="Times New Roman" w:hAnsi="Times New Roman" w:cs="Times New Roman"/>
          <w:sz w:val="24"/>
          <w:szCs w:val="24"/>
          <w:lang w:val="en-GB"/>
        </w:rPr>
        <w:t xml:space="preserve"> </w:t>
      </w:r>
      <w:r w:rsidR="00B059F9" w:rsidRPr="00A5310C">
        <w:rPr>
          <w:rFonts w:ascii="Times New Roman" w:hAnsi="Times New Roman" w:cs="Times New Roman"/>
          <w:sz w:val="24"/>
          <w:szCs w:val="24"/>
          <w:lang w:val="en-GB"/>
        </w:rPr>
        <w:t>in</w:t>
      </w:r>
      <w:r w:rsidR="00E15DC9" w:rsidRPr="00A5310C">
        <w:rPr>
          <w:rFonts w:ascii="Times New Roman" w:hAnsi="Times New Roman" w:cs="Times New Roman"/>
          <w:sz w:val="24"/>
          <w:szCs w:val="24"/>
          <w:lang w:val="en-GB"/>
        </w:rPr>
        <w:t xml:space="preserve">consistent with our findings of increased </w:t>
      </w:r>
      <w:r w:rsidR="00E15DC9" w:rsidRPr="00A5310C">
        <w:rPr>
          <w:rFonts w:ascii="Times New Roman" w:hAnsi="Times New Roman" w:cs="Times New Roman"/>
          <w:sz w:val="24"/>
          <w:szCs w:val="24"/>
          <w:vertAlign w:val="superscript"/>
          <w:lang w:val="en-GB"/>
        </w:rPr>
        <w:t>13</w:t>
      </w:r>
      <w:r w:rsidR="00E15DC9" w:rsidRPr="00A5310C">
        <w:rPr>
          <w:rFonts w:ascii="Times New Roman" w:hAnsi="Times New Roman" w:cs="Times New Roman"/>
          <w:sz w:val="24"/>
          <w:szCs w:val="24"/>
          <w:lang w:val="en-GB"/>
        </w:rPr>
        <w:t>C-DHA-</w:t>
      </w:r>
      <w:r w:rsidR="00F74FA2" w:rsidRPr="00A5310C">
        <w:rPr>
          <w:rFonts w:ascii="Times New Roman" w:hAnsi="Times New Roman" w:cs="Times New Roman"/>
          <w:sz w:val="24"/>
          <w:szCs w:val="24"/>
          <w:lang w:val="en-GB"/>
        </w:rPr>
        <w:t xml:space="preserve">lipids </w:t>
      </w:r>
      <w:r w:rsidR="00E15DC9" w:rsidRPr="00A5310C">
        <w:rPr>
          <w:rFonts w:ascii="Times New Roman" w:hAnsi="Times New Roman" w:cs="Times New Roman"/>
          <w:sz w:val="24"/>
          <w:szCs w:val="24"/>
          <w:lang w:val="en-GB"/>
        </w:rPr>
        <w:t>with increasing glycemia</w:t>
      </w:r>
      <w:r w:rsidR="00F74FA2" w:rsidRPr="00A5310C">
        <w:rPr>
          <w:rFonts w:ascii="Times New Roman" w:hAnsi="Times New Roman" w:cs="Times New Roman"/>
          <w:sz w:val="24"/>
          <w:szCs w:val="24"/>
          <w:lang w:val="en-GB"/>
        </w:rPr>
        <w:t xml:space="preserve"> </w:t>
      </w:r>
      <w:r w:rsidR="00E15DC9" w:rsidRPr="00A5310C">
        <w:rPr>
          <w:rFonts w:ascii="Times New Roman" w:hAnsi="Times New Roman" w:cs="Times New Roman"/>
          <w:sz w:val="24"/>
          <w:szCs w:val="24"/>
          <w:lang w:val="en-GB"/>
        </w:rPr>
        <w:t xml:space="preserve">and with </w:t>
      </w:r>
      <w:r w:rsidR="00F74FA2" w:rsidRPr="00A5310C">
        <w:rPr>
          <w:rFonts w:ascii="Times New Roman" w:hAnsi="Times New Roman" w:cs="Times New Roman"/>
          <w:i/>
          <w:sz w:val="24"/>
          <w:szCs w:val="24"/>
          <w:lang w:val="en-GB"/>
        </w:rPr>
        <w:t>in-vitro</w:t>
      </w:r>
      <w:r w:rsidR="00F74FA2" w:rsidRPr="00A5310C">
        <w:rPr>
          <w:rFonts w:ascii="Times New Roman" w:hAnsi="Times New Roman" w:cs="Times New Roman"/>
          <w:sz w:val="24"/>
          <w:szCs w:val="24"/>
          <w:lang w:val="en-GB"/>
        </w:rPr>
        <w:t xml:space="preserve"> </w:t>
      </w:r>
      <w:r w:rsidR="00E15DC9" w:rsidRPr="00A5310C">
        <w:rPr>
          <w:rFonts w:ascii="Times New Roman" w:hAnsi="Times New Roman" w:cs="Times New Roman"/>
          <w:sz w:val="24"/>
          <w:szCs w:val="24"/>
          <w:lang w:val="en-GB"/>
        </w:rPr>
        <w:t>glucose treatment of placental explants</w:t>
      </w:r>
      <w:r w:rsidR="00A25E60" w:rsidRPr="00A5310C">
        <w:rPr>
          <w:rFonts w:ascii="Times New Roman" w:hAnsi="Times New Roman" w:cs="Times New Roman"/>
          <w:sz w:val="24"/>
          <w:szCs w:val="24"/>
          <w:lang w:val="en-GB"/>
        </w:rPr>
        <w:t>.</w:t>
      </w:r>
      <w:r w:rsidR="00355131" w:rsidRPr="00A5310C">
        <w:rPr>
          <w:rFonts w:ascii="Times New Roman" w:hAnsi="Times New Roman" w:cs="Times New Roman"/>
          <w:sz w:val="24"/>
          <w:szCs w:val="24"/>
          <w:lang w:val="en-GB"/>
        </w:rPr>
        <w:t xml:space="preserve"> </w:t>
      </w:r>
      <w:r w:rsidR="00B7257B" w:rsidRPr="00A5310C">
        <w:rPr>
          <w:rFonts w:ascii="Times New Roman" w:hAnsi="Times New Roman" w:cs="Times New Roman"/>
          <w:sz w:val="24"/>
          <w:szCs w:val="24"/>
          <w:lang w:val="en-GB"/>
        </w:rPr>
        <w:t xml:space="preserve">However, </w:t>
      </w:r>
      <w:r w:rsidR="00851FB4" w:rsidRPr="00A5310C">
        <w:rPr>
          <w:rFonts w:ascii="Times New Roman" w:hAnsi="Times New Roman" w:cs="Times New Roman"/>
          <w:sz w:val="24"/>
          <w:szCs w:val="24"/>
          <w:lang w:val="en-GB"/>
        </w:rPr>
        <w:t>measurable</w:t>
      </w:r>
      <w:r w:rsidR="00B7257B" w:rsidRPr="00A5310C">
        <w:rPr>
          <w:rFonts w:ascii="Times New Roman" w:hAnsi="Times New Roman" w:cs="Times New Roman"/>
          <w:sz w:val="24"/>
          <w:szCs w:val="24"/>
          <w:lang w:val="en-GB"/>
        </w:rPr>
        <w:t xml:space="preserve"> </w:t>
      </w:r>
      <w:r w:rsidR="00851FB4" w:rsidRPr="00A5310C">
        <w:rPr>
          <w:rFonts w:ascii="Times New Roman" w:hAnsi="Times New Roman" w:cs="Times New Roman"/>
          <w:sz w:val="24"/>
          <w:szCs w:val="24"/>
          <w:lang w:val="en-GB"/>
        </w:rPr>
        <w:t xml:space="preserve">incorporation </w:t>
      </w:r>
      <w:r w:rsidR="00B7257B" w:rsidRPr="00A5310C">
        <w:rPr>
          <w:rFonts w:ascii="Times New Roman" w:hAnsi="Times New Roman" w:cs="Times New Roman"/>
          <w:sz w:val="24"/>
          <w:szCs w:val="24"/>
          <w:lang w:val="en-GB"/>
        </w:rPr>
        <w:t xml:space="preserve">of </w:t>
      </w:r>
      <w:r w:rsidR="00B7257B" w:rsidRPr="00A5310C">
        <w:rPr>
          <w:rFonts w:ascii="Times New Roman" w:hAnsi="Times New Roman" w:cs="Times New Roman"/>
          <w:sz w:val="24"/>
          <w:szCs w:val="24"/>
          <w:vertAlign w:val="superscript"/>
          <w:lang w:val="en-GB"/>
        </w:rPr>
        <w:t>13</w:t>
      </w:r>
      <w:r w:rsidR="00B7257B" w:rsidRPr="00A5310C">
        <w:rPr>
          <w:rFonts w:ascii="Times New Roman" w:hAnsi="Times New Roman" w:cs="Times New Roman"/>
          <w:sz w:val="24"/>
          <w:szCs w:val="24"/>
          <w:lang w:val="en-GB"/>
        </w:rPr>
        <w:t>C-lab</w:t>
      </w:r>
      <w:r w:rsidR="00077EE2" w:rsidRPr="00A5310C">
        <w:rPr>
          <w:rFonts w:ascii="Times New Roman" w:hAnsi="Times New Roman" w:cs="Times New Roman"/>
          <w:sz w:val="24"/>
          <w:szCs w:val="24"/>
          <w:lang w:val="en-GB"/>
        </w:rPr>
        <w:t>e</w:t>
      </w:r>
      <w:r w:rsidR="00B7257B" w:rsidRPr="00A5310C">
        <w:rPr>
          <w:rFonts w:ascii="Times New Roman" w:hAnsi="Times New Roman" w:cs="Times New Roman"/>
          <w:sz w:val="24"/>
          <w:szCs w:val="24"/>
          <w:lang w:val="en-GB"/>
        </w:rPr>
        <w:t xml:space="preserve">led </w:t>
      </w:r>
      <w:r w:rsidR="00851FB4" w:rsidRPr="00A5310C">
        <w:rPr>
          <w:rFonts w:ascii="Times New Roman" w:hAnsi="Times New Roman" w:cs="Times New Roman"/>
          <w:sz w:val="24"/>
          <w:szCs w:val="24"/>
          <w:lang w:val="en-GB"/>
        </w:rPr>
        <w:t xml:space="preserve">fatty acids into lipids by placental explants takes more than 3 hours </w:t>
      </w:r>
      <w:r w:rsidR="00B7257B" w:rsidRPr="00A5310C">
        <w:rPr>
          <w:rFonts w:ascii="Times New Roman" w:hAnsi="Times New Roman" w:cs="Times New Roman"/>
          <w:sz w:val="24"/>
          <w:szCs w:val="24"/>
          <w:lang w:val="en-GB"/>
        </w:rPr>
        <w:fldChar w:fldCharType="begin"/>
      </w:r>
      <w:r w:rsidR="00777B46">
        <w:rPr>
          <w:rFonts w:ascii="Times New Roman" w:hAnsi="Times New Roman" w:cs="Times New Roman"/>
          <w:sz w:val="24"/>
          <w:szCs w:val="24"/>
          <w:lang w:val="en-GB"/>
        </w:rPr>
        <w:instrText xml:space="preserve"> ADDIN EN.CITE &lt;EndNote&gt;&lt;Cite&gt;&lt;Author&gt;Watkins&lt;/Author&gt;&lt;Year&gt;2019&lt;/Year&gt;&lt;RecNum&gt;224&lt;/RecNum&gt;&lt;DisplayText&gt;(42)&lt;/DisplayText&gt;&lt;record&gt;&lt;rec-number&gt;224&lt;/rec-number&gt;&lt;foreign-keys&gt;&lt;key app="EN" db-id="09effrprp2twzleawexxf2skdxx29t2x2rpp" timestamp="1601371104"&gt;224&lt;/key&gt;&lt;/foreign-keys&gt;&lt;ref-type name="Journal Article"&gt;17&lt;/ref-type&gt;&lt;contributors&gt;&lt;authors&gt;&lt;author&gt;Watkins, Oliver C&lt;/author&gt;&lt;author&gt;Islam, Mohammad Omedul&lt;/author&gt;&lt;author&gt;Selvam, Preben&lt;/author&gt;&lt;author&gt;Pillai, Reshma Appukuttan&lt;/author&gt;&lt;author&gt;Cazenave-Gassiot, Amaury&lt;/author&gt;&lt;author&gt;Bendt, Anne K&lt;/author&gt;&lt;author&gt;Karnani, Neerja&lt;/author&gt;&lt;author&gt;Godfrey, Keith M&lt;/author&gt;&lt;author&gt;Lewis, Rohan M&lt;/author&gt;&lt;author&gt;Wenk, Markus R&lt;/author&gt;&lt;author&gt;Chan, S.Y.&lt;/author&gt;&lt;/authors&gt;&lt;/contributors&gt;&lt;titles&gt;&lt;title&gt;Metabolism of 13C-Labeled Fatty Acids in Term Human Placental Explants by Liquid Chromatography–Mass Spectrometry&lt;/title&gt;&lt;secondary-title&gt;Endocrinology&lt;/secondary-title&gt;&lt;/titles&gt;&lt;periodical&gt;&lt;full-title&gt;Endocrinology&lt;/full-title&gt;&lt;/periodical&gt;&lt;pages&gt;1394-1408&lt;/pages&gt;&lt;volume&gt;160&lt;/volume&gt;&lt;number&gt;6&lt;/number&gt;&lt;dates&gt;&lt;year&gt;2019&lt;/year&gt;&lt;/dates&gt;&lt;isbn&gt;1945-7170&lt;/isbn&gt;&lt;urls&gt;&lt;/urls&gt;&lt;/record&gt;&lt;/Cite&gt;&lt;/EndNote&gt;</w:instrText>
      </w:r>
      <w:r w:rsidR="00B7257B"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(42)</w:t>
      </w:r>
      <w:r w:rsidR="00B7257B" w:rsidRPr="00A5310C">
        <w:rPr>
          <w:rFonts w:ascii="Times New Roman" w:hAnsi="Times New Roman" w:cs="Times New Roman"/>
          <w:sz w:val="24"/>
          <w:szCs w:val="24"/>
          <w:lang w:val="en-GB"/>
        </w:rPr>
        <w:fldChar w:fldCharType="end"/>
      </w:r>
      <w:r w:rsidR="000E32CE" w:rsidRPr="00A5310C">
        <w:rPr>
          <w:rFonts w:ascii="Times New Roman" w:hAnsi="Times New Roman" w:cs="Times New Roman"/>
          <w:sz w:val="24"/>
          <w:szCs w:val="24"/>
          <w:lang w:val="en-GB"/>
        </w:rPr>
        <w:t>,</w:t>
      </w:r>
      <w:r w:rsidR="00B7257B" w:rsidRPr="00A5310C">
        <w:rPr>
          <w:rFonts w:ascii="Times New Roman" w:hAnsi="Times New Roman" w:cs="Times New Roman"/>
          <w:sz w:val="24"/>
          <w:szCs w:val="24"/>
          <w:lang w:val="en-GB"/>
        </w:rPr>
        <w:t xml:space="preserve"> </w:t>
      </w:r>
      <w:r w:rsidR="00851FB4" w:rsidRPr="00A5310C">
        <w:rPr>
          <w:rFonts w:ascii="Times New Roman" w:hAnsi="Times New Roman" w:cs="Times New Roman"/>
          <w:sz w:val="24"/>
          <w:szCs w:val="24"/>
          <w:lang w:val="en-GB"/>
        </w:rPr>
        <w:t>thus</w:t>
      </w:r>
      <w:r w:rsidR="00B7257B" w:rsidRPr="00A5310C">
        <w:rPr>
          <w:rFonts w:ascii="Times New Roman" w:hAnsi="Times New Roman" w:cs="Times New Roman"/>
          <w:sz w:val="24"/>
          <w:szCs w:val="24"/>
          <w:lang w:val="en-GB"/>
        </w:rPr>
        <w:t xml:space="preserve"> the </w:t>
      </w:r>
      <w:r w:rsidR="00851FB4" w:rsidRPr="00A5310C">
        <w:rPr>
          <w:rFonts w:ascii="Times New Roman" w:hAnsi="Times New Roman" w:cs="Times New Roman"/>
          <w:sz w:val="24"/>
          <w:szCs w:val="24"/>
          <w:lang w:val="en-GB"/>
        </w:rPr>
        <w:t xml:space="preserve">published </w:t>
      </w:r>
      <w:r w:rsidR="00B7257B" w:rsidRPr="00A5310C">
        <w:rPr>
          <w:rFonts w:ascii="Times New Roman" w:hAnsi="Times New Roman" w:cs="Times New Roman"/>
          <w:sz w:val="24"/>
          <w:szCs w:val="24"/>
          <w:lang w:val="en-GB"/>
        </w:rPr>
        <w:t xml:space="preserve">experiments </w:t>
      </w:r>
      <w:r w:rsidR="00851FB4" w:rsidRPr="00A5310C">
        <w:rPr>
          <w:rFonts w:ascii="Times New Roman" w:hAnsi="Times New Roman" w:cs="Times New Roman"/>
          <w:sz w:val="24"/>
          <w:szCs w:val="24"/>
          <w:lang w:val="en-GB"/>
        </w:rPr>
        <w:t>likely</w:t>
      </w:r>
      <w:r w:rsidR="00B7257B" w:rsidRPr="00A5310C">
        <w:rPr>
          <w:rFonts w:ascii="Times New Roman" w:hAnsi="Times New Roman" w:cs="Times New Roman"/>
          <w:i/>
          <w:iCs/>
          <w:sz w:val="24"/>
          <w:szCs w:val="24"/>
          <w:lang w:val="en-GB"/>
        </w:rPr>
        <w:t xml:space="preserve"> </w:t>
      </w:r>
      <w:r w:rsidR="00B7257B" w:rsidRPr="00A5310C">
        <w:rPr>
          <w:rFonts w:ascii="Times New Roman" w:hAnsi="Times New Roman" w:cs="Times New Roman"/>
          <w:sz w:val="24"/>
          <w:szCs w:val="24"/>
          <w:lang w:val="en-GB"/>
        </w:rPr>
        <w:t xml:space="preserve">measured </w:t>
      </w:r>
      <w:r w:rsidR="00851FB4" w:rsidRPr="00A5310C">
        <w:rPr>
          <w:rFonts w:ascii="Times New Roman" w:hAnsi="Times New Roman" w:cs="Times New Roman"/>
          <w:sz w:val="24"/>
          <w:szCs w:val="24"/>
          <w:lang w:val="en-GB"/>
        </w:rPr>
        <w:t>(</w:t>
      </w:r>
      <w:r w:rsidR="00480FED" w:rsidRPr="00A5310C">
        <w:rPr>
          <w:rFonts w:ascii="Times New Roman" w:hAnsi="Times New Roman" w:cs="Times New Roman"/>
          <w:sz w:val="24"/>
          <w:szCs w:val="24"/>
          <w:lang w:val="en-GB"/>
        </w:rPr>
        <w:t>by</w:t>
      </w:r>
      <w:r w:rsidR="00851FB4" w:rsidRPr="00A5310C">
        <w:rPr>
          <w:rFonts w:ascii="Times New Roman" w:hAnsi="Times New Roman" w:cs="Times New Roman"/>
          <w:sz w:val="24"/>
          <w:szCs w:val="24"/>
          <w:lang w:val="en-GB"/>
        </w:rPr>
        <w:t xml:space="preserve"> total radioactivity) predominantly </w:t>
      </w:r>
      <w:r w:rsidR="00B7257B" w:rsidRPr="00A5310C">
        <w:rPr>
          <w:rFonts w:ascii="Times New Roman" w:hAnsi="Times New Roman" w:cs="Times New Roman"/>
          <w:sz w:val="24"/>
          <w:szCs w:val="24"/>
          <w:lang w:val="en-GB"/>
        </w:rPr>
        <w:t>uptake of un</w:t>
      </w:r>
      <w:r w:rsidR="00031BCC" w:rsidRPr="00A5310C">
        <w:rPr>
          <w:rFonts w:ascii="Times New Roman" w:hAnsi="Times New Roman" w:cs="Times New Roman"/>
          <w:sz w:val="24"/>
          <w:szCs w:val="24"/>
          <w:lang w:val="en-GB"/>
        </w:rPr>
        <w:t>-</w:t>
      </w:r>
      <w:r w:rsidR="00B7257B" w:rsidRPr="00A5310C">
        <w:rPr>
          <w:rFonts w:ascii="Times New Roman" w:hAnsi="Times New Roman" w:cs="Times New Roman"/>
          <w:sz w:val="24"/>
          <w:szCs w:val="24"/>
          <w:lang w:val="en-GB"/>
        </w:rPr>
        <w:t>esterified DHA</w:t>
      </w:r>
      <w:r w:rsidR="00077EE2" w:rsidRPr="00A5310C">
        <w:rPr>
          <w:rFonts w:ascii="Times New Roman" w:hAnsi="Times New Roman" w:cs="Times New Roman"/>
          <w:sz w:val="24"/>
          <w:szCs w:val="24"/>
          <w:lang w:val="en-GB"/>
        </w:rPr>
        <w:t xml:space="preserve"> </w:t>
      </w:r>
      <w:r w:rsidR="005F3163" w:rsidRPr="00A5310C">
        <w:rPr>
          <w:rFonts w:ascii="Times New Roman" w:hAnsi="Times New Roman" w:cs="Times New Roman"/>
          <w:sz w:val="24"/>
          <w:szCs w:val="24"/>
          <w:lang w:val="en-GB"/>
        </w:rPr>
        <w:t>rather than</w:t>
      </w:r>
      <w:r w:rsidR="00077EE2" w:rsidRPr="00A5310C">
        <w:rPr>
          <w:rFonts w:ascii="Times New Roman" w:hAnsi="Times New Roman" w:cs="Times New Roman"/>
          <w:sz w:val="24"/>
          <w:szCs w:val="24"/>
          <w:lang w:val="en-GB"/>
        </w:rPr>
        <w:t xml:space="preserve"> incorporation into lipids</w:t>
      </w:r>
      <w:r w:rsidR="00851FB4" w:rsidRPr="00A5310C">
        <w:rPr>
          <w:rFonts w:ascii="Times New Roman" w:hAnsi="Times New Roman" w:cs="Times New Roman"/>
          <w:sz w:val="24"/>
          <w:szCs w:val="24"/>
          <w:lang w:val="en-GB"/>
        </w:rPr>
        <w:t xml:space="preserve"> like in our experiments</w:t>
      </w:r>
      <w:r w:rsidR="00D250E2" w:rsidRPr="00A5310C">
        <w:rPr>
          <w:rFonts w:ascii="Times New Roman" w:hAnsi="Times New Roman" w:cs="Times New Roman"/>
          <w:sz w:val="24"/>
          <w:szCs w:val="24"/>
          <w:lang w:val="en-GB"/>
        </w:rPr>
        <w:t>.</w:t>
      </w:r>
    </w:p>
    <w:p w14:paraId="08675390" w14:textId="3E8856E8" w:rsidR="003942FE" w:rsidRDefault="00F974F0" w:rsidP="003942FE">
      <w:pPr>
        <w:spacing w:line="480" w:lineRule="auto"/>
        <w:rPr>
          <w:rFonts w:ascii="Times New Roman" w:hAnsi="Times New Roman" w:cs="Times New Roman"/>
          <w:b/>
          <w:sz w:val="24"/>
          <w:szCs w:val="24"/>
          <w:lang w:val="en-GB"/>
        </w:rPr>
      </w:pPr>
      <w:r w:rsidRPr="00A5310C">
        <w:rPr>
          <w:rFonts w:ascii="Times New Roman" w:hAnsi="Times New Roman" w:cs="Times New Roman"/>
          <w:sz w:val="24"/>
          <w:szCs w:val="24"/>
          <w:lang w:val="en-GB"/>
        </w:rPr>
        <w:t xml:space="preserve">If indeed </w:t>
      </w:r>
      <w:r w:rsidR="00F0750D" w:rsidRPr="00A5310C">
        <w:rPr>
          <w:rFonts w:ascii="Times New Roman" w:hAnsi="Times New Roman" w:cs="Times New Roman"/>
          <w:sz w:val="24"/>
          <w:szCs w:val="24"/>
          <w:lang w:val="en-GB"/>
        </w:rPr>
        <w:t xml:space="preserve">DHA uptake </w:t>
      </w:r>
      <w:r w:rsidR="00375185" w:rsidRPr="00A5310C">
        <w:rPr>
          <w:rFonts w:ascii="Times New Roman" w:hAnsi="Times New Roman" w:cs="Times New Roman"/>
          <w:sz w:val="24"/>
          <w:szCs w:val="24"/>
          <w:lang w:val="en-GB"/>
        </w:rPr>
        <w:t>is</w:t>
      </w:r>
      <w:r w:rsidR="00F0750D" w:rsidRPr="00A5310C">
        <w:rPr>
          <w:rFonts w:ascii="Times New Roman" w:hAnsi="Times New Roman" w:cs="Times New Roman"/>
          <w:sz w:val="24"/>
          <w:szCs w:val="24"/>
          <w:lang w:val="en-GB"/>
        </w:rPr>
        <w:t xml:space="preserve"> reduced in GDM, our finding of increased placental </w:t>
      </w:r>
      <w:r w:rsidR="00F0750D" w:rsidRPr="00A5310C">
        <w:rPr>
          <w:rFonts w:ascii="Times New Roman" w:hAnsi="Times New Roman" w:cs="Times New Roman"/>
          <w:sz w:val="24"/>
          <w:szCs w:val="24"/>
          <w:vertAlign w:val="superscript"/>
          <w:lang w:val="en-GB"/>
        </w:rPr>
        <w:t>13</w:t>
      </w:r>
      <w:r w:rsidR="00F0750D" w:rsidRPr="00A5310C">
        <w:rPr>
          <w:rFonts w:ascii="Times New Roman" w:hAnsi="Times New Roman" w:cs="Times New Roman"/>
          <w:sz w:val="24"/>
          <w:szCs w:val="24"/>
          <w:lang w:val="en-GB"/>
        </w:rPr>
        <w:t>C-DHA-lipids</w:t>
      </w:r>
      <w:r w:rsidR="00B63D5D" w:rsidRPr="00A5310C">
        <w:rPr>
          <w:rFonts w:ascii="Times New Roman" w:hAnsi="Times New Roman" w:cs="Times New Roman"/>
          <w:sz w:val="24"/>
          <w:szCs w:val="24"/>
          <w:lang w:val="en-GB"/>
        </w:rPr>
        <w:t xml:space="preserve"> (particularly DHA-TGs that are quickly synthesized and turned-over to prevent re-export)</w:t>
      </w:r>
      <w:r w:rsidR="00F0750D" w:rsidRPr="00A5310C">
        <w:rPr>
          <w:rFonts w:ascii="Times New Roman" w:hAnsi="Times New Roman" w:cs="Times New Roman"/>
          <w:sz w:val="24"/>
          <w:szCs w:val="24"/>
          <w:lang w:val="en-GB"/>
        </w:rPr>
        <w:t xml:space="preserve"> with glycemia and glucose treatment</w:t>
      </w:r>
      <w:r w:rsidR="00F0750D" w:rsidRPr="00A5310C">
        <w:rPr>
          <w:rFonts w:ascii="Times New Roman" w:hAnsi="Times New Roman" w:cs="Times New Roman"/>
          <w:i/>
          <w:sz w:val="24"/>
          <w:szCs w:val="24"/>
          <w:lang w:val="en-GB"/>
        </w:rPr>
        <w:t>,</w:t>
      </w:r>
      <w:r w:rsidR="00F0750D" w:rsidRPr="00A5310C">
        <w:rPr>
          <w:rFonts w:ascii="Times New Roman" w:hAnsi="Times New Roman" w:cs="Times New Roman"/>
          <w:sz w:val="24"/>
          <w:szCs w:val="24"/>
          <w:lang w:val="en-GB"/>
        </w:rPr>
        <w:t xml:space="preserve"> suggest</w:t>
      </w:r>
      <w:r w:rsidR="006D6CA8" w:rsidRPr="00A5310C">
        <w:rPr>
          <w:rFonts w:ascii="Times New Roman" w:hAnsi="Times New Roman" w:cs="Times New Roman"/>
          <w:sz w:val="24"/>
          <w:szCs w:val="24"/>
          <w:lang w:val="en-GB"/>
        </w:rPr>
        <w:t>s</w:t>
      </w:r>
      <w:r w:rsidR="00F0750D" w:rsidRPr="00A5310C">
        <w:rPr>
          <w:rFonts w:ascii="Times New Roman" w:hAnsi="Times New Roman" w:cs="Times New Roman"/>
          <w:sz w:val="24"/>
          <w:szCs w:val="24"/>
          <w:lang w:val="en-GB"/>
        </w:rPr>
        <w:t xml:space="preserve"> that the hyperglycemia-exposed placenta may compensate for reduced uptake by increasing</w:t>
      </w:r>
      <w:r w:rsidR="00B63D5D" w:rsidRPr="00A5310C">
        <w:rPr>
          <w:rFonts w:ascii="Times New Roman" w:hAnsi="Times New Roman" w:cs="Times New Roman"/>
          <w:sz w:val="24"/>
          <w:szCs w:val="24"/>
          <w:lang w:val="en-GB"/>
        </w:rPr>
        <w:t xml:space="preserve"> DHA trapping in placenta and</w:t>
      </w:r>
      <w:r w:rsidR="00F0750D" w:rsidRPr="00A5310C">
        <w:rPr>
          <w:rFonts w:ascii="Times New Roman" w:hAnsi="Times New Roman" w:cs="Times New Roman"/>
          <w:sz w:val="24"/>
          <w:szCs w:val="24"/>
          <w:lang w:val="en-GB"/>
        </w:rPr>
        <w:t xml:space="preserve"> DHA-lipid synthesis.</w:t>
      </w:r>
      <w:r w:rsidR="000526B4" w:rsidRPr="00A5310C">
        <w:rPr>
          <w:rFonts w:ascii="Times New Roman" w:hAnsi="Times New Roman" w:cs="Times New Roman"/>
          <w:sz w:val="24"/>
          <w:szCs w:val="24"/>
          <w:lang w:val="en-GB"/>
        </w:rPr>
        <w:t xml:space="preserve"> </w:t>
      </w:r>
      <w:r w:rsidR="005F3163" w:rsidRPr="00A5310C">
        <w:rPr>
          <w:rFonts w:ascii="Times New Roman" w:hAnsi="Times New Roman" w:cs="Times New Roman"/>
          <w:sz w:val="24"/>
          <w:szCs w:val="24"/>
          <w:lang w:val="en-GB"/>
        </w:rPr>
        <w:t>A</w:t>
      </w:r>
      <w:r w:rsidR="00C6556B" w:rsidRPr="00A5310C">
        <w:rPr>
          <w:rFonts w:ascii="Times New Roman" w:hAnsi="Times New Roman" w:cs="Times New Roman"/>
          <w:sz w:val="24"/>
          <w:szCs w:val="24"/>
          <w:lang w:val="en-GB"/>
        </w:rPr>
        <w:t xml:space="preserve">lthough such compensation mechanisms may protect the placenta from DHA deficiency, </w:t>
      </w:r>
      <w:r w:rsidR="005F3163" w:rsidRPr="00A5310C">
        <w:rPr>
          <w:rFonts w:ascii="Times New Roman" w:hAnsi="Times New Roman" w:cs="Times New Roman"/>
          <w:sz w:val="24"/>
          <w:szCs w:val="24"/>
          <w:lang w:val="en-GB"/>
        </w:rPr>
        <w:t>they may</w:t>
      </w:r>
      <w:r w:rsidR="00965128" w:rsidRPr="00A5310C">
        <w:rPr>
          <w:rFonts w:ascii="Times New Roman" w:hAnsi="Times New Roman" w:cs="Times New Roman"/>
          <w:sz w:val="24"/>
          <w:szCs w:val="24"/>
          <w:lang w:val="en-GB"/>
        </w:rPr>
        <w:t xml:space="preserve"> not </w:t>
      </w:r>
      <w:r w:rsidR="00F776FF" w:rsidRPr="00A5310C">
        <w:rPr>
          <w:rFonts w:ascii="Times New Roman" w:hAnsi="Times New Roman" w:cs="Times New Roman"/>
          <w:sz w:val="24"/>
          <w:szCs w:val="24"/>
          <w:lang w:val="en-GB"/>
        </w:rPr>
        <w:t>necessarily</w:t>
      </w:r>
      <w:r w:rsidR="00C6556B" w:rsidRPr="00A5310C">
        <w:rPr>
          <w:rFonts w:ascii="Times New Roman" w:hAnsi="Times New Roman" w:cs="Times New Roman"/>
          <w:sz w:val="24"/>
          <w:szCs w:val="24"/>
          <w:lang w:val="en-GB"/>
        </w:rPr>
        <w:t xml:space="preserve"> increase fetal DHA supply. Indeed</w:t>
      </w:r>
      <w:r w:rsidR="00903ADD" w:rsidRPr="00A5310C">
        <w:rPr>
          <w:rFonts w:ascii="Times New Roman" w:hAnsi="Times New Roman" w:cs="Times New Roman"/>
          <w:sz w:val="24"/>
          <w:szCs w:val="24"/>
          <w:lang w:val="en-GB"/>
        </w:rPr>
        <w:t>,</w:t>
      </w:r>
      <w:r w:rsidR="00C6556B" w:rsidRPr="00A5310C">
        <w:rPr>
          <w:rFonts w:ascii="Times New Roman" w:hAnsi="Times New Roman" w:cs="Times New Roman"/>
          <w:sz w:val="24"/>
          <w:szCs w:val="24"/>
          <w:lang w:val="en-GB"/>
        </w:rPr>
        <w:t xml:space="preserve"> i</w:t>
      </w:r>
      <w:r w:rsidR="00F74FA2" w:rsidRPr="00A5310C">
        <w:rPr>
          <w:rFonts w:ascii="Times New Roman" w:hAnsi="Times New Roman" w:cs="Times New Roman"/>
          <w:sz w:val="24"/>
          <w:szCs w:val="24"/>
          <w:lang w:val="en-GB"/>
        </w:rPr>
        <w:t>t has been suggested that increased placental DHA</w:t>
      </w:r>
      <w:r w:rsidR="00362CFC" w:rsidRPr="00A5310C">
        <w:rPr>
          <w:rFonts w:ascii="Times New Roman" w:hAnsi="Times New Roman" w:cs="Times New Roman"/>
          <w:sz w:val="24"/>
          <w:szCs w:val="24"/>
          <w:lang w:val="en-GB"/>
        </w:rPr>
        <w:t>-</w:t>
      </w:r>
      <w:r w:rsidR="00F74FA2" w:rsidRPr="00A5310C">
        <w:rPr>
          <w:rFonts w:ascii="Times New Roman" w:hAnsi="Times New Roman" w:cs="Times New Roman"/>
          <w:sz w:val="24"/>
          <w:szCs w:val="24"/>
          <w:lang w:val="en-GB"/>
        </w:rPr>
        <w:t xml:space="preserve">lipid </w:t>
      </w:r>
      <w:r w:rsidR="002C425C" w:rsidRPr="00A5310C">
        <w:rPr>
          <w:rFonts w:ascii="Times New Roman" w:hAnsi="Times New Roman" w:cs="Times New Roman"/>
          <w:sz w:val="24"/>
          <w:szCs w:val="24"/>
          <w:lang w:val="en-GB"/>
        </w:rPr>
        <w:t>content</w:t>
      </w:r>
      <w:r w:rsidR="00F74FA2" w:rsidRPr="00A5310C">
        <w:rPr>
          <w:rFonts w:ascii="Times New Roman" w:hAnsi="Times New Roman" w:cs="Times New Roman"/>
          <w:sz w:val="24"/>
          <w:szCs w:val="24"/>
          <w:lang w:val="en-GB"/>
        </w:rPr>
        <w:t xml:space="preserve"> associated with </w:t>
      </w:r>
      <w:r w:rsidR="00B63D5D" w:rsidRPr="00A5310C">
        <w:rPr>
          <w:rFonts w:ascii="Times New Roman" w:hAnsi="Times New Roman" w:cs="Times New Roman"/>
          <w:sz w:val="24"/>
          <w:szCs w:val="24"/>
          <w:lang w:val="en-GB"/>
        </w:rPr>
        <w:t>hyper</w:t>
      </w:r>
      <w:r w:rsidR="00F74FA2" w:rsidRPr="00A5310C">
        <w:rPr>
          <w:rFonts w:ascii="Times New Roman" w:hAnsi="Times New Roman" w:cs="Times New Roman"/>
          <w:sz w:val="24"/>
          <w:szCs w:val="24"/>
          <w:lang w:val="en-GB"/>
        </w:rPr>
        <w:t xml:space="preserve">glycemia or BMI </w:t>
      </w:r>
      <w:r w:rsidR="00225876" w:rsidRPr="00A5310C">
        <w:rPr>
          <w:rFonts w:ascii="Times New Roman" w:hAnsi="Times New Roman" w:cs="Times New Roman"/>
          <w:sz w:val="24"/>
          <w:szCs w:val="24"/>
          <w:lang w:val="en-GB"/>
        </w:rPr>
        <w:t>represents increased</w:t>
      </w:r>
      <w:r w:rsidR="00F74FA2" w:rsidRPr="00A5310C">
        <w:rPr>
          <w:rFonts w:ascii="Times New Roman" w:hAnsi="Times New Roman" w:cs="Times New Roman"/>
          <w:sz w:val="24"/>
          <w:szCs w:val="24"/>
          <w:lang w:val="en-GB"/>
        </w:rPr>
        <w:t xml:space="preserve"> placental retention </w:t>
      </w:r>
      <w:r w:rsidR="00466469" w:rsidRPr="00A5310C">
        <w:rPr>
          <w:rFonts w:ascii="Times New Roman" w:hAnsi="Times New Roman" w:cs="Times New Roman"/>
          <w:sz w:val="24"/>
          <w:szCs w:val="24"/>
          <w:lang w:val="en-GB"/>
        </w:rPr>
        <w:t xml:space="preserve">and </w:t>
      </w:r>
      <w:r w:rsidR="00F74FA2" w:rsidRPr="00A5310C">
        <w:rPr>
          <w:rFonts w:ascii="Times New Roman" w:hAnsi="Times New Roman" w:cs="Times New Roman"/>
          <w:sz w:val="24"/>
          <w:szCs w:val="24"/>
          <w:lang w:val="en-GB"/>
        </w:rPr>
        <w:t xml:space="preserve">decreased export of </w:t>
      </w:r>
      <w:r w:rsidR="00B63D5D" w:rsidRPr="00A5310C">
        <w:rPr>
          <w:rFonts w:ascii="Times New Roman" w:hAnsi="Times New Roman" w:cs="Times New Roman"/>
          <w:sz w:val="24"/>
          <w:szCs w:val="24"/>
          <w:lang w:val="en-GB"/>
        </w:rPr>
        <w:t xml:space="preserve">un-esterified </w:t>
      </w:r>
      <w:r w:rsidR="00F74FA2" w:rsidRPr="00A5310C">
        <w:rPr>
          <w:rFonts w:ascii="Times New Roman" w:hAnsi="Times New Roman" w:cs="Times New Roman"/>
          <w:sz w:val="24"/>
          <w:szCs w:val="24"/>
          <w:lang w:val="en-GB"/>
        </w:rPr>
        <w:t xml:space="preserve">DHA to the fetus </w:t>
      </w:r>
      <w:r w:rsidR="00F74FA2" w:rsidRPr="00A5310C">
        <w:rPr>
          <w:rFonts w:ascii="Times New Roman" w:hAnsi="Times New Roman" w:cs="Times New Roman"/>
          <w:sz w:val="24"/>
          <w:szCs w:val="24"/>
          <w:lang w:val="en-GB"/>
        </w:rPr>
        <w:fldChar w:fldCharType="begin">
          <w:fldData xml:space="preserve">PEVuZE5vdGU+PENpdGU+PEF1dGhvcj5NaXNocmE8L0F1dGhvcj48WWVhcj4yMDIwPC9ZZWFyPjxS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</w:fldData>
        </w:fldChar>
      </w:r>
      <w:r w:rsidR="00777B46">
        <w:rPr>
          <w:rFonts w:ascii="Times New Roman" w:hAnsi="Times New Roman" w:cs="Times New Roman"/>
          <w:sz w:val="24"/>
          <w:szCs w:val="24"/>
          <w:lang w:val="en-GB"/>
        </w:rPr>
        <w:instrText xml:space="preserve"> ADDIN EN.CITE </w:instrText>
      </w:r>
      <w:r w:rsidR="00777B46">
        <w:rPr>
          <w:rFonts w:ascii="Times New Roman" w:hAnsi="Times New Roman" w:cs="Times New Roman"/>
          <w:sz w:val="24"/>
          <w:szCs w:val="24"/>
          <w:lang w:val="en-GB"/>
        </w:rPr>
        <w:fldChar w:fldCharType="begin">
          <w:fldData xml:space="preserve">PEVuZE5vdGU+PENpdGU+PEF1dGhvcj5NaXNocmE8L0F1dGhvcj48WWVhcj4yMDIwPC9ZZWFyPjxS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</w:fldData>
        </w:fldChar>
      </w:r>
      <w:r w:rsidR="00777B46">
        <w:rPr>
          <w:rFonts w:ascii="Times New Roman" w:hAnsi="Times New Roman" w:cs="Times New Roman"/>
          <w:sz w:val="24"/>
          <w:szCs w:val="24"/>
          <w:lang w:val="en-GB"/>
        </w:rPr>
        <w:instrText xml:space="preserve"> ADDIN EN.CITE.DATA </w:instrText>
      </w:r>
      <w:r w:rsidR="00777B46">
        <w:rPr>
          <w:rFonts w:ascii="Times New Roman" w:hAnsi="Times New Roman" w:cs="Times New Roman"/>
          <w:sz w:val="24"/>
          <w:szCs w:val="24"/>
          <w:lang w:val="en-GB"/>
        </w:rPr>
      </w:r>
      <w:r w:rsidR="00777B46">
        <w:rPr>
          <w:rFonts w:ascii="Times New Roman" w:hAnsi="Times New Roman" w:cs="Times New Roman"/>
          <w:sz w:val="24"/>
          <w:szCs w:val="24"/>
          <w:lang w:val="en-GB"/>
        </w:rPr>
        <w:fldChar w:fldCharType="end"/>
      </w:r>
      <w:r w:rsidR="00F74FA2" w:rsidRPr="00A5310C">
        <w:rPr>
          <w:rFonts w:ascii="Times New Roman" w:hAnsi="Times New Roman" w:cs="Times New Roman"/>
          <w:sz w:val="24"/>
          <w:szCs w:val="24"/>
          <w:lang w:val="en-GB"/>
        </w:rPr>
      </w:r>
      <w:r w:rsidR="00F74FA2" w:rsidRPr="00A5310C">
        <w:rPr>
          <w:rFonts w:ascii="Times New Roman" w:hAnsi="Times New Roman" w:cs="Times New Roman"/>
          <w:sz w:val="24"/>
          <w:szCs w:val="24"/>
          <w:lang w:val="en-GB"/>
        </w:rPr>
        <w:fldChar w:fldCharType="separate"/>
      </w:r>
      <w:r w:rsidR="00F761A6">
        <w:rPr>
          <w:rFonts w:ascii="Times New Roman" w:hAnsi="Times New Roman" w:cs="Times New Roman"/>
          <w:noProof/>
          <w:sz w:val="24"/>
          <w:szCs w:val="24"/>
          <w:lang w:val="en-GB"/>
        </w:rPr>
        <w:t>(43, 51, 52)</w:t>
      </w:r>
      <w:r w:rsidR="00F74FA2" w:rsidRPr="00A5310C">
        <w:rPr>
          <w:rFonts w:ascii="Times New Roman" w:hAnsi="Times New Roman" w:cs="Times New Roman"/>
          <w:sz w:val="24"/>
          <w:szCs w:val="24"/>
          <w:lang w:val="en-GB"/>
        </w:rPr>
        <w:fldChar w:fldCharType="end"/>
      </w:r>
      <w:r w:rsidR="00F74FA2" w:rsidRPr="00A5310C">
        <w:rPr>
          <w:rFonts w:ascii="Times New Roman" w:hAnsi="Times New Roman" w:cs="Times New Roman"/>
          <w:sz w:val="24"/>
          <w:szCs w:val="24"/>
          <w:lang w:val="en-GB"/>
        </w:rPr>
        <w:t>.</w:t>
      </w:r>
      <w:r w:rsidR="006D6CA8" w:rsidRPr="00A5310C">
        <w:rPr>
          <w:rFonts w:ascii="Times New Roman" w:hAnsi="Times New Roman" w:cs="Times New Roman"/>
          <w:sz w:val="24"/>
          <w:szCs w:val="24"/>
          <w:lang w:val="en-GB"/>
        </w:rPr>
        <w:t xml:space="preserve"> </w:t>
      </w:r>
      <w:r w:rsidR="00EA041E" w:rsidRPr="00A5310C">
        <w:rPr>
          <w:rFonts w:ascii="Times New Roman" w:hAnsi="Times New Roman" w:cs="Times New Roman"/>
          <w:sz w:val="24"/>
          <w:szCs w:val="24"/>
          <w:lang w:val="en-GB"/>
        </w:rPr>
        <w:t>Unfortunately, our u</w:t>
      </w:r>
      <w:r w:rsidR="00362CFC" w:rsidRPr="00A5310C">
        <w:rPr>
          <w:rFonts w:ascii="Times New Roman" w:hAnsi="Times New Roman" w:cs="Times New Roman"/>
          <w:sz w:val="24"/>
          <w:szCs w:val="24"/>
          <w:lang w:val="en-GB"/>
        </w:rPr>
        <w:t>nderstanding remains limited as</w:t>
      </w:r>
      <w:r w:rsidR="00BA76B4" w:rsidRPr="00A5310C">
        <w:rPr>
          <w:rFonts w:ascii="Times New Roman" w:hAnsi="Times New Roman" w:cs="Times New Roman"/>
          <w:sz w:val="24"/>
          <w:szCs w:val="24"/>
          <w:lang w:val="en-GB"/>
        </w:rPr>
        <w:t xml:space="preserve"> </w:t>
      </w:r>
      <w:r w:rsidR="00480FED" w:rsidRPr="00A5310C">
        <w:rPr>
          <w:rFonts w:ascii="Times New Roman" w:hAnsi="Times New Roman" w:cs="Times New Roman"/>
          <w:sz w:val="24"/>
          <w:szCs w:val="24"/>
          <w:lang w:val="en-GB"/>
        </w:rPr>
        <w:t xml:space="preserve">studies </w:t>
      </w:r>
      <w:r w:rsidR="00720C0B" w:rsidRPr="00A5310C">
        <w:rPr>
          <w:rFonts w:ascii="Times New Roman" w:hAnsi="Times New Roman" w:cs="Times New Roman"/>
          <w:sz w:val="24"/>
          <w:szCs w:val="24"/>
          <w:lang w:val="en-GB"/>
        </w:rPr>
        <w:t>have not assess</w:t>
      </w:r>
      <w:r w:rsidR="00480FED" w:rsidRPr="00A5310C">
        <w:rPr>
          <w:rFonts w:ascii="Times New Roman" w:hAnsi="Times New Roman" w:cs="Times New Roman"/>
          <w:sz w:val="24"/>
          <w:szCs w:val="24"/>
          <w:lang w:val="en-GB"/>
        </w:rPr>
        <w:t>ed</w:t>
      </w:r>
      <w:r w:rsidR="00720C0B" w:rsidRPr="00A5310C">
        <w:rPr>
          <w:rFonts w:ascii="Times New Roman" w:hAnsi="Times New Roman" w:cs="Times New Roman"/>
          <w:sz w:val="24"/>
          <w:szCs w:val="24"/>
          <w:lang w:val="en-GB"/>
        </w:rPr>
        <w:t xml:space="preserve"> fetal tissue DHA utilization as a </w:t>
      </w:r>
      <w:r w:rsidR="00480FED" w:rsidRPr="00A5310C">
        <w:rPr>
          <w:rFonts w:ascii="Times New Roman" w:hAnsi="Times New Roman" w:cs="Times New Roman"/>
          <w:sz w:val="24"/>
          <w:szCs w:val="24"/>
          <w:lang w:val="en-GB"/>
        </w:rPr>
        <w:t>determinant of</w:t>
      </w:r>
      <w:r w:rsidR="00720C0B" w:rsidRPr="00A5310C">
        <w:rPr>
          <w:rFonts w:ascii="Times New Roman" w:hAnsi="Times New Roman" w:cs="Times New Roman"/>
          <w:sz w:val="24"/>
          <w:szCs w:val="24"/>
          <w:lang w:val="en-GB"/>
        </w:rPr>
        <w:t xml:space="preserve"> cord blood DHA levels. </w:t>
      </w:r>
    </w:p>
    <w:p w14:paraId="3F384B68" w14:textId="06D3DA38" w:rsidR="00495763" w:rsidRPr="002423AA" w:rsidRDefault="00495763" w:rsidP="002423AA">
      <w:pPr>
        <w:pStyle w:val="Heading2"/>
        <w:spacing w:line="480" w:lineRule="auto"/>
        <w:rPr>
          <w:rFonts w:ascii="Times New Roman" w:hAnsi="Times New Roman" w:cs="Times New Roman"/>
          <w:b/>
          <w:color w:val="000000" w:themeColor="text1"/>
          <w:sz w:val="24"/>
          <w:szCs w:val="24"/>
          <w:lang w:val="en-GB"/>
        </w:rPr>
      </w:pPr>
      <w:r w:rsidRPr="002423AA">
        <w:rPr>
          <w:rFonts w:ascii="Times New Roman" w:hAnsi="Times New Roman" w:cs="Times New Roman"/>
          <w:b/>
          <w:color w:val="000000" w:themeColor="text1"/>
          <w:sz w:val="24"/>
          <w:szCs w:val="24"/>
          <w:lang w:val="en-GB"/>
        </w:rPr>
        <w:t>DHA placental metabolism and birthweight</w:t>
      </w:r>
    </w:p>
    <w:p w14:paraId="0A70B5CB" w14:textId="2F0CC02D" w:rsidR="00CC1BBC" w:rsidRDefault="0093431B"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 xml:space="preserve">Variations </w:t>
      </w:r>
      <w:r w:rsidR="000254B9" w:rsidRPr="00A5310C">
        <w:rPr>
          <w:rFonts w:ascii="Times New Roman" w:hAnsi="Times New Roman" w:cs="Times New Roman"/>
          <w:sz w:val="24"/>
          <w:szCs w:val="24"/>
          <w:lang w:val="en-GB"/>
        </w:rPr>
        <w:t xml:space="preserve">in placental </w:t>
      </w:r>
      <w:r w:rsidR="00495763" w:rsidRPr="00A5310C">
        <w:rPr>
          <w:rFonts w:ascii="Times New Roman" w:hAnsi="Times New Roman" w:cs="Times New Roman"/>
          <w:sz w:val="24"/>
          <w:szCs w:val="24"/>
          <w:lang w:val="en-GB"/>
        </w:rPr>
        <w:t>DHA-</w:t>
      </w:r>
      <w:r w:rsidR="000254B9" w:rsidRPr="00A5310C">
        <w:rPr>
          <w:rFonts w:ascii="Times New Roman" w:hAnsi="Times New Roman" w:cs="Times New Roman"/>
          <w:sz w:val="24"/>
          <w:szCs w:val="24"/>
          <w:lang w:val="en-GB"/>
        </w:rPr>
        <w:t xml:space="preserve">lipid metabolism </w:t>
      </w:r>
      <w:r w:rsidR="00B63D5D" w:rsidRPr="00A5310C">
        <w:rPr>
          <w:rFonts w:ascii="Times New Roman" w:hAnsi="Times New Roman" w:cs="Times New Roman"/>
          <w:sz w:val="24"/>
          <w:szCs w:val="24"/>
          <w:lang w:val="en-GB"/>
        </w:rPr>
        <w:t>c</w:t>
      </w:r>
      <w:r w:rsidR="00B84C09" w:rsidRPr="00A5310C">
        <w:rPr>
          <w:rFonts w:ascii="Times New Roman" w:hAnsi="Times New Roman" w:cs="Times New Roman"/>
          <w:sz w:val="24"/>
          <w:szCs w:val="24"/>
          <w:lang w:val="en-GB"/>
        </w:rPr>
        <w:t>ould</w:t>
      </w:r>
      <w:r w:rsidR="00B63D5D" w:rsidRPr="00A5310C">
        <w:rPr>
          <w:rFonts w:ascii="Times New Roman" w:hAnsi="Times New Roman" w:cs="Times New Roman"/>
          <w:sz w:val="24"/>
          <w:szCs w:val="24"/>
          <w:lang w:val="en-GB"/>
        </w:rPr>
        <w:t xml:space="preserve"> influence</w:t>
      </w:r>
      <w:r w:rsidR="000254B9"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fetal growth and development</w:t>
      </w:r>
      <w:r w:rsidR="00265EF4"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 xml:space="preserve">through </w:t>
      </w:r>
      <w:r w:rsidR="000463FD" w:rsidRPr="00A5310C">
        <w:rPr>
          <w:rFonts w:ascii="Times New Roman" w:hAnsi="Times New Roman" w:cs="Times New Roman"/>
          <w:sz w:val="24"/>
          <w:szCs w:val="24"/>
          <w:lang w:val="en-GB"/>
        </w:rPr>
        <w:t xml:space="preserve">providing </w:t>
      </w:r>
      <w:r w:rsidR="00ED6508" w:rsidRPr="00A5310C">
        <w:rPr>
          <w:rFonts w:ascii="Times New Roman" w:hAnsi="Times New Roman" w:cs="Times New Roman"/>
          <w:sz w:val="24"/>
          <w:szCs w:val="24"/>
          <w:lang w:val="en-GB"/>
        </w:rPr>
        <w:t xml:space="preserve">DHA-lipid </w:t>
      </w:r>
      <w:r w:rsidR="000463FD" w:rsidRPr="00A5310C">
        <w:rPr>
          <w:rFonts w:ascii="Times New Roman" w:hAnsi="Times New Roman" w:cs="Times New Roman"/>
          <w:sz w:val="24"/>
          <w:szCs w:val="24"/>
          <w:lang w:val="en-GB"/>
        </w:rPr>
        <w:t>substrates for growth</w:t>
      </w:r>
      <w:r w:rsidR="00170CE6" w:rsidRPr="00A5310C">
        <w:rPr>
          <w:rFonts w:ascii="Times New Roman" w:hAnsi="Times New Roman" w:cs="Times New Roman"/>
          <w:sz w:val="24"/>
          <w:szCs w:val="24"/>
          <w:lang w:val="en-GB"/>
        </w:rPr>
        <w:t xml:space="preserve">, </w:t>
      </w:r>
      <w:r w:rsidR="00B84C09" w:rsidRPr="00A5310C">
        <w:rPr>
          <w:rFonts w:ascii="Times New Roman" w:hAnsi="Times New Roman" w:cs="Times New Roman"/>
          <w:sz w:val="24"/>
          <w:szCs w:val="24"/>
          <w:lang w:val="en-GB"/>
        </w:rPr>
        <w:t>and</w:t>
      </w:r>
      <w:r w:rsidR="00170CE6" w:rsidRPr="00A5310C">
        <w:rPr>
          <w:rFonts w:ascii="Times New Roman" w:hAnsi="Times New Roman" w:cs="Times New Roman"/>
          <w:sz w:val="24"/>
          <w:szCs w:val="24"/>
          <w:lang w:val="en-GB"/>
        </w:rPr>
        <w:t xml:space="preserve"> </w:t>
      </w:r>
      <w:r w:rsidR="0011576E" w:rsidRPr="00A5310C">
        <w:rPr>
          <w:rFonts w:ascii="Times New Roman" w:hAnsi="Times New Roman" w:cs="Times New Roman"/>
          <w:sz w:val="24"/>
          <w:szCs w:val="24"/>
          <w:lang w:val="en-GB"/>
        </w:rPr>
        <w:t xml:space="preserve">by regulating the synthesis and release of DHA-lipid signals to </w:t>
      </w:r>
      <w:r w:rsidR="00E463E8" w:rsidRPr="00A5310C">
        <w:rPr>
          <w:rFonts w:ascii="Times New Roman" w:hAnsi="Times New Roman" w:cs="Times New Roman"/>
          <w:sz w:val="24"/>
          <w:szCs w:val="24"/>
          <w:lang w:val="en-GB"/>
        </w:rPr>
        <w:t>a</w:t>
      </w:r>
      <w:r w:rsidR="0011576E" w:rsidRPr="00A5310C">
        <w:rPr>
          <w:rFonts w:ascii="Times New Roman" w:hAnsi="Times New Roman" w:cs="Times New Roman"/>
          <w:sz w:val="24"/>
          <w:szCs w:val="24"/>
          <w:lang w:val="en-GB"/>
        </w:rPr>
        <w:t xml:space="preserve">ffect </w:t>
      </w:r>
      <w:r w:rsidR="006511A8" w:rsidRPr="00A5310C">
        <w:rPr>
          <w:rFonts w:ascii="Times New Roman" w:hAnsi="Times New Roman" w:cs="Times New Roman"/>
          <w:sz w:val="24"/>
          <w:szCs w:val="24"/>
          <w:lang w:val="en-GB"/>
        </w:rPr>
        <w:t xml:space="preserve">local </w:t>
      </w:r>
      <w:r w:rsidR="0011576E" w:rsidRPr="00A5310C">
        <w:rPr>
          <w:rFonts w:ascii="Times New Roman" w:hAnsi="Times New Roman" w:cs="Times New Roman"/>
          <w:sz w:val="24"/>
          <w:szCs w:val="24"/>
          <w:lang w:val="en-GB"/>
        </w:rPr>
        <w:t>placental function</w:t>
      </w:r>
      <w:r w:rsidR="00387E64" w:rsidRPr="00A5310C">
        <w:rPr>
          <w:rFonts w:ascii="Times New Roman" w:hAnsi="Times New Roman" w:cs="Times New Roman"/>
          <w:sz w:val="24"/>
          <w:szCs w:val="24"/>
          <w:lang w:val="en-GB"/>
        </w:rPr>
        <w:t xml:space="preserve"> and fetal nutritional suppl</w:t>
      </w:r>
      <w:r w:rsidR="00A32ACD" w:rsidRPr="00A5310C">
        <w:rPr>
          <w:rFonts w:ascii="Times New Roman" w:hAnsi="Times New Roman" w:cs="Times New Roman"/>
          <w:sz w:val="24"/>
          <w:szCs w:val="24"/>
          <w:lang w:val="en-GB"/>
        </w:rPr>
        <w:t>y</w:t>
      </w:r>
      <w:r w:rsidR="00387E64" w:rsidRPr="00A5310C">
        <w:rPr>
          <w:rFonts w:ascii="Times New Roman" w:hAnsi="Times New Roman" w:cs="Times New Roman"/>
          <w:sz w:val="24"/>
          <w:szCs w:val="24"/>
          <w:lang w:val="en-GB"/>
        </w:rPr>
        <w:t>, as well as</w:t>
      </w:r>
      <w:r w:rsidR="0011576E" w:rsidRPr="00A5310C">
        <w:rPr>
          <w:rFonts w:ascii="Times New Roman" w:hAnsi="Times New Roman" w:cs="Times New Roman"/>
          <w:sz w:val="24"/>
          <w:szCs w:val="24"/>
          <w:lang w:val="en-GB"/>
        </w:rPr>
        <w:t xml:space="preserve"> maternal and fetal metabolism</w:t>
      </w:r>
      <w:r w:rsidR="006511A8" w:rsidRPr="00A5310C">
        <w:rPr>
          <w:rFonts w:ascii="Times New Roman" w:hAnsi="Times New Roman" w:cs="Times New Roman"/>
          <w:sz w:val="24"/>
          <w:szCs w:val="24"/>
          <w:lang w:val="en-GB"/>
        </w:rPr>
        <w:t xml:space="preserve"> in distant tissues</w:t>
      </w:r>
      <w:r w:rsidR="0011576E" w:rsidRPr="00A5310C">
        <w:rPr>
          <w:rFonts w:ascii="Times New Roman" w:hAnsi="Times New Roman" w:cs="Times New Roman"/>
          <w:sz w:val="24"/>
          <w:szCs w:val="24"/>
          <w:lang w:val="en-GB"/>
        </w:rPr>
        <w:t xml:space="preserve"> </w:t>
      </w:r>
      <w:r w:rsidR="00256B28" w:rsidRPr="00A5310C">
        <w:rPr>
          <w:rFonts w:ascii="Times New Roman" w:hAnsi="Times New Roman" w:cs="Times New Roman"/>
          <w:sz w:val="24"/>
          <w:szCs w:val="24"/>
          <w:lang w:val="en-GB"/>
        </w:rPr>
        <w:fldChar w:fldCharType="begin">
          <w:fldData xml:space="preserve">PEVuZE5vdGU+PENpdGU+PEF1dGhvcj5IYWdnYXJ0eTwvQXV0aG9yPjxZZWFyPjIwMDI8L1llYXI+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</w:fldData>
        </w:fldChar>
      </w:r>
      <w:r w:rsidR="008D4086">
        <w:rPr>
          <w:rFonts w:ascii="Times New Roman" w:hAnsi="Times New Roman" w:cs="Times New Roman"/>
          <w:sz w:val="24"/>
          <w:szCs w:val="24"/>
          <w:lang w:val="en-GB"/>
        </w:rPr>
        <w:instrText xml:space="preserve"> ADDIN EN.CITE </w:instrText>
      </w:r>
      <w:r w:rsidR="008D4086">
        <w:rPr>
          <w:rFonts w:ascii="Times New Roman" w:hAnsi="Times New Roman" w:cs="Times New Roman"/>
          <w:sz w:val="24"/>
          <w:szCs w:val="24"/>
          <w:lang w:val="en-GB"/>
        </w:rPr>
        <w:fldChar w:fldCharType="begin">
          <w:fldData xml:space="preserve">PEVuZE5vdGU+PENpdGU+PEF1dGhvcj5IYWdnYXJ0eTwvQXV0aG9yPjxZZWFyPjIwMDI8L1llYXI+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</w:fldData>
        </w:fldChar>
      </w:r>
      <w:r w:rsidR="008D4086">
        <w:rPr>
          <w:rFonts w:ascii="Times New Roman" w:hAnsi="Times New Roman" w:cs="Times New Roman"/>
          <w:sz w:val="24"/>
          <w:szCs w:val="24"/>
          <w:lang w:val="en-GB"/>
        </w:rPr>
        <w:instrText xml:space="preserve"> ADDIN EN.CITE.DATA </w:instrText>
      </w:r>
      <w:r w:rsidR="008D4086">
        <w:rPr>
          <w:rFonts w:ascii="Times New Roman" w:hAnsi="Times New Roman" w:cs="Times New Roman"/>
          <w:sz w:val="24"/>
          <w:szCs w:val="24"/>
          <w:lang w:val="en-GB"/>
        </w:rPr>
      </w:r>
      <w:r w:rsidR="008D4086">
        <w:rPr>
          <w:rFonts w:ascii="Times New Roman" w:hAnsi="Times New Roman" w:cs="Times New Roman"/>
          <w:sz w:val="24"/>
          <w:szCs w:val="24"/>
          <w:lang w:val="en-GB"/>
        </w:rPr>
        <w:fldChar w:fldCharType="end"/>
      </w:r>
      <w:r w:rsidR="00256B28" w:rsidRPr="00A5310C">
        <w:rPr>
          <w:rFonts w:ascii="Times New Roman" w:hAnsi="Times New Roman" w:cs="Times New Roman"/>
          <w:sz w:val="24"/>
          <w:szCs w:val="24"/>
          <w:lang w:val="en-GB"/>
        </w:rPr>
      </w:r>
      <w:r w:rsidR="00256B28" w:rsidRPr="00A5310C">
        <w:rPr>
          <w:rFonts w:ascii="Times New Roman" w:hAnsi="Times New Roman" w:cs="Times New Roman"/>
          <w:sz w:val="24"/>
          <w:szCs w:val="24"/>
          <w:lang w:val="en-GB"/>
        </w:rPr>
        <w:fldChar w:fldCharType="separate"/>
      </w:r>
      <w:r w:rsidR="008D4086">
        <w:rPr>
          <w:rFonts w:ascii="Times New Roman" w:hAnsi="Times New Roman" w:cs="Times New Roman"/>
          <w:noProof/>
          <w:sz w:val="24"/>
          <w:szCs w:val="24"/>
          <w:lang w:val="en-GB"/>
        </w:rPr>
        <w:t>(38, 74, 75)</w:t>
      </w:r>
      <w:r w:rsidR="00256B28" w:rsidRPr="00A5310C">
        <w:rPr>
          <w:rFonts w:ascii="Times New Roman" w:hAnsi="Times New Roman" w:cs="Times New Roman"/>
          <w:sz w:val="24"/>
          <w:szCs w:val="24"/>
          <w:lang w:val="en-GB"/>
        </w:rPr>
        <w:fldChar w:fldCharType="end"/>
      </w:r>
      <w:r w:rsidR="00A83BFD" w:rsidRPr="00A5310C">
        <w:rPr>
          <w:rFonts w:ascii="Times New Roman" w:hAnsi="Times New Roman" w:cs="Times New Roman"/>
          <w:sz w:val="24"/>
          <w:szCs w:val="24"/>
          <w:lang w:val="en-GB"/>
        </w:rPr>
        <w:t>.</w:t>
      </w:r>
      <w:r w:rsidR="0002236A" w:rsidRPr="00A5310C">
        <w:rPr>
          <w:rFonts w:ascii="Times New Roman" w:hAnsi="Times New Roman" w:cs="Times New Roman"/>
          <w:sz w:val="24"/>
          <w:szCs w:val="24"/>
          <w:lang w:val="en-GB"/>
        </w:rPr>
        <w:t xml:space="preserve"> Whether the</w:t>
      </w:r>
      <w:r w:rsidR="00B171FE" w:rsidRPr="00A5310C">
        <w:rPr>
          <w:rFonts w:ascii="Times New Roman" w:hAnsi="Times New Roman" w:cs="Times New Roman"/>
          <w:sz w:val="24"/>
          <w:szCs w:val="24"/>
          <w:lang w:val="en-GB"/>
        </w:rPr>
        <w:t xml:space="preserve"> </w:t>
      </w:r>
      <w:r w:rsidR="00CC487A" w:rsidRPr="00A5310C">
        <w:rPr>
          <w:rFonts w:ascii="Times New Roman" w:hAnsi="Times New Roman" w:cs="Times New Roman"/>
          <w:sz w:val="24"/>
          <w:szCs w:val="24"/>
          <w:lang w:val="en-GB"/>
        </w:rPr>
        <w:t>positive association between</w:t>
      </w:r>
      <w:r w:rsidR="00852C30" w:rsidRPr="00A5310C">
        <w:rPr>
          <w:rFonts w:ascii="Times New Roman" w:hAnsi="Times New Roman" w:cs="Times New Roman"/>
          <w:sz w:val="24"/>
          <w:szCs w:val="24"/>
          <w:lang w:val="en-GB"/>
        </w:rPr>
        <w:t xml:space="preserve"> </w:t>
      </w:r>
      <w:r w:rsidR="006511A8" w:rsidRPr="00A5310C">
        <w:rPr>
          <w:rFonts w:ascii="Times New Roman" w:hAnsi="Times New Roman" w:cs="Times New Roman"/>
          <w:sz w:val="24"/>
          <w:szCs w:val="24"/>
          <w:lang w:val="en-GB"/>
        </w:rPr>
        <w:t xml:space="preserve">fresh </w:t>
      </w:r>
      <w:r w:rsidR="00252C14" w:rsidRPr="00A5310C">
        <w:rPr>
          <w:rFonts w:ascii="Times New Roman" w:hAnsi="Times New Roman" w:cs="Times New Roman"/>
          <w:sz w:val="24"/>
          <w:szCs w:val="24"/>
          <w:lang w:val="en-GB"/>
        </w:rPr>
        <w:t xml:space="preserve">placental </w:t>
      </w:r>
      <w:r w:rsidR="00252C14" w:rsidRPr="00A5310C">
        <w:rPr>
          <w:rFonts w:ascii="Times New Roman" w:hAnsi="Times New Roman" w:cs="Times New Roman"/>
          <w:sz w:val="24"/>
          <w:szCs w:val="24"/>
          <w:vertAlign w:val="superscript"/>
          <w:lang w:val="en-GB"/>
        </w:rPr>
        <w:t>13</w:t>
      </w:r>
      <w:r w:rsidR="00252C14" w:rsidRPr="00A5310C">
        <w:rPr>
          <w:rFonts w:ascii="Times New Roman" w:hAnsi="Times New Roman" w:cs="Times New Roman"/>
          <w:sz w:val="24"/>
          <w:szCs w:val="24"/>
          <w:lang w:val="en-GB"/>
        </w:rPr>
        <w:t xml:space="preserve">C-DHA </w:t>
      </w:r>
      <w:r w:rsidR="00A83BFD" w:rsidRPr="00A5310C">
        <w:rPr>
          <w:rFonts w:ascii="Times New Roman" w:hAnsi="Times New Roman" w:cs="Times New Roman"/>
          <w:sz w:val="24"/>
          <w:szCs w:val="24"/>
          <w:lang w:val="en-GB"/>
        </w:rPr>
        <w:t>lipids with</w:t>
      </w:r>
      <w:r w:rsidR="00252C14" w:rsidRPr="00A5310C">
        <w:rPr>
          <w:rFonts w:ascii="Times New Roman" w:hAnsi="Times New Roman" w:cs="Times New Roman"/>
          <w:sz w:val="24"/>
          <w:szCs w:val="24"/>
          <w:lang w:val="en-GB"/>
        </w:rPr>
        <w:t xml:space="preserve"> birthweight</w:t>
      </w:r>
      <w:r w:rsidR="0002236A" w:rsidRPr="00A5310C">
        <w:rPr>
          <w:rFonts w:ascii="Times New Roman" w:hAnsi="Times New Roman" w:cs="Times New Roman"/>
          <w:sz w:val="24"/>
          <w:szCs w:val="24"/>
          <w:lang w:val="en-GB"/>
        </w:rPr>
        <w:t xml:space="preserve"> in our study</w:t>
      </w:r>
      <w:r w:rsidR="00252C14" w:rsidRPr="00A5310C">
        <w:rPr>
          <w:rFonts w:ascii="Times New Roman" w:hAnsi="Times New Roman" w:cs="Times New Roman"/>
          <w:sz w:val="24"/>
          <w:szCs w:val="24"/>
          <w:lang w:val="en-GB"/>
        </w:rPr>
        <w:t xml:space="preserve"> </w:t>
      </w:r>
      <w:r w:rsidR="0002236A" w:rsidRPr="00A5310C">
        <w:rPr>
          <w:rFonts w:ascii="Times New Roman" w:hAnsi="Times New Roman" w:cs="Times New Roman"/>
          <w:sz w:val="24"/>
          <w:szCs w:val="24"/>
          <w:lang w:val="en-GB"/>
        </w:rPr>
        <w:t xml:space="preserve">imply a </w:t>
      </w:r>
      <w:r w:rsidR="00634F58" w:rsidRPr="00A5310C">
        <w:rPr>
          <w:rFonts w:ascii="Times New Roman" w:hAnsi="Times New Roman" w:cs="Times New Roman"/>
          <w:sz w:val="24"/>
          <w:szCs w:val="24"/>
          <w:lang w:val="en-GB"/>
        </w:rPr>
        <w:t>causal</w:t>
      </w:r>
      <w:r w:rsidR="0002236A" w:rsidRPr="00A5310C">
        <w:rPr>
          <w:rFonts w:ascii="Times New Roman" w:hAnsi="Times New Roman" w:cs="Times New Roman"/>
          <w:sz w:val="24"/>
          <w:szCs w:val="24"/>
          <w:lang w:val="en-GB"/>
        </w:rPr>
        <w:t xml:space="preserve"> relationship remains unclear.</w:t>
      </w:r>
      <w:r w:rsidR="00252C14" w:rsidRPr="00A5310C">
        <w:rPr>
          <w:rFonts w:ascii="Times New Roman" w:hAnsi="Times New Roman" w:cs="Times New Roman"/>
          <w:sz w:val="24"/>
          <w:szCs w:val="24"/>
          <w:lang w:val="en-GB"/>
        </w:rPr>
        <w:t xml:space="preserve"> </w:t>
      </w:r>
      <w:r w:rsidR="006C2ED2" w:rsidRPr="00A5310C">
        <w:rPr>
          <w:rFonts w:ascii="Times New Roman" w:hAnsi="Times New Roman" w:cs="Times New Roman"/>
          <w:sz w:val="24"/>
          <w:szCs w:val="24"/>
          <w:lang w:val="en-GB"/>
        </w:rPr>
        <w:t xml:space="preserve">Nonetheless, our findings are consistent with studies describing increased placental DHA-neutral lipids (TGs and cholesterol esters) with higher neonatal body fat </w:t>
      </w:r>
      <w:r w:rsidR="006C2ED2" w:rsidRPr="00A5310C">
        <w:rPr>
          <w:rFonts w:ascii="Times New Roman" w:hAnsi="Times New Roman" w:cs="Times New Roman"/>
          <w:sz w:val="24"/>
          <w:szCs w:val="24"/>
          <w:lang w:val="en-GB"/>
        </w:rPr>
        <w:fldChar w:fldCharType="begin"/>
      </w:r>
      <w:r w:rsidR="002423AA">
        <w:rPr>
          <w:rFonts w:ascii="Times New Roman" w:hAnsi="Times New Roman" w:cs="Times New Roman"/>
          <w:sz w:val="24"/>
          <w:szCs w:val="24"/>
          <w:lang w:val="en-GB"/>
        </w:rPr>
        <w:instrText xml:space="preserve"> ADDIN EN.CITE &lt;EndNote&gt;&lt;Cite&gt;&lt;Author&gt;Varastehpour&lt;/Author&gt;&lt;Year&gt;2006&lt;/Year&gt;&lt;RecNum&gt;218&lt;/RecNum&gt;&lt;DisplayText&gt;(55)&lt;/DisplayText&gt;&lt;record&gt;&lt;rec-number&gt;218&lt;/rec-number&gt;&lt;foreign-keys&gt;&lt;key app="EN" db-id="09effrprp2twzleawexxf2skdxx29t2x2rpp" timestamp="1596101842"&gt;218&lt;/key&gt;&lt;/foreign-keys&gt;&lt;ref-type name="Journal Article"&gt;17&lt;/ref-type&gt;&lt;contributors&gt;&lt;authors&gt;&lt;author&gt;Varastehpour, Ali&lt;/author&gt;&lt;author&gt;Radaelli, Tatjana&lt;/author&gt;&lt;author&gt;Minium, Judi&lt;/author&gt;&lt;author&gt;Ortega, Henar&lt;/author&gt;&lt;author&gt;Herrera, Emilio&lt;/author&gt;&lt;author&gt;Catalano, Patrick&lt;/author&gt;&lt;author&gt;Hauguel-de Mouzon, Sylvie&lt;/author&gt;&lt;/authors&gt;&lt;/contributors&gt;&lt;titles&gt;&lt;title&gt;Activation of Phospholipase A2 Is Associated with Generation of Placental Lipid Signals and Fetal Obesity&lt;/title&gt;&lt;secondary-title&gt;The Journal of Clinical Endocrinology &amp;amp; Metabolism&lt;/secondary-title&gt;&lt;/titles&gt;&lt;periodical&gt;&lt;full-title&gt;The Journal of Clinical Endocrinology &amp;amp; Metabolism&lt;/full-title&gt;&lt;/periodical&gt;&lt;pages&gt;248-255&lt;/pages&gt;&lt;volume&gt;91&lt;/volume&gt;&lt;number&gt;1&lt;/number&gt;&lt;dates&gt;&lt;year&gt;2006&lt;/year&gt;&lt;/dates&gt;&lt;isbn&gt;0021-972X&lt;/isbn&gt;&lt;urls&gt;&lt;related-urls&gt;&lt;url&gt;https://doi.org/10.1210/jc.2005-0873&lt;/url&gt;&lt;/related-urls&gt;&lt;/urls&gt;&lt;electronic-resource-num&gt;10.1210/jc.2005-0873&lt;/electronic-resource-num&gt;&lt;access-date&gt;7/30/2020&lt;/access-date&gt;&lt;/record&gt;&lt;/Cite&gt;&lt;/EndNote&gt;</w:instrText>
      </w:r>
      <w:r w:rsidR="006C2ED2" w:rsidRPr="00A5310C">
        <w:rPr>
          <w:rFonts w:ascii="Times New Roman" w:hAnsi="Times New Roman" w:cs="Times New Roman"/>
          <w:sz w:val="24"/>
          <w:szCs w:val="24"/>
          <w:lang w:val="en-GB"/>
        </w:rPr>
        <w:fldChar w:fldCharType="separate"/>
      </w:r>
      <w:r w:rsidR="002423AA">
        <w:rPr>
          <w:rFonts w:ascii="Times New Roman" w:hAnsi="Times New Roman" w:cs="Times New Roman"/>
          <w:noProof/>
          <w:sz w:val="24"/>
          <w:szCs w:val="24"/>
          <w:lang w:val="en-GB"/>
        </w:rPr>
        <w:t>(55)</w:t>
      </w:r>
      <w:r w:rsidR="006C2ED2" w:rsidRPr="00A5310C">
        <w:rPr>
          <w:rFonts w:ascii="Times New Roman" w:hAnsi="Times New Roman" w:cs="Times New Roman"/>
          <w:sz w:val="24"/>
          <w:szCs w:val="24"/>
          <w:lang w:val="en-GB"/>
        </w:rPr>
        <w:fldChar w:fldCharType="end"/>
      </w:r>
      <w:r w:rsidR="006C2ED2" w:rsidRPr="00A5310C">
        <w:rPr>
          <w:rFonts w:ascii="Times New Roman" w:hAnsi="Times New Roman" w:cs="Times New Roman"/>
          <w:sz w:val="24"/>
          <w:szCs w:val="24"/>
          <w:lang w:val="en-GB"/>
        </w:rPr>
        <w:t xml:space="preserve">, and more placental phospholipid fraction DHA from a normal birthweight group compared with a low birthweight group, possibly mediated by DHA-induced PPARγ-promotion of fetal growth </w:t>
      </w:r>
      <w:r w:rsidR="006C2ED2" w:rsidRPr="00A5310C">
        <w:rPr>
          <w:rFonts w:ascii="Times New Roman" w:hAnsi="Times New Roman" w:cs="Times New Roman"/>
          <w:sz w:val="24"/>
          <w:szCs w:val="24"/>
          <w:lang w:val="en-GB"/>
        </w:rPr>
        <w:fldChar w:fldCharType="begin"/>
      </w:r>
      <w:r w:rsidR="002423AA">
        <w:rPr>
          <w:rFonts w:ascii="Times New Roman" w:hAnsi="Times New Roman" w:cs="Times New Roman"/>
          <w:sz w:val="24"/>
          <w:szCs w:val="24"/>
          <w:lang w:val="en-GB"/>
        </w:rPr>
        <w:instrText xml:space="preserve"> ADDIN EN.CITE &lt;EndNote&gt;&lt;Cite&gt;&lt;Author&gt;Meher&lt;/Author&gt;&lt;Year&gt;2016&lt;/Year&gt;&lt;RecNum&gt;217&lt;/RecNum&gt;&lt;DisplayText&gt;(33)&lt;/DisplayText&gt;&lt;record&gt;&lt;rec-number&gt;217&lt;/rec-number&gt;&lt;foreign-keys&gt;&lt;key app="EN" db-id="09effrprp2twzleawexxf2skdxx29t2x2rpp" timestamp="1596101606"&gt;217&lt;/key&gt;&lt;/foreign-keys&gt;&lt;ref-type name="Journal Article"&gt;17&lt;/ref-type&gt;&lt;contributors&gt;&lt;authors&gt;&lt;author&gt;Meher, Akshaya P.&lt;/author&gt;&lt;author&gt;Wadhwani, Nisha&lt;/author&gt;&lt;author&gt;Randhir, Karuna&lt;/author&gt;&lt;author&gt;Mehendale, Savita&lt;/author&gt;&lt;author&gt;Wagh, Girija&lt;/author&gt;&lt;author&gt;Joshi, Sadhana R.&lt;/author&gt;&lt;/authors&gt;&lt;/contributors&gt;&lt;titles&gt;&lt;title&gt;Placental DHA and mRNA levels of PPARγ and LXRα and their relationship to birth weight&lt;/title&gt;&lt;secondary-title&gt;Journal of Clinical Lipidology&lt;/secondary-title&gt;&lt;/titles&gt;&lt;periodical&gt;&lt;full-title&gt;Journal of Clinical Lipidology&lt;/full-title&gt;&lt;/periodical&gt;&lt;pages&gt;767-774&lt;/pages&gt;&lt;volume&gt;10&lt;/volume&gt;&lt;number&gt;4&lt;/number&gt;&lt;keywords&gt;&lt;keyword&gt;Docosahexanoic acid&lt;/keyword&gt;&lt;keyword&gt;Peroxisome proliferator-activated receptors&lt;/keyword&gt;&lt;keyword&gt;Liver X receptors&lt;/keyword&gt;&lt;keyword&gt;Low birth weight&lt;/keyword&gt;&lt;keyword&gt;Placenta&lt;/keyword&gt;&lt;/keywords&gt;&lt;dates&gt;&lt;year&gt;2016&lt;/year&gt;&lt;pub-dates&gt;&lt;date&gt;2016/07/01/&lt;/date&gt;&lt;/pub-dates&gt;&lt;/dates&gt;&lt;isbn&gt;1933-2874&lt;/isbn&gt;&lt;urls&gt;&lt;related-urls&gt;&lt;url&gt;http://www.sciencedirect.com/science/article/pii/S1933287415300088&lt;/url&gt;&lt;/related-urls&gt;&lt;/urls&gt;&lt;electronic-resource-num&gt;https://doi.org/10.1016/j.jacl.2016.02.004&lt;/electronic-resource-num&gt;&lt;/record&gt;&lt;/Cite&gt;&lt;/EndNote&gt;</w:instrText>
      </w:r>
      <w:r w:rsidR="006C2ED2" w:rsidRPr="00A5310C">
        <w:rPr>
          <w:rFonts w:ascii="Times New Roman" w:hAnsi="Times New Roman" w:cs="Times New Roman"/>
          <w:sz w:val="24"/>
          <w:szCs w:val="24"/>
          <w:lang w:val="en-GB"/>
        </w:rPr>
        <w:fldChar w:fldCharType="separate"/>
      </w:r>
      <w:r w:rsidR="002423AA">
        <w:rPr>
          <w:rFonts w:ascii="Times New Roman" w:hAnsi="Times New Roman" w:cs="Times New Roman"/>
          <w:noProof/>
          <w:sz w:val="24"/>
          <w:szCs w:val="24"/>
          <w:lang w:val="en-GB"/>
        </w:rPr>
        <w:t>(33)</w:t>
      </w:r>
      <w:r w:rsidR="006C2ED2" w:rsidRPr="00A5310C">
        <w:rPr>
          <w:rFonts w:ascii="Times New Roman" w:hAnsi="Times New Roman" w:cs="Times New Roman"/>
          <w:sz w:val="24"/>
          <w:szCs w:val="24"/>
          <w:lang w:val="en-GB"/>
        </w:rPr>
        <w:fldChar w:fldCharType="end"/>
      </w:r>
      <w:r w:rsidR="006C2ED2" w:rsidRPr="00A5310C">
        <w:rPr>
          <w:rFonts w:ascii="Times New Roman" w:hAnsi="Times New Roman" w:cs="Times New Roman"/>
          <w:sz w:val="24"/>
          <w:szCs w:val="24"/>
          <w:lang w:val="en-GB"/>
        </w:rPr>
        <w:t xml:space="preserve">. </w:t>
      </w:r>
      <w:r w:rsidR="005E5C7C" w:rsidRPr="00A5310C">
        <w:rPr>
          <w:rFonts w:ascii="Times New Roman" w:hAnsi="Times New Roman" w:cs="Times New Roman"/>
          <w:sz w:val="24"/>
          <w:szCs w:val="24"/>
          <w:lang w:val="en-GB"/>
        </w:rPr>
        <w:t>In general, l</w:t>
      </w:r>
      <w:r w:rsidR="00307916" w:rsidRPr="00A5310C">
        <w:rPr>
          <w:rFonts w:ascii="Times New Roman" w:hAnsi="Times New Roman" w:cs="Times New Roman"/>
          <w:sz w:val="24"/>
          <w:szCs w:val="24"/>
          <w:lang w:val="en-GB"/>
        </w:rPr>
        <w:t xml:space="preserve">yso-phospholipids </w:t>
      </w:r>
      <w:r w:rsidR="005E5C7C" w:rsidRPr="00A5310C">
        <w:rPr>
          <w:rFonts w:ascii="Times New Roman" w:hAnsi="Times New Roman" w:cs="Times New Roman"/>
          <w:sz w:val="24"/>
          <w:szCs w:val="24"/>
          <w:lang w:val="en-GB"/>
        </w:rPr>
        <w:t xml:space="preserve">are known to </w:t>
      </w:r>
      <w:r w:rsidR="00307916" w:rsidRPr="00A5310C">
        <w:rPr>
          <w:rFonts w:ascii="Times New Roman" w:hAnsi="Times New Roman" w:cs="Times New Roman"/>
          <w:sz w:val="24"/>
          <w:szCs w:val="24"/>
          <w:lang w:val="en-GB"/>
        </w:rPr>
        <w:t xml:space="preserve">regulate a wide array of </w:t>
      </w:r>
      <w:r w:rsidR="001E109D" w:rsidRPr="00A5310C">
        <w:rPr>
          <w:rFonts w:ascii="Times New Roman" w:hAnsi="Times New Roman" w:cs="Times New Roman"/>
          <w:sz w:val="24"/>
          <w:szCs w:val="24"/>
          <w:lang w:val="en-GB"/>
        </w:rPr>
        <w:t>metabolic</w:t>
      </w:r>
      <w:r w:rsidR="00307916" w:rsidRPr="00A5310C">
        <w:rPr>
          <w:rFonts w:ascii="Times New Roman" w:hAnsi="Times New Roman" w:cs="Times New Roman"/>
          <w:sz w:val="24"/>
          <w:szCs w:val="24"/>
          <w:lang w:val="en-GB"/>
        </w:rPr>
        <w:t xml:space="preserve"> </w:t>
      </w:r>
      <w:r w:rsidR="001E109D" w:rsidRPr="00A5310C">
        <w:rPr>
          <w:rFonts w:ascii="Times New Roman" w:hAnsi="Times New Roman" w:cs="Times New Roman"/>
          <w:sz w:val="24"/>
          <w:szCs w:val="24"/>
          <w:lang w:val="en-GB"/>
        </w:rPr>
        <w:t>processes</w:t>
      </w:r>
      <w:r w:rsidR="00307916" w:rsidRPr="00A5310C">
        <w:rPr>
          <w:rFonts w:ascii="Times New Roman" w:hAnsi="Times New Roman" w:cs="Times New Roman"/>
          <w:sz w:val="24"/>
          <w:szCs w:val="24"/>
          <w:lang w:val="en-GB"/>
        </w:rPr>
        <w:t>, including</w:t>
      </w:r>
      <w:r w:rsidR="001E109D" w:rsidRPr="00A5310C">
        <w:rPr>
          <w:rFonts w:ascii="Times New Roman" w:hAnsi="Times New Roman" w:cs="Times New Roman"/>
          <w:sz w:val="24"/>
          <w:szCs w:val="24"/>
          <w:lang w:val="en-GB"/>
        </w:rPr>
        <w:t xml:space="preserve"> insulin</w:t>
      </w:r>
      <w:r w:rsidR="00D21D81" w:rsidRPr="00A5310C">
        <w:rPr>
          <w:rFonts w:ascii="Times New Roman" w:hAnsi="Times New Roman" w:cs="Times New Roman"/>
          <w:sz w:val="24"/>
          <w:szCs w:val="24"/>
          <w:lang w:val="en-GB"/>
        </w:rPr>
        <w:t>-</w:t>
      </w:r>
      <w:r w:rsidR="0002236A" w:rsidRPr="00A5310C">
        <w:rPr>
          <w:rFonts w:ascii="Times New Roman" w:hAnsi="Times New Roman" w:cs="Times New Roman"/>
          <w:sz w:val="24"/>
          <w:szCs w:val="24"/>
          <w:lang w:val="en-GB"/>
        </w:rPr>
        <w:t xml:space="preserve">induced </w:t>
      </w:r>
      <w:r w:rsidR="001E109D" w:rsidRPr="00A5310C">
        <w:rPr>
          <w:rFonts w:ascii="Times New Roman" w:hAnsi="Times New Roman" w:cs="Times New Roman"/>
          <w:sz w:val="24"/>
          <w:szCs w:val="24"/>
          <w:lang w:val="en-GB"/>
        </w:rPr>
        <w:t>release</w:t>
      </w:r>
      <w:r w:rsidR="00307916" w:rsidRPr="00A5310C">
        <w:rPr>
          <w:rFonts w:ascii="Times New Roman" w:hAnsi="Times New Roman" w:cs="Times New Roman"/>
          <w:sz w:val="24"/>
          <w:szCs w:val="24"/>
          <w:lang w:val="en-GB"/>
        </w:rPr>
        <w:t xml:space="preserve"> </w:t>
      </w:r>
      <w:r w:rsidR="00D21D81" w:rsidRPr="00A5310C">
        <w:rPr>
          <w:rFonts w:ascii="Times New Roman" w:hAnsi="Times New Roman" w:cs="Times New Roman"/>
          <w:sz w:val="24"/>
          <w:szCs w:val="24"/>
          <w:lang w:val="en-GB"/>
        </w:rPr>
        <w:t xml:space="preserve">of </w:t>
      </w:r>
      <w:r w:rsidR="001E109D" w:rsidRPr="00A5310C">
        <w:rPr>
          <w:rFonts w:ascii="Times New Roman" w:hAnsi="Times New Roman" w:cs="Times New Roman"/>
          <w:sz w:val="24"/>
          <w:szCs w:val="24"/>
          <w:lang w:val="en-GB"/>
        </w:rPr>
        <w:t>glycogen</w:t>
      </w:r>
      <w:r w:rsidR="0002236A" w:rsidRPr="00A5310C">
        <w:rPr>
          <w:rFonts w:ascii="Times New Roman" w:hAnsi="Times New Roman" w:cs="Times New Roman"/>
          <w:sz w:val="24"/>
          <w:szCs w:val="24"/>
          <w:lang w:val="en-GB"/>
        </w:rPr>
        <w:t xml:space="preserve"> and</w:t>
      </w:r>
      <w:r w:rsidR="001E109D" w:rsidRPr="00A5310C">
        <w:rPr>
          <w:rFonts w:ascii="Times New Roman" w:hAnsi="Times New Roman" w:cs="Times New Roman"/>
          <w:sz w:val="24"/>
          <w:szCs w:val="24"/>
          <w:lang w:val="en-GB"/>
        </w:rPr>
        <w:t xml:space="preserve"> </w:t>
      </w:r>
      <w:r w:rsidR="00307916" w:rsidRPr="00A5310C">
        <w:rPr>
          <w:rFonts w:ascii="Times New Roman" w:hAnsi="Times New Roman" w:cs="Times New Roman"/>
          <w:sz w:val="24"/>
          <w:szCs w:val="24"/>
          <w:lang w:val="en-GB"/>
        </w:rPr>
        <w:t xml:space="preserve">lipid </w:t>
      </w:r>
      <w:r w:rsidR="001E109D" w:rsidRPr="00A5310C">
        <w:rPr>
          <w:rFonts w:ascii="Times New Roman" w:hAnsi="Times New Roman" w:cs="Times New Roman"/>
          <w:sz w:val="24"/>
          <w:szCs w:val="24"/>
          <w:lang w:val="en-GB"/>
        </w:rPr>
        <w:t>synthesis</w:t>
      </w:r>
      <w:r w:rsidR="0002236A" w:rsidRPr="00A5310C">
        <w:rPr>
          <w:rFonts w:ascii="Times New Roman" w:hAnsi="Times New Roman" w:cs="Times New Roman"/>
          <w:sz w:val="24"/>
          <w:szCs w:val="24"/>
          <w:lang w:val="en-GB"/>
        </w:rPr>
        <w:t>,</w:t>
      </w:r>
      <w:r w:rsidR="001E109D" w:rsidRPr="00A5310C">
        <w:rPr>
          <w:rFonts w:ascii="Times New Roman" w:hAnsi="Times New Roman" w:cs="Times New Roman"/>
          <w:sz w:val="24"/>
          <w:szCs w:val="24"/>
          <w:lang w:val="en-GB"/>
        </w:rPr>
        <w:t xml:space="preserve"> and</w:t>
      </w:r>
      <w:r w:rsidR="00307916" w:rsidRPr="00A5310C">
        <w:rPr>
          <w:rFonts w:ascii="Times New Roman" w:hAnsi="Times New Roman" w:cs="Times New Roman"/>
          <w:sz w:val="24"/>
          <w:szCs w:val="24"/>
          <w:lang w:val="en-GB"/>
        </w:rPr>
        <w:t xml:space="preserve"> mitochondrial function</w:t>
      </w:r>
      <w:r w:rsidR="001E109D" w:rsidRPr="00A5310C">
        <w:rPr>
          <w:rFonts w:ascii="Times New Roman" w:hAnsi="Times New Roman" w:cs="Times New Roman"/>
          <w:sz w:val="24"/>
          <w:szCs w:val="24"/>
          <w:lang w:val="en-GB"/>
        </w:rPr>
        <w:t xml:space="preserve"> </w:t>
      </w:r>
      <w:r w:rsidR="001E109D" w:rsidRPr="00A5310C">
        <w:rPr>
          <w:rFonts w:ascii="Times New Roman" w:hAnsi="Times New Roman" w:cs="Times New Roman"/>
          <w:sz w:val="24"/>
          <w:szCs w:val="24"/>
          <w:lang w:val="en-GB"/>
        </w:rPr>
        <w:fldChar w:fldCharType="begin">
          <w:fldData xml:space="preserve">PEVuZE5vdGU+PENpdGU+PEF1dGhvcj5Tb2dhPC9BdXRob3I+PFllYXI+MjAwNTwvWWVhcj48UmVj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</w:fldData>
        </w:fldChar>
      </w:r>
      <w:r w:rsidR="008D4086">
        <w:rPr>
          <w:rFonts w:ascii="Times New Roman" w:hAnsi="Times New Roman" w:cs="Times New Roman"/>
          <w:sz w:val="24"/>
          <w:szCs w:val="24"/>
          <w:lang w:val="en-GB"/>
        </w:rPr>
        <w:instrText xml:space="preserve"> ADDIN EN.CITE </w:instrText>
      </w:r>
      <w:r w:rsidR="008D4086">
        <w:rPr>
          <w:rFonts w:ascii="Times New Roman" w:hAnsi="Times New Roman" w:cs="Times New Roman"/>
          <w:sz w:val="24"/>
          <w:szCs w:val="24"/>
          <w:lang w:val="en-GB"/>
        </w:rPr>
        <w:fldChar w:fldCharType="begin">
          <w:fldData xml:space="preserve">PEVuZE5vdGU+PENpdGU+PEF1dGhvcj5Tb2dhPC9BdXRob3I+PFllYXI+MjAwNTwvWWVhcj48UmVj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</w:fldData>
        </w:fldChar>
      </w:r>
      <w:r w:rsidR="008D4086">
        <w:rPr>
          <w:rFonts w:ascii="Times New Roman" w:hAnsi="Times New Roman" w:cs="Times New Roman"/>
          <w:sz w:val="24"/>
          <w:szCs w:val="24"/>
          <w:lang w:val="en-GB"/>
        </w:rPr>
        <w:instrText xml:space="preserve"> ADDIN EN.CITE.DATA </w:instrText>
      </w:r>
      <w:r w:rsidR="008D4086">
        <w:rPr>
          <w:rFonts w:ascii="Times New Roman" w:hAnsi="Times New Roman" w:cs="Times New Roman"/>
          <w:sz w:val="24"/>
          <w:szCs w:val="24"/>
          <w:lang w:val="en-GB"/>
        </w:rPr>
      </w:r>
      <w:r w:rsidR="008D4086">
        <w:rPr>
          <w:rFonts w:ascii="Times New Roman" w:hAnsi="Times New Roman" w:cs="Times New Roman"/>
          <w:sz w:val="24"/>
          <w:szCs w:val="24"/>
          <w:lang w:val="en-GB"/>
        </w:rPr>
        <w:fldChar w:fldCharType="end"/>
      </w:r>
      <w:r w:rsidR="001E109D" w:rsidRPr="00A5310C">
        <w:rPr>
          <w:rFonts w:ascii="Times New Roman" w:hAnsi="Times New Roman" w:cs="Times New Roman"/>
          <w:sz w:val="24"/>
          <w:szCs w:val="24"/>
          <w:lang w:val="en-GB"/>
        </w:rPr>
      </w:r>
      <w:r w:rsidR="001E109D" w:rsidRPr="00A5310C">
        <w:rPr>
          <w:rFonts w:ascii="Times New Roman" w:hAnsi="Times New Roman" w:cs="Times New Roman"/>
          <w:sz w:val="24"/>
          <w:szCs w:val="24"/>
          <w:lang w:val="en-GB"/>
        </w:rPr>
        <w:fldChar w:fldCharType="separate"/>
      </w:r>
      <w:r w:rsidR="008D4086">
        <w:rPr>
          <w:rFonts w:ascii="Times New Roman" w:hAnsi="Times New Roman" w:cs="Times New Roman"/>
          <w:noProof/>
          <w:sz w:val="24"/>
          <w:szCs w:val="24"/>
          <w:lang w:val="en-GB"/>
        </w:rPr>
        <w:t>(76-79)</w:t>
      </w:r>
      <w:r w:rsidR="001E109D" w:rsidRPr="00A5310C">
        <w:rPr>
          <w:rFonts w:ascii="Times New Roman" w:hAnsi="Times New Roman" w:cs="Times New Roman"/>
          <w:sz w:val="24"/>
          <w:szCs w:val="24"/>
          <w:lang w:val="en-GB"/>
        </w:rPr>
        <w:fldChar w:fldCharType="end"/>
      </w:r>
      <w:r w:rsidR="001E109D" w:rsidRPr="00A5310C">
        <w:rPr>
          <w:rFonts w:ascii="Times New Roman" w:hAnsi="Times New Roman" w:cs="Times New Roman"/>
          <w:spacing w:val="2"/>
          <w:sz w:val="24"/>
          <w:szCs w:val="24"/>
          <w:shd w:val="clear" w:color="auto" w:fill="FCFCFC"/>
          <w:lang w:val="en-GB"/>
        </w:rPr>
        <w:t xml:space="preserve">. </w:t>
      </w:r>
      <w:r w:rsidR="0002236A" w:rsidRPr="00A5310C">
        <w:rPr>
          <w:rFonts w:ascii="Times New Roman" w:hAnsi="Times New Roman" w:cs="Times New Roman"/>
          <w:sz w:val="24"/>
          <w:szCs w:val="24"/>
          <w:lang w:val="en-GB"/>
        </w:rPr>
        <w:t xml:space="preserve">Much of the cord blood lyso-phospholipids may originate from the placenta </w:t>
      </w:r>
      <w:r w:rsidR="0002236A" w:rsidRPr="00A5310C">
        <w:rPr>
          <w:rFonts w:ascii="Times New Roman" w:eastAsia="Times New Roman" w:hAnsi="Times New Roman" w:cs="Times New Roman"/>
          <w:sz w:val="24"/>
          <w:szCs w:val="24"/>
          <w:lang w:val="en-GB"/>
        </w:rPr>
        <w:fldChar w:fldCharType="begin">
          <w:fldData xml:space="preserve">PEVuZE5vdGU+PENpdGU+PEF1dGhvcj5GZXJjaGF1ZC1Sb3VjaGVyPC9BdXRob3I+PFllYXI+MjAx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</w:fldData>
        </w:fldChar>
      </w:r>
      <w:r w:rsidR="008D4086">
        <w:rPr>
          <w:rFonts w:ascii="Times New Roman" w:eastAsia="Times New Roman" w:hAnsi="Times New Roman" w:cs="Times New Roman"/>
          <w:sz w:val="24"/>
          <w:szCs w:val="24"/>
          <w:lang w:val="en-GB"/>
        </w:rPr>
        <w:instrText xml:space="preserve"> ADDIN EN.CITE </w:instrText>
      </w:r>
      <w:r w:rsidR="008D4086">
        <w:rPr>
          <w:rFonts w:ascii="Times New Roman" w:eastAsia="Times New Roman" w:hAnsi="Times New Roman" w:cs="Times New Roman"/>
          <w:sz w:val="24"/>
          <w:szCs w:val="24"/>
          <w:lang w:val="en-GB"/>
        </w:rPr>
        <w:fldChar w:fldCharType="begin">
          <w:fldData xml:space="preserve">PEVuZE5vdGU+PENpdGU+PEF1dGhvcj5GZXJjaGF1ZC1Sb3VjaGVyPC9BdXRob3I+PFllYXI+MjAx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</w:fldData>
        </w:fldChar>
      </w:r>
      <w:r w:rsidR="008D4086">
        <w:rPr>
          <w:rFonts w:ascii="Times New Roman" w:eastAsia="Times New Roman" w:hAnsi="Times New Roman" w:cs="Times New Roman"/>
          <w:sz w:val="24"/>
          <w:szCs w:val="24"/>
          <w:lang w:val="en-GB"/>
        </w:rPr>
        <w:instrText xml:space="preserve"> ADDIN EN.CITE.DATA </w:instrText>
      </w:r>
      <w:r w:rsidR="008D4086">
        <w:rPr>
          <w:rFonts w:ascii="Times New Roman" w:eastAsia="Times New Roman" w:hAnsi="Times New Roman" w:cs="Times New Roman"/>
          <w:sz w:val="24"/>
          <w:szCs w:val="24"/>
          <w:lang w:val="en-GB"/>
        </w:rPr>
      </w:r>
      <w:r w:rsidR="008D4086">
        <w:rPr>
          <w:rFonts w:ascii="Times New Roman" w:eastAsia="Times New Roman" w:hAnsi="Times New Roman" w:cs="Times New Roman"/>
          <w:sz w:val="24"/>
          <w:szCs w:val="24"/>
          <w:lang w:val="en-GB"/>
        </w:rPr>
        <w:fldChar w:fldCharType="end"/>
      </w:r>
      <w:r w:rsidR="0002236A" w:rsidRPr="00A5310C">
        <w:rPr>
          <w:rFonts w:ascii="Times New Roman" w:eastAsia="Times New Roman" w:hAnsi="Times New Roman" w:cs="Times New Roman"/>
          <w:sz w:val="24"/>
          <w:szCs w:val="24"/>
          <w:lang w:val="en-GB"/>
        </w:rPr>
      </w:r>
      <w:r w:rsidR="0002236A" w:rsidRPr="00A5310C">
        <w:rPr>
          <w:rFonts w:ascii="Times New Roman" w:eastAsia="Times New Roman" w:hAnsi="Times New Roman" w:cs="Times New Roman"/>
          <w:sz w:val="24"/>
          <w:szCs w:val="24"/>
          <w:lang w:val="en-GB"/>
        </w:rPr>
        <w:fldChar w:fldCharType="separate"/>
      </w:r>
      <w:r w:rsidR="008D4086">
        <w:rPr>
          <w:rFonts w:ascii="Times New Roman" w:eastAsia="Times New Roman" w:hAnsi="Times New Roman" w:cs="Times New Roman"/>
          <w:noProof/>
          <w:sz w:val="24"/>
          <w:szCs w:val="24"/>
          <w:lang w:val="en-GB"/>
        </w:rPr>
        <w:t>(64, 80)</w:t>
      </w:r>
      <w:r w:rsidR="0002236A" w:rsidRPr="00A5310C">
        <w:rPr>
          <w:rFonts w:ascii="Times New Roman" w:eastAsia="Times New Roman" w:hAnsi="Times New Roman" w:cs="Times New Roman"/>
          <w:sz w:val="24"/>
          <w:szCs w:val="24"/>
          <w:lang w:val="en-GB"/>
        </w:rPr>
        <w:fldChar w:fldCharType="end"/>
      </w:r>
      <w:r w:rsidR="0002236A" w:rsidRPr="00A5310C">
        <w:rPr>
          <w:rFonts w:ascii="Times New Roman" w:eastAsia="Times New Roman" w:hAnsi="Times New Roman" w:cs="Times New Roman"/>
          <w:sz w:val="24"/>
          <w:szCs w:val="24"/>
          <w:lang w:val="en-GB"/>
        </w:rPr>
        <w:t xml:space="preserve"> and </w:t>
      </w:r>
      <w:r w:rsidR="0002236A" w:rsidRPr="00A5310C">
        <w:rPr>
          <w:rFonts w:ascii="Times New Roman" w:hAnsi="Times New Roman" w:cs="Times New Roman"/>
          <w:sz w:val="24"/>
          <w:szCs w:val="24"/>
          <w:lang w:val="en-GB"/>
        </w:rPr>
        <w:t>c</w:t>
      </w:r>
      <w:r w:rsidR="0002236A" w:rsidRPr="00A5310C">
        <w:rPr>
          <w:rFonts w:ascii="Times New Roman" w:hAnsi="Times New Roman" w:cs="Times New Roman"/>
          <w:spacing w:val="2"/>
          <w:sz w:val="24"/>
          <w:szCs w:val="24"/>
          <w:shd w:val="clear" w:color="auto" w:fill="FCFCFC"/>
          <w:lang w:val="en-GB"/>
        </w:rPr>
        <w:t xml:space="preserve">ord blood </w:t>
      </w:r>
      <w:r w:rsidR="0002236A" w:rsidRPr="00A5310C">
        <w:rPr>
          <w:rFonts w:ascii="Times New Roman" w:hAnsi="Times New Roman" w:cs="Times New Roman"/>
          <w:sz w:val="24"/>
          <w:szCs w:val="24"/>
          <w:lang w:val="en-GB"/>
        </w:rPr>
        <w:t>lyso-phospholipids, including</w:t>
      </w:r>
      <w:r w:rsidR="00D745C5" w:rsidRPr="00A5310C">
        <w:rPr>
          <w:rFonts w:ascii="Times New Roman" w:hAnsi="Times New Roman" w:cs="Times New Roman"/>
          <w:sz w:val="24"/>
          <w:szCs w:val="24"/>
          <w:lang w:val="en-GB"/>
        </w:rPr>
        <w:t xml:space="preserve"> </w:t>
      </w:r>
      <w:r w:rsidR="0002236A" w:rsidRPr="00A5310C">
        <w:rPr>
          <w:rFonts w:ascii="Times New Roman" w:hAnsi="Times New Roman" w:cs="Times New Roman"/>
          <w:sz w:val="24"/>
          <w:szCs w:val="24"/>
          <w:lang w:val="en-GB"/>
        </w:rPr>
        <w:t xml:space="preserve">DHA-LPC </w:t>
      </w:r>
      <w:r w:rsidR="0002236A" w:rsidRPr="00A5310C">
        <w:rPr>
          <w:rFonts w:ascii="Times New Roman" w:hAnsi="Times New Roman" w:cs="Times New Roman"/>
          <w:sz w:val="24"/>
          <w:szCs w:val="24"/>
          <w:lang w:val="en-GB"/>
        </w:rPr>
        <w:fldChar w:fldCharType="begin"/>
      </w:r>
      <w:r w:rsidR="002423AA">
        <w:rPr>
          <w:rFonts w:ascii="Times New Roman" w:hAnsi="Times New Roman" w:cs="Times New Roman"/>
          <w:sz w:val="24"/>
          <w:szCs w:val="24"/>
          <w:lang w:val="en-GB"/>
        </w:rPr>
        <w:instrText xml:space="preserve"> ADDIN EN.CITE &lt;EndNote&gt;&lt;Cite&gt;&lt;Author&gt;Hellmuth&lt;/Author&gt;&lt;Year&gt;2017&lt;/Year&gt;&lt;RecNum&gt;443&lt;/RecNum&gt;&lt;DisplayText&gt;(36)&lt;/DisplayText&gt;&lt;record&gt;&lt;rec-number&gt;443&lt;/rec-number&gt;&lt;foreign-keys&gt;&lt;key app="EN" db-id="09effrprp2twzleawexxf2skdxx29t2x2rpp" timestamp="1620966002"&gt;443&lt;/key&gt;&lt;/foreign-keys&gt;&lt;ref-type name="Journal Article"&gt;17&lt;/ref-type&gt;&lt;contributors&gt;&lt;authors&gt;&lt;author&gt;Hellmuth, Christian&lt;/author&gt;&lt;author&gt;Uhl, Olaf&lt;/author&gt;&lt;author&gt;Standl, Marie&lt;/author&gt;&lt;author&gt;Demmelmair, Hans&lt;/author&gt;&lt;author&gt;Heinrich, Joachim&lt;/author&gt;&lt;author&gt;Koletzko, Berthold&lt;/author&gt;&lt;author&gt;Thiering, Elisabeth&lt;/author&gt;&lt;/authors&gt;&lt;/contributors&gt;&lt;titles&gt;&lt;title&gt;Cord blood metabolome is highly associated with birth weight, but less predictive for later weight development&lt;/title&gt;&lt;secondary-title&gt;Obesity facts&lt;/secondary-title&gt;&lt;/titles&gt;&lt;periodical&gt;&lt;full-title&gt;Obesity facts&lt;/full-title&gt;&lt;/periodical&gt;&lt;pages&gt;85-100&lt;/pages&gt;&lt;volume&gt;10&lt;/volume&gt;&lt;number&gt;2&lt;/number&gt;&lt;dates&gt;&lt;year&gt;2017&lt;/year&gt;&lt;/dates&gt;&lt;isbn&gt;1662-4025&lt;/isbn&gt;&lt;urls&gt;&lt;/urls&gt;&lt;/record&gt;&lt;/Cite&gt;&lt;/EndNote&gt;</w:instrText>
      </w:r>
      <w:r w:rsidR="0002236A" w:rsidRPr="00A5310C">
        <w:rPr>
          <w:rFonts w:ascii="Times New Roman" w:hAnsi="Times New Roman" w:cs="Times New Roman"/>
          <w:sz w:val="24"/>
          <w:szCs w:val="24"/>
          <w:lang w:val="en-GB"/>
        </w:rPr>
        <w:fldChar w:fldCharType="separate"/>
      </w:r>
      <w:r w:rsidR="002423AA">
        <w:rPr>
          <w:rFonts w:ascii="Times New Roman" w:hAnsi="Times New Roman" w:cs="Times New Roman"/>
          <w:noProof/>
          <w:sz w:val="24"/>
          <w:szCs w:val="24"/>
          <w:lang w:val="en-GB"/>
        </w:rPr>
        <w:t>(36)</w:t>
      </w:r>
      <w:r w:rsidR="0002236A" w:rsidRPr="00A5310C">
        <w:rPr>
          <w:rFonts w:ascii="Times New Roman" w:hAnsi="Times New Roman" w:cs="Times New Roman"/>
          <w:sz w:val="24"/>
          <w:szCs w:val="24"/>
          <w:lang w:val="en-GB"/>
        </w:rPr>
        <w:fldChar w:fldCharType="end"/>
      </w:r>
      <w:r w:rsidR="00677D3C">
        <w:rPr>
          <w:rFonts w:ascii="Times New Roman" w:hAnsi="Times New Roman" w:cs="Times New Roman"/>
          <w:sz w:val="24"/>
          <w:szCs w:val="24"/>
          <w:lang w:val="en-GB"/>
        </w:rPr>
        <w:t xml:space="preserve"> </w:t>
      </w:r>
      <w:r w:rsidR="00677D3C" w:rsidRPr="0051753E">
        <w:rPr>
          <w:rFonts w:ascii="Times New Roman" w:hAnsi="Times New Roman" w:cs="Times New Roman"/>
          <w:sz w:val="24"/>
          <w:szCs w:val="24"/>
          <w:highlight w:val="yellow"/>
          <w:lang w:val="en-GB"/>
        </w:rPr>
        <w:t xml:space="preserve">as well as cord DHA </w:t>
      </w:r>
      <w:r w:rsidR="00677D3C" w:rsidRPr="0051753E">
        <w:rPr>
          <w:rFonts w:ascii="Times New Roman" w:hAnsi="Times New Roman" w:cs="Times New Roman"/>
          <w:color w:val="000000" w:themeColor="text1"/>
          <w:sz w:val="24"/>
          <w:szCs w:val="24"/>
          <w:highlight w:val="yellow"/>
          <w:lang w:val="en-GB"/>
        </w:rPr>
        <w:t>phospholipids</w:t>
      </w:r>
      <w:r w:rsidR="002E5A86" w:rsidRPr="0051753E">
        <w:rPr>
          <w:rFonts w:ascii="Times New Roman" w:hAnsi="Times New Roman" w:cs="Times New Roman"/>
          <w:color w:val="000000" w:themeColor="text1"/>
          <w:sz w:val="24"/>
          <w:szCs w:val="24"/>
          <w:highlight w:val="yellow"/>
          <w:lang w:val="en-GB"/>
        </w:rPr>
        <w:t xml:space="preserve"> in general </w:t>
      </w:r>
      <w:r w:rsidR="002E5A86" w:rsidRPr="0051753E">
        <w:rPr>
          <w:rFonts w:ascii="Times New Roman" w:hAnsi="Times New Roman" w:cs="Times New Roman"/>
          <w:color w:val="000000" w:themeColor="text1"/>
          <w:sz w:val="24"/>
          <w:szCs w:val="24"/>
          <w:highlight w:val="yellow"/>
          <w:lang w:val="en-GB"/>
        </w:rPr>
        <w:fldChar w:fldCharType="begin"/>
      </w:r>
      <w:r w:rsidR="002423AA">
        <w:rPr>
          <w:rFonts w:ascii="Times New Roman" w:hAnsi="Times New Roman" w:cs="Times New Roman"/>
          <w:color w:val="000000" w:themeColor="text1"/>
          <w:sz w:val="24"/>
          <w:szCs w:val="24"/>
          <w:highlight w:val="yellow"/>
          <w:lang w:val="en-GB"/>
        </w:rPr>
        <w:instrText xml:space="preserve"> ADDIN EN.CITE &lt;EndNote&gt;&lt;Cite&gt;&lt;Author&gt;Foreman-van Drongelen&lt;/Author&gt;&lt;Year&gt;1995&lt;/Year&gt;&lt;RecNum&gt;212&lt;/RecNum&gt;&lt;DisplayText&gt;(34, 35)&lt;/DisplayText&gt;&lt;record&gt;&lt;rec-number&gt;212&lt;/rec-number&gt;&lt;foreign-keys&gt;&lt;key app="EN" db-id="09effrprp2twzleawexxf2skdxx29t2x2rpp" timestamp="1596082480"&gt;212&lt;/key&gt;&lt;/foreign-keys&gt;&lt;ref-type name="Journal Article"&gt;17&lt;/ref-type&gt;&lt;contributors&gt;&lt;authors&gt;&lt;author&gt;Foreman-van Drongelen, Magritha MHP&lt;/author&gt;&lt;author&gt;van Houwelingen, Adriana C&lt;/author&gt;&lt;author&gt;Kester, Arnold DM&lt;/author&gt;&lt;author&gt;Hasaart, Tom HM&lt;/author&gt;&lt;author&gt;Blanco, Carlos E&lt;/author&gt;&lt;author&gt;Hornstra, Gerard&lt;/author&gt;&lt;/authors&gt;&lt;/contributors&gt;&lt;titles&gt;&lt;title&gt;Long-chain polyunsaturated fatty acids in preterm infants: status at birth and its influence on postnatal levels&lt;/title&gt;&lt;secondary-title&gt;The Journal of pediatrics&lt;/secondary-title&gt;&lt;/titles&gt;&lt;periodical&gt;&lt;full-title&gt;The Journal of Pediatrics&lt;/full-title&gt;&lt;/periodical&gt;&lt;pages&gt;611-618&lt;/pages&gt;&lt;volume&gt;126&lt;/volume&gt;&lt;number&gt;4&lt;/number&gt;&lt;dates&gt;&lt;year&gt;1995&lt;/year&gt;&lt;/dates&gt;&lt;isbn&gt;0022-3476&lt;/isbn&gt;&lt;urls&gt;&lt;/urls&gt;&lt;/record&gt;&lt;/Cite&gt;&lt;Cite&gt;&lt;Author&gt;Felton&lt;/Author&gt;&lt;Year&gt;1994&lt;/Year&gt;&lt;RecNum&gt;211&lt;/RecNum&gt;&lt;record&gt;&lt;rec-number&gt;211&lt;/rec-number&gt;&lt;foreign-keys&gt;&lt;key app="EN" db-id="09effrprp2twzleawexxf2skdxx29t2x2rpp" timestamp="1596082426"&gt;211&lt;/key&gt;&lt;/foreign-keys&gt;&lt;ref-type name="Journal Article"&gt;17&lt;/ref-type&gt;&lt;contributors&gt;&lt;authors&gt;&lt;author&gt;Felton, CV&lt;/author&gt;&lt;author&gt;Chang, TC&lt;/author&gt;&lt;author&gt;Crook, D&lt;/author&gt;&lt;author&gt;Marsh, M&lt;/author&gt;&lt;author&gt;Robson, SC&lt;/author&gt;&lt;author&gt;Spencer, JA&lt;/author&gt;&lt;/authors&gt;&lt;/contributors&gt;&lt;titles&gt;&lt;title&gt;Umbilical vessel wall fatty acids after normal and retarded fetal growth&lt;/title&gt;&lt;secondary-title&gt;Archives of Disease in Childhood-Fetal and Neonatal Edition&lt;/secondary-title&gt;&lt;/titles&gt;&lt;periodical&gt;&lt;full-title&gt;Archives of Disease in Childhood-Fetal and Neonatal Edition&lt;/full-title&gt;&lt;/periodical&gt;&lt;pages&gt;F36-F39&lt;/pages&gt;&lt;volume&gt;70&lt;/volume&gt;&lt;number&gt;1&lt;/number&gt;&lt;dates&gt;&lt;year&gt;1994&lt;/year&gt;&lt;/dates&gt;&lt;isbn&gt;1359-2998&lt;/isbn&gt;&lt;urls&gt;&lt;/urls&gt;&lt;/record&gt;&lt;/Cite&gt;&lt;/EndNote&gt;</w:instrText>
      </w:r>
      <w:r w:rsidR="002E5A86" w:rsidRPr="0051753E">
        <w:rPr>
          <w:rFonts w:ascii="Times New Roman" w:hAnsi="Times New Roman" w:cs="Times New Roman"/>
          <w:color w:val="000000" w:themeColor="text1"/>
          <w:sz w:val="24"/>
          <w:szCs w:val="24"/>
          <w:highlight w:val="yellow"/>
          <w:lang w:val="en-GB"/>
        </w:rPr>
        <w:fldChar w:fldCharType="separate"/>
      </w:r>
      <w:r w:rsidR="002423AA">
        <w:rPr>
          <w:rFonts w:ascii="Times New Roman" w:hAnsi="Times New Roman" w:cs="Times New Roman"/>
          <w:noProof/>
          <w:color w:val="000000" w:themeColor="text1"/>
          <w:sz w:val="24"/>
          <w:szCs w:val="24"/>
          <w:highlight w:val="yellow"/>
          <w:lang w:val="en-GB"/>
        </w:rPr>
        <w:t>(34, 35)</w:t>
      </w:r>
      <w:r w:rsidR="002E5A86" w:rsidRPr="0051753E">
        <w:rPr>
          <w:rFonts w:ascii="Times New Roman" w:hAnsi="Times New Roman" w:cs="Times New Roman"/>
          <w:color w:val="000000" w:themeColor="text1"/>
          <w:sz w:val="24"/>
          <w:szCs w:val="24"/>
          <w:highlight w:val="yellow"/>
          <w:lang w:val="en-GB"/>
        </w:rPr>
        <w:fldChar w:fldCharType="end"/>
      </w:r>
      <w:r w:rsidR="0002236A" w:rsidRPr="0051753E">
        <w:rPr>
          <w:rFonts w:ascii="Times New Roman" w:hAnsi="Times New Roman" w:cs="Times New Roman"/>
          <w:color w:val="000000" w:themeColor="text1"/>
          <w:sz w:val="24"/>
          <w:szCs w:val="24"/>
          <w:highlight w:val="yellow"/>
          <w:lang w:val="en-GB"/>
        </w:rPr>
        <w:t xml:space="preserve">, have been </w:t>
      </w:r>
      <w:r w:rsidR="00677D3C" w:rsidRPr="0051753E">
        <w:rPr>
          <w:rFonts w:ascii="Times New Roman" w:hAnsi="Times New Roman" w:cs="Times New Roman"/>
          <w:color w:val="000000" w:themeColor="text1"/>
          <w:sz w:val="24"/>
          <w:szCs w:val="24"/>
          <w:highlight w:val="yellow"/>
          <w:lang w:val="en-GB"/>
        </w:rPr>
        <w:t>positively</w:t>
      </w:r>
      <w:r w:rsidR="00677D3C" w:rsidRPr="002E5A86">
        <w:rPr>
          <w:rFonts w:ascii="Times New Roman" w:hAnsi="Times New Roman" w:cs="Times New Roman"/>
          <w:color w:val="000000" w:themeColor="text1"/>
          <w:sz w:val="24"/>
          <w:szCs w:val="24"/>
          <w:lang w:val="en-GB"/>
        </w:rPr>
        <w:t xml:space="preserve"> </w:t>
      </w:r>
      <w:r w:rsidR="0002236A" w:rsidRPr="002E5A86">
        <w:rPr>
          <w:rFonts w:ascii="Times New Roman" w:hAnsi="Times New Roman" w:cs="Times New Roman"/>
          <w:color w:val="000000" w:themeColor="text1"/>
          <w:sz w:val="24"/>
          <w:szCs w:val="24"/>
          <w:lang w:val="en-GB"/>
        </w:rPr>
        <w:t>associated with birthweight</w:t>
      </w:r>
      <w:r w:rsidR="00D745C5" w:rsidRPr="002E5A86">
        <w:rPr>
          <w:rFonts w:ascii="Times New Roman" w:hAnsi="Times New Roman" w:cs="Times New Roman"/>
          <w:color w:val="000000" w:themeColor="text1"/>
          <w:sz w:val="24"/>
          <w:szCs w:val="24"/>
          <w:lang w:val="en-GB"/>
        </w:rPr>
        <w:t>.</w:t>
      </w:r>
      <w:r w:rsidR="006C2ED2">
        <w:rPr>
          <w:rFonts w:ascii="Times New Roman" w:hAnsi="Times New Roman" w:cs="Times New Roman"/>
          <w:spacing w:val="2"/>
          <w:sz w:val="24"/>
          <w:szCs w:val="24"/>
          <w:shd w:val="clear" w:color="auto" w:fill="FCFCFC"/>
          <w:lang w:val="en-GB"/>
        </w:rPr>
        <w:t xml:space="preserve"> </w:t>
      </w:r>
      <w:r w:rsidR="0002236A" w:rsidRPr="00A5310C">
        <w:rPr>
          <w:rFonts w:ascii="Times New Roman" w:hAnsi="Times New Roman" w:cs="Times New Roman"/>
          <w:spacing w:val="2"/>
          <w:sz w:val="24"/>
          <w:szCs w:val="24"/>
          <w:shd w:val="clear" w:color="auto" w:fill="FCFCFC"/>
          <w:lang w:val="en-GB"/>
        </w:rPr>
        <w:t>I</w:t>
      </w:r>
      <w:r w:rsidR="002D5F50" w:rsidRPr="00A5310C">
        <w:rPr>
          <w:rFonts w:ascii="Times New Roman" w:hAnsi="Times New Roman" w:cs="Times New Roman"/>
          <w:sz w:val="24"/>
          <w:szCs w:val="24"/>
          <w:lang w:val="en-GB"/>
        </w:rPr>
        <w:t xml:space="preserve">ncreased placental DHA </w:t>
      </w:r>
      <w:r w:rsidR="00307916" w:rsidRPr="00A5310C">
        <w:rPr>
          <w:rFonts w:ascii="Times New Roman" w:hAnsi="Times New Roman" w:cs="Times New Roman"/>
          <w:sz w:val="24"/>
          <w:szCs w:val="24"/>
          <w:lang w:val="en-GB"/>
        </w:rPr>
        <w:t>lyso-phospholipids</w:t>
      </w:r>
      <w:r w:rsidR="00FB1EC7" w:rsidRPr="00A5310C">
        <w:rPr>
          <w:rFonts w:ascii="Times New Roman" w:hAnsi="Times New Roman" w:cs="Times New Roman"/>
          <w:sz w:val="24"/>
          <w:szCs w:val="24"/>
          <w:lang w:val="en-GB"/>
        </w:rPr>
        <w:t xml:space="preserve"> (and their phospholipid precursors)</w:t>
      </w:r>
      <w:r w:rsidR="000E6BA2" w:rsidRPr="00A5310C">
        <w:rPr>
          <w:rFonts w:ascii="Times New Roman" w:hAnsi="Times New Roman" w:cs="Times New Roman"/>
          <w:sz w:val="24"/>
          <w:szCs w:val="24"/>
          <w:lang w:val="en-GB"/>
        </w:rPr>
        <w:t xml:space="preserve"> observed with </w:t>
      </w:r>
      <w:r w:rsidR="0002236A" w:rsidRPr="00A5310C">
        <w:rPr>
          <w:rFonts w:ascii="Times New Roman" w:hAnsi="Times New Roman" w:cs="Times New Roman"/>
          <w:sz w:val="24"/>
          <w:szCs w:val="24"/>
          <w:lang w:val="en-GB"/>
        </w:rPr>
        <w:t xml:space="preserve">higher </w:t>
      </w:r>
      <w:r w:rsidR="000E6BA2" w:rsidRPr="00A5310C">
        <w:rPr>
          <w:rFonts w:ascii="Times New Roman" w:hAnsi="Times New Roman" w:cs="Times New Roman"/>
          <w:sz w:val="24"/>
          <w:szCs w:val="24"/>
          <w:lang w:val="en-GB"/>
        </w:rPr>
        <w:t xml:space="preserve">maternal BMI, </w:t>
      </w:r>
      <w:r w:rsidR="004F50FE" w:rsidRPr="00A5310C">
        <w:rPr>
          <w:rFonts w:ascii="Times New Roman" w:hAnsi="Times New Roman" w:cs="Times New Roman"/>
          <w:sz w:val="24"/>
          <w:szCs w:val="24"/>
          <w:lang w:val="en-GB"/>
        </w:rPr>
        <w:t xml:space="preserve">post-load </w:t>
      </w:r>
      <w:r w:rsidR="000E6BA2" w:rsidRPr="00A5310C">
        <w:rPr>
          <w:rFonts w:ascii="Times New Roman" w:hAnsi="Times New Roman" w:cs="Times New Roman"/>
          <w:sz w:val="24"/>
          <w:szCs w:val="24"/>
          <w:lang w:val="en-GB"/>
        </w:rPr>
        <w:t xml:space="preserve">glycemia and in heavier neonates in our study, </w:t>
      </w:r>
      <w:r w:rsidR="002D5F50" w:rsidRPr="00A5310C">
        <w:rPr>
          <w:rFonts w:ascii="Times New Roman" w:hAnsi="Times New Roman" w:cs="Times New Roman"/>
          <w:sz w:val="24"/>
          <w:szCs w:val="24"/>
          <w:lang w:val="en-GB"/>
        </w:rPr>
        <w:t xml:space="preserve">could </w:t>
      </w:r>
      <w:r w:rsidR="001E109D" w:rsidRPr="00A5310C">
        <w:rPr>
          <w:rFonts w:ascii="Times New Roman" w:hAnsi="Times New Roman" w:cs="Times New Roman"/>
          <w:sz w:val="24"/>
          <w:szCs w:val="24"/>
          <w:lang w:val="en-GB"/>
        </w:rPr>
        <w:t xml:space="preserve">possibly </w:t>
      </w:r>
      <w:r w:rsidR="002D5F50" w:rsidRPr="00A5310C">
        <w:rPr>
          <w:rFonts w:ascii="Times New Roman" w:hAnsi="Times New Roman" w:cs="Times New Roman"/>
          <w:sz w:val="24"/>
          <w:szCs w:val="24"/>
          <w:lang w:val="en-GB"/>
        </w:rPr>
        <w:t xml:space="preserve">result </w:t>
      </w:r>
      <w:r w:rsidR="00307916" w:rsidRPr="00A5310C">
        <w:rPr>
          <w:rFonts w:ascii="Times New Roman" w:hAnsi="Times New Roman" w:cs="Times New Roman"/>
          <w:sz w:val="24"/>
          <w:szCs w:val="24"/>
          <w:lang w:val="en-GB"/>
        </w:rPr>
        <w:t>in the transfer of more lyso-phospholipids to the fetus</w:t>
      </w:r>
      <w:r w:rsidR="001E109D" w:rsidRPr="00A5310C">
        <w:rPr>
          <w:rFonts w:ascii="Times New Roman" w:hAnsi="Times New Roman" w:cs="Times New Roman"/>
          <w:sz w:val="24"/>
          <w:szCs w:val="24"/>
          <w:lang w:val="en-GB"/>
        </w:rPr>
        <w:t xml:space="preserve"> and increase fetal growth. </w:t>
      </w:r>
      <w:r w:rsidR="00674F93" w:rsidRPr="00A5310C">
        <w:rPr>
          <w:rFonts w:ascii="Times New Roman" w:eastAsia="Times New Roman" w:hAnsi="Times New Roman" w:cs="Times New Roman"/>
          <w:sz w:val="24"/>
          <w:szCs w:val="24"/>
          <w:lang w:val="en-GB"/>
        </w:rPr>
        <w:t>Furthermore</w:t>
      </w:r>
      <w:r w:rsidR="0052697B" w:rsidRPr="00A5310C">
        <w:rPr>
          <w:rFonts w:ascii="Times New Roman" w:eastAsia="Times New Roman" w:hAnsi="Times New Roman" w:cs="Times New Roman"/>
          <w:sz w:val="24"/>
          <w:szCs w:val="24"/>
          <w:lang w:val="en-GB"/>
        </w:rPr>
        <w:t xml:space="preserve"> </w:t>
      </w:r>
      <w:r w:rsidR="00FC6E79" w:rsidRPr="00A5310C">
        <w:rPr>
          <w:rFonts w:ascii="Times New Roman" w:hAnsi="Times New Roman" w:cs="Times New Roman"/>
          <w:sz w:val="24"/>
          <w:szCs w:val="24"/>
          <w:lang w:val="en-GB"/>
        </w:rPr>
        <w:t>the activation of placental secretory phospho-lipase A2 (</w:t>
      </w:r>
      <w:r w:rsidR="00D21D81" w:rsidRPr="00A5310C">
        <w:rPr>
          <w:rFonts w:ascii="Times New Roman" w:hAnsi="Times New Roman" w:cs="Times New Roman"/>
          <w:sz w:val="24"/>
          <w:szCs w:val="24"/>
          <w:lang w:val="en-GB"/>
        </w:rPr>
        <w:t>which</w:t>
      </w:r>
      <w:r w:rsidR="00F4055B" w:rsidRPr="00A5310C">
        <w:rPr>
          <w:rFonts w:ascii="Times New Roman" w:hAnsi="Times New Roman" w:cs="Times New Roman"/>
          <w:sz w:val="24"/>
          <w:szCs w:val="24"/>
          <w:lang w:val="en-GB"/>
        </w:rPr>
        <w:t xml:space="preserve"> </w:t>
      </w:r>
      <w:r w:rsidR="00FC6E79" w:rsidRPr="00A5310C">
        <w:rPr>
          <w:rFonts w:ascii="Times New Roman" w:hAnsi="Times New Roman" w:cs="Times New Roman"/>
          <w:sz w:val="24"/>
          <w:szCs w:val="24"/>
          <w:lang w:val="en-GB"/>
        </w:rPr>
        <w:t>produc</w:t>
      </w:r>
      <w:r w:rsidR="00D21D81" w:rsidRPr="00A5310C">
        <w:rPr>
          <w:rFonts w:ascii="Times New Roman" w:hAnsi="Times New Roman" w:cs="Times New Roman"/>
          <w:sz w:val="24"/>
          <w:szCs w:val="24"/>
          <w:lang w:val="en-GB"/>
        </w:rPr>
        <w:t>es</w:t>
      </w:r>
      <w:r w:rsidR="00FC6E79" w:rsidRPr="00A5310C">
        <w:rPr>
          <w:rFonts w:ascii="Times New Roman" w:hAnsi="Times New Roman" w:cs="Times New Roman"/>
          <w:sz w:val="24"/>
          <w:szCs w:val="24"/>
          <w:lang w:val="en-GB"/>
        </w:rPr>
        <w:t xml:space="preserve"> </w:t>
      </w:r>
      <w:r w:rsidR="00405655" w:rsidRPr="00A5310C">
        <w:rPr>
          <w:rFonts w:ascii="Times New Roman" w:hAnsi="Times New Roman" w:cs="Times New Roman"/>
          <w:sz w:val="24"/>
          <w:szCs w:val="24"/>
          <w:lang w:val="en-GB"/>
        </w:rPr>
        <w:t>lyso</w:t>
      </w:r>
      <w:r w:rsidR="006511A8" w:rsidRPr="00A5310C">
        <w:rPr>
          <w:rFonts w:ascii="Times New Roman" w:hAnsi="Times New Roman" w:cs="Times New Roman"/>
          <w:sz w:val="24"/>
          <w:szCs w:val="24"/>
          <w:lang w:val="en-GB"/>
        </w:rPr>
        <w:t>-</w:t>
      </w:r>
      <w:r w:rsidR="00405655" w:rsidRPr="00A5310C">
        <w:rPr>
          <w:rFonts w:ascii="Times New Roman" w:hAnsi="Times New Roman" w:cs="Times New Roman"/>
          <w:sz w:val="24"/>
          <w:szCs w:val="24"/>
          <w:lang w:val="en-GB"/>
        </w:rPr>
        <w:t>phospholipids</w:t>
      </w:r>
      <w:r w:rsidR="00FC6E79" w:rsidRPr="00A5310C">
        <w:rPr>
          <w:rFonts w:ascii="Times New Roman" w:hAnsi="Times New Roman" w:cs="Times New Roman"/>
          <w:sz w:val="24"/>
          <w:szCs w:val="24"/>
          <w:lang w:val="en-GB"/>
        </w:rPr>
        <w:t xml:space="preserve"> from </w:t>
      </w:r>
      <w:r w:rsidR="00F4055B" w:rsidRPr="00A5310C">
        <w:rPr>
          <w:rFonts w:ascii="Times New Roman" w:hAnsi="Times New Roman" w:cs="Times New Roman"/>
          <w:sz w:val="24"/>
          <w:szCs w:val="24"/>
          <w:lang w:val="en-GB"/>
        </w:rPr>
        <w:t>placental phospholipids</w:t>
      </w:r>
      <w:r w:rsidR="0052697B" w:rsidRPr="00A5310C">
        <w:rPr>
          <w:rFonts w:ascii="Times New Roman" w:hAnsi="Times New Roman" w:cs="Times New Roman"/>
          <w:sz w:val="24"/>
          <w:szCs w:val="24"/>
          <w:lang w:val="en-GB"/>
        </w:rPr>
        <w:t>)</w:t>
      </w:r>
      <w:r w:rsidR="00F4055B" w:rsidRPr="00A5310C">
        <w:rPr>
          <w:rFonts w:ascii="Times New Roman" w:hAnsi="Times New Roman" w:cs="Times New Roman"/>
          <w:sz w:val="24"/>
          <w:szCs w:val="24"/>
          <w:lang w:val="en-GB"/>
        </w:rPr>
        <w:t xml:space="preserve"> </w:t>
      </w:r>
      <w:r w:rsidR="00FC6E79" w:rsidRPr="00A5310C">
        <w:rPr>
          <w:rFonts w:ascii="Times New Roman" w:hAnsi="Times New Roman" w:cs="Times New Roman"/>
          <w:sz w:val="24"/>
          <w:szCs w:val="24"/>
          <w:lang w:val="en-GB"/>
        </w:rPr>
        <w:t>is associated with high</w:t>
      </w:r>
      <w:r w:rsidR="00387E64" w:rsidRPr="00A5310C">
        <w:rPr>
          <w:rFonts w:ascii="Times New Roman" w:hAnsi="Times New Roman" w:cs="Times New Roman"/>
          <w:sz w:val="24"/>
          <w:szCs w:val="24"/>
          <w:lang w:val="en-GB"/>
        </w:rPr>
        <w:t>er</w:t>
      </w:r>
      <w:r w:rsidR="00FC6E79" w:rsidRPr="00A5310C">
        <w:rPr>
          <w:rFonts w:ascii="Times New Roman" w:hAnsi="Times New Roman" w:cs="Times New Roman"/>
          <w:sz w:val="24"/>
          <w:szCs w:val="24"/>
          <w:lang w:val="en-GB"/>
        </w:rPr>
        <w:t xml:space="preserve"> neonatal adiposity </w:t>
      </w:r>
      <w:r w:rsidR="00FC6E79" w:rsidRPr="00A5310C">
        <w:rPr>
          <w:rFonts w:ascii="Times New Roman" w:hAnsi="Times New Roman" w:cs="Times New Roman"/>
          <w:sz w:val="24"/>
          <w:szCs w:val="24"/>
          <w:lang w:val="en-GB"/>
        </w:rPr>
        <w:fldChar w:fldCharType="begin"/>
      </w:r>
      <w:r w:rsidR="00536A72">
        <w:rPr>
          <w:rFonts w:ascii="Times New Roman" w:hAnsi="Times New Roman" w:cs="Times New Roman"/>
          <w:sz w:val="24"/>
          <w:szCs w:val="24"/>
          <w:lang w:val="en-GB"/>
        </w:rPr>
        <w:instrText xml:space="preserve"> ADDIN EN.CITE &lt;EndNote&gt;&lt;Cite&gt;&lt;Author&gt;Varastehpour&lt;/Author&gt;&lt;Year&gt;2006&lt;/Year&gt;&lt;RecNum&gt;218&lt;/RecNum&gt;&lt;DisplayText&gt;(55)&lt;/DisplayText&gt;&lt;record&gt;&lt;rec-number&gt;218&lt;/rec-number&gt;&lt;foreign-keys&gt;&lt;key app="EN" db-id="09effrprp2twzleawexxf2skdxx29t2x2rpp" timestamp="1596101842"&gt;218&lt;/key&gt;&lt;/foreign-keys&gt;&lt;ref-type name="Journal Article"&gt;17&lt;/ref-type&gt;&lt;contributors&gt;&lt;authors&gt;&lt;author&gt;Varastehpour, Ali&lt;/author&gt;&lt;author&gt;Radaelli, Tatjana&lt;/author&gt;&lt;author&gt;Minium, Judi&lt;/author&gt;&lt;author&gt;Ortega, Henar&lt;/author&gt;&lt;author&gt;Herrera, Emilio&lt;/author&gt;&lt;author&gt;Catalano, Patrick&lt;/author&gt;&lt;author&gt;Hauguel-de Mouzon, Sylvie&lt;/author&gt;&lt;/authors&gt;&lt;/contributors&gt;&lt;titles&gt;&lt;title&gt;Activation of Phospholipase A2 Is Associated with Generation of Placental Lipid Signals and Fetal Obesity&lt;/title&gt;&lt;secondary-title&gt;The Journal of Clinical Endocrinology &amp;amp; Metabolism&lt;/secondary-title&gt;&lt;/titles&gt;&lt;periodical&gt;&lt;full-title&gt;The Journal of Clinical Endocrinology &amp;amp; Metabolism&lt;/full-title&gt;&lt;/periodical&gt;&lt;pages&gt;248-255&lt;/pages&gt;&lt;volume&gt;91&lt;/volume&gt;&lt;number&gt;1&lt;/number&gt;&lt;dates&gt;&lt;year&gt;2006&lt;/year&gt;&lt;/dates&gt;&lt;isbn&gt;0021-972X&lt;/isbn&gt;&lt;urls&gt;&lt;related-urls&gt;&lt;url&gt;https://doi.org/10.1210/jc.2005-0873&lt;/url&gt;&lt;/related-urls&gt;&lt;/urls&gt;&lt;electronic-resource-num&gt;10.1210/jc.2005-0873&lt;/electronic-resource-num&gt;&lt;access-date&gt;7/30/2020&lt;/access-date&gt;&lt;/record&gt;&lt;/Cite&gt;&lt;/EndNote&gt;</w:instrText>
      </w:r>
      <w:r w:rsidR="00FC6E79" w:rsidRPr="00A5310C">
        <w:rPr>
          <w:rFonts w:ascii="Times New Roman" w:hAnsi="Times New Roman" w:cs="Times New Roman"/>
          <w:sz w:val="24"/>
          <w:szCs w:val="24"/>
          <w:lang w:val="en-GB"/>
        </w:rPr>
        <w:fldChar w:fldCharType="separate"/>
      </w:r>
      <w:r w:rsidR="00536A72">
        <w:rPr>
          <w:rFonts w:ascii="Times New Roman" w:hAnsi="Times New Roman" w:cs="Times New Roman"/>
          <w:noProof/>
          <w:sz w:val="24"/>
          <w:szCs w:val="24"/>
          <w:lang w:val="en-GB"/>
        </w:rPr>
        <w:t>(55)</w:t>
      </w:r>
      <w:r w:rsidR="00FC6E79" w:rsidRPr="00A5310C">
        <w:rPr>
          <w:rFonts w:ascii="Times New Roman" w:hAnsi="Times New Roman" w:cs="Times New Roman"/>
          <w:sz w:val="24"/>
          <w:szCs w:val="24"/>
          <w:lang w:val="en-GB"/>
        </w:rPr>
        <w:fldChar w:fldCharType="end"/>
      </w:r>
      <w:r w:rsidR="00FC6E79" w:rsidRPr="00A5310C">
        <w:rPr>
          <w:rFonts w:ascii="Times New Roman" w:hAnsi="Times New Roman" w:cs="Times New Roman"/>
          <w:sz w:val="24"/>
          <w:szCs w:val="24"/>
          <w:lang w:val="en-GB"/>
        </w:rPr>
        <w:t>.</w:t>
      </w:r>
      <w:r w:rsidR="00B96579" w:rsidRPr="00A5310C">
        <w:rPr>
          <w:rFonts w:ascii="Times New Roman" w:hAnsi="Times New Roman" w:cs="Times New Roman"/>
          <w:sz w:val="24"/>
          <w:szCs w:val="24"/>
          <w:lang w:val="en-GB"/>
        </w:rPr>
        <w:t xml:space="preserve"> </w:t>
      </w:r>
    </w:p>
    <w:p w14:paraId="12C27E14" w14:textId="0D569B83" w:rsidR="00DE4DBF" w:rsidRPr="00A5310C" w:rsidRDefault="006511A8"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 xml:space="preserve">Maternal glycemia is known to </w:t>
      </w:r>
      <w:r w:rsidR="006257D5" w:rsidRPr="00A5310C">
        <w:rPr>
          <w:rFonts w:ascii="Times New Roman" w:hAnsi="Times New Roman" w:cs="Times New Roman"/>
          <w:sz w:val="24"/>
          <w:szCs w:val="24"/>
          <w:lang w:val="en-GB"/>
        </w:rPr>
        <w:t>increase</w:t>
      </w:r>
      <w:r w:rsidRPr="00A5310C">
        <w:rPr>
          <w:rFonts w:ascii="Times New Roman" w:hAnsi="Times New Roman" w:cs="Times New Roman"/>
          <w:sz w:val="24"/>
          <w:szCs w:val="24"/>
          <w:lang w:val="en-GB"/>
        </w:rPr>
        <w:t xml:space="preserve"> birthweight largely mediated through transplacental glucose supply. </w:t>
      </w:r>
      <w:bookmarkStart w:id="27" w:name="_Hlk75779626"/>
      <w:r w:rsidRPr="00A5310C">
        <w:rPr>
          <w:rFonts w:ascii="Times New Roman" w:hAnsi="Times New Roman" w:cs="Times New Roman"/>
          <w:sz w:val="24"/>
          <w:szCs w:val="24"/>
          <w:lang w:val="en-GB"/>
        </w:rPr>
        <w:t>Our findings of</w:t>
      </w:r>
      <w:r w:rsidRPr="00A5310C">
        <w:rPr>
          <w:rFonts w:ascii="Times New Roman" w:hAnsi="Times New Roman" w:cs="Times New Roman"/>
          <w:i/>
          <w:iCs/>
          <w:sz w:val="24"/>
          <w:szCs w:val="24"/>
          <w:lang w:val="en-GB"/>
        </w:rPr>
        <w:t xml:space="preserve"> </w:t>
      </w:r>
      <w:r w:rsidR="00DE4DBF" w:rsidRPr="00A5310C">
        <w:rPr>
          <w:rFonts w:ascii="Times New Roman" w:hAnsi="Times New Roman" w:cs="Times New Roman"/>
          <w:i/>
          <w:iCs/>
          <w:sz w:val="24"/>
          <w:szCs w:val="24"/>
          <w:lang w:val="en-GB"/>
        </w:rPr>
        <w:t>in</w:t>
      </w:r>
      <w:r w:rsidR="000E32CE" w:rsidRPr="00A5310C">
        <w:rPr>
          <w:rFonts w:ascii="Times New Roman" w:hAnsi="Times New Roman" w:cs="Times New Roman"/>
          <w:i/>
          <w:iCs/>
          <w:sz w:val="24"/>
          <w:szCs w:val="24"/>
          <w:lang w:val="en-GB"/>
        </w:rPr>
        <w:t>-</w:t>
      </w:r>
      <w:r w:rsidR="00DE4DBF" w:rsidRPr="00A5310C">
        <w:rPr>
          <w:rFonts w:ascii="Times New Roman" w:hAnsi="Times New Roman" w:cs="Times New Roman"/>
          <w:i/>
          <w:iCs/>
          <w:sz w:val="24"/>
          <w:szCs w:val="24"/>
          <w:lang w:val="en-GB"/>
        </w:rPr>
        <w:t>vitro</w:t>
      </w:r>
      <w:r w:rsidR="00DE4DBF"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g</w:t>
      </w:r>
      <w:r w:rsidR="00EB1A26" w:rsidRPr="00A5310C">
        <w:rPr>
          <w:rFonts w:ascii="Times New Roman" w:hAnsi="Times New Roman" w:cs="Times New Roman"/>
          <w:sz w:val="24"/>
          <w:szCs w:val="24"/>
          <w:lang w:val="en-GB"/>
        </w:rPr>
        <w:t>lucose</w:t>
      </w:r>
      <w:r w:rsidR="00DE4DBF" w:rsidRPr="00A5310C">
        <w:rPr>
          <w:rFonts w:ascii="Times New Roman" w:hAnsi="Times New Roman" w:cs="Times New Roman"/>
          <w:sz w:val="24"/>
          <w:szCs w:val="24"/>
          <w:lang w:val="en-GB"/>
        </w:rPr>
        <w:t>-induced</w:t>
      </w:r>
      <w:r w:rsidR="00E463E8" w:rsidRPr="00A5310C">
        <w:rPr>
          <w:rFonts w:ascii="Times New Roman" w:hAnsi="Times New Roman" w:cs="Times New Roman"/>
          <w:sz w:val="24"/>
          <w:szCs w:val="24"/>
          <w:lang w:val="en-GB"/>
        </w:rPr>
        <w:t xml:space="preserve"> </w:t>
      </w:r>
      <w:r w:rsidR="00EB1A26" w:rsidRPr="00A5310C">
        <w:rPr>
          <w:rFonts w:ascii="Times New Roman" w:hAnsi="Times New Roman" w:cs="Times New Roman"/>
          <w:sz w:val="24"/>
          <w:szCs w:val="24"/>
          <w:lang w:val="en-GB"/>
        </w:rPr>
        <w:t>increase</w:t>
      </w:r>
      <w:r w:rsidR="00DE4DBF" w:rsidRPr="00A5310C">
        <w:rPr>
          <w:rFonts w:ascii="Times New Roman" w:hAnsi="Times New Roman" w:cs="Times New Roman"/>
          <w:sz w:val="24"/>
          <w:szCs w:val="24"/>
          <w:lang w:val="en-GB"/>
        </w:rPr>
        <w:t>s</w:t>
      </w:r>
      <w:r w:rsidR="00651B15" w:rsidRPr="00A5310C">
        <w:rPr>
          <w:rFonts w:ascii="Times New Roman" w:hAnsi="Times New Roman" w:cs="Times New Roman"/>
          <w:sz w:val="24"/>
          <w:szCs w:val="24"/>
          <w:lang w:val="en-GB"/>
        </w:rPr>
        <w:t xml:space="preserve"> in</w:t>
      </w:r>
      <w:r w:rsidR="00813D64" w:rsidRPr="00A5310C">
        <w:rPr>
          <w:rFonts w:ascii="Times New Roman" w:hAnsi="Times New Roman" w:cs="Times New Roman"/>
          <w:sz w:val="24"/>
          <w:szCs w:val="24"/>
          <w:lang w:val="en-GB"/>
        </w:rPr>
        <w:t xml:space="preserve"> most</w:t>
      </w:r>
      <w:r w:rsidR="00EB1A26" w:rsidRPr="00A5310C">
        <w:rPr>
          <w:rFonts w:ascii="Times New Roman" w:hAnsi="Times New Roman" w:cs="Times New Roman"/>
          <w:sz w:val="24"/>
          <w:szCs w:val="24"/>
          <w:lang w:val="en-GB"/>
        </w:rPr>
        <w:t xml:space="preserve"> </w:t>
      </w:r>
      <w:r w:rsidR="00EB1A26" w:rsidRPr="00A5310C">
        <w:rPr>
          <w:rFonts w:ascii="Times New Roman" w:hAnsi="Times New Roman" w:cs="Times New Roman"/>
          <w:sz w:val="24"/>
          <w:szCs w:val="24"/>
          <w:vertAlign w:val="superscript"/>
          <w:lang w:val="en-GB"/>
        </w:rPr>
        <w:t>13</w:t>
      </w:r>
      <w:r w:rsidR="00EB1A26" w:rsidRPr="00A5310C">
        <w:rPr>
          <w:rFonts w:ascii="Times New Roman" w:hAnsi="Times New Roman" w:cs="Times New Roman"/>
          <w:sz w:val="24"/>
          <w:szCs w:val="24"/>
          <w:lang w:val="en-GB"/>
        </w:rPr>
        <w:t>C-DHA lipids in placentas from heavier neonates,</w:t>
      </w:r>
      <w:r w:rsidR="00813D64" w:rsidRPr="00A5310C">
        <w:rPr>
          <w:rFonts w:ascii="Times New Roman" w:hAnsi="Times New Roman" w:cs="Times New Roman"/>
          <w:sz w:val="24"/>
          <w:szCs w:val="24"/>
          <w:lang w:val="en-GB"/>
        </w:rPr>
        <w:t xml:space="preserve"> but </w:t>
      </w:r>
      <w:r w:rsidR="00EB1A26" w:rsidRPr="00A5310C">
        <w:rPr>
          <w:rFonts w:ascii="Times New Roman" w:hAnsi="Times New Roman" w:cs="Times New Roman"/>
          <w:sz w:val="24"/>
          <w:szCs w:val="24"/>
          <w:lang w:val="en-GB"/>
        </w:rPr>
        <w:t xml:space="preserve">only increased </w:t>
      </w:r>
      <w:r w:rsidR="00EB1A26" w:rsidRPr="00A5310C">
        <w:rPr>
          <w:rFonts w:ascii="Times New Roman" w:hAnsi="Times New Roman" w:cs="Times New Roman"/>
          <w:sz w:val="24"/>
          <w:szCs w:val="24"/>
          <w:vertAlign w:val="superscript"/>
          <w:lang w:val="en-GB"/>
        </w:rPr>
        <w:t>13</w:t>
      </w:r>
      <w:r w:rsidR="00EB1A26" w:rsidRPr="00A5310C">
        <w:rPr>
          <w:rFonts w:ascii="Times New Roman" w:hAnsi="Times New Roman" w:cs="Times New Roman"/>
          <w:sz w:val="24"/>
          <w:szCs w:val="24"/>
          <w:lang w:val="en-GB"/>
        </w:rPr>
        <w:t xml:space="preserve">C-DHA </w:t>
      </w:r>
      <w:r w:rsidR="00651B15" w:rsidRPr="00A5310C">
        <w:rPr>
          <w:rFonts w:ascii="Times New Roman" w:hAnsi="Times New Roman" w:cs="Times New Roman"/>
          <w:sz w:val="24"/>
          <w:szCs w:val="24"/>
          <w:lang w:val="en-GB"/>
        </w:rPr>
        <w:t>lyso</w:t>
      </w:r>
      <w:r w:rsidRPr="00A5310C">
        <w:rPr>
          <w:rFonts w:ascii="Times New Roman" w:hAnsi="Times New Roman" w:cs="Times New Roman"/>
          <w:sz w:val="24"/>
          <w:szCs w:val="24"/>
          <w:lang w:val="en-GB"/>
        </w:rPr>
        <w:t>-</w:t>
      </w:r>
      <w:r w:rsidR="00651B15" w:rsidRPr="00A5310C">
        <w:rPr>
          <w:rFonts w:ascii="Times New Roman" w:hAnsi="Times New Roman" w:cs="Times New Roman"/>
          <w:sz w:val="24"/>
          <w:szCs w:val="24"/>
          <w:lang w:val="en-GB"/>
        </w:rPr>
        <w:t>phospholipids</w:t>
      </w:r>
      <w:r w:rsidR="00F56E4C" w:rsidRPr="00A5310C">
        <w:rPr>
          <w:rFonts w:ascii="Times New Roman" w:hAnsi="Times New Roman" w:cs="Times New Roman"/>
          <w:sz w:val="24"/>
          <w:szCs w:val="24"/>
          <w:lang w:val="en-GB"/>
        </w:rPr>
        <w:t xml:space="preserve"> </w:t>
      </w:r>
      <w:r w:rsidR="00EB1A26" w:rsidRPr="00A5310C">
        <w:rPr>
          <w:rFonts w:ascii="Times New Roman" w:hAnsi="Times New Roman" w:cs="Times New Roman"/>
          <w:sz w:val="24"/>
          <w:szCs w:val="24"/>
          <w:lang w:val="en-GB"/>
        </w:rPr>
        <w:t>in placentas from lighter neonates</w:t>
      </w:r>
      <w:r w:rsidR="006257D5" w:rsidRPr="00A5310C">
        <w:rPr>
          <w:rFonts w:ascii="Times New Roman" w:hAnsi="Times New Roman" w:cs="Times New Roman"/>
          <w:sz w:val="24"/>
          <w:szCs w:val="24"/>
          <w:lang w:val="en-GB"/>
        </w:rPr>
        <w:t>,</w:t>
      </w:r>
      <w:r w:rsidR="00DE4DBF" w:rsidRPr="00A5310C">
        <w:rPr>
          <w:rFonts w:ascii="Times New Roman" w:hAnsi="Times New Roman" w:cs="Times New Roman"/>
          <w:sz w:val="24"/>
          <w:szCs w:val="24"/>
          <w:lang w:val="en-GB"/>
        </w:rPr>
        <w:t xml:space="preserve"> </w:t>
      </w:r>
      <w:r w:rsidR="0094772F" w:rsidRPr="00A5310C">
        <w:rPr>
          <w:rFonts w:ascii="Times New Roman" w:hAnsi="Times New Roman" w:cs="Times New Roman"/>
          <w:sz w:val="24"/>
          <w:szCs w:val="24"/>
          <w:lang w:val="en-GB"/>
        </w:rPr>
        <w:t xml:space="preserve">suggests that </w:t>
      </w:r>
      <w:r w:rsidR="00EF387B" w:rsidRPr="00A5310C">
        <w:rPr>
          <w:rFonts w:ascii="Times New Roman" w:hAnsi="Times New Roman" w:cs="Times New Roman"/>
          <w:sz w:val="24"/>
          <w:szCs w:val="24"/>
          <w:lang w:val="en-GB"/>
        </w:rPr>
        <w:t>variations in glucose-responsive</w:t>
      </w:r>
      <w:r w:rsidR="0094772F" w:rsidRPr="00A5310C">
        <w:rPr>
          <w:rFonts w:ascii="Times New Roman" w:hAnsi="Times New Roman" w:cs="Times New Roman"/>
          <w:sz w:val="24"/>
          <w:szCs w:val="24"/>
          <w:lang w:val="en-GB"/>
        </w:rPr>
        <w:t xml:space="preserve"> </w:t>
      </w:r>
      <w:r w:rsidR="00DE4DBF" w:rsidRPr="00A5310C">
        <w:rPr>
          <w:rFonts w:ascii="Times New Roman" w:hAnsi="Times New Roman" w:cs="Times New Roman"/>
          <w:sz w:val="24"/>
          <w:szCs w:val="24"/>
          <w:lang w:val="en-GB"/>
        </w:rPr>
        <w:t xml:space="preserve">placental </w:t>
      </w:r>
      <w:r w:rsidR="0094772F" w:rsidRPr="00A5310C">
        <w:rPr>
          <w:rFonts w:ascii="Times New Roman" w:hAnsi="Times New Roman" w:cs="Times New Roman"/>
          <w:sz w:val="24"/>
          <w:szCs w:val="24"/>
          <w:lang w:val="en-GB"/>
        </w:rPr>
        <w:t>DHA lipid metabolism</w:t>
      </w:r>
      <w:r w:rsidR="00E463E8" w:rsidRPr="00A5310C">
        <w:rPr>
          <w:rFonts w:ascii="Times New Roman" w:hAnsi="Times New Roman" w:cs="Times New Roman"/>
          <w:sz w:val="24"/>
          <w:szCs w:val="24"/>
          <w:lang w:val="en-GB"/>
        </w:rPr>
        <w:t xml:space="preserve"> </w:t>
      </w:r>
      <w:r w:rsidR="00E463E8" w:rsidRPr="00A5310C">
        <w:rPr>
          <w:rFonts w:ascii="Times New Roman" w:hAnsi="Times New Roman" w:cs="Times New Roman"/>
          <w:i/>
          <w:iCs/>
          <w:sz w:val="24"/>
          <w:szCs w:val="24"/>
          <w:lang w:val="en-GB"/>
        </w:rPr>
        <w:t>in</w:t>
      </w:r>
      <w:r w:rsidR="00B96579" w:rsidRPr="00A5310C">
        <w:rPr>
          <w:rFonts w:ascii="Times New Roman" w:hAnsi="Times New Roman" w:cs="Times New Roman"/>
          <w:i/>
          <w:iCs/>
          <w:sz w:val="24"/>
          <w:szCs w:val="24"/>
          <w:lang w:val="en-GB"/>
        </w:rPr>
        <w:t>-</w:t>
      </w:r>
      <w:r w:rsidR="00E463E8" w:rsidRPr="00A5310C">
        <w:rPr>
          <w:rFonts w:ascii="Times New Roman" w:hAnsi="Times New Roman" w:cs="Times New Roman"/>
          <w:i/>
          <w:iCs/>
          <w:sz w:val="24"/>
          <w:szCs w:val="24"/>
          <w:lang w:val="en-GB"/>
        </w:rPr>
        <w:t>vivo</w:t>
      </w:r>
      <w:r w:rsidR="0094772F" w:rsidRPr="00A5310C">
        <w:rPr>
          <w:rFonts w:ascii="Times New Roman" w:hAnsi="Times New Roman" w:cs="Times New Roman"/>
          <w:sz w:val="24"/>
          <w:szCs w:val="24"/>
          <w:lang w:val="en-GB"/>
        </w:rPr>
        <w:t xml:space="preserve"> may </w:t>
      </w:r>
      <w:r w:rsidR="00DE4DBF" w:rsidRPr="00A5310C">
        <w:rPr>
          <w:rFonts w:ascii="Times New Roman" w:hAnsi="Times New Roman" w:cs="Times New Roman"/>
          <w:sz w:val="24"/>
          <w:szCs w:val="24"/>
          <w:lang w:val="en-GB"/>
        </w:rPr>
        <w:t>also partly explain glycemia-promoted</w:t>
      </w:r>
      <w:r w:rsidR="0094772F" w:rsidRPr="00A5310C">
        <w:rPr>
          <w:rFonts w:ascii="Times New Roman" w:hAnsi="Times New Roman" w:cs="Times New Roman"/>
          <w:sz w:val="24"/>
          <w:szCs w:val="24"/>
          <w:lang w:val="en-GB"/>
        </w:rPr>
        <w:t xml:space="preserve"> fetal growth. </w:t>
      </w:r>
      <w:bookmarkEnd w:id="27"/>
      <w:r w:rsidR="00DE4DBF" w:rsidRPr="00A5310C">
        <w:rPr>
          <w:rFonts w:ascii="Times New Roman" w:hAnsi="Times New Roman" w:cs="Times New Roman"/>
          <w:spacing w:val="2"/>
          <w:sz w:val="24"/>
          <w:szCs w:val="24"/>
          <w:shd w:val="clear" w:color="auto" w:fill="FCFCFC"/>
          <w:lang w:val="en-GB"/>
        </w:rPr>
        <w:t>Our finding that</w:t>
      </w:r>
      <w:r w:rsidR="00DE4DBF" w:rsidRPr="00A5310C">
        <w:rPr>
          <w:rFonts w:ascii="Times New Roman" w:hAnsi="Times New Roman" w:cs="Times New Roman"/>
          <w:sz w:val="24"/>
          <w:szCs w:val="24"/>
          <w:lang w:val="en-GB"/>
        </w:rPr>
        <w:t xml:space="preserve"> the magnitude of association between BMI and birthweight centile was reduced following adjustment for individual </w:t>
      </w:r>
      <w:r w:rsidR="00DE4DBF" w:rsidRPr="00A5310C">
        <w:rPr>
          <w:rFonts w:ascii="Times New Roman" w:hAnsi="Times New Roman" w:cs="Times New Roman"/>
          <w:sz w:val="24"/>
          <w:szCs w:val="24"/>
          <w:vertAlign w:val="superscript"/>
          <w:lang w:val="en-GB"/>
        </w:rPr>
        <w:t>13</w:t>
      </w:r>
      <w:r w:rsidR="00DE4DBF" w:rsidRPr="00A5310C">
        <w:rPr>
          <w:rFonts w:ascii="Times New Roman" w:hAnsi="Times New Roman" w:cs="Times New Roman"/>
          <w:sz w:val="24"/>
          <w:szCs w:val="24"/>
          <w:lang w:val="en-GB"/>
        </w:rPr>
        <w:t xml:space="preserve">C-DHA lipids raises the possibility that placental DHA metabolism could also partially mediate the birthweight-promoting effects of maternal BMI. However, much larger studies will be needed to confirm the mediation effects of DHA-lipids. </w:t>
      </w:r>
    </w:p>
    <w:p w14:paraId="0A669FEA" w14:textId="000A08F5" w:rsidR="00A44A00" w:rsidRDefault="00447DBD" w:rsidP="00A8597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 xml:space="preserve">Our data showed positive associations between </w:t>
      </w:r>
      <w:r w:rsidR="00B66344" w:rsidRPr="00A5310C">
        <w:rPr>
          <w:rFonts w:ascii="Times New Roman" w:hAnsi="Times New Roman" w:cs="Times New Roman"/>
          <w:sz w:val="24"/>
          <w:szCs w:val="24"/>
          <w:lang w:val="en-GB"/>
        </w:rPr>
        <w:t>DHA-</w:t>
      </w:r>
      <w:r w:rsidRPr="00A5310C">
        <w:rPr>
          <w:rFonts w:ascii="Times New Roman" w:hAnsi="Times New Roman" w:cs="Times New Roman"/>
          <w:sz w:val="24"/>
          <w:szCs w:val="24"/>
          <w:lang w:val="en-GB"/>
        </w:rPr>
        <w:t>PE-P</w:t>
      </w:r>
      <w:r w:rsidR="00B66344" w:rsidRPr="00A5310C">
        <w:rPr>
          <w:rFonts w:ascii="Times New Roman" w:hAnsi="Times New Roman" w:cs="Times New Roman"/>
          <w:sz w:val="24"/>
          <w:szCs w:val="24"/>
          <w:lang w:val="en-GB"/>
        </w:rPr>
        <w:t>s</w:t>
      </w:r>
      <w:r w:rsidRPr="00A5310C">
        <w:rPr>
          <w:rFonts w:ascii="Times New Roman" w:hAnsi="Times New Roman" w:cs="Times New Roman"/>
          <w:sz w:val="24"/>
          <w:szCs w:val="24"/>
          <w:lang w:val="en-GB"/>
        </w:rPr>
        <w:t xml:space="preserve"> and birthweight centile, suggesting that PE-P may </w:t>
      </w:r>
      <w:r w:rsidR="00346A80" w:rsidRPr="00A5310C">
        <w:rPr>
          <w:rFonts w:ascii="Times New Roman" w:hAnsi="Times New Roman" w:cs="Times New Roman"/>
          <w:sz w:val="24"/>
          <w:szCs w:val="24"/>
          <w:lang w:val="en-GB"/>
        </w:rPr>
        <w:t xml:space="preserve">promote </w:t>
      </w:r>
      <w:r w:rsidRPr="00A5310C">
        <w:rPr>
          <w:rFonts w:ascii="Times New Roman" w:hAnsi="Times New Roman" w:cs="Times New Roman"/>
          <w:sz w:val="24"/>
          <w:szCs w:val="24"/>
          <w:lang w:val="en-GB"/>
        </w:rPr>
        <w:t>fetal growth, possibly by acting as a large DHA reservoir</w:t>
      </w:r>
      <w:r w:rsidR="008D607B" w:rsidRPr="00A5310C">
        <w:rPr>
          <w:rFonts w:ascii="Times New Roman" w:hAnsi="Times New Roman" w:cs="Times New Roman"/>
          <w:sz w:val="24"/>
          <w:szCs w:val="24"/>
          <w:lang w:val="en-GB"/>
        </w:rPr>
        <w:t xml:space="preserve"> </w:t>
      </w:r>
      <w:r w:rsidR="00346A80" w:rsidRPr="00A5310C">
        <w:rPr>
          <w:rFonts w:ascii="Times New Roman" w:hAnsi="Times New Roman" w:cs="Times New Roman"/>
          <w:sz w:val="24"/>
          <w:szCs w:val="24"/>
          <w:lang w:val="en-GB"/>
        </w:rPr>
        <w:t>for fetal</w:t>
      </w:r>
      <w:r w:rsidR="008D607B" w:rsidRPr="00A5310C">
        <w:rPr>
          <w:rFonts w:ascii="Times New Roman" w:hAnsi="Times New Roman" w:cs="Times New Roman"/>
          <w:sz w:val="24"/>
          <w:szCs w:val="24"/>
          <w:lang w:val="en-GB"/>
        </w:rPr>
        <w:t xml:space="preserve"> supply </w:t>
      </w:r>
      <w:r w:rsidR="00346A80" w:rsidRPr="00A5310C">
        <w:rPr>
          <w:rFonts w:ascii="Times New Roman" w:hAnsi="Times New Roman" w:cs="Times New Roman"/>
          <w:sz w:val="24"/>
          <w:szCs w:val="24"/>
          <w:lang w:val="en-GB"/>
        </w:rPr>
        <w:t>and</w:t>
      </w:r>
      <w:r w:rsidRPr="00A5310C">
        <w:rPr>
          <w:rFonts w:ascii="Times New Roman" w:hAnsi="Times New Roman" w:cs="Times New Roman"/>
          <w:sz w:val="24"/>
          <w:szCs w:val="24"/>
          <w:lang w:val="en-GB"/>
        </w:rPr>
        <w:t xml:space="preserve"> synthesis of signaling molecules. However, i</w:t>
      </w:r>
      <w:r w:rsidR="00E83AA3" w:rsidRPr="00A5310C">
        <w:rPr>
          <w:rFonts w:ascii="Times New Roman" w:hAnsi="Times New Roman" w:cs="Times New Roman"/>
          <w:sz w:val="24"/>
          <w:szCs w:val="24"/>
          <w:lang w:val="en-GB"/>
        </w:rPr>
        <w:t>n contrast</w:t>
      </w:r>
      <w:r w:rsidR="00813D64" w:rsidRPr="00A5310C">
        <w:rPr>
          <w:rFonts w:ascii="Times New Roman" w:hAnsi="Times New Roman" w:cs="Times New Roman"/>
          <w:sz w:val="24"/>
          <w:szCs w:val="24"/>
          <w:lang w:val="en-GB"/>
        </w:rPr>
        <w:t xml:space="preserve"> to other lipids</w:t>
      </w:r>
      <w:r w:rsidR="00E83AA3" w:rsidRPr="00A5310C">
        <w:rPr>
          <w:rFonts w:ascii="Times New Roman" w:hAnsi="Times New Roman" w:cs="Times New Roman"/>
          <w:sz w:val="24"/>
          <w:szCs w:val="24"/>
          <w:lang w:val="en-GB"/>
        </w:rPr>
        <w:t>,</w:t>
      </w:r>
      <w:r w:rsidR="00813D64" w:rsidRPr="00A5310C">
        <w:rPr>
          <w:rFonts w:ascii="Times New Roman" w:hAnsi="Times New Roman" w:cs="Times New Roman"/>
          <w:sz w:val="24"/>
          <w:szCs w:val="24"/>
          <w:lang w:val="en-GB"/>
        </w:rPr>
        <w:t xml:space="preserve"> </w:t>
      </w:r>
      <w:r w:rsidR="00B66344" w:rsidRPr="00A5310C">
        <w:rPr>
          <w:rFonts w:ascii="Times New Roman" w:hAnsi="Times New Roman" w:cs="Times New Roman"/>
          <w:i/>
          <w:iCs/>
          <w:sz w:val="24"/>
          <w:szCs w:val="24"/>
          <w:lang w:val="en-GB"/>
        </w:rPr>
        <w:t>in</w:t>
      </w:r>
      <w:r w:rsidR="00CF0E37" w:rsidRPr="00A5310C">
        <w:rPr>
          <w:rFonts w:ascii="Times New Roman" w:hAnsi="Times New Roman" w:cs="Times New Roman"/>
          <w:i/>
          <w:iCs/>
          <w:sz w:val="24"/>
          <w:szCs w:val="24"/>
          <w:lang w:val="en-GB"/>
        </w:rPr>
        <w:t>-</w:t>
      </w:r>
      <w:r w:rsidR="00B66344" w:rsidRPr="00A5310C">
        <w:rPr>
          <w:rFonts w:ascii="Times New Roman" w:hAnsi="Times New Roman" w:cs="Times New Roman"/>
          <w:i/>
          <w:iCs/>
          <w:sz w:val="24"/>
          <w:szCs w:val="24"/>
          <w:lang w:val="en-GB"/>
        </w:rPr>
        <w:t xml:space="preserve">vitro </w:t>
      </w:r>
      <w:r w:rsidR="00813D64" w:rsidRPr="00A5310C">
        <w:rPr>
          <w:rFonts w:ascii="Times New Roman" w:hAnsi="Times New Roman" w:cs="Times New Roman"/>
          <w:sz w:val="24"/>
          <w:szCs w:val="24"/>
          <w:lang w:val="en-GB"/>
        </w:rPr>
        <w:t>glucose treatment decrease</w:t>
      </w:r>
      <w:r w:rsidR="00346A80" w:rsidRPr="00A5310C">
        <w:rPr>
          <w:rFonts w:ascii="Times New Roman" w:hAnsi="Times New Roman" w:cs="Times New Roman"/>
          <w:sz w:val="24"/>
          <w:szCs w:val="24"/>
          <w:lang w:val="en-GB"/>
        </w:rPr>
        <w:t>d</w:t>
      </w:r>
      <w:r w:rsidR="00813D64" w:rsidRPr="00A5310C">
        <w:rPr>
          <w:rFonts w:ascii="Times New Roman" w:hAnsi="Times New Roman" w:cs="Times New Roman"/>
          <w:sz w:val="24"/>
          <w:szCs w:val="24"/>
          <w:lang w:val="en-GB"/>
        </w:rPr>
        <w:t xml:space="preserve"> </w:t>
      </w:r>
      <w:r w:rsidR="00B66344" w:rsidRPr="00A5310C">
        <w:rPr>
          <w:rFonts w:ascii="Times New Roman" w:hAnsi="Times New Roman" w:cs="Times New Roman"/>
          <w:sz w:val="24"/>
          <w:szCs w:val="24"/>
          <w:lang w:val="en-GB"/>
        </w:rPr>
        <w:t>placental</w:t>
      </w:r>
      <w:r w:rsidR="00813D64" w:rsidRPr="00A5310C">
        <w:rPr>
          <w:rFonts w:ascii="Times New Roman" w:hAnsi="Times New Roman" w:cs="Times New Roman"/>
          <w:sz w:val="24"/>
          <w:szCs w:val="24"/>
          <w:lang w:val="en-GB"/>
        </w:rPr>
        <w:t xml:space="preserve"> </w:t>
      </w:r>
      <w:r w:rsidR="00813D64" w:rsidRPr="00A5310C">
        <w:rPr>
          <w:rFonts w:ascii="Times New Roman" w:hAnsi="Times New Roman" w:cs="Times New Roman"/>
          <w:sz w:val="24"/>
          <w:szCs w:val="24"/>
          <w:vertAlign w:val="superscript"/>
          <w:lang w:val="en-GB"/>
        </w:rPr>
        <w:t>13</w:t>
      </w:r>
      <w:r w:rsidR="00813D64" w:rsidRPr="00A5310C">
        <w:rPr>
          <w:rFonts w:ascii="Times New Roman" w:hAnsi="Times New Roman" w:cs="Times New Roman"/>
          <w:sz w:val="24"/>
          <w:szCs w:val="24"/>
          <w:lang w:val="en-GB"/>
        </w:rPr>
        <w:t>C-DHA-PE-P</w:t>
      </w:r>
      <w:r w:rsidR="00E83AA3" w:rsidRPr="00A5310C">
        <w:rPr>
          <w:rFonts w:ascii="Times New Roman" w:hAnsi="Times New Roman" w:cs="Times New Roman"/>
          <w:sz w:val="24"/>
          <w:szCs w:val="24"/>
          <w:lang w:val="en-GB"/>
        </w:rPr>
        <w:t>,</w:t>
      </w:r>
      <w:r w:rsidR="00813D64" w:rsidRPr="00A5310C">
        <w:rPr>
          <w:rFonts w:ascii="Times New Roman" w:hAnsi="Times New Roman" w:cs="Times New Roman"/>
          <w:sz w:val="24"/>
          <w:szCs w:val="24"/>
          <w:lang w:val="en-GB"/>
        </w:rPr>
        <w:t xml:space="preserve"> </w:t>
      </w:r>
      <w:r w:rsidR="00346A80" w:rsidRPr="00A5310C">
        <w:rPr>
          <w:rFonts w:ascii="Times New Roman" w:hAnsi="Times New Roman" w:cs="Times New Roman"/>
          <w:sz w:val="24"/>
          <w:szCs w:val="24"/>
          <w:lang w:val="en-GB"/>
        </w:rPr>
        <w:t>especially with maternal obesity and</w:t>
      </w:r>
      <w:r w:rsidR="00813D64" w:rsidRPr="00A5310C">
        <w:rPr>
          <w:rFonts w:ascii="Times New Roman" w:hAnsi="Times New Roman" w:cs="Times New Roman"/>
          <w:sz w:val="24"/>
          <w:szCs w:val="24"/>
          <w:lang w:val="en-GB"/>
        </w:rPr>
        <w:t xml:space="preserve"> in</w:t>
      </w:r>
      <w:r w:rsidR="00B66344" w:rsidRPr="00A5310C">
        <w:rPr>
          <w:rFonts w:ascii="Times New Roman" w:hAnsi="Times New Roman" w:cs="Times New Roman"/>
          <w:sz w:val="24"/>
          <w:szCs w:val="24"/>
          <w:lang w:val="en-GB"/>
        </w:rPr>
        <w:t xml:space="preserve"> </w:t>
      </w:r>
      <w:r w:rsidR="00011A78" w:rsidRPr="00A5310C">
        <w:rPr>
          <w:rFonts w:ascii="Times New Roman" w:hAnsi="Times New Roman" w:cs="Times New Roman"/>
          <w:sz w:val="24"/>
          <w:szCs w:val="24"/>
          <w:lang w:val="en-GB"/>
        </w:rPr>
        <w:t>cases of</w:t>
      </w:r>
      <w:r w:rsidR="00813D64" w:rsidRPr="00A5310C">
        <w:rPr>
          <w:rFonts w:ascii="Times New Roman" w:hAnsi="Times New Roman" w:cs="Times New Roman"/>
          <w:sz w:val="24"/>
          <w:szCs w:val="24"/>
          <w:lang w:val="en-GB"/>
        </w:rPr>
        <w:t xml:space="preserve"> lighter neonates</w:t>
      </w:r>
      <w:r w:rsidR="000674C3" w:rsidRPr="00A5310C">
        <w:rPr>
          <w:rFonts w:ascii="Times New Roman" w:hAnsi="Times New Roman" w:cs="Times New Roman"/>
          <w:sz w:val="24"/>
          <w:szCs w:val="24"/>
          <w:lang w:val="en-GB"/>
        </w:rPr>
        <w:t>.</w:t>
      </w:r>
      <w:r w:rsidRPr="00A5310C">
        <w:rPr>
          <w:rFonts w:ascii="Times New Roman" w:hAnsi="Times New Roman" w:cs="Times New Roman"/>
          <w:sz w:val="24"/>
          <w:szCs w:val="24"/>
          <w:lang w:val="en-GB"/>
        </w:rPr>
        <w:t xml:space="preserve"> </w:t>
      </w:r>
      <w:r w:rsidR="00346A80" w:rsidRPr="00A5310C">
        <w:rPr>
          <w:rFonts w:ascii="Times New Roman" w:hAnsi="Times New Roman" w:cs="Times New Roman"/>
          <w:sz w:val="24"/>
          <w:szCs w:val="24"/>
          <w:lang w:val="en-GB"/>
        </w:rPr>
        <w:t xml:space="preserve">Decreased PE-P may reflect decreased production (thus reducing DHA storage) </w:t>
      </w:r>
      <w:r w:rsidR="00AB4DAC" w:rsidRPr="00A5310C">
        <w:rPr>
          <w:rFonts w:ascii="Times New Roman" w:hAnsi="Times New Roman" w:cs="Times New Roman"/>
          <w:sz w:val="24"/>
          <w:szCs w:val="24"/>
          <w:lang w:val="en-GB"/>
        </w:rPr>
        <w:t>and/or</w:t>
      </w:r>
      <w:r w:rsidR="00346A80" w:rsidRPr="00A5310C">
        <w:rPr>
          <w:rFonts w:ascii="Times New Roman" w:hAnsi="Times New Roman" w:cs="Times New Roman"/>
          <w:sz w:val="24"/>
          <w:szCs w:val="24"/>
          <w:lang w:val="en-GB"/>
        </w:rPr>
        <w:t xml:space="preserve"> increased catabolism (which would release un-esterified DHA). </w:t>
      </w:r>
      <w:bookmarkStart w:id="28" w:name="_Hlk75785119"/>
      <w:r w:rsidR="00030630" w:rsidRPr="00A5310C">
        <w:rPr>
          <w:rFonts w:ascii="Times New Roman" w:hAnsi="Times New Roman" w:cs="Times New Roman"/>
          <w:sz w:val="24"/>
          <w:szCs w:val="24"/>
          <w:lang w:val="en-GB"/>
        </w:rPr>
        <w:t>We speculate that glucose</w:t>
      </w:r>
      <w:r w:rsidR="00AB4DAC" w:rsidRPr="00A5310C">
        <w:rPr>
          <w:rFonts w:ascii="Times New Roman" w:hAnsi="Times New Roman" w:cs="Times New Roman"/>
          <w:sz w:val="24"/>
          <w:szCs w:val="24"/>
          <w:lang w:val="en-GB"/>
        </w:rPr>
        <w:t>-induced</w:t>
      </w:r>
      <w:r w:rsidR="00030630" w:rsidRPr="00A5310C">
        <w:rPr>
          <w:rFonts w:ascii="Times New Roman" w:hAnsi="Times New Roman" w:cs="Times New Roman"/>
          <w:sz w:val="24"/>
          <w:szCs w:val="24"/>
          <w:lang w:val="en-GB"/>
        </w:rPr>
        <w:t xml:space="preserve"> </w:t>
      </w:r>
      <w:r w:rsidR="00346A80" w:rsidRPr="00A5310C">
        <w:rPr>
          <w:rFonts w:ascii="Times New Roman" w:hAnsi="Times New Roman" w:cs="Times New Roman"/>
          <w:sz w:val="24"/>
          <w:szCs w:val="24"/>
          <w:lang w:val="en-GB"/>
        </w:rPr>
        <w:t xml:space="preserve">reduction </w:t>
      </w:r>
      <w:r w:rsidR="00030630" w:rsidRPr="00A5310C">
        <w:rPr>
          <w:rFonts w:ascii="Times New Roman" w:hAnsi="Times New Roman" w:cs="Times New Roman"/>
          <w:sz w:val="24"/>
          <w:szCs w:val="24"/>
          <w:lang w:val="en-GB"/>
        </w:rPr>
        <w:t xml:space="preserve">of placental DHA-PE-P </w:t>
      </w:r>
      <w:r w:rsidR="00C6038A" w:rsidRPr="0051753E">
        <w:rPr>
          <w:rFonts w:ascii="Times New Roman" w:hAnsi="Times New Roman" w:cs="Times New Roman"/>
          <w:sz w:val="24"/>
          <w:szCs w:val="24"/>
          <w:highlight w:val="yellow"/>
          <w:lang w:val="en-GB"/>
        </w:rPr>
        <w:t>when maternal BMI is high</w:t>
      </w:r>
      <w:r w:rsidR="00C6038A">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 xml:space="preserve">may </w:t>
      </w:r>
      <w:r w:rsidR="009672E6" w:rsidRPr="00A5310C">
        <w:rPr>
          <w:rFonts w:ascii="Times New Roman" w:hAnsi="Times New Roman" w:cs="Times New Roman"/>
          <w:sz w:val="24"/>
          <w:szCs w:val="24"/>
          <w:lang w:val="en-GB"/>
        </w:rPr>
        <w:t>enabl</w:t>
      </w:r>
      <w:r w:rsidRPr="00A5310C">
        <w:rPr>
          <w:rFonts w:ascii="Times New Roman" w:hAnsi="Times New Roman" w:cs="Times New Roman"/>
          <w:sz w:val="24"/>
          <w:szCs w:val="24"/>
          <w:lang w:val="en-GB"/>
        </w:rPr>
        <w:t>e</w:t>
      </w:r>
      <w:r w:rsidR="009672E6"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some</w:t>
      </w:r>
      <w:r w:rsidR="009672E6" w:rsidRPr="00A5310C">
        <w:rPr>
          <w:rFonts w:ascii="Times New Roman" w:hAnsi="Times New Roman" w:cs="Times New Roman"/>
          <w:sz w:val="24"/>
          <w:szCs w:val="24"/>
          <w:lang w:val="en-GB"/>
        </w:rPr>
        <w:t xml:space="preserve"> neonates to </w:t>
      </w:r>
      <w:r w:rsidR="0094772F" w:rsidRPr="00A5310C">
        <w:rPr>
          <w:rFonts w:ascii="Times New Roman" w:hAnsi="Times New Roman" w:cs="Times New Roman"/>
          <w:sz w:val="24"/>
          <w:szCs w:val="24"/>
          <w:lang w:val="en-GB"/>
        </w:rPr>
        <w:t>compensate for glucose</w:t>
      </w:r>
      <w:r w:rsidR="00C0766C" w:rsidRPr="00A5310C">
        <w:rPr>
          <w:rFonts w:ascii="Times New Roman" w:hAnsi="Times New Roman" w:cs="Times New Roman"/>
          <w:sz w:val="24"/>
          <w:szCs w:val="24"/>
          <w:lang w:val="en-GB"/>
        </w:rPr>
        <w:t>-induced growth acceleration</w:t>
      </w:r>
      <w:r w:rsidR="001E5901" w:rsidRPr="00A5310C">
        <w:rPr>
          <w:rFonts w:ascii="Times New Roman" w:hAnsi="Times New Roman" w:cs="Times New Roman"/>
          <w:sz w:val="24"/>
          <w:szCs w:val="24"/>
          <w:lang w:val="en-GB"/>
        </w:rPr>
        <w:t>,</w:t>
      </w:r>
      <w:r w:rsidRPr="00A5310C">
        <w:rPr>
          <w:rFonts w:ascii="Times New Roman" w:hAnsi="Times New Roman" w:cs="Times New Roman"/>
          <w:sz w:val="24"/>
          <w:szCs w:val="24"/>
          <w:lang w:val="en-GB"/>
        </w:rPr>
        <w:t xml:space="preserve"> resulting in </w:t>
      </w:r>
      <w:r w:rsidR="00C0766C" w:rsidRPr="00A5310C">
        <w:rPr>
          <w:rFonts w:ascii="Times New Roman" w:hAnsi="Times New Roman" w:cs="Times New Roman"/>
          <w:sz w:val="24"/>
          <w:szCs w:val="24"/>
          <w:lang w:val="en-GB"/>
        </w:rPr>
        <w:t>more moderated birthweights</w:t>
      </w:r>
      <w:r w:rsidR="00AB4DAC" w:rsidRPr="00A5310C">
        <w:rPr>
          <w:rFonts w:ascii="Times New Roman" w:hAnsi="Times New Roman" w:cs="Times New Roman"/>
          <w:sz w:val="24"/>
          <w:szCs w:val="24"/>
          <w:lang w:val="en-GB"/>
        </w:rPr>
        <w:t xml:space="preserve"> and lower risk of macrosomia,</w:t>
      </w:r>
      <w:r w:rsidR="0094772F" w:rsidRPr="00A5310C">
        <w:rPr>
          <w:rFonts w:ascii="Times New Roman" w:hAnsi="Times New Roman" w:cs="Times New Roman"/>
          <w:sz w:val="24"/>
          <w:szCs w:val="24"/>
          <w:lang w:val="en-GB"/>
        </w:rPr>
        <w:t xml:space="preserve"> </w:t>
      </w:r>
      <w:r w:rsidR="00E463E8" w:rsidRPr="00A5310C">
        <w:rPr>
          <w:rFonts w:ascii="Times New Roman" w:hAnsi="Times New Roman" w:cs="Times New Roman"/>
          <w:sz w:val="24"/>
          <w:szCs w:val="24"/>
          <w:lang w:val="en-GB"/>
        </w:rPr>
        <w:t>but</w:t>
      </w:r>
      <w:r w:rsidR="00346A80" w:rsidRPr="00A5310C">
        <w:rPr>
          <w:rFonts w:ascii="Times New Roman" w:hAnsi="Times New Roman" w:cs="Times New Roman"/>
          <w:sz w:val="24"/>
          <w:szCs w:val="24"/>
          <w:lang w:val="en-GB"/>
        </w:rPr>
        <w:t xml:space="preserve"> possibly</w:t>
      </w:r>
      <w:r w:rsidR="00C0766C" w:rsidRPr="00A5310C">
        <w:rPr>
          <w:rFonts w:ascii="Times New Roman" w:hAnsi="Times New Roman" w:cs="Times New Roman"/>
          <w:sz w:val="24"/>
          <w:szCs w:val="24"/>
          <w:lang w:val="en-GB"/>
        </w:rPr>
        <w:t xml:space="preserve"> at the expense of </w:t>
      </w:r>
      <w:r w:rsidR="00AB4DAC" w:rsidRPr="00A5310C">
        <w:rPr>
          <w:rFonts w:ascii="Times New Roman" w:hAnsi="Times New Roman" w:cs="Times New Roman"/>
          <w:sz w:val="24"/>
          <w:szCs w:val="24"/>
          <w:lang w:val="en-GB"/>
        </w:rPr>
        <w:t>fetal</w:t>
      </w:r>
      <w:r w:rsidR="00C0766C" w:rsidRPr="00A5310C">
        <w:rPr>
          <w:rFonts w:ascii="Times New Roman" w:hAnsi="Times New Roman" w:cs="Times New Roman"/>
          <w:sz w:val="24"/>
          <w:szCs w:val="24"/>
          <w:lang w:val="en-GB"/>
        </w:rPr>
        <w:t xml:space="preserve"> DHA</w:t>
      </w:r>
      <w:r w:rsidR="00AB4DAC" w:rsidRPr="00A5310C">
        <w:rPr>
          <w:rFonts w:ascii="Times New Roman" w:hAnsi="Times New Roman" w:cs="Times New Roman"/>
          <w:sz w:val="24"/>
          <w:szCs w:val="24"/>
          <w:lang w:val="en-GB"/>
        </w:rPr>
        <w:t xml:space="preserve"> supply,</w:t>
      </w:r>
      <w:r w:rsidR="00C0766C" w:rsidRPr="00A5310C">
        <w:rPr>
          <w:rFonts w:ascii="Times New Roman" w:hAnsi="Times New Roman" w:cs="Times New Roman"/>
          <w:sz w:val="24"/>
          <w:szCs w:val="24"/>
          <w:lang w:val="en-GB"/>
        </w:rPr>
        <w:t xml:space="preserve"> </w:t>
      </w:r>
      <w:r w:rsidR="00346A80" w:rsidRPr="00A5310C">
        <w:rPr>
          <w:rFonts w:ascii="Times New Roman" w:hAnsi="Times New Roman" w:cs="Times New Roman"/>
          <w:sz w:val="24"/>
          <w:szCs w:val="24"/>
          <w:lang w:val="en-GB"/>
        </w:rPr>
        <w:t xml:space="preserve">which </w:t>
      </w:r>
      <w:r w:rsidR="00AB4DAC" w:rsidRPr="00A5310C">
        <w:rPr>
          <w:rFonts w:ascii="Times New Roman" w:hAnsi="Times New Roman" w:cs="Times New Roman"/>
          <w:sz w:val="24"/>
          <w:szCs w:val="24"/>
          <w:lang w:val="en-GB"/>
        </w:rPr>
        <w:t>is thought to be disrupted</w:t>
      </w:r>
      <w:r w:rsidR="00346A80" w:rsidRPr="00A5310C">
        <w:rPr>
          <w:rFonts w:ascii="Times New Roman" w:hAnsi="Times New Roman" w:cs="Times New Roman"/>
          <w:sz w:val="24"/>
          <w:szCs w:val="24"/>
          <w:lang w:val="en-GB"/>
        </w:rPr>
        <w:t xml:space="preserve"> in GDM</w:t>
      </w:r>
      <w:r w:rsidR="00EA03E5">
        <w:rPr>
          <w:rFonts w:ascii="Times New Roman" w:hAnsi="Times New Roman" w:cs="Times New Roman"/>
          <w:sz w:val="24"/>
          <w:szCs w:val="24"/>
          <w:lang w:val="en-GB"/>
        </w:rPr>
        <w:t xml:space="preserve"> </w:t>
      </w:r>
      <w:r w:rsidR="00EA03E5" w:rsidRPr="00EA03E5">
        <w:rPr>
          <w:rFonts w:ascii="Times New Roman" w:hAnsi="Times New Roman" w:cs="Times New Roman"/>
          <w:sz w:val="24"/>
          <w:szCs w:val="24"/>
          <w:highlight w:val="yellow"/>
          <w:lang w:val="en-GB"/>
        </w:rPr>
        <w:t>and maternal obesity</w:t>
      </w:r>
      <w:r w:rsidR="00346A80" w:rsidRPr="00A5310C">
        <w:rPr>
          <w:rFonts w:ascii="Times New Roman" w:hAnsi="Times New Roman" w:cs="Times New Roman"/>
          <w:sz w:val="24"/>
          <w:szCs w:val="24"/>
          <w:lang w:val="en-GB"/>
        </w:rPr>
        <w:t xml:space="preserve">. </w:t>
      </w:r>
      <w:bookmarkEnd w:id="28"/>
      <w:r w:rsidR="00271E5C" w:rsidRPr="00A5310C">
        <w:rPr>
          <w:rFonts w:ascii="Times New Roman" w:hAnsi="Times New Roman" w:cs="Times New Roman"/>
          <w:sz w:val="24"/>
          <w:szCs w:val="24"/>
          <w:lang w:val="en-GB"/>
        </w:rPr>
        <w:t>Regulation of placental DHA-PE-P metabolism appears pivotal to such a balancing act and should be a focus of future research in pregnancies complicated by diabetes and obesity.</w:t>
      </w:r>
      <w:r w:rsidR="0026435F" w:rsidRPr="00A5310C">
        <w:rPr>
          <w:rFonts w:ascii="Times New Roman" w:hAnsi="Times New Roman" w:cs="Times New Roman"/>
          <w:sz w:val="24"/>
          <w:szCs w:val="24"/>
          <w:lang w:val="en-GB"/>
        </w:rPr>
        <w:t xml:space="preserve"> </w:t>
      </w:r>
    </w:p>
    <w:p w14:paraId="073FBA15" w14:textId="266432A4" w:rsidR="00144A48" w:rsidRDefault="00144A48" w:rsidP="00A85979">
      <w:pPr>
        <w:spacing w:line="480" w:lineRule="auto"/>
        <w:rPr>
          <w:rFonts w:ascii="Times New Roman" w:hAnsi="Times New Roman" w:cs="Times New Roman"/>
          <w:sz w:val="24"/>
          <w:szCs w:val="24"/>
          <w:lang w:val="en-GB"/>
        </w:rPr>
      </w:pPr>
      <w:bookmarkStart w:id="29" w:name="_Hlk76544133"/>
      <w:r w:rsidRPr="00144A48">
        <w:rPr>
          <w:rFonts w:ascii="Times New Roman" w:hAnsi="Times New Roman" w:cs="Times New Roman"/>
          <w:color w:val="000000" w:themeColor="text1"/>
          <w:sz w:val="24"/>
          <w:szCs w:val="24"/>
          <w:highlight w:val="yellow"/>
          <w:lang w:val="en-GB"/>
        </w:rPr>
        <w:t xml:space="preserve">Thus alterations in placental DHA metabolism could </w:t>
      </w:r>
      <w:r>
        <w:rPr>
          <w:rFonts w:ascii="Times New Roman" w:hAnsi="Times New Roman" w:cs="Times New Roman"/>
          <w:color w:val="000000" w:themeColor="text1"/>
          <w:sz w:val="24"/>
          <w:szCs w:val="24"/>
          <w:highlight w:val="yellow"/>
          <w:lang w:val="en-GB"/>
        </w:rPr>
        <w:t>change</w:t>
      </w:r>
      <w:r w:rsidRPr="00144A48">
        <w:rPr>
          <w:rFonts w:ascii="Times New Roman" w:hAnsi="Times New Roman" w:cs="Times New Roman"/>
          <w:color w:val="000000" w:themeColor="text1"/>
          <w:sz w:val="24"/>
          <w:szCs w:val="24"/>
          <w:highlight w:val="yellow"/>
          <w:lang w:val="en-GB"/>
        </w:rPr>
        <w:t xml:space="preserve"> the availability of un</w:t>
      </w:r>
      <w:r>
        <w:rPr>
          <w:rFonts w:ascii="Times New Roman" w:hAnsi="Times New Roman" w:cs="Times New Roman"/>
          <w:color w:val="000000" w:themeColor="text1"/>
          <w:sz w:val="24"/>
          <w:szCs w:val="24"/>
          <w:highlight w:val="yellow"/>
          <w:lang w:val="en-GB"/>
        </w:rPr>
        <w:t>-</w:t>
      </w:r>
      <w:r w:rsidRPr="00144A48">
        <w:rPr>
          <w:rFonts w:ascii="Times New Roman" w:hAnsi="Times New Roman" w:cs="Times New Roman"/>
          <w:color w:val="000000" w:themeColor="text1"/>
          <w:sz w:val="24"/>
          <w:szCs w:val="24"/>
          <w:highlight w:val="yellow"/>
          <w:lang w:val="en-GB"/>
        </w:rPr>
        <w:t>esterified DHA</w:t>
      </w:r>
      <w:r>
        <w:rPr>
          <w:rFonts w:ascii="Times New Roman" w:hAnsi="Times New Roman" w:cs="Times New Roman"/>
          <w:color w:val="000000" w:themeColor="text1"/>
          <w:sz w:val="24"/>
          <w:szCs w:val="24"/>
          <w:highlight w:val="yellow"/>
          <w:lang w:val="en-GB"/>
        </w:rPr>
        <w:t>, DHA-lipids</w:t>
      </w:r>
      <w:r w:rsidRPr="00144A48">
        <w:rPr>
          <w:rFonts w:ascii="Times New Roman" w:hAnsi="Times New Roman" w:cs="Times New Roman"/>
          <w:color w:val="000000" w:themeColor="text1"/>
          <w:sz w:val="24"/>
          <w:szCs w:val="24"/>
          <w:highlight w:val="yellow"/>
          <w:lang w:val="en-GB"/>
        </w:rPr>
        <w:t xml:space="preserve"> and various DHA-based signaling molecules which could influence fetal growth in different and divergent ways </w:t>
      </w:r>
      <w:r w:rsidRPr="00144A48">
        <w:rPr>
          <w:rFonts w:ascii="Times New Roman" w:hAnsi="Times New Roman" w:cs="Times New Roman"/>
          <w:color w:val="000000" w:themeColor="text1"/>
          <w:sz w:val="24"/>
          <w:szCs w:val="24"/>
          <w:highlight w:val="yellow"/>
          <w:lang w:val="en-GB"/>
        </w:rPr>
        <w:fldChar w:fldCharType="begin"/>
      </w:r>
      <w:r w:rsidR="002423AA">
        <w:rPr>
          <w:rFonts w:ascii="Times New Roman" w:hAnsi="Times New Roman" w:cs="Times New Roman"/>
          <w:color w:val="000000" w:themeColor="text1"/>
          <w:sz w:val="24"/>
          <w:szCs w:val="24"/>
          <w:highlight w:val="yellow"/>
          <w:lang w:val="en-GB"/>
        </w:rPr>
        <w:instrText xml:space="preserve"> ADDIN EN.CITE &lt;EndNote&gt;&lt;Cite&gt;&lt;Author&gt;Hellmuth&lt;/Author&gt;&lt;Year&gt;2017&lt;/Year&gt;&lt;RecNum&gt;443&lt;/RecNum&gt;&lt;DisplayText&gt;(36)&lt;/DisplayText&gt;&lt;record&gt;&lt;rec-number&gt;443&lt;/rec-number&gt;&lt;foreign-keys&gt;&lt;key app="EN" db-id="09effrprp2twzleawexxf2skdxx29t2x2rpp" timestamp="1620966002"&gt;443&lt;/key&gt;&lt;/foreign-keys&gt;&lt;ref-type name="Journal Article"&gt;17&lt;/ref-type&gt;&lt;contributors&gt;&lt;authors&gt;&lt;author&gt;Hellmuth, Christian&lt;/author&gt;&lt;author&gt;Uhl, Olaf&lt;/author&gt;&lt;author&gt;Standl, Marie&lt;/author&gt;&lt;author&gt;Demmelmair, Hans&lt;/author&gt;&lt;author&gt;Heinrich, Joachim&lt;/author&gt;&lt;author&gt;Koletzko, Berthold&lt;/author&gt;&lt;author&gt;Thiering, Elisabeth&lt;/author&gt;&lt;/authors&gt;&lt;/contributors&gt;&lt;titles&gt;&lt;title&gt;Cord blood metabolome is highly associated with birth weight, but less predictive for later weight development&lt;/title&gt;&lt;secondary-title&gt;Obesity facts&lt;/secondary-title&gt;&lt;/titles&gt;&lt;periodical&gt;&lt;full-title&gt;Obesity facts&lt;/full-title&gt;&lt;/periodical&gt;&lt;pages&gt;85-100&lt;/pages&gt;&lt;volume&gt;10&lt;/volume&gt;&lt;number&gt;2&lt;/number&gt;&lt;dates&gt;&lt;year&gt;2017&lt;/year&gt;&lt;/dates&gt;&lt;isbn&gt;1662-4025&lt;/isbn&gt;&lt;urls&gt;&lt;/urls&gt;&lt;/record&gt;&lt;/Cite&gt;&lt;/EndNote&gt;</w:instrText>
      </w:r>
      <w:r w:rsidRPr="00144A48">
        <w:rPr>
          <w:rFonts w:ascii="Times New Roman" w:hAnsi="Times New Roman" w:cs="Times New Roman"/>
          <w:color w:val="000000" w:themeColor="text1"/>
          <w:sz w:val="24"/>
          <w:szCs w:val="24"/>
          <w:highlight w:val="yellow"/>
          <w:lang w:val="en-GB"/>
        </w:rPr>
        <w:fldChar w:fldCharType="separate"/>
      </w:r>
      <w:r w:rsidR="002423AA">
        <w:rPr>
          <w:rFonts w:ascii="Times New Roman" w:hAnsi="Times New Roman" w:cs="Times New Roman"/>
          <w:noProof/>
          <w:color w:val="000000" w:themeColor="text1"/>
          <w:sz w:val="24"/>
          <w:szCs w:val="24"/>
          <w:highlight w:val="yellow"/>
          <w:lang w:val="en-GB"/>
        </w:rPr>
        <w:t>(36)</w:t>
      </w:r>
      <w:r w:rsidRPr="00144A48">
        <w:rPr>
          <w:rFonts w:ascii="Times New Roman" w:hAnsi="Times New Roman" w:cs="Times New Roman"/>
          <w:color w:val="000000" w:themeColor="text1"/>
          <w:sz w:val="24"/>
          <w:szCs w:val="24"/>
          <w:highlight w:val="yellow"/>
          <w:lang w:val="en-GB"/>
        </w:rPr>
        <w:fldChar w:fldCharType="end"/>
      </w:r>
      <w:r>
        <w:rPr>
          <w:rFonts w:ascii="Times New Roman" w:hAnsi="Times New Roman" w:cs="Times New Roman"/>
          <w:color w:val="000000" w:themeColor="text1"/>
          <w:sz w:val="24"/>
          <w:szCs w:val="24"/>
          <w:highlight w:val="yellow"/>
          <w:lang w:val="en-GB"/>
        </w:rPr>
        <w:t>;</w:t>
      </w:r>
      <w:r w:rsidRPr="00144A48">
        <w:rPr>
          <w:rFonts w:ascii="Times New Roman" w:hAnsi="Times New Roman" w:cs="Times New Roman"/>
          <w:color w:val="000000" w:themeColor="text1"/>
          <w:sz w:val="24"/>
          <w:szCs w:val="24"/>
          <w:highlight w:val="yellow"/>
          <w:lang w:val="en-GB"/>
        </w:rPr>
        <w:t xml:space="preserve"> the relative strength of influence between them remain</w:t>
      </w:r>
      <w:r w:rsidR="00EC13C8">
        <w:rPr>
          <w:rFonts w:ascii="Times New Roman" w:hAnsi="Times New Roman" w:cs="Times New Roman"/>
          <w:color w:val="000000" w:themeColor="text1"/>
          <w:sz w:val="24"/>
          <w:szCs w:val="24"/>
          <w:highlight w:val="yellow"/>
          <w:lang w:val="en-GB"/>
        </w:rPr>
        <w:t>s</w:t>
      </w:r>
      <w:r w:rsidRPr="00144A48">
        <w:rPr>
          <w:rFonts w:ascii="Times New Roman" w:hAnsi="Times New Roman" w:cs="Times New Roman"/>
          <w:color w:val="000000" w:themeColor="text1"/>
          <w:sz w:val="24"/>
          <w:szCs w:val="24"/>
          <w:highlight w:val="yellow"/>
          <w:lang w:val="en-GB"/>
        </w:rPr>
        <w:t xml:space="preserve"> undetermined. </w:t>
      </w:r>
      <w:r>
        <w:rPr>
          <w:rFonts w:ascii="Times New Roman" w:hAnsi="Times New Roman" w:cs="Times New Roman"/>
          <w:color w:val="000000" w:themeColor="text1"/>
          <w:sz w:val="24"/>
          <w:szCs w:val="24"/>
          <w:highlight w:val="yellow"/>
          <w:lang w:val="en-GB"/>
        </w:rPr>
        <w:t>O</w:t>
      </w:r>
      <w:r w:rsidRPr="00144A48">
        <w:rPr>
          <w:rFonts w:ascii="Times New Roman" w:hAnsi="Times New Roman" w:cs="Times New Roman"/>
          <w:color w:val="000000" w:themeColor="text1"/>
          <w:sz w:val="24"/>
          <w:szCs w:val="24"/>
          <w:highlight w:val="yellow"/>
          <w:lang w:val="en-GB"/>
        </w:rPr>
        <w:t xml:space="preserve">ur findings of increased DHA-lipids in placenta with maternal metabolic disorders </w:t>
      </w:r>
      <w:r w:rsidR="009F1D24">
        <w:rPr>
          <w:rFonts w:ascii="Times New Roman" w:hAnsi="Times New Roman" w:cs="Times New Roman"/>
          <w:color w:val="000000" w:themeColor="text1"/>
          <w:sz w:val="24"/>
          <w:szCs w:val="24"/>
          <w:highlight w:val="yellow"/>
          <w:lang w:val="en-GB"/>
        </w:rPr>
        <w:t>that</w:t>
      </w:r>
      <w:r w:rsidRPr="00144A48">
        <w:rPr>
          <w:rFonts w:ascii="Times New Roman" w:hAnsi="Times New Roman" w:cs="Times New Roman"/>
          <w:color w:val="000000" w:themeColor="text1"/>
          <w:sz w:val="24"/>
          <w:szCs w:val="24"/>
          <w:highlight w:val="yellow"/>
          <w:lang w:val="en-GB"/>
        </w:rPr>
        <w:t xml:space="preserve"> promote fetal growth, may represent </w:t>
      </w:r>
      <w:r w:rsidR="00F5070F">
        <w:rPr>
          <w:rFonts w:ascii="Times New Roman" w:hAnsi="Times New Roman" w:cs="Times New Roman"/>
          <w:color w:val="000000" w:themeColor="text1"/>
          <w:sz w:val="24"/>
          <w:szCs w:val="24"/>
          <w:highlight w:val="yellow"/>
          <w:lang w:val="en-GB"/>
        </w:rPr>
        <w:t xml:space="preserve">placental </w:t>
      </w:r>
      <w:r w:rsidRPr="00144A48">
        <w:rPr>
          <w:rFonts w:ascii="Times New Roman" w:hAnsi="Times New Roman" w:cs="Times New Roman"/>
          <w:color w:val="000000" w:themeColor="text1"/>
          <w:sz w:val="24"/>
          <w:szCs w:val="24"/>
          <w:highlight w:val="yellow"/>
          <w:lang w:val="en-GB"/>
        </w:rPr>
        <w:t xml:space="preserve">retention of some DHA-lipids or increased bioavailability of specific DHA-lipids for fetal transfer and regulation of placental function. These concepts are </w:t>
      </w:r>
      <w:r w:rsidR="009F1D24" w:rsidRPr="009F1D24">
        <w:rPr>
          <w:rFonts w:ascii="Times New Roman" w:hAnsi="Times New Roman" w:cs="Times New Roman"/>
          <w:color w:val="000000" w:themeColor="text1"/>
          <w:sz w:val="24"/>
          <w:szCs w:val="24"/>
          <w:highlight w:val="yellow"/>
          <w:lang w:val="en-GB"/>
        </w:rPr>
        <w:t xml:space="preserve">in keeping with </w:t>
      </w:r>
      <w:r w:rsidRPr="00144A48">
        <w:rPr>
          <w:rFonts w:ascii="Times New Roman" w:hAnsi="Times New Roman" w:cs="Times New Roman"/>
          <w:color w:val="000000" w:themeColor="text1"/>
          <w:sz w:val="24"/>
          <w:szCs w:val="24"/>
          <w:highlight w:val="yellow"/>
          <w:lang w:val="en-GB"/>
        </w:rPr>
        <w:t>studies reporting an overall lower total DHA content in the fetal circulation</w:t>
      </w:r>
      <w:r w:rsidR="00EA03E5" w:rsidRPr="00EA03E5">
        <w:rPr>
          <w:rFonts w:ascii="Times New Roman" w:hAnsi="Times New Roman" w:cs="Times New Roman"/>
          <w:color w:val="000000" w:themeColor="text1"/>
          <w:sz w:val="24"/>
          <w:szCs w:val="24"/>
          <w:highlight w:val="yellow"/>
          <w:lang w:val="en-GB"/>
        </w:rPr>
        <w:t xml:space="preserve"> </w:t>
      </w:r>
      <w:r w:rsidR="00EA03E5" w:rsidRPr="00144A48">
        <w:rPr>
          <w:rFonts w:ascii="Times New Roman" w:hAnsi="Times New Roman" w:cs="Times New Roman"/>
          <w:color w:val="000000" w:themeColor="text1"/>
          <w:sz w:val="24"/>
          <w:szCs w:val="24"/>
          <w:highlight w:val="yellow"/>
          <w:lang w:val="en-GB"/>
        </w:rPr>
        <w:t>with maternal metabolic disorders</w:t>
      </w:r>
      <w:r w:rsidRPr="00144A48">
        <w:rPr>
          <w:rFonts w:ascii="Times New Roman" w:hAnsi="Times New Roman" w:cs="Times New Roman"/>
          <w:color w:val="000000" w:themeColor="text1"/>
          <w:sz w:val="24"/>
          <w:szCs w:val="24"/>
          <w:highlight w:val="yellow"/>
          <w:lang w:val="en-GB"/>
        </w:rPr>
        <w:t xml:space="preserve">, </w:t>
      </w:r>
      <w:r>
        <w:rPr>
          <w:rFonts w:ascii="Times New Roman" w:eastAsia="Times New Roman" w:hAnsi="Times New Roman" w:cs="Times New Roman"/>
          <w:color w:val="000000" w:themeColor="text1"/>
          <w:sz w:val="24"/>
          <w:szCs w:val="24"/>
          <w:highlight w:val="yellow"/>
          <w:bdr w:val="none" w:sz="0" w:space="0" w:color="auto" w:frame="1"/>
          <w:lang w:eastAsia="en-SG"/>
        </w:rPr>
        <w:t>since</w:t>
      </w:r>
      <w:r w:rsidRPr="00144A48">
        <w:rPr>
          <w:rFonts w:ascii="Times New Roman" w:eastAsia="Times New Roman" w:hAnsi="Times New Roman" w:cs="Times New Roman"/>
          <w:color w:val="000000" w:themeColor="text1"/>
          <w:sz w:val="24"/>
          <w:szCs w:val="24"/>
          <w:highlight w:val="yellow"/>
          <w:bdr w:val="none" w:sz="0" w:space="0" w:color="auto" w:frame="1"/>
          <w:lang w:eastAsia="en-SG"/>
        </w:rPr>
        <w:t xml:space="preserve"> circulating DHA lipids reflect the combined impact of variations in placenta</w:t>
      </w:r>
      <w:r w:rsidR="001A7BEE">
        <w:rPr>
          <w:rFonts w:ascii="Times New Roman" w:eastAsia="Times New Roman" w:hAnsi="Times New Roman" w:cs="Times New Roman"/>
          <w:color w:val="000000" w:themeColor="text1"/>
          <w:sz w:val="24"/>
          <w:szCs w:val="24"/>
          <w:highlight w:val="yellow"/>
          <w:bdr w:val="none" w:sz="0" w:space="0" w:color="auto" w:frame="1"/>
          <w:lang w:eastAsia="en-SG"/>
        </w:rPr>
        <w:t>l</w:t>
      </w:r>
      <w:r w:rsidRPr="00144A48">
        <w:rPr>
          <w:rFonts w:ascii="Times New Roman" w:eastAsia="Times New Roman" w:hAnsi="Times New Roman" w:cs="Times New Roman"/>
          <w:color w:val="000000" w:themeColor="text1"/>
          <w:sz w:val="24"/>
          <w:szCs w:val="24"/>
          <w:highlight w:val="yellow"/>
          <w:bdr w:val="none" w:sz="0" w:space="0" w:color="auto" w:frame="1"/>
          <w:lang w:eastAsia="en-SG"/>
        </w:rPr>
        <w:t xml:space="preserve"> metabolism and transplacental transfer, as well as fetal tissue </w:t>
      </w:r>
      <w:r w:rsidR="009C4F26">
        <w:rPr>
          <w:rFonts w:ascii="Times New Roman" w:eastAsia="Times New Roman" w:hAnsi="Times New Roman" w:cs="Times New Roman"/>
          <w:color w:val="000000" w:themeColor="text1"/>
          <w:sz w:val="24"/>
          <w:szCs w:val="24"/>
          <w:highlight w:val="yellow"/>
          <w:bdr w:val="none" w:sz="0" w:space="0" w:color="auto" w:frame="1"/>
          <w:lang w:eastAsia="en-SG"/>
        </w:rPr>
        <w:t>consumption</w:t>
      </w:r>
      <w:r w:rsidRPr="00144A48">
        <w:rPr>
          <w:rFonts w:ascii="Times New Roman" w:eastAsia="Times New Roman" w:hAnsi="Times New Roman" w:cs="Times New Roman"/>
          <w:color w:val="000000" w:themeColor="text1"/>
          <w:sz w:val="24"/>
          <w:szCs w:val="24"/>
          <w:highlight w:val="yellow"/>
          <w:bdr w:val="none" w:sz="0" w:space="0" w:color="auto" w:frame="1"/>
          <w:lang w:eastAsia="en-SG"/>
        </w:rPr>
        <w:t xml:space="preserve"> and metabolism, which are likely to increase with greater fetal size. </w:t>
      </w:r>
      <w:r w:rsidRPr="00144A48">
        <w:rPr>
          <w:rFonts w:ascii="Times New Roman" w:hAnsi="Times New Roman" w:cs="Times New Roman"/>
          <w:color w:val="000000" w:themeColor="text1"/>
          <w:sz w:val="24"/>
          <w:szCs w:val="24"/>
          <w:highlight w:val="yellow"/>
          <w:lang w:val="en-GB"/>
        </w:rPr>
        <w:t>Whether increased placental DHA lipids underlie part of the pathophysiology of excessive fetal growth associated with GDM and maternal obesity</w:t>
      </w:r>
      <w:r w:rsidR="00D72BEA">
        <w:rPr>
          <w:rFonts w:ascii="Times New Roman" w:hAnsi="Times New Roman" w:cs="Times New Roman"/>
          <w:color w:val="000000" w:themeColor="text1"/>
          <w:sz w:val="24"/>
          <w:szCs w:val="24"/>
          <w:highlight w:val="yellow"/>
          <w:lang w:val="en-GB"/>
        </w:rPr>
        <w:t xml:space="preserve"> (which is more in keeping with our findings that adjustment for DHA-lipids attenuated associations between maternal BMI and birthweight)</w:t>
      </w:r>
      <w:r w:rsidRPr="00144A48">
        <w:rPr>
          <w:rFonts w:ascii="Times New Roman" w:hAnsi="Times New Roman" w:cs="Times New Roman"/>
          <w:color w:val="000000" w:themeColor="text1"/>
          <w:sz w:val="24"/>
          <w:szCs w:val="24"/>
          <w:highlight w:val="yellow"/>
          <w:lang w:val="en-GB"/>
        </w:rPr>
        <w:t xml:space="preserve"> or </w:t>
      </w:r>
      <w:r w:rsidR="00D72BEA">
        <w:rPr>
          <w:rFonts w:ascii="Times New Roman" w:hAnsi="Times New Roman" w:cs="Times New Roman"/>
          <w:color w:val="000000" w:themeColor="text1"/>
          <w:sz w:val="24"/>
          <w:szCs w:val="24"/>
          <w:highlight w:val="yellow"/>
          <w:lang w:val="en-GB"/>
        </w:rPr>
        <w:t>could</w:t>
      </w:r>
      <w:r w:rsidRPr="00144A48">
        <w:rPr>
          <w:rFonts w:ascii="Times New Roman" w:hAnsi="Times New Roman" w:cs="Times New Roman"/>
          <w:color w:val="000000" w:themeColor="text1"/>
          <w:sz w:val="24"/>
          <w:szCs w:val="24"/>
          <w:highlight w:val="yellow"/>
          <w:lang w:val="en-GB"/>
        </w:rPr>
        <w:t xml:space="preserve"> actually</w:t>
      </w:r>
      <w:r w:rsidR="00D72BEA">
        <w:rPr>
          <w:rFonts w:ascii="Times New Roman" w:hAnsi="Times New Roman" w:cs="Times New Roman"/>
          <w:color w:val="000000" w:themeColor="text1"/>
          <w:sz w:val="24"/>
          <w:szCs w:val="24"/>
          <w:highlight w:val="yellow"/>
          <w:lang w:val="en-GB"/>
        </w:rPr>
        <w:t xml:space="preserve"> be</w:t>
      </w:r>
      <w:r w:rsidRPr="00144A48">
        <w:rPr>
          <w:rFonts w:ascii="Times New Roman" w:hAnsi="Times New Roman" w:cs="Times New Roman"/>
          <w:color w:val="000000" w:themeColor="text1"/>
          <w:sz w:val="24"/>
          <w:szCs w:val="24"/>
          <w:highlight w:val="yellow"/>
          <w:lang w:val="en-GB"/>
        </w:rPr>
        <w:t xml:space="preserve"> an adaptive response to limit the impact of the maternal condition on the offspring through placental lipid retention remains inconclusive. </w:t>
      </w:r>
      <w:r w:rsidRPr="00144A48">
        <w:rPr>
          <w:rFonts w:ascii="Times New Roman" w:eastAsia="Times New Roman" w:hAnsi="Times New Roman" w:cs="Times New Roman"/>
          <w:color w:val="000000" w:themeColor="text1"/>
          <w:sz w:val="24"/>
          <w:szCs w:val="24"/>
          <w:highlight w:val="yellow"/>
          <w:bdr w:val="none" w:sz="0" w:space="0" w:color="auto" w:frame="1"/>
          <w:lang w:eastAsia="en-SG"/>
        </w:rPr>
        <w:t>W</w:t>
      </w:r>
      <w:r w:rsidRPr="00144A48">
        <w:rPr>
          <w:rFonts w:ascii="Times New Roman" w:hAnsi="Times New Roman" w:cs="Times New Roman"/>
          <w:color w:val="000000" w:themeColor="text1"/>
          <w:sz w:val="24"/>
          <w:szCs w:val="24"/>
          <w:highlight w:val="yellow"/>
          <w:lang w:val="en-GB"/>
        </w:rPr>
        <w:t>e also do not exclude the possibility of reverse causation where increased birthweight may be driving increased placental DHA metabolism as part of fetal-tailoring of its own nutritional supply</w:t>
      </w:r>
      <w:bookmarkEnd w:id="29"/>
      <w:r w:rsidRPr="00144A48">
        <w:rPr>
          <w:rFonts w:ascii="Times New Roman" w:hAnsi="Times New Roman" w:cs="Times New Roman"/>
          <w:color w:val="000000" w:themeColor="text1"/>
          <w:sz w:val="24"/>
          <w:szCs w:val="24"/>
          <w:highlight w:val="yellow"/>
          <w:lang w:val="en-GB"/>
        </w:rPr>
        <w:t>.</w:t>
      </w:r>
    </w:p>
    <w:p w14:paraId="66EE43FF" w14:textId="30094E86" w:rsidR="00422C01" w:rsidRPr="00A5310C" w:rsidRDefault="00422C01" w:rsidP="00A85979">
      <w:pPr>
        <w:pStyle w:val="Heading2"/>
        <w:spacing w:line="480" w:lineRule="auto"/>
        <w:rPr>
          <w:rFonts w:ascii="Times New Roman" w:hAnsi="Times New Roman" w:cs="Times New Roman"/>
          <w:b/>
          <w:bCs/>
          <w:color w:val="auto"/>
          <w:sz w:val="24"/>
          <w:szCs w:val="24"/>
          <w:lang w:val="en-GB"/>
        </w:rPr>
      </w:pPr>
      <w:r w:rsidRPr="00A5310C">
        <w:rPr>
          <w:rStyle w:val="level-4"/>
          <w:rFonts w:ascii="Times New Roman" w:hAnsi="Times New Roman" w:cs="Times New Roman"/>
          <w:b/>
          <w:bCs/>
          <w:color w:val="auto"/>
          <w:sz w:val="24"/>
          <w:szCs w:val="24"/>
          <w:lang w:val="en-GB"/>
        </w:rPr>
        <w:t>Limitations of the study</w:t>
      </w:r>
      <w:r w:rsidRPr="00A5310C">
        <w:rPr>
          <w:rFonts w:ascii="Times New Roman" w:hAnsi="Times New Roman" w:cs="Times New Roman"/>
          <w:b/>
          <w:bCs/>
          <w:color w:val="auto"/>
          <w:sz w:val="24"/>
          <w:szCs w:val="24"/>
          <w:lang w:val="en-GB"/>
        </w:rPr>
        <w:t> </w:t>
      </w:r>
    </w:p>
    <w:p w14:paraId="79D2E63C" w14:textId="0083AAC7" w:rsidR="0061139C" w:rsidRPr="00A5310C" w:rsidRDefault="009F1D24" w:rsidP="00A85979">
      <w:pPr>
        <w:spacing w:line="480" w:lineRule="auto"/>
        <w:rPr>
          <w:rFonts w:ascii="Times New Roman" w:hAnsi="Times New Roman" w:cs="Times New Roman"/>
          <w:sz w:val="24"/>
          <w:szCs w:val="24"/>
          <w:lang w:val="en-GB"/>
        </w:rPr>
      </w:pPr>
      <w:bookmarkStart w:id="30" w:name="_Hlk74926693"/>
      <w:r w:rsidRPr="009F1D24">
        <w:rPr>
          <w:rFonts w:ascii="Times New Roman" w:hAnsi="Times New Roman" w:cs="Times New Roman"/>
          <w:color w:val="000000" w:themeColor="text1"/>
          <w:sz w:val="24"/>
          <w:szCs w:val="24"/>
          <w:highlight w:val="yellow"/>
          <w:lang w:val="en-GB"/>
        </w:rPr>
        <w:t>The modest sample size in this</w:t>
      </w:r>
      <w:r w:rsidRPr="00C814CE">
        <w:rPr>
          <w:rFonts w:ascii="Times New Roman" w:hAnsi="Times New Roman" w:cs="Times New Roman"/>
          <w:color w:val="000000" w:themeColor="text1"/>
          <w:sz w:val="24"/>
          <w:szCs w:val="24"/>
          <w:lang w:val="en-GB"/>
        </w:rPr>
        <w:t xml:space="preserve"> </w:t>
      </w:r>
      <w:r w:rsidR="00117DFD" w:rsidRPr="00C814CE">
        <w:rPr>
          <w:rFonts w:ascii="Times New Roman" w:hAnsi="Times New Roman" w:cs="Times New Roman"/>
          <w:i/>
          <w:iCs/>
          <w:color w:val="000000" w:themeColor="text1"/>
          <w:sz w:val="24"/>
          <w:szCs w:val="24"/>
          <w:lang w:val="en-GB"/>
        </w:rPr>
        <w:t>in-vitro</w:t>
      </w:r>
      <w:r w:rsidR="00117DFD" w:rsidRPr="00C814CE">
        <w:rPr>
          <w:rFonts w:ascii="Times New Roman" w:hAnsi="Times New Roman" w:cs="Times New Roman"/>
          <w:color w:val="000000" w:themeColor="text1"/>
          <w:sz w:val="24"/>
          <w:szCs w:val="24"/>
          <w:lang w:val="en-GB"/>
        </w:rPr>
        <w:t xml:space="preserve"> study </w:t>
      </w:r>
      <w:r w:rsidR="00117DFD" w:rsidRPr="00C814CE">
        <w:rPr>
          <w:rFonts w:ascii="Times New Roman" w:hAnsi="Times New Roman" w:cs="Times New Roman"/>
          <w:color w:val="000000" w:themeColor="text1"/>
          <w:sz w:val="24"/>
          <w:szCs w:val="24"/>
          <w:shd w:val="clear" w:color="auto" w:fill="FFFFFF"/>
          <w:lang w:val="en-GB"/>
        </w:rPr>
        <w:t xml:space="preserve">limits the ability to study interactions </w:t>
      </w:r>
      <w:r w:rsidR="00117DFD" w:rsidRPr="0051753E">
        <w:rPr>
          <w:rFonts w:ascii="Times New Roman" w:hAnsi="Times New Roman" w:cs="Times New Roman"/>
          <w:color w:val="000000" w:themeColor="text1"/>
          <w:sz w:val="24"/>
          <w:szCs w:val="24"/>
          <w:highlight w:val="yellow"/>
          <w:shd w:val="clear" w:color="auto" w:fill="FFFFFF"/>
          <w:lang w:val="en-GB"/>
        </w:rPr>
        <w:t>between</w:t>
      </w:r>
      <w:r w:rsidR="00117DFD" w:rsidRPr="00C814CE">
        <w:rPr>
          <w:rFonts w:ascii="Times New Roman" w:hAnsi="Times New Roman" w:cs="Times New Roman"/>
          <w:color w:val="000000" w:themeColor="text1"/>
          <w:sz w:val="24"/>
          <w:szCs w:val="24"/>
          <w:shd w:val="clear" w:color="auto" w:fill="FFFFFF"/>
          <w:lang w:val="en-GB"/>
        </w:rPr>
        <w:t xml:space="preserve"> clinical factors</w:t>
      </w:r>
      <w:r w:rsidR="000E22C2">
        <w:rPr>
          <w:rFonts w:ascii="Times New Roman" w:hAnsi="Times New Roman" w:cs="Times New Roman"/>
          <w:color w:val="000000" w:themeColor="text1"/>
          <w:sz w:val="24"/>
          <w:szCs w:val="24"/>
          <w:shd w:val="clear" w:color="auto" w:fill="FFFFFF"/>
          <w:lang w:val="en-GB"/>
        </w:rPr>
        <w:t xml:space="preserve"> </w:t>
      </w:r>
      <w:r w:rsidR="006A4ADF" w:rsidRPr="00D31C08">
        <w:rPr>
          <w:rFonts w:ascii="Times New Roman" w:hAnsi="Times New Roman" w:cs="Times New Roman"/>
          <w:color w:val="000000" w:themeColor="text1"/>
          <w:sz w:val="24"/>
          <w:szCs w:val="24"/>
          <w:highlight w:val="yellow"/>
          <w:shd w:val="clear" w:color="auto" w:fill="FFFFFF"/>
          <w:lang w:val="en-GB"/>
        </w:rPr>
        <w:t>and with other demographic factors such as ethnicity and sex</w:t>
      </w:r>
      <w:r w:rsidR="00117DFD" w:rsidRPr="00D31C08">
        <w:rPr>
          <w:rFonts w:ascii="Times New Roman" w:hAnsi="Times New Roman" w:cs="Times New Roman"/>
          <w:color w:val="000000" w:themeColor="text1"/>
          <w:sz w:val="24"/>
          <w:szCs w:val="24"/>
          <w:highlight w:val="yellow"/>
          <w:shd w:val="clear" w:color="auto" w:fill="FFFFFF"/>
          <w:lang w:val="en-GB"/>
        </w:rPr>
        <w:t>,</w:t>
      </w:r>
      <w:r w:rsidR="00117DFD" w:rsidRPr="00E311FD">
        <w:rPr>
          <w:rFonts w:ascii="Times New Roman" w:hAnsi="Times New Roman" w:cs="Times New Roman"/>
          <w:color w:val="000000" w:themeColor="text1"/>
          <w:sz w:val="24"/>
          <w:szCs w:val="24"/>
          <w:shd w:val="clear" w:color="auto" w:fill="FFFFFF"/>
          <w:lang w:val="en-GB"/>
        </w:rPr>
        <w:t xml:space="preserve"> and </w:t>
      </w:r>
      <w:r w:rsidRPr="009F1D24">
        <w:rPr>
          <w:rFonts w:ascii="Times New Roman" w:hAnsi="Times New Roman" w:cs="Times New Roman"/>
          <w:color w:val="000000" w:themeColor="text1"/>
          <w:sz w:val="24"/>
          <w:szCs w:val="24"/>
          <w:highlight w:val="yellow"/>
          <w:shd w:val="clear" w:color="auto" w:fill="FFFFFF"/>
          <w:lang w:val="en-GB"/>
        </w:rPr>
        <w:t>we are therefore unable to definitively</w:t>
      </w:r>
      <w:r w:rsidRPr="00E311FD">
        <w:rPr>
          <w:rFonts w:ascii="Times New Roman" w:hAnsi="Times New Roman" w:cs="Times New Roman"/>
          <w:color w:val="000000" w:themeColor="text1"/>
          <w:sz w:val="24"/>
          <w:szCs w:val="24"/>
          <w:shd w:val="clear" w:color="auto" w:fill="FFFFFF"/>
          <w:lang w:val="en-GB"/>
        </w:rPr>
        <w:t xml:space="preserve"> </w:t>
      </w:r>
      <w:r w:rsidR="00117DFD" w:rsidRPr="00E311FD">
        <w:rPr>
          <w:rFonts w:ascii="Times New Roman" w:hAnsi="Times New Roman" w:cs="Times New Roman"/>
          <w:color w:val="000000" w:themeColor="text1"/>
          <w:sz w:val="24"/>
          <w:szCs w:val="24"/>
          <w:shd w:val="clear" w:color="auto" w:fill="FFFFFF"/>
          <w:lang w:val="en-GB"/>
        </w:rPr>
        <w:t>determine whether DHA-lipids</w:t>
      </w:r>
      <w:r w:rsidR="00D31C08">
        <w:rPr>
          <w:rFonts w:ascii="Times New Roman" w:hAnsi="Times New Roman" w:cs="Times New Roman"/>
          <w:color w:val="000000" w:themeColor="text1"/>
          <w:sz w:val="24"/>
          <w:szCs w:val="24"/>
          <w:shd w:val="clear" w:color="auto" w:fill="FFFFFF"/>
          <w:lang w:val="en-GB"/>
        </w:rPr>
        <w:t xml:space="preserve"> </w:t>
      </w:r>
      <w:r w:rsidR="00117DFD" w:rsidRPr="00E311FD">
        <w:rPr>
          <w:rFonts w:ascii="Times New Roman" w:hAnsi="Times New Roman" w:cs="Times New Roman"/>
          <w:color w:val="000000" w:themeColor="text1"/>
          <w:sz w:val="24"/>
          <w:szCs w:val="24"/>
          <w:shd w:val="clear" w:color="auto" w:fill="FFFFFF"/>
          <w:lang w:val="en-GB"/>
        </w:rPr>
        <w:t xml:space="preserve">mediate links between maternal BMI or glycemia with birthweight. </w:t>
      </w:r>
      <w:bookmarkStart w:id="31" w:name="_Hlk74324185"/>
      <w:r w:rsidR="00F5070F" w:rsidRPr="00F5070F">
        <w:rPr>
          <w:rFonts w:ascii="Times New Roman" w:hAnsi="Times New Roman" w:cs="Times New Roman"/>
          <w:color w:val="000000" w:themeColor="text1"/>
          <w:sz w:val="24"/>
          <w:szCs w:val="24"/>
          <w:highlight w:val="yellow"/>
          <w:shd w:val="clear" w:color="auto" w:fill="FFFFFF"/>
          <w:lang w:val="en-GB"/>
        </w:rPr>
        <w:t xml:space="preserve">Consideration of the potential effects of pre-pregnancy BMI and total gestational weight gain were not </w:t>
      </w:r>
      <w:r w:rsidR="00F5070F" w:rsidRPr="00075CDE">
        <w:rPr>
          <w:rFonts w:ascii="Times New Roman" w:hAnsi="Times New Roman" w:cs="Times New Roman"/>
          <w:color w:val="000000" w:themeColor="text1"/>
          <w:sz w:val="24"/>
          <w:szCs w:val="24"/>
          <w:highlight w:val="yellow"/>
          <w:shd w:val="clear" w:color="auto" w:fill="FFFFFF"/>
          <w:lang w:val="en-GB"/>
        </w:rPr>
        <w:t>possible due to the lack of data</w:t>
      </w:r>
      <w:r w:rsidR="00075CDE" w:rsidRPr="00075CDE">
        <w:rPr>
          <w:rFonts w:ascii="Times New Roman" w:hAnsi="Times New Roman" w:cs="Times New Roman"/>
          <w:color w:val="000000" w:themeColor="text1"/>
          <w:sz w:val="24"/>
          <w:szCs w:val="24"/>
          <w:highlight w:val="yellow"/>
          <w:shd w:val="clear" w:color="auto" w:fill="FFFFFF"/>
          <w:lang w:val="en-GB"/>
        </w:rPr>
        <w:t xml:space="preserve"> while noting that a measured weight in early pregnancy provides a more precise assessment of pre-pregnancy weight than recalled weight </w:t>
      </w:r>
      <w:bookmarkStart w:id="32" w:name="_Hlk76716073"/>
      <w:r w:rsidR="00075CDE">
        <w:rPr>
          <w:rFonts w:ascii="Times New Roman" w:hAnsi="Times New Roman" w:cs="Times New Roman"/>
          <w:color w:val="000000" w:themeColor="text1"/>
          <w:sz w:val="24"/>
          <w:szCs w:val="24"/>
          <w:highlight w:val="yellow"/>
          <w:shd w:val="clear" w:color="auto" w:fill="FFFFFF"/>
          <w:lang w:val="en-GB"/>
        </w:rPr>
        <w:fldChar w:fldCharType="begin"/>
      </w:r>
      <w:r w:rsidR="00075CDE">
        <w:rPr>
          <w:rFonts w:ascii="Times New Roman" w:hAnsi="Times New Roman" w:cs="Times New Roman"/>
          <w:color w:val="000000" w:themeColor="text1"/>
          <w:sz w:val="24"/>
          <w:szCs w:val="24"/>
          <w:highlight w:val="yellow"/>
          <w:shd w:val="clear" w:color="auto" w:fill="FFFFFF"/>
          <w:lang w:val="en-GB"/>
        </w:rPr>
        <w:instrText xml:space="preserve"> ADDIN EN.CITE &lt;EndNote&gt;&lt;Cite&gt;&lt;Author&gt;Inskip&lt;/Author&gt;&lt;Year&gt;2020&lt;/Year&gt;&lt;RecNum&gt;590&lt;/RecNum&gt;&lt;DisplayText&gt;(81)&lt;/DisplayText&gt;&lt;record&gt;&lt;rec-number&gt;590&lt;/rec-number&gt;&lt;foreign-keys&gt;&lt;key app="EN" db-id="09effrprp2twzleawexxf2skdxx29t2x2rpp" timestamp="1625793629"&gt;590&lt;/key&gt;&lt;/foreign-keys&gt;&lt;ref-type name="Journal Article"&gt;17&lt;/ref-type&gt;&lt;contributors&gt;&lt;authors&gt;&lt;author&gt;Inskip, Hazel&lt;/author&gt;&lt;author&gt;Crozier, Sarah&lt;/author&gt;&lt;author&gt;Baird, Janis&lt;/author&gt;&lt;author&gt;Hammond, Julia&lt;/author&gt;&lt;author&gt;Robinson, Sian&lt;/author&gt;&lt;author&gt;Cooper, Cyrus&lt;/author&gt;&lt;author&gt;Godfrey, Keith&lt;/author&gt;&lt;author&gt;Southampton Women’s Survey Study Group&lt;/author&gt;&lt;/authors&gt;&lt;/contributors&gt;&lt;titles&gt;&lt;title&gt;Measured weight in early pregnancy is a valid method for estimating pre-pregnancy weight&lt;/title&gt;&lt;secondary-title&gt;Journal of Developmental Origins of Health and Disease&lt;/secondary-title&gt;&lt;/titles&gt;&lt;periodical&gt;&lt;full-title&gt;Journal of Developmental Origins of Health and Disease&lt;/full-title&gt;&lt;/periodical&gt;&lt;pages&gt;1-9&lt;/pages&gt;&lt;dates&gt;&lt;year&gt;2020&lt;/year&gt;&lt;/dates&gt;&lt;isbn&gt;2040-1744&lt;/isbn&gt;&lt;urls&gt;&lt;/urls&gt;&lt;/record&gt;&lt;/Cite&gt;&lt;/EndNote&gt;</w:instrText>
      </w:r>
      <w:r w:rsidR="00075CDE">
        <w:rPr>
          <w:rFonts w:ascii="Times New Roman" w:hAnsi="Times New Roman" w:cs="Times New Roman"/>
          <w:color w:val="000000" w:themeColor="text1"/>
          <w:sz w:val="24"/>
          <w:szCs w:val="24"/>
          <w:highlight w:val="yellow"/>
          <w:shd w:val="clear" w:color="auto" w:fill="FFFFFF"/>
          <w:lang w:val="en-GB"/>
        </w:rPr>
        <w:fldChar w:fldCharType="separate"/>
      </w:r>
      <w:r w:rsidR="00075CDE">
        <w:rPr>
          <w:rFonts w:ascii="Times New Roman" w:hAnsi="Times New Roman" w:cs="Times New Roman"/>
          <w:noProof/>
          <w:color w:val="000000" w:themeColor="text1"/>
          <w:sz w:val="24"/>
          <w:szCs w:val="24"/>
          <w:highlight w:val="yellow"/>
          <w:shd w:val="clear" w:color="auto" w:fill="FFFFFF"/>
          <w:lang w:val="en-GB"/>
        </w:rPr>
        <w:t>(81)</w:t>
      </w:r>
      <w:r w:rsidR="00075CDE">
        <w:rPr>
          <w:rFonts w:ascii="Times New Roman" w:hAnsi="Times New Roman" w:cs="Times New Roman"/>
          <w:color w:val="000000" w:themeColor="text1"/>
          <w:sz w:val="24"/>
          <w:szCs w:val="24"/>
          <w:highlight w:val="yellow"/>
          <w:shd w:val="clear" w:color="auto" w:fill="FFFFFF"/>
          <w:lang w:val="en-GB"/>
        </w:rPr>
        <w:fldChar w:fldCharType="end"/>
      </w:r>
      <w:bookmarkEnd w:id="32"/>
      <w:r w:rsidR="00F5070F" w:rsidRPr="00075CDE">
        <w:rPr>
          <w:rFonts w:ascii="Times New Roman" w:hAnsi="Times New Roman" w:cs="Times New Roman"/>
          <w:color w:val="000000" w:themeColor="text1"/>
          <w:sz w:val="24"/>
          <w:szCs w:val="24"/>
          <w:highlight w:val="yellow"/>
          <w:shd w:val="clear" w:color="auto" w:fill="FFFFFF"/>
          <w:lang w:val="en-GB"/>
        </w:rPr>
        <w:t>.</w:t>
      </w:r>
      <w:r w:rsidR="00F5070F">
        <w:rPr>
          <w:rFonts w:ascii="Times New Roman" w:hAnsi="Times New Roman" w:cs="Times New Roman"/>
          <w:color w:val="000000" w:themeColor="text1"/>
          <w:sz w:val="24"/>
          <w:szCs w:val="24"/>
          <w:shd w:val="clear" w:color="auto" w:fill="FFFFFF"/>
          <w:lang w:val="en-GB"/>
        </w:rPr>
        <w:t xml:space="preserve"> </w:t>
      </w:r>
      <w:r w:rsidR="00E311FD">
        <w:rPr>
          <w:rFonts w:ascii="Times New Roman" w:hAnsi="Times New Roman" w:cs="Times New Roman"/>
          <w:color w:val="000000" w:themeColor="text1"/>
          <w:sz w:val="24"/>
          <w:szCs w:val="24"/>
          <w:shd w:val="clear" w:color="auto" w:fill="FFFFFF"/>
          <w:lang w:val="en-GB"/>
        </w:rPr>
        <w:t>S</w:t>
      </w:r>
      <w:r w:rsidR="00117DFD" w:rsidRPr="00E311FD">
        <w:rPr>
          <w:rFonts w:ascii="Times New Roman" w:hAnsi="Times New Roman" w:cs="Times New Roman"/>
          <w:color w:val="000000" w:themeColor="text1"/>
          <w:sz w:val="24"/>
          <w:szCs w:val="24"/>
          <w:shd w:val="clear" w:color="auto" w:fill="FFFFFF"/>
          <w:lang w:val="en-GB"/>
        </w:rPr>
        <w:t>ince participants were Chinese and Indian, findings may not be generalizable to other ethnicities</w:t>
      </w:r>
      <w:bookmarkEnd w:id="31"/>
      <w:r w:rsidR="00117DFD" w:rsidRPr="00E311FD">
        <w:rPr>
          <w:rFonts w:ascii="Times New Roman" w:hAnsi="Times New Roman" w:cs="Times New Roman"/>
          <w:color w:val="000000" w:themeColor="text1"/>
          <w:sz w:val="24"/>
          <w:szCs w:val="24"/>
          <w:shd w:val="clear" w:color="auto" w:fill="FFFFFF"/>
          <w:lang w:val="en-GB"/>
        </w:rPr>
        <w:t>. </w:t>
      </w:r>
      <w:bookmarkEnd w:id="30"/>
      <w:r w:rsidR="00422C01" w:rsidRPr="00A5310C">
        <w:rPr>
          <w:rFonts w:ascii="Times New Roman" w:hAnsi="Times New Roman" w:cs="Times New Roman"/>
          <w:sz w:val="24"/>
          <w:szCs w:val="24"/>
          <w:shd w:val="clear" w:color="auto" w:fill="FFFFFF"/>
          <w:lang w:val="en-GB"/>
        </w:rPr>
        <w:t>A balance of GDM/non-GDM and high/</w:t>
      </w:r>
      <w:r w:rsidR="00D31C08" w:rsidRPr="00D31C08">
        <w:rPr>
          <w:rFonts w:ascii="Times New Roman" w:hAnsi="Times New Roman" w:cs="Times New Roman"/>
          <w:sz w:val="24"/>
          <w:szCs w:val="24"/>
          <w:highlight w:val="yellow"/>
          <w:shd w:val="clear" w:color="auto" w:fill="FFFFFF"/>
          <w:lang w:val="en-GB"/>
        </w:rPr>
        <w:t>normal</w:t>
      </w:r>
      <w:r w:rsidR="00422C01" w:rsidRPr="00A5310C">
        <w:rPr>
          <w:rFonts w:ascii="Times New Roman" w:hAnsi="Times New Roman" w:cs="Times New Roman"/>
          <w:sz w:val="24"/>
          <w:szCs w:val="24"/>
          <w:shd w:val="clear" w:color="auto" w:fill="FFFFFF"/>
          <w:lang w:val="en-GB"/>
        </w:rPr>
        <w:t xml:space="preserve"> BMI</w:t>
      </w:r>
      <w:r w:rsidR="00422C01" w:rsidRPr="00A5310C">
        <w:rPr>
          <w:rFonts w:ascii="Times New Roman" w:hAnsi="Times New Roman" w:cs="Times New Roman"/>
          <w:sz w:val="24"/>
          <w:szCs w:val="24"/>
          <w:lang w:val="en-GB"/>
        </w:rPr>
        <w:t xml:space="preserve"> cases were selected </w:t>
      </w:r>
      <w:r w:rsidR="00091489" w:rsidRPr="00A5310C">
        <w:rPr>
          <w:rFonts w:ascii="Times New Roman" w:hAnsi="Times New Roman" w:cs="Times New Roman"/>
          <w:sz w:val="24"/>
          <w:szCs w:val="24"/>
          <w:lang w:val="en-GB"/>
        </w:rPr>
        <w:t xml:space="preserve">to </w:t>
      </w:r>
      <w:r w:rsidR="00422C01" w:rsidRPr="00A5310C">
        <w:rPr>
          <w:rFonts w:ascii="Times New Roman" w:hAnsi="Times New Roman" w:cs="Times New Roman"/>
          <w:sz w:val="24"/>
          <w:szCs w:val="24"/>
          <w:lang w:val="en-GB"/>
        </w:rPr>
        <w:t>understand mechanisms across a spectrum</w:t>
      </w:r>
      <w:r w:rsidR="00D31C08">
        <w:rPr>
          <w:rFonts w:ascii="Times New Roman" w:hAnsi="Times New Roman" w:cs="Times New Roman"/>
          <w:sz w:val="24"/>
          <w:szCs w:val="24"/>
          <w:lang w:val="en-GB"/>
        </w:rPr>
        <w:t xml:space="preserve"> </w:t>
      </w:r>
      <w:r w:rsidR="00D31C08" w:rsidRPr="00D31C08">
        <w:rPr>
          <w:rFonts w:ascii="Times New Roman" w:hAnsi="Times New Roman" w:cs="Times New Roman"/>
          <w:sz w:val="24"/>
          <w:szCs w:val="24"/>
          <w:highlight w:val="yellow"/>
          <w:lang w:val="en-GB"/>
        </w:rPr>
        <w:t>with</w:t>
      </w:r>
      <w:r w:rsidR="00630C38">
        <w:rPr>
          <w:rFonts w:ascii="Times New Roman" w:hAnsi="Times New Roman" w:cs="Times New Roman"/>
          <w:sz w:val="24"/>
          <w:szCs w:val="24"/>
          <w:highlight w:val="yellow"/>
          <w:lang w:val="en-GB"/>
        </w:rPr>
        <w:t>out</w:t>
      </w:r>
      <w:r w:rsidR="00D31C08" w:rsidRPr="00D31C08">
        <w:rPr>
          <w:rFonts w:ascii="Times New Roman" w:hAnsi="Times New Roman" w:cs="Times New Roman"/>
          <w:sz w:val="24"/>
          <w:szCs w:val="24"/>
          <w:highlight w:val="yellow"/>
          <w:lang w:val="en-GB"/>
        </w:rPr>
        <w:t xml:space="preserve"> the extremes of hyperglycemia consistent with pre-existing type 1 and 2 diabetes and morbid obesity (BMI&gt;40 kg/m</w:t>
      </w:r>
      <w:r w:rsidR="00D31C08" w:rsidRPr="00D31C08">
        <w:rPr>
          <w:rFonts w:ascii="Times New Roman" w:hAnsi="Times New Roman" w:cs="Times New Roman"/>
          <w:sz w:val="24"/>
          <w:szCs w:val="24"/>
          <w:highlight w:val="yellow"/>
          <w:vertAlign w:val="superscript"/>
          <w:lang w:val="en-GB"/>
        </w:rPr>
        <w:t>2</w:t>
      </w:r>
      <w:r w:rsidR="00D31C08" w:rsidRPr="00D31C08">
        <w:rPr>
          <w:rFonts w:ascii="Times New Roman" w:hAnsi="Times New Roman" w:cs="Times New Roman"/>
          <w:sz w:val="24"/>
          <w:szCs w:val="24"/>
          <w:highlight w:val="yellow"/>
          <w:lang w:val="en-GB"/>
        </w:rPr>
        <w:t>),</w:t>
      </w:r>
      <w:r w:rsidR="00422C01" w:rsidRPr="00A5310C">
        <w:rPr>
          <w:rFonts w:ascii="Times New Roman" w:hAnsi="Times New Roman" w:cs="Times New Roman"/>
          <w:sz w:val="24"/>
          <w:szCs w:val="24"/>
          <w:lang w:val="en-GB"/>
        </w:rPr>
        <w:t xml:space="preserve"> and </w:t>
      </w:r>
      <w:r w:rsidR="00630C38" w:rsidRPr="00630C38">
        <w:rPr>
          <w:rFonts w:ascii="Times New Roman" w:hAnsi="Times New Roman" w:cs="Times New Roman"/>
          <w:sz w:val="24"/>
          <w:szCs w:val="24"/>
          <w:highlight w:val="yellow"/>
          <w:lang w:val="en-GB"/>
        </w:rPr>
        <w:t>therefore</w:t>
      </w:r>
      <w:r w:rsidR="00630C38">
        <w:rPr>
          <w:rFonts w:ascii="Times New Roman" w:hAnsi="Times New Roman" w:cs="Times New Roman"/>
          <w:sz w:val="24"/>
          <w:szCs w:val="24"/>
          <w:lang w:val="en-GB"/>
        </w:rPr>
        <w:t xml:space="preserve"> </w:t>
      </w:r>
      <w:r w:rsidR="00091489" w:rsidRPr="00A5310C">
        <w:rPr>
          <w:rFonts w:ascii="Times New Roman" w:hAnsi="Times New Roman" w:cs="Times New Roman"/>
          <w:sz w:val="24"/>
          <w:szCs w:val="24"/>
          <w:lang w:val="en-GB"/>
        </w:rPr>
        <w:t>may</w:t>
      </w:r>
      <w:r w:rsidR="00422C01" w:rsidRPr="00A5310C">
        <w:rPr>
          <w:rFonts w:ascii="Times New Roman" w:hAnsi="Times New Roman" w:cs="Times New Roman"/>
          <w:sz w:val="24"/>
          <w:szCs w:val="24"/>
          <w:lang w:val="en-GB"/>
        </w:rPr>
        <w:t xml:space="preserve"> not represent</w:t>
      </w:r>
      <w:r w:rsidR="00091489" w:rsidRPr="00A5310C">
        <w:rPr>
          <w:rFonts w:ascii="Times New Roman" w:hAnsi="Times New Roman" w:cs="Times New Roman"/>
          <w:sz w:val="24"/>
          <w:szCs w:val="24"/>
          <w:lang w:val="en-GB"/>
        </w:rPr>
        <w:t xml:space="preserve"> </w:t>
      </w:r>
      <w:r w:rsidR="00F77417" w:rsidRPr="00F77417">
        <w:rPr>
          <w:rFonts w:ascii="Times New Roman" w:hAnsi="Times New Roman" w:cs="Times New Roman"/>
          <w:sz w:val="24"/>
          <w:szCs w:val="24"/>
          <w:highlight w:val="yellow"/>
          <w:lang w:val="en-GB"/>
        </w:rPr>
        <w:t>wider</w:t>
      </w:r>
      <w:r w:rsidR="00F77417">
        <w:rPr>
          <w:rFonts w:ascii="Times New Roman" w:hAnsi="Times New Roman" w:cs="Times New Roman"/>
          <w:sz w:val="24"/>
          <w:szCs w:val="24"/>
          <w:lang w:val="en-GB"/>
        </w:rPr>
        <w:t xml:space="preserve"> </w:t>
      </w:r>
      <w:r w:rsidR="00422C01" w:rsidRPr="00A5310C">
        <w:rPr>
          <w:rFonts w:ascii="Times New Roman" w:hAnsi="Times New Roman" w:cs="Times New Roman"/>
          <w:sz w:val="24"/>
          <w:szCs w:val="24"/>
          <w:lang w:val="en-GB"/>
        </w:rPr>
        <w:t xml:space="preserve">variation within the general pregnant population. </w:t>
      </w:r>
      <w:bookmarkStart w:id="33" w:name="_Hlk74926832"/>
      <w:bookmarkStart w:id="34" w:name="_Hlk74330829"/>
      <w:bookmarkStart w:id="35" w:name="_Hlk74325573"/>
      <w:r w:rsidR="00D31C08" w:rsidRPr="00D31C08">
        <w:rPr>
          <w:rFonts w:ascii="Times New Roman" w:hAnsi="Times New Roman" w:cs="Times New Roman"/>
          <w:color w:val="000000" w:themeColor="text1"/>
          <w:sz w:val="24"/>
          <w:szCs w:val="24"/>
          <w:highlight w:val="yellow"/>
          <w:shd w:val="clear" w:color="auto" w:fill="FFFFFF"/>
          <w:lang w:val="en-GB"/>
        </w:rPr>
        <w:t>Our method does not assume that the syncytiotropho</w:t>
      </w:r>
      <w:r w:rsidR="00CE2A9B">
        <w:rPr>
          <w:rFonts w:ascii="Times New Roman" w:hAnsi="Times New Roman" w:cs="Times New Roman"/>
          <w:color w:val="000000" w:themeColor="text1"/>
          <w:sz w:val="24"/>
          <w:szCs w:val="24"/>
          <w:highlight w:val="yellow"/>
          <w:shd w:val="clear" w:color="auto" w:fill="FFFFFF"/>
          <w:lang w:val="en-GB"/>
        </w:rPr>
        <w:t>b</w:t>
      </w:r>
      <w:r w:rsidR="00D31C08" w:rsidRPr="00D31C08">
        <w:rPr>
          <w:rFonts w:ascii="Times New Roman" w:hAnsi="Times New Roman" w:cs="Times New Roman"/>
          <w:color w:val="000000" w:themeColor="text1"/>
          <w:sz w:val="24"/>
          <w:szCs w:val="24"/>
          <w:highlight w:val="yellow"/>
          <w:shd w:val="clear" w:color="auto" w:fill="FFFFFF"/>
          <w:lang w:val="en-GB"/>
        </w:rPr>
        <w:t xml:space="preserve">last is the only cell type involved in the regulation of the transplacental transfer of DHA. </w:t>
      </w:r>
      <w:r w:rsidR="00E311FD" w:rsidRPr="00D31C08">
        <w:rPr>
          <w:rFonts w:ascii="Times New Roman" w:hAnsi="Times New Roman" w:cs="Times New Roman"/>
          <w:color w:val="000000" w:themeColor="text1"/>
          <w:sz w:val="24"/>
          <w:szCs w:val="24"/>
          <w:highlight w:val="yellow"/>
          <w:shd w:val="clear" w:color="auto" w:fill="FFFFFF"/>
          <w:lang w:val="en-GB"/>
        </w:rPr>
        <w:t xml:space="preserve">Using mixed cell placental explants has the advantage of preserving </w:t>
      </w:r>
      <w:r w:rsidR="00E311FD" w:rsidRPr="00D31C08">
        <w:rPr>
          <w:rFonts w:ascii="Times New Roman" w:hAnsi="Times New Roman" w:cs="Times New Roman"/>
          <w:color w:val="000000" w:themeColor="text1"/>
          <w:sz w:val="24"/>
          <w:szCs w:val="24"/>
          <w:highlight w:val="yellow"/>
          <w:shd w:val="clear" w:color="auto" w:fill="FFFFFF"/>
        </w:rPr>
        <w:t>microarchitecture and maintenance of cell-cell interactions, including lipid signaling,</w:t>
      </w:r>
      <w:r w:rsidR="00E311FD" w:rsidRPr="00D31C08">
        <w:rPr>
          <w:rFonts w:ascii="Times New Roman" w:hAnsi="Times New Roman" w:cs="Times New Roman"/>
          <w:color w:val="000000" w:themeColor="text1"/>
          <w:sz w:val="24"/>
          <w:szCs w:val="24"/>
          <w:highlight w:val="yellow"/>
          <w:shd w:val="clear" w:color="auto" w:fill="FFFFFF"/>
          <w:lang w:val="en-GB"/>
        </w:rPr>
        <w:t xml:space="preserve"> which may participate in the regulation of overall placental DHA metabolism. However, our method precludes the ability to pinpoint the actual cell types within which newly produced DHA-lipids are synthesised and stored. </w:t>
      </w:r>
      <w:bookmarkEnd w:id="33"/>
      <w:r w:rsidR="00654C19" w:rsidRPr="00D31C08">
        <w:rPr>
          <w:rFonts w:ascii="Times New Roman" w:eastAsia="Times New Roman" w:hAnsi="Times New Roman" w:cs="Times New Roman"/>
          <w:color w:val="000000" w:themeColor="text1"/>
          <w:sz w:val="24"/>
          <w:szCs w:val="24"/>
          <w:highlight w:val="yellow"/>
          <w:bdr w:val="none" w:sz="0" w:space="0" w:color="auto" w:frame="1"/>
          <w:lang w:eastAsia="en-SG"/>
        </w:rPr>
        <w:t>Placental explants were cultured under 20% O</w:t>
      </w:r>
      <w:r w:rsidR="00654C19" w:rsidRPr="00D31C08">
        <w:rPr>
          <w:rFonts w:ascii="Times New Roman" w:eastAsia="Times New Roman" w:hAnsi="Times New Roman" w:cs="Times New Roman"/>
          <w:color w:val="000000" w:themeColor="text1"/>
          <w:sz w:val="24"/>
          <w:szCs w:val="24"/>
          <w:highlight w:val="yellow"/>
          <w:bdr w:val="none" w:sz="0" w:space="0" w:color="auto" w:frame="1"/>
          <w:vertAlign w:val="subscript"/>
          <w:lang w:eastAsia="en-SG"/>
        </w:rPr>
        <w:t>2</w:t>
      </w:r>
      <w:r w:rsidR="00654C19" w:rsidRPr="00D31C08">
        <w:rPr>
          <w:rFonts w:ascii="Times New Roman" w:eastAsia="Times New Roman" w:hAnsi="Times New Roman" w:cs="Times New Roman"/>
          <w:color w:val="000000" w:themeColor="text1"/>
          <w:sz w:val="24"/>
          <w:szCs w:val="24"/>
          <w:highlight w:val="yellow"/>
          <w:bdr w:val="none" w:sz="0" w:space="0" w:color="auto" w:frame="1"/>
          <w:lang w:eastAsia="en-SG"/>
        </w:rPr>
        <w:t xml:space="preserve"> tension, which is higher than the 8% O</w:t>
      </w:r>
      <w:r w:rsidR="00654C19" w:rsidRPr="00D31C08">
        <w:rPr>
          <w:rFonts w:ascii="Times New Roman" w:eastAsia="Times New Roman" w:hAnsi="Times New Roman" w:cs="Times New Roman"/>
          <w:color w:val="000000" w:themeColor="text1"/>
          <w:sz w:val="24"/>
          <w:szCs w:val="24"/>
          <w:highlight w:val="yellow"/>
          <w:bdr w:val="none" w:sz="0" w:space="0" w:color="auto" w:frame="1"/>
          <w:vertAlign w:val="subscript"/>
          <w:lang w:eastAsia="en-SG"/>
        </w:rPr>
        <w:t xml:space="preserve">2 </w:t>
      </w:r>
      <w:r w:rsidR="00654C19" w:rsidRPr="00D31C08">
        <w:rPr>
          <w:rFonts w:ascii="Times New Roman" w:eastAsia="Times New Roman" w:hAnsi="Times New Roman" w:cs="Times New Roman"/>
          <w:color w:val="000000" w:themeColor="text1"/>
          <w:sz w:val="24"/>
          <w:szCs w:val="24"/>
          <w:highlight w:val="yellow"/>
          <w:bdr w:val="none" w:sz="0" w:space="0" w:color="auto" w:frame="1"/>
          <w:lang w:eastAsia="en-SG"/>
        </w:rPr>
        <w:t xml:space="preserve">tension within the placental bed and results may be different </w:t>
      </w:r>
      <w:r w:rsidR="00654C19" w:rsidRPr="00D31C08">
        <w:rPr>
          <w:rFonts w:ascii="Times New Roman" w:eastAsia="Times New Roman" w:hAnsi="Times New Roman" w:cs="Times New Roman"/>
          <w:i/>
          <w:iCs/>
          <w:color w:val="000000" w:themeColor="text1"/>
          <w:sz w:val="24"/>
          <w:szCs w:val="24"/>
          <w:highlight w:val="yellow"/>
          <w:bdr w:val="none" w:sz="0" w:space="0" w:color="auto" w:frame="1"/>
          <w:lang w:eastAsia="en-SG"/>
        </w:rPr>
        <w:t>in-vivo</w:t>
      </w:r>
      <w:r w:rsidR="00654C19" w:rsidRPr="00D31C08">
        <w:rPr>
          <w:rFonts w:ascii="Times New Roman" w:eastAsia="Times New Roman" w:hAnsi="Times New Roman" w:cs="Times New Roman"/>
          <w:color w:val="000000" w:themeColor="text1"/>
          <w:sz w:val="24"/>
          <w:szCs w:val="24"/>
          <w:highlight w:val="yellow"/>
          <w:bdr w:val="none" w:sz="0" w:space="0" w:color="auto" w:frame="1"/>
          <w:lang w:eastAsia="en-SG"/>
        </w:rPr>
        <w:t>.</w:t>
      </w:r>
      <w:r w:rsidR="00654C19" w:rsidRPr="00D31C08">
        <w:rPr>
          <w:rFonts w:ascii="Segoe UI" w:eastAsia="Times New Roman" w:hAnsi="Segoe UI" w:cs="Segoe UI"/>
          <w:color w:val="000000" w:themeColor="text1"/>
          <w:sz w:val="23"/>
          <w:szCs w:val="23"/>
          <w:bdr w:val="none" w:sz="0" w:space="0" w:color="auto" w:frame="1"/>
          <w:lang w:eastAsia="en-SG"/>
        </w:rPr>
        <w:t xml:space="preserve"> </w:t>
      </w:r>
      <w:bookmarkEnd w:id="34"/>
      <w:r w:rsidR="000035C8" w:rsidRPr="00A56F5E">
        <w:rPr>
          <w:rFonts w:ascii="Times New Roman" w:hAnsi="Times New Roman" w:cs="Times New Roman"/>
          <w:sz w:val="24"/>
          <w:szCs w:val="24"/>
          <w:shd w:val="clear" w:color="auto" w:fill="FFFFFF"/>
          <w:lang w:val="en-GB"/>
        </w:rPr>
        <w:t xml:space="preserve">The incorporation of </w:t>
      </w:r>
      <w:r w:rsidR="000035C8" w:rsidRPr="00A56F5E">
        <w:rPr>
          <w:rFonts w:ascii="Times New Roman" w:hAnsi="Times New Roman" w:cs="Times New Roman"/>
          <w:sz w:val="24"/>
          <w:szCs w:val="24"/>
          <w:vertAlign w:val="superscript"/>
          <w:lang w:val="en-GB"/>
        </w:rPr>
        <w:t>13</w:t>
      </w:r>
      <w:r w:rsidR="000035C8" w:rsidRPr="00A56F5E">
        <w:rPr>
          <w:rFonts w:ascii="Times New Roman" w:hAnsi="Times New Roman" w:cs="Times New Roman"/>
          <w:sz w:val="24"/>
          <w:szCs w:val="24"/>
          <w:lang w:val="en-GB"/>
        </w:rPr>
        <w:t xml:space="preserve">C-DHA into other lipids </w:t>
      </w:r>
      <w:r w:rsidR="00A56F5E" w:rsidRPr="0051753E">
        <w:rPr>
          <w:rFonts w:ascii="Times New Roman" w:hAnsi="Times New Roman" w:cs="Times New Roman"/>
          <w:sz w:val="24"/>
          <w:szCs w:val="24"/>
          <w:highlight w:val="yellow"/>
          <w:lang w:val="en-GB"/>
        </w:rPr>
        <w:t>not discussed here</w:t>
      </w:r>
      <w:r w:rsidR="00A56F5E">
        <w:rPr>
          <w:rFonts w:ascii="Times New Roman" w:hAnsi="Times New Roman" w:cs="Times New Roman"/>
          <w:sz w:val="24"/>
          <w:szCs w:val="24"/>
          <w:lang w:val="en-GB"/>
        </w:rPr>
        <w:t xml:space="preserve"> </w:t>
      </w:r>
      <w:r w:rsidR="000035C8" w:rsidRPr="00A56F5E">
        <w:rPr>
          <w:rFonts w:ascii="Times New Roman" w:hAnsi="Times New Roman" w:cs="Times New Roman"/>
          <w:sz w:val="24"/>
          <w:szCs w:val="24"/>
          <w:lang w:val="en-GB"/>
        </w:rPr>
        <w:t>could not be reliably quantified using this methodology</w:t>
      </w:r>
      <w:bookmarkEnd w:id="35"/>
      <w:r w:rsidR="000035C8" w:rsidRPr="00D31C08">
        <w:rPr>
          <w:rFonts w:ascii="Times New Roman" w:hAnsi="Times New Roman" w:cs="Times New Roman"/>
          <w:sz w:val="24"/>
          <w:szCs w:val="24"/>
          <w:highlight w:val="yellow"/>
          <w:lang w:val="en-GB"/>
        </w:rPr>
        <w:t xml:space="preserve">. </w:t>
      </w:r>
      <w:bookmarkStart w:id="36" w:name="_Hlk74325492"/>
      <w:r w:rsidR="00A56F5E" w:rsidRPr="00D31C08">
        <w:rPr>
          <w:rFonts w:ascii="Times New Roman" w:hAnsi="Times New Roman" w:cs="Times New Roman"/>
          <w:color w:val="000000" w:themeColor="text1"/>
          <w:sz w:val="24"/>
          <w:szCs w:val="24"/>
          <w:highlight w:val="yellow"/>
          <w:lang w:val="en-GB"/>
        </w:rPr>
        <w:t xml:space="preserve">Our method does not allow </w:t>
      </w:r>
      <w:r w:rsidR="00D31C08" w:rsidRPr="00D31C08">
        <w:rPr>
          <w:rFonts w:ascii="Times New Roman" w:hAnsi="Times New Roman" w:cs="Times New Roman"/>
          <w:color w:val="000000" w:themeColor="text1"/>
          <w:sz w:val="24"/>
          <w:szCs w:val="24"/>
          <w:highlight w:val="yellow"/>
          <w:lang w:val="en-GB"/>
        </w:rPr>
        <w:t>the</w:t>
      </w:r>
      <w:r w:rsidR="00A56F5E" w:rsidRPr="00D31C08">
        <w:rPr>
          <w:rFonts w:ascii="Times New Roman" w:hAnsi="Times New Roman" w:cs="Times New Roman"/>
          <w:color w:val="000000" w:themeColor="text1"/>
          <w:sz w:val="24"/>
          <w:szCs w:val="24"/>
          <w:highlight w:val="yellow"/>
          <w:lang w:val="en-GB"/>
        </w:rPr>
        <w:t xml:space="preserve"> quantif</w:t>
      </w:r>
      <w:r w:rsidR="00D31C08" w:rsidRPr="00D31C08">
        <w:rPr>
          <w:rFonts w:ascii="Times New Roman" w:hAnsi="Times New Roman" w:cs="Times New Roman"/>
          <w:color w:val="000000" w:themeColor="text1"/>
          <w:sz w:val="24"/>
          <w:szCs w:val="24"/>
          <w:highlight w:val="yellow"/>
          <w:lang w:val="en-GB"/>
        </w:rPr>
        <w:t>ication of</w:t>
      </w:r>
      <w:r w:rsidR="00A56F5E" w:rsidRPr="00D31C08">
        <w:rPr>
          <w:rFonts w:ascii="Times New Roman" w:hAnsi="Times New Roman" w:cs="Times New Roman"/>
          <w:color w:val="000000" w:themeColor="text1"/>
          <w:sz w:val="24"/>
          <w:szCs w:val="24"/>
          <w:highlight w:val="yellow"/>
          <w:lang w:val="en-GB"/>
        </w:rPr>
        <w:t xml:space="preserve"> transfer of DHA from the maternal to fetal compartments and exactly how placental metabolism may alter the availability of DHA, either as un-esterified fatty acids or in other lipid forms, for transfer to the fetus is still unclear.</w:t>
      </w:r>
    </w:p>
    <w:bookmarkEnd w:id="36"/>
    <w:p w14:paraId="6B35E24E" w14:textId="1F9B9765" w:rsidR="007A46B4" w:rsidRPr="00A5310C" w:rsidRDefault="000656FA" w:rsidP="00A85979">
      <w:pPr>
        <w:pStyle w:val="Heading1"/>
        <w:spacing w:line="480" w:lineRule="auto"/>
        <w:rPr>
          <w:rFonts w:ascii="Times New Roman" w:hAnsi="Times New Roman" w:cs="Times New Roman"/>
          <w:b/>
          <w:bCs/>
          <w:color w:val="auto"/>
          <w:sz w:val="24"/>
          <w:szCs w:val="24"/>
          <w:lang w:val="en-GB"/>
        </w:rPr>
      </w:pPr>
      <w:r w:rsidRPr="00A5310C">
        <w:rPr>
          <w:rFonts w:ascii="Times New Roman" w:hAnsi="Times New Roman" w:cs="Times New Roman"/>
          <w:b/>
          <w:bCs/>
          <w:color w:val="auto"/>
          <w:sz w:val="24"/>
          <w:szCs w:val="24"/>
          <w:lang w:val="en-GB"/>
        </w:rPr>
        <w:t>Conclusion</w:t>
      </w:r>
      <w:r w:rsidR="00F04EEA">
        <w:rPr>
          <w:rFonts w:ascii="Times New Roman" w:hAnsi="Times New Roman" w:cs="Times New Roman"/>
          <w:b/>
          <w:bCs/>
          <w:color w:val="auto"/>
          <w:sz w:val="24"/>
          <w:szCs w:val="24"/>
          <w:lang w:val="en-GB"/>
        </w:rPr>
        <w:t>s</w:t>
      </w:r>
    </w:p>
    <w:p w14:paraId="1F9F247F" w14:textId="3F0C94DC" w:rsidR="00E463E8" w:rsidRDefault="00413F82" w:rsidP="00A85979">
      <w:pPr>
        <w:spacing w:after="240"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Our novel</w:t>
      </w:r>
      <w:r w:rsidR="00E463E8" w:rsidRPr="00A5310C">
        <w:rPr>
          <w:rFonts w:ascii="Times New Roman" w:hAnsi="Times New Roman" w:cs="Times New Roman"/>
          <w:sz w:val="24"/>
          <w:szCs w:val="24"/>
          <w:lang w:val="en-GB"/>
        </w:rPr>
        <w:t xml:space="preserve"> evidence </w:t>
      </w:r>
      <w:r w:rsidRPr="00A5310C">
        <w:rPr>
          <w:rFonts w:ascii="Times New Roman" w:hAnsi="Times New Roman" w:cs="Times New Roman"/>
          <w:sz w:val="24"/>
          <w:szCs w:val="24"/>
          <w:lang w:val="en-GB"/>
        </w:rPr>
        <w:t xml:space="preserve">demonstrate </w:t>
      </w:r>
      <w:r w:rsidR="00E463E8" w:rsidRPr="00A5310C">
        <w:rPr>
          <w:rFonts w:ascii="Times New Roman" w:hAnsi="Times New Roman" w:cs="Times New Roman"/>
          <w:sz w:val="24"/>
          <w:szCs w:val="24"/>
          <w:lang w:val="en-GB"/>
        </w:rPr>
        <w:t xml:space="preserve">that maternal BMI and glycemia could increase placental </w:t>
      </w:r>
      <w:r w:rsidR="00BD1A56" w:rsidRPr="00A5310C">
        <w:rPr>
          <w:rFonts w:ascii="Times New Roman" w:hAnsi="Times New Roman" w:cs="Times New Roman"/>
          <w:sz w:val="24"/>
          <w:szCs w:val="24"/>
          <w:lang w:val="en-GB"/>
        </w:rPr>
        <w:t xml:space="preserve">DHA-lipid </w:t>
      </w:r>
      <w:r w:rsidR="00E463E8" w:rsidRPr="00A5310C">
        <w:rPr>
          <w:rFonts w:ascii="Times New Roman" w:hAnsi="Times New Roman" w:cs="Times New Roman"/>
          <w:sz w:val="24"/>
          <w:szCs w:val="24"/>
          <w:lang w:val="en-GB"/>
        </w:rPr>
        <w:t>synthesis</w:t>
      </w:r>
      <w:r w:rsidR="00BD1A56" w:rsidRPr="00A5310C">
        <w:rPr>
          <w:rFonts w:ascii="Times New Roman" w:hAnsi="Times New Roman" w:cs="Times New Roman"/>
          <w:sz w:val="24"/>
          <w:szCs w:val="24"/>
          <w:lang w:val="en-GB"/>
        </w:rPr>
        <w:t xml:space="preserve"> itself</w:t>
      </w:r>
      <w:r w:rsidR="00E463E8" w:rsidRPr="00A5310C">
        <w:rPr>
          <w:rFonts w:ascii="Times New Roman" w:hAnsi="Times New Roman" w:cs="Times New Roman"/>
          <w:sz w:val="24"/>
          <w:szCs w:val="24"/>
          <w:lang w:val="en-GB"/>
        </w:rPr>
        <w:t>,</w:t>
      </w:r>
      <w:r w:rsidR="00BD1A56" w:rsidRPr="00A5310C">
        <w:rPr>
          <w:rFonts w:ascii="Times New Roman" w:hAnsi="Times New Roman" w:cs="Times New Roman"/>
          <w:sz w:val="24"/>
          <w:szCs w:val="24"/>
          <w:lang w:val="en-GB"/>
        </w:rPr>
        <w:t xml:space="preserve"> without mediation by other confounding factors such as maternal lipid supply and placental blood flow. Increases in placental DHA-lipid production</w:t>
      </w:r>
      <w:r w:rsidR="00E463E8" w:rsidRPr="00A5310C">
        <w:rPr>
          <w:rFonts w:ascii="Times New Roman" w:hAnsi="Times New Roman" w:cs="Times New Roman"/>
          <w:sz w:val="24"/>
          <w:szCs w:val="24"/>
          <w:lang w:val="en-GB"/>
        </w:rPr>
        <w:t xml:space="preserve"> could be one </w:t>
      </w:r>
      <w:r w:rsidR="00BD1A56" w:rsidRPr="00A5310C">
        <w:rPr>
          <w:rFonts w:ascii="Times New Roman" w:hAnsi="Times New Roman" w:cs="Times New Roman"/>
          <w:sz w:val="24"/>
          <w:szCs w:val="24"/>
          <w:lang w:val="en-GB"/>
        </w:rPr>
        <w:t xml:space="preserve">potential </w:t>
      </w:r>
      <w:r w:rsidR="00E463E8" w:rsidRPr="00A5310C">
        <w:rPr>
          <w:rFonts w:ascii="Times New Roman" w:hAnsi="Times New Roman" w:cs="Times New Roman"/>
          <w:sz w:val="24"/>
          <w:szCs w:val="24"/>
          <w:lang w:val="en-GB"/>
        </w:rPr>
        <w:t xml:space="preserve">mechanism by which </w:t>
      </w:r>
      <w:r w:rsidR="007E0D28" w:rsidRPr="00A5310C">
        <w:rPr>
          <w:rFonts w:ascii="Times New Roman" w:hAnsi="Times New Roman" w:cs="Times New Roman"/>
          <w:sz w:val="24"/>
          <w:szCs w:val="24"/>
          <w:lang w:val="en-GB"/>
        </w:rPr>
        <w:t>higher</w:t>
      </w:r>
      <w:r w:rsidR="00E463E8" w:rsidRPr="00A5310C">
        <w:rPr>
          <w:rFonts w:ascii="Times New Roman" w:hAnsi="Times New Roman" w:cs="Times New Roman"/>
          <w:sz w:val="24"/>
          <w:szCs w:val="24"/>
          <w:lang w:val="en-GB"/>
        </w:rPr>
        <w:t xml:space="preserve"> maternal BMI and glycemia could lead to increased </w:t>
      </w:r>
      <w:r w:rsidR="00BD1A56" w:rsidRPr="00A5310C">
        <w:rPr>
          <w:rFonts w:ascii="Times New Roman" w:hAnsi="Times New Roman" w:cs="Times New Roman"/>
          <w:sz w:val="24"/>
          <w:szCs w:val="24"/>
          <w:lang w:val="en-GB"/>
        </w:rPr>
        <w:t>birthweight</w:t>
      </w:r>
      <w:r w:rsidR="00E463E8" w:rsidRPr="00A5310C">
        <w:rPr>
          <w:rFonts w:ascii="Times New Roman" w:hAnsi="Times New Roman" w:cs="Times New Roman"/>
          <w:sz w:val="24"/>
          <w:szCs w:val="24"/>
          <w:lang w:val="en-GB"/>
        </w:rPr>
        <w:t xml:space="preserve">. </w:t>
      </w:r>
      <w:r w:rsidRPr="00A5310C">
        <w:rPr>
          <w:rFonts w:ascii="Times New Roman" w:hAnsi="Times New Roman" w:cs="Times New Roman"/>
          <w:sz w:val="24"/>
          <w:szCs w:val="24"/>
          <w:lang w:val="en-GB"/>
        </w:rPr>
        <w:t>M</w:t>
      </w:r>
      <w:r w:rsidR="00A44A00" w:rsidRPr="00A5310C">
        <w:rPr>
          <w:rFonts w:ascii="Times New Roman" w:hAnsi="Times New Roman" w:cs="Times New Roman"/>
          <w:sz w:val="24"/>
          <w:szCs w:val="24"/>
          <w:lang w:val="en-GB"/>
        </w:rPr>
        <w:t>aternal BMI</w:t>
      </w:r>
      <w:r w:rsidR="00BD1A56" w:rsidRPr="00A5310C">
        <w:rPr>
          <w:rFonts w:ascii="Times New Roman" w:hAnsi="Times New Roman" w:cs="Times New Roman"/>
          <w:sz w:val="24"/>
          <w:szCs w:val="24"/>
          <w:lang w:val="en-GB"/>
        </w:rPr>
        <w:t>, fasting</w:t>
      </w:r>
      <w:r w:rsidR="00A44A00" w:rsidRPr="00A5310C">
        <w:rPr>
          <w:rFonts w:ascii="Times New Roman" w:hAnsi="Times New Roman" w:cs="Times New Roman"/>
          <w:sz w:val="24"/>
          <w:szCs w:val="24"/>
          <w:lang w:val="en-GB"/>
        </w:rPr>
        <w:t xml:space="preserve"> and </w:t>
      </w:r>
      <w:r w:rsidR="00BD1A56" w:rsidRPr="00A5310C">
        <w:rPr>
          <w:rFonts w:ascii="Times New Roman" w:hAnsi="Times New Roman" w:cs="Times New Roman"/>
          <w:sz w:val="24"/>
          <w:szCs w:val="24"/>
          <w:lang w:val="en-GB"/>
        </w:rPr>
        <w:t xml:space="preserve">post-load </w:t>
      </w:r>
      <w:r w:rsidR="00A44A00" w:rsidRPr="00A5310C">
        <w:rPr>
          <w:rFonts w:ascii="Times New Roman" w:hAnsi="Times New Roman" w:cs="Times New Roman"/>
          <w:sz w:val="24"/>
          <w:szCs w:val="24"/>
          <w:lang w:val="en-GB"/>
        </w:rPr>
        <w:t xml:space="preserve">glycemia </w:t>
      </w:r>
      <w:r w:rsidR="00885873" w:rsidRPr="00A5310C">
        <w:rPr>
          <w:rFonts w:ascii="Times New Roman" w:hAnsi="Times New Roman" w:cs="Times New Roman"/>
          <w:sz w:val="24"/>
          <w:szCs w:val="24"/>
          <w:lang w:val="en-GB"/>
        </w:rPr>
        <w:t xml:space="preserve">differentially </w:t>
      </w:r>
      <w:r w:rsidR="00456D97" w:rsidRPr="00A5310C">
        <w:rPr>
          <w:rFonts w:ascii="Times New Roman" w:hAnsi="Times New Roman" w:cs="Times New Roman"/>
          <w:sz w:val="24"/>
          <w:szCs w:val="24"/>
          <w:lang w:val="en-GB"/>
        </w:rPr>
        <w:t>influence</w:t>
      </w:r>
      <w:r w:rsidR="0015733C" w:rsidRPr="00A5310C">
        <w:rPr>
          <w:rFonts w:ascii="Times New Roman" w:hAnsi="Times New Roman" w:cs="Times New Roman"/>
          <w:sz w:val="24"/>
          <w:szCs w:val="24"/>
          <w:lang w:val="en-GB"/>
        </w:rPr>
        <w:t>d</w:t>
      </w:r>
      <w:r w:rsidR="005E524D" w:rsidRPr="00A5310C">
        <w:rPr>
          <w:rFonts w:ascii="Times New Roman" w:hAnsi="Times New Roman" w:cs="Times New Roman"/>
          <w:sz w:val="24"/>
          <w:szCs w:val="24"/>
          <w:lang w:val="en-GB"/>
        </w:rPr>
        <w:t xml:space="preserve"> the</w:t>
      </w:r>
      <w:r w:rsidR="00E040ED" w:rsidRPr="00A5310C">
        <w:rPr>
          <w:rFonts w:ascii="Times New Roman" w:hAnsi="Times New Roman" w:cs="Times New Roman"/>
          <w:sz w:val="24"/>
          <w:szCs w:val="24"/>
          <w:lang w:val="en-GB"/>
        </w:rPr>
        <w:t xml:space="preserve"> placental capacity to </w:t>
      </w:r>
      <w:r w:rsidR="008B707C" w:rsidRPr="00A5310C">
        <w:rPr>
          <w:rFonts w:ascii="Times New Roman" w:hAnsi="Times New Roman" w:cs="Times New Roman"/>
          <w:sz w:val="24"/>
          <w:szCs w:val="24"/>
          <w:lang w:val="en-GB"/>
        </w:rPr>
        <w:t>synthesize</w:t>
      </w:r>
      <w:r w:rsidR="00BD1A56" w:rsidRPr="00A5310C">
        <w:rPr>
          <w:rFonts w:ascii="Times New Roman" w:hAnsi="Times New Roman" w:cs="Times New Roman"/>
          <w:sz w:val="24"/>
          <w:szCs w:val="24"/>
          <w:lang w:val="en-GB"/>
        </w:rPr>
        <w:t xml:space="preserve"> individual</w:t>
      </w:r>
      <w:r w:rsidR="008B707C" w:rsidRPr="00A5310C">
        <w:rPr>
          <w:rFonts w:ascii="Times New Roman" w:hAnsi="Times New Roman" w:cs="Times New Roman"/>
          <w:sz w:val="24"/>
          <w:szCs w:val="24"/>
          <w:lang w:val="en-GB"/>
        </w:rPr>
        <w:t xml:space="preserve"> </w:t>
      </w:r>
      <w:r w:rsidR="00224D78" w:rsidRPr="00A5310C">
        <w:rPr>
          <w:rFonts w:ascii="Times New Roman" w:hAnsi="Times New Roman" w:cs="Times New Roman"/>
          <w:sz w:val="24"/>
          <w:szCs w:val="24"/>
          <w:lang w:val="en-GB"/>
        </w:rPr>
        <w:t>DHA</w:t>
      </w:r>
      <w:r w:rsidR="00BD1A56" w:rsidRPr="00A5310C">
        <w:rPr>
          <w:rFonts w:ascii="Times New Roman" w:hAnsi="Times New Roman" w:cs="Times New Roman"/>
          <w:sz w:val="24"/>
          <w:szCs w:val="24"/>
          <w:lang w:val="en-GB"/>
        </w:rPr>
        <w:t>-</w:t>
      </w:r>
      <w:r w:rsidR="00B2139E" w:rsidRPr="00A5310C">
        <w:rPr>
          <w:rFonts w:ascii="Times New Roman" w:hAnsi="Times New Roman" w:cs="Times New Roman"/>
          <w:sz w:val="24"/>
          <w:szCs w:val="24"/>
          <w:lang w:val="en-GB"/>
        </w:rPr>
        <w:t>lipids</w:t>
      </w:r>
      <w:r w:rsidR="00BD1A56" w:rsidRPr="00A5310C">
        <w:rPr>
          <w:rFonts w:ascii="Times New Roman" w:hAnsi="Times New Roman" w:cs="Times New Roman"/>
          <w:sz w:val="24"/>
          <w:szCs w:val="24"/>
          <w:lang w:val="en-GB"/>
        </w:rPr>
        <w:t>. Furthermore,</w:t>
      </w:r>
      <w:r w:rsidR="006915C4" w:rsidRPr="00A5310C">
        <w:rPr>
          <w:rFonts w:ascii="Times New Roman" w:hAnsi="Times New Roman" w:cs="Times New Roman"/>
          <w:sz w:val="24"/>
          <w:szCs w:val="24"/>
          <w:lang w:val="en-GB"/>
        </w:rPr>
        <w:t xml:space="preserve"> </w:t>
      </w:r>
      <w:r w:rsidR="00BD1A56" w:rsidRPr="00A5310C">
        <w:rPr>
          <w:rFonts w:ascii="Times New Roman" w:hAnsi="Times New Roman" w:cs="Times New Roman"/>
          <w:sz w:val="24"/>
          <w:szCs w:val="24"/>
          <w:lang w:val="en-GB"/>
        </w:rPr>
        <w:t>g</w:t>
      </w:r>
      <w:r w:rsidR="006915C4" w:rsidRPr="00A5310C">
        <w:rPr>
          <w:rFonts w:ascii="Times New Roman" w:hAnsi="Times New Roman" w:cs="Times New Roman"/>
          <w:sz w:val="24"/>
          <w:szCs w:val="24"/>
          <w:lang w:val="en-GB"/>
        </w:rPr>
        <w:t xml:space="preserve">lucose-responsive placental DHA-lipid metabolism can be programed by maternal BMI to limit </w:t>
      </w:r>
      <w:r w:rsidR="00920937" w:rsidRPr="00A5310C">
        <w:rPr>
          <w:rFonts w:ascii="Times New Roman" w:hAnsi="Times New Roman" w:cs="Times New Roman"/>
          <w:sz w:val="24"/>
          <w:szCs w:val="24"/>
          <w:lang w:val="en-GB"/>
        </w:rPr>
        <w:t>glucose-</w:t>
      </w:r>
      <w:r w:rsidR="006915C4" w:rsidRPr="00A5310C">
        <w:rPr>
          <w:rFonts w:ascii="Times New Roman" w:hAnsi="Times New Roman" w:cs="Times New Roman"/>
          <w:sz w:val="24"/>
          <w:szCs w:val="24"/>
          <w:lang w:val="en-GB"/>
        </w:rPr>
        <w:t>stimulation of</w:t>
      </w:r>
      <w:r w:rsidR="00E07CCC" w:rsidRPr="00A5310C">
        <w:rPr>
          <w:rFonts w:ascii="Times New Roman" w:hAnsi="Times New Roman" w:cs="Times New Roman"/>
          <w:sz w:val="24"/>
          <w:szCs w:val="24"/>
          <w:lang w:val="en-GB"/>
        </w:rPr>
        <w:t xml:space="preserve"> </w:t>
      </w:r>
      <w:r w:rsidR="0015733C" w:rsidRPr="00A5310C">
        <w:rPr>
          <w:rFonts w:ascii="Times New Roman" w:hAnsi="Times New Roman" w:cs="Times New Roman"/>
          <w:sz w:val="24"/>
          <w:szCs w:val="24"/>
          <w:lang w:val="en-GB"/>
        </w:rPr>
        <w:t xml:space="preserve">excessive </w:t>
      </w:r>
      <w:r w:rsidR="006915C4" w:rsidRPr="00A5310C">
        <w:rPr>
          <w:rFonts w:ascii="Times New Roman" w:hAnsi="Times New Roman" w:cs="Times New Roman"/>
          <w:sz w:val="24"/>
          <w:szCs w:val="24"/>
          <w:lang w:val="en-GB"/>
        </w:rPr>
        <w:t>placental DHA-lipid synthesis and turnover</w:t>
      </w:r>
      <w:r w:rsidR="0015733C" w:rsidRPr="00A5310C">
        <w:rPr>
          <w:rFonts w:ascii="Times New Roman" w:hAnsi="Times New Roman" w:cs="Times New Roman"/>
          <w:sz w:val="24"/>
          <w:szCs w:val="24"/>
          <w:lang w:val="en-GB"/>
        </w:rPr>
        <w:t>,</w:t>
      </w:r>
      <w:r w:rsidR="006915C4" w:rsidRPr="00A5310C">
        <w:rPr>
          <w:rFonts w:ascii="Times New Roman" w:hAnsi="Times New Roman" w:cs="Times New Roman"/>
          <w:sz w:val="24"/>
          <w:szCs w:val="24"/>
          <w:lang w:val="en-GB"/>
        </w:rPr>
        <w:t xml:space="preserve"> and may represent a compensatory mechanism to moderate glucose-driven acceleration in fetal growth</w:t>
      </w:r>
      <w:r w:rsidRPr="00A5310C">
        <w:rPr>
          <w:rFonts w:ascii="Times New Roman" w:hAnsi="Times New Roman" w:cs="Times New Roman"/>
          <w:sz w:val="24"/>
          <w:szCs w:val="24"/>
          <w:lang w:val="en-GB"/>
        </w:rPr>
        <w:t>,</w:t>
      </w:r>
      <w:r w:rsidR="006915C4" w:rsidRPr="00A5310C">
        <w:rPr>
          <w:rFonts w:ascii="Times New Roman" w:hAnsi="Times New Roman" w:cs="Times New Roman"/>
          <w:sz w:val="24"/>
          <w:szCs w:val="24"/>
          <w:lang w:val="en-GB"/>
        </w:rPr>
        <w:t xml:space="preserve"> </w:t>
      </w:r>
      <w:r w:rsidR="00BD17AE" w:rsidRPr="00A5310C">
        <w:rPr>
          <w:rFonts w:ascii="Times New Roman" w:hAnsi="Times New Roman" w:cs="Times New Roman"/>
          <w:sz w:val="24"/>
          <w:szCs w:val="24"/>
          <w:lang w:val="en-GB"/>
        </w:rPr>
        <w:t xml:space="preserve">but possibly at the expense of transplacental fetal DHA supply. </w:t>
      </w:r>
      <w:r w:rsidR="00E463E8" w:rsidRPr="00A5310C">
        <w:rPr>
          <w:rFonts w:ascii="Times New Roman" w:hAnsi="Times New Roman" w:cs="Times New Roman"/>
          <w:sz w:val="24"/>
          <w:szCs w:val="24"/>
          <w:lang w:val="en-GB"/>
        </w:rPr>
        <w:t>Future studies with larger sample sizes will be required to confirm these postulations</w:t>
      </w:r>
      <w:r w:rsidR="00271E5C" w:rsidRPr="00A5310C">
        <w:rPr>
          <w:rFonts w:ascii="Times New Roman" w:hAnsi="Times New Roman" w:cs="Times New Roman"/>
          <w:sz w:val="24"/>
          <w:szCs w:val="24"/>
          <w:lang w:val="en-GB"/>
        </w:rPr>
        <w:t xml:space="preserve"> and pave the way to development of</w:t>
      </w:r>
      <w:r w:rsidR="00E463E8" w:rsidRPr="00A5310C">
        <w:rPr>
          <w:rFonts w:ascii="Times New Roman" w:hAnsi="Times New Roman" w:cs="Times New Roman"/>
          <w:sz w:val="24"/>
          <w:szCs w:val="24"/>
          <w:lang w:val="en-GB"/>
        </w:rPr>
        <w:t xml:space="preserve"> different approaches to intervention </w:t>
      </w:r>
      <w:r w:rsidR="00271E5C" w:rsidRPr="00A5310C">
        <w:rPr>
          <w:rFonts w:ascii="Times New Roman" w:hAnsi="Times New Roman" w:cs="Times New Roman"/>
          <w:sz w:val="24"/>
          <w:szCs w:val="24"/>
          <w:lang w:val="en-GB"/>
        </w:rPr>
        <w:t>that are tailored</w:t>
      </w:r>
      <w:r w:rsidR="00E463E8" w:rsidRPr="00A5310C">
        <w:rPr>
          <w:rFonts w:ascii="Times New Roman" w:hAnsi="Times New Roman" w:cs="Times New Roman"/>
          <w:sz w:val="24"/>
          <w:szCs w:val="24"/>
          <w:lang w:val="en-GB"/>
        </w:rPr>
        <w:t xml:space="preserve"> to maternal BMI and glycemia status to optimize fetal DHA supply and growth.</w:t>
      </w:r>
    </w:p>
    <w:p w14:paraId="19EA4E1A" w14:textId="25B3E3F6" w:rsidR="00563A5E" w:rsidRPr="00563A5E" w:rsidRDefault="00F04EEA" w:rsidP="002E0B6E">
      <w:pPr>
        <w:pStyle w:val="Heading1"/>
        <w:spacing w:line="480" w:lineRule="auto"/>
        <w:rPr>
          <w:rFonts w:ascii="Times New Roman" w:hAnsi="Times New Roman" w:cs="Times New Roman"/>
          <w:b/>
          <w:bCs/>
          <w:color w:val="000000" w:themeColor="text1"/>
          <w:sz w:val="24"/>
          <w:szCs w:val="24"/>
          <w:shd w:val="clear" w:color="auto" w:fill="FFFFFF"/>
          <w:lang w:val="en-GB"/>
        </w:rPr>
      </w:pPr>
      <w:r w:rsidRPr="00563A5E">
        <w:rPr>
          <w:rFonts w:ascii="Times New Roman" w:hAnsi="Times New Roman" w:cs="Times New Roman"/>
          <w:b/>
          <w:bCs/>
          <w:color w:val="000000" w:themeColor="text1"/>
          <w:sz w:val="24"/>
          <w:szCs w:val="24"/>
          <w:shd w:val="clear" w:color="auto" w:fill="FFFFFF"/>
          <w:lang w:val="en-GB"/>
        </w:rPr>
        <w:t>Abbreviations</w:t>
      </w:r>
    </w:p>
    <w:p w14:paraId="60B797C8" w14:textId="37573960" w:rsidR="00F04EEA" w:rsidRPr="008D1A49" w:rsidRDefault="00F04EEA" w:rsidP="008D1A49">
      <w:pPr>
        <w:spacing w:line="480" w:lineRule="auto"/>
        <w:rPr>
          <w:rFonts w:ascii="Times New Roman" w:hAnsi="Times New Roman" w:cs="Times New Roman"/>
          <w:sz w:val="24"/>
          <w:szCs w:val="24"/>
          <w:lang w:val="en-GB"/>
        </w:rPr>
      </w:pPr>
      <w:r w:rsidRPr="00A5310C">
        <w:rPr>
          <w:rFonts w:ascii="Times New Roman" w:hAnsi="Times New Roman" w:cs="Times New Roman"/>
          <w:sz w:val="24"/>
          <w:szCs w:val="24"/>
          <w:lang w:val="en-GB"/>
        </w:rPr>
        <w:t xml:space="preserve">BMI: body mass index, BSA: </w:t>
      </w:r>
      <w:r w:rsidRPr="00A5310C">
        <w:rPr>
          <w:rFonts w:ascii="Times New Roman" w:eastAsia="Calibri" w:hAnsi="Times New Roman" w:cs="Times New Roman"/>
          <w:sz w:val="24"/>
          <w:szCs w:val="24"/>
          <w:lang w:val="en-GB"/>
        </w:rPr>
        <w:t>bovine serum albumin,</w:t>
      </w:r>
      <w:r w:rsidRPr="00A5310C">
        <w:rPr>
          <w:rFonts w:ascii="Times New Roman" w:hAnsi="Times New Roman" w:cs="Times New Roman"/>
          <w:sz w:val="24"/>
          <w:szCs w:val="24"/>
          <w:lang w:val="en-GB"/>
        </w:rPr>
        <w:t xml:space="preserve"> CMRL: Connaught Medical Research Laboratories, DG: </w:t>
      </w:r>
      <w:r w:rsidRPr="00A5310C">
        <w:rPr>
          <w:rFonts w:ascii="Times New Roman" w:eastAsia="Calibri" w:hAnsi="Times New Roman" w:cs="Times New Roman"/>
          <w:sz w:val="24"/>
          <w:szCs w:val="24"/>
          <w:lang w:val="en-GB"/>
        </w:rPr>
        <w:t>diacylglycerols</w:t>
      </w:r>
      <w:r w:rsidRPr="00A5310C">
        <w:rPr>
          <w:rFonts w:ascii="Times New Roman" w:hAnsi="Times New Roman" w:cs="Times New Roman"/>
          <w:sz w:val="24"/>
          <w:szCs w:val="24"/>
          <w:lang w:val="en-GB"/>
        </w:rPr>
        <w:t xml:space="preserve">, DHA: docosahexaenoic acid, dMRM: dynamic Multiple Reaction Monitoring, GDM: gestational diabetes mellitus, IS: Internal standard, </w:t>
      </w:r>
      <w:r w:rsidRPr="00A5310C">
        <w:rPr>
          <w:rFonts w:ascii="Times New Roman" w:eastAsia="Calibri" w:hAnsi="Times New Roman" w:cs="Times New Roman"/>
          <w:sz w:val="24"/>
          <w:szCs w:val="24"/>
          <w:lang w:val="en-GB"/>
        </w:rPr>
        <w:t>LC-MS/MS</w:t>
      </w:r>
      <w:r w:rsidRPr="00A5310C">
        <w:rPr>
          <w:rFonts w:ascii="Times New Roman" w:hAnsi="Times New Roman" w:cs="Times New Roman"/>
          <w:sz w:val="24"/>
          <w:szCs w:val="24"/>
          <w:lang w:val="en-GB"/>
        </w:rPr>
        <w:t>: tandem liquid chromatography mass spectrometry, LC-PUFA: long-chain polyunsaturated fatty acid,</w:t>
      </w:r>
      <w:r w:rsidRPr="00A5310C">
        <w:rPr>
          <w:rFonts w:ascii="Times New Roman" w:eastAsia="Calibri" w:hAnsi="Times New Roman" w:cs="Times New Roman"/>
          <w:sz w:val="24"/>
          <w:szCs w:val="24"/>
          <w:lang w:val="en-GB"/>
        </w:rPr>
        <w:t xml:space="preserve"> </w:t>
      </w:r>
      <w:r w:rsidRPr="00A5310C">
        <w:rPr>
          <w:rFonts w:ascii="Times New Roman" w:hAnsi="Times New Roman" w:cs="Times New Roman"/>
          <w:sz w:val="24"/>
          <w:szCs w:val="24"/>
          <w:lang w:val="en-GB"/>
        </w:rPr>
        <w:t xml:space="preserve">LPC: lyso-phosphatidylcholine, LPE: lyso-phosphatidylethanolamine, PC: phosphatidylcholine, PE: phosphatidylethanolamine, PE-P: </w:t>
      </w:r>
      <w:r w:rsidRPr="00A5310C">
        <w:rPr>
          <w:rFonts w:ascii="Times New Roman" w:eastAsia="Calibri" w:hAnsi="Times New Roman" w:cs="Times New Roman"/>
          <w:sz w:val="24"/>
          <w:szCs w:val="24"/>
          <w:lang w:val="en-GB"/>
        </w:rPr>
        <w:t>phosphatidylethanolamine plasmalogen</w:t>
      </w:r>
      <w:r w:rsidRPr="00A5310C">
        <w:rPr>
          <w:rFonts w:ascii="Times New Roman" w:hAnsi="Times New Roman" w:cs="Times New Roman"/>
          <w:sz w:val="24"/>
          <w:szCs w:val="24"/>
          <w:lang w:val="en-GB"/>
        </w:rPr>
        <w:t>, PUFA: polyunsaturated fatty acids, TG: triacylglycerol.</w:t>
      </w:r>
    </w:p>
    <w:p w14:paraId="76984904" w14:textId="656F3F40" w:rsidR="00F04EEA" w:rsidRPr="00563A5E" w:rsidRDefault="00563A5E" w:rsidP="00EC7331">
      <w:pPr>
        <w:pStyle w:val="Heading1"/>
        <w:spacing w:after="240" w:line="480" w:lineRule="auto"/>
        <w:rPr>
          <w:rFonts w:ascii="Times New Roman" w:hAnsi="Times New Roman" w:cs="Times New Roman"/>
          <w:b/>
          <w:color w:val="000000" w:themeColor="text1"/>
          <w:sz w:val="24"/>
          <w:szCs w:val="24"/>
          <w:lang w:val="en-GB"/>
        </w:rPr>
      </w:pPr>
      <w:r w:rsidRPr="00563A5E">
        <w:rPr>
          <w:rFonts w:ascii="Times New Roman" w:hAnsi="Times New Roman" w:cs="Times New Roman"/>
          <w:b/>
          <w:color w:val="000000" w:themeColor="text1"/>
          <w:sz w:val="24"/>
          <w:szCs w:val="24"/>
        </w:rPr>
        <w:t>Declarations</w:t>
      </w:r>
    </w:p>
    <w:p w14:paraId="6A8CD863" w14:textId="32BEA527" w:rsidR="00382E6F" w:rsidRPr="008D1A49" w:rsidRDefault="00563A5E" w:rsidP="00382E6F">
      <w:pPr>
        <w:spacing w:line="480" w:lineRule="auto"/>
        <w:rPr>
          <w:rFonts w:ascii="Times New Roman" w:eastAsia="Times New Roman" w:hAnsi="Times New Roman" w:cs="Times New Roman"/>
          <w:sz w:val="24"/>
          <w:szCs w:val="24"/>
          <w:lang w:val="en-GB" w:eastAsia="en-SG"/>
        </w:rPr>
      </w:pPr>
      <w:r w:rsidRPr="00563A5E">
        <w:rPr>
          <w:rFonts w:ascii="Times New Roman" w:hAnsi="Times New Roman" w:cs="Times New Roman"/>
          <w:b/>
          <w:bCs/>
          <w:sz w:val="24"/>
          <w:szCs w:val="24"/>
          <w:shd w:val="clear" w:color="auto" w:fill="FFFFFF"/>
          <w:lang w:val="en-GB"/>
        </w:rPr>
        <w:t xml:space="preserve">Ethical Approval and Consent to participate: </w:t>
      </w:r>
      <w:r w:rsidRPr="00563A5E">
        <w:rPr>
          <w:rFonts w:ascii="Times New Roman" w:hAnsi="Times New Roman" w:cs="Times New Roman"/>
          <w:sz w:val="24"/>
          <w:szCs w:val="24"/>
          <w:lang w:val="en-GB"/>
        </w:rPr>
        <w:t xml:space="preserve">Ethical approval was obtained from the National Healthcare Group Domain Specific Review Board (2016/00183) and </w:t>
      </w:r>
      <w:r w:rsidRPr="00563A5E">
        <w:rPr>
          <w:rFonts w:ascii="Times New Roman" w:hAnsi="Times New Roman" w:cs="Times New Roman"/>
          <w:sz w:val="24"/>
          <w:szCs w:val="24"/>
          <w:shd w:val="clear" w:color="auto" w:fill="FFFFFF"/>
          <w:lang w:val="en-GB"/>
        </w:rPr>
        <w:t xml:space="preserve">written informed consent was received from participants prior to inclusion in the study.  </w:t>
      </w:r>
      <w:r>
        <w:rPr>
          <w:rFonts w:ascii="Times New Roman" w:hAnsi="Times New Roman" w:cs="Times New Roman"/>
          <w:sz w:val="24"/>
          <w:szCs w:val="24"/>
          <w:shd w:val="clear" w:color="auto" w:fill="FFFFFF"/>
          <w:lang w:val="en-GB"/>
        </w:rPr>
        <w:t xml:space="preserve"> </w:t>
      </w:r>
      <w:r w:rsidRPr="00563A5E">
        <w:rPr>
          <w:rFonts w:ascii="Times New Roman" w:hAnsi="Times New Roman" w:cs="Times New Roman"/>
          <w:b/>
          <w:sz w:val="24"/>
          <w:szCs w:val="24"/>
        </w:rPr>
        <w:t>Consent for publication</w:t>
      </w:r>
      <w:r>
        <w:rPr>
          <w:rFonts w:ascii="Times New Roman" w:hAnsi="Times New Roman" w:cs="Times New Roman"/>
          <w:b/>
          <w:sz w:val="24"/>
          <w:szCs w:val="24"/>
        </w:rPr>
        <w:t xml:space="preserve">: </w:t>
      </w:r>
      <w:r w:rsidRPr="00563A5E">
        <w:rPr>
          <w:rFonts w:ascii="Times New Roman" w:hAnsi="Times New Roman" w:cs="Times New Roman"/>
          <w:color w:val="333333"/>
          <w:sz w:val="24"/>
          <w:szCs w:val="24"/>
          <w:shd w:val="clear" w:color="auto" w:fill="FFFFFF"/>
        </w:rPr>
        <w:t>Not applicable</w:t>
      </w:r>
      <w:r>
        <w:rPr>
          <w:rFonts w:ascii="Times New Roman" w:hAnsi="Times New Roman" w:cs="Times New Roman"/>
          <w:color w:val="333333"/>
          <w:sz w:val="24"/>
          <w:szCs w:val="24"/>
          <w:shd w:val="clear" w:color="auto" w:fill="FFFFFF"/>
        </w:rPr>
        <w:t xml:space="preserve">. </w:t>
      </w:r>
      <w:r w:rsidRPr="00563A5E">
        <w:rPr>
          <w:rFonts w:ascii="Times New Roman" w:hAnsi="Times New Roman" w:cs="Times New Roman"/>
          <w:b/>
          <w:bCs/>
          <w:color w:val="333333"/>
          <w:sz w:val="24"/>
          <w:szCs w:val="24"/>
          <w:shd w:val="clear" w:color="auto" w:fill="FFFFFF"/>
        </w:rPr>
        <w:t>Availability of data and materials:</w:t>
      </w:r>
      <w:r>
        <w:rPr>
          <w:rFonts w:ascii="Times New Roman" w:hAnsi="Times New Roman" w:cs="Times New Roman"/>
          <w:b/>
          <w:bCs/>
          <w:color w:val="333333"/>
          <w:sz w:val="24"/>
          <w:szCs w:val="24"/>
          <w:shd w:val="clear" w:color="auto" w:fill="FFFFFF"/>
        </w:rPr>
        <w:t xml:space="preserve"> </w:t>
      </w:r>
      <w:r w:rsidRPr="00A5310C">
        <w:rPr>
          <w:rFonts w:ascii="Times New Roman" w:hAnsi="Times New Roman" w:cs="Times New Roman"/>
          <w:bCs/>
          <w:sz w:val="24"/>
          <w:szCs w:val="24"/>
          <w:shd w:val="clear" w:color="auto" w:fill="FFFFFF"/>
          <w:lang w:val="en-GB"/>
        </w:rPr>
        <w:t>The dataset supporting the conclusions of this article</w:t>
      </w:r>
      <w:r>
        <w:rPr>
          <w:rFonts w:ascii="Times New Roman" w:hAnsi="Times New Roman" w:cs="Times New Roman"/>
          <w:bCs/>
          <w:sz w:val="24"/>
          <w:szCs w:val="24"/>
          <w:shd w:val="clear" w:color="auto" w:fill="FFFFFF"/>
          <w:lang w:val="en-GB"/>
        </w:rPr>
        <w:t xml:space="preserve"> are</w:t>
      </w:r>
      <w:r w:rsidRPr="00A5310C">
        <w:rPr>
          <w:rFonts w:ascii="Times New Roman" w:hAnsi="Times New Roman" w:cs="Times New Roman"/>
          <w:bCs/>
          <w:sz w:val="24"/>
          <w:szCs w:val="24"/>
          <w:shd w:val="clear" w:color="auto" w:fill="FFFFFF"/>
          <w:lang w:val="en-GB"/>
        </w:rPr>
        <w:t xml:space="preserve"> included within the article and its additional files</w:t>
      </w:r>
      <w:r>
        <w:rPr>
          <w:rFonts w:ascii="Times New Roman" w:hAnsi="Times New Roman" w:cs="Times New Roman"/>
          <w:bCs/>
          <w:sz w:val="24"/>
          <w:szCs w:val="24"/>
          <w:shd w:val="clear" w:color="auto" w:fill="FFFFFF"/>
          <w:lang w:val="en-GB"/>
        </w:rPr>
        <w:t xml:space="preserve">. </w:t>
      </w:r>
      <w:r w:rsidRPr="00563A5E">
        <w:rPr>
          <w:rFonts w:ascii="Times New Roman" w:hAnsi="Times New Roman" w:cs="Times New Roman"/>
          <w:b/>
          <w:sz w:val="24"/>
          <w:szCs w:val="24"/>
          <w:shd w:val="clear" w:color="auto" w:fill="FFFFFF"/>
          <w:lang w:val="en-GB"/>
        </w:rPr>
        <w:t>Competing interests:</w:t>
      </w:r>
      <w:r>
        <w:rPr>
          <w:rFonts w:ascii="Times New Roman" w:hAnsi="Times New Roman" w:cs="Times New Roman"/>
          <w:b/>
          <w:sz w:val="24"/>
          <w:szCs w:val="24"/>
          <w:shd w:val="clear" w:color="auto" w:fill="FFFFFF"/>
          <w:lang w:val="en-GB"/>
        </w:rPr>
        <w:t xml:space="preserve"> </w:t>
      </w:r>
      <w:r w:rsidRPr="00A5310C">
        <w:rPr>
          <w:rFonts w:ascii="Times New Roman" w:hAnsi="Times New Roman" w:cs="Times New Roman"/>
          <w:sz w:val="24"/>
          <w:szCs w:val="24"/>
          <w:lang w:val="en-GB"/>
        </w:rPr>
        <w:t>SYC and KMG are part of an academic consortium that has received research funding from Abbott Nutrition, Nestlé S.A., Danone and BenevolentAI Bio Ltd for work unrelated to this manuscript. KMG has received reimbursement for speaking at conferences sponsored by companies selling nutritional products. SYC has received reimbursement and honoraria into her research funds from Société Des Produits Nestlé S.A. for a half-day consultancy and for speaking at a conference. The other authors have no financial or personal conflict of interest to declare.</w:t>
      </w:r>
      <w:r>
        <w:rPr>
          <w:rFonts w:ascii="Times New Roman" w:hAnsi="Times New Roman" w:cs="Times New Roman"/>
          <w:sz w:val="24"/>
          <w:szCs w:val="24"/>
          <w:lang w:val="en-GB"/>
        </w:rPr>
        <w:t xml:space="preserve"> </w:t>
      </w:r>
      <w:r>
        <w:rPr>
          <w:rFonts w:ascii="Times New Roman" w:hAnsi="Times New Roman" w:cs="Times New Roman"/>
          <w:b/>
          <w:color w:val="000000" w:themeColor="text1"/>
          <w:sz w:val="24"/>
          <w:szCs w:val="24"/>
          <w:lang w:val="en-GB"/>
        </w:rPr>
        <w:t>Funding:</w:t>
      </w:r>
      <w:r w:rsidRPr="00A5310C">
        <w:rPr>
          <w:rFonts w:ascii="Times New Roman" w:hAnsi="Times New Roman" w:cs="Times New Roman"/>
          <w:bCs/>
          <w:sz w:val="24"/>
          <w:szCs w:val="24"/>
          <w:shd w:val="clear" w:color="auto" w:fill="FFFFFF"/>
          <w:lang w:val="en-GB"/>
        </w:rPr>
        <w:t xml:space="preserve"> </w:t>
      </w:r>
      <w:r w:rsidRPr="00A5310C">
        <w:rPr>
          <w:rFonts w:ascii="Times New Roman" w:hAnsi="Times New Roman" w:cs="Times New Roman"/>
          <w:sz w:val="24"/>
          <w:szCs w:val="24"/>
          <w:lang w:val="en-GB"/>
        </w:rPr>
        <w:t>This research is supported by a Clinician Scientist Award awarded to SYC from the Singapore National Medical Research Council (NMRC</w:t>
      </w:r>
      <w:r w:rsidRPr="00A5310C">
        <w:rPr>
          <w:rFonts w:ascii="Times New Roman" w:hAnsi="Times New Roman" w:cs="Times New Roman"/>
          <w:iCs/>
          <w:sz w:val="24"/>
          <w:szCs w:val="24"/>
          <w:lang w:val="en-GB"/>
        </w:rPr>
        <w:t xml:space="preserve">/CSA-INV/0010/2016, </w:t>
      </w:r>
      <w:r w:rsidRPr="00A5310C">
        <w:rPr>
          <w:rFonts w:ascii="Times New Roman" w:hAnsi="Times New Roman" w:cs="Times New Roman"/>
          <w:sz w:val="24"/>
          <w:szCs w:val="24"/>
          <w:lang w:val="en-GB"/>
        </w:rPr>
        <w:t xml:space="preserve">MOH-CSAINV19nov-0002), by the National University of Singapore, National University Health System Singapore and the Singapore Institute for Clinical Sciences A*STAR. </w:t>
      </w:r>
      <w:r w:rsidRPr="00A5310C">
        <w:rPr>
          <w:rFonts w:ascii="Times New Roman" w:hAnsi="Times New Roman" w:cs="Times New Roman"/>
          <w:bCs/>
          <w:sz w:val="24"/>
          <w:szCs w:val="24"/>
          <w:lang w:val="en-GB"/>
        </w:rPr>
        <w:t>The Singapore Lipidomics Incubator receives funding from the Life Sciences Institute, the National University of Singapore Yong Loo Lin School of Medicine, the National Research Foundation (grant number NRFI2015-05) and A*STAR (IAF-ICP I1901E0040).  Funders played no role in</w:t>
      </w:r>
      <w:r w:rsidRPr="00A5310C">
        <w:rPr>
          <w:rFonts w:ascii="Times New Roman" w:hAnsi="Times New Roman" w:cs="Times New Roman"/>
          <w:sz w:val="24"/>
          <w:szCs w:val="24"/>
          <w:lang w:val="en-GB"/>
        </w:rPr>
        <w:t xml:space="preserve"> study design; in the collection, analysis, and interpretation of data; in the writing of the report; and in the decision to submit the paper for publication</w:t>
      </w:r>
      <w:r>
        <w:rPr>
          <w:rFonts w:ascii="Times New Roman" w:hAnsi="Times New Roman" w:cs="Times New Roman"/>
          <w:sz w:val="24"/>
          <w:szCs w:val="24"/>
          <w:lang w:val="en-GB"/>
        </w:rPr>
        <w:t xml:space="preserve">. </w:t>
      </w:r>
      <w:r w:rsidRPr="00563A5E">
        <w:rPr>
          <w:rFonts w:ascii="Times New Roman" w:hAnsi="Times New Roman" w:cs="Times New Roman"/>
          <w:b/>
          <w:bCs/>
          <w:sz w:val="24"/>
          <w:szCs w:val="24"/>
          <w:lang w:val="en-GB"/>
        </w:rPr>
        <w:t>Authors' contributions:</w:t>
      </w:r>
      <w:r>
        <w:rPr>
          <w:rFonts w:ascii="Times New Roman" w:hAnsi="Times New Roman" w:cs="Times New Roman"/>
          <w:b/>
          <w:bCs/>
          <w:sz w:val="24"/>
          <w:szCs w:val="24"/>
          <w:lang w:val="en-GB"/>
        </w:rPr>
        <w:t xml:space="preserve"> </w:t>
      </w:r>
      <w:r w:rsidR="007F2B19" w:rsidRPr="00563A5E">
        <w:rPr>
          <w:rFonts w:ascii="Times New Roman" w:hAnsi="Times New Roman" w:cs="Times New Roman"/>
          <w:sz w:val="24"/>
          <w:szCs w:val="24"/>
        </w:rPr>
        <w:t>Project was conceptualized by Chan SY, Watkins OC.  Chan SY and Wenk M were responsible for the acquisition of the financial support for the project leading to this publication. Experiments and analysis were performed by Watkins OC, Selvam P, Cracknell V, Pillai R, Yong H and Sharma N with supervision provided by Chan SY and Cazenave-Gassiot A.  Manuscript was written by Watkins OC and Chan SY with the assistance of Cazenave-Gassiot A, Bendt A, Godfrey K, Lewis R and Wenk M</w:t>
      </w:r>
      <w:r>
        <w:rPr>
          <w:rFonts w:ascii="Times New Roman" w:hAnsi="Times New Roman" w:cs="Times New Roman"/>
          <w:sz w:val="24"/>
          <w:szCs w:val="24"/>
        </w:rPr>
        <w:t>. A</w:t>
      </w:r>
      <w:r w:rsidR="007F2B19" w:rsidRPr="00563A5E">
        <w:rPr>
          <w:rFonts w:ascii="Times New Roman" w:eastAsia="Times New Roman" w:hAnsi="Times New Roman" w:cs="Times New Roman"/>
          <w:sz w:val="24"/>
          <w:szCs w:val="24"/>
          <w:lang w:val="en-GB" w:eastAsia="en-SG"/>
        </w:rPr>
        <w:t>ll authors have given</w:t>
      </w:r>
      <w:r w:rsidR="007F2B19" w:rsidRPr="001317FA">
        <w:rPr>
          <w:rFonts w:eastAsia="Times New Roman"/>
          <w:lang w:val="en-GB" w:eastAsia="en-SG"/>
        </w:rPr>
        <w:t xml:space="preserve"> </w:t>
      </w:r>
      <w:r w:rsidR="007F2B19" w:rsidRPr="00563A5E">
        <w:rPr>
          <w:rFonts w:ascii="Times New Roman" w:eastAsia="Times New Roman" w:hAnsi="Times New Roman" w:cs="Times New Roman"/>
          <w:sz w:val="24"/>
          <w:szCs w:val="24"/>
          <w:lang w:val="en-GB" w:eastAsia="en-SG"/>
        </w:rPr>
        <w:t>consent for publication.</w:t>
      </w:r>
      <w:r w:rsidR="007F2B19" w:rsidRPr="001317FA">
        <w:rPr>
          <w:rFonts w:eastAsia="Times New Roman"/>
          <w:lang w:val="en-GB" w:eastAsia="en-SG"/>
        </w:rPr>
        <w:t xml:space="preserve">  </w:t>
      </w:r>
      <w:r w:rsidR="00605E27" w:rsidRPr="00A5310C">
        <w:rPr>
          <w:rFonts w:ascii="Times New Roman" w:eastAsia="Times New Roman" w:hAnsi="Times New Roman" w:cs="Times New Roman"/>
          <w:b/>
          <w:bCs/>
          <w:sz w:val="24"/>
          <w:szCs w:val="24"/>
          <w:shd w:val="clear" w:color="auto" w:fill="FFFFFF"/>
          <w:lang w:val="en-GB" w:eastAsia="en-SG"/>
        </w:rPr>
        <w:t>Acknowledgements:</w:t>
      </w:r>
      <w:r w:rsidR="00605E27" w:rsidRPr="00A5310C">
        <w:rPr>
          <w:rFonts w:ascii="Times New Roman" w:eastAsia="Times New Roman" w:hAnsi="Times New Roman" w:cs="Times New Roman"/>
          <w:bCs/>
          <w:sz w:val="24"/>
          <w:szCs w:val="24"/>
          <w:shd w:val="clear" w:color="auto" w:fill="FFFFFF"/>
          <w:lang w:val="en-GB" w:eastAsia="en-SG"/>
        </w:rPr>
        <w:t xml:space="preserve"> </w:t>
      </w:r>
      <w:r w:rsidR="00605E27" w:rsidRPr="00A5310C">
        <w:rPr>
          <w:rFonts w:ascii="Times New Roman" w:eastAsia="Times New Roman" w:hAnsi="Times New Roman" w:cs="Times New Roman"/>
          <w:sz w:val="24"/>
          <w:szCs w:val="24"/>
          <w:lang w:val="en-GB" w:eastAsia="en-SG"/>
        </w:rPr>
        <w:t xml:space="preserve">The authors would like to thank the staff of the National University Hospital </w:t>
      </w:r>
      <w:r w:rsidR="0002758E" w:rsidRPr="00A5310C">
        <w:rPr>
          <w:rFonts w:ascii="Times New Roman" w:eastAsia="Times New Roman" w:hAnsi="Times New Roman" w:cs="Times New Roman"/>
          <w:sz w:val="24"/>
          <w:szCs w:val="24"/>
          <w:lang w:val="en-GB" w:eastAsia="en-SG"/>
        </w:rPr>
        <w:t xml:space="preserve">in coordinating the recruitment of women, </w:t>
      </w:r>
      <w:r w:rsidR="00605E27" w:rsidRPr="00A5310C">
        <w:rPr>
          <w:rFonts w:ascii="Times New Roman" w:eastAsia="Times New Roman" w:hAnsi="Times New Roman" w:cs="Times New Roman"/>
          <w:sz w:val="24"/>
          <w:szCs w:val="24"/>
          <w:lang w:val="en-GB" w:eastAsia="en-SG"/>
        </w:rPr>
        <w:t>assist</w:t>
      </w:r>
      <w:r w:rsidR="0027057C">
        <w:rPr>
          <w:rFonts w:ascii="Times New Roman" w:eastAsia="Times New Roman" w:hAnsi="Times New Roman" w:cs="Times New Roman"/>
          <w:sz w:val="24"/>
          <w:szCs w:val="24"/>
          <w:lang w:val="en-GB" w:eastAsia="en-SG"/>
        </w:rPr>
        <w:t>ing</w:t>
      </w:r>
      <w:r w:rsidR="00605E27" w:rsidRPr="00A5310C">
        <w:rPr>
          <w:rFonts w:ascii="Times New Roman" w:eastAsia="Times New Roman" w:hAnsi="Times New Roman" w:cs="Times New Roman"/>
          <w:sz w:val="24"/>
          <w:szCs w:val="24"/>
          <w:lang w:val="en-GB" w:eastAsia="en-SG"/>
        </w:rPr>
        <w:t xml:space="preserve"> with placental collection, and </w:t>
      </w:r>
      <w:r w:rsidR="0027057C" w:rsidRPr="00A5310C">
        <w:rPr>
          <w:rFonts w:ascii="Times New Roman" w:eastAsia="Times New Roman" w:hAnsi="Times New Roman" w:cs="Times New Roman"/>
          <w:sz w:val="24"/>
          <w:szCs w:val="24"/>
          <w:lang w:val="en-GB" w:eastAsia="en-SG"/>
        </w:rPr>
        <w:t xml:space="preserve">would like to thank </w:t>
      </w:r>
      <w:r w:rsidR="00605E27" w:rsidRPr="00A5310C">
        <w:rPr>
          <w:rFonts w:ascii="Times New Roman" w:eastAsia="Times New Roman" w:hAnsi="Times New Roman" w:cs="Times New Roman"/>
          <w:sz w:val="24"/>
          <w:szCs w:val="24"/>
          <w:lang w:val="en-GB" w:eastAsia="en-SG"/>
        </w:rPr>
        <w:t>the women for generously donating their placenta for research.</w:t>
      </w:r>
    </w:p>
    <w:p w14:paraId="42FD132E" w14:textId="4FF3591D" w:rsidR="00C352BE" w:rsidRPr="00F761A6" w:rsidRDefault="00835829" w:rsidP="00957349">
      <w:pPr>
        <w:pStyle w:val="Heading1"/>
        <w:spacing w:line="480" w:lineRule="auto"/>
        <w:rPr>
          <w:rFonts w:ascii="Times New Roman" w:hAnsi="Times New Roman" w:cs="Times New Roman"/>
          <w:b/>
          <w:color w:val="auto"/>
          <w:sz w:val="24"/>
          <w:szCs w:val="24"/>
          <w:lang w:val="en-GB"/>
        </w:rPr>
      </w:pPr>
      <w:r w:rsidRPr="00F761A6">
        <w:rPr>
          <w:rFonts w:ascii="Times New Roman" w:hAnsi="Times New Roman" w:cs="Times New Roman"/>
          <w:b/>
          <w:color w:val="auto"/>
          <w:sz w:val="24"/>
          <w:szCs w:val="24"/>
          <w:lang w:val="en-GB"/>
        </w:rPr>
        <w:t>References</w:t>
      </w:r>
    </w:p>
    <w:p w14:paraId="042A177D" w14:textId="77777777" w:rsidR="00075CDE" w:rsidRPr="00075CDE" w:rsidRDefault="00C352BE" w:rsidP="00075CDE">
      <w:pPr>
        <w:pStyle w:val="EndNoteBibliography"/>
        <w:spacing w:after="0"/>
        <w:ind w:left="720" w:hanging="720"/>
      </w:pPr>
      <w:r w:rsidRPr="00F91035">
        <w:rPr>
          <w:rFonts w:ascii="Times New Roman" w:hAnsi="Times New Roman" w:cs="Times New Roman"/>
          <w:noProof w:val="0"/>
          <w:sz w:val="24"/>
          <w:szCs w:val="24"/>
          <w:lang w:val="en-GB"/>
        </w:rPr>
        <w:fldChar w:fldCharType="begin"/>
      </w:r>
      <w:r w:rsidRPr="00F91035">
        <w:rPr>
          <w:rFonts w:ascii="Times New Roman" w:hAnsi="Times New Roman" w:cs="Times New Roman"/>
          <w:noProof w:val="0"/>
          <w:sz w:val="24"/>
          <w:szCs w:val="24"/>
          <w:lang w:val="en-GB"/>
        </w:rPr>
        <w:instrText xml:space="preserve"> ADDIN EN.REFLIST </w:instrText>
      </w:r>
      <w:r w:rsidRPr="00F91035">
        <w:rPr>
          <w:rFonts w:ascii="Times New Roman" w:hAnsi="Times New Roman" w:cs="Times New Roman"/>
          <w:noProof w:val="0"/>
          <w:sz w:val="24"/>
          <w:szCs w:val="24"/>
          <w:lang w:val="en-GB"/>
        </w:rPr>
        <w:fldChar w:fldCharType="separate"/>
      </w:r>
      <w:r w:rsidR="00075CDE" w:rsidRPr="00075CDE">
        <w:t>1.</w:t>
      </w:r>
      <w:r w:rsidR="00075CDE" w:rsidRPr="00075CDE">
        <w:tab/>
        <w:t xml:space="preserve">Haggarty P. (2010) Fatty acid supply to the human fetus. </w:t>
      </w:r>
      <w:r w:rsidR="00075CDE" w:rsidRPr="00075CDE">
        <w:rPr>
          <w:i/>
        </w:rPr>
        <w:t>Annual review of nutrition</w:t>
      </w:r>
      <w:r w:rsidR="00075CDE" w:rsidRPr="00075CDE">
        <w:t xml:space="preserve"> </w:t>
      </w:r>
      <w:r w:rsidR="00075CDE" w:rsidRPr="00075CDE">
        <w:rPr>
          <w:b/>
        </w:rPr>
        <w:t>30:</w:t>
      </w:r>
      <w:r w:rsidR="00075CDE" w:rsidRPr="00075CDE">
        <w:t xml:space="preserve"> 237-255.</w:t>
      </w:r>
    </w:p>
    <w:p w14:paraId="2192F407" w14:textId="77777777" w:rsidR="00075CDE" w:rsidRPr="00075CDE" w:rsidRDefault="00075CDE" w:rsidP="00075CDE">
      <w:pPr>
        <w:pStyle w:val="EndNoteBibliography"/>
        <w:spacing w:after="0"/>
        <w:ind w:left="720" w:hanging="720"/>
      </w:pPr>
      <w:r w:rsidRPr="00075CDE">
        <w:t>2.</w:t>
      </w:r>
      <w:r w:rsidRPr="00075CDE">
        <w:tab/>
        <w:t xml:space="preserve">Lewis RM, Wadsack C, Desoye G. (2018) Placental fatty acid transfer. </w:t>
      </w:r>
      <w:r w:rsidRPr="00075CDE">
        <w:rPr>
          <w:i/>
        </w:rPr>
        <w:t>Current Opinion in Clinical Nutrition &amp; Metabolic Care</w:t>
      </w:r>
      <w:r w:rsidRPr="00075CDE">
        <w:t xml:space="preserve"> </w:t>
      </w:r>
      <w:r w:rsidRPr="00075CDE">
        <w:rPr>
          <w:b/>
        </w:rPr>
        <w:t>21:</w:t>
      </w:r>
      <w:r w:rsidRPr="00075CDE">
        <w:t xml:space="preserve"> 78-82.</w:t>
      </w:r>
    </w:p>
    <w:p w14:paraId="52E4BB51" w14:textId="77777777" w:rsidR="00075CDE" w:rsidRPr="00075CDE" w:rsidRDefault="00075CDE" w:rsidP="00075CDE">
      <w:pPr>
        <w:pStyle w:val="EndNoteBibliography"/>
        <w:spacing w:after="0"/>
        <w:ind w:left="720" w:hanging="720"/>
      </w:pPr>
      <w:r w:rsidRPr="00075CDE">
        <w:t>3.</w:t>
      </w:r>
      <w:r w:rsidRPr="00075CDE">
        <w:tab/>
        <w:t xml:space="preserve">Knopp RH, Bonet B, Zhu X. (1998) Lipid metabolism in pregnancy. In:  </w:t>
      </w:r>
      <w:r w:rsidRPr="00075CDE">
        <w:rPr>
          <w:i/>
        </w:rPr>
        <w:t>Principles of Perinatal—Neonatal Metabolism.</w:t>
      </w:r>
      <w:r w:rsidRPr="00075CDE">
        <w:t xml:space="preserve">  Springer, pp. 221-258.</w:t>
      </w:r>
    </w:p>
    <w:p w14:paraId="547AF0CC" w14:textId="77777777" w:rsidR="00075CDE" w:rsidRPr="00075CDE" w:rsidRDefault="00075CDE" w:rsidP="00075CDE">
      <w:pPr>
        <w:pStyle w:val="EndNoteBibliography"/>
        <w:spacing w:after="0"/>
        <w:ind w:left="720" w:hanging="720"/>
      </w:pPr>
      <w:r w:rsidRPr="00075CDE">
        <w:t>4.</w:t>
      </w:r>
      <w:r w:rsidRPr="00075CDE">
        <w:tab/>
        <w:t xml:space="preserve">Higa R, Jawerbaum A. (2013) Intrauterine effects of impaired lipid homeostasis in pregnancy diseases. </w:t>
      </w:r>
      <w:r w:rsidRPr="00075CDE">
        <w:rPr>
          <w:i/>
        </w:rPr>
        <w:t>Current medicinal chemistry</w:t>
      </w:r>
      <w:r w:rsidRPr="00075CDE">
        <w:t xml:space="preserve"> </w:t>
      </w:r>
      <w:r w:rsidRPr="00075CDE">
        <w:rPr>
          <w:b/>
        </w:rPr>
        <w:t>20:</w:t>
      </w:r>
      <w:r w:rsidRPr="00075CDE">
        <w:t xml:space="preserve"> 2338-2350.</w:t>
      </w:r>
    </w:p>
    <w:p w14:paraId="14A09EAB" w14:textId="77777777" w:rsidR="00075CDE" w:rsidRPr="00075CDE" w:rsidRDefault="00075CDE" w:rsidP="00075CDE">
      <w:pPr>
        <w:pStyle w:val="EndNoteBibliography"/>
        <w:spacing w:after="0"/>
        <w:ind w:left="720" w:hanging="720"/>
      </w:pPr>
      <w:r w:rsidRPr="00075CDE">
        <w:t>5.</w:t>
      </w:r>
      <w:r w:rsidRPr="00075CDE">
        <w:tab/>
        <w:t xml:space="preserve">Khan NA. (2007) Role of lipids and fatty acids in macrosomic offspring of diabetic pregnancy. </w:t>
      </w:r>
      <w:r w:rsidRPr="00075CDE">
        <w:rPr>
          <w:i/>
        </w:rPr>
        <w:t>Cell biochemistry and biophysics</w:t>
      </w:r>
      <w:r w:rsidRPr="00075CDE">
        <w:t xml:space="preserve"> </w:t>
      </w:r>
      <w:r w:rsidRPr="00075CDE">
        <w:rPr>
          <w:b/>
        </w:rPr>
        <w:t>48:</w:t>
      </w:r>
      <w:r w:rsidRPr="00075CDE">
        <w:t xml:space="preserve"> 79-88.</w:t>
      </w:r>
    </w:p>
    <w:p w14:paraId="1AD65137" w14:textId="77777777" w:rsidR="00075CDE" w:rsidRPr="00075CDE" w:rsidRDefault="00075CDE" w:rsidP="00075CDE">
      <w:pPr>
        <w:pStyle w:val="EndNoteBibliography"/>
        <w:spacing w:after="0"/>
        <w:ind w:left="720" w:hanging="720"/>
      </w:pPr>
      <w:r w:rsidRPr="00075CDE">
        <w:t>6.</w:t>
      </w:r>
      <w:r w:rsidRPr="00075CDE">
        <w:tab/>
        <w:t xml:space="preserve">Hanebutt FL, Demmelmair H, Schiessl B, Larqué E, Koletzko B. (2008) Long-chain polyunsaturated fatty acid (LC-PUFA) transfer across the placenta. </w:t>
      </w:r>
      <w:r w:rsidRPr="00075CDE">
        <w:rPr>
          <w:i/>
        </w:rPr>
        <w:t>Clinical Nutrition</w:t>
      </w:r>
      <w:r w:rsidRPr="00075CDE">
        <w:t xml:space="preserve"> </w:t>
      </w:r>
      <w:r w:rsidRPr="00075CDE">
        <w:rPr>
          <w:b/>
        </w:rPr>
        <w:t>27:</w:t>
      </w:r>
      <w:r w:rsidRPr="00075CDE">
        <w:t xml:space="preserve"> 685-693.</w:t>
      </w:r>
    </w:p>
    <w:p w14:paraId="4D246B8A" w14:textId="77777777" w:rsidR="00075CDE" w:rsidRPr="00075CDE" w:rsidRDefault="00075CDE" w:rsidP="00075CDE">
      <w:pPr>
        <w:pStyle w:val="EndNoteBibliography"/>
        <w:spacing w:after="0"/>
        <w:ind w:left="720" w:hanging="720"/>
      </w:pPr>
      <w:r w:rsidRPr="00075CDE">
        <w:t>7.</w:t>
      </w:r>
      <w:r w:rsidRPr="00075CDE">
        <w:tab/>
        <w:t xml:space="preserve">Harris W, Baack M. (2015) Beyond building better brains: bridging the docosahexaenoic acid (DHA) gap of prematurity. </w:t>
      </w:r>
      <w:r w:rsidRPr="00075CDE">
        <w:rPr>
          <w:i/>
        </w:rPr>
        <w:t>Journal of Perinatology</w:t>
      </w:r>
      <w:r w:rsidRPr="00075CDE">
        <w:t xml:space="preserve"> </w:t>
      </w:r>
      <w:r w:rsidRPr="00075CDE">
        <w:rPr>
          <w:b/>
        </w:rPr>
        <w:t>35:</w:t>
      </w:r>
      <w:r w:rsidRPr="00075CDE">
        <w:t xml:space="preserve"> 1-7.</w:t>
      </w:r>
    </w:p>
    <w:p w14:paraId="5E4EE666" w14:textId="77777777" w:rsidR="00075CDE" w:rsidRPr="00075CDE" w:rsidRDefault="00075CDE" w:rsidP="00075CDE">
      <w:pPr>
        <w:pStyle w:val="EndNoteBibliography"/>
        <w:spacing w:after="0"/>
        <w:ind w:left="720" w:hanging="720"/>
      </w:pPr>
      <w:r w:rsidRPr="00075CDE">
        <w:t>8.</w:t>
      </w:r>
      <w:r w:rsidRPr="00075CDE">
        <w:tab/>
        <w:t>Leng J</w:t>
      </w:r>
      <w:r w:rsidRPr="00075CDE">
        <w:rPr>
          <w:i/>
        </w:rPr>
        <w:t>, et al.</w:t>
      </w:r>
      <w:r w:rsidRPr="00075CDE">
        <w:t xml:space="preserve"> (2015) GDM women’s pre-pregnancy overweight/obesity and gestational weight gain on offspring overweight status. </w:t>
      </w:r>
      <w:r w:rsidRPr="00075CDE">
        <w:rPr>
          <w:i/>
        </w:rPr>
        <w:t>PloS one</w:t>
      </w:r>
      <w:r w:rsidRPr="00075CDE">
        <w:t xml:space="preserve"> </w:t>
      </w:r>
      <w:r w:rsidRPr="00075CDE">
        <w:rPr>
          <w:b/>
        </w:rPr>
        <w:t>10:</w:t>
      </w:r>
      <w:r w:rsidRPr="00075CDE">
        <w:t xml:space="preserve"> e0129536.</w:t>
      </w:r>
    </w:p>
    <w:p w14:paraId="34B7F3B5" w14:textId="77777777" w:rsidR="00075CDE" w:rsidRPr="00075CDE" w:rsidRDefault="00075CDE" w:rsidP="00075CDE">
      <w:pPr>
        <w:pStyle w:val="EndNoteBibliography"/>
        <w:spacing w:after="0"/>
        <w:ind w:left="720" w:hanging="720"/>
      </w:pPr>
      <w:r w:rsidRPr="00075CDE">
        <w:t>9.</w:t>
      </w:r>
      <w:r w:rsidRPr="00075CDE">
        <w:tab/>
        <w:t xml:space="preserve">Boney CM, Verma A, Tucker R, Vohr BR. (2005) Metabolic syndrome in childhood: association with birth weight, maternal obesity, and gestational diabetes mellitus. </w:t>
      </w:r>
      <w:r w:rsidRPr="00075CDE">
        <w:rPr>
          <w:i/>
        </w:rPr>
        <w:t>Pediatrics</w:t>
      </w:r>
      <w:r w:rsidRPr="00075CDE">
        <w:t xml:space="preserve"> </w:t>
      </w:r>
      <w:r w:rsidRPr="00075CDE">
        <w:rPr>
          <w:b/>
        </w:rPr>
        <w:t>115:</w:t>
      </w:r>
      <w:r w:rsidRPr="00075CDE">
        <w:t xml:space="preserve"> 290-296.</w:t>
      </w:r>
    </w:p>
    <w:p w14:paraId="66B9014B" w14:textId="77777777" w:rsidR="00075CDE" w:rsidRPr="00075CDE" w:rsidRDefault="00075CDE" w:rsidP="00075CDE">
      <w:pPr>
        <w:pStyle w:val="EndNoteBibliography"/>
        <w:spacing w:after="0"/>
        <w:ind w:left="720" w:hanging="720"/>
      </w:pPr>
      <w:r w:rsidRPr="00075CDE">
        <w:t>10.</w:t>
      </w:r>
      <w:r w:rsidRPr="00075CDE">
        <w:tab/>
        <w:t xml:space="preserve">Catalano PM. (2003) Obesity and Pregnancy—The Propagation of a Viscous Cycle? </w:t>
      </w:r>
      <w:r w:rsidRPr="00075CDE">
        <w:rPr>
          <w:i/>
        </w:rPr>
        <w:t>The Journal of Clinical Endocrinology &amp; Metabolism</w:t>
      </w:r>
      <w:r w:rsidRPr="00075CDE">
        <w:t xml:space="preserve"> </w:t>
      </w:r>
      <w:r w:rsidRPr="00075CDE">
        <w:rPr>
          <w:b/>
        </w:rPr>
        <w:t>88:</w:t>
      </w:r>
      <w:r w:rsidRPr="00075CDE">
        <w:t xml:space="preserve"> 3505-3506.</w:t>
      </w:r>
    </w:p>
    <w:p w14:paraId="004C83D0" w14:textId="77777777" w:rsidR="00075CDE" w:rsidRPr="00075CDE" w:rsidRDefault="00075CDE" w:rsidP="00075CDE">
      <w:pPr>
        <w:pStyle w:val="EndNoteBibliography"/>
        <w:spacing w:after="0"/>
        <w:ind w:left="720" w:hanging="720"/>
      </w:pPr>
      <w:r w:rsidRPr="00075CDE">
        <w:t>11.</w:t>
      </w:r>
      <w:r w:rsidRPr="00075CDE">
        <w:tab/>
        <w:t>Larqué E</w:t>
      </w:r>
      <w:r w:rsidRPr="00075CDE">
        <w:rPr>
          <w:i/>
        </w:rPr>
        <w:t>, et al.</w:t>
      </w:r>
      <w:r w:rsidRPr="00075CDE">
        <w:t xml:space="preserve"> (2014) Placental fatty acid transfer: a key factor in fetal growth. </w:t>
      </w:r>
      <w:r w:rsidRPr="00075CDE">
        <w:rPr>
          <w:i/>
        </w:rPr>
        <w:t>Annals of Nutrition and Metabolism</w:t>
      </w:r>
      <w:r w:rsidRPr="00075CDE">
        <w:t xml:space="preserve"> </w:t>
      </w:r>
      <w:r w:rsidRPr="00075CDE">
        <w:rPr>
          <w:b/>
        </w:rPr>
        <w:t>64:</w:t>
      </w:r>
      <w:r w:rsidRPr="00075CDE">
        <w:t xml:space="preserve"> 247-253.</w:t>
      </w:r>
    </w:p>
    <w:p w14:paraId="56FA883D" w14:textId="77777777" w:rsidR="00075CDE" w:rsidRPr="00075CDE" w:rsidRDefault="00075CDE" w:rsidP="00075CDE">
      <w:pPr>
        <w:pStyle w:val="EndNoteBibliography"/>
        <w:spacing w:after="0"/>
        <w:ind w:left="720" w:hanging="720"/>
      </w:pPr>
      <w:r w:rsidRPr="00075CDE">
        <w:t>12.</w:t>
      </w:r>
      <w:r w:rsidRPr="00075CDE">
        <w:tab/>
        <w:t xml:space="preserve">Herrera E, Ortega-Senovilla H. (2018) Implications of Lipids in Neonatal Body Weight and Fat Mass in Gestational Diabetic Mothers and Non-Diabetic Controls. </w:t>
      </w:r>
      <w:r w:rsidRPr="00075CDE">
        <w:rPr>
          <w:i/>
        </w:rPr>
        <w:t>Current diabetes reports</w:t>
      </w:r>
      <w:r w:rsidRPr="00075CDE">
        <w:t xml:space="preserve"> </w:t>
      </w:r>
      <w:r w:rsidRPr="00075CDE">
        <w:rPr>
          <w:b/>
        </w:rPr>
        <w:t>18:</w:t>
      </w:r>
      <w:r w:rsidRPr="00075CDE">
        <w:t xml:space="preserve"> 7.</w:t>
      </w:r>
    </w:p>
    <w:p w14:paraId="71E8BC7E" w14:textId="77777777" w:rsidR="00075CDE" w:rsidRPr="00075CDE" w:rsidRDefault="00075CDE" w:rsidP="00075CDE">
      <w:pPr>
        <w:pStyle w:val="EndNoteBibliography"/>
        <w:spacing w:after="0"/>
        <w:ind w:left="720" w:hanging="720"/>
      </w:pPr>
      <w:r w:rsidRPr="00075CDE">
        <w:t>13.</w:t>
      </w:r>
      <w:r w:rsidRPr="00075CDE">
        <w:tab/>
        <w:t>Delhaes F</w:t>
      </w:r>
      <w:r w:rsidRPr="00075CDE">
        <w:rPr>
          <w:i/>
        </w:rPr>
        <w:t>, et al.</w:t>
      </w:r>
      <w:r w:rsidRPr="00075CDE">
        <w:t xml:space="preserve"> (2018) Altered maternal and placental lipid metabolism and fetal fat development in obesity: Current knowledge and advances in non-invasive assessment. </w:t>
      </w:r>
      <w:r w:rsidRPr="00075CDE">
        <w:rPr>
          <w:i/>
        </w:rPr>
        <w:t>Placenta</w:t>
      </w:r>
      <w:r w:rsidRPr="00075CDE">
        <w:rPr>
          <w:b/>
        </w:rPr>
        <w:t xml:space="preserve"> 69:</w:t>
      </w:r>
      <w:r w:rsidRPr="00075CDE">
        <w:t xml:space="preserve"> 118-124.</w:t>
      </w:r>
    </w:p>
    <w:p w14:paraId="533248EF" w14:textId="77777777" w:rsidR="00075CDE" w:rsidRPr="00075CDE" w:rsidRDefault="00075CDE" w:rsidP="00075CDE">
      <w:pPr>
        <w:pStyle w:val="EndNoteBibliography"/>
        <w:spacing w:after="0"/>
        <w:ind w:left="720" w:hanging="720"/>
      </w:pPr>
      <w:r w:rsidRPr="00075CDE">
        <w:t>14.</w:t>
      </w:r>
      <w:r w:rsidRPr="00075CDE">
        <w:tab/>
        <w:t>Duttaroy AK. (201</w:t>
      </w:r>
      <w:r w:rsidRPr="00075CDE">
        <w:rPr>
          <w:rFonts w:hint="eastAsia"/>
        </w:rPr>
        <w:t>6) Docosahexaenoic acid supports feto</w:t>
      </w:r>
      <w:r w:rsidRPr="00075CDE">
        <w:rPr>
          <w:rFonts w:hint="eastAsia"/>
        </w:rPr>
        <w:t>‐</w:t>
      </w:r>
      <w:r w:rsidRPr="00075CDE">
        <w:rPr>
          <w:rFonts w:hint="eastAsia"/>
        </w:rPr>
        <w:t xml:space="preserve">placental growth and protects cardiovascular and cognitive function: A mini review. </w:t>
      </w:r>
      <w:r w:rsidRPr="00075CDE">
        <w:rPr>
          <w:rFonts w:hint="eastAsia"/>
          <w:i/>
        </w:rPr>
        <w:t>European journal of lipid science and technology</w:t>
      </w:r>
      <w:r w:rsidRPr="00075CDE">
        <w:rPr>
          <w:rFonts w:hint="eastAsia"/>
        </w:rPr>
        <w:t xml:space="preserve"> </w:t>
      </w:r>
      <w:r w:rsidRPr="00075CDE">
        <w:rPr>
          <w:rFonts w:hint="eastAsia"/>
          <w:b/>
        </w:rPr>
        <w:t>118:</w:t>
      </w:r>
      <w:r w:rsidRPr="00075CDE">
        <w:rPr>
          <w:rFonts w:hint="eastAsia"/>
        </w:rPr>
        <w:t xml:space="preserve"> 1439-1449.</w:t>
      </w:r>
    </w:p>
    <w:p w14:paraId="01B81DDD" w14:textId="77777777" w:rsidR="00075CDE" w:rsidRPr="00075CDE" w:rsidRDefault="00075CDE" w:rsidP="00075CDE">
      <w:pPr>
        <w:pStyle w:val="EndNoteBibliography"/>
        <w:spacing w:after="0"/>
        <w:ind w:left="720" w:hanging="720"/>
      </w:pPr>
      <w:r w:rsidRPr="00075CDE">
        <w:t>15.</w:t>
      </w:r>
      <w:r w:rsidRPr="00075CDE">
        <w:tab/>
        <w:t>Li Q</w:t>
      </w:r>
      <w:r w:rsidRPr="00075CDE">
        <w:rPr>
          <w:i/>
        </w:rPr>
        <w:t>, et al.</w:t>
      </w:r>
      <w:r w:rsidRPr="00075CDE">
        <w:t xml:space="preserve"> (2005) Docosahexaenoic acid changes lipid composition and interleukin-2 receptor signaling in membrane rafts. </w:t>
      </w:r>
      <w:r w:rsidRPr="00075CDE">
        <w:rPr>
          <w:i/>
        </w:rPr>
        <w:t>Journal of lipid research</w:t>
      </w:r>
      <w:r w:rsidRPr="00075CDE">
        <w:t xml:space="preserve"> </w:t>
      </w:r>
      <w:r w:rsidRPr="00075CDE">
        <w:rPr>
          <w:b/>
        </w:rPr>
        <w:t>46:</w:t>
      </w:r>
      <w:r w:rsidRPr="00075CDE">
        <w:t xml:space="preserve"> 1904-1913.</w:t>
      </w:r>
    </w:p>
    <w:p w14:paraId="31232425" w14:textId="77777777" w:rsidR="00075CDE" w:rsidRPr="00075CDE" w:rsidRDefault="00075CDE" w:rsidP="00075CDE">
      <w:pPr>
        <w:pStyle w:val="EndNoteBibliography"/>
        <w:spacing w:after="0"/>
        <w:ind w:left="720" w:hanging="720"/>
      </w:pPr>
      <w:r w:rsidRPr="00075CDE">
        <w:t>16.</w:t>
      </w:r>
      <w:r w:rsidRPr="00075CDE">
        <w:tab/>
        <w:t xml:space="preserve">Mitchell DC, Niu S-L, Litman BJ. (2003) Enhancement of G protein-coupled signaling by DHA phospholipids. </w:t>
      </w:r>
      <w:r w:rsidRPr="00075CDE">
        <w:rPr>
          <w:i/>
        </w:rPr>
        <w:t>Lipids</w:t>
      </w:r>
      <w:r w:rsidRPr="00075CDE">
        <w:t xml:space="preserve"> </w:t>
      </w:r>
      <w:r w:rsidRPr="00075CDE">
        <w:rPr>
          <w:b/>
        </w:rPr>
        <w:t>38:</w:t>
      </w:r>
      <w:r w:rsidRPr="00075CDE">
        <w:t xml:space="preserve"> 437-443.</w:t>
      </w:r>
    </w:p>
    <w:p w14:paraId="5C20368F" w14:textId="77777777" w:rsidR="00075CDE" w:rsidRPr="00075CDE" w:rsidRDefault="00075CDE" w:rsidP="00075CDE">
      <w:pPr>
        <w:pStyle w:val="EndNoteBibliography"/>
        <w:spacing w:after="0"/>
        <w:ind w:left="720" w:hanging="720"/>
      </w:pPr>
      <w:r w:rsidRPr="00075CDE">
        <w:t>17.</w:t>
      </w:r>
      <w:r w:rsidRPr="00075CDE">
        <w:tab/>
        <w:t>Lecchi C</w:t>
      </w:r>
      <w:r w:rsidRPr="00075CDE">
        <w:rPr>
          <w:i/>
        </w:rPr>
        <w:t>, et al.</w:t>
      </w:r>
      <w:r w:rsidRPr="00075CDE">
        <w:t xml:space="preserve"> (2013) Effects of EPA and DHA on lipid droplet accumulation and mRNA abundance of PAT proteins in caprine monocytes. </w:t>
      </w:r>
      <w:r w:rsidRPr="00075CDE">
        <w:rPr>
          <w:i/>
        </w:rPr>
        <w:t>Research in veterinary science</w:t>
      </w:r>
      <w:r w:rsidRPr="00075CDE">
        <w:t xml:space="preserve"> </w:t>
      </w:r>
      <w:r w:rsidRPr="00075CDE">
        <w:rPr>
          <w:b/>
        </w:rPr>
        <w:t>94:</w:t>
      </w:r>
      <w:r w:rsidRPr="00075CDE">
        <w:t xml:space="preserve"> 246-251.</w:t>
      </w:r>
    </w:p>
    <w:p w14:paraId="5D352E37" w14:textId="77777777" w:rsidR="00075CDE" w:rsidRPr="00075CDE" w:rsidRDefault="00075CDE" w:rsidP="00075CDE">
      <w:pPr>
        <w:pStyle w:val="EndNoteBibliography"/>
        <w:spacing w:after="0"/>
        <w:ind w:left="720" w:hanging="720"/>
      </w:pPr>
      <w:r w:rsidRPr="00075CDE">
        <w:t>18.</w:t>
      </w:r>
      <w:r w:rsidRPr="00075CDE">
        <w:tab/>
        <w:t xml:space="preserve">Digel M, Ehehalt R, Füllekrug J. (2010) Lipid droplets lighting up: insights from live microscopy. </w:t>
      </w:r>
      <w:r w:rsidRPr="00075CDE">
        <w:rPr>
          <w:i/>
        </w:rPr>
        <w:t>FEBS letters</w:t>
      </w:r>
      <w:r w:rsidRPr="00075CDE">
        <w:t xml:space="preserve"> </w:t>
      </w:r>
      <w:r w:rsidRPr="00075CDE">
        <w:rPr>
          <w:b/>
        </w:rPr>
        <w:t>584:</w:t>
      </w:r>
      <w:r w:rsidRPr="00075CDE">
        <w:t xml:space="preserve"> 2168-2175.</w:t>
      </w:r>
    </w:p>
    <w:p w14:paraId="31D7AE64" w14:textId="77777777" w:rsidR="00075CDE" w:rsidRPr="00075CDE" w:rsidRDefault="00075CDE" w:rsidP="00075CDE">
      <w:pPr>
        <w:pStyle w:val="EndNoteBibliography"/>
        <w:spacing w:after="0"/>
        <w:ind w:left="720" w:hanging="720"/>
      </w:pPr>
      <w:r w:rsidRPr="00075CDE">
        <w:t>19.</w:t>
      </w:r>
      <w:r w:rsidRPr="00075CDE">
        <w:tab/>
        <w:t xml:space="preserve">Onuki Y, Morishita M, Chiba Y, Tokiwa S, Takayama K. (2006) Docosahexaenoic acid and eicosapentaenoic acid induce changes in the physical properties of a lipid bilayer model membrane. </w:t>
      </w:r>
      <w:r w:rsidRPr="00075CDE">
        <w:rPr>
          <w:i/>
        </w:rPr>
        <w:t>Chemical and pharmaceutical bulletin</w:t>
      </w:r>
      <w:r w:rsidRPr="00075CDE">
        <w:t xml:space="preserve"> </w:t>
      </w:r>
      <w:r w:rsidRPr="00075CDE">
        <w:rPr>
          <w:b/>
        </w:rPr>
        <w:t>54:</w:t>
      </w:r>
      <w:r w:rsidRPr="00075CDE">
        <w:t xml:space="preserve"> 68-71.</w:t>
      </w:r>
    </w:p>
    <w:p w14:paraId="41F32B22" w14:textId="77777777" w:rsidR="00075CDE" w:rsidRPr="00075CDE" w:rsidRDefault="00075CDE" w:rsidP="00075CDE">
      <w:pPr>
        <w:pStyle w:val="EndNoteBibliography"/>
        <w:spacing w:after="0"/>
        <w:ind w:left="720" w:hanging="720"/>
      </w:pPr>
      <w:r w:rsidRPr="00075CDE">
        <w:t>20.</w:t>
      </w:r>
      <w:r w:rsidRPr="00075CDE">
        <w:tab/>
        <w:t xml:space="preserve">Kolahi K, Louey S, Varlamov O, Thornburg K. (2016) Real-time tracking of BODIPY-C12 long-chain fatty acid in human term placenta reveals unique lipid dynamics in cytotrophoblast cells. </w:t>
      </w:r>
      <w:r w:rsidRPr="00075CDE">
        <w:rPr>
          <w:i/>
        </w:rPr>
        <w:t>PloS one</w:t>
      </w:r>
      <w:r w:rsidRPr="00075CDE">
        <w:t xml:space="preserve"> </w:t>
      </w:r>
      <w:r w:rsidRPr="00075CDE">
        <w:rPr>
          <w:b/>
        </w:rPr>
        <w:t>11:</w:t>
      </w:r>
      <w:r w:rsidRPr="00075CDE">
        <w:t xml:space="preserve"> e0153522.</w:t>
      </w:r>
    </w:p>
    <w:p w14:paraId="5D9058B6" w14:textId="77777777" w:rsidR="00075CDE" w:rsidRPr="00075CDE" w:rsidRDefault="00075CDE" w:rsidP="00075CDE">
      <w:pPr>
        <w:pStyle w:val="EndNoteBibliography"/>
        <w:spacing w:after="0"/>
        <w:ind w:left="720" w:hanging="720"/>
      </w:pPr>
      <w:r w:rsidRPr="00075CDE">
        <w:t>21.</w:t>
      </w:r>
      <w:r w:rsidRPr="00075CDE">
        <w:tab/>
        <w:t xml:space="preserve">Saito S. (2001) Cytokine cross-talk between mother and the embryo/placenta. </w:t>
      </w:r>
      <w:r w:rsidRPr="00075CDE">
        <w:rPr>
          <w:i/>
        </w:rPr>
        <w:t>Journal of Reproductive Immunology</w:t>
      </w:r>
      <w:r w:rsidRPr="00075CDE">
        <w:t xml:space="preserve"> </w:t>
      </w:r>
      <w:r w:rsidRPr="00075CDE">
        <w:rPr>
          <w:b/>
        </w:rPr>
        <w:t>52:</w:t>
      </w:r>
      <w:r w:rsidRPr="00075CDE">
        <w:t xml:space="preserve"> 15-33.</w:t>
      </w:r>
    </w:p>
    <w:p w14:paraId="103A4138" w14:textId="77777777" w:rsidR="00075CDE" w:rsidRPr="00075CDE" w:rsidRDefault="00075CDE" w:rsidP="00075CDE">
      <w:pPr>
        <w:pStyle w:val="EndNoteBibliography"/>
        <w:spacing w:after="0"/>
        <w:ind w:left="720" w:hanging="720"/>
      </w:pPr>
      <w:r w:rsidRPr="00075CDE">
        <w:t>22.</w:t>
      </w:r>
      <w:r w:rsidRPr="00075CDE">
        <w:tab/>
        <w:t xml:space="preserve">Gallo LA, Barrett HL, Dekker Nitert M. (2017) Review: Placental transport and metabolism of energy substrates in maternal obesity and diabetes. </w:t>
      </w:r>
      <w:r w:rsidRPr="00075CDE">
        <w:rPr>
          <w:i/>
        </w:rPr>
        <w:t>Placenta</w:t>
      </w:r>
      <w:r w:rsidRPr="00075CDE">
        <w:t xml:space="preserve"> </w:t>
      </w:r>
      <w:r w:rsidRPr="00075CDE">
        <w:rPr>
          <w:b/>
        </w:rPr>
        <w:t>54:</w:t>
      </w:r>
      <w:r w:rsidRPr="00075CDE">
        <w:t xml:space="preserve"> 59-67.</w:t>
      </w:r>
    </w:p>
    <w:p w14:paraId="5124F788" w14:textId="77777777" w:rsidR="00075CDE" w:rsidRPr="00075CDE" w:rsidRDefault="00075CDE" w:rsidP="00075CDE">
      <w:pPr>
        <w:pStyle w:val="EndNoteBibliography"/>
        <w:spacing w:after="0"/>
        <w:ind w:left="720" w:hanging="720"/>
      </w:pPr>
      <w:r w:rsidRPr="00075CDE">
        <w:t>23.</w:t>
      </w:r>
      <w:r w:rsidRPr="00075CDE">
        <w:tab/>
        <w:t xml:space="preserve">Rogers LK, Valentine CJ, Keim SA. (2013) DHA supplementation: current implications in pregnancy and childhood. </w:t>
      </w:r>
      <w:r w:rsidRPr="00075CDE">
        <w:rPr>
          <w:i/>
        </w:rPr>
        <w:t>Pharmacological research</w:t>
      </w:r>
      <w:r w:rsidRPr="00075CDE">
        <w:t xml:space="preserve"> </w:t>
      </w:r>
      <w:r w:rsidRPr="00075CDE">
        <w:rPr>
          <w:b/>
        </w:rPr>
        <w:t>70:</w:t>
      </w:r>
      <w:r w:rsidRPr="00075CDE">
        <w:t xml:space="preserve"> 13-19.</w:t>
      </w:r>
    </w:p>
    <w:p w14:paraId="5D8E2AD6" w14:textId="77777777" w:rsidR="00075CDE" w:rsidRPr="00075CDE" w:rsidRDefault="00075CDE" w:rsidP="00075CDE">
      <w:pPr>
        <w:pStyle w:val="EndNoteBibliography"/>
        <w:spacing w:after="0"/>
        <w:ind w:left="720" w:hanging="720"/>
      </w:pPr>
      <w:r w:rsidRPr="00075CDE">
        <w:t>24.</w:t>
      </w:r>
      <w:r w:rsidRPr="00075CDE">
        <w:tab/>
        <w:t>Farhat S</w:t>
      </w:r>
      <w:r w:rsidRPr="00075CDE">
        <w:rPr>
          <w:i/>
        </w:rPr>
        <w:t>, et al.</w:t>
      </w:r>
      <w:r w:rsidRPr="00075CDE">
        <w:t xml:space="preserve"> (2020) Association of resolvin level in pregnant women with preeclampsia and metabolic syndrome. </w:t>
      </w:r>
      <w:r w:rsidRPr="00075CDE">
        <w:rPr>
          <w:i/>
        </w:rPr>
        <w:t>Taiwanese Journal of Obstetrics and Gynecology</w:t>
      </w:r>
      <w:r w:rsidRPr="00075CDE">
        <w:t xml:space="preserve"> </w:t>
      </w:r>
      <w:r w:rsidRPr="00075CDE">
        <w:rPr>
          <w:b/>
        </w:rPr>
        <w:t>59:</w:t>
      </w:r>
      <w:r w:rsidRPr="00075CDE">
        <w:t xml:space="preserve"> 105-108.</w:t>
      </w:r>
    </w:p>
    <w:p w14:paraId="672DC552" w14:textId="77777777" w:rsidR="00075CDE" w:rsidRPr="00075CDE" w:rsidRDefault="00075CDE" w:rsidP="00075CDE">
      <w:pPr>
        <w:pStyle w:val="EndNoteBibliography"/>
        <w:spacing w:after="0"/>
        <w:ind w:left="720" w:hanging="720"/>
      </w:pPr>
      <w:r w:rsidRPr="00075CDE">
        <w:t>25.</w:t>
      </w:r>
      <w:r w:rsidRPr="00075CDE">
        <w:tab/>
        <w:t xml:space="preserve">Yavin E, Brand A, Green P. (2002) Docosahexaenoic acid abundance in the brain: a biodevice to combat oxidative stress. </w:t>
      </w:r>
      <w:r w:rsidRPr="00075CDE">
        <w:rPr>
          <w:i/>
        </w:rPr>
        <w:t>Nutritional neuroscience</w:t>
      </w:r>
      <w:r w:rsidRPr="00075CDE">
        <w:t xml:space="preserve"> </w:t>
      </w:r>
      <w:r w:rsidRPr="00075CDE">
        <w:rPr>
          <w:b/>
        </w:rPr>
        <w:t>5:</w:t>
      </w:r>
      <w:r w:rsidRPr="00075CDE">
        <w:t xml:space="preserve"> 149-157.</w:t>
      </w:r>
    </w:p>
    <w:p w14:paraId="41243409" w14:textId="77777777" w:rsidR="00075CDE" w:rsidRPr="00075CDE" w:rsidRDefault="00075CDE" w:rsidP="00075CDE">
      <w:pPr>
        <w:pStyle w:val="EndNoteBibliography"/>
        <w:spacing w:after="0"/>
        <w:ind w:left="720" w:hanging="720"/>
      </w:pPr>
      <w:r w:rsidRPr="00075CDE">
        <w:t>26.</w:t>
      </w:r>
      <w:r w:rsidRPr="00075CDE">
        <w:tab/>
        <w:t xml:space="preserve">Lessig J, Fuchs B. (2009) Plasmalogens in biological systems: their role in oxidative processes in biological membranes, their contribution to pathological processes and aging and plasmalogen analysis. </w:t>
      </w:r>
      <w:r w:rsidRPr="00075CDE">
        <w:rPr>
          <w:i/>
        </w:rPr>
        <w:t>Current medicinal chemistry</w:t>
      </w:r>
      <w:r w:rsidRPr="00075CDE">
        <w:t xml:space="preserve"> </w:t>
      </w:r>
      <w:r w:rsidRPr="00075CDE">
        <w:rPr>
          <w:b/>
        </w:rPr>
        <w:t>16:</w:t>
      </w:r>
      <w:r w:rsidRPr="00075CDE">
        <w:t xml:space="preserve"> 2021-2041.</w:t>
      </w:r>
    </w:p>
    <w:p w14:paraId="3FBAF77B" w14:textId="77777777" w:rsidR="00075CDE" w:rsidRPr="00075CDE" w:rsidRDefault="00075CDE" w:rsidP="00075CDE">
      <w:pPr>
        <w:pStyle w:val="EndNoteBibliography"/>
        <w:spacing w:after="0"/>
        <w:ind w:left="720" w:hanging="720"/>
      </w:pPr>
      <w:r w:rsidRPr="00075CDE">
        <w:t>27.</w:t>
      </w:r>
      <w:r w:rsidRPr="00075CDE">
        <w:tab/>
        <w:t xml:space="preserve">Wang G, Wang T. (2010) The role of plasmalogen in the oxidative stability of neutral lipids and phospholipids. </w:t>
      </w:r>
      <w:r w:rsidRPr="00075CDE">
        <w:rPr>
          <w:i/>
        </w:rPr>
        <w:t>Journal of agricultural and food chemistry</w:t>
      </w:r>
      <w:r w:rsidRPr="00075CDE">
        <w:t xml:space="preserve"> </w:t>
      </w:r>
      <w:r w:rsidRPr="00075CDE">
        <w:rPr>
          <w:b/>
        </w:rPr>
        <w:t>58:</w:t>
      </w:r>
      <w:r w:rsidRPr="00075CDE">
        <w:t xml:space="preserve"> 2554-2561.</w:t>
      </w:r>
    </w:p>
    <w:p w14:paraId="17B3EA2A" w14:textId="77777777" w:rsidR="00075CDE" w:rsidRPr="00075CDE" w:rsidRDefault="00075CDE" w:rsidP="00075CDE">
      <w:pPr>
        <w:pStyle w:val="EndNoteBibliography"/>
        <w:spacing w:after="0"/>
        <w:ind w:left="720" w:hanging="720"/>
      </w:pPr>
      <w:r w:rsidRPr="00075CDE">
        <w:t>28.</w:t>
      </w:r>
      <w:r w:rsidRPr="00075CDE">
        <w:tab/>
        <w:t>Helland IB</w:t>
      </w:r>
      <w:r w:rsidRPr="00075CDE">
        <w:rPr>
          <w:i/>
        </w:rPr>
        <w:t>, et al.</w:t>
      </w:r>
      <w:r w:rsidRPr="00075CDE">
        <w:t xml:space="preserve"> (2008) Effect of Supplementing Pregnant and Lactating Mothers With Omega-3 Very-Long-Chain Fatty Acids on Childrens IQ and Body Mass Index at 7 Years of Age. </w:t>
      </w:r>
      <w:r w:rsidRPr="00075CDE">
        <w:rPr>
          <w:i/>
        </w:rPr>
        <w:t>Pediatrics</w:t>
      </w:r>
      <w:r w:rsidRPr="00075CDE">
        <w:t xml:space="preserve"> </w:t>
      </w:r>
      <w:r w:rsidRPr="00075CDE">
        <w:rPr>
          <w:b/>
        </w:rPr>
        <w:t>122:</w:t>
      </w:r>
      <w:r w:rsidRPr="00075CDE">
        <w:t xml:space="preserve"> 472.</w:t>
      </w:r>
    </w:p>
    <w:p w14:paraId="6C2A5526" w14:textId="77777777" w:rsidR="00075CDE" w:rsidRPr="00075CDE" w:rsidRDefault="00075CDE" w:rsidP="00075CDE">
      <w:pPr>
        <w:pStyle w:val="EndNoteBibliography"/>
        <w:spacing w:after="0"/>
        <w:ind w:left="720" w:hanging="720"/>
      </w:pPr>
      <w:r w:rsidRPr="00075CDE">
        <w:t>29.</w:t>
      </w:r>
      <w:r w:rsidRPr="00075CDE">
        <w:tab/>
        <w:t>Steenweg-de Graaff JCJ</w:t>
      </w:r>
      <w:r w:rsidRPr="00075CDE">
        <w:rPr>
          <w:i/>
        </w:rPr>
        <w:t>, et al.</w:t>
      </w:r>
      <w:r w:rsidRPr="00075CDE">
        <w:t xml:space="preserve"> (2015) Maternal LC-PUFA status during pregnancy and child problem behavior: the Generation R Study. </w:t>
      </w:r>
      <w:r w:rsidRPr="00075CDE">
        <w:rPr>
          <w:i/>
        </w:rPr>
        <w:t>Pediatric Research</w:t>
      </w:r>
      <w:r w:rsidRPr="00075CDE">
        <w:t xml:space="preserve"> </w:t>
      </w:r>
      <w:r w:rsidRPr="00075CDE">
        <w:rPr>
          <w:b/>
        </w:rPr>
        <w:t>77:</w:t>
      </w:r>
      <w:r w:rsidRPr="00075CDE">
        <w:t xml:space="preserve"> 489-497.</w:t>
      </w:r>
    </w:p>
    <w:p w14:paraId="4B4DDE95" w14:textId="77777777" w:rsidR="00075CDE" w:rsidRPr="00075CDE" w:rsidRDefault="00075CDE" w:rsidP="00075CDE">
      <w:pPr>
        <w:pStyle w:val="EndNoteBibliography"/>
        <w:spacing w:after="0"/>
        <w:ind w:left="720" w:hanging="720"/>
      </w:pPr>
      <w:r w:rsidRPr="00075CDE">
        <w:t>30.</w:t>
      </w:r>
      <w:r w:rsidRPr="00075CDE">
        <w:tab/>
        <w:t xml:space="preserve">Wainwright PE. (2002) Dietary essential fatty acids and brain function: a developmental perspective on mechanisms. </w:t>
      </w:r>
      <w:r w:rsidRPr="00075CDE">
        <w:rPr>
          <w:i/>
        </w:rPr>
        <w:t>Proceedings of the Nutrition Society</w:t>
      </w:r>
      <w:r w:rsidRPr="00075CDE">
        <w:t xml:space="preserve"> </w:t>
      </w:r>
      <w:r w:rsidRPr="00075CDE">
        <w:rPr>
          <w:b/>
        </w:rPr>
        <w:t>61:</w:t>
      </w:r>
      <w:r w:rsidRPr="00075CDE">
        <w:t xml:space="preserve"> 61-69.</w:t>
      </w:r>
    </w:p>
    <w:p w14:paraId="4C98C002" w14:textId="77777777" w:rsidR="00075CDE" w:rsidRPr="00075CDE" w:rsidRDefault="00075CDE" w:rsidP="00075CDE">
      <w:pPr>
        <w:pStyle w:val="EndNoteBibliography"/>
        <w:spacing w:after="0"/>
        <w:ind w:left="720" w:hanging="720"/>
      </w:pPr>
      <w:r w:rsidRPr="00075CDE">
        <w:t>31.</w:t>
      </w:r>
      <w:r w:rsidRPr="00075CDE">
        <w:tab/>
        <w:t>Zhao J-P</w:t>
      </w:r>
      <w:r w:rsidRPr="00075CDE">
        <w:rPr>
          <w:i/>
        </w:rPr>
        <w:t>, et al.</w:t>
      </w:r>
      <w:r w:rsidRPr="00075CDE">
        <w:t xml:space="preserve"> (2014) Circulating docosahexaenoic acid levels are associated with fetal insulin sensitivity. </w:t>
      </w:r>
      <w:r w:rsidRPr="00075CDE">
        <w:rPr>
          <w:i/>
        </w:rPr>
        <w:t>PLoS One</w:t>
      </w:r>
      <w:r w:rsidRPr="00075CDE">
        <w:t xml:space="preserve"> </w:t>
      </w:r>
      <w:r w:rsidRPr="00075CDE">
        <w:rPr>
          <w:b/>
        </w:rPr>
        <w:t>9:</w:t>
      </w:r>
      <w:r w:rsidRPr="00075CDE">
        <w:t xml:space="preserve"> e85054.</w:t>
      </w:r>
    </w:p>
    <w:p w14:paraId="1DE777CB" w14:textId="77777777" w:rsidR="00075CDE" w:rsidRPr="00075CDE" w:rsidRDefault="00075CDE" w:rsidP="00075CDE">
      <w:pPr>
        <w:pStyle w:val="EndNoteBibliography"/>
        <w:spacing w:after="0"/>
        <w:ind w:left="720" w:hanging="720"/>
      </w:pPr>
      <w:r w:rsidRPr="00075CDE">
        <w:t>32.</w:t>
      </w:r>
      <w:r w:rsidRPr="00075CDE">
        <w:tab/>
        <w:t>Moon RJ</w:t>
      </w:r>
      <w:r w:rsidRPr="00075CDE">
        <w:rPr>
          <w:i/>
        </w:rPr>
        <w:t>, et al.</w:t>
      </w:r>
      <w:r w:rsidRPr="00075CDE">
        <w:t xml:space="preserve"> (2013) Maternal Plasma Polyunsaturated Fatty Acid Status in Late Pregnancy Is Associated with Offspring Body Composition in Childhood. </w:t>
      </w:r>
      <w:r w:rsidRPr="00075CDE">
        <w:rPr>
          <w:i/>
        </w:rPr>
        <w:t>The Journal of Clinical Endocrinology &amp; Metabolism</w:t>
      </w:r>
      <w:r w:rsidRPr="00075CDE">
        <w:t xml:space="preserve"> </w:t>
      </w:r>
      <w:r w:rsidRPr="00075CDE">
        <w:rPr>
          <w:b/>
        </w:rPr>
        <w:t>98:</w:t>
      </w:r>
      <w:r w:rsidRPr="00075CDE">
        <w:t xml:space="preserve"> 299-307.</w:t>
      </w:r>
    </w:p>
    <w:p w14:paraId="08A8DA99" w14:textId="77777777" w:rsidR="00075CDE" w:rsidRPr="00075CDE" w:rsidRDefault="00075CDE" w:rsidP="00075CDE">
      <w:pPr>
        <w:pStyle w:val="EndNoteBibliography"/>
        <w:spacing w:after="0"/>
        <w:ind w:left="720" w:hanging="720"/>
      </w:pPr>
      <w:r w:rsidRPr="00075CDE">
        <w:t>33.</w:t>
      </w:r>
      <w:r w:rsidRPr="00075CDE">
        <w:tab/>
        <w:t>Meher AP</w:t>
      </w:r>
      <w:r w:rsidRPr="00075CDE">
        <w:rPr>
          <w:i/>
        </w:rPr>
        <w:t>, et al.</w:t>
      </w:r>
      <w:r w:rsidRPr="00075CDE">
        <w:t xml:space="preserve"> (2016) Placental DHA and mRNA levels of PPARγ and LXRα and their relationship to birth weight. </w:t>
      </w:r>
      <w:r w:rsidRPr="00075CDE">
        <w:rPr>
          <w:i/>
        </w:rPr>
        <w:t>Journal of Clinical Lipidology</w:t>
      </w:r>
      <w:r w:rsidRPr="00075CDE">
        <w:t xml:space="preserve"> </w:t>
      </w:r>
      <w:r w:rsidRPr="00075CDE">
        <w:rPr>
          <w:b/>
        </w:rPr>
        <w:t>10:</w:t>
      </w:r>
      <w:r w:rsidRPr="00075CDE">
        <w:t xml:space="preserve"> 767-774.</w:t>
      </w:r>
    </w:p>
    <w:p w14:paraId="06869DB1" w14:textId="77777777" w:rsidR="00075CDE" w:rsidRPr="00075CDE" w:rsidRDefault="00075CDE" w:rsidP="00075CDE">
      <w:pPr>
        <w:pStyle w:val="EndNoteBibliography"/>
        <w:spacing w:after="0"/>
        <w:ind w:left="720" w:hanging="720"/>
      </w:pPr>
      <w:r w:rsidRPr="00075CDE">
        <w:t>34.</w:t>
      </w:r>
      <w:r w:rsidRPr="00075CDE">
        <w:tab/>
        <w:t>Foreman-van Drongelen MM</w:t>
      </w:r>
      <w:r w:rsidRPr="00075CDE">
        <w:rPr>
          <w:i/>
        </w:rPr>
        <w:t>, et al.</w:t>
      </w:r>
      <w:r w:rsidRPr="00075CDE">
        <w:t xml:space="preserve"> (1995) Long-chain polyunsaturated fatty acids in preterm infants: status at birth and its influence on postnatal levels. </w:t>
      </w:r>
      <w:r w:rsidRPr="00075CDE">
        <w:rPr>
          <w:i/>
        </w:rPr>
        <w:t>The Journal of pediatrics</w:t>
      </w:r>
      <w:r w:rsidRPr="00075CDE">
        <w:t xml:space="preserve"> </w:t>
      </w:r>
      <w:r w:rsidRPr="00075CDE">
        <w:rPr>
          <w:b/>
        </w:rPr>
        <w:t>126:</w:t>
      </w:r>
      <w:r w:rsidRPr="00075CDE">
        <w:t xml:space="preserve"> 611-618.</w:t>
      </w:r>
    </w:p>
    <w:p w14:paraId="76F48477" w14:textId="77777777" w:rsidR="00075CDE" w:rsidRPr="00075CDE" w:rsidRDefault="00075CDE" w:rsidP="00075CDE">
      <w:pPr>
        <w:pStyle w:val="EndNoteBibliography"/>
        <w:spacing w:after="0"/>
        <w:ind w:left="720" w:hanging="720"/>
      </w:pPr>
      <w:r w:rsidRPr="00075CDE">
        <w:t>35.</w:t>
      </w:r>
      <w:r w:rsidRPr="00075CDE">
        <w:tab/>
        <w:t>Felton C</w:t>
      </w:r>
      <w:r w:rsidRPr="00075CDE">
        <w:rPr>
          <w:i/>
        </w:rPr>
        <w:t>, et al.</w:t>
      </w:r>
      <w:r w:rsidRPr="00075CDE">
        <w:t xml:space="preserve"> (1994) Umbilical vessel wall fatty acids after normal and retarded fetal growth. </w:t>
      </w:r>
      <w:r w:rsidRPr="00075CDE">
        <w:rPr>
          <w:i/>
        </w:rPr>
        <w:t>Archives of Disease in Childhood-Fetal and Neonatal Edition</w:t>
      </w:r>
      <w:r w:rsidRPr="00075CDE">
        <w:t xml:space="preserve"> </w:t>
      </w:r>
      <w:r w:rsidRPr="00075CDE">
        <w:rPr>
          <w:b/>
        </w:rPr>
        <w:t>70:</w:t>
      </w:r>
      <w:r w:rsidRPr="00075CDE">
        <w:t xml:space="preserve"> F36-F39.</w:t>
      </w:r>
    </w:p>
    <w:p w14:paraId="6CBB22F8" w14:textId="77777777" w:rsidR="00075CDE" w:rsidRPr="00075CDE" w:rsidRDefault="00075CDE" w:rsidP="00075CDE">
      <w:pPr>
        <w:pStyle w:val="EndNoteBibliography"/>
        <w:spacing w:after="0"/>
        <w:ind w:left="720" w:hanging="720"/>
      </w:pPr>
      <w:r w:rsidRPr="00075CDE">
        <w:t>36.</w:t>
      </w:r>
      <w:r w:rsidRPr="00075CDE">
        <w:tab/>
        <w:t>Hellmuth C</w:t>
      </w:r>
      <w:r w:rsidRPr="00075CDE">
        <w:rPr>
          <w:i/>
        </w:rPr>
        <w:t>, et al.</w:t>
      </w:r>
      <w:r w:rsidRPr="00075CDE">
        <w:t xml:space="preserve"> (2017) Cord blood metabolome is highly associated with birth weight, but less predictive for later weight development. </w:t>
      </w:r>
      <w:r w:rsidRPr="00075CDE">
        <w:rPr>
          <w:i/>
        </w:rPr>
        <w:t>Obesity facts</w:t>
      </w:r>
      <w:r w:rsidRPr="00075CDE">
        <w:t xml:space="preserve"> </w:t>
      </w:r>
      <w:r w:rsidRPr="00075CDE">
        <w:rPr>
          <w:b/>
        </w:rPr>
        <w:t>10:</w:t>
      </w:r>
      <w:r w:rsidRPr="00075CDE">
        <w:t xml:space="preserve"> 85-100.</w:t>
      </w:r>
    </w:p>
    <w:p w14:paraId="02CFE7B6" w14:textId="77777777" w:rsidR="00075CDE" w:rsidRPr="00075CDE" w:rsidRDefault="00075CDE" w:rsidP="00075CDE">
      <w:pPr>
        <w:pStyle w:val="EndNoteBibliography"/>
        <w:spacing w:after="0"/>
        <w:ind w:left="720" w:hanging="720"/>
      </w:pPr>
      <w:r w:rsidRPr="00075CDE">
        <w:t>37.</w:t>
      </w:r>
      <w:r w:rsidRPr="00075CDE">
        <w:tab/>
        <w:t>Patel N</w:t>
      </w:r>
      <w:r w:rsidRPr="00075CDE">
        <w:rPr>
          <w:i/>
        </w:rPr>
        <w:t>, et al.</w:t>
      </w:r>
      <w:r w:rsidRPr="00075CDE">
        <w:t xml:space="preserve"> (2017) Cord Metabolic Profiles in Obese Pregnant Women: Insights Into Offspring Growth and Body Composition. </w:t>
      </w:r>
      <w:r w:rsidRPr="00075CDE">
        <w:rPr>
          <w:i/>
        </w:rPr>
        <w:t>The Journal of Clinical Endocrinology &amp; Metabolism</w:t>
      </w:r>
      <w:r w:rsidRPr="00075CDE">
        <w:t xml:space="preserve"> </w:t>
      </w:r>
      <w:r w:rsidRPr="00075CDE">
        <w:rPr>
          <w:b/>
        </w:rPr>
        <w:t>103:</w:t>
      </w:r>
      <w:r w:rsidRPr="00075CDE">
        <w:t xml:space="preserve"> 346-355.</w:t>
      </w:r>
    </w:p>
    <w:p w14:paraId="217B9F66" w14:textId="77777777" w:rsidR="00075CDE" w:rsidRPr="00075CDE" w:rsidRDefault="00075CDE" w:rsidP="00075CDE">
      <w:pPr>
        <w:pStyle w:val="EndNoteBibliography"/>
        <w:spacing w:after="0"/>
        <w:ind w:left="720" w:hanging="720"/>
      </w:pPr>
      <w:r w:rsidRPr="00075CDE">
        <w:t>38.</w:t>
      </w:r>
      <w:r w:rsidRPr="00075CDE">
        <w:tab/>
        <w:t xml:space="preserve">Haggarty P. (2002) Placental regulation of fatty acid delivery and its effect on fetal growth—a review. </w:t>
      </w:r>
      <w:r w:rsidRPr="00075CDE">
        <w:rPr>
          <w:i/>
        </w:rPr>
        <w:t>Placenta</w:t>
      </w:r>
      <w:r w:rsidRPr="00075CDE">
        <w:t xml:space="preserve"> </w:t>
      </w:r>
      <w:r w:rsidRPr="00075CDE">
        <w:rPr>
          <w:b/>
        </w:rPr>
        <w:t>23:</w:t>
      </w:r>
      <w:r w:rsidRPr="00075CDE">
        <w:t xml:space="preserve"> S28-S38.</w:t>
      </w:r>
    </w:p>
    <w:p w14:paraId="4D937A25" w14:textId="77777777" w:rsidR="00075CDE" w:rsidRPr="00075CDE" w:rsidRDefault="00075CDE" w:rsidP="00075CDE">
      <w:pPr>
        <w:pStyle w:val="EndNoteBibliography"/>
        <w:spacing w:after="0"/>
        <w:ind w:left="720" w:hanging="720"/>
      </w:pPr>
      <w:r w:rsidRPr="00075CDE">
        <w:t>39.</w:t>
      </w:r>
      <w:r w:rsidRPr="00075CDE">
        <w:tab/>
        <w:t>Pagán A</w:t>
      </w:r>
      <w:r w:rsidRPr="00075CDE">
        <w:rPr>
          <w:i/>
        </w:rPr>
        <w:t>, et al.</w:t>
      </w:r>
      <w:r w:rsidRPr="00075CDE">
        <w:t xml:space="preserve"> (2013) Materno-fetal transfer of docosahexaenoic acid is impaired by gestational diabetes mellitus. </w:t>
      </w:r>
      <w:r w:rsidRPr="00075CDE">
        <w:rPr>
          <w:i/>
        </w:rPr>
        <w:t>American Journal of Physiology-Endocrinology and Metabolism</w:t>
      </w:r>
      <w:r w:rsidRPr="00075CDE">
        <w:t xml:space="preserve"> </w:t>
      </w:r>
      <w:r w:rsidRPr="00075CDE">
        <w:rPr>
          <w:b/>
        </w:rPr>
        <w:t>305:</w:t>
      </w:r>
      <w:r w:rsidRPr="00075CDE">
        <w:t xml:space="preserve"> E826-E833.</w:t>
      </w:r>
    </w:p>
    <w:p w14:paraId="0BB41C70" w14:textId="77777777" w:rsidR="00075CDE" w:rsidRPr="00075CDE" w:rsidRDefault="00075CDE" w:rsidP="00075CDE">
      <w:pPr>
        <w:pStyle w:val="EndNoteBibliography"/>
        <w:spacing w:after="0"/>
        <w:ind w:left="720" w:hanging="720"/>
      </w:pPr>
      <w:r w:rsidRPr="00075CDE">
        <w:t>40.</w:t>
      </w:r>
      <w:r w:rsidRPr="00075CDE">
        <w:tab/>
        <w:t xml:space="preserve">Kolahi KS, Valent AM, Thornburg KL. (2018) Real-time microscopic assessment of fatty acid uptake kinetics in the human term placenta. </w:t>
      </w:r>
      <w:r w:rsidRPr="00075CDE">
        <w:rPr>
          <w:i/>
        </w:rPr>
        <w:t>Placenta</w:t>
      </w:r>
      <w:r w:rsidRPr="00075CDE">
        <w:t xml:space="preserve"> </w:t>
      </w:r>
      <w:r w:rsidRPr="00075CDE">
        <w:rPr>
          <w:b/>
        </w:rPr>
        <w:t>72:</w:t>
      </w:r>
      <w:r w:rsidRPr="00075CDE">
        <w:t xml:space="preserve"> 1-9.</w:t>
      </w:r>
    </w:p>
    <w:p w14:paraId="29912CD8" w14:textId="77777777" w:rsidR="00075CDE" w:rsidRPr="00075CDE" w:rsidRDefault="00075CDE" w:rsidP="00075CDE">
      <w:pPr>
        <w:pStyle w:val="EndNoteBibliography"/>
        <w:spacing w:after="0"/>
        <w:ind w:left="720" w:hanging="720"/>
      </w:pPr>
      <w:r w:rsidRPr="00075CDE">
        <w:t>41.</w:t>
      </w:r>
      <w:r w:rsidRPr="00075CDE">
        <w:tab/>
        <w:t xml:space="preserve">Kolahi K, Louey S, Varlamov O, Thornburg K. (2015) Real-time assessment of fatty acid kinetics in the human placenta. </w:t>
      </w:r>
      <w:r w:rsidRPr="00075CDE">
        <w:rPr>
          <w:i/>
        </w:rPr>
        <w:t>Placenta</w:t>
      </w:r>
      <w:r w:rsidRPr="00075CDE">
        <w:t xml:space="preserve"> </w:t>
      </w:r>
      <w:r w:rsidRPr="00075CDE">
        <w:rPr>
          <w:b/>
        </w:rPr>
        <w:t>36:</w:t>
      </w:r>
      <w:r w:rsidRPr="00075CDE">
        <w:t xml:space="preserve"> A33.</w:t>
      </w:r>
    </w:p>
    <w:p w14:paraId="5447F824" w14:textId="77777777" w:rsidR="00075CDE" w:rsidRPr="00075CDE" w:rsidRDefault="00075CDE" w:rsidP="00075CDE">
      <w:pPr>
        <w:pStyle w:val="EndNoteBibliography"/>
        <w:spacing w:after="0"/>
        <w:ind w:left="720" w:hanging="720"/>
      </w:pPr>
      <w:r w:rsidRPr="00075CDE">
        <w:t>42.</w:t>
      </w:r>
      <w:r w:rsidRPr="00075CDE">
        <w:tab/>
        <w:t>Watkins OC</w:t>
      </w:r>
      <w:r w:rsidRPr="00075CDE">
        <w:rPr>
          <w:i/>
        </w:rPr>
        <w:t>, et al.</w:t>
      </w:r>
      <w:r w:rsidRPr="00075CDE">
        <w:t xml:space="preserve"> (2019) Metabolism of 13C-Labeled Fatty Acids in Term Human Placental Explants by Liquid Chromatography–Mass Spectrometry. </w:t>
      </w:r>
      <w:r w:rsidRPr="00075CDE">
        <w:rPr>
          <w:i/>
        </w:rPr>
        <w:t>Endocrinology</w:t>
      </w:r>
      <w:r w:rsidRPr="00075CDE">
        <w:t xml:space="preserve"> </w:t>
      </w:r>
      <w:r w:rsidRPr="00075CDE">
        <w:rPr>
          <w:b/>
        </w:rPr>
        <w:t>160:</w:t>
      </w:r>
      <w:r w:rsidRPr="00075CDE">
        <w:t xml:space="preserve"> 1394-1408.</w:t>
      </w:r>
    </w:p>
    <w:p w14:paraId="3FD03D9E" w14:textId="77777777" w:rsidR="00075CDE" w:rsidRPr="00075CDE" w:rsidRDefault="00075CDE" w:rsidP="00075CDE">
      <w:pPr>
        <w:pStyle w:val="EndNoteBibliography"/>
        <w:spacing w:after="0"/>
        <w:ind w:left="720" w:hanging="720"/>
      </w:pPr>
      <w:r w:rsidRPr="00075CDE">
        <w:t>43.</w:t>
      </w:r>
      <w:r w:rsidRPr="00075CDE">
        <w:tab/>
        <w:t>Uhl O</w:t>
      </w:r>
      <w:r w:rsidRPr="00075CDE">
        <w:rPr>
          <w:i/>
        </w:rPr>
        <w:t>, et al.</w:t>
      </w:r>
      <w:r w:rsidRPr="00075CDE">
        <w:t xml:space="preserve"> (2015) Effects of obesity and gestational diabetes mellitus on placental phospholipids. </w:t>
      </w:r>
      <w:r w:rsidRPr="00075CDE">
        <w:rPr>
          <w:i/>
        </w:rPr>
        <w:t>Diabetes Research and Clinical Practice</w:t>
      </w:r>
      <w:r w:rsidRPr="00075CDE">
        <w:t xml:space="preserve"> </w:t>
      </w:r>
      <w:r w:rsidRPr="00075CDE">
        <w:rPr>
          <w:b/>
        </w:rPr>
        <w:t>109:</w:t>
      </w:r>
      <w:r w:rsidRPr="00075CDE">
        <w:t xml:space="preserve"> 364-371.</w:t>
      </w:r>
    </w:p>
    <w:p w14:paraId="166060E3" w14:textId="77777777" w:rsidR="00075CDE" w:rsidRPr="00075CDE" w:rsidRDefault="00075CDE" w:rsidP="00075CDE">
      <w:pPr>
        <w:pStyle w:val="EndNoteBibliography"/>
        <w:spacing w:after="0"/>
        <w:ind w:left="720" w:hanging="720"/>
      </w:pPr>
      <w:r w:rsidRPr="00075CDE">
        <w:t>44.</w:t>
      </w:r>
      <w:r w:rsidRPr="00075CDE">
        <w:tab/>
        <w:t xml:space="preserve">Thomas B, Ghebremeskel K, Lowy C, Offley-Shore B, Crawford MA. (2005) Plasma fatty acids of neonates born to mothers with and without gestational diabetes. </w:t>
      </w:r>
      <w:r w:rsidRPr="00075CDE">
        <w:rPr>
          <w:i/>
        </w:rPr>
        <w:t>Prostaglandins, leukotrienes and essential fatty acids</w:t>
      </w:r>
      <w:r w:rsidRPr="00075CDE">
        <w:t xml:space="preserve"> </w:t>
      </w:r>
      <w:r w:rsidRPr="00075CDE">
        <w:rPr>
          <w:b/>
        </w:rPr>
        <w:t>72:</w:t>
      </w:r>
      <w:r w:rsidRPr="00075CDE">
        <w:t xml:space="preserve"> 335-341.</w:t>
      </w:r>
    </w:p>
    <w:p w14:paraId="447417FD" w14:textId="77777777" w:rsidR="00075CDE" w:rsidRPr="00075CDE" w:rsidRDefault="00075CDE" w:rsidP="00075CDE">
      <w:pPr>
        <w:pStyle w:val="EndNoteBibliography"/>
        <w:spacing w:after="0"/>
        <w:ind w:left="720" w:hanging="720"/>
      </w:pPr>
      <w:r w:rsidRPr="00075CDE">
        <w:t>45.</w:t>
      </w:r>
      <w:r w:rsidRPr="00075CDE">
        <w:tab/>
        <w:t>Wijendran V</w:t>
      </w:r>
      <w:r w:rsidRPr="00075CDE">
        <w:rPr>
          <w:i/>
        </w:rPr>
        <w:t>, et al.</w:t>
      </w:r>
      <w:r w:rsidRPr="00075CDE">
        <w:t xml:space="preserve"> (2000) Fetal erythrocyte phospholipid polyunsaturated fatty acids are altered in pregnancy complicated with gestational diabetes mellitus. </w:t>
      </w:r>
      <w:r w:rsidRPr="00075CDE">
        <w:rPr>
          <w:i/>
        </w:rPr>
        <w:t>Lipids</w:t>
      </w:r>
      <w:r w:rsidRPr="00075CDE">
        <w:t xml:space="preserve"> </w:t>
      </w:r>
      <w:r w:rsidRPr="00075CDE">
        <w:rPr>
          <w:b/>
        </w:rPr>
        <w:t>35:</w:t>
      </w:r>
      <w:r w:rsidRPr="00075CDE">
        <w:t xml:space="preserve"> 927-931.</w:t>
      </w:r>
    </w:p>
    <w:p w14:paraId="1069F07C" w14:textId="77777777" w:rsidR="00075CDE" w:rsidRPr="00075CDE" w:rsidRDefault="00075CDE" w:rsidP="00075CDE">
      <w:pPr>
        <w:pStyle w:val="EndNoteBibliography"/>
        <w:spacing w:after="0"/>
        <w:ind w:left="720" w:hanging="720"/>
      </w:pPr>
      <w:r w:rsidRPr="00075CDE">
        <w:t>46.</w:t>
      </w:r>
      <w:r w:rsidRPr="00075CDE">
        <w:tab/>
        <w:t>Zornoza-Moreno M</w:t>
      </w:r>
      <w:r w:rsidRPr="00075CDE">
        <w:rPr>
          <w:i/>
        </w:rPr>
        <w:t>, et al.</w:t>
      </w:r>
      <w:r w:rsidRPr="00075CDE">
        <w:t xml:space="preserve"> (2014) Is low docosahexaenoic acid associated with disturbed rhythms and neurodevelopment in offsprings of diabetic mothers? </w:t>
      </w:r>
      <w:r w:rsidRPr="00075CDE">
        <w:rPr>
          <w:i/>
        </w:rPr>
        <w:t>European Journal of Clinical Nutrition</w:t>
      </w:r>
      <w:r w:rsidRPr="00075CDE">
        <w:t xml:space="preserve"> </w:t>
      </w:r>
      <w:r w:rsidRPr="00075CDE">
        <w:rPr>
          <w:b/>
        </w:rPr>
        <w:t>68:</w:t>
      </w:r>
      <w:r w:rsidRPr="00075CDE">
        <w:t xml:space="preserve"> 931-937.</w:t>
      </w:r>
    </w:p>
    <w:p w14:paraId="2C474156" w14:textId="77777777" w:rsidR="00075CDE" w:rsidRPr="00075CDE" w:rsidRDefault="00075CDE" w:rsidP="00075CDE">
      <w:pPr>
        <w:pStyle w:val="EndNoteBibliography"/>
        <w:spacing w:after="0"/>
        <w:ind w:left="720" w:hanging="720"/>
      </w:pPr>
      <w:r w:rsidRPr="00075CDE">
        <w:t>47.</w:t>
      </w:r>
      <w:r w:rsidRPr="00075CDE">
        <w:tab/>
        <w:t xml:space="preserve">Ortega-Senovilla H, Alvino G, Taricco E, Cetin I, Herrera E. (2009) Gestational diabetes mellitus upsets the proportion of fatty acids in umbilical arterial but not venous plasma. </w:t>
      </w:r>
      <w:r w:rsidRPr="00075CDE">
        <w:rPr>
          <w:i/>
        </w:rPr>
        <w:t>Diabetes Care</w:t>
      </w:r>
      <w:r w:rsidRPr="00075CDE">
        <w:t xml:space="preserve"> </w:t>
      </w:r>
      <w:r w:rsidRPr="00075CDE">
        <w:rPr>
          <w:b/>
        </w:rPr>
        <w:t>32:</w:t>
      </w:r>
      <w:r w:rsidRPr="00075CDE">
        <w:t xml:space="preserve"> 120-122.</w:t>
      </w:r>
    </w:p>
    <w:p w14:paraId="0DD4658E" w14:textId="77777777" w:rsidR="00075CDE" w:rsidRPr="00075CDE" w:rsidRDefault="00075CDE" w:rsidP="00075CDE">
      <w:pPr>
        <w:pStyle w:val="EndNoteBibliography"/>
        <w:spacing w:after="0"/>
        <w:ind w:left="720" w:hanging="720"/>
      </w:pPr>
      <w:r w:rsidRPr="00075CDE">
        <w:t>48.</w:t>
      </w:r>
      <w:r w:rsidRPr="00075CDE">
        <w:tab/>
        <w:t>Visiedo F</w:t>
      </w:r>
      <w:r w:rsidRPr="00075CDE">
        <w:rPr>
          <w:i/>
        </w:rPr>
        <w:t>, et al.</w:t>
      </w:r>
      <w:r w:rsidRPr="00075CDE">
        <w:t xml:space="preserve"> (2015) Glucose and fatty acid metabolism in placental explants from pregnancies complicated with gestational diabetes mellitus. </w:t>
      </w:r>
      <w:r w:rsidRPr="00075CDE">
        <w:rPr>
          <w:i/>
        </w:rPr>
        <w:t>Reproductive Sciences</w:t>
      </w:r>
      <w:r w:rsidRPr="00075CDE">
        <w:t xml:space="preserve"> </w:t>
      </w:r>
      <w:r w:rsidRPr="00075CDE">
        <w:rPr>
          <w:b/>
        </w:rPr>
        <w:t>22:</w:t>
      </w:r>
      <w:r w:rsidRPr="00075CDE">
        <w:t xml:space="preserve"> 798-801.</w:t>
      </w:r>
    </w:p>
    <w:p w14:paraId="0611FE18" w14:textId="77777777" w:rsidR="00075CDE" w:rsidRPr="00075CDE" w:rsidRDefault="00075CDE" w:rsidP="00075CDE">
      <w:pPr>
        <w:pStyle w:val="EndNoteBibliography"/>
        <w:spacing w:after="0"/>
        <w:ind w:left="720" w:hanging="720"/>
      </w:pPr>
      <w:r w:rsidRPr="00075CDE">
        <w:t>49.</w:t>
      </w:r>
      <w:r w:rsidRPr="00075CDE">
        <w:tab/>
        <w:t>Gázquez A</w:t>
      </w:r>
      <w:r w:rsidRPr="00075CDE">
        <w:rPr>
          <w:i/>
        </w:rPr>
        <w:t>, et al.</w:t>
      </w:r>
      <w:r w:rsidRPr="00075CDE">
        <w:t xml:space="preserve"> (2020) Altered materno-fetal transfer of 13C-polyunsaturated fatty acids in obese pregnant women. </w:t>
      </w:r>
      <w:r w:rsidRPr="00075CDE">
        <w:rPr>
          <w:i/>
        </w:rPr>
        <w:t>Clinical Nutrition</w:t>
      </w:r>
      <w:r w:rsidRPr="00075CDE">
        <w:t xml:space="preserve"> </w:t>
      </w:r>
      <w:r w:rsidRPr="00075CDE">
        <w:rPr>
          <w:b/>
        </w:rPr>
        <w:t>39:</w:t>
      </w:r>
      <w:r w:rsidRPr="00075CDE">
        <w:t xml:space="preserve"> 1101-1107.</w:t>
      </w:r>
    </w:p>
    <w:p w14:paraId="5923513B" w14:textId="77777777" w:rsidR="00075CDE" w:rsidRPr="00075CDE" w:rsidRDefault="00075CDE" w:rsidP="00075CDE">
      <w:pPr>
        <w:pStyle w:val="EndNoteBibliography"/>
        <w:spacing w:after="0"/>
        <w:ind w:left="720" w:hanging="720"/>
      </w:pPr>
      <w:r w:rsidRPr="00075CDE">
        <w:t>50.</w:t>
      </w:r>
      <w:r w:rsidRPr="00075CDE">
        <w:tab/>
        <w:t xml:space="preserve">Araújo JR, Correia-Branco A, Ramalho C, Keating E, Martel F. (2013) Gestational diabetes mellitus decreases placental uptake of long-chain polyunsaturated fatty acids: involvement of long-chain acyl-CoA synthetase. </w:t>
      </w:r>
      <w:r w:rsidRPr="00075CDE">
        <w:rPr>
          <w:i/>
        </w:rPr>
        <w:t>The Journal of nutritional biochemistry</w:t>
      </w:r>
      <w:r w:rsidRPr="00075CDE">
        <w:t xml:space="preserve"> </w:t>
      </w:r>
      <w:r w:rsidRPr="00075CDE">
        <w:rPr>
          <w:b/>
        </w:rPr>
        <w:t>24:</w:t>
      </w:r>
      <w:r w:rsidRPr="00075CDE">
        <w:t xml:space="preserve"> 1741-1750.</w:t>
      </w:r>
    </w:p>
    <w:p w14:paraId="2892776E" w14:textId="77777777" w:rsidR="00075CDE" w:rsidRPr="00075CDE" w:rsidRDefault="00075CDE" w:rsidP="00075CDE">
      <w:pPr>
        <w:pStyle w:val="EndNoteBibliography"/>
        <w:spacing w:after="0"/>
        <w:ind w:left="720" w:hanging="720"/>
      </w:pPr>
      <w:r w:rsidRPr="00075CDE">
        <w:t>51.</w:t>
      </w:r>
      <w:r w:rsidRPr="00075CDE">
        <w:tab/>
        <w:t xml:space="preserve">Bitsanis D, Ghebremeskel K, Moodley T, Crawford MA, Djahanbakhch O. (2006) Gestational diabetes mellitus enhances arachidonic and docosahexaenoic acids in placental phospholipids. </w:t>
      </w:r>
      <w:r w:rsidRPr="00075CDE">
        <w:rPr>
          <w:i/>
        </w:rPr>
        <w:t>Lipids</w:t>
      </w:r>
      <w:r w:rsidRPr="00075CDE">
        <w:t xml:space="preserve"> </w:t>
      </w:r>
      <w:r w:rsidRPr="00075CDE">
        <w:rPr>
          <w:b/>
        </w:rPr>
        <w:t>41:</w:t>
      </w:r>
      <w:r w:rsidRPr="00075CDE">
        <w:t xml:space="preserve"> 341-346.</w:t>
      </w:r>
    </w:p>
    <w:p w14:paraId="5EFC0B34" w14:textId="77777777" w:rsidR="00075CDE" w:rsidRPr="00075CDE" w:rsidRDefault="00075CDE" w:rsidP="00075CDE">
      <w:pPr>
        <w:pStyle w:val="EndNoteBibliography"/>
        <w:spacing w:after="0"/>
        <w:ind w:left="720" w:hanging="720"/>
      </w:pPr>
      <w:r w:rsidRPr="00075CDE">
        <w:t>52.</w:t>
      </w:r>
      <w:r w:rsidRPr="00075CDE">
        <w:tab/>
        <w:t xml:space="preserve">Mishra JS, Zhao H, Hattis S, Kumar S. (2020) Elevated Glucose and Insulin Levels Decrease DHA Transfer across Human Trophoblasts via SIRT1-Dependent Mechanism. </w:t>
      </w:r>
      <w:r w:rsidRPr="00075CDE">
        <w:rPr>
          <w:i/>
        </w:rPr>
        <w:t>Nutrients</w:t>
      </w:r>
      <w:r w:rsidRPr="00075CDE">
        <w:t xml:space="preserve"> </w:t>
      </w:r>
      <w:r w:rsidRPr="00075CDE">
        <w:rPr>
          <w:b/>
        </w:rPr>
        <w:t>12:</w:t>
      </w:r>
      <w:r w:rsidRPr="00075CDE">
        <w:t xml:space="preserve"> 1271.</w:t>
      </w:r>
    </w:p>
    <w:p w14:paraId="5AE01A88" w14:textId="77777777" w:rsidR="00075CDE" w:rsidRPr="00075CDE" w:rsidRDefault="00075CDE" w:rsidP="00075CDE">
      <w:pPr>
        <w:pStyle w:val="EndNoteBibliography"/>
        <w:spacing w:after="0"/>
        <w:ind w:left="720" w:hanging="720"/>
      </w:pPr>
      <w:r w:rsidRPr="00075CDE">
        <w:t>53.</w:t>
      </w:r>
      <w:r w:rsidRPr="00075CDE">
        <w:tab/>
        <w:t>Visiedo F</w:t>
      </w:r>
      <w:r w:rsidRPr="00075CDE">
        <w:rPr>
          <w:i/>
        </w:rPr>
        <w:t>, et al.</w:t>
      </w:r>
      <w:r w:rsidRPr="00075CDE">
        <w:t xml:space="preserve"> (2013) High glucose levels reduce fatty acid oxidation and increase triglyceride accumulation in human placenta. </w:t>
      </w:r>
      <w:r w:rsidRPr="00075CDE">
        <w:rPr>
          <w:i/>
        </w:rPr>
        <w:t>American Journal of Physiology-Endocrinology and Metabolism</w:t>
      </w:r>
      <w:r w:rsidRPr="00075CDE">
        <w:t xml:space="preserve"> </w:t>
      </w:r>
      <w:r w:rsidRPr="00075CDE">
        <w:rPr>
          <w:b/>
        </w:rPr>
        <w:t>305:</w:t>
      </w:r>
      <w:r w:rsidRPr="00075CDE">
        <w:t xml:space="preserve"> E205-E212.</w:t>
      </w:r>
    </w:p>
    <w:p w14:paraId="37CFE570" w14:textId="77777777" w:rsidR="00075CDE" w:rsidRPr="00075CDE" w:rsidRDefault="00075CDE" w:rsidP="00075CDE">
      <w:pPr>
        <w:pStyle w:val="EndNoteBibliography"/>
        <w:spacing w:after="0"/>
        <w:ind w:left="720" w:hanging="720"/>
      </w:pPr>
      <w:r w:rsidRPr="00075CDE">
        <w:t>54.</w:t>
      </w:r>
      <w:r w:rsidRPr="00075CDE">
        <w:tab/>
        <w:t xml:space="preserve">Tewari V, Tewari A, Bhardwaj N. (2011) Histological and histochemical changes in placenta of diabetic pregnant females and its comparision with normal placenta. </w:t>
      </w:r>
      <w:r w:rsidRPr="00075CDE">
        <w:rPr>
          <w:i/>
        </w:rPr>
        <w:t>Asian Pacific Journal of Tropical Disease</w:t>
      </w:r>
      <w:r w:rsidRPr="00075CDE">
        <w:t xml:space="preserve"> </w:t>
      </w:r>
      <w:r w:rsidRPr="00075CDE">
        <w:rPr>
          <w:b/>
        </w:rPr>
        <w:t>1:</w:t>
      </w:r>
      <w:r w:rsidRPr="00075CDE">
        <w:t xml:space="preserve"> 1-4.</w:t>
      </w:r>
    </w:p>
    <w:p w14:paraId="7C997349" w14:textId="77777777" w:rsidR="00075CDE" w:rsidRPr="00075CDE" w:rsidRDefault="00075CDE" w:rsidP="00075CDE">
      <w:pPr>
        <w:pStyle w:val="EndNoteBibliography"/>
        <w:spacing w:after="0"/>
        <w:ind w:left="720" w:hanging="720"/>
      </w:pPr>
      <w:r w:rsidRPr="00075CDE">
        <w:t>55.</w:t>
      </w:r>
      <w:r w:rsidRPr="00075CDE">
        <w:tab/>
        <w:t>Varastehpour A</w:t>
      </w:r>
      <w:r w:rsidRPr="00075CDE">
        <w:rPr>
          <w:i/>
        </w:rPr>
        <w:t>, et al.</w:t>
      </w:r>
      <w:r w:rsidRPr="00075CDE">
        <w:t xml:space="preserve"> (2006) Activation of Phospholipase A2 Is Associated with Generation of Placental Lipid Signals and Fetal Obesity. </w:t>
      </w:r>
      <w:r w:rsidRPr="00075CDE">
        <w:rPr>
          <w:i/>
        </w:rPr>
        <w:t>The Journal of Clinical Endocrinology &amp; Metabolism</w:t>
      </w:r>
      <w:r w:rsidRPr="00075CDE">
        <w:t xml:space="preserve"> </w:t>
      </w:r>
      <w:r w:rsidRPr="00075CDE">
        <w:rPr>
          <w:b/>
        </w:rPr>
        <w:t>91:</w:t>
      </w:r>
      <w:r w:rsidRPr="00075CDE">
        <w:t xml:space="preserve"> 248-255.</w:t>
      </w:r>
    </w:p>
    <w:p w14:paraId="6B8C8993" w14:textId="77777777" w:rsidR="00075CDE" w:rsidRPr="00075CDE" w:rsidRDefault="00075CDE" w:rsidP="00075CDE">
      <w:pPr>
        <w:pStyle w:val="EndNoteBibliography"/>
        <w:spacing w:after="0"/>
        <w:ind w:left="720" w:hanging="720"/>
      </w:pPr>
      <w:r w:rsidRPr="00075CDE">
        <w:t>56.</w:t>
      </w:r>
      <w:r w:rsidRPr="00075CDE">
        <w:tab/>
        <w:t>Mikolajczyk RT</w:t>
      </w:r>
      <w:r w:rsidRPr="00075CDE">
        <w:rPr>
          <w:i/>
        </w:rPr>
        <w:t>, et al.</w:t>
      </w:r>
      <w:r w:rsidRPr="00075CDE">
        <w:t xml:space="preserve"> (2011) A global reference for fetal-weight and birthweight percentiles. </w:t>
      </w:r>
      <w:r w:rsidRPr="00075CDE">
        <w:rPr>
          <w:i/>
        </w:rPr>
        <w:t>The Lancet</w:t>
      </w:r>
      <w:r w:rsidRPr="00075CDE">
        <w:t xml:space="preserve"> </w:t>
      </w:r>
      <w:r w:rsidRPr="00075CDE">
        <w:rPr>
          <w:b/>
        </w:rPr>
        <w:t>377:</w:t>
      </w:r>
      <w:r w:rsidRPr="00075CDE">
        <w:t xml:space="preserve"> 1855-1861.</w:t>
      </w:r>
    </w:p>
    <w:p w14:paraId="2A983D59" w14:textId="77777777" w:rsidR="00075CDE" w:rsidRPr="00075CDE" w:rsidRDefault="00075CDE" w:rsidP="00075CDE">
      <w:pPr>
        <w:pStyle w:val="EndNoteBibliography"/>
        <w:spacing w:after="0"/>
        <w:ind w:left="720" w:hanging="720"/>
      </w:pPr>
      <w:r w:rsidRPr="00075CDE">
        <w:t>57.</w:t>
      </w:r>
      <w:r w:rsidRPr="00075CDE">
        <w:tab/>
        <w:t>Ong YY</w:t>
      </w:r>
      <w:r w:rsidRPr="00075CDE">
        <w:rPr>
          <w:i/>
        </w:rPr>
        <w:t>, et al.</w:t>
      </w:r>
      <w:r w:rsidRPr="00075CDE">
        <w:t xml:space="preserve"> (2020) Mismatch between poor fetal growth and rapid postnatal weight gain in the first 2 years of life is associated with higher blood pressure and insulin resistance without increased adiposity in childhood: the GUSTO cohort study. </w:t>
      </w:r>
      <w:r w:rsidRPr="00075CDE">
        <w:rPr>
          <w:i/>
        </w:rPr>
        <w:t>International Journal of Epidemiology</w:t>
      </w:r>
      <w:r w:rsidRPr="00075CDE">
        <w:t>.</w:t>
      </w:r>
    </w:p>
    <w:p w14:paraId="16D8DBA1" w14:textId="77777777" w:rsidR="00075CDE" w:rsidRPr="00075CDE" w:rsidRDefault="00075CDE" w:rsidP="00075CDE">
      <w:pPr>
        <w:pStyle w:val="EndNoteBibliography"/>
        <w:spacing w:after="0"/>
        <w:ind w:left="720" w:hanging="720"/>
      </w:pPr>
      <w:r w:rsidRPr="00075CDE">
        <w:t>58.</w:t>
      </w:r>
      <w:r w:rsidRPr="00075CDE">
        <w:tab/>
        <w:t xml:space="preserve">Haggarty P, Page K, Abramovich DR, Ashton J, Brown D. (1997) Long-chain polyunsaturated fatty acid transport across the perfused human placenta. </w:t>
      </w:r>
      <w:r w:rsidRPr="00075CDE">
        <w:rPr>
          <w:i/>
        </w:rPr>
        <w:t>Placenta</w:t>
      </w:r>
      <w:r w:rsidRPr="00075CDE">
        <w:t xml:space="preserve"> </w:t>
      </w:r>
      <w:r w:rsidRPr="00075CDE">
        <w:rPr>
          <w:b/>
        </w:rPr>
        <w:t>18:</w:t>
      </w:r>
      <w:r w:rsidRPr="00075CDE">
        <w:t xml:space="preserve"> 635-642.</w:t>
      </w:r>
    </w:p>
    <w:p w14:paraId="14B0AADE" w14:textId="77777777" w:rsidR="00075CDE" w:rsidRPr="00075CDE" w:rsidRDefault="00075CDE" w:rsidP="00075CDE">
      <w:pPr>
        <w:pStyle w:val="EndNoteBibliography"/>
        <w:spacing w:after="0"/>
        <w:ind w:left="720" w:hanging="720"/>
      </w:pPr>
      <w:r w:rsidRPr="00075CDE">
        <w:t>59.</w:t>
      </w:r>
      <w:r w:rsidRPr="00075CDE">
        <w:tab/>
        <w:t>Benassayag C</w:t>
      </w:r>
      <w:r w:rsidRPr="00075CDE">
        <w:rPr>
          <w:i/>
        </w:rPr>
        <w:t>, et al.</w:t>
      </w:r>
      <w:r w:rsidRPr="00075CDE">
        <w:t xml:space="preserve"> (1997) High polyunsaturated fatty acid, thromboxane A2, and alpha-fetoprotein concentrations at the human feto-maternal interface. </w:t>
      </w:r>
      <w:r w:rsidRPr="00075CDE">
        <w:rPr>
          <w:i/>
        </w:rPr>
        <w:t>Journal of lipid research</w:t>
      </w:r>
      <w:r w:rsidRPr="00075CDE">
        <w:t xml:space="preserve"> </w:t>
      </w:r>
      <w:r w:rsidRPr="00075CDE">
        <w:rPr>
          <w:b/>
        </w:rPr>
        <w:t>38:</w:t>
      </w:r>
      <w:r w:rsidRPr="00075CDE">
        <w:t xml:space="preserve"> 276-286.</w:t>
      </w:r>
    </w:p>
    <w:p w14:paraId="527290C6" w14:textId="77777777" w:rsidR="00075CDE" w:rsidRPr="00075CDE" w:rsidRDefault="00075CDE" w:rsidP="00075CDE">
      <w:pPr>
        <w:pStyle w:val="EndNoteBibliography"/>
        <w:spacing w:after="0"/>
        <w:ind w:left="720" w:hanging="720"/>
      </w:pPr>
      <w:r w:rsidRPr="00075CDE">
        <w:t>60.</w:t>
      </w:r>
      <w:r w:rsidRPr="00075CDE">
        <w:tab/>
        <w:t>Weir JM</w:t>
      </w:r>
      <w:r w:rsidRPr="00075CDE">
        <w:rPr>
          <w:i/>
        </w:rPr>
        <w:t>, et al.</w:t>
      </w:r>
      <w:r w:rsidRPr="00075CDE">
        <w:t xml:space="preserve"> (2013) Plasma lipid profiling in a large population-based cohort. </w:t>
      </w:r>
      <w:r w:rsidRPr="00075CDE">
        <w:rPr>
          <w:i/>
        </w:rPr>
        <w:t>Journal of lipid research</w:t>
      </w:r>
      <w:r w:rsidRPr="00075CDE">
        <w:t xml:space="preserve"> </w:t>
      </w:r>
      <w:r w:rsidRPr="00075CDE">
        <w:rPr>
          <w:b/>
        </w:rPr>
        <w:t>54:</w:t>
      </w:r>
      <w:r w:rsidRPr="00075CDE">
        <w:t xml:space="preserve"> 2898-2908.</w:t>
      </w:r>
    </w:p>
    <w:p w14:paraId="705CADE7" w14:textId="77777777" w:rsidR="00075CDE" w:rsidRPr="00075CDE" w:rsidRDefault="00075CDE" w:rsidP="00075CDE">
      <w:pPr>
        <w:pStyle w:val="EndNoteBibliography"/>
        <w:spacing w:after="0"/>
        <w:ind w:left="720" w:hanging="720"/>
      </w:pPr>
      <w:r w:rsidRPr="00075CDE">
        <w:t>61.</w:t>
      </w:r>
      <w:r w:rsidRPr="00075CDE">
        <w:tab/>
        <w:t xml:space="preserve">Johnsen G, Weedon-Fekjaer M, Tobin K, Staff A, Duttaroy A. (2009) Long-chain polyunsaturated fatty acids stimulate cellular fatty acid uptake in human placental choriocarcinoma (BeWo) cells. </w:t>
      </w:r>
      <w:r w:rsidRPr="00075CDE">
        <w:rPr>
          <w:i/>
        </w:rPr>
        <w:t>Placenta</w:t>
      </w:r>
      <w:r w:rsidRPr="00075CDE">
        <w:t xml:space="preserve"> </w:t>
      </w:r>
      <w:r w:rsidRPr="00075CDE">
        <w:rPr>
          <w:b/>
        </w:rPr>
        <w:t>30:</w:t>
      </w:r>
      <w:r w:rsidRPr="00075CDE">
        <w:t xml:space="preserve"> 1037-1044.</w:t>
      </w:r>
    </w:p>
    <w:p w14:paraId="534B7BA0" w14:textId="77777777" w:rsidR="00075CDE" w:rsidRPr="00075CDE" w:rsidRDefault="00075CDE" w:rsidP="00075CDE">
      <w:pPr>
        <w:pStyle w:val="EndNoteBibliography"/>
        <w:spacing w:after="0"/>
        <w:ind w:left="720" w:hanging="720"/>
      </w:pPr>
      <w:r w:rsidRPr="00075CDE">
        <w:t>62.</w:t>
      </w:r>
      <w:r w:rsidRPr="00075CDE">
        <w:tab/>
        <w:t>Gil-Sánchez A</w:t>
      </w:r>
      <w:r w:rsidRPr="00075CDE">
        <w:rPr>
          <w:i/>
        </w:rPr>
        <w:t>, et al.</w:t>
      </w:r>
      <w:r w:rsidRPr="00075CDE">
        <w:t xml:space="preserve"> (2010) Maternal-fetal in vivo transfer of [13C]docosahexaenoic and other fatty acids across the human placenta 12 h after maternal oral intake. </w:t>
      </w:r>
      <w:r w:rsidRPr="00075CDE">
        <w:rPr>
          <w:i/>
        </w:rPr>
        <w:t>The American Journal of Clinical Nutrition</w:t>
      </w:r>
      <w:r w:rsidRPr="00075CDE">
        <w:t xml:space="preserve"> </w:t>
      </w:r>
      <w:r w:rsidRPr="00075CDE">
        <w:rPr>
          <w:b/>
        </w:rPr>
        <w:t>92:</w:t>
      </w:r>
      <w:r w:rsidRPr="00075CDE">
        <w:t xml:space="preserve"> 115-122.</w:t>
      </w:r>
    </w:p>
    <w:p w14:paraId="535056E7" w14:textId="77777777" w:rsidR="00075CDE" w:rsidRPr="00075CDE" w:rsidRDefault="00075CDE" w:rsidP="00075CDE">
      <w:pPr>
        <w:pStyle w:val="EndNoteBibliography"/>
        <w:spacing w:after="0"/>
        <w:ind w:left="720" w:hanging="720"/>
      </w:pPr>
      <w:r w:rsidRPr="00075CDE">
        <w:t>63.</w:t>
      </w:r>
      <w:r w:rsidRPr="00075CDE">
        <w:tab/>
        <w:t xml:space="preserve">Braverman NE, Moser AB. (2012) Functions of plasmalogen lipids in health and disease. </w:t>
      </w:r>
      <w:r w:rsidRPr="00075CDE">
        <w:rPr>
          <w:i/>
        </w:rPr>
        <w:t>Biochimica et Biophysica Acta (BBA)-Molecular Basis of Disease</w:t>
      </w:r>
      <w:r w:rsidRPr="00075CDE">
        <w:t xml:space="preserve"> </w:t>
      </w:r>
      <w:r w:rsidRPr="00075CDE">
        <w:rPr>
          <w:b/>
        </w:rPr>
        <w:t>1822:</w:t>
      </w:r>
      <w:r w:rsidRPr="00075CDE">
        <w:t xml:space="preserve"> 1442-1452.</w:t>
      </w:r>
    </w:p>
    <w:p w14:paraId="61D1CFF2" w14:textId="77777777" w:rsidR="00075CDE" w:rsidRPr="00075CDE" w:rsidRDefault="00075CDE" w:rsidP="00075CDE">
      <w:pPr>
        <w:pStyle w:val="EndNoteBibliography"/>
        <w:spacing w:after="0"/>
        <w:ind w:left="720" w:hanging="720"/>
      </w:pPr>
      <w:r w:rsidRPr="00075CDE">
        <w:t>64.</w:t>
      </w:r>
      <w:r w:rsidRPr="00075CDE">
        <w:tab/>
        <w:t>Gázquez A</w:t>
      </w:r>
      <w:r w:rsidRPr="00075CDE">
        <w:rPr>
          <w:i/>
        </w:rPr>
        <w:t>, et al.</w:t>
      </w:r>
      <w:r w:rsidRPr="00075CDE">
        <w:t xml:space="preserve"> (2018) Placental lipid droplet composition: Effect of a lifestyle intervention (UPBEAT) in obese pregnant women. </w:t>
      </w:r>
      <w:r w:rsidRPr="00075CDE">
        <w:rPr>
          <w:i/>
        </w:rPr>
        <w:t>Biochimica et Biophysica Acta (BBA) - Molecular and Cell Biology of Lipids</w:t>
      </w:r>
      <w:r w:rsidRPr="00075CDE">
        <w:t xml:space="preserve"> </w:t>
      </w:r>
      <w:r w:rsidRPr="00075CDE">
        <w:rPr>
          <w:b/>
        </w:rPr>
        <w:t>1863:</w:t>
      </w:r>
      <w:r w:rsidRPr="00075CDE">
        <w:t xml:space="preserve"> 998-1005.</w:t>
      </w:r>
    </w:p>
    <w:p w14:paraId="3DD86105" w14:textId="77777777" w:rsidR="00075CDE" w:rsidRPr="00075CDE" w:rsidRDefault="00075CDE" w:rsidP="00075CDE">
      <w:pPr>
        <w:pStyle w:val="EndNoteBibliography"/>
        <w:spacing w:after="0"/>
        <w:ind w:left="720" w:hanging="720"/>
      </w:pPr>
      <w:r w:rsidRPr="00075CDE">
        <w:t>65.</w:t>
      </w:r>
      <w:r w:rsidRPr="00075CDE">
        <w:tab/>
        <w:t xml:space="preserve">Wasserman AH, Venkatesan M, Aguirre A. (2020) Bioactive Lipid Signaling in Cardiovascular Disease, Development, and Regeneration. </w:t>
      </w:r>
      <w:r w:rsidRPr="00075CDE">
        <w:rPr>
          <w:i/>
        </w:rPr>
        <w:t>Cells</w:t>
      </w:r>
      <w:r w:rsidRPr="00075CDE">
        <w:t xml:space="preserve"> </w:t>
      </w:r>
      <w:r w:rsidRPr="00075CDE">
        <w:rPr>
          <w:b/>
        </w:rPr>
        <w:t>9:</w:t>
      </w:r>
      <w:r w:rsidRPr="00075CDE">
        <w:t xml:space="preserve"> 1391.</w:t>
      </w:r>
    </w:p>
    <w:p w14:paraId="26FDF996" w14:textId="77777777" w:rsidR="00075CDE" w:rsidRPr="00075CDE" w:rsidRDefault="00075CDE" w:rsidP="00075CDE">
      <w:pPr>
        <w:pStyle w:val="EndNoteBibliography"/>
        <w:spacing w:after="0"/>
        <w:ind w:left="720" w:hanging="720"/>
      </w:pPr>
      <w:r w:rsidRPr="00075CDE">
        <w:t>66.</w:t>
      </w:r>
      <w:r w:rsidRPr="00075CDE">
        <w:tab/>
        <w:t>Watkins OC</w:t>
      </w:r>
      <w:r w:rsidRPr="00075CDE">
        <w:rPr>
          <w:i/>
        </w:rPr>
        <w:t>, et al.</w:t>
      </w:r>
      <w:r w:rsidRPr="00075CDE">
        <w:t xml:space="preserve"> (2019) Myo-inositol alters 13C-labeled fatty acid metabolism in human placental explants. </w:t>
      </w:r>
      <w:r w:rsidRPr="00075CDE">
        <w:rPr>
          <w:i/>
        </w:rPr>
        <w:t>Journal of Endocrinology</w:t>
      </w:r>
      <w:r w:rsidRPr="00075CDE">
        <w:t xml:space="preserve"> </w:t>
      </w:r>
      <w:r w:rsidRPr="00075CDE">
        <w:rPr>
          <w:b/>
        </w:rPr>
        <w:t>243:</w:t>
      </w:r>
      <w:r w:rsidRPr="00075CDE">
        <w:t xml:space="preserve"> 73-84.</w:t>
      </w:r>
    </w:p>
    <w:p w14:paraId="1ABE7264" w14:textId="77777777" w:rsidR="00075CDE" w:rsidRPr="00075CDE" w:rsidRDefault="00075CDE" w:rsidP="00075CDE">
      <w:pPr>
        <w:pStyle w:val="EndNoteBibliography"/>
        <w:spacing w:after="0"/>
        <w:ind w:left="720" w:hanging="720"/>
      </w:pPr>
      <w:r w:rsidRPr="00075CDE">
        <w:t>67.</w:t>
      </w:r>
      <w:r w:rsidRPr="00075CDE">
        <w:tab/>
        <w:t xml:space="preserve">WHO EC. (2004) Appropriate body-mass index for Asian populations and its implications for policy and intervention strategies. </w:t>
      </w:r>
      <w:r w:rsidRPr="00075CDE">
        <w:rPr>
          <w:i/>
        </w:rPr>
        <w:t>Lancet (London, England)</w:t>
      </w:r>
      <w:r w:rsidRPr="00075CDE">
        <w:t xml:space="preserve"> </w:t>
      </w:r>
      <w:r w:rsidRPr="00075CDE">
        <w:rPr>
          <w:b/>
        </w:rPr>
        <w:t>363:</w:t>
      </w:r>
      <w:r w:rsidRPr="00075CDE">
        <w:t xml:space="preserve"> 157.</w:t>
      </w:r>
    </w:p>
    <w:p w14:paraId="3023DC4E" w14:textId="77777777" w:rsidR="00075CDE" w:rsidRPr="00075CDE" w:rsidRDefault="00075CDE" w:rsidP="00075CDE">
      <w:pPr>
        <w:pStyle w:val="EndNoteBibliography"/>
        <w:spacing w:after="0"/>
        <w:ind w:left="720" w:hanging="720"/>
      </w:pPr>
      <w:r w:rsidRPr="00075CDE">
        <w:t>68.</w:t>
      </w:r>
      <w:r w:rsidRPr="00075CDE">
        <w:tab/>
        <w:t xml:space="preserve">Magnusson A, Waterman I, Wennergren M, Jansson T, Powell T. (2004) Triglyceride hydrolase activities and expression of fatty acid binding proteins in the human placenta in pregnancies complicated by intrauterine growth restriction and diabetes. </w:t>
      </w:r>
      <w:r w:rsidRPr="00075CDE">
        <w:rPr>
          <w:i/>
        </w:rPr>
        <w:t>The Journal of Clinical Endocrinology &amp; Metabolism</w:t>
      </w:r>
      <w:r w:rsidRPr="00075CDE">
        <w:t xml:space="preserve"> </w:t>
      </w:r>
      <w:r w:rsidRPr="00075CDE">
        <w:rPr>
          <w:b/>
        </w:rPr>
        <w:t>89:</w:t>
      </w:r>
      <w:r w:rsidRPr="00075CDE">
        <w:t xml:space="preserve"> 4607-4614.</w:t>
      </w:r>
    </w:p>
    <w:p w14:paraId="0F2143AC" w14:textId="77777777" w:rsidR="00075CDE" w:rsidRPr="00075CDE" w:rsidRDefault="00075CDE" w:rsidP="00075CDE">
      <w:pPr>
        <w:pStyle w:val="EndNoteBibliography"/>
        <w:spacing w:after="0"/>
        <w:ind w:left="720" w:hanging="720"/>
      </w:pPr>
      <w:r w:rsidRPr="00075CDE">
        <w:t>69.</w:t>
      </w:r>
      <w:r w:rsidRPr="00075CDE">
        <w:tab/>
        <w:t>Radaelli T</w:t>
      </w:r>
      <w:r w:rsidRPr="00075CDE">
        <w:rPr>
          <w:i/>
        </w:rPr>
        <w:t>, et al.</w:t>
      </w:r>
      <w:r w:rsidRPr="00075CDE">
        <w:t xml:space="preserve"> (2009) Differential regulation of genes for fetoplacental lipid pathways in pregnancy with gestational and type 1 diabetes mellitus. </w:t>
      </w:r>
      <w:r w:rsidRPr="00075CDE">
        <w:rPr>
          <w:i/>
        </w:rPr>
        <w:t>American journal of obstetrics and gynecology</w:t>
      </w:r>
      <w:r w:rsidRPr="00075CDE">
        <w:t xml:space="preserve"> </w:t>
      </w:r>
      <w:r w:rsidRPr="00075CDE">
        <w:rPr>
          <w:b/>
        </w:rPr>
        <w:t>201:</w:t>
      </w:r>
      <w:r w:rsidRPr="00075CDE">
        <w:t xml:space="preserve"> 209. e201-209. e210.</w:t>
      </w:r>
    </w:p>
    <w:p w14:paraId="47ECFB8A" w14:textId="77777777" w:rsidR="00075CDE" w:rsidRPr="00075CDE" w:rsidRDefault="00075CDE" w:rsidP="00075CDE">
      <w:pPr>
        <w:pStyle w:val="EndNoteBibliography"/>
        <w:spacing w:after="0"/>
        <w:ind w:left="720" w:hanging="720"/>
      </w:pPr>
      <w:r w:rsidRPr="00075CDE">
        <w:t>70.</w:t>
      </w:r>
      <w:r w:rsidRPr="00075CDE">
        <w:tab/>
        <w:t xml:space="preserve">Díaz P, Harris J, Rosario FJ, Powell TL, Jansson T. (2015) Increased placental fatty acid transporter 6 and binding protein 3 expression and fetal liver lipid accumulation in a mouse model of obesity in pregnancy. </w:t>
      </w:r>
      <w:r w:rsidRPr="00075CDE">
        <w:rPr>
          <w:i/>
        </w:rPr>
        <w:t>American Journal of Physiology-Regulatory, Integrative and Comparative Physiology</w:t>
      </w:r>
      <w:r w:rsidRPr="00075CDE">
        <w:t xml:space="preserve"> </w:t>
      </w:r>
      <w:r w:rsidRPr="00075CDE">
        <w:rPr>
          <w:b/>
        </w:rPr>
        <w:t>309:</w:t>
      </w:r>
      <w:r w:rsidRPr="00075CDE">
        <w:t xml:space="preserve"> R1569-R1577.</w:t>
      </w:r>
    </w:p>
    <w:p w14:paraId="22D8CAFF" w14:textId="77777777" w:rsidR="00075CDE" w:rsidRPr="00075CDE" w:rsidRDefault="00075CDE" w:rsidP="00075CDE">
      <w:pPr>
        <w:pStyle w:val="EndNoteBibliography"/>
        <w:spacing w:after="0"/>
        <w:ind w:left="720" w:hanging="720"/>
      </w:pPr>
      <w:r w:rsidRPr="00075CDE">
        <w:t>71.</w:t>
      </w:r>
      <w:r w:rsidRPr="00075CDE">
        <w:tab/>
        <w:t xml:space="preserve">Hall AM, Smith AJ, Bernlohr DA. (2003) Characterization of the Acyl-CoA synthetase activity of purified murine fatty acid transport protein 1. </w:t>
      </w:r>
      <w:r w:rsidRPr="00075CDE">
        <w:rPr>
          <w:i/>
        </w:rPr>
        <w:t>Journal of Biological Chemistry</w:t>
      </w:r>
      <w:r w:rsidRPr="00075CDE">
        <w:t xml:space="preserve"> </w:t>
      </w:r>
      <w:r w:rsidRPr="00075CDE">
        <w:rPr>
          <w:b/>
        </w:rPr>
        <w:t>278:</w:t>
      </w:r>
      <w:r w:rsidRPr="00075CDE">
        <w:t xml:space="preserve"> 43008-43013.</w:t>
      </w:r>
    </w:p>
    <w:p w14:paraId="23FB33FD" w14:textId="77777777" w:rsidR="00075CDE" w:rsidRPr="00075CDE" w:rsidRDefault="00075CDE" w:rsidP="00075CDE">
      <w:pPr>
        <w:pStyle w:val="EndNoteBibliography"/>
        <w:spacing w:after="0"/>
        <w:ind w:left="720" w:hanging="720"/>
      </w:pPr>
      <w:r w:rsidRPr="00075CDE">
        <w:t>72.</w:t>
      </w:r>
      <w:r w:rsidRPr="00075CDE">
        <w:tab/>
        <w:t>Segura MT</w:t>
      </w:r>
      <w:r w:rsidRPr="00075CDE">
        <w:rPr>
          <w:i/>
        </w:rPr>
        <w:t>, et al.</w:t>
      </w:r>
      <w:r w:rsidRPr="00075CDE">
        <w:t xml:space="preserve"> (2017) Maternal BMI and gestational diabetes alter placental lipid transporters and fatty acid composition. </w:t>
      </w:r>
      <w:r w:rsidRPr="00075CDE">
        <w:rPr>
          <w:i/>
        </w:rPr>
        <w:t>Placenta</w:t>
      </w:r>
      <w:r w:rsidRPr="00075CDE">
        <w:t xml:space="preserve"> </w:t>
      </w:r>
      <w:r w:rsidRPr="00075CDE">
        <w:rPr>
          <w:b/>
        </w:rPr>
        <w:t>57:</w:t>
      </w:r>
      <w:r w:rsidRPr="00075CDE">
        <w:t xml:space="preserve"> 144-151.</w:t>
      </w:r>
    </w:p>
    <w:p w14:paraId="46072996" w14:textId="77777777" w:rsidR="00075CDE" w:rsidRPr="00075CDE" w:rsidRDefault="00075CDE" w:rsidP="00075CDE">
      <w:pPr>
        <w:pStyle w:val="EndNoteBibliography"/>
        <w:spacing w:after="0"/>
        <w:ind w:left="720" w:hanging="720"/>
      </w:pPr>
      <w:r w:rsidRPr="00075CDE">
        <w:t>73.</w:t>
      </w:r>
      <w:r w:rsidRPr="00075CDE">
        <w:tab/>
        <w:t>Calabuig-Navarro V</w:t>
      </w:r>
      <w:r w:rsidRPr="00075CDE">
        <w:rPr>
          <w:i/>
        </w:rPr>
        <w:t>, et al.</w:t>
      </w:r>
      <w:r w:rsidRPr="00075CDE">
        <w:t xml:space="preserve"> (2017) Effect of maternal obesity on placental lipid metabolism. </w:t>
      </w:r>
      <w:r w:rsidRPr="00075CDE">
        <w:rPr>
          <w:i/>
        </w:rPr>
        <w:t>Endocrinology</w:t>
      </w:r>
      <w:r w:rsidRPr="00075CDE">
        <w:t xml:space="preserve"> </w:t>
      </w:r>
      <w:r w:rsidRPr="00075CDE">
        <w:rPr>
          <w:b/>
        </w:rPr>
        <w:t>158:</w:t>
      </w:r>
      <w:r w:rsidRPr="00075CDE">
        <w:t xml:space="preserve"> 2543-2555.</w:t>
      </w:r>
    </w:p>
    <w:p w14:paraId="3E47D637" w14:textId="77777777" w:rsidR="00075CDE" w:rsidRPr="00075CDE" w:rsidRDefault="00075CDE" w:rsidP="00075CDE">
      <w:pPr>
        <w:pStyle w:val="EndNoteBibliography"/>
        <w:spacing w:after="0"/>
        <w:ind w:left="720" w:hanging="720"/>
      </w:pPr>
      <w:r w:rsidRPr="00075CDE">
        <w:t>74.</w:t>
      </w:r>
      <w:r w:rsidRPr="00075CDE">
        <w:tab/>
        <w:t xml:space="preserve">Lager S, Powell TL. (2012) Regulation of nutrient transport across the placenta. </w:t>
      </w:r>
      <w:r w:rsidRPr="00075CDE">
        <w:rPr>
          <w:i/>
        </w:rPr>
        <w:t>Journal of pregnancy</w:t>
      </w:r>
      <w:r w:rsidRPr="00075CDE">
        <w:t xml:space="preserve"> </w:t>
      </w:r>
      <w:r w:rsidRPr="00075CDE">
        <w:rPr>
          <w:b/>
        </w:rPr>
        <w:t>2012:</w:t>
      </w:r>
      <w:r w:rsidRPr="00075CDE">
        <w:t xml:space="preserve"> 1-14.</w:t>
      </w:r>
    </w:p>
    <w:p w14:paraId="504462AC" w14:textId="77777777" w:rsidR="00075CDE" w:rsidRPr="00075CDE" w:rsidRDefault="00075CDE" w:rsidP="00075CDE">
      <w:pPr>
        <w:pStyle w:val="EndNoteBibliography"/>
        <w:spacing w:after="0"/>
        <w:ind w:left="720" w:hanging="720"/>
      </w:pPr>
      <w:r w:rsidRPr="00075CDE">
        <w:t>75.</w:t>
      </w:r>
      <w:r w:rsidRPr="00075CDE">
        <w:tab/>
        <w:t xml:space="preserve">Herrera E, Ortega-Senovilla H. (2018) Implications of Lipids in Neonatal Body Weight and Fat Mass in Gestational Diabetic Mothers and Non-Diabetic Controls. </w:t>
      </w:r>
      <w:r w:rsidRPr="00075CDE">
        <w:rPr>
          <w:i/>
        </w:rPr>
        <w:t>Curr Diab Rep</w:t>
      </w:r>
      <w:r w:rsidRPr="00075CDE">
        <w:t xml:space="preserve"> </w:t>
      </w:r>
      <w:r w:rsidRPr="00075CDE">
        <w:rPr>
          <w:b/>
        </w:rPr>
        <w:t>18:</w:t>
      </w:r>
      <w:r w:rsidRPr="00075CDE">
        <w:t xml:space="preserve"> 7.</w:t>
      </w:r>
    </w:p>
    <w:p w14:paraId="578FA9EC" w14:textId="77777777" w:rsidR="00075CDE" w:rsidRPr="00075CDE" w:rsidRDefault="00075CDE" w:rsidP="00075CDE">
      <w:pPr>
        <w:pStyle w:val="EndNoteBibliography"/>
        <w:spacing w:after="0"/>
        <w:ind w:left="720" w:hanging="720"/>
      </w:pPr>
      <w:r w:rsidRPr="00075CDE">
        <w:t>76.</w:t>
      </w:r>
      <w:r w:rsidRPr="00075CDE">
        <w:tab/>
        <w:t>Soga T</w:t>
      </w:r>
      <w:r w:rsidRPr="00075CDE">
        <w:rPr>
          <w:i/>
        </w:rPr>
        <w:t>, et al.</w:t>
      </w:r>
      <w:r w:rsidRPr="00075CDE">
        <w:t xml:space="preserve"> (2005) Lysophosphatidylcholine enhances glucose-dependent insulin secretion via an orphan G-protein-coupled receptor. </w:t>
      </w:r>
      <w:r w:rsidRPr="00075CDE">
        <w:rPr>
          <w:i/>
        </w:rPr>
        <w:t>Biochemical and Biophysical Research Communications</w:t>
      </w:r>
      <w:r w:rsidRPr="00075CDE">
        <w:t xml:space="preserve"> </w:t>
      </w:r>
      <w:r w:rsidRPr="00075CDE">
        <w:rPr>
          <w:b/>
        </w:rPr>
        <w:t>326:</w:t>
      </w:r>
      <w:r w:rsidRPr="00075CDE">
        <w:t xml:space="preserve"> 744-751.</w:t>
      </w:r>
    </w:p>
    <w:p w14:paraId="5815E503" w14:textId="77777777" w:rsidR="00075CDE" w:rsidRPr="00075CDE" w:rsidRDefault="00075CDE" w:rsidP="00075CDE">
      <w:pPr>
        <w:pStyle w:val="EndNoteBibliography"/>
        <w:spacing w:after="0"/>
        <w:ind w:left="720" w:hanging="720"/>
      </w:pPr>
      <w:r w:rsidRPr="00075CDE">
        <w:t>77.</w:t>
      </w:r>
      <w:r w:rsidRPr="00075CDE">
        <w:tab/>
        <w:t>Hollie NI</w:t>
      </w:r>
      <w:r w:rsidRPr="00075CDE">
        <w:rPr>
          <w:i/>
        </w:rPr>
        <w:t>, et al.</w:t>
      </w:r>
      <w:r w:rsidRPr="00075CDE">
        <w:t xml:space="preserve"> (2014) Micromolar changes in lysophosphatidylcholine concentration cause minor effects on mitochondrial permeability but major alterations in function. </w:t>
      </w:r>
      <w:r w:rsidRPr="00075CDE">
        <w:rPr>
          <w:i/>
        </w:rPr>
        <w:t>Biochimica et Biophysica Acta (BBA) - Molecular and Cell Biology of Lipids</w:t>
      </w:r>
      <w:r w:rsidRPr="00075CDE">
        <w:t xml:space="preserve"> </w:t>
      </w:r>
      <w:r w:rsidRPr="00075CDE">
        <w:rPr>
          <w:b/>
        </w:rPr>
        <w:t>1841:</w:t>
      </w:r>
      <w:r w:rsidRPr="00075CDE">
        <w:t xml:space="preserve"> 888-895.</w:t>
      </w:r>
    </w:p>
    <w:p w14:paraId="339D6E4D" w14:textId="77777777" w:rsidR="00075CDE" w:rsidRPr="00075CDE" w:rsidRDefault="00075CDE" w:rsidP="00075CDE">
      <w:pPr>
        <w:pStyle w:val="EndNoteBibliography"/>
        <w:spacing w:after="0"/>
        <w:ind w:left="720" w:hanging="720"/>
      </w:pPr>
      <w:r w:rsidRPr="00075CDE">
        <w:t>78.</w:t>
      </w:r>
      <w:r w:rsidRPr="00075CDE">
        <w:tab/>
        <w:t>Labonté ED</w:t>
      </w:r>
      <w:r w:rsidRPr="00075CDE">
        <w:rPr>
          <w:i/>
        </w:rPr>
        <w:t>, et al.</w:t>
      </w:r>
      <w:r w:rsidRPr="00075CDE">
        <w:t xml:space="preserve"> (2010) Postprandial lysophospholipid suppresses hepatic fatty acid oxidation: the molecular link between group 1B phospholipase A2 and diet-induced obesity. </w:t>
      </w:r>
      <w:r w:rsidRPr="00075CDE">
        <w:rPr>
          <w:i/>
        </w:rPr>
        <w:t>The FASEB Journal</w:t>
      </w:r>
      <w:r w:rsidRPr="00075CDE">
        <w:t xml:space="preserve"> </w:t>
      </w:r>
      <w:r w:rsidRPr="00075CDE">
        <w:rPr>
          <w:b/>
        </w:rPr>
        <w:t>24:</w:t>
      </w:r>
      <w:r w:rsidRPr="00075CDE">
        <w:t xml:space="preserve"> 2516-2524.</w:t>
      </w:r>
    </w:p>
    <w:p w14:paraId="57F6A5DE" w14:textId="77777777" w:rsidR="00075CDE" w:rsidRPr="00075CDE" w:rsidRDefault="00075CDE" w:rsidP="00075CDE">
      <w:pPr>
        <w:pStyle w:val="EndNoteBibliography"/>
        <w:spacing w:after="0"/>
        <w:ind w:left="720" w:hanging="720"/>
      </w:pPr>
      <w:r w:rsidRPr="00075CDE">
        <w:t>79.</w:t>
      </w:r>
      <w:r w:rsidRPr="00075CDE">
        <w:tab/>
        <w:t xml:space="preserve">Rivera R, Chun J. (2006) Biological effects of lysophospholipids. In:  </w:t>
      </w:r>
      <w:r w:rsidRPr="00075CDE">
        <w:rPr>
          <w:i/>
        </w:rPr>
        <w:t>Reviews of Physiology Biochemistry and Pharmacology.</w:t>
      </w:r>
      <w:r w:rsidRPr="00075CDE">
        <w:t xml:space="preserve">  Springer, pp. 25-46.</w:t>
      </w:r>
    </w:p>
    <w:p w14:paraId="4F06896B" w14:textId="77777777" w:rsidR="00075CDE" w:rsidRPr="00075CDE" w:rsidRDefault="00075CDE" w:rsidP="00075CDE">
      <w:pPr>
        <w:pStyle w:val="EndNoteBibliography"/>
        <w:spacing w:after="0"/>
        <w:ind w:left="720" w:hanging="720"/>
      </w:pPr>
      <w:r w:rsidRPr="00075CDE">
        <w:t>80.</w:t>
      </w:r>
      <w:r w:rsidRPr="00075CDE">
        <w:tab/>
        <w:t>Ferchaud-Roucher V</w:t>
      </w:r>
      <w:r w:rsidRPr="00075CDE">
        <w:rPr>
          <w:i/>
        </w:rPr>
        <w:t>, et al.</w:t>
      </w:r>
      <w:r w:rsidRPr="00075CDE">
        <w:t xml:space="preserve"> (2019) A potential role for lysophosphatidylcholine in the delivery of long chain polyunsaturated fatty acids to the fetal circulation. </w:t>
      </w:r>
      <w:r w:rsidRPr="00075CDE">
        <w:rPr>
          <w:i/>
        </w:rPr>
        <w:t>Biochimica et biophysica acta. Molecular and cell biology of lipids</w:t>
      </w:r>
      <w:r w:rsidRPr="00075CDE">
        <w:t xml:space="preserve"> </w:t>
      </w:r>
      <w:r w:rsidRPr="00075CDE">
        <w:rPr>
          <w:b/>
        </w:rPr>
        <w:t>1864:</w:t>
      </w:r>
      <w:r w:rsidRPr="00075CDE">
        <w:t xml:space="preserve"> 394.</w:t>
      </w:r>
    </w:p>
    <w:p w14:paraId="4CFF9FB0" w14:textId="77777777" w:rsidR="00075CDE" w:rsidRPr="00075CDE" w:rsidRDefault="00075CDE" w:rsidP="00075CDE">
      <w:pPr>
        <w:pStyle w:val="EndNoteBibliography"/>
        <w:ind w:left="720" w:hanging="720"/>
      </w:pPr>
      <w:r w:rsidRPr="00075CDE">
        <w:t>81.</w:t>
      </w:r>
      <w:r w:rsidRPr="00075CDE">
        <w:tab/>
        <w:t>Inskip H</w:t>
      </w:r>
      <w:r w:rsidRPr="00075CDE">
        <w:rPr>
          <w:i/>
        </w:rPr>
        <w:t>, et al.</w:t>
      </w:r>
      <w:r w:rsidRPr="00075CDE">
        <w:t xml:space="preserve"> (2020) Measured weight in early pregnancy is a valid method for estimating pre-pregnancy weight. </w:t>
      </w:r>
      <w:r w:rsidRPr="00075CDE">
        <w:rPr>
          <w:i/>
        </w:rPr>
        <w:t>Journal of Developmental Origins of Health and Disease</w:t>
      </w:r>
      <w:r w:rsidRPr="00075CDE">
        <w:rPr>
          <w:b/>
        </w:rPr>
        <w:t>:</w:t>
      </w:r>
      <w:r w:rsidRPr="00075CDE">
        <w:t xml:space="preserve"> 1-9.</w:t>
      </w:r>
    </w:p>
    <w:p w14:paraId="7916141F" w14:textId="57756063" w:rsidR="00E84C15" w:rsidRPr="00F91035" w:rsidRDefault="00C352BE" w:rsidP="006745AD">
      <w:pPr>
        <w:spacing w:line="480" w:lineRule="auto"/>
        <w:rPr>
          <w:rFonts w:ascii="Times New Roman" w:hAnsi="Times New Roman" w:cs="Times New Roman"/>
          <w:sz w:val="24"/>
          <w:szCs w:val="24"/>
          <w:lang w:val="en-GB"/>
        </w:rPr>
      </w:pPr>
      <w:r w:rsidRPr="00F91035">
        <w:rPr>
          <w:rFonts w:ascii="Times New Roman" w:hAnsi="Times New Roman" w:cs="Times New Roman"/>
          <w:sz w:val="24"/>
          <w:szCs w:val="24"/>
          <w:lang w:val="en-GB"/>
        </w:rPr>
        <w:fldChar w:fldCharType="end"/>
      </w:r>
      <w:r w:rsidR="00E84C15" w:rsidRPr="00F91035">
        <w:rPr>
          <w:rFonts w:ascii="Times New Roman" w:hAnsi="Times New Roman" w:cs="Times New Roman"/>
          <w:sz w:val="24"/>
          <w:szCs w:val="24"/>
          <w:lang w:val="en-GB"/>
        </w:rPr>
        <w:br w:type="page"/>
      </w:r>
    </w:p>
    <w:p w14:paraId="1CA56C06" w14:textId="78E61117" w:rsidR="000B0968" w:rsidRPr="00A5310C" w:rsidRDefault="00E84C15" w:rsidP="00A85979">
      <w:pPr>
        <w:spacing w:after="0" w:line="480" w:lineRule="auto"/>
        <w:rPr>
          <w:rFonts w:ascii="Times New Roman" w:hAnsi="Times New Roman" w:cs="Times New Roman"/>
          <w:b/>
          <w:sz w:val="24"/>
          <w:szCs w:val="24"/>
          <w:lang w:val="en-GB"/>
        </w:rPr>
      </w:pPr>
      <w:r w:rsidRPr="00A5310C">
        <w:rPr>
          <w:rFonts w:ascii="Times New Roman" w:hAnsi="Times New Roman" w:cs="Times New Roman"/>
          <w:b/>
          <w:sz w:val="24"/>
          <w:szCs w:val="24"/>
          <w:lang w:val="en-GB"/>
        </w:rPr>
        <w:t>Figure</w:t>
      </w:r>
      <w:r w:rsidR="00D03F1E" w:rsidRPr="00A5310C">
        <w:rPr>
          <w:rFonts w:ascii="Times New Roman" w:hAnsi="Times New Roman" w:cs="Times New Roman"/>
          <w:b/>
          <w:sz w:val="24"/>
          <w:szCs w:val="24"/>
          <w:lang w:val="en-GB"/>
        </w:rPr>
        <w:t xml:space="preserve"> legends</w:t>
      </w:r>
    </w:p>
    <w:p w14:paraId="0C7CB585" w14:textId="4B6A34D9" w:rsidR="000B0968" w:rsidRPr="00A5310C" w:rsidRDefault="000B0968" w:rsidP="00A85979">
      <w:pPr>
        <w:spacing w:line="480" w:lineRule="auto"/>
        <w:rPr>
          <w:rFonts w:ascii="Times New Roman" w:hAnsi="Times New Roman" w:cs="Times New Roman"/>
          <w:bCs/>
          <w:sz w:val="24"/>
          <w:szCs w:val="24"/>
          <w:lang w:val="en-GB"/>
        </w:rPr>
      </w:pPr>
      <w:r w:rsidRPr="001C5AE6">
        <w:rPr>
          <w:rFonts w:ascii="Times New Roman" w:hAnsi="Times New Roman" w:cs="Times New Roman"/>
          <w:b/>
          <w:bCs/>
          <w:sz w:val="24"/>
          <w:szCs w:val="24"/>
          <w:lang w:val="en-GB"/>
        </w:rPr>
        <w:t>Figure 1.</w:t>
      </w:r>
      <w:r w:rsidRPr="00A5310C">
        <w:rPr>
          <w:rFonts w:ascii="Times New Roman" w:hAnsi="Times New Roman" w:cs="Times New Roman"/>
          <w:bCs/>
          <w:sz w:val="24"/>
          <w:szCs w:val="24"/>
          <w:lang w:val="en-GB"/>
        </w:rPr>
        <w:t xml:space="preserve"> Placental lipids containing </w:t>
      </w:r>
      <w:r w:rsidRPr="00A5310C">
        <w:rPr>
          <w:rFonts w:ascii="Times New Roman" w:hAnsi="Times New Roman" w:cs="Times New Roman"/>
          <w:bCs/>
          <w:sz w:val="24"/>
          <w:szCs w:val="24"/>
          <w:vertAlign w:val="superscript"/>
          <w:lang w:val="en-GB"/>
        </w:rPr>
        <w:t>12</w:t>
      </w:r>
      <w:r w:rsidRPr="00A5310C">
        <w:rPr>
          <w:rFonts w:ascii="Times New Roman" w:hAnsi="Times New Roman" w:cs="Times New Roman"/>
          <w:bCs/>
          <w:sz w:val="24"/>
          <w:szCs w:val="24"/>
          <w:lang w:val="en-GB"/>
        </w:rPr>
        <w:t xml:space="preserve">C-DHA and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in placental explants from 17 placenta incubated for 48 hours with 24 µmol/L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at a physiological glucose concentration (5 mmol/L). (A) Amount of each lipid (pmol/mg) with percentages showing relative amount of each lipid class compared to total </w:t>
      </w:r>
      <w:r w:rsidRPr="00A5310C">
        <w:rPr>
          <w:rFonts w:ascii="Times New Roman" w:hAnsi="Times New Roman" w:cs="Times New Roman"/>
          <w:bCs/>
          <w:sz w:val="24"/>
          <w:szCs w:val="24"/>
          <w:vertAlign w:val="superscript"/>
          <w:lang w:val="en-GB"/>
        </w:rPr>
        <w:t>12</w:t>
      </w:r>
      <w:r w:rsidRPr="00A5310C">
        <w:rPr>
          <w:rFonts w:ascii="Times New Roman" w:hAnsi="Times New Roman" w:cs="Times New Roman"/>
          <w:bCs/>
          <w:sz w:val="24"/>
          <w:szCs w:val="24"/>
          <w:lang w:val="en-GB"/>
        </w:rPr>
        <w:t xml:space="preserve">C-DHA or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lipids. Brackets show standard deviation. Colours represent individual lipids.  (B) Boxplots showing the enrichment of each lipid with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Enrichment is the percentage of each lipid containing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calculated by the formula 100 *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C-lipid/(</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C-lipid +</w:t>
      </w:r>
      <w:r w:rsidRPr="00A5310C">
        <w:rPr>
          <w:rFonts w:ascii="Times New Roman" w:hAnsi="Times New Roman" w:cs="Times New Roman"/>
          <w:bCs/>
          <w:sz w:val="24"/>
          <w:szCs w:val="24"/>
          <w:vertAlign w:val="superscript"/>
          <w:lang w:val="en-GB"/>
        </w:rPr>
        <w:t>12</w:t>
      </w:r>
      <w:r w:rsidRPr="00A5310C">
        <w:rPr>
          <w:rFonts w:ascii="Times New Roman" w:hAnsi="Times New Roman" w:cs="Times New Roman"/>
          <w:bCs/>
          <w:sz w:val="24"/>
          <w:szCs w:val="24"/>
          <w:lang w:val="en-GB"/>
        </w:rPr>
        <w:t xml:space="preserve">C-lipid). Abbreviations; DHA: </w:t>
      </w:r>
      <w:r w:rsidRPr="00A5310C">
        <w:rPr>
          <w:rFonts w:ascii="Times New Roman" w:hAnsi="Times New Roman" w:cs="Times New Roman"/>
          <w:bCs/>
          <w:sz w:val="24"/>
          <w:szCs w:val="24"/>
          <w:shd w:val="clear" w:color="auto" w:fill="FFFFFF"/>
          <w:lang w:val="en-GB"/>
        </w:rPr>
        <w:t>Docosahexaenoic acid,</w:t>
      </w:r>
      <w:r w:rsidRPr="00A5310C">
        <w:rPr>
          <w:rFonts w:ascii="Times New Roman" w:hAnsi="Times New Roman" w:cs="Times New Roman"/>
          <w:bCs/>
          <w:sz w:val="24"/>
          <w:szCs w:val="24"/>
          <w:lang w:val="en-GB"/>
        </w:rPr>
        <w:t xml:space="preserve"> DG: diacylglycerol</w:t>
      </w:r>
      <w:r w:rsidRPr="00A5310C">
        <w:rPr>
          <w:rFonts w:ascii="Times New Roman" w:eastAsia="Calibri" w:hAnsi="Times New Roman" w:cs="Times New Roman"/>
          <w:bCs/>
          <w:sz w:val="24"/>
          <w:szCs w:val="24"/>
          <w:lang w:val="en-GB"/>
        </w:rPr>
        <w:t xml:space="preserve">, LPC: lyso-phosphatidylcholine, LPE: lyso-phosphatidylethanolamine, PC: phosphatidylcholine, PE-P: phosphatidylethanolamine-plasmalogen, TG: triacylglycerols. </w:t>
      </w:r>
      <w:r w:rsidR="001C5AE6" w:rsidRPr="00A5310C">
        <w:rPr>
          <w:rFonts w:ascii="Times New Roman" w:eastAsia="Calibri" w:hAnsi="Times New Roman" w:cs="Times New Roman"/>
          <w:bCs/>
          <w:sz w:val="24"/>
          <w:szCs w:val="24"/>
          <w:lang w:val="en-GB"/>
        </w:rPr>
        <w:t>Labeled</w:t>
      </w:r>
      <w:r w:rsidRPr="00A5310C">
        <w:rPr>
          <w:rFonts w:ascii="Times New Roman" w:hAnsi="Times New Roman" w:cs="Times New Roman"/>
          <w:bCs/>
          <w:sz w:val="24"/>
          <w:szCs w:val="24"/>
          <w:lang w:val="en-GB"/>
        </w:rPr>
        <w:t xml:space="preserve"> TGs contained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C-DHA and two other fatty acids which cannot be identified with certainty. Since the total number of fatty acid carbons (</w:t>
      </w:r>
      <w:r w:rsidRPr="00A5310C">
        <w:rPr>
          <w:rFonts w:ascii="Times New Roman" w:hAnsi="Times New Roman" w:cs="Times New Roman"/>
          <w:bCs/>
          <w:i/>
          <w:sz w:val="24"/>
          <w:szCs w:val="24"/>
          <w:lang w:val="en-GB"/>
        </w:rPr>
        <w:t>x</w:t>
      </w:r>
      <w:r w:rsidRPr="00A5310C">
        <w:rPr>
          <w:rFonts w:ascii="Times New Roman" w:hAnsi="Times New Roman" w:cs="Times New Roman"/>
          <w:bCs/>
          <w:sz w:val="24"/>
          <w:szCs w:val="24"/>
          <w:lang w:val="en-GB"/>
        </w:rPr>
        <w:t>) and the total number of fatty acid double bonds (</w:t>
      </w:r>
      <w:r w:rsidRPr="00A5310C">
        <w:rPr>
          <w:rFonts w:ascii="Times New Roman" w:hAnsi="Times New Roman" w:cs="Times New Roman"/>
          <w:bCs/>
          <w:i/>
          <w:sz w:val="24"/>
          <w:szCs w:val="24"/>
          <w:lang w:val="en-GB"/>
        </w:rPr>
        <w:t>y</w:t>
      </w:r>
      <w:r w:rsidRPr="00A5310C">
        <w:rPr>
          <w:rFonts w:ascii="Times New Roman" w:hAnsi="Times New Roman" w:cs="Times New Roman"/>
          <w:bCs/>
          <w:sz w:val="24"/>
          <w:szCs w:val="24"/>
          <w:lang w:val="en-GB"/>
        </w:rPr>
        <w:t xml:space="preserve">) is known for each TG (format </w:t>
      </w:r>
      <w:r w:rsidRPr="00A5310C">
        <w:rPr>
          <w:rFonts w:ascii="Times New Roman" w:hAnsi="Times New Roman" w:cs="Times New Roman"/>
          <w:bCs/>
          <w:i/>
          <w:sz w:val="24"/>
          <w:szCs w:val="24"/>
          <w:lang w:val="en-GB"/>
        </w:rPr>
        <w:t>x:y</w:t>
      </w:r>
      <w:r w:rsidRPr="00A5310C">
        <w:rPr>
          <w:rFonts w:ascii="Times New Roman" w:hAnsi="Times New Roman" w:cs="Times New Roman"/>
          <w:bCs/>
          <w:sz w:val="24"/>
          <w:szCs w:val="24"/>
          <w:lang w:val="en-GB"/>
        </w:rPr>
        <w:t xml:space="preserve">), the combined carbon count and saturation of the two remaining fatty acids can be calculated, then predicted based on known abundance in humans. Two TGs contained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C-DHA and two saturated lipids (TG 54:6 [predicted 16:0_16:0_22:6], TG 56:6 [predicted 16:0_18:0_22:6]), two contained DHA with one saturated fatty acid and one mono-unsaturated fatty acid (TG 54:7 [predicted 16:0_16:1_22:6], TG 56:7 [predicted 16:0_18:1_22:6 or 16:1_18:0_22:6]) and five TGs contained DHA with unknown combinations of various unsaturated lipids  (TG 56:8, TG 58:8, TG 56:9, TG 58:9 and TG 58:10).</w:t>
      </w:r>
    </w:p>
    <w:p w14:paraId="0E5CDCFE" w14:textId="77777777" w:rsidR="0025535C" w:rsidRPr="00A5310C" w:rsidRDefault="0025535C" w:rsidP="00A85979">
      <w:pPr>
        <w:spacing w:line="480" w:lineRule="auto"/>
        <w:rPr>
          <w:rFonts w:ascii="Times New Roman" w:eastAsia="Calibri" w:hAnsi="Times New Roman" w:cs="Times New Roman"/>
          <w:bCs/>
          <w:sz w:val="24"/>
          <w:szCs w:val="24"/>
          <w:lang w:val="en-GB"/>
        </w:rPr>
      </w:pPr>
    </w:p>
    <w:p w14:paraId="55182FD8" w14:textId="4E2D0AD0" w:rsidR="000B0968" w:rsidRPr="00A5310C" w:rsidRDefault="000B0968" w:rsidP="00A85979">
      <w:pPr>
        <w:spacing w:line="480" w:lineRule="auto"/>
        <w:rPr>
          <w:rFonts w:ascii="Times New Roman" w:eastAsia="Times New Roman" w:hAnsi="Times New Roman" w:cs="Times New Roman"/>
          <w:bCs/>
          <w:sz w:val="24"/>
          <w:szCs w:val="24"/>
          <w:lang w:val="en-GB"/>
        </w:rPr>
      </w:pPr>
      <w:r w:rsidRPr="001C5AE6">
        <w:rPr>
          <w:rFonts w:ascii="Times New Roman" w:eastAsia="Times New Roman" w:hAnsi="Times New Roman" w:cs="Times New Roman"/>
          <w:b/>
          <w:bCs/>
          <w:sz w:val="24"/>
          <w:szCs w:val="24"/>
          <w:lang w:val="en-GB"/>
        </w:rPr>
        <w:t>Figure 2.</w:t>
      </w:r>
      <w:r w:rsidRPr="00A5310C">
        <w:rPr>
          <w:rFonts w:ascii="Times New Roman" w:eastAsia="Times New Roman" w:hAnsi="Times New Roman" w:cs="Times New Roman"/>
          <w:bCs/>
          <w:sz w:val="24"/>
          <w:szCs w:val="24"/>
          <w:lang w:val="en-GB"/>
        </w:rPr>
        <w:t xml:space="preserve"> Positive associations of BMI with the </w:t>
      </w:r>
      <w:r w:rsidRPr="00A5310C">
        <w:rPr>
          <w:rFonts w:ascii="Times New Roman" w:eastAsia="Times New Roman" w:hAnsi="Times New Roman" w:cs="Times New Roman"/>
          <w:bCs/>
          <w:i/>
          <w:sz w:val="24"/>
          <w:szCs w:val="24"/>
          <w:lang w:val="en-GB"/>
        </w:rPr>
        <w:t>enrichment</w:t>
      </w:r>
      <w:r w:rsidRPr="00A5310C">
        <w:rPr>
          <w:rFonts w:ascii="Times New Roman" w:eastAsia="Times New Roman" w:hAnsi="Times New Roman" w:cs="Times New Roman"/>
          <w:bCs/>
          <w:sz w:val="24"/>
          <w:szCs w:val="24"/>
          <w:lang w:val="en-GB"/>
        </w:rPr>
        <w:t xml:space="preserve"> of placental </w:t>
      </w:r>
      <w:r w:rsidRPr="00A5310C">
        <w:rPr>
          <w:rFonts w:ascii="Times New Roman" w:eastAsia="Times New Roman" w:hAnsi="Times New Roman" w:cs="Times New Roman"/>
          <w:bCs/>
          <w:sz w:val="24"/>
          <w:szCs w:val="24"/>
          <w:vertAlign w:val="superscript"/>
          <w:lang w:val="en-GB"/>
        </w:rPr>
        <w:t>13</w:t>
      </w:r>
      <w:r w:rsidRPr="00A5310C">
        <w:rPr>
          <w:rFonts w:ascii="Times New Roman" w:eastAsia="Times New Roman" w:hAnsi="Times New Roman" w:cs="Times New Roman"/>
          <w:bCs/>
          <w:sz w:val="24"/>
          <w:szCs w:val="24"/>
          <w:lang w:val="en-GB"/>
        </w:rPr>
        <w:t xml:space="preserve">C-DHA lipids (Z-scored, Log2 transformed; n=17 placenta) in culture at a physiological glucose condition (5 mmol/L). Linear regression was run with lipid as the outcome and BMI as the predictor. The Benjamini-Hochberg (BH) method was used to correct for multiple testing. Solid lines show significant associations while dashed lines show non-significant associations. Shaded areas show 95% confidence intervals. Key for dots - Purple: non-GDM, Black: GDM.  † Significant after adjusting for fasting glycemia, ‡ Significant after adjusting for 2h glycemia. Abbreviations - CI: Confidence interval, DG: diacylglycerol, DHA: Docosahexaenoic acid, GDM: Gestational diabetes, LPC: lyso-phosphatidylcholine, LPE: lyso-phosphatidylethanolamine, PC: phosphatidylcholine, PE-P: phosphatidylethanolamine-plasmalogen, TG: triacylglycerol.    </w:t>
      </w:r>
    </w:p>
    <w:p w14:paraId="3104B171" w14:textId="77777777" w:rsidR="0025535C" w:rsidRPr="00A5310C" w:rsidRDefault="0025535C" w:rsidP="00A85979">
      <w:pPr>
        <w:spacing w:line="480" w:lineRule="auto"/>
        <w:rPr>
          <w:rFonts w:ascii="Times New Roman" w:eastAsia="Times New Roman" w:hAnsi="Times New Roman" w:cs="Times New Roman"/>
          <w:bCs/>
          <w:sz w:val="24"/>
          <w:szCs w:val="24"/>
          <w:lang w:val="en-GB"/>
        </w:rPr>
      </w:pPr>
    </w:p>
    <w:p w14:paraId="049DB037" w14:textId="015DE0C8" w:rsidR="000B0968" w:rsidRPr="00A5310C" w:rsidRDefault="000B0968" w:rsidP="00A85979">
      <w:pPr>
        <w:spacing w:after="0" w:line="480" w:lineRule="auto"/>
        <w:rPr>
          <w:rFonts w:ascii="Times New Roman" w:hAnsi="Times New Roman" w:cs="Times New Roman"/>
          <w:bCs/>
          <w:sz w:val="24"/>
          <w:szCs w:val="24"/>
          <w:lang w:val="en-GB"/>
        </w:rPr>
      </w:pPr>
      <w:r w:rsidRPr="001C5AE6">
        <w:rPr>
          <w:rFonts w:ascii="Times New Roman" w:hAnsi="Times New Roman" w:cs="Times New Roman"/>
          <w:b/>
          <w:bCs/>
          <w:sz w:val="24"/>
          <w:szCs w:val="24"/>
          <w:lang w:val="en-GB"/>
        </w:rPr>
        <w:t>Figure 3.</w:t>
      </w:r>
      <w:r w:rsidRPr="00A5310C">
        <w:rPr>
          <w:rFonts w:ascii="Times New Roman" w:hAnsi="Times New Roman" w:cs="Times New Roman"/>
          <w:bCs/>
          <w:sz w:val="24"/>
          <w:szCs w:val="24"/>
          <w:lang w:val="en-GB"/>
        </w:rPr>
        <w:t xml:space="preserve"> Variations in patterns of association between fasting glycemia (A), post-load (2h) glycemia (B) and maternal BMI (C) with the </w:t>
      </w:r>
      <w:r w:rsidRPr="00A5310C">
        <w:rPr>
          <w:rFonts w:ascii="Times New Roman" w:hAnsi="Times New Roman" w:cs="Times New Roman"/>
          <w:bCs/>
          <w:i/>
          <w:sz w:val="24"/>
          <w:szCs w:val="24"/>
          <w:lang w:val="en-GB"/>
        </w:rPr>
        <w:t xml:space="preserve">amount </w:t>
      </w:r>
      <w:r w:rsidRPr="00A5310C">
        <w:rPr>
          <w:rFonts w:ascii="Times New Roman" w:hAnsi="Times New Roman" w:cs="Times New Roman"/>
          <w:bCs/>
          <w:sz w:val="24"/>
          <w:szCs w:val="24"/>
          <w:lang w:val="en-GB"/>
        </w:rPr>
        <w:t xml:space="preserve">of placental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lipids (Z-score, log2; n=17 placenta). Linear regression was run with lipid as the outcome and glycemia or BMI as the predictor. The </w:t>
      </w:r>
      <w:r w:rsidRPr="00A5310C">
        <w:rPr>
          <w:rFonts w:ascii="Times New Roman" w:hAnsi="Times New Roman" w:cs="Times New Roman"/>
          <w:bCs/>
          <w:sz w:val="24"/>
          <w:szCs w:val="24"/>
          <w:shd w:val="clear" w:color="auto" w:fill="FFFFFF"/>
          <w:lang w:val="en-GB"/>
        </w:rPr>
        <w:t xml:space="preserve">Benjamini-Hochberg method was used to correct for multiple testing. </w:t>
      </w:r>
      <w:r w:rsidRPr="00A5310C">
        <w:rPr>
          <w:rFonts w:ascii="Times New Roman" w:hAnsi="Times New Roman" w:cs="Times New Roman"/>
          <w:bCs/>
          <w:sz w:val="24"/>
          <w:szCs w:val="24"/>
          <w:lang w:val="en-GB"/>
        </w:rPr>
        <w:t>Solid lines show statistically significant associations, while dashed lines show non-significant trends. Shaded areas show 95% confidence intervals. Key for dots in A and B - Red: Normal BMI (&lt;23 kg/m</w:t>
      </w:r>
      <w:r w:rsidRPr="00A5310C">
        <w:rPr>
          <w:rFonts w:ascii="Times New Roman" w:hAnsi="Times New Roman" w:cs="Times New Roman"/>
          <w:bCs/>
          <w:sz w:val="24"/>
          <w:szCs w:val="24"/>
          <w:vertAlign w:val="superscript"/>
          <w:lang w:val="en-GB"/>
        </w:rPr>
        <w:t>2</w:t>
      </w:r>
      <w:r w:rsidRPr="00A5310C">
        <w:rPr>
          <w:rFonts w:ascii="Times New Roman" w:hAnsi="Times New Roman" w:cs="Times New Roman"/>
          <w:bCs/>
          <w:sz w:val="24"/>
          <w:szCs w:val="24"/>
          <w:lang w:val="en-GB"/>
        </w:rPr>
        <w:t>), Green: Overweight (BMI 23.0 to &lt;27.5 kg/m</w:t>
      </w:r>
      <w:r w:rsidRPr="00A5310C">
        <w:rPr>
          <w:rFonts w:ascii="Times New Roman" w:hAnsi="Times New Roman" w:cs="Times New Roman"/>
          <w:bCs/>
          <w:sz w:val="24"/>
          <w:szCs w:val="24"/>
          <w:vertAlign w:val="superscript"/>
          <w:lang w:val="en-GB"/>
        </w:rPr>
        <w:t>2</w:t>
      </w:r>
      <w:r w:rsidRPr="00A5310C">
        <w:rPr>
          <w:rFonts w:ascii="Times New Roman" w:hAnsi="Times New Roman" w:cs="Times New Roman"/>
          <w:bCs/>
          <w:sz w:val="24"/>
          <w:szCs w:val="24"/>
          <w:lang w:val="en-GB"/>
        </w:rPr>
        <w:t xml:space="preserve">), Blue: Obese (BMI </w:t>
      </w:r>
      <w:r w:rsidRPr="00A5310C">
        <w:rPr>
          <w:rFonts w:ascii="Times New Roman" w:eastAsia="Times New Roman" w:hAnsi="Times New Roman" w:cs="Times New Roman"/>
          <w:bCs/>
          <w:sz w:val="24"/>
          <w:szCs w:val="24"/>
          <w:lang w:val="en-GB"/>
        </w:rPr>
        <w:t>≥</w:t>
      </w:r>
      <w:r w:rsidRPr="00A5310C">
        <w:rPr>
          <w:rFonts w:ascii="Times New Roman" w:hAnsi="Times New Roman" w:cs="Times New Roman"/>
          <w:bCs/>
          <w:sz w:val="24"/>
          <w:szCs w:val="24"/>
          <w:lang w:val="en-GB"/>
        </w:rPr>
        <w:t>27.5 kg/m</w:t>
      </w:r>
      <w:r w:rsidRPr="00A5310C">
        <w:rPr>
          <w:rFonts w:ascii="Times New Roman" w:hAnsi="Times New Roman" w:cs="Times New Roman"/>
          <w:bCs/>
          <w:sz w:val="24"/>
          <w:szCs w:val="24"/>
          <w:vertAlign w:val="superscript"/>
          <w:lang w:val="en-GB"/>
        </w:rPr>
        <w:t>2</w:t>
      </w:r>
      <w:r w:rsidRPr="00A5310C">
        <w:rPr>
          <w:rFonts w:ascii="Times New Roman" w:hAnsi="Times New Roman" w:cs="Times New Roman"/>
          <w:bCs/>
          <w:sz w:val="24"/>
          <w:szCs w:val="24"/>
          <w:lang w:val="en-GB"/>
        </w:rPr>
        <w:t xml:space="preserve">). Key for dots in C - Purple: non-GDM, Black: GDM. Abbreviations BH: </w:t>
      </w:r>
      <w:r w:rsidRPr="00A5310C">
        <w:rPr>
          <w:rFonts w:ascii="Times New Roman" w:hAnsi="Times New Roman" w:cs="Times New Roman"/>
          <w:bCs/>
          <w:sz w:val="24"/>
          <w:szCs w:val="24"/>
          <w:shd w:val="clear" w:color="auto" w:fill="FFFFFF"/>
          <w:lang w:val="en-GB"/>
        </w:rPr>
        <w:t>Benjamini-Hochberg</w:t>
      </w:r>
      <w:r w:rsidRPr="00A5310C">
        <w:rPr>
          <w:rFonts w:ascii="Times New Roman" w:hAnsi="Times New Roman" w:cs="Times New Roman"/>
          <w:bCs/>
          <w:sz w:val="24"/>
          <w:szCs w:val="24"/>
          <w:lang w:val="en-GB"/>
        </w:rPr>
        <w:t>, CI: Confidence interval, DG: diacylglycerol</w:t>
      </w:r>
      <w:r w:rsidRPr="00A5310C">
        <w:rPr>
          <w:rFonts w:ascii="Times New Roman" w:eastAsia="Calibri" w:hAnsi="Times New Roman" w:cs="Times New Roman"/>
          <w:bCs/>
          <w:sz w:val="24"/>
          <w:szCs w:val="24"/>
          <w:lang w:val="en-GB"/>
        </w:rPr>
        <w:t xml:space="preserve">, </w:t>
      </w:r>
      <w:r w:rsidRPr="00A5310C">
        <w:rPr>
          <w:rFonts w:ascii="Times New Roman" w:hAnsi="Times New Roman" w:cs="Times New Roman"/>
          <w:bCs/>
          <w:sz w:val="24"/>
          <w:szCs w:val="24"/>
          <w:lang w:val="en-GB"/>
        </w:rPr>
        <w:t xml:space="preserve">DHA: </w:t>
      </w:r>
      <w:r w:rsidRPr="00A5310C">
        <w:rPr>
          <w:rFonts w:ascii="Times New Roman" w:hAnsi="Times New Roman" w:cs="Times New Roman"/>
          <w:bCs/>
          <w:sz w:val="24"/>
          <w:szCs w:val="24"/>
          <w:shd w:val="clear" w:color="auto" w:fill="FFFFFF"/>
          <w:lang w:val="en-GB"/>
        </w:rPr>
        <w:t>Docosahexaenoic acid,</w:t>
      </w:r>
      <w:r w:rsidRPr="00A5310C">
        <w:rPr>
          <w:rFonts w:ascii="Times New Roman" w:hAnsi="Times New Roman" w:cs="Times New Roman"/>
          <w:bCs/>
          <w:sz w:val="24"/>
          <w:szCs w:val="24"/>
          <w:lang w:val="en-GB"/>
        </w:rPr>
        <w:t xml:space="preserve"> GDM: Gestational diabetes, </w:t>
      </w:r>
      <w:r w:rsidRPr="00A5310C">
        <w:rPr>
          <w:rFonts w:ascii="Times New Roman" w:eastAsia="Calibri" w:hAnsi="Times New Roman" w:cs="Times New Roman"/>
          <w:bCs/>
          <w:sz w:val="24"/>
          <w:szCs w:val="24"/>
          <w:lang w:val="en-GB"/>
        </w:rPr>
        <w:t>LPC: lyso-phosphatidylcholine, LPE: lyso-phosphatidylethanolamine, PC: phosphatidylcholine, PE-P: phosphatidylethanolamine-plasmalogen, TG: triacylglycerol.</w:t>
      </w:r>
    </w:p>
    <w:p w14:paraId="0985053E" w14:textId="77777777" w:rsidR="00D03F1E" w:rsidRPr="00A5310C" w:rsidRDefault="00D03F1E" w:rsidP="00A85979">
      <w:pPr>
        <w:spacing w:after="0" w:line="480" w:lineRule="auto"/>
        <w:rPr>
          <w:rFonts w:ascii="Times New Roman" w:hAnsi="Times New Roman" w:cs="Times New Roman"/>
          <w:bCs/>
          <w:sz w:val="24"/>
          <w:szCs w:val="24"/>
          <w:lang w:val="en-GB"/>
        </w:rPr>
      </w:pPr>
    </w:p>
    <w:p w14:paraId="6B920B60" w14:textId="68B8ECAE" w:rsidR="000B0968" w:rsidRPr="00A5310C" w:rsidRDefault="000B0968" w:rsidP="00A85979">
      <w:pPr>
        <w:spacing w:line="480" w:lineRule="auto"/>
        <w:rPr>
          <w:rFonts w:ascii="Times New Roman" w:eastAsia="Calibri" w:hAnsi="Times New Roman" w:cs="Times New Roman"/>
          <w:bCs/>
          <w:sz w:val="24"/>
          <w:szCs w:val="24"/>
          <w:lang w:val="en-GB"/>
        </w:rPr>
      </w:pPr>
      <w:r w:rsidRPr="001C5AE6">
        <w:rPr>
          <w:rFonts w:ascii="Times New Roman" w:hAnsi="Times New Roman" w:cs="Times New Roman"/>
          <w:b/>
          <w:bCs/>
          <w:sz w:val="24"/>
          <w:szCs w:val="24"/>
          <w:lang w:val="en-GB"/>
        </w:rPr>
        <w:t>Figure 4.</w:t>
      </w:r>
      <w:r w:rsidRPr="00A5310C">
        <w:rPr>
          <w:rFonts w:ascii="Times New Roman" w:hAnsi="Times New Roman" w:cs="Times New Roman"/>
          <w:bCs/>
          <w:sz w:val="24"/>
          <w:szCs w:val="24"/>
          <w:lang w:val="en-GB"/>
        </w:rPr>
        <w:t xml:space="preserve"> Positive associations between placental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C-DHA-lipid enrichment (Z-score, Log2) and birthweight centile. Linear regression was run with birthweight centile as the outcome and either lipid amount or lipid enrichment as the predictor.</w:t>
      </w:r>
      <w:r w:rsidRPr="00A5310C">
        <w:rPr>
          <w:rFonts w:ascii="Times New Roman" w:eastAsia="Calibri" w:hAnsi="Times New Roman" w:cs="Times New Roman"/>
          <w:bCs/>
          <w:sz w:val="24"/>
          <w:szCs w:val="24"/>
          <w:lang w:val="en-GB"/>
        </w:rPr>
        <w:t xml:space="preserve"> The </w:t>
      </w:r>
      <w:r w:rsidRPr="00A5310C">
        <w:rPr>
          <w:rFonts w:ascii="Times New Roman" w:hAnsi="Times New Roman" w:cs="Times New Roman"/>
          <w:bCs/>
          <w:sz w:val="24"/>
          <w:szCs w:val="24"/>
          <w:shd w:val="clear" w:color="auto" w:fill="FFFFFF"/>
          <w:lang w:val="en-GB"/>
        </w:rPr>
        <w:t xml:space="preserve">Benjamini-Hochberg method was used to correct for multiple testing. </w:t>
      </w:r>
      <w:r w:rsidRPr="00A5310C">
        <w:rPr>
          <w:rFonts w:ascii="Times New Roman" w:hAnsi="Times New Roman" w:cs="Times New Roman"/>
          <w:bCs/>
          <w:sz w:val="24"/>
          <w:szCs w:val="24"/>
          <w:lang w:val="en-GB"/>
        </w:rPr>
        <w:t xml:space="preserve">Solid lines show significant associations while dashed lines show non-significant results. Shaded areas show 95% confidence intervals. Key - Purple: non-GDM, Black: GDM. Abbreviations - BH: </w:t>
      </w:r>
      <w:r w:rsidRPr="00A5310C">
        <w:rPr>
          <w:rFonts w:ascii="Times New Roman" w:hAnsi="Times New Roman" w:cs="Times New Roman"/>
          <w:bCs/>
          <w:sz w:val="24"/>
          <w:szCs w:val="24"/>
          <w:shd w:val="clear" w:color="auto" w:fill="FFFFFF"/>
          <w:lang w:val="en-GB"/>
        </w:rPr>
        <w:t xml:space="preserve">Benjamini-Hochberg </w:t>
      </w:r>
      <w:r w:rsidRPr="00A5310C">
        <w:rPr>
          <w:rFonts w:ascii="Times New Roman" w:hAnsi="Times New Roman" w:cs="Times New Roman"/>
          <w:bCs/>
          <w:sz w:val="24"/>
          <w:szCs w:val="24"/>
          <w:lang w:val="en-GB"/>
        </w:rPr>
        <w:t>CI: Confidence interval, DG: diacylglycerol</w:t>
      </w:r>
      <w:r w:rsidRPr="00A5310C">
        <w:rPr>
          <w:rFonts w:ascii="Times New Roman" w:eastAsia="Calibri" w:hAnsi="Times New Roman" w:cs="Times New Roman"/>
          <w:bCs/>
          <w:sz w:val="24"/>
          <w:szCs w:val="24"/>
          <w:lang w:val="en-GB"/>
        </w:rPr>
        <w:t xml:space="preserve">, </w:t>
      </w:r>
      <w:r w:rsidRPr="00A5310C">
        <w:rPr>
          <w:rFonts w:ascii="Times New Roman" w:hAnsi="Times New Roman" w:cs="Times New Roman"/>
          <w:bCs/>
          <w:sz w:val="24"/>
          <w:szCs w:val="24"/>
          <w:lang w:val="en-GB"/>
        </w:rPr>
        <w:t xml:space="preserve">DHA: </w:t>
      </w:r>
      <w:r w:rsidRPr="00A5310C">
        <w:rPr>
          <w:rFonts w:ascii="Times New Roman" w:hAnsi="Times New Roman" w:cs="Times New Roman"/>
          <w:bCs/>
          <w:sz w:val="24"/>
          <w:szCs w:val="24"/>
          <w:shd w:val="clear" w:color="auto" w:fill="FFFFFF"/>
          <w:lang w:val="en-GB"/>
        </w:rPr>
        <w:t>Docosahexaenoic acid,</w:t>
      </w:r>
      <w:r w:rsidRPr="00A5310C">
        <w:rPr>
          <w:rFonts w:ascii="Times New Roman" w:hAnsi="Times New Roman" w:cs="Times New Roman"/>
          <w:bCs/>
          <w:sz w:val="24"/>
          <w:szCs w:val="24"/>
          <w:lang w:val="en-GB"/>
        </w:rPr>
        <w:t xml:space="preserve"> GDM: Gestational diabetes, </w:t>
      </w:r>
      <w:r w:rsidRPr="00A5310C">
        <w:rPr>
          <w:rFonts w:ascii="Times New Roman" w:eastAsia="Calibri" w:hAnsi="Times New Roman" w:cs="Times New Roman"/>
          <w:bCs/>
          <w:sz w:val="24"/>
          <w:szCs w:val="24"/>
          <w:lang w:val="en-GB"/>
        </w:rPr>
        <w:t>LPC: lyso-phosphatidylcholine, LPE: lyso-phosphatidylethanolamine, PC: phosphatidylcholine, PE-P: phosphatidylethanolamine-plasmalogen, TG: triacylglycerol.</w:t>
      </w:r>
    </w:p>
    <w:p w14:paraId="195CB62A" w14:textId="77777777" w:rsidR="0025535C" w:rsidRPr="00A5310C" w:rsidRDefault="0025535C" w:rsidP="00A85979">
      <w:pPr>
        <w:spacing w:line="480" w:lineRule="auto"/>
        <w:rPr>
          <w:rFonts w:ascii="Times New Roman" w:hAnsi="Times New Roman" w:cs="Times New Roman"/>
          <w:bCs/>
          <w:sz w:val="24"/>
          <w:szCs w:val="24"/>
          <w:lang w:val="en-GB"/>
        </w:rPr>
      </w:pPr>
    </w:p>
    <w:p w14:paraId="115FABC8" w14:textId="0611F832" w:rsidR="000B0968" w:rsidRPr="00A5310C" w:rsidRDefault="000B0968" w:rsidP="00A85979">
      <w:pPr>
        <w:spacing w:line="480" w:lineRule="auto"/>
        <w:rPr>
          <w:rFonts w:ascii="Times New Roman" w:hAnsi="Times New Roman" w:cs="Times New Roman"/>
          <w:bCs/>
          <w:sz w:val="24"/>
          <w:szCs w:val="24"/>
          <w:lang w:val="en-GB"/>
        </w:rPr>
      </w:pPr>
      <w:r w:rsidRPr="001C5AE6">
        <w:rPr>
          <w:rFonts w:ascii="Times New Roman" w:hAnsi="Times New Roman" w:cs="Times New Roman"/>
          <w:b/>
          <w:bCs/>
          <w:sz w:val="24"/>
          <w:szCs w:val="24"/>
          <w:lang w:val="en-GB"/>
        </w:rPr>
        <w:t>Figure 5.</w:t>
      </w:r>
      <w:r w:rsidRPr="00A5310C">
        <w:rPr>
          <w:rFonts w:ascii="Times New Roman" w:hAnsi="Times New Roman" w:cs="Times New Roman"/>
          <w:bCs/>
          <w:sz w:val="24"/>
          <w:szCs w:val="24"/>
          <w:lang w:val="en-GB"/>
        </w:rPr>
        <w:t xml:space="preserve"> Associations between maternal BMI</w:t>
      </w:r>
      <w:r w:rsidRPr="00A5310C" w:rsidDel="001504C9">
        <w:rPr>
          <w:rFonts w:ascii="Times New Roman" w:hAnsi="Times New Roman" w:cs="Times New Roman"/>
          <w:bCs/>
          <w:sz w:val="24"/>
          <w:szCs w:val="24"/>
          <w:lang w:val="en-GB"/>
        </w:rPr>
        <w:t xml:space="preserve"> </w:t>
      </w:r>
      <w:r w:rsidRPr="00A5310C">
        <w:rPr>
          <w:rFonts w:ascii="Times New Roman" w:hAnsi="Times New Roman" w:cs="Times New Roman"/>
          <w:bCs/>
          <w:sz w:val="24"/>
          <w:szCs w:val="24"/>
          <w:lang w:val="en-GB"/>
        </w:rPr>
        <w:t xml:space="preserve">and change in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lipids with glucose treatment (i.e. glucose response, log2-fold change, n=17). Change in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lipid with glucose treatment represents the relative amount of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lipid in placental explants treated with glucose (10 mmol/L) compared to control explants (cultured in 5 mmol/L glucose) from the same placenta. Positive values indicate an increase in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lipids compared to the control, whilst negative values indicate a decrease. (A) and (B) Linear regression was run with glucose response as the outcome and BMI as the exposure variable. </w:t>
      </w:r>
      <w:r w:rsidRPr="00A5310C">
        <w:rPr>
          <w:rFonts w:ascii="Times New Roman" w:hAnsi="Times New Roman" w:cs="Times New Roman"/>
          <w:bCs/>
          <w:sz w:val="24"/>
          <w:szCs w:val="24"/>
          <w:shd w:val="clear" w:color="auto" w:fill="FFFFFF"/>
          <w:lang w:val="en-GB"/>
        </w:rPr>
        <w:t xml:space="preserve">Benjamini-Hochberg (BH) method was used to correct for multiple testing. </w:t>
      </w:r>
      <w:r w:rsidRPr="00A5310C">
        <w:rPr>
          <w:rFonts w:ascii="Times New Roman" w:hAnsi="Times New Roman" w:cs="Times New Roman"/>
          <w:bCs/>
          <w:sz w:val="24"/>
          <w:szCs w:val="24"/>
          <w:lang w:val="en-GB"/>
        </w:rPr>
        <w:t xml:space="preserve">Solid lines show statistically significant associations, while dashed lines show non-significant results. Shaded areas show 95% confidence intervals. Key for dots - Purple: non-GDM, Black: GDM. (C) Analyses stratified by maternal BMI. </w:t>
      </w:r>
      <w:r w:rsidRPr="00A5310C">
        <w:rPr>
          <w:rFonts w:ascii="Times New Roman" w:hAnsi="Times New Roman" w:cs="Times New Roman"/>
          <w:bCs/>
          <w:sz w:val="24"/>
          <w:szCs w:val="24"/>
          <w:shd w:val="clear" w:color="auto" w:fill="FFFFFF"/>
          <w:lang w:val="en-GB"/>
        </w:rPr>
        <w:t>Heat map illustrating glucose response in placental explants from normal weight women (BMI&lt;23 kg/m</w:t>
      </w:r>
      <w:r w:rsidRPr="00A5310C">
        <w:rPr>
          <w:rFonts w:ascii="Times New Roman" w:hAnsi="Times New Roman" w:cs="Times New Roman"/>
          <w:bCs/>
          <w:sz w:val="24"/>
          <w:szCs w:val="24"/>
          <w:shd w:val="clear" w:color="auto" w:fill="FFFFFF"/>
          <w:vertAlign w:val="superscript"/>
          <w:lang w:val="en-GB"/>
        </w:rPr>
        <w:t>2</w:t>
      </w:r>
      <w:r w:rsidRPr="00A5310C">
        <w:rPr>
          <w:rFonts w:ascii="Times New Roman" w:hAnsi="Times New Roman" w:cs="Times New Roman"/>
          <w:bCs/>
          <w:sz w:val="24"/>
          <w:szCs w:val="24"/>
          <w:shd w:val="clear" w:color="auto" w:fill="FFFFFF"/>
          <w:lang w:val="en-GB"/>
        </w:rPr>
        <w:t>) and from overweight</w:t>
      </w:r>
      <w:r w:rsidR="00375FE7" w:rsidRPr="00A5310C">
        <w:rPr>
          <w:rFonts w:ascii="Times New Roman" w:hAnsi="Times New Roman" w:cs="Times New Roman"/>
          <w:bCs/>
          <w:sz w:val="24"/>
          <w:szCs w:val="24"/>
          <w:shd w:val="clear" w:color="auto" w:fill="FFFFFF"/>
          <w:lang w:val="en-GB"/>
        </w:rPr>
        <w:t>/</w:t>
      </w:r>
      <w:r w:rsidRPr="00A5310C">
        <w:rPr>
          <w:rFonts w:ascii="Times New Roman" w:hAnsi="Times New Roman" w:cs="Times New Roman"/>
          <w:bCs/>
          <w:sz w:val="24"/>
          <w:szCs w:val="24"/>
          <w:shd w:val="clear" w:color="auto" w:fill="FFFFFF"/>
          <w:lang w:val="en-GB"/>
        </w:rPr>
        <w:t>obese women (BMI</w:t>
      </w:r>
      <w:r w:rsidRPr="00A5310C">
        <w:rPr>
          <w:rFonts w:ascii="Times New Roman" w:eastAsia="Times New Roman" w:hAnsi="Times New Roman" w:cs="Times New Roman"/>
          <w:bCs/>
          <w:sz w:val="24"/>
          <w:szCs w:val="24"/>
          <w:lang w:val="en-GB"/>
        </w:rPr>
        <w:t>≥</w:t>
      </w:r>
      <w:r w:rsidRPr="00A5310C">
        <w:rPr>
          <w:rFonts w:ascii="Times New Roman" w:hAnsi="Times New Roman" w:cs="Times New Roman"/>
          <w:bCs/>
          <w:sz w:val="24"/>
          <w:szCs w:val="24"/>
          <w:shd w:val="clear" w:color="auto" w:fill="FFFFFF"/>
          <w:lang w:val="en-GB"/>
        </w:rPr>
        <w:t>23 kg/m</w:t>
      </w:r>
      <w:r w:rsidRPr="00A5310C">
        <w:rPr>
          <w:rFonts w:ascii="Times New Roman" w:hAnsi="Times New Roman" w:cs="Times New Roman"/>
          <w:bCs/>
          <w:sz w:val="24"/>
          <w:szCs w:val="24"/>
          <w:shd w:val="clear" w:color="auto" w:fill="FFFFFF"/>
          <w:vertAlign w:val="superscript"/>
          <w:lang w:val="en-GB"/>
        </w:rPr>
        <w:t>2</w:t>
      </w:r>
      <w:r w:rsidRPr="00A5310C">
        <w:rPr>
          <w:rFonts w:ascii="Times New Roman" w:hAnsi="Times New Roman" w:cs="Times New Roman"/>
          <w:bCs/>
          <w:sz w:val="24"/>
          <w:szCs w:val="24"/>
          <w:shd w:val="clear" w:color="auto" w:fill="FFFFFF"/>
          <w:lang w:val="en-GB"/>
        </w:rPr>
        <w:t xml:space="preserve">). </w:t>
      </w:r>
      <w:r w:rsidR="001C5AE6" w:rsidRPr="00A5310C">
        <w:rPr>
          <w:rFonts w:ascii="Times New Roman" w:hAnsi="Times New Roman" w:cs="Times New Roman"/>
          <w:bCs/>
          <w:sz w:val="24"/>
          <w:szCs w:val="24"/>
          <w:shd w:val="clear" w:color="auto" w:fill="FFFFFF"/>
          <w:lang w:val="en-GB"/>
        </w:rPr>
        <w:t>Colours</w:t>
      </w:r>
      <w:r w:rsidRPr="00A5310C">
        <w:rPr>
          <w:rFonts w:ascii="Times New Roman" w:hAnsi="Times New Roman" w:cs="Times New Roman"/>
          <w:bCs/>
          <w:sz w:val="24"/>
          <w:szCs w:val="24"/>
          <w:shd w:val="clear" w:color="auto" w:fill="FFFFFF"/>
          <w:lang w:val="en-GB"/>
        </w:rPr>
        <w:t xml:space="preserve"> indicate an increase (red; positive glucose response) or a decrease (blue; negative glucose response). Asterisks indicate significant differences between 10 mmol/L glucose treatment and the control (5 mmol/L) *p&lt;0.05, **p&lt;0.01, ***p&lt;0.001. Comparisons were made by repeated measures analysis of variance for each lipid followed by the Benjamini-Hochberg correction for multipl</w:t>
      </w:r>
      <w:r w:rsidR="00375FE7" w:rsidRPr="00A5310C">
        <w:rPr>
          <w:rFonts w:ascii="Times New Roman" w:hAnsi="Times New Roman" w:cs="Times New Roman"/>
          <w:bCs/>
          <w:sz w:val="24"/>
          <w:szCs w:val="24"/>
          <w:shd w:val="clear" w:color="auto" w:fill="FFFFFF"/>
          <w:lang w:val="en-GB"/>
        </w:rPr>
        <w:t>icity</w:t>
      </w:r>
      <w:r w:rsidRPr="00A5310C">
        <w:rPr>
          <w:rFonts w:ascii="Times New Roman" w:hAnsi="Times New Roman" w:cs="Times New Roman"/>
          <w:bCs/>
          <w:sz w:val="24"/>
          <w:szCs w:val="24"/>
          <w:shd w:val="clear" w:color="auto" w:fill="FFFFFF"/>
          <w:lang w:val="en-GB"/>
        </w:rPr>
        <w:t xml:space="preserve">. Abbreviations BH: Benjamini-Hochberg, </w:t>
      </w:r>
      <w:r w:rsidRPr="00A5310C">
        <w:rPr>
          <w:rFonts w:ascii="Times New Roman" w:hAnsi="Times New Roman" w:cs="Times New Roman"/>
          <w:bCs/>
          <w:sz w:val="24"/>
          <w:szCs w:val="24"/>
          <w:lang w:val="en-GB"/>
        </w:rPr>
        <w:t>CI: Confidence interval, DG: diacylglycerol</w:t>
      </w:r>
      <w:r w:rsidRPr="00A5310C">
        <w:rPr>
          <w:rFonts w:ascii="Times New Roman" w:eastAsia="Calibri" w:hAnsi="Times New Roman" w:cs="Times New Roman"/>
          <w:bCs/>
          <w:sz w:val="24"/>
          <w:szCs w:val="24"/>
          <w:lang w:val="en-GB"/>
        </w:rPr>
        <w:t xml:space="preserve">, </w:t>
      </w:r>
      <w:r w:rsidRPr="00A5310C">
        <w:rPr>
          <w:rFonts w:ascii="Times New Roman" w:hAnsi="Times New Roman" w:cs="Times New Roman"/>
          <w:bCs/>
          <w:sz w:val="24"/>
          <w:szCs w:val="24"/>
          <w:lang w:val="en-GB"/>
        </w:rPr>
        <w:t xml:space="preserve">DHA: </w:t>
      </w:r>
      <w:r w:rsidRPr="00A5310C">
        <w:rPr>
          <w:rFonts w:ascii="Times New Roman" w:hAnsi="Times New Roman" w:cs="Times New Roman"/>
          <w:bCs/>
          <w:sz w:val="24"/>
          <w:szCs w:val="24"/>
          <w:shd w:val="clear" w:color="auto" w:fill="FFFFFF"/>
          <w:lang w:val="en-GB"/>
        </w:rPr>
        <w:t>Docosahexaenoic acid,</w:t>
      </w:r>
      <w:r w:rsidRPr="00A5310C">
        <w:rPr>
          <w:rFonts w:ascii="Times New Roman" w:hAnsi="Times New Roman" w:cs="Times New Roman"/>
          <w:bCs/>
          <w:sz w:val="24"/>
          <w:szCs w:val="24"/>
          <w:lang w:val="en-GB"/>
        </w:rPr>
        <w:t xml:space="preserve"> GDM: Gestational diabetes, </w:t>
      </w:r>
      <w:r w:rsidRPr="00A5310C">
        <w:rPr>
          <w:rFonts w:ascii="Times New Roman" w:eastAsia="Calibri" w:hAnsi="Times New Roman" w:cs="Times New Roman"/>
          <w:bCs/>
          <w:sz w:val="24"/>
          <w:szCs w:val="24"/>
          <w:lang w:val="en-GB"/>
        </w:rPr>
        <w:t>LPC: lyso-phosphatidylcholine, LPE: lyso-phosphatidylethanolamine, PC: phosphatidylcholine, PE-P: phosphatidylethanolamine-plasmalogen, TG: triacylglycerol.</w:t>
      </w:r>
      <w:r w:rsidRPr="00A5310C">
        <w:rPr>
          <w:rFonts w:ascii="Times New Roman" w:hAnsi="Times New Roman" w:cs="Times New Roman"/>
          <w:bCs/>
          <w:sz w:val="24"/>
          <w:szCs w:val="24"/>
          <w:lang w:val="en-GB"/>
        </w:rPr>
        <w:t xml:space="preserve"> </w:t>
      </w:r>
    </w:p>
    <w:p w14:paraId="458B623E" w14:textId="77777777" w:rsidR="0025535C" w:rsidRPr="00A5310C" w:rsidRDefault="0025535C" w:rsidP="00A85979">
      <w:pPr>
        <w:spacing w:line="480" w:lineRule="auto"/>
        <w:rPr>
          <w:rFonts w:ascii="Times New Roman" w:hAnsi="Times New Roman" w:cs="Times New Roman"/>
          <w:bCs/>
          <w:sz w:val="24"/>
          <w:szCs w:val="24"/>
          <w:shd w:val="clear" w:color="auto" w:fill="FFFFFF"/>
          <w:lang w:val="en-GB"/>
        </w:rPr>
      </w:pPr>
    </w:p>
    <w:p w14:paraId="0BC0F860" w14:textId="6E19E8A5" w:rsidR="004A17CF" w:rsidRPr="00A5310C" w:rsidRDefault="000B0968" w:rsidP="00A85979">
      <w:pPr>
        <w:spacing w:line="480" w:lineRule="auto"/>
        <w:rPr>
          <w:rFonts w:ascii="Times New Roman" w:hAnsi="Times New Roman" w:cs="Times New Roman"/>
          <w:bCs/>
          <w:sz w:val="24"/>
          <w:szCs w:val="24"/>
          <w:lang w:val="en-GB"/>
        </w:rPr>
      </w:pPr>
      <w:r w:rsidRPr="001C5AE6">
        <w:rPr>
          <w:rFonts w:ascii="Times New Roman" w:hAnsi="Times New Roman" w:cs="Times New Roman"/>
          <w:b/>
          <w:bCs/>
          <w:sz w:val="24"/>
          <w:szCs w:val="24"/>
          <w:lang w:val="en-GB"/>
        </w:rPr>
        <w:t>Figure 6.</w:t>
      </w:r>
      <w:r w:rsidRPr="00A5310C">
        <w:rPr>
          <w:rFonts w:ascii="Times New Roman" w:hAnsi="Times New Roman" w:cs="Times New Roman"/>
          <w:bCs/>
          <w:sz w:val="24"/>
          <w:szCs w:val="24"/>
          <w:lang w:val="en-GB"/>
        </w:rPr>
        <w:t xml:space="preserve"> Associations between </w:t>
      </w:r>
      <w:r w:rsidRPr="00A5310C">
        <w:rPr>
          <w:rFonts w:ascii="Times New Roman" w:hAnsi="Times New Roman" w:cs="Times New Roman"/>
          <w:bCs/>
          <w:sz w:val="24"/>
          <w:szCs w:val="24"/>
          <w:shd w:val="clear" w:color="auto" w:fill="FFFFFF"/>
          <w:lang w:val="en-GB"/>
        </w:rPr>
        <w:t xml:space="preserve">glucose-treatment-induced changes </w:t>
      </w:r>
      <w:r w:rsidRPr="00A5310C">
        <w:rPr>
          <w:rFonts w:ascii="Times New Roman" w:hAnsi="Times New Roman" w:cs="Times New Roman"/>
          <w:bCs/>
          <w:sz w:val="24"/>
          <w:szCs w:val="24"/>
          <w:lang w:val="en-GB"/>
        </w:rPr>
        <w:t xml:space="preserve">in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lipids (glucose response) and birthweight centile (n=17). Change in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lipid with glucose treatment or glucose response (log2-fold-change) represents the relative amount of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lipid in placental explants treated with glucose (10 mmol/L) compared to control explants from the same placenta. Positive values indicate an increase in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C-DHA lipids compared to the control, whilst negative values indicate a decrease. Linear regression was run with birthweight centile</w:t>
      </w:r>
      <w:r w:rsidRPr="00A5310C" w:rsidDel="001504C9">
        <w:rPr>
          <w:rFonts w:ascii="Times New Roman" w:hAnsi="Times New Roman" w:cs="Times New Roman"/>
          <w:bCs/>
          <w:sz w:val="24"/>
          <w:szCs w:val="24"/>
          <w:lang w:val="en-GB"/>
        </w:rPr>
        <w:t xml:space="preserve"> </w:t>
      </w:r>
      <w:r w:rsidRPr="00A5310C">
        <w:rPr>
          <w:rFonts w:ascii="Times New Roman" w:hAnsi="Times New Roman" w:cs="Times New Roman"/>
          <w:bCs/>
          <w:sz w:val="24"/>
          <w:szCs w:val="24"/>
          <w:lang w:val="en-GB"/>
        </w:rPr>
        <w:t>as the outcome and glucose response as the exposure variable</w:t>
      </w:r>
      <w:r w:rsidR="00F77417">
        <w:rPr>
          <w:rFonts w:ascii="Times New Roman" w:hAnsi="Times New Roman" w:cs="Times New Roman"/>
          <w:bCs/>
          <w:sz w:val="24"/>
          <w:szCs w:val="24"/>
          <w:lang w:val="en-GB"/>
        </w:rPr>
        <w:t xml:space="preserve">, </w:t>
      </w:r>
      <w:r w:rsidR="00F77417" w:rsidRPr="00F77417">
        <w:rPr>
          <w:rFonts w:ascii="Times New Roman" w:hAnsi="Times New Roman" w:cs="Times New Roman"/>
          <w:bCs/>
          <w:sz w:val="24"/>
          <w:szCs w:val="24"/>
          <w:highlight w:val="yellow"/>
          <w:lang w:val="en-GB"/>
        </w:rPr>
        <w:t>with or without</w:t>
      </w:r>
      <w:r w:rsidR="00F77417">
        <w:rPr>
          <w:rFonts w:ascii="Times New Roman" w:hAnsi="Times New Roman" w:cs="Times New Roman"/>
          <w:bCs/>
          <w:sz w:val="24"/>
          <w:szCs w:val="24"/>
          <w:lang w:val="en-GB"/>
        </w:rPr>
        <w:t xml:space="preserve"> </w:t>
      </w:r>
      <w:r w:rsidR="000D1791" w:rsidRPr="000D1791">
        <w:rPr>
          <w:rFonts w:ascii="Times New Roman" w:hAnsi="Times New Roman" w:cs="Times New Roman"/>
          <w:bCs/>
          <w:sz w:val="24"/>
          <w:szCs w:val="24"/>
          <w:highlight w:val="yellow"/>
          <w:lang w:val="en-GB"/>
        </w:rPr>
        <w:t>adjusting for (Z-score, Log-2) BMI</w:t>
      </w:r>
      <w:r w:rsidR="000D1791">
        <w:rPr>
          <w:rFonts w:ascii="Times New Roman" w:hAnsi="Times New Roman" w:cs="Times New Roman"/>
          <w:bCs/>
          <w:sz w:val="24"/>
          <w:szCs w:val="24"/>
          <w:lang w:val="en-GB"/>
        </w:rPr>
        <w:t xml:space="preserve">. </w:t>
      </w:r>
      <w:r w:rsidRPr="00A5310C">
        <w:rPr>
          <w:rFonts w:ascii="Times New Roman" w:hAnsi="Times New Roman" w:cs="Times New Roman"/>
          <w:bCs/>
          <w:sz w:val="24"/>
          <w:szCs w:val="24"/>
          <w:lang w:val="en-GB"/>
        </w:rPr>
        <w:t>Solid lines show significant associations while dashed lines show non-significant associations. Shaded areas show 95% confidence intervals. Key - Purple: non GDM, Black: GDM. Significance retained after adjusting for (Z-score, Log-2) BMI (#).</w:t>
      </w:r>
      <w:r w:rsidR="000D1791">
        <w:rPr>
          <w:rFonts w:ascii="Times New Roman" w:hAnsi="Times New Roman" w:cs="Times New Roman"/>
          <w:bCs/>
          <w:sz w:val="24"/>
          <w:szCs w:val="24"/>
          <w:lang w:val="en-GB"/>
        </w:rPr>
        <w:t xml:space="preserve"> </w:t>
      </w:r>
      <w:r w:rsidR="000D1791" w:rsidRPr="00A5310C">
        <w:rPr>
          <w:rFonts w:ascii="Times New Roman" w:hAnsi="Times New Roman" w:cs="Times New Roman"/>
          <w:bCs/>
          <w:sz w:val="24"/>
          <w:szCs w:val="24"/>
          <w:lang w:val="en-GB"/>
        </w:rPr>
        <w:t xml:space="preserve">The </w:t>
      </w:r>
      <w:r w:rsidR="000D1791" w:rsidRPr="00A5310C">
        <w:rPr>
          <w:rFonts w:ascii="Times New Roman" w:hAnsi="Times New Roman" w:cs="Times New Roman"/>
          <w:bCs/>
          <w:sz w:val="24"/>
          <w:szCs w:val="24"/>
          <w:shd w:val="clear" w:color="auto" w:fill="FFFFFF"/>
          <w:lang w:val="en-GB"/>
        </w:rPr>
        <w:t xml:space="preserve">Benjamini-Hochberg method was used to correct for multiple testing. </w:t>
      </w:r>
      <w:r w:rsidRPr="00A5310C">
        <w:rPr>
          <w:rFonts w:ascii="Times New Roman" w:hAnsi="Times New Roman" w:cs="Times New Roman"/>
          <w:bCs/>
          <w:sz w:val="24"/>
          <w:szCs w:val="24"/>
          <w:lang w:val="en-GB"/>
        </w:rPr>
        <w:t xml:space="preserve">(C) </w:t>
      </w:r>
      <w:r w:rsidRPr="00A5310C">
        <w:rPr>
          <w:rFonts w:ascii="Times New Roman" w:hAnsi="Times New Roman" w:cs="Times New Roman"/>
          <w:bCs/>
          <w:sz w:val="24"/>
          <w:szCs w:val="24"/>
          <w:shd w:val="clear" w:color="auto" w:fill="FFFFFF"/>
          <w:lang w:val="en-GB"/>
        </w:rPr>
        <w:t xml:space="preserve">Heat map illustrating glucose response in placental explants from births with </w:t>
      </w:r>
      <w:r w:rsidRPr="00A5310C">
        <w:rPr>
          <w:rFonts w:ascii="Times New Roman" w:hAnsi="Times New Roman" w:cs="Times New Roman"/>
          <w:bCs/>
          <w:sz w:val="24"/>
          <w:szCs w:val="24"/>
          <w:lang w:val="en-GB"/>
        </w:rPr>
        <w:t>birthweight centile</w:t>
      </w:r>
      <w:r w:rsidRPr="00A5310C">
        <w:rPr>
          <w:rFonts w:ascii="Times New Roman" w:hAnsi="Times New Roman" w:cs="Times New Roman"/>
          <w:bCs/>
          <w:sz w:val="24"/>
          <w:szCs w:val="24"/>
          <w:shd w:val="clear" w:color="auto" w:fill="FFFFFF"/>
          <w:lang w:val="en-GB"/>
        </w:rPr>
        <w:t xml:space="preserve"> &lt;50 and from births with </w:t>
      </w:r>
      <w:r w:rsidRPr="00A5310C">
        <w:rPr>
          <w:rFonts w:ascii="Times New Roman" w:hAnsi="Times New Roman" w:cs="Times New Roman"/>
          <w:bCs/>
          <w:sz w:val="24"/>
          <w:szCs w:val="24"/>
          <w:lang w:val="en-GB"/>
        </w:rPr>
        <w:t>birthweight centile</w:t>
      </w:r>
      <w:r w:rsidRPr="00A5310C">
        <w:rPr>
          <w:rFonts w:ascii="Times New Roman" w:hAnsi="Times New Roman" w:cs="Times New Roman"/>
          <w:bCs/>
          <w:sz w:val="24"/>
          <w:szCs w:val="24"/>
          <w:shd w:val="clear" w:color="auto" w:fill="FFFFFF"/>
          <w:lang w:val="en-GB"/>
        </w:rPr>
        <w:t xml:space="preserve"> &gt;50.  Positive values (red) indicate an increase in </w:t>
      </w:r>
      <w:r w:rsidRPr="00A5310C">
        <w:rPr>
          <w:rFonts w:ascii="Times New Roman" w:hAnsi="Times New Roman" w:cs="Times New Roman"/>
          <w:bCs/>
          <w:sz w:val="24"/>
          <w:szCs w:val="24"/>
          <w:shd w:val="clear" w:color="auto" w:fill="FFFFFF"/>
          <w:vertAlign w:val="superscript"/>
          <w:lang w:val="en-GB"/>
        </w:rPr>
        <w:t>13</w:t>
      </w:r>
      <w:r w:rsidRPr="00A5310C">
        <w:rPr>
          <w:rFonts w:ascii="Times New Roman" w:hAnsi="Times New Roman" w:cs="Times New Roman"/>
          <w:bCs/>
          <w:sz w:val="24"/>
          <w:szCs w:val="24"/>
          <w:shd w:val="clear" w:color="auto" w:fill="FFFFFF"/>
          <w:lang w:val="en-GB"/>
        </w:rPr>
        <w:t xml:space="preserve">C-DHA lipids compared to the control, while negative values (blue) indicate a decrease. Asterisks indicate significant differences between 10 mmol/L glucose treatment and the control (5 mmol/L) *p&lt;0.05, **p&lt;0.01, ***p&lt;0.001, ****p&lt;0.0001. Comparisons were made for each lipid by repeated measures analysis of variance followed by the Benjamini-Hochberg correction for multiple comparisons. BH: Benjamini-Hochberg, </w:t>
      </w:r>
      <w:r w:rsidRPr="00A5310C">
        <w:rPr>
          <w:rFonts w:ascii="Times New Roman" w:hAnsi="Times New Roman" w:cs="Times New Roman"/>
          <w:bCs/>
          <w:sz w:val="24"/>
          <w:szCs w:val="24"/>
          <w:lang w:val="en-GB"/>
        </w:rPr>
        <w:t>CI: Confidence interval, DG: diacylglycerol</w:t>
      </w:r>
      <w:r w:rsidRPr="00A5310C">
        <w:rPr>
          <w:rFonts w:ascii="Times New Roman" w:eastAsia="Calibri" w:hAnsi="Times New Roman" w:cs="Times New Roman"/>
          <w:bCs/>
          <w:sz w:val="24"/>
          <w:szCs w:val="24"/>
          <w:lang w:val="en-GB"/>
        </w:rPr>
        <w:t xml:space="preserve">, </w:t>
      </w:r>
      <w:r w:rsidRPr="00A5310C">
        <w:rPr>
          <w:rFonts w:ascii="Times New Roman" w:hAnsi="Times New Roman" w:cs="Times New Roman"/>
          <w:bCs/>
          <w:sz w:val="24"/>
          <w:szCs w:val="24"/>
          <w:lang w:val="en-GB"/>
        </w:rPr>
        <w:t xml:space="preserve">DHA: </w:t>
      </w:r>
      <w:r w:rsidRPr="00A5310C">
        <w:rPr>
          <w:rFonts w:ascii="Times New Roman" w:hAnsi="Times New Roman" w:cs="Times New Roman"/>
          <w:bCs/>
          <w:sz w:val="24"/>
          <w:szCs w:val="24"/>
          <w:shd w:val="clear" w:color="auto" w:fill="FFFFFF"/>
          <w:lang w:val="en-GB"/>
        </w:rPr>
        <w:t>Docosahexaenoic acid,</w:t>
      </w:r>
      <w:r w:rsidRPr="00A5310C">
        <w:rPr>
          <w:rFonts w:ascii="Times New Roman" w:hAnsi="Times New Roman" w:cs="Times New Roman"/>
          <w:bCs/>
          <w:sz w:val="24"/>
          <w:szCs w:val="24"/>
          <w:lang w:val="en-GB"/>
        </w:rPr>
        <w:t xml:space="preserve"> GDM: Gestational diabetes, </w:t>
      </w:r>
      <w:r w:rsidRPr="00A5310C">
        <w:rPr>
          <w:rFonts w:ascii="Times New Roman" w:eastAsia="Calibri" w:hAnsi="Times New Roman" w:cs="Times New Roman"/>
          <w:bCs/>
          <w:sz w:val="24"/>
          <w:szCs w:val="24"/>
          <w:lang w:val="en-GB"/>
        </w:rPr>
        <w:t xml:space="preserve">LPC: lyso-phosphatidylcholine, LPE: lyso-phosphatidylethanolamine, PC: phosphatidylcholine, PE-P: phosphatidylethanolamine-plasmalogen, TG: triacylglycerol.  </w:t>
      </w:r>
      <w:r w:rsidRPr="00A5310C">
        <w:rPr>
          <w:rFonts w:ascii="Times New Roman" w:hAnsi="Times New Roman" w:cs="Times New Roman"/>
          <w:bCs/>
          <w:sz w:val="24"/>
          <w:szCs w:val="24"/>
          <w:lang w:val="en-GB"/>
        </w:rPr>
        <w:t xml:space="preserve">  </w:t>
      </w:r>
    </w:p>
    <w:p w14:paraId="67BC0ED5" w14:textId="77777777" w:rsidR="0025535C" w:rsidRPr="00A5310C" w:rsidRDefault="0025535C" w:rsidP="00A85979">
      <w:pPr>
        <w:spacing w:line="480" w:lineRule="auto"/>
        <w:rPr>
          <w:rFonts w:ascii="Times New Roman" w:eastAsia="Times New Roman" w:hAnsi="Times New Roman" w:cs="Times New Roman"/>
          <w:bCs/>
          <w:sz w:val="24"/>
          <w:szCs w:val="24"/>
          <w:lang w:val="en-GB"/>
        </w:rPr>
      </w:pPr>
    </w:p>
    <w:p w14:paraId="4FBDB3E9" w14:textId="3740C171" w:rsidR="000B0968" w:rsidRDefault="000B0968" w:rsidP="00A85979">
      <w:pPr>
        <w:spacing w:line="480" w:lineRule="auto"/>
        <w:rPr>
          <w:rFonts w:ascii="Times New Roman" w:hAnsi="Times New Roman" w:cs="Times New Roman"/>
          <w:bCs/>
          <w:sz w:val="24"/>
          <w:szCs w:val="24"/>
          <w:lang w:val="en-GB"/>
        </w:rPr>
      </w:pPr>
      <w:r w:rsidRPr="001C5AE6">
        <w:rPr>
          <w:rFonts w:ascii="Times New Roman" w:hAnsi="Times New Roman" w:cs="Times New Roman"/>
          <w:b/>
          <w:bCs/>
          <w:sz w:val="24"/>
          <w:szCs w:val="24"/>
          <w:lang w:val="en-GB"/>
        </w:rPr>
        <w:t>Figure 7.</w:t>
      </w:r>
      <w:r w:rsidRPr="00A5310C">
        <w:rPr>
          <w:rFonts w:ascii="Times New Roman" w:hAnsi="Times New Roman" w:cs="Times New Roman"/>
          <w:bCs/>
          <w:sz w:val="24"/>
          <w:szCs w:val="24"/>
          <w:lang w:val="en-GB"/>
        </w:rPr>
        <w:t xml:space="preserve"> Placental DHA metabolism regulates the amount of DHA available for the synthesis of </w:t>
      </w:r>
      <w:r w:rsidR="001C5AE6" w:rsidRPr="00A5310C">
        <w:rPr>
          <w:rFonts w:ascii="Times New Roman" w:hAnsi="Times New Roman" w:cs="Times New Roman"/>
          <w:bCs/>
          <w:sz w:val="24"/>
          <w:szCs w:val="24"/>
          <w:lang w:val="en-GB"/>
        </w:rPr>
        <w:t>signaling</w:t>
      </w:r>
      <w:r w:rsidRPr="00A5310C">
        <w:rPr>
          <w:rFonts w:ascii="Times New Roman" w:hAnsi="Times New Roman" w:cs="Times New Roman"/>
          <w:bCs/>
          <w:sz w:val="24"/>
          <w:szCs w:val="24"/>
          <w:lang w:val="en-GB"/>
        </w:rPr>
        <w:t xml:space="preserve"> molecules and for fetal supply. The conversion of DHA into DHA-COA and lipids such as diacylglycerols (DG), triacylglycerols (TG), or phospholipids such as phosphatidylcholine (PC) or p</w:t>
      </w:r>
      <w:r w:rsidRPr="00A5310C">
        <w:rPr>
          <w:rFonts w:ascii="Times New Roman" w:eastAsia="Calibri" w:hAnsi="Times New Roman" w:cs="Times New Roman"/>
          <w:bCs/>
          <w:sz w:val="24"/>
          <w:szCs w:val="24"/>
          <w:lang w:val="en-GB"/>
        </w:rPr>
        <w:t>hosphatidylethanolamine-plasmalogen</w:t>
      </w:r>
      <w:r w:rsidRPr="00A5310C">
        <w:rPr>
          <w:rFonts w:ascii="Times New Roman" w:hAnsi="Times New Roman" w:cs="Times New Roman"/>
          <w:bCs/>
          <w:sz w:val="24"/>
          <w:szCs w:val="24"/>
          <w:lang w:val="en-GB"/>
        </w:rPr>
        <w:t xml:space="preserve"> (PE-P) traps DHA in the placenta and prevents re-export. DHA released from lipids (blue arrows), may be remade into lipids, used to form </w:t>
      </w:r>
      <w:r w:rsidR="001C5AE6" w:rsidRPr="00A5310C">
        <w:rPr>
          <w:rFonts w:ascii="Times New Roman" w:hAnsi="Times New Roman" w:cs="Times New Roman"/>
          <w:bCs/>
          <w:sz w:val="24"/>
          <w:szCs w:val="24"/>
          <w:lang w:val="en-GB"/>
        </w:rPr>
        <w:t>signaling</w:t>
      </w:r>
      <w:r w:rsidRPr="00A5310C">
        <w:rPr>
          <w:rFonts w:ascii="Times New Roman" w:hAnsi="Times New Roman" w:cs="Times New Roman"/>
          <w:bCs/>
          <w:sz w:val="24"/>
          <w:szCs w:val="24"/>
          <w:lang w:val="en-GB"/>
        </w:rPr>
        <w:t xml:space="preserve"> molecules such as eicosanoids or exported to the fetus. In our experiments, increased BMI </w:t>
      </w:r>
      <w:r w:rsidR="00424198" w:rsidRPr="00A5310C">
        <w:rPr>
          <w:rFonts w:ascii="Times New Roman" w:hAnsi="Times New Roman" w:cs="Times New Roman"/>
          <w:bCs/>
          <w:sz w:val="24"/>
          <w:szCs w:val="24"/>
          <w:lang w:val="en-GB"/>
        </w:rPr>
        <w:t xml:space="preserve">(purple) </w:t>
      </w:r>
      <w:r w:rsidRPr="00A5310C">
        <w:rPr>
          <w:rFonts w:ascii="Times New Roman" w:hAnsi="Times New Roman" w:cs="Times New Roman"/>
          <w:bCs/>
          <w:sz w:val="24"/>
          <w:szCs w:val="24"/>
          <w:lang w:val="en-GB"/>
        </w:rPr>
        <w:t xml:space="preserve">and </w:t>
      </w:r>
      <w:r w:rsidRPr="00A5310C">
        <w:rPr>
          <w:rFonts w:ascii="Times New Roman" w:hAnsi="Times New Roman" w:cs="Times New Roman"/>
          <w:bCs/>
          <w:i/>
          <w:sz w:val="24"/>
          <w:szCs w:val="24"/>
          <w:lang w:val="en-GB"/>
        </w:rPr>
        <w:t xml:space="preserve">in-vitro </w:t>
      </w:r>
      <w:r w:rsidRPr="00A5310C">
        <w:rPr>
          <w:rFonts w:ascii="Times New Roman" w:hAnsi="Times New Roman" w:cs="Times New Roman"/>
          <w:bCs/>
          <w:sz w:val="24"/>
          <w:szCs w:val="24"/>
          <w:lang w:val="en-GB"/>
        </w:rPr>
        <w:t xml:space="preserve">glucose treatment </w:t>
      </w:r>
      <w:r w:rsidR="00424198" w:rsidRPr="00A5310C">
        <w:rPr>
          <w:rFonts w:ascii="Times New Roman" w:hAnsi="Times New Roman" w:cs="Times New Roman"/>
          <w:bCs/>
          <w:sz w:val="24"/>
          <w:szCs w:val="24"/>
          <w:lang w:val="en-GB"/>
        </w:rPr>
        <w:t xml:space="preserve">(pink) </w:t>
      </w:r>
      <w:r w:rsidRPr="00A5310C">
        <w:rPr>
          <w:rFonts w:ascii="Times New Roman" w:hAnsi="Times New Roman" w:cs="Times New Roman"/>
          <w:bCs/>
          <w:sz w:val="24"/>
          <w:szCs w:val="24"/>
          <w:lang w:val="en-GB"/>
        </w:rPr>
        <w:t xml:space="preserve">was associated with the increased synthesis of most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C-DHA-lipids, suggesting that upstream processes such as activation into DHA-CoA or the early stages of lipid synthesis may be affected. Glucose treatment also decreased PE-Ps suggesting a separate PE-P specific process may also be affected. Fasting glycemia</w:t>
      </w:r>
      <w:r w:rsidR="00424198" w:rsidRPr="00A5310C">
        <w:rPr>
          <w:rFonts w:ascii="Times New Roman" w:hAnsi="Times New Roman" w:cs="Times New Roman"/>
          <w:bCs/>
          <w:sz w:val="24"/>
          <w:szCs w:val="24"/>
          <w:lang w:val="en-GB"/>
        </w:rPr>
        <w:t xml:space="preserve"> (purple)</w:t>
      </w:r>
      <w:r w:rsidRPr="00A5310C">
        <w:rPr>
          <w:rFonts w:ascii="Times New Roman" w:hAnsi="Times New Roman" w:cs="Times New Roman"/>
          <w:bCs/>
          <w:sz w:val="24"/>
          <w:szCs w:val="24"/>
          <w:lang w:val="en-GB"/>
        </w:rPr>
        <w:t xml:space="preserve"> is only associated with TGs, suggesting a link with TG specific processes.  DHA lipid metabolism and change in response to glucose treatment, was also associated with birthweight centile (shown by brown arrows) suggesting that placental DHA metabolism could influence birthweight.</w:t>
      </w:r>
    </w:p>
    <w:p w14:paraId="5228B6C3" w14:textId="168DAABD" w:rsidR="00C671B6" w:rsidRDefault="00C671B6">
      <w:pPr>
        <w:rPr>
          <w:rFonts w:ascii="Times New Roman" w:hAnsi="Times New Roman" w:cs="Times New Roman"/>
          <w:bCs/>
          <w:sz w:val="24"/>
          <w:szCs w:val="24"/>
          <w:lang w:val="en-GB"/>
        </w:rPr>
      </w:pPr>
      <w:r>
        <w:rPr>
          <w:rFonts w:ascii="Times New Roman" w:hAnsi="Times New Roman" w:cs="Times New Roman"/>
          <w:bCs/>
          <w:sz w:val="24"/>
          <w:szCs w:val="24"/>
          <w:lang w:val="en-GB"/>
        </w:rPr>
        <w:br w:type="page"/>
      </w:r>
    </w:p>
    <w:p w14:paraId="2C6075E3" w14:textId="77777777" w:rsidR="00C671B6" w:rsidRPr="008B7F22" w:rsidRDefault="00C671B6" w:rsidP="00C671B6">
      <w:pPr>
        <w:spacing w:line="480" w:lineRule="auto"/>
        <w:rPr>
          <w:rFonts w:ascii="Times New Roman" w:eastAsia="Times New Roman" w:hAnsi="Times New Roman" w:cs="Times New Roman"/>
          <w:b/>
          <w:bCs/>
          <w:color w:val="000000" w:themeColor="text1"/>
          <w:sz w:val="24"/>
          <w:szCs w:val="24"/>
          <w:lang w:val="en-GB"/>
        </w:rPr>
      </w:pPr>
      <w:bookmarkStart w:id="37" w:name="_Hlk76477116"/>
      <w:r w:rsidRPr="008B7F22">
        <w:rPr>
          <w:rFonts w:ascii="Times New Roman" w:eastAsia="Times New Roman" w:hAnsi="Times New Roman" w:cs="Times New Roman"/>
          <w:b/>
          <w:bCs/>
          <w:color w:val="000000" w:themeColor="text1"/>
          <w:sz w:val="24"/>
          <w:szCs w:val="24"/>
          <w:lang w:val="en-GB"/>
        </w:rPr>
        <w:t>Table 1</w:t>
      </w:r>
      <w:bookmarkEnd w:id="37"/>
      <w:r w:rsidRPr="008B7F22">
        <w:rPr>
          <w:rFonts w:ascii="Times New Roman" w:eastAsia="Times New Roman" w:hAnsi="Times New Roman" w:cs="Times New Roman"/>
          <w:b/>
          <w:bCs/>
          <w:color w:val="000000" w:themeColor="text1"/>
          <w:sz w:val="24"/>
          <w:szCs w:val="24"/>
          <w:lang w:val="en-GB"/>
        </w:rPr>
        <w:t>. Clinical characteristics of study population</w:t>
      </w:r>
    </w:p>
    <w:tbl>
      <w:tblPr>
        <w:tblW w:w="9354" w:type="dxa"/>
        <w:tblInd w:w="-5" w:type="dxa"/>
        <w:tblLayout w:type="fixed"/>
        <w:tblLook w:val="04A0" w:firstRow="1" w:lastRow="0" w:firstColumn="1" w:lastColumn="0" w:noHBand="0" w:noVBand="1"/>
      </w:tblPr>
      <w:tblGrid>
        <w:gridCol w:w="3402"/>
        <w:gridCol w:w="1984"/>
        <w:gridCol w:w="1984"/>
        <w:gridCol w:w="1984"/>
      </w:tblGrid>
      <w:tr w:rsidR="008B7F22" w:rsidRPr="008B7F22" w14:paraId="29192DA0" w14:textId="77777777" w:rsidTr="00C671B6">
        <w:trPr>
          <w:trHeight w:val="1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75604" w14:textId="77777777" w:rsidR="00C671B6" w:rsidRPr="008B7F22" w:rsidRDefault="00C671B6" w:rsidP="00AF79A3">
            <w:pPr>
              <w:spacing w:after="0" w:line="240" w:lineRule="auto"/>
              <w:rPr>
                <w:rFonts w:ascii="Times New Roman" w:eastAsia="Times New Roman" w:hAnsi="Times New Roman" w:cs="Times New Roman"/>
                <w:b/>
                <w:bCs/>
                <w:color w:val="000000" w:themeColor="text1"/>
                <w:sz w:val="20"/>
                <w:szCs w:val="20"/>
                <w:lang w:val="en-GB"/>
              </w:rPr>
            </w:pPr>
            <w:r w:rsidRPr="008B7F22">
              <w:rPr>
                <w:rFonts w:ascii="Times New Roman" w:eastAsia="Times New Roman" w:hAnsi="Times New Roman" w:cs="Times New Roman"/>
                <w:b/>
                <w:bCs/>
                <w:color w:val="000000" w:themeColor="text1"/>
                <w:sz w:val="20"/>
                <w:szCs w:val="20"/>
                <w:lang w:val="en-GB"/>
              </w:rPr>
              <w:t>Clinical characteristics</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7CB950B" w14:textId="77777777" w:rsidR="00C671B6" w:rsidRPr="008B7F22" w:rsidRDefault="00C671B6" w:rsidP="00AF79A3">
            <w:pPr>
              <w:spacing w:after="0" w:line="240" w:lineRule="auto"/>
              <w:jc w:val="center"/>
              <w:rPr>
                <w:rFonts w:ascii="Times New Roman" w:eastAsia="Times New Roman" w:hAnsi="Times New Roman" w:cs="Times New Roman"/>
                <w:b/>
                <w:bCs/>
                <w:color w:val="000000" w:themeColor="text1"/>
                <w:sz w:val="20"/>
                <w:szCs w:val="20"/>
                <w:lang w:val="en-GB"/>
              </w:rPr>
            </w:pPr>
            <w:r w:rsidRPr="008B7F22">
              <w:rPr>
                <w:rFonts w:ascii="Times New Roman" w:eastAsia="Times New Roman" w:hAnsi="Times New Roman" w:cs="Times New Roman"/>
                <w:b/>
                <w:bCs/>
                <w:color w:val="000000" w:themeColor="text1"/>
                <w:sz w:val="20"/>
                <w:szCs w:val="20"/>
                <w:lang w:val="en-GB"/>
              </w:rPr>
              <w:t>Total (n=17)</w:t>
            </w:r>
          </w:p>
        </w:tc>
        <w:tc>
          <w:tcPr>
            <w:tcW w:w="1984" w:type="dxa"/>
            <w:tcBorders>
              <w:top w:val="single" w:sz="4" w:space="0" w:color="auto"/>
              <w:left w:val="nil"/>
              <w:bottom w:val="single" w:sz="4" w:space="0" w:color="auto"/>
              <w:right w:val="single" w:sz="4" w:space="0" w:color="auto"/>
            </w:tcBorders>
            <w:vAlign w:val="center"/>
          </w:tcPr>
          <w:p w14:paraId="6821ACAC" w14:textId="77777777" w:rsidR="00C671B6" w:rsidRPr="008B7F22" w:rsidRDefault="00C671B6" w:rsidP="00AF79A3">
            <w:pPr>
              <w:spacing w:after="0" w:line="240" w:lineRule="auto"/>
              <w:jc w:val="center"/>
              <w:rPr>
                <w:rFonts w:ascii="Times New Roman" w:hAnsi="Times New Roman" w:cs="Times New Roman"/>
                <w:b/>
                <w:bCs/>
                <w:color w:val="000000" w:themeColor="text1"/>
                <w:sz w:val="20"/>
                <w:szCs w:val="20"/>
                <w:highlight w:val="yellow"/>
                <w:lang w:val="en-GB"/>
              </w:rPr>
            </w:pPr>
            <w:r w:rsidRPr="008B7F22">
              <w:rPr>
                <w:rFonts w:ascii="Times New Roman" w:hAnsi="Times New Roman" w:cs="Times New Roman"/>
                <w:b/>
                <w:bCs/>
                <w:color w:val="000000" w:themeColor="text1"/>
                <w:sz w:val="20"/>
                <w:szCs w:val="20"/>
                <w:highlight w:val="yellow"/>
                <w:lang w:val="en-GB"/>
              </w:rPr>
              <w:t>Non-GDM (n=8)</w:t>
            </w:r>
          </w:p>
        </w:tc>
        <w:tc>
          <w:tcPr>
            <w:tcW w:w="1984" w:type="dxa"/>
            <w:tcBorders>
              <w:top w:val="single" w:sz="4" w:space="0" w:color="auto"/>
              <w:left w:val="nil"/>
              <w:bottom w:val="single" w:sz="4" w:space="0" w:color="auto"/>
              <w:right w:val="single" w:sz="4" w:space="0" w:color="auto"/>
            </w:tcBorders>
            <w:vAlign w:val="center"/>
          </w:tcPr>
          <w:p w14:paraId="6EEA2EFA" w14:textId="77777777" w:rsidR="00C671B6" w:rsidRPr="008B7F22" w:rsidRDefault="00C671B6" w:rsidP="00AF79A3">
            <w:pPr>
              <w:spacing w:after="0" w:line="240" w:lineRule="auto"/>
              <w:jc w:val="center"/>
              <w:rPr>
                <w:rFonts w:ascii="Times New Roman" w:hAnsi="Times New Roman" w:cs="Times New Roman"/>
                <w:b/>
                <w:bCs/>
                <w:color w:val="000000" w:themeColor="text1"/>
                <w:sz w:val="20"/>
                <w:szCs w:val="20"/>
                <w:highlight w:val="yellow"/>
                <w:lang w:val="en-GB"/>
              </w:rPr>
            </w:pPr>
            <w:r w:rsidRPr="008B7F22">
              <w:rPr>
                <w:rFonts w:ascii="Times New Roman" w:hAnsi="Times New Roman" w:cs="Times New Roman"/>
                <w:b/>
                <w:bCs/>
                <w:color w:val="000000" w:themeColor="text1"/>
                <w:sz w:val="20"/>
                <w:szCs w:val="20"/>
                <w:highlight w:val="yellow"/>
                <w:lang w:val="en-GB"/>
              </w:rPr>
              <w:t>GDM (n=9)</w:t>
            </w:r>
          </w:p>
        </w:tc>
      </w:tr>
      <w:tr w:rsidR="008B7F22" w:rsidRPr="008B7F22" w14:paraId="50A1FA2E" w14:textId="77777777" w:rsidTr="00C671B6">
        <w:trPr>
          <w:trHeight w:val="161"/>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80FE4" w14:textId="77777777"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Maternal Age (years)</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8868394"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33.4 (2.9)</w:t>
            </w:r>
          </w:p>
        </w:tc>
        <w:tc>
          <w:tcPr>
            <w:tcW w:w="1984" w:type="dxa"/>
            <w:tcBorders>
              <w:top w:val="single" w:sz="4" w:space="0" w:color="auto"/>
              <w:left w:val="nil"/>
              <w:bottom w:val="single" w:sz="4" w:space="0" w:color="auto"/>
              <w:right w:val="single" w:sz="4" w:space="0" w:color="auto"/>
            </w:tcBorders>
            <w:vAlign w:val="center"/>
          </w:tcPr>
          <w:p w14:paraId="3B72B83B" w14:textId="77777777" w:rsidR="00C671B6" w:rsidRPr="008B7F22" w:rsidRDefault="00C671B6" w:rsidP="00AF79A3">
            <w:pPr>
              <w:spacing w:after="0"/>
              <w:jc w:val="center"/>
              <w:rPr>
                <w:rFonts w:ascii="Times New Roman" w:hAnsi="Times New Roman" w:cs="Times New Roman"/>
                <w:color w:val="000000" w:themeColor="text1"/>
                <w:sz w:val="20"/>
                <w:szCs w:val="20"/>
                <w:highlight w:val="yellow"/>
                <w:lang w:val="en-SG"/>
              </w:rPr>
            </w:pPr>
            <w:r w:rsidRPr="008B7F22">
              <w:rPr>
                <w:rFonts w:ascii="Times New Roman" w:hAnsi="Times New Roman" w:cs="Times New Roman"/>
                <w:color w:val="000000" w:themeColor="text1"/>
                <w:sz w:val="20"/>
                <w:szCs w:val="20"/>
                <w:highlight w:val="yellow"/>
              </w:rPr>
              <w:t>32.5 (2.6)</w:t>
            </w:r>
          </w:p>
        </w:tc>
        <w:tc>
          <w:tcPr>
            <w:tcW w:w="1984" w:type="dxa"/>
            <w:tcBorders>
              <w:top w:val="single" w:sz="4" w:space="0" w:color="auto"/>
              <w:left w:val="nil"/>
              <w:bottom w:val="single" w:sz="4" w:space="0" w:color="auto"/>
              <w:right w:val="single" w:sz="4" w:space="0" w:color="auto"/>
            </w:tcBorders>
            <w:vAlign w:val="center"/>
          </w:tcPr>
          <w:p w14:paraId="3B1285C0" w14:textId="77777777" w:rsidR="00C671B6" w:rsidRPr="008B7F22" w:rsidRDefault="00C671B6" w:rsidP="00AF79A3">
            <w:pPr>
              <w:spacing w:after="0"/>
              <w:jc w:val="center"/>
              <w:rPr>
                <w:rFonts w:ascii="Times New Roman" w:hAnsi="Times New Roman" w:cs="Times New Roman"/>
                <w:color w:val="000000" w:themeColor="text1"/>
                <w:sz w:val="20"/>
                <w:szCs w:val="20"/>
                <w:highlight w:val="yellow"/>
                <w:lang w:val="en-SG"/>
              </w:rPr>
            </w:pPr>
            <w:r w:rsidRPr="008B7F22">
              <w:rPr>
                <w:rFonts w:ascii="Times New Roman" w:hAnsi="Times New Roman" w:cs="Times New Roman"/>
                <w:color w:val="000000" w:themeColor="text1"/>
                <w:sz w:val="20"/>
                <w:szCs w:val="20"/>
                <w:highlight w:val="yellow"/>
              </w:rPr>
              <w:t>34.1 (3.2)</w:t>
            </w:r>
          </w:p>
        </w:tc>
      </w:tr>
      <w:tr w:rsidR="008B7F22" w:rsidRPr="008B7F22" w14:paraId="6F0072B6" w14:textId="77777777" w:rsidTr="00C671B6">
        <w:trPr>
          <w:trHeight w:val="161"/>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710791F9" w14:textId="77777777"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Chinese:Indian ethnicity</w:t>
            </w:r>
          </w:p>
        </w:tc>
        <w:tc>
          <w:tcPr>
            <w:tcW w:w="1984" w:type="dxa"/>
            <w:tcBorders>
              <w:top w:val="nil"/>
              <w:left w:val="nil"/>
              <w:bottom w:val="single" w:sz="4" w:space="0" w:color="auto"/>
              <w:right w:val="single" w:sz="4" w:space="0" w:color="auto"/>
            </w:tcBorders>
            <w:shd w:val="clear" w:color="auto" w:fill="auto"/>
            <w:noWrap/>
            <w:vAlign w:val="center"/>
          </w:tcPr>
          <w:p w14:paraId="4A77E070"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11 (65%): 6 (35%)</w:t>
            </w:r>
          </w:p>
        </w:tc>
        <w:tc>
          <w:tcPr>
            <w:tcW w:w="1984" w:type="dxa"/>
            <w:tcBorders>
              <w:top w:val="nil"/>
              <w:left w:val="nil"/>
              <w:bottom w:val="single" w:sz="4" w:space="0" w:color="auto"/>
              <w:right w:val="single" w:sz="4" w:space="0" w:color="auto"/>
            </w:tcBorders>
            <w:vAlign w:val="center"/>
          </w:tcPr>
          <w:p w14:paraId="73EA0093"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eastAsia="Times New Roman" w:hAnsi="Times New Roman" w:cs="Times New Roman"/>
                <w:bCs/>
                <w:color w:val="000000" w:themeColor="text1"/>
                <w:sz w:val="20"/>
                <w:szCs w:val="20"/>
                <w:highlight w:val="yellow"/>
                <w:lang w:val="en-GB"/>
              </w:rPr>
              <w:t>6 (75%): 2 (25%)</w:t>
            </w:r>
          </w:p>
        </w:tc>
        <w:tc>
          <w:tcPr>
            <w:tcW w:w="1984" w:type="dxa"/>
            <w:tcBorders>
              <w:top w:val="nil"/>
              <w:left w:val="nil"/>
              <w:bottom w:val="single" w:sz="4" w:space="0" w:color="auto"/>
              <w:right w:val="single" w:sz="4" w:space="0" w:color="auto"/>
            </w:tcBorders>
            <w:vAlign w:val="center"/>
          </w:tcPr>
          <w:p w14:paraId="73250A13"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eastAsia="Times New Roman" w:hAnsi="Times New Roman" w:cs="Times New Roman"/>
                <w:bCs/>
                <w:color w:val="000000" w:themeColor="text1"/>
                <w:sz w:val="20"/>
                <w:szCs w:val="20"/>
                <w:highlight w:val="yellow"/>
                <w:lang w:val="en-GB"/>
              </w:rPr>
              <w:t>5 (56%): 4 (44%)</w:t>
            </w:r>
          </w:p>
        </w:tc>
      </w:tr>
      <w:tr w:rsidR="008B7F22" w:rsidRPr="008B7F22" w14:paraId="4E08ECD0" w14:textId="77777777" w:rsidTr="00C671B6">
        <w:trPr>
          <w:trHeight w:val="161"/>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7F3D9B09" w14:textId="77777777"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Maternal BMI in first trimester (kg/m</w:t>
            </w:r>
            <w:r w:rsidRPr="008B7F22">
              <w:rPr>
                <w:rFonts w:ascii="Times New Roman" w:eastAsia="Times New Roman" w:hAnsi="Times New Roman" w:cs="Times New Roman"/>
                <w:bCs/>
                <w:color w:val="000000" w:themeColor="text1"/>
                <w:sz w:val="20"/>
                <w:szCs w:val="20"/>
                <w:vertAlign w:val="superscript"/>
                <w:lang w:val="en-GB"/>
              </w:rPr>
              <w:t>2</w:t>
            </w:r>
            <w:r w:rsidRPr="008B7F22">
              <w:rPr>
                <w:rFonts w:ascii="Times New Roman" w:eastAsia="Times New Roman" w:hAnsi="Times New Roman" w:cs="Times New Roman"/>
                <w:bCs/>
                <w:color w:val="000000" w:themeColor="text1"/>
                <w:sz w:val="20"/>
                <w:szCs w:val="20"/>
                <w:lang w:val="en-GB"/>
              </w:rPr>
              <w:t>)</w:t>
            </w:r>
          </w:p>
        </w:tc>
        <w:tc>
          <w:tcPr>
            <w:tcW w:w="1984" w:type="dxa"/>
            <w:tcBorders>
              <w:top w:val="nil"/>
              <w:left w:val="nil"/>
              <w:bottom w:val="single" w:sz="4" w:space="0" w:color="auto"/>
              <w:right w:val="single" w:sz="4" w:space="0" w:color="auto"/>
            </w:tcBorders>
            <w:shd w:val="clear" w:color="auto" w:fill="auto"/>
            <w:noWrap/>
            <w:vAlign w:val="center"/>
          </w:tcPr>
          <w:p w14:paraId="7971B043"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25.4 (4.6)</w:t>
            </w:r>
          </w:p>
        </w:tc>
        <w:tc>
          <w:tcPr>
            <w:tcW w:w="1984" w:type="dxa"/>
            <w:tcBorders>
              <w:top w:val="nil"/>
              <w:left w:val="nil"/>
              <w:bottom w:val="single" w:sz="4" w:space="0" w:color="auto"/>
              <w:right w:val="single" w:sz="4" w:space="0" w:color="auto"/>
            </w:tcBorders>
            <w:vAlign w:val="center"/>
          </w:tcPr>
          <w:p w14:paraId="1983EE42" w14:textId="77777777" w:rsidR="00C671B6" w:rsidRPr="008B7F22" w:rsidRDefault="00C671B6" w:rsidP="00AF79A3">
            <w:pPr>
              <w:spacing w:after="0"/>
              <w:jc w:val="center"/>
              <w:rPr>
                <w:rFonts w:ascii="Times New Roman" w:hAnsi="Times New Roman" w:cs="Times New Roman"/>
                <w:color w:val="000000" w:themeColor="text1"/>
                <w:sz w:val="20"/>
                <w:szCs w:val="20"/>
                <w:highlight w:val="yellow"/>
                <w:lang w:val="en-SG"/>
              </w:rPr>
            </w:pPr>
            <w:r w:rsidRPr="008B7F22">
              <w:rPr>
                <w:rFonts w:ascii="Times New Roman" w:hAnsi="Times New Roman" w:cs="Times New Roman"/>
                <w:color w:val="000000" w:themeColor="text1"/>
                <w:sz w:val="20"/>
                <w:szCs w:val="20"/>
                <w:highlight w:val="yellow"/>
              </w:rPr>
              <w:t>24.1 (3.9)</w:t>
            </w:r>
          </w:p>
        </w:tc>
        <w:tc>
          <w:tcPr>
            <w:tcW w:w="1984" w:type="dxa"/>
            <w:tcBorders>
              <w:top w:val="nil"/>
              <w:left w:val="nil"/>
              <w:bottom w:val="single" w:sz="4" w:space="0" w:color="auto"/>
              <w:right w:val="single" w:sz="4" w:space="0" w:color="auto"/>
            </w:tcBorders>
            <w:vAlign w:val="center"/>
          </w:tcPr>
          <w:p w14:paraId="75580D73"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26.6 (5)</w:t>
            </w:r>
          </w:p>
        </w:tc>
      </w:tr>
      <w:tr w:rsidR="008B7F22" w:rsidRPr="008B7F22" w14:paraId="26E32742" w14:textId="77777777" w:rsidTr="00C671B6">
        <w:trPr>
          <w:trHeight w:val="161"/>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4771C11A" w14:textId="79F644C6"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highlight w:val="yellow"/>
                <w:lang w:val="en-GB"/>
              </w:rPr>
            </w:pPr>
            <w:r w:rsidRPr="008B7F22">
              <w:rPr>
                <w:rFonts w:ascii="Times New Roman" w:eastAsia="Times New Roman" w:hAnsi="Times New Roman" w:cs="Times New Roman"/>
                <w:bCs/>
                <w:color w:val="000000" w:themeColor="text1"/>
                <w:sz w:val="20"/>
                <w:szCs w:val="20"/>
                <w:highlight w:val="yellow"/>
                <w:lang w:val="en-GB"/>
              </w:rPr>
              <w:t>Normal weight: Overweight: Obese</w:t>
            </w:r>
            <w:r w:rsidRPr="008B7F22">
              <w:rPr>
                <w:rFonts w:ascii="Times New Roman" w:hAnsi="Times New Roman" w:cs="Times New Roman"/>
                <w:color w:val="000000" w:themeColor="text1"/>
                <w:sz w:val="20"/>
                <w:szCs w:val="20"/>
                <w:highlight w:val="yellow"/>
                <w:shd w:val="clear" w:color="auto" w:fill="FFFFFF"/>
                <w:vertAlign w:val="superscript"/>
              </w:rPr>
              <w:t>†</w:t>
            </w:r>
            <w:r w:rsidRPr="008B7F22">
              <w:rPr>
                <w:rFonts w:ascii="Times New Roman" w:eastAsia="Times New Roman" w:hAnsi="Times New Roman" w:cs="Times New Roman"/>
                <w:bCs/>
                <w:color w:val="000000" w:themeColor="text1"/>
                <w:sz w:val="20"/>
                <w:szCs w:val="20"/>
                <w:highlight w:val="yellow"/>
                <w:lang w:val="en-GB"/>
              </w:rPr>
              <w:t xml:space="preserve"> </w:t>
            </w:r>
          </w:p>
        </w:tc>
        <w:tc>
          <w:tcPr>
            <w:tcW w:w="1984" w:type="dxa"/>
            <w:tcBorders>
              <w:top w:val="nil"/>
              <w:left w:val="nil"/>
              <w:bottom w:val="single" w:sz="4" w:space="0" w:color="auto"/>
              <w:right w:val="single" w:sz="4" w:space="0" w:color="auto"/>
            </w:tcBorders>
            <w:shd w:val="clear" w:color="auto" w:fill="auto"/>
            <w:noWrap/>
            <w:vAlign w:val="center"/>
          </w:tcPr>
          <w:p w14:paraId="30A18736" w14:textId="77777777" w:rsidR="00805C2A" w:rsidRDefault="00C671B6" w:rsidP="00AF79A3">
            <w:pPr>
              <w:spacing w:after="0" w:line="240" w:lineRule="auto"/>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eastAsia="Times New Roman" w:hAnsi="Times New Roman" w:cs="Times New Roman"/>
                <w:bCs/>
                <w:color w:val="000000" w:themeColor="text1"/>
                <w:sz w:val="20"/>
                <w:szCs w:val="20"/>
                <w:highlight w:val="yellow"/>
                <w:lang w:val="en-GB"/>
              </w:rPr>
              <w:t xml:space="preserve">5 (29%): 6 (35%): </w:t>
            </w:r>
          </w:p>
          <w:p w14:paraId="7209DE9B" w14:textId="5BA6FF6B"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eastAsia="Times New Roman" w:hAnsi="Times New Roman" w:cs="Times New Roman"/>
                <w:bCs/>
                <w:color w:val="000000" w:themeColor="text1"/>
                <w:sz w:val="20"/>
                <w:szCs w:val="20"/>
                <w:highlight w:val="yellow"/>
                <w:lang w:val="en-GB"/>
              </w:rPr>
              <w:t>6 (35%)</w:t>
            </w:r>
          </w:p>
        </w:tc>
        <w:tc>
          <w:tcPr>
            <w:tcW w:w="1984" w:type="dxa"/>
            <w:tcBorders>
              <w:top w:val="nil"/>
              <w:left w:val="nil"/>
              <w:bottom w:val="single" w:sz="4" w:space="0" w:color="auto"/>
              <w:right w:val="single" w:sz="4" w:space="0" w:color="auto"/>
            </w:tcBorders>
            <w:vAlign w:val="bottom"/>
          </w:tcPr>
          <w:p w14:paraId="774F85A9" w14:textId="77777777" w:rsidR="00805C2A" w:rsidRDefault="00C671B6" w:rsidP="00AF79A3">
            <w:pPr>
              <w:spacing w:after="0" w:line="240" w:lineRule="auto"/>
              <w:jc w:val="center"/>
              <w:rPr>
                <w:rFonts w:ascii="Times New Roman" w:hAnsi="Times New Roman" w:cs="Times New Roman"/>
                <w:color w:val="000000" w:themeColor="text1"/>
                <w:sz w:val="20"/>
                <w:szCs w:val="20"/>
                <w:highlight w:val="yellow"/>
              </w:rPr>
            </w:pPr>
            <w:r w:rsidRPr="008B7F22">
              <w:rPr>
                <w:rFonts w:ascii="Times New Roman" w:hAnsi="Times New Roman" w:cs="Times New Roman"/>
                <w:color w:val="000000" w:themeColor="text1"/>
                <w:sz w:val="20"/>
                <w:szCs w:val="20"/>
                <w:highlight w:val="yellow"/>
              </w:rPr>
              <w:t xml:space="preserve">3 (38%): 2 (25%): </w:t>
            </w:r>
          </w:p>
          <w:p w14:paraId="7FADCA2E" w14:textId="78C34C35" w:rsidR="00C671B6" w:rsidRPr="008B7F22" w:rsidRDefault="00C671B6" w:rsidP="00AF79A3">
            <w:pPr>
              <w:spacing w:after="0" w:line="240" w:lineRule="auto"/>
              <w:jc w:val="center"/>
              <w:rPr>
                <w:rFonts w:ascii="Times New Roman" w:hAnsi="Times New Roman" w:cs="Times New Roman"/>
                <w:color w:val="000000" w:themeColor="text1"/>
                <w:sz w:val="20"/>
                <w:szCs w:val="20"/>
                <w:highlight w:val="yellow"/>
              </w:rPr>
            </w:pPr>
            <w:r w:rsidRPr="008B7F22">
              <w:rPr>
                <w:rFonts w:ascii="Times New Roman" w:hAnsi="Times New Roman" w:cs="Times New Roman"/>
                <w:color w:val="000000" w:themeColor="text1"/>
                <w:sz w:val="20"/>
                <w:szCs w:val="20"/>
                <w:highlight w:val="yellow"/>
              </w:rPr>
              <w:t>3 (38%)</w:t>
            </w:r>
          </w:p>
        </w:tc>
        <w:tc>
          <w:tcPr>
            <w:tcW w:w="1984" w:type="dxa"/>
            <w:tcBorders>
              <w:top w:val="nil"/>
              <w:left w:val="nil"/>
              <w:bottom w:val="single" w:sz="4" w:space="0" w:color="auto"/>
              <w:right w:val="single" w:sz="4" w:space="0" w:color="auto"/>
            </w:tcBorders>
            <w:vAlign w:val="bottom"/>
          </w:tcPr>
          <w:p w14:paraId="2B8C19F0" w14:textId="77777777" w:rsidR="00805C2A" w:rsidRDefault="00C671B6" w:rsidP="00AF79A3">
            <w:pPr>
              <w:spacing w:after="0" w:line="240" w:lineRule="auto"/>
              <w:jc w:val="center"/>
              <w:rPr>
                <w:rFonts w:ascii="Times New Roman" w:hAnsi="Times New Roman" w:cs="Times New Roman"/>
                <w:color w:val="000000" w:themeColor="text1"/>
                <w:sz w:val="20"/>
                <w:szCs w:val="20"/>
                <w:highlight w:val="yellow"/>
              </w:rPr>
            </w:pPr>
            <w:r w:rsidRPr="008B7F22">
              <w:rPr>
                <w:rFonts w:ascii="Times New Roman" w:hAnsi="Times New Roman" w:cs="Times New Roman"/>
                <w:color w:val="000000" w:themeColor="text1"/>
                <w:sz w:val="20"/>
                <w:szCs w:val="20"/>
                <w:highlight w:val="yellow"/>
              </w:rPr>
              <w:t xml:space="preserve"> 2 (22%): 4 (44%): </w:t>
            </w:r>
          </w:p>
          <w:p w14:paraId="493239E0" w14:textId="7BF61B8E" w:rsidR="00C671B6" w:rsidRPr="008B7F22" w:rsidRDefault="00C671B6" w:rsidP="00AF79A3">
            <w:pPr>
              <w:spacing w:after="0" w:line="240" w:lineRule="auto"/>
              <w:jc w:val="center"/>
              <w:rPr>
                <w:rFonts w:ascii="Times New Roman" w:hAnsi="Times New Roman" w:cs="Times New Roman"/>
                <w:color w:val="000000" w:themeColor="text1"/>
                <w:sz w:val="20"/>
                <w:szCs w:val="20"/>
                <w:highlight w:val="yellow"/>
              </w:rPr>
            </w:pPr>
            <w:r w:rsidRPr="008B7F22">
              <w:rPr>
                <w:rFonts w:ascii="Times New Roman" w:hAnsi="Times New Roman" w:cs="Times New Roman"/>
                <w:color w:val="000000" w:themeColor="text1"/>
                <w:sz w:val="20"/>
                <w:szCs w:val="20"/>
                <w:highlight w:val="yellow"/>
              </w:rPr>
              <w:t>3 (33%)</w:t>
            </w:r>
          </w:p>
        </w:tc>
      </w:tr>
      <w:tr w:rsidR="008B7F22" w:rsidRPr="008B7F22" w14:paraId="097E2706" w14:textId="77777777" w:rsidTr="00C671B6">
        <w:trPr>
          <w:trHeight w:val="58"/>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5E37E" w14:textId="77777777"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Fasting glycemia (mmol/L)</w:t>
            </w:r>
            <w:r w:rsidRPr="008B7F22">
              <w:rPr>
                <w:rFonts w:ascii="Times New Roman" w:eastAsia="Times New Roman" w:hAnsi="Times New Roman" w:cs="Times New Roman"/>
                <w:bCs/>
                <w:color w:val="000000" w:themeColor="text1"/>
                <w:sz w:val="20"/>
                <w:szCs w:val="20"/>
                <w:vertAlign w:val="superscript"/>
                <w:lang w:val="en-GB"/>
              </w:rPr>
              <w:t>#</w:t>
            </w:r>
          </w:p>
        </w:tc>
        <w:tc>
          <w:tcPr>
            <w:tcW w:w="1984" w:type="dxa"/>
            <w:tcBorders>
              <w:top w:val="nil"/>
              <w:left w:val="nil"/>
              <w:bottom w:val="single" w:sz="4" w:space="0" w:color="auto"/>
              <w:right w:val="single" w:sz="4" w:space="0" w:color="auto"/>
            </w:tcBorders>
            <w:shd w:val="clear" w:color="auto" w:fill="auto"/>
            <w:noWrap/>
            <w:vAlign w:val="center"/>
            <w:hideMark/>
          </w:tcPr>
          <w:p w14:paraId="26D554C8"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4.5 (0.5)</w:t>
            </w:r>
          </w:p>
        </w:tc>
        <w:tc>
          <w:tcPr>
            <w:tcW w:w="1984" w:type="dxa"/>
            <w:tcBorders>
              <w:top w:val="nil"/>
              <w:left w:val="nil"/>
              <w:bottom w:val="single" w:sz="4" w:space="0" w:color="auto"/>
              <w:right w:val="single" w:sz="4" w:space="0" w:color="auto"/>
            </w:tcBorders>
            <w:vAlign w:val="center"/>
          </w:tcPr>
          <w:p w14:paraId="612247CF"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4.4 (0.2)</w:t>
            </w:r>
          </w:p>
        </w:tc>
        <w:tc>
          <w:tcPr>
            <w:tcW w:w="1984" w:type="dxa"/>
            <w:tcBorders>
              <w:top w:val="nil"/>
              <w:left w:val="nil"/>
              <w:bottom w:val="single" w:sz="4" w:space="0" w:color="auto"/>
              <w:right w:val="single" w:sz="4" w:space="0" w:color="auto"/>
            </w:tcBorders>
            <w:vAlign w:val="center"/>
          </w:tcPr>
          <w:p w14:paraId="7B29B127"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4.6 (0.6)</w:t>
            </w:r>
          </w:p>
        </w:tc>
      </w:tr>
      <w:tr w:rsidR="008B7F22" w:rsidRPr="008B7F22" w14:paraId="0F92E945" w14:textId="77777777" w:rsidTr="00C671B6">
        <w:trPr>
          <w:trHeight w:val="161"/>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ABBC6A" w14:textId="77777777"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1-hour glycemia (mmol/L)</w:t>
            </w:r>
            <w:r w:rsidRPr="008B7F22">
              <w:rPr>
                <w:rFonts w:ascii="Times New Roman" w:eastAsia="Times New Roman" w:hAnsi="Times New Roman" w:cs="Times New Roman"/>
                <w:bCs/>
                <w:color w:val="000000" w:themeColor="text1"/>
                <w:sz w:val="20"/>
                <w:szCs w:val="20"/>
                <w:vertAlign w:val="superscript"/>
                <w:lang w:val="en-GB"/>
              </w:rPr>
              <w:t>#</w:t>
            </w:r>
          </w:p>
        </w:tc>
        <w:tc>
          <w:tcPr>
            <w:tcW w:w="1984" w:type="dxa"/>
            <w:tcBorders>
              <w:top w:val="nil"/>
              <w:left w:val="nil"/>
              <w:bottom w:val="single" w:sz="4" w:space="0" w:color="auto"/>
              <w:right w:val="single" w:sz="4" w:space="0" w:color="auto"/>
            </w:tcBorders>
            <w:shd w:val="clear" w:color="auto" w:fill="auto"/>
            <w:noWrap/>
            <w:vAlign w:val="center"/>
            <w:hideMark/>
          </w:tcPr>
          <w:p w14:paraId="226800EE"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9.0 (1.7)</w:t>
            </w:r>
          </w:p>
        </w:tc>
        <w:tc>
          <w:tcPr>
            <w:tcW w:w="1984" w:type="dxa"/>
            <w:tcBorders>
              <w:top w:val="nil"/>
              <w:left w:val="nil"/>
              <w:bottom w:val="single" w:sz="4" w:space="0" w:color="auto"/>
              <w:right w:val="single" w:sz="4" w:space="0" w:color="auto"/>
            </w:tcBorders>
            <w:vAlign w:val="center"/>
          </w:tcPr>
          <w:p w14:paraId="0AF87CD0"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7.8 (1.4)</w:t>
            </w:r>
          </w:p>
        </w:tc>
        <w:tc>
          <w:tcPr>
            <w:tcW w:w="1984" w:type="dxa"/>
            <w:tcBorders>
              <w:top w:val="nil"/>
              <w:left w:val="nil"/>
              <w:bottom w:val="single" w:sz="4" w:space="0" w:color="auto"/>
              <w:right w:val="single" w:sz="4" w:space="0" w:color="auto"/>
            </w:tcBorders>
            <w:vAlign w:val="center"/>
          </w:tcPr>
          <w:p w14:paraId="79D8DC93"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10.1 (1.15)</w:t>
            </w:r>
          </w:p>
        </w:tc>
      </w:tr>
      <w:tr w:rsidR="008B7F22" w:rsidRPr="008B7F22" w14:paraId="212815C8" w14:textId="77777777" w:rsidTr="00C671B6">
        <w:trPr>
          <w:trHeight w:val="161"/>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0BA4E8" w14:textId="77777777"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2-hour glycemia (mmol/L)</w:t>
            </w:r>
            <w:r w:rsidRPr="008B7F22">
              <w:rPr>
                <w:rFonts w:ascii="Times New Roman" w:eastAsia="Times New Roman" w:hAnsi="Times New Roman" w:cs="Times New Roman"/>
                <w:bCs/>
                <w:color w:val="000000" w:themeColor="text1"/>
                <w:sz w:val="20"/>
                <w:szCs w:val="20"/>
                <w:vertAlign w:val="superscript"/>
                <w:lang w:val="en-GB"/>
              </w:rPr>
              <w:t>#</w:t>
            </w:r>
          </w:p>
        </w:tc>
        <w:tc>
          <w:tcPr>
            <w:tcW w:w="1984" w:type="dxa"/>
            <w:tcBorders>
              <w:top w:val="nil"/>
              <w:left w:val="nil"/>
              <w:bottom w:val="single" w:sz="4" w:space="0" w:color="auto"/>
              <w:right w:val="single" w:sz="4" w:space="0" w:color="auto"/>
            </w:tcBorders>
            <w:shd w:val="clear" w:color="auto" w:fill="auto"/>
            <w:noWrap/>
            <w:vAlign w:val="center"/>
            <w:hideMark/>
          </w:tcPr>
          <w:p w14:paraId="63C20B88"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7.6 (1.6)</w:t>
            </w:r>
          </w:p>
        </w:tc>
        <w:tc>
          <w:tcPr>
            <w:tcW w:w="1984" w:type="dxa"/>
            <w:tcBorders>
              <w:top w:val="nil"/>
              <w:left w:val="nil"/>
              <w:bottom w:val="single" w:sz="4" w:space="0" w:color="auto"/>
              <w:right w:val="single" w:sz="4" w:space="0" w:color="auto"/>
            </w:tcBorders>
            <w:vAlign w:val="center"/>
          </w:tcPr>
          <w:p w14:paraId="2641438A"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6.4 (0.9)</w:t>
            </w:r>
          </w:p>
        </w:tc>
        <w:tc>
          <w:tcPr>
            <w:tcW w:w="1984" w:type="dxa"/>
            <w:tcBorders>
              <w:top w:val="nil"/>
              <w:left w:val="nil"/>
              <w:bottom w:val="single" w:sz="4" w:space="0" w:color="auto"/>
              <w:right w:val="single" w:sz="4" w:space="0" w:color="auto"/>
            </w:tcBorders>
            <w:vAlign w:val="center"/>
          </w:tcPr>
          <w:p w14:paraId="30C8C486"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8.8 (1.2)</w:t>
            </w:r>
          </w:p>
        </w:tc>
      </w:tr>
      <w:tr w:rsidR="008B7F22" w:rsidRPr="008B7F22" w14:paraId="305B280A" w14:textId="77777777" w:rsidTr="00C671B6">
        <w:trPr>
          <w:trHeight w:val="161"/>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19D86FFA" w14:textId="77777777"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highlight w:val="yellow"/>
                <w:lang w:val="en-GB"/>
              </w:rPr>
            </w:pPr>
            <w:r w:rsidRPr="008B7F22">
              <w:rPr>
                <w:rFonts w:ascii="Times New Roman" w:eastAsia="Times New Roman" w:hAnsi="Times New Roman" w:cs="Times New Roman"/>
                <w:bCs/>
                <w:color w:val="000000" w:themeColor="text1"/>
                <w:sz w:val="20"/>
                <w:szCs w:val="20"/>
                <w:highlight w:val="yellow"/>
                <w:lang w:val="en-GB"/>
              </w:rPr>
              <w:t>Antenatal PUFA-containing supplementation</w:t>
            </w:r>
          </w:p>
        </w:tc>
        <w:tc>
          <w:tcPr>
            <w:tcW w:w="1984" w:type="dxa"/>
            <w:tcBorders>
              <w:top w:val="nil"/>
              <w:left w:val="nil"/>
              <w:bottom w:val="single" w:sz="4" w:space="0" w:color="auto"/>
              <w:right w:val="single" w:sz="4" w:space="0" w:color="auto"/>
            </w:tcBorders>
            <w:shd w:val="clear" w:color="auto" w:fill="auto"/>
            <w:noWrap/>
            <w:vAlign w:val="center"/>
          </w:tcPr>
          <w:p w14:paraId="1F4C86E4"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eastAsia="Times New Roman" w:hAnsi="Times New Roman" w:cs="Times New Roman"/>
                <w:bCs/>
                <w:color w:val="000000" w:themeColor="text1"/>
                <w:sz w:val="20"/>
                <w:szCs w:val="20"/>
                <w:highlight w:val="yellow"/>
                <w:lang w:val="en-GB"/>
              </w:rPr>
              <w:t>6 (35%)</w:t>
            </w:r>
          </w:p>
        </w:tc>
        <w:tc>
          <w:tcPr>
            <w:tcW w:w="1984" w:type="dxa"/>
            <w:tcBorders>
              <w:top w:val="nil"/>
              <w:left w:val="nil"/>
              <w:bottom w:val="single" w:sz="4" w:space="0" w:color="auto"/>
              <w:right w:val="single" w:sz="4" w:space="0" w:color="auto"/>
            </w:tcBorders>
            <w:vAlign w:val="center"/>
          </w:tcPr>
          <w:p w14:paraId="55DF8DBA" w14:textId="77777777" w:rsidR="00C671B6" w:rsidRPr="008B7F22" w:rsidRDefault="00C671B6" w:rsidP="00AF79A3">
            <w:pPr>
              <w:spacing w:after="0"/>
              <w:jc w:val="center"/>
              <w:rPr>
                <w:rFonts w:ascii="Times New Roman" w:hAnsi="Times New Roman" w:cs="Times New Roman"/>
                <w:color w:val="000000" w:themeColor="text1"/>
                <w:sz w:val="20"/>
                <w:szCs w:val="20"/>
                <w:highlight w:val="yellow"/>
              </w:rPr>
            </w:pPr>
            <w:r w:rsidRPr="008B7F22">
              <w:rPr>
                <w:rFonts w:ascii="Times New Roman" w:hAnsi="Times New Roman" w:cs="Times New Roman"/>
                <w:color w:val="000000" w:themeColor="text1"/>
                <w:sz w:val="20"/>
                <w:szCs w:val="20"/>
                <w:highlight w:val="yellow"/>
              </w:rPr>
              <w:t>3 (33%)</w:t>
            </w:r>
          </w:p>
        </w:tc>
        <w:tc>
          <w:tcPr>
            <w:tcW w:w="1984" w:type="dxa"/>
            <w:tcBorders>
              <w:top w:val="nil"/>
              <w:left w:val="nil"/>
              <w:bottom w:val="single" w:sz="4" w:space="0" w:color="auto"/>
              <w:right w:val="single" w:sz="4" w:space="0" w:color="auto"/>
            </w:tcBorders>
            <w:vAlign w:val="center"/>
          </w:tcPr>
          <w:p w14:paraId="7C4CFB8C" w14:textId="77777777" w:rsidR="00C671B6" w:rsidRPr="008B7F22" w:rsidRDefault="00C671B6" w:rsidP="00AF79A3">
            <w:pPr>
              <w:spacing w:after="0"/>
              <w:jc w:val="center"/>
              <w:rPr>
                <w:rFonts w:ascii="Times New Roman" w:hAnsi="Times New Roman" w:cs="Times New Roman"/>
                <w:color w:val="000000" w:themeColor="text1"/>
                <w:sz w:val="20"/>
                <w:szCs w:val="20"/>
                <w:highlight w:val="yellow"/>
              </w:rPr>
            </w:pPr>
            <w:r w:rsidRPr="008B7F22">
              <w:rPr>
                <w:rFonts w:ascii="Times New Roman" w:hAnsi="Times New Roman" w:cs="Times New Roman"/>
                <w:color w:val="000000" w:themeColor="text1"/>
                <w:sz w:val="20"/>
                <w:szCs w:val="20"/>
                <w:highlight w:val="yellow"/>
              </w:rPr>
              <w:t>3 (38% )</w:t>
            </w:r>
          </w:p>
        </w:tc>
      </w:tr>
      <w:tr w:rsidR="008B7F22" w:rsidRPr="008B7F22" w14:paraId="18BC9759" w14:textId="77777777" w:rsidTr="00C671B6">
        <w:trPr>
          <w:trHeight w:val="161"/>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341BDCFA" w14:textId="77777777"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Gestational age at delivery (days)</w:t>
            </w:r>
          </w:p>
        </w:tc>
        <w:tc>
          <w:tcPr>
            <w:tcW w:w="1984" w:type="dxa"/>
            <w:tcBorders>
              <w:top w:val="nil"/>
              <w:left w:val="nil"/>
              <w:bottom w:val="single" w:sz="4" w:space="0" w:color="auto"/>
              <w:right w:val="single" w:sz="4" w:space="0" w:color="auto"/>
            </w:tcBorders>
            <w:shd w:val="clear" w:color="auto" w:fill="auto"/>
            <w:noWrap/>
            <w:vAlign w:val="center"/>
          </w:tcPr>
          <w:p w14:paraId="2BF93864"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271.4 (5.9)</w:t>
            </w:r>
          </w:p>
        </w:tc>
        <w:tc>
          <w:tcPr>
            <w:tcW w:w="1984" w:type="dxa"/>
            <w:tcBorders>
              <w:top w:val="nil"/>
              <w:left w:val="nil"/>
              <w:bottom w:val="single" w:sz="4" w:space="0" w:color="auto"/>
              <w:right w:val="single" w:sz="4" w:space="0" w:color="auto"/>
            </w:tcBorders>
            <w:vAlign w:val="center"/>
          </w:tcPr>
          <w:p w14:paraId="12F51871"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273.3 (7.4)</w:t>
            </w:r>
          </w:p>
        </w:tc>
        <w:tc>
          <w:tcPr>
            <w:tcW w:w="1984" w:type="dxa"/>
            <w:tcBorders>
              <w:top w:val="nil"/>
              <w:left w:val="nil"/>
              <w:bottom w:val="single" w:sz="4" w:space="0" w:color="auto"/>
              <w:right w:val="single" w:sz="4" w:space="0" w:color="auto"/>
            </w:tcBorders>
            <w:vAlign w:val="center"/>
          </w:tcPr>
          <w:p w14:paraId="5FB75ECC"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269.7 (3.7)</w:t>
            </w:r>
          </w:p>
        </w:tc>
      </w:tr>
      <w:tr w:rsidR="008B7F22" w:rsidRPr="008B7F22" w14:paraId="020A583D" w14:textId="77777777" w:rsidTr="00C671B6">
        <w:trPr>
          <w:trHeight w:val="161"/>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1606DFA4" w14:textId="77777777"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Female neonates</w:t>
            </w:r>
          </w:p>
        </w:tc>
        <w:tc>
          <w:tcPr>
            <w:tcW w:w="1984" w:type="dxa"/>
            <w:tcBorders>
              <w:top w:val="nil"/>
              <w:left w:val="nil"/>
              <w:bottom w:val="single" w:sz="4" w:space="0" w:color="auto"/>
              <w:right w:val="single" w:sz="4" w:space="0" w:color="auto"/>
            </w:tcBorders>
            <w:shd w:val="clear" w:color="auto" w:fill="auto"/>
            <w:noWrap/>
            <w:vAlign w:val="center"/>
          </w:tcPr>
          <w:p w14:paraId="20BE53CC"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9 (52%)</w:t>
            </w:r>
          </w:p>
        </w:tc>
        <w:tc>
          <w:tcPr>
            <w:tcW w:w="1984" w:type="dxa"/>
            <w:tcBorders>
              <w:top w:val="nil"/>
              <w:left w:val="nil"/>
              <w:bottom w:val="single" w:sz="4" w:space="0" w:color="auto"/>
              <w:right w:val="single" w:sz="4" w:space="0" w:color="auto"/>
            </w:tcBorders>
            <w:vAlign w:val="center"/>
          </w:tcPr>
          <w:p w14:paraId="40A17BF2"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eastAsia="Times New Roman" w:hAnsi="Times New Roman" w:cs="Times New Roman"/>
                <w:bCs/>
                <w:color w:val="000000" w:themeColor="text1"/>
                <w:sz w:val="20"/>
                <w:szCs w:val="20"/>
                <w:highlight w:val="yellow"/>
                <w:lang w:val="en-GB"/>
              </w:rPr>
              <w:t>4 (50%)</w:t>
            </w:r>
          </w:p>
        </w:tc>
        <w:tc>
          <w:tcPr>
            <w:tcW w:w="1984" w:type="dxa"/>
            <w:tcBorders>
              <w:top w:val="nil"/>
              <w:left w:val="nil"/>
              <w:bottom w:val="single" w:sz="4" w:space="0" w:color="auto"/>
              <w:right w:val="single" w:sz="4" w:space="0" w:color="auto"/>
            </w:tcBorders>
            <w:vAlign w:val="center"/>
          </w:tcPr>
          <w:p w14:paraId="0E1CCDA8"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eastAsia="Times New Roman" w:hAnsi="Times New Roman" w:cs="Times New Roman"/>
                <w:bCs/>
                <w:color w:val="000000" w:themeColor="text1"/>
                <w:sz w:val="20"/>
                <w:szCs w:val="20"/>
                <w:highlight w:val="yellow"/>
                <w:lang w:val="en-GB"/>
              </w:rPr>
              <w:t>5 (56%)</w:t>
            </w:r>
          </w:p>
        </w:tc>
      </w:tr>
      <w:tr w:rsidR="008B7F22" w:rsidRPr="008B7F22" w14:paraId="22AED562" w14:textId="77777777" w:rsidTr="00C671B6">
        <w:trPr>
          <w:trHeight w:val="13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E7C418" w14:textId="77777777"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Birthweight (g)</w:t>
            </w:r>
          </w:p>
        </w:tc>
        <w:tc>
          <w:tcPr>
            <w:tcW w:w="1984" w:type="dxa"/>
            <w:tcBorders>
              <w:top w:val="nil"/>
              <w:left w:val="nil"/>
              <w:bottom w:val="single" w:sz="4" w:space="0" w:color="auto"/>
              <w:right w:val="single" w:sz="4" w:space="0" w:color="auto"/>
            </w:tcBorders>
            <w:shd w:val="clear" w:color="auto" w:fill="auto"/>
            <w:noWrap/>
            <w:vAlign w:val="center"/>
            <w:hideMark/>
          </w:tcPr>
          <w:p w14:paraId="135AC5CF"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3276 (323)</w:t>
            </w:r>
          </w:p>
        </w:tc>
        <w:tc>
          <w:tcPr>
            <w:tcW w:w="1984" w:type="dxa"/>
            <w:tcBorders>
              <w:top w:val="nil"/>
              <w:left w:val="nil"/>
              <w:bottom w:val="single" w:sz="4" w:space="0" w:color="auto"/>
              <w:right w:val="single" w:sz="4" w:space="0" w:color="auto"/>
            </w:tcBorders>
            <w:vAlign w:val="center"/>
          </w:tcPr>
          <w:p w14:paraId="1C634EB3"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3298.1 (326)</w:t>
            </w:r>
          </w:p>
        </w:tc>
        <w:tc>
          <w:tcPr>
            <w:tcW w:w="1984" w:type="dxa"/>
            <w:tcBorders>
              <w:top w:val="nil"/>
              <w:left w:val="nil"/>
              <w:bottom w:val="single" w:sz="4" w:space="0" w:color="auto"/>
              <w:right w:val="single" w:sz="4" w:space="0" w:color="auto"/>
            </w:tcBorders>
            <w:vAlign w:val="center"/>
          </w:tcPr>
          <w:p w14:paraId="28CEDADB"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3255.6 (339)</w:t>
            </w:r>
          </w:p>
        </w:tc>
      </w:tr>
      <w:tr w:rsidR="008B7F22" w:rsidRPr="008B7F22" w14:paraId="026BDD74" w14:textId="77777777" w:rsidTr="00C671B6">
        <w:trPr>
          <w:trHeight w:val="58"/>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CD191" w14:textId="77777777" w:rsidR="00C671B6" w:rsidRPr="008B7F22" w:rsidRDefault="00C671B6" w:rsidP="00AF79A3">
            <w:pPr>
              <w:spacing w:after="0" w:line="240" w:lineRule="auto"/>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Birthweight Centile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0406DA9" w14:textId="77777777" w:rsidR="00C671B6" w:rsidRPr="008B7F22" w:rsidRDefault="00C671B6" w:rsidP="00AF79A3">
            <w:pPr>
              <w:spacing w:after="0" w:line="240" w:lineRule="auto"/>
              <w:jc w:val="center"/>
              <w:rPr>
                <w:rFonts w:ascii="Times New Roman" w:eastAsia="Times New Roman" w:hAnsi="Times New Roman" w:cs="Times New Roman"/>
                <w:bCs/>
                <w:color w:val="000000" w:themeColor="text1"/>
                <w:sz w:val="20"/>
                <w:szCs w:val="20"/>
                <w:lang w:val="en-GB"/>
              </w:rPr>
            </w:pPr>
            <w:r w:rsidRPr="008B7F22">
              <w:rPr>
                <w:rFonts w:ascii="Times New Roman" w:eastAsia="Times New Roman" w:hAnsi="Times New Roman" w:cs="Times New Roman"/>
                <w:bCs/>
                <w:color w:val="000000" w:themeColor="text1"/>
                <w:sz w:val="20"/>
                <w:szCs w:val="20"/>
                <w:lang w:val="en-GB"/>
              </w:rPr>
              <w:t>61 (30)</w:t>
            </w:r>
          </w:p>
        </w:tc>
        <w:tc>
          <w:tcPr>
            <w:tcW w:w="1984" w:type="dxa"/>
            <w:tcBorders>
              <w:top w:val="single" w:sz="4" w:space="0" w:color="auto"/>
              <w:left w:val="nil"/>
              <w:bottom w:val="single" w:sz="4" w:space="0" w:color="auto"/>
              <w:right w:val="single" w:sz="4" w:space="0" w:color="auto"/>
            </w:tcBorders>
            <w:vAlign w:val="center"/>
          </w:tcPr>
          <w:p w14:paraId="02BBB8E6"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59 (31)</w:t>
            </w:r>
          </w:p>
        </w:tc>
        <w:tc>
          <w:tcPr>
            <w:tcW w:w="1984" w:type="dxa"/>
            <w:tcBorders>
              <w:top w:val="single" w:sz="4" w:space="0" w:color="auto"/>
              <w:left w:val="nil"/>
              <w:bottom w:val="single" w:sz="4" w:space="0" w:color="auto"/>
              <w:right w:val="single" w:sz="4" w:space="0" w:color="auto"/>
            </w:tcBorders>
            <w:vAlign w:val="center"/>
          </w:tcPr>
          <w:p w14:paraId="76B1147C" w14:textId="77777777" w:rsidR="00C671B6" w:rsidRPr="008B7F22" w:rsidRDefault="00C671B6" w:rsidP="00AF79A3">
            <w:pPr>
              <w:spacing w:after="0"/>
              <w:jc w:val="center"/>
              <w:rPr>
                <w:rFonts w:ascii="Times New Roman" w:eastAsia="Times New Roman" w:hAnsi="Times New Roman" w:cs="Times New Roman"/>
                <w:bCs/>
                <w:color w:val="000000" w:themeColor="text1"/>
                <w:sz w:val="20"/>
                <w:szCs w:val="20"/>
                <w:highlight w:val="yellow"/>
                <w:lang w:val="en-GB"/>
              </w:rPr>
            </w:pPr>
            <w:r w:rsidRPr="008B7F22">
              <w:rPr>
                <w:rFonts w:ascii="Times New Roman" w:hAnsi="Times New Roman" w:cs="Times New Roman"/>
                <w:color w:val="000000" w:themeColor="text1"/>
                <w:sz w:val="20"/>
                <w:szCs w:val="20"/>
                <w:highlight w:val="yellow"/>
              </w:rPr>
              <w:t>66 (31)</w:t>
            </w:r>
          </w:p>
        </w:tc>
      </w:tr>
    </w:tbl>
    <w:p w14:paraId="7F1B4DAE" w14:textId="217078A7" w:rsidR="00C671B6" w:rsidRPr="008B7F22" w:rsidRDefault="00C671B6" w:rsidP="00C671B6">
      <w:pPr>
        <w:spacing w:line="240" w:lineRule="auto"/>
        <w:rPr>
          <w:rFonts w:ascii="Times New Roman" w:hAnsi="Times New Roman" w:cs="Times New Roman"/>
          <w:bCs/>
          <w:color w:val="000000" w:themeColor="text1"/>
          <w:sz w:val="20"/>
          <w:szCs w:val="20"/>
          <w:lang w:val="en-GB"/>
        </w:rPr>
      </w:pPr>
      <w:r w:rsidRPr="008B7F22">
        <w:rPr>
          <w:rFonts w:ascii="Times New Roman" w:hAnsi="Times New Roman" w:cs="Times New Roman"/>
          <w:color w:val="000000" w:themeColor="text1"/>
          <w:sz w:val="20"/>
          <w:szCs w:val="20"/>
          <w:highlight w:val="yellow"/>
          <w:shd w:val="clear" w:color="auto" w:fill="FFFFFF"/>
        </w:rPr>
        <w:t xml:space="preserve">Data </w:t>
      </w:r>
      <w:r w:rsidRPr="00E00AF2">
        <w:rPr>
          <w:rFonts w:ascii="Times New Roman" w:hAnsi="Times New Roman" w:cs="Times New Roman"/>
          <w:color w:val="000000" w:themeColor="text1"/>
          <w:sz w:val="20"/>
          <w:szCs w:val="20"/>
          <w:highlight w:val="yellow"/>
          <w:shd w:val="clear" w:color="auto" w:fill="FFFFFF"/>
        </w:rPr>
        <w:t>presented as</w:t>
      </w:r>
      <w:r w:rsidRPr="00E00AF2">
        <w:rPr>
          <w:rFonts w:ascii="Times New Roman" w:hAnsi="Times New Roman" w:cs="Times New Roman"/>
          <w:color w:val="000000" w:themeColor="text1"/>
          <w:sz w:val="20"/>
          <w:szCs w:val="20"/>
          <w:highlight w:val="yellow"/>
          <w:lang w:val="en-GB"/>
        </w:rPr>
        <w:t xml:space="preserve"> Mean (SD) or n (%). </w:t>
      </w:r>
      <w:r w:rsidRPr="00E00AF2">
        <w:rPr>
          <w:rFonts w:ascii="Times New Roman" w:hAnsi="Times New Roman" w:cs="Times New Roman"/>
          <w:color w:val="000000" w:themeColor="text1"/>
          <w:sz w:val="20"/>
          <w:szCs w:val="20"/>
          <w:highlight w:val="yellow"/>
          <w:shd w:val="clear" w:color="auto" w:fill="FFFFFF"/>
          <w:vertAlign w:val="superscript"/>
        </w:rPr>
        <w:t>†</w:t>
      </w:r>
      <w:r w:rsidRPr="00E00AF2">
        <w:rPr>
          <w:rFonts w:ascii="Times New Roman" w:hAnsi="Times New Roman" w:cs="Times New Roman"/>
          <w:color w:val="000000" w:themeColor="text1"/>
          <w:sz w:val="20"/>
          <w:szCs w:val="20"/>
          <w:highlight w:val="yellow"/>
          <w:lang w:val="en-GB"/>
        </w:rPr>
        <w:t xml:space="preserve">WHO recommended Asian-specific BMI cut-off that is associated with increased metabolic risk </w:t>
      </w:r>
      <w:r w:rsidR="00E00AF2" w:rsidRPr="00E00AF2">
        <w:rPr>
          <w:rFonts w:ascii="Times New Roman" w:hAnsi="Times New Roman" w:cs="Times New Roman"/>
          <w:color w:val="000000" w:themeColor="text1"/>
          <w:sz w:val="20"/>
          <w:szCs w:val="20"/>
          <w:highlight w:val="yellow"/>
          <w:lang w:val="en-GB"/>
        </w:rPr>
        <w:fldChar w:fldCharType="begin"/>
      </w:r>
      <w:r w:rsidR="008D4086">
        <w:rPr>
          <w:rFonts w:ascii="Times New Roman" w:hAnsi="Times New Roman" w:cs="Times New Roman"/>
          <w:color w:val="000000" w:themeColor="text1"/>
          <w:sz w:val="20"/>
          <w:szCs w:val="20"/>
          <w:highlight w:val="yellow"/>
          <w:lang w:val="en-GB"/>
        </w:rPr>
        <w:instrText xml:space="preserve"> ADDIN EN.CITE &lt;EndNote&gt;&lt;Cite&gt;&lt;Author&gt;Who&lt;/Author&gt;&lt;Year&gt;2004&lt;/Year&gt;&lt;RecNum&gt;201&lt;/RecNum&gt;&lt;DisplayText&gt;(67)&lt;/DisplayText&gt;&lt;record&gt;&lt;rec-number&gt;201&lt;/rec-number&gt;&lt;foreign-keys&gt;&lt;key app="EN" db-id="09effrprp2twzleawexxf2skdxx29t2x2rpp" timestamp="1596071589"&gt;201&lt;/key&gt;&lt;/foreign-keys&gt;&lt;ref-type name="Journal Article"&gt;17&lt;/ref-type&gt;&lt;contributors&gt;&lt;authors&gt;&lt;author&gt;WHO, Expert Consultation&lt;/author&gt;&lt;/authors&gt;&lt;/contributors&gt;&lt;titles&gt;&lt;title&gt;Appropriate body-mass index for Asian populations and its implications for policy and intervention strategies&lt;/title&gt;&lt;secondary-title&gt;Lancet (London, England)&lt;/secondary-title&gt;&lt;/titles&gt;&lt;periodical&gt;&lt;full-title&gt;Lancet (London, England)&lt;/full-title&gt;&lt;/periodical&gt;&lt;pages&gt;157&lt;/pages&gt;&lt;volume&gt;363&lt;/volume&gt;&lt;number&gt;9403&lt;/number&gt;&lt;dates&gt;&lt;year&gt;2004&lt;/year&gt;&lt;/dates&gt;&lt;isbn&gt;1474-547X&lt;/isbn&gt;&lt;urls&gt;&lt;/urls&gt;&lt;/record&gt;&lt;/Cite&gt;&lt;/EndNote&gt;</w:instrText>
      </w:r>
      <w:r w:rsidR="00E00AF2" w:rsidRPr="00E00AF2">
        <w:rPr>
          <w:rFonts w:ascii="Times New Roman" w:hAnsi="Times New Roman" w:cs="Times New Roman"/>
          <w:color w:val="000000" w:themeColor="text1"/>
          <w:sz w:val="20"/>
          <w:szCs w:val="20"/>
          <w:highlight w:val="yellow"/>
          <w:lang w:val="en-GB"/>
        </w:rPr>
        <w:fldChar w:fldCharType="separate"/>
      </w:r>
      <w:r w:rsidR="008D4086">
        <w:rPr>
          <w:rFonts w:ascii="Times New Roman" w:hAnsi="Times New Roman" w:cs="Times New Roman"/>
          <w:noProof/>
          <w:color w:val="000000" w:themeColor="text1"/>
          <w:sz w:val="20"/>
          <w:szCs w:val="20"/>
          <w:highlight w:val="yellow"/>
          <w:lang w:val="en-GB"/>
        </w:rPr>
        <w:t>(67)</w:t>
      </w:r>
      <w:r w:rsidR="00E00AF2" w:rsidRPr="00E00AF2">
        <w:rPr>
          <w:rFonts w:ascii="Times New Roman" w:hAnsi="Times New Roman" w:cs="Times New Roman"/>
          <w:color w:val="000000" w:themeColor="text1"/>
          <w:sz w:val="20"/>
          <w:szCs w:val="20"/>
          <w:highlight w:val="yellow"/>
          <w:lang w:val="en-GB"/>
        </w:rPr>
        <w:fldChar w:fldCharType="end"/>
      </w:r>
      <w:r w:rsidRPr="00E00AF2">
        <w:rPr>
          <w:rFonts w:ascii="Times New Roman" w:hAnsi="Times New Roman" w:cs="Times New Roman"/>
          <w:color w:val="000000" w:themeColor="text1"/>
          <w:sz w:val="20"/>
          <w:szCs w:val="20"/>
          <w:highlight w:val="yellow"/>
          <w:lang w:val="en-GB"/>
        </w:rPr>
        <w:t xml:space="preserve">: Normal </w:t>
      </w:r>
      <w:r w:rsidRPr="008B7F22">
        <w:rPr>
          <w:rFonts w:ascii="Times New Roman" w:hAnsi="Times New Roman" w:cs="Times New Roman"/>
          <w:color w:val="000000" w:themeColor="text1"/>
          <w:sz w:val="20"/>
          <w:szCs w:val="20"/>
          <w:highlight w:val="yellow"/>
          <w:lang w:val="en-GB"/>
        </w:rPr>
        <w:t>18.5-22.9 kg/m</w:t>
      </w:r>
      <w:r w:rsidRPr="008B7F22">
        <w:rPr>
          <w:rFonts w:ascii="Times New Roman" w:hAnsi="Times New Roman" w:cs="Times New Roman"/>
          <w:color w:val="000000" w:themeColor="text1"/>
          <w:sz w:val="20"/>
          <w:szCs w:val="20"/>
          <w:highlight w:val="yellow"/>
          <w:vertAlign w:val="superscript"/>
          <w:lang w:val="en-GB"/>
        </w:rPr>
        <w:t>2</w:t>
      </w:r>
      <w:r w:rsidRPr="008B7F22">
        <w:rPr>
          <w:rFonts w:ascii="Times New Roman" w:hAnsi="Times New Roman" w:cs="Times New Roman"/>
          <w:color w:val="000000" w:themeColor="text1"/>
          <w:sz w:val="20"/>
          <w:szCs w:val="20"/>
          <w:highlight w:val="yellow"/>
          <w:lang w:val="en-GB"/>
        </w:rPr>
        <w:t xml:space="preserve">, </w:t>
      </w:r>
      <w:r w:rsidRPr="008B7F22">
        <w:rPr>
          <w:rFonts w:ascii="Times New Roman" w:eastAsia="Times New Roman" w:hAnsi="Times New Roman" w:cs="Times New Roman"/>
          <w:bCs/>
          <w:color w:val="000000" w:themeColor="text1"/>
          <w:sz w:val="20"/>
          <w:szCs w:val="20"/>
          <w:highlight w:val="yellow"/>
          <w:vertAlign w:val="superscript"/>
          <w:lang w:val="en-GB"/>
        </w:rPr>
        <w:t xml:space="preserve"> </w:t>
      </w:r>
      <w:r w:rsidRPr="008B7F22">
        <w:rPr>
          <w:rFonts w:ascii="Times New Roman" w:eastAsia="Times New Roman" w:hAnsi="Times New Roman" w:cs="Times New Roman"/>
          <w:bCs/>
          <w:color w:val="000000" w:themeColor="text1"/>
          <w:sz w:val="20"/>
          <w:szCs w:val="20"/>
          <w:highlight w:val="yellow"/>
          <w:lang w:val="en-GB"/>
        </w:rPr>
        <w:t>Overweight 23-27.4 kg/m</w:t>
      </w:r>
      <w:r w:rsidRPr="008B7F22">
        <w:rPr>
          <w:rFonts w:ascii="Times New Roman" w:eastAsia="Times New Roman" w:hAnsi="Times New Roman" w:cs="Times New Roman"/>
          <w:bCs/>
          <w:color w:val="000000" w:themeColor="text1"/>
          <w:sz w:val="20"/>
          <w:szCs w:val="20"/>
          <w:highlight w:val="yellow"/>
          <w:vertAlign w:val="superscript"/>
          <w:lang w:val="en-GB"/>
        </w:rPr>
        <w:t>2</w:t>
      </w:r>
      <w:r w:rsidRPr="008B7F22">
        <w:rPr>
          <w:rFonts w:ascii="Times New Roman" w:eastAsia="Times New Roman" w:hAnsi="Times New Roman" w:cs="Times New Roman"/>
          <w:bCs/>
          <w:color w:val="000000" w:themeColor="text1"/>
          <w:sz w:val="20"/>
          <w:szCs w:val="20"/>
          <w:highlight w:val="yellow"/>
          <w:lang w:val="en-GB"/>
        </w:rPr>
        <w:t>, Obese</w:t>
      </w:r>
      <w:r w:rsidR="008B7F22" w:rsidRPr="008B7F22">
        <w:rPr>
          <w:rFonts w:ascii="Times New Roman" w:eastAsia="Times New Roman" w:hAnsi="Times New Roman" w:cs="Times New Roman"/>
          <w:bCs/>
          <w:color w:val="000000" w:themeColor="text1"/>
          <w:sz w:val="20"/>
          <w:szCs w:val="20"/>
          <w:highlight w:val="yellow"/>
          <w:lang w:val="en-GB"/>
        </w:rPr>
        <w:t xml:space="preserve"> </w:t>
      </w:r>
      <w:r w:rsidR="008B7F22" w:rsidRPr="008B7F22">
        <w:rPr>
          <w:rFonts w:ascii="Times New Roman" w:hAnsi="Times New Roman" w:cs="Times New Roman"/>
          <w:color w:val="000000" w:themeColor="text1"/>
          <w:sz w:val="24"/>
          <w:szCs w:val="24"/>
          <w:highlight w:val="yellow"/>
          <w:shd w:val="clear" w:color="auto" w:fill="FFFFFF"/>
        </w:rPr>
        <w:t>≥</w:t>
      </w:r>
      <w:r w:rsidRPr="008B7F22">
        <w:rPr>
          <w:rFonts w:ascii="Times New Roman" w:eastAsia="Times New Roman" w:hAnsi="Times New Roman" w:cs="Times New Roman"/>
          <w:bCs/>
          <w:color w:val="000000" w:themeColor="text1"/>
          <w:sz w:val="20"/>
          <w:szCs w:val="20"/>
          <w:highlight w:val="yellow"/>
          <w:lang w:val="en-GB"/>
        </w:rPr>
        <w:t xml:space="preserve"> 27.5 kg/m</w:t>
      </w:r>
      <w:r w:rsidRPr="008B7F22">
        <w:rPr>
          <w:rFonts w:ascii="Times New Roman" w:eastAsia="Times New Roman" w:hAnsi="Times New Roman" w:cs="Times New Roman"/>
          <w:bCs/>
          <w:color w:val="000000" w:themeColor="text1"/>
          <w:sz w:val="20"/>
          <w:szCs w:val="20"/>
          <w:highlight w:val="yellow"/>
          <w:vertAlign w:val="superscript"/>
          <w:lang w:val="en-GB"/>
        </w:rPr>
        <w:t>2</w:t>
      </w:r>
      <w:r w:rsidRPr="008B7F22">
        <w:rPr>
          <w:rFonts w:ascii="Times New Roman" w:eastAsia="Times New Roman" w:hAnsi="Times New Roman" w:cs="Times New Roman"/>
          <w:bCs/>
          <w:color w:val="000000" w:themeColor="text1"/>
          <w:sz w:val="20"/>
          <w:szCs w:val="20"/>
          <w:highlight w:val="yellow"/>
          <w:lang w:val="en-GB"/>
        </w:rPr>
        <w:t>.</w:t>
      </w:r>
      <w:r w:rsidRPr="008B7F22">
        <w:rPr>
          <w:rFonts w:ascii="Times New Roman" w:eastAsia="Times New Roman" w:hAnsi="Times New Roman" w:cs="Times New Roman"/>
          <w:bCs/>
          <w:color w:val="000000" w:themeColor="text1"/>
          <w:sz w:val="20"/>
          <w:szCs w:val="20"/>
          <w:lang w:val="en-GB"/>
        </w:rPr>
        <w:t xml:space="preserve"> </w:t>
      </w:r>
      <w:r w:rsidRPr="008B7F22">
        <w:rPr>
          <w:rFonts w:ascii="Times New Roman" w:eastAsia="Times New Roman" w:hAnsi="Times New Roman" w:cs="Times New Roman"/>
          <w:bCs/>
          <w:color w:val="000000" w:themeColor="text1"/>
          <w:sz w:val="20"/>
          <w:szCs w:val="20"/>
          <w:vertAlign w:val="superscript"/>
          <w:lang w:val="en-GB"/>
        </w:rPr>
        <w:t xml:space="preserve">  #</w:t>
      </w:r>
      <w:r w:rsidRPr="008B7F22">
        <w:rPr>
          <w:rFonts w:ascii="Times New Roman" w:hAnsi="Times New Roman" w:cs="Times New Roman"/>
          <w:bCs/>
          <w:color w:val="000000" w:themeColor="text1"/>
          <w:sz w:val="20"/>
          <w:szCs w:val="20"/>
          <w:lang w:val="en-GB"/>
        </w:rPr>
        <w:t xml:space="preserve">In mid-gestation 75 g three time-point OGTT.  </w:t>
      </w:r>
    </w:p>
    <w:p w14:paraId="5580024D" w14:textId="329240C8" w:rsidR="00302B8C" w:rsidRDefault="00302B8C">
      <w:pPr>
        <w:rPr>
          <w:rFonts w:ascii="Times New Roman" w:hAnsi="Times New Roman" w:cs="Times New Roman"/>
          <w:bCs/>
          <w:sz w:val="24"/>
          <w:szCs w:val="24"/>
          <w:lang w:val="en-GB"/>
        </w:rPr>
      </w:pPr>
      <w:r>
        <w:rPr>
          <w:rFonts w:ascii="Times New Roman" w:hAnsi="Times New Roman" w:cs="Times New Roman"/>
          <w:bCs/>
          <w:sz w:val="24"/>
          <w:szCs w:val="24"/>
          <w:lang w:val="en-GB"/>
        </w:rPr>
        <w:br w:type="page"/>
      </w:r>
    </w:p>
    <w:p w14:paraId="2D02AE4C" w14:textId="391495CD" w:rsidR="002423AA" w:rsidRPr="001F2136" w:rsidRDefault="002423AA" w:rsidP="006639AC">
      <w:pPr>
        <w:spacing w:line="480" w:lineRule="auto"/>
        <w:rPr>
          <w:rFonts w:ascii="Times New Roman" w:eastAsia="Times New Roman" w:hAnsi="Times New Roman" w:cs="Times New Roman"/>
          <w:b/>
          <w:sz w:val="24"/>
          <w:szCs w:val="24"/>
          <w:highlight w:val="yellow"/>
        </w:rPr>
      </w:pPr>
      <w:bookmarkStart w:id="38" w:name="_Hlk64624873"/>
      <w:r w:rsidRPr="001F2136">
        <w:rPr>
          <w:rFonts w:ascii="Times New Roman" w:eastAsia="Times New Roman" w:hAnsi="Times New Roman" w:cs="Times New Roman"/>
          <w:b/>
          <w:bCs/>
          <w:color w:val="000000" w:themeColor="text1"/>
          <w:sz w:val="24"/>
          <w:szCs w:val="24"/>
          <w:highlight w:val="yellow"/>
          <w:lang w:val="en-GB"/>
        </w:rPr>
        <w:t>Table 2</w:t>
      </w:r>
      <w:r w:rsidRPr="001F2136">
        <w:rPr>
          <w:rFonts w:ascii="Times New Roman" w:hAnsi="Times New Roman" w:cs="Times New Roman"/>
          <w:b/>
          <w:sz w:val="24"/>
          <w:szCs w:val="24"/>
          <w:highlight w:val="yellow"/>
          <w:lang w:val="en-SG"/>
        </w:rPr>
        <w:t xml:space="preserve">. </w:t>
      </w:r>
      <w:r w:rsidRPr="001F2136">
        <w:rPr>
          <w:rFonts w:ascii="Times New Roman" w:hAnsi="Times New Roman" w:cs="Times New Roman"/>
          <w:b/>
          <w:sz w:val="24"/>
          <w:szCs w:val="24"/>
          <w:highlight w:val="yellow"/>
        </w:rPr>
        <w:t xml:space="preserve">Associations between maternal glycemia and </w:t>
      </w:r>
      <w:r w:rsidRPr="001F2136">
        <w:rPr>
          <w:rFonts w:ascii="Times New Roman" w:hAnsi="Times New Roman" w:cs="Times New Roman"/>
          <w:b/>
          <w:sz w:val="24"/>
          <w:szCs w:val="24"/>
          <w:highlight w:val="yellow"/>
          <w:lang w:val="en-SG"/>
        </w:rPr>
        <w:t xml:space="preserve">change in </w:t>
      </w:r>
      <w:r w:rsidRPr="001F2136">
        <w:rPr>
          <w:rFonts w:ascii="Times New Roman" w:hAnsi="Times New Roman" w:cs="Times New Roman"/>
          <w:b/>
          <w:sz w:val="24"/>
          <w:szCs w:val="24"/>
          <w:highlight w:val="yellow"/>
          <w:vertAlign w:val="superscript"/>
          <w:lang w:val="en-SG"/>
        </w:rPr>
        <w:t>13</w:t>
      </w:r>
      <w:r w:rsidRPr="001F2136">
        <w:rPr>
          <w:rFonts w:ascii="Times New Roman" w:hAnsi="Times New Roman" w:cs="Times New Roman"/>
          <w:b/>
          <w:sz w:val="24"/>
          <w:szCs w:val="24"/>
          <w:highlight w:val="yellow"/>
          <w:lang w:val="en-SG"/>
        </w:rPr>
        <w:t xml:space="preserve">C-DHA lipids with </w:t>
      </w:r>
      <w:r w:rsidR="00302B8C" w:rsidRPr="00302B8C">
        <w:rPr>
          <w:rFonts w:ascii="Times New Roman" w:hAnsi="Times New Roman" w:cs="Times New Roman"/>
          <w:b/>
          <w:i/>
          <w:sz w:val="24"/>
          <w:szCs w:val="24"/>
          <w:highlight w:val="yellow"/>
          <w:lang w:val="en-SG"/>
        </w:rPr>
        <w:t>in vitro</w:t>
      </w:r>
      <w:r w:rsidR="00302B8C">
        <w:rPr>
          <w:rFonts w:ascii="Times New Roman" w:hAnsi="Times New Roman" w:cs="Times New Roman"/>
          <w:b/>
          <w:sz w:val="24"/>
          <w:szCs w:val="24"/>
          <w:highlight w:val="yellow"/>
          <w:lang w:val="en-SG"/>
        </w:rPr>
        <w:t xml:space="preserve"> </w:t>
      </w:r>
      <w:r w:rsidRPr="001F2136">
        <w:rPr>
          <w:rFonts w:ascii="Times New Roman" w:hAnsi="Times New Roman" w:cs="Times New Roman"/>
          <w:b/>
          <w:sz w:val="24"/>
          <w:szCs w:val="24"/>
          <w:highlight w:val="yellow"/>
          <w:lang w:val="en-SG"/>
        </w:rPr>
        <w:t>glucose treatment</w:t>
      </w:r>
    </w:p>
    <w:tbl>
      <w:tblPr>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410"/>
        <w:gridCol w:w="1276"/>
        <w:gridCol w:w="2437"/>
        <w:gridCol w:w="1260"/>
      </w:tblGrid>
      <w:tr w:rsidR="002423AA" w:rsidRPr="001F2136" w14:paraId="2B074871" w14:textId="77777777" w:rsidTr="008A354E">
        <w:trPr>
          <w:trHeight w:val="255"/>
        </w:trPr>
        <w:tc>
          <w:tcPr>
            <w:tcW w:w="8512" w:type="dxa"/>
            <w:gridSpan w:val="5"/>
            <w:shd w:val="clear" w:color="auto" w:fill="auto"/>
            <w:noWrap/>
            <w:vAlign w:val="center"/>
          </w:tcPr>
          <w:p w14:paraId="5AE55553" w14:textId="6C8DBE7A" w:rsidR="002423AA" w:rsidRPr="001F2136" w:rsidRDefault="002423AA" w:rsidP="008A354E">
            <w:pPr>
              <w:spacing w:after="0" w:line="240" w:lineRule="auto"/>
              <w:jc w:val="center"/>
              <w:rPr>
                <w:rFonts w:ascii="Times New Roman" w:eastAsia="Times New Roman" w:hAnsi="Times New Roman" w:cs="Times New Roman"/>
                <w:b/>
                <w:color w:val="000000"/>
                <w:sz w:val="20"/>
                <w:szCs w:val="20"/>
                <w:highlight w:val="yellow"/>
              </w:rPr>
            </w:pPr>
            <w:bookmarkStart w:id="39" w:name="_Hlk64624865"/>
            <w:bookmarkEnd w:id="38"/>
            <w:r w:rsidRPr="001F2136">
              <w:rPr>
                <w:rFonts w:ascii="Times New Roman" w:eastAsia="Times New Roman" w:hAnsi="Times New Roman" w:cs="Times New Roman"/>
                <w:b/>
                <w:sz w:val="20"/>
                <w:szCs w:val="20"/>
                <w:highlight w:val="yellow"/>
              </w:rPr>
              <w:t xml:space="preserve">Associations between maternal glycemia and </w:t>
            </w:r>
            <w:r w:rsidRPr="001F2136">
              <w:rPr>
                <w:rFonts w:ascii="Times New Roman" w:hAnsi="Times New Roman" w:cs="Times New Roman"/>
                <w:b/>
                <w:color w:val="000000" w:themeColor="text1"/>
                <w:highlight w:val="yellow"/>
                <w:lang w:val="en-SG"/>
              </w:rPr>
              <w:t xml:space="preserve">change in </w:t>
            </w:r>
            <w:r w:rsidRPr="001F2136">
              <w:rPr>
                <w:rFonts w:ascii="Times New Roman" w:hAnsi="Times New Roman" w:cs="Times New Roman"/>
                <w:b/>
                <w:color w:val="000000" w:themeColor="text1"/>
                <w:highlight w:val="yellow"/>
                <w:vertAlign w:val="superscript"/>
                <w:lang w:val="en-SG"/>
              </w:rPr>
              <w:t>13</w:t>
            </w:r>
            <w:r w:rsidRPr="001F2136">
              <w:rPr>
                <w:rFonts w:ascii="Times New Roman" w:hAnsi="Times New Roman" w:cs="Times New Roman"/>
                <w:b/>
                <w:color w:val="000000" w:themeColor="text1"/>
                <w:highlight w:val="yellow"/>
                <w:lang w:val="en-SG"/>
              </w:rPr>
              <w:t>C-DHA lipids with glucose treatment</w:t>
            </w:r>
            <w:r w:rsidRPr="001F2136">
              <w:rPr>
                <w:rFonts w:ascii="Times New Roman" w:eastAsia="Times New Roman" w:hAnsi="Times New Roman" w:cs="Times New Roman"/>
                <w:b/>
                <w:sz w:val="20"/>
                <w:szCs w:val="20"/>
                <w:highlight w:val="yellow"/>
              </w:rPr>
              <w:t xml:space="preserve"> </w:t>
            </w:r>
            <w:r w:rsidRPr="001F2136">
              <w:rPr>
                <w:rFonts w:ascii="Times New Roman" w:hAnsi="Times New Roman" w:cs="Times New Roman"/>
                <w:b/>
                <w:bCs/>
                <w:color w:val="000000" w:themeColor="text1"/>
                <w:highlight w:val="yellow"/>
                <w:lang w:val="en-SG"/>
              </w:rPr>
              <w:t>(i.e. glucose response</w:t>
            </w:r>
            <w:r w:rsidR="00302B8C" w:rsidRPr="00E00AF2">
              <w:rPr>
                <w:rFonts w:ascii="Times New Roman" w:hAnsi="Times New Roman" w:cs="Times New Roman"/>
                <w:color w:val="000000" w:themeColor="text1"/>
                <w:sz w:val="20"/>
                <w:szCs w:val="20"/>
                <w:highlight w:val="yellow"/>
                <w:shd w:val="clear" w:color="auto" w:fill="FFFFFF"/>
                <w:vertAlign w:val="superscript"/>
              </w:rPr>
              <w:t>†</w:t>
            </w:r>
            <w:r w:rsidRPr="001F2136">
              <w:rPr>
                <w:rFonts w:ascii="Times New Roman" w:hAnsi="Times New Roman" w:cs="Times New Roman"/>
                <w:b/>
                <w:bCs/>
                <w:color w:val="000000" w:themeColor="text1"/>
                <w:highlight w:val="yellow"/>
                <w:lang w:val="en-SG"/>
              </w:rPr>
              <w:t>, log2-fold change, n=17)</w:t>
            </w:r>
            <w:bookmarkEnd w:id="39"/>
          </w:p>
        </w:tc>
      </w:tr>
      <w:tr w:rsidR="002423AA" w:rsidRPr="001F2136" w14:paraId="7F253A14" w14:textId="77777777" w:rsidTr="00302B8C">
        <w:trPr>
          <w:trHeight w:val="255"/>
        </w:trPr>
        <w:tc>
          <w:tcPr>
            <w:tcW w:w="1129" w:type="dxa"/>
            <w:vMerge w:val="restart"/>
            <w:shd w:val="clear" w:color="auto" w:fill="auto"/>
            <w:noWrap/>
            <w:vAlign w:val="center"/>
          </w:tcPr>
          <w:p w14:paraId="5172D11F" w14:textId="77777777" w:rsidR="002423AA" w:rsidRPr="00302B8C" w:rsidRDefault="002423AA" w:rsidP="008A354E">
            <w:pPr>
              <w:spacing w:after="0" w:line="240" w:lineRule="auto"/>
              <w:jc w:val="center"/>
              <w:rPr>
                <w:rFonts w:ascii="Times New Roman" w:eastAsia="Times New Roman" w:hAnsi="Times New Roman" w:cs="Times New Roman"/>
                <w:b/>
                <w:sz w:val="20"/>
                <w:szCs w:val="20"/>
                <w:highlight w:val="yellow"/>
              </w:rPr>
            </w:pPr>
            <w:r w:rsidRPr="00302B8C">
              <w:rPr>
                <w:rFonts w:ascii="Times New Roman" w:eastAsia="Times New Roman" w:hAnsi="Times New Roman" w:cs="Times New Roman"/>
                <w:b/>
                <w:color w:val="000000"/>
                <w:sz w:val="20"/>
                <w:szCs w:val="20"/>
                <w:highlight w:val="yellow"/>
                <w:vertAlign w:val="superscript"/>
              </w:rPr>
              <w:t>13</w:t>
            </w:r>
            <w:r w:rsidRPr="00302B8C">
              <w:rPr>
                <w:rFonts w:ascii="Times New Roman" w:eastAsia="Times New Roman" w:hAnsi="Times New Roman" w:cs="Times New Roman"/>
                <w:b/>
                <w:color w:val="000000"/>
                <w:sz w:val="20"/>
                <w:szCs w:val="20"/>
                <w:highlight w:val="yellow"/>
              </w:rPr>
              <w:t>C-DHA lipid</w:t>
            </w:r>
          </w:p>
        </w:tc>
        <w:tc>
          <w:tcPr>
            <w:tcW w:w="3686" w:type="dxa"/>
            <w:gridSpan w:val="2"/>
            <w:shd w:val="clear" w:color="auto" w:fill="auto"/>
            <w:noWrap/>
            <w:vAlign w:val="center"/>
          </w:tcPr>
          <w:p w14:paraId="3CCD6356" w14:textId="0AF4DB5E" w:rsidR="002423AA" w:rsidRPr="00302B8C" w:rsidRDefault="002423AA" w:rsidP="008A354E">
            <w:pPr>
              <w:spacing w:after="0" w:line="240" w:lineRule="auto"/>
              <w:jc w:val="center"/>
              <w:rPr>
                <w:rFonts w:ascii="Times New Roman" w:eastAsia="Times New Roman" w:hAnsi="Times New Roman" w:cs="Times New Roman"/>
                <w:b/>
                <w:color w:val="000000"/>
                <w:sz w:val="20"/>
                <w:szCs w:val="20"/>
                <w:highlight w:val="yellow"/>
              </w:rPr>
            </w:pPr>
            <w:r w:rsidRPr="00302B8C">
              <w:rPr>
                <w:rFonts w:ascii="Times New Roman" w:eastAsia="Times New Roman" w:hAnsi="Times New Roman" w:cs="Times New Roman"/>
                <w:b/>
                <w:color w:val="000000"/>
                <w:sz w:val="20"/>
                <w:szCs w:val="20"/>
                <w:highlight w:val="yellow"/>
              </w:rPr>
              <w:t>Fasting glycemia</w:t>
            </w:r>
            <w:r w:rsidR="00830F06" w:rsidRPr="008B7F22">
              <w:rPr>
                <w:rFonts w:ascii="Times New Roman" w:eastAsia="Times New Roman" w:hAnsi="Times New Roman" w:cs="Times New Roman"/>
                <w:bCs/>
                <w:color w:val="000000" w:themeColor="text1"/>
                <w:sz w:val="20"/>
                <w:szCs w:val="20"/>
                <w:vertAlign w:val="superscript"/>
                <w:lang w:val="en-GB"/>
              </w:rPr>
              <w:t>#</w:t>
            </w:r>
          </w:p>
        </w:tc>
        <w:tc>
          <w:tcPr>
            <w:tcW w:w="3697" w:type="dxa"/>
            <w:gridSpan w:val="2"/>
            <w:shd w:val="clear" w:color="auto" w:fill="auto"/>
            <w:noWrap/>
            <w:vAlign w:val="center"/>
          </w:tcPr>
          <w:p w14:paraId="2E68A240" w14:textId="6E77F4BD" w:rsidR="002423AA" w:rsidRPr="00302B8C" w:rsidRDefault="002423AA" w:rsidP="008A354E">
            <w:pPr>
              <w:spacing w:after="0" w:line="240" w:lineRule="auto"/>
              <w:jc w:val="center"/>
              <w:rPr>
                <w:rFonts w:ascii="Times New Roman" w:eastAsia="Times New Roman" w:hAnsi="Times New Roman" w:cs="Times New Roman"/>
                <w:b/>
                <w:color w:val="000000"/>
                <w:sz w:val="20"/>
                <w:szCs w:val="20"/>
                <w:highlight w:val="yellow"/>
              </w:rPr>
            </w:pPr>
            <w:r w:rsidRPr="00302B8C">
              <w:rPr>
                <w:rFonts w:ascii="Times New Roman" w:eastAsia="Times New Roman" w:hAnsi="Times New Roman" w:cs="Times New Roman"/>
                <w:b/>
                <w:color w:val="000000"/>
                <w:sz w:val="20"/>
                <w:szCs w:val="20"/>
                <w:highlight w:val="yellow"/>
              </w:rPr>
              <w:t>Post load glycemia (2h)</w:t>
            </w:r>
            <w:r w:rsidR="00830F06" w:rsidRPr="008B7F22">
              <w:rPr>
                <w:rFonts w:ascii="Times New Roman" w:eastAsia="Times New Roman" w:hAnsi="Times New Roman" w:cs="Times New Roman"/>
                <w:bCs/>
                <w:color w:val="000000" w:themeColor="text1"/>
                <w:sz w:val="20"/>
                <w:szCs w:val="20"/>
                <w:vertAlign w:val="superscript"/>
                <w:lang w:val="en-GB"/>
              </w:rPr>
              <w:t>#</w:t>
            </w:r>
          </w:p>
        </w:tc>
      </w:tr>
      <w:tr w:rsidR="002423AA" w:rsidRPr="001F2136" w14:paraId="23DAB224" w14:textId="77777777" w:rsidTr="00302B8C">
        <w:trPr>
          <w:trHeight w:val="255"/>
        </w:trPr>
        <w:tc>
          <w:tcPr>
            <w:tcW w:w="1129" w:type="dxa"/>
            <w:vMerge/>
            <w:shd w:val="clear" w:color="auto" w:fill="auto"/>
            <w:noWrap/>
            <w:vAlign w:val="center"/>
            <w:hideMark/>
          </w:tcPr>
          <w:p w14:paraId="52320062"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p>
        </w:tc>
        <w:tc>
          <w:tcPr>
            <w:tcW w:w="2410" w:type="dxa"/>
            <w:shd w:val="clear" w:color="auto" w:fill="auto"/>
            <w:noWrap/>
            <w:vAlign w:val="center"/>
            <w:hideMark/>
          </w:tcPr>
          <w:p w14:paraId="634597D3" w14:textId="77777777" w:rsidR="002423AA" w:rsidRPr="00302B8C" w:rsidRDefault="002423AA" w:rsidP="008A354E">
            <w:pPr>
              <w:spacing w:after="0" w:line="240" w:lineRule="auto"/>
              <w:jc w:val="center"/>
              <w:rPr>
                <w:rFonts w:ascii="Times New Roman" w:eastAsia="Times New Roman" w:hAnsi="Times New Roman" w:cs="Times New Roman"/>
                <w:b/>
                <w:color w:val="000000"/>
                <w:sz w:val="20"/>
                <w:szCs w:val="20"/>
                <w:highlight w:val="yellow"/>
              </w:rPr>
            </w:pPr>
            <w:r w:rsidRPr="00302B8C">
              <w:rPr>
                <w:rFonts w:ascii="Times New Roman" w:eastAsia="Times New Roman" w:hAnsi="Times New Roman" w:cs="Times New Roman"/>
                <w:b/>
                <w:color w:val="000000"/>
                <w:sz w:val="20"/>
                <w:szCs w:val="20"/>
                <w:highlight w:val="yellow"/>
              </w:rPr>
              <w:t>Estimate (lower CI, upper CI)</w:t>
            </w:r>
          </w:p>
          <w:p w14:paraId="7FDE6CE3" w14:textId="77777777" w:rsidR="002423AA" w:rsidRPr="00302B8C" w:rsidRDefault="002423AA" w:rsidP="008A354E">
            <w:pPr>
              <w:spacing w:after="0" w:line="240" w:lineRule="auto"/>
              <w:jc w:val="center"/>
              <w:rPr>
                <w:rFonts w:ascii="Times New Roman" w:eastAsia="Times New Roman" w:hAnsi="Times New Roman" w:cs="Times New Roman"/>
                <w:b/>
                <w:color w:val="000000"/>
                <w:sz w:val="20"/>
                <w:szCs w:val="20"/>
                <w:highlight w:val="yellow"/>
              </w:rPr>
            </w:pPr>
            <w:r w:rsidRPr="00302B8C">
              <w:rPr>
                <w:rFonts w:ascii="Times New Roman" w:eastAsia="Times New Roman" w:hAnsi="Times New Roman" w:cs="Times New Roman"/>
                <w:b/>
                <w:color w:val="000000"/>
                <w:sz w:val="20"/>
                <w:szCs w:val="20"/>
                <w:highlight w:val="yellow"/>
              </w:rPr>
              <w:t>Relative amount/ (mmol/L)</w:t>
            </w:r>
          </w:p>
        </w:tc>
        <w:tc>
          <w:tcPr>
            <w:tcW w:w="1276" w:type="dxa"/>
            <w:shd w:val="clear" w:color="auto" w:fill="auto"/>
            <w:noWrap/>
            <w:vAlign w:val="center"/>
            <w:hideMark/>
          </w:tcPr>
          <w:p w14:paraId="13044E9B" w14:textId="77777777" w:rsidR="002423AA" w:rsidRPr="00302B8C" w:rsidRDefault="002423AA" w:rsidP="008A354E">
            <w:pPr>
              <w:spacing w:after="0" w:line="240" w:lineRule="auto"/>
              <w:jc w:val="center"/>
              <w:rPr>
                <w:rFonts w:ascii="Times New Roman" w:eastAsia="Times New Roman" w:hAnsi="Times New Roman" w:cs="Times New Roman"/>
                <w:b/>
                <w:color w:val="000000"/>
                <w:sz w:val="20"/>
                <w:szCs w:val="20"/>
                <w:highlight w:val="yellow"/>
              </w:rPr>
            </w:pPr>
            <w:r w:rsidRPr="00302B8C">
              <w:rPr>
                <w:rFonts w:ascii="Times New Roman" w:eastAsia="Times New Roman" w:hAnsi="Times New Roman" w:cs="Times New Roman"/>
                <w:b/>
                <w:color w:val="000000"/>
                <w:sz w:val="20"/>
                <w:szCs w:val="20"/>
                <w:highlight w:val="yellow"/>
              </w:rPr>
              <w:t>p value (BH)</w:t>
            </w:r>
          </w:p>
        </w:tc>
        <w:tc>
          <w:tcPr>
            <w:tcW w:w="2437" w:type="dxa"/>
            <w:shd w:val="clear" w:color="auto" w:fill="auto"/>
            <w:noWrap/>
            <w:vAlign w:val="center"/>
            <w:hideMark/>
          </w:tcPr>
          <w:p w14:paraId="274859D1" w14:textId="77777777" w:rsidR="002423AA" w:rsidRPr="00302B8C" w:rsidRDefault="002423AA" w:rsidP="008A354E">
            <w:pPr>
              <w:spacing w:after="0" w:line="240" w:lineRule="auto"/>
              <w:jc w:val="center"/>
              <w:rPr>
                <w:rFonts w:ascii="Times New Roman" w:eastAsia="Times New Roman" w:hAnsi="Times New Roman" w:cs="Times New Roman"/>
                <w:b/>
                <w:color w:val="000000"/>
                <w:sz w:val="20"/>
                <w:szCs w:val="20"/>
                <w:highlight w:val="yellow"/>
              </w:rPr>
            </w:pPr>
            <w:r w:rsidRPr="00302B8C">
              <w:rPr>
                <w:rFonts w:ascii="Times New Roman" w:eastAsia="Times New Roman" w:hAnsi="Times New Roman" w:cs="Times New Roman"/>
                <w:b/>
                <w:color w:val="000000"/>
                <w:sz w:val="20"/>
                <w:szCs w:val="20"/>
                <w:highlight w:val="yellow"/>
              </w:rPr>
              <w:t>Estimate (lower CI, upper CI)</w:t>
            </w:r>
          </w:p>
          <w:p w14:paraId="1DAA61AC" w14:textId="77777777" w:rsidR="002423AA" w:rsidRPr="00302B8C" w:rsidRDefault="002423AA" w:rsidP="008A354E">
            <w:pPr>
              <w:spacing w:after="0" w:line="240" w:lineRule="auto"/>
              <w:jc w:val="center"/>
              <w:rPr>
                <w:rFonts w:ascii="Times New Roman" w:eastAsia="Times New Roman" w:hAnsi="Times New Roman" w:cs="Times New Roman"/>
                <w:b/>
                <w:color w:val="000000"/>
                <w:sz w:val="20"/>
                <w:szCs w:val="20"/>
                <w:highlight w:val="yellow"/>
              </w:rPr>
            </w:pPr>
            <w:r w:rsidRPr="00302B8C">
              <w:rPr>
                <w:rFonts w:ascii="Times New Roman" w:eastAsia="Times New Roman" w:hAnsi="Times New Roman" w:cs="Times New Roman"/>
                <w:b/>
                <w:color w:val="000000"/>
                <w:sz w:val="20"/>
                <w:szCs w:val="20"/>
                <w:highlight w:val="yellow"/>
              </w:rPr>
              <w:t>Relative amount/ (mmol/L)</w:t>
            </w:r>
          </w:p>
        </w:tc>
        <w:tc>
          <w:tcPr>
            <w:tcW w:w="1260" w:type="dxa"/>
            <w:vAlign w:val="center"/>
          </w:tcPr>
          <w:p w14:paraId="2C71C68C" w14:textId="77777777" w:rsidR="002423AA" w:rsidRPr="00302B8C" w:rsidRDefault="002423AA" w:rsidP="008A354E">
            <w:pPr>
              <w:spacing w:after="0" w:line="240" w:lineRule="auto"/>
              <w:jc w:val="center"/>
              <w:rPr>
                <w:rFonts w:ascii="Times New Roman" w:eastAsia="Times New Roman" w:hAnsi="Times New Roman" w:cs="Times New Roman"/>
                <w:b/>
                <w:color w:val="000000"/>
                <w:sz w:val="20"/>
                <w:szCs w:val="20"/>
                <w:highlight w:val="yellow"/>
              </w:rPr>
            </w:pPr>
            <w:r w:rsidRPr="00302B8C">
              <w:rPr>
                <w:rFonts w:ascii="Times New Roman" w:eastAsia="Times New Roman" w:hAnsi="Times New Roman" w:cs="Times New Roman"/>
                <w:b/>
                <w:color w:val="000000"/>
                <w:sz w:val="20"/>
                <w:szCs w:val="20"/>
                <w:highlight w:val="yellow"/>
              </w:rPr>
              <w:t>p value (BH)</w:t>
            </w:r>
          </w:p>
        </w:tc>
      </w:tr>
      <w:tr w:rsidR="002423AA" w:rsidRPr="001F2136" w14:paraId="747C5954" w14:textId="77777777" w:rsidTr="00302B8C">
        <w:trPr>
          <w:trHeight w:val="255"/>
        </w:trPr>
        <w:tc>
          <w:tcPr>
            <w:tcW w:w="1129" w:type="dxa"/>
            <w:shd w:val="clear" w:color="auto" w:fill="auto"/>
            <w:noWrap/>
            <w:vAlign w:val="center"/>
            <w:hideMark/>
          </w:tcPr>
          <w:p w14:paraId="17F0DB48"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DG 38:6</w:t>
            </w:r>
          </w:p>
        </w:tc>
        <w:tc>
          <w:tcPr>
            <w:tcW w:w="2410" w:type="dxa"/>
            <w:shd w:val="clear" w:color="auto" w:fill="auto"/>
            <w:noWrap/>
            <w:vAlign w:val="center"/>
            <w:hideMark/>
          </w:tcPr>
          <w:p w14:paraId="0E192895"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0.106 (-0.45,0.663)</w:t>
            </w:r>
          </w:p>
        </w:tc>
        <w:tc>
          <w:tcPr>
            <w:tcW w:w="1276" w:type="dxa"/>
            <w:shd w:val="clear" w:color="auto" w:fill="auto"/>
            <w:noWrap/>
            <w:vAlign w:val="center"/>
            <w:hideMark/>
          </w:tcPr>
          <w:p w14:paraId="7636A448"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0.911</w:t>
            </w:r>
          </w:p>
        </w:tc>
        <w:tc>
          <w:tcPr>
            <w:tcW w:w="2437" w:type="dxa"/>
            <w:shd w:val="clear" w:color="auto" w:fill="auto"/>
            <w:noWrap/>
            <w:vAlign w:val="center"/>
            <w:hideMark/>
          </w:tcPr>
          <w:p w14:paraId="29495B4A"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-0.091 (-0.241,0.059)</w:t>
            </w:r>
          </w:p>
        </w:tc>
        <w:tc>
          <w:tcPr>
            <w:tcW w:w="1260" w:type="dxa"/>
            <w:vAlign w:val="center"/>
          </w:tcPr>
          <w:p w14:paraId="7E3FE68B"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0.216</w:t>
            </w:r>
          </w:p>
        </w:tc>
      </w:tr>
      <w:tr w:rsidR="002423AA" w:rsidRPr="001F2136" w14:paraId="0574A59B" w14:textId="77777777" w:rsidTr="00302B8C">
        <w:trPr>
          <w:trHeight w:val="255"/>
        </w:trPr>
        <w:tc>
          <w:tcPr>
            <w:tcW w:w="1129" w:type="dxa"/>
            <w:shd w:val="clear" w:color="auto" w:fill="auto"/>
            <w:noWrap/>
            <w:vAlign w:val="center"/>
            <w:hideMark/>
          </w:tcPr>
          <w:p w14:paraId="617BEF03"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DG 40:7</w:t>
            </w:r>
          </w:p>
        </w:tc>
        <w:tc>
          <w:tcPr>
            <w:tcW w:w="2410" w:type="dxa"/>
            <w:shd w:val="clear" w:color="auto" w:fill="auto"/>
            <w:noWrap/>
            <w:vAlign w:val="center"/>
            <w:hideMark/>
          </w:tcPr>
          <w:p w14:paraId="6A8D3DE6"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0.065 (-0.542,0.673)</w:t>
            </w:r>
          </w:p>
        </w:tc>
        <w:tc>
          <w:tcPr>
            <w:tcW w:w="1276" w:type="dxa"/>
            <w:shd w:val="clear" w:color="auto" w:fill="auto"/>
            <w:noWrap/>
            <w:vAlign w:val="center"/>
            <w:hideMark/>
          </w:tcPr>
          <w:p w14:paraId="478C8B67"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0.822</w:t>
            </w:r>
          </w:p>
        </w:tc>
        <w:tc>
          <w:tcPr>
            <w:tcW w:w="2437" w:type="dxa"/>
            <w:shd w:val="clear" w:color="auto" w:fill="auto"/>
            <w:noWrap/>
            <w:vAlign w:val="center"/>
            <w:hideMark/>
          </w:tcPr>
          <w:p w14:paraId="75CCC901"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-0.108 (-0.27,0.053)</w:t>
            </w:r>
          </w:p>
        </w:tc>
        <w:tc>
          <w:tcPr>
            <w:tcW w:w="1260" w:type="dxa"/>
            <w:vAlign w:val="center"/>
          </w:tcPr>
          <w:p w14:paraId="4C481C5B"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0.172</w:t>
            </w:r>
          </w:p>
        </w:tc>
      </w:tr>
      <w:tr w:rsidR="002423AA" w:rsidRPr="001F2136" w14:paraId="5D5F76E8" w14:textId="77777777" w:rsidTr="00302B8C">
        <w:trPr>
          <w:trHeight w:val="255"/>
        </w:trPr>
        <w:tc>
          <w:tcPr>
            <w:tcW w:w="1129" w:type="dxa"/>
            <w:shd w:val="clear" w:color="auto" w:fill="auto"/>
            <w:noWrap/>
            <w:vAlign w:val="center"/>
            <w:hideMark/>
          </w:tcPr>
          <w:p w14:paraId="6701D6EA"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DG 40:8</w:t>
            </w:r>
          </w:p>
        </w:tc>
        <w:tc>
          <w:tcPr>
            <w:tcW w:w="2410" w:type="dxa"/>
            <w:shd w:val="clear" w:color="auto" w:fill="auto"/>
            <w:noWrap/>
            <w:vAlign w:val="center"/>
            <w:hideMark/>
          </w:tcPr>
          <w:p w14:paraId="4C9EC445"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0.116 (-0.506,0.739)</w:t>
            </w:r>
          </w:p>
        </w:tc>
        <w:tc>
          <w:tcPr>
            <w:tcW w:w="1276" w:type="dxa"/>
            <w:shd w:val="clear" w:color="auto" w:fill="auto"/>
            <w:noWrap/>
            <w:vAlign w:val="center"/>
            <w:hideMark/>
          </w:tcPr>
          <w:p w14:paraId="01DC6F2D"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0.919</w:t>
            </w:r>
          </w:p>
        </w:tc>
        <w:tc>
          <w:tcPr>
            <w:tcW w:w="2437" w:type="dxa"/>
            <w:shd w:val="clear" w:color="auto" w:fill="auto"/>
            <w:noWrap/>
            <w:vAlign w:val="center"/>
            <w:hideMark/>
          </w:tcPr>
          <w:p w14:paraId="00A1B83D"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-0.093 (-0.262,0.076)</w:t>
            </w:r>
          </w:p>
        </w:tc>
        <w:tc>
          <w:tcPr>
            <w:tcW w:w="1260" w:type="dxa"/>
            <w:vAlign w:val="center"/>
          </w:tcPr>
          <w:p w14:paraId="5725BA0D"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0.261</w:t>
            </w:r>
          </w:p>
        </w:tc>
      </w:tr>
      <w:tr w:rsidR="002423AA" w:rsidRPr="001F2136" w14:paraId="7EBDC143" w14:textId="77777777" w:rsidTr="00302B8C">
        <w:trPr>
          <w:trHeight w:val="255"/>
        </w:trPr>
        <w:tc>
          <w:tcPr>
            <w:tcW w:w="1129" w:type="dxa"/>
            <w:shd w:val="clear" w:color="auto" w:fill="auto"/>
            <w:noWrap/>
            <w:vAlign w:val="center"/>
            <w:hideMark/>
          </w:tcPr>
          <w:p w14:paraId="3261887C"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LPC 22:6</w:t>
            </w:r>
          </w:p>
        </w:tc>
        <w:tc>
          <w:tcPr>
            <w:tcW w:w="2410" w:type="dxa"/>
            <w:shd w:val="clear" w:color="auto" w:fill="auto"/>
            <w:noWrap/>
            <w:vAlign w:val="center"/>
            <w:hideMark/>
          </w:tcPr>
          <w:p w14:paraId="62BDCD98"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-0.688 (-1.732,0.355)</w:t>
            </w:r>
          </w:p>
        </w:tc>
        <w:tc>
          <w:tcPr>
            <w:tcW w:w="1276" w:type="dxa"/>
            <w:shd w:val="clear" w:color="auto" w:fill="auto"/>
            <w:noWrap/>
            <w:vAlign w:val="center"/>
            <w:hideMark/>
          </w:tcPr>
          <w:p w14:paraId="2685242D"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0.18</w:t>
            </w:r>
          </w:p>
        </w:tc>
        <w:tc>
          <w:tcPr>
            <w:tcW w:w="2437" w:type="dxa"/>
            <w:shd w:val="clear" w:color="auto" w:fill="auto"/>
            <w:noWrap/>
            <w:vAlign w:val="center"/>
            <w:hideMark/>
          </w:tcPr>
          <w:p w14:paraId="5CC991A9"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-0.228 (-0.515,0.059)</w:t>
            </w:r>
          </w:p>
        </w:tc>
        <w:tc>
          <w:tcPr>
            <w:tcW w:w="1260" w:type="dxa"/>
            <w:vAlign w:val="center"/>
          </w:tcPr>
          <w:p w14:paraId="3BE5ECE4"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0.111</w:t>
            </w:r>
          </w:p>
        </w:tc>
      </w:tr>
      <w:tr w:rsidR="002423AA" w:rsidRPr="001F2136" w14:paraId="58342CA5" w14:textId="77777777" w:rsidTr="00302B8C">
        <w:trPr>
          <w:trHeight w:val="255"/>
        </w:trPr>
        <w:tc>
          <w:tcPr>
            <w:tcW w:w="1129" w:type="dxa"/>
            <w:shd w:val="clear" w:color="auto" w:fill="auto"/>
            <w:noWrap/>
            <w:vAlign w:val="center"/>
            <w:hideMark/>
          </w:tcPr>
          <w:p w14:paraId="50AC30C2"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LPE 22:6</w:t>
            </w:r>
          </w:p>
        </w:tc>
        <w:tc>
          <w:tcPr>
            <w:tcW w:w="2410" w:type="dxa"/>
            <w:shd w:val="clear" w:color="auto" w:fill="auto"/>
            <w:noWrap/>
            <w:vAlign w:val="center"/>
            <w:hideMark/>
          </w:tcPr>
          <w:p w14:paraId="78D76168"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-0.82 (-2.092,0.451)</w:t>
            </w:r>
          </w:p>
        </w:tc>
        <w:tc>
          <w:tcPr>
            <w:tcW w:w="1276" w:type="dxa"/>
            <w:shd w:val="clear" w:color="auto" w:fill="auto"/>
            <w:noWrap/>
            <w:vAlign w:val="center"/>
            <w:hideMark/>
          </w:tcPr>
          <w:p w14:paraId="79C0D84D"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0.189</w:t>
            </w:r>
          </w:p>
        </w:tc>
        <w:tc>
          <w:tcPr>
            <w:tcW w:w="2437" w:type="dxa"/>
            <w:shd w:val="clear" w:color="auto" w:fill="auto"/>
            <w:noWrap/>
            <w:vAlign w:val="center"/>
            <w:hideMark/>
          </w:tcPr>
          <w:p w14:paraId="7636F62F"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-0.26 (-0.613,0.093)</w:t>
            </w:r>
          </w:p>
        </w:tc>
        <w:tc>
          <w:tcPr>
            <w:tcW w:w="1260" w:type="dxa"/>
            <w:vAlign w:val="center"/>
          </w:tcPr>
          <w:p w14:paraId="358F5ECA"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0.137</w:t>
            </w:r>
          </w:p>
        </w:tc>
      </w:tr>
      <w:tr w:rsidR="002423AA" w:rsidRPr="001F2136" w14:paraId="7132E826" w14:textId="77777777" w:rsidTr="00302B8C">
        <w:trPr>
          <w:trHeight w:val="255"/>
        </w:trPr>
        <w:tc>
          <w:tcPr>
            <w:tcW w:w="1129" w:type="dxa"/>
            <w:shd w:val="clear" w:color="auto" w:fill="auto"/>
            <w:noWrap/>
            <w:vAlign w:val="center"/>
            <w:hideMark/>
          </w:tcPr>
          <w:p w14:paraId="64A197CC"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PC 38:6</w:t>
            </w:r>
          </w:p>
        </w:tc>
        <w:tc>
          <w:tcPr>
            <w:tcW w:w="2410" w:type="dxa"/>
            <w:shd w:val="clear" w:color="auto" w:fill="auto"/>
            <w:noWrap/>
            <w:vAlign w:val="center"/>
            <w:hideMark/>
          </w:tcPr>
          <w:p w14:paraId="26494F7E"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-0.474 (-0.993,0.046)</w:t>
            </w:r>
          </w:p>
        </w:tc>
        <w:tc>
          <w:tcPr>
            <w:tcW w:w="1276" w:type="dxa"/>
            <w:shd w:val="clear" w:color="auto" w:fill="auto"/>
            <w:noWrap/>
            <w:vAlign w:val="center"/>
            <w:hideMark/>
          </w:tcPr>
          <w:p w14:paraId="657B5B34"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0.071</w:t>
            </w:r>
          </w:p>
        </w:tc>
        <w:tc>
          <w:tcPr>
            <w:tcW w:w="2437" w:type="dxa"/>
            <w:shd w:val="clear" w:color="auto" w:fill="auto"/>
            <w:noWrap/>
            <w:vAlign w:val="center"/>
            <w:hideMark/>
          </w:tcPr>
          <w:p w14:paraId="4866D034"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-0.111 (-0.264,0.041)</w:t>
            </w:r>
          </w:p>
        </w:tc>
        <w:tc>
          <w:tcPr>
            <w:tcW w:w="1260" w:type="dxa"/>
            <w:vAlign w:val="center"/>
          </w:tcPr>
          <w:p w14:paraId="2B4E2D77"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0.139</w:t>
            </w:r>
          </w:p>
        </w:tc>
      </w:tr>
      <w:tr w:rsidR="002423AA" w:rsidRPr="001F2136" w14:paraId="69329013" w14:textId="77777777" w:rsidTr="00302B8C">
        <w:trPr>
          <w:trHeight w:val="255"/>
        </w:trPr>
        <w:tc>
          <w:tcPr>
            <w:tcW w:w="1129" w:type="dxa"/>
            <w:shd w:val="clear" w:color="auto" w:fill="auto"/>
            <w:noWrap/>
            <w:vAlign w:val="center"/>
            <w:hideMark/>
          </w:tcPr>
          <w:p w14:paraId="4900E34E"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PE-P 38:6</w:t>
            </w:r>
          </w:p>
        </w:tc>
        <w:tc>
          <w:tcPr>
            <w:tcW w:w="2410" w:type="dxa"/>
            <w:shd w:val="clear" w:color="auto" w:fill="auto"/>
            <w:noWrap/>
            <w:vAlign w:val="center"/>
            <w:hideMark/>
          </w:tcPr>
          <w:p w14:paraId="421CF796"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-0.034 (-0.45,0.382)</w:t>
            </w:r>
          </w:p>
        </w:tc>
        <w:tc>
          <w:tcPr>
            <w:tcW w:w="1276" w:type="dxa"/>
            <w:shd w:val="clear" w:color="auto" w:fill="auto"/>
            <w:noWrap/>
            <w:vAlign w:val="center"/>
            <w:hideMark/>
          </w:tcPr>
          <w:p w14:paraId="6C52FD92"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0.912</w:t>
            </w:r>
          </w:p>
        </w:tc>
        <w:tc>
          <w:tcPr>
            <w:tcW w:w="2437" w:type="dxa"/>
            <w:shd w:val="clear" w:color="auto" w:fill="auto"/>
            <w:noWrap/>
            <w:vAlign w:val="center"/>
            <w:hideMark/>
          </w:tcPr>
          <w:p w14:paraId="46D6C033"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-0.079 (-0.189,0.03)</w:t>
            </w:r>
          </w:p>
        </w:tc>
        <w:tc>
          <w:tcPr>
            <w:tcW w:w="1260" w:type="dxa"/>
            <w:vAlign w:val="center"/>
          </w:tcPr>
          <w:p w14:paraId="37984F9A"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0.186</w:t>
            </w:r>
          </w:p>
        </w:tc>
      </w:tr>
      <w:tr w:rsidR="002423AA" w:rsidRPr="001F2136" w14:paraId="11C1A982" w14:textId="77777777" w:rsidTr="00302B8C">
        <w:trPr>
          <w:trHeight w:val="255"/>
        </w:trPr>
        <w:tc>
          <w:tcPr>
            <w:tcW w:w="1129" w:type="dxa"/>
            <w:shd w:val="clear" w:color="auto" w:fill="auto"/>
            <w:noWrap/>
            <w:vAlign w:val="center"/>
            <w:hideMark/>
          </w:tcPr>
          <w:p w14:paraId="53CE0D88"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PE-P 40:6</w:t>
            </w:r>
          </w:p>
        </w:tc>
        <w:tc>
          <w:tcPr>
            <w:tcW w:w="2410" w:type="dxa"/>
            <w:shd w:val="clear" w:color="auto" w:fill="auto"/>
            <w:noWrap/>
            <w:vAlign w:val="center"/>
            <w:hideMark/>
          </w:tcPr>
          <w:p w14:paraId="22E9F213"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-0.196 (-0.612,0.219)</w:t>
            </w:r>
          </w:p>
        </w:tc>
        <w:tc>
          <w:tcPr>
            <w:tcW w:w="1276" w:type="dxa"/>
            <w:shd w:val="clear" w:color="auto" w:fill="auto"/>
            <w:noWrap/>
            <w:vAlign w:val="center"/>
            <w:hideMark/>
          </w:tcPr>
          <w:p w14:paraId="03F88A50"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0.329</w:t>
            </w:r>
          </w:p>
        </w:tc>
        <w:tc>
          <w:tcPr>
            <w:tcW w:w="2437" w:type="dxa"/>
            <w:shd w:val="clear" w:color="auto" w:fill="auto"/>
            <w:noWrap/>
            <w:vAlign w:val="center"/>
            <w:hideMark/>
          </w:tcPr>
          <w:p w14:paraId="70DED682"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-0.055 (-0.172,0.062)</w:t>
            </w:r>
          </w:p>
        </w:tc>
        <w:tc>
          <w:tcPr>
            <w:tcW w:w="1260" w:type="dxa"/>
            <w:vAlign w:val="center"/>
          </w:tcPr>
          <w:p w14:paraId="2FD822F4"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0.338</w:t>
            </w:r>
          </w:p>
        </w:tc>
      </w:tr>
      <w:tr w:rsidR="002423AA" w:rsidRPr="001F2136" w14:paraId="5A1BF0A7" w14:textId="77777777" w:rsidTr="00302B8C">
        <w:trPr>
          <w:trHeight w:val="255"/>
        </w:trPr>
        <w:tc>
          <w:tcPr>
            <w:tcW w:w="1129" w:type="dxa"/>
            <w:shd w:val="clear" w:color="auto" w:fill="auto"/>
            <w:noWrap/>
            <w:vAlign w:val="center"/>
            <w:hideMark/>
          </w:tcPr>
          <w:p w14:paraId="4D90A2EA"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TG 54:6</w:t>
            </w:r>
          </w:p>
        </w:tc>
        <w:tc>
          <w:tcPr>
            <w:tcW w:w="2410" w:type="dxa"/>
            <w:shd w:val="clear" w:color="auto" w:fill="auto"/>
            <w:noWrap/>
            <w:vAlign w:val="center"/>
            <w:hideMark/>
          </w:tcPr>
          <w:p w14:paraId="40C6B7CF"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-0.164 (-0.741,0.414)</w:t>
            </w:r>
          </w:p>
        </w:tc>
        <w:tc>
          <w:tcPr>
            <w:tcW w:w="1276" w:type="dxa"/>
            <w:shd w:val="clear" w:color="auto" w:fill="auto"/>
            <w:noWrap/>
            <w:vAlign w:val="center"/>
            <w:hideMark/>
          </w:tcPr>
          <w:p w14:paraId="22866102"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0.555</w:t>
            </w:r>
          </w:p>
        </w:tc>
        <w:tc>
          <w:tcPr>
            <w:tcW w:w="2437" w:type="dxa"/>
            <w:shd w:val="clear" w:color="auto" w:fill="auto"/>
            <w:noWrap/>
            <w:vAlign w:val="center"/>
            <w:hideMark/>
          </w:tcPr>
          <w:p w14:paraId="18445748"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-0.075 (-0.235,0.085)</w:t>
            </w:r>
          </w:p>
        </w:tc>
        <w:tc>
          <w:tcPr>
            <w:tcW w:w="1260" w:type="dxa"/>
            <w:vAlign w:val="center"/>
          </w:tcPr>
          <w:p w14:paraId="10D5188F"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0.334</w:t>
            </w:r>
          </w:p>
        </w:tc>
      </w:tr>
      <w:tr w:rsidR="002423AA" w:rsidRPr="001F2136" w14:paraId="7941D3F9" w14:textId="77777777" w:rsidTr="00302B8C">
        <w:trPr>
          <w:trHeight w:val="255"/>
        </w:trPr>
        <w:tc>
          <w:tcPr>
            <w:tcW w:w="1129" w:type="dxa"/>
            <w:shd w:val="clear" w:color="auto" w:fill="auto"/>
            <w:noWrap/>
            <w:vAlign w:val="center"/>
            <w:hideMark/>
          </w:tcPr>
          <w:p w14:paraId="7CEC142D"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TG 54:7</w:t>
            </w:r>
          </w:p>
        </w:tc>
        <w:tc>
          <w:tcPr>
            <w:tcW w:w="2410" w:type="dxa"/>
            <w:shd w:val="clear" w:color="auto" w:fill="auto"/>
            <w:noWrap/>
            <w:vAlign w:val="center"/>
            <w:hideMark/>
          </w:tcPr>
          <w:p w14:paraId="07CEF691"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-0.123 (-0.658,0.413)</w:t>
            </w:r>
          </w:p>
        </w:tc>
        <w:tc>
          <w:tcPr>
            <w:tcW w:w="1276" w:type="dxa"/>
            <w:shd w:val="clear" w:color="auto" w:fill="auto"/>
            <w:noWrap/>
            <w:vAlign w:val="center"/>
            <w:hideMark/>
          </w:tcPr>
          <w:p w14:paraId="29D5C1AA"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0.632</w:t>
            </w:r>
          </w:p>
        </w:tc>
        <w:tc>
          <w:tcPr>
            <w:tcW w:w="2437" w:type="dxa"/>
            <w:shd w:val="clear" w:color="auto" w:fill="auto"/>
            <w:noWrap/>
            <w:vAlign w:val="center"/>
            <w:hideMark/>
          </w:tcPr>
          <w:p w14:paraId="087357F3"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-0.059 (-0.208,0.09)</w:t>
            </w:r>
          </w:p>
        </w:tc>
        <w:tc>
          <w:tcPr>
            <w:tcW w:w="1260" w:type="dxa"/>
            <w:vAlign w:val="center"/>
          </w:tcPr>
          <w:p w14:paraId="4C01B9CD"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0.412</w:t>
            </w:r>
          </w:p>
        </w:tc>
      </w:tr>
      <w:tr w:rsidR="002423AA" w:rsidRPr="001F2136" w14:paraId="0C6080D0" w14:textId="77777777" w:rsidTr="00302B8C">
        <w:trPr>
          <w:trHeight w:val="255"/>
        </w:trPr>
        <w:tc>
          <w:tcPr>
            <w:tcW w:w="1129" w:type="dxa"/>
            <w:shd w:val="clear" w:color="auto" w:fill="auto"/>
            <w:noWrap/>
            <w:vAlign w:val="center"/>
            <w:hideMark/>
          </w:tcPr>
          <w:p w14:paraId="6D6DE3E0"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TG 56:6</w:t>
            </w:r>
          </w:p>
        </w:tc>
        <w:tc>
          <w:tcPr>
            <w:tcW w:w="2410" w:type="dxa"/>
            <w:shd w:val="clear" w:color="auto" w:fill="auto"/>
            <w:noWrap/>
            <w:vAlign w:val="center"/>
            <w:hideMark/>
          </w:tcPr>
          <w:p w14:paraId="2BCC0249"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-0.243 (-0.823,0.337)</w:t>
            </w:r>
          </w:p>
        </w:tc>
        <w:tc>
          <w:tcPr>
            <w:tcW w:w="1276" w:type="dxa"/>
            <w:shd w:val="clear" w:color="auto" w:fill="auto"/>
            <w:noWrap/>
            <w:vAlign w:val="center"/>
            <w:hideMark/>
          </w:tcPr>
          <w:p w14:paraId="4C807260"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0.387</w:t>
            </w:r>
          </w:p>
        </w:tc>
        <w:tc>
          <w:tcPr>
            <w:tcW w:w="2437" w:type="dxa"/>
            <w:shd w:val="clear" w:color="auto" w:fill="auto"/>
            <w:noWrap/>
            <w:vAlign w:val="center"/>
            <w:hideMark/>
          </w:tcPr>
          <w:p w14:paraId="76B0AE21"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-0.06 (-0.225,0.105)</w:t>
            </w:r>
          </w:p>
        </w:tc>
        <w:tc>
          <w:tcPr>
            <w:tcW w:w="1260" w:type="dxa"/>
            <w:vAlign w:val="center"/>
          </w:tcPr>
          <w:p w14:paraId="73151F59"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0.451</w:t>
            </w:r>
          </w:p>
        </w:tc>
      </w:tr>
      <w:tr w:rsidR="002423AA" w:rsidRPr="001F2136" w14:paraId="5C1B5073" w14:textId="77777777" w:rsidTr="00302B8C">
        <w:trPr>
          <w:trHeight w:val="255"/>
        </w:trPr>
        <w:tc>
          <w:tcPr>
            <w:tcW w:w="1129" w:type="dxa"/>
            <w:shd w:val="clear" w:color="auto" w:fill="auto"/>
            <w:noWrap/>
            <w:vAlign w:val="center"/>
            <w:hideMark/>
          </w:tcPr>
          <w:p w14:paraId="6D3A5931"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TG 56:7</w:t>
            </w:r>
          </w:p>
        </w:tc>
        <w:tc>
          <w:tcPr>
            <w:tcW w:w="2410" w:type="dxa"/>
            <w:shd w:val="clear" w:color="auto" w:fill="auto"/>
            <w:noWrap/>
            <w:vAlign w:val="center"/>
            <w:hideMark/>
          </w:tcPr>
          <w:p w14:paraId="727C9E64"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-0.128 (-0.729,0.474)</w:t>
            </w:r>
          </w:p>
        </w:tc>
        <w:tc>
          <w:tcPr>
            <w:tcW w:w="1276" w:type="dxa"/>
            <w:shd w:val="clear" w:color="auto" w:fill="auto"/>
            <w:noWrap/>
            <w:vAlign w:val="center"/>
            <w:hideMark/>
          </w:tcPr>
          <w:p w14:paraId="31D54A41"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0.658</w:t>
            </w:r>
          </w:p>
        </w:tc>
        <w:tc>
          <w:tcPr>
            <w:tcW w:w="2437" w:type="dxa"/>
            <w:shd w:val="clear" w:color="auto" w:fill="auto"/>
            <w:noWrap/>
            <w:vAlign w:val="center"/>
            <w:hideMark/>
          </w:tcPr>
          <w:p w14:paraId="5E8E770E"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-0.037 (-0.207,0.133)</w:t>
            </w:r>
          </w:p>
        </w:tc>
        <w:tc>
          <w:tcPr>
            <w:tcW w:w="1260" w:type="dxa"/>
            <w:vAlign w:val="center"/>
          </w:tcPr>
          <w:p w14:paraId="1A7A2CF4"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0.65</w:t>
            </w:r>
          </w:p>
        </w:tc>
      </w:tr>
      <w:tr w:rsidR="002423AA" w:rsidRPr="001F2136" w14:paraId="55D92CB7" w14:textId="77777777" w:rsidTr="00302B8C">
        <w:trPr>
          <w:trHeight w:val="255"/>
        </w:trPr>
        <w:tc>
          <w:tcPr>
            <w:tcW w:w="1129" w:type="dxa"/>
            <w:shd w:val="clear" w:color="auto" w:fill="auto"/>
            <w:noWrap/>
            <w:vAlign w:val="center"/>
            <w:hideMark/>
          </w:tcPr>
          <w:p w14:paraId="1EEA3461"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TG 56:8</w:t>
            </w:r>
          </w:p>
        </w:tc>
        <w:tc>
          <w:tcPr>
            <w:tcW w:w="2410" w:type="dxa"/>
            <w:shd w:val="clear" w:color="auto" w:fill="auto"/>
            <w:noWrap/>
            <w:vAlign w:val="center"/>
            <w:hideMark/>
          </w:tcPr>
          <w:p w14:paraId="19E83699"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-0.042 (-0.647,0.562)</w:t>
            </w:r>
          </w:p>
        </w:tc>
        <w:tc>
          <w:tcPr>
            <w:tcW w:w="1276" w:type="dxa"/>
            <w:shd w:val="clear" w:color="auto" w:fill="auto"/>
            <w:noWrap/>
            <w:vAlign w:val="center"/>
            <w:hideMark/>
          </w:tcPr>
          <w:p w14:paraId="7C833863"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0.883</w:t>
            </w:r>
          </w:p>
        </w:tc>
        <w:tc>
          <w:tcPr>
            <w:tcW w:w="2437" w:type="dxa"/>
            <w:shd w:val="clear" w:color="auto" w:fill="auto"/>
            <w:noWrap/>
            <w:vAlign w:val="center"/>
            <w:hideMark/>
          </w:tcPr>
          <w:p w14:paraId="51171FA1"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-0.053 (-0.221,0.115)</w:t>
            </w:r>
          </w:p>
        </w:tc>
        <w:tc>
          <w:tcPr>
            <w:tcW w:w="1260" w:type="dxa"/>
            <w:vAlign w:val="center"/>
          </w:tcPr>
          <w:p w14:paraId="7F255274"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0.512</w:t>
            </w:r>
          </w:p>
        </w:tc>
      </w:tr>
      <w:tr w:rsidR="002423AA" w:rsidRPr="001F2136" w14:paraId="132F9D9D" w14:textId="77777777" w:rsidTr="00302B8C">
        <w:trPr>
          <w:trHeight w:val="255"/>
        </w:trPr>
        <w:tc>
          <w:tcPr>
            <w:tcW w:w="1129" w:type="dxa"/>
            <w:shd w:val="clear" w:color="auto" w:fill="auto"/>
            <w:noWrap/>
            <w:vAlign w:val="center"/>
            <w:hideMark/>
          </w:tcPr>
          <w:p w14:paraId="07955CFF"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TG 56:9</w:t>
            </w:r>
          </w:p>
        </w:tc>
        <w:tc>
          <w:tcPr>
            <w:tcW w:w="2410" w:type="dxa"/>
            <w:shd w:val="clear" w:color="auto" w:fill="auto"/>
            <w:noWrap/>
            <w:vAlign w:val="center"/>
            <w:hideMark/>
          </w:tcPr>
          <w:p w14:paraId="081D676D"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-0.256 (-1.065,0.553)</w:t>
            </w:r>
          </w:p>
        </w:tc>
        <w:tc>
          <w:tcPr>
            <w:tcW w:w="1276" w:type="dxa"/>
            <w:shd w:val="clear" w:color="auto" w:fill="auto"/>
            <w:noWrap/>
            <w:vAlign w:val="center"/>
            <w:hideMark/>
          </w:tcPr>
          <w:p w14:paraId="6B156A55"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0.511</w:t>
            </w:r>
          </w:p>
        </w:tc>
        <w:tc>
          <w:tcPr>
            <w:tcW w:w="2437" w:type="dxa"/>
            <w:shd w:val="clear" w:color="auto" w:fill="auto"/>
            <w:noWrap/>
            <w:vAlign w:val="center"/>
            <w:hideMark/>
          </w:tcPr>
          <w:p w14:paraId="2F9D1F63"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-0.117 (-0.34,0.106)</w:t>
            </w:r>
          </w:p>
        </w:tc>
        <w:tc>
          <w:tcPr>
            <w:tcW w:w="1260" w:type="dxa"/>
            <w:vAlign w:val="center"/>
          </w:tcPr>
          <w:p w14:paraId="39C9F102"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0.28</w:t>
            </w:r>
          </w:p>
        </w:tc>
      </w:tr>
      <w:tr w:rsidR="002423AA" w:rsidRPr="001F2136" w14:paraId="44F67F9D" w14:textId="77777777" w:rsidTr="00302B8C">
        <w:trPr>
          <w:trHeight w:val="255"/>
        </w:trPr>
        <w:tc>
          <w:tcPr>
            <w:tcW w:w="1129" w:type="dxa"/>
            <w:shd w:val="clear" w:color="auto" w:fill="auto"/>
            <w:noWrap/>
            <w:vAlign w:val="center"/>
            <w:hideMark/>
          </w:tcPr>
          <w:p w14:paraId="24BE593E"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TG 58:8</w:t>
            </w:r>
          </w:p>
        </w:tc>
        <w:tc>
          <w:tcPr>
            <w:tcW w:w="2410" w:type="dxa"/>
            <w:shd w:val="clear" w:color="auto" w:fill="auto"/>
            <w:noWrap/>
            <w:vAlign w:val="center"/>
            <w:hideMark/>
          </w:tcPr>
          <w:p w14:paraId="357264C2"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0.112 (-0.398,0.622)</w:t>
            </w:r>
          </w:p>
        </w:tc>
        <w:tc>
          <w:tcPr>
            <w:tcW w:w="1276" w:type="dxa"/>
            <w:shd w:val="clear" w:color="auto" w:fill="auto"/>
            <w:noWrap/>
            <w:vAlign w:val="center"/>
            <w:hideMark/>
          </w:tcPr>
          <w:p w14:paraId="00903A07"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0.89</w:t>
            </w:r>
          </w:p>
        </w:tc>
        <w:tc>
          <w:tcPr>
            <w:tcW w:w="2437" w:type="dxa"/>
            <w:shd w:val="clear" w:color="auto" w:fill="auto"/>
            <w:noWrap/>
            <w:vAlign w:val="center"/>
            <w:hideMark/>
          </w:tcPr>
          <w:p w14:paraId="380EBFF6"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-0.01 (-0.155,0.135)</w:t>
            </w:r>
          </w:p>
        </w:tc>
        <w:tc>
          <w:tcPr>
            <w:tcW w:w="1260" w:type="dxa"/>
            <w:vAlign w:val="center"/>
          </w:tcPr>
          <w:p w14:paraId="28E71AA9"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0.881</w:t>
            </w:r>
          </w:p>
        </w:tc>
      </w:tr>
      <w:tr w:rsidR="002423AA" w:rsidRPr="001F2136" w14:paraId="6F4373CB" w14:textId="77777777" w:rsidTr="00302B8C">
        <w:trPr>
          <w:trHeight w:val="255"/>
        </w:trPr>
        <w:tc>
          <w:tcPr>
            <w:tcW w:w="1129" w:type="dxa"/>
            <w:shd w:val="clear" w:color="auto" w:fill="auto"/>
            <w:noWrap/>
            <w:vAlign w:val="center"/>
            <w:hideMark/>
          </w:tcPr>
          <w:p w14:paraId="3F8A890B"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TG 58:9</w:t>
            </w:r>
          </w:p>
        </w:tc>
        <w:tc>
          <w:tcPr>
            <w:tcW w:w="2410" w:type="dxa"/>
            <w:shd w:val="clear" w:color="auto" w:fill="auto"/>
            <w:noWrap/>
            <w:vAlign w:val="center"/>
            <w:hideMark/>
          </w:tcPr>
          <w:p w14:paraId="40B85120"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-0.086 (-0.628,0.457)</w:t>
            </w:r>
          </w:p>
        </w:tc>
        <w:tc>
          <w:tcPr>
            <w:tcW w:w="1276" w:type="dxa"/>
            <w:shd w:val="clear" w:color="auto" w:fill="auto"/>
            <w:noWrap/>
            <w:vAlign w:val="center"/>
            <w:hideMark/>
          </w:tcPr>
          <w:p w14:paraId="7A0D0234"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0.741</w:t>
            </w:r>
          </w:p>
        </w:tc>
        <w:tc>
          <w:tcPr>
            <w:tcW w:w="2437" w:type="dxa"/>
            <w:shd w:val="clear" w:color="auto" w:fill="auto"/>
            <w:noWrap/>
            <w:vAlign w:val="center"/>
            <w:hideMark/>
          </w:tcPr>
          <w:p w14:paraId="601A6CF7"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-0.076 (-0.224,0.072)</w:t>
            </w:r>
          </w:p>
        </w:tc>
        <w:tc>
          <w:tcPr>
            <w:tcW w:w="1260" w:type="dxa"/>
            <w:vAlign w:val="center"/>
          </w:tcPr>
          <w:p w14:paraId="70D3251B"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0.289</w:t>
            </w:r>
          </w:p>
        </w:tc>
      </w:tr>
      <w:tr w:rsidR="002423AA" w:rsidRPr="001F2136" w14:paraId="193431E9" w14:textId="77777777" w:rsidTr="00302B8C">
        <w:trPr>
          <w:trHeight w:val="255"/>
        </w:trPr>
        <w:tc>
          <w:tcPr>
            <w:tcW w:w="1129" w:type="dxa"/>
            <w:shd w:val="clear" w:color="auto" w:fill="auto"/>
            <w:noWrap/>
            <w:vAlign w:val="center"/>
            <w:hideMark/>
          </w:tcPr>
          <w:p w14:paraId="09BE1DAC"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hAnsi="Times New Roman" w:cs="Times New Roman"/>
                <w:color w:val="000000"/>
                <w:kern w:val="24"/>
                <w:sz w:val="20"/>
                <w:szCs w:val="20"/>
                <w:highlight w:val="yellow"/>
                <w:lang w:val="en-SG"/>
              </w:rPr>
              <w:t>TG 58:10</w:t>
            </w:r>
          </w:p>
        </w:tc>
        <w:tc>
          <w:tcPr>
            <w:tcW w:w="2410" w:type="dxa"/>
            <w:shd w:val="clear" w:color="auto" w:fill="auto"/>
            <w:noWrap/>
            <w:vAlign w:val="center"/>
            <w:hideMark/>
          </w:tcPr>
          <w:p w14:paraId="5D850AC0"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0.009 (-0.649,0.668)</w:t>
            </w:r>
          </w:p>
        </w:tc>
        <w:tc>
          <w:tcPr>
            <w:tcW w:w="1276" w:type="dxa"/>
            <w:shd w:val="clear" w:color="auto" w:fill="auto"/>
            <w:noWrap/>
            <w:vAlign w:val="center"/>
            <w:hideMark/>
          </w:tcPr>
          <w:p w14:paraId="53FA5B97" w14:textId="77777777" w:rsidR="002423AA" w:rsidRPr="00302B8C" w:rsidRDefault="002423AA" w:rsidP="008A354E">
            <w:pPr>
              <w:spacing w:after="0" w:line="240" w:lineRule="auto"/>
              <w:jc w:val="center"/>
              <w:rPr>
                <w:rFonts w:ascii="Times New Roman" w:eastAsia="Times New Roman" w:hAnsi="Times New Roman" w:cs="Times New Roman"/>
                <w:color w:val="000000"/>
                <w:sz w:val="20"/>
                <w:szCs w:val="20"/>
                <w:highlight w:val="yellow"/>
              </w:rPr>
            </w:pPr>
            <w:r w:rsidRPr="00302B8C">
              <w:rPr>
                <w:rFonts w:ascii="Times New Roman" w:eastAsia="Times New Roman" w:hAnsi="Times New Roman" w:cs="Times New Roman"/>
                <w:color w:val="000000"/>
                <w:sz w:val="20"/>
                <w:szCs w:val="20"/>
                <w:highlight w:val="yellow"/>
              </w:rPr>
              <w:t>0.976</w:t>
            </w:r>
          </w:p>
        </w:tc>
        <w:tc>
          <w:tcPr>
            <w:tcW w:w="2437" w:type="dxa"/>
            <w:shd w:val="clear" w:color="auto" w:fill="auto"/>
            <w:noWrap/>
            <w:vAlign w:val="center"/>
            <w:hideMark/>
          </w:tcPr>
          <w:p w14:paraId="469882A7"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-0.052 (-0.236,0.132)</w:t>
            </w:r>
          </w:p>
        </w:tc>
        <w:tc>
          <w:tcPr>
            <w:tcW w:w="1260" w:type="dxa"/>
            <w:vAlign w:val="center"/>
          </w:tcPr>
          <w:p w14:paraId="63D90F7E" w14:textId="77777777" w:rsidR="002423AA" w:rsidRPr="00302B8C" w:rsidRDefault="002423AA" w:rsidP="008A354E">
            <w:pPr>
              <w:spacing w:after="0" w:line="240" w:lineRule="auto"/>
              <w:jc w:val="center"/>
              <w:rPr>
                <w:rFonts w:ascii="Times New Roman" w:eastAsia="Times New Roman" w:hAnsi="Times New Roman" w:cs="Times New Roman"/>
                <w:sz w:val="20"/>
                <w:szCs w:val="20"/>
                <w:highlight w:val="yellow"/>
              </w:rPr>
            </w:pPr>
            <w:r w:rsidRPr="00302B8C">
              <w:rPr>
                <w:rFonts w:ascii="Times New Roman" w:hAnsi="Times New Roman" w:cs="Times New Roman"/>
                <w:color w:val="000000"/>
                <w:sz w:val="20"/>
                <w:szCs w:val="20"/>
                <w:highlight w:val="yellow"/>
              </w:rPr>
              <w:t>0.553</w:t>
            </w:r>
          </w:p>
        </w:tc>
      </w:tr>
    </w:tbl>
    <w:p w14:paraId="0C89C68A" w14:textId="6E905D6B" w:rsidR="004733C3" w:rsidRPr="00830F06" w:rsidRDefault="00302B8C" w:rsidP="00830F06">
      <w:pPr>
        <w:spacing w:line="240" w:lineRule="auto"/>
        <w:rPr>
          <w:rFonts w:ascii="Times New Roman" w:hAnsi="Times New Roman" w:cs="Times New Roman"/>
          <w:bCs/>
          <w:color w:val="000000" w:themeColor="text1"/>
          <w:sz w:val="20"/>
          <w:szCs w:val="20"/>
          <w:lang w:val="en-GB"/>
        </w:rPr>
      </w:pPr>
      <w:r w:rsidRPr="00E00AF2">
        <w:rPr>
          <w:rFonts w:ascii="Times New Roman" w:hAnsi="Times New Roman" w:cs="Times New Roman"/>
          <w:color w:val="000000" w:themeColor="text1"/>
          <w:sz w:val="20"/>
          <w:szCs w:val="20"/>
          <w:highlight w:val="yellow"/>
          <w:shd w:val="clear" w:color="auto" w:fill="FFFFFF"/>
          <w:vertAlign w:val="superscript"/>
        </w:rPr>
        <w:t>†</w:t>
      </w:r>
      <w:r w:rsidRPr="00302B8C">
        <w:rPr>
          <w:rFonts w:ascii="Times New Roman" w:hAnsi="Times New Roman" w:cs="Times New Roman"/>
          <w:bCs/>
          <w:sz w:val="20"/>
          <w:szCs w:val="20"/>
          <w:highlight w:val="yellow"/>
          <w:lang w:val="en-GB"/>
        </w:rPr>
        <w:t xml:space="preserve">Change in </w:t>
      </w:r>
      <w:r w:rsidRPr="00302B8C">
        <w:rPr>
          <w:rFonts w:ascii="Times New Roman" w:hAnsi="Times New Roman" w:cs="Times New Roman"/>
          <w:bCs/>
          <w:sz w:val="20"/>
          <w:szCs w:val="20"/>
          <w:highlight w:val="yellow"/>
          <w:vertAlign w:val="superscript"/>
          <w:lang w:val="en-GB"/>
        </w:rPr>
        <w:t>13</w:t>
      </w:r>
      <w:r w:rsidRPr="00302B8C">
        <w:rPr>
          <w:rFonts w:ascii="Times New Roman" w:hAnsi="Times New Roman" w:cs="Times New Roman"/>
          <w:bCs/>
          <w:sz w:val="20"/>
          <w:szCs w:val="20"/>
          <w:highlight w:val="yellow"/>
          <w:lang w:val="en-GB"/>
        </w:rPr>
        <w:t xml:space="preserve">C-DHA lipid with glucose treatment or glucose response (log2-fold-change) represents the relative amount of </w:t>
      </w:r>
      <w:r w:rsidRPr="00302B8C">
        <w:rPr>
          <w:rFonts w:ascii="Times New Roman" w:hAnsi="Times New Roman" w:cs="Times New Roman"/>
          <w:bCs/>
          <w:sz w:val="20"/>
          <w:szCs w:val="20"/>
          <w:highlight w:val="yellow"/>
          <w:vertAlign w:val="superscript"/>
          <w:lang w:val="en-GB"/>
        </w:rPr>
        <w:t>13</w:t>
      </w:r>
      <w:r w:rsidRPr="00302B8C">
        <w:rPr>
          <w:rFonts w:ascii="Times New Roman" w:hAnsi="Times New Roman" w:cs="Times New Roman"/>
          <w:bCs/>
          <w:sz w:val="20"/>
          <w:szCs w:val="20"/>
          <w:highlight w:val="yellow"/>
          <w:lang w:val="en-GB"/>
        </w:rPr>
        <w:t xml:space="preserve">C-DHA lipid in placental explants treated with glucose (10 mmol/L) compared to control explants from the same placenta. Positive values indicate an increase in </w:t>
      </w:r>
      <w:r w:rsidRPr="00302B8C">
        <w:rPr>
          <w:rFonts w:ascii="Times New Roman" w:hAnsi="Times New Roman" w:cs="Times New Roman"/>
          <w:bCs/>
          <w:sz w:val="20"/>
          <w:szCs w:val="20"/>
          <w:highlight w:val="yellow"/>
          <w:vertAlign w:val="superscript"/>
          <w:lang w:val="en-GB"/>
        </w:rPr>
        <w:t>13</w:t>
      </w:r>
      <w:r w:rsidRPr="00302B8C">
        <w:rPr>
          <w:rFonts w:ascii="Times New Roman" w:hAnsi="Times New Roman" w:cs="Times New Roman"/>
          <w:bCs/>
          <w:sz w:val="20"/>
          <w:szCs w:val="20"/>
          <w:highlight w:val="yellow"/>
          <w:lang w:val="en-GB"/>
        </w:rPr>
        <w:t>C-DHA lipids compared to the control, whilst negative values indicate a decrease</w:t>
      </w:r>
      <w:r w:rsidRPr="00830F06">
        <w:rPr>
          <w:rFonts w:ascii="Times New Roman" w:hAnsi="Times New Roman" w:cs="Times New Roman"/>
          <w:bCs/>
          <w:sz w:val="20"/>
          <w:szCs w:val="20"/>
          <w:highlight w:val="yellow"/>
          <w:lang w:val="en-GB"/>
        </w:rPr>
        <w:t xml:space="preserve">. </w:t>
      </w:r>
      <w:r w:rsidR="00830F06" w:rsidRPr="00830F06">
        <w:rPr>
          <w:rFonts w:ascii="Times New Roman" w:eastAsia="Times New Roman" w:hAnsi="Times New Roman" w:cs="Times New Roman"/>
          <w:bCs/>
          <w:color w:val="000000" w:themeColor="text1"/>
          <w:sz w:val="20"/>
          <w:szCs w:val="20"/>
          <w:highlight w:val="yellow"/>
          <w:vertAlign w:val="superscript"/>
          <w:lang w:val="en-GB"/>
        </w:rPr>
        <w:t>#</w:t>
      </w:r>
      <w:r w:rsidR="00830F06" w:rsidRPr="00830F06">
        <w:rPr>
          <w:rFonts w:ascii="Times New Roman" w:hAnsi="Times New Roman" w:cs="Times New Roman"/>
          <w:bCs/>
          <w:color w:val="000000" w:themeColor="text1"/>
          <w:sz w:val="20"/>
          <w:szCs w:val="20"/>
          <w:highlight w:val="yellow"/>
          <w:lang w:val="en-GB"/>
        </w:rPr>
        <w:t xml:space="preserve">In mid-gestation 75 g three time-point OGTT.  </w:t>
      </w:r>
      <w:r w:rsidR="002423AA" w:rsidRPr="00830F06">
        <w:rPr>
          <w:rFonts w:ascii="Times New Roman" w:hAnsi="Times New Roman" w:cs="Times New Roman"/>
          <w:sz w:val="20"/>
          <w:szCs w:val="20"/>
          <w:highlight w:val="yellow"/>
        </w:rPr>
        <w:t>CI</w:t>
      </w:r>
      <w:r w:rsidR="002423AA" w:rsidRPr="00302B8C">
        <w:rPr>
          <w:rFonts w:ascii="Times New Roman" w:hAnsi="Times New Roman" w:cs="Times New Roman"/>
          <w:sz w:val="20"/>
          <w:szCs w:val="20"/>
          <w:highlight w:val="yellow"/>
        </w:rPr>
        <w:t xml:space="preserve">: Confidence Interval, BH: </w:t>
      </w:r>
      <w:r w:rsidR="002423AA" w:rsidRPr="00302B8C">
        <w:rPr>
          <w:rFonts w:ascii="Times New Roman" w:hAnsi="Times New Roman" w:cs="Times New Roman"/>
          <w:sz w:val="20"/>
          <w:szCs w:val="20"/>
          <w:highlight w:val="yellow"/>
          <w:shd w:val="clear" w:color="auto" w:fill="FFFFFF"/>
        </w:rPr>
        <w:t>Benjamini-Hochberg corrected</w:t>
      </w:r>
      <w:r w:rsidR="006639AC" w:rsidRPr="001F2136">
        <w:rPr>
          <w:rFonts w:ascii="Times New Roman" w:hAnsi="Times New Roman" w:cs="Times New Roman"/>
          <w:sz w:val="20"/>
          <w:szCs w:val="20"/>
          <w:shd w:val="clear" w:color="auto" w:fill="FFFFFF"/>
        </w:rPr>
        <w:t xml:space="preserve"> </w:t>
      </w:r>
    </w:p>
    <w:p w14:paraId="377B2399" w14:textId="113531FF" w:rsidR="00302B8C" w:rsidRPr="001F2136" w:rsidRDefault="00302B8C" w:rsidP="00302B8C">
      <w:pPr>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br w:type="page"/>
      </w:r>
    </w:p>
    <w:p w14:paraId="45C56F0A" w14:textId="181BA6C8" w:rsidR="00271575" w:rsidRPr="00A5310C" w:rsidRDefault="00271575" w:rsidP="006745AD">
      <w:pPr>
        <w:pStyle w:val="Heading1"/>
        <w:spacing w:line="480" w:lineRule="auto"/>
        <w:rPr>
          <w:rFonts w:ascii="Times New Roman" w:hAnsi="Times New Roman" w:cs="Times New Roman"/>
          <w:b/>
          <w:bCs/>
          <w:color w:val="000000" w:themeColor="text1"/>
          <w:sz w:val="24"/>
          <w:szCs w:val="24"/>
          <w:lang w:val="en-GB"/>
        </w:rPr>
      </w:pPr>
      <w:r w:rsidRPr="00A5310C">
        <w:rPr>
          <w:rFonts w:ascii="Times New Roman" w:hAnsi="Times New Roman" w:cs="Times New Roman"/>
          <w:b/>
          <w:bCs/>
          <w:color w:val="000000" w:themeColor="text1"/>
          <w:sz w:val="24"/>
          <w:szCs w:val="24"/>
          <w:lang w:val="en-GB"/>
        </w:rPr>
        <w:t>Additional files</w:t>
      </w:r>
    </w:p>
    <w:p w14:paraId="1C35915B" w14:textId="5BDA4E1E" w:rsidR="00271575" w:rsidRPr="00A5310C" w:rsidRDefault="00271575" w:rsidP="00A85979">
      <w:pPr>
        <w:spacing w:line="480" w:lineRule="auto"/>
        <w:rPr>
          <w:rFonts w:ascii="Times New Roman" w:hAnsi="Times New Roman" w:cs="Times New Roman"/>
          <w:bCs/>
          <w:sz w:val="24"/>
          <w:szCs w:val="24"/>
          <w:lang w:val="en-GB"/>
        </w:rPr>
      </w:pPr>
      <w:r w:rsidRPr="00A5310C">
        <w:rPr>
          <w:rFonts w:ascii="Times New Roman" w:hAnsi="Times New Roman" w:cs="Times New Roman"/>
          <w:sz w:val="24"/>
          <w:szCs w:val="24"/>
          <w:lang w:val="en-GB"/>
        </w:rPr>
        <w:t>Additional file 1.</w:t>
      </w:r>
      <w:r w:rsidRPr="00A5310C">
        <w:rPr>
          <w:rFonts w:ascii="Times New Roman" w:hAnsi="Times New Roman" w:cs="Times New Roman"/>
          <w:bCs/>
          <w:sz w:val="24"/>
          <w:szCs w:val="24"/>
          <w:lang w:val="en-GB"/>
        </w:rPr>
        <w:t xml:space="preserve"> Clinical characteristics</w:t>
      </w:r>
      <w:r w:rsidR="00FE273E" w:rsidRPr="00A5310C">
        <w:rPr>
          <w:rFonts w:ascii="Times New Roman" w:hAnsi="Times New Roman" w:cs="Times New Roman"/>
          <w:bCs/>
          <w:sz w:val="24"/>
          <w:szCs w:val="24"/>
          <w:lang w:val="en-GB"/>
        </w:rPr>
        <w:t xml:space="preserve"> (.DOCX)</w:t>
      </w:r>
    </w:p>
    <w:p w14:paraId="51132E19" w14:textId="27F709B1" w:rsidR="00271575" w:rsidRPr="00A5310C" w:rsidRDefault="00271575" w:rsidP="00A85979">
      <w:pPr>
        <w:spacing w:line="480" w:lineRule="auto"/>
        <w:rPr>
          <w:rFonts w:ascii="Times New Roman" w:hAnsi="Times New Roman" w:cs="Times New Roman"/>
          <w:bCs/>
          <w:sz w:val="24"/>
          <w:szCs w:val="24"/>
          <w:lang w:val="en-GB"/>
        </w:rPr>
      </w:pPr>
      <w:r w:rsidRPr="00A5310C">
        <w:rPr>
          <w:rFonts w:ascii="Times New Roman" w:hAnsi="Times New Roman" w:cs="Times New Roman"/>
          <w:sz w:val="24"/>
          <w:szCs w:val="24"/>
          <w:lang w:val="en-GB"/>
        </w:rPr>
        <w:t>Additional file 2.</w:t>
      </w:r>
      <w:r w:rsidRPr="00A5310C">
        <w:rPr>
          <w:rFonts w:ascii="Times New Roman" w:hAnsi="Times New Roman" w:cs="Times New Roman"/>
          <w:bCs/>
          <w:sz w:val="24"/>
          <w:szCs w:val="24"/>
          <w:lang w:val="en-GB"/>
        </w:rPr>
        <w:t xml:space="preserve">  Lipid extraction</w:t>
      </w:r>
      <w:r w:rsidR="00FE273E" w:rsidRPr="00A5310C">
        <w:rPr>
          <w:rFonts w:ascii="Times New Roman" w:hAnsi="Times New Roman" w:cs="Times New Roman"/>
          <w:bCs/>
          <w:sz w:val="24"/>
          <w:szCs w:val="24"/>
          <w:lang w:val="en-GB"/>
        </w:rPr>
        <w:t xml:space="preserve"> (.DOCX)</w:t>
      </w:r>
    </w:p>
    <w:p w14:paraId="1A437A7F" w14:textId="7B61A789" w:rsidR="00271575" w:rsidRPr="00A5310C" w:rsidRDefault="00271575" w:rsidP="00A85979">
      <w:pPr>
        <w:spacing w:line="480" w:lineRule="auto"/>
        <w:rPr>
          <w:rFonts w:ascii="Times New Roman" w:hAnsi="Times New Roman" w:cs="Times New Roman"/>
          <w:bCs/>
          <w:sz w:val="24"/>
          <w:szCs w:val="24"/>
          <w:lang w:val="en-GB"/>
        </w:rPr>
      </w:pPr>
      <w:r w:rsidRPr="00A5310C">
        <w:rPr>
          <w:rFonts w:ascii="Times New Roman" w:hAnsi="Times New Roman" w:cs="Times New Roman"/>
          <w:sz w:val="24"/>
          <w:szCs w:val="24"/>
          <w:lang w:val="en-GB"/>
        </w:rPr>
        <w:t>Additional file 3.</w:t>
      </w:r>
      <w:r w:rsidRPr="00A5310C">
        <w:rPr>
          <w:rFonts w:ascii="Times New Roman" w:hAnsi="Times New Roman" w:cs="Times New Roman"/>
          <w:bCs/>
          <w:sz w:val="24"/>
          <w:szCs w:val="24"/>
          <w:lang w:val="en-GB"/>
        </w:rPr>
        <w:t xml:space="preserve"> Structure of PC 38:6 illustrating the incorporation of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C-DHA or </w:t>
      </w:r>
      <w:r w:rsidRPr="00A5310C">
        <w:rPr>
          <w:rFonts w:ascii="Times New Roman" w:hAnsi="Times New Roman" w:cs="Times New Roman"/>
          <w:bCs/>
          <w:sz w:val="24"/>
          <w:szCs w:val="24"/>
          <w:vertAlign w:val="superscript"/>
          <w:lang w:val="en-GB"/>
        </w:rPr>
        <w:t>12</w:t>
      </w:r>
      <w:r w:rsidRPr="00A5310C">
        <w:rPr>
          <w:rFonts w:ascii="Times New Roman" w:hAnsi="Times New Roman" w:cs="Times New Roman"/>
          <w:bCs/>
          <w:sz w:val="24"/>
          <w:szCs w:val="24"/>
          <w:lang w:val="en-GB"/>
        </w:rPr>
        <w:t xml:space="preserve">C-DHA (A) and chromatogram illustrating the identical retention times of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 xml:space="preserve">C and </w:t>
      </w:r>
      <w:r w:rsidRPr="00A5310C">
        <w:rPr>
          <w:rFonts w:ascii="Times New Roman" w:hAnsi="Times New Roman" w:cs="Times New Roman"/>
          <w:bCs/>
          <w:sz w:val="24"/>
          <w:szCs w:val="24"/>
          <w:vertAlign w:val="superscript"/>
          <w:lang w:val="en-GB"/>
        </w:rPr>
        <w:t>12</w:t>
      </w:r>
      <w:r w:rsidRPr="00A5310C">
        <w:rPr>
          <w:rFonts w:ascii="Times New Roman" w:hAnsi="Times New Roman" w:cs="Times New Roman"/>
          <w:bCs/>
          <w:sz w:val="24"/>
          <w:szCs w:val="24"/>
          <w:lang w:val="en-GB"/>
        </w:rPr>
        <w:t>C PC 38:6 by LCMS (B)</w:t>
      </w:r>
      <w:r w:rsidR="00FE273E" w:rsidRPr="00A5310C">
        <w:rPr>
          <w:rFonts w:ascii="Times New Roman" w:hAnsi="Times New Roman" w:cs="Times New Roman"/>
          <w:bCs/>
          <w:sz w:val="24"/>
          <w:szCs w:val="24"/>
          <w:lang w:val="en-GB"/>
        </w:rPr>
        <w:t xml:space="preserve"> (.DOCX)</w:t>
      </w:r>
    </w:p>
    <w:p w14:paraId="44D55AEC" w14:textId="44666E07" w:rsidR="00271575" w:rsidRPr="00A5310C" w:rsidRDefault="00271575" w:rsidP="00A85979">
      <w:pPr>
        <w:spacing w:line="480" w:lineRule="auto"/>
        <w:rPr>
          <w:rFonts w:ascii="Times New Roman" w:hAnsi="Times New Roman" w:cs="Times New Roman"/>
          <w:bCs/>
          <w:sz w:val="24"/>
          <w:szCs w:val="24"/>
          <w:lang w:val="en-GB"/>
        </w:rPr>
      </w:pPr>
      <w:r w:rsidRPr="00A5310C">
        <w:rPr>
          <w:rFonts w:ascii="Times New Roman" w:hAnsi="Times New Roman" w:cs="Times New Roman"/>
          <w:sz w:val="24"/>
          <w:szCs w:val="24"/>
          <w:lang w:val="en-GB"/>
        </w:rPr>
        <w:t>Additional file 4.</w:t>
      </w:r>
      <w:r w:rsidRPr="00A5310C">
        <w:rPr>
          <w:rFonts w:ascii="Times New Roman" w:hAnsi="Times New Roman" w:cs="Times New Roman"/>
          <w:bCs/>
          <w:sz w:val="24"/>
          <w:szCs w:val="24"/>
          <w:lang w:val="en-GB"/>
        </w:rPr>
        <w:t xml:space="preserve"> LCMS Methodology</w:t>
      </w:r>
      <w:r w:rsidR="00FE273E" w:rsidRPr="00A5310C">
        <w:rPr>
          <w:rFonts w:ascii="Times New Roman" w:hAnsi="Times New Roman" w:cs="Times New Roman"/>
          <w:bCs/>
          <w:sz w:val="24"/>
          <w:szCs w:val="24"/>
          <w:lang w:val="en-GB"/>
        </w:rPr>
        <w:t xml:space="preserve"> (.DOCX)</w:t>
      </w:r>
    </w:p>
    <w:p w14:paraId="0353FC58" w14:textId="68F9600E" w:rsidR="00271575" w:rsidRPr="00A5310C" w:rsidRDefault="00271575" w:rsidP="00A85979">
      <w:pPr>
        <w:spacing w:line="480" w:lineRule="auto"/>
        <w:rPr>
          <w:rFonts w:ascii="Times New Roman" w:hAnsi="Times New Roman" w:cs="Times New Roman"/>
          <w:bCs/>
          <w:sz w:val="24"/>
          <w:szCs w:val="24"/>
          <w:lang w:val="en-GB"/>
        </w:rPr>
      </w:pPr>
      <w:r w:rsidRPr="00A5310C">
        <w:rPr>
          <w:rFonts w:ascii="Times New Roman" w:hAnsi="Times New Roman" w:cs="Times New Roman"/>
          <w:sz w:val="24"/>
          <w:szCs w:val="24"/>
          <w:lang w:val="en-GB"/>
        </w:rPr>
        <w:t>Additional file 5.</w:t>
      </w:r>
      <w:r w:rsidRPr="00A5310C">
        <w:rPr>
          <w:rFonts w:ascii="Times New Roman" w:hAnsi="Times New Roman" w:cs="Times New Roman"/>
          <w:bCs/>
          <w:sz w:val="24"/>
          <w:szCs w:val="24"/>
          <w:lang w:val="en-GB"/>
        </w:rPr>
        <w:t xml:space="preserve"> Lipid data</w:t>
      </w:r>
      <w:r w:rsidR="00FE273E" w:rsidRPr="00A5310C">
        <w:rPr>
          <w:rFonts w:ascii="Times New Roman" w:hAnsi="Times New Roman" w:cs="Times New Roman"/>
          <w:bCs/>
          <w:sz w:val="24"/>
          <w:szCs w:val="24"/>
          <w:lang w:val="en-GB"/>
        </w:rPr>
        <w:t xml:space="preserve"> (.DOCX)</w:t>
      </w:r>
    </w:p>
    <w:p w14:paraId="411D8A73" w14:textId="36375FAA" w:rsidR="00271575" w:rsidRPr="00A5310C" w:rsidRDefault="00271575" w:rsidP="00A85979">
      <w:pPr>
        <w:spacing w:line="480" w:lineRule="auto"/>
        <w:rPr>
          <w:rFonts w:ascii="Times New Roman" w:hAnsi="Times New Roman" w:cs="Times New Roman"/>
          <w:bCs/>
          <w:sz w:val="24"/>
          <w:szCs w:val="24"/>
          <w:lang w:val="en-GB"/>
        </w:rPr>
      </w:pPr>
      <w:r w:rsidRPr="00A5310C">
        <w:rPr>
          <w:rFonts w:ascii="Times New Roman" w:hAnsi="Times New Roman" w:cs="Times New Roman"/>
          <w:sz w:val="24"/>
          <w:szCs w:val="24"/>
          <w:lang w:val="en-GB"/>
        </w:rPr>
        <w:t>Additional file 6.</w:t>
      </w:r>
      <w:r w:rsidRPr="00A5310C">
        <w:rPr>
          <w:rFonts w:ascii="Times New Roman" w:hAnsi="Times New Roman" w:cs="Times New Roman"/>
          <w:bCs/>
          <w:sz w:val="24"/>
          <w:szCs w:val="24"/>
          <w:lang w:val="en-GB"/>
        </w:rPr>
        <w:t xml:space="preserve"> The association of post-load glycemia with the </w:t>
      </w:r>
      <w:r w:rsidRPr="00A5310C">
        <w:rPr>
          <w:rFonts w:ascii="Times New Roman" w:hAnsi="Times New Roman" w:cs="Times New Roman"/>
          <w:bCs/>
          <w:i/>
          <w:sz w:val="24"/>
          <w:szCs w:val="24"/>
          <w:lang w:val="en-GB"/>
        </w:rPr>
        <w:t>enrichment</w:t>
      </w:r>
      <w:r w:rsidRPr="00A5310C">
        <w:rPr>
          <w:rFonts w:ascii="Times New Roman" w:hAnsi="Times New Roman" w:cs="Times New Roman"/>
          <w:bCs/>
          <w:sz w:val="24"/>
          <w:szCs w:val="24"/>
          <w:lang w:val="en-GB"/>
        </w:rPr>
        <w:t xml:space="preserve"> of placental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C-DHA lipids (Z-score, Log2 transformed) for 17 placenta</w:t>
      </w:r>
      <w:r w:rsidR="00FE273E" w:rsidRPr="00A5310C">
        <w:rPr>
          <w:rFonts w:ascii="Times New Roman" w:hAnsi="Times New Roman" w:cs="Times New Roman"/>
          <w:bCs/>
          <w:sz w:val="24"/>
          <w:szCs w:val="24"/>
          <w:lang w:val="en-GB"/>
        </w:rPr>
        <w:t xml:space="preserve"> (.DOCX)</w:t>
      </w:r>
    </w:p>
    <w:p w14:paraId="7B928E8C" w14:textId="60957C79" w:rsidR="00271575" w:rsidRPr="00A5310C" w:rsidRDefault="00271575" w:rsidP="00A85979">
      <w:pPr>
        <w:spacing w:line="480" w:lineRule="auto"/>
        <w:rPr>
          <w:rFonts w:ascii="Times New Roman" w:hAnsi="Times New Roman" w:cs="Times New Roman"/>
          <w:bCs/>
          <w:sz w:val="24"/>
          <w:szCs w:val="24"/>
          <w:lang w:val="en-GB"/>
        </w:rPr>
      </w:pPr>
      <w:r w:rsidRPr="00A5310C">
        <w:rPr>
          <w:rFonts w:ascii="Times New Roman" w:hAnsi="Times New Roman" w:cs="Times New Roman"/>
          <w:sz w:val="24"/>
          <w:szCs w:val="24"/>
          <w:lang w:val="en-GB"/>
        </w:rPr>
        <w:t>Additional file 7.</w:t>
      </w:r>
      <w:r w:rsidRPr="00A5310C">
        <w:rPr>
          <w:rFonts w:ascii="Times New Roman" w:hAnsi="Times New Roman" w:cs="Times New Roman"/>
          <w:bCs/>
          <w:sz w:val="24"/>
          <w:szCs w:val="24"/>
          <w:lang w:val="en-GB"/>
        </w:rPr>
        <w:t xml:space="preserve"> </w:t>
      </w:r>
      <w:r w:rsidRPr="00A5310C">
        <w:rPr>
          <w:rFonts w:ascii="Times New Roman" w:eastAsia="Times New Roman" w:hAnsi="Times New Roman" w:cs="Times New Roman"/>
          <w:bCs/>
          <w:sz w:val="24"/>
          <w:szCs w:val="24"/>
          <w:lang w:val="en-GB"/>
        </w:rPr>
        <w:t>Associations (linear regression) between maternal metabolic factors and lipid amount (Z-score, log2) after mutual adjustment</w:t>
      </w:r>
      <w:r w:rsidR="00FE273E" w:rsidRPr="00A5310C">
        <w:rPr>
          <w:rFonts w:ascii="Times New Roman" w:eastAsia="Times New Roman" w:hAnsi="Times New Roman" w:cs="Times New Roman"/>
          <w:bCs/>
          <w:sz w:val="24"/>
          <w:szCs w:val="24"/>
          <w:lang w:val="en-GB"/>
        </w:rPr>
        <w:t xml:space="preserve"> </w:t>
      </w:r>
      <w:r w:rsidR="00FE273E" w:rsidRPr="00A5310C">
        <w:rPr>
          <w:rFonts w:ascii="Times New Roman" w:hAnsi="Times New Roman" w:cs="Times New Roman"/>
          <w:bCs/>
          <w:sz w:val="24"/>
          <w:szCs w:val="24"/>
          <w:lang w:val="en-GB"/>
        </w:rPr>
        <w:t>(.DOCX)</w:t>
      </w:r>
    </w:p>
    <w:p w14:paraId="65FA283B" w14:textId="1D128CC2" w:rsidR="00271575" w:rsidRPr="00A5310C" w:rsidRDefault="00271575" w:rsidP="00A85979">
      <w:pPr>
        <w:spacing w:line="480" w:lineRule="auto"/>
        <w:rPr>
          <w:rFonts w:ascii="Times New Roman" w:hAnsi="Times New Roman" w:cs="Times New Roman"/>
          <w:bCs/>
          <w:sz w:val="24"/>
          <w:szCs w:val="24"/>
          <w:lang w:val="en-GB"/>
        </w:rPr>
      </w:pPr>
      <w:r w:rsidRPr="00A5310C">
        <w:rPr>
          <w:rFonts w:ascii="Times New Roman" w:hAnsi="Times New Roman" w:cs="Times New Roman"/>
          <w:sz w:val="24"/>
          <w:szCs w:val="24"/>
          <w:lang w:val="en-GB"/>
        </w:rPr>
        <w:t>Additional file 8.</w:t>
      </w:r>
      <w:r w:rsidRPr="00A5310C">
        <w:rPr>
          <w:rFonts w:ascii="Times New Roman" w:hAnsi="Times New Roman" w:cs="Times New Roman"/>
          <w:bCs/>
          <w:sz w:val="24"/>
          <w:szCs w:val="24"/>
          <w:lang w:val="en-GB"/>
        </w:rPr>
        <w:t xml:space="preserve"> The association of </w:t>
      </w:r>
      <w:r w:rsidRPr="00A5310C">
        <w:rPr>
          <w:rFonts w:ascii="Times New Roman" w:hAnsi="Times New Roman" w:cs="Times New Roman"/>
          <w:bCs/>
          <w:sz w:val="24"/>
          <w:szCs w:val="24"/>
          <w:vertAlign w:val="superscript"/>
          <w:lang w:val="en-GB"/>
        </w:rPr>
        <w:t>13</w:t>
      </w:r>
      <w:r w:rsidRPr="00A5310C">
        <w:rPr>
          <w:rFonts w:ascii="Times New Roman" w:hAnsi="Times New Roman" w:cs="Times New Roman"/>
          <w:bCs/>
          <w:sz w:val="24"/>
          <w:szCs w:val="24"/>
          <w:lang w:val="en-GB"/>
        </w:rPr>
        <w:t>C-DHA-lipid amount (Z-score, Log2) with birthweight centile for 17 placenta</w:t>
      </w:r>
      <w:r w:rsidR="00FE273E" w:rsidRPr="00A5310C">
        <w:rPr>
          <w:rFonts w:ascii="Times New Roman" w:hAnsi="Times New Roman" w:cs="Times New Roman"/>
          <w:bCs/>
          <w:sz w:val="24"/>
          <w:szCs w:val="24"/>
          <w:lang w:val="en-GB"/>
        </w:rPr>
        <w:t xml:space="preserve"> (.DOCX)</w:t>
      </w:r>
    </w:p>
    <w:p w14:paraId="4B23DE4D" w14:textId="5261B795" w:rsidR="00271575" w:rsidRPr="00A5310C" w:rsidRDefault="00271575" w:rsidP="00A85979">
      <w:pPr>
        <w:spacing w:line="480" w:lineRule="auto"/>
        <w:rPr>
          <w:rFonts w:ascii="Times New Roman" w:hAnsi="Times New Roman" w:cs="Times New Roman"/>
          <w:bCs/>
          <w:sz w:val="24"/>
          <w:szCs w:val="24"/>
          <w:lang w:val="en-GB"/>
        </w:rPr>
      </w:pPr>
      <w:r w:rsidRPr="00A5310C">
        <w:rPr>
          <w:rFonts w:ascii="Times New Roman" w:hAnsi="Times New Roman" w:cs="Times New Roman"/>
          <w:sz w:val="24"/>
          <w:szCs w:val="24"/>
          <w:lang w:val="en-GB"/>
        </w:rPr>
        <w:t>Additional file 9.</w:t>
      </w:r>
      <w:r w:rsidRPr="00A5310C">
        <w:rPr>
          <w:rFonts w:ascii="Times New Roman" w:hAnsi="Times New Roman" w:cs="Times New Roman"/>
          <w:bCs/>
          <w:sz w:val="24"/>
          <w:szCs w:val="24"/>
          <w:lang w:val="en-GB"/>
        </w:rPr>
        <w:t xml:space="preserve"> Association between BMI (Z-score, log2) and birthweight centile adjusted for each DHA lipid</w:t>
      </w:r>
      <w:r w:rsidR="00FE273E" w:rsidRPr="00A5310C">
        <w:rPr>
          <w:rFonts w:ascii="Times New Roman" w:hAnsi="Times New Roman" w:cs="Times New Roman"/>
          <w:bCs/>
          <w:sz w:val="24"/>
          <w:szCs w:val="24"/>
          <w:lang w:val="en-GB"/>
        </w:rPr>
        <w:t xml:space="preserve"> (.DOCX)</w:t>
      </w:r>
    </w:p>
    <w:sectPr w:rsidR="00271575" w:rsidRPr="00A5310C" w:rsidSect="00AF789D">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C567F" w14:textId="77777777" w:rsidR="00F91446" w:rsidRDefault="00F91446" w:rsidP="00645FE6">
      <w:pPr>
        <w:spacing w:after="0" w:line="240" w:lineRule="auto"/>
      </w:pPr>
      <w:r>
        <w:separator/>
      </w:r>
    </w:p>
  </w:endnote>
  <w:endnote w:type="continuationSeparator" w:id="0">
    <w:p w14:paraId="5A70DE51" w14:textId="77777777" w:rsidR="00F91446" w:rsidRDefault="00F91446" w:rsidP="0064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609159"/>
      <w:docPartObj>
        <w:docPartGallery w:val="Page Numbers (Bottom of Page)"/>
        <w:docPartUnique/>
      </w:docPartObj>
    </w:sdtPr>
    <w:sdtEndPr>
      <w:rPr>
        <w:noProof/>
      </w:rPr>
    </w:sdtEndPr>
    <w:sdtContent>
      <w:p w14:paraId="070F1972" w14:textId="37C51010" w:rsidR="00EC7331" w:rsidRDefault="00EC7331">
        <w:pPr>
          <w:pStyle w:val="Footer"/>
          <w:jc w:val="right"/>
        </w:pPr>
        <w:r>
          <w:fldChar w:fldCharType="begin"/>
        </w:r>
        <w:r>
          <w:instrText xml:space="preserve"> PAGE   \* MERGEFORMAT </w:instrText>
        </w:r>
        <w:r>
          <w:fldChar w:fldCharType="separate"/>
        </w:r>
        <w:r w:rsidR="00EC374F">
          <w:rPr>
            <w:noProof/>
          </w:rPr>
          <w:t>1</w:t>
        </w:r>
        <w:r>
          <w:rPr>
            <w:noProof/>
          </w:rPr>
          <w:fldChar w:fldCharType="end"/>
        </w:r>
      </w:p>
    </w:sdtContent>
  </w:sdt>
  <w:p w14:paraId="328A86BB" w14:textId="77777777" w:rsidR="00EC7331" w:rsidRDefault="00EC73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BB10F" w14:textId="77777777" w:rsidR="00F91446" w:rsidRDefault="00F91446" w:rsidP="00645FE6">
      <w:pPr>
        <w:spacing w:after="0" w:line="240" w:lineRule="auto"/>
      </w:pPr>
      <w:r>
        <w:separator/>
      </w:r>
    </w:p>
  </w:footnote>
  <w:footnote w:type="continuationSeparator" w:id="0">
    <w:p w14:paraId="5F555C3A" w14:textId="77777777" w:rsidR="00F91446" w:rsidRDefault="00F91446" w:rsidP="00645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60BB"/>
    <w:multiLevelType w:val="hybridMultilevel"/>
    <w:tmpl w:val="61EADA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52F7A07"/>
    <w:multiLevelType w:val="hybridMultilevel"/>
    <w:tmpl w:val="55D4017C"/>
    <w:lvl w:ilvl="0" w:tplc="FE22E44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F3A76"/>
    <w:multiLevelType w:val="hybridMultilevel"/>
    <w:tmpl w:val="233CFACE"/>
    <w:lvl w:ilvl="0" w:tplc="CAC2115C">
      <w:start w:val="1"/>
      <w:numFmt w:val="bullet"/>
      <w:lvlText w:val=""/>
      <w:lvlJc w:val="left"/>
      <w:pPr>
        <w:ind w:left="720" w:hanging="360"/>
      </w:pPr>
      <w:rPr>
        <w:rFonts w:ascii="Symbol" w:hAnsi="Symbol" w:hint="default"/>
        <w:b/>
        <w:i w:val="0"/>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40681"/>
    <w:multiLevelType w:val="multilevel"/>
    <w:tmpl w:val="4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B70D0A"/>
    <w:multiLevelType w:val="hybridMultilevel"/>
    <w:tmpl w:val="8EF60D7A"/>
    <w:lvl w:ilvl="0" w:tplc="B7FA994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519BB"/>
    <w:multiLevelType w:val="hybridMultilevel"/>
    <w:tmpl w:val="739A73C2"/>
    <w:lvl w:ilvl="0" w:tplc="4306AEF4">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20365D8"/>
    <w:multiLevelType w:val="hybridMultilevel"/>
    <w:tmpl w:val="A09C219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5956357"/>
    <w:multiLevelType w:val="hybridMultilevel"/>
    <w:tmpl w:val="AD62FF9C"/>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15:restartNumberingAfterBreak="0">
    <w:nsid w:val="46810215"/>
    <w:multiLevelType w:val="hybridMultilevel"/>
    <w:tmpl w:val="04BE2EB8"/>
    <w:lvl w:ilvl="0" w:tplc="CAC2115C">
      <w:start w:val="1"/>
      <w:numFmt w:val="bullet"/>
      <w:lvlText w:val=""/>
      <w:lvlJc w:val="left"/>
      <w:pPr>
        <w:ind w:left="1080" w:hanging="360"/>
      </w:pPr>
      <w:rPr>
        <w:rFonts w:ascii="Symbol" w:hAnsi="Symbol" w:hint="default"/>
        <w:b/>
        <w:i w:val="0"/>
        <w:color w:val="000000" w:themeColor="text1"/>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764BE2"/>
    <w:multiLevelType w:val="hybridMultilevel"/>
    <w:tmpl w:val="B900A9AA"/>
    <w:lvl w:ilvl="0" w:tplc="8D384744">
      <w:start w:val="1"/>
      <w:numFmt w:val="bullet"/>
      <w:lvlText w:val="•"/>
      <w:lvlJc w:val="left"/>
      <w:pPr>
        <w:tabs>
          <w:tab w:val="num" w:pos="720"/>
        </w:tabs>
        <w:ind w:left="720" w:hanging="360"/>
      </w:pPr>
      <w:rPr>
        <w:rFonts w:ascii="Arial" w:hAnsi="Arial" w:hint="default"/>
      </w:rPr>
    </w:lvl>
    <w:lvl w:ilvl="1" w:tplc="70FACB18" w:tentative="1">
      <w:start w:val="1"/>
      <w:numFmt w:val="bullet"/>
      <w:lvlText w:val="•"/>
      <w:lvlJc w:val="left"/>
      <w:pPr>
        <w:tabs>
          <w:tab w:val="num" w:pos="1440"/>
        </w:tabs>
        <w:ind w:left="1440" w:hanging="360"/>
      </w:pPr>
      <w:rPr>
        <w:rFonts w:ascii="Arial" w:hAnsi="Arial" w:hint="default"/>
      </w:rPr>
    </w:lvl>
    <w:lvl w:ilvl="2" w:tplc="D97ADD80" w:tentative="1">
      <w:start w:val="1"/>
      <w:numFmt w:val="bullet"/>
      <w:lvlText w:val="•"/>
      <w:lvlJc w:val="left"/>
      <w:pPr>
        <w:tabs>
          <w:tab w:val="num" w:pos="2160"/>
        </w:tabs>
        <w:ind w:left="2160" w:hanging="360"/>
      </w:pPr>
      <w:rPr>
        <w:rFonts w:ascii="Arial" w:hAnsi="Arial" w:hint="default"/>
      </w:rPr>
    </w:lvl>
    <w:lvl w:ilvl="3" w:tplc="F7DC4ECC" w:tentative="1">
      <w:start w:val="1"/>
      <w:numFmt w:val="bullet"/>
      <w:lvlText w:val="•"/>
      <w:lvlJc w:val="left"/>
      <w:pPr>
        <w:tabs>
          <w:tab w:val="num" w:pos="2880"/>
        </w:tabs>
        <w:ind w:left="2880" w:hanging="360"/>
      </w:pPr>
      <w:rPr>
        <w:rFonts w:ascii="Arial" w:hAnsi="Arial" w:hint="default"/>
      </w:rPr>
    </w:lvl>
    <w:lvl w:ilvl="4" w:tplc="7D326506" w:tentative="1">
      <w:start w:val="1"/>
      <w:numFmt w:val="bullet"/>
      <w:lvlText w:val="•"/>
      <w:lvlJc w:val="left"/>
      <w:pPr>
        <w:tabs>
          <w:tab w:val="num" w:pos="3600"/>
        </w:tabs>
        <w:ind w:left="3600" w:hanging="360"/>
      </w:pPr>
      <w:rPr>
        <w:rFonts w:ascii="Arial" w:hAnsi="Arial" w:hint="default"/>
      </w:rPr>
    </w:lvl>
    <w:lvl w:ilvl="5" w:tplc="0E4CFD0E" w:tentative="1">
      <w:start w:val="1"/>
      <w:numFmt w:val="bullet"/>
      <w:lvlText w:val="•"/>
      <w:lvlJc w:val="left"/>
      <w:pPr>
        <w:tabs>
          <w:tab w:val="num" w:pos="4320"/>
        </w:tabs>
        <w:ind w:left="4320" w:hanging="360"/>
      </w:pPr>
      <w:rPr>
        <w:rFonts w:ascii="Arial" w:hAnsi="Arial" w:hint="default"/>
      </w:rPr>
    </w:lvl>
    <w:lvl w:ilvl="6" w:tplc="A2D07418" w:tentative="1">
      <w:start w:val="1"/>
      <w:numFmt w:val="bullet"/>
      <w:lvlText w:val="•"/>
      <w:lvlJc w:val="left"/>
      <w:pPr>
        <w:tabs>
          <w:tab w:val="num" w:pos="5040"/>
        </w:tabs>
        <w:ind w:left="5040" w:hanging="360"/>
      </w:pPr>
      <w:rPr>
        <w:rFonts w:ascii="Arial" w:hAnsi="Arial" w:hint="default"/>
      </w:rPr>
    </w:lvl>
    <w:lvl w:ilvl="7" w:tplc="3C70F83E" w:tentative="1">
      <w:start w:val="1"/>
      <w:numFmt w:val="bullet"/>
      <w:lvlText w:val="•"/>
      <w:lvlJc w:val="left"/>
      <w:pPr>
        <w:tabs>
          <w:tab w:val="num" w:pos="5760"/>
        </w:tabs>
        <w:ind w:left="5760" w:hanging="360"/>
      </w:pPr>
      <w:rPr>
        <w:rFonts w:ascii="Arial" w:hAnsi="Arial" w:hint="default"/>
      </w:rPr>
    </w:lvl>
    <w:lvl w:ilvl="8" w:tplc="181645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6273B42"/>
    <w:multiLevelType w:val="hybridMultilevel"/>
    <w:tmpl w:val="861C6724"/>
    <w:lvl w:ilvl="0" w:tplc="3EFA7A78">
      <w:start w:val="2"/>
      <w:numFmt w:val="bullet"/>
      <w:lvlText w:val="-"/>
      <w:lvlJc w:val="left"/>
      <w:pPr>
        <w:ind w:left="1080" w:hanging="360"/>
      </w:pPr>
      <w:rPr>
        <w:rFonts w:ascii="Calibri" w:eastAsiaTheme="minorHAnsi" w:hAnsi="Calibri" w:cs="Calibr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1" w15:restartNumberingAfterBreak="0">
    <w:nsid w:val="6AAD4F52"/>
    <w:multiLevelType w:val="hybridMultilevel"/>
    <w:tmpl w:val="13146D16"/>
    <w:lvl w:ilvl="0" w:tplc="FEDCCDF6">
      <w:start w:val="2"/>
      <w:numFmt w:val="bullet"/>
      <w:lvlText w:val="-"/>
      <w:lvlJc w:val="left"/>
      <w:pPr>
        <w:ind w:left="720" w:hanging="360"/>
      </w:pPr>
      <w:rPr>
        <w:rFonts w:ascii="Georgia" w:eastAsiaTheme="minorEastAsia" w:hAnsi="Georgia" w:cstheme="minorBidi" w:hint="default"/>
        <w:color w:val="2E2E2E"/>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044E00"/>
    <w:multiLevelType w:val="hybridMultilevel"/>
    <w:tmpl w:val="1ED66C48"/>
    <w:lvl w:ilvl="0" w:tplc="5D7A9B10">
      <w:start w:val="5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C4B12"/>
    <w:multiLevelType w:val="hybridMultilevel"/>
    <w:tmpl w:val="C390FEB4"/>
    <w:lvl w:ilvl="0" w:tplc="ECB689A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F3365"/>
    <w:multiLevelType w:val="hybridMultilevel"/>
    <w:tmpl w:val="CA86354E"/>
    <w:lvl w:ilvl="0" w:tplc="2020D60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966B0"/>
    <w:multiLevelType w:val="hybridMultilevel"/>
    <w:tmpl w:val="6A1E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134665"/>
    <w:multiLevelType w:val="hybridMultilevel"/>
    <w:tmpl w:val="84B69F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7F74619B"/>
    <w:multiLevelType w:val="hybridMultilevel"/>
    <w:tmpl w:val="8B0E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
  </w:num>
  <w:num w:numId="4">
    <w:abstractNumId w:val="11"/>
  </w:num>
  <w:num w:numId="5">
    <w:abstractNumId w:val="4"/>
  </w:num>
  <w:num w:numId="6">
    <w:abstractNumId w:val="12"/>
  </w:num>
  <w:num w:numId="7">
    <w:abstractNumId w:val="13"/>
  </w:num>
  <w:num w:numId="8">
    <w:abstractNumId w:val="10"/>
  </w:num>
  <w:num w:numId="9">
    <w:abstractNumId w:val="2"/>
  </w:num>
  <w:num w:numId="10">
    <w:abstractNumId w:val="8"/>
  </w:num>
  <w:num w:numId="11">
    <w:abstractNumId w:val="5"/>
  </w:num>
  <w:num w:numId="12">
    <w:abstractNumId w:val="15"/>
  </w:num>
  <w:num w:numId="13">
    <w:abstractNumId w:val="3"/>
  </w:num>
  <w:num w:numId="14">
    <w:abstractNumId w:val="6"/>
  </w:num>
  <w:num w:numId="15">
    <w:abstractNumId w:val="7"/>
  </w:num>
  <w:num w:numId="16">
    <w:abstractNumId w:val="0"/>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olecular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effrprp2twzleawexxf2skdxx29t2x2rpp&quot;&gt;Placenta EndNote Library&lt;record-ids&gt;&lt;item&gt;7&lt;/item&gt;&lt;item&gt;8&lt;/item&gt;&lt;item&gt;9&lt;/item&gt;&lt;item&gt;10&lt;/item&gt;&lt;item&gt;12&lt;/item&gt;&lt;item&gt;15&lt;/item&gt;&lt;item&gt;16&lt;/item&gt;&lt;item&gt;18&lt;/item&gt;&lt;item&gt;26&lt;/item&gt;&lt;item&gt;38&lt;/item&gt;&lt;item&gt;42&lt;/item&gt;&lt;item&gt;170&lt;/item&gt;&lt;item&gt;180&lt;/item&gt;&lt;item&gt;181&lt;/item&gt;&lt;item&gt;182&lt;/item&gt;&lt;item&gt;184&lt;/item&gt;&lt;item&gt;185&lt;/item&gt;&lt;item&gt;187&lt;/item&gt;&lt;item&gt;188&lt;/item&gt;&lt;item&gt;189&lt;/item&gt;&lt;item&gt;190&lt;/item&gt;&lt;item&gt;194&lt;/item&gt;&lt;item&gt;196&lt;/item&gt;&lt;item&gt;198&lt;/item&gt;&lt;item&gt;201&lt;/item&gt;&lt;item&gt;211&lt;/item&gt;&lt;item&gt;212&lt;/item&gt;&lt;item&gt;215&lt;/item&gt;&lt;item&gt;217&lt;/item&gt;&lt;item&gt;218&lt;/item&gt;&lt;item&gt;224&lt;/item&gt;&lt;item&gt;232&lt;/item&gt;&lt;item&gt;234&lt;/item&gt;&lt;item&gt;235&lt;/item&gt;&lt;item&gt;265&lt;/item&gt;&lt;item&gt;267&lt;/item&gt;&lt;item&gt;281&lt;/item&gt;&lt;item&gt;285&lt;/item&gt;&lt;item&gt;364&lt;/item&gt;&lt;item&gt;365&lt;/item&gt;&lt;item&gt;384&lt;/item&gt;&lt;item&gt;387&lt;/item&gt;&lt;item&gt;388&lt;/item&gt;&lt;item&gt;409&lt;/item&gt;&lt;item&gt;418&lt;/item&gt;&lt;item&gt;443&lt;/item&gt;&lt;item&gt;483&lt;/item&gt;&lt;item&gt;484&lt;/item&gt;&lt;item&gt;485&lt;/item&gt;&lt;item&gt;486&lt;/item&gt;&lt;item&gt;487&lt;/item&gt;&lt;item&gt;488&lt;/item&gt;&lt;item&gt;489&lt;/item&gt;&lt;item&gt;490&lt;/item&gt;&lt;item&gt;491&lt;/item&gt;&lt;item&gt;492&lt;/item&gt;&lt;item&gt;493&lt;/item&gt;&lt;item&gt;494&lt;/item&gt;&lt;item&gt;495&lt;/item&gt;&lt;item&gt;496&lt;/item&gt;&lt;item&gt;497&lt;/item&gt;&lt;item&gt;498&lt;/item&gt;&lt;item&gt;499&lt;/item&gt;&lt;item&gt;500&lt;/item&gt;&lt;item&gt;501&lt;/item&gt;&lt;item&gt;502&lt;/item&gt;&lt;item&gt;503&lt;/item&gt;&lt;item&gt;504&lt;/item&gt;&lt;item&gt;505&lt;/item&gt;&lt;item&gt;506&lt;/item&gt;&lt;item&gt;507&lt;/item&gt;&lt;item&gt;508&lt;/item&gt;&lt;item&gt;509&lt;/item&gt;&lt;item&gt;510&lt;/item&gt;&lt;item&gt;511&lt;/item&gt;&lt;item&gt;512&lt;/item&gt;&lt;item&gt;513&lt;/item&gt;&lt;item&gt;514&lt;/item&gt;&lt;item&gt;590&lt;/item&gt;&lt;/record-ids&gt;&lt;/item&gt;&lt;/Libraries&gt;"/>
  </w:docVars>
  <w:rsids>
    <w:rsidRoot w:val="00891E23"/>
    <w:rsid w:val="00000EB6"/>
    <w:rsid w:val="00001040"/>
    <w:rsid w:val="0000145A"/>
    <w:rsid w:val="00001A47"/>
    <w:rsid w:val="000021C7"/>
    <w:rsid w:val="0000266D"/>
    <w:rsid w:val="00002834"/>
    <w:rsid w:val="00002D07"/>
    <w:rsid w:val="000035C8"/>
    <w:rsid w:val="000036DD"/>
    <w:rsid w:val="00004563"/>
    <w:rsid w:val="0000509A"/>
    <w:rsid w:val="00006C97"/>
    <w:rsid w:val="00006FC5"/>
    <w:rsid w:val="0000751E"/>
    <w:rsid w:val="000079F8"/>
    <w:rsid w:val="000110FF"/>
    <w:rsid w:val="00011A2A"/>
    <w:rsid w:val="00011A78"/>
    <w:rsid w:val="00011D25"/>
    <w:rsid w:val="00011F57"/>
    <w:rsid w:val="000120E6"/>
    <w:rsid w:val="00012195"/>
    <w:rsid w:val="00012882"/>
    <w:rsid w:val="00016885"/>
    <w:rsid w:val="0002055E"/>
    <w:rsid w:val="00021494"/>
    <w:rsid w:val="000218B6"/>
    <w:rsid w:val="0002236A"/>
    <w:rsid w:val="00022624"/>
    <w:rsid w:val="00023148"/>
    <w:rsid w:val="000231CE"/>
    <w:rsid w:val="0002366D"/>
    <w:rsid w:val="00023B73"/>
    <w:rsid w:val="00023F09"/>
    <w:rsid w:val="00024BF8"/>
    <w:rsid w:val="00024E8A"/>
    <w:rsid w:val="00025229"/>
    <w:rsid w:val="000254B9"/>
    <w:rsid w:val="00025B6C"/>
    <w:rsid w:val="00026293"/>
    <w:rsid w:val="00026A6B"/>
    <w:rsid w:val="00026E1E"/>
    <w:rsid w:val="0002705B"/>
    <w:rsid w:val="0002758E"/>
    <w:rsid w:val="00030630"/>
    <w:rsid w:val="000308F9"/>
    <w:rsid w:val="00030BAA"/>
    <w:rsid w:val="00030DE2"/>
    <w:rsid w:val="000315C9"/>
    <w:rsid w:val="00031A5A"/>
    <w:rsid w:val="00031BCC"/>
    <w:rsid w:val="0003216C"/>
    <w:rsid w:val="0003298C"/>
    <w:rsid w:val="000332CA"/>
    <w:rsid w:val="000332F4"/>
    <w:rsid w:val="00033426"/>
    <w:rsid w:val="00033D79"/>
    <w:rsid w:val="00034C22"/>
    <w:rsid w:val="00034E80"/>
    <w:rsid w:val="00035437"/>
    <w:rsid w:val="00035C95"/>
    <w:rsid w:val="00035EB2"/>
    <w:rsid w:val="00036147"/>
    <w:rsid w:val="00037A41"/>
    <w:rsid w:val="00037BEF"/>
    <w:rsid w:val="00037D2A"/>
    <w:rsid w:val="00040382"/>
    <w:rsid w:val="000407E5"/>
    <w:rsid w:val="00040AA1"/>
    <w:rsid w:val="00043628"/>
    <w:rsid w:val="0004370F"/>
    <w:rsid w:val="0004478D"/>
    <w:rsid w:val="00044FD1"/>
    <w:rsid w:val="00045215"/>
    <w:rsid w:val="00045315"/>
    <w:rsid w:val="00045946"/>
    <w:rsid w:val="000463FD"/>
    <w:rsid w:val="000465F2"/>
    <w:rsid w:val="000474AC"/>
    <w:rsid w:val="000474C9"/>
    <w:rsid w:val="000477AB"/>
    <w:rsid w:val="00050187"/>
    <w:rsid w:val="00050754"/>
    <w:rsid w:val="00050E31"/>
    <w:rsid w:val="00051B56"/>
    <w:rsid w:val="00051F6E"/>
    <w:rsid w:val="000526B4"/>
    <w:rsid w:val="00053777"/>
    <w:rsid w:val="00053912"/>
    <w:rsid w:val="00054B7E"/>
    <w:rsid w:val="00055147"/>
    <w:rsid w:val="000601D9"/>
    <w:rsid w:val="000604F4"/>
    <w:rsid w:val="00061147"/>
    <w:rsid w:val="0006215C"/>
    <w:rsid w:val="000621BF"/>
    <w:rsid w:val="00062611"/>
    <w:rsid w:val="00062FBE"/>
    <w:rsid w:val="00063825"/>
    <w:rsid w:val="00063A60"/>
    <w:rsid w:val="00063C12"/>
    <w:rsid w:val="000650A6"/>
    <w:rsid w:val="000656FA"/>
    <w:rsid w:val="00065C8D"/>
    <w:rsid w:val="0006652E"/>
    <w:rsid w:val="000665E3"/>
    <w:rsid w:val="00066771"/>
    <w:rsid w:val="000670B5"/>
    <w:rsid w:val="000674C3"/>
    <w:rsid w:val="0006780C"/>
    <w:rsid w:val="000678FF"/>
    <w:rsid w:val="00067968"/>
    <w:rsid w:val="00067CEE"/>
    <w:rsid w:val="00070E8D"/>
    <w:rsid w:val="000710FC"/>
    <w:rsid w:val="00071A6E"/>
    <w:rsid w:val="00071B50"/>
    <w:rsid w:val="00071F7A"/>
    <w:rsid w:val="0007214A"/>
    <w:rsid w:val="00073182"/>
    <w:rsid w:val="000735F2"/>
    <w:rsid w:val="00073709"/>
    <w:rsid w:val="00073CAD"/>
    <w:rsid w:val="0007401B"/>
    <w:rsid w:val="00074E4A"/>
    <w:rsid w:val="00075CDE"/>
    <w:rsid w:val="000765E3"/>
    <w:rsid w:val="00077456"/>
    <w:rsid w:val="00077EE2"/>
    <w:rsid w:val="00077FF1"/>
    <w:rsid w:val="000800F3"/>
    <w:rsid w:val="0008062E"/>
    <w:rsid w:val="000812BA"/>
    <w:rsid w:val="000819A0"/>
    <w:rsid w:val="00082896"/>
    <w:rsid w:val="00082D45"/>
    <w:rsid w:val="0008314A"/>
    <w:rsid w:val="00083230"/>
    <w:rsid w:val="00084281"/>
    <w:rsid w:val="0008503A"/>
    <w:rsid w:val="00085580"/>
    <w:rsid w:val="00090FFA"/>
    <w:rsid w:val="00091265"/>
    <w:rsid w:val="00091489"/>
    <w:rsid w:val="00092A2F"/>
    <w:rsid w:val="00092D31"/>
    <w:rsid w:val="00093192"/>
    <w:rsid w:val="00094C50"/>
    <w:rsid w:val="000958C3"/>
    <w:rsid w:val="00095D13"/>
    <w:rsid w:val="00096903"/>
    <w:rsid w:val="0009726F"/>
    <w:rsid w:val="00097434"/>
    <w:rsid w:val="000975B4"/>
    <w:rsid w:val="00097BE2"/>
    <w:rsid w:val="000A10D8"/>
    <w:rsid w:val="000A32D9"/>
    <w:rsid w:val="000A45E8"/>
    <w:rsid w:val="000A5857"/>
    <w:rsid w:val="000A5ABE"/>
    <w:rsid w:val="000A5EC8"/>
    <w:rsid w:val="000A66FB"/>
    <w:rsid w:val="000A7331"/>
    <w:rsid w:val="000B0707"/>
    <w:rsid w:val="000B0968"/>
    <w:rsid w:val="000B11F6"/>
    <w:rsid w:val="000B2049"/>
    <w:rsid w:val="000B299B"/>
    <w:rsid w:val="000B2CBF"/>
    <w:rsid w:val="000B37C4"/>
    <w:rsid w:val="000B4102"/>
    <w:rsid w:val="000B4626"/>
    <w:rsid w:val="000B46EC"/>
    <w:rsid w:val="000B50F5"/>
    <w:rsid w:val="000B699E"/>
    <w:rsid w:val="000C0C2F"/>
    <w:rsid w:val="000C100B"/>
    <w:rsid w:val="000C1232"/>
    <w:rsid w:val="000C1267"/>
    <w:rsid w:val="000C22C2"/>
    <w:rsid w:val="000C2ACA"/>
    <w:rsid w:val="000C35DB"/>
    <w:rsid w:val="000C496E"/>
    <w:rsid w:val="000C4E85"/>
    <w:rsid w:val="000C5A6C"/>
    <w:rsid w:val="000C673E"/>
    <w:rsid w:val="000C747D"/>
    <w:rsid w:val="000C7B3F"/>
    <w:rsid w:val="000C7F66"/>
    <w:rsid w:val="000D1791"/>
    <w:rsid w:val="000D20A7"/>
    <w:rsid w:val="000D3557"/>
    <w:rsid w:val="000D3692"/>
    <w:rsid w:val="000D4EE1"/>
    <w:rsid w:val="000D4F4C"/>
    <w:rsid w:val="000D54F2"/>
    <w:rsid w:val="000D6630"/>
    <w:rsid w:val="000D6CDC"/>
    <w:rsid w:val="000D72F4"/>
    <w:rsid w:val="000E09A0"/>
    <w:rsid w:val="000E149D"/>
    <w:rsid w:val="000E22C2"/>
    <w:rsid w:val="000E25FE"/>
    <w:rsid w:val="000E27AA"/>
    <w:rsid w:val="000E32CE"/>
    <w:rsid w:val="000E34E9"/>
    <w:rsid w:val="000E3E58"/>
    <w:rsid w:val="000E419C"/>
    <w:rsid w:val="000E471F"/>
    <w:rsid w:val="000E5AC4"/>
    <w:rsid w:val="000E6812"/>
    <w:rsid w:val="000E6BA2"/>
    <w:rsid w:val="000E7775"/>
    <w:rsid w:val="000E7989"/>
    <w:rsid w:val="000F0C53"/>
    <w:rsid w:val="000F1514"/>
    <w:rsid w:val="000F3426"/>
    <w:rsid w:val="000F5359"/>
    <w:rsid w:val="000F61A6"/>
    <w:rsid w:val="000F63BB"/>
    <w:rsid w:val="000F7BBB"/>
    <w:rsid w:val="00101629"/>
    <w:rsid w:val="00101DF6"/>
    <w:rsid w:val="001022EB"/>
    <w:rsid w:val="0010266D"/>
    <w:rsid w:val="00102E71"/>
    <w:rsid w:val="00104B54"/>
    <w:rsid w:val="001050AF"/>
    <w:rsid w:val="00106722"/>
    <w:rsid w:val="00106F12"/>
    <w:rsid w:val="00110036"/>
    <w:rsid w:val="00111505"/>
    <w:rsid w:val="00111753"/>
    <w:rsid w:val="00111C70"/>
    <w:rsid w:val="00111C80"/>
    <w:rsid w:val="00111E7F"/>
    <w:rsid w:val="00113920"/>
    <w:rsid w:val="00113958"/>
    <w:rsid w:val="00114326"/>
    <w:rsid w:val="001144FB"/>
    <w:rsid w:val="00114BC8"/>
    <w:rsid w:val="0011576E"/>
    <w:rsid w:val="00115786"/>
    <w:rsid w:val="00116074"/>
    <w:rsid w:val="00116FE0"/>
    <w:rsid w:val="0011704F"/>
    <w:rsid w:val="001176B5"/>
    <w:rsid w:val="00117DFD"/>
    <w:rsid w:val="00120759"/>
    <w:rsid w:val="00120B1B"/>
    <w:rsid w:val="00120D75"/>
    <w:rsid w:val="001211B8"/>
    <w:rsid w:val="001224EC"/>
    <w:rsid w:val="00122D3D"/>
    <w:rsid w:val="0012303F"/>
    <w:rsid w:val="0012322D"/>
    <w:rsid w:val="001238EC"/>
    <w:rsid w:val="00123A8D"/>
    <w:rsid w:val="00125273"/>
    <w:rsid w:val="001259F2"/>
    <w:rsid w:val="00125D19"/>
    <w:rsid w:val="00126A83"/>
    <w:rsid w:val="001270DA"/>
    <w:rsid w:val="001277E0"/>
    <w:rsid w:val="00127C02"/>
    <w:rsid w:val="00127DFB"/>
    <w:rsid w:val="00127FFA"/>
    <w:rsid w:val="00130561"/>
    <w:rsid w:val="001311D7"/>
    <w:rsid w:val="00131254"/>
    <w:rsid w:val="00131D7F"/>
    <w:rsid w:val="001323FF"/>
    <w:rsid w:val="00133F59"/>
    <w:rsid w:val="00134CAF"/>
    <w:rsid w:val="00135431"/>
    <w:rsid w:val="00135943"/>
    <w:rsid w:val="001363A1"/>
    <w:rsid w:val="0013646A"/>
    <w:rsid w:val="00136472"/>
    <w:rsid w:val="001373DC"/>
    <w:rsid w:val="00140857"/>
    <w:rsid w:val="0014149D"/>
    <w:rsid w:val="00144197"/>
    <w:rsid w:val="00144A48"/>
    <w:rsid w:val="00144A9F"/>
    <w:rsid w:val="00144BB5"/>
    <w:rsid w:val="001453DF"/>
    <w:rsid w:val="0014541D"/>
    <w:rsid w:val="00145A4D"/>
    <w:rsid w:val="00147256"/>
    <w:rsid w:val="001504C9"/>
    <w:rsid w:val="00150E04"/>
    <w:rsid w:val="00151383"/>
    <w:rsid w:val="00152C92"/>
    <w:rsid w:val="00153078"/>
    <w:rsid w:val="00153E01"/>
    <w:rsid w:val="00154056"/>
    <w:rsid w:val="00154180"/>
    <w:rsid w:val="00155199"/>
    <w:rsid w:val="00155846"/>
    <w:rsid w:val="00155C96"/>
    <w:rsid w:val="0015733C"/>
    <w:rsid w:val="00157692"/>
    <w:rsid w:val="00157E6B"/>
    <w:rsid w:val="0016099A"/>
    <w:rsid w:val="00160D89"/>
    <w:rsid w:val="001621AA"/>
    <w:rsid w:val="00162AFF"/>
    <w:rsid w:val="00162C82"/>
    <w:rsid w:val="001635CF"/>
    <w:rsid w:val="00163EB5"/>
    <w:rsid w:val="00164741"/>
    <w:rsid w:val="001654F1"/>
    <w:rsid w:val="00165E84"/>
    <w:rsid w:val="00166C94"/>
    <w:rsid w:val="0016727B"/>
    <w:rsid w:val="00167922"/>
    <w:rsid w:val="0017027C"/>
    <w:rsid w:val="00170CE6"/>
    <w:rsid w:val="00171235"/>
    <w:rsid w:val="001714AA"/>
    <w:rsid w:val="00171B89"/>
    <w:rsid w:val="00173971"/>
    <w:rsid w:val="00173F7A"/>
    <w:rsid w:val="00174159"/>
    <w:rsid w:val="0017459C"/>
    <w:rsid w:val="00174A95"/>
    <w:rsid w:val="001750E3"/>
    <w:rsid w:val="0017581B"/>
    <w:rsid w:val="00176226"/>
    <w:rsid w:val="001764AE"/>
    <w:rsid w:val="0017652F"/>
    <w:rsid w:val="00176E76"/>
    <w:rsid w:val="00177732"/>
    <w:rsid w:val="00180306"/>
    <w:rsid w:val="00180BFB"/>
    <w:rsid w:val="001810F7"/>
    <w:rsid w:val="00181EA1"/>
    <w:rsid w:val="0018221E"/>
    <w:rsid w:val="001831F8"/>
    <w:rsid w:val="00184A3F"/>
    <w:rsid w:val="00184AA1"/>
    <w:rsid w:val="001857B6"/>
    <w:rsid w:val="001868F8"/>
    <w:rsid w:val="00186D11"/>
    <w:rsid w:val="00186D87"/>
    <w:rsid w:val="001879B4"/>
    <w:rsid w:val="00187FBE"/>
    <w:rsid w:val="00190412"/>
    <w:rsid w:val="00191C39"/>
    <w:rsid w:val="00191E7E"/>
    <w:rsid w:val="001926E4"/>
    <w:rsid w:val="00192748"/>
    <w:rsid w:val="001928EA"/>
    <w:rsid w:val="00193C72"/>
    <w:rsid w:val="00193E3E"/>
    <w:rsid w:val="00195518"/>
    <w:rsid w:val="00195877"/>
    <w:rsid w:val="0019609A"/>
    <w:rsid w:val="001962C5"/>
    <w:rsid w:val="00197FF3"/>
    <w:rsid w:val="001A0214"/>
    <w:rsid w:val="001A084F"/>
    <w:rsid w:val="001A1CEF"/>
    <w:rsid w:val="001A24EA"/>
    <w:rsid w:val="001A4534"/>
    <w:rsid w:val="001A455E"/>
    <w:rsid w:val="001A492C"/>
    <w:rsid w:val="001A53FA"/>
    <w:rsid w:val="001A55B9"/>
    <w:rsid w:val="001A5DD0"/>
    <w:rsid w:val="001A6490"/>
    <w:rsid w:val="001A6915"/>
    <w:rsid w:val="001A722C"/>
    <w:rsid w:val="001A7894"/>
    <w:rsid w:val="001A7BEE"/>
    <w:rsid w:val="001A7D47"/>
    <w:rsid w:val="001B0604"/>
    <w:rsid w:val="001B114A"/>
    <w:rsid w:val="001B17B9"/>
    <w:rsid w:val="001B18EA"/>
    <w:rsid w:val="001B1B66"/>
    <w:rsid w:val="001B3BB6"/>
    <w:rsid w:val="001B3D47"/>
    <w:rsid w:val="001B3D8F"/>
    <w:rsid w:val="001B421B"/>
    <w:rsid w:val="001B53E0"/>
    <w:rsid w:val="001B598D"/>
    <w:rsid w:val="001B59DD"/>
    <w:rsid w:val="001B59FA"/>
    <w:rsid w:val="001B63A3"/>
    <w:rsid w:val="001B64D2"/>
    <w:rsid w:val="001B71DC"/>
    <w:rsid w:val="001B7835"/>
    <w:rsid w:val="001C0013"/>
    <w:rsid w:val="001C0176"/>
    <w:rsid w:val="001C018E"/>
    <w:rsid w:val="001C0341"/>
    <w:rsid w:val="001C0444"/>
    <w:rsid w:val="001C0456"/>
    <w:rsid w:val="001C074A"/>
    <w:rsid w:val="001C0758"/>
    <w:rsid w:val="001C0F17"/>
    <w:rsid w:val="001C1E8F"/>
    <w:rsid w:val="001C28A5"/>
    <w:rsid w:val="001C3400"/>
    <w:rsid w:val="001C45A8"/>
    <w:rsid w:val="001C586A"/>
    <w:rsid w:val="001C5AC1"/>
    <w:rsid w:val="001C5AE6"/>
    <w:rsid w:val="001C5D7C"/>
    <w:rsid w:val="001C6032"/>
    <w:rsid w:val="001C6BB6"/>
    <w:rsid w:val="001C6BFF"/>
    <w:rsid w:val="001C71D4"/>
    <w:rsid w:val="001C73FF"/>
    <w:rsid w:val="001C7BCB"/>
    <w:rsid w:val="001C7D06"/>
    <w:rsid w:val="001C7F36"/>
    <w:rsid w:val="001D07F7"/>
    <w:rsid w:val="001D10C0"/>
    <w:rsid w:val="001D1D6B"/>
    <w:rsid w:val="001D1E3D"/>
    <w:rsid w:val="001D3059"/>
    <w:rsid w:val="001D3CBA"/>
    <w:rsid w:val="001D40D5"/>
    <w:rsid w:val="001D414E"/>
    <w:rsid w:val="001D44A4"/>
    <w:rsid w:val="001D6676"/>
    <w:rsid w:val="001D6A93"/>
    <w:rsid w:val="001D6B06"/>
    <w:rsid w:val="001D6C07"/>
    <w:rsid w:val="001D7306"/>
    <w:rsid w:val="001E109D"/>
    <w:rsid w:val="001E1B3C"/>
    <w:rsid w:val="001E2214"/>
    <w:rsid w:val="001E22A7"/>
    <w:rsid w:val="001E27D0"/>
    <w:rsid w:val="001E29D1"/>
    <w:rsid w:val="001E3129"/>
    <w:rsid w:val="001E3659"/>
    <w:rsid w:val="001E3916"/>
    <w:rsid w:val="001E4164"/>
    <w:rsid w:val="001E471A"/>
    <w:rsid w:val="001E4EAA"/>
    <w:rsid w:val="001E5901"/>
    <w:rsid w:val="001E7559"/>
    <w:rsid w:val="001E77BC"/>
    <w:rsid w:val="001E7F29"/>
    <w:rsid w:val="001F0546"/>
    <w:rsid w:val="001F2136"/>
    <w:rsid w:val="001F22E6"/>
    <w:rsid w:val="001F26FB"/>
    <w:rsid w:val="001F325D"/>
    <w:rsid w:val="001F44A4"/>
    <w:rsid w:val="001F4E0C"/>
    <w:rsid w:val="001F4F3A"/>
    <w:rsid w:val="001F7CC5"/>
    <w:rsid w:val="00200BA9"/>
    <w:rsid w:val="00200E52"/>
    <w:rsid w:val="0020168F"/>
    <w:rsid w:val="00202103"/>
    <w:rsid w:val="00202D5E"/>
    <w:rsid w:val="002035EB"/>
    <w:rsid w:val="002040BA"/>
    <w:rsid w:val="002041E9"/>
    <w:rsid w:val="00204716"/>
    <w:rsid w:val="00204FC5"/>
    <w:rsid w:val="00205481"/>
    <w:rsid w:val="002061D5"/>
    <w:rsid w:val="002069FC"/>
    <w:rsid w:val="002101B7"/>
    <w:rsid w:val="002109CB"/>
    <w:rsid w:val="00211996"/>
    <w:rsid w:val="00212842"/>
    <w:rsid w:val="00212AAA"/>
    <w:rsid w:val="00213719"/>
    <w:rsid w:val="00213AEB"/>
    <w:rsid w:val="00213D43"/>
    <w:rsid w:val="002140B4"/>
    <w:rsid w:val="0021418D"/>
    <w:rsid w:val="0021499C"/>
    <w:rsid w:val="00215FBD"/>
    <w:rsid w:val="0021626A"/>
    <w:rsid w:val="002165A7"/>
    <w:rsid w:val="0021686E"/>
    <w:rsid w:val="00216BF3"/>
    <w:rsid w:val="00217208"/>
    <w:rsid w:val="00217902"/>
    <w:rsid w:val="0022104D"/>
    <w:rsid w:val="00221161"/>
    <w:rsid w:val="002216C1"/>
    <w:rsid w:val="00222540"/>
    <w:rsid w:val="00222E7C"/>
    <w:rsid w:val="002236D7"/>
    <w:rsid w:val="002245F5"/>
    <w:rsid w:val="00224D78"/>
    <w:rsid w:val="00224FD4"/>
    <w:rsid w:val="00225876"/>
    <w:rsid w:val="0022664A"/>
    <w:rsid w:val="00226D85"/>
    <w:rsid w:val="002270E9"/>
    <w:rsid w:val="00230225"/>
    <w:rsid w:val="0023026C"/>
    <w:rsid w:val="00230408"/>
    <w:rsid w:val="0023084D"/>
    <w:rsid w:val="0023305B"/>
    <w:rsid w:val="002332BB"/>
    <w:rsid w:val="002337A8"/>
    <w:rsid w:val="00233D86"/>
    <w:rsid w:val="002345E5"/>
    <w:rsid w:val="00235ACC"/>
    <w:rsid w:val="00235ADE"/>
    <w:rsid w:val="00235BA6"/>
    <w:rsid w:val="00235C67"/>
    <w:rsid w:val="0023614F"/>
    <w:rsid w:val="0023634D"/>
    <w:rsid w:val="00236F21"/>
    <w:rsid w:val="002404B2"/>
    <w:rsid w:val="00240618"/>
    <w:rsid w:val="002409DB"/>
    <w:rsid w:val="00240B51"/>
    <w:rsid w:val="00240DAC"/>
    <w:rsid w:val="002423AA"/>
    <w:rsid w:val="002425FD"/>
    <w:rsid w:val="002428E6"/>
    <w:rsid w:val="00243BD6"/>
    <w:rsid w:val="0024556D"/>
    <w:rsid w:val="002461D6"/>
    <w:rsid w:val="002468CC"/>
    <w:rsid w:val="00247979"/>
    <w:rsid w:val="00250C2D"/>
    <w:rsid w:val="00251362"/>
    <w:rsid w:val="002521D9"/>
    <w:rsid w:val="00252A14"/>
    <w:rsid w:val="00252C14"/>
    <w:rsid w:val="00254AF3"/>
    <w:rsid w:val="00254DC0"/>
    <w:rsid w:val="00254ED7"/>
    <w:rsid w:val="0025503F"/>
    <w:rsid w:val="0025535C"/>
    <w:rsid w:val="00256B28"/>
    <w:rsid w:val="00256B2F"/>
    <w:rsid w:val="00256FF7"/>
    <w:rsid w:val="0025744E"/>
    <w:rsid w:val="002574C2"/>
    <w:rsid w:val="00257C8F"/>
    <w:rsid w:val="002601AE"/>
    <w:rsid w:val="002603D0"/>
    <w:rsid w:val="00262240"/>
    <w:rsid w:val="00262CC3"/>
    <w:rsid w:val="00262E7E"/>
    <w:rsid w:val="00263219"/>
    <w:rsid w:val="002642CB"/>
    <w:rsid w:val="0026435F"/>
    <w:rsid w:val="00265060"/>
    <w:rsid w:val="00265924"/>
    <w:rsid w:val="00265EF4"/>
    <w:rsid w:val="002676E0"/>
    <w:rsid w:val="00267B76"/>
    <w:rsid w:val="002703C2"/>
    <w:rsid w:val="0027057C"/>
    <w:rsid w:val="00271575"/>
    <w:rsid w:val="002715EA"/>
    <w:rsid w:val="00271E5C"/>
    <w:rsid w:val="0027248B"/>
    <w:rsid w:val="0027469A"/>
    <w:rsid w:val="00274CBE"/>
    <w:rsid w:val="00276455"/>
    <w:rsid w:val="0027748F"/>
    <w:rsid w:val="002777FE"/>
    <w:rsid w:val="0028069C"/>
    <w:rsid w:val="00281BA2"/>
    <w:rsid w:val="00282730"/>
    <w:rsid w:val="00282787"/>
    <w:rsid w:val="00283E9B"/>
    <w:rsid w:val="00284237"/>
    <w:rsid w:val="00284616"/>
    <w:rsid w:val="00284F59"/>
    <w:rsid w:val="00284FC3"/>
    <w:rsid w:val="00285357"/>
    <w:rsid w:val="002858C2"/>
    <w:rsid w:val="002879D9"/>
    <w:rsid w:val="002906F5"/>
    <w:rsid w:val="00291D6C"/>
    <w:rsid w:val="00291F07"/>
    <w:rsid w:val="00293035"/>
    <w:rsid w:val="00294A0A"/>
    <w:rsid w:val="00294A79"/>
    <w:rsid w:val="00295586"/>
    <w:rsid w:val="00295F2F"/>
    <w:rsid w:val="002A2600"/>
    <w:rsid w:val="002A2B3D"/>
    <w:rsid w:val="002A2BC4"/>
    <w:rsid w:val="002A301A"/>
    <w:rsid w:val="002A45BB"/>
    <w:rsid w:val="002A4698"/>
    <w:rsid w:val="002A559C"/>
    <w:rsid w:val="002A570A"/>
    <w:rsid w:val="002A60B9"/>
    <w:rsid w:val="002A61B2"/>
    <w:rsid w:val="002A64C9"/>
    <w:rsid w:val="002A6717"/>
    <w:rsid w:val="002A70C8"/>
    <w:rsid w:val="002A75A7"/>
    <w:rsid w:val="002B097A"/>
    <w:rsid w:val="002B099B"/>
    <w:rsid w:val="002B09D9"/>
    <w:rsid w:val="002B1204"/>
    <w:rsid w:val="002B157E"/>
    <w:rsid w:val="002B20E8"/>
    <w:rsid w:val="002B2B56"/>
    <w:rsid w:val="002B2D13"/>
    <w:rsid w:val="002B32E0"/>
    <w:rsid w:val="002B42AA"/>
    <w:rsid w:val="002B5226"/>
    <w:rsid w:val="002B546B"/>
    <w:rsid w:val="002B5945"/>
    <w:rsid w:val="002B79D0"/>
    <w:rsid w:val="002B7FD1"/>
    <w:rsid w:val="002C0B6B"/>
    <w:rsid w:val="002C0C04"/>
    <w:rsid w:val="002C236A"/>
    <w:rsid w:val="002C2451"/>
    <w:rsid w:val="002C2940"/>
    <w:rsid w:val="002C2F75"/>
    <w:rsid w:val="002C2FD7"/>
    <w:rsid w:val="002C360D"/>
    <w:rsid w:val="002C425C"/>
    <w:rsid w:val="002C4825"/>
    <w:rsid w:val="002C4DD7"/>
    <w:rsid w:val="002C5483"/>
    <w:rsid w:val="002C5A4B"/>
    <w:rsid w:val="002C637F"/>
    <w:rsid w:val="002C6BB1"/>
    <w:rsid w:val="002C6C2F"/>
    <w:rsid w:val="002C6CA0"/>
    <w:rsid w:val="002C75F6"/>
    <w:rsid w:val="002C7961"/>
    <w:rsid w:val="002D03EF"/>
    <w:rsid w:val="002D07AE"/>
    <w:rsid w:val="002D120C"/>
    <w:rsid w:val="002D1E9B"/>
    <w:rsid w:val="002D2112"/>
    <w:rsid w:val="002D2119"/>
    <w:rsid w:val="002D2922"/>
    <w:rsid w:val="002D39F7"/>
    <w:rsid w:val="002D3DAF"/>
    <w:rsid w:val="002D3E2E"/>
    <w:rsid w:val="002D415D"/>
    <w:rsid w:val="002D4205"/>
    <w:rsid w:val="002D47E0"/>
    <w:rsid w:val="002D5F50"/>
    <w:rsid w:val="002D61F4"/>
    <w:rsid w:val="002D65DB"/>
    <w:rsid w:val="002D6847"/>
    <w:rsid w:val="002D6FDD"/>
    <w:rsid w:val="002D77DA"/>
    <w:rsid w:val="002E0829"/>
    <w:rsid w:val="002E0B6E"/>
    <w:rsid w:val="002E0BFA"/>
    <w:rsid w:val="002E2345"/>
    <w:rsid w:val="002E2DC9"/>
    <w:rsid w:val="002E3142"/>
    <w:rsid w:val="002E3A8A"/>
    <w:rsid w:val="002E4462"/>
    <w:rsid w:val="002E4884"/>
    <w:rsid w:val="002E51C7"/>
    <w:rsid w:val="002E52F1"/>
    <w:rsid w:val="002E5A86"/>
    <w:rsid w:val="002E6B70"/>
    <w:rsid w:val="002E7F4D"/>
    <w:rsid w:val="002F0E8C"/>
    <w:rsid w:val="002F255B"/>
    <w:rsid w:val="002F2F8E"/>
    <w:rsid w:val="002F48B9"/>
    <w:rsid w:val="002F5998"/>
    <w:rsid w:val="002F5B52"/>
    <w:rsid w:val="002F5DA5"/>
    <w:rsid w:val="002F6728"/>
    <w:rsid w:val="002F68F1"/>
    <w:rsid w:val="002F6D67"/>
    <w:rsid w:val="002F799B"/>
    <w:rsid w:val="003004C0"/>
    <w:rsid w:val="0030182F"/>
    <w:rsid w:val="00302B8C"/>
    <w:rsid w:val="003033B5"/>
    <w:rsid w:val="0030371F"/>
    <w:rsid w:val="00304152"/>
    <w:rsid w:val="00304F8D"/>
    <w:rsid w:val="003058D0"/>
    <w:rsid w:val="00306400"/>
    <w:rsid w:val="00306A69"/>
    <w:rsid w:val="00307916"/>
    <w:rsid w:val="00307D9E"/>
    <w:rsid w:val="0031061E"/>
    <w:rsid w:val="00311202"/>
    <w:rsid w:val="00311206"/>
    <w:rsid w:val="00312581"/>
    <w:rsid w:val="00312E93"/>
    <w:rsid w:val="00314090"/>
    <w:rsid w:val="00314F4C"/>
    <w:rsid w:val="003157E7"/>
    <w:rsid w:val="0031595B"/>
    <w:rsid w:val="00316621"/>
    <w:rsid w:val="00316C41"/>
    <w:rsid w:val="00316F27"/>
    <w:rsid w:val="003177E8"/>
    <w:rsid w:val="00317BD3"/>
    <w:rsid w:val="00317CDC"/>
    <w:rsid w:val="00320129"/>
    <w:rsid w:val="00320B04"/>
    <w:rsid w:val="00321C6C"/>
    <w:rsid w:val="00322190"/>
    <w:rsid w:val="003224E6"/>
    <w:rsid w:val="00322D40"/>
    <w:rsid w:val="00323513"/>
    <w:rsid w:val="00323B9D"/>
    <w:rsid w:val="0032490E"/>
    <w:rsid w:val="003251BA"/>
    <w:rsid w:val="00325243"/>
    <w:rsid w:val="003252FE"/>
    <w:rsid w:val="0032617F"/>
    <w:rsid w:val="003269A5"/>
    <w:rsid w:val="00326ABE"/>
    <w:rsid w:val="0032768D"/>
    <w:rsid w:val="00327B1D"/>
    <w:rsid w:val="00330C4D"/>
    <w:rsid w:val="0033126B"/>
    <w:rsid w:val="00331759"/>
    <w:rsid w:val="003320F9"/>
    <w:rsid w:val="0033236D"/>
    <w:rsid w:val="0033299C"/>
    <w:rsid w:val="0033361C"/>
    <w:rsid w:val="00333E43"/>
    <w:rsid w:val="00334030"/>
    <w:rsid w:val="003347EA"/>
    <w:rsid w:val="00335113"/>
    <w:rsid w:val="00335DC7"/>
    <w:rsid w:val="003360B4"/>
    <w:rsid w:val="003369C6"/>
    <w:rsid w:val="00336B75"/>
    <w:rsid w:val="003412D0"/>
    <w:rsid w:val="00342CE8"/>
    <w:rsid w:val="003436CC"/>
    <w:rsid w:val="003436F2"/>
    <w:rsid w:val="00344B27"/>
    <w:rsid w:val="00345AF2"/>
    <w:rsid w:val="003460FD"/>
    <w:rsid w:val="00346556"/>
    <w:rsid w:val="003467A0"/>
    <w:rsid w:val="00346A80"/>
    <w:rsid w:val="003478B9"/>
    <w:rsid w:val="00347B3F"/>
    <w:rsid w:val="003502F8"/>
    <w:rsid w:val="00351E66"/>
    <w:rsid w:val="0035285A"/>
    <w:rsid w:val="00353A56"/>
    <w:rsid w:val="00353FCB"/>
    <w:rsid w:val="00354604"/>
    <w:rsid w:val="00355131"/>
    <w:rsid w:val="00357FF7"/>
    <w:rsid w:val="0036087C"/>
    <w:rsid w:val="00360BD6"/>
    <w:rsid w:val="003615ED"/>
    <w:rsid w:val="00362137"/>
    <w:rsid w:val="003622E3"/>
    <w:rsid w:val="00362CFC"/>
    <w:rsid w:val="00362DFB"/>
    <w:rsid w:val="00362E37"/>
    <w:rsid w:val="00363110"/>
    <w:rsid w:val="00364157"/>
    <w:rsid w:val="00364872"/>
    <w:rsid w:val="0036541D"/>
    <w:rsid w:val="00366785"/>
    <w:rsid w:val="003667AE"/>
    <w:rsid w:val="00367B95"/>
    <w:rsid w:val="00367F78"/>
    <w:rsid w:val="00370EFB"/>
    <w:rsid w:val="0037178B"/>
    <w:rsid w:val="0037178E"/>
    <w:rsid w:val="00372D59"/>
    <w:rsid w:val="00373385"/>
    <w:rsid w:val="00374BAF"/>
    <w:rsid w:val="00374FC5"/>
    <w:rsid w:val="00375185"/>
    <w:rsid w:val="003752BC"/>
    <w:rsid w:val="00375FE7"/>
    <w:rsid w:val="0037626C"/>
    <w:rsid w:val="0037670D"/>
    <w:rsid w:val="00376CFF"/>
    <w:rsid w:val="00377016"/>
    <w:rsid w:val="00377045"/>
    <w:rsid w:val="00380B74"/>
    <w:rsid w:val="003818D7"/>
    <w:rsid w:val="00381ECF"/>
    <w:rsid w:val="003820FF"/>
    <w:rsid w:val="003828B0"/>
    <w:rsid w:val="00382B4D"/>
    <w:rsid w:val="00382E6F"/>
    <w:rsid w:val="003835A5"/>
    <w:rsid w:val="003837D9"/>
    <w:rsid w:val="0038690F"/>
    <w:rsid w:val="00387281"/>
    <w:rsid w:val="003874C9"/>
    <w:rsid w:val="003875CD"/>
    <w:rsid w:val="00387E64"/>
    <w:rsid w:val="003902A4"/>
    <w:rsid w:val="00390598"/>
    <w:rsid w:val="0039081A"/>
    <w:rsid w:val="00390DEC"/>
    <w:rsid w:val="0039132E"/>
    <w:rsid w:val="00391728"/>
    <w:rsid w:val="00392050"/>
    <w:rsid w:val="003921C7"/>
    <w:rsid w:val="00392748"/>
    <w:rsid w:val="00392772"/>
    <w:rsid w:val="00392CE8"/>
    <w:rsid w:val="003942FE"/>
    <w:rsid w:val="003956BD"/>
    <w:rsid w:val="0039579A"/>
    <w:rsid w:val="003959BD"/>
    <w:rsid w:val="00396491"/>
    <w:rsid w:val="0039685B"/>
    <w:rsid w:val="00396AAD"/>
    <w:rsid w:val="00396EEB"/>
    <w:rsid w:val="003A007B"/>
    <w:rsid w:val="003A01ED"/>
    <w:rsid w:val="003A0224"/>
    <w:rsid w:val="003A0270"/>
    <w:rsid w:val="003A174E"/>
    <w:rsid w:val="003A2049"/>
    <w:rsid w:val="003A2149"/>
    <w:rsid w:val="003A2638"/>
    <w:rsid w:val="003A311B"/>
    <w:rsid w:val="003A327B"/>
    <w:rsid w:val="003A3783"/>
    <w:rsid w:val="003A3789"/>
    <w:rsid w:val="003A3905"/>
    <w:rsid w:val="003A413E"/>
    <w:rsid w:val="003A4ED7"/>
    <w:rsid w:val="003A589B"/>
    <w:rsid w:val="003A5D68"/>
    <w:rsid w:val="003A5F1C"/>
    <w:rsid w:val="003A63C5"/>
    <w:rsid w:val="003A66D0"/>
    <w:rsid w:val="003A77A0"/>
    <w:rsid w:val="003B102A"/>
    <w:rsid w:val="003B1820"/>
    <w:rsid w:val="003B1BC6"/>
    <w:rsid w:val="003B2619"/>
    <w:rsid w:val="003B2A99"/>
    <w:rsid w:val="003B2C3A"/>
    <w:rsid w:val="003B3172"/>
    <w:rsid w:val="003B3716"/>
    <w:rsid w:val="003B3902"/>
    <w:rsid w:val="003B3CFD"/>
    <w:rsid w:val="003B4A7A"/>
    <w:rsid w:val="003B4C1B"/>
    <w:rsid w:val="003B5248"/>
    <w:rsid w:val="003B5829"/>
    <w:rsid w:val="003B62FB"/>
    <w:rsid w:val="003B6FFF"/>
    <w:rsid w:val="003B715C"/>
    <w:rsid w:val="003B728D"/>
    <w:rsid w:val="003B753C"/>
    <w:rsid w:val="003B75B8"/>
    <w:rsid w:val="003C04F7"/>
    <w:rsid w:val="003C0D47"/>
    <w:rsid w:val="003C16C4"/>
    <w:rsid w:val="003C1C21"/>
    <w:rsid w:val="003C2215"/>
    <w:rsid w:val="003C3C04"/>
    <w:rsid w:val="003C47FF"/>
    <w:rsid w:val="003C64F3"/>
    <w:rsid w:val="003C6D06"/>
    <w:rsid w:val="003C6D44"/>
    <w:rsid w:val="003D002A"/>
    <w:rsid w:val="003D0C8F"/>
    <w:rsid w:val="003D0F15"/>
    <w:rsid w:val="003D123D"/>
    <w:rsid w:val="003D143B"/>
    <w:rsid w:val="003D1786"/>
    <w:rsid w:val="003D27B3"/>
    <w:rsid w:val="003D2E9F"/>
    <w:rsid w:val="003D3C5B"/>
    <w:rsid w:val="003D3CEF"/>
    <w:rsid w:val="003D46C8"/>
    <w:rsid w:val="003D4D40"/>
    <w:rsid w:val="003D5029"/>
    <w:rsid w:val="003D54C0"/>
    <w:rsid w:val="003D5E5F"/>
    <w:rsid w:val="003D780C"/>
    <w:rsid w:val="003E0099"/>
    <w:rsid w:val="003E1300"/>
    <w:rsid w:val="003E29AB"/>
    <w:rsid w:val="003E2C2C"/>
    <w:rsid w:val="003E416F"/>
    <w:rsid w:val="003E4B6D"/>
    <w:rsid w:val="003E5234"/>
    <w:rsid w:val="003E6142"/>
    <w:rsid w:val="003E68CE"/>
    <w:rsid w:val="003E6B6B"/>
    <w:rsid w:val="003E6F5C"/>
    <w:rsid w:val="003E7DB1"/>
    <w:rsid w:val="003E7DBE"/>
    <w:rsid w:val="003F10CC"/>
    <w:rsid w:val="003F1A96"/>
    <w:rsid w:val="003F22CC"/>
    <w:rsid w:val="003F2A33"/>
    <w:rsid w:val="003F4B54"/>
    <w:rsid w:val="003F54F4"/>
    <w:rsid w:val="003F67F8"/>
    <w:rsid w:val="003F6854"/>
    <w:rsid w:val="003F6D94"/>
    <w:rsid w:val="003F7DD1"/>
    <w:rsid w:val="004005E6"/>
    <w:rsid w:val="00400B38"/>
    <w:rsid w:val="00401400"/>
    <w:rsid w:val="00401499"/>
    <w:rsid w:val="004014B3"/>
    <w:rsid w:val="004015D2"/>
    <w:rsid w:val="004018FE"/>
    <w:rsid w:val="00401BA2"/>
    <w:rsid w:val="00401D48"/>
    <w:rsid w:val="00402224"/>
    <w:rsid w:val="004022A7"/>
    <w:rsid w:val="00402EF2"/>
    <w:rsid w:val="00403B90"/>
    <w:rsid w:val="00404815"/>
    <w:rsid w:val="00404AE5"/>
    <w:rsid w:val="00405655"/>
    <w:rsid w:val="004058A5"/>
    <w:rsid w:val="00405A31"/>
    <w:rsid w:val="00405E9C"/>
    <w:rsid w:val="00406586"/>
    <w:rsid w:val="0040688F"/>
    <w:rsid w:val="00406D83"/>
    <w:rsid w:val="00407054"/>
    <w:rsid w:val="00407060"/>
    <w:rsid w:val="00410DAA"/>
    <w:rsid w:val="0041132A"/>
    <w:rsid w:val="0041291F"/>
    <w:rsid w:val="0041315B"/>
    <w:rsid w:val="004136AB"/>
    <w:rsid w:val="00413F15"/>
    <w:rsid w:val="00413F82"/>
    <w:rsid w:val="004147AB"/>
    <w:rsid w:val="00415169"/>
    <w:rsid w:val="0041539B"/>
    <w:rsid w:val="0041576E"/>
    <w:rsid w:val="00415B26"/>
    <w:rsid w:val="00415D15"/>
    <w:rsid w:val="00415F96"/>
    <w:rsid w:val="00416585"/>
    <w:rsid w:val="00416FCD"/>
    <w:rsid w:val="0041749C"/>
    <w:rsid w:val="00420B69"/>
    <w:rsid w:val="00421336"/>
    <w:rsid w:val="00422C01"/>
    <w:rsid w:val="00424198"/>
    <w:rsid w:val="004241CF"/>
    <w:rsid w:val="004242A3"/>
    <w:rsid w:val="00424B79"/>
    <w:rsid w:val="00424F1B"/>
    <w:rsid w:val="00425E5E"/>
    <w:rsid w:val="00426153"/>
    <w:rsid w:val="0042632F"/>
    <w:rsid w:val="0042651F"/>
    <w:rsid w:val="00427364"/>
    <w:rsid w:val="004277E3"/>
    <w:rsid w:val="00427B32"/>
    <w:rsid w:val="00427C3F"/>
    <w:rsid w:val="0043063F"/>
    <w:rsid w:val="004316F8"/>
    <w:rsid w:val="00431F69"/>
    <w:rsid w:val="00432004"/>
    <w:rsid w:val="00432C43"/>
    <w:rsid w:val="00433178"/>
    <w:rsid w:val="004337BD"/>
    <w:rsid w:val="00433E3E"/>
    <w:rsid w:val="00434843"/>
    <w:rsid w:val="00436D94"/>
    <w:rsid w:val="00436DAD"/>
    <w:rsid w:val="00437640"/>
    <w:rsid w:val="004377D4"/>
    <w:rsid w:val="0044091A"/>
    <w:rsid w:val="00441832"/>
    <w:rsid w:val="00441F25"/>
    <w:rsid w:val="0044272F"/>
    <w:rsid w:val="00442E58"/>
    <w:rsid w:val="00443D45"/>
    <w:rsid w:val="00444516"/>
    <w:rsid w:val="0044545A"/>
    <w:rsid w:val="004455DC"/>
    <w:rsid w:val="00446343"/>
    <w:rsid w:val="00446570"/>
    <w:rsid w:val="004466DE"/>
    <w:rsid w:val="00447DBD"/>
    <w:rsid w:val="00447F83"/>
    <w:rsid w:val="00450A45"/>
    <w:rsid w:val="004515FB"/>
    <w:rsid w:val="00451F26"/>
    <w:rsid w:val="004520C4"/>
    <w:rsid w:val="004539AE"/>
    <w:rsid w:val="004540CE"/>
    <w:rsid w:val="00455A6F"/>
    <w:rsid w:val="004566F3"/>
    <w:rsid w:val="00456D97"/>
    <w:rsid w:val="00457741"/>
    <w:rsid w:val="00457860"/>
    <w:rsid w:val="00460216"/>
    <w:rsid w:val="00460799"/>
    <w:rsid w:val="00460A3C"/>
    <w:rsid w:val="00461A92"/>
    <w:rsid w:val="004620A5"/>
    <w:rsid w:val="004620C1"/>
    <w:rsid w:val="004623D0"/>
    <w:rsid w:val="00462695"/>
    <w:rsid w:val="0046280C"/>
    <w:rsid w:val="00462A44"/>
    <w:rsid w:val="00462AE3"/>
    <w:rsid w:val="00462B6A"/>
    <w:rsid w:val="0046405A"/>
    <w:rsid w:val="004643F6"/>
    <w:rsid w:val="0046444D"/>
    <w:rsid w:val="0046487E"/>
    <w:rsid w:val="00464968"/>
    <w:rsid w:val="00465DA5"/>
    <w:rsid w:val="00465FEB"/>
    <w:rsid w:val="00466469"/>
    <w:rsid w:val="00466CCD"/>
    <w:rsid w:val="00467C2C"/>
    <w:rsid w:val="004709E6"/>
    <w:rsid w:val="00470DE5"/>
    <w:rsid w:val="00471082"/>
    <w:rsid w:val="00471311"/>
    <w:rsid w:val="00471D02"/>
    <w:rsid w:val="00472796"/>
    <w:rsid w:val="00472F64"/>
    <w:rsid w:val="00473365"/>
    <w:rsid w:val="004733C3"/>
    <w:rsid w:val="004753C9"/>
    <w:rsid w:val="00476368"/>
    <w:rsid w:val="004767D3"/>
    <w:rsid w:val="00477397"/>
    <w:rsid w:val="00480FA4"/>
    <w:rsid w:val="00480FED"/>
    <w:rsid w:val="00481DE5"/>
    <w:rsid w:val="00481EEA"/>
    <w:rsid w:val="0048295E"/>
    <w:rsid w:val="004835A7"/>
    <w:rsid w:val="004839FE"/>
    <w:rsid w:val="0048441C"/>
    <w:rsid w:val="00484A60"/>
    <w:rsid w:val="0048528B"/>
    <w:rsid w:val="004854CC"/>
    <w:rsid w:val="004858A4"/>
    <w:rsid w:val="00485F31"/>
    <w:rsid w:val="00486003"/>
    <w:rsid w:val="004860CD"/>
    <w:rsid w:val="00486129"/>
    <w:rsid w:val="0048612A"/>
    <w:rsid w:val="0048622E"/>
    <w:rsid w:val="0048626A"/>
    <w:rsid w:val="004864C3"/>
    <w:rsid w:val="00487072"/>
    <w:rsid w:val="004872D3"/>
    <w:rsid w:val="004908C1"/>
    <w:rsid w:val="0049099F"/>
    <w:rsid w:val="00491B5E"/>
    <w:rsid w:val="004926EA"/>
    <w:rsid w:val="00492F1D"/>
    <w:rsid w:val="004940DE"/>
    <w:rsid w:val="00494579"/>
    <w:rsid w:val="00495763"/>
    <w:rsid w:val="004964D3"/>
    <w:rsid w:val="00496EE0"/>
    <w:rsid w:val="004A08EC"/>
    <w:rsid w:val="004A0FC4"/>
    <w:rsid w:val="004A11C8"/>
    <w:rsid w:val="004A17CF"/>
    <w:rsid w:val="004A2AAA"/>
    <w:rsid w:val="004A2DEE"/>
    <w:rsid w:val="004A2FF9"/>
    <w:rsid w:val="004A3D40"/>
    <w:rsid w:val="004A3DFC"/>
    <w:rsid w:val="004A419B"/>
    <w:rsid w:val="004A4D19"/>
    <w:rsid w:val="004A4DEA"/>
    <w:rsid w:val="004A5681"/>
    <w:rsid w:val="004A573A"/>
    <w:rsid w:val="004A779A"/>
    <w:rsid w:val="004B11D0"/>
    <w:rsid w:val="004B1273"/>
    <w:rsid w:val="004B12EA"/>
    <w:rsid w:val="004B149C"/>
    <w:rsid w:val="004B1764"/>
    <w:rsid w:val="004B1D4C"/>
    <w:rsid w:val="004B20C5"/>
    <w:rsid w:val="004B220A"/>
    <w:rsid w:val="004B2BB7"/>
    <w:rsid w:val="004B2C6E"/>
    <w:rsid w:val="004B33DF"/>
    <w:rsid w:val="004B3BBC"/>
    <w:rsid w:val="004B4418"/>
    <w:rsid w:val="004B4BB5"/>
    <w:rsid w:val="004B4C6E"/>
    <w:rsid w:val="004B5368"/>
    <w:rsid w:val="004B5C2C"/>
    <w:rsid w:val="004B5FA4"/>
    <w:rsid w:val="004B7932"/>
    <w:rsid w:val="004C058D"/>
    <w:rsid w:val="004C0D43"/>
    <w:rsid w:val="004C0FE5"/>
    <w:rsid w:val="004C1660"/>
    <w:rsid w:val="004C22CC"/>
    <w:rsid w:val="004C2412"/>
    <w:rsid w:val="004C2824"/>
    <w:rsid w:val="004C2ADC"/>
    <w:rsid w:val="004C3185"/>
    <w:rsid w:val="004C39AE"/>
    <w:rsid w:val="004C424D"/>
    <w:rsid w:val="004C45D4"/>
    <w:rsid w:val="004C45F0"/>
    <w:rsid w:val="004C487B"/>
    <w:rsid w:val="004C48A9"/>
    <w:rsid w:val="004C5159"/>
    <w:rsid w:val="004C51D9"/>
    <w:rsid w:val="004C54DA"/>
    <w:rsid w:val="004C5A52"/>
    <w:rsid w:val="004C5BEE"/>
    <w:rsid w:val="004C6A18"/>
    <w:rsid w:val="004C70E4"/>
    <w:rsid w:val="004C73B9"/>
    <w:rsid w:val="004D03CD"/>
    <w:rsid w:val="004D0B81"/>
    <w:rsid w:val="004D0BA0"/>
    <w:rsid w:val="004D1709"/>
    <w:rsid w:val="004D199A"/>
    <w:rsid w:val="004D1AA0"/>
    <w:rsid w:val="004D1AA1"/>
    <w:rsid w:val="004D1DDA"/>
    <w:rsid w:val="004D2497"/>
    <w:rsid w:val="004D2BD0"/>
    <w:rsid w:val="004D3BF7"/>
    <w:rsid w:val="004D3C19"/>
    <w:rsid w:val="004D48C3"/>
    <w:rsid w:val="004D4FF0"/>
    <w:rsid w:val="004D5B2F"/>
    <w:rsid w:val="004D6884"/>
    <w:rsid w:val="004D6DEF"/>
    <w:rsid w:val="004D6E01"/>
    <w:rsid w:val="004D6F0C"/>
    <w:rsid w:val="004D7257"/>
    <w:rsid w:val="004D7BCF"/>
    <w:rsid w:val="004E0AC9"/>
    <w:rsid w:val="004E1B1B"/>
    <w:rsid w:val="004E1C8F"/>
    <w:rsid w:val="004E1CF7"/>
    <w:rsid w:val="004E1E03"/>
    <w:rsid w:val="004E2922"/>
    <w:rsid w:val="004E38BF"/>
    <w:rsid w:val="004E422A"/>
    <w:rsid w:val="004E48DB"/>
    <w:rsid w:val="004E4E90"/>
    <w:rsid w:val="004E5B74"/>
    <w:rsid w:val="004E61DF"/>
    <w:rsid w:val="004F0394"/>
    <w:rsid w:val="004F0AE4"/>
    <w:rsid w:val="004F1BFF"/>
    <w:rsid w:val="004F2A98"/>
    <w:rsid w:val="004F329F"/>
    <w:rsid w:val="004F3340"/>
    <w:rsid w:val="004F37F0"/>
    <w:rsid w:val="004F42FE"/>
    <w:rsid w:val="004F431D"/>
    <w:rsid w:val="004F4624"/>
    <w:rsid w:val="004F4FCF"/>
    <w:rsid w:val="004F50FE"/>
    <w:rsid w:val="004F562C"/>
    <w:rsid w:val="004F5669"/>
    <w:rsid w:val="004F5B34"/>
    <w:rsid w:val="004F5ED1"/>
    <w:rsid w:val="004F60C4"/>
    <w:rsid w:val="004F689D"/>
    <w:rsid w:val="004F6EF6"/>
    <w:rsid w:val="004F704D"/>
    <w:rsid w:val="004F7448"/>
    <w:rsid w:val="00500453"/>
    <w:rsid w:val="0050070B"/>
    <w:rsid w:val="0050131C"/>
    <w:rsid w:val="005020C1"/>
    <w:rsid w:val="00502BB8"/>
    <w:rsid w:val="005049BE"/>
    <w:rsid w:val="00504F98"/>
    <w:rsid w:val="00507245"/>
    <w:rsid w:val="0050748B"/>
    <w:rsid w:val="00507C7B"/>
    <w:rsid w:val="00507ECE"/>
    <w:rsid w:val="0051295C"/>
    <w:rsid w:val="00512DD8"/>
    <w:rsid w:val="005138D4"/>
    <w:rsid w:val="005143F5"/>
    <w:rsid w:val="00514889"/>
    <w:rsid w:val="00514DD9"/>
    <w:rsid w:val="005153C4"/>
    <w:rsid w:val="00515965"/>
    <w:rsid w:val="00515F36"/>
    <w:rsid w:val="00516020"/>
    <w:rsid w:val="0051605F"/>
    <w:rsid w:val="005165E0"/>
    <w:rsid w:val="005168BE"/>
    <w:rsid w:val="00516E06"/>
    <w:rsid w:val="005170B0"/>
    <w:rsid w:val="00517280"/>
    <w:rsid w:val="0051753E"/>
    <w:rsid w:val="005176B9"/>
    <w:rsid w:val="00520BCD"/>
    <w:rsid w:val="00521659"/>
    <w:rsid w:val="00521F5C"/>
    <w:rsid w:val="005223EE"/>
    <w:rsid w:val="00522AFC"/>
    <w:rsid w:val="00522BA6"/>
    <w:rsid w:val="00523322"/>
    <w:rsid w:val="005235BD"/>
    <w:rsid w:val="00524A24"/>
    <w:rsid w:val="00524D6E"/>
    <w:rsid w:val="00525AA4"/>
    <w:rsid w:val="00525B71"/>
    <w:rsid w:val="00525F3A"/>
    <w:rsid w:val="0052697B"/>
    <w:rsid w:val="00527EE0"/>
    <w:rsid w:val="00530153"/>
    <w:rsid w:val="005306C1"/>
    <w:rsid w:val="00530A76"/>
    <w:rsid w:val="00531D6A"/>
    <w:rsid w:val="00532331"/>
    <w:rsid w:val="00532672"/>
    <w:rsid w:val="005333D7"/>
    <w:rsid w:val="005342A4"/>
    <w:rsid w:val="005343BB"/>
    <w:rsid w:val="00534987"/>
    <w:rsid w:val="00534BCE"/>
    <w:rsid w:val="005352A0"/>
    <w:rsid w:val="005359FF"/>
    <w:rsid w:val="00535FD0"/>
    <w:rsid w:val="005367A1"/>
    <w:rsid w:val="00536A72"/>
    <w:rsid w:val="00536D94"/>
    <w:rsid w:val="00536E1C"/>
    <w:rsid w:val="00537AF0"/>
    <w:rsid w:val="00537EA6"/>
    <w:rsid w:val="005410D2"/>
    <w:rsid w:val="00542E15"/>
    <w:rsid w:val="00543BBE"/>
    <w:rsid w:val="005449D6"/>
    <w:rsid w:val="005452B5"/>
    <w:rsid w:val="00545B74"/>
    <w:rsid w:val="00546618"/>
    <w:rsid w:val="005468FE"/>
    <w:rsid w:val="00546F07"/>
    <w:rsid w:val="00550665"/>
    <w:rsid w:val="00550F8E"/>
    <w:rsid w:val="00551653"/>
    <w:rsid w:val="00551DC9"/>
    <w:rsid w:val="0055246E"/>
    <w:rsid w:val="005526E5"/>
    <w:rsid w:val="00552F94"/>
    <w:rsid w:val="0055303B"/>
    <w:rsid w:val="00553448"/>
    <w:rsid w:val="0055377F"/>
    <w:rsid w:val="005538BD"/>
    <w:rsid w:val="00554BF2"/>
    <w:rsid w:val="00554DF0"/>
    <w:rsid w:val="0055556C"/>
    <w:rsid w:val="00556620"/>
    <w:rsid w:val="00556690"/>
    <w:rsid w:val="00556B11"/>
    <w:rsid w:val="00557515"/>
    <w:rsid w:val="0055773F"/>
    <w:rsid w:val="005577DC"/>
    <w:rsid w:val="00557CBB"/>
    <w:rsid w:val="00560884"/>
    <w:rsid w:val="005613E8"/>
    <w:rsid w:val="00562AC1"/>
    <w:rsid w:val="00563A5E"/>
    <w:rsid w:val="00565C63"/>
    <w:rsid w:val="00566BE2"/>
    <w:rsid w:val="00566E1C"/>
    <w:rsid w:val="0056761B"/>
    <w:rsid w:val="0057025F"/>
    <w:rsid w:val="00571442"/>
    <w:rsid w:val="005719E5"/>
    <w:rsid w:val="005731AC"/>
    <w:rsid w:val="00574BFB"/>
    <w:rsid w:val="00575477"/>
    <w:rsid w:val="00575893"/>
    <w:rsid w:val="005768F8"/>
    <w:rsid w:val="00576AD5"/>
    <w:rsid w:val="00577B36"/>
    <w:rsid w:val="0058078A"/>
    <w:rsid w:val="005810DE"/>
    <w:rsid w:val="005812CD"/>
    <w:rsid w:val="005818F3"/>
    <w:rsid w:val="00581B8E"/>
    <w:rsid w:val="00581F8E"/>
    <w:rsid w:val="00582FED"/>
    <w:rsid w:val="005837D6"/>
    <w:rsid w:val="005838D0"/>
    <w:rsid w:val="00583B31"/>
    <w:rsid w:val="00585D72"/>
    <w:rsid w:val="005864BC"/>
    <w:rsid w:val="0058744C"/>
    <w:rsid w:val="00587D9C"/>
    <w:rsid w:val="00592CC7"/>
    <w:rsid w:val="00592F39"/>
    <w:rsid w:val="00593D01"/>
    <w:rsid w:val="005941BC"/>
    <w:rsid w:val="00595520"/>
    <w:rsid w:val="00595A3C"/>
    <w:rsid w:val="00595D88"/>
    <w:rsid w:val="0059614B"/>
    <w:rsid w:val="00596C70"/>
    <w:rsid w:val="00597198"/>
    <w:rsid w:val="005A1160"/>
    <w:rsid w:val="005A2057"/>
    <w:rsid w:val="005A2447"/>
    <w:rsid w:val="005A2883"/>
    <w:rsid w:val="005A2AB1"/>
    <w:rsid w:val="005A413B"/>
    <w:rsid w:val="005A4606"/>
    <w:rsid w:val="005A5851"/>
    <w:rsid w:val="005A6E61"/>
    <w:rsid w:val="005A7694"/>
    <w:rsid w:val="005A7CC6"/>
    <w:rsid w:val="005B0CAE"/>
    <w:rsid w:val="005B0D55"/>
    <w:rsid w:val="005B0DCC"/>
    <w:rsid w:val="005B1EE1"/>
    <w:rsid w:val="005B2B2F"/>
    <w:rsid w:val="005B45CF"/>
    <w:rsid w:val="005B4762"/>
    <w:rsid w:val="005B497B"/>
    <w:rsid w:val="005B4BEF"/>
    <w:rsid w:val="005B4C44"/>
    <w:rsid w:val="005B4EE3"/>
    <w:rsid w:val="005B5B65"/>
    <w:rsid w:val="005B5C32"/>
    <w:rsid w:val="005C01D2"/>
    <w:rsid w:val="005C135B"/>
    <w:rsid w:val="005C1747"/>
    <w:rsid w:val="005C2097"/>
    <w:rsid w:val="005C2F24"/>
    <w:rsid w:val="005C3113"/>
    <w:rsid w:val="005C49DC"/>
    <w:rsid w:val="005C4C0B"/>
    <w:rsid w:val="005C5054"/>
    <w:rsid w:val="005C5A70"/>
    <w:rsid w:val="005C6B58"/>
    <w:rsid w:val="005C6EC7"/>
    <w:rsid w:val="005D030C"/>
    <w:rsid w:val="005D0B17"/>
    <w:rsid w:val="005D12A6"/>
    <w:rsid w:val="005D19F7"/>
    <w:rsid w:val="005D20D7"/>
    <w:rsid w:val="005D2A15"/>
    <w:rsid w:val="005D2A3B"/>
    <w:rsid w:val="005D56D5"/>
    <w:rsid w:val="005D5CF3"/>
    <w:rsid w:val="005D6A5B"/>
    <w:rsid w:val="005D74E2"/>
    <w:rsid w:val="005D7723"/>
    <w:rsid w:val="005D7DD2"/>
    <w:rsid w:val="005E2FBB"/>
    <w:rsid w:val="005E3130"/>
    <w:rsid w:val="005E3524"/>
    <w:rsid w:val="005E524D"/>
    <w:rsid w:val="005E5C7C"/>
    <w:rsid w:val="005E5DA6"/>
    <w:rsid w:val="005E683A"/>
    <w:rsid w:val="005E6D59"/>
    <w:rsid w:val="005F000E"/>
    <w:rsid w:val="005F00D9"/>
    <w:rsid w:val="005F0A22"/>
    <w:rsid w:val="005F0E49"/>
    <w:rsid w:val="005F139C"/>
    <w:rsid w:val="005F3163"/>
    <w:rsid w:val="005F34B9"/>
    <w:rsid w:val="005F394B"/>
    <w:rsid w:val="005F3A3C"/>
    <w:rsid w:val="005F3D68"/>
    <w:rsid w:val="005F4023"/>
    <w:rsid w:val="005F40A3"/>
    <w:rsid w:val="005F4B2D"/>
    <w:rsid w:val="005F5426"/>
    <w:rsid w:val="005F5484"/>
    <w:rsid w:val="005F5512"/>
    <w:rsid w:val="005F68A5"/>
    <w:rsid w:val="005F69C0"/>
    <w:rsid w:val="005F6B2D"/>
    <w:rsid w:val="005F71C8"/>
    <w:rsid w:val="005F71CF"/>
    <w:rsid w:val="005F742B"/>
    <w:rsid w:val="005F78E3"/>
    <w:rsid w:val="006003AD"/>
    <w:rsid w:val="00600C0D"/>
    <w:rsid w:val="00601F5D"/>
    <w:rsid w:val="00602F3D"/>
    <w:rsid w:val="00605218"/>
    <w:rsid w:val="00605E27"/>
    <w:rsid w:val="0061003A"/>
    <w:rsid w:val="00610DFA"/>
    <w:rsid w:val="0061139C"/>
    <w:rsid w:val="00611855"/>
    <w:rsid w:val="0061250D"/>
    <w:rsid w:val="006128C6"/>
    <w:rsid w:val="00612DEB"/>
    <w:rsid w:val="00612F50"/>
    <w:rsid w:val="0061308C"/>
    <w:rsid w:val="00613AB5"/>
    <w:rsid w:val="0061522F"/>
    <w:rsid w:val="006152C6"/>
    <w:rsid w:val="006157FE"/>
    <w:rsid w:val="00615AC0"/>
    <w:rsid w:val="00615E2A"/>
    <w:rsid w:val="00615ECD"/>
    <w:rsid w:val="00616323"/>
    <w:rsid w:val="00616A89"/>
    <w:rsid w:val="00616C65"/>
    <w:rsid w:val="00616DF4"/>
    <w:rsid w:val="00617203"/>
    <w:rsid w:val="00617AA0"/>
    <w:rsid w:val="00617AF4"/>
    <w:rsid w:val="00620CAB"/>
    <w:rsid w:val="006212A6"/>
    <w:rsid w:val="00622263"/>
    <w:rsid w:val="00622700"/>
    <w:rsid w:val="00622B49"/>
    <w:rsid w:val="00622BDF"/>
    <w:rsid w:val="00623578"/>
    <w:rsid w:val="006236D2"/>
    <w:rsid w:val="00623E12"/>
    <w:rsid w:val="00624041"/>
    <w:rsid w:val="00624A6F"/>
    <w:rsid w:val="006257D5"/>
    <w:rsid w:val="006262A6"/>
    <w:rsid w:val="00626467"/>
    <w:rsid w:val="00626BB7"/>
    <w:rsid w:val="00626EB4"/>
    <w:rsid w:val="00627181"/>
    <w:rsid w:val="00627906"/>
    <w:rsid w:val="00630C38"/>
    <w:rsid w:val="0063157D"/>
    <w:rsid w:val="00631C29"/>
    <w:rsid w:val="00632992"/>
    <w:rsid w:val="006336F1"/>
    <w:rsid w:val="00633CF4"/>
    <w:rsid w:val="00634F58"/>
    <w:rsid w:val="00634FED"/>
    <w:rsid w:val="006357F5"/>
    <w:rsid w:val="00635B9E"/>
    <w:rsid w:val="006367B6"/>
    <w:rsid w:val="00637124"/>
    <w:rsid w:val="006374AC"/>
    <w:rsid w:val="0064067A"/>
    <w:rsid w:val="00640C4F"/>
    <w:rsid w:val="006416BE"/>
    <w:rsid w:val="006417D0"/>
    <w:rsid w:val="00642164"/>
    <w:rsid w:val="00642941"/>
    <w:rsid w:val="0064334A"/>
    <w:rsid w:val="006435BF"/>
    <w:rsid w:val="00643848"/>
    <w:rsid w:val="0064386A"/>
    <w:rsid w:val="00644C65"/>
    <w:rsid w:val="00645FE6"/>
    <w:rsid w:val="00646384"/>
    <w:rsid w:val="00646A37"/>
    <w:rsid w:val="00647F8A"/>
    <w:rsid w:val="006501BF"/>
    <w:rsid w:val="006503A4"/>
    <w:rsid w:val="006504BF"/>
    <w:rsid w:val="00651195"/>
    <w:rsid w:val="006511A8"/>
    <w:rsid w:val="00651A82"/>
    <w:rsid w:val="00651B15"/>
    <w:rsid w:val="00652401"/>
    <w:rsid w:val="006529E2"/>
    <w:rsid w:val="00652C9D"/>
    <w:rsid w:val="00652FCC"/>
    <w:rsid w:val="00653CC2"/>
    <w:rsid w:val="00653E39"/>
    <w:rsid w:val="00654C19"/>
    <w:rsid w:val="00654E78"/>
    <w:rsid w:val="006558A7"/>
    <w:rsid w:val="006559BE"/>
    <w:rsid w:val="0065625F"/>
    <w:rsid w:val="0066017F"/>
    <w:rsid w:val="006604AD"/>
    <w:rsid w:val="00660D0F"/>
    <w:rsid w:val="0066153F"/>
    <w:rsid w:val="006639AC"/>
    <w:rsid w:val="00663F83"/>
    <w:rsid w:val="006646C5"/>
    <w:rsid w:val="006647B7"/>
    <w:rsid w:val="00665086"/>
    <w:rsid w:val="006650BB"/>
    <w:rsid w:val="0066563F"/>
    <w:rsid w:val="006662E4"/>
    <w:rsid w:val="0067129E"/>
    <w:rsid w:val="006714F7"/>
    <w:rsid w:val="00672AD2"/>
    <w:rsid w:val="006734C3"/>
    <w:rsid w:val="006735A8"/>
    <w:rsid w:val="006745AD"/>
    <w:rsid w:val="006745E4"/>
    <w:rsid w:val="00674F93"/>
    <w:rsid w:val="00675D55"/>
    <w:rsid w:val="0067603F"/>
    <w:rsid w:val="00676976"/>
    <w:rsid w:val="006770E6"/>
    <w:rsid w:val="00677BDD"/>
    <w:rsid w:val="00677D3C"/>
    <w:rsid w:val="00680338"/>
    <w:rsid w:val="00680366"/>
    <w:rsid w:val="00680BA7"/>
    <w:rsid w:val="00680C3F"/>
    <w:rsid w:val="006823B1"/>
    <w:rsid w:val="006827A1"/>
    <w:rsid w:val="0068362D"/>
    <w:rsid w:val="00683DEE"/>
    <w:rsid w:val="00683F78"/>
    <w:rsid w:val="00684124"/>
    <w:rsid w:val="006845E1"/>
    <w:rsid w:val="00685C96"/>
    <w:rsid w:val="00687134"/>
    <w:rsid w:val="006874A2"/>
    <w:rsid w:val="00687FDF"/>
    <w:rsid w:val="0069047D"/>
    <w:rsid w:val="00690652"/>
    <w:rsid w:val="0069116F"/>
    <w:rsid w:val="00691553"/>
    <w:rsid w:val="006915C4"/>
    <w:rsid w:val="0069177C"/>
    <w:rsid w:val="0069180B"/>
    <w:rsid w:val="00691E32"/>
    <w:rsid w:val="00692382"/>
    <w:rsid w:val="00693941"/>
    <w:rsid w:val="00693E34"/>
    <w:rsid w:val="00694EAB"/>
    <w:rsid w:val="00694EB9"/>
    <w:rsid w:val="006954DC"/>
    <w:rsid w:val="006958FC"/>
    <w:rsid w:val="00695FB4"/>
    <w:rsid w:val="0069639F"/>
    <w:rsid w:val="00696B7F"/>
    <w:rsid w:val="006A0A05"/>
    <w:rsid w:val="006A0B42"/>
    <w:rsid w:val="006A117B"/>
    <w:rsid w:val="006A192D"/>
    <w:rsid w:val="006A1DEA"/>
    <w:rsid w:val="006A4AA8"/>
    <w:rsid w:val="006A4ADF"/>
    <w:rsid w:val="006A547C"/>
    <w:rsid w:val="006A54B8"/>
    <w:rsid w:val="006A59BA"/>
    <w:rsid w:val="006A6260"/>
    <w:rsid w:val="006A6DC5"/>
    <w:rsid w:val="006A71CC"/>
    <w:rsid w:val="006A7834"/>
    <w:rsid w:val="006A7ADA"/>
    <w:rsid w:val="006B07CC"/>
    <w:rsid w:val="006B082C"/>
    <w:rsid w:val="006B0F6E"/>
    <w:rsid w:val="006B1B5D"/>
    <w:rsid w:val="006B1EE5"/>
    <w:rsid w:val="006B1FFF"/>
    <w:rsid w:val="006B24E3"/>
    <w:rsid w:val="006B3DC6"/>
    <w:rsid w:val="006B4564"/>
    <w:rsid w:val="006B4DBD"/>
    <w:rsid w:val="006B4F44"/>
    <w:rsid w:val="006B713B"/>
    <w:rsid w:val="006B781C"/>
    <w:rsid w:val="006C05EB"/>
    <w:rsid w:val="006C0EDB"/>
    <w:rsid w:val="006C2ED2"/>
    <w:rsid w:val="006C2F42"/>
    <w:rsid w:val="006C3C3E"/>
    <w:rsid w:val="006C42B8"/>
    <w:rsid w:val="006C484B"/>
    <w:rsid w:val="006C55C2"/>
    <w:rsid w:val="006C59C1"/>
    <w:rsid w:val="006C66A6"/>
    <w:rsid w:val="006C6DF4"/>
    <w:rsid w:val="006C6E9B"/>
    <w:rsid w:val="006C7066"/>
    <w:rsid w:val="006C783E"/>
    <w:rsid w:val="006C7B36"/>
    <w:rsid w:val="006D1248"/>
    <w:rsid w:val="006D3353"/>
    <w:rsid w:val="006D5586"/>
    <w:rsid w:val="006D576A"/>
    <w:rsid w:val="006D5B79"/>
    <w:rsid w:val="006D6CA8"/>
    <w:rsid w:val="006D6CE4"/>
    <w:rsid w:val="006D7970"/>
    <w:rsid w:val="006D7CAA"/>
    <w:rsid w:val="006E0613"/>
    <w:rsid w:val="006E071F"/>
    <w:rsid w:val="006E256D"/>
    <w:rsid w:val="006E363C"/>
    <w:rsid w:val="006E42F0"/>
    <w:rsid w:val="006E6074"/>
    <w:rsid w:val="006E62CA"/>
    <w:rsid w:val="006E6715"/>
    <w:rsid w:val="006F0156"/>
    <w:rsid w:val="006F044F"/>
    <w:rsid w:val="006F078D"/>
    <w:rsid w:val="006F0867"/>
    <w:rsid w:val="006F09EA"/>
    <w:rsid w:val="006F09EE"/>
    <w:rsid w:val="006F0F82"/>
    <w:rsid w:val="006F1CC7"/>
    <w:rsid w:val="006F29B7"/>
    <w:rsid w:val="006F3311"/>
    <w:rsid w:val="006F39FC"/>
    <w:rsid w:val="006F3B1B"/>
    <w:rsid w:val="006F4209"/>
    <w:rsid w:val="006F45E2"/>
    <w:rsid w:val="006F4662"/>
    <w:rsid w:val="006F53BB"/>
    <w:rsid w:val="006F5B54"/>
    <w:rsid w:val="006F5E25"/>
    <w:rsid w:val="006F667B"/>
    <w:rsid w:val="006F6F1D"/>
    <w:rsid w:val="006F7CB2"/>
    <w:rsid w:val="00700497"/>
    <w:rsid w:val="0070049C"/>
    <w:rsid w:val="00700604"/>
    <w:rsid w:val="0070210F"/>
    <w:rsid w:val="007027EC"/>
    <w:rsid w:val="00702E7F"/>
    <w:rsid w:val="007037ED"/>
    <w:rsid w:val="00704147"/>
    <w:rsid w:val="00704315"/>
    <w:rsid w:val="007050B8"/>
    <w:rsid w:val="00705169"/>
    <w:rsid w:val="007053AD"/>
    <w:rsid w:val="00705A11"/>
    <w:rsid w:val="00707525"/>
    <w:rsid w:val="00707EA0"/>
    <w:rsid w:val="007102A6"/>
    <w:rsid w:val="00710AF4"/>
    <w:rsid w:val="00710C24"/>
    <w:rsid w:val="00711454"/>
    <w:rsid w:val="00712120"/>
    <w:rsid w:val="007124C0"/>
    <w:rsid w:val="00712700"/>
    <w:rsid w:val="00713DE4"/>
    <w:rsid w:val="00714BAA"/>
    <w:rsid w:val="00716B4F"/>
    <w:rsid w:val="007172C5"/>
    <w:rsid w:val="00717868"/>
    <w:rsid w:val="0072027B"/>
    <w:rsid w:val="007207D5"/>
    <w:rsid w:val="00720C0B"/>
    <w:rsid w:val="00720D5A"/>
    <w:rsid w:val="007217FD"/>
    <w:rsid w:val="00721821"/>
    <w:rsid w:val="00721E2C"/>
    <w:rsid w:val="007221CE"/>
    <w:rsid w:val="0072291F"/>
    <w:rsid w:val="00722D5E"/>
    <w:rsid w:val="00722D7A"/>
    <w:rsid w:val="007236F5"/>
    <w:rsid w:val="007238BD"/>
    <w:rsid w:val="00724DD5"/>
    <w:rsid w:val="007256FD"/>
    <w:rsid w:val="00725CE6"/>
    <w:rsid w:val="0072636E"/>
    <w:rsid w:val="007269FA"/>
    <w:rsid w:val="00726B2A"/>
    <w:rsid w:val="00730B19"/>
    <w:rsid w:val="00731132"/>
    <w:rsid w:val="0073238D"/>
    <w:rsid w:val="00733303"/>
    <w:rsid w:val="00733463"/>
    <w:rsid w:val="0073365D"/>
    <w:rsid w:val="007336DB"/>
    <w:rsid w:val="007339EF"/>
    <w:rsid w:val="00733EE9"/>
    <w:rsid w:val="00734880"/>
    <w:rsid w:val="007348C2"/>
    <w:rsid w:val="00734CAD"/>
    <w:rsid w:val="007362BD"/>
    <w:rsid w:val="007364EF"/>
    <w:rsid w:val="0073791B"/>
    <w:rsid w:val="00737DDB"/>
    <w:rsid w:val="0074013B"/>
    <w:rsid w:val="007413EB"/>
    <w:rsid w:val="007418CE"/>
    <w:rsid w:val="00741925"/>
    <w:rsid w:val="00742325"/>
    <w:rsid w:val="00742525"/>
    <w:rsid w:val="007429DC"/>
    <w:rsid w:val="00743D11"/>
    <w:rsid w:val="00743EA2"/>
    <w:rsid w:val="00744082"/>
    <w:rsid w:val="0074474A"/>
    <w:rsid w:val="00744B5E"/>
    <w:rsid w:val="00744E2B"/>
    <w:rsid w:val="007456D3"/>
    <w:rsid w:val="007503BD"/>
    <w:rsid w:val="007503ED"/>
    <w:rsid w:val="0075085F"/>
    <w:rsid w:val="00750922"/>
    <w:rsid w:val="00750980"/>
    <w:rsid w:val="00750EAE"/>
    <w:rsid w:val="007513DF"/>
    <w:rsid w:val="0075173E"/>
    <w:rsid w:val="0075223E"/>
    <w:rsid w:val="00752EFE"/>
    <w:rsid w:val="00752FDA"/>
    <w:rsid w:val="007536E0"/>
    <w:rsid w:val="00753ECA"/>
    <w:rsid w:val="00754C56"/>
    <w:rsid w:val="00754CA4"/>
    <w:rsid w:val="00754CC0"/>
    <w:rsid w:val="0075554E"/>
    <w:rsid w:val="00755569"/>
    <w:rsid w:val="00755806"/>
    <w:rsid w:val="00756F79"/>
    <w:rsid w:val="007576BF"/>
    <w:rsid w:val="00757E40"/>
    <w:rsid w:val="00757E48"/>
    <w:rsid w:val="00761549"/>
    <w:rsid w:val="00762A75"/>
    <w:rsid w:val="00763C53"/>
    <w:rsid w:val="00764BEB"/>
    <w:rsid w:val="00764E2C"/>
    <w:rsid w:val="007659B4"/>
    <w:rsid w:val="007660C7"/>
    <w:rsid w:val="00766126"/>
    <w:rsid w:val="0076622B"/>
    <w:rsid w:val="00766ADB"/>
    <w:rsid w:val="00771DB2"/>
    <w:rsid w:val="0077239F"/>
    <w:rsid w:val="007725AD"/>
    <w:rsid w:val="007738F5"/>
    <w:rsid w:val="00773BF1"/>
    <w:rsid w:val="00773DAB"/>
    <w:rsid w:val="00773F8C"/>
    <w:rsid w:val="00775354"/>
    <w:rsid w:val="00775746"/>
    <w:rsid w:val="0077576C"/>
    <w:rsid w:val="00775F68"/>
    <w:rsid w:val="00776371"/>
    <w:rsid w:val="00776BA8"/>
    <w:rsid w:val="00777B46"/>
    <w:rsid w:val="007824CE"/>
    <w:rsid w:val="00782684"/>
    <w:rsid w:val="007827B9"/>
    <w:rsid w:val="00782DCE"/>
    <w:rsid w:val="00783925"/>
    <w:rsid w:val="00783E1A"/>
    <w:rsid w:val="00784147"/>
    <w:rsid w:val="00786BDC"/>
    <w:rsid w:val="00786F7F"/>
    <w:rsid w:val="007903EF"/>
    <w:rsid w:val="00790E62"/>
    <w:rsid w:val="00791253"/>
    <w:rsid w:val="0079274A"/>
    <w:rsid w:val="007929FB"/>
    <w:rsid w:val="007939D3"/>
    <w:rsid w:val="00793FAB"/>
    <w:rsid w:val="007963ED"/>
    <w:rsid w:val="00796A1C"/>
    <w:rsid w:val="0079777C"/>
    <w:rsid w:val="00797E90"/>
    <w:rsid w:val="007A02E1"/>
    <w:rsid w:val="007A037D"/>
    <w:rsid w:val="007A0DDD"/>
    <w:rsid w:val="007A0E81"/>
    <w:rsid w:val="007A183D"/>
    <w:rsid w:val="007A219A"/>
    <w:rsid w:val="007A2610"/>
    <w:rsid w:val="007A2E24"/>
    <w:rsid w:val="007A42C1"/>
    <w:rsid w:val="007A46B4"/>
    <w:rsid w:val="007A475A"/>
    <w:rsid w:val="007A5273"/>
    <w:rsid w:val="007A573A"/>
    <w:rsid w:val="007A5E0F"/>
    <w:rsid w:val="007A7004"/>
    <w:rsid w:val="007A7F56"/>
    <w:rsid w:val="007B00B8"/>
    <w:rsid w:val="007B05CC"/>
    <w:rsid w:val="007B0BED"/>
    <w:rsid w:val="007B0D49"/>
    <w:rsid w:val="007B211D"/>
    <w:rsid w:val="007B22D8"/>
    <w:rsid w:val="007B2411"/>
    <w:rsid w:val="007B256E"/>
    <w:rsid w:val="007B3356"/>
    <w:rsid w:val="007B38D6"/>
    <w:rsid w:val="007B3C37"/>
    <w:rsid w:val="007B3D2E"/>
    <w:rsid w:val="007B44BE"/>
    <w:rsid w:val="007B4555"/>
    <w:rsid w:val="007B6C2E"/>
    <w:rsid w:val="007B7014"/>
    <w:rsid w:val="007C0C90"/>
    <w:rsid w:val="007C22FB"/>
    <w:rsid w:val="007C23F1"/>
    <w:rsid w:val="007C2679"/>
    <w:rsid w:val="007C2ABE"/>
    <w:rsid w:val="007C2B9C"/>
    <w:rsid w:val="007C337E"/>
    <w:rsid w:val="007C64D9"/>
    <w:rsid w:val="007C6509"/>
    <w:rsid w:val="007C6E16"/>
    <w:rsid w:val="007C742A"/>
    <w:rsid w:val="007C76A3"/>
    <w:rsid w:val="007D0783"/>
    <w:rsid w:val="007D10BE"/>
    <w:rsid w:val="007D16A3"/>
    <w:rsid w:val="007D1A85"/>
    <w:rsid w:val="007D1F69"/>
    <w:rsid w:val="007D2805"/>
    <w:rsid w:val="007D3B79"/>
    <w:rsid w:val="007D4354"/>
    <w:rsid w:val="007D437C"/>
    <w:rsid w:val="007D4780"/>
    <w:rsid w:val="007D6474"/>
    <w:rsid w:val="007E04AE"/>
    <w:rsid w:val="007E0D28"/>
    <w:rsid w:val="007E2DA1"/>
    <w:rsid w:val="007E3512"/>
    <w:rsid w:val="007E43E7"/>
    <w:rsid w:val="007E4DF5"/>
    <w:rsid w:val="007E598E"/>
    <w:rsid w:val="007E5EF6"/>
    <w:rsid w:val="007E621F"/>
    <w:rsid w:val="007E6841"/>
    <w:rsid w:val="007E6CCD"/>
    <w:rsid w:val="007E7517"/>
    <w:rsid w:val="007F0798"/>
    <w:rsid w:val="007F10A1"/>
    <w:rsid w:val="007F1594"/>
    <w:rsid w:val="007F1F13"/>
    <w:rsid w:val="007F267A"/>
    <w:rsid w:val="007F28C9"/>
    <w:rsid w:val="007F2B19"/>
    <w:rsid w:val="007F2F7F"/>
    <w:rsid w:val="007F388E"/>
    <w:rsid w:val="007F40A7"/>
    <w:rsid w:val="007F43A7"/>
    <w:rsid w:val="007F4406"/>
    <w:rsid w:val="007F4E26"/>
    <w:rsid w:val="007F549F"/>
    <w:rsid w:val="007F6847"/>
    <w:rsid w:val="007F6B33"/>
    <w:rsid w:val="0080149F"/>
    <w:rsid w:val="00801CBC"/>
    <w:rsid w:val="0080222A"/>
    <w:rsid w:val="00803156"/>
    <w:rsid w:val="00804367"/>
    <w:rsid w:val="00805C2A"/>
    <w:rsid w:val="00805F1A"/>
    <w:rsid w:val="00810027"/>
    <w:rsid w:val="008102C2"/>
    <w:rsid w:val="00810520"/>
    <w:rsid w:val="008105FE"/>
    <w:rsid w:val="00810FB1"/>
    <w:rsid w:val="0081130D"/>
    <w:rsid w:val="008113A0"/>
    <w:rsid w:val="008117D6"/>
    <w:rsid w:val="0081253B"/>
    <w:rsid w:val="00812E9C"/>
    <w:rsid w:val="00812FD6"/>
    <w:rsid w:val="00813D64"/>
    <w:rsid w:val="0081460E"/>
    <w:rsid w:val="00814AAE"/>
    <w:rsid w:val="00815429"/>
    <w:rsid w:val="008157E9"/>
    <w:rsid w:val="00815CFA"/>
    <w:rsid w:val="0081605F"/>
    <w:rsid w:val="008161BB"/>
    <w:rsid w:val="008163E8"/>
    <w:rsid w:val="00816FD4"/>
    <w:rsid w:val="008171F8"/>
    <w:rsid w:val="00820F86"/>
    <w:rsid w:val="008214A3"/>
    <w:rsid w:val="008219E1"/>
    <w:rsid w:val="00823E58"/>
    <w:rsid w:val="00823F5B"/>
    <w:rsid w:val="0082419B"/>
    <w:rsid w:val="0082487C"/>
    <w:rsid w:val="00824C49"/>
    <w:rsid w:val="00824D5C"/>
    <w:rsid w:val="00824ED2"/>
    <w:rsid w:val="00827087"/>
    <w:rsid w:val="008272E2"/>
    <w:rsid w:val="00827517"/>
    <w:rsid w:val="00827B5A"/>
    <w:rsid w:val="008307C8"/>
    <w:rsid w:val="00830F06"/>
    <w:rsid w:val="00831281"/>
    <w:rsid w:val="0083237D"/>
    <w:rsid w:val="0083264C"/>
    <w:rsid w:val="0083275A"/>
    <w:rsid w:val="008341B9"/>
    <w:rsid w:val="0083435B"/>
    <w:rsid w:val="008343C3"/>
    <w:rsid w:val="0083554D"/>
    <w:rsid w:val="00835829"/>
    <w:rsid w:val="00835F80"/>
    <w:rsid w:val="008366DF"/>
    <w:rsid w:val="00836F97"/>
    <w:rsid w:val="00837136"/>
    <w:rsid w:val="008377EF"/>
    <w:rsid w:val="00840B42"/>
    <w:rsid w:val="00840E13"/>
    <w:rsid w:val="0084115D"/>
    <w:rsid w:val="0084138A"/>
    <w:rsid w:val="00841522"/>
    <w:rsid w:val="008431F0"/>
    <w:rsid w:val="00843C68"/>
    <w:rsid w:val="008442C2"/>
    <w:rsid w:val="0084534D"/>
    <w:rsid w:val="00845BCF"/>
    <w:rsid w:val="00847786"/>
    <w:rsid w:val="00850CC0"/>
    <w:rsid w:val="008512E4"/>
    <w:rsid w:val="00851E21"/>
    <w:rsid w:val="00851FB4"/>
    <w:rsid w:val="0085269B"/>
    <w:rsid w:val="00852C30"/>
    <w:rsid w:val="00852C33"/>
    <w:rsid w:val="00853048"/>
    <w:rsid w:val="008530E1"/>
    <w:rsid w:val="008539BE"/>
    <w:rsid w:val="00853AE4"/>
    <w:rsid w:val="00853C44"/>
    <w:rsid w:val="0085445F"/>
    <w:rsid w:val="008547CB"/>
    <w:rsid w:val="00854E85"/>
    <w:rsid w:val="0085586A"/>
    <w:rsid w:val="00855C1A"/>
    <w:rsid w:val="00857D46"/>
    <w:rsid w:val="008604CB"/>
    <w:rsid w:val="008611FF"/>
    <w:rsid w:val="00863969"/>
    <w:rsid w:val="00863B23"/>
    <w:rsid w:val="00863B76"/>
    <w:rsid w:val="008643FD"/>
    <w:rsid w:val="0086445C"/>
    <w:rsid w:val="00867758"/>
    <w:rsid w:val="00867E9E"/>
    <w:rsid w:val="008702A7"/>
    <w:rsid w:val="00870779"/>
    <w:rsid w:val="00872B4F"/>
    <w:rsid w:val="00873323"/>
    <w:rsid w:val="008737F8"/>
    <w:rsid w:val="00874753"/>
    <w:rsid w:val="00874CE2"/>
    <w:rsid w:val="00874F78"/>
    <w:rsid w:val="00875494"/>
    <w:rsid w:val="008754B1"/>
    <w:rsid w:val="008759CA"/>
    <w:rsid w:val="00876808"/>
    <w:rsid w:val="00877053"/>
    <w:rsid w:val="00877230"/>
    <w:rsid w:val="00877654"/>
    <w:rsid w:val="0088059A"/>
    <w:rsid w:val="00881470"/>
    <w:rsid w:val="008815E5"/>
    <w:rsid w:val="00881730"/>
    <w:rsid w:val="00881C43"/>
    <w:rsid w:val="00882568"/>
    <w:rsid w:val="0088256B"/>
    <w:rsid w:val="00883695"/>
    <w:rsid w:val="00884248"/>
    <w:rsid w:val="00885438"/>
    <w:rsid w:val="00885873"/>
    <w:rsid w:val="00886DB2"/>
    <w:rsid w:val="00887F40"/>
    <w:rsid w:val="00890662"/>
    <w:rsid w:val="00890B0E"/>
    <w:rsid w:val="0089198B"/>
    <w:rsid w:val="00891E23"/>
    <w:rsid w:val="00891EE5"/>
    <w:rsid w:val="0089242D"/>
    <w:rsid w:val="00892D4F"/>
    <w:rsid w:val="0089337F"/>
    <w:rsid w:val="0089363E"/>
    <w:rsid w:val="00893956"/>
    <w:rsid w:val="008951DE"/>
    <w:rsid w:val="00896E35"/>
    <w:rsid w:val="008972CE"/>
    <w:rsid w:val="008A0076"/>
    <w:rsid w:val="008A10A8"/>
    <w:rsid w:val="008A110E"/>
    <w:rsid w:val="008A1433"/>
    <w:rsid w:val="008A2BFF"/>
    <w:rsid w:val="008A2E38"/>
    <w:rsid w:val="008A33C2"/>
    <w:rsid w:val="008A35E6"/>
    <w:rsid w:val="008A4689"/>
    <w:rsid w:val="008A4F47"/>
    <w:rsid w:val="008A52B7"/>
    <w:rsid w:val="008A54C2"/>
    <w:rsid w:val="008A5CF5"/>
    <w:rsid w:val="008A5FB5"/>
    <w:rsid w:val="008A627F"/>
    <w:rsid w:val="008A72D3"/>
    <w:rsid w:val="008A730B"/>
    <w:rsid w:val="008A7554"/>
    <w:rsid w:val="008B0831"/>
    <w:rsid w:val="008B0CE1"/>
    <w:rsid w:val="008B1557"/>
    <w:rsid w:val="008B16AE"/>
    <w:rsid w:val="008B29CC"/>
    <w:rsid w:val="008B39E1"/>
    <w:rsid w:val="008B492F"/>
    <w:rsid w:val="008B4A62"/>
    <w:rsid w:val="008B4BFE"/>
    <w:rsid w:val="008B4EEE"/>
    <w:rsid w:val="008B5CEE"/>
    <w:rsid w:val="008B5DA8"/>
    <w:rsid w:val="008B6680"/>
    <w:rsid w:val="008B6B99"/>
    <w:rsid w:val="008B6EDD"/>
    <w:rsid w:val="008B700E"/>
    <w:rsid w:val="008B707C"/>
    <w:rsid w:val="008B7F22"/>
    <w:rsid w:val="008C199B"/>
    <w:rsid w:val="008C1A7A"/>
    <w:rsid w:val="008C27D7"/>
    <w:rsid w:val="008C29E1"/>
    <w:rsid w:val="008C3E61"/>
    <w:rsid w:val="008C516A"/>
    <w:rsid w:val="008C552D"/>
    <w:rsid w:val="008C571E"/>
    <w:rsid w:val="008C69F1"/>
    <w:rsid w:val="008C7136"/>
    <w:rsid w:val="008C727F"/>
    <w:rsid w:val="008C7642"/>
    <w:rsid w:val="008C789E"/>
    <w:rsid w:val="008D0728"/>
    <w:rsid w:val="008D0BEF"/>
    <w:rsid w:val="008D1A49"/>
    <w:rsid w:val="008D4086"/>
    <w:rsid w:val="008D4245"/>
    <w:rsid w:val="008D525D"/>
    <w:rsid w:val="008D53C2"/>
    <w:rsid w:val="008D56AA"/>
    <w:rsid w:val="008D5E2E"/>
    <w:rsid w:val="008D607B"/>
    <w:rsid w:val="008D61B6"/>
    <w:rsid w:val="008D64CB"/>
    <w:rsid w:val="008D6A1B"/>
    <w:rsid w:val="008D72E9"/>
    <w:rsid w:val="008D7503"/>
    <w:rsid w:val="008D751A"/>
    <w:rsid w:val="008D76D5"/>
    <w:rsid w:val="008D797A"/>
    <w:rsid w:val="008D7B16"/>
    <w:rsid w:val="008E0BC7"/>
    <w:rsid w:val="008E0DA5"/>
    <w:rsid w:val="008E1212"/>
    <w:rsid w:val="008E15FB"/>
    <w:rsid w:val="008E1F1E"/>
    <w:rsid w:val="008E2065"/>
    <w:rsid w:val="008E217D"/>
    <w:rsid w:val="008E358C"/>
    <w:rsid w:val="008E4B62"/>
    <w:rsid w:val="008E4C76"/>
    <w:rsid w:val="008E59BA"/>
    <w:rsid w:val="008E5A86"/>
    <w:rsid w:val="008E62DB"/>
    <w:rsid w:val="008E714F"/>
    <w:rsid w:val="008E72D3"/>
    <w:rsid w:val="008E744E"/>
    <w:rsid w:val="008F029C"/>
    <w:rsid w:val="008F0371"/>
    <w:rsid w:val="008F0395"/>
    <w:rsid w:val="008F039F"/>
    <w:rsid w:val="008F0647"/>
    <w:rsid w:val="008F09A0"/>
    <w:rsid w:val="008F0E0D"/>
    <w:rsid w:val="008F0F83"/>
    <w:rsid w:val="008F1BD0"/>
    <w:rsid w:val="008F1EC5"/>
    <w:rsid w:val="008F206A"/>
    <w:rsid w:val="008F2399"/>
    <w:rsid w:val="008F2793"/>
    <w:rsid w:val="008F3A44"/>
    <w:rsid w:val="008F4A88"/>
    <w:rsid w:val="008F4E72"/>
    <w:rsid w:val="008F6CB7"/>
    <w:rsid w:val="008F7986"/>
    <w:rsid w:val="008F7DB7"/>
    <w:rsid w:val="009004C5"/>
    <w:rsid w:val="00900F49"/>
    <w:rsid w:val="00901819"/>
    <w:rsid w:val="00901B29"/>
    <w:rsid w:val="00902C65"/>
    <w:rsid w:val="009036A2"/>
    <w:rsid w:val="00903ADD"/>
    <w:rsid w:val="009042F5"/>
    <w:rsid w:val="0090449F"/>
    <w:rsid w:val="00904980"/>
    <w:rsid w:val="00905317"/>
    <w:rsid w:val="009062DB"/>
    <w:rsid w:val="00907707"/>
    <w:rsid w:val="009078FA"/>
    <w:rsid w:val="00907924"/>
    <w:rsid w:val="00910CC5"/>
    <w:rsid w:val="00911A4C"/>
    <w:rsid w:val="0091285E"/>
    <w:rsid w:val="0091334C"/>
    <w:rsid w:val="00914878"/>
    <w:rsid w:val="00915449"/>
    <w:rsid w:val="009158A4"/>
    <w:rsid w:val="00915E52"/>
    <w:rsid w:val="00915F54"/>
    <w:rsid w:val="009163D7"/>
    <w:rsid w:val="00916D75"/>
    <w:rsid w:val="009203B0"/>
    <w:rsid w:val="00920937"/>
    <w:rsid w:val="00920E32"/>
    <w:rsid w:val="00921185"/>
    <w:rsid w:val="00921863"/>
    <w:rsid w:val="00921EFF"/>
    <w:rsid w:val="00921F78"/>
    <w:rsid w:val="0092208A"/>
    <w:rsid w:val="0092282A"/>
    <w:rsid w:val="00922CAF"/>
    <w:rsid w:val="00923277"/>
    <w:rsid w:val="0092435E"/>
    <w:rsid w:val="00924383"/>
    <w:rsid w:val="009245D9"/>
    <w:rsid w:val="00924819"/>
    <w:rsid w:val="00924A0B"/>
    <w:rsid w:val="00924E49"/>
    <w:rsid w:val="009267FD"/>
    <w:rsid w:val="00926CC9"/>
    <w:rsid w:val="00927189"/>
    <w:rsid w:val="00927CC8"/>
    <w:rsid w:val="00927E1D"/>
    <w:rsid w:val="009304F0"/>
    <w:rsid w:val="009312AA"/>
    <w:rsid w:val="00931A7A"/>
    <w:rsid w:val="00931DCF"/>
    <w:rsid w:val="009325AE"/>
    <w:rsid w:val="00933B01"/>
    <w:rsid w:val="0093431B"/>
    <w:rsid w:val="00935AF7"/>
    <w:rsid w:val="00936285"/>
    <w:rsid w:val="00936BE0"/>
    <w:rsid w:val="00940E0F"/>
    <w:rsid w:val="00941DEA"/>
    <w:rsid w:val="00942940"/>
    <w:rsid w:val="00943453"/>
    <w:rsid w:val="009444A6"/>
    <w:rsid w:val="00944792"/>
    <w:rsid w:val="00945B4D"/>
    <w:rsid w:val="0094634E"/>
    <w:rsid w:val="00946D54"/>
    <w:rsid w:val="00947166"/>
    <w:rsid w:val="00947224"/>
    <w:rsid w:val="0094772F"/>
    <w:rsid w:val="00950063"/>
    <w:rsid w:val="00951ACD"/>
    <w:rsid w:val="009520B0"/>
    <w:rsid w:val="009520D2"/>
    <w:rsid w:val="00952BCE"/>
    <w:rsid w:val="00952E4D"/>
    <w:rsid w:val="00954BF0"/>
    <w:rsid w:val="0095557E"/>
    <w:rsid w:val="00955D8F"/>
    <w:rsid w:val="0095646B"/>
    <w:rsid w:val="00956733"/>
    <w:rsid w:val="009568F8"/>
    <w:rsid w:val="00956C19"/>
    <w:rsid w:val="00956C7B"/>
    <w:rsid w:val="00957349"/>
    <w:rsid w:val="0096034C"/>
    <w:rsid w:val="00960707"/>
    <w:rsid w:val="009627BF"/>
    <w:rsid w:val="009639C8"/>
    <w:rsid w:val="00963BA2"/>
    <w:rsid w:val="00965128"/>
    <w:rsid w:val="00965AA6"/>
    <w:rsid w:val="0096650A"/>
    <w:rsid w:val="00966B7E"/>
    <w:rsid w:val="00966E2F"/>
    <w:rsid w:val="009670DE"/>
    <w:rsid w:val="009672E6"/>
    <w:rsid w:val="009676A6"/>
    <w:rsid w:val="00967BCF"/>
    <w:rsid w:val="00970346"/>
    <w:rsid w:val="0097093C"/>
    <w:rsid w:val="009714AF"/>
    <w:rsid w:val="009724CD"/>
    <w:rsid w:val="00972683"/>
    <w:rsid w:val="00972867"/>
    <w:rsid w:val="00973B9F"/>
    <w:rsid w:val="00973C53"/>
    <w:rsid w:val="00973DD0"/>
    <w:rsid w:val="0097423C"/>
    <w:rsid w:val="00974D5E"/>
    <w:rsid w:val="00974F4E"/>
    <w:rsid w:val="00975016"/>
    <w:rsid w:val="0097597B"/>
    <w:rsid w:val="0097603D"/>
    <w:rsid w:val="009768A9"/>
    <w:rsid w:val="00976F05"/>
    <w:rsid w:val="00977CB5"/>
    <w:rsid w:val="00980186"/>
    <w:rsid w:val="009807BE"/>
    <w:rsid w:val="0098080E"/>
    <w:rsid w:val="00980E43"/>
    <w:rsid w:val="00981C8C"/>
    <w:rsid w:val="00981E71"/>
    <w:rsid w:val="00982138"/>
    <w:rsid w:val="009838BF"/>
    <w:rsid w:val="009839DA"/>
    <w:rsid w:val="00983E2C"/>
    <w:rsid w:val="009847A2"/>
    <w:rsid w:val="009849D5"/>
    <w:rsid w:val="0098517A"/>
    <w:rsid w:val="00985868"/>
    <w:rsid w:val="00986288"/>
    <w:rsid w:val="009874E0"/>
    <w:rsid w:val="0098766F"/>
    <w:rsid w:val="00990042"/>
    <w:rsid w:val="00990497"/>
    <w:rsid w:val="009906C2"/>
    <w:rsid w:val="0099099B"/>
    <w:rsid w:val="00991185"/>
    <w:rsid w:val="009928EE"/>
    <w:rsid w:val="00993194"/>
    <w:rsid w:val="00993A61"/>
    <w:rsid w:val="00995242"/>
    <w:rsid w:val="0099527C"/>
    <w:rsid w:val="00996005"/>
    <w:rsid w:val="00997067"/>
    <w:rsid w:val="00997452"/>
    <w:rsid w:val="009A0681"/>
    <w:rsid w:val="009A08EA"/>
    <w:rsid w:val="009A0F00"/>
    <w:rsid w:val="009A0F2B"/>
    <w:rsid w:val="009A20CC"/>
    <w:rsid w:val="009A22E5"/>
    <w:rsid w:val="009A24D3"/>
    <w:rsid w:val="009A2684"/>
    <w:rsid w:val="009A2FF0"/>
    <w:rsid w:val="009A30E9"/>
    <w:rsid w:val="009A3278"/>
    <w:rsid w:val="009A38ED"/>
    <w:rsid w:val="009A3E3C"/>
    <w:rsid w:val="009A4164"/>
    <w:rsid w:val="009A4200"/>
    <w:rsid w:val="009A4963"/>
    <w:rsid w:val="009A50EC"/>
    <w:rsid w:val="009A5D34"/>
    <w:rsid w:val="009A64C6"/>
    <w:rsid w:val="009A6706"/>
    <w:rsid w:val="009A7208"/>
    <w:rsid w:val="009A7388"/>
    <w:rsid w:val="009A77B7"/>
    <w:rsid w:val="009A78E9"/>
    <w:rsid w:val="009A7FA3"/>
    <w:rsid w:val="009B1EBF"/>
    <w:rsid w:val="009B1F73"/>
    <w:rsid w:val="009B6174"/>
    <w:rsid w:val="009B727F"/>
    <w:rsid w:val="009B75D8"/>
    <w:rsid w:val="009C0EAC"/>
    <w:rsid w:val="009C0ED0"/>
    <w:rsid w:val="009C1783"/>
    <w:rsid w:val="009C1996"/>
    <w:rsid w:val="009C207D"/>
    <w:rsid w:val="009C23FE"/>
    <w:rsid w:val="009C2975"/>
    <w:rsid w:val="009C3651"/>
    <w:rsid w:val="009C381F"/>
    <w:rsid w:val="009C4956"/>
    <w:rsid w:val="009C4F26"/>
    <w:rsid w:val="009C568E"/>
    <w:rsid w:val="009C56C4"/>
    <w:rsid w:val="009C58C3"/>
    <w:rsid w:val="009C5BC1"/>
    <w:rsid w:val="009C6218"/>
    <w:rsid w:val="009C70F0"/>
    <w:rsid w:val="009C7F0C"/>
    <w:rsid w:val="009D1B27"/>
    <w:rsid w:val="009D1F48"/>
    <w:rsid w:val="009D20D9"/>
    <w:rsid w:val="009D2127"/>
    <w:rsid w:val="009D4411"/>
    <w:rsid w:val="009D444D"/>
    <w:rsid w:val="009D44C8"/>
    <w:rsid w:val="009D450D"/>
    <w:rsid w:val="009D4664"/>
    <w:rsid w:val="009D4962"/>
    <w:rsid w:val="009D4AAF"/>
    <w:rsid w:val="009D715E"/>
    <w:rsid w:val="009E0123"/>
    <w:rsid w:val="009E1CE8"/>
    <w:rsid w:val="009E1EE1"/>
    <w:rsid w:val="009E2B0C"/>
    <w:rsid w:val="009E3A24"/>
    <w:rsid w:val="009E3EAF"/>
    <w:rsid w:val="009E4E0C"/>
    <w:rsid w:val="009E5013"/>
    <w:rsid w:val="009E72DA"/>
    <w:rsid w:val="009E7BBC"/>
    <w:rsid w:val="009F0179"/>
    <w:rsid w:val="009F0F5A"/>
    <w:rsid w:val="009F1590"/>
    <w:rsid w:val="009F1D24"/>
    <w:rsid w:val="009F245B"/>
    <w:rsid w:val="009F2AC1"/>
    <w:rsid w:val="009F3B60"/>
    <w:rsid w:val="009F4693"/>
    <w:rsid w:val="009F46A9"/>
    <w:rsid w:val="009F6941"/>
    <w:rsid w:val="009F73CF"/>
    <w:rsid w:val="009F7BB3"/>
    <w:rsid w:val="00A004D5"/>
    <w:rsid w:val="00A0061E"/>
    <w:rsid w:val="00A0162E"/>
    <w:rsid w:val="00A01D05"/>
    <w:rsid w:val="00A02664"/>
    <w:rsid w:val="00A02F22"/>
    <w:rsid w:val="00A04649"/>
    <w:rsid w:val="00A05406"/>
    <w:rsid w:val="00A0554D"/>
    <w:rsid w:val="00A063D1"/>
    <w:rsid w:val="00A06E46"/>
    <w:rsid w:val="00A07BCF"/>
    <w:rsid w:val="00A07D32"/>
    <w:rsid w:val="00A10904"/>
    <w:rsid w:val="00A10CD1"/>
    <w:rsid w:val="00A120CE"/>
    <w:rsid w:val="00A13624"/>
    <w:rsid w:val="00A14103"/>
    <w:rsid w:val="00A15095"/>
    <w:rsid w:val="00A151E5"/>
    <w:rsid w:val="00A15248"/>
    <w:rsid w:val="00A166BD"/>
    <w:rsid w:val="00A16B92"/>
    <w:rsid w:val="00A17289"/>
    <w:rsid w:val="00A17AE2"/>
    <w:rsid w:val="00A20362"/>
    <w:rsid w:val="00A209DF"/>
    <w:rsid w:val="00A20BE0"/>
    <w:rsid w:val="00A2140A"/>
    <w:rsid w:val="00A2318D"/>
    <w:rsid w:val="00A2455C"/>
    <w:rsid w:val="00A24730"/>
    <w:rsid w:val="00A24B5A"/>
    <w:rsid w:val="00A25223"/>
    <w:rsid w:val="00A25E60"/>
    <w:rsid w:val="00A2654F"/>
    <w:rsid w:val="00A26569"/>
    <w:rsid w:val="00A26BD3"/>
    <w:rsid w:val="00A26C7B"/>
    <w:rsid w:val="00A3133D"/>
    <w:rsid w:val="00A321AF"/>
    <w:rsid w:val="00A32293"/>
    <w:rsid w:val="00A32ACD"/>
    <w:rsid w:val="00A32C6B"/>
    <w:rsid w:val="00A32CA1"/>
    <w:rsid w:val="00A33407"/>
    <w:rsid w:val="00A343F8"/>
    <w:rsid w:val="00A34910"/>
    <w:rsid w:val="00A351C0"/>
    <w:rsid w:val="00A35D5D"/>
    <w:rsid w:val="00A35DD7"/>
    <w:rsid w:val="00A36718"/>
    <w:rsid w:val="00A368AD"/>
    <w:rsid w:val="00A36CFD"/>
    <w:rsid w:val="00A36E4B"/>
    <w:rsid w:val="00A36F0A"/>
    <w:rsid w:val="00A37413"/>
    <w:rsid w:val="00A37A70"/>
    <w:rsid w:val="00A4027E"/>
    <w:rsid w:val="00A41237"/>
    <w:rsid w:val="00A4137E"/>
    <w:rsid w:val="00A41B64"/>
    <w:rsid w:val="00A41F37"/>
    <w:rsid w:val="00A4200E"/>
    <w:rsid w:val="00A424B1"/>
    <w:rsid w:val="00A43266"/>
    <w:rsid w:val="00A43642"/>
    <w:rsid w:val="00A44181"/>
    <w:rsid w:val="00A4455A"/>
    <w:rsid w:val="00A44A00"/>
    <w:rsid w:val="00A451F1"/>
    <w:rsid w:val="00A460AD"/>
    <w:rsid w:val="00A46321"/>
    <w:rsid w:val="00A473BF"/>
    <w:rsid w:val="00A47641"/>
    <w:rsid w:val="00A47986"/>
    <w:rsid w:val="00A50206"/>
    <w:rsid w:val="00A50441"/>
    <w:rsid w:val="00A50B74"/>
    <w:rsid w:val="00A51744"/>
    <w:rsid w:val="00A51A5B"/>
    <w:rsid w:val="00A51B70"/>
    <w:rsid w:val="00A52210"/>
    <w:rsid w:val="00A5253C"/>
    <w:rsid w:val="00A525CE"/>
    <w:rsid w:val="00A5310C"/>
    <w:rsid w:val="00A53308"/>
    <w:rsid w:val="00A540C1"/>
    <w:rsid w:val="00A541FB"/>
    <w:rsid w:val="00A5474B"/>
    <w:rsid w:val="00A5554C"/>
    <w:rsid w:val="00A558DD"/>
    <w:rsid w:val="00A558F5"/>
    <w:rsid w:val="00A56F30"/>
    <w:rsid w:val="00A56F5E"/>
    <w:rsid w:val="00A57394"/>
    <w:rsid w:val="00A6134A"/>
    <w:rsid w:val="00A616D6"/>
    <w:rsid w:val="00A61ADE"/>
    <w:rsid w:val="00A63523"/>
    <w:rsid w:val="00A63A28"/>
    <w:rsid w:val="00A64C86"/>
    <w:rsid w:val="00A64DBB"/>
    <w:rsid w:val="00A65AEA"/>
    <w:rsid w:val="00A65B26"/>
    <w:rsid w:val="00A6609E"/>
    <w:rsid w:val="00A6630A"/>
    <w:rsid w:val="00A67680"/>
    <w:rsid w:val="00A679EB"/>
    <w:rsid w:val="00A70165"/>
    <w:rsid w:val="00A7278B"/>
    <w:rsid w:val="00A7306F"/>
    <w:rsid w:val="00A73CE0"/>
    <w:rsid w:val="00A73D67"/>
    <w:rsid w:val="00A73E7A"/>
    <w:rsid w:val="00A74204"/>
    <w:rsid w:val="00A74506"/>
    <w:rsid w:val="00A7453E"/>
    <w:rsid w:val="00A7476F"/>
    <w:rsid w:val="00A750EC"/>
    <w:rsid w:val="00A75620"/>
    <w:rsid w:val="00A75D39"/>
    <w:rsid w:val="00A763BC"/>
    <w:rsid w:val="00A76FB9"/>
    <w:rsid w:val="00A77BBC"/>
    <w:rsid w:val="00A80F0C"/>
    <w:rsid w:val="00A81340"/>
    <w:rsid w:val="00A817B0"/>
    <w:rsid w:val="00A82207"/>
    <w:rsid w:val="00A82317"/>
    <w:rsid w:val="00A826C9"/>
    <w:rsid w:val="00A83989"/>
    <w:rsid w:val="00A83BFD"/>
    <w:rsid w:val="00A83C93"/>
    <w:rsid w:val="00A83F02"/>
    <w:rsid w:val="00A848AD"/>
    <w:rsid w:val="00A84DAD"/>
    <w:rsid w:val="00A84F59"/>
    <w:rsid w:val="00A85544"/>
    <w:rsid w:val="00A85979"/>
    <w:rsid w:val="00A86194"/>
    <w:rsid w:val="00A86593"/>
    <w:rsid w:val="00A86EB9"/>
    <w:rsid w:val="00A87DFD"/>
    <w:rsid w:val="00A901D0"/>
    <w:rsid w:val="00A90796"/>
    <w:rsid w:val="00A90B6F"/>
    <w:rsid w:val="00A90DD2"/>
    <w:rsid w:val="00A90FC1"/>
    <w:rsid w:val="00A9107A"/>
    <w:rsid w:val="00A92912"/>
    <w:rsid w:val="00A9561D"/>
    <w:rsid w:val="00A96614"/>
    <w:rsid w:val="00A96A0B"/>
    <w:rsid w:val="00AA09DC"/>
    <w:rsid w:val="00AA23CE"/>
    <w:rsid w:val="00AA41C7"/>
    <w:rsid w:val="00AA55BB"/>
    <w:rsid w:val="00AA5C8F"/>
    <w:rsid w:val="00AA68A9"/>
    <w:rsid w:val="00AA7BC4"/>
    <w:rsid w:val="00AB06F8"/>
    <w:rsid w:val="00AB11C3"/>
    <w:rsid w:val="00AB131E"/>
    <w:rsid w:val="00AB1B92"/>
    <w:rsid w:val="00AB294B"/>
    <w:rsid w:val="00AB4DAC"/>
    <w:rsid w:val="00AB5AED"/>
    <w:rsid w:val="00AB5E83"/>
    <w:rsid w:val="00AC003A"/>
    <w:rsid w:val="00AC0313"/>
    <w:rsid w:val="00AC0CD9"/>
    <w:rsid w:val="00AC0F42"/>
    <w:rsid w:val="00AC1B19"/>
    <w:rsid w:val="00AC30A2"/>
    <w:rsid w:val="00AC311E"/>
    <w:rsid w:val="00AC318A"/>
    <w:rsid w:val="00AC4762"/>
    <w:rsid w:val="00AC4943"/>
    <w:rsid w:val="00AC4EF0"/>
    <w:rsid w:val="00AC5128"/>
    <w:rsid w:val="00AC56AE"/>
    <w:rsid w:val="00AC5984"/>
    <w:rsid w:val="00AC64B2"/>
    <w:rsid w:val="00AC661C"/>
    <w:rsid w:val="00AC6E52"/>
    <w:rsid w:val="00AC7DD6"/>
    <w:rsid w:val="00AC7F00"/>
    <w:rsid w:val="00AD09A4"/>
    <w:rsid w:val="00AD191A"/>
    <w:rsid w:val="00AD1DC9"/>
    <w:rsid w:val="00AD3472"/>
    <w:rsid w:val="00AD3529"/>
    <w:rsid w:val="00AD365B"/>
    <w:rsid w:val="00AD3749"/>
    <w:rsid w:val="00AD3EAC"/>
    <w:rsid w:val="00AD3FA2"/>
    <w:rsid w:val="00AD4463"/>
    <w:rsid w:val="00AD477B"/>
    <w:rsid w:val="00AD4F47"/>
    <w:rsid w:val="00AD577E"/>
    <w:rsid w:val="00AD5850"/>
    <w:rsid w:val="00AD5B63"/>
    <w:rsid w:val="00AD5D87"/>
    <w:rsid w:val="00AD6AB5"/>
    <w:rsid w:val="00AE0124"/>
    <w:rsid w:val="00AE02C5"/>
    <w:rsid w:val="00AE0B72"/>
    <w:rsid w:val="00AE0D1D"/>
    <w:rsid w:val="00AE1F5F"/>
    <w:rsid w:val="00AE1FB3"/>
    <w:rsid w:val="00AE2904"/>
    <w:rsid w:val="00AE2ADC"/>
    <w:rsid w:val="00AE3807"/>
    <w:rsid w:val="00AE3F5C"/>
    <w:rsid w:val="00AE5311"/>
    <w:rsid w:val="00AE564D"/>
    <w:rsid w:val="00AE6421"/>
    <w:rsid w:val="00AE65E0"/>
    <w:rsid w:val="00AE6BA0"/>
    <w:rsid w:val="00AE7A7F"/>
    <w:rsid w:val="00AF06FC"/>
    <w:rsid w:val="00AF0780"/>
    <w:rsid w:val="00AF12E9"/>
    <w:rsid w:val="00AF22FF"/>
    <w:rsid w:val="00AF25A6"/>
    <w:rsid w:val="00AF2740"/>
    <w:rsid w:val="00AF39F7"/>
    <w:rsid w:val="00AF3D8E"/>
    <w:rsid w:val="00AF43EA"/>
    <w:rsid w:val="00AF460A"/>
    <w:rsid w:val="00AF582F"/>
    <w:rsid w:val="00AF5B91"/>
    <w:rsid w:val="00AF5E80"/>
    <w:rsid w:val="00AF64D6"/>
    <w:rsid w:val="00AF789D"/>
    <w:rsid w:val="00AF7B0B"/>
    <w:rsid w:val="00B01195"/>
    <w:rsid w:val="00B018E0"/>
    <w:rsid w:val="00B01CA0"/>
    <w:rsid w:val="00B02B2A"/>
    <w:rsid w:val="00B037D7"/>
    <w:rsid w:val="00B042CE"/>
    <w:rsid w:val="00B05231"/>
    <w:rsid w:val="00B059F9"/>
    <w:rsid w:val="00B06538"/>
    <w:rsid w:val="00B06B04"/>
    <w:rsid w:val="00B06C1A"/>
    <w:rsid w:val="00B071B5"/>
    <w:rsid w:val="00B077F7"/>
    <w:rsid w:val="00B1018E"/>
    <w:rsid w:val="00B11747"/>
    <w:rsid w:val="00B11C21"/>
    <w:rsid w:val="00B132E8"/>
    <w:rsid w:val="00B13921"/>
    <w:rsid w:val="00B13928"/>
    <w:rsid w:val="00B13DAD"/>
    <w:rsid w:val="00B14265"/>
    <w:rsid w:val="00B15114"/>
    <w:rsid w:val="00B16C03"/>
    <w:rsid w:val="00B16D97"/>
    <w:rsid w:val="00B17023"/>
    <w:rsid w:val="00B171FE"/>
    <w:rsid w:val="00B2007F"/>
    <w:rsid w:val="00B2139E"/>
    <w:rsid w:val="00B22213"/>
    <w:rsid w:val="00B22F8B"/>
    <w:rsid w:val="00B243AC"/>
    <w:rsid w:val="00B24FCF"/>
    <w:rsid w:val="00B25D45"/>
    <w:rsid w:val="00B267D4"/>
    <w:rsid w:val="00B26EE9"/>
    <w:rsid w:val="00B30183"/>
    <w:rsid w:val="00B3216F"/>
    <w:rsid w:val="00B32437"/>
    <w:rsid w:val="00B33E8E"/>
    <w:rsid w:val="00B348C9"/>
    <w:rsid w:val="00B36031"/>
    <w:rsid w:val="00B367C4"/>
    <w:rsid w:val="00B36A57"/>
    <w:rsid w:val="00B36B9E"/>
    <w:rsid w:val="00B36ECC"/>
    <w:rsid w:val="00B3710E"/>
    <w:rsid w:val="00B37416"/>
    <w:rsid w:val="00B40099"/>
    <w:rsid w:val="00B40962"/>
    <w:rsid w:val="00B43741"/>
    <w:rsid w:val="00B448ED"/>
    <w:rsid w:val="00B44E55"/>
    <w:rsid w:val="00B45689"/>
    <w:rsid w:val="00B46778"/>
    <w:rsid w:val="00B46C78"/>
    <w:rsid w:val="00B47179"/>
    <w:rsid w:val="00B5093F"/>
    <w:rsid w:val="00B51732"/>
    <w:rsid w:val="00B5204F"/>
    <w:rsid w:val="00B52FAD"/>
    <w:rsid w:val="00B5310D"/>
    <w:rsid w:val="00B5336E"/>
    <w:rsid w:val="00B53445"/>
    <w:rsid w:val="00B53C32"/>
    <w:rsid w:val="00B542C1"/>
    <w:rsid w:val="00B54BFD"/>
    <w:rsid w:val="00B55706"/>
    <w:rsid w:val="00B55FA8"/>
    <w:rsid w:val="00B5610B"/>
    <w:rsid w:val="00B567F7"/>
    <w:rsid w:val="00B56A46"/>
    <w:rsid w:val="00B57E1F"/>
    <w:rsid w:val="00B60681"/>
    <w:rsid w:val="00B61179"/>
    <w:rsid w:val="00B61481"/>
    <w:rsid w:val="00B616E2"/>
    <w:rsid w:val="00B6238F"/>
    <w:rsid w:val="00B63C95"/>
    <w:rsid w:val="00B63D5D"/>
    <w:rsid w:val="00B640E9"/>
    <w:rsid w:val="00B64A61"/>
    <w:rsid w:val="00B64DC1"/>
    <w:rsid w:val="00B66344"/>
    <w:rsid w:val="00B666F6"/>
    <w:rsid w:val="00B669BA"/>
    <w:rsid w:val="00B66B30"/>
    <w:rsid w:val="00B678CD"/>
    <w:rsid w:val="00B67B33"/>
    <w:rsid w:val="00B67DC9"/>
    <w:rsid w:val="00B70D77"/>
    <w:rsid w:val="00B70F1E"/>
    <w:rsid w:val="00B71DFB"/>
    <w:rsid w:val="00B7257B"/>
    <w:rsid w:val="00B72BF6"/>
    <w:rsid w:val="00B730FC"/>
    <w:rsid w:val="00B738C2"/>
    <w:rsid w:val="00B73F4D"/>
    <w:rsid w:val="00B74DE2"/>
    <w:rsid w:val="00B7621B"/>
    <w:rsid w:val="00B766A9"/>
    <w:rsid w:val="00B76BDD"/>
    <w:rsid w:val="00B76E4A"/>
    <w:rsid w:val="00B770F8"/>
    <w:rsid w:val="00B770FB"/>
    <w:rsid w:val="00B77210"/>
    <w:rsid w:val="00B778FB"/>
    <w:rsid w:val="00B80CE7"/>
    <w:rsid w:val="00B81D1F"/>
    <w:rsid w:val="00B828B7"/>
    <w:rsid w:val="00B8350F"/>
    <w:rsid w:val="00B83C0A"/>
    <w:rsid w:val="00B83DBB"/>
    <w:rsid w:val="00B83DD6"/>
    <w:rsid w:val="00B84058"/>
    <w:rsid w:val="00B84738"/>
    <w:rsid w:val="00B84AD6"/>
    <w:rsid w:val="00B84C09"/>
    <w:rsid w:val="00B85908"/>
    <w:rsid w:val="00B86B48"/>
    <w:rsid w:val="00B9091E"/>
    <w:rsid w:val="00B90949"/>
    <w:rsid w:val="00B90BBC"/>
    <w:rsid w:val="00B91155"/>
    <w:rsid w:val="00B91478"/>
    <w:rsid w:val="00B917D1"/>
    <w:rsid w:val="00B92A7B"/>
    <w:rsid w:val="00B931A0"/>
    <w:rsid w:val="00B93B80"/>
    <w:rsid w:val="00B93D4C"/>
    <w:rsid w:val="00B93E49"/>
    <w:rsid w:val="00B95271"/>
    <w:rsid w:val="00B9572E"/>
    <w:rsid w:val="00B95925"/>
    <w:rsid w:val="00B960E3"/>
    <w:rsid w:val="00B96579"/>
    <w:rsid w:val="00B96B3F"/>
    <w:rsid w:val="00B97403"/>
    <w:rsid w:val="00BA0536"/>
    <w:rsid w:val="00BA0DEB"/>
    <w:rsid w:val="00BA111E"/>
    <w:rsid w:val="00BA1F61"/>
    <w:rsid w:val="00BA1F71"/>
    <w:rsid w:val="00BA2043"/>
    <w:rsid w:val="00BA2D80"/>
    <w:rsid w:val="00BA4276"/>
    <w:rsid w:val="00BA6836"/>
    <w:rsid w:val="00BA76B4"/>
    <w:rsid w:val="00BA77F4"/>
    <w:rsid w:val="00BA7CB5"/>
    <w:rsid w:val="00BB0EBF"/>
    <w:rsid w:val="00BB170E"/>
    <w:rsid w:val="00BB179B"/>
    <w:rsid w:val="00BB1B62"/>
    <w:rsid w:val="00BB284D"/>
    <w:rsid w:val="00BB2BA5"/>
    <w:rsid w:val="00BB37DF"/>
    <w:rsid w:val="00BB3FD9"/>
    <w:rsid w:val="00BB4499"/>
    <w:rsid w:val="00BB6350"/>
    <w:rsid w:val="00BB6A1B"/>
    <w:rsid w:val="00BB7CFD"/>
    <w:rsid w:val="00BB7E99"/>
    <w:rsid w:val="00BC131C"/>
    <w:rsid w:val="00BC3C62"/>
    <w:rsid w:val="00BC4076"/>
    <w:rsid w:val="00BC4220"/>
    <w:rsid w:val="00BC468A"/>
    <w:rsid w:val="00BC659F"/>
    <w:rsid w:val="00BC7CF6"/>
    <w:rsid w:val="00BD0507"/>
    <w:rsid w:val="00BD0605"/>
    <w:rsid w:val="00BD0709"/>
    <w:rsid w:val="00BD0CEB"/>
    <w:rsid w:val="00BD0E90"/>
    <w:rsid w:val="00BD0FE8"/>
    <w:rsid w:val="00BD17AE"/>
    <w:rsid w:val="00BD1A56"/>
    <w:rsid w:val="00BD20B9"/>
    <w:rsid w:val="00BD2E2F"/>
    <w:rsid w:val="00BD3041"/>
    <w:rsid w:val="00BD341C"/>
    <w:rsid w:val="00BD45A8"/>
    <w:rsid w:val="00BD5E3A"/>
    <w:rsid w:val="00BD7084"/>
    <w:rsid w:val="00BE0118"/>
    <w:rsid w:val="00BE0429"/>
    <w:rsid w:val="00BE0C18"/>
    <w:rsid w:val="00BE1A68"/>
    <w:rsid w:val="00BE20E2"/>
    <w:rsid w:val="00BE25FB"/>
    <w:rsid w:val="00BE285A"/>
    <w:rsid w:val="00BE3B46"/>
    <w:rsid w:val="00BE497B"/>
    <w:rsid w:val="00BE4DA7"/>
    <w:rsid w:val="00BE5351"/>
    <w:rsid w:val="00BE5583"/>
    <w:rsid w:val="00BE5977"/>
    <w:rsid w:val="00BE726F"/>
    <w:rsid w:val="00BF0065"/>
    <w:rsid w:val="00BF1087"/>
    <w:rsid w:val="00BF257F"/>
    <w:rsid w:val="00BF34CA"/>
    <w:rsid w:val="00BF38BD"/>
    <w:rsid w:val="00BF4968"/>
    <w:rsid w:val="00BF50F9"/>
    <w:rsid w:val="00BF55C1"/>
    <w:rsid w:val="00BF58A7"/>
    <w:rsid w:val="00BF59A8"/>
    <w:rsid w:val="00BF5A7A"/>
    <w:rsid w:val="00BF60F1"/>
    <w:rsid w:val="00BF70BD"/>
    <w:rsid w:val="00C001A3"/>
    <w:rsid w:val="00C001B9"/>
    <w:rsid w:val="00C0061F"/>
    <w:rsid w:val="00C008C0"/>
    <w:rsid w:val="00C00C18"/>
    <w:rsid w:val="00C00CCA"/>
    <w:rsid w:val="00C01142"/>
    <w:rsid w:val="00C01AF8"/>
    <w:rsid w:val="00C01B84"/>
    <w:rsid w:val="00C020FD"/>
    <w:rsid w:val="00C02711"/>
    <w:rsid w:val="00C03129"/>
    <w:rsid w:val="00C03559"/>
    <w:rsid w:val="00C04FDB"/>
    <w:rsid w:val="00C05DD9"/>
    <w:rsid w:val="00C06387"/>
    <w:rsid w:val="00C069C6"/>
    <w:rsid w:val="00C06E7F"/>
    <w:rsid w:val="00C0766C"/>
    <w:rsid w:val="00C07D8B"/>
    <w:rsid w:val="00C07EC9"/>
    <w:rsid w:val="00C1068E"/>
    <w:rsid w:val="00C11A63"/>
    <w:rsid w:val="00C11FFD"/>
    <w:rsid w:val="00C128FF"/>
    <w:rsid w:val="00C12A93"/>
    <w:rsid w:val="00C13379"/>
    <w:rsid w:val="00C14234"/>
    <w:rsid w:val="00C145B1"/>
    <w:rsid w:val="00C1605D"/>
    <w:rsid w:val="00C1698E"/>
    <w:rsid w:val="00C16E24"/>
    <w:rsid w:val="00C1715D"/>
    <w:rsid w:val="00C171FB"/>
    <w:rsid w:val="00C17B88"/>
    <w:rsid w:val="00C21B72"/>
    <w:rsid w:val="00C21BD4"/>
    <w:rsid w:val="00C2232A"/>
    <w:rsid w:val="00C22485"/>
    <w:rsid w:val="00C2253F"/>
    <w:rsid w:val="00C24059"/>
    <w:rsid w:val="00C24584"/>
    <w:rsid w:val="00C26748"/>
    <w:rsid w:val="00C2715E"/>
    <w:rsid w:val="00C30315"/>
    <w:rsid w:val="00C3038B"/>
    <w:rsid w:val="00C318F4"/>
    <w:rsid w:val="00C319B3"/>
    <w:rsid w:val="00C31D32"/>
    <w:rsid w:val="00C31FA2"/>
    <w:rsid w:val="00C324FA"/>
    <w:rsid w:val="00C32E0F"/>
    <w:rsid w:val="00C331F3"/>
    <w:rsid w:val="00C333CF"/>
    <w:rsid w:val="00C33795"/>
    <w:rsid w:val="00C34918"/>
    <w:rsid w:val="00C352BE"/>
    <w:rsid w:val="00C35608"/>
    <w:rsid w:val="00C35B94"/>
    <w:rsid w:val="00C35CCA"/>
    <w:rsid w:val="00C35FD2"/>
    <w:rsid w:val="00C36181"/>
    <w:rsid w:val="00C36C53"/>
    <w:rsid w:val="00C370E7"/>
    <w:rsid w:val="00C377A5"/>
    <w:rsid w:val="00C41EE4"/>
    <w:rsid w:val="00C4210B"/>
    <w:rsid w:val="00C4226A"/>
    <w:rsid w:val="00C44C36"/>
    <w:rsid w:val="00C45C4B"/>
    <w:rsid w:val="00C45EFE"/>
    <w:rsid w:val="00C4636E"/>
    <w:rsid w:val="00C468D5"/>
    <w:rsid w:val="00C47E70"/>
    <w:rsid w:val="00C50314"/>
    <w:rsid w:val="00C52C17"/>
    <w:rsid w:val="00C53484"/>
    <w:rsid w:val="00C53525"/>
    <w:rsid w:val="00C53696"/>
    <w:rsid w:val="00C53F2D"/>
    <w:rsid w:val="00C541CE"/>
    <w:rsid w:val="00C55518"/>
    <w:rsid w:val="00C568F6"/>
    <w:rsid w:val="00C56944"/>
    <w:rsid w:val="00C5796C"/>
    <w:rsid w:val="00C6038A"/>
    <w:rsid w:val="00C623C7"/>
    <w:rsid w:val="00C631BA"/>
    <w:rsid w:val="00C6391E"/>
    <w:rsid w:val="00C63E19"/>
    <w:rsid w:val="00C649D1"/>
    <w:rsid w:val="00C64AAA"/>
    <w:rsid w:val="00C654B6"/>
    <w:rsid w:val="00C6556B"/>
    <w:rsid w:val="00C66BD5"/>
    <w:rsid w:val="00C66C4B"/>
    <w:rsid w:val="00C671B6"/>
    <w:rsid w:val="00C67A94"/>
    <w:rsid w:val="00C67C1E"/>
    <w:rsid w:val="00C705E7"/>
    <w:rsid w:val="00C7069D"/>
    <w:rsid w:val="00C70AB0"/>
    <w:rsid w:val="00C70BCF"/>
    <w:rsid w:val="00C712DA"/>
    <w:rsid w:val="00C71372"/>
    <w:rsid w:val="00C716CB"/>
    <w:rsid w:val="00C72ED9"/>
    <w:rsid w:val="00C73509"/>
    <w:rsid w:val="00C73821"/>
    <w:rsid w:val="00C747E0"/>
    <w:rsid w:val="00C75211"/>
    <w:rsid w:val="00C75A97"/>
    <w:rsid w:val="00C764F5"/>
    <w:rsid w:val="00C76C0E"/>
    <w:rsid w:val="00C7732F"/>
    <w:rsid w:val="00C775F4"/>
    <w:rsid w:val="00C7784F"/>
    <w:rsid w:val="00C80858"/>
    <w:rsid w:val="00C80C7D"/>
    <w:rsid w:val="00C81315"/>
    <w:rsid w:val="00C81384"/>
    <w:rsid w:val="00C814CE"/>
    <w:rsid w:val="00C82CD1"/>
    <w:rsid w:val="00C84078"/>
    <w:rsid w:val="00C85C2C"/>
    <w:rsid w:val="00C86D5B"/>
    <w:rsid w:val="00C91D40"/>
    <w:rsid w:val="00C92831"/>
    <w:rsid w:val="00C92A0B"/>
    <w:rsid w:val="00C92FD7"/>
    <w:rsid w:val="00C93291"/>
    <w:rsid w:val="00C936B4"/>
    <w:rsid w:val="00C94149"/>
    <w:rsid w:val="00C9415C"/>
    <w:rsid w:val="00C94C8C"/>
    <w:rsid w:val="00C96210"/>
    <w:rsid w:val="00C968F0"/>
    <w:rsid w:val="00C97C87"/>
    <w:rsid w:val="00CA0211"/>
    <w:rsid w:val="00CA0651"/>
    <w:rsid w:val="00CA06FD"/>
    <w:rsid w:val="00CA099E"/>
    <w:rsid w:val="00CA0A87"/>
    <w:rsid w:val="00CA1555"/>
    <w:rsid w:val="00CA1694"/>
    <w:rsid w:val="00CA1CE9"/>
    <w:rsid w:val="00CA22CF"/>
    <w:rsid w:val="00CA243D"/>
    <w:rsid w:val="00CA3467"/>
    <w:rsid w:val="00CA34B9"/>
    <w:rsid w:val="00CA3981"/>
    <w:rsid w:val="00CA4C6D"/>
    <w:rsid w:val="00CA53A1"/>
    <w:rsid w:val="00CA60EA"/>
    <w:rsid w:val="00CA6184"/>
    <w:rsid w:val="00CA76FD"/>
    <w:rsid w:val="00CA773D"/>
    <w:rsid w:val="00CB0C40"/>
    <w:rsid w:val="00CB1B7A"/>
    <w:rsid w:val="00CB1BD7"/>
    <w:rsid w:val="00CB25D2"/>
    <w:rsid w:val="00CB2BB9"/>
    <w:rsid w:val="00CB3046"/>
    <w:rsid w:val="00CB3A9E"/>
    <w:rsid w:val="00CB3E5E"/>
    <w:rsid w:val="00CB50C2"/>
    <w:rsid w:val="00CB5389"/>
    <w:rsid w:val="00CB5829"/>
    <w:rsid w:val="00CB5D62"/>
    <w:rsid w:val="00CB71E4"/>
    <w:rsid w:val="00CB749C"/>
    <w:rsid w:val="00CB78EB"/>
    <w:rsid w:val="00CB7FCC"/>
    <w:rsid w:val="00CC02A4"/>
    <w:rsid w:val="00CC0D18"/>
    <w:rsid w:val="00CC126B"/>
    <w:rsid w:val="00CC1BBC"/>
    <w:rsid w:val="00CC22AF"/>
    <w:rsid w:val="00CC2644"/>
    <w:rsid w:val="00CC28FA"/>
    <w:rsid w:val="00CC2DBB"/>
    <w:rsid w:val="00CC356D"/>
    <w:rsid w:val="00CC37EE"/>
    <w:rsid w:val="00CC3CED"/>
    <w:rsid w:val="00CC42CF"/>
    <w:rsid w:val="00CC43B3"/>
    <w:rsid w:val="00CC487A"/>
    <w:rsid w:val="00CC4F4F"/>
    <w:rsid w:val="00CC520F"/>
    <w:rsid w:val="00CC545B"/>
    <w:rsid w:val="00CC5D0F"/>
    <w:rsid w:val="00CC5ED5"/>
    <w:rsid w:val="00CC5F5C"/>
    <w:rsid w:val="00CC7891"/>
    <w:rsid w:val="00CC7ADA"/>
    <w:rsid w:val="00CC7E36"/>
    <w:rsid w:val="00CD0B90"/>
    <w:rsid w:val="00CD11F8"/>
    <w:rsid w:val="00CD1E28"/>
    <w:rsid w:val="00CD2F22"/>
    <w:rsid w:val="00CD2F91"/>
    <w:rsid w:val="00CD313A"/>
    <w:rsid w:val="00CD31AA"/>
    <w:rsid w:val="00CD34F9"/>
    <w:rsid w:val="00CD39A4"/>
    <w:rsid w:val="00CD3F8F"/>
    <w:rsid w:val="00CD3FAC"/>
    <w:rsid w:val="00CD419F"/>
    <w:rsid w:val="00CD4F28"/>
    <w:rsid w:val="00CD59E2"/>
    <w:rsid w:val="00CD5C6F"/>
    <w:rsid w:val="00CD5DEB"/>
    <w:rsid w:val="00CD5FEC"/>
    <w:rsid w:val="00CD77B7"/>
    <w:rsid w:val="00CD7C91"/>
    <w:rsid w:val="00CD7C9D"/>
    <w:rsid w:val="00CE02F3"/>
    <w:rsid w:val="00CE0D07"/>
    <w:rsid w:val="00CE2A9B"/>
    <w:rsid w:val="00CE319C"/>
    <w:rsid w:val="00CE4C38"/>
    <w:rsid w:val="00CE5415"/>
    <w:rsid w:val="00CE5469"/>
    <w:rsid w:val="00CE5898"/>
    <w:rsid w:val="00CE5C50"/>
    <w:rsid w:val="00CE619B"/>
    <w:rsid w:val="00CE7020"/>
    <w:rsid w:val="00CE74F5"/>
    <w:rsid w:val="00CF059F"/>
    <w:rsid w:val="00CF0DA7"/>
    <w:rsid w:val="00CF0E37"/>
    <w:rsid w:val="00CF11BB"/>
    <w:rsid w:val="00CF15C0"/>
    <w:rsid w:val="00CF242A"/>
    <w:rsid w:val="00CF7319"/>
    <w:rsid w:val="00CF7C3A"/>
    <w:rsid w:val="00CF7E6E"/>
    <w:rsid w:val="00D000FA"/>
    <w:rsid w:val="00D00426"/>
    <w:rsid w:val="00D00B67"/>
    <w:rsid w:val="00D0106C"/>
    <w:rsid w:val="00D01560"/>
    <w:rsid w:val="00D018D8"/>
    <w:rsid w:val="00D01C9B"/>
    <w:rsid w:val="00D022B9"/>
    <w:rsid w:val="00D02B5F"/>
    <w:rsid w:val="00D0315D"/>
    <w:rsid w:val="00D03B68"/>
    <w:rsid w:val="00D03D6D"/>
    <w:rsid w:val="00D03F1E"/>
    <w:rsid w:val="00D04420"/>
    <w:rsid w:val="00D0458B"/>
    <w:rsid w:val="00D0488A"/>
    <w:rsid w:val="00D04DFB"/>
    <w:rsid w:val="00D05218"/>
    <w:rsid w:val="00D05433"/>
    <w:rsid w:val="00D0641C"/>
    <w:rsid w:val="00D064BF"/>
    <w:rsid w:val="00D065B0"/>
    <w:rsid w:val="00D06EE9"/>
    <w:rsid w:val="00D06FCB"/>
    <w:rsid w:val="00D07701"/>
    <w:rsid w:val="00D10499"/>
    <w:rsid w:val="00D11803"/>
    <w:rsid w:val="00D11A1F"/>
    <w:rsid w:val="00D11FCE"/>
    <w:rsid w:val="00D12A3F"/>
    <w:rsid w:val="00D12A5D"/>
    <w:rsid w:val="00D1697A"/>
    <w:rsid w:val="00D16E4C"/>
    <w:rsid w:val="00D16F26"/>
    <w:rsid w:val="00D17F5F"/>
    <w:rsid w:val="00D2027D"/>
    <w:rsid w:val="00D20454"/>
    <w:rsid w:val="00D20806"/>
    <w:rsid w:val="00D20A57"/>
    <w:rsid w:val="00D214A8"/>
    <w:rsid w:val="00D2181F"/>
    <w:rsid w:val="00D21991"/>
    <w:rsid w:val="00D21D81"/>
    <w:rsid w:val="00D22FE5"/>
    <w:rsid w:val="00D234FB"/>
    <w:rsid w:val="00D23F07"/>
    <w:rsid w:val="00D241FC"/>
    <w:rsid w:val="00D24809"/>
    <w:rsid w:val="00D250E2"/>
    <w:rsid w:val="00D2543D"/>
    <w:rsid w:val="00D2582B"/>
    <w:rsid w:val="00D25B84"/>
    <w:rsid w:val="00D26993"/>
    <w:rsid w:val="00D26F21"/>
    <w:rsid w:val="00D274EC"/>
    <w:rsid w:val="00D274F4"/>
    <w:rsid w:val="00D30746"/>
    <w:rsid w:val="00D31C08"/>
    <w:rsid w:val="00D32B8D"/>
    <w:rsid w:val="00D32F10"/>
    <w:rsid w:val="00D33440"/>
    <w:rsid w:val="00D33C43"/>
    <w:rsid w:val="00D34C04"/>
    <w:rsid w:val="00D34C0A"/>
    <w:rsid w:val="00D36212"/>
    <w:rsid w:val="00D377F7"/>
    <w:rsid w:val="00D4000F"/>
    <w:rsid w:val="00D40A01"/>
    <w:rsid w:val="00D40A29"/>
    <w:rsid w:val="00D40A3F"/>
    <w:rsid w:val="00D40BFE"/>
    <w:rsid w:val="00D4148F"/>
    <w:rsid w:val="00D41895"/>
    <w:rsid w:val="00D42B6F"/>
    <w:rsid w:val="00D43841"/>
    <w:rsid w:val="00D440E2"/>
    <w:rsid w:val="00D44612"/>
    <w:rsid w:val="00D446A2"/>
    <w:rsid w:val="00D446CE"/>
    <w:rsid w:val="00D44CD6"/>
    <w:rsid w:val="00D45109"/>
    <w:rsid w:val="00D4549A"/>
    <w:rsid w:val="00D457E5"/>
    <w:rsid w:val="00D45835"/>
    <w:rsid w:val="00D460AA"/>
    <w:rsid w:val="00D4708E"/>
    <w:rsid w:val="00D47D08"/>
    <w:rsid w:val="00D50A77"/>
    <w:rsid w:val="00D50E16"/>
    <w:rsid w:val="00D51A06"/>
    <w:rsid w:val="00D52107"/>
    <w:rsid w:val="00D52235"/>
    <w:rsid w:val="00D52A94"/>
    <w:rsid w:val="00D53594"/>
    <w:rsid w:val="00D5376A"/>
    <w:rsid w:val="00D53D2F"/>
    <w:rsid w:val="00D54263"/>
    <w:rsid w:val="00D55188"/>
    <w:rsid w:val="00D55B89"/>
    <w:rsid w:val="00D565A2"/>
    <w:rsid w:val="00D5775A"/>
    <w:rsid w:val="00D579E8"/>
    <w:rsid w:val="00D57FEE"/>
    <w:rsid w:val="00D60195"/>
    <w:rsid w:val="00D6068B"/>
    <w:rsid w:val="00D60C19"/>
    <w:rsid w:val="00D62500"/>
    <w:rsid w:val="00D62E21"/>
    <w:rsid w:val="00D630E0"/>
    <w:rsid w:val="00D63538"/>
    <w:rsid w:val="00D6379C"/>
    <w:rsid w:val="00D63FCE"/>
    <w:rsid w:val="00D645EC"/>
    <w:rsid w:val="00D64726"/>
    <w:rsid w:val="00D64CA9"/>
    <w:rsid w:val="00D6516A"/>
    <w:rsid w:val="00D659E2"/>
    <w:rsid w:val="00D65A4A"/>
    <w:rsid w:val="00D65A5F"/>
    <w:rsid w:val="00D67E94"/>
    <w:rsid w:val="00D701A0"/>
    <w:rsid w:val="00D7026A"/>
    <w:rsid w:val="00D70DB5"/>
    <w:rsid w:val="00D71453"/>
    <w:rsid w:val="00D71869"/>
    <w:rsid w:val="00D72BEA"/>
    <w:rsid w:val="00D72C3A"/>
    <w:rsid w:val="00D73A1D"/>
    <w:rsid w:val="00D73C98"/>
    <w:rsid w:val="00D745C5"/>
    <w:rsid w:val="00D751C1"/>
    <w:rsid w:val="00D754BB"/>
    <w:rsid w:val="00D76680"/>
    <w:rsid w:val="00D76F37"/>
    <w:rsid w:val="00D77AE7"/>
    <w:rsid w:val="00D808B0"/>
    <w:rsid w:val="00D81138"/>
    <w:rsid w:val="00D8171B"/>
    <w:rsid w:val="00D81ADF"/>
    <w:rsid w:val="00D82276"/>
    <w:rsid w:val="00D828AE"/>
    <w:rsid w:val="00D84ECF"/>
    <w:rsid w:val="00D84F1C"/>
    <w:rsid w:val="00D852E0"/>
    <w:rsid w:val="00D877CF"/>
    <w:rsid w:val="00D87D18"/>
    <w:rsid w:val="00D90648"/>
    <w:rsid w:val="00D91BEC"/>
    <w:rsid w:val="00D91CC6"/>
    <w:rsid w:val="00D92247"/>
    <w:rsid w:val="00D92633"/>
    <w:rsid w:val="00D93B69"/>
    <w:rsid w:val="00D93CF2"/>
    <w:rsid w:val="00D94982"/>
    <w:rsid w:val="00D95952"/>
    <w:rsid w:val="00D95BE3"/>
    <w:rsid w:val="00D961BE"/>
    <w:rsid w:val="00D96D19"/>
    <w:rsid w:val="00DA04E8"/>
    <w:rsid w:val="00DA09F7"/>
    <w:rsid w:val="00DA0F6A"/>
    <w:rsid w:val="00DA1611"/>
    <w:rsid w:val="00DA2134"/>
    <w:rsid w:val="00DA2B1C"/>
    <w:rsid w:val="00DA3945"/>
    <w:rsid w:val="00DA59BD"/>
    <w:rsid w:val="00DA633F"/>
    <w:rsid w:val="00DA6391"/>
    <w:rsid w:val="00DB020E"/>
    <w:rsid w:val="00DB0C91"/>
    <w:rsid w:val="00DB14A2"/>
    <w:rsid w:val="00DB1B02"/>
    <w:rsid w:val="00DB289D"/>
    <w:rsid w:val="00DB29FE"/>
    <w:rsid w:val="00DB4205"/>
    <w:rsid w:val="00DB49CE"/>
    <w:rsid w:val="00DB5C2C"/>
    <w:rsid w:val="00DC063E"/>
    <w:rsid w:val="00DC0E0B"/>
    <w:rsid w:val="00DC1242"/>
    <w:rsid w:val="00DC208F"/>
    <w:rsid w:val="00DC3276"/>
    <w:rsid w:val="00DC3498"/>
    <w:rsid w:val="00DC356F"/>
    <w:rsid w:val="00DC36DB"/>
    <w:rsid w:val="00DC39BC"/>
    <w:rsid w:val="00DC462F"/>
    <w:rsid w:val="00DC4F7D"/>
    <w:rsid w:val="00DC61FC"/>
    <w:rsid w:val="00DC646D"/>
    <w:rsid w:val="00DD1455"/>
    <w:rsid w:val="00DD1720"/>
    <w:rsid w:val="00DD1BB6"/>
    <w:rsid w:val="00DD213D"/>
    <w:rsid w:val="00DD32CE"/>
    <w:rsid w:val="00DD3FDD"/>
    <w:rsid w:val="00DD487A"/>
    <w:rsid w:val="00DD4D36"/>
    <w:rsid w:val="00DD55BF"/>
    <w:rsid w:val="00DD7DD9"/>
    <w:rsid w:val="00DE0269"/>
    <w:rsid w:val="00DE0526"/>
    <w:rsid w:val="00DE0A56"/>
    <w:rsid w:val="00DE12DF"/>
    <w:rsid w:val="00DE1A11"/>
    <w:rsid w:val="00DE2164"/>
    <w:rsid w:val="00DE21F0"/>
    <w:rsid w:val="00DE2D3A"/>
    <w:rsid w:val="00DE32DC"/>
    <w:rsid w:val="00DE42F9"/>
    <w:rsid w:val="00DE4506"/>
    <w:rsid w:val="00DE47FD"/>
    <w:rsid w:val="00DE4DBF"/>
    <w:rsid w:val="00DE507B"/>
    <w:rsid w:val="00DE558B"/>
    <w:rsid w:val="00DE5925"/>
    <w:rsid w:val="00DE6213"/>
    <w:rsid w:val="00DE6494"/>
    <w:rsid w:val="00DE663A"/>
    <w:rsid w:val="00DE66FB"/>
    <w:rsid w:val="00DE6EB6"/>
    <w:rsid w:val="00DE744B"/>
    <w:rsid w:val="00DE7BFC"/>
    <w:rsid w:val="00DE7E33"/>
    <w:rsid w:val="00DF0F0B"/>
    <w:rsid w:val="00DF20C6"/>
    <w:rsid w:val="00DF21CB"/>
    <w:rsid w:val="00DF29B1"/>
    <w:rsid w:val="00DF29D5"/>
    <w:rsid w:val="00DF503D"/>
    <w:rsid w:val="00DF5997"/>
    <w:rsid w:val="00DF5B13"/>
    <w:rsid w:val="00DF5DC7"/>
    <w:rsid w:val="00DF5FBD"/>
    <w:rsid w:val="00DF7029"/>
    <w:rsid w:val="00DF71FB"/>
    <w:rsid w:val="00DF7A19"/>
    <w:rsid w:val="00E00081"/>
    <w:rsid w:val="00E009E0"/>
    <w:rsid w:val="00E00AF2"/>
    <w:rsid w:val="00E00BCD"/>
    <w:rsid w:val="00E01013"/>
    <w:rsid w:val="00E0168A"/>
    <w:rsid w:val="00E016FF"/>
    <w:rsid w:val="00E02B4A"/>
    <w:rsid w:val="00E02DC6"/>
    <w:rsid w:val="00E03AA9"/>
    <w:rsid w:val="00E040ED"/>
    <w:rsid w:val="00E057B8"/>
    <w:rsid w:val="00E06C5C"/>
    <w:rsid w:val="00E06ED3"/>
    <w:rsid w:val="00E07CCC"/>
    <w:rsid w:val="00E1031D"/>
    <w:rsid w:val="00E10378"/>
    <w:rsid w:val="00E10956"/>
    <w:rsid w:val="00E11096"/>
    <w:rsid w:val="00E11EFF"/>
    <w:rsid w:val="00E124B0"/>
    <w:rsid w:val="00E127EA"/>
    <w:rsid w:val="00E12FCE"/>
    <w:rsid w:val="00E150AA"/>
    <w:rsid w:val="00E1546D"/>
    <w:rsid w:val="00E15DC9"/>
    <w:rsid w:val="00E16020"/>
    <w:rsid w:val="00E1685C"/>
    <w:rsid w:val="00E169FE"/>
    <w:rsid w:val="00E16BA3"/>
    <w:rsid w:val="00E16D0A"/>
    <w:rsid w:val="00E16E7F"/>
    <w:rsid w:val="00E17632"/>
    <w:rsid w:val="00E17690"/>
    <w:rsid w:val="00E17970"/>
    <w:rsid w:val="00E17DD6"/>
    <w:rsid w:val="00E22AE4"/>
    <w:rsid w:val="00E22B11"/>
    <w:rsid w:val="00E23A53"/>
    <w:rsid w:val="00E23D3F"/>
    <w:rsid w:val="00E25156"/>
    <w:rsid w:val="00E25D2D"/>
    <w:rsid w:val="00E26EAD"/>
    <w:rsid w:val="00E273B7"/>
    <w:rsid w:val="00E27A55"/>
    <w:rsid w:val="00E27BBD"/>
    <w:rsid w:val="00E27D05"/>
    <w:rsid w:val="00E27F37"/>
    <w:rsid w:val="00E3065F"/>
    <w:rsid w:val="00E30CDC"/>
    <w:rsid w:val="00E30F92"/>
    <w:rsid w:val="00E311FD"/>
    <w:rsid w:val="00E31C3A"/>
    <w:rsid w:val="00E34DCF"/>
    <w:rsid w:val="00E35129"/>
    <w:rsid w:val="00E35FB0"/>
    <w:rsid w:val="00E36DCE"/>
    <w:rsid w:val="00E3751D"/>
    <w:rsid w:val="00E376E8"/>
    <w:rsid w:val="00E40640"/>
    <w:rsid w:val="00E40A91"/>
    <w:rsid w:val="00E41675"/>
    <w:rsid w:val="00E4276E"/>
    <w:rsid w:val="00E427E7"/>
    <w:rsid w:val="00E42902"/>
    <w:rsid w:val="00E4372F"/>
    <w:rsid w:val="00E43D68"/>
    <w:rsid w:val="00E44248"/>
    <w:rsid w:val="00E4426B"/>
    <w:rsid w:val="00E44976"/>
    <w:rsid w:val="00E452CC"/>
    <w:rsid w:val="00E45E33"/>
    <w:rsid w:val="00E45FBB"/>
    <w:rsid w:val="00E46219"/>
    <w:rsid w:val="00E46315"/>
    <w:rsid w:val="00E463E8"/>
    <w:rsid w:val="00E467A2"/>
    <w:rsid w:val="00E47DB4"/>
    <w:rsid w:val="00E47FB3"/>
    <w:rsid w:val="00E52A67"/>
    <w:rsid w:val="00E53024"/>
    <w:rsid w:val="00E53AB0"/>
    <w:rsid w:val="00E54184"/>
    <w:rsid w:val="00E5422B"/>
    <w:rsid w:val="00E54E4E"/>
    <w:rsid w:val="00E55042"/>
    <w:rsid w:val="00E553CF"/>
    <w:rsid w:val="00E564D4"/>
    <w:rsid w:val="00E576BE"/>
    <w:rsid w:val="00E57B95"/>
    <w:rsid w:val="00E61A23"/>
    <w:rsid w:val="00E61FBA"/>
    <w:rsid w:val="00E6236E"/>
    <w:rsid w:val="00E64894"/>
    <w:rsid w:val="00E649F5"/>
    <w:rsid w:val="00E6532F"/>
    <w:rsid w:val="00E65384"/>
    <w:rsid w:val="00E65DAA"/>
    <w:rsid w:val="00E66BD1"/>
    <w:rsid w:val="00E672AB"/>
    <w:rsid w:val="00E67890"/>
    <w:rsid w:val="00E70389"/>
    <w:rsid w:val="00E712AF"/>
    <w:rsid w:val="00E72B39"/>
    <w:rsid w:val="00E74081"/>
    <w:rsid w:val="00E74635"/>
    <w:rsid w:val="00E74727"/>
    <w:rsid w:val="00E7472A"/>
    <w:rsid w:val="00E7513F"/>
    <w:rsid w:val="00E7579A"/>
    <w:rsid w:val="00E759F8"/>
    <w:rsid w:val="00E75D32"/>
    <w:rsid w:val="00E76581"/>
    <w:rsid w:val="00E77C5C"/>
    <w:rsid w:val="00E80EDA"/>
    <w:rsid w:val="00E81373"/>
    <w:rsid w:val="00E817E0"/>
    <w:rsid w:val="00E81BFC"/>
    <w:rsid w:val="00E81E7B"/>
    <w:rsid w:val="00E821AA"/>
    <w:rsid w:val="00E8264C"/>
    <w:rsid w:val="00E826B6"/>
    <w:rsid w:val="00E83084"/>
    <w:rsid w:val="00E83AA3"/>
    <w:rsid w:val="00E83D53"/>
    <w:rsid w:val="00E83F58"/>
    <w:rsid w:val="00E8409F"/>
    <w:rsid w:val="00E840EA"/>
    <w:rsid w:val="00E84C15"/>
    <w:rsid w:val="00E85963"/>
    <w:rsid w:val="00E86280"/>
    <w:rsid w:val="00E86D56"/>
    <w:rsid w:val="00E87D73"/>
    <w:rsid w:val="00E87E67"/>
    <w:rsid w:val="00E90414"/>
    <w:rsid w:val="00E90432"/>
    <w:rsid w:val="00E9177D"/>
    <w:rsid w:val="00E91911"/>
    <w:rsid w:val="00E91AE9"/>
    <w:rsid w:val="00E91D71"/>
    <w:rsid w:val="00E92744"/>
    <w:rsid w:val="00E92BC2"/>
    <w:rsid w:val="00E94029"/>
    <w:rsid w:val="00E942DA"/>
    <w:rsid w:val="00E94CF9"/>
    <w:rsid w:val="00E95FFE"/>
    <w:rsid w:val="00E967D8"/>
    <w:rsid w:val="00E96BC4"/>
    <w:rsid w:val="00E9787C"/>
    <w:rsid w:val="00E97965"/>
    <w:rsid w:val="00E97CE1"/>
    <w:rsid w:val="00E97E0F"/>
    <w:rsid w:val="00EA03E5"/>
    <w:rsid w:val="00EA041E"/>
    <w:rsid w:val="00EA0E56"/>
    <w:rsid w:val="00EA10C5"/>
    <w:rsid w:val="00EA2510"/>
    <w:rsid w:val="00EA2B11"/>
    <w:rsid w:val="00EA3214"/>
    <w:rsid w:val="00EA3AB1"/>
    <w:rsid w:val="00EA4689"/>
    <w:rsid w:val="00EA4727"/>
    <w:rsid w:val="00EA5A5D"/>
    <w:rsid w:val="00EA60AF"/>
    <w:rsid w:val="00EA6F7A"/>
    <w:rsid w:val="00EB04ED"/>
    <w:rsid w:val="00EB0DBB"/>
    <w:rsid w:val="00EB11D7"/>
    <w:rsid w:val="00EB1A26"/>
    <w:rsid w:val="00EB26B2"/>
    <w:rsid w:val="00EB2C21"/>
    <w:rsid w:val="00EB3E64"/>
    <w:rsid w:val="00EB47D6"/>
    <w:rsid w:val="00EB48A1"/>
    <w:rsid w:val="00EB4B1B"/>
    <w:rsid w:val="00EB5169"/>
    <w:rsid w:val="00EB6AE5"/>
    <w:rsid w:val="00EC0C64"/>
    <w:rsid w:val="00EC0D38"/>
    <w:rsid w:val="00EC1311"/>
    <w:rsid w:val="00EC13C8"/>
    <w:rsid w:val="00EC1693"/>
    <w:rsid w:val="00EC2822"/>
    <w:rsid w:val="00EC2A18"/>
    <w:rsid w:val="00EC2C29"/>
    <w:rsid w:val="00EC374F"/>
    <w:rsid w:val="00EC3757"/>
    <w:rsid w:val="00EC5579"/>
    <w:rsid w:val="00EC63EA"/>
    <w:rsid w:val="00EC641B"/>
    <w:rsid w:val="00EC645B"/>
    <w:rsid w:val="00EC684A"/>
    <w:rsid w:val="00EC7331"/>
    <w:rsid w:val="00EC79AE"/>
    <w:rsid w:val="00ED04C1"/>
    <w:rsid w:val="00ED0F63"/>
    <w:rsid w:val="00ED1B45"/>
    <w:rsid w:val="00ED2E39"/>
    <w:rsid w:val="00ED3144"/>
    <w:rsid w:val="00ED33EA"/>
    <w:rsid w:val="00ED6508"/>
    <w:rsid w:val="00ED7B5E"/>
    <w:rsid w:val="00ED7CA5"/>
    <w:rsid w:val="00ED7E0C"/>
    <w:rsid w:val="00EE002E"/>
    <w:rsid w:val="00EE0A50"/>
    <w:rsid w:val="00EE0AD4"/>
    <w:rsid w:val="00EE0DEF"/>
    <w:rsid w:val="00EE128C"/>
    <w:rsid w:val="00EE1815"/>
    <w:rsid w:val="00EE185D"/>
    <w:rsid w:val="00EE25D2"/>
    <w:rsid w:val="00EE33ED"/>
    <w:rsid w:val="00EE3828"/>
    <w:rsid w:val="00EE39D5"/>
    <w:rsid w:val="00EE3BA8"/>
    <w:rsid w:val="00EE4658"/>
    <w:rsid w:val="00EE46BF"/>
    <w:rsid w:val="00EE4BCA"/>
    <w:rsid w:val="00EE4F95"/>
    <w:rsid w:val="00EE5205"/>
    <w:rsid w:val="00EE594F"/>
    <w:rsid w:val="00EE5B57"/>
    <w:rsid w:val="00EF0297"/>
    <w:rsid w:val="00EF0E3F"/>
    <w:rsid w:val="00EF1F71"/>
    <w:rsid w:val="00EF27B8"/>
    <w:rsid w:val="00EF3533"/>
    <w:rsid w:val="00EF387B"/>
    <w:rsid w:val="00EF3F71"/>
    <w:rsid w:val="00EF3F78"/>
    <w:rsid w:val="00EF4666"/>
    <w:rsid w:val="00EF533B"/>
    <w:rsid w:val="00EF558D"/>
    <w:rsid w:val="00EF7073"/>
    <w:rsid w:val="00F006D0"/>
    <w:rsid w:val="00F01B53"/>
    <w:rsid w:val="00F02F36"/>
    <w:rsid w:val="00F02FF9"/>
    <w:rsid w:val="00F032DC"/>
    <w:rsid w:val="00F0333D"/>
    <w:rsid w:val="00F04EEA"/>
    <w:rsid w:val="00F0572B"/>
    <w:rsid w:val="00F061EA"/>
    <w:rsid w:val="00F0631E"/>
    <w:rsid w:val="00F06446"/>
    <w:rsid w:val="00F0750D"/>
    <w:rsid w:val="00F07935"/>
    <w:rsid w:val="00F07AE7"/>
    <w:rsid w:val="00F07BB8"/>
    <w:rsid w:val="00F07EC2"/>
    <w:rsid w:val="00F07FC5"/>
    <w:rsid w:val="00F1005B"/>
    <w:rsid w:val="00F11EFD"/>
    <w:rsid w:val="00F11F9C"/>
    <w:rsid w:val="00F12ED9"/>
    <w:rsid w:val="00F14B2C"/>
    <w:rsid w:val="00F14F74"/>
    <w:rsid w:val="00F173FE"/>
    <w:rsid w:val="00F17B23"/>
    <w:rsid w:val="00F200E1"/>
    <w:rsid w:val="00F20229"/>
    <w:rsid w:val="00F2132D"/>
    <w:rsid w:val="00F21386"/>
    <w:rsid w:val="00F218B8"/>
    <w:rsid w:val="00F2191C"/>
    <w:rsid w:val="00F2192A"/>
    <w:rsid w:val="00F21C78"/>
    <w:rsid w:val="00F239F2"/>
    <w:rsid w:val="00F244C1"/>
    <w:rsid w:val="00F24D82"/>
    <w:rsid w:val="00F25164"/>
    <w:rsid w:val="00F25521"/>
    <w:rsid w:val="00F25881"/>
    <w:rsid w:val="00F2594E"/>
    <w:rsid w:val="00F26626"/>
    <w:rsid w:val="00F26AE1"/>
    <w:rsid w:val="00F2715A"/>
    <w:rsid w:val="00F271FA"/>
    <w:rsid w:val="00F2786E"/>
    <w:rsid w:val="00F27A7E"/>
    <w:rsid w:val="00F27FCE"/>
    <w:rsid w:val="00F31226"/>
    <w:rsid w:val="00F31E0A"/>
    <w:rsid w:val="00F321C6"/>
    <w:rsid w:val="00F3386C"/>
    <w:rsid w:val="00F33DD4"/>
    <w:rsid w:val="00F36694"/>
    <w:rsid w:val="00F366CD"/>
    <w:rsid w:val="00F36878"/>
    <w:rsid w:val="00F36974"/>
    <w:rsid w:val="00F36F34"/>
    <w:rsid w:val="00F36FD1"/>
    <w:rsid w:val="00F3749B"/>
    <w:rsid w:val="00F375A0"/>
    <w:rsid w:val="00F37ECB"/>
    <w:rsid w:val="00F404EA"/>
    <w:rsid w:val="00F4055B"/>
    <w:rsid w:val="00F40961"/>
    <w:rsid w:val="00F4158A"/>
    <w:rsid w:val="00F42249"/>
    <w:rsid w:val="00F42890"/>
    <w:rsid w:val="00F42CD7"/>
    <w:rsid w:val="00F42CE5"/>
    <w:rsid w:val="00F42E55"/>
    <w:rsid w:val="00F42ED9"/>
    <w:rsid w:val="00F4472F"/>
    <w:rsid w:val="00F4552E"/>
    <w:rsid w:val="00F45AD5"/>
    <w:rsid w:val="00F45D31"/>
    <w:rsid w:val="00F45FE2"/>
    <w:rsid w:val="00F46372"/>
    <w:rsid w:val="00F46F88"/>
    <w:rsid w:val="00F47C88"/>
    <w:rsid w:val="00F502FC"/>
    <w:rsid w:val="00F5070F"/>
    <w:rsid w:val="00F50AC6"/>
    <w:rsid w:val="00F50E09"/>
    <w:rsid w:val="00F51030"/>
    <w:rsid w:val="00F5112B"/>
    <w:rsid w:val="00F529F6"/>
    <w:rsid w:val="00F52B2D"/>
    <w:rsid w:val="00F55007"/>
    <w:rsid w:val="00F55550"/>
    <w:rsid w:val="00F555E7"/>
    <w:rsid w:val="00F558E5"/>
    <w:rsid w:val="00F559EC"/>
    <w:rsid w:val="00F55B89"/>
    <w:rsid w:val="00F56E4C"/>
    <w:rsid w:val="00F574E8"/>
    <w:rsid w:val="00F60061"/>
    <w:rsid w:val="00F60E09"/>
    <w:rsid w:val="00F61DB6"/>
    <w:rsid w:val="00F61DE0"/>
    <w:rsid w:val="00F620B9"/>
    <w:rsid w:val="00F62D09"/>
    <w:rsid w:val="00F63E14"/>
    <w:rsid w:val="00F6493E"/>
    <w:rsid w:val="00F64BA4"/>
    <w:rsid w:val="00F64D3C"/>
    <w:rsid w:val="00F65854"/>
    <w:rsid w:val="00F67F32"/>
    <w:rsid w:val="00F70C75"/>
    <w:rsid w:val="00F7120F"/>
    <w:rsid w:val="00F71BD5"/>
    <w:rsid w:val="00F71FBD"/>
    <w:rsid w:val="00F72050"/>
    <w:rsid w:val="00F72143"/>
    <w:rsid w:val="00F72553"/>
    <w:rsid w:val="00F73274"/>
    <w:rsid w:val="00F732A2"/>
    <w:rsid w:val="00F733B2"/>
    <w:rsid w:val="00F73B7B"/>
    <w:rsid w:val="00F73D09"/>
    <w:rsid w:val="00F745BE"/>
    <w:rsid w:val="00F7461B"/>
    <w:rsid w:val="00F74D03"/>
    <w:rsid w:val="00F74FA2"/>
    <w:rsid w:val="00F75B9D"/>
    <w:rsid w:val="00F76108"/>
    <w:rsid w:val="00F761A3"/>
    <w:rsid w:val="00F761A6"/>
    <w:rsid w:val="00F7637F"/>
    <w:rsid w:val="00F766A9"/>
    <w:rsid w:val="00F76F55"/>
    <w:rsid w:val="00F77417"/>
    <w:rsid w:val="00F776FF"/>
    <w:rsid w:val="00F801A4"/>
    <w:rsid w:val="00F81901"/>
    <w:rsid w:val="00F83A25"/>
    <w:rsid w:val="00F83E96"/>
    <w:rsid w:val="00F840E1"/>
    <w:rsid w:val="00F8497D"/>
    <w:rsid w:val="00F850A6"/>
    <w:rsid w:val="00F854E8"/>
    <w:rsid w:val="00F85EF2"/>
    <w:rsid w:val="00F86655"/>
    <w:rsid w:val="00F866A1"/>
    <w:rsid w:val="00F874E3"/>
    <w:rsid w:val="00F87A07"/>
    <w:rsid w:val="00F87A08"/>
    <w:rsid w:val="00F87E65"/>
    <w:rsid w:val="00F9089E"/>
    <w:rsid w:val="00F91035"/>
    <w:rsid w:val="00F91446"/>
    <w:rsid w:val="00F91E49"/>
    <w:rsid w:val="00F91EB4"/>
    <w:rsid w:val="00F929D3"/>
    <w:rsid w:val="00F92D03"/>
    <w:rsid w:val="00F9408E"/>
    <w:rsid w:val="00F94310"/>
    <w:rsid w:val="00F952DB"/>
    <w:rsid w:val="00F96589"/>
    <w:rsid w:val="00F96709"/>
    <w:rsid w:val="00F97037"/>
    <w:rsid w:val="00F974F0"/>
    <w:rsid w:val="00F975EC"/>
    <w:rsid w:val="00FA0058"/>
    <w:rsid w:val="00FA0851"/>
    <w:rsid w:val="00FA3928"/>
    <w:rsid w:val="00FA4367"/>
    <w:rsid w:val="00FA4722"/>
    <w:rsid w:val="00FA4D44"/>
    <w:rsid w:val="00FA4EC7"/>
    <w:rsid w:val="00FA5A2C"/>
    <w:rsid w:val="00FA69E2"/>
    <w:rsid w:val="00FA6FCC"/>
    <w:rsid w:val="00FB05D1"/>
    <w:rsid w:val="00FB0960"/>
    <w:rsid w:val="00FB1896"/>
    <w:rsid w:val="00FB1EC7"/>
    <w:rsid w:val="00FB2DEB"/>
    <w:rsid w:val="00FB3696"/>
    <w:rsid w:val="00FB3748"/>
    <w:rsid w:val="00FB3DCD"/>
    <w:rsid w:val="00FB44B0"/>
    <w:rsid w:val="00FB44D1"/>
    <w:rsid w:val="00FB4C51"/>
    <w:rsid w:val="00FB52D1"/>
    <w:rsid w:val="00FB576B"/>
    <w:rsid w:val="00FB5D18"/>
    <w:rsid w:val="00FB6F2C"/>
    <w:rsid w:val="00FB7202"/>
    <w:rsid w:val="00FB7398"/>
    <w:rsid w:val="00FC0646"/>
    <w:rsid w:val="00FC0855"/>
    <w:rsid w:val="00FC1615"/>
    <w:rsid w:val="00FC250C"/>
    <w:rsid w:val="00FC2B8C"/>
    <w:rsid w:val="00FC529D"/>
    <w:rsid w:val="00FC56E5"/>
    <w:rsid w:val="00FC5E66"/>
    <w:rsid w:val="00FC6E79"/>
    <w:rsid w:val="00FC73C9"/>
    <w:rsid w:val="00FC76C8"/>
    <w:rsid w:val="00FC7E50"/>
    <w:rsid w:val="00FD03CB"/>
    <w:rsid w:val="00FD0427"/>
    <w:rsid w:val="00FD07EF"/>
    <w:rsid w:val="00FD12EF"/>
    <w:rsid w:val="00FD194A"/>
    <w:rsid w:val="00FD1F4D"/>
    <w:rsid w:val="00FD204B"/>
    <w:rsid w:val="00FD273C"/>
    <w:rsid w:val="00FD2B9C"/>
    <w:rsid w:val="00FD2BE2"/>
    <w:rsid w:val="00FD2C84"/>
    <w:rsid w:val="00FD308F"/>
    <w:rsid w:val="00FD43A7"/>
    <w:rsid w:val="00FD4944"/>
    <w:rsid w:val="00FD5093"/>
    <w:rsid w:val="00FD5E14"/>
    <w:rsid w:val="00FD6704"/>
    <w:rsid w:val="00FD690C"/>
    <w:rsid w:val="00FD714B"/>
    <w:rsid w:val="00FD739D"/>
    <w:rsid w:val="00FD7AC3"/>
    <w:rsid w:val="00FE03C0"/>
    <w:rsid w:val="00FE059B"/>
    <w:rsid w:val="00FE0A79"/>
    <w:rsid w:val="00FE197E"/>
    <w:rsid w:val="00FE273E"/>
    <w:rsid w:val="00FE3B01"/>
    <w:rsid w:val="00FE3FEB"/>
    <w:rsid w:val="00FE409B"/>
    <w:rsid w:val="00FE47ED"/>
    <w:rsid w:val="00FE5DE9"/>
    <w:rsid w:val="00FE6437"/>
    <w:rsid w:val="00FE6982"/>
    <w:rsid w:val="00FE6EBB"/>
    <w:rsid w:val="00FE77D8"/>
    <w:rsid w:val="00FE79F5"/>
    <w:rsid w:val="00FF008C"/>
    <w:rsid w:val="00FF0C74"/>
    <w:rsid w:val="00FF1B7D"/>
    <w:rsid w:val="00FF3CD5"/>
    <w:rsid w:val="00FF4B1C"/>
    <w:rsid w:val="00FF5965"/>
    <w:rsid w:val="00FF6B91"/>
    <w:rsid w:val="00FF707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1382B"/>
  <w15:chartTrackingRefBased/>
  <w15:docId w15:val="{D706EA97-91AD-40B8-917A-C6AC2EBA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F14B2C"/>
    <w:pPr>
      <w:keepNext/>
      <w:keepLines/>
      <w:numPr>
        <w:numId w:val="1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D31AA"/>
    <w:pPr>
      <w:keepNext/>
      <w:keepLines/>
      <w:numPr>
        <w:ilvl w:val="1"/>
        <w:numId w:val="1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4B2C"/>
    <w:pPr>
      <w:keepNext/>
      <w:keepLines/>
      <w:numPr>
        <w:ilvl w:val="2"/>
        <w:numId w:val="13"/>
      </w:numPr>
      <w:spacing w:before="40" w:after="0"/>
      <w:outlineLvl w:val="2"/>
    </w:pPr>
    <w:rPr>
      <w:rFonts w:asciiTheme="majorHAnsi" w:eastAsiaTheme="majorEastAsia" w:hAnsiTheme="majorHAnsi" w:cstheme="majorBidi"/>
      <w:color w:val="1F4D78" w:themeColor="accent1" w:themeShade="7F"/>
      <w:sz w:val="24"/>
      <w:szCs w:val="24"/>
      <w:lang w:val="en-SG"/>
    </w:rPr>
  </w:style>
  <w:style w:type="paragraph" w:styleId="Heading4">
    <w:name w:val="heading 4"/>
    <w:basedOn w:val="Normal"/>
    <w:next w:val="Normal"/>
    <w:link w:val="Heading4Char"/>
    <w:uiPriority w:val="9"/>
    <w:unhideWhenUsed/>
    <w:qFormat/>
    <w:rsid w:val="00422C01"/>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D1720"/>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2525"/>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42525"/>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42525"/>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2525"/>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B2C"/>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CD31A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F14B2C"/>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F14B2C"/>
    <w:pPr>
      <w:spacing w:after="0" w:line="240" w:lineRule="auto"/>
    </w:pPr>
    <w:rPr>
      <w:lang w:eastAsia="en-US"/>
    </w:rPr>
  </w:style>
  <w:style w:type="character" w:styleId="Hyperlink">
    <w:name w:val="Hyperlink"/>
    <w:basedOn w:val="DefaultParagraphFont"/>
    <w:uiPriority w:val="99"/>
    <w:unhideWhenUsed/>
    <w:rsid w:val="00F14B2C"/>
    <w:rPr>
      <w:color w:val="0563C1" w:themeColor="hyperlink"/>
      <w:u w:val="single"/>
    </w:rPr>
  </w:style>
  <w:style w:type="table" w:styleId="TableGrid">
    <w:name w:val="Table Grid"/>
    <w:basedOn w:val="TableNormal"/>
    <w:uiPriority w:val="39"/>
    <w:rsid w:val="00CD3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76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C5054"/>
    <w:pPr>
      <w:ind w:left="720"/>
      <w:contextualSpacing/>
    </w:pPr>
  </w:style>
  <w:style w:type="character" w:customStyle="1" w:styleId="ListParagraphChar">
    <w:name w:val="List Paragraph Char"/>
    <w:basedOn w:val="DefaultParagraphFont"/>
    <w:link w:val="ListParagraph"/>
    <w:uiPriority w:val="34"/>
    <w:rsid w:val="00173971"/>
    <w:rPr>
      <w:lang w:val="en-US"/>
    </w:rPr>
  </w:style>
  <w:style w:type="paragraph" w:customStyle="1" w:styleId="EndNoteBibliographyTitle">
    <w:name w:val="EndNote Bibliography Title"/>
    <w:basedOn w:val="Normal"/>
    <w:link w:val="EndNoteBibliographyTitleChar"/>
    <w:rsid w:val="00C352B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352BE"/>
    <w:rPr>
      <w:rFonts w:ascii="Calibri" w:hAnsi="Calibri" w:cs="Calibri"/>
      <w:noProof/>
      <w:lang w:val="en-US"/>
    </w:rPr>
  </w:style>
  <w:style w:type="paragraph" w:customStyle="1" w:styleId="EndNoteBibliography">
    <w:name w:val="EndNote Bibliography"/>
    <w:basedOn w:val="Normal"/>
    <w:link w:val="EndNoteBibliographyChar"/>
    <w:rsid w:val="00C352B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352BE"/>
    <w:rPr>
      <w:rFonts w:ascii="Calibri" w:hAnsi="Calibri" w:cs="Calibri"/>
      <w:noProof/>
      <w:lang w:val="en-US"/>
    </w:rPr>
  </w:style>
  <w:style w:type="character" w:customStyle="1" w:styleId="level-4">
    <w:name w:val="level-4"/>
    <w:basedOn w:val="DefaultParagraphFont"/>
    <w:rsid w:val="0081605F"/>
  </w:style>
  <w:style w:type="character" w:styleId="Emphasis">
    <w:name w:val="Emphasis"/>
    <w:basedOn w:val="DefaultParagraphFont"/>
    <w:uiPriority w:val="20"/>
    <w:qFormat/>
    <w:rsid w:val="00EA0E56"/>
    <w:rPr>
      <w:i/>
      <w:iCs/>
    </w:rPr>
  </w:style>
  <w:style w:type="character" w:styleId="CommentReference">
    <w:name w:val="annotation reference"/>
    <w:basedOn w:val="DefaultParagraphFont"/>
    <w:uiPriority w:val="99"/>
    <w:semiHidden/>
    <w:unhideWhenUsed/>
    <w:rsid w:val="00E44248"/>
    <w:rPr>
      <w:sz w:val="16"/>
      <w:szCs w:val="16"/>
    </w:rPr>
  </w:style>
  <w:style w:type="paragraph" w:styleId="CommentText">
    <w:name w:val="annotation text"/>
    <w:basedOn w:val="Normal"/>
    <w:link w:val="CommentTextChar"/>
    <w:uiPriority w:val="99"/>
    <w:unhideWhenUsed/>
    <w:rsid w:val="00E44248"/>
    <w:pPr>
      <w:spacing w:line="240" w:lineRule="auto"/>
    </w:pPr>
    <w:rPr>
      <w:sz w:val="20"/>
      <w:szCs w:val="20"/>
    </w:rPr>
  </w:style>
  <w:style w:type="character" w:customStyle="1" w:styleId="CommentTextChar">
    <w:name w:val="Comment Text Char"/>
    <w:basedOn w:val="DefaultParagraphFont"/>
    <w:link w:val="CommentText"/>
    <w:uiPriority w:val="99"/>
    <w:rsid w:val="00E44248"/>
    <w:rPr>
      <w:sz w:val="20"/>
      <w:szCs w:val="20"/>
      <w:lang w:val="en-US"/>
    </w:rPr>
  </w:style>
  <w:style w:type="paragraph" w:styleId="CommentSubject">
    <w:name w:val="annotation subject"/>
    <w:basedOn w:val="CommentText"/>
    <w:next w:val="CommentText"/>
    <w:link w:val="CommentSubjectChar"/>
    <w:uiPriority w:val="99"/>
    <w:semiHidden/>
    <w:unhideWhenUsed/>
    <w:rsid w:val="00E44248"/>
    <w:rPr>
      <w:b/>
      <w:bCs/>
    </w:rPr>
  </w:style>
  <w:style w:type="character" w:customStyle="1" w:styleId="CommentSubjectChar">
    <w:name w:val="Comment Subject Char"/>
    <w:basedOn w:val="CommentTextChar"/>
    <w:link w:val="CommentSubject"/>
    <w:uiPriority w:val="99"/>
    <w:semiHidden/>
    <w:rsid w:val="00E44248"/>
    <w:rPr>
      <w:b/>
      <w:bCs/>
      <w:sz w:val="20"/>
      <w:szCs w:val="20"/>
      <w:lang w:val="en-US"/>
    </w:rPr>
  </w:style>
  <w:style w:type="paragraph" w:styleId="BalloonText">
    <w:name w:val="Balloon Text"/>
    <w:basedOn w:val="Normal"/>
    <w:link w:val="BalloonTextChar"/>
    <w:uiPriority w:val="99"/>
    <w:semiHidden/>
    <w:unhideWhenUsed/>
    <w:rsid w:val="00E44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48"/>
    <w:rPr>
      <w:rFonts w:ascii="Segoe UI" w:hAnsi="Segoe UI" w:cs="Segoe UI"/>
      <w:sz w:val="18"/>
      <w:szCs w:val="18"/>
      <w:lang w:val="en-US"/>
    </w:rPr>
  </w:style>
  <w:style w:type="character" w:customStyle="1" w:styleId="small-caps">
    <w:name w:val="small-caps"/>
    <w:basedOn w:val="DefaultParagraphFont"/>
    <w:rsid w:val="00B86B48"/>
  </w:style>
  <w:style w:type="character" w:customStyle="1" w:styleId="italic">
    <w:name w:val="italic"/>
    <w:basedOn w:val="DefaultParagraphFont"/>
    <w:rsid w:val="00B86B48"/>
  </w:style>
  <w:style w:type="character" w:customStyle="1" w:styleId="mjxassistivemathml">
    <w:name w:val="mjx_assistive_mathml"/>
    <w:basedOn w:val="DefaultParagraphFont"/>
    <w:rsid w:val="00FB576B"/>
  </w:style>
  <w:style w:type="character" w:customStyle="1" w:styleId="title-text">
    <w:name w:val="title-text"/>
    <w:basedOn w:val="DefaultParagraphFont"/>
    <w:rsid w:val="00173971"/>
  </w:style>
  <w:style w:type="paragraph" w:styleId="Revision">
    <w:name w:val="Revision"/>
    <w:hidden/>
    <w:uiPriority w:val="99"/>
    <w:semiHidden/>
    <w:rsid w:val="009D4962"/>
    <w:pPr>
      <w:spacing w:after="0" w:line="240" w:lineRule="auto"/>
    </w:pPr>
    <w:rPr>
      <w:lang w:val="en-US"/>
    </w:rPr>
  </w:style>
  <w:style w:type="paragraph" w:styleId="Header">
    <w:name w:val="header"/>
    <w:basedOn w:val="Normal"/>
    <w:link w:val="HeaderChar"/>
    <w:uiPriority w:val="99"/>
    <w:unhideWhenUsed/>
    <w:rsid w:val="0064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FE6"/>
    <w:rPr>
      <w:lang w:val="en-US"/>
    </w:rPr>
  </w:style>
  <w:style w:type="paragraph" w:styleId="Footer">
    <w:name w:val="footer"/>
    <w:basedOn w:val="Normal"/>
    <w:link w:val="FooterChar"/>
    <w:uiPriority w:val="99"/>
    <w:unhideWhenUsed/>
    <w:rsid w:val="0064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FE6"/>
    <w:rPr>
      <w:lang w:val="en-US"/>
    </w:rPr>
  </w:style>
  <w:style w:type="paragraph" w:styleId="IntenseQuote">
    <w:name w:val="Intense Quote"/>
    <w:basedOn w:val="Normal"/>
    <w:next w:val="Normal"/>
    <w:link w:val="IntenseQuoteChar"/>
    <w:uiPriority w:val="30"/>
    <w:qFormat/>
    <w:rsid w:val="00C8138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81384"/>
    <w:rPr>
      <w:i/>
      <w:iCs/>
      <w:color w:val="5B9BD5" w:themeColor="accent1"/>
      <w:lang w:val="en-US"/>
    </w:rPr>
  </w:style>
  <w:style w:type="character" w:customStyle="1" w:styleId="Heading4Char">
    <w:name w:val="Heading 4 Char"/>
    <w:basedOn w:val="DefaultParagraphFont"/>
    <w:link w:val="Heading4"/>
    <w:uiPriority w:val="9"/>
    <w:rsid w:val="00422C01"/>
    <w:rPr>
      <w:rFonts w:asciiTheme="majorHAnsi" w:eastAsiaTheme="majorEastAsia" w:hAnsiTheme="majorHAnsi" w:cstheme="majorBidi"/>
      <w:i/>
      <w:iCs/>
      <w:color w:val="2E74B5" w:themeColor="accent1" w:themeShade="BF"/>
      <w:lang w:val="en-US"/>
    </w:rPr>
  </w:style>
  <w:style w:type="character" w:customStyle="1" w:styleId="Title1">
    <w:name w:val="Title1"/>
    <w:basedOn w:val="DefaultParagraphFont"/>
    <w:rsid w:val="00422C01"/>
  </w:style>
  <w:style w:type="character" w:customStyle="1" w:styleId="Heading5Char">
    <w:name w:val="Heading 5 Char"/>
    <w:basedOn w:val="DefaultParagraphFont"/>
    <w:link w:val="Heading5"/>
    <w:uiPriority w:val="9"/>
    <w:semiHidden/>
    <w:rsid w:val="00DD1720"/>
    <w:rPr>
      <w:rFonts w:asciiTheme="majorHAnsi" w:eastAsiaTheme="majorEastAsia" w:hAnsiTheme="majorHAnsi" w:cstheme="majorBidi"/>
      <w:color w:val="2E74B5" w:themeColor="accent1" w:themeShade="BF"/>
      <w:lang w:val="en-US"/>
    </w:rPr>
  </w:style>
  <w:style w:type="character" w:styleId="LineNumber">
    <w:name w:val="line number"/>
    <w:basedOn w:val="DefaultParagraphFont"/>
    <w:uiPriority w:val="99"/>
    <w:semiHidden/>
    <w:unhideWhenUsed/>
    <w:rsid w:val="00AF789D"/>
  </w:style>
  <w:style w:type="character" w:customStyle="1" w:styleId="Heading6Char">
    <w:name w:val="Heading 6 Char"/>
    <w:basedOn w:val="DefaultParagraphFont"/>
    <w:link w:val="Heading6"/>
    <w:uiPriority w:val="9"/>
    <w:semiHidden/>
    <w:rsid w:val="00742525"/>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742525"/>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74252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42525"/>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087">
      <w:bodyDiv w:val="1"/>
      <w:marLeft w:val="0"/>
      <w:marRight w:val="0"/>
      <w:marTop w:val="0"/>
      <w:marBottom w:val="0"/>
      <w:divBdr>
        <w:top w:val="none" w:sz="0" w:space="0" w:color="auto"/>
        <w:left w:val="none" w:sz="0" w:space="0" w:color="auto"/>
        <w:bottom w:val="none" w:sz="0" w:space="0" w:color="auto"/>
        <w:right w:val="none" w:sz="0" w:space="0" w:color="auto"/>
      </w:divBdr>
    </w:div>
    <w:div w:id="15428129">
      <w:bodyDiv w:val="1"/>
      <w:marLeft w:val="0"/>
      <w:marRight w:val="0"/>
      <w:marTop w:val="0"/>
      <w:marBottom w:val="0"/>
      <w:divBdr>
        <w:top w:val="none" w:sz="0" w:space="0" w:color="auto"/>
        <w:left w:val="none" w:sz="0" w:space="0" w:color="auto"/>
        <w:bottom w:val="none" w:sz="0" w:space="0" w:color="auto"/>
        <w:right w:val="none" w:sz="0" w:space="0" w:color="auto"/>
      </w:divBdr>
    </w:div>
    <w:div w:id="100422378">
      <w:bodyDiv w:val="1"/>
      <w:marLeft w:val="0"/>
      <w:marRight w:val="0"/>
      <w:marTop w:val="0"/>
      <w:marBottom w:val="0"/>
      <w:divBdr>
        <w:top w:val="none" w:sz="0" w:space="0" w:color="auto"/>
        <w:left w:val="none" w:sz="0" w:space="0" w:color="auto"/>
        <w:bottom w:val="none" w:sz="0" w:space="0" w:color="auto"/>
        <w:right w:val="none" w:sz="0" w:space="0" w:color="auto"/>
      </w:divBdr>
    </w:div>
    <w:div w:id="139540387">
      <w:bodyDiv w:val="1"/>
      <w:marLeft w:val="0"/>
      <w:marRight w:val="0"/>
      <w:marTop w:val="0"/>
      <w:marBottom w:val="0"/>
      <w:divBdr>
        <w:top w:val="none" w:sz="0" w:space="0" w:color="auto"/>
        <w:left w:val="none" w:sz="0" w:space="0" w:color="auto"/>
        <w:bottom w:val="none" w:sz="0" w:space="0" w:color="auto"/>
        <w:right w:val="none" w:sz="0" w:space="0" w:color="auto"/>
      </w:divBdr>
    </w:div>
    <w:div w:id="159126137">
      <w:bodyDiv w:val="1"/>
      <w:marLeft w:val="0"/>
      <w:marRight w:val="0"/>
      <w:marTop w:val="0"/>
      <w:marBottom w:val="0"/>
      <w:divBdr>
        <w:top w:val="none" w:sz="0" w:space="0" w:color="auto"/>
        <w:left w:val="none" w:sz="0" w:space="0" w:color="auto"/>
        <w:bottom w:val="none" w:sz="0" w:space="0" w:color="auto"/>
        <w:right w:val="none" w:sz="0" w:space="0" w:color="auto"/>
      </w:divBdr>
    </w:div>
    <w:div w:id="160899962">
      <w:bodyDiv w:val="1"/>
      <w:marLeft w:val="0"/>
      <w:marRight w:val="0"/>
      <w:marTop w:val="0"/>
      <w:marBottom w:val="0"/>
      <w:divBdr>
        <w:top w:val="none" w:sz="0" w:space="0" w:color="auto"/>
        <w:left w:val="none" w:sz="0" w:space="0" w:color="auto"/>
        <w:bottom w:val="none" w:sz="0" w:space="0" w:color="auto"/>
        <w:right w:val="none" w:sz="0" w:space="0" w:color="auto"/>
      </w:divBdr>
    </w:div>
    <w:div w:id="218977405">
      <w:bodyDiv w:val="1"/>
      <w:marLeft w:val="0"/>
      <w:marRight w:val="0"/>
      <w:marTop w:val="0"/>
      <w:marBottom w:val="0"/>
      <w:divBdr>
        <w:top w:val="none" w:sz="0" w:space="0" w:color="auto"/>
        <w:left w:val="none" w:sz="0" w:space="0" w:color="auto"/>
        <w:bottom w:val="none" w:sz="0" w:space="0" w:color="auto"/>
        <w:right w:val="none" w:sz="0" w:space="0" w:color="auto"/>
      </w:divBdr>
    </w:div>
    <w:div w:id="223493205">
      <w:bodyDiv w:val="1"/>
      <w:marLeft w:val="0"/>
      <w:marRight w:val="0"/>
      <w:marTop w:val="0"/>
      <w:marBottom w:val="0"/>
      <w:divBdr>
        <w:top w:val="none" w:sz="0" w:space="0" w:color="auto"/>
        <w:left w:val="none" w:sz="0" w:space="0" w:color="auto"/>
        <w:bottom w:val="none" w:sz="0" w:space="0" w:color="auto"/>
        <w:right w:val="none" w:sz="0" w:space="0" w:color="auto"/>
      </w:divBdr>
    </w:div>
    <w:div w:id="225193221">
      <w:bodyDiv w:val="1"/>
      <w:marLeft w:val="0"/>
      <w:marRight w:val="0"/>
      <w:marTop w:val="0"/>
      <w:marBottom w:val="0"/>
      <w:divBdr>
        <w:top w:val="none" w:sz="0" w:space="0" w:color="auto"/>
        <w:left w:val="none" w:sz="0" w:space="0" w:color="auto"/>
        <w:bottom w:val="none" w:sz="0" w:space="0" w:color="auto"/>
        <w:right w:val="none" w:sz="0" w:space="0" w:color="auto"/>
      </w:divBdr>
    </w:div>
    <w:div w:id="230964522">
      <w:bodyDiv w:val="1"/>
      <w:marLeft w:val="0"/>
      <w:marRight w:val="0"/>
      <w:marTop w:val="0"/>
      <w:marBottom w:val="0"/>
      <w:divBdr>
        <w:top w:val="none" w:sz="0" w:space="0" w:color="auto"/>
        <w:left w:val="none" w:sz="0" w:space="0" w:color="auto"/>
        <w:bottom w:val="none" w:sz="0" w:space="0" w:color="auto"/>
        <w:right w:val="none" w:sz="0" w:space="0" w:color="auto"/>
      </w:divBdr>
    </w:div>
    <w:div w:id="236669999">
      <w:bodyDiv w:val="1"/>
      <w:marLeft w:val="0"/>
      <w:marRight w:val="0"/>
      <w:marTop w:val="0"/>
      <w:marBottom w:val="0"/>
      <w:divBdr>
        <w:top w:val="none" w:sz="0" w:space="0" w:color="auto"/>
        <w:left w:val="none" w:sz="0" w:space="0" w:color="auto"/>
        <w:bottom w:val="none" w:sz="0" w:space="0" w:color="auto"/>
        <w:right w:val="none" w:sz="0" w:space="0" w:color="auto"/>
      </w:divBdr>
    </w:div>
    <w:div w:id="253628875">
      <w:bodyDiv w:val="1"/>
      <w:marLeft w:val="0"/>
      <w:marRight w:val="0"/>
      <w:marTop w:val="0"/>
      <w:marBottom w:val="0"/>
      <w:divBdr>
        <w:top w:val="none" w:sz="0" w:space="0" w:color="auto"/>
        <w:left w:val="none" w:sz="0" w:space="0" w:color="auto"/>
        <w:bottom w:val="none" w:sz="0" w:space="0" w:color="auto"/>
        <w:right w:val="none" w:sz="0" w:space="0" w:color="auto"/>
      </w:divBdr>
    </w:div>
    <w:div w:id="257519447">
      <w:bodyDiv w:val="1"/>
      <w:marLeft w:val="0"/>
      <w:marRight w:val="0"/>
      <w:marTop w:val="0"/>
      <w:marBottom w:val="0"/>
      <w:divBdr>
        <w:top w:val="none" w:sz="0" w:space="0" w:color="auto"/>
        <w:left w:val="none" w:sz="0" w:space="0" w:color="auto"/>
        <w:bottom w:val="none" w:sz="0" w:space="0" w:color="auto"/>
        <w:right w:val="none" w:sz="0" w:space="0" w:color="auto"/>
      </w:divBdr>
    </w:div>
    <w:div w:id="279534153">
      <w:bodyDiv w:val="1"/>
      <w:marLeft w:val="0"/>
      <w:marRight w:val="0"/>
      <w:marTop w:val="0"/>
      <w:marBottom w:val="0"/>
      <w:divBdr>
        <w:top w:val="none" w:sz="0" w:space="0" w:color="auto"/>
        <w:left w:val="none" w:sz="0" w:space="0" w:color="auto"/>
        <w:bottom w:val="none" w:sz="0" w:space="0" w:color="auto"/>
        <w:right w:val="none" w:sz="0" w:space="0" w:color="auto"/>
      </w:divBdr>
      <w:divsChild>
        <w:div w:id="491877939">
          <w:marLeft w:val="0"/>
          <w:marRight w:val="0"/>
          <w:marTop w:val="0"/>
          <w:marBottom w:val="0"/>
          <w:divBdr>
            <w:top w:val="none" w:sz="0" w:space="0" w:color="auto"/>
            <w:left w:val="none" w:sz="0" w:space="0" w:color="auto"/>
            <w:bottom w:val="none" w:sz="0" w:space="0" w:color="auto"/>
            <w:right w:val="none" w:sz="0" w:space="0" w:color="auto"/>
          </w:divBdr>
        </w:div>
        <w:div w:id="579799475">
          <w:marLeft w:val="0"/>
          <w:marRight w:val="0"/>
          <w:marTop w:val="0"/>
          <w:marBottom w:val="0"/>
          <w:divBdr>
            <w:top w:val="none" w:sz="0" w:space="0" w:color="auto"/>
            <w:left w:val="none" w:sz="0" w:space="0" w:color="auto"/>
            <w:bottom w:val="none" w:sz="0" w:space="0" w:color="auto"/>
            <w:right w:val="none" w:sz="0" w:space="0" w:color="auto"/>
          </w:divBdr>
        </w:div>
      </w:divsChild>
    </w:div>
    <w:div w:id="313802882">
      <w:bodyDiv w:val="1"/>
      <w:marLeft w:val="0"/>
      <w:marRight w:val="0"/>
      <w:marTop w:val="0"/>
      <w:marBottom w:val="0"/>
      <w:divBdr>
        <w:top w:val="none" w:sz="0" w:space="0" w:color="auto"/>
        <w:left w:val="none" w:sz="0" w:space="0" w:color="auto"/>
        <w:bottom w:val="none" w:sz="0" w:space="0" w:color="auto"/>
        <w:right w:val="none" w:sz="0" w:space="0" w:color="auto"/>
      </w:divBdr>
    </w:div>
    <w:div w:id="360594045">
      <w:bodyDiv w:val="1"/>
      <w:marLeft w:val="0"/>
      <w:marRight w:val="0"/>
      <w:marTop w:val="0"/>
      <w:marBottom w:val="0"/>
      <w:divBdr>
        <w:top w:val="none" w:sz="0" w:space="0" w:color="auto"/>
        <w:left w:val="none" w:sz="0" w:space="0" w:color="auto"/>
        <w:bottom w:val="none" w:sz="0" w:space="0" w:color="auto"/>
        <w:right w:val="none" w:sz="0" w:space="0" w:color="auto"/>
      </w:divBdr>
    </w:div>
    <w:div w:id="369917704">
      <w:bodyDiv w:val="1"/>
      <w:marLeft w:val="0"/>
      <w:marRight w:val="0"/>
      <w:marTop w:val="0"/>
      <w:marBottom w:val="0"/>
      <w:divBdr>
        <w:top w:val="none" w:sz="0" w:space="0" w:color="auto"/>
        <w:left w:val="none" w:sz="0" w:space="0" w:color="auto"/>
        <w:bottom w:val="none" w:sz="0" w:space="0" w:color="auto"/>
        <w:right w:val="none" w:sz="0" w:space="0" w:color="auto"/>
      </w:divBdr>
    </w:div>
    <w:div w:id="407731557">
      <w:bodyDiv w:val="1"/>
      <w:marLeft w:val="0"/>
      <w:marRight w:val="0"/>
      <w:marTop w:val="0"/>
      <w:marBottom w:val="0"/>
      <w:divBdr>
        <w:top w:val="none" w:sz="0" w:space="0" w:color="auto"/>
        <w:left w:val="none" w:sz="0" w:space="0" w:color="auto"/>
        <w:bottom w:val="none" w:sz="0" w:space="0" w:color="auto"/>
        <w:right w:val="none" w:sz="0" w:space="0" w:color="auto"/>
      </w:divBdr>
    </w:div>
    <w:div w:id="408041811">
      <w:bodyDiv w:val="1"/>
      <w:marLeft w:val="0"/>
      <w:marRight w:val="0"/>
      <w:marTop w:val="0"/>
      <w:marBottom w:val="0"/>
      <w:divBdr>
        <w:top w:val="none" w:sz="0" w:space="0" w:color="auto"/>
        <w:left w:val="none" w:sz="0" w:space="0" w:color="auto"/>
        <w:bottom w:val="none" w:sz="0" w:space="0" w:color="auto"/>
        <w:right w:val="none" w:sz="0" w:space="0" w:color="auto"/>
      </w:divBdr>
    </w:div>
    <w:div w:id="414791549">
      <w:bodyDiv w:val="1"/>
      <w:marLeft w:val="0"/>
      <w:marRight w:val="0"/>
      <w:marTop w:val="0"/>
      <w:marBottom w:val="0"/>
      <w:divBdr>
        <w:top w:val="none" w:sz="0" w:space="0" w:color="auto"/>
        <w:left w:val="none" w:sz="0" w:space="0" w:color="auto"/>
        <w:bottom w:val="none" w:sz="0" w:space="0" w:color="auto"/>
        <w:right w:val="none" w:sz="0" w:space="0" w:color="auto"/>
      </w:divBdr>
    </w:div>
    <w:div w:id="443426849">
      <w:bodyDiv w:val="1"/>
      <w:marLeft w:val="0"/>
      <w:marRight w:val="0"/>
      <w:marTop w:val="0"/>
      <w:marBottom w:val="0"/>
      <w:divBdr>
        <w:top w:val="none" w:sz="0" w:space="0" w:color="auto"/>
        <w:left w:val="none" w:sz="0" w:space="0" w:color="auto"/>
        <w:bottom w:val="none" w:sz="0" w:space="0" w:color="auto"/>
        <w:right w:val="none" w:sz="0" w:space="0" w:color="auto"/>
      </w:divBdr>
    </w:div>
    <w:div w:id="446431378">
      <w:bodyDiv w:val="1"/>
      <w:marLeft w:val="0"/>
      <w:marRight w:val="0"/>
      <w:marTop w:val="0"/>
      <w:marBottom w:val="0"/>
      <w:divBdr>
        <w:top w:val="none" w:sz="0" w:space="0" w:color="auto"/>
        <w:left w:val="none" w:sz="0" w:space="0" w:color="auto"/>
        <w:bottom w:val="none" w:sz="0" w:space="0" w:color="auto"/>
        <w:right w:val="none" w:sz="0" w:space="0" w:color="auto"/>
      </w:divBdr>
    </w:div>
    <w:div w:id="457187917">
      <w:bodyDiv w:val="1"/>
      <w:marLeft w:val="0"/>
      <w:marRight w:val="0"/>
      <w:marTop w:val="0"/>
      <w:marBottom w:val="0"/>
      <w:divBdr>
        <w:top w:val="none" w:sz="0" w:space="0" w:color="auto"/>
        <w:left w:val="none" w:sz="0" w:space="0" w:color="auto"/>
        <w:bottom w:val="none" w:sz="0" w:space="0" w:color="auto"/>
        <w:right w:val="none" w:sz="0" w:space="0" w:color="auto"/>
      </w:divBdr>
    </w:div>
    <w:div w:id="489902735">
      <w:bodyDiv w:val="1"/>
      <w:marLeft w:val="0"/>
      <w:marRight w:val="0"/>
      <w:marTop w:val="0"/>
      <w:marBottom w:val="0"/>
      <w:divBdr>
        <w:top w:val="none" w:sz="0" w:space="0" w:color="auto"/>
        <w:left w:val="none" w:sz="0" w:space="0" w:color="auto"/>
        <w:bottom w:val="none" w:sz="0" w:space="0" w:color="auto"/>
        <w:right w:val="none" w:sz="0" w:space="0" w:color="auto"/>
      </w:divBdr>
    </w:div>
    <w:div w:id="500511106">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592128338">
      <w:bodyDiv w:val="1"/>
      <w:marLeft w:val="0"/>
      <w:marRight w:val="0"/>
      <w:marTop w:val="0"/>
      <w:marBottom w:val="0"/>
      <w:divBdr>
        <w:top w:val="none" w:sz="0" w:space="0" w:color="auto"/>
        <w:left w:val="none" w:sz="0" w:space="0" w:color="auto"/>
        <w:bottom w:val="none" w:sz="0" w:space="0" w:color="auto"/>
        <w:right w:val="none" w:sz="0" w:space="0" w:color="auto"/>
      </w:divBdr>
    </w:div>
    <w:div w:id="639850795">
      <w:bodyDiv w:val="1"/>
      <w:marLeft w:val="0"/>
      <w:marRight w:val="0"/>
      <w:marTop w:val="0"/>
      <w:marBottom w:val="0"/>
      <w:divBdr>
        <w:top w:val="none" w:sz="0" w:space="0" w:color="auto"/>
        <w:left w:val="none" w:sz="0" w:space="0" w:color="auto"/>
        <w:bottom w:val="none" w:sz="0" w:space="0" w:color="auto"/>
        <w:right w:val="none" w:sz="0" w:space="0" w:color="auto"/>
      </w:divBdr>
    </w:div>
    <w:div w:id="654459131">
      <w:bodyDiv w:val="1"/>
      <w:marLeft w:val="0"/>
      <w:marRight w:val="0"/>
      <w:marTop w:val="0"/>
      <w:marBottom w:val="0"/>
      <w:divBdr>
        <w:top w:val="none" w:sz="0" w:space="0" w:color="auto"/>
        <w:left w:val="none" w:sz="0" w:space="0" w:color="auto"/>
        <w:bottom w:val="none" w:sz="0" w:space="0" w:color="auto"/>
        <w:right w:val="none" w:sz="0" w:space="0" w:color="auto"/>
      </w:divBdr>
    </w:div>
    <w:div w:id="671493564">
      <w:bodyDiv w:val="1"/>
      <w:marLeft w:val="0"/>
      <w:marRight w:val="0"/>
      <w:marTop w:val="0"/>
      <w:marBottom w:val="0"/>
      <w:divBdr>
        <w:top w:val="none" w:sz="0" w:space="0" w:color="auto"/>
        <w:left w:val="none" w:sz="0" w:space="0" w:color="auto"/>
        <w:bottom w:val="none" w:sz="0" w:space="0" w:color="auto"/>
        <w:right w:val="none" w:sz="0" w:space="0" w:color="auto"/>
      </w:divBdr>
    </w:div>
    <w:div w:id="676427586">
      <w:bodyDiv w:val="1"/>
      <w:marLeft w:val="0"/>
      <w:marRight w:val="0"/>
      <w:marTop w:val="0"/>
      <w:marBottom w:val="0"/>
      <w:divBdr>
        <w:top w:val="none" w:sz="0" w:space="0" w:color="auto"/>
        <w:left w:val="none" w:sz="0" w:space="0" w:color="auto"/>
        <w:bottom w:val="none" w:sz="0" w:space="0" w:color="auto"/>
        <w:right w:val="none" w:sz="0" w:space="0" w:color="auto"/>
      </w:divBdr>
    </w:div>
    <w:div w:id="698438148">
      <w:bodyDiv w:val="1"/>
      <w:marLeft w:val="0"/>
      <w:marRight w:val="0"/>
      <w:marTop w:val="0"/>
      <w:marBottom w:val="0"/>
      <w:divBdr>
        <w:top w:val="none" w:sz="0" w:space="0" w:color="auto"/>
        <w:left w:val="none" w:sz="0" w:space="0" w:color="auto"/>
        <w:bottom w:val="none" w:sz="0" w:space="0" w:color="auto"/>
        <w:right w:val="none" w:sz="0" w:space="0" w:color="auto"/>
      </w:divBdr>
    </w:div>
    <w:div w:id="712539505">
      <w:bodyDiv w:val="1"/>
      <w:marLeft w:val="0"/>
      <w:marRight w:val="0"/>
      <w:marTop w:val="0"/>
      <w:marBottom w:val="0"/>
      <w:divBdr>
        <w:top w:val="none" w:sz="0" w:space="0" w:color="auto"/>
        <w:left w:val="none" w:sz="0" w:space="0" w:color="auto"/>
        <w:bottom w:val="none" w:sz="0" w:space="0" w:color="auto"/>
        <w:right w:val="none" w:sz="0" w:space="0" w:color="auto"/>
      </w:divBdr>
    </w:div>
    <w:div w:id="721514445">
      <w:bodyDiv w:val="1"/>
      <w:marLeft w:val="0"/>
      <w:marRight w:val="0"/>
      <w:marTop w:val="0"/>
      <w:marBottom w:val="0"/>
      <w:divBdr>
        <w:top w:val="none" w:sz="0" w:space="0" w:color="auto"/>
        <w:left w:val="none" w:sz="0" w:space="0" w:color="auto"/>
        <w:bottom w:val="none" w:sz="0" w:space="0" w:color="auto"/>
        <w:right w:val="none" w:sz="0" w:space="0" w:color="auto"/>
      </w:divBdr>
    </w:div>
    <w:div w:id="797190521">
      <w:bodyDiv w:val="1"/>
      <w:marLeft w:val="0"/>
      <w:marRight w:val="0"/>
      <w:marTop w:val="0"/>
      <w:marBottom w:val="0"/>
      <w:divBdr>
        <w:top w:val="none" w:sz="0" w:space="0" w:color="auto"/>
        <w:left w:val="none" w:sz="0" w:space="0" w:color="auto"/>
        <w:bottom w:val="none" w:sz="0" w:space="0" w:color="auto"/>
        <w:right w:val="none" w:sz="0" w:space="0" w:color="auto"/>
      </w:divBdr>
    </w:div>
    <w:div w:id="835650827">
      <w:bodyDiv w:val="1"/>
      <w:marLeft w:val="0"/>
      <w:marRight w:val="0"/>
      <w:marTop w:val="0"/>
      <w:marBottom w:val="0"/>
      <w:divBdr>
        <w:top w:val="none" w:sz="0" w:space="0" w:color="auto"/>
        <w:left w:val="none" w:sz="0" w:space="0" w:color="auto"/>
        <w:bottom w:val="none" w:sz="0" w:space="0" w:color="auto"/>
        <w:right w:val="none" w:sz="0" w:space="0" w:color="auto"/>
      </w:divBdr>
    </w:div>
    <w:div w:id="883905861">
      <w:bodyDiv w:val="1"/>
      <w:marLeft w:val="0"/>
      <w:marRight w:val="0"/>
      <w:marTop w:val="0"/>
      <w:marBottom w:val="0"/>
      <w:divBdr>
        <w:top w:val="none" w:sz="0" w:space="0" w:color="auto"/>
        <w:left w:val="none" w:sz="0" w:space="0" w:color="auto"/>
        <w:bottom w:val="none" w:sz="0" w:space="0" w:color="auto"/>
        <w:right w:val="none" w:sz="0" w:space="0" w:color="auto"/>
      </w:divBdr>
    </w:div>
    <w:div w:id="945498795">
      <w:bodyDiv w:val="1"/>
      <w:marLeft w:val="0"/>
      <w:marRight w:val="0"/>
      <w:marTop w:val="0"/>
      <w:marBottom w:val="0"/>
      <w:divBdr>
        <w:top w:val="none" w:sz="0" w:space="0" w:color="auto"/>
        <w:left w:val="none" w:sz="0" w:space="0" w:color="auto"/>
        <w:bottom w:val="none" w:sz="0" w:space="0" w:color="auto"/>
        <w:right w:val="none" w:sz="0" w:space="0" w:color="auto"/>
      </w:divBdr>
    </w:div>
    <w:div w:id="949894468">
      <w:bodyDiv w:val="1"/>
      <w:marLeft w:val="0"/>
      <w:marRight w:val="0"/>
      <w:marTop w:val="0"/>
      <w:marBottom w:val="0"/>
      <w:divBdr>
        <w:top w:val="none" w:sz="0" w:space="0" w:color="auto"/>
        <w:left w:val="none" w:sz="0" w:space="0" w:color="auto"/>
        <w:bottom w:val="none" w:sz="0" w:space="0" w:color="auto"/>
        <w:right w:val="none" w:sz="0" w:space="0" w:color="auto"/>
      </w:divBdr>
    </w:div>
    <w:div w:id="1063216797">
      <w:bodyDiv w:val="1"/>
      <w:marLeft w:val="0"/>
      <w:marRight w:val="0"/>
      <w:marTop w:val="0"/>
      <w:marBottom w:val="0"/>
      <w:divBdr>
        <w:top w:val="none" w:sz="0" w:space="0" w:color="auto"/>
        <w:left w:val="none" w:sz="0" w:space="0" w:color="auto"/>
        <w:bottom w:val="none" w:sz="0" w:space="0" w:color="auto"/>
        <w:right w:val="none" w:sz="0" w:space="0" w:color="auto"/>
      </w:divBdr>
    </w:div>
    <w:div w:id="1084961178">
      <w:bodyDiv w:val="1"/>
      <w:marLeft w:val="0"/>
      <w:marRight w:val="0"/>
      <w:marTop w:val="0"/>
      <w:marBottom w:val="0"/>
      <w:divBdr>
        <w:top w:val="none" w:sz="0" w:space="0" w:color="auto"/>
        <w:left w:val="none" w:sz="0" w:space="0" w:color="auto"/>
        <w:bottom w:val="none" w:sz="0" w:space="0" w:color="auto"/>
        <w:right w:val="none" w:sz="0" w:space="0" w:color="auto"/>
      </w:divBdr>
    </w:div>
    <w:div w:id="1093010523">
      <w:bodyDiv w:val="1"/>
      <w:marLeft w:val="0"/>
      <w:marRight w:val="0"/>
      <w:marTop w:val="0"/>
      <w:marBottom w:val="0"/>
      <w:divBdr>
        <w:top w:val="none" w:sz="0" w:space="0" w:color="auto"/>
        <w:left w:val="none" w:sz="0" w:space="0" w:color="auto"/>
        <w:bottom w:val="none" w:sz="0" w:space="0" w:color="auto"/>
        <w:right w:val="none" w:sz="0" w:space="0" w:color="auto"/>
      </w:divBdr>
      <w:divsChild>
        <w:div w:id="422578913">
          <w:marLeft w:val="360"/>
          <w:marRight w:val="0"/>
          <w:marTop w:val="200"/>
          <w:marBottom w:val="0"/>
          <w:divBdr>
            <w:top w:val="none" w:sz="0" w:space="0" w:color="auto"/>
            <w:left w:val="none" w:sz="0" w:space="0" w:color="auto"/>
            <w:bottom w:val="none" w:sz="0" w:space="0" w:color="auto"/>
            <w:right w:val="none" w:sz="0" w:space="0" w:color="auto"/>
          </w:divBdr>
        </w:div>
        <w:div w:id="1423376682">
          <w:marLeft w:val="360"/>
          <w:marRight w:val="0"/>
          <w:marTop w:val="200"/>
          <w:marBottom w:val="0"/>
          <w:divBdr>
            <w:top w:val="none" w:sz="0" w:space="0" w:color="auto"/>
            <w:left w:val="none" w:sz="0" w:space="0" w:color="auto"/>
            <w:bottom w:val="none" w:sz="0" w:space="0" w:color="auto"/>
            <w:right w:val="none" w:sz="0" w:space="0" w:color="auto"/>
          </w:divBdr>
        </w:div>
        <w:div w:id="1835024193">
          <w:marLeft w:val="360"/>
          <w:marRight w:val="0"/>
          <w:marTop w:val="200"/>
          <w:marBottom w:val="0"/>
          <w:divBdr>
            <w:top w:val="none" w:sz="0" w:space="0" w:color="auto"/>
            <w:left w:val="none" w:sz="0" w:space="0" w:color="auto"/>
            <w:bottom w:val="none" w:sz="0" w:space="0" w:color="auto"/>
            <w:right w:val="none" w:sz="0" w:space="0" w:color="auto"/>
          </w:divBdr>
        </w:div>
        <w:div w:id="2032149839">
          <w:marLeft w:val="360"/>
          <w:marRight w:val="0"/>
          <w:marTop w:val="200"/>
          <w:marBottom w:val="0"/>
          <w:divBdr>
            <w:top w:val="none" w:sz="0" w:space="0" w:color="auto"/>
            <w:left w:val="none" w:sz="0" w:space="0" w:color="auto"/>
            <w:bottom w:val="none" w:sz="0" w:space="0" w:color="auto"/>
            <w:right w:val="none" w:sz="0" w:space="0" w:color="auto"/>
          </w:divBdr>
        </w:div>
      </w:divsChild>
    </w:div>
    <w:div w:id="1165130782">
      <w:bodyDiv w:val="1"/>
      <w:marLeft w:val="0"/>
      <w:marRight w:val="0"/>
      <w:marTop w:val="0"/>
      <w:marBottom w:val="0"/>
      <w:divBdr>
        <w:top w:val="none" w:sz="0" w:space="0" w:color="auto"/>
        <w:left w:val="none" w:sz="0" w:space="0" w:color="auto"/>
        <w:bottom w:val="none" w:sz="0" w:space="0" w:color="auto"/>
        <w:right w:val="none" w:sz="0" w:space="0" w:color="auto"/>
      </w:divBdr>
    </w:div>
    <w:div w:id="1214266741">
      <w:bodyDiv w:val="1"/>
      <w:marLeft w:val="0"/>
      <w:marRight w:val="0"/>
      <w:marTop w:val="0"/>
      <w:marBottom w:val="0"/>
      <w:divBdr>
        <w:top w:val="none" w:sz="0" w:space="0" w:color="auto"/>
        <w:left w:val="none" w:sz="0" w:space="0" w:color="auto"/>
        <w:bottom w:val="none" w:sz="0" w:space="0" w:color="auto"/>
        <w:right w:val="none" w:sz="0" w:space="0" w:color="auto"/>
      </w:divBdr>
    </w:div>
    <w:div w:id="1220674426">
      <w:bodyDiv w:val="1"/>
      <w:marLeft w:val="0"/>
      <w:marRight w:val="0"/>
      <w:marTop w:val="0"/>
      <w:marBottom w:val="0"/>
      <w:divBdr>
        <w:top w:val="none" w:sz="0" w:space="0" w:color="auto"/>
        <w:left w:val="none" w:sz="0" w:space="0" w:color="auto"/>
        <w:bottom w:val="none" w:sz="0" w:space="0" w:color="auto"/>
        <w:right w:val="none" w:sz="0" w:space="0" w:color="auto"/>
      </w:divBdr>
    </w:div>
    <w:div w:id="1223982437">
      <w:bodyDiv w:val="1"/>
      <w:marLeft w:val="0"/>
      <w:marRight w:val="0"/>
      <w:marTop w:val="0"/>
      <w:marBottom w:val="0"/>
      <w:divBdr>
        <w:top w:val="none" w:sz="0" w:space="0" w:color="auto"/>
        <w:left w:val="none" w:sz="0" w:space="0" w:color="auto"/>
        <w:bottom w:val="none" w:sz="0" w:space="0" w:color="auto"/>
        <w:right w:val="none" w:sz="0" w:space="0" w:color="auto"/>
      </w:divBdr>
    </w:div>
    <w:div w:id="1239176305">
      <w:bodyDiv w:val="1"/>
      <w:marLeft w:val="0"/>
      <w:marRight w:val="0"/>
      <w:marTop w:val="0"/>
      <w:marBottom w:val="0"/>
      <w:divBdr>
        <w:top w:val="none" w:sz="0" w:space="0" w:color="auto"/>
        <w:left w:val="none" w:sz="0" w:space="0" w:color="auto"/>
        <w:bottom w:val="none" w:sz="0" w:space="0" w:color="auto"/>
        <w:right w:val="none" w:sz="0" w:space="0" w:color="auto"/>
      </w:divBdr>
    </w:div>
    <w:div w:id="1247761731">
      <w:bodyDiv w:val="1"/>
      <w:marLeft w:val="0"/>
      <w:marRight w:val="0"/>
      <w:marTop w:val="0"/>
      <w:marBottom w:val="0"/>
      <w:divBdr>
        <w:top w:val="none" w:sz="0" w:space="0" w:color="auto"/>
        <w:left w:val="none" w:sz="0" w:space="0" w:color="auto"/>
        <w:bottom w:val="none" w:sz="0" w:space="0" w:color="auto"/>
        <w:right w:val="none" w:sz="0" w:space="0" w:color="auto"/>
      </w:divBdr>
    </w:div>
    <w:div w:id="1256356967">
      <w:bodyDiv w:val="1"/>
      <w:marLeft w:val="0"/>
      <w:marRight w:val="0"/>
      <w:marTop w:val="0"/>
      <w:marBottom w:val="0"/>
      <w:divBdr>
        <w:top w:val="none" w:sz="0" w:space="0" w:color="auto"/>
        <w:left w:val="none" w:sz="0" w:space="0" w:color="auto"/>
        <w:bottom w:val="none" w:sz="0" w:space="0" w:color="auto"/>
        <w:right w:val="none" w:sz="0" w:space="0" w:color="auto"/>
      </w:divBdr>
    </w:div>
    <w:div w:id="1290092870">
      <w:bodyDiv w:val="1"/>
      <w:marLeft w:val="0"/>
      <w:marRight w:val="0"/>
      <w:marTop w:val="0"/>
      <w:marBottom w:val="0"/>
      <w:divBdr>
        <w:top w:val="none" w:sz="0" w:space="0" w:color="auto"/>
        <w:left w:val="none" w:sz="0" w:space="0" w:color="auto"/>
        <w:bottom w:val="none" w:sz="0" w:space="0" w:color="auto"/>
        <w:right w:val="none" w:sz="0" w:space="0" w:color="auto"/>
      </w:divBdr>
    </w:div>
    <w:div w:id="1373575448">
      <w:bodyDiv w:val="1"/>
      <w:marLeft w:val="0"/>
      <w:marRight w:val="0"/>
      <w:marTop w:val="0"/>
      <w:marBottom w:val="0"/>
      <w:divBdr>
        <w:top w:val="none" w:sz="0" w:space="0" w:color="auto"/>
        <w:left w:val="none" w:sz="0" w:space="0" w:color="auto"/>
        <w:bottom w:val="none" w:sz="0" w:space="0" w:color="auto"/>
        <w:right w:val="none" w:sz="0" w:space="0" w:color="auto"/>
      </w:divBdr>
    </w:div>
    <w:div w:id="1385182845">
      <w:bodyDiv w:val="1"/>
      <w:marLeft w:val="0"/>
      <w:marRight w:val="0"/>
      <w:marTop w:val="0"/>
      <w:marBottom w:val="0"/>
      <w:divBdr>
        <w:top w:val="none" w:sz="0" w:space="0" w:color="auto"/>
        <w:left w:val="none" w:sz="0" w:space="0" w:color="auto"/>
        <w:bottom w:val="none" w:sz="0" w:space="0" w:color="auto"/>
        <w:right w:val="none" w:sz="0" w:space="0" w:color="auto"/>
      </w:divBdr>
    </w:div>
    <w:div w:id="1469977237">
      <w:bodyDiv w:val="1"/>
      <w:marLeft w:val="0"/>
      <w:marRight w:val="0"/>
      <w:marTop w:val="0"/>
      <w:marBottom w:val="0"/>
      <w:divBdr>
        <w:top w:val="none" w:sz="0" w:space="0" w:color="auto"/>
        <w:left w:val="none" w:sz="0" w:space="0" w:color="auto"/>
        <w:bottom w:val="none" w:sz="0" w:space="0" w:color="auto"/>
        <w:right w:val="none" w:sz="0" w:space="0" w:color="auto"/>
      </w:divBdr>
    </w:div>
    <w:div w:id="1477070463">
      <w:bodyDiv w:val="1"/>
      <w:marLeft w:val="0"/>
      <w:marRight w:val="0"/>
      <w:marTop w:val="0"/>
      <w:marBottom w:val="0"/>
      <w:divBdr>
        <w:top w:val="none" w:sz="0" w:space="0" w:color="auto"/>
        <w:left w:val="none" w:sz="0" w:space="0" w:color="auto"/>
        <w:bottom w:val="none" w:sz="0" w:space="0" w:color="auto"/>
        <w:right w:val="none" w:sz="0" w:space="0" w:color="auto"/>
      </w:divBdr>
    </w:div>
    <w:div w:id="1477601186">
      <w:bodyDiv w:val="1"/>
      <w:marLeft w:val="0"/>
      <w:marRight w:val="0"/>
      <w:marTop w:val="0"/>
      <w:marBottom w:val="0"/>
      <w:divBdr>
        <w:top w:val="none" w:sz="0" w:space="0" w:color="auto"/>
        <w:left w:val="none" w:sz="0" w:space="0" w:color="auto"/>
        <w:bottom w:val="none" w:sz="0" w:space="0" w:color="auto"/>
        <w:right w:val="none" w:sz="0" w:space="0" w:color="auto"/>
      </w:divBdr>
    </w:div>
    <w:div w:id="1485269970">
      <w:bodyDiv w:val="1"/>
      <w:marLeft w:val="0"/>
      <w:marRight w:val="0"/>
      <w:marTop w:val="0"/>
      <w:marBottom w:val="0"/>
      <w:divBdr>
        <w:top w:val="none" w:sz="0" w:space="0" w:color="auto"/>
        <w:left w:val="none" w:sz="0" w:space="0" w:color="auto"/>
        <w:bottom w:val="none" w:sz="0" w:space="0" w:color="auto"/>
        <w:right w:val="none" w:sz="0" w:space="0" w:color="auto"/>
      </w:divBdr>
    </w:div>
    <w:div w:id="1513060903">
      <w:bodyDiv w:val="1"/>
      <w:marLeft w:val="0"/>
      <w:marRight w:val="0"/>
      <w:marTop w:val="0"/>
      <w:marBottom w:val="0"/>
      <w:divBdr>
        <w:top w:val="none" w:sz="0" w:space="0" w:color="auto"/>
        <w:left w:val="none" w:sz="0" w:space="0" w:color="auto"/>
        <w:bottom w:val="none" w:sz="0" w:space="0" w:color="auto"/>
        <w:right w:val="none" w:sz="0" w:space="0" w:color="auto"/>
      </w:divBdr>
    </w:div>
    <w:div w:id="1565948762">
      <w:bodyDiv w:val="1"/>
      <w:marLeft w:val="0"/>
      <w:marRight w:val="0"/>
      <w:marTop w:val="0"/>
      <w:marBottom w:val="0"/>
      <w:divBdr>
        <w:top w:val="none" w:sz="0" w:space="0" w:color="auto"/>
        <w:left w:val="none" w:sz="0" w:space="0" w:color="auto"/>
        <w:bottom w:val="none" w:sz="0" w:space="0" w:color="auto"/>
        <w:right w:val="none" w:sz="0" w:space="0" w:color="auto"/>
      </w:divBdr>
    </w:div>
    <w:div w:id="1572765502">
      <w:bodyDiv w:val="1"/>
      <w:marLeft w:val="0"/>
      <w:marRight w:val="0"/>
      <w:marTop w:val="0"/>
      <w:marBottom w:val="0"/>
      <w:divBdr>
        <w:top w:val="none" w:sz="0" w:space="0" w:color="auto"/>
        <w:left w:val="none" w:sz="0" w:space="0" w:color="auto"/>
        <w:bottom w:val="none" w:sz="0" w:space="0" w:color="auto"/>
        <w:right w:val="none" w:sz="0" w:space="0" w:color="auto"/>
      </w:divBdr>
      <w:divsChild>
        <w:div w:id="547300587">
          <w:marLeft w:val="0"/>
          <w:marRight w:val="0"/>
          <w:marTop w:val="0"/>
          <w:marBottom w:val="0"/>
          <w:divBdr>
            <w:top w:val="none" w:sz="0" w:space="0" w:color="auto"/>
            <w:left w:val="none" w:sz="0" w:space="0" w:color="auto"/>
            <w:bottom w:val="none" w:sz="0" w:space="0" w:color="auto"/>
            <w:right w:val="none" w:sz="0" w:space="0" w:color="auto"/>
          </w:divBdr>
        </w:div>
        <w:div w:id="652804304">
          <w:marLeft w:val="0"/>
          <w:marRight w:val="0"/>
          <w:marTop w:val="0"/>
          <w:marBottom w:val="0"/>
          <w:divBdr>
            <w:top w:val="none" w:sz="0" w:space="0" w:color="auto"/>
            <w:left w:val="none" w:sz="0" w:space="0" w:color="auto"/>
            <w:bottom w:val="none" w:sz="0" w:space="0" w:color="auto"/>
            <w:right w:val="none" w:sz="0" w:space="0" w:color="auto"/>
          </w:divBdr>
        </w:div>
        <w:div w:id="817578059">
          <w:marLeft w:val="0"/>
          <w:marRight w:val="0"/>
          <w:marTop w:val="0"/>
          <w:marBottom w:val="0"/>
          <w:divBdr>
            <w:top w:val="none" w:sz="0" w:space="0" w:color="auto"/>
            <w:left w:val="none" w:sz="0" w:space="0" w:color="auto"/>
            <w:bottom w:val="none" w:sz="0" w:space="0" w:color="auto"/>
            <w:right w:val="none" w:sz="0" w:space="0" w:color="auto"/>
          </w:divBdr>
        </w:div>
      </w:divsChild>
    </w:div>
    <w:div w:id="1572811215">
      <w:bodyDiv w:val="1"/>
      <w:marLeft w:val="0"/>
      <w:marRight w:val="0"/>
      <w:marTop w:val="0"/>
      <w:marBottom w:val="0"/>
      <w:divBdr>
        <w:top w:val="none" w:sz="0" w:space="0" w:color="auto"/>
        <w:left w:val="none" w:sz="0" w:space="0" w:color="auto"/>
        <w:bottom w:val="none" w:sz="0" w:space="0" w:color="auto"/>
        <w:right w:val="none" w:sz="0" w:space="0" w:color="auto"/>
      </w:divBdr>
    </w:div>
    <w:div w:id="1596788429">
      <w:bodyDiv w:val="1"/>
      <w:marLeft w:val="0"/>
      <w:marRight w:val="0"/>
      <w:marTop w:val="0"/>
      <w:marBottom w:val="0"/>
      <w:divBdr>
        <w:top w:val="none" w:sz="0" w:space="0" w:color="auto"/>
        <w:left w:val="none" w:sz="0" w:space="0" w:color="auto"/>
        <w:bottom w:val="none" w:sz="0" w:space="0" w:color="auto"/>
        <w:right w:val="none" w:sz="0" w:space="0" w:color="auto"/>
      </w:divBdr>
    </w:div>
    <w:div w:id="1607999100">
      <w:bodyDiv w:val="1"/>
      <w:marLeft w:val="0"/>
      <w:marRight w:val="0"/>
      <w:marTop w:val="0"/>
      <w:marBottom w:val="0"/>
      <w:divBdr>
        <w:top w:val="none" w:sz="0" w:space="0" w:color="auto"/>
        <w:left w:val="none" w:sz="0" w:space="0" w:color="auto"/>
        <w:bottom w:val="none" w:sz="0" w:space="0" w:color="auto"/>
        <w:right w:val="none" w:sz="0" w:space="0" w:color="auto"/>
      </w:divBdr>
    </w:div>
    <w:div w:id="1630168630">
      <w:bodyDiv w:val="1"/>
      <w:marLeft w:val="0"/>
      <w:marRight w:val="0"/>
      <w:marTop w:val="0"/>
      <w:marBottom w:val="0"/>
      <w:divBdr>
        <w:top w:val="none" w:sz="0" w:space="0" w:color="auto"/>
        <w:left w:val="none" w:sz="0" w:space="0" w:color="auto"/>
        <w:bottom w:val="none" w:sz="0" w:space="0" w:color="auto"/>
        <w:right w:val="none" w:sz="0" w:space="0" w:color="auto"/>
      </w:divBdr>
    </w:div>
    <w:div w:id="1650672729">
      <w:bodyDiv w:val="1"/>
      <w:marLeft w:val="0"/>
      <w:marRight w:val="0"/>
      <w:marTop w:val="0"/>
      <w:marBottom w:val="0"/>
      <w:divBdr>
        <w:top w:val="none" w:sz="0" w:space="0" w:color="auto"/>
        <w:left w:val="none" w:sz="0" w:space="0" w:color="auto"/>
        <w:bottom w:val="none" w:sz="0" w:space="0" w:color="auto"/>
        <w:right w:val="none" w:sz="0" w:space="0" w:color="auto"/>
      </w:divBdr>
      <w:divsChild>
        <w:div w:id="969475619">
          <w:marLeft w:val="0"/>
          <w:marRight w:val="0"/>
          <w:marTop w:val="0"/>
          <w:marBottom w:val="0"/>
          <w:divBdr>
            <w:top w:val="none" w:sz="0" w:space="0" w:color="auto"/>
            <w:left w:val="none" w:sz="0" w:space="0" w:color="auto"/>
            <w:bottom w:val="none" w:sz="0" w:space="0" w:color="auto"/>
            <w:right w:val="none" w:sz="0" w:space="0" w:color="auto"/>
          </w:divBdr>
        </w:div>
        <w:div w:id="1089162133">
          <w:marLeft w:val="0"/>
          <w:marRight w:val="0"/>
          <w:marTop w:val="0"/>
          <w:marBottom w:val="0"/>
          <w:divBdr>
            <w:top w:val="none" w:sz="0" w:space="0" w:color="auto"/>
            <w:left w:val="none" w:sz="0" w:space="0" w:color="auto"/>
            <w:bottom w:val="none" w:sz="0" w:space="0" w:color="auto"/>
            <w:right w:val="none" w:sz="0" w:space="0" w:color="auto"/>
          </w:divBdr>
        </w:div>
        <w:div w:id="1192644409">
          <w:marLeft w:val="0"/>
          <w:marRight w:val="0"/>
          <w:marTop w:val="0"/>
          <w:marBottom w:val="0"/>
          <w:divBdr>
            <w:top w:val="none" w:sz="0" w:space="0" w:color="auto"/>
            <w:left w:val="none" w:sz="0" w:space="0" w:color="auto"/>
            <w:bottom w:val="none" w:sz="0" w:space="0" w:color="auto"/>
            <w:right w:val="none" w:sz="0" w:space="0" w:color="auto"/>
          </w:divBdr>
        </w:div>
        <w:div w:id="1806660074">
          <w:marLeft w:val="0"/>
          <w:marRight w:val="0"/>
          <w:marTop w:val="0"/>
          <w:marBottom w:val="0"/>
          <w:divBdr>
            <w:top w:val="none" w:sz="0" w:space="0" w:color="auto"/>
            <w:left w:val="none" w:sz="0" w:space="0" w:color="auto"/>
            <w:bottom w:val="none" w:sz="0" w:space="0" w:color="auto"/>
            <w:right w:val="none" w:sz="0" w:space="0" w:color="auto"/>
          </w:divBdr>
        </w:div>
      </w:divsChild>
    </w:div>
    <w:div w:id="1694964617">
      <w:bodyDiv w:val="1"/>
      <w:marLeft w:val="0"/>
      <w:marRight w:val="0"/>
      <w:marTop w:val="0"/>
      <w:marBottom w:val="0"/>
      <w:divBdr>
        <w:top w:val="none" w:sz="0" w:space="0" w:color="auto"/>
        <w:left w:val="none" w:sz="0" w:space="0" w:color="auto"/>
        <w:bottom w:val="none" w:sz="0" w:space="0" w:color="auto"/>
        <w:right w:val="none" w:sz="0" w:space="0" w:color="auto"/>
      </w:divBdr>
    </w:div>
    <w:div w:id="1695693510">
      <w:bodyDiv w:val="1"/>
      <w:marLeft w:val="0"/>
      <w:marRight w:val="0"/>
      <w:marTop w:val="0"/>
      <w:marBottom w:val="0"/>
      <w:divBdr>
        <w:top w:val="none" w:sz="0" w:space="0" w:color="auto"/>
        <w:left w:val="none" w:sz="0" w:space="0" w:color="auto"/>
        <w:bottom w:val="none" w:sz="0" w:space="0" w:color="auto"/>
        <w:right w:val="none" w:sz="0" w:space="0" w:color="auto"/>
      </w:divBdr>
      <w:divsChild>
        <w:div w:id="1982029911">
          <w:marLeft w:val="0"/>
          <w:marRight w:val="0"/>
          <w:marTop w:val="0"/>
          <w:marBottom w:val="0"/>
          <w:divBdr>
            <w:top w:val="none" w:sz="0" w:space="0" w:color="auto"/>
            <w:left w:val="none" w:sz="0" w:space="0" w:color="auto"/>
            <w:bottom w:val="none" w:sz="0" w:space="0" w:color="auto"/>
            <w:right w:val="none" w:sz="0" w:space="0" w:color="auto"/>
          </w:divBdr>
        </w:div>
        <w:div w:id="2039307974">
          <w:marLeft w:val="0"/>
          <w:marRight w:val="0"/>
          <w:marTop w:val="0"/>
          <w:marBottom w:val="0"/>
          <w:divBdr>
            <w:top w:val="none" w:sz="0" w:space="0" w:color="auto"/>
            <w:left w:val="none" w:sz="0" w:space="0" w:color="auto"/>
            <w:bottom w:val="none" w:sz="0" w:space="0" w:color="auto"/>
            <w:right w:val="none" w:sz="0" w:space="0" w:color="auto"/>
          </w:divBdr>
        </w:div>
        <w:div w:id="2099670023">
          <w:marLeft w:val="0"/>
          <w:marRight w:val="0"/>
          <w:marTop w:val="0"/>
          <w:marBottom w:val="0"/>
          <w:divBdr>
            <w:top w:val="none" w:sz="0" w:space="0" w:color="auto"/>
            <w:left w:val="none" w:sz="0" w:space="0" w:color="auto"/>
            <w:bottom w:val="none" w:sz="0" w:space="0" w:color="auto"/>
            <w:right w:val="none" w:sz="0" w:space="0" w:color="auto"/>
          </w:divBdr>
        </w:div>
      </w:divsChild>
    </w:div>
    <w:div w:id="1718123895">
      <w:bodyDiv w:val="1"/>
      <w:marLeft w:val="0"/>
      <w:marRight w:val="0"/>
      <w:marTop w:val="0"/>
      <w:marBottom w:val="0"/>
      <w:divBdr>
        <w:top w:val="none" w:sz="0" w:space="0" w:color="auto"/>
        <w:left w:val="none" w:sz="0" w:space="0" w:color="auto"/>
        <w:bottom w:val="none" w:sz="0" w:space="0" w:color="auto"/>
        <w:right w:val="none" w:sz="0" w:space="0" w:color="auto"/>
      </w:divBdr>
    </w:div>
    <w:div w:id="1731995320">
      <w:bodyDiv w:val="1"/>
      <w:marLeft w:val="0"/>
      <w:marRight w:val="0"/>
      <w:marTop w:val="0"/>
      <w:marBottom w:val="0"/>
      <w:divBdr>
        <w:top w:val="none" w:sz="0" w:space="0" w:color="auto"/>
        <w:left w:val="none" w:sz="0" w:space="0" w:color="auto"/>
        <w:bottom w:val="none" w:sz="0" w:space="0" w:color="auto"/>
        <w:right w:val="none" w:sz="0" w:space="0" w:color="auto"/>
      </w:divBdr>
    </w:div>
    <w:div w:id="1759134262">
      <w:bodyDiv w:val="1"/>
      <w:marLeft w:val="0"/>
      <w:marRight w:val="0"/>
      <w:marTop w:val="0"/>
      <w:marBottom w:val="0"/>
      <w:divBdr>
        <w:top w:val="none" w:sz="0" w:space="0" w:color="auto"/>
        <w:left w:val="none" w:sz="0" w:space="0" w:color="auto"/>
        <w:bottom w:val="none" w:sz="0" w:space="0" w:color="auto"/>
        <w:right w:val="none" w:sz="0" w:space="0" w:color="auto"/>
      </w:divBdr>
    </w:div>
    <w:div w:id="1762410899">
      <w:bodyDiv w:val="1"/>
      <w:marLeft w:val="0"/>
      <w:marRight w:val="0"/>
      <w:marTop w:val="0"/>
      <w:marBottom w:val="0"/>
      <w:divBdr>
        <w:top w:val="none" w:sz="0" w:space="0" w:color="auto"/>
        <w:left w:val="none" w:sz="0" w:space="0" w:color="auto"/>
        <w:bottom w:val="none" w:sz="0" w:space="0" w:color="auto"/>
        <w:right w:val="none" w:sz="0" w:space="0" w:color="auto"/>
      </w:divBdr>
    </w:div>
    <w:div w:id="1764185129">
      <w:bodyDiv w:val="1"/>
      <w:marLeft w:val="0"/>
      <w:marRight w:val="0"/>
      <w:marTop w:val="0"/>
      <w:marBottom w:val="0"/>
      <w:divBdr>
        <w:top w:val="none" w:sz="0" w:space="0" w:color="auto"/>
        <w:left w:val="none" w:sz="0" w:space="0" w:color="auto"/>
        <w:bottom w:val="none" w:sz="0" w:space="0" w:color="auto"/>
        <w:right w:val="none" w:sz="0" w:space="0" w:color="auto"/>
      </w:divBdr>
    </w:div>
    <w:div w:id="1769539293">
      <w:bodyDiv w:val="1"/>
      <w:marLeft w:val="0"/>
      <w:marRight w:val="0"/>
      <w:marTop w:val="0"/>
      <w:marBottom w:val="0"/>
      <w:divBdr>
        <w:top w:val="none" w:sz="0" w:space="0" w:color="auto"/>
        <w:left w:val="none" w:sz="0" w:space="0" w:color="auto"/>
        <w:bottom w:val="none" w:sz="0" w:space="0" w:color="auto"/>
        <w:right w:val="none" w:sz="0" w:space="0" w:color="auto"/>
      </w:divBdr>
    </w:div>
    <w:div w:id="1781605610">
      <w:bodyDiv w:val="1"/>
      <w:marLeft w:val="0"/>
      <w:marRight w:val="0"/>
      <w:marTop w:val="0"/>
      <w:marBottom w:val="0"/>
      <w:divBdr>
        <w:top w:val="none" w:sz="0" w:space="0" w:color="auto"/>
        <w:left w:val="none" w:sz="0" w:space="0" w:color="auto"/>
        <w:bottom w:val="none" w:sz="0" w:space="0" w:color="auto"/>
        <w:right w:val="none" w:sz="0" w:space="0" w:color="auto"/>
      </w:divBdr>
    </w:div>
    <w:div w:id="1819955353">
      <w:bodyDiv w:val="1"/>
      <w:marLeft w:val="0"/>
      <w:marRight w:val="0"/>
      <w:marTop w:val="0"/>
      <w:marBottom w:val="0"/>
      <w:divBdr>
        <w:top w:val="none" w:sz="0" w:space="0" w:color="auto"/>
        <w:left w:val="none" w:sz="0" w:space="0" w:color="auto"/>
        <w:bottom w:val="none" w:sz="0" w:space="0" w:color="auto"/>
        <w:right w:val="none" w:sz="0" w:space="0" w:color="auto"/>
      </w:divBdr>
    </w:div>
    <w:div w:id="1837720324">
      <w:bodyDiv w:val="1"/>
      <w:marLeft w:val="0"/>
      <w:marRight w:val="0"/>
      <w:marTop w:val="0"/>
      <w:marBottom w:val="0"/>
      <w:divBdr>
        <w:top w:val="none" w:sz="0" w:space="0" w:color="auto"/>
        <w:left w:val="none" w:sz="0" w:space="0" w:color="auto"/>
        <w:bottom w:val="none" w:sz="0" w:space="0" w:color="auto"/>
        <w:right w:val="none" w:sz="0" w:space="0" w:color="auto"/>
      </w:divBdr>
    </w:div>
    <w:div w:id="1843010208">
      <w:bodyDiv w:val="1"/>
      <w:marLeft w:val="0"/>
      <w:marRight w:val="0"/>
      <w:marTop w:val="0"/>
      <w:marBottom w:val="0"/>
      <w:divBdr>
        <w:top w:val="none" w:sz="0" w:space="0" w:color="auto"/>
        <w:left w:val="none" w:sz="0" w:space="0" w:color="auto"/>
        <w:bottom w:val="none" w:sz="0" w:space="0" w:color="auto"/>
        <w:right w:val="none" w:sz="0" w:space="0" w:color="auto"/>
      </w:divBdr>
    </w:div>
    <w:div w:id="1871140234">
      <w:bodyDiv w:val="1"/>
      <w:marLeft w:val="0"/>
      <w:marRight w:val="0"/>
      <w:marTop w:val="0"/>
      <w:marBottom w:val="0"/>
      <w:divBdr>
        <w:top w:val="none" w:sz="0" w:space="0" w:color="auto"/>
        <w:left w:val="none" w:sz="0" w:space="0" w:color="auto"/>
        <w:bottom w:val="none" w:sz="0" w:space="0" w:color="auto"/>
        <w:right w:val="none" w:sz="0" w:space="0" w:color="auto"/>
      </w:divBdr>
    </w:div>
    <w:div w:id="1924797843">
      <w:bodyDiv w:val="1"/>
      <w:marLeft w:val="0"/>
      <w:marRight w:val="0"/>
      <w:marTop w:val="0"/>
      <w:marBottom w:val="0"/>
      <w:divBdr>
        <w:top w:val="none" w:sz="0" w:space="0" w:color="auto"/>
        <w:left w:val="none" w:sz="0" w:space="0" w:color="auto"/>
        <w:bottom w:val="none" w:sz="0" w:space="0" w:color="auto"/>
        <w:right w:val="none" w:sz="0" w:space="0" w:color="auto"/>
      </w:divBdr>
    </w:div>
    <w:div w:id="1927953627">
      <w:bodyDiv w:val="1"/>
      <w:marLeft w:val="0"/>
      <w:marRight w:val="0"/>
      <w:marTop w:val="0"/>
      <w:marBottom w:val="0"/>
      <w:divBdr>
        <w:top w:val="none" w:sz="0" w:space="0" w:color="auto"/>
        <w:left w:val="none" w:sz="0" w:space="0" w:color="auto"/>
        <w:bottom w:val="none" w:sz="0" w:space="0" w:color="auto"/>
        <w:right w:val="none" w:sz="0" w:space="0" w:color="auto"/>
      </w:divBdr>
    </w:div>
    <w:div w:id="1963338499">
      <w:bodyDiv w:val="1"/>
      <w:marLeft w:val="0"/>
      <w:marRight w:val="0"/>
      <w:marTop w:val="0"/>
      <w:marBottom w:val="0"/>
      <w:divBdr>
        <w:top w:val="none" w:sz="0" w:space="0" w:color="auto"/>
        <w:left w:val="none" w:sz="0" w:space="0" w:color="auto"/>
        <w:bottom w:val="none" w:sz="0" w:space="0" w:color="auto"/>
        <w:right w:val="none" w:sz="0" w:space="0" w:color="auto"/>
      </w:divBdr>
    </w:div>
    <w:div w:id="1977951038">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2031493964">
      <w:bodyDiv w:val="1"/>
      <w:marLeft w:val="0"/>
      <w:marRight w:val="0"/>
      <w:marTop w:val="0"/>
      <w:marBottom w:val="0"/>
      <w:divBdr>
        <w:top w:val="none" w:sz="0" w:space="0" w:color="auto"/>
        <w:left w:val="none" w:sz="0" w:space="0" w:color="auto"/>
        <w:bottom w:val="none" w:sz="0" w:space="0" w:color="auto"/>
        <w:right w:val="none" w:sz="0" w:space="0" w:color="auto"/>
      </w:divBdr>
    </w:div>
    <w:div w:id="210233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g.linkedin.com/in/amaury-cazenave-gassiot-75855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gchan@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603B2-2DB6-4967-9957-FEB109EC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20508</Words>
  <Characters>116900</Characters>
  <Application>Microsoft Office Word</Application>
  <DocSecurity>4</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137134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Karen Drake</cp:lastModifiedBy>
  <cp:revision>2</cp:revision>
  <cp:lastPrinted>2021-07-27T09:19:00Z</cp:lastPrinted>
  <dcterms:created xsi:type="dcterms:W3CDTF">2021-07-27T09:57:00Z</dcterms:created>
  <dcterms:modified xsi:type="dcterms:W3CDTF">2021-07-27T09:57:00Z</dcterms:modified>
</cp:coreProperties>
</file>