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6E0" w14:textId="06931266" w:rsidR="00F23C22" w:rsidRPr="00BC0BB7" w:rsidRDefault="001909DC" w:rsidP="001909DC">
      <w:pPr>
        <w:autoSpaceDE w:val="0"/>
        <w:autoSpaceDN w:val="0"/>
        <w:adjustRightInd w:val="0"/>
        <w:spacing w:after="0" w:line="480" w:lineRule="auto"/>
        <w:rPr>
          <w:rFonts w:cs="Times New Roman"/>
          <w:b/>
        </w:rPr>
      </w:pPr>
      <w:bookmarkStart w:id="0" w:name="_Hlk73108372"/>
      <w:r w:rsidRPr="00BC0BB7">
        <w:rPr>
          <w:rFonts w:ascii="Times New Roman" w:eastAsia="Calibri" w:hAnsi="Times New Roman" w:cs="Times New Roman"/>
          <w:b/>
        </w:rPr>
        <w:t xml:space="preserve">Bone turnover in pregnancy, measured by urinary </w:t>
      </w:r>
      <w:r w:rsidRPr="00BC0BB7">
        <w:rPr>
          <w:rFonts w:ascii="Times New Roman" w:eastAsia="Times New Roman" w:hAnsi="Times New Roman" w:cs="Times New Roman"/>
          <w:b/>
          <w:lang w:eastAsia="en-GB"/>
        </w:rPr>
        <w:t>C-terminal telopeptide of type I collagen (</w:t>
      </w:r>
      <w:r w:rsidRPr="00BC0BB7">
        <w:rPr>
          <w:rFonts w:ascii="Times New Roman" w:eastAsia="Calibri" w:hAnsi="Times New Roman" w:cs="Times New Roman"/>
          <w:b/>
        </w:rPr>
        <w:t>CTX), is influenced by vitamin D supplementation and is associated with maternal bone health: Findings from the MAVIDOS trial</w:t>
      </w:r>
      <w:r w:rsidR="00F23C22" w:rsidRPr="00BC0BB7" w:rsidDel="00CB172A">
        <w:rPr>
          <w:rFonts w:cs="Times New Roman"/>
          <w:b/>
        </w:rPr>
        <w:t xml:space="preserve"> </w:t>
      </w:r>
      <w:bookmarkStart w:id="1" w:name="_GoBack"/>
      <w:bookmarkEnd w:id="1"/>
    </w:p>
    <w:p w14:paraId="346806D9" w14:textId="77777777" w:rsidR="00CB172A" w:rsidRPr="00BC0BB7" w:rsidRDefault="00CB172A" w:rsidP="001909DC">
      <w:pPr>
        <w:autoSpaceDE w:val="0"/>
        <w:autoSpaceDN w:val="0"/>
        <w:adjustRightInd w:val="0"/>
        <w:spacing w:after="0" w:line="480" w:lineRule="auto"/>
        <w:rPr>
          <w:rFonts w:cs="Times New Roman"/>
          <w:b/>
        </w:rPr>
      </w:pPr>
    </w:p>
    <w:p w14:paraId="12CBAA0A" w14:textId="320F0B10" w:rsidR="00B8141F" w:rsidRPr="00BC0BB7" w:rsidRDefault="00B8141F"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E</w:t>
      </w:r>
      <w:r w:rsidR="00A34405" w:rsidRPr="00BC0BB7">
        <w:rPr>
          <w:rFonts w:ascii="Times New Roman" w:eastAsia="Calibri" w:hAnsi="Times New Roman" w:cs="Times New Roman"/>
        </w:rPr>
        <w:t>lizabeth</w:t>
      </w:r>
      <w:r w:rsidRPr="00BC0BB7">
        <w:rPr>
          <w:rFonts w:ascii="Times New Roman" w:eastAsia="Calibri" w:hAnsi="Times New Roman" w:cs="Times New Roman"/>
        </w:rPr>
        <w:t xml:space="preserve"> M Curtis</w:t>
      </w:r>
      <w:r w:rsidRPr="00BC0BB7">
        <w:rPr>
          <w:rFonts w:ascii="Times New Roman" w:eastAsia="Calibri" w:hAnsi="Times New Roman" w:cs="Times New Roman"/>
          <w:vertAlign w:val="superscript"/>
        </w:rPr>
        <w:t>1</w:t>
      </w:r>
      <w:r w:rsidR="00F2096B" w:rsidRPr="00BC0BB7">
        <w:rPr>
          <w:rFonts w:ascii="Times New Roman" w:eastAsia="Calibri" w:hAnsi="Times New Roman" w:cs="Times New Roman"/>
          <w:vertAlign w:val="superscript"/>
        </w:rPr>
        <w:t>*</w:t>
      </w:r>
      <w:r w:rsidRPr="00BC0BB7">
        <w:rPr>
          <w:rFonts w:ascii="Times New Roman" w:eastAsia="Calibri" w:hAnsi="Times New Roman" w:cs="Times New Roman"/>
        </w:rPr>
        <w:t>, C</w:t>
      </w:r>
      <w:r w:rsidR="00A34405" w:rsidRPr="00BC0BB7">
        <w:rPr>
          <w:rFonts w:ascii="Times New Roman" w:eastAsia="Calibri" w:hAnsi="Times New Roman" w:cs="Times New Roman"/>
        </w:rPr>
        <w:t>amille</w:t>
      </w:r>
      <w:r w:rsidRPr="00BC0BB7">
        <w:rPr>
          <w:rFonts w:ascii="Times New Roman" w:eastAsia="Calibri" w:hAnsi="Times New Roman" w:cs="Times New Roman"/>
        </w:rPr>
        <w:t xml:space="preserve"> Parsons</w:t>
      </w:r>
      <w:r w:rsidRPr="00BC0BB7">
        <w:rPr>
          <w:rFonts w:ascii="Times New Roman" w:eastAsia="Calibri" w:hAnsi="Times New Roman" w:cs="Times New Roman"/>
          <w:vertAlign w:val="superscript"/>
        </w:rPr>
        <w:t>1</w:t>
      </w:r>
      <w:r w:rsidR="00F2096B" w:rsidRPr="00BC0BB7">
        <w:rPr>
          <w:rFonts w:ascii="Times New Roman" w:eastAsia="Calibri" w:hAnsi="Times New Roman" w:cs="Times New Roman"/>
          <w:vertAlign w:val="superscript"/>
        </w:rPr>
        <w:t>*</w:t>
      </w:r>
      <w:r w:rsidRPr="00BC0BB7">
        <w:rPr>
          <w:rFonts w:ascii="Times New Roman" w:eastAsia="Calibri" w:hAnsi="Times New Roman" w:cs="Times New Roman"/>
        </w:rPr>
        <w:t>, K</w:t>
      </w:r>
      <w:r w:rsidR="00A34405" w:rsidRPr="00BC0BB7">
        <w:rPr>
          <w:rFonts w:ascii="Times New Roman" w:eastAsia="Calibri" w:hAnsi="Times New Roman" w:cs="Times New Roman"/>
        </w:rPr>
        <w:t>ate</w:t>
      </w:r>
      <w:r w:rsidRPr="00BC0BB7">
        <w:rPr>
          <w:rFonts w:ascii="Times New Roman" w:eastAsia="Calibri" w:hAnsi="Times New Roman" w:cs="Times New Roman"/>
        </w:rPr>
        <w:t xml:space="preserve"> Maslin</w:t>
      </w:r>
      <w:r w:rsidR="00A34405" w:rsidRPr="00BC0BB7">
        <w:rPr>
          <w:rFonts w:ascii="Times New Roman" w:eastAsia="Calibri" w:hAnsi="Times New Roman" w:cs="Times New Roman"/>
        </w:rPr>
        <w:t xml:space="preserve"> </w:t>
      </w:r>
      <w:r w:rsidRPr="00BC0BB7">
        <w:rPr>
          <w:rFonts w:ascii="Times New Roman" w:eastAsia="Calibri" w:hAnsi="Times New Roman" w:cs="Times New Roman"/>
          <w:vertAlign w:val="superscript"/>
        </w:rPr>
        <w:t>1</w:t>
      </w:r>
      <w:r w:rsidR="00B611A2" w:rsidRPr="00BC0BB7">
        <w:rPr>
          <w:rFonts w:ascii="Times New Roman" w:eastAsia="Calibri" w:hAnsi="Times New Roman" w:cs="Times New Roman"/>
          <w:vertAlign w:val="superscript"/>
        </w:rPr>
        <w:t>,2</w:t>
      </w:r>
      <w:r w:rsidRPr="00BC0BB7">
        <w:rPr>
          <w:rFonts w:ascii="Times New Roman" w:eastAsia="Calibri" w:hAnsi="Times New Roman" w:cs="Times New Roman"/>
        </w:rPr>
        <w:t>, S</w:t>
      </w:r>
      <w:r w:rsidR="00A34405" w:rsidRPr="00BC0BB7">
        <w:rPr>
          <w:rFonts w:ascii="Times New Roman" w:eastAsia="Calibri" w:hAnsi="Times New Roman" w:cs="Times New Roman"/>
        </w:rPr>
        <w:t>tefania</w:t>
      </w:r>
      <w:r w:rsidRPr="00BC0BB7">
        <w:rPr>
          <w:rFonts w:ascii="Times New Roman" w:eastAsia="Calibri" w:hAnsi="Times New Roman" w:cs="Times New Roman"/>
        </w:rPr>
        <w:t xml:space="preserve"> D’Angelo</w:t>
      </w:r>
      <w:r w:rsidR="00A34405" w:rsidRPr="00BC0BB7">
        <w:rPr>
          <w:rFonts w:ascii="Times New Roman" w:eastAsia="Calibri" w:hAnsi="Times New Roman" w:cs="Times New Roman"/>
        </w:rPr>
        <w:t xml:space="preserve"> </w:t>
      </w:r>
      <w:r w:rsidRPr="00BC0BB7">
        <w:rPr>
          <w:rFonts w:ascii="Times New Roman" w:eastAsia="Calibri" w:hAnsi="Times New Roman" w:cs="Times New Roman"/>
          <w:vertAlign w:val="superscript"/>
        </w:rPr>
        <w:t>1</w:t>
      </w:r>
      <w:r w:rsidRPr="00BC0BB7">
        <w:rPr>
          <w:rFonts w:ascii="Times New Roman" w:eastAsia="Calibri" w:hAnsi="Times New Roman" w:cs="Times New Roman"/>
        </w:rPr>
        <w:t>, R</w:t>
      </w:r>
      <w:r w:rsidR="00A34405" w:rsidRPr="00BC0BB7">
        <w:rPr>
          <w:rFonts w:ascii="Times New Roman" w:eastAsia="Calibri" w:hAnsi="Times New Roman" w:cs="Times New Roman"/>
        </w:rPr>
        <w:t>ebecca</w:t>
      </w:r>
      <w:r w:rsidRPr="00BC0BB7">
        <w:rPr>
          <w:rFonts w:ascii="Times New Roman" w:eastAsia="Calibri" w:hAnsi="Times New Roman" w:cs="Times New Roman"/>
        </w:rPr>
        <w:t xml:space="preserve"> J Moon</w:t>
      </w:r>
      <w:r w:rsidR="00A34405" w:rsidRPr="00BC0BB7">
        <w:rPr>
          <w:rFonts w:ascii="Times New Roman" w:eastAsia="Calibri" w:hAnsi="Times New Roman" w:cs="Times New Roman"/>
        </w:rPr>
        <w:t xml:space="preserve"> </w:t>
      </w:r>
      <w:r w:rsidRPr="00BC0BB7">
        <w:rPr>
          <w:rFonts w:ascii="Times New Roman" w:eastAsia="Calibri" w:hAnsi="Times New Roman" w:cs="Times New Roman"/>
          <w:vertAlign w:val="superscript"/>
        </w:rPr>
        <w:t>1,</w:t>
      </w:r>
      <w:r w:rsidR="00B611A2" w:rsidRPr="00BC0BB7">
        <w:rPr>
          <w:rFonts w:ascii="Times New Roman" w:eastAsia="Calibri" w:hAnsi="Times New Roman" w:cs="Times New Roman"/>
          <w:vertAlign w:val="superscript"/>
        </w:rPr>
        <w:t>3</w:t>
      </w:r>
      <w:r w:rsidRPr="00BC0BB7">
        <w:rPr>
          <w:rFonts w:ascii="Times New Roman" w:eastAsia="Calibri" w:hAnsi="Times New Roman" w:cs="Times New Roman"/>
        </w:rPr>
        <w:t xml:space="preserve">, </w:t>
      </w:r>
      <w:r w:rsidRPr="00BC0BB7">
        <w:rPr>
          <w:rFonts w:ascii="Times New Roman" w:eastAsia="Calibri" w:hAnsi="Times New Roman" w:cs="Times New Roman"/>
          <w:lang w:val="en-US"/>
        </w:rPr>
        <w:t>S</w:t>
      </w:r>
      <w:r w:rsidR="00A34405" w:rsidRPr="00BC0BB7">
        <w:rPr>
          <w:rFonts w:ascii="Times New Roman" w:eastAsia="Calibri" w:hAnsi="Times New Roman" w:cs="Times New Roman"/>
          <w:lang w:val="en-US"/>
        </w:rPr>
        <w:t>arah</w:t>
      </w:r>
      <w:r w:rsidRPr="00BC0BB7">
        <w:rPr>
          <w:rFonts w:ascii="Times New Roman" w:eastAsia="Calibri" w:hAnsi="Times New Roman" w:cs="Times New Roman"/>
          <w:lang w:val="en-US"/>
        </w:rPr>
        <w:t xml:space="preserve"> R Crozier</w:t>
      </w:r>
      <w:r w:rsidR="00A34405" w:rsidRPr="00BC0BB7">
        <w:rPr>
          <w:rFonts w:ascii="Times New Roman" w:eastAsia="Calibri" w:hAnsi="Times New Roman" w:cs="Times New Roman"/>
          <w:lang w:val="en-US"/>
        </w:rPr>
        <w:t xml:space="preserve"> </w:t>
      </w:r>
      <w:r w:rsidRPr="00BC0BB7">
        <w:rPr>
          <w:rFonts w:ascii="Times New Roman" w:eastAsia="Calibri" w:hAnsi="Times New Roman" w:cs="Times New Roman"/>
          <w:vertAlign w:val="superscript"/>
          <w:lang w:val="en-US"/>
        </w:rPr>
        <w:t>1</w:t>
      </w:r>
      <w:r w:rsidRPr="00BC0BB7">
        <w:rPr>
          <w:rFonts w:ascii="Times New Roman" w:eastAsia="Calibri" w:hAnsi="Times New Roman" w:cs="Times New Roman"/>
          <w:lang w:val="en-US"/>
        </w:rPr>
        <w:t>, F</w:t>
      </w:r>
      <w:r w:rsidR="00A34405" w:rsidRPr="00BC0BB7">
        <w:rPr>
          <w:rFonts w:ascii="Times New Roman" w:eastAsia="Calibri" w:hAnsi="Times New Roman" w:cs="Times New Roman"/>
          <w:lang w:val="en-US"/>
        </w:rPr>
        <w:t>atma</w:t>
      </w:r>
      <w:r w:rsidRPr="00BC0BB7">
        <w:rPr>
          <w:rFonts w:ascii="Times New Roman" w:eastAsia="Calibri" w:hAnsi="Times New Roman" w:cs="Times New Roman"/>
          <w:lang w:val="en-US"/>
        </w:rPr>
        <w:t xml:space="preserve"> Gossiel</w:t>
      </w:r>
      <w:r w:rsidR="00B611A2" w:rsidRPr="00BC0BB7">
        <w:rPr>
          <w:rFonts w:ascii="Times New Roman" w:eastAsia="Calibri" w:hAnsi="Times New Roman" w:cs="Times New Roman"/>
          <w:vertAlign w:val="superscript"/>
          <w:lang w:val="en-US"/>
        </w:rPr>
        <w:t>4</w:t>
      </w:r>
      <w:r w:rsidRPr="00BC0BB7">
        <w:rPr>
          <w:rFonts w:ascii="Times New Roman" w:eastAsia="Calibri" w:hAnsi="Times New Roman" w:cs="Times New Roman"/>
          <w:lang w:val="en-US"/>
        </w:rPr>
        <w:t>, N</w:t>
      </w:r>
      <w:r w:rsidR="00A34405" w:rsidRPr="00BC0BB7">
        <w:rPr>
          <w:rFonts w:ascii="Times New Roman" w:eastAsia="Calibri" w:hAnsi="Times New Roman" w:cs="Times New Roman"/>
          <w:lang w:val="en-US"/>
        </w:rPr>
        <w:t>icholas</w:t>
      </w:r>
      <w:r w:rsidRPr="00BC0BB7">
        <w:rPr>
          <w:rFonts w:ascii="Times New Roman" w:eastAsia="Calibri" w:hAnsi="Times New Roman" w:cs="Times New Roman"/>
          <w:lang w:val="en-US"/>
        </w:rPr>
        <w:t xml:space="preserve"> J Bishop</w:t>
      </w:r>
      <w:r w:rsidR="00B611A2" w:rsidRPr="00BC0BB7">
        <w:rPr>
          <w:rFonts w:ascii="Times New Roman" w:eastAsia="Calibri" w:hAnsi="Times New Roman" w:cs="Times New Roman"/>
          <w:vertAlign w:val="superscript"/>
          <w:lang w:val="en-US"/>
        </w:rPr>
        <w:t>5</w:t>
      </w:r>
      <w:r w:rsidRPr="00BC0BB7">
        <w:rPr>
          <w:rFonts w:ascii="Times New Roman" w:eastAsia="Calibri" w:hAnsi="Times New Roman" w:cs="Times New Roman"/>
          <w:lang w:val="en-US"/>
        </w:rPr>
        <w:t>, S</w:t>
      </w:r>
      <w:r w:rsidR="00A34405" w:rsidRPr="00BC0BB7">
        <w:rPr>
          <w:rFonts w:ascii="Times New Roman" w:eastAsia="Calibri" w:hAnsi="Times New Roman" w:cs="Times New Roman"/>
          <w:lang w:val="en-US"/>
        </w:rPr>
        <w:t>tephen</w:t>
      </w:r>
      <w:r w:rsidRPr="00BC0BB7">
        <w:rPr>
          <w:rFonts w:ascii="Times New Roman" w:eastAsia="Calibri" w:hAnsi="Times New Roman" w:cs="Times New Roman"/>
          <w:lang w:val="en-US"/>
        </w:rPr>
        <w:t xml:space="preserve"> </w:t>
      </w:r>
      <w:r w:rsidR="00E10F1B" w:rsidRPr="00BC0BB7">
        <w:rPr>
          <w:rFonts w:ascii="Times New Roman" w:eastAsia="Calibri" w:hAnsi="Times New Roman" w:cs="Times New Roman"/>
          <w:lang w:val="en-US"/>
        </w:rPr>
        <w:t xml:space="preserve">H </w:t>
      </w:r>
      <w:r w:rsidRPr="00BC0BB7">
        <w:rPr>
          <w:rFonts w:ascii="Times New Roman" w:eastAsia="Calibri" w:hAnsi="Times New Roman" w:cs="Times New Roman"/>
          <w:lang w:val="en-US"/>
        </w:rPr>
        <w:t>Kennedy</w:t>
      </w:r>
      <w:r w:rsidR="00B611A2" w:rsidRPr="00BC0BB7">
        <w:rPr>
          <w:rFonts w:ascii="Times New Roman" w:eastAsia="Calibri" w:hAnsi="Times New Roman" w:cs="Times New Roman"/>
          <w:vertAlign w:val="superscript"/>
          <w:lang w:val="en-US"/>
        </w:rPr>
        <w:t>6</w:t>
      </w:r>
      <w:r w:rsidRPr="00BC0BB7">
        <w:rPr>
          <w:rFonts w:ascii="Times New Roman" w:eastAsia="Calibri" w:hAnsi="Times New Roman" w:cs="Times New Roman"/>
          <w:lang w:val="en-US"/>
        </w:rPr>
        <w:t>, A</w:t>
      </w:r>
      <w:r w:rsidR="00A34405" w:rsidRPr="00BC0BB7">
        <w:rPr>
          <w:rFonts w:ascii="Times New Roman" w:eastAsia="Calibri" w:hAnsi="Times New Roman" w:cs="Times New Roman"/>
          <w:lang w:val="en-US"/>
        </w:rPr>
        <w:t>ris</w:t>
      </w:r>
      <w:r w:rsidRPr="00BC0BB7">
        <w:rPr>
          <w:rFonts w:ascii="Times New Roman" w:eastAsia="Calibri" w:hAnsi="Times New Roman" w:cs="Times New Roman"/>
          <w:lang w:val="en-US"/>
        </w:rPr>
        <w:t xml:space="preserve"> T Papageorghiou</w:t>
      </w:r>
      <w:r w:rsidR="00B611A2" w:rsidRPr="00BC0BB7">
        <w:rPr>
          <w:rFonts w:ascii="Times New Roman" w:eastAsia="Calibri" w:hAnsi="Times New Roman" w:cs="Times New Roman"/>
          <w:vertAlign w:val="superscript"/>
          <w:lang w:val="en-US"/>
        </w:rPr>
        <w:t>6</w:t>
      </w:r>
      <w:r w:rsidRPr="00BC0BB7">
        <w:rPr>
          <w:rFonts w:ascii="Times New Roman" w:eastAsia="Calibri" w:hAnsi="Times New Roman" w:cs="Times New Roman"/>
          <w:lang w:val="en-US"/>
        </w:rPr>
        <w:t>, R</w:t>
      </w:r>
      <w:r w:rsidR="00A34405" w:rsidRPr="00BC0BB7">
        <w:rPr>
          <w:rFonts w:ascii="Times New Roman" w:eastAsia="Calibri" w:hAnsi="Times New Roman" w:cs="Times New Roman"/>
          <w:lang w:val="en-US"/>
        </w:rPr>
        <w:t>obert</w:t>
      </w:r>
      <w:r w:rsidRPr="00BC0BB7">
        <w:rPr>
          <w:rFonts w:ascii="Times New Roman" w:eastAsia="Calibri" w:hAnsi="Times New Roman" w:cs="Times New Roman"/>
          <w:lang w:val="en-US"/>
        </w:rPr>
        <w:t xml:space="preserve"> Fraser</w:t>
      </w:r>
      <w:r w:rsidR="00B611A2" w:rsidRPr="00BC0BB7">
        <w:rPr>
          <w:rFonts w:ascii="Times New Roman" w:eastAsia="Calibri" w:hAnsi="Times New Roman" w:cs="Times New Roman"/>
          <w:vertAlign w:val="superscript"/>
          <w:lang w:val="en-US"/>
        </w:rPr>
        <w:t>7</w:t>
      </w:r>
      <w:r w:rsidRPr="00BC0BB7">
        <w:rPr>
          <w:rFonts w:ascii="Times New Roman" w:eastAsia="Calibri" w:hAnsi="Times New Roman" w:cs="Times New Roman"/>
          <w:lang w:val="en-US"/>
        </w:rPr>
        <w:t>, S</w:t>
      </w:r>
      <w:r w:rsidR="00A34405" w:rsidRPr="00BC0BB7">
        <w:rPr>
          <w:rFonts w:ascii="Times New Roman" w:eastAsia="Calibri" w:hAnsi="Times New Roman" w:cs="Times New Roman"/>
          <w:lang w:val="en-US"/>
        </w:rPr>
        <w:t>aurabh</w:t>
      </w:r>
      <w:r w:rsidRPr="00BC0BB7">
        <w:rPr>
          <w:rFonts w:ascii="Times New Roman" w:eastAsia="Calibri" w:hAnsi="Times New Roman" w:cs="Times New Roman"/>
          <w:lang w:val="en-US"/>
        </w:rPr>
        <w:t xml:space="preserve"> V Gandhi</w:t>
      </w:r>
      <w:r w:rsidR="00B611A2" w:rsidRPr="00BC0BB7">
        <w:rPr>
          <w:rFonts w:ascii="Times New Roman" w:eastAsia="Calibri" w:hAnsi="Times New Roman" w:cs="Times New Roman"/>
          <w:vertAlign w:val="superscript"/>
          <w:lang w:val="en-US"/>
        </w:rPr>
        <w:t>7</w:t>
      </w:r>
      <w:r w:rsidRPr="00BC0BB7">
        <w:rPr>
          <w:rFonts w:ascii="Times New Roman" w:eastAsia="Calibri" w:hAnsi="Times New Roman" w:cs="Times New Roman"/>
          <w:lang w:val="en-US"/>
        </w:rPr>
        <w:t>, A</w:t>
      </w:r>
      <w:r w:rsidR="00A34405" w:rsidRPr="00BC0BB7">
        <w:rPr>
          <w:rFonts w:ascii="Times New Roman" w:eastAsia="Calibri" w:hAnsi="Times New Roman" w:cs="Times New Roman"/>
          <w:lang w:val="en-US"/>
        </w:rPr>
        <w:t>nn</w:t>
      </w:r>
      <w:r w:rsidRPr="00BC0BB7">
        <w:rPr>
          <w:rFonts w:ascii="Times New Roman" w:eastAsia="Calibri" w:hAnsi="Times New Roman" w:cs="Times New Roman"/>
          <w:lang w:val="en-US"/>
        </w:rPr>
        <w:t xml:space="preserve"> Prentice</w:t>
      </w:r>
      <w:r w:rsidR="00833691" w:rsidRPr="00BC0BB7">
        <w:rPr>
          <w:rFonts w:ascii="Times New Roman" w:eastAsia="Calibri" w:hAnsi="Times New Roman" w:cs="Times New Roman"/>
          <w:lang w:val="en-US"/>
        </w:rPr>
        <w:t xml:space="preserve"> </w:t>
      </w:r>
      <w:r w:rsidR="00B611A2" w:rsidRPr="00BC0BB7">
        <w:rPr>
          <w:rFonts w:ascii="Times New Roman" w:eastAsia="Calibri" w:hAnsi="Times New Roman" w:cs="Times New Roman"/>
          <w:vertAlign w:val="superscript"/>
          <w:lang w:val="en-US"/>
        </w:rPr>
        <w:t>8</w:t>
      </w:r>
      <w:r w:rsidRPr="00BC0BB7">
        <w:rPr>
          <w:rFonts w:ascii="Times New Roman" w:eastAsia="Calibri" w:hAnsi="Times New Roman" w:cs="Times New Roman"/>
          <w:lang w:val="en-US"/>
        </w:rPr>
        <w:t>,</w:t>
      </w:r>
      <w:r w:rsidRPr="00BC0BB7">
        <w:rPr>
          <w:rFonts w:ascii="Times New Roman" w:eastAsia="Calibri" w:hAnsi="Times New Roman" w:cs="Times New Roman"/>
          <w:lang w:val="en-NZ"/>
        </w:rPr>
        <w:t xml:space="preserve"> </w:t>
      </w:r>
      <w:r w:rsidRPr="00BC0BB7">
        <w:rPr>
          <w:rFonts w:ascii="Times New Roman" w:eastAsia="Calibri" w:hAnsi="Times New Roman" w:cs="Times New Roman"/>
          <w:lang w:val="en-US"/>
        </w:rPr>
        <w:t>H</w:t>
      </w:r>
      <w:r w:rsidR="00A34405" w:rsidRPr="00BC0BB7">
        <w:rPr>
          <w:rFonts w:ascii="Times New Roman" w:eastAsia="Calibri" w:hAnsi="Times New Roman" w:cs="Times New Roman"/>
          <w:lang w:val="en-US"/>
        </w:rPr>
        <w:t>azel</w:t>
      </w:r>
      <w:r w:rsidRPr="00BC0BB7">
        <w:rPr>
          <w:rFonts w:ascii="Times New Roman" w:eastAsia="Calibri" w:hAnsi="Times New Roman" w:cs="Times New Roman"/>
          <w:lang w:val="en-US"/>
        </w:rPr>
        <w:t xml:space="preserve"> M Inskip</w:t>
      </w:r>
      <w:r w:rsidR="00A34405" w:rsidRPr="00BC0BB7">
        <w:rPr>
          <w:rFonts w:ascii="Times New Roman" w:eastAsia="Calibri" w:hAnsi="Times New Roman" w:cs="Times New Roman"/>
          <w:lang w:val="en-US"/>
        </w:rPr>
        <w:t xml:space="preserve"> </w:t>
      </w:r>
      <w:r w:rsidRPr="00BC0BB7">
        <w:rPr>
          <w:rFonts w:ascii="Times New Roman" w:eastAsia="Calibri" w:hAnsi="Times New Roman" w:cs="Times New Roman"/>
          <w:vertAlign w:val="superscript"/>
          <w:lang w:val="en-US"/>
        </w:rPr>
        <w:t>1,</w:t>
      </w:r>
      <w:r w:rsidR="00B611A2" w:rsidRPr="00BC0BB7">
        <w:rPr>
          <w:rFonts w:ascii="Times New Roman" w:eastAsia="Calibri" w:hAnsi="Times New Roman" w:cs="Times New Roman"/>
          <w:vertAlign w:val="superscript"/>
          <w:lang w:val="en-US"/>
        </w:rPr>
        <w:t>9</w:t>
      </w:r>
      <w:r w:rsidRPr="00BC0BB7">
        <w:rPr>
          <w:rFonts w:ascii="Times New Roman" w:eastAsia="Calibri" w:hAnsi="Times New Roman" w:cs="Times New Roman"/>
          <w:lang w:val="en-US"/>
        </w:rPr>
        <w:t>, K</w:t>
      </w:r>
      <w:r w:rsidR="00A34405" w:rsidRPr="00BC0BB7">
        <w:rPr>
          <w:rFonts w:ascii="Times New Roman" w:eastAsia="Calibri" w:hAnsi="Times New Roman" w:cs="Times New Roman"/>
          <w:lang w:val="en-US"/>
        </w:rPr>
        <w:t>eith</w:t>
      </w:r>
      <w:r w:rsidRPr="00BC0BB7">
        <w:rPr>
          <w:rFonts w:ascii="Times New Roman" w:eastAsia="Calibri" w:hAnsi="Times New Roman" w:cs="Times New Roman"/>
          <w:lang w:val="en-US"/>
        </w:rPr>
        <w:t xml:space="preserve"> M Godfrey</w:t>
      </w:r>
      <w:r w:rsidR="00AA19BB" w:rsidRPr="00BC0BB7">
        <w:rPr>
          <w:rFonts w:ascii="Times New Roman" w:eastAsia="Calibri" w:hAnsi="Times New Roman" w:cs="Times New Roman"/>
          <w:lang w:val="en-US"/>
        </w:rPr>
        <w:t xml:space="preserve"> </w:t>
      </w:r>
      <w:r w:rsidRPr="00BC0BB7">
        <w:rPr>
          <w:rFonts w:ascii="Times New Roman" w:eastAsia="Calibri" w:hAnsi="Times New Roman" w:cs="Times New Roman"/>
          <w:vertAlign w:val="superscript"/>
          <w:lang w:val="en-US"/>
        </w:rPr>
        <w:t>1,</w:t>
      </w:r>
      <w:r w:rsidR="00B611A2" w:rsidRPr="00BC0BB7">
        <w:rPr>
          <w:rFonts w:ascii="Times New Roman" w:eastAsia="Calibri" w:hAnsi="Times New Roman" w:cs="Times New Roman"/>
          <w:vertAlign w:val="superscript"/>
          <w:lang w:val="en-US"/>
        </w:rPr>
        <w:t>9</w:t>
      </w:r>
      <w:r w:rsidRPr="00BC0BB7">
        <w:rPr>
          <w:rFonts w:ascii="Times New Roman" w:eastAsia="Calibri" w:hAnsi="Times New Roman" w:cs="Times New Roman"/>
          <w:lang w:val="en-US"/>
        </w:rPr>
        <w:t>, I Schoenmakers</w:t>
      </w:r>
      <w:r w:rsidR="00A34405" w:rsidRPr="00BC0BB7">
        <w:rPr>
          <w:rFonts w:ascii="Times New Roman" w:eastAsia="Calibri" w:hAnsi="Times New Roman" w:cs="Times New Roman"/>
          <w:lang w:val="en-US"/>
        </w:rPr>
        <w:t xml:space="preserve"> </w:t>
      </w:r>
      <w:r w:rsidR="00B611A2" w:rsidRPr="00BC0BB7">
        <w:rPr>
          <w:rFonts w:ascii="Times New Roman" w:eastAsia="Calibri" w:hAnsi="Times New Roman" w:cs="Times New Roman"/>
          <w:vertAlign w:val="superscript"/>
          <w:lang w:val="en-US"/>
        </w:rPr>
        <w:t>10</w:t>
      </w:r>
      <w:r w:rsidRPr="00BC0BB7">
        <w:rPr>
          <w:rFonts w:ascii="Times New Roman" w:eastAsia="Calibri" w:hAnsi="Times New Roman" w:cs="Times New Roman"/>
          <w:lang w:val="en-US"/>
        </w:rPr>
        <w:t xml:space="preserve">, </w:t>
      </w:r>
      <w:r w:rsidRPr="00BC0BB7">
        <w:rPr>
          <w:rFonts w:ascii="Times New Roman" w:eastAsia="Calibri" w:hAnsi="Times New Roman" w:cs="Times New Roman"/>
        </w:rPr>
        <w:t>M K Javaid</w:t>
      </w:r>
      <w:r w:rsidR="00A34405" w:rsidRPr="00BC0BB7">
        <w:rPr>
          <w:rFonts w:ascii="Times New Roman" w:eastAsia="Calibri" w:hAnsi="Times New Roman" w:cs="Times New Roman"/>
        </w:rPr>
        <w:t xml:space="preserve"> </w:t>
      </w:r>
      <w:r w:rsidRPr="00BC0BB7">
        <w:rPr>
          <w:rFonts w:ascii="Times New Roman" w:eastAsia="Calibri" w:hAnsi="Times New Roman" w:cs="Times New Roman"/>
          <w:vertAlign w:val="superscript"/>
        </w:rPr>
        <w:t>1</w:t>
      </w:r>
      <w:r w:rsidR="00B611A2" w:rsidRPr="00BC0BB7">
        <w:rPr>
          <w:rFonts w:ascii="Times New Roman" w:eastAsia="Calibri" w:hAnsi="Times New Roman" w:cs="Times New Roman"/>
          <w:vertAlign w:val="superscript"/>
        </w:rPr>
        <w:t>1</w:t>
      </w:r>
      <w:r w:rsidRPr="00BC0BB7">
        <w:rPr>
          <w:rFonts w:ascii="Times New Roman" w:eastAsia="Calibri" w:hAnsi="Times New Roman" w:cs="Times New Roman"/>
          <w:vertAlign w:val="superscript"/>
        </w:rPr>
        <w:t>,</w:t>
      </w:r>
      <w:r w:rsidRPr="00BC0BB7">
        <w:rPr>
          <w:rFonts w:ascii="Times New Roman" w:eastAsia="Calibri" w:hAnsi="Times New Roman" w:cs="Times New Roman"/>
        </w:rPr>
        <w:t xml:space="preserve"> R Eastell</w:t>
      </w:r>
      <w:r w:rsidR="00B611A2" w:rsidRPr="00BC0BB7">
        <w:rPr>
          <w:rFonts w:ascii="Times New Roman" w:eastAsia="Calibri" w:hAnsi="Times New Roman" w:cs="Times New Roman"/>
          <w:vertAlign w:val="superscript"/>
        </w:rPr>
        <w:t>4</w:t>
      </w:r>
      <w:r w:rsidRPr="00BC0BB7">
        <w:rPr>
          <w:rFonts w:ascii="Times New Roman" w:eastAsia="Calibri" w:hAnsi="Times New Roman" w:cs="Times New Roman"/>
        </w:rPr>
        <w:t>, C Cooper</w:t>
      </w:r>
      <w:r w:rsidR="00A34405" w:rsidRPr="00BC0BB7">
        <w:rPr>
          <w:rFonts w:ascii="Times New Roman" w:eastAsia="Calibri" w:hAnsi="Times New Roman" w:cs="Times New Roman"/>
        </w:rPr>
        <w:t xml:space="preserve"> </w:t>
      </w:r>
      <w:r w:rsidRPr="00BC0BB7">
        <w:rPr>
          <w:rFonts w:ascii="Times New Roman" w:eastAsia="Calibri" w:hAnsi="Times New Roman" w:cs="Times New Roman"/>
          <w:vertAlign w:val="superscript"/>
        </w:rPr>
        <w:t>1,</w:t>
      </w:r>
      <w:r w:rsidR="00B611A2" w:rsidRPr="00BC0BB7">
        <w:rPr>
          <w:rFonts w:ascii="Times New Roman" w:eastAsia="Calibri" w:hAnsi="Times New Roman" w:cs="Times New Roman"/>
          <w:vertAlign w:val="superscript"/>
        </w:rPr>
        <w:t>9</w:t>
      </w:r>
      <w:r w:rsidRPr="00BC0BB7">
        <w:rPr>
          <w:rFonts w:ascii="Times New Roman" w:eastAsia="Calibri" w:hAnsi="Times New Roman" w:cs="Times New Roman"/>
          <w:vertAlign w:val="superscript"/>
        </w:rPr>
        <w:t>,1</w:t>
      </w:r>
      <w:r w:rsidR="00B611A2" w:rsidRPr="00BC0BB7">
        <w:rPr>
          <w:rFonts w:ascii="Times New Roman" w:eastAsia="Calibri" w:hAnsi="Times New Roman" w:cs="Times New Roman"/>
          <w:vertAlign w:val="superscript"/>
        </w:rPr>
        <w:t>1</w:t>
      </w:r>
      <w:r w:rsidRPr="00BC0BB7">
        <w:rPr>
          <w:rFonts w:ascii="Times New Roman" w:eastAsia="Calibri" w:hAnsi="Times New Roman" w:cs="Times New Roman"/>
          <w:vertAlign w:val="superscript"/>
        </w:rPr>
        <w:t xml:space="preserve">+ , </w:t>
      </w:r>
      <w:r w:rsidRPr="00BC0BB7">
        <w:rPr>
          <w:rFonts w:ascii="Times New Roman" w:eastAsia="Calibri" w:hAnsi="Times New Roman" w:cs="Times New Roman"/>
        </w:rPr>
        <w:t>N C Harvey</w:t>
      </w:r>
      <w:r w:rsidR="00A34405" w:rsidRPr="00BC0BB7">
        <w:rPr>
          <w:rFonts w:ascii="Times New Roman" w:eastAsia="Calibri" w:hAnsi="Times New Roman" w:cs="Times New Roman"/>
        </w:rPr>
        <w:t xml:space="preserve"> </w:t>
      </w:r>
      <w:r w:rsidRPr="00BC0BB7">
        <w:rPr>
          <w:rFonts w:ascii="Times New Roman" w:eastAsia="Calibri" w:hAnsi="Times New Roman" w:cs="Times New Roman"/>
          <w:vertAlign w:val="superscript"/>
        </w:rPr>
        <w:t>1,</w:t>
      </w:r>
      <w:r w:rsidR="00B611A2" w:rsidRPr="00BC0BB7">
        <w:rPr>
          <w:rFonts w:ascii="Times New Roman" w:eastAsia="Calibri" w:hAnsi="Times New Roman" w:cs="Times New Roman"/>
          <w:vertAlign w:val="superscript"/>
        </w:rPr>
        <w:t>9</w:t>
      </w:r>
      <w:r w:rsidRPr="00BC0BB7">
        <w:rPr>
          <w:rFonts w:ascii="Times New Roman" w:eastAsia="Calibri" w:hAnsi="Times New Roman" w:cs="Times New Roman"/>
          <w:vertAlign w:val="superscript"/>
        </w:rPr>
        <w:t xml:space="preserve">+ </w:t>
      </w:r>
      <w:r w:rsidRPr="00BC0BB7">
        <w:rPr>
          <w:rFonts w:ascii="Times New Roman" w:eastAsia="Calibri" w:hAnsi="Times New Roman" w:cs="Times New Roman"/>
        </w:rPr>
        <w:t>and the MAVIDOS Trial Group</w:t>
      </w:r>
    </w:p>
    <w:bookmarkEnd w:id="0"/>
    <w:p w14:paraId="2A470FEF" w14:textId="77777777" w:rsidR="00B8141F" w:rsidRPr="00BC0BB7" w:rsidRDefault="00B8141F" w:rsidP="009D2C05">
      <w:pPr>
        <w:autoSpaceDE w:val="0"/>
        <w:autoSpaceDN w:val="0"/>
        <w:adjustRightInd w:val="0"/>
        <w:spacing w:after="0" w:line="360" w:lineRule="auto"/>
        <w:rPr>
          <w:rFonts w:ascii="Times New Roman" w:eastAsia="Calibri" w:hAnsi="Times New Roman" w:cs="Times New Roman"/>
        </w:rPr>
      </w:pPr>
    </w:p>
    <w:p w14:paraId="34E84249" w14:textId="23605D74" w:rsidR="00B8141F" w:rsidRPr="00BC0BB7" w:rsidRDefault="00B8141F"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1. MRC Lifecourse Epidemiology Unit, University of Southampton, Southampton, UK</w:t>
      </w:r>
      <w:r w:rsidR="006D42C7" w:rsidRPr="00BC0BB7">
        <w:rPr>
          <w:rFonts w:ascii="Times New Roman" w:eastAsia="Calibri" w:hAnsi="Times New Roman" w:cs="Times New Roman"/>
        </w:rPr>
        <w:t xml:space="preserve"> (EMC, CP, KM, SD, RJM, SRC, HMI, KMG, CC, NCH)</w:t>
      </w:r>
    </w:p>
    <w:p w14:paraId="216A84AD" w14:textId="6C496B17" w:rsidR="00B611A2" w:rsidRPr="00BC0BB7" w:rsidRDefault="00B611A2"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2. School of Nursing and Midwifery, University of Plymouth, Devon, UK</w:t>
      </w:r>
      <w:r w:rsidR="006D42C7" w:rsidRPr="00BC0BB7">
        <w:rPr>
          <w:rFonts w:ascii="Times New Roman" w:eastAsia="Calibri" w:hAnsi="Times New Roman" w:cs="Times New Roman"/>
        </w:rPr>
        <w:t xml:space="preserve"> (KM)</w:t>
      </w:r>
    </w:p>
    <w:p w14:paraId="4D43C4E2" w14:textId="788291C7" w:rsidR="00B8141F" w:rsidRPr="00BC0BB7" w:rsidRDefault="00B611A2"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3</w:t>
      </w:r>
      <w:r w:rsidR="00B8141F" w:rsidRPr="00BC0BB7">
        <w:rPr>
          <w:rFonts w:ascii="Times New Roman" w:eastAsia="Calibri" w:hAnsi="Times New Roman" w:cs="Times New Roman"/>
        </w:rPr>
        <w:t>. Paediatric Endocrinology, University Hospitals Southampton NHS Foundation Trust, Southampton, UK</w:t>
      </w:r>
      <w:r w:rsidR="006D42C7" w:rsidRPr="00BC0BB7">
        <w:rPr>
          <w:rFonts w:ascii="Times New Roman" w:eastAsia="Calibri" w:hAnsi="Times New Roman" w:cs="Times New Roman"/>
        </w:rPr>
        <w:t xml:space="preserve"> (RJM)</w:t>
      </w:r>
    </w:p>
    <w:p w14:paraId="3BE4EE30" w14:textId="52572620" w:rsidR="00B8141F" w:rsidRPr="00BC0BB7" w:rsidRDefault="00B611A2"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4</w:t>
      </w:r>
      <w:r w:rsidR="00B8141F" w:rsidRPr="00BC0BB7">
        <w:rPr>
          <w:rFonts w:ascii="Times New Roman" w:eastAsia="Calibri" w:hAnsi="Times New Roman" w:cs="Times New Roman"/>
        </w:rPr>
        <w:t>. Academic Unit of Bone Metabolism, University of Sheffield, Sheffield, UK</w:t>
      </w:r>
      <w:r w:rsidR="006D42C7" w:rsidRPr="00BC0BB7">
        <w:rPr>
          <w:rFonts w:ascii="Times New Roman" w:eastAsia="Calibri" w:hAnsi="Times New Roman" w:cs="Times New Roman"/>
        </w:rPr>
        <w:t xml:space="preserve"> (FG, RE)</w:t>
      </w:r>
    </w:p>
    <w:p w14:paraId="58928A57" w14:textId="5CFBB7E4" w:rsidR="00B8141F" w:rsidRPr="00BC0BB7" w:rsidRDefault="00B611A2"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5</w:t>
      </w:r>
      <w:r w:rsidR="00B8141F" w:rsidRPr="00BC0BB7">
        <w:rPr>
          <w:rFonts w:ascii="Times New Roman" w:eastAsia="Calibri" w:hAnsi="Times New Roman" w:cs="Times New Roman"/>
        </w:rPr>
        <w:t>. Academic Unit of Child Health, Sheffield Children’s Hospital, University of Sheffield, Sheffield, UK</w:t>
      </w:r>
      <w:r w:rsidR="006D42C7" w:rsidRPr="00BC0BB7">
        <w:rPr>
          <w:rFonts w:ascii="Times New Roman" w:eastAsia="Calibri" w:hAnsi="Times New Roman" w:cs="Times New Roman"/>
        </w:rPr>
        <w:t xml:space="preserve"> (NJB)</w:t>
      </w:r>
    </w:p>
    <w:p w14:paraId="08D222D2" w14:textId="056DCF56" w:rsidR="00B8141F" w:rsidRPr="00BC0BB7" w:rsidRDefault="00B611A2"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6</w:t>
      </w:r>
      <w:r w:rsidR="00B8141F" w:rsidRPr="00BC0BB7">
        <w:rPr>
          <w:rFonts w:ascii="Times New Roman" w:eastAsia="Calibri" w:hAnsi="Times New Roman" w:cs="Times New Roman"/>
        </w:rPr>
        <w:t>. Nuffield Department of Women’s &amp; Reproductive Health, John Radcliffe Hospital, University of Oxford, Oxford, UK</w:t>
      </w:r>
      <w:r w:rsidR="006D42C7" w:rsidRPr="00BC0BB7">
        <w:rPr>
          <w:rFonts w:ascii="Times New Roman" w:eastAsia="Calibri" w:hAnsi="Times New Roman" w:cs="Times New Roman"/>
        </w:rPr>
        <w:t xml:space="preserve"> (SHK, ATP)</w:t>
      </w:r>
    </w:p>
    <w:p w14:paraId="008E8565" w14:textId="7B7ECD93" w:rsidR="00B8141F" w:rsidRPr="00BC0BB7" w:rsidRDefault="00B611A2"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lang w:val="en-US"/>
        </w:rPr>
        <w:t>7</w:t>
      </w:r>
      <w:r w:rsidR="00B8141F" w:rsidRPr="00BC0BB7">
        <w:rPr>
          <w:rFonts w:ascii="Times New Roman" w:eastAsia="Calibri" w:hAnsi="Times New Roman" w:cs="Times New Roman"/>
          <w:lang w:val="en-US"/>
        </w:rPr>
        <w:t xml:space="preserve">. Department of Obstetrics and Gynaecology, </w:t>
      </w:r>
      <w:r w:rsidR="00B8141F" w:rsidRPr="00BC0BB7">
        <w:rPr>
          <w:rFonts w:ascii="Times New Roman" w:eastAsia="Calibri" w:hAnsi="Times New Roman" w:cs="Times New Roman"/>
        </w:rPr>
        <w:t>Sheffield Hospitals NHS Trust, University of Sheffield, Sheffield, UK</w:t>
      </w:r>
      <w:r w:rsidR="006D42C7" w:rsidRPr="00BC0BB7">
        <w:rPr>
          <w:rFonts w:ascii="Times New Roman" w:eastAsia="Calibri" w:hAnsi="Times New Roman" w:cs="Times New Roman"/>
        </w:rPr>
        <w:t xml:space="preserve"> (RF)</w:t>
      </w:r>
    </w:p>
    <w:p w14:paraId="76A02285" w14:textId="1AAA0DA7" w:rsidR="00B8141F" w:rsidRPr="00BC0BB7" w:rsidRDefault="00B611A2"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8</w:t>
      </w:r>
      <w:r w:rsidR="00B8141F" w:rsidRPr="00BC0BB7">
        <w:rPr>
          <w:rFonts w:ascii="Times New Roman" w:eastAsia="Calibri" w:hAnsi="Times New Roman" w:cs="Times New Roman"/>
        </w:rPr>
        <w:t xml:space="preserve">. </w:t>
      </w:r>
      <w:r w:rsidR="00B8141F" w:rsidRPr="00BC0BB7">
        <w:rPr>
          <w:rFonts w:ascii="Times New Roman" w:hAnsi="Times New Roman" w:cs="Times New Roman"/>
        </w:rPr>
        <w:t>MRC Nutrition and Bone Health, Clifford Allbutt Building, University of Cambridge, Cambridge, UK</w:t>
      </w:r>
      <w:r w:rsidR="006D42C7" w:rsidRPr="00BC0BB7">
        <w:rPr>
          <w:rFonts w:ascii="Times New Roman" w:hAnsi="Times New Roman" w:cs="Times New Roman"/>
        </w:rPr>
        <w:t xml:space="preserve"> (AP)</w:t>
      </w:r>
    </w:p>
    <w:p w14:paraId="7859364F" w14:textId="3B641AF7" w:rsidR="00B8141F" w:rsidRPr="00BC0BB7" w:rsidRDefault="00B611A2"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9</w:t>
      </w:r>
      <w:r w:rsidR="00B8141F" w:rsidRPr="00BC0BB7">
        <w:rPr>
          <w:rFonts w:ascii="Times New Roman" w:eastAsia="Calibri" w:hAnsi="Times New Roman" w:cs="Times New Roman"/>
        </w:rPr>
        <w:t xml:space="preserve">. NIHR Southampton Biomedical Research </w:t>
      </w:r>
      <w:r w:rsidR="000504FF">
        <w:rPr>
          <w:rFonts w:ascii="Times New Roman" w:eastAsia="Calibri" w:hAnsi="Times New Roman" w:cs="Times New Roman"/>
        </w:rPr>
        <w:t>Center</w:t>
      </w:r>
      <w:r w:rsidR="00B8141F" w:rsidRPr="00BC0BB7">
        <w:rPr>
          <w:rFonts w:ascii="Times New Roman" w:eastAsia="Calibri" w:hAnsi="Times New Roman" w:cs="Times New Roman"/>
        </w:rPr>
        <w:t>, University of Southampton and University Hospital Southampton NHS Foundation Trust, Southampton, UK</w:t>
      </w:r>
      <w:r w:rsidR="006D42C7" w:rsidRPr="00BC0BB7">
        <w:rPr>
          <w:rFonts w:ascii="Times New Roman" w:eastAsia="Calibri" w:hAnsi="Times New Roman" w:cs="Times New Roman"/>
        </w:rPr>
        <w:t xml:space="preserve"> (HMI, KMG, CC, NCH)</w:t>
      </w:r>
    </w:p>
    <w:p w14:paraId="118572F5" w14:textId="138BA24C" w:rsidR="00B8141F" w:rsidRPr="00BC0BB7" w:rsidRDefault="00B611A2"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10</w:t>
      </w:r>
      <w:r w:rsidR="00B8141F" w:rsidRPr="00BC0BB7">
        <w:rPr>
          <w:rFonts w:ascii="Times New Roman" w:eastAsia="Calibri" w:hAnsi="Times New Roman" w:cs="Times New Roman"/>
        </w:rPr>
        <w:t xml:space="preserve">. </w:t>
      </w:r>
      <w:r w:rsidR="00B8141F" w:rsidRPr="00BC0BB7">
        <w:rPr>
          <w:rFonts w:ascii="Times New Roman" w:eastAsia="Calibri" w:hAnsi="Times New Roman" w:cs="Times New Roman"/>
          <w:lang w:val="en-US"/>
        </w:rPr>
        <w:t>Department of Medicine, Faculty of Medicine and Health Sciences, University of East Anglia, Norwich, UK</w:t>
      </w:r>
      <w:r w:rsidR="006D42C7" w:rsidRPr="00BC0BB7">
        <w:rPr>
          <w:rFonts w:ascii="Times New Roman" w:eastAsia="Calibri" w:hAnsi="Times New Roman" w:cs="Times New Roman"/>
          <w:lang w:val="en-US"/>
        </w:rPr>
        <w:t xml:space="preserve"> (IS)</w:t>
      </w:r>
    </w:p>
    <w:p w14:paraId="4797D707" w14:textId="3774D061" w:rsidR="00B8141F" w:rsidRPr="00BC0BB7" w:rsidRDefault="00B8141F"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1</w:t>
      </w:r>
      <w:r w:rsidR="00B611A2" w:rsidRPr="00BC0BB7">
        <w:rPr>
          <w:rFonts w:ascii="Times New Roman" w:eastAsia="Calibri" w:hAnsi="Times New Roman" w:cs="Times New Roman"/>
        </w:rPr>
        <w:t>1</w:t>
      </w:r>
      <w:r w:rsidRPr="00BC0BB7">
        <w:rPr>
          <w:rFonts w:ascii="Times New Roman" w:eastAsia="Calibri" w:hAnsi="Times New Roman" w:cs="Times New Roman"/>
        </w:rPr>
        <w:t xml:space="preserve">. </w:t>
      </w:r>
      <w:r w:rsidRPr="00BC0BB7">
        <w:rPr>
          <w:rFonts w:ascii="Times New Roman" w:eastAsia="Times New Roman" w:hAnsi="Times New Roman" w:cs="Times New Roman"/>
          <w:color w:val="000000"/>
        </w:rPr>
        <w:t>NIHR Oxford Biomedical Research Centre, University of Oxford, UK</w:t>
      </w:r>
      <w:r w:rsidR="006D42C7" w:rsidRPr="00BC0BB7">
        <w:rPr>
          <w:rFonts w:ascii="Times New Roman" w:eastAsia="Times New Roman" w:hAnsi="Times New Roman" w:cs="Times New Roman"/>
          <w:color w:val="000000"/>
        </w:rPr>
        <w:t xml:space="preserve"> (MKJ, CC)</w:t>
      </w:r>
    </w:p>
    <w:p w14:paraId="2720FFF6" w14:textId="77777777" w:rsidR="00B8141F" w:rsidRPr="00BC0BB7" w:rsidRDefault="00B8141F" w:rsidP="009D2C05">
      <w:pPr>
        <w:autoSpaceDE w:val="0"/>
        <w:autoSpaceDN w:val="0"/>
        <w:adjustRightInd w:val="0"/>
        <w:spacing w:after="0" w:line="360" w:lineRule="auto"/>
        <w:rPr>
          <w:rFonts w:ascii="Times New Roman" w:eastAsia="Calibri" w:hAnsi="Times New Roman" w:cs="Times New Roman"/>
        </w:rPr>
      </w:pPr>
    </w:p>
    <w:p w14:paraId="69039C99" w14:textId="5E80B0DB" w:rsidR="001909DC" w:rsidRPr="00BC0BB7" w:rsidRDefault="00B8141F"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 xml:space="preserve">MAVIDOS Trial Group: </w:t>
      </w:r>
      <w:r w:rsidRPr="00BC0BB7">
        <w:rPr>
          <w:rFonts w:ascii="Times New Roman" w:eastAsia="Calibri" w:hAnsi="Times New Roman" w:cs="Times New Roman"/>
          <w:bCs/>
        </w:rPr>
        <w:t xml:space="preserve">N K Arden, </w:t>
      </w:r>
      <w:r w:rsidRPr="00BC0BB7">
        <w:rPr>
          <w:rFonts w:ascii="Times New Roman" w:eastAsia="Calibri" w:hAnsi="Times New Roman" w:cs="Times New Roman"/>
        </w:rPr>
        <w:t xml:space="preserve">A Carr, </w:t>
      </w:r>
      <w:r w:rsidR="00246310" w:rsidRPr="00BC0BB7">
        <w:rPr>
          <w:rFonts w:ascii="Times New Roman" w:eastAsia="Calibri" w:hAnsi="Times New Roman" w:cs="Times New Roman"/>
        </w:rPr>
        <w:t xml:space="preserve">M Clynes, </w:t>
      </w:r>
      <w:r w:rsidRPr="00BC0BB7">
        <w:rPr>
          <w:rFonts w:ascii="Times New Roman" w:eastAsia="Calibri" w:hAnsi="Times New Roman" w:cs="Times New Roman"/>
        </w:rPr>
        <w:t xml:space="preserve">E M Dennison, M Z Mughal, </w:t>
      </w:r>
      <w:r w:rsidR="00246310" w:rsidRPr="00BC0BB7">
        <w:rPr>
          <w:rFonts w:ascii="Times New Roman" w:eastAsia="Calibri" w:hAnsi="Times New Roman" w:cs="Times New Roman"/>
        </w:rPr>
        <w:t>SJ Woolford</w:t>
      </w:r>
    </w:p>
    <w:p w14:paraId="6E41C344" w14:textId="77777777" w:rsidR="001909DC" w:rsidRPr="00BC0BB7" w:rsidRDefault="001909DC" w:rsidP="009D2C05">
      <w:pPr>
        <w:autoSpaceDE w:val="0"/>
        <w:autoSpaceDN w:val="0"/>
        <w:adjustRightInd w:val="0"/>
        <w:spacing w:after="0" w:line="360" w:lineRule="auto"/>
        <w:rPr>
          <w:rFonts w:ascii="Times New Roman" w:eastAsia="Calibri" w:hAnsi="Times New Roman" w:cs="Times New Roman"/>
        </w:rPr>
      </w:pPr>
    </w:p>
    <w:p w14:paraId="6002DEA9" w14:textId="48B3A997" w:rsidR="00B8141F" w:rsidRPr="00BC0BB7" w:rsidRDefault="00F2096B"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 xml:space="preserve">*EMC and CP are joint first authors; </w:t>
      </w:r>
      <w:r w:rsidRPr="00BC0BB7">
        <w:rPr>
          <w:rFonts w:ascii="Times New Roman" w:eastAsia="Calibri" w:hAnsi="Times New Roman" w:cs="Times New Roman"/>
          <w:vertAlign w:val="superscript"/>
        </w:rPr>
        <w:t>+</w:t>
      </w:r>
      <w:r w:rsidR="00B8141F" w:rsidRPr="00BC0BB7">
        <w:rPr>
          <w:rFonts w:ascii="Times New Roman" w:eastAsia="Calibri" w:hAnsi="Times New Roman" w:cs="Times New Roman"/>
        </w:rPr>
        <w:t>NCH and CC are joint senior authors</w:t>
      </w:r>
    </w:p>
    <w:p w14:paraId="2F7DD415" w14:textId="77777777" w:rsidR="00F2096B" w:rsidRPr="00BC0BB7" w:rsidRDefault="00F2096B" w:rsidP="009D2C05">
      <w:pPr>
        <w:autoSpaceDE w:val="0"/>
        <w:autoSpaceDN w:val="0"/>
        <w:adjustRightInd w:val="0"/>
        <w:spacing w:after="0" w:line="360" w:lineRule="auto"/>
        <w:rPr>
          <w:rFonts w:ascii="Times New Roman" w:eastAsia="Calibri" w:hAnsi="Times New Roman" w:cs="Times New Roman"/>
        </w:rPr>
      </w:pPr>
    </w:p>
    <w:p w14:paraId="403366BB" w14:textId="52629C79" w:rsidR="00B8141F" w:rsidRPr="00BC0BB7" w:rsidRDefault="001909DC" w:rsidP="009D2C05">
      <w:pPr>
        <w:autoSpaceDE w:val="0"/>
        <w:autoSpaceDN w:val="0"/>
        <w:adjustRightInd w:val="0"/>
        <w:spacing w:after="0" w:line="360" w:lineRule="auto"/>
        <w:rPr>
          <w:rFonts w:ascii="Times New Roman" w:eastAsia="Calibri" w:hAnsi="Times New Roman" w:cs="Times New Roman"/>
          <w:b/>
        </w:rPr>
      </w:pPr>
      <w:r w:rsidRPr="00BC0BB7">
        <w:rPr>
          <w:rFonts w:ascii="Times New Roman" w:eastAsia="Calibri" w:hAnsi="Times New Roman" w:cs="Times New Roman"/>
          <w:b/>
        </w:rPr>
        <w:t>Corresponding author:</w:t>
      </w:r>
    </w:p>
    <w:p w14:paraId="38A2A361" w14:textId="7C7A0DC6" w:rsidR="001909DC" w:rsidRPr="00BC0BB7" w:rsidRDefault="001909DC"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lastRenderedPageBreak/>
        <w:t>Professor Cyrus Cooper</w:t>
      </w:r>
    </w:p>
    <w:p w14:paraId="0FC80A58" w14:textId="11F70EA3" w:rsidR="001909DC" w:rsidRPr="00BC0BB7" w:rsidRDefault="001909DC"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MRC Lifecourse Epidemiology Unit, Southampton General Hospital, Tremona Road, Southampton, UK</w:t>
      </w:r>
    </w:p>
    <w:p w14:paraId="614AA109" w14:textId="74A539A7" w:rsidR="001909DC" w:rsidRPr="00BC0BB7" w:rsidRDefault="002C05F1" w:rsidP="009D2C05">
      <w:pPr>
        <w:autoSpaceDE w:val="0"/>
        <w:autoSpaceDN w:val="0"/>
        <w:adjustRightInd w:val="0"/>
        <w:spacing w:after="0" w:line="360" w:lineRule="auto"/>
        <w:rPr>
          <w:rFonts w:ascii="Times New Roman" w:eastAsia="Calibri" w:hAnsi="Times New Roman" w:cs="Times New Roman"/>
        </w:rPr>
      </w:pPr>
      <w:hyperlink r:id="rId11" w:history="1">
        <w:r w:rsidR="001909DC" w:rsidRPr="00BC0BB7">
          <w:rPr>
            <w:rStyle w:val="Hyperlink"/>
            <w:rFonts w:ascii="Times New Roman" w:eastAsia="Calibri" w:hAnsi="Times New Roman" w:cs="Times New Roman"/>
          </w:rPr>
          <w:t>cc@mrc.soton.ac.uk</w:t>
        </w:r>
      </w:hyperlink>
    </w:p>
    <w:p w14:paraId="4DF939E9" w14:textId="54C3F425" w:rsidR="001909DC" w:rsidRPr="00BC0BB7" w:rsidRDefault="001909DC" w:rsidP="009D2C05">
      <w:pPr>
        <w:autoSpaceDE w:val="0"/>
        <w:autoSpaceDN w:val="0"/>
        <w:adjustRightInd w:val="0"/>
        <w:spacing w:after="0" w:line="360" w:lineRule="auto"/>
        <w:rPr>
          <w:rFonts w:ascii="Times New Roman" w:eastAsia="Calibri" w:hAnsi="Times New Roman" w:cs="Times New Roman"/>
        </w:rPr>
      </w:pPr>
      <w:r w:rsidRPr="00BC0BB7">
        <w:rPr>
          <w:rFonts w:ascii="Times New Roman" w:eastAsia="Calibri" w:hAnsi="Times New Roman" w:cs="Times New Roman"/>
        </w:rPr>
        <w:t>(+44) 23 8076 4032</w:t>
      </w:r>
    </w:p>
    <w:p w14:paraId="33BB9A5C" w14:textId="77777777" w:rsidR="00C623B2" w:rsidRPr="00BC0BB7" w:rsidRDefault="00C623B2" w:rsidP="001909DC">
      <w:pPr>
        <w:autoSpaceDE w:val="0"/>
        <w:autoSpaceDN w:val="0"/>
        <w:adjustRightInd w:val="0"/>
        <w:spacing w:after="0" w:line="480" w:lineRule="auto"/>
        <w:rPr>
          <w:rFonts w:ascii="Times New Roman" w:eastAsia="Calibri" w:hAnsi="Times New Roman" w:cs="Times New Roman"/>
          <w:b/>
        </w:rPr>
      </w:pPr>
    </w:p>
    <w:p w14:paraId="38975AD3" w14:textId="0FF7EEEA" w:rsidR="00C623B2" w:rsidRPr="00C623B2" w:rsidRDefault="00C623B2" w:rsidP="00C623B2">
      <w:pPr>
        <w:autoSpaceDE w:val="0"/>
        <w:autoSpaceDN w:val="0"/>
        <w:adjustRightInd w:val="0"/>
        <w:spacing w:after="0" w:line="480" w:lineRule="auto"/>
        <w:rPr>
          <w:rFonts w:ascii="Times New Roman" w:eastAsia="Calibri" w:hAnsi="Times New Roman" w:cs="Times New Roman"/>
          <w:b/>
        </w:rPr>
      </w:pPr>
      <w:r w:rsidRPr="00BC0BB7">
        <w:rPr>
          <w:rFonts w:ascii="Times New Roman" w:eastAsia="Calibri" w:hAnsi="Times New Roman" w:cs="Times New Roman"/>
          <w:b/>
        </w:rPr>
        <w:t>Sources of Support:</w:t>
      </w:r>
    </w:p>
    <w:p w14:paraId="4771F2D6" w14:textId="0A6B586A" w:rsidR="00C623B2" w:rsidRPr="00BC0BB7" w:rsidRDefault="00C623B2" w:rsidP="001909DC">
      <w:pPr>
        <w:autoSpaceDE w:val="0"/>
        <w:autoSpaceDN w:val="0"/>
        <w:adjustRightInd w:val="0"/>
        <w:spacing w:after="0" w:line="480" w:lineRule="auto"/>
        <w:rPr>
          <w:rFonts w:ascii="Times New Roman" w:eastAsia="Calibri" w:hAnsi="Times New Roman" w:cs="Times New Roman"/>
          <w:bCs/>
        </w:rPr>
      </w:pPr>
      <w:r w:rsidRPr="00C623B2">
        <w:rPr>
          <w:rFonts w:ascii="Times New Roman" w:eastAsia="Calibri" w:hAnsi="Times New Roman" w:cs="Times New Roman"/>
          <w:bCs/>
        </w:rPr>
        <w:t xml:space="preserve">This work was supported by grants from Arthritis Research UK, Medical Research Council (MRC) [4050502589 (MRC LEU)], Bupa Foundation, UK Royal Osteoporosis Society, National Institute for Health Research (NIHR) Southampton Biomedical Research </w:t>
      </w:r>
      <w:r w:rsidR="000504FF">
        <w:rPr>
          <w:rFonts w:ascii="Times New Roman" w:eastAsia="Calibri" w:hAnsi="Times New Roman" w:cs="Times New Roman"/>
          <w:bCs/>
        </w:rPr>
        <w:t>Center</w:t>
      </w:r>
      <w:r w:rsidRPr="00C623B2">
        <w:rPr>
          <w:rFonts w:ascii="Times New Roman" w:eastAsia="Calibri" w:hAnsi="Times New Roman" w:cs="Times New Roman"/>
          <w:bCs/>
        </w:rPr>
        <w:t xml:space="preserve"> (IS-BRC-1215-20004)), University of Southampton and University Hospital Southampton NHS Foundation Trust, and NIHR Oxford Biomedical Research Centre, University of Oxford. EC is supported by the Wellcome Trust (201268/Z/16/Z). AP is funded by the MRC (programme code U105960371). KMG is supported by the National Institute for Health Research (NIHR Senior Investigator (NF-SI-0515-10042), NIHR Southampton 1000DaysPlus Global Nutrition Research Group (17/63/154), the European Union (Erasmus+ Programme Early Nutrition eAcademy Southeast Asia-573651-EPP-1-2016-1-DE-EPPKA2-CBHE-JP and ImpENSA 598488-EPP-1-2018-1-DE-EPPKA2-CBHE-JP), the US National Institute On Aging of the National Institutes of Health (Award No. U24AG047867) and the UK ESRC and BBSRC (Award No. ES/M00919X/1). The work leading to these results was supported by the European Union’s Seventh Framework Programme (FP7/2007–2013), projects EarlyNutrition and ODIN under grant agreements numbers 289346 and 613977, and by the BBSRC (HDHL-Biomarkers, BB/P028179/1), as part of the ALPHABET project, supported by an award made through the ERA-Net on Biomarkers for Nutrition and Health (ERA HDHL), Horizon 2020 grant agreement number 696295. Members of the authorship contribute to the European Reference Network On Rare Bone Diseases. We are extremely grateful to Merck GmbH for the kind provision of the Vigantoletten supplement. Merck GmbH had no role in the trial execution, data collection, analysis or manuscript preparation. The authors had full access to all study data. </w:t>
      </w:r>
    </w:p>
    <w:p w14:paraId="60E61236" w14:textId="77777777" w:rsidR="00C623B2" w:rsidRPr="00BC0BB7" w:rsidRDefault="00C623B2" w:rsidP="001909DC">
      <w:pPr>
        <w:autoSpaceDE w:val="0"/>
        <w:autoSpaceDN w:val="0"/>
        <w:adjustRightInd w:val="0"/>
        <w:spacing w:after="0" w:line="480" w:lineRule="auto"/>
        <w:rPr>
          <w:rFonts w:ascii="Times New Roman" w:eastAsia="Calibri" w:hAnsi="Times New Roman" w:cs="Times New Roman"/>
          <w:b/>
        </w:rPr>
      </w:pPr>
    </w:p>
    <w:p w14:paraId="413AD6B2" w14:textId="7568F7D8" w:rsidR="00C623B2" w:rsidRPr="00BC0BB7" w:rsidRDefault="00C623B2">
      <w:pPr>
        <w:rPr>
          <w:rFonts w:ascii="Times New Roman" w:eastAsia="Calibri" w:hAnsi="Times New Roman" w:cs="Times New Roman"/>
          <w:b/>
        </w:rPr>
      </w:pPr>
      <w:r w:rsidRPr="00BC0BB7">
        <w:rPr>
          <w:rFonts w:ascii="Times New Roman" w:eastAsia="Calibri" w:hAnsi="Times New Roman" w:cs="Times New Roman"/>
          <w:b/>
        </w:rPr>
        <w:t xml:space="preserve">Short running head: </w:t>
      </w:r>
      <w:bookmarkStart w:id="2" w:name="_Hlk73110856"/>
      <w:r w:rsidRPr="00BC0BB7">
        <w:rPr>
          <w:rFonts w:ascii="Times New Roman" w:eastAsia="Calibri" w:hAnsi="Times New Roman" w:cs="Times New Roman"/>
          <w:bCs/>
        </w:rPr>
        <w:t>Vitamin D supplementation in pregnancy and bone resorption</w:t>
      </w:r>
      <w:bookmarkEnd w:id="2"/>
      <w:r w:rsidRPr="00BC0BB7">
        <w:rPr>
          <w:rFonts w:ascii="Times New Roman" w:eastAsia="Calibri" w:hAnsi="Times New Roman" w:cs="Times New Roman"/>
          <w:b/>
        </w:rPr>
        <w:t xml:space="preserve"> </w:t>
      </w:r>
    </w:p>
    <w:p w14:paraId="3F4C6051" w14:textId="7CD4EBE8" w:rsidR="00C623B2" w:rsidRDefault="00C623B2">
      <w:pPr>
        <w:rPr>
          <w:rFonts w:ascii="Times New Roman" w:eastAsia="Calibri" w:hAnsi="Times New Roman" w:cs="Times New Roman"/>
          <w:b/>
        </w:rPr>
      </w:pPr>
      <w:r w:rsidRPr="00734408">
        <w:rPr>
          <w:rFonts w:ascii="Times New Roman" w:eastAsia="Calibri" w:hAnsi="Times New Roman" w:cs="Times New Roman"/>
          <w:b/>
        </w:rPr>
        <w:lastRenderedPageBreak/>
        <w:t>Abbreviations list (if there are three or more)</w:t>
      </w:r>
      <w:r w:rsidR="008D3707" w:rsidRPr="00734408">
        <w:rPr>
          <w:rFonts w:ascii="Times New Roman" w:eastAsia="Calibri" w:hAnsi="Times New Roman" w:cs="Times New Roman"/>
          <w:b/>
        </w:rPr>
        <w:t>:</w:t>
      </w:r>
    </w:p>
    <w:p w14:paraId="33DB3027" w14:textId="77777777" w:rsidR="005339F3" w:rsidRDefault="005339F3" w:rsidP="005339F3">
      <w:pPr>
        <w:rPr>
          <w:rFonts w:ascii="Times New Roman" w:eastAsia="Times New Roman" w:hAnsi="Times New Roman" w:cs="Times New Roman"/>
          <w:lang w:eastAsia="zh-CN"/>
        </w:rPr>
      </w:pPr>
      <w:r w:rsidRPr="00734408">
        <w:rPr>
          <w:rFonts w:ascii="Times New Roman" w:eastAsia="Times New Roman" w:hAnsi="Times New Roman" w:cs="Times New Roman"/>
          <w:b/>
          <w:bCs/>
          <w:lang w:eastAsia="zh-CN"/>
        </w:rPr>
        <w:t>25(OH)-vitamin D</w:t>
      </w:r>
      <w:r>
        <w:rPr>
          <w:rFonts w:ascii="Times New Roman" w:eastAsia="Times New Roman" w:hAnsi="Times New Roman" w:cs="Times New Roman"/>
          <w:b/>
          <w:bCs/>
          <w:lang w:eastAsia="zh-CN"/>
        </w:rPr>
        <w:t>, 25(OH)D</w:t>
      </w:r>
      <w:r>
        <w:rPr>
          <w:rFonts w:ascii="Times New Roman" w:eastAsia="Times New Roman" w:hAnsi="Times New Roman" w:cs="Times New Roman"/>
          <w:lang w:eastAsia="zh-CN"/>
        </w:rPr>
        <w:t xml:space="preserve"> 25-hydroxycholecalciferol, calcidiol</w:t>
      </w:r>
    </w:p>
    <w:p w14:paraId="7AD31664" w14:textId="77777777" w:rsidR="005339F3" w:rsidRDefault="005339F3" w:rsidP="005339F3">
      <w:pPr>
        <w:rPr>
          <w:rFonts w:ascii="Times New Roman" w:hAnsi="Times New Roman" w:cs="Times New Roman"/>
        </w:rPr>
      </w:pPr>
      <w:r w:rsidRPr="007334E4">
        <w:rPr>
          <w:rFonts w:ascii="Times New Roman" w:hAnsi="Times New Roman" w:cs="Times New Roman"/>
          <w:b/>
          <w:bCs/>
        </w:rPr>
        <w:t>1,25(OH)</w:t>
      </w:r>
      <w:r w:rsidRPr="007334E4">
        <w:rPr>
          <w:rFonts w:ascii="Times New Roman" w:hAnsi="Times New Roman" w:cs="Times New Roman"/>
          <w:b/>
          <w:bCs/>
          <w:vertAlign w:val="subscript"/>
        </w:rPr>
        <w:t>2</w:t>
      </w:r>
      <w:r w:rsidRPr="007334E4">
        <w:rPr>
          <w:rFonts w:ascii="Times New Roman" w:hAnsi="Times New Roman" w:cs="Times New Roman"/>
          <w:b/>
          <w:bCs/>
        </w:rPr>
        <w:t>D</w:t>
      </w:r>
      <w:r>
        <w:rPr>
          <w:rFonts w:ascii="Times New Roman" w:hAnsi="Times New Roman" w:cs="Times New Roman"/>
        </w:rPr>
        <w:t xml:space="preserve"> 1,25-diydroxycholecalciferol, calcitriol</w:t>
      </w:r>
    </w:p>
    <w:p w14:paraId="58C25F9F" w14:textId="0F0EEC72" w:rsidR="005339F3" w:rsidRDefault="005339F3" w:rsidP="005339F3">
      <w:pPr>
        <w:rPr>
          <w:rFonts w:ascii="Times New Roman" w:eastAsia="Calibri" w:hAnsi="Times New Roman" w:cs="Times New Roman"/>
          <w:b/>
        </w:rPr>
      </w:pPr>
      <w:r w:rsidRPr="007334E4">
        <w:rPr>
          <w:rFonts w:ascii="Times New Roman" w:hAnsi="Times New Roman" w:cs="Times New Roman"/>
          <w:b/>
          <w:bCs/>
        </w:rPr>
        <w:t>24,25(OH)</w:t>
      </w:r>
      <w:r w:rsidRPr="007334E4">
        <w:rPr>
          <w:rFonts w:ascii="Times New Roman" w:hAnsi="Times New Roman" w:cs="Times New Roman"/>
          <w:b/>
          <w:bCs/>
          <w:vertAlign w:val="subscript"/>
        </w:rPr>
        <w:t>2</w:t>
      </w:r>
      <w:r w:rsidRPr="007334E4">
        <w:rPr>
          <w:rFonts w:ascii="Times New Roman" w:hAnsi="Times New Roman" w:cs="Times New Roman"/>
          <w:b/>
          <w:bCs/>
        </w:rPr>
        <w:t>D</w:t>
      </w:r>
      <w:r>
        <w:rPr>
          <w:rFonts w:ascii="Times New Roman" w:hAnsi="Times New Roman" w:cs="Times New Roman"/>
          <w:b/>
          <w:bCs/>
        </w:rPr>
        <w:t xml:space="preserve"> 24,25-</w:t>
      </w:r>
      <w:r w:rsidRPr="005C47A4">
        <w:rPr>
          <w:rFonts w:ascii="Times New Roman" w:hAnsi="Times New Roman" w:cs="Times New Roman"/>
        </w:rPr>
        <w:t xml:space="preserve"> </w:t>
      </w:r>
      <w:r>
        <w:rPr>
          <w:rFonts w:ascii="Times New Roman" w:hAnsi="Times New Roman" w:cs="Times New Roman"/>
        </w:rPr>
        <w:t>diydroxycholecalciferol</w:t>
      </w:r>
    </w:p>
    <w:p w14:paraId="069DAD5B" w14:textId="77777777" w:rsidR="000825C6" w:rsidRPr="00C623B2" w:rsidRDefault="000825C6" w:rsidP="000825C6">
      <w:pPr>
        <w:rPr>
          <w:rFonts w:ascii="Times New Roman" w:eastAsia="Calibri" w:hAnsi="Times New Roman" w:cs="Times New Roman"/>
          <w:b/>
        </w:rPr>
      </w:pPr>
      <w:bookmarkStart w:id="3" w:name="_Hlk73290296"/>
      <w:r w:rsidRPr="000825C6">
        <w:rPr>
          <w:rFonts w:ascii="Times New Roman" w:hAnsi="Times New Roman" w:cs="Times New Roman"/>
          <w:b/>
          <w:bCs/>
        </w:rPr>
        <w:t>CLIA</w:t>
      </w:r>
      <w:r>
        <w:rPr>
          <w:rFonts w:ascii="Times New Roman" w:hAnsi="Times New Roman" w:cs="Times New Roman"/>
        </w:rPr>
        <w:t xml:space="preserve"> C</w:t>
      </w:r>
      <w:r w:rsidRPr="00BC0BB7">
        <w:rPr>
          <w:rFonts w:ascii="Times New Roman" w:hAnsi="Times New Roman" w:cs="Times New Roman"/>
        </w:rPr>
        <w:t>hemiluminescent immunoassay</w:t>
      </w:r>
    </w:p>
    <w:bookmarkEnd w:id="3"/>
    <w:p w14:paraId="63EB1C6B" w14:textId="77777777" w:rsidR="00734408" w:rsidRDefault="00734408">
      <w:pPr>
        <w:rPr>
          <w:rFonts w:ascii="Times New Roman" w:eastAsia="Calibri" w:hAnsi="Times New Roman" w:cs="Times New Roman"/>
          <w:b/>
        </w:rPr>
      </w:pPr>
      <w:r>
        <w:rPr>
          <w:rFonts w:ascii="Times New Roman" w:eastAsia="Calibri" w:hAnsi="Times New Roman" w:cs="Times New Roman"/>
          <w:b/>
        </w:rPr>
        <w:t xml:space="preserve">CTX </w:t>
      </w:r>
      <w:r w:rsidRPr="00BC0BB7">
        <w:rPr>
          <w:rFonts w:ascii="Times New Roman" w:eastAsia="Times New Roman" w:hAnsi="Times New Roman" w:cs="Times New Roman"/>
          <w:lang w:eastAsia="en-GB"/>
        </w:rPr>
        <w:t>C-terminal telopeptide of type I collagen</w:t>
      </w:r>
    </w:p>
    <w:p w14:paraId="4DAE2E54" w14:textId="77777777" w:rsidR="00734408" w:rsidRDefault="00734408">
      <w:pPr>
        <w:rPr>
          <w:rFonts w:ascii="Times New Roman" w:eastAsia="Calibri" w:hAnsi="Times New Roman" w:cs="Times New Roman"/>
          <w:b/>
        </w:rPr>
      </w:pPr>
      <w:r>
        <w:rPr>
          <w:rFonts w:ascii="Times New Roman" w:eastAsia="Calibri" w:hAnsi="Times New Roman" w:cs="Times New Roman"/>
          <w:b/>
        </w:rPr>
        <w:t xml:space="preserve">DXA </w:t>
      </w:r>
      <w:r w:rsidRPr="00734408">
        <w:rPr>
          <w:rFonts w:ascii="Times New Roman" w:eastAsia="Calibri" w:hAnsi="Times New Roman" w:cs="Times New Roman"/>
          <w:bCs/>
        </w:rPr>
        <w:t>Dual energy X</w:t>
      </w:r>
      <w:r>
        <w:rPr>
          <w:rFonts w:ascii="Times New Roman" w:eastAsia="Calibri" w:hAnsi="Times New Roman" w:cs="Times New Roman"/>
          <w:bCs/>
        </w:rPr>
        <w:t>-</w:t>
      </w:r>
      <w:r w:rsidRPr="00734408">
        <w:rPr>
          <w:rFonts w:ascii="Times New Roman" w:eastAsia="Calibri" w:hAnsi="Times New Roman" w:cs="Times New Roman"/>
          <w:bCs/>
        </w:rPr>
        <w:t>ray absorptiometry</w:t>
      </w:r>
    </w:p>
    <w:p w14:paraId="1E33C51A" w14:textId="4083DC86" w:rsidR="005339F3" w:rsidRDefault="005339F3">
      <w:pPr>
        <w:rPr>
          <w:rFonts w:ascii="Times New Roman" w:eastAsia="Times New Roman" w:hAnsi="Times New Roman" w:cs="Times New Roman"/>
          <w:b/>
          <w:bCs/>
          <w:lang w:eastAsia="zh-CN"/>
        </w:rPr>
      </w:pPr>
      <w:r w:rsidRPr="00122C39">
        <w:rPr>
          <w:rFonts w:ascii="Times New Roman" w:eastAsia="Times New Roman" w:hAnsi="Times New Roman" w:cs="Times New Roman"/>
          <w:b/>
          <w:bCs/>
          <w:lang w:eastAsia="zh-CN"/>
        </w:rPr>
        <w:t>ELISA</w:t>
      </w:r>
      <w:r>
        <w:rPr>
          <w:rFonts w:ascii="Times New Roman" w:eastAsia="Times New Roman" w:hAnsi="Times New Roman" w:cs="Times New Roman"/>
          <w:lang w:eastAsia="zh-CN"/>
        </w:rPr>
        <w:t xml:space="preserve"> Enzyme Linked Immunosorbent Assay</w:t>
      </w:r>
      <w:r w:rsidRPr="00734408">
        <w:rPr>
          <w:rFonts w:ascii="Times New Roman" w:eastAsia="Times New Roman" w:hAnsi="Times New Roman" w:cs="Times New Roman"/>
          <w:b/>
          <w:bCs/>
          <w:lang w:eastAsia="zh-CN"/>
        </w:rPr>
        <w:t xml:space="preserve"> </w:t>
      </w:r>
    </w:p>
    <w:p w14:paraId="1DAFCA43" w14:textId="0EC65A3F" w:rsidR="005339F3" w:rsidRDefault="005339F3">
      <w:pPr>
        <w:rPr>
          <w:rFonts w:ascii="Times New Roman" w:eastAsia="Times New Roman" w:hAnsi="Times New Roman" w:cs="Times New Roman"/>
          <w:b/>
          <w:bCs/>
          <w:lang w:eastAsia="zh-CN"/>
        </w:rPr>
      </w:pPr>
      <w:bookmarkStart w:id="4" w:name="_Hlk73290988"/>
      <w:r>
        <w:rPr>
          <w:rFonts w:ascii="Times New Roman" w:eastAsia="Times New Roman" w:hAnsi="Times New Roman" w:cs="Times New Roman"/>
          <w:b/>
          <w:bCs/>
          <w:lang w:eastAsia="zh-CN"/>
        </w:rPr>
        <w:t xml:space="preserve">FGF-23 </w:t>
      </w:r>
      <w:r>
        <w:rPr>
          <w:rFonts w:ascii="Times New Roman" w:hAnsi="Times New Roman" w:cs="Times New Roman"/>
          <w:lang w:eastAsia="en-GB"/>
        </w:rPr>
        <w:t>Fibroblast growth factor-23</w:t>
      </w:r>
    </w:p>
    <w:bookmarkEnd w:id="4"/>
    <w:p w14:paraId="2E343737" w14:textId="65A24B68" w:rsidR="00734408" w:rsidRDefault="00734408">
      <w:pPr>
        <w:rPr>
          <w:rFonts w:ascii="Times New Roman" w:hAnsi="Times New Roman" w:cs="Times New Roman"/>
          <w:iCs/>
        </w:rPr>
      </w:pPr>
      <w:r w:rsidRPr="00734408">
        <w:rPr>
          <w:rFonts w:ascii="Times New Roman" w:eastAsia="Times New Roman" w:hAnsi="Times New Roman" w:cs="Times New Roman"/>
          <w:b/>
          <w:bCs/>
          <w:lang w:eastAsia="zh-CN"/>
        </w:rPr>
        <w:t>MAVIDOS</w:t>
      </w:r>
      <w:r>
        <w:rPr>
          <w:rFonts w:ascii="Times New Roman" w:eastAsia="Times New Roman" w:hAnsi="Times New Roman" w:cs="Times New Roman"/>
          <w:lang w:eastAsia="zh-CN"/>
        </w:rPr>
        <w:t xml:space="preserve"> </w:t>
      </w:r>
      <w:bookmarkStart w:id="5" w:name="_Hlk73290140"/>
      <w:r w:rsidRPr="00734408">
        <w:rPr>
          <w:rFonts w:ascii="Times New Roman" w:hAnsi="Times New Roman" w:cs="Times New Roman"/>
          <w:iCs/>
        </w:rPr>
        <w:t>The Maternal Vitamin D Osteoporosis Study</w:t>
      </w:r>
      <w:bookmarkEnd w:id="5"/>
    </w:p>
    <w:p w14:paraId="2BA79D87" w14:textId="6F8F7D47" w:rsidR="000825C6" w:rsidRPr="000825C6" w:rsidRDefault="000825C6">
      <w:pPr>
        <w:rPr>
          <w:rFonts w:ascii="Times New Roman" w:eastAsia="Calibri" w:hAnsi="Times New Roman" w:cs="Times New Roman"/>
          <w:b/>
          <w:bCs/>
        </w:rPr>
      </w:pPr>
      <w:bookmarkStart w:id="6" w:name="_Hlk73290408"/>
      <w:r w:rsidRPr="000825C6">
        <w:rPr>
          <w:rFonts w:ascii="Times New Roman" w:hAnsi="Times New Roman" w:cs="Times New Roman"/>
          <w:b/>
          <w:bCs/>
          <w:iCs/>
        </w:rPr>
        <w:t>MHRA</w:t>
      </w:r>
      <w:r>
        <w:rPr>
          <w:rFonts w:ascii="Times New Roman" w:hAnsi="Times New Roman" w:cs="Times New Roman"/>
          <w:b/>
          <w:bCs/>
          <w:iCs/>
        </w:rPr>
        <w:t xml:space="preserve"> </w:t>
      </w:r>
      <w:r w:rsidRPr="00BC0BB7">
        <w:rPr>
          <w:rFonts w:ascii="Times New Roman" w:hAnsi="Times New Roman" w:cs="Times New Roman"/>
        </w:rPr>
        <w:t>United Kingdom (UK) Medicines &amp; Healthcare products Regulatory Agency</w:t>
      </w:r>
    </w:p>
    <w:bookmarkEnd w:id="6"/>
    <w:p w14:paraId="243705A2" w14:textId="5049B47D" w:rsidR="00734408" w:rsidRDefault="00734408">
      <w:pPr>
        <w:rPr>
          <w:rFonts w:ascii="Times New Roman" w:eastAsia="Times New Roman" w:hAnsi="Times New Roman" w:cs="Times New Roman"/>
          <w:lang w:eastAsia="zh-CN"/>
        </w:rPr>
      </w:pPr>
      <w:r>
        <w:rPr>
          <w:rFonts w:ascii="Times New Roman" w:eastAsia="Calibri" w:hAnsi="Times New Roman" w:cs="Times New Roman"/>
          <w:b/>
        </w:rPr>
        <w:t xml:space="preserve">NTX </w:t>
      </w:r>
      <w:r w:rsidRPr="00BC0BB7">
        <w:rPr>
          <w:rFonts w:ascii="Times New Roman" w:eastAsia="Times New Roman" w:hAnsi="Times New Roman" w:cs="Times New Roman"/>
          <w:lang w:eastAsia="zh-CN"/>
        </w:rPr>
        <w:t>N-terminal telopeptide of type 1 collagen</w:t>
      </w:r>
    </w:p>
    <w:p w14:paraId="369DF248" w14:textId="5B53FFA9" w:rsidR="005339F3" w:rsidRDefault="005339F3">
      <w:pPr>
        <w:rPr>
          <w:rFonts w:ascii="Times New Roman" w:eastAsia="Times New Roman" w:hAnsi="Times New Roman" w:cs="Times New Roman"/>
          <w:lang w:eastAsia="zh-CN"/>
        </w:rPr>
      </w:pPr>
      <w:bookmarkStart w:id="7" w:name="_Hlk73291001"/>
      <w:r w:rsidRPr="005339F3">
        <w:rPr>
          <w:rFonts w:ascii="Times New Roman" w:eastAsia="Times New Roman" w:hAnsi="Times New Roman" w:cs="Times New Roman"/>
          <w:b/>
          <w:bCs/>
          <w:lang w:eastAsia="zh-CN"/>
        </w:rPr>
        <w:t>OPG</w:t>
      </w:r>
      <w:r>
        <w:rPr>
          <w:rFonts w:ascii="Times New Roman" w:eastAsia="Times New Roman" w:hAnsi="Times New Roman" w:cs="Times New Roman"/>
          <w:lang w:eastAsia="zh-CN"/>
        </w:rPr>
        <w:t xml:space="preserve"> </w:t>
      </w:r>
      <w:r>
        <w:rPr>
          <w:rFonts w:ascii="Times New Roman" w:hAnsi="Times New Roman" w:cs="Times New Roman"/>
          <w:lang w:eastAsia="en-GB"/>
        </w:rPr>
        <w:t>Osteoprotegerin</w:t>
      </w:r>
    </w:p>
    <w:bookmarkEnd w:id="7"/>
    <w:p w14:paraId="6DDFEAB8" w14:textId="5A49B82D" w:rsidR="00734408" w:rsidRDefault="00734408">
      <w:pPr>
        <w:rPr>
          <w:rFonts w:ascii="Times New Roman" w:eastAsia="Times New Roman" w:hAnsi="Times New Roman" w:cs="Times New Roman"/>
          <w:lang w:eastAsia="zh-CN"/>
        </w:rPr>
      </w:pPr>
      <w:r w:rsidRPr="00734408">
        <w:rPr>
          <w:rFonts w:ascii="Times New Roman" w:eastAsia="Times New Roman" w:hAnsi="Times New Roman" w:cs="Times New Roman"/>
          <w:b/>
          <w:bCs/>
          <w:lang w:eastAsia="zh-CN"/>
        </w:rPr>
        <w:t>P1NP</w:t>
      </w:r>
      <w:r>
        <w:rPr>
          <w:rFonts w:ascii="Times New Roman" w:eastAsia="Times New Roman" w:hAnsi="Times New Roman" w:cs="Times New Roman"/>
          <w:lang w:eastAsia="zh-CN"/>
        </w:rPr>
        <w:t xml:space="preserve"> </w:t>
      </w:r>
      <w:r w:rsidRPr="00BC0BB7">
        <w:rPr>
          <w:rFonts w:ascii="Times New Roman" w:eastAsia="Times New Roman" w:hAnsi="Times New Roman" w:cs="Times New Roman"/>
          <w:lang w:eastAsia="zh-CN"/>
        </w:rPr>
        <w:t>N-terminal collagen extension propeptide</w:t>
      </w:r>
    </w:p>
    <w:p w14:paraId="592B7D13" w14:textId="431D34A3" w:rsidR="005339F3" w:rsidRDefault="005339F3">
      <w:pPr>
        <w:rPr>
          <w:rFonts w:ascii="Times New Roman" w:eastAsia="Times New Roman" w:hAnsi="Times New Roman" w:cs="Times New Roman"/>
          <w:lang w:eastAsia="zh-CN"/>
        </w:rPr>
      </w:pPr>
      <w:bookmarkStart w:id="8" w:name="_Hlk73291012"/>
      <w:r w:rsidRPr="005339F3">
        <w:rPr>
          <w:rFonts w:ascii="Times New Roman" w:eastAsia="Times New Roman" w:hAnsi="Times New Roman" w:cs="Times New Roman"/>
          <w:b/>
          <w:bCs/>
          <w:lang w:eastAsia="zh-CN"/>
        </w:rPr>
        <w:t>PTH</w:t>
      </w:r>
      <w:r>
        <w:rPr>
          <w:rFonts w:ascii="Times New Roman" w:eastAsia="Times New Roman" w:hAnsi="Times New Roman" w:cs="Times New Roman"/>
          <w:lang w:eastAsia="zh-CN"/>
        </w:rPr>
        <w:t xml:space="preserve"> Parathyroid Hormone</w:t>
      </w:r>
    </w:p>
    <w:p w14:paraId="527921E9" w14:textId="2385718D" w:rsidR="005339F3" w:rsidRDefault="005339F3">
      <w:pPr>
        <w:rPr>
          <w:rFonts w:ascii="Times New Roman" w:hAnsi="Times New Roman" w:cs="Times New Roman"/>
          <w:lang w:eastAsia="en-GB"/>
        </w:rPr>
      </w:pPr>
      <w:r w:rsidRPr="005339F3">
        <w:rPr>
          <w:rFonts w:ascii="Times New Roman" w:eastAsia="Times New Roman" w:hAnsi="Times New Roman" w:cs="Times New Roman"/>
          <w:b/>
          <w:bCs/>
          <w:lang w:eastAsia="zh-CN"/>
        </w:rPr>
        <w:t>PTHrp</w:t>
      </w:r>
      <w:r>
        <w:rPr>
          <w:rFonts w:ascii="Times New Roman" w:eastAsia="Times New Roman" w:hAnsi="Times New Roman" w:cs="Times New Roman"/>
          <w:lang w:eastAsia="zh-CN"/>
        </w:rPr>
        <w:t xml:space="preserve"> </w:t>
      </w:r>
      <w:r>
        <w:rPr>
          <w:rFonts w:ascii="Times New Roman" w:hAnsi="Times New Roman" w:cs="Times New Roman"/>
          <w:lang w:eastAsia="en-GB"/>
        </w:rPr>
        <w:t>Parathyroid hormone- related peptide</w:t>
      </w:r>
    </w:p>
    <w:p w14:paraId="5161F960" w14:textId="2C839DCE" w:rsidR="005339F3" w:rsidRDefault="005339F3">
      <w:pPr>
        <w:rPr>
          <w:rFonts w:ascii="Times New Roman" w:eastAsia="Times New Roman" w:hAnsi="Times New Roman" w:cs="Times New Roman"/>
          <w:lang w:eastAsia="zh-CN"/>
        </w:rPr>
      </w:pPr>
      <w:r w:rsidRPr="005339F3">
        <w:rPr>
          <w:rFonts w:ascii="Times New Roman" w:hAnsi="Times New Roman" w:cs="Times New Roman"/>
          <w:b/>
          <w:bCs/>
          <w:lang w:eastAsia="en-GB"/>
        </w:rPr>
        <w:t>RANKL</w:t>
      </w:r>
      <w:r>
        <w:rPr>
          <w:rFonts w:ascii="Times New Roman" w:hAnsi="Times New Roman" w:cs="Times New Roman"/>
          <w:lang w:eastAsia="en-GB"/>
        </w:rPr>
        <w:t xml:space="preserve"> </w:t>
      </w:r>
      <w:r>
        <w:rPr>
          <w:rFonts w:ascii="Times New Roman" w:hAnsi="Times New Roman" w:cs="Times New Roman"/>
        </w:rPr>
        <w:t>R</w:t>
      </w:r>
      <w:r w:rsidRPr="000825C6">
        <w:rPr>
          <w:rFonts w:ascii="Times New Roman" w:hAnsi="Times New Roman" w:cs="Times New Roman"/>
        </w:rPr>
        <w:t>eceptor activator of NF-κB ligand</w:t>
      </w:r>
    </w:p>
    <w:bookmarkEnd w:id="8"/>
    <w:p w14:paraId="2C504985" w14:textId="76EA1E99" w:rsidR="00D66763" w:rsidRDefault="00D66763">
      <w:pPr>
        <w:rPr>
          <w:rFonts w:ascii="Times New Roman" w:eastAsia="Times New Roman" w:hAnsi="Times New Roman" w:cs="Times New Roman"/>
          <w:lang w:eastAsia="zh-CN"/>
        </w:rPr>
      </w:pPr>
    </w:p>
    <w:p w14:paraId="186A231A" w14:textId="77777777" w:rsidR="00C623B2" w:rsidRPr="00C623B2" w:rsidRDefault="00C623B2" w:rsidP="00C623B2">
      <w:pPr>
        <w:rPr>
          <w:rFonts w:ascii="Times New Roman" w:eastAsia="Calibri" w:hAnsi="Times New Roman" w:cs="Times New Roman"/>
          <w:bCs/>
        </w:rPr>
      </w:pPr>
      <w:r w:rsidRPr="00C623B2">
        <w:rPr>
          <w:rFonts w:ascii="Times New Roman" w:eastAsia="Calibri" w:hAnsi="Times New Roman" w:cs="Times New Roman"/>
          <w:b/>
          <w:bCs/>
        </w:rPr>
        <w:t xml:space="preserve">Clinical Trial Registry number and website: </w:t>
      </w:r>
      <w:r w:rsidRPr="00C623B2">
        <w:rPr>
          <w:rFonts w:ascii="Times New Roman" w:eastAsia="Calibri" w:hAnsi="Times New Roman" w:cs="Times New Roman"/>
          <w:bCs/>
        </w:rPr>
        <w:t>ISRCTN:82927713; EUDRACT:2007-001716-23</w:t>
      </w:r>
    </w:p>
    <w:p w14:paraId="62928E0B" w14:textId="7A42605D" w:rsidR="0099486B" w:rsidRPr="00FC4367" w:rsidRDefault="00EB20A0" w:rsidP="00EB20A0">
      <w:pPr>
        <w:spacing w:line="480" w:lineRule="auto"/>
        <w:rPr>
          <w:rFonts w:ascii="Times New Roman" w:eastAsia="Calibri" w:hAnsi="Times New Roman" w:cs="Times New Roman"/>
          <w:bCs/>
        </w:rPr>
      </w:pPr>
      <w:r w:rsidRPr="00EB20A0">
        <w:rPr>
          <w:rFonts w:ascii="Times New Roman" w:eastAsia="Calibri" w:hAnsi="Times New Roman" w:cs="Times New Roman"/>
          <w:b/>
        </w:rPr>
        <w:t xml:space="preserve">Data sharing: </w:t>
      </w:r>
      <w:r w:rsidR="00FC4367" w:rsidRPr="00FC4367">
        <w:rPr>
          <w:rFonts w:ascii="Times New Roman" w:eastAsia="Calibri" w:hAnsi="Times New Roman" w:cs="Times New Roman"/>
          <w:bCs/>
        </w:rPr>
        <w:t>Data described in the manuscript (de-identified), code book, and analytic code will be made available upon request pending application to</w:t>
      </w:r>
      <w:r w:rsidR="00FC4367">
        <w:rPr>
          <w:rFonts w:ascii="Times New Roman" w:eastAsia="Calibri" w:hAnsi="Times New Roman" w:cs="Times New Roman"/>
          <w:bCs/>
        </w:rPr>
        <w:t xml:space="preserve"> and approval of</w:t>
      </w:r>
      <w:r w:rsidR="00FC4367" w:rsidRPr="00FC4367">
        <w:rPr>
          <w:rFonts w:ascii="Times New Roman" w:eastAsia="Calibri" w:hAnsi="Times New Roman" w:cs="Times New Roman"/>
          <w:bCs/>
        </w:rPr>
        <w:t xml:space="preserve"> the corresponding author. </w:t>
      </w:r>
      <w:r w:rsidR="0099486B" w:rsidRPr="00FC4367">
        <w:rPr>
          <w:rFonts w:ascii="Times New Roman" w:eastAsia="Calibri" w:hAnsi="Times New Roman" w:cs="Times New Roman"/>
          <w:bCs/>
        </w:rPr>
        <w:br w:type="page"/>
      </w:r>
    </w:p>
    <w:p w14:paraId="2C19D2CF" w14:textId="77777777" w:rsidR="0063546A" w:rsidRDefault="0063546A" w:rsidP="0063546A">
      <w:pPr>
        <w:autoSpaceDE w:val="0"/>
        <w:autoSpaceDN w:val="0"/>
        <w:adjustRightInd w:val="0"/>
        <w:spacing w:after="120" w:line="480" w:lineRule="auto"/>
        <w:jc w:val="both"/>
        <w:rPr>
          <w:rFonts w:ascii="Times New Roman" w:eastAsia="Calibri" w:hAnsi="Times New Roman" w:cs="Times New Roman"/>
          <w:b/>
        </w:rPr>
        <w:sectPr w:rsidR="0063546A">
          <w:headerReference w:type="default" r:id="rId12"/>
          <w:pgSz w:w="11906" w:h="16838"/>
          <w:pgMar w:top="1440" w:right="1440" w:bottom="1440" w:left="1440" w:header="708" w:footer="708" w:gutter="0"/>
          <w:cols w:space="708"/>
          <w:docGrid w:linePitch="360"/>
        </w:sectPr>
      </w:pPr>
    </w:p>
    <w:p w14:paraId="7E45C5BE" w14:textId="5254E8DE" w:rsidR="001909DC" w:rsidRPr="00BC0BB7" w:rsidRDefault="001909DC" w:rsidP="0063546A">
      <w:pPr>
        <w:autoSpaceDE w:val="0"/>
        <w:autoSpaceDN w:val="0"/>
        <w:adjustRightInd w:val="0"/>
        <w:spacing w:after="120" w:line="480" w:lineRule="auto"/>
        <w:jc w:val="both"/>
        <w:rPr>
          <w:rFonts w:ascii="Times New Roman" w:hAnsi="Times New Roman"/>
        </w:rPr>
      </w:pPr>
      <w:r w:rsidRPr="00BC0BB7">
        <w:rPr>
          <w:rFonts w:ascii="Times New Roman" w:eastAsia="Calibri" w:hAnsi="Times New Roman" w:cs="Times New Roman"/>
          <w:b/>
        </w:rPr>
        <w:t>Abstract</w:t>
      </w:r>
      <w:r w:rsidR="00D837D3">
        <w:rPr>
          <w:rFonts w:ascii="Times New Roman" w:eastAsia="Calibri" w:hAnsi="Times New Roman" w:cs="Times New Roman"/>
          <w:b/>
        </w:rPr>
        <w:t xml:space="preserve"> </w:t>
      </w:r>
    </w:p>
    <w:p w14:paraId="7EBF8DA0" w14:textId="77777777" w:rsidR="00BC0BB7" w:rsidRPr="00BC0BB7" w:rsidRDefault="00BC0BB7" w:rsidP="0063546A">
      <w:pPr>
        <w:autoSpaceDE w:val="0"/>
        <w:autoSpaceDN w:val="0"/>
        <w:adjustRightInd w:val="0"/>
        <w:spacing w:after="120" w:line="480" w:lineRule="auto"/>
        <w:jc w:val="both"/>
        <w:rPr>
          <w:rFonts w:ascii="Times New Roman" w:eastAsia="Calibri" w:hAnsi="Times New Roman" w:cs="Times New Roman"/>
          <w:i/>
          <w:iCs/>
        </w:rPr>
      </w:pPr>
      <w:r w:rsidRPr="00BC0BB7">
        <w:rPr>
          <w:rFonts w:ascii="Times New Roman" w:eastAsia="Calibri" w:hAnsi="Times New Roman" w:cs="Times New Roman"/>
          <w:i/>
          <w:iCs/>
        </w:rPr>
        <w:t xml:space="preserve">Background: </w:t>
      </w:r>
    </w:p>
    <w:p w14:paraId="178A6A9C" w14:textId="5782AE21" w:rsidR="00BC0BB7" w:rsidRDefault="00E048D8" w:rsidP="0063546A">
      <w:pPr>
        <w:autoSpaceDE w:val="0"/>
        <w:autoSpaceDN w:val="0"/>
        <w:adjustRightInd w:val="0"/>
        <w:spacing w:after="120" w:line="480" w:lineRule="auto"/>
        <w:jc w:val="both"/>
        <w:rPr>
          <w:rFonts w:ascii="Times New Roman" w:eastAsia="Calibri" w:hAnsi="Times New Roman" w:cs="Times New Roman"/>
        </w:rPr>
      </w:pPr>
      <w:bookmarkStart w:id="9" w:name="_Hlk73094354"/>
      <w:r w:rsidRPr="00BC0BB7">
        <w:rPr>
          <w:rFonts w:ascii="Times New Roman" w:eastAsia="Calibri" w:hAnsi="Times New Roman" w:cs="Times New Roman"/>
        </w:rPr>
        <w:t xml:space="preserve">The </w:t>
      </w:r>
      <w:r w:rsidR="00323703">
        <w:rPr>
          <w:rFonts w:ascii="Times New Roman" w:eastAsia="Calibri" w:hAnsi="Times New Roman" w:cs="Times New Roman"/>
        </w:rPr>
        <w:t>pattern</w:t>
      </w:r>
      <w:r w:rsidR="002854B6">
        <w:rPr>
          <w:rFonts w:ascii="Times New Roman" w:eastAsia="Calibri" w:hAnsi="Times New Roman" w:cs="Times New Roman"/>
        </w:rPr>
        <w:t xml:space="preserve"> of change in </w:t>
      </w:r>
      <w:r w:rsidR="00DE61CE" w:rsidRPr="00BC0BB7">
        <w:rPr>
          <w:rFonts w:ascii="Times New Roman" w:eastAsia="Calibri" w:hAnsi="Times New Roman" w:cs="Times New Roman"/>
        </w:rPr>
        <w:t xml:space="preserve">maternal </w:t>
      </w:r>
      <w:r w:rsidRPr="00BC0BB7">
        <w:rPr>
          <w:rFonts w:ascii="Times New Roman" w:eastAsia="Calibri" w:hAnsi="Times New Roman" w:cs="Times New Roman"/>
        </w:rPr>
        <w:t xml:space="preserve">bone turnover </w:t>
      </w:r>
      <w:r w:rsidR="002854B6">
        <w:rPr>
          <w:rFonts w:ascii="Times New Roman" w:eastAsia="Calibri" w:hAnsi="Times New Roman" w:cs="Times New Roman"/>
        </w:rPr>
        <w:t>throughout</w:t>
      </w:r>
      <w:r w:rsidR="002854B6" w:rsidRPr="00BC0BB7">
        <w:rPr>
          <w:rFonts w:ascii="Times New Roman" w:eastAsia="Calibri" w:hAnsi="Times New Roman" w:cs="Times New Roman"/>
        </w:rPr>
        <w:t xml:space="preserve"> </w:t>
      </w:r>
      <w:r w:rsidRPr="00BC0BB7">
        <w:rPr>
          <w:rFonts w:ascii="Times New Roman" w:eastAsia="Calibri" w:hAnsi="Times New Roman" w:cs="Times New Roman"/>
        </w:rPr>
        <w:t>pregnancy is</w:t>
      </w:r>
      <w:r w:rsidR="00B8141F" w:rsidRPr="00BC0BB7">
        <w:rPr>
          <w:rFonts w:ascii="Times New Roman" w:eastAsia="Calibri" w:hAnsi="Times New Roman" w:cs="Times New Roman"/>
        </w:rPr>
        <w:t xml:space="preserve"> poorly </w:t>
      </w:r>
      <w:bookmarkEnd w:id="9"/>
      <w:r w:rsidR="000504FF" w:rsidRPr="00BC0BB7">
        <w:rPr>
          <w:rFonts w:ascii="Times New Roman" w:eastAsia="Calibri" w:hAnsi="Times New Roman" w:cs="Times New Roman"/>
        </w:rPr>
        <w:t>characteri</w:t>
      </w:r>
      <w:r w:rsidR="000504FF">
        <w:rPr>
          <w:rFonts w:ascii="Times New Roman" w:eastAsia="Calibri" w:hAnsi="Times New Roman" w:cs="Times New Roman"/>
        </w:rPr>
        <w:t>z</w:t>
      </w:r>
      <w:r w:rsidR="000504FF" w:rsidRPr="00BC0BB7">
        <w:rPr>
          <w:rFonts w:ascii="Times New Roman" w:eastAsia="Calibri" w:hAnsi="Times New Roman" w:cs="Times New Roman"/>
        </w:rPr>
        <w:t>ed</w:t>
      </w:r>
      <w:r w:rsidR="00B8141F" w:rsidRPr="00BC0BB7">
        <w:rPr>
          <w:rFonts w:ascii="Times New Roman" w:eastAsia="Calibri" w:hAnsi="Times New Roman" w:cs="Times New Roman"/>
        </w:rPr>
        <w:t xml:space="preserve">. </w:t>
      </w:r>
    </w:p>
    <w:p w14:paraId="16B7EF3E" w14:textId="77777777" w:rsidR="00BC0BB7" w:rsidRPr="00BC0BB7" w:rsidRDefault="00BC0BB7" w:rsidP="0063546A">
      <w:pPr>
        <w:autoSpaceDE w:val="0"/>
        <w:autoSpaceDN w:val="0"/>
        <w:adjustRightInd w:val="0"/>
        <w:spacing w:after="120" w:line="480" w:lineRule="auto"/>
        <w:jc w:val="both"/>
        <w:rPr>
          <w:rFonts w:ascii="Times New Roman" w:eastAsia="Calibri" w:hAnsi="Times New Roman" w:cs="Times New Roman"/>
          <w:i/>
          <w:iCs/>
        </w:rPr>
      </w:pPr>
      <w:r w:rsidRPr="00BC0BB7">
        <w:rPr>
          <w:rFonts w:ascii="Times New Roman" w:eastAsia="Calibri" w:hAnsi="Times New Roman" w:cs="Times New Roman"/>
          <w:i/>
          <w:iCs/>
        </w:rPr>
        <w:t>Objective:</w:t>
      </w:r>
    </w:p>
    <w:p w14:paraId="3204972C" w14:textId="56189D30" w:rsidR="007D2095" w:rsidRDefault="00155784" w:rsidP="0063546A">
      <w:pPr>
        <w:autoSpaceDE w:val="0"/>
        <w:autoSpaceDN w:val="0"/>
        <w:adjustRightInd w:val="0"/>
        <w:spacing w:after="120" w:line="480" w:lineRule="auto"/>
        <w:jc w:val="both"/>
        <w:rPr>
          <w:rFonts w:ascii="Times New Roman" w:eastAsia="Calibri" w:hAnsi="Times New Roman" w:cs="Times New Roman"/>
        </w:rPr>
      </w:pPr>
      <w:r>
        <w:rPr>
          <w:rFonts w:ascii="Times New Roman" w:eastAsia="Calibri" w:hAnsi="Times New Roman" w:cs="Times New Roman"/>
        </w:rPr>
        <w:t>We</w:t>
      </w:r>
      <w:r w:rsidR="00B8141F" w:rsidRPr="00BC0BB7">
        <w:rPr>
          <w:rFonts w:ascii="Times New Roman" w:eastAsia="Calibri" w:hAnsi="Times New Roman" w:cs="Times New Roman"/>
        </w:rPr>
        <w:t xml:space="preserve"> investigate</w:t>
      </w:r>
      <w:r>
        <w:rPr>
          <w:rFonts w:ascii="Times New Roman" w:eastAsia="Calibri" w:hAnsi="Times New Roman" w:cs="Times New Roman"/>
        </w:rPr>
        <w:t>d</w:t>
      </w:r>
      <w:r w:rsidR="00B8141F" w:rsidRPr="00BC0BB7">
        <w:rPr>
          <w:rFonts w:ascii="Times New Roman" w:eastAsia="Calibri" w:hAnsi="Times New Roman" w:cs="Times New Roman"/>
        </w:rPr>
        <w:t xml:space="preserve"> changes </w:t>
      </w:r>
      <w:r w:rsidR="00DE61CE" w:rsidRPr="00BC0BB7">
        <w:rPr>
          <w:rFonts w:ascii="Times New Roman" w:eastAsia="Times New Roman" w:hAnsi="Times New Roman" w:cs="Times New Roman"/>
          <w:lang w:eastAsia="en-GB"/>
        </w:rPr>
        <w:t>across pregnancy</w:t>
      </w:r>
      <w:r w:rsidR="00DE61CE" w:rsidRPr="00BC0BB7">
        <w:rPr>
          <w:rFonts w:ascii="Times New Roman" w:eastAsia="Calibri" w:hAnsi="Times New Roman" w:cs="Times New Roman"/>
        </w:rPr>
        <w:t xml:space="preserve"> </w:t>
      </w:r>
      <w:r w:rsidR="00B8141F" w:rsidRPr="00BC0BB7">
        <w:rPr>
          <w:rFonts w:ascii="Times New Roman" w:eastAsia="Calibri" w:hAnsi="Times New Roman" w:cs="Times New Roman"/>
        </w:rPr>
        <w:t xml:space="preserve">in a marker of maternal bone resorption, urinary </w:t>
      </w:r>
      <w:r w:rsidR="00B8141F" w:rsidRPr="00BC0BB7">
        <w:rPr>
          <w:rFonts w:ascii="Times New Roman" w:eastAsia="Times New Roman" w:hAnsi="Times New Roman" w:cs="Times New Roman"/>
          <w:lang w:eastAsia="en-GB"/>
        </w:rPr>
        <w:t>C-terminal telopeptide of type I collagen</w:t>
      </w:r>
      <w:r w:rsidR="008D3707">
        <w:rPr>
          <w:rFonts w:ascii="Times New Roman" w:eastAsia="Times New Roman" w:hAnsi="Times New Roman" w:cs="Times New Roman"/>
          <w:lang w:eastAsia="en-GB"/>
        </w:rPr>
        <w:t xml:space="preserve"> </w:t>
      </w:r>
      <w:r w:rsidR="00B8141F" w:rsidRPr="00BC0BB7">
        <w:rPr>
          <w:rFonts w:ascii="Times New Roman" w:eastAsia="Times New Roman" w:hAnsi="Times New Roman" w:cs="Times New Roman"/>
          <w:lang w:eastAsia="en-GB"/>
        </w:rPr>
        <w:t xml:space="preserve">(CTX), the influence </w:t>
      </w:r>
      <w:r w:rsidR="00B8141F" w:rsidRPr="00BC0BB7">
        <w:rPr>
          <w:rFonts w:ascii="Times New Roman" w:eastAsia="Calibri" w:hAnsi="Times New Roman" w:cs="Times New Roman"/>
        </w:rPr>
        <w:t xml:space="preserve">of gestational vitamin D supplementation, and associations between CTX and maternal postnatal bone indices. </w:t>
      </w:r>
    </w:p>
    <w:p w14:paraId="7FF3B78E" w14:textId="6632E4C2" w:rsidR="00155784" w:rsidRDefault="007D2095" w:rsidP="0063546A">
      <w:pPr>
        <w:autoSpaceDE w:val="0"/>
        <w:autoSpaceDN w:val="0"/>
        <w:adjustRightInd w:val="0"/>
        <w:spacing w:after="120" w:line="480" w:lineRule="auto"/>
        <w:jc w:val="both"/>
        <w:rPr>
          <w:rFonts w:ascii="Times New Roman" w:eastAsia="Calibri" w:hAnsi="Times New Roman" w:cs="Times New Roman"/>
        </w:rPr>
      </w:pPr>
      <w:r w:rsidRPr="007D2095">
        <w:rPr>
          <w:rFonts w:ascii="Times New Roman" w:eastAsia="Calibri" w:hAnsi="Times New Roman" w:cs="Times New Roman"/>
          <w:i/>
          <w:iCs/>
        </w:rPr>
        <w:t>Design:</w:t>
      </w:r>
      <w:r>
        <w:rPr>
          <w:rFonts w:ascii="Times New Roman" w:eastAsia="Calibri" w:hAnsi="Times New Roman" w:cs="Times New Roman"/>
        </w:rPr>
        <w:br/>
      </w:r>
      <w:r w:rsidR="000825C6" w:rsidRPr="00734408">
        <w:rPr>
          <w:rFonts w:ascii="Times New Roman" w:hAnsi="Times New Roman" w:cs="Times New Roman"/>
          <w:iCs/>
        </w:rPr>
        <w:t>The Maternal Vitamin D Osteoporosis Study</w:t>
      </w:r>
      <w:r w:rsidR="000825C6" w:rsidRPr="00BC0BB7">
        <w:rPr>
          <w:rFonts w:ascii="Times New Roman" w:eastAsia="Calibri" w:hAnsi="Times New Roman" w:cs="Times New Roman"/>
        </w:rPr>
        <w:t xml:space="preserve"> </w:t>
      </w:r>
      <w:r w:rsidR="000825C6">
        <w:rPr>
          <w:rFonts w:ascii="Times New Roman" w:eastAsia="Calibri" w:hAnsi="Times New Roman" w:cs="Times New Roman"/>
        </w:rPr>
        <w:t>(</w:t>
      </w:r>
      <w:r w:rsidR="00B8141F" w:rsidRPr="00BC0BB7">
        <w:rPr>
          <w:rFonts w:ascii="Times New Roman" w:eastAsia="Calibri" w:hAnsi="Times New Roman" w:cs="Times New Roman"/>
        </w:rPr>
        <w:t>MAVIDOS</w:t>
      </w:r>
      <w:r w:rsidR="000825C6">
        <w:rPr>
          <w:rFonts w:ascii="Times New Roman" w:eastAsia="Calibri" w:hAnsi="Times New Roman" w:cs="Times New Roman"/>
        </w:rPr>
        <w:t>)</w:t>
      </w:r>
      <w:r w:rsidR="00B8141F" w:rsidRPr="00BC0BB7">
        <w:rPr>
          <w:rFonts w:ascii="Times New Roman" w:eastAsia="Calibri" w:hAnsi="Times New Roman" w:cs="Times New Roman"/>
        </w:rPr>
        <w:t xml:space="preserve"> is a </w:t>
      </w:r>
      <w:r w:rsidR="000504FF" w:rsidRPr="00BC0BB7">
        <w:rPr>
          <w:rFonts w:ascii="Times New Roman" w:eastAsia="Calibri" w:hAnsi="Times New Roman" w:cs="Times New Roman"/>
        </w:rPr>
        <w:t>randomi</w:t>
      </w:r>
      <w:r w:rsidR="000504FF">
        <w:rPr>
          <w:rFonts w:ascii="Times New Roman" w:eastAsia="Calibri" w:hAnsi="Times New Roman" w:cs="Times New Roman"/>
        </w:rPr>
        <w:t>z</w:t>
      </w:r>
      <w:r w:rsidR="000504FF" w:rsidRPr="00BC0BB7">
        <w:rPr>
          <w:rFonts w:ascii="Times New Roman" w:eastAsia="Calibri" w:hAnsi="Times New Roman" w:cs="Times New Roman"/>
        </w:rPr>
        <w:t>ed</w:t>
      </w:r>
      <w:r w:rsidR="00B8141F" w:rsidRPr="00BC0BB7">
        <w:rPr>
          <w:rFonts w:ascii="Times New Roman" w:eastAsia="Calibri" w:hAnsi="Times New Roman" w:cs="Times New Roman"/>
        </w:rPr>
        <w:t>, double-blind, placebo-controlled trial of 1000 IU/day cholecalciferol vs placebo from 14 weeks</w:t>
      </w:r>
      <w:r w:rsidR="00E10F1B" w:rsidRPr="00BC0BB7">
        <w:rPr>
          <w:rFonts w:ascii="Times New Roman" w:eastAsia="Calibri" w:hAnsi="Times New Roman" w:cs="Times New Roman"/>
        </w:rPr>
        <w:t>’</w:t>
      </w:r>
      <w:r w:rsidR="00B8141F" w:rsidRPr="00BC0BB7">
        <w:rPr>
          <w:rFonts w:ascii="Times New Roman" w:eastAsia="Calibri" w:hAnsi="Times New Roman" w:cs="Times New Roman"/>
        </w:rPr>
        <w:t xml:space="preserve"> gestation to birth. Maternal second void urinary </w:t>
      </w:r>
      <w:r w:rsidR="00294630" w:rsidRPr="00BC0BB7">
        <w:rPr>
          <w:rFonts w:ascii="Times New Roman" w:eastAsia="Calibri" w:hAnsi="Times New Roman" w:cs="Times New Roman"/>
        </w:rPr>
        <w:t>α</w:t>
      </w:r>
      <w:r w:rsidR="008C65A4" w:rsidRPr="00BC0BB7">
        <w:rPr>
          <w:rFonts w:ascii="Times New Roman" w:eastAsia="Calibri" w:hAnsi="Times New Roman" w:cs="Times New Roman"/>
        </w:rPr>
        <w:t>-</w:t>
      </w:r>
      <w:r w:rsidR="00294630" w:rsidRPr="00BC0BB7">
        <w:rPr>
          <w:rFonts w:ascii="Times New Roman" w:eastAsia="Calibri" w:hAnsi="Times New Roman" w:cs="Times New Roman"/>
        </w:rPr>
        <w:t xml:space="preserve"> </w:t>
      </w:r>
      <w:r w:rsidR="00B8141F" w:rsidRPr="00BC0BB7">
        <w:rPr>
          <w:rFonts w:ascii="Times New Roman" w:eastAsia="Calibri" w:hAnsi="Times New Roman" w:cs="Times New Roman"/>
        </w:rPr>
        <w:t>and</w:t>
      </w:r>
      <w:r w:rsidR="00294630" w:rsidRPr="00BC0BB7">
        <w:rPr>
          <w:rFonts w:ascii="Times New Roman" w:eastAsia="Calibri" w:hAnsi="Times New Roman" w:cs="Times New Roman"/>
        </w:rPr>
        <w:t xml:space="preserve"> β</w:t>
      </w:r>
      <w:r w:rsidR="008C65A4" w:rsidRPr="00BC0BB7">
        <w:rPr>
          <w:rFonts w:ascii="Times New Roman" w:eastAsia="Calibri" w:hAnsi="Times New Roman" w:cs="Times New Roman"/>
        </w:rPr>
        <w:t>-</w:t>
      </w:r>
      <w:r w:rsidR="00B8141F" w:rsidRPr="00BC0BB7">
        <w:rPr>
          <w:rFonts w:ascii="Times New Roman" w:eastAsia="Calibri" w:hAnsi="Times New Roman" w:cs="Times New Roman"/>
        </w:rPr>
        <w:t>CTX were measured</w:t>
      </w:r>
      <w:r w:rsidR="008B3765" w:rsidRPr="00BC0BB7">
        <w:rPr>
          <w:rFonts w:ascii="Times New Roman" w:eastAsia="Calibri" w:hAnsi="Times New Roman" w:cs="Times New Roman"/>
        </w:rPr>
        <w:t xml:space="preserve"> (</w:t>
      </w:r>
      <w:r w:rsidR="00D66763">
        <w:rPr>
          <w:rFonts w:ascii="Times New Roman" w:eastAsia="Calibri" w:hAnsi="Times New Roman" w:cs="Times New Roman"/>
        </w:rPr>
        <w:t xml:space="preserve">Enzyme Linked Immunosorbent Assay, </w:t>
      </w:r>
      <w:r w:rsidR="008B3765" w:rsidRPr="00BC0BB7">
        <w:rPr>
          <w:rFonts w:ascii="Times New Roman" w:eastAsia="Calibri" w:hAnsi="Times New Roman" w:cs="Times New Roman"/>
        </w:rPr>
        <w:t>ELISA)</w:t>
      </w:r>
      <w:r w:rsidR="00B8141F" w:rsidRPr="00BC0BB7">
        <w:rPr>
          <w:rFonts w:ascii="Times New Roman" w:eastAsia="Calibri" w:hAnsi="Times New Roman" w:cs="Times New Roman"/>
        </w:rPr>
        <w:t xml:space="preserve"> at 14 and 34 weeks</w:t>
      </w:r>
      <w:r w:rsidR="002B0943" w:rsidRPr="00BC0BB7">
        <w:rPr>
          <w:rFonts w:ascii="Times New Roman" w:eastAsia="Calibri" w:hAnsi="Times New Roman" w:cs="Times New Roman"/>
        </w:rPr>
        <w:t>’</w:t>
      </w:r>
      <w:r w:rsidR="00B8141F" w:rsidRPr="00BC0BB7">
        <w:rPr>
          <w:rFonts w:ascii="Times New Roman" w:eastAsia="Calibri" w:hAnsi="Times New Roman" w:cs="Times New Roman"/>
        </w:rPr>
        <w:t xml:space="preserve"> gestation; DXA was performed within 2 weeks </w:t>
      </w:r>
      <w:r w:rsidR="00E10F1B" w:rsidRPr="00BC0BB7">
        <w:rPr>
          <w:rFonts w:ascii="Times New Roman" w:eastAsia="Calibri" w:hAnsi="Times New Roman" w:cs="Times New Roman"/>
        </w:rPr>
        <w:t>post-partum</w:t>
      </w:r>
      <w:r w:rsidR="00B8141F" w:rsidRPr="00BC0BB7">
        <w:rPr>
          <w:rFonts w:ascii="Times New Roman" w:eastAsia="Calibri" w:hAnsi="Times New Roman" w:cs="Times New Roman"/>
        </w:rPr>
        <w:t xml:space="preserve">. </w:t>
      </w:r>
      <w:r w:rsidR="009E3BCA" w:rsidRPr="00BC0BB7">
        <w:rPr>
          <w:rFonts w:ascii="Times New Roman" w:eastAsia="Calibri" w:hAnsi="Times New Roman" w:cs="Times New Roman"/>
        </w:rPr>
        <w:t>Mann-Whitney rank sum</w:t>
      </w:r>
      <w:r w:rsidR="00B8141F" w:rsidRPr="00BC0BB7">
        <w:rPr>
          <w:rFonts w:ascii="Times New Roman" w:eastAsia="Calibri" w:hAnsi="Times New Roman" w:cs="Times New Roman"/>
        </w:rPr>
        <w:t xml:space="preserve">, Spearman’s rank correlation and linear regression were used to </w:t>
      </w:r>
      <w:r w:rsidR="008B3765" w:rsidRPr="00BC0BB7">
        <w:rPr>
          <w:rFonts w:ascii="Times New Roman" w:eastAsia="Calibri" w:hAnsi="Times New Roman" w:cs="Times New Roman"/>
        </w:rPr>
        <w:t>compare median</w:t>
      </w:r>
      <w:r w:rsidR="00D84FEC" w:rsidRPr="00BC0BB7">
        <w:rPr>
          <w:rFonts w:ascii="Times New Roman" w:eastAsia="Calibri" w:hAnsi="Times New Roman" w:cs="Times New Roman"/>
        </w:rPr>
        <w:t xml:space="preserve"> </w:t>
      </w:r>
      <w:r w:rsidR="00B8141F" w:rsidRPr="00BC0BB7">
        <w:rPr>
          <w:rFonts w:ascii="Times New Roman" w:eastAsia="Calibri" w:hAnsi="Times New Roman" w:cs="Times New Roman"/>
        </w:rPr>
        <w:t xml:space="preserve">CTX values </w:t>
      </w:r>
      <w:r w:rsidR="008B3765" w:rsidRPr="00BC0BB7">
        <w:rPr>
          <w:rFonts w:ascii="Times New Roman" w:eastAsia="Calibri" w:hAnsi="Times New Roman" w:cs="Times New Roman"/>
        </w:rPr>
        <w:t xml:space="preserve">within and between groups </w:t>
      </w:r>
      <w:r w:rsidR="00B8141F" w:rsidRPr="00BC0BB7">
        <w:rPr>
          <w:rFonts w:ascii="Times New Roman" w:eastAsia="Calibri" w:hAnsi="Times New Roman" w:cs="Times New Roman"/>
        </w:rPr>
        <w:t>from early to late pregnancy</w:t>
      </w:r>
      <w:r w:rsidR="008B3765" w:rsidRPr="00BC0BB7">
        <w:rPr>
          <w:rFonts w:ascii="Times New Roman" w:eastAsia="Calibri" w:hAnsi="Times New Roman" w:cs="Times New Roman"/>
        </w:rPr>
        <w:t>,</w:t>
      </w:r>
      <w:r w:rsidR="00B8141F" w:rsidRPr="00BC0BB7">
        <w:rPr>
          <w:rFonts w:ascii="Times New Roman" w:eastAsia="Calibri" w:hAnsi="Times New Roman" w:cs="Times New Roman"/>
        </w:rPr>
        <w:t xml:space="preserve"> and associations </w:t>
      </w:r>
      <w:r w:rsidR="008C65A4" w:rsidRPr="00BC0BB7">
        <w:rPr>
          <w:rFonts w:ascii="Times New Roman" w:eastAsia="Calibri" w:hAnsi="Times New Roman" w:cs="Times New Roman"/>
        </w:rPr>
        <w:t>with</w:t>
      </w:r>
      <w:r w:rsidR="00B8141F" w:rsidRPr="00BC0BB7">
        <w:rPr>
          <w:rFonts w:ascii="Times New Roman" w:eastAsia="Calibri" w:hAnsi="Times New Roman" w:cs="Times New Roman"/>
        </w:rPr>
        <w:t xml:space="preserve"> maternal bone outcomes.</w:t>
      </w:r>
      <w:r w:rsidR="00A16F9C" w:rsidRPr="00BC0BB7">
        <w:rPr>
          <w:rFonts w:ascii="Times New Roman" w:eastAsia="Calibri" w:hAnsi="Times New Roman" w:cs="Times New Roman"/>
        </w:rPr>
        <w:t xml:space="preserve"> </w:t>
      </w:r>
    </w:p>
    <w:p w14:paraId="52C8DFFE" w14:textId="77777777" w:rsidR="00155784" w:rsidRPr="00155784" w:rsidRDefault="00155784" w:rsidP="0063546A">
      <w:pPr>
        <w:autoSpaceDE w:val="0"/>
        <w:autoSpaceDN w:val="0"/>
        <w:adjustRightInd w:val="0"/>
        <w:spacing w:after="120" w:line="480" w:lineRule="auto"/>
        <w:jc w:val="both"/>
        <w:rPr>
          <w:rFonts w:ascii="Times New Roman" w:eastAsia="Calibri" w:hAnsi="Times New Roman" w:cs="Times New Roman"/>
          <w:i/>
          <w:iCs/>
        </w:rPr>
      </w:pPr>
      <w:r w:rsidRPr="00155784">
        <w:rPr>
          <w:rFonts w:ascii="Times New Roman" w:eastAsia="Calibri" w:hAnsi="Times New Roman" w:cs="Times New Roman"/>
          <w:i/>
          <w:iCs/>
        </w:rPr>
        <w:t>Results:</w:t>
      </w:r>
    </w:p>
    <w:p w14:paraId="47017481" w14:textId="35902DA6" w:rsidR="00155784" w:rsidRDefault="00D84FEC" w:rsidP="0063546A">
      <w:pPr>
        <w:autoSpaceDE w:val="0"/>
        <w:autoSpaceDN w:val="0"/>
        <w:adjustRightInd w:val="0"/>
        <w:spacing w:after="120" w:line="480" w:lineRule="auto"/>
        <w:jc w:val="both"/>
        <w:rPr>
          <w:rFonts w:ascii="Times New Roman" w:eastAsia="Calibri" w:hAnsi="Times New Roman" w:cs="Times New Roman"/>
        </w:rPr>
      </w:pPr>
      <w:bookmarkStart w:id="10" w:name="_Hlk73284115"/>
      <w:r w:rsidRPr="00BC0BB7">
        <w:rPr>
          <w:rFonts w:ascii="Times New Roman" w:eastAsia="Calibri" w:hAnsi="Times New Roman" w:cs="Times New Roman"/>
        </w:rPr>
        <w:t>372</w:t>
      </w:r>
      <w:r w:rsidR="008B3765" w:rsidRPr="00BC0BB7">
        <w:rPr>
          <w:rFonts w:ascii="Times New Roman" w:eastAsia="Calibri" w:hAnsi="Times New Roman" w:cs="Times New Roman"/>
        </w:rPr>
        <w:t xml:space="preserve"> women had</w:t>
      </w:r>
      <w:r w:rsidR="00FA112B" w:rsidRPr="00BC0BB7">
        <w:rPr>
          <w:rFonts w:ascii="Times New Roman" w:eastAsia="Calibri" w:hAnsi="Times New Roman" w:cs="Times New Roman"/>
        </w:rPr>
        <w:t xml:space="preserve"> CTX</w:t>
      </w:r>
      <w:r w:rsidR="008B3765" w:rsidRPr="00BC0BB7">
        <w:rPr>
          <w:rFonts w:ascii="Times New Roman" w:eastAsia="Calibri" w:hAnsi="Times New Roman" w:cs="Times New Roman"/>
        </w:rPr>
        <w:t xml:space="preserve"> </w:t>
      </w:r>
      <w:r w:rsidRPr="00BC0BB7">
        <w:rPr>
          <w:rFonts w:ascii="Times New Roman" w:eastAsia="Calibri" w:hAnsi="Times New Roman" w:cs="Times New Roman"/>
        </w:rPr>
        <w:t xml:space="preserve">and 25(OH)-vitamin D </w:t>
      </w:r>
      <w:r w:rsidR="008B3765" w:rsidRPr="00BC0BB7">
        <w:rPr>
          <w:rFonts w:ascii="Times New Roman" w:eastAsia="Calibri" w:hAnsi="Times New Roman" w:cs="Times New Roman"/>
        </w:rPr>
        <w:t>measured</w:t>
      </w:r>
      <w:r w:rsidR="00FA112B" w:rsidRPr="00BC0BB7">
        <w:rPr>
          <w:rFonts w:ascii="Times New Roman" w:eastAsia="Calibri" w:hAnsi="Times New Roman" w:cs="Times New Roman"/>
        </w:rPr>
        <w:t xml:space="preserve"> in early </w:t>
      </w:r>
      <w:r w:rsidRPr="00BC0BB7">
        <w:rPr>
          <w:rFonts w:ascii="Times New Roman" w:eastAsia="Calibri" w:hAnsi="Times New Roman" w:cs="Times New Roman"/>
        </w:rPr>
        <w:t xml:space="preserve">and </w:t>
      </w:r>
      <w:r w:rsidR="00FA112B" w:rsidRPr="00BC0BB7">
        <w:rPr>
          <w:rFonts w:ascii="Times New Roman" w:eastAsia="Calibri" w:hAnsi="Times New Roman" w:cs="Times New Roman"/>
        </w:rPr>
        <w:t>late pregnancy</w:t>
      </w:r>
      <w:r w:rsidR="00B8141F" w:rsidRPr="00BC0BB7">
        <w:rPr>
          <w:rFonts w:ascii="Times New Roman" w:eastAsia="Calibri" w:hAnsi="Times New Roman" w:cs="Times New Roman"/>
        </w:rPr>
        <w:t xml:space="preserve">. </w:t>
      </w:r>
      <w:r w:rsidR="002A4435" w:rsidRPr="00BC0BB7">
        <w:rPr>
          <w:rFonts w:ascii="Times New Roman" w:eastAsia="Calibri" w:hAnsi="Times New Roman" w:cs="Times New Roman"/>
        </w:rPr>
        <w:t>CTX at 14 and 34 weeks</w:t>
      </w:r>
      <w:r w:rsidR="00E10F1B" w:rsidRPr="00BC0BB7">
        <w:rPr>
          <w:rFonts w:ascii="Times New Roman" w:eastAsia="Calibri" w:hAnsi="Times New Roman" w:cs="Times New Roman"/>
        </w:rPr>
        <w:t>’ gestation</w:t>
      </w:r>
      <w:r w:rsidR="002A4435" w:rsidRPr="00BC0BB7">
        <w:rPr>
          <w:rFonts w:ascii="Times New Roman" w:eastAsia="Calibri" w:hAnsi="Times New Roman" w:cs="Times New Roman"/>
        </w:rPr>
        <w:t xml:space="preserve"> were correlated in both placebo (r=0.31) and </w:t>
      </w:r>
      <w:r w:rsidR="008A2928" w:rsidRPr="00BC0BB7">
        <w:rPr>
          <w:rFonts w:ascii="Times New Roman" w:eastAsia="Calibri" w:hAnsi="Times New Roman" w:cs="Times New Roman"/>
        </w:rPr>
        <w:t xml:space="preserve">cholecalciferol </w:t>
      </w:r>
      <w:r w:rsidR="002A4435" w:rsidRPr="00BC0BB7">
        <w:rPr>
          <w:rFonts w:ascii="Times New Roman" w:eastAsia="Calibri" w:hAnsi="Times New Roman" w:cs="Times New Roman"/>
        </w:rPr>
        <w:t xml:space="preserve">(r=0.45) groups (p&lt;0.0001). </w:t>
      </w:r>
      <w:r w:rsidR="00B8141F" w:rsidRPr="00BC0BB7">
        <w:rPr>
          <w:rFonts w:ascii="Times New Roman" w:eastAsia="Calibri" w:hAnsi="Times New Roman" w:cs="Times New Roman"/>
        </w:rPr>
        <w:t>Median</w:t>
      </w:r>
      <w:r w:rsidR="00750838" w:rsidRPr="00BC0BB7">
        <w:rPr>
          <w:rFonts w:ascii="Times New Roman" w:eastAsia="Calibri" w:hAnsi="Times New Roman" w:cs="Times New Roman"/>
        </w:rPr>
        <w:t xml:space="preserve"> </w:t>
      </w:r>
      <w:r w:rsidR="00B8141F" w:rsidRPr="00BC0BB7">
        <w:rPr>
          <w:rFonts w:ascii="Times New Roman" w:eastAsia="Calibri" w:hAnsi="Times New Roman" w:cs="Times New Roman"/>
        </w:rPr>
        <w:t>CTX</w:t>
      </w:r>
      <w:r w:rsidR="00FA112B" w:rsidRPr="00BC0BB7">
        <w:rPr>
          <w:rFonts w:ascii="Times New Roman" w:eastAsia="Calibri" w:hAnsi="Times New Roman" w:cs="Times New Roman"/>
        </w:rPr>
        <w:t>(</w:t>
      </w:r>
      <w:r w:rsidR="00FA112B" w:rsidRPr="00BC0BB7">
        <w:rPr>
          <w:rFonts w:ascii="Symbol" w:eastAsia="Calibri" w:hAnsi="Symbol" w:cs="Times New Roman"/>
        </w:rPr>
        <w:t></w:t>
      </w:r>
      <w:r w:rsidR="00FA112B" w:rsidRPr="00BC0BB7">
        <w:rPr>
          <w:rFonts w:ascii="Times New Roman" w:eastAsia="Calibri" w:hAnsi="Times New Roman" w:cs="Times New Roman"/>
        </w:rPr>
        <w:t xml:space="preserve">g/mmol creatinine) </w:t>
      </w:r>
      <w:r w:rsidR="00B8141F" w:rsidRPr="00BC0BB7">
        <w:rPr>
          <w:rFonts w:ascii="Times New Roman" w:eastAsia="Calibri" w:hAnsi="Times New Roman" w:cs="Times New Roman"/>
        </w:rPr>
        <w:t>increased from 14 to 34 weeks</w:t>
      </w:r>
      <w:r w:rsidR="00E10F1B" w:rsidRPr="00BC0BB7">
        <w:rPr>
          <w:rFonts w:ascii="Times New Roman" w:eastAsia="Calibri" w:hAnsi="Times New Roman" w:cs="Times New Roman"/>
        </w:rPr>
        <w:t>’ gestation</w:t>
      </w:r>
      <w:r w:rsidR="00B8141F" w:rsidRPr="00BC0BB7">
        <w:rPr>
          <w:rFonts w:ascii="Times New Roman" w:eastAsia="Calibri" w:hAnsi="Times New Roman" w:cs="Times New Roman"/>
        </w:rPr>
        <w:t xml:space="preserve"> in both groups </w:t>
      </w:r>
      <w:r w:rsidR="009E5EDA">
        <w:rPr>
          <w:rFonts w:ascii="Times New Roman" w:eastAsia="Calibri" w:hAnsi="Times New Roman" w:cs="Times New Roman"/>
        </w:rPr>
        <w:t xml:space="preserve">(n=372 total) </w:t>
      </w:r>
      <w:r w:rsidR="00B8141F" w:rsidRPr="00BC0BB7">
        <w:rPr>
          <w:rFonts w:ascii="Times New Roman" w:eastAsia="Calibri" w:hAnsi="Times New Roman" w:cs="Times New Roman"/>
        </w:rPr>
        <w:t>[</w:t>
      </w:r>
      <w:r w:rsidR="00FA112B" w:rsidRPr="00BC0BB7">
        <w:rPr>
          <w:rFonts w:ascii="Times New Roman" w:eastAsia="Calibri" w:hAnsi="Times New Roman" w:cs="Times New Roman"/>
        </w:rPr>
        <w:t>placebo</w:t>
      </w:r>
      <w:r w:rsidR="009E5EDA">
        <w:rPr>
          <w:rFonts w:ascii="Times New Roman" w:eastAsia="Calibri" w:hAnsi="Times New Roman" w:cs="Times New Roman"/>
        </w:rPr>
        <w:t xml:space="preserve"> (n=188)</w:t>
      </w:r>
      <w:r w:rsidR="00FA112B" w:rsidRPr="00BC0BB7">
        <w:rPr>
          <w:rFonts w:ascii="Times New Roman" w:eastAsia="Calibri" w:hAnsi="Times New Roman" w:cs="Times New Roman"/>
        </w:rPr>
        <w:t xml:space="preserve"> </w:t>
      </w:r>
      <w:r w:rsidR="00B8141F" w:rsidRPr="00BC0BB7">
        <w:rPr>
          <w:rFonts w:ascii="Times New Roman" w:eastAsia="Calibri" w:hAnsi="Times New Roman" w:cs="Times New Roman"/>
        </w:rPr>
        <w:t>22</w:t>
      </w:r>
      <w:r w:rsidR="00FA112B" w:rsidRPr="00BC0BB7">
        <w:rPr>
          <w:rFonts w:ascii="Times New Roman" w:eastAsia="Calibri" w:hAnsi="Times New Roman" w:cs="Times New Roman"/>
        </w:rPr>
        <w:t>3.</w:t>
      </w:r>
      <w:r w:rsidR="009B06C8">
        <w:rPr>
          <w:rFonts w:ascii="Times New Roman" w:eastAsia="Calibri" w:hAnsi="Times New Roman" w:cs="Times New Roman"/>
        </w:rPr>
        <w:t>6</w:t>
      </w:r>
      <w:r w:rsidR="009B06C8" w:rsidRPr="00BC0BB7">
        <w:rPr>
          <w:rFonts w:ascii="Times New Roman" w:eastAsia="Calibri" w:hAnsi="Times New Roman" w:cs="Times New Roman"/>
        </w:rPr>
        <w:t xml:space="preserve"> </w:t>
      </w:r>
      <w:r w:rsidR="00B8141F" w:rsidRPr="00BC0BB7">
        <w:rPr>
          <w:rFonts w:ascii="Times New Roman" w:eastAsia="Calibri" w:hAnsi="Times New Roman" w:cs="Times New Roman"/>
        </w:rPr>
        <w:t xml:space="preserve">to </w:t>
      </w:r>
      <w:r w:rsidR="009B06C8" w:rsidRPr="00BC0BB7">
        <w:rPr>
          <w:rFonts w:ascii="Times New Roman" w:eastAsia="Calibri" w:hAnsi="Times New Roman" w:cs="Times New Roman"/>
        </w:rPr>
        <w:t>44</w:t>
      </w:r>
      <w:r w:rsidR="009B06C8">
        <w:rPr>
          <w:rFonts w:ascii="Times New Roman" w:eastAsia="Calibri" w:hAnsi="Times New Roman" w:cs="Times New Roman"/>
        </w:rPr>
        <w:t>9</w:t>
      </w:r>
      <w:r w:rsidR="00FA112B" w:rsidRPr="00BC0BB7">
        <w:rPr>
          <w:rFonts w:ascii="Times New Roman" w:eastAsia="Calibri" w:hAnsi="Times New Roman" w:cs="Times New Roman"/>
        </w:rPr>
        <w:t>.</w:t>
      </w:r>
      <w:r w:rsidR="009B06C8">
        <w:rPr>
          <w:rFonts w:ascii="Times New Roman" w:eastAsia="Calibri" w:hAnsi="Times New Roman" w:cs="Times New Roman"/>
        </w:rPr>
        <w:t>7</w:t>
      </w:r>
      <w:r w:rsidR="00FA112B" w:rsidRPr="00BC0BB7">
        <w:rPr>
          <w:rFonts w:ascii="Times New Roman" w:eastAsia="Calibri" w:hAnsi="Times New Roman" w:cs="Times New Roman"/>
        </w:rPr>
        <w:t>; cholecalciferol</w:t>
      </w:r>
      <w:r w:rsidR="009E5EDA">
        <w:rPr>
          <w:rFonts w:ascii="Times New Roman" w:eastAsia="Calibri" w:hAnsi="Times New Roman" w:cs="Times New Roman"/>
        </w:rPr>
        <w:t xml:space="preserve"> (n=184)</w:t>
      </w:r>
      <w:r w:rsidR="00FA112B" w:rsidRPr="00BC0BB7">
        <w:rPr>
          <w:rFonts w:ascii="Times New Roman" w:eastAsia="Calibri" w:hAnsi="Times New Roman" w:cs="Times New Roman"/>
        </w:rPr>
        <w:t xml:space="preserve"> </w:t>
      </w:r>
      <w:r w:rsidR="009B06C8">
        <w:rPr>
          <w:rFonts w:ascii="Times New Roman" w:eastAsia="Calibri" w:hAnsi="Times New Roman" w:cs="Times New Roman"/>
        </w:rPr>
        <w:t>222.3</w:t>
      </w:r>
      <w:r w:rsidR="00FA112B" w:rsidRPr="00BC0BB7">
        <w:rPr>
          <w:rFonts w:ascii="Times New Roman" w:eastAsia="Calibri" w:hAnsi="Times New Roman" w:cs="Times New Roman"/>
        </w:rPr>
        <w:t xml:space="preserve"> to 4</w:t>
      </w:r>
      <w:r w:rsidR="009B06C8">
        <w:rPr>
          <w:rFonts w:ascii="Times New Roman" w:eastAsia="Calibri" w:hAnsi="Times New Roman" w:cs="Times New Roman"/>
        </w:rPr>
        <w:t>19.3</w:t>
      </w:r>
      <w:r w:rsidR="00B8141F" w:rsidRPr="00BC0BB7">
        <w:rPr>
          <w:rFonts w:ascii="Times New Roman" w:eastAsia="Calibri" w:hAnsi="Times New Roman" w:cs="Times New Roman"/>
        </w:rPr>
        <w:t xml:space="preserve">; </w:t>
      </w:r>
      <w:r w:rsidR="008A2928" w:rsidRPr="00BC0BB7">
        <w:rPr>
          <w:rFonts w:ascii="Times New Roman" w:eastAsia="Calibri" w:hAnsi="Times New Roman" w:cs="Times New Roman"/>
        </w:rPr>
        <w:t>p=0.</w:t>
      </w:r>
      <w:r w:rsidR="009B06C8" w:rsidRPr="00BC0BB7">
        <w:rPr>
          <w:rFonts w:ascii="Times New Roman" w:eastAsia="Calibri" w:hAnsi="Times New Roman" w:cs="Times New Roman"/>
        </w:rPr>
        <w:t>0</w:t>
      </w:r>
      <w:r w:rsidR="009B06C8">
        <w:rPr>
          <w:rFonts w:ascii="Times New Roman" w:eastAsia="Calibri" w:hAnsi="Times New Roman" w:cs="Times New Roman"/>
        </w:rPr>
        <w:t>3</w:t>
      </w:r>
      <w:r w:rsidR="009B06C8" w:rsidRPr="00BC0BB7">
        <w:rPr>
          <w:rFonts w:ascii="Times New Roman" w:eastAsia="Calibri" w:hAnsi="Times New Roman" w:cs="Times New Roman"/>
        </w:rPr>
        <w:t xml:space="preserve"> </w:t>
      </w:r>
      <w:r w:rsidR="008A2928" w:rsidRPr="00BC0BB7">
        <w:rPr>
          <w:rFonts w:ascii="Times New Roman" w:eastAsia="Calibri" w:hAnsi="Times New Roman" w:cs="Times New Roman"/>
        </w:rPr>
        <w:t xml:space="preserve">for </w:t>
      </w:r>
      <w:r w:rsidR="00CB784D" w:rsidRPr="00BC0BB7">
        <w:rPr>
          <w:rFonts w:ascii="Times New Roman" w:eastAsia="Calibri" w:hAnsi="Times New Roman" w:cs="Times New Roman"/>
        </w:rPr>
        <w:t xml:space="preserve">placebo </w:t>
      </w:r>
      <w:r w:rsidR="00CB784D">
        <w:rPr>
          <w:rFonts w:ascii="Times New Roman" w:eastAsia="Calibri" w:hAnsi="Times New Roman" w:cs="Times New Roman"/>
        </w:rPr>
        <w:t xml:space="preserve">vs </w:t>
      </w:r>
      <w:r w:rsidR="008A2928" w:rsidRPr="00BC0BB7">
        <w:rPr>
          <w:rFonts w:ascii="Times New Roman" w:eastAsia="Calibri" w:hAnsi="Times New Roman" w:cs="Times New Roman"/>
        </w:rPr>
        <w:t>cholecalciferol</w:t>
      </w:r>
      <w:r w:rsidR="00CB784D">
        <w:rPr>
          <w:rFonts w:ascii="Times New Roman" w:eastAsia="Calibri" w:hAnsi="Times New Roman" w:cs="Times New Roman"/>
        </w:rPr>
        <w:t xml:space="preserve"> </w:t>
      </w:r>
      <w:r w:rsidR="00FA112B" w:rsidRPr="00BC0BB7">
        <w:rPr>
          <w:rFonts w:ascii="Times New Roman" w:eastAsia="Calibri" w:hAnsi="Times New Roman" w:cs="Times New Roman"/>
        </w:rPr>
        <w:t xml:space="preserve">difference in CTX </w:t>
      </w:r>
      <w:r w:rsidR="00E10F1B" w:rsidRPr="00BC0BB7">
        <w:rPr>
          <w:rFonts w:ascii="Times New Roman" w:eastAsia="Calibri" w:hAnsi="Times New Roman" w:cs="Times New Roman"/>
        </w:rPr>
        <w:t>at 34 weeks’ gestation</w:t>
      </w:r>
      <w:r w:rsidR="008A2928" w:rsidRPr="00BC0BB7">
        <w:rPr>
          <w:rFonts w:ascii="Times New Roman" w:eastAsia="Calibri" w:hAnsi="Times New Roman" w:cs="Times New Roman"/>
        </w:rPr>
        <w:t>]</w:t>
      </w:r>
      <w:r w:rsidR="00B8141F" w:rsidRPr="00BC0BB7">
        <w:rPr>
          <w:rFonts w:ascii="Times New Roman" w:eastAsia="Calibri" w:hAnsi="Times New Roman" w:cs="Times New Roman"/>
        </w:rPr>
        <w:t>.</w:t>
      </w:r>
      <w:bookmarkEnd w:id="10"/>
      <w:r w:rsidR="00FA112B" w:rsidRPr="00BC0BB7">
        <w:rPr>
          <w:rFonts w:ascii="Times New Roman" w:eastAsia="Calibri" w:hAnsi="Times New Roman" w:cs="Times New Roman"/>
        </w:rPr>
        <w:t xml:space="preserve"> The </w:t>
      </w:r>
      <w:r w:rsidR="00F2096B" w:rsidRPr="00BC0BB7">
        <w:rPr>
          <w:rFonts w:ascii="Times New Roman" w:eastAsia="Calibri" w:hAnsi="Times New Roman" w:cs="Times New Roman"/>
        </w:rPr>
        <w:t>conditional</w:t>
      </w:r>
      <w:r w:rsidR="00FA112B" w:rsidRPr="00BC0BB7">
        <w:rPr>
          <w:rFonts w:ascii="Times New Roman" w:eastAsia="Calibri" w:hAnsi="Times New Roman" w:cs="Times New Roman"/>
        </w:rPr>
        <w:t xml:space="preserve"> increase in CTX</w:t>
      </w:r>
      <w:r w:rsidR="00FE2E50" w:rsidRPr="00BC0BB7">
        <w:rPr>
          <w:rFonts w:ascii="Times New Roman" w:eastAsia="Calibri" w:hAnsi="Times New Roman" w:cs="Times New Roman"/>
        </w:rPr>
        <w:t>(</w:t>
      </w:r>
      <w:r w:rsidR="00F2096B" w:rsidRPr="00BC0BB7">
        <w:rPr>
          <w:rFonts w:ascii="Times New Roman" w:eastAsia="Calibri" w:hAnsi="Times New Roman" w:cs="Times New Roman"/>
        </w:rPr>
        <w:t>SD)</w:t>
      </w:r>
      <w:r w:rsidR="00FA112B" w:rsidRPr="00BC0BB7">
        <w:rPr>
          <w:rFonts w:ascii="Times New Roman" w:eastAsia="Calibri" w:hAnsi="Times New Roman" w:cs="Times New Roman"/>
        </w:rPr>
        <w:t xml:space="preserve"> from early to late pregnancy was greater in the placebo group</w:t>
      </w:r>
      <w:r w:rsidR="009E5EDA">
        <w:rPr>
          <w:rFonts w:ascii="Times New Roman" w:eastAsia="Calibri" w:hAnsi="Times New Roman" w:cs="Times New Roman"/>
        </w:rPr>
        <w:t xml:space="preserve"> (n=188)</w:t>
      </w:r>
      <w:r w:rsidR="00FA112B" w:rsidRPr="00BC0BB7">
        <w:rPr>
          <w:rFonts w:ascii="Times New Roman" w:eastAsia="Calibri" w:hAnsi="Times New Roman" w:cs="Times New Roman"/>
        </w:rPr>
        <w:t xml:space="preserve"> than</w:t>
      </w:r>
      <w:r w:rsidR="007C1EB5" w:rsidRPr="00BC0BB7">
        <w:rPr>
          <w:rFonts w:ascii="Times New Roman" w:eastAsia="Calibri" w:hAnsi="Times New Roman" w:cs="Times New Roman"/>
        </w:rPr>
        <w:t xml:space="preserve"> in</w:t>
      </w:r>
      <w:r w:rsidR="00FA112B" w:rsidRPr="00BC0BB7">
        <w:rPr>
          <w:rFonts w:ascii="Times New Roman" w:eastAsia="Calibri" w:hAnsi="Times New Roman" w:cs="Times New Roman"/>
        </w:rPr>
        <w:t xml:space="preserve"> the cholecalciferol group</w:t>
      </w:r>
      <w:r w:rsidR="009E5EDA">
        <w:rPr>
          <w:rFonts w:ascii="Times New Roman" w:eastAsia="Calibri" w:hAnsi="Times New Roman" w:cs="Times New Roman"/>
        </w:rPr>
        <w:t xml:space="preserve"> (n=184)</w:t>
      </w:r>
      <w:r w:rsidR="00FA112B" w:rsidRPr="00BC0BB7">
        <w:rPr>
          <w:rFonts w:ascii="Times New Roman" w:eastAsia="Calibri" w:hAnsi="Times New Roman" w:cs="Times New Roman"/>
        </w:rPr>
        <w:t xml:space="preserve"> [placebo, </w:t>
      </w:r>
      <w:r w:rsidR="00F2096B" w:rsidRPr="00BC0BB7">
        <w:rPr>
          <w:rFonts w:ascii="Times New Roman" w:eastAsia="Calibri" w:hAnsi="Times New Roman" w:cs="Times New Roman"/>
        </w:rPr>
        <w:t xml:space="preserve">mean(SD) 0.16(0.92); </w:t>
      </w:r>
      <w:r w:rsidR="00FA112B" w:rsidRPr="00BC0BB7">
        <w:rPr>
          <w:rFonts w:ascii="Times New Roman" w:eastAsia="Calibri" w:hAnsi="Times New Roman" w:cs="Times New Roman"/>
        </w:rPr>
        <w:t>cholecalciferol</w:t>
      </w:r>
      <w:r w:rsidR="00F2096B" w:rsidRPr="00BC0BB7">
        <w:rPr>
          <w:rFonts w:ascii="Times New Roman" w:eastAsia="Calibri" w:hAnsi="Times New Roman" w:cs="Times New Roman"/>
        </w:rPr>
        <w:t>,</w:t>
      </w:r>
      <w:r w:rsidR="00FA112B" w:rsidRPr="00BC0BB7">
        <w:rPr>
          <w:rFonts w:ascii="Times New Roman" w:eastAsia="Calibri" w:hAnsi="Times New Roman" w:cs="Times New Roman"/>
        </w:rPr>
        <w:t xml:space="preserve"> </w:t>
      </w:r>
      <w:r w:rsidR="00F2096B" w:rsidRPr="00BC0BB7">
        <w:rPr>
          <w:rFonts w:ascii="Times New Roman" w:eastAsia="Calibri" w:hAnsi="Times New Roman" w:cs="Times New Roman"/>
        </w:rPr>
        <w:t>-0.16(1.06);</w:t>
      </w:r>
      <w:r w:rsidR="00FA112B" w:rsidRPr="00BC0BB7">
        <w:rPr>
          <w:rFonts w:ascii="Times New Roman" w:eastAsia="Calibri" w:hAnsi="Times New Roman" w:cs="Times New Roman"/>
        </w:rPr>
        <w:t xml:space="preserve"> p difference</w:t>
      </w:r>
      <w:r w:rsidR="00F2096B" w:rsidRPr="00BC0BB7">
        <w:rPr>
          <w:rFonts w:ascii="Times New Roman" w:eastAsia="Calibri" w:hAnsi="Times New Roman" w:cs="Times New Roman"/>
        </w:rPr>
        <w:t>&lt;0.01</w:t>
      </w:r>
      <w:r w:rsidR="00FA112B" w:rsidRPr="00BC0BB7">
        <w:rPr>
          <w:rFonts w:ascii="Times New Roman" w:eastAsia="Calibri" w:hAnsi="Times New Roman" w:cs="Times New Roman"/>
        </w:rPr>
        <w:t>].</w:t>
      </w:r>
      <w:r w:rsidR="00B8141F" w:rsidRPr="00BC0BB7">
        <w:rPr>
          <w:rFonts w:ascii="Times New Roman" w:eastAsia="Calibri" w:hAnsi="Times New Roman" w:cs="Times New Roman"/>
        </w:rPr>
        <w:t xml:space="preserve"> </w:t>
      </w:r>
      <w:bookmarkStart w:id="11" w:name="_Hlk73034537"/>
      <w:r w:rsidR="00DE61CE" w:rsidRPr="00BC0BB7">
        <w:rPr>
          <w:rFonts w:ascii="Times New Roman" w:eastAsia="Calibri" w:hAnsi="Times New Roman" w:cs="Times New Roman"/>
        </w:rPr>
        <w:t xml:space="preserve">Higher </w:t>
      </w:r>
      <w:r w:rsidR="00B8141F" w:rsidRPr="00BC0BB7">
        <w:rPr>
          <w:rFonts w:ascii="Times New Roman" w:eastAsia="Calibri" w:hAnsi="Times New Roman" w:cs="Times New Roman"/>
        </w:rPr>
        <w:t xml:space="preserve">CTX </w:t>
      </w:r>
      <w:r w:rsidR="00E10F1B" w:rsidRPr="00BC0BB7">
        <w:rPr>
          <w:rFonts w:ascii="Times New Roman" w:eastAsia="Calibri" w:hAnsi="Times New Roman" w:cs="Times New Roman"/>
        </w:rPr>
        <w:t>at 34 weeks’ gestation</w:t>
      </w:r>
      <w:r w:rsidR="00B8141F" w:rsidRPr="00BC0BB7">
        <w:rPr>
          <w:rFonts w:ascii="Times New Roman" w:eastAsia="Calibri" w:hAnsi="Times New Roman" w:cs="Times New Roman"/>
        </w:rPr>
        <w:t xml:space="preserve"> was associated, similarly in both groups, with lower maternal total hip and lumbar spine bone mineral content (BMC)</w:t>
      </w:r>
      <w:r w:rsidR="00F2096B" w:rsidRPr="00BC0BB7">
        <w:rPr>
          <w:rFonts w:ascii="Times New Roman" w:eastAsia="Calibri" w:hAnsi="Times New Roman" w:cs="Times New Roman"/>
        </w:rPr>
        <w:t xml:space="preserve"> and bone mineral density</w:t>
      </w:r>
      <w:r w:rsidR="00E10F1B" w:rsidRPr="00BC0BB7">
        <w:rPr>
          <w:rFonts w:ascii="Times New Roman" w:eastAsia="Calibri" w:hAnsi="Times New Roman" w:cs="Times New Roman"/>
        </w:rPr>
        <w:t>,</w:t>
      </w:r>
      <w:r w:rsidR="00B8141F" w:rsidRPr="00BC0BB7">
        <w:rPr>
          <w:rFonts w:ascii="Times New Roman" w:eastAsia="Calibri" w:hAnsi="Times New Roman" w:cs="Times New Roman"/>
        </w:rPr>
        <w:t xml:space="preserve"> e.g. lumbar spine BM</w:t>
      </w:r>
      <w:r w:rsidR="00F2096B" w:rsidRPr="00BC0BB7">
        <w:rPr>
          <w:rFonts w:ascii="Times New Roman" w:eastAsia="Calibri" w:hAnsi="Times New Roman" w:cs="Times New Roman"/>
        </w:rPr>
        <w:t>D</w:t>
      </w:r>
      <w:r w:rsidR="00B8141F" w:rsidRPr="00BC0BB7">
        <w:rPr>
          <w:rFonts w:ascii="Times New Roman" w:eastAsia="Calibri" w:hAnsi="Times New Roman" w:cs="Times New Roman"/>
        </w:rPr>
        <w:t xml:space="preserve"> [</w:t>
      </w:r>
      <w:r w:rsidR="00B8141F" w:rsidRPr="00BC0BB7">
        <w:rPr>
          <w:rFonts w:ascii="Symbol" w:eastAsia="Calibri" w:hAnsi="Symbol" w:cs="Times New Roman"/>
        </w:rPr>
        <w:t></w:t>
      </w:r>
      <w:r w:rsidR="00B8141F" w:rsidRPr="00BC0BB7">
        <w:rPr>
          <w:rFonts w:ascii="Symbol" w:eastAsia="Calibri" w:hAnsi="Symbol" w:cs="Times New Roman"/>
        </w:rPr>
        <w:t></w:t>
      </w:r>
      <w:r w:rsidR="00B8141F" w:rsidRPr="00BC0BB7">
        <w:rPr>
          <w:rFonts w:ascii="Symbol" w:eastAsia="Calibri" w:hAnsi="Symbol" w:cs="Times New Roman"/>
        </w:rPr>
        <w:t></w:t>
      </w:r>
      <w:r w:rsidR="00F2096B" w:rsidRPr="00BC0BB7">
        <w:rPr>
          <w:rFonts w:ascii="Times New Roman" w:eastAsia="Calibri" w:hAnsi="Times New Roman" w:cs="Times New Roman"/>
        </w:rPr>
        <w:t>-0.02</w:t>
      </w:r>
      <w:r w:rsidR="00B8141F" w:rsidRPr="00BC0BB7">
        <w:rPr>
          <w:rFonts w:ascii="Times New Roman" w:eastAsia="Calibri" w:hAnsi="Times New Roman" w:cs="Times New Roman"/>
        </w:rPr>
        <w:t>g</w:t>
      </w:r>
      <w:r w:rsidR="00F2096B" w:rsidRPr="00BC0BB7">
        <w:rPr>
          <w:rFonts w:ascii="Times New Roman" w:eastAsia="Calibri" w:hAnsi="Times New Roman" w:cs="Times New Roman"/>
        </w:rPr>
        <w:t>/cm</w:t>
      </w:r>
      <w:r w:rsidR="00F2096B" w:rsidRPr="00BC0BB7">
        <w:rPr>
          <w:rFonts w:ascii="Times New Roman" w:eastAsia="Calibri" w:hAnsi="Times New Roman" w:cs="Times New Roman"/>
          <w:vertAlign w:val="superscript"/>
        </w:rPr>
        <w:t>2</w:t>
      </w:r>
      <w:r w:rsidR="00B8141F" w:rsidRPr="00BC0BB7">
        <w:rPr>
          <w:rFonts w:ascii="Times New Roman" w:eastAsia="Calibri" w:hAnsi="Times New Roman" w:cs="Times New Roman"/>
        </w:rPr>
        <w:t xml:space="preserve">/SD increase in CTX; </w:t>
      </w:r>
      <w:r w:rsidR="007C1EB5" w:rsidRPr="00BC0BB7">
        <w:rPr>
          <w:rFonts w:ascii="Times New Roman" w:eastAsia="Calibri" w:hAnsi="Times New Roman" w:cs="Times New Roman"/>
        </w:rPr>
        <w:t xml:space="preserve">95%CI: </w:t>
      </w:r>
      <w:r w:rsidR="00B8141F" w:rsidRPr="00BC0BB7">
        <w:rPr>
          <w:rFonts w:ascii="Times New Roman" w:eastAsia="Calibri" w:hAnsi="Times New Roman" w:cs="Times New Roman"/>
        </w:rPr>
        <w:t>-</w:t>
      </w:r>
      <w:r w:rsidR="00F2096B" w:rsidRPr="00BC0BB7">
        <w:rPr>
          <w:rFonts w:ascii="Times New Roman" w:eastAsia="Calibri" w:hAnsi="Times New Roman" w:cs="Times New Roman"/>
        </w:rPr>
        <w:t>0.027</w:t>
      </w:r>
      <w:r w:rsidR="00B8141F" w:rsidRPr="00BC0BB7">
        <w:rPr>
          <w:rFonts w:ascii="Times New Roman" w:eastAsia="Calibri" w:hAnsi="Times New Roman" w:cs="Times New Roman"/>
        </w:rPr>
        <w:t>, -</w:t>
      </w:r>
      <w:r w:rsidR="00F2096B" w:rsidRPr="00BC0BB7">
        <w:rPr>
          <w:rFonts w:ascii="Times New Roman" w:eastAsia="Calibri" w:hAnsi="Times New Roman" w:cs="Times New Roman"/>
        </w:rPr>
        <w:t>0.002</w:t>
      </w:r>
      <w:r w:rsidR="007C1EB5" w:rsidRPr="00BC0BB7">
        <w:rPr>
          <w:rFonts w:ascii="Times New Roman" w:eastAsia="Calibri" w:hAnsi="Times New Roman" w:cs="Times New Roman"/>
        </w:rPr>
        <w:t>;</w:t>
      </w:r>
      <w:r w:rsidR="00FE2E50" w:rsidRPr="00BC0BB7">
        <w:rPr>
          <w:rFonts w:ascii="Times New Roman" w:eastAsia="Calibri" w:hAnsi="Times New Roman" w:cs="Times New Roman"/>
        </w:rPr>
        <w:t xml:space="preserve"> </w:t>
      </w:r>
      <w:r w:rsidR="00B8141F" w:rsidRPr="00BC0BB7">
        <w:rPr>
          <w:rFonts w:ascii="Times New Roman" w:eastAsia="Calibri" w:hAnsi="Times New Roman" w:cs="Times New Roman"/>
        </w:rPr>
        <w:t>p=0.0</w:t>
      </w:r>
      <w:r w:rsidR="00F2096B" w:rsidRPr="00BC0BB7">
        <w:rPr>
          <w:rFonts w:ascii="Times New Roman" w:eastAsia="Calibri" w:hAnsi="Times New Roman" w:cs="Times New Roman"/>
        </w:rPr>
        <w:t>2</w:t>
      </w:r>
      <w:r w:rsidR="00C43B0B">
        <w:rPr>
          <w:rFonts w:ascii="Times New Roman" w:eastAsia="Calibri" w:hAnsi="Times New Roman" w:cs="Times New Roman"/>
        </w:rPr>
        <w:t>, n=2</w:t>
      </w:r>
      <w:r w:rsidR="005C7EF2">
        <w:rPr>
          <w:rFonts w:ascii="Times New Roman" w:eastAsia="Calibri" w:hAnsi="Times New Roman" w:cs="Times New Roman"/>
        </w:rPr>
        <w:t>83</w:t>
      </w:r>
      <w:r w:rsidR="00B8141F" w:rsidRPr="00BC0BB7">
        <w:rPr>
          <w:rFonts w:ascii="Times New Roman" w:eastAsia="Calibri" w:hAnsi="Times New Roman" w:cs="Times New Roman"/>
        </w:rPr>
        <w:t>].</w:t>
      </w:r>
      <w:r w:rsidR="00A16F9C" w:rsidRPr="00BC0BB7">
        <w:rPr>
          <w:rFonts w:ascii="Times New Roman" w:eastAsia="Calibri" w:hAnsi="Times New Roman" w:cs="Times New Roman"/>
        </w:rPr>
        <w:t xml:space="preserve"> </w:t>
      </w:r>
    </w:p>
    <w:bookmarkEnd w:id="11"/>
    <w:p w14:paraId="2CAB975C" w14:textId="77777777" w:rsidR="00155784" w:rsidRPr="00155784" w:rsidRDefault="00155784" w:rsidP="0063546A">
      <w:pPr>
        <w:autoSpaceDE w:val="0"/>
        <w:autoSpaceDN w:val="0"/>
        <w:adjustRightInd w:val="0"/>
        <w:spacing w:after="120" w:line="480" w:lineRule="auto"/>
        <w:jc w:val="both"/>
        <w:rPr>
          <w:rFonts w:ascii="Times New Roman" w:eastAsia="Calibri" w:hAnsi="Times New Roman" w:cs="Times New Roman"/>
          <w:i/>
          <w:iCs/>
        </w:rPr>
      </w:pPr>
      <w:r w:rsidRPr="00155784">
        <w:rPr>
          <w:rFonts w:ascii="Times New Roman" w:eastAsia="Calibri" w:hAnsi="Times New Roman" w:cs="Times New Roman"/>
          <w:i/>
          <w:iCs/>
        </w:rPr>
        <w:t>Conclusions:</w:t>
      </w:r>
    </w:p>
    <w:p w14:paraId="21060C44" w14:textId="52E2A71C" w:rsidR="007E6451" w:rsidRPr="00BC0BB7" w:rsidRDefault="00B8141F" w:rsidP="0063546A">
      <w:pPr>
        <w:autoSpaceDE w:val="0"/>
        <w:autoSpaceDN w:val="0"/>
        <w:adjustRightInd w:val="0"/>
        <w:spacing w:after="120" w:line="480" w:lineRule="auto"/>
        <w:jc w:val="both"/>
        <w:rPr>
          <w:rFonts w:ascii="Times New Roman" w:hAnsi="Times New Roman" w:cs="Times New Roman"/>
        </w:rPr>
      </w:pPr>
      <w:r w:rsidRPr="00BC0BB7">
        <w:rPr>
          <w:rFonts w:ascii="Times New Roman" w:eastAsia="Calibri" w:hAnsi="Times New Roman" w:cs="Times New Roman"/>
        </w:rPr>
        <w:t xml:space="preserve">Maternal urinary CTX, a bone resorption marker, rises </w:t>
      </w:r>
      <w:r w:rsidR="00820DE3">
        <w:rPr>
          <w:rFonts w:ascii="Times New Roman" w:eastAsia="Calibri" w:hAnsi="Times New Roman" w:cs="Times New Roman"/>
        </w:rPr>
        <w:t>through pregnancy</w:t>
      </w:r>
      <w:r w:rsidR="002F1D76" w:rsidRPr="00BC0BB7">
        <w:rPr>
          <w:rFonts w:ascii="Times New Roman" w:eastAsia="Calibri" w:hAnsi="Times New Roman" w:cs="Times New Roman"/>
        </w:rPr>
        <w:t>,</w:t>
      </w:r>
      <w:r w:rsidR="007446BD" w:rsidRPr="00BC0BB7">
        <w:rPr>
          <w:rFonts w:ascii="Times New Roman" w:eastAsia="Calibri" w:hAnsi="Times New Roman" w:cs="Times New Roman"/>
        </w:rPr>
        <w:t xml:space="preserve"> </w:t>
      </w:r>
      <w:r w:rsidR="00C50011" w:rsidRPr="00BC0BB7">
        <w:rPr>
          <w:rFonts w:ascii="Times New Roman" w:eastAsia="Calibri" w:hAnsi="Times New Roman" w:cs="Times New Roman"/>
        </w:rPr>
        <w:t xml:space="preserve">though </w:t>
      </w:r>
      <w:r w:rsidR="002F1D76" w:rsidRPr="00BC0BB7">
        <w:rPr>
          <w:rFonts w:ascii="Times New Roman" w:eastAsia="Calibri" w:hAnsi="Times New Roman" w:cs="Times New Roman"/>
        </w:rPr>
        <w:t>to a lesser degree</w:t>
      </w:r>
      <w:r w:rsidR="00C50011" w:rsidRPr="00BC0BB7">
        <w:rPr>
          <w:rFonts w:ascii="Times New Roman" w:eastAsia="Calibri" w:hAnsi="Times New Roman" w:cs="Times New Roman"/>
        </w:rPr>
        <w:t xml:space="preserve"> with</w:t>
      </w:r>
      <w:r w:rsidRPr="00BC0BB7">
        <w:rPr>
          <w:rFonts w:ascii="Times New Roman" w:eastAsia="Calibri" w:hAnsi="Times New Roman" w:cs="Times New Roman"/>
        </w:rPr>
        <w:t xml:space="preserve"> gestational cholecalciferol supplementation, and is inversely associated with maternal bone mass post-partum.</w:t>
      </w:r>
    </w:p>
    <w:p w14:paraId="6F2A6088" w14:textId="77777777" w:rsidR="00A5213E" w:rsidRPr="00BC0BB7" w:rsidRDefault="00A5213E" w:rsidP="0063546A">
      <w:pPr>
        <w:autoSpaceDE w:val="0"/>
        <w:autoSpaceDN w:val="0"/>
        <w:adjustRightInd w:val="0"/>
        <w:spacing w:after="120" w:line="480" w:lineRule="auto"/>
        <w:jc w:val="both"/>
        <w:rPr>
          <w:rFonts w:ascii="Times New Roman" w:hAnsi="Times New Roman" w:cs="Times New Roman"/>
        </w:rPr>
      </w:pPr>
    </w:p>
    <w:p w14:paraId="58D0899E" w14:textId="204BCBFF" w:rsidR="00C623B2" w:rsidRPr="00C623B2" w:rsidRDefault="00C623B2" w:rsidP="0063546A">
      <w:pPr>
        <w:autoSpaceDE w:val="0"/>
        <w:autoSpaceDN w:val="0"/>
        <w:adjustRightInd w:val="0"/>
        <w:spacing w:after="120" w:line="480" w:lineRule="auto"/>
        <w:jc w:val="both"/>
        <w:rPr>
          <w:rFonts w:ascii="Times New Roman" w:hAnsi="Times New Roman" w:cs="Times New Roman"/>
          <w:b/>
        </w:rPr>
      </w:pPr>
      <w:r w:rsidRPr="00C623B2">
        <w:rPr>
          <w:rFonts w:ascii="Times New Roman" w:hAnsi="Times New Roman" w:cs="Times New Roman"/>
          <w:b/>
        </w:rPr>
        <w:t xml:space="preserve">Key words: </w:t>
      </w:r>
      <w:r w:rsidRPr="00C623B2">
        <w:rPr>
          <w:rFonts w:ascii="Times New Roman" w:hAnsi="Times New Roman" w:cs="Times New Roman"/>
          <w:bCs/>
        </w:rPr>
        <w:t xml:space="preserve">osteoporosis; epidemiology; vitamin D; </w:t>
      </w:r>
      <w:r w:rsidR="008B26F1">
        <w:rPr>
          <w:rFonts w:ascii="Times New Roman" w:hAnsi="Times New Roman" w:cs="Times New Roman"/>
          <w:bCs/>
        </w:rPr>
        <w:t xml:space="preserve">bone turnover; pregnancy; </w:t>
      </w:r>
      <w:r w:rsidRPr="00C623B2">
        <w:rPr>
          <w:rFonts w:ascii="Times New Roman" w:hAnsi="Times New Roman" w:cs="Times New Roman"/>
          <w:bCs/>
        </w:rPr>
        <w:t>CTX; DXA</w:t>
      </w:r>
    </w:p>
    <w:p w14:paraId="087531B1" w14:textId="24C5E213" w:rsidR="0099486B" w:rsidRDefault="0099486B" w:rsidP="0063546A">
      <w:pPr>
        <w:spacing w:line="480" w:lineRule="auto"/>
        <w:rPr>
          <w:rFonts w:ascii="Times New Roman" w:hAnsi="Times New Roman" w:cs="Times New Roman"/>
        </w:rPr>
      </w:pPr>
      <w:r>
        <w:rPr>
          <w:rFonts w:ascii="Times New Roman" w:hAnsi="Times New Roman" w:cs="Times New Roman"/>
        </w:rPr>
        <w:br w:type="page"/>
      </w:r>
    </w:p>
    <w:p w14:paraId="5B11A64C" w14:textId="0359DF77" w:rsidR="00A5213E" w:rsidRPr="00BC0BB7" w:rsidRDefault="00A5213E" w:rsidP="0063546A">
      <w:pPr>
        <w:autoSpaceDE w:val="0"/>
        <w:autoSpaceDN w:val="0"/>
        <w:adjustRightInd w:val="0"/>
        <w:spacing w:after="120" w:line="480" w:lineRule="auto"/>
        <w:jc w:val="both"/>
        <w:rPr>
          <w:rFonts w:ascii="Times New Roman" w:hAnsi="Times New Roman" w:cs="Times New Roman"/>
          <w:b/>
        </w:rPr>
      </w:pPr>
      <w:r w:rsidRPr="00BC0BB7">
        <w:rPr>
          <w:rFonts w:ascii="Times New Roman" w:hAnsi="Times New Roman" w:cs="Times New Roman"/>
          <w:b/>
        </w:rPr>
        <w:t>Introduction</w:t>
      </w:r>
    </w:p>
    <w:p w14:paraId="3D568CB9" w14:textId="5C31BAC2" w:rsidR="005D4AEE" w:rsidRPr="00BC0BB7" w:rsidRDefault="00436EEE" w:rsidP="0063546A">
      <w:pPr>
        <w:spacing w:after="120" w:line="480" w:lineRule="auto"/>
        <w:jc w:val="both"/>
        <w:rPr>
          <w:rFonts w:ascii="Times New Roman" w:eastAsia="Times New Roman" w:hAnsi="Times New Roman" w:cs="Times New Roman"/>
          <w:lang w:eastAsia="zh-CN"/>
        </w:rPr>
      </w:pPr>
      <w:r w:rsidRPr="00BC0BB7">
        <w:rPr>
          <w:rFonts w:ascii="Times New Roman" w:eastAsia="Times New Roman" w:hAnsi="Times New Roman" w:cs="Times New Roman"/>
          <w:lang w:eastAsia="zh-CN"/>
        </w:rPr>
        <w:t>The human fetal skeleton begins to mineralise between the 8 and 12 weeks</w:t>
      </w:r>
      <w:r w:rsidR="00E842C8" w:rsidRPr="00BC0BB7">
        <w:rPr>
          <w:rFonts w:ascii="Times New Roman" w:eastAsia="Times New Roman" w:hAnsi="Times New Roman" w:cs="Times New Roman"/>
          <w:lang w:eastAsia="zh-CN"/>
        </w:rPr>
        <w:t>’ gestation</w:t>
      </w:r>
      <w:r w:rsidRPr="00BC0BB7">
        <w:rPr>
          <w:rFonts w:ascii="Times New Roman" w:eastAsia="Times New Roman" w:hAnsi="Times New Roman" w:cs="Times New Roman"/>
          <w:lang w:eastAsia="zh-CN"/>
        </w:rPr>
        <w:t xml:space="preserve"> when primary ossification </w:t>
      </w:r>
      <w:r w:rsidR="00D837D3">
        <w:rPr>
          <w:rFonts w:ascii="Times New Roman" w:eastAsia="Times New Roman" w:hAnsi="Times New Roman" w:cs="Times New Roman"/>
          <w:lang w:eastAsia="zh-CN"/>
        </w:rPr>
        <w:t>c</w:t>
      </w:r>
      <w:r w:rsidR="000504FF">
        <w:rPr>
          <w:rFonts w:ascii="Times New Roman" w:eastAsia="Times New Roman" w:hAnsi="Times New Roman" w:cs="Times New Roman"/>
          <w:lang w:eastAsia="zh-CN"/>
        </w:rPr>
        <w:t>enter</w:t>
      </w:r>
      <w:r w:rsidRPr="00BC0BB7">
        <w:rPr>
          <w:rFonts w:ascii="Times New Roman" w:eastAsia="Times New Roman" w:hAnsi="Times New Roman" w:cs="Times New Roman"/>
          <w:lang w:eastAsia="zh-CN"/>
        </w:rPr>
        <w:t>s form in the vertebrae and long bones</w:t>
      </w:r>
      <w:r w:rsidR="00855BBC">
        <w:rPr>
          <w:rFonts w:ascii="Times New Roman" w:eastAsia="Times New Roman" w:hAnsi="Times New Roman" w:cs="Times New Roman"/>
          <w:lang w:eastAsia="zh-CN"/>
        </w:rPr>
        <w:t xml:space="preserve"> </w:t>
      </w:r>
      <w:r w:rsidRPr="00BC0BB7">
        <w:rPr>
          <w:rFonts w:ascii="Times New Roman" w:eastAsia="Times New Roman" w:hAnsi="Times New Roman" w:cs="Times New Roman"/>
          <w:lang w:eastAsia="zh-CN"/>
        </w:rPr>
        <w:fldChar w:fldCharType="begin"/>
      </w:r>
      <w:r w:rsidR="00CA21EA">
        <w:rPr>
          <w:rFonts w:ascii="Times New Roman" w:eastAsia="Times New Roman" w:hAnsi="Times New Roman" w:cs="Times New Roman"/>
          <w:lang w:eastAsia="zh-CN"/>
        </w:rPr>
        <w:instrText xml:space="preserve"> ADDIN EN.CITE &lt;EndNote&gt;&lt;Cite&gt;&lt;Author&gt;Kovacs&lt;/Author&gt;&lt;Year&gt;2001&lt;/Year&gt;&lt;RecNum&gt;6846&lt;/RecNum&gt;&lt;DisplayText&gt;(1)&lt;/DisplayText&gt;&lt;record&gt;&lt;rec-number&gt;6846&lt;/rec-number&gt;&lt;foreign-keys&gt;&lt;key app="EN" db-id="w559ww0rbapezee9esb5saxf9wr55ar2stzs" timestamp="1473330504"&gt;6846&lt;/key&gt;&lt;/foreign-keys&gt;&lt;ref-type name="Journal Article"&gt;17&lt;/ref-type&gt;&lt;contributors&gt;&lt;authors&gt;&lt;author&gt;Kovacs, C. S.&lt;/author&gt;&lt;/authors&gt;&lt;/contributors&gt;&lt;auth-address&gt;Faculty of Medicine--Endocrinology, Health Sciences Centre, Memorial University of Newfoundland, St. John&amp;apos;s, Newfoundland A1B 3V6, Canada. ckovacs@mun.ca&lt;/auth-address&gt;&lt;titles&gt;&lt;title&gt;Calcium and bone metabolism in pregnancy and lactation&lt;/title&gt;&lt;secondary-title&gt;J Clin Endocrinol Metab&lt;/secondary-title&gt;&lt;/titles&gt;&lt;periodical&gt;&lt;full-title&gt;J Clin Endocrinol Metab&lt;/full-title&gt;&lt;abbr-1&gt;The Journal of clinical endocrinology and metabolism&lt;/abbr-1&gt;&lt;/periodical&gt;&lt;pages&gt;2344-8&lt;/pages&gt;&lt;volume&gt;86&lt;/volume&gt;&lt;number&gt;6&lt;/number&gt;&lt;edition&gt;2001/06/09&lt;/edition&gt;&lt;keywords&gt;&lt;keyword&gt;Bone and Bones/*metabolism&lt;/keyword&gt;&lt;keyword&gt;Calcium/*metabolism&lt;/keyword&gt;&lt;keyword&gt;Female&lt;/keyword&gt;&lt;keyword&gt;Humans&lt;/keyword&gt;&lt;keyword&gt;Lactation/*metabolism&lt;/keyword&gt;&lt;keyword&gt;Pregnancy/*metabolism&lt;/keyword&gt;&lt;/keywords&gt;&lt;dates&gt;&lt;year&gt;2001&lt;/year&gt;&lt;pub-dates&gt;&lt;date&gt;Jun&lt;/date&gt;&lt;/pub-dates&gt;&lt;/dates&gt;&lt;isbn&gt;0021-972X (Print)&amp;#xD;0021-972x&lt;/isbn&gt;&lt;accession-num&gt;11397820&lt;/accession-num&gt;&lt;urls&gt;&lt;/urls&gt;&lt;electronic-resource-num&gt;10.1210/jcem.86.6.7575&lt;/electronic-resource-num&gt;&lt;remote-database-provider&gt;NLM&lt;/remote-database-provider&gt;&lt;language&gt;eng&lt;/language&gt;&lt;/record&gt;&lt;/Cite&gt;&lt;/EndNote&gt;</w:instrText>
      </w:r>
      <w:r w:rsidRPr="00BC0BB7">
        <w:rPr>
          <w:rFonts w:ascii="Times New Roman" w:eastAsia="Times New Roman" w:hAnsi="Times New Roman" w:cs="Times New Roman"/>
          <w:lang w:eastAsia="zh-CN"/>
        </w:rPr>
        <w:fldChar w:fldCharType="separate"/>
      </w:r>
      <w:r w:rsidR="0025647E">
        <w:rPr>
          <w:rFonts w:ascii="Times New Roman" w:eastAsia="Times New Roman" w:hAnsi="Times New Roman" w:cs="Times New Roman"/>
          <w:noProof/>
          <w:lang w:eastAsia="zh-CN"/>
        </w:rPr>
        <w:t>(1)</w:t>
      </w:r>
      <w:r w:rsidRPr="00BC0BB7">
        <w:rPr>
          <w:rFonts w:ascii="Times New Roman" w:eastAsia="Times New Roman" w:hAnsi="Times New Roman" w:cs="Times New Roman"/>
          <w:lang w:eastAsia="zh-CN"/>
        </w:rPr>
        <w:fldChar w:fldCharType="end"/>
      </w:r>
      <w:bookmarkStart w:id="12" w:name="_Toc392506935"/>
      <w:bookmarkStart w:id="13" w:name="_Toc406661322"/>
      <w:bookmarkStart w:id="14" w:name="_Toc473621694"/>
      <w:bookmarkStart w:id="15" w:name="_Toc481165554"/>
      <w:r w:rsidR="00855BBC">
        <w:rPr>
          <w:rFonts w:ascii="Times New Roman" w:eastAsia="Times New Roman" w:hAnsi="Times New Roman" w:cs="Times New Roman"/>
          <w:lang w:eastAsia="zh-CN"/>
        </w:rPr>
        <w:t>.</w:t>
      </w:r>
      <w:r w:rsidRPr="00BC0BB7">
        <w:rPr>
          <w:rFonts w:ascii="Times New Roman" w:eastAsia="Times New Roman" w:hAnsi="Times New Roman" w:cs="Times New Roman"/>
          <w:lang w:eastAsia="zh-CN"/>
        </w:rPr>
        <w:t xml:space="preserve"> Approximately 30g of calcium are required </w:t>
      </w:r>
      <w:r w:rsidR="004045AD" w:rsidRPr="00BC0BB7">
        <w:rPr>
          <w:rFonts w:ascii="Times New Roman" w:eastAsia="Times New Roman" w:hAnsi="Times New Roman" w:cs="Times New Roman"/>
          <w:lang w:eastAsia="zh-CN"/>
        </w:rPr>
        <w:t xml:space="preserve">in total </w:t>
      </w:r>
      <w:r w:rsidRPr="00BC0BB7">
        <w:rPr>
          <w:rFonts w:ascii="Times New Roman" w:eastAsia="Times New Roman" w:hAnsi="Times New Roman" w:cs="Times New Roman"/>
          <w:lang w:eastAsia="zh-CN"/>
        </w:rPr>
        <w:t xml:space="preserve">for </w:t>
      </w:r>
      <w:r w:rsidR="008973A6" w:rsidRPr="00BC0BB7">
        <w:rPr>
          <w:rFonts w:ascii="Times New Roman" w:eastAsia="Times New Roman" w:hAnsi="Times New Roman" w:cs="Times New Roman"/>
          <w:lang w:eastAsia="zh-CN"/>
        </w:rPr>
        <w:t>its development</w:t>
      </w:r>
      <w:r w:rsidRPr="00BC0BB7">
        <w:rPr>
          <w:rFonts w:ascii="Times New Roman" w:eastAsia="Times New Roman" w:hAnsi="Times New Roman" w:cs="Times New Roman"/>
          <w:lang w:eastAsia="zh-CN"/>
        </w:rPr>
        <w:t xml:space="preserve">, 80% of </w:t>
      </w:r>
      <w:r w:rsidR="008973A6" w:rsidRPr="00BC0BB7">
        <w:rPr>
          <w:rFonts w:ascii="Times New Roman" w:eastAsia="Times New Roman" w:hAnsi="Times New Roman" w:cs="Times New Roman"/>
          <w:lang w:eastAsia="zh-CN"/>
        </w:rPr>
        <w:t>which</w:t>
      </w:r>
      <w:r w:rsidRPr="00BC0BB7">
        <w:rPr>
          <w:rFonts w:ascii="Times New Roman" w:eastAsia="Times New Roman" w:hAnsi="Times New Roman" w:cs="Times New Roman"/>
          <w:lang w:eastAsia="zh-CN"/>
        </w:rPr>
        <w:t xml:space="preserve"> is accrued in the </w:t>
      </w:r>
      <w:r w:rsidR="00E842C8" w:rsidRPr="00BC0BB7">
        <w:rPr>
          <w:rFonts w:ascii="Times New Roman" w:eastAsia="Times New Roman" w:hAnsi="Times New Roman" w:cs="Times New Roman"/>
          <w:lang w:eastAsia="zh-CN"/>
        </w:rPr>
        <w:t>3</w:t>
      </w:r>
      <w:r w:rsidR="00E842C8" w:rsidRPr="00BC0BB7">
        <w:rPr>
          <w:rFonts w:ascii="Times New Roman" w:eastAsia="Times New Roman" w:hAnsi="Times New Roman" w:cs="Times New Roman"/>
          <w:vertAlign w:val="superscript"/>
          <w:lang w:eastAsia="zh-CN"/>
        </w:rPr>
        <w:t>rd</w:t>
      </w:r>
      <w:r w:rsidR="00E842C8" w:rsidRPr="00BC0BB7">
        <w:rPr>
          <w:rFonts w:ascii="Times New Roman" w:eastAsia="Times New Roman" w:hAnsi="Times New Roman" w:cs="Times New Roman"/>
          <w:lang w:eastAsia="zh-CN"/>
        </w:rPr>
        <w:t xml:space="preserve"> </w:t>
      </w:r>
      <w:r w:rsidRPr="00BC0BB7">
        <w:rPr>
          <w:rFonts w:ascii="Times New Roman" w:eastAsia="Times New Roman" w:hAnsi="Times New Roman" w:cs="Times New Roman"/>
          <w:lang w:eastAsia="zh-CN"/>
        </w:rPr>
        <w:t xml:space="preserve">trimester. </w:t>
      </w:r>
      <w:r w:rsidR="004045AD" w:rsidRPr="00BC0BB7">
        <w:rPr>
          <w:rFonts w:ascii="Times New Roman" w:eastAsia="Times New Roman" w:hAnsi="Times New Roman" w:cs="Times New Roman"/>
          <w:lang w:eastAsia="zh-CN"/>
        </w:rPr>
        <w:t>Maternal calcium homeostasis adapts to meet the calcium demands of the developing fetus</w:t>
      </w:r>
      <w:r w:rsidR="00855BBC">
        <w:rPr>
          <w:rFonts w:ascii="Times New Roman" w:eastAsia="Times New Roman" w:hAnsi="Times New Roman" w:cs="Times New Roman"/>
          <w:lang w:eastAsia="zh-CN"/>
        </w:rPr>
        <w:t xml:space="preserve"> </w:t>
      </w:r>
      <w:r w:rsidR="008973A6" w:rsidRPr="00BC0BB7">
        <w:rPr>
          <w:rFonts w:ascii="Times New Roman" w:hAnsi="Times New Roman" w:cs="Times New Roman"/>
          <w:lang w:val="en-US"/>
        </w:rPr>
        <w:fldChar w:fldCharType="begin">
          <w:fldData xml:space="preserve">PEVuZE5vdGU+PENpdGU+PEF1dGhvcj5Lb3ZhY3M8L0F1dGhvcj48WWVhcj4yMDAxPC9ZZWFyPjxS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aW9kaWNhbD48cGFnZXM+MjM0NC04PC9wYWdlcz48dm9sdW1lPjg2PC92b2x1bWU+PG51bWJlcj42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</w:fldData>
        </w:fldChar>
      </w:r>
      <w:r w:rsidR="005B50B4">
        <w:rPr>
          <w:rFonts w:ascii="Times New Roman" w:hAnsi="Times New Roman" w:cs="Times New Roman"/>
          <w:lang w:val="en-US"/>
        </w:rPr>
        <w:instrText xml:space="preserve"> ADDIN EN.CITE </w:instrText>
      </w:r>
      <w:r w:rsidR="005B50B4">
        <w:rPr>
          <w:rFonts w:ascii="Times New Roman" w:hAnsi="Times New Roman" w:cs="Times New Roman"/>
          <w:lang w:val="en-US"/>
        </w:rPr>
        <w:fldChar w:fldCharType="begin">
          <w:fldData xml:space="preserve">PEVuZE5vdGU+PENpdGU+PEF1dGhvcj5Lb3ZhY3M8L0F1dGhvcj48WWVhcj4yMDAxPC9ZZWFyPjxS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aW9kaWNhbD48cGFnZXM+MjM0NC04PC9wYWdlcz48dm9sdW1lPjg2PC92b2x1bWU+PG51bWJlcj42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</w:fldData>
        </w:fldChar>
      </w:r>
      <w:r w:rsidR="005B50B4">
        <w:rPr>
          <w:rFonts w:ascii="Times New Roman" w:hAnsi="Times New Roman" w:cs="Times New Roman"/>
          <w:lang w:val="en-US"/>
        </w:rPr>
        <w:instrText xml:space="preserve"> ADDIN EN.CITE.DATA </w:instrText>
      </w:r>
      <w:r w:rsidR="005B50B4">
        <w:rPr>
          <w:rFonts w:ascii="Times New Roman" w:hAnsi="Times New Roman" w:cs="Times New Roman"/>
          <w:lang w:val="en-US"/>
        </w:rPr>
      </w:r>
      <w:r w:rsidR="005B50B4">
        <w:rPr>
          <w:rFonts w:ascii="Times New Roman" w:hAnsi="Times New Roman" w:cs="Times New Roman"/>
          <w:lang w:val="en-US"/>
        </w:rPr>
        <w:fldChar w:fldCharType="end"/>
      </w:r>
      <w:r w:rsidR="008973A6" w:rsidRPr="00BC0BB7">
        <w:rPr>
          <w:rFonts w:ascii="Times New Roman" w:hAnsi="Times New Roman" w:cs="Times New Roman"/>
          <w:lang w:val="en-US"/>
        </w:rPr>
      </w:r>
      <w:r w:rsidR="008973A6" w:rsidRPr="00BC0BB7">
        <w:rPr>
          <w:rFonts w:ascii="Times New Roman" w:hAnsi="Times New Roman" w:cs="Times New Roman"/>
          <w:lang w:val="en-US"/>
        </w:rPr>
        <w:fldChar w:fldCharType="separate"/>
      </w:r>
      <w:r w:rsidR="0025647E">
        <w:rPr>
          <w:rFonts w:ascii="Times New Roman" w:hAnsi="Times New Roman" w:cs="Times New Roman"/>
          <w:noProof/>
          <w:lang w:val="en-US"/>
        </w:rPr>
        <w:t>(1-3)</w:t>
      </w:r>
      <w:r w:rsidR="008973A6" w:rsidRPr="00BC0BB7">
        <w:rPr>
          <w:rFonts w:ascii="Times New Roman" w:hAnsi="Times New Roman" w:cs="Times New Roman"/>
          <w:lang w:val="en-US"/>
        </w:rPr>
        <w:fldChar w:fldCharType="end"/>
      </w:r>
      <w:r w:rsidR="00855BBC">
        <w:rPr>
          <w:rFonts w:ascii="Times New Roman" w:hAnsi="Times New Roman" w:cs="Times New Roman"/>
          <w:lang w:val="en-US"/>
        </w:rPr>
        <w:t>,</w:t>
      </w:r>
      <w:r w:rsidR="002A4435" w:rsidRPr="00BC0BB7">
        <w:rPr>
          <w:rFonts w:ascii="Times New Roman" w:eastAsia="Times New Roman" w:hAnsi="Times New Roman" w:cs="Times New Roman"/>
          <w:lang w:eastAsia="zh-CN"/>
        </w:rPr>
        <w:t xml:space="preserve"> </w:t>
      </w:r>
      <w:r w:rsidR="00B023D0" w:rsidRPr="00BC0BB7">
        <w:rPr>
          <w:rFonts w:ascii="Times New Roman" w:eastAsia="Times New Roman" w:hAnsi="Times New Roman" w:cs="Times New Roman"/>
          <w:lang w:eastAsia="zh-CN"/>
        </w:rPr>
        <w:t xml:space="preserve">particularly </w:t>
      </w:r>
      <w:r w:rsidR="002A4435" w:rsidRPr="00BC0BB7">
        <w:rPr>
          <w:rFonts w:ascii="Times New Roman" w:eastAsia="Times New Roman" w:hAnsi="Times New Roman" w:cs="Times New Roman"/>
          <w:lang w:eastAsia="zh-CN"/>
        </w:rPr>
        <w:t xml:space="preserve">through increased intestinal absorption </w:t>
      </w:r>
      <w:r w:rsidR="00EB4BF6" w:rsidRPr="00BC0BB7">
        <w:rPr>
          <w:rFonts w:ascii="Times New Roman" w:eastAsia="Times New Roman" w:hAnsi="Times New Roman" w:cs="Times New Roman"/>
          <w:lang w:eastAsia="zh-CN"/>
        </w:rPr>
        <w:t>and renal</w:t>
      </w:r>
      <w:r w:rsidR="002A4435" w:rsidRPr="00BC0BB7">
        <w:rPr>
          <w:rFonts w:ascii="Times New Roman" w:eastAsia="Times New Roman" w:hAnsi="Times New Roman" w:cs="Times New Roman"/>
          <w:lang w:eastAsia="zh-CN"/>
        </w:rPr>
        <w:t xml:space="preserve"> reabsorption of calcium. The maternal skeleton</w:t>
      </w:r>
      <w:r w:rsidR="00E842C8" w:rsidRPr="00BC0BB7">
        <w:rPr>
          <w:rFonts w:ascii="Times New Roman" w:eastAsia="Times New Roman" w:hAnsi="Times New Roman" w:cs="Times New Roman"/>
          <w:lang w:eastAsia="zh-CN"/>
        </w:rPr>
        <w:t>’s role in supplying the fetus</w:t>
      </w:r>
      <w:r w:rsidR="002A4435" w:rsidRPr="00BC0BB7">
        <w:rPr>
          <w:rFonts w:ascii="Times New Roman" w:eastAsia="Times New Roman" w:hAnsi="Times New Roman" w:cs="Times New Roman"/>
          <w:lang w:eastAsia="zh-CN"/>
        </w:rPr>
        <w:t xml:space="preserve">, and how it might respond to interventions such as vitamin D supplementation, </w:t>
      </w:r>
      <w:r w:rsidR="00C11C61" w:rsidRPr="00BC0BB7">
        <w:rPr>
          <w:rFonts w:ascii="Times New Roman" w:eastAsia="Times New Roman" w:hAnsi="Times New Roman" w:cs="Times New Roman"/>
          <w:lang w:eastAsia="zh-CN"/>
        </w:rPr>
        <w:t xml:space="preserve">are </w:t>
      </w:r>
      <w:r w:rsidR="002A4435" w:rsidRPr="00BC0BB7">
        <w:rPr>
          <w:rFonts w:ascii="Times New Roman" w:eastAsia="Times New Roman" w:hAnsi="Times New Roman" w:cs="Times New Roman"/>
          <w:lang w:eastAsia="zh-CN"/>
        </w:rPr>
        <w:t xml:space="preserve">not well defined, because of the difficulty in using </w:t>
      </w:r>
      <w:r w:rsidR="00734408">
        <w:rPr>
          <w:rFonts w:ascii="Times New Roman" w:eastAsia="Times New Roman" w:hAnsi="Times New Roman" w:cs="Times New Roman"/>
          <w:lang w:eastAsia="zh-CN"/>
        </w:rPr>
        <w:t>dual energy X-ray absorptiometry (</w:t>
      </w:r>
      <w:r w:rsidR="002A4435" w:rsidRPr="00BC0BB7">
        <w:rPr>
          <w:rFonts w:ascii="Times New Roman" w:eastAsia="Times New Roman" w:hAnsi="Times New Roman" w:cs="Times New Roman"/>
          <w:lang w:eastAsia="zh-CN"/>
        </w:rPr>
        <w:t>D</w:t>
      </w:r>
      <w:r w:rsidR="00750838" w:rsidRPr="00BC0BB7">
        <w:rPr>
          <w:rFonts w:ascii="Times New Roman" w:eastAsia="Times New Roman" w:hAnsi="Times New Roman" w:cs="Times New Roman"/>
          <w:lang w:eastAsia="zh-CN"/>
        </w:rPr>
        <w:t>XA</w:t>
      </w:r>
      <w:r w:rsidR="00734408">
        <w:rPr>
          <w:rFonts w:ascii="Times New Roman" w:eastAsia="Times New Roman" w:hAnsi="Times New Roman" w:cs="Times New Roman"/>
          <w:lang w:eastAsia="zh-CN"/>
        </w:rPr>
        <w:t>)</w:t>
      </w:r>
      <w:r w:rsidR="00750838" w:rsidRPr="00BC0BB7">
        <w:rPr>
          <w:rFonts w:ascii="Times New Roman" w:eastAsia="Times New Roman" w:hAnsi="Times New Roman" w:cs="Times New Roman"/>
          <w:lang w:eastAsia="zh-CN"/>
        </w:rPr>
        <w:t>, which involves</w:t>
      </w:r>
      <w:r w:rsidR="002A4435" w:rsidRPr="00BC0BB7">
        <w:rPr>
          <w:rFonts w:ascii="Times New Roman" w:eastAsia="Times New Roman" w:hAnsi="Times New Roman" w:cs="Times New Roman"/>
          <w:lang w:eastAsia="zh-CN"/>
        </w:rPr>
        <w:t xml:space="preserve"> ionising radiation, in pregnancy. </w:t>
      </w:r>
      <w:r w:rsidR="003A3B53" w:rsidRPr="00BC0BB7">
        <w:rPr>
          <w:rFonts w:ascii="Times New Roman" w:eastAsia="Times New Roman" w:hAnsi="Times New Roman" w:cs="Times New Roman"/>
          <w:lang w:eastAsia="zh-CN"/>
        </w:rPr>
        <w:t>Biochemical markers of bone turnover offer a non</w:t>
      </w:r>
      <w:r w:rsidR="002B0943" w:rsidRPr="00BC0BB7">
        <w:rPr>
          <w:rFonts w:ascii="Times New Roman" w:eastAsia="Times New Roman" w:hAnsi="Times New Roman" w:cs="Times New Roman"/>
          <w:lang w:eastAsia="zh-CN"/>
        </w:rPr>
        <w:t>-</w:t>
      </w:r>
      <w:r w:rsidR="003A3B53" w:rsidRPr="00BC0BB7">
        <w:rPr>
          <w:rFonts w:ascii="Times New Roman" w:eastAsia="Times New Roman" w:hAnsi="Times New Roman" w:cs="Times New Roman"/>
          <w:lang w:eastAsia="zh-CN"/>
        </w:rPr>
        <w:t>invasive method of monitoring changes in bone resorption or formation during pregnancy</w:t>
      </w:r>
      <w:r w:rsidR="00855BBC">
        <w:rPr>
          <w:rFonts w:ascii="Times New Roman" w:eastAsia="Times New Roman" w:hAnsi="Times New Roman" w:cs="Times New Roman"/>
          <w:lang w:eastAsia="zh-CN"/>
        </w:rPr>
        <w:t xml:space="preserve"> </w:t>
      </w:r>
      <w:r w:rsidR="003A3B53" w:rsidRPr="00BC0BB7">
        <w:rPr>
          <w:rFonts w:ascii="Times New Roman" w:eastAsia="Times New Roman" w:hAnsi="Times New Roman" w:cs="Times New Roman"/>
          <w:lang w:eastAsia="zh-CN"/>
        </w:rPr>
        <w:fldChar w:fldCharType="begin"/>
      </w:r>
      <w:r w:rsidR="0025647E">
        <w:rPr>
          <w:rFonts w:ascii="Times New Roman" w:eastAsia="Times New Roman" w:hAnsi="Times New Roman" w:cs="Times New Roman"/>
          <w:lang w:eastAsia="zh-CN"/>
        </w:rPr>
        <w:instrText xml:space="preserve"> ADDIN EN.CITE &lt;EndNote&gt;&lt;Cite&gt;&lt;Author&gt;Robins&lt;/Author&gt;&lt;Year&gt;1995&lt;/Year&gt;&lt;RecNum&gt;7282&lt;/RecNum&gt;&lt;DisplayText&gt;(4)&lt;/DisplayText&gt;&lt;record&gt;&lt;rec-number&gt;7282&lt;/rec-number&gt;&lt;foreign-keys&gt;&lt;key app="EN" db-id="w559ww0rbapezee9esb5saxf9wr55ar2stzs" timestamp="1522314673"&gt;7282&lt;/key&gt;&lt;/foreign-keys&gt;&lt;ref-type name="Journal Article"&gt;17&lt;/ref-type&gt;&lt;contributors&gt;&lt;authors&gt;&lt;author&gt;Robins, S. P.&lt;/author&gt;&lt;/authors&gt;&lt;/contributors&gt;&lt;auth-address&gt;Biochemical Sciences Division, Rowett Research Institute, Bucksburn, Aberdeen, UK.&lt;/auth-address&gt;&lt;titles&gt;&lt;title&gt;Collagen crosslinks in metabolic bone disease&lt;/title&gt;&lt;secondary-title&gt;Acta Orthop Scand Suppl&lt;/secondary-title&gt;&lt;alt-title&gt;Acta orthopaedica Scandinavica. Supplementum&lt;/alt-title&gt;&lt;/titles&gt;&lt;periodical&gt;&lt;full-title&gt;Acta Orthop Scand Suppl&lt;/full-title&gt;&lt;abbr-1&gt;Acta orthopaedica Scandinavica. Supplementum&lt;/abbr-1&gt;&lt;/periodical&gt;&lt;alt-periodical&gt;&lt;full-title&gt;Acta Orthop Scand Suppl&lt;/full-title&gt;&lt;abbr-1&gt;Acta orthopaedica Scandinavica. Supplementum&lt;/abbr-1&gt;&lt;/alt-periodical&gt;&lt;pages&gt;171-5&lt;/pages&gt;&lt;volume&gt;266&lt;/volume&gt;&lt;edition&gt;1995/10/01&lt;/edition&gt;&lt;keywords&gt;&lt;keyword&gt;Adult&lt;/keyword&gt;&lt;keyword&gt;Biomarkers/analysis&lt;/keyword&gt;&lt;keyword&gt;Bone Diseases, Metabolic/diagnosis/*physiopathology&lt;/keyword&gt;&lt;keyword&gt;Bone Resorption/*physiopathology&lt;/keyword&gt;&lt;keyword&gt;Chromatography, High Pressure Liquid&lt;/keyword&gt;&lt;keyword&gt;Collagen/*analysis/chemistry&lt;/keyword&gt;&lt;keyword&gt;Enzyme-Linked Immunosorbent Assay&lt;/keyword&gt;&lt;keyword&gt;Female&lt;/keyword&gt;&lt;keyword&gt;Humans&lt;/keyword&gt;&lt;keyword&gt;Middle Aged&lt;/keyword&gt;&lt;/keywords&gt;&lt;dates&gt;&lt;year&gt;1995&lt;/year&gt;&lt;pub-dates&gt;&lt;date&gt;Oct&lt;/date&gt;&lt;/pub-dates&gt;&lt;/dates&gt;&lt;isbn&gt;0300-8827 (Print)&amp;#xD;0300-8827&lt;/isbn&gt;&lt;accession-num&gt;8553847&lt;/accession-num&gt;&lt;urls&gt;&lt;/urls&gt;&lt;remote-database-provider&gt;NLM&lt;/remote-database-provider&gt;&lt;language&gt;eng&lt;/language&gt;&lt;/record&gt;&lt;/Cite&gt;&lt;/EndNote&gt;</w:instrText>
      </w:r>
      <w:r w:rsidR="003A3B53" w:rsidRPr="00BC0BB7">
        <w:rPr>
          <w:rFonts w:ascii="Times New Roman" w:eastAsia="Times New Roman" w:hAnsi="Times New Roman" w:cs="Times New Roman"/>
          <w:lang w:eastAsia="zh-CN"/>
        </w:rPr>
        <w:fldChar w:fldCharType="separate"/>
      </w:r>
      <w:r w:rsidR="0025647E">
        <w:rPr>
          <w:rFonts w:ascii="Times New Roman" w:eastAsia="Times New Roman" w:hAnsi="Times New Roman" w:cs="Times New Roman"/>
          <w:noProof/>
          <w:lang w:eastAsia="zh-CN"/>
        </w:rPr>
        <w:t>(4)</w:t>
      </w:r>
      <w:r w:rsidR="003A3B53" w:rsidRPr="00BC0BB7">
        <w:rPr>
          <w:rFonts w:ascii="Times New Roman" w:eastAsia="Times New Roman" w:hAnsi="Times New Roman" w:cs="Times New Roman"/>
          <w:lang w:eastAsia="zh-CN"/>
        </w:rPr>
        <w:fldChar w:fldCharType="end"/>
      </w:r>
      <w:r w:rsidR="00855BBC">
        <w:rPr>
          <w:rFonts w:ascii="Times New Roman" w:eastAsia="Times New Roman" w:hAnsi="Times New Roman" w:cs="Times New Roman"/>
          <w:lang w:eastAsia="zh-CN"/>
        </w:rPr>
        <w:t>,</w:t>
      </w:r>
      <w:r w:rsidR="003A3B53" w:rsidRPr="00BC0BB7">
        <w:rPr>
          <w:rFonts w:ascii="Times New Roman" w:eastAsia="Times New Roman" w:hAnsi="Times New Roman" w:cs="Times New Roman"/>
          <w:lang w:eastAsia="zh-CN"/>
        </w:rPr>
        <w:t xml:space="preserve"> and provide some insight into the impact of pregnancy on maternal bone and its contribution to fet</w:t>
      </w:r>
      <w:r w:rsidR="009E3BCA" w:rsidRPr="00BC0BB7">
        <w:rPr>
          <w:rFonts w:ascii="Times New Roman" w:eastAsia="Times New Roman" w:hAnsi="Times New Roman" w:cs="Times New Roman"/>
          <w:lang w:eastAsia="zh-CN"/>
        </w:rPr>
        <w:t>al development</w:t>
      </w:r>
      <w:r w:rsidR="003A3B53" w:rsidRPr="00BC0BB7">
        <w:rPr>
          <w:rFonts w:ascii="Times New Roman" w:eastAsia="Times New Roman" w:hAnsi="Times New Roman" w:cs="Times New Roman"/>
          <w:lang w:eastAsia="zh-CN"/>
        </w:rPr>
        <w:t>.</w:t>
      </w:r>
      <w:r w:rsidR="002A4435" w:rsidRPr="00BC0BB7">
        <w:rPr>
          <w:rFonts w:ascii="Times New Roman" w:eastAsia="Times New Roman" w:hAnsi="Times New Roman" w:cs="Times New Roman"/>
          <w:lang w:eastAsia="zh-CN"/>
        </w:rPr>
        <w:t xml:space="preserve"> </w:t>
      </w:r>
      <w:r w:rsidR="008973A6" w:rsidRPr="00BC0BB7">
        <w:rPr>
          <w:rFonts w:ascii="Times New Roman" w:eastAsia="Times New Roman" w:hAnsi="Times New Roman" w:cs="Times New Roman"/>
          <w:lang w:eastAsia="zh-CN"/>
        </w:rPr>
        <w:t>There are two groups of bone turnover markers</w:t>
      </w:r>
      <w:r w:rsidR="00C11C61" w:rsidRPr="00BC0BB7">
        <w:rPr>
          <w:rFonts w:ascii="Times New Roman" w:eastAsia="Times New Roman" w:hAnsi="Times New Roman" w:cs="Times New Roman"/>
          <w:lang w:eastAsia="zh-CN"/>
        </w:rPr>
        <w:t>:</w:t>
      </w:r>
      <w:r w:rsidR="008973A6" w:rsidRPr="00BC0BB7">
        <w:rPr>
          <w:rFonts w:ascii="Times New Roman" w:eastAsia="Times New Roman" w:hAnsi="Times New Roman" w:cs="Times New Roman"/>
          <w:lang w:eastAsia="zh-CN"/>
        </w:rPr>
        <w:t xml:space="preserve"> markers of bone formation (such as N-terminal collagen extension propeptide (P1NP), bone alkaline phosphatase) and markers of resorption (such as C-terminal cross-linking telopeptide of type 1 collagen (CTX), N-terminal telopeptide of type 1 collagen (NTX), deoxypyridinoline, hydroxyproline). </w:t>
      </w:r>
      <w:r w:rsidR="0068581B" w:rsidRPr="00BC0BB7">
        <w:rPr>
          <w:rFonts w:ascii="Times New Roman" w:eastAsia="Times New Roman" w:hAnsi="Times New Roman" w:cs="Times New Roman"/>
          <w:lang w:eastAsia="zh-CN"/>
        </w:rPr>
        <w:t>In the vitamin D deficient state, plasma calcium concentrations may be reduced with a consequent rise in parathyroid hormone, leading to increased bone resorption</w:t>
      </w:r>
      <w:r w:rsidR="00855BBC">
        <w:rPr>
          <w:rFonts w:ascii="Times New Roman" w:eastAsia="Times New Roman" w:hAnsi="Times New Roman" w:cs="Times New Roman"/>
          <w:lang w:eastAsia="zh-CN"/>
        </w:rPr>
        <w:t xml:space="preserve"> </w:t>
      </w:r>
      <w:r w:rsidR="009E3BCA" w:rsidRPr="00BC0BB7">
        <w:rPr>
          <w:rFonts w:ascii="Times New Roman" w:eastAsia="Times New Roman" w:hAnsi="Times New Roman" w:cs="Times New Roman"/>
          <w:lang w:eastAsia="zh-CN"/>
        </w:rPr>
        <w:fldChar w:fldCharType="begin"/>
      </w:r>
      <w:r w:rsidR="0025647E">
        <w:rPr>
          <w:rFonts w:ascii="Times New Roman" w:eastAsia="Times New Roman" w:hAnsi="Times New Roman" w:cs="Times New Roman"/>
          <w:lang w:eastAsia="zh-CN"/>
        </w:rPr>
        <w:instrText xml:space="preserve"> ADDIN EN.CITE &lt;EndNote&gt;&lt;Cite&gt;&lt;Author&gt;Heaney&lt;/Author&gt;&lt;Year&gt;2000&lt;/Year&gt;&lt;RecNum&gt;5351&lt;/RecNum&gt;&lt;DisplayText&gt;(5)&lt;/DisplayText&gt;&lt;record&gt;&lt;rec-number&gt;5351&lt;/rec-number&gt;&lt;foreign-keys&gt;&lt;key app="EN" db-id="w559ww0rbapezee9esb5saxf9wr55ar2stzs" timestamp="0"&gt;5351&lt;/key&gt;&lt;/foreign-keys&gt;&lt;ref-type name="Journal Article"&gt;17&lt;/ref-type&gt;&lt;contributors&gt;&lt;authors&gt;&lt;author&gt;Heaney, R. P.&lt;/author&gt;&lt;/authors&gt;&lt;/contributors&gt;&lt;titles&gt;&lt;title&gt;Vitamin D: how much do we need, and how much is too much?&lt;/title&gt;&lt;secondary-title&gt;Osteoporos Int&lt;/secondary-title&gt;&lt;/titles&gt;&lt;periodical&gt;&lt;full-title&gt;Osteoporosis International&lt;/full-title&gt;&lt;abbr-1&gt;Osteoporos Int&lt;/abbr-1&gt;&lt;/periodical&gt;&lt;pages&gt;553-555&lt;/pages&gt;&lt;volume&gt;11&lt;/volume&gt;&lt;number&gt;7&lt;/number&gt;&lt;reprint-edition&gt;NOT IN FILE&lt;/reprint-edition&gt;&lt;keywords&gt;&lt;keyword&gt;administration &amp;amp; dosage&lt;/keyword&gt;&lt;keyword&gt;Age Factors&lt;/keyword&gt;&lt;keyword&gt;blood&lt;/keyword&gt;&lt;keyword&gt;diet therapy&lt;/keyword&gt;&lt;keyword&gt;Dietary Supplements&lt;/keyword&gt;&lt;keyword&gt;Humans&lt;/keyword&gt;&lt;keyword&gt;Hydroxycholecalciferols&lt;/keyword&gt;&lt;keyword&gt;Middle Aged&lt;/keyword&gt;&lt;keyword&gt;Nutrition Policy&lt;/keyword&gt;&lt;keyword&gt;Practice Guidelines&lt;/keyword&gt;&lt;keyword&gt;Vitamin D&lt;/keyword&gt;&lt;keyword&gt;Vitamin D Deficiency&lt;/keyword&gt;&lt;/keywords&gt;&lt;dates&gt;&lt;year&gt;2000&lt;/year&gt;&lt;/dates&gt;&lt;urls&gt;&lt;related-urls&gt;&lt;url&gt;PM:11069187&lt;/url&gt;&lt;/related-urls&gt;&lt;/urls&gt;&lt;/record&gt;&lt;/Cite&gt;&lt;/EndNote&gt;</w:instrText>
      </w:r>
      <w:r w:rsidR="009E3BCA" w:rsidRPr="00BC0BB7">
        <w:rPr>
          <w:rFonts w:ascii="Times New Roman" w:eastAsia="Times New Roman" w:hAnsi="Times New Roman" w:cs="Times New Roman"/>
          <w:lang w:eastAsia="zh-CN"/>
        </w:rPr>
        <w:fldChar w:fldCharType="separate"/>
      </w:r>
      <w:r w:rsidR="0025647E">
        <w:rPr>
          <w:rFonts w:ascii="Times New Roman" w:eastAsia="Times New Roman" w:hAnsi="Times New Roman" w:cs="Times New Roman"/>
          <w:noProof/>
          <w:lang w:eastAsia="zh-CN"/>
        </w:rPr>
        <w:t>(5)</w:t>
      </w:r>
      <w:r w:rsidR="009E3BCA" w:rsidRPr="00BC0BB7">
        <w:rPr>
          <w:rFonts w:ascii="Times New Roman" w:eastAsia="Times New Roman" w:hAnsi="Times New Roman" w:cs="Times New Roman"/>
          <w:lang w:eastAsia="zh-CN"/>
        </w:rPr>
        <w:fldChar w:fldCharType="end"/>
      </w:r>
      <w:r w:rsidR="00855BBC">
        <w:rPr>
          <w:rFonts w:ascii="Times New Roman" w:eastAsia="Times New Roman" w:hAnsi="Times New Roman" w:cs="Times New Roman"/>
          <w:lang w:eastAsia="zh-CN"/>
        </w:rPr>
        <w:t>.</w:t>
      </w:r>
      <w:r w:rsidR="0068581B" w:rsidRPr="00BC0BB7">
        <w:rPr>
          <w:rFonts w:ascii="Times New Roman" w:eastAsia="Times New Roman" w:hAnsi="Times New Roman" w:cs="Times New Roman"/>
          <w:lang w:eastAsia="zh-CN"/>
        </w:rPr>
        <w:t xml:space="preserve"> Indeed at the population level, there is evidence of inverse associations between 25(OH)-vitamin D concentrations and markers of bone resorption such as CTX</w:t>
      </w:r>
      <w:r w:rsidR="00855BBC">
        <w:rPr>
          <w:rFonts w:ascii="Times New Roman" w:eastAsia="Times New Roman" w:hAnsi="Times New Roman" w:cs="Times New Roman"/>
          <w:lang w:eastAsia="zh-CN"/>
        </w:rPr>
        <w:t xml:space="preserve"> </w:t>
      </w:r>
      <w:r w:rsidR="00D56A70" w:rsidRPr="00BC0BB7">
        <w:rPr>
          <w:rFonts w:ascii="Times New Roman" w:hAnsi="Times New Roman" w:cs="Times New Roman"/>
          <w:lang w:eastAsia="en-GB"/>
        </w:rPr>
        <w:fldChar w:fldCharType="begin">
          <w:fldData xml:space="preserve">PEVuZE5vdGU+PENpdGU+PEF1dGhvcj5QYXJrPC9BdXRob3I+PFllYXI+MjAxNzwvWWVhcj48UmVj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PC9hbHQtcGVyaW9kaWNhbD48cGFnZXM+MTgxMzg8L3BhZ2VzPjx2b2x1bWU+NTwvdm9sdW1lPjxl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=
</w:fldData>
        </w:fldChar>
      </w:r>
      <w:r w:rsidR="0025647E">
        <w:rPr>
          <w:rFonts w:ascii="Times New Roman" w:hAnsi="Times New Roman" w:cs="Times New Roman"/>
          <w:lang w:eastAsia="en-GB"/>
        </w:rPr>
        <w:instrText xml:space="preserve"> ADDIN EN.CITE </w:instrText>
      </w:r>
      <w:r w:rsidR="0025647E">
        <w:rPr>
          <w:rFonts w:ascii="Times New Roman" w:hAnsi="Times New Roman" w:cs="Times New Roman"/>
          <w:lang w:eastAsia="en-GB"/>
        </w:rPr>
        <w:fldChar w:fldCharType="begin">
          <w:fldData xml:space="preserve">PEVuZE5vdGU+PENpdGU+PEF1dGhvcj5QYXJrPC9BdXRob3I+PFllYXI+MjAxNzwvWWVhcj48UmVj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PC9hbHQtcGVyaW9kaWNhbD48cGFnZXM+MTgxMzg8L3BhZ2VzPjx2b2x1bWU+NTwvdm9sdW1lPjxl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=
</w:fldData>
        </w:fldChar>
      </w:r>
      <w:r w:rsidR="0025647E">
        <w:rPr>
          <w:rFonts w:ascii="Times New Roman" w:hAnsi="Times New Roman" w:cs="Times New Roman"/>
          <w:lang w:eastAsia="en-GB"/>
        </w:rPr>
        <w:instrText xml:space="preserve"> ADDIN EN.CITE.DATA </w:instrText>
      </w:r>
      <w:r w:rsidR="0025647E">
        <w:rPr>
          <w:rFonts w:ascii="Times New Roman" w:hAnsi="Times New Roman" w:cs="Times New Roman"/>
          <w:lang w:eastAsia="en-GB"/>
        </w:rPr>
      </w:r>
      <w:r w:rsidR="0025647E">
        <w:rPr>
          <w:rFonts w:ascii="Times New Roman" w:hAnsi="Times New Roman" w:cs="Times New Roman"/>
          <w:lang w:eastAsia="en-GB"/>
        </w:rPr>
        <w:fldChar w:fldCharType="end"/>
      </w:r>
      <w:r w:rsidR="00D56A70" w:rsidRPr="00BC0BB7">
        <w:rPr>
          <w:rFonts w:ascii="Times New Roman" w:hAnsi="Times New Roman" w:cs="Times New Roman"/>
          <w:lang w:eastAsia="en-GB"/>
        </w:rPr>
      </w:r>
      <w:r w:rsidR="00D56A70" w:rsidRPr="00BC0BB7">
        <w:rPr>
          <w:rFonts w:ascii="Times New Roman" w:hAnsi="Times New Roman" w:cs="Times New Roman"/>
          <w:lang w:eastAsia="en-GB"/>
        </w:rPr>
        <w:fldChar w:fldCharType="separate"/>
      </w:r>
      <w:r w:rsidR="0025647E">
        <w:rPr>
          <w:rFonts w:ascii="Times New Roman" w:hAnsi="Times New Roman" w:cs="Times New Roman"/>
          <w:noProof/>
          <w:lang w:eastAsia="en-GB"/>
        </w:rPr>
        <w:t>(6-9)</w:t>
      </w:r>
      <w:r w:rsidR="00D56A70" w:rsidRPr="00BC0BB7">
        <w:rPr>
          <w:rFonts w:ascii="Times New Roman" w:hAnsi="Times New Roman" w:cs="Times New Roman"/>
          <w:lang w:eastAsia="en-GB"/>
        </w:rPr>
        <w:fldChar w:fldCharType="end"/>
      </w:r>
      <w:r w:rsidR="00855BBC">
        <w:rPr>
          <w:rFonts w:ascii="Times New Roman" w:hAnsi="Times New Roman" w:cs="Times New Roman"/>
          <w:lang w:eastAsia="en-GB"/>
        </w:rPr>
        <w:t>.</w:t>
      </w:r>
      <w:r w:rsidR="0068581B" w:rsidRPr="00BC0BB7">
        <w:rPr>
          <w:rFonts w:ascii="Times New Roman" w:eastAsia="Times New Roman" w:hAnsi="Times New Roman" w:cs="Times New Roman"/>
          <w:lang w:eastAsia="zh-CN"/>
        </w:rPr>
        <w:t xml:space="preserve"> However, few studies have investigated these relationships across normal pregnancies, or the influence of vitamin D supplementation</w:t>
      </w:r>
      <w:r w:rsidR="00855BBC">
        <w:rPr>
          <w:rFonts w:ascii="Times New Roman" w:eastAsia="Times New Roman" w:hAnsi="Times New Roman" w:cs="Times New Roman"/>
          <w:lang w:eastAsia="zh-CN"/>
        </w:rPr>
        <w:t xml:space="preserve"> </w:t>
      </w:r>
      <w:r w:rsidR="00EB1B39" w:rsidRPr="00BC0BB7">
        <w:rPr>
          <w:rFonts w:ascii="Times New Roman" w:hAnsi="Times New Roman" w:cs="Times New Roman"/>
          <w:lang w:eastAsia="en-GB"/>
        </w:rPr>
        <w:fldChar w:fldCharType="begin">
          <w:fldData xml:space="preserve">PEVuZE5vdGU+PENpdGU+PEF1dGhvcj5CbGFjazwvQXV0aG9yPjxZZWFyPjIwMDA8L1llYXI+PFJl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Y2FsPjxwYWdlcz41MTQtMjM8L3BhZ2VzPjx2b2x1bWU+NjE8L3ZvbHVtZT48bnVtYmVyPjM8L251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bC10aXRsZT5Pc3Rlb3Bvcm9zaXMgSW50ZXJuYXRpb25hbDwvZnVsbC10aXRsZT48YWJici0xPk9z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</w:fldData>
        </w:fldChar>
      </w:r>
      <w:r w:rsidR="00B117D8">
        <w:rPr>
          <w:rFonts w:ascii="Times New Roman" w:hAnsi="Times New Roman" w:cs="Times New Roman"/>
          <w:lang w:eastAsia="en-GB"/>
        </w:rPr>
        <w:instrText xml:space="preserve"> ADDIN EN.CITE </w:instrText>
      </w:r>
      <w:r w:rsidR="00B117D8">
        <w:rPr>
          <w:rFonts w:ascii="Times New Roman" w:hAnsi="Times New Roman" w:cs="Times New Roman"/>
          <w:lang w:eastAsia="en-GB"/>
        </w:rPr>
        <w:fldChar w:fldCharType="begin">
          <w:fldData xml:space="preserve">PEVuZE5vdGU+PENpdGU+PEF1dGhvcj5CbGFjazwvQXV0aG9yPjxZZWFyPjIwMDA8L1llYXI+PFJl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Y2FsPjxwYWdlcz41MTQtMjM8L3BhZ2VzPjx2b2x1bWU+NjE8L3ZvbHVtZT48bnVtYmVyPjM8L251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bC10aXRsZT5Pc3Rlb3Bvcm9zaXMgSW50ZXJuYXRpb25hbDwvZnVsbC10aXRsZT48YWJici0xPk9z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</w:fldData>
        </w:fldChar>
      </w:r>
      <w:r w:rsidR="00B117D8">
        <w:rPr>
          <w:rFonts w:ascii="Times New Roman" w:hAnsi="Times New Roman" w:cs="Times New Roman"/>
          <w:lang w:eastAsia="en-GB"/>
        </w:rPr>
        <w:instrText xml:space="preserve"> ADDIN EN.CITE.DATA </w:instrText>
      </w:r>
      <w:r w:rsidR="00B117D8">
        <w:rPr>
          <w:rFonts w:ascii="Times New Roman" w:hAnsi="Times New Roman" w:cs="Times New Roman"/>
          <w:lang w:eastAsia="en-GB"/>
        </w:rPr>
      </w:r>
      <w:r w:rsidR="00B117D8">
        <w:rPr>
          <w:rFonts w:ascii="Times New Roman" w:hAnsi="Times New Roman" w:cs="Times New Roman"/>
          <w:lang w:eastAsia="en-GB"/>
        </w:rPr>
        <w:fldChar w:fldCharType="end"/>
      </w:r>
      <w:r w:rsidR="00EB1B39" w:rsidRPr="00BC0BB7">
        <w:rPr>
          <w:rFonts w:ascii="Times New Roman" w:hAnsi="Times New Roman" w:cs="Times New Roman"/>
          <w:lang w:eastAsia="en-GB"/>
        </w:rPr>
      </w:r>
      <w:r w:rsidR="00EB1B39" w:rsidRPr="00BC0BB7">
        <w:rPr>
          <w:rFonts w:ascii="Times New Roman" w:hAnsi="Times New Roman" w:cs="Times New Roman"/>
          <w:lang w:eastAsia="en-GB"/>
        </w:rPr>
        <w:fldChar w:fldCharType="separate"/>
      </w:r>
      <w:r w:rsidR="0025647E">
        <w:rPr>
          <w:rFonts w:ascii="Times New Roman" w:hAnsi="Times New Roman" w:cs="Times New Roman"/>
          <w:noProof/>
          <w:lang w:eastAsia="en-GB"/>
        </w:rPr>
        <w:t>(10-17)</w:t>
      </w:r>
      <w:r w:rsidR="00EB1B39" w:rsidRPr="00BC0BB7">
        <w:rPr>
          <w:rFonts w:ascii="Times New Roman" w:hAnsi="Times New Roman" w:cs="Times New Roman"/>
          <w:lang w:eastAsia="en-GB"/>
        </w:rPr>
        <w:fldChar w:fldCharType="end"/>
      </w:r>
      <w:r w:rsidR="00855BBC">
        <w:rPr>
          <w:rFonts w:ascii="Times New Roman" w:hAnsi="Times New Roman" w:cs="Times New Roman"/>
          <w:lang w:eastAsia="en-GB"/>
        </w:rPr>
        <w:t>.</w:t>
      </w:r>
    </w:p>
    <w:p w14:paraId="0FB9A529" w14:textId="56C44F48" w:rsidR="008D3A57" w:rsidRPr="00BC0BB7" w:rsidRDefault="008973A6" w:rsidP="0063546A">
      <w:pPr>
        <w:spacing w:after="120" w:line="480" w:lineRule="auto"/>
        <w:jc w:val="both"/>
        <w:rPr>
          <w:rFonts w:ascii="Times New Roman" w:eastAsia="Times New Roman" w:hAnsi="Times New Roman" w:cs="Times New Roman"/>
          <w:lang w:eastAsia="zh-CN"/>
        </w:rPr>
      </w:pPr>
      <w:r w:rsidRPr="00BC0BB7">
        <w:rPr>
          <w:rFonts w:ascii="Times New Roman" w:eastAsia="Times New Roman" w:hAnsi="Times New Roman" w:cs="Times New Roman"/>
          <w:lang w:eastAsia="zh-CN"/>
        </w:rPr>
        <w:t>The MAVIDOS trial of vitamin D supplementation in pregnancy</w:t>
      </w:r>
      <w:r w:rsidR="003A05C8" w:rsidRPr="00BC0BB7">
        <w:rPr>
          <w:rFonts w:ascii="Times New Roman" w:eastAsia="Times New Roman" w:hAnsi="Times New Roman" w:cs="Times New Roman"/>
          <w:lang w:eastAsia="zh-CN"/>
        </w:rPr>
        <w:t xml:space="preserve"> (</w:t>
      </w:r>
      <w:r w:rsidR="009E3BCA" w:rsidRPr="00BC0BB7">
        <w:rPr>
          <w:rFonts w:ascii="Times New Roman" w:eastAsia="Times New Roman" w:hAnsi="Times New Roman" w:cs="Times New Roman"/>
          <w:lang w:eastAsia="zh-CN"/>
        </w:rPr>
        <w:t xml:space="preserve">of which the </w:t>
      </w:r>
      <w:r w:rsidR="003A05C8" w:rsidRPr="00BC0BB7">
        <w:rPr>
          <w:rFonts w:ascii="Times New Roman" w:eastAsia="Times New Roman" w:hAnsi="Times New Roman" w:cs="Times New Roman"/>
          <w:lang w:eastAsia="zh-CN"/>
        </w:rPr>
        <w:t xml:space="preserve">primary aim </w:t>
      </w:r>
      <w:r w:rsidR="00C11C61" w:rsidRPr="00BC0BB7">
        <w:rPr>
          <w:rFonts w:ascii="Times New Roman" w:eastAsia="Times New Roman" w:hAnsi="Times New Roman" w:cs="Times New Roman"/>
          <w:lang w:eastAsia="zh-CN"/>
        </w:rPr>
        <w:t xml:space="preserve">was </w:t>
      </w:r>
      <w:r w:rsidR="003A05C8" w:rsidRPr="00BC0BB7">
        <w:rPr>
          <w:rFonts w:ascii="Times New Roman" w:eastAsia="Times New Roman" w:hAnsi="Times New Roman" w:cs="Times New Roman"/>
          <w:lang w:eastAsia="zh-CN"/>
        </w:rPr>
        <w:t>to investigate the effect of gestational cholecalciferol supplementation on offspring bone mass)</w:t>
      </w:r>
      <w:r w:rsidRPr="00BC0BB7">
        <w:rPr>
          <w:rFonts w:ascii="Times New Roman" w:eastAsia="Times New Roman" w:hAnsi="Times New Roman" w:cs="Times New Roman"/>
          <w:lang w:eastAsia="zh-CN"/>
        </w:rPr>
        <w:t xml:space="preserve"> </w:t>
      </w:r>
      <w:r w:rsidR="00B023D0" w:rsidRPr="00BC0BB7">
        <w:rPr>
          <w:rFonts w:ascii="Times New Roman" w:eastAsia="Times New Roman" w:hAnsi="Times New Roman" w:cs="Times New Roman"/>
          <w:lang w:eastAsia="zh-CN"/>
        </w:rPr>
        <w:t>provides an</w:t>
      </w:r>
      <w:r w:rsidRPr="00BC0BB7">
        <w:rPr>
          <w:rFonts w:ascii="Times New Roman" w:eastAsia="Times New Roman" w:hAnsi="Times New Roman" w:cs="Times New Roman"/>
          <w:lang w:eastAsia="zh-CN"/>
        </w:rPr>
        <w:t xml:space="preserve"> opportunity to </w:t>
      </w:r>
      <w:r w:rsidR="003A05C8" w:rsidRPr="00BC0BB7">
        <w:rPr>
          <w:rFonts w:ascii="Times New Roman" w:eastAsia="Times New Roman" w:hAnsi="Times New Roman" w:cs="Times New Roman"/>
          <w:lang w:eastAsia="zh-CN"/>
        </w:rPr>
        <w:t>study the impact of this supplement on a marker of maternal bone resorption</w:t>
      </w:r>
      <w:r w:rsidR="00C5336A" w:rsidRPr="00BC0BB7">
        <w:rPr>
          <w:rFonts w:ascii="Times New Roman" w:eastAsia="Times New Roman" w:hAnsi="Times New Roman" w:cs="Times New Roman"/>
          <w:lang w:eastAsia="zh-CN"/>
        </w:rPr>
        <w:t xml:space="preserve"> </w:t>
      </w:r>
      <w:r w:rsidR="00C5336A" w:rsidRPr="00BC0BB7">
        <w:rPr>
          <w:rFonts w:ascii="Times New Roman" w:hAnsi="Times New Roman" w:cs="Times New Roman"/>
        </w:rPr>
        <w:t>(CTX)</w:t>
      </w:r>
      <w:r w:rsidR="003A05C8" w:rsidRPr="00BC0BB7">
        <w:rPr>
          <w:rFonts w:ascii="Times New Roman" w:eastAsia="Times New Roman" w:hAnsi="Times New Roman" w:cs="Times New Roman"/>
          <w:lang w:eastAsia="zh-CN"/>
        </w:rPr>
        <w:t xml:space="preserve"> and maternal post</w:t>
      </w:r>
      <w:r w:rsidR="00C11C61" w:rsidRPr="00BC0BB7">
        <w:rPr>
          <w:rFonts w:ascii="Times New Roman" w:eastAsia="Times New Roman" w:hAnsi="Times New Roman" w:cs="Times New Roman"/>
          <w:lang w:eastAsia="zh-CN"/>
        </w:rPr>
        <w:t>-</w:t>
      </w:r>
      <w:r w:rsidR="003A05C8" w:rsidRPr="00BC0BB7">
        <w:rPr>
          <w:rFonts w:ascii="Times New Roman" w:eastAsia="Times New Roman" w:hAnsi="Times New Roman" w:cs="Times New Roman"/>
          <w:lang w:eastAsia="zh-CN"/>
        </w:rPr>
        <w:t>partum bone indices</w:t>
      </w:r>
      <w:r w:rsidR="00855BBC">
        <w:rPr>
          <w:rFonts w:ascii="Times New Roman" w:eastAsia="Times New Roman" w:hAnsi="Times New Roman" w:cs="Times New Roman"/>
          <w:lang w:eastAsia="zh-CN"/>
        </w:rPr>
        <w:t xml:space="preserve"> </w:t>
      </w:r>
      <w:r w:rsidR="003A05C8" w:rsidRPr="00BC0BB7">
        <w:rPr>
          <w:rFonts w:ascii="Times New Roman" w:eastAsia="Times New Roman" w:hAnsi="Times New Roman" w:cs="Times New Roman"/>
          <w:lang w:eastAsia="zh-CN"/>
        </w:rPr>
        <w:fldChar w:fldCharType="begin">
          <w:fldData xml:space="preserve">PEVuZE5vdGU+PENpdGU+PEF1dGhvcj5IYXJ2ZXk8L0F1dGhvcj48WWVhcj4yMDEyPC9ZZWFyPjxS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YXRlcz48ZGF0ZT5NYXk8L2RhdGU+PC9wdWItZGF0ZXM+PC9kYXRlcz48aXNibj4yMjEzLTg1ODc8
L2lzYm4+PGFjY2Vzc2lvbi1udW0+MjY5NDQ0MjE8L2FjY2Vzc2lvbi1udW0+PHVybHM+PC91cmxz
PjxjdXN0b20yPlBNQzQ4NDM5Njk8L2N1c3RvbTI+PGN1c3RvbTY+RU1TNjc0ODU8L2N1c3RvbTY+
PGVsZWN0cm9uaWMtcmVzb3VyY2UtbnVtPjEwLjEwMTYvczIyMTMtODU4NygxNikwMDA0NC05PC9l
bGVjdHJvbmljLXJlc291cmNlLW51bT48cmVtb3RlLWRhdGFiYXNlLXByb3ZpZGVyPk5MTTwvcmVt
b3RlLWRhdGFiYXNlLXByb3ZpZGVyPjxsYW5ndWFnZT5lbmc8L2xhbmd1YWdlPjwvcmVjb3JkPjwv
Q2l0ZT48L0VuZE5vdGU+AG==
</w:fldData>
        </w:fldChar>
      </w:r>
      <w:r w:rsidR="0025647E">
        <w:rPr>
          <w:rFonts w:ascii="Times New Roman" w:eastAsia="Times New Roman" w:hAnsi="Times New Roman" w:cs="Times New Roman"/>
          <w:lang w:eastAsia="zh-CN"/>
        </w:rPr>
        <w:instrText xml:space="preserve"> ADDIN EN.CITE </w:instrText>
      </w:r>
      <w:r w:rsidR="0025647E">
        <w:rPr>
          <w:rFonts w:ascii="Times New Roman" w:eastAsia="Times New Roman" w:hAnsi="Times New Roman" w:cs="Times New Roman"/>
          <w:lang w:eastAsia="zh-CN"/>
        </w:rPr>
        <w:fldChar w:fldCharType="begin">
          <w:fldData xml:space="preserve">PEVuZE5vdGU+PENpdGU+PEF1dGhvcj5IYXJ2ZXk8L0F1dGhvcj48WWVhcj4yMDEyPC9ZZWFyPjxS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YXRlcz48ZGF0ZT5NYXk8L2RhdGU+PC9wdWItZGF0ZXM+PC9kYXRlcz48aXNibj4yMjEzLTg1ODc8
L2lzYm4+PGFjY2Vzc2lvbi1udW0+MjY5NDQ0MjE8L2FjY2Vzc2lvbi1udW0+PHVybHM+PC91cmxz
PjxjdXN0b20yPlBNQzQ4NDM5Njk8L2N1c3RvbTI+PGN1c3RvbTY+RU1TNjc0ODU8L2N1c3RvbTY+
PGVsZWN0cm9uaWMtcmVzb3VyY2UtbnVtPjEwLjEwMTYvczIyMTMtODU4NygxNikwMDA0NC05PC9l
bGVjdHJvbmljLXJlc291cmNlLW51bT48cmVtb3RlLWRhdGFiYXNlLXByb3ZpZGVyPk5MTTwvcmVt
b3RlLWRhdGFiYXNlLXByb3ZpZGVyPjxsYW5ndWFnZT5lbmc8L2xhbmd1YWdlPjwvcmVjb3JkPjwv
Q2l0ZT48L0VuZE5vdGU+AG==
</w:fldData>
        </w:fldChar>
      </w:r>
      <w:r w:rsidR="0025647E">
        <w:rPr>
          <w:rFonts w:ascii="Times New Roman" w:eastAsia="Times New Roman" w:hAnsi="Times New Roman" w:cs="Times New Roman"/>
          <w:lang w:eastAsia="zh-CN"/>
        </w:rPr>
        <w:instrText xml:space="preserve"> ADDIN EN.CITE.DATA </w:instrText>
      </w:r>
      <w:r w:rsidR="0025647E">
        <w:rPr>
          <w:rFonts w:ascii="Times New Roman" w:eastAsia="Times New Roman" w:hAnsi="Times New Roman" w:cs="Times New Roman"/>
          <w:lang w:eastAsia="zh-CN"/>
        </w:rPr>
      </w:r>
      <w:r w:rsidR="0025647E">
        <w:rPr>
          <w:rFonts w:ascii="Times New Roman" w:eastAsia="Times New Roman" w:hAnsi="Times New Roman" w:cs="Times New Roman"/>
          <w:lang w:eastAsia="zh-CN"/>
        </w:rPr>
        <w:fldChar w:fldCharType="end"/>
      </w:r>
      <w:r w:rsidR="003A05C8" w:rsidRPr="00BC0BB7">
        <w:rPr>
          <w:rFonts w:ascii="Times New Roman" w:eastAsia="Times New Roman" w:hAnsi="Times New Roman" w:cs="Times New Roman"/>
          <w:lang w:eastAsia="zh-CN"/>
        </w:rPr>
      </w:r>
      <w:r w:rsidR="003A05C8" w:rsidRPr="00BC0BB7">
        <w:rPr>
          <w:rFonts w:ascii="Times New Roman" w:eastAsia="Times New Roman" w:hAnsi="Times New Roman" w:cs="Times New Roman"/>
          <w:lang w:eastAsia="zh-CN"/>
        </w:rPr>
        <w:fldChar w:fldCharType="separate"/>
      </w:r>
      <w:r w:rsidR="0025647E">
        <w:rPr>
          <w:rFonts w:ascii="Times New Roman" w:eastAsia="Times New Roman" w:hAnsi="Times New Roman" w:cs="Times New Roman"/>
          <w:noProof/>
          <w:lang w:eastAsia="zh-CN"/>
        </w:rPr>
        <w:t>(18, 19)</w:t>
      </w:r>
      <w:r w:rsidR="003A05C8" w:rsidRPr="00BC0BB7">
        <w:rPr>
          <w:rFonts w:ascii="Times New Roman" w:eastAsia="Times New Roman" w:hAnsi="Times New Roman" w:cs="Times New Roman"/>
          <w:lang w:eastAsia="zh-CN"/>
        </w:rPr>
        <w:fldChar w:fldCharType="end"/>
      </w:r>
      <w:r w:rsidR="00855BBC">
        <w:rPr>
          <w:rFonts w:ascii="Times New Roman" w:eastAsia="Times New Roman" w:hAnsi="Times New Roman" w:cs="Times New Roman"/>
          <w:lang w:eastAsia="zh-CN"/>
        </w:rPr>
        <w:t>.</w:t>
      </w:r>
      <w:r w:rsidR="003A05C8" w:rsidRPr="00BC0BB7">
        <w:rPr>
          <w:rFonts w:ascii="Times New Roman" w:eastAsia="Times New Roman" w:hAnsi="Times New Roman" w:cs="Times New Roman"/>
          <w:lang w:eastAsia="zh-CN"/>
        </w:rPr>
        <w:t xml:space="preserve"> </w:t>
      </w:r>
      <w:r w:rsidR="00C5336A" w:rsidRPr="00BC0BB7">
        <w:rPr>
          <w:rFonts w:ascii="Times New Roman" w:hAnsi="Times New Roman" w:cs="Times New Roman"/>
        </w:rPr>
        <w:t xml:space="preserve">As the basis for this post hoc analysis, </w:t>
      </w:r>
      <w:r w:rsidR="00C5336A" w:rsidRPr="00BC0BB7">
        <w:rPr>
          <w:rFonts w:ascii="Times New Roman" w:eastAsia="Times New Roman" w:hAnsi="Times New Roman" w:cs="Times New Roman"/>
          <w:lang w:eastAsia="zh-CN"/>
        </w:rPr>
        <w:t>w</w:t>
      </w:r>
      <w:r w:rsidR="003A05C8" w:rsidRPr="00BC0BB7">
        <w:rPr>
          <w:rFonts w:ascii="Times New Roman" w:eastAsia="Times New Roman" w:hAnsi="Times New Roman" w:cs="Times New Roman"/>
          <w:lang w:eastAsia="zh-CN"/>
        </w:rPr>
        <w:t xml:space="preserve">e hypothesised that vitamin D supplementation in pregnancy would result in </w:t>
      </w:r>
      <w:r w:rsidR="00C11C61" w:rsidRPr="00BC0BB7">
        <w:rPr>
          <w:rFonts w:ascii="Times New Roman" w:eastAsia="Times New Roman" w:hAnsi="Times New Roman" w:cs="Times New Roman"/>
          <w:lang w:eastAsia="zh-CN"/>
        </w:rPr>
        <w:t>reduced</w:t>
      </w:r>
      <w:r w:rsidR="003A05C8" w:rsidRPr="00BC0BB7">
        <w:rPr>
          <w:rFonts w:ascii="Times New Roman" w:eastAsia="Times New Roman" w:hAnsi="Times New Roman" w:cs="Times New Roman"/>
          <w:lang w:eastAsia="zh-CN"/>
        </w:rPr>
        <w:t xml:space="preserve"> osteoclastic bone resorption, and</w:t>
      </w:r>
      <w:r w:rsidR="00C5336A" w:rsidRPr="00BC0BB7">
        <w:rPr>
          <w:rFonts w:ascii="Times New Roman" w:eastAsia="Times New Roman" w:hAnsi="Times New Roman" w:cs="Times New Roman"/>
          <w:lang w:eastAsia="zh-CN"/>
        </w:rPr>
        <w:t xml:space="preserve"> thus that we would observe</w:t>
      </w:r>
      <w:r w:rsidR="007C1EB5" w:rsidRPr="00BC0BB7">
        <w:rPr>
          <w:rFonts w:ascii="Times New Roman" w:eastAsia="Times New Roman" w:hAnsi="Times New Roman" w:cs="Times New Roman"/>
          <w:lang w:eastAsia="zh-CN"/>
        </w:rPr>
        <w:t>:</w:t>
      </w:r>
      <w:r w:rsidR="00C5336A" w:rsidRPr="00BC0BB7">
        <w:rPr>
          <w:rFonts w:ascii="Times New Roman" w:eastAsia="Times New Roman" w:hAnsi="Times New Roman" w:cs="Times New Roman"/>
          <w:lang w:eastAsia="zh-CN"/>
        </w:rPr>
        <w:t xml:space="preserve"> a) an inverse association between </w:t>
      </w:r>
      <w:r w:rsidR="005D4AEE" w:rsidRPr="00BC0BB7">
        <w:rPr>
          <w:rFonts w:ascii="Times New Roman" w:eastAsia="Times New Roman" w:hAnsi="Times New Roman" w:cs="Times New Roman"/>
          <w:lang w:eastAsia="zh-CN"/>
        </w:rPr>
        <w:t>vitamin D</w:t>
      </w:r>
      <w:r w:rsidR="00C5336A" w:rsidRPr="00BC0BB7">
        <w:rPr>
          <w:rFonts w:ascii="Times New Roman" w:eastAsia="Times New Roman" w:hAnsi="Times New Roman" w:cs="Times New Roman"/>
          <w:lang w:eastAsia="zh-CN"/>
        </w:rPr>
        <w:t xml:space="preserve"> supplementation (or 25(OH)-vitamin D concentration) and CTX</w:t>
      </w:r>
      <w:r w:rsidR="003A05C8" w:rsidRPr="00BC0BB7">
        <w:rPr>
          <w:rFonts w:ascii="Times New Roman" w:eastAsia="Times New Roman" w:hAnsi="Times New Roman" w:cs="Times New Roman"/>
          <w:lang w:eastAsia="zh-CN"/>
        </w:rPr>
        <w:t xml:space="preserve"> </w:t>
      </w:r>
      <w:r w:rsidR="00C5336A" w:rsidRPr="00BC0BB7">
        <w:rPr>
          <w:rFonts w:ascii="Times New Roman" w:eastAsia="Times New Roman" w:hAnsi="Times New Roman" w:cs="Times New Roman"/>
          <w:lang w:eastAsia="zh-CN"/>
        </w:rPr>
        <w:t>concentrations</w:t>
      </w:r>
      <w:r w:rsidR="00C11C61" w:rsidRPr="00BC0BB7">
        <w:rPr>
          <w:rFonts w:ascii="Times New Roman" w:eastAsia="Times New Roman" w:hAnsi="Times New Roman" w:cs="Times New Roman"/>
          <w:lang w:eastAsia="zh-CN"/>
        </w:rPr>
        <w:t>,</w:t>
      </w:r>
      <w:r w:rsidR="00C5336A" w:rsidRPr="00BC0BB7">
        <w:rPr>
          <w:rFonts w:ascii="Times New Roman" w:eastAsia="Times New Roman" w:hAnsi="Times New Roman" w:cs="Times New Roman"/>
          <w:lang w:eastAsia="zh-CN"/>
        </w:rPr>
        <w:t xml:space="preserve"> and b) an inverse association between maternal CTX concentration</w:t>
      </w:r>
      <w:r w:rsidR="00750838" w:rsidRPr="00BC0BB7">
        <w:rPr>
          <w:rFonts w:ascii="Times New Roman" w:eastAsia="Times New Roman" w:hAnsi="Times New Roman" w:cs="Times New Roman"/>
          <w:lang w:eastAsia="zh-CN"/>
        </w:rPr>
        <w:t>s</w:t>
      </w:r>
      <w:r w:rsidR="00C5336A" w:rsidRPr="00BC0BB7">
        <w:rPr>
          <w:rFonts w:ascii="Times New Roman" w:eastAsia="Times New Roman" w:hAnsi="Times New Roman" w:cs="Times New Roman"/>
          <w:lang w:eastAsia="zh-CN"/>
        </w:rPr>
        <w:t xml:space="preserve"> and measures of </w:t>
      </w:r>
      <w:r w:rsidR="00166399" w:rsidRPr="00BC0BB7">
        <w:rPr>
          <w:rFonts w:ascii="Times New Roman" w:eastAsia="Times New Roman" w:hAnsi="Times New Roman" w:cs="Times New Roman"/>
          <w:lang w:eastAsia="zh-CN"/>
        </w:rPr>
        <w:t xml:space="preserve">maternal </w:t>
      </w:r>
      <w:r w:rsidR="00C5336A" w:rsidRPr="00BC0BB7">
        <w:rPr>
          <w:rFonts w:ascii="Times New Roman" w:eastAsia="Times New Roman" w:hAnsi="Times New Roman" w:cs="Times New Roman"/>
          <w:lang w:eastAsia="zh-CN"/>
        </w:rPr>
        <w:t>post-partum bone mass.</w:t>
      </w:r>
    </w:p>
    <w:p w14:paraId="6842C2DD" w14:textId="77777777" w:rsidR="008D3A57" w:rsidRPr="00BC0BB7" w:rsidRDefault="008D3A57" w:rsidP="0063546A">
      <w:pPr>
        <w:spacing w:after="120" w:line="480" w:lineRule="auto"/>
        <w:jc w:val="both"/>
        <w:rPr>
          <w:rFonts w:ascii="Times New Roman" w:eastAsia="Times New Roman" w:hAnsi="Times New Roman" w:cs="Times New Roman"/>
          <w:lang w:eastAsia="zh-CN"/>
        </w:rPr>
      </w:pPr>
    </w:p>
    <w:bookmarkEnd w:id="12"/>
    <w:bookmarkEnd w:id="13"/>
    <w:bookmarkEnd w:id="14"/>
    <w:bookmarkEnd w:id="15"/>
    <w:p w14:paraId="58FD863B" w14:textId="5535A069" w:rsidR="00A5213E" w:rsidRPr="00BC0BB7" w:rsidRDefault="00DC3CE3" w:rsidP="0063546A">
      <w:pPr>
        <w:autoSpaceDE w:val="0"/>
        <w:autoSpaceDN w:val="0"/>
        <w:adjustRightInd w:val="0"/>
        <w:spacing w:after="120" w:line="480" w:lineRule="auto"/>
        <w:jc w:val="both"/>
        <w:rPr>
          <w:rFonts w:ascii="Times New Roman" w:hAnsi="Times New Roman" w:cs="Times New Roman"/>
          <w:b/>
        </w:rPr>
      </w:pPr>
      <w:r>
        <w:rPr>
          <w:rFonts w:ascii="Times New Roman" w:hAnsi="Times New Roman" w:cs="Times New Roman"/>
          <w:b/>
        </w:rPr>
        <w:t>Subject</w:t>
      </w:r>
      <w:r w:rsidR="001909DC" w:rsidRPr="00BC0BB7">
        <w:rPr>
          <w:rFonts w:ascii="Times New Roman" w:hAnsi="Times New Roman" w:cs="Times New Roman"/>
          <w:b/>
        </w:rPr>
        <w:t xml:space="preserve">s and </w:t>
      </w:r>
      <w:r w:rsidR="00A5213E" w:rsidRPr="00BC0BB7">
        <w:rPr>
          <w:rFonts w:ascii="Times New Roman" w:hAnsi="Times New Roman" w:cs="Times New Roman"/>
          <w:b/>
        </w:rPr>
        <w:t>Methods</w:t>
      </w:r>
    </w:p>
    <w:p w14:paraId="06357ABB" w14:textId="29CA16DE" w:rsidR="005846DF" w:rsidRPr="00BC0BB7" w:rsidRDefault="004045AD" w:rsidP="0063546A">
      <w:pPr>
        <w:autoSpaceDE w:val="0"/>
        <w:autoSpaceDN w:val="0"/>
        <w:adjustRightInd w:val="0"/>
        <w:spacing w:after="120" w:line="480" w:lineRule="auto"/>
        <w:jc w:val="both"/>
        <w:rPr>
          <w:rFonts w:ascii="Times New Roman" w:hAnsi="Times New Roman" w:cs="Times New Roman"/>
          <w:i/>
        </w:rPr>
      </w:pPr>
      <w:r w:rsidRPr="00BC0BB7">
        <w:rPr>
          <w:rFonts w:ascii="Times New Roman" w:hAnsi="Times New Roman" w:cs="Times New Roman"/>
          <w:i/>
        </w:rPr>
        <w:t>The Maternal Vitamin D Osteoporosis Study (MAVIDOS)</w:t>
      </w:r>
    </w:p>
    <w:p w14:paraId="7615EABA" w14:textId="10F823C4" w:rsidR="004045AD" w:rsidRPr="00BC0BB7" w:rsidRDefault="004045AD" w:rsidP="0063546A">
      <w:pPr>
        <w:autoSpaceDE w:val="0"/>
        <w:autoSpaceDN w:val="0"/>
        <w:adjustRightInd w:val="0"/>
        <w:spacing w:after="120" w:line="480" w:lineRule="auto"/>
        <w:jc w:val="both"/>
        <w:rPr>
          <w:rFonts w:ascii="Times New Roman" w:hAnsi="Times New Roman" w:cs="Times New Roman"/>
        </w:rPr>
      </w:pPr>
      <w:r w:rsidRPr="00BC0BB7">
        <w:rPr>
          <w:rFonts w:ascii="Times New Roman" w:hAnsi="Times New Roman" w:cs="Times New Roman"/>
        </w:rPr>
        <w:t xml:space="preserve">MAVIDOS </w:t>
      </w:r>
      <w:r w:rsidR="00C11C61" w:rsidRPr="00BC0BB7">
        <w:rPr>
          <w:rFonts w:ascii="Times New Roman" w:hAnsi="Times New Roman" w:cs="Times New Roman"/>
        </w:rPr>
        <w:t>was</w:t>
      </w:r>
      <w:r w:rsidRPr="00BC0BB7">
        <w:rPr>
          <w:rFonts w:ascii="Times New Roman" w:hAnsi="Times New Roman" w:cs="Times New Roman"/>
        </w:rPr>
        <w:t xml:space="preserve"> a multi</w:t>
      </w:r>
      <w:r w:rsidR="000504FF">
        <w:rPr>
          <w:rFonts w:ascii="Times New Roman" w:hAnsi="Times New Roman" w:cs="Times New Roman"/>
        </w:rPr>
        <w:t>center</w:t>
      </w:r>
      <w:r w:rsidRPr="00BC0BB7">
        <w:rPr>
          <w:rFonts w:ascii="Times New Roman" w:hAnsi="Times New Roman" w:cs="Times New Roman"/>
        </w:rPr>
        <w:t xml:space="preserve">, double-blind, </w:t>
      </w:r>
      <w:r w:rsidR="000504FF" w:rsidRPr="00BC0BB7">
        <w:rPr>
          <w:rFonts w:ascii="Times New Roman" w:hAnsi="Times New Roman" w:cs="Times New Roman"/>
        </w:rPr>
        <w:t>randomi</w:t>
      </w:r>
      <w:r w:rsidR="000504FF">
        <w:rPr>
          <w:rFonts w:ascii="Times New Roman" w:hAnsi="Times New Roman" w:cs="Times New Roman"/>
        </w:rPr>
        <w:t>z</w:t>
      </w:r>
      <w:r w:rsidR="000504FF" w:rsidRPr="00BC0BB7">
        <w:rPr>
          <w:rFonts w:ascii="Times New Roman" w:hAnsi="Times New Roman" w:cs="Times New Roman"/>
        </w:rPr>
        <w:t>ed</w:t>
      </w:r>
      <w:r w:rsidRPr="00BC0BB7">
        <w:rPr>
          <w:rFonts w:ascii="Times New Roman" w:hAnsi="Times New Roman" w:cs="Times New Roman"/>
        </w:rPr>
        <w:t xml:space="preserve">, placebo-controlled trial of vitamin D supplementation in pregnancy. The primary outcome was neonatal bone mass. A detailed description of the study methods </w:t>
      </w:r>
      <w:r w:rsidRPr="00BC0BB7">
        <w:rPr>
          <w:rFonts w:ascii="Times New Roman" w:hAnsi="Times New Roman" w:cs="Times New Roman"/>
        </w:rPr>
        <w:fldChar w:fldCharType="begin">
          <w:fldData xml:space="preserve">PEVuZE5vdGU+PENpdGU+PEF1dGhvcj5IYXJ2ZXk8L0F1dGhvcj48WWVhcj4yMDEyPC9ZZWFyPjxS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==
</w:fldData>
        </w:fldChar>
      </w:r>
      <w:r w:rsidR="0025647E">
        <w:rPr>
          <w:rFonts w:ascii="Times New Roman" w:hAnsi="Times New Roman" w:cs="Times New Roman"/>
        </w:rPr>
        <w:instrText xml:space="preserve"> ADDIN EN.CITE </w:instrText>
      </w:r>
      <w:r w:rsidR="0025647E">
        <w:rPr>
          <w:rFonts w:ascii="Times New Roman" w:hAnsi="Times New Roman" w:cs="Times New Roman"/>
        </w:rPr>
        <w:fldChar w:fldCharType="begin">
          <w:fldData xml:space="preserve">PEVuZE5vdGU+PENpdGU+PEF1dGhvcj5IYXJ2ZXk8L0F1dGhvcj48WWVhcj4yMDEyPC9ZZWFyPjxS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==
</w:fldData>
        </w:fldChar>
      </w:r>
      <w:r w:rsidR="0025647E">
        <w:rPr>
          <w:rFonts w:ascii="Times New Roman" w:hAnsi="Times New Roman" w:cs="Times New Roman"/>
        </w:rPr>
        <w:instrText xml:space="preserve"> ADDIN EN.CITE.DATA </w:instrText>
      </w:r>
      <w:r w:rsidR="0025647E">
        <w:rPr>
          <w:rFonts w:ascii="Times New Roman" w:hAnsi="Times New Roman" w:cs="Times New Roman"/>
        </w:rPr>
      </w:r>
      <w:r w:rsidR="0025647E">
        <w:rPr>
          <w:rFonts w:ascii="Times New Roman" w:hAnsi="Times New Roman" w:cs="Times New Roman"/>
        </w:rPr>
        <w:fldChar w:fldCharType="end"/>
      </w:r>
      <w:r w:rsidRPr="00BC0BB7">
        <w:rPr>
          <w:rFonts w:ascii="Times New Roman" w:hAnsi="Times New Roman" w:cs="Times New Roman"/>
        </w:rPr>
      </w:r>
      <w:r w:rsidRPr="00BC0BB7">
        <w:rPr>
          <w:rFonts w:ascii="Times New Roman" w:hAnsi="Times New Roman" w:cs="Times New Roman"/>
        </w:rPr>
        <w:fldChar w:fldCharType="separate"/>
      </w:r>
      <w:r w:rsidR="0025647E">
        <w:rPr>
          <w:rFonts w:ascii="Times New Roman" w:hAnsi="Times New Roman" w:cs="Times New Roman"/>
          <w:noProof/>
        </w:rPr>
        <w:t>(18)</w:t>
      </w:r>
      <w:r w:rsidRPr="00BC0BB7">
        <w:rPr>
          <w:rFonts w:ascii="Times New Roman" w:hAnsi="Times New Roman" w:cs="Times New Roman"/>
        </w:rPr>
        <w:fldChar w:fldCharType="end"/>
      </w:r>
      <w:r w:rsidRPr="00BC0BB7">
        <w:rPr>
          <w:rFonts w:ascii="Times New Roman" w:hAnsi="Times New Roman" w:cs="Times New Roman"/>
        </w:rPr>
        <w:t xml:space="preserve"> and primary findings have been published previously</w:t>
      </w:r>
      <w:r w:rsidR="00855BBC">
        <w:rPr>
          <w:rFonts w:ascii="Times New Roman" w:hAnsi="Times New Roman" w:cs="Times New Roman"/>
        </w:rPr>
        <w:t xml:space="preserve"> </w:t>
      </w:r>
      <w:r w:rsidRPr="00BC0BB7">
        <w:rPr>
          <w:rFonts w:ascii="Times New Roman" w:hAnsi="Times New Roman" w:cs="Times New Roman"/>
        </w:rPr>
        <w:fldChar w:fldCharType="begin">
          <w:fldData xml:space="preserve">PEVuZE5vdGU+PENpdGU+PEF1dGhvcj5Db29wZXI8L0F1dGhvcj48WWVhcj4yMDE2PC9ZZWFyPjxS
ZWNOdW0+Njg2MDwvUmVjTnVtPjxEaXNwbGF5VGV4dD4oMTkpPC9EaXNwbGF5VGV4dD48cmVjb3Jk
PjxyZWMtbnVtYmVyPjY4NjA8L3JlYy1udW1iZXI+PGZvcmVpZ24ta2V5cz48a2V5IGFwcD0iRU4i
IGRiLWlkPSJ3NTU5d3cwcmJhcGV6ZWU5ZXNiNXNheGY5d3I1NWFyMnN0enMiIHRpbWVzdGFtcD0i
MTQ3MzM0Mzc4MiI+Njg2MDwva2V5PjwvZm9yZWlnbi1rZXlzPjxyZWYtdHlwZSBuYW1lPSJKb3Vy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YXRlcz48ZGF0ZT5NYXk8L2RhdGU+PC9wdWItZGF0ZXM+PC9kYXRlcz48aXNibj4yMjEzLTg1ODc8
L2lzYm4+PGFjY2Vzc2lvbi1udW0+MjY5NDQ0MjE8L2FjY2Vzc2lvbi1udW0+PHVybHM+PC91cmxz
PjxjdXN0b20yPlBNQzQ4NDM5Njk8L2N1c3RvbTI+PGN1c3RvbTY+RU1TNjc0ODU8L2N1c3RvbTY+
PGVsZWN0cm9uaWMtcmVzb3VyY2UtbnVtPjEwLjEwMTYvczIyMTMtODU4NygxNikwMDA0NC05PC9l
bGVjdHJvbmljLXJlc291cmNlLW51bT48cmVtb3RlLWRhdGFiYXNlLXByb3ZpZGVyPk5MTTwvcmVt
b3RlLWRhdGFiYXNlLXByb3ZpZGVyPjxsYW5ndWFnZT5lbmc8L2xhbmd1YWdlPjwvcmVjb3JkPjwv
Q2l0ZT48L0VuZE5vdGU+AG==
</w:fldData>
        </w:fldChar>
      </w:r>
      <w:r w:rsidR="0025647E">
        <w:rPr>
          <w:rFonts w:ascii="Times New Roman" w:hAnsi="Times New Roman" w:cs="Times New Roman"/>
        </w:rPr>
        <w:instrText xml:space="preserve"> ADDIN EN.CITE </w:instrText>
      </w:r>
      <w:r w:rsidR="0025647E">
        <w:rPr>
          <w:rFonts w:ascii="Times New Roman" w:hAnsi="Times New Roman" w:cs="Times New Roman"/>
        </w:rPr>
        <w:fldChar w:fldCharType="begin">
          <w:fldData xml:space="preserve">PEVuZE5vdGU+PENpdGU+PEF1dGhvcj5Db29wZXI8L0F1dGhvcj48WWVhcj4yMDE2PC9ZZWFyPjxS
ZWNOdW0+Njg2MDwvUmVjTnVtPjxEaXNwbGF5VGV4dD4oMTkpPC9EaXNwbGF5VGV4dD48cmVjb3Jk
PjxyZWMtbnVtYmVyPjY4NjA8L3JlYy1udW1iZXI+PGZvcmVpZ24ta2V5cz48a2V5IGFwcD0iRU4i
IGRiLWlkPSJ3NTU5d3cwcmJhcGV6ZWU5ZXNiNXNheGY5d3I1NWFyMnN0enMiIHRpbWVzdGFtcD0i
MTQ3MzM0Mzc4MiI+Njg2MDwva2V5PjwvZm9yZWlnbi1rZXlzPjxyZWYtdHlwZSBuYW1lPSJKb3Vy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YXRlcz48ZGF0ZT5NYXk8L2RhdGU+PC9wdWItZGF0ZXM+PC9kYXRlcz48aXNibj4yMjEzLTg1ODc8
L2lzYm4+PGFjY2Vzc2lvbi1udW0+MjY5NDQ0MjE8L2FjY2Vzc2lvbi1udW0+PHVybHM+PC91cmxz
PjxjdXN0b20yPlBNQzQ4NDM5Njk8L2N1c3RvbTI+PGN1c3RvbTY+RU1TNjc0ODU8L2N1c3RvbTY+
PGVsZWN0cm9uaWMtcmVzb3VyY2UtbnVtPjEwLjEwMTYvczIyMTMtODU4NygxNikwMDA0NC05PC9l
bGVjdHJvbmljLXJlc291cmNlLW51bT48cmVtb3RlLWRhdGFiYXNlLXByb3ZpZGVyPk5MTTwvcmVt
b3RlLWRhdGFiYXNlLXByb3ZpZGVyPjxsYW5ndWFnZT5lbmc8L2xhbmd1YWdlPjwvcmVjb3JkPjwv
Q2l0ZT48L0VuZE5vdGU+AG==
</w:fldData>
        </w:fldChar>
      </w:r>
      <w:r w:rsidR="0025647E">
        <w:rPr>
          <w:rFonts w:ascii="Times New Roman" w:hAnsi="Times New Roman" w:cs="Times New Roman"/>
        </w:rPr>
        <w:instrText xml:space="preserve"> ADDIN EN.CITE.DATA </w:instrText>
      </w:r>
      <w:r w:rsidR="0025647E">
        <w:rPr>
          <w:rFonts w:ascii="Times New Roman" w:hAnsi="Times New Roman" w:cs="Times New Roman"/>
        </w:rPr>
      </w:r>
      <w:r w:rsidR="0025647E">
        <w:rPr>
          <w:rFonts w:ascii="Times New Roman" w:hAnsi="Times New Roman" w:cs="Times New Roman"/>
        </w:rPr>
        <w:fldChar w:fldCharType="end"/>
      </w:r>
      <w:r w:rsidRPr="00BC0BB7">
        <w:rPr>
          <w:rFonts w:ascii="Times New Roman" w:hAnsi="Times New Roman" w:cs="Times New Roman"/>
        </w:rPr>
      </w:r>
      <w:r w:rsidRPr="00BC0BB7">
        <w:rPr>
          <w:rFonts w:ascii="Times New Roman" w:hAnsi="Times New Roman" w:cs="Times New Roman"/>
        </w:rPr>
        <w:fldChar w:fldCharType="separate"/>
      </w:r>
      <w:r w:rsidR="0025647E">
        <w:rPr>
          <w:rFonts w:ascii="Times New Roman" w:hAnsi="Times New Roman" w:cs="Times New Roman"/>
          <w:noProof/>
        </w:rPr>
        <w:t>(19)</w:t>
      </w:r>
      <w:r w:rsidRPr="00BC0BB7">
        <w:rPr>
          <w:rFonts w:ascii="Times New Roman" w:hAnsi="Times New Roman" w:cs="Times New Roman"/>
        </w:rPr>
        <w:fldChar w:fldCharType="end"/>
      </w:r>
      <w:r w:rsidR="00855BBC">
        <w:rPr>
          <w:rFonts w:ascii="Times New Roman" w:hAnsi="Times New Roman" w:cs="Times New Roman"/>
        </w:rPr>
        <w:t>.</w:t>
      </w:r>
      <w:r w:rsidRPr="00BC0BB7">
        <w:rPr>
          <w:rFonts w:ascii="Times New Roman" w:hAnsi="Times New Roman" w:cs="Times New Roman"/>
        </w:rPr>
        <w:t xml:space="preserve"> </w:t>
      </w:r>
    </w:p>
    <w:p w14:paraId="272F4F15" w14:textId="1A80D0E0" w:rsidR="003308BB" w:rsidRPr="00BC0BB7" w:rsidRDefault="004045AD" w:rsidP="0063546A">
      <w:pPr>
        <w:autoSpaceDE w:val="0"/>
        <w:autoSpaceDN w:val="0"/>
        <w:adjustRightInd w:val="0"/>
        <w:spacing w:after="120" w:line="480" w:lineRule="auto"/>
        <w:jc w:val="both"/>
        <w:rPr>
          <w:rFonts w:ascii="Times New Roman" w:hAnsi="Times New Roman" w:cs="Times New Roman"/>
        </w:rPr>
      </w:pPr>
      <w:r w:rsidRPr="00BC0BB7">
        <w:rPr>
          <w:rFonts w:ascii="Times New Roman" w:hAnsi="Times New Roman" w:cs="Times New Roman"/>
        </w:rPr>
        <w:t xml:space="preserve">Briefly, women attending one of three UK hospitals [University Hospital Southampton NHS Foundation Trust, Southampton, UK; Oxford University Hospitals NHS Foundation Trust, Oxford, UK; Sheffield </w:t>
      </w:r>
      <w:r w:rsidR="002B0943" w:rsidRPr="00BC0BB7">
        <w:rPr>
          <w:rFonts w:ascii="Times New Roman" w:hAnsi="Times New Roman" w:cs="Times New Roman"/>
        </w:rPr>
        <w:t xml:space="preserve">Teaching </w:t>
      </w:r>
      <w:r w:rsidRPr="00BC0BB7">
        <w:rPr>
          <w:rFonts w:ascii="Times New Roman" w:hAnsi="Times New Roman" w:cs="Times New Roman"/>
        </w:rPr>
        <w:t xml:space="preserve">Hospitals NHS </w:t>
      </w:r>
      <w:r w:rsidR="002B0943" w:rsidRPr="00BC0BB7">
        <w:rPr>
          <w:rFonts w:ascii="Times New Roman" w:hAnsi="Times New Roman" w:cs="Times New Roman"/>
        </w:rPr>
        <w:t xml:space="preserve">Foundation </w:t>
      </w:r>
      <w:r w:rsidRPr="00BC0BB7">
        <w:rPr>
          <w:rFonts w:ascii="Times New Roman" w:hAnsi="Times New Roman" w:cs="Times New Roman"/>
        </w:rPr>
        <w:t>Trust (University of Sheffield), Sheffield, UK] for early pregnancy ultrasound screening (11-14 weeks’ gestation) between 6</w:t>
      </w:r>
      <w:r w:rsidRPr="00BC0BB7">
        <w:rPr>
          <w:rFonts w:ascii="Times New Roman" w:hAnsi="Times New Roman" w:cs="Times New Roman"/>
          <w:vertAlign w:val="superscript"/>
        </w:rPr>
        <w:t>th</w:t>
      </w:r>
      <w:r w:rsidRPr="00BC0BB7">
        <w:rPr>
          <w:rFonts w:ascii="Times New Roman" w:hAnsi="Times New Roman" w:cs="Times New Roman"/>
        </w:rPr>
        <w:t xml:space="preserve"> October 2008 and 11</w:t>
      </w:r>
      <w:r w:rsidRPr="00BC0BB7">
        <w:rPr>
          <w:rFonts w:ascii="Times New Roman" w:hAnsi="Times New Roman" w:cs="Times New Roman"/>
          <w:vertAlign w:val="superscript"/>
        </w:rPr>
        <w:t>th</w:t>
      </w:r>
      <w:r w:rsidRPr="00BC0BB7">
        <w:rPr>
          <w:rFonts w:ascii="Times New Roman" w:hAnsi="Times New Roman" w:cs="Times New Roman"/>
        </w:rPr>
        <w:t xml:space="preserve"> February 2014 were invited to participate in the study</w:t>
      </w:r>
      <w:r w:rsidR="00855BBC">
        <w:rPr>
          <w:rFonts w:ascii="Times New Roman" w:hAnsi="Times New Roman" w:cs="Times New Roman"/>
        </w:rPr>
        <w:t xml:space="preserve"> </w:t>
      </w:r>
      <w:r w:rsidR="007C1EB5" w:rsidRPr="00BC0BB7">
        <w:rPr>
          <w:rFonts w:ascii="Times New Roman" w:hAnsi="Times New Roman" w:cs="Times New Roman"/>
        </w:rPr>
        <w:fldChar w:fldCharType="begin">
          <w:fldData xml:space="preserve">PEVuZE5vdGU+PENpdGU+PEF1dGhvcj5Db29wZXI8L0F1dGhvcj48WWVhcj4yMDE2PC9ZZWFyPjxS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ZXM8L2Z1bGwtdGl0bGU+PGFiYnItMT5Kb3VybmFsIG9mIGJvbmUgYW5kIG1pbmVyYWwgcmVzZWFy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==
</w:fldData>
        </w:fldChar>
      </w:r>
      <w:r w:rsidR="0025647E">
        <w:rPr>
          <w:rFonts w:ascii="Times New Roman" w:hAnsi="Times New Roman" w:cs="Times New Roman"/>
        </w:rPr>
        <w:instrText xml:space="preserve"> ADDIN EN.CITE </w:instrText>
      </w:r>
      <w:r w:rsidR="0025647E">
        <w:rPr>
          <w:rFonts w:ascii="Times New Roman" w:hAnsi="Times New Roman" w:cs="Times New Roman"/>
        </w:rPr>
        <w:fldChar w:fldCharType="begin">
          <w:fldData xml:space="preserve">PEVuZE5vdGU+PENpdGU+PEF1dGhvcj5Db29wZXI8L0F1dGhvcj48WWVhcj4yMDE2PC9ZZWFyPjxS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ZXM8L2Z1bGwtdGl0bGU+PGFiYnItMT5Kb3VybmFsIG9mIGJvbmUgYW5kIG1pbmVyYWwgcmVzZWFy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==
</w:fldData>
        </w:fldChar>
      </w:r>
      <w:r w:rsidR="0025647E">
        <w:rPr>
          <w:rFonts w:ascii="Times New Roman" w:hAnsi="Times New Roman" w:cs="Times New Roman"/>
        </w:rPr>
        <w:instrText xml:space="preserve"> ADDIN EN.CITE.DATA </w:instrText>
      </w:r>
      <w:r w:rsidR="0025647E">
        <w:rPr>
          <w:rFonts w:ascii="Times New Roman" w:hAnsi="Times New Roman" w:cs="Times New Roman"/>
        </w:rPr>
      </w:r>
      <w:r w:rsidR="0025647E">
        <w:rPr>
          <w:rFonts w:ascii="Times New Roman" w:hAnsi="Times New Roman" w:cs="Times New Roman"/>
        </w:rPr>
        <w:fldChar w:fldCharType="end"/>
      </w:r>
      <w:r w:rsidR="007C1EB5" w:rsidRPr="00BC0BB7">
        <w:rPr>
          <w:rFonts w:ascii="Times New Roman" w:hAnsi="Times New Roman" w:cs="Times New Roman"/>
        </w:rPr>
      </w:r>
      <w:r w:rsidR="007C1EB5" w:rsidRPr="00BC0BB7">
        <w:rPr>
          <w:rFonts w:ascii="Times New Roman" w:hAnsi="Times New Roman" w:cs="Times New Roman"/>
        </w:rPr>
        <w:fldChar w:fldCharType="separate"/>
      </w:r>
      <w:r w:rsidR="0025647E">
        <w:rPr>
          <w:rFonts w:ascii="Times New Roman" w:hAnsi="Times New Roman" w:cs="Times New Roman"/>
          <w:noProof/>
        </w:rPr>
        <w:t>(19, 20)</w:t>
      </w:r>
      <w:r w:rsidR="007C1EB5" w:rsidRPr="00BC0BB7">
        <w:rPr>
          <w:rFonts w:ascii="Times New Roman" w:hAnsi="Times New Roman" w:cs="Times New Roman"/>
        </w:rPr>
        <w:fldChar w:fldCharType="end"/>
      </w:r>
      <w:r w:rsidR="00855BBC">
        <w:rPr>
          <w:rFonts w:ascii="Times New Roman" w:hAnsi="Times New Roman" w:cs="Times New Roman"/>
        </w:rPr>
        <w:t>.</w:t>
      </w:r>
      <w:r w:rsidRPr="00BC0BB7">
        <w:rPr>
          <w:rFonts w:ascii="Times New Roman" w:hAnsi="Times New Roman" w:cs="Times New Roman"/>
        </w:rPr>
        <w:t xml:space="preserve"> Inclusion criteria were: age over 18 years, singleton pregnancy, and gestation less than 17 weeks based on last menstrual period and ultrasound measurements. Women with known metabolic bone disease, renal stones, hyperparathyroidism or hypercalciuria</w:t>
      </w:r>
      <w:r w:rsidR="004D054B" w:rsidRPr="00BC0BB7">
        <w:rPr>
          <w:rFonts w:ascii="Times New Roman" w:hAnsi="Times New Roman" w:cs="Times New Roman"/>
        </w:rPr>
        <w:t>;</w:t>
      </w:r>
      <w:r w:rsidRPr="00BC0BB7">
        <w:rPr>
          <w:rFonts w:ascii="Times New Roman" w:hAnsi="Times New Roman" w:cs="Times New Roman"/>
        </w:rPr>
        <w:t xml:space="preserve"> those taking medication known to interfere with fetal growth, </w:t>
      </w:r>
      <w:r w:rsidR="004D054B" w:rsidRPr="00BC0BB7">
        <w:rPr>
          <w:rFonts w:ascii="Times New Roman" w:hAnsi="Times New Roman" w:cs="Times New Roman"/>
        </w:rPr>
        <w:t xml:space="preserve">those with </w:t>
      </w:r>
      <w:r w:rsidRPr="00BC0BB7">
        <w:rPr>
          <w:rFonts w:ascii="Times New Roman" w:hAnsi="Times New Roman" w:cs="Times New Roman"/>
        </w:rPr>
        <w:t>fetal anomalies on ultrasonography and women already using &gt;400IU/day vitamin D supplementation were excluded. A screening blood sample was obtained and analysed on the local NHS platform [all three laboratories (Southampton, Oxford and Sheffield) participate in DEQAS vitamin D quality assurance system (http://www.deqas.org/)]. Women with 25(OH)D between 25 and 100nmol/l and serum calcium &lt;2.75mmol/l were eligible to enrol fully in the study.</w:t>
      </w:r>
      <w:r w:rsidR="00166399" w:rsidRPr="00BC0BB7">
        <w:rPr>
          <w:rFonts w:ascii="Times New Roman" w:hAnsi="Times New Roman" w:cs="Times New Roman"/>
        </w:rPr>
        <w:t xml:space="preserve"> </w:t>
      </w:r>
      <w:r w:rsidRPr="00BC0BB7">
        <w:rPr>
          <w:rFonts w:ascii="Times New Roman" w:hAnsi="Times New Roman" w:cs="Times New Roman"/>
        </w:rPr>
        <w:t xml:space="preserve">Participants were </w:t>
      </w:r>
      <w:r w:rsidR="000504FF" w:rsidRPr="00BC0BB7">
        <w:rPr>
          <w:rFonts w:ascii="Times New Roman" w:hAnsi="Times New Roman" w:cs="Times New Roman"/>
        </w:rPr>
        <w:t>randomi</w:t>
      </w:r>
      <w:r w:rsidR="000504FF">
        <w:rPr>
          <w:rFonts w:ascii="Times New Roman" w:hAnsi="Times New Roman" w:cs="Times New Roman"/>
        </w:rPr>
        <w:t>z</w:t>
      </w:r>
      <w:r w:rsidR="000504FF" w:rsidRPr="00BC0BB7">
        <w:rPr>
          <w:rFonts w:ascii="Times New Roman" w:hAnsi="Times New Roman" w:cs="Times New Roman"/>
        </w:rPr>
        <w:t xml:space="preserve">ed </w:t>
      </w:r>
      <w:r w:rsidR="00166399" w:rsidRPr="00BC0BB7">
        <w:rPr>
          <w:rFonts w:ascii="Times New Roman" w:hAnsi="Times New Roman" w:cs="Times New Roman"/>
        </w:rPr>
        <w:t xml:space="preserve">in a double-blind design </w:t>
      </w:r>
      <w:r w:rsidRPr="00BC0BB7">
        <w:rPr>
          <w:rFonts w:ascii="Times New Roman" w:hAnsi="Times New Roman" w:cs="Times New Roman"/>
        </w:rPr>
        <w:t>to either cholecalciferol 1000</w:t>
      </w:r>
      <w:r w:rsidR="002B0943" w:rsidRPr="00BC0BB7">
        <w:rPr>
          <w:rFonts w:ascii="Times New Roman" w:hAnsi="Times New Roman" w:cs="Times New Roman"/>
        </w:rPr>
        <w:t xml:space="preserve"> </w:t>
      </w:r>
      <w:r w:rsidRPr="00BC0BB7">
        <w:rPr>
          <w:rFonts w:ascii="Times New Roman" w:hAnsi="Times New Roman" w:cs="Times New Roman"/>
        </w:rPr>
        <w:t>IU/day or matched placebo [Merck KGaA, (Darmstadt, Germany)/ Sharp Clinical Services (Crickhowell, UK; previously DHP-Bilcare)], which was commenced before 17 weeks’ gestation.</w:t>
      </w:r>
      <w:r w:rsidR="009E3BCA" w:rsidRPr="00BC0BB7">
        <w:rPr>
          <w:rFonts w:ascii="Times New Roman" w:hAnsi="Times New Roman" w:cs="Times New Roman"/>
        </w:rPr>
        <w:t xml:space="preserve"> </w:t>
      </w:r>
      <w:r w:rsidRPr="00BC0BB7">
        <w:rPr>
          <w:rFonts w:ascii="Times New Roman" w:hAnsi="Times New Roman" w:cs="Times New Roman"/>
        </w:rPr>
        <w:t>All participants received standard antenatal care</w:t>
      </w:r>
      <w:r w:rsidR="00E336FA" w:rsidRPr="00BC0BB7">
        <w:rPr>
          <w:rFonts w:ascii="Times New Roman" w:hAnsi="Times New Roman" w:cs="Times New Roman"/>
        </w:rPr>
        <w:t xml:space="preserve"> </w:t>
      </w:r>
      <w:r w:rsidRPr="00BC0BB7">
        <w:rPr>
          <w:rFonts w:ascii="Times New Roman" w:hAnsi="Times New Roman" w:cs="Times New Roman"/>
        </w:rPr>
        <w:t>and could continue self-administration of dietary supplements containing up to 400</w:t>
      </w:r>
      <w:r w:rsidR="00B64865" w:rsidRPr="00BC0BB7">
        <w:rPr>
          <w:rFonts w:ascii="Times New Roman" w:hAnsi="Times New Roman" w:cs="Times New Roman"/>
        </w:rPr>
        <w:t xml:space="preserve"> </w:t>
      </w:r>
      <w:r w:rsidRPr="00BC0BB7">
        <w:rPr>
          <w:rFonts w:ascii="Times New Roman" w:hAnsi="Times New Roman" w:cs="Times New Roman"/>
        </w:rPr>
        <w:t>IU/day vitamin D.</w:t>
      </w:r>
      <w:r w:rsidR="00166399" w:rsidRPr="00BC0BB7">
        <w:rPr>
          <w:rFonts w:ascii="Times New Roman" w:hAnsi="Times New Roman" w:cs="Times New Roman"/>
        </w:rPr>
        <w:t xml:space="preserve"> </w:t>
      </w:r>
      <w:bookmarkStart w:id="16" w:name="_Hlk73102186"/>
      <w:r w:rsidR="00166399" w:rsidRPr="00BC0BB7">
        <w:rPr>
          <w:rFonts w:ascii="Times New Roman" w:hAnsi="Times New Roman" w:cs="Times New Roman"/>
        </w:rPr>
        <w:t>Data from Southampton participants were used in the current analysis</w:t>
      </w:r>
      <w:r w:rsidR="000A4DEE">
        <w:rPr>
          <w:rFonts w:ascii="Times New Roman" w:hAnsi="Times New Roman" w:cs="Times New Roman"/>
        </w:rPr>
        <w:t xml:space="preserve"> as CTX was not measured in Oxford and Sheffield participants</w:t>
      </w:r>
      <w:r w:rsidR="00166399" w:rsidRPr="00BC0BB7">
        <w:rPr>
          <w:rFonts w:ascii="Times New Roman" w:hAnsi="Times New Roman" w:cs="Times New Roman"/>
        </w:rPr>
        <w:t>.</w:t>
      </w:r>
    </w:p>
    <w:bookmarkEnd w:id="16"/>
    <w:p w14:paraId="7C93628D" w14:textId="77777777" w:rsidR="00C11C3F" w:rsidRPr="00BC0BB7" w:rsidRDefault="00C11C3F" w:rsidP="0063546A">
      <w:pPr>
        <w:autoSpaceDE w:val="0"/>
        <w:autoSpaceDN w:val="0"/>
        <w:adjustRightInd w:val="0"/>
        <w:spacing w:after="120" w:line="480" w:lineRule="auto"/>
        <w:jc w:val="both"/>
        <w:rPr>
          <w:rFonts w:ascii="Times New Roman" w:hAnsi="Times New Roman" w:cs="Times New Roman"/>
          <w:i/>
        </w:rPr>
      </w:pPr>
      <w:r w:rsidRPr="00BC0BB7">
        <w:rPr>
          <w:rFonts w:ascii="Times New Roman" w:hAnsi="Times New Roman" w:cs="Times New Roman"/>
          <w:i/>
        </w:rPr>
        <w:t>Maternal assessments during pregnancy</w:t>
      </w:r>
    </w:p>
    <w:p w14:paraId="36992C65" w14:textId="634F8A1B" w:rsidR="000035D2" w:rsidRPr="00BC0BB7" w:rsidRDefault="00C11C3F" w:rsidP="0063546A">
      <w:pPr>
        <w:autoSpaceDE w:val="0"/>
        <w:autoSpaceDN w:val="0"/>
        <w:adjustRightInd w:val="0"/>
        <w:spacing w:after="120" w:line="480" w:lineRule="auto"/>
        <w:jc w:val="both"/>
        <w:rPr>
          <w:rFonts w:ascii="Times New Roman" w:hAnsi="Times New Roman" w:cs="Times New Roman"/>
        </w:rPr>
      </w:pPr>
      <w:r w:rsidRPr="00BC0BB7">
        <w:rPr>
          <w:rFonts w:ascii="Times New Roman" w:hAnsi="Times New Roman" w:cs="Times New Roman"/>
        </w:rPr>
        <w:t xml:space="preserve">Prior to commencing the study medication, and again at 34 weeks’ gestation, the women attended the </w:t>
      </w:r>
      <w:r w:rsidR="004D054B" w:rsidRPr="00BC0BB7">
        <w:rPr>
          <w:rFonts w:ascii="Times New Roman" w:hAnsi="Times New Roman" w:cs="Times New Roman"/>
        </w:rPr>
        <w:t>hospital</w:t>
      </w:r>
      <w:r w:rsidRPr="00BC0BB7">
        <w:rPr>
          <w:rFonts w:ascii="Times New Roman" w:hAnsi="Times New Roman" w:cs="Times New Roman"/>
        </w:rPr>
        <w:t xml:space="preserve"> for a detailed assessment of diet (including supplement use), lifestyle (smoking, physical activity, employment) and health (past medical history, current medication use) using interviewer-led questionnaires. </w:t>
      </w:r>
      <w:r w:rsidR="00127DBC">
        <w:rPr>
          <w:rFonts w:ascii="Times New Roman" w:hAnsi="Times New Roman" w:cs="Times New Roman"/>
        </w:rPr>
        <w:t>Ethnic group</w:t>
      </w:r>
      <w:r w:rsidR="00127DBC" w:rsidRPr="00BC0BB7">
        <w:rPr>
          <w:rFonts w:ascii="Times New Roman" w:hAnsi="Times New Roman" w:cs="Times New Roman"/>
        </w:rPr>
        <w:t xml:space="preserve"> </w:t>
      </w:r>
      <w:r w:rsidR="006B1466" w:rsidRPr="00BC0BB7">
        <w:rPr>
          <w:rFonts w:ascii="Times New Roman" w:hAnsi="Times New Roman" w:cs="Times New Roman"/>
        </w:rPr>
        <w:t>was self-reported by the participant as “White, Black Caribbean, Black African, Black Other, Indian, Pakistani, Bangladeshi, Chinese, Other Asian group or Other (specify)”. This was then categorized as White or non-White.</w:t>
      </w:r>
      <w:r w:rsidRPr="00BC0BB7">
        <w:rPr>
          <w:rFonts w:ascii="Times New Roman" w:hAnsi="Times New Roman" w:cs="Times New Roman"/>
        </w:rPr>
        <w:t xml:space="preserve"> Anthropometric measurements included height, measured to the nearest 0.1cm using a stadiometer</w:t>
      </w:r>
      <w:r w:rsidR="00B64865" w:rsidRPr="00BC0BB7">
        <w:rPr>
          <w:rFonts w:ascii="Times New Roman" w:hAnsi="Times New Roman" w:cs="Times New Roman"/>
        </w:rPr>
        <w:t xml:space="preserve"> (</w:t>
      </w:r>
      <w:r w:rsidR="000F6416" w:rsidRPr="00BC0BB7">
        <w:rPr>
          <w:rFonts w:ascii="Times New Roman" w:hAnsi="Times New Roman" w:cs="Times New Roman"/>
        </w:rPr>
        <w:t>Seca, Birmingham, UK</w:t>
      </w:r>
      <w:r w:rsidR="00B64865" w:rsidRPr="00BC0BB7">
        <w:rPr>
          <w:rFonts w:ascii="Times New Roman" w:hAnsi="Times New Roman" w:cs="Times New Roman"/>
        </w:rPr>
        <w:t>)</w:t>
      </w:r>
      <w:r w:rsidRPr="00BC0BB7">
        <w:rPr>
          <w:rFonts w:ascii="Times New Roman" w:hAnsi="Times New Roman" w:cs="Times New Roman"/>
        </w:rPr>
        <w:t>, and weight, assessed to the nearest 0.1kg using calibrated electronic scales</w:t>
      </w:r>
      <w:r w:rsidR="00B64865" w:rsidRPr="00BC0BB7">
        <w:rPr>
          <w:rFonts w:ascii="Times New Roman" w:hAnsi="Times New Roman" w:cs="Times New Roman"/>
        </w:rPr>
        <w:t xml:space="preserve"> (</w:t>
      </w:r>
      <w:r w:rsidR="000628D7" w:rsidRPr="00BC0BB7">
        <w:rPr>
          <w:rFonts w:ascii="Times New Roman" w:hAnsi="Times New Roman" w:cs="Times New Roman"/>
        </w:rPr>
        <w:t>Seca, Birmingham, UK</w:t>
      </w:r>
      <w:r w:rsidR="00B64865" w:rsidRPr="00BC0BB7">
        <w:rPr>
          <w:rFonts w:ascii="Times New Roman" w:hAnsi="Times New Roman" w:cs="Times New Roman"/>
        </w:rPr>
        <w:t>)</w:t>
      </w:r>
      <w:r w:rsidRPr="00BC0BB7">
        <w:rPr>
          <w:rFonts w:ascii="Times New Roman" w:hAnsi="Times New Roman" w:cs="Times New Roman"/>
        </w:rPr>
        <w:t xml:space="preserve">. </w:t>
      </w:r>
    </w:p>
    <w:p w14:paraId="62BD7A43" w14:textId="2F9587BE" w:rsidR="007F7E5C" w:rsidRPr="00BC0BB7" w:rsidRDefault="00C11C3F" w:rsidP="0063546A">
      <w:pPr>
        <w:autoSpaceDE w:val="0"/>
        <w:autoSpaceDN w:val="0"/>
        <w:adjustRightInd w:val="0"/>
        <w:spacing w:after="120" w:line="480" w:lineRule="auto"/>
        <w:jc w:val="both"/>
        <w:rPr>
          <w:rFonts w:ascii="Times New Roman" w:hAnsi="Times New Roman" w:cs="Times New Roman"/>
          <w:i/>
        </w:rPr>
      </w:pPr>
      <w:r w:rsidRPr="00BC0BB7">
        <w:rPr>
          <w:rFonts w:ascii="Times New Roman" w:hAnsi="Times New Roman" w:cs="Times New Roman"/>
          <w:i/>
        </w:rPr>
        <w:t>Assessment of 25(OH)</w:t>
      </w:r>
      <w:r w:rsidR="00D84FEC" w:rsidRPr="00BC0BB7">
        <w:rPr>
          <w:rFonts w:ascii="Times New Roman" w:hAnsi="Times New Roman" w:cs="Times New Roman"/>
          <w:i/>
        </w:rPr>
        <w:t xml:space="preserve">-vitamin </w:t>
      </w:r>
      <w:r w:rsidRPr="00BC0BB7">
        <w:rPr>
          <w:rFonts w:ascii="Times New Roman" w:hAnsi="Times New Roman" w:cs="Times New Roman"/>
          <w:i/>
        </w:rPr>
        <w:t xml:space="preserve">D and </w:t>
      </w:r>
      <w:r w:rsidR="000035D2" w:rsidRPr="00BC0BB7">
        <w:rPr>
          <w:rFonts w:ascii="Times New Roman" w:hAnsi="Times New Roman" w:cs="Times New Roman"/>
          <w:i/>
        </w:rPr>
        <w:t>CTX</w:t>
      </w:r>
    </w:p>
    <w:p w14:paraId="0C88EE6F" w14:textId="19347A93" w:rsidR="00E52534" w:rsidRPr="00BC0BB7" w:rsidRDefault="00C11C3F" w:rsidP="0063546A">
      <w:pPr>
        <w:autoSpaceDE w:val="0"/>
        <w:autoSpaceDN w:val="0"/>
        <w:adjustRightInd w:val="0"/>
        <w:spacing w:after="120" w:line="480" w:lineRule="auto"/>
        <w:jc w:val="both"/>
        <w:rPr>
          <w:rFonts w:ascii="Times New Roman" w:hAnsi="Times New Roman" w:cs="Times New Roman"/>
        </w:rPr>
      </w:pPr>
      <w:r w:rsidRPr="00BC0BB7">
        <w:rPr>
          <w:rFonts w:ascii="Times New Roman" w:hAnsi="Times New Roman" w:cs="Times New Roman"/>
        </w:rPr>
        <w:t>On the day that the study medication was dispensed and at 34 weeks’ gestation, a non-fasted venous blood sample was obtained, and serum stored at -80°C. 25(OH)</w:t>
      </w:r>
      <w:r w:rsidR="00D84FEC" w:rsidRPr="00BC0BB7">
        <w:rPr>
          <w:rFonts w:ascii="Times New Roman" w:hAnsi="Times New Roman" w:cs="Times New Roman"/>
        </w:rPr>
        <w:t xml:space="preserve">-vitamin </w:t>
      </w:r>
      <w:r w:rsidRPr="00BC0BB7">
        <w:rPr>
          <w:rFonts w:ascii="Times New Roman" w:hAnsi="Times New Roman" w:cs="Times New Roman"/>
        </w:rPr>
        <w:t xml:space="preserve">D </w:t>
      </w:r>
      <w:r w:rsidR="00D84FEC" w:rsidRPr="00BC0BB7">
        <w:rPr>
          <w:rFonts w:ascii="Times New Roman" w:hAnsi="Times New Roman" w:cs="Times New Roman"/>
        </w:rPr>
        <w:t xml:space="preserve">[25(OH)D] </w:t>
      </w:r>
      <w:r w:rsidRPr="00BC0BB7">
        <w:rPr>
          <w:rFonts w:ascii="Times New Roman" w:hAnsi="Times New Roman" w:cs="Times New Roman"/>
        </w:rPr>
        <w:t xml:space="preserve">was assessed by </w:t>
      </w:r>
      <w:r w:rsidR="002C5B1F" w:rsidRPr="00BC0BB7">
        <w:rPr>
          <w:rFonts w:ascii="Times New Roman" w:hAnsi="Times New Roman" w:cs="Times New Roman"/>
        </w:rPr>
        <w:t>chemiluminescent immunoassay (CLIA)</w:t>
      </w:r>
      <w:r w:rsidRPr="00BC0BB7">
        <w:rPr>
          <w:rFonts w:ascii="Times New Roman" w:hAnsi="Times New Roman" w:cs="Times New Roman"/>
        </w:rPr>
        <w:t xml:space="preserve"> (Liaison automated platform, Diasorin, Minnesota, USA). All samples were analysed in a single batch at the end of the study at MRC Human Nutrition Research, Cambridge, UK. Details of assay performance and quality control through participation in DEQAS, NIST and NEQAS are given elsewhere</w:t>
      </w:r>
      <w:r w:rsidR="00855BBC">
        <w:rPr>
          <w:rFonts w:ascii="Times New Roman" w:hAnsi="Times New Roman" w:cs="Times New Roman"/>
        </w:rPr>
        <w:t xml:space="preserve"> </w:t>
      </w:r>
      <w:r w:rsidRPr="00BC0BB7">
        <w:rPr>
          <w:rFonts w:ascii="Times New Roman" w:hAnsi="Times New Roman" w:cs="Times New Roman"/>
        </w:rPr>
        <w:fldChar w:fldCharType="begin">
          <w:fldData xml:space="preserve">PEVuZE5vdGU+PENpdGU+PEF1dGhvcj5Kb25lczwvQXV0aG9yPjxZZWFyPjIwMTQ8L1llYXI+PFJl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ZGljYWw+PHBhZ2VzPjMzNzMtODE8L3BhZ2VzPjx2b2x1bWU+OTk8L3ZvbHVtZT48bnVtYmVyPjk8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</w:fldData>
        </w:fldChar>
      </w:r>
      <w:r w:rsidR="0025647E">
        <w:rPr>
          <w:rFonts w:ascii="Times New Roman" w:hAnsi="Times New Roman" w:cs="Times New Roman"/>
        </w:rPr>
        <w:instrText xml:space="preserve"> ADDIN EN.CITE </w:instrText>
      </w:r>
      <w:r w:rsidR="0025647E">
        <w:rPr>
          <w:rFonts w:ascii="Times New Roman" w:hAnsi="Times New Roman" w:cs="Times New Roman"/>
        </w:rPr>
        <w:fldChar w:fldCharType="begin">
          <w:fldData xml:space="preserve">PEVuZE5vdGU+PENpdGU+PEF1dGhvcj5Kb25lczwvQXV0aG9yPjxZZWFyPjIwMTQ8L1llYXI+PFJl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ZGljYWw+PHBhZ2VzPjMzNzMtODE8L3BhZ2VzPjx2b2x1bWU+OTk8L3ZvbHVtZT48bnVtYmVyPjk8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</w:fldData>
        </w:fldChar>
      </w:r>
      <w:r w:rsidR="0025647E">
        <w:rPr>
          <w:rFonts w:ascii="Times New Roman" w:hAnsi="Times New Roman" w:cs="Times New Roman"/>
        </w:rPr>
        <w:instrText xml:space="preserve"> ADDIN EN.CITE.DATA </w:instrText>
      </w:r>
      <w:r w:rsidR="0025647E">
        <w:rPr>
          <w:rFonts w:ascii="Times New Roman" w:hAnsi="Times New Roman" w:cs="Times New Roman"/>
        </w:rPr>
      </w:r>
      <w:r w:rsidR="0025647E">
        <w:rPr>
          <w:rFonts w:ascii="Times New Roman" w:hAnsi="Times New Roman" w:cs="Times New Roman"/>
        </w:rPr>
        <w:fldChar w:fldCharType="end"/>
      </w:r>
      <w:r w:rsidRPr="00BC0BB7">
        <w:rPr>
          <w:rFonts w:ascii="Times New Roman" w:hAnsi="Times New Roman" w:cs="Times New Roman"/>
        </w:rPr>
      </w:r>
      <w:r w:rsidRPr="00BC0BB7">
        <w:rPr>
          <w:rFonts w:ascii="Times New Roman" w:hAnsi="Times New Roman" w:cs="Times New Roman"/>
        </w:rPr>
        <w:fldChar w:fldCharType="separate"/>
      </w:r>
      <w:r w:rsidR="0025647E">
        <w:rPr>
          <w:rFonts w:ascii="Times New Roman" w:hAnsi="Times New Roman" w:cs="Times New Roman"/>
          <w:noProof/>
        </w:rPr>
        <w:t>(21, 22)</w:t>
      </w:r>
      <w:r w:rsidRPr="00BC0BB7">
        <w:rPr>
          <w:rFonts w:ascii="Times New Roman" w:hAnsi="Times New Roman" w:cs="Times New Roman"/>
        </w:rPr>
        <w:fldChar w:fldCharType="end"/>
      </w:r>
      <w:r w:rsidR="00855BBC">
        <w:rPr>
          <w:rFonts w:ascii="Times New Roman" w:hAnsi="Times New Roman" w:cs="Times New Roman"/>
        </w:rPr>
        <w:t>.</w:t>
      </w:r>
      <w:r w:rsidRPr="00BC0BB7">
        <w:rPr>
          <w:rFonts w:ascii="Times New Roman" w:hAnsi="Times New Roman" w:cs="Times New Roman"/>
        </w:rPr>
        <w:t xml:space="preserve"> </w:t>
      </w:r>
    </w:p>
    <w:p w14:paraId="67CB23FB" w14:textId="61769380" w:rsidR="000035D2" w:rsidRPr="00BC0BB7" w:rsidRDefault="00570DB9" w:rsidP="0063546A">
      <w:pPr>
        <w:autoSpaceDE w:val="0"/>
        <w:autoSpaceDN w:val="0"/>
        <w:adjustRightInd w:val="0"/>
        <w:spacing w:after="120" w:line="480" w:lineRule="auto"/>
        <w:jc w:val="both"/>
        <w:rPr>
          <w:rFonts w:ascii="Times New Roman" w:hAnsi="Times New Roman" w:cs="Times New Roman"/>
        </w:rPr>
      </w:pPr>
      <w:bookmarkStart w:id="17" w:name="_Hlk72521315"/>
      <w:r w:rsidRPr="00BC0BB7">
        <w:rPr>
          <w:rFonts w:ascii="Times New Roman" w:hAnsi="Times New Roman" w:cs="Times New Roman"/>
        </w:rPr>
        <w:t>P</w:t>
      </w:r>
      <w:r w:rsidR="000035D2" w:rsidRPr="00BC0BB7">
        <w:rPr>
          <w:rFonts w:ascii="Times New Roman" w:hAnsi="Times New Roman" w:cs="Times New Roman"/>
        </w:rPr>
        <w:t xml:space="preserve">articipants were asked to provide a second-void early morning urine sample </w:t>
      </w:r>
      <w:r w:rsidR="004D054B" w:rsidRPr="00BC0BB7">
        <w:rPr>
          <w:rFonts w:ascii="Times New Roman" w:hAnsi="Times New Roman" w:cs="Times New Roman"/>
        </w:rPr>
        <w:t>to measure</w:t>
      </w:r>
      <w:r w:rsidR="000035D2" w:rsidRPr="00BC0BB7">
        <w:rPr>
          <w:rFonts w:ascii="Times New Roman" w:hAnsi="Times New Roman" w:cs="Times New Roman"/>
        </w:rPr>
        <w:t xml:space="preserve"> urine </w:t>
      </w:r>
      <w:r w:rsidR="00A16F9C" w:rsidRPr="00BC0BB7">
        <w:rPr>
          <w:rFonts w:ascii="Times New Roman" w:hAnsi="Times New Roman" w:cs="Times New Roman"/>
        </w:rPr>
        <w:t xml:space="preserve">α </w:t>
      </w:r>
      <w:r w:rsidR="000035D2" w:rsidRPr="00BC0BB7">
        <w:rPr>
          <w:rFonts w:ascii="Times New Roman" w:hAnsi="Times New Roman" w:cs="Times New Roman"/>
        </w:rPr>
        <w:t>and</w:t>
      </w:r>
      <w:r w:rsidR="00A16F9C" w:rsidRPr="00BC0BB7">
        <w:rPr>
          <w:rFonts w:ascii="Times New Roman" w:hAnsi="Times New Roman" w:cs="Times New Roman"/>
        </w:rPr>
        <w:t xml:space="preserve"> β</w:t>
      </w:r>
      <w:r w:rsidR="000035D2" w:rsidRPr="00BC0BB7">
        <w:rPr>
          <w:rFonts w:ascii="Times New Roman" w:hAnsi="Times New Roman" w:cs="Times New Roman"/>
        </w:rPr>
        <w:t>-</w:t>
      </w:r>
      <w:r w:rsidR="000035D2" w:rsidRPr="00BC0BB7">
        <w:rPr>
          <w:rFonts w:ascii="Times New Roman" w:hAnsi="Times New Roman" w:cs="Times New Roman"/>
          <w:lang w:eastAsia="en-GB"/>
        </w:rPr>
        <w:t>C-terminal telopeptide of type I collagen (</w:t>
      </w:r>
      <w:r w:rsidR="000035D2" w:rsidRPr="00BC0BB7">
        <w:rPr>
          <w:rFonts w:ascii="Times New Roman" w:hAnsi="Times New Roman" w:cs="Times New Roman"/>
        </w:rPr>
        <w:t>CTX) on the day the study medication was started (around 14 weeks</w:t>
      </w:r>
      <w:r w:rsidR="004D054B" w:rsidRPr="00BC0BB7">
        <w:rPr>
          <w:rFonts w:ascii="Times New Roman" w:hAnsi="Times New Roman" w:cs="Times New Roman"/>
        </w:rPr>
        <w:t>’ gestation</w:t>
      </w:r>
      <w:r w:rsidR="000035D2" w:rsidRPr="00BC0BB7">
        <w:rPr>
          <w:rFonts w:ascii="Times New Roman" w:hAnsi="Times New Roman" w:cs="Times New Roman"/>
        </w:rPr>
        <w:t>), and again at 34 weeks</w:t>
      </w:r>
      <w:r w:rsidR="004D054B" w:rsidRPr="00BC0BB7">
        <w:rPr>
          <w:rFonts w:ascii="Times New Roman" w:hAnsi="Times New Roman" w:cs="Times New Roman"/>
        </w:rPr>
        <w:t>’ gestation</w:t>
      </w:r>
      <w:r w:rsidR="000035D2" w:rsidRPr="00BC0BB7">
        <w:rPr>
          <w:rFonts w:ascii="Times New Roman" w:hAnsi="Times New Roman" w:cs="Times New Roman"/>
        </w:rPr>
        <w:t xml:space="preserve">. </w:t>
      </w:r>
      <w:r w:rsidR="002242E4" w:rsidRPr="002242E4">
        <w:rPr>
          <w:rFonts w:ascii="Times New Roman" w:hAnsi="Times New Roman" w:cs="Times New Roman"/>
        </w:rPr>
        <w:t>Owing to the diurnal variation in CTX, in addition to the practical difficulties of obtaining a fasted blood sample from pregnant women, second-void early morning urine collection by the participant at home was selected as the most appropriate measure of bone resorption.</w:t>
      </w:r>
      <w:r w:rsidR="00F22841">
        <w:rPr>
          <w:rFonts w:ascii="Times New Roman" w:hAnsi="Times New Roman" w:cs="Times New Roman"/>
        </w:rPr>
        <w:t xml:space="preserve"> </w:t>
      </w:r>
      <w:bookmarkStart w:id="18" w:name="_Hlk72585974"/>
      <w:bookmarkEnd w:id="17"/>
      <w:r w:rsidR="000035D2" w:rsidRPr="00BC0BB7">
        <w:rPr>
          <w:rFonts w:ascii="Times New Roman" w:hAnsi="Times New Roman" w:cs="Times New Roman"/>
        </w:rPr>
        <w:t>All samples were stored at -70</w:t>
      </w:r>
      <w:r w:rsidR="000035D2" w:rsidRPr="00BC0BB7">
        <w:rPr>
          <w:rFonts w:ascii="Times New Roman" w:hAnsi="Times New Roman" w:cs="Times New Roman"/>
          <w:vertAlign w:val="superscript"/>
        </w:rPr>
        <w:t>o</w:t>
      </w:r>
      <w:r w:rsidR="000035D2" w:rsidRPr="00BC0BB7">
        <w:rPr>
          <w:rFonts w:ascii="Times New Roman" w:hAnsi="Times New Roman" w:cs="Times New Roman"/>
        </w:rPr>
        <w:t xml:space="preserve">C and </w:t>
      </w:r>
      <w:r w:rsidRPr="00BC0BB7">
        <w:rPr>
          <w:rFonts w:ascii="Times New Roman" w:hAnsi="Times New Roman" w:cs="Times New Roman"/>
        </w:rPr>
        <w:t xml:space="preserve">those from Southampton participants were </w:t>
      </w:r>
      <w:r w:rsidR="000035D2" w:rsidRPr="00BC0BB7">
        <w:rPr>
          <w:rFonts w:ascii="Times New Roman" w:hAnsi="Times New Roman" w:cs="Times New Roman"/>
        </w:rPr>
        <w:t>sent in a batch for measurement by ELISA (</w:t>
      </w:r>
      <w:r w:rsidR="00C4419F" w:rsidRPr="00BC0BB7">
        <w:rPr>
          <w:rFonts w:ascii="Times New Roman" w:hAnsi="Times New Roman" w:cs="Times New Roman"/>
        </w:rPr>
        <w:t>Immunodiagnostic Systems</w:t>
      </w:r>
      <w:r w:rsidR="000035D2" w:rsidRPr="00BC0BB7">
        <w:rPr>
          <w:rFonts w:ascii="Times New Roman" w:hAnsi="Times New Roman" w:cs="Times New Roman"/>
        </w:rPr>
        <w:t>,</w:t>
      </w:r>
      <w:r w:rsidR="00C4419F" w:rsidRPr="00BC0BB7">
        <w:rPr>
          <w:rFonts w:ascii="Times New Roman" w:hAnsi="Times New Roman" w:cs="Times New Roman"/>
        </w:rPr>
        <w:t xml:space="preserve"> Boldon,</w:t>
      </w:r>
      <w:r w:rsidR="000035D2" w:rsidRPr="00BC0BB7">
        <w:rPr>
          <w:rFonts w:ascii="Times New Roman" w:hAnsi="Times New Roman" w:cs="Times New Roman"/>
        </w:rPr>
        <w:t xml:space="preserve"> UK)</w:t>
      </w:r>
      <w:r w:rsidR="000035D2" w:rsidRPr="00BC0BB7">
        <w:rPr>
          <w:rStyle w:val="st"/>
          <w:rFonts w:ascii="Times New Roman" w:hAnsi="Times New Roman" w:cs="Times New Roman"/>
        </w:rPr>
        <w:t xml:space="preserve"> at the </w:t>
      </w:r>
      <w:r w:rsidR="000035D2" w:rsidRPr="00BC0BB7">
        <w:rPr>
          <w:rFonts w:ascii="Times New Roman" w:hAnsi="Times New Roman" w:cs="Times New Roman"/>
        </w:rPr>
        <w:t xml:space="preserve">Academic Unit of Bone Metabolism, University of Sheffield, Sheffield, UK. </w:t>
      </w:r>
      <w:r w:rsidR="000F6416" w:rsidRPr="00BC0BB7">
        <w:rPr>
          <w:rFonts w:ascii="Times New Roman" w:hAnsi="Times New Roman" w:cs="Times New Roman"/>
        </w:rPr>
        <w:t xml:space="preserve">Total </w:t>
      </w:r>
      <w:r w:rsidR="006B1466" w:rsidRPr="00BC0BB7">
        <w:rPr>
          <w:rFonts w:ascii="Times New Roman" w:hAnsi="Times New Roman" w:cs="Times New Roman"/>
        </w:rPr>
        <w:t>CTX</w:t>
      </w:r>
      <w:r w:rsidR="000F6416" w:rsidRPr="00BC0BB7">
        <w:rPr>
          <w:rFonts w:ascii="Times New Roman" w:hAnsi="Times New Roman" w:cs="Times New Roman"/>
        </w:rPr>
        <w:t xml:space="preserve"> (sum of α and β forms)</w:t>
      </w:r>
      <w:r w:rsidR="006B1466" w:rsidRPr="00BC0BB7">
        <w:rPr>
          <w:rFonts w:ascii="Times New Roman" w:hAnsi="Times New Roman" w:cs="Times New Roman"/>
        </w:rPr>
        <w:t xml:space="preserve"> </w:t>
      </w:r>
      <w:r w:rsidR="00D84FEC" w:rsidRPr="00BC0BB7">
        <w:rPr>
          <w:rFonts w:ascii="Times New Roman" w:hAnsi="Times New Roman" w:cs="Times New Roman"/>
        </w:rPr>
        <w:t xml:space="preserve">is </w:t>
      </w:r>
      <w:r w:rsidR="006B1466" w:rsidRPr="00BC0BB7">
        <w:rPr>
          <w:rFonts w:ascii="Times New Roman" w:hAnsi="Times New Roman" w:cs="Times New Roman"/>
        </w:rPr>
        <w:t>expressed as a ratio to urine creatinine (</w:t>
      </w:r>
      <w:r w:rsidR="00A16F9C" w:rsidRPr="00BC0BB7">
        <w:rPr>
          <w:rFonts w:ascii="Times New Roman" w:hAnsi="Times New Roman" w:cs="Times New Roman"/>
        </w:rPr>
        <w:t>µ</w:t>
      </w:r>
      <w:r w:rsidR="006B1466" w:rsidRPr="00BC0BB7">
        <w:rPr>
          <w:rFonts w:ascii="Times New Roman" w:hAnsi="Times New Roman" w:cs="Times New Roman"/>
        </w:rPr>
        <w:t>g/mmol)</w:t>
      </w:r>
      <w:r w:rsidR="00D52642">
        <w:rPr>
          <w:rFonts w:ascii="Times New Roman" w:hAnsi="Times New Roman" w:cs="Times New Roman"/>
        </w:rPr>
        <w:t xml:space="preserve"> </w:t>
      </w:r>
      <w:r w:rsidR="00D52642">
        <w:rPr>
          <w:rFonts w:ascii="Times New Roman" w:hAnsi="Times New Roman" w:cs="Times New Roman"/>
        </w:rPr>
        <w:fldChar w:fldCharType="begin"/>
      </w:r>
      <w:r w:rsidR="00D52642">
        <w:rPr>
          <w:rFonts w:ascii="Times New Roman" w:hAnsi="Times New Roman" w:cs="Times New Roman"/>
        </w:rPr>
        <w:instrText xml:space="preserve"> ADDIN EN.CITE &lt;EndNote&gt;&lt;Cite&gt;&lt;Author&gt;Eastell&lt;/Author&gt;&lt;Year&gt;2017&lt;/Year&gt;&lt;RecNum&gt;7645&lt;/RecNum&gt;&lt;DisplayText&gt;(23)&lt;/DisplayText&gt;&lt;record&gt;&lt;rec-number&gt;7645&lt;/rec-number&gt;&lt;foreign-keys&gt;&lt;key app="EN" db-id="w559ww0rbapezee9esb5saxf9wr55ar2stzs" timestamp="1621688694"&gt;7645&lt;/key&gt;&lt;/foreign-keys&gt;&lt;ref-type name="Journal Article"&gt;17&lt;/ref-type&gt;&lt;contributors&gt;&lt;authors&gt;&lt;author&gt;Eastell, Richard&lt;/author&gt;&lt;author&gt;Szulc, Pawel&lt;/author&gt;&lt;/authors&gt;&lt;/contributors&gt;&lt;titles&gt;&lt;title&gt;Use of bone turnover markers in postmenopausal osteoporosis&lt;/title&gt;&lt;secondary-title&gt;The Lancet Diabetes &amp;amp; Endocrinology&lt;/secondary-title&gt;&lt;/titles&gt;&lt;periodical&gt;&lt;full-title&gt;The Lancet Diabetes &amp;amp; Endocrinology&lt;/full-title&gt;&lt;/periodical&gt;&lt;pages&gt;908-923&lt;/pages&gt;&lt;volume&gt;5&lt;/volume&gt;&lt;number&gt;11&lt;/number&gt;&lt;dates&gt;&lt;year&gt;2017&lt;/year&gt;&lt;/dates&gt;&lt;publisher&gt;Elsevier&lt;/publisher&gt;&lt;isbn&gt;2213-8587&lt;/isbn&gt;&lt;urls&gt;&lt;related-urls&gt;&lt;url&gt;https://doi.org/10.1016/S2213-8587(17)30184-5&lt;/url&gt;&lt;/related-urls&gt;&lt;/urls&gt;&lt;electronic-resource-num&gt;10.1016/S2213-8587(17)30184-5&lt;/electronic-resource-num&gt;&lt;access-date&gt;2021/05/22&lt;/access-date&gt;&lt;/record&gt;&lt;/Cite&gt;&lt;/EndNote&gt;</w:instrText>
      </w:r>
      <w:r w:rsidR="00D52642">
        <w:rPr>
          <w:rFonts w:ascii="Times New Roman" w:hAnsi="Times New Roman" w:cs="Times New Roman"/>
        </w:rPr>
        <w:fldChar w:fldCharType="separate"/>
      </w:r>
      <w:r w:rsidR="00D52642">
        <w:rPr>
          <w:rFonts w:ascii="Times New Roman" w:hAnsi="Times New Roman" w:cs="Times New Roman"/>
          <w:noProof/>
        </w:rPr>
        <w:t>(23)</w:t>
      </w:r>
      <w:r w:rsidR="00D52642">
        <w:rPr>
          <w:rFonts w:ascii="Times New Roman" w:hAnsi="Times New Roman" w:cs="Times New Roman"/>
        </w:rPr>
        <w:fldChar w:fldCharType="end"/>
      </w:r>
      <w:r w:rsidR="006B1466" w:rsidRPr="00BC0BB7">
        <w:rPr>
          <w:rFonts w:ascii="Times New Roman" w:hAnsi="Times New Roman" w:cs="Times New Roman"/>
        </w:rPr>
        <w:t xml:space="preserve">. </w:t>
      </w:r>
      <w:bookmarkEnd w:id="18"/>
      <w:r w:rsidR="006B1466" w:rsidRPr="00BC0BB7">
        <w:rPr>
          <w:rFonts w:ascii="Times New Roman" w:hAnsi="Times New Roman" w:cs="Times New Roman"/>
        </w:rPr>
        <w:t>The assay ha</w:t>
      </w:r>
      <w:r w:rsidR="00D84FEC" w:rsidRPr="00BC0BB7">
        <w:rPr>
          <w:rFonts w:ascii="Times New Roman" w:hAnsi="Times New Roman" w:cs="Times New Roman"/>
        </w:rPr>
        <w:t>d</w:t>
      </w:r>
      <w:r w:rsidR="006B1466" w:rsidRPr="00BC0BB7">
        <w:rPr>
          <w:rFonts w:ascii="Times New Roman" w:hAnsi="Times New Roman" w:cs="Times New Roman"/>
        </w:rPr>
        <w:t xml:space="preserve"> an inter-assay coefficient of variation of 6%</w:t>
      </w:r>
      <w:r w:rsidR="00855BBC">
        <w:rPr>
          <w:rFonts w:ascii="Times New Roman" w:hAnsi="Times New Roman" w:cs="Times New Roman"/>
        </w:rPr>
        <w:t xml:space="preserve"> </w:t>
      </w:r>
      <w:r w:rsidR="006B1466" w:rsidRPr="00BC0BB7">
        <w:rPr>
          <w:rFonts w:ascii="Times New Roman" w:hAnsi="Times New Roman" w:cs="Times New Roman"/>
        </w:rPr>
        <w:fldChar w:fldCharType="begin">
          <w:fldData xml:space="preserve">PEVuZE5vdGU+PENpdGU+PEF1dGhvcj5OYXlsb3I8L0F1dGhvcj48WWVhcj4yMDE2PC9ZZWFyPjxS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cyBJbnRlcm5hdGlvbmFsPC9mdWxsLXRpdGxlPjxhYmJyLTE+T3N0ZW9wb3JvcyBJbnQ8L2FiYnIt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</w:fldData>
        </w:fldChar>
      </w:r>
      <w:r w:rsidR="00D52642">
        <w:rPr>
          <w:rFonts w:ascii="Times New Roman" w:hAnsi="Times New Roman" w:cs="Times New Roman"/>
        </w:rPr>
        <w:instrText xml:space="preserve"> ADDIN EN.CITE </w:instrText>
      </w:r>
      <w:r w:rsidR="00D52642">
        <w:rPr>
          <w:rFonts w:ascii="Times New Roman" w:hAnsi="Times New Roman" w:cs="Times New Roman"/>
        </w:rPr>
        <w:fldChar w:fldCharType="begin">
          <w:fldData xml:space="preserve">PEVuZE5vdGU+PENpdGU+PEF1dGhvcj5OYXlsb3I8L0F1dGhvcj48WWVhcj4yMDE2PC9ZZWFyPjxS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cyBJbnRlcm5hdGlvbmFsPC9mdWxsLXRpdGxlPjxhYmJyLTE+T3N0ZW9wb3JvcyBJbnQ8L2FiYnIt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</w:fldData>
        </w:fldChar>
      </w:r>
      <w:r w:rsidR="00D52642">
        <w:rPr>
          <w:rFonts w:ascii="Times New Roman" w:hAnsi="Times New Roman" w:cs="Times New Roman"/>
        </w:rPr>
        <w:instrText xml:space="preserve"> ADDIN EN.CITE.DATA </w:instrText>
      </w:r>
      <w:r w:rsidR="00D52642">
        <w:rPr>
          <w:rFonts w:ascii="Times New Roman" w:hAnsi="Times New Roman" w:cs="Times New Roman"/>
        </w:rPr>
      </w:r>
      <w:r w:rsidR="00D52642">
        <w:rPr>
          <w:rFonts w:ascii="Times New Roman" w:hAnsi="Times New Roman" w:cs="Times New Roman"/>
        </w:rPr>
        <w:fldChar w:fldCharType="end"/>
      </w:r>
      <w:r w:rsidR="006B1466" w:rsidRPr="00BC0BB7">
        <w:rPr>
          <w:rFonts w:ascii="Times New Roman" w:hAnsi="Times New Roman" w:cs="Times New Roman"/>
        </w:rPr>
      </w:r>
      <w:r w:rsidR="006B1466" w:rsidRPr="00BC0BB7">
        <w:rPr>
          <w:rFonts w:ascii="Times New Roman" w:hAnsi="Times New Roman" w:cs="Times New Roman"/>
        </w:rPr>
        <w:fldChar w:fldCharType="separate"/>
      </w:r>
      <w:r w:rsidR="00D52642">
        <w:rPr>
          <w:rFonts w:ascii="Times New Roman" w:hAnsi="Times New Roman" w:cs="Times New Roman"/>
          <w:noProof/>
        </w:rPr>
        <w:t>(24)</w:t>
      </w:r>
      <w:r w:rsidR="006B1466" w:rsidRPr="00BC0BB7">
        <w:rPr>
          <w:rFonts w:ascii="Times New Roman" w:hAnsi="Times New Roman" w:cs="Times New Roman"/>
        </w:rPr>
        <w:fldChar w:fldCharType="end"/>
      </w:r>
      <w:r w:rsidR="00855BBC">
        <w:rPr>
          <w:rFonts w:ascii="Times New Roman" w:hAnsi="Times New Roman" w:cs="Times New Roman"/>
        </w:rPr>
        <w:t>.</w:t>
      </w:r>
    </w:p>
    <w:p w14:paraId="61CC9275" w14:textId="195D13C2" w:rsidR="000035D2" w:rsidRPr="00BC0BB7" w:rsidRDefault="000035D2" w:rsidP="0063546A">
      <w:pPr>
        <w:autoSpaceDE w:val="0"/>
        <w:autoSpaceDN w:val="0"/>
        <w:adjustRightInd w:val="0"/>
        <w:spacing w:after="120" w:line="480" w:lineRule="auto"/>
        <w:jc w:val="both"/>
        <w:rPr>
          <w:rFonts w:ascii="Times New Roman" w:hAnsi="Times New Roman" w:cs="Times New Roman"/>
          <w:i/>
        </w:rPr>
      </w:pPr>
      <w:bookmarkStart w:id="19" w:name="_Hlk72838881"/>
      <w:r w:rsidRPr="00BC0BB7">
        <w:rPr>
          <w:rFonts w:ascii="Times New Roman" w:hAnsi="Times New Roman" w:cs="Times New Roman"/>
          <w:i/>
        </w:rPr>
        <w:t>Maternal</w:t>
      </w:r>
      <w:r w:rsidR="0028015D">
        <w:rPr>
          <w:rFonts w:ascii="Times New Roman" w:hAnsi="Times New Roman" w:cs="Times New Roman"/>
          <w:i/>
        </w:rPr>
        <w:t xml:space="preserve"> and neonatal</w:t>
      </w:r>
      <w:r w:rsidRPr="00BC0BB7">
        <w:rPr>
          <w:rFonts w:ascii="Times New Roman" w:hAnsi="Times New Roman" w:cs="Times New Roman"/>
          <w:i/>
        </w:rPr>
        <w:t xml:space="preserve"> DXA</w:t>
      </w:r>
    </w:p>
    <w:p w14:paraId="768A3E18" w14:textId="71E8F84B" w:rsidR="000035D2" w:rsidRPr="00BC0BB7" w:rsidRDefault="000035D2" w:rsidP="0063546A">
      <w:pPr>
        <w:autoSpaceDE w:val="0"/>
        <w:autoSpaceDN w:val="0"/>
        <w:adjustRightInd w:val="0"/>
        <w:spacing w:after="120" w:line="480" w:lineRule="auto"/>
        <w:jc w:val="both"/>
        <w:rPr>
          <w:rFonts w:ascii="Times New Roman" w:hAnsi="Times New Roman" w:cs="Times New Roman"/>
        </w:rPr>
      </w:pPr>
      <w:r w:rsidRPr="00BC0BB7">
        <w:rPr>
          <w:rFonts w:ascii="Times New Roman" w:hAnsi="Times New Roman" w:cs="Times New Roman"/>
        </w:rPr>
        <w:t>Mothers</w:t>
      </w:r>
      <w:r w:rsidR="0028015D">
        <w:rPr>
          <w:rFonts w:ascii="Times New Roman" w:hAnsi="Times New Roman" w:cs="Times New Roman"/>
        </w:rPr>
        <w:t xml:space="preserve"> and neonates</w:t>
      </w:r>
      <w:r w:rsidRPr="00BC0BB7">
        <w:rPr>
          <w:rFonts w:ascii="Times New Roman" w:hAnsi="Times New Roman" w:cs="Times New Roman"/>
        </w:rPr>
        <w:t xml:space="preserve"> underwe</w:t>
      </w:r>
      <w:r w:rsidR="00D6699A" w:rsidRPr="00BC0BB7">
        <w:rPr>
          <w:rFonts w:ascii="Times New Roman" w:hAnsi="Times New Roman" w:cs="Times New Roman"/>
        </w:rPr>
        <w:t xml:space="preserve">nt DXA assessment </w:t>
      </w:r>
      <w:r w:rsidR="0028015D">
        <w:rPr>
          <w:rFonts w:ascii="Times New Roman" w:hAnsi="Times New Roman" w:cs="Times New Roman"/>
        </w:rPr>
        <w:t>; mothers underwent DXA at the</w:t>
      </w:r>
      <w:r w:rsidR="0028015D" w:rsidRPr="00BC0BB7">
        <w:rPr>
          <w:rFonts w:ascii="Times New Roman" w:hAnsi="Times New Roman" w:cs="Times New Roman"/>
        </w:rPr>
        <w:t xml:space="preserve"> </w:t>
      </w:r>
      <w:r w:rsidRPr="00BC0BB7">
        <w:rPr>
          <w:rFonts w:ascii="Times New Roman" w:hAnsi="Times New Roman" w:cs="Times New Roman"/>
        </w:rPr>
        <w:t>lumbar spine</w:t>
      </w:r>
      <w:r w:rsidR="00D6699A" w:rsidRPr="00BC0BB7">
        <w:rPr>
          <w:rFonts w:ascii="Times New Roman" w:hAnsi="Times New Roman" w:cs="Times New Roman"/>
        </w:rPr>
        <w:t xml:space="preserve"> and hip</w:t>
      </w:r>
      <w:r w:rsidRPr="00BC0BB7">
        <w:rPr>
          <w:rFonts w:ascii="Times New Roman" w:hAnsi="Times New Roman" w:cs="Times New Roman"/>
        </w:rPr>
        <w:t xml:space="preserve"> sites</w:t>
      </w:r>
      <w:r w:rsidR="0028015D">
        <w:rPr>
          <w:rFonts w:ascii="Times New Roman" w:hAnsi="Times New Roman" w:cs="Times New Roman"/>
        </w:rPr>
        <w:t>, neonates at the whole body and lumbar spine sites</w:t>
      </w:r>
      <w:r w:rsidRPr="00BC0BB7">
        <w:rPr>
          <w:rFonts w:ascii="Times New Roman" w:hAnsi="Times New Roman" w:cs="Times New Roman"/>
        </w:rPr>
        <w:t xml:space="preserve"> (</w:t>
      </w:r>
      <w:r w:rsidR="00570DB9" w:rsidRPr="00BC0BB7">
        <w:rPr>
          <w:rFonts w:ascii="Times New Roman" w:hAnsi="Times New Roman" w:cs="Times New Roman"/>
        </w:rPr>
        <w:t xml:space="preserve">instrument at the Southampton </w:t>
      </w:r>
      <w:r w:rsidR="000504FF">
        <w:rPr>
          <w:rFonts w:ascii="Times New Roman" w:hAnsi="Times New Roman" w:cs="Times New Roman"/>
        </w:rPr>
        <w:t>center</w:t>
      </w:r>
      <w:r w:rsidR="00570DB9" w:rsidRPr="00BC0BB7">
        <w:rPr>
          <w:rFonts w:ascii="Times New Roman" w:hAnsi="Times New Roman" w:cs="Times New Roman"/>
        </w:rPr>
        <w:t xml:space="preserve">: </w:t>
      </w:r>
      <w:r w:rsidRPr="00BC0BB7">
        <w:rPr>
          <w:rFonts w:ascii="Times New Roman" w:hAnsi="Times New Roman" w:cs="Times New Roman"/>
        </w:rPr>
        <w:t>Hologic Discovery, Hologic Inc, Bedford, MA, USA) within 2 week</w:t>
      </w:r>
      <w:r w:rsidR="00D6699A" w:rsidRPr="00BC0BB7">
        <w:rPr>
          <w:rFonts w:ascii="Times New Roman" w:hAnsi="Times New Roman" w:cs="Times New Roman"/>
        </w:rPr>
        <w:t xml:space="preserve">s </w:t>
      </w:r>
      <w:r w:rsidR="0028015D">
        <w:rPr>
          <w:rFonts w:ascii="Times New Roman" w:hAnsi="Times New Roman" w:cs="Times New Roman"/>
        </w:rPr>
        <w:t>of delivery</w:t>
      </w:r>
      <w:r w:rsidRPr="00BC0BB7">
        <w:rPr>
          <w:rFonts w:ascii="Times New Roman" w:hAnsi="Times New Roman" w:cs="Times New Roman"/>
        </w:rPr>
        <w:t xml:space="preserve">. </w:t>
      </w:r>
      <w:r w:rsidR="00570DB9" w:rsidRPr="00BC0BB7">
        <w:rPr>
          <w:rFonts w:ascii="Times New Roman" w:hAnsi="Times New Roman" w:cs="Times New Roman"/>
        </w:rPr>
        <w:t xml:space="preserve">The </w:t>
      </w:r>
      <w:r w:rsidRPr="00BC0BB7">
        <w:rPr>
          <w:rFonts w:ascii="Times New Roman" w:hAnsi="Times New Roman" w:cs="Times New Roman"/>
        </w:rPr>
        <w:t>instrument underwent daily quality control</w:t>
      </w:r>
      <w:r w:rsidR="00570DB9" w:rsidRPr="00BC0BB7">
        <w:rPr>
          <w:rFonts w:ascii="Times New Roman" w:hAnsi="Times New Roman" w:cs="Times New Roman"/>
        </w:rPr>
        <w:t xml:space="preserve">. </w:t>
      </w:r>
      <w:r w:rsidR="0028015D">
        <w:rPr>
          <w:rFonts w:ascii="Times New Roman" w:hAnsi="Times New Roman" w:cs="Times New Roman"/>
        </w:rPr>
        <w:t xml:space="preserve">To maximise the scan quality, infants were undressed, clothed in a standard towel, fed, and pacified before the assessment. </w:t>
      </w:r>
      <w:bookmarkStart w:id="20" w:name="_Hlk73102355"/>
      <w:r w:rsidRPr="00BC0BB7">
        <w:rPr>
          <w:rFonts w:ascii="Times New Roman" w:hAnsi="Times New Roman" w:cs="Times New Roman"/>
        </w:rPr>
        <w:t>The total radiation dose was estimated to be 0</w:t>
      </w:r>
      <w:r w:rsidR="000A4DEE">
        <w:rPr>
          <w:rFonts w:ascii="Times New Roman" w:hAnsi="Times New Roman" w:cs="Times New Roman"/>
        </w:rPr>
        <w:t>.</w:t>
      </w:r>
      <w:r w:rsidRPr="00BC0BB7">
        <w:rPr>
          <w:rFonts w:ascii="Times New Roman" w:hAnsi="Times New Roman" w:cs="Times New Roman"/>
        </w:rPr>
        <w:t>04 mSv, equivalent to about 7 days’ exposure to background radiation in the UK.</w:t>
      </w:r>
      <w:bookmarkEnd w:id="20"/>
      <w:r w:rsidRPr="00BC0BB7">
        <w:rPr>
          <w:rFonts w:ascii="Times New Roman" w:hAnsi="Times New Roman" w:cs="Times New Roman"/>
        </w:rPr>
        <w:t xml:space="preserve"> All DXA images were reviewed for movement artefacts and quality by two operators who were blinded to treatment allocation.</w:t>
      </w:r>
    </w:p>
    <w:bookmarkEnd w:id="19"/>
    <w:p w14:paraId="33B45D4C" w14:textId="572CBE72" w:rsidR="00C71AEC" w:rsidRDefault="00C71AEC" w:rsidP="0063546A">
      <w:pPr>
        <w:autoSpaceDE w:val="0"/>
        <w:autoSpaceDN w:val="0"/>
        <w:adjustRightInd w:val="0"/>
        <w:spacing w:after="120" w:line="480" w:lineRule="auto"/>
        <w:jc w:val="both"/>
        <w:rPr>
          <w:rFonts w:ascii="Times New Roman" w:hAnsi="Times New Roman" w:cs="Times New Roman"/>
          <w:i/>
        </w:rPr>
      </w:pPr>
      <w:r>
        <w:rPr>
          <w:rFonts w:ascii="Times New Roman" w:hAnsi="Times New Roman" w:cs="Times New Roman"/>
          <w:i/>
        </w:rPr>
        <w:t>Ethics</w:t>
      </w:r>
    </w:p>
    <w:p w14:paraId="6A92FC4B" w14:textId="23E5C421" w:rsidR="00C71AEC" w:rsidRPr="00C71AEC" w:rsidRDefault="00C71AEC" w:rsidP="0063546A">
      <w:pPr>
        <w:autoSpaceDE w:val="0"/>
        <w:autoSpaceDN w:val="0"/>
        <w:adjustRightInd w:val="0"/>
        <w:spacing w:after="120" w:line="480" w:lineRule="auto"/>
        <w:jc w:val="both"/>
        <w:rPr>
          <w:rFonts w:ascii="Times New Roman" w:hAnsi="Times New Roman" w:cs="Times New Roman"/>
          <w:iCs/>
        </w:rPr>
      </w:pPr>
      <w:r w:rsidRPr="00BC0BB7">
        <w:rPr>
          <w:rFonts w:ascii="Times New Roman" w:hAnsi="Times New Roman" w:cs="Times New Roman"/>
        </w:rPr>
        <w:t>The trial was approved by the Southampton and South West Hampshire Research Ethics Committee (07/H0502/113). MAVIDOS was registered prospectively (ISRCTN:82927713; EUDRACT:2007-001716-23); full approval from the United Kingdom (UK) Medicines &amp; Healthcare products Regulatory Agency (MHRA) was granted, and written, informed consent was obtained from all participants.</w:t>
      </w:r>
    </w:p>
    <w:p w14:paraId="5B86E380" w14:textId="1CD1B25D" w:rsidR="007F7E5C" w:rsidRPr="00BC0BB7" w:rsidRDefault="000035D2" w:rsidP="0063546A">
      <w:pPr>
        <w:autoSpaceDE w:val="0"/>
        <w:autoSpaceDN w:val="0"/>
        <w:adjustRightInd w:val="0"/>
        <w:spacing w:after="120" w:line="480" w:lineRule="auto"/>
        <w:jc w:val="both"/>
        <w:rPr>
          <w:rFonts w:ascii="Times New Roman" w:hAnsi="Times New Roman" w:cs="Times New Roman"/>
          <w:i/>
        </w:rPr>
      </w:pPr>
      <w:r w:rsidRPr="00BC0BB7">
        <w:rPr>
          <w:rFonts w:ascii="Times New Roman" w:hAnsi="Times New Roman" w:cs="Times New Roman"/>
          <w:i/>
        </w:rPr>
        <w:t>Statistic</w:t>
      </w:r>
      <w:r w:rsidR="00C71AEC">
        <w:rPr>
          <w:rFonts w:ascii="Times New Roman" w:hAnsi="Times New Roman" w:cs="Times New Roman"/>
          <w:i/>
        </w:rPr>
        <w:t>s</w:t>
      </w:r>
    </w:p>
    <w:p w14:paraId="49167487" w14:textId="16C68638" w:rsidR="006B1466" w:rsidRPr="00BC0BB7" w:rsidRDefault="00D6699A" w:rsidP="0063546A">
      <w:pPr>
        <w:autoSpaceDE w:val="0"/>
        <w:autoSpaceDN w:val="0"/>
        <w:adjustRightInd w:val="0"/>
        <w:spacing w:after="120" w:line="480" w:lineRule="auto"/>
        <w:jc w:val="both"/>
        <w:rPr>
          <w:rFonts w:ascii="Times New Roman" w:hAnsi="Times New Roman" w:cs="Times New Roman"/>
        </w:rPr>
      </w:pPr>
      <w:bookmarkStart w:id="21" w:name="_Hlk73034881"/>
      <w:r w:rsidRPr="00BC0BB7">
        <w:rPr>
          <w:rFonts w:ascii="Times New Roman" w:hAnsi="Times New Roman" w:cs="Times New Roman"/>
        </w:rPr>
        <w:t xml:space="preserve">Women who had </w:t>
      </w:r>
      <w:bookmarkStart w:id="22" w:name="_Hlk73034847"/>
      <w:r w:rsidRPr="00BC0BB7">
        <w:rPr>
          <w:rFonts w:ascii="Times New Roman" w:hAnsi="Times New Roman" w:cs="Times New Roman"/>
        </w:rPr>
        <w:t xml:space="preserve">urinary CTX and 25(OH)D </w:t>
      </w:r>
      <w:r w:rsidR="00005960" w:rsidRPr="00BC0BB7">
        <w:rPr>
          <w:rFonts w:ascii="Times New Roman" w:hAnsi="Times New Roman" w:cs="Times New Roman"/>
        </w:rPr>
        <w:t xml:space="preserve">measured </w:t>
      </w:r>
      <w:r w:rsidRPr="00BC0BB7">
        <w:rPr>
          <w:rFonts w:ascii="Times New Roman" w:hAnsi="Times New Roman" w:cs="Times New Roman"/>
        </w:rPr>
        <w:t xml:space="preserve">at </w:t>
      </w:r>
      <w:r w:rsidR="003B2CE6">
        <w:rPr>
          <w:rFonts w:ascii="Times New Roman" w:hAnsi="Times New Roman" w:cs="Times New Roman"/>
        </w:rPr>
        <w:t>either</w:t>
      </w:r>
      <w:r w:rsidR="003B2CE6" w:rsidRPr="00BC0BB7">
        <w:rPr>
          <w:rFonts w:ascii="Times New Roman" w:hAnsi="Times New Roman" w:cs="Times New Roman"/>
        </w:rPr>
        <w:t xml:space="preserve"> </w:t>
      </w:r>
      <w:r w:rsidRPr="00BC0BB7">
        <w:rPr>
          <w:rFonts w:ascii="Times New Roman" w:hAnsi="Times New Roman" w:cs="Times New Roman"/>
        </w:rPr>
        <w:t>14 and 34 weeks’ gestation</w:t>
      </w:r>
      <w:bookmarkEnd w:id="22"/>
      <w:r w:rsidRPr="00BC0BB7">
        <w:rPr>
          <w:rFonts w:ascii="Times New Roman" w:hAnsi="Times New Roman" w:cs="Times New Roman"/>
        </w:rPr>
        <w:t xml:space="preserve">, </w:t>
      </w:r>
      <w:r w:rsidR="006B1466" w:rsidRPr="00BC0BB7">
        <w:rPr>
          <w:rFonts w:ascii="Times New Roman" w:hAnsi="Times New Roman" w:cs="Times New Roman"/>
        </w:rPr>
        <w:t>had not taken cholecalciferol supplements of greater than 400 IU daily in addition to the study</w:t>
      </w:r>
      <w:r w:rsidR="002964A0" w:rsidRPr="00BC0BB7">
        <w:rPr>
          <w:rFonts w:ascii="Times New Roman" w:hAnsi="Times New Roman" w:cs="Times New Roman"/>
        </w:rPr>
        <w:t xml:space="preserve"> </w:t>
      </w:r>
      <w:r w:rsidR="008A2928" w:rsidRPr="00BC0BB7">
        <w:rPr>
          <w:rFonts w:ascii="Times New Roman" w:hAnsi="Times New Roman" w:cs="Times New Roman"/>
        </w:rPr>
        <w:t xml:space="preserve">intervention </w:t>
      </w:r>
      <w:r w:rsidRPr="00BC0BB7">
        <w:rPr>
          <w:rFonts w:ascii="Times New Roman" w:hAnsi="Times New Roman" w:cs="Times New Roman"/>
        </w:rPr>
        <w:t xml:space="preserve">and </w:t>
      </w:r>
      <w:r w:rsidR="00005960" w:rsidRPr="00BC0BB7">
        <w:rPr>
          <w:rFonts w:ascii="Times New Roman" w:hAnsi="Times New Roman" w:cs="Times New Roman"/>
        </w:rPr>
        <w:t>who</w:t>
      </w:r>
      <w:r w:rsidRPr="00BC0BB7">
        <w:rPr>
          <w:rFonts w:ascii="Times New Roman" w:hAnsi="Times New Roman" w:cs="Times New Roman"/>
        </w:rPr>
        <w:t xml:space="preserve"> delivered a liveborn infant</w:t>
      </w:r>
      <w:r w:rsidR="00E336FA" w:rsidRPr="00BC0BB7">
        <w:rPr>
          <w:rFonts w:ascii="Times New Roman" w:hAnsi="Times New Roman" w:cs="Times New Roman"/>
        </w:rPr>
        <w:t>,</w:t>
      </w:r>
      <w:r w:rsidRPr="00BC0BB7">
        <w:rPr>
          <w:rFonts w:ascii="Times New Roman" w:hAnsi="Times New Roman" w:cs="Times New Roman"/>
        </w:rPr>
        <w:t xml:space="preserve"> were included in the analysis.</w:t>
      </w:r>
      <w:bookmarkEnd w:id="21"/>
      <w:r w:rsidRPr="00BC0BB7">
        <w:rPr>
          <w:rFonts w:ascii="Times New Roman" w:hAnsi="Times New Roman" w:cs="Times New Roman"/>
        </w:rPr>
        <w:t xml:space="preserve"> All outcomes were assessed for normality using visual inspection. </w:t>
      </w:r>
      <w:r w:rsidR="006B1466" w:rsidRPr="00BC0BB7">
        <w:rPr>
          <w:rFonts w:ascii="Times New Roman" w:hAnsi="Times New Roman" w:cs="Times New Roman"/>
        </w:rPr>
        <w:t xml:space="preserve">Maternal characteristics in the placebo and vitamin D supplemented groups were </w:t>
      </w:r>
      <w:r w:rsidR="00163ADF" w:rsidRPr="00BC0BB7">
        <w:rPr>
          <w:rFonts w:ascii="Times New Roman" w:hAnsi="Times New Roman" w:cs="Times New Roman"/>
        </w:rPr>
        <w:t xml:space="preserve">documented. </w:t>
      </w:r>
      <w:bookmarkStart w:id="23" w:name="_Hlk73095116"/>
      <w:bookmarkStart w:id="24" w:name="_Hlk73184918"/>
      <w:r w:rsidR="006B1466" w:rsidRPr="00BC0BB7">
        <w:rPr>
          <w:rFonts w:ascii="Times New Roman" w:hAnsi="Times New Roman" w:cs="Times New Roman"/>
        </w:rPr>
        <w:t>Comparisons between median CTX concentrations in the placebo and cholecalciferol supplemented groups in early pregnancy (</w:t>
      </w:r>
      <w:r w:rsidR="00005960" w:rsidRPr="00BC0BB7">
        <w:rPr>
          <w:rFonts w:ascii="Times New Roman" w:hAnsi="Times New Roman" w:cs="Times New Roman"/>
        </w:rPr>
        <w:t xml:space="preserve">around </w:t>
      </w:r>
      <w:r w:rsidR="006B1466" w:rsidRPr="00BC0BB7">
        <w:rPr>
          <w:rFonts w:ascii="Times New Roman" w:hAnsi="Times New Roman" w:cs="Times New Roman"/>
        </w:rPr>
        <w:t>14 weeks</w:t>
      </w:r>
      <w:r w:rsidR="00005960" w:rsidRPr="00BC0BB7">
        <w:rPr>
          <w:rFonts w:ascii="Times New Roman" w:hAnsi="Times New Roman" w:cs="Times New Roman"/>
        </w:rPr>
        <w:t>’ gestation</w:t>
      </w:r>
      <w:r w:rsidR="006B1466" w:rsidRPr="00BC0BB7">
        <w:rPr>
          <w:rFonts w:ascii="Times New Roman" w:hAnsi="Times New Roman" w:cs="Times New Roman"/>
        </w:rPr>
        <w:t>) and late pregnancy (34 weeks</w:t>
      </w:r>
      <w:r w:rsidR="00005960" w:rsidRPr="00BC0BB7">
        <w:rPr>
          <w:rFonts w:ascii="Times New Roman" w:hAnsi="Times New Roman" w:cs="Times New Roman"/>
        </w:rPr>
        <w:t>’ gestation</w:t>
      </w:r>
      <w:r w:rsidR="006B1466" w:rsidRPr="00BC0BB7">
        <w:rPr>
          <w:rFonts w:ascii="Times New Roman" w:hAnsi="Times New Roman" w:cs="Times New Roman"/>
        </w:rPr>
        <w:t xml:space="preserve">) were made using the </w:t>
      </w:r>
      <w:bookmarkStart w:id="25" w:name="_Hlk36707025"/>
      <w:r w:rsidR="00163ADF" w:rsidRPr="00BC0BB7">
        <w:rPr>
          <w:rFonts w:ascii="Times New Roman" w:hAnsi="Times New Roman" w:cs="Times New Roman"/>
        </w:rPr>
        <w:t>Mann-Whitney Rank Sum</w:t>
      </w:r>
      <w:r w:rsidR="006B1466" w:rsidRPr="00BC0BB7">
        <w:rPr>
          <w:rFonts w:ascii="Times New Roman" w:hAnsi="Times New Roman" w:cs="Times New Roman"/>
        </w:rPr>
        <w:t xml:space="preserve"> test</w:t>
      </w:r>
      <w:bookmarkEnd w:id="25"/>
      <w:r w:rsidR="006B1466" w:rsidRPr="00BC0BB7">
        <w:rPr>
          <w:rFonts w:ascii="Times New Roman" w:hAnsi="Times New Roman" w:cs="Times New Roman"/>
        </w:rPr>
        <w:t xml:space="preserve">. </w:t>
      </w:r>
      <w:bookmarkStart w:id="26" w:name="_Hlk72838939"/>
      <w:r w:rsidR="00D52523" w:rsidRPr="00D52523">
        <w:rPr>
          <w:rFonts w:ascii="Times New Roman" w:hAnsi="Times New Roman" w:cs="Times New Roman"/>
          <w:iCs/>
        </w:rPr>
        <w:t xml:space="preserve">In order to avoid problems from regression to the mean and correlation between baseline value and change, </w:t>
      </w:r>
      <w:r w:rsidR="00D52523" w:rsidRPr="00D52523">
        <w:rPr>
          <w:rFonts w:ascii="Times New Roman" w:hAnsi="Times New Roman" w:cs="Times New Roman"/>
        </w:rPr>
        <w:t>early and late pregnancy CTX were summarised into a change in CTX variable, calculated as the residual from the regression of the later value on the earlier, differences between groups were tested using a t-test</w:t>
      </w:r>
      <w:r w:rsidR="00D52523">
        <w:rPr>
          <w:rFonts w:ascii="Times New Roman" w:hAnsi="Times New Roman" w:cs="Times New Roman"/>
        </w:rPr>
        <w:t xml:space="preserve"> </w:t>
      </w:r>
      <w:r w:rsidR="00D52523">
        <w:rPr>
          <w:rFonts w:ascii="Times New Roman" w:hAnsi="Times New Roman" w:cs="Times New Roman"/>
        </w:rPr>
        <w:fldChar w:fldCharType="begin"/>
      </w:r>
      <w:r w:rsidR="00D52523">
        <w:rPr>
          <w:rFonts w:ascii="Times New Roman" w:hAnsi="Times New Roman" w:cs="Times New Roman"/>
        </w:rPr>
        <w:instrText xml:space="preserve"> ADDIN EN.CITE &lt;EndNote&gt;&lt;Cite&gt;&lt;Author&gt;Aickin&lt;/Author&gt;&lt;Year&gt;2009&lt;/Year&gt;&lt;RecNum&gt;7647&lt;/RecNum&gt;&lt;DisplayText&gt;(25)&lt;/DisplayText&gt;&lt;record&gt;&lt;rec-number&gt;7647&lt;/rec-number&gt;&lt;foreign-keys&gt;&lt;key app="EN" db-id="w559ww0rbapezee9esb5saxf9wr55ar2stzs" timestamp="1622288567"&gt;7647&lt;/key&gt;&lt;/foreign-keys&gt;&lt;ref-type name="Journal Article"&gt;17&lt;/ref-type&gt;&lt;contributors&gt;&lt;authors&gt;&lt;author&gt;Aickin, Mikel&lt;/author&gt;&lt;/authors&gt;&lt;/contributors&gt;&lt;titles&gt;&lt;title&gt;Dealing with change: using the conditional change model for clinical research&lt;/title&gt;&lt;secondary-title&gt;The Permanente journal&lt;/secondary-title&gt;&lt;alt-title&gt;Perm J&lt;/alt-title&gt;&lt;/titles&gt;&lt;periodical&gt;&lt;full-title&gt;The Permanente journal&lt;/full-title&gt;&lt;abbr-1&gt;Perm J&lt;/abbr-1&gt;&lt;/periodical&gt;&lt;alt-periodical&gt;&lt;full-title&gt;The Permanente journal&lt;/full-title&gt;&lt;abbr-1&gt;Perm J&lt;/abbr-1&gt;&lt;/alt-periodical&gt;&lt;pages&gt;80-84&lt;/pages&gt;&lt;volume&gt;13&lt;/volume&gt;&lt;number&gt;2&lt;/number&gt;&lt;dates&gt;&lt;year&gt;2009&lt;/year&gt;&lt;pub-dates&gt;&lt;date&gt;Spring&lt;/date&gt;&lt;/pub-dates&gt;&lt;/dates&gt;&lt;publisher&gt;The Permanente Journal&lt;/publisher&gt;&lt;isbn&gt;1552-5775&amp;#xD;1552-5767&lt;/isbn&gt;&lt;accession-num&gt;21373237&lt;/accession-num&gt;&lt;urls&gt;&lt;related-urls&gt;&lt;url&gt;https://pubmed.ncbi.nlm.nih.gov/21373237&lt;/url&gt;&lt;url&gt;https://www.ncbi.nlm.nih.gov/pmc/articles/PMC3034438/&lt;/url&gt;&lt;/related-urls&gt;&lt;/urls&gt;&lt;electronic-resource-num&gt;10.7812/tpp/08-070&lt;/electronic-resource-num&gt;&lt;remote-database-name&gt;PubMed&lt;/remote-database-name&gt;&lt;language&gt;eng&lt;/language&gt;&lt;/record&gt;&lt;/Cite&gt;&lt;/EndNote&gt;</w:instrText>
      </w:r>
      <w:r w:rsidR="00D52523">
        <w:rPr>
          <w:rFonts w:ascii="Times New Roman" w:hAnsi="Times New Roman" w:cs="Times New Roman"/>
        </w:rPr>
        <w:fldChar w:fldCharType="separate"/>
      </w:r>
      <w:r w:rsidR="00D52523">
        <w:rPr>
          <w:rFonts w:ascii="Times New Roman" w:hAnsi="Times New Roman" w:cs="Times New Roman"/>
          <w:noProof/>
        </w:rPr>
        <w:t>(25)</w:t>
      </w:r>
      <w:r w:rsidR="00D52523">
        <w:rPr>
          <w:rFonts w:ascii="Times New Roman" w:hAnsi="Times New Roman" w:cs="Times New Roman"/>
        </w:rPr>
        <w:fldChar w:fldCharType="end"/>
      </w:r>
      <w:r w:rsidR="00D52523" w:rsidRPr="00D52523">
        <w:rPr>
          <w:rFonts w:ascii="Times New Roman" w:hAnsi="Times New Roman" w:cs="Times New Roman"/>
        </w:rPr>
        <w:t xml:space="preserve">. </w:t>
      </w:r>
      <w:r w:rsidR="003B2CE6" w:rsidRPr="003B2CE6">
        <w:rPr>
          <w:rFonts w:ascii="Times New Roman" w:hAnsi="Times New Roman" w:cs="Times New Roman"/>
        </w:rPr>
        <w:t xml:space="preserve">This change </w:t>
      </w:r>
      <w:r w:rsidR="003B2CE6">
        <w:rPr>
          <w:rFonts w:ascii="Times New Roman" w:hAnsi="Times New Roman" w:cs="Times New Roman"/>
        </w:rPr>
        <w:t xml:space="preserve">in CTX </w:t>
      </w:r>
      <w:r w:rsidR="003B2CE6" w:rsidRPr="003B2CE6">
        <w:rPr>
          <w:rFonts w:ascii="Times New Roman" w:hAnsi="Times New Roman" w:cs="Times New Roman"/>
        </w:rPr>
        <w:t>variable was then used as an outcome variable in linear regression to explore</w:t>
      </w:r>
      <w:r w:rsidR="003B2CE6">
        <w:rPr>
          <w:rFonts w:ascii="Times New Roman" w:hAnsi="Times New Roman" w:cs="Times New Roman"/>
        </w:rPr>
        <w:t xml:space="preserve"> maternal</w:t>
      </w:r>
      <w:r w:rsidR="003B2CE6" w:rsidRPr="003B2CE6">
        <w:rPr>
          <w:rFonts w:ascii="Times New Roman" w:hAnsi="Times New Roman" w:cs="Times New Roman"/>
        </w:rPr>
        <w:t xml:space="preserve"> factors associated with change. </w:t>
      </w:r>
      <w:r w:rsidR="0028015D">
        <w:rPr>
          <w:rFonts w:ascii="Times New Roman" w:hAnsi="Times New Roman" w:cs="Times New Roman"/>
        </w:rPr>
        <w:t>Change in CTX was also used as a predictor in regression analyses examining associations between maternal CTX and neonatal bone indices</w:t>
      </w:r>
      <w:bookmarkEnd w:id="23"/>
      <w:r w:rsidR="0028015D">
        <w:rPr>
          <w:rFonts w:ascii="Times New Roman" w:hAnsi="Times New Roman" w:cs="Times New Roman"/>
        </w:rPr>
        <w:t>.</w:t>
      </w:r>
      <w:bookmarkEnd w:id="24"/>
      <w:bookmarkEnd w:id="26"/>
      <w:r w:rsidR="006B1466" w:rsidRPr="00BC0BB7">
        <w:rPr>
          <w:rFonts w:ascii="Times New Roman" w:hAnsi="Times New Roman" w:cs="Times New Roman"/>
        </w:rPr>
        <w:t xml:space="preserve">Spearman’s </w:t>
      </w:r>
      <w:r w:rsidR="005C685C" w:rsidRPr="00BC0BB7">
        <w:rPr>
          <w:rFonts w:ascii="Times New Roman" w:hAnsi="Times New Roman" w:cs="Times New Roman"/>
        </w:rPr>
        <w:t xml:space="preserve">correlation </w:t>
      </w:r>
      <w:r w:rsidR="00163ADF" w:rsidRPr="00BC0BB7">
        <w:rPr>
          <w:rFonts w:ascii="Times New Roman" w:hAnsi="Times New Roman" w:cs="Times New Roman"/>
        </w:rPr>
        <w:t xml:space="preserve">was </w:t>
      </w:r>
      <w:r w:rsidR="006B1466" w:rsidRPr="00BC0BB7">
        <w:rPr>
          <w:rFonts w:ascii="Times New Roman" w:hAnsi="Times New Roman" w:cs="Times New Roman"/>
        </w:rPr>
        <w:t xml:space="preserve">used to test </w:t>
      </w:r>
      <w:r w:rsidR="005C685C" w:rsidRPr="00BC0BB7">
        <w:rPr>
          <w:rFonts w:ascii="Times New Roman" w:hAnsi="Times New Roman" w:cs="Times New Roman"/>
        </w:rPr>
        <w:t>assoc</w:t>
      </w:r>
      <w:r w:rsidR="009501B0" w:rsidRPr="00BC0BB7">
        <w:rPr>
          <w:rFonts w:ascii="Times New Roman" w:hAnsi="Times New Roman" w:cs="Times New Roman"/>
        </w:rPr>
        <w:t>i</w:t>
      </w:r>
      <w:r w:rsidR="005C685C" w:rsidRPr="00BC0BB7">
        <w:rPr>
          <w:rFonts w:ascii="Times New Roman" w:hAnsi="Times New Roman" w:cs="Times New Roman"/>
        </w:rPr>
        <w:t xml:space="preserve">ations </w:t>
      </w:r>
      <w:r w:rsidR="006B1466" w:rsidRPr="00BC0BB7">
        <w:rPr>
          <w:rFonts w:ascii="Times New Roman" w:hAnsi="Times New Roman" w:cs="Times New Roman"/>
        </w:rPr>
        <w:t xml:space="preserve">between CTX in early pregnancy and late pregnancy, and between CTX (in early or late pregnancy) and maternal serum 25(OH)D measurements (in early or late pregnancy). </w:t>
      </w:r>
    </w:p>
    <w:p w14:paraId="45B793EF" w14:textId="62E7225B" w:rsidR="006B1466" w:rsidRPr="00BC0BB7" w:rsidRDefault="006B1466" w:rsidP="0063546A">
      <w:pPr>
        <w:spacing w:after="120" w:line="480" w:lineRule="auto"/>
        <w:jc w:val="both"/>
        <w:rPr>
          <w:rFonts w:ascii="Times New Roman" w:hAnsi="Times New Roman" w:cs="Times New Roman"/>
          <w:b/>
        </w:rPr>
      </w:pPr>
      <w:r w:rsidRPr="00BC0BB7">
        <w:rPr>
          <w:rFonts w:ascii="Times New Roman" w:hAnsi="Times New Roman" w:cs="Times New Roman"/>
        </w:rPr>
        <w:t>The distribution of CTX</w:t>
      </w:r>
      <w:r w:rsidR="003B2CE6">
        <w:rPr>
          <w:rFonts w:ascii="Times New Roman" w:hAnsi="Times New Roman" w:cs="Times New Roman"/>
        </w:rPr>
        <w:t xml:space="preserve"> in early and late pregnancy</w:t>
      </w:r>
      <w:r w:rsidRPr="00BC0BB7">
        <w:rPr>
          <w:rFonts w:ascii="Times New Roman" w:hAnsi="Times New Roman" w:cs="Times New Roman"/>
        </w:rPr>
        <w:t xml:space="preserve"> was </w:t>
      </w:r>
      <w:r w:rsidR="002964A0" w:rsidRPr="00BC0BB7">
        <w:rPr>
          <w:rFonts w:ascii="Times New Roman" w:hAnsi="Times New Roman" w:cs="Times New Roman"/>
        </w:rPr>
        <w:t xml:space="preserve">positively </w:t>
      </w:r>
      <w:r w:rsidRPr="00BC0BB7">
        <w:rPr>
          <w:rFonts w:ascii="Times New Roman" w:hAnsi="Times New Roman" w:cs="Times New Roman"/>
        </w:rPr>
        <w:t>skewed and was therefore</w:t>
      </w:r>
      <w:r w:rsidR="002964A0" w:rsidRPr="00BC0BB7">
        <w:rPr>
          <w:rFonts w:ascii="Times New Roman" w:hAnsi="Times New Roman" w:cs="Times New Roman"/>
        </w:rPr>
        <w:t xml:space="preserve"> </w:t>
      </w:r>
      <w:r w:rsidRPr="00BC0BB7">
        <w:rPr>
          <w:rFonts w:ascii="Times New Roman" w:hAnsi="Times New Roman" w:cs="Times New Roman"/>
        </w:rPr>
        <w:t>transformed</w:t>
      </w:r>
      <w:r w:rsidR="003B2CE6">
        <w:rPr>
          <w:rFonts w:ascii="Times New Roman" w:hAnsi="Times New Roman" w:cs="Times New Roman"/>
        </w:rPr>
        <w:t xml:space="preserve"> and standardised using a Fisher-Yates Transformation</w:t>
      </w:r>
      <w:r w:rsidR="001252F7" w:rsidRPr="00BC0BB7">
        <w:rPr>
          <w:rFonts w:ascii="Times New Roman" w:hAnsi="Times New Roman" w:cs="Times New Roman"/>
        </w:rPr>
        <w:t xml:space="preserve"> for inclusion in regression analyses</w:t>
      </w:r>
      <w:r w:rsidRPr="00BC0BB7">
        <w:rPr>
          <w:rFonts w:ascii="Times New Roman" w:hAnsi="Times New Roman" w:cs="Times New Roman"/>
        </w:rPr>
        <w:t xml:space="preserve">. </w:t>
      </w:r>
      <w:r w:rsidR="003B2CE6">
        <w:rPr>
          <w:rFonts w:ascii="Times New Roman" w:hAnsi="Times New Roman" w:cs="Times New Roman"/>
        </w:rPr>
        <w:t>Fisher-Yates transformed</w:t>
      </w:r>
      <w:r w:rsidR="003B2CE6" w:rsidRPr="00BC0BB7">
        <w:rPr>
          <w:rFonts w:ascii="Times New Roman" w:hAnsi="Times New Roman" w:cs="Times New Roman"/>
        </w:rPr>
        <w:t xml:space="preserve"> CTX values </w:t>
      </w:r>
      <w:r w:rsidR="003B2CE6">
        <w:rPr>
          <w:rFonts w:ascii="Times New Roman" w:hAnsi="Times New Roman" w:cs="Times New Roman"/>
        </w:rPr>
        <w:t xml:space="preserve">are </w:t>
      </w:r>
      <w:r w:rsidRPr="00BC0BB7">
        <w:rPr>
          <w:rFonts w:ascii="Times New Roman" w:hAnsi="Times New Roman" w:cs="Times New Roman"/>
        </w:rPr>
        <w:t>used</w:t>
      </w:r>
      <w:r w:rsidR="005C685C" w:rsidRPr="00BC0BB7">
        <w:rPr>
          <w:rFonts w:ascii="Times New Roman" w:hAnsi="Times New Roman" w:cs="Times New Roman"/>
        </w:rPr>
        <w:t xml:space="preserve"> as a predictor</w:t>
      </w:r>
      <w:r w:rsidRPr="00BC0BB7">
        <w:rPr>
          <w:rFonts w:ascii="Times New Roman" w:hAnsi="Times New Roman" w:cs="Times New Roman"/>
        </w:rPr>
        <w:t xml:space="preserve"> in regression analysis with DXA-assessed bone outcomes </w:t>
      </w:r>
      <w:r w:rsidR="003B2CE6">
        <w:rPr>
          <w:rFonts w:ascii="Times New Roman" w:hAnsi="Times New Roman" w:cs="Times New Roman"/>
        </w:rPr>
        <w:t xml:space="preserve">; </w:t>
      </w:r>
      <w:r w:rsidR="005C685C" w:rsidRPr="00BC0BB7">
        <w:rPr>
          <w:rFonts w:ascii="Times New Roman" w:hAnsi="Times New Roman" w:cs="Times New Roman"/>
        </w:rPr>
        <w:t>b</w:t>
      </w:r>
      <w:r w:rsidRPr="00BC0BB7">
        <w:rPr>
          <w:rFonts w:ascii="Times New Roman" w:hAnsi="Times New Roman" w:cs="Times New Roman"/>
        </w:rPr>
        <w:t xml:space="preserve">eta coefficients represent change in bone outcome per 1 SD increase in CTX. </w:t>
      </w:r>
      <w:r w:rsidR="00163ADF" w:rsidRPr="00BC0BB7">
        <w:rPr>
          <w:rFonts w:ascii="Times New Roman" w:hAnsi="Times New Roman" w:cs="Times New Roman"/>
        </w:rPr>
        <w:t xml:space="preserve">In order to remove the additional influence of season on 25(OH)D concentrations, further analyses included adjustment for </w:t>
      </w:r>
      <w:r w:rsidR="009C3B1F" w:rsidRPr="00BC0BB7">
        <w:rPr>
          <w:rFonts w:ascii="Times New Roman" w:hAnsi="Times New Roman" w:cs="Times New Roman"/>
        </w:rPr>
        <w:t>season of birth,</w:t>
      </w:r>
      <w:r w:rsidR="00163ADF" w:rsidRPr="00BC0BB7">
        <w:rPr>
          <w:rFonts w:ascii="Times New Roman" w:hAnsi="Times New Roman" w:cs="Times New Roman"/>
        </w:rPr>
        <w:t xml:space="preserve"> using</w:t>
      </w:r>
      <w:r w:rsidR="009C3B1F" w:rsidRPr="00BC0BB7">
        <w:rPr>
          <w:rFonts w:ascii="Times New Roman" w:hAnsi="Times New Roman" w:cs="Times New Roman"/>
        </w:rPr>
        <w:t xml:space="preserve"> UK Meteorological Office classifications were used; Winter (December-Feb), Spring (March-May), Summer (June-August), Autumn (September-November).</w:t>
      </w:r>
      <w:r w:rsidR="00E336FA" w:rsidRPr="00BC0BB7">
        <w:rPr>
          <w:rFonts w:ascii="Times New Roman" w:hAnsi="Times New Roman" w:cs="Times New Roman"/>
        </w:rPr>
        <w:t xml:space="preserve"> Covariates identified as associated with maternal CTX concentrations and known to be associated with bone mass were included in CTX-bone regression models.</w:t>
      </w:r>
      <w:r w:rsidR="009C3B1F" w:rsidRPr="00BC0BB7">
        <w:rPr>
          <w:rFonts w:ascii="Times New Roman" w:hAnsi="Times New Roman" w:cs="Times New Roman"/>
        </w:rPr>
        <w:t xml:space="preserve"> </w:t>
      </w:r>
      <w:r w:rsidRPr="00BC0BB7">
        <w:rPr>
          <w:rFonts w:ascii="Times New Roman" w:hAnsi="Times New Roman" w:cs="Times New Roman"/>
        </w:rPr>
        <w:t xml:space="preserve">All analyses were performed in Stata v14 (Statacorp, College Station, Texas, USA). </w:t>
      </w:r>
    </w:p>
    <w:p w14:paraId="23F0603E" w14:textId="77777777" w:rsidR="00570DB9" w:rsidRPr="00BC0BB7" w:rsidRDefault="00570DB9" w:rsidP="0063546A">
      <w:pPr>
        <w:autoSpaceDE w:val="0"/>
        <w:autoSpaceDN w:val="0"/>
        <w:adjustRightInd w:val="0"/>
        <w:spacing w:after="120" w:line="480" w:lineRule="auto"/>
        <w:jc w:val="both"/>
        <w:rPr>
          <w:rFonts w:ascii="Times New Roman" w:hAnsi="Times New Roman" w:cs="Times New Roman"/>
          <w:b/>
        </w:rPr>
      </w:pPr>
    </w:p>
    <w:p w14:paraId="1F8BBF75" w14:textId="5E98B8A4" w:rsidR="00A5213E" w:rsidRPr="00BC0BB7" w:rsidRDefault="00A5213E" w:rsidP="0063546A">
      <w:pPr>
        <w:autoSpaceDE w:val="0"/>
        <w:autoSpaceDN w:val="0"/>
        <w:adjustRightInd w:val="0"/>
        <w:spacing w:after="120" w:line="480" w:lineRule="auto"/>
        <w:jc w:val="both"/>
        <w:rPr>
          <w:rFonts w:ascii="Times New Roman" w:hAnsi="Times New Roman" w:cs="Times New Roman"/>
          <w:b/>
        </w:rPr>
      </w:pPr>
      <w:r w:rsidRPr="00BC0BB7">
        <w:rPr>
          <w:rFonts w:ascii="Times New Roman" w:hAnsi="Times New Roman" w:cs="Times New Roman"/>
          <w:b/>
        </w:rPr>
        <w:t>Results</w:t>
      </w:r>
    </w:p>
    <w:p w14:paraId="2B0334E9" w14:textId="6C370B27" w:rsidR="004E291A" w:rsidRPr="00BC0BB7" w:rsidRDefault="004E291A" w:rsidP="0063546A">
      <w:pPr>
        <w:autoSpaceDE w:val="0"/>
        <w:autoSpaceDN w:val="0"/>
        <w:adjustRightInd w:val="0"/>
        <w:spacing w:after="120" w:line="480" w:lineRule="auto"/>
        <w:jc w:val="both"/>
        <w:rPr>
          <w:rFonts w:ascii="Times New Roman" w:hAnsi="Times New Roman" w:cs="Times New Roman"/>
          <w:i/>
        </w:rPr>
      </w:pPr>
      <w:r w:rsidRPr="00BC0BB7">
        <w:rPr>
          <w:rFonts w:ascii="Times New Roman" w:hAnsi="Times New Roman" w:cs="Times New Roman"/>
          <w:i/>
        </w:rPr>
        <w:t>Characteristics of the participants</w:t>
      </w:r>
    </w:p>
    <w:p w14:paraId="2511CB5B" w14:textId="0EA923A1" w:rsidR="00833E67" w:rsidRPr="00BC0BB7" w:rsidRDefault="006D01E4" w:rsidP="0063546A">
      <w:pPr>
        <w:autoSpaceDE w:val="0"/>
        <w:autoSpaceDN w:val="0"/>
        <w:adjustRightInd w:val="0"/>
        <w:spacing w:after="120" w:line="480" w:lineRule="auto"/>
        <w:jc w:val="both"/>
        <w:rPr>
          <w:rFonts w:ascii="Times New Roman" w:hAnsi="Times New Roman" w:cs="Times New Roman"/>
        </w:rPr>
      </w:pPr>
      <w:bookmarkStart w:id="27" w:name="_Toc511214446"/>
      <w:r w:rsidRPr="00BC0BB7">
        <w:rPr>
          <w:rFonts w:ascii="Times New Roman" w:hAnsi="Times New Roman" w:cs="Times New Roman"/>
        </w:rPr>
        <w:t>965 women recruited to the MAVIDOS trial remained in the study until delivery,</w:t>
      </w:r>
      <w:r w:rsidR="008C7D76" w:rsidRPr="00BC0BB7">
        <w:rPr>
          <w:rFonts w:ascii="Times New Roman" w:hAnsi="Times New Roman" w:cs="Times New Roman"/>
        </w:rPr>
        <w:t xml:space="preserve"> and of these</w:t>
      </w:r>
      <w:r w:rsidRPr="00BC0BB7">
        <w:rPr>
          <w:rFonts w:ascii="Times New Roman" w:hAnsi="Times New Roman" w:cs="Times New Roman"/>
        </w:rPr>
        <w:t xml:space="preserve"> 630 had CTX </w:t>
      </w:r>
      <w:r w:rsidR="009C6DFF" w:rsidRPr="00BC0BB7">
        <w:rPr>
          <w:rFonts w:ascii="Times New Roman" w:hAnsi="Times New Roman" w:cs="Times New Roman"/>
        </w:rPr>
        <w:t xml:space="preserve">measured </w:t>
      </w:r>
      <w:r w:rsidRPr="00BC0BB7">
        <w:rPr>
          <w:rFonts w:ascii="Times New Roman" w:hAnsi="Times New Roman" w:cs="Times New Roman"/>
        </w:rPr>
        <w:t xml:space="preserve">in either early (n = 493) or late pregnancy (n = 498). </w:t>
      </w:r>
      <w:bookmarkStart w:id="28" w:name="_Hlk73036146"/>
      <w:r w:rsidR="000832FD" w:rsidRPr="00BC0BB7">
        <w:rPr>
          <w:rFonts w:ascii="Times New Roman" w:hAnsi="Times New Roman" w:cs="Times New Roman"/>
        </w:rPr>
        <w:t>37</w:t>
      </w:r>
      <w:r w:rsidR="000832FD">
        <w:rPr>
          <w:rFonts w:ascii="Times New Roman" w:hAnsi="Times New Roman" w:cs="Times New Roman"/>
        </w:rPr>
        <w:t>2</w:t>
      </w:r>
      <w:r w:rsidR="000832FD" w:rsidRPr="00BC0BB7">
        <w:rPr>
          <w:rFonts w:ascii="Times New Roman" w:hAnsi="Times New Roman" w:cs="Times New Roman"/>
        </w:rPr>
        <w:t xml:space="preserve"> </w:t>
      </w:r>
      <w:r w:rsidRPr="00BC0BB7">
        <w:rPr>
          <w:rFonts w:ascii="Times New Roman" w:hAnsi="Times New Roman" w:cs="Times New Roman"/>
        </w:rPr>
        <w:t xml:space="preserve">women had a CTX measurement at both timepoints (placebo group, n = </w:t>
      </w:r>
      <w:r w:rsidR="000832FD" w:rsidRPr="00BC0BB7">
        <w:rPr>
          <w:rFonts w:ascii="Times New Roman" w:hAnsi="Times New Roman" w:cs="Times New Roman"/>
        </w:rPr>
        <w:t>18</w:t>
      </w:r>
      <w:r w:rsidR="000832FD">
        <w:rPr>
          <w:rFonts w:ascii="Times New Roman" w:hAnsi="Times New Roman" w:cs="Times New Roman"/>
        </w:rPr>
        <w:t>8</w:t>
      </w:r>
      <w:r w:rsidRPr="00BC0BB7">
        <w:rPr>
          <w:rFonts w:ascii="Times New Roman" w:hAnsi="Times New Roman" w:cs="Times New Roman"/>
        </w:rPr>
        <w:t>, cholecalciferol supplemented group, n = 184)</w:t>
      </w:r>
      <w:r w:rsidR="00A905CA">
        <w:rPr>
          <w:rFonts w:ascii="Times New Roman" w:hAnsi="Times New Roman" w:cs="Times New Roman"/>
        </w:rPr>
        <w:t xml:space="preserve">, as shown in </w:t>
      </w:r>
      <w:r w:rsidR="00D66763">
        <w:rPr>
          <w:rFonts w:ascii="Times New Roman" w:hAnsi="Times New Roman" w:cs="Times New Roman"/>
          <w:b/>
          <w:bCs/>
        </w:rPr>
        <w:t>Supplementary</w:t>
      </w:r>
      <w:r w:rsidR="00BD522B" w:rsidRPr="00A905CA">
        <w:rPr>
          <w:rFonts w:ascii="Times New Roman" w:hAnsi="Times New Roman" w:cs="Times New Roman"/>
          <w:b/>
          <w:bCs/>
        </w:rPr>
        <w:t xml:space="preserve"> </w:t>
      </w:r>
      <w:r w:rsidR="00A905CA" w:rsidRPr="00A905CA">
        <w:rPr>
          <w:rFonts w:ascii="Times New Roman" w:hAnsi="Times New Roman" w:cs="Times New Roman"/>
          <w:b/>
          <w:bCs/>
        </w:rPr>
        <w:t>Figure 1</w:t>
      </w:r>
      <w:r w:rsidRPr="00BC0BB7">
        <w:rPr>
          <w:rFonts w:ascii="Times New Roman" w:hAnsi="Times New Roman" w:cs="Times New Roman"/>
        </w:rPr>
        <w:t>.</w:t>
      </w:r>
      <w:bookmarkEnd w:id="28"/>
      <w:r w:rsidRPr="00BC0BB7">
        <w:rPr>
          <w:rFonts w:ascii="Times New Roman" w:hAnsi="Times New Roman" w:cs="Times New Roman"/>
        </w:rPr>
        <w:t xml:space="preserve"> The characteristics of the mothers with a measurement of urine CTX in early or late pregnancy are summarised in </w:t>
      </w:r>
      <w:r w:rsidRPr="00172F3A">
        <w:rPr>
          <w:rFonts w:ascii="Times New Roman" w:hAnsi="Times New Roman" w:cs="Times New Roman"/>
          <w:b/>
          <w:bCs/>
        </w:rPr>
        <w:t>Table 1</w:t>
      </w:r>
      <w:r w:rsidRPr="00BC0BB7">
        <w:rPr>
          <w:rFonts w:ascii="Times New Roman" w:hAnsi="Times New Roman" w:cs="Times New Roman"/>
        </w:rPr>
        <w:t xml:space="preserve">, demonstrating a mean age of 30.4 years, 95.0% of </w:t>
      </w:r>
      <w:r w:rsidR="009C6DFF" w:rsidRPr="00BC0BB7">
        <w:rPr>
          <w:rFonts w:ascii="Times New Roman" w:hAnsi="Times New Roman" w:cs="Times New Roman"/>
        </w:rPr>
        <w:t xml:space="preserve">self-reported White </w:t>
      </w:r>
      <w:r w:rsidR="00127DBC">
        <w:rPr>
          <w:rFonts w:ascii="Times New Roman" w:hAnsi="Times New Roman" w:cs="Times New Roman"/>
        </w:rPr>
        <w:t>ethnicity</w:t>
      </w:r>
      <w:r w:rsidR="00127DBC" w:rsidRPr="00BC0BB7">
        <w:rPr>
          <w:rFonts w:ascii="Times New Roman" w:hAnsi="Times New Roman" w:cs="Times New Roman"/>
        </w:rPr>
        <w:t xml:space="preserve"> </w:t>
      </w:r>
      <w:r w:rsidRPr="00BC0BB7">
        <w:rPr>
          <w:rFonts w:ascii="Times New Roman" w:hAnsi="Times New Roman" w:cs="Times New Roman"/>
        </w:rPr>
        <w:t>and 44.5% nulliparous.</w:t>
      </w:r>
      <w:r w:rsidR="00163ADF" w:rsidRPr="00BC0BB7">
        <w:rPr>
          <w:rFonts w:ascii="Times New Roman" w:hAnsi="Times New Roman" w:cs="Times New Roman"/>
        </w:rPr>
        <w:t xml:space="preserve"> There was no evidence of selective drop-out </w:t>
      </w:r>
      <w:r w:rsidR="00BD522B">
        <w:rPr>
          <w:rFonts w:ascii="Times New Roman" w:hAnsi="Times New Roman" w:cs="Times New Roman"/>
        </w:rPr>
        <w:t xml:space="preserve">(as shown in </w:t>
      </w:r>
      <w:r w:rsidR="00D66763">
        <w:rPr>
          <w:rFonts w:ascii="Times New Roman" w:hAnsi="Times New Roman" w:cs="Times New Roman"/>
          <w:b/>
          <w:bCs/>
        </w:rPr>
        <w:t>Supplementary</w:t>
      </w:r>
      <w:r w:rsidR="00BD522B" w:rsidRPr="00BD522B">
        <w:rPr>
          <w:rFonts w:ascii="Times New Roman" w:hAnsi="Times New Roman" w:cs="Times New Roman"/>
          <w:b/>
          <w:bCs/>
        </w:rPr>
        <w:t xml:space="preserve"> Table 1</w:t>
      </w:r>
      <w:r w:rsidR="00BD522B">
        <w:rPr>
          <w:rFonts w:ascii="Times New Roman" w:hAnsi="Times New Roman" w:cs="Times New Roman"/>
        </w:rPr>
        <w:t xml:space="preserve">, comparing the participants of this sub-study with the overall MAVIDOS trial) </w:t>
      </w:r>
      <w:r w:rsidR="00163ADF" w:rsidRPr="00BC0BB7">
        <w:rPr>
          <w:rFonts w:ascii="Times New Roman" w:hAnsi="Times New Roman" w:cs="Times New Roman"/>
        </w:rPr>
        <w:t>and thus i</w:t>
      </w:r>
      <w:r w:rsidRPr="00BC0BB7">
        <w:rPr>
          <w:rFonts w:ascii="Times New Roman" w:hAnsi="Times New Roman" w:cs="Times New Roman"/>
        </w:rPr>
        <w:t xml:space="preserve">n this subgroup analysis </w:t>
      </w:r>
      <w:r w:rsidR="00163ADF" w:rsidRPr="00BC0BB7">
        <w:rPr>
          <w:rFonts w:ascii="Times New Roman" w:hAnsi="Times New Roman" w:cs="Times New Roman"/>
        </w:rPr>
        <w:t>baseline characteristics appeared comparable</w:t>
      </w:r>
      <w:r w:rsidRPr="00BC0BB7">
        <w:rPr>
          <w:rFonts w:ascii="Times New Roman" w:hAnsi="Times New Roman" w:cs="Times New Roman"/>
        </w:rPr>
        <w:t xml:space="preserve"> between the mothers </w:t>
      </w:r>
      <w:r w:rsidR="000504FF" w:rsidRPr="00BC0BB7">
        <w:rPr>
          <w:rFonts w:ascii="Times New Roman" w:hAnsi="Times New Roman" w:cs="Times New Roman"/>
        </w:rPr>
        <w:t>randomi</w:t>
      </w:r>
      <w:r w:rsidR="000504FF">
        <w:rPr>
          <w:rFonts w:ascii="Times New Roman" w:hAnsi="Times New Roman" w:cs="Times New Roman"/>
        </w:rPr>
        <w:t>z</w:t>
      </w:r>
      <w:r w:rsidR="000504FF" w:rsidRPr="00BC0BB7">
        <w:rPr>
          <w:rFonts w:ascii="Times New Roman" w:hAnsi="Times New Roman" w:cs="Times New Roman"/>
        </w:rPr>
        <w:t xml:space="preserve">ed </w:t>
      </w:r>
      <w:r w:rsidRPr="00BC0BB7">
        <w:rPr>
          <w:rFonts w:ascii="Times New Roman" w:hAnsi="Times New Roman" w:cs="Times New Roman"/>
        </w:rPr>
        <w:t xml:space="preserve">to placebo </w:t>
      </w:r>
      <w:r w:rsidR="00D64F5B" w:rsidRPr="00BC0BB7">
        <w:rPr>
          <w:rFonts w:ascii="Times New Roman" w:hAnsi="Times New Roman" w:cs="Times New Roman"/>
        </w:rPr>
        <w:t>or</w:t>
      </w:r>
      <w:r w:rsidRPr="00BC0BB7">
        <w:rPr>
          <w:rFonts w:ascii="Times New Roman" w:hAnsi="Times New Roman" w:cs="Times New Roman"/>
        </w:rPr>
        <w:t xml:space="preserve"> cholecalciferol</w:t>
      </w:r>
      <w:r w:rsidR="00E336FA" w:rsidRPr="00BC0BB7">
        <w:rPr>
          <w:rFonts w:ascii="Times New Roman" w:hAnsi="Times New Roman" w:cs="Times New Roman"/>
        </w:rPr>
        <w:t xml:space="preserve">. </w:t>
      </w:r>
      <w:r w:rsidR="008C7D76" w:rsidRPr="00BC0BB7">
        <w:rPr>
          <w:rFonts w:ascii="Times New Roman" w:hAnsi="Times New Roman" w:cs="Times New Roman"/>
        </w:rPr>
        <w:t>B</w:t>
      </w:r>
      <w:r w:rsidRPr="00BC0BB7">
        <w:rPr>
          <w:rFonts w:ascii="Times New Roman" w:hAnsi="Times New Roman" w:cs="Times New Roman"/>
        </w:rPr>
        <w:t>aseline maternal 25(OH)D concentration (measured at recruitment, 14 we</w:t>
      </w:r>
      <w:r w:rsidR="008C7D76" w:rsidRPr="00BC0BB7">
        <w:rPr>
          <w:rFonts w:ascii="Times New Roman" w:hAnsi="Times New Roman" w:cs="Times New Roman"/>
        </w:rPr>
        <w:t>eks</w:t>
      </w:r>
      <w:r w:rsidR="00D64F5B" w:rsidRPr="00BC0BB7">
        <w:rPr>
          <w:rFonts w:ascii="Times New Roman" w:hAnsi="Times New Roman" w:cs="Times New Roman"/>
        </w:rPr>
        <w:t>’ gestation</w:t>
      </w:r>
      <w:r w:rsidR="008C7D76" w:rsidRPr="00BC0BB7">
        <w:rPr>
          <w:rFonts w:ascii="Times New Roman" w:hAnsi="Times New Roman" w:cs="Times New Roman"/>
        </w:rPr>
        <w:t>) was similar in both groups</w:t>
      </w:r>
      <w:r w:rsidR="00344E4E" w:rsidRPr="00BC0BB7">
        <w:rPr>
          <w:rFonts w:ascii="Times New Roman" w:hAnsi="Times New Roman" w:cs="Times New Roman"/>
        </w:rPr>
        <w:t>. A</w:t>
      </w:r>
      <w:r w:rsidR="009C3B1F" w:rsidRPr="00BC0BB7">
        <w:rPr>
          <w:rFonts w:ascii="Times New Roman" w:hAnsi="Times New Roman" w:cs="Times New Roman"/>
        </w:rPr>
        <w:t>t 34 weeks</w:t>
      </w:r>
      <w:r w:rsidR="00D64F5B" w:rsidRPr="00BC0BB7">
        <w:rPr>
          <w:rFonts w:ascii="Times New Roman" w:hAnsi="Times New Roman" w:cs="Times New Roman"/>
        </w:rPr>
        <w:t>’ gestation</w:t>
      </w:r>
      <w:r w:rsidR="008C7D76" w:rsidRPr="00BC0BB7">
        <w:rPr>
          <w:rFonts w:ascii="Times New Roman" w:hAnsi="Times New Roman" w:cs="Times New Roman"/>
        </w:rPr>
        <w:t xml:space="preserve"> m</w:t>
      </w:r>
      <w:r w:rsidRPr="00BC0BB7">
        <w:rPr>
          <w:rFonts w:ascii="Times New Roman" w:hAnsi="Times New Roman" w:cs="Times New Roman"/>
        </w:rPr>
        <w:t xml:space="preserve">ean maternal 25(OH)D concentration </w:t>
      </w:r>
      <w:r w:rsidR="009C3B1F" w:rsidRPr="00BC0BB7">
        <w:rPr>
          <w:rFonts w:ascii="Times New Roman" w:hAnsi="Times New Roman" w:cs="Times New Roman"/>
        </w:rPr>
        <w:t xml:space="preserve">was </w:t>
      </w:r>
      <w:r w:rsidRPr="00BC0BB7">
        <w:rPr>
          <w:rFonts w:ascii="Times New Roman" w:hAnsi="Times New Roman" w:cs="Times New Roman"/>
        </w:rPr>
        <w:t xml:space="preserve">significantly higher </w:t>
      </w:r>
      <w:r w:rsidR="009C3B1F" w:rsidRPr="00BC0BB7">
        <w:rPr>
          <w:rFonts w:ascii="Times New Roman" w:hAnsi="Times New Roman" w:cs="Times New Roman"/>
        </w:rPr>
        <w:t xml:space="preserve">in the cholecalciferol supplemented group </w:t>
      </w:r>
      <w:r w:rsidRPr="00BC0BB7">
        <w:rPr>
          <w:rFonts w:ascii="Times New Roman" w:hAnsi="Times New Roman" w:cs="Times New Roman"/>
        </w:rPr>
        <w:t>[66.0 nmol/l (SD 20.4)] than in those who received placebo [42.5 nmol/l (SD 20.6); p &lt; 0.0001].</w:t>
      </w:r>
    </w:p>
    <w:p w14:paraId="4DD1B308" w14:textId="1A35A301" w:rsidR="00D6699A" w:rsidRPr="00BC0BB7" w:rsidRDefault="00D6699A" w:rsidP="0063546A">
      <w:pPr>
        <w:autoSpaceDE w:val="0"/>
        <w:autoSpaceDN w:val="0"/>
        <w:adjustRightInd w:val="0"/>
        <w:spacing w:after="120" w:line="480" w:lineRule="auto"/>
        <w:jc w:val="both"/>
        <w:rPr>
          <w:rFonts w:ascii="Times New Roman" w:hAnsi="Times New Roman" w:cs="Times New Roman"/>
          <w:i/>
        </w:rPr>
      </w:pPr>
      <w:r w:rsidRPr="00BC0BB7">
        <w:rPr>
          <w:rFonts w:ascii="Times New Roman" w:hAnsi="Times New Roman" w:cs="Times New Roman"/>
          <w:i/>
        </w:rPr>
        <w:t xml:space="preserve">Maternal </w:t>
      </w:r>
      <w:r w:rsidR="005C1588" w:rsidRPr="00BC0BB7">
        <w:rPr>
          <w:rFonts w:ascii="Times New Roman" w:hAnsi="Times New Roman" w:cs="Times New Roman"/>
          <w:i/>
        </w:rPr>
        <w:t xml:space="preserve">urinary </w:t>
      </w:r>
      <w:r w:rsidRPr="00BC0BB7">
        <w:rPr>
          <w:rFonts w:ascii="Times New Roman" w:hAnsi="Times New Roman" w:cs="Times New Roman"/>
          <w:i/>
        </w:rPr>
        <w:t>CTX in early and late pregnancy</w:t>
      </w:r>
      <w:bookmarkEnd w:id="27"/>
    </w:p>
    <w:p w14:paraId="0F76D5ED" w14:textId="5F688514" w:rsidR="005C1588" w:rsidRPr="00BC0BB7" w:rsidRDefault="007F7E5C" w:rsidP="0063546A">
      <w:pPr>
        <w:autoSpaceDE w:val="0"/>
        <w:autoSpaceDN w:val="0"/>
        <w:adjustRightInd w:val="0"/>
        <w:spacing w:after="120" w:line="480" w:lineRule="auto"/>
        <w:jc w:val="both"/>
        <w:rPr>
          <w:rFonts w:ascii="Times New Roman" w:hAnsi="Times New Roman" w:cs="Times New Roman"/>
        </w:rPr>
      </w:pPr>
      <w:bookmarkStart w:id="29" w:name="_Toc511214447"/>
      <w:r w:rsidRPr="00BC0BB7">
        <w:rPr>
          <w:rFonts w:ascii="Times New Roman" w:hAnsi="Times New Roman" w:cs="Times New Roman"/>
        </w:rPr>
        <w:t xml:space="preserve">As demonstrated graphically in </w:t>
      </w:r>
      <w:r w:rsidRPr="00855BBC">
        <w:rPr>
          <w:rFonts w:ascii="Times New Roman" w:hAnsi="Times New Roman" w:cs="Times New Roman"/>
          <w:b/>
          <w:bCs/>
        </w:rPr>
        <w:t>Figure 1</w:t>
      </w:r>
      <w:r w:rsidRPr="00BC0BB7">
        <w:rPr>
          <w:rFonts w:ascii="Times New Roman" w:hAnsi="Times New Roman" w:cs="Times New Roman"/>
        </w:rPr>
        <w:t xml:space="preserve">, both early and late pregnancy urinary CTX were in a </w:t>
      </w:r>
      <w:r w:rsidR="002964A0" w:rsidRPr="00BC0BB7">
        <w:rPr>
          <w:rFonts w:ascii="Times New Roman" w:hAnsi="Times New Roman" w:cs="Times New Roman"/>
        </w:rPr>
        <w:t xml:space="preserve">positively </w:t>
      </w:r>
      <w:r w:rsidRPr="00BC0BB7">
        <w:rPr>
          <w:rFonts w:ascii="Times New Roman" w:hAnsi="Times New Roman" w:cs="Times New Roman"/>
        </w:rPr>
        <w:t>skewed distribution</w:t>
      </w:r>
      <w:r w:rsidR="00F652A8" w:rsidRPr="00BC0BB7">
        <w:rPr>
          <w:rFonts w:ascii="Times New Roman" w:hAnsi="Times New Roman" w:cs="Times New Roman"/>
        </w:rPr>
        <w:t>:</w:t>
      </w:r>
      <w:r w:rsidRPr="00BC0BB7">
        <w:rPr>
          <w:rFonts w:ascii="Times New Roman" w:hAnsi="Times New Roman" w:cs="Times New Roman"/>
        </w:rPr>
        <w:t xml:space="preserve"> a few women had very high CTX measures (&gt; 1500 </w:t>
      </w:r>
      <w:r w:rsidRPr="00BC0BB7">
        <w:rPr>
          <w:rFonts w:ascii="Symbol" w:hAnsi="Symbol" w:cs="Times New Roman"/>
        </w:rPr>
        <w:t></w:t>
      </w:r>
      <w:r w:rsidRPr="00BC0BB7">
        <w:rPr>
          <w:rFonts w:ascii="Times New Roman" w:hAnsi="Times New Roman" w:cs="Times New Roman"/>
        </w:rPr>
        <w:t xml:space="preserve">g/mmol creatinine). </w:t>
      </w:r>
      <w:r w:rsidR="005C1588" w:rsidRPr="00BC0BB7">
        <w:rPr>
          <w:rFonts w:ascii="Times New Roman" w:hAnsi="Times New Roman" w:cs="Times New Roman"/>
        </w:rPr>
        <w:t xml:space="preserve">In both the placebo and 1000 IU/day cholecalciferol supplemented mothers, urinary CTX increased </w:t>
      </w:r>
      <w:r w:rsidR="008C7D76" w:rsidRPr="00BC0BB7">
        <w:rPr>
          <w:rFonts w:ascii="Times New Roman" w:hAnsi="Times New Roman" w:cs="Times New Roman"/>
        </w:rPr>
        <w:t xml:space="preserve">markedly </w:t>
      </w:r>
      <w:r w:rsidR="005C1588" w:rsidRPr="00BC0BB7">
        <w:rPr>
          <w:rFonts w:ascii="Times New Roman" w:hAnsi="Times New Roman" w:cs="Times New Roman"/>
        </w:rPr>
        <w:t>from 14 to 34 weeks</w:t>
      </w:r>
      <w:r w:rsidR="00632B36" w:rsidRPr="00BC0BB7">
        <w:rPr>
          <w:rFonts w:ascii="Times New Roman" w:hAnsi="Times New Roman" w:cs="Times New Roman"/>
        </w:rPr>
        <w:t>’</w:t>
      </w:r>
      <w:r w:rsidR="005C1588" w:rsidRPr="00BC0BB7">
        <w:rPr>
          <w:rFonts w:ascii="Times New Roman" w:hAnsi="Times New Roman" w:cs="Times New Roman"/>
        </w:rPr>
        <w:t xml:space="preserve"> gestation [median 14 and 34 week CTX: placebo group, 223.8 and 445.3 </w:t>
      </w:r>
      <w:r w:rsidR="005C1588" w:rsidRPr="00BC0BB7">
        <w:rPr>
          <w:rFonts w:ascii="Symbol" w:hAnsi="Symbol" w:cs="Times New Roman"/>
        </w:rPr>
        <w:t></w:t>
      </w:r>
      <w:r w:rsidR="005C1588" w:rsidRPr="00BC0BB7">
        <w:rPr>
          <w:rFonts w:ascii="Times New Roman" w:hAnsi="Times New Roman" w:cs="Times New Roman"/>
        </w:rPr>
        <w:t>g/mmol creatinine; cholecalciferol supplemented group, 217.5 and 420.0 </w:t>
      </w:r>
      <w:r w:rsidR="005C1588" w:rsidRPr="00BC0BB7">
        <w:rPr>
          <w:rFonts w:ascii="Symbol" w:hAnsi="Symbol" w:cs="Times New Roman"/>
        </w:rPr>
        <w:t></w:t>
      </w:r>
      <w:r w:rsidR="005C1588" w:rsidRPr="00BC0BB7">
        <w:rPr>
          <w:rFonts w:ascii="Times New Roman" w:hAnsi="Times New Roman" w:cs="Times New Roman"/>
        </w:rPr>
        <w:t xml:space="preserve">g/mmol creatinine; (both p-difference &lt; 0.0001)], as shown in </w:t>
      </w:r>
      <w:r w:rsidR="005C1588" w:rsidRPr="00172F3A">
        <w:rPr>
          <w:rFonts w:ascii="Times New Roman" w:hAnsi="Times New Roman" w:cs="Times New Roman"/>
          <w:b/>
          <w:bCs/>
        </w:rPr>
        <w:t xml:space="preserve">Table </w:t>
      </w:r>
      <w:r w:rsidR="00172F3A" w:rsidRPr="00172F3A">
        <w:rPr>
          <w:rFonts w:ascii="Times New Roman" w:hAnsi="Times New Roman" w:cs="Times New Roman"/>
          <w:b/>
          <w:bCs/>
        </w:rPr>
        <w:t>2</w:t>
      </w:r>
      <w:r w:rsidR="005C1588" w:rsidRPr="00BC0BB7">
        <w:rPr>
          <w:rFonts w:ascii="Times New Roman" w:hAnsi="Times New Roman" w:cs="Times New Roman"/>
        </w:rPr>
        <w:t xml:space="preserve">. Median CTX </w:t>
      </w:r>
      <w:r w:rsidR="008C7D76" w:rsidRPr="00BC0BB7">
        <w:rPr>
          <w:rFonts w:ascii="Times New Roman" w:hAnsi="Times New Roman" w:cs="Times New Roman"/>
        </w:rPr>
        <w:t>at 34 weeks</w:t>
      </w:r>
      <w:r w:rsidR="00632B36" w:rsidRPr="00BC0BB7">
        <w:rPr>
          <w:rFonts w:ascii="Times New Roman" w:hAnsi="Times New Roman" w:cs="Times New Roman"/>
        </w:rPr>
        <w:t>’ gestation</w:t>
      </w:r>
      <w:r w:rsidR="008C7D76" w:rsidRPr="00BC0BB7">
        <w:rPr>
          <w:rFonts w:ascii="Times New Roman" w:hAnsi="Times New Roman" w:cs="Times New Roman"/>
        </w:rPr>
        <w:t xml:space="preserve"> </w:t>
      </w:r>
      <w:r w:rsidR="00CB784D">
        <w:rPr>
          <w:rFonts w:ascii="Times New Roman" w:hAnsi="Times New Roman" w:cs="Times New Roman"/>
        </w:rPr>
        <w:t>tended to be</w:t>
      </w:r>
      <w:r w:rsidR="00CB784D" w:rsidRPr="00BC0BB7">
        <w:rPr>
          <w:rFonts w:ascii="Times New Roman" w:hAnsi="Times New Roman" w:cs="Times New Roman"/>
        </w:rPr>
        <w:t xml:space="preserve"> </w:t>
      </w:r>
      <w:r w:rsidR="005C1588" w:rsidRPr="00BC0BB7">
        <w:rPr>
          <w:rFonts w:ascii="Times New Roman" w:hAnsi="Times New Roman" w:cs="Times New Roman"/>
        </w:rPr>
        <w:t>greater in the placebo group compared with the cholecalciferol supplemented group</w:t>
      </w:r>
      <w:r w:rsidR="00E25A3D" w:rsidRPr="00BC0BB7">
        <w:rPr>
          <w:rFonts w:ascii="Times New Roman" w:hAnsi="Times New Roman" w:cs="Times New Roman"/>
        </w:rPr>
        <w:t xml:space="preserve"> </w:t>
      </w:r>
      <w:r w:rsidR="005C1588" w:rsidRPr="00BC0BB7">
        <w:rPr>
          <w:rFonts w:ascii="Times New Roman" w:hAnsi="Times New Roman" w:cs="Times New Roman"/>
        </w:rPr>
        <w:t>(</w:t>
      </w:r>
      <w:r w:rsidR="00CB784D">
        <w:rPr>
          <w:rFonts w:ascii="Times New Roman" w:hAnsi="Times New Roman" w:cs="Times New Roman"/>
        </w:rPr>
        <w:t xml:space="preserve">mean difference </w:t>
      </w:r>
      <w:r w:rsidR="00CB784D" w:rsidRPr="00BC0BB7">
        <w:rPr>
          <w:rFonts w:ascii="Times New Roman" w:hAnsi="Times New Roman" w:cs="Times New Roman"/>
        </w:rPr>
        <w:t>25.3 </w:t>
      </w:r>
      <w:r w:rsidR="00CB784D" w:rsidRPr="00BC0BB7">
        <w:rPr>
          <w:rFonts w:ascii="Symbol" w:hAnsi="Symbol" w:cs="Times New Roman"/>
        </w:rPr>
        <w:t></w:t>
      </w:r>
      <w:r w:rsidR="00CB784D" w:rsidRPr="00BC0BB7">
        <w:rPr>
          <w:rFonts w:ascii="Times New Roman" w:hAnsi="Times New Roman" w:cs="Times New Roman"/>
        </w:rPr>
        <w:t>g/mmol</w:t>
      </w:r>
      <w:r w:rsidR="00CB784D">
        <w:rPr>
          <w:rFonts w:ascii="Times New Roman" w:hAnsi="Times New Roman" w:cs="Times New Roman"/>
        </w:rPr>
        <w:t xml:space="preserve">; </w:t>
      </w:r>
      <w:r w:rsidR="005C1588" w:rsidRPr="00BC0BB7">
        <w:rPr>
          <w:rFonts w:ascii="Times New Roman" w:hAnsi="Times New Roman" w:cs="Times New Roman"/>
        </w:rPr>
        <w:t>p=0.06).</w:t>
      </w:r>
      <w:r w:rsidR="00A16F9C" w:rsidRPr="00BC0BB7">
        <w:rPr>
          <w:rFonts w:ascii="Times New Roman" w:hAnsi="Times New Roman" w:cs="Times New Roman"/>
        </w:rPr>
        <w:t xml:space="preserve"> </w:t>
      </w:r>
      <w:bookmarkStart w:id="30" w:name="_Hlk73045513"/>
      <w:bookmarkStart w:id="31" w:name="_Hlk72427237"/>
      <w:r w:rsidR="00D07401">
        <w:rPr>
          <w:rFonts w:ascii="Times New Roman" w:eastAsia="Calibri" w:hAnsi="Times New Roman" w:cs="Times New Roman"/>
        </w:rPr>
        <w:t xml:space="preserve">Restricting the analysis to women with CTX measures in early and late pregnancy (n=372) led to greater observed differences in median CTX at 34 weeks’ gestation (30.4 </w:t>
      </w:r>
      <w:r w:rsidR="00D07401" w:rsidRPr="00BC0BB7">
        <w:rPr>
          <w:rFonts w:ascii="Symbol" w:hAnsi="Symbol" w:cs="Times New Roman"/>
        </w:rPr>
        <w:t></w:t>
      </w:r>
      <w:r w:rsidR="00D07401" w:rsidRPr="00BC0BB7">
        <w:rPr>
          <w:rFonts w:ascii="Times New Roman" w:hAnsi="Times New Roman" w:cs="Times New Roman"/>
        </w:rPr>
        <w:t>g/mmol</w:t>
      </w:r>
      <w:r w:rsidR="00D07401">
        <w:rPr>
          <w:rFonts w:ascii="Times New Roman" w:hAnsi="Times New Roman" w:cs="Times New Roman"/>
        </w:rPr>
        <w:t xml:space="preserve"> greater in the placebo group than the cholecalciferol supplemented group (p=0.03), </w:t>
      </w:r>
      <w:r w:rsidR="00E61149">
        <w:rPr>
          <w:rFonts w:ascii="Times New Roman" w:hAnsi="Times New Roman" w:cs="Times New Roman"/>
        </w:rPr>
        <w:t>also</w:t>
      </w:r>
      <w:r w:rsidR="00D07401">
        <w:rPr>
          <w:rFonts w:ascii="Times New Roman" w:hAnsi="Times New Roman" w:cs="Times New Roman"/>
        </w:rPr>
        <w:t xml:space="preserve"> shown in </w:t>
      </w:r>
      <w:r w:rsidR="00E61149">
        <w:rPr>
          <w:rFonts w:ascii="Times New Roman" w:hAnsi="Times New Roman" w:cs="Times New Roman"/>
          <w:b/>
          <w:bCs/>
        </w:rPr>
        <w:t>Table 2</w:t>
      </w:r>
      <w:r w:rsidR="00D07401">
        <w:rPr>
          <w:rFonts w:ascii="Times New Roman" w:hAnsi="Times New Roman" w:cs="Times New Roman"/>
        </w:rPr>
        <w:t>.</w:t>
      </w:r>
      <w:bookmarkEnd w:id="30"/>
      <w:r w:rsidR="00931D6C">
        <w:rPr>
          <w:rFonts w:ascii="Times New Roman" w:eastAsia="Calibri" w:hAnsi="Times New Roman" w:cs="Times New Roman"/>
        </w:rPr>
        <w:t xml:space="preserve"> </w:t>
      </w:r>
      <w:bookmarkStart w:id="32" w:name="_Hlk72427064"/>
      <w:r w:rsidR="007922EE" w:rsidRPr="00BC0BB7">
        <w:rPr>
          <w:rFonts w:ascii="Times New Roman" w:eastAsia="Calibri" w:hAnsi="Times New Roman" w:cs="Times New Roman"/>
        </w:rPr>
        <w:t>The conditional increase in CTX(SD) from early to late pregnancy was greater in the placebo group than in the cholecalciferol group [placebo, mean(SD) 0.16(0.92); cholecalciferol, -0.16(1.06); p difference&lt;0.01].</w:t>
      </w:r>
      <w:r w:rsidR="007922EE">
        <w:rPr>
          <w:rFonts w:ascii="Times New Roman" w:eastAsia="Calibri" w:hAnsi="Times New Roman" w:cs="Times New Roman"/>
        </w:rPr>
        <w:t xml:space="preserve"> </w:t>
      </w:r>
      <w:r w:rsidR="00875E55">
        <w:rPr>
          <w:rFonts w:ascii="Times New Roman" w:eastAsia="Calibri" w:hAnsi="Times New Roman" w:cs="Times New Roman"/>
        </w:rPr>
        <w:t xml:space="preserve">Note that the </w:t>
      </w:r>
      <w:r w:rsidR="00931D6C">
        <w:rPr>
          <w:rFonts w:ascii="Times New Roman" w:eastAsia="Calibri" w:hAnsi="Times New Roman" w:cs="Times New Roman"/>
        </w:rPr>
        <w:t xml:space="preserve">negative conditional </w:t>
      </w:r>
      <w:r w:rsidR="00875E55">
        <w:rPr>
          <w:rFonts w:ascii="Times New Roman" w:eastAsia="Calibri" w:hAnsi="Times New Roman" w:cs="Times New Roman"/>
        </w:rPr>
        <w:t xml:space="preserve">change </w:t>
      </w:r>
      <w:r w:rsidR="00931D6C">
        <w:rPr>
          <w:rFonts w:ascii="Times New Roman" w:eastAsia="Calibri" w:hAnsi="Times New Roman" w:cs="Times New Roman"/>
        </w:rPr>
        <w:t xml:space="preserve">in CTX in the cholecalciferol group </w:t>
      </w:r>
      <w:r w:rsidR="00875E55">
        <w:rPr>
          <w:rFonts w:ascii="Times New Roman" w:eastAsia="Calibri" w:hAnsi="Times New Roman" w:cs="Times New Roman"/>
        </w:rPr>
        <w:t xml:space="preserve">is relative to the overall distribution of standardised conditional change in CTX so </w:t>
      </w:r>
      <w:r w:rsidR="00931D6C">
        <w:rPr>
          <w:rFonts w:ascii="Times New Roman" w:eastAsia="Calibri" w:hAnsi="Times New Roman" w:cs="Times New Roman"/>
        </w:rPr>
        <w:t>still represents a rise</w:t>
      </w:r>
      <w:r w:rsidR="00875E55">
        <w:rPr>
          <w:rFonts w:ascii="Times New Roman" w:eastAsia="Calibri" w:hAnsi="Times New Roman" w:cs="Times New Roman"/>
        </w:rPr>
        <w:t xml:space="preserve">: </w:t>
      </w:r>
      <w:r w:rsidR="00931D6C">
        <w:rPr>
          <w:rFonts w:ascii="Times New Roman" w:eastAsia="Calibri" w:hAnsi="Times New Roman" w:cs="Times New Roman"/>
        </w:rPr>
        <w:t xml:space="preserve">both groups </w:t>
      </w:r>
      <w:r w:rsidR="00875E55">
        <w:rPr>
          <w:rFonts w:ascii="Times New Roman" w:eastAsia="Calibri" w:hAnsi="Times New Roman" w:cs="Times New Roman"/>
        </w:rPr>
        <w:t xml:space="preserve">demonstrated </w:t>
      </w:r>
      <w:r w:rsidR="00931D6C">
        <w:rPr>
          <w:rFonts w:ascii="Times New Roman" w:eastAsia="Calibri" w:hAnsi="Times New Roman" w:cs="Times New Roman"/>
        </w:rPr>
        <w:t xml:space="preserve">a large, positive </w:t>
      </w:r>
      <w:r w:rsidR="00875E55">
        <w:rPr>
          <w:rFonts w:ascii="Times New Roman" w:eastAsia="Calibri" w:hAnsi="Times New Roman" w:cs="Times New Roman"/>
        </w:rPr>
        <w:t xml:space="preserve">absolute </w:t>
      </w:r>
      <w:r w:rsidR="00931D6C">
        <w:rPr>
          <w:rFonts w:ascii="Times New Roman" w:eastAsia="Calibri" w:hAnsi="Times New Roman" w:cs="Times New Roman"/>
        </w:rPr>
        <w:t>increase in CTX (Placebo, median percentage change from early to late pregnancy was 111.1% (IQR 47.1, 210.9); cholecalciferol supplemented, 88.8% (IQR 25.9, 183.1)).</w:t>
      </w:r>
      <w:bookmarkEnd w:id="31"/>
      <w:bookmarkEnd w:id="32"/>
      <w:r w:rsidR="00E943B9">
        <w:rPr>
          <w:rFonts w:ascii="Times New Roman" w:eastAsia="Calibri" w:hAnsi="Times New Roman" w:cs="Times New Roman"/>
        </w:rPr>
        <w:t xml:space="preserve"> </w:t>
      </w:r>
      <w:r w:rsidR="00991957" w:rsidRPr="00991957">
        <w:rPr>
          <w:rFonts w:ascii="Times New Roman" w:eastAsia="Calibri" w:hAnsi="Times New Roman" w:cs="Times New Roman"/>
        </w:rPr>
        <w:t>When stratified by baseline 25(OH)-vitamin D status in early pregnancy [sufficient, ≥50nmol/l; or insufficient, below 50nmol/l</w:t>
      </w:r>
      <w:r w:rsidR="006B30CC">
        <w:rPr>
          <w:rFonts w:ascii="Times New Roman" w:eastAsia="Calibri" w:hAnsi="Times New Roman" w:cs="Times New Roman"/>
        </w:rPr>
        <w:t>]</w:t>
      </w:r>
      <w:r w:rsidR="00991957" w:rsidRPr="00991957">
        <w:rPr>
          <w:rFonts w:ascii="Times New Roman" w:eastAsia="Calibri" w:hAnsi="Times New Roman" w:cs="Times New Roman"/>
        </w:rPr>
        <w:t>, classified according to the 2011 report on dietary requirements for calcium and vitamin D from the Institute of Medicine (IOM)</w:t>
      </w:r>
      <w:r w:rsidR="00991957" w:rsidRPr="00991957">
        <w:rPr>
          <w:rFonts w:ascii="Times New Roman" w:eastAsia="Calibri" w:hAnsi="Times New Roman" w:cs="Times New Roman"/>
        </w:rPr>
        <w:fldChar w:fldCharType="begin">
          <w:fldData xml:space="preserve">PEVuZE5vdGU+PENpdGU+PEF1dGhvcj5Sb3NzPC9BdXRob3I+PFllYXI+MjAxMTwvWWVhcj48UmVj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aW9kaWNhbD48cGFnZXM+NTMtNTg8L3BhZ2VzPjx2b2x1bWU+OTY8L3ZvbHVtZT48bnVtYmVyPjE8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</w:fldData>
        </w:fldChar>
      </w:r>
      <w:r w:rsidR="00991957" w:rsidRPr="00991957">
        <w:rPr>
          <w:rFonts w:ascii="Times New Roman" w:eastAsia="Calibri" w:hAnsi="Times New Roman" w:cs="Times New Roman"/>
        </w:rPr>
        <w:instrText xml:space="preserve"> ADDIN EN.CITE </w:instrText>
      </w:r>
      <w:r w:rsidR="00991957" w:rsidRPr="00991957">
        <w:rPr>
          <w:rFonts w:ascii="Times New Roman" w:eastAsia="Calibri" w:hAnsi="Times New Roman" w:cs="Times New Roman"/>
        </w:rPr>
        <w:fldChar w:fldCharType="begin">
          <w:fldData xml:space="preserve">PEVuZE5vdGU+PENpdGU+PEF1dGhvcj5Sb3NzPC9BdXRob3I+PFllYXI+MjAxMTwvWWVhcj48UmVj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aW9kaWNhbD48cGFnZXM+NTMtNTg8L3BhZ2VzPjx2b2x1bWU+OTY8L3ZvbHVtZT48bnVtYmVyPjE8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</w:fldData>
        </w:fldChar>
      </w:r>
      <w:r w:rsidR="00991957" w:rsidRPr="00991957">
        <w:rPr>
          <w:rFonts w:ascii="Times New Roman" w:eastAsia="Calibri" w:hAnsi="Times New Roman" w:cs="Times New Roman"/>
        </w:rPr>
        <w:instrText xml:space="preserve"> ADDIN EN.CITE.DATA </w:instrText>
      </w:r>
      <w:r w:rsidR="00991957" w:rsidRPr="00991957">
        <w:rPr>
          <w:rFonts w:ascii="Times New Roman" w:eastAsia="Calibri" w:hAnsi="Times New Roman" w:cs="Times New Roman"/>
        </w:rPr>
      </w:r>
      <w:r w:rsidR="00991957" w:rsidRPr="00991957">
        <w:rPr>
          <w:rFonts w:ascii="Times New Roman" w:eastAsia="Calibri" w:hAnsi="Times New Roman" w:cs="Times New Roman"/>
        </w:rPr>
        <w:fldChar w:fldCharType="end"/>
      </w:r>
      <w:r w:rsidR="00991957" w:rsidRPr="00991957">
        <w:rPr>
          <w:rFonts w:ascii="Times New Roman" w:eastAsia="Calibri" w:hAnsi="Times New Roman" w:cs="Times New Roman"/>
        </w:rPr>
      </w:r>
      <w:r w:rsidR="00991957" w:rsidRPr="00991957">
        <w:rPr>
          <w:rFonts w:ascii="Times New Roman" w:eastAsia="Calibri" w:hAnsi="Times New Roman" w:cs="Times New Roman"/>
        </w:rPr>
        <w:fldChar w:fldCharType="separate"/>
      </w:r>
      <w:r w:rsidR="00991957" w:rsidRPr="00991957">
        <w:rPr>
          <w:rFonts w:ascii="Times New Roman" w:eastAsia="Calibri" w:hAnsi="Times New Roman" w:cs="Times New Roman"/>
        </w:rPr>
        <w:t>(2)</w:t>
      </w:r>
      <w:r w:rsidR="00991957" w:rsidRPr="00991957">
        <w:rPr>
          <w:rFonts w:ascii="Times New Roman" w:eastAsia="Calibri" w:hAnsi="Times New Roman" w:cs="Times New Roman"/>
        </w:rPr>
        <w:fldChar w:fldCharType="end"/>
      </w:r>
      <w:r w:rsidR="00991957" w:rsidRPr="00991957">
        <w:rPr>
          <w:rFonts w:ascii="Times New Roman" w:eastAsia="Calibri" w:hAnsi="Times New Roman" w:cs="Times New Roman"/>
        </w:rPr>
        <w:t xml:space="preserve">), a threshold effect was observed. Women with vitamin D insufficiency at baseline in the placebo group had a greater conditional increase in CTX (0.28 SD, n=126) than in the cholecalciferol supplemented group (-0.15SD, n=123), p difference &lt;0.01). In women with vitamin D sufficiency, similar conditional increases were observed in the placebo and cholecalciferol supplemented groups, as shown in </w:t>
      </w:r>
      <w:r w:rsidR="00991957" w:rsidRPr="00991957">
        <w:rPr>
          <w:rFonts w:ascii="Times New Roman" w:eastAsia="Calibri" w:hAnsi="Times New Roman" w:cs="Times New Roman"/>
          <w:b/>
          <w:bCs/>
        </w:rPr>
        <w:t>Table 2.</w:t>
      </w:r>
    </w:p>
    <w:p w14:paraId="6CB4DC63" w14:textId="5123D040" w:rsidR="00434FC1" w:rsidRPr="00BC0BB7" w:rsidRDefault="009C3B1F" w:rsidP="0063546A">
      <w:pPr>
        <w:spacing w:after="120" w:line="480" w:lineRule="auto"/>
        <w:jc w:val="both"/>
        <w:rPr>
          <w:rFonts w:ascii="Times New Roman" w:hAnsi="Times New Roman" w:cs="Times New Roman"/>
        </w:rPr>
      </w:pPr>
      <w:r w:rsidRPr="00BC0BB7">
        <w:rPr>
          <w:rFonts w:ascii="Times New Roman" w:hAnsi="Times New Roman" w:cs="Times New Roman"/>
          <w:i/>
        </w:rPr>
        <w:t xml:space="preserve">Maternal factors </w:t>
      </w:r>
      <w:r w:rsidR="00F652A8" w:rsidRPr="00BC0BB7">
        <w:rPr>
          <w:rFonts w:ascii="Times New Roman" w:hAnsi="Times New Roman" w:cs="Times New Roman"/>
          <w:i/>
        </w:rPr>
        <w:t xml:space="preserve">associated with </w:t>
      </w:r>
      <w:r w:rsidRPr="00BC0BB7">
        <w:rPr>
          <w:rFonts w:ascii="Times New Roman" w:hAnsi="Times New Roman" w:cs="Times New Roman"/>
          <w:i/>
        </w:rPr>
        <w:t>CTX in early and late pregnancy</w:t>
      </w:r>
    </w:p>
    <w:p w14:paraId="690E1664" w14:textId="5B26DAD4" w:rsidR="0059590D" w:rsidRPr="00BC0BB7" w:rsidRDefault="00E82315" w:rsidP="0063546A">
      <w:pPr>
        <w:spacing w:after="120" w:line="480" w:lineRule="auto"/>
        <w:jc w:val="both"/>
        <w:rPr>
          <w:rFonts w:ascii="Times New Roman" w:hAnsi="Times New Roman" w:cs="Times New Roman"/>
        </w:rPr>
      </w:pPr>
      <w:bookmarkStart w:id="33" w:name="_Hlk73080813"/>
      <w:r w:rsidRPr="00172F3A">
        <w:rPr>
          <w:rFonts w:ascii="Times New Roman" w:hAnsi="Times New Roman" w:cs="Times New Roman"/>
          <w:b/>
          <w:bCs/>
        </w:rPr>
        <w:t xml:space="preserve">Table </w:t>
      </w:r>
      <w:r w:rsidR="00172F3A" w:rsidRPr="00172F3A">
        <w:rPr>
          <w:rFonts w:ascii="Times New Roman" w:hAnsi="Times New Roman" w:cs="Times New Roman"/>
          <w:b/>
          <w:bCs/>
        </w:rPr>
        <w:t>3</w:t>
      </w:r>
      <w:r w:rsidRPr="00BC0BB7">
        <w:rPr>
          <w:rFonts w:ascii="Times New Roman" w:hAnsi="Times New Roman" w:cs="Times New Roman"/>
        </w:rPr>
        <w:t xml:space="preserve"> documents the univariate associations between maternal characteristics and CTX concentrations in early or late pregnancy and with conditional change in CTX. Greater maternal age, parity and height were associated with lower CTX in early and late pregnancy. </w:t>
      </w:r>
      <w:r w:rsidR="00F652A8" w:rsidRPr="00BC0BB7">
        <w:rPr>
          <w:rFonts w:ascii="Times New Roman" w:hAnsi="Times New Roman" w:cs="Times New Roman"/>
        </w:rPr>
        <w:t>C</w:t>
      </w:r>
      <w:r w:rsidR="009C3B1F" w:rsidRPr="00BC0BB7">
        <w:rPr>
          <w:rFonts w:ascii="Times New Roman" w:hAnsi="Times New Roman" w:cs="Times New Roman"/>
        </w:rPr>
        <w:t>holecalciferol supplementation (1000 IU/day) from 14 weeks</w:t>
      </w:r>
      <w:r w:rsidR="00632B36" w:rsidRPr="00BC0BB7">
        <w:rPr>
          <w:rFonts w:ascii="Times New Roman" w:hAnsi="Times New Roman" w:cs="Times New Roman"/>
        </w:rPr>
        <w:t>’</w:t>
      </w:r>
      <w:r w:rsidR="009C3B1F" w:rsidRPr="00BC0BB7">
        <w:rPr>
          <w:rFonts w:ascii="Times New Roman" w:hAnsi="Times New Roman" w:cs="Times New Roman"/>
        </w:rPr>
        <w:t xml:space="preserve"> gestation was associated with </w:t>
      </w:r>
      <w:r w:rsidR="00680BDA">
        <w:rPr>
          <w:rFonts w:ascii="Times New Roman" w:hAnsi="Times New Roman" w:cs="Times New Roman"/>
        </w:rPr>
        <w:t>-0.18 SD</w:t>
      </w:r>
      <w:r w:rsidR="009C3B1F" w:rsidRPr="00BC0BB7">
        <w:rPr>
          <w:rFonts w:ascii="Times New Roman" w:hAnsi="Times New Roman" w:cs="Times New Roman"/>
        </w:rPr>
        <w:t xml:space="preserve"> </w:t>
      </w:r>
      <w:r w:rsidRPr="00BC0BB7">
        <w:rPr>
          <w:rFonts w:ascii="Times New Roman" w:hAnsi="Times New Roman" w:cs="Times New Roman"/>
        </w:rPr>
        <w:t>lower</w:t>
      </w:r>
      <w:r w:rsidR="009C3B1F" w:rsidRPr="00BC0BB7">
        <w:rPr>
          <w:rFonts w:ascii="Times New Roman" w:hAnsi="Times New Roman" w:cs="Times New Roman"/>
        </w:rPr>
        <w:t xml:space="preserve"> late pregnancy CTX </w:t>
      </w:r>
      <w:r w:rsidR="00381A93">
        <w:rPr>
          <w:rFonts w:ascii="Times New Roman" w:hAnsi="Times New Roman" w:cs="Times New Roman"/>
        </w:rPr>
        <w:t>compared with those who received placebo</w:t>
      </w:r>
      <w:r w:rsidR="009C3B1F" w:rsidRPr="00BC0BB7">
        <w:rPr>
          <w:rFonts w:ascii="Times New Roman" w:hAnsi="Times New Roman" w:cs="Times New Roman"/>
        </w:rPr>
        <w:t xml:space="preserve"> [95% CI </w:t>
      </w:r>
      <w:r w:rsidR="00381A93">
        <w:rPr>
          <w:rFonts w:ascii="Times New Roman" w:hAnsi="Times New Roman" w:cs="Times New Roman"/>
        </w:rPr>
        <w:t>-0.35</w:t>
      </w:r>
      <w:r w:rsidR="00CB784D">
        <w:rPr>
          <w:rFonts w:ascii="Times New Roman" w:hAnsi="Times New Roman" w:cs="Times New Roman"/>
        </w:rPr>
        <w:t xml:space="preserve">, </w:t>
      </w:r>
      <w:r w:rsidR="00381A93">
        <w:rPr>
          <w:rFonts w:ascii="Times New Roman" w:hAnsi="Times New Roman" w:cs="Times New Roman"/>
        </w:rPr>
        <w:t>-0.001</w:t>
      </w:r>
      <w:r w:rsidR="009C3B1F" w:rsidRPr="00BC0BB7">
        <w:rPr>
          <w:rFonts w:ascii="Times New Roman" w:hAnsi="Times New Roman" w:cs="Times New Roman"/>
        </w:rPr>
        <w:t xml:space="preserve"> (p = 0.0</w:t>
      </w:r>
      <w:r w:rsidR="00381A93">
        <w:rPr>
          <w:rFonts w:ascii="Times New Roman" w:hAnsi="Times New Roman" w:cs="Times New Roman"/>
        </w:rPr>
        <w:t>5</w:t>
      </w:r>
      <w:r w:rsidR="009C3B1F" w:rsidRPr="00BC0BB7">
        <w:rPr>
          <w:rFonts w:ascii="Times New Roman" w:hAnsi="Times New Roman" w:cs="Times New Roman"/>
        </w:rPr>
        <w:t xml:space="preserve">)]. </w:t>
      </w:r>
      <w:bookmarkStart w:id="34" w:name="_Hlk73103227"/>
      <w:r w:rsidRPr="00BC0BB7">
        <w:rPr>
          <w:rFonts w:ascii="Times New Roman" w:hAnsi="Times New Roman" w:cs="Times New Roman"/>
        </w:rPr>
        <w:t xml:space="preserve">There was evidence of associations between lower conditional change in CTX from early to late pregnancy and: lower BMI, greater baseline 25(OH)D, </w:t>
      </w:r>
      <w:r w:rsidR="00381A93">
        <w:rPr>
          <w:rFonts w:ascii="Times New Roman" w:hAnsi="Times New Roman" w:cs="Times New Roman"/>
        </w:rPr>
        <w:t>and</w:t>
      </w:r>
      <w:r w:rsidRPr="00BC0BB7">
        <w:rPr>
          <w:rFonts w:ascii="Times New Roman" w:hAnsi="Times New Roman" w:cs="Times New Roman"/>
        </w:rPr>
        <w:t xml:space="preserve"> cholecalciferol supplementation</w:t>
      </w:r>
      <w:r w:rsidR="00F8197D">
        <w:rPr>
          <w:rFonts w:ascii="Times New Roman" w:hAnsi="Times New Roman" w:cs="Times New Roman"/>
        </w:rPr>
        <w:t xml:space="preserve"> (-0.32SD conditional change in CTX compared to those who received placebo [95% CI -0</w:t>
      </w:r>
      <w:r w:rsidR="00CB784D">
        <w:rPr>
          <w:rFonts w:ascii="Times New Roman" w:hAnsi="Times New Roman" w:cs="Times New Roman"/>
        </w:rPr>
        <w:t>.</w:t>
      </w:r>
      <w:r w:rsidR="00F8197D">
        <w:rPr>
          <w:rFonts w:ascii="Times New Roman" w:hAnsi="Times New Roman" w:cs="Times New Roman"/>
        </w:rPr>
        <w:t>52, -0.11, p=0.002])</w:t>
      </w:r>
      <w:r w:rsidR="00381A93">
        <w:rPr>
          <w:rFonts w:ascii="Times New Roman" w:hAnsi="Times New Roman" w:cs="Times New Roman"/>
        </w:rPr>
        <w:t>.</w:t>
      </w:r>
      <w:r w:rsidRPr="00BC0BB7">
        <w:rPr>
          <w:rFonts w:ascii="Times New Roman" w:hAnsi="Times New Roman" w:cs="Times New Roman"/>
        </w:rPr>
        <w:t xml:space="preserve"> </w:t>
      </w:r>
    </w:p>
    <w:bookmarkEnd w:id="33"/>
    <w:bookmarkEnd w:id="34"/>
    <w:p w14:paraId="09CF7D33" w14:textId="663EDE5F" w:rsidR="00D6699A" w:rsidRPr="00BC0BB7" w:rsidRDefault="00434FC1" w:rsidP="0063546A">
      <w:pPr>
        <w:autoSpaceDE w:val="0"/>
        <w:autoSpaceDN w:val="0"/>
        <w:adjustRightInd w:val="0"/>
        <w:spacing w:after="120" w:line="480" w:lineRule="auto"/>
        <w:jc w:val="both"/>
        <w:rPr>
          <w:rFonts w:ascii="Times New Roman" w:hAnsi="Times New Roman" w:cs="Times New Roman"/>
          <w:i/>
        </w:rPr>
      </w:pPr>
      <w:r w:rsidRPr="00BC0BB7">
        <w:rPr>
          <w:rFonts w:ascii="Times New Roman" w:hAnsi="Times New Roman" w:cs="Times New Roman"/>
          <w:i/>
        </w:rPr>
        <w:t>A</w:t>
      </w:r>
      <w:r w:rsidR="007F7E5C" w:rsidRPr="00BC0BB7">
        <w:rPr>
          <w:rFonts w:ascii="Times New Roman" w:hAnsi="Times New Roman" w:cs="Times New Roman"/>
          <w:i/>
        </w:rPr>
        <w:t>ssociations between early and late pregnancy urinary CTX and maternal serum 25(OH)D</w:t>
      </w:r>
      <w:bookmarkEnd w:id="29"/>
    </w:p>
    <w:p w14:paraId="1740FCAB" w14:textId="1B6026DD" w:rsidR="00AC5C89" w:rsidRPr="00BC0BB7" w:rsidRDefault="008C65A4" w:rsidP="0063546A">
      <w:pPr>
        <w:spacing w:after="120" w:line="480" w:lineRule="auto"/>
        <w:jc w:val="both"/>
        <w:rPr>
          <w:rFonts w:ascii="Times New Roman" w:hAnsi="Times New Roman" w:cs="Times New Roman"/>
        </w:rPr>
      </w:pPr>
      <w:r w:rsidRPr="00BC0BB7">
        <w:rPr>
          <w:rFonts w:ascii="Times New Roman" w:hAnsi="Times New Roman" w:cs="Times New Roman"/>
        </w:rPr>
        <w:t xml:space="preserve">There </w:t>
      </w:r>
      <w:r w:rsidR="00D6699A" w:rsidRPr="00BC0BB7">
        <w:rPr>
          <w:rFonts w:ascii="Times New Roman" w:hAnsi="Times New Roman" w:cs="Times New Roman"/>
        </w:rPr>
        <w:t xml:space="preserve">were </w:t>
      </w:r>
      <w:r w:rsidRPr="00BC0BB7">
        <w:rPr>
          <w:rFonts w:ascii="Times New Roman" w:hAnsi="Times New Roman" w:cs="Times New Roman"/>
        </w:rPr>
        <w:t xml:space="preserve">modest </w:t>
      </w:r>
      <w:r w:rsidR="00D6699A" w:rsidRPr="00BC0BB7">
        <w:rPr>
          <w:rFonts w:ascii="Times New Roman" w:hAnsi="Times New Roman" w:cs="Times New Roman"/>
        </w:rPr>
        <w:t>correlat</w:t>
      </w:r>
      <w:r w:rsidRPr="00BC0BB7">
        <w:rPr>
          <w:rFonts w:ascii="Times New Roman" w:hAnsi="Times New Roman" w:cs="Times New Roman"/>
        </w:rPr>
        <w:t>ions</w:t>
      </w:r>
      <w:r w:rsidR="00D6699A" w:rsidRPr="00BC0BB7">
        <w:rPr>
          <w:rFonts w:ascii="Times New Roman" w:hAnsi="Times New Roman" w:cs="Times New Roman"/>
        </w:rPr>
        <w:t xml:space="preserve"> </w:t>
      </w:r>
      <w:r w:rsidRPr="00BC0BB7">
        <w:rPr>
          <w:rFonts w:ascii="Times New Roman" w:hAnsi="Times New Roman" w:cs="Times New Roman"/>
        </w:rPr>
        <w:t xml:space="preserve">between early and late pregnancy CTX in both the placebo and treatment groups </w:t>
      </w:r>
      <w:r w:rsidR="00D6699A" w:rsidRPr="00BC0BB7">
        <w:rPr>
          <w:rFonts w:ascii="Times New Roman" w:hAnsi="Times New Roman" w:cs="Times New Roman"/>
        </w:rPr>
        <w:t>(placebo group r=0.3</w:t>
      </w:r>
      <w:r w:rsidR="007F7E5C" w:rsidRPr="00BC0BB7">
        <w:rPr>
          <w:rFonts w:ascii="Times New Roman" w:hAnsi="Times New Roman" w:cs="Times New Roman"/>
        </w:rPr>
        <w:t>1</w:t>
      </w:r>
      <w:r w:rsidR="00D6699A" w:rsidRPr="00BC0BB7">
        <w:rPr>
          <w:rFonts w:ascii="Times New Roman" w:hAnsi="Times New Roman" w:cs="Times New Roman"/>
        </w:rPr>
        <w:t>, treatment group r=0.45, both p&lt;0.0001)</w:t>
      </w:r>
      <w:r w:rsidR="009C3B1F" w:rsidRPr="00BC0BB7">
        <w:rPr>
          <w:rFonts w:ascii="Times New Roman" w:hAnsi="Times New Roman" w:cs="Times New Roman"/>
        </w:rPr>
        <w:t xml:space="preserve">, </w:t>
      </w:r>
      <w:r w:rsidR="00D66763">
        <w:rPr>
          <w:rFonts w:ascii="Times New Roman" w:hAnsi="Times New Roman" w:cs="Times New Roman"/>
          <w:b/>
          <w:bCs/>
        </w:rPr>
        <w:t>Supplementary</w:t>
      </w:r>
      <w:r w:rsidR="00B27522" w:rsidRPr="00ED78D3">
        <w:rPr>
          <w:rFonts w:ascii="Times New Roman" w:hAnsi="Times New Roman" w:cs="Times New Roman"/>
          <w:b/>
          <w:bCs/>
        </w:rPr>
        <w:t xml:space="preserve"> </w:t>
      </w:r>
      <w:r w:rsidR="009C3B1F" w:rsidRPr="00ED78D3">
        <w:rPr>
          <w:rFonts w:ascii="Times New Roman" w:hAnsi="Times New Roman" w:cs="Times New Roman"/>
          <w:b/>
          <w:bCs/>
        </w:rPr>
        <w:t xml:space="preserve">Table </w:t>
      </w:r>
      <w:r w:rsidR="00E61149">
        <w:rPr>
          <w:rFonts w:ascii="Times New Roman" w:hAnsi="Times New Roman" w:cs="Times New Roman"/>
          <w:b/>
          <w:bCs/>
        </w:rPr>
        <w:t>2</w:t>
      </w:r>
      <w:r w:rsidR="00D6699A" w:rsidRPr="00BC0BB7">
        <w:rPr>
          <w:rFonts w:ascii="Times New Roman" w:hAnsi="Times New Roman" w:cs="Times New Roman"/>
        </w:rPr>
        <w:t xml:space="preserve">. </w:t>
      </w:r>
      <w:r w:rsidR="009C3B1F" w:rsidRPr="00BC0BB7">
        <w:rPr>
          <w:rFonts w:ascii="Times New Roman" w:hAnsi="Times New Roman" w:cs="Times New Roman"/>
        </w:rPr>
        <w:t>Indeed, b</w:t>
      </w:r>
      <w:r w:rsidR="00D6699A" w:rsidRPr="00BC0BB7">
        <w:rPr>
          <w:rFonts w:ascii="Times New Roman" w:hAnsi="Times New Roman" w:cs="Times New Roman"/>
        </w:rPr>
        <w:t xml:space="preserve">oth early and late pregnancy </w:t>
      </w:r>
      <w:r w:rsidR="007F7E5C" w:rsidRPr="00BC0BB7">
        <w:rPr>
          <w:rFonts w:ascii="Times New Roman" w:hAnsi="Times New Roman" w:cs="Times New Roman"/>
        </w:rPr>
        <w:t>25(OH)</w:t>
      </w:r>
      <w:r w:rsidR="00D6699A" w:rsidRPr="00BC0BB7">
        <w:rPr>
          <w:rFonts w:ascii="Times New Roman" w:hAnsi="Times New Roman" w:cs="Times New Roman"/>
        </w:rPr>
        <w:t>D were</w:t>
      </w:r>
      <w:r w:rsidR="009C3B1F" w:rsidRPr="00BC0BB7">
        <w:rPr>
          <w:rFonts w:ascii="Times New Roman" w:hAnsi="Times New Roman" w:cs="Times New Roman"/>
        </w:rPr>
        <w:t xml:space="preserve"> also</w:t>
      </w:r>
      <w:r w:rsidR="00D6699A" w:rsidRPr="00BC0BB7">
        <w:rPr>
          <w:rFonts w:ascii="Times New Roman" w:hAnsi="Times New Roman" w:cs="Times New Roman"/>
        </w:rPr>
        <w:t xml:space="preserve"> correlated</w:t>
      </w:r>
      <w:r w:rsidR="007F7E5C" w:rsidRPr="00BC0BB7">
        <w:rPr>
          <w:rFonts w:ascii="Times New Roman" w:hAnsi="Times New Roman" w:cs="Times New Roman"/>
        </w:rPr>
        <w:t xml:space="preserve">, </w:t>
      </w:r>
      <w:r w:rsidR="00F652A8" w:rsidRPr="00BC0BB7">
        <w:rPr>
          <w:rFonts w:ascii="Times New Roman" w:hAnsi="Times New Roman" w:cs="Times New Roman"/>
        </w:rPr>
        <w:t>with evidence of a greater magnitude of correlation</w:t>
      </w:r>
      <w:r w:rsidR="007F7E5C" w:rsidRPr="00BC0BB7">
        <w:rPr>
          <w:rFonts w:ascii="Times New Roman" w:hAnsi="Times New Roman" w:cs="Times New Roman"/>
        </w:rPr>
        <w:t xml:space="preserve"> in the placebo group </w:t>
      </w:r>
      <w:r w:rsidR="00D6699A" w:rsidRPr="00BC0BB7">
        <w:rPr>
          <w:rFonts w:ascii="Times New Roman" w:hAnsi="Times New Roman" w:cs="Times New Roman"/>
        </w:rPr>
        <w:t>(r=0.36, p&lt;0.00</w:t>
      </w:r>
      <w:r w:rsidR="007F7E5C" w:rsidRPr="00BC0BB7">
        <w:rPr>
          <w:rFonts w:ascii="Times New Roman" w:hAnsi="Times New Roman" w:cs="Times New Roman"/>
        </w:rPr>
        <w:t xml:space="preserve">01) than </w:t>
      </w:r>
      <w:r w:rsidR="00F652A8" w:rsidRPr="00BC0BB7">
        <w:rPr>
          <w:rFonts w:ascii="Times New Roman" w:hAnsi="Times New Roman" w:cs="Times New Roman"/>
        </w:rPr>
        <w:t xml:space="preserve">in </w:t>
      </w:r>
      <w:r w:rsidR="007F7E5C" w:rsidRPr="00BC0BB7">
        <w:rPr>
          <w:rFonts w:ascii="Times New Roman" w:hAnsi="Times New Roman" w:cs="Times New Roman"/>
        </w:rPr>
        <w:t>the cholecalciferol supplemented group (r=0.22, p=0.0003)</w:t>
      </w:r>
      <w:r w:rsidR="00D6699A" w:rsidRPr="00BC0BB7">
        <w:rPr>
          <w:rFonts w:ascii="Times New Roman" w:hAnsi="Times New Roman" w:cs="Times New Roman"/>
        </w:rPr>
        <w:t xml:space="preserve">. </w:t>
      </w:r>
      <w:r w:rsidR="007F7E5C" w:rsidRPr="00BC0BB7">
        <w:rPr>
          <w:rFonts w:ascii="Times New Roman" w:hAnsi="Times New Roman" w:cs="Times New Roman"/>
        </w:rPr>
        <w:t xml:space="preserve">No </w:t>
      </w:r>
      <w:r w:rsidR="00BB4FDE" w:rsidRPr="00BC0BB7">
        <w:rPr>
          <w:rFonts w:ascii="Times New Roman" w:hAnsi="Times New Roman" w:cs="Times New Roman"/>
        </w:rPr>
        <w:t>major</w:t>
      </w:r>
      <w:r w:rsidR="007F7E5C" w:rsidRPr="00BC0BB7">
        <w:rPr>
          <w:rFonts w:ascii="Times New Roman" w:hAnsi="Times New Roman" w:cs="Times New Roman"/>
        </w:rPr>
        <w:t xml:space="preserve"> correlations were demonstrated between early or late pregnancy serum 25(OH)D measurements and CTX measures. </w:t>
      </w:r>
      <w:bookmarkStart w:id="35" w:name="_Toc511214448"/>
      <w:r w:rsidR="007F7E5C" w:rsidRPr="00BC0BB7">
        <w:rPr>
          <w:rFonts w:ascii="Times New Roman" w:hAnsi="Times New Roman" w:cs="Times New Roman"/>
        </w:rPr>
        <w:t xml:space="preserve">In the UK, season </w:t>
      </w:r>
      <w:r w:rsidRPr="00BC0BB7">
        <w:rPr>
          <w:rFonts w:ascii="Times New Roman" w:hAnsi="Times New Roman" w:cs="Times New Roman"/>
        </w:rPr>
        <w:t>is</w:t>
      </w:r>
      <w:r w:rsidR="007F7E5C" w:rsidRPr="00BC0BB7">
        <w:rPr>
          <w:rFonts w:ascii="Times New Roman" w:hAnsi="Times New Roman" w:cs="Times New Roman"/>
        </w:rPr>
        <w:t xml:space="preserve"> strongly associated with maternal 25(OH)D in pregnancy</w:t>
      </w:r>
      <w:r w:rsidR="00900C92" w:rsidRPr="00BC0BB7">
        <w:rPr>
          <w:rFonts w:ascii="Times New Roman" w:hAnsi="Times New Roman" w:cs="Times New Roman"/>
        </w:rPr>
        <w:t>.</w:t>
      </w:r>
      <w:r w:rsidR="007F7E5C" w:rsidRPr="00BC0BB7">
        <w:rPr>
          <w:rFonts w:ascii="Times New Roman" w:hAnsi="Times New Roman" w:cs="Times New Roman"/>
        </w:rPr>
        <w:fldChar w:fldCharType="begin">
          <w:fldData xml:space="preserve">PEVuZE5vdGU+PENpdGU+PEF1dGhvcj5Db29wZXI8L0F1dGhvcj48WWVhcj4yMDE2PC9ZZWFyPjxS
ZWNOdW0+Njg2MDwvUmVjTnVtPjxEaXNwbGF5VGV4dD4oMTkpPC9EaXNwbGF5VGV4dD48cmVjb3Jk
PjxyZWMtbnVtYmVyPjY4NjA8L3JlYy1udW1iZXI+PGZvcmVpZ24ta2V5cz48a2V5IGFwcD0iRU4i
IGRiLWlkPSJ3NTU5d3cwcmJhcGV6ZWU5ZXNiNXNheGY5d3I1NWFyMnN0enMiIHRpbWVzdGFtcD0i
MTQ3MzM0Mzc4MiI+Njg2MDwva2V5PjwvZm9yZWlnbi1rZXlzPjxyZWYtdHlwZSBuYW1lPSJKb3Vy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YXRlcz48ZGF0ZT5NYXk8L2RhdGU+PC9wdWItZGF0ZXM+PC9kYXRlcz48aXNibj4yMjEzLTg1ODc8
L2lzYm4+PGFjY2Vzc2lvbi1udW0+MjY5NDQ0MjE8L2FjY2Vzc2lvbi1udW0+PHVybHM+PC91cmxz
PjxjdXN0b20yPlBNQzQ4NDM5Njk8L2N1c3RvbTI+PGN1c3RvbTY+RU1TNjc0ODU8L2N1c3RvbTY+
PGVsZWN0cm9uaWMtcmVzb3VyY2UtbnVtPjEwLjEwMTYvczIyMTMtODU4NygxNikwMDA0NC05PC9l
bGVjdHJvbmljLXJlc291cmNlLW51bT48cmVtb3RlLWRhdGFiYXNlLXByb3ZpZGVyPk5MTTwvcmVt
b3RlLWRhdGFiYXNlLXByb3ZpZGVyPjxsYW5ndWFnZT5lbmc8L2xhbmd1YWdlPjwvcmVjb3JkPjwv
Q2l0ZT48L0VuZE5vdGU+AG==
</w:fldData>
        </w:fldChar>
      </w:r>
      <w:r w:rsidR="0025647E">
        <w:rPr>
          <w:rFonts w:ascii="Times New Roman" w:hAnsi="Times New Roman" w:cs="Times New Roman"/>
        </w:rPr>
        <w:instrText xml:space="preserve"> ADDIN EN.CITE </w:instrText>
      </w:r>
      <w:r w:rsidR="0025647E">
        <w:rPr>
          <w:rFonts w:ascii="Times New Roman" w:hAnsi="Times New Roman" w:cs="Times New Roman"/>
        </w:rPr>
        <w:fldChar w:fldCharType="begin">
          <w:fldData xml:space="preserve">PEVuZE5vdGU+PENpdGU+PEF1dGhvcj5Db29wZXI8L0F1dGhvcj48WWVhcj4yMDE2PC9ZZWFyPjxS
ZWNOdW0+Njg2MDwvUmVjTnVtPjxEaXNwbGF5VGV4dD4oMTkpPC9EaXNwbGF5VGV4dD48cmVjb3Jk
PjxyZWMtbnVtYmVyPjY4NjA8L3JlYy1udW1iZXI+PGZvcmVpZ24ta2V5cz48a2V5IGFwcD0iRU4i
IGRiLWlkPSJ3NTU5d3cwcmJhcGV6ZWU5ZXNiNXNheGY5d3I1NWFyMnN0enMiIHRpbWVzdGFtcD0i
MTQ3MzM0Mzc4MiI+Njg2MDwva2V5PjwvZm9yZWlnbi1rZXlzPjxyZWYtdHlwZSBuYW1lPSJKb3Vy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YXRlcz48ZGF0ZT5NYXk8L2RhdGU+PC9wdWItZGF0ZXM+PC9kYXRlcz48aXNibj4yMjEzLTg1ODc8
L2lzYm4+PGFjY2Vzc2lvbi1udW0+MjY5NDQ0MjE8L2FjY2Vzc2lvbi1udW0+PHVybHM+PC91cmxz
PjxjdXN0b20yPlBNQzQ4NDM5Njk8L2N1c3RvbTI+PGN1c3RvbTY+RU1TNjc0ODU8L2N1c3RvbTY+
PGVsZWN0cm9uaWMtcmVzb3VyY2UtbnVtPjEwLjEwMTYvczIyMTMtODU4NygxNikwMDA0NC05PC9l
bGVjdHJvbmljLXJlc291cmNlLW51bT48cmVtb3RlLWRhdGFiYXNlLXByb3ZpZGVyPk5MTTwvcmVt
b3RlLWRhdGFiYXNlLXByb3ZpZGVyPjxsYW5ndWFnZT5lbmc8L2xhbmd1YWdlPjwvcmVjb3JkPjwv
Q2l0ZT48L0VuZE5vdGU+AG==
</w:fldData>
        </w:fldChar>
      </w:r>
      <w:r w:rsidR="0025647E">
        <w:rPr>
          <w:rFonts w:ascii="Times New Roman" w:hAnsi="Times New Roman" w:cs="Times New Roman"/>
        </w:rPr>
        <w:instrText xml:space="preserve"> ADDIN EN.CITE.DATA </w:instrText>
      </w:r>
      <w:r w:rsidR="0025647E">
        <w:rPr>
          <w:rFonts w:ascii="Times New Roman" w:hAnsi="Times New Roman" w:cs="Times New Roman"/>
        </w:rPr>
      </w:r>
      <w:r w:rsidR="0025647E">
        <w:rPr>
          <w:rFonts w:ascii="Times New Roman" w:hAnsi="Times New Roman" w:cs="Times New Roman"/>
        </w:rPr>
        <w:fldChar w:fldCharType="end"/>
      </w:r>
      <w:r w:rsidR="007F7E5C" w:rsidRPr="00BC0BB7">
        <w:rPr>
          <w:rFonts w:ascii="Times New Roman" w:hAnsi="Times New Roman" w:cs="Times New Roman"/>
        </w:rPr>
      </w:r>
      <w:r w:rsidR="007F7E5C" w:rsidRPr="00BC0BB7">
        <w:rPr>
          <w:rFonts w:ascii="Times New Roman" w:hAnsi="Times New Roman" w:cs="Times New Roman"/>
        </w:rPr>
        <w:fldChar w:fldCharType="separate"/>
      </w:r>
      <w:r w:rsidR="0025647E">
        <w:rPr>
          <w:rFonts w:ascii="Times New Roman" w:hAnsi="Times New Roman" w:cs="Times New Roman"/>
          <w:noProof/>
        </w:rPr>
        <w:t>(19)</w:t>
      </w:r>
      <w:r w:rsidR="007F7E5C" w:rsidRPr="00BC0BB7">
        <w:rPr>
          <w:rFonts w:ascii="Times New Roman" w:hAnsi="Times New Roman" w:cs="Times New Roman"/>
        </w:rPr>
        <w:fldChar w:fldCharType="end"/>
      </w:r>
      <w:r w:rsidR="00FE4394" w:rsidRPr="00BC0BB7">
        <w:rPr>
          <w:rFonts w:ascii="Times New Roman" w:hAnsi="Times New Roman" w:cs="Times New Roman"/>
        </w:rPr>
        <w:t xml:space="preserve"> CTX concentrations by season are presented in </w:t>
      </w:r>
      <w:r w:rsidR="00D66763">
        <w:rPr>
          <w:rFonts w:ascii="Times New Roman" w:hAnsi="Times New Roman" w:cs="Times New Roman"/>
          <w:b/>
          <w:bCs/>
        </w:rPr>
        <w:t>Supplementary</w:t>
      </w:r>
      <w:r w:rsidR="00FE4394" w:rsidRPr="00ED78D3">
        <w:rPr>
          <w:rFonts w:ascii="Times New Roman" w:hAnsi="Times New Roman" w:cs="Times New Roman"/>
          <w:b/>
          <w:bCs/>
        </w:rPr>
        <w:t xml:space="preserve"> Table </w:t>
      </w:r>
      <w:r w:rsidR="00E61149">
        <w:rPr>
          <w:rFonts w:ascii="Times New Roman" w:hAnsi="Times New Roman" w:cs="Times New Roman"/>
          <w:b/>
          <w:bCs/>
        </w:rPr>
        <w:t>3</w:t>
      </w:r>
      <w:r w:rsidR="00FE4394" w:rsidRPr="00BC0BB7">
        <w:rPr>
          <w:rFonts w:ascii="Times New Roman" w:hAnsi="Times New Roman" w:cs="Times New Roman"/>
        </w:rPr>
        <w:t>, demonstrating little evidence for any seasonal effect</w:t>
      </w:r>
      <w:r w:rsidR="00FC3298" w:rsidRPr="00BC0BB7">
        <w:rPr>
          <w:rFonts w:ascii="Times New Roman" w:hAnsi="Times New Roman" w:cs="Times New Roman"/>
        </w:rPr>
        <w:t>.</w:t>
      </w:r>
    </w:p>
    <w:p w14:paraId="4DCE1851" w14:textId="2AB71655" w:rsidR="0059590D" w:rsidRPr="00BC0BB7" w:rsidRDefault="00FE4394" w:rsidP="0063546A">
      <w:pPr>
        <w:spacing w:after="120" w:line="480" w:lineRule="auto"/>
        <w:jc w:val="both"/>
        <w:rPr>
          <w:rFonts w:ascii="Times New Roman" w:hAnsi="Times New Roman" w:cs="Times New Roman"/>
        </w:rPr>
      </w:pPr>
      <w:bookmarkStart w:id="36" w:name="_Hlk73103844"/>
      <w:r w:rsidRPr="00BC0BB7">
        <w:rPr>
          <w:rFonts w:ascii="Times New Roman" w:hAnsi="Times New Roman" w:cs="Times New Roman"/>
        </w:rPr>
        <w:t>I</w:t>
      </w:r>
      <w:r w:rsidR="008C65A4" w:rsidRPr="00BC0BB7">
        <w:rPr>
          <w:rFonts w:ascii="Times New Roman" w:hAnsi="Times New Roman" w:cs="Times New Roman"/>
        </w:rPr>
        <w:t xml:space="preserve">n </w:t>
      </w:r>
      <w:r w:rsidR="00E52534" w:rsidRPr="00BC0BB7">
        <w:rPr>
          <w:rFonts w:ascii="Times New Roman" w:hAnsi="Times New Roman" w:cs="Times New Roman"/>
        </w:rPr>
        <w:t>multivariate regression analyses</w:t>
      </w:r>
      <w:r w:rsidR="007F7E5C" w:rsidRPr="00BC0BB7">
        <w:rPr>
          <w:rFonts w:ascii="Times New Roman" w:hAnsi="Times New Roman" w:cs="Times New Roman"/>
        </w:rPr>
        <w:t xml:space="preserve"> adjust</w:t>
      </w:r>
      <w:r w:rsidR="008C65A4" w:rsidRPr="00BC0BB7">
        <w:rPr>
          <w:rFonts w:ascii="Times New Roman" w:hAnsi="Times New Roman" w:cs="Times New Roman"/>
        </w:rPr>
        <w:t>ing</w:t>
      </w:r>
      <w:r w:rsidR="007F7E5C" w:rsidRPr="00BC0BB7">
        <w:rPr>
          <w:rFonts w:ascii="Times New Roman" w:hAnsi="Times New Roman" w:cs="Times New Roman"/>
        </w:rPr>
        <w:t xml:space="preserve"> for season of delivery</w:t>
      </w:r>
      <w:r w:rsidR="008C65A4" w:rsidRPr="00BC0BB7">
        <w:rPr>
          <w:rFonts w:ascii="Times New Roman" w:hAnsi="Times New Roman" w:cs="Times New Roman"/>
        </w:rPr>
        <w:t xml:space="preserve"> </w:t>
      </w:r>
      <w:r w:rsidR="00974777" w:rsidRPr="00BC0BB7">
        <w:rPr>
          <w:rFonts w:ascii="Times New Roman" w:hAnsi="Times New Roman" w:cs="Times New Roman"/>
        </w:rPr>
        <w:t>(</w:t>
      </w:r>
      <w:r w:rsidR="00974777" w:rsidRPr="00172F3A">
        <w:rPr>
          <w:rFonts w:ascii="Times New Roman" w:hAnsi="Times New Roman" w:cs="Times New Roman"/>
          <w:b/>
          <w:bCs/>
        </w:rPr>
        <w:t xml:space="preserve">Table </w:t>
      </w:r>
      <w:r w:rsidR="00172F3A" w:rsidRPr="00172F3A">
        <w:rPr>
          <w:rFonts w:ascii="Times New Roman" w:hAnsi="Times New Roman" w:cs="Times New Roman"/>
          <w:b/>
          <w:bCs/>
        </w:rPr>
        <w:t>4</w:t>
      </w:r>
      <w:r w:rsidR="00974777" w:rsidRPr="00BC0BB7">
        <w:rPr>
          <w:rFonts w:ascii="Times New Roman" w:hAnsi="Times New Roman" w:cs="Times New Roman"/>
        </w:rPr>
        <w:t xml:space="preserve">) </w:t>
      </w:r>
      <w:r w:rsidR="008C65A4" w:rsidRPr="00BC0BB7">
        <w:rPr>
          <w:rFonts w:ascii="Times New Roman" w:hAnsi="Times New Roman" w:cs="Times New Roman"/>
        </w:rPr>
        <w:t>we observed</w:t>
      </w:r>
      <w:r w:rsidR="002B1D33">
        <w:rPr>
          <w:rFonts w:ascii="Times New Roman" w:hAnsi="Times New Roman" w:cs="Times New Roman"/>
        </w:rPr>
        <w:t xml:space="preserve"> a trend towards</w:t>
      </w:r>
      <w:r w:rsidR="007F7E5C" w:rsidRPr="00BC0BB7">
        <w:rPr>
          <w:rFonts w:ascii="Times New Roman" w:hAnsi="Times New Roman" w:cs="Times New Roman"/>
        </w:rPr>
        <w:t xml:space="preserve"> </w:t>
      </w:r>
      <w:r w:rsidR="00FC3298" w:rsidRPr="00BC0BB7">
        <w:rPr>
          <w:rFonts w:ascii="Times New Roman" w:hAnsi="Times New Roman" w:cs="Times New Roman"/>
        </w:rPr>
        <w:t>modest</w:t>
      </w:r>
      <w:r w:rsidR="0093714C" w:rsidRPr="00BC0BB7">
        <w:rPr>
          <w:rFonts w:ascii="Times New Roman" w:hAnsi="Times New Roman" w:cs="Times New Roman"/>
        </w:rPr>
        <w:t xml:space="preserve"> </w:t>
      </w:r>
      <w:r w:rsidR="00856E0B" w:rsidRPr="00BC0BB7">
        <w:rPr>
          <w:rFonts w:ascii="Times New Roman" w:hAnsi="Times New Roman" w:cs="Times New Roman"/>
        </w:rPr>
        <w:t xml:space="preserve">inverse </w:t>
      </w:r>
      <w:r w:rsidR="007F7E5C" w:rsidRPr="00BC0BB7">
        <w:rPr>
          <w:rFonts w:ascii="Times New Roman" w:hAnsi="Times New Roman" w:cs="Times New Roman"/>
        </w:rPr>
        <w:t xml:space="preserve">associations between </w:t>
      </w:r>
      <w:r w:rsidR="004B451A">
        <w:rPr>
          <w:rFonts w:ascii="Times New Roman" w:hAnsi="Times New Roman" w:cs="Times New Roman"/>
        </w:rPr>
        <w:t xml:space="preserve">late pregnancy </w:t>
      </w:r>
      <w:r w:rsidR="007F7E5C" w:rsidRPr="00BC0BB7">
        <w:rPr>
          <w:rFonts w:ascii="Times New Roman" w:hAnsi="Times New Roman" w:cs="Times New Roman"/>
        </w:rPr>
        <w:t xml:space="preserve">maternal 25(OH)D and CTX </w:t>
      </w:r>
      <w:r w:rsidR="00FC3298" w:rsidRPr="00BC0BB7">
        <w:rPr>
          <w:rFonts w:ascii="Times New Roman" w:hAnsi="Times New Roman" w:cs="Times New Roman"/>
        </w:rPr>
        <w:t xml:space="preserve">in late pregnancy </w:t>
      </w:r>
      <w:r w:rsidR="007F7E5C" w:rsidRPr="00BC0BB7">
        <w:rPr>
          <w:rFonts w:ascii="Times New Roman" w:hAnsi="Times New Roman" w:cs="Times New Roman"/>
        </w:rPr>
        <w:t xml:space="preserve">[in both groups combined, </w:t>
      </w:r>
      <w:r w:rsidR="007F7E5C" w:rsidRPr="00BC0BB7">
        <w:rPr>
          <w:rFonts w:ascii="Symbol" w:hAnsi="Symbol" w:cs="Times New Roman"/>
        </w:rPr>
        <w:t></w:t>
      </w:r>
      <w:r w:rsidR="00664EA3" w:rsidRPr="00BC0BB7">
        <w:rPr>
          <w:rFonts w:ascii="Symbol" w:hAnsi="Symbol" w:cs="Times New Roman"/>
        </w:rPr>
        <w:t></w:t>
      </w:r>
      <w:r w:rsidR="00664EA3" w:rsidRPr="00BC0BB7">
        <w:rPr>
          <w:rFonts w:ascii="Symbol" w:hAnsi="Symbol" w:cs="Times New Roman"/>
        </w:rPr>
        <w:t></w:t>
      </w:r>
      <w:r w:rsidR="007F7E5C" w:rsidRPr="00BC0BB7">
        <w:rPr>
          <w:rFonts w:ascii="Symbol" w:hAnsi="Symbol" w:cs="Times New Roman"/>
        </w:rPr>
        <w:t></w:t>
      </w:r>
      <w:r w:rsidR="007F7E5C" w:rsidRPr="00BC0BB7">
        <w:rPr>
          <w:rFonts w:ascii="Times New Roman" w:hAnsi="Times New Roman" w:cs="Times New Roman"/>
        </w:rPr>
        <w:t>-0.</w:t>
      </w:r>
      <w:r w:rsidR="0032350A">
        <w:rPr>
          <w:rFonts w:ascii="Times New Roman" w:hAnsi="Times New Roman" w:cs="Times New Roman"/>
        </w:rPr>
        <w:t>004 SD/nmol/L</w:t>
      </w:r>
      <w:r w:rsidR="002B1D33">
        <w:rPr>
          <w:rFonts w:ascii="Times New Roman" w:hAnsi="Times New Roman" w:cs="Times New Roman"/>
        </w:rPr>
        <w:t xml:space="preserve"> greater </w:t>
      </w:r>
      <w:r w:rsidR="0032350A">
        <w:rPr>
          <w:rFonts w:ascii="Times New Roman" w:hAnsi="Times New Roman" w:cs="Times New Roman"/>
        </w:rPr>
        <w:t>25(OH)D</w:t>
      </w:r>
      <w:r w:rsidR="0032350A" w:rsidRPr="00BC0BB7">
        <w:rPr>
          <w:rFonts w:ascii="Times New Roman" w:hAnsi="Times New Roman" w:cs="Times New Roman"/>
        </w:rPr>
        <w:t xml:space="preserve"> </w:t>
      </w:r>
      <w:r w:rsidR="00BF3F6F" w:rsidRPr="00BC0BB7">
        <w:rPr>
          <w:rFonts w:ascii="Times New Roman" w:hAnsi="Times New Roman" w:cs="Times New Roman"/>
        </w:rPr>
        <w:t>(95%CI</w:t>
      </w:r>
      <w:r w:rsidR="0032350A">
        <w:rPr>
          <w:rFonts w:ascii="Times New Roman" w:hAnsi="Times New Roman" w:cs="Times New Roman"/>
        </w:rPr>
        <w:t>-0.008, -0.001</w:t>
      </w:r>
      <w:r w:rsidR="00FC3298" w:rsidRPr="00BC0BB7">
        <w:rPr>
          <w:rFonts w:ascii="Times New Roman" w:hAnsi="Times New Roman" w:cs="Times New Roman"/>
        </w:rPr>
        <w:t>), p=0.</w:t>
      </w:r>
      <w:r w:rsidR="0032350A" w:rsidRPr="00BC0BB7">
        <w:rPr>
          <w:rFonts w:ascii="Times New Roman" w:hAnsi="Times New Roman" w:cs="Times New Roman"/>
        </w:rPr>
        <w:t>0</w:t>
      </w:r>
      <w:r w:rsidR="0032350A">
        <w:rPr>
          <w:rFonts w:ascii="Times New Roman" w:hAnsi="Times New Roman" w:cs="Times New Roman"/>
        </w:rPr>
        <w:t>5</w:t>
      </w:r>
      <w:r w:rsidR="0032350A" w:rsidRPr="00BC0BB7">
        <w:rPr>
          <w:rFonts w:ascii="Times New Roman" w:hAnsi="Times New Roman" w:cs="Times New Roman"/>
        </w:rPr>
        <w:t xml:space="preserve">6 </w:t>
      </w:r>
      <w:r w:rsidR="00FC3298" w:rsidRPr="00BC0BB7">
        <w:rPr>
          <w:rFonts w:ascii="Times New Roman" w:hAnsi="Times New Roman" w:cs="Times New Roman"/>
        </w:rPr>
        <w:t>and also with conditional change in CTX [</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Symbol" w:hAnsi="Symbol" w:cs="Times New Roman"/>
        </w:rPr>
        <w:t></w:t>
      </w:r>
      <w:r w:rsidR="00FC3298" w:rsidRPr="00BC0BB7">
        <w:rPr>
          <w:rFonts w:ascii="Times New Roman" w:hAnsi="Times New Roman" w:cs="Times New Roman"/>
        </w:rPr>
        <w:t xml:space="preserve">SD/ nmol/l greater 25(OH)D, p=0.001. </w:t>
      </w:r>
      <w:r w:rsidR="002B1D33">
        <w:rPr>
          <w:rFonts w:ascii="Times New Roman" w:hAnsi="Times New Roman" w:cs="Times New Roman"/>
        </w:rPr>
        <w:t>Associations between</w:t>
      </w:r>
      <w:r w:rsidR="00FC3298" w:rsidRPr="00BC0BB7">
        <w:rPr>
          <w:rFonts w:ascii="Times New Roman" w:hAnsi="Times New Roman" w:cs="Times New Roman"/>
        </w:rPr>
        <w:t xml:space="preserve"> early pregnanc</w:t>
      </w:r>
      <w:r w:rsidR="002B1D33">
        <w:rPr>
          <w:rFonts w:ascii="Times New Roman" w:hAnsi="Times New Roman" w:cs="Times New Roman"/>
        </w:rPr>
        <w:t>y 25(OH)D</w:t>
      </w:r>
      <w:r w:rsidR="00FC3298" w:rsidRPr="00BC0BB7">
        <w:rPr>
          <w:rFonts w:ascii="Times New Roman" w:hAnsi="Times New Roman" w:cs="Times New Roman"/>
        </w:rPr>
        <w:t xml:space="preserve"> and</w:t>
      </w:r>
      <w:r w:rsidR="00BD1245">
        <w:rPr>
          <w:rFonts w:ascii="Times New Roman" w:hAnsi="Times New Roman" w:cs="Times New Roman"/>
        </w:rPr>
        <w:t xml:space="preserve"> </w:t>
      </w:r>
      <w:r w:rsidR="002B1D33">
        <w:rPr>
          <w:rFonts w:ascii="Times New Roman" w:hAnsi="Times New Roman" w:cs="Times New Roman"/>
        </w:rPr>
        <w:t>conditional change in CTX were observed</w:t>
      </w:r>
      <w:r w:rsidR="00FC3298" w:rsidRPr="00BC0BB7">
        <w:rPr>
          <w:rFonts w:ascii="Times New Roman" w:hAnsi="Times New Roman" w:cs="Times New Roman"/>
        </w:rPr>
        <w:t>, but</w:t>
      </w:r>
      <w:r w:rsidR="002B1D33">
        <w:rPr>
          <w:rFonts w:ascii="Times New Roman" w:hAnsi="Times New Roman" w:cs="Times New Roman"/>
        </w:rPr>
        <w:t xml:space="preserve"> were</w:t>
      </w:r>
      <w:r w:rsidR="00FC3298" w:rsidRPr="00BC0BB7">
        <w:rPr>
          <w:rFonts w:ascii="Times New Roman" w:hAnsi="Times New Roman" w:cs="Times New Roman"/>
        </w:rPr>
        <w:t xml:space="preserve"> less robust</w:t>
      </w:r>
      <w:r w:rsidR="002B1D33">
        <w:rPr>
          <w:rFonts w:ascii="Times New Roman" w:hAnsi="Times New Roman" w:cs="Times New Roman"/>
        </w:rPr>
        <w:t xml:space="preserve"> (p=0.049)</w:t>
      </w:r>
      <w:r w:rsidR="00FC3298" w:rsidRPr="00BC0BB7">
        <w:rPr>
          <w:rFonts w:ascii="Times New Roman" w:hAnsi="Times New Roman" w:cs="Times New Roman"/>
        </w:rPr>
        <w:t xml:space="preserve">. </w:t>
      </w:r>
      <w:r w:rsidR="00974777" w:rsidRPr="00BC0BB7">
        <w:rPr>
          <w:rFonts w:ascii="Times New Roman" w:hAnsi="Times New Roman" w:cs="Times New Roman"/>
        </w:rPr>
        <w:t xml:space="preserve">Adjustment for maternal age, smoking, parity, BMI </w:t>
      </w:r>
      <w:r w:rsidR="000B5A02" w:rsidRPr="00BC0BB7">
        <w:rPr>
          <w:rFonts w:ascii="Times New Roman" w:hAnsi="Times New Roman" w:cs="Times New Roman"/>
        </w:rPr>
        <w:t>and</w:t>
      </w:r>
      <w:r w:rsidR="00974777" w:rsidRPr="00BC0BB7">
        <w:rPr>
          <w:rFonts w:ascii="Times New Roman" w:hAnsi="Times New Roman" w:cs="Times New Roman"/>
        </w:rPr>
        <w:t xml:space="preserve"> height </w:t>
      </w:r>
      <w:r w:rsidR="00E717A4" w:rsidRPr="00BC0BB7">
        <w:rPr>
          <w:rFonts w:ascii="Times New Roman" w:hAnsi="Times New Roman" w:cs="Times New Roman"/>
        </w:rPr>
        <w:t xml:space="preserve">(factors which were associated with CTX measures) </w:t>
      </w:r>
      <w:r w:rsidR="00974777" w:rsidRPr="00BC0BB7">
        <w:rPr>
          <w:rFonts w:ascii="Times New Roman" w:hAnsi="Times New Roman" w:cs="Times New Roman"/>
        </w:rPr>
        <w:t xml:space="preserve">did not </w:t>
      </w:r>
      <w:r w:rsidR="00FC3298" w:rsidRPr="00BC0BB7">
        <w:rPr>
          <w:rFonts w:ascii="Times New Roman" w:hAnsi="Times New Roman" w:cs="Times New Roman"/>
        </w:rPr>
        <w:t xml:space="preserve">materially </w:t>
      </w:r>
      <w:r w:rsidR="00974777" w:rsidRPr="00BC0BB7">
        <w:rPr>
          <w:rFonts w:ascii="Times New Roman" w:hAnsi="Times New Roman" w:cs="Times New Roman"/>
        </w:rPr>
        <w:t xml:space="preserve">alter the observed </w:t>
      </w:r>
      <w:r w:rsidR="002B1D33">
        <w:rPr>
          <w:rFonts w:ascii="Times New Roman" w:hAnsi="Times New Roman" w:cs="Times New Roman"/>
        </w:rPr>
        <w:t>trends</w:t>
      </w:r>
      <w:r w:rsidR="00974777" w:rsidRPr="00BC0BB7">
        <w:rPr>
          <w:rFonts w:ascii="Times New Roman" w:hAnsi="Times New Roman" w:cs="Times New Roman"/>
        </w:rPr>
        <w:t>.</w:t>
      </w:r>
    </w:p>
    <w:p w14:paraId="53769607" w14:textId="1CBC478D" w:rsidR="00D6699A" w:rsidRPr="00BC0BB7" w:rsidRDefault="00D6699A" w:rsidP="0063546A">
      <w:pPr>
        <w:autoSpaceDE w:val="0"/>
        <w:autoSpaceDN w:val="0"/>
        <w:adjustRightInd w:val="0"/>
        <w:spacing w:after="120" w:line="480" w:lineRule="auto"/>
        <w:jc w:val="both"/>
        <w:rPr>
          <w:rFonts w:ascii="Times New Roman" w:hAnsi="Times New Roman" w:cs="Times New Roman"/>
          <w:i/>
        </w:rPr>
      </w:pPr>
      <w:bookmarkStart w:id="37" w:name="_Hlk72827914"/>
      <w:bookmarkEnd w:id="36"/>
      <w:r w:rsidRPr="00BC0BB7">
        <w:rPr>
          <w:rFonts w:ascii="Times New Roman" w:hAnsi="Times New Roman" w:cs="Times New Roman"/>
          <w:i/>
        </w:rPr>
        <w:t>Maternal CTX in late pregnancy</w:t>
      </w:r>
      <w:r w:rsidR="00974777" w:rsidRPr="00BC0BB7">
        <w:rPr>
          <w:rFonts w:ascii="Times New Roman" w:hAnsi="Times New Roman" w:cs="Times New Roman"/>
          <w:i/>
        </w:rPr>
        <w:t>, conditional chan</w:t>
      </w:r>
      <w:r w:rsidR="00E717A4" w:rsidRPr="00BC0BB7">
        <w:rPr>
          <w:rFonts w:ascii="Times New Roman" w:hAnsi="Times New Roman" w:cs="Times New Roman"/>
          <w:i/>
        </w:rPr>
        <w:t>g</w:t>
      </w:r>
      <w:r w:rsidR="00974777" w:rsidRPr="00BC0BB7">
        <w:rPr>
          <w:rFonts w:ascii="Times New Roman" w:hAnsi="Times New Roman" w:cs="Times New Roman"/>
          <w:i/>
        </w:rPr>
        <w:t>e in CTX,</w:t>
      </w:r>
      <w:r w:rsidRPr="00BC0BB7">
        <w:rPr>
          <w:rFonts w:ascii="Times New Roman" w:hAnsi="Times New Roman" w:cs="Times New Roman"/>
          <w:i/>
        </w:rPr>
        <w:t xml:space="preserve"> and maternal postpartum bone heath</w:t>
      </w:r>
      <w:bookmarkEnd w:id="35"/>
    </w:p>
    <w:p w14:paraId="58787F2F" w14:textId="0B177EE6" w:rsidR="00276B3A" w:rsidRDefault="007F7E5C" w:rsidP="0063546A">
      <w:pPr>
        <w:autoSpaceDE w:val="0"/>
        <w:autoSpaceDN w:val="0"/>
        <w:adjustRightInd w:val="0"/>
        <w:spacing w:after="120" w:line="480" w:lineRule="auto"/>
        <w:jc w:val="both"/>
        <w:rPr>
          <w:rFonts w:ascii="Times New Roman" w:hAnsi="Times New Roman" w:cs="Times New Roman"/>
        </w:rPr>
      </w:pPr>
      <w:bookmarkStart w:id="38" w:name="_Hlk73104795"/>
      <w:bookmarkStart w:id="39" w:name="_Hlk73093498"/>
      <w:bookmarkEnd w:id="37"/>
      <w:r w:rsidRPr="00BC0BB7">
        <w:rPr>
          <w:rFonts w:ascii="Times New Roman" w:hAnsi="Times New Roman" w:cs="Times New Roman"/>
        </w:rPr>
        <w:t xml:space="preserve">In the </w:t>
      </w:r>
      <w:r w:rsidR="00C64185">
        <w:rPr>
          <w:rFonts w:ascii="Times New Roman" w:hAnsi="Times New Roman" w:cs="Times New Roman"/>
        </w:rPr>
        <w:t>283</w:t>
      </w:r>
      <w:r w:rsidR="00C64185" w:rsidRPr="00BC0BB7">
        <w:rPr>
          <w:rFonts w:ascii="Times New Roman" w:hAnsi="Times New Roman" w:cs="Times New Roman"/>
        </w:rPr>
        <w:t xml:space="preserve"> </w:t>
      </w:r>
      <w:r w:rsidRPr="00BC0BB7">
        <w:rPr>
          <w:rFonts w:ascii="Times New Roman" w:hAnsi="Times New Roman" w:cs="Times New Roman"/>
        </w:rPr>
        <w:t xml:space="preserve">mothers with a late pregnancy measure of urine CTX and postpartum DXA, greater maternal urinary CTX </w:t>
      </w:r>
      <w:r w:rsidR="00241A7E" w:rsidRPr="00BC0BB7">
        <w:rPr>
          <w:rFonts w:ascii="Times New Roman" w:hAnsi="Times New Roman" w:cs="Times New Roman"/>
        </w:rPr>
        <w:t xml:space="preserve">at 34 weeks’ gestation </w:t>
      </w:r>
      <w:r w:rsidRPr="00BC0BB7">
        <w:rPr>
          <w:rFonts w:ascii="Times New Roman" w:hAnsi="Times New Roman" w:cs="Times New Roman"/>
        </w:rPr>
        <w:t>was associated with lower maternal post</w:t>
      </w:r>
      <w:r w:rsidR="00241A7E" w:rsidRPr="00BC0BB7">
        <w:rPr>
          <w:rFonts w:ascii="Times New Roman" w:hAnsi="Times New Roman" w:cs="Times New Roman"/>
        </w:rPr>
        <w:t>-</w:t>
      </w:r>
      <w:r w:rsidRPr="00BC0BB7">
        <w:rPr>
          <w:rFonts w:ascii="Times New Roman" w:hAnsi="Times New Roman" w:cs="Times New Roman"/>
        </w:rPr>
        <w:t>partum lumbar spine</w:t>
      </w:r>
      <w:r w:rsidR="005C7EF2">
        <w:rPr>
          <w:rFonts w:ascii="Times New Roman" w:hAnsi="Times New Roman" w:cs="Times New Roman"/>
        </w:rPr>
        <w:t xml:space="preserve"> and total hip</w:t>
      </w:r>
      <w:r w:rsidRPr="00BC0BB7">
        <w:rPr>
          <w:rFonts w:ascii="Times New Roman" w:hAnsi="Times New Roman" w:cs="Times New Roman"/>
        </w:rPr>
        <w:t xml:space="preserve"> bone </w:t>
      </w:r>
      <w:r w:rsidR="00B80B5E" w:rsidRPr="00BC0BB7">
        <w:rPr>
          <w:rFonts w:ascii="Times New Roman" w:hAnsi="Times New Roman" w:cs="Times New Roman"/>
        </w:rPr>
        <w:t>mineral content (BMC) and areal bone mineral density (aBMD)</w:t>
      </w:r>
      <w:r w:rsidR="00C64185">
        <w:rPr>
          <w:rFonts w:ascii="Times New Roman" w:hAnsi="Times New Roman" w:cs="Times New Roman"/>
        </w:rPr>
        <w:t>, following adjustment for maternal age, parity, smoking and BMI in early pregnancy</w:t>
      </w:r>
      <w:r w:rsidR="00C73638">
        <w:rPr>
          <w:rFonts w:ascii="Times New Roman" w:hAnsi="Times New Roman" w:cs="Times New Roman"/>
        </w:rPr>
        <w:t xml:space="preserve"> (in the groups combined)</w:t>
      </w:r>
      <w:r w:rsidR="00B80B5E" w:rsidRPr="00BC0BB7">
        <w:rPr>
          <w:rFonts w:ascii="Times New Roman" w:hAnsi="Times New Roman" w:cs="Times New Roman"/>
        </w:rPr>
        <w:t xml:space="preserve">. These associations appeared more robust in the cholecalciferol than in the placebo </w:t>
      </w:r>
      <w:r w:rsidR="00B032FF" w:rsidRPr="00BC0BB7">
        <w:rPr>
          <w:rFonts w:ascii="Times New Roman" w:hAnsi="Times New Roman" w:cs="Times New Roman"/>
        </w:rPr>
        <w:t>group and</w:t>
      </w:r>
      <w:r w:rsidR="00B80B5E" w:rsidRPr="00BC0BB7">
        <w:rPr>
          <w:rFonts w:ascii="Times New Roman" w:hAnsi="Times New Roman" w:cs="Times New Roman"/>
        </w:rPr>
        <w:t xml:space="preserve"> </w:t>
      </w:r>
      <w:r w:rsidR="00CB784D">
        <w:rPr>
          <w:rFonts w:ascii="Times New Roman" w:hAnsi="Times New Roman" w:cs="Times New Roman"/>
        </w:rPr>
        <w:t xml:space="preserve">CTX-bone associations </w:t>
      </w:r>
      <w:r w:rsidR="00B80B5E" w:rsidRPr="00BC0BB7">
        <w:rPr>
          <w:rFonts w:ascii="Times New Roman" w:hAnsi="Times New Roman" w:cs="Times New Roman"/>
        </w:rPr>
        <w:t xml:space="preserve">are summarised in </w:t>
      </w:r>
      <w:r w:rsidR="00B80B5E" w:rsidRPr="00172F3A">
        <w:rPr>
          <w:rFonts w:ascii="Times New Roman" w:hAnsi="Times New Roman" w:cs="Times New Roman"/>
          <w:b/>
          <w:bCs/>
        </w:rPr>
        <w:t xml:space="preserve">Table </w:t>
      </w:r>
      <w:r w:rsidR="00172F3A" w:rsidRPr="00172F3A">
        <w:rPr>
          <w:rFonts w:ascii="Times New Roman" w:hAnsi="Times New Roman" w:cs="Times New Roman"/>
          <w:b/>
          <w:bCs/>
        </w:rPr>
        <w:t>5</w:t>
      </w:r>
      <w:r w:rsidR="00B27522" w:rsidRPr="00BC0BB7">
        <w:rPr>
          <w:rFonts w:ascii="Times New Roman" w:hAnsi="Times New Roman" w:cs="Times New Roman"/>
        </w:rPr>
        <w:t xml:space="preserve"> and </w:t>
      </w:r>
      <w:r w:rsidR="00B27522" w:rsidRPr="00855BBC">
        <w:rPr>
          <w:rFonts w:ascii="Times New Roman" w:hAnsi="Times New Roman" w:cs="Times New Roman"/>
          <w:b/>
          <w:bCs/>
        </w:rPr>
        <w:t xml:space="preserve">Figure </w:t>
      </w:r>
      <w:r w:rsidR="00B032FF" w:rsidRPr="00855BBC">
        <w:rPr>
          <w:rFonts w:ascii="Times New Roman" w:hAnsi="Times New Roman" w:cs="Times New Roman"/>
          <w:b/>
          <w:bCs/>
        </w:rPr>
        <w:t>2</w:t>
      </w:r>
      <w:bookmarkEnd w:id="38"/>
      <w:r w:rsidR="00CB784D">
        <w:rPr>
          <w:rFonts w:ascii="Times New Roman" w:hAnsi="Times New Roman" w:cs="Times New Roman"/>
          <w:b/>
          <w:bCs/>
        </w:rPr>
        <w:t xml:space="preserve"> </w:t>
      </w:r>
      <w:r w:rsidR="00CB784D" w:rsidRPr="00996D05">
        <w:rPr>
          <w:rFonts w:ascii="Times New Roman" w:hAnsi="Times New Roman" w:cs="Times New Roman"/>
        </w:rPr>
        <w:t>(groups combined)</w:t>
      </w:r>
      <w:r w:rsidR="00B80B5E" w:rsidRPr="00BC0BB7">
        <w:rPr>
          <w:rFonts w:ascii="Times New Roman" w:hAnsi="Times New Roman" w:cs="Times New Roman"/>
        </w:rPr>
        <w:t xml:space="preserve">. </w:t>
      </w:r>
      <w:bookmarkStart w:id="40" w:name="_Hlk73105502"/>
      <w:bookmarkEnd w:id="39"/>
      <w:r w:rsidR="00C73638">
        <w:rPr>
          <w:rFonts w:ascii="Times New Roman" w:hAnsi="Times New Roman" w:cs="Times New Roman"/>
        </w:rPr>
        <w:t>The direction of a</w:t>
      </w:r>
      <w:r w:rsidR="00C73638" w:rsidRPr="00BC0BB7">
        <w:rPr>
          <w:rFonts w:ascii="Times New Roman" w:hAnsi="Times New Roman" w:cs="Times New Roman"/>
        </w:rPr>
        <w:t xml:space="preserve">ssociations </w:t>
      </w:r>
      <w:r w:rsidR="00B80B5E" w:rsidRPr="00BC0BB7">
        <w:rPr>
          <w:rFonts w:ascii="Times New Roman" w:hAnsi="Times New Roman" w:cs="Times New Roman"/>
        </w:rPr>
        <w:t>with conditional change in CTX</w:t>
      </w:r>
      <w:r w:rsidR="00727F15" w:rsidRPr="00BC0BB7">
        <w:rPr>
          <w:rFonts w:ascii="Times New Roman" w:hAnsi="Times New Roman" w:cs="Times New Roman"/>
        </w:rPr>
        <w:t xml:space="preserve"> (</w:t>
      </w:r>
      <w:r w:rsidR="00727F15" w:rsidRPr="00172F3A">
        <w:rPr>
          <w:rFonts w:ascii="Times New Roman" w:hAnsi="Times New Roman" w:cs="Times New Roman"/>
          <w:b/>
          <w:bCs/>
        </w:rPr>
        <w:t xml:space="preserve">Table </w:t>
      </w:r>
      <w:r w:rsidR="00E61149">
        <w:rPr>
          <w:rFonts w:ascii="Times New Roman" w:hAnsi="Times New Roman" w:cs="Times New Roman"/>
          <w:b/>
          <w:bCs/>
        </w:rPr>
        <w:t>5</w:t>
      </w:r>
      <w:r w:rsidR="00727F15" w:rsidRPr="00BC0BB7">
        <w:rPr>
          <w:rFonts w:ascii="Times New Roman" w:hAnsi="Times New Roman" w:cs="Times New Roman"/>
        </w:rPr>
        <w:t>)</w:t>
      </w:r>
      <w:r w:rsidR="00B80B5E" w:rsidRPr="00BC0BB7">
        <w:rPr>
          <w:rFonts w:ascii="Times New Roman" w:hAnsi="Times New Roman" w:cs="Times New Roman"/>
        </w:rPr>
        <w:t xml:space="preserve"> followed a similar </w:t>
      </w:r>
      <w:r w:rsidR="00C73638">
        <w:rPr>
          <w:rFonts w:ascii="Times New Roman" w:hAnsi="Times New Roman" w:cs="Times New Roman"/>
        </w:rPr>
        <w:t xml:space="preserve">but non-significant </w:t>
      </w:r>
      <w:r w:rsidR="00B80B5E" w:rsidRPr="00BC0BB7">
        <w:rPr>
          <w:rFonts w:ascii="Times New Roman" w:hAnsi="Times New Roman" w:cs="Times New Roman"/>
        </w:rPr>
        <w:t xml:space="preserve">pattern </w:t>
      </w:r>
      <w:r w:rsidR="00C73638">
        <w:rPr>
          <w:rFonts w:ascii="Times New Roman" w:hAnsi="Times New Roman" w:cs="Times New Roman"/>
        </w:rPr>
        <w:t>and</w:t>
      </w:r>
      <w:r w:rsidR="00C73638" w:rsidRPr="00BC0BB7">
        <w:rPr>
          <w:rFonts w:ascii="Times New Roman" w:hAnsi="Times New Roman" w:cs="Times New Roman"/>
        </w:rPr>
        <w:t xml:space="preserve"> </w:t>
      </w:r>
      <w:r w:rsidR="00B80B5E" w:rsidRPr="00BC0BB7">
        <w:rPr>
          <w:rFonts w:ascii="Times New Roman" w:hAnsi="Times New Roman" w:cs="Times New Roman"/>
        </w:rPr>
        <w:t xml:space="preserve">were substantially attenuated compared with those for LP CTX. </w:t>
      </w:r>
      <w:bookmarkEnd w:id="40"/>
      <w:r w:rsidR="00B80B5E" w:rsidRPr="00BC0BB7">
        <w:rPr>
          <w:rFonts w:ascii="Times New Roman" w:hAnsi="Times New Roman" w:cs="Times New Roman"/>
        </w:rPr>
        <w:t>Additional adjustment for maternal height attenuated the observed relationships (</w:t>
      </w:r>
      <w:r w:rsidR="00D66763">
        <w:rPr>
          <w:rFonts w:ascii="Times New Roman" w:hAnsi="Times New Roman" w:cs="Times New Roman"/>
          <w:b/>
          <w:bCs/>
        </w:rPr>
        <w:t>Supplementary</w:t>
      </w:r>
      <w:r w:rsidR="00B80B5E" w:rsidRPr="00ED78D3">
        <w:rPr>
          <w:rFonts w:ascii="Times New Roman" w:hAnsi="Times New Roman" w:cs="Times New Roman"/>
          <w:b/>
          <w:bCs/>
        </w:rPr>
        <w:t xml:space="preserve"> Table</w:t>
      </w:r>
      <w:r w:rsidR="00ED78D3">
        <w:rPr>
          <w:rFonts w:ascii="Times New Roman" w:hAnsi="Times New Roman" w:cs="Times New Roman"/>
          <w:b/>
          <w:bCs/>
        </w:rPr>
        <w:t>s</w:t>
      </w:r>
      <w:r w:rsidR="00B80B5E" w:rsidRPr="00ED78D3">
        <w:rPr>
          <w:rFonts w:ascii="Times New Roman" w:hAnsi="Times New Roman" w:cs="Times New Roman"/>
          <w:b/>
          <w:bCs/>
        </w:rPr>
        <w:t xml:space="preserve"> </w:t>
      </w:r>
      <w:r w:rsidR="00E61149">
        <w:rPr>
          <w:rFonts w:ascii="Times New Roman" w:hAnsi="Times New Roman" w:cs="Times New Roman"/>
          <w:b/>
          <w:bCs/>
        </w:rPr>
        <w:t>4a</w:t>
      </w:r>
      <w:r w:rsidR="004B451A" w:rsidRPr="00ED78D3">
        <w:rPr>
          <w:rFonts w:ascii="Times New Roman" w:hAnsi="Times New Roman" w:cs="Times New Roman"/>
          <w:b/>
          <w:bCs/>
        </w:rPr>
        <w:t xml:space="preserve"> </w:t>
      </w:r>
      <w:r w:rsidR="00B80B5E" w:rsidRPr="00ED78D3">
        <w:rPr>
          <w:rFonts w:ascii="Times New Roman" w:hAnsi="Times New Roman" w:cs="Times New Roman"/>
          <w:b/>
          <w:bCs/>
        </w:rPr>
        <w:t xml:space="preserve">and </w:t>
      </w:r>
      <w:r w:rsidR="00E61149">
        <w:rPr>
          <w:rFonts w:ascii="Times New Roman" w:hAnsi="Times New Roman" w:cs="Times New Roman"/>
          <w:b/>
          <w:bCs/>
        </w:rPr>
        <w:t>b</w:t>
      </w:r>
      <w:r w:rsidR="00B80B5E" w:rsidRPr="00BC0BB7">
        <w:rPr>
          <w:rFonts w:ascii="Times New Roman" w:hAnsi="Times New Roman" w:cs="Times New Roman"/>
        </w:rPr>
        <w:t>).</w:t>
      </w:r>
    </w:p>
    <w:p w14:paraId="7013228C" w14:textId="318DAE14" w:rsidR="00013F13" w:rsidRPr="00013F13" w:rsidRDefault="00FB23C7" w:rsidP="00013F13">
      <w:pPr>
        <w:autoSpaceDE w:val="0"/>
        <w:autoSpaceDN w:val="0"/>
        <w:adjustRightInd w:val="0"/>
        <w:spacing w:after="120" w:line="480" w:lineRule="auto"/>
        <w:jc w:val="both"/>
        <w:rPr>
          <w:rFonts w:ascii="Times New Roman" w:hAnsi="Times New Roman" w:cs="Times New Roman"/>
          <w:b/>
          <w:i/>
        </w:rPr>
      </w:pPr>
      <w:bookmarkStart w:id="41" w:name="_Hlk72838984"/>
      <w:r>
        <w:rPr>
          <w:rFonts w:ascii="Times New Roman" w:hAnsi="Times New Roman" w:cs="Times New Roman"/>
          <w:b/>
          <w:i/>
        </w:rPr>
        <w:t>C</w:t>
      </w:r>
      <w:r w:rsidR="00013F13" w:rsidRPr="00013F13">
        <w:rPr>
          <w:rFonts w:ascii="Times New Roman" w:hAnsi="Times New Roman" w:cs="Times New Roman"/>
          <w:b/>
          <w:i/>
        </w:rPr>
        <w:t xml:space="preserve">onditional change in CTX, and </w:t>
      </w:r>
      <w:r w:rsidR="00013F13">
        <w:rPr>
          <w:rFonts w:ascii="Times New Roman" w:hAnsi="Times New Roman" w:cs="Times New Roman"/>
          <w:b/>
          <w:i/>
        </w:rPr>
        <w:t>neonatal</w:t>
      </w:r>
      <w:r w:rsidR="00013F13" w:rsidRPr="00013F13">
        <w:rPr>
          <w:rFonts w:ascii="Times New Roman" w:hAnsi="Times New Roman" w:cs="Times New Roman"/>
          <w:b/>
          <w:i/>
        </w:rPr>
        <w:t xml:space="preserve"> bone </w:t>
      </w:r>
      <w:r w:rsidR="00013F13">
        <w:rPr>
          <w:rFonts w:ascii="Times New Roman" w:hAnsi="Times New Roman" w:cs="Times New Roman"/>
          <w:b/>
          <w:i/>
        </w:rPr>
        <w:t>indices</w:t>
      </w:r>
    </w:p>
    <w:p w14:paraId="16E58D51" w14:textId="1539FBE1" w:rsidR="0099486B" w:rsidRPr="00991957" w:rsidRDefault="00013F13" w:rsidP="0063546A">
      <w:pPr>
        <w:autoSpaceDE w:val="0"/>
        <w:autoSpaceDN w:val="0"/>
        <w:adjustRightInd w:val="0"/>
        <w:spacing w:after="120" w:line="480" w:lineRule="auto"/>
        <w:jc w:val="both"/>
        <w:rPr>
          <w:rFonts w:ascii="Times New Roman" w:hAnsi="Times New Roman" w:cs="Times New Roman"/>
          <w:bCs/>
        </w:rPr>
      </w:pPr>
      <w:r>
        <w:rPr>
          <w:rFonts w:ascii="Times New Roman" w:hAnsi="Times New Roman" w:cs="Times New Roman"/>
          <w:bCs/>
        </w:rPr>
        <w:t xml:space="preserve">321 mother – neonate pairs had a measure of </w:t>
      </w:r>
      <w:r w:rsidR="00FB23C7">
        <w:rPr>
          <w:rFonts w:ascii="Times New Roman" w:hAnsi="Times New Roman" w:cs="Times New Roman"/>
          <w:bCs/>
        </w:rPr>
        <w:t xml:space="preserve">early or </w:t>
      </w:r>
      <w:r>
        <w:rPr>
          <w:rFonts w:ascii="Times New Roman" w:hAnsi="Times New Roman" w:cs="Times New Roman"/>
          <w:bCs/>
        </w:rPr>
        <w:t xml:space="preserve">late pregnancy maternal CTX and a neonatal whole body or lumbar spine DXA. The characteristics of the </w:t>
      </w:r>
      <w:r w:rsidR="00C3506A">
        <w:rPr>
          <w:rFonts w:ascii="Times New Roman" w:hAnsi="Times New Roman" w:cs="Times New Roman"/>
          <w:bCs/>
        </w:rPr>
        <w:t xml:space="preserve">neonates are presented in </w:t>
      </w:r>
      <w:r w:rsidR="00D66763">
        <w:rPr>
          <w:rFonts w:ascii="Times New Roman" w:hAnsi="Times New Roman" w:cs="Times New Roman"/>
          <w:b/>
        </w:rPr>
        <w:t>Supplementary</w:t>
      </w:r>
      <w:r w:rsidR="00C3506A" w:rsidRPr="00991957">
        <w:rPr>
          <w:rFonts w:ascii="Times New Roman" w:hAnsi="Times New Roman" w:cs="Times New Roman"/>
          <w:b/>
        </w:rPr>
        <w:t xml:space="preserve"> Table </w:t>
      </w:r>
      <w:r w:rsidR="00E61149">
        <w:rPr>
          <w:rFonts w:ascii="Times New Roman" w:hAnsi="Times New Roman" w:cs="Times New Roman"/>
          <w:b/>
        </w:rPr>
        <w:t>5</w:t>
      </w:r>
      <w:r w:rsidR="00C3506A">
        <w:rPr>
          <w:rFonts w:ascii="Times New Roman" w:hAnsi="Times New Roman" w:cs="Times New Roman"/>
          <w:bCs/>
        </w:rPr>
        <w:t xml:space="preserve">. No differences in neonatal anthropometry or DXA characteristics were observed between the placebo and cholecalciferol supplemented </w:t>
      </w:r>
      <w:r w:rsidR="002A227C">
        <w:rPr>
          <w:rFonts w:ascii="Times New Roman" w:hAnsi="Times New Roman" w:cs="Times New Roman"/>
          <w:bCs/>
        </w:rPr>
        <w:t>groups</w:t>
      </w:r>
      <w:r w:rsidR="00C3506A">
        <w:rPr>
          <w:rFonts w:ascii="Times New Roman" w:hAnsi="Times New Roman" w:cs="Times New Roman"/>
          <w:bCs/>
        </w:rPr>
        <w:t>. On regression analyses (</w:t>
      </w:r>
      <w:r w:rsidR="00E61149">
        <w:rPr>
          <w:rFonts w:ascii="Times New Roman" w:hAnsi="Times New Roman" w:cs="Times New Roman"/>
          <w:b/>
        </w:rPr>
        <w:t>Table 6</w:t>
      </w:r>
      <w:r w:rsidR="00C3506A">
        <w:rPr>
          <w:rFonts w:ascii="Times New Roman" w:hAnsi="Times New Roman" w:cs="Times New Roman"/>
          <w:bCs/>
        </w:rPr>
        <w:t xml:space="preserve">) greater maternal conditional change in CTX was </w:t>
      </w:r>
      <w:r w:rsidR="00C609A0">
        <w:rPr>
          <w:rFonts w:ascii="Times New Roman" w:hAnsi="Times New Roman" w:cs="Times New Roman"/>
          <w:bCs/>
        </w:rPr>
        <w:t>associated with greater neonatal total body and total spine area, BMC and aBMD (adjusted for neonatal sex, age at DXA scan and gestational age at delivery). The magnitude and direction of associations was similar between the placebo and cholecalciferol supplemented groups, no interaction was observed between conditional change in CTX and randomisation group.</w:t>
      </w:r>
    </w:p>
    <w:bookmarkEnd w:id="41"/>
    <w:p w14:paraId="187B92F6" w14:textId="4F6107E3" w:rsidR="00A5213E" w:rsidRPr="00BC0BB7" w:rsidRDefault="00A5213E" w:rsidP="0063546A">
      <w:pPr>
        <w:autoSpaceDE w:val="0"/>
        <w:autoSpaceDN w:val="0"/>
        <w:adjustRightInd w:val="0"/>
        <w:spacing w:after="120" w:line="480" w:lineRule="auto"/>
        <w:jc w:val="both"/>
        <w:rPr>
          <w:rFonts w:ascii="Times New Roman" w:hAnsi="Times New Roman" w:cs="Times New Roman"/>
          <w:b/>
        </w:rPr>
      </w:pPr>
      <w:r w:rsidRPr="00BC0BB7">
        <w:rPr>
          <w:rFonts w:ascii="Times New Roman" w:hAnsi="Times New Roman" w:cs="Times New Roman"/>
          <w:b/>
        </w:rPr>
        <w:t>Discussion</w:t>
      </w:r>
    </w:p>
    <w:p w14:paraId="1B02763E" w14:textId="4A23B7A6" w:rsidR="009C3B1F" w:rsidRPr="00BC0BB7" w:rsidRDefault="009C3B1F" w:rsidP="0063546A">
      <w:pPr>
        <w:autoSpaceDE w:val="0"/>
        <w:autoSpaceDN w:val="0"/>
        <w:adjustRightInd w:val="0"/>
        <w:spacing w:after="120" w:line="480" w:lineRule="auto"/>
        <w:jc w:val="both"/>
        <w:rPr>
          <w:rFonts w:ascii="Times New Roman" w:hAnsi="Times New Roman" w:cs="Times New Roman"/>
        </w:rPr>
      </w:pPr>
      <w:r w:rsidRPr="00BC0BB7">
        <w:rPr>
          <w:rFonts w:ascii="Times New Roman" w:hAnsi="Times New Roman" w:cs="Times New Roman"/>
        </w:rPr>
        <w:t xml:space="preserve">In </w:t>
      </w:r>
      <w:r w:rsidR="00D85417" w:rsidRPr="00BC0BB7">
        <w:rPr>
          <w:rFonts w:ascii="Times New Roman" w:hAnsi="Times New Roman" w:cs="Times New Roman"/>
        </w:rPr>
        <w:t>this post</w:t>
      </w:r>
      <w:r w:rsidR="00241A7E" w:rsidRPr="00BC0BB7">
        <w:rPr>
          <w:rFonts w:ascii="Times New Roman" w:hAnsi="Times New Roman" w:cs="Times New Roman"/>
        </w:rPr>
        <w:t>-</w:t>
      </w:r>
      <w:r w:rsidR="00D85417" w:rsidRPr="00BC0BB7">
        <w:rPr>
          <w:rFonts w:ascii="Times New Roman" w:hAnsi="Times New Roman" w:cs="Times New Roman"/>
        </w:rPr>
        <w:t xml:space="preserve">hoc analysis of </w:t>
      </w:r>
      <w:r w:rsidR="00CC7887" w:rsidRPr="00BC0BB7">
        <w:rPr>
          <w:rFonts w:ascii="Times New Roman" w:hAnsi="Times New Roman" w:cs="Times New Roman"/>
        </w:rPr>
        <w:t xml:space="preserve">the MAVIDOS </w:t>
      </w:r>
      <w:r w:rsidR="000504FF" w:rsidRPr="00BC0BB7">
        <w:rPr>
          <w:rFonts w:ascii="Times New Roman" w:hAnsi="Times New Roman" w:cs="Times New Roman"/>
        </w:rPr>
        <w:t>randomi</w:t>
      </w:r>
      <w:r w:rsidR="000504FF">
        <w:rPr>
          <w:rFonts w:ascii="Times New Roman" w:hAnsi="Times New Roman" w:cs="Times New Roman"/>
        </w:rPr>
        <w:t>z</w:t>
      </w:r>
      <w:r w:rsidR="000504FF" w:rsidRPr="00BC0BB7">
        <w:rPr>
          <w:rFonts w:ascii="Times New Roman" w:hAnsi="Times New Roman" w:cs="Times New Roman"/>
        </w:rPr>
        <w:t xml:space="preserve">ed </w:t>
      </w:r>
      <w:r w:rsidRPr="00BC0BB7">
        <w:rPr>
          <w:rFonts w:ascii="Times New Roman" w:hAnsi="Times New Roman" w:cs="Times New Roman"/>
        </w:rPr>
        <w:t>controlled trial</w:t>
      </w:r>
      <w:r w:rsidR="0089672B" w:rsidRPr="00BC0BB7">
        <w:rPr>
          <w:rFonts w:ascii="Times New Roman" w:hAnsi="Times New Roman" w:cs="Times New Roman"/>
        </w:rPr>
        <w:t xml:space="preserve"> (RCT)</w:t>
      </w:r>
      <w:r w:rsidR="00D85417" w:rsidRPr="00BC0BB7">
        <w:rPr>
          <w:rFonts w:ascii="Times New Roman" w:hAnsi="Times New Roman" w:cs="Times New Roman"/>
        </w:rPr>
        <w:t xml:space="preserve">, we have demonstrated that </w:t>
      </w:r>
      <w:bookmarkStart w:id="42" w:name="_Hlk58422668"/>
      <w:r w:rsidRPr="00BC0BB7">
        <w:rPr>
          <w:rFonts w:ascii="Times New Roman" w:hAnsi="Times New Roman" w:cs="Times New Roman"/>
        </w:rPr>
        <w:t xml:space="preserve">maternal gestational cholecalciferol supplementation </w:t>
      </w:r>
      <w:r w:rsidR="00D85417" w:rsidRPr="00BC0BB7">
        <w:rPr>
          <w:rFonts w:ascii="Times New Roman" w:hAnsi="Times New Roman" w:cs="Times New Roman"/>
        </w:rPr>
        <w:t>is</w:t>
      </w:r>
      <w:r w:rsidRPr="00BC0BB7">
        <w:rPr>
          <w:rFonts w:ascii="Times New Roman" w:hAnsi="Times New Roman" w:cs="Times New Roman"/>
        </w:rPr>
        <w:t xml:space="preserve"> associated with a </w:t>
      </w:r>
      <w:r w:rsidR="0059590D" w:rsidRPr="00BC0BB7">
        <w:rPr>
          <w:rFonts w:ascii="Times New Roman" w:hAnsi="Times New Roman" w:cs="Times New Roman"/>
        </w:rPr>
        <w:t>smaller gestational increase in</w:t>
      </w:r>
      <w:r w:rsidRPr="00BC0BB7">
        <w:rPr>
          <w:rFonts w:ascii="Times New Roman" w:hAnsi="Times New Roman" w:cs="Times New Roman"/>
        </w:rPr>
        <w:t xml:space="preserve"> bone resorption markers</w:t>
      </w:r>
      <w:r w:rsidR="00D56A70" w:rsidRPr="00BC0BB7">
        <w:rPr>
          <w:rFonts w:ascii="Times New Roman" w:hAnsi="Times New Roman" w:cs="Times New Roman"/>
        </w:rPr>
        <w:t xml:space="preserve"> compared with placebo</w:t>
      </w:r>
      <w:bookmarkEnd w:id="42"/>
      <w:r w:rsidR="00D56A70" w:rsidRPr="00BC0BB7">
        <w:rPr>
          <w:rFonts w:ascii="Times New Roman" w:hAnsi="Times New Roman" w:cs="Times New Roman"/>
        </w:rPr>
        <w:t>.</w:t>
      </w:r>
      <w:r w:rsidRPr="00BC0BB7">
        <w:rPr>
          <w:rFonts w:ascii="Times New Roman" w:hAnsi="Times New Roman" w:cs="Times New Roman"/>
        </w:rPr>
        <w:t xml:space="preserve"> </w:t>
      </w:r>
      <w:bookmarkStart w:id="43" w:name="_Hlk72516207"/>
      <w:bookmarkStart w:id="44" w:name="_Hlk73272253"/>
      <w:r w:rsidRPr="00BC0BB7">
        <w:rPr>
          <w:rFonts w:ascii="Times New Roman" w:hAnsi="Times New Roman" w:cs="Times New Roman"/>
        </w:rPr>
        <w:t>Whilst maternal urinary CTX almost doubled from 14 weeks</w:t>
      </w:r>
      <w:r w:rsidR="00BB4FDE" w:rsidRPr="00BC0BB7">
        <w:rPr>
          <w:rFonts w:ascii="Times New Roman" w:hAnsi="Times New Roman" w:cs="Times New Roman"/>
        </w:rPr>
        <w:t>’</w:t>
      </w:r>
      <w:r w:rsidRPr="00BC0BB7">
        <w:rPr>
          <w:rFonts w:ascii="Times New Roman" w:hAnsi="Times New Roman" w:cs="Times New Roman"/>
        </w:rPr>
        <w:t xml:space="preserve"> to 34 weeks</w:t>
      </w:r>
      <w:r w:rsidR="00241A7E" w:rsidRPr="00BC0BB7">
        <w:rPr>
          <w:rFonts w:ascii="Times New Roman" w:hAnsi="Times New Roman" w:cs="Times New Roman"/>
        </w:rPr>
        <w:t>’</w:t>
      </w:r>
      <w:r w:rsidRPr="00BC0BB7">
        <w:rPr>
          <w:rFonts w:ascii="Times New Roman" w:hAnsi="Times New Roman" w:cs="Times New Roman"/>
        </w:rPr>
        <w:t xml:space="preserve"> gestation in both vitamin D supplemented and placebo groups, the </w:t>
      </w:r>
      <w:r w:rsidR="00D56A70" w:rsidRPr="00BC0BB7">
        <w:rPr>
          <w:rFonts w:ascii="Times New Roman" w:hAnsi="Times New Roman" w:cs="Times New Roman"/>
        </w:rPr>
        <w:t>conditional</w:t>
      </w:r>
      <w:r w:rsidRPr="00BC0BB7">
        <w:rPr>
          <w:rFonts w:ascii="Times New Roman" w:hAnsi="Times New Roman" w:cs="Times New Roman"/>
        </w:rPr>
        <w:t xml:space="preserve"> increase in CTX from early to late pregnancy was </w:t>
      </w:r>
      <w:r w:rsidR="0059590D" w:rsidRPr="00BC0BB7">
        <w:rPr>
          <w:rFonts w:ascii="Times New Roman" w:hAnsi="Times New Roman" w:cs="Times New Roman"/>
        </w:rPr>
        <w:t xml:space="preserve">lower </w:t>
      </w:r>
      <w:r w:rsidRPr="00BC0BB7">
        <w:rPr>
          <w:rFonts w:ascii="Times New Roman" w:hAnsi="Times New Roman" w:cs="Times New Roman"/>
        </w:rPr>
        <w:t xml:space="preserve">in the cholecalciferol supplemented </w:t>
      </w:r>
      <w:r w:rsidR="00D56A70" w:rsidRPr="00BC0BB7">
        <w:rPr>
          <w:rFonts w:ascii="Times New Roman" w:hAnsi="Times New Roman" w:cs="Times New Roman"/>
        </w:rPr>
        <w:t xml:space="preserve">compared with the placebo </w:t>
      </w:r>
      <w:r w:rsidRPr="00BC0BB7">
        <w:rPr>
          <w:rFonts w:ascii="Times New Roman" w:hAnsi="Times New Roman" w:cs="Times New Roman"/>
        </w:rPr>
        <w:t>group</w:t>
      </w:r>
      <w:r w:rsidR="00F1156F">
        <w:rPr>
          <w:rFonts w:ascii="Times New Roman" w:hAnsi="Times New Roman" w:cs="Times New Roman"/>
        </w:rPr>
        <w:t xml:space="preserve">, with greater </w:t>
      </w:r>
      <w:r w:rsidR="006B30CC">
        <w:rPr>
          <w:rFonts w:ascii="Times New Roman" w:hAnsi="Times New Roman" w:cs="Times New Roman"/>
        </w:rPr>
        <w:t xml:space="preserve">differences in </w:t>
      </w:r>
      <w:r w:rsidR="00F1156F">
        <w:rPr>
          <w:rFonts w:ascii="Times New Roman" w:hAnsi="Times New Roman" w:cs="Times New Roman"/>
        </w:rPr>
        <w:t>conditional increase in CTX</w:t>
      </w:r>
      <w:r w:rsidR="006B30CC">
        <w:rPr>
          <w:rFonts w:ascii="Times New Roman" w:hAnsi="Times New Roman" w:cs="Times New Roman"/>
        </w:rPr>
        <w:t xml:space="preserve"> between the groups</w:t>
      </w:r>
      <w:r w:rsidR="00F1156F">
        <w:rPr>
          <w:rFonts w:ascii="Times New Roman" w:hAnsi="Times New Roman" w:cs="Times New Roman"/>
        </w:rPr>
        <w:t xml:space="preserve"> observed in vitamin D i</w:t>
      </w:r>
      <w:r w:rsidR="006B30CC">
        <w:rPr>
          <w:rFonts w:ascii="Times New Roman" w:hAnsi="Times New Roman" w:cs="Times New Roman"/>
        </w:rPr>
        <w:t>nsufficient women</w:t>
      </w:r>
      <w:r w:rsidRPr="00BC0BB7">
        <w:rPr>
          <w:rFonts w:ascii="Times New Roman" w:hAnsi="Times New Roman" w:cs="Times New Roman"/>
        </w:rPr>
        <w:t>.</w:t>
      </w:r>
      <w:bookmarkEnd w:id="43"/>
      <w:r w:rsidRPr="00BC0BB7">
        <w:rPr>
          <w:rFonts w:ascii="Times New Roman" w:hAnsi="Times New Roman" w:cs="Times New Roman"/>
        </w:rPr>
        <w:t xml:space="preserve"> </w:t>
      </w:r>
      <w:bookmarkEnd w:id="44"/>
      <w:r w:rsidR="00D85417" w:rsidRPr="00BC0BB7">
        <w:rPr>
          <w:rFonts w:ascii="Times New Roman" w:hAnsi="Times New Roman" w:cs="Times New Roman"/>
        </w:rPr>
        <w:t>Furthermore, late pregnancy CTX was inversely associated with post-partum measures of maternal bone from DXA.</w:t>
      </w:r>
      <w:r w:rsidR="00A16F9C" w:rsidRPr="00BC0BB7">
        <w:rPr>
          <w:rFonts w:ascii="Times New Roman" w:hAnsi="Times New Roman" w:cs="Times New Roman"/>
        </w:rPr>
        <w:t xml:space="preserve"> </w:t>
      </w:r>
    </w:p>
    <w:p w14:paraId="670146B8" w14:textId="3F425380" w:rsidR="00E52534" w:rsidRPr="00BC0BB7" w:rsidRDefault="00E52534" w:rsidP="0063546A">
      <w:pPr>
        <w:autoSpaceDE w:val="0"/>
        <w:autoSpaceDN w:val="0"/>
        <w:adjustRightInd w:val="0"/>
        <w:spacing w:after="120" w:line="480" w:lineRule="auto"/>
        <w:jc w:val="both"/>
        <w:rPr>
          <w:rFonts w:ascii="Times New Roman" w:hAnsi="Times New Roman" w:cs="Times New Roman"/>
          <w:lang w:eastAsia="en-GB"/>
        </w:rPr>
      </w:pPr>
      <w:r w:rsidRPr="00BC0BB7">
        <w:rPr>
          <w:rFonts w:ascii="Times New Roman" w:hAnsi="Times New Roman" w:cs="Times New Roman"/>
          <w:lang w:eastAsia="en-GB"/>
        </w:rPr>
        <w:t xml:space="preserve">Our observation of increasing markers of bone resorption throughout pregnancy is replicated in other smaller studies, in which bone resorption markers have been shown </w:t>
      </w:r>
      <w:r w:rsidR="00CC7887" w:rsidRPr="00BC0BB7">
        <w:rPr>
          <w:rFonts w:ascii="Times New Roman" w:hAnsi="Times New Roman" w:cs="Times New Roman"/>
          <w:lang w:eastAsia="en-GB"/>
        </w:rPr>
        <w:t>to rise markedly through gestation</w:t>
      </w:r>
      <w:r w:rsidRPr="00BC0BB7">
        <w:rPr>
          <w:rFonts w:ascii="Times New Roman" w:hAnsi="Times New Roman" w:cs="Times New Roman"/>
          <w:lang w:eastAsia="en-GB"/>
        </w:rPr>
        <w:t>, whilst markers of bone formation tend to be low in early pregnancy, reaching normal values by term, such that there is a net resorptive state in late pregnancy</w:t>
      </w:r>
      <w:r w:rsidR="00F34ECD">
        <w:rPr>
          <w:rFonts w:ascii="Times New Roman" w:hAnsi="Times New Roman" w:cs="Times New Roman"/>
          <w:lang w:eastAsia="en-GB"/>
        </w:rPr>
        <w:t xml:space="preserve"> </w:t>
      </w:r>
      <w:r w:rsidRPr="00BC0BB7">
        <w:rPr>
          <w:rFonts w:ascii="Times New Roman" w:hAnsi="Times New Roman" w:cs="Times New Roman"/>
          <w:lang w:eastAsia="en-GB"/>
        </w:rPr>
        <w:fldChar w:fldCharType="begin">
          <w:fldData xml:space="preserve">PEVuZE5vdGU+PENpdGU+PEF1dGhvcj5CbGFjazwvQXV0aG9yPjxZZWFyPjIwMDA8L1llYXI+PFJl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ZXNlYXJjaDwvYWJici0xPjwvcGVyaW9kaWNhbD48cGFnZXM+NTU3LTU2MzwvcGFnZXM+PHZvbHVt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aW9kaWNhbD48cGFnZXM+NTE0LTIzPC9wYWdlcz48dm9sdW1lPjYxPC92b2x1bWU+PG51bWJlcj4z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PGZ1bGwtdGl0bGU+T3N0ZW9wb3Jvc2lzIEludGVybmF0aW9uYWw8L2Z1bGwtdGl0bGU+PGFiYnIt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Y2FsPjxlZGl0aW9uPjIwMjEvMDMvMzE8L2VkaXRpb24+PGtleXdvcmRzPjxrZXl3b3JkPkFnaW5n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</w:fldData>
        </w:fldChar>
      </w:r>
      <w:r w:rsidR="00D52523">
        <w:rPr>
          <w:rFonts w:ascii="Times New Roman" w:hAnsi="Times New Roman" w:cs="Times New Roman"/>
          <w:lang w:eastAsia="en-GB"/>
        </w:rPr>
        <w:instrText xml:space="preserve"> ADDIN EN.CITE </w:instrText>
      </w:r>
      <w:r w:rsidR="00D52523">
        <w:rPr>
          <w:rFonts w:ascii="Times New Roman" w:hAnsi="Times New Roman" w:cs="Times New Roman"/>
          <w:lang w:eastAsia="en-GB"/>
        </w:rPr>
        <w:fldChar w:fldCharType="begin">
          <w:fldData xml:space="preserve">PEVuZE5vdGU+PENpdGU+PEF1dGhvcj5CbGFjazwvQXV0aG9yPjxZZWFyPjIwMDA8L1llYXI+PFJl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ZXNlYXJjaDwvYWJici0xPjwvcGVyaW9kaWNhbD48cGFnZXM+NTU3LTU2MzwvcGFnZXM+PHZvbHVt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aW9kaWNhbD48cGFnZXM+NTE0LTIzPC9wYWdlcz48dm9sdW1lPjYxPC92b2x1bWU+PG51bWJlcj4z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PGZ1bGwtdGl0bGU+T3N0ZW9wb3Jvc2lzIEludGVybmF0aW9uYWw8L2Z1bGwtdGl0bGU+PGFiYnIt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Y2FsPjxlZGl0aW9uPjIwMjEvMDMvMzE8L2VkaXRpb24+PGtleXdvcmRzPjxrZXl3b3JkPkFnaW5n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</w:fldData>
        </w:fldChar>
      </w:r>
      <w:r w:rsidR="00D52523">
        <w:rPr>
          <w:rFonts w:ascii="Times New Roman" w:hAnsi="Times New Roman" w:cs="Times New Roman"/>
          <w:lang w:eastAsia="en-GB"/>
        </w:rPr>
        <w:instrText xml:space="preserve"> ADDIN EN.CITE.DATA </w:instrText>
      </w:r>
      <w:r w:rsidR="00D52523">
        <w:rPr>
          <w:rFonts w:ascii="Times New Roman" w:hAnsi="Times New Roman" w:cs="Times New Roman"/>
          <w:lang w:eastAsia="en-GB"/>
        </w:rPr>
      </w:r>
      <w:r w:rsidR="00D52523">
        <w:rPr>
          <w:rFonts w:ascii="Times New Roman" w:hAnsi="Times New Roman" w:cs="Times New Roman"/>
          <w:lang w:eastAsia="en-GB"/>
        </w:rPr>
        <w:fldChar w:fldCharType="end"/>
      </w:r>
      <w:r w:rsidRPr="00BC0BB7">
        <w:rPr>
          <w:rFonts w:ascii="Times New Roman" w:hAnsi="Times New Roman" w:cs="Times New Roman"/>
          <w:lang w:eastAsia="en-GB"/>
        </w:rPr>
      </w:r>
      <w:r w:rsidRPr="00BC0BB7">
        <w:rPr>
          <w:rFonts w:ascii="Times New Roman" w:hAnsi="Times New Roman" w:cs="Times New Roman"/>
          <w:lang w:eastAsia="en-GB"/>
        </w:rPr>
        <w:fldChar w:fldCharType="separate"/>
      </w:r>
      <w:r w:rsidR="00D52523">
        <w:rPr>
          <w:rFonts w:ascii="Times New Roman" w:hAnsi="Times New Roman" w:cs="Times New Roman"/>
          <w:noProof/>
          <w:lang w:eastAsia="en-GB"/>
        </w:rPr>
        <w:t>(10-17, 27)</w:t>
      </w:r>
      <w:r w:rsidRPr="00BC0BB7">
        <w:rPr>
          <w:rFonts w:ascii="Times New Roman" w:hAnsi="Times New Roman" w:cs="Times New Roman"/>
          <w:lang w:eastAsia="en-GB"/>
        </w:rPr>
        <w:fldChar w:fldCharType="end"/>
      </w:r>
      <w:r w:rsidR="00F34ECD">
        <w:rPr>
          <w:rFonts w:ascii="Times New Roman" w:hAnsi="Times New Roman" w:cs="Times New Roman"/>
          <w:lang w:eastAsia="en-GB"/>
        </w:rPr>
        <w:t>.</w:t>
      </w:r>
      <w:r w:rsidRPr="00BC0BB7">
        <w:rPr>
          <w:rFonts w:ascii="Times New Roman" w:hAnsi="Times New Roman" w:cs="Times New Roman"/>
          <w:lang w:eastAsia="en-GB"/>
        </w:rPr>
        <w:t xml:space="preserve"> </w:t>
      </w:r>
      <w:bookmarkStart w:id="45" w:name="_Hlk72581295"/>
      <w:r w:rsidRPr="00BC0BB7">
        <w:rPr>
          <w:rFonts w:ascii="Times New Roman" w:hAnsi="Times New Roman" w:cs="Times New Roman"/>
          <w:lang w:eastAsia="en-GB"/>
        </w:rPr>
        <w:t xml:space="preserve">Studies of maternal bone mass throughout pregnancy and </w:t>
      </w:r>
      <w:r w:rsidR="00241A7E" w:rsidRPr="00BC0BB7">
        <w:rPr>
          <w:rFonts w:ascii="Times New Roman" w:hAnsi="Times New Roman" w:cs="Times New Roman"/>
          <w:lang w:eastAsia="en-GB"/>
        </w:rPr>
        <w:t xml:space="preserve">the </w:t>
      </w:r>
      <w:r w:rsidRPr="00BC0BB7">
        <w:rPr>
          <w:rFonts w:ascii="Times New Roman" w:hAnsi="Times New Roman" w:cs="Times New Roman"/>
          <w:lang w:eastAsia="en-GB"/>
        </w:rPr>
        <w:t>post</w:t>
      </w:r>
      <w:r w:rsidR="00241A7E" w:rsidRPr="00BC0BB7">
        <w:rPr>
          <w:rFonts w:ascii="Times New Roman" w:hAnsi="Times New Roman" w:cs="Times New Roman"/>
          <w:lang w:eastAsia="en-GB"/>
        </w:rPr>
        <w:t>-</w:t>
      </w:r>
      <w:r w:rsidRPr="00BC0BB7">
        <w:rPr>
          <w:rFonts w:ascii="Times New Roman" w:hAnsi="Times New Roman" w:cs="Times New Roman"/>
          <w:lang w:eastAsia="en-GB"/>
        </w:rPr>
        <w:t xml:space="preserve">partum </w:t>
      </w:r>
      <w:r w:rsidR="00241A7E" w:rsidRPr="00BC0BB7">
        <w:rPr>
          <w:rFonts w:ascii="Times New Roman" w:hAnsi="Times New Roman" w:cs="Times New Roman"/>
          <w:lang w:eastAsia="en-GB"/>
        </w:rPr>
        <w:t>period</w:t>
      </w:r>
      <w:r w:rsidRPr="00BC0BB7">
        <w:rPr>
          <w:rFonts w:ascii="Times New Roman" w:hAnsi="Times New Roman" w:cs="Times New Roman"/>
          <w:lang w:eastAsia="en-GB"/>
        </w:rPr>
        <w:t xml:space="preserve"> support this, showing that BMD declines by a small amount (</w:t>
      </w:r>
      <w:r w:rsidR="00705774">
        <w:rPr>
          <w:rFonts w:ascii="Times New Roman" w:hAnsi="Times New Roman" w:cs="Times New Roman"/>
          <w:lang w:eastAsia="en-GB"/>
        </w:rPr>
        <w:t>between 2% and</w:t>
      </w:r>
      <w:r w:rsidRPr="00BC0BB7">
        <w:rPr>
          <w:rFonts w:ascii="Times New Roman" w:hAnsi="Times New Roman" w:cs="Times New Roman"/>
          <w:lang w:eastAsia="en-GB"/>
        </w:rPr>
        <w:t xml:space="preserve"> 5%at </w:t>
      </w:r>
      <w:r w:rsidR="00705774">
        <w:rPr>
          <w:rFonts w:ascii="Times New Roman" w:hAnsi="Times New Roman" w:cs="Times New Roman"/>
          <w:lang w:eastAsia="en-GB"/>
        </w:rPr>
        <w:t xml:space="preserve">both </w:t>
      </w:r>
      <w:r w:rsidRPr="00BC0BB7">
        <w:rPr>
          <w:rFonts w:ascii="Times New Roman" w:hAnsi="Times New Roman" w:cs="Times New Roman"/>
          <w:lang w:eastAsia="en-GB"/>
        </w:rPr>
        <w:t>trabecular</w:t>
      </w:r>
      <w:r w:rsidR="00F34ECD">
        <w:rPr>
          <w:rFonts w:ascii="Times New Roman" w:hAnsi="Times New Roman" w:cs="Times New Roman"/>
          <w:lang w:eastAsia="en-GB"/>
        </w:rPr>
        <w:t xml:space="preserve"> </w:t>
      </w:r>
      <w:r w:rsidRPr="00BC0BB7">
        <w:rPr>
          <w:rFonts w:ascii="Times New Roman" w:hAnsi="Times New Roman" w:cs="Times New Roman"/>
          <w:lang w:eastAsia="en-GB"/>
        </w:rPr>
        <w:fldChar w:fldCharType="begin">
          <w:fldData xml:space="preserve">PEVuZE5vdGU+PENpdGU+PEF1dGhvcj5Nb2xsZXI8L0F1dGhvcj48WWVhcj4yMDEyPC9ZZWFyPjxS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YWw+PGZ1bGwtdGl0bGU+T3N0ZW9wb3Jvc2lzIEludGVybmF0aW9uYWw8L2Z1bGwtdGl0bGU+PGFi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</w:fldData>
        </w:fldChar>
      </w:r>
      <w:r w:rsidR="00D52523">
        <w:rPr>
          <w:rFonts w:ascii="Times New Roman" w:hAnsi="Times New Roman" w:cs="Times New Roman"/>
          <w:lang w:eastAsia="en-GB"/>
        </w:rPr>
        <w:instrText xml:space="preserve"> ADDIN EN.CITE </w:instrText>
      </w:r>
      <w:r w:rsidR="00D52523">
        <w:rPr>
          <w:rFonts w:ascii="Times New Roman" w:hAnsi="Times New Roman" w:cs="Times New Roman"/>
          <w:lang w:eastAsia="en-GB"/>
        </w:rPr>
        <w:fldChar w:fldCharType="begin">
          <w:fldData xml:space="preserve">PEVuZE5vdGU+PENpdGU+PEF1dGhvcj5Nb2xsZXI8L0F1dGhvcj48WWVhcj4yMDEyPC9ZZWFyPjxS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YWw+PGZ1bGwtdGl0bGU+T3N0ZW9wb3Jvc2lzIEludGVybmF0aW9uYWw8L2Z1bGwtdGl0bGU+PGFi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</w:fldData>
        </w:fldChar>
      </w:r>
      <w:r w:rsidR="00D52523">
        <w:rPr>
          <w:rFonts w:ascii="Times New Roman" w:hAnsi="Times New Roman" w:cs="Times New Roman"/>
          <w:lang w:eastAsia="en-GB"/>
        </w:rPr>
        <w:instrText xml:space="preserve"> ADDIN EN.CITE.DATA </w:instrText>
      </w:r>
      <w:r w:rsidR="00D52523">
        <w:rPr>
          <w:rFonts w:ascii="Times New Roman" w:hAnsi="Times New Roman" w:cs="Times New Roman"/>
          <w:lang w:eastAsia="en-GB"/>
        </w:rPr>
      </w:r>
      <w:r w:rsidR="00D52523">
        <w:rPr>
          <w:rFonts w:ascii="Times New Roman" w:hAnsi="Times New Roman" w:cs="Times New Roman"/>
          <w:lang w:eastAsia="en-GB"/>
        </w:rPr>
        <w:fldChar w:fldCharType="end"/>
      </w:r>
      <w:r w:rsidRPr="00BC0BB7">
        <w:rPr>
          <w:rFonts w:ascii="Times New Roman" w:hAnsi="Times New Roman" w:cs="Times New Roman"/>
          <w:lang w:eastAsia="en-GB"/>
        </w:rPr>
      </w:r>
      <w:r w:rsidRPr="00BC0BB7">
        <w:rPr>
          <w:rFonts w:ascii="Times New Roman" w:hAnsi="Times New Roman" w:cs="Times New Roman"/>
          <w:lang w:eastAsia="en-GB"/>
        </w:rPr>
        <w:fldChar w:fldCharType="separate"/>
      </w:r>
      <w:r w:rsidR="00D52523">
        <w:rPr>
          <w:rFonts w:ascii="Times New Roman" w:hAnsi="Times New Roman" w:cs="Times New Roman"/>
          <w:noProof/>
          <w:lang w:eastAsia="en-GB"/>
        </w:rPr>
        <w:t>(28)</w:t>
      </w:r>
      <w:r w:rsidRPr="00BC0BB7">
        <w:rPr>
          <w:rFonts w:ascii="Times New Roman" w:hAnsi="Times New Roman" w:cs="Times New Roman"/>
          <w:lang w:eastAsia="en-GB"/>
        </w:rPr>
        <w:fldChar w:fldCharType="end"/>
      </w:r>
      <w:r w:rsidR="00705774">
        <w:rPr>
          <w:rFonts w:ascii="Times New Roman" w:hAnsi="Times New Roman" w:cs="Times New Roman"/>
          <w:lang w:eastAsia="en-GB"/>
        </w:rPr>
        <w:t xml:space="preserve"> and cortical sites in the axial and peripheral skeleton </w:t>
      </w:r>
      <w:r w:rsidR="00705774">
        <w:rPr>
          <w:rFonts w:ascii="Times New Roman" w:hAnsi="Times New Roman" w:cs="Times New Roman"/>
          <w:lang w:eastAsia="en-GB"/>
        </w:rPr>
        <w:fldChar w:fldCharType="begin"/>
      </w:r>
      <w:r w:rsidR="00D52523">
        <w:rPr>
          <w:rFonts w:ascii="Times New Roman" w:hAnsi="Times New Roman" w:cs="Times New Roman"/>
          <w:lang w:eastAsia="en-GB"/>
        </w:rPr>
        <w:instrText xml:space="preserve"> ADDIN EN.CITE &lt;EndNote&gt;&lt;Cite&gt;&lt;Author&gt;Ó Breasail&lt;/Author&gt;&lt;Year&gt;2020&lt;/Year&gt;&lt;RecNum&gt;7643&lt;/RecNum&gt;&lt;DisplayText&gt;(29)&lt;/DisplayText&gt;&lt;record&gt;&lt;rec-number&gt;7643&lt;/rec-number&gt;&lt;foreign-keys&gt;&lt;key app="EN" db-id="w559ww0rbapezee9esb5saxf9wr55ar2stzs" timestamp="1621681243"&gt;7643&lt;/key&gt;&lt;/foreign-keys&gt;&lt;ref-type name="Journal Article"&gt;17&lt;/ref-type&gt;&lt;contributors&gt;&lt;authors&gt;&lt;author&gt;Ó Breasail, M.&lt;/author&gt;&lt;author&gt;Prentice, A.&lt;/author&gt;&lt;author&gt;Ward, K.&lt;/author&gt;&lt;/authors&gt;&lt;/contributors&gt;&lt;auth-address&gt;MRC Nutrition and Bone Health Research Group, University of Cambridge, Cambridge, UK.&amp;#xD;MRC Lifecourse Epidemiology Unit, University of Southampton, Southampton General Hospital, Southampton, UK.&lt;/auth-address&gt;&lt;titles&gt;&lt;title&gt;Pregnancy-Related Bone Mineral and Microarchitecture Changes in Women Aged 30 to 45 Years&lt;/title&gt;&lt;secondary-title&gt;J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Research&lt;/abbr-1&gt;&lt;/periodical&gt;&lt;pages&gt;1253-1262&lt;/pages&gt;&lt;volume&gt;35&lt;/volume&gt;&lt;number&gt;7&lt;/number&gt;&lt;edition&gt;2020/03/03&lt;/edition&gt;&lt;keywords&gt;&lt;keyword&gt;*aging&lt;/keyword&gt;&lt;keyword&gt;*analysis/quantitation of bone&lt;/keyword&gt;&lt;keyword&gt;*bone qct/μct&lt;/keyword&gt;&lt;keyword&gt;*epidemiology&lt;/keyword&gt;&lt;keyword&gt;*general population studies&lt;/keyword&gt;&lt;/keywords&gt;&lt;dates&gt;&lt;year&gt;2020&lt;/year&gt;&lt;pub-dates&gt;&lt;date&gt;Jul&lt;/date&gt;&lt;/pub-dates&gt;&lt;/dates&gt;&lt;isbn&gt;0884-0431&lt;/isbn&gt;&lt;accession-num&gt;32119748&lt;/accession-num&gt;&lt;urls&gt;&lt;/urls&gt;&lt;electronic-resource-num&gt;10.1002/jbmr.3998&lt;/electronic-resource-num&gt;&lt;remote-database-provider&gt;NLM&lt;/remote-database-provider&gt;&lt;language&gt;eng&lt;/language&gt;&lt;/record&gt;&lt;/Cite&gt;&lt;/EndNote&gt;</w:instrText>
      </w:r>
      <w:r w:rsidR="00705774">
        <w:rPr>
          <w:rFonts w:ascii="Times New Roman" w:hAnsi="Times New Roman" w:cs="Times New Roman"/>
          <w:lang w:eastAsia="en-GB"/>
        </w:rPr>
        <w:fldChar w:fldCharType="separate"/>
      </w:r>
      <w:r w:rsidR="00D52523">
        <w:rPr>
          <w:rFonts w:ascii="Times New Roman" w:hAnsi="Times New Roman" w:cs="Times New Roman"/>
          <w:noProof/>
          <w:lang w:eastAsia="en-GB"/>
        </w:rPr>
        <w:t>(29)</w:t>
      </w:r>
      <w:r w:rsidR="00705774">
        <w:rPr>
          <w:rFonts w:ascii="Times New Roman" w:hAnsi="Times New Roman" w:cs="Times New Roman"/>
          <w:lang w:eastAsia="en-GB"/>
        </w:rPr>
        <w:fldChar w:fldCharType="end"/>
      </w:r>
      <w:r w:rsidR="00F34ECD">
        <w:rPr>
          <w:rFonts w:ascii="Times New Roman" w:hAnsi="Times New Roman" w:cs="Times New Roman"/>
          <w:lang w:eastAsia="en-GB"/>
        </w:rPr>
        <w:t>,</w:t>
      </w:r>
      <w:r w:rsidR="00E10210" w:rsidRPr="00BC0BB7">
        <w:rPr>
          <w:rFonts w:ascii="Times New Roman" w:hAnsi="Times New Roman" w:cs="Times New Roman"/>
          <w:lang w:eastAsia="en-GB"/>
        </w:rPr>
        <w:t xml:space="preserve"> but importantly, pregnancy </w:t>
      </w:r>
      <w:r w:rsidR="00241A7E" w:rsidRPr="00BC0BB7">
        <w:rPr>
          <w:rFonts w:ascii="Times New Roman" w:hAnsi="Times New Roman" w:cs="Times New Roman"/>
          <w:lang w:eastAsia="en-GB"/>
        </w:rPr>
        <w:t>does not</w:t>
      </w:r>
      <w:r w:rsidR="00E10210" w:rsidRPr="00BC0BB7">
        <w:rPr>
          <w:rFonts w:ascii="Times New Roman" w:hAnsi="Times New Roman" w:cs="Times New Roman"/>
          <w:lang w:eastAsia="en-GB"/>
        </w:rPr>
        <w:t xml:space="preserve"> have a negative impact on bone health in later life</w:t>
      </w:r>
      <w:r w:rsidR="00F34ECD">
        <w:rPr>
          <w:rFonts w:ascii="Times New Roman" w:hAnsi="Times New Roman" w:cs="Times New Roman"/>
          <w:lang w:eastAsia="en-GB"/>
        </w:rPr>
        <w:t xml:space="preserve"> </w:t>
      </w:r>
      <w:r w:rsidR="00E10210" w:rsidRPr="00BC0BB7">
        <w:rPr>
          <w:rFonts w:ascii="Times New Roman" w:hAnsi="Times New Roman" w:cs="Times New Roman"/>
          <w:lang w:eastAsia="en-GB"/>
        </w:rPr>
        <w:fldChar w:fldCharType="begin"/>
      </w:r>
      <w:r w:rsidR="00D52523">
        <w:rPr>
          <w:rFonts w:ascii="Times New Roman" w:hAnsi="Times New Roman" w:cs="Times New Roman"/>
          <w:lang w:eastAsia="en-GB"/>
        </w:rPr>
        <w:instrText xml:space="preserve"> ADDIN EN.CITE &lt;EndNote&gt;&lt;Cite&gt;&lt;Author&gt;Song&lt;/Author&gt;&lt;Year&gt;2017&lt;/Year&gt;&lt;RecNum&gt;7429&lt;/RecNum&gt;&lt;DisplayText&gt;(30)&lt;/DisplayText&gt;&lt;record&gt;&lt;rec-number&gt;7429&lt;/rec-number&gt;&lt;foreign-keys&gt;&lt;key app="EN" db-id="w559ww0rbapezee9esb5saxf9wr55ar2stzs" timestamp="1552925511"&gt;7429&lt;/key&gt;&lt;/foreign-keys&gt;&lt;ref-type name="Journal Article"&gt;17&lt;/ref-type&gt;&lt;contributors&gt;&lt;authors&gt;&lt;author&gt;Song, Seung Yeon&lt;/author&gt;&lt;author&gt;Kim, Yejee&lt;/author&gt;&lt;author&gt;Park, Hyunmin&lt;/author&gt;&lt;author&gt;Kim, Yun Joo&lt;/author&gt;&lt;author&gt;Kang, Wonku&lt;/author&gt;&lt;author&gt;Kim, Eun Young&lt;/author&gt;&lt;/authors&gt;&lt;/contributors&gt;&lt;titles&gt;&lt;title&gt;Effect of parity on bone mineral density: A systematic review and meta-analysis&lt;/title&gt;&lt;secondary-title&gt;Bone&lt;/secondary-title&gt;&lt;/titles&gt;&lt;periodical&gt;&lt;full-title&gt;Bone&lt;/full-title&gt;&lt;/periodical&gt;&lt;pages&gt;70-76&lt;/pages&gt;&lt;volume&gt;101&lt;/volume&gt;&lt;keywords&gt;&lt;keyword&gt;Meta-analysis&lt;/keyword&gt;&lt;keyword&gt;Bone mineral density&lt;/keyword&gt;&lt;keyword&gt;Parity&lt;/keyword&gt;&lt;/keywords&gt;&lt;dates&gt;&lt;year&gt;2017&lt;/year&gt;&lt;pub-dates&gt;&lt;date&gt;2017/08/01/&lt;/date&gt;&lt;/pub-dates&gt;&lt;/dates&gt;&lt;isbn&gt;8756-3282&lt;/isbn&gt;&lt;urls&gt;&lt;related-urls&gt;&lt;url&gt;http://www.sciencedirect.com/science/article/pii/S8756328217301552&lt;/url&gt;&lt;/related-urls&gt;&lt;/urls&gt;&lt;electronic-resource-num&gt;https://doi.org/10.1016/j.bone.2017.04.013&lt;/electronic-resource-num&gt;&lt;/record&gt;&lt;/Cite&gt;&lt;/EndNote&gt;</w:instrText>
      </w:r>
      <w:r w:rsidR="00E10210" w:rsidRPr="00BC0BB7">
        <w:rPr>
          <w:rFonts w:ascii="Times New Roman" w:hAnsi="Times New Roman" w:cs="Times New Roman"/>
          <w:lang w:eastAsia="en-GB"/>
        </w:rPr>
        <w:fldChar w:fldCharType="separate"/>
      </w:r>
      <w:r w:rsidR="00D52523">
        <w:rPr>
          <w:rFonts w:ascii="Times New Roman" w:hAnsi="Times New Roman" w:cs="Times New Roman"/>
          <w:noProof/>
          <w:lang w:eastAsia="en-GB"/>
        </w:rPr>
        <w:t>(30)</w:t>
      </w:r>
      <w:r w:rsidR="00E10210" w:rsidRPr="00BC0BB7">
        <w:rPr>
          <w:rFonts w:ascii="Times New Roman" w:hAnsi="Times New Roman" w:cs="Times New Roman"/>
          <w:lang w:eastAsia="en-GB"/>
        </w:rPr>
        <w:fldChar w:fldCharType="end"/>
      </w:r>
      <w:r w:rsidR="00F34ECD">
        <w:rPr>
          <w:rFonts w:ascii="Times New Roman" w:hAnsi="Times New Roman" w:cs="Times New Roman"/>
          <w:lang w:eastAsia="en-GB"/>
        </w:rPr>
        <w:t>.</w:t>
      </w:r>
      <w:r w:rsidRPr="00BC0BB7">
        <w:rPr>
          <w:rFonts w:ascii="Times New Roman" w:hAnsi="Times New Roman" w:cs="Times New Roman"/>
          <w:lang w:eastAsia="en-GB"/>
        </w:rPr>
        <w:t xml:space="preserve"> </w:t>
      </w:r>
      <w:bookmarkEnd w:id="45"/>
      <w:r w:rsidRPr="00BC0BB7">
        <w:rPr>
          <w:rFonts w:ascii="Times New Roman" w:hAnsi="Times New Roman" w:cs="Times New Roman"/>
          <w:lang w:eastAsia="en-GB"/>
        </w:rPr>
        <w:t>Both circadian (peaking in the early morning) and seasonal (peaking during winter months) variations in bone resorption markers have been observed</w:t>
      </w:r>
      <w:r w:rsidR="00F34ECD">
        <w:rPr>
          <w:rFonts w:ascii="Times New Roman" w:hAnsi="Times New Roman" w:cs="Times New Roman"/>
          <w:lang w:eastAsia="en-GB"/>
        </w:rPr>
        <w:t xml:space="preserve"> </w:t>
      </w:r>
      <w:r w:rsidRPr="00BC0BB7">
        <w:rPr>
          <w:rFonts w:ascii="Times New Roman" w:hAnsi="Times New Roman" w:cs="Times New Roman"/>
          <w:lang w:eastAsia="en-GB"/>
        </w:rPr>
        <w:fldChar w:fldCharType="begin">
          <w:fldData xml:space="preserve">PEVuZE5vdGU+PENpdGU+PEF1dGhvcj5RdmlzdDwvQXV0aG9yPjxZZWFyPjIwMDI8L1llYXI+PFJl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PHBhZ2VzPjE4MTM4PC9wYWdlcz48dm9sdW1lPjU8L3ZvbHVtZT48ZWRpdGlvbj4yMDE1LzEyLzE3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</w:fldData>
        </w:fldChar>
      </w:r>
      <w:r w:rsidR="00D52523">
        <w:rPr>
          <w:rFonts w:ascii="Times New Roman" w:hAnsi="Times New Roman" w:cs="Times New Roman"/>
          <w:lang w:eastAsia="en-GB"/>
        </w:rPr>
        <w:instrText xml:space="preserve"> ADDIN EN.CITE </w:instrText>
      </w:r>
      <w:r w:rsidR="00D52523">
        <w:rPr>
          <w:rFonts w:ascii="Times New Roman" w:hAnsi="Times New Roman" w:cs="Times New Roman"/>
          <w:lang w:eastAsia="en-GB"/>
        </w:rPr>
        <w:fldChar w:fldCharType="begin">
          <w:fldData xml:space="preserve">PEVuZE5vdGU+PENpdGU+PEF1dGhvcj5RdmlzdDwvQXV0aG9yPjxZZWFyPjIwMDI8L1llYXI+PFJl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PHBhZ2VzPjE4MTM4PC9wYWdlcz48dm9sdW1lPjU8L3ZvbHVtZT48ZWRpdGlvbj4yMDE1LzEyLzE3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</w:fldData>
        </w:fldChar>
      </w:r>
      <w:r w:rsidR="00D52523">
        <w:rPr>
          <w:rFonts w:ascii="Times New Roman" w:hAnsi="Times New Roman" w:cs="Times New Roman"/>
          <w:lang w:eastAsia="en-GB"/>
        </w:rPr>
        <w:instrText xml:space="preserve"> ADDIN EN.CITE.DATA </w:instrText>
      </w:r>
      <w:r w:rsidR="00D52523">
        <w:rPr>
          <w:rFonts w:ascii="Times New Roman" w:hAnsi="Times New Roman" w:cs="Times New Roman"/>
          <w:lang w:eastAsia="en-GB"/>
        </w:rPr>
      </w:r>
      <w:r w:rsidR="00D52523">
        <w:rPr>
          <w:rFonts w:ascii="Times New Roman" w:hAnsi="Times New Roman" w:cs="Times New Roman"/>
          <w:lang w:eastAsia="en-GB"/>
        </w:rPr>
        <w:fldChar w:fldCharType="end"/>
      </w:r>
      <w:r w:rsidRPr="00BC0BB7">
        <w:rPr>
          <w:rFonts w:ascii="Times New Roman" w:hAnsi="Times New Roman" w:cs="Times New Roman"/>
          <w:lang w:eastAsia="en-GB"/>
        </w:rPr>
      </w:r>
      <w:r w:rsidRPr="00BC0BB7">
        <w:rPr>
          <w:rFonts w:ascii="Times New Roman" w:hAnsi="Times New Roman" w:cs="Times New Roman"/>
          <w:lang w:eastAsia="en-GB"/>
        </w:rPr>
        <w:fldChar w:fldCharType="separate"/>
      </w:r>
      <w:r w:rsidR="00D52523">
        <w:rPr>
          <w:rFonts w:ascii="Times New Roman" w:hAnsi="Times New Roman" w:cs="Times New Roman"/>
          <w:noProof/>
          <w:lang w:eastAsia="en-GB"/>
        </w:rPr>
        <w:t>(7, 31)</w:t>
      </w:r>
      <w:r w:rsidRPr="00BC0BB7">
        <w:rPr>
          <w:rFonts w:ascii="Times New Roman" w:hAnsi="Times New Roman" w:cs="Times New Roman"/>
          <w:lang w:eastAsia="en-GB"/>
        </w:rPr>
        <w:fldChar w:fldCharType="end"/>
      </w:r>
      <w:r w:rsidR="00F34ECD">
        <w:rPr>
          <w:rFonts w:ascii="Times New Roman" w:hAnsi="Times New Roman" w:cs="Times New Roman"/>
          <w:lang w:eastAsia="en-GB"/>
        </w:rPr>
        <w:t>.</w:t>
      </w:r>
      <w:r w:rsidRPr="00BC0BB7">
        <w:rPr>
          <w:rFonts w:ascii="Times New Roman" w:hAnsi="Times New Roman" w:cs="Times New Roman"/>
          <w:lang w:eastAsia="en-GB"/>
        </w:rPr>
        <w:t xml:space="preserve"> Vitamin D has been proposed to play a role in this seasonal variation. Again, in keeping with our findings, several studies have demonstrated a negative association between 25(OH)D status and markers of bone resorption, in both non-pregnant and pregnant </w:t>
      </w:r>
      <w:r w:rsidR="00261984" w:rsidRPr="00BC0BB7">
        <w:rPr>
          <w:rFonts w:ascii="Times New Roman" w:hAnsi="Times New Roman" w:cs="Times New Roman"/>
          <w:lang w:eastAsia="en-GB"/>
        </w:rPr>
        <w:t>women</w:t>
      </w:r>
      <w:r w:rsidR="00F34ECD">
        <w:rPr>
          <w:rFonts w:ascii="Times New Roman" w:hAnsi="Times New Roman" w:cs="Times New Roman"/>
          <w:lang w:eastAsia="en-GB"/>
        </w:rPr>
        <w:t xml:space="preserve"> </w:t>
      </w:r>
      <w:r w:rsidRPr="00BC0BB7">
        <w:rPr>
          <w:rFonts w:ascii="Times New Roman" w:hAnsi="Times New Roman" w:cs="Times New Roman"/>
          <w:lang w:eastAsia="en-GB"/>
        </w:rPr>
        <w:fldChar w:fldCharType="begin">
          <w:fldData xml:space="preserve">PEVuZE5vdGU+PENpdGU+PEF1dGhvcj5QYXJrPC9BdXRob3I+PFllYXI+MjAxNzwvWWVhcj48UmVj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PC9hbHQtcGVyaW9kaWNhbD48cGFnZXM+MTgxMzg8L3BhZ2VzPjx2b2x1bWU+NTwvdm9sdW1lPjxl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=
</w:fldData>
        </w:fldChar>
      </w:r>
      <w:r w:rsidR="0025647E">
        <w:rPr>
          <w:rFonts w:ascii="Times New Roman" w:hAnsi="Times New Roman" w:cs="Times New Roman"/>
          <w:lang w:eastAsia="en-GB"/>
        </w:rPr>
        <w:instrText xml:space="preserve"> ADDIN EN.CITE </w:instrText>
      </w:r>
      <w:r w:rsidR="0025647E">
        <w:rPr>
          <w:rFonts w:ascii="Times New Roman" w:hAnsi="Times New Roman" w:cs="Times New Roman"/>
          <w:lang w:eastAsia="en-GB"/>
        </w:rPr>
        <w:fldChar w:fldCharType="begin">
          <w:fldData xml:space="preserve">PEVuZE5vdGU+PENpdGU+PEF1dGhvcj5QYXJrPC9BdXRob3I+PFllYXI+MjAxNzwvWWVhcj48UmVj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PC9hbHQtcGVyaW9kaWNhbD48cGFnZXM+MTgxMzg8L3BhZ2VzPjx2b2x1bWU+NTwvdm9sdW1lPjxl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=
</w:fldData>
        </w:fldChar>
      </w:r>
      <w:r w:rsidR="0025647E">
        <w:rPr>
          <w:rFonts w:ascii="Times New Roman" w:hAnsi="Times New Roman" w:cs="Times New Roman"/>
          <w:lang w:eastAsia="en-GB"/>
        </w:rPr>
        <w:instrText xml:space="preserve"> ADDIN EN.CITE.DATA </w:instrText>
      </w:r>
      <w:r w:rsidR="0025647E">
        <w:rPr>
          <w:rFonts w:ascii="Times New Roman" w:hAnsi="Times New Roman" w:cs="Times New Roman"/>
          <w:lang w:eastAsia="en-GB"/>
        </w:rPr>
      </w:r>
      <w:r w:rsidR="0025647E">
        <w:rPr>
          <w:rFonts w:ascii="Times New Roman" w:hAnsi="Times New Roman" w:cs="Times New Roman"/>
          <w:lang w:eastAsia="en-GB"/>
        </w:rPr>
        <w:fldChar w:fldCharType="end"/>
      </w:r>
      <w:r w:rsidRPr="00BC0BB7">
        <w:rPr>
          <w:rFonts w:ascii="Times New Roman" w:hAnsi="Times New Roman" w:cs="Times New Roman"/>
          <w:lang w:eastAsia="en-GB"/>
        </w:rPr>
      </w:r>
      <w:r w:rsidRPr="00BC0BB7">
        <w:rPr>
          <w:rFonts w:ascii="Times New Roman" w:hAnsi="Times New Roman" w:cs="Times New Roman"/>
          <w:lang w:eastAsia="en-GB"/>
        </w:rPr>
        <w:fldChar w:fldCharType="separate"/>
      </w:r>
      <w:r w:rsidR="0025647E">
        <w:rPr>
          <w:rFonts w:ascii="Times New Roman" w:hAnsi="Times New Roman" w:cs="Times New Roman"/>
          <w:noProof/>
          <w:lang w:eastAsia="en-GB"/>
        </w:rPr>
        <w:t>(6-9)</w:t>
      </w:r>
      <w:r w:rsidRPr="00BC0BB7">
        <w:rPr>
          <w:rFonts w:ascii="Times New Roman" w:hAnsi="Times New Roman" w:cs="Times New Roman"/>
          <w:lang w:eastAsia="en-GB"/>
        </w:rPr>
        <w:fldChar w:fldCharType="end"/>
      </w:r>
      <w:r w:rsidR="00F34ECD">
        <w:rPr>
          <w:rFonts w:ascii="Times New Roman" w:hAnsi="Times New Roman" w:cs="Times New Roman"/>
          <w:lang w:eastAsia="en-GB"/>
        </w:rPr>
        <w:t>.</w:t>
      </w:r>
      <w:r w:rsidR="006E57AA">
        <w:rPr>
          <w:rFonts w:ascii="Times New Roman" w:hAnsi="Times New Roman" w:cs="Times New Roman"/>
          <w:lang w:eastAsia="en-GB"/>
        </w:rPr>
        <w:t xml:space="preserve"> </w:t>
      </w:r>
      <w:bookmarkStart w:id="46" w:name="_Hlk72839035"/>
      <w:r w:rsidR="006E57AA">
        <w:rPr>
          <w:rFonts w:ascii="Times New Roman" w:hAnsi="Times New Roman" w:cs="Times New Roman"/>
          <w:lang w:eastAsia="en-GB"/>
        </w:rPr>
        <w:t>Our observation that greater conditional increases in CTX w</w:t>
      </w:r>
      <w:r w:rsidR="00D849A6">
        <w:rPr>
          <w:rFonts w:ascii="Times New Roman" w:hAnsi="Times New Roman" w:cs="Times New Roman"/>
          <w:lang w:eastAsia="en-GB"/>
        </w:rPr>
        <w:t>ere associated with greater neonatal bone mass is in keeping with a previous study from our group using the Southampton Women’s Survey cohort</w:t>
      </w:r>
      <w:r w:rsidR="00FB23C7">
        <w:rPr>
          <w:rFonts w:ascii="Times New Roman" w:hAnsi="Times New Roman" w:cs="Times New Roman"/>
          <w:lang w:eastAsia="en-GB"/>
        </w:rPr>
        <w:t>. G</w:t>
      </w:r>
      <w:r w:rsidR="00D849A6">
        <w:rPr>
          <w:rFonts w:ascii="Times New Roman" w:hAnsi="Times New Roman" w:cs="Times New Roman"/>
          <w:lang w:eastAsia="en-GB"/>
        </w:rPr>
        <w:t xml:space="preserve">reater maternal bone loss in pregnancy (as measured by calcaneal ultrasound) was </w:t>
      </w:r>
      <w:r w:rsidR="00FB23C7">
        <w:rPr>
          <w:rFonts w:ascii="Times New Roman" w:hAnsi="Times New Roman" w:cs="Times New Roman"/>
          <w:lang w:eastAsia="en-GB"/>
        </w:rPr>
        <w:t>shown to be a</w:t>
      </w:r>
      <w:r w:rsidR="00D849A6">
        <w:rPr>
          <w:rFonts w:ascii="Times New Roman" w:hAnsi="Times New Roman" w:cs="Times New Roman"/>
          <w:lang w:eastAsia="en-GB"/>
        </w:rPr>
        <w:t xml:space="preserve">ssociated with increased bone mineral density in their babies </w:t>
      </w:r>
      <w:r w:rsidR="00D849A6">
        <w:rPr>
          <w:rFonts w:ascii="Times New Roman" w:hAnsi="Times New Roman" w:cs="Times New Roman"/>
          <w:lang w:eastAsia="en-GB"/>
        </w:rPr>
        <w:fldChar w:fldCharType="begin">
          <w:fldData xml:space="preserve">PEVuZE5vdGU+PENpdGU+PEF1dGhvcj5KYXZhaWQ8L0F1dGhvcj48WWVhcj4yMDA1PC9ZZWFyPjxS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</w:fldData>
        </w:fldChar>
      </w:r>
      <w:r w:rsidR="00D52523">
        <w:rPr>
          <w:rFonts w:ascii="Times New Roman" w:hAnsi="Times New Roman" w:cs="Times New Roman"/>
          <w:lang w:eastAsia="en-GB"/>
        </w:rPr>
        <w:instrText xml:space="preserve"> ADDIN EN.CITE </w:instrText>
      </w:r>
      <w:r w:rsidR="00D52523">
        <w:rPr>
          <w:rFonts w:ascii="Times New Roman" w:hAnsi="Times New Roman" w:cs="Times New Roman"/>
          <w:lang w:eastAsia="en-GB"/>
        </w:rPr>
        <w:fldChar w:fldCharType="begin">
          <w:fldData xml:space="preserve">PEVuZE5vdGU+PENpdGU+PEF1dGhvcj5KYXZhaWQ8L0F1dGhvcj48WWVhcj4yMDA1PC9ZZWFyPjxS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</w:fldData>
        </w:fldChar>
      </w:r>
      <w:r w:rsidR="00D52523">
        <w:rPr>
          <w:rFonts w:ascii="Times New Roman" w:hAnsi="Times New Roman" w:cs="Times New Roman"/>
          <w:lang w:eastAsia="en-GB"/>
        </w:rPr>
        <w:instrText xml:space="preserve"> ADDIN EN.CITE.DATA </w:instrText>
      </w:r>
      <w:r w:rsidR="00D52523">
        <w:rPr>
          <w:rFonts w:ascii="Times New Roman" w:hAnsi="Times New Roman" w:cs="Times New Roman"/>
          <w:lang w:eastAsia="en-GB"/>
        </w:rPr>
      </w:r>
      <w:r w:rsidR="00D52523">
        <w:rPr>
          <w:rFonts w:ascii="Times New Roman" w:hAnsi="Times New Roman" w:cs="Times New Roman"/>
          <w:lang w:eastAsia="en-GB"/>
        </w:rPr>
        <w:fldChar w:fldCharType="end"/>
      </w:r>
      <w:r w:rsidR="00D849A6">
        <w:rPr>
          <w:rFonts w:ascii="Times New Roman" w:hAnsi="Times New Roman" w:cs="Times New Roman"/>
          <w:lang w:eastAsia="en-GB"/>
        </w:rPr>
      </w:r>
      <w:r w:rsidR="00D849A6">
        <w:rPr>
          <w:rFonts w:ascii="Times New Roman" w:hAnsi="Times New Roman" w:cs="Times New Roman"/>
          <w:lang w:eastAsia="en-GB"/>
        </w:rPr>
        <w:fldChar w:fldCharType="separate"/>
      </w:r>
      <w:r w:rsidR="00D52523">
        <w:rPr>
          <w:rFonts w:ascii="Times New Roman" w:hAnsi="Times New Roman" w:cs="Times New Roman"/>
          <w:noProof/>
          <w:lang w:eastAsia="en-GB"/>
        </w:rPr>
        <w:t>(32)</w:t>
      </w:r>
      <w:r w:rsidR="00D849A6">
        <w:rPr>
          <w:rFonts w:ascii="Times New Roman" w:hAnsi="Times New Roman" w:cs="Times New Roman"/>
          <w:lang w:eastAsia="en-GB"/>
        </w:rPr>
        <w:fldChar w:fldCharType="end"/>
      </w:r>
      <w:r w:rsidR="00FB23C7">
        <w:rPr>
          <w:rFonts w:ascii="Times New Roman" w:hAnsi="Times New Roman" w:cs="Times New Roman"/>
          <w:lang w:eastAsia="en-GB"/>
        </w:rPr>
        <w:t xml:space="preserve">, </w:t>
      </w:r>
      <w:r w:rsidR="00C12B2D">
        <w:rPr>
          <w:rFonts w:ascii="Times New Roman" w:hAnsi="Times New Roman" w:cs="Times New Roman"/>
          <w:lang w:eastAsia="en-GB"/>
        </w:rPr>
        <w:t>consistent with</w:t>
      </w:r>
      <w:r w:rsidR="00FB23C7">
        <w:rPr>
          <w:rFonts w:ascii="Times New Roman" w:hAnsi="Times New Roman" w:cs="Times New Roman"/>
          <w:lang w:eastAsia="en-GB"/>
        </w:rPr>
        <w:t xml:space="preserve"> associations between maternal bone resorption and transplacental calcium transfer to the developing fetus</w:t>
      </w:r>
      <w:r w:rsidR="00D849A6">
        <w:rPr>
          <w:rFonts w:ascii="Times New Roman" w:hAnsi="Times New Roman" w:cs="Times New Roman"/>
          <w:lang w:eastAsia="en-GB"/>
        </w:rPr>
        <w:t>.</w:t>
      </w:r>
    </w:p>
    <w:bookmarkEnd w:id="46"/>
    <w:p w14:paraId="0C4E14A0" w14:textId="2168535F" w:rsidR="009C3B1F" w:rsidRPr="00BC0BB7" w:rsidRDefault="009C3B1F" w:rsidP="0063546A">
      <w:pPr>
        <w:autoSpaceDE w:val="0"/>
        <w:autoSpaceDN w:val="0"/>
        <w:adjustRightInd w:val="0"/>
        <w:spacing w:after="120" w:line="480" w:lineRule="auto"/>
        <w:jc w:val="both"/>
        <w:rPr>
          <w:rFonts w:ascii="Times New Roman" w:hAnsi="Times New Roman" w:cs="Times New Roman"/>
          <w:lang w:eastAsia="en-GB"/>
        </w:rPr>
      </w:pPr>
      <w:r w:rsidRPr="00BC0BB7">
        <w:rPr>
          <w:rFonts w:ascii="Times New Roman" w:hAnsi="Times New Roman" w:cs="Times New Roman"/>
          <w:lang w:eastAsia="en-GB"/>
        </w:rPr>
        <w:t>The</w:t>
      </w:r>
      <w:r w:rsidR="00E52534" w:rsidRPr="00BC0BB7">
        <w:rPr>
          <w:rFonts w:ascii="Times New Roman" w:hAnsi="Times New Roman" w:cs="Times New Roman"/>
          <w:lang w:eastAsia="en-GB"/>
        </w:rPr>
        <w:t xml:space="preserve"> link</w:t>
      </w:r>
      <w:r w:rsidR="00261984" w:rsidRPr="00BC0BB7">
        <w:rPr>
          <w:rFonts w:ascii="Times New Roman" w:hAnsi="Times New Roman" w:cs="Times New Roman"/>
          <w:lang w:eastAsia="en-GB"/>
        </w:rPr>
        <w:t>, however,</w:t>
      </w:r>
      <w:r w:rsidR="00E52534" w:rsidRPr="00BC0BB7">
        <w:rPr>
          <w:rFonts w:ascii="Times New Roman" w:hAnsi="Times New Roman" w:cs="Times New Roman"/>
          <w:lang w:eastAsia="en-GB"/>
        </w:rPr>
        <w:t xml:space="preserve"> between</w:t>
      </w:r>
      <w:r w:rsidR="00E10210" w:rsidRPr="00BC0BB7">
        <w:rPr>
          <w:rFonts w:ascii="Times New Roman" w:hAnsi="Times New Roman" w:cs="Times New Roman"/>
          <w:lang w:eastAsia="en-GB"/>
        </w:rPr>
        <w:t xml:space="preserve"> </w:t>
      </w:r>
      <w:r w:rsidR="00E52534" w:rsidRPr="00BC0BB7">
        <w:rPr>
          <w:rFonts w:ascii="Times New Roman" w:hAnsi="Times New Roman" w:cs="Times New Roman"/>
          <w:lang w:eastAsia="en-GB"/>
        </w:rPr>
        <w:t>maternal</w:t>
      </w:r>
      <w:r w:rsidRPr="00BC0BB7">
        <w:rPr>
          <w:rFonts w:ascii="Times New Roman" w:hAnsi="Times New Roman" w:cs="Times New Roman"/>
          <w:lang w:eastAsia="en-GB"/>
        </w:rPr>
        <w:t xml:space="preserve"> vitamin D </w:t>
      </w:r>
      <w:r w:rsidR="00E52534" w:rsidRPr="00BC0BB7">
        <w:rPr>
          <w:rFonts w:ascii="Times New Roman" w:hAnsi="Times New Roman" w:cs="Times New Roman"/>
          <w:lang w:eastAsia="en-GB"/>
        </w:rPr>
        <w:t>and its</w:t>
      </w:r>
      <w:r w:rsidRPr="00BC0BB7">
        <w:rPr>
          <w:rFonts w:ascii="Times New Roman" w:hAnsi="Times New Roman" w:cs="Times New Roman"/>
          <w:lang w:eastAsia="en-GB"/>
        </w:rPr>
        <w:t xml:space="preserve"> modulation of calcium transfer to the fetus is </w:t>
      </w:r>
      <w:r w:rsidR="00E52534" w:rsidRPr="00BC0BB7">
        <w:rPr>
          <w:rFonts w:ascii="Times New Roman" w:hAnsi="Times New Roman" w:cs="Times New Roman"/>
          <w:lang w:eastAsia="en-GB"/>
        </w:rPr>
        <w:t>less clear</w:t>
      </w:r>
      <w:r w:rsidRPr="00BC0BB7">
        <w:rPr>
          <w:rFonts w:ascii="Times New Roman" w:hAnsi="Times New Roman" w:cs="Times New Roman"/>
          <w:lang w:eastAsia="en-GB"/>
        </w:rPr>
        <w:t xml:space="preserve">. </w:t>
      </w:r>
      <w:r w:rsidR="00CC7887" w:rsidRPr="00BC0BB7">
        <w:rPr>
          <w:rFonts w:ascii="Times New Roman" w:hAnsi="Times New Roman" w:cs="Times New Roman"/>
          <w:lang w:eastAsia="en-GB"/>
        </w:rPr>
        <w:t>Circulating</w:t>
      </w:r>
      <w:r w:rsidRPr="00BC0BB7">
        <w:rPr>
          <w:rFonts w:ascii="Times New Roman" w:hAnsi="Times New Roman" w:cs="Times New Roman"/>
          <w:lang w:eastAsia="en-GB"/>
        </w:rPr>
        <w:t xml:space="preserve"> 1,25(OH)</w:t>
      </w:r>
      <w:r w:rsidRPr="00BC0BB7">
        <w:rPr>
          <w:rFonts w:ascii="Times New Roman" w:hAnsi="Times New Roman" w:cs="Times New Roman"/>
          <w:vertAlign w:val="subscript"/>
          <w:lang w:eastAsia="en-GB"/>
        </w:rPr>
        <w:t>2</w:t>
      </w:r>
      <w:r w:rsidRPr="00BC0BB7">
        <w:rPr>
          <w:rFonts w:ascii="Times New Roman" w:hAnsi="Times New Roman" w:cs="Times New Roman"/>
          <w:lang w:eastAsia="en-GB"/>
        </w:rPr>
        <w:t xml:space="preserve">D (calcitriol) increases during pregnancy with (most importantly) the maternal kidney and </w:t>
      </w:r>
      <w:r w:rsidR="00CC7887" w:rsidRPr="00BC0BB7">
        <w:rPr>
          <w:rFonts w:ascii="Times New Roman" w:hAnsi="Times New Roman" w:cs="Times New Roman"/>
          <w:lang w:eastAsia="en-GB"/>
        </w:rPr>
        <w:t xml:space="preserve">also </w:t>
      </w:r>
      <w:r w:rsidRPr="00BC0BB7">
        <w:rPr>
          <w:rFonts w:ascii="Times New Roman" w:hAnsi="Times New Roman" w:cs="Times New Roman"/>
          <w:lang w:eastAsia="en-GB"/>
        </w:rPr>
        <w:t>possibly the placenta</w:t>
      </w:r>
      <w:r w:rsidR="00C67686" w:rsidRPr="00BC0BB7">
        <w:rPr>
          <w:rFonts w:ascii="Times New Roman" w:hAnsi="Times New Roman" w:cs="Times New Roman"/>
          <w:lang w:eastAsia="en-GB"/>
        </w:rPr>
        <w:t xml:space="preserve"> </w:t>
      </w:r>
      <w:r w:rsidRPr="00BC0BB7">
        <w:rPr>
          <w:rFonts w:ascii="Times New Roman" w:hAnsi="Times New Roman" w:cs="Times New Roman"/>
          <w:lang w:eastAsia="en-GB"/>
        </w:rPr>
        <w:t>providing the necessary 1</w:t>
      </w:r>
      <w:r w:rsidRPr="00BC0BB7">
        <w:rPr>
          <w:rFonts w:ascii="Symbol" w:hAnsi="Symbol" w:cs="Times New Roman"/>
          <w:lang w:eastAsia="en-GB"/>
        </w:rPr>
        <w:t></w:t>
      </w:r>
      <w:r w:rsidRPr="00BC0BB7">
        <w:rPr>
          <w:rFonts w:ascii="Symbol" w:hAnsi="Symbol" w:cs="Times New Roman"/>
          <w:lang w:eastAsia="en-GB"/>
        </w:rPr>
        <w:t></w:t>
      </w:r>
      <w:r w:rsidRPr="00BC0BB7">
        <w:rPr>
          <w:rFonts w:ascii="Times New Roman" w:hAnsi="Times New Roman" w:cs="Times New Roman"/>
          <w:lang w:eastAsia="en-GB"/>
        </w:rPr>
        <w:t>-hydroxylase activity</w:t>
      </w:r>
      <w:r w:rsidR="00F34ECD">
        <w:rPr>
          <w:rFonts w:ascii="Times New Roman" w:hAnsi="Times New Roman" w:cs="Times New Roman"/>
          <w:lang w:eastAsia="en-GB"/>
        </w:rPr>
        <w:t xml:space="preserve"> </w:t>
      </w:r>
      <w:r w:rsidRPr="00BC0BB7">
        <w:rPr>
          <w:rFonts w:ascii="Times New Roman" w:hAnsi="Times New Roman" w:cs="Times New Roman"/>
          <w:lang w:eastAsia="en-GB"/>
        </w:rPr>
        <w:fldChar w:fldCharType="begin">
          <w:fldData xml:space="preserve">PEVuZE5vdGU+PENpdGU+PEF1dGhvcj5Dcm9zczwvQXV0aG9yPjxZZWFyPjE5OTU8L1llYXI+PFJl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</w:fldData>
        </w:fldChar>
      </w:r>
      <w:r w:rsidR="00D52523">
        <w:rPr>
          <w:rFonts w:ascii="Times New Roman" w:hAnsi="Times New Roman" w:cs="Times New Roman"/>
          <w:lang w:eastAsia="en-GB"/>
        </w:rPr>
        <w:instrText xml:space="preserve"> ADDIN EN.CITE </w:instrText>
      </w:r>
      <w:r w:rsidR="00D52523">
        <w:rPr>
          <w:rFonts w:ascii="Times New Roman" w:hAnsi="Times New Roman" w:cs="Times New Roman"/>
          <w:lang w:eastAsia="en-GB"/>
        </w:rPr>
        <w:fldChar w:fldCharType="begin">
          <w:fldData xml:space="preserve">PEVuZE5vdGU+PENpdGU+PEF1dGhvcj5Dcm9zczwvQXV0aG9yPjxZZWFyPjE5OTU8L1llYXI+PFJl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</w:fldData>
        </w:fldChar>
      </w:r>
      <w:r w:rsidR="00D52523">
        <w:rPr>
          <w:rFonts w:ascii="Times New Roman" w:hAnsi="Times New Roman" w:cs="Times New Roman"/>
          <w:lang w:eastAsia="en-GB"/>
        </w:rPr>
        <w:instrText xml:space="preserve"> ADDIN EN.CITE.DATA </w:instrText>
      </w:r>
      <w:r w:rsidR="00D52523">
        <w:rPr>
          <w:rFonts w:ascii="Times New Roman" w:hAnsi="Times New Roman" w:cs="Times New Roman"/>
          <w:lang w:eastAsia="en-GB"/>
        </w:rPr>
      </w:r>
      <w:r w:rsidR="00D52523">
        <w:rPr>
          <w:rFonts w:ascii="Times New Roman" w:hAnsi="Times New Roman" w:cs="Times New Roman"/>
          <w:lang w:eastAsia="en-GB"/>
        </w:rPr>
        <w:fldChar w:fldCharType="end"/>
      </w:r>
      <w:r w:rsidRPr="00BC0BB7">
        <w:rPr>
          <w:rFonts w:ascii="Times New Roman" w:hAnsi="Times New Roman" w:cs="Times New Roman"/>
          <w:lang w:eastAsia="en-GB"/>
        </w:rPr>
      </w:r>
      <w:r w:rsidRPr="00BC0BB7">
        <w:rPr>
          <w:rFonts w:ascii="Times New Roman" w:hAnsi="Times New Roman" w:cs="Times New Roman"/>
          <w:lang w:eastAsia="en-GB"/>
        </w:rPr>
        <w:fldChar w:fldCharType="separate"/>
      </w:r>
      <w:r w:rsidR="00D52523">
        <w:rPr>
          <w:rFonts w:ascii="Times New Roman" w:hAnsi="Times New Roman" w:cs="Times New Roman"/>
          <w:noProof/>
          <w:lang w:eastAsia="en-GB"/>
        </w:rPr>
        <w:t>(11, 16, 33)</w:t>
      </w:r>
      <w:r w:rsidRPr="00BC0BB7">
        <w:rPr>
          <w:rFonts w:ascii="Times New Roman" w:hAnsi="Times New Roman" w:cs="Times New Roman"/>
          <w:lang w:eastAsia="en-GB"/>
        </w:rPr>
        <w:fldChar w:fldCharType="end"/>
      </w:r>
      <w:r w:rsidR="00F34ECD">
        <w:rPr>
          <w:rFonts w:ascii="Times New Roman" w:hAnsi="Times New Roman" w:cs="Times New Roman"/>
          <w:lang w:eastAsia="en-GB"/>
        </w:rPr>
        <w:t>.</w:t>
      </w:r>
      <w:r w:rsidRPr="00BC0BB7">
        <w:rPr>
          <w:rFonts w:ascii="Times New Roman" w:hAnsi="Times New Roman" w:cs="Times New Roman"/>
          <w:lang w:eastAsia="en-GB"/>
        </w:rPr>
        <w:t xml:space="preserve"> Increased 1,25(OH)</w:t>
      </w:r>
      <w:r w:rsidRPr="00BC0BB7">
        <w:rPr>
          <w:rFonts w:ascii="Times New Roman" w:hAnsi="Times New Roman" w:cs="Times New Roman"/>
          <w:vertAlign w:val="subscript"/>
          <w:lang w:eastAsia="en-GB"/>
        </w:rPr>
        <w:t>2</w:t>
      </w:r>
      <w:r w:rsidRPr="00BC0BB7">
        <w:rPr>
          <w:rFonts w:ascii="Times New Roman" w:hAnsi="Times New Roman" w:cs="Times New Roman"/>
          <w:lang w:eastAsia="en-GB"/>
        </w:rPr>
        <w:t xml:space="preserve">D is thought to contribute to </w:t>
      </w:r>
      <w:r w:rsidR="0089672B" w:rsidRPr="00BC0BB7">
        <w:rPr>
          <w:rFonts w:ascii="Times New Roman" w:hAnsi="Times New Roman" w:cs="Times New Roman"/>
          <w:lang w:eastAsia="en-GB"/>
        </w:rPr>
        <w:t>greater</w:t>
      </w:r>
      <w:r w:rsidRPr="00BC0BB7">
        <w:rPr>
          <w:rFonts w:ascii="Times New Roman" w:hAnsi="Times New Roman" w:cs="Times New Roman"/>
          <w:lang w:eastAsia="en-GB"/>
        </w:rPr>
        <w:t xml:space="preserve"> maternal intestinal calcium absorption</w:t>
      </w:r>
      <w:r w:rsidR="00F34ECD">
        <w:rPr>
          <w:rFonts w:ascii="Times New Roman" w:hAnsi="Times New Roman" w:cs="Times New Roman"/>
          <w:lang w:eastAsia="en-GB"/>
        </w:rPr>
        <w:t xml:space="preserve"> </w:t>
      </w:r>
      <w:r w:rsidRPr="00BC0BB7">
        <w:rPr>
          <w:rFonts w:ascii="Times New Roman" w:hAnsi="Times New Roman" w:cs="Times New Roman"/>
          <w:lang w:eastAsia="en-GB"/>
        </w:rPr>
        <w:fldChar w:fldCharType="begin"/>
      </w:r>
      <w:r w:rsidR="00D52523">
        <w:rPr>
          <w:rFonts w:ascii="Times New Roman" w:hAnsi="Times New Roman" w:cs="Times New Roman"/>
          <w:lang w:eastAsia="en-GB"/>
        </w:rPr>
        <w:instrText xml:space="preserve"> ADDIN EN.CITE &lt;EndNote&gt;&lt;Cite ExcludeYear="1"&gt;&lt;Author&gt;Lieben&lt;/Author&gt;&lt;RecNum&gt;7306&lt;/RecNum&gt;&lt;DisplayText&gt;(34)&lt;/DisplayText&gt;&lt;record&gt;&lt;rec-number&gt;7306&lt;/rec-number&gt;&lt;foreign-keys&gt;&lt;key app="EN" db-id="w559ww0rbapezee9esb5saxf9wr55ar2stzs" timestamp="1523186332"&gt;7306&lt;/key&gt;&lt;/foreign-keys&gt;&lt;ref-type name="Journal Article"&gt;17&lt;/ref-type&gt;&lt;contributors&gt;&lt;authors&gt;&lt;author&gt;Lieben, L.&lt;/author&gt;&lt;author&gt;Stockmans, I.&lt;/author&gt;&lt;author&gt;Moermans, K.&lt;/author&gt;&lt;author&gt;Carmeliet, G.&lt;/author&gt;&lt;/authors&gt;&lt;/contributors&gt;&lt;titles&gt;&lt;title&gt;Maternal hypervitaminosis D reduces fetal bone mass and mineral acquisition and leads to neonatal lethality&lt;/title&gt;&lt;secondary-title&gt;Bone&lt;/secondary-title&gt;&lt;/titles&gt;&lt;periodical&gt;&lt;full-title&gt;Bone&lt;/full-title&gt;&lt;/periodical&gt;&lt;pages&gt;123-131&lt;/pages&gt;&lt;volume&gt;57&lt;/volume&gt;&lt;number&gt;1&lt;/number&gt;&lt;dates&gt;&lt;/dates&gt;&lt;publisher&gt;Elsevier&lt;/publisher&gt;&lt;isbn&gt;8756-3282&lt;/isbn&gt;&lt;urls&gt;&lt;related-urls&gt;&lt;url&gt;http://dx.doi.org/10.1016/j.bone.2013.07.029&lt;/url&gt;&lt;/related-urls&gt;&lt;/urls&gt;&lt;electronic-resource-num&gt;10.1016/j.bone.2013.07.029&lt;/electronic-resource-num&gt;&lt;access-date&gt;2018/04/08&lt;/access-date&gt;&lt;/record&gt;&lt;/Cite&gt;&lt;/EndNote&gt;</w:instrText>
      </w:r>
      <w:r w:rsidRPr="00BC0BB7">
        <w:rPr>
          <w:rFonts w:ascii="Times New Roman" w:hAnsi="Times New Roman" w:cs="Times New Roman"/>
          <w:lang w:eastAsia="en-GB"/>
        </w:rPr>
        <w:fldChar w:fldCharType="separate"/>
      </w:r>
      <w:r w:rsidR="00D52523">
        <w:rPr>
          <w:rFonts w:ascii="Times New Roman" w:hAnsi="Times New Roman" w:cs="Times New Roman"/>
          <w:noProof/>
          <w:lang w:eastAsia="en-GB"/>
        </w:rPr>
        <w:t>(34)</w:t>
      </w:r>
      <w:r w:rsidRPr="00BC0BB7">
        <w:rPr>
          <w:rFonts w:ascii="Times New Roman" w:hAnsi="Times New Roman" w:cs="Times New Roman"/>
          <w:lang w:eastAsia="en-GB"/>
        </w:rPr>
        <w:fldChar w:fldCharType="end"/>
      </w:r>
      <w:r w:rsidR="00F34ECD">
        <w:rPr>
          <w:rFonts w:ascii="Times New Roman" w:hAnsi="Times New Roman" w:cs="Times New Roman"/>
          <w:lang w:eastAsia="en-GB"/>
        </w:rPr>
        <w:t>.</w:t>
      </w:r>
      <w:r w:rsidR="005D5967" w:rsidRPr="00BC0BB7">
        <w:rPr>
          <w:rFonts w:ascii="Times New Roman" w:hAnsi="Times New Roman" w:cs="Times New Roman"/>
          <w:lang w:eastAsia="en-GB"/>
        </w:rPr>
        <w:t xml:space="preserve"> Several </w:t>
      </w:r>
      <w:r w:rsidRPr="00BC0BB7">
        <w:rPr>
          <w:rFonts w:ascii="Times New Roman" w:hAnsi="Times New Roman" w:cs="Times New Roman"/>
          <w:lang w:eastAsia="en-GB"/>
        </w:rPr>
        <w:t xml:space="preserve">factors are known to </w:t>
      </w:r>
      <w:r w:rsidR="0005237E" w:rsidRPr="00BC0BB7">
        <w:rPr>
          <w:rFonts w:ascii="Times New Roman" w:hAnsi="Times New Roman" w:cs="Times New Roman"/>
          <w:lang w:eastAsia="en-GB"/>
        </w:rPr>
        <w:t xml:space="preserve">contribute to the </w:t>
      </w:r>
      <w:r w:rsidRPr="00BC0BB7">
        <w:rPr>
          <w:rFonts w:ascii="Times New Roman" w:hAnsi="Times New Roman" w:cs="Times New Roman"/>
          <w:lang w:eastAsia="en-GB"/>
        </w:rPr>
        <w:t>regulat</w:t>
      </w:r>
      <w:r w:rsidR="0005237E" w:rsidRPr="00BC0BB7">
        <w:rPr>
          <w:rFonts w:ascii="Times New Roman" w:hAnsi="Times New Roman" w:cs="Times New Roman"/>
          <w:lang w:eastAsia="en-GB"/>
        </w:rPr>
        <w:t>ion of</w:t>
      </w:r>
      <w:r w:rsidRPr="00BC0BB7">
        <w:rPr>
          <w:rFonts w:ascii="Times New Roman" w:hAnsi="Times New Roman" w:cs="Times New Roman"/>
          <w:lang w:eastAsia="en-GB"/>
        </w:rPr>
        <w:t xml:space="preserve"> the balance between maternal and fetal bone formation and resorption (osteoblast and osteoclast activity), including </w:t>
      </w:r>
      <w:bookmarkStart w:id="47" w:name="_Hlk73290934"/>
      <w:r w:rsidR="000825C6">
        <w:rPr>
          <w:rFonts w:ascii="Times New Roman" w:hAnsi="Times New Roman" w:cs="Times New Roman"/>
          <w:lang w:eastAsia="en-GB"/>
        </w:rPr>
        <w:t>parathyroid hormone (</w:t>
      </w:r>
      <w:r w:rsidR="005D5967" w:rsidRPr="00BC0BB7">
        <w:rPr>
          <w:rFonts w:ascii="Times New Roman" w:hAnsi="Times New Roman" w:cs="Times New Roman"/>
          <w:lang w:eastAsia="en-GB"/>
        </w:rPr>
        <w:t>PTH</w:t>
      </w:r>
      <w:r w:rsidR="000825C6">
        <w:rPr>
          <w:rFonts w:ascii="Times New Roman" w:hAnsi="Times New Roman" w:cs="Times New Roman"/>
          <w:lang w:eastAsia="en-GB"/>
        </w:rPr>
        <w:t>)</w:t>
      </w:r>
      <w:r w:rsidR="005D5967" w:rsidRPr="00BC0BB7">
        <w:rPr>
          <w:rFonts w:ascii="Times New Roman" w:hAnsi="Times New Roman" w:cs="Times New Roman"/>
          <w:lang w:eastAsia="en-GB"/>
        </w:rPr>
        <w:t xml:space="preserve"> and </w:t>
      </w:r>
      <w:r w:rsidR="000825C6">
        <w:rPr>
          <w:rFonts w:ascii="Times New Roman" w:hAnsi="Times New Roman" w:cs="Times New Roman"/>
          <w:lang w:eastAsia="en-GB"/>
        </w:rPr>
        <w:t>parathyroid hormone- related peptide (</w:t>
      </w:r>
      <w:r w:rsidR="005D5967" w:rsidRPr="00BC0BB7">
        <w:rPr>
          <w:rFonts w:ascii="Times New Roman" w:hAnsi="Times New Roman" w:cs="Times New Roman"/>
          <w:lang w:eastAsia="en-GB"/>
        </w:rPr>
        <w:t>PTHrp</w:t>
      </w:r>
      <w:r w:rsidR="000825C6">
        <w:rPr>
          <w:rFonts w:ascii="Times New Roman" w:hAnsi="Times New Roman" w:cs="Times New Roman"/>
          <w:lang w:eastAsia="en-GB"/>
        </w:rPr>
        <w:t>)</w:t>
      </w:r>
      <w:r w:rsidR="00F34ECD">
        <w:rPr>
          <w:rFonts w:ascii="Times New Roman" w:hAnsi="Times New Roman" w:cs="Times New Roman"/>
          <w:lang w:eastAsia="en-GB"/>
        </w:rPr>
        <w:t xml:space="preserve"> </w:t>
      </w:r>
      <w:r w:rsidR="005D5967" w:rsidRPr="00BC0BB7">
        <w:rPr>
          <w:rFonts w:ascii="Times New Roman" w:hAnsi="Times New Roman" w:cs="Times New Roman"/>
          <w:lang w:eastAsia="en-GB"/>
        </w:rPr>
        <w:fldChar w:fldCharType="begin">
          <w:fldData xml:space="preserve">PEVuZE5vdGU+PENpdGU+PEF1dGhvcj5Lb3ZhY3M8L0F1dGhvcj48WWVhcj4xOTk2PC9ZZWFyPjxS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</w:fldData>
        </w:fldChar>
      </w:r>
      <w:r w:rsidR="00D52523">
        <w:rPr>
          <w:rFonts w:ascii="Times New Roman" w:hAnsi="Times New Roman" w:cs="Times New Roman"/>
          <w:lang w:eastAsia="en-GB"/>
        </w:rPr>
        <w:instrText xml:space="preserve"> ADDIN EN.CITE </w:instrText>
      </w:r>
      <w:r w:rsidR="00D52523">
        <w:rPr>
          <w:rFonts w:ascii="Times New Roman" w:hAnsi="Times New Roman" w:cs="Times New Roman"/>
          <w:lang w:eastAsia="en-GB"/>
        </w:rPr>
        <w:fldChar w:fldCharType="begin">
          <w:fldData xml:space="preserve">PEVuZE5vdGU+PENpdGU+PEF1dGhvcj5Lb3ZhY3M8L0F1dGhvcj48WWVhcj4xOTk2PC9ZZWFyPjxS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</w:fldData>
        </w:fldChar>
      </w:r>
      <w:r w:rsidR="00D52523">
        <w:rPr>
          <w:rFonts w:ascii="Times New Roman" w:hAnsi="Times New Roman" w:cs="Times New Roman"/>
          <w:lang w:eastAsia="en-GB"/>
        </w:rPr>
        <w:instrText xml:space="preserve"> ADDIN EN.CITE.DATA </w:instrText>
      </w:r>
      <w:r w:rsidR="00D52523">
        <w:rPr>
          <w:rFonts w:ascii="Times New Roman" w:hAnsi="Times New Roman" w:cs="Times New Roman"/>
          <w:lang w:eastAsia="en-GB"/>
        </w:rPr>
      </w:r>
      <w:r w:rsidR="00D52523">
        <w:rPr>
          <w:rFonts w:ascii="Times New Roman" w:hAnsi="Times New Roman" w:cs="Times New Roman"/>
          <w:lang w:eastAsia="en-GB"/>
        </w:rPr>
        <w:fldChar w:fldCharType="end"/>
      </w:r>
      <w:r w:rsidR="005D5967" w:rsidRPr="00BC0BB7">
        <w:rPr>
          <w:rFonts w:ascii="Times New Roman" w:hAnsi="Times New Roman" w:cs="Times New Roman"/>
          <w:lang w:eastAsia="en-GB"/>
        </w:rPr>
      </w:r>
      <w:r w:rsidR="005D5967" w:rsidRPr="00BC0BB7">
        <w:rPr>
          <w:rFonts w:ascii="Times New Roman" w:hAnsi="Times New Roman" w:cs="Times New Roman"/>
          <w:lang w:eastAsia="en-GB"/>
        </w:rPr>
        <w:fldChar w:fldCharType="separate"/>
      </w:r>
      <w:r w:rsidR="00D52523">
        <w:rPr>
          <w:rFonts w:ascii="Times New Roman" w:hAnsi="Times New Roman" w:cs="Times New Roman"/>
          <w:noProof/>
          <w:lang w:eastAsia="en-GB"/>
        </w:rPr>
        <w:t>(35-37)</w:t>
      </w:r>
      <w:r w:rsidR="005D5967" w:rsidRPr="00BC0BB7">
        <w:rPr>
          <w:rFonts w:ascii="Times New Roman" w:hAnsi="Times New Roman" w:cs="Times New Roman"/>
          <w:lang w:eastAsia="en-GB"/>
        </w:rPr>
        <w:fldChar w:fldCharType="end"/>
      </w:r>
      <w:r w:rsidR="00F34ECD">
        <w:rPr>
          <w:rFonts w:ascii="Times New Roman" w:hAnsi="Times New Roman" w:cs="Times New Roman"/>
          <w:lang w:eastAsia="en-GB"/>
        </w:rPr>
        <w:t>,</w:t>
      </w:r>
      <w:r w:rsidR="005D5967" w:rsidRPr="00BC0BB7">
        <w:rPr>
          <w:rFonts w:ascii="Times New Roman" w:hAnsi="Times New Roman" w:cs="Times New Roman"/>
          <w:lang w:eastAsia="en-GB"/>
        </w:rPr>
        <w:t xml:space="preserve"> </w:t>
      </w:r>
      <w:r w:rsidR="000825C6" w:rsidRPr="000825C6">
        <w:rPr>
          <w:rFonts w:ascii="Times New Roman" w:hAnsi="Times New Roman" w:cs="Times New Roman"/>
        </w:rPr>
        <w:t>receptor activator of NF-κB ligand</w:t>
      </w:r>
      <w:r w:rsidR="000825C6">
        <w:rPr>
          <w:rFonts w:ascii="Times New Roman" w:hAnsi="Times New Roman" w:cs="Times New Roman"/>
        </w:rPr>
        <w:t xml:space="preserve"> (</w:t>
      </w:r>
      <w:r w:rsidRPr="00BC0BB7">
        <w:rPr>
          <w:rFonts w:ascii="Times New Roman" w:hAnsi="Times New Roman" w:cs="Times New Roman"/>
          <w:lang w:eastAsia="en-GB"/>
        </w:rPr>
        <w:t>RANKL</w:t>
      </w:r>
      <w:r w:rsidR="005339F3">
        <w:rPr>
          <w:rFonts w:ascii="Times New Roman" w:hAnsi="Times New Roman" w:cs="Times New Roman"/>
          <w:lang w:eastAsia="en-GB"/>
        </w:rPr>
        <w:t>)</w:t>
      </w:r>
      <w:r w:rsidRPr="00BC0BB7">
        <w:rPr>
          <w:rFonts w:ascii="Times New Roman" w:hAnsi="Times New Roman" w:cs="Times New Roman"/>
          <w:lang w:eastAsia="en-GB"/>
        </w:rPr>
        <w:t xml:space="preserve"> and </w:t>
      </w:r>
      <w:r w:rsidR="005339F3">
        <w:rPr>
          <w:rFonts w:ascii="Times New Roman" w:hAnsi="Times New Roman" w:cs="Times New Roman"/>
          <w:lang w:eastAsia="en-GB"/>
        </w:rPr>
        <w:t>osteoprotegerin (</w:t>
      </w:r>
      <w:r w:rsidRPr="00BC0BB7">
        <w:rPr>
          <w:rFonts w:ascii="Times New Roman" w:hAnsi="Times New Roman" w:cs="Times New Roman"/>
          <w:lang w:eastAsia="en-GB"/>
        </w:rPr>
        <w:t>OPG</w:t>
      </w:r>
      <w:r w:rsidR="005339F3">
        <w:rPr>
          <w:rFonts w:ascii="Times New Roman" w:hAnsi="Times New Roman" w:cs="Times New Roman"/>
          <w:lang w:eastAsia="en-GB"/>
        </w:rPr>
        <w:t>)</w:t>
      </w:r>
      <w:r w:rsidRPr="00BC0BB7">
        <w:rPr>
          <w:rFonts w:ascii="Times New Roman" w:hAnsi="Times New Roman" w:cs="Times New Roman"/>
          <w:lang w:eastAsia="en-GB"/>
        </w:rPr>
        <w:t xml:space="preserve">, Sclerostin and </w:t>
      </w:r>
      <w:r w:rsidR="005339F3">
        <w:rPr>
          <w:rFonts w:ascii="Times New Roman" w:hAnsi="Times New Roman" w:cs="Times New Roman"/>
          <w:lang w:eastAsia="en-GB"/>
        </w:rPr>
        <w:t>fibroblast growth factor-23 (</w:t>
      </w:r>
      <w:r w:rsidRPr="00BC0BB7">
        <w:rPr>
          <w:rFonts w:ascii="Times New Roman" w:hAnsi="Times New Roman" w:cs="Times New Roman"/>
          <w:lang w:eastAsia="en-GB"/>
        </w:rPr>
        <w:t>FGF-23</w:t>
      </w:r>
      <w:r w:rsidR="005339F3">
        <w:rPr>
          <w:rFonts w:ascii="Times New Roman" w:hAnsi="Times New Roman" w:cs="Times New Roman"/>
          <w:lang w:eastAsia="en-GB"/>
        </w:rPr>
        <w:t>)</w:t>
      </w:r>
      <w:bookmarkEnd w:id="47"/>
      <w:r w:rsidRPr="00BC0BB7">
        <w:rPr>
          <w:rFonts w:ascii="Times New Roman" w:hAnsi="Times New Roman" w:cs="Times New Roman"/>
          <w:lang w:eastAsia="en-GB"/>
        </w:rPr>
        <w:t>, the Wnt pathway, oestrogens and prolactin</w:t>
      </w:r>
      <w:r w:rsidR="00F34ECD">
        <w:rPr>
          <w:rFonts w:ascii="Times New Roman" w:hAnsi="Times New Roman" w:cs="Times New Roman"/>
          <w:lang w:eastAsia="en-GB"/>
        </w:rPr>
        <w:t xml:space="preserve"> </w:t>
      </w:r>
      <w:r w:rsidRPr="00BC0BB7">
        <w:rPr>
          <w:rFonts w:ascii="Times New Roman" w:hAnsi="Times New Roman" w:cs="Times New Roman"/>
          <w:lang w:eastAsia="en-GB"/>
        </w:rPr>
        <w:fldChar w:fldCharType="begin">
          <w:fldData xml:space="preserve">PEVuZE5vdGU+PENpdGU+PEF1dGhvcj5TYW56LVNhbHZhZG9yPC9BdXRob3I+PFllYXI+MjAxNTwv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</w:fldData>
        </w:fldChar>
      </w:r>
      <w:r w:rsidR="00D52523">
        <w:rPr>
          <w:rFonts w:ascii="Times New Roman" w:hAnsi="Times New Roman" w:cs="Times New Roman"/>
          <w:lang w:eastAsia="en-GB"/>
        </w:rPr>
        <w:instrText xml:space="preserve"> ADDIN EN.CITE </w:instrText>
      </w:r>
      <w:r w:rsidR="00D52523">
        <w:rPr>
          <w:rFonts w:ascii="Times New Roman" w:hAnsi="Times New Roman" w:cs="Times New Roman"/>
          <w:lang w:eastAsia="en-GB"/>
        </w:rPr>
        <w:fldChar w:fldCharType="begin">
          <w:fldData xml:space="preserve">PEVuZE5vdGU+PENpdGU+PEF1dGhvcj5TYW56LVNhbHZhZG9yPC9BdXRob3I+PFllYXI+MjAxNTwv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</w:fldData>
        </w:fldChar>
      </w:r>
      <w:r w:rsidR="00D52523">
        <w:rPr>
          <w:rFonts w:ascii="Times New Roman" w:hAnsi="Times New Roman" w:cs="Times New Roman"/>
          <w:lang w:eastAsia="en-GB"/>
        </w:rPr>
        <w:instrText xml:space="preserve"> ADDIN EN.CITE.DATA </w:instrText>
      </w:r>
      <w:r w:rsidR="00D52523">
        <w:rPr>
          <w:rFonts w:ascii="Times New Roman" w:hAnsi="Times New Roman" w:cs="Times New Roman"/>
          <w:lang w:eastAsia="en-GB"/>
        </w:rPr>
      </w:r>
      <w:r w:rsidR="00D52523">
        <w:rPr>
          <w:rFonts w:ascii="Times New Roman" w:hAnsi="Times New Roman" w:cs="Times New Roman"/>
          <w:lang w:eastAsia="en-GB"/>
        </w:rPr>
        <w:fldChar w:fldCharType="end"/>
      </w:r>
      <w:r w:rsidRPr="00BC0BB7">
        <w:rPr>
          <w:rFonts w:ascii="Times New Roman" w:hAnsi="Times New Roman" w:cs="Times New Roman"/>
          <w:lang w:eastAsia="en-GB"/>
        </w:rPr>
      </w:r>
      <w:r w:rsidRPr="00BC0BB7">
        <w:rPr>
          <w:rFonts w:ascii="Times New Roman" w:hAnsi="Times New Roman" w:cs="Times New Roman"/>
          <w:lang w:eastAsia="en-GB"/>
        </w:rPr>
        <w:fldChar w:fldCharType="separate"/>
      </w:r>
      <w:r w:rsidR="00D52523">
        <w:rPr>
          <w:rFonts w:ascii="Times New Roman" w:hAnsi="Times New Roman" w:cs="Times New Roman"/>
          <w:noProof/>
          <w:lang w:eastAsia="en-GB"/>
        </w:rPr>
        <w:t>(38)</w:t>
      </w:r>
      <w:r w:rsidRPr="00BC0BB7">
        <w:rPr>
          <w:rFonts w:ascii="Times New Roman" w:hAnsi="Times New Roman" w:cs="Times New Roman"/>
          <w:lang w:eastAsia="en-GB"/>
        </w:rPr>
        <w:fldChar w:fldCharType="end"/>
      </w:r>
      <w:r w:rsidR="00F34ECD">
        <w:rPr>
          <w:rFonts w:ascii="Times New Roman" w:hAnsi="Times New Roman" w:cs="Times New Roman"/>
          <w:lang w:eastAsia="en-GB"/>
        </w:rPr>
        <w:t>.</w:t>
      </w:r>
      <w:r w:rsidR="00A16F9C" w:rsidRPr="00BC0BB7">
        <w:rPr>
          <w:rFonts w:ascii="Times New Roman" w:hAnsi="Times New Roman" w:cs="Times New Roman"/>
          <w:lang w:eastAsia="en-GB"/>
        </w:rPr>
        <w:t xml:space="preserve"> </w:t>
      </w:r>
      <w:r w:rsidRPr="00BC0BB7">
        <w:rPr>
          <w:rFonts w:ascii="Times New Roman" w:hAnsi="Times New Roman" w:cs="Times New Roman"/>
          <w:lang w:eastAsia="en-GB"/>
        </w:rPr>
        <w:t>It is</w:t>
      </w:r>
      <w:r w:rsidR="0089672B" w:rsidRPr="00BC0BB7">
        <w:rPr>
          <w:rFonts w:ascii="Times New Roman" w:hAnsi="Times New Roman" w:cs="Times New Roman"/>
          <w:lang w:eastAsia="en-GB"/>
        </w:rPr>
        <w:t>,</w:t>
      </w:r>
      <w:r w:rsidRPr="00BC0BB7">
        <w:rPr>
          <w:rFonts w:ascii="Times New Roman" w:hAnsi="Times New Roman" w:cs="Times New Roman"/>
          <w:lang w:eastAsia="en-GB"/>
        </w:rPr>
        <w:t xml:space="preserve"> therefore</w:t>
      </w:r>
      <w:r w:rsidR="0089672B" w:rsidRPr="00BC0BB7">
        <w:rPr>
          <w:rFonts w:ascii="Times New Roman" w:hAnsi="Times New Roman" w:cs="Times New Roman"/>
          <w:lang w:eastAsia="en-GB"/>
        </w:rPr>
        <w:t>,</w:t>
      </w:r>
      <w:r w:rsidRPr="00BC0BB7">
        <w:rPr>
          <w:rFonts w:ascii="Times New Roman" w:hAnsi="Times New Roman" w:cs="Times New Roman"/>
          <w:lang w:eastAsia="en-GB"/>
        </w:rPr>
        <w:t xml:space="preserve"> unlikely that the study of one potential mediating factor (maternal serum 25(OH)D concentrations), and one measure of bone resorption (urinary CTX), </w:t>
      </w:r>
      <w:r w:rsidR="00BB4FDE" w:rsidRPr="00BC0BB7">
        <w:rPr>
          <w:rFonts w:ascii="Times New Roman" w:hAnsi="Times New Roman" w:cs="Times New Roman"/>
          <w:lang w:eastAsia="en-GB"/>
        </w:rPr>
        <w:t>is</w:t>
      </w:r>
      <w:r w:rsidRPr="00BC0BB7">
        <w:rPr>
          <w:rFonts w:ascii="Times New Roman" w:hAnsi="Times New Roman" w:cs="Times New Roman"/>
          <w:lang w:eastAsia="en-GB"/>
        </w:rPr>
        <w:t xml:space="preserve"> likely to provide conclusive information about the system, though it does provide an important step towards our understanding of this complex process. Indeed, the European Food Safety Authority ha</w:t>
      </w:r>
      <w:r w:rsidR="00BB4FDE" w:rsidRPr="00BC0BB7">
        <w:rPr>
          <w:rFonts w:ascii="Times New Roman" w:hAnsi="Times New Roman" w:cs="Times New Roman"/>
          <w:lang w:eastAsia="en-GB"/>
        </w:rPr>
        <w:t>s</w:t>
      </w:r>
      <w:r w:rsidRPr="00BC0BB7">
        <w:rPr>
          <w:rFonts w:ascii="Times New Roman" w:hAnsi="Times New Roman" w:cs="Times New Roman"/>
          <w:lang w:eastAsia="en-GB"/>
        </w:rPr>
        <w:t xml:space="preserve"> identified the associations between vitamin D, bone turnover markers and bone health as a current knowledge gap, as outlined in their 2016 scientific opinion paper</w:t>
      </w:r>
      <w:r w:rsidR="00F34ECD">
        <w:rPr>
          <w:rFonts w:ascii="Times New Roman" w:hAnsi="Times New Roman" w:cs="Times New Roman"/>
          <w:lang w:eastAsia="en-GB"/>
        </w:rPr>
        <w:t xml:space="preserve"> </w:t>
      </w:r>
      <w:r w:rsidRPr="00BC0BB7">
        <w:rPr>
          <w:rFonts w:ascii="Times New Roman" w:hAnsi="Times New Roman" w:cs="Times New Roman"/>
          <w:lang w:eastAsia="en-GB"/>
        </w:rPr>
        <w:fldChar w:fldCharType="begin"/>
      </w:r>
      <w:r w:rsidR="00D52523">
        <w:rPr>
          <w:rFonts w:ascii="Times New Roman" w:hAnsi="Times New Roman" w:cs="Times New Roman"/>
          <w:lang w:eastAsia="en-GB"/>
        </w:rPr>
        <w:instrText xml:space="preserve"> ADDIN EN.CITE &lt;EndNote&gt;&lt;Cite ExcludeAuth="1"&gt;&lt;Year&gt;2016&lt;/Year&gt;&lt;RecNum&gt;7148&lt;/RecNum&gt;&lt;DisplayText&gt;(39)&lt;/DisplayText&gt;&lt;record&gt;&lt;rec-number&gt;7148&lt;/rec-number&gt;&lt;foreign-keys&gt;&lt;key app="EN" db-id="w559ww0rbapezee9esb5saxf9wr55ar2stzs" timestamp="1507294671"&gt;7148&lt;/key&gt;&lt;/foreign-keys&gt;&lt;ref-type name="Journal Article"&gt;17&lt;/ref-type&gt;&lt;contributors&gt;&lt;/contributors&gt;&lt;titles&gt;&lt;title&gt;European Food Safety Authority. Scientific opinion on dietary reference values for vitamin D.&lt;/title&gt;&lt;secondary-title&gt;Parma, Italy: European Food Safety Authority&lt;/secondary-title&gt;&lt;/titles&gt;&lt;periodical&gt;&lt;full-title&gt;Parma, Italy: European Food Safety Authority&lt;/full-title&gt;&lt;/periodical&gt;&lt;dates&gt;&lt;year&gt;2016&lt;/year&gt;&lt;/dates&gt;&lt;urls&gt;&lt;/urls&gt;&lt;/record&gt;&lt;/Cite&gt;&lt;/EndNote&gt;</w:instrText>
      </w:r>
      <w:r w:rsidRPr="00BC0BB7">
        <w:rPr>
          <w:rFonts w:ascii="Times New Roman" w:hAnsi="Times New Roman" w:cs="Times New Roman"/>
          <w:lang w:eastAsia="en-GB"/>
        </w:rPr>
        <w:fldChar w:fldCharType="separate"/>
      </w:r>
      <w:r w:rsidR="00D52523">
        <w:rPr>
          <w:rFonts w:ascii="Times New Roman" w:hAnsi="Times New Roman" w:cs="Times New Roman"/>
          <w:noProof/>
          <w:lang w:eastAsia="en-GB"/>
        </w:rPr>
        <w:t>(39)</w:t>
      </w:r>
      <w:r w:rsidRPr="00BC0BB7">
        <w:rPr>
          <w:rFonts w:ascii="Times New Roman" w:hAnsi="Times New Roman" w:cs="Times New Roman"/>
          <w:lang w:eastAsia="en-GB"/>
        </w:rPr>
        <w:fldChar w:fldCharType="end"/>
      </w:r>
      <w:r w:rsidR="00F34ECD">
        <w:rPr>
          <w:rFonts w:ascii="Times New Roman" w:hAnsi="Times New Roman" w:cs="Times New Roman"/>
          <w:lang w:eastAsia="en-GB"/>
        </w:rPr>
        <w:t>.</w:t>
      </w:r>
    </w:p>
    <w:p w14:paraId="1D3287FF" w14:textId="49F97E97" w:rsidR="009C3B1F" w:rsidRPr="00BC0BB7" w:rsidRDefault="009C3B1F" w:rsidP="0063546A">
      <w:pPr>
        <w:autoSpaceDE w:val="0"/>
        <w:autoSpaceDN w:val="0"/>
        <w:adjustRightInd w:val="0"/>
        <w:spacing w:after="120" w:line="480" w:lineRule="auto"/>
        <w:jc w:val="both"/>
        <w:rPr>
          <w:rFonts w:ascii="Times New Roman" w:hAnsi="Times New Roman" w:cs="Times New Roman"/>
        </w:rPr>
      </w:pPr>
      <w:r w:rsidRPr="00BC0BB7">
        <w:rPr>
          <w:rFonts w:ascii="Times New Roman" w:hAnsi="Times New Roman" w:cs="Times New Roman"/>
        </w:rPr>
        <w:t>To our knowledge, MAVIDOS</w:t>
      </w:r>
      <w:r w:rsidR="00CC7887" w:rsidRPr="00BC0BB7">
        <w:rPr>
          <w:rFonts w:ascii="Times New Roman" w:hAnsi="Times New Roman" w:cs="Times New Roman"/>
        </w:rPr>
        <w:t xml:space="preserve"> represent</w:t>
      </w:r>
      <w:r w:rsidR="00C67686" w:rsidRPr="00BC0BB7">
        <w:rPr>
          <w:rFonts w:ascii="Times New Roman" w:hAnsi="Times New Roman" w:cs="Times New Roman"/>
        </w:rPr>
        <w:t>s</w:t>
      </w:r>
      <w:r w:rsidR="00CC7887" w:rsidRPr="00BC0BB7">
        <w:rPr>
          <w:rFonts w:ascii="Times New Roman" w:hAnsi="Times New Roman" w:cs="Times New Roman"/>
        </w:rPr>
        <w:t xml:space="preserve"> the first opportunity to study vitamin D and pregnancy bone markers in an interventional setting</w:t>
      </w:r>
      <w:r w:rsidR="00C67686" w:rsidRPr="00BC0BB7">
        <w:rPr>
          <w:rFonts w:ascii="Times New Roman" w:hAnsi="Times New Roman" w:cs="Times New Roman"/>
        </w:rPr>
        <w:t xml:space="preserve">. </w:t>
      </w:r>
      <w:r w:rsidRPr="00BC0BB7">
        <w:rPr>
          <w:rFonts w:ascii="Times New Roman" w:hAnsi="Times New Roman" w:cs="Times New Roman"/>
        </w:rPr>
        <w:t xml:space="preserve">The mechanism for </w:t>
      </w:r>
      <w:r w:rsidR="00C67686" w:rsidRPr="00BC0BB7">
        <w:rPr>
          <w:rFonts w:ascii="Times New Roman" w:hAnsi="Times New Roman" w:cs="Times New Roman"/>
        </w:rPr>
        <w:t xml:space="preserve">the observed inverse relationship between maternal cholecalciferol supplementation vs placebo and CTX concentrations </w:t>
      </w:r>
      <w:r w:rsidRPr="00BC0BB7">
        <w:rPr>
          <w:rFonts w:ascii="Times New Roman" w:hAnsi="Times New Roman" w:cs="Times New Roman"/>
        </w:rPr>
        <w:t xml:space="preserve">could be related to greater calcium availability from maternal intestinal absorption for the developing fetus in mothers with improved 25(OH)D status, reducing the requirement for the release of calcium </w:t>
      </w:r>
      <w:r w:rsidR="00FE29D2" w:rsidRPr="00BC0BB7">
        <w:rPr>
          <w:rFonts w:ascii="Times New Roman" w:hAnsi="Times New Roman" w:cs="Times New Roman"/>
        </w:rPr>
        <w:t xml:space="preserve">by </w:t>
      </w:r>
      <w:r w:rsidRPr="00BC0BB7">
        <w:rPr>
          <w:rFonts w:ascii="Times New Roman" w:hAnsi="Times New Roman" w:cs="Times New Roman"/>
        </w:rPr>
        <w:t>maternal bone resorption. Our finding</w:t>
      </w:r>
      <w:r w:rsidR="00E10FF9">
        <w:rPr>
          <w:rFonts w:ascii="Times New Roman" w:hAnsi="Times New Roman" w:cs="Times New Roman"/>
        </w:rPr>
        <w:t>s</w:t>
      </w:r>
      <w:r w:rsidRPr="00BC0BB7">
        <w:rPr>
          <w:rFonts w:ascii="Times New Roman" w:hAnsi="Times New Roman" w:cs="Times New Roman"/>
        </w:rPr>
        <w:t xml:space="preserve"> that </w:t>
      </w:r>
      <w:r w:rsidR="000F6416" w:rsidRPr="00BC0BB7">
        <w:rPr>
          <w:rFonts w:ascii="Times New Roman" w:hAnsi="Times New Roman" w:cs="Times New Roman"/>
        </w:rPr>
        <w:t xml:space="preserve">higher </w:t>
      </w:r>
      <w:r w:rsidRPr="00BC0BB7">
        <w:rPr>
          <w:rFonts w:ascii="Times New Roman" w:hAnsi="Times New Roman" w:cs="Times New Roman"/>
        </w:rPr>
        <w:t xml:space="preserve">maternal serum 25(OH)D concentration in late pregnancy </w:t>
      </w:r>
      <w:r w:rsidR="000F6416" w:rsidRPr="00BC0BB7">
        <w:rPr>
          <w:rFonts w:ascii="Times New Roman" w:hAnsi="Times New Roman" w:cs="Times New Roman"/>
        </w:rPr>
        <w:t xml:space="preserve">is </w:t>
      </w:r>
      <w:r w:rsidRPr="00BC0BB7">
        <w:rPr>
          <w:rFonts w:ascii="Times New Roman" w:hAnsi="Times New Roman" w:cs="Times New Roman"/>
        </w:rPr>
        <w:t>associated with lower late pregnancy CTX, after adjustment for season,</w:t>
      </w:r>
      <w:r w:rsidR="003C04FE">
        <w:rPr>
          <w:rFonts w:ascii="Times New Roman" w:hAnsi="Times New Roman" w:cs="Times New Roman"/>
        </w:rPr>
        <w:t xml:space="preserve"> and that women with vitamin D insufficiency in early pregnancy had greater conditional increases in CTX throughout pregnancy,</w:t>
      </w:r>
      <w:r w:rsidRPr="00BC0BB7">
        <w:rPr>
          <w:rFonts w:ascii="Times New Roman" w:hAnsi="Times New Roman" w:cs="Times New Roman"/>
        </w:rPr>
        <w:t xml:space="preserve"> </w:t>
      </w:r>
      <w:r w:rsidR="00C67686" w:rsidRPr="00BC0BB7">
        <w:rPr>
          <w:rFonts w:ascii="Times New Roman" w:hAnsi="Times New Roman" w:cs="Times New Roman"/>
        </w:rPr>
        <w:t>supports</w:t>
      </w:r>
      <w:r w:rsidRPr="00BC0BB7">
        <w:rPr>
          <w:rFonts w:ascii="Times New Roman" w:hAnsi="Times New Roman" w:cs="Times New Roman"/>
        </w:rPr>
        <w:t xml:space="preserve"> this hypothesis. Studies of calcium and vitamin D in pregnant women provide supportive evidence for </w:t>
      </w:r>
      <w:r w:rsidR="00A16F9C" w:rsidRPr="00BC0BB7">
        <w:rPr>
          <w:rFonts w:ascii="Times New Roman" w:hAnsi="Times New Roman" w:cs="Times New Roman"/>
        </w:rPr>
        <w:t>the resulting notion that</w:t>
      </w:r>
      <w:r w:rsidRPr="00BC0BB7">
        <w:rPr>
          <w:rFonts w:ascii="Times New Roman" w:hAnsi="Times New Roman" w:cs="Times New Roman"/>
        </w:rPr>
        <w:t xml:space="preserve"> maternal 25(OH)D status in late pregnancy is important in regulating maternal bone turnover to ensure calcium availability for the developing fetus. One previous RCT of calcium supplementation in pregnancy showed that daily consumption of a 1100 mg calcium supplement led to a 15% reduction in urinary NTX during the second and third trimesters</w:t>
      </w:r>
      <w:r w:rsidR="00F34ECD">
        <w:rPr>
          <w:rFonts w:ascii="Times New Roman" w:hAnsi="Times New Roman" w:cs="Times New Roman"/>
        </w:rPr>
        <w:t xml:space="preserve"> </w:t>
      </w:r>
      <w:r w:rsidRPr="00BC0BB7">
        <w:rPr>
          <w:rFonts w:ascii="Times New Roman" w:hAnsi="Times New Roman" w:cs="Times New Roman"/>
        </w:rPr>
        <w:fldChar w:fldCharType="begin">
          <w:fldData xml:space="preserve">PEVuZE5vdGU+PENpdGU+PEF1dGhvcj5FdHRpbmdlcjwvQXV0aG9yPjxZZWFyPjIwMTQ8L1llYXI+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</w:fldData>
        </w:fldChar>
      </w:r>
      <w:r w:rsidR="00D52523">
        <w:rPr>
          <w:rFonts w:ascii="Times New Roman" w:hAnsi="Times New Roman" w:cs="Times New Roman"/>
        </w:rPr>
        <w:instrText xml:space="preserve"> ADDIN EN.CITE </w:instrText>
      </w:r>
      <w:r w:rsidR="00D52523">
        <w:rPr>
          <w:rFonts w:ascii="Times New Roman" w:hAnsi="Times New Roman" w:cs="Times New Roman"/>
        </w:rPr>
        <w:fldChar w:fldCharType="begin">
          <w:fldData xml:space="preserve">PEVuZE5vdGU+PENpdGU+PEF1dGhvcj5FdHRpbmdlcjwvQXV0aG9yPjxZZWFyPjIwMTQ8L1llYXI+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</w:fldData>
        </w:fldChar>
      </w:r>
      <w:r w:rsidR="00D52523">
        <w:rPr>
          <w:rFonts w:ascii="Times New Roman" w:hAnsi="Times New Roman" w:cs="Times New Roman"/>
        </w:rPr>
        <w:instrText xml:space="preserve"> ADDIN EN.CITE.DATA </w:instrText>
      </w:r>
      <w:r w:rsidR="00D52523">
        <w:rPr>
          <w:rFonts w:ascii="Times New Roman" w:hAnsi="Times New Roman" w:cs="Times New Roman"/>
        </w:rPr>
      </w:r>
      <w:r w:rsidR="00D52523">
        <w:rPr>
          <w:rFonts w:ascii="Times New Roman" w:hAnsi="Times New Roman" w:cs="Times New Roman"/>
        </w:rPr>
        <w:fldChar w:fldCharType="end"/>
      </w:r>
      <w:r w:rsidRPr="00BC0BB7">
        <w:rPr>
          <w:rFonts w:ascii="Times New Roman" w:hAnsi="Times New Roman" w:cs="Times New Roman"/>
        </w:rPr>
      </w:r>
      <w:r w:rsidRPr="00BC0BB7">
        <w:rPr>
          <w:rFonts w:ascii="Times New Roman" w:hAnsi="Times New Roman" w:cs="Times New Roman"/>
        </w:rPr>
        <w:fldChar w:fldCharType="separate"/>
      </w:r>
      <w:r w:rsidR="00D52523">
        <w:rPr>
          <w:rFonts w:ascii="Times New Roman" w:hAnsi="Times New Roman" w:cs="Times New Roman"/>
          <w:noProof/>
        </w:rPr>
        <w:t>(40)</w:t>
      </w:r>
      <w:r w:rsidRPr="00BC0BB7">
        <w:rPr>
          <w:rFonts w:ascii="Times New Roman" w:hAnsi="Times New Roman" w:cs="Times New Roman"/>
        </w:rPr>
        <w:fldChar w:fldCharType="end"/>
      </w:r>
      <w:r w:rsidR="00F34ECD">
        <w:rPr>
          <w:rFonts w:ascii="Times New Roman" w:hAnsi="Times New Roman" w:cs="Times New Roman"/>
        </w:rPr>
        <w:t>.</w:t>
      </w:r>
      <w:r w:rsidRPr="00BC0BB7">
        <w:rPr>
          <w:rFonts w:ascii="Times New Roman" w:hAnsi="Times New Roman" w:cs="Times New Roman"/>
        </w:rPr>
        <w:t xml:space="preserve"> A prospective cohort showed that higher calcium intake in late pregnancy was associated with reduced bone resorption, with greater effects in winter, when vitamin D mediated calcium absorption is less</w:t>
      </w:r>
      <w:r w:rsidR="00F34ECD">
        <w:rPr>
          <w:rFonts w:ascii="Times New Roman" w:hAnsi="Times New Roman" w:cs="Times New Roman"/>
        </w:rPr>
        <w:t xml:space="preserve"> </w:t>
      </w:r>
      <w:r w:rsidRPr="00BC0BB7">
        <w:rPr>
          <w:rFonts w:ascii="Times New Roman" w:hAnsi="Times New Roman" w:cs="Times New Roman"/>
        </w:rPr>
        <w:fldChar w:fldCharType="begin">
          <w:fldData xml:space="preserve">PEVuZE5vdGU+PENpdGU+PEF1dGhvcj5PJmFwb3M7QnJpZW48L0F1dGhvcj48WWVhcj4yMDE4PC9Z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</w:fldData>
        </w:fldChar>
      </w:r>
      <w:r w:rsidR="0025647E">
        <w:rPr>
          <w:rFonts w:ascii="Times New Roman" w:hAnsi="Times New Roman" w:cs="Times New Roman"/>
        </w:rPr>
        <w:instrText xml:space="preserve"> ADDIN EN.CITE </w:instrText>
      </w:r>
      <w:r w:rsidR="0025647E">
        <w:rPr>
          <w:rFonts w:ascii="Times New Roman" w:hAnsi="Times New Roman" w:cs="Times New Roman"/>
        </w:rPr>
        <w:fldChar w:fldCharType="begin">
          <w:fldData xml:space="preserve">PEVuZE5vdGU+PENpdGU+PEF1dGhvcj5PJmFwb3M7QnJpZW48L0F1dGhvcj48WWVhcj4yMDE4PC9Z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</w:fldData>
        </w:fldChar>
      </w:r>
      <w:r w:rsidR="0025647E">
        <w:rPr>
          <w:rFonts w:ascii="Times New Roman" w:hAnsi="Times New Roman" w:cs="Times New Roman"/>
        </w:rPr>
        <w:instrText xml:space="preserve"> ADDIN EN.CITE.DATA </w:instrText>
      </w:r>
      <w:r w:rsidR="0025647E">
        <w:rPr>
          <w:rFonts w:ascii="Times New Roman" w:hAnsi="Times New Roman" w:cs="Times New Roman"/>
        </w:rPr>
      </w:r>
      <w:r w:rsidR="0025647E">
        <w:rPr>
          <w:rFonts w:ascii="Times New Roman" w:hAnsi="Times New Roman" w:cs="Times New Roman"/>
        </w:rPr>
        <w:fldChar w:fldCharType="end"/>
      </w:r>
      <w:r w:rsidRPr="00BC0BB7">
        <w:rPr>
          <w:rFonts w:ascii="Times New Roman" w:hAnsi="Times New Roman" w:cs="Times New Roman"/>
        </w:rPr>
      </w:r>
      <w:r w:rsidRPr="00BC0BB7">
        <w:rPr>
          <w:rFonts w:ascii="Times New Roman" w:hAnsi="Times New Roman" w:cs="Times New Roman"/>
        </w:rPr>
        <w:fldChar w:fldCharType="separate"/>
      </w:r>
      <w:r w:rsidR="0025647E">
        <w:rPr>
          <w:rFonts w:ascii="Times New Roman" w:hAnsi="Times New Roman" w:cs="Times New Roman"/>
          <w:noProof/>
        </w:rPr>
        <w:t>(9)</w:t>
      </w:r>
      <w:r w:rsidRPr="00BC0BB7">
        <w:rPr>
          <w:rFonts w:ascii="Times New Roman" w:hAnsi="Times New Roman" w:cs="Times New Roman"/>
        </w:rPr>
        <w:fldChar w:fldCharType="end"/>
      </w:r>
      <w:r w:rsidR="00F34ECD">
        <w:rPr>
          <w:rFonts w:ascii="Times New Roman" w:hAnsi="Times New Roman" w:cs="Times New Roman"/>
        </w:rPr>
        <w:t>.</w:t>
      </w:r>
      <w:r w:rsidRPr="00BC0BB7">
        <w:rPr>
          <w:rFonts w:ascii="Times New Roman" w:hAnsi="Times New Roman" w:cs="Times New Roman"/>
        </w:rPr>
        <w:t xml:space="preserve"> Other longitudinal studies of maternal pregnancy 25(OH)D status demonstrated that vitamin D repletion was associated with lower markers of bone resorption. In two small studies (n=47 and n=60) of pregnant women and healthy non-pregnant controls, greater 25(OH)D status, and greater levels of the vitamin D metabolites </w:t>
      </w:r>
      <w:r w:rsidR="00CC7887" w:rsidRPr="00BC0BB7">
        <w:rPr>
          <w:rFonts w:ascii="Times New Roman" w:hAnsi="Times New Roman" w:cs="Times New Roman"/>
        </w:rPr>
        <w:t>[</w:t>
      </w:r>
      <w:bookmarkStart w:id="48" w:name="_Hlk73291054"/>
      <w:r w:rsidRPr="00BC0BB7">
        <w:rPr>
          <w:rFonts w:ascii="Times New Roman" w:hAnsi="Times New Roman" w:cs="Times New Roman"/>
        </w:rPr>
        <w:t>1,25(OH)</w:t>
      </w:r>
      <w:r w:rsidRPr="00BC0BB7">
        <w:rPr>
          <w:rFonts w:ascii="Times New Roman" w:hAnsi="Times New Roman" w:cs="Times New Roman"/>
          <w:vertAlign w:val="subscript"/>
        </w:rPr>
        <w:t>2</w:t>
      </w:r>
      <w:r w:rsidRPr="00BC0BB7">
        <w:rPr>
          <w:rFonts w:ascii="Times New Roman" w:hAnsi="Times New Roman" w:cs="Times New Roman"/>
        </w:rPr>
        <w:t>D</w:t>
      </w:r>
      <w:bookmarkEnd w:id="48"/>
      <w:r w:rsidRPr="00BC0BB7">
        <w:rPr>
          <w:rFonts w:ascii="Times New Roman" w:hAnsi="Times New Roman" w:cs="Times New Roman"/>
        </w:rPr>
        <w:t xml:space="preserve">, </w:t>
      </w:r>
      <w:bookmarkStart w:id="49" w:name="_Hlk73291062"/>
      <w:r w:rsidRPr="00BC0BB7">
        <w:rPr>
          <w:rFonts w:ascii="Times New Roman" w:hAnsi="Times New Roman" w:cs="Times New Roman"/>
        </w:rPr>
        <w:t>24,25(OH)</w:t>
      </w:r>
      <w:r w:rsidRPr="00BC0BB7">
        <w:rPr>
          <w:rFonts w:ascii="Times New Roman" w:hAnsi="Times New Roman" w:cs="Times New Roman"/>
          <w:vertAlign w:val="subscript"/>
        </w:rPr>
        <w:t>2</w:t>
      </w:r>
      <w:r w:rsidRPr="00BC0BB7">
        <w:rPr>
          <w:rFonts w:ascii="Times New Roman" w:hAnsi="Times New Roman" w:cs="Times New Roman"/>
        </w:rPr>
        <w:t>D</w:t>
      </w:r>
      <w:bookmarkEnd w:id="49"/>
      <w:r w:rsidR="00CC7887" w:rsidRPr="00BC0BB7">
        <w:rPr>
          <w:rFonts w:ascii="Times New Roman" w:hAnsi="Times New Roman" w:cs="Times New Roman"/>
        </w:rPr>
        <w:t>]</w:t>
      </w:r>
      <w:r w:rsidRPr="00BC0BB7">
        <w:rPr>
          <w:rFonts w:ascii="Times New Roman" w:hAnsi="Times New Roman" w:cs="Times New Roman"/>
        </w:rPr>
        <w:t xml:space="preserve"> tended to be associated with lower bone resorption markers (serum NTX and CTX respectively) in the second and third trimesters and post</w:t>
      </w:r>
      <w:r w:rsidR="0089672B" w:rsidRPr="00BC0BB7">
        <w:rPr>
          <w:rFonts w:ascii="Times New Roman" w:hAnsi="Times New Roman" w:cs="Times New Roman"/>
        </w:rPr>
        <w:t>-</w:t>
      </w:r>
      <w:r w:rsidRPr="00BC0BB7">
        <w:rPr>
          <w:rFonts w:ascii="Times New Roman" w:hAnsi="Times New Roman" w:cs="Times New Roman"/>
        </w:rPr>
        <w:t>partum period</w:t>
      </w:r>
      <w:r w:rsidR="0089672B" w:rsidRPr="00BC0BB7">
        <w:rPr>
          <w:rFonts w:ascii="Times New Roman" w:hAnsi="Times New Roman" w:cs="Times New Roman"/>
        </w:rPr>
        <w:t>,</w:t>
      </w:r>
      <w:r w:rsidRPr="00BC0BB7">
        <w:rPr>
          <w:rFonts w:ascii="Times New Roman" w:hAnsi="Times New Roman" w:cs="Times New Roman"/>
        </w:rPr>
        <w:t xml:space="preserve"> whilst no correlation between 25(OH)D and bone resorption markers was seen in the non-pregnant controls</w:t>
      </w:r>
      <w:r w:rsidR="00F34ECD">
        <w:rPr>
          <w:rFonts w:ascii="Times New Roman" w:hAnsi="Times New Roman" w:cs="Times New Roman"/>
        </w:rPr>
        <w:t xml:space="preserve"> </w:t>
      </w:r>
      <w:r w:rsidRPr="00BC0BB7">
        <w:rPr>
          <w:rFonts w:ascii="Times New Roman" w:hAnsi="Times New Roman" w:cs="Times New Roman"/>
        </w:rPr>
        <w:fldChar w:fldCharType="begin">
          <w:fldData xml:space="preserve">PEVuZE5vdGU+PENpdGU+PEF1dGhvcj5QYXJrPC9BdXRob3I+PFllYXI+MjAxNzwvWWVhcj48UmVj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==
</w:fldData>
        </w:fldChar>
      </w:r>
      <w:r w:rsidR="0025647E">
        <w:rPr>
          <w:rFonts w:ascii="Times New Roman" w:hAnsi="Times New Roman" w:cs="Times New Roman"/>
        </w:rPr>
        <w:instrText xml:space="preserve"> ADDIN EN.CITE </w:instrText>
      </w:r>
      <w:r w:rsidR="0025647E">
        <w:rPr>
          <w:rFonts w:ascii="Times New Roman" w:hAnsi="Times New Roman" w:cs="Times New Roman"/>
        </w:rPr>
        <w:fldChar w:fldCharType="begin">
          <w:fldData xml:space="preserve">PEVuZE5vdGU+PENpdGU+PEF1dGhvcj5QYXJrPC9BdXRob3I+PFllYXI+MjAxNzwvWWVhcj48UmVj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==
</w:fldData>
        </w:fldChar>
      </w:r>
      <w:r w:rsidR="0025647E">
        <w:rPr>
          <w:rFonts w:ascii="Times New Roman" w:hAnsi="Times New Roman" w:cs="Times New Roman"/>
        </w:rPr>
        <w:instrText xml:space="preserve"> ADDIN EN.CITE.DATA </w:instrText>
      </w:r>
      <w:r w:rsidR="0025647E">
        <w:rPr>
          <w:rFonts w:ascii="Times New Roman" w:hAnsi="Times New Roman" w:cs="Times New Roman"/>
        </w:rPr>
      </w:r>
      <w:r w:rsidR="0025647E">
        <w:rPr>
          <w:rFonts w:ascii="Times New Roman" w:hAnsi="Times New Roman" w:cs="Times New Roman"/>
        </w:rPr>
        <w:fldChar w:fldCharType="end"/>
      </w:r>
      <w:r w:rsidRPr="00BC0BB7">
        <w:rPr>
          <w:rFonts w:ascii="Times New Roman" w:hAnsi="Times New Roman" w:cs="Times New Roman"/>
        </w:rPr>
      </w:r>
      <w:r w:rsidRPr="00BC0BB7">
        <w:rPr>
          <w:rFonts w:ascii="Times New Roman" w:hAnsi="Times New Roman" w:cs="Times New Roman"/>
        </w:rPr>
        <w:fldChar w:fldCharType="separate"/>
      </w:r>
      <w:r w:rsidR="0025647E">
        <w:rPr>
          <w:rFonts w:ascii="Times New Roman" w:hAnsi="Times New Roman" w:cs="Times New Roman"/>
          <w:noProof/>
        </w:rPr>
        <w:t>(6, 8)</w:t>
      </w:r>
      <w:r w:rsidRPr="00BC0BB7">
        <w:rPr>
          <w:rFonts w:ascii="Times New Roman" w:hAnsi="Times New Roman" w:cs="Times New Roman"/>
        </w:rPr>
        <w:fldChar w:fldCharType="end"/>
      </w:r>
      <w:r w:rsidR="00F34ECD">
        <w:rPr>
          <w:rFonts w:ascii="Times New Roman" w:hAnsi="Times New Roman" w:cs="Times New Roman"/>
        </w:rPr>
        <w:t>.</w:t>
      </w:r>
      <w:r w:rsidR="00386AF3" w:rsidRPr="00BC0BB7">
        <w:rPr>
          <w:rFonts w:ascii="Times New Roman" w:hAnsi="Times New Roman" w:cs="Times New Roman"/>
        </w:rPr>
        <w:t xml:space="preserve"> In non-pregnant </w:t>
      </w:r>
      <w:r w:rsidR="0089672B" w:rsidRPr="00BC0BB7">
        <w:rPr>
          <w:rFonts w:ascii="Times New Roman" w:hAnsi="Times New Roman" w:cs="Times New Roman"/>
        </w:rPr>
        <w:t>women</w:t>
      </w:r>
      <w:r w:rsidR="00386AF3" w:rsidRPr="00BC0BB7">
        <w:rPr>
          <w:rFonts w:ascii="Times New Roman" w:hAnsi="Times New Roman" w:cs="Times New Roman"/>
        </w:rPr>
        <w:t xml:space="preserve">, a high bone turnover in those who are vitamin D deficient has been observed, with vitamin D supplementation attenuating this effect in some studies </w:t>
      </w:r>
      <w:r w:rsidR="00386AF3" w:rsidRPr="00BC0BB7">
        <w:rPr>
          <w:rFonts w:ascii="Times New Roman" w:hAnsi="Times New Roman" w:cs="Times New Roman"/>
        </w:rPr>
        <w:fldChar w:fldCharType="begin"/>
      </w:r>
      <w:r w:rsidR="00D52523">
        <w:rPr>
          <w:rFonts w:ascii="Times New Roman" w:hAnsi="Times New Roman" w:cs="Times New Roman"/>
        </w:rPr>
        <w:instrText xml:space="preserve"> ADDIN EN.CITE &lt;EndNote&gt;&lt;Cite&gt;&lt;Author&gt;Nahas-Neto&lt;/Author&gt;&lt;Year&gt;2018&lt;/Year&gt;&lt;RecNum&gt;7432&lt;/RecNum&gt;&lt;DisplayText&gt;(41)&lt;/DisplayText&gt;&lt;record&gt;&lt;rec-number&gt;7432&lt;/rec-number&gt;&lt;foreign-keys&gt;&lt;key app="EN" db-id="w559ww0rbapezee9esb5saxf9wr55ar2stzs" timestamp="1552949959"&gt;7432&lt;/key&gt;&lt;/foreign-keys&gt;&lt;ref-type name="Journal Article"&gt;17&lt;/ref-type&gt;&lt;contributors&gt;&lt;authors&gt;&lt;author&gt;Nahas-Neto, J.&lt;/author&gt;&lt;author&gt;Cangussu, L. M.&lt;/author&gt;&lt;author&gt;Orsatti, C. L. ..&lt;/author&gt;&lt;author&gt;Bueloni-Dias, F. N.&lt;/author&gt;&lt;author&gt;Poloni, P. F.&lt;/author&gt;&lt;author&gt;Schmitt, E. B.&lt;/author&gt;&lt;author&gt;Nahas, E. A. P.&lt;/author&gt;&lt;/authors&gt;&lt;/contributors&gt;&lt;titles&gt;&lt;title&gt;Effect of isolated vitamin D supplementation on bone turnover markers in younger postmenopausal women: a randomized, double-blind, placebo-controlled trial&lt;/title&gt;&lt;secondary-title&gt;Osteoporosis International&lt;/secondary-title&gt;&lt;/titles&gt;&lt;periodical&gt;&lt;full-title&gt;Osteoporosis International&lt;/full-title&gt;&lt;abbr-1&gt;Osteoporos Int&lt;/abbr-1&gt;&lt;/periodical&gt;&lt;pages&gt;1125-1133&lt;/pages&gt;&lt;volume&gt;29&lt;/volume&gt;&lt;number&gt;5&lt;/number&gt;&lt;dates&gt;&lt;year&gt;2018&lt;/year&gt;&lt;pub-dates&gt;&lt;date&gt;May 01&lt;/date&gt;&lt;/pub-dates&gt;&lt;/dates&gt;&lt;isbn&gt;1433-2965&lt;/isbn&gt;&lt;label&gt;Nahas-Neto2018&lt;/label&gt;&lt;work-type&gt;journal article&lt;/work-type&gt;&lt;urls&gt;&lt;related-urls&gt;&lt;url&gt;https://doi.org/10.1007/s00198-018-4395-y&lt;/url&gt;&lt;/related-urls&gt;&lt;/urls&gt;&lt;electronic-resource-num&gt;10.1007/s00198-018-4395-y&lt;/electronic-resource-num&gt;&lt;/record&gt;&lt;/Cite&gt;&lt;/EndNote&gt;</w:instrText>
      </w:r>
      <w:r w:rsidR="00386AF3" w:rsidRPr="00BC0BB7">
        <w:rPr>
          <w:rFonts w:ascii="Times New Roman" w:hAnsi="Times New Roman" w:cs="Times New Roman"/>
        </w:rPr>
        <w:fldChar w:fldCharType="separate"/>
      </w:r>
      <w:r w:rsidR="00D52523">
        <w:rPr>
          <w:rFonts w:ascii="Times New Roman" w:hAnsi="Times New Roman" w:cs="Times New Roman"/>
          <w:noProof/>
        </w:rPr>
        <w:t>(41)</w:t>
      </w:r>
      <w:r w:rsidR="00386AF3" w:rsidRPr="00BC0BB7">
        <w:rPr>
          <w:rFonts w:ascii="Times New Roman" w:hAnsi="Times New Roman" w:cs="Times New Roman"/>
        </w:rPr>
        <w:fldChar w:fldCharType="end"/>
      </w:r>
      <w:r w:rsidR="00386AF3" w:rsidRPr="00BC0BB7">
        <w:rPr>
          <w:rFonts w:ascii="Times New Roman" w:hAnsi="Times New Roman" w:cs="Times New Roman"/>
        </w:rPr>
        <w:t xml:space="preserve"> but not others</w:t>
      </w:r>
      <w:r w:rsidR="00F34ECD">
        <w:rPr>
          <w:rFonts w:ascii="Times New Roman" w:hAnsi="Times New Roman" w:cs="Times New Roman"/>
        </w:rPr>
        <w:t xml:space="preserve"> </w:t>
      </w:r>
      <w:r w:rsidR="00386AF3" w:rsidRPr="00BC0BB7">
        <w:rPr>
          <w:rFonts w:ascii="Times New Roman" w:hAnsi="Times New Roman" w:cs="Times New Roman"/>
        </w:rPr>
        <w:fldChar w:fldCharType="begin">
          <w:fldData xml:space="preserve">PEVuZE5vdGU+PENpdGU+PEF1dGhvcj5NYWRhcjwvQXV0aG9yPjxZZWFyPjIwMTU8L1llYXI+PFJl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Z2VzPjIyMDItMTM8L3BhZ2VzPjx2b2x1bWU+Mjg8L3ZvbHVtZT48bnVtYmVyPjEwPC9udW1iZXI+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</w:fldData>
        </w:fldChar>
      </w:r>
      <w:r w:rsidR="00D52523">
        <w:rPr>
          <w:rFonts w:ascii="Times New Roman" w:hAnsi="Times New Roman" w:cs="Times New Roman"/>
        </w:rPr>
        <w:instrText xml:space="preserve"> ADDIN EN.CITE </w:instrText>
      </w:r>
      <w:r w:rsidR="00D52523">
        <w:rPr>
          <w:rFonts w:ascii="Times New Roman" w:hAnsi="Times New Roman" w:cs="Times New Roman"/>
        </w:rPr>
        <w:fldChar w:fldCharType="begin">
          <w:fldData xml:space="preserve">PEVuZE5vdGU+PENpdGU+PEF1dGhvcj5NYWRhcjwvQXV0aG9yPjxZZWFyPjIwMTU8L1llYXI+PFJl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Z2VzPjIyMDItMTM8L3BhZ2VzPjx2b2x1bWU+Mjg8L3ZvbHVtZT48bnVtYmVyPjEwPC9udW1iZXI+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</w:fldData>
        </w:fldChar>
      </w:r>
      <w:r w:rsidR="00D52523">
        <w:rPr>
          <w:rFonts w:ascii="Times New Roman" w:hAnsi="Times New Roman" w:cs="Times New Roman"/>
        </w:rPr>
        <w:instrText xml:space="preserve"> ADDIN EN.CITE.DATA </w:instrText>
      </w:r>
      <w:r w:rsidR="00D52523">
        <w:rPr>
          <w:rFonts w:ascii="Times New Roman" w:hAnsi="Times New Roman" w:cs="Times New Roman"/>
        </w:rPr>
      </w:r>
      <w:r w:rsidR="00D52523">
        <w:rPr>
          <w:rFonts w:ascii="Times New Roman" w:hAnsi="Times New Roman" w:cs="Times New Roman"/>
        </w:rPr>
        <w:fldChar w:fldCharType="end"/>
      </w:r>
      <w:r w:rsidR="00386AF3" w:rsidRPr="00BC0BB7">
        <w:rPr>
          <w:rFonts w:ascii="Times New Roman" w:hAnsi="Times New Roman" w:cs="Times New Roman"/>
        </w:rPr>
      </w:r>
      <w:r w:rsidR="00386AF3" w:rsidRPr="00BC0BB7">
        <w:rPr>
          <w:rFonts w:ascii="Times New Roman" w:hAnsi="Times New Roman" w:cs="Times New Roman"/>
        </w:rPr>
        <w:fldChar w:fldCharType="separate"/>
      </w:r>
      <w:r w:rsidR="00D52523">
        <w:rPr>
          <w:rFonts w:ascii="Times New Roman" w:hAnsi="Times New Roman" w:cs="Times New Roman"/>
          <w:noProof/>
        </w:rPr>
        <w:t>(42, 43)</w:t>
      </w:r>
      <w:r w:rsidR="00386AF3" w:rsidRPr="00BC0BB7">
        <w:rPr>
          <w:rFonts w:ascii="Times New Roman" w:hAnsi="Times New Roman" w:cs="Times New Roman"/>
        </w:rPr>
        <w:fldChar w:fldCharType="end"/>
      </w:r>
      <w:r w:rsidR="00F34ECD">
        <w:rPr>
          <w:rFonts w:ascii="Times New Roman" w:hAnsi="Times New Roman" w:cs="Times New Roman"/>
        </w:rPr>
        <w:t>.</w:t>
      </w:r>
    </w:p>
    <w:p w14:paraId="195B686B" w14:textId="6D3BBE74" w:rsidR="004D0AA6" w:rsidRPr="00BC0BB7" w:rsidRDefault="004D0AA6" w:rsidP="0063546A">
      <w:pPr>
        <w:autoSpaceDE w:val="0"/>
        <w:autoSpaceDN w:val="0"/>
        <w:adjustRightInd w:val="0"/>
        <w:spacing w:after="120" w:line="480" w:lineRule="auto"/>
        <w:jc w:val="both"/>
        <w:rPr>
          <w:rFonts w:ascii="Times New Roman" w:hAnsi="Times New Roman" w:cs="Times New Roman"/>
        </w:rPr>
      </w:pPr>
      <w:r w:rsidRPr="00BC0BB7">
        <w:rPr>
          <w:rFonts w:ascii="Times New Roman" w:hAnsi="Times New Roman" w:cs="Times New Roman"/>
        </w:rPr>
        <w:t xml:space="preserve">CTX, released by osteoclastic resorption of bone, </w:t>
      </w:r>
      <w:r w:rsidR="00856E0B" w:rsidRPr="00BC0BB7">
        <w:rPr>
          <w:rFonts w:ascii="Times New Roman" w:hAnsi="Times New Roman" w:cs="Times New Roman"/>
        </w:rPr>
        <w:t>is</w:t>
      </w:r>
      <w:r w:rsidRPr="00BC0BB7">
        <w:rPr>
          <w:rFonts w:ascii="Times New Roman" w:hAnsi="Times New Roman" w:cs="Times New Roman"/>
        </w:rPr>
        <w:t xml:space="preserve"> significantly correlated with lower total hip BMD, distal radius BMD and lumbar spine BMD</w:t>
      </w:r>
      <w:r w:rsidR="000F11C8" w:rsidRPr="00BC0BB7">
        <w:rPr>
          <w:rFonts w:ascii="Times New Roman" w:hAnsi="Times New Roman" w:cs="Times New Roman"/>
        </w:rPr>
        <w:t xml:space="preserve"> and poorer bone indices assessed by pQCT and histology</w:t>
      </w:r>
      <w:r w:rsidR="00F34ECD">
        <w:rPr>
          <w:rFonts w:ascii="Times New Roman" w:hAnsi="Times New Roman" w:cs="Times New Roman"/>
        </w:rPr>
        <w:t xml:space="preserve"> </w:t>
      </w:r>
      <w:r w:rsidR="000F11C8" w:rsidRPr="00BC0BB7">
        <w:rPr>
          <w:rFonts w:ascii="Times New Roman" w:hAnsi="Times New Roman" w:cs="Times New Roman"/>
        </w:rPr>
        <w:fldChar w:fldCharType="begin">
          <w:fldData xml:space="preserve">PEVuZE5vdGU+PENpdGU+PEF1dGhvcj5NYXJxdWVzPC9BdXRob3I+PFllYXI+MjAxNjwvWWVhcj48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cyBJbnRlcm5hdGlvbmFsPC9mdWxsLXRpdGxlPjxhYmJyLTE+T3N0ZW9wb3JvcyBJbnQ8L2FiYnIt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bm9sb2d5IGFuZCBtZXRhYm9saXNtPC9hYmJyLTE+PC9hbHQtcGVyaW9kaWNhbD48cGFnZXM+NDY2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</w:fldData>
        </w:fldChar>
      </w:r>
      <w:r w:rsidR="00D52523">
        <w:rPr>
          <w:rFonts w:ascii="Times New Roman" w:hAnsi="Times New Roman" w:cs="Times New Roman"/>
        </w:rPr>
        <w:instrText xml:space="preserve"> ADDIN EN.CITE </w:instrText>
      </w:r>
      <w:r w:rsidR="00D52523">
        <w:rPr>
          <w:rFonts w:ascii="Times New Roman" w:hAnsi="Times New Roman" w:cs="Times New Roman"/>
        </w:rPr>
        <w:fldChar w:fldCharType="begin">
          <w:fldData xml:space="preserve">PEVuZE5vdGU+PENpdGU+PEF1dGhvcj5NYXJxdWVzPC9BdXRob3I+PFllYXI+MjAxNjwvWWVhcj48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cyBJbnRlcm5hdGlvbmFsPC9mdWxsLXRpdGxlPjxhYmJyLTE+T3N0ZW9wb3JvcyBJbnQ8L2FiYnIt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bm9sb2d5IGFuZCBtZXRhYm9saXNtPC9hYmJyLTE+PC9hbHQtcGVyaW9kaWNhbD48cGFnZXM+NDY2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</w:fldData>
        </w:fldChar>
      </w:r>
      <w:r w:rsidR="00D52523">
        <w:rPr>
          <w:rFonts w:ascii="Times New Roman" w:hAnsi="Times New Roman" w:cs="Times New Roman"/>
        </w:rPr>
        <w:instrText xml:space="preserve"> ADDIN EN.CITE.DATA </w:instrText>
      </w:r>
      <w:r w:rsidR="00D52523">
        <w:rPr>
          <w:rFonts w:ascii="Times New Roman" w:hAnsi="Times New Roman" w:cs="Times New Roman"/>
        </w:rPr>
      </w:r>
      <w:r w:rsidR="00D52523">
        <w:rPr>
          <w:rFonts w:ascii="Times New Roman" w:hAnsi="Times New Roman" w:cs="Times New Roman"/>
        </w:rPr>
        <w:fldChar w:fldCharType="end"/>
      </w:r>
      <w:r w:rsidR="000F11C8" w:rsidRPr="00BC0BB7">
        <w:rPr>
          <w:rFonts w:ascii="Times New Roman" w:hAnsi="Times New Roman" w:cs="Times New Roman"/>
        </w:rPr>
      </w:r>
      <w:r w:rsidR="000F11C8" w:rsidRPr="00BC0BB7">
        <w:rPr>
          <w:rFonts w:ascii="Times New Roman" w:hAnsi="Times New Roman" w:cs="Times New Roman"/>
        </w:rPr>
        <w:fldChar w:fldCharType="separate"/>
      </w:r>
      <w:r w:rsidR="00D52523">
        <w:rPr>
          <w:rFonts w:ascii="Times New Roman" w:hAnsi="Times New Roman" w:cs="Times New Roman"/>
          <w:noProof/>
        </w:rPr>
        <w:t>(44-46)</w:t>
      </w:r>
      <w:r w:rsidR="000F11C8" w:rsidRPr="00BC0BB7">
        <w:rPr>
          <w:rFonts w:ascii="Times New Roman" w:hAnsi="Times New Roman" w:cs="Times New Roman"/>
        </w:rPr>
        <w:fldChar w:fldCharType="end"/>
      </w:r>
      <w:r w:rsidR="00F34ECD">
        <w:rPr>
          <w:rFonts w:ascii="Times New Roman" w:hAnsi="Times New Roman" w:cs="Times New Roman"/>
        </w:rPr>
        <w:t>.</w:t>
      </w:r>
      <w:r w:rsidRPr="00BC0BB7">
        <w:rPr>
          <w:rFonts w:ascii="Times New Roman" w:hAnsi="Times New Roman" w:cs="Times New Roman"/>
        </w:rPr>
        <w:t xml:space="preserve"> </w:t>
      </w:r>
      <w:r w:rsidR="000F11C8" w:rsidRPr="00BC0BB7">
        <w:rPr>
          <w:rFonts w:ascii="Times New Roman" w:hAnsi="Times New Roman" w:cs="Times New Roman"/>
        </w:rPr>
        <w:t xml:space="preserve">Our finding that greater urinary CTX in late pregnancy was associated with lower lumbar spine </w:t>
      </w:r>
      <w:r w:rsidR="00C67686" w:rsidRPr="00BC0BB7">
        <w:rPr>
          <w:rFonts w:ascii="Times New Roman" w:hAnsi="Times New Roman" w:cs="Times New Roman"/>
        </w:rPr>
        <w:t>and hip</w:t>
      </w:r>
      <w:r w:rsidR="000F11C8" w:rsidRPr="00BC0BB7">
        <w:rPr>
          <w:rFonts w:ascii="Times New Roman" w:hAnsi="Times New Roman" w:cs="Times New Roman"/>
        </w:rPr>
        <w:t xml:space="preserve"> BMC and BMD</w:t>
      </w:r>
      <w:r w:rsidR="00C67686" w:rsidRPr="00BC0BB7">
        <w:rPr>
          <w:rFonts w:ascii="Times New Roman" w:hAnsi="Times New Roman" w:cs="Times New Roman"/>
        </w:rPr>
        <w:t xml:space="preserve"> </w:t>
      </w:r>
      <w:r w:rsidR="00856E0B" w:rsidRPr="00BC0BB7">
        <w:rPr>
          <w:rFonts w:ascii="Times New Roman" w:hAnsi="Times New Roman" w:cs="Times New Roman"/>
        </w:rPr>
        <w:t>is</w:t>
      </w:r>
      <w:r w:rsidR="000F11C8" w:rsidRPr="00BC0BB7">
        <w:rPr>
          <w:rFonts w:ascii="Times New Roman" w:hAnsi="Times New Roman" w:cs="Times New Roman"/>
        </w:rPr>
        <w:t xml:space="preserve"> in keeping with this observation.</w:t>
      </w:r>
      <w:r w:rsidR="00C67686" w:rsidRPr="00BC0BB7">
        <w:rPr>
          <w:rFonts w:ascii="Times New Roman" w:hAnsi="Times New Roman" w:cs="Times New Roman"/>
        </w:rPr>
        <w:t xml:space="preserve"> Interestingly the associations were of consistent direction but attenuated with conditional change in CTX which may reflect lower statistical power given the smaller cohort with measures at both timepoints or potentially that the absolute value in late pregnancy rather than change in concentrations is the more important factor. </w:t>
      </w:r>
      <w:bookmarkStart w:id="50" w:name="_Hlk73047992"/>
      <w:r w:rsidR="008D0A90" w:rsidRPr="00BC0BB7">
        <w:rPr>
          <w:rFonts w:ascii="Times New Roman" w:hAnsi="Times New Roman" w:cs="Times New Roman"/>
        </w:rPr>
        <w:t>Notably, although</w:t>
      </w:r>
      <w:r w:rsidR="00BD06BD">
        <w:rPr>
          <w:rFonts w:ascii="Times New Roman" w:hAnsi="Times New Roman" w:cs="Times New Roman"/>
        </w:rPr>
        <w:t xml:space="preserve"> the magnitude of the</w:t>
      </w:r>
      <w:r w:rsidR="008D0A90" w:rsidRPr="00BC0BB7">
        <w:rPr>
          <w:rFonts w:ascii="Times New Roman" w:hAnsi="Times New Roman" w:cs="Times New Roman"/>
        </w:rPr>
        <w:t xml:space="preserve"> associations</w:t>
      </w:r>
      <w:r w:rsidR="00A85A5C">
        <w:rPr>
          <w:rFonts w:ascii="Times New Roman" w:hAnsi="Times New Roman" w:cs="Times New Roman"/>
        </w:rPr>
        <w:t xml:space="preserve"> between CTX and bone measures</w:t>
      </w:r>
      <w:r w:rsidR="008D0A90" w:rsidRPr="00BC0BB7">
        <w:rPr>
          <w:rFonts w:ascii="Times New Roman" w:hAnsi="Times New Roman" w:cs="Times New Roman"/>
        </w:rPr>
        <w:t xml:space="preserve"> were attenuated after adjustment for maternal height, this was a modest effect on aBMD, suggesting CTX-aBMD relationships </w:t>
      </w:r>
      <w:r w:rsidR="00E769D6">
        <w:rPr>
          <w:rFonts w:ascii="Times New Roman" w:hAnsi="Times New Roman" w:cs="Times New Roman"/>
        </w:rPr>
        <w:t xml:space="preserve">at least partly </w:t>
      </w:r>
      <w:r w:rsidR="008D0A90" w:rsidRPr="00BC0BB7">
        <w:rPr>
          <w:rFonts w:ascii="Times New Roman" w:hAnsi="Times New Roman" w:cs="Times New Roman"/>
        </w:rPr>
        <w:t>independent of linear skeletal size.</w:t>
      </w:r>
    </w:p>
    <w:bookmarkEnd w:id="50"/>
    <w:p w14:paraId="6A63AACB" w14:textId="5CD1EC11" w:rsidR="000F11C8" w:rsidRPr="00BC0BB7" w:rsidRDefault="000F11C8" w:rsidP="0063546A">
      <w:pPr>
        <w:autoSpaceDE w:val="0"/>
        <w:autoSpaceDN w:val="0"/>
        <w:adjustRightInd w:val="0"/>
        <w:spacing w:after="120" w:line="480" w:lineRule="auto"/>
        <w:jc w:val="both"/>
        <w:rPr>
          <w:rFonts w:ascii="Times New Roman" w:hAnsi="Times New Roman" w:cs="Times New Roman"/>
          <w:i/>
        </w:rPr>
      </w:pPr>
      <w:r w:rsidRPr="00BC0BB7">
        <w:rPr>
          <w:rFonts w:ascii="Times New Roman" w:hAnsi="Times New Roman" w:cs="Times New Roman"/>
          <w:i/>
        </w:rPr>
        <w:t>Limitations</w:t>
      </w:r>
    </w:p>
    <w:p w14:paraId="5801500E" w14:textId="40F58743" w:rsidR="000F11C8" w:rsidRPr="00BC0BB7" w:rsidRDefault="000F11C8" w:rsidP="0063546A">
      <w:pPr>
        <w:autoSpaceDE w:val="0"/>
        <w:autoSpaceDN w:val="0"/>
        <w:adjustRightInd w:val="0"/>
        <w:spacing w:after="120" w:line="480" w:lineRule="auto"/>
        <w:jc w:val="both"/>
        <w:rPr>
          <w:rFonts w:ascii="Times New Roman" w:hAnsi="Times New Roman" w:cs="Times New Roman"/>
        </w:rPr>
      </w:pPr>
      <w:r w:rsidRPr="00BC0BB7">
        <w:rPr>
          <w:rFonts w:ascii="Times New Roman" w:hAnsi="Times New Roman" w:cs="Times New Roman"/>
        </w:rPr>
        <w:t xml:space="preserve">Our study had some limitations, the first being that, as a result of ethical stipulations, participants with 25(OH)D concentrations less than 25mmol/L </w:t>
      </w:r>
      <w:r w:rsidR="007570E8" w:rsidRPr="00BC0BB7">
        <w:rPr>
          <w:rFonts w:ascii="Times New Roman" w:hAnsi="Times New Roman" w:cs="Times New Roman"/>
        </w:rPr>
        <w:t xml:space="preserve">at screening at 12 weeks of gestation </w:t>
      </w:r>
      <w:r w:rsidRPr="00BC0BB7">
        <w:rPr>
          <w:rFonts w:ascii="Times New Roman" w:hAnsi="Times New Roman" w:cs="Times New Roman"/>
        </w:rPr>
        <w:t xml:space="preserve">could not be included. </w:t>
      </w:r>
      <w:r w:rsidR="007570E8" w:rsidRPr="00BC0BB7">
        <w:rPr>
          <w:rFonts w:ascii="Times New Roman" w:hAnsi="Times New Roman" w:cs="Times New Roman"/>
        </w:rPr>
        <w:t xml:space="preserve">However, vitamin D deficiency has developed in a proportion of women by gestational week 34, particularly in the placebo group and those that with winter deliveries. </w:t>
      </w:r>
      <w:r w:rsidRPr="00BC0BB7">
        <w:rPr>
          <w:rFonts w:ascii="Times New Roman" w:hAnsi="Times New Roman" w:cs="Times New Roman"/>
        </w:rPr>
        <w:t>Our findings may also not be relevant to non-</w:t>
      </w:r>
      <w:r w:rsidR="0066286D" w:rsidRPr="00BC0BB7">
        <w:rPr>
          <w:rFonts w:ascii="Times New Roman" w:hAnsi="Times New Roman" w:cs="Times New Roman"/>
        </w:rPr>
        <w:t>White</w:t>
      </w:r>
      <w:r w:rsidRPr="00BC0BB7">
        <w:rPr>
          <w:rFonts w:ascii="Times New Roman" w:hAnsi="Times New Roman" w:cs="Times New Roman"/>
        </w:rPr>
        <w:t xml:space="preserve"> populations, as our study did not include many women who were not </w:t>
      </w:r>
      <w:r w:rsidR="00E52534" w:rsidRPr="00BC0BB7">
        <w:rPr>
          <w:rFonts w:ascii="Times New Roman" w:hAnsi="Times New Roman" w:cs="Times New Roman"/>
        </w:rPr>
        <w:t xml:space="preserve">of </w:t>
      </w:r>
      <w:r w:rsidR="0089672B" w:rsidRPr="00BC0BB7">
        <w:rPr>
          <w:rFonts w:ascii="Times New Roman" w:hAnsi="Times New Roman" w:cs="Times New Roman"/>
        </w:rPr>
        <w:t>self-reported W</w:t>
      </w:r>
      <w:r w:rsidRPr="00BC0BB7">
        <w:rPr>
          <w:rFonts w:ascii="Times New Roman" w:hAnsi="Times New Roman" w:cs="Times New Roman"/>
        </w:rPr>
        <w:t>hite</w:t>
      </w:r>
      <w:r w:rsidR="00E52534" w:rsidRPr="00BC0BB7">
        <w:rPr>
          <w:rFonts w:ascii="Times New Roman" w:hAnsi="Times New Roman" w:cs="Times New Roman"/>
        </w:rPr>
        <w:t xml:space="preserve"> </w:t>
      </w:r>
      <w:r w:rsidR="00127DBC">
        <w:rPr>
          <w:rFonts w:ascii="Times New Roman" w:hAnsi="Times New Roman" w:cs="Times New Roman"/>
        </w:rPr>
        <w:t>ethnicity</w:t>
      </w:r>
      <w:r w:rsidR="00D87BFE" w:rsidRPr="00BC0BB7">
        <w:rPr>
          <w:rFonts w:ascii="Times New Roman" w:hAnsi="Times New Roman" w:cs="Times New Roman"/>
        </w:rPr>
        <w:t xml:space="preserve">. </w:t>
      </w:r>
      <w:r w:rsidRPr="00BC0BB7">
        <w:rPr>
          <w:rFonts w:ascii="Times New Roman" w:hAnsi="Times New Roman" w:cs="Times New Roman"/>
        </w:rPr>
        <w:t xml:space="preserve">Additionally, we could not exclude the possibility that some participants were taking vitamin D in addition to the study drug, though </w:t>
      </w:r>
      <w:r w:rsidR="007570E8" w:rsidRPr="00BC0BB7">
        <w:rPr>
          <w:rFonts w:ascii="Times New Roman" w:hAnsi="Times New Roman" w:cs="Times New Roman"/>
        </w:rPr>
        <w:t xml:space="preserve">reported </w:t>
      </w:r>
      <w:r w:rsidRPr="00BC0BB7">
        <w:rPr>
          <w:rFonts w:ascii="Times New Roman" w:hAnsi="Times New Roman" w:cs="Times New Roman"/>
        </w:rPr>
        <w:t>supplement use did not differ between groups at baseline interview.</w:t>
      </w:r>
      <w:r w:rsidR="00D87BFE" w:rsidRPr="00BC0BB7">
        <w:rPr>
          <w:rFonts w:ascii="Times New Roman" w:hAnsi="Times New Roman" w:cs="Times New Roman"/>
        </w:rPr>
        <w:t xml:space="preserve"> </w:t>
      </w:r>
      <w:bookmarkStart w:id="51" w:name="_Hlk72494091"/>
      <w:r w:rsidR="0066286D" w:rsidRPr="00BC0BB7">
        <w:rPr>
          <w:rFonts w:ascii="Times New Roman" w:hAnsi="Times New Roman" w:cs="Times New Roman"/>
        </w:rPr>
        <w:t>Furthermore,</w:t>
      </w:r>
      <w:r w:rsidR="00D87BFE" w:rsidRPr="00BC0BB7">
        <w:rPr>
          <w:rFonts w:ascii="Times New Roman" w:hAnsi="Times New Roman" w:cs="Times New Roman"/>
        </w:rPr>
        <w:t xml:space="preserve"> </w:t>
      </w:r>
      <w:r w:rsidR="006B30CC">
        <w:rPr>
          <w:rFonts w:ascii="Times New Roman" w:hAnsi="Times New Roman" w:cs="Times New Roman"/>
        </w:rPr>
        <w:t xml:space="preserve">as a result of the primary trial design, </w:t>
      </w:r>
      <w:r w:rsidR="00D87BFE" w:rsidRPr="00BC0BB7">
        <w:rPr>
          <w:rFonts w:ascii="Times New Roman" w:hAnsi="Times New Roman" w:cs="Times New Roman"/>
        </w:rPr>
        <w:t xml:space="preserve">we were unable to </w:t>
      </w:r>
      <w:r w:rsidR="000504FF" w:rsidRPr="00BC0BB7">
        <w:rPr>
          <w:rFonts w:ascii="Times New Roman" w:hAnsi="Times New Roman" w:cs="Times New Roman"/>
        </w:rPr>
        <w:t>characteri</w:t>
      </w:r>
      <w:r w:rsidR="000504FF">
        <w:rPr>
          <w:rFonts w:ascii="Times New Roman" w:hAnsi="Times New Roman" w:cs="Times New Roman"/>
        </w:rPr>
        <w:t>z</w:t>
      </w:r>
      <w:r w:rsidR="000504FF" w:rsidRPr="00BC0BB7">
        <w:rPr>
          <w:rFonts w:ascii="Times New Roman" w:hAnsi="Times New Roman" w:cs="Times New Roman"/>
        </w:rPr>
        <w:t xml:space="preserve">e </w:t>
      </w:r>
      <w:r w:rsidR="00D87BFE" w:rsidRPr="00BC0BB7">
        <w:rPr>
          <w:rFonts w:ascii="Times New Roman" w:hAnsi="Times New Roman" w:cs="Times New Roman"/>
        </w:rPr>
        <w:t>dietary calcium intake in detail</w:t>
      </w:r>
      <w:r w:rsidR="003C155F">
        <w:rPr>
          <w:rFonts w:ascii="Times New Roman" w:hAnsi="Times New Roman" w:cs="Times New Roman"/>
        </w:rPr>
        <w:t>, and assays of</w:t>
      </w:r>
      <w:r w:rsidR="0096230C">
        <w:rPr>
          <w:rFonts w:ascii="Times New Roman" w:hAnsi="Times New Roman" w:cs="Times New Roman"/>
        </w:rPr>
        <w:t xml:space="preserve"> vitamin D metabolites (1,25(OH)</w:t>
      </w:r>
      <w:r w:rsidR="0096230C">
        <w:rPr>
          <w:rFonts w:ascii="Times New Roman" w:hAnsi="Times New Roman" w:cs="Times New Roman"/>
          <w:vertAlign w:val="subscript"/>
        </w:rPr>
        <w:t>2</w:t>
      </w:r>
      <w:r w:rsidR="0096230C">
        <w:rPr>
          <w:rFonts w:ascii="Times New Roman" w:hAnsi="Times New Roman" w:cs="Times New Roman"/>
        </w:rPr>
        <w:t xml:space="preserve"> vitamin D, 24,25(OH)</w:t>
      </w:r>
      <w:r w:rsidR="0096230C">
        <w:rPr>
          <w:rFonts w:ascii="Times New Roman" w:hAnsi="Times New Roman" w:cs="Times New Roman"/>
          <w:vertAlign w:val="subscript"/>
        </w:rPr>
        <w:t>2</w:t>
      </w:r>
      <w:r w:rsidR="0096230C">
        <w:rPr>
          <w:rFonts w:ascii="Times New Roman" w:hAnsi="Times New Roman" w:cs="Times New Roman"/>
        </w:rPr>
        <w:t xml:space="preserve"> vitamin D), </w:t>
      </w:r>
      <w:r w:rsidR="003C155F">
        <w:rPr>
          <w:rFonts w:ascii="Times New Roman" w:hAnsi="Times New Roman" w:cs="Times New Roman"/>
        </w:rPr>
        <w:t>PTH and PTHrp were not available, meaning a comprehensive assessment of maternal factors determining bone turnover could not be made</w:t>
      </w:r>
      <w:r w:rsidR="00D87BFE" w:rsidRPr="00BC0BB7">
        <w:rPr>
          <w:rFonts w:ascii="Times New Roman" w:hAnsi="Times New Roman" w:cs="Times New Roman"/>
        </w:rPr>
        <w:t>.</w:t>
      </w:r>
      <w:r w:rsidRPr="00BC0BB7">
        <w:rPr>
          <w:rFonts w:ascii="Times New Roman" w:hAnsi="Times New Roman" w:cs="Times New Roman"/>
        </w:rPr>
        <w:t xml:space="preserve"> </w:t>
      </w:r>
      <w:bookmarkEnd w:id="51"/>
      <w:r w:rsidRPr="00BC0BB7">
        <w:rPr>
          <w:rFonts w:ascii="Times New Roman" w:hAnsi="Times New Roman" w:cs="Times New Roman"/>
        </w:rPr>
        <w:t xml:space="preserve">Limitations regarding the use of CTX as a marker of bone resorption should also be recognised including its circadian rhythm and relationship with food intake (though early morning, second void urine was used to </w:t>
      </w:r>
      <w:r w:rsidR="00CC7887" w:rsidRPr="00BC0BB7">
        <w:rPr>
          <w:rFonts w:ascii="Times New Roman" w:hAnsi="Times New Roman" w:cs="Times New Roman"/>
        </w:rPr>
        <w:t>minimise</w:t>
      </w:r>
      <w:r w:rsidRPr="00BC0BB7">
        <w:rPr>
          <w:rFonts w:ascii="Times New Roman" w:hAnsi="Times New Roman" w:cs="Times New Roman"/>
        </w:rPr>
        <w:t xml:space="preserve"> this variation). </w:t>
      </w:r>
      <w:bookmarkStart w:id="52" w:name="_Hlk72739383"/>
      <w:r w:rsidRPr="00BC0BB7">
        <w:rPr>
          <w:rFonts w:ascii="Times New Roman" w:hAnsi="Times New Roman" w:cs="Times New Roman"/>
        </w:rPr>
        <w:t xml:space="preserve">We </w:t>
      </w:r>
      <w:r w:rsidR="00CC7887" w:rsidRPr="00BC0BB7">
        <w:rPr>
          <w:rFonts w:ascii="Times New Roman" w:hAnsi="Times New Roman" w:cs="Times New Roman"/>
        </w:rPr>
        <w:t>were not able to adjust</w:t>
      </w:r>
      <w:r w:rsidRPr="00BC0BB7">
        <w:rPr>
          <w:rFonts w:ascii="Times New Roman" w:hAnsi="Times New Roman" w:cs="Times New Roman"/>
        </w:rPr>
        <w:t xml:space="preserve"> </w:t>
      </w:r>
      <w:r w:rsidR="0089672B" w:rsidRPr="00BC0BB7">
        <w:rPr>
          <w:rFonts w:ascii="Times New Roman" w:hAnsi="Times New Roman" w:cs="Times New Roman"/>
        </w:rPr>
        <w:t>fully</w:t>
      </w:r>
      <w:r w:rsidRPr="00BC0BB7">
        <w:rPr>
          <w:rFonts w:ascii="Times New Roman" w:hAnsi="Times New Roman" w:cs="Times New Roman"/>
        </w:rPr>
        <w:t xml:space="preserve"> for hemodilution</w:t>
      </w:r>
      <w:r w:rsidR="008828CB">
        <w:rPr>
          <w:rFonts w:ascii="Times New Roman" w:hAnsi="Times New Roman" w:cs="Times New Roman"/>
        </w:rPr>
        <w:t xml:space="preserve"> in pregnancy (which may also impact upon serum 25(OH)D levels)</w:t>
      </w:r>
      <w:r w:rsidR="008828CB">
        <w:rPr>
          <w:rFonts w:ascii="Times New Roman" w:hAnsi="Times New Roman" w:cs="Times New Roman"/>
        </w:rPr>
        <w:fldChar w:fldCharType="begin"/>
      </w:r>
      <w:r w:rsidR="00D52523">
        <w:rPr>
          <w:rFonts w:ascii="Times New Roman" w:hAnsi="Times New Roman" w:cs="Times New Roman"/>
        </w:rPr>
        <w:instrText xml:space="preserve"> ADDIN EN.CITE &lt;EndNote&gt;&lt;Cite&gt;&lt;Author&gt;Takaoka&lt;/Author&gt;&lt;Year&gt;2020&lt;/Year&gt;&lt;RecNum&gt;7646&lt;/RecNum&gt;&lt;DisplayText&gt;(47)&lt;/DisplayText&gt;&lt;record&gt;&lt;rec-number&gt;7646&lt;/rec-number&gt;&lt;foreign-keys&gt;&lt;key app="EN" db-id="w559ww0rbapezee9esb5saxf9wr55ar2stzs" timestamp="1621842932"&gt;7646&lt;/key&gt;&lt;/foreign-keys&gt;&lt;ref-type name="Journal Article"&gt;17&lt;/ref-type&gt;&lt;contributors&gt;&lt;authors&gt;&lt;author&gt;Takaoka, Nobuko&lt;/author&gt;&lt;author&gt;Nishida, Keiko&lt;/author&gt;&lt;author&gt;Sairenchi, Toshimi&lt;/author&gt;&lt;author&gt;Umesawa, Mitsumasa&lt;/author&gt;&lt;author&gt;Noguchi, Rie&lt;/author&gt;&lt;author&gt;Someya, Katsumi&lt;/author&gt;&lt;author&gt;Kobashi, Gen&lt;/author&gt;&lt;/authors&gt;&lt;/contributors&gt;&lt;titles&gt;&lt;title&gt;Changes in vitamin D status considering hemodilution factors in Japanese pregnant women according to trimester: A longitudinal survey&lt;/title&gt;&lt;secondary-title&gt;PLOS ONE&lt;/secondary-title&gt;&lt;/titles&gt;&lt;periodical&gt;&lt;full-title&gt;PLoS One&lt;/full-title&gt;&lt;abbr-1&gt;PloS one&lt;/abbr-1&gt;&lt;/periodical&gt;&lt;pages&gt;e0239954&lt;/pages&gt;&lt;volume&gt;15&lt;/volume&gt;&lt;number&gt;10&lt;/number&gt;&lt;dates&gt;&lt;year&gt;2020&lt;/year&gt;&lt;/dates&gt;&lt;publisher&gt;Public Library of Science&lt;/publisher&gt;&lt;urls&gt;&lt;related-urls&gt;&lt;url&gt;https://doi.org/10.1371/journal.pone.0239954&lt;/url&gt;&lt;/related-urls&gt;&lt;/urls&gt;&lt;electronic-resource-num&gt;10.1371/journal.pone.0239954&lt;/electronic-resource-num&gt;&lt;/record&gt;&lt;/Cite&gt;&lt;/EndNote&gt;</w:instrText>
      </w:r>
      <w:r w:rsidR="008828CB">
        <w:rPr>
          <w:rFonts w:ascii="Times New Roman" w:hAnsi="Times New Roman" w:cs="Times New Roman"/>
        </w:rPr>
        <w:fldChar w:fldCharType="separate"/>
      </w:r>
      <w:r w:rsidR="00D52523">
        <w:rPr>
          <w:rFonts w:ascii="Times New Roman" w:hAnsi="Times New Roman" w:cs="Times New Roman"/>
          <w:noProof/>
        </w:rPr>
        <w:t>(47)</w:t>
      </w:r>
      <w:r w:rsidR="008828CB">
        <w:rPr>
          <w:rFonts w:ascii="Times New Roman" w:hAnsi="Times New Roman" w:cs="Times New Roman"/>
        </w:rPr>
        <w:fldChar w:fldCharType="end"/>
      </w:r>
      <w:r w:rsidRPr="00BC0BB7">
        <w:rPr>
          <w:rFonts w:ascii="Times New Roman" w:hAnsi="Times New Roman" w:cs="Times New Roman"/>
        </w:rPr>
        <w:t xml:space="preserve"> and individual changes in maternal </w:t>
      </w:r>
      <w:r w:rsidR="00543867" w:rsidRPr="00BC0BB7">
        <w:rPr>
          <w:rFonts w:ascii="Times New Roman" w:hAnsi="Times New Roman" w:cs="Times New Roman"/>
        </w:rPr>
        <w:t>glomerular filtration rate</w:t>
      </w:r>
      <w:r w:rsidR="00CC7887" w:rsidRPr="00BC0BB7">
        <w:rPr>
          <w:rFonts w:ascii="Times New Roman" w:hAnsi="Times New Roman" w:cs="Times New Roman"/>
        </w:rPr>
        <w:t>, but did use the CTX value relative to creatinine to account for renal function</w:t>
      </w:r>
      <w:r w:rsidR="00F34ECD">
        <w:rPr>
          <w:rFonts w:ascii="Times New Roman" w:hAnsi="Times New Roman" w:cs="Times New Roman"/>
        </w:rPr>
        <w:t xml:space="preserve"> </w:t>
      </w:r>
      <w:r w:rsidRPr="00BC0BB7">
        <w:rPr>
          <w:rFonts w:ascii="Times New Roman" w:hAnsi="Times New Roman" w:cs="Times New Roman"/>
        </w:rPr>
        <w:fldChar w:fldCharType="begin"/>
      </w:r>
      <w:r w:rsidR="0025647E">
        <w:rPr>
          <w:rFonts w:ascii="Times New Roman" w:hAnsi="Times New Roman" w:cs="Times New Roman"/>
        </w:rPr>
        <w:instrText xml:space="preserve"> ADDIN EN.CITE &lt;EndNote&gt;&lt;Cite&gt;&lt;Author&gt;Kaur&lt;/Author&gt;&lt;Year&gt;2003&lt;/Year&gt;&lt;RecNum&gt;4995&lt;/RecNum&gt;&lt;DisplayText&gt;(13)&lt;/DisplayText&gt;&lt;record&gt;&lt;rec-number&gt;4995&lt;/rec-number&gt;&lt;foreign-keys&gt;&lt;key app="EN" db-id="w559ww0rbapezee9esb5saxf9wr55ar2stzs" timestamp="0"&gt;4995&lt;/key&gt;&lt;/foreign-keys&gt;&lt;ref-type name="Journal Article"&gt;17&lt;/ref-type&gt;&lt;contributors&gt;&lt;authors&gt;&lt;author&gt;Kaur, M.&lt;/author&gt;&lt;author&gt;Godber, I. M.&lt;/author&gt;&lt;author&gt;Lawson, N.&lt;/author&gt;&lt;author&gt;Baker, P. N.&lt;/author&gt;&lt;author&gt;Pearson, D.&lt;/author&gt;&lt;author&gt;Hosking, D. J.&lt;/author&gt;&lt;/authors&gt;&lt;/contributors&gt;&lt;auth-address&gt;Department of Obstetrics and Gynaecology and Division of Mineral Metabolism, Nottingham City Hospital, Hucknall Road, Nottingham NG5 1PB, UK&lt;/auth-address&gt;&lt;titles&gt;&lt;title&gt;Changes in serum markers of bone turnover during normal pregnancy&lt;/title&gt;&lt;secondary-title&gt;Ann.Clin.Biochem.&lt;/secondary-title&gt;&lt;/titles&gt;&lt;pages&gt;508-513&lt;/pages&gt;&lt;volume&gt;40&lt;/volume&gt;&lt;number&gt;Pt 5&lt;/number&gt;&lt;reprint-edition&gt;NOT IN FILE&lt;/reprint-edition&gt;&lt;keywords&gt;&lt;keyword&gt;Adult&lt;/keyword&gt;&lt;keyword&gt;Biological Markers&lt;/keyword&gt;&lt;keyword&gt;blood&lt;/keyword&gt;&lt;keyword&gt;bone&lt;/keyword&gt;&lt;keyword&gt;Bone Remodeling&lt;/keyword&gt;&lt;keyword&gt;Calcium&lt;/keyword&gt;&lt;keyword&gt;Delivery&lt;/keyword&gt;&lt;keyword&gt;Female&lt;/keyword&gt;&lt;keyword&gt;Fetus&lt;/keyword&gt;&lt;keyword&gt;Homeostasis&lt;/keyword&gt;&lt;keyword&gt;Human&lt;/keyword&gt;&lt;keyword&gt;maternal&lt;/keyword&gt;&lt;keyword&gt;metabolism&lt;/keyword&gt;&lt;keyword&gt;methods&lt;/keyword&gt;&lt;keyword&gt;mineral&lt;/keyword&gt;&lt;keyword&gt;Obstetrics&lt;/keyword&gt;&lt;keyword&gt;physiology&lt;/keyword&gt;&lt;keyword&gt;Pregnancy&lt;/keyword&gt;&lt;keyword&gt;Procollagen&lt;/keyword&gt;&lt;keyword&gt;Radiation&lt;/keyword&gt;&lt;keyword&gt;Skeleton&lt;/keyword&gt;&lt;keyword&gt;Support,Non-U.S.Gov&amp;apos;t&lt;/keyword&gt;&lt;keyword&gt;Time&lt;/keyword&gt;&lt;keyword&gt;Time Factors&lt;/keyword&gt;&lt;keyword&gt;Women&lt;/keyword&gt;&lt;/keywords&gt;&lt;dates&gt;&lt;year&gt;2003&lt;/year&gt;&lt;/dates&gt;&lt;urls&gt;&lt;related-urls&gt;&lt;url&gt;PM:14503987&lt;/url&gt;&lt;/related-urls&gt;&lt;/urls&gt;&lt;/record&gt;&lt;/Cite&gt;&lt;/EndNote&gt;</w:instrText>
      </w:r>
      <w:r w:rsidRPr="00BC0BB7">
        <w:rPr>
          <w:rFonts w:ascii="Times New Roman" w:hAnsi="Times New Roman" w:cs="Times New Roman"/>
        </w:rPr>
        <w:fldChar w:fldCharType="separate"/>
      </w:r>
      <w:r w:rsidR="0025647E">
        <w:rPr>
          <w:rFonts w:ascii="Times New Roman" w:hAnsi="Times New Roman" w:cs="Times New Roman"/>
          <w:noProof/>
        </w:rPr>
        <w:t>(13)</w:t>
      </w:r>
      <w:r w:rsidRPr="00BC0BB7">
        <w:rPr>
          <w:rFonts w:ascii="Times New Roman" w:hAnsi="Times New Roman" w:cs="Times New Roman"/>
        </w:rPr>
        <w:fldChar w:fldCharType="end"/>
      </w:r>
      <w:r w:rsidR="00F34ECD">
        <w:rPr>
          <w:rFonts w:ascii="Times New Roman" w:hAnsi="Times New Roman" w:cs="Times New Roman"/>
        </w:rPr>
        <w:t>.</w:t>
      </w:r>
      <w:r w:rsidR="00CC7887" w:rsidRPr="00BC0BB7">
        <w:rPr>
          <w:rFonts w:ascii="Times New Roman" w:hAnsi="Times New Roman" w:cs="Times New Roman"/>
        </w:rPr>
        <w:t xml:space="preserve"> </w:t>
      </w:r>
      <w:bookmarkStart w:id="53" w:name="_Hlk72739701"/>
      <w:bookmarkEnd w:id="52"/>
      <w:r w:rsidRPr="00BC0BB7">
        <w:rPr>
          <w:rFonts w:ascii="Times New Roman" w:hAnsi="Times New Roman" w:cs="Times New Roman"/>
        </w:rPr>
        <w:t>The assay used in this study does not distinguish between the different isoforms of CTX</w:t>
      </w:r>
      <w:r w:rsidR="003B3241">
        <w:rPr>
          <w:rFonts w:ascii="Times New Roman" w:hAnsi="Times New Roman" w:cs="Times New Roman"/>
        </w:rPr>
        <w:t>.</w:t>
      </w:r>
      <w:r w:rsidRPr="00BC0BB7">
        <w:rPr>
          <w:rFonts w:ascii="Symbol" w:hAnsi="Symbol" w:cs="Times New Roman"/>
        </w:rPr>
        <w:t></w:t>
      </w:r>
      <w:r w:rsidRPr="00BC0BB7">
        <w:rPr>
          <w:rFonts w:ascii="Symbol" w:hAnsi="Symbol" w:cs="Times New Roman"/>
        </w:rPr>
        <w:t></w:t>
      </w:r>
      <w:r w:rsidRPr="00BC0BB7">
        <w:rPr>
          <w:rFonts w:ascii="Times New Roman" w:hAnsi="Times New Roman" w:cs="Times New Roman"/>
        </w:rPr>
        <w:t>CTX</w:t>
      </w:r>
      <w:r w:rsidR="003B3241">
        <w:rPr>
          <w:rFonts w:ascii="Times New Roman" w:hAnsi="Times New Roman" w:cs="Times New Roman"/>
        </w:rPr>
        <w:t xml:space="preserve"> in particular</w:t>
      </w:r>
      <w:r w:rsidRPr="00BC0BB7">
        <w:rPr>
          <w:rFonts w:ascii="Times New Roman" w:hAnsi="Times New Roman" w:cs="Times New Roman"/>
        </w:rPr>
        <w:t xml:space="preserve"> is predominantly released from growing </w:t>
      </w:r>
      <w:r w:rsidR="003B3241">
        <w:rPr>
          <w:rFonts w:ascii="Times New Roman" w:hAnsi="Times New Roman" w:cs="Times New Roman"/>
        </w:rPr>
        <w:t>fetal</w:t>
      </w:r>
      <w:r w:rsidR="003B3241" w:rsidRPr="00BC0BB7">
        <w:rPr>
          <w:rFonts w:ascii="Times New Roman" w:hAnsi="Times New Roman" w:cs="Times New Roman"/>
        </w:rPr>
        <w:t xml:space="preserve"> </w:t>
      </w:r>
      <w:r w:rsidRPr="00BC0BB7">
        <w:rPr>
          <w:rFonts w:ascii="Times New Roman" w:hAnsi="Times New Roman" w:cs="Times New Roman"/>
        </w:rPr>
        <w:t>bone and may cross the placenta</w:t>
      </w:r>
      <w:r w:rsidR="003B3241">
        <w:rPr>
          <w:rFonts w:ascii="Times New Roman" w:hAnsi="Times New Roman" w:cs="Times New Roman"/>
        </w:rPr>
        <w:t xml:space="preserve">. One study estimated that approximately 9% </w:t>
      </w:r>
      <w:r w:rsidR="003B3241" w:rsidRPr="00BC0BB7">
        <w:rPr>
          <w:rFonts w:ascii="Symbol" w:hAnsi="Symbol" w:cs="Times New Roman"/>
        </w:rPr>
        <w:t></w:t>
      </w:r>
      <w:r w:rsidR="003B3241" w:rsidRPr="00BC0BB7">
        <w:rPr>
          <w:rFonts w:ascii="Symbol" w:hAnsi="Symbol" w:cs="Times New Roman"/>
        </w:rPr>
        <w:t></w:t>
      </w:r>
      <w:r w:rsidR="003B3241" w:rsidRPr="00BC0BB7">
        <w:rPr>
          <w:rFonts w:ascii="Times New Roman" w:hAnsi="Times New Roman" w:cs="Times New Roman"/>
        </w:rPr>
        <w:t>CTX</w:t>
      </w:r>
      <w:r w:rsidR="003B3241">
        <w:rPr>
          <w:rFonts w:ascii="Times New Roman" w:hAnsi="Times New Roman" w:cs="Times New Roman"/>
        </w:rPr>
        <w:t xml:space="preserve"> and 2% of </w:t>
      </w:r>
      <w:r w:rsidR="003B3241">
        <w:rPr>
          <w:rFonts w:ascii="Symbol" w:hAnsi="Symbol" w:cstheme="minorHAnsi"/>
        </w:rPr>
        <w:t></w:t>
      </w:r>
      <w:r w:rsidR="003B3241">
        <w:rPr>
          <w:rFonts w:ascii="Symbol" w:hAnsi="Symbol" w:cstheme="minorHAnsi"/>
        </w:rPr>
        <w:t></w:t>
      </w:r>
      <w:r w:rsidR="003B3241">
        <w:rPr>
          <w:rFonts w:ascii="Times New Roman" w:hAnsi="Times New Roman" w:cs="Times New Roman"/>
        </w:rPr>
        <w:t>CTX in the mother’s urine in late pregnancy may be coming from the fetal skeleton</w:t>
      </w:r>
      <w:r w:rsidR="003B3241">
        <w:rPr>
          <w:rFonts w:ascii="Times New Roman" w:hAnsi="Times New Roman" w:cs="Times New Roman"/>
        </w:rPr>
        <w:fldChar w:fldCharType="begin">
          <w:fldData xml:space="preserve">PEVuZE5vdGU+PENpdGU+PEF1dGhvcj5OYXlsb3I8L0F1dGhvcj48WWVhcj4yMDAwPC9ZZWFyPjxS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dHkgZm9yIEJvbmUgYW5kIE1pbmVyYWwgUmVzZWFyY2g8L2FiYnItMT48L3BlcmlvZGljYWw+PHBh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</w:fldData>
        </w:fldChar>
      </w:r>
      <w:r w:rsidR="00D52523">
        <w:rPr>
          <w:rFonts w:ascii="Times New Roman" w:hAnsi="Times New Roman" w:cs="Times New Roman"/>
        </w:rPr>
        <w:instrText xml:space="preserve"> ADDIN EN.CITE </w:instrText>
      </w:r>
      <w:r w:rsidR="00D52523">
        <w:rPr>
          <w:rFonts w:ascii="Times New Roman" w:hAnsi="Times New Roman" w:cs="Times New Roman"/>
        </w:rPr>
        <w:fldChar w:fldCharType="begin">
          <w:fldData xml:space="preserve">PEVuZE5vdGU+PENpdGU+PEF1dGhvcj5OYXlsb3I8L0F1dGhvcj48WWVhcj4yMDAwPC9ZZWFyPjxS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dHkgZm9yIEJvbmUgYW5kIE1pbmVyYWwgUmVzZWFyY2g8L2FiYnItMT48L3BlcmlvZGljYWw+PHBh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</w:fldData>
        </w:fldChar>
      </w:r>
      <w:r w:rsidR="00D52523">
        <w:rPr>
          <w:rFonts w:ascii="Times New Roman" w:hAnsi="Times New Roman" w:cs="Times New Roman"/>
        </w:rPr>
        <w:instrText xml:space="preserve"> ADDIN EN.CITE.DATA </w:instrText>
      </w:r>
      <w:r w:rsidR="00D52523">
        <w:rPr>
          <w:rFonts w:ascii="Times New Roman" w:hAnsi="Times New Roman" w:cs="Times New Roman"/>
        </w:rPr>
      </w:r>
      <w:r w:rsidR="00D52523">
        <w:rPr>
          <w:rFonts w:ascii="Times New Roman" w:hAnsi="Times New Roman" w:cs="Times New Roman"/>
        </w:rPr>
        <w:fldChar w:fldCharType="end"/>
      </w:r>
      <w:r w:rsidR="003B3241">
        <w:rPr>
          <w:rFonts w:ascii="Times New Roman" w:hAnsi="Times New Roman" w:cs="Times New Roman"/>
        </w:rPr>
      </w:r>
      <w:r w:rsidR="003B3241">
        <w:rPr>
          <w:rFonts w:ascii="Times New Roman" w:hAnsi="Times New Roman" w:cs="Times New Roman"/>
        </w:rPr>
        <w:fldChar w:fldCharType="separate"/>
      </w:r>
      <w:r w:rsidR="00D52523">
        <w:rPr>
          <w:rFonts w:ascii="Times New Roman" w:hAnsi="Times New Roman" w:cs="Times New Roman"/>
          <w:noProof/>
        </w:rPr>
        <w:t>(48)</w:t>
      </w:r>
      <w:r w:rsidR="003B3241">
        <w:rPr>
          <w:rFonts w:ascii="Times New Roman" w:hAnsi="Times New Roman" w:cs="Times New Roman"/>
        </w:rPr>
        <w:fldChar w:fldCharType="end"/>
      </w:r>
      <w:r w:rsidR="0089672B" w:rsidRPr="00BC0BB7">
        <w:rPr>
          <w:rFonts w:ascii="Times New Roman" w:hAnsi="Times New Roman" w:cs="Times New Roman"/>
        </w:rPr>
        <w:t>;</w:t>
      </w:r>
      <w:r w:rsidRPr="00BC0BB7">
        <w:rPr>
          <w:rFonts w:ascii="Times New Roman" w:hAnsi="Times New Roman" w:cs="Times New Roman"/>
        </w:rPr>
        <w:t xml:space="preserve"> therefore</w:t>
      </w:r>
      <w:r w:rsidR="0089672B" w:rsidRPr="00BC0BB7">
        <w:rPr>
          <w:rFonts w:ascii="Times New Roman" w:hAnsi="Times New Roman" w:cs="Times New Roman"/>
        </w:rPr>
        <w:t>,</w:t>
      </w:r>
      <w:r w:rsidRPr="00BC0BB7">
        <w:rPr>
          <w:rFonts w:ascii="Times New Roman" w:hAnsi="Times New Roman" w:cs="Times New Roman"/>
        </w:rPr>
        <w:t xml:space="preserve"> it is not possible to quantify the fetal contribution to the mother’s urinary CTX</w:t>
      </w:r>
      <w:r w:rsidR="00F34ECD">
        <w:rPr>
          <w:rFonts w:ascii="Times New Roman" w:hAnsi="Times New Roman" w:cs="Times New Roman"/>
        </w:rPr>
        <w:t>.</w:t>
      </w:r>
      <w:r w:rsidRPr="00BC0BB7">
        <w:rPr>
          <w:rFonts w:ascii="Times New Roman" w:hAnsi="Times New Roman" w:cs="Times New Roman"/>
        </w:rPr>
        <w:t xml:space="preserve"> </w:t>
      </w:r>
      <w:bookmarkStart w:id="54" w:name="_Hlk73030038"/>
      <w:bookmarkEnd w:id="53"/>
      <w:r w:rsidR="00BC537A">
        <w:rPr>
          <w:rFonts w:ascii="Times New Roman" w:hAnsi="Times New Roman" w:cs="Times New Roman"/>
        </w:rPr>
        <w:t xml:space="preserve">As the participants were recruited in early pregnancy, pre-pregnancy DXA scans could not be performed. Therefore, we did not have the opportunity to explore changes in BMC and BMD, and its relationship with CTX, from pre-pregnancy to postpartum. </w:t>
      </w:r>
      <w:bookmarkEnd w:id="54"/>
      <w:r w:rsidRPr="00BC0BB7">
        <w:rPr>
          <w:rFonts w:ascii="Times New Roman" w:hAnsi="Times New Roman" w:cs="Times New Roman"/>
        </w:rPr>
        <w:t>Maternal breastfeeding is known to play a large role in determining levels of bone resorption and postpartum BMD, particularly at trabecular sites</w:t>
      </w:r>
      <w:r w:rsidR="00F34ECD">
        <w:rPr>
          <w:rFonts w:ascii="Times New Roman" w:hAnsi="Times New Roman" w:cs="Times New Roman"/>
        </w:rPr>
        <w:t xml:space="preserve"> </w:t>
      </w:r>
      <w:r w:rsidRPr="00BC0BB7">
        <w:rPr>
          <w:rFonts w:ascii="Times New Roman" w:hAnsi="Times New Roman" w:cs="Times New Roman"/>
        </w:rPr>
        <w:fldChar w:fldCharType="begin">
          <w:fldData xml:space="preserve">PEVuZE5vdGU+PENpdGU+PEF1dGhvcj5Lb3ZhY3M8L0F1dGhvcj48WWVhcj4yMDE3PC9ZZWFyPjxS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YWw+PHBhZ2VzPjY3Ni02ODA8L3BhZ2VzPjx2b2x1bWU+MzI8L3ZvbHVtZT48bnVtYmVyPjQ8L251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</w:fldData>
        </w:fldChar>
      </w:r>
      <w:r w:rsidR="00D52523">
        <w:rPr>
          <w:rFonts w:ascii="Times New Roman" w:hAnsi="Times New Roman" w:cs="Times New Roman"/>
        </w:rPr>
        <w:instrText xml:space="preserve"> ADDIN EN.CITE </w:instrText>
      </w:r>
      <w:r w:rsidR="00D52523">
        <w:rPr>
          <w:rFonts w:ascii="Times New Roman" w:hAnsi="Times New Roman" w:cs="Times New Roman"/>
        </w:rPr>
        <w:fldChar w:fldCharType="begin">
          <w:fldData xml:space="preserve">PEVuZE5vdGU+PENpdGU+PEF1dGhvcj5Lb3ZhY3M8L0F1dGhvcj48WWVhcj4yMDE3PC9ZZWFyPjxS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YWw+PHBhZ2VzPjY3Ni02ODA8L3BhZ2VzPjx2b2x1bWU+MzI8L3ZvbHVtZT48bnVtYmVyPjQ8L251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</w:fldData>
        </w:fldChar>
      </w:r>
      <w:r w:rsidR="00D52523">
        <w:rPr>
          <w:rFonts w:ascii="Times New Roman" w:hAnsi="Times New Roman" w:cs="Times New Roman"/>
        </w:rPr>
        <w:instrText xml:space="preserve"> ADDIN EN.CITE.DATA </w:instrText>
      </w:r>
      <w:r w:rsidR="00D52523">
        <w:rPr>
          <w:rFonts w:ascii="Times New Roman" w:hAnsi="Times New Roman" w:cs="Times New Roman"/>
        </w:rPr>
      </w:r>
      <w:r w:rsidR="00D52523">
        <w:rPr>
          <w:rFonts w:ascii="Times New Roman" w:hAnsi="Times New Roman" w:cs="Times New Roman"/>
        </w:rPr>
        <w:fldChar w:fldCharType="end"/>
      </w:r>
      <w:r w:rsidRPr="00BC0BB7">
        <w:rPr>
          <w:rFonts w:ascii="Times New Roman" w:hAnsi="Times New Roman" w:cs="Times New Roman"/>
        </w:rPr>
      </w:r>
      <w:r w:rsidRPr="00BC0BB7">
        <w:rPr>
          <w:rFonts w:ascii="Times New Roman" w:hAnsi="Times New Roman" w:cs="Times New Roman"/>
        </w:rPr>
        <w:fldChar w:fldCharType="separate"/>
      </w:r>
      <w:r w:rsidR="00D52523">
        <w:rPr>
          <w:rFonts w:ascii="Times New Roman" w:hAnsi="Times New Roman" w:cs="Times New Roman"/>
          <w:noProof/>
        </w:rPr>
        <w:t>(49)</w:t>
      </w:r>
      <w:r w:rsidRPr="00BC0BB7">
        <w:rPr>
          <w:rFonts w:ascii="Times New Roman" w:hAnsi="Times New Roman" w:cs="Times New Roman"/>
        </w:rPr>
        <w:fldChar w:fldCharType="end"/>
      </w:r>
      <w:r w:rsidR="00F34ECD">
        <w:rPr>
          <w:rFonts w:ascii="Times New Roman" w:hAnsi="Times New Roman" w:cs="Times New Roman"/>
        </w:rPr>
        <w:t>;</w:t>
      </w:r>
      <w:r w:rsidRPr="00BC0BB7">
        <w:rPr>
          <w:rFonts w:ascii="Times New Roman" w:hAnsi="Times New Roman" w:cs="Times New Roman"/>
        </w:rPr>
        <w:t xml:space="preserve"> lumbar spine BMD has been shown to decline by a mean of 5-10% during exclusive breastfeeding</w:t>
      </w:r>
      <w:r w:rsidR="00F34ECD">
        <w:rPr>
          <w:rFonts w:ascii="Times New Roman" w:hAnsi="Times New Roman" w:cs="Times New Roman"/>
        </w:rPr>
        <w:t xml:space="preserve"> </w:t>
      </w:r>
      <w:r w:rsidRPr="00BC0BB7">
        <w:rPr>
          <w:rFonts w:ascii="Times New Roman" w:hAnsi="Times New Roman" w:cs="Times New Roman"/>
        </w:rPr>
        <w:fldChar w:fldCharType="begin">
          <w:fldData xml:space="preserve">PEVuZE5vdGU+PENpdGU+PEF1dGhvcj5Lb3ZhY3M8L0F1dGhvcj48WWVhcj4yMDE3PC9ZZWFyPjxS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YWw+PHBhZ2VzPjY3Ni02ODA8L3BhZ2VzPjx2b2x1bWU+MzI8L3ZvbHVtZT48bnVtYmVyPjQ8L251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</w:fldData>
        </w:fldChar>
      </w:r>
      <w:r w:rsidR="00D52523">
        <w:rPr>
          <w:rFonts w:ascii="Times New Roman" w:hAnsi="Times New Roman" w:cs="Times New Roman"/>
        </w:rPr>
        <w:instrText xml:space="preserve"> ADDIN EN.CITE </w:instrText>
      </w:r>
      <w:r w:rsidR="00D52523">
        <w:rPr>
          <w:rFonts w:ascii="Times New Roman" w:hAnsi="Times New Roman" w:cs="Times New Roman"/>
        </w:rPr>
        <w:fldChar w:fldCharType="begin">
          <w:fldData xml:space="preserve">PEVuZE5vdGU+PENpdGU+PEF1dGhvcj5Lb3ZhY3M8L0F1dGhvcj48WWVhcj4yMDE3PC9ZZWFyPjxS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YWw+PHBhZ2VzPjY3Ni02ODA8L3BhZ2VzPjx2b2x1bWU+MzI8L3ZvbHVtZT48bnVtYmVyPjQ8L251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</w:fldData>
        </w:fldChar>
      </w:r>
      <w:r w:rsidR="00D52523">
        <w:rPr>
          <w:rFonts w:ascii="Times New Roman" w:hAnsi="Times New Roman" w:cs="Times New Roman"/>
        </w:rPr>
        <w:instrText xml:space="preserve"> ADDIN EN.CITE.DATA </w:instrText>
      </w:r>
      <w:r w:rsidR="00D52523">
        <w:rPr>
          <w:rFonts w:ascii="Times New Roman" w:hAnsi="Times New Roman" w:cs="Times New Roman"/>
        </w:rPr>
      </w:r>
      <w:r w:rsidR="00D52523">
        <w:rPr>
          <w:rFonts w:ascii="Times New Roman" w:hAnsi="Times New Roman" w:cs="Times New Roman"/>
        </w:rPr>
        <w:fldChar w:fldCharType="end"/>
      </w:r>
      <w:r w:rsidRPr="00BC0BB7">
        <w:rPr>
          <w:rFonts w:ascii="Times New Roman" w:hAnsi="Times New Roman" w:cs="Times New Roman"/>
        </w:rPr>
      </w:r>
      <w:r w:rsidRPr="00BC0BB7">
        <w:rPr>
          <w:rFonts w:ascii="Times New Roman" w:hAnsi="Times New Roman" w:cs="Times New Roman"/>
        </w:rPr>
        <w:fldChar w:fldCharType="separate"/>
      </w:r>
      <w:r w:rsidR="00D52523">
        <w:rPr>
          <w:rFonts w:ascii="Times New Roman" w:hAnsi="Times New Roman" w:cs="Times New Roman"/>
          <w:noProof/>
        </w:rPr>
        <w:t>(49)</w:t>
      </w:r>
      <w:r w:rsidRPr="00BC0BB7">
        <w:rPr>
          <w:rFonts w:ascii="Times New Roman" w:hAnsi="Times New Roman" w:cs="Times New Roman"/>
        </w:rPr>
        <w:fldChar w:fldCharType="end"/>
      </w:r>
      <w:r w:rsidR="00F34ECD">
        <w:rPr>
          <w:rFonts w:ascii="Times New Roman" w:hAnsi="Times New Roman" w:cs="Times New Roman"/>
        </w:rPr>
        <w:t>.</w:t>
      </w:r>
      <w:r w:rsidRPr="00BC0BB7">
        <w:rPr>
          <w:rFonts w:ascii="Times New Roman" w:hAnsi="Times New Roman" w:cs="Times New Roman"/>
        </w:rPr>
        <w:t xml:space="preserve"> Though mothers underwent DXA within 2 weeks postpartum, </w:t>
      </w:r>
      <w:r w:rsidR="00173F49" w:rsidRPr="00BC0BB7">
        <w:rPr>
          <w:rFonts w:ascii="Times New Roman" w:hAnsi="Times New Roman" w:cs="Times New Roman"/>
        </w:rPr>
        <w:t>the</w:t>
      </w:r>
      <w:r w:rsidRPr="00BC0BB7">
        <w:rPr>
          <w:rFonts w:ascii="Times New Roman" w:hAnsi="Times New Roman" w:cs="Times New Roman"/>
        </w:rPr>
        <w:t xml:space="preserve"> number of days spent breastfeeding prior to DXA assessment may be important</w:t>
      </w:r>
      <w:r w:rsidR="00173F49" w:rsidRPr="00BC0BB7">
        <w:rPr>
          <w:rFonts w:ascii="Times New Roman" w:hAnsi="Times New Roman" w:cs="Times New Roman"/>
        </w:rPr>
        <w:t xml:space="preserve"> but</w:t>
      </w:r>
      <w:r w:rsidRPr="00BC0BB7">
        <w:rPr>
          <w:rFonts w:ascii="Times New Roman" w:hAnsi="Times New Roman" w:cs="Times New Roman"/>
        </w:rPr>
        <w:t xml:space="preserve"> </w:t>
      </w:r>
      <w:r w:rsidR="00CC7887" w:rsidRPr="00BC0BB7">
        <w:rPr>
          <w:rFonts w:ascii="Times New Roman" w:hAnsi="Times New Roman" w:cs="Times New Roman"/>
        </w:rPr>
        <w:t xml:space="preserve">these </w:t>
      </w:r>
      <w:r w:rsidRPr="00BC0BB7">
        <w:rPr>
          <w:rFonts w:ascii="Times New Roman" w:hAnsi="Times New Roman" w:cs="Times New Roman"/>
        </w:rPr>
        <w:t xml:space="preserve">data </w:t>
      </w:r>
      <w:r w:rsidR="00CC7887" w:rsidRPr="00BC0BB7">
        <w:rPr>
          <w:rFonts w:ascii="Times New Roman" w:hAnsi="Times New Roman" w:cs="Times New Roman"/>
        </w:rPr>
        <w:t xml:space="preserve">were </w:t>
      </w:r>
      <w:r w:rsidRPr="00BC0BB7">
        <w:rPr>
          <w:rFonts w:ascii="Times New Roman" w:hAnsi="Times New Roman" w:cs="Times New Roman"/>
        </w:rPr>
        <w:t>not available. Finally, it should be acknowledged that this is a sub-analysis of a</w:t>
      </w:r>
      <w:r w:rsidR="0066286D" w:rsidRPr="00BC0BB7">
        <w:rPr>
          <w:rFonts w:ascii="Times New Roman" w:hAnsi="Times New Roman" w:cs="Times New Roman"/>
        </w:rPr>
        <w:t>n</w:t>
      </w:r>
      <w:r w:rsidRPr="00BC0BB7">
        <w:rPr>
          <w:rFonts w:ascii="Times New Roman" w:hAnsi="Times New Roman" w:cs="Times New Roman"/>
        </w:rPr>
        <w:t xml:space="preserve"> </w:t>
      </w:r>
      <w:r w:rsidR="0089672B" w:rsidRPr="00BC0BB7">
        <w:rPr>
          <w:rFonts w:ascii="Times New Roman" w:hAnsi="Times New Roman" w:cs="Times New Roman"/>
        </w:rPr>
        <w:t>RCT</w:t>
      </w:r>
      <w:r w:rsidRPr="00BC0BB7">
        <w:rPr>
          <w:rFonts w:ascii="Times New Roman" w:hAnsi="Times New Roman" w:cs="Times New Roman"/>
        </w:rPr>
        <w:t xml:space="preserve">, </w:t>
      </w:r>
      <w:r w:rsidR="00543867" w:rsidRPr="00BC0BB7">
        <w:rPr>
          <w:rFonts w:ascii="Times New Roman" w:hAnsi="Times New Roman" w:cs="Times New Roman"/>
        </w:rPr>
        <w:t>so</w:t>
      </w:r>
      <w:r w:rsidRPr="00BC0BB7">
        <w:rPr>
          <w:rFonts w:ascii="Times New Roman" w:hAnsi="Times New Roman" w:cs="Times New Roman"/>
        </w:rPr>
        <w:t xml:space="preserve"> whilst the differences in CTX between groups and associations with bone indices are biologically plausible and consistent with existing medical literature, </w:t>
      </w:r>
      <w:r w:rsidR="00DC2018" w:rsidRPr="00BC0BB7">
        <w:rPr>
          <w:rFonts w:ascii="Times New Roman" w:hAnsi="Times New Roman" w:cs="Times New Roman"/>
        </w:rPr>
        <w:t>they should be recognised as post hoc and requir</w:t>
      </w:r>
      <w:r w:rsidR="0089672B" w:rsidRPr="00BC0BB7">
        <w:rPr>
          <w:rFonts w:ascii="Times New Roman" w:hAnsi="Times New Roman" w:cs="Times New Roman"/>
        </w:rPr>
        <w:t>e</w:t>
      </w:r>
      <w:r w:rsidR="00DC2018" w:rsidRPr="00BC0BB7">
        <w:rPr>
          <w:rFonts w:ascii="Times New Roman" w:hAnsi="Times New Roman" w:cs="Times New Roman"/>
        </w:rPr>
        <w:t xml:space="preserve"> replication.</w:t>
      </w:r>
      <w:r w:rsidRPr="00BC0BB7">
        <w:rPr>
          <w:rFonts w:ascii="Times New Roman" w:hAnsi="Times New Roman" w:cs="Times New Roman"/>
        </w:rPr>
        <w:t xml:space="preserve"> </w:t>
      </w:r>
    </w:p>
    <w:p w14:paraId="41DE4C12" w14:textId="77777777" w:rsidR="00FC2936" w:rsidRDefault="00656031" w:rsidP="00FC2936">
      <w:pPr>
        <w:autoSpaceDE w:val="0"/>
        <w:autoSpaceDN w:val="0"/>
        <w:adjustRightInd w:val="0"/>
        <w:spacing w:after="120" w:line="480" w:lineRule="auto"/>
        <w:jc w:val="both"/>
        <w:rPr>
          <w:rFonts w:ascii="Times New Roman" w:eastAsia="Calibri" w:hAnsi="Times New Roman" w:cs="Times New Roman"/>
          <w:b/>
        </w:rPr>
      </w:pPr>
      <w:r w:rsidRPr="00BC0BB7">
        <w:rPr>
          <w:rFonts w:ascii="Times New Roman" w:hAnsi="Times New Roman" w:cs="Times New Roman"/>
        </w:rPr>
        <w:t xml:space="preserve">In conclusion, we have shown that </w:t>
      </w:r>
      <w:r w:rsidR="0066286D" w:rsidRPr="00BC0BB7">
        <w:rPr>
          <w:rFonts w:ascii="Times New Roman" w:hAnsi="Times New Roman" w:cs="Times New Roman"/>
        </w:rPr>
        <w:t xml:space="preserve">maternal </w:t>
      </w:r>
      <w:r w:rsidRPr="00BC0BB7">
        <w:rPr>
          <w:rFonts w:ascii="Times New Roman" w:hAnsi="Times New Roman" w:cs="Times New Roman"/>
        </w:rPr>
        <w:t xml:space="preserve">urinary CTX rises from early to late pregnancy, </w:t>
      </w:r>
      <w:r w:rsidR="002F1D76" w:rsidRPr="00BC0BB7">
        <w:rPr>
          <w:rFonts w:ascii="Times New Roman" w:hAnsi="Times New Roman" w:cs="Times New Roman"/>
        </w:rPr>
        <w:t>with the magnitude of this rise appearing to be</w:t>
      </w:r>
      <w:r w:rsidRPr="00BC0BB7">
        <w:rPr>
          <w:rFonts w:ascii="Times New Roman" w:hAnsi="Times New Roman" w:cs="Times New Roman"/>
        </w:rPr>
        <w:t xml:space="preserve"> reduced by gestational cholecalciferol supplementation, and is inversely associated with maternal bone mass post-partum. These findings</w:t>
      </w:r>
      <w:r w:rsidR="00DC2018" w:rsidRPr="00BC0BB7">
        <w:rPr>
          <w:rFonts w:ascii="Times New Roman" w:hAnsi="Times New Roman" w:cs="Times New Roman"/>
        </w:rPr>
        <w:t xml:space="preserve"> are consistent with a protective effect of gestational vitamin D supplementation on maternal bone health and</w:t>
      </w:r>
      <w:r w:rsidRPr="00BC0BB7">
        <w:rPr>
          <w:rFonts w:ascii="Times New Roman" w:hAnsi="Times New Roman" w:cs="Times New Roman"/>
        </w:rPr>
        <w:t xml:space="preserve"> inform our understanding of bone resorption in pregnancy and </w:t>
      </w:r>
      <w:r w:rsidR="0089672B" w:rsidRPr="00BC0BB7">
        <w:rPr>
          <w:rFonts w:ascii="Times New Roman" w:hAnsi="Times New Roman" w:cs="Times New Roman"/>
        </w:rPr>
        <w:t xml:space="preserve">the </w:t>
      </w:r>
      <w:r w:rsidRPr="00BC0BB7">
        <w:rPr>
          <w:rFonts w:ascii="Times New Roman" w:hAnsi="Times New Roman" w:cs="Times New Roman"/>
        </w:rPr>
        <w:t>potential relationship with vitamin D metabolism.</w:t>
      </w:r>
      <w:r w:rsidR="00543867" w:rsidRPr="00BC0BB7">
        <w:rPr>
          <w:rFonts w:ascii="Times New Roman" w:hAnsi="Times New Roman" w:cs="Times New Roman"/>
        </w:rPr>
        <w:t xml:space="preserve"> Long</w:t>
      </w:r>
      <w:r w:rsidR="0089672B" w:rsidRPr="00BC0BB7">
        <w:rPr>
          <w:rFonts w:ascii="Times New Roman" w:hAnsi="Times New Roman" w:cs="Times New Roman"/>
        </w:rPr>
        <w:t>-</w:t>
      </w:r>
      <w:r w:rsidR="00543867" w:rsidRPr="00BC0BB7">
        <w:rPr>
          <w:rFonts w:ascii="Times New Roman" w:hAnsi="Times New Roman" w:cs="Times New Roman"/>
        </w:rPr>
        <w:t xml:space="preserve">term follow-up of both mothers and offspring, with repeat assessments of bone indices, will enable us to determine </w:t>
      </w:r>
      <w:r w:rsidR="0089672B" w:rsidRPr="00BC0BB7">
        <w:rPr>
          <w:rFonts w:ascii="Times New Roman" w:hAnsi="Times New Roman" w:cs="Times New Roman"/>
        </w:rPr>
        <w:t xml:space="preserve">better </w:t>
      </w:r>
      <w:r w:rsidR="00543867" w:rsidRPr="00BC0BB7">
        <w:rPr>
          <w:rFonts w:ascii="Times New Roman" w:hAnsi="Times New Roman" w:cs="Times New Roman"/>
        </w:rPr>
        <w:t>the lasting impact of cholecalciferol supplementation in pregnancy.</w:t>
      </w:r>
      <w:r w:rsidR="00FC2936" w:rsidRPr="00FC2936">
        <w:rPr>
          <w:rFonts w:ascii="Times New Roman" w:eastAsia="Calibri" w:hAnsi="Times New Roman" w:cs="Times New Roman"/>
          <w:b/>
        </w:rPr>
        <w:t xml:space="preserve"> </w:t>
      </w:r>
    </w:p>
    <w:p w14:paraId="73FB2A8F" w14:textId="77777777" w:rsidR="00FC2936" w:rsidRDefault="00FC2936" w:rsidP="00FC2936">
      <w:pPr>
        <w:autoSpaceDE w:val="0"/>
        <w:autoSpaceDN w:val="0"/>
        <w:adjustRightInd w:val="0"/>
        <w:spacing w:after="120" w:line="480" w:lineRule="auto"/>
        <w:jc w:val="both"/>
        <w:rPr>
          <w:rFonts w:ascii="Times New Roman" w:eastAsia="Calibri" w:hAnsi="Times New Roman" w:cs="Times New Roman"/>
          <w:b/>
        </w:rPr>
      </w:pPr>
      <w:r>
        <w:rPr>
          <w:rFonts w:ascii="Times New Roman" w:eastAsia="Calibri" w:hAnsi="Times New Roman" w:cs="Times New Roman"/>
          <w:b/>
        </w:rPr>
        <w:t>Acknowledgements</w:t>
      </w:r>
    </w:p>
    <w:p w14:paraId="73399DD8" w14:textId="24E75815" w:rsidR="00FC2936" w:rsidRPr="00FC2936" w:rsidRDefault="00FC2936" w:rsidP="00FC2936">
      <w:pPr>
        <w:autoSpaceDE w:val="0"/>
        <w:autoSpaceDN w:val="0"/>
        <w:adjustRightInd w:val="0"/>
        <w:spacing w:after="120" w:line="480" w:lineRule="auto"/>
        <w:jc w:val="both"/>
        <w:rPr>
          <w:rFonts w:ascii="Times New Roman" w:hAnsi="Times New Roman" w:cs="Times New Roman"/>
          <w:bCs/>
          <w:i/>
          <w:iCs/>
        </w:rPr>
      </w:pPr>
      <w:r w:rsidRPr="00FC2936">
        <w:rPr>
          <w:rFonts w:ascii="Times New Roman" w:hAnsi="Times New Roman" w:cs="Times New Roman"/>
          <w:bCs/>
          <w:i/>
          <w:iCs/>
        </w:rPr>
        <w:t>Conflicts of Interest</w:t>
      </w:r>
      <w:r>
        <w:rPr>
          <w:rFonts w:ascii="Times New Roman" w:hAnsi="Times New Roman" w:cs="Times New Roman"/>
          <w:bCs/>
          <w:i/>
          <w:iCs/>
        </w:rPr>
        <w:t xml:space="preserve"> </w:t>
      </w:r>
      <w:r w:rsidR="004D0F69">
        <w:rPr>
          <w:rFonts w:ascii="Times New Roman" w:hAnsi="Times New Roman" w:cs="Times New Roman"/>
          <w:bCs/>
          <w:i/>
          <w:iCs/>
        </w:rPr>
        <w:t>Statement</w:t>
      </w:r>
    </w:p>
    <w:p w14:paraId="04694FB3" w14:textId="7C4D8083" w:rsidR="00FC2936" w:rsidRPr="00FC2936" w:rsidRDefault="00FC2936" w:rsidP="00FC2936">
      <w:pPr>
        <w:autoSpaceDE w:val="0"/>
        <w:autoSpaceDN w:val="0"/>
        <w:adjustRightInd w:val="0"/>
        <w:spacing w:after="120" w:line="480" w:lineRule="auto"/>
        <w:jc w:val="both"/>
        <w:rPr>
          <w:rFonts w:ascii="Times New Roman" w:hAnsi="Times New Roman" w:cs="Times New Roman"/>
          <w:b/>
          <w:bCs/>
        </w:rPr>
      </w:pPr>
      <w:r w:rsidRPr="00FC2936">
        <w:rPr>
          <w:rFonts w:ascii="Times New Roman" w:hAnsi="Times New Roman" w:cs="Times New Roman"/>
        </w:rPr>
        <w:t>E. Curtis reports honoraria/travel support from UCB</w:t>
      </w:r>
      <w:r>
        <w:rPr>
          <w:rFonts w:ascii="Times New Roman" w:hAnsi="Times New Roman" w:cs="Times New Roman"/>
        </w:rPr>
        <w:t xml:space="preserve">, </w:t>
      </w:r>
      <w:r w:rsidR="00F34ECD">
        <w:rPr>
          <w:rFonts w:ascii="Times New Roman" w:hAnsi="Times New Roman" w:cs="Times New Roman"/>
        </w:rPr>
        <w:t xml:space="preserve">Eli </w:t>
      </w:r>
      <w:r>
        <w:rPr>
          <w:rFonts w:ascii="Times New Roman" w:hAnsi="Times New Roman" w:cs="Times New Roman"/>
        </w:rPr>
        <w:t>Lilly, Pfizer</w:t>
      </w:r>
      <w:r w:rsidRPr="00FC2936">
        <w:rPr>
          <w:rFonts w:ascii="Times New Roman" w:hAnsi="Times New Roman" w:cs="Times New Roman"/>
        </w:rPr>
        <w:t xml:space="preserve"> and Amgen outside the submitted work. R. Moon has nothing to disclose. S D’Angelo has nothing to disclose. S. Crozier has nothing to disclose. N. Bishop reports remuneration from Internis Pharmaceuticals Ltd, outside the submitted work. S. Gopal-Kothandapani has nothing to disclose; S. Kennedy has nothing to disclose. A. Papageorghiou reports grants from Arthritis Research Council, during the conduct of the study. R. Fraser has nothing to disclose. S. Gandhi has nothing to disclose. I. Schoenmakers has nothing to disclose. A Prentice has nothing to disclose. H. Inskip reports grants from Medical Research Council, Arthritis Research UK, European Union’s Seventh Framework Programme, during the conduct of the study; and while not directly receiving funding from other bodies, members of her team have received funding from the following companies from other work: Danone, Nestec, Abbott Nutrition. K. Godfrey reports reimbursement for speaking at Nestle Nutrition Institute conferences, grants from Abbott Nutrition &amp; Nestec, outside the submitted work; in addition, K. Godfrey has a patent Phenotype Prediction pending, a patent Predictive Use of CpG Methylation pending, and a patent Maternal Nutrition Composition pending, not directly related to this work. M.K. Javaid reports personal fees from Stirling Anglia, Consilient Health and Internis, outside the submitted work. R. Eastell reports grants and personal fees from Amgen, grants from Department of Health, grants from AstraZeneca, grants, personal fees and non-financial support from Immunodiagnostic Systems, grants from ARUK/MRC </w:t>
      </w:r>
      <w:r w:rsidR="000504FF">
        <w:rPr>
          <w:rFonts w:ascii="Times New Roman" w:hAnsi="Times New Roman" w:cs="Times New Roman"/>
        </w:rPr>
        <w:t>Center</w:t>
      </w:r>
      <w:r w:rsidRPr="00FC2936">
        <w:rPr>
          <w:rFonts w:ascii="Times New Roman" w:hAnsi="Times New Roman" w:cs="Times New Roman"/>
        </w:rPr>
        <w:t xml:space="preserve"> for Excellence in Musculoskeletal Ageing Research, grants from National Institute for Health Research, grants from MRC/AZ Mechanisms of Diseases Call, grants from MRC, grants and personal fees from Alexion, grants and other from National Osteoporosis Society, grants, personal fees and other from Roche, personal fees from Otsuka, Novartis, Merck, Bayer, Johnson &amp; Johnson, Fonterra Brands, Janssen Research, personal fees and other from Eli Lilly, personal fees from Ono Pharma, Alere (Unipath), Chronos, personal fees and other from CL Biosystems, other from European Calcified Tissue Society, IOF CSA, personal fees from Teijin Pham Limited, other from ASBMR, personal fees from D-STAR, personal fees from GSK Nutrition, outside the submitted work. N. Arden has received honoraria, held advisory board positions (which involved receipt of fees), and received consortium research grants, respectively, from: Merck, grants from Roche, personal fees from Smith &amp; Nephew, Nicox, Flexion, grants from Bioiberica, Novartis, and personal fees from Bioventus and Freshfields, outside the submitted work. A. Carr has nothing to disclose. M. Clynes has nothing to disclose. E. Dennison has nothing to disclose. M.Z. Mughal has nothing to disclose. D. Reid has nothing to disclose.  S. Woolford has nothing to disclose. C. Cooper reports personal fees from ABBH, Amgen, Eli Lilly, GSK, Medtronic, Merck, Novartis, Pfizer, Roche, Servier and Takeda, outside the submitted work. N. Harvey reports personal fees, consultancy, lecture fees and honoraria from Alliance for Better Bone Health, AMGEN, MSD, Eli Lilly, Servier, Shire, UCB, Consilient Healthcare, Kyowa Kirin and Internis Pharma, outside the submitted work.</w:t>
      </w:r>
    </w:p>
    <w:p w14:paraId="3AD55408" w14:textId="77777777" w:rsidR="0063546A" w:rsidRDefault="0063546A" w:rsidP="0063546A">
      <w:pPr>
        <w:autoSpaceDE w:val="0"/>
        <w:autoSpaceDN w:val="0"/>
        <w:adjustRightInd w:val="0"/>
        <w:spacing w:after="120" w:line="480" w:lineRule="auto"/>
        <w:jc w:val="both"/>
        <w:rPr>
          <w:rFonts w:ascii="Times New Roman" w:hAnsi="Times New Roman" w:cs="Times New Roman"/>
        </w:rPr>
      </w:pPr>
    </w:p>
    <w:p w14:paraId="0E401763" w14:textId="05E2F1B3" w:rsidR="00984377" w:rsidRDefault="00984377" w:rsidP="0063546A">
      <w:pPr>
        <w:autoSpaceDE w:val="0"/>
        <w:autoSpaceDN w:val="0"/>
        <w:adjustRightInd w:val="0"/>
        <w:spacing w:after="120" w:line="480" w:lineRule="auto"/>
        <w:jc w:val="both"/>
        <w:rPr>
          <w:rFonts w:ascii="Times New Roman" w:hAnsi="Times New Roman" w:cs="Times New Roman"/>
          <w:i/>
          <w:iCs/>
        </w:rPr>
      </w:pPr>
      <w:r w:rsidRPr="00984377">
        <w:rPr>
          <w:rFonts w:ascii="Times New Roman" w:hAnsi="Times New Roman" w:cs="Times New Roman"/>
          <w:i/>
          <w:iCs/>
        </w:rPr>
        <w:t>Author contribution</w:t>
      </w:r>
      <w:r>
        <w:rPr>
          <w:rFonts w:ascii="Times New Roman" w:hAnsi="Times New Roman" w:cs="Times New Roman"/>
          <w:i/>
          <w:iCs/>
        </w:rPr>
        <w:t>s</w:t>
      </w:r>
    </w:p>
    <w:p w14:paraId="581B1C53" w14:textId="36502E14" w:rsidR="00984377" w:rsidRPr="00984377" w:rsidRDefault="00984377" w:rsidP="00984377">
      <w:pPr>
        <w:spacing w:line="480" w:lineRule="auto"/>
        <w:rPr>
          <w:rFonts w:ascii="Times New Roman" w:hAnsi="Times New Roman" w:cs="Times New Roman"/>
        </w:rPr>
        <w:sectPr w:rsidR="00984377" w:rsidRPr="00984377" w:rsidSect="0063546A">
          <w:type w:val="continuous"/>
          <w:pgSz w:w="11906" w:h="16838"/>
          <w:pgMar w:top="1440" w:right="1440" w:bottom="1440" w:left="1440" w:header="709" w:footer="709" w:gutter="0"/>
          <w:lnNumType w:countBy="1" w:restart="continuous"/>
          <w:cols w:space="708"/>
          <w:docGrid w:linePitch="360"/>
        </w:sectPr>
      </w:pPr>
      <w:r>
        <w:rPr>
          <w:rFonts w:ascii="Times New Roman" w:hAnsi="Times New Roman" w:cs="Times New Roman"/>
        </w:rPr>
        <w:t>EMC</w:t>
      </w:r>
      <w:r w:rsidR="00E76B83">
        <w:rPr>
          <w:rFonts w:ascii="Times New Roman" w:hAnsi="Times New Roman" w:cs="Times New Roman"/>
        </w:rPr>
        <w:t xml:space="preserve"> and NCH designed the research,</w:t>
      </w:r>
      <w:r>
        <w:rPr>
          <w:rFonts w:ascii="Times New Roman" w:hAnsi="Times New Roman" w:cs="Times New Roman"/>
        </w:rPr>
        <w:t xml:space="preserve"> </w:t>
      </w:r>
      <w:r w:rsidR="00E76B83">
        <w:rPr>
          <w:rFonts w:ascii="Times New Roman" w:hAnsi="Times New Roman" w:cs="Times New Roman"/>
        </w:rPr>
        <w:t xml:space="preserve">EMC, </w:t>
      </w:r>
      <w:r>
        <w:rPr>
          <w:rFonts w:ascii="Times New Roman" w:hAnsi="Times New Roman" w:cs="Times New Roman"/>
        </w:rPr>
        <w:t xml:space="preserve">KM, RJM and NCH </w:t>
      </w:r>
      <w:r w:rsidR="00E76B83">
        <w:rPr>
          <w:rFonts w:ascii="Times New Roman" w:hAnsi="Times New Roman" w:cs="Times New Roman"/>
        </w:rPr>
        <w:t>wrote the paper</w:t>
      </w:r>
      <w:r>
        <w:rPr>
          <w:rFonts w:ascii="Times New Roman" w:hAnsi="Times New Roman" w:cs="Times New Roman"/>
        </w:rPr>
        <w:t xml:space="preserve">. FG and RE, alongside IS and AP undertook or advised upon the laboratory analyses. CP, SD, SRC and HMI </w:t>
      </w:r>
      <w:r w:rsidR="00E76B83">
        <w:rPr>
          <w:rFonts w:ascii="Times New Roman" w:hAnsi="Times New Roman" w:cs="Times New Roman"/>
        </w:rPr>
        <w:t>performed</w:t>
      </w:r>
      <w:r>
        <w:rPr>
          <w:rFonts w:ascii="Times New Roman" w:hAnsi="Times New Roman" w:cs="Times New Roman"/>
        </w:rPr>
        <w:t xml:space="preserve"> the statistical analysis. NJB, SHK, ATP, RF, SVG, KMG, MKJ oversaw the MAVIDOS trial at the Oxford, Sheffield and Southampton sites. NCH and CC supervised the study and the preparation of the manuscript. CC </w:t>
      </w:r>
      <w:r w:rsidR="00E76B83">
        <w:rPr>
          <w:rFonts w:ascii="Times New Roman" w:hAnsi="Times New Roman" w:cs="Times New Roman"/>
        </w:rPr>
        <w:t>had primary responsibility for final content</w:t>
      </w:r>
      <w:r>
        <w:rPr>
          <w:rFonts w:ascii="Times New Roman" w:hAnsi="Times New Roman" w:cs="Times New Roman"/>
        </w:rPr>
        <w:t xml:space="preserve">. </w:t>
      </w:r>
      <w:r w:rsidR="008B26F1" w:rsidRPr="00984377">
        <w:rPr>
          <w:rFonts w:ascii="Times New Roman" w:hAnsi="Times New Roman" w:cs="Times New Roman"/>
        </w:rPr>
        <w:t>All authors</w:t>
      </w:r>
      <w:r w:rsidR="008B26F1">
        <w:rPr>
          <w:rFonts w:ascii="Times New Roman" w:hAnsi="Times New Roman" w:cs="Times New Roman"/>
        </w:rPr>
        <w:t xml:space="preserve"> contributed to the preparation and </w:t>
      </w:r>
      <w:r w:rsidR="0041172A">
        <w:rPr>
          <w:rFonts w:ascii="Times New Roman" w:hAnsi="Times New Roman" w:cs="Times New Roman"/>
        </w:rPr>
        <w:t>have read and approved the final version</w:t>
      </w:r>
      <w:r w:rsidR="008B26F1">
        <w:rPr>
          <w:rFonts w:ascii="Times New Roman" w:hAnsi="Times New Roman" w:cs="Times New Roman"/>
        </w:rPr>
        <w:t>.</w:t>
      </w:r>
    </w:p>
    <w:p w14:paraId="6A383DEC" w14:textId="75B91302" w:rsidR="00656031" w:rsidRPr="00BC0BB7" w:rsidRDefault="00656031" w:rsidP="0063546A">
      <w:pPr>
        <w:autoSpaceDE w:val="0"/>
        <w:autoSpaceDN w:val="0"/>
        <w:adjustRightInd w:val="0"/>
        <w:spacing w:after="120" w:line="480" w:lineRule="auto"/>
        <w:jc w:val="both"/>
        <w:rPr>
          <w:rFonts w:ascii="Times New Roman" w:hAnsi="Times New Roman" w:cs="Times New Roman"/>
        </w:rPr>
      </w:pPr>
    </w:p>
    <w:p w14:paraId="03FA7246" w14:textId="7F6B26AD" w:rsidR="0099486B" w:rsidRDefault="0099486B">
      <w:pPr>
        <w:rPr>
          <w:rFonts w:ascii="Times New Roman" w:hAnsi="Times New Roman" w:cs="Times New Roman"/>
          <w:b/>
        </w:rPr>
      </w:pPr>
      <w:r>
        <w:rPr>
          <w:rFonts w:ascii="Times New Roman" w:hAnsi="Times New Roman" w:cs="Times New Roman"/>
          <w:b/>
        </w:rPr>
        <w:br w:type="page"/>
      </w:r>
    </w:p>
    <w:p w14:paraId="52814F2D" w14:textId="76C8AC41" w:rsidR="00436EEE" w:rsidRPr="00BC0BB7" w:rsidRDefault="001909DC" w:rsidP="001909DC">
      <w:pPr>
        <w:autoSpaceDE w:val="0"/>
        <w:autoSpaceDN w:val="0"/>
        <w:adjustRightInd w:val="0"/>
        <w:spacing w:after="0" w:line="480" w:lineRule="auto"/>
        <w:jc w:val="both"/>
        <w:rPr>
          <w:rFonts w:ascii="Times New Roman" w:hAnsi="Times New Roman" w:cs="Times New Roman"/>
          <w:b/>
        </w:rPr>
      </w:pPr>
      <w:r w:rsidRPr="00BC0BB7">
        <w:rPr>
          <w:rFonts w:ascii="Times New Roman" w:hAnsi="Times New Roman" w:cs="Times New Roman"/>
          <w:b/>
        </w:rPr>
        <w:t>References</w:t>
      </w:r>
    </w:p>
    <w:p w14:paraId="6AA8A46F" w14:textId="77777777" w:rsidR="00D52523" w:rsidRPr="00D52523" w:rsidRDefault="00436EEE" w:rsidP="00D52523">
      <w:pPr>
        <w:pStyle w:val="EndNoteBibliography"/>
        <w:spacing w:after="240"/>
      </w:pPr>
      <w:r w:rsidRPr="00BC0BB7">
        <w:fldChar w:fldCharType="begin"/>
      </w:r>
      <w:r w:rsidRPr="00BC0BB7">
        <w:instrText xml:space="preserve"> ADDIN EN.REFLIST </w:instrText>
      </w:r>
      <w:r w:rsidRPr="00BC0BB7">
        <w:fldChar w:fldCharType="separate"/>
      </w:r>
      <w:r w:rsidR="00D52523" w:rsidRPr="00D52523">
        <w:t>1.</w:t>
      </w:r>
      <w:r w:rsidR="00D52523" w:rsidRPr="00D52523">
        <w:tab/>
        <w:t>Kovacs CS. Calcium and bone metabolism in pregnancy and lactation. J Clin Endocrinol Metab. 2001;86(6):2344-8.</w:t>
      </w:r>
    </w:p>
    <w:p w14:paraId="71CA8020" w14:textId="77777777" w:rsidR="00D52523" w:rsidRPr="00D52523" w:rsidRDefault="00D52523" w:rsidP="00D52523">
      <w:pPr>
        <w:pStyle w:val="EndNoteBibliography"/>
        <w:spacing w:after="240"/>
      </w:pPr>
      <w:r w:rsidRPr="00D52523">
        <w:t>2.</w:t>
      </w:r>
      <w:r w:rsidRPr="00D52523">
        <w:tab/>
        <w:t>Givens MH, Macy IG. The chemical composition of the human fetus. Journal of Biological Chemistry. 1933;102(1):7-17.</w:t>
      </w:r>
    </w:p>
    <w:p w14:paraId="495EB085" w14:textId="77777777" w:rsidR="00D52523" w:rsidRPr="00D52523" w:rsidRDefault="00D52523" w:rsidP="00D52523">
      <w:pPr>
        <w:pStyle w:val="EndNoteBibliography"/>
        <w:spacing w:after="240"/>
      </w:pPr>
      <w:r w:rsidRPr="00D52523">
        <w:t>3.</w:t>
      </w:r>
      <w:r w:rsidRPr="00D52523">
        <w:tab/>
        <w:t>Kumar R, Cohen WR, Silva P, Epstein FH. Elevated 1,25-dihydroxyvitamin D plasma levels in normal human pregnancy and lactation. J Clin Invest 1979;63(2):342-4.</w:t>
      </w:r>
    </w:p>
    <w:p w14:paraId="2597D7DA" w14:textId="77777777" w:rsidR="00D52523" w:rsidRPr="00D52523" w:rsidRDefault="00D52523" w:rsidP="00D52523">
      <w:pPr>
        <w:pStyle w:val="EndNoteBibliography"/>
        <w:spacing w:after="240"/>
      </w:pPr>
      <w:r w:rsidRPr="00D52523">
        <w:t>4.</w:t>
      </w:r>
      <w:r w:rsidRPr="00D52523">
        <w:tab/>
        <w:t>Robins SP. Collagen crosslinks in metabolic bone disease. Acta Orthop Scand Suppl. 1995;266:171-5.</w:t>
      </w:r>
    </w:p>
    <w:p w14:paraId="4382F3B5" w14:textId="77777777" w:rsidR="00D52523" w:rsidRPr="00D52523" w:rsidRDefault="00D52523" w:rsidP="00D52523">
      <w:pPr>
        <w:pStyle w:val="EndNoteBibliography"/>
        <w:spacing w:after="240"/>
      </w:pPr>
      <w:r w:rsidRPr="00D52523">
        <w:t>5.</w:t>
      </w:r>
      <w:r w:rsidRPr="00D52523">
        <w:tab/>
        <w:t>Heaney RP. Vitamin D: how much do we need, and how much is too much? Osteoporos Int. 2000;11(7):553-5.</w:t>
      </w:r>
    </w:p>
    <w:p w14:paraId="6C08E4FD" w14:textId="77777777" w:rsidR="00D52523" w:rsidRPr="00D52523" w:rsidRDefault="00D52523" w:rsidP="00D52523">
      <w:pPr>
        <w:pStyle w:val="EndNoteBibliography"/>
        <w:spacing w:after="240"/>
      </w:pPr>
      <w:r w:rsidRPr="00D52523">
        <w:t>6.</w:t>
      </w:r>
      <w:r w:rsidRPr="00D52523">
        <w:tab/>
        <w:t>Park H, Brannon PM, West AA, Yan J, Jiang X, Perry CA, Malysheva O, Mehta S, Caudill MA. Maternal vitamin D biomarkers are associated with maternal and fetal bone turnover among pregnant women consuming controlled amounts of vitamin D, calcium, and phosphorus. Bone. 2017;95:183-91.</w:t>
      </w:r>
    </w:p>
    <w:p w14:paraId="1A53793E" w14:textId="77777777" w:rsidR="00D52523" w:rsidRPr="00D52523" w:rsidRDefault="00D52523" w:rsidP="00D52523">
      <w:pPr>
        <w:pStyle w:val="EndNoteBibliography"/>
        <w:spacing w:after="240"/>
      </w:pPr>
      <w:r w:rsidRPr="00D52523">
        <w:t>7.</w:t>
      </w:r>
      <w:r w:rsidRPr="00D52523">
        <w:tab/>
        <w:t>Thiering E, Bruske I, Kratzsch J, Hofbauer LC, Berdel D, von Berg A, Lehmann I, Hoffmann B, Bauer CP, Koletzko S, et al. Associations between serum 25-hydroxyvitamin D and bone turnover markers in a population based sample of German children. Sci Rep. 2015;5:18138.</w:t>
      </w:r>
    </w:p>
    <w:p w14:paraId="4B26C52B" w14:textId="77777777" w:rsidR="00D52523" w:rsidRPr="00D52523" w:rsidRDefault="00D52523" w:rsidP="00D52523">
      <w:pPr>
        <w:pStyle w:val="EndNoteBibliography"/>
        <w:spacing w:after="240"/>
      </w:pPr>
      <w:r w:rsidRPr="00D52523">
        <w:t>8.</w:t>
      </w:r>
      <w:r w:rsidRPr="00D52523">
        <w:tab/>
        <w:t>Haliloglu B, Ilter E, Aksungar FB, Celik A, Coksuer H, Gunduz T, Yucel E, Ozekici U. Bone turnover and maternal 25(OH) vitamin D3 levels during pregnancy and the postpartum period: should routine vitamin D supplementation be increased in pregnant women? Eur J Obstet Gynecol Reprod Biol. 2011;158(1):24-7.</w:t>
      </w:r>
    </w:p>
    <w:p w14:paraId="1A1F70E3" w14:textId="77777777" w:rsidR="00D52523" w:rsidRPr="00D52523" w:rsidRDefault="00D52523" w:rsidP="00D52523">
      <w:pPr>
        <w:pStyle w:val="EndNoteBibliography"/>
        <w:spacing w:after="240"/>
      </w:pPr>
      <w:r w:rsidRPr="00D52523">
        <w:t>9.</w:t>
      </w:r>
      <w:r w:rsidRPr="00D52523">
        <w:tab/>
        <w:t>O'Brien EC, Kilbane MT, McKenna MJ, Segurado R, Geraghty AA, McAuliffe FM. Calcium intake in winter pregnancy attenuates impact of vitamin D inadequacy on urine NTX, a marker of bone resorption. Eur J Nutr. 2018;57(3):1015-23.</w:t>
      </w:r>
    </w:p>
    <w:p w14:paraId="613F5BDB" w14:textId="77777777" w:rsidR="00D52523" w:rsidRPr="00D52523" w:rsidRDefault="00D52523" w:rsidP="00D52523">
      <w:pPr>
        <w:pStyle w:val="EndNoteBibliography"/>
        <w:spacing w:after="240"/>
      </w:pPr>
      <w:r w:rsidRPr="00D52523">
        <w:t>10.</w:t>
      </w:r>
      <w:r w:rsidRPr="00D52523">
        <w:tab/>
        <w:t>Black AJ, Topping J, Durham B, Farquharson RG, Fraser WD. A detailed assessment of alterations in bone turnover, calcium homeostasis, and bone density in normal pregnancy. J Bone Miner Res. 2000;15(3):557-63.</w:t>
      </w:r>
    </w:p>
    <w:p w14:paraId="356FE4AA" w14:textId="77777777" w:rsidR="00D52523" w:rsidRPr="00D52523" w:rsidRDefault="00D52523" w:rsidP="00D52523">
      <w:pPr>
        <w:pStyle w:val="EndNoteBibliography"/>
        <w:spacing w:after="240"/>
      </w:pPr>
      <w:r w:rsidRPr="00D52523">
        <w:t>11.</w:t>
      </w:r>
      <w:r w:rsidRPr="00D52523">
        <w:tab/>
        <w:t>Cross NA, Hillman LS, Allen SH, Krause GF, Vieira NE. Calcium homeostasis and bone metabolism during pregnancy, lactation, and postweaning: a longitudinal study. Am J Clin Nutr. 1995;61(3):514-23.</w:t>
      </w:r>
    </w:p>
    <w:p w14:paraId="2659EA79" w14:textId="77777777" w:rsidR="00D52523" w:rsidRPr="00D52523" w:rsidRDefault="00D52523" w:rsidP="00D52523">
      <w:pPr>
        <w:pStyle w:val="EndNoteBibliography"/>
        <w:spacing w:after="240"/>
      </w:pPr>
      <w:r w:rsidRPr="00D52523">
        <w:t>12.</w:t>
      </w:r>
      <w:r w:rsidRPr="00D52523">
        <w:tab/>
        <w:t>Gallacher SJ, Fraser WD, Owens OJ, Dryburgh FJ, Logue FC, Jenkins A, Kennedy J, Boyle IT. Changes in calciotrophic hormones and biochemical markers of bone turnover in normal human pregnancy. Eur J Endocrinol. 1994;131(4):369-74.</w:t>
      </w:r>
    </w:p>
    <w:p w14:paraId="1E7D2129" w14:textId="77777777" w:rsidR="00D52523" w:rsidRPr="00D52523" w:rsidRDefault="00D52523" w:rsidP="00D52523">
      <w:pPr>
        <w:pStyle w:val="EndNoteBibliography"/>
        <w:spacing w:after="240"/>
      </w:pPr>
      <w:r w:rsidRPr="00D52523">
        <w:t>13.</w:t>
      </w:r>
      <w:r w:rsidRPr="00D52523">
        <w:tab/>
        <w:t>Kaur M, Godber IM, Lawson N, Baker PN, Pearson D, Hosking DJ. Changes in serum markers of bone turnover during normal pregnancy. AnnClinBiochem. 2003;40(Pt 5):508-13.</w:t>
      </w:r>
    </w:p>
    <w:p w14:paraId="540FDDCD" w14:textId="77777777" w:rsidR="00D52523" w:rsidRPr="00D52523" w:rsidRDefault="00D52523" w:rsidP="00D52523">
      <w:pPr>
        <w:pStyle w:val="EndNoteBibliography"/>
        <w:spacing w:after="240"/>
      </w:pPr>
      <w:r w:rsidRPr="00D52523">
        <w:t>14.</w:t>
      </w:r>
      <w:r w:rsidRPr="00D52523">
        <w:tab/>
        <w:t>Moller UK, Streym S, Mosekilde L, Heickendorff L, Flyvbjerg A, Frystyk J, Jensen LT, Rejnmark L. Changes in calcitropic hormones, bone markers and insulin-like growth factor I (IGF-I) during pregnancy and postpartum: a controlled cohort study. Osteoporos Int. 2013;24(4):1307-20.</w:t>
      </w:r>
    </w:p>
    <w:p w14:paraId="4B5E6148" w14:textId="77777777" w:rsidR="00D52523" w:rsidRPr="00D52523" w:rsidRDefault="00D52523" w:rsidP="00D52523">
      <w:pPr>
        <w:pStyle w:val="EndNoteBibliography"/>
        <w:spacing w:after="240"/>
      </w:pPr>
      <w:r w:rsidRPr="00D52523">
        <w:t>15.</w:t>
      </w:r>
      <w:r w:rsidRPr="00D52523">
        <w:tab/>
        <w:t>Paoletti AM, Orru M, Floris L, Guerriero S, Ajossa S, Romagnino S, Melis GB. Pattern of bone markers during pregnancy and their changes after delivery. Horm Res. 2003;59(1):21-9.</w:t>
      </w:r>
    </w:p>
    <w:p w14:paraId="02FC381A" w14:textId="77777777" w:rsidR="00D52523" w:rsidRPr="00D52523" w:rsidRDefault="00D52523" w:rsidP="00D52523">
      <w:pPr>
        <w:pStyle w:val="EndNoteBibliography"/>
        <w:spacing w:after="240"/>
      </w:pPr>
      <w:r w:rsidRPr="00D52523">
        <w:t>16.</w:t>
      </w:r>
      <w:r w:rsidRPr="00D52523">
        <w:tab/>
        <w:t>Ritchie LD, Fung EB, Halloran BP, Turnlund JR, Van Loan MD, Cann CE, King JC. A longitudinal study of calcium homeostasis during human pregnancy and lactation and after resumption of menses. Am J Clin Nutr. 1998;67(4):693-701.</w:t>
      </w:r>
    </w:p>
    <w:p w14:paraId="3E2DCB8E" w14:textId="77777777" w:rsidR="00D52523" w:rsidRPr="00D52523" w:rsidRDefault="00D52523" w:rsidP="00D52523">
      <w:pPr>
        <w:pStyle w:val="EndNoteBibliography"/>
        <w:spacing w:after="240"/>
      </w:pPr>
      <w:r w:rsidRPr="00D52523">
        <w:t>17.</w:t>
      </w:r>
      <w:r w:rsidRPr="00D52523">
        <w:tab/>
        <w:t>Yamaga A, Taga M, Minaguchi H, Sato K. Changes in bone mass as determined by ultrasound and biochemical markers of bone turnover during pregnancy and puerperium: a longitudinal study. J Clin Endocrinol Metab. 1996;81(2):752-6.</w:t>
      </w:r>
    </w:p>
    <w:p w14:paraId="2C0035AE" w14:textId="77777777" w:rsidR="00D52523" w:rsidRPr="00D52523" w:rsidRDefault="00D52523" w:rsidP="00D52523">
      <w:pPr>
        <w:pStyle w:val="EndNoteBibliography"/>
        <w:spacing w:after="240"/>
      </w:pPr>
      <w:r w:rsidRPr="00D52523">
        <w:t>18.</w:t>
      </w:r>
      <w:r w:rsidRPr="00D52523">
        <w:tab/>
        <w:t>Harvey NC, Javaid K, Bishop N, Kennedy S, Papageorghiou AT, Fraser R, Gandhi SV, Schoenmakers I, Prentice A, Cooper C. MAVIDOS Maternal Vitamin D Osteoporosis Study: study protocol for a randomized controlled trial. The MAVIDOS Study Group. Trials. 2012;13:13.</w:t>
      </w:r>
    </w:p>
    <w:p w14:paraId="3537FB8D" w14:textId="77777777" w:rsidR="00D52523" w:rsidRPr="00D52523" w:rsidRDefault="00D52523" w:rsidP="00D52523">
      <w:pPr>
        <w:pStyle w:val="EndNoteBibliography"/>
        <w:spacing w:after="240"/>
      </w:pPr>
      <w:r w:rsidRPr="00D52523">
        <w:t>19.</w:t>
      </w:r>
      <w:r w:rsidRPr="00D52523">
        <w:tab/>
        <w:t>Cooper C, Harvey NC, Bishop NJ, Kennedy S, Papageorghiou AT, Schoenmakers I, Fraser R, Gandhi SV, Carr A, D'Angelo S, et al. Maternal gestational vitamin D supplementation and offspring bone health (MAVIDOS): a multicentre, double-blind, randomised placebo-controlled trial. Lancet Diabetes Endocrinol. 2016;4(5):393-402.</w:t>
      </w:r>
    </w:p>
    <w:p w14:paraId="6A31C9D0" w14:textId="77777777" w:rsidR="00D52523" w:rsidRPr="00D52523" w:rsidRDefault="00D52523" w:rsidP="00D52523">
      <w:pPr>
        <w:pStyle w:val="EndNoteBibliography"/>
        <w:spacing w:after="240"/>
      </w:pPr>
      <w:r w:rsidRPr="00D52523">
        <w:t>20.</w:t>
      </w:r>
      <w:r w:rsidRPr="00D52523">
        <w:tab/>
        <w:t>Curtis EM, Krstic N, Cook E, D'Angelo S, Crozier SR, Moon RJ, Murray R, Garratt E, Costello P, Cleal J, et al. Gestational Vitamin D Supplementation Leads to Reduced Perinatal RXRA DNA Methylation: Results From the MAVIDOS Trial. J Bone Miner Res. 2019;34(2):231-40.</w:t>
      </w:r>
    </w:p>
    <w:p w14:paraId="1D9FA596" w14:textId="77777777" w:rsidR="00D52523" w:rsidRPr="00D52523" w:rsidRDefault="00D52523" w:rsidP="00D52523">
      <w:pPr>
        <w:pStyle w:val="EndNoteBibliography"/>
        <w:spacing w:after="240"/>
      </w:pPr>
      <w:r w:rsidRPr="00D52523">
        <w:t>21.</w:t>
      </w:r>
      <w:r w:rsidRPr="00D52523">
        <w:tab/>
        <w:t>Jones KS, Assar S, Harnpanich D, Bouillon R, Lambrechts D, Prentice A, Schoenmakers I. 25(OH)D2 half-life is shorter than 25(OH)D3 half-life and is influenced by DBP concentration and genotype. J Clin Endocrinol Metab. 2014;99(9):3373-81.</w:t>
      </w:r>
    </w:p>
    <w:p w14:paraId="051BB6B3" w14:textId="77777777" w:rsidR="00D52523" w:rsidRPr="00D52523" w:rsidRDefault="00D52523" w:rsidP="00D52523">
      <w:pPr>
        <w:pStyle w:val="EndNoteBibliography"/>
        <w:spacing w:after="240"/>
      </w:pPr>
      <w:r w:rsidRPr="00D52523">
        <w:t>22.</w:t>
      </w:r>
      <w:r w:rsidRPr="00D52523">
        <w:tab/>
        <w:t>Sempos CT, Vesper HW, Phinney KW, Thienpont LM, Coates PM. Vitamin D status as an international issue: national surveys and the problem of standardization. Scand J Clin Lab Invest Suppl. 2012;243:32-40.</w:t>
      </w:r>
    </w:p>
    <w:p w14:paraId="5D717579" w14:textId="77777777" w:rsidR="00D52523" w:rsidRPr="00D52523" w:rsidRDefault="00D52523" w:rsidP="00D52523">
      <w:pPr>
        <w:pStyle w:val="EndNoteBibliography"/>
        <w:spacing w:after="240"/>
      </w:pPr>
      <w:r w:rsidRPr="00D52523">
        <w:t>23.</w:t>
      </w:r>
      <w:r w:rsidRPr="00D52523">
        <w:tab/>
        <w:t>Eastell R, Szulc P. Use of bone turnover markers in postmenopausal osteoporosis. The Lancet Diabetes &amp; Endocrinology. 2017;5(11):908-23.</w:t>
      </w:r>
    </w:p>
    <w:p w14:paraId="7AC29390" w14:textId="77777777" w:rsidR="00D52523" w:rsidRPr="00D52523" w:rsidRDefault="00D52523" w:rsidP="00D52523">
      <w:pPr>
        <w:pStyle w:val="EndNoteBibliography"/>
        <w:spacing w:after="240"/>
      </w:pPr>
      <w:r w:rsidRPr="00D52523">
        <w:t>24.</w:t>
      </w:r>
      <w:r w:rsidRPr="00D52523">
        <w:tab/>
        <w:t>Naylor KE, Jacques RM, Paggiosi M, Gossiel F, Peel NF, McCloskey EV, Walsh JS, Eastell R. Response of bone turnover markers to three oral bisphosphonate therapies in postmenopausal osteoporosis: the TRIO study. Osteoporos Int. 2016;27(1):21-31.</w:t>
      </w:r>
    </w:p>
    <w:p w14:paraId="4D625ACE" w14:textId="77777777" w:rsidR="00D52523" w:rsidRPr="00D52523" w:rsidRDefault="00D52523" w:rsidP="00D52523">
      <w:pPr>
        <w:pStyle w:val="EndNoteBibliography"/>
        <w:spacing w:after="240"/>
      </w:pPr>
      <w:r w:rsidRPr="00D52523">
        <w:t>25.</w:t>
      </w:r>
      <w:r w:rsidRPr="00D52523">
        <w:tab/>
        <w:t>Aickin M. Dealing with change: using the conditional change model for clinical research. The Permanente journal. 2009;13(2):80-4.</w:t>
      </w:r>
    </w:p>
    <w:p w14:paraId="394CFEAD" w14:textId="77777777" w:rsidR="00D52523" w:rsidRPr="00D52523" w:rsidRDefault="00D52523" w:rsidP="00D52523">
      <w:pPr>
        <w:pStyle w:val="EndNoteBibliography"/>
        <w:spacing w:after="240"/>
      </w:pPr>
      <w:r w:rsidRPr="00D52523">
        <w:t>26.</w:t>
      </w:r>
      <w:r w:rsidRPr="00D52523">
        <w:tab/>
        <w:t>Ross AC, Manson JE, Abrams SA, Aloia JF, Brannon PM, Clinton SK, Durazo-Arvizu RA, Gallagher JC, Gallo RL, Jones G, et al. The 2011 report on dietary reference intakes for calcium and vitamin D from the Institute of Medicine: what clinicians need to know. The Journal of clinical endocrinology and metabolism. 2011;96(1):53-8.</w:t>
      </w:r>
    </w:p>
    <w:p w14:paraId="0F83BA28" w14:textId="77777777" w:rsidR="00D52523" w:rsidRPr="00D52523" w:rsidRDefault="00D52523" w:rsidP="00D52523">
      <w:pPr>
        <w:pStyle w:val="EndNoteBibliography"/>
        <w:spacing w:after="240"/>
      </w:pPr>
      <w:r w:rsidRPr="00D52523">
        <w:t>27.</w:t>
      </w:r>
      <w:r w:rsidRPr="00D52523">
        <w:tab/>
        <w:t>Ó Breasail M, Ward KA, Schoenbuchner SM, Ceesay M, Mendy M, Jarjou LM, Moore SE, Prentice A. Pregnancy-Related Change in pQCT and Bone Biochemistry in a Population With a Habitually Low Calcium Intake. J Bone Miner Res. 2021.</w:t>
      </w:r>
    </w:p>
    <w:p w14:paraId="4ACADF98" w14:textId="77777777" w:rsidR="00D52523" w:rsidRPr="00D52523" w:rsidRDefault="00D52523" w:rsidP="00D52523">
      <w:pPr>
        <w:pStyle w:val="EndNoteBibliography"/>
        <w:spacing w:after="240"/>
      </w:pPr>
      <w:r w:rsidRPr="00D52523">
        <w:t>28.</w:t>
      </w:r>
      <w:r w:rsidRPr="00D52523">
        <w:tab/>
        <w:t>Moller UK, Vieth Streym S, Mosekilde L, Rejnmark L. Changes in bone mineral density and body composition during pregnancy and postpartum. A controlled cohort study. Osteoporos Int. 2012;23(4):1213-23.</w:t>
      </w:r>
    </w:p>
    <w:p w14:paraId="4CC6D615" w14:textId="77777777" w:rsidR="00D52523" w:rsidRPr="00D52523" w:rsidRDefault="00D52523" w:rsidP="00D52523">
      <w:pPr>
        <w:pStyle w:val="EndNoteBibliography"/>
        <w:spacing w:after="240"/>
      </w:pPr>
      <w:r w:rsidRPr="00D52523">
        <w:t>29.</w:t>
      </w:r>
      <w:r w:rsidRPr="00D52523">
        <w:tab/>
        <w:t>Ó Breasail M, Prentice A, Ward K. Pregnancy-Related Bone Mineral and Microarchitecture Changes in Women Aged 30 to 45 Years. J Bone Miner Res. 2020;35(7):1253-62.</w:t>
      </w:r>
    </w:p>
    <w:p w14:paraId="103D3B3D" w14:textId="77777777" w:rsidR="00D52523" w:rsidRPr="00D52523" w:rsidRDefault="00D52523" w:rsidP="00D52523">
      <w:pPr>
        <w:pStyle w:val="EndNoteBibliography"/>
        <w:spacing w:after="240"/>
      </w:pPr>
      <w:r w:rsidRPr="00D52523">
        <w:t>30.</w:t>
      </w:r>
      <w:r w:rsidRPr="00D52523">
        <w:tab/>
        <w:t>Song SY, Kim Y, Park H, Kim YJ, Kang W, Kim EY. Effect of parity on bone mineral density: A systematic review and meta-analysis. Bone. 2017;101:70-6.</w:t>
      </w:r>
    </w:p>
    <w:p w14:paraId="5B9018FA" w14:textId="77777777" w:rsidR="00D52523" w:rsidRPr="00D52523" w:rsidRDefault="00D52523" w:rsidP="00D52523">
      <w:pPr>
        <w:pStyle w:val="EndNoteBibliography"/>
        <w:spacing w:after="240"/>
      </w:pPr>
      <w:r w:rsidRPr="00D52523">
        <w:t>31.</w:t>
      </w:r>
      <w:r w:rsidRPr="00D52523">
        <w:tab/>
        <w:t>Qvist P, Christgau S, Pedersen BJ, Schlemmer A, Christiansen C. Circadian variation in the serum concentration of C-terminal telopeptide of type I collagen (serum CTx): effects of gender, age, menopausal status, posture, daylight, serum cortisol, and fasting. Bone. 2002;31(1):57-61.</w:t>
      </w:r>
    </w:p>
    <w:p w14:paraId="24613376" w14:textId="77777777" w:rsidR="00D52523" w:rsidRPr="00D52523" w:rsidRDefault="00D52523" w:rsidP="00D52523">
      <w:pPr>
        <w:pStyle w:val="EndNoteBibliography"/>
        <w:spacing w:after="240"/>
      </w:pPr>
      <w:r w:rsidRPr="00D52523">
        <w:t>32.</w:t>
      </w:r>
      <w:r w:rsidRPr="00D52523">
        <w:tab/>
        <w:t>Javaid MK, Crozier SR, Harvey NC, Taylor P, Inskip HM, Godfrey KM, Cooper C. Maternal and seasonal predictors of change in calcaneal quantitative ultrasound during pregnancy. J ClinEndocrinolMetab. 2005;90(9):5182-7.</w:t>
      </w:r>
    </w:p>
    <w:p w14:paraId="5AE8F2BB" w14:textId="77777777" w:rsidR="00D52523" w:rsidRPr="00D52523" w:rsidRDefault="00D52523" w:rsidP="00D52523">
      <w:pPr>
        <w:pStyle w:val="EndNoteBibliography"/>
        <w:spacing w:after="240"/>
      </w:pPr>
      <w:r w:rsidRPr="00D52523">
        <w:t>33.</w:t>
      </w:r>
      <w:r w:rsidRPr="00D52523">
        <w:tab/>
        <w:t>Turner M, Barre PE, Benjamin A, Goltzman D, Gascon-Barre M. Does the maternal kidney contribute to the increased circulating 1,25-dihydroxyvitamin D concentrations during pregnancy? Miner Electrolyte Metab. 1988;14(4):246-52.</w:t>
      </w:r>
    </w:p>
    <w:p w14:paraId="1173C90C" w14:textId="77777777" w:rsidR="00D52523" w:rsidRPr="00D52523" w:rsidRDefault="00D52523" w:rsidP="00D52523">
      <w:pPr>
        <w:pStyle w:val="EndNoteBibliography"/>
        <w:spacing w:after="240"/>
      </w:pPr>
      <w:r w:rsidRPr="00D52523">
        <w:t>34.</w:t>
      </w:r>
      <w:r w:rsidRPr="00D52523">
        <w:tab/>
        <w:t>Lieben L, Stockmans I, Moermans K, Carmeliet G. Maternal hypervitaminosis D reduces fetal bone mass and mineral acquisition and leads to neonatal lethality. Bone.57(1):123-31.</w:t>
      </w:r>
    </w:p>
    <w:p w14:paraId="448DEE26" w14:textId="77777777" w:rsidR="00D52523" w:rsidRPr="00D52523" w:rsidRDefault="00D52523" w:rsidP="00D52523">
      <w:pPr>
        <w:pStyle w:val="EndNoteBibliography"/>
        <w:spacing w:after="240"/>
      </w:pPr>
      <w:r w:rsidRPr="00D52523">
        <w:t>35.</w:t>
      </w:r>
      <w:r w:rsidRPr="00D52523">
        <w:tab/>
        <w:t>Kovacs CS, Lanske B, Hunzelman JL, Guo J, Karaplis AC, Kronenberg HM. Parathyroid hormone-related peptide (PTHrP) regulates fetal-placental calcium transport through a receptor distinct from the PTH/PTHrP receptor. Proc Natl Acad Sci U S A. 1996;93(26):15233-8.</w:t>
      </w:r>
    </w:p>
    <w:p w14:paraId="1DB0FFA4" w14:textId="77777777" w:rsidR="00D52523" w:rsidRPr="00D52523" w:rsidRDefault="00D52523" w:rsidP="00D52523">
      <w:pPr>
        <w:pStyle w:val="EndNoteBibliography"/>
        <w:spacing w:after="240"/>
      </w:pPr>
      <w:r w:rsidRPr="00D52523">
        <w:t>36.</w:t>
      </w:r>
      <w:r w:rsidRPr="00D52523">
        <w:tab/>
        <w:t>Simmonds CS, Karsenty G, Karaplis AC, Kovacs CS. Parathyroid hormone regulates fetal‐placental mineral homeostasis. Journal of Bone and Mineral Research. 2010;25(3):594-605.</w:t>
      </w:r>
    </w:p>
    <w:p w14:paraId="4E54AED6" w14:textId="77777777" w:rsidR="00D52523" w:rsidRPr="00D52523" w:rsidRDefault="00D52523" w:rsidP="00D52523">
      <w:pPr>
        <w:pStyle w:val="EndNoteBibliography"/>
        <w:spacing w:after="240"/>
      </w:pPr>
      <w:r w:rsidRPr="00D52523">
        <w:t>37.</w:t>
      </w:r>
      <w:r w:rsidRPr="00D52523">
        <w:tab/>
        <w:t>Riccardi D, Brennan SC, Chang W. The extracellular calcium-sensing receptor, CaSR, in fetal development. Best Practice &amp; Research Clinical Endocrinology &amp; Metabolism.27(3):443-53.</w:t>
      </w:r>
    </w:p>
    <w:p w14:paraId="7D20B919" w14:textId="77777777" w:rsidR="00D52523" w:rsidRPr="00D52523" w:rsidRDefault="00D52523" w:rsidP="00D52523">
      <w:pPr>
        <w:pStyle w:val="EndNoteBibliography"/>
        <w:spacing w:after="240"/>
      </w:pPr>
      <w:r w:rsidRPr="00D52523">
        <w:t>38.</w:t>
      </w:r>
      <w:r w:rsidRPr="00D52523">
        <w:tab/>
        <w:t>Sanz-Salvador L, Garcia-Perez MA, Tarin JJ, Cano A. Bone metabolic changes during pregnancy: a period of vulnerability to osteoporosis and fracture. Eur J Endocrinol. 2015;172(2):R53-65.</w:t>
      </w:r>
    </w:p>
    <w:p w14:paraId="0135C519" w14:textId="77777777" w:rsidR="00D52523" w:rsidRPr="00D52523" w:rsidRDefault="00D52523" w:rsidP="00D52523">
      <w:pPr>
        <w:pStyle w:val="EndNoteBibliography"/>
        <w:spacing w:after="240"/>
      </w:pPr>
      <w:r w:rsidRPr="00D52523">
        <w:t>39.</w:t>
      </w:r>
      <w:r w:rsidRPr="00D52523">
        <w:tab/>
        <w:t>European Food Safety Authority. Scientific opinion on dietary reference values for vitamin D. Parma, Italy: European Food Safety Authority. 2016.</w:t>
      </w:r>
    </w:p>
    <w:p w14:paraId="4DC7EE91" w14:textId="77777777" w:rsidR="00D52523" w:rsidRPr="00D52523" w:rsidRDefault="00D52523" w:rsidP="00D52523">
      <w:pPr>
        <w:pStyle w:val="EndNoteBibliography"/>
        <w:spacing w:after="240"/>
      </w:pPr>
      <w:r w:rsidRPr="00D52523">
        <w:t>40.</w:t>
      </w:r>
      <w:r w:rsidRPr="00D52523">
        <w:tab/>
        <w:t>Ettinger AS, Lamadrid-Figueroa H, Mercado-Garcia A, Kordas K, Wood RJ, Peterson KE, Hu H, Hernandez-Avila M, Tellez-Rojo MM. Effect of calcium supplementation on bone resorption in pregnancy and the early postpartum: a randomized controlled trial in Mexican women. Nutr J. 2014;13(1):116.</w:t>
      </w:r>
    </w:p>
    <w:p w14:paraId="3DF29FA3" w14:textId="77777777" w:rsidR="00D52523" w:rsidRPr="00D52523" w:rsidRDefault="00D52523" w:rsidP="00D52523">
      <w:pPr>
        <w:pStyle w:val="EndNoteBibliography"/>
        <w:spacing w:after="240"/>
      </w:pPr>
      <w:r w:rsidRPr="00D52523">
        <w:t>41.</w:t>
      </w:r>
      <w:r w:rsidRPr="00D52523">
        <w:tab/>
        <w:t>Nahas-Neto J, Cangussu LM, Orsatti CL, Bueloni-Dias FN, Poloni PF, Schmitt EB, Nahas EAP. Effect of isolated vitamin D supplementation on bone turnover markers in younger postmenopausal women: a randomized, double-blind, placebo-controlled trial. Osteoporosis International. 2018;29(5):1125-33.</w:t>
      </w:r>
    </w:p>
    <w:p w14:paraId="171F4470" w14:textId="77777777" w:rsidR="00D52523" w:rsidRPr="00D52523" w:rsidRDefault="00D52523" w:rsidP="00D52523">
      <w:pPr>
        <w:pStyle w:val="EndNoteBibliography"/>
        <w:spacing w:after="240"/>
      </w:pPr>
      <w:r w:rsidRPr="00D52523">
        <w:t>42.</w:t>
      </w:r>
      <w:r w:rsidRPr="00D52523">
        <w:tab/>
        <w:t>Madar AA, Knutsen KV, Stene LC, Brekke M, Lagerlov P, Meyer HE, Macdonald HM. Effect of vitamin D3-supplementation on bone markers (serum P1NP and CTX): A randomized, double blinded, placebo controlled trial among healthy immigrants living in Norway. Bone Rep. 2015;2:82-8.</w:t>
      </w:r>
    </w:p>
    <w:p w14:paraId="486109B3" w14:textId="77777777" w:rsidR="00D52523" w:rsidRPr="00D52523" w:rsidRDefault="00D52523" w:rsidP="00D52523">
      <w:pPr>
        <w:pStyle w:val="EndNoteBibliography"/>
        <w:spacing w:after="240"/>
      </w:pPr>
      <w:r w:rsidRPr="00D52523">
        <w:t>43.</w:t>
      </w:r>
      <w:r w:rsidRPr="00D52523">
        <w:tab/>
        <w:t>Macdonald HM, Wood AD, Aucott LS, Black AJ, Fraser WD, Mavroeidi A, Reid DM, Secombes KR, Simpson WG, Thies F. Hip bone loss is attenuated with 1000 IU but not 400 IU daily vitamin D3: a 1-year double-blind RCT in postmenopausal women. J Bone Miner Res. 2013;28(10):2202-13.</w:t>
      </w:r>
    </w:p>
    <w:p w14:paraId="1B6975FD" w14:textId="77777777" w:rsidR="00D52523" w:rsidRPr="00D52523" w:rsidRDefault="00D52523" w:rsidP="00D52523">
      <w:pPr>
        <w:pStyle w:val="EndNoteBibliography"/>
        <w:spacing w:after="240"/>
      </w:pPr>
      <w:r w:rsidRPr="00D52523">
        <w:t>44.</w:t>
      </w:r>
      <w:r w:rsidRPr="00D52523">
        <w:tab/>
        <w:t>Marques EA, Gudnason V, Lang T, Sigurdsson G, Sigurdsson S, Aspelund T, Siggeirsdottir K, Launer L, Eiriksdottir G, Harris TB. Association of bone turnover markers with volumetric bone loss, periosteal apposition, and fracture risk in older men and women: the AGES-Reykjavik longitudinal study. Osteoporos Int. 2016;27(12):3485-94.</w:t>
      </w:r>
    </w:p>
    <w:p w14:paraId="0670601B" w14:textId="77777777" w:rsidR="00D52523" w:rsidRPr="00D52523" w:rsidRDefault="00D52523" w:rsidP="00D52523">
      <w:pPr>
        <w:pStyle w:val="EndNoteBibliography"/>
        <w:spacing w:after="240"/>
      </w:pPr>
      <w:r w:rsidRPr="00D52523">
        <w:t>45.</w:t>
      </w:r>
      <w:r w:rsidRPr="00D52523">
        <w:tab/>
        <w:t>Chavassieux P, Portero-Muzy N, Roux JP, Garnero P, Chapurlat R. Are Biochemical Markers of Bone Turnover Representative of Bone Histomorphometry in 370 Postmenopausal Women? J Clin Endocrinol Metab. 2015;100(12):4662-8.</w:t>
      </w:r>
    </w:p>
    <w:p w14:paraId="11E78217" w14:textId="77777777" w:rsidR="00D52523" w:rsidRPr="00D52523" w:rsidRDefault="00D52523" w:rsidP="00D52523">
      <w:pPr>
        <w:pStyle w:val="EndNoteBibliography"/>
        <w:spacing w:after="240"/>
      </w:pPr>
      <w:r w:rsidRPr="00D52523">
        <w:t>46.</w:t>
      </w:r>
      <w:r w:rsidRPr="00D52523">
        <w:tab/>
        <w:t>Garnero P, Sornay-Rendu E, Chapuy MC, Delmas PD. Increased bone turnover in late postmenopausal women is a major determinant of osteoporosis. J Bone Miner Res. 1996;11(3):337-49.</w:t>
      </w:r>
    </w:p>
    <w:p w14:paraId="3733E927" w14:textId="77777777" w:rsidR="00D52523" w:rsidRPr="00D52523" w:rsidRDefault="00D52523" w:rsidP="00D52523">
      <w:pPr>
        <w:pStyle w:val="EndNoteBibliography"/>
        <w:spacing w:after="240"/>
      </w:pPr>
      <w:r w:rsidRPr="00D52523">
        <w:t>47.</w:t>
      </w:r>
      <w:r w:rsidRPr="00D52523">
        <w:tab/>
        <w:t>Takaoka N, Nishida K, Sairenchi T, Umesawa M, Noguchi R, Someya K, Kobashi G. Changes in vitamin D status considering hemodilution factors in Japanese pregnant women according to trimester: A longitudinal survey. PLOS ONE. 2020;15(10):e0239954.</w:t>
      </w:r>
    </w:p>
    <w:p w14:paraId="59FBFB8C" w14:textId="77777777" w:rsidR="00D52523" w:rsidRPr="00D52523" w:rsidRDefault="00D52523" w:rsidP="00D52523">
      <w:pPr>
        <w:pStyle w:val="EndNoteBibliography"/>
        <w:spacing w:after="240"/>
      </w:pPr>
      <w:r w:rsidRPr="00D52523">
        <w:t>48.</w:t>
      </w:r>
      <w:r w:rsidRPr="00D52523">
        <w:tab/>
        <w:t>Naylor KE, Iqbal P, Fledelius C, Fraser RB, Eastell R. The effect of pregnancy on bone density and bone turnover. J Bone Miner Res. 2000;15(1):129-37.</w:t>
      </w:r>
    </w:p>
    <w:p w14:paraId="4A9A42ED" w14:textId="77777777" w:rsidR="00D52523" w:rsidRPr="00D52523" w:rsidRDefault="00D52523" w:rsidP="00D52523">
      <w:pPr>
        <w:pStyle w:val="EndNoteBibliography"/>
      </w:pPr>
      <w:r w:rsidRPr="00D52523">
        <w:t>49.</w:t>
      </w:r>
      <w:r w:rsidRPr="00D52523">
        <w:tab/>
        <w:t>Kovacs CS. The Skeleton Is a Storehouse of Mineral That Is Plundered During Lactation and (Fully?) Replenished Afterwards. J Bone Miner Res. 2017;32(4):676-80.</w:t>
      </w:r>
    </w:p>
    <w:p w14:paraId="3AAABB2C" w14:textId="3691BFD3" w:rsidR="002353FA" w:rsidRDefault="00436EEE" w:rsidP="00984BE8">
      <w:pPr>
        <w:autoSpaceDE w:val="0"/>
        <w:autoSpaceDN w:val="0"/>
        <w:adjustRightInd w:val="0"/>
        <w:spacing w:after="0" w:line="480" w:lineRule="auto"/>
        <w:jc w:val="both"/>
        <w:rPr>
          <w:rFonts w:ascii="Times New Roman" w:hAnsi="Times New Roman" w:cs="Times New Roman"/>
        </w:rPr>
        <w:sectPr w:rsidR="002353FA" w:rsidSect="0063546A">
          <w:type w:val="continuous"/>
          <w:pgSz w:w="11906" w:h="16838"/>
          <w:pgMar w:top="1440" w:right="1440" w:bottom="1440" w:left="1440" w:header="708" w:footer="708" w:gutter="0"/>
          <w:cols w:space="708"/>
          <w:docGrid w:linePitch="360"/>
        </w:sectPr>
      </w:pPr>
      <w:r w:rsidRPr="00BC0BB7">
        <w:rPr>
          <w:rFonts w:ascii="Times New Roman" w:hAnsi="Times New Roman" w:cs="Times New Roman"/>
        </w:rPr>
        <w:fldChar w:fldCharType="end"/>
      </w:r>
    </w:p>
    <w:p w14:paraId="1A4C9D83" w14:textId="3C1AB34F" w:rsidR="004D64AB" w:rsidRPr="00170FED" w:rsidRDefault="004D64AB" w:rsidP="004D64AB">
      <w:pPr>
        <w:rPr>
          <w:rFonts w:ascii="Times New Roman" w:hAnsi="Times New Roman"/>
        </w:rPr>
      </w:pPr>
      <w:r w:rsidRPr="00170FED">
        <w:rPr>
          <w:rFonts w:ascii="Times New Roman" w:hAnsi="Times New Roman"/>
          <w:b/>
        </w:rPr>
        <w:t>Table 1</w:t>
      </w:r>
      <w:r>
        <w:rPr>
          <w:rFonts w:ascii="Times New Roman" w:hAnsi="Times New Roman"/>
          <w:b/>
        </w:rPr>
        <w:t xml:space="preserve">: </w:t>
      </w:r>
      <w:r w:rsidRPr="00170FED">
        <w:rPr>
          <w:rFonts w:ascii="Times New Roman" w:hAnsi="Times New Roman"/>
        </w:rPr>
        <w:t xml:space="preserve">Characteristics of MAVIDOS mothers with a measurement of CTX available in early or late pregnancy, in the study overall, and in the placebo group and cholecalciferol supplemented group separately, n = total number of participants with available data, N = number with characteristic. </w:t>
      </w:r>
    </w:p>
    <w:p w14:paraId="08435D78" w14:textId="77777777" w:rsidR="004D64AB" w:rsidRPr="00170FED" w:rsidRDefault="004D64AB" w:rsidP="004D64AB">
      <w:pPr>
        <w:pStyle w:val="Caption"/>
        <w:rPr>
          <w:rFonts w:ascii="Times New Roman" w:hAnsi="Times New Roman"/>
          <w:i/>
          <w:sz w:val="20"/>
        </w:rPr>
      </w:pPr>
    </w:p>
    <w:tbl>
      <w:tblPr>
        <w:tblStyle w:val="TableGrid1"/>
        <w:tblW w:w="13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1281"/>
        <w:gridCol w:w="1028"/>
        <w:gridCol w:w="1174"/>
        <w:gridCol w:w="1200"/>
        <w:gridCol w:w="961"/>
        <w:gridCol w:w="1174"/>
        <w:gridCol w:w="1125"/>
        <w:gridCol w:w="1028"/>
        <w:gridCol w:w="1174"/>
      </w:tblGrid>
      <w:tr w:rsidR="004D64AB" w:rsidRPr="00EA0F2D" w14:paraId="7A2A6F7D" w14:textId="77777777" w:rsidTr="00122C39">
        <w:trPr>
          <w:trHeight w:val="288"/>
        </w:trPr>
        <w:tc>
          <w:tcPr>
            <w:tcW w:w="3114" w:type="dxa"/>
            <w:tcBorders>
              <w:top w:val="single" w:sz="18" w:space="0" w:color="auto"/>
              <w:right w:val="single" w:sz="4" w:space="0" w:color="auto"/>
            </w:tcBorders>
            <w:noWrap/>
            <w:vAlign w:val="center"/>
          </w:tcPr>
          <w:p w14:paraId="1B6584E3" w14:textId="77777777" w:rsidR="004D64AB" w:rsidRPr="00EA0F2D" w:rsidRDefault="004D64AB" w:rsidP="00122C39">
            <w:pPr>
              <w:rPr>
                <w:rFonts w:ascii="Times New Roman" w:hAnsi="Times New Roman"/>
                <w:color w:val="000000"/>
                <w:lang w:eastAsia="en-GB"/>
              </w:rPr>
            </w:pPr>
          </w:p>
        </w:tc>
        <w:tc>
          <w:tcPr>
            <w:tcW w:w="3483" w:type="dxa"/>
            <w:gridSpan w:val="3"/>
            <w:tcBorders>
              <w:top w:val="single" w:sz="18" w:space="0" w:color="auto"/>
              <w:left w:val="single" w:sz="4" w:space="0" w:color="auto"/>
              <w:bottom w:val="single" w:sz="4" w:space="0" w:color="auto"/>
              <w:right w:val="single" w:sz="4" w:space="0" w:color="auto"/>
            </w:tcBorders>
            <w:noWrap/>
            <w:vAlign w:val="center"/>
          </w:tcPr>
          <w:p w14:paraId="20A7A619"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All</w:t>
            </w:r>
          </w:p>
        </w:tc>
        <w:tc>
          <w:tcPr>
            <w:tcW w:w="3335" w:type="dxa"/>
            <w:gridSpan w:val="3"/>
            <w:tcBorders>
              <w:top w:val="single" w:sz="18" w:space="0" w:color="auto"/>
              <w:left w:val="single" w:sz="4" w:space="0" w:color="auto"/>
              <w:bottom w:val="single" w:sz="4" w:space="0" w:color="auto"/>
              <w:right w:val="single" w:sz="4" w:space="0" w:color="auto"/>
            </w:tcBorders>
            <w:vAlign w:val="center"/>
          </w:tcPr>
          <w:p w14:paraId="5A9BD84F"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Placebo</w:t>
            </w:r>
          </w:p>
        </w:tc>
        <w:tc>
          <w:tcPr>
            <w:tcW w:w="3327" w:type="dxa"/>
            <w:gridSpan w:val="3"/>
            <w:tcBorders>
              <w:top w:val="single" w:sz="18" w:space="0" w:color="auto"/>
              <w:left w:val="single" w:sz="4" w:space="0" w:color="auto"/>
              <w:bottom w:val="single" w:sz="4" w:space="0" w:color="auto"/>
            </w:tcBorders>
            <w:vAlign w:val="center"/>
          </w:tcPr>
          <w:p w14:paraId="27C636A0"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Cholecalciferol 1000 IU/day</w:t>
            </w:r>
          </w:p>
        </w:tc>
      </w:tr>
      <w:tr w:rsidR="004D64AB" w:rsidRPr="00EA0F2D" w14:paraId="025690E6" w14:textId="77777777" w:rsidTr="00122C39">
        <w:trPr>
          <w:trHeight w:val="288"/>
        </w:trPr>
        <w:tc>
          <w:tcPr>
            <w:tcW w:w="3114" w:type="dxa"/>
            <w:tcBorders>
              <w:bottom w:val="single" w:sz="4" w:space="0" w:color="auto"/>
              <w:right w:val="single" w:sz="4" w:space="0" w:color="auto"/>
            </w:tcBorders>
            <w:noWrap/>
            <w:vAlign w:val="center"/>
            <w:hideMark/>
          </w:tcPr>
          <w:p w14:paraId="490406AB" w14:textId="77777777" w:rsidR="004D64AB" w:rsidRPr="00EA0F2D" w:rsidRDefault="004D64AB" w:rsidP="00122C39">
            <w:pPr>
              <w:rPr>
                <w:rFonts w:ascii="Times New Roman" w:hAnsi="Times New Roman"/>
                <w:b/>
                <w:bCs/>
                <w:color w:val="000000"/>
                <w:lang w:eastAsia="en-GB"/>
              </w:rPr>
            </w:pPr>
            <w:r w:rsidRPr="00EA0F2D">
              <w:rPr>
                <w:rFonts w:ascii="Times New Roman" w:hAnsi="Times New Roman"/>
                <w:b/>
                <w:bCs/>
                <w:color w:val="000000"/>
                <w:lang w:eastAsia="en-GB"/>
              </w:rPr>
              <w:t>Baseline characteristic</w:t>
            </w:r>
          </w:p>
        </w:tc>
        <w:tc>
          <w:tcPr>
            <w:tcW w:w="1281" w:type="dxa"/>
            <w:tcBorders>
              <w:top w:val="single" w:sz="4" w:space="0" w:color="auto"/>
              <w:left w:val="single" w:sz="4" w:space="0" w:color="auto"/>
              <w:bottom w:val="single" w:sz="4" w:space="0" w:color="auto"/>
            </w:tcBorders>
            <w:noWrap/>
            <w:vAlign w:val="center"/>
            <w:hideMark/>
          </w:tcPr>
          <w:p w14:paraId="3A80BC7E" w14:textId="77777777" w:rsidR="004D64AB" w:rsidRPr="00EA0F2D" w:rsidRDefault="004D64AB" w:rsidP="00122C39">
            <w:pPr>
              <w:jc w:val="center"/>
              <w:rPr>
                <w:rFonts w:ascii="Times New Roman" w:hAnsi="Times New Roman"/>
                <w:b/>
                <w:bCs/>
                <w:color w:val="000000"/>
                <w:lang w:eastAsia="en-GB"/>
              </w:rPr>
            </w:pPr>
            <w:r>
              <w:rPr>
                <w:rFonts w:ascii="Times New Roman" w:hAnsi="Times New Roman"/>
                <w:b/>
                <w:bCs/>
                <w:color w:val="000000"/>
                <w:lang w:eastAsia="en-GB"/>
              </w:rPr>
              <w:t>n</w:t>
            </w:r>
          </w:p>
        </w:tc>
        <w:tc>
          <w:tcPr>
            <w:tcW w:w="1028" w:type="dxa"/>
            <w:tcBorders>
              <w:top w:val="single" w:sz="4" w:space="0" w:color="auto"/>
              <w:bottom w:val="single" w:sz="4" w:space="0" w:color="auto"/>
            </w:tcBorders>
            <w:vAlign w:val="center"/>
          </w:tcPr>
          <w:p w14:paraId="77CBF69A"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Mean</w:t>
            </w:r>
          </w:p>
        </w:tc>
        <w:tc>
          <w:tcPr>
            <w:tcW w:w="1174" w:type="dxa"/>
            <w:tcBorders>
              <w:top w:val="single" w:sz="4" w:space="0" w:color="auto"/>
              <w:bottom w:val="single" w:sz="4" w:space="0" w:color="auto"/>
              <w:right w:val="single" w:sz="4" w:space="0" w:color="auto"/>
            </w:tcBorders>
            <w:vAlign w:val="center"/>
          </w:tcPr>
          <w:p w14:paraId="66C06110"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SD</w:t>
            </w:r>
          </w:p>
        </w:tc>
        <w:tc>
          <w:tcPr>
            <w:tcW w:w="1200" w:type="dxa"/>
            <w:tcBorders>
              <w:top w:val="single" w:sz="4" w:space="0" w:color="auto"/>
              <w:left w:val="single" w:sz="4" w:space="0" w:color="auto"/>
              <w:bottom w:val="single" w:sz="4" w:space="0" w:color="auto"/>
            </w:tcBorders>
            <w:vAlign w:val="center"/>
          </w:tcPr>
          <w:p w14:paraId="7D588B09"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n</w:t>
            </w:r>
          </w:p>
        </w:tc>
        <w:tc>
          <w:tcPr>
            <w:tcW w:w="961" w:type="dxa"/>
            <w:tcBorders>
              <w:top w:val="single" w:sz="4" w:space="0" w:color="auto"/>
              <w:bottom w:val="single" w:sz="4" w:space="0" w:color="auto"/>
            </w:tcBorders>
            <w:vAlign w:val="center"/>
          </w:tcPr>
          <w:p w14:paraId="48DACB82"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Mean</w:t>
            </w:r>
          </w:p>
        </w:tc>
        <w:tc>
          <w:tcPr>
            <w:tcW w:w="1174" w:type="dxa"/>
            <w:tcBorders>
              <w:top w:val="single" w:sz="4" w:space="0" w:color="auto"/>
              <w:bottom w:val="single" w:sz="4" w:space="0" w:color="auto"/>
              <w:right w:val="single" w:sz="4" w:space="0" w:color="auto"/>
            </w:tcBorders>
            <w:vAlign w:val="center"/>
          </w:tcPr>
          <w:p w14:paraId="0CBE2228"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SD</w:t>
            </w:r>
          </w:p>
        </w:tc>
        <w:tc>
          <w:tcPr>
            <w:tcW w:w="1125" w:type="dxa"/>
            <w:tcBorders>
              <w:top w:val="single" w:sz="4" w:space="0" w:color="auto"/>
              <w:left w:val="single" w:sz="4" w:space="0" w:color="auto"/>
              <w:bottom w:val="single" w:sz="4" w:space="0" w:color="auto"/>
            </w:tcBorders>
            <w:vAlign w:val="center"/>
          </w:tcPr>
          <w:p w14:paraId="75310988"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n</w:t>
            </w:r>
          </w:p>
        </w:tc>
        <w:tc>
          <w:tcPr>
            <w:tcW w:w="1028" w:type="dxa"/>
            <w:tcBorders>
              <w:top w:val="single" w:sz="4" w:space="0" w:color="auto"/>
              <w:bottom w:val="single" w:sz="4" w:space="0" w:color="auto"/>
            </w:tcBorders>
            <w:vAlign w:val="center"/>
          </w:tcPr>
          <w:p w14:paraId="75479EAA"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Mean</w:t>
            </w:r>
          </w:p>
        </w:tc>
        <w:tc>
          <w:tcPr>
            <w:tcW w:w="1174" w:type="dxa"/>
            <w:tcBorders>
              <w:top w:val="single" w:sz="4" w:space="0" w:color="auto"/>
              <w:bottom w:val="single" w:sz="4" w:space="0" w:color="auto"/>
            </w:tcBorders>
            <w:vAlign w:val="center"/>
          </w:tcPr>
          <w:p w14:paraId="579ECE20"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SD</w:t>
            </w:r>
          </w:p>
        </w:tc>
      </w:tr>
      <w:tr w:rsidR="004D64AB" w:rsidRPr="00EA0F2D" w14:paraId="131AFD3A" w14:textId="77777777" w:rsidTr="00122C39">
        <w:trPr>
          <w:trHeight w:val="300"/>
        </w:trPr>
        <w:tc>
          <w:tcPr>
            <w:tcW w:w="3114" w:type="dxa"/>
            <w:tcBorders>
              <w:top w:val="single" w:sz="4" w:space="0" w:color="auto"/>
              <w:right w:val="single" w:sz="4" w:space="0" w:color="auto"/>
            </w:tcBorders>
            <w:noWrap/>
            <w:vAlign w:val="center"/>
            <w:hideMark/>
          </w:tcPr>
          <w:p w14:paraId="4E0170EA"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 xml:space="preserve">Age </w:t>
            </w:r>
            <w:r>
              <w:rPr>
                <w:rFonts w:ascii="Times New Roman" w:hAnsi="Times New Roman"/>
                <w:color w:val="000000"/>
                <w:vertAlign w:val="superscript"/>
                <w:lang w:eastAsia="en-GB"/>
              </w:rPr>
              <w:t>1</w:t>
            </w:r>
          </w:p>
        </w:tc>
        <w:tc>
          <w:tcPr>
            <w:tcW w:w="1281" w:type="dxa"/>
            <w:tcBorders>
              <w:top w:val="single" w:sz="4" w:space="0" w:color="auto"/>
              <w:left w:val="single" w:sz="4" w:space="0" w:color="auto"/>
            </w:tcBorders>
            <w:noWrap/>
            <w:vAlign w:val="center"/>
          </w:tcPr>
          <w:p w14:paraId="2855A50B" w14:textId="77777777" w:rsidR="004D64AB" w:rsidRPr="00495309" w:rsidRDefault="004D64AB" w:rsidP="00122C39">
            <w:pPr>
              <w:jc w:val="center"/>
              <w:rPr>
                <w:rFonts w:ascii="Times New Roman" w:hAnsi="Times New Roman"/>
                <w:bCs/>
                <w:color w:val="000000"/>
                <w:lang w:eastAsia="en-GB"/>
              </w:rPr>
            </w:pPr>
            <w:r w:rsidRPr="00495309">
              <w:rPr>
                <w:rFonts w:ascii="Times New Roman" w:hAnsi="Times New Roman"/>
                <w:bCs/>
                <w:color w:val="000000"/>
                <w:lang w:eastAsia="en-GB"/>
              </w:rPr>
              <w:t>607</w:t>
            </w:r>
          </w:p>
        </w:tc>
        <w:tc>
          <w:tcPr>
            <w:tcW w:w="1028" w:type="dxa"/>
            <w:tcBorders>
              <w:top w:val="single" w:sz="4" w:space="0" w:color="auto"/>
            </w:tcBorders>
            <w:vAlign w:val="center"/>
          </w:tcPr>
          <w:p w14:paraId="78A94DEA" w14:textId="77777777" w:rsidR="004D64AB" w:rsidRPr="00495309" w:rsidRDefault="004D64AB" w:rsidP="00122C39">
            <w:pPr>
              <w:jc w:val="center"/>
              <w:rPr>
                <w:rFonts w:ascii="Times New Roman" w:hAnsi="Times New Roman"/>
                <w:bCs/>
                <w:color w:val="000000"/>
                <w:lang w:eastAsia="en-GB"/>
              </w:rPr>
            </w:pPr>
            <w:r w:rsidRPr="00495309">
              <w:rPr>
                <w:rFonts w:ascii="Times New Roman" w:hAnsi="Times New Roman"/>
                <w:color w:val="000000"/>
                <w:lang w:eastAsia="en-GB"/>
              </w:rPr>
              <w:t>30.4</w:t>
            </w:r>
          </w:p>
        </w:tc>
        <w:tc>
          <w:tcPr>
            <w:tcW w:w="1174" w:type="dxa"/>
            <w:tcBorders>
              <w:top w:val="single" w:sz="4" w:space="0" w:color="auto"/>
              <w:right w:val="single" w:sz="4" w:space="0" w:color="auto"/>
            </w:tcBorders>
            <w:vAlign w:val="center"/>
          </w:tcPr>
          <w:p w14:paraId="121F0FAF" w14:textId="77777777" w:rsidR="004D64AB" w:rsidRPr="00495309" w:rsidRDefault="004D64AB" w:rsidP="00122C39">
            <w:pPr>
              <w:jc w:val="center"/>
              <w:rPr>
                <w:rFonts w:ascii="Times New Roman" w:hAnsi="Times New Roman"/>
                <w:bCs/>
                <w:color w:val="000000"/>
                <w:lang w:eastAsia="en-GB"/>
              </w:rPr>
            </w:pPr>
            <w:r>
              <w:rPr>
                <w:rFonts w:ascii="Times New Roman" w:hAnsi="Times New Roman"/>
                <w:color w:val="000000"/>
                <w:lang w:eastAsia="en-GB"/>
              </w:rPr>
              <w:t>5.2</w:t>
            </w:r>
          </w:p>
        </w:tc>
        <w:tc>
          <w:tcPr>
            <w:tcW w:w="1200" w:type="dxa"/>
            <w:tcBorders>
              <w:top w:val="single" w:sz="4" w:space="0" w:color="auto"/>
              <w:left w:val="single" w:sz="4" w:space="0" w:color="auto"/>
            </w:tcBorders>
            <w:vAlign w:val="center"/>
          </w:tcPr>
          <w:p w14:paraId="4CA961D9" w14:textId="77777777" w:rsidR="004D64AB" w:rsidRPr="00495309" w:rsidRDefault="004D64AB" w:rsidP="00122C39">
            <w:pPr>
              <w:jc w:val="center"/>
              <w:rPr>
                <w:rFonts w:ascii="Times New Roman" w:hAnsi="Times New Roman"/>
                <w:bCs/>
                <w:color w:val="000000"/>
                <w:lang w:eastAsia="en-GB"/>
              </w:rPr>
            </w:pPr>
            <w:r w:rsidRPr="00495309">
              <w:rPr>
                <w:rFonts w:ascii="Times New Roman" w:hAnsi="Times New Roman"/>
                <w:bCs/>
                <w:color w:val="000000"/>
                <w:lang w:eastAsia="en-GB"/>
              </w:rPr>
              <w:t>296</w:t>
            </w:r>
          </w:p>
        </w:tc>
        <w:tc>
          <w:tcPr>
            <w:tcW w:w="961" w:type="dxa"/>
            <w:tcBorders>
              <w:top w:val="single" w:sz="4" w:space="0" w:color="auto"/>
            </w:tcBorders>
            <w:vAlign w:val="center"/>
          </w:tcPr>
          <w:p w14:paraId="191BA14B" w14:textId="77777777" w:rsidR="004D64AB" w:rsidRPr="00495309" w:rsidRDefault="004D64AB" w:rsidP="00122C39">
            <w:pPr>
              <w:jc w:val="center"/>
              <w:rPr>
                <w:rFonts w:ascii="Times New Roman" w:hAnsi="Times New Roman"/>
                <w:bCs/>
                <w:color w:val="000000"/>
                <w:lang w:eastAsia="en-GB"/>
              </w:rPr>
            </w:pPr>
            <w:r w:rsidRPr="00495309">
              <w:rPr>
                <w:rFonts w:ascii="Times New Roman" w:hAnsi="Times New Roman"/>
                <w:color w:val="000000"/>
                <w:lang w:eastAsia="en-GB"/>
              </w:rPr>
              <w:t>30.4</w:t>
            </w:r>
          </w:p>
        </w:tc>
        <w:tc>
          <w:tcPr>
            <w:tcW w:w="1174" w:type="dxa"/>
            <w:tcBorders>
              <w:top w:val="single" w:sz="4" w:space="0" w:color="auto"/>
              <w:right w:val="single" w:sz="4" w:space="0" w:color="auto"/>
            </w:tcBorders>
            <w:noWrap/>
            <w:vAlign w:val="center"/>
          </w:tcPr>
          <w:p w14:paraId="54077D75" w14:textId="77777777" w:rsidR="004D64AB" w:rsidRPr="00495309" w:rsidRDefault="004D64AB" w:rsidP="00122C39">
            <w:pPr>
              <w:jc w:val="center"/>
              <w:rPr>
                <w:rFonts w:ascii="Times New Roman" w:hAnsi="Times New Roman"/>
                <w:bCs/>
                <w:color w:val="000000"/>
                <w:lang w:eastAsia="en-GB"/>
              </w:rPr>
            </w:pPr>
            <w:r w:rsidRPr="00495309">
              <w:rPr>
                <w:rFonts w:ascii="Times New Roman" w:hAnsi="Times New Roman"/>
                <w:color w:val="000000"/>
                <w:lang w:eastAsia="en-GB"/>
              </w:rPr>
              <w:t>5.3</w:t>
            </w:r>
          </w:p>
        </w:tc>
        <w:tc>
          <w:tcPr>
            <w:tcW w:w="1125" w:type="dxa"/>
            <w:tcBorders>
              <w:top w:val="single" w:sz="4" w:space="0" w:color="auto"/>
              <w:left w:val="single" w:sz="4" w:space="0" w:color="auto"/>
            </w:tcBorders>
            <w:noWrap/>
            <w:vAlign w:val="center"/>
            <w:hideMark/>
          </w:tcPr>
          <w:p w14:paraId="3E64C8B9" w14:textId="77777777" w:rsidR="004D64AB" w:rsidRPr="00495309" w:rsidRDefault="004D64AB" w:rsidP="00122C39">
            <w:pPr>
              <w:jc w:val="center"/>
              <w:rPr>
                <w:rFonts w:ascii="Times New Roman" w:hAnsi="Times New Roman"/>
                <w:bCs/>
                <w:color w:val="000000"/>
                <w:lang w:eastAsia="en-GB"/>
              </w:rPr>
            </w:pPr>
            <w:r w:rsidRPr="00495309">
              <w:rPr>
                <w:rFonts w:ascii="Times New Roman" w:hAnsi="Times New Roman"/>
                <w:bCs/>
                <w:color w:val="000000"/>
                <w:lang w:eastAsia="en-GB"/>
              </w:rPr>
              <w:t>311</w:t>
            </w:r>
          </w:p>
        </w:tc>
        <w:tc>
          <w:tcPr>
            <w:tcW w:w="1028" w:type="dxa"/>
            <w:tcBorders>
              <w:top w:val="single" w:sz="4" w:space="0" w:color="auto"/>
            </w:tcBorders>
            <w:vAlign w:val="center"/>
          </w:tcPr>
          <w:p w14:paraId="3B75252B"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color w:val="000000"/>
                <w:lang w:eastAsia="en-GB"/>
              </w:rPr>
              <w:t>30.3</w:t>
            </w:r>
          </w:p>
        </w:tc>
        <w:tc>
          <w:tcPr>
            <w:tcW w:w="1174" w:type="dxa"/>
            <w:tcBorders>
              <w:top w:val="single" w:sz="4" w:space="0" w:color="auto"/>
            </w:tcBorders>
            <w:vAlign w:val="center"/>
          </w:tcPr>
          <w:p w14:paraId="181FB2CC"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color w:val="000000"/>
                <w:lang w:eastAsia="en-GB"/>
              </w:rPr>
              <w:t>5.3</w:t>
            </w:r>
          </w:p>
        </w:tc>
      </w:tr>
      <w:tr w:rsidR="004D64AB" w:rsidRPr="00EA0F2D" w14:paraId="799DE5EB" w14:textId="77777777" w:rsidTr="00122C39">
        <w:trPr>
          <w:trHeight w:val="300"/>
        </w:trPr>
        <w:tc>
          <w:tcPr>
            <w:tcW w:w="3114" w:type="dxa"/>
            <w:tcBorders>
              <w:right w:val="single" w:sz="4" w:space="0" w:color="auto"/>
            </w:tcBorders>
            <w:noWrap/>
            <w:vAlign w:val="center"/>
            <w:hideMark/>
          </w:tcPr>
          <w:p w14:paraId="0D7147A1"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 xml:space="preserve">Height (cm) </w:t>
            </w:r>
            <w:r>
              <w:rPr>
                <w:rFonts w:ascii="Times New Roman" w:hAnsi="Times New Roman"/>
                <w:color w:val="000000"/>
                <w:vertAlign w:val="superscript"/>
                <w:lang w:eastAsia="en-GB"/>
              </w:rPr>
              <w:t>1</w:t>
            </w:r>
          </w:p>
        </w:tc>
        <w:tc>
          <w:tcPr>
            <w:tcW w:w="1281" w:type="dxa"/>
            <w:tcBorders>
              <w:left w:val="single" w:sz="4" w:space="0" w:color="auto"/>
            </w:tcBorders>
            <w:noWrap/>
            <w:vAlign w:val="center"/>
          </w:tcPr>
          <w:p w14:paraId="4DD5AFB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602</w:t>
            </w:r>
          </w:p>
        </w:tc>
        <w:tc>
          <w:tcPr>
            <w:tcW w:w="1028" w:type="dxa"/>
            <w:vAlign w:val="center"/>
          </w:tcPr>
          <w:p w14:paraId="19C41E70"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165.4</w:t>
            </w:r>
          </w:p>
        </w:tc>
        <w:tc>
          <w:tcPr>
            <w:tcW w:w="1174" w:type="dxa"/>
            <w:tcBorders>
              <w:right w:val="single" w:sz="4" w:space="0" w:color="auto"/>
            </w:tcBorders>
            <w:vAlign w:val="center"/>
          </w:tcPr>
          <w:p w14:paraId="13D05F52"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6.5</w:t>
            </w:r>
          </w:p>
        </w:tc>
        <w:tc>
          <w:tcPr>
            <w:tcW w:w="1200" w:type="dxa"/>
            <w:tcBorders>
              <w:left w:val="single" w:sz="4" w:space="0" w:color="auto"/>
            </w:tcBorders>
            <w:vAlign w:val="center"/>
          </w:tcPr>
          <w:p w14:paraId="3BE57BD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292</w:t>
            </w:r>
          </w:p>
        </w:tc>
        <w:tc>
          <w:tcPr>
            <w:tcW w:w="961" w:type="dxa"/>
            <w:vAlign w:val="center"/>
          </w:tcPr>
          <w:p w14:paraId="6DCCEA01"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165.5</w:t>
            </w:r>
          </w:p>
        </w:tc>
        <w:tc>
          <w:tcPr>
            <w:tcW w:w="1174" w:type="dxa"/>
            <w:tcBorders>
              <w:right w:val="single" w:sz="4" w:space="0" w:color="auto"/>
            </w:tcBorders>
            <w:noWrap/>
            <w:vAlign w:val="center"/>
          </w:tcPr>
          <w:p w14:paraId="693A0EB7"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6.7</w:t>
            </w:r>
          </w:p>
        </w:tc>
        <w:tc>
          <w:tcPr>
            <w:tcW w:w="1125" w:type="dxa"/>
            <w:tcBorders>
              <w:left w:val="single" w:sz="4" w:space="0" w:color="auto"/>
            </w:tcBorders>
            <w:noWrap/>
            <w:vAlign w:val="center"/>
          </w:tcPr>
          <w:p w14:paraId="7353611D"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310</w:t>
            </w:r>
          </w:p>
        </w:tc>
        <w:tc>
          <w:tcPr>
            <w:tcW w:w="1028" w:type="dxa"/>
            <w:vAlign w:val="center"/>
          </w:tcPr>
          <w:p w14:paraId="60C17F2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165.2</w:t>
            </w:r>
          </w:p>
        </w:tc>
        <w:tc>
          <w:tcPr>
            <w:tcW w:w="1174" w:type="dxa"/>
            <w:vAlign w:val="center"/>
          </w:tcPr>
          <w:p w14:paraId="7A390C6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6.4</w:t>
            </w:r>
          </w:p>
        </w:tc>
      </w:tr>
      <w:tr w:rsidR="004D64AB" w:rsidRPr="00EA0F2D" w14:paraId="04748656" w14:textId="77777777" w:rsidTr="00122C39">
        <w:trPr>
          <w:trHeight w:val="300"/>
        </w:trPr>
        <w:tc>
          <w:tcPr>
            <w:tcW w:w="3114" w:type="dxa"/>
            <w:tcBorders>
              <w:right w:val="single" w:sz="4" w:space="0" w:color="auto"/>
            </w:tcBorders>
            <w:noWrap/>
            <w:vAlign w:val="center"/>
            <w:hideMark/>
          </w:tcPr>
          <w:p w14:paraId="398A5731"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 xml:space="preserve">Weight (kg) </w:t>
            </w:r>
            <w:r>
              <w:rPr>
                <w:rFonts w:ascii="Times New Roman" w:hAnsi="Times New Roman"/>
                <w:color w:val="000000"/>
                <w:vertAlign w:val="superscript"/>
                <w:lang w:eastAsia="en-GB"/>
              </w:rPr>
              <w:t>1</w:t>
            </w:r>
          </w:p>
        </w:tc>
        <w:tc>
          <w:tcPr>
            <w:tcW w:w="1281" w:type="dxa"/>
            <w:tcBorders>
              <w:left w:val="single" w:sz="4" w:space="0" w:color="auto"/>
            </w:tcBorders>
            <w:noWrap/>
            <w:vAlign w:val="center"/>
          </w:tcPr>
          <w:p w14:paraId="0B3FBF2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607</w:t>
            </w:r>
          </w:p>
        </w:tc>
        <w:tc>
          <w:tcPr>
            <w:tcW w:w="1028" w:type="dxa"/>
            <w:vAlign w:val="center"/>
          </w:tcPr>
          <w:p w14:paraId="2795188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71.8</w:t>
            </w:r>
          </w:p>
        </w:tc>
        <w:tc>
          <w:tcPr>
            <w:tcW w:w="1174" w:type="dxa"/>
            <w:tcBorders>
              <w:right w:val="single" w:sz="4" w:space="0" w:color="auto"/>
            </w:tcBorders>
            <w:vAlign w:val="center"/>
          </w:tcPr>
          <w:p w14:paraId="1DDAD953"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15.0</w:t>
            </w:r>
          </w:p>
        </w:tc>
        <w:tc>
          <w:tcPr>
            <w:tcW w:w="1200" w:type="dxa"/>
            <w:tcBorders>
              <w:left w:val="single" w:sz="4" w:space="0" w:color="auto"/>
            </w:tcBorders>
            <w:vAlign w:val="center"/>
          </w:tcPr>
          <w:p w14:paraId="6FCFF64D"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296</w:t>
            </w:r>
          </w:p>
        </w:tc>
        <w:tc>
          <w:tcPr>
            <w:tcW w:w="961" w:type="dxa"/>
            <w:vAlign w:val="center"/>
          </w:tcPr>
          <w:p w14:paraId="1828EE2C"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72.8</w:t>
            </w:r>
          </w:p>
        </w:tc>
        <w:tc>
          <w:tcPr>
            <w:tcW w:w="1174" w:type="dxa"/>
            <w:tcBorders>
              <w:right w:val="single" w:sz="4" w:space="0" w:color="auto"/>
            </w:tcBorders>
            <w:noWrap/>
            <w:vAlign w:val="center"/>
          </w:tcPr>
          <w:p w14:paraId="7545CDB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14.4</w:t>
            </w:r>
          </w:p>
        </w:tc>
        <w:tc>
          <w:tcPr>
            <w:tcW w:w="1125" w:type="dxa"/>
            <w:tcBorders>
              <w:left w:val="single" w:sz="4" w:space="0" w:color="auto"/>
            </w:tcBorders>
            <w:noWrap/>
            <w:vAlign w:val="center"/>
          </w:tcPr>
          <w:p w14:paraId="11F30855"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311</w:t>
            </w:r>
          </w:p>
        </w:tc>
        <w:tc>
          <w:tcPr>
            <w:tcW w:w="1028" w:type="dxa"/>
            <w:vAlign w:val="center"/>
          </w:tcPr>
          <w:p w14:paraId="339366BE"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70.8</w:t>
            </w:r>
          </w:p>
        </w:tc>
        <w:tc>
          <w:tcPr>
            <w:tcW w:w="1174" w:type="dxa"/>
            <w:vAlign w:val="center"/>
          </w:tcPr>
          <w:p w14:paraId="38D953E7"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15.5</w:t>
            </w:r>
          </w:p>
        </w:tc>
      </w:tr>
      <w:tr w:rsidR="004D64AB" w:rsidRPr="00EA0F2D" w14:paraId="6EEEFDF5" w14:textId="77777777" w:rsidTr="00122C39">
        <w:trPr>
          <w:trHeight w:val="300"/>
        </w:trPr>
        <w:tc>
          <w:tcPr>
            <w:tcW w:w="3114" w:type="dxa"/>
            <w:tcBorders>
              <w:right w:val="single" w:sz="4" w:space="0" w:color="auto"/>
            </w:tcBorders>
            <w:noWrap/>
            <w:vAlign w:val="center"/>
            <w:hideMark/>
          </w:tcPr>
          <w:p w14:paraId="05523450"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Pregnancy weight gain (kg)</w:t>
            </w:r>
            <w:r>
              <w:rPr>
                <w:rFonts w:ascii="Times New Roman" w:hAnsi="Times New Roman"/>
                <w:color w:val="000000"/>
                <w:vertAlign w:val="superscript"/>
                <w:lang w:eastAsia="en-GB"/>
              </w:rPr>
              <w:t>2</w:t>
            </w:r>
          </w:p>
        </w:tc>
        <w:tc>
          <w:tcPr>
            <w:tcW w:w="1281" w:type="dxa"/>
            <w:tcBorders>
              <w:left w:val="single" w:sz="4" w:space="0" w:color="auto"/>
            </w:tcBorders>
            <w:noWrap/>
            <w:vAlign w:val="center"/>
          </w:tcPr>
          <w:p w14:paraId="3DAD94D7"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536</w:t>
            </w:r>
          </w:p>
        </w:tc>
        <w:tc>
          <w:tcPr>
            <w:tcW w:w="1028" w:type="dxa"/>
            <w:vAlign w:val="center"/>
          </w:tcPr>
          <w:p w14:paraId="4733C34A"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9.5</w:t>
            </w:r>
          </w:p>
        </w:tc>
        <w:tc>
          <w:tcPr>
            <w:tcW w:w="1174" w:type="dxa"/>
            <w:tcBorders>
              <w:right w:val="single" w:sz="4" w:space="0" w:color="auto"/>
            </w:tcBorders>
            <w:vAlign w:val="center"/>
          </w:tcPr>
          <w:p w14:paraId="27D7B6CA"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3.6</w:t>
            </w:r>
          </w:p>
        </w:tc>
        <w:tc>
          <w:tcPr>
            <w:tcW w:w="1200" w:type="dxa"/>
            <w:tcBorders>
              <w:left w:val="single" w:sz="4" w:space="0" w:color="auto"/>
            </w:tcBorders>
            <w:vAlign w:val="center"/>
          </w:tcPr>
          <w:p w14:paraId="198C331C"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264</w:t>
            </w:r>
          </w:p>
        </w:tc>
        <w:tc>
          <w:tcPr>
            <w:tcW w:w="961" w:type="dxa"/>
            <w:vAlign w:val="center"/>
          </w:tcPr>
          <w:p w14:paraId="329176D7"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9.3</w:t>
            </w:r>
          </w:p>
        </w:tc>
        <w:tc>
          <w:tcPr>
            <w:tcW w:w="1174" w:type="dxa"/>
            <w:tcBorders>
              <w:right w:val="single" w:sz="4" w:space="0" w:color="auto"/>
            </w:tcBorders>
            <w:noWrap/>
            <w:vAlign w:val="center"/>
          </w:tcPr>
          <w:p w14:paraId="1188DC64"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3.7</w:t>
            </w:r>
          </w:p>
        </w:tc>
        <w:tc>
          <w:tcPr>
            <w:tcW w:w="1125" w:type="dxa"/>
            <w:tcBorders>
              <w:left w:val="single" w:sz="4" w:space="0" w:color="auto"/>
            </w:tcBorders>
            <w:noWrap/>
            <w:vAlign w:val="center"/>
          </w:tcPr>
          <w:p w14:paraId="4A7BAA57"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272</w:t>
            </w:r>
          </w:p>
        </w:tc>
        <w:tc>
          <w:tcPr>
            <w:tcW w:w="1028" w:type="dxa"/>
            <w:vAlign w:val="center"/>
          </w:tcPr>
          <w:p w14:paraId="0542A66C"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9.7</w:t>
            </w:r>
          </w:p>
        </w:tc>
        <w:tc>
          <w:tcPr>
            <w:tcW w:w="1174" w:type="dxa"/>
            <w:vAlign w:val="center"/>
          </w:tcPr>
          <w:p w14:paraId="68F73667"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3.4</w:t>
            </w:r>
          </w:p>
        </w:tc>
      </w:tr>
      <w:tr w:rsidR="004D64AB" w:rsidRPr="00EA0F2D" w14:paraId="69001B42" w14:textId="77777777" w:rsidTr="00122C39">
        <w:trPr>
          <w:trHeight w:val="300"/>
        </w:trPr>
        <w:tc>
          <w:tcPr>
            <w:tcW w:w="3114" w:type="dxa"/>
            <w:tcBorders>
              <w:right w:val="single" w:sz="4" w:space="0" w:color="auto"/>
            </w:tcBorders>
            <w:noWrap/>
            <w:vAlign w:val="center"/>
            <w:hideMark/>
          </w:tcPr>
          <w:p w14:paraId="61919976"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25(OH)D at 14 weeks (nmol/l)</w:t>
            </w:r>
          </w:p>
        </w:tc>
        <w:tc>
          <w:tcPr>
            <w:tcW w:w="1281" w:type="dxa"/>
            <w:tcBorders>
              <w:left w:val="single" w:sz="4" w:space="0" w:color="auto"/>
            </w:tcBorders>
            <w:noWrap/>
            <w:vAlign w:val="center"/>
          </w:tcPr>
          <w:p w14:paraId="29B92EA4"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630</w:t>
            </w:r>
          </w:p>
        </w:tc>
        <w:tc>
          <w:tcPr>
            <w:tcW w:w="1028" w:type="dxa"/>
            <w:vAlign w:val="center"/>
          </w:tcPr>
          <w:p w14:paraId="403F1D33"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44.6</w:t>
            </w:r>
          </w:p>
        </w:tc>
        <w:tc>
          <w:tcPr>
            <w:tcW w:w="1174" w:type="dxa"/>
            <w:tcBorders>
              <w:right w:val="single" w:sz="4" w:space="0" w:color="auto"/>
            </w:tcBorders>
            <w:vAlign w:val="center"/>
          </w:tcPr>
          <w:p w14:paraId="504FFC47"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16.2</w:t>
            </w:r>
          </w:p>
        </w:tc>
        <w:tc>
          <w:tcPr>
            <w:tcW w:w="1200" w:type="dxa"/>
            <w:tcBorders>
              <w:left w:val="single" w:sz="4" w:space="0" w:color="auto"/>
            </w:tcBorders>
            <w:vAlign w:val="center"/>
          </w:tcPr>
          <w:p w14:paraId="278E05F6"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312</w:t>
            </w:r>
          </w:p>
        </w:tc>
        <w:tc>
          <w:tcPr>
            <w:tcW w:w="961" w:type="dxa"/>
            <w:vAlign w:val="center"/>
          </w:tcPr>
          <w:p w14:paraId="0E8783DD"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44.1</w:t>
            </w:r>
          </w:p>
        </w:tc>
        <w:tc>
          <w:tcPr>
            <w:tcW w:w="1174" w:type="dxa"/>
            <w:tcBorders>
              <w:right w:val="single" w:sz="4" w:space="0" w:color="auto"/>
            </w:tcBorders>
            <w:noWrap/>
            <w:vAlign w:val="center"/>
          </w:tcPr>
          <w:p w14:paraId="7FDA726C"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16.1</w:t>
            </w:r>
          </w:p>
        </w:tc>
        <w:tc>
          <w:tcPr>
            <w:tcW w:w="1125" w:type="dxa"/>
            <w:tcBorders>
              <w:left w:val="single" w:sz="4" w:space="0" w:color="auto"/>
            </w:tcBorders>
            <w:noWrap/>
            <w:vAlign w:val="center"/>
          </w:tcPr>
          <w:p w14:paraId="7A64A1D3"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318</w:t>
            </w:r>
          </w:p>
        </w:tc>
        <w:tc>
          <w:tcPr>
            <w:tcW w:w="1028" w:type="dxa"/>
            <w:vAlign w:val="center"/>
          </w:tcPr>
          <w:p w14:paraId="01A120F4"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45.0</w:t>
            </w:r>
          </w:p>
        </w:tc>
        <w:tc>
          <w:tcPr>
            <w:tcW w:w="1174" w:type="dxa"/>
            <w:vAlign w:val="center"/>
          </w:tcPr>
          <w:p w14:paraId="1D79E983" w14:textId="77777777" w:rsidR="004D64AB" w:rsidRPr="00EA0F2D" w:rsidRDefault="004D64AB" w:rsidP="00122C39">
            <w:pPr>
              <w:jc w:val="center"/>
              <w:rPr>
                <w:rFonts w:ascii="Times New Roman" w:hAnsi="Times New Roman"/>
                <w:color w:val="000000"/>
                <w:lang w:eastAsia="en-GB"/>
              </w:rPr>
            </w:pPr>
            <w:r>
              <w:rPr>
                <w:rFonts w:ascii="Times New Roman" w:hAnsi="Times New Roman"/>
                <w:color w:val="000000"/>
                <w:lang w:eastAsia="en-GB"/>
              </w:rPr>
              <w:t>16.3</w:t>
            </w:r>
          </w:p>
        </w:tc>
      </w:tr>
      <w:tr w:rsidR="004D64AB" w:rsidRPr="00EA0F2D" w14:paraId="23EC13F7" w14:textId="77777777" w:rsidTr="00122C39">
        <w:trPr>
          <w:trHeight w:val="300"/>
        </w:trPr>
        <w:tc>
          <w:tcPr>
            <w:tcW w:w="3114" w:type="dxa"/>
            <w:tcBorders>
              <w:right w:val="single" w:sz="4" w:space="0" w:color="auto"/>
            </w:tcBorders>
            <w:noWrap/>
            <w:vAlign w:val="center"/>
            <w:hideMark/>
          </w:tcPr>
          <w:p w14:paraId="4422A20F"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25(OH)D at 34 weeks (nmol/l)</w:t>
            </w:r>
          </w:p>
        </w:tc>
        <w:tc>
          <w:tcPr>
            <w:tcW w:w="1281" w:type="dxa"/>
            <w:tcBorders>
              <w:left w:val="single" w:sz="4" w:space="0" w:color="auto"/>
            </w:tcBorders>
            <w:noWrap/>
            <w:vAlign w:val="center"/>
          </w:tcPr>
          <w:p w14:paraId="7FAFEAF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561</w:t>
            </w:r>
          </w:p>
        </w:tc>
        <w:tc>
          <w:tcPr>
            <w:tcW w:w="1028" w:type="dxa"/>
            <w:vAlign w:val="center"/>
          </w:tcPr>
          <w:p w14:paraId="1AD61DEA"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54.2</w:t>
            </w:r>
          </w:p>
        </w:tc>
        <w:tc>
          <w:tcPr>
            <w:tcW w:w="1174" w:type="dxa"/>
            <w:tcBorders>
              <w:right w:val="single" w:sz="4" w:space="0" w:color="auto"/>
            </w:tcBorders>
            <w:vAlign w:val="center"/>
          </w:tcPr>
          <w:p w14:paraId="23464A30"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23.6</w:t>
            </w:r>
          </w:p>
        </w:tc>
        <w:tc>
          <w:tcPr>
            <w:tcW w:w="1200" w:type="dxa"/>
            <w:tcBorders>
              <w:left w:val="single" w:sz="4" w:space="0" w:color="auto"/>
            </w:tcBorders>
            <w:vAlign w:val="center"/>
          </w:tcPr>
          <w:p w14:paraId="5A98E56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282</w:t>
            </w:r>
          </w:p>
        </w:tc>
        <w:tc>
          <w:tcPr>
            <w:tcW w:w="961" w:type="dxa"/>
            <w:vAlign w:val="center"/>
          </w:tcPr>
          <w:p w14:paraId="36A5BC0B"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42.5</w:t>
            </w:r>
          </w:p>
        </w:tc>
        <w:tc>
          <w:tcPr>
            <w:tcW w:w="1174" w:type="dxa"/>
            <w:tcBorders>
              <w:right w:val="single" w:sz="4" w:space="0" w:color="auto"/>
            </w:tcBorders>
            <w:noWrap/>
            <w:vAlign w:val="center"/>
          </w:tcPr>
          <w:p w14:paraId="0F2BD61B"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20.6</w:t>
            </w:r>
          </w:p>
        </w:tc>
        <w:tc>
          <w:tcPr>
            <w:tcW w:w="1125" w:type="dxa"/>
            <w:tcBorders>
              <w:left w:val="single" w:sz="4" w:space="0" w:color="auto"/>
            </w:tcBorders>
            <w:noWrap/>
            <w:vAlign w:val="center"/>
          </w:tcPr>
          <w:p w14:paraId="1FC170B3"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279</w:t>
            </w:r>
          </w:p>
        </w:tc>
        <w:tc>
          <w:tcPr>
            <w:tcW w:w="1028" w:type="dxa"/>
            <w:vAlign w:val="center"/>
          </w:tcPr>
          <w:p w14:paraId="5B0D40EB"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66.0</w:t>
            </w:r>
          </w:p>
        </w:tc>
        <w:tc>
          <w:tcPr>
            <w:tcW w:w="1174" w:type="dxa"/>
            <w:vAlign w:val="center"/>
          </w:tcPr>
          <w:p w14:paraId="26805290"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20.4</w:t>
            </w:r>
          </w:p>
        </w:tc>
      </w:tr>
      <w:tr w:rsidR="004D64AB" w:rsidRPr="00EA0F2D" w14:paraId="545C39BF" w14:textId="77777777" w:rsidTr="00122C39">
        <w:trPr>
          <w:trHeight w:val="300"/>
        </w:trPr>
        <w:tc>
          <w:tcPr>
            <w:tcW w:w="3114" w:type="dxa"/>
            <w:tcBorders>
              <w:right w:val="single" w:sz="4" w:space="0" w:color="auto"/>
            </w:tcBorders>
            <w:noWrap/>
            <w:vAlign w:val="center"/>
          </w:tcPr>
          <w:p w14:paraId="32C6A04E"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Adjusted calcium at 14 weeks (mmol/l)</w:t>
            </w:r>
          </w:p>
        </w:tc>
        <w:tc>
          <w:tcPr>
            <w:tcW w:w="1281" w:type="dxa"/>
            <w:tcBorders>
              <w:left w:val="single" w:sz="4" w:space="0" w:color="auto"/>
            </w:tcBorders>
            <w:noWrap/>
            <w:vAlign w:val="center"/>
          </w:tcPr>
          <w:p w14:paraId="0900A54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630</w:t>
            </w:r>
          </w:p>
        </w:tc>
        <w:tc>
          <w:tcPr>
            <w:tcW w:w="1028" w:type="dxa"/>
            <w:vAlign w:val="center"/>
          </w:tcPr>
          <w:p w14:paraId="78D27A6C"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2.38</w:t>
            </w:r>
          </w:p>
        </w:tc>
        <w:tc>
          <w:tcPr>
            <w:tcW w:w="1174" w:type="dxa"/>
            <w:tcBorders>
              <w:right w:val="single" w:sz="4" w:space="0" w:color="auto"/>
            </w:tcBorders>
            <w:vAlign w:val="center"/>
          </w:tcPr>
          <w:p w14:paraId="3DAF8050"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0.08</w:t>
            </w:r>
          </w:p>
        </w:tc>
        <w:tc>
          <w:tcPr>
            <w:tcW w:w="1200" w:type="dxa"/>
            <w:tcBorders>
              <w:left w:val="single" w:sz="4" w:space="0" w:color="auto"/>
            </w:tcBorders>
            <w:vAlign w:val="center"/>
          </w:tcPr>
          <w:p w14:paraId="10DA594D"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312</w:t>
            </w:r>
          </w:p>
        </w:tc>
        <w:tc>
          <w:tcPr>
            <w:tcW w:w="961" w:type="dxa"/>
            <w:vAlign w:val="center"/>
          </w:tcPr>
          <w:p w14:paraId="23A0A974"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2.38</w:t>
            </w:r>
          </w:p>
        </w:tc>
        <w:tc>
          <w:tcPr>
            <w:tcW w:w="1174" w:type="dxa"/>
            <w:tcBorders>
              <w:right w:val="single" w:sz="4" w:space="0" w:color="auto"/>
            </w:tcBorders>
            <w:noWrap/>
            <w:vAlign w:val="center"/>
          </w:tcPr>
          <w:p w14:paraId="65918FB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0.09</w:t>
            </w:r>
          </w:p>
        </w:tc>
        <w:tc>
          <w:tcPr>
            <w:tcW w:w="1125" w:type="dxa"/>
            <w:tcBorders>
              <w:left w:val="single" w:sz="4" w:space="0" w:color="auto"/>
            </w:tcBorders>
            <w:noWrap/>
            <w:vAlign w:val="center"/>
          </w:tcPr>
          <w:p w14:paraId="1C446C9A"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318</w:t>
            </w:r>
          </w:p>
        </w:tc>
        <w:tc>
          <w:tcPr>
            <w:tcW w:w="1028" w:type="dxa"/>
            <w:vAlign w:val="center"/>
          </w:tcPr>
          <w:p w14:paraId="08071E19"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2.37</w:t>
            </w:r>
          </w:p>
        </w:tc>
        <w:tc>
          <w:tcPr>
            <w:tcW w:w="1174" w:type="dxa"/>
            <w:vAlign w:val="center"/>
          </w:tcPr>
          <w:p w14:paraId="141A69D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0.07</w:t>
            </w:r>
          </w:p>
        </w:tc>
      </w:tr>
      <w:tr w:rsidR="004D64AB" w:rsidRPr="00EA0F2D" w14:paraId="33A1645B" w14:textId="77777777" w:rsidTr="00122C39">
        <w:trPr>
          <w:trHeight w:val="300"/>
        </w:trPr>
        <w:tc>
          <w:tcPr>
            <w:tcW w:w="3114" w:type="dxa"/>
            <w:tcBorders>
              <w:bottom w:val="single" w:sz="4" w:space="0" w:color="auto"/>
              <w:right w:val="single" w:sz="4" w:space="0" w:color="auto"/>
            </w:tcBorders>
            <w:noWrap/>
            <w:vAlign w:val="center"/>
          </w:tcPr>
          <w:p w14:paraId="712034E4"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Adjusted calcium at 34 weeks (mmol/l)</w:t>
            </w:r>
          </w:p>
        </w:tc>
        <w:tc>
          <w:tcPr>
            <w:tcW w:w="1281" w:type="dxa"/>
            <w:tcBorders>
              <w:left w:val="single" w:sz="4" w:space="0" w:color="auto"/>
              <w:bottom w:val="single" w:sz="4" w:space="0" w:color="auto"/>
            </w:tcBorders>
            <w:noWrap/>
            <w:vAlign w:val="center"/>
          </w:tcPr>
          <w:p w14:paraId="7B9A0D3B"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560</w:t>
            </w:r>
          </w:p>
        </w:tc>
        <w:tc>
          <w:tcPr>
            <w:tcW w:w="1028" w:type="dxa"/>
            <w:tcBorders>
              <w:bottom w:val="single" w:sz="4" w:space="0" w:color="auto"/>
            </w:tcBorders>
            <w:vAlign w:val="center"/>
          </w:tcPr>
          <w:p w14:paraId="5FFA7AC1"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2.34</w:t>
            </w:r>
          </w:p>
        </w:tc>
        <w:tc>
          <w:tcPr>
            <w:tcW w:w="1174" w:type="dxa"/>
            <w:tcBorders>
              <w:bottom w:val="single" w:sz="4" w:space="0" w:color="auto"/>
              <w:right w:val="single" w:sz="4" w:space="0" w:color="auto"/>
            </w:tcBorders>
            <w:vAlign w:val="center"/>
          </w:tcPr>
          <w:p w14:paraId="274434BA"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0.11</w:t>
            </w:r>
          </w:p>
        </w:tc>
        <w:tc>
          <w:tcPr>
            <w:tcW w:w="1200" w:type="dxa"/>
            <w:tcBorders>
              <w:left w:val="single" w:sz="4" w:space="0" w:color="auto"/>
              <w:bottom w:val="single" w:sz="4" w:space="0" w:color="auto"/>
            </w:tcBorders>
            <w:vAlign w:val="center"/>
          </w:tcPr>
          <w:p w14:paraId="7EA78BA6"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280</w:t>
            </w:r>
          </w:p>
        </w:tc>
        <w:tc>
          <w:tcPr>
            <w:tcW w:w="961" w:type="dxa"/>
            <w:tcBorders>
              <w:bottom w:val="single" w:sz="4" w:space="0" w:color="auto"/>
            </w:tcBorders>
            <w:vAlign w:val="center"/>
          </w:tcPr>
          <w:p w14:paraId="7CA55577"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2.34</w:t>
            </w:r>
          </w:p>
        </w:tc>
        <w:tc>
          <w:tcPr>
            <w:tcW w:w="1174" w:type="dxa"/>
            <w:tcBorders>
              <w:bottom w:val="single" w:sz="4" w:space="0" w:color="auto"/>
              <w:right w:val="single" w:sz="4" w:space="0" w:color="auto"/>
            </w:tcBorders>
            <w:noWrap/>
            <w:vAlign w:val="center"/>
          </w:tcPr>
          <w:p w14:paraId="6DCCA14D"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0.12</w:t>
            </w:r>
          </w:p>
        </w:tc>
        <w:tc>
          <w:tcPr>
            <w:tcW w:w="1125" w:type="dxa"/>
            <w:tcBorders>
              <w:left w:val="single" w:sz="4" w:space="0" w:color="auto"/>
              <w:bottom w:val="single" w:sz="4" w:space="0" w:color="auto"/>
            </w:tcBorders>
            <w:noWrap/>
            <w:vAlign w:val="center"/>
          </w:tcPr>
          <w:p w14:paraId="5E54F68A"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280</w:t>
            </w:r>
          </w:p>
        </w:tc>
        <w:tc>
          <w:tcPr>
            <w:tcW w:w="1028" w:type="dxa"/>
            <w:tcBorders>
              <w:bottom w:val="single" w:sz="4" w:space="0" w:color="auto"/>
            </w:tcBorders>
            <w:vAlign w:val="center"/>
          </w:tcPr>
          <w:p w14:paraId="7C82F7CD"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2.34</w:t>
            </w:r>
          </w:p>
        </w:tc>
        <w:tc>
          <w:tcPr>
            <w:tcW w:w="1174" w:type="dxa"/>
            <w:tcBorders>
              <w:bottom w:val="single" w:sz="4" w:space="0" w:color="auto"/>
            </w:tcBorders>
            <w:vAlign w:val="center"/>
          </w:tcPr>
          <w:p w14:paraId="47697459"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0.10</w:t>
            </w:r>
          </w:p>
        </w:tc>
      </w:tr>
      <w:tr w:rsidR="004D64AB" w:rsidRPr="00EA0F2D" w14:paraId="3981B4BA" w14:textId="77777777" w:rsidTr="00122C39">
        <w:trPr>
          <w:trHeight w:val="288"/>
        </w:trPr>
        <w:tc>
          <w:tcPr>
            <w:tcW w:w="3114" w:type="dxa"/>
            <w:tcBorders>
              <w:top w:val="single" w:sz="4" w:space="0" w:color="auto"/>
              <w:bottom w:val="single" w:sz="4" w:space="0" w:color="auto"/>
              <w:right w:val="single" w:sz="4" w:space="0" w:color="auto"/>
            </w:tcBorders>
            <w:noWrap/>
            <w:vAlign w:val="center"/>
            <w:hideMark/>
          </w:tcPr>
          <w:p w14:paraId="5193D1B9" w14:textId="77777777" w:rsidR="004D64AB" w:rsidRPr="00EA0F2D" w:rsidRDefault="004D64AB" w:rsidP="00122C39">
            <w:pPr>
              <w:rPr>
                <w:rFonts w:ascii="Times New Roman" w:hAnsi="Times New Roman"/>
                <w:color w:val="000000"/>
                <w:lang w:eastAsia="en-GB"/>
              </w:rPr>
            </w:pPr>
          </w:p>
        </w:tc>
        <w:tc>
          <w:tcPr>
            <w:tcW w:w="1281" w:type="dxa"/>
            <w:tcBorders>
              <w:top w:val="single" w:sz="4" w:space="0" w:color="auto"/>
              <w:left w:val="single" w:sz="4" w:space="0" w:color="auto"/>
              <w:bottom w:val="single" w:sz="4" w:space="0" w:color="auto"/>
            </w:tcBorders>
            <w:noWrap/>
            <w:vAlign w:val="center"/>
          </w:tcPr>
          <w:p w14:paraId="2EE177CE" w14:textId="77777777" w:rsidR="004D64AB" w:rsidRPr="00EA0F2D" w:rsidRDefault="004D64AB" w:rsidP="00122C39">
            <w:pPr>
              <w:jc w:val="center"/>
              <w:rPr>
                <w:rFonts w:ascii="Times New Roman" w:hAnsi="Times New Roman"/>
                <w:b/>
                <w:bCs/>
                <w:color w:val="000000"/>
                <w:lang w:eastAsia="en-GB"/>
              </w:rPr>
            </w:pPr>
            <w:r>
              <w:rPr>
                <w:rFonts w:ascii="Times New Roman" w:hAnsi="Times New Roman"/>
                <w:b/>
                <w:bCs/>
                <w:color w:val="000000"/>
                <w:lang w:eastAsia="en-GB"/>
              </w:rPr>
              <w:t>n</w:t>
            </w:r>
          </w:p>
        </w:tc>
        <w:tc>
          <w:tcPr>
            <w:tcW w:w="1028" w:type="dxa"/>
            <w:tcBorders>
              <w:top w:val="single" w:sz="4" w:space="0" w:color="auto"/>
              <w:bottom w:val="single" w:sz="4" w:space="0" w:color="auto"/>
            </w:tcBorders>
            <w:vAlign w:val="center"/>
          </w:tcPr>
          <w:p w14:paraId="1ABDEC42"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Median</w:t>
            </w:r>
          </w:p>
        </w:tc>
        <w:tc>
          <w:tcPr>
            <w:tcW w:w="1174" w:type="dxa"/>
            <w:tcBorders>
              <w:top w:val="single" w:sz="4" w:space="0" w:color="auto"/>
              <w:bottom w:val="single" w:sz="4" w:space="0" w:color="auto"/>
              <w:right w:val="single" w:sz="4" w:space="0" w:color="auto"/>
            </w:tcBorders>
            <w:vAlign w:val="center"/>
          </w:tcPr>
          <w:p w14:paraId="031D7254"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IQR</w:t>
            </w:r>
          </w:p>
        </w:tc>
        <w:tc>
          <w:tcPr>
            <w:tcW w:w="1200" w:type="dxa"/>
            <w:tcBorders>
              <w:top w:val="single" w:sz="4" w:space="0" w:color="auto"/>
              <w:left w:val="single" w:sz="4" w:space="0" w:color="auto"/>
              <w:bottom w:val="single" w:sz="4" w:space="0" w:color="auto"/>
            </w:tcBorders>
            <w:vAlign w:val="center"/>
          </w:tcPr>
          <w:p w14:paraId="1BB7A588"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n</w:t>
            </w:r>
          </w:p>
        </w:tc>
        <w:tc>
          <w:tcPr>
            <w:tcW w:w="961" w:type="dxa"/>
            <w:tcBorders>
              <w:top w:val="single" w:sz="4" w:space="0" w:color="auto"/>
              <w:bottom w:val="single" w:sz="4" w:space="0" w:color="auto"/>
            </w:tcBorders>
            <w:vAlign w:val="center"/>
          </w:tcPr>
          <w:p w14:paraId="6F5621E8"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Median</w:t>
            </w:r>
          </w:p>
        </w:tc>
        <w:tc>
          <w:tcPr>
            <w:tcW w:w="1174" w:type="dxa"/>
            <w:tcBorders>
              <w:top w:val="single" w:sz="4" w:space="0" w:color="auto"/>
              <w:bottom w:val="single" w:sz="4" w:space="0" w:color="auto"/>
              <w:right w:val="single" w:sz="4" w:space="0" w:color="auto"/>
            </w:tcBorders>
            <w:noWrap/>
            <w:vAlign w:val="center"/>
            <w:hideMark/>
          </w:tcPr>
          <w:p w14:paraId="565FA768"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IQR</w:t>
            </w:r>
          </w:p>
        </w:tc>
        <w:tc>
          <w:tcPr>
            <w:tcW w:w="1125" w:type="dxa"/>
            <w:tcBorders>
              <w:top w:val="single" w:sz="4" w:space="0" w:color="auto"/>
              <w:left w:val="single" w:sz="4" w:space="0" w:color="auto"/>
              <w:bottom w:val="single" w:sz="4" w:space="0" w:color="auto"/>
            </w:tcBorders>
            <w:noWrap/>
            <w:vAlign w:val="center"/>
            <w:hideMark/>
          </w:tcPr>
          <w:p w14:paraId="2EA630CD"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n</w:t>
            </w:r>
          </w:p>
        </w:tc>
        <w:tc>
          <w:tcPr>
            <w:tcW w:w="1028" w:type="dxa"/>
            <w:tcBorders>
              <w:top w:val="single" w:sz="4" w:space="0" w:color="auto"/>
              <w:bottom w:val="single" w:sz="4" w:space="0" w:color="auto"/>
            </w:tcBorders>
            <w:vAlign w:val="center"/>
          </w:tcPr>
          <w:p w14:paraId="38AAF127"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Median</w:t>
            </w:r>
          </w:p>
        </w:tc>
        <w:tc>
          <w:tcPr>
            <w:tcW w:w="1174" w:type="dxa"/>
            <w:tcBorders>
              <w:top w:val="single" w:sz="4" w:space="0" w:color="auto"/>
              <w:bottom w:val="single" w:sz="4" w:space="0" w:color="auto"/>
            </w:tcBorders>
            <w:vAlign w:val="center"/>
          </w:tcPr>
          <w:p w14:paraId="10F2465A"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IQR</w:t>
            </w:r>
          </w:p>
        </w:tc>
      </w:tr>
      <w:tr w:rsidR="004D64AB" w:rsidRPr="00EA0F2D" w14:paraId="59BADB8E" w14:textId="77777777" w:rsidTr="00122C39">
        <w:trPr>
          <w:trHeight w:val="300"/>
        </w:trPr>
        <w:tc>
          <w:tcPr>
            <w:tcW w:w="3114" w:type="dxa"/>
            <w:tcBorders>
              <w:top w:val="single" w:sz="4" w:space="0" w:color="auto"/>
              <w:bottom w:val="single" w:sz="4" w:space="0" w:color="auto"/>
              <w:right w:val="single" w:sz="4" w:space="0" w:color="auto"/>
            </w:tcBorders>
            <w:noWrap/>
            <w:vAlign w:val="center"/>
            <w:hideMark/>
          </w:tcPr>
          <w:p w14:paraId="3FFF08BB"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BMI (kg/m</w:t>
            </w:r>
            <w:r w:rsidRPr="00EA0F2D">
              <w:rPr>
                <w:rFonts w:ascii="Times New Roman" w:hAnsi="Times New Roman"/>
                <w:color w:val="000000"/>
                <w:vertAlign w:val="superscript"/>
                <w:lang w:eastAsia="en-GB"/>
              </w:rPr>
              <w:t>2</w:t>
            </w:r>
            <w:r w:rsidRPr="00EA0F2D">
              <w:rPr>
                <w:rFonts w:ascii="Times New Roman" w:hAnsi="Times New Roman"/>
                <w:color w:val="000000"/>
                <w:lang w:eastAsia="en-GB"/>
              </w:rPr>
              <w:t xml:space="preserve">) </w:t>
            </w:r>
            <w:r>
              <w:rPr>
                <w:rFonts w:ascii="Times New Roman" w:hAnsi="Times New Roman"/>
                <w:color w:val="000000"/>
                <w:vertAlign w:val="superscript"/>
                <w:lang w:eastAsia="en-GB"/>
              </w:rPr>
              <w:t>1</w:t>
            </w:r>
          </w:p>
        </w:tc>
        <w:tc>
          <w:tcPr>
            <w:tcW w:w="1281" w:type="dxa"/>
            <w:tcBorders>
              <w:top w:val="single" w:sz="4" w:space="0" w:color="auto"/>
              <w:left w:val="single" w:sz="4" w:space="0" w:color="auto"/>
              <w:bottom w:val="single" w:sz="4" w:space="0" w:color="auto"/>
            </w:tcBorders>
            <w:noWrap/>
            <w:vAlign w:val="center"/>
          </w:tcPr>
          <w:p w14:paraId="35FEBA83"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602</w:t>
            </w:r>
          </w:p>
        </w:tc>
        <w:tc>
          <w:tcPr>
            <w:tcW w:w="1028" w:type="dxa"/>
            <w:tcBorders>
              <w:top w:val="single" w:sz="4" w:space="0" w:color="auto"/>
              <w:bottom w:val="single" w:sz="4" w:space="0" w:color="auto"/>
            </w:tcBorders>
            <w:vAlign w:val="center"/>
          </w:tcPr>
          <w:p w14:paraId="0845FF7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24.9</w:t>
            </w:r>
          </w:p>
        </w:tc>
        <w:tc>
          <w:tcPr>
            <w:tcW w:w="1174" w:type="dxa"/>
            <w:tcBorders>
              <w:top w:val="single" w:sz="4" w:space="0" w:color="auto"/>
              <w:bottom w:val="single" w:sz="4" w:space="0" w:color="auto"/>
              <w:right w:val="single" w:sz="4" w:space="0" w:color="auto"/>
            </w:tcBorders>
            <w:vAlign w:val="center"/>
          </w:tcPr>
          <w:p w14:paraId="00675EB1"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22.5-28.6</w:t>
            </w:r>
          </w:p>
        </w:tc>
        <w:tc>
          <w:tcPr>
            <w:tcW w:w="1200" w:type="dxa"/>
            <w:tcBorders>
              <w:top w:val="single" w:sz="4" w:space="0" w:color="auto"/>
              <w:left w:val="single" w:sz="4" w:space="0" w:color="auto"/>
              <w:bottom w:val="single" w:sz="4" w:space="0" w:color="auto"/>
            </w:tcBorders>
            <w:vAlign w:val="center"/>
          </w:tcPr>
          <w:p w14:paraId="18A85E95"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292</w:t>
            </w:r>
          </w:p>
        </w:tc>
        <w:tc>
          <w:tcPr>
            <w:tcW w:w="961" w:type="dxa"/>
            <w:tcBorders>
              <w:top w:val="single" w:sz="4" w:space="0" w:color="auto"/>
              <w:bottom w:val="single" w:sz="4" w:space="0" w:color="auto"/>
            </w:tcBorders>
            <w:vAlign w:val="center"/>
          </w:tcPr>
          <w:p w14:paraId="0E41290A"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25.5</w:t>
            </w:r>
          </w:p>
        </w:tc>
        <w:tc>
          <w:tcPr>
            <w:tcW w:w="1174" w:type="dxa"/>
            <w:tcBorders>
              <w:top w:val="single" w:sz="4" w:space="0" w:color="auto"/>
              <w:bottom w:val="single" w:sz="4" w:space="0" w:color="auto"/>
              <w:right w:val="single" w:sz="4" w:space="0" w:color="auto"/>
            </w:tcBorders>
            <w:noWrap/>
            <w:vAlign w:val="center"/>
            <w:hideMark/>
          </w:tcPr>
          <w:p w14:paraId="74D01B3C"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22.9-29.5</w:t>
            </w:r>
          </w:p>
        </w:tc>
        <w:tc>
          <w:tcPr>
            <w:tcW w:w="1125" w:type="dxa"/>
            <w:tcBorders>
              <w:top w:val="single" w:sz="4" w:space="0" w:color="auto"/>
              <w:left w:val="single" w:sz="4" w:space="0" w:color="auto"/>
              <w:bottom w:val="single" w:sz="4" w:space="0" w:color="auto"/>
            </w:tcBorders>
            <w:noWrap/>
            <w:vAlign w:val="center"/>
            <w:hideMark/>
          </w:tcPr>
          <w:p w14:paraId="6EB1BE71"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310</w:t>
            </w:r>
          </w:p>
        </w:tc>
        <w:tc>
          <w:tcPr>
            <w:tcW w:w="1028" w:type="dxa"/>
            <w:tcBorders>
              <w:top w:val="single" w:sz="4" w:space="0" w:color="auto"/>
              <w:bottom w:val="single" w:sz="4" w:space="0" w:color="auto"/>
            </w:tcBorders>
            <w:vAlign w:val="center"/>
          </w:tcPr>
          <w:p w14:paraId="33E3EBD0"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24.4</w:t>
            </w:r>
          </w:p>
        </w:tc>
        <w:tc>
          <w:tcPr>
            <w:tcW w:w="1174" w:type="dxa"/>
            <w:tcBorders>
              <w:top w:val="single" w:sz="4" w:space="0" w:color="auto"/>
              <w:bottom w:val="single" w:sz="4" w:space="0" w:color="auto"/>
            </w:tcBorders>
            <w:vAlign w:val="center"/>
          </w:tcPr>
          <w:p w14:paraId="49DA60A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22.3-28.1</w:t>
            </w:r>
          </w:p>
        </w:tc>
      </w:tr>
      <w:tr w:rsidR="004D64AB" w:rsidRPr="00EA0F2D" w14:paraId="7349E345" w14:textId="77777777" w:rsidTr="00122C39">
        <w:trPr>
          <w:trHeight w:val="288"/>
        </w:trPr>
        <w:tc>
          <w:tcPr>
            <w:tcW w:w="3114" w:type="dxa"/>
            <w:tcBorders>
              <w:top w:val="single" w:sz="4" w:space="0" w:color="auto"/>
              <w:bottom w:val="single" w:sz="4" w:space="0" w:color="auto"/>
              <w:right w:val="single" w:sz="4" w:space="0" w:color="auto"/>
            </w:tcBorders>
            <w:noWrap/>
            <w:vAlign w:val="center"/>
            <w:hideMark/>
          </w:tcPr>
          <w:p w14:paraId="7085BE36" w14:textId="77777777" w:rsidR="004D64AB" w:rsidRPr="00EA0F2D" w:rsidRDefault="004D64AB" w:rsidP="00122C39">
            <w:pPr>
              <w:rPr>
                <w:rFonts w:ascii="Times New Roman" w:hAnsi="Times New Roman"/>
                <w:color w:val="000000"/>
                <w:lang w:eastAsia="en-GB"/>
              </w:rPr>
            </w:pPr>
          </w:p>
        </w:tc>
        <w:tc>
          <w:tcPr>
            <w:tcW w:w="1281" w:type="dxa"/>
            <w:tcBorders>
              <w:top w:val="single" w:sz="4" w:space="0" w:color="auto"/>
              <w:left w:val="single" w:sz="4" w:space="0" w:color="auto"/>
              <w:bottom w:val="single" w:sz="4" w:space="0" w:color="auto"/>
            </w:tcBorders>
            <w:noWrap/>
            <w:vAlign w:val="center"/>
          </w:tcPr>
          <w:p w14:paraId="55DEFF79" w14:textId="77777777" w:rsidR="004D64AB" w:rsidRPr="00EA0F2D" w:rsidRDefault="004D64AB" w:rsidP="00122C39">
            <w:pPr>
              <w:jc w:val="center"/>
              <w:rPr>
                <w:rFonts w:ascii="Times New Roman" w:hAnsi="Times New Roman"/>
                <w:b/>
                <w:bCs/>
                <w:color w:val="000000"/>
                <w:lang w:eastAsia="en-GB"/>
              </w:rPr>
            </w:pPr>
            <w:r>
              <w:rPr>
                <w:rFonts w:ascii="Times New Roman" w:hAnsi="Times New Roman"/>
                <w:b/>
                <w:bCs/>
                <w:color w:val="000000"/>
                <w:lang w:eastAsia="en-GB"/>
              </w:rPr>
              <w:t>n</w:t>
            </w:r>
          </w:p>
        </w:tc>
        <w:tc>
          <w:tcPr>
            <w:tcW w:w="1028" w:type="dxa"/>
            <w:tcBorders>
              <w:top w:val="single" w:sz="4" w:space="0" w:color="auto"/>
              <w:bottom w:val="single" w:sz="4" w:space="0" w:color="auto"/>
            </w:tcBorders>
            <w:vAlign w:val="center"/>
          </w:tcPr>
          <w:p w14:paraId="66FBA77C"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N</w:t>
            </w:r>
          </w:p>
        </w:tc>
        <w:tc>
          <w:tcPr>
            <w:tcW w:w="1174" w:type="dxa"/>
            <w:tcBorders>
              <w:top w:val="single" w:sz="4" w:space="0" w:color="auto"/>
              <w:bottom w:val="single" w:sz="4" w:space="0" w:color="auto"/>
              <w:right w:val="single" w:sz="4" w:space="0" w:color="auto"/>
            </w:tcBorders>
            <w:vAlign w:val="center"/>
          </w:tcPr>
          <w:p w14:paraId="5F553AC7"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w:t>
            </w:r>
          </w:p>
        </w:tc>
        <w:tc>
          <w:tcPr>
            <w:tcW w:w="1200" w:type="dxa"/>
            <w:tcBorders>
              <w:top w:val="single" w:sz="4" w:space="0" w:color="auto"/>
              <w:left w:val="single" w:sz="4" w:space="0" w:color="auto"/>
              <w:bottom w:val="single" w:sz="4" w:space="0" w:color="auto"/>
            </w:tcBorders>
            <w:vAlign w:val="center"/>
          </w:tcPr>
          <w:p w14:paraId="63BCD25C"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n</w:t>
            </w:r>
          </w:p>
        </w:tc>
        <w:tc>
          <w:tcPr>
            <w:tcW w:w="961" w:type="dxa"/>
            <w:tcBorders>
              <w:top w:val="single" w:sz="4" w:space="0" w:color="auto"/>
              <w:bottom w:val="single" w:sz="4" w:space="0" w:color="auto"/>
            </w:tcBorders>
            <w:vAlign w:val="center"/>
          </w:tcPr>
          <w:p w14:paraId="5DDF0D1B"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N</w:t>
            </w:r>
          </w:p>
        </w:tc>
        <w:tc>
          <w:tcPr>
            <w:tcW w:w="1174" w:type="dxa"/>
            <w:tcBorders>
              <w:top w:val="single" w:sz="4" w:space="0" w:color="auto"/>
              <w:bottom w:val="single" w:sz="4" w:space="0" w:color="auto"/>
              <w:right w:val="single" w:sz="4" w:space="0" w:color="auto"/>
            </w:tcBorders>
            <w:noWrap/>
            <w:vAlign w:val="center"/>
            <w:hideMark/>
          </w:tcPr>
          <w:p w14:paraId="51069E0C"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w:t>
            </w:r>
          </w:p>
        </w:tc>
        <w:tc>
          <w:tcPr>
            <w:tcW w:w="1125" w:type="dxa"/>
            <w:tcBorders>
              <w:top w:val="single" w:sz="4" w:space="0" w:color="auto"/>
              <w:left w:val="single" w:sz="4" w:space="0" w:color="auto"/>
              <w:bottom w:val="single" w:sz="4" w:space="0" w:color="auto"/>
            </w:tcBorders>
            <w:noWrap/>
            <w:vAlign w:val="center"/>
            <w:hideMark/>
          </w:tcPr>
          <w:p w14:paraId="05EA1904"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n</w:t>
            </w:r>
          </w:p>
        </w:tc>
        <w:tc>
          <w:tcPr>
            <w:tcW w:w="1028" w:type="dxa"/>
            <w:tcBorders>
              <w:top w:val="single" w:sz="4" w:space="0" w:color="auto"/>
              <w:bottom w:val="single" w:sz="4" w:space="0" w:color="auto"/>
            </w:tcBorders>
            <w:vAlign w:val="center"/>
          </w:tcPr>
          <w:p w14:paraId="00CE5C17"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N</w:t>
            </w:r>
          </w:p>
        </w:tc>
        <w:tc>
          <w:tcPr>
            <w:tcW w:w="1174" w:type="dxa"/>
            <w:tcBorders>
              <w:top w:val="single" w:sz="4" w:space="0" w:color="auto"/>
              <w:bottom w:val="single" w:sz="4" w:space="0" w:color="auto"/>
            </w:tcBorders>
            <w:vAlign w:val="center"/>
          </w:tcPr>
          <w:p w14:paraId="07AF8339" w14:textId="77777777" w:rsidR="004D64AB" w:rsidRPr="00EA0F2D" w:rsidRDefault="004D64AB" w:rsidP="00122C39">
            <w:pPr>
              <w:jc w:val="center"/>
              <w:rPr>
                <w:rFonts w:ascii="Times New Roman" w:hAnsi="Times New Roman"/>
                <w:b/>
                <w:bCs/>
                <w:color w:val="000000"/>
                <w:lang w:eastAsia="en-GB"/>
              </w:rPr>
            </w:pPr>
            <w:r w:rsidRPr="00EA0F2D">
              <w:rPr>
                <w:rFonts w:ascii="Times New Roman" w:hAnsi="Times New Roman"/>
                <w:b/>
                <w:bCs/>
                <w:color w:val="000000"/>
                <w:lang w:eastAsia="en-GB"/>
              </w:rPr>
              <w:t>%</w:t>
            </w:r>
          </w:p>
        </w:tc>
      </w:tr>
      <w:tr w:rsidR="004D64AB" w:rsidRPr="00EA0F2D" w14:paraId="2A2D9136" w14:textId="77777777" w:rsidTr="00122C39">
        <w:trPr>
          <w:trHeight w:val="300"/>
        </w:trPr>
        <w:tc>
          <w:tcPr>
            <w:tcW w:w="3114" w:type="dxa"/>
            <w:tcBorders>
              <w:top w:val="single" w:sz="4" w:space="0" w:color="auto"/>
              <w:right w:val="single" w:sz="4" w:space="0" w:color="auto"/>
            </w:tcBorders>
            <w:noWrap/>
            <w:vAlign w:val="center"/>
            <w:hideMark/>
          </w:tcPr>
          <w:p w14:paraId="74A0B0EE"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First Pregnancy</w:t>
            </w:r>
          </w:p>
        </w:tc>
        <w:tc>
          <w:tcPr>
            <w:tcW w:w="1281" w:type="dxa"/>
            <w:tcBorders>
              <w:top w:val="single" w:sz="4" w:space="0" w:color="auto"/>
              <w:left w:val="single" w:sz="4" w:space="0" w:color="auto"/>
            </w:tcBorders>
            <w:noWrap/>
            <w:vAlign w:val="center"/>
          </w:tcPr>
          <w:p w14:paraId="53B0A16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604</w:t>
            </w:r>
          </w:p>
        </w:tc>
        <w:tc>
          <w:tcPr>
            <w:tcW w:w="1028" w:type="dxa"/>
            <w:tcBorders>
              <w:top w:val="single" w:sz="4" w:space="0" w:color="auto"/>
            </w:tcBorders>
            <w:vAlign w:val="center"/>
          </w:tcPr>
          <w:p w14:paraId="3A2CF1DE"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269</w:t>
            </w:r>
          </w:p>
        </w:tc>
        <w:tc>
          <w:tcPr>
            <w:tcW w:w="1174" w:type="dxa"/>
            <w:tcBorders>
              <w:top w:val="single" w:sz="4" w:space="0" w:color="auto"/>
              <w:right w:val="single" w:sz="4" w:space="0" w:color="auto"/>
            </w:tcBorders>
            <w:vAlign w:val="center"/>
          </w:tcPr>
          <w:p w14:paraId="69479861"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44.5</w:t>
            </w:r>
          </w:p>
        </w:tc>
        <w:tc>
          <w:tcPr>
            <w:tcW w:w="1200" w:type="dxa"/>
            <w:tcBorders>
              <w:top w:val="single" w:sz="4" w:space="0" w:color="auto"/>
              <w:left w:val="single" w:sz="4" w:space="0" w:color="auto"/>
            </w:tcBorders>
            <w:vAlign w:val="center"/>
          </w:tcPr>
          <w:p w14:paraId="7AADAD0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294</w:t>
            </w:r>
          </w:p>
        </w:tc>
        <w:tc>
          <w:tcPr>
            <w:tcW w:w="961" w:type="dxa"/>
            <w:tcBorders>
              <w:top w:val="single" w:sz="4" w:space="0" w:color="auto"/>
            </w:tcBorders>
            <w:vAlign w:val="center"/>
          </w:tcPr>
          <w:p w14:paraId="73D500E5"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134</w:t>
            </w:r>
          </w:p>
        </w:tc>
        <w:tc>
          <w:tcPr>
            <w:tcW w:w="1174" w:type="dxa"/>
            <w:tcBorders>
              <w:top w:val="single" w:sz="4" w:space="0" w:color="auto"/>
              <w:right w:val="single" w:sz="4" w:space="0" w:color="auto"/>
            </w:tcBorders>
            <w:noWrap/>
            <w:vAlign w:val="center"/>
            <w:hideMark/>
          </w:tcPr>
          <w:p w14:paraId="4D90597C"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45.6</w:t>
            </w:r>
          </w:p>
        </w:tc>
        <w:tc>
          <w:tcPr>
            <w:tcW w:w="1125" w:type="dxa"/>
            <w:tcBorders>
              <w:top w:val="single" w:sz="4" w:space="0" w:color="auto"/>
              <w:left w:val="single" w:sz="4" w:space="0" w:color="auto"/>
            </w:tcBorders>
            <w:noWrap/>
            <w:vAlign w:val="center"/>
          </w:tcPr>
          <w:p w14:paraId="35C5D379"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310</w:t>
            </w:r>
          </w:p>
        </w:tc>
        <w:tc>
          <w:tcPr>
            <w:tcW w:w="1028" w:type="dxa"/>
            <w:tcBorders>
              <w:top w:val="single" w:sz="4" w:space="0" w:color="auto"/>
            </w:tcBorders>
            <w:vAlign w:val="center"/>
          </w:tcPr>
          <w:p w14:paraId="014E923E"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135</w:t>
            </w:r>
          </w:p>
        </w:tc>
        <w:tc>
          <w:tcPr>
            <w:tcW w:w="1174" w:type="dxa"/>
            <w:tcBorders>
              <w:top w:val="single" w:sz="4" w:space="0" w:color="auto"/>
            </w:tcBorders>
            <w:vAlign w:val="center"/>
          </w:tcPr>
          <w:p w14:paraId="3E4CFA5D"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43.5</w:t>
            </w:r>
          </w:p>
        </w:tc>
      </w:tr>
      <w:tr w:rsidR="004D64AB" w:rsidRPr="00EA0F2D" w14:paraId="691718AF" w14:textId="77777777" w:rsidTr="00122C39">
        <w:trPr>
          <w:trHeight w:val="300"/>
        </w:trPr>
        <w:tc>
          <w:tcPr>
            <w:tcW w:w="3114" w:type="dxa"/>
            <w:tcBorders>
              <w:right w:val="single" w:sz="4" w:space="0" w:color="auto"/>
            </w:tcBorders>
            <w:noWrap/>
            <w:vAlign w:val="center"/>
            <w:hideMark/>
          </w:tcPr>
          <w:p w14:paraId="3128983D"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White (Caucasian) ethnicity</w:t>
            </w:r>
          </w:p>
        </w:tc>
        <w:tc>
          <w:tcPr>
            <w:tcW w:w="1281" w:type="dxa"/>
            <w:tcBorders>
              <w:left w:val="single" w:sz="4" w:space="0" w:color="auto"/>
            </w:tcBorders>
            <w:noWrap/>
            <w:vAlign w:val="center"/>
          </w:tcPr>
          <w:p w14:paraId="7D652AE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604</w:t>
            </w:r>
          </w:p>
        </w:tc>
        <w:tc>
          <w:tcPr>
            <w:tcW w:w="1028" w:type="dxa"/>
            <w:vAlign w:val="center"/>
          </w:tcPr>
          <w:p w14:paraId="2D2C02D0"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574</w:t>
            </w:r>
          </w:p>
        </w:tc>
        <w:tc>
          <w:tcPr>
            <w:tcW w:w="1174" w:type="dxa"/>
            <w:tcBorders>
              <w:right w:val="single" w:sz="4" w:space="0" w:color="auto"/>
            </w:tcBorders>
            <w:vAlign w:val="center"/>
          </w:tcPr>
          <w:p w14:paraId="0C74BB36"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95.0</w:t>
            </w:r>
          </w:p>
        </w:tc>
        <w:tc>
          <w:tcPr>
            <w:tcW w:w="1200" w:type="dxa"/>
            <w:tcBorders>
              <w:left w:val="single" w:sz="4" w:space="0" w:color="auto"/>
            </w:tcBorders>
            <w:vAlign w:val="center"/>
          </w:tcPr>
          <w:p w14:paraId="753EAB54"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296</w:t>
            </w:r>
          </w:p>
        </w:tc>
        <w:tc>
          <w:tcPr>
            <w:tcW w:w="961" w:type="dxa"/>
            <w:vAlign w:val="center"/>
          </w:tcPr>
          <w:p w14:paraId="003FB5D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285</w:t>
            </w:r>
          </w:p>
        </w:tc>
        <w:tc>
          <w:tcPr>
            <w:tcW w:w="1174" w:type="dxa"/>
            <w:tcBorders>
              <w:right w:val="single" w:sz="4" w:space="0" w:color="auto"/>
            </w:tcBorders>
            <w:noWrap/>
            <w:vAlign w:val="center"/>
            <w:hideMark/>
          </w:tcPr>
          <w:p w14:paraId="2730E555"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96.3</w:t>
            </w:r>
          </w:p>
        </w:tc>
        <w:tc>
          <w:tcPr>
            <w:tcW w:w="1125" w:type="dxa"/>
            <w:tcBorders>
              <w:left w:val="single" w:sz="4" w:space="0" w:color="auto"/>
            </w:tcBorders>
            <w:noWrap/>
            <w:vAlign w:val="center"/>
          </w:tcPr>
          <w:p w14:paraId="19DAC600"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308</w:t>
            </w:r>
          </w:p>
        </w:tc>
        <w:tc>
          <w:tcPr>
            <w:tcW w:w="1028" w:type="dxa"/>
            <w:vAlign w:val="center"/>
          </w:tcPr>
          <w:p w14:paraId="78EAA0E0"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289</w:t>
            </w:r>
          </w:p>
        </w:tc>
        <w:tc>
          <w:tcPr>
            <w:tcW w:w="1174" w:type="dxa"/>
            <w:vAlign w:val="center"/>
          </w:tcPr>
          <w:p w14:paraId="5C2A9806"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93.8</w:t>
            </w:r>
          </w:p>
        </w:tc>
      </w:tr>
      <w:tr w:rsidR="004D64AB" w:rsidRPr="00EA0F2D" w14:paraId="2056BF38" w14:textId="77777777" w:rsidTr="00122C39">
        <w:trPr>
          <w:trHeight w:val="300"/>
        </w:trPr>
        <w:tc>
          <w:tcPr>
            <w:tcW w:w="3114" w:type="dxa"/>
            <w:tcBorders>
              <w:right w:val="single" w:sz="4" w:space="0" w:color="auto"/>
            </w:tcBorders>
            <w:noWrap/>
            <w:vAlign w:val="center"/>
            <w:hideMark/>
          </w:tcPr>
          <w:p w14:paraId="361AF11A"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A Level or higher qualification</w:t>
            </w:r>
          </w:p>
        </w:tc>
        <w:tc>
          <w:tcPr>
            <w:tcW w:w="1281" w:type="dxa"/>
            <w:tcBorders>
              <w:left w:val="single" w:sz="4" w:space="0" w:color="auto"/>
            </w:tcBorders>
            <w:noWrap/>
            <w:vAlign w:val="center"/>
          </w:tcPr>
          <w:p w14:paraId="42A05221"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602</w:t>
            </w:r>
          </w:p>
        </w:tc>
        <w:tc>
          <w:tcPr>
            <w:tcW w:w="1028" w:type="dxa"/>
            <w:vAlign w:val="center"/>
          </w:tcPr>
          <w:p w14:paraId="1B7B941B"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450</w:t>
            </w:r>
          </w:p>
        </w:tc>
        <w:tc>
          <w:tcPr>
            <w:tcW w:w="1174" w:type="dxa"/>
            <w:tcBorders>
              <w:right w:val="single" w:sz="4" w:space="0" w:color="auto"/>
            </w:tcBorders>
            <w:vAlign w:val="center"/>
          </w:tcPr>
          <w:p w14:paraId="6EED9AA9"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74.8</w:t>
            </w:r>
          </w:p>
        </w:tc>
        <w:tc>
          <w:tcPr>
            <w:tcW w:w="1200" w:type="dxa"/>
            <w:tcBorders>
              <w:left w:val="single" w:sz="4" w:space="0" w:color="auto"/>
            </w:tcBorders>
            <w:vAlign w:val="center"/>
          </w:tcPr>
          <w:p w14:paraId="2C5330D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293</w:t>
            </w:r>
          </w:p>
        </w:tc>
        <w:tc>
          <w:tcPr>
            <w:tcW w:w="961" w:type="dxa"/>
            <w:vAlign w:val="center"/>
          </w:tcPr>
          <w:p w14:paraId="0E85943B"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214</w:t>
            </w:r>
          </w:p>
        </w:tc>
        <w:tc>
          <w:tcPr>
            <w:tcW w:w="1174" w:type="dxa"/>
            <w:tcBorders>
              <w:right w:val="single" w:sz="4" w:space="0" w:color="auto"/>
            </w:tcBorders>
            <w:noWrap/>
            <w:vAlign w:val="center"/>
            <w:hideMark/>
          </w:tcPr>
          <w:p w14:paraId="35945308"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73.0</w:t>
            </w:r>
          </w:p>
        </w:tc>
        <w:tc>
          <w:tcPr>
            <w:tcW w:w="1125" w:type="dxa"/>
            <w:tcBorders>
              <w:left w:val="single" w:sz="4" w:space="0" w:color="auto"/>
            </w:tcBorders>
            <w:noWrap/>
            <w:vAlign w:val="center"/>
          </w:tcPr>
          <w:p w14:paraId="16422B35"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309</w:t>
            </w:r>
          </w:p>
        </w:tc>
        <w:tc>
          <w:tcPr>
            <w:tcW w:w="1028" w:type="dxa"/>
            <w:vAlign w:val="center"/>
          </w:tcPr>
          <w:p w14:paraId="038046CE"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236</w:t>
            </w:r>
          </w:p>
        </w:tc>
        <w:tc>
          <w:tcPr>
            <w:tcW w:w="1174" w:type="dxa"/>
            <w:vAlign w:val="center"/>
          </w:tcPr>
          <w:p w14:paraId="6B29094D"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76.4</w:t>
            </w:r>
          </w:p>
        </w:tc>
      </w:tr>
      <w:tr w:rsidR="004D64AB" w:rsidRPr="00EA0F2D" w14:paraId="35CB154A" w14:textId="77777777" w:rsidTr="00122C39">
        <w:trPr>
          <w:trHeight w:val="300"/>
        </w:trPr>
        <w:tc>
          <w:tcPr>
            <w:tcW w:w="3114" w:type="dxa"/>
            <w:tcBorders>
              <w:right w:val="single" w:sz="4" w:space="0" w:color="auto"/>
            </w:tcBorders>
            <w:noWrap/>
            <w:vAlign w:val="center"/>
            <w:hideMark/>
          </w:tcPr>
          <w:p w14:paraId="3AF27EB7"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Smoker</w:t>
            </w:r>
            <w:r w:rsidRPr="00EA0F2D">
              <w:rPr>
                <w:rFonts w:ascii="Times New Roman" w:hAnsi="Times New Roman"/>
                <w:color w:val="000000"/>
                <w:vertAlign w:val="superscript"/>
                <w:lang w:eastAsia="en-GB"/>
              </w:rPr>
              <w:t xml:space="preserve"> </w:t>
            </w:r>
            <w:r>
              <w:rPr>
                <w:rFonts w:ascii="Times New Roman" w:hAnsi="Times New Roman"/>
                <w:color w:val="000000"/>
                <w:vertAlign w:val="superscript"/>
                <w:lang w:eastAsia="en-GB"/>
              </w:rPr>
              <w:t>1</w:t>
            </w:r>
          </w:p>
        </w:tc>
        <w:tc>
          <w:tcPr>
            <w:tcW w:w="1281" w:type="dxa"/>
            <w:tcBorders>
              <w:left w:val="single" w:sz="4" w:space="0" w:color="auto"/>
            </w:tcBorders>
            <w:noWrap/>
            <w:vAlign w:val="center"/>
          </w:tcPr>
          <w:p w14:paraId="03F4153D"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605</w:t>
            </w:r>
          </w:p>
        </w:tc>
        <w:tc>
          <w:tcPr>
            <w:tcW w:w="1028" w:type="dxa"/>
            <w:vAlign w:val="center"/>
          </w:tcPr>
          <w:p w14:paraId="45DF8812"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54</w:t>
            </w:r>
          </w:p>
        </w:tc>
        <w:tc>
          <w:tcPr>
            <w:tcW w:w="1174" w:type="dxa"/>
            <w:tcBorders>
              <w:right w:val="single" w:sz="4" w:space="0" w:color="auto"/>
            </w:tcBorders>
            <w:vAlign w:val="center"/>
          </w:tcPr>
          <w:p w14:paraId="2B73FC3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8.9</w:t>
            </w:r>
          </w:p>
        </w:tc>
        <w:tc>
          <w:tcPr>
            <w:tcW w:w="1200" w:type="dxa"/>
            <w:tcBorders>
              <w:left w:val="single" w:sz="4" w:space="0" w:color="auto"/>
            </w:tcBorders>
            <w:vAlign w:val="center"/>
          </w:tcPr>
          <w:p w14:paraId="1BA0D155"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295</w:t>
            </w:r>
          </w:p>
        </w:tc>
        <w:tc>
          <w:tcPr>
            <w:tcW w:w="961" w:type="dxa"/>
            <w:vAlign w:val="center"/>
          </w:tcPr>
          <w:p w14:paraId="038B788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27</w:t>
            </w:r>
          </w:p>
        </w:tc>
        <w:tc>
          <w:tcPr>
            <w:tcW w:w="1174" w:type="dxa"/>
            <w:tcBorders>
              <w:right w:val="single" w:sz="4" w:space="0" w:color="auto"/>
            </w:tcBorders>
            <w:noWrap/>
            <w:vAlign w:val="center"/>
            <w:hideMark/>
          </w:tcPr>
          <w:p w14:paraId="189CAECA"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9.2</w:t>
            </w:r>
          </w:p>
        </w:tc>
        <w:tc>
          <w:tcPr>
            <w:tcW w:w="1125" w:type="dxa"/>
            <w:tcBorders>
              <w:left w:val="single" w:sz="4" w:space="0" w:color="auto"/>
            </w:tcBorders>
            <w:noWrap/>
            <w:vAlign w:val="center"/>
          </w:tcPr>
          <w:p w14:paraId="4DEA2EA2"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310</w:t>
            </w:r>
          </w:p>
        </w:tc>
        <w:tc>
          <w:tcPr>
            <w:tcW w:w="1028" w:type="dxa"/>
            <w:vAlign w:val="center"/>
          </w:tcPr>
          <w:p w14:paraId="2C0BDFFC"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27</w:t>
            </w:r>
          </w:p>
        </w:tc>
        <w:tc>
          <w:tcPr>
            <w:tcW w:w="1174" w:type="dxa"/>
            <w:vAlign w:val="center"/>
          </w:tcPr>
          <w:p w14:paraId="5E9C85EF"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8.7</w:t>
            </w:r>
          </w:p>
        </w:tc>
      </w:tr>
      <w:tr w:rsidR="004D64AB" w:rsidRPr="00EA0F2D" w14:paraId="7590F3D4" w14:textId="77777777" w:rsidTr="00122C39">
        <w:trPr>
          <w:trHeight w:val="312"/>
        </w:trPr>
        <w:tc>
          <w:tcPr>
            <w:tcW w:w="3114" w:type="dxa"/>
            <w:tcBorders>
              <w:bottom w:val="single" w:sz="18" w:space="0" w:color="auto"/>
              <w:right w:val="single" w:sz="4" w:space="0" w:color="auto"/>
            </w:tcBorders>
            <w:noWrap/>
            <w:vAlign w:val="center"/>
            <w:hideMark/>
          </w:tcPr>
          <w:p w14:paraId="4AFC8E33" w14:textId="77777777" w:rsidR="004D64AB" w:rsidRPr="00EA0F2D" w:rsidRDefault="004D64AB" w:rsidP="00122C39">
            <w:pPr>
              <w:rPr>
                <w:rFonts w:ascii="Times New Roman" w:hAnsi="Times New Roman"/>
                <w:color w:val="000000"/>
                <w:lang w:eastAsia="en-GB"/>
              </w:rPr>
            </w:pPr>
            <w:r w:rsidRPr="00EA0F2D">
              <w:rPr>
                <w:rFonts w:ascii="Times New Roman" w:hAnsi="Times New Roman"/>
                <w:color w:val="000000"/>
                <w:lang w:eastAsia="en-GB"/>
              </w:rPr>
              <w:t>More than one hour strenuous exercise per week</w:t>
            </w:r>
            <w:r w:rsidRPr="00EA0F2D">
              <w:rPr>
                <w:rFonts w:ascii="Times New Roman" w:hAnsi="Times New Roman"/>
                <w:color w:val="000000"/>
                <w:vertAlign w:val="superscript"/>
                <w:lang w:eastAsia="en-GB"/>
              </w:rPr>
              <w:t xml:space="preserve"> </w:t>
            </w:r>
            <w:r>
              <w:rPr>
                <w:rFonts w:ascii="Times New Roman" w:hAnsi="Times New Roman"/>
                <w:color w:val="000000"/>
                <w:vertAlign w:val="superscript"/>
                <w:lang w:eastAsia="en-GB"/>
              </w:rPr>
              <w:t>1</w:t>
            </w:r>
          </w:p>
        </w:tc>
        <w:tc>
          <w:tcPr>
            <w:tcW w:w="1281" w:type="dxa"/>
            <w:tcBorders>
              <w:left w:val="single" w:sz="4" w:space="0" w:color="auto"/>
              <w:bottom w:val="single" w:sz="18" w:space="0" w:color="auto"/>
            </w:tcBorders>
            <w:noWrap/>
            <w:vAlign w:val="center"/>
          </w:tcPr>
          <w:p w14:paraId="55E81DF5"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553</w:t>
            </w:r>
          </w:p>
        </w:tc>
        <w:tc>
          <w:tcPr>
            <w:tcW w:w="1028" w:type="dxa"/>
            <w:tcBorders>
              <w:bottom w:val="single" w:sz="18" w:space="0" w:color="auto"/>
            </w:tcBorders>
            <w:vAlign w:val="center"/>
          </w:tcPr>
          <w:p w14:paraId="44D21B44"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79</w:t>
            </w:r>
          </w:p>
        </w:tc>
        <w:tc>
          <w:tcPr>
            <w:tcW w:w="1174" w:type="dxa"/>
            <w:tcBorders>
              <w:bottom w:val="single" w:sz="18" w:space="0" w:color="auto"/>
              <w:right w:val="single" w:sz="4" w:space="0" w:color="auto"/>
            </w:tcBorders>
            <w:vAlign w:val="center"/>
          </w:tcPr>
          <w:p w14:paraId="4B6CE2AF" w14:textId="77777777" w:rsidR="004D64AB" w:rsidRPr="00EA0F2D" w:rsidRDefault="004D64AB" w:rsidP="00122C39">
            <w:pPr>
              <w:jc w:val="center"/>
              <w:rPr>
                <w:rFonts w:ascii="Times New Roman" w:hAnsi="Times New Roman"/>
                <w:color w:val="000000"/>
                <w:lang w:eastAsia="en-GB"/>
              </w:rPr>
            </w:pPr>
            <w:r>
              <w:rPr>
                <w:rFonts w:ascii="Times New Roman" w:hAnsi="Times New Roman"/>
                <w:color w:val="000000"/>
                <w:lang w:eastAsia="en-GB"/>
              </w:rPr>
              <w:t>14.3</w:t>
            </w:r>
          </w:p>
        </w:tc>
        <w:tc>
          <w:tcPr>
            <w:tcW w:w="1200" w:type="dxa"/>
            <w:tcBorders>
              <w:left w:val="single" w:sz="4" w:space="0" w:color="auto"/>
              <w:bottom w:val="single" w:sz="18" w:space="0" w:color="auto"/>
            </w:tcBorders>
            <w:vAlign w:val="center"/>
          </w:tcPr>
          <w:p w14:paraId="2B412B64"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270</w:t>
            </w:r>
          </w:p>
        </w:tc>
        <w:tc>
          <w:tcPr>
            <w:tcW w:w="961" w:type="dxa"/>
            <w:tcBorders>
              <w:bottom w:val="single" w:sz="18" w:space="0" w:color="auto"/>
            </w:tcBorders>
            <w:vAlign w:val="center"/>
          </w:tcPr>
          <w:p w14:paraId="7E2A70AB"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33</w:t>
            </w:r>
          </w:p>
        </w:tc>
        <w:tc>
          <w:tcPr>
            <w:tcW w:w="1174" w:type="dxa"/>
            <w:tcBorders>
              <w:bottom w:val="single" w:sz="18" w:space="0" w:color="auto"/>
              <w:right w:val="single" w:sz="4" w:space="0" w:color="auto"/>
            </w:tcBorders>
            <w:noWrap/>
            <w:vAlign w:val="center"/>
            <w:hideMark/>
          </w:tcPr>
          <w:p w14:paraId="3D314C0E"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12.2</w:t>
            </w:r>
          </w:p>
        </w:tc>
        <w:tc>
          <w:tcPr>
            <w:tcW w:w="1125" w:type="dxa"/>
            <w:tcBorders>
              <w:left w:val="single" w:sz="4" w:space="0" w:color="auto"/>
              <w:bottom w:val="single" w:sz="18" w:space="0" w:color="auto"/>
            </w:tcBorders>
            <w:noWrap/>
            <w:vAlign w:val="center"/>
          </w:tcPr>
          <w:p w14:paraId="273F7959"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283</w:t>
            </w:r>
          </w:p>
        </w:tc>
        <w:tc>
          <w:tcPr>
            <w:tcW w:w="1028" w:type="dxa"/>
            <w:tcBorders>
              <w:bottom w:val="single" w:sz="18" w:space="0" w:color="auto"/>
            </w:tcBorders>
            <w:vAlign w:val="center"/>
          </w:tcPr>
          <w:p w14:paraId="491F1104"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46</w:t>
            </w:r>
          </w:p>
        </w:tc>
        <w:tc>
          <w:tcPr>
            <w:tcW w:w="1174" w:type="dxa"/>
            <w:tcBorders>
              <w:bottom w:val="single" w:sz="18" w:space="0" w:color="auto"/>
            </w:tcBorders>
            <w:vAlign w:val="center"/>
          </w:tcPr>
          <w:p w14:paraId="47DC9D72" w14:textId="77777777" w:rsidR="004D64AB" w:rsidRPr="00EA0F2D" w:rsidRDefault="004D64AB" w:rsidP="00122C39">
            <w:pPr>
              <w:jc w:val="center"/>
              <w:rPr>
                <w:rFonts w:ascii="Times New Roman" w:hAnsi="Times New Roman"/>
                <w:color w:val="000000"/>
                <w:lang w:eastAsia="en-GB"/>
              </w:rPr>
            </w:pPr>
            <w:r w:rsidRPr="00EA0F2D">
              <w:rPr>
                <w:rFonts w:ascii="Times New Roman" w:hAnsi="Times New Roman"/>
                <w:color w:val="000000"/>
                <w:lang w:eastAsia="en-GB"/>
              </w:rPr>
              <w:t>16.3</w:t>
            </w:r>
          </w:p>
        </w:tc>
      </w:tr>
    </w:tbl>
    <w:p w14:paraId="54E70EEA" w14:textId="77777777" w:rsidR="004D64AB" w:rsidRPr="00DE2208" w:rsidRDefault="004D64AB" w:rsidP="004D64AB">
      <w:pPr>
        <w:rPr>
          <w:iCs/>
          <w:sz w:val="24"/>
          <w:szCs w:val="24"/>
        </w:rPr>
      </w:pPr>
    </w:p>
    <w:p w14:paraId="3F340D6F" w14:textId="77777777" w:rsidR="004D64AB" w:rsidRPr="00DE2208" w:rsidRDefault="004D64AB" w:rsidP="004D64AB">
      <w:pPr>
        <w:rPr>
          <w:iCs/>
          <w:sz w:val="24"/>
          <w:szCs w:val="24"/>
        </w:rPr>
      </w:pPr>
      <w:r>
        <w:rPr>
          <w:rFonts w:ascii="Times New Roman" w:hAnsi="Times New Roman"/>
          <w:iCs/>
          <w:szCs w:val="24"/>
          <w:vertAlign w:val="superscript"/>
        </w:rPr>
        <w:t>1</w:t>
      </w:r>
      <w:r w:rsidRPr="00DE2208">
        <w:rPr>
          <w:rFonts w:ascii="Times New Roman" w:hAnsi="Times New Roman"/>
          <w:iCs/>
          <w:szCs w:val="24"/>
        </w:rPr>
        <w:t xml:space="preserve"> Characteristics at early pregnancy study visit; </w:t>
      </w:r>
      <w:r>
        <w:rPr>
          <w:rFonts w:ascii="Times New Roman" w:hAnsi="Times New Roman"/>
          <w:iCs/>
          <w:szCs w:val="24"/>
          <w:vertAlign w:val="superscript"/>
        </w:rPr>
        <w:t>2</w:t>
      </w:r>
      <w:r w:rsidRPr="00DE2208">
        <w:rPr>
          <w:rFonts w:ascii="Times New Roman" w:hAnsi="Times New Roman"/>
          <w:iCs/>
          <w:szCs w:val="24"/>
          <w:vertAlign w:val="superscript"/>
        </w:rPr>
        <w:t xml:space="preserve"> </w:t>
      </w:r>
      <w:r w:rsidRPr="00DE2208">
        <w:rPr>
          <w:rFonts w:ascii="Times New Roman" w:hAnsi="Times New Roman"/>
          <w:iCs/>
          <w:szCs w:val="24"/>
        </w:rPr>
        <w:t>pregnancy weight gain = 34 week maternal weight – 14 week maternal weight</w:t>
      </w:r>
    </w:p>
    <w:p w14:paraId="4AF440C7" w14:textId="77777777" w:rsidR="004D64AB" w:rsidRDefault="004D64AB" w:rsidP="004D64AB"/>
    <w:p w14:paraId="51FB6405" w14:textId="61EA3259" w:rsidR="009D3FAF" w:rsidRPr="00984BE8" w:rsidRDefault="004D64AB" w:rsidP="009D3FAF">
      <w:pPr>
        <w:rPr>
          <w:rFonts w:ascii="Times New Roman" w:hAnsi="Times New Roman" w:cs="Times New Roman"/>
        </w:rPr>
      </w:pPr>
      <w:bookmarkStart w:id="55" w:name="_Hlk73283322"/>
      <w:r w:rsidRPr="00984BE8">
        <w:rPr>
          <w:rFonts w:ascii="Times New Roman" w:hAnsi="Times New Roman" w:cs="Times New Roman"/>
          <w:b/>
        </w:rPr>
        <w:t xml:space="preserve">Table 2: </w:t>
      </w:r>
      <w:bookmarkStart w:id="56" w:name="_Hlk73093629"/>
      <w:bookmarkStart w:id="57" w:name="_Hlk73035723"/>
      <w:r w:rsidRPr="00984BE8">
        <w:rPr>
          <w:rFonts w:ascii="Times New Roman" w:hAnsi="Times New Roman" w:cs="Times New Roman"/>
        </w:rPr>
        <w:t>Maternal urinary CTX in early (EP, 14 weeks) and late pregnancy (LP, 34 weeks) and conditional change in CTX from early to late pregnancy, in all mothers in the MAVIDOS trial CTX sub-study with a measure of early or late pregnancy CTX, and in the placebo group and cholecalciferol 1000 IU supplemented groups separately; all mothers with a measure of both early and late pregnancy CTX, and in the placebo group and cholecalciferol 1000 IU supplemented groups separately. Change in CTX is calculated with a regression model, 34 week CTX as dependent variable and adjusting for 14 week CTX</w:t>
      </w:r>
      <w:bookmarkEnd w:id="56"/>
      <w:r w:rsidRPr="00984BE8">
        <w:rPr>
          <w:rFonts w:ascii="Times New Roman" w:hAnsi="Times New Roman" w:cs="Times New Roman"/>
        </w:rPr>
        <w:t xml:space="preserve">, absolute change in CTX is also shown. </w:t>
      </w:r>
      <w:r w:rsidR="009D3FAF" w:rsidRPr="00984BE8">
        <w:rPr>
          <w:rFonts w:ascii="Times New Roman" w:hAnsi="Times New Roman" w:cs="Times New Roman"/>
        </w:rPr>
        <w:t xml:space="preserve">Participants are </w:t>
      </w:r>
      <w:r w:rsidR="009D3FAF">
        <w:rPr>
          <w:rFonts w:ascii="Times New Roman" w:hAnsi="Times New Roman" w:cs="Times New Roman"/>
        </w:rPr>
        <w:t xml:space="preserve">further </w:t>
      </w:r>
      <w:r w:rsidR="009D3FAF" w:rsidRPr="00984BE8">
        <w:rPr>
          <w:rFonts w:ascii="Times New Roman" w:hAnsi="Times New Roman" w:cs="Times New Roman"/>
        </w:rPr>
        <w:t xml:space="preserve">stratified according to vitamin D sufficiency (≥50nmol/l or insufficiency &lt;50nmol/l) in early pregnancy. </w:t>
      </w:r>
    </w:p>
    <w:bookmarkEnd w:id="55"/>
    <w:bookmarkEnd w:id="57"/>
    <w:tbl>
      <w:tblPr>
        <w:tblStyle w:val="TableGrid2"/>
        <w:tblW w:w="1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9"/>
        <w:gridCol w:w="845"/>
        <w:gridCol w:w="987"/>
        <w:gridCol w:w="1415"/>
        <w:gridCol w:w="847"/>
        <w:gridCol w:w="1127"/>
        <w:gridCol w:w="1414"/>
        <w:gridCol w:w="847"/>
        <w:gridCol w:w="1127"/>
        <w:gridCol w:w="1416"/>
        <w:gridCol w:w="1130"/>
        <w:gridCol w:w="11"/>
      </w:tblGrid>
      <w:tr w:rsidR="00984BE8" w:rsidRPr="00984BE8" w14:paraId="7054C680" w14:textId="77777777" w:rsidTr="00122C39">
        <w:trPr>
          <w:trHeight w:val="371"/>
        </w:trPr>
        <w:tc>
          <w:tcPr>
            <w:tcW w:w="2539" w:type="dxa"/>
            <w:tcBorders>
              <w:top w:val="single" w:sz="18" w:space="0" w:color="auto"/>
              <w:right w:val="single" w:sz="4" w:space="0" w:color="auto"/>
            </w:tcBorders>
            <w:noWrap/>
          </w:tcPr>
          <w:p w14:paraId="5F4DA4D9"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p>
        </w:tc>
        <w:tc>
          <w:tcPr>
            <w:tcW w:w="3247" w:type="dxa"/>
            <w:gridSpan w:val="3"/>
            <w:tcBorders>
              <w:top w:val="single" w:sz="18" w:space="0" w:color="auto"/>
              <w:left w:val="single" w:sz="4" w:space="0" w:color="auto"/>
              <w:bottom w:val="single" w:sz="4" w:space="0" w:color="auto"/>
              <w:right w:val="single" w:sz="4" w:space="0" w:color="auto"/>
            </w:tcBorders>
            <w:noWrap/>
            <w:vAlign w:val="center"/>
          </w:tcPr>
          <w:p w14:paraId="40BA022E"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All</w:t>
            </w:r>
          </w:p>
        </w:tc>
        <w:tc>
          <w:tcPr>
            <w:tcW w:w="3388" w:type="dxa"/>
            <w:gridSpan w:val="3"/>
            <w:tcBorders>
              <w:top w:val="single" w:sz="18" w:space="0" w:color="auto"/>
              <w:left w:val="single" w:sz="4" w:space="0" w:color="auto"/>
              <w:bottom w:val="single" w:sz="4" w:space="0" w:color="auto"/>
              <w:right w:val="single" w:sz="4" w:space="0" w:color="auto"/>
            </w:tcBorders>
            <w:vAlign w:val="center"/>
          </w:tcPr>
          <w:p w14:paraId="3AF28763"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Placebo</w:t>
            </w:r>
          </w:p>
        </w:tc>
        <w:tc>
          <w:tcPr>
            <w:tcW w:w="3390" w:type="dxa"/>
            <w:gridSpan w:val="3"/>
            <w:tcBorders>
              <w:top w:val="single" w:sz="18" w:space="0" w:color="auto"/>
              <w:left w:val="single" w:sz="4" w:space="0" w:color="auto"/>
              <w:bottom w:val="single" w:sz="4" w:space="0" w:color="auto"/>
              <w:right w:val="single" w:sz="4" w:space="0" w:color="auto"/>
            </w:tcBorders>
            <w:vAlign w:val="center"/>
          </w:tcPr>
          <w:p w14:paraId="0540B14B"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Cholecalciferol 1000 IU/day</w:t>
            </w:r>
          </w:p>
        </w:tc>
        <w:tc>
          <w:tcPr>
            <w:tcW w:w="1141" w:type="dxa"/>
            <w:gridSpan w:val="2"/>
            <w:tcBorders>
              <w:top w:val="single" w:sz="18" w:space="0" w:color="auto"/>
              <w:left w:val="single" w:sz="4" w:space="0" w:color="auto"/>
              <w:bottom w:val="single" w:sz="4" w:space="0" w:color="auto"/>
            </w:tcBorders>
            <w:noWrap/>
            <w:vAlign w:val="center"/>
          </w:tcPr>
          <w:p w14:paraId="1DDE32EF"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p-value</w:t>
            </w:r>
          </w:p>
        </w:tc>
      </w:tr>
      <w:tr w:rsidR="00984BE8" w:rsidRPr="00984BE8" w14:paraId="6446D689" w14:textId="77777777" w:rsidTr="00122C39">
        <w:trPr>
          <w:gridAfter w:val="1"/>
          <w:wAfter w:w="11" w:type="dxa"/>
          <w:trHeight w:val="371"/>
        </w:trPr>
        <w:tc>
          <w:tcPr>
            <w:tcW w:w="2539" w:type="dxa"/>
            <w:tcBorders>
              <w:bottom w:val="single" w:sz="4" w:space="0" w:color="auto"/>
              <w:right w:val="single" w:sz="4" w:space="0" w:color="auto"/>
            </w:tcBorders>
            <w:noWrap/>
            <w:hideMark/>
          </w:tcPr>
          <w:p w14:paraId="7F5007DE"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p>
        </w:tc>
        <w:tc>
          <w:tcPr>
            <w:tcW w:w="845" w:type="dxa"/>
            <w:tcBorders>
              <w:top w:val="single" w:sz="4" w:space="0" w:color="auto"/>
              <w:left w:val="single" w:sz="4" w:space="0" w:color="auto"/>
              <w:bottom w:val="single" w:sz="4" w:space="0" w:color="auto"/>
            </w:tcBorders>
            <w:noWrap/>
            <w:vAlign w:val="center"/>
            <w:hideMark/>
          </w:tcPr>
          <w:p w14:paraId="3C4ADB17"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n</w:t>
            </w:r>
          </w:p>
        </w:tc>
        <w:tc>
          <w:tcPr>
            <w:tcW w:w="987" w:type="dxa"/>
            <w:tcBorders>
              <w:top w:val="single" w:sz="4" w:space="0" w:color="auto"/>
              <w:bottom w:val="single" w:sz="4" w:space="0" w:color="auto"/>
            </w:tcBorders>
            <w:vAlign w:val="center"/>
          </w:tcPr>
          <w:p w14:paraId="1EC3DC8C"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Median</w:t>
            </w:r>
          </w:p>
        </w:tc>
        <w:tc>
          <w:tcPr>
            <w:tcW w:w="1415" w:type="dxa"/>
            <w:tcBorders>
              <w:top w:val="single" w:sz="4" w:space="0" w:color="auto"/>
              <w:bottom w:val="single" w:sz="4" w:space="0" w:color="auto"/>
              <w:right w:val="single" w:sz="4" w:space="0" w:color="auto"/>
            </w:tcBorders>
            <w:vAlign w:val="center"/>
          </w:tcPr>
          <w:p w14:paraId="5AF09C82"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IQR</w:t>
            </w:r>
          </w:p>
        </w:tc>
        <w:tc>
          <w:tcPr>
            <w:tcW w:w="847" w:type="dxa"/>
            <w:tcBorders>
              <w:top w:val="single" w:sz="4" w:space="0" w:color="auto"/>
              <w:left w:val="single" w:sz="4" w:space="0" w:color="auto"/>
              <w:bottom w:val="single" w:sz="4" w:space="0" w:color="auto"/>
            </w:tcBorders>
            <w:vAlign w:val="center"/>
          </w:tcPr>
          <w:p w14:paraId="5BB1032A"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30D3373A"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Median</w:t>
            </w:r>
          </w:p>
        </w:tc>
        <w:tc>
          <w:tcPr>
            <w:tcW w:w="1414" w:type="dxa"/>
            <w:tcBorders>
              <w:top w:val="single" w:sz="4" w:space="0" w:color="auto"/>
              <w:bottom w:val="single" w:sz="4" w:space="0" w:color="auto"/>
              <w:right w:val="single" w:sz="4" w:space="0" w:color="auto"/>
            </w:tcBorders>
            <w:vAlign w:val="center"/>
          </w:tcPr>
          <w:p w14:paraId="31FA8529"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IQR</w:t>
            </w:r>
          </w:p>
        </w:tc>
        <w:tc>
          <w:tcPr>
            <w:tcW w:w="847" w:type="dxa"/>
            <w:tcBorders>
              <w:top w:val="single" w:sz="4" w:space="0" w:color="auto"/>
              <w:left w:val="single" w:sz="4" w:space="0" w:color="auto"/>
              <w:bottom w:val="single" w:sz="4" w:space="0" w:color="auto"/>
            </w:tcBorders>
            <w:vAlign w:val="center"/>
          </w:tcPr>
          <w:p w14:paraId="72D34E9B"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2F7B92E9"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Median</w:t>
            </w:r>
          </w:p>
        </w:tc>
        <w:tc>
          <w:tcPr>
            <w:tcW w:w="1416" w:type="dxa"/>
            <w:tcBorders>
              <w:top w:val="single" w:sz="4" w:space="0" w:color="auto"/>
              <w:bottom w:val="single" w:sz="4" w:space="0" w:color="auto"/>
              <w:right w:val="single" w:sz="4" w:space="0" w:color="auto"/>
            </w:tcBorders>
            <w:vAlign w:val="center"/>
          </w:tcPr>
          <w:p w14:paraId="32BFBF33"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IQR</w:t>
            </w:r>
          </w:p>
        </w:tc>
        <w:tc>
          <w:tcPr>
            <w:tcW w:w="1130" w:type="dxa"/>
            <w:tcBorders>
              <w:left w:val="single" w:sz="4" w:space="0" w:color="auto"/>
              <w:bottom w:val="single" w:sz="4" w:space="0" w:color="auto"/>
            </w:tcBorders>
            <w:noWrap/>
            <w:vAlign w:val="center"/>
          </w:tcPr>
          <w:p w14:paraId="0116D71B" w14:textId="77777777" w:rsidR="004D64AB" w:rsidRPr="00984BE8" w:rsidRDefault="004D64AB" w:rsidP="00122C39">
            <w:pPr>
              <w:rPr>
                <w:rFonts w:ascii="Times New Roman" w:hAnsi="Times New Roman"/>
                <w:b/>
                <w:bCs/>
                <w:lang w:eastAsia="en-GB"/>
                <w14:textOutline w14:w="9525" w14:cap="rnd" w14:cmpd="sng" w14:algn="ctr">
                  <w14:noFill/>
                  <w14:prstDash w14:val="solid"/>
                  <w14:bevel/>
                </w14:textOutline>
              </w:rPr>
            </w:pPr>
          </w:p>
        </w:tc>
      </w:tr>
      <w:tr w:rsidR="00984BE8" w:rsidRPr="00984BE8" w14:paraId="20543220" w14:textId="77777777" w:rsidTr="00122C39">
        <w:trPr>
          <w:gridAfter w:val="1"/>
          <w:wAfter w:w="11" w:type="dxa"/>
          <w:trHeight w:val="388"/>
        </w:trPr>
        <w:tc>
          <w:tcPr>
            <w:tcW w:w="13694" w:type="dxa"/>
            <w:gridSpan w:val="11"/>
            <w:tcBorders>
              <w:top w:val="single" w:sz="4" w:space="0" w:color="auto"/>
            </w:tcBorders>
            <w:noWrap/>
            <w:vAlign w:val="center"/>
          </w:tcPr>
          <w:p w14:paraId="0CA13AAA"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Participants with EP or LP CTX measures</w:t>
            </w:r>
          </w:p>
        </w:tc>
      </w:tr>
      <w:tr w:rsidR="00984BE8" w:rsidRPr="00984BE8" w14:paraId="4DC1C76A" w14:textId="77777777" w:rsidTr="00122C39">
        <w:trPr>
          <w:gridAfter w:val="1"/>
          <w:wAfter w:w="11" w:type="dxa"/>
          <w:trHeight w:val="388"/>
        </w:trPr>
        <w:tc>
          <w:tcPr>
            <w:tcW w:w="2539" w:type="dxa"/>
            <w:tcBorders>
              <w:top w:val="single" w:sz="4" w:space="0" w:color="auto"/>
              <w:right w:val="single" w:sz="4" w:space="0" w:color="auto"/>
            </w:tcBorders>
            <w:noWrap/>
            <w:vAlign w:val="center"/>
            <w:hideMark/>
          </w:tcPr>
          <w:p w14:paraId="5913A919" w14:textId="77777777" w:rsidR="004D64AB" w:rsidRPr="00984BE8" w:rsidRDefault="004D64AB" w:rsidP="00122C39">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EP CTX </w:t>
            </w:r>
          </w:p>
          <w:p w14:paraId="624B1C1E" w14:textId="77777777" w:rsidR="004D64AB" w:rsidRPr="00984BE8" w:rsidRDefault="004D64AB" w:rsidP="00122C39">
            <w:pP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(µg/mmol creatinine)</w:t>
            </w:r>
          </w:p>
        </w:tc>
        <w:tc>
          <w:tcPr>
            <w:tcW w:w="845" w:type="dxa"/>
            <w:tcBorders>
              <w:top w:val="single" w:sz="4" w:space="0" w:color="auto"/>
              <w:left w:val="single" w:sz="4" w:space="0" w:color="auto"/>
            </w:tcBorders>
            <w:noWrap/>
            <w:vAlign w:val="center"/>
          </w:tcPr>
          <w:p w14:paraId="76828449"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493</w:t>
            </w:r>
          </w:p>
        </w:tc>
        <w:tc>
          <w:tcPr>
            <w:tcW w:w="987" w:type="dxa"/>
            <w:tcBorders>
              <w:top w:val="single" w:sz="4" w:space="0" w:color="auto"/>
            </w:tcBorders>
            <w:vAlign w:val="center"/>
          </w:tcPr>
          <w:p w14:paraId="0819D91D"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219.4</w:t>
            </w:r>
          </w:p>
        </w:tc>
        <w:tc>
          <w:tcPr>
            <w:tcW w:w="1415" w:type="dxa"/>
            <w:tcBorders>
              <w:top w:val="single" w:sz="4" w:space="0" w:color="auto"/>
              <w:right w:val="single" w:sz="4" w:space="0" w:color="auto"/>
            </w:tcBorders>
            <w:vAlign w:val="center"/>
          </w:tcPr>
          <w:p w14:paraId="62AAD2EC"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154.7, 306.4</w:t>
            </w:r>
          </w:p>
        </w:tc>
        <w:tc>
          <w:tcPr>
            <w:tcW w:w="847" w:type="dxa"/>
            <w:tcBorders>
              <w:top w:val="single" w:sz="4" w:space="0" w:color="auto"/>
              <w:left w:val="single" w:sz="4" w:space="0" w:color="auto"/>
            </w:tcBorders>
            <w:vAlign w:val="center"/>
          </w:tcPr>
          <w:p w14:paraId="4E6A9A13"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242</w:t>
            </w:r>
          </w:p>
        </w:tc>
        <w:tc>
          <w:tcPr>
            <w:tcW w:w="1127" w:type="dxa"/>
            <w:tcBorders>
              <w:top w:val="single" w:sz="4" w:space="0" w:color="auto"/>
            </w:tcBorders>
            <w:vAlign w:val="center"/>
          </w:tcPr>
          <w:p w14:paraId="6AA5ABC8"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223.8</w:t>
            </w:r>
          </w:p>
        </w:tc>
        <w:tc>
          <w:tcPr>
            <w:tcW w:w="1414" w:type="dxa"/>
            <w:tcBorders>
              <w:top w:val="single" w:sz="4" w:space="0" w:color="auto"/>
              <w:right w:val="single" w:sz="4" w:space="0" w:color="auto"/>
            </w:tcBorders>
            <w:noWrap/>
            <w:vAlign w:val="center"/>
          </w:tcPr>
          <w:p w14:paraId="70BC1289"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155.0, 308.6</w:t>
            </w:r>
          </w:p>
        </w:tc>
        <w:tc>
          <w:tcPr>
            <w:tcW w:w="847" w:type="dxa"/>
            <w:tcBorders>
              <w:top w:val="single" w:sz="4" w:space="0" w:color="auto"/>
              <w:left w:val="single" w:sz="4" w:space="0" w:color="auto"/>
            </w:tcBorders>
            <w:noWrap/>
            <w:vAlign w:val="center"/>
          </w:tcPr>
          <w:p w14:paraId="7A200DC6"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251</w:t>
            </w:r>
          </w:p>
        </w:tc>
        <w:tc>
          <w:tcPr>
            <w:tcW w:w="1127" w:type="dxa"/>
            <w:tcBorders>
              <w:top w:val="single" w:sz="4" w:space="0" w:color="auto"/>
            </w:tcBorders>
            <w:vAlign w:val="center"/>
          </w:tcPr>
          <w:p w14:paraId="3ABD5672"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217.5</w:t>
            </w:r>
          </w:p>
        </w:tc>
        <w:tc>
          <w:tcPr>
            <w:tcW w:w="1416" w:type="dxa"/>
            <w:tcBorders>
              <w:top w:val="single" w:sz="4" w:space="0" w:color="auto"/>
              <w:right w:val="single" w:sz="4" w:space="0" w:color="auto"/>
            </w:tcBorders>
            <w:vAlign w:val="center"/>
          </w:tcPr>
          <w:p w14:paraId="0CAA3473"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154.5, 305.2</w:t>
            </w:r>
          </w:p>
        </w:tc>
        <w:tc>
          <w:tcPr>
            <w:tcW w:w="1130" w:type="dxa"/>
            <w:tcBorders>
              <w:top w:val="single" w:sz="4" w:space="0" w:color="auto"/>
              <w:left w:val="single" w:sz="4" w:space="0" w:color="auto"/>
            </w:tcBorders>
            <w:vAlign w:val="center"/>
          </w:tcPr>
          <w:p w14:paraId="78AADBDE"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N/A</w:t>
            </w:r>
          </w:p>
        </w:tc>
      </w:tr>
      <w:tr w:rsidR="00984BE8" w:rsidRPr="00984BE8" w14:paraId="75B28A88" w14:textId="77777777" w:rsidTr="00122C39">
        <w:trPr>
          <w:gridAfter w:val="1"/>
          <w:wAfter w:w="11" w:type="dxa"/>
          <w:trHeight w:val="388"/>
        </w:trPr>
        <w:tc>
          <w:tcPr>
            <w:tcW w:w="2539" w:type="dxa"/>
            <w:tcBorders>
              <w:bottom w:val="single" w:sz="4" w:space="0" w:color="auto"/>
              <w:right w:val="single" w:sz="4" w:space="0" w:color="auto"/>
            </w:tcBorders>
            <w:noWrap/>
            <w:vAlign w:val="center"/>
            <w:hideMark/>
          </w:tcPr>
          <w:p w14:paraId="1E0BF96A" w14:textId="77777777" w:rsidR="004D64AB" w:rsidRPr="00984BE8" w:rsidRDefault="004D64AB" w:rsidP="00122C39">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LP CTX </w:t>
            </w:r>
          </w:p>
          <w:p w14:paraId="4C6C0B0F" w14:textId="77777777" w:rsidR="004D64AB" w:rsidRPr="00984BE8" w:rsidRDefault="004D64AB" w:rsidP="00122C39">
            <w:pP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(µg/mmol creatinine)</w:t>
            </w:r>
          </w:p>
        </w:tc>
        <w:tc>
          <w:tcPr>
            <w:tcW w:w="845" w:type="dxa"/>
            <w:tcBorders>
              <w:left w:val="single" w:sz="4" w:space="0" w:color="auto"/>
              <w:bottom w:val="single" w:sz="4" w:space="0" w:color="auto"/>
            </w:tcBorders>
            <w:noWrap/>
            <w:vAlign w:val="center"/>
          </w:tcPr>
          <w:p w14:paraId="67F11716"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498</w:t>
            </w:r>
          </w:p>
        </w:tc>
        <w:tc>
          <w:tcPr>
            <w:tcW w:w="987" w:type="dxa"/>
            <w:tcBorders>
              <w:bottom w:val="single" w:sz="4" w:space="0" w:color="auto"/>
            </w:tcBorders>
            <w:vAlign w:val="center"/>
          </w:tcPr>
          <w:p w14:paraId="270FA2A0"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437.4</w:t>
            </w:r>
          </w:p>
        </w:tc>
        <w:tc>
          <w:tcPr>
            <w:tcW w:w="1415" w:type="dxa"/>
            <w:tcBorders>
              <w:bottom w:val="single" w:sz="4" w:space="0" w:color="auto"/>
              <w:right w:val="single" w:sz="4" w:space="0" w:color="auto"/>
            </w:tcBorders>
            <w:vAlign w:val="center"/>
          </w:tcPr>
          <w:p w14:paraId="1DDEA2BA"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292.3, 633.0</w:t>
            </w:r>
          </w:p>
        </w:tc>
        <w:tc>
          <w:tcPr>
            <w:tcW w:w="847" w:type="dxa"/>
            <w:tcBorders>
              <w:left w:val="single" w:sz="4" w:space="0" w:color="auto"/>
              <w:bottom w:val="single" w:sz="4" w:space="0" w:color="auto"/>
            </w:tcBorders>
            <w:vAlign w:val="center"/>
          </w:tcPr>
          <w:p w14:paraId="011581CE"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252</w:t>
            </w:r>
          </w:p>
        </w:tc>
        <w:tc>
          <w:tcPr>
            <w:tcW w:w="1127" w:type="dxa"/>
            <w:tcBorders>
              <w:bottom w:val="single" w:sz="4" w:space="0" w:color="auto"/>
            </w:tcBorders>
            <w:vAlign w:val="center"/>
          </w:tcPr>
          <w:p w14:paraId="31217336"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445.3</w:t>
            </w:r>
          </w:p>
        </w:tc>
        <w:tc>
          <w:tcPr>
            <w:tcW w:w="1414" w:type="dxa"/>
            <w:tcBorders>
              <w:bottom w:val="single" w:sz="4" w:space="0" w:color="auto"/>
              <w:right w:val="single" w:sz="4" w:space="0" w:color="auto"/>
            </w:tcBorders>
            <w:noWrap/>
            <w:vAlign w:val="center"/>
          </w:tcPr>
          <w:p w14:paraId="6B4D9B02"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317.6, 657.3</w:t>
            </w:r>
          </w:p>
        </w:tc>
        <w:tc>
          <w:tcPr>
            <w:tcW w:w="847" w:type="dxa"/>
            <w:tcBorders>
              <w:left w:val="single" w:sz="4" w:space="0" w:color="auto"/>
              <w:bottom w:val="single" w:sz="4" w:space="0" w:color="auto"/>
            </w:tcBorders>
            <w:noWrap/>
            <w:vAlign w:val="center"/>
          </w:tcPr>
          <w:p w14:paraId="1B409081"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246</w:t>
            </w:r>
          </w:p>
        </w:tc>
        <w:tc>
          <w:tcPr>
            <w:tcW w:w="1127" w:type="dxa"/>
            <w:tcBorders>
              <w:bottom w:val="single" w:sz="4" w:space="0" w:color="auto"/>
            </w:tcBorders>
            <w:vAlign w:val="center"/>
          </w:tcPr>
          <w:p w14:paraId="16F46EF8"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420.0</w:t>
            </w:r>
          </w:p>
        </w:tc>
        <w:tc>
          <w:tcPr>
            <w:tcW w:w="1416" w:type="dxa"/>
            <w:tcBorders>
              <w:bottom w:val="single" w:sz="4" w:space="0" w:color="auto"/>
              <w:right w:val="single" w:sz="4" w:space="0" w:color="auto"/>
            </w:tcBorders>
            <w:vAlign w:val="center"/>
          </w:tcPr>
          <w:p w14:paraId="3A51EC39"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252.2, 608.5</w:t>
            </w:r>
          </w:p>
        </w:tc>
        <w:tc>
          <w:tcPr>
            <w:tcW w:w="1130" w:type="dxa"/>
            <w:tcBorders>
              <w:left w:val="single" w:sz="4" w:space="0" w:color="auto"/>
              <w:bottom w:val="single" w:sz="4" w:space="0" w:color="auto"/>
            </w:tcBorders>
            <w:noWrap/>
            <w:vAlign w:val="center"/>
          </w:tcPr>
          <w:p w14:paraId="73E00F29"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0.06</w:t>
            </w:r>
          </w:p>
        </w:tc>
      </w:tr>
      <w:tr w:rsidR="00984BE8" w:rsidRPr="00984BE8" w14:paraId="193C4F1D" w14:textId="77777777" w:rsidTr="00122C39">
        <w:trPr>
          <w:gridAfter w:val="1"/>
          <w:wAfter w:w="11" w:type="dxa"/>
          <w:trHeight w:val="388"/>
        </w:trPr>
        <w:tc>
          <w:tcPr>
            <w:tcW w:w="13694" w:type="dxa"/>
            <w:gridSpan w:val="11"/>
            <w:tcBorders>
              <w:top w:val="single" w:sz="4" w:space="0" w:color="auto"/>
            </w:tcBorders>
            <w:noWrap/>
            <w:vAlign w:val="center"/>
          </w:tcPr>
          <w:p w14:paraId="5D79804F"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Participants with both EP and LP CTX measures</w:t>
            </w:r>
          </w:p>
        </w:tc>
      </w:tr>
      <w:tr w:rsidR="00984BE8" w:rsidRPr="00984BE8" w14:paraId="534D6B6D" w14:textId="77777777" w:rsidTr="00122C39">
        <w:trPr>
          <w:gridAfter w:val="1"/>
          <w:wAfter w:w="11" w:type="dxa"/>
          <w:trHeight w:val="388"/>
        </w:trPr>
        <w:tc>
          <w:tcPr>
            <w:tcW w:w="2539" w:type="dxa"/>
            <w:tcBorders>
              <w:top w:val="single" w:sz="4" w:space="0" w:color="auto"/>
              <w:right w:val="single" w:sz="4" w:space="0" w:color="auto"/>
            </w:tcBorders>
            <w:noWrap/>
            <w:vAlign w:val="center"/>
          </w:tcPr>
          <w:p w14:paraId="39B3BB0A" w14:textId="77777777" w:rsidR="004D64AB" w:rsidRPr="00984BE8" w:rsidRDefault="004D64AB" w:rsidP="00122C39">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EP CTX </w:t>
            </w:r>
          </w:p>
          <w:p w14:paraId="3F1B4E9E" w14:textId="77777777" w:rsidR="004D64AB" w:rsidRPr="00984BE8" w:rsidRDefault="004D64AB" w:rsidP="00122C39">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(µg/mmol creatinine)</w:t>
            </w:r>
          </w:p>
        </w:tc>
        <w:tc>
          <w:tcPr>
            <w:tcW w:w="845" w:type="dxa"/>
            <w:tcBorders>
              <w:top w:val="single" w:sz="4" w:space="0" w:color="auto"/>
              <w:left w:val="single" w:sz="4" w:space="0" w:color="auto"/>
            </w:tcBorders>
            <w:noWrap/>
            <w:vAlign w:val="center"/>
          </w:tcPr>
          <w:p w14:paraId="15A3D107"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372</w:t>
            </w:r>
          </w:p>
        </w:tc>
        <w:tc>
          <w:tcPr>
            <w:tcW w:w="987" w:type="dxa"/>
            <w:tcBorders>
              <w:top w:val="single" w:sz="4" w:space="0" w:color="auto"/>
            </w:tcBorders>
            <w:vAlign w:val="center"/>
          </w:tcPr>
          <w:p w14:paraId="4896B3E9"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223.0</w:t>
            </w:r>
          </w:p>
        </w:tc>
        <w:tc>
          <w:tcPr>
            <w:tcW w:w="1415" w:type="dxa"/>
            <w:tcBorders>
              <w:top w:val="single" w:sz="4" w:space="0" w:color="auto"/>
              <w:right w:val="single" w:sz="4" w:space="0" w:color="auto"/>
            </w:tcBorders>
            <w:vAlign w:val="center"/>
          </w:tcPr>
          <w:p w14:paraId="5880DE97"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159.5, 316.4</w:t>
            </w:r>
          </w:p>
        </w:tc>
        <w:tc>
          <w:tcPr>
            <w:tcW w:w="847" w:type="dxa"/>
            <w:tcBorders>
              <w:top w:val="single" w:sz="4" w:space="0" w:color="auto"/>
              <w:left w:val="single" w:sz="4" w:space="0" w:color="auto"/>
            </w:tcBorders>
            <w:vAlign w:val="center"/>
          </w:tcPr>
          <w:p w14:paraId="62E824BD"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188</w:t>
            </w:r>
          </w:p>
        </w:tc>
        <w:tc>
          <w:tcPr>
            <w:tcW w:w="1127" w:type="dxa"/>
            <w:tcBorders>
              <w:top w:val="single" w:sz="4" w:space="0" w:color="auto"/>
            </w:tcBorders>
            <w:vAlign w:val="center"/>
          </w:tcPr>
          <w:p w14:paraId="7ED65759"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223.6</w:t>
            </w:r>
          </w:p>
        </w:tc>
        <w:tc>
          <w:tcPr>
            <w:tcW w:w="1414" w:type="dxa"/>
            <w:tcBorders>
              <w:top w:val="single" w:sz="4" w:space="0" w:color="auto"/>
              <w:right w:val="single" w:sz="4" w:space="0" w:color="auto"/>
            </w:tcBorders>
            <w:noWrap/>
            <w:vAlign w:val="center"/>
          </w:tcPr>
          <w:p w14:paraId="7FE1F8B9"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153.6, 311.8</w:t>
            </w:r>
          </w:p>
        </w:tc>
        <w:tc>
          <w:tcPr>
            <w:tcW w:w="847" w:type="dxa"/>
            <w:tcBorders>
              <w:top w:val="single" w:sz="4" w:space="0" w:color="auto"/>
              <w:left w:val="single" w:sz="4" w:space="0" w:color="auto"/>
            </w:tcBorders>
            <w:noWrap/>
            <w:vAlign w:val="center"/>
          </w:tcPr>
          <w:p w14:paraId="1B0FDA1B"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184</w:t>
            </w:r>
          </w:p>
        </w:tc>
        <w:tc>
          <w:tcPr>
            <w:tcW w:w="1127" w:type="dxa"/>
            <w:tcBorders>
              <w:top w:val="single" w:sz="4" w:space="0" w:color="auto"/>
            </w:tcBorders>
            <w:vAlign w:val="center"/>
          </w:tcPr>
          <w:p w14:paraId="4A2EEBE4"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222.3</w:t>
            </w:r>
          </w:p>
        </w:tc>
        <w:tc>
          <w:tcPr>
            <w:tcW w:w="1416" w:type="dxa"/>
            <w:tcBorders>
              <w:top w:val="single" w:sz="4" w:space="0" w:color="auto"/>
              <w:right w:val="single" w:sz="4" w:space="0" w:color="auto"/>
            </w:tcBorders>
            <w:vAlign w:val="center"/>
          </w:tcPr>
          <w:p w14:paraId="051C5882"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169.2, 319.8</w:t>
            </w:r>
          </w:p>
        </w:tc>
        <w:tc>
          <w:tcPr>
            <w:tcW w:w="1130" w:type="dxa"/>
            <w:tcBorders>
              <w:top w:val="single" w:sz="4" w:space="0" w:color="auto"/>
              <w:left w:val="single" w:sz="4" w:space="0" w:color="auto"/>
            </w:tcBorders>
            <w:noWrap/>
            <w:vAlign w:val="center"/>
          </w:tcPr>
          <w:p w14:paraId="2B7C1C10"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N/A</w:t>
            </w:r>
          </w:p>
        </w:tc>
      </w:tr>
      <w:tr w:rsidR="00984BE8" w:rsidRPr="00984BE8" w14:paraId="0FCBF623" w14:textId="77777777" w:rsidTr="00122C39">
        <w:trPr>
          <w:gridAfter w:val="1"/>
          <w:wAfter w:w="11" w:type="dxa"/>
          <w:trHeight w:val="388"/>
        </w:trPr>
        <w:tc>
          <w:tcPr>
            <w:tcW w:w="2539" w:type="dxa"/>
            <w:tcBorders>
              <w:bottom w:val="single" w:sz="4" w:space="0" w:color="auto"/>
              <w:right w:val="single" w:sz="4" w:space="0" w:color="auto"/>
            </w:tcBorders>
            <w:noWrap/>
            <w:vAlign w:val="center"/>
          </w:tcPr>
          <w:p w14:paraId="5C1F17BA" w14:textId="77777777" w:rsidR="004D64AB" w:rsidRPr="00984BE8" w:rsidRDefault="004D64AB" w:rsidP="00122C39">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LP CTX </w:t>
            </w:r>
          </w:p>
          <w:p w14:paraId="2FDE2053" w14:textId="77777777" w:rsidR="004D64AB" w:rsidRPr="00984BE8" w:rsidRDefault="004D64AB" w:rsidP="00122C39">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(µg/mmol creatinine)</w:t>
            </w:r>
          </w:p>
        </w:tc>
        <w:tc>
          <w:tcPr>
            <w:tcW w:w="845" w:type="dxa"/>
            <w:tcBorders>
              <w:left w:val="single" w:sz="4" w:space="0" w:color="auto"/>
              <w:bottom w:val="single" w:sz="4" w:space="0" w:color="auto"/>
            </w:tcBorders>
            <w:noWrap/>
            <w:vAlign w:val="center"/>
          </w:tcPr>
          <w:p w14:paraId="778ADD40"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372</w:t>
            </w:r>
          </w:p>
        </w:tc>
        <w:tc>
          <w:tcPr>
            <w:tcW w:w="987" w:type="dxa"/>
            <w:tcBorders>
              <w:bottom w:val="single" w:sz="4" w:space="0" w:color="auto"/>
            </w:tcBorders>
            <w:vAlign w:val="center"/>
          </w:tcPr>
          <w:p w14:paraId="2556DCEF"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429.6</w:t>
            </w:r>
          </w:p>
        </w:tc>
        <w:tc>
          <w:tcPr>
            <w:tcW w:w="1415" w:type="dxa"/>
            <w:tcBorders>
              <w:bottom w:val="single" w:sz="4" w:space="0" w:color="auto"/>
              <w:right w:val="single" w:sz="4" w:space="0" w:color="auto"/>
            </w:tcBorders>
            <w:vAlign w:val="center"/>
          </w:tcPr>
          <w:p w14:paraId="106679E5"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291.0, 660.6</w:t>
            </w:r>
          </w:p>
        </w:tc>
        <w:tc>
          <w:tcPr>
            <w:tcW w:w="847" w:type="dxa"/>
            <w:tcBorders>
              <w:left w:val="single" w:sz="4" w:space="0" w:color="auto"/>
              <w:bottom w:val="single" w:sz="4" w:space="0" w:color="auto"/>
            </w:tcBorders>
            <w:vAlign w:val="center"/>
          </w:tcPr>
          <w:p w14:paraId="465EFB17"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188</w:t>
            </w:r>
          </w:p>
        </w:tc>
        <w:tc>
          <w:tcPr>
            <w:tcW w:w="1127" w:type="dxa"/>
            <w:tcBorders>
              <w:bottom w:val="single" w:sz="4" w:space="0" w:color="auto"/>
            </w:tcBorders>
            <w:vAlign w:val="center"/>
          </w:tcPr>
          <w:p w14:paraId="44D38456"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449.7</w:t>
            </w:r>
          </w:p>
        </w:tc>
        <w:tc>
          <w:tcPr>
            <w:tcW w:w="1414" w:type="dxa"/>
            <w:tcBorders>
              <w:bottom w:val="single" w:sz="4" w:space="0" w:color="auto"/>
              <w:right w:val="single" w:sz="4" w:space="0" w:color="auto"/>
            </w:tcBorders>
            <w:noWrap/>
            <w:vAlign w:val="center"/>
          </w:tcPr>
          <w:p w14:paraId="0188AF10"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327.3, 687.2</w:t>
            </w:r>
          </w:p>
        </w:tc>
        <w:tc>
          <w:tcPr>
            <w:tcW w:w="847" w:type="dxa"/>
            <w:tcBorders>
              <w:left w:val="single" w:sz="4" w:space="0" w:color="auto"/>
              <w:bottom w:val="single" w:sz="4" w:space="0" w:color="auto"/>
            </w:tcBorders>
            <w:noWrap/>
            <w:vAlign w:val="center"/>
          </w:tcPr>
          <w:p w14:paraId="73B0A7CA"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184</w:t>
            </w:r>
          </w:p>
        </w:tc>
        <w:tc>
          <w:tcPr>
            <w:tcW w:w="1127" w:type="dxa"/>
            <w:tcBorders>
              <w:bottom w:val="single" w:sz="4" w:space="0" w:color="auto"/>
            </w:tcBorders>
            <w:vAlign w:val="center"/>
          </w:tcPr>
          <w:p w14:paraId="5B21EC50"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419.3</w:t>
            </w:r>
          </w:p>
        </w:tc>
        <w:tc>
          <w:tcPr>
            <w:tcW w:w="1416" w:type="dxa"/>
            <w:tcBorders>
              <w:bottom w:val="single" w:sz="4" w:space="0" w:color="auto"/>
              <w:right w:val="single" w:sz="4" w:space="0" w:color="auto"/>
            </w:tcBorders>
            <w:vAlign w:val="center"/>
          </w:tcPr>
          <w:p w14:paraId="3F73AF13"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238.9, 629.9</w:t>
            </w:r>
          </w:p>
        </w:tc>
        <w:tc>
          <w:tcPr>
            <w:tcW w:w="1130" w:type="dxa"/>
            <w:tcBorders>
              <w:left w:val="single" w:sz="4" w:space="0" w:color="auto"/>
              <w:bottom w:val="single" w:sz="4" w:space="0" w:color="auto"/>
            </w:tcBorders>
            <w:noWrap/>
            <w:vAlign w:val="center"/>
          </w:tcPr>
          <w:p w14:paraId="541048F6" w14:textId="77777777" w:rsidR="004D64AB" w:rsidRPr="00984BE8" w:rsidRDefault="004D64AB" w:rsidP="00122C39">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0.03</w:t>
            </w:r>
          </w:p>
        </w:tc>
      </w:tr>
      <w:tr w:rsidR="00984BE8" w:rsidRPr="00984BE8" w14:paraId="51434665"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vAlign w:val="center"/>
          </w:tcPr>
          <w:p w14:paraId="1EAE5E5B" w14:textId="77777777" w:rsidR="004D64AB" w:rsidRPr="00984BE8" w:rsidRDefault="004D64AB" w:rsidP="00122C39">
            <w:pPr>
              <w:rPr>
                <w:rFonts w:ascii="Times New Roman" w:hAnsi="Times New Roman"/>
                <w:b/>
                <w:lang w:eastAsia="en-GB"/>
                <w14:textOutline w14:w="9525" w14:cap="rnd" w14:cmpd="sng" w14:algn="ctr">
                  <w14:noFill/>
                  <w14:prstDash w14:val="solid"/>
                  <w14:bevel/>
                </w14:textOutline>
              </w:rPr>
            </w:pPr>
          </w:p>
        </w:tc>
        <w:tc>
          <w:tcPr>
            <w:tcW w:w="845" w:type="dxa"/>
            <w:tcBorders>
              <w:top w:val="single" w:sz="4" w:space="0" w:color="auto"/>
              <w:left w:val="single" w:sz="4" w:space="0" w:color="auto"/>
              <w:bottom w:val="single" w:sz="4" w:space="0" w:color="auto"/>
            </w:tcBorders>
            <w:noWrap/>
            <w:vAlign w:val="center"/>
          </w:tcPr>
          <w:p w14:paraId="22668108"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n</w:t>
            </w:r>
          </w:p>
        </w:tc>
        <w:tc>
          <w:tcPr>
            <w:tcW w:w="987" w:type="dxa"/>
            <w:tcBorders>
              <w:top w:val="single" w:sz="4" w:space="0" w:color="auto"/>
              <w:bottom w:val="single" w:sz="4" w:space="0" w:color="auto"/>
            </w:tcBorders>
            <w:vAlign w:val="center"/>
          </w:tcPr>
          <w:p w14:paraId="5170DDAE"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Mean</w:t>
            </w:r>
          </w:p>
        </w:tc>
        <w:tc>
          <w:tcPr>
            <w:tcW w:w="1415" w:type="dxa"/>
            <w:tcBorders>
              <w:top w:val="single" w:sz="4" w:space="0" w:color="auto"/>
              <w:bottom w:val="single" w:sz="4" w:space="0" w:color="auto"/>
              <w:right w:val="single" w:sz="4" w:space="0" w:color="auto"/>
            </w:tcBorders>
            <w:vAlign w:val="center"/>
          </w:tcPr>
          <w:p w14:paraId="71F54AE1"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SD</w:t>
            </w:r>
          </w:p>
        </w:tc>
        <w:tc>
          <w:tcPr>
            <w:tcW w:w="847" w:type="dxa"/>
            <w:tcBorders>
              <w:top w:val="single" w:sz="4" w:space="0" w:color="auto"/>
              <w:left w:val="single" w:sz="4" w:space="0" w:color="auto"/>
              <w:bottom w:val="single" w:sz="4" w:space="0" w:color="auto"/>
            </w:tcBorders>
            <w:vAlign w:val="center"/>
          </w:tcPr>
          <w:p w14:paraId="6A467E71"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2D6D93B0"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Mean</w:t>
            </w:r>
          </w:p>
        </w:tc>
        <w:tc>
          <w:tcPr>
            <w:tcW w:w="1414" w:type="dxa"/>
            <w:tcBorders>
              <w:top w:val="single" w:sz="4" w:space="0" w:color="auto"/>
              <w:bottom w:val="single" w:sz="4" w:space="0" w:color="auto"/>
              <w:right w:val="single" w:sz="4" w:space="0" w:color="auto"/>
            </w:tcBorders>
            <w:noWrap/>
            <w:vAlign w:val="center"/>
          </w:tcPr>
          <w:p w14:paraId="5FC78A39"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SD</w:t>
            </w:r>
          </w:p>
        </w:tc>
        <w:tc>
          <w:tcPr>
            <w:tcW w:w="847" w:type="dxa"/>
            <w:tcBorders>
              <w:top w:val="single" w:sz="4" w:space="0" w:color="auto"/>
              <w:left w:val="single" w:sz="4" w:space="0" w:color="auto"/>
              <w:bottom w:val="single" w:sz="4" w:space="0" w:color="auto"/>
            </w:tcBorders>
            <w:noWrap/>
            <w:vAlign w:val="center"/>
          </w:tcPr>
          <w:p w14:paraId="050E8AE5"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19F33308"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Mean</w:t>
            </w:r>
          </w:p>
        </w:tc>
        <w:tc>
          <w:tcPr>
            <w:tcW w:w="1416" w:type="dxa"/>
            <w:tcBorders>
              <w:top w:val="single" w:sz="4" w:space="0" w:color="auto"/>
              <w:bottom w:val="single" w:sz="4" w:space="0" w:color="auto"/>
              <w:right w:val="single" w:sz="4" w:space="0" w:color="auto"/>
            </w:tcBorders>
            <w:vAlign w:val="center"/>
          </w:tcPr>
          <w:p w14:paraId="21F98A75" w14:textId="77777777" w:rsidR="004D64AB" w:rsidRPr="00984BE8" w:rsidRDefault="004D64AB" w:rsidP="00122C39">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SD</w:t>
            </w:r>
          </w:p>
        </w:tc>
        <w:tc>
          <w:tcPr>
            <w:tcW w:w="1130" w:type="dxa"/>
            <w:tcBorders>
              <w:top w:val="single" w:sz="4" w:space="0" w:color="auto"/>
              <w:left w:val="single" w:sz="4" w:space="0" w:color="auto"/>
              <w:bottom w:val="single" w:sz="4" w:space="0" w:color="auto"/>
            </w:tcBorders>
            <w:noWrap/>
            <w:vAlign w:val="center"/>
          </w:tcPr>
          <w:p w14:paraId="7D416817"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p-value</w:t>
            </w:r>
          </w:p>
        </w:tc>
      </w:tr>
      <w:tr w:rsidR="00984BE8" w:rsidRPr="00984BE8" w14:paraId="7269BA52" w14:textId="77777777" w:rsidTr="00996D05">
        <w:trPr>
          <w:gridAfter w:val="1"/>
          <w:wAfter w:w="11" w:type="dxa"/>
          <w:trHeight w:val="388"/>
        </w:trPr>
        <w:tc>
          <w:tcPr>
            <w:tcW w:w="2539" w:type="dxa"/>
            <w:tcBorders>
              <w:top w:val="single" w:sz="4" w:space="0" w:color="auto"/>
              <w:right w:val="single" w:sz="4" w:space="0" w:color="auto"/>
            </w:tcBorders>
            <w:noWrap/>
            <w:vAlign w:val="center"/>
            <w:hideMark/>
          </w:tcPr>
          <w:p w14:paraId="1CF07D44" w14:textId="77777777" w:rsidR="004D64AB" w:rsidRPr="00984BE8" w:rsidRDefault="004D64AB" w:rsidP="00122C39">
            <w:pP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Δ CTX </w:t>
            </w:r>
            <w:r w:rsidRPr="00984BE8">
              <w:rPr>
                <w:rFonts w:ascii="Times New Roman" w:hAnsi="Times New Roman"/>
                <w:lang w:eastAsia="en-GB"/>
                <w14:textOutline w14:w="9525" w14:cap="rnd" w14:cmpd="sng" w14:algn="ctr">
                  <w14:noFill/>
                  <w14:prstDash w14:val="solid"/>
                  <w14:bevel/>
                </w14:textOutline>
              </w:rPr>
              <w:t>(z score)</w:t>
            </w:r>
          </w:p>
        </w:tc>
        <w:tc>
          <w:tcPr>
            <w:tcW w:w="845" w:type="dxa"/>
            <w:tcBorders>
              <w:top w:val="single" w:sz="4" w:space="0" w:color="auto"/>
              <w:left w:val="single" w:sz="4" w:space="0" w:color="auto"/>
            </w:tcBorders>
            <w:noWrap/>
            <w:vAlign w:val="center"/>
          </w:tcPr>
          <w:p w14:paraId="510254BF"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p>
        </w:tc>
        <w:tc>
          <w:tcPr>
            <w:tcW w:w="987" w:type="dxa"/>
            <w:tcBorders>
              <w:top w:val="single" w:sz="4" w:space="0" w:color="auto"/>
            </w:tcBorders>
            <w:vAlign w:val="center"/>
          </w:tcPr>
          <w:p w14:paraId="617A0252"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p>
        </w:tc>
        <w:tc>
          <w:tcPr>
            <w:tcW w:w="1415" w:type="dxa"/>
            <w:tcBorders>
              <w:top w:val="single" w:sz="4" w:space="0" w:color="auto"/>
              <w:right w:val="single" w:sz="4" w:space="0" w:color="auto"/>
            </w:tcBorders>
            <w:vAlign w:val="center"/>
          </w:tcPr>
          <w:p w14:paraId="20B7E2F3"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p>
        </w:tc>
        <w:tc>
          <w:tcPr>
            <w:tcW w:w="847" w:type="dxa"/>
            <w:tcBorders>
              <w:top w:val="single" w:sz="4" w:space="0" w:color="auto"/>
              <w:left w:val="single" w:sz="4" w:space="0" w:color="auto"/>
            </w:tcBorders>
            <w:vAlign w:val="center"/>
          </w:tcPr>
          <w:p w14:paraId="498A51FA"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188</w:t>
            </w:r>
          </w:p>
        </w:tc>
        <w:tc>
          <w:tcPr>
            <w:tcW w:w="1127" w:type="dxa"/>
            <w:tcBorders>
              <w:top w:val="single" w:sz="4" w:space="0" w:color="auto"/>
            </w:tcBorders>
            <w:vAlign w:val="center"/>
          </w:tcPr>
          <w:p w14:paraId="5A77CB85"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0.16</w:t>
            </w:r>
          </w:p>
        </w:tc>
        <w:tc>
          <w:tcPr>
            <w:tcW w:w="1414" w:type="dxa"/>
            <w:tcBorders>
              <w:top w:val="single" w:sz="4" w:space="0" w:color="auto"/>
              <w:right w:val="single" w:sz="4" w:space="0" w:color="auto"/>
            </w:tcBorders>
            <w:noWrap/>
            <w:vAlign w:val="center"/>
          </w:tcPr>
          <w:p w14:paraId="40C79624"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0.92</w:t>
            </w:r>
          </w:p>
        </w:tc>
        <w:tc>
          <w:tcPr>
            <w:tcW w:w="847" w:type="dxa"/>
            <w:tcBorders>
              <w:top w:val="single" w:sz="4" w:space="0" w:color="auto"/>
              <w:left w:val="single" w:sz="4" w:space="0" w:color="auto"/>
            </w:tcBorders>
            <w:noWrap/>
            <w:vAlign w:val="center"/>
          </w:tcPr>
          <w:p w14:paraId="43D7C157"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184</w:t>
            </w:r>
          </w:p>
        </w:tc>
        <w:tc>
          <w:tcPr>
            <w:tcW w:w="1127" w:type="dxa"/>
            <w:tcBorders>
              <w:top w:val="single" w:sz="4" w:space="0" w:color="auto"/>
            </w:tcBorders>
            <w:vAlign w:val="center"/>
          </w:tcPr>
          <w:p w14:paraId="4720ED6A"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-0.16</w:t>
            </w:r>
          </w:p>
        </w:tc>
        <w:tc>
          <w:tcPr>
            <w:tcW w:w="1416" w:type="dxa"/>
            <w:tcBorders>
              <w:top w:val="single" w:sz="4" w:space="0" w:color="auto"/>
              <w:right w:val="single" w:sz="4" w:space="0" w:color="auto"/>
            </w:tcBorders>
            <w:vAlign w:val="center"/>
          </w:tcPr>
          <w:p w14:paraId="5540C7EF"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1.06</w:t>
            </w:r>
          </w:p>
        </w:tc>
        <w:tc>
          <w:tcPr>
            <w:tcW w:w="1130" w:type="dxa"/>
            <w:tcBorders>
              <w:top w:val="single" w:sz="4" w:space="0" w:color="auto"/>
              <w:left w:val="single" w:sz="4" w:space="0" w:color="auto"/>
            </w:tcBorders>
            <w:noWrap/>
            <w:vAlign w:val="center"/>
          </w:tcPr>
          <w:p w14:paraId="31430028"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&lt;0.01</w:t>
            </w:r>
          </w:p>
        </w:tc>
      </w:tr>
      <w:tr w:rsidR="00984BE8" w:rsidRPr="00984BE8" w14:paraId="701F2C40" w14:textId="77777777" w:rsidTr="00996D05">
        <w:trPr>
          <w:gridAfter w:val="1"/>
          <w:wAfter w:w="11" w:type="dxa"/>
          <w:trHeight w:val="388"/>
        </w:trPr>
        <w:tc>
          <w:tcPr>
            <w:tcW w:w="2539" w:type="dxa"/>
            <w:tcBorders>
              <w:bottom w:val="single" w:sz="4" w:space="0" w:color="auto"/>
              <w:right w:val="single" w:sz="4" w:space="0" w:color="auto"/>
            </w:tcBorders>
            <w:noWrap/>
            <w:vAlign w:val="center"/>
          </w:tcPr>
          <w:p w14:paraId="5D1DDA0B" w14:textId="77777777" w:rsidR="004D64AB" w:rsidRPr="00984BE8" w:rsidRDefault="004D64AB" w:rsidP="00122C39">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Δ CTX </w:t>
            </w:r>
            <w:r w:rsidRPr="00984BE8">
              <w:rPr>
                <w:rFonts w:ascii="Times New Roman" w:hAnsi="Times New Roman"/>
                <w:bCs/>
                <w:lang w:eastAsia="en-GB"/>
                <w14:textOutline w14:w="9525" w14:cap="rnd" w14:cmpd="sng" w14:algn="ctr">
                  <w14:noFill/>
                  <w14:prstDash w14:val="solid"/>
                  <w14:bevel/>
                </w14:textOutline>
              </w:rPr>
              <w:t>(absolute)</w:t>
            </w:r>
          </w:p>
        </w:tc>
        <w:tc>
          <w:tcPr>
            <w:tcW w:w="845" w:type="dxa"/>
            <w:tcBorders>
              <w:left w:val="single" w:sz="4" w:space="0" w:color="auto"/>
              <w:bottom w:val="single" w:sz="4" w:space="0" w:color="auto"/>
            </w:tcBorders>
            <w:noWrap/>
            <w:vAlign w:val="center"/>
          </w:tcPr>
          <w:p w14:paraId="5D42B462"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p>
        </w:tc>
        <w:tc>
          <w:tcPr>
            <w:tcW w:w="987" w:type="dxa"/>
            <w:tcBorders>
              <w:bottom w:val="single" w:sz="4" w:space="0" w:color="auto"/>
            </w:tcBorders>
            <w:vAlign w:val="center"/>
          </w:tcPr>
          <w:p w14:paraId="630EEC04"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p>
        </w:tc>
        <w:tc>
          <w:tcPr>
            <w:tcW w:w="1415" w:type="dxa"/>
            <w:tcBorders>
              <w:bottom w:val="single" w:sz="4" w:space="0" w:color="auto"/>
              <w:right w:val="single" w:sz="4" w:space="0" w:color="auto"/>
            </w:tcBorders>
            <w:vAlign w:val="center"/>
          </w:tcPr>
          <w:p w14:paraId="4E813C2E"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p>
        </w:tc>
        <w:tc>
          <w:tcPr>
            <w:tcW w:w="847" w:type="dxa"/>
            <w:tcBorders>
              <w:left w:val="single" w:sz="4" w:space="0" w:color="auto"/>
              <w:bottom w:val="single" w:sz="4" w:space="0" w:color="auto"/>
            </w:tcBorders>
            <w:vAlign w:val="center"/>
          </w:tcPr>
          <w:p w14:paraId="4EEE8BAC"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188</w:t>
            </w:r>
          </w:p>
        </w:tc>
        <w:tc>
          <w:tcPr>
            <w:tcW w:w="1127" w:type="dxa"/>
            <w:tcBorders>
              <w:bottom w:val="single" w:sz="4" w:space="0" w:color="auto"/>
            </w:tcBorders>
            <w:vAlign w:val="center"/>
          </w:tcPr>
          <w:p w14:paraId="307132F5"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258.1</w:t>
            </w:r>
          </w:p>
        </w:tc>
        <w:tc>
          <w:tcPr>
            <w:tcW w:w="1414" w:type="dxa"/>
            <w:tcBorders>
              <w:bottom w:val="single" w:sz="4" w:space="0" w:color="auto"/>
              <w:right w:val="single" w:sz="4" w:space="0" w:color="auto"/>
            </w:tcBorders>
            <w:noWrap/>
            <w:vAlign w:val="center"/>
          </w:tcPr>
          <w:p w14:paraId="01BCA2F2"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322.1</w:t>
            </w:r>
          </w:p>
        </w:tc>
        <w:tc>
          <w:tcPr>
            <w:tcW w:w="847" w:type="dxa"/>
            <w:tcBorders>
              <w:left w:val="single" w:sz="4" w:space="0" w:color="auto"/>
              <w:bottom w:val="single" w:sz="4" w:space="0" w:color="auto"/>
            </w:tcBorders>
            <w:noWrap/>
            <w:vAlign w:val="center"/>
          </w:tcPr>
          <w:p w14:paraId="3CC3CB65"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184</w:t>
            </w:r>
          </w:p>
        </w:tc>
        <w:tc>
          <w:tcPr>
            <w:tcW w:w="1127" w:type="dxa"/>
            <w:tcBorders>
              <w:bottom w:val="single" w:sz="4" w:space="0" w:color="auto"/>
            </w:tcBorders>
            <w:vAlign w:val="center"/>
          </w:tcPr>
          <w:p w14:paraId="3E5EC559"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214.5</w:t>
            </w:r>
          </w:p>
        </w:tc>
        <w:tc>
          <w:tcPr>
            <w:tcW w:w="1416" w:type="dxa"/>
            <w:tcBorders>
              <w:bottom w:val="single" w:sz="4" w:space="0" w:color="auto"/>
              <w:right w:val="single" w:sz="4" w:space="0" w:color="auto"/>
            </w:tcBorders>
            <w:vAlign w:val="center"/>
          </w:tcPr>
          <w:p w14:paraId="54C5C823"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316.7</w:t>
            </w:r>
          </w:p>
        </w:tc>
        <w:tc>
          <w:tcPr>
            <w:tcW w:w="1130" w:type="dxa"/>
            <w:tcBorders>
              <w:left w:val="single" w:sz="4" w:space="0" w:color="auto"/>
              <w:bottom w:val="single" w:sz="4" w:space="0" w:color="auto"/>
            </w:tcBorders>
            <w:noWrap/>
            <w:vAlign w:val="center"/>
          </w:tcPr>
          <w:p w14:paraId="429BDAA1" w14:textId="77777777" w:rsidR="004D64AB" w:rsidRPr="00984BE8" w:rsidRDefault="004D64AB" w:rsidP="00122C39">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0.19</w:t>
            </w:r>
          </w:p>
        </w:tc>
      </w:tr>
      <w:tr w:rsidR="00605A7E" w:rsidRPr="00984BE8" w14:paraId="700587FA" w14:textId="77777777" w:rsidTr="00996D05">
        <w:trPr>
          <w:gridAfter w:val="1"/>
          <w:wAfter w:w="11" w:type="dxa"/>
          <w:trHeight w:val="388"/>
        </w:trPr>
        <w:tc>
          <w:tcPr>
            <w:tcW w:w="13694" w:type="dxa"/>
            <w:gridSpan w:val="11"/>
            <w:tcBorders>
              <w:top w:val="single" w:sz="4" w:space="0" w:color="auto"/>
              <w:bottom w:val="single" w:sz="4" w:space="0" w:color="auto"/>
            </w:tcBorders>
            <w:noWrap/>
            <w:vAlign w:val="center"/>
          </w:tcPr>
          <w:p w14:paraId="27CC9F3C" w14:textId="6F48D49D" w:rsidR="00605A7E" w:rsidRPr="00984BE8" w:rsidRDefault="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Vitamin D sufficient women, baseline 25(OH)D ≥50nmol/l</w:t>
            </w:r>
          </w:p>
        </w:tc>
      </w:tr>
      <w:tr w:rsidR="00605A7E" w:rsidRPr="00984BE8" w14:paraId="3A1B0FCD" w14:textId="77777777" w:rsidTr="006F4A0F">
        <w:trPr>
          <w:gridAfter w:val="1"/>
          <w:wAfter w:w="11" w:type="dxa"/>
          <w:trHeight w:val="388"/>
        </w:trPr>
        <w:tc>
          <w:tcPr>
            <w:tcW w:w="2539" w:type="dxa"/>
            <w:tcBorders>
              <w:top w:val="single" w:sz="4" w:space="0" w:color="auto"/>
              <w:bottom w:val="single" w:sz="4" w:space="0" w:color="auto"/>
              <w:right w:val="single" w:sz="4" w:space="0" w:color="auto"/>
            </w:tcBorders>
            <w:noWrap/>
          </w:tcPr>
          <w:p w14:paraId="1F3E7117"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p>
        </w:tc>
        <w:tc>
          <w:tcPr>
            <w:tcW w:w="3247" w:type="dxa"/>
            <w:gridSpan w:val="3"/>
            <w:tcBorders>
              <w:top w:val="single" w:sz="4" w:space="0" w:color="auto"/>
              <w:left w:val="single" w:sz="4" w:space="0" w:color="auto"/>
              <w:bottom w:val="single" w:sz="4" w:space="0" w:color="auto"/>
              <w:right w:val="single" w:sz="4" w:space="0" w:color="auto"/>
            </w:tcBorders>
            <w:noWrap/>
            <w:vAlign w:val="center"/>
          </w:tcPr>
          <w:p w14:paraId="3FD411C8" w14:textId="51A38A6F" w:rsidR="00605A7E" w:rsidRPr="00984BE8" w:rsidRDefault="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All</w:t>
            </w:r>
          </w:p>
        </w:tc>
        <w:tc>
          <w:tcPr>
            <w:tcW w:w="3388" w:type="dxa"/>
            <w:gridSpan w:val="3"/>
            <w:tcBorders>
              <w:top w:val="single" w:sz="4" w:space="0" w:color="auto"/>
              <w:left w:val="single" w:sz="4" w:space="0" w:color="auto"/>
              <w:bottom w:val="single" w:sz="4" w:space="0" w:color="auto"/>
              <w:right w:val="single" w:sz="4" w:space="0" w:color="auto"/>
            </w:tcBorders>
            <w:vAlign w:val="center"/>
          </w:tcPr>
          <w:p w14:paraId="77C53AD4" w14:textId="706D31E6"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Placebo</w:t>
            </w:r>
          </w:p>
        </w:tc>
        <w:tc>
          <w:tcPr>
            <w:tcW w:w="3390" w:type="dxa"/>
            <w:gridSpan w:val="3"/>
            <w:tcBorders>
              <w:top w:val="single" w:sz="4" w:space="0" w:color="auto"/>
              <w:left w:val="single" w:sz="4" w:space="0" w:color="auto"/>
              <w:bottom w:val="single" w:sz="4" w:space="0" w:color="auto"/>
              <w:right w:val="single" w:sz="4" w:space="0" w:color="auto"/>
            </w:tcBorders>
            <w:noWrap/>
            <w:vAlign w:val="center"/>
          </w:tcPr>
          <w:p w14:paraId="6DEEA3D4" w14:textId="20B7579F"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Cholecalciferol 1000 IU/day</w:t>
            </w:r>
          </w:p>
        </w:tc>
        <w:tc>
          <w:tcPr>
            <w:tcW w:w="1130" w:type="dxa"/>
            <w:tcBorders>
              <w:top w:val="single" w:sz="4" w:space="0" w:color="auto"/>
              <w:left w:val="single" w:sz="4" w:space="0" w:color="auto"/>
              <w:bottom w:val="single" w:sz="4" w:space="0" w:color="auto"/>
            </w:tcBorders>
            <w:noWrap/>
            <w:vAlign w:val="center"/>
          </w:tcPr>
          <w:p w14:paraId="770FF446" w14:textId="360C53F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p-value</w:t>
            </w:r>
          </w:p>
        </w:tc>
      </w:tr>
      <w:tr w:rsidR="00605A7E" w:rsidRPr="00984BE8" w14:paraId="598BDEB1"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tcPr>
          <w:p w14:paraId="3B39F461"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p>
        </w:tc>
        <w:tc>
          <w:tcPr>
            <w:tcW w:w="845" w:type="dxa"/>
            <w:tcBorders>
              <w:top w:val="single" w:sz="4" w:space="0" w:color="auto"/>
              <w:left w:val="single" w:sz="4" w:space="0" w:color="auto"/>
              <w:bottom w:val="single" w:sz="4" w:space="0" w:color="auto"/>
            </w:tcBorders>
            <w:noWrap/>
            <w:vAlign w:val="center"/>
          </w:tcPr>
          <w:p w14:paraId="3960FCF6" w14:textId="4AD54198"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n</w:t>
            </w:r>
          </w:p>
        </w:tc>
        <w:tc>
          <w:tcPr>
            <w:tcW w:w="987" w:type="dxa"/>
            <w:tcBorders>
              <w:top w:val="single" w:sz="4" w:space="0" w:color="auto"/>
              <w:bottom w:val="single" w:sz="4" w:space="0" w:color="auto"/>
            </w:tcBorders>
            <w:vAlign w:val="center"/>
          </w:tcPr>
          <w:p w14:paraId="58D54D65" w14:textId="7242491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Median</w:t>
            </w:r>
          </w:p>
        </w:tc>
        <w:tc>
          <w:tcPr>
            <w:tcW w:w="1415" w:type="dxa"/>
            <w:tcBorders>
              <w:top w:val="single" w:sz="4" w:space="0" w:color="auto"/>
              <w:bottom w:val="single" w:sz="4" w:space="0" w:color="auto"/>
              <w:right w:val="single" w:sz="4" w:space="0" w:color="auto"/>
            </w:tcBorders>
            <w:vAlign w:val="center"/>
          </w:tcPr>
          <w:p w14:paraId="0A070857" w14:textId="73FA241B"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IQR</w:t>
            </w:r>
          </w:p>
        </w:tc>
        <w:tc>
          <w:tcPr>
            <w:tcW w:w="847" w:type="dxa"/>
            <w:tcBorders>
              <w:top w:val="single" w:sz="4" w:space="0" w:color="auto"/>
              <w:left w:val="single" w:sz="4" w:space="0" w:color="auto"/>
              <w:bottom w:val="single" w:sz="4" w:space="0" w:color="auto"/>
            </w:tcBorders>
            <w:vAlign w:val="center"/>
          </w:tcPr>
          <w:p w14:paraId="4AD7B39E" w14:textId="5E4827A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50128F36" w14:textId="112617A6"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Median</w:t>
            </w:r>
          </w:p>
        </w:tc>
        <w:tc>
          <w:tcPr>
            <w:tcW w:w="1414" w:type="dxa"/>
            <w:tcBorders>
              <w:top w:val="single" w:sz="4" w:space="0" w:color="auto"/>
              <w:bottom w:val="single" w:sz="4" w:space="0" w:color="auto"/>
              <w:right w:val="single" w:sz="4" w:space="0" w:color="auto"/>
            </w:tcBorders>
            <w:noWrap/>
            <w:vAlign w:val="center"/>
          </w:tcPr>
          <w:p w14:paraId="730CEA26" w14:textId="7D65F6F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IQR</w:t>
            </w:r>
          </w:p>
        </w:tc>
        <w:tc>
          <w:tcPr>
            <w:tcW w:w="847" w:type="dxa"/>
            <w:tcBorders>
              <w:top w:val="single" w:sz="4" w:space="0" w:color="auto"/>
              <w:left w:val="single" w:sz="4" w:space="0" w:color="auto"/>
              <w:bottom w:val="single" w:sz="4" w:space="0" w:color="auto"/>
            </w:tcBorders>
            <w:noWrap/>
            <w:vAlign w:val="center"/>
          </w:tcPr>
          <w:p w14:paraId="517FA459" w14:textId="4BBF923B"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28D0BD94" w14:textId="0F59C611"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Median</w:t>
            </w:r>
          </w:p>
        </w:tc>
        <w:tc>
          <w:tcPr>
            <w:tcW w:w="1416" w:type="dxa"/>
            <w:tcBorders>
              <w:top w:val="single" w:sz="4" w:space="0" w:color="auto"/>
              <w:bottom w:val="single" w:sz="4" w:space="0" w:color="auto"/>
              <w:right w:val="single" w:sz="4" w:space="0" w:color="auto"/>
            </w:tcBorders>
            <w:vAlign w:val="center"/>
          </w:tcPr>
          <w:p w14:paraId="6B05A909" w14:textId="02102B7C"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IQR</w:t>
            </w:r>
          </w:p>
        </w:tc>
        <w:tc>
          <w:tcPr>
            <w:tcW w:w="1130" w:type="dxa"/>
            <w:tcBorders>
              <w:top w:val="single" w:sz="4" w:space="0" w:color="auto"/>
              <w:left w:val="single" w:sz="4" w:space="0" w:color="auto"/>
              <w:bottom w:val="single" w:sz="4" w:space="0" w:color="auto"/>
            </w:tcBorders>
            <w:noWrap/>
            <w:vAlign w:val="center"/>
          </w:tcPr>
          <w:p w14:paraId="5332A90B" w14:textId="7777777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p>
        </w:tc>
      </w:tr>
      <w:tr w:rsidR="00605A7E" w:rsidRPr="00984BE8" w14:paraId="6E63A775"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vAlign w:val="center"/>
          </w:tcPr>
          <w:p w14:paraId="4160D517"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EP CTX </w:t>
            </w:r>
          </w:p>
          <w:p w14:paraId="65EB0204" w14:textId="3ADBB12B"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(µg/mmol creatinine)</w:t>
            </w:r>
          </w:p>
        </w:tc>
        <w:tc>
          <w:tcPr>
            <w:tcW w:w="845" w:type="dxa"/>
            <w:tcBorders>
              <w:top w:val="single" w:sz="4" w:space="0" w:color="auto"/>
              <w:left w:val="single" w:sz="4" w:space="0" w:color="auto"/>
            </w:tcBorders>
            <w:noWrap/>
            <w:vAlign w:val="center"/>
          </w:tcPr>
          <w:p w14:paraId="03B94BDE" w14:textId="192898FD"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168</w:t>
            </w:r>
          </w:p>
        </w:tc>
        <w:tc>
          <w:tcPr>
            <w:tcW w:w="987" w:type="dxa"/>
            <w:tcBorders>
              <w:top w:val="single" w:sz="4" w:space="0" w:color="auto"/>
            </w:tcBorders>
            <w:vAlign w:val="center"/>
          </w:tcPr>
          <w:p w14:paraId="76A03326" w14:textId="4581D7A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232.8</w:t>
            </w:r>
          </w:p>
        </w:tc>
        <w:tc>
          <w:tcPr>
            <w:tcW w:w="1415" w:type="dxa"/>
            <w:tcBorders>
              <w:top w:val="single" w:sz="4" w:space="0" w:color="auto"/>
              <w:right w:val="single" w:sz="4" w:space="0" w:color="auto"/>
            </w:tcBorders>
            <w:vAlign w:val="center"/>
          </w:tcPr>
          <w:p w14:paraId="7AD73F26" w14:textId="213A44C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167.0, 317.6</w:t>
            </w:r>
          </w:p>
        </w:tc>
        <w:tc>
          <w:tcPr>
            <w:tcW w:w="847" w:type="dxa"/>
            <w:tcBorders>
              <w:top w:val="single" w:sz="4" w:space="0" w:color="auto"/>
              <w:left w:val="single" w:sz="4" w:space="0" w:color="auto"/>
            </w:tcBorders>
            <w:vAlign w:val="center"/>
          </w:tcPr>
          <w:p w14:paraId="2E9E88DF" w14:textId="536C9753"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81</w:t>
            </w:r>
          </w:p>
        </w:tc>
        <w:tc>
          <w:tcPr>
            <w:tcW w:w="1127" w:type="dxa"/>
            <w:tcBorders>
              <w:top w:val="single" w:sz="4" w:space="0" w:color="auto"/>
            </w:tcBorders>
            <w:vAlign w:val="center"/>
          </w:tcPr>
          <w:p w14:paraId="12F5946D" w14:textId="07F6249F"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239.3</w:t>
            </w:r>
          </w:p>
        </w:tc>
        <w:tc>
          <w:tcPr>
            <w:tcW w:w="1414" w:type="dxa"/>
            <w:tcBorders>
              <w:top w:val="single" w:sz="4" w:space="0" w:color="auto"/>
              <w:right w:val="single" w:sz="4" w:space="0" w:color="auto"/>
            </w:tcBorders>
            <w:noWrap/>
            <w:vAlign w:val="center"/>
          </w:tcPr>
          <w:p w14:paraId="724BE306" w14:textId="08E79698"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175.2, 326.9</w:t>
            </w:r>
          </w:p>
        </w:tc>
        <w:tc>
          <w:tcPr>
            <w:tcW w:w="847" w:type="dxa"/>
            <w:tcBorders>
              <w:top w:val="single" w:sz="4" w:space="0" w:color="auto"/>
              <w:left w:val="single" w:sz="4" w:space="0" w:color="auto"/>
            </w:tcBorders>
            <w:noWrap/>
            <w:vAlign w:val="center"/>
          </w:tcPr>
          <w:p w14:paraId="64515DAE" w14:textId="37890CDA"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87</w:t>
            </w:r>
          </w:p>
        </w:tc>
        <w:tc>
          <w:tcPr>
            <w:tcW w:w="1127" w:type="dxa"/>
            <w:tcBorders>
              <w:top w:val="single" w:sz="4" w:space="0" w:color="auto"/>
            </w:tcBorders>
            <w:vAlign w:val="center"/>
          </w:tcPr>
          <w:p w14:paraId="2083C9D5" w14:textId="1FBED38D"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225.3</w:t>
            </w:r>
          </w:p>
        </w:tc>
        <w:tc>
          <w:tcPr>
            <w:tcW w:w="1416" w:type="dxa"/>
            <w:tcBorders>
              <w:top w:val="single" w:sz="4" w:space="0" w:color="auto"/>
              <w:right w:val="single" w:sz="4" w:space="0" w:color="auto"/>
            </w:tcBorders>
            <w:vAlign w:val="center"/>
          </w:tcPr>
          <w:p w14:paraId="7AE2C040" w14:textId="76C67F38"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14:textOutline w14:w="9525" w14:cap="rnd" w14:cmpd="sng" w14:algn="ctr">
                  <w14:noFill/>
                  <w14:prstDash w14:val="solid"/>
                  <w14:bevel/>
                </w14:textOutline>
              </w:rPr>
              <w:t>163.4, 303.4</w:t>
            </w:r>
          </w:p>
        </w:tc>
        <w:tc>
          <w:tcPr>
            <w:tcW w:w="1130" w:type="dxa"/>
            <w:tcBorders>
              <w:top w:val="single" w:sz="4" w:space="0" w:color="auto"/>
              <w:left w:val="single" w:sz="4" w:space="0" w:color="auto"/>
            </w:tcBorders>
            <w:noWrap/>
            <w:vAlign w:val="center"/>
          </w:tcPr>
          <w:p w14:paraId="67F64937" w14:textId="380B6D9F"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N/A</w:t>
            </w:r>
          </w:p>
        </w:tc>
      </w:tr>
      <w:tr w:rsidR="00605A7E" w:rsidRPr="00984BE8" w14:paraId="319AB9A2"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vAlign w:val="center"/>
          </w:tcPr>
          <w:p w14:paraId="2979445B"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LP CTX </w:t>
            </w:r>
          </w:p>
          <w:p w14:paraId="001C239A" w14:textId="2C401780"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(µg/mmol creatinine)</w:t>
            </w:r>
          </w:p>
        </w:tc>
        <w:tc>
          <w:tcPr>
            <w:tcW w:w="845" w:type="dxa"/>
            <w:tcBorders>
              <w:left w:val="single" w:sz="4" w:space="0" w:color="auto"/>
              <w:bottom w:val="single" w:sz="4" w:space="0" w:color="auto"/>
            </w:tcBorders>
            <w:noWrap/>
            <w:vAlign w:val="center"/>
          </w:tcPr>
          <w:p w14:paraId="528E743B" w14:textId="31D2451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161</w:t>
            </w:r>
          </w:p>
        </w:tc>
        <w:tc>
          <w:tcPr>
            <w:tcW w:w="987" w:type="dxa"/>
            <w:tcBorders>
              <w:bottom w:val="single" w:sz="4" w:space="0" w:color="auto"/>
            </w:tcBorders>
            <w:vAlign w:val="center"/>
          </w:tcPr>
          <w:p w14:paraId="3E0DD87F" w14:textId="6AB08686"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409.1</w:t>
            </w:r>
          </w:p>
        </w:tc>
        <w:tc>
          <w:tcPr>
            <w:tcW w:w="1415" w:type="dxa"/>
            <w:tcBorders>
              <w:bottom w:val="single" w:sz="4" w:space="0" w:color="auto"/>
              <w:right w:val="single" w:sz="4" w:space="0" w:color="auto"/>
            </w:tcBorders>
            <w:vAlign w:val="center"/>
          </w:tcPr>
          <w:p w14:paraId="343758EE" w14:textId="1125AB5C"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286.3, 573.2</w:t>
            </w:r>
          </w:p>
        </w:tc>
        <w:tc>
          <w:tcPr>
            <w:tcW w:w="847" w:type="dxa"/>
            <w:tcBorders>
              <w:left w:val="single" w:sz="4" w:space="0" w:color="auto"/>
              <w:bottom w:val="single" w:sz="4" w:space="0" w:color="auto"/>
            </w:tcBorders>
            <w:vAlign w:val="center"/>
          </w:tcPr>
          <w:p w14:paraId="4A5B5F4D" w14:textId="6D2B9261"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75</w:t>
            </w:r>
          </w:p>
        </w:tc>
        <w:tc>
          <w:tcPr>
            <w:tcW w:w="1127" w:type="dxa"/>
            <w:tcBorders>
              <w:bottom w:val="single" w:sz="4" w:space="0" w:color="auto"/>
            </w:tcBorders>
            <w:vAlign w:val="center"/>
          </w:tcPr>
          <w:p w14:paraId="2E63F9B2" w14:textId="3B9B88A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398.7</w:t>
            </w:r>
          </w:p>
        </w:tc>
        <w:tc>
          <w:tcPr>
            <w:tcW w:w="1414" w:type="dxa"/>
            <w:tcBorders>
              <w:bottom w:val="single" w:sz="4" w:space="0" w:color="auto"/>
              <w:right w:val="single" w:sz="4" w:space="0" w:color="auto"/>
            </w:tcBorders>
            <w:noWrap/>
            <w:vAlign w:val="center"/>
          </w:tcPr>
          <w:p w14:paraId="4C6EEAA5" w14:textId="58D63A6B"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300.0, 573.2</w:t>
            </w:r>
          </w:p>
        </w:tc>
        <w:tc>
          <w:tcPr>
            <w:tcW w:w="847" w:type="dxa"/>
            <w:tcBorders>
              <w:left w:val="single" w:sz="4" w:space="0" w:color="auto"/>
              <w:bottom w:val="single" w:sz="4" w:space="0" w:color="auto"/>
            </w:tcBorders>
            <w:noWrap/>
            <w:vAlign w:val="center"/>
          </w:tcPr>
          <w:p w14:paraId="562C92A2" w14:textId="2D8C0D3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86</w:t>
            </w:r>
          </w:p>
        </w:tc>
        <w:tc>
          <w:tcPr>
            <w:tcW w:w="1127" w:type="dxa"/>
            <w:tcBorders>
              <w:bottom w:val="single" w:sz="4" w:space="0" w:color="auto"/>
            </w:tcBorders>
            <w:vAlign w:val="center"/>
          </w:tcPr>
          <w:p w14:paraId="070230C3" w14:textId="70E3B17F"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414.4</w:t>
            </w:r>
          </w:p>
        </w:tc>
        <w:tc>
          <w:tcPr>
            <w:tcW w:w="1416" w:type="dxa"/>
            <w:tcBorders>
              <w:bottom w:val="single" w:sz="4" w:space="0" w:color="auto"/>
              <w:right w:val="single" w:sz="4" w:space="0" w:color="auto"/>
            </w:tcBorders>
            <w:vAlign w:val="center"/>
          </w:tcPr>
          <w:p w14:paraId="7A156F7E" w14:textId="6A1D5004"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14:textOutline w14:w="9525" w14:cap="rnd" w14:cmpd="sng" w14:algn="ctr">
                  <w14:noFill/>
                  <w14:prstDash w14:val="solid"/>
                  <w14:bevel/>
                </w14:textOutline>
              </w:rPr>
              <w:t>265.8, 604.8</w:t>
            </w:r>
          </w:p>
        </w:tc>
        <w:tc>
          <w:tcPr>
            <w:tcW w:w="1130" w:type="dxa"/>
            <w:tcBorders>
              <w:left w:val="single" w:sz="4" w:space="0" w:color="auto"/>
              <w:bottom w:val="single" w:sz="4" w:space="0" w:color="auto"/>
            </w:tcBorders>
            <w:noWrap/>
            <w:vAlign w:val="center"/>
          </w:tcPr>
          <w:p w14:paraId="23633FFE" w14:textId="0193A57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rPr>
              <w:t>0.96</w:t>
            </w:r>
          </w:p>
        </w:tc>
      </w:tr>
      <w:tr w:rsidR="00605A7E" w:rsidRPr="00984BE8" w14:paraId="5DED9EEF"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vAlign w:val="center"/>
          </w:tcPr>
          <w:p w14:paraId="17D044D6"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p>
        </w:tc>
        <w:tc>
          <w:tcPr>
            <w:tcW w:w="845" w:type="dxa"/>
            <w:tcBorders>
              <w:top w:val="single" w:sz="4" w:space="0" w:color="auto"/>
              <w:left w:val="single" w:sz="4" w:space="0" w:color="auto"/>
              <w:bottom w:val="single" w:sz="4" w:space="0" w:color="auto"/>
            </w:tcBorders>
            <w:noWrap/>
            <w:vAlign w:val="center"/>
          </w:tcPr>
          <w:p w14:paraId="2BED7613" w14:textId="183F6AF3"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n</w:t>
            </w:r>
          </w:p>
        </w:tc>
        <w:tc>
          <w:tcPr>
            <w:tcW w:w="987" w:type="dxa"/>
            <w:tcBorders>
              <w:top w:val="single" w:sz="4" w:space="0" w:color="auto"/>
              <w:bottom w:val="single" w:sz="4" w:space="0" w:color="auto"/>
            </w:tcBorders>
            <w:vAlign w:val="center"/>
          </w:tcPr>
          <w:p w14:paraId="4FD77072" w14:textId="53F69FE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Mean</w:t>
            </w:r>
          </w:p>
        </w:tc>
        <w:tc>
          <w:tcPr>
            <w:tcW w:w="1415" w:type="dxa"/>
            <w:tcBorders>
              <w:top w:val="single" w:sz="4" w:space="0" w:color="auto"/>
              <w:bottom w:val="single" w:sz="4" w:space="0" w:color="auto"/>
              <w:right w:val="single" w:sz="4" w:space="0" w:color="auto"/>
            </w:tcBorders>
            <w:vAlign w:val="center"/>
          </w:tcPr>
          <w:p w14:paraId="1701B270" w14:textId="37614C0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SD</w:t>
            </w:r>
          </w:p>
        </w:tc>
        <w:tc>
          <w:tcPr>
            <w:tcW w:w="847" w:type="dxa"/>
            <w:tcBorders>
              <w:top w:val="single" w:sz="4" w:space="0" w:color="auto"/>
              <w:left w:val="single" w:sz="4" w:space="0" w:color="auto"/>
              <w:bottom w:val="single" w:sz="4" w:space="0" w:color="auto"/>
            </w:tcBorders>
            <w:vAlign w:val="center"/>
          </w:tcPr>
          <w:p w14:paraId="3727312E" w14:textId="2AAE884E"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759677EA" w14:textId="04AFD110"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Mean</w:t>
            </w:r>
          </w:p>
        </w:tc>
        <w:tc>
          <w:tcPr>
            <w:tcW w:w="1414" w:type="dxa"/>
            <w:tcBorders>
              <w:top w:val="single" w:sz="4" w:space="0" w:color="auto"/>
              <w:bottom w:val="single" w:sz="4" w:space="0" w:color="auto"/>
              <w:right w:val="single" w:sz="4" w:space="0" w:color="auto"/>
            </w:tcBorders>
            <w:noWrap/>
            <w:vAlign w:val="center"/>
          </w:tcPr>
          <w:p w14:paraId="288353C8" w14:textId="67F3F32E"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SD</w:t>
            </w:r>
          </w:p>
        </w:tc>
        <w:tc>
          <w:tcPr>
            <w:tcW w:w="847" w:type="dxa"/>
            <w:tcBorders>
              <w:top w:val="single" w:sz="4" w:space="0" w:color="auto"/>
              <w:left w:val="single" w:sz="4" w:space="0" w:color="auto"/>
              <w:bottom w:val="single" w:sz="4" w:space="0" w:color="auto"/>
            </w:tcBorders>
            <w:noWrap/>
            <w:vAlign w:val="center"/>
          </w:tcPr>
          <w:p w14:paraId="5131D83A" w14:textId="14C51789"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0041083C" w14:textId="6824A4DB"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Mean</w:t>
            </w:r>
          </w:p>
        </w:tc>
        <w:tc>
          <w:tcPr>
            <w:tcW w:w="1416" w:type="dxa"/>
            <w:tcBorders>
              <w:top w:val="single" w:sz="4" w:space="0" w:color="auto"/>
              <w:bottom w:val="single" w:sz="4" w:space="0" w:color="auto"/>
              <w:right w:val="single" w:sz="4" w:space="0" w:color="auto"/>
            </w:tcBorders>
            <w:vAlign w:val="center"/>
          </w:tcPr>
          <w:p w14:paraId="59E58D22" w14:textId="60D5475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SD</w:t>
            </w:r>
          </w:p>
        </w:tc>
        <w:tc>
          <w:tcPr>
            <w:tcW w:w="1130" w:type="dxa"/>
            <w:tcBorders>
              <w:top w:val="single" w:sz="4" w:space="0" w:color="auto"/>
              <w:left w:val="single" w:sz="4" w:space="0" w:color="auto"/>
              <w:bottom w:val="single" w:sz="4" w:space="0" w:color="auto"/>
            </w:tcBorders>
            <w:noWrap/>
            <w:vAlign w:val="center"/>
          </w:tcPr>
          <w:p w14:paraId="5664390E" w14:textId="711EB004"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p-value</w:t>
            </w:r>
          </w:p>
        </w:tc>
      </w:tr>
      <w:tr w:rsidR="00605A7E" w:rsidRPr="00984BE8" w14:paraId="0432EFF8"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vAlign w:val="center"/>
          </w:tcPr>
          <w:p w14:paraId="7FF71049" w14:textId="41537A5F"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Δ CTX </w:t>
            </w:r>
            <w:r w:rsidRPr="00984BE8">
              <w:rPr>
                <w:rFonts w:ascii="Times New Roman" w:hAnsi="Times New Roman"/>
                <w:lang w:eastAsia="en-GB"/>
                <w14:textOutline w14:w="9525" w14:cap="rnd" w14:cmpd="sng" w14:algn="ctr">
                  <w14:noFill/>
                  <w14:prstDash w14:val="solid"/>
                  <w14:bevel/>
                </w14:textOutline>
              </w:rPr>
              <w:t>(z score)</w:t>
            </w:r>
          </w:p>
        </w:tc>
        <w:tc>
          <w:tcPr>
            <w:tcW w:w="845" w:type="dxa"/>
            <w:tcBorders>
              <w:top w:val="single" w:sz="4" w:space="0" w:color="auto"/>
              <w:left w:val="single" w:sz="4" w:space="0" w:color="auto"/>
              <w:bottom w:val="single" w:sz="4" w:space="0" w:color="auto"/>
            </w:tcBorders>
            <w:noWrap/>
            <w:vAlign w:val="center"/>
          </w:tcPr>
          <w:p w14:paraId="4438BC14" w14:textId="7777777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p>
        </w:tc>
        <w:tc>
          <w:tcPr>
            <w:tcW w:w="987" w:type="dxa"/>
            <w:tcBorders>
              <w:top w:val="single" w:sz="4" w:space="0" w:color="auto"/>
              <w:bottom w:val="single" w:sz="4" w:space="0" w:color="auto"/>
            </w:tcBorders>
            <w:vAlign w:val="center"/>
          </w:tcPr>
          <w:p w14:paraId="4F9412F9" w14:textId="7777777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p>
        </w:tc>
        <w:tc>
          <w:tcPr>
            <w:tcW w:w="1415" w:type="dxa"/>
            <w:tcBorders>
              <w:top w:val="single" w:sz="4" w:space="0" w:color="auto"/>
              <w:bottom w:val="single" w:sz="4" w:space="0" w:color="auto"/>
              <w:right w:val="single" w:sz="4" w:space="0" w:color="auto"/>
            </w:tcBorders>
            <w:vAlign w:val="center"/>
          </w:tcPr>
          <w:p w14:paraId="7EA8ADC6" w14:textId="7777777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p>
        </w:tc>
        <w:tc>
          <w:tcPr>
            <w:tcW w:w="847" w:type="dxa"/>
            <w:tcBorders>
              <w:top w:val="single" w:sz="4" w:space="0" w:color="auto"/>
              <w:left w:val="single" w:sz="4" w:space="0" w:color="auto"/>
              <w:bottom w:val="single" w:sz="4" w:space="0" w:color="auto"/>
            </w:tcBorders>
            <w:vAlign w:val="center"/>
          </w:tcPr>
          <w:p w14:paraId="281F8489" w14:textId="3A8A5E29"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14:textOutline w14:w="9525" w14:cap="rnd" w14:cmpd="sng" w14:algn="ctr">
                  <w14:noFill/>
                  <w14:prstDash w14:val="solid"/>
                  <w14:bevel/>
                </w14:textOutline>
              </w:rPr>
              <w:t>61</w:t>
            </w:r>
          </w:p>
        </w:tc>
        <w:tc>
          <w:tcPr>
            <w:tcW w:w="1127" w:type="dxa"/>
            <w:tcBorders>
              <w:top w:val="single" w:sz="4" w:space="0" w:color="auto"/>
              <w:bottom w:val="single" w:sz="4" w:space="0" w:color="auto"/>
            </w:tcBorders>
            <w:vAlign w:val="center"/>
          </w:tcPr>
          <w:p w14:paraId="5C2C3C22" w14:textId="694B27F4"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14:textOutline w14:w="9525" w14:cap="rnd" w14:cmpd="sng" w14:algn="ctr">
                  <w14:noFill/>
                  <w14:prstDash w14:val="solid"/>
                  <w14:bevel/>
                </w14:textOutline>
              </w:rPr>
              <w:t>-0.14</w:t>
            </w:r>
          </w:p>
        </w:tc>
        <w:tc>
          <w:tcPr>
            <w:tcW w:w="1414" w:type="dxa"/>
            <w:tcBorders>
              <w:top w:val="single" w:sz="4" w:space="0" w:color="auto"/>
              <w:bottom w:val="single" w:sz="4" w:space="0" w:color="auto"/>
              <w:right w:val="single" w:sz="4" w:space="0" w:color="auto"/>
            </w:tcBorders>
            <w:noWrap/>
            <w:vAlign w:val="center"/>
          </w:tcPr>
          <w:p w14:paraId="280BBF51" w14:textId="0348AC69"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14:textOutline w14:w="9525" w14:cap="rnd" w14:cmpd="sng" w14:algn="ctr">
                  <w14:noFill/>
                  <w14:prstDash w14:val="solid"/>
                  <w14:bevel/>
                </w14:textOutline>
              </w:rPr>
              <w:t>0.92</w:t>
            </w:r>
          </w:p>
        </w:tc>
        <w:tc>
          <w:tcPr>
            <w:tcW w:w="847" w:type="dxa"/>
            <w:tcBorders>
              <w:top w:val="single" w:sz="4" w:space="0" w:color="auto"/>
              <w:left w:val="single" w:sz="4" w:space="0" w:color="auto"/>
              <w:bottom w:val="single" w:sz="4" w:space="0" w:color="auto"/>
            </w:tcBorders>
            <w:noWrap/>
            <w:vAlign w:val="center"/>
          </w:tcPr>
          <w:p w14:paraId="65B74D88" w14:textId="160AF9C9"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14:textOutline w14:w="9525" w14:cap="rnd" w14:cmpd="sng" w14:algn="ctr">
                  <w14:noFill/>
                  <w14:prstDash w14:val="solid"/>
                  <w14:bevel/>
                </w14:textOutline>
              </w:rPr>
              <w:t>61</w:t>
            </w:r>
          </w:p>
        </w:tc>
        <w:tc>
          <w:tcPr>
            <w:tcW w:w="1127" w:type="dxa"/>
            <w:tcBorders>
              <w:top w:val="single" w:sz="4" w:space="0" w:color="auto"/>
              <w:bottom w:val="single" w:sz="4" w:space="0" w:color="auto"/>
            </w:tcBorders>
            <w:vAlign w:val="center"/>
          </w:tcPr>
          <w:p w14:paraId="442642B5" w14:textId="3E1D4BFE"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14:textOutline w14:w="9525" w14:cap="rnd" w14:cmpd="sng" w14:algn="ctr">
                  <w14:noFill/>
                  <w14:prstDash w14:val="solid"/>
                  <w14:bevel/>
                </w14:textOutline>
              </w:rPr>
              <w:t>-0.17</w:t>
            </w:r>
          </w:p>
        </w:tc>
        <w:tc>
          <w:tcPr>
            <w:tcW w:w="1416" w:type="dxa"/>
            <w:tcBorders>
              <w:top w:val="single" w:sz="4" w:space="0" w:color="auto"/>
              <w:bottom w:val="single" w:sz="4" w:space="0" w:color="auto"/>
              <w:right w:val="single" w:sz="4" w:space="0" w:color="auto"/>
            </w:tcBorders>
            <w:vAlign w:val="center"/>
          </w:tcPr>
          <w:p w14:paraId="0AD9ED9A" w14:textId="04F9340E"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14:textOutline w14:w="9525" w14:cap="rnd" w14:cmpd="sng" w14:algn="ctr">
                  <w14:noFill/>
                  <w14:prstDash w14:val="solid"/>
                  <w14:bevel/>
                </w14:textOutline>
              </w:rPr>
              <w:t>1.11</w:t>
            </w:r>
          </w:p>
        </w:tc>
        <w:tc>
          <w:tcPr>
            <w:tcW w:w="1130" w:type="dxa"/>
            <w:tcBorders>
              <w:top w:val="single" w:sz="4" w:space="0" w:color="auto"/>
              <w:left w:val="single" w:sz="4" w:space="0" w:color="auto"/>
              <w:bottom w:val="single" w:sz="4" w:space="0" w:color="auto"/>
            </w:tcBorders>
            <w:noWrap/>
            <w:vAlign w:val="center"/>
          </w:tcPr>
          <w:p w14:paraId="657CEA3C" w14:textId="674EBC53"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14:textOutline w14:w="9525" w14:cap="rnd" w14:cmpd="sng" w14:algn="ctr">
                  <w14:noFill/>
                  <w14:prstDash w14:val="solid"/>
                  <w14:bevel/>
                </w14:textOutline>
              </w:rPr>
              <w:t>0.85</w:t>
            </w:r>
          </w:p>
        </w:tc>
      </w:tr>
      <w:tr w:rsidR="00605A7E" w:rsidRPr="00984BE8" w14:paraId="0F1CA894" w14:textId="77777777" w:rsidTr="00996D05">
        <w:trPr>
          <w:gridAfter w:val="1"/>
          <w:wAfter w:w="11" w:type="dxa"/>
          <w:trHeight w:val="388"/>
        </w:trPr>
        <w:tc>
          <w:tcPr>
            <w:tcW w:w="13694" w:type="dxa"/>
            <w:gridSpan w:val="11"/>
            <w:tcBorders>
              <w:top w:val="single" w:sz="4" w:space="0" w:color="auto"/>
              <w:bottom w:val="single" w:sz="4" w:space="0" w:color="auto"/>
            </w:tcBorders>
            <w:noWrap/>
            <w:vAlign w:val="center"/>
          </w:tcPr>
          <w:p w14:paraId="7BF207A8" w14:textId="5AC81347" w:rsidR="00605A7E" w:rsidRPr="00984BE8" w:rsidRDefault="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Vitamin D insufficient women, baseline 25(OH)D &lt;50nmol/l</w:t>
            </w:r>
          </w:p>
        </w:tc>
      </w:tr>
      <w:tr w:rsidR="00605A7E" w:rsidRPr="00984BE8" w14:paraId="33728880" w14:textId="77777777" w:rsidTr="00B64E28">
        <w:trPr>
          <w:gridAfter w:val="1"/>
          <w:wAfter w:w="11" w:type="dxa"/>
          <w:trHeight w:val="388"/>
        </w:trPr>
        <w:tc>
          <w:tcPr>
            <w:tcW w:w="2539" w:type="dxa"/>
            <w:tcBorders>
              <w:top w:val="single" w:sz="4" w:space="0" w:color="auto"/>
              <w:bottom w:val="single" w:sz="4" w:space="0" w:color="auto"/>
              <w:right w:val="single" w:sz="4" w:space="0" w:color="auto"/>
            </w:tcBorders>
            <w:noWrap/>
          </w:tcPr>
          <w:p w14:paraId="597BE2A5"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p>
        </w:tc>
        <w:tc>
          <w:tcPr>
            <w:tcW w:w="3247" w:type="dxa"/>
            <w:gridSpan w:val="3"/>
            <w:tcBorders>
              <w:top w:val="single" w:sz="4" w:space="0" w:color="auto"/>
              <w:left w:val="single" w:sz="4" w:space="0" w:color="auto"/>
              <w:bottom w:val="single" w:sz="4" w:space="0" w:color="auto"/>
              <w:right w:val="single" w:sz="4" w:space="0" w:color="auto"/>
            </w:tcBorders>
            <w:noWrap/>
            <w:vAlign w:val="center"/>
          </w:tcPr>
          <w:p w14:paraId="67AFA7F7" w14:textId="123FF124"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All</w:t>
            </w:r>
          </w:p>
        </w:tc>
        <w:tc>
          <w:tcPr>
            <w:tcW w:w="3388" w:type="dxa"/>
            <w:gridSpan w:val="3"/>
            <w:tcBorders>
              <w:top w:val="single" w:sz="4" w:space="0" w:color="auto"/>
              <w:left w:val="single" w:sz="4" w:space="0" w:color="auto"/>
              <w:bottom w:val="single" w:sz="4" w:space="0" w:color="auto"/>
              <w:right w:val="single" w:sz="4" w:space="0" w:color="auto"/>
            </w:tcBorders>
            <w:vAlign w:val="center"/>
          </w:tcPr>
          <w:p w14:paraId="44986AFB" w14:textId="7E2B1B71"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Placebo</w:t>
            </w:r>
          </w:p>
        </w:tc>
        <w:tc>
          <w:tcPr>
            <w:tcW w:w="3390" w:type="dxa"/>
            <w:gridSpan w:val="3"/>
            <w:tcBorders>
              <w:top w:val="single" w:sz="4" w:space="0" w:color="auto"/>
              <w:left w:val="single" w:sz="4" w:space="0" w:color="auto"/>
              <w:bottom w:val="single" w:sz="4" w:space="0" w:color="auto"/>
              <w:right w:val="single" w:sz="4" w:space="0" w:color="auto"/>
            </w:tcBorders>
            <w:noWrap/>
            <w:vAlign w:val="center"/>
          </w:tcPr>
          <w:p w14:paraId="25D5BACD" w14:textId="1790902B"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Cholecalciferol 1000 IU/day</w:t>
            </w:r>
          </w:p>
        </w:tc>
        <w:tc>
          <w:tcPr>
            <w:tcW w:w="1130" w:type="dxa"/>
            <w:tcBorders>
              <w:top w:val="single" w:sz="4" w:space="0" w:color="auto"/>
              <w:left w:val="single" w:sz="4" w:space="0" w:color="auto"/>
              <w:bottom w:val="single" w:sz="4" w:space="0" w:color="auto"/>
            </w:tcBorders>
            <w:noWrap/>
            <w:vAlign w:val="center"/>
          </w:tcPr>
          <w:p w14:paraId="136C0E70" w14:textId="17375FD5"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p-value</w:t>
            </w:r>
          </w:p>
        </w:tc>
      </w:tr>
      <w:tr w:rsidR="00605A7E" w:rsidRPr="00984BE8" w14:paraId="4BB3C23A"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tcPr>
          <w:p w14:paraId="4BEB579D"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p>
        </w:tc>
        <w:tc>
          <w:tcPr>
            <w:tcW w:w="845" w:type="dxa"/>
            <w:tcBorders>
              <w:top w:val="single" w:sz="4" w:space="0" w:color="auto"/>
              <w:left w:val="single" w:sz="4" w:space="0" w:color="auto"/>
              <w:bottom w:val="single" w:sz="4" w:space="0" w:color="auto"/>
            </w:tcBorders>
            <w:noWrap/>
            <w:vAlign w:val="center"/>
          </w:tcPr>
          <w:p w14:paraId="1E8CF5F5" w14:textId="28811E8F"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n</w:t>
            </w:r>
          </w:p>
        </w:tc>
        <w:tc>
          <w:tcPr>
            <w:tcW w:w="987" w:type="dxa"/>
            <w:tcBorders>
              <w:top w:val="single" w:sz="4" w:space="0" w:color="auto"/>
              <w:bottom w:val="single" w:sz="4" w:space="0" w:color="auto"/>
            </w:tcBorders>
            <w:vAlign w:val="center"/>
          </w:tcPr>
          <w:p w14:paraId="20C47C44" w14:textId="7C7E2624"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Median</w:t>
            </w:r>
          </w:p>
        </w:tc>
        <w:tc>
          <w:tcPr>
            <w:tcW w:w="1415" w:type="dxa"/>
            <w:tcBorders>
              <w:top w:val="single" w:sz="4" w:space="0" w:color="auto"/>
              <w:bottom w:val="single" w:sz="4" w:space="0" w:color="auto"/>
              <w:right w:val="single" w:sz="4" w:space="0" w:color="auto"/>
            </w:tcBorders>
            <w:vAlign w:val="center"/>
          </w:tcPr>
          <w:p w14:paraId="2CE00263" w14:textId="0E8A3D40"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IQR</w:t>
            </w:r>
          </w:p>
        </w:tc>
        <w:tc>
          <w:tcPr>
            <w:tcW w:w="847" w:type="dxa"/>
            <w:tcBorders>
              <w:top w:val="single" w:sz="4" w:space="0" w:color="auto"/>
              <w:left w:val="single" w:sz="4" w:space="0" w:color="auto"/>
              <w:bottom w:val="single" w:sz="4" w:space="0" w:color="auto"/>
            </w:tcBorders>
            <w:vAlign w:val="center"/>
          </w:tcPr>
          <w:p w14:paraId="28C866F5" w14:textId="685C71A0"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2B229A6C" w14:textId="3D7FFBDD"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Median</w:t>
            </w:r>
          </w:p>
        </w:tc>
        <w:tc>
          <w:tcPr>
            <w:tcW w:w="1414" w:type="dxa"/>
            <w:tcBorders>
              <w:top w:val="single" w:sz="4" w:space="0" w:color="auto"/>
              <w:bottom w:val="single" w:sz="4" w:space="0" w:color="auto"/>
              <w:right w:val="single" w:sz="4" w:space="0" w:color="auto"/>
            </w:tcBorders>
            <w:noWrap/>
            <w:vAlign w:val="center"/>
          </w:tcPr>
          <w:p w14:paraId="698AFDC5" w14:textId="71EE26F9"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IQR</w:t>
            </w:r>
          </w:p>
        </w:tc>
        <w:tc>
          <w:tcPr>
            <w:tcW w:w="847" w:type="dxa"/>
            <w:tcBorders>
              <w:top w:val="single" w:sz="4" w:space="0" w:color="auto"/>
              <w:left w:val="single" w:sz="4" w:space="0" w:color="auto"/>
              <w:bottom w:val="single" w:sz="4" w:space="0" w:color="auto"/>
            </w:tcBorders>
            <w:noWrap/>
            <w:vAlign w:val="center"/>
          </w:tcPr>
          <w:p w14:paraId="143654EC" w14:textId="585A088E"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036499DC" w14:textId="11071138"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Median</w:t>
            </w:r>
          </w:p>
        </w:tc>
        <w:tc>
          <w:tcPr>
            <w:tcW w:w="1416" w:type="dxa"/>
            <w:tcBorders>
              <w:top w:val="single" w:sz="4" w:space="0" w:color="auto"/>
              <w:bottom w:val="single" w:sz="4" w:space="0" w:color="auto"/>
              <w:right w:val="single" w:sz="4" w:space="0" w:color="auto"/>
            </w:tcBorders>
            <w:vAlign w:val="center"/>
          </w:tcPr>
          <w:p w14:paraId="456F4245" w14:textId="572C5ED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IQR</w:t>
            </w:r>
          </w:p>
        </w:tc>
        <w:tc>
          <w:tcPr>
            <w:tcW w:w="1130" w:type="dxa"/>
            <w:tcBorders>
              <w:top w:val="single" w:sz="4" w:space="0" w:color="auto"/>
              <w:left w:val="single" w:sz="4" w:space="0" w:color="auto"/>
              <w:bottom w:val="single" w:sz="4" w:space="0" w:color="auto"/>
            </w:tcBorders>
            <w:noWrap/>
            <w:vAlign w:val="center"/>
          </w:tcPr>
          <w:p w14:paraId="584E377E" w14:textId="7777777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p>
        </w:tc>
      </w:tr>
      <w:tr w:rsidR="00605A7E" w:rsidRPr="00984BE8" w14:paraId="75CE1C48"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vAlign w:val="center"/>
          </w:tcPr>
          <w:p w14:paraId="5C3E7115"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EP CTX </w:t>
            </w:r>
          </w:p>
          <w:p w14:paraId="22DDE032" w14:textId="628527D1"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(µg/mmol creatinine)</w:t>
            </w:r>
          </w:p>
        </w:tc>
        <w:tc>
          <w:tcPr>
            <w:tcW w:w="845" w:type="dxa"/>
            <w:tcBorders>
              <w:top w:val="single" w:sz="4" w:space="0" w:color="auto"/>
              <w:left w:val="single" w:sz="4" w:space="0" w:color="auto"/>
            </w:tcBorders>
            <w:noWrap/>
            <w:vAlign w:val="center"/>
          </w:tcPr>
          <w:p w14:paraId="34EE9E3B" w14:textId="29555A10"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320</w:t>
            </w:r>
          </w:p>
        </w:tc>
        <w:tc>
          <w:tcPr>
            <w:tcW w:w="987" w:type="dxa"/>
            <w:tcBorders>
              <w:top w:val="single" w:sz="4" w:space="0" w:color="auto"/>
            </w:tcBorders>
            <w:vAlign w:val="center"/>
          </w:tcPr>
          <w:p w14:paraId="4138FC86" w14:textId="4A6CE92F"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215.8</w:t>
            </w:r>
          </w:p>
        </w:tc>
        <w:tc>
          <w:tcPr>
            <w:tcW w:w="1415" w:type="dxa"/>
            <w:tcBorders>
              <w:top w:val="single" w:sz="4" w:space="0" w:color="auto"/>
              <w:right w:val="single" w:sz="4" w:space="0" w:color="auto"/>
            </w:tcBorders>
            <w:vAlign w:val="center"/>
          </w:tcPr>
          <w:p w14:paraId="423C7845" w14:textId="4F3A93F4"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142.7, 303.2</w:t>
            </w:r>
          </w:p>
        </w:tc>
        <w:tc>
          <w:tcPr>
            <w:tcW w:w="847" w:type="dxa"/>
            <w:tcBorders>
              <w:top w:val="single" w:sz="4" w:space="0" w:color="auto"/>
              <w:left w:val="single" w:sz="4" w:space="0" w:color="auto"/>
            </w:tcBorders>
            <w:vAlign w:val="center"/>
          </w:tcPr>
          <w:p w14:paraId="24DED5DF" w14:textId="154AD65A"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159</w:t>
            </w:r>
          </w:p>
        </w:tc>
        <w:tc>
          <w:tcPr>
            <w:tcW w:w="1127" w:type="dxa"/>
            <w:tcBorders>
              <w:top w:val="single" w:sz="4" w:space="0" w:color="auto"/>
            </w:tcBorders>
            <w:vAlign w:val="center"/>
          </w:tcPr>
          <w:p w14:paraId="13BF8795" w14:textId="730E04F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216.0</w:t>
            </w:r>
          </w:p>
        </w:tc>
        <w:tc>
          <w:tcPr>
            <w:tcW w:w="1414" w:type="dxa"/>
            <w:tcBorders>
              <w:top w:val="single" w:sz="4" w:space="0" w:color="auto"/>
              <w:right w:val="single" w:sz="4" w:space="0" w:color="auto"/>
            </w:tcBorders>
            <w:noWrap/>
            <w:vAlign w:val="center"/>
          </w:tcPr>
          <w:p w14:paraId="35C1221E" w14:textId="7BE0B856"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148.0, 299.6</w:t>
            </w:r>
          </w:p>
        </w:tc>
        <w:tc>
          <w:tcPr>
            <w:tcW w:w="847" w:type="dxa"/>
            <w:tcBorders>
              <w:top w:val="single" w:sz="4" w:space="0" w:color="auto"/>
              <w:left w:val="single" w:sz="4" w:space="0" w:color="auto"/>
            </w:tcBorders>
            <w:noWrap/>
            <w:vAlign w:val="center"/>
          </w:tcPr>
          <w:p w14:paraId="4D469B36" w14:textId="770CC854"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161</w:t>
            </w:r>
          </w:p>
        </w:tc>
        <w:tc>
          <w:tcPr>
            <w:tcW w:w="1127" w:type="dxa"/>
            <w:tcBorders>
              <w:top w:val="single" w:sz="4" w:space="0" w:color="auto"/>
            </w:tcBorders>
            <w:vAlign w:val="center"/>
          </w:tcPr>
          <w:p w14:paraId="28BD36F1" w14:textId="406E3FEB"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215.7</w:t>
            </w:r>
          </w:p>
        </w:tc>
        <w:tc>
          <w:tcPr>
            <w:tcW w:w="1416" w:type="dxa"/>
            <w:tcBorders>
              <w:top w:val="single" w:sz="4" w:space="0" w:color="auto"/>
              <w:right w:val="single" w:sz="4" w:space="0" w:color="auto"/>
            </w:tcBorders>
            <w:vAlign w:val="center"/>
          </w:tcPr>
          <w:p w14:paraId="7DF18A99" w14:textId="6096E885"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139.7, 307.5</w:t>
            </w:r>
          </w:p>
        </w:tc>
        <w:tc>
          <w:tcPr>
            <w:tcW w:w="1130" w:type="dxa"/>
            <w:tcBorders>
              <w:top w:val="single" w:sz="4" w:space="0" w:color="auto"/>
              <w:left w:val="single" w:sz="4" w:space="0" w:color="auto"/>
            </w:tcBorders>
            <w:noWrap/>
            <w:vAlign w:val="center"/>
          </w:tcPr>
          <w:p w14:paraId="365F01A0" w14:textId="1863217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N/A</w:t>
            </w:r>
          </w:p>
        </w:tc>
      </w:tr>
      <w:tr w:rsidR="00605A7E" w:rsidRPr="00984BE8" w14:paraId="4CD8DE87"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vAlign w:val="center"/>
          </w:tcPr>
          <w:p w14:paraId="36DDCBF7"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LP CTX </w:t>
            </w:r>
          </w:p>
          <w:p w14:paraId="7DF80280" w14:textId="75E6A449"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(µg/mmol creatinine)</w:t>
            </w:r>
          </w:p>
        </w:tc>
        <w:tc>
          <w:tcPr>
            <w:tcW w:w="845" w:type="dxa"/>
            <w:tcBorders>
              <w:left w:val="single" w:sz="4" w:space="0" w:color="auto"/>
              <w:bottom w:val="single" w:sz="4" w:space="0" w:color="auto"/>
            </w:tcBorders>
            <w:noWrap/>
            <w:vAlign w:val="center"/>
          </w:tcPr>
          <w:p w14:paraId="2E84F54B" w14:textId="2C397164"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335</w:t>
            </w:r>
          </w:p>
        </w:tc>
        <w:tc>
          <w:tcPr>
            <w:tcW w:w="987" w:type="dxa"/>
            <w:tcBorders>
              <w:bottom w:val="single" w:sz="4" w:space="0" w:color="auto"/>
            </w:tcBorders>
            <w:vAlign w:val="center"/>
          </w:tcPr>
          <w:p w14:paraId="3DC2FD69" w14:textId="32BFE05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444.5</w:t>
            </w:r>
          </w:p>
        </w:tc>
        <w:tc>
          <w:tcPr>
            <w:tcW w:w="1415" w:type="dxa"/>
            <w:tcBorders>
              <w:bottom w:val="single" w:sz="4" w:space="0" w:color="auto"/>
              <w:right w:val="single" w:sz="4" w:space="0" w:color="auto"/>
            </w:tcBorders>
            <w:vAlign w:val="center"/>
          </w:tcPr>
          <w:p w14:paraId="7C8083B3" w14:textId="060D7F36"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293.2, 660.4</w:t>
            </w:r>
          </w:p>
        </w:tc>
        <w:tc>
          <w:tcPr>
            <w:tcW w:w="847" w:type="dxa"/>
            <w:tcBorders>
              <w:left w:val="single" w:sz="4" w:space="0" w:color="auto"/>
              <w:bottom w:val="single" w:sz="4" w:space="0" w:color="auto"/>
            </w:tcBorders>
            <w:vAlign w:val="center"/>
          </w:tcPr>
          <w:p w14:paraId="69497312" w14:textId="4ED5F0CA"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176</w:t>
            </w:r>
          </w:p>
        </w:tc>
        <w:tc>
          <w:tcPr>
            <w:tcW w:w="1127" w:type="dxa"/>
            <w:tcBorders>
              <w:bottom w:val="single" w:sz="4" w:space="0" w:color="auto"/>
            </w:tcBorders>
            <w:vAlign w:val="center"/>
          </w:tcPr>
          <w:p w14:paraId="41D05BEC" w14:textId="00835BBD"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459.7</w:t>
            </w:r>
          </w:p>
        </w:tc>
        <w:tc>
          <w:tcPr>
            <w:tcW w:w="1414" w:type="dxa"/>
            <w:tcBorders>
              <w:bottom w:val="single" w:sz="4" w:space="0" w:color="auto"/>
              <w:right w:val="single" w:sz="4" w:space="0" w:color="auto"/>
            </w:tcBorders>
            <w:noWrap/>
            <w:vAlign w:val="center"/>
          </w:tcPr>
          <w:p w14:paraId="7163332A" w14:textId="4A6319C8"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333.8, 675.9</w:t>
            </w:r>
          </w:p>
        </w:tc>
        <w:tc>
          <w:tcPr>
            <w:tcW w:w="847" w:type="dxa"/>
            <w:tcBorders>
              <w:left w:val="single" w:sz="4" w:space="0" w:color="auto"/>
              <w:bottom w:val="single" w:sz="4" w:space="0" w:color="auto"/>
            </w:tcBorders>
            <w:noWrap/>
            <w:vAlign w:val="center"/>
          </w:tcPr>
          <w:p w14:paraId="05AEC893" w14:textId="56E0E95E"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159</w:t>
            </w:r>
          </w:p>
        </w:tc>
        <w:tc>
          <w:tcPr>
            <w:tcW w:w="1127" w:type="dxa"/>
            <w:tcBorders>
              <w:bottom w:val="single" w:sz="4" w:space="0" w:color="auto"/>
            </w:tcBorders>
            <w:vAlign w:val="center"/>
          </w:tcPr>
          <w:p w14:paraId="1D515BB0" w14:textId="0D65AD0B"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422.1</w:t>
            </w:r>
          </w:p>
        </w:tc>
        <w:tc>
          <w:tcPr>
            <w:tcW w:w="1416" w:type="dxa"/>
            <w:tcBorders>
              <w:bottom w:val="single" w:sz="4" w:space="0" w:color="auto"/>
              <w:right w:val="single" w:sz="4" w:space="0" w:color="auto"/>
            </w:tcBorders>
            <w:vAlign w:val="center"/>
          </w:tcPr>
          <w:p w14:paraId="55372FD3" w14:textId="10AC3612"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249.5, 633.0</w:t>
            </w:r>
          </w:p>
        </w:tc>
        <w:tc>
          <w:tcPr>
            <w:tcW w:w="1130" w:type="dxa"/>
            <w:tcBorders>
              <w:left w:val="single" w:sz="4" w:space="0" w:color="auto"/>
              <w:bottom w:val="single" w:sz="4" w:space="0" w:color="auto"/>
            </w:tcBorders>
            <w:noWrap/>
            <w:vAlign w:val="center"/>
          </w:tcPr>
          <w:p w14:paraId="41329708" w14:textId="39A3176C"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lang w:eastAsia="en-GB"/>
                <w14:textOutline w14:w="9525" w14:cap="rnd" w14:cmpd="sng" w14:algn="ctr">
                  <w14:noFill/>
                  <w14:prstDash w14:val="solid"/>
                  <w14:bevel/>
                </w14:textOutline>
              </w:rPr>
              <w:t>&lt;0.01</w:t>
            </w:r>
          </w:p>
        </w:tc>
      </w:tr>
      <w:tr w:rsidR="00605A7E" w:rsidRPr="00984BE8" w14:paraId="5F921DAF" w14:textId="77777777" w:rsidTr="00996D05">
        <w:trPr>
          <w:gridAfter w:val="1"/>
          <w:wAfter w:w="11" w:type="dxa"/>
          <w:trHeight w:val="388"/>
        </w:trPr>
        <w:tc>
          <w:tcPr>
            <w:tcW w:w="2539" w:type="dxa"/>
            <w:tcBorders>
              <w:top w:val="single" w:sz="4" w:space="0" w:color="auto"/>
              <w:bottom w:val="single" w:sz="4" w:space="0" w:color="auto"/>
              <w:right w:val="single" w:sz="4" w:space="0" w:color="auto"/>
            </w:tcBorders>
            <w:noWrap/>
            <w:vAlign w:val="center"/>
          </w:tcPr>
          <w:p w14:paraId="2AB911F6" w14:textId="77777777"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p>
        </w:tc>
        <w:tc>
          <w:tcPr>
            <w:tcW w:w="845" w:type="dxa"/>
            <w:tcBorders>
              <w:top w:val="single" w:sz="4" w:space="0" w:color="auto"/>
              <w:left w:val="single" w:sz="4" w:space="0" w:color="auto"/>
              <w:bottom w:val="single" w:sz="4" w:space="0" w:color="auto"/>
            </w:tcBorders>
            <w:noWrap/>
            <w:vAlign w:val="center"/>
          </w:tcPr>
          <w:p w14:paraId="18F2CD22" w14:textId="0389A3CC"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n</w:t>
            </w:r>
          </w:p>
        </w:tc>
        <w:tc>
          <w:tcPr>
            <w:tcW w:w="987" w:type="dxa"/>
            <w:tcBorders>
              <w:top w:val="single" w:sz="4" w:space="0" w:color="auto"/>
              <w:bottom w:val="single" w:sz="4" w:space="0" w:color="auto"/>
            </w:tcBorders>
            <w:vAlign w:val="center"/>
          </w:tcPr>
          <w:p w14:paraId="35B43EC2" w14:textId="525D8367"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Mean</w:t>
            </w:r>
          </w:p>
        </w:tc>
        <w:tc>
          <w:tcPr>
            <w:tcW w:w="1415" w:type="dxa"/>
            <w:tcBorders>
              <w:top w:val="single" w:sz="4" w:space="0" w:color="auto"/>
              <w:bottom w:val="single" w:sz="4" w:space="0" w:color="auto"/>
              <w:right w:val="single" w:sz="4" w:space="0" w:color="auto"/>
            </w:tcBorders>
            <w:vAlign w:val="center"/>
          </w:tcPr>
          <w:p w14:paraId="5ED87529" w14:textId="6886EC65"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SD</w:t>
            </w:r>
          </w:p>
        </w:tc>
        <w:tc>
          <w:tcPr>
            <w:tcW w:w="847" w:type="dxa"/>
            <w:tcBorders>
              <w:top w:val="single" w:sz="4" w:space="0" w:color="auto"/>
              <w:left w:val="single" w:sz="4" w:space="0" w:color="auto"/>
              <w:bottom w:val="single" w:sz="4" w:space="0" w:color="auto"/>
            </w:tcBorders>
            <w:vAlign w:val="center"/>
          </w:tcPr>
          <w:p w14:paraId="31139A2F" w14:textId="1B27C0B3"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580ED351" w14:textId="5F185CFB"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Mean</w:t>
            </w:r>
          </w:p>
        </w:tc>
        <w:tc>
          <w:tcPr>
            <w:tcW w:w="1414" w:type="dxa"/>
            <w:tcBorders>
              <w:top w:val="single" w:sz="4" w:space="0" w:color="auto"/>
              <w:bottom w:val="single" w:sz="4" w:space="0" w:color="auto"/>
              <w:right w:val="single" w:sz="4" w:space="0" w:color="auto"/>
            </w:tcBorders>
            <w:noWrap/>
            <w:vAlign w:val="center"/>
          </w:tcPr>
          <w:p w14:paraId="4BCDA6E3" w14:textId="44B3EDBD"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SD</w:t>
            </w:r>
          </w:p>
        </w:tc>
        <w:tc>
          <w:tcPr>
            <w:tcW w:w="847" w:type="dxa"/>
            <w:tcBorders>
              <w:top w:val="single" w:sz="4" w:space="0" w:color="auto"/>
              <w:left w:val="single" w:sz="4" w:space="0" w:color="auto"/>
              <w:bottom w:val="single" w:sz="4" w:space="0" w:color="auto"/>
            </w:tcBorders>
            <w:noWrap/>
            <w:vAlign w:val="center"/>
          </w:tcPr>
          <w:p w14:paraId="2B8831DA" w14:textId="45B43C5C"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n</w:t>
            </w:r>
          </w:p>
        </w:tc>
        <w:tc>
          <w:tcPr>
            <w:tcW w:w="1127" w:type="dxa"/>
            <w:tcBorders>
              <w:top w:val="single" w:sz="4" w:space="0" w:color="auto"/>
              <w:bottom w:val="single" w:sz="4" w:space="0" w:color="auto"/>
            </w:tcBorders>
            <w:vAlign w:val="center"/>
          </w:tcPr>
          <w:p w14:paraId="22ED3471" w14:textId="2E7C60F3"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Mean</w:t>
            </w:r>
          </w:p>
        </w:tc>
        <w:tc>
          <w:tcPr>
            <w:tcW w:w="1416" w:type="dxa"/>
            <w:tcBorders>
              <w:top w:val="single" w:sz="4" w:space="0" w:color="auto"/>
              <w:bottom w:val="single" w:sz="4" w:space="0" w:color="auto"/>
              <w:right w:val="single" w:sz="4" w:space="0" w:color="auto"/>
            </w:tcBorders>
            <w:vAlign w:val="center"/>
          </w:tcPr>
          <w:p w14:paraId="01018807" w14:textId="74A027B6"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SD</w:t>
            </w:r>
          </w:p>
        </w:tc>
        <w:tc>
          <w:tcPr>
            <w:tcW w:w="1130" w:type="dxa"/>
            <w:tcBorders>
              <w:top w:val="single" w:sz="4" w:space="0" w:color="auto"/>
              <w:left w:val="single" w:sz="4" w:space="0" w:color="auto"/>
              <w:bottom w:val="single" w:sz="4" w:space="0" w:color="auto"/>
            </w:tcBorders>
            <w:noWrap/>
            <w:vAlign w:val="center"/>
          </w:tcPr>
          <w:p w14:paraId="32CC3821" w14:textId="3F205E5D" w:rsidR="00605A7E" w:rsidRPr="00984BE8" w:rsidRDefault="00605A7E" w:rsidP="00605A7E">
            <w:pPr>
              <w:jc w:val="center"/>
              <w:rPr>
                <w:rFonts w:ascii="Times New Roman" w:hAnsi="Times New Roman"/>
                <w:lang w:eastAsia="en-GB"/>
                <w14:textOutline w14:w="9525" w14:cap="rnd" w14:cmpd="sng" w14:algn="ctr">
                  <w14:noFill/>
                  <w14:prstDash w14:val="solid"/>
                  <w14:bevel/>
                </w14:textOutline>
              </w:rPr>
            </w:pPr>
            <w:r w:rsidRPr="00984BE8">
              <w:rPr>
                <w:rFonts w:ascii="Times New Roman" w:hAnsi="Times New Roman"/>
                <w:b/>
                <w:bCs/>
                <w:lang w:eastAsia="en-GB"/>
                <w14:textOutline w14:w="9525" w14:cap="rnd" w14:cmpd="sng" w14:algn="ctr">
                  <w14:noFill/>
                  <w14:prstDash w14:val="solid"/>
                  <w14:bevel/>
                </w14:textOutline>
              </w:rPr>
              <w:t>p-value</w:t>
            </w:r>
          </w:p>
        </w:tc>
      </w:tr>
      <w:tr w:rsidR="00605A7E" w:rsidRPr="00984BE8" w14:paraId="08ABF3D8" w14:textId="77777777" w:rsidTr="00996D05">
        <w:trPr>
          <w:gridAfter w:val="1"/>
          <w:wAfter w:w="11" w:type="dxa"/>
          <w:trHeight w:val="388"/>
        </w:trPr>
        <w:tc>
          <w:tcPr>
            <w:tcW w:w="2539" w:type="dxa"/>
            <w:tcBorders>
              <w:top w:val="single" w:sz="4" w:space="0" w:color="auto"/>
              <w:bottom w:val="single" w:sz="18" w:space="0" w:color="auto"/>
              <w:right w:val="single" w:sz="4" w:space="0" w:color="auto"/>
            </w:tcBorders>
            <w:noWrap/>
            <w:vAlign w:val="center"/>
          </w:tcPr>
          <w:p w14:paraId="18D52CA4" w14:textId="47B6484F" w:rsidR="00605A7E" w:rsidRPr="00984BE8" w:rsidRDefault="00605A7E" w:rsidP="00605A7E">
            <w:pP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b/>
                <w:lang w:eastAsia="en-GB"/>
                <w14:textOutline w14:w="9525" w14:cap="rnd" w14:cmpd="sng" w14:algn="ctr">
                  <w14:noFill/>
                  <w14:prstDash w14:val="solid"/>
                  <w14:bevel/>
                </w14:textOutline>
              </w:rPr>
              <w:t xml:space="preserve">Δ CTX </w:t>
            </w:r>
            <w:r w:rsidRPr="00984BE8">
              <w:rPr>
                <w:rFonts w:ascii="Times New Roman" w:hAnsi="Times New Roman"/>
                <w:lang w:eastAsia="en-GB"/>
                <w14:textOutline w14:w="9525" w14:cap="rnd" w14:cmpd="sng" w14:algn="ctr">
                  <w14:noFill/>
                  <w14:prstDash w14:val="solid"/>
                  <w14:bevel/>
                </w14:textOutline>
              </w:rPr>
              <w:t>(z score)</w:t>
            </w:r>
          </w:p>
        </w:tc>
        <w:tc>
          <w:tcPr>
            <w:tcW w:w="845" w:type="dxa"/>
            <w:tcBorders>
              <w:top w:val="single" w:sz="4" w:space="0" w:color="auto"/>
              <w:left w:val="single" w:sz="4" w:space="0" w:color="auto"/>
              <w:bottom w:val="single" w:sz="18" w:space="0" w:color="auto"/>
            </w:tcBorders>
            <w:noWrap/>
            <w:vAlign w:val="center"/>
          </w:tcPr>
          <w:p w14:paraId="451E4FCB" w14:textId="77777777" w:rsidR="00605A7E" w:rsidRPr="00984BE8" w:rsidRDefault="00605A7E" w:rsidP="00605A7E">
            <w:pPr>
              <w:jc w:val="center"/>
              <w:rPr>
                <w:rFonts w:ascii="Times New Roman" w:hAnsi="Times New Roman"/>
                <w:b/>
                <w:lang w:eastAsia="en-GB"/>
                <w14:textOutline w14:w="9525" w14:cap="rnd" w14:cmpd="sng" w14:algn="ctr">
                  <w14:noFill/>
                  <w14:prstDash w14:val="solid"/>
                  <w14:bevel/>
                </w14:textOutline>
              </w:rPr>
            </w:pPr>
          </w:p>
        </w:tc>
        <w:tc>
          <w:tcPr>
            <w:tcW w:w="987" w:type="dxa"/>
            <w:tcBorders>
              <w:top w:val="single" w:sz="4" w:space="0" w:color="auto"/>
              <w:bottom w:val="single" w:sz="18" w:space="0" w:color="auto"/>
            </w:tcBorders>
            <w:vAlign w:val="center"/>
          </w:tcPr>
          <w:p w14:paraId="36E7EBC6" w14:textId="77777777" w:rsidR="00605A7E" w:rsidRPr="00984BE8" w:rsidRDefault="00605A7E" w:rsidP="00605A7E">
            <w:pPr>
              <w:jc w:val="center"/>
              <w:rPr>
                <w:rFonts w:ascii="Times New Roman" w:hAnsi="Times New Roman"/>
                <w:b/>
                <w:lang w:eastAsia="en-GB"/>
                <w14:textOutline w14:w="9525" w14:cap="rnd" w14:cmpd="sng" w14:algn="ctr">
                  <w14:noFill/>
                  <w14:prstDash w14:val="solid"/>
                  <w14:bevel/>
                </w14:textOutline>
              </w:rPr>
            </w:pPr>
          </w:p>
        </w:tc>
        <w:tc>
          <w:tcPr>
            <w:tcW w:w="1415" w:type="dxa"/>
            <w:tcBorders>
              <w:top w:val="single" w:sz="4" w:space="0" w:color="auto"/>
              <w:bottom w:val="single" w:sz="18" w:space="0" w:color="auto"/>
              <w:right w:val="single" w:sz="4" w:space="0" w:color="auto"/>
            </w:tcBorders>
            <w:vAlign w:val="center"/>
          </w:tcPr>
          <w:p w14:paraId="7A4CDA47" w14:textId="77777777" w:rsidR="00605A7E" w:rsidRPr="00984BE8" w:rsidRDefault="00605A7E" w:rsidP="00605A7E">
            <w:pPr>
              <w:jc w:val="center"/>
              <w:rPr>
                <w:rFonts w:ascii="Times New Roman" w:hAnsi="Times New Roman"/>
                <w:b/>
                <w:lang w:eastAsia="en-GB"/>
                <w14:textOutline w14:w="9525" w14:cap="rnd" w14:cmpd="sng" w14:algn="ctr">
                  <w14:noFill/>
                  <w14:prstDash w14:val="solid"/>
                  <w14:bevel/>
                </w14:textOutline>
              </w:rPr>
            </w:pPr>
          </w:p>
        </w:tc>
        <w:tc>
          <w:tcPr>
            <w:tcW w:w="847" w:type="dxa"/>
            <w:tcBorders>
              <w:top w:val="single" w:sz="4" w:space="0" w:color="auto"/>
              <w:left w:val="single" w:sz="4" w:space="0" w:color="auto"/>
              <w:bottom w:val="single" w:sz="18" w:space="0" w:color="auto"/>
            </w:tcBorders>
            <w:vAlign w:val="center"/>
          </w:tcPr>
          <w:p w14:paraId="715EBD57" w14:textId="3700EA4C" w:rsidR="00605A7E" w:rsidRPr="00984BE8" w:rsidRDefault="00605A7E" w:rsidP="00605A7E">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rPr>
              <w:t>126</w:t>
            </w:r>
          </w:p>
        </w:tc>
        <w:tc>
          <w:tcPr>
            <w:tcW w:w="1127" w:type="dxa"/>
            <w:tcBorders>
              <w:top w:val="single" w:sz="4" w:space="0" w:color="auto"/>
              <w:bottom w:val="single" w:sz="18" w:space="0" w:color="auto"/>
            </w:tcBorders>
            <w:vAlign w:val="center"/>
          </w:tcPr>
          <w:p w14:paraId="5A92B401" w14:textId="39293928" w:rsidR="00605A7E" w:rsidRPr="00984BE8" w:rsidRDefault="00605A7E" w:rsidP="00605A7E">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rPr>
              <w:t>0.28</w:t>
            </w:r>
          </w:p>
        </w:tc>
        <w:tc>
          <w:tcPr>
            <w:tcW w:w="1414" w:type="dxa"/>
            <w:tcBorders>
              <w:top w:val="single" w:sz="4" w:space="0" w:color="auto"/>
              <w:bottom w:val="single" w:sz="18" w:space="0" w:color="auto"/>
              <w:right w:val="single" w:sz="4" w:space="0" w:color="auto"/>
            </w:tcBorders>
            <w:noWrap/>
            <w:vAlign w:val="center"/>
          </w:tcPr>
          <w:p w14:paraId="49107EE0" w14:textId="7D827B4F" w:rsidR="00605A7E" w:rsidRPr="00984BE8" w:rsidRDefault="00605A7E" w:rsidP="00605A7E">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rPr>
              <w:t>0.89</w:t>
            </w:r>
          </w:p>
        </w:tc>
        <w:tc>
          <w:tcPr>
            <w:tcW w:w="847" w:type="dxa"/>
            <w:tcBorders>
              <w:top w:val="single" w:sz="4" w:space="0" w:color="auto"/>
              <w:left w:val="single" w:sz="4" w:space="0" w:color="auto"/>
              <w:bottom w:val="single" w:sz="18" w:space="0" w:color="auto"/>
            </w:tcBorders>
            <w:noWrap/>
            <w:vAlign w:val="center"/>
          </w:tcPr>
          <w:p w14:paraId="18E04286" w14:textId="11C1865B" w:rsidR="00605A7E" w:rsidRPr="00984BE8" w:rsidRDefault="00605A7E" w:rsidP="00605A7E">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rPr>
              <w:t>123</w:t>
            </w:r>
          </w:p>
        </w:tc>
        <w:tc>
          <w:tcPr>
            <w:tcW w:w="1127" w:type="dxa"/>
            <w:tcBorders>
              <w:top w:val="single" w:sz="4" w:space="0" w:color="auto"/>
              <w:bottom w:val="single" w:sz="18" w:space="0" w:color="auto"/>
            </w:tcBorders>
            <w:vAlign w:val="center"/>
          </w:tcPr>
          <w:p w14:paraId="6E64DEC7" w14:textId="484BFFE3" w:rsidR="00605A7E" w:rsidRPr="00984BE8" w:rsidRDefault="00605A7E" w:rsidP="00605A7E">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rPr>
              <w:t>-0.15</w:t>
            </w:r>
          </w:p>
        </w:tc>
        <w:tc>
          <w:tcPr>
            <w:tcW w:w="1416" w:type="dxa"/>
            <w:tcBorders>
              <w:top w:val="single" w:sz="4" w:space="0" w:color="auto"/>
              <w:bottom w:val="single" w:sz="18" w:space="0" w:color="auto"/>
              <w:right w:val="single" w:sz="4" w:space="0" w:color="auto"/>
            </w:tcBorders>
            <w:vAlign w:val="center"/>
          </w:tcPr>
          <w:p w14:paraId="2EC358CD" w14:textId="26A49576" w:rsidR="00605A7E" w:rsidRPr="00984BE8" w:rsidRDefault="00605A7E" w:rsidP="00605A7E">
            <w:pPr>
              <w:jc w:val="center"/>
              <w:rPr>
                <w:rFonts w:ascii="Times New Roman" w:hAnsi="Times New Roman"/>
                <w:b/>
                <w:lang w:eastAsia="en-GB"/>
                <w14:textOutline w14:w="9525" w14:cap="rnd" w14:cmpd="sng" w14:algn="ctr">
                  <w14:noFill/>
                  <w14:prstDash w14:val="solid"/>
                  <w14:bevel/>
                </w14:textOutline>
              </w:rPr>
            </w:pPr>
            <w:r w:rsidRPr="00984BE8">
              <w:rPr>
                <w:rFonts w:ascii="Times New Roman" w:hAnsi="Times New Roman"/>
              </w:rPr>
              <w:t>1.04</w:t>
            </w:r>
          </w:p>
        </w:tc>
        <w:tc>
          <w:tcPr>
            <w:tcW w:w="1130" w:type="dxa"/>
            <w:tcBorders>
              <w:top w:val="single" w:sz="4" w:space="0" w:color="auto"/>
              <w:left w:val="single" w:sz="4" w:space="0" w:color="auto"/>
              <w:bottom w:val="single" w:sz="18" w:space="0" w:color="auto"/>
            </w:tcBorders>
            <w:noWrap/>
            <w:vAlign w:val="center"/>
          </w:tcPr>
          <w:p w14:paraId="17328884" w14:textId="13069C39" w:rsidR="00605A7E" w:rsidRPr="00984BE8" w:rsidRDefault="00605A7E" w:rsidP="00605A7E">
            <w:pPr>
              <w:jc w:val="center"/>
              <w:rPr>
                <w:rFonts w:ascii="Times New Roman" w:hAnsi="Times New Roman"/>
                <w:b/>
                <w:bCs/>
                <w:lang w:eastAsia="en-GB"/>
                <w14:textOutline w14:w="9525" w14:cap="rnd" w14:cmpd="sng" w14:algn="ctr">
                  <w14:noFill/>
                  <w14:prstDash w14:val="solid"/>
                  <w14:bevel/>
                </w14:textOutline>
              </w:rPr>
            </w:pPr>
            <w:r w:rsidRPr="00984BE8">
              <w:rPr>
                <w:rFonts w:ascii="Times New Roman" w:hAnsi="Times New Roman"/>
              </w:rPr>
              <w:t>&lt;0.01</w:t>
            </w:r>
          </w:p>
        </w:tc>
      </w:tr>
    </w:tbl>
    <w:p w14:paraId="79FF377B" w14:textId="77777777" w:rsidR="00291853" w:rsidRDefault="00291853" w:rsidP="004D64AB">
      <w:pPr>
        <w:rPr>
          <w:rFonts w:ascii="Times New Roman" w:hAnsi="Times New Roman" w:cs="Times New Roman"/>
          <w:iCs/>
        </w:rPr>
      </w:pPr>
      <w:bookmarkStart w:id="58" w:name="_Hlk72508924"/>
    </w:p>
    <w:p w14:paraId="13E37F91" w14:textId="0D39B5C6" w:rsidR="004D64AB" w:rsidRDefault="004D64AB" w:rsidP="004D64AB">
      <w:pPr>
        <w:rPr>
          <w:rFonts w:ascii="Times New Roman" w:hAnsi="Times New Roman" w:cs="Times New Roman"/>
        </w:rPr>
      </w:pPr>
      <w:r w:rsidRPr="00984BE8">
        <w:rPr>
          <w:rFonts w:ascii="Times New Roman" w:hAnsi="Times New Roman" w:cs="Times New Roman"/>
          <w:iCs/>
        </w:rPr>
        <w:t xml:space="preserve">p-values represent outcomes of tests for differences between the placebo group and vitamin D supplemented group (Rank Sum tests for LP CTX, t tests for </w:t>
      </w:r>
      <w:r w:rsidRPr="00984BE8">
        <w:rPr>
          <w:rFonts w:ascii="Times New Roman" w:hAnsi="Times New Roman"/>
          <w:lang w:eastAsia="en-GB"/>
          <w14:textOutline w14:w="9525" w14:cap="rnd" w14:cmpd="sng" w14:algn="ctr">
            <w14:noFill/>
            <w14:prstDash w14:val="solid"/>
            <w14:bevel/>
          </w14:textOutline>
        </w:rPr>
        <w:t>Δ CTX (z score)</w:t>
      </w:r>
      <w:r w:rsidRPr="00984BE8">
        <w:rPr>
          <w:rFonts w:ascii="Times New Roman" w:hAnsi="Times New Roman" w:cs="Times New Roman"/>
          <w:iCs/>
        </w:rPr>
        <w:t xml:space="preserve">). EP = 14 weeks’ gestation; LP = 34 weeks’ gestation; </w:t>
      </w:r>
      <w:r w:rsidRPr="00984BE8">
        <w:rPr>
          <w:rFonts w:ascii="Times New Roman" w:hAnsi="Times New Roman" w:cs="Times New Roman"/>
        </w:rPr>
        <w:t>ΔCTX = conditional change in CTX (LP CTX adjusted for EP CTX), SD.</w:t>
      </w:r>
      <w:bookmarkEnd w:id="58"/>
    </w:p>
    <w:p w14:paraId="0CCE42C4" w14:textId="77777777" w:rsidR="009D3FAF" w:rsidRPr="00984BE8" w:rsidRDefault="009D3FAF" w:rsidP="004D64AB">
      <w:pPr>
        <w:rPr>
          <w:rFonts w:ascii="Times New Roman" w:hAnsi="Times New Roman" w:cs="Times New Roman"/>
          <w:iCs/>
        </w:rPr>
      </w:pPr>
    </w:p>
    <w:p w14:paraId="5C612D01" w14:textId="77777777" w:rsidR="00291853" w:rsidRDefault="00291853">
      <w:pPr>
        <w:rPr>
          <w:rFonts w:ascii="Times New Roman" w:hAnsi="Times New Roman" w:cs="Times New Roman"/>
          <w:b/>
        </w:rPr>
      </w:pPr>
      <w:r>
        <w:rPr>
          <w:rFonts w:ascii="Times New Roman" w:hAnsi="Times New Roman" w:cs="Times New Roman"/>
          <w:b/>
        </w:rPr>
        <w:br w:type="page"/>
      </w:r>
    </w:p>
    <w:p w14:paraId="19A1A5C2" w14:textId="4F005F9F" w:rsidR="004D64AB" w:rsidRPr="00984BE8" w:rsidRDefault="004D64AB" w:rsidP="004D64AB">
      <w:pPr>
        <w:rPr>
          <w:rFonts w:ascii="Times New Roman" w:hAnsi="Times New Roman" w:cs="Times New Roman"/>
          <w:b/>
        </w:rPr>
      </w:pPr>
      <w:r w:rsidRPr="00984BE8">
        <w:rPr>
          <w:rFonts w:ascii="Times New Roman" w:hAnsi="Times New Roman" w:cs="Times New Roman"/>
          <w:b/>
        </w:rPr>
        <w:t xml:space="preserve">Table 3: </w:t>
      </w:r>
      <w:r w:rsidRPr="00984BE8">
        <w:rPr>
          <w:rFonts w:ascii="Times New Roman" w:hAnsi="Times New Roman" w:cs="Times New Roman"/>
        </w:rPr>
        <w:t>Univariate maternal determinants of CTX in early and late pregnancy (Fisher-Yates Scores), standard deviation increase per unit change in maternal predictor, in those with both an early and late pregnancy measure.</w:t>
      </w:r>
    </w:p>
    <w:tbl>
      <w:tblPr>
        <w:tblStyle w:val="PlainTable59"/>
        <w:tblpPr w:leftFromText="180" w:rightFromText="180" w:vertAnchor="text" w:horzAnchor="margin" w:tblpY="60"/>
        <w:tblW w:w="5046" w:type="pct"/>
        <w:tblLayout w:type="fixed"/>
        <w:tblLook w:val="04A0" w:firstRow="1" w:lastRow="0" w:firstColumn="1" w:lastColumn="0" w:noHBand="0" w:noVBand="1"/>
      </w:tblPr>
      <w:tblGrid>
        <w:gridCol w:w="2121"/>
        <w:gridCol w:w="3522"/>
        <w:gridCol w:w="4243"/>
        <w:gridCol w:w="4200"/>
      </w:tblGrid>
      <w:tr w:rsidR="00984BE8" w:rsidRPr="00984BE8" w14:paraId="4452E075" w14:textId="77777777" w:rsidTr="005339F3">
        <w:trPr>
          <w:cnfStyle w:val="100000000000" w:firstRow="1" w:lastRow="0" w:firstColumn="0" w:lastColumn="0" w:oddVBand="0" w:evenVBand="0" w:oddHBand="0" w:evenHBand="0" w:firstRowFirstColumn="0" w:firstRowLastColumn="0" w:lastRowFirstColumn="0" w:lastRowLastColumn="0"/>
          <w:trHeight w:val="699"/>
        </w:trPr>
        <w:tc>
          <w:tcPr>
            <w:cnfStyle w:val="001000000100" w:firstRow="0" w:lastRow="0" w:firstColumn="1" w:lastColumn="0" w:oddVBand="0" w:evenVBand="0" w:oddHBand="0" w:evenHBand="0" w:firstRowFirstColumn="1" w:firstRowLastColumn="0" w:lastRowFirstColumn="0" w:lastRowLastColumn="0"/>
            <w:tcW w:w="753" w:type="pct"/>
            <w:tcBorders>
              <w:top w:val="single" w:sz="12" w:space="0" w:color="auto"/>
              <w:right w:val="single" w:sz="4" w:space="0" w:color="auto"/>
            </w:tcBorders>
            <w:shd w:val="clear" w:color="auto" w:fill="auto"/>
            <w:noWrap/>
            <w:vAlign w:val="center"/>
            <w:hideMark/>
          </w:tcPr>
          <w:p w14:paraId="6960D346" w14:textId="77777777" w:rsidR="004D64AB" w:rsidRPr="00984BE8" w:rsidRDefault="004D64AB" w:rsidP="00122C39">
            <w:pPr>
              <w:jc w:val="left"/>
              <w:rPr>
                <w:rFonts w:ascii="Times New Roman" w:hAnsi="Times New Roman"/>
                <w:b/>
                <w:i w:val="0"/>
                <w:iCs w:val="0"/>
                <w:sz w:val="18"/>
                <w:szCs w:val="18"/>
              </w:rPr>
            </w:pPr>
          </w:p>
        </w:tc>
        <w:tc>
          <w:tcPr>
            <w:tcW w:w="1250" w:type="pct"/>
            <w:tcBorders>
              <w:top w:val="single" w:sz="12" w:space="0" w:color="auto"/>
              <w:right w:val="single" w:sz="4" w:space="0" w:color="auto"/>
            </w:tcBorders>
          </w:tcPr>
          <w:p w14:paraId="42960F6D" w14:textId="77777777" w:rsidR="004D64AB" w:rsidRPr="005339F3"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iCs w:val="0"/>
                <w:sz w:val="18"/>
                <w:szCs w:val="18"/>
              </w:rPr>
            </w:pPr>
            <w:r w:rsidRPr="005339F3">
              <w:rPr>
                <w:rFonts w:ascii="Times New Roman" w:hAnsi="Times New Roman"/>
                <w:b/>
                <w:i w:val="0"/>
                <w:iCs w:val="0"/>
                <w:sz w:val="18"/>
                <w:szCs w:val="18"/>
              </w:rPr>
              <w:t>EP CTX</w:t>
            </w:r>
          </w:p>
          <w:p w14:paraId="11DAB120" w14:textId="77777777" w:rsidR="004D64AB" w:rsidRPr="005339F3"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iCs w:val="0"/>
                <w:sz w:val="18"/>
                <w:szCs w:val="18"/>
              </w:rPr>
            </w:pPr>
            <w:r w:rsidRPr="005339F3">
              <w:rPr>
                <w:rFonts w:ascii="Times New Roman" w:hAnsi="Times New Roman"/>
                <w:b/>
                <w:i w:val="0"/>
                <w:iCs w:val="0"/>
                <w:sz w:val="18"/>
                <w:szCs w:val="18"/>
              </w:rPr>
              <w:t>(14 weeks’ gestation)</w:t>
            </w:r>
          </w:p>
        </w:tc>
        <w:tc>
          <w:tcPr>
            <w:tcW w:w="1506" w:type="pct"/>
            <w:tcBorders>
              <w:top w:val="single" w:sz="12" w:space="0" w:color="auto"/>
              <w:bottom w:val="single" w:sz="4" w:space="0" w:color="auto"/>
              <w:right w:val="single" w:sz="4" w:space="0" w:color="auto"/>
            </w:tcBorders>
          </w:tcPr>
          <w:p w14:paraId="0DC9DB04" w14:textId="77777777" w:rsidR="004D64AB" w:rsidRPr="005339F3"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iCs w:val="0"/>
                <w:sz w:val="18"/>
                <w:szCs w:val="18"/>
              </w:rPr>
            </w:pPr>
            <w:r w:rsidRPr="005339F3">
              <w:rPr>
                <w:rFonts w:ascii="Times New Roman" w:hAnsi="Times New Roman"/>
                <w:b/>
                <w:i w:val="0"/>
                <w:iCs w:val="0"/>
                <w:sz w:val="18"/>
                <w:szCs w:val="18"/>
              </w:rPr>
              <w:t xml:space="preserve">LP CTX </w:t>
            </w:r>
            <w:r w:rsidRPr="005339F3">
              <w:rPr>
                <w:rFonts w:ascii="Times New Roman" w:hAnsi="Times New Roman"/>
                <w:b/>
                <w:i w:val="0"/>
                <w:iCs w:val="0"/>
                <w:sz w:val="18"/>
                <w:szCs w:val="18"/>
                <w:vertAlign w:val="superscript"/>
              </w:rPr>
              <w:t>1</w:t>
            </w:r>
          </w:p>
          <w:p w14:paraId="13E3D962" w14:textId="77777777" w:rsidR="004D64AB" w:rsidRPr="005339F3"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iCs w:val="0"/>
                <w:sz w:val="18"/>
                <w:szCs w:val="18"/>
              </w:rPr>
            </w:pPr>
            <w:r w:rsidRPr="005339F3">
              <w:rPr>
                <w:rFonts w:ascii="Times New Roman" w:hAnsi="Times New Roman"/>
                <w:b/>
                <w:i w:val="0"/>
                <w:iCs w:val="0"/>
                <w:sz w:val="18"/>
                <w:szCs w:val="18"/>
              </w:rPr>
              <w:t>(34 weeks’ gestation)</w:t>
            </w:r>
          </w:p>
        </w:tc>
        <w:tc>
          <w:tcPr>
            <w:tcW w:w="1491" w:type="pct"/>
            <w:tcBorders>
              <w:top w:val="single" w:sz="12" w:space="0" w:color="auto"/>
              <w:left w:val="single" w:sz="4" w:space="0" w:color="auto"/>
              <w:bottom w:val="single" w:sz="4" w:space="0" w:color="auto"/>
            </w:tcBorders>
            <w:shd w:val="clear" w:color="auto" w:fill="FFFFFF" w:themeFill="background1"/>
          </w:tcPr>
          <w:p w14:paraId="27174F88" w14:textId="77777777" w:rsidR="004D64AB" w:rsidRPr="005339F3"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iCs w:val="0"/>
                <w:sz w:val="18"/>
                <w:szCs w:val="18"/>
              </w:rPr>
            </w:pPr>
            <w:r w:rsidRPr="005339F3">
              <w:rPr>
                <w:rFonts w:ascii="Times New Roman" w:hAnsi="Times New Roman"/>
                <w:b/>
                <w:i w:val="0"/>
                <w:iCs w:val="0"/>
                <w:sz w:val="18"/>
                <w:szCs w:val="18"/>
              </w:rPr>
              <w:t xml:space="preserve">Δ CTX </w:t>
            </w:r>
            <w:r w:rsidRPr="005339F3">
              <w:rPr>
                <w:rFonts w:ascii="Times New Roman" w:hAnsi="Times New Roman"/>
                <w:b/>
                <w:i w:val="0"/>
                <w:iCs w:val="0"/>
                <w:sz w:val="18"/>
                <w:szCs w:val="18"/>
                <w:vertAlign w:val="superscript"/>
              </w:rPr>
              <w:t>1, 3</w:t>
            </w:r>
          </w:p>
        </w:tc>
      </w:tr>
    </w:tbl>
    <w:tbl>
      <w:tblPr>
        <w:tblStyle w:val="PlainTable59"/>
        <w:tblpPr w:leftFromText="64" w:rightFromText="64" w:vertAnchor="text" w:horzAnchor="margin" w:tblpY="21"/>
        <w:tblW w:w="5046" w:type="pct"/>
        <w:tblLayout w:type="fixed"/>
        <w:tblCellMar>
          <w:left w:w="38" w:type="dxa"/>
          <w:right w:w="38" w:type="dxa"/>
        </w:tblCellMar>
        <w:tblLook w:val="04A0" w:firstRow="1" w:lastRow="0" w:firstColumn="1" w:lastColumn="0" w:noHBand="0" w:noVBand="1"/>
      </w:tblPr>
      <w:tblGrid>
        <w:gridCol w:w="2121"/>
        <w:gridCol w:w="566"/>
        <w:gridCol w:w="707"/>
        <w:gridCol w:w="1386"/>
        <w:gridCol w:w="862"/>
        <w:gridCol w:w="854"/>
        <w:gridCol w:w="856"/>
        <w:gridCol w:w="1400"/>
        <w:gridCol w:w="1133"/>
        <w:gridCol w:w="704"/>
        <w:gridCol w:w="1130"/>
        <w:gridCol w:w="1395"/>
        <w:gridCol w:w="972"/>
      </w:tblGrid>
      <w:tr w:rsidR="002C05F1" w:rsidRPr="00984BE8" w14:paraId="0E972BFC" w14:textId="77777777" w:rsidTr="00122C39">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753" w:type="pct"/>
            <w:tcBorders>
              <w:top w:val="single" w:sz="2" w:space="0" w:color="7F7F7F"/>
              <w:bottom w:val="single" w:sz="2" w:space="0" w:color="auto"/>
              <w:right w:val="single" w:sz="2" w:space="0" w:color="auto"/>
            </w:tcBorders>
            <w:shd w:val="clear" w:color="auto" w:fill="auto"/>
            <w:noWrap/>
            <w:vAlign w:val="center"/>
            <w:hideMark/>
          </w:tcPr>
          <w:p w14:paraId="3A79D05B" w14:textId="77777777" w:rsidR="004D64AB" w:rsidRPr="00984BE8" w:rsidRDefault="004D64AB" w:rsidP="00122C39">
            <w:pPr>
              <w:jc w:val="left"/>
              <w:rPr>
                <w:rFonts w:ascii="Times New Roman" w:hAnsi="Times New Roman"/>
                <w:b/>
                <w:i w:val="0"/>
                <w:iCs w:val="0"/>
                <w:sz w:val="18"/>
                <w:szCs w:val="18"/>
              </w:rPr>
            </w:pPr>
            <w:r w:rsidRPr="00984BE8">
              <w:rPr>
                <w:rFonts w:ascii="Times New Roman" w:hAnsi="Times New Roman"/>
                <w:b/>
                <w:sz w:val="18"/>
                <w:szCs w:val="18"/>
              </w:rPr>
              <w:t>Exposure</w:t>
            </w:r>
          </w:p>
        </w:tc>
        <w:tc>
          <w:tcPr>
            <w:tcW w:w="201" w:type="pct"/>
            <w:tcBorders>
              <w:top w:val="single" w:sz="2" w:space="0" w:color="7F7F7F"/>
              <w:left w:val="single" w:sz="2" w:space="0" w:color="auto"/>
              <w:bottom w:val="single" w:sz="2" w:space="0" w:color="auto"/>
            </w:tcBorders>
            <w:shd w:val="clear" w:color="auto" w:fill="FFFFFF" w:themeFill="background1"/>
            <w:vAlign w:val="center"/>
          </w:tcPr>
          <w:p w14:paraId="6E3B0374"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n</w:t>
            </w:r>
          </w:p>
        </w:tc>
        <w:tc>
          <w:tcPr>
            <w:tcW w:w="251" w:type="pct"/>
            <w:tcBorders>
              <w:bottom w:val="single" w:sz="2" w:space="0" w:color="auto"/>
            </w:tcBorders>
            <w:shd w:val="clear" w:color="auto" w:fill="auto"/>
            <w:noWrap/>
            <w:vAlign w:val="center"/>
            <w:hideMark/>
          </w:tcPr>
          <w:p w14:paraId="69007585"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vertAlign w:val="superscript"/>
              </w:rPr>
            </w:pPr>
            <w:r w:rsidRPr="00984BE8">
              <w:rPr>
                <w:rFonts w:ascii="Times New Roman" w:hAnsi="Times New Roman"/>
                <w:b/>
                <w:sz w:val="18"/>
                <w:szCs w:val="18"/>
              </w:rPr>
              <w:t xml:space="preserve">β </w:t>
            </w:r>
            <w:r w:rsidRPr="00984BE8">
              <w:rPr>
                <w:rFonts w:ascii="Times New Roman" w:hAnsi="Times New Roman"/>
                <w:b/>
                <w:sz w:val="18"/>
                <w:szCs w:val="18"/>
                <w:vertAlign w:val="superscript"/>
              </w:rPr>
              <w:t>2</w:t>
            </w:r>
          </w:p>
        </w:tc>
        <w:tc>
          <w:tcPr>
            <w:tcW w:w="492" w:type="pct"/>
            <w:tcBorders>
              <w:top w:val="single" w:sz="2" w:space="0" w:color="auto"/>
              <w:bottom w:val="single" w:sz="2" w:space="0" w:color="auto"/>
            </w:tcBorders>
            <w:shd w:val="clear" w:color="auto" w:fill="auto"/>
            <w:noWrap/>
            <w:vAlign w:val="center"/>
            <w:hideMark/>
          </w:tcPr>
          <w:p w14:paraId="51A95D3C"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95% CI</w:t>
            </w:r>
          </w:p>
        </w:tc>
        <w:tc>
          <w:tcPr>
            <w:tcW w:w="306" w:type="pct"/>
            <w:tcBorders>
              <w:top w:val="single" w:sz="2" w:space="0" w:color="auto"/>
              <w:bottom w:val="single" w:sz="2" w:space="0" w:color="auto"/>
              <w:right w:val="single" w:sz="2" w:space="0" w:color="auto"/>
            </w:tcBorders>
            <w:shd w:val="clear" w:color="auto" w:fill="auto"/>
            <w:noWrap/>
            <w:vAlign w:val="center"/>
            <w:hideMark/>
          </w:tcPr>
          <w:p w14:paraId="696AB28B"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p-value</w:t>
            </w:r>
          </w:p>
        </w:tc>
        <w:tc>
          <w:tcPr>
            <w:tcW w:w="303" w:type="pct"/>
            <w:tcBorders>
              <w:left w:val="single" w:sz="2" w:space="0" w:color="auto"/>
              <w:bottom w:val="single" w:sz="2" w:space="0" w:color="auto"/>
            </w:tcBorders>
            <w:shd w:val="clear" w:color="auto" w:fill="FFFFFF" w:themeFill="background1"/>
            <w:vAlign w:val="center"/>
          </w:tcPr>
          <w:p w14:paraId="3D505FFA"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n</w:t>
            </w:r>
          </w:p>
        </w:tc>
        <w:tc>
          <w:tcPr>
            <w:tcW w:w="304" w:type="pct"/>
            <w:tcBorders>
              <w:bottom w:val="single" w:sz="2" w:space="0" w:color="auto"/>
            </w:tcBorders>
            <w:shd w:val="clear" w:color="auto" w:fill="auto"/>
            <w:noWrap/>
            <w:vAlign w:val="center"/>
            <w:hideMark/>
          </w:tcPr>
          <w:p w14:paraId="4F7EDFB9"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vertAlign w:val="superscript"/>
              </w:rPr>
            </w:pPr>
            <w:r w:rsidRPr="00984BE8">
              <w:rPr>
                <w:rFonts w:ascii="Times New Roman" w:hAnsi="Times New Roman"/>
                <w:b/>
                <w:sz w:val="18"/>
                <w:szCs w:val="18"/>
              </w:rPr>
              <w:t xml:space="preserve">β </w:t>
            </w:r>
            <w:r w:rsidRPr="00984BE8">
              <w:rPr>
                <w:rFonts w:ascii="Times New Roman" w:hAnsi="Times New Roman"/>
                <w:b/>
                <w:sz w:val="18"/>
                <w:szCs w:val="18"/>
                <w:vertAlign w:val="superscript"/>
              </w:rPr>
              <w:t>2</w:t>
            </w:r>
          </w:p>
        </w:tc>
        <w:tc>
          <w:tcPr>
            <w:tcW w:w="497" w:type="pct"/>
            <w:tcBorders>
              <w:top w:val="single" w:sz="2" w:space="0" w:color="auto"/>
              <w:left w:val="nil"/>
              <w:bottom w:val="single" w:sz="2" w:space="0" w:color="auto"/>
            </w:tcBorders>
            <w:shd w:val="clear" w:color="auto" w:fill="auto"/>
            <w:noWrap/>
            <w:vAlign w:val="center"/>
            <w:hideMark/>
          </w:tcPr>
          <w:p w14:paraId="5159973F"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95% CI</w:t>
            </w:r>
          </w:p>
        </w:tc>
        <w:tc>
          <w:tcPr>
            <w:tcW w:w="402" w:type="pct"/>
            <w:tcBorders>
              <w:top w:val="single" w:sz="2" w:space="0" w:color="auto"/>
              <w:bottom w:val="single" w:sz="2" w:space="0" w:color="auto"/>
              <w:right w:val="single" w:sz="2" w:space="0" w:color="auto"/>
            </w:tcBorders>
            <w:shd w:val="clear" w:color="auto" w:fill="auto"/>
            <w:noWrap/>
            <w:vAlign w:val="center"/>
            <w:hideMark/>
          </w:tcPr>
          <w:p w14:paraId="750C19F6"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p-value</w:t>
            </w:r>
          </w:p>
        </w:tc>
        <w:tc>
          <w:tcPr>
            <w:tcW w:w="250" w:type="pct"/>
            <w:tcBorders>
              <w:top w:val="single" w:sz="2" w:space="0" w:color="auto"/>
              <w:bottom w:val="single" w:sz="2" w:space="0" w:color="auto"/>
            </w:tcBorders>
            <w:shd w:val="clear" w:color="auto" w:fill="FFFFFF" w:themeFill="background1"/>
            <w:vAlign w:val="center"/>
          </w:tcPr>
          <w:p w14:paraId="6C4CD68B"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n</w:t>
            </w:r>
          </w:p>
        </w:tc>
        <w:tc>
          <w:tcPr>
            <w:tcW w:w="401" w:type="pct"/>
            <w:tcBorders>
              <w:top w:val="single" w:sz="2" w:space="0" w:color="auto"/>
              <w:left w:val="nil"/>
              <w:bottom w:val="single" w:sz="2" w:space="0" w:color="auto"/>
            </w:tcBorders>
            <w:shd w:val="clear" w:color="auto" w:fill="FFFFFF" w:themeFill="background1"/>
            <w:vAlign w:val="center"/>
          </w:tcPr>
          <w:p w14:paraId="5ACF8D27"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β</w:t>
            </w:r>
          </w:p>
        </w:tc>
        <w:tc>
          <w:tcPr>
            <w:tcW w:w="495" w:type="pct"/>
            <w:tcBorders>
              <w:top w:val="single" w:sz="2" w:space="0" w:color="auto"/>
              <w:bottom w:val="single" w:sz="2" w:space="0" w:color="auto"/>
            </w:tcBorders>
            <w:shd w:val="clear" w:color="auto" w:fill="FFFFFF" w:themeFill="background1"/>
            <w:vAlign w:val="center"/>
          </w:tcPr>
          <w:p w14:paraId="6766F858"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95% CI</w:t>
            </w:r>
          </w:p>
        </w:tc>
        <w:tc>
          <w:tcPr>
            <w:tcW w:w="345" w:type="pct"/>
            <w:tcBorders>
              <w:top w:val="single" w:sz="2" w:space="0" w:color="auto"/>
              <w:bottom w:val="single" w:sz="2" w:space="0" w:color="auto"/>
            </w:tcBorders>
            <w:shd w:val="clear" w:color="auto" w:fill="FFFFFF" w:themeFill="background1"/>
            <w:vAlign w:val="center"/>
          </w:tcPr>
          <w:p w14:paraId="74522660"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984BE8">
              <w:rPr>
                <w:rFonts w:ascii="Times New Roman" w:hAnsi="Times New Roman"/>
                <w:b/>
                <w:sz w:val="18"/>
                <w:szCs w:val="18"/>
              </w:rPr>
              <w:t>p-value</w:t>
            </w:r>
          </w:p>
        </w:tc>
      </w:tr>
    </w:tbl>
    <w:tbl>
      <w:tblPr>
        <w:tblStyle w:val="PlainTable59"/>
        <w:tblpPr w:leftFromText="180" w:rightFromText="180" w:vertAnchor="text" w:horzAnchor="margin" w:tblpY="60"/>
        <w:tblW w:w="5046" w:type="pct"/>
        <w:tblLayout w:type="fixed"/>
        <w:tblLook w:val="04A0" w:firstRow="1" w:lastRow="0" w:firstColumn="1" w:lastColumn="0" w:noHBand="0" w:noVBand="1"/>
      </w:tblPr>
      <w:tblGrid>
        <w:gridCol w:w="2121"/>
        <w:gridCol w:w="566"/>
        <w:gridCol w:w="707"/>
        <w:gridCol w:w="1386"/>
        <w:gridCol w:w="862"/>
        <w:gridCol w:w="854"/>
        <w:gridCol w:w="856"/>
        <w:gridCol w:w="1400"/>
        <w:gridCol w:w="1133"/>
        <w:gridCol w:w="704"/>
        <w:gridCol w:w="1130"/>
        <w:gridCol w:w="1395"/>
        <w:gridCol w:w="972"/>
      </w:tblGrid>
      <w:tr w:rsidR="002C05F1" w:rsidRPr="00984BE8" w14:paraId="07A09C8F" w14:textId="77777777" w:rsidTr="00122C39">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753" w:type="pct"/>
            <w:tcBorders>
              <w:top w:val="single" w:sz="4" w:space="0" w:color="auto"/>
              <w:right w:val="single" w:sz="4" w:space="0" w:color="auto"/>
            </w:tcBorders>
            <w:shd w:val="clear" w:color="auto" w:fill="auto"/>
            <w:noWrap/>
            <w:vAlign w:val="center"/>
            <w:hideMark/>
          </w:tcPr>
          <w:p w14:paraId="587F26CE"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Maternal age (years)</w:t>
            </w:r>
          </w:p>
        </w:tc>
        <w:tc>
          <w:tcPr>
            <w:tcW w:w="201" w:type="pct"/>
            <w:tcBorders>
              <w:top w:val="single" w:sz="4" w:space="0" w:color="auto"/>
              <w:left w:val="single" w:sz="4" w:space="0" w:color="auto"/>
            </w:tcBorders>
            <w:shd w:val="clear" w:color="auto" w:fill="FFFFFF" w:themeFill="background1"/>
            <w:vAlign w:val="center"/>
          </w:tcPr>
          <w:p w14:paraId="210098E2"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493</w:t>
            </w:r>
          </w:p>
        </w:tc>
        <w:tc>
          <w:tcPr>
            <w:tcW w:w="251" w:type="pct"/>
            <w:tcBorders>
              <w:top w:val="single" w:sz="4" w:space="0" w:color="auto"/>
              <w:left w:val="nil"/>
            </w:tcBorders>
            <w:shd w:val="clear" w:color="auto" w:fill="auto"/>
            <w:noWrap/>
            <w:vAlign w:val="center"/>
          </w:tcPr>
          <w:p w14:paraId="2EF5ED18"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-0.03</w:t>
            </w:r>
          </w:p>
        </w:tc>
        <w:tc>
          <w:tcPr>
            <w:tcW w:w="492" w:type="pct"/>
            <w:tcBorders>
              <w:top w:val="single" w:sz="4" w:space="0" w:color="auto"/>
            </w:tcBorders>
            <w:shd w:val="clear" w:color="auto" w:fill="auto"/>
            <w:noWrap/>
            <w:vAlign w:val="center"/>
          </w:tcPr>
          <w:p w14:paraId="2B958723"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(-0.05,-0.01)</w:t>
            </w:r>
          </w:p>
        </w:tc>
        <w:tc>
          <w:tcPr>
            <w:tcW w:w="306" w:type="pct"/>
            <w:tcBorders>
              <w:top w:val="single" w:sz="4" w:space="0" w:color="auto"/>
              <w:right w:val="single" w:sz="4" w:space="0" w:color="auto"/>
            </w:tcBorders>
            <w:shd w:val="clear" w:color="auto" w:fill="auto"/>
            <w:noWrap/>
            <w:vAlign w:val="center"/>
          </w:tcPr>
          <w:p w14:paraId="226E2641"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&lt;0.001</w:t>
            </w:r>
          </w:p>
        </w:tc>
        <w:tc>
          <w:tcPr>
            <w:tcW w:w="303" w:type="pct"/>
            <w:tcBorders>
              <w:top w:val="single" w:sz="4" w:space="0" w:color="auto"/>
              <w:left w:val="single" w:sz="4" w:space="0" w:color="auto"/>
            </w:tcBorders>
            <w:shd w:val="clear" w:color="auto" w:fill="FFFFFF" w:themeFill="background1"/>
            <w:vAlign w:val="center"/>
          </w:tcPr>
          <w:p w14:paraId="76BE4B99"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469</w:t>
            </w:r>
          </w:p>
        </w:tc>
        <w:tc>
          <w:tcPr>
            <w:tcW w:w="304" w:type="pct"/>
            <w:tcBorders>
              <w:top w:val="single" w:sz="4" w:space="0" w:color="auto"/>
              <w:left w:val="nil"/>
              <w:right w:val="nil"/>
            </w:tcBorders>
            <w:shd w:val="clear" w:color="auto" w:fill="auto"/>
            <w:noWrap/>
            <w:vAlign w:val="center"/>
          </w:tcPr>
          <w:p w14:paraId="7D67316D"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-0.03</w:t>
            </w:r>
          </w:p>
        </w:tc>
        <w:tc>
          <w:tcPr>
            <w:tcW w:w="497" w:type="pct"/>
            <w:tcBorders>
              <w:top w:val="single" w:sz="4" w:space="0" w:color="auto"/>
            </w:tcBorders>
            <w:shd w:val="clear" w:color="auto" w:fill="auto"/>
            <w:noWrap/>
            <w:vAlign w:val="center"/>
          </w:tcPr>
          <w:p w14:paraId="7AE024BF"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(-0.04,-0.01)</w:t>
            </w:r>
          </w:p>
        </w:tc>
        <w:tc>
          <w:tcPr>
            <w:tcW w:w="402" w:type="pct"/>
            <w:tcBorders>
              <w:top w:val="single" w:sz="4" w:space="0" w:color="auto"/>
              <w:left w:val="nil"/>
              <w:bottom w:val="nil"/>
              <w:right w:val="single" w:sz="4" w:space="0" w:color="auto"/>
            </w:tcBorders>
            <w:shd w:val="clear" w:color="auto" w:fill="auto"/>
            <w:noWrap/>
            <w:vAlign w:val="center"/>
          </w:tcPr>
          <w:p w14:paraId="03EEA0DC"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w:t>
            </w:r>
          </w:p>
        </w:tc>
        <w:tc>
          <w:tcPr>
            <w:tcW w:w="250" w:type="pct"/>
            <w:tcBorders>
              <w:top w:val="single" w:sz="4" w:space="0" w:color="auto"/>
              <w:left w:val="single" w:sz="4" w:space="0" w:color="auto"/>
            </w:tcBorders>
            <w:shd w:val="clear" w:color="auto" w:fill="FFFFFF" w:themeFill="background1"/>
            <w:vAlign w:val="center"/>
          </w:tcPr>
          <w:p w14:paraId="749DD9EE"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372</w:t>
            </w:r>
          </w:p>
        </w:tc>
        <w:tc>
          <w:tcPr>
            <w:tcW w:w="401" w:type="pct"/>
            <w:tcBorders>
              <w:top w:val="nil"/>
              <w:left w:val="nil"/>
              <w:bottom w:val="nil"/>
              <w:right w:val="nil"/>
            </w:tcBorders>
            <w:shd w:val="clear" w:color="000000" w:fill="FFFFFF"/>
            <w:vAlign w:val="center"/>
          </w:tcPr>
          <w:p w14:paraId="66BE80A3"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-0.02</w:t>
            </w:r>
          </w:p>
        </w:tc>
        <w:tc>
          <w:tcPr>
            <w:tcW w:w="495" w:type="pct"/>
            <w:tcBorders>
              <w:top w:val="single" w:sz="4" w:space="0" w:color="auto"/>
            </w:tcBorders>
            <w:shd w:val="clear" w:color="auto" w:fill="FFFFFF" w:themeFill="background1"/>
            <w:vAlign w:val="center"/>
          </w:tcPr>
          <w:p w14:paraId="3559CCC0"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(-0.037,0.002)</w:t>
            </w:r>
          </w:p>
        </w:tc>
        <w:tc>
          <w:tcPr>
            <w:tcW w:w="345" w:type="pct"/>
            <w:tcBorders>
              <w:top w:val="nil"/>
              <w:left w:val="nil"/>
              <w:bottom w:val="nil"/>
              <w:right w:val="nil"/>
            </w:tcBorders>
            <w:shd w:val="clear" w:color="000000" w:fill="FFFFFF"/>
            <w:vAlign w:val="center"/>
          </w:tcPr>
          <w:p w14:paraId="5110ABEE" w14:textId="77777777" w:rsidR="004D64AB" w:rsidRPr="00984BE8" w:rsidRDefault="004D64AB" w:rsidP="00122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0.07</w:t>
            </w:r>
          </w:p>
        </w:tc>
      </w:tr>
      <w:tr w:rsidR="002C05F1" w:rsidRPr="00984BE8" w14:paraId="2EAFD2E0" w14:textId="77777777" w:rsidTr="00122C3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37A2DE49" w14:textId="77777777" w:rsidR="004D64AB" w:rsidRPr="00984BE8" w:rsidRDefault="004D64AB" w:rsidP="00122C39">
            <w:pPr>
              <w:jc w:val="left"/>
              <w:rPr>
                <w:rFonts w:ascii="Times New Roman" w:hAnsi="Times New Roman"/>
                <w:i w:val="0"/>
                <w:iCs w:val="0"/>
                <w:sz w:val="18"/>
                <w:szCs w:val="18"/>
                <w:lang w:val="fr-FR"/>
              </w:rPr>
            </w:pPr>
            <w:r w:rsidRPr="00984BE8">
              <w:rPr>
                <w:rFonts w:ascii="Times New Roman" w:hAnsi="Times New Roman"/>
                <w:sz w:val="18"/>
                <w:szCs w:val="18"/>
                <w:lang w:val="fr-FR"/>
              </w:rPr>
              <w:t>Strenuous exercise (&gt; 1 hr /week, Y/N)</w:t>
            </w:r>
          </w:p>
        </w:tc>
        <w:tc>
          <w:tcPr>
            <w:tcW w:w="201" w:type="pct"/>
            <w:tcBorders>
              <w:left w:val="single" w:sz="4" w:space="0" w:color="auto"/>
            </w:tcBorders>
            <w:shd w:val="clear" w:color="auto" w:fill="FFFFFF" w:themeFill="background1"/>
            <w:vAlign w:val="center"/>
          </w:tcPr>
          <w:p w14:paraId="7E36632B"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sidRPr="00984BE8">
              <w:rPr>
                <w:rFonts w:ascii="Times New Roman" w:hAnsi="Times New Roman"/>
                <w:sz w:val="18"/>
                <w:szCs w:val="18"/>
                <w:lang w:val="fr-FR"/>
              </w:rPr>
              <w:t>440</w:t>
            </w:r>
          </w:p>
        </w:tc>
        <w:tc>
          <w:tcPr>
            <w:tcW w:w="251" w:type="pct"/>
            <w:tcBorders>
              <w:left w:val="nil"/>
            </w:tcBorders>
            <w:shd w:val="clear" w:color="auto" w:fill="auto"/>
            <w:noWrap/>
            <w:vAlign w:val="center"/>
          </w:tcPr>
          <w:p w14:paraId="078761DC"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-0.10</w:t>
            </w:r>
          </w:p>
        </w:tc>
        <w:tc>
          <w:tcPr>
            <w:tcW w:w="492" w:type="pct"/>
            <w:shd w:val="clear" w:color="auto" w:fill="auto"/>
            <w:noWrap/>
            <w:vAlign w:val="center"/>
          </w:tcPr>
          <w:p w14:paraId="6FC1E480"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(-0.36,0.16)</w:t>
            </w:r>
          </w:p>
        </w:tc>
        <w:tc>
          <w:tcPr>
            <w:tcW w:w="306" w:type="pct"/>
            <w:tcBorders>
              <w:right w:val="single" w:sz="4" w:space="0" w:color="auto"/>
            </w:tcBorders>
            <w:shd w:val="clear" w:color="auto" w:fill="auto"/>
            <w:noWrap/>
            <w:vAlign w:val="center"/>
          </w:tcPr>
          <w:p w14:paraId="7C67E973"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0.47</w:t>
            </w:r>
          </w:p>
        </w:tc>
        <w:tc>
          <w:tcPr>
            <w:tcW w:w="303" w:type="pct"/>
            <w:tcBorders>
              <w:left w:val="single" w:sz="4" w:space="0" w:color="auto"/>
            </w:tcBorders>
            <w:shd w:val="clear" w:color="auto" w:fill="FFFFFF" w:themeFill="background1"/>
            <w:vAlign w:val="center"/>
          </w:tcPr>
          <w:p w14:paraId="3973D0CC"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425</w:t>
            </w:r>
          </w:p>
        </w:tc>
        <w:tc>
          <w:tcPr>
            <w:tcW w:w="304" w:type="pct"/>
            <w:tcBorders>
              <w:top w:val="nil"/>
              <w:left w:val="nil"/>
              <w:bottom w:val="nil"/>
            </w:tcBorders>
            <w:shd w:val="clear" w:color="auto" w:fill="auto"/>
            <w:noWrap/>
            <w:vAlign w:val="center"/>
          </w:tcPr>
          <w:p w14:paraId="2B1DEADE"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-0.11</w:t>
            </w:r>
          </w:p>
        </w:tc>
        <w:tc>
          <w:tcPr>
            <w:tcW w:w="497" w:type="pct"/>
            <w:tcBorders>
              <w:left w:val="nil"/>
            </w:tcBorders>
            <w:shd w:val="clear" w:color="auto" w:fill="auto"/>
            <w:noWrap/>
            <w:vAlign w:val="center"/>
          </w:tcPr>
          <w:p w14:paraId="35C80870"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(-0.40,0.18)</w:t>
            </w:r>
          </w:p>
        </w:tc>
        <w:tc>
          <w:tcPr>
            <w:tcW w:w="402" w:type="pct"/>
            <w:tcBorders>
              <w:top w:val="nil"/>
              <w:left w:val="nil"/>
              <w:bottom w:val="nil"/>
              <w:right w:val="single" w:sz="4" w:space="0" w:color="auto"/>
            </w:tcBorders>
            <w:shd w:val="clear" w:color="auto" w:fill="auto"/>
            <w:noWrap/>
            <w:vAlign w:val="center"/>
          </w:tcPr>
          <w:p w14:paraId="55F87698"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0.47</w:t>
            </w:r>
          </w:p>
        </w:tc>
        <w:tc>
          <w:tcPr>
            <w:tcW w:w="250" w:type="pct"/>
            <w:tcBorders>
              <w:left w:val="single" w:sz="4" w:space="0" w:color="auto"/>
            </w:tcBorders>
            <w:shd w:val="clear" w:color="auto" w:fill="FFFFFF" w:themeFill="background1"/>
            <w:vAlign w:val="center"/>
          </w:tcPr>
          <w:p w14:paraId="37EA911E"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329</w:t>
            </w:r>
          </w:p>
        </w:tc>
        <w:tc>
          <w:tcPr>
            <w:tcW w:w="401" w:type="pct"/>
            <w:tcBorders>
              <w:top w:val="nil"/>
              <w:left w:val="nil"/>
              <w:bottom w:val="nil"/>
              <w:right w:val="nil"/>
            </w:tcBorders>
            <w:shd w:val="clear" w:color="000000" w:fill="FFFFFF"/>
            <w:vAlign w:val="center"/>
          </w:tcPr>
          <w:p w14:paraId="3CCDF4F4"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-0.17</w:t>
            </w:r>
          </w:p>
        </w:tc>
        <w:tc>
          <w:tcPr>
            <w:tcW w:w="495" w:type="pct"/>
            <w:shd w:val="clear" w:color="auto" w:fill="FFFFFF" w:themeFill="background1"/>
            <w:vAlign w:val="center"/>
          </w:tcPr>
          <w:p w14:paraId="443B124D"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(-0.50,0.16)</w:t>
            </w:r>
          </w:p>
        </w:tc>
        <w:tc>
          <w:tcPr>
            <w:tcW w:w="345" w:type="pct"/>
            <w:tcBorders>
              <w:top w:val="nil"/>
              <w:left w:val="nil"/>
              <w:bottom w:val="nil"/>
              <w:right w:val="nil"/>
            </w:tcBorders>
            <w:shd w:val="clear" w:color="000000" w:fill="FFFFFF"/>
            <w:vAlign w:val="center"/>
          </w:tcPr>
          <w:p w14:paraId="2939EFC3"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0.31</w:t>
            </w:r>
          </w:p>
        </w:tc>
      </w:tr>
      <w:tr w:rsidR="002C05F1" w:rsidRPr="00984BE8" w14:paraId="30960FE7" w14:textId="77777777" w:rsidTr="00122C39">
        <w:trPr>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2A399658"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Smoking in early pregnancy (Y/N)</w:t>
            </w:r>
          </w:p>
        </w:tc>
        <w:tc>
          <w:tcPr>
            <w:tcW w:w="201" w:type="pct"/>
            <w:tcBorders>
              <w:left w:val="single" w:sz="4" w:space="0" w:color="auto"/>
            </w:tcBorders>
            <w:shd w:val="clear" w:color="auto" w:fill="FFFFFF" w:themeFill="background1"/>
            <w:vAlign w:val="center"/>
          </w:tcPr>
          <w:p w14:paraId="7E4985EE"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491</w:t>
            </w:r>
          </w:p>
        </w:tc>
        <w:tc>
          <w:tcPr>
            <w:tcW w:w="251" w:type="pct"/>
            <w:tcBorders>
              <w:left w:val="nil"/>
            </w:tcBorders>
            <w:shd w:val="clear" w:color="auto" w:fill="auto"/>
            <w:noWrap/>
            <w:vAlign w:val="center"/>
          </w:tcPr>
          <w:p w14:paraId="65A4051A"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0.36</w:t>
            </w:r>
          </w:p>
        </w:tc>
        <w:tc>
          <w:tcPr>
            <w:tcW w:w="492" w:type="pct"/>
            <w:shd w:val="clear" w:color="auto" w:fill="auto"/>
            <w:noWrap/>
            <w:vAlign w:val="center"/>
          </w:tcPr>
          <w:p w14:paraId="6064AA35"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(0.05,0.68)</w:t>
            </w:r>
          </w:p>
        </w:tc>
        <w:tc>
          <w:tcPr>
            <w:tcW w:w="306" w:type="pct"/>
            <w:tcBorders>
              <w:right w:val="single" w:sz="4" w:space="0" w:color="auto"/>
            </w:tcBorders>
            <w:shd w:val="clear" w:color="auto" w:fill="auto"/>
            <w:noWrap/>
            <w:vAlign w:val="center"/>
          </w:tcPr>
          <w:p w14:paraId="10E2A573"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0.03</w:t>
            </w:r>
          </w:p>
        </w:tc>
        <w:tc>
          <w:tcPr>
            <w:tcW w:w="303" w:type="pct"/>
            <w:tcBorders>
              <w:left w:val="single" w:sz="4" w:space="0" w:color="auto"/>
            </w:tcBorders>
            <w:shd w:val="clear" w:color="auto" w:fill="FFFFFF" w:themeFill="background1"/>
            <w:vAlign w:val="center"/>
          </w:tcPr>
          <w:p w14:paraId="61F1D95C"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467</w:t>
            </w:r>
          </w:p>
        </w:tc>
        <w:tc>
          <w:tcPr>
            <w:tcW w:w="304" w:type="pct"/>
            <w:tcBorders>
              <w:top w:val="nil"/>
              <w:left w:val="nil"/>
              <w:bottom w:val="nil"/>
            </w:tcBorders>
            <w:shd w:val="clear" w:color="auto" w:fill="auto"/>
            <w:noWrap/>
            <w:vAlign w:val="center"/>
          </w:tcPr>
          <w:p w14:paraId="162C7B30"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-0.20</w:t>
            </w:r>
          </w:p>
        </w:tc>
        <w:tc>
          <w:tcPr>
            <w:tcW w:w="497" w:type="pct"/>
            <w:tcBorders>
              <w:left w:val="nil"/>
            </w:tcBorders>
            <w:shd w:val="clear" w:color="auto" w:fill="auto"/>
            <w:noWrap/>
            <w:vAlign w:val="center"/>
          </w:tcPr>
          <w:p w14:paraId="437E8EF8"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(-0.53,0.13)</w:t>
            </w:r>
          </w:p>
        </w:tc>
        <w:tc>
          <w:tcPr>
            <w:tcW w:w="402" w:type="pct"/>
            <w:tcBorders>
              <w:top w:val="nil"/>
              <w:left w:val="nil"/>
              <w:bottom w:val="nil"/>
              <w:right w:val="single" w:sz="4" w:space="0" w:color="auto"/>
            </w:tcBorders>
            <w:shd w:val="clear" w:color="auto" w:fill="auto"/>
            <w:noWrap/>
            <w:vAlign w:val="center"/>
          </w:tcPr>
          <w:p w14:paraId="693F9237"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0.24</w:t>
            </w:r>
          </w:p>
        </w:tc>
        <w:tc>
          <w:tcPr>
            <w:tcW w:w="250" w:type="pct"/>
            <w:tcBorders>
              <w:left w:val="single" w:sz="4" w:space="0" w:color="auto"/>
            </w:tcBorders>
            <w:shd w:val="clear" w:color="auto" w:fill="FFFFFF" w:themeFill="background1"/>
            <w:vAlign w:val="center"/>
          </w:tcPr>
          <w:p w14:paraId="46D924D1"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370</w:t>
            </w:r>
          </w:p>
        </w:tc>
        <w:tc>
          <w:tcPr>
            <w:tcW w:w="401" w:type="pct"/>
            <w:tcBorders>
              <w:top w:val="nil"/>
              <w:left w:val="nil"/>
              <w:bottom w:val="nil"/>
              <w:right w:val="nil"/>
            </w:tcBorders>
            <w:shd w:val="clear" w:color="000000" w:fill="FFFFFF"/>
            <w:vAlign w:val="center"/>
          </w:tcPr>
          <w:p w14:paraId="136641CA"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-0.20</w:t>
            </w:r>
          </w:p>
        </w:tc>
        <w:tc>
          <w:tcPr>
            <w:tcW w:w="495" w:type="pct"/>
            <w:shd w:val="clear" w:color="auto" w:fill="FFFFFF" w:themeFill="background1"/>
            <w:vAlign w:val="center"/>
          </w:tcPr>
          <w:p w14:paraId="54F6B062"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(-0.57,0.17)</w:t>
            </w:r>
          </w:p>
        </w:tc>
        <w:tc>
          <w:tcPr>
            <w:tcW w:w="345" w:type="pct"/>
            <w:tcBorders>
              <w:top w:val="nil"/>
              <w:left w:val="nil"/>
              <w:bottom w:val="nil"/>
              <w:right w:val="nil"/>
            </w:tcBorders>
            <w:shd w:val="clear" w:color="000000" w:fill="FFFFFF"/>
            <w:vAlign w:val="center"/>
          </w:tcPr>
          <w:p w14:paraId="16D97CD1"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0.30</w:t>
            </w:r>
          </w:p>
        </w:tc>
      </w:tr>
      <w:tr w:rsidR="002C05F1" w:rsidRPr="00984BE8" w14:paraId="5BCC5DCA" w14:textId="77777777" w:rsidTr="00122C3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07ECF0AE"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Parity (One or more, Y/N)</w:t>
            </w:r>
          </w:p>
        </w:tc>
        <w:tc>
          <w:tcPr>
            <w:tcW w:w="201" w:type="pct"/>
            <w:tcBorders>
              <w:left w:val="single" w:sz="4" w:space="0" w:color="auto"/>
            </w:tcBorders>
            <w:shd w:val="clear" w:color="auto" w:fill="FFFFFF" w:themeFill="background1"/>
            <w:vAlign w:val="center"/>
          </w:tcPr>
          <w:p w14:paraId="27D9FBEF"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491</w:t>
            </w:r>
          </w:p>
        </w:tc>
        <w:tc>
          <w:tcPr>
            <w:tcW w:w="251" w:type="pct"/>
            <w:tcBorders>
              <w:left w:val="nil"/>
            </w:tcBorders>
            <w:shd w:val="clear" w:color="auto" w:fill="auto"/>
            <w:noWrap/>
            <w:vAlign w:val="center"/>
          </w:tcPr>
          <w:p w14:paraId="70A2C68E"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-0.48</w:t>
            </w:r>
          </w:p>
        </w:tc>
        <w:tc>
          <w:tcPr>
            <w:tcW w:w="492" w:type="pct"/>
            <w:shd w:val="clear" w:color="auto" w:fill="auto"/>
            <w:noWrap/>
            <w:vAlign w:val="center"/>
          </w:tcPr>
          <w:p w14:paraId="2FA82169"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(-0.66,-0.31)</w:t>
            </w:r>
          </w:p>
        </w:tc>
        <w:tc>
          <w:tcPr>
            <w:tcW w:w="306" w:type="pct"/>
            <w:tcBorders>
              <w:right w:val="single" w:sz="4" w:space="0" w:color="auto"/>
            </w:tcBorders>
            <w:shd w:val="clear" w:color="auto" w:fill="auto"/>
            <w:noWrap/>
            <w:vAlign w:val="center"/>
          </w:tcPr>
          <w:p w14:paraId="60167B4E"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&lt;0.001</w:t>
            </w:r>
          </w:p>
        </w:tc>
        <w:tc>
          <w:tcPr>
            <w:tcW w:w="303" w:type="pct"/>
            <w:tcBorders>
              <w:left w:val="single" w:sz="4" w:space="0" w:color="auto"/>
            </w:tcBorders>
            <w:shd w:val="clear" w:color="auto" w:fill="FFFFFF" w:themeFill="background1"/>
            <w:vAlign w:val="center"/>
          </w:tcPr>
          <w:p w14:paraId="59854816"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467</w:t>
            </w:r>
          </w:p>
        </w:tc>
        <w:tc>
          <w:tcPr>
            <w:tcW w:w="304" w:type="pct"/>
            <w:tcBorders>
              <w:top w:val="nil"/>
              <w:left w:val="nil"/>
              <w:bottom w:val="nil"/>
            </w:tcBorders>
            <w:shd w:val="clear" w:color="auto" w:fill="auto"/>
            <w:noWrap/>
            <w:vAlign w:val="center"/>
          </w:tcPr>
          <w:p w14:paraId="692B4B48"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-0.33</w:t>
            </w:r>
          </w:p>
        </w:tc>
        <w:tc>
          <w:tcPr>
            <w:tcW w:w="497" w:type="pct"/>
            <w:tcBorders>
              <w:left w:val="nil"/>
            </w:tcBorders>
            <w:shd w:val="clear" w:color="auto" w:fill="auto"/>
            <w:noWrap/>
            <w:vAlign w:val="center"/>
          </w:tcPr>
          <w:p w14:paraId="3CF3FA73"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(-0.52,-0.15)</w:t>
            </w:r>
          </w:p>
        </w:tc>
        <w:tc>
          <w:tcPr>
            <w:tcW w:w="402" w:type="pct"/>
            <w:tcBorders>
              <w:top w:val="nil"/>
              <w:left w:val="nil"/>
              <w:bottom w:val="nil"/>
              <w:right w:val="single" w:sz="4" w:space="0" w:color="auto"/>
            </w:tcBorders>
            <w:shd w:val="clear" w:color="auto" w:fill="auto"/>
            <w:noWrap/>
            <w:vAlign w:val="center"/>
          </w:tcPr>
          <w:p w14:paraId="76DBD9D4"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&lt;0.001</w:t>
            </w:r>
          </w:p>
        </w:tc>
        <w:tc>
          <w:tcPr>
            <w:tcW w:w="250" w:type="pct"/>
            <w:tcBorders>
              <w:left w:val="single" w:sz="4" w:space="0" w:color="auto"/>
            </w:tcBorders>
            <w:shd w:val="clear" w:color="auto" w:fill="FFFFFF" w:themeFill="background1"/>
            <w:vAlign w:val="center"/>
          </w:tcPr>
          <w:p w14:paraId="6B4081DD"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371</w:t>
            </w:r>
          </w:p>
        </w:tc>
        <w:tc>
          <w:tcPr>
            <w:tcW w:w="401" w:type="pct"/>
            <w:tcBorders>
              <w:top w:val="nil"/>
              <w:left w:val="nil"/>
              <w:bottom w:val="nil"/>
              <w:right w:val="nil"/>
            </w:tcBorders>
            <w:shd w:val="clear" w:color="000000" w:fill="FFFFFF"/>
            <w:vAlign w:val="center"/>
          </w:tcPr>
          <w:p w14:paraId="24C2F233"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-0.11</w:t>
            </w:r>
          </w:p>
        </w:tc>
        <w:tc>
          <w:tcPr>
            <w:tcW w:w="495" w:type="pct"/>
            <w:shd w:val="clear" w:color="auto" w:fill="FFFFFF" w:themeFill="background1"/>
            <w:vAlign w:val="center"/>
          </w:tcPr>
          <w:p w14:paraId="65D24C31"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(-0.32,0.09)</w:t>
            </w:r>
          </w:p>
        </w:tc>
        <w:tc>
          <w:tcPr>
            <w:tcW w:w="345" w:type="pct"/>
            <w:tcBorders>
              <w:top w:val="nil"/>
              <w:left w:val="nil"/>
              <w:bottom w:val="nil"/>
              <w:right w:val="nil"/>
            </w:tcBorders>
            <w:shd w:val="clear" w:color="000000" w:fill="FFFFFF"/>
            <w:vAlign w:val="center"/>
          </w:tcPr>
          <w:p w14:paraId="4FC1E072"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0.28</w:t>
            </w:r>
          </w:p>
        </w:tc>
      </w:tr>
      <w:tr w:rsidR="002C05F1" w:rsidRPr="00984BE8" w14:paraId="6447A820" w14:textId="77777777" w:rsidTr="00122C39">
        <w:trPr>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4A36E932"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Caucasian ethnicity (Y/N)</w:t>
            </w:r>
          </w:p>
        </w:tc>
        <w:tc>
          <w:tcPr>
            <w:tcW w:w="201" w:type="pct"/>
            <w:tcBorders>
              <w:left w:val="single" w:sz="4" w:space="0" w:color="auto"/>
            </w:tcBorders>
            <w:shd w:val="clear" w:color="auto" w:fill="FFFFFF" w:themeFill="background1"/>
            <w:vAlign w:val="center"/>
          </w:tcPr>
          <w:p w14:paraId="379D02B3"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490</w:t>
            </w:r>
          </w:p>
        </w:tc>
        <w:tc>
          <w:tcPr>
            <w:tcW w:w="251" w:type="pct"/>
            <w:tcBorders>
              <w:left w:val="nil"/>
            </w:tcBorders>
            <w:shd w:val="clear" w:color="auto" w:fill="auto"/>
            <w:noWrap/>
            <w:vAlign w:val="center"/>
          </w:tcPr>
          <w:p w14:paraId="1D7D5735"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0.17</w:t>
            </w:r>
          </w:p>
        </w:tc>
        <w:tc>
          <w:tcPr>
            <w:tcW w:w="492" w:type="pct"/>
            <w:shd w:val="clear" w:color="auto" w:fill="auto"/>
            <w:noWrap/>
            <w:vAlign w:val="center"/>
          </w:tcPr>
          <w:p w14:paraId="6C875F59"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(-0.25,0.58)</w:t>
            </w:r>
          </w:p>
        </w:tc>
        <w:tc>
          <w:tcPr>
            <w:tcW w:w="306" w:type="pct"/>
            <w:tcBorders>
              <w:right w:val="single" w:sz="4" w:space="0" w:color="auto"/>
            </w:tcBorders>
            <w:shd w:val="clear" w:color="auto" w:fill="auto"/>
            <w:noWrap/>
            <w:vAlign w:val="center"/>
          </w:tcPr>
          <w:p w14:paraId="2061C408"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0.44</w:t>
            </w:r>
          </w:p>
        </w:tc>
        <w:tc>
          <w:tcPr>
            <w:tcW w:w="303" w:type="pct"/>
            <w:tcBorders>
              <w:left w:val="single" w:sz="4" w:space="0" w:color="auto"/>
            </w:tcBorders>
            <w:shd w:val="clear" w:color="auto" w:fill="FFFFFF" w:themeFill="background1"/>
            <w:vAlign w:val="center"/>
          </w:tcPr>
          <w:p w14:paraId="61AA338E"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466</w:t>
            </w:r>
          </w:p>
        </w:tc>
        <w:tc>
          <w:tcPr>
            <w:tcW w:w="304" w:type="pct"/>
            <w:tcBorders>
              <w:top w:val="nil"/>
              <w:left w:val="nil"/>
              <w:bottom w:val="nil"/>
            </w:tcBorders>
            <w:shd w:val="clear" w:color="auto" w:fill="auto"/>
            <w:noWrap/>
            <w:vAlign w:val="center"/>
          </w:tcPr>
          <w:p w14:paraId="5988C7D2"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0.23</w:t>
            </w:r>
          </w:p>
        </w:tc>
        <w:tc>
          <w:tcPr>
            <w:tcW w:w="497" w:type="pct"/>
            <w:tcBorders>
              <w:left w:val="nil"/>
            </w:tcBorders>
            <w:shd w:val="clear" w:color="auto" w:fill="auto"/>
            <w:noWrap/>
            <w:vAlign w:val="center"/>
          </w:tcPr>
          <w:p w14:paraId="6F669914"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(-0.21,0.67)</w:t>
            </w:r>
          </w:p>
        </w:tc>
        <w:tc>
          <w:tcPr>
            <w:tcW w:w="402" w:type="pct"/>
            <w:tcBorders>
              <w:top w:val="nil"/>
              <w:left w:val="nil"/>
              <w:bottom w:val="nil"/>
              <w:right w:val="single" w:sz="4" w:space="0" w:color="auto"/>
            </w:tcBorders>
            <w:shd w:val="clear" w:color="auto" w:fill="auto"/>
            <w:noWrap/>
            <w:vAlign w:val="center"/>
          </w:tcPr>
          <w:p w14:paraId="4E0B93A5"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0.31</w:t>
            </w:r>
          </w:p>
        </w:tc>
        <w:tc>
          <w:tcPr>
            <w:tcW w:w="250" w:type="pct"/>
            <w:tcBorders>
              <w:left w:val="single" w:sz="4" w:space="0" w:color="auto"/>
            </w:tcBorders>
            <w:shd w:val="clear" w:color="auto" w:fill="FFFFFF" w:themeFill="background1"/>
            <w:vAlign w:val="center"/>
          </w:tcPr>
          <w:p w14:paraId="2D2BF2B1"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369</w:t>
            </w:r>
          </w:p>
        </w:tc>
        <w:tc>
          <w:tcPr>
            <w:tcW w:w="401" w:type="pct"/>
            <w:tcBorders>
              <w:top w:val="nil"/>
              <w:left w:val="nil"/>
              <w:bottom w:val="nil"/>
              <w:right w:val="nil"/>
            </w:tcBorders>
            <w:shd w:val="clear" w:color="000000" w:fill="FFFFFF"/>
            <w:vAlign w:val="center"/>
          </w:tcPr>
          <w:p w14:paraId="0A0A2A4D"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0.33</w:t>
            </w:r>
          </w:p>
        </w:tc>
        <w:tc>
          <w:tcPr>
            <w:tcW w:w="495" w:type="pct"/>
            <w:shd w:val="clear" w:color="auto" w:fill="FFFFFF" w:themeFill="background1"/>
            <w:vAlign w:val="center"/>
          </w:tcPr>
          <w:p w14:paraId="43056FB7"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(-0.20,0.86)</w:t>
            </w:r>
          </w:p>
        </w:tc>
        <w:tc>
          <w:tcPr>
            <w:tcW w:w="345" w:type="pct"/>
            <w:tcBorders>
              <w:top w:val="nil"/>
              <w:left w:val="nil"/>
              <w:bottom w:val="nil"/>
              <w:right w:val="nil"/>
            </w:tcBorders>
            <w:shd w:val="clear" w:color="000000" w:fill="FFFFFF"/>
            <w:vAlign w:val="center"/>
          </w:tcPr>
          <w:p w14:paraId="429B8B9C"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0.22</w:t>
            </w:r>
          </w:p>
        </w:tc>
      </w:tr>
      <w:tr w:rsidR="002C05F1" w:rsidRPr="00984BE8" w14:paraId="324BE67A" w14:textId="77777777" w:rsidTr="00122C3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2C09C644"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Weight (kg)</w:t>
            </w:r>
          </w:p>
        </w:tc>
        <w:tc>
          <w:tcPr>
            <w:tcW w:w="201" w:type="pct"/>
            <w:tcBorders>
              <w:left w:val="single" w:sz="4" w:space="0" w:color="auto"/>
            </w:tcBorders>
            <w:shd w:val="clear" w:color="auto" w:fill="FFFFFF" w:themeFill="background1"/>
            <w:vAlign w:val="center"/>
          </w:tcPr>
          <w:p w14:paraId="0E07F519"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493</w:t>
            </w:r>
          </w:p>
        </w:tc>
        <w:tc>
          <w:tcPr>
            <w:tcW w:w="251" w:type="pct"/>
            <w:tcBorders>
              <w:left w:val="nil"/>
            </w:tcBorders>
            <w:shd w:val="clear" w:color="auto" w:fill="auto"/>
            <w:noWrap/>
            <w:vAlign w:val="center"/>
          </w:tcPr>
          <w:p w14:paraId="6252841D"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w:t>
            </w:r>
          </w:p>
        </w:tc>
        <w:tc>
          <w:tcPr>
            <w:tcW w:w="492" w:type="pct"/>
            <w:shd w:val="clear" w:color="auto" w:fill="auto"/>
            <w:noWrap/>
            <w:vAlign w:val="center"/>
          </w:tcPr>
          <w:p w14:paraId="12A34A0B"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(-0.01,0.00)</w:t>
            </w:r>
          </w:p>
        </w:tc>
        <w:tc>
          <w:tcPr>
            <w:tcW w:w="306" w:type="pct"/>
            <w:tcBorders>
              <w:right w:val="single" w:sz="4" w:space="0" w:color="auto"/>
            </w:tcBorders>
            <w:shd w:val="clear" w:color="auto" w:fill="auto"/>
            <w:noWrap/>
            <w:vAlign w:val="center"/>
          </w:tcPr>
          <w:p w14:paraId="1D5C44FD"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0.07</w:t>
            </w:r>
          </w:p>
        </w:tc>
        <w:tc>
          <w:tcPr>
            <w:tcW w:w="303" w:type="pct"/>
            <w:tcBorders>
              <w:left w:val="single" w:sz="4" w:space="0" w:color="auto"/>
            </w:tcBorders>
            <w:shd w:val="clear" w:color="auto" w:fill="FFFFFF" w:themeFill="background1"/>
            <w:vAlign w:val="center"/>
          </w:tcPr>
          <w:p w14:paraId="77CF7234"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469</w:t>
            </w:r>
          </w:p>
        </w:tc>
        <w:tc>
          <w:tcPr>
            <w:tcW w:w="304" w:type="pct"/>
            <w:tcBorders>
              <w:top w:val="nil"/>
              <w:left w:val="nil"/>
              <w:bottom w:val="nil"/>
            </w:tcBorders>
            <w:shd w:val="clear" w:color="auto" w:fill="auto"/>
            <w:noWrap/>
            <w:vAlign w:val="center"/>
          </w:tcPr>
          <w:p w14:paraId="6C5D1BFD"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0.002</w:t>
            </w:r>
          </w:p>
        </w:tc>
        <w:tc>
          <w:tcPr>
            <w:tcW w:w="497" w:type="pct"/>
            <w:tcBorders>
              <w:left w:val="nil"/>
            </w:tcBorders>
            <w:shd w:val="clear" w:color="auto" w:fill="auto"/>
            <w:noWrap/>
            <w:vAlign w:val="center"/>
          </w:tcPr>
          <w:p w14:paraId="4B07B6B7"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(-0.004,0.008)</w:t>
            </w:r>
          </w:p>
        </w:tc>
        <w:tc>
          <w:tcPr>
            <w:tcW w:w="402" w:type="pct"/>
            <w:tcBorders>
              <w:top w:val="nil"/>
              <w:left w:val="nil"/>
              <w:bottom w:val="nil"/>
              <w:right w:val="single" w:sz="4" w:space="0" w:color="auto"/>
            </w:tcBorders>
            <w:shd w:val="clear" w:color="auto" w:fill="auto"/>
            <w:noWrap/>
            <w:vAlign w:val="center"/>
          </w:tcPr>
          <w:p w14:paraId="01F9636D"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0.50</w:t>
            </w:r>
          </w:p>
        </w:tc>
        <w:tc>
          <w:tcPr>
            <w:tcW w:w="250" w:type="pct"/>
            <w:tcBorders>
              <w:left w:val="single" w:sz="4" w:space="0" w:color="auto"/>
            </w:tcBorders>
            <w:shd w:val="clear" w:color="auto" w:fill="FFFFFF" w:themeFill="background1"/>
            <w:vAlign w:val="center"/>
          </w:tcPr>
          <w:p w14:paraId="5767F103"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372</w:t>
            </w:r>
          </w:p>
        </w:tc>
        <w:tc>
          <w:tcPr>
            <w:tcW w:w="401" w:type="pct"/>
            <w:tcBorders>
              <w:top w:val="nil"/>
              <w:left w:val="nil"/>
              <w:bottom w:val="nil"/>
              <w:right w:val="nil"/>
            </w:tcBorders>
            <w:shd w:val="clear" w:color="000000" w:fill="FFFFFF"/>
            <w:vAlign w:val="center"/>
          </w:tcPr>
          <w:p w14:paraId="4995E492"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w:t>
            </w:r>
          </w:p>
        </w:tc>
        <w:tc>
          <w:tcPr>
            <w:tcW w:w="495" w:type="pct"/>
            <w:shd w:val="clear" w:color="auto" w:fill="FFFFFF" w:themeFill="background1"/>
            <w:vAlign w:val="center"/>
          </w:tcPr>
          <w:p w14:paraId="166E95C6"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(-0.001,0.013)</w:t>
            </w:r>
          </w:p>
        </w:tc>
        <w:tc>
          <w:tcPr>
            <w:tcW w:w="345" w:type="pct"/>
            <w:tcBorders>
              <w:top w:val="nil"/>
              <w:left w:val="nil"/>
              <w:bottom w:val="nil"/>
              <w:right w:val="nil"/>
            </w:tcBorders>
            <w:shd w:val="clear" w:color="000000" w:fill="FFFFFF"/>
            <w:vAlign w:val="center"/>
          </w:tcPr>
          <w:p w14:paraId="2B749384"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0.12</w:t>
            </w:r>
          </w:p>
        </w:tc>
      </w:tr>
      <w:tr w:rsidR="002C05F1" w:rsidRPr="00984BE8" w14:paraId="76FB7F2D" w14:textId="77777777" w:rsidTr="00122C39">
        <w:trPr>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24D5A0A7"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Height (cm)</w:t>
            </w:r>
          </w:p>
        </w:tc>
        <w:tc>
          <w:tcPr>
            <w:tcW w:w="201" w:type="pct"/>
            <w:tcBorders>
              <w:left w:val="single" w:sz="4" w:space="0" w:color="auto"/>
            </w:tcBorders>
            <w:shd w:val="clear" w:color="auto" w:fill="FFFFFF" w:themeFill="background1"/>
            <w:vAlign w:val="center"/>
          </w:tcPr>
          <w:p w14:paraId="3280E157"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488</w:t>
            </w:r>
          </w:p>
        </w:tc>
        <w:tc>
          <w:tcPr>
            <w:tcW w:w="251" w:type="pct"/>
            <w:tcBorders>
              <w:left w:val="nil"/>
            </w:tcBorders>
            <w:shd w:val="clear" w:color="auto" w:fill="auto"/>
            <w:noWrap/>
            <w:vAlign w:val="center"/>
          </w:tcPr>
          <w:p w14:paraId="155182B3"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w:t>
            </w:r>
          </w:p>
        </w:tc>
        <w:tc>
          <w:tcPr>
            <w:tcW w:w="492" w:type="pct"/>
            <w:shd w:val="clear" w:color="auto" w:fill="auto"/>
            <w:noWrap/>
            <w:vAlign w:val="center"/>
          </w:tcPr>
          <w:p w14:paraId="730FDA6D"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(-0.03,0.00)</w:t>
            </w:r>
          </w:p>
        </w:tc>
        <w:tc>
          <w:tcPr>
            <w:tcW w:w="306" w:type="pct"/>
            <w:tcBorders>
              <w:right w:val="single" w:sz="4" w:space="0" w:color="auto"/>
            </w:tcBorders>
            <w:shd w:val="clear" w:color="auto" w:fill="auto"/>
            <w:noWrap/>
            <w:vAlign w:val="center"/>
          </w:tcPr>
          <w:p w14:paraId="423B79CA"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0.05</w:t>
            </w:r>
          </w:p>
        </w:tc>
        <w:tc>
          <w:tcPr>
            <w:tcW w:w="303" w:type="pct"/>
            <w:tcBorders>
              <w:left w:val="single" w:sz="4" w:space="0" w:color="auto"/>
            </w:tcBorders>
            <w:shd w:val="clear" w:color="auto" w:fill="FFFFFF" w:themeFill="background1"/>
            <w:vAlign w:val="center"/>
          </w:tcPr>
          <w:p w14:paraId="7EBC0D53"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465</w:t>
            </w:r>
          </w:p>
        </w:tc>
        <w:tc>
          <w:tcPr>
            <w:tcW w:w="304" w:type="pct"/>
            <w:tcBorders>
              <w:top w:val="nil"/>
              <w:left w:val="nil"/>
              <w:bottom w:val="nil"/>
            </w:tcBorders>
            <w:shd w:val="clear" w:color="auto" w:fill="auto"/>
            <w:noWrap/>
            <w:vAlign w:val="center"/>
          </w:tcPr>
          <w:p w14:paraId="0F582C48"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-0.02</w:t>
            </w:r>
          </w:p>
        </w:tc>
        <w:tc>
          <w:tcPr>
            <w:tcW w:w="497" w:type="pct"/>
            <w:tcBorders>
              <w:left w:val="nil"/>
            </w:tcBorders>
            <w:shd w:val="clear" w:color="auto" w:fill="auto"/>
            <w:noWrap/>
            <w:vAlign w:val="center"/>
          </w:tcPr>
          <w:p w14:paraId="44A774D6"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(-0.03,-0.01)</w:t>
            </w:r>
          </w:p>
        </w:tc>
        <w:tc>
          <w:tcPr>
            <w:tcW w:w="402" w:type="pct"/>
            <w:tcBorders>
              <w:top w:val="nil"/>
              <w:left w:val="nil"/>
              <w:bottom w:val="nil"/>
              <w:right w:val="single" w:sz="4" w:space="0" w:color="auto"/>
            </w:tcBorders>
            <w:shd w:val="clear" w:color="auto" w:fill="auto"/>
            <w:noWrap/>
            <w:vAlign w:val="center"/>
          </w:tcPr>
          <w:p w14:paraId="673A15CC"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0.004</w:t>
            </w:r>
          </w:p>
        </w:tc>
        <w:tc>
          <w:tcPr>
            <w:tcW w:w="250" w:type="pct"/>
            <w:tcBorders>
              <w:left w:val="single" w:sz="4" w:space="0" w:color="auto"/>
            </w:tcBorders>
            <w:shd w:val="clear" w:color="auto" w:fill="FFFFFF" w:themeFill="background1"/>
            <w:vAlign w:val="center"/>
          </w:tcPr>
          <w:p w14:paraId="3A632E11"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368</w:t>
            </w:r>
          </w:p>
        </w:tc>
        <w:tc>
          <w:tcPr>
            <w:tcW w:w="401" w:type="pct"/>
            <w:tcBorders>
              <w:top w:val="nil"/>
              <w:left w:val="nil"/>
              <w:bottom w:val="nil"/>
              <w:right w:val="nil"/>
            </w:tcBorders>
            <w:shd w:val="clear" w:color="000000" w:fill="FFFFFF"/>
            <w:vAlign w:val="center"/>
          </w:tcPr>
          <w:p w14:paraId="09EB1ECA"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w:t>
            </w:r>
          </w:p>
        </w:tc>
        <w:tc>
          <w:tcPr>
            <w:tcW w:w="495" w:type="pct"/>
            <w:shd w:val="clear" w:color="auto" w:fill="FFFFFF" w:themeFill="background1"/>
            <w:vAlign w:val="center"/>
          </w:tcPr>
          <w:p w14:paraId="1C08F258"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(-0.029,0.004)</w:t>
            </w:r>
          </w:p>
        </w:tc>
        <w:tc>
          <w:tcPr>
            <w:tcW w:w="345" w:type="pct"/>
            <w:tcBorders>
              <w:top w:val="nil"/>
              <w:left w:val="nil"/>
              <w:bottom w:val="nil"/>
              <w:right w:val="nil"/>
            </w:tcBorders>
            <w:shd w:val="clear" w:color="000000" w:fill="FFFFFF"/>
            <w:vAlign w:val="center"/>
          </w:tcPr>
          <w:p w14:paraId="1E45CDF9"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0.13</w:t>
            </w:r>
          </w:p>
        </w:tc>
      </w:tr>
      <w:tr w:rsidR="002C05F1" w:rsidRPr="00984BE8" w14:paraId="731B5ED0" w14:textId="77777777" w:rsidTr="00122C3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294AEA9E"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BMI (kg/cm</w:t>
            </w:r>
            <w:r w:rsidRPr="00984BE8">
              <w:rPr>
                <w:rFonts w:ascii="Times New Roman" w:hAnsi="Times New Roman"/>
                <w:i w:val="0"/>
                <w:iCs w:val="0"/>
                <w:sz w:val="18"/>
                <w:szCs w:val="18"/>
                <w:vertAlign w:val="superscript"/>
              </w:rPr>
              <w:t>2</w:t>
            </w:r>
            <w:r w:rsidRPr="00984BE8">
              <w:rPr>
                <w:rFonts w:ascii="Times New Roman" w:hAnsi="Times New Roman"/>
                <w:i w:val="0"/>
                <w:iCs w:val="0"/>
                <w:sz w:val="18"/>
                <w:szCs w:val="18"/>
              </w:rPr>
              <w:t>)</w:t>
            </w:r>
          </w:p>
        </w:tc>
        <w:tc>
          <w:tcPr>
            <w:tcW w:w="201" w:type="pct"/>
            <w:tcBorders>
              <w:left w:val="single" w:sz="4" w:space="0" w:color="auto"/>
            </w:tcBorders>
            <w:shd w:val="clear" w:color="auto" w:fill="FFFFFF" w:themeFill="background1"/>
            <w:vAlign w:val="center"/>
          </w:tcPr>
          <w:p w14:paraId="3A17803F"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488</w:t>
            </w:r>
          </w:p>
        </w:tc>
        <w:tc>
          <w:tcPr>
            <w:tcW w:w="251" w:type="pct"/>
            <w:tcBorders>
              <w:left w:val="nil"/>
            </w:tcBorders>
            <w:shd w:val="clear" w:color="auto" w:fill="auto"/>
            <w:noWrap/>
            <w:vAlign w:val="center"/>
          </w:tcPr>
          <w:p w14:paraId="329FCA5A"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w:t>
            </w:r>
          </w:p>
        </w:tc>
        <w:tc>
          <w:tcPr>
            <w:tcW w:w="492" w:type="pct"/>
            <w:shd w:val="clear" w:color="auto" w:fill="auto"/>
            <w:noWrap/>
            <w:vAlign w:val="center"/>
          </w:tcPr>
          <w:p w14:paraId="3722B3E4"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(-0.03,0.01)</w:t>
            </w:r>
          </w:p>
        </w:tc>
        <w:tc>
          <w:tcPr>
            <w:tcW w:w="306" w:type="pct"/>
            <w:tcBorders>
              <w:right w:val="single" w:sz="4" w:space="0" w:color="auto"/>
            </w:tcBorders>
            <w:shd w:val="clear" w:color="auto" w:fill="auto"/>
            <w:noWrap/>
            <w:vAlign w:val="center"/>
          </w:tcPr>
          <w:p w14:paraId="495BF976"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0.21</w:t>
            </w:r>
          </w:p>
        </w:tc>
        <w:tc>
          <w:tcPr>
            <w:tcW w:w="303" w:type="pct"/>
            <w:tcBorders>
              <w:left w:val="single" w:sz="4" w:space="0" w:color="auto"/>
            </w:tcBorders>
            <w:shd w:val="clear" w:color="auto" w:fill="FFFFFF" w:themeFill="background1"/>
            <w:vAlign w:val="center"/>
          </w:tcPr>
          <w:p w14:paraId="687DF038"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465</w:t>
            </w:r>
          </w:p>
        </w:tc>
        <w:tc>
          <w:tcPr>
            <w:tcW w:w="304" w:type="pct"/>
            <w:tcBorders>
              <w:top w:val="nil"/>
              <w:left w:val="nil"/>
              <w:bottom w:val="nil"/>
            </w:tcBorders>
            <w:shd w:val="clear" w:color="auto" w:fill="auto"/>
            <w:noWrap/>
            <w:vAlign w:val="center"/>
          </w:tcPr>
          <w:p w14:paraId="427571B4"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0.02</w:t>
            </w:r>
          </w:p>
        </w:tc>
        <w:tc>
          <w:tcPr>
            <w:tcW w:w="497" w:type="pct"/>
            <w:tcBorders>
              <w:left w:val="nil"/>
            </w:tcBorders>
            <w:shd w:val="clear" w:color="auto" w:fill="auto"/>
            <w:noWrap/>
            <w:vAlign w:val="center"/>
          </w:tcPr>
          <w:p w14:paraId="2E97ECAB"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(-0.001,0.034)</w:t>
            </w:r>
          </w:p>
        </w:tc>
        <w:tc>
          <w:tcPr>
            <w:tcW w:w="402" w:type="pct"/>
            <w:tcBorders>
              <w:top w:val="nil"/>
              <w:left w:val="nil"/>
              <w:bottom w:val="nil"/>
              <w:right w:val="single" w:sz="4" w:space="0" w:color="auto"/>
            </w:tcBorders>
            <w:shd w:val="clear" w:color="auto" w:fill="auto"/>
            <w:noWrap/>
            <w:vAlign w:val="center"/>
          </w:tcPr>
          <w:p w14:paraId="155F33A4"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0.07</w:t>
            </w:r>
          </w:p>
        </w:tc>
        <w:tc>
          <w:tcPr>
            <w:tcW w:w="250" w:type="pct"/>
            <w:tcBorders>
              <w:left w:val="single" w:sz="4" w:space="0" w:color="auto"/>
            </w:tcBorders>
            <w:shd w:val="clear" w:color="auto" w:fill="FFFFFF" w:themeFill="background1"/>
            <w:vAlign w:val="center"/>
          </w:tcPr>
          <w:p w14:paraId="004CD40D"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368</w:t>
            </w:r>
          </w:p>
        </w:tc>
        <w:tc>
          <w:tcPr>
            <w:tcW w:w="401" w:type="pct"/>
            <w:tcBorders>
              <w:top w:val="nil"/>
              <w:left w:val="nil"/>
              <w:bottom w:val="nil"/>
              <w:right w:val="nil"/>
            </w:tcBorders>
            <w:shd w:val="clear" w:color="000000" w:fill="FFFFFF"/>
            <w:vAlign w:val="center"/>
          </w:tcPr>
          <w:p w14:paraId="1E6FB66A"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0.02</w:t>
            </w:r>
          </w:p>
        </w:tc>
        <w:tc>
          <w:tcPr>
            <w:tcW w:w="495" w:type="pct"/>
            <w:shd w:val="clear" w:color="auto" w:fill="FFFFFF" w:themeFill="background1"/>
            <w:vAlign w:val="center"/>
          </w:tcPr>
          <w:p w14:paraId="3EB5C31F"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(0.001,0.041)</w:t>
            </w:r>
          </w:p>
        </w:tc>
        <w:tc>
          <w:tcPr>
            <w:tcW w:w="345" w:type="pct"/>
            <w:tcBorders>
              <w:top w:val="nil"/>
              <w:left w:val="nil"/>
              <w:bottom w:val="nil"/>
              <w:right w:val="nil"/>
            </w:tcBorders>
            <w:shd w:val="clear" w:color="000000" w:fill="FFFFFF"/>
            <w:vAlign w:val="center"/>
          </w:tcPr>
          <w:p w14:paraId="5E0B507B"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0.04</w:t>
            </w:r>
          </w:p>
        </w:tc>
      </w:tr>
      <w:tr w:rsidR="002C05F1" w:rsidRPr="00984BE8" w14:paraId="53DA9020" w14:textId="77777777" w:rsidTr="00122C39">
        <w:trPr>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7C11537C"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14 week 25(OH)D (nmol/l)</w:t>
            </w:r>
          </w:p>
        </w:tc>
        <w:tc>
          <w:tcPr>
            <w:tcW w:w="201" w:type="pct"/>
            <w:tcBorders>
              <w:left w:val="single" w:sz="4" w:space="0" w:color="auto"/>
            </w:tcBorders>
            <w:shd w:val="clear" w:color="auto" w:fill="FFFFFF" w:themeFill="background1"/>
            <w:vAlign w:val="center"/>
          </w:tcPr>
          <w:p w14:paraId="3FBCBB0D"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488</w:t>
            </w:r>
          </w:p>
        </w:tc>
        <w:tc>
          <w:tcPr>
            <w:tcW w:w="251" w:type="pct"/>
            <w:tcBorders>
              <w:left w:val="nil"/>
            </w:tcBorders>
            <w:shd w:val="clear" w:color="auto" w:fill="auto"/>
            <w:noWrap/>
            <w:vAlign w:val="center"/>
          </w:tcPr>
          <w:p w14:paraId="4660B711"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0.004</w:t>
            </w:r>
          </w:p>
        </w:tc>
        <w:tc>
          <w:tcPr>
            <w:tcW w:w="492" w:type="pct"/>
            <w:shd w:val="clear" w:color="auto" w:fill="auto"/>
            <w:noWrap/>
            <w:vAlign w:val="center"/>
          </w:tcPr>
          <w:p w14:paraId="075BDCBF"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(-0.001,0.009)</w:t>
            </w:r>
          </w:p>
        </w:tc>
        <w:tc>
          <w:tcPr>
            <w:tcW w:w="306" w:type="pct"/>
            <w:tcBorders>
              <w:right w:val="single" w:sz="4" w:space="0" w:color="auto"/>
            </w:tcBorders>
            <w:shd w:val="clear" w:color="auto" w:fill="auto"/>
            <w:noWrap/>
            <w:vAlign w:val="center"/>
          </w:tcPr>
          <w:p w14:paraId="6A304F7F"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0.14</w:t>
            </w:r>
          </w:p>
        </w:tc>
        <w:tc>
          <w:tcPr>
            <w:tcW w:w="303" w:type="pct"/>
            <w:tcBorders>
              <w:left w:val="single" w:sz="4" w:space="0" w:color="auto"/>
            </w:tcBorders>
            <w:shd w:val="clear" w:color="auto" w:fill="FFFFFF" w:themeFill="background1"/>
            <w:vAlign w:val="center"/>
          </w:tcPr>
          <w:p w14:paraId="5A66993F"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496</w:t>
            </w:r>
          </w:p>
        </w:tc>
        <w:tc>
          <w:tcPr>
            <w:tcW w:w="304" w:type="pct"/>
            <w:tcBorders>
              <w:top w:val="nil"/>
              <w:left w:val="nil"/>
              <w:bottom w:val="nil"/>
            </w:tcBorders>
            <w:shd w:val="clear" w:color="auto" w:fill="auto"/>
            <w:noWrap/>
            <w:vAlign w:val="center"/>
          </w:tcPr>
          <w:p w14:paraId="2D11E51F"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-0.004</w:t>
            </w:r>
          </w:p>
        </w:tc>
        <w:tc>
          <w:tcPr>
            <w:tcW w:w="497" w:type="pct"/>
            <w:tcBorders>
              <w:left w:val="nil"/>
            </w:tcBorders>
            <w:shd w:val="clear" w:color="auto" w:fill="auto"/>
            <w:noWrap/>
            <w:vAlign w:val="center"/>
          </w:tcPr>
          <w:p w14:paraId="228FAAEF"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(-0.010,0.001)</w:t>
            </w:r>
          </w:p>
        </w:tc>
        <w:tc>
          <w:tcPr>
            <w:tcW w:w="402" w:type="pct"/>
            <w:tcBorders>
              <w:top w:val="nil"/>
              <w:left w:val="nil"/>
              <w:bottom w:val="nil"/>
              <w:right w:val="single" w:sz="4" w:space="0" w:color="auto"/>
            </w:tcBorders>
            <w:shd w:val="clear" w:color="auto" w:fill="auto"/>
            <w:noWrap/>
            <w:vAlign w:val="center"/>
          </w:tcPr>
          <w:p w14:paraId="7C9D500A"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0.13</w:t>
            </w:r>
          </w:p>
        </w:tc>
        <w:tc>
          <w:tcPr>
            <w:tcW w:w="250" w:type="pct"/>
            <w:tcBorders>
              <w:left w:val="single" w:sz="4" w:space="0" w:color="auto"/>
            </w:tcBorders>
            <w:shd w:val="clear" w:color="auto" w:fill="FFFFFF" w:themeFill="background1"/>
            <w:vAlign w:val="center"/>
          </w:tcPr>
          <w:p w14:paraId="3A1478D5"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371</w:t>
            </w:r>
          </w:p>
        </w:tc>
        <w:tc>
          <w:tcPr>
            <w:tcW w:w="401" w:type="pct"/>
            <w:tcBorders>
              <w:top w:val="nil"/>
              <w:left w:val="nil"/>
              <w:bottom w:val="nil"/>
              <w:right w:val="nil"/>
            </w:tcBorders>
            <w:shd w:val="clear" w:color="000000" w:fill="FFFFFF"/>
            <w:vAlign w:val="center"/>
          </w:tcPr>
          <w:p w14:paraId="3E6C5E1E"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w:t>
            </w:r>
          </w:p>
        </w:tc>
        <w:tc>
          <w:tcPr>
            <w:tcW w:w="495" w:type="pct"/>
            <w:shd w:val="clear" w:color="auto" w:fill="FFFFFF" w:themeFill="background1"/>
            <w:vAlign w:val="center"/>
          </w:tcPr>
          <w:p w14:paraId="5E637D76"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(-0.014,-0.001)</w:t>
            </w:r>
          </w:p>
        </w:tc>
        <w:tc>
          <w:tcPr>
            <w:tcW w:w="345" w:type="pct"/>
            <w:tcBorders>
              <w:top w:val="nil"/>
              <w:left w:val="nil"/>
              <w:bottom w:val="nil"/>
              <w:right w:val="nil"/>
            </w:tcBorders>
            <w:shd w:val="clear" w:color="000000" w:fill="FFFFFF"/>
            <w:vAlign w:val="center"/>
          </w:tcPr>
          <w:p w14:paraId="29D10C88"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0.03</w:t>
            </w:r>
          </w:p>
        </w:tc>
      </w:tr>
      <w:tr w:rsidR="002C05F1" w:rsidRPr="00984BE8" w14:paraId="6C77C52D" w14:textId="77777777" w:rsidTr="00122C3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02D809D9"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14 week Calcium (mmol/l)</w:t>
            </w:r>
          </w:p>
        </w:tc>
        <w:tc>
          <w:tcPr>
            <w:tcW w:w="201" w:type="pct"/>
            <w:tcBorders>
              <w:left w:val="single" w:sz="4" w:space="0" w:color="auto"/>
            </w:tcBorders>
            <w:shd w:val="clear" w:color="auto" w:fill="FFFFFF" w:themeFill="background1"/>
            <w:vAlign w:val="center"/>
          </w:tcPr>
          <w:p w14:paraId="34FE84BA"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488</w:t>
            </w:r>
          </w:p>
        </w:tc>
        <w:tc>
          <w:tcPr>
            <w:tcW w:w="251" w:type="pct"/>
            <w:tcBorders>
              <w:left w:val="nil"/>
            </w:tcBorders>
            <w:shd w:val="clear" w:color="auto" w:fill="auto"/>
            <w:noWrap/>
            <w:vAlign w:val="center"/>
          </w:tcPr>
          <w:p w14:paraId="2336A492"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0.53</w:t>
            </w:r>
          </w:p>
        </w:tc>
        <w:tc>
          <w:tcPr>
            <w:tcW w:w="492" w:type="pct"/>
            <w:shd w:val="clear" w:color="auto" w:fill="auto"/>
            <w:noWrap/>
            <w:vAlign w:val="center"/>
          </w:tcPr>
          <w:p w14:paraId="02544D15"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(-0.56,1.62)</w:t>
            </w:r>
          </w:p>
        </w:tc>
        <w:tc>
          <w:tcPr>
            <w:tcW w:w="306" w:type="pct"/>
            <w:tcBorders>
              <w:right w:val="single" w:sz="4" w:space="0" w:color="auto"/>
            </w:tcBorders>
            <w:shd w:val="clear" w:color="auto" w:fill="auto"/>
            <w:noWrap/>
            <w:vAlign w:val="center"/>
          </w:tcPr>
          <w:p w14:paraId="771DE283"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0.34</w:t>
            </w:r>
          </w:p>
        </w:tc>
        <w:tc>
          <w:tcPr>
            <w:tcW w:w="303" w:type="pct"/>
            <w:tcBorders>
              <w:left w:val="single" w:sz="4" w:space="0" w:color="auto"/>
            </w:tcBorders>
            <w:shd w:val="clear" w:color="auto" w:fill="FFFFFF" w:themeFill="background1"/>
            <w:vAlign w:val="center"/>
          </w:tcPr>
          <w:p w14:paraId="5087AB29"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496</w:t>
            </w:r>
          </w:p>
        </w:tc>
        <w:tc>
          <w:tcPr>
            <w:tcW w:w="304" w:type="pct"/>
            <w:tcBorders>
              <w:top w:val="nil"/>
              <w:left w:val="nil"/>
              <w:bottom w:val="nil"/>
            </w:tcBorders>
            <w:shd w:val="clear" w:color="auto" w:fill="auto"/>
            <w:noWrap/>
            <w:vAlign w:val="center"/>
          </w:tcPr>
          <w:p w14:paraId="7FBE2021"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0.67</w:t>
            </w:r>
          </w:p>
        </w:tc>
        <w:tc>
          <w:tcPr>
            <w:tcW w:w="497" w:type="pct"/>
            <w:tcBorders>
              <w:left w:val="nil"/>
            </w:tcBorders>
            <w:shd w:val="clear" w:color="auto" w:fill="auto"/>
            <w:noWrap/>
            <w:vAlign w:val="center"/>
          </w:tcPr>
          <w:p w14:paraId="3BE382D5"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(-0.36,1.70)</w:t>
            </w:r>
          </w:p>
        </w:tc>
        <w:tc>
          <w:tcPr>
            <w:tcW w:w="402" w:type="pct"/>
            <w:tcBorders>
              <w:top w:val="nil"/>
              <w:left w:val="nil"/>
              <w:bottom w:val="nil"/>
              <w:right w:val="single" w:sz="4" w:space="0" w:color="auto"/>
            </w:tcBorders>
            <w:shd w:val="clear" w:color="auto" w:fill="auto"/>
            <w:noWrap/>
            <w:vAlign w:val="center"/>
          </w:tcPr>
          <w:p w14:paraId="221EEE23"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0.20</w:t>
            </w:r>
          </w:p>
        </w:tc>
        <w:tc>
          <w:tcPr>
            <w:tcW w:w="250" w:type="pct"/>
            <w:tcBorders>
              <w:left w:val="single" w:sz="4" w:space="0" w:color="auto"/>
            </w:tcBorders>
            <w:shd w:val="clear" w:color="auto" w:fill="FFFFFF" w:themeFill="background1"/>
            <w:vAlign w:val="center"/>
          </w:tcPr>
          <w:p w14:paraId="17A27681"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371</w:t>
            </w:r>
          </w:p>
        </w:tc>
        <w:tc>
          <w:tcPr>
            <w:tcW w:w="401" w:type="pct"/>
            <w:tcBorders>
              <w:top w:val="nil"/>
              <w:left w:val="nil"/>
              <w:bottom w:val="nil"/>
              <w:right w:val="nil"/>
            </w:tcBorders>
            <w:shd w:val="clear" w:color="000000" w:fill="FFFFFF"/>
            <w:vAlign w:val="center"/>
          </w:tcPr>
          <w:p w14:paraId="4EA8F8C5"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1.14</w:t>
            </w:r>
          </w:p>
        </w:tc>
        <w:tc>
          <w:tcPr>
            <w:tcW w:w="495" w:type="pct"/>
            <w:shd w:val="clear" w:color="auto" w:fill="FFFFFF" w:themeFill="background1"/>
            <w:vAlign w:val="center"/>
          </w:tcPr>
          <w:p w14:paraId="435C8977"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(-0.09,2.38)</w:t>
            </w:r>
          </w:p>
        </w:tc>
        <w:tc>
          <w:tcPr>
            <w:tcW w:w="345" w:type="pct"/>
            <w:tcBorders>
              <w:top w:val="nil"/>
              <w:left w:val="nil"/>
              <w:bottom w:val="nil"/>
              <w:right w:val="nil"/>
            </w:tcBorders>
            <w:shd w:val="clear" w:color="000000" w:fill="FFFFFF"/>
            <w:vAlign w:val="center"/>
          </w:tcPr>
          <w:p w14:paraId="50126349"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0.07</w:t>
            </w:r>
          </w:p>
        </w:tc>
      </w:tr>
      <w:tr w:rsidR="002C05F1" w:rsidRPr="00984BE8" w14:paraId="03934C69" w14:textId="77777777" w:rsidTr="004D64AB">
        <w:trPr>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49D4517F"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34 wk. 25(OH)D (nmol/l)</w:t>
            </w:r>
          </w:p>
        </w:tc>
        <w:tc>
          <w:tcPr>
            <w:tcW w:w="201" w:type="pct"/>
            <w:tcBorders>
              <w:left w:val="single" w:sz="4" w:space="0" w:color="auto"/>
            </w:tcBorders>
            <w:shd w:val="clear" w:color="auto" w:fill="F2F2F2" w:themeFill="background1" w:themeFillShade="F2"/>
            <w:vAlign w:val="center"/>
          </w:tcPr>
          <w:p w14:paraId="7147629B"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51" w:type="pct"/>
            <w:tcBorders>
              <w:left w:val="nil"/>
            </w:tcBorders>
            <w:shd w:val="clear" w:color="auto" w:fill="F2F2F2" w:themeFill="background1" w:themeFillShade="F2"/>
            <w:noWrap/>
            <w:vAlign w:val="center"/>
            <w:hideMark/>
          </w:tcPr>
          <w:p w14:paraId="5A9EBC9C"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92" w:type="pct"/>
            <w:shd w:val="clear" w:color="auto" w:fill="F2F2F2" w:themeFill="background1" w:themeFillShade="F2"/>
            <w:noWrap/>
            <w:vAlign w:val="center"/>
            <w:hideMark/>
          </w:tcPr>
          <w:p w14:paraId="16B68085"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306" w:type="pct"/>
            <w:tcBorders>
              <w:right w:val="single" w:sz="4" w:space="0" w:color="auto"/>
            </w:tcBorders>
            <w:shd w:val="clear" w:color="auto" w:fill="F2F2F2" w:themeFill="background1" w:themeFillShade="F2"/>
            <w:noWrap/>
            <w:vAlign w:val="center"/>
            <w:hideMark/>
          </w:tcPr>
          <w:p w14:paraId="726D2B9B"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303" w:type="pct"/>
            <w:tcBorders>
              <w:left w:val="single" w:sz="4" w:space="0" w:color="auto"/>
            </w:tcBorders>
            <w:shd w:val="clear" w:color="auto" w:fill="FFFFFF" w:themeFill="background1"/>
            <w:vAlign w:val="center"/>
          </w:tcPr>
          <w:p w14:paraId="612EC979"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489</w:t>
            </w:r>
          </w:p>
        </w:tc>
        <w:tc>
          <w:tcPr>
            <w:tcW w:w="304" w:type="pct"/>
            <w:tcBorders>
              <w:top w:val="nil"/>
              <w:left w:val="nil"/>
              <w:bottom w:val="nil"/>
            </w:tcBorders>
            <w:shd w:val="clear" w:color="auto" w:fill="auto"/>
            <w:noWrap/>
            <w:vAlign w:val="center"/>
          </w:tcPr>
          <w:p w14:paraId="5AF42403"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-0.001</w:t>
            </w:r>
          </w:p>
        </w:tc>
        <w:tc>
          <w:tcPr>
            <w:tcW w:w="497" w:type="pct"/>
            <w:tcBorders>
              <w:left w:val="nil"/>
            </w:tcBorders>
            <w:shd w:val="clear" w:color="auto" w:fill="auto"/>
            <w:noWrap/>
            <w:vAlign w:val="center"/>
          </w:tcPr>
          <w:p w14:paraId="631666FF"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(-0.016,0.003)</w:t>
            </w:r>
          </w:p>
        </w:tc>
        <w:tc>
          <w:tcPr>
            <w:tcW w:w="402" w:type="pct"/>
            <w:tcBorders>
              <w:top w:val="nil"/>
              <w:left w:val="nil"/>
              <w:bottom w:val="nil"/>
              <w:right w:val="single" w:sz="4" w:space="0" w:color="auto"/>
            </w:tcBorders>
            <w:shd w:val="clear" w:color="auto" w:fill="auto"/>
            <w:noWrap/>
            <w:vAlign w:val="center"/>
          </w:tcPr>
          <w:p w14:paraId="6D7A31A8"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0.55</w:t>
            </w:r>
          </w:p>
        </w:tc>
        <w:tc>
          <w:tcPr>
            <w:tcW w:w="250" w:type="pct"/>
            <w:tcBorders>
              <w:left w:val="single" w:sz="4" w:space="0" w:color="auto"/>
            </w:tcBorders>
            <w:shd w:val="clear" w:color="auto" w:fill="FFFFFF" w:themeFill="background1"/>
            <w:vAlign w:val="center"/>
          </w:tcPr>
          <w:p w14:paraId="03CFDEE4"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364</w:t>
            </w:r>
          </w:p>
        </w:tc>
        <w:tc>
          <w:tcPr>
            <w:tcW w:w="401" w:type="pct"/>
            <w:tcBorders>
              <w:top w:val="nil"/>
              <w:left w:val="nil"/>
              <w:bottom w:val="nil"/>
              <w:right w:val="nil"/>
            </w:tcBorders>
            <w:shd w:val="clear" w:color="000000" w:fill="FFFFFF"/>
            <w:vAlign w:val="center"/>
          </w:tcPr>
          <w:p w14:paraId="58A670D2"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-0.003</w:t>
            </w:r>
          </w:p>
        </w:tc>
        <w:tc>
          <w:tcPr>
            <w:tcW w:w="495" w:type="pct"/>
            <w:shd w:val="clear" w:color="auto" w:fill="FFFFFF" w:themeFill="background1"/>
            <w:vAlign w:val="center"/>
          </w:tcPr>
          <w:p w14:paraId="044317A3"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(-0.009,0.002)</w:t>
            </w:r>
          </w:p>
        </w:tc>
        <w:tc>
          <w:tcPr>
            <w:tcW w:w="345" w:type="pct"/>
            <w:tcBorders>
              <w:top w:val="nil"/>
              <w:left w:val="nil"/>
              <w:bottom w:val="nil"/>
              <w:right w:val="nil"/>
            </w:tcBorders>
            <w:shd w:val="clear" w:color="000000" w:fill="FFFFFF"/>
            <w:vAlign w:val="center"/>
          </w:tcPr>
          <w:p w14:paraId="1CEE788C"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0.19</w:t>
            </w:r>
          </w:p>
        </w:tc>
      </w:tr>
      <w:tr w:rsidR="002C05F1" w:rsidRPr="00984BE8" w14:paraId="426B1665" w14:textId="77777777" w:rsidTr="004D64A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44E6F870"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34 wk. calcium (mmol/l)</w:t>
            </w:r>
          </w:p>
        </w:tc>
        <w:tc>
          <w:tcPr>
            <w:tcW w:w="201" w:type="pct"/>
            <w:tcBorders>
              <w:left w:val="single" w:sz="4" w:space="0" w:color="auto"/>
            </w:tcBorders>
            <w:shd w:val="clear" w:color="auto" w:fill="F2F2F2" w:themeFill="background1" w:themeFillShade="F2"/>
            <w:vAlign w:val="center"/>
          </w:tcPr>
          <w:p w14:paraId="6BD5C58A"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251" w:type="pct"/>
            <w:tcBorders>
              <w:left w:val="nil"/>
            </w:tcBorders>
            <w:shd w:val="clear" w:color="auto" w:fill="F2F2F2" w:themeFill="background1" w:themeFillShade="F2"/>
            <w:noWrap/>
            <w:vAlign w:val="center"/>
            <w:hideMark/>
          </w:tcPr>
          <w:p w14:paraId="03082BB5"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92" w:type="pct"/>
            <w:shd w:val="clear" w:color="auto" w:fill="F2F2F2" w:themeFill="background1" w:themeFillShade="F2"/>
            <w:noWrap/>
            <w:vAlign w:val="center"/>
            <w:hideMark/>
          </w:tcPr>
          <w:p w14:paraId="6B8179DF"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306" w:type="pct"/>
            <w:tcBorders>
              <w:right w:val="single" w:sz="4" w:space="0" w:color="auto"/>
            </w:tcBorders>
            <w:shd w:val="clear" w:color="auto" w:fill="F2F2F2" w:themeFill="background1" w:themeFillShade="F2"/>
            <w:noWrap/>
            <w:vAlign w:val="center"/>
            <w:hideMark/>
          </w:tcPr>
          <w:p w14:paraId="612D45EA"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303" w:type="pct"/>
            <w:tcBorders>
              <w:left w:val="single" w:sz="4" w:space="0" w:color="auto"/>
            </w:tcBorders>
            <w:shd w:val="clear" w:color="auto" w:fill="FFFFFF" w:themeFill="background1"/>
            <w:vAlign w:val="center"/>
          </w:tcPr>
          <w:p w14:paraId="20E01420"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488</w:t>
            </w:r>
          </w:p>
        </w:tc>
        <w:tc>
          <w:tcPr>
            <w:tcW w:w="304" w:type="pct"/>
            <w:tcBorders>
              <w:top w:val="nil"/>
              <w:left w:val="nil"/>
              <w:bottom w:val="nil"/>
            </w:tcBorders>
            <w:shd w:val="clear" w:color="auto" w:fill="auto"/>
            <w:noWrap/>
            <w:vAlign w:val="center"/>
          </w:tcPr>
          <w:p w14:paraId="4F70DB9A"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0.15</w:t>
            </w:r>
          </w:p>
        </w:tc>
        <w:tc>
          <w:tcPr>
            <w:tcW w:w="497" w:type="pct"/>
            <w:tcBorders>
              <w:left w:val="nil"/>
            </w:tcBorders>
            <w:shd w:val="clear" w:color="auto" w:fill="auto"/>
            <w:noWrap/>
            <w:vAlign w:val="center"/>
          </w:tcPr>
          <w:p w14:paraId="37A583D4"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(-0.63,0.92)</w:t>
            </w:r>
          </w:p>
        </w:tc>
        <w:tc>
          <w:tcPr>
            <w:tcW w:w="402" w:type="pct"/>
            <w:tcBorders>
              <w:top w:val="nil"/>
              <w:left w:val="nil"/>
              <w:bottom w:val="nil"/>
              <w:right w:val="single" w:sz="4" w:space="0" w:color="auto"/>
            </w:tcBorders>
            <w:shd w:val="clear" w:color="auto" w:fill="auto"/>
            <w:noWrap/>
            <w:vAlign w:val="center"/>
          </w:tcPr>
          <w:p w14:paraId="63BF3088"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0.71</w:t>
            </w:r>
          </w:p>
        </w:tc>
        <w:tc>
          <w:tcPr>
            <w:tcW w:w="250" w:type="pct"/>
            <w:tcBorders>
              <w:left w:val="single" w:sz="4" w:space="0" w:color="auto"/>
            </w:tcBorders>
            <w:shd w:val="clear" w:color="auto" w:fill="FFFFFF" w:themeFill="background1"/>
            <w:vAlign w:val="center"/>
          </w:tcPr>
          <w:p w14:paraId="38B5CD6A"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363</w:t>
            </w:r>
          </w:p>
        </w:tc>
        <w:tc>
          <w:tcPr>
            <w:tcW w:w="401" w:type="pct"/>
            <w:tcBorders>
              <w:top w:val="nil"/>
              <w:left w:val="nil"/>
              <w:bottom w:val="nil"/>
              <w:right w:val="nil"/>
            </w:tcBorders>
            <w:shd w:val="clear" w:color="000000" w:fill="FFFFFF"/>
            <w:vAlign w:val="center"/>
          </w:tcPr>
          <w:p w14:paraId="31962696"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0.19</w:t>
            </w:r>
          </w:p>
        </w:tc>
        <w:tc>
          <w:tcPr>
            <w:tcW w:w="495" w:type="pct"/>
            <w:shd w:val="clear" w:color="auto" w:fill="FFFFFF" w:themeFill="background1"/>
            <w:vAlign w:val="center"/>
          </w:tcPr>
          <w:p w14:paraId="6853227B"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(-0.74,1.11)</w:t>
            </w:r>
          </w:p>
        </w:tc>
        <w:tc>
          <w:tcPr>
            <w:tcW w:w="345" w:type="pct"/>
            <w:tcBorders>
              <w:top w:val="nil"/>
              <w:left w:val="nil"/>
              <w:bottom w:val="nil"/>
              <w:right w:val="nil"/>
            </w:tcBorders>
            <w:shd w:val="clear" w:color="000000" w:fill="FFFFFF"/>
            <w:vAlign w:val="center"/>
          </w:tcPr>
          <w:p w14:paraId="585EA84A"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0.70</w:t>
            </w:r>
          </w:p>
        </w:tc>
      </w:tr>
      <w:tr w:rsidR="002C05F1" w:rsidRPr="00984BE8" w14:paraId="40E23476" w14:textId="77777777" w:rsidTr="004D64AB">
        <w:trPr>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2146EFAB"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Change in 25(OH)D from 14 to 34 wks. (nmol/l)</w:t>
            </w:r>
          </w:p>
        </w:tc>
        <w:tc>
          <w:tcPr>
            <w:tcW w:w="201" w:type="pct"/>
            <w:tcBorders>
              <w:left w:val="single" w:sz="4" w:space="0" w:color="auto"/>
            </w:tcBorders>
            <w:shd w:val="clear" w:color="auto" w:fill="F2F2F2" w:themeFill="background1" w:themeFillShade="F2"/>
            <w:vAlign w:val="center"/>
          </w:tcPr>
          <w:p w14:paraId="396537D5"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51" w:type="pct"/>
            <w:tcBorders>
              <w:left w:val="nil"/>
            </w:tcBorders>
            <w:shd w:val="clear" w:color="auto" w:fill="F2F2F2" w:themeFill="background1" w:themeFillShade="F2"/>
            <w:noWrap/>
            <w:vAlign w:val="center"/>
            <w:hideMark/>
          </w:tcPr>
          <w:p w14:paraId="7B1BAF81"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92" w:type="pct"/>
            <w:shd w:val="clear" w:color="auto" w:fill="F2F2F2" w:themeFill="background1" w:themeFillShade="F2"/>
            <w:noWrap/>
            <w:vAlign w:val="center"/>
            <w:hideMark/>
          </w:tcPr>
          <w:p w14:paraId="7028F2DA"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306" w:type="pct"/>
            <w:tcBorders>
              <w:right w:val="single" w:sz="4" w:space="0" w:color="auto"/>
            </w:tcBorders>
            <w:shd w:val="clear" w:color="auto" w:fill="F2F2F2" w:themeFill="background1" w:themeFillShade="F2"/>
            <w:noWrap/>
            <w:vAlign w:val="center"/>
            <w:hideMark/>
          </w:tcPr>
          <w:p w14:paraId="6DF9934C"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303" w:type="pct"/>
            <w:shd w:val="clear" w:color="auto" w:fill="FFFFFF" w:themeFill="background1"/>
            <w:vAlign w:val="center"/>
          </w:tcPr>
          <w:p w14:paraId="1A94BF6D"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487</w:t>
            </w:r>
          </w:p>
        </w:tc>
        <w:tc>
          <w:tcPr>
            <w:tcW w:w="304" w:type="pct"/>
            <w:tcBorders>
              <w:top w:val="nil"/>
              <w:left w:val="nil"/>
              <w:bottom w:val="nil"/>
            </w:tcBorders>
            <w:shd w:val="clear" w:color="auto" w:fill="auto"/>
            <w:noWrap/>
            <w:vAlign w:val="center"/>
          </w:tcPr>
          <w:p w14:paraId="578072F7"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0.001</w:t>
            </w:r>
          </w:p>
        </w:tc>
        <w:tc>
          <w:tcPr>
            <w:tcW w:w="497" w:type="pct"/>
            <w:tcBorders>
              <w:left w:val="nil"/>
            </w:tcBorders>
            <w:shd w:val="clear" w:color="auto" w:fill="auto"/>
            <w:noWrap/>
            <w:vAlign w:val="center"/>
          </w:tcPr>
          <w:p w14:paraId="75C75AAC"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(-0.003,0.005)</w:t>
            </w:r>
          </w:p>
        </w:tc>
        <w:tc>
          <w:tcPr>
            <w:tcW w:w="402" w:type="pct"/>
            <w:tcBorders>
              <w:top w:val="nil"/>
              <w:left w:val="nil"/>
              <w:bottom w:val="nil"/>
              <w:right w:val="single" w:sz="4" w:space="0" w:color="auto"/>
            </w:tcBorders>
            <w:shd w:val="clear" w:color="auto" w:fill="auto"/>
            <w:noWrap/>
            <w:vAlign w:val="center"/>
          </w:tcPr>
          <w:p w14:paraId="7BEE7CBB"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0.60</w:t>
            </w:r>
          </w:p>
        </w:tc>
        <w:tc>
          <w:tcPr>
            <w:tcW w:w="250" w:type="pct"/>
            <w:tcBorders>
              <w:left w:val="single" w:sz="4" w:space="0" w:color="auto"/>
            </w:tcBorders>
            <w:shd w:val="clear" w:color="auto" w:fill="FFFFFF" w:themeFill="background1"/>
            <w:vAlign w:val="center"/>
          </w:tcPr>
          <w:p w14:paraId="073402B4"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363</w:t>
            </w:r>
          </w:p>
        </w:tc>
        <w:tc>
          <w:tcPr>
            <w:tcW w:w="401" w:type="pct"/>
            <w:tcBorders>
              <w:top w:val="nil"/>
              <w:left w:val="nil"/>
              <w:bottom w:val="nil"/>
              <w:right w:val="nil"/>
            </w:tcBorders>
            <w:shd w:val="clear" w:color="000000" w:fill="FFFFFF"/>
            <w:vAlign w:val="center"/>
          </w:tcPr>
          <w:p w14:paraId="7158751A"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0.001</w:t>
            </w:r>
          </w:p>
        </w:tc>
        <w:tc>
          <w:tcPr>
            <w:tcW w:w="495" w:type="pct"/>
            <w:shd w:val="clear" w:color="auto" w:fill="FFFFFF" w:themeFill="background1"/>
            <w:vAlign w:val="center"/>
          </w:tcPr>
          <w:p w14:paraId="69914BBF"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(-0.004,0.006)</w:t>
            </w:r>
          </w:p>
        </w:tc>
        <w:tc>
          <w:tcPr>
            <w:tcW w:w="345" w:type="pct"/>
            <w:tcBorders>
              <w:top w:val="nil"/>
              <w:left w:val="nil"/>
              <w:bottom w:val="nil"/>
              <w:right w:val="nil"/>
            </w:tcBorders>
            <w:shd w:val="clear" w:color="000000" w:fill="FFFFFF"/>
            <w:vAlign w:val="center"/>
          </w:tcPr>
          <w:p w14:paraId="0613CE69"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0.77</w:t>
            </w:r>
          </w:p>
        </w:tc>
      </w:tr>
      <w:tr w:rsidR="002C05F1" w:rsidRPr="00984BE8" w14:paraId="1A57800E" w14:textId="77777777" w:rsidTr="004D64A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3" w:type="pct"/>
            <w:tcBorders>
              <w:right w:val="single" w:sz="4" w:space="0" w:color="auto"/>
            </w:tcBorders>
            <w:shd w:val="clear" w:color="auto" w:fill="auto"/>
            <w:noWrap/>
            <w:vAlign w:val="center"/>
            <w:hideMark/>
          </w:tcPr>
          <w:p w14:paraId="4103740D"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Vit D supplemented group (Y/N)</w:t>
            </w:r>
          </w:p>
        </w:tc>
        <w:tc>
          <w:tcPr>
            <w:tcW w:w="201" w:type="pct"/>
            <w:tcBorders>
              <w:left w:val="single" w:sz="4" w:space="0" w:color="auto"/>
            </w:tcBorders>
            <w:shd w:val="clear" w:color="auto" w:fill="F2F2F2" w:themeFill="background1" w:themeFillShade="F2"/>
            <w:vAlign w:val="center"/>
          </w:tcPr>
          <w:p w14:paraId="3C87E0C1"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251" w:type="pct"/>
            <w:tcBorders>
              <w:left w:val="nil"/>
            </w:tcBorders>
            <w:shd w:val="clear" w:color="auto" w:fill="F2F2F2" w:themeFill="background1" w:themeFillShade="F2"/>
            <w:noWrap/>
            <w:vAlign w:val="center"/>
            <w:hideMark/>
          </w:tcPr>
          <w:p w14:paraId="43C61146"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92" w:type="pct"/>
            <w:shd w:val="clear" w:color="auto" w:fill="F2F2F2" w:themeFill="background1" w:themeFillShade="F2"/>
            <w:noWrap/>
            <w:vAlign w:val="center"/>
            <w:hideMark/>
          </w:tcPr>
          <w:p w14:paraId="20917702"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306" w:type="pct"/>
            <w:tcBorders>
              <w:right w:val="single" w:sz="4" w:space="0" w:color="auto"/>
            </w:tcBorders>
            <w:shd w:val="clear" w:color="auto" w:fill="F2F2F2" w:themeFill="background1" w:themeFillShade="F2"/>
            <w:noWrap/>
            <w:vAlign w:val="center"/>
            <w:hideMark/>
          </w:tcPr>
          <w:p w14:paraId="078F53A2"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303" w:type="pct"/>
            <w:shd w:val="clear" w:color="auto" w:fill="FFFFFF" w:themeFill="background1"/>
            <w:vAlign w:val="center"/>
          </w:tcPr>
          <w:p w14:paraId="20882168"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498</w:t>
            </w:r>
          </w:p>
        </w:tc>
        <w:tc>
          <w:tcPr>
            <w:tcW w:w="304" w:type="pct"/>
            <w:tcBorders>
              <w:top w:val="nil"/>
              <w:left w:val="nil"/>
            </w:tcBorders>
            <w:shd w:val="clear" w:color="auto" w:fill="auto"/>
            <w:noWrap/>
            <w:vAlign w:val="center"/>
          </w:tcPr>
          <w:p w14:paraId="2176450F"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-0.18</w:t>
            </w:r>
          </w:p>
        </w:tc>
        <w:tc>
          <w:tcPr>
            <w:tcW w:w="497" w:type="pct"/>
            <w:tcBorders>
              <w:left w:val="nil"/>
            </w:tcBorders>
            <w:shd w:val="clear" w:color="auto" w:fill="auto"/>
            <w:noWrap/>
            <w:vAlign w:val="center"/>
          </w:tcPr>
          <w:p w14:paraId="514425B8"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(-0.35,-0.00)</w:t>
            </w:r>
          </w:p>
        </w:tc>
        <w:tc>
          <w:tcPr>
            <w:tcW w:w="402" w:type="pct"/>
            <w:tcBorders>
              <w:top w:val="nil"/>
              <w:left w:val="nil"/>
              <w:right w:val="single" w:sz="4" w:space="0" w:color="auto"/>
            </w:tcBorders>
            <w:shd w:val="clear" w:color="auto" w:fill="auto"/>
            <w:noWrap/>
            <w:vAlign w:val="center"/>
          </w:tcPr>
          <w:p w14:paraId="3E67D272"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0.05</w:t>
            </w:r>
          </w:p>
        </w:tc>
        <w:tc>
          <w:tcPr>
            <w:tcW w:w="250" w:type="pct"/>
            <w:tcBorders>
              <w:left w:val="single" w:sz="4" w:space="0" w:color="auto"/>
            </w:tcBorders>
            <w:shd w:val="clear" w:color="auto" w:fill="FFFFFF" w:themeFill="background1"/>
            <w:vAlign w:val="center"/>
          </w:tcPr>
          <w:p w14:paraId="300127A5"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372</w:t>
            </w:r>
          </w:p>
        </w:tc>
        <w:tc>
          <w:tcPr>
            <w:tcW w:w="401" w:type="pct"/>
            <w:tcBorders>
              <w:top w:val="nil"/>
              <w:left w:val="nil"/>
              <w:right w:val="nil"/>
            </w:tcBorders>
            <w:shd w:val="clear" w:color="000000" w:fill="FFFFFF"/>
            <w:vAlign w:val="center"/>
          </w:tcPr>
          <w:p w14:paraId="375AC2AD"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-0.32</w:t>
            </w:r>
          </w:p>
        </w:tc>
        <w:tc>
          <w:tcPr>
            <w:tcW w:w="495" w:type="pct"/>
            <w:shd w:val="clear" w:color="auto" w:fill="FFFFFF" w:themeFill="background1"/>
            <w:vAlign w:val="center"/>
          </w:tcPr>
          <w:p w14:paraId="2FEB499B"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(-0.52,-0.11)</w:t>
            </w:r>
          </w:p>
        </w:tc>
        <w:tc>
          <w:tcPr>
            <w:tcW w:w="345" w:type="pct"/>
            <w:tcBorders>
              <w:top w:val="nil"/>
              <w:left w:val="nil"/>
              <w:right w:val="nil"/>
            </w:tcBorders>
            <w:shd w:val="clear" w:color="000000" w:fill="FFFFFF"/>
            <w:vAlign w:val="center"/>
          </w:tcPr>
          <w:p w14:paraId="70738238" w14:textId="77777777" w:rsidR="004D64AB" w:rsidRPr="00984BE8" w:rsidRDefault="004D64AB" w:rsidP="00122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0.002</w:t>
            </w:r>
          </w:p>
        </w:tc>
      </w:tr>
      <w:tr w:rsidR="002C05F1" w:rsidRPr="00984BE8" w14:paraId="6B15EE53" w14:textId="77777777" w:rsidTr="005339F3">
        <w:trPr>
          <w:trHeight w:val="375"/>
        </w:trPr>
        <w:tc>
          <w:tcPr>
            <w:cnfStyle w:val="001000000000" w:firstRow="0" w:lastRow="0" w:firstColumn="1" w:lastColumn="0" w:oddVBand="0" w:evenVBand="0" w:oddHBand="0" w:evenHBand="0" w:firstRowFirstColumn="0" w:firstRowLastColumn="0" w:lastRowFirstColumn="0" w:lastRowLastColumn="0"/>
            <w:tcW w:w="753" w:type="pct"/>
            <w:tcBorders>
              <w:bottom w:val="single" w:sz="12" w:space="0" w:color="auto"/>
              <w:right w:val="single" w:sz="4" w:space="0" w:color="auto"/>
            </w:tcBorders>
            <w:shd w:val="clear" w:color="auto" w:fill="auto"/>
            <w:noWrap/>
            <w:vAlign w:val="center"/>
          </w:tcPr>
          <w:p w14:paraId="29D8472B" w14:textId="77777777" w:rsidR="004D64AB" w:rsidRPr="00984BE8" w:rsidRDefault="004D64AB" w:rsidP="00122C39">
            <w:pPr>
              <w:jc w:val="left"/>
              <w:rPr>
                <w:rFonts w:ascii="Times New Roman" w:hAnsi="Times New Roman"/>
                <w:i w:val="0"/>
                <w:iCs w:val="0"/>
                <w:sz w:val="18"/>
                <w:szCs w:val="18"/>
              </w:rPr>
            </w:pPr>
            <w:r w:rsidRPr="00984BE8">
              <w:rPr>
                <w:rFonts w:ascii="Times New Roman" w:hAnsi="Times New Roman"/>
                <w:i w:val="0"/>
                <w:iCs w:val="0"/>
                <w:sz w:val="18"/>
                <w:szCs w:val="18"/>
              </w:rPr>
              <w:t>Season of delivery, summer (proxy for season of measurement)</w:t>
            </w:r>
          </w:p>
        </w:tc>
        <w:tc>
          <w:tcPr>
            <w:tcW w:w="201" w:type="pct"/>
            <w:tcBorders>
              <w:left w:val="single" w:sz="4" w:space="0" w:color="auto"/>
              <w:bottom w:val="single" w:sz="12" w:space="0" w:color="auto"/>
            </w:tcBorders>
            <w:shd w:val="clear" w:color="auto" w:fill="FFFFFF" w:themeFill="background1"/>
            <w:vAlign w:val="center"/>
          </w:tcPr>
          <w:p w14:paraId="692F0B4B"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438</w:t>
            </w:r>
          </w:p>
        </w:tc>
        <w:tc>
          <w:tcPr>
            <w:tcW w:w="251" w:type="pct"/>
            <w:tcBorders>
              <w:left w:val="nil"/>
              <w:bottom w:val="single" w:sz="12" w:space="0" w:color="auto"/>
            </w:tcBorders>
            <w:shd w:val="clear" w:color="auto" w:fill="auto"/>
            <w:noWrap/>
            <w:vAlign w:val="center"/>
          </w:tcPr>
          <w:p w14:paraId="4CD131CF"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0.02</w:t>
            </w:r>
          </w:p>
        </w:tc>
        <w:tc>
          <w:tcPr>
            <w:tcW w:w="492" w:type="pct"/>
            <w:tcBorders>
              <w:bottom w:val="single" w:sz="12" w:space="0" w:color="auto"/>
            </w:tcBorders>
            <w:shd w:val="clear" w:color="auto" w:fill="auto"/>
            <w:noWrap/>
            <w:vAlign w:val="center"/>
          </w:tcPr>
          <w:p w14:paraId="1070ABD1"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(-0.16,0.21)</w:t>
            </w:r>
          </w:p>
        </w:tc>
        <w:tc>
          <w:tcPr>
            <w:tcW w:w="306" w:type="pct"/>
            <w:tcBorders>
              <w:bottom w:val="single" w:sz="12" w:space="0" w:color="auto"/>
              <w:right w:val="single" w:sz="4" w:space="0" w:color="auto"/>
            </w:tcBorders>
            <w:shd w:val="clear" w:color="auto" w:fill="auto"/>
            <w:noWrap/>
            <w:vAlign w:val="center"/>
          </w:tcPr>
          <w:p w14:paraId="4D7C2DB1"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0.81</w:t>
            </w:r>
          </w:p>
        </w:tc>
        <w:tc>
          <w:tcPr>
            <w:tcW w:w="303" w:type="pct"/>
            <w:tcBorders>
              <w:bottom w:val="single" w:sz="12" w:space="0" w:color="auto"/>
            </w:tcBorders>
            <w:shd w:val="clear" w:color="auto" w:fill="FFFFFF" w:themeFill="background1"/>
            <w:vAlign w:val="center"/>
          </w:tcPr>
          <w:p w14:paraId="2FF1C50E"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488</w:t>
            </w:r>
          </w:p>
        </w:tc>
        <w:tc>
          <w:tcPr>
            <w:tcW w:w="304" w:type="pct"/>
            <w:tcBorders>
              <w:top w:val="nil"/>
              <w:left w:val="nil"/>
              <w:bottom w:val="single" w:sz="12" w:space="0" w:color="auto"/>
            </w:tcBorders>
            <w:shd w:val="clear" w:color="auto" w:fill="auto"/>
            <w:noWrap/>
            <w:vAlign w:val="center"/>
          </w:tcPr>
          <w:p w14:paraId="6921772F"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0.07</w:t>
            </w:r>
          </w:p>
        </w:tc>
        <w:tc>
          <w:tcPr>
            <w:tcW w:w="497" w:type="pct"/>
            <w:tcBorders>
              <w:left w:val="nil"/>
              <w:bottom w:val="single" w:sz="12" w:space="0" w:color="auto"/>
            </w:tcBorders>
            <w:shd w:val="clear" w:color="auto" w:fill="auto"/>
            <w:noWrap/>
            <w:vAlign w:val="center"/>
          </w:tcPr>
          <w:p w14:paraId="43E642C1"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(-0.11,0.25)</w:t>
            </w:r>
          </w:p>
        </w:tc>
        <w:tc>
          <w:tcPr>
            <w:tcW w:w="402" w:type="pct"/>
            <w:tcBorders>
              <w:top w:val="nil"/>
              <w:left w:val="nil"/>
              <w:bottom w:val="single" w:sz="12" w:space="0" w:color="auto"/>
              <w:right w:val="single" w:sz="4" w:space="0" w:color="auto"/>
            </w:tcBorders>
            <w:shd w:val="clear" w:color="auto" w:fill="auto"/>
            <w:noWrap/>
            <w:vAlign w:val="center"/>
          </w:tcPr>
          <w:p w14:paraId="739BC98A"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0.44</w:t>
            </w:r>
          </w:p>
        </w:tc>
        <w:tc>
          <w:tcPr>
            <w:tcW w:w="250" w:type="pct"/>
            <w:tcBorders>
              <w:left w:val="single" w:sz="4" w:space="0" w:color="auto"/>
              <w:bottom w:val="single" w:sz="12" w:space="0" w:color="auto"/>
            </w:tcBorders>
            <w:shd w:val="clear" w:color="auto" w:fill="FFFFFF" w:themeFill="background1"/>
            <w:vAlign w:val="center"/>
          </w:tcPr>
          <w:p w14:paraId="3A8FB4C2"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366</w:t>
            </w:r>
          </w:p>
        </w:tc>
        <w:tc>
          <w:tcPr>
            <w:tcW w:w="401" w:type="pct"/>
            <w:tcBorders>
              <w:top w:val="nil"/>
              <w:left w:val="nil"/>
              <w:bottom w:val="single" w:sz="12" w:space="0" w:color="auto"/>
              <w:right w:val="nil"/>
            </w:tcBorders>
            <w:shd w:val="clear" w:color="000000" w:fill="FFFFFF"/>
            <w:vAlign w:val="center"/>
          </w:tcPr>
          <w:p w14:paraId="3616599C"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0.07</w:t>
            </w:r>
          </w:p>
        </w:tc>
        <w:tc>
          <w:tcPr>
            <w:tcW w:w="495" w:type="pct"/>
            <w:tcBorders>
              <w:bottom w:val="single" w:sz="12" w:space="0" w:color="auto"/>
            </w:tcBorders>
            <w:shd w:val="clear" w:color="auto" w:fill="FFFFFF" w:themeFill="background1"/>
            <w:vAlign w:val="center"/>
          </w:tcPr>
          <w:p w14:paraId="12787510"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(-0.14,0.27)</w:t>
            </w:r>
          </w:p>
        </w:tc>
        <w:tc>
          <w:tcPr>
            <w:tcW w:w="345" w:type="pct"/>
            <w:tcBorders>
              <w:top w:val="nil"/>
              <w:left w:val="nil"/>
              <w:bottom w:val="single" w:sz="12" w:space="0" w:color="auto"/>
              <w:right w:val="nil"/>
            </w:tcBorders>
            <w:shd w:val="clear" w:color="000000" w:fill="FFFFFF"/>
            <w:vAlign w:val="center"/>
          </w:tcPr>
          <w:p w14:paraId="322FB3EA" w14:textId="77777777" w:rsidR="004D64AB" w:rsidRPr="00984BE8" w:rsidRDefault="004D64AB" w:rsidP="00122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84BE8">
              <w:rPr>
                <w:rFonts w:ascii="Times New Roman" w:hAnsi="Times New Roman"/>
                <w:sz w:val="18"/>
                <w:szCs w:val="18"/>
              </w:rPr>
              <w:t>0.52</w:t>
            </w:r>
          </w:p>
        </w:tc>
      </w:tr>
    </w:tbl>
    <w:p w14:paraId="0C963478" w14:textId="77777777" w:rsidR="004D64AB" w:rsidRPr="00984BE8" w:rsidRDefault="004D64AB" w:rsidP="004D64AB">
      <w:pPr>
        <w:rPr>
          <w:rFonts w:ascii="Times New Roman" w:hAnsi="Times New Roman" w:cs="Times New Roman"/>
          <w:bCs/>
          <w:iCs/>
        </w:rPr>
      </w:pPr>
      <w:r w:rsidRPr="00984BE8">
        <w:rPr>
          <w:rFonts w:ascii="Times New Roman" w:hAnsi="Times New Roman" w:cs="Times New Roman"/>
          <w:bCs/>
          <w:iCs/>
          <w:vertAlign w:val="superscript"/>
        </w:rPr>
        <w:t>1</w:t>
      </w:r>
      <w:r w:rsidRPr="00984BE8">
        <w:rPr>
          <w:rFonts w:ascii="Times New Roman" w:hAnsi="Times New Roman" w:cs="Times New Roman"/>
          <w:bCs/>
          <w:iCs/>
        </w:rPr>
        <w:t xml:space="preserve"> adjusted for treatment group, except when associations between vitamin D supplemented group and CTX are being tested. </w:t>
      </w:r>
      <w:r w:rsidRPr="00984BE8">
        <w:rPr>
          <w:rFonts w:ascii="Times New Roman" w:hAnsi="Times New Roman" w:cs="Times New Roman"/>
          <w:bCs/>
          <w:iCs/>
          <w:vertAlign w:val="superscript"/>
        </w:rPr>
        <w:t>2</w:t>
      </w:r>
      <w:r w:rsidRPr="00984BE8">
        <w:rPr>
          <w:rFonts w:ascii="Times New Roman" w:hAnsi="Times New Roman" w:cs="Times New Roman"/>
          <w:bCs/>
        </w:rPr>
        <w:t xml:space="preserve"> standard deviation change in urinary CTX (Fisher Yates Score) per unit exposure. </w:t>
      </w:r>
      <w:r w:rsidRPr="00984BE8">
        <w:rPr>
          <w:rFonts w:ascii="Times New Roman" w:hAnsi="Times New Roman" w:cs="Times New Roman"/>
          <w:bCs/>
          <w:vertAlign w:val="superscript"/>
        </w:rPr>
        <w:t>3</w:t>
      </w:r>
      <w:r w:rsidRPr="00984BE8">
        <w:rPr>
          <w:rFonts w:ascii="Times New Roman" w:hAnsi="Times New Roman" w:cs="Times New Roman"/>
          <w:bCs/>
        </w:rPr>
        <w:t xml:space="preserve"> conditional change in CTX (LP CTX adjusted for EP CTX), as Z-score.</w:t>
      </w:r>
    </w:p>
    <w:p w14:paraId="7967A32D" w14:textId="77777777" w:rsidR="004D64AB" w:rsidRPr="00984BE8" w:rsidRDefault="004D64AB" w:rsidP="004D64AB">
      <w:pPr>
        <w:rPr>
          <w:rFonts w:ascii="Times New Roman" w:hAnsi="Times New Roman" w:cs="Times New Roman"/>
          <w:b/>
        </w:rPr>
      </w:pPr>
    </w:p>
    <w:p w14:paraId="17EBEF69" w14:textId="77777777" w:rsidR="004D64AB" w:rsidRPr="00984BE8" w:rsidRDefault="004D64AB" w:rsidP="004D64AB">
      <w:pPr>
        <w:rPr>
          <w:rFonts w:ascii="Times New Roman" w:hAnsi="Times New Roman" w:cs="Times New Roman"/>
          <w:bCs/>
        </w:rPr>
      </w:pPr>
      <w:r w:rsidRPr="00984BE8">
        <w:rPr>
          <w:rFonts w:ascii="Times New Roman" w:hAnsi="Times New Roman" w:cs="Times New Roman"/>
          <w:b/>
        </w:rPr>
        <w:t xml:space="preserve">Table 4: </w:t>
      </w:r>
      <w:r w:rsidRPr="00984BE8">
        <w:rPr>
          <w:rFonts w:ascii="Times New Roman" w:hAnsi="Times New Roman" w:cs="Times New Roman"/>
          <w:bCs/>
        </w:rPr>
        <w:t>Associations between EP or LP 25(OH)D, and LP CTX (Fisher-Yates score) or conditional change in CTX (Δ CTX, LP CTX adjusted for EP CTX), SD.</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1952"/>
        <w:gridCol w:w="2169"/>
        <w:gridCol w:w="2167"/>
        <w:gridCol w:w="2169"/>
      </w:tblGrid>
      <w:tr w:rsidR="00984BE8" w:rsidRPr="00984BE8" w14:paraId="53DA1D73" w14:textId="77777777" w:rsidTr="00122C39">
        <w:trPr>
          <w:trHeight w:val="263"/>
        </w:trPr>
        <w:tc>
          <w:tcPr>
            <w:tcW w:w="3539" w:type="dxa"/>
            <w:tcBorders>
              <w:bottom w:val="nil"/>
            </w:tcBorders>
            <w:vAlign w:val="center"/>
          </w:tcPr>
          <w:p w14:paraId="514C3E93" w14:textId="77777777" w:rsidR="004D64AB" w:rsidRPr="00984BE8" w:rsidRDefault="004D64AB" w:rsidP="00122C39">
            <w:pPr>
              <w:spacing w:before="120" w:after="120"/>
              <w:rPr>
                <w:rFonts w:ascii="Times New Roman" w:hAnsi="Times New Roman" w:cs="Times New Roman"/>
                <w:b/>
              </w:rPr>
            </w:pPr>
          </w:p>
        </w:tc>
        <w:tc>
          <w:tcPr>
            <w:tcW w:w="1418" w:type="dxa"/>
            <w:tcBorders>
              <w:top w:val="single" w:sz="18" w:space="0" w:color="auto"/>
              <w:bottom w:val="single" w:sz="2" w:space="0" w:color="auto"/>
            </w:tcBorders>
            <w:vAlign w:val="center"/>
          </w:tcPr>
          <w:p w14:paraId="7509666A"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Exposure</w:t>
            </w:r>
          </w:p>
        </w:tc>
        <w:tc>
          <w:tcPr>
            <w:tcW w:w="4121" w:type="dxa"/>
            <w:gridSpan w:val="2"/>
            <w:tcBorders>
              <w:top w:val="single" w:sz="18" w:space="0" w:color="auto"/>
              <w:bottom w:val="single" w:sz="2" w:space="0" w:color="auto"/>
            </w:tcBorders>
            <w:vAlign w:val="center"/>
          </w:tcPr>
          <w:p w14:paraId="04AAE89F" w14:textId="77777777" w:rsidR="004D64AB" w:rsidRPr="00984BE8" w:rsidRDefault="004D64AB" w:rsidP="00122C39">
            <w:pPr>
              <w:spacing w:before="120" w:after="120"/>
              <w:jc w:val="center"/>
              <w:rPr>
                <w:rFonts w:ascii="Times New Roman" w:hAnsi="Times New Roman" w:cs="Times New Roman"/>
                <w:b/>
              </w:rPr>
            </w:pPr>
            <w:r w:rsidRPr="00984BE8">
              <w:rPr>
                <w:rFonts w:ascii="Times New Roman" w:hAnsi="Times New Roman" w:cs="Times New Roman"/>
                <w:b/>
              </w:rPr>
              <w:t>EP 25(OH)D</w:t>
            </w:r>
          </w:p>
        </w:tc>
        <w:tc>
          <w:tcPr>
            <w:tcW w:w="4336" w:type="dxa"/>
            <w:gridSpan w:val="2"/>
            <w:tcBorders>
              <w:top w:val="single" w:sz="18" w:space="0" w:color="auto"/>
              <w:bottom w:val="single" w:sz="2" w:space="0" w:color="auto"/>
            </w:tcBorders>
            <w:vAlign w:val="center"/>
          </w:tcPr>
          <w:p w14:paraId="2BAAD5D5" w14:textId="77777777" w:rsidR="004D64AB" w:rsidRPr="00984BE8" w:rsidRDefault="004D64AB" w:rsidP="00122C39">
            <w:pPr>
              <w:spacing w:before="120" w:after="120"/>
              <w:jc w:val="center"/>
              <w:rPr>
                <w:rFonts w:ascii="Times New Roman" w:hAnsi="Times New Roman" w:cs="Times New Roman"/>
                <w:b/>
              </w:rPr>
            </w:pPr>
            <w:r w:rsidRPr="00984BE8">
              <w:rPr>
                <w:rFonts w:ascii="Times New Roman" w:hAnsi="Times New Roman" w:cs="Times New Roman"/>
                <w:b/>
              </w:rPr>
              <w:t>LP 25(OH)D</w:t>
            </w:r>
          </w:p>
        </w:tc>
      </w:tr>
      <w:tr w:rsidR="00984BE8" w:rsidRPr="00984BE8" w14:paraId="55C89FF1" w14:textId="77777777" w:rsidTr="00122C39">
        <w:trPr>
          <w:trHeight w:val="247"/>
        </w:trPr>
        <w:tc>
          <w:tcPr>
            <w:tcW w:w="3539" w:type="dxa"/>
            <w:tcBorders>
              <w:top w:val="nil"/>
              <w:bottom w:val="single" w:sz="2" w:space="0" w:color="auto"/>
            </w:tcBorders>
            <w:vAlign w:val="center"/>
          </w:tcPr>
          <w:p w14:paraId="71A8B325" w14:textId="77777777" w:rsidR="004D64AB" w:rsidRPr="00984BE8" w:rsidRDefault="004D64AB" w:rsidP="00122C39">
            <w:pPr>
              <w:spacing w:before="120" w:after="120"/>
              <w:rPr>
                <w:rFonts w:ascii="Times New Roman" w:hAnsi="Times New Roman" w:cs="Times New Roman"/>
                <w:b/>
              </w:rPr>
            </w:pPr>
          </w:p>
        </w:tc>
        <w:tc>
          <w:tcPr>
            <w:tcW w:w="1418" w:type="dxa"/>
            <w:tcBorders>
              <w:top w:val="single" w:sz="2" w:space="0" w:color="auto"/>
              <w:bottom w:val="single" w:sz="2" w:space="0" w:color="auto"/>
            </w:tcBorders>
            <w:vAlign w:val="center"/>
          </w:tcPr>
          <w:p w14:paraId="6FED81A2"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 xml:space="preserve">Outcome </w:t>
            </w:r>
          </w:p>
        </w:tc>
        <w:tc>
          <w:tcPr>
            <w:tcW w:w="1952" w:type="dxa"/>
            <w:tcBorders>
              <w:top w:val="single" w:sz="2" w:space="0" w:color="auto"/>
              <w:bottom w:val="single" w:sz="2" w:space="0" w:color="auto"/>
            </w:tcBorders>
            <w:vAlign w:val="center"/>
          </w:tcPr>
          <w:p w14:paraId="059312F9" w14:textId="77777777" w:rsidR="004D64AB" w:rsidRPr="00984BE8" w:rsidRDefault="004D64AB" w:rsidP="00122C39">
            <w:pPr>
              <w:spacing w:before="120" w:after="120"/>
              <w:jc w:val="center"/>
              <w:rPr>
                <w:rFonts w:ascii="Times New Roman" w:hAnsi="Times New Roman" w:cs="Times New Roman"/>
                <w:b/>
                <w:vertAlign w:val="superscript"/>
              </w:rPr>
            </w:pPr>
            <w:r w:rsidRPr="00984BE8">
              <w:rPr>
                <w:rFonts w:ascii="Times New Roman" w:hAnsi="Times New Roman" w:cs="Times New Roman"/>
                <w:b/>
              </w:rPr>
              <w:t>LP CTX</w:t>
            </w:r>
            <w:r w:rsidRPr="00984BE8">
              <w:rPr>
                <w:rFonts w:ascii="Times New Roman" w:hAnsi="Times New Roman" w:cs="Times New Roman"/>
                <w:b/>
                <w:vertAlign w:val="superscript"/>
              </w:rPr>
              <w:t>1</w:t>
            </w:r>
          </w:p>
        </w:tc>
        <w:tc>
          <w:tcPr>
            <w:tcW w:w="2169" w:type="dxa"/>
            <w:tcBorders>
              <w:top w:val="single" w:sz="2" w:space="0" w:color="auto"/>
              <w:bottom w:val="single" w:sz="2" w:space="0" w:color="auto"/>
            </w:tcBorders>
            <w:vAlign w:val="center"/>
          </w:tcPr>
          <w:p w14:paraId="764B9C51" w14:textId="77777777" w:rsidR="004D64AB" w:rsidRPr="00984BE8" w:rsidRDefault="004D64AB" w:rsidP="00122C39">
            <w:pPr>
              <w:spacing w:before="120" w:after="120"/>
              <w:jc w:val="center"/>
              <w:rPr>
                <w:rFonts w:ascii="Times New Roman" w:hAnsi="Times New Roman" w:cs="Times New Roman"/>
                <w:b/>
                <w:vertAlign w:val="superscript"/>
              </w:rPr>
            </w:pPr>
            <w:r w:rsidRPr="00984BE8">
              <w:rPr>
                <w:rFonts w:ascii="Times New Roman" w:hAnsi="Times New Roman" w:cs="Times New Roman"/>
                <w:b/>
              </w:rPr>
              <w:t xml:space="preserve">Δ CTX </w:t>
            </w:r>
            <w:r w:rsidRPr="00984BE8">
              <w:rPr>
                <w:rFonts w:ascii="Times New Roman" w:hAnsi="Times New Roman" w:cs="Times New Roman"/>
                <w:b/>
                <w:vertAlign w:val="superscript"/>
              </w:rPr>
              <w:t>2</w:t>
            </w:r>
          </w:p>
        </w:tc>
        <w:tc>
          <w:tcPr>
            <w:tcW w:w="2167" w:type="dxa"/>
            <w:tcBorders>
              <w:top w:val="single" w:sz="2" w:space="0" w:color="auto"/>
              <w:bottom w:val="single" w:sz="2" w:space="0" w:color="auto"/>
            </w:tcBorders>
            <w:vAlign w:val="center"/>
          </w:tcPr>
          <w:p w14:paraId="4DB8C2AA"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b/>
              </w:rPr>
              <w:t>LP CTX</w:t>
            </w:r>
            <w:r w:rsidRPr="00984BE8">
              <w:rPr>
                <w:rFonts w:ascii="Times New Roman" w:hAnsi="Times New Roman" w:cs="Times New Roman"/>
                <w:vertAlign w:val="superscript"/>
              </w:rPr>
              <w:t>1</w:t>
            </w:r>
          </w:p>
        </w:tc>
        <w:tc>
          <w:tcPr>
            <w:tcW w:w="2169" w:type="dxa"/>
            <w:tcBorders>
              <w:top w:val="single" w:sz="2" w:space="0" w:color="auto"/>
              <w:bottom w:val="single" w:sz="2" w:space="0" w:color="auto"/>
            </w:tcBorders>
            <w:vAlign w:val="center"/>
          </w:tcPr>
          <w:p w14:paraId="4410DBAF" w14:textId="77777777" w:rsidR="004D64AB" w:rsidRPr="00984BE8" w:rsidRDefault="004D64AB" w:rsidP="00122C39">
            <w:pPr>
              <w:spacing w:before="120" w:after="120"/>
              <w:jc w:val="center"/>
              <w:rPr>
                <w:rFonts w:ascii="Times New Roman" w:hAnsi="Times New Roman" w:cs="Times New Roman"/>
                <w:b/>
              </w:rPr>
            </w:pPr>
            <w:r w:rsidRPr="00984BE8">
              <w:rPr>
                <w:rFonts w:ascii="Times New Roman" w:hAnsi="Times New Roman" w:cs="Times New Roman"/>
                <w:b/>
              </w:rPr>
              <w:t xml:space="preserve">Δ CTX </w:t>
            </w:r>
            <w:r w:rsidRPr="00984BE8">
              <w:rPr>
                <w:rFonts w:ascii="Times New Roman" w:hAnsi="Times New Roman" w:cs="Times New Roman"/>
                <w:b/>
                <w:vertAlign w:val="superscript"/>
              </w:rPr>
              <w:t>2</w:t>
            </w:r>
          </w:p>
        </w:tc>
      </w:tr>
      <w:tr w:rsidR="00984BE8" w:rsidRPr="00984BE8" w14:paraId="4F81CB82" w14:textId="77777777" w:rsidTr="00122C39">
        <w:trPr>
          <w:trHeight w:val="263"/>
        </w:trPr>
        <w:tc>
          <w:tcPr>
            <w:tcW w:w="3539" w:type="dxa"/>
            <w:vMerge w:val="restart"/>
            <w:tcBorders>
              <w:top w:val="single" w:sz="2" w:space="0" w:color="auto"/>
            </w:tcBorders>
            <w:vAlign w:val="center"/>
          </w:tcPr>
          <w:p w14:paraId="0CACB273" w14:textId="77777777" w:rsidR="004D64AB" w:rsidRPr="00984BE8" w:rsidRDefault="004D64AB" w:rsidP="00122C39">
            <w:pPr>
              <w:spacing w:before="120" w:after="120"/>
              <w:rPr>
                <w:rFonts w:ascii="Times New Roman" w:hAnsi="Times New Roman" w:cs="Times New Roman"/>
                <w:bCs/>
              </w:rPr>
            </w:pPr>
            <w:r w:rsidRPr="00984BE8">
              <w:rPr>
                <w:rFonts w:ascii="Times New Roman" w:hAnsi="Times New Roman" w:cs="Times New Roman"/>
                <w:bCs/>
              </w:rPr>
              <w:t>Adjusted for season</w:t>
            </w:r>
          </w:p>
        </w:tc>
        <w:tc>
          <w:tcPr>
            <w:tcW w:w="1418" w:type="dxa"/>
            <w:tcBorders>
              <w:top w:val="single" w:sz="2" w:space="0" w:color="auto"/>
            </w:tcBorders>
            <w:vAlign w:val="center"/>
          </w:tcPr>
          <w:p w14:paraId="5846ADB5"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n</w:t>
            </w:r>
          </w:p>
        </w:tc>
        <w:tc>
          <w:tcPr>
            <w:tcW w:w="1952" w:type="dxa"/>
            <w:tcBorders>
              <w:top w:val="single" w:sz="2" w:space="0" w:color="auto"/>
            </w:tcBorders>
            <w:vAlign w:val="center"/>
          </w:tcPr>
          <w:p w14:paraId="2A82E0FB"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486</w:t>
            </w:r>
          </w:p>
        </w:tc>
        <w:tc>
          <w:tcPr>
            <w:tcW w:w="2169" w:type="dxa"/>
            <w:tcBorders>
              <w:top w:val="single" w:sz="2" w:space="0" w:color="auto"/>
            </w:tcBorders>
            <w:vAlign w:val="center"/>
          </w:tcPr>
          <w:p w14:paraId="79FDCA0F"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365</w:t>
            </w:r>
          </w:p>
        </w:tc>
        <w:tc>
          <w:tcPr>
            <w:tcW w:w="2167" w:type="dxa"/>
            <w:tcBorders>
              <w:top w:val="single" w:sz="2" w:space="0" w:color="auto"/>
            </w:tcBorders>
            <w:vAlign w:val="center"/>
          </w:tcPr>
          <w:p w14:paraId="183D893A"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479</w:t>
            </w:r>
          </w:p>
        </w:tc>
        <w:tc>
          <w:tcPr>
            <w:tcW w:w="2169" w:type="dxa"/>
            <w:tcBorders>
              <w:top w:val="single" w:sz="2" w:space="0" w:color="auto"/>
            </w:tcBorders>
            <w:vAlign w:val="center"/>
          </w:tcPr>
          <w:p w14:paraId="0BC63F94"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358</w:t>
            </w:r>
          </w:p>
        </w:tc>
      </w:tr>
      <w:tr w:rsidR="00984BE8" w:rsidRPr="00984BE8" w14:paraId="6C613E3C" w14:textId="77777777" w:rsidTr="00122C39">
        <w:trPr>
          <w:trHeight w:val="263"/>
        </w:trPr>
        <w:tc>
          <w:tcPr>
            <w:tcW w:w="3539" w:type="dxa"/>
            <w:vMerge/>
            <w:vAlign w:val="center"/>
          </w:tcPr>
          <w:p w14:paraId="416923A7" w14:textId="77777777" w:rsidR="004D64AB" w:rsidRPr="00984BE8" w:rsidRDefault="004D64AB" w:rsidP="00122C39">
            <w:pPr>
              <w:spacing w:before="120" w:after="120"/>
              <w:rPr>
                <w:rFonts w:ascii="Times New Roman" w:hAnsi="Times New Roman" w:cs="Times New Roman"/>
                <w:bCs/>
              </w:rPr>
            </w:pPr>
          </w:p>
        </w:tc>
        <w:tc>
          <w:tcPr>
            <w:tcW w:w="1418" w:type="dxa"/>
            <w:vAlign w:val="center"/>
          </w:tcPr>
          <w:p w14:paraId="798986F2"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β</w:t>
            </w:r>
          </w:p>
        </w:tc>
        <w:tc>
          <w:tcPr>
            <w:tcW w:w="1952" w:type="dxa"/>
            <w:vAlign w:val="center"/>
          </w:tcPr>
          <w:p w14:paraId="2C0AE47B"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-0.004</w:t>
            </w:r>
          </w:p>
        </w:tc>
        <w:tc>
          <w:tcPr>
            <w:tcW w:w="2169" w:type="dxa"/>
            <w:vAlign w:val="center"/>
          </w:tcPr>
          <w:p w14:paraId="38EC122F"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-0.007</w:t>
            </w:r>
          </w:p>
        </w:tc>
        <w:tc>
          <w:tcPr>
            <w:tcW w:w="2167" w:type="dxa"/>
            <w:vAlign w:val="center"/>
          </w:tcPr>
          <w:p w14:paraId="53826433"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-0.004</w:t>
            </w:r>
          </w:p>
        </w:tc>
        <w:tc>
          <w:tcPr>
            <w:tcW w:w="2169" w:type="dxa"/>
            <w:vAlign w:val="center"/>
          </w:tcPr>
          <w:p w14:paraId="4C4ACB2C"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-0.008</w:t>
            </w:r>
          </w:p>
        </w:tc>
      </w:tr>
      <w:tr w:rsidR="00984BE8" w:rsidRPr="00984BE8" w14:paraId="34D677EF" w14:textId="77777777" w:rsidTr="00122C39">
        <w:trPr>
          <w:trHeight w:val="278"/>
        </w:trPr>
        <w:tc>
          <w:tcPr>
            <w:tcW w:w="3539" w:type="dxa"/>
            <w:vMerge/>
            <w:vAlign w:val="center"/>
          </w:tcPr>
          <w:p w14:paraId="699D692C" w14:textId="77777777" w:rsidR="004D64AB" w:rsidRPr="00984BE8" w:rsidRDefault="004D64AB" w:rsidP="00122C39">
            <w:pPr>
              <w:spacing w:before="120" w:after="120"/>
              <w:rPr>
                <w:rFonts w:ascii="Times New Roman" w:hAnsi="Times New Roman" w:cs="Times New Roman"/>
                <w:bCs/>
              </w:rPr>
            </w:pPr>
          </w:p>
        </w:tc>
        <w:tc>
          <w:tcPr>
            <w:tcW w:w="1418" w:type="dxa"/>
            <w:vAlign w:val="center"/>
          </w:tcPr>
          <w:p w14:paraId="56D8B40B"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95%CI</w:t>
            </w:r>
          </w:p>
        </w:tc>
        <w:tc>
          <w:tcPr>
            <w:tcW w:w="1952" w:type="dxa"/>
            <w:vAlign w:val="center"/>
          </w:tcPr>
          <w:p w14:paraId="527FFBE3"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(-0.010, 0.002)</w:t>
            </w:r>
          </w:p>
        </w:tc>
        <w:tc>
          <w:tcPr>
            <w:tcW w:w="2169" w:type="dxa"/>
            <w:vAlign w:val="center"/>
          </w:tcPr>
          <w:p w14:paraId="12EF10E7"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(-0.013, -0.001)</w:t>
            </w:r>
          </w:p>
        </w:tc>
        <w:tc>
          <w:tcPr>
            <w:tcW w:w="2167" w:type="dxa"/>
            <w:vAlign w:val="center"/>
          </w:tcPr>
          <w:p w14:paraId="786834CC"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(-0.008, -0.001)</w:t>
            </w:r>
          </w:p>
        </w:tc>
        <w:tc>
          <w:tcPr>
            <w:tcW w:w="2169" w:type="dxa"/>
            <w:vAlign w:val="center"/>
          </w:tcPr>
          <w:p w14:paraId="50BE6FDE"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(-0.012, -0.003)</w:t>
            </w:r>
          </w:p>
        </w:tc>
      </w:tr>
      <w:tr w:rsidR="00984BE8" w:rsidRPr="00984BE8" w14:paraId="5751271F" w14:textId="77777777" w:rsidTr="00122C39">
        <w:trPr>
          <w:trHeight w:val="263"/>
        </w:trPr>
        <w:tc>
          <w:tcPr>
            <w:tcW w:w="3539" w:type="dxa"/>
            <w:vMerge/>
            <w:tcBorders>
              <w:bottom w:val="nil"/>
            </w:tcBorders>
            <w:vAlign w:val="center"/>
          </w:tcPr>
          <w:p w14:paraId="22C3CEF6" w14:textId="77777777" w:rsidR="004D64AB" w:rsidRPr="00984BE8" w:rsidRDefault="004D64AB" w:rsidP="00122C39">
            <w:pPr>
              <w:spacing w:before="120" w:after="120"/>
              <w:rPr>
                <w:rFonts w:ascii="Times New Roman" w:hAnsi="Times New Roman" w:cs="Times New Roman"/>
                <w:bCs/>
              </w:rPr>
            </w:pPr>
          </w:p>
        </w:tc>
        <w:tc>
          <w:tcPr>
            <w:tcW w:w="1418" w:type="dxa"/>
            <w:tcBorders>
              <w:bottom w:val="nil"/>
            </w:tcBorders>
            <w:vAlign w:val="center"/>
          </w:tcPr>
          <w:p w14:paraId="4CE7839D"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p-value</w:t>
            </w:r>
          </w:p>
        </w:tc>
        <w:tc>
          <w:tcPr>
            <w:tcW w:w="1952" w:type="dxa"/>
            <w:tcBorders>
              <w:bottom w:val="nil"/>
            </w:tcBorders>
            <w:vAlign w:val="center"/>
          </w:tcPr>
          <w:p w14:paraId="68B10C7A"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0.156</w:t>
            </w:r>
          </w:p>
        </w:tc>
        <w:tc>
          <w:tcPr>
            <w:tcW w:w="2169" w:type="dxa"/>
            <w:tcBorders>
              <w:bottom w:val="nil"/>
            </w:tcBorders>
            <w:vAlign w:val="center"/>
          </w:tcPr>
          <w:p w14:paraId="6B389A7B"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0.049</w:t>
            </w:r>
          </w:p>
        </w:tc>
        <w:tc>
          <w:tcPr>
            <w:tcW w:w="2167" w:type="dxa"/>
            <w:tcBorders>
              <w:bottom w:val="nil"/>
            </w:tcBorders>
            <w:vAlign w:val="center"/>
          </w:tcPr>
          <w:p w14:paraId="758B4BAE"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0.056</w:t>
            </w:r>
          </w:p>
        </w:tc>
        <w:tc>
          <w:tcPr>
            <w:tcW w:w="2169" w:type="dxa"/>
            <w:tcBorders>
              <w:bottom w:val="nil"/>
            </w:tcBorders>
            <w:vAlign w:val="center"/>
          </w:tcPr>
          <w:p w14:paraId="7BE33ABC"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0.001</w:t>
            </w:r>
          </w:p>
        </w:tc>
      </w:tr>
      <w:tr w:rsidR="00984BE8" w:rsidRPr="00984BE8" w14:paraId="55DDCE0D" w14:textId="77777777" w:rsidTr="00122C39">
        <w:trPr>
          <w:trHeight w:val="247"/>
        </w:trPr>
        <w:tc>
          <w:tcPr>
            <w:tcW w:w="3539" w:type="dxa"/>
            <w:vMerge w:val="restart"/>
            <w:tcBorders>
              <w:top w:val="single" w:sz="2" w:space="0" w:color="auto"/>
            </w:tcBorders>
            <w:vAlign w:val="center"/>
          </w:tcPr>
          <w:p w14:paraId="5F56AE98" w14:textId="77777777" w:rsidR="004D64AB" w:rsidRPr="00984BE8" w:rsidRDefault="004D64AB" w:rsidP="00122C39">
            <w:pPr>
              <w:spacing w:before="120" w:after="120"/>
              <w:rPr>
                <w:rFonts w:ascii="Times New Roman" w:hAnsi="Times New Roman" w:cs="Times New Roman"/>
                <w:bCs/>
              </w:rPr>
            </w:pPr>
            <w:r w:rsidRPr="00984BE8">
              <w:rPr>
                <w:rFonts w:ascii="Times New Roman" w:hAnsi="Times New Roman" w:cs="Times New Roman"/>
                <w:bCs/>
              </w:rPr>
              <w:t>Adjusted for season of delivery, maternal age, parity, BMI, smoking and height</w:t>
            </w:r>
          </w:p>
        </w:tc>
        <w:tc>
          <w:tcPr>
            <w:tcW w:w="1418" w:type="dxa"/>
            <w:tcBorders>
              <w:top w:val="single" w:sz="2" w:space="0" w:color="auto"/>
            </w:tcBorders>
            <w:vAlign w:val="center"/>
          </w:tcPr>
          <w:p w14:paraId="1B74F15C"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n</w:t>
            </w:r>
          </w:p>
        </w:tc>
        <w:tc>
          <w:tcPr>
            <w:tcW w:w="1952" w:type="dxa"/>
            <w:tcBorders>
              <w:top w:val="single" w:sz="2" w:space="0" w:color="auto"/>
            </w:tcBorders>
            <w:vAlign w:val="center"/>
          </w:tcPr>
          <w:p w14:paraId="705C1EBA"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450</w:t>
            </w:r>
          </w:p>
        </w:tc>
        <w:tc>
          <w:tcPr>
            <w:tcW w:w="2169" w:type="dxa"/>
            <w:tcBorders>
              <w:top w:val="single" w:sz="2" w:space="0" w:color="auto"/>
            </w:tcBorders>
            <w:vAlign w:val="center"/>
          </w:tcPr>
          <w:p w14:paraId="1913AA47"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358</w:t>
            </w:r>
          </w:p>
        </w:tc>
        <w:tc>
          <w:tcPr>
            <w:tcW w:w="2167" w:type="dxa"/>
            <w:tcBorders>
              <w:top w:val="single" w:sz="2" w:space="0" w:color="auto"/>
            </w:tcBorders>
            <w:vAlign w:val="center"/>
          </w:tcPr>
          <w:p w14:paraId="22781E11"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443</w:t>
            </w:r>
          </w:p>
        </w:tc>
        <w:tc>
          <w:tcPr>
            <w:tcW w:w="2169" w:type="dxa"/>
            <w:tcBorders>
              <w:top w:val="single" w:sz="2" w:space="0" w:color="auto"/>
            </w:tcBorders>
            <w:vAlign w:val="center"/>
          </w:tcPr>
          <w:p w14:paraId="75263575"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351</w:t>
            </w:r>
          </w:p>
        </w:tc>
      </w:tr>
      <w:tr w:rsidR="00984BE8" w:rsidRPr="00984BE8" w14:paraId="68F37E61" w14:textId="77777777" w:rsidTr="00122C39">
        <w:trPr>
          <w:trHeight w:val="278"/>
        </w:trPr>
        <w:tc>
          <w:tcPr>
            <w:tcW w:w="3539" w:type="dxa"/>
            <w:vMerge/>
            <w:vAlign w:val="center"/>
          </w:tcPr>
          <w:p w14:paraId="3936AF00" w14:textId="77777777" w:rsidR="004D64AB" w:rsidRPr="00984BE8" w:rsidRDefault="004D64AB" w:rsidP="00122C39">
            <w:pPr>
              <w:spacing w:before="120" w:after="120"/>
              <w:rPr>
                <w:rFonts w:ascii="Times New Roman" w:hAnsi="Times New Roman" w:cs="Times New Roman"/>
                <w:b/>
              </w:rPr>
            </w:pPr>
          </w:p>
        </w:tc>
        <w:tc>
          <w:tcPr>
            <w:tcW w:w="1418" w:type="dxa"/>
            <w:vAlign w:val="center"/>
          </w:tcPr>
          <w:p w14:paraId="01E46A85"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β</w:t>
            </w:r>
          </w:p>
        </w:tc>
        <w:tc>
          <w:tcPr>
            <w:tcW w:w="1952" w:type="dxa"/>
            <w:vAlign w:val="center"/>
          </w:tcPr>
          <w:p w14:paraId="32D729CA"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-0.003</w:t>
            </w:r>
          </w:p>
        </w:tc>
        <w:tc>
          <w:tcPr>
            <w:tcW w:w="2169" w:type="dxa"/>
            <w:vAlign w:val="center"/>
          </w:tcPr>
          <w:p w14:paraId="036AEA14"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-0.06</w:t>
            </w:r>
          </w:p>
        </w:tc>
        <w:tc>
          <w:tcPr>
            <w:tcW w:w="2167" w:type="dxa"/>
            <w:vAlign w:val="center"/>
          </w:tcPr>
          <w:p w14:paraId="37A2B484"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-0.004</w:t>
            </w:r>
          </w:p>
        </w:tc>
        <w:tc>
          <w:tcPr>
            <w:tcW w:w="2169" w:type="dxa"/>
            <w:vAlign w:val="center"/>
          </w:tcPr>
          <w:p w14:paraId="77F40F15"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-0.008</w:t>
            </w:r>
          </w:p>
        </w:tc>
      </w:tr>
      <w:tr w:rsidR="00984BE8" w:rsidRPr="00984BE8" w14:paraId="1F218056" w14:textId="77777777" w:rsidTr="00122C39">
        <w:trPr>
          <w:trHeight w:val="263"/>
        </w:trPr>
        <w:tc>
          <w:tcPr>
            <w:tcW w:w="3539" w:type="dxa"/>
            <w:vMerge/>
            <w:vAlign w:val="center"/>
          </w:tcPr>
          <w:p w14:paraId="604442DA" w14:textId="77777777" w:rsidR="004D64AB" w:rsidRPr="00984BE8" w:rsidRDefault="004D64AB" w:rsidP="00122C39">
            <w:pPr>
              <w:spacing w:before="120" w:after="120"/>
              <w:rPr>
                <w:rFonts w:ascii="Times New Roman" w:hAnsi="Times New Roman" w:cs="Times New Roman"/>
                <w:b/>
              </w:rPr>
            </w:pPr>
          </w:p>
        </w:tc>
        <w:tc>
          <w:tcPr>
            <w:tcW w:w="1418" w:type="dxa"/>
            <w:vAlign w:val="center"/>
          </w:tcPr>
          <w:p w14:paraId="35C58973"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95%CI</w:t>
            </w:r>
          </w:p>
        </w:tc>
        <w:tc>
          <w:tcPr>
            <w:tcW w:w="1952" w:type="dxa"/>
            <w:vAlign w:val="center"/>
          </w:tcPr>
          <w:p w14:paraId="7636DBF6"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(-0.009, 0.003)</w:t>
            </w:r>
          </w:p>
        </w:tc>
        <w:tc>
          <w:tcPr>
            <w:tcW w:w="2169" w:type="dxa"/>
            <w:vAlign w:val="center"/>
          </w:tcPr>
          <w:p w14:paraId="31A16EBE"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(-0.013, 0.001)</w:t>
            </w:r>
          </w:p>
        </w:tc>
        <w:tc>
          <w:tcPr>
            <w:tcW w:w="2167" w:type="dxa"/>
            <w:vAlign w:val="center"/>
          </w:tcPr>
          <w:p w14:paraId="19224AF7"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(-0.008, -0.001)</w:t>
            </w:r>
          </w:p>
        </w:tc>
        <w:tc>
          <w:tcPr>
            <w:tcW w:w="2169" w:type="dxa"/>
            <w:vAlign w:val="center"/>
          </w:tcPr>
          <w:p w14:paraId="53A29456"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(-0.012, -0.003)</w:t>
            </w:r>
          </w:p>
        </w:tc>
      </w:tr>
      <w:tr w:rsidR="00984BE8" w:rsidRPr="00984BE8" w14:paraId="3E011E4E" w14:textId="77777777" w:rsidTr="00122C39">
        <w:trPr>
          <w:trHeight w:val="347"/>
        </w:trPr>
        <w:tc>
          <w:tcPr>
            <w:tcW w:w="3539" w:type="dxa"/>
            <w:vMerge/>
            <w:vAlign w:val="center"/>
          </w:tcPr>
          <w:p w14:paraId="63451598" w14:textId="77777777" w:rsidR="004D64AB" w:rsidRPr="00984BE8" w:rsidRDefault="004D64AB" w:rsidP="00122C39">
            <w:pPr>
              <w:spacing w:before="120" w:after="120"/>
              <w:rPr>
                <w:rFonts w:ascii="Times New Roman" w:hAnsi="Times New Roman" w:cs="Times New Roman"/>
                <w:b/>
              </w:rPr>
            </w:pPr>
          </w:p>
        </w:tc>
        <w:tc>
          <w:tcPr>
            <w:tcW w:w="1418" w:type="dxa"/>
            <w:vAlign w:val="center"/>
          </w:tcPr>
          <w:p w14:paraId="6C5A4474" w14:textId="77777777" w:rsidR="004D64AB" w:rsidRPr="00984BE8" w:rsidRDefault="004D64AB" w:rsidP="00122C39">
            <w:pPr>
              <w:spacing w:before="120" w:after="120"/>
              <w:jc w:val="right"/>
              <w:rPr>
                <w:rFonts w:ascii="Times New Roman" w:hAnsi="Times New Roman" w:cs="Times New Roman"/>
                <w:b/>
              </w:rPr>
            </w:pPr>
            <w:r w:rsidRPr="00984BE8">
              <w:rPr>
                <w:rFonts w:ascii="Times New Roman" w:hAnsi="Times New Roman" w:cs="Times New Roman"/>
                <w:b/>
              </w:rPr>
              <w:t>p-value</w:t>
            </w:r>
          </w:p>
        </w:tc>
        <w:tc>
          <w:tcPr>
            <w:tcW w:w="1952" w:type="dxa"/>
            <w:vAlign w:val="center"/>
          </w:tcPr>
          <w:p w14:paraId="5E0106FB"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0.396</w:t>
            </w:r>
          </w:p>
        </w:tc>
        <w:tc>
          <w:tcPr>
            <w:tcW w:w="2169" w:type="dxa"/>
            <w:vAlign w:val="center"/>
          </w:tcPr>
          <w:p w14:paraId="6875BA4D"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0.097</w:t>
            </w:r>
          </w:p>
        </w:tc>
        <w:tc>
          <w:tcPr>
            <w:tcW w:w="2167" w:type="dxa"/>
            <w:vAlign w:val="center"/>
          </w:tcPr>
          <w:p w14:paraId="07790420"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0.054</w:t>
            </w:r>
          </w:p>
        </w:tc>
        <w:tc>
          <w:tcPr>
            <w:tcW w:w="2169" w:type="dxa"/>
            <w:vAlign w:val="center"/>
          </w:tcPr>
          <w:p w14:paraId="48A00588" w14:textId="77777777" w:rsidR="004D64AB" w:rsidRPr="00984BE8" w:rsidRDefault="004D64AB" w:rsidP="00122C39">
            <w:pPr>
              <w:spacing w:before="120" w:after="120"/>
              <w:jc w:val="center"/>
              <w:rPr>
                <w:rFonts w:ascii="Times New Roman" w:hAnsi="Times New Roman" w:cs="Times New Roman"/>
              </w:rPr>
            </w:pPr>
            <w:r w:rsidRPr="00984BE8">
              <w:rPr>
                <w:rFonts w:ascii="Times New Roman" w:hAnsi="Times New Roman" w:cs="Times New Roman"/>
              </w:rPr>
              <w:t>0.002</w:t>
            </w:r>
          </w:p>
        </w:tc>
      </w:tr>
    </w:tbl>
    <w:p w14:paraId="4BF45F64" w14:textId="77777777" w:rsidR="004D64AB" w:rsidRPr="00984BE8" w:rsidRDefault="004D64AB" w:rsidP="004D64AB">
      <w:pPr>
        <w:rPr>
          <w:rFonts w:ascii="Times New Roman" w:hAnsi="Times New Roman" w:cs="Times New Roman"/>
          <w:bCs/>
        </w:rPr>
      </w:pPr>
    </w:p>
    <w:p w14:paraId="78FC5CFC" w14:textId="77777777" w:rsidR="004D64AB" w:rsidRPr="00984BE8" w:rsidRDefault="004D64AB" w:rsidP="004D64AB">
      <w:r w:rsidRPr="00984BE8">
        <w:rPr>
          <w:rFonts w:ascii="Times New Roman" w:hAnsi="Times New Roman" w:cs="Times New Roman"/>
          <w:bCs/>
          <w:vertAlign w:val="superscript"/>
        </w:rPr>
        <w:t>1</w:t>
      </w:r>
      <w:r w:rsidRPr="00984BE8">
        <w:rPr>
          <w:rFonts w:ascii="Times New Roman" w:hAnsi="Times New Roman" w:cs="Times New Roman"/>
          <w:bCs/>
        </w:rPr>
        <w:t xml:space="preserve"> difference in urinary CTX per unit exposure (Fisher-Yates), SD; </w:t>
      </w:r>
      <w:r w:rsidRPr="00984BE8">
        <w:rPr>
          <w:rFonts w:ascii="Times New Roman" w:hAnsi="Times New Roman" w:cs="Times New Roman"/>
          <w:bCs/>
          <w:vertAlign w:val="superscript"/>
        </w:rPr>
        <w:t>2</w:t>
      </w:r>
      <w:r w:rsidRPr="00984BE8">
        <w:rPr>
          <w:rFonts w:ascii="Times New Roman" w:hAnsi="Times New Roman" w:cs="Times New Roman"/>
          <w:bCs/>
        </w:rPr>
        <w:t xml:space="preserve"> conditional change in CTX (LP CTX adjusted for EP CTX), SD.</w:t>
      </w:r>
    </w:p>
    <w:p w14:paraId="048831B4" w14:textId="77777777" w:rsidR="004D64AB" w:rsidRPr="00984BE8" w:rsidRDefault="004D64AB" w:rsidP="004D64AB">
      <w:pPr>
        <w:rPr>
          <w:rFonts w:ascii="Times New Roman" w:hAnsi="Times New Roman" w:cs="Times New Roman"/>
          <w:b/>
        </w:rPr>
      </w:pPr>
      <w:r w:rsidRPr="00984BE8">
        <w:rPr>
          <w:rFonts w:ascii="Times New Roman" w:hAnsi="Times New Roman" w:cs="Times New Roman"/>
          <w:b/>
        </w:rPr>
        <w:br w:type="page"/>
      </w:r>
    </w:p>
    <w:p w14:paraId="77E76722" w14:textId="11DBBF8F" w:rsidR="004D64AB" w:rsidRPr="00984BE8" w:rsidRDefault="004D64AB" w:rsidP="00996D05">
      <w:pPr>
        <w:rPr>
          <w:rFonts w:ascii="Times New Roman" w:hAnsi="Times New Roman"/>
        </w:rPr>
      </w:pPr>
      <w:r w:rsidRPr="00984BE8">
        <w:rPr>
          <w:rFonts w:ascii="Times New Roman" w:hAnsi="Times New Roman" w:cs="Times New Roman"/>
          <w:b/>
        </w:rPr>
        <w:t xml:space="preserve">Table 5: </w:t>
      </w:r>
      <w:r w:rsidRPr="00984BE8">
        <w:rPr>
          <w:rFonts w:ascii="Times New Roman" w:hAnsi="Times New Roman" w:cs="Times New Roman"/>
        </w:rPr>
        <w:t xml:space="preserve">Associations between late pregnancy urine CTX </w:t>
      </w:r>
      <w:bookmarkStart w:id="59" w:name="_Hlk73032257"/>
      <w:r w:rsidRPr="00984BE8">
        <w:rPr>
          <w:rFonts w:ascii="Times New Roman" w:hAnsi="Times New Roman" w:cs="Times New Roman"/>
        </w:rPr>
        <w:t>(Fisher-Yates transformed, expressed in standard deviations)</w:t>
      </w:r>
      <w:bookmarkEnd w:id="59"/>
      <w:r w:rsidR="00FD0ABF">
        <w:rPr>
          <w:rFonts w:ascii="Times New Roman" w:hAnsi="Times New Roman" w:cs="Times New Roman"/>
        </w:rPr>
        <w:t xml:space="preserve"> or conditional change in CTX (</w:t>
      </w:r>
      <w:r w:rsidR="00FD0ABF" w:rsidRPr="00984BE8">
        <w:rPr>
          <w:rFonts w:ascii="Times New Roman" w:hAnsi="Times New Roman" w:cs="Times New Roman"/>
          <w:bCs/>
        </w:rPr>
        <w:t>LP CTX adjusted for EP CTX, as Z-score</w:t>
      </w:r>
      <w:r w:rsidR="00FD0ABF">
        <w:rPr>
          <w:rFonts w:ascii="Times New Roman" w:hAnsi="Times New Roman" w:cs="Times New Roman"/>
          <w:bCs/>
        </w:rPr>
        <w:t>)</w:t>
      </w:r>
      <w:r w:rsidR="00FD0ABF">
        <w:rPr>
          <w:rFonts w:ascii="Times New Roman" w:hAnsi="Times New Roman" w:cs="Times New Roman"/>
        </w:rPr>
        <w:t>,</w:t>
      </w:r>
      <w:r w:rsidRPr="00984BE8">
        <w:rPr>
          <w:rFonts w:ascii="Times New Roman" w:hAnsi="Times New Roman" w:cs="Times New Roman"/>
        </w:rPr>
        <w:t xml:space="preserve"> in the vitamin D supplemented</w:t>
      </w:r>
      <w:r w:rsidR="00FD0ABF">
        <w:rPr>
          <w:rFonts w:ascii="Times New Roman" w:hAnsi="Times New Roman" w:cs="Times New Roman"/>
        </w:rPr>
        <w:t xml:space="preserve">, </w:t>
      </w:r>
      <w:r w:rsidRPr="00984BE8">
        <w:rPr>
          <w:rFonts w:ascii="Times New Roman" w:hAnsi="Times New Roman" w:cs="Times New Roman"/>
        </w:rPr>
        <w:t>placebo groups</w:t>
      </w:r>
      <w:r w:rsidR="00FD0ABF">
        <w:rPr>
          <w:rFonts w:ascii="Times New Roman" w:hAnsi="Times New Roman" w:cs="Times New Roman"/>
        </w:rPr>
        <w:t>, or</w:t>
      </w:r>
      <w:r w:rsidRPr="00984BE8">
        <w:rPr>
          <w:rFonts w:ascii="Times New Roman" w:hAnsi="Times New Roman" w:cs="Times New Roman"/>
        </w:rPr>
        <w:t xml:space="preserve"> combined, and maternal lumbar spine and total hip area, bone mineral content (BMC) and bone mineral density (BMD). </w:t>
      </w:r>
      <w:r w:rsidRPr="00984BE8">
        <w:rPr>
          <w:rFonts w:ascii="Times New Roman" w:hAnsi="Times New Roman"/>
        </w:rPr>
        <w:t>Models are adjusted for maternal age, parity, smoking and BMI at baseline.</w:t>
      </w:r>
    </w:p>
    <w:tbl>
      <w:tblPr>
        <w:tblW w:w="5000" w:type="pct"/>
        <w:jc w:val="center"/>
        <w:tblLook w:val="04A0" w:firstRow="1" w:lastRow="0" w:firstColumn="1" w:lastColumn="0" w:noHBand="0" w:noVBand="1"/>
      </w:tblPr>
      <w:tblGrid>
        <w:gridCol w:w="1668"/>
        <w:gridCol w:w="1230"/>
        <w:gridCol w:w="949"/>
        <w:gridCol w:w="1597"/>
        <w:gridCol w:w="971"/>
        <w:gridCol w:w="547"/>
        <w:gridCol w:w="801"/>
        <w:gridCol w:w="1482"/>
        <w:gridCol w:w="913"/>
        <w:gridCol w:w="547"/>
        <w:gridCol w:w="785"/>
        <w:gridCol w:w="1555"/>
        <w:gridCol w:w="913"/>
      </w:tblGrid>
      <w:tr w:rsidR="004D64AB" w:rsidRPr="00984BE8" w14:paraId="54D2703F" w14:textId="77777777" w:rsidTr="00E72388">
        <w:trPr>
          <w:trHeight w:val="290"/>
          <w:jc w:val="center"/>
        </w:trPr>
        <w:tc>
          <w:tcPr>
            <w:tcW w:w="598" w:type="pct"/>
            <w:tcBorders>
              <w:top w:val="single" w:sz="18" w:space="0" w:color="auto"/>
              <w:right w:val="single" w:sz="4" w:space="0" w:color="auto"/>
            </w:tcBorders>
            <w:shd w:val="clear" w:color="auto" w:fill="auto"/>
            <w:noWrap/>
            <w:vAlign w:val="center"/>
          </w:tcPr>
          <w:p w14:paraId="265BBA3F" w14:textId="36509955" w:rsidR="004D64AB" w:rsidRPr="00984BE8" w:rsidRDefault="004D64AB" w:rsidP="00122C39">
            <w:pPr>
              <w:spacing w:before="120" w:after="120" w:line="240" w:lineRule="auto"/>
              <w:rPr>
                <w:rFonts w:ascii="Times New Roman" w:hAnsi="Times New Roman" w:cs="Times New Roman"/>
                <w:b/>
                <w:bCs/>
                <w:lang w:eastAsia="en-GB"/>
              </w:rPr>
            </w:pPr>
          </w:p>
        </w:tc>
        <w:tc>
          <w:tcPr>
            <w:tcW w:w="1700" w:type="pct"/>
            <w:gridSpan w:val="4"/>
            <w:tcBorders>
              <w:top w:val="single" w:sz="18" w:space="0" w:color="auto"/>
              <w:left w:val="single" w:sz="4" w:space="0" w:color="auto"/>
              <w:bottom w:val="single" w:sz="4" w:space="0" w:color="auto"/>
              <w:right w:val="single" w:sz="4" w:space="0" w:color="auto"/>
            </w:tcBorders>
            <w:shd w:val="clear" w:color="auto" w:fill="auto"/>
            <w:vAlign w:val="center"/>
          </w:tcPr>
          <w:p w14:paraId="2804CCD8"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Total population</w:t>
            </w:r>
          </w:p>
        </w:tc>
        <w:tc>
          <w:tcPr>
            <w:tcW w:w="1341"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14:paraId="5B3338A8"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Placebo</w:t>
            </w:r>
          </w:p>
        </w:tc>
        <w:tc>
          <w:tcPr>
            <w:tcW w:w="1361" w:type="pct"/>
            <w:gridSpan w:val="4"/>
            <w:tcBorders>
              <w:top w:val="single" w:sz="18" w:space="0" w:color="auto"/>
              <w:left w:val="single" w:sz="4" w:space="0" w:color="auto"/>
              <w:bottom w:val="single" w:sz="4" w:space="0" w:color="auto"/>
            </w:tcBorders>
            <w:shd w:val="clear" w:color="auto" w:fill="auto"/>
            <w:noWrap/>
            <w:vAlign w:val="center"/>
          </w:tcPr>
          <w:p w14:paraId="57117C17"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Cholecalciferol 1000 IU/day</w:t>
            </w:r>
          </w:p>
        </w:tc>
      </w:tr>
      <w:tr w:rsidR="004D64AB" w:rsidRPr="00984BE8" w14:paraId="229CE61D" w14:textId="77777777" w:rsidTr="00E72388">
        <w:trPr>
          <w:trHeight w:val="290"/>
          <w:jc w:val="center"/>
        </w:trPr>
        <w:tc>
          <w:tcPr>
            <w:tcW w:w="598" w:type="pct"/>
            <w:tcBorders>
              <w:right w:val="single" w:sz="4" w:space="0" w:color="auto"/>
            </w:tcBorders>
            <w:shd w:val="clear" w:color="auto" w:fill="auto"/>
            <w:noWrap/>
            <w:vAlign w:val="center"/>
            <w:hideMark/>
          </w:tcPr>
          <w:p w14:paraId="2828FE53" w14:textId="01CBF084" w:rsidR="004D64AB" w:rsidRPr="00984BE8" w:rsidRDefault="00FD0ABF" w:rsidP="00122C39">
            <w:pPr>
              <w:spacing w:before="120" w:after="120" w:line="240" w:lineRule="auto"/>
              <w:rPr>
                <w:rFonts w:ascii="Times New Roman" w:hAnsi="Times New Roman" w:cs="Times New Roman"/>
                <w:b/>
                <w:bCs/>
                <w:lang w:eastAsia="en-GB"/>
              </w:rPr>
            </w:pPr>
            <w:r w:rsidRPr="00984BE8">
              <w:rPr>
                <w:rFonts w:ascii="Times New Roman" w:hAnsi="Times New Roman" w:cs="Times New Roman"/>
                <w:b/>
                <w:bCs/>
                <w:lang w:eastAsia="en-GB"/>
              </w:rPr>
              <w:t>LP CTX</w:t>
            </w:r>
          </w:p>
        </w:tc>
        <w:tc>
          <w:tcPr>
            <w:tcW w:w="441" w:type="pct"/>
            <w:tcBorders>
              <w:top w:val="single" w:sz="4" w:space="0" w:color="auto"/>
              <w:left w:val="single" w:sz="4" w:space="0" w:color="auto"/>
              <w:bottom w:val="single" w:sz="4" w:space="0" w:color="auto"/>
            </w:tcBorders>
            <w:shd w:val="clear" w:color="auto" w:fill="auto"/>
            <w:vAlign w:val="center"/>
          </w:tcPr>
          <w:p w14:paraId="47B17D09"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n</w:t>
            </w:r>
          </w:p>
        </w:tc>
        <w:tc>
          <w:tcPr>
            <w:tcW w:w="340" w:type="pct"/>
            <w:tcBorders>
              <w:top w:val="single" w:sz="4" w:space="0" w:color="auto"/>
              <w:bottom w:val="single" w:sz="4" w:space="0" w:color="auto"/>
            </w:tcBorders>
            <w:shd w:val="clear" w:color="auto" w:fill="auto"/>
            <w:noWrap/>
            <w:vAlign w:val="center"/>
            <w:hideMark/>
          </w:tcPr>
          <w:p w14:paraId="7F1695A9" w14:textId="77777777" w:rsidR="004D64AB" w:rsidRPr="00984BE8" w:rsidRDefault="004D64AB" w:rsidP="00122C39">
            <w:pPr>
              <w:spacing w:before="120" w:after="120" w:line="240" w:lineRule="auto"/>
              <w:jc w:val="center"/>
              <w:rPr>
                <w:rFonts w:ascii="Symbol" w:hAnsi="Symbol" w:cs="Times New Roman"/>
                <w:b/>
                <w:bCs/>
                <w:lang w:eastAsia="en-GB"/>
              </w:rPr>
            </w:pPr>
            <w:r w:rsidRPr="00984BE8">
              <w:rPr>
                <w:rFonts w:ascii="Symbol" w:hAnsi="Symbol" w:cs="Times New Roman"/>
                <w:b/>
                <w:bCs/>
                <w:lang w:eastAsia="en-GB"/>
              </w:rPr>
              <w:t></w:t>
            </w:r>
          </w:p>
        </w:tc>
        <w:tc>
          <w:tcPr>
            <w:tcW w:w="572" w:type="pct"/>
            <w:tcBorders>
              <w:top w:val="single" w:sz="4" w:space="0" w:color="auto"/>
              <w:bottom w:val="single" w:sz="4" w:space="0" w:color="auto"/>
            </w:tcBorders>
            <w:shd w:val="clear" w:color="auto" w:fill="auto"/>
            <w:noWrap/>
            <w:vAlign w:val="center"/>
            <w:hideMark/>
          </w:tcPr>
          <w:p w14:paraId="20787AF8"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95% CI</w:t>
            </w:r>
          </w:p>
        </w:tc>
        <w:tc>
          <w:tcPr>
            <w:tcW w:w="348" w:type="pct"/>
            <w:tcBorders>
              <w:top w:val="single" w:sz="4" w:space="0" w:color="auto"/>
              <w:bottom w:val="single" w:sz="4" w:space="0" w:color="auto"/>
              <w:right w:val="single" w:sz="4" w:space="0" w:color="auto"/>
            </w:tcBorders>
            <w:shd w:val="clear" w:color="auto" w:fill="auto"/>
            <w:noWrap/>
            <w:vAlign w:val="center"/>
            <w:hideMark/>
          </w:tcPr>
          <w:p w14:paraId="49123843"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p-value</w:t>
            </w:r>
          </w:p>
        </w:tc>
        <w:tc>
          <w:tcPr>
            <w:tcW w:w="196" w:type="pct"/>
            <w:tcBorders>
              <w:top w:val="single" w:sz="4" w:space="0" w:color="auto"/>
              <w:left w:val="single" w:sz="4" w:space="0" w:color="auto"/>
              <w:bottom w:val="single" w:sz="4" w:space="0" w:color="auto"/>
            </w:tcBorders>
            <w:shd w:val="clear" w:color="auto" w:fill="auto"/>
            <w:noWrap/>
            <w:vAlign w:val="center"/>
          </w:tcPr>
          <w:p w14:paraId="5B0536B5"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n</w:t>
            </w:r>
          </w:p>
        </w:tc>
        <w:tc>
          <w:tcPr>
            <w:tcW w:w="287" w:type="pct"/>
            <w:tcBorders>
              <w:top w:val="single" w:sz="4" w:space="0" w:color="auto"/>
              <w:bottom w:val="single" w:sz="4" w:space="0" w:color="auto"/>
            </w:tcBorders>
            <w:shd w:val="clear" w:color="auto" w:fill="auto"/>
            <w:noWrap/>
            <w:vAlign w:val="center"/>
            <w:hideMark/>
          </w:tcPr>
          <w:p w14:paraId="7210ABD2" w14:textId="77777777" w:rsidR="004D64AB" w:rsidRPr="00984BE8" w:rsidRDefault="004D64AB" w:rsidP="00122C39">
            <w:pPr>
              <w:spacing w:before="120" w:after="120" w:line="240" w:lineRule="auto"/>
              <w:jc w:val="center"/>
              <w:rPr>
                <w:rFonts w:ascii="Symbol" w:hAnsi="Symbol" w:cs="Times New Roman"/>
                <w:b/>
                <w:bCs/>
                <w:lang w:eastAsia="en-GB"/>
              </w:rPr>
            </w:pPr>
            <w:r w:rsidRPr="00984BE8">
              <w:rPr>
                <w:rFonts w:ascii="Symbol" w:hAnsi="Symbol" w:cs="Times New Roman"/>
                <w:b/>
                <w:bCs/>
                <w:lang w:eastAsia="en-GB"/>
              </w:rPr>
              <w:t></w:t>
            </w:r>
          </w:p>
        </w:tc>
        <w:tc>
          <w:tcPr>
            <w:tcW w:w="531" w:type="pct"/>
            <w:tcBorders>
              <w:top w:val="single" w:sz="4" w:space="0" w:color="auto"/>
              <w:bottom w:val="single" w:sz="4" w:space="0" w:color="auto"/>
            </w:tcBorders>
            <w:shd w:val="clear" w:color="auto" w:fill="auto"/>
            <w:noWrap/>
            <w:vAlign w:val="center"/>
            <w:hideMark/>
          </w:tcPr>
          <w:p w14:paraId="049C90FA"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95% CI</w:t>
            </w:r>
          </w:p>
        </w:tc>
        <w:tc>
          <w:tcPr>
            <w:tcW w:w="327" w:type="pct"/>
            <w:tcBorders>
              <w:top w:val="single" w:sz="4" w:space="0" w:color="auto"/>
              <w:bottom w:val="single" w:sz="4" w:space="0" w:color="auto"/>
              <w:right w:val="single" w:sz="4" w:space="0" w:color="auto"/>
            </w:tcBorders>
            <w:shd w:val="clear" w:color="auto" w:fill="auto"/>
            <w:noWrap/>
            <w:vAlign w:val="center"/>
            <w:hideMark/>
          </w:tcPr>
          <w:p w14:paraId="057279B3"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p-value</w:t>
            </w:r>
          </w:p>
        </w:tc>
        <w:tc>
          <w:tcPr>
            <w:tcW w:w="196" w:type="pct"/>
            <w:tcBorders>
              <w:top w:val="single" w:sz="4" w:space="0" w:color="auto"/>
              <w:left w:val="single" w:sz="4" w:space="0" w:color="auto"/>
              <w:bottom w:val="single" w:sz="4" w:space="0" w:color="auto"/>
            </w:tcBorders>
            <w:shd w:val="clear" w:color="auto" w:fill="auto"/>
            <w:noWrap/>
            <w:vAlign w:val="center"/>
          </w:tcPr>
          <w:p w14:paraId="13B38852"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n</w:t>
            </w:r>
          </w:p>
        </w:tc>
        <w:tc>
          <w:tcPr>
            <w:tcW w:w="281" w:type="pct"/>
            <w:tcBorders>
              <w:top w:val="single" w:sz="4" w:space="0" w:color="auto"/>
              <w:bottom w:val="single" w:sz="4" w:space="0" w:color="auto"/>
            </w:tcBorders>
            <w:shd w:val="clear" w:color="auto" w:fill="auto"/>
            <w:noWrap/>
            <w:vAlign w:val="center"/>
            <w:hideMark/>
          </w:tcPr>
          <w:p w14:paraId="69815F6B" w14:textId="77777777" w:rsidR="004D64AB" w:rsidRPr="00984BE8" w:rsidRDefault="004D64AB" w:rsidP="00122C39">
            <w:pPr>
              <w:spacing w:before="120" w:after="120" w:line="240" w:lineRule="auto"/>
              <w:jc w:val="center"/>
              <w:rPr>
                <w:rFonts w:ascii="Symbol" w:hAnsi="Symbol" w:cs="Times New Roman"/>
                <w:b/>
                <w:bCs/>
                <w:lang w:eastAsia="en-GB"/>
              </w:rPr>
            </w:pPr>
            <w:r w:rsidRPr="00984BE8">
              <w:rPr>
                <w:rFonts w:ascii="Symbol" w:hAnsi="Symbol" w:cs="Times New Roman"/>
                <w:b/>
                <w:bCs/>
                <w:lang w:eastAsia="en-GB"/>
              </w:rPr>
              <w:t></w:t>
            </w:r>
          </w:p>
        </w:tc>
        <w:tc>
          <w:tcPr>
            <w:tcW w:w="557" w:type="pct"/>
            <w:tcBorders>
              <w:top w:val="single" w:sz="4" w:space="0" w:color="auto"/>
              <w:bottom w:val="single" w:sz="4" w:space="0" w:color="auto"/>
            </w:tcBorders>
            <w:shd w:val="clear" w:color="auto" w:fill="auto"/>
            <w:noWrap/>
            <w:vAlign w:val="center"/>
            <w:hideMark/>
          </w:tcPr>
          <w:p w14:paraId="23367D77"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95% CI</w:t>
            </w:r>
          </w:p>
        </w:tc>
        <w:tc>
          <w:tcPr>
            <w:tcW w:w="327" w:type="pct"/>
            <w:tcBorders>
              <w:top w:val="single" w:sz="4" w:space="0" w:color="auto"/>
              <w:bottom w:val="single" w:sz="4" w:space="0" w:color="auto"/>
            </w:tcBorders>
            <w:shd w:val="clear" w:color="auto" w:fill="auto"/>
            <w:noWrap/>
            <w:vAlign w:val="center"/>
            <w:hideMark/>
          </w:tcPr>
          <w:p w14:paraId="7C77FFCA" w14:textId="77777777" w:rsidR="004D64AB" w:rsidRPr="00984BE8" w:rsidRDefault="004D64AB" w:rsidP="00122C39">
            <w:pPr>
              <w:spacing w:before="120" w:after="120" w:line="240" w:lineRule="auto"/>
              <w:jc w:val="center"/>
              <w:rPr>
                <w:rFonts w:ascii="Times New Roman" w:hAnsi="Times New Roman" w:cs="Times New Roman"/>
                <w:b/>
                <w:bCs/>
                <w:lang w:eastAsia="en-GB"/>
              </w:rPr>
            </w:pPr>
            <w:r w:rsidRPr="00984BE8">
              <w:rPr>
                <w:rFonts w:ascii="Times New Roman" w:hAnsi="Times New Roman" w:cs="Times New Roman"/>
                <w:b/>
                <w:bCs/>
                <w:lang w:eastAsia="en-GB"/>
              </w:rPr>
              <w:t>p-value</w:t>
            </w:r>
          </w:p>
        </w:tc>
      </w:tr>
      <w:tr w:rsidR="004D64AB" w:rsidRPr="00984BE8" w14:paraId="7431C2A2" w14:textId="77777777" w:rsidTr="00996D05">
        <w:trPr>
          <w:trHeight w:val="288"/>
          <w:jc w:val="center"/>
        </w:trPr>
        <w:tc>
          <w:tcPr>
            <w:tcW w:w="598" w:type="pct"/>
            <w:tcBorders>
              <w:right w:val="single" w:sz="4" w:space="0" w:color="auto"/>
            </w:tcBorders>
            <w:shd w:val="clear" w:color="auto" w:fill="auto"/>
            <w:noWrap/>
            <w:vAlign w:val="center"/>
            <w:hideMark/>
          </w:tcPr>
          <w:p w14:paraId="7834B894" w14:textId="77777777" w:rsidR="004D64AB" w:rsidRPr="00984BE8" w:rsidRDefault="004D64AB" w:rsidP="00122C39">
            <w:pPr>
              <w:spacing w:before="120" w:after="120" w:line="240" w:lineRule="auto"/>
              <w:rPr>
                <w:rFonts w:ascii="Times New Roman" w:hAnsi="Times New Roman" w:cs="Times New Roman"/>
                <w:b/>
                <w:bCs/>
                <w:lang w:eastAsia="en-GB"/>
              </w:rPr>
            </w:pPr>
            <w:r w:rsidRPr="00984BE8">
              <w:rPr>
                <w:rFonts w:ascii="Times New Roman" w:hAnsi="Times New Roman" w:cs="Times New Roman"/>
                <w:b/>
                <w:bCs/>
                <w:lang w:eastAsia="en-GB"/>
              </w:rPr>
              <w:t>Lumbar spine</w:t>
            </w:r>
          </w:p>
        </w:tc>
        <w:tc>
          <w:tcPr>
            <w:tcW w:w="441" w:type="pct"/>
            <w:tcBorders>
              <w:top w:val="single" w:sz="4" w:space="0" w:color="auto"/>
              <w:left w:val="single" w:sz="4" w:space="0" w:color="auto"/>
            </w:tcBorders>
            <w:shd w:val="clear" w:color="auto" w:fill="auto"/>
            <w:vAlign w:val="center"/>
          </w:tcPr>
          <w:p w14:paraId="199A0200"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340" w:type="pct"/>
            <w:tcBorders>
              <w:top w:val="single" w:sz="4" w:space="0" w:color="auto"/>
            </w:tcBorders>
            <w:shd w:val="clear" w:color="auto" w:fill="auto"/>
            <w:noWrap/>
            <w:vAlign w:val="center"/>
          </w:tcPr>
          <w:p w14:paraId="444B73C5"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572" w:type="pct"/>
            <w:tcBorders>
              <w:top w:val="single" w:sz="4" w:space="0" w:color="auto"/>
            </w:tcBorders>
            <w:shd w:val="clear" w:color="auto" w:fill="auto"/>
            <w:noWrap/>
            <w:vAlign w:val="center"/>
          </w:tcPr>
          <w:p w14:paraId="1DA52822"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348" w:type="pct"/>
            <w:tcBorders>
              <w:top w:val="single" w:sz="4" w:space="0" w:color="auto"/>
              <w:right w:val="single" w:sz="4" w:space="0" w:color="auto"/>
            </w:tcBorders>
            <w:shd w:val="clear" w:color="auto" w:fill="auto"/>
            <w:noWrap/>
            <w:vAlign w:val="center"/>
          </w:tcPr>
          <w:p w14:paraId="6401527A"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196" w:type="pct"/>
            <w:tcBorders>
              <w:top w:val="single" w:sz="4" w:space="0" w:color="auto"/>
              <w:left w:val="single" w:sz="4" w:space="0" w:color="auto"/>
            </w:tcBorders>
            <w:shd w:val="clear" w:color="auto" w:fill="auto"/>
            <w:noWrap/>
            <w:vAlign w:val="center"/>
          </w:tcPr>
          <w:p w14:paraId="21C60004"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287" w:type="pct"/>
            <w:tcBorders>
              <w:top w:val="single" w:sz="4" w:space="0" w:color="auto"/>
            </w:tcBorders>
            <w:shd w:val="clear" w:color="auto" w:fill="auto"/>
            <w:noWrap/>
            <w:vAlign w:val="center"/>
          </w:tcPr>
          <w:p w14:paraId="43FB704C"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531" w:type="pct"/>
            <w:tcBorders>
              <w:top w:val="single" w:sz="4" w:space="0" w:color="auto"/>
            </w:tcBorders>
            <w:shd w:val="clear" w:color="auto" w:fill="auto"/>
            <w:noWrap/>
            <w:vAlign w:val="center"/>
          </w:tcPr>
          <w:p w14:paraId="200FDB18"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327" w:type="pct"/>
            <w:tcBorders>
              <w:top w:val="single" w:sz="4" w:space="0" w:color="auto"/>
              <w:right w:val="single" w:sz="4" w:space="0" w:color="auto"/>
            </w:tcBorders>
            <w:shd w:val="clear" w:color="auto" w:fill="auto"/>
            <w:noWrap/>
            <w:vAlign w:val="center"/>
          </w:tcPr>
          <w:p w14:paraId="1B54E623"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196" w:type="pct"/>
            <w:tcBorders>
              <w:top w:val="single" w:sz="4" w:space="0" w:color="auto"/>
              <w:left w:val="single" w:sz="4" w:space="0" w:color="auto"/>
            </w:tcBorders>
            <w:shd w:val="clear" w:color="auto" w:fill="auto"/>
            <w:noWrap/>
            <w:vAlign w:val="center"/>
          </w:tcPr>
          <w:p w14:paraId="230D8BF5"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281" w:type="pct"/>
            <w:tcBorders>
              <w:top w:val="single" w:sz="4" w:space="0" w:color="auto"/>
            </w:tcBorders>
            <w:shd w:val="clear" w:color="auto" w:fill="auto"/>
            <w:noWrap/>
            <w:vAlign w:val="center"/>
          </w:tcPr>
          <w:p w14:paraId="59BEF52B"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557" w:type="pct"/>
            <w:tcBorders>
              <w:top w:val="single" w:sz="4" w:space="0" w:color="auto"/>
            </w:tcBorders>
            <w:shd w:val="clear" w:color="auto" w:fill="auto"/>
            <w:noWrap/>
            <w:vAlign w:val="center"/>
          </w:tcPr>
          <w:p w14:paraId="0DD0512F" w14:textId="77777777" w:rsidR="004D64AB" w:rsidRPr="00984BE8" w:rsidRDefault="004D64AB" w:rsidP="00122C39">
            <w:pPr>
              <w:spacing w:before="120" w:after="120" w:line="240" w:lineRule="auto"/>
              <w:jc w:val="center"/>
              <w:rPr>
                <w:rFonts w:ascii="Times New Roman" w:hAnsi="Times New Roman" w:cs="Times New Roman"/>
                <w:lang w:eastAsia="en-GB"/>
              </w:rPr>
            </w:pPr>
          </w:p>
        </w:tc>
        <w:tc>
          <w:tcPr>
            <w:tcW w:w="327" w:type="pct"/>
            <w:tcBorders>
              <w:top w:val="single" w:sz="4" w:space="0" w:color="auto"/>
            </w:tcBorders>
            <w:shd w:val="clear" w:color="auto" w:fill="auto"/>
            <w:noWrap/>
            <w:vAlign w:val="center"/>
          </w:tcPr>
          <w:p w14:paraId="0BC73465" w14:textId="77777777" w:rsidR="004D64AB" w:rsidRPr="00984BE8" w:rsidRDefault="004D64AB" w:rsidP="00122C39">
            <w:pPr>
              <w:spacing w:before="120" w:after="120" w:line="240" w:lineRule="auto"/>
              <w:jc w:val="center"/>
              <w:rPr>
                <w:rFonts w:ascii="Times New Roman" w:hAnsi="Times New Roman" w:cs="Times New Roman"/>
                <w:lang w:eastAsia="en-GB"/>
              </w:rPr>
            </w:pPr>
          </w:p>
        </w:tc>
      </w:tr>
      <w:tr w:rsidR="004D64AB" w:rsidRPr="00984BE8" w14:paraId="4AD3DBBD" w14:textId="77777777" w:rsidTr="00E72388">
        <w:trPr>
          <w:trHeight w:val="290"/>
          <w:jc w:val="center"/>
        </w:trPr>
        <w:tc>
          <w:tcPr>
            <w:tcW w:w="598" w:type="pct"/>
            <w:tcBorders>
              <w:top w:val="nil"/>
              <w:left w:val="nil"/>
              <w:bottom w:val="nil"/>
              <w:right w:val="single" w:sz="4" w:space="0" w:color="auto"/>
            </w:tcBorders>
            <w:noWrap/>
            <w:vAlign w:val="center"/>
            <w:hideMark/>
          </w:tcPr>
          <w:p w14:paraId="3404A6AE" w14:textId="77777777" w:rsidR="004D64AB" w:rsidRPr="00984BE8" w:rsidRDefault="004D64AB" w:rsidP="00122C39">
            <w:pPr>
              <w:spacing w:before="120" w:after="120" w:line="240" w:lineRule="auto"/>
              <w:rPr>
                <w:rFonts w:ascii="Times New Roman" w:hAnsi="Times New Roman" w:cs="Times New Roman"/>
                <w:lang w:eastAsia="en-GB"/>
              </w:rPr>
            </w:pPr>
            <w:r w:rsidRPr="00984BE8">
              <w:rPr>
                <w:rFonts w:ascii="Times New Roman" w:hAnsi="Times New Roman" w:cs="Times New Roman"/>
              </w:rPr>
              <w:t>Bone area (cm</w:t>
            </w:r>
            <w:r w:rsidRPr="00984BE8">
              <w:rPr>
                <w:rFonts w:ascii="Times New Roman" w:hAnsi="Times New Roman" w:cs="Times New Roman"/>
                <w:vertAlign w:val="superscript"/>
              </w:rPr>
              <w:t>2</w:t>
            </w:r>
            <w:r w:rsidRPr="00984BE8">
              <w:rPr>
                <w:rFonts w:ascii="Times New Roman" w:hAnsi="Times New Roman" w:cs="Times New Roman"/>
              </w:rPr>
              <w:t>)</w:t>
            </w:r>
          </w:p>
        </w:tc>
        <w:tc>
          <w:tcPr>
            <w:tcW w:w="441" w:type="pct"/>
            <w:tcBorders>
              <w:left w:val="single" w:sz="4" w:space="0" w:color="auto"/>
            </w:tcBorders>
            <w:vAlign w:val="center"/>
          </w:tcPr>
          <w:p w14:paraId="317B355B"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283</w:t>
            </w:r>
          </w:p>
        </w:tc>
        <w:tc>
          <w:tcPr>
            <w:tcW w:w="340" w:type="pct"/>
            <w:noWrap/>
            <w:vAlign w:val="center"/>
          </w:tcPr>
          <w:p w14:paraId="5EBABD39"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-0.34</w:t>
            </w:r>
          </w:p>
        </w:tc>
        <w:tc>
          <w:tcPr>
            <w:tcW w:w="572" w:type="pct"/>
            <w:noWrap/>
            <w:vAlign w:val="center"/>
          </w:tcPr>
          <w:p w14:paraId="3CFA1364"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(-0.96,0.29)</w:t>
            </w:r>
          </w:p>
        </w:tc>
        <w:tc>
          <w:tcPr>
            <w:tcW w:w="348" w:type="pct"/>
            <w:tcBorders>
              <w:top w:val="nil"/>
              <w:left w:val="nil"/>
              <w:bottom w:val="nil"/>
              <w:right w:val="single" w:sz="4" w:space="0" w:color="auto"/>
            </w:tcBorders>
            <w:noWrap/>
            <w:vAlign w:val="center"/>
          </w:tcPr>
          <w:p w14:paraId="60C6BB71"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0.29</w:t>
            </w:r>
          </w:p>
        </w:tc>
        <w:tc>
          <w:tcPr>
            <w:tcW w:w="196" w:type="pct"/>
            <w:tcBorders>
              <w:left w:val="single" w:sz="4" w:space="0" w:color="auto"/>
            </w:tcBorders>
            <w:noWrap/>
            <w:vAlign w:val="center"/>
          </w:tcPr>
          <w:p w14:paraId="4311CF44"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135</w:t>
            </w:r>
          </w:p>
        </w:tc>
        <w:tc>
          <w:tcPr>
            <w:tcW w:w="287" w:type="pct"/>
            <w:noWrap/>
            <w:vAlign w:val="center"/>
          </w:tcPr>
          <w:p w14:paraId="1D494F27"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-0.73</w:t>
            </w:r>
          </w:p>
        </w:tc>
        <w:tc>
          <w:tcPr>
            <w:tcW w:w="531" w:type="pct"/>
            <w:noWrap/>
            <w:vAlign w:val="center"/>
          </w:tcPr>
          <w:p w14:paraId="206E50C7"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(-1.697,0.235)</w:t>
            </w:r>
          </w:p>
        </w:tc>
        <w:tc>
          <w:tcPr>
            <w:tcW w:w="327" w:type="pct"/>
            <w:tcBorders>
              <w:top w:val="nil"/>
              <w:left w:val="nil"/>
              <w:bottom w:val="nil"/>
              <w:right w:val="single" w:sz="4" w:space="0" w:color="auto"/>
            </w:tcBorders>
            <w:noWrap/>
            <w:vAlign w:val="center"/>
          </w:tcPr>
          <w:p w14:paraId="431DB251"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0.14</w:t>
            </w:r>
          </w:p>
        </w:tc>
        <w:tc>
          <w:tcPr>
            <w:tcW w:w="196" w:type="pct"/>
            <w:tcBorders>
              <w:left w:val="single" w:sz="4" w:space="0" w:color="auto"/>
            </w:tcBorders>
            <w:noWrap/>
            <w:vAlign w:val="center"/>
          </w:tcPr>
          <w:p w14:paraId="654EA6F7"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148</w:t>
            </w:r>
          </w:p>
        </w:tc>
        <w:tc>
          <w:tcPr>
            <w:tcW w:w="281" w:type="pct"/>
            <w:noWrap/>
            <w:vAlign w:val="center"/>
          </w:tcPr>
          <w:p w14:paraId="15682DE5"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-0.08</w:t>
            </w:r>
          </w:p>
        </w:tc>
        <w:tc>
          <w:tcPr>
            <w:tcW w:w="557" w:type="pct"/>
            <w:noWrap/>
            <w:vAlign w:val="center"/>
          </w:tcPr>
          <w:p w14:paraId="58B56DB3"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(-0.92,0.80)</w:t>
            </w:r>
          </w:p>
        </w:tc>
        <w:tc>
          <w:tcPr>
            <w:tcW w:w="327" w:type="pct"/>
            <w:noWrap/>
            <w:vAlign w:val="center"/>
          </w:tcPr>
          <w:p w14:paraId="433E5F1E"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0.86</w:t>
            </w:r>
          </w:p>
        </w:tc>
      </w:tr>
      <w:tr w:rsidR="004D64AB" w:rsidRPr="00984BE8" w14:paraId="43C5004E" w14:textId="77777777" w:rsidTr="00E72388">
        <w:trPr>
          <w:trHeight w:val="290"/>
          <w:jc w:val="center"/>
        </w:trPr>
        <w:tc>
          <w:tcPr>
            <w:tcW w:w="598" w:type="pct"/>
            <w:tcBorders>
              <w:top w:val="nil"/>
              <w:left w:val="nil"/>
              <w:bottom w:val="nil"/>
              <w:right w:val="single" w:sz="4" w:space="0" w:color="auto"/>
            </w:tcBorders>
            <w:noWrap/>
            <w:vAlign w:val="center"/>
            <w:hideMark/>
          </w:tcPr>
          <w:p w14:paraId="3CA1B355" w14:textId="77777777" w:rsidR="004D64AB" w:rsidRPr="00984BE8" w:rsidRDefault="004D64AB" w:rsidP="00122C39">
            <w:pPr>
              <w:spacing w:before="120" w:after="120" w:line="240" w:lineRule="auto"/>
              <w:rPr>
                <w:rFonts w:ascii="Times New Roman" w:hAnsi="Times New Roman" w:cs="Times New Roman"/>
                <w:lang w:eastAsia="en-GB"/>
              </w:rPr>
            </w:pPr>
            <w:r w:rsidRPr="00984BE8">
              <w:rPr>
                <w:rFonts w:ascii="Times New Roman" w:hAnsi="Times New Roman" w:cs="Times New Roman"/>
              </w:rPr>
              <w:t>BMC (g)</w:t>
            </w:r>
          </w:p>
        </w:tc>
        <w:tc>
          <w:tcPr>
            <w:tcW w:w="441" w:type="pct"/>
            <w:tcBorders>
              <w:left w:val="single" w:sz="4" w:space="0" w:color="auto"/>
            </w:tcBorders>
            <w:vAlign w:val="center"/>
          </w:tcPr>
          <w:p w14:paraId="22699D45"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283</w:t>
            </w:r>
          </w:p>
        </w:tc>
        <w:tc>
          <w:tcPr>
            <w:tcW w:w="340" w:type="pct"/>
            <w:noWrap/>
            <w:vAlign w:val="center"/>
          </w:tcPr>
          <w:p w14:paraId="48C32E4B"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-1.17</w:t>
            </w:r>
          </w:p>
        </w:tc>
        <w:tc>
          <w:tcPr>
            <w:tcW w:w="572" w:type="pct"/>
            <w:noWrap/>
            <w:vAlign w:val="center"/>
          </w:tcPr>
          <w:p w14:paraId="02D3BF01"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(-2.29,-0.04)</w:t>
            </w:r>
          </w:p>
        </w:tc>
        <w:tc>
          <w:tcPr>
            <w:tcW w:w="348" w:type="pct"/>
            <w:tcBorders>
              <w:top w:val="nil"/>
              <w:left w:val="nil"/>
              <w:bottom w:val="nil"/>
              <w:right w:val="single" w:sz="4" w:space="0" w:color="auto"/>
            </w:tcBorders>
            <w:noWrap/>
            <w:vAlign w:val="center"/>
          </w:tcPr>
          <w:p w14:paraId="10532EFB"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0.04</w:t>
            </w:r>
          </w:p>
        </w:tc>
        <w:tc>
          <w:tcPr>
            <w:tcW w:w="196" w:type="pct"/>
            <w:tcBorders>
              <w:left w:val="single" w:sz="4" w:space="0" w:color="auto"/>
            </w:tcBorders>
            <w:noWrap/>
            <w:vAlign w:val="center"/>
          </w:tcPr>
          <w:p w14:paraId="623E0DB4"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135</w:t>
            </w:r>
          </w:p>
        </w:tc>
        <w:tc>
          <w:tcPr>
            <w:tcW w:w="287" w:type="pct"/>
            <w:noWrap/>
            <w:vAlign w:val="center"/>
          </w:tcPr>
          <w:p w14:paraId="01A09DEB"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-1.30</w:t>
            </w:r>
          </w:p>
        </w:tc>
        <w:tc>
          <w:tcPr>
            <w:tcW w:w="531" w:type="pct"/>
            <w:noWrap/>
            <w:vAlign w:val="center"/>
          </w:tcPr>
          <w:p w14:paraId="09D6E697"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(-2.972,0.377)</w:t>
            </w:r>
          </w:p>
        </w:tc>
        <w:tc>
          <w:tcPr>
            <w:tcW w:w="327" w:type="pct"/>
            <w:tcBorders>
              <w:top w:val="nil"/>
              <w:left w:val="nil"/>
              <w:bottom w:val="nil"/>
              <w:right w:val="single" w:sz="4" w:space="0" w:color="auto"/>
            </w:tcBorders>
            <w:noWrap/>
            <w:vAlign w:val="center"/>
          </w:tcPr>
          <w:p w14:paraId="1458D466"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0.13</w:t>
            </w:r>
          </w:p>
        </w:tc>
        <w:tc>
          <w:tcPr>
            <w:tcW w:w="196" w:type="pct"/>
            <w:tcBorders>
              <w:left w:val="single" w:sz="4" w:space="0" w:color="auto"/>
            </w:tcBorders>
            <w:noWrap/>
            <w:vAlign w:val="center"/>
          </w:tcPr>
          <w:p w14:paraId="2ED90C1C"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148</w:t>
            </w:r>
          </w:p>
        </w:tc>
        <w:tc>
          <w:tcPr>
            <w:tcW w:w="281" w:type="pct"/>
            <w:noWrap/>
            <w:vAlign w:val="center"/>
          </w:tcPr>
          <w:p w14:paraId="57B24F19"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-1.11</w:t>
            </w:r>
          </w:p>
        </w:tc>
        <w:tc>
          <w:tcPr>
            <w:tcW w:w="557" w:type="pct"/>
            <w:noWrap/>
            <w:vAlign w:val="center"/>
          </w:tcPr>
          <w:p w14:paraId="6E9147C3"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(-2.69,0.46)</w:t>
            </w:r>
          </w:p>
        </w:tc>
        <w:tc>
          <w:tcPr>
            <w:tcW w:w="327" w:type="pct"/>
            <w:noWrap/>
            <w:vAlign w:val="center"/>
          </w:tcPr>
          <w:p w14:paraId="567AE58C"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0.17</w:t>
            </w:r>
          </w:p>
        </w:tc>
      </w:tr>
      <w:tr w:rsidR="004D64AB" w:rsidRPr="00984BE8" w14:paraId="1E9A3B75" w14:textId="77777777" w:rsidTr="00E72388">
        <w:trPr>
          <w:trHeight w:val="290"/>
          <w:jc w:val="center"/>
        </w:trPr>
        <w:tc>
          <w:tcPr>
            <w:tcW w:w="598" w:type="pct"/>
            <w:tcBorders>
              <w:top w:val="nil"/>
              <w:left w:val="nil"/>
              <w:bottom w:val="nil"/>
              <w:right w:val="single" w:sz="4" w:space="0" w:color="auto"/>
            </w:tcBorders>
            <w:noWrap/>
            <w:vAlign w:val="center"/>
            <w:hideMark/>
          </w:tcPr>
          <w:p w14:paraId="77A97F02" w14:textId="77777777" w:rsidR="004D64AB" w:rsidRPr="00984BE8" w:rsidRDefault="004D64AB" w:rsidP="00122C39">
            <w:pPr>
              <w:spacing w:before="120" w:after="120" w:line="240" w:lineRule="auto"/>
              <w:rPr>
                <w:rFonts w:ascii="Times New Roman" w:hAnsi="Times New Roman" w:cs="Times New Roman"/>
                <w:lang w:eastAsia="en-GB"/>
              </w:rPr>
            </w:pPr>
            <w:r w:rsidRPr="00984BE8">
              <w:rPr>
                <w:rFonts w:ascii="Times New Roman" w:hAnsi="Times New Roman" w:cs="Times New Roman"/>
              </w:rPr>
              <w:t>aBMD (g/cm</w:t>
            </w:r>
            <w:r w:rsidRPr="00984BE8">
              <w:rPr>
                <w:rFonts w:ascii="Times New Roman" w:hAnsi="Times New Roman" w:cs="Times New Roman"/>
                <w:vertAlign w:val="superscript"/>
              </w:rPr>
              <w:t>2</w:t>
            </w:r>
            <w:r w:rsidRPr="00984BE8">
              <w:rPr>
                <w:rFonts w:ascii="Times New Roman" w:hAnsi="Times New Roman" w:cs="Times New Roman"/>
              </w:rPr>
              <w:t>)</w:t>
            </w:r>
          </w:p>
        </w:tc>
        <w:tc>
          <w:tcPr>
            <w:tcW w:w="441" w:type="pct"/>
            <w:tcBorders>
              <w:left w:val="single" w:sz="4" w:space="0" w:color="auto"/>
            </w:tcBorders>
            <w:vAlign w:val="center"/>
          </w:tcPr>
          <w:p w14:paraId="3C7A654A"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283</w:t>
            </w:r>
          </w:p>
        </w:tc>
        <w:tc>
          <w:tcPr>
            <w:tcW w:w="340" w:type="pct"/>
            <w:noWrap/>
            <w:vAlign w:val="center"/>
          </w:tcPr>
          <w:p w14:paraId="3E8CA193"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-0.015</w:t>
            </w:r>
          </w:p>
        </w:tc>
        <w:tc>
          <w:tcPr>
            <w:tcW w:w="572" w:type="pct"/>
            <w:noWrap/>
            <w:vAlign w:val="center"/>
          </w:tcPr>
          <w:p w14:paraId="341F4823"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(-0.027,-0.003)</w:t>
            </w:r>
          </w:p>
        </w:tc>
        <w:tc>
          <w:tcPr>
            <w:tcW w:w="348" w:type="pct"/>
            <w:tcBorders>
              <w:top w:val="nil"/>
              <w:left w:val="nil"/>
              <w:bottom w:val="nil"/>
              <w:right w:val="single" w:sz="4" w:space="0" w:color="auto"/>
            </w:tcBorders>
            <w:noWrap/>
            <w:vAlign w:val="center"/>
          </w:tcPr>
          <w:p w14:paraId="2F1F4859"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0.02</w:t>
            </w:r>
          </w:p>
        </w:tc>
        <w:tc>
          <w:tcPr>
            <w:tcW w:w="196" w:type="pct"/>
            <w:tcBorders>
              <w:left w:val="single" w:sz="4" w:space="0" w:color="auto"/>
            </w:tcBorders>
            <w:noWrap/>
            <w:vAlign w:val="center"/>
          </w:tcPr>
          <w:p w14:paraId="5E274BCE"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135</w:t>
            </w:r>
          </w:p>
        </w:tc>
        <w:tc>
          <w:tcPr>
            <w:tcW w:w="287" w:type="pct"/>
            <w:noWrap/>
            <w:vAlign w:val="center"/>
          </w:tcPr>
          <w:p w14:paraId="249416FF"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-0.009</w:t>
            </w:r>
          </w:p>
        </w:tc>
        <w:tc>
          <w:tcPr>
            <w:tcW w:w="531" w:type="pct"/>
            <w:noWrap/>
            <w:vAlign w:val="center"/>
          </w:tcPr>
          <w:p w14:paraId="60430376"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(-0.028,0.010)</w:t>
            </w:r>
          </w:p>
        </w:tc>
        <w:tc>
          <w:tcPr>
            <w:tcW w:w="327" w:type="pct"/>
            <w:tcBorders>
              <w:top w:val="nil"/>
              <w:left w:val="nil"/>
              <w:bottom w:val="nil"/>
              <w:right w:val="single" w:sz="4" w:space="0" w:color="auto"/>
            </w:tcBorders>
            <w:noWrap/>
            <w:vAlign w:val="center"/>
          </w:tcPr>
          <w:p w14:paraId="05E8A302"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0.34</w:t>
            </w:r>
          </w:p>
        </w:tc>
        <w:tc>
          <w:tcPr>
            <w:tcW w:w="196" w:type="pct"/>
            <w:tcBorders>
              <w:left w:val="single" w:sz="4" w:space="0" w:color="auto"/>
            </w:tcBorders>
            <w:noWrap/>
            <w:vAlign w:val="center"/>
          </w:tcPr>
          <w:p w14:paraId="48C22EBC"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148</w:t>
            </w:r>
          </w:p>
        </w:tc>
        <w:tc>
          <w:tcPr>
            <w:tcW w:w="281" w:type="pct"/>
            <w:noWrap/>
            <w:vAlign w:val="center"/>
          </w:tcPr>
          <w:p w14:paraId="5C87C62D"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-0.019</w:t>
            </w:r>
          </w:p>
        </w:tc>
        <w:tc>
          <w:tcPr>
            <w:tcW w:w="557" w:type="pct"/>
            <w:noWrap/>
            <w:vAlign w:val="center"/>
          </w:tcPr>
          <w:p w14:paraId="5FCA8B0E"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(-0.036,-0.003)</w:t>
            </w:r>
          </w:p>
        </w:tc>
        <w:tc>
          <w:tcPr>
            <w:tcW w:w="327" w:type="pct"/>
            <w:noWrap/>
            <w:vAlign w:val="center"/>
          </w:tcPr>
          <w:p w14:paraId="784588B3"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0.03</w:t>
            </w:r>
          </w:p>
        </w:tc>
      </w:tr>
      <w:tr w:rsidR="004D64AB" w:rsidRPr="00984BE8" w14:paraId="0BAC846A" w14:textId="77777777" w:rsidTr="00E72388">
        <w:trPr>
          <w:trHeight w:val="290"/>
          <w:jc w:val="center"/>
        </w:trPr>
        <w:tc>
          <w:tcPr>
            <w:tcW w:w="598" w:type="pct"/>
            <w:tcBorders>
              <w:top w:val="nil"/>
              <w:left w:val="nil"/>
              <w:bottom w:val="nil"/>
              <w:right w:val="single" w:sz="4" w:space="0" w:color="auto"/>
            </w:tcBorders>
            <w:noWrap/>
            <w:vAlign w:val="center"/>
            <w:hideMark/>
          </w:tcPr>
          <w:p w14:paraId="1DE7B7DF" w14:textId="77777777" w:rsidR="004D64AB" w:rsidRPr="00984BE8" w:rsidRDefault="004D64AB" w:rsidP="00122C39">
            <w:pPr>
              <w:spacing w:before="120" w:after="120" w:line="240" w:lineRule="auto"/>
              <w:rPr>
                <w:rFonts w:ascii="Times New Roman" w:hAnsi="Times New Roman" w:cs="Times New Roman"/>
                <w:b/>
                <w:bCs/>
                <w:lang w:eastAsia="en-GB"/>
              </w:rPr>
            </w:pPr>
            <w:r w:rsidRPr="00984BE8">
              <w:rPr>
                <w:rFonts w:ascii="Times New Roman" w:hAnsi="Times New Roman" w:cs="Times New Roman"/>
                <w:b/>
                <w:bCs/>
              </w:rPr>
              <w:t>Total hip</w:t>
            </w:r>
          </w:p>
        </w:tc>
        <w:tc>
          <w:tcPr>
            <w:tcW w:w="441" w:type="pct"/>
            <w:tcBorders>
              <w:left w:val="single" w:sz="4" w:space="0" w:color="auto"/>
            </w:tcBorders>
            <w:vAlign w:val="center"/>
          </w:tcPr>
          <w:p w14:paraId="5D859A9C"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340" w:type="pct"/>
            <w:noWrap/>
            <w:vAlign w:val="center"/>
          </w:tcPr>
          <w:p w14:paraId="69894024"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572" w:type="pct"/>
            <w:noWrap/>
            <w:vAlign w:val="center"/>
          </w:tcPr>
          <w:p w14:paraId="516E8D61"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348" w:type="pct"/>
            <w:tcBorders>
              <w:top w:val="nil"/>
              <w:left w:val="nil"/>
              <w:bottom w:val="nil"/>
              <w:right w:val="single" w:sz="4" w:space="0" w:color="auto"/>
            </w:tcBorders>
            <w:noWrap/>
            <w:vAlign w:val="center"/>
          </w:tcPr>
          <w:p w14:paraId="19329616"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196" w:type="pct"/>
            <w:tcBorders>
              <w:left w:val="single" w:sz="4" w:space="0" w:color="auto"/>
            </w:tcBorders>
            <w:noWrap/>
            <w:vAlign w:val="center"/>
          </w:tcPr>
          <w:p w14:paraId="44B48749"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287" w:type="pct"/>
            <w:noWrap/>
            <w:vAlign w:val="center"/>
          </w:tcPr>
          <w:p w14:paraId="5CB6C553"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531" w:type="pct"/>
            <w:noWrap/>
            <w:vAlign w:val="center"/>
          </w:tcPr>
          <w:p w14:paraId="6ABCD7C4"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327" w:type="pct"/>
            <w:tcBorders>
              <w:top w:val="nil"/>
              <w:left w:val="nil"/>
              <w:bottom w:val="nil"/>
              <w:right w:val="single" w:sz="4" w:space="0" w:color="auto"/>
            </w:tcBorders>
            <w:noWrap/>
            <w:vAlign w:val="center"/>
          </w:tcPr>
          <w:p w14:paraId="69AE7981"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196" w:type="pct"/>
            <w:tcBorders>
              <w:left w:val="single" w:sz="4" w:space="0" w:color="auto"/>
            </w:tcBorders>
            <w:noWrap/>
            <w:vAlign w:val="center"/>
          </w:tcPr>
          <w:p w14:paraId="65783B01"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281" w:type="pct"/>
            <w:noWrap/>
            <w:vAlign w:val="center"/>
          </w:tcPr>
          <w:p w14:paraId="507C79D7"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557" w:type="pct"/>
            <w:noWrap/>
            <w:vAlign w:val="center"/>
          </w:tcPr>
          <w:p w14:paraId="525B1D33"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c>
          <w:tcPr>
            <w:tcW w:w="327" w:type="pct"/>
            <w:noWrap/>
            <w:vAlign w:val="center"/>
          </w:tcPr>
          <w:p w14:paraId="0C7BFD2E"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 </w:t>
            </w:r>
          </w:p>
        </w:tc>
      </w:tr>
      <w:tr w:rsidR="004D64AB" w:rsidRPr="00984BE8" w14:paraId="5583D30B" w14:textId="77777777" w:rsidTr="00E72388">
        <w:trPr>
          <w:trHeight w:val="290"/>
          <w:jc w:val="center"/>
        </w:trPr>
        <w:tc>
          <w:tcPr>
            <w:tcW w:w="598" w:type="pct"/>
            <w:tcBorders>
              <w:top w:val="nil"/>
              <w:left w:val="nil"/>
              <w:bottom w:val="nil"/>
              <w:right w:val="single" w:sz="4" w:space="0" w:color="auto"/>
            </w:tcBorders>
            <w:noWrap/>
            <w:vAlign w:val="center"/>
            <w:hideMark/>
          </w:tcPr>
          <w:p w14:paraId="74607A8C" w14:textId="77777777" w:rsidR="004D64AB" w:rsidRPr="00984BE8" w:rsidRDefault="004D64AB" w:rsidP="00122C39">
            <w:pPr>
              <w:spacing w:before="120" w:after="120" w:line="240" w:lineRule="auto"/>
              <w:rPr>
                <w:rFonts w:ascii="Times New Roman" w:hAnsi="Times New Roman" w:cs="Times New Roman"/>
                <w:lang w:eastAsia="en-GB"/>
              </w:rPr>
            </w:pPr>
            <w:r w:rsidRPr="00984BE8">
              <w:rPr>
                <w:rFonts w:ascii="Times New Roman" w:hAnsi="Times New Roman" w:cs="Times New Roman"/>
              </w:rPr>
              <w:t>Bone area (cm</w:t>
            </w:r>
            <w:r w:rsidRPr="00984BE8">
              <w:rPr>
                <w:rFonts w:ascii="Times New Roman" w:hAnsi="Times New Roman" w:cs="Times New Roman"/>
                <w:vertAlign w:val="superscript"/>
              </w:rPr>
              <w:t>2</w:t>
            </w:r>
            <w:r w:rsidRPr="00984BE8">
              <w:rPr>
                <w:rFonts w:ascii="Times New Roman" w:hAnsi="Times New Roman" w:cs="Times New Roman"/>
              </w:rPr>
              <w:t>)</w:t>
            </w:r>
          </w:p>
        </w:tc>
        <w:tc>
          <w:tcPr>
            <w:tcW w:w="441" w:type="pct"/>
            <w:tcBorders>
              <w:left w:val="single" w:sz="4" w:space="0" w:color="auto"/>
            </w:tcBorders>
            <w:vAlign w:val="center"/>
          </w:tcPr>
          <w:p w14:paraId="344A34DC"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279</w:t>
            </w:r>
          </w:p>
        </w:tc>
        <w:tc>
          <w:tcPr>
            <w:tcW w:w="340" w:type="pct"/>
            <w:noWrap/>
            <w:vAlign w:val="center"/>
          </w:tcPr>
          <w:p w14:paraId="1DDABA42"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-0.32</w:t>
            </w:r>
          </w:p>
        </w:tc>
        <w:tc>
          <w:tcPr>
            <w:tcW w:w="572" w:type="pct"/>
            <w:noWrap/>
            <w:vAlign w:val="center"/>
          </w:tcPr>
          <w:p w14:paraId="6B2843C0"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(-0.70,0.06)</w:t>
            </w:r>
          </w:p>
        </w:tc>
        <w:tc>
          <w:tcPr>
            <w:tcW w:w="348" w:type="pct"/>
            <w:tcBorders>
              <w:top w:val="nil"/>
              <w:left w:val="nil"/>
              <w:bottom w:val="nil"/>
              <w:right w:val="single" w:sz="4" w:space="0" w:color="auto"/>
            </w:tcBorders>
            <w:noWrap/>
            <w:vAlign w:val="center"/>
          </w:tcPr>
          <w:p w14:paraId="02BC0B6C"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0.10</w:t>
            </w:r>
          </w:p>
        </w:tc>
        <w:tc>
          <w:tcPr>
            <w:tcW w:w="196" w:type="pct"/>
            <w:tcBorders>
              <w:left w:val="single" w:sz="4" w:space="0" w:color="auto"/>
            </w:tcBorders>
            <w:noWrap/>
            <w:vAlign w:val="center"/>
          </w:tcPr>
          <w:p w14:paraId="030EECA7"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133</w:t>
            </w:r>
          </w:p>
        </w:tc>
        <w:tc>
          <w:tcPr>
            <w:tcW w:w="287" w:type="pct"/>
            <w:noWrap/>
            <w:vAlign w:val="center"/>
          </w:tcPr>
          <w:p w14:paraId="6E9981E8"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-0.32</w:t>
            </w:r>
          </w:p>
        </w:tc>
        <w:tc>
          <w:tcPr>
            <w:tcW w:w="531" w:type="pct"/>
            <w:noWrap/>
            <w:vAlign w:val="center"/>
          </w:tcPr>
          <w:p w14:paraId="12199DCF"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(-0.94,0.29)</w:t>
            </w:r>
          </w:p>
        </w:tc>
        <w:tc>
          <w:tcPr>
            <w:tcW w:w="327" w:type="pct"/>
            <w:tcBorders>
              <w:top w:val="nil"/>
              <w:left w:val="nil"/>
              <w:bottom w:val="nil"/>
              <w:right w:val="single" w:sz="4" w:space="0" w:color="auto"/>
            </w:tcBorders>
            <w:noWrap/>
            <w:vAlign w:val="center"/>
          </w:tcPr>
          <w:p w14:paraId="7BC7DC32"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0.30</w:t>
            </w:r>
          </w:p>
        </w:tc>
        <w:tc>
          <w:tcPr>
            <w:tcW w:w="196" w:type="pct"/>
            <w:tcBorders>
              <w:left w:val="single" w:sz="4" w:space="0" w:color="auto"/>
            </w:tcBorders>
            <w:noWrap/>
            <w:vAlign w:val="center"/>
          </w:tcPr>
          <w:p w14:paraId="3D576DBD"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146</w:t>
            </w:r>
          </w:p>
        </w:tc>
        <w:tc>
          <w:tcPr>
            <w:tcW w:w="281" w:type="pct"/>
            <w:noWrap/>
            <w:vAlign w:val="center"/>
          </w:tcPr>
          <w:p w14:paraId="5E19C400"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-0.37</w:t>
            </w:r>
          </w:p>
        </w:tc>
        <w:tc>
          <w:tcPr>
            <w:tcW w:w="557" w:type="pct"/>
            <w:noWrap/>
            <w:vAlign w:val="center"/>
          </w:tcPr>
          <w:p w14:paraId="1D8113C3"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(-0.85,0.11)</w:t>
            </w:r>
          </w:p>
        </w:tc>
        <w:tc>
          <w:tcPr>
            <w:tcW w:w="327" w:type="pct"/>
            <w:noWrap/>
            <w:vAlign w:val="center"/>
          </w:tcPr>
          <w:p w14:paraId="7BDFD88F"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0.13</w:t>
            </w:r>
          </w:p>
        </w:tc>
      </w:tr>
      <w:tr w:rsidR="004D64AB" w:rsidRPr="00984BE8" w14:paraId="2B32A397" w14:textId="77777777" w:rsidTr="00E72388">
        <w:trPr>
          <w:trHeight w:val="290"/>
          <w:jc w:val="center"/>
        </w:trPr>
        <w:tc>
          <w:tcPr>
            <w:tcW w:w="598" w:type="pct"/>
            <w:tcBorders>
              <w:top w:val="nil"/>
              <w:left w:val="nil"/>
              <w:bottom w:val="nil"/>
              <w:right w:val="single" w:sz="4" w:space="0" w:color="auto"/>
            </w:tcBorders>
            <w:noWrap/>
            <w:vAlign w:val="center"/>
            <w:hideMark/>
          </w:tcPr>
          <w:p w14:paraId="3D4438D2" w14:textId="77777777" w:rsidR="004D64AB" w:rsidRPr="00984BE8" w:rsidRDefault="004D64AB" w:rsidP="00122C39">
            <w:pPr>
              <w:spacing w:before="120" w:after="120" w:line="240" w:lineRule="auto"/>
              <w:rPr>
                <w:rFonts w:ascii="Times New Roman" w:hAnsi="Times New Roman" w:cs="Times New Roman"/>
                <w:lang w:eastAsia="en-GB"/>
              </w:rPr>
            </w:pPr>
            <w:r w:rsidRPr="00984BE8">
              <w:rPr>
                <w:rFonts w:ascii="Times New Roman" w:hAnsi="Times New Roman" w:cs="Times New Roman"/>
              </w:rPr>
              <w:t>BMC (g)</w:t>
            </w:r>
          </w:p>
        </w:tc>
        <w:tc>
          <w:tcPr>
            <w:tcW w:w="441" w:type="pct"/>
            <w:tcBorders>
              <w:left w:val="single" w:sz="4" w:space="0" w:color="auto"/>
            </w:tcBorders>
            <w:vAlign w:val="center"/>
          </w:tcPr>
          <w:p w14:paraId="7D44925F"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279</w:t>
            </w:r>
          </w:p>
        </w:tc>
        <w:tc>
          <w:tcPr>
            <w:tcW w:w="340" w:type="pct"/>
            <w:noWrap/>
            <w:vAlign w:val="center"/>
          </w:tcPr>
          <w:p w14:paraId="4AB04EA8"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-0.68</w:t>
            </w:r>
          </w:p>
        </w:tc>
        <w:tc>
          <w:tcPr>
            <w:tcW w:w="572" w:type="pct"/>
            <w:noWrap/>
            <w:vAlign w:val="center"/>
          </w:tcPr>
          <w:p w14:paraId="68C65E84"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(-1.21,-0.14)</w:t>
            </w:r>
          </w:p>
        </w:tc>
        <w:tc>
          <w:tcPr>
            <w:tcW w:w="348" w:type="pct"/>
            <w:tcBorders>
              <w:top w:val="nil"/>
              <w:left w:val="nil"/>
              <w:bottom w:val="nil"/>
              <w:right w:val="single" w:sz="4" w:space="0" w:color="auto"/>
            </w:tcBorders>
            <w:noWrap/>
            <w:vAlign w:val="center"/>
          </w:tcPr>
          <w:p w14:paraId="1D24E5D7"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0.01</w:t>
            </w:r>
          </w:p>
        </w:tc>
        <w:tc>
          <w:tcPr>
            <w:tcW w:w="196" w:type="pct"/>
            <w:tcBorders>
              <w:left w:val="single" w:sz="4" w:space="0" w:color="auto"/>
            </w:tcBorders>
            <w:noWrap/>
            <w:vAlign w:val="center"/>
          </w:tcPr>
          <w:p w14:paraId="2B92348F"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133</w:t>
            </w:r>
          </w:p>
        </w:tc>
        <w:tc>
          <w:tcPr>
            <w:tcW w:w="287" w:type="pct"/>
            <w:noWrap/>
            <w:vAlign w:val="center"/>
          </w:tcPr>
          <w:p w14:paraId="22F7286B"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-0.51</w:t>
            </w:r>
          </w:p>
        </w:tc>
        <w:tc>
          <w:tcPr>
            <w:tcW w:w="531" w:type="pct"/>
            <w:noWrap/>
            <w:vAlign w:val="center"/>
          </w:tcPr>
          <w:p w14:paraId="7ED65BDF"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(-1.31,0.30)</w:t>
            </w:r>
          </w:p>
        </w:tc>
        <w:tc>
          <w:tcPr>
            <w:tcW w:w="327" w:type="pct"/>
            <w:tcBorders>
              <w:top w:val="nil"/>
              <w:left w:val="nil"/>
              <w:bottom w:val="nil"/>
              <w:right w:val="single" w:sz="4" w:space="0" w:color="auto"/>
            </w:tcBorders>
            <w:noWrap/>
            <w:vAlign w:val="center"/>
          </w:tcPr>
          <w:p w14:paraId="008F7366"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0.22</w:t>
            </w:r>
          </w:p>
        </w:tc>
        <w:tc>
          <w:tcPr>
            <w:tcW w:w="196" w:type="pct"/>
            <w:tcBorders>
              <w:left w:val="single" w:sz="4" w:space="0" w:color="auto"/>
            </w:tcBorders>
            <w:noWrap/>
            <w:vAlign w:val="center"/>
          </w:tcPr>
          <w:p w14:paraId="1A4ACD6C"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146</w:t>
            </w:r>
          </w:p>
        </w:tc>
        <w:tc>
          <w:tcPr>
            <w:tcW w:w="281" w:type="pct"/>
            <w:noWrap/>
            <w:vAlign w:val="center"/>
          </w:tcPr>
          <w:p w14:paraId="42B77902"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-0.87</w:t>
            </w:r>
          </w:p>
        </w:tc>
        <w:tc>
          <w:tcPr>
            <w:tcW w:w="557" w:type="pct"/>
            <w:noWrap/>
            <w:vAlign w:val="center"/>
          </w:tcPr>
          <w:p w14:paraId="13AA1FBA"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(-1.62,-0.13)</w:t>
            </w:r>
          </w:p>
        </w:tc>
        <w:tc>
          <w:tcPr>
            <w:tcW w:w="327" w:type="pct"/>
            <w:noWrap/>
            <w:vAlign w:val="center"/>
          </w:tcPr>
          <w:p w14:paraId="008FE436"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0.02</w:t>
            </w:r>
          </w:p>
        </w:tc>
      </w:tr>
      <w:tr w:rsidR="004D64AB" w:rsidRPr="00984BE8" w14:paraId="0CC79E93" w14:textId="77777777" w:rsidTr="00996D05">
        <w:trPr>
          <w:trHeight w:val="290"/>
          <w:jc w:val="center"/>
        </w:trPr>
        <w:tc>
          <w:tcPr>
            <w:tcW w:w="598" w:type="pct"/>
            <w:tcBorders>
              <w:top w:val="nil"/>
              <w:left w:val="nil"/>
              <w:bottom w:val="nil"/>
              <w:right w:val="single" w:sz="4" w:space="0" w:color="auto"/>
            </w:tcBorders>
            <w:noWrap/>
            <w:vAlign w:val="center"/>
            <w:hideMark/>
          </w:tcPr>
          <w:p w14:paraId="50BAA5A2" w14:textId="77777777" w:rsidR="004D64AB" w:rsidRPr="00984BE8" w:rsidRDefault="004D64AB" w:rsidP="00122C39">
            <w:pPr>
              <w:spacing w:before="120" w:after="120" w:line="240" w:lineRule="auto"/>
              <w:rPr>
                <w:rFonts w:ascii="Times New Roman" w:hAnsi="Times New Roman" w:cs="Times New Roman"/>
                <w:lang w:eastAsia="en-GB"/>
              </w:rPr>
            </w:pPr>
            <w:r w:rsidRPr="00984BE8">
              <w:rPr>
                <w:rFonts w:ascii="Times New Roman" w:hAnsi="Times New Roman" w:cs="Times New Roman"/>
              </w:rPr>
              <w:t>aBMD (g/cm</w:t>
            </w:r>
            <w:r w:rsidRPr="00984BE8">
              <w:rPr>
                <w:rFonts w:ascii="Times New Roman" w:hAnsi="Times New Roman" w:cs="Times New Roman"/>
                <w:vertAlign w:val="superscript"/>
              </w:rPr>
              <w:t>2</w:t>
            </w:r>
            <w:r w:rsidRPr="00984BE8">
              <w:rPr>
                <w:rFonts w:ascii="Times New Roman" w:hAnsi="Times New Roman" w:cs="Times New Roman"/>
              </w:rPr>
              <w:t>)</w:t>
            </w:r>
          </w:p>
        </w:tc>
        <w:tc>
          <w:tcPr>
            <w:tcW w:w="441" w:type="pct"/>
            <w:tcBorders>
              <w:top w:val="nil"/>
              <w:left w:val="single" w:sz="4" w:space="0" w:color="auto"/>
              <w:bottom w:val="nil"/>
              <w:right w:val="nil"/>
            </w:tcBorders>
            <w:vAlign w:val="center"/>
          </w:tcPr>
          <w:p w14:paraId="23710BA9"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279</w:t>
            </w:r>
          </w:p>
        </w:tc>
        <w:tc>
          <w:tcPr>
            <w:tcW w:w="340" w:type="pct"/>
            <w:tcBorders>
              <w:top w:val="nil"/>
              <w:left w:val="nil"/>
              <w:bottom w:val="nil"/>
              <w:right w:val="nil"/>
            </w:tcBorders>
            <w:noWrap/>
            <w:vAlign w:val="center"/>
          </w:tcPr>
          <w:p w14:paraId="42D91F6C"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-0.012</w:t>
            </w:r>
          </w:p>
        </w:tc>
        <w:tc>
          <w:tcPr>
            <w:tcW w:w="572" w:type="pct"/>
            <w:tcBorders>
              <w:top w:val="nil"/>
              <w:left w:val="nil"/>
              <w:bottom w:val="nil"/>
              <w:right w:val="nil"/>
            </w:tcBorders>
            <w:noWrap/>
            <w:vAlign w:val="center"/>
          </w:tcPr>
          <w:p w14:paraId="1E974196"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(-0.02,-0.00)</w:t>
            </w:r>
          </w:p>
        </w:tc>
        <w:tc>
          <w:tcPr>
            <w:tcW w:w="348" w:type="pct"/>
            <w:tcBorders>
              <w:top w:val="nil"/>
              <w:left w:val="nil"/>
              <w:bottom w:val="nil"/>
              <w:right w:val="single" w:sz="4" w:space="0" w:color="auto"/>
            </w:tcBorders>
            <w:noWrap/>
            <w:vAlign w:val="center"/>
          </w:tcPr>
          <w:p w14:paraId="2BBBD8AE"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0.05</w:t>
            </w:r>
          </w:p>
        </w:tc>
        <w:tc>
          <w:tcPr>
            <w:tcW w:w="196" w:type="pct"/>
            <w:tcBorders>
              <w:top w:val="nil"/>
              <w:left w:val="single" w:sz="4" w:space="0" w:color="auto"/>
              <w:bottom w:val="nil"/>
              <w:right w:val="nil"/>
            </w:tcBorders>
            <w:noWrap/>
            <w:vAlign w:val="center"/>
          </w:tcPr>
          <w:p w14:paraId="60746619"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133</w:t>
            </w:r>
          </w:p>
        </w:tc>
        <w:tc>
          <w:tcPr>
            <w:tcW w:w="287" w:type="pct"/>
            <w:tcBorders>
              <w:top w:val="nil"/>
              <w:left w:val="nil"/>
              <w:bottom w:val="nil"/>
              <w:right w:val="nil"/>
            </w:tcBorders>
            <w:noWrap/>
            <w:vAlign w:val="center"/>
          </w:tcPr>
          <w:p w14:paraId="6C7DB395"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-0.004</w:t>
            </w:r>
          </w:p>
        </w:tc>
        <w:tc>
          <w:tcPr>
            <w:tcW w:w="531" w:type="pct"/>
            <w:tcBorders>
              <w:top w:val="nil"/>
              <w:left w:val="nil"/>
              <w:bottom w:val="nil"/>
              <w:right w:val="nil"/>
            </w:tcBorders>
            <w:noWrap/>
            <w:vAlign w:val="center"/>
          </w:tcPr>
          <w:p w14:paraId="2D5F478D"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(-0.022,0.013)</w:t>
            </w:r>
          </w:p>
        </w:tc>
        <w:tc>
          <w:tcPr>
            <w:tcW w:w="327" w:type="pct"/>
            <w:tcBorders>
              <w:top w:val="nil"/>
              <w:left w:val="nil"/>
              <w:bottom w:val="nil"/>
              <w:right w:val="single" w:sz="4" w:space="0" w:color="auto"/>
            </w:tcBorders>
            <w:noWrap/>
            <w:vAlign w:val="center"/>
          </w:tcPr>
          <w:p w14:paraId="3B48BFC5"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0.61</w:t>
            </w:r>
          </w:p>
        </w:tc>
        <w:tc>
          <w:tcPr>
            <w:tcW w:w="196" w:type="pct"/>
            <w:tcBorders>
              <w:top w:val="nil"/>
              <w:left w:val="single" w:sz="4" w:space="0" w:color="auto"/>
              <w:bottom w:val="nil"/>
              <w:right w:val="nil"/>
            </w:tcBorders>
            <w:noWrap/>
            <w:vAlign w:val="center"/>
          </w:tcPr>
          <w:p w14:paraId="70F1B058"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146</w:t>
            </w:r>
          </w:p>
        </w:tc>
        <w:tc>
          <w:tcPr>
            <w:tcW w:w="281" w:type="pct"/>
            <w:tcBorders>
              <w:top w:val="nil"/>
              <w:left w:val="nil"/>
              <w:bottom w:val="nil"/>
              <w:right w:val="nil"/>
            </w:tcBorders>
            <w:noWrap/>
            <w:vAlign w:val="center"/>
          </w:tcPr>
          <w:p w14:paraId="030720A0"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-0.017</w:t>
            </w:r>
          </w:p>
        </w:tc>
        <w:tc>
          <w:tcPr>
            <w:tcW w:w="557" w:type="pct"/>
            <w:tcBorders>
              <w:top w:val="nil"/>
              <w:left w:val="nil"/>
              <w:bottom w:val="nil"/>
              <w:right w:val="nil"/>
            </w:tcBorders>
            <w:noWrap/>
            <w:vAlign w:val="center"/>
          </w:tcPr>
          <w:p w14:paraId="437B48F5"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(-0.033,-0.002)</w:t>
            </w:r>
          </w:p>
        </w:tc>
        <w:tc>
          <w:tcPr>
            <w:tcW w:w="327" w:type="pct"/>
            <w:tcBorders>
              <w:top w:val="nil"/>
              <w:left w:val="nil"/>
              <w:bottom w:val="nil"/>
              <w:right w:val="nil"/>
            </w:tcBorders>
            <w:noWrap/>
            <w:vAlign w:val="center"/>
          </w:tcPr>
          <w:p w14:paraId="6BAAA6A3" w14:textId="77777777" w:rsidR="004D64AB" w:rsidRPr="00984BE8" w:rsidRDefault="004D64AB" w:rsidP="00122C39">
            <w:pPr>
              <w:spacing w:before="120" w:after="120" w:line="240" w:lineRule="auto"/>
              <w:jc w:val="center"/>
              <w:rPr>
                <w:rFonts w:ascii="Times New Roman" w:hAnsi="Times New Roman" w:cs="Times New Roman"/>
                <w:lang w:eastAsia="en-GB"/>
              </w:rPr>
            </w:pPr>
            <w:r w:rsidRPr="00984BE8">
              <w:rPr>
                <w:rFonts w:ascii="Times New Roman" w:hAnsi="Times New Roman" w:cs="Times New Roman"/>
              </w:rPr>
              <w:t>0.03</w:t>
            </w:r>
          </w:p>
        </w:tc>
      </w:tr>
      <w:tr w:rsidR="00E72388" w:rsidRPr="00984BE8" w14:paraId="57130A43" w14:textId="77777777" w:rsidTr="00E72388">
        <w:trPr>
          <w:trHeight w:val="290"/>
          <w:jc w:val="center"/>
        </w:trPr>
        <w:tc>
          <w:tcPr>
            <w:tcW w:w="598" w:type="pct"/>
            <w:tcBorders>
              <w:top w:val="nil"/>
              <w:left w:val="nil"/>
              <w:bottom w:val="nil"/>
              <w:right w:val="single" w:sz="4" w:space="0" w:color="auto"/>
            </w:tcBorders>
            <w:noWrap/>
            <w:vAlign w:val="center"/>
          </w:tcPr>
          <w:p w14:paraId="406D3446" w14:textId="6DAC5451" w:rsidR="00E72388" w:rsidRPr="00984BE8" w:rsidRDefault="00E72388" w:rsidP="00E72388">
            <w:pPr>
              <w:spacing w:before="120" w:after="120" w:line="240" w:lineRule="auto"/>
              <w:rPr>
                <w:rFonts w:ascii="Times New Roman" w:hAnsi="Times New Roman" w:cs="Times New Roman"/>
              </w:rPr>
            </w:pPr>
            <w:r w:rsidRPr="00984BE8">
              <w:rPr>
                <w:rFonts w:ascii="Times New Roman" w:hAnsi="Times New Roman" w:cs="Times New Roman"/>
                <w:b/>
                <w:bCs/>
                <w:lang w:eastAsia="en-GB"/>
              </w:rPr>
              <w:t>Δ CTX</w:t>
            </w:r>
          </w:p>
        </w:tc>
        <w:tc>
          <w:tcPr>
            <w:tcW w:w="1353" w:type="pct"/>
            <w:gridSpan w:val="3"/>
            <w:tcBorders>
              <w:top w:val="nil"/>
              <w:left w:val="single" w:sz="4" w:space="0" w:color="auto"/>
              <w:bottom w:val="nil"/>
              <w:right w:val="nil"/>
            </w:tcBorders>
            <w:vAlign w:val="center"/>
          </w:tcPr>
          <w:p w14:paraId="1DB0188F" w14:textId="513C03F8"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Total population</w:t>
            </w:r>
          </w:p>
        </w:tc>
        <w:tc>
          <w:tcPr>
            <w:tcW w:w="348" w:type="pct"/>
            <w:tcBorders>
              <w:top w:val="nil"/>
              <w:left w:val="nil"/>
              <w:bottom w:val="nil"/>
              <w:right w:val="single" w:sz="4" w:space="0" w:color="auto"/>
            </w:tcBorders>
            <w:noWrap/>
            <w:vAlign w:val="center"/>
          </w:tcPr>
          <w:p w14:paraId="07AAF05B" w14:textId="77777777" w:rsidR="00E72388" w:rsidRPr="00984BE8" w:rsidRDefault="00E72388" w:rsidP="00E72388">
            <w:pPr>
              <w:spacing w:before="120" w:after="120" w:line="240" w:lineRule="auto"/>
              <w:jc w:val="center"/>
              <w:rPr>
                <w:rFonts w:ascii="Times New Roman" w:hAnsi="Times New Roman" w:cs="Times New Roman"/>
              </w:rPr>
            </w:pPr>
          </w:p>
        </w:tc>
        <w:tc>
          <w:tcPr>
            <w:tcW w:w="1014" w:type="pct"/>
            <w:gridSpan w:val="3"/>
            <w:tcBorders>
              <w:top w:val="nil"/>
              <w:left w:val="single" w:sz="4" w:space="0" w:color="auto"/>
              <w:bottom w:val="nil"/>
              <w:right w:val="nil"/>
            </w:tcBorders>
            <w:noWrap/>
            <w:vAlign w:val="center"/>
          </w:tcPr>
          <w:p w14:paraId="386F80C7" w14:textId="48174F7A"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Placebo</w:t>
            </w:r>
          </w:p>
        </w:tc>
        <w:tc>
          <w:tcPr>
            <w:tcW w:w="327" w:type="pct"/>
            <w:tcBorders>
              <w:top w:val="nil"/>
              <w:left w:val="nil"/>
              <w:bottom w:val="nil"/>
              <w:right w:val="single" w:sz="4" w:space="0" w:color="auto"/>
            </w:tcBorders>
            <w:noWrap/>
            <w:vAlign w:val="center"/>
          </w:tcPr>
          <w:p w14:paraId="28AC1A9A" w14:textId="77777777" w:rsidR="00E72388" w:rsidRPr="00984BE8" w:rsidRDefault="00E72388" w:rsidP="00E72388">
            <w:pPr>
              <w:spacing w:before="120" w:after="120" w:line="240" w:lineRule="auto"/>
              <w:jc w:val="center"/>
              <w:rPr>
                <w:rFonts w:ascii="Times New Roman" w:hAnsi="Times New Roman" w:cs="Times New Roman"/>
              </w:rPr>
            </w:pPr>
          </w:p>
        </w:tc>
        <w:tc>
          <w:tcPr>
            <w:tcW w:w="1034" w:type="pct"/>
            <w:gridSpan w:val="3"/>
            <w:tcBorders>
              <w:top w:val="nil"/>
              <w:left w:val="single" w:sz="4" w:space="0" w:color="auto"/>
              <w:bottom w:val="nil"/>
              <w:right w:val="nil"/>
            </w:tcBorders>
            <w:noWrap/>
            <w:vAlign w:val="center"/>
          </w:tcPr>
          <w:p w14:paraId="184958E5" w14:textId="47B22683"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Cholecalciferol 1000 IU/day</w:t>
            </w:r>
          </w:p>
        </w:tc>
        <w:tc>
          <w:tcPr>
            <w:tcW w:w="327" w:type="pct"/>
            <w:tcBorders>
              <w:top w:val="nil"/>
              <w:left w:val="nil"/>
              <w:bottom w:val="nil"/>
              <w:right w:val="nil"/>
            </w:tcBorders>
            <w:noWrap/>
            <w:vAlign w:val="center"/>
          </w:tcPr>
          <w:p w14:paraId="50E407FB" w14:textId="77777777" w:rsidR="00E72388" w:rsidRPr="00984BE8" w:rsidRDefault="00E72388" w:rsidP="00E72388">
            <w:pPr>
              <w:spacing w:before="120" w:after="120" w:line="240" w:lineRule="auto"/>
              <w:jc w:val="center"/>
              <w:rPr>
                <w:rFonts w:ascii="Times New Roman" w:hAnsi="Times New Roman" w:cs="Times New Roman"/>
              </w:rPr>
            </w:pPr>
          </w:p>
        </w:tc>
      </w:tr>
      <w:tr w:rsidR="00E72388" w:rsidRPr="00984BE8" w14:paraId="7061BF3D" w14:textId="77777777" w:rsidTr="00E72388">
        <w:trPr>
          <w:trHeight w:val="290"/>
          <w:jc w:val="center"/>
        </w:trPr>
        <w:tc>
          <w:tcPr>
            <w:tcW w:w="598" w:type="pct"/>
            <w:tcBorders>
              <w:top w:val="nil"/>
              <w:left w:val="nil"/>
              <w:bottom w:val="nil"/>
              <w:right w:val="single" w:sz="4" w:space="0" w:color="auto"/>
            </w:tcBorders>
            <w:noWrap/>
            <w:vAlign w:val="center"/>
          </w:tcPr>
          <w:p w14:paraId="107DA3A1" w14:textId="77777777" w:rsidR="00E72388" w:rsidRPr="00984BE8" w:rsidRDefault="00E72388" w:rsidP="00E72388">
            <w:pPr>
              <w:spacing w:before="120" w:after="120" w:line="240" w:lineRule="auto"/>
              <w:rPr>
                <w:rFonts w:ascii="Times New Roman" w:hAnsi="Times New Roman" w:cs="Times New Roman"/>
              </w:rPr>
            </w:pPr>
          </w:p>
        </w:tc>
        <w:tc>
          <w:tcPr>
            <w:tcW w:w="441" w:type="pct"/>
            <w:tcBorders>
              <w:top w:val="nil"/>
              <w:left w:val="single" w:sz="4" w:space="0" w:color="auto"/>
              <w:bottom w:val="nil"/>
              <w:right w:val="nil"/>
            </w:tcBorders>
            <w:vAlign w:val="center"/>
          </w:tcPr>
          <w:p w14:paraId="3EFB118F" w14:textId="0320E3F7"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n</w:t>
            </w:r>
          </w:p>
        </w:tc>
        <w:tc>
          <w:tcPr>
            <w:tcW w:w="340" w:type="pct"/>
            <w:tcBorders>
              <w:top w:val="nil"/>
              <w:left w:val="nil"/>
              <w:bottom w:val="nil"/>
              <w:right w:val="nil"/>
            </w:tcBorders>
            <w:noWrap/>
            <w:vAlign w:val="center"/>
          </w:tcPr>
          <w:p w14:paraId="40DD6C06" w14:textId="1FD619E7" w:rsidR="00E72388" w:rsidRPr="00984BE8" w:rsidRDefault="00E72388" w:rsidP="00E72388">
            <w:pPr>
              <w:spacing w:before="120" w:after="120" w:line="240" w:lineRule="auto"/>
              <w:jc w:val="center"/>
              <w:rPr>
                <w:rFonts w:ascii="Times New Roman" w:hAnsi="Times New Roman" w:cs="Times New Roman"/>
              </w:rPr>
            </w:pPr>
            <w:r w:rsidRPr="00984BE8">
              <w:rPr>
                <w:rFonts w:ascii="Symbol" w:hAnsi="Symbol" w:cs="Calibri"/>
                <w:b/>
                <w:bCs/>
                <w:lang w:eastAsia="en-GB"/>
              </w:rPr>
              <w:t></w:t>
            </w:r>
          </w:p>
        </w:tc>
        <w:tc>
          <w:tcPr>
            <w:tcW w:w="572" w:type="pct"/>
            <w:tcBorders>
              <w:top w:val="nil"/>
              <w:left w:val="nil"/>
              <w:bottom w:val="nil"/>
              <w:right w:val="nil"/>
            </w:tcBorders>
            <w:noWrap/>
            <w:vAlign w:val="center"/>
          </w:tcPr>
          <w:p w14:paraId="0985EA30" w14:textId="73AC7BF9"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95% CI</w:t>
            </w:r>
          </w:p>
        </w:tc>
        <w:tc>
          <w:tcPr>
            <w:tcW w:w="348" w:type="pct"/>
            <w:tcBorders>
              <w:top w:val="nil"/>
              <w:left w:val="nil"/>
              <w:bottom w:val="nil"/>
              <w:right w:val="single" w:sz="4" w:space="0" w:color="auto"/>
            </w:tcBorders>
            <w:noWrap/>
            <w:vAlign w:val="center"/>
          </w:tcPr>
          <w:p w14:paraId="7175FC44" w14:textId="3B1CF41F"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p-value</w:t>
            </w:r>
          </w:p>
        </w:tc>
        <w:tc>
          <w:tcPr>
            <w:tcW w:w="196" w:type="pct"/>
            <w:tcBorders>
              <w:top w:val="nil"/>
              <w:left w:val="single" w:sz="4" w:space="0" w:color="auto"/>
              <w:bottom w:val="nil"/>
              <w:right w:val="nil"/>
            </w:tcBorders>
            <w:noWrap/>
            <w:vAlign w:val="center"/>
          </w:tcPr>
          <w:p w14:paraId="565BABD2" w14:textId="60CE1C0E"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n</w:t>
            </w:r>
          </w:p>
        </w:tc>
        <w:tc>
          <w:tcPr>
            <w:tcW w:w="287" w:type="pct"/>
            <w:tcBorders>
              <w:top w:val="nil"/>
              <w:left w:val="nil"/>
              <w:bottom w:val="nil"/>
              <w:right w:val="nil"/>
            </w:tcBorders>
            <w:noWrap/>
            <w:vAlign w:val="center"/>
          </w:tcPr>
          <w:p w14:paraId="15DB7F84" w14:textId="5E173A46" w:rsidR="00E72388" w:rsidRPr="00984BE8" w:rsidRDefault="00E72388" w:rsidP="00E72388">
            <w:pPr>
              <w:spacing w:before="120" w:after="120" w:line="240" w:lineRule="auto"/>
              <w:jc w:val="center"/>
              <w:rPr>
                <w:rFonts w:ascii="Times New Roman" w:hAnsi="Times New Roman" w:cs="Times New Roman"/>
              </w:rPr>
            </w:pPr>
            <w:r w:rsidRPr="00984BE8">
              <w:rPr>
                <w:rFonts w:ascii="Symbol" w:hAnsi="Symbol" w:cs="Calibri"/>
                <w:b/>
                <w:bCs/>
                <w:lang w:eastAsia="en-GB"/>
              </w:rPr>
              <w:t></w:t>
            </w:r>
          </w:p>
        </w:tc>
        <w:tc>
          <w:tcPr>
            <w:tcW w:w="531" w:type="pct"/>
            <w:tcBorders>
              <w:top w:val="nil"/>
              <w:left w:val="nil"/>
              <w:bottom w:val="nil"/>
              <w:right w:val="nil"/>
            </w:tcBorders>
            <w:noWrap/>
            <w:vAlign w:val="center"/>
          </w:tcPr>
          <w:p w14:paraId="20B7B7D5" w14:textId="3C236C91"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95% CI</w:t>
            </w:r>
          </w:p>
        </w:tc>
        <w:tc>
          <w:tcPr>
            <w:tcW w:w="327" w:type="pct"/>
            <w:tcBorders>
              <w:top w:val="nil"/>
              <w:left w:val="nil"/>
              <w:bottom w:val="nil"/>
              <w:right w:val="single" w:sz="4" w:space="0" w:color="auto"/>
            </w:tcBorders>
            <w:noWrap/>
            <w:vAlign w:val="center"/>
          </w:tcPr>
          <w:p w14:paraId="431427CB" w14:textId="3608C80D"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p-value</w:t>
            </w:r>
          </w:p>
        </w:tc>
        <w:tc>
          <w:tcPr>
            <w:tcW w:w="196" w:type="pct"/>
            <w:tcBorders>
              <w:top w:val="nil"/>
              <w:left w:val="single" w:sz="4" w:space="0" w:color="auto"/>
              <w:bottom w:val="nil"/>
              <w:right w:val="nil"/>
            </w:tcBorders>
            <w:noWrap/>
            <w:vAlign w:val="center"/>
          </w:tcPr>
          <w:p w14:paraId="7747602C" w14:textId="09EF583E"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n</w:t>
            </w:r>
          </w:p>
        </w:tc>
        <w:tc>
          <w:tcPr>
            <w:tcW w:w="281" w:type="pct"/>
            <w:tcBorders>
              <w:top w:val="nil"/>
              <w:left w:val="nil"/>
              <w:bottom w:val="nil"/>
              <w:right w:val="nil"/>
            </w:tcBorders>
            <w:noWrap/>
            <w:vAlign w:val="center"/>
          </w:tcPr>
          <w:p w14:paraId="0841787D" w14:textId="3E18FADF" w:rsidR="00E72388" w:rsidRPr="00984BE8" w:rsidRDefault="00E72388" w:rsidP="00E72388">
            <w:pPr>
              <w:spacing w:before="120" w:after="120" w:line="240" w:lineRule="auto"/>
              <w:jc w:val="center"/>
              <w:rPr>
                <w:rFonts w:ascii="Times New Roman" w:hAnsi="Times New Roman" w:cs="Times New Roman"/>
              </w:rPr>
            </w:pPr>
            <w:r w:rsidRPr="00984BE8">
              <w:rPr>
                <w:rFonts w:ascii="Symbol" w:hAnsi="Symbol" w:cs="Calibri"/>
                <w:b/>
                <w:bCs/>
                <w:lang w:eastAsia="en-GB"/>
              </w:rPr>
              <w:t></w:t>
            </w:r>
          </w:p>
        </w:tc>
        <w:tc>
          <w:tcPr>
            <w:tcW w:w="557" w:type="pct"/>
            <w:tcBorders>
              <w:top w:val="nil"/>
              <w:left w:val="nil"/>
              <w:bottom w:val="nil"/>
              <w:right w:val="nil"/>
            </w:tcBorders>
            <w:noWrap/>
            <w:vAlign w:val="center"/>
          </w:tcPr>
          <w:p w14:paraId="52B81AAB" w14:textId="5F5D0744"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95% CI</w:t>
            </w:r>
          </w:p>
        </w:tc>
        <w:tc>
          <w:tcPr>
            <w:tcW w:w="327" w:type="pct"/>
            <w:tcBorders>
              <w:top w:val="nil"/>
              <w:left w:val="nil"/>
              <w:bottom w:val="nil"/>
              <w:right w:val="nil"/>
            </w:tcBorders>
            <w:noWrap/>
            <w:vAlign w:val="center"/>
          </w:tcPr>
          <w:p w14:paraId="7BE3E1FE" w14:textId="0EEC95C5"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b/>
                <w:bCs/>
                <w:lang w:eastAsia="en-GB"/>
              </w:rPr>
              <w:t>p-value</w:t>
            </w:r>
          </w:p>
        </w:tc>
      </w:tr>
      <w:tr w:rsidR="00E72388" w:rsidRPr="00984BE8" w14:paraId="13D3B2A8" w14:textId="77777777" w:rsidTr="00E72388">
        <w:trPr>
          <w:trHeight w:val="290"/>
          <w:jc w:val="center"/>
        </w:trPr>
        <w:tc>
          <w:tcPr>
            <w:tcW w:w="598" w:type="pct"/>
            <w:tcBorders>
              <w:top w:val="nil"/>
              <w:left w:val="nil"/>
              <w:bottom w:val="nil"/>
              <w:right w:val="single" w:sz="4" w:space="0" w:color="auto"/>
            </w:tcBorders>
            <w:noWrap/>
            <w:vAlign w:val="center"/>
          </w:tcPr>
          <w:p w14:paraId="70F26BA3" w14:textId="253A66C8" w:rsidR="00E72388" w:rsidRPr="00984BE8" w:rsidRDefault="00E72388" w:rsidP="00E72388">
            <w:pPr>
              <w:spacing w:before="120" w:after="120" w:line="240" w:lineRule="auto"/>
              <w:rPr>
                <w:rFonts w:ascii="Times New Roman" w:hAnsi="Times New Roman" w:cs="Times New Roman"/>
              </w:rPr>
            </w:pPr>
            <w:r w:rsidRPr="00984BE8">
              <w:rPr>
                <w:rFonts w:ascii="Times New Roman" w:hAnsi="Times New Roman" w:cs="Times New Roman"/>
                <w:b/>
                <w:bCs/>
                <w:lang w:eastAsia="en-GB"/>
              </w:rPr>
              <w:t>Lumbar spine</w:t>
            </w:r>
          </w:p>
        </w:tc>
        <w:tc>
          <w:tcPr>
            <w:tcW w:w="441" w:type="pct"/>
            <w:tcBorders>
              <w:top w:val="nil"/>
              <w:left w:val="single" w:sz="4" w:space="0" w:color="auto"/>
              <w:bottom w:val="nil"/>
              <w:right w:val="nil"/>
            </w:tcBorders>
            <w:vAlign w:val="center"/>
          </w:tcPr>
          <w:p w14:paraId="1F183C63" w14:textId="77777777" w:rsidR="00E72388" w:rsidRPr="00984BE8" w:rsidRDefault="00E72388" w:rsidP="00E72388">
            <w:pPr>
              <w:spacing w:before="120" w:after="120" w:line="240" w:lineRule="auto"/>
              <w:jc w:val="center"/>
              <w:rPr>
                <w:rFonts w:ascii="Times New Roman" w:hAnsi="Times New Roman" w:cs="Times New Roman"/>
              </w:rPr>
            </w:pPr>
          </w:p>
        </w:tc>
        <w:tc>
          <w:tcPr>
            <w:tcW w:w="340" w:type="pct"/>
            <w:tcBorders>
              <w:top w:val="nil"/>
              <w:left w:val="nil"/>
              <w:bottom w:val="nil"/>
              <w:right w:val="nil"/>
            </w:tcBorders>
            <w:noWrap/>
            <w:vAlign w:val="center"/>
          </w:tcPr>
          <w:p w14:paraId="7FD1524A" w14:textId="77777777" w:rsidR="00E72388" w:rsidRPr="00984BE8" w:rsidRDefault="00E72388" w:rsidP="00E72388">
            <w:pPr>
              <w:spacing w:before="120" w:after="120" w:line="240" w:lineRule="auto"/>
              <w:jc w:val="center"/>
              <w:rPr>
                <w:rFonts w:ascii="Times New Roman" w:hAnsi="Times New Roman" w:cs="Times New Roman"/>
              </w:rPr>
            </w:pPr>
          </w:p>
        </w:tc>
        <w:tc>
          <w:tcPr>
            <w:tcW w:w="572" w:type="pct"/>
            <w:tcBorders>
              <w:top w:val="nil"/>
              <w:left w:val="nil"/>
              <w:bottom w:val="nil"/>
              <w:right w:val="nil"/>
            </w:tcBorders>
            <w:noWrap/>
            <w:vAlign w:val="center"/>
          </w:tcPr>
          <w:p w14:paraId="1C4EE728" w14:textId="77777777" w:rsidR="00E72388" w:rsidRPr="00984BE8" w:rsidRDefault="00E72388" w:rsidP="00E72388">
            <w:pPr>
              <w:spacing w:before="120" w:after="120" w:line="240" w:lineRule="auto"/>
              <w:jc w:val="center"/>
              <w:rPr>
                <w:rFonts w:ascii="Times New Roman" w:hAnsi="Times New Roman" w:cs="Times New Roman"/>
              </w:rPr>
            </w:pPr>
          </w:p>
        </w:tc>
        <w:tc>
          <w:tcPr>
            <w:tcW w:w="348" w:type="pct"/>
            <w:tcBorders>
              <w:top w:val="nil"/>
              <w:left w:val="nil"/>
              <w:bottom w:val="nil"/>
              <w:right w:val="single" w:sz="4" w:space="0" w:color="auto"/>
            </w:tcBorders>
            <w:noWrap/>
            <w:vAlign w:val="center"/>
          </w:tcPr>
          <w:p w14:paraId="1A06B031" w14:textId="77777777" w:rsidR="00E72388" w:rsidRPr="00984BE8" w:rsidRDefault="00E72388" w:rsidP="00E72388">
            <w:pPr>
              <w:spacing w:before="120" w:after="120" w:line="240" w:lineRule="auto"/>
              <w:jc w:val="center"/>
              <w:rPr>
                <w:rFonts w:ascii="Times New Roman" w:hAnsi="Times New Roman" w:cs="Times New Roman"/>
              </w:rPr>
            </w:pPr>
          </w:p>
        </w:tc>
        <w:tc>
          <w:tcPr>
            <w:tcW w:w="196" w:type="pct"/>
            <w:tcBorders>
              <w:top w:val="nil"/>
              <w:left w:val="single" w:sz="4" w:space="0" w:color="auto"/>
              <w:bottom w:val="nil"/>
              <w:right w:val="nil"/>
            </w:tcBorders>
            <w:noWrap/>
            <w:vAlign w:val="center"/>
          </w:tcPr>
          <w:p w14:paraId="0DA2064B" w14:textId="77777777" w:rsidR="00E72388" w:rsidRPr="00984BE8" w:rsidRDefault="00E72388" w:rsidP="00E72388">
            <w:pPr>
              <w:spacing w:before="120" w:after="120" w:line="240" w:lineRule="auto"/>
              <w:jc w:val="center"/>
              <w:rPr>
                <w:rFonts w:ascii="Times New Roman" w:hAnsi="Times New Roman" w:cs="Times New Roman"/>
              </w:rPr>
            </w:pPr>
          </w:p>
        </w:tc>
        <w:tc>
          <w:tcPr>
            <w:tcW w:w="287" w:type="pct"/>
            <w:tcBorders>
              <w:top w:val="nil"/>
              <w:left w:val="nil"/>
              <w:bottom w:val="nil"/>
              <w:right w:val="nil"/>
            </w:tcBorders>
            <w:noWrap/>
            <w:vAlign w:val="center"/>
          </w:tcPr>
          <w:p w14:paraId="1BD83175" w14:textId="77777777" w:rsidR="00E72388" w:rsidRPr="00984BE8" w:rsidRDefault="00E72388" w:rsidP="00E72388">
            <w:pPr>
              <w:spacing w:before="120" w:after="120" w:line="240" w:lineRule="auto"/>
              <w:jc w:val="center"/>
              <w:rPr>
                <w:rFonts w:ascii="Times New Roman" w:hAnsi="Times New Roman" w:cs="Times New Roman"/>
              </w:rPr>
            </w:pPr>
          </w:p>
        </w:tc>
        <w:tc>
          <w:tcPr>
            <w:tcW w:w="531" w:type="pct"/>
            <w:tcBorders>
              <w:top w:val="nil"/>
              <w:left w:val="nil"/>
              <w:bottom w:val="nil"/>
              <w:right w:val="nil"/>
            </w:tcBorders>
            <w:noWrap/>
            <w:vAlign w:val="center"/>
          </w:tcPr>
          <w:p w14:paraId="4FEE108C" w14:textId="77777777" w:rsidR="00E72388" w:rsidRPr="00984BE8" w:rsidRDefault="00E72388" w:rsidP="00E72388">
            <w:pPr>
              <w:spacing w:before="120" w:after="120" w:line="240" w:lineRule="auto"/>
              <w:jc w:val="center"/>
              <w:rPr>
                <w:rFonts w:ascii="Times New Roman" w:hAnsi="Times New Roman" w:cs="Times New Roman"/>
              </w:rPr>
            </w:pPr>
          </w:p>
        </w:tc>
        <w:tc>
          <w:tcPr>
            <w:tcW w:w="327" w:type="pct"/>
            <w:tcBorders>
              <w:top w:val="nil"/>
              <w:left w:val="nil"/>
              <w:bottom w:val="nil"/>
              <w:right w:val="single" w:sz="4" w:space="0" w:color="auto"/>
            </w:tcBorders>
            <w:noWrap/>
            <w:vAlign w:val="center"/>
          </w:tcPr>
          <w:p w14:paraId="7AFDA9CA" w14:textId="77777777" w:rsidR="00E72388" w:rsidRPr="00984BE8" w:rsidRDefault="00E72388" w:rsidP="00E72388">
            <w:pPr>
              <w:spacing w:before="120" w:after="120" w:line="240" w:lineRule="auto"/>
              <w:jc w:val="center"/>
              <w:rPr>
                <w:rFonts w:ascii="Times New Roman" w:hAnsi="Times New Roman" w:cs="Times New Roman"/>
              </w:rPr>
            </w:pPr>
          </w:p>
        </w:tc>
        <w:tc>
          <w:tcPr>
            <w:tcW w:w="196" w:type="pct"/>
            <w:tcBorders>
              <w:top w:val="nil"/>
              <w:left w:val="single" w:sz="4" w:space="0" w:color="auto"/>
              <w:bottom w:val="nil"/>
              <w:right w:val="nil"/>
            </w:tcBorders>
            <w:noWrap/>
            <w:vAlign w:val="center"/>
          </w:tcPr>
          <w:p w14:paraId="7067AFE7" w14:textId="77777777" w:rsidR="00E72388" w:rsidRPr="00984BE8" w:rsidRDefault="00E72388" w:rsidP="00E72388">
            <w:pPr>
              <w:spacing w:before="120" w:after="120" w:line="240" w:lineRule="auto"/>
              <w:jc w:val="center"/>
              <w:rPr>
                <w:rFonts w:ascii="Times New Roman" w:hAnsi="Times New Roman" w:cs="Times New Roman"/>
              </w:rPr>
            </w:pPr>
          </w:p>
        </w:tc>
        <w:tc>
          <w:tcPr>
            <w:tcW w:w="281" w:type="pct"/>
            <w:tcBorders>
              <w:top w:val="nil"/>
              <w:left w:val="nil"/>
              <w:bottom w:val="nil"/>
              <w:right w:val="nil"/>
            </w:tcBorders>
            <w:noWrap/>
            <w:vAlign w:val="center"/>
          </w:tcPr>
          <w:p w14:paraId="54D42521" w14:textId="77777777" w:rsidR="00E72388" w:rsidRPr="00984BE8" w:rsidRDefault="00E72388" w:rsidP="00E72388">
            <w:pPr>
              <w:spacing w:before="120" w:after="120" w:line="240" w:lineRule="auto"/>
              <w:jc w:val="center"/>
              <w:rPr>
                <w:rFonts w:ascii="Times New Roman" w:hAnsi="Times New Roman" w:cs="Times New Roman"/>
              </w:rPr>
            </w:pPr>
          </w:p>
        </w:tc>
        <w:tc>
          <w:tcPr>
            <w:tcW w:w="557" w:type="pct"/>
            <w:tcBorders>
              <w:top w:val="nil"/>
              <w:left w:val="nil"/>
              <w:bottom w:val="nil"/>
              <w:right w:val="nil"/>
            </w:tcBorders>
            <w:noWrap/>
            <w:vAlign w:val="center"/>
          </w:tcPr>
          <w:p w14:paraId="69A158B3" w14:textId="77777777" w:rsidR="00E72388" w:rsidRPr="00984BE8" w:rsidRDefault="00E72388" w:rsidP="00E72388">
            <w:pPr>
              <w:spacing w:before="120" w:after="120" w:line="240" w:lineRule="auto"/>
              <w:jc w:val="center"/>
              <w:rPr>
                <w:rFonts w:ascii="Times New Roman" w:hAnsi="Times New Roman" w:cs="Times New Roman"/>
              </w:rPr>
            </w:pPr>
          </w:p>
        </w:tc>
        <w:tc>
          <w:tcPr>
            <w:tcW w:w="327" w:type="pct"/>
            <w:tcBorders>
              <w:top w:val="nil"/>
              <w:left w:val="nil"/>
              <w:bottom w:val="nil"/>
              <w:right w:val="nil"/>
            </w:tcBorders>
            <w:noWrap/>
            <w:vAlign w:val="center"/>
          </w:tcPr>
          <w:p w14:paraId="6DD4B293" w14:textId="77777777" w:rsidR="00E72388" w:rsidRPr="00984BE8" w:rsidRDefault="00E72388" w:rsidP="00E72388">
            <w:pPr>
              <w:spacing w:before="120" w:after="120" w:line="240" w:lineRule="auto"/>
              <w:jc w:val="center"/>
              <w:rPr>
                <w:rFonts w:ascii="Times New Roman" w:hAnsi="Times New Roman" w:cs="Times New Roman"/>
              </w:rPr>
            </w:pPr>
          </w:p>
        </w:tc>
      </w:tr>
      <w:tr w:rsidR="00E72388" w:rsidRPr="00984BE8" w14:paraId="684BD92F" w14:textId="77777777" w:rsidTr="00E72388">
        <w:trPr>
          <w:trHeight w:val="290"/>
          <w:jc w:val="center"/>
        </w:trPr>
        <w:tc>
          <w:tcPr>
            <w:tcW w:w="598" w:type="pct"/>
            <w:tcBorders>
              <w:top w:val="nil"/>
              <w:left w:val="nil"/>
              <w:bottom w:val="nil"/>
              <w:right w:val="single" w:sz="4" w:space="0" w:color="auto"/>
            </w:tcBorders>
            <w:noWrap/>
            <w:vAlign w:val="center"/>
          </w:tcPr>
          <w:p w14:paraId="3B79973F" w14:textId="4C85D3AF" w:rsidR="00E72388" w:rsidRPr="00984BE8" w:rsidRDefault="00E72388" w:rsidP="00E72388">
            <w:pPr>
              <w:spacing w:before="120" w:after="120" w:line="240" w:lineRule="auto"/>
              <w:rPr>
                <w:rFonts w:ascii="Times New Roman" w:hAnsi="Times New Roman" w:cs="Times New Roman"/>
              </w:rPr>
            </w:pPr>
            <w:r w:rsidRPr="00984BE8">
              <w:rPr>
                <w:rFonts w:ascii="Times New Roman" w:hAnsi="Times New Roman" w:cs="Times New Roman"/>
                <w:lang w:eastAsia="en-GB"/>
              </w:rPr>
              <w:t>Bone area (cm</w:t>
            </w:r>
            <w:r w:rsidRPr="00984BE8">
              <w:rPr>
                <w:rFonts w:ascii="Times New Roman" w:hAnsi="Times New Roman" w:cs="Times New Roman"/>
                <w:vertAlign w:val="superscript"/>
                <w:lang w:eastAsia="en-GB"/>
              </w:rPr>
              <w:t>2</w:t>
            </w:r>
            <w:r w:rsidRPr="00984BE8">
              <w:rPr>
                <w:rFonts w:ascii="Times New Roman" w:hAnsi="Times New Roman" w:cs="Times New Roman"/>
                <w:lang w:eastAsia="en-GB"/>
              </w:rPr>
              <w:t>)</w:t>
            </w:r>
          </w:p>
        </w:tc>
        <w:tc>
          <w:tcPr>
            <w:tcW w:w="441" w:type="pct"/>
            <w:tcBorders>
              <w:top w:val="nil"/>
              <w:left w:val="single" w:sz="4" w:space="0" w:color="auto"/>
              <w:bottom w:val="nil"/>
              <w:right w:val="nil"/>
            </w:tcBorders>
            <w:vAlign w:val="bottom"/>
          </w:tcPr>
          <w:p w14:paraId="42AC18EA" w14:textId="4516AFEC"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226</w:t>
            </w:r>
          </w:p>
        </w:tc>
        <w:tc>
          <w:tcPr>
            <w:tcW w:w="340" w:type="pct"/>
            <w:tcBorders>
              <w:top w:val="nil"/>
              <w:left w:val="nil"/>
              <w:bottom w:val="nil"/>
              <w:right w:val="nil"/>
            </w:tcBorders>
            <w:noWrap/>
            <w:vAlign w:val="bottom"/>
          </w:tcPr>
          <w:p w14:paraId="5F44985B" w14:textId="1267D84A"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-0.23</w:t>
            </w:r>
          </w:p>
        </w:tc>
        <w:tc>
          <w:tcPr>
            <w:tcW w:w="572" w:type="pct"/>
            <w:tcBorders>
              <w:top w:val="nil"/>
              <w:left w:val="nil"/>
              <w:bottom w:val="nil"/>
              <w:right w:val="nil"/>
            </w:tcBorders>
            <w:noWrap/>
            <w:vAlign w:val="bottom"/>
          </w:tcPr>
          <w:p w14:paraId="6595C29C" w14:textId="34E14369"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(-0.92,0.45)</w:t>
            </w:r>
          </w:p>
        </w:tc>
        <w:tc>
          <w:tcPr>
            <w:tcW w:w="348" w:type="pct"/>
            <w:tcBorders>
              <w:top w:val="nil"/>
              <w:left w:val="nil"/>
              <w:bottom w:val="nil"/>
              <w:right w:val="single" w:sz="4" w:space="0" w:color="auto"/>
            </w:tcBorders>
            <w:noWrap/>
            <w:vAlign w:val="bottom"/>
          </w:tcPr>
          <w:p w14:paraId="3D57B58F" w14:textId="40E3D349"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0.50</w:t>
            </w:r>
          </w:p>
        </w:tc>
        <w:tc>
          <w:tcPr>
            <w:tcW w:w="196" w:type="pct"/>
            <w:tcBorders>
              <w:top w:val="nil"/>
              <w:left w:val="single" w:sz="4" w:space="0" w:color="auto"/>
              <w:bottom w:val="nil"/>
              <w:right w:val="nil"/>
            </w:tcBorders>
            <w:noWrap/>
            <w:vAlign w:val="bottom"/>
          </w:tcPr>
          <w:p w14:paraId="68DD1573" w14:textId="7F2D5D93"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109</w:t>
            </w:r>
          </w:p>
        </w:tc>
        <w:tc>
          <w:tcPr>
            <w:tcW w:w="287" w:type="pct"/>
            <w:tcBorders>
              <w:top w:val="nil"/>
              <w:left w:val="nil"/>
              <w:bottom w:val="nil"/>
              <w:right w:val="nil"/>
            </w:tcBorders>
            <w:noWrap/>
            <w:vAlign w:val="bottom"/>
          </w:tcPr>
          <w:p w14:paraId="048CC934" w14:textId="0A6BCA3D"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-0.86</w:t>
            </w:r>
          </w:p>
        </w:tc>
        <w:tc>
          <w:tcPr>
            <w:tcW w:w="531" w:type="pct"/>
            <w:tcBorders>
              <w:top w:val="nil"/>
              <w:left w:val="nil"/>
              <w:bottom w:val="nil"/>
              <w:right w:val="nil"/>
            </w:tcBorders>
            <w:noWrap/>
            <w:vAlign w:val="bottom"/>
          </w:tcPr>
          <w:p w14:paraId="280F7D00" w14:textId="643A471F"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(-1.93,0.22)</w:t>
            </w:r>
          </w:p>
        </w:tc>
        <w:tc>
          <w:tcPr>
            <w:tcW w:w="327" w:type="pct"/>
            <w:tcBorders>
              <w:top w:val="nil"/>
              <w:left w:val="nil"/>
              <w:bottom w:val="nil"/>
              <w:right w:val="single" w:sz="4" w:space="0" w:color="auto"/>
            </w:tcBorders>
            <w:noWrap/>
            <w:vAlign w:val="bottom"/>
          </w:tcPr>
          <w:p w14:paraId="753B29CF" w14:textId="2AC75C9C"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0.12</w:t>
            </w:r>
          </w:p>
        </w:tc>
        <w:tc>
          <w:tcPr>
            <w:tcW w:w="196" w:type="pct"/>
            <w:tcBorders>
              <w:top w:val="nil"/>
              <w:left w:val="single" w:sz="4" w:space="0" w:color="auto"/>
              <w:bottom w:val="nil"/>
              <w:right w:val="nil"/>
            </w:tcBorders>
            <w:noWrap/>
            <w:vAlign w:val="bottom"/>
          </w:tcPr>
          <w:p w14:paraId="79BFEEF8" w14:textId="3D38992D"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117</w:t>
            </w:r>
          </w:p>
        </w:tc>
        <w:tc>
          <w:tcPr>
            <w:tcW w:w="281" w:type="pct"/>
            <w:tcBorders>
              <w:top w:val="nil"/>
              <w:left w:val="nil"/>
              <w:bottom w:val="nil"/>
              <w:right w:val="nil"/>
            </w:tcBorders>
            <w:noWrap/>
            <w:vAlign w:val="bottom"/>
          </w:tcPr>
          <w:p w14:paraId="533F9B33" w14:textId="3F591848"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0.22</w:t>
            </w:r>
          </w:p>
        </w:tc>
        <w:tc>
          <w:tcPr>
            <w:tcW w:w="557" w:type="pct"/>
            <w:tcBorders>
              <w:top w:val="nil"/>
              <w:left w:val="nil"/>
              <w:bottom w:val="nil"/>
              <w:right w:val="nil"/>
            </w:tcBorders>
            <w:noWrap/>
            <w:vAlign w:val="bottom"/>
          </w:tcPr>
          <w:p w14:paraId="4A31DE26" w14:textId="58056031"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(-0.72,1.17)</w:t>
            </w:r>
          </w:p>
        </w:tc>
        <w:tc>
          <w:tcPr>
            <w:tcW w:w="327" w:type="pct"/>
            <w:tcBorders>
              <w:top w:val="nil"/>
              <w:left w:val="nil"/>
              <w:bottom w:val="nil"/>
              <w:right w:val="nil"/>
            </w:tcBorders>
            <w:noWrap/>
            <w:vAlign w:val="bottom"/>
          </w:tcPr>
          <w:p w14:paraId="762443D9" w14:textId="61481011"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0.64</w:t>
            </w:r>
          </w:p>
        </w:tc>
      </w:tr>
      <w:tr w:rsidR="00E72388" w:rsidRPr="00984BE8" w14:paraId="7F651F02" w14:textId="77777777" w:rsidTr="00E72388">
        <w:trPr>
          <w:trHeight w:val="290"/>
          <w:jc w:val="center"/>
        </w:trPr>
        <w:tc>
          <w:tcPr>
            <w:tcW w:w="598" w:type="pct"/>
            <w:tcBorders>
              <w:top w:val="nil"/>
              <w:left w:val="nil"/>
              <w:bottom w:val="nil"/>
              <w:right w:val="single" w:sz="4" w:space="0" w:color="auto"/>
            </w:tcBorders>
            <w:noWrap/>
            <w:vAlign w:val="center"/>
          </w:tcPr>
          <w:p w14:paraId="40D7DBEE" w14:textId="249D34F8" w:rsidR="00E72388" w:rsidRPr="00984BE8" w:rsidRDefault="00E72388" w:rsidP="00E72388">
            <w:pPr>
              <w:spacing w:before="120" w:after="120" w:line="240" w:lineRule="auto"/>
              <w:rPr>
                <w:rFonts w:ascii="Times New Roman" w:hAnsi="Times New Roman" w:cs="Times New Roman"/>
              </w:rPr>
            </w:pPr>
            <w:r w:rsidRPr="00984BE8">
              <w:rPr>
                <w:rFonts w:ascii="Times New Roman" w:hAnsi="Times New Roman" w:cs="Times New Roman"/>
                <w:lang w:eastAsia="en-GB"/>
              </w:rPr>
              <w:t>BMC (g)</w:t>
            </w:r>
          </w:p>
        </w:tc>
        <w:tc>
          <w:tcPr>
            <w:tcW w:w="441" w:type="pct"/>
            <w:tcBorders>
              <w:top w:val="nil"/>
              <w:left w:val="single" w:sz="4" w:space="0" w:color="auto"/>
              <w:bottom w:val="nil"/>
              <w:right w:val="nil"/>
            </w:tcBorders>
            <w:vAlign w:val="bottom"/>
          </w:tcPr>
          <w:p w14:paraId="341D1CF7" w14:textId="3E05CAF0"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226</w:t>
            </w:r>
          </w:p>
        </w:tc>
        <w:tc>
          <w:tcPr>
            <w:tcW w:w="340" w:type="pct"/>
            <w:tcBorders>
              <w:top w:val="nil"/>
              <w:left w:val="nil"/>
              <w:bottom w:val="nil"/>
              <w:right w:val="nil"/>
            </w:tcBorders>
            <w:noWrap/>
            <w:vAlign w:val="bottom"/>
          </w:tcPr>
          <w:p w14:paraId="5BED11F6" w14:textId="7F471F8B"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-0.72</w:t>
            </w:r>
          </w:p>
        </w:tc>
        <w:tc>
          <w:tcPr>
            <w:tcW w:w="572" w:type="pct"/>
            <w:tcBorders>
              <w:top w:val="nil"/>
              <w:left w:val="nil"/>
              <w:bottom w:val="nil"/>
              <w:right w:val="nil"/>
            </w:tcBorders>
            <w:noWrap/>
            <w:vAlign w:val="bottom"/>
          </w:tcPr>
          <w:p w14:paraId="30D6E93A" w14:textId="669206D6"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(-1.98,0.54)</w:t>
            </w:r>
          </w:p>
        </w:tc>
        <w:tc>
          <w:tcPr>
            <w:tcW w:w="348" w:type="pct"/>
            <w:tcBorders>
              <w:top w:val="nil"/>
              <w:left w:val="nil"/>
              <w:bottom w:val="nil"/>
              <w:right w:val="single" w:sz="4" w:space="0" w:color="auto"/>
            </w:tcBorders>
            <w:noWrap/>
            <w:vAlign w:val="bottom"/>
          </w:tcPr>
          <w:p w14:paraId="3FBE2E43" w14:textId="0B1D3CF3"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0.26</w:t>
            </w:r>
          </w:p>
        </w:tc>
        <w:tc>
          <w:tcPr>
            <w:tcW w:w="196" w:type="pct"/>
            <w:tcBorders>
              <w:top w:val="nil"/>
              <w:left w:val="single" w:sz="4" w:space="0" w:color="auto"/>
              <w:bottom w:val="nil"/>
              <w:right w:val="nil"/>
            </w:tcBorders>
            <w:noWrap/>
            <w:vAlign w:val="bottom"/>
          </w:tcPr>
          <w:p w14:paraId="7E019228" w14:textId="7BB7FDC1"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109</w:t>
            </w:r>
          </w:p>
        </w:tc>
        <w:tc>
          <w:tcPr>
            <w:tcW w:w="287" w:type="pct"/>
            <w:tcBorders>
              <w:top w:val="nil"/>
              <w:left w:val="nil"/>
              <w:bottom w:val="nil"/>
              <w:right w:val="nil"/>
            </w:tcBorders>
            <w:noWrap/>
            <w:vAlign w:val="bottom"/>
          </w:tcPr>
          <w:p w14:paraId="1D511639" w14:textId="5C8EE041"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-1.07</w:t>
            </w:r>
          </w:p>
        </w:tc>
        <w:tc>
          <w:tcPr>
            <w:tcW w:w="531" w:type="pct"/>
            <w:tcBorders>
              <w:top w:val="nil"/>
              <w:left w:val="nil"/>
              <w:bottom w:val="nil"/>
              <w:right w:val="nil"/>
            </w:tcBorders>
            <w:noWrap/>
            <w:vAlign w:val="bottom"/>
          </w:tcPr>
          <w:p w14:paraId="4ACE4EC4" w14:textId="703E034A"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(-2.98,0.84)</w:t>
            </w:r>
          </w:p>
        </w:tc>
        <w:tc>
          <w:tcPr>
            <w:tcW w:w="327" w:type="pct"/>
            <w:tcBorders>
              <w:top w:val="nil"/>
              <w:left w:val="nil"/>
              <w:bottom w:val="nil"/>
              <w:right w:val="single" w:sz="4" w:space="0" w:color="auto"/>
            </w:tcBorders>
            <w:noWrap/>
            <w:vAlign w:val="bottom"/>
          </w:tcPr>
          <w:p w14:paraId="67B088AC" w14:textId="16111A62"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0.27</w:t>
            </w:r>
          </w:p>
        </w:tc>
        <w:tc>
          <w:tcPr>
            <w:tcW w:w="196" w:type="pct"/>
            <w:tcBorders>
              <w:top w:val="nil"/>
              <w:left w:val="single" w:sz="4" w:space="0" w:color="auto"/>
              <w:bottom w:val="nil"/>
              <w:right w:val="nil"/>
            </w:tcBorders>
            <w:noWrap/>
            <w:vAlign w:val="bottom"/>
          </w:tcPr>
          <w:p w14:paraId="7A7815A8" w14:textId="292DD5AE"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117</w:t>
            </w:r>
          </w:p>
        </w:tc>
        <w:tc>
          <w:tcPr>
            <w:tcW w:w="281" w:type="pct"/>
            <w:tcBorders>
              <w:top w:val="nil"/>
              <w:left w:val="nil"/>
              <w:bottom w:val="nil"/>
              <w:right w:val="nil"/>
            </w:tcBorders>
            <w:noWrap/>
            <w:vAlign w:val="bottom"/>
          </w:tcPr>
          <w:p w14:paraId="6BE3D2CD" w14:textId="5E6B30E7"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-0.66</w:t>
            </w:r>
          </w:p>
        </w:tc>
        <w:tc>
          <w:tcPr>
            <w:tcW w:w="557" w:type="pct"/>
            <w:tcBorders>
              <w:top w:val="nil"/>
              <w:left w:val="nil"/>
              <w:bottom w:val="nil"/>
              <w:right w:val="nil"/>
            </w:tcBorders>
            <w:noWrap/>
            <w:vAlign w:val="bottom"/>
          </w:tcPr>
          <w:p w14:paraId="1E1AFD95" w14:textId="513FECB4"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(-2.49,1.16)</w:t>
            </w:r>
          </w:p>
        </w:tc>
        <w:tc>
          <w:tcPr>
            <w:tcW w:w="327" w:type="pct"/>
            <w:tcBorders>
              <w:top w:val="nil"/>
              <w:left w:val="nil"/>
              <w:bottom w:val="nil"/>
              <w:right w:val="nil"/>
            </w:tcBorders>
            <w:noWrap/>
            <w:vAlign w:val="bottom"/>
          </w:tcPr>
          <w:p w14:paraId="0C7F0164" w14:textId="1C68869E"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0.47</w:t>
            </w:r>
          </w:p>
        </w:tc>
      </w:tr>
      <w:tr w:rsidR="00E72388" w:rsidRPr="00984BE8" w14:paraId="56E0AE09" w14:textId="77777777" w:rsidTr="00E72388">
        <w:trPr>
          <w:trHeight w:val="290"/>
          <w:jc w:val="center"/>
        </w:trPr>
        <w:tc>
          <w:tcPr>
            <w:tcW w:w="598" w:type="pct"/>
            <w:tcBorders>
              <w:top w:val="nil"/>
              <w:left w:val="nil"/>
              <w:bottom w:val="nil"/>
              <w:right w:val="single" w:sz="4" w:space="0" w:color="auto"/>
            </w:tcBorders>
            <w:noWrap/>
            <w:vAlign w:val="center"/>
          </w:tcPr>
          <w:p w14:paraId="65638D14" w14:textId="71010AFA" w:rsidR="00E72388" w:rsidRPr="00984BE8" w:rsidRDefault="00E72388" w:rsidP="00E72388">
            <w:pPr>
              <w:spacing w:before="120" w:after="120" w:line="240" w:lineRule="auto"/>
              <w:rPr>
                <w:rFonts w:ascii="Times New Roman" w:hAnsi="Times New Roman" w:cs="Times New Roman"/>
              </w:rPr>
            </w:pPr>
            <w:r w:rsidRPr="00984BE8">
              <w:rPr>
                <w:rFonts w:ascii="Times New Roman" w:hAnsi="Times New Roman" w:cs="Times New Roman"/>
                <w:lang w:eastAsia="en-GB"/>
              </w:rPr>
              <w:t>aBMD (g/cm</w:t>
            </w:r>
            <w:r w:rsidRPr="00984BE8">
              <w:rPr>
                <w:rFonts w:ascii="Times New Roman" w:hAnsi="Times New Roman" w:cs="Times New Roman"/>
                <w:vertAlign w:val="superscript"/>
                <w:lang w:eastAsia="en-GB"/>
              </w:rPr>
              <w:t>2</w:t>
            </w:r>
            <w:r w:rsidRPr="00984BE8">
              <w:rPr>
                <w:rFonts w:ascii="Times New Roman" w:hAnsi="Times New Roman" w:cs="Times New Roman"/>
                <w:lang w:eastAsia="en-GB"/>
              </w:rPr>
              <w:t>)</w:t>
            </w:r>
          </w:p>
        </w:tc>
        <w:tc>
          <w:tcPr>
            <w:tcW w:w="441" w:type="pct"/>
            <w:tcBorders>
              <w:top w:val="nil"/>
              <w:left w:val="single" w:sz="4" w:space="0" w:color="auto"/>
              <w:bottom w:val="nil"/>
              <w:right w:val="nil"/>
            </w:tcBorders>
            <w:vAlign w:val="bottom"/>
          </w:tcPr>
          <w:p w14:paraId="3728341F" w14:textId="500EFFC5"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226</w:t>
            </w:r>
          </w:p>
        </w:tc>
        <w:tc>
          <w:tcPr>
            <w:tcW w:w="340" w:type="pct"/>
            <w:tcBorders>
              <w:top w:val="nil"/>
              <w:left w:val="nil"/>
              <w:bottom w:val="nil"/>
              <w:right w:val="nil"/>
            </w:tcBorders>
            <w:noWrap/>
            <w:vAlign w:val="bottom"/>
          </w:tcPr>
          <w:p w14:paraId="1C646CC5" w14:textId="6A771895"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-0.01</w:t>
            </w:r>
          </w:p>
        </w:tc>
        <w:tc>
          <w:tcPr>
            <w:tcW w:w="572" w:type="pct"/>
            <w:tcBorders>
              <w:top w:val="nil"/>
              <w:left w:val="nil"/>
              <w:bottom w:val="nil"/>
              <w:right w:val="nil"/>
            </w:tcBorders>
            <w:noWrap/>
            <w:vAlign w:val="bottom"/>
          </w:tcPr>
          <w:p w14:paraId="53AD7D6F" w14:textId="75F6FB2B"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(-0.02,0.01)</w:t>
            </w:r>
          </w:p>
        </w:tc>
        <w:tc>
          <w:tcPr>
            <w:tcW w:w="348" w:type="pct"/>
            <w:tcBorders>
              <w:top w:val="nil"/>
              <w:left w:val="nil"/>
              <w:bottom w:val="nil"/>
              <w:right w:val="single" w:sz="4" w:space="0" w:color="auto"/>
            </w:tcBorders>
            <w:noWrap/>
            <w:vAlign w:val="bottom"/>
          </w:tcPr>
          <w:p w14:paraId="41B1EA2F" w14:textId="1F0EA82B"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0.22</w:t>
            </w:r>
          </w:p>
        </w:tc>
        <w:tc>
          <w:tcPr>
            <w:tcW w:w="196" w:type="pct"/>
            <w:tcBorders>
              <w:top w:val="nil"/>
              <w:left w:val="single" w:sz="4" w:space="0" w:color="auto"/>
              <w:bottom w:val="nil"/>
              <w:right w:val="nil"/>
            </w:tcBorders>
            <w:noWrap/>
            <w:vAlign w:val="bottom"/>
          </w:tcPr>
          <w:p w14:paraId="6171E543" w14:textId="105643BA"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109</w:t>
            </w:r>
          </w:p>
        </w:tc>
        <w:tc>
          <w:tcPr>
            <w:tcW w:w="287" w:type="pct"/>
            <w:tcBorders>
              <w:top w:val="nil"/>
              <w:left w:val="nil"/>
              <w:bottom w:val="nil"/>
              <w:right w:val="nil"/>
            </w:tcBorders>
            <w:noWrap/>
            <w:vAlign w:val="bottom"/>
          </w:tcPr>
          <w:p w14:paraId="69753386" w14:textId="587102B2"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0.00</w:t>
            </w:r>
          </w:p>
        </w:tc>
        <w:tc>
          <w:tcPr>
            <w:tcW w:w="531" w:type="pct"/>
            <w:tcBorders>
              <w:top w:val="nil"/>
              <w:left w:val="nil"/>
              <w:bottom w:val="nil"/>
              <w:right w:val="nil"/>
            </w:tcBorders>
            <w:noWrap/>
            <w:vAlign w:val="bottom"/>
          </w:tcPr>
          <w:p w14:paraId="50468301" w14:textId="0281557D"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(-0.03,0.02)</w:t>
            </w:r>
          </w:p>
        </w:tc>
        <w:tc>
          <w:tcPr>
            <w:tcW w:w="327" w:type="pct"/>
            <w:tcBorders>
              <w:top w:val="nil"/>
              <w:left w:val="nil"/>
              <w:bottom w:val="nil"/>
              <w:right w:val="single" w:sz="4" w:space="0" w:color="auto"/>
            </w:tcBorders>
            <w:noWrap/>
            <w:vAlign w:val="bottom"/>
          </w:tcPr>
          <w:p w14:paraId="3C1CA9B6" w14:textId="36B94253"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0.78</w:t>
            </w:r>
          </w:p>
        </w:tc>
        <w:tc>
          <w:tcPr>
            <w:tcW w:w="196" w:type="pct"/>
            <w:tcBorders>
              <w:top w:val="nil"/>
              <w:left w:val="single" w:sz="4" w:space="0" w:color="auto"/>
              <w:bottom w:val="nil"/>
              <w:right w:val="nil"/>
            </w:tcBorders>
            <w:noWrap/>
            <w:vAlign w:val="bottom"/>
          </w:tcPr>
          <w:p w14:paraId="32A7779F" w14:textId="7C32408B"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117</w:t>
            </w:r>
          </w:p>
        </w:tc>
        <w:tc>
          <w:tcPr>
            <w:tcW w:w="281" w:type="pct"/>
            <w:tcBorders>
              <w:top w:val="nil"/>
              <w:left w:val="nil"/>
              <w:bottom w:val="nil"/>
              <w:right w:val="nil"/>
            </w:tcBorders>
            <w:noWrap/>
            <w:vAlign w:val="bottom"/>
          </w:tcPr>
          <w:p w14:paraId="5DA4D3B2" w14:textId="2EE315E6"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-0.02</w:t>
            </w:r>
          </w:p>
        </w:tc>
        <w:tc>
          <w:tcPr>
            <w:tcW w:w="557" w:type="pct"/>
            <w:tcBorders>
              <w:top w:val="nil"/>
              <w:left w:val="nil"/>
              <w:bottom w:val="nil"/>
              <w:right w:val="nil"/>
            </w:tcBorders>
            <w:noWrap/>
            <w:vAlign w:val="bottom"/>
          </w:tcPr>
          <w:p w14:paraId="175A31B4" w14:textId="58CBE6B4"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(-0.037,0.003)</w:t>
            </w:r>
          </w:p>
        </w:tc>
        <w:tc>
          <w:tcPr>
            <w:tcW w:w="327" w:type="pct"/>
            <w:tcBorders>
              <w:top w:val="nil"/>
              <w:left w:val="nil"/>
              <w:bottom w:val="nil"/>
              <w:right w:val="nil"/>
            </w:tcBorders>
            <w:noWrap/>
            <w:vAlign w:val="bottom"/>
          </w:tcPr>
          <w:p w14:paraId="7A31784A" w14:textId="215E728A"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0.10</w:t>
            </w:r>
          </w:p>
        </w:tc>
      </w:tr>
      <w:tr w:rsidR="00E72388" w:rsidRPr="00984BE8" w14:paraId="4E52A3A6" w14:textId="77777777" w:rsidTr="00E72388">
        <w:trPr>
          <w:trHeight w:val="290"/>
          <w:jc w:val="center"/>
        </w:trPr>
        <w:tc>
          <w:tcPr>
            <w:tcW w:w="598" w:type="pct"/>
            <w:tcBorders>
              <w:top w:val="nil"/>
              <w:left w:val="nil"/>
              <w:bottom w:val="nil"/>
              <w:right w:val="single" w:sz="4" w:space="0" w:color="auto"/>
            </w:tcBorders>
            <w:noWrap/>
            <w:vAlign w:val="center"/>
          </w:tcPr>
          <w:p w14:paraId="0481728E" w14:textId="3F5CE83B" w:rsidR="00E72388" w:rsidRPr="00984BE8" w:rsidRDefault="00E72388" w:rsidP="00E72388">
            <w:pPr>
              <w:spacing w:before="120" w:after="120" w:line="240" w:lineRule="auto"/>
              <w:rPr>
                <w:rFonts w:ascii="Times New Roman" w:hAnsi="Times New Roman" w:cs="Times New Roman"/>
              </w:rPr>
            </w:pPr>
            <w:r w:rsidRPr="00984BE8">
              <w:rPr>
                <w:rFonts w:ascii="Times New Roman" w:hAnsi="Times New Roman" w:cs="Times New Roman"/>
                <w:b/>
                <w:bCs/>
                <w:lang w:eastAsia="en-GB"/>
              </w:rPr>
              <w:t>Total hip</w:t>
            </w:r>
          </w:p>
        </w:tc>
        <w:tc>
          <w:tcPr>
            <w:tcW w:w="441" w:type="pct"/>
            <w:tcBorders>
              <w:top w:val="nil"/>
              <w:left w:val="single" w:sz="4" w:space="0" w:color="auto"/>
              <w:bottom w:val="nil"/>
              <w:right w:val="nil"/>
            </w:tcBorders>
            <w:vAlign w:val="center"/>
          </w:tcPr>
          <w:p w14:paraId="7514588C" w14:textId="77777777" w:rsidR="00E72388" w:rsidRPr="00984BE8" w:rsidRDefault="00E72388" w:rsidP="00E72388">
            <w:pPr>
              <w:spacing w:before="120" w:after="120" w:line="240" w:lineRule="auto"/>
              <w:jc w:val="center"/>
              <w:rPr>
                <w:rFonts w:ascii="Times New Roman" w:hAnsi="Times New Roman" w:cs="Times New Roman"/>
              </w:rPr>
            </w:pPr>
          </w:p>
        </w:tc>
        <w:tc>
          <w:tcPr>
            <w:tcW w:w="340" w:type="pct"/>
            <w:tcBorders>
              <w:top w:val="nil"/>
              <w:left w:val="nil"/>
              <w:bottom w:val="nil"/>
              <w:right w:val="nil"/>
            </w:tcBorders>
            <w:noWrap/>
            <w:vAlign w:val="center"/>
          </w:tcPr>
          <w:p w14:paraId="2895DE15" w14:textId="77777777" w:rsidR="00E72388" w:rsidRPr="00984BE8" w:rsidRDefault="00E72388" w:rsidP="00E72388">
            <w:pPr>
              <w:spacing w:before="120" w:after="120" w:line="240" w:lineRule="auto"/>
              <w:jc w:val="center"/>
              <w:rPr>
                <w:rFonts w:ascii="Times New Roman" w:hAnsi="Times New Roman" w:cs="Times New Roman"/>
              </w:rPr>
            </w:pPr>
          </w:p>
        </w:tc>
        <w:tc>
          <w:tcPr>
            <w:tcW w:w="572" w:type="pct"/>
            <w:tcBorders>
              <w:top w:val="nil"/>
              <w:left w:val="nil"/>
              <w:bottom w:val="nil"/>
              <w:right w:val="nil"/>
            </w:tcBorders>
            <w:noWrap/>
            <w:vAlign w:val="center"/>
          </w:tcPr>
          <w:p w14:paraId="1875A2C6" w14:textId="77777777" w:rsidR="00E72388" w:rsidRPr="00984BE8" w:rsidRDefault="00E72388" w:rsidP="00E72388">
            <w:pPr>
              <w:spacing w:before="120" w:after="120" w:line="240" w:lineRule="auto"/>
              <w:jc w:val="center"/>
              <w:rPr>
                <w:rFonts w:ascii="Times New Roman" w:hAnsi="Times New Roman" w:cs="Times New Roman"/>
              </w:rPr>
            </w:pPr>
          </w:p>
        </w:tc>
        <w:tc>
          <w:tcPr>
            <w:tcW w:w="348" w:type="pct"/>
            <w:tcBorders>
              <w:top w:val="nil"/>
              <w:left w:val="nil"/>
              <w:bottom w:val="nil"/>
              <w:right w:val="single" w:sz="4" w:space="0" w:color="auto"/>
            </w:tcBorders>
            <w:noWrap/>
            <w:vAlign w:val="center"/>
          </w:tcPr>
          <w:p w14:paraId="73F242EB" w14:textId="77777777" w:rsidR="00E72388" w:rsidRPr="00984BE8" w:rsidRDefault="00E72388" w:rsidP="00E72388">
            <w:pPr>
              <w:spacing w:before="120" w:after="120" w:line="240" w:lineRule="auto"/>
              <w:jc w:val="center"/>
              <w:rPr>
                <w:rFonts w:ascii="Times New Roman" w:hAnsi="Times New Roman" w:cs="Times New Roman"/>
              </w:rPr>
            </w:pPr>
          </w:p>
        </w:tc>
        <w:tc>
          <w:tcPr>
            <w:tcW w:w="196" w:type="pct"/>
            <w:tcBorders>
              <w:top w:val="nil"/>
              <w:left w:val="single" w:sz="4" w:space="0" w:color="auto"/>
              <w:bottom w:val="nil"/>
              <w:right w:val="nil"/>
            </w:tcBorders>
            <w:noWrap/>
            <w:vAlign w:val="center"/>
          </w:tcPr>
          <w:p w14:paraId="2FFE2C08" w14:textId="77777777" w:rsidR="00E72388" w:rsidRPr="00984BE8" w:rsidRDefault="00E72388" w:rsidP="00E72388">
            <w:pPr>
              <w:spacing w:before="120" w:after="120" w:line="240" w:lineRule="auto"/>
              <w:jc w:val="center"/>
              <w:rPr>
                <w:rFonts w:ascii="Times New Roman" w:hAnsi="Times New Roman" w:cs="Times New Roman"/>
              </w:rPr>
            </w:pPr>
          </w:p>
        </w:tc>
        <w:tc>
          <w:tcPr>
            <w:tcW w:w="287" w:type="pct"/>
            <w:tcBorders>
              <w:top w:val="nil"/>
              <w:left w:val="nil"/>
              <w:bottom w:val="nil"/>
              <w:right w:val="nil"/>
            </w:tcBorders>
            <w:noWrap/>
            <w:vAlign w:val="center"/>
          </w:tcPr>
          <w:p w14:paraId="44EBEFB8" w14:textId="77777777" w:rsidR="00E72388" w:rsidRPr="00984BE8" w:rsidRDefault="00E72388" w:rsidP="00E72388">
            <w:pPr>
              <w:spacing w:before="120" w:after="120" w:line="240" w:lineRule="auto"/>
              <w:jc w:val="center"/>
              <w:rPr>
                <w:rFonts w:ascii="Times New Roman" w:hAnsi="Times New Roman" w:cs="Times New Roman"/>
              </w:rPr>
            </w:pPr>
          </w:p>
        </w:tc>
        <w:tc>
          <w:tcPr>
            <w:tcW w:w="531" w:type="pct"/>
            <w:tcBorders>
              <w:top w:val="nil"/>
              <w:left w:val="nil"/>
              <w:bottom w:val="nil"/>
              <w:right w:val="nil"/>
            </w:tcBorders>
            <w:noWrap/>
            <w:vAlign w:val="center"/>
          </w:tcPr>
          <w:p w14:paraId="2A584441" w14:textId="77777777" w:rsidR="00E72388" w:rsidRPr="00984BE8" w:rsidRDefault="00E72388" w:rsidP="00E72388">
            <w:pPr>
              <w:spacing w:before="120" w:after="120" w:line="240" w:lineRule="auto"/>
              <w:jc w:val="center"/>
              <w:rPr>
                <w:rFonts w:ascii="Times New Roman" w:hAnsi="Times New Roman" w:cs="Times New Roman"/>
              </w:rPr>
            </w:pPr>
          </w:p>
        </w:tc>
        <w:tc>
          <w:tcPr>
            <w:tcW w:w="327" w:type="pct"/>
            <w:tcBorders>
              <w:top w:val="nil"/>
              <w:left w:val="nil"/>
              <w:bottom w:val="nil"/>
              <w:right w:val="single" w:sz="4" w:space="0" w:color="auto"/>
            </w:tcBorders>
            <w:noWrap/>
            <w:vAlign w:val="center"/>
          </w:tcPr>
          <w:p w14:paraId="173F465C" w14:textId="77777777" w:rsidR="00E72388" w:rsidRPr="00984BE8" w:rsidRDefault="00E72388" w:rsidP="00E72388">
            <w:pPr>
              <w:spacing w:before="120" w:after="120" w:line="240" w:lineRule="auto"/>
              <w:jc w:val="center"/>
              <w:rPr>
                <w:rFonts w:ascii="Times New Roman" w:hAnsi="Times New Roman" w:cs="Times New Roman"/>
              </w:rPr>
            </w:pPr>
          </w:p>
        </w:tc>
        <w:tc>
          <w:tcPr>
            <w:tcW w:w="196" w:type="pct"/>
            <w:tcBorders>
              <w:top w:val="nil"/>
              <w:left w:val="single" w:sz="4" w:space="0" w:color="auto"/>
              <w:bottom w:val="nil"/>
              <w:right w:val="nil"/>
            </w:tcBorders>
            <w:noWrap/>
            <w:vAlign w:val="center"/>
          </w:tcPr>
          <w:p w14:paraId="717AFB9B" w14:textId="77777777" w:rsidR="00E72388" w:rsidRPr="00984BE8" w:rsidRDefault="00E72388" w:rsidP="00E72388">
            <w:pPr>
              <w:spacing w:before="120" w:after="120" w:line="240" w:lineRule="auto"/>
              <w:jc w:val="center"/>
              <w:rPr>
                <w:rFonts w:ascii="Times New Roman" w:hAnsi="Times New Roman" w:cs="Times New Roman"/>
              </w:rPr>
            </w:pPr>
          </w:p>
        </w:tc>
        <w:tc>
          <w:tcPr>
            <w:tcW w:w="281" w:type="pct"/>
            <w:tcBorders>
              <w:top w:val="nil"/>
              <w:left w:val="nil"/>
              <w:bottom w:val="nil"/>
              <w:right w:val="nil"/>
            </w:tcBorders>
            <w:noWrap/>
            <w:vAlign w:val="center"/>
          </w:tcPr>
          <w:p w14:paraId="16134E64" w14:textId="77777777" w:rsidR="00E72388" w:rsidRPr="00984BE8" w:rsidRDefault="00E72388" w:rsidP="00E72388">
            <w:pPr>
              <w:spacing w:before="120" w:after="120" w:line="240" w:lineRule="auto"/>
              <w:jc w:val="center"/>
              <w:rPr>
                <w:rFonts w:ascii="Times New Roman" w:hAnsi="Times New Roman" w:cs="Times New Roman"/>
              </w:rPr>
            </w:pPr>
          </w:p>
        </w:tc>
        <w:tc>
          <w:tcPr>
            <w:tcW w:w="557" w:type="pct"/>
            <w:tcBorders>
              <w:top w:val="nil"/>
              <w:left w:val="nil"/>
              <w:bottom w:val="nil"/>
              <w:right w:val="nil"/>
            </w:tcBorders>
            <w:noWrap/>
            <w:vAlign w:val="center"/>
          </w:tcPr>
          <w:p w14:paraId="7DB30726" w14:textId="77777777" w:rsidR="00E72388" w:rsidRPr="00984BE8" w:rsidRDefault="00E72388" w:rsidP="00E72388">
            <w:pPr>
              <w:spacing w:before="120" w:after="120" w:line="240" w:lineRule="auto"/>
              <w:jc w:val="center"/>
              <w:rPr>
                <w:rFonts w:ascii="Times New Roman" w:hAnsi="Times New Roman" w:cs="Times New Roman"/>
              </w:rPr>
            </w:pPr>
          </w:p>
        </w:tc>
        <w:tc>
          <w:tcPr>
            <w:tcW w:w="327" w:type="pct"/>
            <w:tcBorders>
              <w:top w:val="nil"/>
              <w:left w:val="nil"/>
              <w:bottom w:val="nil"/>
              <w:right w:val="nil"/>
            </w:tcBorders>
            <w:noWrap/>
            <w:vAlign w:val="center"/>
          </w:tcPr>
          <w:p w14:paraId="58263F2E" w14:textId="77777777" w:rsidR="00E72388" w:rsidRPr="00984BE8" w:rsidRDefault="00E72388" w:rsidP="00E72388">
            <w:pPr>
              <w:spacing w:before="120" w:after="120" w:line="240" w:lineRule="auto"/>
              <w:jc w:val="center"/>
              <w:rPr>
                <w:rFonts w:ascii="Times New Roman" w:hAnsi="Times New Roman" w:cs="Times New Roman"/>
              </w:rPr>
            </w:pPr>
          </w:p>
        </w:tc>
      </w:tr>
      <w:tr w:rsidR="00E72388" w:rsidRPr="00984BE8" w14:paraId="7B248751" w14:textId="77777777" w:rsidTr="00E72388">
        <w:trPr>
          <w:trHeight w:val="290"/>
          <w:jc w:val="center"/>
        </w:trPr>
        <w:tc>
          <w:tcPr>
            <w:tcW w:w="598" w:type="pct"/>
            <w:tcBorders>
              <w:top w:val="nil"/>
              <w:left w:val="nil"/>
              <w:bottom w:val="nil"/>
              <w:right w:val="single" w:sz="4" w:space="0" w:color="auto"/>
            </w:tcBorders>
            <w:noWrap/>
            <w:vAlign w:val="center"/>
          </w:tcPr>
          <w:p w14:paraId="535CEC46" w14:textId="6A45FFF0" w:rsidR="00E72388" w:rsidRPr="00984BE8" w:rsidRDefault="00E72388" w:rsidP="00E72388">
            <w:pPr>
              <w:spacing w:before="120" w:after="120" w:line="240" w:lineRule="auto"/>
              <w:rPr>
                <w:rFonts w:ascii="Times New Roman" w:hAnsi="Times New Roman" w:cs="Times New Roman"/>
              </w:rPr>
            </w:pPr>
            <w:r w:rsidRPr="00984BE8">
              <w:rPr>
                <w:rFonts w:ascii="Times New Roman" w:hAnsi="Times New Roman" w:cs="Times New Roman"/>
                <w:lang w:eastAsia="en-GB"/>
              </w:rPr>
              <w:t>Bone area (cm</w:t>
            </w:r>
            <w:r w:rsidRPr="00984BE8">
              <w:rPr>
                <w:rFonts w:ascii="Times New Roman" w:hAnsi="Times New Roman" w:cs="Times New Roman"/>
                <w:vertAlign w:val="superscript"/>
                <w:lang w:eastAsia="en-GB"/>
              </w:rPr>
              <w:t>2</w:t>
            </w:r>
            <w:r w:rsidRPr="00984BE8">
              <w:rPr>
                <w:rFonts w:ascii="Times New Roman" w:hAnsi="Times New Roman" w:cs="Times New Roman"/>
                <w:lang w:eastAsia="en-GB"/>
              </w:rPr>
              <w:t>)</w:t>
            </w:r>
          </w:p>
        </w:tc>
        <w:tc>
          <w:tcPr>
            <w:tcW w:w="441" w:type="pct"/>
            <w:tcBorders>
              <w:top w:val="nil"/>
              <w:left w:val="single" w:sz="4" w:space="0" w:color="auto"/>
              <w:bottom w:val="nil"/>
              <w:right w:val="nil"/>
            </w:tcBorders>
            <w:vAlign w:val="bottom"/>
          </w:tcPr>
          <w:p w14:paraId="2EE11285" w14:textId="1A789898"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223</w:t>
            </w:r>
          </w:p>
        </w:tc>
        <w:tc>
          <w:tcPr>
            <w:tcW w:w="340" w:type="pct"/>
            <w:tcBorders>
              <w:top w:val="nil"/>
              <w:left w:val="nil"/>
              <w:bottom w:val="nil"/>
              <w:right w:val="nil"/>
            </w:tcBorders>
            <w:noWrap/>
            <w:vAlign w:val="bottom"/>
          </w:tcPr>
          <w:p w14:paraId="0B905109" w14:textId="1F82C31B"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-0.29</w:t>
            </w:r>
          </w:p>
        </w:tc>
        <w:tc>
          <w:tcPr>
            <w:tcW w:w="572" w:type="pct"/>
            <w:tcBorders>
              <w:top w:val="nil"/>
              <w:left w:val="nil"/>
              <w:bottom w:val="nil"/>
              <w:right w:val="nil"/>
            </w:tcBorders>
            <w:noWrap/>
            <w:vAlign w:val="bottom"/>
          </w:tcPr>
          <w:p w14:paraId="3A817C25" w14:textId="7683AC03"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(-0.70,0.12)</w:t>
            </w:r>
          </w:p>
        </w:tc>
        <w:tc>
          <w:tcPr>
            <w:tcW w:w="348" w:type="pct"/>
            <w:tcBorders>
              <w:top w:val="nil"/>
              <w:left w:val="nil"/>
              <w:bottom w:val="nil"/>
              <w:right w:val="single" w:sz="4" w:space="0" w:color="auto"/>
            </w:tcBorders>
            <w:noWrap/>
            <w:vAlign w:val="bottom"/>
          </w:tcPr>
          <w:p w14:paraId="148461EC" w14:textId="346ADAB0"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0.16</w:t>
            </w:r>
          </w:p>
        </w:tc>
        <w:tc>
          <w:tcPr>
            <w:tcW w:w="196" w:type="pct"/>
            <w:tcBorders>
              <w:top w:val="nil"/>
              <w:left w:val="single" w:sz="4" w:space="0" w:color="auto"/>
              <w:bottom w:val="nil"/>
              <w:right w:val="nil"/>
            </w:tcBorders>
            <w:noWrap/>
            <w:vAlign w:val="bottom"/>
          </w:tcPr>
          <w:p w14:paraId="35AD6357" w14:textId="0254657D"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108</w:t>
            </w:r>
          </w:p>
        </w:tc>
        <w:tc>
          <w:tcPr>
            <w:tcW w:w="287" w:type="pct"/>
            <w:tcBorders>
              <w:top w:val="nil"/>
              <w:left w:val="nil"/>
              <w:bottom w:val="nil"/>
              <w:right w:val="nil"/>
            </w:tcBorders>
            <w:noWrap/>
            <w:vAlign w:val="bottom"/>
          </w:tcPr>
          <w:p w14:paraId="57C8DAD1" w14:textId="7AC60DD3"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-0.32</w:t>
            </w:r>
          </w:p>
        </w:tc>
        <w:tc>
          <w:tcPr>
            <w:tcW w:w="531" w:type="pct"/>
            <w:tcBorders>
              <w:top w:val="nil"/>
              <w:left w:val="nil"/>
              <w:bottom w:val="nil"/>
              <w:right w:val="nil"/>
            </w:tcBorders>
            <w:noWrap/>
            <w:vAlign w:val="bottom"/>
          </w:tcPr>
          <w:p w14:paraId="4F7F7870" w14:textId="1B0D584F"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(-0.97,0.33)</w:t>
            </w:r>
          </w:p>
        </w:tc>
        <w:tc>
          <w:tcPr>
            <w:tcW w:w="327" w:type="pct"/>
            <w:tcBorders>
              <w:top w:val="nil"/>
              <w:left w:val="nil"/>
              <w:bottom w:val="nil"/>
              <w:right w:val="single" w:sz="4" w:space="0" w:color="auto"/>
            </w:tcBorders>
            <w:noWrap/>
            <w:vAlign w:val="bottom"/>
          </w:tcPr>
          <w:p w14:paraId="683C4BD5" w14:textId="6A019475"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0.33</w:t>
            </w:r>
          </w:p>
        </w:tc>
        <w:tc>
          <w:tcPr>
            <w:tcW w:w="196" w:type="pct"/>
            <w:tcBorders>
              <w:top w:val="nil"/>
              <w:left w:val="single" w:sz="4" w:space="0" w:color="auto"/>
              <w:bottom w:val="nil"/>
              <w:right w:val="nil"/>
            </w:tcBorders>
            <w:noWrap/>
            <w:vAlign w:val="bottom"/>
          </w:tcPr>
          <w:p w14:paraId="6C3620D7" w14:textId="59A92A76"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115</w:t>
            </w:r>
          </w:p>
        </w:tc>
        <w:tc>
          <w:tcPr>
            <w:tcW w:w="281" w:type="pct"/>
            <w:tcBorders>
              <w:top w:val="nil"/>
              <w:left w:val="nil"/>
              <w:bottom w:val="nil"/>
              <w:right w:val="nil"/>
            </w:tcBorders>
            <w:noWrap/>
            <w:vAlign w:val="bottom"/>
          </w:tcPr>
          <w:p w14:paraId="7396B89C" w14:textId="49CEE887"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-0.34</w:t>
            </w:r>
          </w:p>
        </w:tc>
        <w:tc>
          <w:tcPr>
            <w:tcW w:w="557" w:type="pct"/>
            <w:tcBorders>
              <w:top w:val="nil"/>
              <w:left w:val="nil"/>
              <w:bottom w:val="nil"/>
              <w:right w:val="nil"/>
            </w:tcBorders>
            <w:noWrap/>
            <w:vAlign w:val="bottom"/>
          </w:tcPr>
          <w:p w14:paraId="78353713" w14:textId="21BB5FF5"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(-0.87,0.20)</w:t>
            </w:r>
          </w:p>
        </w:tc>
        <w:tc>
          <w:tcPr>
            <w:tcW w:w="327" w:type="pct"/>
            <w:tcBorders>
              <w:top w:val="nil"/>
              <w:left w:val="nil"/>
              <w:bottom w:val="nil"/>
              <w:right w:val="nil"/>
            </w:tcBorders>
            <w:noWrap/>
            <w:vAlign w:val="bottom"/>
          </w:tcPr>
          <w:p w14:paraId="2C8EBE3A" w14:textId="2C5CF679"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0.21</w:t>
            </w:r>
          </w:p>
        </w:tc>
      </w:tr>
      <w:tr w:rsidR="00E72388" w:rsidRPr="00984BE8" w14:paraId="51633370" w14:textId="77777777" w:rsidTr="00E72388">
        <w:trPr>
          <w:trHeight w:val="290"/>
          <w:jc w:val="center"/>
        </w:trPr>
        <w:tc>
          <w:tcPr>
            <w:tcW w:w="598" w:type="pct"/>
            <w:tcBorders>
              <w:top w:val="nil"/>
              <w:left w:val="nil"/>
              <w:bottom w:val="nil"/>
              <w:right w:val="single" w:sz="4" w:space="0" w:color="auto"/>
            </w:tcBorders>
            <w:noWrap/>
            <w:vAlign w:val="center"/>
          </w:tcPr>
          <w:p w14:paraId="43681CDF" w14:textId="056849D7" w:rsidR="00E72388" w:rsidRPr="00984BE8" w:rsidRDefault="00E72388" w:rsidP="00E72388">
            <w:pPr>
              <w:spacing w:before="120" w:after="120" w:line="240" w:lineRule="auto"/>
              <w:rPr>
                <w:rFonts w:ascii="Times New Roman" w:hAnsi="Times New Roman" w:cs="Times New Roman"/>
              </w:rPr>
            </w:pPr>
            <w:r w:rsidRPr="00984BE8">
              <w:rPr>
                <w:rFonts w:ascii="Times New Roman" w:hAnsi="Times New Roman" w:cs="Times New Roman"/>
                <w:lang w:eastAsia="en-GB"/>
              </w:rPr>
              <w:t>BMC (g)</w:t>
            </w:r>
          </w:p>
        </w:tc>
        <w:tc>
          <w:tcPr>
            <w:tcW w:w="441" w:type="pct"/>
            <w:tcBorders>
              <w:top w:val="nil"/>
              <w:left w:val="single" w:sz="4" w:space="0" w:color="auto"/>
              <w:bottom w:val="nil"/>
              <w:right w:val="nil"/>
            </w:tcBorders>
            <w:vAlign w:val="bottom"/>
          </w:tcPr>
          <w:p w14:paraId="0C2866F7" w14:textId="0CE57455"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223</w:t>
            </w:r>
          </w:p>
        </w:tc>
        <w:tc>
          <w:tcPr>
            <w:tcW w:w="340" w:type="pct"/>
            <w:tcBorders>
              <w:top w:val="nil"/>
              <w:left w:val="nil"/>
              <w:bottom w:val="nil"/>
              <w:right w:val="nil"/>
            </w:tcBorders>
            <w:noWrap/>
            <w:vAlign w:val="bottom"/>
          </w:tcPr>
          <w:p w14:paraId="0502BDF1" w14:textId="59AC8F55"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-0.32</w:t>
            </w:r>
          </w:p>
        </w:tc>
        <w:tc>
          <w:tcPr>
            <w:tcW w:w="572" w:type="pct"/>
            <w:tcBorders>
              <w:top w:val="nil"/>
              <w:left w:val="nil"/>
              <w:bottom w:val="nil"/>
              <w:right w:val="nil"/>
            </w:tcBorders>
            <w:noWrap/>
            <w:vAlign w:val="bottom"/>
          </w:tcPr>
          <w:p w14:paraId="553D8078" w14:textId="4C03A165"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(-0.92,0.29)</w:t>
            </w:r>
          </w:p>
        </w:tc>
        <w:tc>
          <w:tcPr>
            <w:tcW w:w="348" w:type="pct"/>
            <w:tcBorders>
              <w:top w:val="nil"/>
              <w:left w:val="nil"/>
              <w:bottom w:val="nil"/>
              <w:right w:val="single" w:sz="4" w:space="0" w:color="auto"/>
            </w:tcBorders>
            <w:noWrap/>
            <w:vAlign w:val="bottom"/>
          </w:tcPr>
          <w:p w14:paraId="33766518" w14:textId="425380A6"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0.31</w:t>
            </w:r>
          </w:p>
        </w:tc>
        <w:tc>
          <w:tcPr>
            <w:tcW w:w="196" w:type="pct"/>
            <w:tcBorders>
              <w:top w:val="nil"/>
              <w:left w:val="single" w:sz="4" w:space="0" w:color="auto"/>
              <w:bottom w:val="nil"/>
              <w:right w:val="nil"/>
            </w:tcBorders>
            <w:noWrap/>
            <w:vAlign w:val="bottom"/>
          </w:tcPr>
          <w:p w14:paraId="601119F7" w14:textId="187B3BCB"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108</w:t>
            </w:r>
          </w:p>
        </w:tc>
        <w:tc>
          <w:tcPr>
            <w:tcW w:w="287" w:type="pct"/>
            <w:tcBorders>
              <w:top w:val="nil"/>
              <w:left w:val="nil"/>
              <w:bottom w:val="nil"/>
              <w:right w:val="nil"/>
            </w:tcBorders>
            <w:noWrap/>
            <w:vAlign w:val="bottom"/>
          </w:tcPr>
          <w:p w14:paraId="0B1E072E" w14:textId="4AB1AC45"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-0.24</w:t>
            </w:r>
          </w:p>
        </w:tc>
        <w:tc>
          <w:tcPr>
            <w:tcW w:w="531" w:type="pct"/>
            <w:tcBorders>
              <w:top w:val="nil"/>
              <w:left w:val="nil"/>
              <w:bottom w:val="nil"/>
              <w:right w:val="nil"/>
            </w:tcBorders>
            <w:noWrap/>
            <w:vAlign w:val="bottom"/>
          </w:tcPr>
          <w:p w14:paraId="1A061926" w14:textId="1D2A9E86"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(-1.15,0.67)</w:t>
            </w:r>
          </w:p>
        </w:tc>
        <w:tc>
          <w:tcPr>
            <w:tcW w:w="327" w:type="pct"/>
            <w:tcBorders>
              <w:top w:val="nil"/>
              <w:left w:val="nil"/>
              <w:bottom w:val="nil"/>
              <w:right w:val="single" w:sz="4" w:space="0" w:color="auto"/>
            </w:tcBorders>
            <w:noWrap/>
            <w:vAlign w:val="bottom"/>
          </w:tcPr>
          <w:p w14:paraId="76FF8B70" w14:textId="07102ACA"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0.60</w:t>
            </w:r>
          </w:p>
        </w:tc>
        <w:tc>
          <w:tcPr>
            <w:tcW w:w="196" w:type="pct"/>
            <w:tcBorders>
              <w:top w:val="nil"/>
              <w:left w:val="single" w:sz="4" w:space="0" w:color="auto"/>
              <w:bottom w:val="nil"/>
              <w:right w:val="nil"/>
            </w:tcBorders>
            <w:noWrap/>
            <w:vAlign w:val="bottom"/>
          </w:tcPr>
          <w:p w14:paraId="44953036" w14:textId="12462C07"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115</w:t>
            </w:r>
          </w:p>
        </w:tc>
        <w:tc>
          <w:tcPr>
            <w:tcW w:w="281" w:type="pct"/>
            <w:tcBorders>
              <w:top w:val="nil"/>
              <w:left w:val="nil"/>
              <w:bottom w:val="nil"/>
              <w:right w:val="nil"/>
            </w:tcBorders>
            <w:noWrap/>
            <w:vAlign w:val="bottom"/>
          </w:tcPr>
          <w:p w14:paraId="2A677072" w14:textId="2913B534"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-0.48</w:t>
            </w:r>
          </w:p>
        </w:tc>
        <w:tc>
          <w:tcPr>
            <w:tcW w:w="557" w:type="pct"/>
            <w:tcBorders>
              <w:top w:val="nil"/>
              <w:left w:val="nil"/>
              <w:bottom w:val="nil"/>
              <w:right w:val="nil"/>
            </w:tcBorders>
            <w:noWrap/>
            <w:vAlign w:val="bottom"/>
          </w:tcPr>
          <w:p w14:paraId="5D517D4F" w14:textId="741B4941"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(-1.35,0.38)</w:t>
            </w:r>
          </w:p>
        </w:tc>
        <w:tc>
          <w:tcPr>
            <w:tcW w:w="327" w:type="pct"/>
            <w:tcBorders>
              <w:top w:val="nil"/>
              <w:left w:val="nil"/>
              <w:bottom w:val="nil"/>
              <w:right w:val="nil"/>
            </w:tcBorders>
            <w:noWrap/>
            <w:vAlign w:val="bottom"/>
          </w:tcPr>
          <w:p w14:paraId="1A412CDF" w14:textId="55D639C0"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0.27</w:t>
            </w:r>
          </w:p>
        </w:tc>
      </w:tr>
      <w:tr w:rsidR="00E72388" w:rsidRPr="00984BE8" w14:paraId="5C799C47" w14:textId="77777777" w:rsidTr="00996D05">
        <w:trPr>
          <w:trHeight w:val="290"/>
          <w:jc w:val="center"/>
        </w:trPr>
        <w:tc>
          <w:tcPr>
            <w:tcW w:w="598" w:type="pct"/>
            <w:tcBorders>
              <w:top w:val="nil"/>
              <w:left w:val="nil"/>
              <w:bottom w:val="single" w:sz="18" w:space="0" w:color="auto"/>
              <w:right w:val="single" w:sz="4" w:space="0" w:color="auto"/>
            </w:tcBorders>
            <w:noWrap/>
            <w:vAlign w:val="center"/>
          </w:tcPr>
          <w:p w14:paraId="3C71D37B" w14:textId="16724D66" w:rsidR="00E72388" w:rsidRPr="00984BE8" w:rsidRDefault="00E72388" w:rsidP="00E72388">
            <w:pPr>
              <w:spacing w:before="120" w:after="120" w:line="240" w:lineRule="auto"/>
              <w:rPr>
                <w:rFonts w:ascii="Times New Roman" w:hAnsi="Times New Roman" w:cs="Times New Roman"/>
              </w:rPr>
            </w:pPr>
            <w:r w:rsidRPr="00984BE8">
              <w:rPr>
                <w:rFonts w:ascii="Times New Roman" w:hAnsi="Times New Roman" w:cs="Times New Roman"/>
                <w:lang w:eastAsia="en-GB"/>
              </w:rPr>
              <w:t>aBMD (g/cm</w:t>
            </w:r>
            <w:r w:rsidRPr="00984BE8">
              <w:rPr>
                <w:rFonts w:ascii="Times New Roman" w:hAnsi="Times New Roman" w:cs="Times New Roman"/>
                <w:vertAlign w:val="superscript"/>
                <w:lang w:eastAsia="en-GB"/>
              </w:rPr>
              <w:t>2</w:t>
            </w:r>
            <w:r w:rsidRPr="00984BE8">
              <w:rPr>
                <w:rFonts w:ascii="Times New Roman" w:hAnsi="Times New Roman" w:cs="Times New Roman"/>
                <w:lang w:eastAsia="en-GB"/>
              </w:rPr>
              <w:t>)</w:t>
            </w:r>
          </w:p>
        </w:tc>
        <w:tc>
          <w:tcPr>
            <w:tcW w:w="441" w:type="pct"/>
            <w:tcBorders>
              <w:top w:val="nil"/>
              <w:left w:val="single" w:sz="4" w:space="0" w:color="auto"/>
              <w:bottom w:val="single" w:sz="18" w:space="0" w:color="auto"/>
              <w:right w:val="nil"/>
            </w:tcBorders>
            <w:vAlign w:val="bottom"/>
          </w:tcPr>
          <w:p w14:paraId="75CAE4A8" w14:textId="3A1002F1"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223</w:t>
            </w:r>
          </w:p>
        </w:tc>
        <w:tc>
          <w:tcPr>
            <w:tcW w:w="340" w:type="pct"/>
            <w:tcBorders>
              <w:top w:val="nil"/>
              <w:left w:val="nil"/>
              <w:bottom w:val="single" w:sz="18" w:space="0" w:color="auto"/>
              <w:right w:val="nil"/>
            </w:tcBorders>
            <w:noWrap/>
            <w:vAlign w:val="bottom"/>
          </w:tcPr>
          <w:p w14:paraId="03B2EC1C" w14:textId="134DBCEF"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0.00</w:t>
            </w:r>
          </w:p>
        </w:tc>
        <w:tc>
          <w:tcPr>
            <w:tcW w:w="572" w:type="pct"/>
            <w:tcBorders>
              <w:top w:val="nil"/>
              <w:left w:val="nil"/>
              <w:bottom w:val="single" w:sz="18" w:space="0" w:color="auto"/>
              <w:right w:val="nil"/>
            </w:tcBorders>
            <w:noWrap/>
            <w:vAlign w:val="bottom"/>
          </w:tcPr>
          <w:p w14:paraId="02189105" w14:textId="2855C716"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(-0.01,0.01)</w:t>
            </w:r>
          </w:p>
        </w:tc>
        <w:tc>
          <w:tcPr>
            <w:tcW w:w="348" w:type="pct"/>
            <w:tcBorders>
              <w:top w:val="nil"/>
              <w:left w:val="nil"/>
              <w:bottom w:val="single" w:sz="18" w:space="0" w:color="auto"/>
              <w:right w:val="single" w:sz="4" w:space="0" w:color="auto"/>
            </w:tcBorders>
            <w:noWrap/>
            <w:vAlign w:val="bottom"/>
          </w:tcPr>
          <w:p w14:paraId="03800BB1" w14:textId="7DC35B8C"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0.83</w:t>
            </w:r>
          </w:p>
        </w:tc>
        <w:tc>
          <w:tcPr>
            <w:tcW w:w="196" w:type="pct"/>
            <w:tcBorders>
              <w:top w:val="nil"/>
              <w:left w:val="single" w:sz="4" w:space="0" w:color="auto"/>
              <w:bottom w:val="single" w:sz="18" w:space="0" w:color="auto"/>
              <w:right w:val="nil"/>
            </w:tcBorders>
            <w:noWrap/>
            <w:vAlign w:val="bottom"/>
          </w:tcPr>
          <w:p w14:paraId="624D327C" w14:textId="4A9C11C7"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108</w:t>
            </w:r>
          </w:p>
        </w:tc>
        <w:tc>
          <w:tcPr>
            <w:tcW w:w="287" w:type="pct"/>
            <w:tcBorders>
              <w:top w:val="nil"/>
              <w:left w:val="nil"/>
              <w:bottom w:val="single" w:sz="18" w:space="0" w:color="auto"/>
              <w:right w:val="nil"/>
            </w:tcBorders>
            <w:noWrap/>
            <w:vAlign w:val="bottom"/>
          </w:tcPr>
          <w:p w14:paraId="46969DD2" w14:textId="6062EC50"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0.003</w:t>
            </w:r>
          </w:p>
        </w:tc>
        <w:tc>
          <w:tcPr>
            <w:tcW w:w="531" w:type="pct"/>
            <w:tcBorders>
              <w:top w:val="nil"/>
              <w:left w:val="nil"/>
              <w:bottom w:val="single" w:sz="18" w:space="0" w:color="auto"/>
              <w:right w:val="nil"/>
            </w:tcBorders>
            <w:noWrap/>
            <w:vAlign w:val="bottom"/>
          </w:tcPr>
          <w:p w14:paraId="1B316998" w14:textId="4E109DEA"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(-0.02,0.02)</w:t>
            </w:r>
          </w:p>
        </w:tc>
        <w:tc>
          <w:tcPr>
            <w:tcW w:w="327" w:type="pct"/>
            <w:tcBorders>
              <w:top w:val="nil"/>
              <w:left w:val="nil"/>
              <w:bottom w:val="single" w:sz="18" w:space="0" w:color="auto"/>
              <w:right w:val="single" w:sz="4" w:space="0" w:color="auto"/>
            </w:tcBorders>
            <w:noWrap/>
            <w:vAlign w:val="bottom"/>
          </w:tcPr>
          <w:p w14:paraId="51AC99B3" w14:textId="6E870694"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0.74</w:t>
            </w:r>
          </w:p>
        </w:tc>
        <w:tc>
          <w:tcPr>
            <w:tcW w:w="196" w:type="pct"/>
            <w:tcBorders>
              <w:top w:val="nil"/>
              <w:left w:val="single" w:sz="4" w:space="0" w:color="auto"/>
              <w:bottom w:val="single" w:sz="18" w:space="0" w:color="auto"/>
              <w:right w:val="nil"/>
            </w:tcBorders>
            <w:noWrap/>
            <w:vAlign w:val="bottom"/>
          </w:tcPr>
          <w:p w14:paraId="65914BAE" w14:textId="4D143D2C"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115</w:t>
            </w:r>
          </w:p>
        </w:tc>
        <w:tc>
          <w:tcPr>
            <w:tcW w:w="281" w:type="pct"/>
            <w:tcBorders>
              <w:top w:val="nil"/>
              <w:left w:val="nil"/>
              <w:bottom w:val="single" w:sz="18" w:space="0" w:color="auto"/>
              <w:right w:val="nil"/>
            </w:tcBorders>
            <w:noWrap/>
            <w:vAlign w:val="bottom"/>
          </w:tcPr>
          <w:p w14:paraId="12114262" w14:textId="1C7B9FEC"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-0.01</w:t>
            </w:r>
          </w:p>
        </w:tc>
        <w:tc>
          <w:tcPr>
            <w:tcW w:w="557" w:type="pct"/>
            <w:tcBorders>
              <w:top w:val="nil"/>
              <w:left w:val="nil"/>
              <w:bottom w:val="single" w:sz="18" w:space="0" w:color="auto"/>
              <w:right w:val="nil"/>
            </w:tcBorders>
            <w:noWrap/>
            <w:vAlign w:val="bottom"/>
          </w:tcPr>
          <w:p w14:paraId="3B2C59DB" w14:textId="4DB2D988"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(-0.03,0.01)</w:t>
            </w:r>
          </w:p>
        </w:tc>
        <w:tc>
          <w:tcPr>
            <w:tcW w:w="327" w:type="pct"/>
            <w:tcBorders>
              <w:top w:val="nil"/>
              <w:left w:val="nil"/>
              <w:bottom w:val="single" w:sz="18" w:space="0" w:color="auto"/>
              <w:right w:val="nil"/>
            </w:tcBorders>
            <w:noWrap/>
            <w:vAlign w:val="bottom"/>
          </w:tcPr>
          <w:p w14:paraId="2F7FFF80" w14:textId="6150041B" w:rsidR="00E72388" w:rsidRPr="00984BE8" w:rsidRDefault="00E72388" w:rsidP="00E72388">
            <w:pPr>
              <w:spacing w:before="120" w:after="120" w:line="240" w:lineRule="auto"/>
              <w:jc w:val="center"/>
              <w:rPr>
                <w:rFonts w:ascii="Times New Roman" w:hAnsi="Times New Roman" w:cs="Times New Roman"/>
              </w:rPr>
            </w:pPr>
            <w:r w:rsidRPr="00984BE8">
              <w:rPr>
                <w:rFonts w:ascii="Times New Roman" w:hAnsi="Times New Roman" w:cs="Times New Roman"/>
              </w:rPr>
              <w:t>0.47</w:t>
            </w:r>
          </w:p>
        </w:tc>
      </w:tr>
    </w:tbl>
    <w:p w14:paraId="611B1B7B" w14:textId="77777777" w:rsidR="004D64AB" w:rsidRPr="00984BE8" w:rsidRDefault="004D64AB" w:rsidP="004D64AB">
      <w:pPr>
        <w:rPr>
          <w:rFonts w:ascii="Times New Roman" w:hAnsi="Times New Roman" w:cs="Times New Roman"/>
          <w:b/>
        </w:rPr>
      </w:pPr>
      <w:r w:rsidRPr="00984BE8">
        <w:rPr>
          <w:rFonts w:ascii="Times New Roman" w:hAnsi="Times New Roman" w:cs="Times New Roman"/>
          <w:b/>
        </w:rPr>
        <w:br w:type="page"/>
      </w:r>
    </w:p>
    <w:p w14:paraId="3D2D0E96" w14:textId="77777777" w:rsidR="004D64AB" w:rsidRPr="00984BE8" w:rsidRDefault="004D64AB" w:rsidP="004D64AB">
      <w:pPr>
        <w:rPr>
          <w:rFonts w:ascii="Times New Roman" w:hAnsi="Times New Roman" w:cs="Times New Roman"/>
          <w:bCs/>
          <w:iCs/>
          <w:sz w:val="24"/>
          <w:szCs w:val="24"/>
        </w:rPr>
      </w:pPr>
      <w:r w:rsidRPr="00984BE8">
        <w:rPr>
          <w:rFonts w:ascii="Times New Roman" w:hAnsi="Times New Roman" w:cs="Times New Roman"/>
          <w:b/>
          <w:iCs/>
          <w:sz w:val="24"/>
          <w:szCs w:val="24"/>
        </w:rPr>
        <w:t xml:space="preserve">Table 6: </w:t>
      </w:r>
      <w:bookmarkStart w:id="60" w:name="_Hlk72745393"/>
      <w:r w:rsidRPr="00984BE8">
        <w:rPr>
          <w:rFonts w:ascii="Times New Roman" w:hAnsi="Times New Roman" w:cs="Times New Roman"/>
          <w:bCs/>
          <w:iCs/>
          <w:sz w:val="24"/>
          <w:szCs w:val="24"/>
        </w:rPr>
        <w:t>Associations between conditional change in pregnancy urine CTX (</w:t>
      </w:r>
      <w:r w:rsidRPr="00984BE8">
        <w:rPr>
          <w:rFonts w:ascii="Times New Roman" w:hAnsi="Times New Roman" w:cs="Times New Roman"/>
          <w:bCs/>
        </w:rPr>
        <w:t xml:space="preserve">Δ CTX, </w:t>
      </w:r>
      <w:r w:rsidRPr="00984BE8">
        <w:rPr>
          <w:rFonts w:ascii="Times New Roman" w:hAnsi="Times New Roman" w:cs="Times New Roman"/>
          <w:bCs/>
          <w:iCs/>
          <w:sz w:val="24"/>
          <w:szCs w:val="24"/>
        </w:rPr>
        <w:t>expressed in standard deviations) in the vitamin D supplemented and placebo groups combined (total population), and neonatal DXA outcomes</w:t>
      </w:r>
      <w:bookmarkEnd w:id="60"/>
      <w:r w:rsidRPr="00984BE8">
        <w:rPr>
          <w:rFonts w:ascii="Times New Roman" w:hAnsi="Times New Roman" w:cs="Times New Roman"/>
          <w:bCs/>
          <w:iCs/>
          <w:sz w:val="24"/>
          <w:szCs w:val="24"/>
        </w:rPr>
        <w:t xml:space="preserve"> at the total body and total spine after adjustment for sex, baby age at DXA scan and gestational age at birth.</w:t>
      </w:r>
    </w:p>
    <w:p w14:paraId="04956EAE" w14:textId="77777777" w:rsidR="004D64AB" w:rsidRPr="00984BE8" w:rsidRDefault="004D64AB" w:rsidP="004D64AB">
      <w:pPr>
        <w:rPr>
          <w:rFonts w:ascii="Times New Roman" w:hAnsi="Times New Roman" w:cs="Times New Roman"/>
          <w:b/>
          <w:iCs/>
          <w:sz w:val="24"/>
          <w:szCs w:val="24"/>
        </w:rPr>
      </w:pPr>
    </w:p>
    <w:tbl>
      <w:tblPr>
        <w:tblW w:w="8818" w:type="dxa"/>
        <w:tblLook w:val="04A0" w:firstRow="1" w:lastRow="0" w:firstColumn="1" w:lastColumn="0" w:noHBand="0" w:noVBand="1"/>
      </w:tblPr>
      <w:tblGrid>
        <w:gridCol w:w="4140"/>
        <w:gridCol w:w="1020"/>
        <w:gridCol w:w="1047"/>
        <w:gridCol w:w="1591"/>
        <w:gridCol w:w="1020"/>
      </w:tblGrid>
      <w:tr w:rsidR="004D64AB" w:rsidRPr="00984BE8" w14:paraId="0783E319" w14:textId="77777777" w:rsidTr="00122C39">
        <w:trPr>
          <w:trHeight w:val="292"/>
        </w:trPr>
        <w:tc>
          <w:tcPr>
            <w:tcW w:w="4140" w:type="dxa"/>
            <w:tcBorders>
              <w:top w:val="single" w:sz="18" w:space="0" w:color="auto"/>
              <w:right w:val="single" w:sz="4" w:space="0" w:color="auto"/>
            </w:tcBorders>
            <w:shd w:val="clear" w:color="auto" w:fill="auto"/>
            <w:noWrap/>
          </w:tcPr>
          <w:p w14:paraId="73C3C90C" w14:textId="77777777" w:rsidR="004D64AB" w:rsidRPr="00984BE8" w:rsidRDefault="004D64AB" w:rsidP="00122C39">
            <w:pPr>
              <w:spacing w:after="0" w:line="240" w:lineRule="auto"/>
              <w:jc w:val="center"/>
              <w:rPr>
                <w:rFonts w:ascii="Times New Roman" w:eastAsia="Times New Roman" w:hAnsi="Times New Roman" w:cs="Times New Roman"/>
                <w:b/>
                <w:bCs/>
                <w:lang w:eastAsia="en-GB"/>
              </w:rPr>
            </w:pPr>
            <w:r w:rsidRPr="00984BE8">
              <w:rPr>
                <w:rFonts w:ascii="Times New Roman" w:hAnsi="Times New Roman" w:cs="Times New Roman"/>
                <w:b/>
                <w:bCs/>
                <w:lang w:eastAsia="en-GB"/>
              </w:rPr>
              <w:t>Δ CTX</w:t>
            </w:r>
          </w:p>
        </w:tc>
        <w:tc>
          <w:tcPr>
            <w:tcW w:w="4678" w:type="dxa"/>
            <w:gridSpan w:val="4"/>
            <w:tcBorders>
              <w:top w:val="single" w:sz="18" w:space="0" w:color="auto"/>
              <w:left w:val="single" w:sz="4" w:space="0" w:color="auto"/>
            </w:tcBorders>
            <w:shd w:val="clear" w:color="auto" w:fill="auto"/>
            <w:noWrap/>
          </w:tcPr>
          <w:p w14:paraId="3904C845" w14:textId="77777777" w:rsidR="004D64AB" w:rsidRPr="00984BE8" w:rsidRDefault="004D64AB" w:rsidP="00122C39">
            <w:pPr>
              <w:spacing w:after="0" w:line="240" w:lineRule="auto"/>
              <w:jc w:val="center"/>
              <w:rPr>
                <w:rFonts w:ascii="Times New Roman" w:eastAsia="Times New Roman" w:hAnsi="Times New Roman" w:cs="Times New Roman"/>
                <w:b/>
                <w:bCs/>
                <w:lang w:eastAsia="en-GB"/>
              </w:rPr>
            </w:pPr>
            <w:r w:rsidRPr="00984BE8">
              <w:rPr>
                <w:rFonts w:ascii="Times New Roman" w:eastAsia="Times New Roman" w:hAnsi="Times New Roman" w:cs="Times New Roman"/>
                <w:b/>
                <w:bCs/>
                <w:lang w:eastAsia="en-GB"/>
              </w:rPr>
              <w:t>Total population</w:t>
            </w:r>
          </w:p>
        </w:tc>
      </w:tr>
      <w:tr w:rsidR="004D64AB" w:rsidRPr="00984BE8" w14:paraId="7B7DCBE8" w14:textId="77777777" w:rsidTr="00122C39">
        <w:trPr>
          <w:trHeight w:val="292"/>
        </w:trPr>
        <w:tc>
          <w:tcPr>
            <w:tcW w:w="4140" w:type="dxa"/>
            <w:tcBorders>
              <w:top w:val="single" w:sz="18" w:space="0" w:color="auto"/>
              <w:right w:val="single" w:sz="4" w:space="0" w:color="auto"/>
            </w:tcBorders>
            <w:shd w:val="clear" w:color="auto" w:fill="auto"/>
            <w:noWrap/>
            <w:hideMark/>
          </w:tcPr>
          <w:p w14:paraId="69ABFC5D" w14:textId="77777777" w:rsidR="004D64AB" w:rsidRPr="00984BE8" w:rsidRDefault="004D64AB" w:rsidP="00122C39">
            <w:pPr>
              <w:spacing w:after="0" w:line="240" w:lineRule="auto"/>
              <w:jc w:val="center"/>
              <w:rPr>
                <w:rFonts w:ascii="Times New Roman" w:eastAsia="Times New Roman" w:hAnsi="Times New Roman" w:cs="Times New Roman"/>
                <w:b/>
                <w:bCs/>
                <w:lang w:eastAsia="en-GB"/>
              </w:rPr>
            </w:pPr>
          </w:p>
        </w:tc>
        <w:tc>
          <w:tcPr>
            <w:tcW w:w="1020" w:type="dxa"/>
            <w:tcBorders>
              <w:top w:val="single" w:sz="18" w:space="0" w:color="auto"/>
              <w:left w:val="single" w:sz="4" w:space="0" w:color="auto"/>
              <w:right w:val="single" w:sz="4" w:space="0" w:color="auto"/>
            </w:tcBorders>
            <w:shd w:val="clear" w:color="auto" w:fill="auto"/>
            <w:noWrap/>
            <w:hideMark/>
          </w:tcPr>
          <w:p w14:paraId="05FD642A" w14:textId="77777777" w:rsidR="004D64AB" w:rsidRPr="00984BE8" w:rsidRDefault="004D64AB" w:rsidP="00122C39">
            <w:pPr>
              <w:spacing w:after="0" w:line="240" w:lineRule="auto"/>
              <w:jc w:val="center"/>
              <w:rPr>
                <w:rFonts w:ascii="Times New Roman" w:eastAsia="Times New Roman" w:hAnsi="Times New Roman" w:cs="Times New Roman"/>
                <w:b/>
                <w:bCs/>
                <w:lang w:eastAsia="en-GB"/>
              </w:rPr>
            </w:pPr>
            <w:r w:rsidRPr="00984BE8">
              <w:rPr>
                <w:rFonts w:ascii="Times New Roman" w:eastAsia="Times New Roman" w:hAnsi="Times New Roman" w:cs="Times New Roman"/>
                <w:b/>
                <w:bCs/>
                <w:lang w:eastAsia="en-GB"/>
              </w:rPr>
              <w:t>n</w:t>
            </w:r>
          </w:p>
        </w:tc>
        <w:tc>
          <w:tcPr>
            <w:tcW w:w="1047" w:type="dxa"/>
            <w:tcBorders>
              <w:top w:val="single" w:sz="18" w:space="0" w:color="auto"/>
              <w:left w:val="single" w:sz="4" w:space="0" w:color="auto"/>
              <w:right w:val="single" w:sz="4" w:space="0" w:color="auto"/>
            </w:tcBorders>
            <w:shd w:val="clear" w:color="auto" w:fill="auto"/>
            <w:noWrap/>
            <w:hideMark/>
          </w:tcPr>
          <w:p w14:paraId="64F853B5" w14:textId="77777777" w:rsidR="004D64AB" w:rsidRPr="00984BE8" w:rsidRDefault="004D64AB" w:rsidP="00122C39">
            <w:pPr>
              <w:spacing w:after="0" w:line="240" w:lineRule="auto"/>
              <w:jc w:val="center"/>
              <w:rPr>
                <w:rFonts w:ascii="Symbol" w:eastAsia="Times New Roman" w:hAnsi="Symbol" w:cs="Times New Roman"/>
                <w:b/>
                <w:bCs/>
                <w:lang w:eastAsia="en-GB"/>
              </w:rPr>
            </w:pPr>
            <w:r w:rsidRPr="00984BE8">
              <w:rPr>
                <w:rFonts w:ascii="Symbol" w:eastAsia="Times New Roman" w:hAnsi="Symbol" w:cs="Times New Roman"/>
                <w:b/>
                <w:bCs/>
                <w:lang w:eastAsia="en-GB"/>
              </w:rPr>
              <w:t></w:t>
            </w:r>
          </w:p>
        </w:tc>
        <w:tc>
          <w:tcPr>
            <w:tcW w:w="1591" w:type="dxa"/>
            <w:tcBorders>
              <w:top w:val="single" w:sz="18" w:space="0" w:color="auto"/>
              <w:left w:val="single" w:sz="4" w:space="0" w:color="auto"/>
              <w:right w:val="single" w:sz="4" w:space="0" w:color="auto"/>
            </w:tcBorders>
            <w:shd w:val="clear" w:color="auto" w:fill="auto"/>
            <w:noWrap/>
            <w:hideMark/>
          </w:tcPr>
          <w:p w14:paraId="25B0264A" w14:textId="77777777" w:rsidR="004D64AB" w:rsidRPr="00984BE8" w:rsidRDefault="004D64AB" w:rsidP="00122C39">
            <w:pPr>
              <w:spacing w:after="0" w:line="240" w:lineRule="auto"/>
              <w:jc w:val="center"/>
              <w:rPr>
                <w:rFonts w:ascii="Times New Roman" w:eastAsia="Times New Roman" w:hAnsi="Times New Roman" w:cs="Times New Roman"/>
                <w:b/>
                <w:bCs/>
                <w:lang w:eastAsia="en-GB"/>
              </w:rPr>
            </w:pPr>
            <w:r w:rsidRPr="00984BE8">
              <w:rPr>
                <w:rFonts w:ascii="Times New Roman" w:eastAsia="Times New Roman" w:hAnsi="Times New Roman" w:cs="Times New Roman"/>
                <w:b/>
                <w:bCs/>
                <w:lang w:eastAsia="en-GB"/>
              </w:rPr>
              <w:t>95% CI</w:t>
            </w:r>
          </w:p>
        </w:tc>
        <w:tc>
          <w:tcPr>
            <w:tcW w:w="1020" w:type="dxa"/>
            <w:tcBorders>
              <w:top w:val="single" w:sz="18" w:space="0" w:color="auto"/>
              <w:left w:val="single" w:sz="4" w:space="0" w:color="auto"/>
            </w:tcBorders>
            <w:shd w:val="clear" w:color="auto" w:fill="auto"/>
            <w:noWrap/>
            <w:hideMark/>
          </w:tcPr>
          <w:p w14:paraId="71B9AF0F" w14:textId="77777777" w:rsidR="004D64AB" w:rsidRPr="00984BE8" w:rsidRDefault="004D64AB" w:rsidP="00122C39">
            <w:pPr>
              <w:spacing w:after="0" w:line="240" w:lineRule="auto"/>
              <w:jc w:val="center"/>
              <w:rPr>
                <w:rFonts w:ascii="Times New Roman" w:eastAsia="Times New Roman" w:hAnsi="Times New Roman" w:cs="Times New Roman"/>
                <w:b/>
                <w:bCs/>
                <w:lang w:eastAsia="en-GB"/>
              </w:rPr>
            </w:pPr>
            <w:r w:rsidRPr="00984BE8">
              <w:rPr>
                <w:rFonts w:ascii="Times New Roman" w:eastAsia="Times New Roman" w:hAnsi="Times New Roman" w:cs="Times New Roman"/>
                <w:b/>
                <w:bCs/>
                <w:lang w:eastAsia="en-GB"/>
              </w:rPr>
              <w:t>p-value</w:t>
            </w:r>
          </w:p>
        </w:tc>
      </w:tr>
      <w:tr w:rsidR="004D64AB" w:rsidRPr="00984BE8" w14:paraId="04C2D715" w14:textId="77777777" w:rsidTr="00122C39">
        <w:trPr>
          <w:trHeight w:val="292"/>
        </w:trPr>
        <w:tc>
          <w:tcPr>
            <w:tcW w:w="4140" w:type="dxa"/>
            <w:tcBorders>
              <w:right w:val="single" w:sz="4" w:space="0" w:color="auto"/>
            </w:tcBorders>
            <w:shd w:val="clear" w:color="auto" w:fill="auto"/>
            <w:noWrap/>
          </w:tcPr>
          <w:p w14:paraId="24046E0E" w14:textId="77777777" w:rsidR="004D64AB" w:rsidRPr="00984BE8" w:rsidRDefault="004D64AB" w:rsidP="00122C39">
            <w:pPr>
              <w:spacing w:after="0" w:line="240" w:lineRule="auto"/>
              <w:jc w:val="center"/>
              <w:rPr>
                <w:rFonts w:ascii="Times New Roman" w:eastAsia="Times New Roman" w:hAnsi="Times New Roman" w:cs="Times New Roman"/>
                <w:b/>
                <w:bCs/>
                <w:lang w:eastAsia="en-GB"/>
              </w:rPr>
            </w:pPr>
            <w:r w:rsidRPr="00984BE8">
              <w:rPr>
                <w:rFonts w:ascii="Times New Roman" w:eastAsia="Times New Roman" w:hAnsi="Times New Roman" w:cs="Times New Roman"/>
                <w:b/>
                <w:bCs/>
                <w:lang w:eastAsia="en-GB"/>
              </w:rPr>
              <w:t>Neonatal total body DXA</w:t>
            </w:r>
          </w:p>
        </w:tc>
        <w:tc>
          <w:tcPr>
            <w:tcW w:w="1020" w:type="dxa"/>
            <w:tcBorders>
              <w:left w:val="single" w:sz="4" w:space="0" w:color="auto"/>
              <w:right w:val="single" w:sz="4" w:space="0" w:color="auto"/>
            </w:tcBorders>
            <w:shd w:val="clear" w:color="auto" w:fill="auto"/>
            <w:noWrap/>
          </w:tcPr>
          <w:p w14:paraId="58FEE2C8"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p>
        </w:tc>
        <w:tc>
          <w:tcPr>
            <w:tcW w:w="1047" w:type="dxa"/>
            <w:tcBorders>
              <w:left w:val="single" w:sz="4" w:space="0" w:color="auto"/>
              <w:right w:val="single" w:sz="4" w:space="0" w:color="auto"/>
            </w:tcBorders>
            <w:shd w:val="clear" w:color="auto" w:fill="auto"/>
            <w:noWrap/>
          </w:tcPr>
          <w:p w14:paraId="454EE860" w14:textId="77777777" w:rsidR="004D64AB" w:rsidRPr="00984BE8" w:rsidRDefault="004D64AB" w:rsidP="00122C39">
            <w:pPr>
              <w:spacing w:after="0" w:line="240" w:lineRule="auto"/>
              <w:jc w:val="center"/>
              <w:rPr>
                <w:rFonts w:ascii="Times New Roman" w:eastAsia="Calibri" w:hAnsi="Times New Roman" w:cs="Times New Roman"/>
              </w:rPr>
            </w:pPr>
          </w:p>
        </w:tc>
        <w:tc>
          <w:tcPr>
            <w:tcW w:w="1591" w:type="dxa"/>
            <w:tcBorders>
              <w:left w:val="single" w:sz="4" w:space="0" w:color="auto"/>
              <w:right w:val="single" w:sz="4" w:space="0" w:color="auto"/>
            </w:tcBorders>
            <w:shd w:val="clear" w:color="auto" w:fill="auto"/>
            <w:noWrap/>
          </w:tcPr>
          <w:p w14:paraId="7F357CEB" w14:textId="77777777" w:rsidR="004D64AB" w:rsidRPr="00984BE8" w:rsidRDefault="004D64AB" w:rsidP="00122C39">
            <w:pPr>
              <w:spacing w:after="0" w:line="240" w:lineRule="auto"/>
              <w:jc w:val="center"/>
              <w:rPr>
                <w:rFonts w:ascii="Times New Roman" w:eastAsia="Calibri" w:hAnsi="Times New Roman" w:cs="Times New Roman"/>
              </w:rPr>
            </w:pPr>
          </w:p>
        </w:tc>
        <w:tc>
          <w:tcPr>
            <w:tcW w:w="1020" w:type="dxa"/>
            <w:tcBorders>
              <w:left w:val="single" w:sz="4" w:space="0" w:color="auto"/>
            </w:tcBorders>
            <w:shd w:val="clear" w:color="auto" w:fill="auto"/>
            <w:noWrap/>
          </w:tcPr>
          <w:p w14:paraId="42063F9A" w14:textId="77777777" w:rsidR="004D64AB" w:rsidRPr="00984BE8" w:rsidRDefault="004D64AB" w:rsidP="00122C39">
            <w:pPr>
              <w:spacing w:after="0" w:line="240" w:lineRule="auto"/>
              <w:jc w:val="center"/>
              <w:rPr>
                <w:rFonts w:ascii="Times New Roman" w:eastAsia="Calibri" w:hAnsi="Times New Roman" w:cs="Times New Roman"/>
              </w:rPr>
            </w:pPr>
          </w:p>
        </w:tc>
      </w:tr>
      <w:tr w:rsidR="004D64AB" w:rsidRPr="00984BE8" w14:paraId="73B8C8D9" w14:textId="77777777" w:rsidTr="00122C39">
        <w:trPr>
          <w:trHeight w:val="292"/>
        </w:trPr>
        <w:tc>
          <w:tcPr>
            <w:tcW w:w="4140" w:type="dxa"/>
            <w:tcBorders>
              <w:right w:val="single" w:sz="4" w:space="0" w:color="auto"/>
            </w:tcBorders>
            <w:shd w:val="clear" w:color="auto" w:fill="auto"/>
            <w:noWrap/>
          </w:tcPr>
          <w:p w14:paraId="41C1F5D4"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 xml:space="preserve">Total area (cm) </w:t>
            </w:r>
          </w:p>
        </w:tc>
        <w:tc>
          <w:tcPr>
            <w:tcW w:w="1020" w:type="dxa"/>
            <w:tcBorders>
              <w:left w:val="single" w:sz="4" w:space="0" w:color="auto"/>
              <w:right w:val="single" w:sz="4" w:space="0" w:color="auto"/>
            </w:tcBorders>
            <w:shd w:val="clear" w:color="auto" w:fill="auto"/>
            <w:noWrap/>
          </w:tcPr>
          <w:p w14:paraId="49009E81"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321</w:t>
            </w:r>
          </w:p>
        </w:tc>
        <w:tc>
          <w:tcPr>
            <w:tcW w:w="1047" w:type="dxa"/>
            <w:tcBorders>
              <w:left w:val="single" w:sz="4" w:space="0" w:color="auto"/>
              <w:right w:val="single" w:sz="4" w:space="0" w:color="auto"/>
            </w:tcBorders>
            <w:shd w:val="clear" w:color="auto" w:fill="auto"/>
            <w:noWrap/>
          </w:tcPr>
          <w:p w14:paraId="37CDA88F"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4.781</w:t>
            </w:r>
          </w:p>
        </w:tc>
        <w:tc>
          <w:tcPr>
            <w:tcW w:w="1591" w:type="dxa"/>
            <w:tcBorders>
              <w:left w:val="single" w:sz="4" w:space="0" w:color="auto"/>
              <w:right w:val="single" w:sz="4" w:space="0" w:color="auto"/>
            </w:tcBorders>
            <w:shd w:val="clear" w:color="auto" w:fill="auto"/>
            <w:noWrap/>
          </w:tcPr>
          <w:p w14:paraId="67C84CCA"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(1.567, 7.995)</w:t>
            </w:r>
          </w:p>
        </w:tc>
        <w:tc>
          <w:tcPr>
            <w:tcW w:w="1020" w:type="dxa"/>
            <w:tcBorders>
              <w:left w:val="single" w:sz="4" w:space="0" w:color="auto"/>
            </w:tcBorders>
            <w:shd w:val="clear" w:color="auto" w:fill="auto"/>
            <w:noWrap/>
          </w:tcPr>
          <w:p w14:paraId="0A36CF3B"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0.004</w:t>
            </w:r>
          </w:p>
        </w:tc>
      </w:tr>
      <w:tr w:rsidR="004D64AB" w:rsidRPr="00984BE8" w14:paraId="1B0D7A8E" w14:textId="77777777" w:rsidTr="00122C39">
        <w:trPr>
          <w:trHeight w:val="292"/>
        </w:trPr>
        <w:tc>
          <w:tcPr>
            <w:tcW w:w="4140" w:type="dxa"/>
            <w:tcBorders>
              <w:right w:val="single" w:sz="4" w:space="0" w:color="auto"/>
            </w:tcBorders>
            <w:shd w:val="clear" w:color="auto" w:fill="auto"/>
            <w:noWrap/>
          </w:tcPr>
          <w:p w14:paraId="12FE1270"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 xml:space="preserve">Total BMC (g) </w:t>
            </w:r>
          </w:p>
        </w:tc>
        <w:tc>
          <w:tcPr>
            <w:tcW w:w="1020" w:type="dxa"/>
            <w:tcBorders>
              <w:left w:val="single" w:sz="4" w:space="0" w:color="auto"/>
              <w:right w:val="single" w:sz="4" w:space="0" w:color="auto"/>
            </w:tcBorders>
            <w:shd w:val="clear" w:color="auto" w:fill="auto"/>
            <w:noWrap/>
          </w:tcPr>
          <w:p w14:paraId="381611DA"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321</w:t>
            </w:r>
          </w:p>
        </w:tc>
        <w:tc>
          <w:tcPr>
            <w:tcW w:w="1047" w:type="dxa"/>
            <w:tcBorders>
              <w:left w:val="single" w:sz="4" w:space="0" w:color="auto"/>
              <w:right w:val="single" w:sz="4" w:space="0" w:color="auto"/>
            </w:tcBorders>
            <w:shd w:val="clear" w:color="auto" w:fill="auto"/>
            <w:noWrap/>
          </w:tcPr>
          <w:p w14:paraId="41B7B6C1"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Calibri" w:hAnsi="Times New Roman" w:cs="Times New Roman"/>
              </w:rPr>
              <w:t>1.754</w:t>
            </w:r>
          </w:p>
        </w:tc>
        <w:tc>
          <w:tcPr>
            <w:tcW w:w="1591" w:type="dxa"/>
            <w:tcBorders>
              <w:left w:val="single" w:sz="4" w:space="0" w:color="auto"/>
              <w:right w:val="single" w:sz="4" w:space="0" w:color="auto"/>
            </w:tcBorders>
            <w:shd w:val="clear" w:color="auto" w:fill="auto"/>
            <w:noWrap/>
          </w:tcPr>
          <w:p w14:paraId="3FEAECCB"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Calibri" w:hAnsi="Times New Roman" w:cs="Times New Roman"/>
              </w:rPr>
              <w:t>(0.798, 2.711)</w:t>
            </w:r>
          </w:p>
        </w:tc>
        <w:tc>
          <w:tcPr>
            <w:tcW w:w="1020" w:type="dxa"/>
            <w:tcBorders>
              <w:left w:val="single" w:sz="4" w:space="0" w:color="auto"/>
            </w:tcBorders>
            <w:shd w:val="clear" w:color="auto" w:fill="auto"/>
            <w:noWrap/>
          </w:tcPr>
          <w:p w14:paraId="328B0A0E"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Calibri" w:hAnsi="Times New Roman" w:cs="Times New Roman"/>
              </w:rPr>
              <w:t>&lt;0.001</w:t>
            </w:r>
          </w:p>
        </w:tc>
      </w:tr>
      <w:tr w:rsidR="004D64AB" w:rsidRPr="00984BE8" w14:paraId="5B0C3D39" w14:textId="77777777" w:rsidTr="00122C39">
        <w:trPr>
          <w:trHeight w:val="292"/>
        </w:trPr>
        <w:tc>
          <w:tcPr>
            <w:tcW w:w="4140" w:type="dxa"/>
            <w:tcBorders>
              <w:right w:val="single" w:sz="4" w:space="0" w:color="auto"/>
            </w:tcBorders>
            <w:shd w:val="clear" w:color="auto" w:fill="auto"/>
            <w:noWrap/>
          </w:tcPr>
          <w:p w14:paraId="6F23474A"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Total BMD (g/cm</w:t>
            </w:r>
            <w:r w:rsidRPr="00984BE8">
              <w:rPr>
                <w:rFonts w:ascii="Times New Roman" w:eastAsia="Times New Roman" w:hAnsi="Times New Roman" w:cs="Times New Roman"/>
                <w:vertAlign w:val="superscript"/>
                <w:lang w:eastAsia="en-GB"/>
              </w:rPr>
              <w:t>2</w:t>
            </w:r>
            <w:r w:rsidRPr="00984BE8">
              <w:rPr>
                <w:rFonts w:ascii="Times New Roman" w:eastAsia="Times New Roman" w:hAnsi="Times New Roman" w:cs="Times New Roman"/>
                <w:lang w:eastAsia="en-GB"/>
              </w:rPr>
              <w:t xml:space="preserve">) </w:t>
            </w:r>
          </w:p>
        </w:tc>
        <w:tc>
          <w:tcPr>
            <w:tcW w:w="1020" w:type="dxa"/>
            <w:tcBorders>
              <w:left w:val="single" w:sz="4" w:space="0" w:color="auto"/>
              <w:right w:val="single" w:sz="4" w:space="0" w:color="auto"/>
            </w:tcBorders>
            <w:shd w:val="clear" w:color="auto" w:fill="auto"/>
            <w:noWrap/>
          </w:tcPr>
          <w:p w14:paraId="3772DA71"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321</w:t>
            </w:r>
          </w:p>
        </w:tc>
        <w:tc>
          <w:tcPr>
            <w:tcW w:w="1047" w:type="dxa"/>
            <w:tcBorders>
              <w:left w:val="single" w:sz="4" w:space="0" w:color="auto"/>
              <w:right w:val="single" w:sz="4" w:space="0" w:color="auto"/>
            </w:tcBorders>
            <w:shd w:val="clear" w:color="auto" w:fill="auto"/>
            <w:noWrap/>
          </w:tcPr>
          <w:p w14:paraId="4C3304EE"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Calibri" w:hAnsi="Times New Roman" w:cs="Times New Roman"/>
              </w:rPr>
              <w:t>0.003</w:t>
            </w:r>
          </w:p>
        </w:tc>
        <w:tc>
          <w:tcPr>
            <w:tcW w:w="1591" w:type="dxa"/>
            <w:tcBorders>
              <w:left w:val="single" w:sz="4" w:space="0" w:color="auto"/>
              <w:right w:val="single" w:sz="4" w:space="0" w:color="auto"/>
            </w:tcBorders>
            <w:shd w:val="clear" w:color="auto" w:fill="auto"/>
            <w:noWrap/>
          </w:tcPr>
          <w:p w14:paraId="5C50FD2B"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Calibri" w:hAnsi="Times New Roman" w:cs="Times New Roman"/>
              </w:rPr>
              <w:t>(0.001, 0.005)</w:t>
            </w:r>
          </w:p>
        </w:tc>
        <w:tc>
          <w:tcPr>
            <w:tcW w:w="1020" w:type="dxa"/>
            <w:tcBorders>
              <w:left w:val="single" w:sz="4" w:space="0" w:color="auto"/>
            </w:tcBorders>
            <w:shd w:val="clear" w:color="auto" w:fill="auto"/>
            <w:noWrap/>
          </w:tcPr>
          <w:p w14:paraId="2A0D4B3D"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Calibri" w:hAnsi="Times New Roman" w:cs="Times New Roman"/>
              </w:rPr>
              <w:t>0.002</w:t>
            </w:r>
          </w:p>
        </w:tc>
      </w:tr>
      <w:tr w:rsidR="004D64AB" w:rsidRPr="00984BE8" w14:paraId="23D8FD74" w14:textId="77777777" w:rsidTr="00122C39">
        <w:trPr>
          <w:trHeight w:val="292"/>
        </w:trPr>
        <w:tc>
          <w:tcPr>
            <w:tcW w:w="4140" w:type="dxa"/>
            <w:tcBorders>
              <w:right w:val="single" w:sz="4" w:space="0" w:color="auto"/>
            </w:tcBorders>
            <w:shd w:val="clear" w:color="auto" w:fill="auto"/>
            <w:noWrap/>
          </w:tcPr>
          <w:p w14:paraId="7F959A48"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p>
        </w:tc>
        <w:tc>
          <w:tcPr>
            <w:tcW w:w="1020" w:type="dxa"/>
            <w:tcBorders>
              <w:left w:val="single" w:sz="4" w:space="0" w:color="auto"/>
              <w:right w:val="single" w:sz="4" w:space="0" w:color="auto"/>
            </w:tcBorders>
            <w:shd w:val="clear" w:color="auto" w:fill="auto"/>
            <w:noWrap/>
          </w:tcPr>
          <w:p w14:paraId="294CAF8C"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p>
        </w:tc>
        <w:tc>
          <w:tcPr>
            <w:tcW w:w="1047" w:type="dxa"/>
            <w:tcBorders>
              <w:left w:val="single" w:sz="4" w:space="0" w:color="auto"/>
              <w:right w:val="single" w:sz="4" w:space="0" w:color="auto"/>
            </w:tcBorders>
            <w:shd w:val="clear" w:color="auto" w:fill="auto"/>
            <w:noWrap/>
          </w:tcPr>
          <w:p w14:paraId="7DF75D34"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p>
        </w:tc>
        <w:tc>
          <w:tcPr>
            <w:tcW w:w="1591" w:type="dxa"/>
            <w:tcBorders>
              <w:left w:val="single" w:sz="4" w:space="0" w:color="auto"/>
              <w:right w:val="single" w:sz="4" w:space="0" w:color="auto"/>
            </w:tcBorders>
            <w:shd w:val="clear" w:color="auto" w:fill="auto"/>
            <w:noWrap/>
          </w:tcPr>
          <w:p w14:paraId="15BFA1CF"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p>
        </w:tc>
        <w:tc>
          <w:tcPr>
            <w:tcW w:w="1020" w:type="dxa"/>
            <w:tcBorders>
              <w:left w:val="single" w:sz="4" w:space="0" w:color="auto"/>
            </w:tcBorders>
            <w:shd w:val="clear" w:color="auto" w:fill="auto"/>
            <w:noWrap/>
          </w:tcPr>
          <w:p w14:paraId="73AF36DF"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p>
        </w:tc>
      </w:tr>
      <w:tr w:rsidR="004D64AB" w:rsidRPr="00984BE8" w14:paraId="36274C2E" w14:textId="77777777" w:rsidTr="00122C39">
        <w:trPr>
          <w:trHeight w:val="292"/>
        </w:trPr>
        <w:tc>
          <w:tcPr>
            <w:tcW w:w="4140" w:type="dxa"/>
            <w:tcBorders>
              <w:right w:val="single" w:sz="4" w:space="0" w:color="auto"/>
            </w:tcBorders>
            <w:shd w:val="clear" w:color="auto" w:fill="auto"/>
            <w:noWrap/>
          </w:tcPr>
          <w:p w14:paraId="5680091B" w14:textId="77777777" w:rsidR="004D64AB" w:rsidRPr="00984BE8" w:rsidRDefault="004D64AB" w:rsidP="00122C39">
            <w:pPr>
              <w:spacing w:after="0" w:line="240" w:lineRule="auto"/>
              <w:jc w:val="center"/>
              <w:rPr>
                <w:rFonts w:ascii="Times New Roman" w:eastAsia="Times New Roman" w:hAnsi="Times New Roman" w:cs="Times New Roman"/>
                <w:b/>
                <w:bCs/>
                <w:lang w:eastAsia="en-GB"/>
              </w:rPr>
            </w:pPr>
            <w:r w:rsidRPr="00984BE8">
              <w:rPr>
                <w:rFonts w:ascii="Times New Roman" w:eastAsia="Times New Roman" w:hAnsi="Times New Roman" w:cs="Times New Roman"/>
                <w:b/>
                <w:bCs/>
                <w:lang w:eastAsia="en-GB"/>
              </w:rPr>
              <w:t>Neonatal total spine DXA</w:t>
            </w:r>
          </w:p>
        </w:tc>
        <w:tc>
          <w:tcPr>
            <w:tcW w:w="1020" w:type="dxa"/>
            <w:tcBorders>
              <w:left w:val="single" w:sz="4" w:space="0" w:color="auto"/>
              <w:right w:val="single" w:sz="4" w:space="0" w:color="auto"/>
            </w:tcBorders>
            <w:shd w:val="clear" w:color="auto" w:fill="auto"/>
            <w:noWrap/>
          </w:tcPr>
          <w:p w14:paraId="08EA32F8"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p>
        </w:tc>
        <w:tc>
          <w:tcPr>
            <w:tcW w:w="1047" w:type="dxa"/>
            <w:tcBorders>
              <w:left w:val="single" w:sz="4" w:space="0" w:color="auto"/>
              <w:right w:val="single" w:sz="4" w:space="0" w:color="auto"/>
            </w:tcBorders>
            <w:shd w:val="clear" w:color="auto" w:fill="auto"/>
            <w:noWrap/>
          </w:tcPr>
          <w:p w14:paraId="1BB205A0" w14:textId="77777777" w:rsidR="004D64AB" w:rsidRPr="00984BE8" w:rsidRDefault="004D64AB" w:rsidP="00122C39">
            <w:pPr>
              <w:spacing w:after="0" w:line="240" w:lineRule="auto"/>
              <w:jc w:val="center"/>
              <w:rPr>
                <w:rFonts w:ascii="Times New Roman" w:eastAsia="Calibri" w:hAnsi="Times New Roman" w:cs="Times New Roman"/>
              </w:rPr>
            </w:pPr>
          </w:p>
        </w:tc>
        <w:tc>
          <w:tcPr>
            <w:tcW w:w="1591" w:type="dxa"/>
            <w:tcBorders>
              <w:left w:val="single" w:sz="4" w:space="0" w:color="auto"/>
              <w:right w:val="single" w:sz="4" w:space="0" w:color="auto"/>
            </w:tcBorders>
            <w:shd w:val="clear" w:color="auto" w:fill="auto"/>
            <w:noWrap/>
          </w:tcPr>
          <w:p w14:paraId="178E8113" w14:textId="77777777" w:rsidR="004D64AB" w:rsidRPr="00984BE8" w:rsidRDefault="004D64AB" w:rsidP="00122C39">
            <w:pPr>
              <w:spacing w:after="0" w:line="240" w:lineRule="auto"/>
              <w:jc w:val="center"/>
              <w:rPr>
                <w:rFonts w:ascii="Times New Roman" w:eastAsia="Calibri" w:hAnsi="Times New Roman" w:cs="Times New Roman"/>
              </w:rPr>
            </w:pPr>
          </w:p>
        </w:tc>
        <w:tc>
          <w:tcPr>
            <w:tcW w:w="1020" w:type="dxa"/>
            <w:tcBorders>
              <w:left w:val="single" w:sz="4" w:space="0" w:color="auto"/>
            </w:tcBorders>
            <w:shd w:val="clear" w:color="auto" w:fill="auto"/>
            <w:noWrap/>
          </w:tcPr>
          <w:p w14:paraId="50FA8759" w14:textId="77777777" w:rsidR="004D64AB" w:rsidRPr="00984BE8" w:rsidRDefault="004D64AB" w:rsidP="00122C39">
            <w:pPr>
              <w:spacing w:after="0" w:line="240" w:lineRule="auto"/>
              <w:jc w:val="center"/>
              <w:rPr>
                <w:rFonts w:ascii="Times New Roman" w:eastAsia="Calibri" w:hAnsi="Times New Roman" w:cs="Times New Roman"/>
              </w:rPr>
            </w:pPr>
          </w:p>
        </w:tc>
      </w:tr>
      <w:tr w:rsidR="004D64AB" w:rsidRPr="00984BE8" w14:paraId="46FDF29B" w14:textId="77777777" w:rsidTr="00122C39">
        <w:trPr>
          <w:trHeight w:val="292"/>
        </w:trPr>
        <w:tc>
          <w:tcPr>
            <w:tcW w:w="4140" w:type="dxa"/>
            <w:tcBorders>
              <w:right w:val="single" w:sz="4" w:space="0" w:color="auto"/>
            </w:tcBorders>
            <w:shd w:val="clear" w:color="auto" w:fill="auto"/>
            <w:noWrap/>
          </w:tcPr>
          <w:p w14:paraId="1CA25B4D"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Total spine area (cm)</w:t>
            </w:r>
          </w:p>
        </w:tc>
        <w:tc>
          <w:tcPr>
            <w:tcW w:w="1020" w:type="dxa"/>
            <w:tcBorders>
              <w:left w:val="single" w:sz="4" w:space="0" w:color="auto"/>
              <w:right w:val="single" w:sz="4" w:space="0" w:color="auto"/>
            </w:tcBorders>
            <w:shd w:val="clear" w:color="auto" w:fill="auto"/>
            <w:noWrap/>
          </w:tcPr>
          <w:p w14:paraId="1B95639B"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290</w:t>
            </w:r>
          </w:p>
        </w:tc>
        <w:tc>
          <w:tcPr>
            <w:tcW w:w="1047" w:type="dxa"/>
            <w:tcBorders>
              <w:left w:val="single" w:sz="4" w:space="0" w:color="auto"/>
              <w:right w:val="single" w:sz="4" w:space="0" w:color="auto"/>
            </w:tcBorders>
            <w:shd w:val="clear" w:color="auto" w:fill="auto"/>
            <w:noWrap/>
          </w:tcPr>
          <w:p w14:paraId="4D1AE17D"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0.140</w:t>
            </w:r>
          </w:p>
        </w:tc>
        <w:tc>
          <w:tcPr>
            <w:tcW w:w="1591" w:type="dxa"/>
            <w:tcBorders>
              <w:left w:val="single" w:sz="4" w:space="0" w:color="auto"/>
              <w:right w:val="single" w:sz="4" w:space="0" w:color="auto"/>
            </w:tcBorders>
            <w:shd w:val="clear" w:color="auto" w:fill="auto"/>
            <w:noWrap/>
          </w:tcPr>
          <w:p w14:paraId="1B494A62"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(0.027, 0.252)</w:t>
            </w:r>
          </w:p>
        </w:tc>
        <w:tc>
          <w:tcPr>
            <w:tcW w:w="1020" w:type="dxa"/>
            <w:tcBorders>
              <w:left w:val="single" w:sz="4" w:space="0" w:color="auto"/>
            </w:tcBorders>
            <w:shd w:val="clear" w:color="auto" w:fill="auto"/>
            <w:noWrap/>
          </w:tcPr>
          <w:p w14:paraId="65B76080"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0.015</w:t>
            </w:r>
          </w:p>
        </w:tc>
      </w:tr>
      <w:tr w:rsidR="004D64AB" w:rsidRPr="00984BE8" w14:paraId="4EB33DE7" w14:textId="77777777" w:rsidTr="00122C39">
        <w:trPr>
          <w:trHeight w:val="292"/>
        </w:trPr>
        <w:tc>
          <w:tcPr>
            <w:tcW w:w="4140" w:type="dxa"/>
            <w:tcBorders>
              <w:right w:val="single" w:sz="4" w:space="0" w:color="auto"/>
            </w:tcBorders>
            <w:shd w:val="clear" w:color="auto" w:fill="auto"/>
            <w:noWrap/>
          </w:tcPr>
          <w:p w14:paraId="1750F190"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Total spine BMC (g)</w:t>
            </w:r>
          </w:p>
        </w:tc>
        <w:tc>
          <w:tcPr>
            <w:tcW w:w="1020" w:type="dxa"/>
            <w:tcBorders>
              <w:left w:val="single" w:sz="4" w:space="0" w:color="auto"/>
              <w:right w:val="single" w:sz="4" w:space="0" w:color="auto"/>
            </w:tcBorders>
            <w:shd w:val="clear" w:color="auto" w:fill="auto"/>
            <w:noWrap/>
          </w:tcPr>
          <w:p w14:paraId="174FDF35"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290</w:t>
            </w:r>
          </w:p>
        </w:tc>
        <w:tc>
          <w:tcPr>
            <w:tcW w:w="1047" w:type="dxa"/>
            <w:tcBorders>
              <w:left w:val="single" w:sz="4" w:space="0" w:color="auto"/>
              <w:right w:val="single" w:sz="4" w:space="0" w:color="auto"/>
            </w:tcBorders>
            <w:shd w:val="clear" w:color="auto" w:fill="auto"/>
            <w:noWrap/>
          </w:tcPr>
          <w:p w14:paraId="6E32A913"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0.071</w:t>
            </w:r>
          </w:p>
        </w:tc>
        <w:tc>
          <w:tcPr>
            <w:tcW w:w="1591" w:type="dxa"/>
            <w:tcBorders>
              <w:left w:val="single" w:sz="4" w:space="0" w:color="auto"/>
              <w:right w:val="single" w:sz="4" w:space="0" w:color="auto"/>
            </w:tcBorders>
            <w:shd w:val="clear" w:color="auto" w:fill="auto"/>
            <w:noWrap/>
          </w:tcPr>
          <w:p w14:paraId="288D4048"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(0.022, 0.120)</w:t>
            </w:r>
          </w:p>
        </w:tc>
        <w:tc>
          <w:tcPr>
            <w:tcW w:w="1020" w:type="dxa"/>
            <w:tcBorders>
              <w:left w:val="single" w:sz="4" w:space="0" w:color="auto"/>
            </w:tcBorders>
            <w:shd w:val="clear" w:color="auto" w:fill="auto"/>
            <w:noWrap/>
          </w:tcPr>
          <w:p w14:paraId="4DE7BFBB"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0.005</w:t>
            </w:r>
          </w:p>
        </w:tc>
      </w:tr>
      <w:tr w:rsidR="004D64AB" w:rsidRPr="00984BE8" w14:paraId="3A2EA38B" w14:textId="77777777" w:rsidTr="00122C39">
        <w:trPr>
          <w:trHeight w:val="292"/>
        </w:trPr>
        <w:tc>
          <w:tcPr>
            <w:tcW w:w="4140" w:type="dxa"/>
            <w:tcBorders>
              <w:bottom w:val="single" w:sz="18" w:space="0" w:color="auto"/>
              <w:right w:val="single" w:sz="4" w:space="0" w:color="auto"/>
            </w:tcBorders>
            <w:shd w:val="clear" w:color="auto" w:fill="auto"/>
            <w:noWrap/>
          </w:tcPr>
          <w:p w14:paraId="4D5AA002"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Total spine BMD (g/cm</w:t>
            </w:r>
            <w:r w:rsidRPr="00984BE8">
              <w:rPr>
                <w:rFonts w:ascii="Times New Roman" w:eastAsia="Times New Roman" w:hAnsi="Times New Roman" w:cs="Times New Roman"/>
                <w:vertAlign w:val="superscript"/>
                <w:lang w:eastAsia="en-GB"/>
              </w:rPr>
              <w:t>2</w:t>
            </w:r>
            <w:r w:rsidRPr="00984BE8">
              <w:rPr>
                <w:rFonts w:ascii="Times New Roman" w:eastAsia="Times New Roman" w:hAnsi="Times New Roman" w:cs="Times New Roman"/>
                <w:lang w:eastAsia="en-GB"/>
              </w:rPr>
              <w:t>)</w:t>
            </w:r>
          </w:p>
        </w:tc>
        <w:tc>
          <w:tcPr>
            <w:tcW w:w="1020" w:type="dxa"/>
            <w:tcBorders>
              <w:left w:val="single" w:sz="4" w:space="0" w:color="auto"/>
              <w:bottom w:val="single" w:sz="18" w:space="0" w:color="auto"/>
              <w:right w:val="single" w:sz="4" w:space="0" w:color="auto"/>
            </w:tcBorders>
            <w:shd w:val="clear" w:color="auto" w:fill="auto"/>
            <w:noWrap/>
          </w:tcPr>
          <w:p w14:paraId="28B94572" w14:textId="77777777" w:rsidR="004D64AB" w:rsidRPr="00984BE8" w:rsidRDefault="004D64AB" w:rsidP="00122C39">
            <w:pPr>
              <w:spacing w:after="0" w:line="240" w:lineRule="auto"/>
              <w:jc w:val="center"/>
              <w:rPr>
                <w:rFonts w:ascii="Times New Roman" w:eastAsia="Times New Roman" w:hAnsi="Times New Roman" w:cs="Times New Roman"/>
                <w:lang w:eastAsia="en-GB"/>
              </w:rPr>
            </w:pPr>
            <w:r w:rsidRPr="00984BE8">
              <w:rPr>
                <w:rFonts w:ascii="Times New Roman" w:eastAsia="Times New Roman" w:hAnsi="Times New Roman" w:cs="Times New Roman"/>
                <w:lang w:eastAsia="en-GB"/>
              </w:rPr>
              <w:t>290</w:t>
            </w:r>
          </w:p>
        </w:tc>
        <w:tc>
          <w:tcPr>
            <w:tcW w:w="1047" w:type="dxa"/>
            <w:tcBorders>
              <w:left w:val="single" w:sz="4" w:space="0" w:color="auto"/>
              <w:bottom w:val="single" w:sz="18" w:space="0" w:color="auto"/>
              <w:right w:val="single" w:sz="4" w:space="0" w:color="auto"/>
            </w:tcBorders>
            <w:shd w:val="clear" w:color="auto" w:fill="auto"/>
            <w:noWrap/>
          </w:tcPr>
          <w:p w14:paraId="66A9DC49"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0.004</w:t>
            </w:r>
          </w:p>
        </w:tc>
        <w:tc>
          <w:tcPr>
            <w:tcW w:w="1591" w:type="dxa"/>
            <w:tcBorders>
              <w:left w:val="single" w:sz="4" w:space="0" w:color="auto"/>
              <w:bottom w:val="single" w:sz="18" w:space="0" w:color="auto"/>
              <w:right w:val="single" w:sz="4" w:space="0" w:color="auto"/>
            </w:tcBorders>
            <w:shd w:val="clear" w:color="auto" w:fill="auto"/>
            <w:noWrap/>
          </w:tcPr>
          <w:p w14:paraId="1D74CD5D"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(0.000, 0.008)</w:t>
            </w:r>
          </w:p>
        </w:tc>
        <w:tc>
          <w:tcPr>
            <w:tcW w:w="1020" w:type="dxa"/>
            <w:tcBorders>
              <w:left w:val="single" w:sz="4" w:space="0" w:color="auto"/>
              <w:bottom w:val="single" w:sz="18" w:space="0" w:color="auto"/>
            </w:tcBorders>
            <w:shd w:val="clear" w:color="auto" w:fill="auto"/>
            <w:noWrap/>
          </w:tcPr>
          <w:p w14:paraId="24F73165" w14:textId="77777777" w:rsidR="004D64AB" w:rsidRPr="00984BE8" w:rsidRDefault="004D64AB" w:rsidP="00122C39">
            <w:pPr>
              <w:spacing w:after="0" w:line="240" w:lineRule="auto"/>
              <w:jc w:val="center"/>
              <w:rPr>
                <w:rFonts w:ascii="Times New Roman" w:eastAsia="Calibri" w:hAnsi="Times New Roman" w:cs="Times New Roman"/>
              </w:rPr>
            </w:pPr>
            <w:r w:rsidRPr="00984BE8">
              <w:rPr>
                <w:rFonts w:ascii="Times New Roman" w:eastAsia="Calibri" w:hAnsi="Times New Roman" w:cs="Times New Roman"/>
              </w:rPr>
              <w:t>0.038</w:t>
            </w:r>
          </w:p>
        </w:tc>
      </w:tr>
    </w:tbl>
    <w:p w14:paraId="2A44D9A6" w14:textId="77777777" w:rsidR="004D64AB" w:rsidRPr="00984BE8" w:rsidRDefault="004D64AB" w:rsidP="004D64AB">
      <w:pPr>
        <w:rPr>
          <w:rFonts w:ascii="Times New Roman" w:hAnsi="Times New Roman" w:cs="Times New Roman"/>
          <w:bCs/>
        </w:rPr>
      </w:pPr>
      <w:r w:rsidRPr="00984BE8">
        <w:rPr>
          <w:rFonts w:ascii="Times New Roman" w:hAnsi="Times New Roman" w:cs="Times New Roman"/>
          <w:bCs/>
        </w:rPr>
        <w:t>Δ CTX = conditional change in CTX (LP CTX adjusted for EP CTX), SD.</w:t>
      </w:r>
    </w:p>
    <w:p w14:paraId="2E5E7A17" w14:textId="77777777" w:rsidR="004D64AB" w:rsidRPr="00984BE8" w:rsidRDefault="004D64AB" w:rsidP="004D64AB">
      <w:pPr>
        <w:tabs>
          <w:tab w:val="left" w:pos="3134"/>
        </w:tabs>
        <w:rPr>
          <w:b/>
          <w:iCs/>
          <w:sz w:val="24"/>
          <w:szCs w:val="24"/>
        </w:rPr>
      </w:pPr>
    </w:p>
    <w:p w14:paraId="29BD3A31" w14:textId="797E9473" w:rsidR="004D64AB" w:rsidRDefault="004D64AB" w:rsidP="004D64AB">
      <w:pPr>
        <w:rPr>
          <w:rFonts w:ascii="Times New Roman" w:hAnsi="Times New Roman" w:cs="Times New Roman"/>
          <w:b/>
        </w:rPr>
        <w:sectPr w:rsidR="004D64AB" w:rsidSect="002353FA">
          <w:pgSz w:w="16838" w:h="11906" w:orient="landscape"/>
          <w:pgMar w:top="1440" w:right="1440" w:bottom="1440" w:left="1440" w:header="708" w:footer="708" w:gutter="0"/>
          <w:cols w:space="708"/>
          <w:docGrid w:linePitch="360"/>
        </w:sectPr>
      </w:pPr>
    </w:p>
    <w:p w14:paraId="6D185F6C" w14:textId="2FBA075B" w:rsidR="00A5213E" w:rsidRPr="00BC0BB7" w:rsidRDefault="00DF3C02" w:rsidP="0063546A">
      <w:pPr>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b/>
        </w:rPr>
        <w:t>Figure legends</w:t>
      </w:r>
    </w:p>
    <w:p w14:paraId="600B3002" w14:textId="77777777" w:rsidR="00283A19" w:rsidRPr="00BC0BB7" w:rsidRDefault="00283A19" w:rsidP="0063546A">
      <w:pPr>
        <w:autoSpaceDE w:val="0"/>
        <w:autoSpaceDN w:val="0"/>
        <w:adjustRightInd w:val="0"/>
        <w:spacing w:after="0" w:line="480" w:lineRule="auto"/>
        <w:jc w:val="both"/>
        <w:rPr>
          <w:rFonts w:ascii="Times New Roman" w:hAnsi="Times New Roman" w:cs="Times New Roman"/>
        </w:rPr>
      </w:pPr>
      <w:r w:rsidRPr="00BC0BB7">
        <w:rPr>
          <w:rFonts w:ascii="Times New Roman" w:hAnsi="Times New Roman" w:cs="Times New Roman"/>
          <w:b/>
          <w:bCs/>
        </w:rPr>
        <w:t>Figure 1</w:t>
      </w:r>
    </w:p>
    <w:p w14:paraId="283DA627" w14:textId="3EDEC745" w:rsidR="00283A19" w:rsidRPr="00BC0BB7" w:rsidRDefault="00283A19" w:rsidP="0063546A">
      <w:pPr>
        <w:autoSpaceDE w:val="0"/>
        <w:autoSpaceDN w:val="0"/>
        <w:adjustRightInd w:val="0"/>
        <w:spacing w:after="0" w:line="480" w:lineRule="auto"/>
        <w:jc w:val="both"/>
        <w:rPr>
          <w:rFonts w:cs="Times New Roman"/>
        </w:rPr>
      </w:pPr>
      <w:r w:rsidRPr="00BC0BB7">
        <w:rPr>
          <w:rFonts w:ascii="Times New Roman" w:hAnsi="Times New Roman" w:cs="Times New Roman"/>
        </w:rPr>
        <w:t>Frequency distribution of maternal urinary CTX (</w:t>
      </w:r>
      <w:r w:rsidRPr="00991957">
        <w:rPr>
          <w:rFonts w:ascii="Symbol" w:hAnsi="Symbol" w:cs="Times New Roman"/>
        </w:rPr>
        <w:t></w:t>
      </w:r>
      <w:r w:rsidRPr="00BC0BB7">
        <w:rPr>
          <w:rFonts w:ascii="Times New Roman" w:hAnsi="Times New Roman" w:cs="Times New Roman"/>
        </w:rPr>
        <w:t>g/mmol creatinine) in early (14 weeks</w:t>
      </w:r>
      <w:r w:rsidR="0089672B" w:rsidRPr="00BC0BB7">
        <w:rPr>
          <w:rFonts w:ascii="Times New Roman" w:hAnsi="Times New Roman" w:cs="Times New Roman"/>
        </w:rPr>
        <w:t>’ gestation</w:t>
      </w:r>
      <w:r w:rsidR="00DF3C02">
        <w:rPr>
          <w:rFonts w:ascii="Times New Roman" w:hAnsi="Times New Roman" w:cs="Times New Roman"/>
        </w:rPr>
        <w:t xml:space="preserve">, </w:t>
      </w:r>
      <w:r w:rsidR="00B155A3">
        <w:rPr>
          <w:rFonts w:ascii="Times New Roman" w:hAnsi="Times New Roman" w:cs="Times New Roman"/>
        </w:rPr>
        <w:t xml:space="preserve">median 219.4, IQR 154.7, 306.4, </w:t>
      </w:r>
      <w:r w:rsidR="00DF3C02">
        <w:rPr>
          <w:rFonts w:ascii="Times New Roman" w:hAnsi="Times New Roman" w:cs="Times New Roman"/>
        </w:rPr>
        <w:t>n=493</w:t>
      </w:r>
      <w:r w:rsidRPr="00BC0BB7">
        <w:rPr>
          <w:rFonts w:ascii="Times New Roman" w:hAnsi="Times New Roman" w:cs="Times New Roman"/>
        </w:rPr>
        <w:t>) and late pregnancy (34 weeks</w:t>
      </w:r>
      <w:r w:rsidR="0089672B" w:rsidRPr="00BC0BB7">
        <w:rPr>
          <w:rFonts w:ascii="Times New Roman" w:hAnsi="Times New Roman" w:cs="Times New Roman"/>
        </w:rPr>
        <w:t>’ gestation</w:t>
      </w:r>
      <w:r w:rsidR="00BF102C">
        <w:rPr>
          <w:rFonts w:ascii="Times New Roman" w:hAnsi="Times New Roman" w:cs="Times New Roman"/>
        </w:rPr>
        <w:t>;</w:t>
      </w:r>
      <w:r w:rsidR="00B155A3">
        <w:rPr>
          <w:rFonts w:ascii="Times New Roman" w:hAnsi="Times New Roman" w:cs="Times New Roman"/>
        </w:rPr>
        <w:t xml:space="preserve"> median 437.4, IQR 292.3, 633.0</w:t>
      </w:r>
      <w:r w:rsidR="00BF102C">
        <w:rPr>
          <w:rFonts w:ascii="Times New Roman" w:hAnsi="Times New Roman" w:cs="Times New Roman"/>
        </w:rPr>
        <w:t>;</w:t>
      </w:r>
      <w:r w:rsidR="00DF3C02">
        <w:rPr>
          <w:rFonts w:ascii="Times New Roman" w:hAnsi="Times New Roman" w:cs="Times New Roman"/>
        </w:rPr>
        <w:t xml:space="preserve"> n=498</w:t>
      </w:r>
      <w:r w:rsidRPr="00BC0BB7">
        <w:rPr>
          <w:rFonts w:ascii="Times New Roman" w:hAnsi="Times New Roman" w:cs="Times New Roman"/>
        </w:rPr>
        <w:t>) in all mothers with a measurement of CTX.</w:t>
      </w:r>
    </w:p>
    <w:p w14:paraId="556B460B" w14:textId="77777777" w:rsidR="00591D3F" w:rsidRPr="00BC0BB7" w:rsidRDefault="00591D3F" w:rsidP="0063546A">
      <w:pPr>
        <w:autoSpaceDE w:val="0"/>
        <w:autoSpaceDN w:val="0"/>
        <w:adjustRightInd w:val="0"/>
        <w:spacing w:after="0" w:line="480" w:lineRule="auto"/>
        <w:jc w:val="both"/>
        <w:rPr>
          <w:rFonts w:ascii="Times New Roman" w:hAnsi="Times New Roman" w:cs="Times New Roman"/>
          <w:b/>
          <w:bCs/>
        </w:rPr>
      </w:pPr>
    </w:p>
    <w:p w14:paraId="34CD4BFD" w14:textId="3BE4D925" w:rsidR="00283A19" w:rsidRPr="00BC0BB7" w:rsidRDefault="00283A19" w:rsidP="0063546A">
      <w:pPr>
        <w:autoSpaceDE w:val="0"/>
        <w:autoSpaceDN w:val="0"/>
        <w:adjustRightInd w:val="0"/>
        <w:spacing w:after="0" w:line="480" w:lineRule="auto"/>
        <w:jc w:val="both"/>
        <w:rPr>
          <w:rFonts w:ascii="Times New Roman" w:hAnsi="Times New Roman" w:cs="Times New Roman"/>
        </w:rPr>
      </w:pPr>
      <w:bookmarkStart w:id="61" w:name="_Hlk73104617"/>
      <w:r w:rsidRPr="00BC0BB7">
        <w:rPr>
          <w:rFonts w:ascii="Times New Roman" w:hAnsi="Times New Roman" w:cs="Times New Roman"/>
          <w:b/>
          <w:bCs/>
        </w:rPr>
        <w:t>Figure 2</w:t>
      </w:r>
    </w:p>
    <w:p w14:paraId="2E0ACF08" w14:textId="1C1CA2DA" w:rsidR="00283A19" w:rsidRPr="00BC0BB7" w:rsidRDefault="00283A19" w:rsidP="0063546A">
      <w:pPr>
        <w:autoSpaceDE w:val="0"/>
        <w:autoSpaceDN w:val="0"/>
        <w:adjustRightInd w:val="0"/>
        <w:spacing w:after="0" w:line="480" w:lineRule="auto"/>
        <w:jc w:val="both"/>
        <w:rPr>
          <w:rFonts w:ascii="Times New Roman" w:hAnsi="Times New Roman" w:cs="Times New Roman"/>
        </w:rPr>
      </w:pPr>
      <w:r w:rsidRPr="00BC0BB7">
        <w:rPr>
          <w:rFonts w:ascii="Times New Roman" w:hAnsi="Times New Roman" w:cs="Times New Roman"/>
        </w:rPr>
        <w:t xml:space="preserve">Late pregnancy urinary CTX (shown in quarters of the distribution, SD) and </w:t>
      </w:r>
      <w:r w:rsidR="00E10210" w:rsidRPr="00BC0BB7">
        <w:rPr>
          <w:rFonts w:ascii="Times New Roman" w:hAnsi="Times New Roman" w:cs="Times New Roman"/>
        </w:rPr>
        <w:t xml:space="preserve">A) </w:t>
      </w:r>
      <w:r w:rsidRPr="00BC0BB7">
        <w:rPr>
          <w:rFonts w:ascii="Times New Roman" w:hAnsi="Times New Roman" w:cs="Times New Roman"/>
        </w:rPr>
        <w:t xml:space="preserve">maternal postpartum lumbar spine area, BMC and </w:t>
      </w:r>
      <w:r w:rsidR="00736E2E" w:rsidRPr="00BC0BB7">
        <w:rPr>
          <w:rFonts w:ascii="Times New Roman" w:hAnsi="Times New Roman" w:cs="Times New Roman"/>
        </w:rPr>
        <w:t>a</w:t>
      </w:r>
      <w:r w:rsidRPr="00BC0BB7">
        <w:rPr>
          <w:rFonts w:ascii="Times New Roman" w:hAnsi="Times New Roman" w:cs="Times New Roman"/>
        </w:rPr>
        <w:t>BMD (n =</w:t>
      </w:r>
      <w:r w:rsidR="00CA386B">
        <w:rPr>
          <w:rFonts w:ascii="Times New Roman" w:hAnsi="Times New Roman" w:cs="Times New Roman"/>
        </w:rPr>
        <w:t>283</w:t>
      </w:r>
      <w:r w:rsidRPr="00BC0BB7">
        <w:rPr>
          <w:rFonts w:ascii="Times New Roman" w:hAnsi="Times New Roman" w:cs="Times New Roman"/>
        </w:rPr>
        <w:t xml:space="preserve">) and </w:t>
      </w:r>
      <w:r w:rsidR="00E10210" w:rsidRPr="00BC0BB7">
        <w:rPr>
          <w:rFonts w:ascii="Times New Roman" w:hAnsi="Times New Roman" w:cs="Times New Roman"/>
        </w:rPr>
        <w:t xml:space="preserve">B) </w:t>
      </w:r>
      <w:r w:rsidRPr="00BC0BB7">
        <w:rPr>
          <w:rFonts w:ascii="Times New Roman" w:hAnsi="Times New Roman" w:cs="Times New Roman"/>
        </w:rPr>
        <w:t xml:space="preserve">total hip area, BMC and </w:t>
      </w:r>
      <w:r w:rsidR="00736E2E" w:rsidRPr="00BC0BB7">
        <w:rPr>
          <w:rFonts w:ascii="Times New Roman" w:hAnsi="Times New Roman" w:cs="Times New Roman"/>
        </w:rPr>
        <w:t>a</w:t>
      </w:r>
      <w:r w:rsidRPr="00BC0BB7">
        <w:rPr>
          <w:rFonts w:ascii="Times New Roman" w:hAnsi="Times New Roman" w:cs="Times New Roman"/>
        </w:rPr>
        <w:t xml:space="preserve">BMD (n = </w:t>
      </w:r>
      <w:r w:rsidR="00CA386B">
        <w:rPr>
          <w:rFonts w:ascii="Times New Roman" w:hAnsi="Times New Roman" w:cs="Times New Roman"/>
        </w:rPr>
        <w:t>279</w:t>
      </w:r>
      <w:r w:rsidRPr="00BC0BB7">
        <w:rPr>
          <w:rFonts w:ascii="Times New Roman" w:hAnsi="Times New Roman" w:cs="Times New Roman"/>
        </w:rPr>
        <w:t>) assessed by DXA</w:t>
      </w:r>
      <w:r w:rsidR="00CB784D">
        <w:rPr>
          <w:rFonts w:ascii="Times New Roman" w:hAnsi="Times New Roman" w:cs="Times New Roman"/>
        </w:rPr>
        <w:t xml:space="preserve"> (in both groups combined)</w:t>
      </w:r>
      <w:r w:rsidRPr="00BC0BB7">
        <w:rPr>
          <w:rFonts w:ascii="Times New Roman" w:hAnsi="Times New Roman" w:cs="Times New Roman"/>
        </w:rPr>
        <w:t>.</w:t>
      </w:r>
      <w:r w:rsidR="00D66763">
        <w:rPr>
          <w:rFonts w:ascii="Times New Roman" w:hAnsi="Times New Roman" w:cs="Times New Roman"/>
        </w:rPr>
        <w:t xml:space="preserve"> </w:t>
      </w:r>
    </w:p>
    <w:p w14:paraId="180125F3" w14:textId="7A4C6260" w:rsidR="00C623B2" w:rsidRPr="00BC0BB7" w:rsidRDefault="00283A19" w:rsidP="008B624D">
      <w:pPr>
        <w:autoSpaceDE w:val="0"/>
        <w:autoSpaceDN w:val="0"/>
        <w:adjustRightInd w:val="0"/>
        <w:spacing w:after="0" w:line="480" w:lineRule="auto"/>
        <w:jc w:val="both"/>
        <w:rPr>
          <w:rFonts w:ascii="Times New Roman" w:hAnsi="Times New Roman" w:cs="Times New Roman"/>
          <w:b/>
          <w:bCs/>
        </w:rPr>
      </w:pPr>
      <w:r w:rsidRPr="00BC0BB7">
        <w:rPr>
          <w:rFonts w:ascii="Times New Roman" w:hAnsi="Times New Roman" w:cs="Times New Roman"/>
          <w:i/>
          <w:iCs/>
        </w:rPr>
        <w:t xml:space="preserve">CTX divided into quarters of the distribution: -1.5 SD to -0.7 SD; -0.7 SD to -0.2 SD, -0.2 SD to +0.5 SD, +0.5 SD </w:t>
      </w:r>
      <w:r w:rsidR="00736E2E" w:rsidRPr="00BC0BB7">
        <w:rPr>
          <w:rFonts w:ascii="Times New Roman" w:hAnsi="Times New Roman" w:cs="Times New Roman"/>
          <w:i/>
          <w:iCs/>
        </w:rPr>
        <w:t>or</w:t>
      </w:r>
      <w:r w:rsidRPr="00BC0BB7">
        <w:rPr>
          <w:rFonts w:ascii="Times New Roman" w:hAnsi="Times New Roman" w:cs="Times New Roman"/>
          <w:i/>
          <w:iCs/>
        </w:rPr>
        <w:t xml:space="preserve"> above</w:t>
      </w:r>
      <w:bookmarkEnd w:id="61"/>
    </w:p>
    <w:sectPr w:rsidR="00C623B2" w:rsidRPr="00BC0BB7" w:rsidSect="00235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71C2E" w14:textId="77777777" w:rsidR="001E7371" w:rsidRDefault="001E7371" w:rsidP="008D3A57">
      <w:pPr>
        <w:spacing w:after="0" w:line="240" w:lineRule="auto"/>
      </w:pPr>
      <w:r>
        <w:separator/>
      </w:r>
    </w:p>
  </w:endnote>
  <w:endnote w:type="continuationSeparator" w:id="0">
    <w:p w14:paraId="2A057DBF" w14:textId="77777777" w:rsidR="001E7371" w:rsidRDefault="001E7371" w:rsidP="008D3A57">
      <w:pPr>
        <w:spacing w:after="0" w:line="240" w:lineRule="auto"/>
      </w:pPr>
      <w:r>
        <w:continuationSeparator/>
      </w:r>
    </w:p>
  </w:endnote>
  <w:endnote w:type="continuationNotice" w:id="1">
    <w:p w14:paraId="6E530CA6" w14:textId="77777777" w:rsidR="001E7371" w:rsidRDefault="001E7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FDCD5" w14:textId="77777777" w:rsidR="001E7371" w:rsidRDefault="001E7371" w:rsidP="008D3A57">
      <w:pPr>
        <w:spacing w:after="0" w:line="240" w:lineRule="auto"/>
      </w:pPr>
      <w:r>
        <w:separator/>
      </w:r>
    </w:p>
  </w:footnote>
  <w:footnote w:type="continuationSeparator" w:id="0">
    <w:p w14:paraId="6C7CAA54" w14:textId="77777777" w:rsidR="001E7371" w:rsidRDefault="001E7371" w:rsidP="008D3A57">
      <w:pPr>
        <w:spacing w:after="0" w:line="240" w:lineRule="auto"/>
      </w:pPr>
      <w:r>
        <w:continuationSeparator/>
      </w:r>
    </w:p>
  </w:footnote>
  <w:footnote w:type="continuationNotice" w:id="1">
    <w:p w14:paraId="4B103421" w14:textId="77777777" w:rsidR="001E7371" w:rsidRDefault="001E737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095839"/>
      <w:docPartObj>
        <w:docPartGallery w:val="Page Numbers (Top of Page)"/>
        <w:docPartUnique/>
      </w:docPartObj>
    </w:sdtPr>
    <w:sdtEndPr>
      <w:rPr>
        <w:noProof/>
      </w:rPr>
    </w:sdtEndPr>
    <w:sdtContent>
      <w:p w14:paraId="26A71BBD" w14:textId="7F5986FF" w:rsidR="009D3FAF" w:rsidRDefault="009D3FAF">
        <w:pPr>
          <w:pStyle w:val="Header"/>
          <w:jc w:val="right"/>
        </w:pPr>
        <w:r>
          <w:fldChar w:fldCharType="begin"/>
        </w:r>
        <w:r>
          <w:instrText xml:space="preserve"> PAGE   \* MERGEFORMAT </w:instrText>
        </w:r>
        <w:r>
          <w:fldChar w:fldCharType="separate"/>
        </w:r>
        <w:r w:rsidR="002C05F1">
          <w:rPr>
            <w:noProof/>
          </w:rPr>
          <w:t>1</w:t>
        </w:r>
        <w:r>
          <w:rPr>
            <w:noProof/>
          </w:rPr>
          <w:fldChar w:fldCharType="end"/>
        </w:r>
      </w:p>
    </w:sdtContent>
  </w:sdt>
  <w:p w14:paraId="3E8BFA78" w14:textId="77777777" w:rsidR="009D3FAF" w:rsidRDefault="009D3F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A629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75B83"/>
    <w:multiLevelType w:val="hybridMultilevel"/>
    <w:tmpl w:val="6D1E71F2"/>
    <w:lvl w:ilvl="0" w:tplc="0809000F">
      <w:start w:val="1"/>
      <w:numFmt w:val="decimal"/>
      <w:lvlText w:val="%1."/>
      <w:lvlJc w:val="left"/>
      <w:pPr>
        <w:ind w:left="6" w:hanging="360"/>
      </w:pPr>
      <w:rPr>
        <w:rFonts w:hint="default"/>
        <w:b w:val="0"/>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7EE597E"/>
    <w:multiLevelType w:val="hybridMultilevel"/>
    <w:tmpl w:val="0366ABB0"/>
    <w:lvl w:ilvl="0" w:tplc="03FAF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F0023"/>
    <w:multiLevelType w:val="multilevel"/>
    <w:tmpl w:val="22CA073C"/>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A985F7-1ABA-41EC-87D4-79407E69651A}"/>
    <w:docVar w:name="dgnword-eventsink" w:val="2664445114016"/>
    <w:docVar w:name="EN.InstantFormat" w:val="&lt;ENInstantFormat&gt;&lt;Enabled&gt;0&lt;/Enabled&gt;&lt;ScanUnformatted&gt;1&lt;/ScanUnformatted&gt;&lt;ScanChanges&gt;1&lt;/ScanChanges&gt;&lt;Suspended&gt;0&lt;/Suspended&gt;&lt;/ENInstantFormat&gt;"/>
    <w:docVar w:name="EN.Layout" w:val="&lt;ENLayout&gt;&lt;Style&gt;Vancouver AJC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w559ww0rbapezee9esb5saxf9wr55ar2stzs&quot;&gt;NCH EN&lt;record-ids&gt;&lt;item&gt;388&lt;/item&gt;&lt;item&gt;2322&lt;/item&gt;&lt;item&gt;2333&lt;/item&gt;&lt;item&gt;2388&lt;/item&gt;&lt;item&gt;3446&lt;/item&gt;&lt;item&gt;4005&lt;/item&gt;&lt;item&gt;4064&lt;/item&gt;&lt;item&gt;4995&lt;/item&gt;&lt;item&gt;5174&lt;/item&gt;&lt;item&gt;5351&lt;/item&gt;&lt;item&gt;6811&lt;/item&gt;&lt;item&gt;6843&lt;/item&gt;&lt;item&gt;6846&lt;/item&gt;&lt;item&gt;6847&lt;/item&gt;&lt;item&gt;6860&lt;/item&gt;&lt;item&gt;7045&lt;/item&gt;&lt;item&gt;7148&lt;/item&gt;&lt;item&gt;7179&lt;/item&gt;&lt;item&gt;7180&lt;/item&gt;&lt;item&gt;7267&lt;/item&gt;&lt;item&gt;7280&lt;/item&gt;&lt;item&gt;7282&lt;/item&gt;&lt;item&gt;7284&lt;/item&gt;&lt;item&gt;7289&lt;/item&gt;&lt;item&gt;7290&lt;/item&gt;&lt;item&gt;7294&lt;/item&gt;&lt;item&gt;7295&lt;/item&gt;&lt;item&gt;7296&lt;/item&gt;&lt;item&gt;7297&lt;/item&gt;&lt;item&gt;7300&lt;/item&gt;&lt;item&gt;7305&lt;/item&gt;&lt;item&gt;7306&lt;/item&gt;&lt;item&gt;7307&lt;/item&gt;&lt;item&gt;7308&lt;/item&gt;&lt;item&gt;7309&lt;/item&gt;&lt;item&gt;7406&lt;/item&gt;&lt;item&gt;7419&lt;/item&gt;&lt;item&gt;7422&lt;/item&gt;&lt;item&gt;7429&lt;/item&gt;&lt;item&gt;7432&lt;/item&gt;&lt;item&gt;7433&lt;/item&gt;&lt;item&gt;7442&lt;/item&gt;&lt;item&gt;7524&lt;/item&gt;&lt;item&gt;7641&lt;/item&gt;&lt;item&gt;7642&lt;/item&gt;&lt;item&gt;7643&lt;/item&gt;&lt;item&gt;7645&lt;/item&gt;&lt;item&gt;7646&lt;/item&gt;&lt;item&gt;7647&lt;/item&gt;&lt;/record-ids&gt;&lt;/item&gt;&lt;/Libraries&gt;"/>
  </w:docVars>
  <w:rsids>
    <w:rsidRoot w:val="004D5C0D"/>
    <w:rsid w:val="00002E3A"/>
    <w:rsid w:val="000035D2"/>
    <w:rsid w:val="00003F93"/>
    <w:rsid w:val="00005960"/>
    <w:rsid w:val="000110C3"/>
    <w:rsid w:val="00013278"/>
    <w:rsid w:val="00013F13"/>
    <w:rsid w:val="00034DC3"/>
    <w:rsid w:val="000504FF"/>
    <w:rsid w:val="0005237E"/>
    <w:rsid w:val="000628D7"/>
    <w:rsid w:val="00063414"/>
    <w:rsid w:val="000764A2"/>
    <w:rsid w:val="000815FA"/>
    <w:rsid w:val="000825C6"/>
    <w:rsid w:val="000832FD"/>
    <w:rsid w:val="000A40E6"/>
    <w:rsid w:val="000A4DEE"/>
    <w:rsid w:val="000A5A3A"/>
    <w:rsid w:val="000B2609"/>
    <w:rsid w:val="000B2F39"/>
    <w:rsid w:val="000B5A02"/>
    <w:rsid w:val="000C1A5E"/>
    <w:rsid w:val="000C7702"/>
    <w:rsid w:val="000D52BA"/>
    <w:rsid w:val="000D5987"/>
    <w:rsid w:val="000D6A4B"/>
    <w:rsid w:val="000E045B"/>
    <w:rsid w:val="000E1D3E"/>
    <w:rsid w:val="000F0428"/>
    <w:rsid w:val="000F10A8"/>
    <w:rsid w:val="000F11C8"/>
    <w:rsid w:val="000F6416"/>
    <w:rsid w:val="0010371C"/>
    <w:rsid w:val="0010794C"/>
    <w:rsid w:val="001206F2"/>
    <w:rsid w:val="00122C39"/>
    <w:rsid w:val="001252F7"/>
    <w:rsid w:val="00127DBC"/>
    <w:rsid w:val="001317A8"/>
    <w:rsid w:val="00131A76"/>
    <w:rsid w:val="00150C9F"/>
    <w:rsid w:val="00151458"/>
    <w:rsid w:val="00155784"/>
    <w:rsid w:val="00163ADF"/>
    <w:rsid w:val="001648BE"/>
    <w:rsid w:val="00166399"/>
    <w:rsid w:val="00170F98"/>
    <w:rsid w:val="00172F3A"/>
    <w:rsid w:val="00173F49"/>
    <w:rsid w:val="001909DC"/>
    <w:rsid w:val="001A3D82"/>
    <w:rsid w:val="001C21D2"/>
    <w:rsid w:val="001D1E00"/>
    <w:rsid w:val="001E07D2"/>
    <w:rsid w:val="001E7371"/>
    <w:rsid w:val="00204D5E"/>
    <w:rsid w:val="00215769"/>
    <w:rsid w:val="00223880"/>
    <w:rsid w:val="002242E4"/>
    <w:rsid w:val="00232963"/>
    <w:rsid w:val="002353FA"/>
    <w:rsid w:val="00235FB4"/>
    <w:rsid w:val="00241A7E"/>
    <w:rsid w:val="00246310"/>
    <w:rsid w:val="0025647E"/>
    <w:rsid w:val="00261984"/>
    <w:rsid w:val="00266C94"/>
    <w:rsid w:val="00270DB6"/>
    <w:rsid w:val="00276B3A"/>
    <w:rsid w:val="0028015D"/>
    <w:rsid w:val="00283A19"/>
    <w:rsid w:val="002854B6"/>
    <w:rsid w:val="00291853"/>
    <w:rsid w:val="00294630"/>
    <w:rsid w:val="002964A0"/>
    <w:rsid w:val="002A227C"/>
    <w:rsid w:val="002A4435"/>
    <w:rsid w:val="002B0943"/>
    <w:rsid w:val="002B1D33"/>
    <w:rsid w:val="002C0519"/>
    <w:rsid w:val="002C05F1"/>
    <w:rsid w:val="002C5B1F"/>
    <w:rsid w:val="002D5E71"/>
    <w:rsid w:val="002D6F1E"/>
    <w:rsid w:val="002E5794"/>
    <w:rsid w:val="002F19C5"/>
    <w:rsid w:val="002F1D76"/>
    <w:rsid w:val="002F63D9"/>
    <w:rsid w:val="002F73CD"/>
    <w:rsid w:val="0031060F"/>
    <w:rsid w:val="0032350A"/>
    <w:rsid w:val="00323703"/>
    <w:rsid w:val="00326E68"/>
    <w:rsid w:val="003308BB"/>
    <w:rsid w:val="00344E4E"/>
    <w:rsid w:val="0035486F"/>
    <w:rsid w:val="00364371"/>
    <w:rsid w:val="0036776C"/>
    <w:rsid w:val="003769A4"/>
    <w:rsid w:val="0037755C"/>
    <w:rsid w:val="00381A93"/>
    <w:rsid w:val="00386AF3"/>
    <w:rsid w:val="00386F0D"/>
    <w:rsid w:val="00396F9B"/>
    <w:rsid w:val="003A05C8"/>
    <w:rsid w:val="003A3B53"/>
    <w:rsid w:val="003A5EF4"/>
    <w:rsid w:val="003A6463"/>
    <w:rsid w:val="003B2CE6"/>
    <w:rsid w:val="003B3241"/>
    <w:rsid w:val="003B3E7B"/>
    <w:rsid w:val="003C04FE"/>
    <w:rsid w:val="003C155F"/>
    <w:rsid w:val="003D2330"/>
    <w:rsid w:val="003D2E0E"/>
    <w:rsid w:val="003D3465"/>
    <w:rsid w:val="003E04DC"/>
    <w:rsid w:val="003E7555"/>
    <w:rsid w:val="003F3D3C"/>
    <w:rsid w:val="003F7F3F"/>
    <w:rsid w:val="004045AD"/>
    <w:rsid w:val="0041172A"/>
    <w:rsid w:val="00411AA8"/>
    <w:rsid w:val="00416E17"/>
    <w:rsid w:val="00423E6A"/>
    <w:rsid w:val="00423EB5"/>
    <w:rsid w:val="00424813"/>
    <w:rsid w:val="00431571"/>
    <w:rsid w:val="00433E0E"/>
    <w:rsid w:val="00434FC1"/>
    <w:rsid w:val="00436EEE"/>
    <w:rsid w:val="00442FBD"/>
    <w:rsid w:val="00453843"/>
    <w:rsid w:val="004567D2"/>
    <w:rsid w:val="00460824"/>
    <w:rsid w:val="00464B24"/>
    <w:rsid w:val="00471D66"/>
    <w:rsid w:val="0047746D"/>
    <w:rsid w:val="004841E9"/>
    <w:rsid w:val="00492A51"/>
    <w:rsid w:val="004B01F1"/>
    <w:rsid w:val="004B0717"/>
    <w:rsid w:val="004B2EA9"/>
    <w:rsid w:val="004B451A"/>
    <w:rsid w:val="004B7DD7"/>
    <w:rsid w:val="004C56D7"/>
    <w:rsid w:val="004D054B"/>
    <w:rsid w:val="004D0AA6"/>
    <w:rsid w:val="004D0F69"/>
    <w:rsid w:val="004D5C0D"/>
    <w:rsid w:val="004D64AB"/>
    <w:rsid w:val="004E0AE0"/>
    <w:rsid w:val="004E291A"/>
    <w:rsid w:val="004E659E"/>
    <w:rsid w:val="00500C88"/>
    <w:rsid w:val="005152A7"/>
    <w:rsid w:val="0052667E"/>
    <w:rsid w:val="005339F3"/>
    <w:rsid w:val="00541296"/>
    <w:rsid w:val="00543867"/>
    <w:rsid w:val="00554DFB"/>
    <w:rsid w:val="00556547"/>
    <w:rsid w:val="00560AED"/>
    <w:rsid w:val="005650C0"/>
    <w:rsid w:val="00567985"/>
    <w:rsid w:val="00570DB9"/>
    <w:rsid w:val="00573C2C"/>
    <w:rsid w:val="00573E2F"/>
    <w:rsid w:val="005803F1"/>
    <w:rsid w:val="005846DF"/>
    <w:rsid w:val="00587F60"/>
    <w:rsid w:val="00591D3F"/>
    <w:rsid w:val="005938E2"/>
    <w:rsid w:val="0059590D"/>
    <w:rsid w:val="005974F1"/>
    <w:rsid w:val="005A1D68"/>
    <w:rsid w:val="005A2C7C"/>
    <w:rsid w:val="005B50B4"/>
    <w:rsid w:val="005C1588"/>
    <w:rsid w:val="005C2486"/>
    <w:rsid w:val="005C685C"/>
    <w:rsid w:val="005C7EF2"/>
    <w:rsid w:val="005D23C4"/>
    <w:rsid w:val="005D4AEE"/>
    <w:rsid w:val="005D5967"/>
    <w:rsid w:val="005D6223"/>
    <w:rsid w:val="005E1832"/>
    <w:rsid w:val="005E74D5"/>
    <w:rsid w:val="005E79F6"/>
    <w:rsid w:val="005F498A"/>
    <w:rsid w:val="0060155F"/>
    <w:rsid w:val="00604EE1"/>
    <w:rsid w:val="00605A7E"/>
    <w:rsid w:val="006202AE"/>
    <w:rsid w:val="00632B36"/>
    <w:rsid w:val="0063546A"/>
    <w:rsid w:val="00656031"/>
    <w:rsid w:val="0066286D"/>
    <w:rsid w:val="00664EA3"/>
    <w:rsid w:val="0067544F"/>
    <w:rsid w:val="006760DE"/>
    <w:rsid w:val="00680BDA"/>
    <w:rsid w:val="0068581B"/>
    <w:rsid w:val="0068599D"/>
    <w:rsid w:val="00692667"/>
    <w:rsid w:val="006B1466"/>
    <w:rsid w:val="006B30CC"/>
    <w:rsid w:val="006C399E"/>
    <w:rsid w:val="006D01E4"/>
    <w:rsid w:val="006D08E4"/>
    <w:rsid w:val="006D17F4"/>
    <w:rsid w:val="006D42C7"/>
    <w:rsid w:val="006D5E36"/>
    <w:rsid w:val="006D7E62"/>
    <w:rsid w:val="006E57AA"/>
    <w:rsid w:val="006E5F8D"/>
    <w:rsid w:val="006F7E4C"/>
    <w:rsid w:val="00701CAD"/>
    <w:rsid w:val="00705774"/>
    <w:rsid w:val="0070690D"/>
    <w:rsid w:val="0071420F"/>
    <w:rsid w:val="00716B19"/>
    <w:rsid w:val="007179B6"/>
    <w:rsid w:val="007231FB"/>
    <w:rsid w:val="00727F15"/>
    <w:rsid w:val="00734408"/>
    <w:rsid w:val="00736E2E"/>
    <w:rsid w:val="007379B8"/>
    <w:rsid w:val="007446BD"/>
    <w:rsid w:val="007463F8"/>
    <w:rsid w:val="00750838"/>
    <w:rsid w:val="007570E8"/>
    <w:rsid w:val="00764D82"/>
    <w:rsid w:val="00777920"/>
    <w:rsid w:val="0078031F"/>
    <w:rsid w:val="007922EE"/>
    <w:rsid w:val="007944EC"/>
    <w:rsid w:val="00797109"/>
    <w:rsid w:val="007B4635"/>
    <w:rsid w:val="007B5D45"/>
    <w:rsid w:val="007C1EB5"/>
    <w:rsid w:val="007D2095"/>
    <w:rsid w:val="007D299D"/>
    <w:rsid w:val="007E09EE"/>
    <w:rsid w:val="007E6451"/>
    <w:rsid w:val="007F7E5C"/>
    <w:rsid w:val="00820DE3"/>
    <w:rsid w:val="00827F6B"/>
    <w:rsid w:val="0083025D"/>
    <w:rsid w:val="00833691"/>
    <w:rsid w:val="00833E67"/>
    <w:rsid w:val="00846441"/>
    <w:rsid w:val="00850933"/>
    <w:rsid w:val="00853592"/>
    <w:rsid w:val="00853E0F"/>
    <w:rsid w:val="00855BBC"/>
    <w:rsid w:val="00856E0B"/>
    <w:rsid w:val="00857166"/>
    <w:rsid w:val="00862E94"/>
    <w:rsid w:val="00864550"/>
    <w:rsid w:val="00870204"/>
    <w:rsid w:val="00875E55"/>
    <w:rsid w:val="00881CED"/>
    <w:rsid w:val="00882116"/>
    <w:rsid w:val="008828CB"/>
    <w:rsid w:val="00887BD4"/>
    <w:rsid w:val="008901A0"/>
    <w:rsid w:val="008922AA"/>
    <w:rsid w:val="0089672B"/>
    <w:rsid w:val="008973A6"/>
    <w:rsid w:val="008A2928"/>
    <w:rsid w:val="008A4C7D"/>
    <w:rsid w:val="008A7C67"/>
    <w:rsid w:val="008B26F1"/>
    <w:rsid w:val="008B3765"/>
    <w:rsid w:val="008B624D"/>
    <w:rsid w:val="008C65A4"/>
    <w:rsid w:val="008C7D76"/>
    <w:rsid w:val="008D0A90"/>
    <w:rsid w:val="008D3707"/>
    <w:rsid w:val="008D3A57"/>
    <w:rsid w:val="008E3D9B"/>
    <w:rsid w:val="008F5DE6"/>
    <w:rsid w:val="00900C92"/>
    <w:rsid w:val="009046C9"/>
    <w:rsid w:val="00904EDE"/>
    <w:rsid w:val="00910E6E"/>
    <w:rsid w:val="0092147E"/>
    <w:rsid w:val="00931D6C"/>
    <w:rsid w:val="0093714C"/>
    <w:rsid w:val="00941E45"/>
    <w:rsid w:val="009501B0"/>
    <w:rsid w:val="009572CF"/>
    <w:rsid w:val="00961553"/>
    <w:rsid w:val="0096230C"/>
    <w:rsid w:val="009628FA"/>
    <w:rsid w:val="00970796"/>
    <w:rsid w:val="0097207E"/>
    <w:rsid w:val="00973F07"/>
    <w:rsid w:val="009746FD"/>
    <w:rsid w:val="00974777"/>
    <w:rsid w:val="00984377"/>
    <w:rsid w:val="00984BE8"/>
    <w:rsid w:val="009858AD"/>
    <w:rsid w:val="00991957"/>
    <w:rsid w:val="0099486B"/>
    <w:rsid w:val="00996D05"/>
    <w:rsid w:val="009A09CF"/>
    <w:rsid w:val="009B06C8"/>
    <w:rsid w:val="009C3B1F"/>
    <w:rsid w:val="009C6DFF"/>
    <w:rsid w:val="009D2C05"/>
    <w:rsid w:val="009D3FAF"/>
    <w:rsid w:val="009E3BCA"/>
    <w:rsid w:val="009E5EDA"/>
    <w:rsid w:val="009F0BE6"/>
    <w:rsid w:val="00A030AA"/>
    <w:rsid w:val="00A116CD"/>
    <w:rsid w:val="00A16B88"/>
    <w:rsid w:val="00A16F9C"/>
    <w:rsid w:val="00A17A6B"/>
    <w:rsid w:val="00A31D01"/>
    <w:rsid w:val="00A34405"/>
    <w:rsid w:val="00A42AB6"/>
    <w:rsid w:val="00A5213E"/>
    <w:rsid w:val="00A53271"/>
    <w:rsid w:val="00A612EE"/>
    <w:rsid w:val="00A62F3F"/>
    <w:rsid w:val="00A65205"/>
    <w:rsid w:val="00A71D51"/>
    <w:rsid w:val="00A85A5C"/>
    <w:rsid w:val="00A905CA"/>
    <w:rsid w:val="00A91980"/>
    <w:rsid w:val="00A9497C"/>
    <w:rsid w:val="00AA19BB"/>
    <w:rsid w:val="00AA5DF2"/>
    <w:rsid w:val="00AB615F"/>
    <w:rsid w:val="00AC5A4D"/>
    <w:rsid w:val="00AC5C89"/>
    <w:rsid w:val="00AE2B23"/>
    <w:rsid w:val="00AE3FEF"/>
    <w:rsid w:val="00AF28E4"/>
    <w:rsid w:val="00AF453D"/>
    <w:rsid w:val="00B003F9"/>
    <w:rsid w:val="00B023D0"/>
    <w:rsid w:val="00B032FF"/>
    <w:rsid w:val="00B034F2"/>
    <w:rsid w:val="00B10AD2"/>
    <w:rsid w:val="00B117D8"/>
    <w:rsid w:val="00B155A3"/>
    <w:rsid w:val="00B24A66"/>
    <w:rsid w:val="00B27522"/>
    <w:rsid w:val="00B2761C"/>
    <w:rsid w:val="00B41860"/>
    <w:rsid w:val="00B43507"/>
    <w:rsid w:val="00B51C3F"/>
    <w:rsid w:val="00B53229"/>
    <w:rsid w:val="00B56EDA"/>
    <w:rsid w:val="00B611A2"/>
    <w:rsid w:val="00B64865"/>
    <w:rsid w:val="00B65DAA"/>
    <w:rsid w:val="00B66945"/>
    <w:rsid w:val="00B712C1"/>
    <w:rsid w:val="00B715E1"/>
    <w:rsid w:val="00B735A5"/>
    <w:rsid w:val="00B80B5E"/>
    <w:rsid w:val="00B8141F"/>
    <w:rsid w:val="00B94C2A"/>
    <w:rsid w:val="00B958A4"/>
    <w:rsid w:val="00B9622B"/>
    <w:rsid w:val="00BB4FDE"/>
    <w:rsid w:val="00BC0BB7"/>
    <w:rsid w:val="00BC228D"/>
    <w:rsid w:val="00BC302D"/>
    <w:rsid w:val="00BC5068"/>
    <w:rsid w:val="00BC537A"/>
    <w:rsid w:val="00BC60B2"/>
    <w:rsid w:val="00BC6832"/>
    <w:rsid w:val="00BD06BD"/>
    <w:rsid w:val="00BD1245"/>
    <w:rsid w:val="00BD522B"/>
    <w:rsid w:val="00BE2A5B"/>
    <w:rsid w:val="00BE7283"/>
    <w:rsid w:val="00BF102C"/>
    <w:rsid w:val="00BF3F6F"/>
    <w:rsid w:val="00C11C3F"/>
    <w:rsid w:val="00C11C61"/>
    <w:rsid w:val="00C12B2D"/>
    <w:rsid w:val="00C217C3"/>
    <w:rsid w:val="00C31C1C"/>
    <w:rsid w:val="00C344FA"/>
    <w:rsid w:val="00C34BED"/>
    <w:rsid w:val="00C3506A"/>
    <w:rsid w:val="00C35592"/>
    <w:rsid w:val="00C408DA"/>
    <w:rsid w:val="00C43B0B"/>
    <w:rsid w:val="00C4410A"/>
    <w:rsid w:val="00C4419F"/>
    <w:rsid w:val="00C441E9"/>
    <w:rsid w:val="00C44D4D"/>
    <w:rsid w:val="00C45514"/>
    <w:rsid w:val="00C47E9E"/>
    <w:rsid w:val="00C50011"/>
    <w:rsid w:val="00C5336A"/>
    <w:rsid w:val="00C60965"/>
    <w:rsid w:val="00C609A0"/>
    <w:rsid w:val="00C623B2"/>
    <w:rsid w:val="00C64185"/>
    <w:rsid w:val="00C64E61"/>
    <w:rsid w:val="00C64FD0"/>
    <w:rsid w:val="00C67686"/>
    <w:rsid w:val="00C70AE8"/>
    <w:rsid w:val="00C71AEC"/>
    <w:rsid w:val="00C724D6"/>
    <w:rsid w:val="00C73638"/>
    <w:rsid w:val="00C86466"/>
    <w:rsid w:val="00C9228D"/>
    <w:rsid w:val="00CA21EA"/>
    <w:rsid w:val="00CA386B"/>
    <w:rsid w:val="00CA6762"/>
    <w:rsid w:val="00CB172A"/>
    <w:rsid w:val="00CB202E"/>
    <w:rsid w:val="00CB4398"/>
    <w:rsid w:val="00CB784D"/>
    <w:rsid w:val="00CC7887"/>
    <w:rsid w:val="00CD32E4"/>
    <w:rsid w:val="00CD7436"/>
    <w:rsid w:val="00CE3B4C"/>
    <w:rsid w:val="00D014C5"/>
    <w:rsid w:val="00D07401"/>
    <w:rsid w:val="00D07DA9"/>
    <w:rsid w:val="00D172A7"/>
    <w:rsid w:val="00D210CC"/>
    <w:rsid w:val="00D25953"/>
    <w:rsid w:val="00D26FBA"/>
    <w:rsid w:val="00D3488D"/>
    <w:rsid w:val="00D47C48"/>
    <w:rsid w:val="00D52523"/>
    <w:rsid w:val="00D52642"/>
    <w:rsid w:val="00D56A70"/>
    <w:rsid w:val="00D61957"/>
    <w:rsid w:val="00D61D75"/>
    <w:rsid w:val="00D64343"/>
    <w:rsid w:val="00D64F5B"/>
    <w:rsid w:val="00D66763"/>
    <w:rsid w:val="00D6699A"/>
    <w:rsid w:val="00D702DE"/>
    <w:rsid w:val="00D77FCE"/>
    <w:rsid w:val="00D837D3"/>
    <w:rsid w:val="00D849A6"/>
    <w:rsid w:val="00D84FEC"/>
    <w:rsid w:val="00D85417"/>
    <w:rsid w:val="00D87BFE"/>
    <w:rsid w:val="00D92163"/>
    <w:rsid w:val="00D93C86"/>
    <w:rsid w:val="00D95179"/>
    <w:rsid w:val="00D953E3"/>
    <w:rsid w:val="00DC2018"/>
    <w:rsid w:val="00DC31E3"/>
    <w:rsid w:val="00DC3CE3"/>
    <w:rsid w:val="00DD238B"/>
    <w:rsid w:val="00DD5F30"/>
    <w:rsid w:val="00DD6A6C"/>
    <w:rsid w:val="00DE61CE"/>
    <w:rsid w:val="00DF3C02"/>
    <w:rsid w:val="00DF57EA"/>
    <w:rsid w:val="00E044AF"/>
    <w:rsid w:val="00E048D8"/>
    <w:rsid w:val="00E056B5"/>
    <w:rsid w:val="00E10210"/>
    <w:rsid w:val="00E10F1B"/>
    <w:rsid w:val="00E10FF9"/>
    <w:rsid w:val="00E17F3A"/>
    <w:rsid w:val="00E25A3D"/>
    <w:rsid w:val="00E26ABA"/>
    <w:rsid w:val="00E274F9"/>
    <w:rsid w:val="00E312DF"/>
    <w:rsid w:val="00E321FA"/>
    <w:rsid w:val="00E336FA"/>
    <w:rsid w:val="00E52534"/>
    <w:rsid w:val="00E52779"/>
    <w:rsid w:val="00E61149"/>
    <w:rsid w:val="00E70E9A"/>
    <w:rsid w:val="00E717A4"/>
    <w:rsid w:val="00E72388"/>
    <w:rsid w:val="00E769D6"/>
    <w:rsid w:val="00E76B83"/>
    <w:rsid w:val="00E82315"/>
    <w:rsid w:val="00E83732"/>
    <w:rsid w:val="00E842C8"/>
    <w:rsid w:val="00E87116"/>
    <w:rsid w:val="00E943B9"/>
    <w:rsid w:val="00E94490"/>
    <w:rsid w:val="00EA3975"/>
    <w:rsid w:val="00EB1B39"/>
    <w:rsid w:val="00EB20A0"/>
    <w:rsid w:val="00EB4BF6"/>
    <w:rsid w:val="00EB5414"/>
    <w:rsid w:val="00EB79FC"/>
    <w:rsid w:val="00EC19CC"/>
    <w:rsid w:val="00EC34DD"/>
    <w:rsid w:val="00EC64A9"/>
    <w:rsid w:val="00EC7496"/>
    <w:rsid w:val="00ED78D3"/>
    <w:rsid w:val="00EE1E3A"/>
    <w:rsid w:val="00EE4B1F"/>
    <w:rsid w:val="00EF2668"/>
    <w:rsid w:val="00EF3905"/>
    <w:rsid w:val="00F03745"/>
    <w:rsid w:val="00F03EA4"/>
    <w:rsid w:val="00F06E89"/>
    <w:rsid w:val="00F11125"/>
    <w:rsid w:val="00F1156F"/>
    <w:rsid w:val="00F13F58"/>
    <w:rsid w:val="00F2096B"/>
    <w:rsid w:val="00F22841"/>
    <w:rsid w:val="00F23C22"/>
    <w:rsid w:val="00F34ECD"/>
    <w:rsid w:val="00F371A0"/>
    <w:rsid w:val="00F436FF"/>
    <w:rsid w:val="00F44A28"/>
    <w:rsid w:val="00F52EB8"/>
    <w:rsid w:val="00F53EE6"/>
    <w:rsid w:val="00F54226"/>
    <w:rsid w:val="00F54780"/>
    <w:rsid w:val="00F5715B"/>
    <w:rsid w:val="00F63D0E"/>
    <w:rsid w:val="00F652A8"/>
    <w:rsid w:val="00F701D4"/>
    <w:rsid w:val="00F7092E"/>
    <w:rsid w:val="00F72D50"/>
    <w:rsid w:val="00F72DFA"/>
    <w:rsid w:val="00F74D7C"/>
    <w:rsid w:val="00F74F72"/>
    <w:rsid w:val="00F7690A"/>
    <w:rsid w:val="00F76E87"/>
    <w:rsid w:val="00F8197D"/>
    <w:rsid w:val="00F967B9"/>
    <w:rsid w:val="00FA015D"/>
    <w:rsid w:val="00FA07A6"/>
    <w:rsid w:val="00FA112B"/>
    <w:rsid w:val="00FA4007"/>
    <w:rsid w:val="00FB23C7"/>
    <w:rsid w:val="00FC2936"/>
    <w:rsid w:val="00FC3298"/>
    <w:rsid w:val="00FC4367"/>
    <w:rsid w:val="00FD0ABF"/>
    <w:rsid w:val="00FD594C"/>
    <w:rsid w:val="00FE1403"/>
    <w:rsid w:val="00FE29D2"/>
    <w:rsid w:val="00FE2E50"/>
    <w:rsid w:val="00FE4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451434"/>
  <w15:docId w15:val="{A8357FDD-7649-4986-A158-ED246C4B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699A"/>
    <w:pPr>
      <w:keepNext/>
      <w:numPr>
        <w:numId w:val="3"/>
      </w:numPr>
      <w:spacing w:before="200" w:after="240" w:line="360" w:lineRule="auto"/>
      <w:outlineLvl w:val="0"/>
    </w:pPr>
    <w:rPr>
      <w:rFonts w:ascii="Calibri" w:eastAsia="Times New Roman" w:hAnsi="Calibri" w:cs="Arial"/>
      <w:b/>
      <w:bCs/>
      <w:kern w:val="32"/>
      <w:sz w:val="36"/>
      <w:szCs w:val="32"/>
    </w:rPr>
  </w:style>
  <w:style w:type="paragraph" w:styleId="Heading2">
    <w:name w:val="heading 2"/>
    <w:basedOn w:val="Heading1"/>
    <w:next w:val="Normal"/>
    <w:link w:val="Heading2Char"/>
    <w:qFormat/>
    <w:rsid w:val="00D6699A"/>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D6699A"/>
    <w:pPr>
      <w:numPr>
        <w:ilvl w:val="2"/>
      </w:numPr>
      <w:spacing w:before="360"/>
      <w:outlineLvl w:val="2"/>
    </w:pPr>
    <w:rPr>
      <w:bCs w:val="0"/>
      <w:sz w:val="22"/>
      <w:szCs w:val="26"/>
    </w:rPr>
  </w:style>
  <w:style w:type="paragraph" w:styleId="Heading4">
    <w:name w:val="heading 4"/>
    <w:basedOn w:val="Heading1"/>
    <w:next w:val="Normal"/>
    <w:link w:val="Heading4Char"/>
    <w:qFormat/>
    <w:rsid w:val="00D6699A"/>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D6699A"/>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D6699A"/>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D6699A"/>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D6699A"/>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D6699A"/>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34DD"/>
    <w:rPr>
      <w:sz w:val="16"/>
      <w:szCs w:val="16"/>
    </w:rPr>
  </w:style>
  <w:style w:type="paragraph" w:styleId="CommentText">
    <w:name w:val="annotation text"/>
    <w:basedOn w:val="Normal"/>
    <w:link w:val="CommentTextChar"/>
    <w:uiPriority w:val="99"/>
    <w:semiHidden/>
    <w:unhideWhenUsed/>
    <w:rsid w:val="00EC34DD"/>
    <w:pPr>
      <w:spacing w:line="240" w:lineRule="auto"/>
    </w:pPr>
    <w:rPr>
      <w:sz w:val="20"/>
      <w:szCs w:val="20"/>
    </w:rPr>
  </w:style>
  <w:style w:type="character" w:customStyle="1" w:styleId="CommentTextChar">
    <w:name w:val="Comment Text Char"/>
    <w:basedOn w:val="DefaultParagraphFont"/>
    <w:link w:val="CommentText"/>
    <w:uiPriority w:val="99"/>
    <w:semiHidden/>
    <w:rsid w:val="00EC34DD"/>
    <w:rPr>
      <w:sz w:val="20"/>
      <w:szCs w:val="20"/>
    </w:rPr>
  </w:style>
  <w:style w:type="paragraph" w:styleId="CommentSubject">
    <w:name w:val="annotation subject"/>
    <w:basedOn w:val="CommentText"/>
    <w:next w:val="CommentText"/>
    <w:link w:val="CommentSubjectChar"/>
    <w:uiPriority w:val="99"/>
    <w:semiHidden/>
    <w:unhideWhenUsed/>
    <w:rsid w:val="00EC34DD"/>
    <w:rPr>
      <w:b/>
      <w:bCs/>
    </w:rPr>
  </w:style>
  <w:style w:type="character" w:customStyle="1" w:styleId="CommentSubjectChar">
    <w:name w:val="Comment Subject Char"/>
    <w:basedOn w:val="CommentTextChar"/>
    <w:link w:val="CommentSubject"/>
    <w:uiPriority w:val="99"/>
    <w:semiHidden/>
    <w:rsid w:val="00EC34DD"/>
    <w:rPr>
      <w:b/>
      <w:bCs/>
      <w:sz w:val="20"/>
      <w:szCs w:val="20"/>
    </w:rPr>
  </w:style>
  <w:style w:type="paragraph" w:styleId="BalloonText">
    <w:name w:val="Balloon Text"/>
    <w:basedOn w:val="Normal"/>
    <w:link w:val="BalloonTextChar"/>
    <w:uiPriority w:val="99"/>
    <w:semiHidden/>
    <w:unhideWhenUsed/>
    <w:rsid w:val="00EC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DD"/>
    <w:rPr>
      <w:rFonts w:ascii="Tahoma" w:hAnsi="Tahoma" w:cs="Tahoma"/>
      <w:sz w:val="16"/>
      <w:szCs w:val="16"/>
    </w:rPr>
  </w:style>
  <w:style w:type="paragraph" w:customStyle="1" w:styleId="EndNoteBibliographyTitle">
    <w:name w:val="EndNote Bibliography Title"/>
    <w:basedOn w:val="Normal"/>
    <w:link w:val="EndNoteBibliographyTitleChar"/>
    <w:rsid w:val="00436EE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436EEE"/>
    <w:rPr>
      <w:rFonts w:ascii="Times New Roman" w:hAnsi="Times New Roman" w:cs="Times New Roman"/>
      <w:noProof/>
      <w:lang w:val="en-US"/>
    </w:rPr>
  </w:style>
  <w:style w:type="paragraph" w:customStyle="1" w:styleId="EndNoteBibliography">
    <w:name w:val="EndNote Bibliography"/>
    <w:basedOn w:val="Normal"/>
    <w:link w:val="EndNoteBibliographyChar"/>
    <w:rsid w:val="00436EEE"/>
    <w:pPr>
      <w:spacing w:line="360" w:lineRule="auto"/>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436EEE"/>
    <w:rPr>
      <w:rFonts w:ascii="Times New Roman" w:hAnsi="Times New Roman" w:cs="Times New Roman"/>
      <w:noProof/>
      <w:lang w:val="en-US"/>
    </w:rPr>
  </w:style>
  <w:style w:type="paragraph" w:styleId="Header">
    <w:name w:val="header"/>
    <w:basedOn w:val="Normal"/>
    <w:link w:val="HeaderChar"/>
    <w:uiPriority w:val="99"/>
    <w:unhideWhenUsed/>
    <w:rsid w:val="008D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A57"/>
  </w:style>
  <w:style w:type="paragraph" w:styleId="Footer">
    <w:name w:val="footer"/>
    <w:basedOn w:val="Normal"/>
    <w:link w:val="FooterChar"/>
    <w:uiPriority w:val="99"/>
    <w:unhideWhenUsed/>
    <w:rsid w:val="008D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A57"/>
  </w:style>
  <w:style w:type="character" w:styleId="Hyperlink">
    <w:name w:val="Hyperlink"/>
    <w:basedOn w:val="DefaultParagraphFont"/>
    <w:uiPriority w:val="99"/>
    <w:unhideWhenUsed/>
    <w:rsid w:val="004045AD"/>
    <w:rPr>
      <w:color w:val="0000FF" w:themeColor="hyperlink"/>
      <w:u w:val="single"/>
    </w:rPr>
  </w:style>
  <w:style w:type="character" w:styleId="LineNumber">
    <w:name w:val="line number"/>
    <w:basedOn w:val="DefaultParagraphFont"/>
    <w:uiPriority w:val="99"/>
    <w:semiHidden/>
    <w:unhideWhenUsed/>
    <w:rsid w:val="004045AD"/>
  </w:style>
  <w:style w:type="character" w:customStyle="1" w:styleId="st">
    <w:name w:val="st"/>
    <w:basedOn w:val="DefaultParagraphFont"/>
    <w:rsid w:val="000035D2"/>
  </w:style>
  <w:style w:type="character" w:customStyle="1" w:styleId="Heading1Char">
    <w:name w:val="Heading 1 Char"/>
    <w:basedOn w:val="DefaultParagraphFont"/>
    <w:link w:val="Heading1"/>
    <w:rsid w:val="00D6699A"/>
    <w:rPr>
      <w:rFonts w:ascii="Calibri" w:eastAsia="Times New Roman" w:hAnsi="Calibri" w:cs="Arial"/>
      <w:b/>
      <w:bCs/>
      <w:kern w:val="32"/>
      <w:sz w:val="36"/>
      <w:szCs w:val="32"/>
    </w:rPr>
  </w:style>
  <w:style w:type="character" w:customStyle="1" w:styleId="Heading2Char">
    <w:name w:val="Heading 2 Char"/>
    <w:basedOn w:val="DefaultParagraphFont"/>
    <w:link w:val="Heading2"/>
    <w:rsid w:val="00D6699A"/>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rsid w:val="00D6699A"/>
    <w:rPr>
      <w:rFonts w:ascii="Calibri" w:eastAsia="Times New Roman" w:hAnsi="Calibri" w:cs="Arial"/>
      <w:b/>
      <w:kern w:val="32"/>
      <w:szCs w:val="26"/>
    </w:rPr>
  </w:style>
  <w:style w:type="character" w:customStyle="1" w:styleId="Heading4Char">
    <w:name w:val="Heading 4 Char"/>
    <w:basedOn w:val="DefaultParagraphFont"/>
    <w:link w:val="Heading4"/>
    <w:rsid w:val="00D6699A"/>
    <w:rPr>
      <w:rFonts w:ascii="Calibri" w:eastAsiaTheme="majorEastAsia" w:hAnsi="Calibri" w:cstheme="majorBidi"/>
      <w:b/>
      <w:iCs/>
      <w:kern w:val="32"/>
      <w:szCs w:val="24"/>
    </w:rPr>
  </w:style>
  <w:style w:type="character" w:customStyle="1" w:styleId="Heading5Char">
    <w:name w:val="Heading 5 Char"/>
    <w:basedOn w:val="DefaultParagraphFont"/>
    <w:link w:val="Heading5"/>
    <w:rsid w:val="00D6699A"/>
    <w:rPr>
      <w:rFonts w:ascii="Calibri" w:eastAsiaTheme="majorEastAsia" w:hAnsi="Calibri" w:cstheme="majorBidi"/>
      <w:b/>
      <w:bCs/>
      <w:kern w:val="32"/>
      <w:szCs w:val="24"/>
    </w:rPr>
  </w:style>
  <w:style w:type="character" w:customStyle="1" w:styleId="Heading6Char">
    <w:name w:val="Heading 6 Char"/>
    <w:basedOn w:val="DefaultParagraphFont"/>
    <w:link w:val="Heading6"/>
    <w:rsid w:val="00D6699A"/>
    <w:rPr>
      <w:rFonts w:ascii="Calibri" w:eastAsiaTheme="majorEastAsia" w:hAnsi="Calibri" w:cstheme="majorBidi"/>
      <w:bCs/>
      <w:iCs/>
      <w:kern w:val="32"/>
      <w:szCs w:val="24"/>
    </w:rPr>
  </w:style>
  <w:style w:type="character" w:customStyle="1" w:styleId="Heading7Char">
    <w:name w:val="Heading 7 Char"/>
    <w:basedOn w:val="DefaultParagraphFont"/>
    <w:link w:val="Heading7"/>
    <w:rsid w:val="00D6699A"/>
    <w:rPr>
      <w:rFonts w:ascii="Calibri" w:eastAsiaTheme="majorEastAsia" w:hAnsi="Calibri" w:cstheme="majorBidi"/>
      <w:bCs/>
      <w:iCs/>
      <w:kern w:val="32"/>
      <w:szCs w:val="24"/>
    </w:rPr>
  </w:style>
  <w:style w:type="character" w:customStyle="1" w:styleId="Heading8Char">
    <w:name w:val="Heading 8 Char"/>
    <w:basedOn w:val="DefaultParagraphFont"/>
    <w:link w:val="Heading8"/>
    <w:rsid w:val="00D6699A"/>
    <w:rPr>
      <w:rFonts w:ascii="Calibri" w:eastAsiaTheme="majorEastAsia" w:hAnsi="Calibri" w:cstheme="majorBidi"/>
      <w:bCs/>
      <w:kern w:val="32"/>
      <w:szCs w:val="32"/>
    </w:rPr>
  </w:style>
  <w:style w:type="character" w:customStyle="1" w:styleId="Heading9Char">
    <w:name w:val="Heading 9 Char"/>
    <w:basedOn w:val="DefaultParagraphFont"/>
    <w:link w:val="Heading9"/>
    <w:rsid w:val="00D6699A"/>
    <w:rPr>
      <w:rFonts w:ascii="Calibri" w:eastAsiaTheme="majorEastAsia" w:hAnsi="Calibri" w:cstheme="majorBidi"/>
      <w:bCs/>
      <w:iCs/>
      <w:color w:val="000000" w:themeColor="text1"/>
      <w:kern w:val="32"/>
      <w:szCs w:val="32"/>
    </w:rPr>
  </w:style>
  <w:style w:type="paragraph" w:customStyle="1" w:styleId="AppendixMain">
    <w:name w:val="Appendix Main"/>
    <w:basedOn w:val="Normal"/>
    <w:next w:val="Normal"/>
    <w:qFormat/>
    <w:rsid w:val="00D6699A"/>
    <w:pPr>
      <w:keepNext/>
      <w:numPr>
        <w:numId w:val="4"/>
      </w:numPr>
      <w:spacing w:before="200" w:after="240" w:line="360" w:lineRule="auto"/>
      <w:ind w:left="357" w:hanging="357"/>
      <w:outlineLvl w:val="0"/>
    </w:pPr>
    <w:rPr>
      <w:rFonts w:ascii="Calibri" w:eastAsia="Times New Roman" w:hAnsi="Calibri" w:cs="Arial"/>
      <w:b/>
      <w:bCs/>
      <w:kern w:val="32"/>
      <w:sz w:val="36"/>
      <w:szCs w:val="32"/>
    </w:rPr>
  </w:style>
  <w:style w:type="paragraph" w:customStyle="1" w:styleId="AppendixSubheading">
    <w:name w:val="Appendix Subheading"/>
    <w:basedOn w:val="Normal"/>
    <w:next w:val="Normal"/>
    <w:qFormat/>
    <w:rsid w:val="00D6699A"/>
    <w:pPr>
      <w:keepNext/>
      <w:numPr>
        <w:ilvl w:val="1"/>
        <w:numId w:val="4"/>
      </w:numPr>
      <w:spacing w:before="200" w:after="240" w:line="360" w:lineRule="auto"/>
      <w:outlineLvl w:val="1"/>
    </w:pPr>
    <w:rPr>
      <w:rFonts w:ascii="Calibri" w:eastAsia="Times New Roman" w:hAnsi="Calibri" w:cs="Arial"/>
      <w:b/>
      <w:bCs/>
      <w:kern w:val="32"/>
      <w:sz w:val="28"/>
      <w:szCs w:val="32"/>
    </w:rPr>
  </w:style>
  <w:style w:type="paragraph" w:customStyle="1" w:styleId="AppendixThird">
    <w:name w:val="Appendix Third"/>
    <w:basedOn w:val="Normal"/>
    <w:next w:val="Normal"/>
    <w:qFormat/>
    <w:rsid w:val="00D6699A"/>
    <w:pPr>
      <w:keepNext/>
      <w:numPr>
        <w:ilvl w:val="2"/>
        <w:numId w:val="4"/>
      </w:numPr>
      <w:spacing w:before="200" w:after="0" w:line="360" w:lineRule="auto"/>
      <w:ind w:left="1077" w:hanging="1077"/>
      <w:outlineLvl w:val="2"/>
    </w:pPr>
    <w:rPr>
      <w:rFonts w:ascii="Calibri" w:eastAsia="Times New Roman" w:hAnsi="Calibri" w:cs="Times New Roman"/>
      <w:b/>
      <w:sz w:val="24"/>
      <w:lang w:eastAsia="zh-CN"/>
    </w:rPr>
  </w:style>
  <w:style w:type="paragraph" w:styleId="Caption">
    <w:name w:val="caption"/>
    <w:basedOn w:val="Normal"/>
    <w:next w:val="Normal"/>
    <w:link w:val="CaptionChar"/>
    <w:uiPriority w:val="35"/>
    <w:qFormat/>
    <w:rsid w:val="00D6699A"/>
    <w:pPr>
      <w:tabs>
        <w:tab w:val="left" w:pos="1418"/>
      </w:tabs>
      <w:spacing w:before="120" w:after="120" w:line="360" w:lineRule="auto"/>
      <w:ind w:left="1134" w:hanging="1134"/>
      <w:contextualSpacing/>
    </w:pPr>
    <w:rPr>
      <w:rFonts w:ascii="Calibri" w:eastAsia="Times New Roman" w:hAnsi="Calibri" w:cs="Times New Roman"/>
      <w:szCs w:val="26"/>
    </w:rPr>
  </w:style>
  <w:style w:type="character" w:customStyle="1" w:styleId="CaptionChar">
    <w:name w:val="Caption Char"/>
    <w:basedOn w:val="DefaultParagraphFont"/>
    <w:link w:val="Caption"/>
    <w:uiPriority w:val="35"/>
    <w:rsid w:val="00D6699A"/>
    <w:rPr>
      <w:rFonts w:ascii="Calibri" w:eastAsia="Times New Roman" w:hAnsi="Calibri" w:cs="Times New Roman"/>
      <w:szCs w:val="26"/>
    </w:rPr>
  </w:style>
  <w:style w:type="paragraph" w:styleId="Revision">
    <w:name w:val="Revision"/>
    <w:hidden/>
    <w:uiPriority w:val="99"/>
    <w:semiHidden/>
    <w:rsid w:val="005C2486"/>
    <w:pPr>
      <w:spacing w:after="0" w:line="240" w:lineRule="auto"/>
    </w:pPr>
  </w:style>
  <w:style w:type="table" w:customStyle="1" w:styleId="TableGrid1">
    <w:name w:val="Table Grid1"/>
    <w:basedOn w:val="TableNormal"/>
    <w:next w:val="TableGrid"/>
    <w:uiPriority w:val="39"/>
    <w:rsid w:val="00994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4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9">
    <w:name w:val="Plain Table 59"/>
    <w:basedOn w:val="TableNormal"/>
    <w:next w:val="PlainTable5"/>
    <w:uiPriority w:val="45"/>
    <w:rsid w:val="0099486B"/>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9948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
    <w:name w:val="List Bullet"/>
    <w:basedOn w:val="Normal"/>
    <w:uiPriority w:val="99"/>
    <w:unhideWhenUsed/>
    <w:rsid w:val="0099486B"/>
    <w:pPr>
      <w:numPr>
        <w:numId w:val="5"/>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587">
      <w:bodyDiv w:val="1"/>
      <w:marLeft w:val="0"/>
      <w:marRight w:val="0"/>
      <w:marTop w:val="0"/>
      <w:marBottom w:val="0"/>
      <w:divBdr>
        <w:top w:val="none" w:sz="0" w:space="0" w:color="auto"/>
        <w:left w:val="none" w:sz="0" w:space="0" w:color="auto"/>
        <w:bottom w:val="none" w:sz="0" w:space="0" w:color="auto"/>
        <w:right w:val="none" w:sz="0" w:space="0" w:color="auto"/>
      </w:divBdr>
      <w:divsChild>
        <w:div w:id="59376252">
          <w:marLeft w:val="0"/>
          <w:marRight w:val="0"/>
          <w:marTop w:val="0"/>
          <w:marBottom w:val="0"/>
          <w:divBdr>
            <w:top w:val="none" w:sz="0" w:space="0" w:color="auto"/>
            <w:left w:val="none" w:sz="0" w:space="0" w:color="auto"/>
            <w:bottom w:val="none" w:sz="0" w:space="0" w:color="auto"/>
            <w:right w:val="none" w:sz="0" w:space="0" w:color="auto"/>
          </w:divBdr>
        </w:div>
        <w:div w:id="125201235">
          <w:marLeft w:val="0"/>
          <w:marRight w:val="0"/>
          <w:marTop w:val="0"/>
          <w:marBottom w:val="0"/>
          <w:divBdr>
            <w:top w:val="none" w:sz="0" w:space="0" w:color="auto"/>
            <w:left w:val="none" w:sz="0" w:space="0" w:color="auto"/>
            <w:bottom w:val="none" w:sz="0" w:space="0" w:color="auto"/>
            <w:right w:val="none" w:sz="0" w:space="0" w:color="auto"/>
          </w:divBdr>
        </w:div>
        <w:div w:id="188301223">
          <w:marLeft w:val="0"/>
          <w:marRight w:val="0"/>
          <w:marTop w:val="0"/>
          <w:marBottom w:val="0"/>
          <w:divBdr>
            <w:top w:val="none" w:sz="0" w:space="0" w:color="auto"/>
            <w:left w:val="none" w:sz="0" w:space="0" w:color="auto"/>
            <w:bottom w:val="none" w:sz="0" w:space="0" w:color="auto"/>
            <w:right w:val="none" w:sz="0" w:space="0" w:color="auto"/>
          </w:divBdr>
        </w:div>
        <w:div w:id="485631014">
          <w:marLeft w:val="0"/>
          <w:marRight w:val="0"/>
          <w:marTop w:val="0"/>
          <w:marBottom w:val="0"/>
          <w:divBdr>
            <w:top w:val="none" w:sz="0" w:space="0" w:color="auto"/>
            <w:left w:val="none" w:sz="0" w:space="0" w:color="auto"/>
            <w:bottom w:val="none" w:sz="0" w:space="0" w:color="auto"/>
            <w:right w:val="none" w:sz="0" w:space="0" w:color="auto"/>
          </w:divBdr>
        </w:div>
        <w:div w:id="581842411">
          <w:marLeft w:val="0"/>
          <w:marRight w:val="0"/>
          <w:marTop w:val="0"/>
          <w:marBottom w:val="0"/>
          <w:divBdr>
            <w:top w:val="none" w:sz="0" w:space="0" w:color="auto"/>
            <w:left w:val="none" w:sz="0" w:space="0" w:color="auto"/>
            <w:bottom w:val="none" w:sz="0" w:space="0" w:color="auto"/>
            <w:right w:val="none" w:sz="0" w:space="0" w:color="auto"/>
          </w:divBdr>
        </w:div>
        <w:div w:id="592055289">
          <w:marLeft w:val="0"/>
          <w:marRight w:val="0"/>
          <w:marTop w:val="0"/>
          <w:marBottom w:val="0"/>
          <w:divBdr>
            <w:top w:val="none" w:sz="0" w:space="0" w:color="auto"/>
            <w:left w:val="none" w:sz="0" w:space="0" w:color="auto"/>
            <w:bottom w:val="none" w:sz="0" w:space="0" w:color="auto"/>
            <w:right w:val="none" w:sz="0" w:space="0" w:color="auto"/>
          </w:divBdr>
        </w:div>
        <w:div w:id="612052588">
          <w:marLeft w:val="0"/>
          <w:marRight w:val="0"/>
          <w:marTop w:val="0"/>
          <w:marBottom w:val="0"/>
          <w:divBdr>
            <w:top w:val="none" w:sz="0" w:space="0" w:color="auto"/>
            <w:left w:val="none" w:sz="0" w:space="0" w:color="auto"/>
            <w:bottom w:val="none" w:sz="0" w:space="0" w:color="auto"/>
            <w:right w:val="none" w:sz="0" w:space="0" w:color="auto"/>
          </w:divBdr>
        </w:div>
        <w:div w:id="1013654311">
          <w:marLeft w:val="0"/>
          <w:marRight w:val="0"/>
          <w:marTop w:val="0"/>
          <w:marBottom w:val="0"/>
          <w:divBdr>
            <w:top w:val="none" w:sz="0" w:space="0" w:color="auto"/>
            <w:left w:val="none" w:sz="0" w:space="0" w:color="auto"/>
            <w:bottom w:val="none" w:sz="0" w:space="0" w:color="auto"/>
            <w:right w:val="none" w:sz="0" w:space="0" w:color="auto"/>
          </w:divBdr>
        </w:div>
        <w:div w:id="1131285141">
          <w:marLeft w:val="0"/>
          <w:marRight w:val="0"/>
          <w:marTop w:val="0"/>
          <w:marBottom w:val="0"/>
          <w:divBdr>
            <w:top w:val="none" w:sz="0" w:space="0" w:color="auto"/>
            <w:left w:val="none" w:sz="0" w:space="0" w:color="auto"/>
            <w:bottom w:val="none" w:sz="0" w:space="0" w:color="auto"/>
            <w:right w:val="none" w:sz="0" w:space="0" w:color="auto"/>
          </w:divBdr>
        </w:div>
        <w:div w:id="1246526937">
          <w:marLeft w:val="0"/>
          <w:marRight w:val="0"/>
          <w:marTop w:val="0"/>
          <w:marBottom w:val="0"/>
          <w:divBdr>
            <w:top w:val="none" w:sz="0" w:space="0" w:color="auto"/>
            <w:left w:val="none" w:sz="0" w:space="0" w:color="auto"/>
            <w:bottom w:val="none" w:sz="0" w:space="0" w:color="auto"/>
            <w:right w:val="none" w:sz="0" w:space="0" w:color="auto"/>
          </w:divBdr>
        </w:div>
        <w:div w:id="1517187921">
          <w:marLeft w:val="0"/>
          <w:marRight w:val="0"/>
          <w:marTop w:val="0"/>
          <w:marBottom w:val="0"/>
          <w:divBdr>
            <w:top w:val="none" w:sz="0" w:space="0" w:color="auto"/>
            <w:left w:val="none" w:sz="0" w:space="0" w:color="auto"/>
            <w:bottom w:val="none" w:sz="0" w:space="0" w:color="auto"/>
            <w:right w:val="none" w:sz="0" w:space="0" w:color="auto"/>
          </w:divBdr>
        </w:div>
        <w:div w:id="1566380739">
          <w:marLeft w:val="0"/>
          <w:marRight w:val="0"/>
          <w:marTop w:val="0"/>
          <w:marBottom w:val="0"/>
          <w:divBdr>
            <w:top w:val="none" w:sz="0" w:space="0" w:color="auto"/>
            <w:left w:val="none" w:sz="0" w:space="0" w:color="auto"/>
            <w:bottom w:val="none" w:sz="0" w:space="0" w:color="auto"/>
            <w:right w:val="none" w:sz="0" w:space="0" w:color="auto"/>
          </w:divBdr>
        </w:div>
        <w:div w:id="1608541602">
          <w:marLeft w:val="0"/>
          <w:marRight w:val="0"/>
          <w:marTop w:val="0"/>
          <w:marBottom w:val="0"/>
          <w:divBdr>
            <w:top w:val="none" w:sz="0" w:space="0" w:color="auto"/>
            <w:left w:val="none" w:sz="0" w:space="0" w:color="auto"/>
            <w:bottom w:val="none" w:sz="0" w:space="0" w:color="auto"/>
            <w:right w:val="none" w:sz="0" w:space="0" w:color="auto"/>
          </w:divBdr>
        </w:div>
        <w:div w:id="1996568822">
          <w:marLeft w:val="0"/>
          <w:marRight w:val="0"/>
          <w:marTop w:val="0"/>
          <w:marBottom w:val="0"/>
          <w:divBdr>
            <w:top w:val="none" w:sz="0" w:space="0" w:color="auto"/>
            <w:left w:val="none" w:sz="0" w:space="0" w:color="auto"/>
            <w:bottom w:val="none" w:sz="0" w:space="0" w:color="auto"/>
            <w:right w:val="none" w:sz="0" w:space="0" w:color="auto"/>
          </w:divBdr>
        </w:div>
        <w:div w:id="2135324946">
          <w:marLeft w:val="0"/>
          <w:marRight w:val="0"/>
          <w:marTop w:val="0"/>
          <w:marBottom w:val="0"/>
          <w:divBdr>
            <w:top w:val="none" w:sz="0" w:space="0" w:color="auto"/>
            <w:left w:val="none" w:sz="0" w:space="0" w:color="auto"/>
            <w:bottom w:val="none" w:sz="0" w:space="0" w:color="auto"/>
            <w:right w:val="none" w:sz="0" w:space="0" w:color="auto"/>
          </w:divBdr>
        </w:div>
      </w:divsChild>
    </w:div>
    <w:div w:id="327094432">
      <w:bodyDiv w:val="1"/>
      <w:marLeft w:val="0"/>
      <w:marRight w:val="0"/>
      <w:marTop w:val="0"/>
      <w:marBottom w:val="0"/>
      <w:divBdr>
        <w:top w:val="none" w:sz="0" w:space="0" w:color="auto"/>
        <w:left w:val="none" w:sz="0" w:space="0" w:color="auto"/>
        <w:bottom w:val="none" w:sz="0" w:space="0" w:color="auto"/>
        <w:right w:val="none" w:sz="0" w:space="0" w:color="auto"/>
      </w:divBdr>
    </w:div>
    <w:div w:id="362634660">
      <w:bodyDiv w:val="1"/>
      <w:marLeft w:val="0"/>
      <w:marRight w:val="0"/>
      <w:marTop w:val="0"/>
      <w:marBottom w:val="0"/>
      <w:divBdr>
        <w:top w:val="none" w:sz="0" w:space="0" w:color="auto"/>
        <w:left w:val="none" w:sz="0" w:space="0" w:color="auto"/>
        <w:bottom w:val="none" w:sz="0" w:space="0" w:color="auto"/>
        <w:right w:val="none" w:sz="0" w:space="0" w:color="auto"/>
      </w:divBdr>
    </w:div>
    <w:div w:id="450713103">
      <w:bodyDiv w:val="1"/>
      <w:marLeft w:val="0"/>
      <w:marRight w:val="0"/>
      <w:marTop w:val="0"/>
      <w:marBottom w:val="0"/>
      <w:divBdr>
        <w:top w:val="none" w:sz="0" w:space="0" w:color="auto"/>
        <w:left w:val="none" w:sz="0" w:space="0" w:color="auto"/>
        <w:bottom w:val="none" w:sz="0" w:space="0" w:color="auto"/>
        <w:right w:val="none" w:sz="0" w:space="0" w:color="auto"/>
      </w:divBdr>
    </w:div>
    <w:div w:id="465662327">
      <w:bodyDiv w:val="1"/>
      <w:marLeft w:val="0"/>
      <w:marRight w:val="0"/>
      <w:marTop w:val="0"/>
      <w:marBottom w:val="0"/>
      <w:divBdr>
        <w:top w:val="none" w:sz="0" w:space="0" w:color="auto"/>
        <w:left w:val="none" w:sz="0" w:space="0" w:color="auto"/>
        <w:bottom w:val="none" w:sz="0" w:space="0" w:color="auto"/>
        <w:right w:val="none" w:sz="0" w:space="0" w:color="auto"/>
      </w:divBdr>
      <w:divsChild>
        <w:div w:id="22369080">
          <w:marLeft w:val="0"/>
          <w:marRight w:val="0"/>
          <w:marTop w:val="0"/>
          <w:marBottom w:val="0"/>
          <w:divBdr>
            <w:top w:val="none" w:sz="0" w:space="0" w:color="auto"/>
            <w:left w:val="none" w:sz="0" w:space="0" w:color="auto"/>
            <w:bottom w:val="none" w:sz="0" w:space="0" w:color="auto"/>
            <w:right w:val="none" w:sz="0" w:space="0" w:color="auto"/>
          </w:divBdr>
        </w:div>
        <w:div w:id="22831608">
          <w:marLeft w:val="0"/>
          <w:marRight w:val="0"/>
          <w:marTop w:val="0"/>
          <w:marBottom w:val="0"/>
          <w:divBdr>
            <w:top w:val="none" w:sz="0" w:space="0" w:color="auto"/>
            <w:left w:val="none" w:sz="0" w:space="0" w:color="auto"/>
            <w:bottom w:val="none" w:sz="0" w:space="0" w:color="auto"/>
            <w:right w:val="none" w:sz="0" w:space="0" w:color="auto"/>
          </w:divBdr>
        </w:div>
        <w:div w:id="59788247">
          <w:marLeft w:val="0"/>
          <w:marRight w:val="0"/>
          <w:marTop w:val="0"/>
          <w:marBottom w:val="0"/>
          <w:divBdr>
            <w:top w:val="none" w:sz="0" w:space="0" w:color="auto"/>
            <w:left w:val="none" w:sz="0" w:space="0" w:color="auto"/>
            <w:bottom w:val="none" w:sz="0" w:space="0" w:color="auto"/>
            <w:right w:val="none" w:sz="0" w:space="0" w:color="auto"/>
          </w:divBdr>
        </w:div>
        <w:div w:id="116989388">
          <w:marLeft w:val="0"/>
          <w:marRight w:val="0"/>
          <w:marTop w:val="0"/>
          <w:marBottom w:val="0"/>
          <w:divBdr>
            <w:top w:val="none" w:sz="0" w:space="0" w:color="auto"/>
            <w:left w:val="none" w:sz="0" w:space="0" w:color="auto"/>
            <w:bottom w:val="none" w:sz="0" w:space="0" w:color="auto"/>
            <w:right w:val="none" w:sz="0" w:space="0" w:color="auto"/>
          </w:divBdr>
        </w:div>
        <w:div w:id="189805184">
          <w:marLeft w:val="0"/>
          <w:marRight w:val="0"/>
          <w:marTop w:val="0"/>
          <w:marBottom w:val="0"/>
          <w:divBdr>
            <w:top w:val="none" w:sz="0" w:space="0" w:color="auto"/>
            <w:left w:val="none" w:sz="0" w:space="0" w:color="auto"/>
            <w:bottom w:val="none" w:sz="0" w:space="0" w:color="auto"/>
            <w:right w:val="none" w:sz="0" w:space="0" w:color="auto"/>
          </w:divBdr>
        </w:div>
        <w:div w:id="203446219">
          <w:marLeft w:val="0"/>
          <w:marRight w:val="0"/>
          <w:marTop w:val="0"/>
          <w:marBottom w:val="0"/>
          <w:divBdr>
            <w:top w:val="none" w:sz="0" w:space="0" w:color="auto"/>
            <w:left w:val="none" w:sz="0" w:space="0" w:color="auto"/>
            <w:bottom w:val="none" w:sz="0" w:space="0" w:color="auto"/>
            <w:right w:val="none" w:sz="0" w:space="0" w:color="auto"/>
          </w:divBdr>
        </w:div>
        <w:div w:id="271404812">
          <w:marLeft w:val="0"/>
          <w:marRight w:val="0"/>
          <w:marTop w:val="0"/>
          <w:marBottom w:val="0"/>
          <w:divBdr>
            <w:top w:val="none" w:sz="0" w:space="0" w:color="auto"/>
            <w:left w:val="none" w:sz="0" w:space="0" w:color="auto"/>
            <w:bottom w:val="none" w:sz="0" w:space="0" w:color="auto"/>
            <w:right w:val="none" w:sz="0" w:space="0" w:color="auto"/>
          </w:divBdr>
        </w:div>
        <w:div w:id="367921591">
          <w:marLeft w:val="0"/>
          <w:marRight w:val="0"/>
          <w:marTop w:val="0"/>
          <w:marBottom w:val="0"/>
          <w:divBdr>
            <w:top w:val="none" w:sz="0" w:space="0" w:color="auto"/>
            <w:left w:val="none" w:sz="0" w:space="0" w:color="auto"/>
            <w:bottom w:val="none" w:sz="0" w:space="0" w:color="auto"/>
            <w:right w:val="none" w:sz="0" w:space="0" w:color="auto"/>
          </w:divBdr>
        </w:div>
        <w:div w:id="437338636">
          <w:marLeft w:val="0"/>
          <w:marRight w:val="0"/>
          <w:marTop w:val="0"/>
          <w:marBottom w:val="0"/>
          <w:divBdr>
            <w:top w:val="none" w:sz="0" w:space="0" w:color="auto"/>
            <w:left w:val="none" w:sz="0" w:space="0" w:color="auto"/>
            <w:bottom w:val="none" w:sz="0" w:space="0" w:color="auto"/>
            <w:right w:val="none" w:sz="0" w:space="0" w:color="auto"/>
          </w:divBdr>
        </w:div>
        <w:div w:id="440803669">
          <w:marLeft w:val="0"/>
          <w:marRight w:val="0"/>
          <w:marTop w:val="0"/>
          <w:marBottom w:val="0"/>
          <w:divBdr>
            <w:top w:val="none" w:sz="0" w:space="0" w:color="auto"/>
            <w:left w:val="none" w:sz="0" w:space="0" w:color="auto"/>
            <w:bottom w:val="none" w:sz="0" w:space="0" w:color="auto"/>
            <w:right w:val="none" w:sz="0" w:space="0" w:color="auto"/>
          </w:divBdr>
        </w:div>
        <w:div w:id="560596285">
          <w:marLeft w:val="0"/>
          <w:marRight w:val="0"/>
          <w:marTop w:val="0"/>
          <w:marBottom w:val="0"/>
          <w:divBdr>
            <w:top w:val="none" w:sz="0" w:space="0" w:color="auto"/>
            <w:left w:val="none" w:sz="0" w:space="0" w:color="auto"/>
            <w:bottom w:val="none" w:sz="0" w:space="0" w:color="auto"/>
            <w:right w:val="none" w:sz="0" w:space="0" w:color="auto"/>
          </w:divBdr>
        </w:div>
        <w:div w:id="603076890">
          <w:marLeft w:val="0"/>
          <w:marRight w:val="0"/>
          <w:marTop w:val="0"/>
          <w:marBottom w:val="0"/>
          <w:divBdr>
            <w:top w:val="none" w:sz="0" w:space="0" w:color="auto"/>
            <w:left w:val="none" w:sz="0" w:space="0" w:color="auto"/>
            <w:bottom w:val="none" w:sz="0" w:space="0" w:color="auto"/>
            <w:right w:val="none" w:sz="0" w:space="0" w:color="auto"/>
          </w:divBdr>
        </w:div>
        <w:div w:id="663315522">
          <w:marLeft w:val="0"/>
          <w:marRight w:val="0"/>
          <w:marTop w:val="0"/>
          <w:marBottom w:val="0"/>
          <w:divBdr>
            <w:top w:val="none" w:sz="0" w:space="0" w:color="auto"/>
            <w:left w:val="none" w:sz="0" w:space="0" w:color="auto"/>
            <w:bottom w:val="none" w:sz="0" w:space="0" w:color="auto"/>
            <w:right w:val="none" w:sz="0" w:space="0" w:color="auto"/>
          </w:divBdr>
        </w:div>
        <w:div w:id="818618834">
          <w:marLeft w:val="0"/>
          <w:marRight w:val="0"/>
          <w:marTop w:val="0"/>
          <w:marBottom w:val="0"/>
          <w:divBdr>
            <w:top w:val="none" w:sz="0" w:space="0" w:color="auto"/>
            <w:left w:val="none" w:sz="0" w:space="0" w:color="auto"/>
            <w:bottom w:val="none" w:sz="0" w:space="0" w:color="auto"/>
            <w:right w:val="none" w:sz="0" w:space="0" w:color="auto"/>
          </w:divBdr>
        </w:div>
        <w:div w:id="822308985">
          <w:marLeft w:val="0"/>
          <w:marRight w:val="0"/>
          <w:marTop w:val="0"/>
          <w:marBottom w:val="0"/>
          <w:divBdr>
            <w:top w:val="none" w:sz="0" w:space="0" w:color="auto"/>
            <w:left w:val="none" w:sz="0" w:space="0" w:color="auto"/>
            <w:bottom w:val="none" w:sz="0" w:space="0" w:color="auto"/>
            <w:right w:val="none" w:sz="0" w:space="0" w:color="auto"/>
          </w:divBdr>
        </w:div>
        <w:div w:id="845947513">
          <w:marLeft w:val="0"/>
          <w:marRight w:val="0"/>
          <w:marTop w:val="0"/>
          <w:marBottom w:val="0"/>
          <w:divBdr>
            <w:top w:val="none" w:sz="0" w:space="0" w:color="auto"/>
            <w:left w:val="none" w:sz="0" w:space="0" w:color="auto"/>
            <w:bottom w:val="none" w:sz="0" w:space="0" w:color="auto"/>
            <w:right w:val="none" w:sz="0" w:space="0" w:color="auto"/>
          </w:divBdr>
        </w:div>
        <w:div w:id="880365594">
          <w:marLeft w:val="0"/>
          <w:marRight w:val="0"/>
          <w:marTop w:val="0"/>
          <w:marBottom w:val="0"/>
          <w:divBdr>
            <w:top w:val="none" w:sz="0" w:space="0" w:color="auto"/>
            <w:left w:val="none" w:sz="0" w:space="0" w:color="auto"/>
            <w:bottom w:val="none" w:sz="0" w:space="0" w:color="auto"/>
            <w:right w:val="none" w:sz="0" w:space="0" w:color="auto"/>
          </w:divBdr>
        </w:div>
        <w:div w:id="893083609">
          <w:marLeft w:val="0"/>
          <w:marRight w:val="0"/>
          <w:marTop w:val="0"/>
          <w:marBottom w:val="0"/>
          <w:divBdr>
            <w:top w:val="none" w:sz="0" w:space="0" w:color="auto"/>
            <w:left w:val="none" w:sz="0" w:space="0" w:color="auto"/>
            <w:bottom w:val="none" w:sz="0" w:space="0" w:color="auto"/>
            <w:right w:val="none" w:sz="0" w:space="0" w:color="auto"/>
          </w:divBdr>
        </w:div>
        <w:div w:id="937562734">
          <w:marLeft w:val="0"/>
          <w:marRight w:val="0"/>
          <w:marTop w:val="0"/>
          <w:marBottom w:val="0"/>
          <w:divBdr>
            <w:top w:val="none" w:sz="0" w:space="0" w:color="auto"/>
            <w:left w:val="none" w:sz="0" w:space="0" w:color="auto"/>
            <w:bottom w:val="none" w:sz="0" w:space="0" w:color="auto"/>
            <w:right w:val="none" w:sz="0" w:space="0" w:color="auto"/>
          </w:divBdr>
        </w:div>
        <w:div w:id="998734107">
          <w:marLeft w:val="0"/>
          <w:marRight w:val="0"/>
          <w:marTop w:val="0"/>
          <w:marBottom w:val="0"/>
          <w:divBdr>
            <w:top w:val="none" w:sz="0" w:space="0" w:color="auto"/>
            <w:left w:val="none" w:sz="0" w:space="0" w:color="auto"/>
            <w:bottom w:val="none" w:sz="0" w:space="0" w:color="auto"/>
            <w:right w:val="none" w:sz="0" w:space="0" w:color="auto"/>
          </w:divBdr>
        </w:div>
        <w:div w:id="1007708912">
          <w:marLeft w:val="0"/>
          <w:marRight w:val="0"/>
          <w:marTop w:val="0"/>
          <w:marBottom w:val="0"/>
          <w:divBdr>
            <w:top w:val="none" w:sz="0" w:space="0" w:color="auto"/>
            <w:left w:val="none" w:sz="0" w:space="0" w:color="auto"/>
            <w:bottom w:val="none" w:sz="0" w:space="0" w:color="auto"/>
            <w:right w:val="none" w:sz="0" w:space="0" w:color="auto"/>
          </w:divBdr>
        </w:div>
        <w:div w:id="1298729389">
          <w:marLeft w:val="0"/>
          <w:marRight w:val="0"/>
          <w:marTop w:val="0"/>
          <w:marBottom w:val="0"/>
          <w:divBdr>
            <w:top w:val="none" w:sz="0" w:space="0" w:color="auto"/>
            <w:left w:val="none" w:sz="0" w:space="0" w:color="auto"/>
            <w:bottom w:val="none" w:sz="0" w:space="0" w:color="auto"/>
            <w:right w:val="none" w:sz="0" w:space="0" w:color="auto"/>
          </w:divBdr>
        </w:div>
        <w:div w:id="1847473891">
          <w:marLeft w:val="0"/>
          <w:marRight w:val="0"/>
          <w:marTop w:val="0"/>
          <w:marBottom w:val="0"/>
          <w:divBdr>
            <w:top w:val="none" w:sz="0" w:space="0" w:color="auto"/>
            <w:left w:val="none" w:sz="0" w:space="0" w:color="auto"/>
            <w:bottom w:val="none" w:sz="0" w:space="0" w:color="auto"/>
            <w:right w:val="none" w:sz="0" w:space="0" w:color="auto"/>
          </w:divBdr>
        </w:div>
        <w:div w:id="2116247746">
          <w:marLeft w:val="0"/>
          <w:marRight w:val="0"/>
          <w:marTop w:val="0"/>
          <w:marBottom w:val="0"/>
          <w:divBdr>
            <w:top w:val="none" w:sz="0" w:space="0" w:color="auto"/>
            <w:left w:val="none" w:sz="0" w:space="0" w:color="auto"/>
            <w:bottom w:val="none" w:sz="0" w:space="0" w:color="auto"/>
            <w:right w:val="none" w:sz="0" w:space="0" w:color="auto"/>
          </w:divBdr>
        </w:div>
        <w:div w:id="2124808507">
          <w:marLeft w:val="0"/>
          <w:marRight w:val="0"/>
          <w:marTop w:val="0"/>
          <w:marBottom w:val="0"/>
          <w:divBdr>
            <w:top w:val="none" w:sz="0" w:space="0" w:color="auto"/>
            <w:left w:val="none" w:sz="0" w:space="0" w:color="auto"/>
            <w:bottom w:val="none" w:sz="0" w:space="0" w:color="auto"/>
            <w:right w:val="none" w:sz="0" w:space="0" w:color="auto"/>
          </w:divBdr>
        </w:div>
      </w:divsChild>
    </w:div>
    <w:div w:id="673723781">
      <w:bodyDiv w:val="1"/>
      <w:marLeft w:val="0"/>
      <w:marRight w:val="0"/>
      <w:marTop w:val="0"/>
      <w:marBottom w:val="0"/>
      <w:divBdr>
        <w:top w:val="none" w:sz="0" w:space="0" w:color="auto"/>
        <w:left w:val="none" w:sz="0" w:space="0" w:color="auto"/>
        <w:bottom w:val="none" w:sz="0" w:space="0" w:color="auto"/>
        <w:right w:val="none" w:sz="0" w:space="0" w:color="auto"/>
      </w:divBdr>
    </w:div>
    <w:div w:id="908540578">
      <w:bodyDiv w:val="1"/>
      <w:marLeft w:val="0"/>
      <w:marRight w:val="0"/>
      <w:marTop w:val="0"/>
      <w:marBottom w:val="0"/>
      <w:divBdr>
        <w:top w:val="none" w:sz="0" w:space="0" w:color="auto"/>
        <w:left w:val="none" w:sz="0" w:space="0" w:color="auto"/>
        <w:bottom w:val="none" w:sz="0" w:space="0" w:color="auto"/>
        <w:right w:val="none" w:sz="0" w:space="0" w:color="auto"/>
      </w:divBdr>
    </w:div>
    <w:div w:id="1019694324">
      <w:bodyDiv w:val="1"/>
      <w:marLeft w:val="0"/>
      <w:marRight w:val="0"/>
      <w:marTop w:val="0"/>
      <w:marBottom w:val="0"/>
      <w:divBdr>
        <w:top w:val="none" w:sz="0" w:space="0" w:color="auto"/>
        <w:left w:val="none" w:sz="0" w:space="0" w:color="auto"/>
        <w:bottom w:val="none" w:sz="0" w:space="0" w:color="auto"/>
        <w:right w:val="none" w:sz="0" w:space="0" w:color="auto"/>
      </w:divBdr>
      <w:divsChild>
        <w:div w:id="261229760">
          <w:marLeft w:val="0"/>
          <w:marRight w:val="0"/>
          <w:marTop w:val="0"/>
          <w:marBottom w:val="0"/>
          <w:divBdr>
            <w:top w:val="none" w:sz="0" w:space="0" w:color="auto"/>
            <w:left w:val="none" w:sz="0" w:space="0" w:color="auto"/>
            <w:bottom w:val="none" w:sz="0" w:space="0" w:color="auto"/>
            <w:right w:val="none" w:sz="0" w:space="0" w:color="auto"/>
          </w:divBdr>
        </w:div>
        <w:div w:id="354500928">
          <w:marLeft w:val="0"/>
          <w:marRight w:val="0"/>
          <w:marTop w:val="0"/>
          <w:marBottom w:val="0"/>
          <w:divBdr>
            <w:top w:val="none" w:sz="0" w:space="0" w:color="auto"/>
            <w:left w:val="none" w:sz="0" w:space="0" w:color="auto"/>
            <w:bottom w:val="none" w:sz="0" w:space="0" w:color="auto"/>
            <w:right w:val="none" w:sz="0" w:space="0" w:color="auto"/>
          </w:divBdr>
        </w:div>
        <w:div w:id="359673663">
          <w:marLeft w:val="0"/>
          <w:marRight w:val="0"/>
          <w:marTop w:val="0"/>
          <w:marBottom w:val="0"/>
          <w:divBdr>
            <w:top w:val="none" w:sz="0" w:space="0" w:color="auto"/>
            <w:left w:val="none" w:sz="0" w:space="0" w:color="auto"/>
            <w:bottom w:val="none" w:sz="0" w:space="0" w:color="auto"/>
            <w:right w:val="none" w:sz="0" w:space="0" w:color="auto"/>
          </w:divBdr>
        </w:div>
        <w:div w:id="455873720">
          <w:marLeft w:val="0"/>
          <w:marRight w:val="0"/>
          <w:marTop w:val="0"/>
          <w:marBottom w:val="0"/>
          <w:divBdr>
            <w:top w:val="none" w:sz="0" w:space="0" w:color="auto"/>
            <w:left w:val="none" w:sz="0" w:space="0" w:color="auto"/>
            <w:bottom w:val="none" w:sz="0" w:space="0" w:color="auto"/>
            <w:right w:val="none" w:sz="0" w:space="0" w:color="auto"/>
          </w:divBdr>
        </w:div>
        <w:div w:id="457725128">
          <w:marLeft w:val="0"/>
          <w:marRight w:val="0"/>
          <w:marTop w:val="0"/>
          <w:marBottom w:val="0"/>
          <w:divBdr>
            <w:top w:val="none" w:sz="0" w:space="0" w:color="auto"/>
            <w:left w:val="none" w:sz="0" w:space="0" w:color="auto"/>
            <w:bottom w:val="none" w:sz="0" w:space="0" w:color="auto"/>
            <w:right w:val="none" w:sz="0" w:space="0" w:color="auto"/>
          </w:divBdr>
        </w:div>
        <w:div w:id="521479742">
          <w:marLeft w:val="0"/>
          <w:marRight w:val="0"/>
          <w:marTop w:val="0"/>
          <w:marBottom w:val="0"/>
          <w:divBdr>
            <w:top w:val="none" w:sz="0" w:space="0" w:color="auto"/>
            <w:left w:val="none" w:sz="0" w:space="0" w:color="auto"/>
            <w:bottom w:val="none" w:sz="0" w:space="0" w:color="auto"/>
            <w:right w:val="none" w:sz="0" w:space="0" w:color="auto"/>
          </w:divBdr>
        </w:div>
        <w:div w:id="593828245">
          <w:marLeft w:val="0"/>
          <w:marRight w:val="0"/>
          <w:marTop w:val="0"/>
          <w:marBottom w:val="0"/>
          <w:divBdr>
            <w:top w:val="none" w:sz="0" w:space="0" w:color="auto"/>
            <w:left w:val="none" w:sz="0" w:space="0" w:color="auto"/>
            <w:bottom w:val="none" w:sz="0" w:space="0" w:color="auto"/>
            <w:right w:val="none" w:sz="0" w:space="0" w:color="auto"/>
          </w:divBdr>
        </w:div>
        <w:div w:id="711198543">
          <w:marLeft w:val="0"/>
          <w:marRight w:val="0"/>
          <w:marTop w:val="0"/>
          <w:marBottom w:val="0"/>
          <w:divBdr>
            <w:top w:val="none" w:sz="0" w:space="0" w:color="auto"/>
            <w:left w:val="none" w:sz="0" w:space="0" w:color="auto"/>
            <w:bottom w:val="none" w:sz="0" w:space="0" w:color="auto"/>
            <w:right w:val="none" w:sz="0" w:space="0" w:color="auto"/>
          </w:divBdr>
        </w:div>
        <w:div w:id="734863908">
          <w:marLeft w:val="0"/>
          <w:marRight w:val="0"/>
          <w:marTop w:val="0"/>
          <w:marBottom w:val="0"/>
          <w:divBdr>
            <w:top w:val="none" w:sz="0" w:space="0" w:color="auto"/>
            <w:left w:val="none" w:sz="0" w:space="0" w:color="auto"/>
            <w:bottom w:val="none" w:sz="0" w:space="0" w:color="auto"/>
            <w:right w:val="none" w:sz="0" w:space="0" w:color="auto"/>
          </w:divBdr>
        </w:div>
        <w:div w:id="796920728">
          <w:marLeft w:val="0"/>
          <w:marRight w:val="0"/>
          <w:marTop w:val="0"/>
          <w:marBottom w:val="0"/>
          <w:divBdr>
            <w:top w:val="none" w:sz="0" w:space="0" w:color="auto"/>
            <w:left w:val="none" w:sz="0" w:space="0" w:color="auto"/>
            <w:bottom w:val="none" w:sz="0" w:space="0" w:color="auto"/>
            <w:right w:val="none" w:sz="0" w:space="0" w:color="auto"/>
          </w:divBdr>
        </w:div>
        <w:div w:id="839200680">
          <w:marLeft w:val="0"/>
          <w:marRight w:val="0"/>
          <w:marTop w:val="0"/>
          <w:marBottom w:val="0"/>
          <w:divBdr>
            <w:top w:val="none" w:sz="0" w:space="0" w:color="auto"/>
            <w:left w:val="none" w:sz="0" w:space="0" w:color="auto"/>
            <w:bottom w:val="none" w:sz="0" w:space="0" w:color="auto"/>
            <w:right w:val="none" w:sz="0" w:space="0" w:color="auto"/>
          </w:divBdr>
        </w:div>
        <w:div w:id="1051198573">
          <w:marLeft w:val="0"/>
          <w:marRight w:val="0"/>
          <w:marTop w:val="0"/>
          <w:marBottom w:val="0"/>
          <w:divBdr>
            <w:top w:val="none" w:sz="0" w:space="0" w:color="auto"/>
            <w:left w:val="none" w:sz="0" w:space="0" w:color="auto"/>
            <w:bottom w:val="none" w:sz="0" w:space="0" w:color="auto"/>
            <w:right w:val="none" w:sz="0" w:space="0" w:color="auto"/>
          </w:divBdr>
        </w:div>
        <w:div w:id="1134567910">
          <w:marLeft w:val="0"/>
          <w:marRight w:val="0"/>
          <w:marTop w:val="0"/>
          <w:marBottom w:val="0"/>
          <w:divBdr>
            <w:top w:val="none" w:sz="0" w:space="0" w:color="auto"/>
            <w:left w:val="none" w:sz="0" w:space="0" w:color="auto"/>
            <w:bottom w:val="none" w:sz="0" w:space="0" w:color="auto"/>
            <w:right w:val="none" w:sz="0" w:space="0" w:color="auto"/>
          </w:divBdr>
        </w:div>
        <w:div w:id="1205751298">
          <w:marLeft w:val="0"/>
          <w:marRight w:val="0"/>
          <w:marTop w:val="0"/>
          <w:marBottom w:val="0"/>
          <w:divBdr>
            <w:top w:val="none" w:sz="0" w:space="0" w:color="auto"/>
            <w:left w:val="none" w:sz="0" w:space="0" w:color="auto"/>
            <w:bottom w:val="none" w:sz="0" w:space="0" w:color="auto"/>
            <w:right w:val="none" w:sz="0" w:space="0" w:color="auto"/>
          </w:divBdr>
        </w:div>
        <w:div w:id="1244800065">
          <w:marLeft w:val="0"/>
          <w:marRight w:val="0"/>
          <w:marTop w:val="0"/>
          <w:marBottom w:val="0"/>
          <w:divBdr>
            <w:top w:val="none" w:sz="0" w:space="0" w:color="auto"/>
            <w:left w:val="none" w:sz="0" w:space="0" w:color="auto"/>
            <w:bottom w:val="none" w:sz="0" w:space="0" w:color="auto"/>
            <w:right w:val="none" w:sz="0" w:space="0" w:color="auto"/>
          </w:divBdr>
        </w:div>
        <w:div w:id="1459184365">
          <w:marLeft w:val="0"/>
          <w:marRight w:val="0"/>
          <w:marTop w:val="0"/>
          <w:marBottom w:val="0"/>
          <w:divBdr>
            <w:top w:val="none" w:sz="0" w:space="0" w:color="auto"/>
            <w:left w:val="none" w:sz="0" w:space="0" w:color="auto"/>
            <w:bottom w:val="none" w:sz="0" w:space="0" w:color="auto"/>
            <w:right w:val="none" w:sz="0" w:space="0" w:color="auto"/>
          </w:divBdr>
        </w:div>
        <w:div w:id="1472597317">
          <w:marLeft w:val="0"/>
          <w:marRight w:val="0"/>
          <w:marTop w:val="0"/>
          <w:marBottom w:val="0"/>
          <w:divBdr>
            <w:top w:val="none" w:sz="0" w:space="0" w:color="auto"/>
            <w:left w:val="none" w:sz="0" w:space="0" w:color="auto"/>
            <w:bottom w:val="none" w:sz="0" w:space="0" w:color="auto"/>
            <w:right w:val="none" w:sz="0" w:space="0" w:color="auto"/>
          </w:divBdr>
        </w:div>
        <w:div w:id="1533420127">
          <w:marLeft w:val="0"/>
          <w:marRight w:val="0"/>
          <w:marTop w:val="0"/>
          <w:marBottom w:val="0"/>
          <w:divBdr>
            <w:top w:val="none" w:sz="0" w:space="0" w:color="auto"/>
            <w:left w:val="none" w:sz="0" w:space="0" w:color="auto"/>
            <w:bottom w:val="none" w:sz="0" w:space="0" w:color="auto"/>
            <w:right w:val="none" w:sz="0" w:space="0" w:color="auto"/>
          </w:divBdr>
        </w:div>
        <w:div w:id="1601178205">
          <w:marLeft w:val="0"/>
          <w:marRight w:val="0"/>
          <w:marTop w:val="0"/>
          <w:marBottom w:val="0"/>
          <w:divBdr>
            <w:top w:val="none" w:sz="0" w:space="0" w:color="auto"/>
            <w:left w:val="none" w:sz="0" w:space="0" w:color="auto"/>
            <w:bottom w:val="none" w:sz="0" w:space="0" w:color="auto"/>
            <w:right w:val="none" w:sz="0" w:space="0" w:color="auto"/>
          </w:divBdr>
        </w:div>
        <w:div w:id="1610971803">
          <w:marLeft w:val="0"/>
          <w:marRight w:val="0"/>
          <w:marTop w:val="0"/>
          <w:marBottom w:val="0"/>
          <w:divBdr>
            <w:top w:val="none" w:sz="0" w:space="0" w:color="auto"/>
            <w:left w:val="none" w:sz="0" w:space="0" w:color="auto"/>
            <w:bottom w:val="none" w:sz="0" w:space="0" w:color="auto"/>
            <w:right w:val="none" w:sz="0" w:space="0" w:color="auto"/>
          </w:divBdr>
        </w:div>
        <w:div w:id="1737972780">
          <w:marLeft w:val="0"/>
          <w:marRight w:val="0"/>
          <w:marTop w:val="0"/>
          <w:marBottom w:val="0"/>
          <w:divBdr>
            <w:top w:val="none" w:sz="0" w:space="0" w:color="auto"/>
            <w:left w:val="none" w:sz="0" w:space="0" w:color="auto"/>
            <w:bottom w:val="none" w:sz="0" w:space="0" w:color="auto"/>
            <w:right w:val="none" w:sz="0" w:space="0" w:color="auto"/>
          </w:divBdr>
        </w:div>
        <w:div w:id="1774208673">
          <w:marLeft w:val="0"/>
          <w:marRight w:val="0"/>
          <w:marTop w:val="0"/>
          <w:marBottom w:val="0"/>
          <w:divBdr>
            <w:top w:val="none" w:sz="0" w:space="0" w:color="auto"/>
            <w:left w:val="none" w:sz="0" w:space="0" w:color="auto"/>
            <w:bottom w:val="none" w:sz="0" w:space="0" w:color="auto"/>
            <w:right w:val="none" w:sz="0" w:space="0" w:color="auto"/>
          </w:divBdr>
        </w:div>
        <w:div w:id="1866868125">
          <w:marLeft w:val="0"/>
          <w:marRight w:val="0"/>
          <w:marTop w:val="0"/>
          <w:marBottom w:val="0"/>
          <w:divBdr>
            <w:top w:val="none" w:sz="0" w:space="0" w:color="auto"/>
            <w:left w:val="none" w:sz="0" w:space="0" w:color="auto"/>
            <w:bottom w:val="none" w:sz="0" w:space="0" w:color="auto"/>
            <w:right w:val="none" w:sz="0" w:space="0" w:color="auto"/>
          </w:divBdr>
        </w:div>
        <w:div w:id="1886260908">
          <w:marLeft w:val="0"/>
          <w:marRight w:val="0"/>
          <w:marTop w:val="0"/>
          <w:marBottom w:val="0"/>
          <w:divBdr>
            <w:top w:val="none" w:sz="0" w:space="0" w:color="auto"/>
            <w:left w:val="none" w:sz="0" w:space="0" w:color="auto"/>
            <w:bottom w:val="none" w:sz="0" w:space="0" w:color="auto"/>
            <w:right w:val="none" w:sz="0" w:space="0" w:color="auto"/>
          </w:divBdr>
        </w:div>
        <w:div w:id="1899778063">
          <w:marLeft w:val="0"/>
          <w:marRight w:val="0"/>
          <w:marTop w:val="0"/>
          <w:marBottom w:val="0"/>
          <w:divBdr>
            <w:top w:val="none" w:sz="0" w:space="0" w:color="auto"/>
            <w:left w:val="none" w:sz="0" w:space="0" w:color="auto"/>
            <w:bottom w:val="none" w:sz="0" w:space="0" w:color="auto"/>
            <w:right w:val="none" w:sz="0" w:space="0" w:color="auto"/>
          </w:divBdr>
        </w:div>
      </w:divsChild>
    </w:div>
    <w:div w:id="1034960110">
      <w:bodyDiv w:val="1"/>
      <w:marLeft w:val="0"/>
      <w:marRight w:val="0"/>
      <w:marTop w:val="0"/>
      <w:marBottom w:val="0"/>
      <w:divBdr>
        <w:top w:val="none" w:sz="0" w:space="0" w:color="auto"/>
        <w:left w:val="none" w:sz="0" w:space="0" w:color="auto"/>
        <w:bottom w:val="none" w:sz="0" w:space="0" w:color="auto"/>
        <w:right w:val="none" w:sz="0" w:space="0" w:color="auto"/>
      </w:divBdr>
      <w:divsChild>
        <w:div w:id="222722688">
          <w:marLeft w:val="0"/>
          <w:marRight w:val="0"/>
          <w:marTop w:val="0"/>
          <w:marBottom w:val="0"/>
          <w:divBdr>
            <w:top w:val="none" w:sz="0" w:space="0" w:color="auto"/>
            <w:left w:val="none" w:sz="0" w:space="0" w:color="auto"/>
            <w:bottom w:val="none" w:sz="0" w:space="0" w:color="auto"/>
            <w:right w:val="none" w:sz="0" w:space="0" w:color="auto"/>
          </w:divBdr>
        </w:div>
        <w:div w:id="858935402">
          <w:marLeft w:val="0"/>
          <w:marRight w:val="0"/>
          <w:marTop w:val="0"/>
          <w:marBottom w:val="0"/>
          <w:divBdr>
            <w:top w:val="none" w:sz="0" w:space="0" w:color="auto"/>
            <w:left w:val="none" w:sz="0" w:space="0" w:color="auto"/>
            <w:bottom w:val="none" w:sz="0" w:space="0" w:color="auto"/>
            <w:right w:val="none" w:sz="0" w:space="0" w:color="auto"/>
          </w:divBdr>
        </w:div>
      </w:divsChild>
    </w:div>
    <w:div w:id="1085538317">
      <w:bodyDiv w:val="1"/>
      <w:marLeft w:val="0"/>
      <w:marRight w:val="0"/>
      <w:marTop w:val="0"/>
      <w:marBottom w:val="0"/>
      <w:divBdr>
        <w:top w:val="none" w:sz="0" w:space="0" w:color="auto"/>
        <w:left w:val="none" w:sz="0" w:space="0" w:color="auto"/>
        <w:bottom w:val="none" w:sz="0" w:space="0" w:color="auto"/>
        <w:right w:val="none" w:sz="0" w:space="0" w:color="auto"/>
      </w:divBdr>
      <w:divsChild>
        <w:div w:id="252203325">
          <w:marLeft w:val="0"/>
          <w:marRight w:val="0"/>
          <w:marTop w:val="0"/>
          <w:marBottom w:val="0"/>
          <w:divBdr>
            <w:top w:val="none" w:sz="0" w:space="0" w:color="auto"/>
            <w:left w:val="none" w:sz="0" w:space="0" w:color="auto"/>
            <w:bottom w:val="none" w:sz="0" w:space="0" w:color="auto"/>
            <w:right w:val="none" w:sz="0" w:space="0" w:color="auto"/>
          </w:divBdr>
        </w:div>
        <w:div w:id="762142985">
          <w:marLeft w:val="0"/>
          <w:marRight w:val="0"/>
          <w:marTop w:val="0"/>
          <w:marBottom w:val="0"/>
          <w:divBdr>
            <w:top w:val="none" w:sz="0" w:space="0" w:color="auto"/>
            <w:left w:val="none" w:sz="0" w:space="0" w:color="auto"/>
            <w:bottom w:val="none" w:sz="0" w:space="0" w:color="auto"/>
            <w:right w:val="none" w:sz="0" w:space="0" w:color="auto"/>
          </w:divBdr>
        </w:div>
      </w:divsChild>
    </w:div>
    <w:div w:id="1550652988">
      <w:bodyDiv w:val="1"/>
      <w:marLeft w:val="0"/>
      <w:marRight w:val="0"/>
      <w:marTop w:val="0"/>
      <w:marBottom w:val="0"/>
      <w:divBdr>
        <w:top w:val="none" w:sz="0" w:space="0" w:color="auto"/>
        <w:left w:val="none" w:sz="0" w:space="0" w:color="auto"/>
        <w:bottom w:val="none" w:sz="0" w:space="0" w:color="auto"/>
        <w:right w:val="none" w:sz="0" w:space="0" w:color="auto"/>
      </w:divBdr>
      <w:divsChild>
        <w:div w:id="331564195">
          <w:marLeft w:val="0"/>
          <w:marRight w:val="0"/>
          <w:marTop w:val="0"/>
          <w:marBottom w:val="0"/>
          <w:divBdr>
            <w:top w:val="none" w:sz="0" w:space="0" w:color="auto"/>
            <w:left w:val="none" w:sz="0" w:space="0" w:color="auto"/>
            <w:bottom w:val="none" w:sz="0" w:space="0" w:color="auto"/>
            <w:right w:val="none" w:sz="0" w:space="0" w:color="auto"/>
          </w:divBdr>
        </w:div>
        <w:div w:id="343362636">
          <w:marLeft w:val="0"/>
          <w:marRight w:val="0"/>
          <w:marTop w:val="0"/>
          <w:marBottom w:val="0"/>
          <w:divBdr>
            <w:top w:val="none" w:sz="0" w:space="0" w:color="auto"/>
            <w:left w:val="none" w:sz="0" w:space="0" w:color="auto"/>
            <w:bottom w:val="none" w:sz="0" w:space="0" w:color="auto"/>
            <w:right w:val="none" w:sz="0" w:space="0" w:color="auto"/>
          </w:divBdr>
        </w:div>
        <w:div w:id="790369247">
          <w:marLeft w:val="0"/>
          <w:marRight w:val="0"/>
          <w:marTop w:val="0"/>
          <w:marBottom w:val="0"/>
          <w:divBdr>
            <w:top w:val="none" w:sz="0" w:space="0" w:color="auto"/>
            <w:left w:val="none" w:sz="0" w:space="0" w:color="auto"/>
            <w:bottom w:val="none" w:sz="0" w:space="0" w:color="auto"/>
            <w:right w:val="none" w:sz="0" w:space="0" w:color="auto"/>
          </w:divBdr>
        </w:div>
      </w:divsChild>
    </w:div>
    <w:div w:id="1596475143">
      <w:bodyDiv w:val="1"/>
      <w:marLeft w:val="0"/>
      <w:marRight w:val="0"/>
      <w:marTop w:val="0"/>
      <w:marBottom w:val="0"/>
      <w:divBdr>
        <w:top w:val="none" w:sz="0" w:space="0" w:color="auto"/>
        <w:left w:val="none" w:sz="0" w:space="0" w:color="auto"/>
        <w:bottom w:val="none" w:sz="0" w:space="0" w:color="auto"/>
        <w:right w:val="none" w:sz="0" w:space="0" w:color="auto"/>
      </w:divBdr>
    </w:div>
    <w:div w:id="1664042287">
      <w:bodyDiv w:val="1"/>
      <w:marLeft w:val="0"/>
      <w:marRight w:val="0"/>
      <w:marTop w:val="0"/>
      <w:marBottom w:val="0"/>
      <w:divBdr>
        <w:top w:val="none" w:sz="0" w:space="0" w:color="auto"/>
        <w:left w:val="none" w:sz="0" w:space="0" w:color="auto"/>
        <w:bottom w:val="none" w:sz="0" w:space="0" w:color="auto"/>
        <w:right w:val="none" w:sz="0" w:space="0" w:color="auto"/>
      </w:divBdr>
      <w:divsChild>
        <w:div w:id="370149709">
          <w:marLeft w:val="0"/>
          <w:marRight w:val="0"/>
          <w:marTop w:val="0"/>
          <w:marBottom w:val="0"/>
          <w:divBdr>
            <w:top w:val="none" w:sz="0" w:space="0" w:color="auto"/>
            <w:left w:val="none" w:sz="0" w:space="0" w:color="auto"/>
            <w:bottom w:val="none" w:sz="0" w:space="0" w:color="auto"/>
            <w:right w:val="none" w:sz="0" w:space="0" w:color="auto"/>
          </w:divBdr>
        </w:div>
        <w:div w:id="1411274167">
          <w:marLeft w:val="0"/>
          <w:marRight w:val="0"/>
          <w:marTop w:val="0"/>
          <w:marBottom w:val="0"/>
          <w:divBdr>
            <w:top w:val="none" w:sz="0" w:space="0" w:color="auto"/>
            <w:left w:val="none" w:sz="0" w:space="0" w:color="auto"/>
            <w:bottom w:val="none" w:sz="0" w:space="0" w:color="auto"/>
            <w:right w:val="none" w:sz="0" w:space="0" w:color="auto"/>
          </w:divBdr>
        </w:div>
        <w:div w:id="205461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mrc.soton.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355BE63AE4D4796E87F860B5EBF8F" ma:contentTypeVersion="13" ma:contentTypeDescription="Create a new document." ma:contentTypeScope="" ma:versionID="152552b489e36eaec84e1f33e391b831">
  <xsd:schema xmlns:xsd="http://www.w3.org/2001/XMLSchema" xmlns:xs="http://www.w3.org/2001/XMLSchema" xmlns:p="http://schemas.microsoft.com/office/2006/metadata/properties" xmlns:ns3="9ad53c96-8199-4775-8b91-1382c26e6aa7" xmlns:ns4="4299c9b0-6d07-41f8-bef9-de215f6e4fdc" targetNamespace="http://schemas.microsoft.com/office/2006/metadata/properties" ma:root="true" ma:fieldsID="c9ff37cfcedfc7f3aa82eb09eb193f8d" ns3:_="" ns4:_="">
    <xsd:import namespace="9ad53c96-8199-4775-8b91-1382c26e6aa7"/>
    <xsd:import namespace="4299c9b0-6d07-41f8-bef9-de215f6e4f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53c96-8199-4775-8b91-1382c26e6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9c9b0-6d07-41f8-bef9-de215f6e4f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D922-872C-4F27-9A47-AB2C06BFFCB3}">
  <ds:schemaRefs>
    <ds:schemaRef ds:uri="http://schemas.microsoft.com/sharepoint/v3/contenttype/forms"/>
  </ds:schemaRefs>
</ds:datastoreItem>
</file>

<file path=customXml/itemProps2.xml><?xml version="1.0" encoding="utf-8"?>
<ds:datastoreItem xmlns:ds="http://schemas.openxmlformats.org/officeDocument/2006/customXml" ds:itemID="{00BCC4A0-599C-4074-B002-C0E1E15BF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53c96-8199-4775-8b91-1382c26e6aa7"/>
    <ds:schemaRef ds:uri="4299c9b0-6d07-41f8-bef9-de215f6e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2F2E5-D03C-4C31-8EC0-FBC17C9244DC}">
  <ds:schemaRefs>
    <ds:schemaRef ds:uri="http://schemas.microsoft.com/office/2006/documentManagement/types"/>
    <ds:schemaRef ds:uri="4299c9b0-6d07-41f8-bef9-de215f6e4fdc"/>
    <ds:schemaRef ds:uri="9ad53c96-8199-4775-8b91-1382c26e6aa7"/>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0452363-4D94-403E-A066-B9FD840C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11794</Words>
  <Characters>67229</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Moon</dc:creator>
  <cp:keywords/>
  <dc:description/>
  <cp:lastModifiedBy>Karen Drake</cp:lastModifiedBy>
  <cp:revision>2</cp:revision>
  <cp:lastPrinted>2021-07-27T12:45:00Z</cp:lastPrinted>
  <dcterms:created xsi:type="dcterms:W3CDTF">2021-07-27T13:45:00Z</dcterms:created>
  <dcterms:modified xsi:type="dcterms:W3CDTF">2021-07-27T13:45:00Z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0x01010003F355BE63AE4D4796E87F860B5EBF8F</vt:lpwstr>
  </property>
</Properties>
</file>