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D7E8" w14:textId="77777777" w:rsidR="00172610" w:rsidRPr="00F35A0D" w:rsidRDefault="00172610" w:rsidP="00172610">
      <w:pPr>
        <w:rPr>
          <w:rFonts w:cs="Times New Roman"/>
          <w:b/>
          <w:bCs/>
        </w:rPr>
      </w:pPr>
      <w:r w:rsidRPr="00F35A0D">
        <w:rPr>
          <w:rFonts w:cs="Times New Roman"/>
          <w:b/>
          <w:bCs/>
        </w:rPr>
        <w:t>Title</w:t>
      </w:r>
    </w:p>
    <w:p w14:paraId="1CE19263" w14:textId="27BFECEA" w:rsidR="00172610" w:rsidRPr="00F35A0D" w:rsidRDefault="00172610" w:rsidP="00172610">
      <w:pPr>
        <w:rPr>
          <w:rFonts w:cs="Times New Roman"/>
        </w:rPr>
      </w:pPr>
      <w:r w:rsidRPr="00F35A0D">
        <w:rPr>
          <w:rFonts w:cs="Times New Roman"/>
        </w:rPr>
        <w:t xml:space="preserve">School </w:t>
      </w:r>
      <w:r w:rsidR="00572400" w:rsidRPr="00F35A0D">
        <w:rPr>
          <w:rFonts w:cs="Times New Roman"/>
        </w:rPr>
        <w:t>S</w:t>
      </w:r>
      <w:r w:rsidRPr="00F35A0D">
        <w:rPr>
          <w:rFonts w:cs="Times New Roman"/>
        </w:rPr>
        <w:t xml:space="preserve">taff </w:t>
      </w:r>
      <w:r w:rsidR="00572400" w:rsidRPr="00F35A0D">
        <w:rPr>
          <w:rFonts w:cs="Times New Roman"/>
        </w:rPr>
        <w:t>P</w:t>
      </w:r>
      <w:r w:rsidRPr="00F35A0D">
        <w:rPr>
          <w:rFonts w:cs="Times New Roman"/>
        </w:rPr>
        <w:t xml:space="preserve">erspectives on ADHD and </w:t>
      </w:r>
      <w:r w:rsidR="00572400" w:rsidRPr="00F35A0D">
        <w:rPr>
          <w:rFonts w:cs="Times New Roman"/>
        </w:rPr>
        <w:t>T</w:t>
      </w:r>
      <w:r w:rsidRPr="00F35A0D">
        <w:rPr>
          <w:rFonts w:cs="Times New Roman"/>
        </w:rPr>
        <w:t xml:space="preserve">raining: Understanding the </w:t>
      </w:r>
      <w:r w:rsidR="00572400" w:rsidRPr="00F35A0D">
        <w:rPr>
          <w:rFonts w:cs="Times New Roman"/>
        </w:rPr>
        <w:t>N</w:t>
      </w:r>
      <w:r w:rsidRPr="00F35A0D">
        <w:rPr>
          <w:rFonts w:cs="Times New Roman"/>
        </w:rPr>
        <w:t xml:space="preserve">eeds and </w:t>
      </w:r>
      <w:r w:rsidR="00572400" w:rsidRPr="00F35A0D">
        <w:rPr>
          <w:rFonts w:cs="Times New Roman"/>
        </w:rPr>
        <w:t>V</w:t>
      </w:r>
      <w:r w:rsidRPr="00F35A0D">
        <w:rPr>
          <w:rFonts w:cs="Times New Roman"/>
        </w:rPr>
        <w:t xml:space="preserve">iews of UK </w:t>
      </w:r>
      <w:r w:rsidR="00572400" w:rsidRPr="00F35A0D">
        <w:rPr>
          <w:rFonts w:cs="Times New Roman"/>
        </w:rPr>
        <w:t>P</w:t>
      </w:r>
      <w:r w:rsidRPr="00F35A0D">
        <w:rPr>
          <w:rFonts w:cs="Times New Roman"/>
        </w:rPr>
        <w:t xml:space="preserve">rimary </w:t>
      </w:r>
      <w:r w:rsidR="00572400" w:rsidRPr="00F35A0D">
        <w:rPr>
          <w:rFonts w:cs="Times New Roman"/>
        </w:rPr>
        <w:t>S</w:t>
      </w:r>
      <w:r w:rsidRPr="00F35A0D">
        <w:rPr>
          <w:rFonts w:cs="Times New Roman"/>
        </w:rPr>
        <w:t xml:space="preserve">taff. </w:t>
      </w:r>
    </w:p>
    <w:p w14:paraId="14B98ECC" w14:textId="77777777" w:rsidR="00172610" w:rsidRPr="00F35A0D" w:rsidRDefault="00172610" w:rsidP="00172610">
      <w:pPr>
        <w:rPr>
          <w:rFonts w:cs="Times New Roman"/>
        </w:rPr>
      </w:pPr>
      <w:r w:rsidRPr="00F35A0D">
        <w:rPr>
          <w:rFonts w:cs="Times New Roman"/>
          <w:b/>
          <w:bCs/>
        </w:rPr>
        <w:t>Authors</w:t>
      </w:r>
      <w:r w:rsidRPr="00F35A0D">
        <w:rPr>
          <w:rFonts w:cs="Times New Roman"/>
        </w:rPr>
        <w:t xml:space="preserve"> </w:t>
      </w:r>
    </w:p>
    <w:p w14:paraId="2DA7EFBE" w14:textId="77777777" w:rsidR="00172610" w:rsidRPr="00F35A0D" w:rsidRDefault="00172610" w:rsidP="00172610">
      <w:pPr>
        <w:rPr>
          <w:rFonts w:cs="Times New Roman"/>
          <w:vertAlign w:val="superscript"/>
        </w:rPr>
      </w:pPr>
      <w:r w:rsidRPr="00F35A0D">
        <w:rPr>
          <w:rFonts w:cs="Times New Roman"/>
        </w:rPr>
        <w:t>Rebecca J. Ward</w:t>
      </w:r>
      <w:r w:rsidRPr="00F35A0D">
        <w:rPr>
          <w:rFonts w:cs="Times New Roman"/>
          <w:vertAlign w:val="superscript"/>
        </w:rPr>
        <w:t>1</w:t>
      </w:r>
      <w:r w:rsidRPr="00F35A0D">
        <w:rPr>
          <w:rFonts w:cs="Times New Roman"/>
        </w:rPr>
        <w:t>, Hanna Kovshoff</w:t>
      </w:r>
      <w:r w:rsidRPr="00F35A0D">
        <w:rPr>
          <w:rFonts w:cs="Times New Roman"/>
          <w:vertAlign w:val="superscript"/>
        </w:rPr>
        <w:t>1</w:t>
      </w:r>
      <w:r w:rsidRPr="00F35A0D">
        <w:rPr>
          <w:rFonts w:cs="Times New Roman"/>
        </w:rPr>
        <w:t xml:space="preserve"> &amp; Jana Kreppner</w:t>
      </w:r>
      <w:r w:rsidRPr="00F35A0D">
        <w:rPr>
          <w:rFonts w:cs="Times New Roman"/>
          <w:vertAlign w:val="superscript"/>
        </w:rPr>
        <w:t>1</w:t>
      </w:r>
    </w:p>
    <w:p w14:paraId="1EA51861" w14:textId="77777777" w:rsidR="00172610" w:rsidRPr="00F35A0D" w:rsidRDefault="00172610" w:rsidP="00172610">
      <w:pPr>
        <w:rPr>
          <w:rFonts w:cs="Times New Roman"/>
          <w:sz w:val="20"/>
          <w:szCs w:val="20"/>
        </w:rPr>
      </w:pPr>
      <w:r w:rsidRPr="00F35A0D">
        <w:rPr>
          <w:rFonts w:cs="Times New Roman"/>
          <w:sz w:val="20"/>
          <w:szCs w:val="18"/>
          <w:vertAlign w:val="superscript"/>
        </w:rPr>
        <w:t>1</w:t>
      </w:r>
      <w:r w:rsidRPr="00F35A0D">
        <w:rPr>
          <w:rFonts w:cs="Times New Roman"/>
          <w:sz w:val="20"/>
          <w:szCs w:val="20"/>
        </w:rPr>
        <w:t xml:space="preserve"> Centre for Innovation in Mental Health, School of Psychology, Faculty of Environmental and Life Sciences, University of Southampton, Southampton, UK</w:t>
      </w:r>
    </w:p>
    <w:p w14:paraId="3EA4F83C" w14:textId="77777777" w:rsidR="00172610" w:rsidRPr="00F35A0D" w:rsidRDefault="00172610" w:rsidP="00172610">
      <w:pPr>
        <w:rPr>
          <w:rFonts w:cs="Times New Roman"/>
          <w:b/>
          <w:bCs/>
          <w:szCs w:val="24"/>
        </w:rPr>
      </w:pPr>
      <w:r w:rsidRPr="00F35A0D">
        <w:rPr>
          <w:rFonts w:cs="Times New Roman"/>
          <w:b/>
          <w:szCs w:val="24"/>
        </w:rPr>
        <w:t>Address correspondence to</w:t>
      </w:r>
      <w:r w:rsidRPr="00F35A0D">
        <w:rPr>
          <w:rFonts w:cs="Times New Roman"/>
          <w:bCs/>
          <w:szCs w:val="24"/>
        </w:rPr>
        <w:t>: Rebecca Ward or Jana Kreppner, Centre for Innovation in Mental Health, School of Psychology, Faculty of Environmental and Life Sciences, University of Southampton, University Road, Southampton SO17 1BJ, UK.</w:t>
      </w:r>
    </w:p>
    <w:p w14:paraId="59D3FC13" w14:textId="77777777" w:rsidR="00172610" w:rsidRPr="00F35A0D" w:rsidRDefault="00172610" w:rsidP="00172610">
      <w:pPr>
        <w:rPr>
          <w:rFonts w:cs="Times New Roman"/>
          <w:b/>
          <w:bCs/>
          <w:szCs w:val="24"/>
        </w:rPr>
      </w:pPr>
      <w:r w:rsidRPr="00F35A0D">
        <w:rPr>
          <w:rFonts w:cs="Times New Roman"/>
          <w:b/>
          <w:bCs/>
          <w:szCs w:val="24"/>
        </w:rPr>
        <w:t xml:space="preserve">Email addresses: </w:t>
      </w:r>
    </w:p>
    <w:p w14:paraId="347A3C6B" w14:textId="77777777" w:rsidR="00172610" w:rsidRPr="00F35A0D" w:rsidRDefault="00172610" w:rsidP="00172610">
      <w:pPr>
        <w:rPr>
          <w:rFonts w:cs="Times New Roman"/>
          <w:szCs w:val="24"/>
        </w:rPr>
      </w:pPr>
      <w:r w:rsidRPr="00F35A0D">
        <w:rPr>
          <w:rFonts w:cs="Times New Roman"/>
          <w:szCs w:val="24"/>
        </w:rPr>
        <w:t xml:space="preserve">Rebecca J Ward </w:t>
      </w:r>
      <w:hyperlink r:id="rId11" w:history="1">
        <w:r w:rsidRPr="00F35A0D">
          <w:rPr>
            <w:rStyle w:val="Hyperlink"/>
            <w:rFonts w:cs="Times New Roman"/>
          </w:rPr>
          <w:t>r.j.ward@soton.ac.uk</w:t>
        </w:r>
      </w:hyperlink>
      <w:r w:rsidRPr="00F35A0D">
        <w:rPr>
          <w:rFonts w:cs="Times New Roman"/>
          <w:szCs w:val="24"/>
        </w:rPr>
        <w:t xml:space="preserve"> </w:t>
      </w:r>
    </w:p>
    <w:p w14:paraId="506CB4B4" w14:textId="77777777" w:rsidR="00172610" w:rsidRPr="00F35A0D" w:rsidRDefault="00172610" w:rsidP="00172610">
      <w:pPr>
        <w:rPr>
          <w:rFonts w:cs="Times New Roman"/>
          <w:szCs w:val="24"/>
        </w:rPr>
      </w:pPr>
      <w:r w:rsidRPr="00F35A0D">
        <w:rPr>
          <w:rFonts w:cs="Times New Roman"/>
          <w:szCs w:val="24"/>
        </w:rPr>
        <w:t xml:space="preserve">Hanna Kovshoff </w:t>
      </w:r>
      <w:hyperlink r:id="rId12" w:history="1">
        <w:r w:rsidRPr="00F35A0D">
          <w:rPr>
            <w:rStyle w:val="Hyperlink"/>
            <w:rFonts w:cs="Times New Roman"/>
            <w:szCs w:val="24"/>
          </w:rPr>
          <w:t>h.kovshoff@soton.ac.uk</w:t>
        </w:r>
      </w:hyperlink>
    </w:p>
    <w:p w14:paraId="755D4371" w14:textId="77777777" w:rsidR="00172610" w:rsidRPr="00F35A0D" w:rsidRDefault="00172610" w:rsidP="00172610">
      <w:pPr>
        <w:tabs>
          <w:tab w:val="center" w:pos="4513"/>
        </w:tabs>
        <w:rPr>
          <w:rFonts w:cs="Times New Roman"/>
          <w:szCs w:val="24"/>
        </w:rPr>
      </w:pPr>
      <w:r w:rsidRPr="00F35A0D">
        <w:rPr>
          <w:rFonts w:cs="Times New Roman"/>
          <w:szCs w:val="24"/>
        </w:rPr>
        <w:t xml:space="preserve">Jana Kreppner </w:t>
      </w:r>
      <w:hyperlink r:id="rId13" w:history="1">
        <w:r w:rsidRPr="00F35A0D">
          <w:rPr>
            <w:rStyle w:val="Hyperlink"/>
            <w:rFonts w:cs="Times New Roman"/>
          </w:rPr>
          <w:t>j.kreppner@soton.ac.uk</w:t>
        </w:r>
      </w:hyperlink>
      <w:r w:rsidRPr="00F35A0D">
        <w:rPr>
          <w:rFonts w:cs="Times New Roman"/>
          <w:szCs w:val="24"/>
        </w:rPr>
        <w:t xml:space="preserve"> </w:t>
      </w:r>
      <w:r w:rsidRPr="00F35A0D">
        <w:rPr>
          <w:rFonts w:cs="Times New Roman"/>
          <w:szCs w:val="24"/>
        </w:rPr>
        <w:tab/>
      </w:r>
    </w:p>
    <w:p w14:paraId="636FADFA" w14:textId="11A24EDA" w:rsidR="00105587" w:rsidRPr="00F35A0D" w:rsidRDefault="00105587" w:rsidP="00172610">
      <w:pPr>
        <w:tabs>
          <w:tab w:val="center" w:pos="4513"/>
        </w:tabs>
        <w:rPr>
          <w:rFonts w:cs="Times New Roman"/>
          <w:b/>
          <w:bCs/>
          <w:szCs w:val="24"/>
        </w:rPr>
      </w:pPr>
      <w:r w:rsidRPr="00F35A0D">
        <w:rPr>
          <w:rFonts w:cs="Times New Roman"/>
          <w:b/>
          <w:bCs/>
          <w:szCs w:val="24"/>
        </w:rPr>
        <w:t>ORCID</w:t>
      </w:r>
      <w:r w:rsidR="00517252" w:rsidRPr="00F35A0D">
        <w:rPr>
          <w:rFonts w:cs="Times New Roman"/>
          <w:b/>
          <w:bCs/>
          <w:szCs w:val="24"/>
        </w:rPr>
        <w:t xml:space="preserve"> </w:t>
      </w:r>
      <w:proofErr w:type="spellStart"/>
      <w:r w:rsidR="00517252" w:rsidRPr="00F35A0D">
        <w:rPr>
          <w:rFonts w:cs="Times New Roman"/>
          <w:b/>
          <w:bCs/>
          <w:szCs w:val="24"/>
        </w:rPr>
        <w:t>iD</w:t>
      </w:r>
      <w:proofErr w:type="spellEnd"/>
      <w:r w:rsidR="00517252" w:rsidRPr="00F35A0D">
        <w:rPr>
          <w:rFonts w:cs="Times New Roman"/>
          <w:b/>
          <w:bCs/>
          <w:szCs w:val="24"/>
        </w:rPr>
        <w:t>:</w:t>
      </w:r>
    </w:p>
    <w:p w14:paraId="1AB7BB6B" w14:textId="52AB4F76" w:rsidR="00517252" w:rsidRPr="00F35A0D" w:rsidRDefault="00517252" w:rsidP="00172610">
      <w:pPr>
        <w:tabs>
          <w:tab w:val="center" w:pos="4513"/>
        </w:tabs>
        <w:rPr>
          <w:rFonts w:cs="Times New Roman"/>
          <w:szCs w:val="24"/>
        </w:rPr>
      </w:pPr>
      <w:r w:rsidRPr="00F35A0D">
        <w:rPr>
          <w:rFonts w:cs="Times New Roman"/>
          <w:szCs w:val="24"/>
        </w:rPr>
        <w:t>Rebecca J. Ward</w:t>
      </w:r>
      <w:r w:rsidRPr="00F35A0D">
        <w:rPr>
          <w:rFonts w:cs="Times New Roman"/>
          <w:b/>
          <w:bCs/>
          <w:szCs w:val="24"/>
        </w:rPr>
        <w:t xml:space="preserve"> </w:t>
      </w:r>
      <w:r w:rsidR="00AF69AE" w:rsidRPr="00F35A0D">
        <w:rPr>
          <w:rFonts w:cs="Times New Roman"/>
          <w:szCs w:val="24"/>
        </w:rPr>
        <w:t>0000-0001-7703-8670</w:t>
      </w:r>
    </w:p>
    <w:p w14:paraId="16788E15" w14:textId="11143770" w:rsidR="00AF69AE" w:rsidRPr="00F35A0D" w:rsidRDefault="00AF69AE" w:rsidP="00172610">
      <w:pPr>
        <w:tabs>
          <w:tab w:val="center" w:pos="4513"/>
        </w:tabs>
        <w:rPr>
          <w:rFonts w:cs="Times New Roman"/>
          <w:szCs w:val="24"/>
        </w:rPr>
      </w:pPr>
      <w:r w:rsidRPr="00F35A0D">
        <w:rPr>
          <w:rFonts w:cs="Times New Roman"/>
          <w:szCs w:val="24"/>
        </w:rPr>
        <w:t>Hanna Kovshoff 0000-0001-6041-0376</w:t>
      </w:r>
    </w:p>
    <w:p w14:paraId="4F9F87CC" w14:textId="5093E1C4" w:rsidR="00AF69AE" w:rsidRPr="00F35A0D" w:rsidRDefault="00AF69AE" w:rsidP="00172610">
      <w:pPr>
        <w:tabs>
          <w:tab w:val="center" w:pos="4513"/>
        </w:tabs>
        <w:rPr>
          <w:rFonts w:cs="Times New Roman"/>
          <w:b/>
          <w:bCs/>
          <w:szCs w:val="24"/>
        </w:rPr>
      </w:pPr>
      <w:r w:rsidRPr="00F35A0D">
        <w:rPr>
          <w:rFonts w:cs="Times New Roman"/>
          <w:szCs w:val="24"/>
        </w:rPr>
        <w:t xml:space="preserve">Jana Kreppner </w:t>
      </w:r>
      <w:r w:rsidR="0074284A" w:rsidRPr="00F35A0D">
        <w:rPr>
          <w:rFonts w:cs="Times New Roman"/>
          <w:szCs w:val="24"/>
        </w:rPr>
        <w:t>0000-0003-3527-9083</w:t>
      </w:r>
    </w:p>
    <w:p w14:paraId="794B8D8D" w14:textId="30C1767B" w:rsidR="00172610" w:rsidRPr="00F35A0D" w:rsidRDefault="00172610" w:rsidP="00172610">
      <w:pPr>
        <w:rPr>
          <w:rFonts w:cs="Times New Roman"/>
          <w:b/>
          <w:bCs/>
        </w:rPr>
      </w:pPr>
      <w:r w:rsidRPr="00F35A0D">
        <w:rPr>
          <w:rFonts w:cs="Times New Roman"/>
          <w:b/>
          <w:bCs/>
        </w:rPr>
        <w:t>Word Count:</w:t>
      </w:r>
    </w:p>
    <w:p w14:paraId="3CAFCDAB" w14:textId="0BBC86AD" w:rsidR="00172610" w:rsidRPr="00F35A0D" w:rsidRDefault="00172610" w:rsidP="00172610">
      <w:pPr>
        <w:rPr>
          <w:rFonts w:cs="Times New Roman"/>
        </w:rPr>
      </w:pPr>
      <w:r w:rsidRPr="00F35A0D">
        <w:rPr>
          <w:rFonts w:cs="Times New Roman"/>
        </w:rPr>
        <w:t>79</w:t>
      </w:r>
      <w:r w:rsidR="005545C2" w:rsidRPr="00F35A0D">
        <w:rPr>
          <w:rFonts w:cs="Times New Roman"/>
        </w:rPr>
        <w:t>74</w:t>
      </w:r>
    </w:p>
    <w:p w14:paraId="31FA7F84" w14:textId="77777777" w:rsidR="00172610" w:rsidRPr="00F35A0D" w:rsidRDefault="00172610" w:rsidP="00172610">
      <w:pPr>
        <w:rPr>
          <w:rFonts w:cs="Times New Roman"/>
          <w:b/>
          <w:bCs/>
        </w:rPr>
      </w:pPr>
    </w:p>
    <w:p w14:paraId="6282479E" w14:textId="77777777" w:rsidR="00172610" w:rsidRPr="00F35A0D" w:rsidRDefault="00172610" w:rsidP="00172610">
      <w:pPr>
        <w:rPr>
          <w:rFonts w:cs="Times New Roman"/>
        </w:rPr>
      </w:pPr>
    </w:p>
    <w:p w14:paraId="3B0259BB" w14:textId="77777777" w:rsidR="00172610" w:rsidRPr="00F35A0D" w:rsidRDefault="00172610" w:rsidP="00172610">
      <w:pPr>
        <w:rPr>
          <w:rFonts w:cs="Times New Roman"/>
        </w:rPr>
      </w:pPr>
    </w:p>
    <w:p w14:paraId="643932E6" w14:textId="77777777" w:rsidR="00172610" w:rsidRPr="00F35A0D" w:rsidRDefault="00172610" w:rsidP="00172610"/>
    <w:p w14:paraId="44572290" w14:textId="77777777" w:rsidR="00172610" w:rsidRPr="00F35A0D" w:rsidRDefault="00172610">
      <w:pPr>
        <w:rPr>
          <w:rFonts w:cs="Times New Roman"/>
        </w:rPr>
      </w:pPr>
      <w:r w:rsidRPr="00F35A0D">
        <w:rPr>
          <w:rFonts w:cs="Times New Roman"/>
        </w:rPr>
        <w:br w:type="page"/>
      </w:r>
    </w:p>
    <w:p w14:paraId="6140B115" w14:textId="3C8B9C8A" w:rsidR="003C7455" w:rsidRPr="00F35A0D" w:rsidRDefault="003C7455" w:rsidP="00E87E74">
      <w:pPr>
        <w:pStyle w:val="Heading1"/>
        <w:jc w:val="both"/>
        <w:rPr>
          <w:rFonts w:cs="Times New Roman"/>
        </w:rPr>
      </w:pPr>
      <w:r w:rsidRPr="00F35A0D">
        <w:rPr>
          <w:rFonts w:cs="Times New Roman"/>
        </w:rPr>
        <w:lastRenderedPageBreak/>
        <w:t>Abstract</w:t>
      </w:r>
    </w:p>
    <w:p w14:paraId="425705B5" w14:textId="5B683437" w:rsidR="00F6217E" w:rsidRPr="00F35A0D" w:rsidRDefault="00F6217E" w:rsidP="00D57CCD">
      <w:pPr>
        <w:spacing w:after="0" w:line="240" w:lineRule="auto"/>
        <w:rPr>
          <w:rFonts w:cs="Times New Roman"/>
        </w:rPr>
      </w:pPr>
      <w:r w:rsidRPr="00F35A0D">
        <w:rPr>
          <w:rFonts w:cs="Times New Roman"/>
        </w:rPr>
        <w:t xml:space="preserve">Teachers report </w:t>
      </w:r>
      <w:r w:rsidR="00EE16B3" w:rsidRPr="00F35A0D">
        <w:rPr>
          <w:rFonts w:cs="Times New Roman"/>
        </w:rPr>
        <w:t>feeling</w:t>
      </w:r>
      <w:r w:rsidRPr="00F35A0D">
        <w:rPr>
          <w:rFonts w:cs="Times New Roman"/>
        </w:rPr>
        <w:t xml:space="preserve"> ill-equipped to meet the needs of ADHD children. Previous studies on ADHD </w:t>
      </w:r>
      <w:r w:rsidR="00DC21B5" w:rsidRPr="00F35A0D">
        <w:rPr>
          <w:rFonts w:cs="Times New Roman"/>
        </w:rPr>
        <w:t xml:space="preserve">teacher </w:t>
      </w:r>
      <w:r w:rsidRPr="00F35A0D">
        <w:rPr>
          <w:rFonts w:cs="Times New Roman"/>
        </w:rPr>
        <w:t xml:space="preserve">training have been largely quantitative, focused on measured gains in ADHD knowledge and </w:t>
      </w:r>
      <w:r w:rsidR="0080565E" w:rsidRPr="00F35A0D">
        <w:rPr>
          <w:rFonts w:cs="Times New Roman"/>
        </w:rPr>
        <w:t>use</w:t>
      </w:r>
      <w:r w:rsidR="00B7684B" w:rsidRPr="00F35A0D">
        <w:rPr>
          <w:rFonts w:cs="Times New Roman"/>
        </w:rPr>
        <w:t xml:space="preserve"> </w:t>
      </w:r>
      <w:r w:rsidRPr="00F35A0D">
        <w:rPr>
          <w:rFonts w:cs="Times New Roman"/>
        </w:rPr>
        <w:t>of behavioural strategies. Traditional training show</w:t>
      </w:r>
      <w:r w:rsidR="0080565E" w:rsidRPr="00F35A0D">
        <w:rPr>
          <w:rFonts w:cs="Times New Roman"/>
        </w:rPr>
        <w:t>s</w:t>
      </w:r>
      <w:r w:rsidRPr="00F35A0D">
        <w:rPr>
          <w:rFonts w:cs="Times New Roman"/>
        </w:rPr>
        <w:t xml:space="preserve"> initial improvements which deteriorate over time </w:t>
      </w:r>
      <w:r w:rsidR="00B835C4" w:rsidRPr="00F35A0D">
        <w:rPr>
          <w:rFonts w:cs="Times New Roman"/>
        </w:rPr>
        <w:t xml:space="preserve">necessitating </w:t>
      </w:r>
      <w:r w:rsidRPr="00F35A0D">
        <w:rPr>
          <w:rFonts w:cs="Times New Roman"/>
        </w:rPr>
        <w:t xml:space="preserve">a new approach. </w:t>
      </w:r>
      <w:r w:rsidR="00635504" w:rsidRPr="00F35A0D">
        <w:rPr>
          <w:rFonts w:cs="Times New Roman"/>
        </w:rPr>
        <w:t>Staff perspectives identifying important factors in teaching children with ADHD</w:t>
      </w:r>
      <w:r w:rsidR="000D1187" w:rsidRPr="00F35A0D">
        <w:rPr>
          <w:rFonts w:cs="Times New Roman"/>
        </w:rPr>
        <w:t xml:space="preserve"> and staff training</w:t>
      </w:r>
      <w:r w:rsidR="00635504" w:rsidRPr="00F35A0D">
        <w:rPr>
          <w:rFonts w:cs="Times New Roman"/>
        </w:rPr>
        <w:t xml:space="preserve"> are largely missing from the literature.</w:t>
      </w:r>
      <w:r w:rsidRPr="00F35A0D">
        <w:rPr>
          <w:rFonts w:cs="Times New Roman"/>
        </w:rPr>
        <w:t xml:space="preserve"> Semi-structured interviews were conducted with 19 primary staff in England</w:t>
      </w:r>
      <w:r w:rsidR="005026DA" w:rsidRPr="00F35A0D">
        <w:rPr>
          <w:rFonts w:cs="Times New Roman"/>
        </w:rPr>
        <w:t>. Interviews were analysed using</w:t>
      </w:r>
      <w:r w:rsidRPr="00F35A0D">
        <w:rPr>
          <w:rFonts w:cs="Times New Roman"/>
        </w:rPr>
        <w:t xml:space="preserve"> a reflexive thematic approach. </w:t>
      </w:r>
      <w:r w:rsidR="007C675D" w:rsidRPr="00F35A0D">
        <w:rPr>
          <w:rFonts w:cs="Times New Roman"/>
        </w:rPr>
        <w:t>Fi</w:t>
      </w:r>
      <w:r w:rsidRPr="00F35A0D">
        <w:rPr>
          <w:rFonts w:cs="Times New Roman"/>
        </w:rPr>
        <w:t>ve themes</w:t>
      </w:r>
      <w:r w:rsidR="00E62506" w:rsidRPr="00F35A0D">
        <w:rPr>
          <w:rFonts w:cs="Times New Roman"/>
        </w:rPr>
        <w:t xml:space="preserve"> are reported</w:t>
      </w:r>
      <w:r w:rsidR="007C675D" w:rsidRPr="00F35A0D">
        <w:rPr>
          <w:rFonts w:cs="Times New Roman"/>
        </w:rPr>
        <w:t>:</w:t>
      </w:r>
      <w:r w:rsidRPr="00F35A0D">
        <w:rPr>
          <w:rFonts w:cs="Times New Roman"/>
        </w:rPr>
        <w:t xml:space="preserve"> being equipped to provide for the individual needs of children with ADHD; a joined</w:t>
      </w:r>
      <w:r w:rsidR="002A06F7" w:rsidRPr="00F35A0D">
        <w:rPr>
          <w:rFonts w:cs="Times New Roman"/>
        </w:rPr>
        <w:t>-</w:t>
      </w:r>
      <w:r w:rsidRPr="00F35A0D">
        <w:rPr>
          <w:rFonts w:cs="Times New Roman"/>
        </w:rPr>
        <w:t xml:space="preserve">up approach which draws on the knowledge of others; </w:t>
      </w:r>
      <w:r w:rsidR="00B60EE6" w:rsidRPr="00F35A0D">
        <w:rPr>
          <w:rFonts w:cs="Times New Roman"/>
        </w:rPr>
        <w:t xml:space="preserve">creating the </w:t>
      </w:r>
      <w:r w:rsidRPr="00F35A0D">
        <w:rPr>
          <w:rFonts w:cs="Times New Roman"/>
        </w:rPr>
        <w:t>opportunity</w:t>
      </w:r>
      <w:r w:rsidR="00B60EE6" w:rsidRPr="00F35A0D">
        <w:rPr>
          <w:rFonts w:cs="Times New Roman"/>
        </w:rPr>
        <w:t xml:space="preserve"> for every child</w:t>
      </w:r>
      <w:r w:rsidRPr="00F35A0D">
        <w:rPr>
          <w:rFonts w:cs="Times New Roman"/>
        </w:rPr>
        <w:t xml:space="preserve"> to succeed; supporting </w:t>
      </w:r>
      <w:r w:rsidR="00EE16B3" w:rsidRPr="00F35A0D">
        <w:rPr>
          <w:rFonts w:cs="Times New Roman"/>
        </w:rPr>
        <w:t>all</w:t>
      </w:r>
      <w:r w:rsidRPr="00F35A0D">
        <w:rPr>
          <w:rFonts w:cs="Times New Roman"/>
        </w:rPr>
        <w:t xml:space="preserve"> children in the class</w:t>
      </w:r>
      <w:r w:rsidR="17CCF73F" w:rsidRPr="00F35A0D">
        <w:rPr>
          <w:rFonts w:cs="Times New Roman"/>
        </w:rPr>
        <w:t>room</w:t>
      </w:r>
      <w:r w:rsidRPr="00F35A0D">
        <w:rPr>
          <w:rFonts w:cs="Times New Roman"/>
        </w:rPr>
        <w:t xml:space="preserve">; training and support which meets the needs of all school staff. </w:t>
      </w:r>
      <w:r w:rsidR="0089050F" w:rsidRPr="00F35A0D">
        <w:rPr>
          <w:rFonts w:cs="Times New Roman"/>
        </w:rPr>
        <w:t>Findings</w:t>
      </w:r>
      <w:r w:rsidRPr="00F35A0D">
        <w:rPr>
          <w:rFonts w:cs="Times New Roman"/>
        </w:rPr>
        <w:t xml:space="preserve"> will enable </w:t>
      </w:r>
      <w:r w:rsidR="009656A5" w:rsidRPr="00F35A0D">
        <w:rPr>
          <w:rFonts w:cs="Times New Roman"/>
        </w:rPr>
        <w:t xml:space="preserve">ADHD </w:t>
      </w:r>
      <w:r w:rsidRPr="00F35A0D">
        <w:rPr>
          <w:rFonts w:cs="Times New Roman"/>
        </w:rPr>
        <w:t xml:space="preserve">training to be </w:t>
      </w:r>
      <w:r w:rsidR="008860B0" w:rsidRPr="00F35A0D">
        <w:rPr>
          <w:rFonts w:cs="Times New Roman"/>
        </w:rPr>
        <w:t xml:space="preserve">better </w:t>
      </w:r>
      <w:r w:rsidRPr="00F35A0D">
        <w:rPr>
          <w:rFonts w:cs="Times New Roman"/>
        </w:rPr>
        <w:t xml:space="preserve">tailored to meet </w:t>
      </w:r>
      <w:r w:rsidR="001843D9" w:rsidRPr="00F35A0D">
        <w:rPr>
          <w:rFonts w:cs="Times New Roman"/>
        </w:rPr>
        <w:t xml:space="preserve">school staff’s </w:t>
      </w:r>
      <w:r w:rsidRPr="00F35A0D">
        <w:rPr>
          <w:rFonts w:cs="Times New Roman"/>
        </w:rPr>
        <w:t>needs.</w:t>
      </w:r>
    </w:p>
    <w:p w14:paraId="2BD8C571" w14:textId="361B547F" w:rsidR="008C50B1" w:rsidRPr="00F35A0D" w:rsidRDefault="008C50B1" w:rsidP="00F6217E">
      <w:pPr>
        <w:rPr>
          <w:rFonts w:cs="Times New Roman"/>
        </w:rPr>
      </w:pPr>
    </w:p>
    <w:p w14:paraId="51855AD0" w14:textId="1D5C76A3" w:rsidR="008C50B1" w:rsidRPr="00F35A0D" w:rsidRDefault="008C50B1" w:rsidP="00F6217E">
      <w:pPr>
        <w:rPr>
          <w:rFonts w:cs="Times New Roman"/>
        </w:rPr>
      </w:pPr>
      <w:r w:rsidRPr="00F35A0D">
        <w:rPr>
          <w:rFonts w:cs="Times New Roman"/>
        </w:rPr>
        <w:t xml:space="preserve">Keywords: ADHD, teacher, staff, </w:t>
      </w:r>
      <w:r w:rsidR="00672772" w:rsidRPr="00F35A0D">
        <w:rPr>
          <w:rFonts w:cs="Times New Roman"/>
        </w:rPr>
        <w:t>needs, training</w:t>
      </w:r>
    </w:p>
    <w:p w14:paraId="3306BBC3" w14:textId="77777777" w:rsidR="00F6217E" w:rsidRPr="00F35A0D" w:rsidRDefault="00F6217E" w:rsidP="0037717E">
      <w:pPr>
        <w:pStyle w:val="Heading1"/>
        <w:rPr>
          <w:rFonts w:cs="Times New Roman"/>
        </w:rPr>
      </w:pPr>
    </w:p>
    <w:p w14:paraId="71ECD579" w14:textId="77777777" w:rsidR="009332BD" w:rsidRPr="00F35A0D" w:rsidRDefault="009332BD">
      <w:pPr>
        <w:rPr>
          <w:rFonts w:eastAsiaTheme="majorEastAsia" w:cs="Times New Roman"/>
          <w:b/>
          <w:szCs w:val="32"/>
        </w:rPr>
      </w:pPr>
      <w:r w:rsidRPr="00F35A0D">
        <w:rPr>
          <w:rFonts w:cs="Times New Roman"/>
        </w:rPr>
        <w:br w:type="page"/>
      </w:r>
    </w:p>
    <w:p w14:paraId="56E544AF" w14:textId="77777777" w:rsidR="00AE6E34" w:rsidRPr="00F35A0D" w:rsidRDefault="00E305DC" w:rsidP="00AE6E34">
      <w:pPr>
        <w:pStyle w:val="Heading1"/>
      </w:pPr>
      <w:r w:rsidRPr="00F35A0D">
        <w:lastRenderedPageBreak/>
        <w:t>Introduction</w:t>
      </w:r>
    </w:p>
    <w:p w14:paraId="04836D39" w14:textId="77777777" w:rsidR="00AE6E34" w:rsidRPr="00F35A0D" w:rsidRDefault="00AE6E34" w:rsidP="00AE6E34"/>
    <w:p w14:paraId="595E8565" w14:textId="156821CC" w:rsidR="00AD11DB" w:rsidRPr="00F35A0D" w:rsidRDefault="009A5C0A" w:rsidP="00686881">
      <w:pPr>
        <w:spacing w:line="480" w:lineRule="auto"/>
        <w:rPr>
          <w:rFonts w:cs="Times New Roman"/>
        </w:rPr>
      </w:pPr>
      <w:r w:rsidRPr="00F35A0D">
        <w:t>Attention-deficit/ hyperactivity disorder (</w:t>
      </w:r>
      <w:r w:rsidR="008956FF" w:rsidRPr="00F35A0D">
        <w:t>ADHD</w:t>
      </w:r>
      <w:r w:rsidRPr="00F35A0D">
        <w:t>)</w:t>
      </w:r>
      <w:r w:rsidR="00236D4A" w:rsidRPr="00F35A0D">
        <w:t xml:space="preserve"> </w:t>
      </w:r>
      <w:r w:rsidR="00687160" w:rsidRPr="00F35A0D">
        <w:rPr>
          <w:rFonts w:cs="Times New Roman"/>
        </w:rPr>
        <w:t>present</w:t>
      </w:r>
      <w:r w:rsidR="00236D4A" w:rsidRPr="00F35A0D">
        <w:rPr>
          <w:rFonts w:cs="Times New Roman"/>
        </w:rPr>
        <w:t>s</w:t>
      </w:r>
      <w:r w:rsidR="00687160" w:rsidRPr="00F35A0D">
        <w:rPr>
          <w:rFonts w:cs="Times New Roman"/>
        </w:rPr>
        <w:t xml:space="preserve"> significant challenges for both pupils and teachers in the school context</w:t>
      </w:r>
      <w:r w:rsidR="00F66BD4" w:rsidRPr="00F35A0D">
        <w:rPr>
          <w:rFonts w:cs="Times New Roman"/>
        </w:rPr>
        <w:t xml:space="preserve"> </w:t>
      </w:r>
      <w:r w:rsidRPr="00F35A0D">
        <w:rPr>
          <w:rFonts w:cs="Times New Roman"/>
        </w:rPr>
        <w:fldChar w:fldCharType="begin"/>
      </w:r>
      <w:r w:rsidRPr="00F35A0D">
        <w:rPr>
          <w:rFonts w:cs="Times New Roman"/>
        </w:rPr>
        <w:instrText>ADDIN CSL_CITATION {"citationItems":[{"id":"ITEM-1","itemData":{"DOI":"10.1111/j.1365-2214.2009.01046.x","ISSN":"03051862","author":[{"dropping-particle":"","family":"Daley","given":"D.","non-dropping-particle":"","parse-names":false,"suffix":""},{"dropping-particle":"","family":"Birchwood","given":"J.","non-dropping-particle":"","parse-names":false,"suffix":""}],"container-title":"Child: Care, Health and Development","id":"ITEM-1","issue":"4","issued":{"date-parts":[["2010","7","1"]]},"page":"455-464","publisher":"Wiley/Blackwell (10.1111)","title":"ADHD and academic performance: why does ADHD impact on academic performance and what can be done to support ADHD children in the classroom?","type":"article-journal","volume":"36"},"uris":["http://www.mendeley.com/documents/?uuid=500ee389-fc4c-3966-b28b-082e70df560b"]}],"mendeley":{"formattedCitation":"(Daley and Birchwood 2010)","plainTextFormattedCitation":"(Daley and Birchwood 2010)","previouslyFormattedCitation":"(Daley and Birchwood 2010)"},"properties":{"noteIndex":0},"schema":"https://github.com/citation-style-language/schema/raw/master/csl-citation.json"}</w:instrText>
      </w:r>
      <w:r w:rsidRPr="00F35A0D">
        <w:rPr>
          <w:rFonts w:cs="Times New Roman"/>
        </w:rPr>
        <w:fldChar w:fldCharType="separate"/>
      </w:r>
      <w:r w:rsidR="00F66BD4" w:rsidRPr="00F35A0D">
        <w:rPr>
          <w:rFonts w:cs="Times New Roman"/>
          <w:noProof/>
        </w:rPr>
        <w:t>(Daley and Birchwood 2010)</w:t>
      </w:r>
      <w:r w:rsidRPr="00F35A0D">
        <w:rPr>
          <w:rFonts w:cs="Times New Roman"/>
        </w:rPr>
        <w:fldChar w:fldCharType="end"/>
      </w:r>
      <w:r w:rsidR="00687160" w:rsidRPr="00F35A0D">
        <w:rPr>
          <w:rFonts w:cs="Times New Roman"/>
        </w:rPr>
        <w:t xml:space="preserve">. </w:t>
      </w:r>
      <w:r w:rsidR="78711A76" w:rsidRPr="00F35A0D">
        <w:rPr>
          <w:rFonts w:cs="Times New Roman"/>
        </w:rPr>
        <w:t xml:space="preserve">Dimensional traits </w:t>
      </w:r>
      <w:r w:rsidR="00763E1B" w:rsidRPr="00F35A0D">
        <w:rPr>
          <w:rFonts w:cs="Times New Roman"/>
        </w:rPr>
        <w:t xml:space="preserve">of hyperactivity, impulsivity and inattention </w:t>
      </w:r>
      <w:r w:rsidR="7F302319" w:rsidRPr="00F35A0D">
        <w:rPr>
          <w:rFonts w:cs="Times New Roman"/>
        </w:rPr>
        <w:t xml:space="preserve">are classified as a </w:t>
      </w:r>
      <w:r w:rsidR="129C8828" w:rsidRPr="00F35A0D">
        <w:rPr>
          <w:rFonts w:cs="Times New Roman"/>
        </w:rPr>
        <w:t xml:space="preserve">neurodevelopmental </w:t>
      </w:r>
      <w:r w:rsidR="7F302319" w:rsidRPr="00F35A0D">
        <w:rPr>
          <w:rFonts w:cs="Times New Roman"/>
        </w:rPr>
        <w:t xml:space="preserve">disorder when they become </w:t>
      </w:r>
      <w:r w:rsidR="00763E1B" w:rsidRPr="00F35A0D">
        <w:rPr>
          <w:rFonts w:cs="Times New Roman"/>
        </w:rPr>
        <w:t xml:space="preserve">severe and persisting, negatively </w:t>
      </w:r>
      <w:r w:rsidR="00DD2336" w:rsidRPr="00F35A0D">
        <w:rPr>
          <w:rFonts w:cs="Times New Roman"/>
        </w:rPr>
        <w:t>affecting</w:t>
      </w:r>
      <w:r w:rsidR="00A6671C" w:rsidRPr="00F35A0D">
        <w:rPr>
          <w:rFonts w:cs="Times New Roman"/>
        </w:rPr>
        <w:t xml:space="preserve"> social and educational</w:t>
      </w:r>
      <w:r w:rsidR="00763E1B" w:rsidRPr="00F35A0D">
        <w:rPr>
          <w:rFonts w:cs="Times New Roman"/>
        </w:rPr>
        <w:t xml:space="preserve"> functioning across multiple contexts</w:t>
      </w:r>
      <w:r w:rsidR="00A6671C" w:rsidRPr="00F35A0D">
        <w:rPr>
          <w:rFonts w:cs="Times New Roman"/>
        </w:rPr>
        <w:t xml:space="preserve"> </w:t>
      </w:r>
      <w:r w:rsidRPr="00F35A0D">
        <w:rPr>
          <w:rFonts w:cs="Times New Roman"/>
        </w:rPr>
        <w:fldChar w:fldCharType="begin"/>
      </w:r>
      <w:r w:rsidRPr="00F35A0D">
        <w:rPr>
          <w:rFonts w:cs="Times New Roman"/>
        </w:rPr>
        <w:instrText>ADDIN CSL_CITATION {"citationItems":[{"id":"ITEM-1","itemData":{"ISBN":"9780890425541","author":[{"dropping-particle":"","family":"Association","given":"American Psychiatric","non-dropping-particle":"","parse-names":false,"suffix":""}],"edition":"5","id":"ITEM-1","issued":{"date-parts":[["2013"]]},"publisher":"American Psychiatric Association","publisher-place":"Arlington, VA","title":"Diagnostic and statistical manual of mental disorders : DSM-5.","type":"book"},"uris":["http://www.mendeley.com/documents/?uuid=96e5592c-4f4a-45de-80e1-04a5d98a4895"]}],"mendeley":{"formattedCitation":"(Association 2013)","manualFormatting":"(American Psychiatric Association 2013)","plainTextFormattedCitation":"(Association 2013)","previouslyFormattedCitation":"(Association 2013)"},"properties":{"noteIndex":0},"schema":"https://github.com/citation-style-language/schema/raw/master/csl-citation.json"}</w:instrText>
      </w:r>
      <w:r w:rsidRPr="00F35A0D">
        <w:rPr>
          <w:rFonts w:cs="Times New Roman"/>
        </w:rPr>
        <w:fldChar w:fldCharType="separate"/>
      </w:r>
      <w:r w:rsidR="00210BAB" w:rsidRPr="00F35A0D">
        <w:rPr>
          <w:rFonts w:cs="Times New Roman"/>
          <w:noProof/>
        </w:rPr>
        <w:t>(</w:t>
      </w:r>
      <w:r w:rsidR="00401822" w:rsidRPr="00F35A0D">
        <w:rPr>
          <w:rFonts w:cs="Times New Roman"/>
          <w:noProof/>
        </w:rPr>
        <w:t xml:space="preserve">American Psychiatric </w:t>
      </w:r>
      <w:r w:rsidR="00210BAB" w:rsidRPr="00F35A0D">
        <w:rPr>
          <w:rFonts w:cs="Times New Roman"/>
          <w:noProof/>
        </w:rPr>
        <w:t>Association 2013)</w:t>
      </w:r>
      <w:r w:rsidRPr="00F35A0D">
        <w:rPr>
          <w:rFonts w:cs="Times New Roman"/>
        </w:rPr>
        <w:fldChar w:fldCharType="end"/>
      </w:r>
      <w:r w:rsidR="00A20483" w:rsidRPr="00F35A0D">
        <w:rPr>
          <w:rFonts w:cs="Times New Roman"/>
        </w:rPr>
        <w:t>.</w:t>
      </w:r>
    </w:p>
    <w:p w14:paraId="18E6F750" w14:textId="72888375" w:rsidR="00686881" w:rsidRPr="00F35A0D" w:rsidRDefault="0006633E" w:rsidP="00686881">
      <w:pPr>
        <w:spacing w:line="480" w:lineRule="auto"/>
        <w:rPr>
          <w:rFonts w:cs="Times New Roman"/>
        </w:rPr>
      </w:pPr>
      <w:r w:rsidRPr="00F35A0D">
        <w:rPr>
          <w:rFonts w:cs="Times New Roman"/>
        </w:rPr>
        <w:t>Alongside</w:t>
      </w:r>
      <w:r w:rsidR="00687160" w:rsidRPr="00F35A0D">
        <w:rPr>
          <w:rFonts w:cs="Times New Roman"/>
        </w:rPr>
        <w:t xml:space="preserve"> behavioural challenges, children with ADHD </w:t>
      </w:r>
      <w:r w:rsidR="00BE5384" w:rsidRPr="00F35A0D">
        <w:rPr>
          <w:rFonts w:cs="Times New Roman"/>
        </w:rPr>
        <w:t>may have difficulties</w:t>
      </w:r>
      <w:r w:rsidR="00687160" w:rsidRPr="00F35A0D">
        <w:rPr>
          <w:rFonts w:cs="Times New Roman"/>
        </w:rPr>
        <w:t xml:space="preserve"> accessing the curriculum due </w:t>
      </w:r>
      <w:r w:rsidR="00BE5384" w:rsidRPr="00F35A0D">
        <w:rPr>
          <w:rFonts w:cs="Times New Roman"/>
        </w:rPr>
        <w:t>to impairments in</w:t>
      </w:r>
      <w:r w:rsidR="00687160" w:rsidRPr="00F35A0D">
        <w:rPr>
          <w:rFonts w:cs="Times New Roman"/>
        </w:rPr>
        <w:t xml:space="preserve"> working memory, organisational skills and self-regulation which can lead to lower academic achievement</w:t>
      </w:r>
      <w:r w:rsidR="007E3204" w:rsidRPr="00F35A0D">
        <w:rPr>
          <w:rFonts w:cs="Times New Roman"/>
        </w:rPr>
        <w:t xml:space="preserve"> and compromised classroom performance</w:t>
      </w:r>
      <w:r w:rsidR="00687160" w:rsidRPr="00F35A0D">
        <w:rPr>
          <w:rFonts w:cs="Times New Roman"/>
        </w:rPr>
        <w:t xml:space="preserve"> </w:t>
      </w:r>
      <w:r w:rsidR="00687160" w:rsidRPr="00F35A0D">
        <w:rPr>
          <w:rFonts w:cs="Times New Roman"/>
        </w:rPr>
        <w:fldChar w:fldCharType="begin" w:fldLock="1"/>
      </w:r>
      <w:r w:rsidR="000A73EB" w:rsidRPr="00F35A0D">
        <w:rPr>
          <w:rFonts w:cs="Times New Roman"/>
        </w:rPr>
        <w:instrText>ADDIN CSL_CITATION {"citationItems":[{"id":"ITEM-1","itemData":{"DOI":"10.1007/s10567-012-0117-8","ISSN":"1096-4037","PMID":"22678357","abstract":"Youth with Attention-Deficit/Hyperactivity Disorder (ADHD) frequently experience academic impairment, including lower grades than their peers and elevated risk for grade retention and school dropout. Medication is the most commonly used treatment for youth with ADHD, and it is therefore essential to understand the extent to which medication use improves long-term academic functioning. This paper reviews the literature on the relation between long-term medication use and the academic outcomes of youth with ADHD. A systematic literature search was conducted to identify pertinent studies published since 2000 that followed youth with ADHD for 3 or more years. Academic outcomes of interest included school grades, achievement test scores, and grade retention. Nine studies were identified reporting on eight distinct longitudinal samples (N across studies = 8,721). These studies demonstrate that long-term medication use is associated with improvements in standardized achievement scores. However, the magnitude of these improvements is small and the clinical or educational significance is questionable. Evidence for long-term improvements in school grades and grade retention is less compelling. This review highlights methodological considerations in providing directions for future research. The importance of using multiple sources to gather information about medication adherence is discussed, including use of methodologies such as electronic monitors, rather than relying solely on parent report or chart review. Future research should also examine a range of medication adherence definitions in order to determine whether age of onset, duration of use, dose, and/or consistency of use moderates the relation between long-term medication use and academic outcomes.","author":[{"dropping-particle":"","family":"Langberg","given":"Joshua M.","non-dropping-particle":"","parse-names":false,"suffix":""},{"dropping-particle":"","family":"Becker","given":"Stephen P.","non-dropping-particle":"","parse-names":false,"suffix":""}],"container-title":"Clinical Child and Family Psychology Review","id":"ITEM-1","issue":"3","issued":{"date-parts":[["2012","9","8"]]},"page":"215-233","title":"Does Long-Term Medication Use Improve the Academic Outcomes of Youth with Attention-Deficit/Hyperactivity Disorder?","type":"article-journal","volume":"15"},"uris":["http://www.mendeley.com/documents/?uuid=1757be90-150e-30cf-9106-4971bb2c1784"]},{"id":"ITEM-2","itemData":{"DOI":"10.1016/J.AMBP.2006.05.005","ISSN":"1530-1567","abstract":"Attention-deficit/hyperactivity disorder (ADHD) is associated with poor grades, poor reading and math standardized test scores, and increased grade retention. ADHD is also associated with increased use of school-based services, increased rates of detention and expulsion, and ultimately with relatively low rates of high school graduation and postsecondary education. Children in community samples who show symptoms of inattention, hyperactivity, and impulsivity with or without formal diagnoses of ADHD also show poor academic and educational outcomes. Pharmacologic treatment and behavior management are associated with reduction of the core symptoms of ADHD and increased academic productivity, but not with improved standardized test scores or ultimate educational attainment. Future research must use conceptually based outcome measures in prospective, longitudinal, and community-based studies to determine which pharmacologic, behavioral, and educational interventions can improve academic and educational outcomes of children with ADHD.","author":[{"dropping-particle":"","family":"Loe","given":"Irene M.","non-dropping-particle":"","parse-names":false,"suffix":""},{"dropping-particle":"","family":"Feldman","given":"Heidi M.","non-dropping-particle":"","parse-names":false,"suffix":""}],"container-title":"Ambulatory Pediatrics","id":"ITEM-2","issue":"1","issued":{"date-parts":[["2007","1","1"]]},"page":"82-90","publisher":"Elsevier","title":"Academic and Educational Outcomes of Children With ADHD","type":"article-journal","volume":"7"},"uris":["http://www.mendeley.com/documents/?uuid=3940096a-77a8-3c07-8a53-a52bbee0c478"]},{"id":"ITEM-3","itemData":{"ISBN":"1-57230-862--1","abstract":"This reference and text provides guidance for school-based professionals involved in meeting the needs of students with attention-deficit/hyperactivity disorder (ADHD). The 2nd edition incorporates the latest developments in theory, research, policy, and practice, including updated case studies. Reviewing the current literature, the authors describe the nature of ADHD and its effects on students' learning and behavior. A team-based approach to intervention is emphasized in chapters offering step-by-step guidelines for: identifying and assessing children with ADHD and those at risk; understanding learning difficulties associated with the disorder; developing an overall intervention and support plan for each student; implementing behavioral, academic, and social support strategies in the classroom; monitoring medication use and collaborating effectively with physicians; and conducting adjunctive interventions, such as parent training. New topics addressed in the 2nd edition include preschool-level intervention and prevention and the use of functional behavioral assessment in treatment planning. In addition, the chapter on communication with parents, professionals, and students now includes updated ethical guidelines and expanded coverage of issues affecting secondary students. (PsycINFO Database Record (c) 2016 APA, all rights reserved)","author":[{"dropping-particle":"","family":"DuPaul","given":"George J","non-dropping-particle":"","parse-names":false,"suffix":""},{"dropping-particle":"","family":"Stoner","given":"Gary","non-dropping-particle":"","parse-names":false,"suffix":""}],"collection-title":"The Guilford school practitioner series","id":"ITEM-3","issued":{"date-parts":[["2003"]]},"note":"Accession Number: 2003-00573-000. Partial author list: First Author &amp;amp; Affiliation: DuPaul, George J.; Lehigh U, Bethlehem, PA, US. Release Date: 20030519. Publication Type: Book (0200), Authored Book (0240). Format Covered: Print. Book Type: Textbook/Study Guide. ISBN: 1-57230-862--1, Hardcover. Language: English. Major Descriptor: Attention Deficit Disorder with Hyperactivity; Intervention; Measurement; Treatment. Minor Descriptor: Schools. Classification: Developmental Disorders &amp;amp; Autism (3250). Population: Human (10). Age Group: Childhood (birth-12 yrs) (100); Adolescence (13-17 yrs) (200). Intended Audience: Psychology: Professional &amp;amp; Research (PS). References Available: Y. Page Count: 330.","publisher":"Guilford Press","publisher-place":"New York, NY","title":"ADHD in the schools: Assessment and intervention strategies, 2nd ed","type":"book"},"uris":["http://www.mendeley.com/documents/?uuid=16638e9e-e061-4060-a970-15f1ceef4397"]},{"id":"ITEM-4","itemData":{"DOI":"10.2147/PRBM.S49114","ISSN":"1179-1578","author":[{"dropping-particle":"","family":"Parker, J., Wales, G., Chalhoub, N., &amp; Harpin","given":"V.","non-dropping-particle":"","parse-names":false,"suffix":""}],"container-title":"Psychology Research and Behavior Management","id":"ITEM-4","issued":{"date-parts":[["2013","9"]]},"page":"87-99","title":"The long-term outcomes of interventions for the management of attention-deficit hyperactivity disorder in children and adolescents: a systematic review of randomized controlled trials","type":"article-journal","volume":"6"},"uris":["http://www.mendeley.com/documents/?uuid=5c328448-45eb-3d43-9a53-048793071bd8"]}],"mendeley":{"formattedCitation":"(Langberg and Becker 2012; Loe and Feldman 2007; George J DuPaul and Stoner 2003; Parker, J., Wales, G., Chalhoub, N., &amp; Harpin 2013)","manualFormatting":"(DuPaul &amp; Stoner, 2003; Langberg &amp; Becker, 2012; Loe &amp; Feldman, 2007; Parker et al. 2013)","plainTextFormattedCitation":"(Langberg and Becker 2012; Loe and Feldman 2007; George J DuPaul and Stoner 2003; Parker, J., Wales, G., Chalhoub, N., &amp; Harpin 2013)","previouslyFormattedCitation":"(Langberg and Becker 2012; Loe and Feldman 2007; George J DuPaul and Stoner 2003; Parker, J., Wales, G., Chalhoub, N., &amp; Harpin 2013)"},"properties":{"noteIndex":0},"schema":"https://github.com/citation-style-language/schema/raw/master/csl-citation.json"}</w:instrText>
      </w:r>
      <w:r w:rsidR="00687160" w:rsidRPr="00F35A0D">
        <w:rPr>
          <w:rFonts w:cs="Times New Roman"/>
        </w:rPr>
        <w:fldChar w:fldCharType="separate"/>
      </w:r>
      <w:r w:rsidR="007E3204" w:rsidRPr="00F35A0D">
        <w:rPr>
          <w:rFonts w:cs="Times New Roman"/>
          <w:noProof/>
        </w:rPr>
        <w:t>(DuPaul &amp; Stoner, 2003; Langberg &amp; Becker, 2012; Loe &amp; Feldman, 2007; Parker</w:t>
      </w:r>
      <w:r w:rsidR="00312E91" w:rsidRPr="00F35A0D">
        <w:rPr>
          <w:rFonts w:cs="Times New Roman"/>
          <w:noProof/>
        </w:rPr>
        <w:t xml:space="preserve"> et al. 2</w:t>
      </w:r>
      <w:r w:rsidR="007E3204" w:rsidRPr="00F35A0D">
        <w:rPr>
          <w:rFonts w:cs="Times New Roman"/>
          <w:noProof/>
        </w:rPr>
        <w:t>013)</w:t>
      </w:r>
      <w:r w:rsidR="00687160" w:rsidRPr="00F35A0D">
        <w:rPr>
          <w:rFonts w:cs="Times New Roman"/>
        </w:rPr>
        <w:fldChar w:fldCharType="end"/>
      </w:r>
      <w:r w:rsidR="00687160" w:rsidRPr="00F35A0D">
        <w:rPr>
          <w:rFonts w:cs="Times New Roman"/>
        </w:rPr>
        <w:t xml:space="preserve">. </w:t>
      </w:r>
      <w:r w:rsidR="00CD282D" w:rsidRPr="00F35A0D">
        <w:rPr>
          <w:rFonts w:cs="Times New Roman"/>
        </w:rPr>
        <w:t xml:space="preserve">To minimize </w:t>
      </w:r>
      <w:r w:rsidR="005D069E" w:rsidRPr="00F35A0D">
        <w:rPr>
          <w:rFonts w:cs="Times New Roman"/>
        </w:rPr>
        <w:t>risks for poorer outcomes, it</w:t>
      </w:r>
      <w:r w:rsidR="00A26F14" w:rsidRPr="00F35A0D">
        <w:rPr>
          <w:rFonts w:cs="Times New Roman"/>
        </w:rPr>
        <w:t xml:space="preserve"> is therefore important to enable early identification </w:t>
      </w:r>
      <w:r w:rsidR="00A16476" w:rsidRPr="00F35A0D">
        <w:rPr>
          <w:rFonts w:cs="Times New Roman"/>
        </w:rPr>
        <w:t xml:space="preserve">and effective support </w:t>
      </w:r>
      <w:r w:rsidR="00AC5FE7" w:rsidRPr="00F35A0D">
        <w:rPr>
          <w:rFonts w:cs="Times New Roman"/>
        </w:rPr>
        <w:t xml:space="preserve">in schools </w:t>
      </w:r>
      <w:r w:rsidR="00A26F14" w:rsidRPr="00F35A0D">
        <w:rPr>
          <w:rFonts w:cs="Times New Roman"/>
        </w:rPr>
        <w:t>of those children at</w:t>
      </w:r>
      <w:r w:rsidR="00AC5FE7" w:rsidRPr="00F35A0D">
        <w:rPr>
          <w:rFonts w:cs="Times New Roman"/>
        </w:rPr>
        <w:t xml:space="preserve"> risk</w:t>
      </w:r>
      <w:r w:rsidR="00A26F14" w:rsidRPr="00F35A0D">
        <w:rPr>
          <w:rFonts w:cs="Times New Roman"/>
        </w:rPr>
        <w:t xml:space="preserve"> </w:t>
      </w:r>
      <w:r w:rsidR="00687160" w:rsidRPr="00F35A0D">
        <w:rPr>
          <w:rFonts w:cs="Times New Roman"/>
        </w:rPr>
        <w:fldChar w:fldCharType="begin" w:fldLock="1"/>
      </w:r>
      <w:r w:rsidR="000A73EB" w:rsidRPr="00F35A0D">
        <w:rPr>
          <w:rFonts w:cs="Times New Roman"/>
        </w:rPr>
        <w:instrText>ADDIN CSL_CITATION {"citationItems":[{"id":"ITEM-1","itemData":{"DOI":"10.1111/j.1365-2214.2009.01046.x","ISSN":"03051862","author":[{"dropping-particle":"","family":"Daley","given":"D.","non-dropping-particle":"","parse-names":false,"suffix":""},{"dropping-particle":"","family":"Birchwood","given":"J.","non-dropping-particle":"","parse-names":false,"suffix":""}],"container-title":"Child: Care, Health and Development","id":"ITEM-1","issue":"4","issued":{"date-parts":[["2010","7","1"]]},"page":"455-464","publisher":"Wiley/Blackwell (10.1111)","title":"ADHD and academic performance: why does ADHD impact on academic performance and what can be done to support ADHD children in the classroom?","type":"article-journal","volume":"36"},"uris":["http://www.mendeley.com/documents/?uuid=500ee389-fc4c-3966-b28b-082e70df560b"]},{"id":"ITEM-2","itemData":{"DOI":"10.1007/978-3-319-90633-1_10","ISBN":"978-3-319-90633-1; 978-3-319-90631-7","ISSN":"1572-5642","abstract":"Current educational trends reflect an increased focus on developing\nsocial and emotional competencies of school children as a means of\nreducing under-achievement and school violence and promoting positive\ndevelopment and wellbeing. Atypically developing children-those with a\ndiagnosed mental health condition, intellectual exceptionality, or\nhistory of maltreatment-are at an increased risk for experiencing\nacademic, social, and/or emotional difficulties. Further, the challenges\nassociated with atypical development may impede the acquisition and/or\napplication of core socioemotional skills. In this chapter, we provide\nan overview of the current research on emotional intelligence (EI) and\nsocial-emotional learning (SEL) with an explicit focus on students'\nmental health. After briefly outlining the concepts of SEL and EI, we\nreview relevant research with several atypical populations, including\nchildren with Autism Spectrum Disorder, Attention-Deficit/Hyperactivity\nDisorder, Specific Learning Disorder, intellectual giftedness and\ndisability, history of maltreatment, or behavioral and social-emotional\ndifficulties. Descriptions of selected SEL and mindfulness-based school\nprograms that target socioemotional competencies of both children and\nteachers are presented, followed by a discussion of their utility and\nchallenges in addressing the needs of both typical and atypical\nlearners.","author":[{"dropping-particle":"","family":"Montgomery","given":"Janine","non-dropping-particle":"","parse-names":false,"suffix":""},{"dropping-particle":"","family":"McCrimmon","given":"Adam","non-dropping-particle":"","parse-names":false,"suffix":""},{"dropping-particle":"","family":"Climie","given":"Emma","non-dropping-particle":"","parse-names":false,"suffix":""},{"dropping-particle":"","family":"Ward","given":"Michelle","non-dropping-particle":"","parse-names":false,"suffix":""}],"collection-title":"Springer Series on Human Exceptionality","container-title":"EMOTIONAL INTELLIGENCE IN EDUCATION: INTEGRATING RESEARCH WITH PRACTICE","editor":[{"dropping-particle":"","family":"Keefer, KV and Parker, JDA and Saklofske, DH","given":"","non-dropping-particle":"","parse-names":false,"suffix":""}],"id":"ITEM-2","issued":{"date-parts":[["2018"]]},"page":"243-287","title":"Emotional Intelligence in Atypical Populations: Research and School-Based Interventions","type":"chapter"},"uris":["http://www.mendeley.com/documents/?uuid=40b1c420-2657-4fcb-9ab6-de0912469a97"]}],"mendeley":{"formattedCitation":"(Daley and Birchwood 2010; Montgomery et al. 2018)","plainTextFormattedCitation":"(Daley and Birchwood 2010; Montgomery et al. 2018)","previouslyFormattedCitation":"(Daley and Birchwood 2010; Montgomery et al. 2018)"},"properties":{"noteIndex":0},"schema":"https://github.com/citation-style-language/schema/raw/master/csl-citation.json"}</w:instrText>
      </w:r>
      <w:r w:rsidR="00687160" w:rsidRPr="00F35A0D">
        <w:rPr>
          <w:rFonts w:cs="Times New Roman"/>
        </w:rPr>
        <w:fldChar w:fldCharType="separate"/>
      </w:r>
      <w:r w:rsidR="0079170B" w:rsidRPr="00F35A0D">
        <w:rPr>
          <w:rFonts w:cs="Times New Roman"/>
          <w:noProof/>
        </w:rPr>
        <w:t>(Daley and Birchwood 2010; Montgomery et al. 2018)</w:t>
      </w:r>
      <w:r w:rsidR="00687160" w:rsidRPr="00F35A0D">
        <w:rPr>
          <w:rFonts w:cs="Times New Roman"/>
        </w:rPr>
        <w:fldChar w:fldCharType="end"/>
      </w:r>
      <w:r w:rsidR="00B16652" w:rsidRPr="00F35A0D">
        <w:rPr>
          <w:rFonts w:cs="Times New Roman"/>
        </w:rPr>
        <w:t>.</w:t>
      </w:r>
      <w:r w:rsidR="00686881" w:rsidRPr="00F35A0D">
        <w:rPr>
          <w:rFonts w:cs="Times New Roman"/>
        </w:rPr>
        <w:t xml:space="preserve"> </w:t>
      </w:r>
    </w:p>
    <w:p w14:paraId="7F936D4D" w14:textId="381255DD" w:rsidR="00D81EE4" w:rsidRPr="00F35A0D" w:rsidRDefault="008B71E0" w:rsidP="00954AF3">
      <w:pPr>
        <w:spacing w:after="0" w:line="480" w:lineRule="auto"/>
        <w:rPr>
          <w:rFonts w:cs="Times New Roman"/>
        </w:rPr>
      </w:pPr>
      <w:r w:rsidRPr="00F35A0D">
        <w:rPr>
          <w:rFonts w:cs="Times New Roman"/>
        </w:rPr>
        <w:t xml:space="preserve">No single cause of ADHD has been found but </w:t>
      </w:r>
      <w:r w:rsidR="00FF7FB7" w:rsidRPr="00F35A0D">
        <w:rPr>
          <w:rFonts w:cs="Times New Roman"/>
        </w:rPr>
        <w:t xml:space="preserve">it is thought that individuals may develop the disorder through </w:t>
      </w:r>
      <w:r w:rsidRPr="00F35A0D">
        <w:rPr>
          <w:rFonts w:cs="Times New Roman"/>
        </w:rPr>
        <w:t xml:space="preserve">a complex interaction of biological and environmental </w:t>
      </w:r>
      <w:r w:rsidR="00AA016A" w:rsidRPr="00F35A0D">
        <w:rPr>
          <w:rFonts w:cs="Times New Roman"/>
        </w:rPr>
        <w:t xml:space="preserve">risk </w:t>
      </w:r>
      <w:r w:rsidRPr="00F35A0D">
        <w:rPr>
          <w:rFonts w:cs="Times New Roman"/>
        </w:rPr>
        <w:t>factors</w:t>
      </w:r>
      <w:r w:rsidR="007E5291" w:rsidRPr="00F35A0D">
        <w:rPr>
          <w:rFonts w:cs="Times New Roman"/>
        </w:rPr>
        <w:t xml:space="preserve"> </w:t>
      </w:r>
      <w:r w:rsidRPr="00F35A0D">
        <w:rPr>
          <w:rFonts w:cs="Times New Roman"/>
        </w:rPr>
        <w:fldChar w:fldCharType="begin"/>
      </w:r>
      <w:r w:rsidRPr="00F35A0D">
        <w:rPr>
          <w:rFonts w:cs="Times New Roman"/>
        </w:rPr>
        <w:instrText>ADDIN CSL_CITATION {"citationItems":[{"id":"ITEM-1","itemData":{"DOI":"10.1111/1467-8578.12247","ISSN":"0952-3383","author":[{"dropping-particle":"","family":"Russell","given":"Abigail Emma","non-dropping-particle":"","parse-names":false,"suffix":""},{"dropping-particle":"","family":"Tay","given":"Marianne","non-dropping-particle":"","parse-names":false,"suffix":""},{"dropping-particle":"","family":"Ford","given":"Tamsin","non-dropping-particle":"","parse-names":false,"suffix":""},{"dropping-particle":"","family":"Russell","given":"Ginny","non-dropping-particle":"","parse-names":false,"suffix":""},{"dropping-particle":"","family":"Moore","given":"Darren","non-dropping-particle":"","parse-names":false,"suffix":""}],"container-title":"British Journal of Special Education","id":"ITEM-1","issue":"1","issued":{"date-parts":[["2019","3","4"]]},"page":"8-28","title":"Educational practitioners’ perceptions of ADHD: a qualitative study of views of the home lives of children with ADHD in the UK","type":"article-journal","volume":"46"},"uris":["http://www.mendeley.com/documents/?uuid=3452e4d0-2194-3da1-b550-8ec9a8d398ba"]},{"id":"ITEM-2","itemData":{"DOI":"10.1111/j.1469-7610.2012.02611.x","ISSN":"00219630","author":[{"dropping-particle":"","family":"Thapar","given":"Anita","non-dropping-particle":"","parse-names":false,"suffix":""},{"dropping-particle":"","family":"Cooper","given":"Miriam","non-dropping-particle":"","parse-names":false,"suffix":""},{"dropping-particle":"","family":"Eyre","given":"Olga","non-dropping-particle":"","parse-names":false,"suffix":""},{"dropping-particle":"","family":"Langley","given":"Kate","non-dropping-particle":"","parse-names":false,"suffix":""}],"container-title":"Journal of Child Psychology and Psychiatry","id":"ITEM-2","issue":"1","issued":{"date-parts":[["2013","1","1"]]},"page":"3-16","publisher":"Wiley/Blackwell (10.1111)","title":"Practitioner Review: What have we learnt about the causes of ADHD?","type":"article-journal","volume":"54"},"uris":["http://www.mendeley.com/documents/?uuid=11317e7d-ebfe-357e-b487-bfc414d6694d"]}],"mendeley":{"formattedCitation":"(Russell et al. 2019; Thapar et al. 2013)","plainTextFormattedCitation":"(Russell et al. 2019; Thapar et al. 2013)","previouslyFormattedCitation":"(Russell et al. 2019; Thapar et al. 2013)"},"properties":{"noteIndex":0},"schema":"https://github.com/citation-style-language/schema/raw/master/csl-citation.json"}</w:instrText>
      </w:r>
      <w:r w:rsidRPr="00F35A0D">
        <w:rPr>
          <w:rFonts w:cs="Times New Roman"/>
        </w:rPr>
        <w:fldChar w:fldCharType="separate"/>
      </w:r>
      <w:r w:rsidR="007E5291" w:rsidRPr="00F35A0D">
        <w:rPr>
          <w:rFonts w:cs="Times New Roman"/>
          <w:noProof/>
        </w:rPr>
        <w:t>(Russell et al. 2019; Thapar et al. 2013)</w:t>
      </w:r>
      <w:r w:rsidRPr="00F35A0D">
        <w:rPr>
          <w:rFonts w:cs="Times New Roman"/>
        </w:rPr>
        <w:fldChar w:fldCharType="end"/>
      </w:r>
      <w:r w:rsidR="007E5291" w:rsidRPr="00F35A0D">
        <w:rPr>
          <w:rFonts w:cs="Times New Roman"/>
        </w:rPr>
        <w:t>.</w:t>
      </w:r>
      <w:r w:rsidR="00FF7FB7" w:rsidRPr="00F35A0D">
        <w:rPr>
          <w:rFonts w:cs="Times New Roman"/>
        </w:rPr>
        <w:t xml:space="preserve"> </w:t>
      </w:r>
      <w:r w:rsidR="00345B23" w:rsidRPr="00F35A0D">
        <w:rPr>
          <w:rFonts w:cs="Times New Roman"/>
        </w:rPr>
        <w:t>It is important to understand that risks do not necessarily lead to adverse effects</w:t>
      </w:r>
      <w:r w:rsidR="00F11668" w:rsidRPr="00F35A0D">
        <w:rPr>
          <w:rFonts w:cs="Times New Roman"/>
        </w:rPr>
        <w:t xml:space="preserve"> but</w:t>
      </w:r>
      <w:r w:rsidR="00DB096B" w:rsidRPr="00F35A0D">
        <w:rPr>
          <w:rFonts w:cs="Times New Roman"/>
        </w:rPr>
        <w:t xml:space="preserve"> enable an understanding</w:t>
      </w:r>
      <w:r w:rsidR="0064123A" w:rsidRPr="00F35A0D">
        <w:rPr>
          <w:rFonts w:cs="Times New Roman"/>
        </w:rPr>
        <w:t xml:space="preserve"> of the multiple</w:t>
      </w:r>
      <w:r w:rsidR="00512C28" w:rsidRPr="00F35A0D">
        <w:rPr>
          <w:rFonts w:cs="Times New Roman"/>
        </w:rPr>
        <w:t xml:space="preserve"> factors that may contribute to </w:t>
      </w:r>
      <w:r w:rsidR="000137E3" w:rsidRPr="00F35A0D">
        <w:rPr>
          <w:rFonts w:cs="Times New Roman"/>
        </w:rPr>
        <w:t>a</w:t>
      </w:r>
      <w:r w:rsidR="00512C28" w:rsidRPr="00F35A0D">
        <w:rPr>
          <w:rFonts w:cs="Times New Roman"/>
        </w:rPr>
        <w:t xml:space="preserve"> diagnosis.</w:t>
      </w:r>
      <w:r w:rsidR="00345B23" w:rsidRPr="00F35A0D">
        <w:rPr>
          <w:rFonts w:cs="Times New Roman"/>
        </w:rPr>
        <w:t xml:space="preserve"> </w:t>
      </w:r>
      <w:r w:rsidR="00AE29B5" w:rsidRPr="00F35A0D">
        <w:rPr>
          <w:rFonts w:cs="Times New Roman"/>
        </w:rPr>
        <w:t xml:space="preserve">Environmental risk </w:t>
      </w:r>
      <w:r w:rsidR="00240F30" w:rsidRPr="00F35A0D">
        <w:rPr>
          <w:rFonts w:cs="Times New Roman"/>
        </w:rPr>
        <w:t xml:space="preserve">includes such </w:t>
      </w:r>
      <w:r w:rsidR="00AE29B5" w:rsidRPr="00F35A0D">
        <w:rPr>
          <w:rFonts w:cs="Times New Roman"/>
        </w:rPr>
        <w:t>factors</w:t>
      </w:r>
      <w:r w:rsidR="00525878" w:rsidRPr="00F35A0D">
        <w:rPr>
          <w:rFonts w:cs="Times New Roman"/>
        </w:rPr>
        <w:t xml:space="preserve"> </w:t>
      </w:r>
      <w:r w:rsidR="00240F30" w:rsidRPr="00F35A0D">
        <w:rPr>
          <w:rFonts w:cs="Times New Roman"/>
        </w:rPr>
        <w:t>as severe</w:t>
      </w:r>
      <w:r w:rsidR="00F31CE8" w:rsidRPr="00F35A0D">
        <w:rPr>
          <w:rFonts w:cs="Times New Roman"/>
        </w:rPr>
        <w:t xml:space="preserve"> neglect,</w:t>
      </w:r>
      <w:r w:rsidR="007912B2" w:rsidRPr="00F35A0D">
        <w:rPr>
          <w:rFonts w:cs="Times New Roman"/>
        </w:rPr>
        <w:t xml:space="preserve"> low birth weight and prematurity, maternal stress in pregnancy and </w:t>
      </w:r>
      <w:r w:rsidR="00F31CE8" w:rsidRPr="00F35A0D">
        <w:rPr>
          <w:rFonts w:cs="Times New Roman"/>
        </w:rPr>
        <w:t>nutritional deficiencies</w:t>
      </w:r>
      <w:r w:rsidR="00556C3A" w:rsidRPr="00F35A0D">
        <w:rPr>
          <w:rFonts w:cs="Times New Roman"/>
        </w:rPr>
        <w:t>, whereas biological risk stem</w:t>
      </w:r>
      <w:r w:rsidR="00A00EFE" w:rsidRPr="00F35A0D">
        <w:rPr>
          <w:rFonts w:cs="Times New Roman"/>
        </w:rPr>
        <w:t>s</w:t>
      </w:r>
      <w:r w:rsidR="00556C3A" w:rsidRPr="00F35A0D">
        <w:rPr>
          <w:rFonts w:cs="Times New Roman"/>
        </w:rPr>
        <w:t xml:space="preserve"> from the highly heritable nature of ADHD</w:t>
      </w:r>
      <w:r w:rsidR="002555E4" w:rsidRPr="00F35A0D">
        <w:rPr>
          <w:rFonts w:cs="Times New Roman"/>
        </w:rPr>
        <w:t xml:space="preserve"> and structural</w:t>
      </w:r>
      <w:r w:rsidR="55D37FE1" w:rsidRPr="00F35A0D">
        <w:rPr>
          <w:rFonts w:cs="Times New Roman"/>
        </w:rPr>
        <w:t xml:space="preserve"> and functional</w:t>
      </w:r>
      <w:r w:rsidR="002555E4" w:rsidRPr="00F35A0D">
        <w:rPr>
          <w:rFonts w:cs="Times New Roman"/>
        </w:rPr>
        <w:t xml:space="preserve"> differences in the brain</w:t>
      </w:r>
      <w:r w:rsidR="00556C3A" w:rsidRPr="00F35A0D">
        <w:rPr>
          <w:rFonts w:cs="Times New Roman"/>
        </w:rPr>
        <w:t xml:space="preserve"> </w:t>
      </w:r>
      <w:r w:rsidRPr="00F35A0D">
        <w:rPr>
          <w:rFonts w:cs="Times New Roman"/>
        </w:rPr>
        <w:fldChar w:fldCharType="begin"/>
      </w:r>
      <w:r w:rsidRPr="00F35A0D">
        <w:rPr>
          <w:rFonts w:cs="Times New Roman"/>
        </w:rPr>
        <w:instrText>ADDIN CSL_CITATION {"citationItems":[{"id":"ITEM-1","itemData":{"DOI":"10.1111/j.1469-7610.2012.02611.x","ISSN":"00219630","author":[{"dropping-particle":"","family":"Thapar","given":"Anita","non-dropping-particle":"","parse-names":false,"suffix":""},{"dropping-particle":"","family":"Cooper","given":"Miriam","non-dropping-particle":"","parse-names":false,"suffix":""},{"dropping-particle":"","family":"Eyre","given":"Olga","non-dropping-particle":"","parse-names":false,"suffix":""},{"dropping-particle":"","family":"Langley","given":"Kate","non-dropping-particle":"","parse-names":false,"suffix":""}],"container-title":"Journal of Child Psychology and Psychiatry","id":"ITEM-1","issue":"1","issued":{"date-parts":[["2013","1","1"]]},"page":"3-16","publisher":"Wiley/Blackwell (10.1111)","title":"Practitioner Review: What have we learnt about the causes of ADHD?","type":"article-journal","volume":"54"},"uris":["http://www.mendeley.com/documents/?uuid=11317e7d-ebfe-357e-b487-bfc414d6694d"]},{"id":"ITEM-2","itemData":{"DOI":"10.1080/17405620701401846","ISSN":"1740-5610","author":[{"dropping-particle":"","family":"Rutter","given":"Michael","non-dropping-particle":"","parse-names":false,"suffix":""},{"dropping-particle":"","family":"Beckett","given":"Celia","non-dropping-particle":"","parse-names":false,"suffix":""},{"dropping-particle":"","family":"Castle","given":"Jenny","non-dropping-particle":"","parse-names":false,"suffix":""},{"dropping-particle":"","family":"Colvert","given":"Emma","non-dropping-particle":"","parse-names":false,"suffix":""},{"dropping-particle":"","family":"Kreppner","given":"Jana","non-dropping-particle":"","parse-names":false,"suffix":""},{"dropping-particle":"","family":"Mehta","given":"Mitul","non-dropping-particle":"","parse-names":false,"suffix":""},{"dropping-particle":"","family":"Stevens","given":"Suzanne","non-dropping-particle":"","parse-names":false,"suffix":""},{"dropping-particle":"","family":"Sonuga-Barke","given":"Edmund","non-dropping-particle":"","parse-names":false,"suffix":""}],"id":"ITEM-2","issued":{"date-parts":[["2007"]]},"title":"European Journal of Developmental Psychology Effects of profound early institutional deprivation: An overview of findings from a UK longitudinal study of Romanian adoptees","type":"article-journal"},"uris":["http://www.mendeley.com/documents/?uuid=87ff8ffe-c402-376e-a110-b21c0d4f72a3"]},{"id":"ITEM-3","itemData":{"DOI":"10.1093/PCH/PXY109","PMID":"30681669","abstract":"Attention-deficit hyperactivity disorder (ADHD) is a chronic neurodevelopmental disorder. Three position statements have been developed by the Canadian Paediatric Society, following systematic literature reviews. Statement objectives are to: 1) Summarize the current clinical evidence regarding ADHD, 2) Establish a standard for ADHD care, and 3) Assist Canadian clinicians in making well-informed, evidence-based decisions to enhance care of children and youth with this condition. Specific topics reviewed in Part 1, which focuses on diagnosis, include: prevalence, genetics, pathophysiology, differential diagnosis and comorbid psychiatric disorders and developmental disorders. In addition to database searches, the most recent guidelines of the American Academy of Pediatrics, the American Academy of Child and Adolescent Psychiatry, the National Institute for Health and Clinical Excellence, the Scottish Intercollegiate Guidelines Network, and the Eunethydis European ADHD Guidelines Group, were reviewed. Because ADHD is a heterogeneous disorder, comprehensive medical assessment for ADHD should always include a complete history, a physical examination, and a thorough consideration of differential diagnosis and related comorbidities. Specific recommendations for information gathering, testing, and referral are offered.","author":[{"dropping-particle":"","family":"Bélanger","given":"Stacey A","non-dropping-particle":"","parse-names":false,"suffix":""},{"dropping-particle":"","family":"Andrews","given":"Debbi","non-dropping-particle":"","parse-names":false,"suffix":""},{"dropping-particle":"","family":"Gray","given":"Clare","non-dropping-particle":"","parse-names":false,"suffix":""},{"dropping-particle":"","family":"Korczak","given":"Daphne","non-dropping-particle":"","parse-names":false,"suffix":""}],"container-title":"Paediatrics &amp; Child Health","id":"ITEM-3","issue":"7","issued":{"date-parts":[["2018","11","1"]]},"page":"447","publisher":"Oxford University Press","title":"ADHD in children and youth: Part 1—Etiology, diagnosis, and comorbidity","type":"article-journal","volume":"23"},"uris":["http://www.mendeley.com/documents/?uuid=6fbed1e2-d1e9-3eda-9dc0-8fff0de1e7ca"]}],"mendeley":{"formattedCitation":"(Thapar et al. 2013; Rutter et al. 2007; Bélanger et al. 2018)","plainTextFormattedCitation":"(Thapar et al. 2013; Rutter et al. 2007; Bélanger et al. 2018)","previouslyFormattedCitation":"(Thapar et al. 2013; Rutter et al. 2007; Bélanger et al. 2018)"},"properties":{"noteIndex":0},"schema":"https://github.com/citation-style-language/schema/raw/master/csl-citation.json"}</w:instrText>
      </w:r>
      <w:r w:rsidRPr="00F35A0D">
        <w:rPr>
          <w:rFonts w:cs="Times New Roman"/>
        </w:rPr>
        <w:fldChar w:fldCharType="separate"/>
      </w:r>
      <w:r w:rsidR="00A00EFE" w:rsidRPr="00F35A0D">
        <w:rPr>
          <w:rFonts w:cs="Times New Roman"/>
          <w:noProof/>
        </w:rPr>
        <w:t>(Thapar et al. 2013; Rutter et al. 2007; Bélanger et al. 2018)</w:t>
      </w:r>
      <w:r w:rsidRPr="00F35A0D">
        <w:rPr>
          <w:rFonts w:cs="Times New Roman"/>
        </w:rPr>
        <w:fldChar w:fldCharType="end"/>
      </w:r>
      <w:r w:rsidR="002D0848" w:rsidRPr="00F35A0D">
        <w:rPr>
          <w:rFonts w:cs="Times New Roman"/>
        </w:rPr>
        <w:t xml:space="preserve">. </w:t>
      </w:r>
    </w:p>
    <w:p w14:paraId="70AF1BCD" w14:textId="44FD7621" w:rsidR="009C6893" w:rsidRPr="00F35A0D" w:rsidRDefault="009C6893" w:rsidP="009C6893">
      <w:pPr>
        <w:spacing w:line="480" w:lineRule="auto"/>
        <w:rPr>
          <w:rFonts w:cs="Times New Roman"/>
        </w:rPr>
      </w:pPr>
      <w:r w:rsidRPr="00F35A0D">
        <w:rPr>
          <w:rFonts w:cs="Times New Roman"/>
        </w:rPr>
        <w:t xml:space="preserve">It is also important to note that ADHD is a highly comorbid disorder with neurodevelopmental conditions that may also have an impact in the school context. </w:t>
      </w:r>
      <w:proofErr w:type="spellStart"/>
      <w:r w:rsidRPr="00F35A0D">
        <w:rPr>
          <w:rFonts w:cs="Times New Roman"/>
        </w:rPr>
        <w:t>Reale</w:t>
      </w:r>
      <w:proofErr w:type="spellEnd"/>
      <w:r w:rsidRPr="00F35A0D">
        <w:rPr>
          <w:rFonts w:cs="Times New Roman"/>
        </w:rPr>
        <w:t xml:space="preserve"> et al. </w:t>
      </w:r>
      <w:r w:rsidRPr="00F35A0D">
        <w:rPr>
          <w:rFonts w:cs="Times New Roman"/>
        </w:rPr>
        <w:fldChar w:fldCharType="begin" w:fldLock="1"/>
      </w:r>
      <w:r w:rsidRPr="00F35A0D">
        <w:rPr>
          <w:rFonts w:cs="Times New Roman"/>
        </w:rPr>
        <w:instrText>ADDIN CSL_CITATION {"citationItems":[{"id":"ITEM-1","itemData":{"DOI":"10.1007/S00787-017-1005-Z","ISSN":"1435-165X","abstract":"Although ADHD comorbidity has been widely studied, some issues remain unsolved. This multicenter observational study aims to examine comorbid psychiatric disorders in a clinical sample of newly diagnosed, treatment naïve children and adolescents with and without ADHD and, to compare treatment efficacy based on the type of comorbidity. We performed an analysis of the medical records of patients identified from the Regional ADHD Registry database, enrolled in 18 ADHD centers in the 2011–2016 period. 1919 of 2861 subjects evaluated (67%) met the diagnostic criteria for ADHD: 650 (34%) had only ADHD, while 1269 (66%) had at least one comorbid psychiatric disorder (learning disorders, 56%; sleep disorders, 23%; oppositional defiant disorder, 20%; anxiety disorders, 12%). Patients with ADHD of combined type and with severe impairment (CGI-S ≥5) were more likely to present comorbidity. 382 of 724 (53%) followed up patients improved after 1 year of treatment. ADHD with comorbidity showed greater improvement when treated with combined interventions or methylphenidate alone. Specifically, combined treatment showed significant superiority for ADHD with learning disorders (ES 0.66) and ODD (ES 0.98), lower for ADHD with sleep or anxiety disorders. Training intervention alone showed only medium efficacy (ES 0.50) for ADHD and learning disorders. This study was the first describing comorbidity patterns of ADHD in Italy, confirming, in a multicenter clinical setting, that ADHD is more often a complex disorder. Findings highlight important diagnostic, therapeutic, and service organization aspects that should be broadly extended to ensure an appropriate and homogenous ADHD management.","author":[{"dropping-particle":"","family":"Reale","given":"Laura","non-dropping-particle":"","parse-names":false,"suffix":""},{"dropping-particle":"","family":"Bartoli","given":"Beatrice","non-dropping-particle":"","parse-names":false,"suffix":""},{"dropping-particle":"","family":"Cartabia","given":"Massimo","non-dropping-particle":"","parse-names":false,"suffix":""},{"dropping-particle":"","family":"Zanetti","given":"Michele","non-dropping-particle":"","parse-names":false,"suffix":""},{"dropping-particle":"","family":"Costantino","given":"Maria Antonella","non-dropping-particle":"","parse-names":false,"suffix":""},{"dropping-particle":"","family":"Canevini","given":"Maria Paola","non-dropping-particle":"","parse-names":false,"suffix":""},{"dropping-particle":"","family":"Termine","given":"Cristiano","non-dropping-particle":"","parse-names":false,"suffix":""},{"dropping-particle":"","family":"Bonati","given":"Maurizio","non-dropping-particle":"","parse-names":false,"suffix":""}],"container-title":"European Child &amp; Adolescent Psychiatry 2017 26:12","id":"ITEM-1","issue":"12","issued":{"date-parts":[["2017","5","19"]]},"page":"1443-1457","publisher":"Springer","title":"Comorbidity prevalence and treatment outcome in children and adolescents with ADHD","type":"article-journal","volume":"26"},"uris":["http://www.mendeley.com/documents/?uuid=97a3d041-8f70-3dc0-8e26-1b534e955ab7"]}],"mendeley":{"formattedCitation":"(Reale et al. 2017)","manualFormatting":"(2017)","plainTextFormattedCitation":"(Reale et al. 2017)","previouslyFormattedCitation":"(Reale et al. 2017)"},"properties":{"noteIndex":0},"schema":"https://github.com/citation-style-language/schema/raw/master/csl-citation.json"}</w:instrText>
      </w:r>
      <w:r w:rsidRPr="00F35A0D">
        <w:rPr>
          <w:rFonts w:cs="Times New Roman"/>
        </w:rPr>
        <w:fldChar w:fldCharType="separate"/>
      </w:r>
      <w:r w:rsidRPr="00F35A0D">
        <w:rPr>
          <w:rFonts w:cs="Times New Roman"/>
          <w:noProof/>
        </w:rPr>
        <w:t>(2017)</w:t>
      </w:r>
      <w:r w:rsidRPr="00F35A0D">
        <w:rPr>
          <w:rFonts w:cs="Times New Roman"/>
        </w:rPr>
        <w:fldChar w:fldCharType="end"/>
      </w:r>
      <w:r w:rsidRPr="00F35A0D">
        <w:rPr>
          <w:rFonts w:cs="Times New Roman"/>
        </w:rPr>
        <w:t xml:space="preserve"> reported that out of a sample of 1919 children and adolescents diagnosed with </w:t>
      </w:r>
      <w:r w:rsidRPr="00F35A0D">
        <w:rPr>
          <w:rFonts w:cs="Times New Roman"/>
        </w:rPr>
        <w:lastRenderedPageBreak/>
        <w:t xml:space="preserve">ADHD, only 34% of children and adolescents had a single diagnosis. Learning disorders were present in 56% of cases. A meta-analysis by DuPaul et al. </w:t>
      </w:r>
      <w:r w:rsidRPr="00F35A0D">
        <w:rPr>
          <w:rFonts w:cs="Times New Roman"/>
        </w:rPr>
        <w:fldChar w:fldCharType="begin" w:fldLock="1"/>
      </w:r>
      <w:r w:rsidRPr="00F35A0D">
        <w:rPr>
          <w:rFonts w:cs="Times New Roman"/>
        </w:rPr>
        <w:instrText>ADDIN CSL_CITATION {"citationItems":[{"id":"ITEM-1","itemData":{"DOI":"10.1177/0022219412464351","abstract":"Attention-deficit/hyperactivity disorder (ADHD) and learning disability (LD) can co-occur for a significant minority of children with each disorder. A total of 17 studies (2001–2011) examining ADHD...","author":[{"dropping-particle":"","family":"DuPaul","given":"George J.","non-dropping-particle":"","parse-names":false,"suffix":""},{"dropping-particle":"","family":"Gormley","given":"Matthew J.","non-dropping-particle":"","parse-names":false,"suffix":""},{"dropping-particle":"","family":"Laracy","given":"Seth D.","non-dropping-particle":"","parse-names":false,"suffix":""}],"container-title":"http://dx.doi.org/10.1177/0022219412464351","id":"ITEM-1","issue":"1","issued":{"date-parts":[["2012","11","9"]]},"page":"43-51","publisher":"SAGE PublicationsSage CA: Los Angeles, CA","title":"Comorbidity of LD and ADHD: Implications of DSM-5 for Assessment and Treatment","type":"article-journal","volume":"46"},"uris":["http://www.mendeley.com/documents/?uuid=92360eeb-a551-3bb6-bc3b-5d937b9e2c2f"]},{"id":"ITEM-2","itemData":{"DOI":"10.1007/S00787-017-1005-Z","ISSN":"1435-165X","abstract":"Although ADHD comorbidity has been widely studied, some issues remain unsolved. This multicenter observational study aims to examine comorbid psychiatric disorders in a clinical sample of newly diagnosed, treatment naïve children and adolescents with and without ADHD and, to compare treatment efficacy based on the type of comorbidity. We performed an analysis of the medical records of patients identified from the Regional ADHD Registry database, enrolled in 18 ADHD centers in the 2011–2016 period. 1919 of 2861 subjects evaluated (67%) met the diagnostic criteria for ADHD: 650 (34%) had only ADHD, while 1269 (66%) had at least one comorbid psychiatric disorder (learning disorders, 56%; sleep disorders, 23%; oppositional defiant disorder, 20%; anxiety disorders, 12%). Patients with ADHD of combined type and with severe impairment (CGI-S ≥5) were more likely to present comorbidity. 382 of 724 (53%) followed up patients improved after 1 year of treatment. ADHD with comorbidity showed greater improvement when treated with combined interventions or methylphenidate alone. Specifically, combined treatment showed significant superiority for ADHD with learning disorders (ES 0.66) and ODD (ES 0.98), lower for ADHD with sleep or anxiety disorders. Training intervention alone showed only medium efficacy (ES 0.50) for ADHD and learning disorders. This study was the first describing comorbidity patterns of ADHD in Italy, confirming, in a multicenter clinical setting, that ADHD is more often a complex disorder. Findings highlight important diagnostic, therapeutic, and service organization aspects that should be broadly extended to ensure an appropriate and homogenous ADHD management.","author":[{"dropping-particle":"","family":"Reale","given":"Laura","non-dropping-particle":"","parse-names":false,"suffix":""},{"dropping-particle":"","family":"Bartoli","given":"Beatrice","non-dropping-particle":"","parse-names":false,"suffix":""},{"dropping-particle":"","family":"Cartabia","given":"Massimo","non-dropping-particle":"","parse-names":false,"suffix":""},{"dropping-particle":"","family":"Zanetti","given":"Michele","non-dropping-particle":"","parse-names":false,"suffix":""},{"dropping-particle":"","family":"Costantino","given":"Maria Antonella","non-dropping-particle":"","parse-names":false,"suffix":""},{"dropping-particle":"","family":"Canevini","given":"Maria Paola","non-dropping-particle":"","parse-names":false,"suffix":""},{"dropping-particle":"","family":"Termine","given":"Cristiano","non-dropping-particle":"","parse-names":false,"suffix":""},{"dropping-particle":"","family":"Bonati","given":"Maurizio","non-dropping-particle":"","parse-names":false,"suffix":""}],"container-title":"European Child &amp; Adolescent Psychiatry 2017 26:12","id":"ITEM-2","issue":"12","issued":{"date-parts":[["2017","5","19"]]},"page":"1443-1457","publisher":"Springer","title":"Comorbidity prevalence and treatment outcome in children and adolescents with ADHD","type":"article-journal","volume":"26"},"uris":["http://www.mendeley.com/documents/?uuid=97a3d041-8f70-3dc0-8e26-1b534e955ab7"]}],"mendeley":{"formattedCitation":"(George J. DuPaul, Gormley, and Laracy 2012; Reale et al. 2017)","manualFormatting":"(2012; Reale et al. 2017)","plainTextFormattedCitation":"(George J. DuPaul, Gormley, and Laracy 2012; Reale et al. 2017)","previouslyFormattedCitation":"(George J. DuPaul, Gormley, and Laracy 2012; Reale et al. 2017)"},"properties":{"noteIndex":0},"schema":"https://github.com/citation-style-language/schema/raw/master/csl-citation.json"}</w:instrText>
      </w:r>
      <w:r w:rsidRPr="00F35A0D">
        <w:rPr>
          <w:rFonts w:cs="Times New Roman"/>
        </w:rPr>
        <w:fldChar w:fldCharType="separate"/>
      </w:r>
      <w:r w:rsidRPr="00F35A0D">
        <w:rPr>
          <w:rFonts w:cs="Times New Roman"/>
          <w:noProof/>
        </w:rPr>
        <w:t>(2012; Reale et al. 2017)</w:t>
      </w:r>
      <w:r w:rsidRPr="00F35A0D">
        <w:rPr>
          <w:rFonts w:cs="Times New Roman"/>
        </w:rPr>
        <w:fldChar w:fldCharType="end"/>
      </w:r>
      <w:r w:rsidRPr="00F35A0D">
        <w:rPr>
          <w:rFonts w:cs="Times New Roman"/>
        </w:rPr>
        <w:t xml:space="preserve"> reported a comorbidity rate of 45.1% for ADHD and learning disability. A diagnosis of autism spectrum disorder (ASD) had previously precluded an additional diagnosis of ADHD due to the overlap of some symptoms, but the publication of DSM-5 enabled multiple diagnoses to be made. Stevens et al. </w:t>
      </w:r>
      <w:r w:rsidRPr="00F35A0D">
        <w:rPr>
          <w:rFonts w:cs="Times New Roman"/>
        </w:rPr>
        <w:fldChar w:fldCharType="begin" w:fldLock="1"/>
      </w:r>
      <w:r w:rsidRPr="00F35A0D">
        <w:rPr>
          <w:rFonts w:cs="Times New Roman"/>
        </w:rPr>
        <w:instrText>ADDIN CSL_CITATION {"citationItems":[{"id":"ITEM-1","itemData":{"DOI":"10.1016/J.RASD.2016.07.003","ISSN":"1750-9467","abstract":"Background The purpose of the present study was to investigate the comorbid presence of ADHD in a population of children diagnosed with ASD in a nationally representative sample. Comorbidity estimates range widely, with estimates as low as 37% and as high as 78%. Methods The data were drawn from the Survey of Pathways to Diagnosis and Services (Pathways), a nationally representative survey conducted by the National Center for Health Statistics (NCHS), Centers of Disease Control, and Prevention (CDC) in 2011. Analysis of variance and chi square analysis were used to test for significant differences between groups comprised of children with ASD; ASD + ID, ASD + ADHD, and ASD + ADHD + ID. Results In a population of children diagnosed with ASD, the rate of ADHD + ASD was 42% and the rate of ADHD + ASD + ID was 17%, resulting in a 59% total comorbidity rate of ADHD and ASD. Statistically significant differences in age when parents first wondered about problems with development, age when medical assistance was first sought, and age of reported ASD diagnosis were found between the ASD + ADHD and all other groups, with the ASD + ADHD being older. Average age at diagnosis was over 6 years for children with ASD + ADHD but close to 2.5 years for children with ASD only. Conclusions The study of a nationally representative sample helps to elucidate prevalence rates but also raises questions about early identification and diagnosis when symptoms of both disorders are present. The findings point to the need for future research to understand why comorbidity is associated with delays in the age when medical assistance is sought.","author":[{"dropping-particle":"","family":"Stevens","given":"Tara","non-dropping-particle":"","parse-names":false,"suffix":""},{"dropping-particle":"","family":"Peng","given":"Lei","non-dropping-particle":"","parse-names":false,"suffix":""},{"dropping-particle":"","family":"Barnard-Brak","given":"Lucy","non-dropping-particle":"","parse-names":false,"suffix":""}],"container-title":"Research in Autism Spectrum Disorders","id":"ITEM-1","issued":{"date-parts":[["2016","11","1"]]},"page":"11-18","publisher":"Elsevier","title":"The comorbidity of ADHD in children diagnosed with autism spectrum disorder","type":"article-journal","volume":"31"},"uris":["http://www.mendeley.com/documents/?uuid=190f990b-569d-3ce6-99c3-0f275dc19e70"]}],"mendeley":{"formattedCitation":"(Stevens, Peng, and Barnard-Brak 2016)","plainTextFormattedCitation":"(Stevens, Peng, and Barnard-Brak 2016)"},"properties":{"noteIndex":0},"schema":"https://github.com/citation-style-language/schema/raw/master/csl-citation.json"}</w:instrText>
      </w:r>
      <w:r w:rsidRPr="00F35A0D">
        <w:rPr>
          <w:rFonts w:cs="Times New Roman"/>
        </w:rPr>
        <w:fldChar w:fldCharType="separate"/>
      </w:r>
      <w:r w:rsidR="00EB6976" w:rsidRPr="00F35A0D">
        <w:rPr>
          <w:rFonts w:cs="Times New Roman"/>
          <w:noProof/>
        </w:rPr>
        <w:t>(</w:t>
      </w:r>
      <w:r w:rsidRPr="00F35A0D">
        <w:rPr>
          <w:rFonts w:cs="Times New Roman"/>
          <w:noProof/>
        </w:rPr>
        <w:t>2016)</w:t>
      </w:r>
      <w:r w:rsidRPr="00F35A0D">
        <w:rPr>
          <w:rFonts w:cs="Times New Roman"/>
        </w:rPr>
        <w:fldChar w:fldCharType="end"/>
      </w:r>
      <w:r w:rsidRPr="00F35A0D">
        <w:rPr>
          <w:rFonts w:cs="Times New Roman"/>
        </w:rPr>
        <w:t xml:space="preserve"> reported a comorbidity rate of 42% for ADHD + ASD and 17% for ADHD + ASD + ID (intellectual disability) giving an overall comorbidity rate of 59% for ADHD and ASD.</w:t>
      </w:r>
    </w:p>
    <w:p w14:paraId="7AF5AEF9" w14:textId="2FAE7A40" w:rsidR="00954AF3" w:rsidRPr="00F35A0D" w:rsidRDefault="00954AF3" w:rsidP="00954AF3">
      <w:pPr>
        <w:spacing w:after="0" w:line="480" w:lineRule="auto"/>
        <w:rPr>
          <w:rFonts w:cs="Times New Roman"/>
        </w:rPr>
      </w:pPr>
      <w:r w:rsidRPr="00F35A0D">
        <w:rPr>
          <w:rFonts w:cs="Times New Roman"/>
        </w:rPr>
        <w:t>ADHD impacts a significant proportion of children attending school.</w:t>
      </w:r>
      <w:r w:rsidR="002D571A" w:rsidRPr="00F35A0D">
        <w:rPr>
          <w:rFonts w:cs="Times New Roman"/>
        </w:rPr>
        <w:t xml:space="preserve"> </w:t>
      </w:r>
      <w:r w:rsidR="00171234" w:rsidRPr="00F35A0D">
        <w:rPr>
          <w:rFonts w:cs="Times New Roman"/>
        </w:rPr>
        <w:t xml:space="preserve">A review of </w:t>
      </w:r>
      <w:r w:rsidR="006F4D41" w:rsidRPr="00F35A0D">
        <w:rPr>
          <w:rFonts w:cs="Times New Roman"/>
        </w:rPr>
        <w:t xml:space="preserve">seven </w:t>
      </w:r>
      <w:r w:rsidR="00171234" w:rsidRPr="00F35A0D">
        <w:rPr>
          <w:rFonts w:cs="Times New Roman"/>
        </w:rPr>
        <w:t xml:space="preserve">published </w:t>
      </w:r>
      <w:r w:rsidR="006F4D41" w:rsidRPr="00F35A0D">
        <w:rPr>
          <w:rFonts w:cs="Times New Roman"/>
        </w:rPr>
        <w:t>systematic reviews</w:t>
      </w:r>
      <w:r w:rsidR="00FF63FE" w:rsidRPr="00F35A0D">
        <w:rPr>
          <w:rFonts w:cs="Times New Roman"/>
        </w:rPr>
        <w:t xml:space="preserve"> reported a global ADHD prevalence of between 2.2-7.2% </w:t>
      </w:r>
      <w:r w:rsidR="00613EC0" w:rsidRPr="00F35A0D">
        <w:rPr>
          <w:rFonts w:cs="Times New Roman"/>
        </w:rPr>
        <w:t xml:space="preserve"> </w:t>
      </w:r>
      <w:r w:rsidR="000A73EB" w:rsidRPr="00F35A0D">
        <w:rPr>
          <w:rFonts w:cs="Times New Roman"/>
        </w:rPr>
        <w:fldChar w:fldCharType="begin" w:fldLock="1"/>
      </w:r>
      <w:r w:rsidR="00B2719D" w:rsidRPr="00F35A0D">
        <w:rPr>
          <w:rFonts w:cs="Times New Roman"/>
        </w:rPr>
        <w:instrText>ADDIN CSL_CITATION {"citationItems":[{"id":"ITEM-1","itemData":{"DOI":"10.1016/S2215-0366(17)30167-0","abstract":"Attention-deficit hyperactivity disorder (ADHD) is a common childhood behavioural disorder. Systematic reviews indicate that the community prevalence globally is between 2% and 7%, with an average of around 5%. At least a further 5% of children have substantial difficulties with overactivity, inattention, and impulsivity that are just under the threshold to meet full diagnostic criteria for ADHD. Estimates of the administrative prevalence (clinically diagnosed or recorded) vary worldwide, and have been increasing over time. However, ADHD is still relatively under-recognised and underdiagnosed in most countries, particularly in girls and older children. ADHD often persists into adulthood and is a risk factor for other mental health disorders and negative outcomes, including educational underachievement, difficulties with employment and relationships, and criminality. The timely recognition and treatment of children with ADHD-type difficulties provides an opportunity to improve long-term outcomes. This Review includes a systematic review of the community and administrative prevalence of ADHD in children and adolescents, an overview of barriers to accessing care, a description of associated costs, and a discussion of evidence-based pathways for the delivery of clinical care, including a focus on key issues for two specific age groups-younger children (aged ≤6 years) and adolescents requiring transition of care from child to adult services.","author":[{"dropping-particle":"","family":"Sayal","given":"Kapil","non-dropping-particle":"","parse-names":false,"suffix":""},{"dropping-particle":"","family":"Prasad","given":"Vibhore","non-dropping-particle":"","parse-names":false,"suffix":""},{"dropping-particle":"","family":"Daley","given":"David","non-dropping-particle":"","parse-names":false,"suffix":""},{"dropping-particle":"","family":"Ford","given":"Tamsin","non-dropping-particle":"","parse-names":false,"suffix":""},{"dropping-particle":"","family":"Coghill","given":"David","non-dropping-particle":"","parse-names":false,"suffix":""}],"container-title":"www.thelancet.com/psychiatry","id":"ITEM-1","issued":{"date-parts":[["2018"]]},"title":"Review ADHD in children and young people: prevalence, care pathways, and service provision","type":"article-journal","volume":"5"},"uris":["http://www.mendeley.com/documents/?uuid=3f772271-c4d2-3b6f-9c46-10ce8430ad6a"]}],"mendeley":{"formattedCitation":"(Sayal et al. 2018)","plainTextFormattedCitation":"(Sayal et al. 2018)","previouslyFormattedCitation":"(Sayal et al. 2018)"},"properties":{"noteIndex":0},"schema":"https://github.com/citation-style-language/schema/raw/master/csl-citation.json"}</w:instrText>
      </w:r>
      <w:r w:rsidR="000A73EB" w:rsidRPr="00F35A0D">
        <w:rPr>
          <w:rFonts w:cs="Times New Roman"/>
        </w:rPr>
        <w:fldChar w:fldCharType="separate"/>
      </w:r>
      <w:r w:rsidR="000A73EB" w:rsidRPr="00F35A0D">
        <w:rPr>
          <w:rFonts w:cs="Times New Roman"/>
          <w:noProof/>
        </w:rPr>
        <w:t>(Sayal et al. 2018)</w:t>
      </w:r>
      <w:r w:rsidR="000A73EB" w:rsidRPr="00F35A0D">
        <w:rPr>
          <w:rFonts w:cs="Times New Roman"/>
        </w:rPr>
        <w:fldChar w:fldCharType="end"/>
      </w:r>
      <w:r w:rsidR="004F39D5" w:rsidRPr="00F35A0D">
        <w:rPr>
          <w:rFonts w:cs="Times New Roman"/>
        </w:rPr>
        <w:t>.</w:t>
      </w:r>
      <w:r w:rsidR="000B1602" w:rsidRPr="00F35A0D">
        <w:rPr>
          <w:rFonts w:cs="Times New Roman"/>
        </w:rPr>
        <w:t xml:space="preserve"> </w:t>
      </w:r>
      <w:r w:rsidR="00CC2424" w:rsidRPr="00F35A0D">
        <w:rPr>
          <w:rFonts w:cs="Times New Roman"/>
        </w:rPr>
        <w:t>Figures in the UK are generally lower</w:t>
      </w:r>
      <w:r w:rsidR="006C0A98" w:rsidRPr="00F35A0D">
        <w:rPr>
          <w:rFonts w:cs="Times New Roman"/>
        </w:rPr>
        <w:t xml:space="preserve"> </w:t>
      </w:r>
      <w:r w:rsidR="00EF1423" w:rsidRPr="00F35A0D">
        <w:rPr>
          <w:rFonts w:cs="Times New Roman"/>
        </w:rPr>
        <w:t xml:space="preserve">with the </w:t>
      </w:r>
      <w:r w:rsidR="00BF6713" w:rsidRPr="00F35A0D">
        <w:rPr>
          <w:rFonts w:cs="Times New Roman"/>
        </w:rPr>
        <w:t xml:space="preserve">most recent figures from the </w:t>
      </w:r>
      <w:r w:rsidR="00EF1423" w:rsidRPr="00F35A0D">
        <w:rPr>
          <w:rFonts w:cs="Times New Roman"/>
        </w:rPr>
        <w:t xml:space="preserve">National Health Service </w:t>
      </w:r>
      <w:r w:rsidR="002C50D6" w:rsidRPr="00F35A0D">
        <w:rPr>
          <w:rFonts w:cs="Times New Roman"/>
        </w:rPr>
        <w:t xml:space="preserve">(NHS) </w:t>
      </w:r>
      <w:r w:rsidR="00EF1423" w:rsidRPr="00F35A0D">
        <w:rPr>
          <w:rFonts w:cs="Times New Roman"/>
        </w:rPr>
        <w:t xml:space="preserve">reporting </w:t>
      </w:r>
      <w:r w:rsidR="006C0A98" w:rsidRPr="00F35A0D">
        <w:rPr>
          <w:rFonts w:cs="Times New Roman"/>
        </w:rPr>
        <w:t xml:space="preserve">1.6% of children </w:t>
      </w:r>
      <w:r w:rsidR="009F42DF" w:rsidRPr="00F35A0D">
        <w:rPr>
          <w:rFonts w:cs="Times New Roman"/>
        </w:rPr>
        <w:t xml:space="preserve">diagnosed with </w:t>
      </w:r>
      <w:r w:rsidR="006C0A98" w:rsidRPr="00F35A0D">
        <w:rPr>
          <w:rFonts w:cs="Times New Roman"/>
        </w:rPr>
        <w:t>a hyperactivity disorder</w:t>
      </w:r>
      <w:r w:rsidR="00372F3B" w:rsidRPr="00F35A0D">
        <w:rPr>
          <w:rFonts w:cs="Times New Roman"/>
        </w:rPr>
        <w:t xml:space="preserve">. However, </w:t>
      </w:r>
      <w:r w:rsidR="00FC5A45" w:rsidRPr="00F35A0D">
        <w:rPr>
          <w:rFonts w:cs="Times New Roman"/>
        </w:rPr>
        <w:t xml:space="preserve">the reported range for boys </w:t>
      </w:r>
      <w:r w:rsidR="0009132A" w:rsidRPr="00F35A0D">
        <w:rPr>
          <w:rFonts w:cs="Times New Roman"/>
        </w:rPr>
        <w:t xml:space="preserve">at 2.6% would fall within this </w:t>
      </w:r>
      <w:r w:rsidR="00372F3B" w:rsidRPr="00F35A0D">
        <w:rPr>
          <w:rFonts w:cs="Times New Roman"/>
        </w:rPr>
        <w:t xml:space="preserve">global </w:t>
      </w:r>
      <w:r w:rsidR="0009132A" w:rsidRPr="00F35A0D">
        <w:rPr>
          <w:rFonts w:cs="Times New Roman"/>
        </w:rPr>
        <w:t>range</w:t>
      </w:r>
      <w:r w:rsidR="00EF1423" w:rsidRPr="00F35A0D">
        <w:rPr>
          <w:rFonts w:cs="Times New Roman"/>
        </w:rPr>
        <w:t xml:space="preserve"> </w:t>
      </w:r>
      <w:r w:rsidR="00B2719D" w:rsidRPr="00F35A0D">
        <w:rPr>
          <w:rFonts w:cs="Times New Roman"/>
        </w:rPr>
        <w:fldChar w:fldCharType="begin" w:fldLock="1"/>
      </w:r>
      <w:r w:rsidR="0009132A" w:rsidRPr="00F35A0D">
        <w:rPr>
          <w:rFonts w:cs="Times New Roman"/>
        </w:rPr>
        <w:instrText>ADDIN CSL_CITATION {"citationItems":[{"id":"ITEM-1","itemData":{"author":[{"dropping-particle":"","family":"Digital","given":"NHS","non-dropping-particle":"","parse-names":false,"suffix":""}],"id":"ITEM-1","issued":{"date-parts":[["2017"]]},"title":"Mental Health of Children and Young People in England, 2017 [PAS]","type":"report"},"uris":["http://www.mendeley.com/documents/?uuid=67309b5a-2112-4c94-9b55-39a063fb01d4"]}],"mendeley":{"formattedCitation":"(Digital 2017)","manualFormatting":"NHS Digital, 2017)","plainTextFormattedCitation":"(Digital 2017)","previouslyFormattedCitation":"(Digital 2017)"},"properties":{"noteIndex":0},"schema":"https://github.com/citation-style-language/schema/raw/master/csl-citation.json"}</w:instrText>
      </w:r>
      <w:r w:rsidR="00B2719D" w:rsidRPr="00F35A0D">
        <w:rPr>
          <w:rFonts w:cs="Times New Roman"/>
        </w:rPr>
        <w:fldChar w:fldCharType="separate"/>
      </w:r>
      <w:r w:rsidR="00B2719D" w:rsidRPr="00F35A0D">
        <w:rPr>
          <w:rFonts w:cs="Times New Roman"/>
          <w:noProof/>
        </w:rPr>
        <w:t>NHS Digital, 2017)</w:t>
      </w:r>
      <w:r w:rsidR="00B2719D" w:rsidRPr="00F35A0D">
        <w:rPr>
          <w:rFonts w:cs="Times New Roman"/>
        </w:rPr>
        <w:fldChar w:fldCharType="end"/>
      </w:r>
      <w:r w:rsidR="00B2719D" w:rsidRPr="00F35A0D">
        <w:rPr>
          <w:rFonts w:cs="Times New Roman"/>
        </w:rPr>
        <w:t>.</w:t>
      </w:r>
      <w:r w:rsidR="00B601E3" w:rsidRPr="00F35A0D">
        <w:rPr>
          <w:rFonts w:cs="Times New Roman"/>
        </w:rPr>
        <w:t xml:space="preserve"> </w:t>
      </w:r>
      <w:r w:rsidR="009A5979" w:rsidRPr="00F35A0D">
        <w:rPr>
          <w:rFonts w:cs="Times New Roman"/>
        </w:rPr>
        <w:t xml:space="preserve">Both the NHS and </w:t>
      </w:r>
      <w:r w:rsidR="00512DB0" w:rsidRPr="00F35A0D">
        <w:rPr>
          <w:rFonts w:cs="Times New Roman"/>
        </w:rPr>
        <w:t>NICE</w:t>
      </w:r>
      <w:r w:rsidR="00FB1209" w:rsidRPr="00F35A0D">
        <w:rPr>
          <w:rFonts w:cs="Times New Roman"/>
        </w:rPr>
        <w:t xml:space="preserve"> (National Institute for Care and Excellence) </w:t>
      </w:r>
      <w:r w:rsidR="00743186" w:rsidRPr="00F35A0D">
        <w:rPr>
          <w:rFonts w:cs="Times New Roman"/>
        </w:rPr>
        <w:t xml:space="preserve">also </w:t>
      </w:r>
      <w:r w:rsidR="009A5979" w:rsidRPr="00F35A0D">
        <w:rPr>
          <w:rFonts w:cs="Times New Roman"/>
        </w:rPr>
        <w:t>recognise th</w:t>
      </w:r>
      <w:r w:rsidR="00044988" w:rsidRPr="00F35A0D">
        <w:rPr>
          <w:rFonts w:cs="Times New Roman"/>
        </w:rPr>
        <w:t xml:space="preserve">ese statistics relate to a diagnosis of hyperactivity disorder using ICD-10 criteria and </w:t>
      </w:r>
      <w:r w:rsidR="00C46771" w:rsidRPr="00F35A0D">
        <w:rPr>
          <w:rFonts w:cs="Times New Roman"/>
        </w:rPr>
        <w:t>numbers of children with ADHD are likely to be higher when using</w:t>
      </w:r>
      <w:r w:rsidR="001A7372" w:rsidRPr="00F35A0D">
        <w:rPr>
          <w:rFonts w:cs="Times New Roman"/>
        </w:rPr>
        <w:t xml:space="preserve"> DSM-5 criteria </w:t>
      </w:r>
      <w:r w:rsidR="00512DB0" w:rsidRPr="00F35A0D">
        <w:rPr>
          <w:rFonts w:cs="Times New Roman"/>
        </w:rPr>
        <w:fldChar w:fldCharType="begin" w:fldLock="1"/>
      </w:r>
      <w:r w:rsidR="005F6480" w:rsidRPr="00F35A0D">
        <w:rPr>
          <w:rFonts w:cs="Times New Roman"/>
        </w:rPr>
        <w:instrText>ADDIN CSL_CITATION {"citationItems":[{"id":"ITEM-1","itemData":{"URL":"https://www.nice.org.uk/guidance/ng87","accessed":{"date-parts":[["2019","1","10"]]},"author":[{"dropping-particle":"","family":"NICE","given":"","non-dropping-particle":"","parse-names":false,"suffix":""}],"id":"ITEM-1","issued":{"date-parts":[["2019"]]},"publisher":"NICE","title":"Attention deficit hyperactivity disorder: diagnosis and management | Guidance and guidelines | NICE","type":"webpage"},"uris":["http://www.mendeley.com/documents/?uuid=4ad47cdf-d97e-3a98-9372-41a6c90a6f2c"]},{"id":"ITEM-2","itemData":{"DOI":"10.1176/appi.books.9780890425596","ISBN":"0-89042-555-8","author":[{"dropping-particle":"","family":"American Psychiatric Association","given":"","non-dropping-particle":"","parse-names":false,"suffix":""}],"id":"ITEM-2","issued":{"date-parts":[["2013","5","22"]]},"publisher":"American Psychiatric Association","title":"Diagnostic and Statistical Manual of Mental Disorders","type":"book"},"uris":["http://www.mendeley.com/documents/?uuid=a693667e-27de-3427-86bd-f45812a9d0e5"]}],"mendeley":{"formattedCitation":"(NICE 2019; American Psychiatric Association 2013)","plainTextFormattedCitation":"(NICE 2019; American Psychiatric Association 2013)","previouslyFormattedCitation":"(NICE 2019; American Psychiatric Association 2013)"},"properties":{"noteIndex":0},"schema":"https://github.com/citation-style-language/schema/raw/master/csl-citation.json"}</w:instrText>
      </w:r>
      <w:r w:rsidR="00512DB0" w:rsidRPr="00F35A0D">
        <w:rPr>
          <w:rFonts w:cs="Times New Roman"/>
        </w:rPr>
        <w:fldChar w:fldCharType="separate"/>
      </w:r>
      <w:r w:rsidR="00096569" w:rsidRPr="00F35A0D">
        <w:rPr>
          <w:rFonts w:cs="Times New Roman"/>
          <w:noProof/>
        </w:rPr>
        <w:t>(NICE 2019; American Psychiatric Association 2013)</w:t>
      </w:r>
      <w:r w:rsidR="00512DB0" w:rsidRPr="00F35A0D">
        <w:rPr>
          <w:rFonts w:cs="Times New Roman"/>
        </w:rPr>
        <w:fldChar w:fldCharType="end"/>
      </w:r>
      <w:r w:rsidR="00111D1E" w:rsidRPr="00F35A0D">
        <w:rPr>
          <w:rFonts w:cs="Times New Roman"/>
        </w:rPr>
        <w:t>.</w:t>
      </w:r>
    </w:p>
    <w:p w14:paraId="3E4687A2" w14:textId="7DFB7704" w:rsidR="00954AF3" w:rsidRPr="00F35A0D" w:rsidRDefault="00954AF3" w:rsidP="005C1CA6">
      <w:pPr>
        <w:spacing w:line="480" w:lineRule="auto"/>
        <w:rPr>
          <w:rFonts w:cs="Times New Roman"/>
        </w:rPr>
      </w:pPr>
      <w:r w:rsidRPr="00F35A0D">
        <w:rPr>
          <w:rFonts w:cs="Times New Roman"/>
        </w:rPr>
        <w:t xml:space="preserve">There is concern that some subtypes of ADHD are underdiagnosed. Studies suggest inattentive subtypes are not always recognised by teachers who provide information for referral and diagnosis </w:t>
      </w:r>
      <w:r w:rsidRPr="00F35A0D">
        <w:rPr>
          <w:rFonts w:cs="Times New Roman"/>
        </w:rPr>
        <w:fldChar w:fldCharType="begin" w:fldLock="1"/>
      </w:r>
      <w:r w:rsidR="000A73EB" w:rsidRPr="00F35A0D">
        <w:rPr>
          <w:rFonts w:cs="Times New Roman"/>
        </w:rPr>
        <w:instrText>ADDIN CSL_CITATION {"citationItems":[{"id":"ITEM-1","itemData":{"DOI":"10.1177/1087054709356197","ISSN":"10870547","PMID":"20378922","abstract":"Objective: The aim of the present study was to explore the prevalence of ADHD symptoms in a community sample of children in the United Kingdom. Method: There were 964 ten year olds (55% boys; M = 10.4 years; SD = 0.6) from mainstream schools in the United Kingdom in this study. The ADHD Rating Scale-IV, which provides ratings on the frequency of ADHD symptoms drawn from DSM-IV criteria, was administered to class teachers. Results: The findings indicated an overall 8% prevalence rate, with the majority of children identified as the Hyperactive/Impulsive subtype (5%). Almost half of these children were receiving additional support in the classroom as a result of learning difficulties. Conclusion: It is therefore of value for educators to be able to conduct early screening to support these children before problems worsen. © 2010 SAGE Publications.","author":[{"dropping-particle":"","family":"Alloway","given":"Tracy","non-dropping-particle":"","parse-names":false,"suffix":""},{"dropping-particle":"","family":"Elliott","given":"Julian","non-dropping-particle":"","parse-names":false,"suffix":""},{"dropping-particle":"","family":"Holmes","given":"Joni","non-dropping-particle":"","parse-names":false,"suffix":""}],"container-title":"Journal of Attention Disorders","id":"ITEM-1","issue":"1","issued":{"date-parts":[["2010"]]},"page":"52-56","publisher":"J Atten Disord","title":"The prevalence of ADHD-like symptoms in a community sample","type":"article-journal","volume":"14"},"uris":["http://www.mendeley.com/documents/?uuid=8451df75-7186-3341-a1ea-af3ec0dc2eb9"]},{"id":"ITEM-2","itemData":{"DOI":"10.1111/j.1475-3588.2012.00653.x","ISSN":"1475357X","abstract":"Background: This study investigates the ability of primary school teachers to recognise Attention Deficit/Hyperactivity Disorder (ADHD), and the impact of subtype and child gender on recognition and proposed management. Method: Primary school teachers read one of four types of vignette describing the behaviour of a 9-year-old child: either a boy or a girl with inattentive or combined subtype of ADHD. Teachers were asked about their conceptualisation of the child's difficulties and their thoughts about need for specialist referral and other interventions. Results: Of 496 teachers, 99% identified the presence of a problem. Subtype (combined) of ADHD influenced teachers' recognition of ADHD and agreement that medication might be helpful. Only 13% of teachers thought that medication might be helpful. Conclusions: Results suggest a need for better teacher awareness about inattentive subtype of ADHD. © 2012 The Authors. Child and Adolescent Mental Health © 2012 Association for Child and Adolescent Mental Health.","author":[{"dropping-particle":"","family":"Moldavsky","given":"Maria","non-dropping-particle":"","parse-names":false,"suffix":""},{"dropping-particle":"","family":"Groenewald","given":"Carla","non-dropping-particle":"","parse-names":false,"suffix":""},{"dropping-particle":"","family":"Owen","given":"Victoria","non-dropping-particle":"","parse-names":false,"suffix":""},{"dropping-particle":"","family":"Sayal","given":"Kapil","non-dropping-particle":"","parse-names":false,"suffix":""}],"container-title":"Child and Adolescent Mental Health","id":"ITEM-2","issue":"1","issued":{"date-parts":[["2013","2"]]},"page":"18-23","title":"Teachers' recognition of children with ADHD: Role of subtype and gender","type":"article-journal","volume":"18"},"uris":["http://www.mendeley.com/documents/?uuid=62b37bb5-c84a-36dd-b269-ba6ceffd95f7"]}],"mendeley":{"formattedCitation":"(Alloway, Elliott, and Holmes 2010; Moldavsky et al. 2013)","plainTextFormattedCitation":"(Alloway, Elliott, and Holmes 2010; Moldavsky et al. 2013)","previouslyFormattedCitation":"(Alloway, Elliott, and Holmes 2010; Moldavsky et al. 2013)"},"properties":{"noteIndex":0},"schema":"https://github.com/citation-style-language/schema/raw/master/csl-citation.json"}</w:instrText>
      </w:r>
      <w:r w:rsidRPr="00F35A0D">
        <w:rPr>
          <w:rFonts w:cs="Times New Roman"/>
        </w:rPr>
        <w:fldChar w:fldCharType="separate"/>
      </w:r>
      <w:r w:rsidR="0079170B" w:rsidRPr="00F35A0D">
        <w:rPr>
          <w:rFonts w:cs="Times New Roman"/>
          <w:noProof/>
        </w:rPr>
        <w:t>(Alloway, Elliott, and Holmes 2010; Moldavsky et al. 2013)</w:t>
      </w:r>
      <w:r w:rsidRPr="00F35A0D">
        <w:rPr>
          <w:rFonts w:cs="Times New Roman"/>
        </w:rPr>
        <w:fldChar w:fldCharType="end"/>
      </w:r>
      <w:r w:rsidRPr="00F35A0D">
        <w:rPr>
          <w:rFonts w:cs="Times New Roman"/>
        </w:rPr>
        <w:t xml:space="preserve">. These unrecognised symptoms may still create difficulties and impair learning, but the lack of diagnosis could result in no extra support being offered to these children. Crucially, ADHD diagnoses can only be made when symptoms transcend the threshold of the diagnostic criteria, and before this point, some symptoms may already be adversely affecting a child’s schooling </w:t>
      </w:r>
      <w:r w:rsidRPr="00F35A0D">
        <w:rPr>
          <w:rFonts w:cs="Times New Roman"/>
        </w:rPr>
        <w:fldChar w:fldCharType="begin" w:fldLock="1"/>
      </w:r>
      <w:r w:rsidR="000A73EB" w:rsidRPr="00F35A0D">
        <w:rPr>
          <w:rFonts w:cs="Times New Roman"/>
        </w:rPr>
        <w:instrText>ADDIN CSL_CITATION {"citationItems":[{"id":"ITEM-1","itemData":{"DOI":"10.1001/archpediatrics.2010.40","ISSN":"1072-4710","author":[{"dropping-particle":"","family":"Sayal","given":"Kapil","non-dropping-particle":"","parse-names":false,"suffix":""},{"dropping-particle":"","family":"Owen","given":"Victoria","non-dropping-particle":"","parse-names":false,"suffix":""},{"dropping-particle":"","family":"White","given":"Kate","non-dropping-particle":"","parse-names":false,"suffix":""},{"dropping-particle":"","family":"Merrell","given":"Christine","non-dropping-particle":"","parse-names":false,"suffix":""},{"dropping-particle":"","family":"Tymms","given":"Peter","non-dropping-particle":"","parse-names":false,"suffix":""},{"dropping-particle":"","family":"Taylor","given":"Eric","non-dropping-particle":"","parse-names":false,"suffix":""}],"container-title":"Archives of Pediatrics &amp; Adolescent Medicine","id":"ITEM-1","issue":"5","issued":{"date-parts":[["2010","5","1"]]},"title":"Impact of Early School-Based Screening and Intervention Programs for ADHD on Children's Outcomes and Access to Services","type":"article-journal","volume":"164"},"uris":["http://www.mendeley.com/documents/?uuid=c24fad8c-2007-315a-80fc-416cf8691571"]},{"id":"ITEM-2","itemData":{"DOI":"10.1111/j.1365-2214.2009.01046.x","ISSN":"03051862","author":[{"dropping-particle":"","family":"Daley","given":"D.","non-dropping-particle":"","parse-names":false,"suffix":""},{"dropping-particle":"","family":"Birchwood","given":"J.","non-dropping-particle":"","parse-names":false,"suffix":""}],"container-title":"Child: Care, Health and Development","id":"ITEM-2","issue":"4","issued":{"date-parts":[["2010","7","1"]]},"page":"455-464","publisher":"Wiley/Blackwell (10.1111)","title":"ADHD and academic performance: why does ADHD impact on academic performance and what can be done to support ADHD children in the classroom?","type":"article-journal","volume":"36"},"uris":["http://www.mendeley.com/documents/?uuid=500ee389-fc4c-3966-b28b-082e70df560b"]}],"mendeley":{"formattedCitation":"(Sayal et al. 2010; Daley and Birchwood 2010)","plainTextFormattedCitation":"(Sayal et al. 2010; Daley and Birchwood 2010)","previouslyFormattedCitation":"(Sayal et al. 2010; Daley and Birchwood 2010)"},"properties":{"noteIndex":0},"schema":"https://github.com/citation-style-language/schema/raw/master/csl-citation.json"}</w:instrText>
      </w:r>
      <w:r w:rsidRPr="00F35A0D">
        <w:rPr>
          <w:rFonts w:cs="Times New Roman"/>
        </w:rPr>
        <w:fldChar w:fldCharType="separate"/>
      </w:r>
      <w:r w:rsidR="0079170B" w:rsidRPr="00F35A0D">
        <w:rPr>
          <w:rFonts w:cs="Times New Roman"/>
          <w:noProof/>
        </w:rPr>
        <w:t>(Sayal et al. 2010; Daley and Birchwood 2010)</w:t>
      </w:r>
      <w:r w:rsidRPr="00F35A0D">
        <w:rPr>
          <w:rFonts w:cs="Times New Roman"/>
        </w:rPr>
        <w:fldChar w:fldCharType="end"/>
      </w:r>
      <w:r w:rsidRPr="00F35A0D">
        <w:rPr>
          <w:rFonts w:cs="Times New Roman"/>
        </w:rPr>
        <w:t xml:space="preserve">. Similarly, subclinical levels of </w:t>
      </w:r>
      <w:r w:rsidRPr="00F35A0D">
        <w:rPr>
          <w:rFonts w:cs="Times New Roman"/>
        </w:rPr>
        <w:lastRenderedPageBreak/>
        <w:t xml:space="preserve">ADHD-type behaviours may also contribute to some degree of impairment </w:t>
      </w:r>
      <w:r w:rsidRPr="00F35A0D">
        <w:rPr>
          <w:rFonts w:cs="Times New Roman"/>
        </w:rPr>
        <w:fldChar w:fldCharType="begin" w:fldLock="1"/>
      </w:r>
      <w:r w:rsidR="000A73EB" w:rsidRPr="00F35A0D">
        <w:rPr>
          <w:rFonts w:cs="Times New Roman"/>
        </w:rPr>
        <w:instrText>ADDIN CSL_CITATION {"citationItems":[{"id":"ITEM-1","itemData":{"DOI":"10.1177/1087054709356197","ISSN":"10870547","PMID":"20378922","abstract":"Objective: The aim of the present study was to explore the prevalence of ADHD symptoms in a community sample of children in the United Kingdom. Method: There were 964 ten year olds (55% boys; M = 10.4 years; SD = 0.6) from mainstream schools in the United Kingdom in this study. The ADHD Rating Scale-IV, which provides ratings on the frequency of ADHD symptoms drawn from DSM-IV criteria, was administered to class teachers. Results: The findings indicated an overall 8% prevalence rate, with the majority of children identified as the Hyperactive/Impulsive subtype (5%). Almost half of these children were receiving additional support in the classroom as a result of learning difficulties. Conclusion: It is therefore of value for educators to be able to conduct early screening to support these children before problems worsen. © 2010 SAGE Publications.","author":[{"dropping-particle":"","family":"Alloway","given":"Tracy","non-dropping-particle":"","parse-names":false,"suffix":""},{"dropping-particle":"","family":"Elliott","given":"Julian","non-dropping-particle":"","parse-names":false,"suffix":""},{"dropping-particle":"","family":"Holmes","given":"Joni","non-dropping-particle":"","parse-names":false,"suffix":""}],"container-title":"Journal of Attention Disorders","id":"ITEM-1","issue":"1","issued":{"date-parts":[["2010"]]},"page":"52-56","publisher":"J Atten Disord","title":"The prevalence of ADHD-like symptoms in a community sample","type":"article-journal","volume":"14"},"uris":["http://www.mendeley.com/documents/?uuid=8451df75-7186-3341-a1ea-af3ec0dc2eb9"]}],"mendeley":{"formattedCitation":"(Alloway, Elliott, and Holmes 2010)","plainTextFormattedCitation":"(Alloway, Elliott, and Holmes 2010)","previouslyFormattedCitation":"(Alloway, Elliott, and Holmes 2010)"},"properties":{"noteIndex":0},"schema":"https://github.com/citation-style-language/schema/raw/master/csl-citation.json"}</w:instrText>
      </w:r>
      <w:r w:rsidRPr="00F35A0D">
        <w:rPr>
          <w:rFonts w:cs="Times New Roman"/>
        </w:rPr>
        <w:fldChar w:fldCharType="separate"/>
      </w:r>
      <w:r w:rsidR="0079170B" w:rsidRPr="00F35A0D">
        <w:rPr>
          <w:rFonts w:cs="Times New Roman"/>
          <w:noProof/>
        </w:rPr>
        <w:t>(Alloway, Elliott, and Holmes 2010)</w:t>
      </w:r>
      <w:r w:rsidRPr="00F35A0D">
        <w:rPr>
          <w:rFonts w:cs="Times New Roman"/>
        </w:rPr>
        <w:fldChar w:fldCharType="end"/>
      </w:r>
      <w:r w:rsidRPr="00F35A0D">
        <w:rPr>
          <w:rFonts w:cs="Times New Roman"/>
        </w:rPr>
        <w:t xml:space="preserve">. </w:t>
      </w:r>
    </w:p>
    <w:p w14:paraId="354C8220" w14:textId="231319F8" w:rsidR="00687160" w:rsidRPr="00F35A0D" w:rsidRDefault="00687160" w:rsidP="00687160">
      <w:pPr>
        <w:spacing w:line="480" w:lineRule="auto"/>
        <w:rPr>
          <w:rFonts w:cs="Times New Roman"/>
        </w:rPr>
      </w:pPr>
      <w:r w:rsidRPr="00F35A0D">
        <w:rPr>
          <w:rFonts w:cs="Times New Roman"/>
        </w:rPr>
        <w:t xml:space="preserve">Teachers </w:t>
      </w:r>
      <w:r w:rsidR="00A41B1B" w:rsidRPr="00F35A0D">
        <w:rPr>
          <w:rFonts w:cs="Times New Roman"/>
        </w:rPr>
        <w:t xml:space="preserve">are recognized to </w:t>
      </w:r>
      <w:r w:rsidRPr="00F35A0D">
        <w:rPr>
          <w:rFonts w:cs="Times New Roman"/>
        </w:rPr>
        <w:t xml:space="preserve">play a significant role in </w:t>
      </w:r>
      <w:r w:rsidR="00A41B1B" w:rsidRPr="00F35A0D">
        <w:rPr>
          <w:rFonts w:cs="Times New Roman"/>
        </w:rPr>
        <w:t>children</w:t>
      </w:r>
      <w:r w:rsidRPr="00F35A0D">
        <w:rPr>
          <w:rFonts w:cs="Times New Roman"/>
        </w:rPr>
        <w:t xml:space="preserve">’s development, both academically and socially </w:t>
      </w:r>
      <w:r w:rsidRPr="00F35A0D">
        <w:rPr>
          <w:rFonts w:cs="Times New Roman"/>
        </w:rPr>
        <w:fldChar w:fldCharType="begin" w:fldLock="1"/>
      </w:r>
      <w:r w:rsidR="000A73EB" w:rsidRPr="00F35A0D">
        <w:rPr>
          <w:rFonts w:cs="Times New Roman"/>
        </w:rPr>
        <w:instrText>ADDIN CSL_CITATION {"citationItems":[{"id":"ITEM-1","itemData":{"DOI":"10.1111/j.1365-2214.2009.01046.x","ISSN":"03051862","author":[{"dropping-particle":"","family":"Daley","given":"D.","non-dropping-particle":"","parse-names":false,"suffix":""},{"dropping-particle":"","family":"Birchwood","given":"J.","non-dropping-particle":"","parse-names":false,"suffix":""}],"container-title":"Child: Care, Health and Development","id":"ITEM-1","issue":"4","issued":{"date-parts":[["2010","7","1"]]},"page":"455-464","publisher":"Wiley/Blackwell (10.1111)","title":"ADHD and academic performance: why does ADHD impact on academic performance and what can be done to support ADHD children in the classroom?","type":"article-journal","volume":"36"},"uris":["http://www.mendeley.com/documents/?uuid=500ee389-fc4c-3966-b28b-082e70df560b"]}],"mendeley":{"formattedCitation":"(Daley and Birchwood 2010)","plainTextFormattedCitation":"(Daley and Birchwood 2010)","previouslyFormattedCitation":"(Daley and Birchwood 2010)"},"properties":{"noteIndex":0},"schema":"https://github.com/citation-style-language/schema/raw/master/csl-citation.json"}</w:instrText>
      </w:r>
      <w:r w:rsidRPr="00F35A0D">
        <w:rPr>
          <w:rFonts w:cs="Times New Roman"/>
        </w:rPr>
        <w:fldChar w:fldCharType="separate"/>
      </w:r>
      <w:r w:rsidR="0079170B" w:rsidRPr="00F35A0D">
        <w:rPr>
          <w:rFonts w:cs="Times New Roman"/>
          <w:noProof/>
        </w:rPr>
        <w:t>(Daley and Birchwood 2010)</w:t>
      </w:r>
      <w:r w:rsidRPr="00F35A0D">
        <w:rPr>
          <w:rFonts w:cs="Times New Roman"/>
        </w:rPr>
        <w:fldChar w:fldCharType="end"/>
      </w:r>
      <w:r w:rsidRPr="00F35A0D">
        <w:rPr>
          <w:rFonts w:cs="Times New Roman"/>
        </w:rPr>
        <w:t xml:space="preserve">, yet </w:t>
      </w:r>
      <w:r w:rsidR="000A6A6E" w:rsidRPr="00F35A0D">
        <w:rPr>
          <w:rFonts w:cs="Times New Roman"/>
        </w:rPr>
        <w:t xml:space="preserve">they </w:t>
      </w:r>
      <w:r w:rsidRPr="00F35A0D">
        <w:rPr>
          <w:rFonts w:cs="Times New Roman"/>
        </w:rPr>
        <w:t xml:space="preserve">report a lack of training to support and teach children with ADHD </w:t>
      </w:r>
      <w:r w:rsidRPr="00F35A0D">
        <w:rPr>
          <w:rFonts w:cs="Times New Roman"/>
        </w:rPr>
        <w:fldChar w:fldCharType="begin" w:fldLock="1"/>
      </w:r>
      <w:r w:rsidR="000A73EB" w:rsidRPr="00F35A0D">
        <w:rPr>
          <w:rFonts w:cs="Times New Roman"/>
        </w:rPr>
        <w:instrText>ADDIN CSL_CITATION {"citationItems":[{"id":"ITEM-1","itemData":{"DOI":"10.1007/s10566-010-9130-6","ISSN":"1053-1890","author":[{"dropping-particle":"","family":"Martinussen","given":"Rhonda","non-dropping-particle":"","parse-names":false,"suffix":""},{"dropping-particle":"","family":"Tannock","given":"Rosemary","non-dropping-particle":"","parse-names":false,"suffix":""},{"dropping-particle":"","family":"Chaban","given":"Peter","non-dropping-particle":"","parse-names":false,"suffix":""}],"container-title":"Child &amp; Youth Care Forum","id":"ITEM-1","issue":"3","issued":{"date-parts":[["2011","6","25"]]},"page":"193-210","title":"Teachers’ Reported Use of Instructional and Behavior Management Practices for Students with Behavior Problems: Relationship to Role and Level of Training in ADHD","type":"article-journal","volume":"40"},"uris":["http://www.mendeley.com/documents/?uuid=104da62b-429b-3f34-90a7-74990ff875b5"]}],"mendeley":{"formattedCitation":"(Martinussen, Tannock, and Chaban 2011)","manualFormatting":"(Martinussen, Tannock, &amp; Chaban, 2011)","plainTextFormattedCitation":"(Martinussen, Tannock, and Chaban 2011)","previouslyFormattedCitation":"(Martinussen, Tannock, and Chaban 2011)"},"properties":{"noteIndex":0},"schema":"https://github.com/citation-style-language/schema/raw/master/csl-citation.json"}</w:instrText>
      </w:r>
      <w:r w:rsidRPr="00F35A0D">
        <w:rPr>
          <w:rFonts w:cs="Times New Roman"/>
        </w:rPr>
        <w:fldChar w:fldCharType="separate"/>
      </w:r>
      <w:r w:rsidRPr="00F35A0D">
        <w:rPr>
          <w:rFonts w:cs="Times New Roman"/>
          <w:noProof/>
        </w:rPr>
        <w:t>(Martinussen, Tannock, &amp; Chaban, 2011)</w:t>
      </w:r>
      <w:r w:rsidRPr="00F35A0D">
        <w:rPr>
          <w:rFonts w:cs="Times New Roman"/>
        </w:rPr>
        <w:fldChar w:fldCharType="end"/>
      </w:r>
      <w:r w:rsidRPr="00F35A0D">
        <w:rPr>
          <w:rFonts w:cs="Times New Roman"/>
        </w:rPr>
        <w:t xml:space="preserve">. </w:t>
      </w:r>
      <w:r w:rsidR="003F7DB0" w:rsidRPr="00F35A0D">
        <w:rPr>
          <w:rFonts w:cs="Times New Roman"/>
        </w:rPr>
        <w:t>Specifically, a</w:t>
      </w:r>
      <w:r w:rsidRPr="00F35A0D">
        <w:rPr>
          <w:rFonts w:cs="Times New Roman"/>
        </w:rPr>
        <w:t xml:space="preserve"> survey of 803 UK teachers </w:t>
      </w:r>
      <w:r w:rsidR="5F94C694" w:rsidRPr="00F35A0D">
        <w:rPr>
          <w:rFonts w:cs="Times New Roman"/>
        </w:rPr>
        <w:t>found</w:t>
      </w:r>
      <w:r w:rsidRPr="00F35A0D">
        <w:rPr>
          <w:rFonts w:cs="Times New Roman"/>
        </w:rPr>
        <w:t xml:space="preserve"> that 89% of staff </w:t>
      </w:r>
      <w:r w:rsidR="00830AA7" w:rsidRPr="00F35A0D">
        <w:rPr>
          <w:rFonts w:cs="Times New Roman"/>
        </w:rPr>
        <w:t xml:space="preserve">reported </w:t>
      </w:r>
      <w:r w:rsidRPr="00F35A0D">
        <w:rPr>
          <w:rFonts w:cs="Times New Roman"/>
        </w:rPr>
        <w:t xml:space="preserve">currently or previously </w:t>
      </w:r>
      <w:r w:rsidR="00830AA7" w:rsidRPr="00F35A0D">
        <w:rPr>
          <w:rFonts w:cs="Times New Roman"/>
        </w:rPr>
        <w:t xml:space="preserve">teaching </w:t>
      </w:r>
      <w:r w:rsidRPr="00F35A0D">
        <w:rPr>
          <w:rFonts w:cs="Times New Roman"/>
        </w:rPr>
        <w:t>pupils with ADHD</w:t>
      </w:r>
      <w:r w:rsidR="006D6F6C" w:rsidRPr="00F35A0D">
        <w:rPr>
          <w:rFonts w:cs="Times New Roman"/>
        </w:rPr>
        <w:t xml:space="preserve"> </w:t>
      </w:r>
      <w:r w:rsidR="002A0B17" w:rsidRPr="00F35A0D">
        <w:rPr>
          <w:rFonts w:cs="Times New Roman"/>
        </w:rPr>
        <w:t>but nearly t</w:t>
      </w:r>
      <w:r w:rsidR="00B2684A" w:rsidRPr="00F35A0D">
        <w:rPr>
          <w:rFonts w:cs="Times New Roman"/>
        </w:rPr>
        <w:t xml:space="preserve">wo thirds </w:t>
      </w:r>
      <w:r w:rsidR="003D5822" w:rsidRPr="00F35A0D">
        <w:rPr>
          <w:rFonts w:cs="Times New Roman"/>
        </w:rPr>
        <w:t>(</w:t>
      </w:r>
      <w:r w:rsidRPr="00F35A0D">
        <w:rPr>
          <w:rFonts w:cs="Times New Roman"/>
        </w:rPr>
        <w:t>63%</w:t>
      </w:r>
      <w:r w:rsidR="003D5822" w:rsidRPr="00F35A0D">
        <w:rPr>
          <w:rFonts w:cs="Times New Roman"/>
        </w:rPr>
        <w:t>)</w:t>
      </w:r>
      <w:r w:rsidRPr="00F35A0D">
        <w:rPr>
          <w:rFonts w:cs="Times New Roman"/>
        </w:rPr>
        <w:t xml:space="preserve"> reported </w:t>
      </w:r>
      <w:r w:rsidR="00DC3224" w:rsidRPr="00F35A0D">
        <w:rPr>
          <w:rFonts w:cs="Times New Roman"/>
        </w:rPr>
        <w:t xml:space="preserve">receiving </w:t>
      </w:r>
      <w:r w:rsidRPr="00F35A0D">
        <w:rPr>
          <w:rFonts w:cs="Times New Roman"/>
        </w:rPr>
        <w:t xml:space="preserve">inadequate training and support </w:t>
      </w:r>
      <w:r w:rsidR="00CD57DA" w:rsidRPr="00F35A0D">
        <w:rPr>
          <w:rFonts w:cs="Times New Roman"/>
        </w:rPr>
        <w:t>for</w:t>
      </w:r>
      <w:r w:rsidRPr="00F35A0D">
        <w:rPr>
          <w:rFonts w:cs="Times New Roman"/>
        </w:rPr>
        <w:t xml:space="preserve"> pupils with ADHD </w:t>
      </w:r>
      <w:r w:rsidRPr="00F35A0D">
        <w:rPr>
          <w:rFonts w:cs="Times New Roman"/>
        </w:rPr>
        <w:fldChar w:fldCharType="begin" w:fldLock="1"/>
      </w:r>
      <w:r w:rsidR="000A73EB" w:rsidRPr="00F35A0D">
        <w:rPr>
          <w:rFonts w:cs="Times New Roman"/>
        </w:rPr>
        <w:instrText>ADDIN CSL_CITATION {"citationItems":[{"id":"ITEM-1","itemData":{"URL":"https://www.comresglobal.com/polls/shire-adhd-at-school-survey/","accessed":{"date-parts":[["2018","12","6"]]},"author":[{"dropping-particle":"","family":"ComRes","given":"","non-dropping-particle":"","parse-names":false,"suffix":""}],"id":"ITEM-1","issued":{"date-parts":[["2017"]]},"title":"SHIRE ADHD AT SCHOOL SURVEY","type":"webpage"},"uris":["http://www.mendeley.com/documents/?uuid=d840f512-af4d-3320-902a-0e050b9671b6"]}],"mendeley":{"formattedCitation":"(ComRes 2017)","plainTextFormattedCitation":"(ComRes 2017)","previouslyFormattedCitation":"(ComRes 2017)"},"properties":{"noteIndex":0},"schema":"https://github.com/citation-style-language/schema/raw/master/csl-citation.json"}</w:instrText>
      </w:r>
      <w:r w:rsidRPr="00F35A0D">
        <w:rPr>
          <w:rFonts w:cs="Times New Roman"/>
        </w:rPr>
        <w:fldChar w:fldCharType="separate"/>
      </w:r>
      <w:r w:rsidR="0079170B" w:rsidRPr="00F35A0D">
        <w:rPr>
          <w:rFonts w:cs="Times New Roman"/>
          <w:noProof/>
        </w:rPr>
        <w:t>(ComRes 2017)</w:t>
      </w:r>
      <w:r w:rsidRPr="00F35A0D">
        <w:rPr>
          <w:rFonts w:cs="Times New Roman"/>
        </w:rPr>
        <w:fldChar w:fldCharType="end"/>
      </w:r>
      <w:r w:rsidRPr="00F35A0D">
        <w:rPr>
          <w:rFonts w:cs="Times New Roman"/>
        </w:rPr>
        <w:t xml:space="preserve">. </w:t>
      </w:r>
      <w:r w:rsidR="00255F52" w:rsidRPr="00F35A0D">
        <w:rPr>
          <w:rFonts w:cs="Times New Roman"/>
        </w:rPr>
        <w:t xml:space="preserve">Despite this perceived lack of training and </w:t>
      </w:r>
      <w:r w:rsidR="008D02F5" w:rsidRPr="00F35A0D">
        <w:rPr>
          <w:rFonts w:cs="Times New Roman"/>
        </w:rPr>
        <w:t>support for ADHD</w:t>
      </w:r>
      <w:r w:rsidRPr="00F35A0D">
        <w:rPr>
          <w:rFonts w:cs="Times New Roman"/>
        </w:rPr>
        <w:t>, teachers are frequently involved in referrals and diagnostic questionnaires</w:t>
      </w:r>
      <w:r w:rsidR="008D02F5" w:rsidRPr="00F35A0D">
        <w:rPr>
          <w:rFonts w:cs="Times New Roman"/>
        </w:rPr>
        <w:t xml:space="preserve"> </w:t>
      </w:r>
      <w:r w:rsidR="00DE1FB0" w:rsidRPr="00F35A0D">
        <w:rPr>
          <w:rFonts w:cs="Times New Roman"/>
        </w:rPr>
        <w:t xml:space="preserve">as they </w:t>
      </w:r>
      <w:r w:rsidR="008D02F5" w:rsidRPr="00F35A0D">
        <w:rPr>
          <w:rFonts w:cs="Times New Roman"/>
        </w:rPr>
        <w:t xml:space="preserve">are </w:t>
      </w:r>
      <w:r w:rsidR="00DE1FB0" w:rsidRPr="00F35A0D">
        <w:rPr>
          <w:rFonts w:cs="Times New Roman"/>
        </w:rPr>
        <w:t xml:space="preserve">viewed as reliable sources to </w:t>
      </w:r>
      <w:r w:rsidR="008D02F5" w:rsidRPr="00F35A0D">
        <w:rPr>
          <w:rFonts w:cs="Times New Roman"/>
        </w:rPr>
        <w:t>recognise when a child is struggling with ADHD-type behaviours</w:t>
      </w:r>
      <w:r w:rsidRPr="00F35A0D">
        <w:rPr>
          <w:rFonts w:cs="Times New Roman"/>
        </w:rPr>
        <w:t xml:space="preserve">, </w:t>
      </w:r>
      <w:r w:rsidR="2907BB6A" w:rsidRPr="00F35A0D">
        <w:rPr>
          <w:rFonts w:cs="Times New Roman"/>
        </w:rPr>
        <w:t xml:space="preserve">have a key role </w:t>
      </w:r>
      <w:r w:rsidRPr="00F35A0D">
        <w:rPr>
          <w:rFonts w:cs="Times New Roman"/>
        </w:rPr>
        <w:t>communicat</w:t>
      </w:r>
      <w:r w:rsidR="6C0CF29A" w:rsidRPr="00F35A0D">
        <w:rPr>
          <w:rFonts w:cs="Times New Roman"/>
        </w:rPr>
        <w:t>ing</w:t>
      </w:r>
      <w:r w:rsidRPr="00F35A0D">
        <w:rPr>
          <w:rFonts w:cs="Times New Roman"/>
        </w:rPr>
        <w:t xml:space="preserve"> with parents, and are often required to implement school-based interventions </w:t>
      </w:r>
      <w:r w:rsidRPr="00F35A0D">
        <w:rPr>
          <w:rFonts w:cs="Times New Roman"/>
        </w:rPr>
        <w:fldChar w:fldCharType="begin" w:fldLock="1"/>
      </w:r>
      <w:r w:rsidR="000A73EB" w:rsidRPr="00F35A0D">
        <w:rPr>
          <w:rFonts w:cs="Times New Roman"/>
        </w:rPr>
        <w:instrText>ADDIN CSL_CITATION {"citationItems":[{"id":"ITEM-1","itemData":{"DOI":"10.1037/ipp0000045","ISSN":"2157-3883","abstract":"Attention-deficit/hyperactivity disorder (ADHD) is among the most prevalent disorders of childhood and adolescence worldwide. Teachers are likely to play an important role in multiple stages of the help-seeking process (e.g., problem recognition) for children with ADHD. This study examined the relationship of prior exposure and ADHD training with teachers’ knowledge and misconceptions of the disorder in a multinational sample. Teachers (N = 2,307) from 9 countries (Czech Republic, Germany, Greece, Iraq, the Republic of Korea, Saudi Arabia, South Africa, United States, and Vietnam) completed measures of ADHD knowledge, prior exposure, and education or training related to ADHD. There was considerable variability in overall levels of knowledge and specific misconceptions across the countries sampled. Although the predictors of ADHD knowledge varied considerably across countries, some form of professional training and prior exposure to ADHD was associated with greater knowledge in the majority of countries. Implications for teacher training and the role teachers can play in the help-seeking process are discussed. (PsycINFO Database Record (c) 2016 APA, all rights reserved)","author":[{"dropping-particle":"","family":"Sciutto","given":"Mark J","non-dropping-particle":"","parse-names":false,"suffix":""},{"dropping-particle":"","family":"Terjesen","given":"Mark D","non-dropping-particle":"","parse-names":false,"suffix":""},{"dropping-particle":"","family":"Kučerová","given":"Alena","non-dropping-particle":"","parse-names":false,"suffix":""},{"dropping-particle":"","family":"Michalová","given":"Zdena","non-dropping-particle":"","parse-names":false,"suffix":""},{"dropping-particle":"","family":"Schmiedeler","given":"Sandra","non-dropping-particle":"","parse-names":false,"suffix":""},{"dropping-particle":"","family":"Antonopoulou","given":"Katerina","non-dropping-particle":"","parse-names":false,"suffix":""},{"dropping-particle":"","family":"Shaker","given":"Norhan Z","non-dropping-particle":"","parse-names":false,"suffix":""},{"dropping-particle":"","family":"Lee","given":"Ji-yeon","non-dropping-particle":"","parse-names":false,"suffix":""},{"dropping-particle":"","family":"Alkahtani","given":"Keetam","non-dropping-particle":"","parse-names":false,"suffix":""},{"dropping-particle":"","family":"Drake","given":"Bradley","non-dropping-particle":"","parse-names":false,"suffix":""},{"dropping-particle":"","family":"Rossouw","given":"Jaco","non-dropping-particle":"","parse-names":false,"suffix":""}],"container-title":"International Perspectives in Psychology: Research, Practice, Consultation","id":"ITEM-1","issue":"1","issued":{"date-parts":[["2016","1"]]},"note":"Accession Number: 2015-49432-001. Partial author list: First Author &amp;amp; Affiliation: Sciutto, Mark J.; Department of Psychology, Muhlenberg College, Allentown, PA, US. Release Date: 20151102. Correction Date: 20151228. Publication Type: Journal (0100), Peer Reviewed Journal (0110). Format Covered: Electronic. Document Type: Journal Article. Language: English. Major Descriptor: Attention Deficit Disorder with Hyperactivity; Cross Cultural Differences; Health Knowledge; Teacher Attitudes. Minor Descriptor: Teacher Education. Classification: Educational Administration &amp;amp; Personnel (3510). Population: Human (10); Male (30); Female (40). Location: Czech Republic; Germany; Greece; Iraq; Republic of Korea; South Africa; Saudi Arabia; US; Vietnam. Age Group: Adulthood (18 yrs &amp;amp; older) (300); Thirties (30-39 yrs) (340); Middle Age (40-64 yrs) (360). Tests &amp;amp; Measures: Knowledge of Attention Deficit Disorders Scale; Teacher Background Survey. Methodology: Empirical Study; Quantitative Study. References Available: Y. Page Count: 17. Issue Publication Date: Jan, 2016. Publication History: First Posted Date: Nov 2, 2015; Accepted Date: Sep 23, 2015; Revised Date: Sep 23, 2015; First Submitted Date: Jan 27, 2014. Copyright Statement: American Psychological Association. 2015.","page":"34-50","publisher":"Educational Publishing Foundation","publisher-place":"Sciutto, Mark J., Department of Psychology, Muhlenberg College, 2400 Chew Street, Allentown, PA, US, 18104","title":"Cross-national comparisons of teachers’ knowledge and misconceptions of ADHD","type":"article-journal","volume":"5"},"uris":["http://www.mendeley.com/documents/?uuid=cfe6654d-8294-3c6b-89bb-c63ae3ad03a5"]},{"id":"ITEM-2","itemData":{"DOI":"10.1177/1087054715603198","ISSN":"1087-0547","abstract":"Objective: To test the acceptability, satisfaction, and effectiveness of a web-based intervention for teachers of elementary school–aged children with ADHD. Method: Elementary classroom teachers (N = 58), along with their students with ADHD, participated in a randomized controlled trial. The program consisted of six sessions that included evidence-based intervention strategies for reducing ADHD symptoms and impairment in the classroom setting. Teachers also had access to a moderated Discussion Board and an online ADHD coach. Questionnaire data were electronically collected from teachers and parents pre-intervention, post-intervention (6 weeks), and after an additional 6-week follow-up. Results: Intent-to-treat analyses found significant improvements based on teacher (but not parent) reports of core ADHD symptoms and impairment for the Teacher Help for ADHD treatment group. Teachers reported a high level of acceptability and satisfaction. Conclusion: Web-based ADHD interventions have the potential to reduc...","author":[{"dropping-particle":"","family":"Corkum","given":"Penny","non-dropping-particle":"","parse-names":false,"suffix":""},{"dropping-particle":"","family":"Elik","given":"Nezihe","non-dropping-particle":"","parse-names":false,"suffix":""},{"dropping-particle":"","family":"Blotnicky-Gallant","given":"Pamela A. C.","non-dropping-particle":"","parse-names":false,"suffix":""},{"dropping-particle":"","family":"McGonnell","given":"Melissa","non-dropping-particle":"","parse-names":false,"suffix":""},{"dropping-particle":"","family":"McGrath","given":"Patrick","non-dropping-particle":"","parse-names":false,"suffix":""}],"container-title":"Journal of Attention Disorders","id":"ITEM-2","issue":"3","issued":{"date-parts":[["2019"]]},"publisher":"SAGE PublicationsSage CA: Los Angeles, CA","title":"Web-Based Intervention for Teachers of Elementary Students With ADHD: Randomized Controlled Trial.","type":"article-journal","volume":"23"},"uris":["http://www.mendeley.com/documents/?uuid=f05dd143-d22b-4bb7-a2e4-cb0dc2fb2145"]},{"id":"ITEM-3","itemData":{"DOI":"10.1080/00131880802499803","abstract":"Background: Attention Deficit/Hyperactivity Disorder (ADHD) is a common disorder known to be associated with behavioural and academic difficulties. Several treatment options are available for children with ADHD, such as medication and behavioural therapy. Although researchers have examined the efficacy of these approaches, much less is understood about how teacher factors, including attitudes and beliefs about ADHD and treatment options, can influence students' behavioural and learning outcomes. Purpose: The goal of this review was to summarise the small set of relevant literature on the influence of teacher factors on academic and behavioural outcomes among children with ADHD, for the purpose of enhancing various outcomes for students with ADHD; to acknowledge the importance of teacher factors on student success; and to encourage additional research in this important domain. Design and methods: We searched for relevant research articles using medical (MEDLINE, 1966 to April 2008), educational (ERIC, 1966 to April 2008), and psychological (PsycInfo, 1985 to April 2008) databases. All English sources, including peer-reviewed articles, dissertation abstracts, review and opinion papers, and conference presentations or posters, were screened to determine whether they fit the predictor and dependent variables. Teacher factors were considered the predictor, or independent variables, and included search terms for factors such as attitudes, beliefs, tolerance and training. Student outcomes, including leadership, academic achievement, social skills and depression were considered the dependent variables. The population of interest was North American elementary school-aged children (grades 1 to 5-6 inclusive, with approximate ages of 5 to 12 years old) with ADHD (also searched as ADD, AD/HD, attention disorders, Attention-deficit Disorder, Attention-deficit/Hyperactivity Disorder and hyperkinetic disorders). Study design was not specified, and we accepted case studies, large-sample experimental studies and descriptive educational projects. Conclusions: Teacher factors can have profound impacts on various outcome measures. For instance, gesture use by teachers can influence performance on certain academic puzzles by students with ADHD, and teachers' opinions about specific treatment options can impact student behaviour and the types of interventions implemented in the classroom. Teachers who demonstrate patience, knowledge of intervention techniques, an ability to …","author":[{"dropping-particle":"","family":"Sherman","given":"J.","non-dropping-particle":"","parse-names":false,"suffix":""},{"dropping-particle":"","family":"Rasmussen","given":"C.","non-dropping-particle":"","parse-names":false,"suffix":""},{"dropping-particle":"","family":"Baydala","given":"L.","non-dropping-particle":"","parse-names":false,"suffix":""}],"container-title":"Educational Research","id":"ITEM-3","issue":"4","issued":{"date-parts":[["2008"]]},"page":"347-360","title":"The impact of teacher factors on achievement and behavioural outcomes of children with Attention Deficit/Hyperactivity Disorder (ADHD): A review of the literature","type":"article-journal","volume":"50"},"uris":["http://www.mendeley.com/documents/?uuid=689672c6-2c15-3e32-a0a3-9a58ac0136a1"]}],"mendeley":{"formattedCitation":"(Sciutto et al. 2016; Corkum et al. 2019; Sherman, Rasmussen, and Baydala 2008)","plainTextFormattedCitation":"(Sciutto et al. 2016; Corkum et al. 2019; Sherman, Rasmussen, and Baydala 2008)","previouslyFormattedCitation":"(Sciutto et al. 2016; Corkum et al. 2019; Sherman, Rasmussen, and Baydala 2008)"},"properties":{"noteIndex":0},"schema":"https://github.com/citation-style-language/schema/raw/master/csl-citation.json"}</w:instrText>
      </w:r>
      <w:r w:rsidRPr="00F35A0D">
        <w:rPr>
          <w:rFonts w:cs="Times New Roman"/>
        </w:rPr>
        <w:fldChar w:fldCharType="separate"/>
      </w:r>
      <w:r w:rsidR="0079170B" w:rsidRPr="00F35A0D">
        <w:rPr>
          <w:rFonts w:cs="Times New Roman"/>
          <w:noProof/>
        </w:rPr>
        <w:t>(Sciutto et al. 2016; Corkum et al. 2019; Sherman, Rasmussen, and Baydala 2008)</w:t>
      </w:r>
      <w:r w:rsidRPr="00F35A0D">
        <w:rPr>
          <w:rFonts w:cs="Times New Roman"/>
        </w:rPr>
        <w:fldChar w:fldCharType="end"/>
      </w:r>
      <w:r w:rsidRPr="00F35A0D">
        <w:rPr>
          <w:rFonts w:cs="Times New Roman"/>
        </w:rPr>
        <w:t xml:space="preserve">. </w:t>
      </w:r>
      <w:r w:rsidR="00CB25ED" w:rsidRPr="00F35A0D">
        <w:rPr>
          <w:rFonts w:cs="Times New Roman"/>
        </w:rPr>
        <w:t>Importantly</w:t>
      </w:r>
      <w:r w:rsidRPr="00F35A0D">
        <w:rPr>
          <w:rFonts w:cs="Times New Roman"/>
        </w:rPr>
        <w:t>, teachers report higher levels of stress when teaching children with ADHD</w:t>
      </w:r>
      <w:r w:rsidR="005226F6" w:rsidRPr="00F35A0D">
        <w:rPr>
          <w:rFonts w:cs="Times New Roman"/>
        </w:rPr>
        <w:t xml:space="preserve"> which can negatively affect teacher-student relationships</w:t>
      </w:r>
      <w:r w:rsidR="00954054" w:rsidRPr="00F35A0D">
        <w:rPr>
          <w:rFonts w:cs="Times New Roman"/>
        </w:rPr>
        <w:t xml:space="preserve"> and exacerbate conflict</w:t>
      </w:r>
      <w:r w:rsidRPr="00F35A0D">
        <w:rPr>
          <w:rFonts w:cs="Times New Roman"/>
        </w:rPr>
        <w:t xml:space="preserve"> </w:t>
      </w:r>
      <w:r w:rsidRPr="00F35A0D">
        <w:rPr>
          <w:rFonts w:cs="Times New Roman"/>
        </w:rPr>
        <w:fldChar w:fldCharType="begin" w:fldLock="1"/>
      </w:r>
      <w:r w:rsidR="000A73EB" w:rsidRPr="00F35A0D">
        <w:rPr>
          <w:rFonts w:cs="Times New Roman"/>
        </w:rPr>
        <w:instrText>ADDIN CSL_CITATION {"citationItems":[{"id":"ITEM-1","itemData":{"DOI":"10.1177/10634266020100020201","ISSN":"1063-4266","author":[{"dropping-particle":"","family":"Greene","given":"Ross W.","non-dropping-particle":"","parse-names":false,"suffix":""},{"dropping-particle":"","family":"Beszterczey","given":"Sara K.","non-dropping-particle":"","parse-names":false,"suffix":""},{"dropping-particle":"","family":"Katzenstein","given":"Tai","non-dropping-particle":"","parse-names":false,"suffix":""},{"dropping-particle":"","family":"Park","given":"Kenneth","non-dropping-particle":"","parse-names":false,"suffix":""},{"dropping-particle":"","family":"Goring","given":"Jennifer","non-dropping-particle":"","parse-names":false,"suffix":""}],"container-title":"Journal of Emotional and Behavioral Disorders","id":"ITEM-1","issue":"2","issued":{"date-parts":[["2002","4","14"]]},"page":"79-89","title":"Are Students with ADHD More Stressful to Teach?","type":"article-journal","volume":"10"},"uris":["http://www.mendeley.com/documents/?uuid=114c8978-a3fd-3cc0-b022-98a62c4562c9"]}],"mendeley":{"formattedCitation":"(Greene et al. 2002)","plainTextFormattedCitation":"(Greene et al. 2002)","previouslyFormattedCitation":"(Greene et al. 2002)"},"properties":{"noteIndex":0},"schema":"https://github.com/citation-style-language/schema/raw/master/csl-citation.json"}</w:instrText>
      </w:r>
      <w:r w:rsidRPr="00F35A0D">
        <w:rPr>
          <w:rFonts w:cs="Times New Roman"/>
        </w:rPr>
        <w:fldChar w:fldCharType="separate"/>
      </w:r>
      <w:r w:rsidR="0079170B" w:rsidRPr="00F35A0D">
        <w:rPr>
          <w:rFonts w:cs="Times New Roman"/>
          <w:noProof/>
        </w:rPr>
        <w:t>(Greene et al. 2002)</w:t>
      </w:r>
      <w:r w:rsidRPr="00F35A0D">
        <w:rPr>
          <w:rFonts w:cs="Times New Roman"/>
        </w:rPr>
        <w:fldChar w:fldCharType="end"/>
      </w:r>
      <w:r w:rsidRPr="00F35A0D">
        <w:rPr>
          <w:rFonts w:cs="Times New Roman"/>
        </w:rPr>
        <w:t xml:space="preserve">. </w:t>
      </w:r>
    </w:p>
    <w:p w14:paraId="1C57AB8D" w14:textId="6EDF06E4" w:rsidR="00C6566F" w:rsidRPr="00F35A0D" w:rsidRDefault="00687160" w:rsidP="00687160">
      <w:pPr>
        <w:spacing w:line="480" w:lineRule="auto"/>
        <w:rPr>
          <w:rFonts w:cs="Times New Roman"/>
        </w:rPr>
      </w:pPr>
      <w:r w:rsidRPr="00F35A0D">
        <w:rPr>
          <w:rFonts w:cs="Times New Roman"/>
        </w:rPr>
        <w:t xml:space="preserve">Previous literature has focussed on the efficacy of pre-existing ADHD teacher-training programmes </w:t>
      </w:r>
      <w:r w:rsidR="00EB4A66" w:rsidRPr="00F35A0D">
        <w:rPr>
          <w:rFonts w:cs="Times New Roman"/>
        </w:rPr>
        <w:t xml:space="preserve">aiming </w:t>
      </w:r>
      <w:r w:rsidRPr="00F35A0D">
        <w:rPr>
          <w:rFonts w:cs="Times New Roman"/>
        </w:rPr>
        <w:t>to increase teachers’ ADHD</w:t>
      </w:r>
      <w:r w:rsidR="77E72496" w:rsidRPr="00F35A0D">
        <w:rPr>
          <w:rFonts w:cs="Times New Roman"/>
        </w:rPr>
        <w:t>-related</w:t>
      </w:r>
      <w:r w:rsidRPr="00F35A0D">
        <w:rPr>
          <w:rFonts w:cs="Times New Roman"/>
        </w:rPr>
        <w:t xml:space="preserve"> knowledge, positive attitudes, and use of positive behaviour strategies in the classroom </w:t>
      </w:r>
      <w:r w:rsidRPr="00F35A0D">
        <w:rPr>
          <w:rFonts w:cs="Times New Roman"/>
        </w:rPr>
        <w:fldChar w:fldCharType="begin" w:fldLock="1"/>
      </w:r>
      <w:r w:rsidR="000A73EB" w:rsidRPr="00F35A0D">
        <w:rPr>
          <w:rFonts w:cs="Times New Roman"/>
        </w:rPr>
        <w:instrText>ADDIN CSL_CITATION {"citationItems":[{"id":"ITEM-1","itemData":{"DOI":"10.1177/1087054717707045","ISSN":"1557-1246","PMID":"28494656","abstract":"OBJECTIVE The aim of this article is to evaluate the efficacy of a brief in-service training workshop at increasing primary school teachers' ADHD knowledge and sense of self-efficacy. METHOD Teachers from 10 schools participated in the study ( n = 274) and were allocated into either an intervention or waitlist control group. Teachers' ADHD knowledge and self-efficacy were assessed following the provision of a brief training workshop on ADHD. Knowledge and self-efficacy retention were also assessed at a 1-month follow-up. RESULTS Within the intervention group, ADHD knowledge and self-efficacy increased following the intervention (both ps &lt; .001). Knowledge increased more than twofold, from very low to high levels, although increases in self-efficacy were more modest. Both knowledge and self-efficacy decreased at the 1-month follow-up but, nevertheless, remained higher than baseline levels ( p &lt; .001). CONCLUSION Results demonstrate that a brief training workshop can increase primary school teachers' ADHD knowledge and self-efficacy. Whilst increases in self-efficacy were modest, our findings suggest that a brief professional development intervention can be utilized to greatly increase teachers' ADHD knowledge, providing a cost-effective, practical solution to address this well-evidenced gap in teachers' training and knowledge about the disorder.","author":[{"dropping-particle":"","family":"Latouche","given":"Alexandre Pascal","non-dropping-particle":"","parse-names":false,"suffix":""},{"dropping-particle":"","family":"Gascoigne","given":"Michael","non-dropping-particle":"","parse-names":false,"suffix":""}],"container-title":"Journal of attention disorders","id":"ITEM-1","issue":"3","issued":{"date-parts":[["2019","2","11"]]},"note":"Controlled trial - participants allocated to group","page":"270-281","title":"In-Service Training for Increasing Teachers' ADHD Knowledge and Self-Efficacy.","type":"article-journal","volume":"23"},"uris":["http://www.mendeley.com/documents/?uuid=6d40c35c-555d-3101-8397-eb3abd401149"]},{"id":"ITEM-2","itemData":{"abstract":"The objective of this study was to evaluate the efficacy of a multicomponent program for treating attention-deficit/hyperactivity disorder (ADHD) carried out by teachers in a classroom context. Dependent measures included neuropsychological tasks, behavioral rating scales for parents and teachers, direct observation of behavior in the classroom, and academic records of children with ADHD. Fifty children with ADHD participated in the study. The teachers of 29 of the 50 students were trained in the use of behavior modification techniques, cognitive behavior strategies, and instructional management strategies. The other 21 students formed the control group. Parents' and teachers'ratings detected improvements in primary symptoms (inattention-disorganization, hyperactivity-impulsivity) and in behavioral difficulties usually associated with ADHD (e.g., antisocial behavior, psychopathological disorders, anxiety). Furthermore, the results showed increased academic scores, enhanced classroom behavioral observations, and improved teachers' knowledge about the strategies directed toward responding to the children's educational needs.","author":[{"dropping-particle":"","family":"Miranda","given":"A.","non-dropping-particle":"","parse-names":false,"suffix":""},{"dropping-particle":"","family":"Presentación","given":"M.J.","non-dropping-particle":"","parse-names":false,"suffix":""},{"dropping-particle":"","family":"Soriano","given":"M.","non-dropping-particle":"","parse-names":false,"suffix":""}],"container-title":"Journal of Learning Disabilities","id":"ITEM-2","issue":"6","issued":{"date-parts":[["2002"]]},"page":"546-562","title":"Effectiveness of a school-based multicomponent program for the treatment of children with ADHD","type":"article-journal","volume":"35"},"uris":["http://www.mendeley.com/documents/?uuid=602109c9-d0e1-4bfb-8be7-e5debc3320ac"]},{"id":"ITEM-3","itemData":{"DOI":"10.1037/a0026001","ISSN":"1541-1559","abstract":"The goal of the present study was to determine whether a web-based medium is an effective tool for supporting knowledge, attitude, and behavior change in teachers of elementary school children with attention-deficit/hyperactivity disorder (ADHD). Nineteen teachers from Nova Scotia, Canada completed a 7-week intervention that consisted of presentations, web links, and discussion board activities related to different aspects of ADHD. Teachers' knowledge positively changed from pre- to post-intervention (p = .03), as did teachers' attitudes related to perceived control in their classrooms (p = .001) and competence in teaching (p &lt; .0001). The study demonstrated that a web-based medium is a useful tool for knowledge creation and translation and has potential as a means of providing professional development to teachers about ADHD. (PsycINFO Database Record (c) 2016 APA, all rights reserved)","author":[{"dropping-particle":"","family":"Barnett","given":"Brittany","non-dropping-particle":"","parse-names":false,"suffix":""},{"dropping-particle":"","family":"Corkum","given":"Penny","non-dropping-particle":"","parse-names":false,"suffix":""},{"dropping-particle":"","family":"Elik","given":"Nezihe","non-dropping-particle":"","parse-names":false,"suffix":""}],"collection-title":"Telehealth, Telepsychology, and Technology","container-title":"Psychological Services","id":"ITEM-3","issue":"2","issued":{"date-parts":[["2012","5"]]},"note":"Accession Number: 2011-28636-001. PMID: 22667987 Partial author list: First Author &amp;amp; Affiliation: Barnett, Brittany; Health Informatics Program, Dalhousie University, Halifax, NS, Canada. Release Date: 20111212. Correction Date: 20130415. Publication Type: Journal (0100), Peer Reviewed Journal (0110). Format Covered: Electronic. Document Type: Journal Article. ISBN: 1-4338-1233-9. Language: English. Major Descriptor: Attention Deficit Disorder with Hyperactivity; Computer Assisted Instruction; Elementary School Teachers; Internet; School Based Intervention. Minor Descriptor: Elementary Schools; Students. Classification: Educational/Vocational Counseling &amp;amp; Student Services (3580). Population: Human (10); Female (40). Location: Canada. Age Group: Adulthood (18 yrs &amp;amp; older) (300); Young Adulthood (18-29 yrs) (320); Thirties (30-39 yrs) (340); Middle Age (40-64 yrs) (360). Methodology: Empirical Study; Quantitative Study. References Available: Y. Page Count: 4. Issue Publication Date: May, 2012. Publication History: First Posted Date: Dec 12, 2011; Accepted Date: Aug 17, 2011; Revised Date: Aug 9, 2011; First Submitted Date: Feb 1, 2011. Copyright Statement: American Psychological Association. 2011.","page":"227-230","publisher":"Educational Publishing Foundation","publisher-place":"Corkum, Penny, Department of Psychology, Dalhousie University, 1355 Oxford Street, PO Box 15000, Halifax, NS, Canada, B3H 4R2","title":"A web-based intervention for elementary school teachers of students with attention-deficit/hyperactivity disorder (ADHD)","type":"article-journal","volume":"9"},"uris":["http://www.mendeley.com/documents/?uuid=67bbe701-8200-3a81-9d06-d70634fe23c4"]}],"mendeley":{"formattedCitation":"(Latouche and Gascoigne 2019; Miranda, Presentación, and Soriano 2002; Barnett, Corkum, and Elik 2012)","plainTextFormattedCitation":"(Latouche and Gascoigne 2019; Miranda, Presentación, and Soriano 2002; Barnett, Corkum, and Elik 2012)","previouslyFormattedCitation":"(Latouche and Gascoigne 2019; Miranda, Presentación, and Soriano 2002; Barnett, Corkum, and Elik 2012)"},"properties":{"noteIndex":0},"schema":"https://github.com/citation-style-language/schema/raw/master/csl-citation.json"}</w:instrText>
      </w:r>
      <w:r w:rsidRPr="00F35A0D">
        <w:rPr>
          <w:rFonts w:cs="Times New Roman"/>
        </w:rPr>
        <w:fldChar w:fldCharType="separate"/>
      </w:r>
      <w:r w:rsidR="0079170B" w:rsidRPr="00F35A0D">
        <w:rPr>
          <w:rFonts w:cs="Times New Roman"/>
          <w:noProof/>
        </w:rPr>
        <w:t>(Latouche and Gascoigne 2019; Miranda, Presentación, and Soriano 2002; Barnett, Corkum, and Elik 2012)</w:t>
      </w:r>
      <w:r w:rsidRPr="00F35A0D">
        <w:rPr>
          <w:rFonts w:cs="Times New Roman"/>
        </w:rPr>
        <w:fldChar w:fldCharType="end"/>
      </w:r>
      <w:r w:rsidRPr="00F35A0D">
        <w:rPr>
          <w:rFonts w:cs="Times New Roman"/>
        </w:rPr>
        <w:t xml:space="preserve">. A recent meta-analysis </w:t>
      </w:r>
      <w:r w:rsidRPr="00F35A0D">
        <w:rPr>
          <w:rFonts w:cs="Times New Roman"/>
        </w:rPr>
        <w:fldChar w:fldCharType="begin" w:fldLock="1"/>
      </w:r>
      <w:r w:rsidR="000A73EB" w:rsidRPr="00F35A0D">
        <w:rPr>
          <w:rFonts w:cs="Times New Roman"/>
        </w:rPr>
        <w:instrText>ADDIN CSL_CITATION {"citationItems":[{"id":"ITEM-1","itemData":{"DOI":"10.1177/1087054720972801","ISSN":"1557-1246","PMID":"33331193","abstract":"OBJECTIVE To synthesize the evidence on the efficacy of ADHD teacher training interventions for teachers' ADHD knowledge and reducing pupils' ADHD-type behaviors. METHOD Six electronic databases were systematically searched up to 14/04/20. Meta-analyses were performed to pool standardized mean differences (SMD). RESULTS 29 studies were included in the systematic review, and 22 meta-analyzed. SMD for teacher knowledge within subjects at post-test and follow-up was 1.96 (95% confidence interval = 1.48, 2.43) and ‒1.21 (-2.02, -0.41) respectively. Between subjects analyses at post-test showed SMD = 1.56 (0.52, 2.59), with insufficient data at follow-up. At post-test, SMD for pupils' behavior within and between subjects was 0.78 (0.37, 1.18), and 0.71 (-0.11, 1.52), respectively. Medium-to-high risk of bias was found in all but one study. CONCLUSION ADHD teacher training programs may be effective in initially improving ADHD teachers' knowledge. There is inconsistent evidence for their efficacy to reduce students' ADHD-type behaviors.","author":[{"dropping-particle":"","family":"Ward","given":"Rebecca J","non-dropping-particle":"","parse-names":false,"suffix":""},{"dropping-particle":"","family":"Bristow","given":"Sarah J","non-dropping-particle":"","parse-names":false,"suffix":""},{"dropping-particle":"","family":"Kovshoff","given":"Hanna","non-dropping-particle":"","parse-names":false,"suffix":""},{"dropping-particle":"","family":"Cortese","given":"Samuele","non-dropping-particle":"","parse-names":false,"suffix":""},{"dropping-particle":"","family":"Kreppner","given":"Jana","non-dropping-particle":"","parse-names":false,"suffix":""}],"container-title":"Journal of attention disorders","id":"ITEM-1","issued":{"date-parts":[["2020","12","17"]]},"page":"1087054720972801","publisher":"SAGE Publications Inc.","title":"The Effects of ADHD Teacher Training Programs on Teachers and Pupils: A Systematic Review and Meta-Analysis.","type":"article-journal"},"uris":["http://www.mendeley.com/documents/?uuid=1a77bc7a-7d1e-341b-a117-3868ae5bb358"]}],"mendeley":{"formattedCitation":"(Ward et al. 2020)","plainTextFormattedCitation":"(Ward et al. 2020)","previouslyFormattedCitation":"(Ward et al. 2020)"},"properties":{"noteIndex":0},"schema":"https://github.com/citation-style-language/schema/raw/master/csl-citation.json"}</w:instrText>
      </w:r>
      <w:r w:rsidRPr="00F35A0D">
        <w:rPr>
          <w:rFonts w:cs="Times New Roman"/>
        </w:rPr>
        <w:fldChar w:fldCharType="separate"/>
      </w:r>
      <w:r w:rsidR="0079170B" w:rsidRPr="00F35A0D">
        <w:rPr>
          <w:rFonts w:cs="Times New Roman"/>
          <w:noProof/>
        </w:rPr>
        <w:t>(Ward et al. 2020)</w:t>
      </w:r>
      <w:r w:rsidRPr="00F35A0D">
        <w:rPr>
          <w:rFonts w:cs="Times New Roman"/>
        </w:rPr>
        <w:fldChar w:fldCharType="end"/>
      </w:r>
      <w:r w:rsidRPr="00F35A0D">
        <w:rPr>
          <w:rFonts w:cs="Times New Roman"/>
        </w:rPr>
        <w:t xml:space="preserve"> </w:t>
      </w:r>
      <w:r w:rsidR="00444189" w:rsidRPr="00F35A0D">
        <w:rPr>
          <w:rFonts w:cs="Times New Roman"/>
        </w:rPr>
        <w:t xml:space="preserve">reported </w:t>
      </w:r>
      <w:r w:rsidRPr="00F35A0D">
        <w:rPr>
          <w:rFonts w:cs="Times New Roman"/>
        </w:rPr>
        <w:t xml:space="preserve">that traditional ADHD teacher training programmes are effective in the short term but initial gains deteriorate over time, suggesting </w:t>
      </w:r>
      <w:r w:rsidR="00394F43" w:rsidRPr="00F35A0D">
        <w:rPr>
          <w:rFonts w:cs="Times New Roman"/>
        </w:rPr>
        <w:t xml:space="preserve">more effective </w:t>
      </w:r>
      <w:r w:rsidR="62FE5FB3" w:rsidRPr="00F35A0D">
        <w:rPr>
          <w:rFonts w:cs="Times New Roman"/>
        </w:rPr>
        <w:t>longer-term</w:t>
      </w:r>
      <w:r w:rsidRPr="00F35A0D">
        <w:rPr>
          <w:rFonts w:cs="Times New Roman"/>
        </w:rPr>
        <w:t xml:space="preserve"> solution</w:t>
      </w:r>
      <w:r w:rsidR="00394F43" w:rsidRPr="00F35A0D">
        <w:rPr>
          <w:rFonts w:cs="Times New Roman"/>
        </w:rPr>
        <w:t>s are</w:t>
      </w:r>
      <w:r w:rsidRPr="00F35A0D">
        <w:rPr>
          <w:rFonts w:cs="Times New Roman"/>
        </w:rPr>
        <w:t xml:space="preserve"> needed. </w:t>
      </w:r>
      <w:r w:rsidR="001C47EE" w:rsidRPr="00F35A0D">
        <w:rPr>
          <w:rFonts w:cs="Times New Roman"/>
        </w:rPr>
        <w:t xml:space="preserve">Much of the existing research </w:t>
      </w:r>
      <w:r w:rsidR="00972A04" w:rsidRPr="00F35A0D">
        <w:rPr>
          <w:rFonts w:cs="Times New Roman"/>
        </w:rPr>
        <w:t>assessing</w:t>
      </w:r>
      <w:r w:rsidR="001C47EE" w:rsidRPr="00F35A0D">
        <w:rPr>
          <w:rFonts w:cs="Times New Roman"/>
        </w:rPr>
        <w:t xml:space="preserve"> effectiveness of </w:t>
      </w:r>
      <w:r w:rsidR="00B85895" w:rsidRPr="00F35A0D">
        <w:rPr>
          <w:rFonts w:cs="Times New Roman"/>
        </w:rPr>
        <w:t xml:space="preserve">ADHD teacher training </w:t>
      </w:r>
      <w:r w:rsidR="00446339" w:rsidRPr="00F35A0D">
        <w:rPr>
          <w:rFonts w:cs="Times New Roman"/>
        </w:rPr>
        <w:t xml:space="preserve">programmes </w:t>
      </w:r>
      <w:r w:rsidR="00ED77D7" w:rsidRPr="00F35A0D">
        <w:rPr>
          <w:rFonts w:cs="Times New Roman"/>
        </w:rPr>
        <w:t>is based on quant</w:t>
      </w:r>
      <w:r w:rsidR="00404668" w:rsidRPr="00F35A0D">
        <w:rPr>
          <w:rFonts w:cs="Times New Roman"/>
        </w:rPr>
        <w:t xml:space="preserve">itative evaluation. Such </w:t>
      </w:r>
      <w:r w:rsidR="00B85895" w:rsidRPr="00F35A0D">
        <w:rPr>
          <w:rFonts w:cs="Times New Roman"/>
        </w:rPr>
        <w:t xml:space="preserve">an </w:t>
      </w:r>
      <w:r w:rsidR="00404668" w:rsidRPr="00F35A0D">
        <w:rPr>
          <w:rFonts w:cs="Times New Roman"/>
        </w:rPr>
        <w:t>approach falls short</w:t>
      </w:r>
      <w:r w:rsidR="00FD2146" w:rsidRPr="00F35A0D">
        <w:rPr>
          <w:rFonts w:cs="Times New Roman"/>
        </w:rPr>
        <w:t xml:space="preserve"> </w:t>
      </w:r>
      <w:r w:rsidR="00837D65" w:rsidRPr="00F35A0D">
        <w:rPr>
          <w:rFonts w:cs="Times New Roman"/>
        </w:rPr>
        <w:t>of gaining</w:t>
      </w:r>
      <w:r w:rsidR="00FD2146" w:rsidRPr="00F35A0D">
        <w:rPr>
          <w:rFonts w:cs="Times New Roman"/>
        </w:rPr>
        <w:t xml:space="preserve"> an in-depth</w:t>
      </w:r>
      <w:r w:rsidRPr="00F35A0D">
        <w:rPr>
          <w:rFonts w:cs="Times New Roman"/>
        </w:rPr>
        <w:t xml:space="preserve"> understanding of how and why training may or may not work. </w:t>
      </w:r>
    </w:p>
    <w:p w14:paraId="5328D26D" w14:textId="13827204" w:rsidR="00687160" w:rsidRPr="00F35A0D" w:rsidRDefault="00D63D51" w:rsidP="00687160">
      <w:pPr>
        <w:spacing w:line="480" w:lineRule="auto"/>
        <w:rPr>
          <w:rFonts w:cs="Times New Roman"/>
        </w:rPr>
      </w:pPr>
      <w:r w:rsidRPr="00F35A0D">
        <w:rPr>
          <w:rFonts w:cs="Times New Roman"/>
        </w:rPr>
        <w:lastRenderedPageBreak/>
        <w:t>Significantly</w:t>
      </w:r>
      <w:r w:rsidR="00687160" w:rsidRPr="00F35A0D">
        <w:rPr>
          <w:rFonts w:cs="Times New Roman"/>
        </w:rPr>
        <w:t xml:space="preserve">, </w:t>
      </w:r>
      <w:r w:rsidR="00FD2146" w:rsidRPr="00F35A0D">
        <w:rPr>
          <w:rFonts w:cs="Times New Roman"/>
        </w:rPr>
        <w:t>qualitative</w:t>
      </w:r>
      <w:r w:rsidR="00687160" w:rsidRPr="00F35A0D">
        <w:rPr>
          <w:rFonts w:cs="Times New Roman"/>
        </w:rPr>
        <w:t xml:space="preserve"> research exploring teachers’ views and experiences of teaching children with ADHD and what might constitute effective training, remains largely unexplored in the literature.</w:t>
      </w:r>
      <w:r w:rsidR="004E50DA" w:rsidRPr="00F35A0D">
        <w:rPr>
          <w:rFonts w:cs="Times New Roman"/>
        </w:rPr>
        <w:t xml:space="preserve"> Two studies</w:t>
      </w:r>
      <w:r w:rsidR="00473C9A" w:rsidRPr="00F35A0D">
        <w:rPr>
          <w:rFonts w:cs="Times New Roman"/>
        </w:rPr>
        <w:t xml:space="preserve"> </w:t>
      </w:r>
      <w:r w:rsidR="7508676D" w:rsidRPr="00F35A0D">
        <w:rPr>
          <w:rFonts w:cs="Times New Roman"/>
        </w:rPr>
        <w:t xml:space="preserve">have </w:t>
      </w:r>
      <w:r w:rsidR="00A136DE" w:rsidRPr="00F35A0D">
        <w:rPr>
          <w:rFonts w:cs="Times New Roman"/>
        </w:rPr>
        <w:t>explore</w:t>
      </w:r>
      <w:r w:rsidR="72D8546A" w:rsidRPr="00F35A0D">
        <w:rPr>
          <w:rFonts w:cs="Times New Roman"/>
        </w:rPr>
        <w:t>d</w:t>
      </w:r>
      <w:r w:rsidR="00473C9A" w:rsidRPr="00F35A0D">
        <w:rPr>
          <w:rFonts w:cs="Times New Roman"/>
        </w:rPr>
        <w:t xml:space="preserve"> educator</w:t>
      </w:r>
      <w:r w:rsidR="009D3013" w:rsidRPr="00F35A0D">
        <w:rPr>
          <w:rFonts w:cs="Times New Roman"/>
        </w:rPr>
        <w:t>s’ views on</w:t>
      </w:r>
      <w:r w:rsidR="00A136DE" w:rsidRPr="00F35A0D">
        <w:rPr>
          <w:rFonts w:cs="Times New Roman"/>
        </w:rPr>
        <w:t xml:space="preserve"> ADHD</w:t>
      </w:r>
      <w:r w:rsidR="1AF31FE1" w:rsidRPr="00F35A0D">
        <w:rPr>
          <w:rFonts w:cs="Times New Roman"/>
        </w:rPr>
        <w:t xml:space="preserve">, </w:t>
      </w:r>
      <w:r w:rsidR="00370406" w:rsidRPr="00F35A0D">
        <w:rPr>
          <w:rFonts w:cs="Times New Roman"/>
        </w:rPr>
        <w:t xml:space="preserve"> focussed on ADHD</w:t>
      </w:r>
      <w:r w:rsidR="00737402" w:rsidRPr="00F35A0D">
        <w:rPr>
          <w:rFonts w:cs="Times New Roman"/>
        </w:rPr>
        <w:t xml:space="preserve"> aetiology</w:t>
      </w:r>
      <w:r w:rsidR="009D3013" w:rsidRPr="00F35A0D">
        <w:rPr>
          <w:rFonts w:cs="Times New Roman"/>
        </w:rPr>
        <w:t xml:space="preserve"> </w:t>
      </w:r>
      <w:r w:rsidR="00687160" w:rsidRPr="00F35A0D">
        <w:rPr>
          <w:rFonts w:cs="Times New Roman"/>
        </w:rPr>
        <w:fldChar w:fldCharType="begin" w:fldLock="1"/>
      </w:r>
      <w:r w:rsidR="00B2719D" w:rsidRPr="00F35A0D">
        <w:rPr>
          <w:rFonts w:cs="Times New Roman"/>
        </w:rPr>
        <w:instrText>ADDIN CSL_CITATION {"citationItems":[{"id":"ITEM-1","itemData":{"DOI":"10.1080/13632752.2016.1139297","ISSN":"1363-2752","author":[{"dropping-particle":"","family":"Russell","given":"Abigail Emma","non-dropping-particle":"","parse-names":false,"suffix":""},{"dropping-particle":"","family":"Moore","given":"Darren A.","non-dropping-particle":"","parse-names":false,"suffix":""},{"dropping-particle":"","family":"Ford","given":"Tamsin","non-dropping-particle":"","parse-names":false,"suffix":""}],"container-title":"Emotional and Behavioural Difficulties","id":"ITEM-1","issue":"1","issued":{"date-parts":[["2016","1","2"]]},"page":"101-118","title":"Educational practitioners’ beliefs and conceptualisation about the cause of ADHD: A qualitative study","type":"article-journal","volume":"21"},"uris":["http://www.mendeley.com/documents/?uuid=d0e4dcd7-1ed5-3d74-9e29-3777071525ab"]}],"mendeley":{"formattedCitation":"(Russell, Moore, and Ford 2016)","manualFormatting":"(Russell et al., 2016)","plainTextFormattedCitation":"(Russell, Moore, and Ford 2016)","previouslyFormattedCitation":"(Russell, Moore, and Ford 2016)"},"properties":{"noteIndex":0},"schema":"https://github.com/citation-style-language/schema/raw/master/csl-citation.json"}</w:instrText>
      </w:r>
      <w:r w:rsidR="00687160" w:rsidRPr="00F35A0D">
        <w:rPr>
          <w:rFonts w:cs="Times New Roman"/>
        </w:rPr>
        <w:fldChar w:fldCharType="separate"/>
      </w:r>
      <w:r w:rsidR="00687160" w:rsidRPr="00F35A0D">
        <w:rPr>
          <w:rFonts w:cs="Times New Roman"/>
          <w:noProof/>
        </w:rPr>
        <w:t>(Russell et al., 2016)</w:t>
      </w:r>
      <w:r w:rsidR="00687160" w:rsidRPr="00F35A0D">
        <w:rPr>
          <w:rFonts w:cs="Times New Roman"/>
        </w:rPr>
        <w:fldChar w:fldCharType="end"/>
      </w:r>
      <w:r w:rsidR="00687160" w:rsidRPr="00F35A0D">
        <w:rPr>
          <w:rFonts w:cs="Times New Roman"/>
        </w:rPr>
        <w:t xml:space="preserve"> </w:t>
      </w:r>
      <w:r w:rsidR="00370406" w:rsidRPr="00F35A0D">
        <w:rPr>
          <w:rFonts w:cs="Times New Roman"/>
        </w:rPr>
        <w:t>or</w:t>
      </w:r>
      <w:r w:rsidR="00D34C26" w:rsidRPr="00F35A0D">
        <w:rPr>
          <w:rFonts w:cs="Times New Roman"/>
        </w:rPr>
        <w:t xml:space="preserve"> </w:t>
      </w:r>
      <w:r w:rsidR="76CB6626" w:rsidRPr="00F35A0D">
        <w:rPr>
          <w:rFonts w:cs="Times New Roman"/>
        </w:rPr>
        <w:t>the strategies practitioners use to address ADHD in the classroom (Moore et al., 2017)</w:t>
      </w:r>
      <w:r w:rsidR="75D54452" w:rsidRPr="00F35A0D">
        <w:rPr>
          <w:rFonts w:cs="Times New Roman"/>
        </w:rPr>
        <w:t xml:space="preserve">. A flexible approach using a range of strategies </w:t>
      </w:r>
      <w:r w:rsidR="72063803" w:rsidRPr="00F35A0D">
        <w:rPr>
          <w:rFonts w:cs="Times New Roman"/>
        </w:rPr>
        <w:t>w</w:t>
      </w:r>
      <w:r w:rsidR="18CBEC24" w:rsidRPr="00F35A0D">
        <w:rPr>
          <w:rFonts w:cs="Times New Roman"/>
        </w:rPr>
        <w:t>as</w:t>
      </w:r>
      <w:r w:rsidR="346F74C8" w:rsidRPr="00F35A0D">
        <w:rPr>
          <w:rFonts w:cs="Times New Roman"/>
        </w:rPr>
        <w:t xml:space="preserve"> </w:t>
      </w:r>
      <w:r w:rsidR="74E86A77" w:rsidRPr="00F35A0D">
        <w:rPr>
          <w:rFonts w:cs="Times New Roman"/>
        </w:rPr>
        <w:t>reported</w:t>
      </w:r>
      <w:r w:rsidR="502D98B9" w:rsidRPr="00F35A0D">
        <w:rPr>
          <w:rFonts w:cs="Times New Roman"/>
        </w:rPr>
        <w:t xml:space="preserve">, with an emphasis on skills for learning rather than addressing </w:t>
      </w:r>
      <w:proofErr w:type="gramStart"/>
      <w:r w:rsidR="502D98B9" w:rsidRPr="00F35A0D">
        <w:rPr>
          <w:rFonts w:cs="Times New Roman"/>
        </w:rPr>
        <w:t>particular ADHD</w:t>
      </w:r>
      <w:proofErr w:type="gramEnd"/>
      <w:r w:rsidR="502D98B9" w:rsidRPr="00F35A0D">
        <w:rPr>
          <w:rFonts w:cs="Times New Roman"/>
        </w:rPr>
        <w:t xml:space="preserve"> symptoms. Additionally, the importance of good teacher-student relationships</w:t>
      </w:r>
      <w:r w:rsidR="75D54452" w:rsidRPr="00F35A0D">
        <w:rPr>
          <w:rFonts w:cs="Times New Roman"/>
        </w:rPr>
        <w:t xml:space="preserve"> </w:t>
      </w:r>
      <w:r w:rsidR="60360110" w:rsidRPr="00F35A0D">
        <w:rPr>
          <w:rFonts w:cs="Times New Roman"/>
        </w:rPr>
        <w:t>was</w:t>
      </w:r>
      <w:r w:rsidR="76CB6626" w:rsidRPr="00F35A0D">
        <w:rPr>
          <w:rFonts w:cs="Times New Roman"/>
        </w:rPr>
        <w:t xml:space="preserve"> </w:t>
      </w:r>
      <w:r w:rsidR="1B61370E" w:rsidRPr="00F35A0D">
        <w:rPr>
          <w:rFonts w:cs="Times New Roman"/>
        </w:rPr>
        <w:t xml:space="preserve">highlighted (Moore et al., 2017). </w:t>
      </w:r>
      <w:r w:rsidR="32EF343F" w:rsidRPr="00F35A0D">
        <w:rPr>
          <w:rFonts w:cs="Times New Roman"/>
        </w:rPr>
        <w:t xml:space="preserve">Whilst strategies </w:t>
      </w:r>
      <w:r w:rsidR="3C2B1B5D" w:rsidRPr="00F35A0D">
        <w:rPr>
          <w:rFonts w:cs="Times New Roman"/>
        </w:rPr>
        <w:t xml:space="preserve">and teacher-student relationships </w:t>
      </w:r>
      <w:r w:rsidR="32EF343F" w:rsidRPr="00F35A0D">
        <w:rPr>
          <w:rFonts w:cs="Times New Roman"/>
        </w:rPr>
        <w:t xml:space="preserve">are undoubtedly important for educators, </w:t>
      </w:r>
      <w:r w:rsidR="00687160" w:rsidRPr="00F35A0D">
        <w:rPr>
          <w:rFonts w:cs="Times New Roman"/>
        </w:rPr>
        <w:t xml:space="preserve">there </w:t>
      </w:r>
      <w:r w:rsidR="00AB1A0A" w:rsidRPr="00F35A0D">
        <w:rPr>
          <w:rFonts w:cs="Times New Roman"/>
        </w:rPr>
        <w:t xml:space="preserve">is </w:t>
      </w:r>
      <w:r w:rsidR="00687160" w:rsidRPr="00F35A0D">
        <w:rPr>
          <w:rFonts w:cs="Times New Roman"/>
        </w:rPr>
        <w:t xml:space="preserve">a </w:t>
      </w:r>
      <w:r w:rsidR="00AB1A0A" w:rsidRPr="00F35A0D">
        <w:rPr>
          <w:rFonts w:cs="Times New Roman"/>
        </w:rPr>
        <w:t>need</w:t>
      </w:r>
      <w:r w:rsidR="00687160" w:rsidRPr="00F35A0D">
        <w:rPr>
          <w:rFonts w:cs="Times New Roman"/>
        </w:rPr>
        <w:t xml:space="preserve"> for qualitative research </w:t>
      </w:r>
      <w:r w:rsidR="00AB1A0A" w:rsidRPr="00F35A0D">
        <w:rPr>
          <w:rFonts w:cs="Times New Roman"/>
        </w:rPr>
        <w:t xml:space="preserve">to </w:t>
      </w:r>
      <w:r w:rsidR="00687160" w:rsidRPr="00F35A0D">
        <w:rPr>
          <w:rFonts w:cs="Times New Roman"/>
        </w:rPr>
        <w:t>explor</w:t>
      </w:r>
      <w:r w:rsidR="00AB1A0A" w:rsidRPr="00F35A0D">
        <w:rPr>
          <w:rFonts w:cs="Times New Roman"/>
        </w:rPr>
        <w:t>e</w:t>
      </w:r>
      <w:r w:rsidR="00687160" w:rsidRPr="00F35A0D">
        <w:rPr>
          <w:rFonts w:cs="Times New Roman"/>
        </w:rPr>
        <w:t xml:space="preserve"> </w:t>
      </w:r>
      <w:r w:rsidR="5CAC63FA" w:rsidRPr="00F35A0D">
        <w:rPr>
          <w:rFonts w:cs="Times New Roman"/>
        </w:rPr>
        <w:t>whether there are additional factors that are</w:t>
      </w:r>
      <w:r w:rsidR="00687160" w:rsidRPr="00F35A0D">
        <w:rPr>
          <w:rFonts w:cs="Times New Roman"/>
        </w:rPr>
        <w:t xml:space="preserve"> important to UK school staff when teaching children with ADHD and what </w:t>
      </w:r>
      <w:r w:rsidR="65DEA5C9" w:rsidRPr="00F35A0D">
        <w:rPr>
          <w:rFonts w:cs="Times New Roman"/>
        </w:rPr>
        <w:t xml:space="preserve">training or </w:t>
      </w:r>
      <w:r w:rsidR="00687160" w:rsidRPr="00F35A0D">
        <w:rPr>
          <w:rFonts w:cs="Times New Roman"/>
        </w:rPr>
        <w:t xml:space="preserve">resources </w:t>
      </w:r>
      <w:r w:rsidR="00AB1A0A" w:rsidRPr="00F35A0D">
        <w:rPr>
          <w:rFonts w:cs="Times New Roman"/>
        </w:rPr>
        <w:t xml:space="preserve">they </w:t>
      </w:r>
      <w:r w:rsidR="00027DED" w:rsidRPr="00F35A0D">
        <w:rPr>
          <w:rFonts w:cs="Times New Roman"/>
        </w:rPr>
        <w:t xml:space="preserve">think </w:t>
      </w:r>
      <w:r w:rsidR="00687160" w:rsidRPr="00F35A0D">
        <w:rPr>
          <w:rFonts w:cs="Times New Roman"/>
        </w:rPr>
        <w:t xml:space="preserve">would </w:t>
      </w:r>
      <w:r w:rsidR="00027DED" w:rsidRPr="00F35A0D">
        <w:rPr>
          <w:rFonts w:cs="Times New Roman"/>
        </w:rPr>
        <w:t xml:space="preserve">better </w:t>
      </w:r>
      <w:r w:rsidR="00687160" w:rsidRPr="00F35A0D">
        <w:rPr>
          <w:rFonts w:cs="Times New Roman"/>
        </w:rPr>
        <w:t xml:space="preserve">equip them in this role. Given the culture of inclusivity and key role that school staff play in </w:t>
      </w:r>
      <w:r w:rsidR="00462744" w:rsidRPr="00F35A0D">
        <w:rPr>
          <w:rFonts w:cs="Times New Roman"/>
        </w:rPr>
        <w:t xml:space="preserve">the </w:t>
      </w:r>
      <w:r w:rsidR="00687160" w:rsidRPr="00F35A0D">
        <w:rPr>
          <w:rFonts w:cs="Times New Roman"/>
        </w:rPr>
        <w:t xml:space="preserve">provision for children with special educational needs </w:t>
      </w:r>
      <w:r w:rsidR="007706E8" w:rsidRPr="00F35A0D">
        <w:rPr>
          <w:rFonts w:cs="Times New Roman"/>
        </w:rPr>
        <w:t>(</w:t>
      </w:r>
      <w:r w:rsidR="00687160" w:rsidRPr="00F35A0D">
        <w:rPr>
          <w:rFonts w:cs="Times New Roman"/>
        </w:rPr>
        <w:t xml:space="preserve">Ewing </w:t>
      </w:r>
      <w:r w:rsidR="007706E8" w:rsidRPr="00F35A0D">
        <w:rPr>
          <w:rFonts w:cs="Times New Roman"/>
        </w:rPr>
        <w:t>et al.,</w:t>
      </w:r>
      <w:r w:rsidR="00687160" w:rsidRPr="00F35A0D">
        <w:rPr>
          <w:rFonts w:cs="Times New Roman"/>
        </w:rPr>
        <w:t xml:space="preserve"> </w:t>
      </w:r>
      <w:r w:rsidR="00687160" w:rsidRPr="00F35A0D">
        <w:rPr>
          <w:rFonts w:cs="Times New Roman"/>
        </w:rPr>
        <w:fldChar w:fldCharType="begin" w:fldLock="1"/>
      </w:r>
      <w:r w:rsidR="000A73EB" w:rsidRPr="00F35A0D">
        <w:rPr>
          <w:rFonts w:cs="Times New Roman"/>
        </w:rPr>
        <w:instrText>ADDIN CSL_CITATION {"citationItems":[{"id":"ITEM-1","itemData":{"DOI":"10.1080/02667363.2017.1417822","ISSN":"0266-7363","abstract":"Teachers’ attitudes towards inclusive education affect its successful implementation within mainstream schools. This paper reviews nine questionnaires which capture primary school teachers’ attitudes towards inclusion, with the aim to support researchers in selecting the most appropriate measure according to the purpose of their study. Most of the reviewed questionnaires showed acceptable reliability and validity. The Multidimensional Attitudes towards Inclusive Education Scale (MATIES) and the Sentiments, Attitudes, and Concerns about Inclusive Education Revised Scale (SACIE-R) were the only questionnaires with adequate psychometric properties which addressed the affective, cognitive and behavioural components of teachers’ attitudes. As another psychometrically sound scale, the Teachers’ Attitude towards Inclusion Scale (TAIS) was found to use more up-to-date terminology and suitably addressed the cognitive and behavioural components. This paper provides a useful resource to facilitate the appropriate selection of questionnaires that measure teachers’ attitudes towards inclusion.","author":[{"dropping-particle":"","family":"Ewing","given":"Donna L.","non-dropping-particle":"","parse-names":false,"suffix":""},{"dropping-particle":"","family":"Monsen","given":"Jeremy J.","non-dropping-particle":"","parse-names":false,"suffix":""},{"dropping-particle":"","family":"Kielblock","given":"Stephan","non-dropping-particle":"","parse-names":false,"suffix":""}],"container-title":"Educational Psychology in Practice","id":"ITEM-1","issue":"2","issued":{"date-parts":[["2018","4","3"]]},"page":"150-165","publisher":"Routledge","title":"Teachers’ attitudes towards inclusive education: a critical review of published questionnaires","type":"article-journal","volume":"34"},"uris":["http://www.mendeley.com/documents/?uuid=d7e011c4-61c9-3ab0-b293-9a8fa887ee5d"]}],"mendeley":{"formattedCitation":"(Ewing, Monsen, and Kielblock 2018)","manualFormatting":"2018)","plainTextFormattedCitation":"(Ewing, Monsen, and Kielblock 2018)","previouslyFormattedCitation":"(Ewing, Monsen, and Kielblock 2018)"},"properties":{"noteIndex":0},"schema":"https://github.com/citation-style-language/schema/raw/master/csl-citation.json"}</w:instrText>
      </w:r>
      <w:r w:rsidR="00687160" w:rsidRPr="00F35A0D">
        <w:rPr>
          <w:rFonts w:cs="Times New Roman"/>
        </w:rPr>
        <w:fldChar w:fldCharType="separate"/>
      </w:r>
      <w:r w:rsidR="00687160" w:rsidRPr="00F35A0D">
        <w:rPr>
          <w:rFonts w:cs="Times New Roman"/>
          <w:noProof/>
        </w:rPr>
        <w:t>2018)</w:t>
      </w:r>
      <w:r w:rsidR="00687160" w:rsidRPr="00F35A0D">
        <w:rPr>
          <w:rFonts w:cs="Times New Roman"/>
        </w:rPr>
        <w:fldChar w:fldCharType="end"/>
      </w:r>
      <w:r w:rsidR="00687160" w:rsidRPr="00F35A0D">
        <w:rPr>
          <w:rFonts w:cs="Times New Roman"/>
        </w:rPr>
        <w:t xml:space="preserve">, it is important to consider UK </w:t>
      </w:r>
      <w:r w:rsidR="6ED891AF" w:rsidRPr="00F35A0D">
        <w:rPr>
          <w:rFonts w:cs="Times New Roman"/>
        </w:rPr>
        <w:t xml:space="preserve">school </w:t>
      </w:r>
      <w:r w:rsidR="00B77378" w:rsidRPr="00F35A0D">
        <w:rPr>
          <w:rFonts w:cs="Times New Roman"/>
        </w:rPr>
        <w:t>staff</w:t>
      </w:r>
      <w:r w:rsidR="00D5235A" w:rsidRPr="00F35A0D">
        <w:rPr>
          <w:rFonts w:cs="Times New Roman"/>
        </w:rPr>
        <w:t>’s</w:t>
      </w:r>
      <w:r w:rsidR="00B77378" w:rsidRPr="00F35A0D">
        <w:rPr>
          <w:rFonts w:cs="Times New Roman"/>
        </w:rPr>
        <w:t xml:space="preserve"> </w:t>
      </w:r>
      <w:r w:rsidR="18107FDC" w:rsidRPr="00F35A0D">
        <w:rPr>
          <w:rFonts w:cs="Times New Roman"/>
        </w:rPr>
        <w:t>views</w:t>
      </w:r>
      <w:r w:rsidR="002F4C7E" w:rsidRPr="00F35A0D">
        <w:rPr>
          <w:rFonts w:cs="Times New Roman"/>
        </w:rPr>
        <w:t xml:space="preserve"> on what</w:t>
      </w:r>
      <w:r w:rsidR="00687160" w:rsidRPr="00F35A0D">
        <w:rPr>
          <w:rFonts w:cs="Times New Roman"/>
        </w:rPr>
        <w:t xml:space="preserve"> helps or hinders </w:t>
      </w:r>
      <w:r w:rsidR="527B6325" w:rsidRPr="00F35A0D">
        <w:rPr>
          <w:rFonts w:cs="Times New Roman"/>
        </w:rPr>
        <w:t xml:space="preserve">the </w:t>
      </w:r>
      <w:r w:rsidR="48C1B8C0" w:rsidRPr="00F35A0D">
        <w:rPr>
          <w:rFonts w:cs="Times New Roman"/>
        </w:rPr>
        <w:t>educational experience and achievement</w:t>
      </w:r>
      <w:r w:rsidR="1B49719A" w:rsidRPr="00F35A0D">
        <w:rPr>
          <w:rFonts w:cs="Times New Roman"/>
        </w:rPr>
        <w:t xml:space="preserve"> </w:t>
      </w:r>
      <w:r w:rsidR="001870FC" w:rsidRPr="00F35A0D">
        <w:rPr>
          <w:rFonts w:cs="Times New Roman"/>
        </w:rPr>
        <w:t xml:space="preserve">of </w:t>
      </w:r>
      <w:r w:rsidR="1B49719A" w:rsidRPr="00F35A0D">
        <w:rPr>
          <w:rFonts w:cs="Times New Roman"/>
        </w:rPr>
        <w:t>children with ADHD</w:t>
      </w:r>
      <w:r w:rsidR="48C1B8C0" w:rsidRPr="00F35A0D">
        <w:rPr>
          <w:rFonts w:cs="Times New Roman"/>
        </w:rPr>
        <w:t xml:space="preserve"> </w:t>
      </w:r>
      <w:r w:rsidR="00687160" w:rsidRPr="00F35A0D">
        <w:rPr>
          <w:rFonts w:cs="Times New Roman"/>
        </w:rPr>
        <w:t xml:space="preserve">. Understanding </w:t>
      </w:r>
      <w:r w:rsidR="00B77378" w:rsidRPr="00F35A0D">
        <w:rPr>
          <w:rFonts w:cs="Times New Roman"/>
        </w:rPr>
        <w:t xml:space="preserve">staff </w:t>
      </w:r>
      <w:r w:rsidR="002F4C7E" w:rsidRPr="00F35A0D">
        <w:rPr>
          <w:rFonts w:cs="Times New Roman"/>
        </w:rPr>
        <w:t xml:space="preserve">perspectives </w:t>
      </w:r>
      <w:r w:rsidR="00687160" w:rsidRPr="00F35A0D">
        <w:rPr>
          <w:rFonts w:cs="Times New Roman"/>
        </w:rPr>
        <w:t xml:space="preserve">of the perceived benefits of specific ADHD training, together with how this might best be constituted and delivered, is an important step towards designing effective resources to meet this need. </w:t>
      </w:r>
      <w:r w:rsidR="00B9400E" w:rsidRPr="00F35A0D">
        <w:rPr>
          <w:rFonts w:cs="Times New Roman"/>
        </w:rPr>
        <w:t>Therefore, the present</w:t>
      </w:r>
      <w:r w:rsidR="00687160" w:rsidRPr="00F35A0D">
        <w:rPr>
          <w:rFonts w:cs="Times New Roman"/>
        </w:rPr>
        <w:t xml:space="preserve"> study aimed to capture the views of primary school staff </w:t>
      </w:r>
      <w:r w:rsidR="0070655C" w:rsidRPr="00F35A0D">
        <w:rPr>
          <w:rFonts w:cs="Times New Roman"/>
        </w:rPr>
        <w:t xml:space="preserve">in the UK </w:t>
      </w:r>
      <w:r w:rsidR="00687160" w:rsidRPr="00F35A0D">
        <w:rPr>
          <w:rFonts w:cs="Times New Roman"/>
        </w:rPr>
        <w:t>regarding what they considered to be important when teaching children with ADHD, and their perspectives on the content and delivery of effective ADHD training.</w:t>
      </w:r>
    </w:p>
    <w:p w14:paraId="5E31E172" w14:textId="2F55C2C6" w:rsidR="0037717E" w:rsidRPr="00F35A0D" w:rsidRDefault="005B1755" w:rsidP="00E87E74">
      <w:pPr>
        <w:pStyle w:val="Heading1"/>
        <w:spacing w:line="480" w:lineRule="auto"/>
        <w:jc w:val="both"/>
        <w:rPr>
          <w:rFonts w:cs="Times New Roman"/>
        </w:rPr>
      </w:pPr>
      <w:r w:rsidRPr="00F35A0D">
        <w:rPr>
          <w:rFonts w:cs="Times New Roman"/>
        </w:rPr>
        <w:t xml:space="preserve">Materials and </w:t>
      </w:r>
      <w:r w:rsidR="0037717E" w:rsidRPr="00F35A0D">
        <w:rPr>
          <w:rFonts w:cs="Times New Roman"/>
        </w:rPr>
        <w:t>Method</w:t>
      </w:r>
      <w:r w:rsidRPr="00F35A0D">
        <w:rPr>
          <w:rFonts w:cs="Times New Roman"/>
        </w:rPr>
        <w:t>s</w:t>
      </w:r>
    </w:p>
    <w:p w14:paraId="3AA2BE76" w14:textId="24175FF1" w:rsidR="0037717E" w:rsidRPr="00F35A0D" w:rsidRDefault="0037717E" w:rsidP="0037717E">
      <w:pPr>
        <w:spacing w:line="480" w:lineRule="auto"/>
        <w:rPr>
          <w:rFonts w:cs="Times New Roman"/>
        </w:rPr>
      </w:pPr>
      <w:r w:rsidRPr="00F35A0D">
        <w:rPr>
          <w:rFonts w:cs="Times New Roman"/>
        </w:rPr>
        <w:t xml:space="preserve">Semi-structured interviews were used to gain </w:t>
      </w:r>
      <w:r w:rsidR="00C774FF" w:rsidRPr="00F35A0D">
        <w:rPr>
          <w:rFonts w:cs="Times New Roman"/>
        </w:rPr>
        <w:t>school staff</w:t>
      </w:r>
      <w:r w:rsidRPr="00F35A0D">
        <w:rPr>
          <w:rFonts w:cs="Times New Roman"/>
        </w:rPr>
        <w:t xml:space="preserve"> perspectives on ADHD, and </w:t>
      </w:r>
      <w:r w:rsidR="00C774FF" w:rsidRPr="00F35A0D">
        <w:rPr>
          <w:rFonts w:cs="Times New Roman"/>
        </w:rPr>
        <w:t xml:space="preserve">staff </w:t>
      </w:r>
      <w:r w:rsidRPr="00F35A0D">
        <w:rPr>
          <w:rFonts w:cs="Times New Roman"/>
        </w:rPr>
        <w:t>training in ADHD. Individual interviews were preferred over focus groups for two reasons. Firstly, given the range of educational roles and hierarchies included in the sample, it is possible that some participants may have felt inhibited in sharing their views</w:t>
      </w:r>
      <w:r w:rsidR="604DC5FB" w:rsidRPr="00F35A0D">
        <w:rPr>
          <w:rFonts w:cs="Times New Roman"/>
        </w:rPr>
        <w:t xml:space="preserve"> in a group </w:t>
      </w:r>
      <w:r w:rsidR="604DC5FB" w:rsidRPr="00F35A0D">
        <w:rPr>
          <w:rFonts w:cs="Times New Roman"/>
        </w:rPr>
        <w:lastRenderedPageBreak/>
        <w:t>setting</w:t>
      </w:r>
      <w:r w:rsidRPr="00F35A0D">
        <w:rPr>
          <w:rFonts w:cs="Times New Roman"/>
        </w:rPr>
        <w:t xml:space="preserve">, and may have deferred to those in more senior, or experienced, positions </w:t>
      </w:r>
      <w:r w:rsidRPr="00F35A0D">
        <w:rPr>
          <w:rFonts w:cs="Times New Roman"/>
        </w:rPr>
        <w:fldChar w:fldCharType="begin" w:fldLock="1"/>
      </w:r>
      <w:r w:rsidR="000A73EB" w:rsidRPr="00F35A0D">
        <w:rPr>
          <w:rFonts w:cs="Times New Roman"/>
        </w:rPr>
        <w:instrText>ADDIN CSL_CITATION {"citationItems":[{"id":"ITEM-1","itemData":{"DOI":"10.1007/s11135-011-9600-4","ISBN":"46:11251136","abstract":"The focus group (FG) technique has been recently rediscovered by social scientists. It has become the subject of important methodological discussions and it is now considered a very innovative research method. However, such a widespread use of FG seems to have become a fashionable research technique. The impression is that FG is often adopted without any prior consideration of whether it really is the most suitable research technique for achieving the cognitive goals of the research. At the same time, it seems that the FG is often adopted only because it is considered an easy-to-organise and inexpensive technique. The goal of this paper is to evaluate the nature of the FG, analyse its advantages and disadvantages and identify the cognitive problems that it helps to face. In order to discuss these two points, I will focus on the two main characteristics that differentiate the FG from other techniques of information gathering in social research. Firstly, in FGs the informative source is a group. Secondly, the heuristic value of this technique lies in the kind of interaction that emerges during the debate. Several researchers have indicated these two aspects as the main characteristics of FG; but only few authors have translated these comments into serious epistemological and methodological knowledge, thus allowing the FG to give its best results.","author":[{"dropping-particle":"","family":"Acocella","given":"Ivana","non-dropping-particle":"","parse-names":false,"suffix":""},{"dropping-particle":"","family":"Acocella","given":"I","non-dropping-particle":"","parse-names":false,"suffix":""}],"container-title":"Qual Quant","id":"ITEM-1","issued":{"date-parts":[["2012"]]},"page":"1125-1136","title":"The focus groups in social research: advantages and disadvantages","type":"article-journal","volume":"46"},"uris":["http://www.mendeley.com/documents/?uuid=ca42b334-4a43-377a-b4fb-c026ebc9ebe6"]}],"mendeley":{"formattedCitation":"(Acocella and Acocella 2012)","manualFormatting":"(Acocella,  2012)","plainTextFormattedCitation":"(Acocella and Acocella 2012)","previouslyFormattedCitation":"(Acocella and Acocella 2012)"},"properties":{"noteIndex":0},"schema":"https://github.com/citation-style-language/schema/raw/master/csl-citation.json"}</w:instrText>
      </w:r>
      <w:r w:rsidRPr="00F35A0D">
        <w:rPr>
          <w:rFonts w:cs="Times New Roman"/>
        </w:rPr>
        <w:fldChar w:fldCharType="separate"/>
      </w:r>
      <w:r w:rsidR="0079170B" w:rsidRPr="00F35A0D">
        <w:rPr>
          <w:rFonts w:cs="Times New Roman"/>
          <w:noProof/>
        </w:rPr>
        <w:t>(Acocella</w:t>
      </w:r>
      <w:r w:rsidR="00A44E80" w:rsidRPr="00F35A0D">
        <w:rPr>
          <w:rFonts w:cs="Times New Roman"/>
          <w:noProof/>
        </w:rPr>
        <w:t>,</w:t>
      </w:r>
      <w:r w:rsidR="0079170B" w:rsidRPr="00F35A0D">
        <w:rPr>
          <w:rFonts w:cs="Times New Roman"/>
          <w:noProof/>
        </w:rPr>
        <w:t xml:space="preserve">  2012)</w:t>
      </w:r>
      <w:r w:rsidRPr="00F35A0D">
        <w:rPr>
          <w:rFonts w:cs="Times New Roman"/>
        </w:rPr>
        <w:fldChar w:fldCharType="end"/>
      </w:r>
      <w:r w:rsidRPr="00F35A0D">
        <w:rPr>
          <w:rFonts w:cs="Times New Roman"/>
        </w:rPr>
        <w:t xml:space="preserve">. Secondly, purposive sampling was used to gather views from a wide variety of schools and geographical areas which would not have been practically possible if </w:t>
      </w:r>
      <w:r w:rsidR="00BD075E" w:rsidRPr="00F35A0D">
        <w:rPr>
          <w:rFonts w:cs="Times New Roman"/>
        </w:rPr>
        <w:t xml:space="preserve">face-to-face </w:t>
      </w:r>
      <w:r w:rsidRPr="00F35A0D">
        <w:rPr>
          <w:rFonts w:cs="Times New Roman"/>
        </w:rPr>
        <w:t>focus groups had been used.</w:t>
      </w:r>
      <w:r w:rsidR="003048E4" w:rsidRPr="00F35A0D">
        <w:rPr>
          <w:rFonts w:cs="Times New Roman"/>
        </w:rPr>
        <w:t xml:space="preserve"> </w:t>
      </w:r>
    </w:p>
    <w:p w14:paraId="10718BDD" w14:textId="77777777" w:rsidR="0037717E" w:rsidRPr="00F35A0D" w:rsidRDefault="0037717E" w:rsidP="0037717E">
      <w:pPr>
        <w:pStyle w:val="Heading2"/>
        <w:spacing w:line="480" w:lineRule="auto"/>
        <w:rPr>
          <w:rFonts w:cs="Times New Roman"/>
          <w:i w:val="0"/>
          <w:iCs/>
        </w:rPr>
      </w:pPr>
      <w:r w:rsidRPr="00F35A0D">
        <w:rPr>
          <w:rFonts w:cs="Times New Roman"/>
          <w:iCs/>
        </w:rPr>
        <w:t>Sample</w:t>
      </w:r>
    </w:p>
    <w:p w14:paraId="589A38B1" w14:textId="38643B3B" w:rsidR="0037717E" w:rsidRPr="00F35A0D" w:rsidRDefault="0037717E" w:rsidP="69E18183">
      <w:pPr>
        <w:spacing w:line="480" w:lineRule="auto"/>
        <w:rPr>
          <w:rFonts w:cs="Times New Roman"/>
        </w:rPr>
      </w:pPr>
      <w:r w:rsidRPr="00F35A0D">
        <w:rPr>
          <w:rFonts w:cs="Times New Roman"/>
        </w:rPr>
        <w:t xml:space="preserve">Nineteen </w:t>
      </w:r>
      <w:r w:rsidR="00580706" w:rsidRPr="00F35A0D">
        <w:rPr>
          <w:rFonts w:cs="Times New Roman"/>
        </w:rPr>
        <w:t>UK primary school staff</w:t>
      </w:r>
      <w:r w:rsidRPr="00F35A0D">
        <w:rPr>
          <w:rFonts w:cs="Times New Roman"/>
        </w:rPr>
        <w:t xml:space="preserve">, with experience of teaching </w:t>
      </w:r>
      <w:r w:rsidR="00580706" w:rsidRPr="00F35A0D">
        <w:rPr>
          <w:rFonts w:cs="Times New Roman"/>
        </w:rPr>
        <w:t xml:space="preserve">and supporting </w:t>
      </w:r>
      <w:r w:rsidRPr="00F35A0D">
        <w:rPr>
          <w:rFonts w:cs="Times New Roman"/>
        </w:rPr>
        <w:t xml:space="preserve">children with ADHD, were recruited and took part in semi-structured interviews with the lead researcher. A range of school roles were represented in the sample, comprising senior leadership team members (head teachers, assistant and deputy head teachers), special educational needs coordinators (SENCOs), and classroom teachers. Recruitment was extended to teaching assistants as several participants mentioned the important role teaching assistants played in supporting children with ADHD. The participants came from fifteen different schools in seven local authorities across England. </w:t>
      </w:r>
      <w:r w:rsidR="00B964E9" w:rsidRPr="00F35A0D">
        <w:rPr>
          <w:rFonts w:cs="Times New Roman"/>
        </w:rPr>
        <w:t>P</w:t>
      </w:r>
      <w:r w:rsidRPr="00F35A0D">
        <w:rPr>
          <w:rFonts w:cs="Times New Roman"/>
        </w:rPr>
        <w:t xml:space="preserve">articipants were </w:t>
      </w:r>
      <w:r w:rsidR="00AD2907" w:rsidRPr="00F35A0D">
        <w:rPr>
          <w:rFonts w:cs="Times New Roman"/>
        </w:rPr>
        <w:t>predomina</w:t>
      </w:r>
      <w:r w:rsidR="00444FE9" w:rsidRPr="00F35A0D">
        <w:rPr>
          <w:rFonts w:cs="Times New Roman"/>
        </w:rPr>
        <w:t>n</w:t>
      </w:r>
      <w:r w:rsidR="00AD2907" w:rsidRPr="00F35A0D">
        <w:rPr>
          <w:rFonts w:cs="Times New Roman"/>
        </w:rPr>
        <w:t xml:space="preserve">tly </w:t>
      </w:r>
      <w:r w:rsidRPr="00F35A0D">
        <w:rPr>
          <w:rFonts w:cs="Times New Roman"/>
        </w:rPr>
        <w:t xml:space="preserve">recruited from mainstream schools, but as part of the iterative analytic process, two teachers </w:t>
      </w:r>
      <w:r w:rsidR="00C634D8" w:rsidRPr="00F35A0D">
        <w:rPr>
          <w:rFonts w:cs="Times New Roman"/>
        </w:rPr>
        <w:t xml:space="preserve">from </w:t>
      </w:r>
      <w:r w:rsidRPr="00F35A0D">
        <w:rPr>
          <w:rFonts w:cs="Times New Roman"/>
        </w:rPr>
        <w:t xml:space="preserve">special schools were also recruited. </w:t>
      </w:r>
      <w:r w:rsidR="00CC6435" w:rsidRPr="00F35A0D">
        <w:rPr>
          <w:rFonts w:cs="Times New Roman"/>
        </w:rPr>
        <w:t>The</w:t>
      </w:r>
      <w:r w:rsidR="00E17917" w:rsidRPr="00F35A0D">
        <w:rPr>
          <w:rFonts w:cs="Times New Roman"/>
        </w:rPr>
        <w:t>y</w:t>
      </w:r>
      <w:r w:rsidR="00CC6435" w:rsidRPr="00F35A0D">
        <w:rPr>
          <w:rFonts w:cs="Times New Roman"/>
        </w:rPr>
        <w:t xml:space="preserve"> </w:t>
      </w:r>
      <w:r w:rsidR="00E17917" w:rsidRPr="00F35A0D">
        <w:rPr>
          <w:rFonts w:cs="Times New Roman"/>
        </w:rPr>
        <w:t xml:space="preserve">were included as </w:t>
      </w:r>
      <w:r w:rsidR="007D50BF" w:rsidRPr="00F35A0D">
        <w:rPr>
          <w:rFonts w:cs="Times New Roman"/>
        </w:rPr>
        <w:t xml:space="preserve">one head teacher </w:t>
      </w:r>
      <w:r w:rsidR="007572CD" w:rsidRPr="00F35A0D">
        <w:rPr>
          <w:rFonts w:cs="Times New Roman"/>
        </w:rPr>
        <w:t>considered</w:t>
      </w:r>
      <w:r w:rsidR="0070676D" w:rsidRPr="00F35A0D">
        <w:rPr>
          <w:rFonts w:cs="Times New Roman"/>
        </w:rPr>
        <w:t xml:space="preserve"> bringing in support</w:t>
      </w:r>
      <w:r w:rsidR="00C86956" w:rsidRPr="00F35A0D">
        <w:rPr>
          <w:rFonts w:cs="Times New Roman"/>
        </w:rPr>
        <w:t xml:space="preserve"> from a local special school </w:t>
      </w:r>
      <w:r w:rsidR="00151525" w:rsidRPr="00F35A0D">
        <w:rPr>
          <w:rFonts w:cs="Times New Roman"/>
        </w:rPr>
        <w:t>with</w:t>
      </w:r>
      <w:r w:rsidR="006F79E9" w:rsidRPr="00F35A0D">
        <w:rPr>
          <w:rFonts w:cs="Times New Roman"/>
        </w:rPr>
        <w:t xml:space="preserve"> expertise and advice</w:t>
      </w:r>
      <w:r w:rsidR="009A7C4C" w:rsidRPr="00F35A0D">
        <w:rPr>
          <w:rFonts w:cs="Times New Roman"/>
        </w:rPr>
        <w:t xml:space="preserve"> on teaching children with ADHD</w:t>
      </w:r>
      <w:r w:rsidR="001339C4" w:rsidRPr="00F35A0D">
        <w:rPr>
          <w:rFonts w:cs="Times New Roman"/>
        </w:rPr>
        <w:t xml:space="preserve">. </w:t>
      </w:r>
    </w:p>
    <w:p w14:paraId="6F0F4C56" w14:textId="4105968B" w:rsidR="0037717E" w:rsidRPr="00F35A0D" w:rsidRDefault="00D506BD" w:rsidP="0037717E">
      <w:pPr>
        <w:spacing w:line="480" w:lineRule="auto"/>
        <w:rPr>
          <w:rFonts w:cs="Times New Roman"/>
        </w:rPr>
      </w:pPr>
      <w:r w:rsidRPr="00F35A0D">
        <w:rPr>
          <w:rFonts w:cs="Times New Roman"/>
        </w:rPr>
        <w:t>School staff</w:t>
      </w:r>
      <w:r w:rsidR="00F5317A" w:rsidRPr="00F35A0D">
        <w:rPr>
          <w:rFonts w:cs="Times New Roman"/>
        </w:rPr>
        <w:t xml:space="preserve"> </w:t>
      </w:r>
      <w:r w:rsidR="0037717E" w:rsidRPr="00F35A0D">
        <w:rPr>
          <w:rFonts w:cs="Times New Roman"/>
        </w:rPr>
        <w:t xml:space="preserve">experience ranged from </w:t>
      </w:r>
      <w:r w:rsidR="00B90B59" w:rsidRPr="00F35A0D">
        <w:rPr>
          <w:rFonts w:cs="Times New Roman"/>
        </w:rPr>
        <w:t>3-28 y</w:t>
      </w:r>
      <w:r w:rsidR="0037717E" w:rsidRPr="00F35A0D">
        <w:rPr>
          <w:rFonts w:cs="Times New Roman"/>
        </w:rPr>
        <w:t>ears, and the number of ADHD children taught</w:t>
      </w:r>
      <w:r w:rsidR="00A15A20" w:rsidRPr="00F35A0D">
        <w:rPr>
          <w:rFonts w:cs="Times New Roman"/>
        </w:rPr>
        <w:t xml:space="preserve"> </w:t>
      </w:r>
      <w:r w:rsidR="0037717E" w:rsidRPr="00F35A0D">
        <w:rPr>
          <w:rFonts w:cs="Times New Roman"/>
        </w:rPr>
        <w:t xml:space="preserve">ranged from 3 to over one hundred (see </w:t>
      </w:r>
      <w:r w:rsidR="0037717E" w:rsidRPr="00F35A0D">
        <w:rPr>
          <w:rFonts w:cs="Times New Roman"/>
        </w:rPr>
        <w:fldChar w:fldCharType="begin"/>
      </w:r>
      <w:r w:rsidR="0037717E" w:rsidRPr="00F35A0D">
        <w:rPr>
          <w:rFonts w:cs="Times New Roman"/>
        </w:rPr>
        <w:instrText xml:space="preserve"> REF _Ref56154573 \h  \* MERGEFORMAT </w:instrText>
      </w:r>
      <w:r w:rsidR="0037717E" w:rsidRPr="00F35A0D">
        <w:rPr>
          <w:rFonts w:cs="Times New Roman"/>
        </w:rPr>
      </w:r>
      <w:r w:rsidR="0037717E" w:rsidRPr="00F35A0D">
        <w:rPr>
          <w:rFonts w:cs="Times New Roman"/>
        </w:rPr>
        <w:fldChar w:fldCharType="separate"/>
      </w:r>
      <w:r w:rsidR="0037717E" w:rsidRPr="00F35A0D">
        <w:rPr>
          <w:rFonts w:cs="Times New Roman"/>
        </w:rPr>
        <w:t xml:space="preserve">Table </w:t>
      </w:r>
      <w:r w:rsidR="0037717E" w:rsidRPr="00F35A0D">
        <w:rPr>
          <w:rFonts w:cs="Times New Roman"/>
          <w:noProof/>
        </w:rPr>
        <w:t>1</w:t>
      </w:r>
      <w:r w:rsidR="0037717E" w:rsidRPr="00F35A0D">
        <w:rPr>
          <w:rFonts w:cs="Times New Roman"/>
        </w:rPr>
        <w:fldChar w:fldCharType="end"/>
      </w:r>
      <w:r w:rsidR="0037717E" w:rsidRPr="00F35A0D">
        <w:rPr>
          <w:rFonts w:cs="Times New Roman"/>
        </w:rPr>
        <w:t>).</w:t>
      </w:r>
      <w:r w:rsidR="00974479" w:rsidRPr="00F35A0D">
        <w:rPr>
          <w:rFonts w:cs="Times New Roman"/>
        </w:rPr>
        <w:t xml:space="preserve"> </w:t>
      </w:r>
      <w:r w:rsidR="00974479" w:rsidRPr="00F35A0D">
        <w:rPr>
          <w:rFonts w:cs="Times New Roman"/>
          <w:b/>
          <w:bCs/>
          <w:i/>
          <w:iCs/>
        </w:rPr>
        <w:t>[Table 1 near here]</w:t>
      </w:r>
    </w:p>
    <w:p w14:paraId="38F08225" w14:textId="2796FFD4" w:rsidR="0037717E" w:rsidRPr="00F35A0D" w:rsidRDefault="0037717E" w:rsidP="0037717E">
      <w:pPr>
        <w:pStyle w:val="Heading2"/>
        <w:spacing w:line="480" w:lineRule="auto"/>
        <w:rPr>
          <w:rFonts w:cs="Times New Roman"/>
          <w:i w:val="0"/>
          <w:iCs/>
        </w:rPr>
      </w:pPr>
      <w:r w:rsidRPr="00F35A0D">
        <w:rPr>
          <w:rFonts w:cs="Times New Roman"/>
          <w:iCs/>
        </w:rPr>
        <w:t xml:space="preserve">Data </w:t>
      </w:r>
      <w:r w:rsidR="0001399A" w:rsidRPr="00F35A0D">
        <w:rPr>
          <w:rFonts w:cs="Times New Roman"/>
          <w:i w:val="0"/>
          <w:iCs/>
        </w:rPr>
        <w:t>C</w:t>
      </w:r>
      <w:r w:rsidRPr="00F35A0D">
        <w:rPr>
          <w:rFonts w:cs="Times New Roman"/>
          <w:iCs/>
        </w:rPr>
        <w:t>ollection</w:t>
      </w:r>
    </w:p>
    <w:p w14:paraId="7DBD8580" w14:textId="5BD77B71" w:rsidR="001E53E2" w:rsidRPr="00F35A0D" w:rsidRDefault="0037717E" w:rsidP="0037717E">
      <w:pPr>
        <w:spacing w:line="480" w:lineRule="auto"/>
        <w:rPr>
          <w:rFonts w:cs="Times New Roman"/>
        </w:rPr>
      </w:pPr>
      <w:r w:rsidRPr="00F35A0D">
        <w:rPr>
          <w:rFonts w:cs="Times New Roman"/>
        </w:rPr>
        <w:t xml:space="preserve">Data </w:t>
      </w:r>
      <w:r w:rsidR="00B90B59" w:rsidRPr="00F35A0D">
        <w:rPr>
          <w:rFonts w:cs="Times New Roman"/>
        </w:rPr>
        <w:t>were</w:t>
      </w:r>
      <w:r w:rsidRPr="00F35A0D">
        <w:rPr>
          <w:rFonts w:cs="Times New Roman"/>
        </w:rPr>
        <w:t xml:space="preserve"> collected between April – November 2019. Individual interviews were conducted to understand the range of views and perspectives of </w:t>
      </w:r>
      <w:r w:rsidR="00D506BD" w:rsidRPr="00F35A0D">
        <w:rPr>
          <w:rFonts w:cs="Times New Roman"/>
        </w:rPr>
        <w:t>school staff</w:t>
      </w:r>
      <w:r w:rsidRPr="00F35A0D">
        <w:rPr>
          <w:rFonts w:cs="Times New Roman"/>
        </w:rPr>
        <w:t xml:space="preserve"> when teaching </w:t>
      </w:r>
      <w:r w:rsidR="008A77D0" w:rsidRPr="00F35A0D">
        <w:rPr>
          <w:rFonts w:cs="Times New Roman"/>
        </w:rPr>
        <w:t xml:space="preserve">and supporting </w:t>
      </w:r>
      <w:r w:rsidRPr="00F35A0D">
        <w:rPr>
          <w:rFonts w:cs="Times New Roman"/>
        </w:rPr>
        <w:t xml:space="preserve">children with ADHD. A semi-structured topic guide </w:t>
      </w:r>
      <w:r w:rsidR="00255DEC" w:rsidRPr="00F35A0D">
        <w:rPr>
          <w:rFonts w:cs="Times New Roman"/>
        </w:rPr>
        <w:t xml:space="preserve">was developed </w:t>
      </w:r>
      <w:r w:rsidR="005C38D9" w:rsidRPr="00F35A0D">
        <w:rPr>
          <w:rFonts w:cs="Times New Roman"/>
        </w:rPr>
        <w:t>from a review of the literature</w:t>
      </w:r>
      <w:r w:rsidR="004C0916" w:rsidRPr="00F35A0D">
        <w:rPr>
          <w:rFonts w:cs="Times New Roman"/>
        </w:rPr>
        <w:t xml:space="preserve"> </w:t>
      </w:r>
      <w:r w:rsidR="002F06E4" w:rsidRPr="00F35A0D">
        <w:rPr>
          <w:rFonts w:cs="Times New Roman"/>
        </w:rPr>
        <w:fldChar w:fldCharType="begin" w:fldLock="1"/>
      </w:r>
      <w:r w:rsidR="000A73EB" w:rsidRPr="00F35A0D">
        <w:rPr>
          <w:rFonts w:cs="Times New Roman"/>
        </w:rPr>
        <w:instrText>ADDIN CSL_CITATION {"citationItems":[{"id":"ITEM-1","itemData":{"DOI":"10.15700/saje.v35n2a988","ISSN":"02560100","abstract":"ADHD is one of the most common chronic conditions of childhood. Teachers are a valuable source of information with regard to referral and diagnosis of the disorder. They also play a major role in creating an environment that is conducive to academic, social and emotional success for children with ADHD. The aim of this study was to examine primary school teachers’ knowledge of the symptoms and management of children in their classrooms who were diagnosed with ADHD. The participants were 200 South African primary school teachers (178 female, 22 male; mean age = 43 years) of children enrolled in Grades One to Four. A self-administered questionnaire, the Knowledge of Attention-Deficit Disorder Scale (KADDS), which measures the misperceptions and understanding of the disorder, was used to collect the data. The results indicated that overall, 45% of the teachers correctly identified the responses to the items asked in the questionnaire. The “don’t know responses” accounted for 31% of responses, while 22% of the responses were incorrectly identified. Furthermore, teachers were more knowledgeable of the general associated features of ADHD than of symptoms, diagnosis and treatment. A majority of teachers indicated that they had received training. These findings suggest a need to consider improving evidenced-based classroom interventions for ADHD among South African teachers.","author":[{"dropping-particle":"","family":"Topkin","given":"Beryl","non-dropping-particle":"","parse-names":false,"suffix":""},{"dropping-particle":"","family":"Roman","given":"Nicolette Vanessa","non-dropping-particle":"","parse-names":false,"suffix":""},{"dropping-particle":"","family":"Mwaba","given":"Kelvin","non-dropping-particle":"","parse-names":false,"suffix":""}],"container-title":"South African Journal of Education","id":"ITEM-1","issue":"2","issued":{"date-parts":[["2015"]]},"publisher":"Foundation for Education Science and Technology","title":"Attention Deficit Disorder (ADHD): Primary school teachers’ knowledge of symptoms, treatment and managing classroom behaviour","type":"article-journal","volume":"35"},"uris":["http://www.mendeley.com/documents/?uuid=fb903f3e-18db-3916-8f96-ecfa8d81f4db"]},{"id":"ITEM-2","itemData":{"DOI":"10.1080/13632752.2019.1582742","ISSN":"17412692","abstract":"There is a growing expectation in the UK for teachers to have an understanding of common mental health problems in young people. This study aims to identify the training needs of secondary school teachers to enable them to adequately support and educate their students around mental health. Nine focus groups, each with between four to eight participants, were conducted with secondary school teachers in the UK. Discussions were centred on the needs and wants of teachers in terms of mental health training, provision and advice. Participants were also shown three online resources as an example of existing training. Thematic analysis was used to structure the data. Participants wanted training on how to identify and provide early support for students who are struggling, without taking on the perceived role of a therapist. Participants also emphasised the strong need for practical, interactive and expert-led training that provides resources that can be adapted to individual settings. Implications and recommendations are discussed.","author":[{"dropping-particle":"","family":"Shelemy","given":"Lucas","non-dropping-particle":"","parse-names":false,"suffix":""},{"dropping-particle":"","family":"Harvey","given":"Kate","non-dropping-particle":"","parse-names":false,"suffix":""},{"dropping-particle":"","family":"Waite","given":"Polly","non-dropping-particle":"","parse-names":false,"suffix":""}],"container-title":"Emotional and Behavioural Difficulties","id":"ITEM-2","issue":"1","issued":{"date-parts":[["2019","1","2"]]},"page":"100-116","publisher":"Routledge","title":"Supporting students’ mental health in schools: what do teachers want and need?","type":"article-journal","volume":"24"},"uris":["http://www.mendeley.com/documents/?uuid=a8f5601f-78a7-381e-a6ae-70d9e87640fd"]},{"id":"ITEM-3","itemData":{"DOI":"10.1002/(SICI)1520-6807(200003)37:2&lt;115::AID-PITS3&gt;3.0.CO;2-5","ISSN":"0033-3085","author":[{"dropping-particle":"","family":"Sciutto","given":"Mark J.","non-dropping-particle":"","parse-names":false,"suffix":""},{"dropping-particle":"","family":"Terjesen","given":"Mark D.","non-dropping-particle":"","parse-names":false,"suffix":""},{"dropping-particle":"","family":"Frank","given":"Allison S. Bender","non-dropping-particle":"","parse-names":false,"suffix":""}],"container-title":"Psychology in the Schools","id":"ITEM-3","issue":"2","issued":{"date-parts":[["2000","3"]]},"page":"115-122","title":"Teachers' knowledge and misperceptions of Attention-Deficit/hyperactivity disorder","type":"article-journal","volume":"37"},"uris":["http://www.mendeley.com/documents/?uuid=5fec9188-ad6f-340b-b72a-e4dc8a6795aa"]},{"id":"ITEM-4","itemData":{"DOI":"10.1016/j.childyouth.2012.01.027","abstract":"a r t i c l e i n f o Keywords: Teacher Mental health School-based services Response to intervention Effective Schools are large providers of mental health services for children and adolescents. Recent educational policy initiatives at the federal level have ushered in Response to Intervention and school-wide behavior supports that have potential to involve teachers in school mental health interventions. Little research exists investigating the involvement of teachers in school mental health services or the level of efficacy associated with teachers providing these services. This paper conducts a systematic review to investigate the extent to which teachers a) are the primary school-based service providers, b) collaboratively work with other professionals to provide services, and c) what levels of interventions within the Response to Intervention (RTI) framework apply to these interventions. This paper further evaluates how efficacious teachers and school mental health professionals are in impacting outcomes in previous studies. Results indicated that out of the 49 school mental health studies analyzed, teachers were actively involved in 40.8% of mental health interventions evaluated, and were the sole providers of interventions in 18.4% of the studies. It was also found that many of these school mental health interventions were universal (Tier 1) and took place in the classrooms. Further examination of findings suggested that different personnel, such as school mental health professionals and teachers, achieved similar outcomes across the studies.","author":[{"dropping-particle":"","family":"Franklin","given":"Cynthia G S","non-dropping-particle":"","parse-names":false,"suffix":""},{"dropping-particle":"","family":"Kim","given":"Johnny S","non-dropping-particle":"","parse-names":false,"suffix":""},{"dropping-particle":"","family":"Ryan","given":"Tiffany N","non-dropping-particle":"","parse-names":false,"suffix":""},{"dropping-particle":"","family":"Kelly","given":"Michael S","non-dropping-particle":"","parse-names":false,"suffix":""},{"dropping-particle":"","family":"Montgomery","given":"Katherine L","non-dropping-particle":"","parse-names":false,"suffix":""}],"id":"ITEM-4","issued":{"date-parts":[["2012"]]},"title":"Teacher involvement in school mental health interventions: A systematic review","type":"article-journal"},"uris":["http://www.mendeley.com/documents/?uuid=77800884-d1b8-34ab-bcc3-ea63fafa6f06"]}],"mendeley":{"formattedCitation":"(Topkin, Roman, and Mwaba 2015; Shelemy, Harvey, and Waite 2019; Sciutto, Terjesen, and Frank 2000; Franklin et al. 2012)","plainTextFormattedCitation":"(Topkin, Roman, and Mwaba 2015; Shelemy, Harvey, and Waite 2019; Sciutto, Terjesen, and Frank 2000; Franklin et al. 2012)","previouslyFormattedCitation":"(Topkin, Roman, and Mwaba 2015; Shelemy, Harvey, and Waite 2019; Sciutto, Terjesen, and Frank 2000; Franklin et al. 2012)"},"properties":{"noteIndex":0},"schema":"https://github.com/citation-style-language/schema/raw/master/csl-citation.json"}</w:instrText>
      </w:r>
      <w:r w:rsidR="002F06E4" w:rsidRPr="00F35A0D">
        <w:rPr>
          <w:rFonts w:cs="Times New Roman"/>
        </w:rPr>
        <w:fldChar w:fldCharType="separate"/>
      </w:r>
      <w:r w:rsidR="0079170B" w:rsidRPr="00F35A0D">
        <w:rPr>
          <w:rFonts w:cs="Times New Roman"/>
          <w:noProof/>
        </w:rPr>
        <w:t xml:space="preserve">(Topkin, Roman, and Mwaba 2015; Shelemy, Harvey, and Waite 2019; </w:t>
      </w:r>
      <w:r w:rsidR="0079170B" w:rsidRPr="00F35A0D">
        <w:rPr>
          <w:rFonts w:cs="Times New Roman"/>
          <w:noProof/>
        </w:rPr>
        <w:lastRenderedPageBreak/>
        <w:t>Sciutto, Terjesen, and Frank 2000; Franklin et al. 2012)</w:t>
      </w:r>
      <w:r w:rsidR="002F06E4" w:rsidRPr="00F35A0D">
        <w:rPr>
          <w:rFonts w:cs="Times New Roman"/>
        </w:rPr>
        <w:fldChar w:fldCharType="end"/>
      </w:r>
      <w:r w:rsidR="00C851C3" w:rsidRPr="00F35A0D">
        <w:rPr>
          <w:rFonts w:cs="Times New Roman"/>
        </w:rPr>
        <w:t xml:space="preserve">. This topic guide </w:t>
      </w:r>
      <w:r w:rsidRPr="00F35A0D">
        <w:rPr>
          <w:rFonts w:cs="Times New Roman"/>
        </w:rPr>
        <w:t>enabled consistency with flexibility for the interviews and covered three areas including</w:t>
      </w:r>
      <w:r w:rsidR="002225F5" w:rsidRPr="00F35A0D">
        <w:rPr>
          <w:rFonts w:cs="Times New Roman"/>
        </w:rPr>
        <w:t xml:space="preserve"> </w:t>
      </w:r>
      <w:r w:rsidRPr="00F35A0D">
        <w:rPr>
          <w:rFonts w:cs="Times New Roman"/>
        </w:rPr>
        <w:t>ADHD and its symptoms, the diagnosis and treatment of ADHD, and, training and support for teaching children with ADHD. Interviewees were also explicitly given the opportunity to share any further views or thoughts at the end of the interview.</w:t>
      </w:r>
    </w:p>
    <w:p w14:paraId="1CFF03A0" w14:textId="1A8E0F96" w:rsidR="0037717E" w:rsidRPr="00F35A0D" w:rsidRDefault="0037717E" w:rsidP="0037717E">
      <w:pPr>
        <w:pStyle w:val="Heading2"/>
        <w:spacing w:line="480" w:lineRule="auto"/>
        <w:rPr>
          <w:rFonts w:cs="Times New Roman"/>
          <w:i w:val="0"/>
          <w:iCs/>
        </w:rPr>
      </w:pPr>
      <w:r w:rsidRPr="00F35A0D">
        <w:rPr>
          <w:rFonts w:cs="Times New Roman"/>
          <w:iCs/>
        </w:rPr>
        <w:t>Procedure</w:t>
      </w:r>
    </w:p>
    <w:p w14:paraId="7E3AC9D8" w14:textId="1259B1C3" w:rsidR="0037717E" w:rsidRPr="00F35A0D" w:rsidRDefault="0037717E" w:rsidP="0037717E">
      <w:pPr>
        <w:spacing w:line="480" w:lineRule="auto"/>
        <w:rPr>
          <w:rFonts w:cs="Times New Roman"/>
        </w:rPr>
      </w:pPr>
      <w:r w:rsidRPr="00F35A0D">
        <w:rPr>
          <w:rFonts w:cs="Times New Roman"/>
        </w:rPr>
        <w:t>An initial email was sent to all primary schools</w:t>
      </w:r>
      <w:r w:rsidR="00736B1D" w:rsidRPr="00F35A0D">
        <w:rPr>
          <w:rFonts w:cs="Times New Roman"/>
        </w:rPr>
        <w:t>, both publicly and privately funded</w:t>
      </w:r>
      <w:r w:rsidR="005F7AF5" w:rsidRPr="00F35A0D">
        <w:rPr>
          <w:rFonts w:cs="Times New Roman"/>
        </w:rPr>
        <w:t>,</w:t>
      </w:r>
      <w:r w:rsidRPr="00F35A0D">
        <w:rPr>
          <w:rFonts w:cs="Times New Roman"/>
        </w:rPr>
        <w:t xml:space="preserve"> in three south central local authority areas (N=123) where face to face interviews could take place. Additionally, adverts were placed on social media with telephone interviews offered for participants in other </w:t>
      </w:r>
      <w:r w:rsidR="00464A59" w:rsidRPr="00F35A0D">
        <w:rPr>
          <w:rFonts w:cs="Times New Roman"/>
        </w:rPr>
        <w:t>areas</w:t>
      </w:r>
      <w:r w:rsidRPr="00F35A0D">
        <w:rPr>
          <w:rFonts w:cs="Times New Roman"/>
        </w:rPr>
        <w:t xml:space="preserve">. Once a school or </w:t>
      </w:r>
      <w:r w:rsidR="00D03943" w:rsidRPr="00F35A0D">
        <w:rPr>
          <w:rFonts w:cs="Times New Roman"/>
        </w:rPr>
        <w:t xml:space="preserve">staff member </w:t>
      </w:r>
      <w:r w:rsidRPr="00F35A0D">
        <w:rPr>
          <w:rFonts w:cs="Times New Roman"/>
        </w:rPr>
        <w:t xml:space="preserve">expressed interest, an information </w:t>
      </w:r>
      <w:r w:rsidR="00150407" w:rsidRPr="00F35A0D">
        <w:rPr>
          <w:rFonts w:cs="Times New Roman"/>
        </w:rPr>
        <w:t>pack</w:t>
      </w:r>
      <w:r w:rsidRPr="00F35A0D">
        <w:rPr>
          <w:rFonts w:cs="Times New Roman"/>
        </w:rPr>
        <w:t xml:space="preserve"> was sent</w:t>
      </w:r>
      <w:r w:rsidR="2ECF9466" w:rsidRPr="00F35A0D">
        <w:rPr>
          <w:rFonts w:cs="Times New Roman"/>
        </w:rPr>
        <w:t>.</w:t>
      </w:r>
      <w:r w:rsidRPr="00F35A0D">
        <w:rPr>
          <w:rFonts w:cs="Times New Roman"/>
        </w:rPr>
        <w:t xml:space="preserve"> The lead interviewer ensured that </w:t>
      </w:r>
      <w:r w:rsidR="08E6FD12" w:rsidRPr="00F35A0D">
        <w:rPr>
          <w:rFonts w:cs="Times New Roman"/>
        </w:rPr>
        <w:t>signed</w:t>
      </w:r>
      <w:r w:rsidRPr="00F35A0D">
        <w:rPr>
          <w:rFonts w:cs="Times New Roman"/>
        </w:rPr>
        <w:t xml:space="preserve"> informed consent had been re</w:t>
      </w:r>
      <w:r w:rsidR="486B41D5" w:rsidRPr="00F35A0D">
        <w:rPr>
          <w:rFonts w:cs="Times New Roman"/>
        </w:rPr>
        <w:t>turned</w:t>
      </w:r>
      <w:r w:rsidRPr="00F35A0D">
        <w:rPr>
          <w:rFonts w:cs="Times New Roman"/>
        </w:rPr>
        <w:t xml:space="preserve"> prior to the interview, along with demographic information (shown in </w:t>
      </w:r>
      <w:r w:rsidRPr="00F35A0D">
        <w:rPr>
          <w:rFonts w:cs="Times New Roman"/>
        </w:rPr>
        <w:fldChar w:fldCharType="begin"/>
      </w:r>
      <w:r w:rsidRPr="00F35A0D">
        <w:rPr>
          <w:rFonts w:cs="Times New Roman"/>
        </w:rPr>
        <w:instrText xml:space="preserve"> REF _Ref56154573 \h  \* MERGEFORMAT </w:instrText>
      </w:r>
      <w:r w:rsidRPr="00F35A0D">
        <w:rPr>
          <w:rFonts w:cs="Times New Roman"/>
        </w:rPr>
      </w:r>
      <w:r w:rsidRPr="00F35A0D">
        <w:rPr>
          <w:rFonts w:cs="Times New Roman"/>
        </w:rPr>
        <w:fldChar w:fldCharType="separate"/>
      </w:r>
      <w:r w:rsidRPr="00F35A0D">
        <w:rPr>
          <w:rFonts w:cs="Times New Roman"/>
        </w:rPr>
        <w:t>Table 1</w:t>
      </w:r>
      <w:r w:rsidRPr="00F35A0D">
        <w:rPr>
          <w:rFonts w:cs="Times New Roman"/>
        </w:rPr>
        <w:fldChar w:fldCharType="end"/>
      </w:r>
      <w:r w:rsidRPr="00F35A0D">
        <w:rPr>
          <w:rFonts w:cs="Times New Roman"/>
        </w:rPr>
        <w:t xml:space="preserve">). The interviews were audio-recorded, transcribed verbatim by </w:t>
      </w:r>
      <w:r w:rsidR="003E2C40" w:rsidRPr="00F35A0D">
        <w:rPr>
          <w:rFonts w:cs="Times New Roman"/>
        </w:rPr>
        <w:t xml:space="preserve">four </w:t>
      </w:r>
      <w:r w:rsidRPr="00F35A0D">
        <w:rPr>
          <w:rFonts w:cs="Times New Roman"/>
        </w:rPr>
        <w:t xml:space="preserve">undergraduate students on a voluntary research placement, and double-checked for accuracy by </w:t>
      </w:r>
      <w:r w:rsidR="0073023D" w:rsidRPr="00F35A0D">
        <w:rPr>
          <w:rFonts w:cs="Times New Roman"/>
        </w:rPr>
        <w:t>the first author</w:t>
      </w:r>
      <w:r w:rsidRPr="00F35A0D">
        <w:rPr>
          <w:rFonts w:cs="Times New Roman"/>
        </w:rPr>
        <w:t>. The average time per interview was 32 minutes (with a range of 18-62 minutes).</w:t>
      </w:r>
    </w:p>
    <w:p w14:paraId="305E5091" w14:textId="68F913A1" w:rsidR="0037717E" w:rsidRPr="00F35A0D" w:rsidRDefault="0037717E" w:rsidP="00C662EA">
      <w:pPr>
        <w:pStyle w:val="Heading2"/>
        <w:spacing w:line="480" w:lineRule="auto"/>
        <w:rPr>
          <w:rFonts w:cs="Times New Roman"/>
          <w:i w:val="0"/>
          <w:iCs/>
        </w:rPr>
      </w:pPr>
      <w:r w:rsidRPr="00F35A0D">
        <w:rPr>
          <w:rFonts w:cs="Times New Roman"/>
          <w:iCs/>
        </w:rPr>
        <w:t xml:space="preserve">Ethical </w:t>
      </w:r>
      <w:r w:rsidR="0001399A" w:rsidRPr="00F35A0D">
        <w:rPr>
          <w:rFonts w:cs="Times New Roman"/>
          <w:i w:val="0"/>
          <w:iCs/>
        </w:rPr>
        <w:t>C</w:t>
      </w:r>
      <w:r w:rsidRPr="00F35A0D">
        <w:rPr>
          <w:rFonts w:cs="Times New Roman"/>
          <w:iCs/>
        </w:rPr>
        <w:t>onsiderations</w:t>
      </w:r>
    </w:p>
    <w:p w14:paraId="2D459023" w14:textId="63D8EE8D" w:rsidR="0037717E" w:rsidRPr="00F35A0D" w:rsidRDefault="0037717E" w:rsidP="00C662EA">
      <w:pPr>
        <w:spacing w:line="480" w:lineRule="auto"/>
        <w:rPr>
          <w:rFonts w:cs="Times New Roman"/>
        </w:rPr>
      </w:pPr>
      <w:r w:rsidRPr="00F35A0D">
        <w:rPr>
          <w:rFonts w:cs="Times New Roman"/>
        </w:rPr>
        <w:t xml:space="preserve">Ethical approval was granted by </w:t>
      </w:r>
      <w:r w:rsidR="0028619C" w:rsidRPr="00F35A0D">
        <w:rPr>
          <w:rFonts w:cs="Times New Roman"/>
        </w:rPr>
        <w:t>[</w:t>
      </w:r>
      <w:r w:rsidR="3D576B98" w:rsidRPr="00F35A0D">
        <w:rPr>
          <w:rFonts w:cs="Times New Roman"/>
        </w:rPr>
        <w:t>retracted for blind review</w:t>
      </w:r>
      <w:r w:rsidR="0028619C" w:rsidRPr="00F35A0D">
        <w:rPr>
          <w:rFonts w:cs="Times New Roman"/>
        </w:rPr>
        <w:t>]</w:t>
      </w:r>
      <w:r w:rsidRPr="00F35A0D">
        <w:rPr>
          <w:rFonts w:cs="Times New Roman"/>
        </w:rPr>
        <w:t>. Digital data files were stored on password-protected computers with paper records kept in a locked cabinet accessible only by the research team. Confidentiality was assured, with audio files being deleted once anonymisation and transcription was complete. Additionally, participants were informed that direct quotes could be used in publications associated with the project but that it would not be possible to identify the participant or the school.</w:t>
      </w:r>
    </w:p>
    <w:p w14:paraId="60B750CD" w14:textId="77777777" w:rsidR="0037717E" w:rsidRPr="00F35A0D" w:rsidRDefault="0037717E" w:rsidP="0037717E">
      <w:pPr>
        <w:pStyle w:val="Heading2"/>
        <w:spacing w:line="480" w:lineRule="auto"/>
        <w:rPr>
          <w:rFonts w:cs="Times New Roman"/>
          <w:i w:val="0"/>
          <w:iCs/>
        </w:rPr>
      </w:pPr>
      <w:r w:rsidRPr="00F35A0D">
        <w:rPr>
          <w:rFonts w:cs="Times New Roman"/>
          <w:iCs/>
        </w:rPr>
        <w:lastRenderedPageBreak/>
        <w:t>Analysis</w:t>
      </w:r>
    </w:p>
    <w:p w14:paraId="73A3AA40" w14:textId="7BCE756A" w:rsidR="0037717E" w:rsidRPr="00F35A0D" w:rsidRDefault="009E5176" w:rsidP="00E37320">
      <w:pPr>
        <w:spacing w:line="480" w:lineRule="auto"/>
        <w:rPr>
          <w:rFonts w:cs="Times New Roman"/>
        </w:rPr>
      </w:pPr>
      <w:r w:rsidRPr="00F35A0D">
        <w:rPr>
          <w:rFonts w:cs="Times New Roman"/>
        </w:rPr>
        <w:t>A critical realist approach was taken</w:t>
      </w:r>
      <w:r w:rsidR="009C41A7" w:rsidRPr="00F35A0D">
        <w:rPr>
          <w:rFonts w:cs="Times New Roman"/>
        </w:rPr>
        <w:t xml:space="preserve"> in which </w:t>
      </w:r>
      <w:r w:rsidR="006B0823" w:rsidRPr="00F35A0D">
        <w:rPr>
          <w:rFonts w:cs="Times New Roman"/>
        </w:rPr>
        <w:t xml:space="preserve">staff </w:t>
      </w:r>
      <w:r w:rsidR="00E42C3E" w:rsidRPr="00F35A0D">
        <w:rPr>
          <w:rFonts w:cs="Times New Roman"/>
        </w:rPr>
        <w:t>views, perspectives</w:t>
      </w:r>
      <w:r w:rsidR="009C41A7" w:rsidRPr="00F35A0D">
        <w:rPr>
          <w:rFonts w:cs="Times New Roman"/>
        </w:rPr>
        <w:t xml:space="preserve"> and meaning</w:t>
      </w:r>
      <w:r w:rsidR="00E42C3E" w:rsidRPr="00F35A0D">
        <w:rPr>
          <w:rFonts w:cs="Times New Roman"/>
        </w:rPr>
        <w:t>s</w:t>
      </w:r>
      <w:r w:rsidR="009C41A7" w:rsidRPr="00F35A0D">
        <w:rPr>
          <w:rFonts w:cs="Times New Roman"/>
        </w:rPr>
        <w:t xml:space="preserve"> were</w:t>
      </w:r>
      <w:r w:rsidR="00334248" w:rsidRPr="00F35A0D">
        <w:rPr>
          <w:rFonts w:cs="Times New Roman"/>
        </w:rPr>
        <w:t xml:space="preserve"> </w:t>
      </w:r>
      <w:r w:rsidR="00CB02F3" w:rsidRPr="00F35A0D">
        <w:rPr>
          <w:rFonts w:cs="Times New Roman"/>
        </w:rPr>
        <w:t>accepted as being</w:t>
      </w:r>
      <w:r w:rsidR="00334248" w:rsidRPr="00F35A0D">
        <w:rPr>
          <w:rFonts w:cs="Times New Roman"/>
        </w:rPr>
        <w:t xml:space="preserve"> based on real world experiences, relationships and events</w:t>
      </w:r>
      <w:r w:rsidR="00E42C3E" w:rsidRPr="00F35A0D">
        <w:rPr>
          <w:rFonts w:cs="Times New Roman"/>
        </w:rPr>
        <w:t xml:space="preserve"> </w:t>
      </w:r>
      <w:r w:rsidR="004163BE" w:rsidRPr="00F35A0D">
        <w:rPr>
          <w:rFonts w:cs="Times New Roman"/>
        </w:rPr>
        <w:fldChar w:fldCharType="begin" w:fldLock="1"/>
      </w:r>
      <w:r w:rsidR="000A73EB" w:rsidRPr="00F35A0D">
        <w:rPr>
          <w:rFonts w:cs="Times New Roman"/>
        </w:rPr>
        <w:instrText>ADDIN CSL_CITATION {"citationItems":[{"id":"ITEM-1","itemData":{"DOI":"10.1080/13603116.2020.1760366","ISSN":"14645173","abstract":"Despite the clear global inclusion agenda, gaps remain in the translation of the philosophical acceptance of inclusive education into effective teaching practices. Regarding children with special educational needs and/or disabilities, support for segregated schools hinged on the positivist, medical model of disability still challenges inclusive education that is driven by the interpretivist, social and rights-based models. The debates that are for or against inclusion usually take these two polarised paradigms, which need to be openly addressed if disagreements are to be resolved. This theoretical discussion paper applies the framework of critical realist stratified ontology to offer new insights and clarity to understanding special and inclusive education. The analysis suggests three-dimensional critical realist models of disability and inclusive education. The aim is to seek theoretical groundings to bridge the paradigm division between the medical and the social models. This may help to make sense of the contradictions and inconsistencies in views and practices regarding educational exclusion and inclusion. The conclusion contends that the medical and the social model perspectives can find philosophical common ground, and that different fields of professionals can and need to work inclusively together towards different depths of children’s best interests.","author":[{"dropping-particle":"","family":"Qu","given":"Xiao","non-dropping-particle":"","parse-names":false,"suffix":""}],"container-title":"International Journal of Inclusive Education","id":"ITEM-1","issued":{"date-parts":[["2020"]]},"publisher":"Routledge","title":"A critical realist model of inclusive education for children with special educational needs and/or disabilities","type":"article-journal"},"uris":["http://www.mendeley.com/documents/?uuid=2e6ed05b-80e6-3c06-a505-0e22886c976f"]},{"id":"ITEM-2","itemData":{"DOI":"10.4135/9781526405555.n2","abstract":"This chapter introduces thematic analysis (TA), a method that has become a widely-used tool for analysing qualitative data, both in psychology and beyond. We first outline the history and context of TA, and identify key issues that need to be considered when conducting TA. We discuss the flexibility TA can offer, and highlight the need for deliberate and careful research. This flexibility can apply to theoretical assumptions, research questions, data collection and analysis. We include a detailed worked demonstration of the processes and procedures of undertaking a TA, illustrated with examples from Nikki Hayfield, Victoria Clarke, Sonja Ellis and Gareth Terry's research on the lived experiences of childfree women (see Box 2.1). Our discussion of how to complete a TA is based on a widely used version of TA – the approach developed by Virginia Braun and Victoria Clarke (2006). We conclude by considering the limitations and applications of TA, as well as future directions. [...]","author":[{"dropping-particle":"","family":"Terry","given":"Gareth","non-dropping-particle":"","parse-names":false,"suffix":""},{"dropping-particle":"","family":"Hayfield","given":"Nikki","non-dropping-particle":"","parse-names":false,"suffix":""},{"dropping-particle":"","family":"Clarke","given":"Victoria","non-dropping-particle":"","parse-names":false,"suffix":""},{"dropping-particle":"","family":"Braun","given":"Virginia","non-dropping-particle":"","parse-names":false,"suffix":""}],"container-title":"The SAGE Handbook of Qualitative Research in Psychology","id":"ITEM-2","issued":{"date-parts":[["2017","5","18"]]},"page":"17-36","publisher":"SAGE Publications Ltd","publisher-place":"1 Oliver's Yard, 55 City Road London EC1Y 1SP ","title":"Thematic Analysis","type":"chapter"},"uris":["http://www.mendeley.com/documents/?uuid=7d18af57-acce-3847-946d-2cf6d58edc52"]}],"mendeley":{"formattedCitation":"(Qu 2020; Terry et al. 2017)","plainTextFormattedCitation":"(Qu 2020; Terry et al. 2017)","previouslyFormattedCitation":"(Qu 2020; Terry et al. 2017)"},"properties":{"noteIndex":0},"schema":"https://github.com/citation-style-language/schema/raw/master/csl-citation.json"}</w:instrText>
      </w:r>
      <w:r w:rsidR="004163BE" w:rsidRPr="00F35A0D">
        <w:rPr>
          <w:rFonts w:cs="Times New Roman"/>
        </w:rPr>
        <w:fldChar w:fldCharType="separate"/>
      </w:r>
      <w:r w:rsidR="0079170B" w:rsidRPr="00F35A0D">
        <w:rPr>
          <w:rFonts w:cs="Times New Roman"/>
          <w:noProof/>
        </w:rPr>
        <w:t>(Qu 2020; Terry et al. 2017)</w:t>
      </w:r>
      <w:r w:rsidR="004163BE" w:rsidRPr="00F35A0D">
        <w:rPr>
          <w:rFonts w:cs="Times New Roman"/>
        </w:rPr>
        <w:fldChar w:fldCharType="end"/>
      </w:r>
      <w:r w:rsidR="003338AD" w:rsidRPr="00F35A0D">
        <w:rPr>
          <w:rFonts w:cs="Times New Roman"/>
        </w:rPr>
        <w:t xml:space="preserve">. </w:t>
      </w:r>
      <w:r w:rsidR="00E41EEA" w:rsidRPr="00F35A0D">
        <w:rPr>
          <w:rFonts w:cs="Times New Roman"/>
        </w:rPr>
        <w:t xml:space="preserve">School staff were able to describe and discuss </w:t>
      </w:r>
      <w:r w:rsidR="00327CC1" w:rsidRPr="00F35A0D">
        <w:rPr>
          <w:rFonts w:cs="Times New Roman"/>
        </w:rPr>
        <w:t xml:space="preserve">their experiences of teaching </w:t>
      </w:r>
      <w:r w:rsidR="00F940C8" w:rsidRPr="00F35A0D">
        <w:rPr>
          <w:rFonts w:cs="Times New Roman"/>
        </w:rPr>
        <w:t xml:space="preserve">and supporting </w:t>
      </w:r>
      <w:r w:rsidR="00327CC1" w:rsidRPr="00F35A0D">
        <w:rPr>
          <w:rFonts w:cs="Times New Roman"/>
        </w:rPr>
        <w:t xml:space="preserve">children with ADHD, </w:t>
      </w:r>
      <w:r w:rsidR="00CB02F3" w:rsidRPr="00F35A0D">
        <w:rPr>
          <w:rFonts w:cs="Times New Roman"/>
        </w:rPr>
        <w:t xml:space="preserve">within the context of </w:t>
      </w:r>
      <w:r w:rsidR="001C74DC" w:rsidRPr="00F35A0D">
        <w:rPr>
          <w:rFonts w:cs="Times New Roman"/>
        </w:rPr>
        <w:t>UK educational norms and discourses around inclusive education</w:t>
      </w:r>
      <w:r w:rsidR="00011E5E" w:rsidRPr="00F35A0D">
        <w:rPr>
          <w:rFonts w:cs="Times New Roman"/>
        </w:rPr>
        <w:t xml:space="preserve"> </w:t>
      </w:r>
      <w:r w:rsidR="00011E5E" w:rsidRPr="00F35A0D">
        <w:rPr>
          <w:rFonts w:cs="Times New Roman"/>
        </w:rPr>
        <w:fldChar w:fldCharType="begin" w:fldLock="1"/>
      </w:r>
      <w:r w:rsidR="000A73EB" w:rsidRPr="00F35A0D">
        <w:rPr>
          <w:rFonts w:cs="Times New Roman"/>
        </w:rPr>
        <w:instrText>ADDIN CSL_CITATION {"citationItems":[{"id":"ITEM-1","itemData":{"author":[{"dropping-particle":"","family":"Schuelka","given":"M.J.","non-dropping-particle":"","parse-names":false,"suffix":""}],"id":"ITEM-1","issued":{"date-parts":[["2018"]]},"number-of-pages":"1-14","publisher-place":"Brighton","title":"Implementing Inclusive Education","type":"report"},"uris":["http://www.mendeley.com/documents/?uuid=61e62d20-5172-4013-b399-6dddd72d9b34"]}],"mendeley":{"formattedCitation":"(Schuelka 2018)","plainTextFormattedCitation":"(Schuelka 2018)","previouslyFormattedCitation":"(Schuelka 2018)"},"properties":{"noteIndex":0},"schema":"https://github.com/citation-style-language/schema/raw/master/csl-citation.json"}</w:instrText>
      </w:r>
      <w:r w:rsidR="00011E5E" w:rsidRPr="00F35A0D">
        <w:rPr>
          <w:rFonts w:cs="Times New Roman"/>
        </w:rPr>
        <w:fldChar w:fldCharType="separate"/>
      </w:r>
      <w:r w:rsidR="0079170B" w:rsidRPr="00F35A0D">
        <w:rPr>
          <w:rFonts w:cs="Times New Roman"/>
          <w:noProof/>
        </w:rPr>
        <w:t>(Schuelka 2018)</w:t>
      </w:r>
      <w:r w:rsidR="00011E5E" w:rsidRPr="00F35A0D">
        <w:rPr>
          <w:rFonts w:cs="Times New Roman"/>
        </w:rPr>
        <w:fldChar w:fldCharType="end"/>
      </w:r>
      <w:r w:rsidR="001C74DC" w:rsidRPr="00F35A0D">
        <w:rPr>
          <w:rFonts w:cs="Times New Roman"/>
        </w:rPr>
        <w:t>.</w:t>
      </w:r>
      <w:r w:rsidR="00C461AF" w:rsidRPr="00F35A0D">
        <w:rPr>
          <w:rFonts w:cs="Times New Roman"/>
        </w:rPr>
        <w:t xml:space="preserve"> Re</w:t>
      </w:r>
      <w:r w:rsidR="00A51359" w:rsidRPr="00F35A0D">
        <w:rPr>
          <w:rFonts w:cs="Times New Roman"/>
        </w:rPr>
        <w:t xml:space="preserve">flexive </w:t>
      </w:r>
      <w:r w:rsidR="0037717E" w:rsidRPr="00F35A0D">
        <w:rPr>
          <w:rFonts w:cs="Times New Roman"/>
        </w:rPr>
        <w:t xml:space="preserve">thematic </w:t>
      </w:r>
      <w:r w:rsidR="00C461AF" w:rsidRPr="00F35A0D">
        <w:rPr>
          <w:rFonts w:cs="Times New Roman"/>
        </w:rPr>
        <w:t>analysis</w:t>
      </w:r>
      <w:r w:rsidR="0037717E" w:rsidRPr="00F35A0D">
        <w:rPr>
          <w:rFonts w:cs="Times New Roman"/>
        </w:rPr>
        <w:t xml:space="preserve"> </w:t>
      </w:r>
      <w:r w:rsidR="0037717E" w:rsidRPr="00F35A0D">
        <w:rPr>
          <w:rFonts w:cs="Times New Roman"/>
        </w:rPr>
        <w:fldChar w:fldCharType="begin" w:fldLock="1"/>
      </w:r>
      <w:r w:rsidR="000A73EB" w:rsidRPr="00F35A0D">
        <w:rPr>
          <w:rFonts w:cs="Times New Roman"/>
        </w:rPr>
        <w:instrText>ADDIN CSL_CITATION {"citationItems":[{"id":"ITEM-1","itemData":{"DOI":"10.1191/1478088706qp063oa","ISSN":"14780887","abstract":"Thematic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uris":["http://www.mendeley.com/documents/?uuid=3aca321d-3a6e-3764-ad2f-330b2647ec8a"]},{"id":"ITEM-2","itemData":{"author":[{"dropping-particle":"","family":"Clarke","given":"V.","non-dropping-particle":"","parse-names":false,"suffix":""},{"dropping-particle":"","family":"Braun","given":"V.","non-dropping-particle":"","parse-names":false,"suffix":""}],"chapter-number":"6","container-title":"Analysing Qualitative Data in Psychology","edition":"2nd","editor":[{"dropping-particle":"","family":"Lyons","given":"E.","non-dropping-particle":"","parse-names":false,"suffix":""},{"dropping-particle":"","family":"Coyle","given":"A.","non-dropping-particle":"","parse-names":false,"suffix":""}],"id":"ITEM-2","issued":{"date-parts":[["2016"]]},"page":"84-103","publisher":"SAGE","title":"Thematic Analysis","type":"chapter"},"uris":["http://www.mendeley.com/documents/?uuid=b28c0f44-fc3a-44e6-b470-6ce02e9a962d"]}],"mendeley":{"formattedCitation":"(Braun and Clarke 2006; Clarke and Braun 2016)","plainTextFormattedCitation":"(Braun and Clarke 2006; Clarke and Braun 2016)","previouslyFormattedCitation":"(Braun and Clarke 2006; Clarke and Braun 2016)"},"properties":{"noteIndex":0},"schema":"https://github.com/citation-style-language/schema/raw/master/csl-citation.json"}</w:instrText>
      </w:r>
      <w:r w:rsidR="0037717E" w:rsidRPr="00F35A0D">
        <w:rPr>
          <w:rFonts w:cs="Times New Roman"/>
        </w:rPr>
        <w:fldChar w:fldCharType="separate"/>
      </w:r>
      <w:r w:rsidR="0079170B" w:rsidRPr="00F35A0D">
        <w:rPr>
          <w:rFonts w:cs="Times New Roman"/>
          <w:noProof/>
        </w:rPr>
        <w:t>(Braun and Clarke 2006; Clarke and Braun 2016)</w:t>
      </w:r>
      <w:r w:rsidR="0037717E" w:rsidRPr="00F35A0D">
        <w:rPr>
          <w:rFonts w:cs="Times New Roman"/>
        </w:rPr>
        <w:fldChar w:fldCharType="end"/>
      </w:r>
      <w:r w:rsidR="0037717E" w:rsidRPr="00F35A0D">
        <w:rPr>
          <w:rFonts w:cs="Times New Roman"/>
        </w:rPr>
        <w:t xml:space="preserve"> </w:t>
      </w:r>
      <w:r w:rsidR="003C0508" w:rsidRPr="00F35A0D">
        <w:rPr>
          <w:rFonts w:cs="Times New Roman"/>
        </w:rPr>
        <w:t>enabled a rich, detailed analysis of the data</w:t>
      </w:r>
      <w:r w:rsidR="0037717E" w:rsidRPr="00F35A0D">
        <w:rPr>
          <w:rFonts w:cs="Times New Roman"/>
        </w:rPr>
        <w:t xml:space="preserve"> using NVIVO (QSR International; release 1.3)</w:t>
      </w:r>
      <w:r w:rsidR="003C0508" w:rsidRPr="00F35A0D">
        <w:rPr>
          <w:rFonts w:cs="Times New Roman"/>
        </w:rPr>
        <w:t xml:space="preserve"> and followed</w:t>
      </w:r>
      <w:r w:rsidR="00AA167F" w:rsidRPr="00F35A0D">
        <w:rPr>
          <w:rFonts w:cs="Times New Roman"/>
        </w:rPr>
        <w:t xml:space="preserve"> an</w:t>
      </w:r>
      <w:r w:rsidR="0037717E" w:rsidRPr="00F35A0D">
        <w:rPr>
          <w:rFonts w:cs="Times New Roman"/>
        </w:rPr>
        <w:t xml:space="preserve"> iterative, cyclical approach. </w:t>
      </w:r>
    </w:p>
    <w:p w14:paraId="50DEF52A" w14:textId="0C31EB61" w:rsidR="002F04AC" w:rsidRPr="00F35A0D" w:rsidRDefault="002F04AC" w:rsidP="002F04AC">
      <w:pPr>
        <w:spacing w:line="480" w:lineRule="auto"/>
        <w:rPr>
          <w:rFonts w:cs="Times New Roman"/>
        </w:rPr>
      </w:pPr>
      <w:r w:rsidRPr="00F35A0D">
        <w:rPr>
          <w:rFonts w:cs="Times New Roman"/>
        </w:rPr>
        <w:t>Analysis began during the transcript checking process as transcripts were finalised alongside the audio recordings. Multiple readings led familiarisation with the data, considering topics of interest to participants, common ideas and early thoughts on possible areas of importance. For example, one early notion was of some teachers feeling overwhelmed by the competing demands of meeting the needs of all children in their care. Initial codes were generated as this process continued and sections of text were tagged with a meaningful description</w:t>
      </w:r>
      <w:r w:rsidR="00EC657E" w:rsidRPr="00F35A0D">
        <w:rPr>
          <w:rFonts w:cs="Times New Roman"/>
        </w:rPr>
        <w:t>,</w:t>
      </w:r>
      <w:r w:rsidRPr="00F35A0D">
        <w:rPr>
          <w:rFonts w:cs="Times New Roman"/>
        </w:rPr>
        <w:t xml:space="preserve"> for example, ‘wanting the best for every child’. Gradually, the coding process provided a structure to identify patterns and connected codes.  The aims of the study were then used to guide the process of interpreting which codes were relevant for this analysis and themes were used to group together codes with a similarity or relationship</w:t>
      </w:r>
      <w:r w:rsidR="004D4504" w:rsidRPr="00F35A0D">
        <w:rPr>
          <w:rFonts w:cs="Times New Roman"/>
        </w:rPr>
        <w:t xml:space="preserve"> to create one central idea</w:t>
      </w:r>
      <w:r w:rsidRPr="00F35A0D">
        <w:rPr>
          <w:rFonts w:cs="Times New Roman"/>
        </w:rPr>
        <w:t xml:space="preserve">. For example, the theme of ‘Giving every child every opportunity to succeed’ was used to bring together codes such as: ‘wanting the best for every child’, ‘giving every child every opportunity’, ‘meeting individual and whole class needs’. This process was iterative as codes and themes were reviewed alongside the coded extracts. Visual thematic maps were used in this process as themes were discussed </w:t>
      </w:r>
      <w:r w:rsidR="009058A7" w:rsidRPr="00F35A0D">
        <w:rPr>
          <w:rFonts w:cs="Times New Roman"/>
        </w:rPr>
        <w:t xml:space="preserve">within the research team </w:t>
      </w:r>
      <w:r w:rsidRPr="00F35A0D">
        <w:rPr>
          <w:rFonts w:cs="Times New Roman"/>
        </w:rPr>
        <w:t>and refined to build the overall narrative.</w:t>
      </w:r>
    </w:p>
    <w:p w14:paraId="2559FE37" w14:textId="31BD8640" w:rsidR="00D729F5" w:rsidRPr="00F35A0D" w:rsidRDefault="00C447A8" w:rsidP="00E87E74">
      <w:pPr>
        <w:pStyle w:val="Heading1"/>
        <w:jc w:val="both"/>
        <w:rPr>
          <w:rFonts w:cs="Times New Roman"/>
        </w:rPr>
      </w:pPr>
      <w:r w:rsidRPr="00F35A0D">
        <w:rPr>
          <w:rFonts w:cs="Times New Roman"/>
        </w:rPr>
        <w:lastRenderedPageBreak/>
        <w:t>Results</w:t>
      </w:r>
    </w:p>
    <w:p w14:paraId="335CB164" w14:textId="77777777" w:rsidR="00275015" w:rsidRPr="00F35A0D" w:rsidRDefault="00275015" w:rsidP="00275015">
      <w:pPr>
        <w:rPr>
          <w:rFonts w:cs="Times New Roman"/>
        </w:rPr>
      </w:pPr>
    </w:p>
    <w:p w14:paraId="4908F84B" w14:textId="0B6AEE97" w:rsidR="00AB0C71" w:rsidRPr="00F35A0D" w:rsidRDefault="00925590" w:rsidP="00AE454D">
      <w:pPr>
        <w:spacing w:line="480" w:lineRule="auto"/>
        <w:rPr>
          <w:rFonts w:cs="Times New Roman"/>
        </w:rPr>
      </w:pPr>
      <w:r w:rsidRPr="00F35A0D">
        <w:rPr>
          <w:rFonts w:cs="Times New Roman"/>
        </w:rPr>
        <w:t xml:space="preserve">Five main themes </w:t>
      </w:r>
      <w:r w:rsidR="01DEB50C" w:rsidRPr="00F35A0D">
        <w:rPr>
          <w:rFonts w:cs="Times New Roman"/>
        </w:rPr>
        <w:t>were</w:t>
      </w:r>
      <w:r w:rsidRPr="00F35A0D">
        <w:rPr>
          <w:rFonts w:cs="Times New Roman"/>
        </w:rPr>
        <w:t xml:space="preserve"> </w:t>
      </w:r>
      <w:r w:rsidR="009F1357" w:rsidRPr="00F35A0D">
        <w:rPr>
          <w:rFonts w:cs="Times New Roman"/>
        </w:rPr>
        <w:t xml:space="preserve">formulated </w:t>
      </w:r>
      <w:r w:rsidR="008568CD" w:rsidRPr="00F35A0D">
        <w:rPr>
          <w:rFonts w:cs="Times New Roman"/>
        </w:rPr>
        <w:t>based on</w:t>
      </w:r>
      <w:r w:rsidR="00FF6F7D" w:rsidRPr="00F35A0D">
        <w:rPr>
          <w:rFonts w:cs="Times New Roman"/>
        </w:rPr>
        <w:t xml:space="preserve"> </w:t>
      </w:r>
      <w:r w:rsidR="00F53C6B" w:rsidRPr="00F35A0D">
        <w:rPr>
          <w:rFonts w:cs="Times New Roman"/>
        </w:rPr>
        <w:t xml:space="preserve">the </w:t>
      </w:r>
      <w:r w:rsidR="00BC0497" w:rsidRPr="00F35A0D">
        <w:rPr>
          <w:rFonts w:cs="Times New Roman"/>
        </w:rPr>
        <w:t xml:space="preserve">views of </w:t>
      </w:r>
      <w:r w:rsidR="006124D4" w:rsidRPr="00F35A0D">
        <w:rPr>
          <w:rFonts w:cs="Times New Roman"/>
        </w:rPr>
        <w:t xml:space="preserve">staff working at </w:t>
      </w:r>
      <w:r w:rsidR="00BC0497" w:rsidRPr="00F35A0D">
        <w:rPr>
          <w:rFonts w:cs="Times New Roman"/>
        </w:rPr>
        <w:t xml:space="preserve">primary </w:t>
      </w:r>
      <w:r w:rsidR="006124D4" w:rsidRPr="00F35A0D">
        <w:rPr>
          <w:rFonts w:cs="Times New Roman"/>
        </w:rPr>
        <w:t>schools</w:t>
      </w:r>
      <w:r w:rsidR="00E00A73" w:rsidRPr="00F35A0D">
        <w:rPr>
          <w:rFonts w:cs="Times New Roman"/>
        </w:rPr>
        <w:t>. In summary, staff</w:t>
      </w:r>
      <w:r w:rsidR="002B2305" w:rsidRPr="00F35A0D">
        <w:rPr>
          <w:rFonts w:cs="Times New Roman"/>
        </w:rPr>
        <w:t xml:space="preserve"> </w:t>
      </w:r>
      <w:r w:rsidR="00B74F00" w:rsidRPr="00F35A0D">
        <w:rPr>
          <w:rFonts w:cs="Times New Roman"/>
        </w:rPr>
        <w:t>wanted</w:t>
      </w:r>
      <w:r w:rsidR="00507F05" w:rsidRPr="00F35A0D">
        <w:rPr>
          <w:rFonts w:cs="Times New Roman"/>
        </w:rPr>
        <w:t xml:space="preserve"> </w:t>
      </w:r>
      <w:r w:rsidR="00924021" w:rsidRPr="00F35A0D">
        <w:rPr>
          <w:rFonts w:cs="Times New Roman"/>
        </w:rPr>
        <w:t xml:space="preserve">better </w:t>
      </w:r>
      <w:r w:rsidR="0053347F" w:rsidRPr="00F35A0D">
        <w:rPr>
          <w:rFonts w:cs="Times New Roman"/>
        </w:rPr>
        <w:t>training and support</w:t>
      </w:r>
      <w:r w:rsidR="00035BE3" w:rsidRPr="00F35A0D">
        <w:rPr>
          <w:rFonts w:cs="Times New Roman"/>
        </w:rPr>
        <w:t xml:space="preserve"> in ADHD</w:t>
      </w:r>
      <w:r w:rsidR="0053347F" w:rsidRPr="00F35A0D">
        <w:rPr>
          <w:rFonts w:cs="Times New Roman"/>
        </w:rPr>
        <w:t xml:space="preserve"> </w:t>
      </w:r>
      <w:r w:rsidR="006B4A69" w:rsidRPr="00F35A0D">
        <w:rPr>
          <w:rFonts w:cs="Times New Roman"/>
        </w:rPr>
        <w:t>identifying this as</w:t>
      </w:r>
      <w:r w:rsidR="00F00A90" w:rsidRPr="00F35A0D">
        <w:rPr>
          <w:rFonts w:cs="Times New Roman"/>
        </w:rPr>
        <w:t xml:space="preserve"> a particular </w:t>
      </w:r>
      <w:r w:rsidR="00CD4BB2" w:rsidRPr="00F35A0D">
        <w:rPr>
          <w:rFonts w:cs="Times New Roman"/>
        </w:rPr>
        <w:t>g</w:t>
      </w:r>
      <w:r w:rsidR="00F00A90" w:rsidRPr="00F35A0D">
        <w:rPr>
          <w:rFonts w:cs="Times New Roman"/>
        </w:rPr>
        <w:t xml:space="preserve">ap in </w:t>
      </w:r>
      <w:r w:rsidR="00D02E14" w:rsidRPr="00F35A0D">
        <w:rPr>
          <w:rFonts w:cs="Times New Roman"/>
        </w:rPr>
        <w:t xml:space="preserve">their </w:t>
      </w:r>
      <w:r w:rsidR="00374507" w:rsidRPr="00F35A0D">
        <w:rPr>
          <w:rFonts w:cs="Times New Roman"/>
        </w:rPr>
        <w:t>ability</w:t>
      </w:r>
      <w:r w:rsidR="00D02E14" w:rsidRPr="00F35A0D">
        <w:rPr>
          <w:rFonts w:cs="Times New Roman"/>
        </w:rPr>
        <w:t xml:space="preserve"> </w:t>
      </w:r>
      <w:r w:rsidR="00B84304" w:rsidRPr="00F35A0D">
        <w:rPr>
          <w:rFonts w:cs="Times New Roman"/>
        </w:rPr>
        <w:t xml:space="preserve">to </w:t>
      </w:r>
      <w:r w:rsidR="00846185" w:rsidRPr="00F35A0D">
        <w:rPr>
          <w:rFonts w:cs="Times New Roman"/>
        </w:rPr>
        <w:t xml:space="preserve">support </w:t>
      </w:r>
      <w:r w:rsidR="00962029" w:rsidRPr="00F35A0D">
        <w:rPr>
          <w:rFonts w:cs="Times New Roman"/>
        </w:rPr>
        <w:t>all children</w:t>
      </w:r>
      <w:r w:rsidR="00374507" w:rsidRPr="00F35A0D">
        <w:rPr>
          <w:rFonts w:cs="Times New Roman"/>
        </w:rPr>
        <w:t xml:space="preserve"> and</w:t>
      </w:r>
      <w:r w:rsidR="00846185" w:rsidRPr="00F35A0D">
        <w:rPr>
          <w:rFonts w:cs="Times New Roman"/>
        </w:rPr>
        <w:t xml:space="preserve"> </w:t>
      </w:r>
      <w:r w:rsidR="002946CA" w:rsidRPr="00F35A0D">
        <w:rPr>
          <w:rFonts w:cs="Times New Roman"/>
        </w:rPr>
        <w:t xml:space="preserve">creating </w:t>
      </w:r>
      <w:r w:rsidR="00374507" w:rsidRPr="00F35A0D">
        <w:rPr>
          <w:rFonts w:cs="Times New Roman"/>
        </w:rPr>
        <w:t>opportunities</w:t>
      </w:r>
      <w:r w:rsidR="00846185" w:rsidRPr="00F35A0D">
        <w:rPr>
          <w:rFonts w:cs="Times New Roman"/>
        </w:rPr>
        <w:t xml:space="preserve"> </w:t>
      </w:r>
      <w:r w:rsidR="002946CA" w:rsidRPr="00F35A0D">
        <w:rPr>
          <w:rFonts w:cs="Times New Roman"/>
        </w:rPr>
        <w:t xml:space="preserve">for every child </w:t>
      </w:r>
      <w:r w:rsidR="00846185" w:rsidRPr="00F35A0D">
        <w:rPr>
          <w:rFonts w:cs="Times New Roman"/>
        </w:rPr>
        <w:t>to succeed</w:t>
      </w:r>
      <w:r w:rsidR="00222428" w:rsidRPr="00F35A0D">
        <w:rPr>
          <w:rFonts w:cs="Times New Roman"/>
        </w:rPr>
        <w:t xml:space="preserve"> in school</w:t>
      </w:r>
      <w:r w:rsidR="00846185" w:rsidRPr="00F35A0D">
        <w:rPr>
          <w:rFonts w:cs="Times New Roman"/>
        </w:rPr>
        <w:t>.</w:t>
      </w:r>
      <w:r w:rsidR="00B84304" w:rsidRPr="00F35A0D">
        <w:rPr>
          <w:rFonts w:cs="Times New Roman"/>
        </w:rPr>
        <w:t xml:space="preserve"> </w:t>
      </w:r>
      <w:r w:rsidR="00B23FDF" w:rsidRPr="00F35A0D">
        <w:rPr>
          <w:rFonts w:cs="Times New Roman"/>
        </w:rPr>
        <w:t xml:space="preserve">Dedicated </w:t>
      </w:r>
      <w:r w:rsidR="00B84304" w:rsidRPr="00F35A0D">
        <w:rPr>
          <w:rFonts w:cs="Times New Roman"/>
        </w:rPr>
        <w:t xml:space="preserve">training </w:t>
      </w:r>
      <w:r w:rsidR="003702BA" w:rsidRPr="00F35A0D">
        <w:rPr>
          <w:rFonts w:cs="Times New Roman"/>
        </w:rPr>
        <w:t xml:space="preserve">should </w:t>
      </w:r>
      <w:r w:rsidR="00FF651C" w:rsidRPr="00F35A0D">
        <w:rPr>
          <w:rFonts w:cs="Times New Roman"/>
        </w:rPr>
        <w:t>equip staff with better</w:t>
      </w:r>
      <w:r w:rsidR="00B84304" w:rsidRPr="00F35A0D">
        <w:rPr>
          <w:rFonts w:cs="Times New Roman"/>
        </w:rPr>
        <w:t xml:space="preserve"> ADHD knowledge, confidence in knowing how best to support children with ADHD, and practical strategies. </w:t>
      </w:r>
      <w:r w:rsidR="00EB18A6" w:rsidRPr="00F35A0D">
        <w:rPr>
          <w:rFonts w:cs="Times New Roman"/>
        </w:rPr>
        <w:t>T</w:t>
      </w:r>
      <w:r w:rsidR="0042267E" w:rsidRPr="00F35A0D">
        <w:rPr>
          <w:rFonts w:cs="Times New Roman"/>
        </w:rPr>
        <w:t xml:space="preserve">raining should be delivered to </w:t>
      </w:r>
      <w:r w:rsidR="00B12836" w:rsidRPr="00F35A0D">
        <w:rPr>
          <w:rFonts w:cs="Times New Roman"/>
        </w:rPr>
        <w:t>all</w:t>
      </w:r>
      <w:r w:rsidR="0042267E" w:rsidRPr="00F35A0D">
        <w:rPr>
          <w:rFonts w:cs="Times New Roman"/>
        </w:rPr>
        <w:t xml:space="preserve"> staff, </w:t>
      </w:r>
      <w:r w:rsidR="00463DE4" w:rsidRPr="00F35A0D">
        <w:rPr>
          <w:rFonts w:cs="Times New Roman"/>
        </w:rPr>
        <w:t>enabling a joined</w:t>
      </w:r>
      <w:r w:rsidR="00996148" w:rsidRPr="00F35A0D">
        <w:rPr>
          <w:rFonts w:cs="Times New Roman"/>
        </w:rPr>
        <w:t>-</w:t>
      </w:r>
      <w:r w:rsidR="00463DE4" w:rsidRPr="00F35A0D">
        <w:rPr>
          <w:rFonts w:cs="Times New Roman"/>
        </w:rPr>
        <w:t xml:space="preserve">up approach with a team-based ethos </w:t>
      </w:r>
      <w:r w:rsidR="00D54C52" w:rsidRPr="00F35A0D">
        <w:rPr>
          <w:rFonts w:cs="Times New Roman"/>
        </w:rPr>
        <w:t>f</w:t>
      </w:r>
      <w:r w:rsidR="00714CDD" w:rsidRPr="00F35A0D">
        <w:rPr>
          <w:rFonts w:cs="Times New Roman"/>
        </w:rPr>
        <w:t>acilitat</w:t>
      </w:r>
      <w:r w:rsidR="00D54C52" w:rsidRPr="00F35A0D">
        <w:rPr>
          <w:rFonts w:cs="Times New Roman"/>
        </w:rPr>
        <w:t>ing</w:t>
      </w:r>
      <w:r w:rsidR="00463DE4" w:rsidRPr="00F35A0D">
        <w:rPr>
          <w:rFonts w:cs="Times New Roman"/>
        </w:rPr>
        <w:t xml:space="preserve"> the sharing of knowledge.</w:t>
      </w:r>
      <w:r w:rsidR="00B96207" w:rsidRPr="00F35A0D">
        <w:rPr>
          <w:rFonts w:cs="Times New Roman"/>
        </w:rPr>
        <w:t xml:space="preserve"> </w:t>
      </w:r>
    </w:p>
    <w:p w14:paraId="0BE233CA" w14:textId="0B728248" w:rsidR="008456C1" w:rsidRPr="00F35A0D" w:rsidRDefault="008456C1" w:rsidP="00C662EA">
      <w:pPr>
        <w:pStyle w:val="Heading2"/>
        <w:spacing w:line="480" w:lineRule="auto"/>
        <w:rPr>
          <w:rFonts w:cs="Times New Roman"/>
          <w:i w:val="0"/>
          <w:iCs/>
        </w:rPr>
      </w:pPr>
      <w:r w:rsidRPr="00F35A0D">
        <w:rPr>
          <w:rFonts w:cs="Times New Roman"/>
          <w:iCs/>
        </w:rPr>
        <w:t>Equipped</w:t>
      </w:r>
      <w:r w:rsidR="00B75A1C" w:rsidRPr="00F35A0D">
        <w:rPr>
          <w:rFonts w:cs="Times New Roman"/>
          <w:iCs/>
        </w:rPr>
        <w:t xml:space="preserve"> with </w:t>
      </w:r>
      <w:r w:rsidR="00641BEB" w:rsidRPr="00F35A0D">
        <w:rPr>
          <w:rFonts w:cs="Times New Roman"/>
          <w:iCs/>
        </w:rPr>
        <w:t xml:space="preserve">ADHD </w:t>
      </w:r>
      <w:r w:rsidR="0082531B" w:rsidRPr="00F35A0D">
        <w:rPr>
          <w:rFonts w:cs="Times New Roman"/>
          <w:iCs/>
        </w:rPr>
        <w:t>K</w:t>
      </w:r>
      <w:r w:rsidR="00B75A1C" w:rsidRPr="00F35A0D">
        <w:rPr>
          <w:rFonts w:cs="Times New Roman"/>
          <w:iCs/>
        </w:rPr>
        <w:t xml:space="preserve">nowledge, </w:t>
      </w:r>
      <w:r w:rsidR="0082531B" w:rsidRPr="00F35A0D">
        <w:rPr>
          <w:rFonts w:cs="Times New Roman"/>
          <w:iCs/>
        </w:rPr>
        <w:t>C</w:t>
      </w:r>
      <w:r w:rsidR="00B75A1C" w:rsidRPr="00F35A0D">
        <w:rPr>
          <w:rFonts w:cs="Times New Roman"/>
          <w:iCs/>
        </w:rPr>
        <w:t xml:space="preserve">onfidence and </w:t>
      </w:r>
      <w:r w:rsidR="0082531B" w:rsidRPr="00F35A0D">
        <w:rPr>
          <w:rFonts w:cs="Times New Roman"/>
          <w:iCs/>
        </w:rPr>
        <w:t>S</w:t>
      </w:r>
      <w:r w:rsidR="00B75A1C" w:rsidRPr="00F35A0D">
        <w:rPr>
          <w:rFonts w:cs="Times New Roman"/>
          <w:iCs/>
        </w:rPr>
        <w:t>trategies</w:t>
      </w:r>
      <w:r w:rsidRPr="00F35A0D">
        <w:rPr>
          <w:rFonts w:cs="Times New Roman"/>
          <w:iCs/>
        </w:rPr>
        <w:t xml:space="preserve"> to </w:t>
      </w:r>
      <w:r w:rsidR="00790ECB" w:rsidRPr="00F35A0D">
        <w:rPr>
          <w:rFonts w:cs="Times New Roman"/>
          <w:iCs/>
        </w:rPr>
        <w:t>P</w:t>
      </w:r>
      <w:r w:rsidRPr="00F35A0D">
        <w:rPr>
          <w:rFonts w:cs="Times New Roman"/>
          <w:iCs/>
        </w:rPr>
        <w:t xml:space="preserve">rovide for the </w:t>
      </w:r>
      <w:r w:rsidR="00790ECB" w:rsidRPr="00F35A0D">
        <w:rPr>
          <w:rFonts w:cs="Times New Roman"/>
          <w:iCs/>
        </w:rPr>
        <w:t>I</w:t>
      </w:r>
      <w:r w:rsidRPr="00F35A0D">
        <w:rPr>
          <w:rFonts w:cs="Times New Roman"/>
          <w:iCs/>
        </w:rPr>
        <w:t xml:space="preserve">ndividual </w:t>
      </w:r>
      <w:r w:rsidR="00790ECB" w:rsidRPr="00F35A0D">
        <w:rPr>
          <w:rFonts w:cs="Times New Roman"/>
          <w:iCs/>
        </w:rPr>
        <w:t>N</w:t>
      </w:r>
      <w:r w:rsidRPr="00F35A0D">
        <w:rPr>
          <w:rFonts w:cs="Times New Roman"/>
          <w:iCs/>
        </w:rPr>
        <w:t xml:space="preserve">eeds of </w:t>
      </w:r>
      <w:r w:rsidR="00790ECB" w:rsidRPr="00F35A0D">
        <w:rPr>
          <w:rFonts w:cs="Times New Roman"/>
          <w:iCs/>
        </w:rPr>
        <w:t>C</w:t>
      </w:r>
      <w:r w:rsidRPr="00F35A0D">
        <w:rPr>
          <w:rFonts w:cs="Times New Roman"/>
          <w:iCs/>
        </w:rPr>
        <w:t>hildren with ADHD</w:t>
      </w:r>
    </w:p>
    <w:p w14:paraId="21CB82FB" w14:textId="7E1F514C" w:rsidR="00762C09" w:rsidRPr="00F35A0D" w:rsidRDefault="000C1A3C" w:rsidP="00C662EA">
      <w:pPr>
        <w:spacing w:line="480" w:lineRule="auto"/>
        <w:rPr>
          <w:rFonts w:cs="Times New Roman"/>
        </w:rPr>
      </w:pPr>
      <w:r w:rsidRPr="00F35A0D">
        <w:rPr>
          <w:rFonts w:cs="Times New Roman"/>
        </w:rPr>
        <w:t>S</w:t>
      </w:r>
      <w:r w:rsidR="00D010DD" w:rsidRPr="00F35A0D">
        <w:rPr>
          <w:rFonts w:cs="Times New Roman"/>
        </w:rPr>
        <w:t>taff</w:t>
      </w:r>
      <w:r w:rsidR="00762C09" w:rsidRPr="00F35A0D">
        <w:rPr>
          <w:rFonts w:cs="Times New Roman"/>
        </w:rPr>
        <w:t xml:space="preserve"> </w:t>
      </w:r>
      <w:r w:rsidRPr="00F35A0D">
        <w:rPr>
          <w:rFonts w:cs="Times New Roman"/>
        </w:rPr>
        <w:t>wanted</w:t>
      </w:r>
      <w:r w:rsidR="00762C09" w:rsidRPr="00F35A0D">
        <w:rPr>
          <w:rFonts w:cs="Times New Roman"/>
        </w:rPr>
        <w:t xml:space="preserve"> to be equipped</w:t>
      </w:r>
      <w:r w:rsidR="00BF6087" w:rsidRPr="00F35A0D">
        <w:rPr>
          <w:rFonts w:cs="Times New Roman"/>
        </w:rPr>
        <w:t xml:space="preserve"> with </w:t>
      </w:r>
      <w:r w:rsidR="004A420A" w:rsidRPr="00F35A0D">
        <w:rPr>
          <w:rFonts w:cs="Times New Roman"/>
        </w:rPr>
        <w:t xml:space="preserve">ADHD </w:t>
      </w:r>
      <w:r w:rsidR="00BF6087" w:rsidRPr="00F35A0D">
        <w:rPr>
          <w:rFonts w:cs="Times New Roman"/>
        </w:rPr>
        <w:t xml:space="preserve">knowledge, confidence </w:t>
      </w:r>
      <w:r w:rsidR="00AC38B8" w:rsidRPr="00F35A0D">
        <w:rPr>
          <w:rFonts w:cs="Times New Roman"/>
        </w:rPr>
        <w:t xml:space="preserve">in teaching children with ADHD, </w:t>
      </w:r>
      <w:r w:rsidR="00BF6087" w:rsidRPr="00F35A0D">
        <w:rPr>
          <w:rFonts w:cs="Times New Roman"/>
        </w:rPr>
        <w:t>and</w:t>
      </w:r>
      <w:r w:rsidR="00AC38B8" w:rsidRPr="00F35A0D">
        <w:rPr>
          <w:rFonts w:cs="Times New Roman"/>
        </w:rPr>
        <w:t xml:space="preserve"> a toolkit of</w:t>
      </w:r>
      <w:r w:rsidR="00BF6087" w:rsidRPr="00F35A0D">
        <w:rPr>
          <w:rFonts w:cs="Times New Roman"/>
        </w:rPr>
        <w:t xml:space="preserve"> strategies</w:t>
      </w:r>
      <w:r w:rsidR="00762C09" w:rsidRPr="00F35A0D">
        <w:rPr>
          <w:rFonts w:cs="Times New Roman"/>
        </w:rPr>
        <w:t xml:space="preserve">. </w:t>
      </w:r>
    </w:p>
    <w:p w14:paraId="33BC36E8" w14:textId="1628E033" w:rsidR="0068191D" w:rsidRPr="00F35A0D" w:rsidRDefault="00583498" w:rsidP="0001399A">
      <w:pPr>
        <w:pStyle w:val="Heading3"/>
        <w:spacing w:line="480" w:lineRule="auto"/>
      </w:pPr>
      <w:r w:rsidRPr="00F35A0D">
        <w:t xml:space="preserve">Being </w:t>
      </w:r>
      <w:r w:rsidR="00065F9B" w:rsidRPr="00F35A0D">
        <w:t>E</w:t>
      </w:r>
      <w:r w:rsidRPr="00F35A0D">
        <w:t xml:space="preserve">quipped with </w:t>
      </w:r>
      <w:r w:rsidR="50C3EAE0" w:rsidRPr="00F35A0D">
        <w:t xml:space="preserve">ADHD </w:t>
      </w:r>
      <w:r w:rsidR="00065F9B" w:rsidRPr="00F35A0D">
        <w:t>K</w:t>
      </w:r>
      <w:r w:rsidRPr="00F35A0D">
        <w:t>nowledge</w:t>
      </w:r>
    </w:p>
    <w:p w14:paraId="5083DB2E" w14:textId="17AA966F" w:rsidR="002D22AD" w:rsidRPr="00F35A0D" w:rsidRDefault="00AF0C1B" w:rsidP="0001399A">
      <w:pPr>
        <w:spacing w:line="480" w:lineRule="auto"/>
        <w:rPr>
          <w:rFonts w:cs="Times New Roman"/>
        </w:rPr>
      </w:pPr>
      <w:r w:rsidRPr="00F35A0D">
        <w:rPr>
          <w:rFonts w:cs="Times New Roman"/>
        </w:rPr>
        <w:t xml:space="preserve">Overall, </w:t>
      </w:r>
      <w:r w:rsidR="00171341" w:rsidRPr="00F35A0D">
        <w:rPr>
          <w:rFonts w:cs="Times New Roman"/>
        </w:rPr>
        <w:t>staff</w:t>
      </w:r>
      <w:r w:rsidR="007D2DBE" w:rsidRPr="00F35A0D">
        <w:rPr>
          <w:rFonts w:cs="Times New Roman"/>
        </w:rPr>
        <w:t xml:space="preserve"> </w:t>
      </w:r>
      <w:r w:rsidR="00CE2777" w:rsidRPr="00F35A0D">
        <w:rPr>
          <w:rFonts w:cs="Times New Roman"/>
        </w:rPr>
        <w:t>did not feel knowledgeable about ADHD</w:t>
      </w:r>
      <w:r w:rsidR="00523D14" w:rsidRPr="00F35A0D">
        <w:rPr>
          <w:rFonts w:cs="Times New Roman"/>
        </w:rPr>
        <w:t xml:space="preserve"> and </w:t>
      </w:r>
      <w:r w:rsidR="00FC706F" w:rsidRPr="00F35A0D">
        <w:rPr>
          <w:rFonts w:cs="Times New Roman"/>
        </w:rPr>
        <w:t>reported receiv</w:t>
      </w:r>
      <w:r w:rsidR="000C1A3C" w:rsidRPr="00F35A0D">
        <w:rPr>
          <w:rFonts w:cs="Times New Roman"/>
        </w:rPr>
        <w:t>ing</w:t>
      </w:r>
      <w:r w:rsidR="00FC706F" w:rsidRPr="00F35A0D">
        <w:rPr>
          <w:rFonts w:cs="Times New Roman"/>
        </w:rPr>
        <w:t xml:space="preserve"> very little, if any, specific training in ADHD</w:t>
      </w:r>
      <w:r w:rsidR="00F0595D" w:rsidRPr="00F35A0D">
        <w:rPr>
          <w:rFonts w:cs="Times New Roman"/>
        </w:rPr>
        <w:t xml:space="preserve">. </w:t>
      </w:r>
      <w:r w:rsidR="000C1A3C" w:rsidRPr="00F35A0D">
        <w:rPr>
          <w:rFonts w:cs="Times New Roman"/>
        </w:rPr>
        <w:t>Be</w:t>
      </w:r>
      <w:r w:rsidR="003C5D3B" w:rsidRPr="00F35A0D">
        <w:rPr>
          <w:rFonts w:cs="Times New Roman"/>
        </w:rPr>
        <w:t>ing equipped with</w:t>
      </w:r>
      <w:r w:rsidR="0061055A" w:rsidRPr="00F35A0D">
        <w:rPr>
          <w:rFonts w:cs="Times New Roman"/>
        </w:rPr>
        <w:t xml:space="preserve"> </w:t>
      </w:r>
      <w:r w:rsidR="003C5D3B" w:rsidRPr="00F35A0D">
        <w:rPr>
          <w:rFonts w:cs="Times New Roman"/>
        </w:rPr>
        <w:t>knowledge</w:t>
      </w:r>
      <w:r w:rsidR="46B7F5F2" w:rsidRPr="00F35A0D">
        <w:rPr>
          <w:rFonts w:cs="Times New Roman"/>
        </w:rPr>
        <w:t xml:space="preserve"> of ADHD</w:t>
      </w:r>
      <w:r w:rsidR="003C5D3B" w:rsidRPr="00F35A0D">
        <w:rPr>
          <w:rFonts w:cs="Times New Roman"/>
        </w:rPr>
        <w:t xml:space="preserve"> was </w:t>
      </w:r>
      <w:r w:rsidR="00AB50E4" w:rsidRPr="00F35A0D">
        <w:rPr>
          <w:rFonts w:cs="Times New Roman"/>
        </w:rPr>
        <w:t xml:space="preserve">perceived to be </w:t>
      </w:r>
      <w:r w:rsidR="003C5D3B" w:rsidRPr="00F35A0D">
        <w:rPr>
          <w:rFonts w:cs="Times New Roman"/>
        </w:rPr>
        <w:t xml:space="preserve">key to being able to provide better support and educational decision making. </w:t>
      </w:r>
    </w:p>
    <w:p w14:paraId="2541A445" w14:textId="7BC6B48A" w:rsidR="00A75227" w:rsidRPr="00F35A0D" w:rsidRDefault="00756424" w:rsidP="00DC74A7">
      <w:pPr>
        <w:spacing w:line="480" w:lineRule="auto"/>
        <w:rPr>
          <w:rFonts w:cs="Times New Roman"/>
        </w:rPr>
      </w:pPr>
      <w:r w:rsidRPr="00F35A0D">
        <w:rPr>
          <w:rFonts w:cs="Times New Roman"/>
        </w:rPr>
        <w:t>M</w:t>
      </w:r>
      <w:r w:rsidR="000C1A3C" w:rsidRPr="00F35A0D">
        <w:rPr>
          <w:rFonts w:cs="Times New Roman"/>
        </w:rPr>
        <w:t>ost</w:t>
      </w:r>
      <w:r w:rsidR="00B5636D" w:rsidRPr="00F35A0D">
        <w:rPr>
          <w:rFonts w:cs="Times New Roman"/>
        </w:rPr>
        <w:t xml:space="preserve"> </w:t>
      </w:r>
      <w:r w:rsidR="00171341" w:rsidRPr="00F35A0D">
        <w:rPr>
          <w:rFonts w:cs="Times New Roman"/>
        </w:rPr>
        <w:t>staff</w:t>
      </w:r>
      <w:r w:rsidR="00B5636D" w:rsidRPr="00F35A0D">
        <w:rPr>
          <w:rFonts w:cs="Times New Roman"/>
        </w:rPr>
        <w:t xml:space="preserve"> reported </w:t>
      </w:r>
      <w:r w:rsidR="003A67A4" w:rsidRPr="00F35A0D">
        <w:rPr>
          <w:rFonts w:cs="Times New Roman"/>
        </w:rPr>
        <w:t>not knowing</w:t>
      </w:r>
      <w:r w:rsidR="00E56C5F" w:rsidRPr="00F35A0D">
        <w:rPr>
          <w:rFonts w:cs="Times New Roman"/>
        </w:rPr>
        <w:t xml:space="preserve"> the cause</w:t>
      </w:r>
      <w:r w:rsidRPr="00F35A0D">
        <w:rPr>
          <w:rFonts w:cs="Times New Roman"/>
        </w:rPr>
        <w:t>s of ADHD</w:t>
      </w:r>
      <w:r w:rsidR="0048466A" w:rsidRPr="00F35A0D">
        <w:rPr>
          <w:rFonts w:cs="Times New Roman"/>
        </w:rPr>
        <w:t xml:space="preserve">, </w:t>
      </w:r>
      <w:r w:rsidR="00486965" w:rsidRPr="00F35A0D">
        <w:rPr>
          <w:rFonts w:cs="Times New Roman"/>
        </w:rPr>
        <w:t xml:space="preserve">with a small number </w:t>
      </w:r>
      <w:r w:rsidR="00E131DC" w:rsidRPr="00F35A0D">
        <w:rPr>
          <w:rFonts w:cs="Times New Roman"/>
        </w:rPr>
        <w:t>attributing the condition to</w:t>
      </w:r>
      <w:r w:rsidR="00486965" w:rsidRPr="00F35A0D">
        <w:rPr>
          <w:rFonts w:cs="Times New Roman"/>
        </w:rPr>
        <w:t xml:space="preserve"> a </w:t>
      </w:r>
      <w:r w:rsidR="0012713E" w:rsidRPr="00F35A0D">
        <w:rPr>
          <w:rFonts w:cs="Times New Roman"/>
        </w:rPr>
        <w:t xml:space="preserve">possible </w:t>
      </w:r>
      <w:r w:rsidR="00486965" w:rsidRPr="00F35A0D">
        <w:rPr>
          <w:rFonts w:cs="Times New Roman"/>
        </w:rPr>
        <w:t>chemical imbalance in the brain, trauma and neglect, or bad parenting.</w:t>
      </w:r>
      <w:r w:rsidR="0012713E" w:rsidRPr="00F35A0D">
        <w:rPr>
          <w:rFonts w:cs="Times New Roman"/>
        </w:rPr>
        <w:t xml:space="preserve"> </w:t>
      </w:r>
      <w:r w:rsidR="00950185" w:rsidRPr="00F35A0D">
        <w:rPr>
          <w:rFonts w:cs="Times New Roman"/>
        </w:rPr>
        <w:t xml:space="preserve">Teachers </w:t>
      </w:r>
      <w:r w:rsidR="00DC74A7" w:rsidRPr="00F35A0D">
        <w:rPr>
          <w:rFonts w:cs="Times New Roman"/>
        </w:rPr>
        <w:t xml:space="preserve">expressed that more knowledge about ADHD would help them </w:t>
      </w:r>
      <w:r w:rsidR="00491523" w:rsidRPr="00F35A0D">
        <w:rPr>
          <w:rFonts w:cs="Times New Roman"/>
        </w:rPr>
        <w:t xml:space="preserve">better </w:t>
      </w:r>
      <w:r w:rsidR="00DC74A7" w:rsidRPr="00F35A0D">
        <w:rPr>
          <w:rFonts w:cs="Times New Roman"/>
        </w:rPr>
        <w:t xml:space="preserve">understand </w:t>
      </w:r>
      <w:r w:rsidR="0051343C" w:rsidRPr="00F35A0D">
        <w:rPr>
          <w:rFonts w:cs="Times New Roman"/>
        </w:rPr>
        <w:t xml:space="preserve">the reasons </w:t>
      </w:r>
      <w:r w:rsidR="00DC74A7" w:rsidRPr="00F35A0D">
        <w:rPr>
          <w:rFonts w:cs="Times New Roman"/>
        </w:rPr>
        <w:t xml:space="preserve">behind the </w:t>
      </w:r>
      <w:r w:rsidR="0051343C" w:rsidRPr="00F35A0D">
        <w:rPr>
          <w:rFonts w:cs="Times New Roman"/>
        </w:rPr>
        <w:t xml:space="preserve">child’s </w:t>
      </w:r>
      <w:r w:rsidR="00DC74A7" w:rsidRPr="00F35A0D">
        <w:rPr>
          <w:rFonts w:cs="Times New Roman"/>
        </w:rPr>
        <w:t>behaviour.</w:t>
      </w:r>
    </w:p>
    <w:p w14:paraId="3ABA02F1" w14:textId="2F3F382E" w:rsidR="00260931" w:rsidRPr="00F35A0D" w:rsidRDefault="00913A49" w:rsidP="3F295B5B">
      <w:pPr>
        <w:pStyle w:val="Normal0"/>
        <w:widowControl/>
        <w:spacing w:after="240"/>
        <w:ind w:left="284" w:right="238"/>
        <w:rPr>
          <w:rFonts w:ascii="Times New Roman" w:hAnsi="Times New Roman" w:cs="Times New Roman"/>
        </w:rPr>
      </w:pPr>
      <w:r w:rsidRPr="00F35A0D">
        <w:rPr>
          <w:rFonts w:ascii="Times New Roman" w:hAnsi="Times New Roman" w:cs="Times New Roman"/>
          <w:i/>
          <w:iCs/>
        </w:rPr>
        <w:t xml:space="preserve">‘I do think, you know, having more awareness of ADHD would give teachers more ability, not to sympathise with them, but to understand where that child is at, and why they are behaving in the way they do.’ </w:t>
      </w:r>
      <w:r w:rsidRPr="00F35A0D">
        <w:rPr>
          <w:rFonts w:ascii="Times New Roman" w:hAnsi="Times New Roman" w:cs="Times New Roman"/>
        </w:rPr>
        <w:t>(002)</w:t>
      </w:r>
    </w:p>
    <w:p w14:paraId="4D599432" w14:textId="17465363" w:rsidR="005C3773" w:rsidRPr="00F35A0D" w:rsidRDefault="00FF17E3" w:rsidP="3F295B5B">
      <w:pPr>
        <w:spacing w:line="480" w:lineRule="auto"/>
        <w:rPr>
          <w:rFonts w:cs="Times New Roman"/>
        </w:rPr>
      </w:pPr>
      <w:r w:rsidRPr="00F35A0D">
        <w:rPr>
          <w:rFonts w:cs="Times New Roman"/>
        </w:rPr>
        <w:lastRenderedPageBreak/>
        <w:t xml:space="preserve">Some staff </w:t>
      </w:r>
      <w:r w:rsidR="009E3719" w:rsidRPr="00F35A0D">
        <w:rPr>
          <w:rFonts w:cs="Times New Roman"/>
        </w:rPr>
        <w:t xml:space="preserve">also </w:t>
      </w:r>
      <w:r w:rsidR="189CE8C8" w:rsidRPr="00F35A0D">
        <w:rPr>
          <w:rFonts w:cs="Times New Roman"/>
        </w:rPr>
        <w:t>mentioned that</w:t>
      </w:r>
      <w:r w:rsidRPr="00F35A0D">
        <w:rPr>
          <w:rFonts w:cs="Times New Roman"/>
        </w:rPr>
        <w:t xml:space="preserve"> a</w:t>
      </w:r>
      <w:r w:rsidR="00260931" w:rsidRPr="00F35A0D">
        <w:rPr>
          <w:rFonts w:cs="Times New Roman"/>
        </w:rPr>
        <w:t xml:space="preserve"> greater understanding of the </w:t>
      </w:r>
      <w:r w:rsidR="004B0BAA" w:rsidRPr="00F35A0D">
        <w:rPr>
          <w:rFonts w:cs="Times New Roman"/>
        </w:rPr>
        <w:t>reason</w:t>
      </w:r>
      <w:r w:rsidR="435CA126" w:rsidRPr="00F35A0D">
        <w:rPr>
          <w:rFonts w:cs="Times New Roman"/>
        </w:rPr>
        <w:t>s behind</w:t>
      </w:r>
      <w:r w:rsidR="004B0BAA" w:rsidRPr="00F35A0D">
        <w:rPr>
          <w:rFonts w:cs="Times New Roman"/>
        </w:rPr>
        <w:t xml:space="preserve"> certain behaviours</w:t>
      </w:r>
      <w:r w:rsidR="002A591A" w:rsidRPr="00F35A0D">
        <w:rPr>
          <w:rFonts w:cs="Times New Roman"/>
        </w:rPr>
        <w:t xml:space="preserve"> </w:t>
      </w:r>
      <w:r w:rsidR="6BA660BA" w:rsidRPr="00F35A0D">
        <w:rPr>
          <w:rFonts w:cs="Times New Roman"/>
        </w:rPr>
        <w:t xml:space="preserve">for individual children </w:t>
      </w:r>
      <w:r w:rsidRPr="00F35A0D">
        <w:rPr>
          <w:rFonts w:cs="Times New Roman"/>
        </w:rPr>
        <w:t xml:space="preserve">had </w:t>
      </w:r>
      <w:r w:rsidR="3049EA67" w:rsidRPr="00F35A0D">
        <w:rPr>
          <w:rFonts w:cs="Times New Roman"/>
        </w:rPr>
        <w:t xml:space="preserve">helped them to understand </w:t>
      </w:r>
      <w:r w:rsidR="009E3719" w:rsidRPr="00F35A0D">
        <w:rPr>
          <w:rFonts w:cs="Times New Roman"/>
        </w:rPr>
        <w:t>s</w:t>
      </w:r>
      <w:r w:rsidR="002A591A" w:rsidRPr="00F35A0D">
        <w:rPr>
          <w:rFonts w:cs="Times New Roman"/>
        </w:rPr>
        <w:t xml:space="preserve">pecific triggers or needs </w:t>
      </w:r>
      <w:r w:rsidR="000C1A3C" w:rsidRPr="00F35A0D">
        <w:rPr>
          <w:rFonts w:cs="Times New Roman"/>
        </w:rPr>
        <w:t xml:space="preserve">of </w:t>
      </w:r>
      <w:r w:rsidR="002A591A" w:rsidRPr="00F35A0D">
        <w:rPr>
          <w:rFonts w:cs="Times New Roman"/>
        </w:rPr>
        <w:t>the</w:t>
      </w:r>
      <w:r w:rsidR="000C1A3C" w:rsidRPr="00F35A0D">
        <w:rPr>
          <w:rFonts w:cs="Times New Roman"/>
        </w:rPr>
        <w:t xml:space="preserve"> child</w:t>
      </w:r>
      <w:r w:rsidR="00CB4D4C" w:rsidRPr="00F35A0D">
        <w:rPr>
          <w:rFonts w:cs="Times New Roman"/>
        </w:rPr>
        <w:t>.</w:t>
      </w:r>
      <w:r w:rsidR="00B90019" w:rsidRPr="00F35A0D">
        <w:rPr>
          <w:rFonts w:cs="Times New Roman"/>
        </w:rPr>
        <w:t xml:space="preserve"> </w:t>
      </w:r>
      <w:r w:rsidR="00FB6A03" w:rsidRPr="00F35A0D">
        <w:rPr>
          <w:rFonts w:cs="Times New Roman"/>
        </w:rPr>
        <w:t xml:space="preserve">This </w:t>
      </w:r>
      <w:r w:rsidR="006D640E" w:rsidRPr="00F35A0D">
        <w:rPr>
          <w:rFonts w:cs="Times New Roman"/>
        </w:rPr>
        <w:t xml:space="preserve">was a powerful </w:t>
      </w:r>
      <w:r w:rsidR="006E08DD" w:rsidRPr="00F35A0D">
        <w:rPr>
          <w:rFonts w:cs="Times New Roman"/>
        </w:rPr>
        <w:t xml:space="preserve">way of </w:t>
      </w:r>
      <w:r w:rsidR="00460759" w:rsidRPr="00F35A0D">
        <w:rPr>
          <w:rFonts w:cs="Times New Roman"/>
        </w:rPr>
        <w:t>creat</w:t>
      </w:r>
      <w:r w:rsidR="006E08DD" w:rsidRPr="00F35A0D">
        <w:rPr>
          <w:rFonts w:cs="Times New Roman"/>
        </w:rPr>
        <w:t>ing</w:t>
      </w:r>
      <w:r w:rsidR="00460759" w:rsidRPr="00F35A0D">
        <w:rPr>
          <w:rFonts w:cs="Times New Roman"/>
        </w:rPr>
        <w:t xml:space="preserve"> </w:t>
      </w:r>
      <w:r w:rsidR="6E2AA1FE" w:rsidRPr="00F35A0D">
        <w:rPr>
          <w:rFonts w:cs="Times New Roman"/>
        </w:rPr>
        <w:t xml:space="preserve">and developing </w:t>
      </w:r>
      <w:r w:rsidR="00460759" w:rsidRPr="00F35A0D">
        <w:rPr>
          <w:rFonts w:cs="Times New Roman"/>
        </w:rPr>
        <w:t>greater empathy</w:t>
      </w:r>
      <w:r w:rsidR="006E08DD" w:rsidRPr="00F35A0D">
        <w:rPr>
          <w:rFonts w:cs="Times New Roman"/>
        </w:rPr>
        <w:t>.</w:t>
      </w:r>
      <w:r w:rsidR="00460759" w:rsidRPr="00F35A0D">
        <w:rPr>
          <w:rFonts w:cs="Times New Roman"/>
        </w:rPr>
        <w:t xml:space="preserve"> </w:t>
      </w:r>
    </w:p>
    <w:p w14:paraId="3DF23CDE" w14:textId="2147C042" w:rsidR="005C3773" w:rsidRPr="00F35A0D" w:rsidRDefault="005C3773" w:rsidP="00F738E3">
      <w:pPr>
        <w:pStyle w:val="Normal0"/>
        <w:widowControl/>
        <w:spacing w:after="240"/>
        <w:ind w:left="284" w:right="238"/>
        <w:rPr>
          <w:rFonts w:ascii="Times New Roman" w:hAnsi="Times New Roman" w:cs="Times New Roman"/>
        </w:rPr>
      </w:pPr>
      <w:r w:rsidRPr="00F35A0D">
        <w:rPr>
          <w:rFonts w:ascii="Times New Roman" w:hAnsi="Times New Roman" w:cs="Times New Roman"/>
          <w:i/>
          <w:iCs/>
        </w:rPr>
        <w:t xml:space="preserve">‘I think they need to understand it’s not just about being a bit hyper and all over the place. It’s not just that. It might present as that, but it’s going back a layer, looking at what is it like to be them. You know, the children will say, </w:t>
      </w:r>
      <w:r w:rsidR="00671733" w:rsidRPr="00F35A0D">
        <w:rPr>
          <w:rFonts w:ascii="Times New Roman" w:hAnsi="Times New Roman" w:cs="Times New Roman"/>
          <w:i/>
          <w:iCs/>
        </w:rPr>
        <w:t>“</w:t>
      </w:r>
      <w:r w:rsidRPr="00F35A0D">
        <w:rPr>
          <w:rFonts w:ascii="Times New Roman" w:hAnsi="Times New Roman" w:cs="Times New Roman"/>
          <w:i/>
          <w:iCs/>
        </w:rPr>
        <w:t>My brain is so busy, it doesn’t stop</w:t>
      </w:r>
      <w:r w:rsidR="008C0C7E" w:rsidRPr="00F35A0D">
        <w:rPr>
          <w:rFonts w:ascii="Times New Roman" w:hAnsi="Times New Roman" w:cs="Times New Roman"/>
          <w:i/>
          <w:iCs/>
        </w:rPr>
        <w:t>”</w:t>
      </w:r>
      <w:r w:rsidRPr="00F35A0D">
        <w:rPr>
          <w:rFonts w:ascii="Times New Roman" w:hAnsi="Times New Roman" w:cs="Times New Roman"/>
          <w:i/>
          <w:iCs/>
        </w:rPr>
        <w:t xml:space="preserve"> and they find that using their hands makes their brain stop. I think almost getting them to reflect what it must be like for that child. I think that’s what’s worked here as the most powerful thing.’ </w:t>
      </w:r>
      <w:r w:rsidRPr="00F35A0D">
        <w:rPr>
          <w:rFonts w:ascii="Times New Roman" w:hAnsi="Times New Roman" w:cs="Times New Roman"/>
        </w:rPr>
        <w:t>(005)</w:t>
      </w:r>
    </w:p>
    <w:p w14:paraId="41B49654" w14:textId="7B16F5A5" w:rsidR="005C3773" w:rsidRPr="00F35A0D" w:rsidRDefault="4D7D1497" w:rsidP="005C3773">
      <w:pPr>
        <w:spacing w:line="480" w:lineRule="auto"/>
        <w:rPr>
          <w:rFonts w:cs="Times New Roman"/>
        </w:rPr>
      </w:pPr>
      <w:r w:rsidRPr="00F35A0D">
        <w:rPr>
          <w:rFonts w:cs="Times New Roman"/>
        </w:rPr>
        <w:t xml:space="preserve">Some </w:t>
      </w:r>
      <w:r w:rsidR="00171341" w:rsidRPr="00F35A0D">
        <w:rPr>
          <w:rFonts w:cs="Times New Roman"/>
        </w:rPr>
        <w:t>staff</w:t>
      </w:r>
      <w:r w:rsidR="00800C3E" w:rsidRPr="00F35A0D">
        <w:rPr>
          <w:rFonts w:cs="Times New Roman"/>
        </w:rPr>
        <w:t xml:space="preserve"> felt greater</w:t>
      </w:r>
      <w:r w:rsidR="00C13501" w:rsidRPr="00F35A0D">
        <w:rPr>
          <w:rFonts w:cs="Times New Roman"/>
        </w:rPr>
        <w:t xml:space="preserve"> understanding</w:t>
      </w:r>
      <w:r w:rsidR="006E08DD" w:rsidRPr="00F35A0D">
        <w:rPr>
          <w:rFonts w:cs="Times New Roman"/>
        </w:rPr>
        <w:t xml:space="preserve"> and empathy </w:t>
      </w:r>
      <w:r w:rsidR="00800C3E" w:rsidRPr="00F35A0D">
        <w:rPr>
          <w:rFonts w:cs="Times New Roman"/>
        </w:rPr>
        <w:t xml:space="preserve">would </w:t>
      </w:r>
      <w:r w:rsidR="00DE3311" w:rsidRPr="00F35A0D">
        <w:rPr>
          <w:rFonts w:cs="Times New Roman"/>
        </w:rPr>
        <w:t>enable teachers to adjust their expectations of behaviour and learning in the classroom.</w:t>
      </w:r>
    </w:p>
    <w:p w14:paraId="097603F7" w14:textId="6C569537" w:rsidR="00913A49" w:rsidRPr="00F35A0D" w:rsidRDefault="00913A49" w:rsidP="00F738E3">
      <w:pPr>
        <w:spacing w:after="240" w:line="240" w:lineRule="auto"/>
        <w:ind w:left="284" w:right="238"/>
        <w:rPr>
          <w:rFonts w:cs="Times New Roman"/>
        </w:rPr>
      </w:pPr>
      <w:r w:rsidRPr="00F35A0D">
        <w:rPr>
          <w:rFonts w:cs="Times New Roman"/>
          <w:i/>
          <w:iCs/>
        </w:rPr>
        <w:t xml:space="preserve">‘Understanding of what causes it, what is realistic to expect of a child and what isn’t, what’s fair to expect of them…an understanding that it’s okay if this child achieves a different thing in this lesson, or less output, or something like that; kind of </w:t>
      </w:r>
      <w:r w:rsidR="007D7AB4" w:rsidRPr="00F35A0D">
        <w:rPr>
          <w:rFonts w:cs="Times New Roman"/>
          <w:i/>
          <w:iCs/>
        </w:rPr>
        <w:t>‘“</w:t>
      </w:r>
      <w:r w:rsidRPr="00F35A0D">
        <w:rPr>
          <w:rFonts w:cs="Times New Roman"/>
          <w:i/>
          <w:iCs/>
        </w:rPr>
        <w:t>What does success look like?</w:t>
      </w:r>
      <w:r w:rsidR="00AF2272" w:rsidRPr="00F35A0D">
        <w:rPr>
          <w:rFonts w:cs="Times New Roman"/>
          <w:i/>
          <w:iCs/>
        </w:rPr>
        <w:t>”</w:t>
      </w:r>
      <w:r w:rsidRPr="00F35A0D">
        <w:rPr>
          <w:rFonts w:cs="Times New Roman"/>
          <w:i/>
          <w:iCs/>
        </w:rPr>
        <w:t xml:space="preserve">’ </w:t>
      </w:r>
      <w:r w:rsidRPr="00F35A0D">
        <w:rPr>
          <w:rFonts w:cs="Times New Roman"/>
        </w:rPr>
        <w:t>(003)</w:t>
      </w:r>
    </w:p>
    <w:p w14:paraId="4BCCEC27" w14:textId="4624D226" w:rsidR="00EB27E0" w:rsidRPr="00F35A0D" w:rsidRDefault="003669D2" w:rsidP="00C149DA">
      <w:pPr>
        <w:pStyle w:val="Heading3"/>
        <w:spacing w:line="480" w:lineRule="auto"/>
      </w:pPr>
      <w:r w:rsidRPr="00F35A0D">
        <w:t xml:space="preserve">Being </w:t>
      </w:r>
      <w:r w:rsidR="00065F9B" w:rsidRPr="00F35A0D">
        <w:t>E</w:t>
      </w:r>
      <w:r w:rsidRPr="00F35A0D">
        <w:t xml:space="preserve">quipped with </w:t>
      </w:r>
      <w:r w:rsidR="00065F9B" w:rsidRPr="00F35A0D">
        <w:t>C</w:t>
      </w:r>
      <w:r w:rsidRPr="00F35A0D">
        <w:t>onfidence</w:t>
      </w:r>
      <w:r w:rsidR="00BA6C9F" w:rsidRPr="00F35A0D">
        <w:t xml:space="preserve"> in </w:t>
      </w:r>
      <w:r w:rsidR="00065F9B" w:rsidRPr="00F35A0D">
        <w:t>T</w:t>
      </w:r>
      <w:r w:rsidR="00BA6C9F" w:rsidRPr="00F35A0D">
        <w:t xml:space="preserve">eaching </w:t>
      </w:r>
      <w:r w:rsidR="00065F9B" w:rsidRPr="00F35A0D">
        <w:t>C</w:t>
      </w:r>
      <w:r w:rsidR="00BA6C9F" w:rsidRPr="00F35A0D">
        <w:t>hildren with ADHD</w:t>
      </w:r>
    </w:p>
    <w:p w14:paraId="1C9550A6" w14:textId="23579EF3" w:rsidR="003669D2" w:rsidRPr="00F35A0D" w:rsidRDefault="002A4D11" w:rsidP="00C149DA">
      <w:pPr>
        <w:spacing w:line="480" w:lineRule="auto"/>
        <w:rPr>
          <w:rFonts w:cs="Times New Roman"/>
        </w:rPr>
      </w:pPr>
      <w:r w:rsidRPr="00F35A0D">
        <w:rPr>
          <w:rFonts w:cs="Times New Roman"/>
        </w:rPr>
        <w:t>A lack of</w:t>
      </w:r>
      <w:r w:rsidR="00194892" w:rsidRPr="00F35A0D">
        <w:rPr>
          <w:rFonts w:cs="Times New Roman"/>
        </w:rPr>
        <w:t xml:space="preserve"> confidence</w:t>
      </w:r>
      <w:r w:rsidRPr="00F35A0D">
        <w:rPr>
          <w:rFonts w:cs="Times New Roman"/>
        </w:rPr>
        <w:t xml:space="preserve"> was expressed</w:t>
      </w:r>
      <w:r w:rsidR="00194892" w:rsidRPr="00F35A0D">
        <w:rPr>
          <w:rFonts w:cs="Times New Roman"/>
        </w:rPr>
        <w:t xml:space="preserve"> in </w:t>
      </w:r>
      <w:r w:rsidR="00C07C84" w:rsidRPr="00F35A0D">
        <w:rPr>
          <w:rFonts w:cs="Times New Roman"/>
        </w:rPr>
        <w:t>manag</w:t>
      </w:r>
      <w:r w:rsidR="004D6F92" w:rsidRPr="00F35A0D">
        <w:rPr>
          <w:rFonts w:cs="Times New Roman"/>
        </w:rPr>
        <w:t>ing</w:t>
      </w:r>
      <w:r w:rsidR="00C07C84" w:rsidRPr="00F35A0D">
        <w:rPr>
          <w:rFonts w:cs="Times New Roman"/>
        </w:rPr>
        <w:t xml:space="preserve"> the classroom when</w:t>
      </w:r>
      <w:r w:rsidR="00BD4CD2" w:rsidRPr="00F35A0D">
        <w:rPr>
          <w:rFonts w:cs="Times New Roman"/>
        </w:rPr>
        <w:t xml:space="preserve"> </w:t>
      </w:r>
      <w:r w:rsidR="2F08BB09" w:rsidRPr="00F35A0D">
        <w:rPr>
          <w:rFonts w:cs="Times New Roman"/>
        </w:rPr>
        <w:t>it included</w:t>
      </w:r>
      <w:r w:rsidR="00BD4CD2" w:rsidRPr="00F35A0D">
        <w:rPr>
          <w:rFonts w:cs="Times New Roman"/>
        </w:rPr>
        <w:t xml:space="preserve"> a child</w:t>
      </w:r>
      <w:r w:rsidR="006347D9" w:rsidRPr="00F35A0D">
        <w:rPr>
          <w:rFonts w:cs="Times New Roman"/>
        </w:rPr>
        <w:t xml:space="preserve"> </w:t>
      </w:r>
      <w:r w:rsidR="00BD4CD2" w:rsidRPr="00F35A0D">
        <w:rPr>
          <w:rFonts w:cs="Times New Roman"/>
        </w:rPr>
        <w:t>with ADHD. Staff</w:t>
      </w:r>
      <w:r w:rsidR="00D53E5C" w:rsidRPr="00F35A0D">
        <w:rPr>
          <w:rFonts w:cs="Times New Roman"/>
        </w:rPr>
        <w:t xml:space="preserve"> acknowledged the individuality of each child</w:t>
      </w:r>
      <w:r w:rsidR="00FC6515" w:rsidRPr="00F35A0D">
        <w:rPr>
          <w:rFonts w:cs="Times New Roman"/>
        </w:rPr>
        <w:t xml:space="preserve"> which</w:t>
      </w:r>
      <w:r w:rsidR="00062E4E" w:rsidRPr="00F35A0D">
        <w:rPr>
          <w:rFonts w:cs="Times New Roman"/>
        </w:rPr>
        <w:t xml:space="preserve"> raised challenges in knowing how to address</w:t>
      </w:r>
      <w:r w:rsidR="007055FD" w:rsidRPr="00F35A0D">
        <w:rPr>
          <w:rFonts w:cs="Times New Roman"/>
        </w:rPr>
        <w:t xml:space="preserve"> </w:t>
      </w:r>
      <w:r w:rsidR="001C0ACF" w:rsidRPr="00F35A0D">
        <w:rPr>
          <w:rFonts w:cs="Times New Roman"/>
        </w:rPr>
        <w:t xml:space="preserve">specific </w:t>
      </w:r>
      <w:r w:rsidR="007055FD" w:rsidRPr="00F35A0D">
        <w:rPr>
          <w:rFonts w:cs="Times New Roman"/>
        </w:rPr>
        <w:t>behaviours</w:t>
      </w:r>
      <w:r w:rsidR="000830AA" w:rsidRPr="00F35A0D">
        <w:rPr>
          <w:rFonts w:cs="Times New Roman"/>
        </w:rPr>
        <w:t xml:space="preserve">. </w:t>
      </w:r>
      <w:r w:rsidR="009D1C5A" w:rsidRPr="00F35A0D">
        <w:rPr>
          <w:rFonts w:cs="Times New Roman"/>
        </w:rPr>
        <w:t>C</w:t>
      </w:r>
      <w:r w:rsidR="002311FA" w:rsidRPr="00F35A0D">
        <w:rPr>
          <w:rFonts w:cs="Times New Roman"/>
        </w:rPr>
        <w:t xml:space="preserve">oncerns </w:t>
      </w:r>
      <w:r w:rsidR="00677DD2" w:rsidRPr="00F35A0D">
        <w:rPr>
          <w:rFonts w:cs="Times New Roman"/>
        </w:rPr>
        <w:t>were derived from</w:t>
      </w:r>
      <w:r w:rsidR="005869AC" w:rsidRPr="00F35A0D">
        <w:rPr>
          <w:rFonts w:cs="Times New Roman"/>
        </w:rPr>
        <w:t xml:space="preserve"> inexperience or</w:t>
      </w:r>
      <w:r w:rsidR="00AB556C" w:rsidRPr="00F35A0D">
        <w:rPr>
          <w:rFonts w:cs="Times New Roman"/>
        </w:rPr>
        <w:t xml:space="preserve"> </w:t>
      </w:r>
      <w:r w:rsidR="00677DD2" w:rsidRPr="00F35A0D">
        <w:rPr>
          <w:rFonts w:cs="Times New Roman"/>
        </w:rPr>
        <w:t xml:space="preserve">because </w:t>
      </w:r>
      <w:r w:rsidR="00AB556C" w:rsidRPr="00F35A0D">
        <w:rPr>
          <w:rFonts w:cs="Times New Roman"/>
        </w:rPr>
        <w:t>considerable time had passed since they had taught a child with ADHD</w:t>
      </w:r>
      <w:r w:rsidR="00E32986" w:rsidRPr="00F35A0D">
        <w:rPr>
          <w:rFonts w:cs="Times New Roman"/>
        </w:rPr>
        <w:t xml:space="preserve">. </w:t>
      </w:r>
      <w:r w:rsidR="00B55274" w:rsidRPr="00F35A0D">
        <w:rPr>
          <w:rFonts w:cs="Times New Roman"/>
        </w:rPr>
        <w:t>This led to a reliance on</w:t>
      </w:r>
      <w:r w:rsidR="00E32986" w:rsidRPr="00F35A0D">
        <w:rPr>
          <w:rFonts w:cs="Times New Roman"/>
        </w:rPr>
        <w:t xml:space="preserve"> teaching assistants</w:t>
      </w:r>
      <w:r w:rsidR="00962EFA" w:rsidRPr="00F35A0D">
        <w:rPr>
          <w:rFonts w:cs="Times New Roman"/>
        </w:rPr>
        <w:t xml:space="preserve"> </w:t>
      </w:r>
      <w:r w:rsidR="4A42ACD8" w:rsidRPr="00F35A0D">
        <w:rPr>
          <w:rFonts w:cs="Times New Roman"/>
        </w:rPr>
        <w:t xml:space="preserve">who may know the individual child better, </w:t>
      </w:r>
      <w:r w:rsidR="00962EFA" w:rsidRPr="00F35A0D">
        <w:rPr>
          <w:rFonts w:cs="Times New Roman"/>
        </w:rPr>
        <w:t xml:space="preserve">and a further </w:t>
      </w:r>
      <w:r w:rsidR="4C333232" w:rsidRPr="00F35A0D">
        <w:rPr>
          <w:rFonts w:cs="Times New Roman"/>
        </w:rPr>
        <w:t>reduction</w:t>
      </w:r>
      <w:r w:rsidR="00962EFA" w:rsidRPr="00F35A0D">
        <w:rPr>
          <w:rFonts w:cs="Times New Roman"/>
        </w:rPr>
        <w:t xml:space="preserve"> in confidence when classroom support was removed</w:t>
      </w:r>
      <w:r w:rsidR="0E8AB7D6" w:rsidRPr="00F35A0D">
        <w:rPr>
          <w:rFonts w:cs="Times New Roman"/>
        </w:rPr>
        <w:t xml:space="preserve">. </w:t>
      </w:r>
    </w:p>
    <w:p w14:paraId="1F5C9964" w14:textId="18383C03" w:rsidR="000A3D49" w:rsidRPr="00F35A0D" w:rsidRDefault="000A3D49" w:rsidP="00F738E3">
      <w:pPr>
        <w:spacing w:after="240"/>
        <w:ind w:left="284" w:right="238"/>
        <w:rPr>
          <w:rFonts w:cs="Times New Roman"/>
        </w:rPr>
      </w:pPr>
      <w:r w:rsidRPr="00F35A0D">
        <w:rPr>
          <w:rFonts w:cs="Times New Roman"/>
          <w:i/>
          <w:iCs/>
        </w:rPr>
        <w:t xml:space="preserve">‘Suddenly you almost become scared to manage those children because…my LSA gently steps in to manage that …once you take your LSA away you have to then remind yourself how you did that and that’s quite scary…Then you worry about, </w:t>
      </w:r>
      <w:r w:rsidR="00A67226" w:rsidRPr="00F35A0D">
        <w:rPr>
          <w:rFonts w:cs="Times New Roman"/>
          <w:i/>
          <w:iCs/>
        </w:rPr>
        <w:t>“</w:t>
      </w:r>
      <w:r w:rsidRPr="00F35A0D">
        <w:rPr>
          <w:rFonts w:cs="Times New Roman"/>
          <w:i/>
          <w:iCs/>
        </w:rPr>
        <w:t xml:space="preserve">Actually, what if I don’t win the situation? </w:t>
      </w:r>
      <w:proofErr w:type="gramStart"/>
      <w:r w:rsidRPr="00F35A0D">
        <w:rPr>
          <w:rFonts w:cs="Times New Roman"/>
          <w:i/>
          <w:iCs/>
        </w:rPr>
        <w:t>Actually</w:t>
      </w:r>
      <w:proofErr w:type="gramEnd"/>
      <w:r w:rsidRPr="00F35A0D">
        <w:rPr>
          <w:rFonts w:cs="Times New Roman"/>
          <w:i/>
          <w:iCs/>
        </w:rPr>
        <w:t xml:space="preserve"> if I come out of it and I feel like I’ve lost and you feel like you’ve won, I’m then going to be panicked about tackling you on anything again.</w:t>
      </w:r>
      <w:r w:rsidR="00AF2272" w:rsidRPr="00F35A0D">
        <w:rPr>
          <w:rFonts w:cs="Times New Roman"/>
          <w:i/>
          <w:iCs/>
        </w:rPr>
        <w:t>”</w:t>
      </w:r>
      <w:r w:rsidRPr="00F35A0D">
        <w:rPr>
          <w:rFonts w:cs="Times New Roman"/>
          <w:i/>
          <w:iCs/>
        </w:rPr>
        <w:t xml:space="preserve">’ </w:t>
      </w:r>
      <w:r w:rsidRPr="00F35A0D">
        <w:rPr>
          <w:rFonts w:cs="Times New Roman"/>
        </w:rPr>
        <w:t>(007)</w:t>
      </w:r>
    </w:p>
    <w:p w14:paraId="0A3CE6F5" w14:textId="02282A19" w:rsidR="006347D9" w:rsidRPr="00F35A0D" w:rsidRDefault="00003F14">
      <w:pPr>
        <w:spacing w:line="480" w:lineRule="auto"/>
        <w:rPr>
          <w:rFonts w:cs="Times New Roman"/>
        </w:rPr>
      </w:pPr>
      <w:r w:rsidRPr="00F35A0D">
        <w:rPr>
          <w:rFonts w:cs="Times New Roman"/>
        </w:rPr>
        <w:t>S</w:t>
      </w:r>
      <w:r w:rsidR="00FB24C6" w:rsidRPr="00F35A0D">
        <w:rPr>
          <w:rFonts w:cs="Times New Roman"/>
        </w:rPr>
        <w:t xml:space="preserve">everal teachers </w:t>
      </w:r>
      <w:r w:rsidR="00BC3DFF" w:rsidRPr="00F35A0D">
        <w:rPr>
          <w:rFonts w:cs="Times New Roman"/>
        </w:rPr>
        <w:t xml:space="preserve">talked about </w:t>
      </w:r>
      <w:r w:rsidR="00ED4AD9" w:rsidRPr="00F35A0D">
        <w:rPr>
          <w:rFonts w:cs="Times New Roman"/>
        </w:rPr>
        <w:t>p</w:t>
      </w:r>
      <w:r w:rsidR="000214D4" w:rsidRPr="00F35A0D">
        <w:rPr>
          <w:rFonts w:cs="Times New Roman"/>
        </w:rPr>
        <w:t xml:space="preserve">revious experiences </w:t>
      </w:r>
      <w:r w:rsidR="00ED4AD9" w:rsidRPr="00F35A0D">
        <w:rPr>
          <w:rFonts w:cs="Times New Roman"/>
        </w:rPr>
        <w:t xml:space="preserve">which </w:t>
      </w:r>
      <w:r w:rsidR="00BF3D22" w:rsidRPr="00F35A0D">
        <w:rPr>
          <w:rFonts w:cs="Times New Roman"/>
        </w:rPr>
        <w:t>had damaged their confidence</w:t>
      </w:r>
      <w:r w:rsidR="002A3A25" w:rsidRPr="00F35A0D">
        <w:rPr>
          <w:rFonts w:cs="Times New Roman"/>
        </w:rPr>
        <w:t xml:space="preserve"> </w:t>
      </w:r>
      <w:r w:rsidR="00503C0E" w:rsidRPr="00F35A0D">
        <w:rPr>
          <w:rFonts w:cs="Times New Roman"/>
        </w:rPr>
        <w:t xml:space="preserve">and feeling isolated with an expectation </w:t>
      </w:r>
      <w:r w:rsidR="00700665" w:rsidRPr="00F35A0D">
        <w:rPr>
          <w:rFonts w:cs="Times New Roman"/>
        </w:rPr>
        <w:t>to manage their own class.</w:t>
      </w:r>
      <w:r w:rsidR="00ED3ABE" w:rsidRPr="00F35A0D">
        <w:rPr>
          <w:rFonts w:cs="Times New Roman"/>
        </w:rPr>
        <w:t xml:space="preserve"> </w:t>
      </w:r>
      <w:r w:rsidR="00B935FB" w:rsidRPr="00F35A0D">
        <w:rPr>
          <w:rFonts w:cs="Times New Roman"/>
        </w:rPr>
        <w:t xml:space="preserve">However, most teachers </w:t>
      </w:r>
      <w:r w:rsidR="00A62E6D" w:rsidRPr="00F35A0D">
        <w:rPr>
          <w:rFonts w:cs="Times New Roman"/>
        </w:rPr>
        <w:t xml:space="preserve">reported </w:t>
      </w:r>
      <w:r w:rsidR="00A12955" w:rsidRPr="00F35A0D">
        <w:rPr>
          <w:rFonts w:cs="Times New Roman"/>
        </w:rPr>
        <w:t xml:space="preserve">having knowledgeable SENCOs who they could turn to for advice and support. </w:t>
      </w:r>
      <w:r w:rsidR="00A57BCD" w:rsidRPr="00F35A0D">
        <w:rPr>
          <w:rFonts w:cs="Times New Roman"/>
        </w:rPr>
        <w:lastRenderedPageBreak/>
        <w:t>Teaching e</w:t>
      </w:r>
      <w:r w:rsidR="00A94CCF" w:rsidRPr="00F35A0D">
        <w:rPr>
          <w:rFonts w:cs="Times New Roman"/>
        </w:rPr>
        <w:t>xperience was also linked to confidence</w:t>
      </w:r>
      <w:r w:rsidR="00F02268" w:rsidRPr="00F35A0D">
        <w:rPr>
          <w:rFonts w:cs="Times New Roman"/>
        </w:rPr>
        <w:t xml:space="preserve"> as </w:t>
      </w:r>
      <w:r w:rsidR="00171341" w:rsidRPr="00F35A0D">
        <w:rPr>
          <w:rFonts w:cs="Times New Roman"/>
        </w:rPr>
        <w:t>staff</w:t>
      </w:r>
      <w:r w:rsidR="00F02268" w:rsidRPr="00F35A0D">
        <w:rPr>
          <w:rFonts w:cs="Times New Roman"/>
        </w:rPr>
        <w:t xml:space="preserve"> were able to draw on </w:t>
      </w:r>
      <w:r w:rsidR="009E4CE4" w:rsidRPr="00F35A0D">
        <w:rPr>
          <w:rFonts w:cs="Times New Roman"/>
        </w:rPr>
        <w:t>situations in the past</w:t>
      </w:r>
      <w:r w:rsidR="00CB4D3B" w:rsidRPr="00F35A0D">
        <w:rPr>
          <w:rFonts w:cs="Times New Roman"/>
        </w:rPr>
        <w:t xml:space="preserve">. </w:t>
      </w:r>
    </w:p>
    <w:p w14:paraId="61082B50" w14:textId="1BA6A9D8" w:rsidR="00D355D3" w:rsidRPr="00F35A0D" w:rsidRDefault="00E0480E">
      <w:pPr>
        <w:spacing w:line="480" w:lineRule="auto"/>
        <w:rPr>
          <w:rFonts w:cs="Times New Roman"/>
        </w:rPr>
      </w:pPr>
      <w:r w:rsidRPr="00F35A0D">
        <w:rPr>
          <w:rFonts w:cs="Times New Roman"/>
        </w:rPr>
        <w:t>C</w:t>
      </w:r>
      <w:r w:rsidR="00C72122" w:rsidRPr="00F35A0D">
        <w:rPr>
          <w:rFonts w:cs="Times New Roman"/>
        </w:rPr>
        <w:t xml:space="preserve">onfidence was related to </w:t>
      </w:r>
      <w:r w:rsidR="005D5C02" w:rsidRPr="00F35A0D">
        <w:rPr>
          <w:rFonts w:cs="Times New Roman"/>
        </w:rPr>
        <w:t xml:space="preserve">effectively </w:t>
      </w:r>
      <w:r w:rsidR="00C72122" w:rsidRPr="00F35A0D">
        <w:rPr>
          <w:rFonts w:cs="Times New Roman"/>
        </w:rPr>
        <w:t>addressing problem behaviours</w:t>
      </w:r>
      <w:r w:rsidR="00840273" w:rsidRPr="00F35A0D">
        <w:rPr>
          <w:rFonts w:cs="Times New Roman"/>
        </w:rPr>
        <w:t xml:space="preserve"> and</w:t>
      </w:r>
      <w:r w:rsidR="00B11BC3" w:rsidRPr="00F35A0D">
        <w:rPr>
          <w:rFonts w:cs="Times New Roman"/>
        </w:rPr>
        <w:t xml:space="preserve"> </w:t>
      </w:r>
      <w:r w:rsidR="00840273" w:rsidRPr="00F35A0D">
        <w:rPr>
          <w:rFonts w:cs="Times New Roman"/>
        </w:rPr>
        <w:t xml:space="preserve">to </w:t>
      </w:r>
      <w:r w:rsidR="00B11BC3" w:rsidRPr="00F35A0D">
        <w:rPr>
          <w:rFonts w:cs="Times New Roman"/>
        </w:rPr>
        <w:t>successful</w:t>
      </w:r>
      <w:r w:rsidR="00C72122" w:rsidRPr="00F35A0D">
        <w:rPr>
          <w:rFonts w:cs="Times New Roman"/>
        </w:rPr>
        <w:t xml:space="preserve"> </w:t>
      </w:r>
      <w:r w:rsidR="005C5294" w:rsidRPr="00F35A0D">
        <w:rPr>
          <w:rFonts w:cs="Times New Roman"/>
        </w:rPr>
        <w:t>provision of</w:t>
      </w:r>
      <w:r w:rsidR="00C72122" w:rsidRPr="00F35A0D">
        <w:rPr>
          <w:rFonts w:cs="Times New Roman"/>
        </w:rPr>
        <w:t xml:space="preserve"> the best learning </w:t>
      </w:r>
      <w:r w:rsidR="0F1645BD" w:rsidRPr="00F35A0D">
        <w:rPr>
          <w:rFonts w:cs="Times New Roman"/>
        </w:rPr>
        <w:t xml:space="preserve">environment </w:t>
      </w:r>
      <w:r w:rsidR="00C72122" w:rsidRPr="00F35A0D">
        <w:rPr>
          <w:rFonts w:cs="Times New Roman"/>
        </w:rPr>
        <w:t>for individual children</w:t>
      </w:r>
      <w:r w:rsidR="0012400E" w:rsidRPr="00F35A0D">
        <w:rPr>
          <w:rFonts w:cs="Times New Roman"/>
        </w:rPr>
        <w:t>.</w:t>
      </w:r>
      <w:r w:rsidR="00FC1EEA" w:rsidRPr="00F35A0D">
        <w:rPr>
          <w:rFonts w:cs="Times New Roman"/>
        </w:rPr>
        <w:t xml:space="preserve"> </w:t>
      </w:r>
      <w:r w:rsidR="00560BDA" w:rsidRPr="00F35A0D">
        <w:rPr>
          <w:rFonts w:cs="Times New Roman"/>
        </w:rPr>
        <w:t>E</w:t>
      </w:r>
      <w:r w:rsidR="00404A03" w:rsidRPr="00F35A0D">
        <w:rPr>
          <w:rFonts w:cs="Times New Roman"/>
        </w:rPr>
        <w:t xml:space="preserve">xperienced teachers felt </w:t>
      </w:r>
      <w:r w:rsidR="00560BDA" w:rsidRPr="00F35A0D">
        <w:rPr>
          <w:rFonts w:cs="Times New Roman"/>
        </w:rPr>
        <w:t xml:space="preserve">better </w:t>
      </w:r>
      <w:r w:rsidR="00404A03" w:rsidRPr="00F35A0D">
        <w:rPr>
          <w:rFonts w:cs="Times New Roman"/>
        </w:rPr>
        <w:t xml:space="preserve">able to be flexible in </w:t>
      </w:r>
      <w:r w:rsidR="00AB6508" w:rsidRPr="00F35A0D">
        <w:rPr>
          <w:rFonts w:cs="Times New Roman"/>
        </w:rPr>
        <w:t xml:space="preserve">terms of </w:t>
      </w:r>
      <w:r w:rsidR="00503096" w:rsidRPr="00F35A0D">
        <w:rPr>
          <w:rFonts w:cs="Times New Roman"/>
        </w:rPr>
        <w:t xml:space="preserve">setting </w:t>
      </w:r>
      <w:r w:rsidRPr="00F35A0D">
        <w:rPr>
          <w:rFonts w:cs="Times New Roman"/>
        </w:rPr>
        <w:t xml:space="preserve">individualised </w:t>
      </w:r>
      <w:r w:rsidR="00404A03" w:rsidRPr="00F35A0D">
        <w:rPr>
          <w:rFonts w:cs="Times New Roman"/>
        </w:rPr>
        <w:t>learning outcomes</w:t>
      </w:r>
      <w:r w:rsidR="00C6673B" w:rsidRPr="00F35A0D">
        <w:rPr>
          <w:rFonts w:cs="Times New Roman"/>
        </w:rPr>
        <w:t xml:space="preserve"> and </w:t>
      </w:r>
      <w:r w:rsidR="00560BDA" w:rsidRPr="00F35A0D">
        <w:rPr>
          <w:rFonts w:cs="Times New Roman"/>
        </w:rPr>
        <w:t>more confident</w:t>
      </w:r>
      <w:r w:rsidR="00C6673B" w:rsidRPr="00F35A0D">
        <w:rPr>
          <w:rFonts w:cs="Times New Roman"/>
        </w:rPr>
        <w:t xml:space="preserve"> </w:t>
      </w:r>
      <w:r w:rsidR="00C268B1" w:rsidRPr="00F35A0D">
        <w:rPr>
          <w:rFonts w:cs="Times New Roman"/>
        </w:rPr>
        <w:t>in</w:t>
      </w:r>
      <w:r w:rsidR="00C6673B" w:rsidRPr="00F35A0D">
        <w:rPr>
          <w:rFonts w:cs="Times New Roman"/>
        </w:rPr>
        <w:t xml:space="preserve"> explain</w:t>
      </w:r>
      <w:r w:rsidR="00C268B1" w:rsidRPr="00F35A0D">
        <w:rPr>
          <w:rFonts w:cs="Times New Roman"/>
        </w:rPr>
        <w:t>ing</w:t>
      </w:r>
      <w:r w:rsidR="00C6673B" w:rsidRPr="00F35A0D">
        <w:rPr>
          <w:rFonts w:cs="Times New Roman"/>
        </w:rPr>
        <w:t xml:space="preserve"> to the rest of the class why one child was learning differently. </w:t>
      </w:r>
    </w:p>
    <w:p w14:paraId="13743CB6" w14:textId="77777777" w:rsidR="00DD5764" w:rsidRPr="00F35A0D" w:rsidRDefault="00DD5764" w:rsidP="00F738E3">
      <w:pPr>
        <w:spacing w:after="240"/>
        <w:ind w:left="284" w:right="238"/>
        <w:rPr>
          <w:rFonts w:cs="Times New Roman"/>
        </w:rPr>
      </w:pPr>
      <w:r w:rsidRPr="00F35A0D">
        <w:rPr>
          <w:rFonts w:cs="Times New Roman"/>
          <w:i/>
          <w:iCs/>
        </w:rPr>
        <w:t xml:space="preserve">‘I think it’s having that recognition and being brave to say ‘Well actually, you’re not in the right place for me to be able to pigeon-hole or shoe-horn you into what I want to do and I’m going to have the confidence to provide for you in the way that’s needed’ </w:t>
      </w:r>
      <w:r w:rsidRPr="00F35A0D">
        <w:rPr>
          <w:rFonts w:cs="Times New Roman"/>
        </w:rPr>
        <w:t>(002)</w:t>
      </w:r>
    </w:p>
    <w:p w14:paraId="5445E10C" w14:textId="60BA020B" w:rsidR="00FD364D" w:rsidRPr="00F35A0D" w:rsidRDefault="00FD364D" w:rsidP="00C149DA">
      <w:pPr>
        <w:pStyle w:val="Heading3"/>
        <w:spacing w:line="480" w:lineRule="auto"/>
      </w:pPr>
      <w:r w:rsidRPr="00F35A0D">
        <w:t xml:space="preserve">Being </w:t>
      </w:r>
      <w:r w:rsidR="00065F9B" w:rsidRPr="00F35A0D">
        <w:t>E</w:t>
      </w:r>
      <w:r w:rsidRPr="00F35A0D">
        <w:t xml:space="preserve">quipped with a </w:t>
      </w:r>
      <w:r w:rsidR="00065F9B" w:rsidRPr="00F35A0D">
        <w:t>T</w:t>
      </w:r>
      <w:r w:rsidRPr="00F35A0D">
        <w:t xml:space="preserve">oolkit of </w:t>
      </w:r>
      <w:r w:rsidR="00065F9B" w:rsidRPr="00F35A0D">
        <w:t>S</w:t>
      </w:r>
      <w:r w:rsidRPr="00F35A0D">
        <w:t>trategies</w:t>
      </w:r>
    </w:p>
    <w:p w14:paraId="66144B10" w14:textId="63CE82EE" w:rsidR="00E74515" w:rsidRPr="00F35A0D" w:rsidRDefault="00E0480E" w:rsidP="00C149DA">
      <w:pPr>
        <w:spacing w:line="480" w:lineRule="auto"/>
        <w:rPr>
          <w:rFonts w:cs="Times New Roman"/>
        </w:rPr>
      </w:pPr>
      <w:r w:rsidRPr="00F35A0D">
        <w:rPr>
          <w:rFonts w:cs="Times New Roman"/>
        </w:rPr>
        <w:t>Most</w:t>
      </w:r>
      <w:r w:rsidR="00E74515" w:rsidRPr="00F35A0D">
        <w:rPr>
          <w:rFonts w:cs="Times New Roman"/>
        </w:rPr>
        <w:t xml:space="preserve"> </w:t>
      </w:r>
      <w:r w:rsidR="00171341" w:rsidRPr="00F35A0D">
        <w:rPr>
          <w:rFonts w:cs="Times New Roman"/>
        </w:rPr>
        <w:t>staff</w:t>
      </w:r>
      <w:r w:rsidR="00E74515" w:rsidRPr="00F35A0D">
        <w:rPr>
          <w:rFonts w:cs="Times New Roman"/>
        </w:rPr>
        <w:t xml:space="preserve"> wanted practical strategies over and above background knowledge about ADHD. </w:t>
      </w:r>
    </w:p>
    <w:p w14:paraId="339097C1" w14:textId="7965D8F3" w:rsidR="00E74515" w:rsidRPr="00F35A0D" w:rsidRDefault="001C4DA6" w:rsidP="007F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284" w:right="237"/>
        <w:rPr>
          <w:rFonts w:cs="Times New Roman"/>
        </w:rPr>
      </w:pPr>
      <w:r w:rsidRPr="00F35A0D">
        <w:rPr>
          <w:rFonts w:cs="Times New Roman"/>
          <w:i/>
          <w:iCs/>
        </w:rPr>
        <w:t>‘</w:t>
      </w:r>
      <w:r w:rsidR="00E74515" w:rsidRPr="00F35A0D">
        <w:rPr>
          <w:rFonts w:cs="Times New Roman"/>
          <w:i/>
          <w:iCs/>
        </w:rPr>
        <w:t xml:space="preserve">I think practical strategies. Those are the things that are most important. Lots of people, I'm sure, would be interested in the theory or the understanding behind it but I would want, 'Right, what am I going to take away and what I’m going to do with this?' </w:t>
      </w:r>
      <w:r w:rsidR="00E74515" w:rsidRPr="00F35A0D">
        <w:rPr>
          <w:rFonts w:cs="Times New Roman"/>
        </w:rPr>
        <w:t>(015)</w:t>
      </w:r>
    </w:p>
    <w:p w14:paraId="55E3D380" w14:textId="591D2520" w:rsidR="00FA0A77" w:rsidRPr="00F35A0D" w:rsidRDefault="00171341">
      <w:pPr>
        <w:spacing w:line="480" w:lineRule="auto"/>
        <w:rPr>
          <w:rFonts w:cs="Times New Roman"/>
        </w:rPr>
      </w:pPr>
      <w:r w:rsidRPr="00F35A0D">
        <w:rPr>
          <w:rFonts w:cs="Times New Roman"/>
        </w:rPr>
        <w:t>Staff</w:t>
      </w:r>
      <w:r w:rsidR="00F90587" w:rsidRPr="00F35A0D">
        <w:rPr>
          <w:rFonts w:cs="Times New Roman"/>
        </w:rPr>
        <w:t xml:space="preserve"> had different perspectives on </w:t>
      </w:r>
      <w:r w:rsidR="00E74515" w:rsidRPr="00F35A0D">
        <w:rPr>
          <w:rFonts w:cs="Times New Roman"/>
        </w:rPr>
        <w:t xml:space="preserve">effective </w:t>
      </w:r>
      <w:r w:rsidR="00F90587" w:rsidRPr="00F35A0D">
        <w:rPr>
          <w:rFonts w:cs="Times New Roman"/>
        </w:rPr>
        <w:t xml:space="preserve">strategies to </w:t>
      </w:r>
      <w:r w:rsidR="00E51A3B" w:rsidRPr="00F35A0D">
        <w:rPr>
          <w:rFonts w:cs="Times New Roman"/>
        </w:rPr>
        <w:t xml:space="preserve">support and teach children with ADHD. Most </w:t>
      </w:r>
      <w:r w:rsidR="00F27283" w:rsidRPr="00F35A0D">
        <w:rPr>
          <w:rFonts w:cs="Times New Roman"/>
        </w:rPr>
        <w:t>s</w:t>
      </w:r>
      <w:r w:rsidR="00E51A3B" w:rsidRPr="00F35A0D">
        <w:rPr>
          <w:rFonts w:cs="Times New Roman"/>
        </w:rPr>
        <w:t xml:space="preserve">taff had </w:t>
      </w:r>
      <w:r w:rsidR="00DD4584" w:rsidRPr="00F35A0D">
        <w:rPr>
          <w:rFonts w:cs="Times New Roman"/>
        </w:rPr>
        <w:t>i</w:t>
      </w:r>
      <w:r w:rsidR="00E51A3B" w:rsidRPr="00F35A0D">
        <w:rPr>
          <w:rFonts w:cs="Times New Roman"/>
        </w:rPr>
        <w:t xml:space="preserve">deas of </w:t>
      </w:r>
      <w:r w:rsidR="0081457D" w:rsidRPr="00F35A0D">
        <w:rPr>
          <w:rFonts w:cs="Times New Roman"/>
        </w:rPr>
        <w:t>what to do</w:t>
      </w:r>
      <w:r w:rsidR="00354C47" w:rsidRPr="00F35A0D">
        <w:rPr>
          <w:rFonts w:cs="Times New Roman"/>
        </w:rPr>
        <w:t xml:space="preserve"> when children engaged in disruptive behaviours.</w:t>
      </w:r>
      <w:r w:rsidR="0066736E" w:rsidRPr="00F35A0D">
        <w:rPr>
          <w:rFonts w:cs="Times New Roman"/>
        </w:rPr>
        <w:t xml:space="preserve"> Sensory strategies </w:t>
      </w:r>
      <w:r w:rsidR="00103A09" w:rsidRPr="00F35A0D">
        <w:rPr>
          <w:rFonts w:cs="Times New Roman"/>
        </w:rPr>
        <w:t>involved physical activity</w:t>
      </w:r>
      <w:r w:rsidR="00AE1F6E" w:rsidRPr="00F35A0D">
        <w:rPr>
          <w:rFonts w:cs="Times New Roman"/>
        </w:rPr>
        <w:t>, such as throwing a ball against a wall in the playground or using a fiddle toy in the classroom.</w:t>
      </w:r>
      <w:r w:rsidR="00CF1EE4" w:rsidRPr="00F35A0D">
        <w:rPr>
          <w:rFonts w:cs="Times New Roman"/>
        </w:rPr>
        <w:t xml:space="preserve"> </w:t>
      </w:r>
      <w:r w:rsidR="00745A69" w:rsidRPr="00F35A0D">
        <w:rPr>
          <w:rFonts w:cs="Times New Roman"/>
        </w:rPr>
        <w:t xml:space="preserve">Distraction provided the child with a chance to calm down or </w:t>
      </w:r>
      <w:r w:rsidR="003D612C" w:rsidRPr="00F35A0D">
        <w:rPr>
          <w:rFonts w:cs="Times New Roman"/>
        </w:rPr>
        <w:t>change focus and included being sent to do a job for the teacher</w:t>
      </w:r>
      <w:r w:rsidR="00A9109F" w:rsidRPr="00F35A0D">
        <w:rPr>
          <w:rFonts w:cs="Times New Roman"/>
        </w:rPr>
        <w:t xml:space="preserve"> or</w:t>
      </w:r>
      <w:r w:rsidR="00706B17" w:rsidRPr="00F35A0D">
        <w:rPr>
          <w:rFonts w:cs="Times New Roman"/>
        </w:rPr>
        <w:t xml:space="preserve"> playing with a favourite toy. </w:t>
      </w:r>
      <w:r w:rsidR="0041684F" w:rsidRPr="00F35A0D">
        <w:rPr>
          <w:rFonts w:cs="Times New Roman"/>
        </w:rPr>
        <w:t xml:space="preserve">Pre-emptive strategies aimed to </w:t>
      </w:r>
      <w:r w:rsidR="00D27224" w:rsidRPr="00F35A0D">
        <w:rPr>
          <w:rFonts w:cs="Times New Roman"/>
        </w:rPr>
        <w:t>avoid disruptive outbursts</w:t>
      </w:r>
      <w:r w:rsidR="0040713A" w:rsidRPr="00F35A0D">
        <w:rPr>
          <w:rFonts w:cs="Times New Roman"/>
        </w:rPr>
        <w:t xml:space="preserve"> by ensuring equipment </w:t>
      </w:r>
      <w:r w:rsidR="00797828" w:rsidRPr="00F35A0D">
        <w:rPr>
          <w:rFonts w:cs="Times New Roman"/>
        </w:rPr>
        <w:t xml:space="preserve">was ready </w:t>
      </w:r>
      <w:r w:rsidR="00103645" w:rsidRPr="00F35A0D">
        <w:rPr>
          <w:rFonts w:cs="Times New Roman"/>
        </w:rPr>
        <w:t>in place</w:t>
      </w:r>
      <w:r w:rsidR="00377C03" w:rsidRPr="00F35A0D">
        <w:rPr>
          <w:rFonts w:cs="Times New Roman"/>
        </w:rPr>
        <w:t xml:space="preserve"> or identifying </w:t>
      </w:r>
      <w:r w:rsidR="00D529EE" w:rsidRPr="00F35A0D">
        <w:rPr>
          <w:rFonts w:cs="Times New Roman"/>
        </w:rPr>
        <w:t xml:space="preserve">times that were </w:t>
      </w:r>
      <w:r w:rsidR="001842E4" w:rsidRPr="00F35A0D">
        <w:rPr>
          <w:rFonts w:cs="Times New Roman"/>
        </w:rPr>
        <w:t xml:space="preserve">consistently </w:t>
      </w:r>
      <w:r w:rsidR="00D529EE" w:rsidRPr="00F35A0D">
        <w:rPr>
          <w:rFonts w:cs="Times New Roman"/>
        </w:rPr>
        <w:t xml:space="preserve">difficult to </w:t>
      </w:r>
      <w:r w:rsidR="007227DD" w:rsidRPr="00F35A0D">
        <w:rPr>
          <w:rFonts w:cs="Times New Roman"/>
        </w:rPr>
        <w:t xml:space="preserve">plan </w:t>
      </w:r>
      <w:r w:rsidR="00862B9E" w:rsidRPr="00F35A0D">
        <w:rPr>
          <w:rFonts w:cs="Times New Roman"/>
        </w:rPr>
        <w:t>proactive</w:t>
      </w:r>
      <w:r w:rsidR="00F27283" w:rsidRPr="00F35A0D">
        <w:rPr>
          <w:rFonts w:cs="Times New Roman"/>
        </w:rPr>
        <w:t>ly</w:t>
      </w:r>
      <w:r w:rsidR="009E33B7" w:rsidRPr="00F35A0D">
        <w:rPr>
          <w:rFonts w:cs="Times New Roman"/>
        </w:rPr>
        <w:t>.</w:t>
      </w:r>
      <w:r w:rsidR="007227DD" w:rsidRPr="00F35A0D">
        <w:rPr>
          <w:rFonts w:cs="Times New Roman"/>
        </w:rPr>
        <w:t xml:space="preserve"> </w:t>
      </w:r>
      <w:r w:rsidR="009E33B7" w:rsidRPr="00F35A0D">
        <w:rPr>
          <w:rFonts w:cs="Times New Roman"/>
        </w:rPr>
        <w:t>Some strategies were based around consistency for the child</w:t>
      </w:r>
      <w:r w:rsidR="001964BD" w:rsidRPr="00F35A0D">
        <w:rPr>
          <w:rFonts w:cs="Times New Roman"/>
        </w:rPr>
        <w:t xml:space="preserve"> by ensuring </w:t>
      </w:r>
      <w:r w:rsidR="00175472" w:rsidRPr="00F35A0D">
        <w:rPr>
          <w:rFonts w:cs="Times New Roman"/>
        </w:rPr>
        <w:t>all</w:t>
      </w:r>
      <w:r w:rsidR="001964BD" w:rsidRPr="00F35A0D">
        <w:rPr>
          <w:rFonts w:cs="Times New Roman"/>
        </w:rPr>
        <w:t xml:space="preserve"> staff follow</w:t>
      </w:r>
      <w:r w:rsidR="4516CCE6" w:rsidRPr="00F35A0D">
        <w:rPr>
          <w:rFonts w:cs="Times New Roman"/>
        </w:rPr>
        <w:t>ed</w:t>
      </w:r>
      <w:r w:rsidR="001964BD" w:rsidRPr="00F35A0D">
        <w:rPr>
          <w:rFonts w:cs="Times New Roman"/>
        </w:rPr>
        <w:t xml:space="preserve"> a ‘script’</w:t>
      </w:r>
      <w:r w:rsidR="004518D3" w:rsidRPr="00F35A0D">
        <w:rPr>
          <w:rFonts w:cs="Times New Roman"/>
        </w:rPr>
        <w:t xml:space="preserve"> </w:t>
      </w:r>
      <w:r w:rsidR="00A175FC" w:rsidRPr="00F35A0D">
        <w:rPr>
          <w:rFonts w:cs="Times New Roman"/>
        </w:rPr>
        <w:t>or by writing behaviour plans for individual</w:t>
      </w:r>
      <w:r w:rsidR="00797828" w:rsidRPr="00F35A0D">
        <w:rPr>
          <w:rFonts w:cs="Times New Roman"/>
        </w:rPr>
        <w:t>s</w:t>
      </w:r>
      <w:r w:rsidR="00533E61" w:rsidRPr="00F35A0D">
        <w:rPr>
          <w:rFonts w:cs="Times New Roman"/>
        </w:rPr>
        <w:t>.</w:t>
      </w:r>
      <w:r w:rsidR="0035084B" w:rsidRPr="00F35A0D">
        <w:rPr>
          <w:rFonts w:cs="Times New Roman"/>
        </w:rPr>
        <w:t xml:space="preserve"> </w:t>
      </w:r>
      <w:r w:rsidR="006C5094" w:rsidRPr="00F35A0D">
        <w:rPr>
          <w:rFonts w:cs="Times New Roman"/>
        </w:rPr>
        <w:t>A</w:t>
      </w:r>
      <w:r w:rsidR="49442F71" w:rsidRPr="00F35A0D">
        <w:rPr>
          <w:rFonts w:cs="Times New Roman"/>
        </w:rPr>
        <w:t xml:space="preserve"> large selection of </w:t>
      </w:r>
      <w:r w:rsidR="00932FB0" w:rsidRPr="00F35A0D">
        <w:rPr>
          <w:rFonts w:cs="Times New Roman"/>
        </w:rPr>
        <w:t>strategies to choose from</w:t>
      </w:r>
      <w:r w:rsidR="00ED69EC" w:rsidRPr="00F35A0D">
        <w:rPr>
          <w:rFonts w:cs="Times New Roman"/>
        </w:rPr>
        <w:t xml:space="preserve"> was </w:t>
      </w:r>
      <w:r w:rsidR="00175472" w:rsidRPr="00F35A0D">
        <w:rPr>
          <w:rFonts w:cs="Times New Roman"/>
        </w:rPr>
        <w:t>wanted</w:t>
      </w:r>
      <w:r w:rsidR="00932FB0" w:rsidRPr="00F35A0D">
        <w:rPr>
          <w:rFonts w:cs="Times New Roman"/>
        </w:rPr>
        <w:t xml:space="preserve">, particularly as </w:t>
      </w:r>
      <w:r w:rsidR="00206759" w:rsidRPr="00F35A0D">
        <w:rPr>
          <w:rFonts w:cs="Times New Roman"/>
        </w:rPr>
        <w:t>individual</w:t>
      </w:r>
      <w:r w:rsidR="00932FB0" w:rsidRPr="00F35A0D">
        <w:rPr>
          <w:rFonts w:cs="Times New Roman"/>
        </w:rPr>
        <w:t xml:space="preserve"> children responded to different </w:t>
      </w:r>
      <w:r w:rsidR="000B09CF" w:rsidRPr="00F35A0D">
        <w:rPr>
          <w:rFonts w:cs="Times New Roman"/>
        </w:rPr>
        <w:t>approaches</w:t>
      </w:r>
      <w:r w:rsidR="00932FB0" w:rsidRPr="00F35A0D">
        <w:rPr>
          <w:rFonts w:cs="Times New Roman"/>
        </w:rPr>
        <w:t xml:space="preserve">, or </w:t>
      </w:r>
      <w:r w:rsidR="008435FD" w:rsidRPr="00F35A0D">
        <w:rPr>
          <w:rFonts w:cs="Times New Roman"/>
        </w:rPr>
        <w:t xml:space="preserve">the same </w:t>
      </w:r>
      <w:r w:rsidR="000B09CF" w:rsidRPr="00F35A0D">
        <w:rPr>
          <w:rFonts w:cs="Times New Roman"/>
        </w:rPr>
        <w:t>ideas</w:t>
      </w:r>
      <w:r w:rsidR="008435FD" w:rsidRPr="00F35A0D">
        <w:rPr>
          <w:rFonts w:cs="Times New Roman"/>
        </w:rPr>
        <w:t xml:space="preserve"> might not work </w:t>
      </w:r>
      <w:proofErr w:type="gramStart"/>
      <w:r w:rsidR="008435FD" w:rsidRPr="00F35A0D">
        <w:rPr>
          <w:rFonts w:cs="Times New Roman"/>
        </w:rPr>
        <w:t>over time</w:t>
      </w:r>
      <w:proofErr w:type="gramEnd"/>
      <w:r w:rsidR="008435FD" w:rsidRPr="00F35A0D">
        <w:rPr>
          <w:rFonts w:cs="Times New Roman"/>
        </w:rPr>
        <w:t>.</w:t>
      </w:r>
    </w:p>
    <w:p w14:paraId="02CF2029" w14:textId="2CF01C87" w:rsidR="004A02CD" w:rsidRPr="00F35A0D" w:rsidRDefault="004A02CD" w:rsidP="00F738E3">
      <w:pPr>
        <w:spacing w:after="240"/>
        <w:ind w:left="284" w:right="238"/>
        <w:rPr>
          <w:rFonts w:cs="Times New Roman"/>
        </w:rPr>
      </w:pPr>
      <w:r w:rsidRPr="00F35A0D">
        <w:rPr>
          <w:rFonts w:cs="Times New Roman"/>
          <w:i/>
          <w:iCs/>
        </w:rPr>
        <w:lastRenderedPageBreak/>
        <w:t xml:space="preserve">‘What might work one day might not work the next day so you’ve sort of got to have a bag of tools with you to sort of keep them on track and try and keep them doing the right thing. Some children a fiddle toy will be enough. Some children will need to get up and go and stretch their legs...Another child, you know, would just be happy to sit and play with multilink and build things.’ </w:t>
      </w:r>
      <w:r w:rsidRPr="00F35A0D">
        <w:rPr>
          <w:rFonts w:cs="Times New Roman"/>
        </w:rPr>
        <w:t>(019)</w:t>
      </w:r>
    </w:p>
    <w:p w14:paraId="0A2CA0D5" w14:textId="3C535E98" w:rsidR="009A7AB6" w:rsidRPr="00F35A0D" w:rsidRDefault="6ADA22CC">
      <w:pPr>
        <w:spacing w:line="480" w:lineRule="auto"/>
        <w:rPr>
          <w:rFonts w:cs="Times New Roman"/>
        </w:rPr>
      </w:pPr>
      <w:r w:rsidRPr="00F35A0D">
        <w:rPr>
          <w:rFonts w:cs="Times New Roman"/>
        </w:rPr>
        <w:t>A</w:t>
      </w:r>
      <w:r w:rsidR="00D56C22" w:rsidRPr="00F35A0D">
        <w:rPr>
          <w:rFonts w:cs="Times New Roman"/>
        </w:rPr>
        <w:t xml:space="preserve"> few </w:t>
      </w:r>
      <w:r w:rsidR="07E914A3" w:rsidRPr="00F35A0D">
        <w:rPr>
          <w:rFonts w:cs="Times New Roman"/>
        </w:rPr>
        <w:t xml:space="preserve">teachers </w:t>
      </w:r>
      <w:r w:rsidR="00712E57" w:rsidRPr="00F35A0D">
        <w:rPr>
          <w:rFonts w:cs="Times New Roman"/>
        </w:rPr>
        <w:t>expressed the importance of the children learning self-regulation and coping strategies</w:t>
      </w:r>
      <w:r w:rsidR="00ED69EC" w:rsidRPr="00F35A0D">
        <w:rPr>
          <w:rFonts w:cs="Times New Roman"/>
        </w:rPr>
        <w:t xml:space="preserve"> </w:t>
      </w:r>
      <w:r w:rsidR="00FC60FB" w:rsidRPr="00F35A0D">
        <w:rPr>
          <w:rFonts w:cs="Times New Roman"/>
        </w:rPr>
        <w:t>to help the</w:t>
      </w:r>
      <w:r w:rsidR="000E2748" w:rsidRPr="00F35A0D">
        <w:rPr>
          <w:rFonts w:cs="Times New Roman"/>
        </w:rPr>
        <w:t>m</w:t>
      </w:r>
      <w:r w:rsidR="00FC60FB" w:rsidRPr="00F35A0D">
        <w:rPr>
          <w:rFonts w:cs="Times New Roman"/>
        </w:rPr>
        <w:t xml:space="preserve"> to better manage challenging situations</w:t>
      </w:r>
      <w:r w:rsidR="00C60F12" w:rsidRPr="00F35A0D">
        <w:rPr>
          <w:rFonts w:cs="Times New Roman"/>
        </w:rPr>
        <w:t xml:space="preserve">. </w:t>
      </w:r>
    </w:p>
    <w:p w14:paraId="22B01905" w14:textId="748B0E68" w:rsidR="0089422B" w:rsidRPr="00F35A0D" w:rsidRDefault="006F105F" w:rsidP="00F738E3">
      <w:pPr>
        <w:spacing w:after="240"/>
        <w:ind w:left="284" w:right="238"/>
        <w:rPr>
          <w:rFonts w:cs="Times New Roman"/>
        </w:rPr>
      </w:pPr>
      <w:r w:rsidRPr="00F35A0D">
        <w:rPr>
          <w:rFonts w:cs="Times New Roman"/>
        </w:rPr>
        <w:t xml:space="preserve"> </w:t>
      </w:r>
      <w:r w:rsidR="009211F6" w:rsidRPr="00F35A0D">
        <w:rPr>
          <w:rFonts w:cs="Times New Roman"/>
          <w:i/>
          <w:iCs/>
        </w:rPr>
        <w:t xml:space="preserve">‘Strategies to work with the child, kind of, to help the child come to terms…or kind of understand themselves, and to help them to know what is expected of them, and how to be successful in that is also useful, because I think they can be labelled as ‘naughty’, and they need the skills to be able to talk with an adult and put their side across – which is difficult for them.’ </w:t>
      </w:r>
      <w:r w:rsidR="009211F6" w:rsidRPr="00F35A0D">
        <w:rPr>
          <w:rFonts w:cs="Times New Roman"/>
        </w:rPr>
        <w:t>(003)</w:t>
      </w:r>
    </w:p>
    <w:p w14:paraId="3E78B89A" w14:textId="48159776" w:rsidR="00E86CF8" w:rsidRPr="00F35A0D" w:rsidRDefault="00E86CF8" w:rsidP="00C662EA">
      <w:pPr>
        <w:pStyle w:val="Heading2"/>
        <w:spacing w:line="480" w:lineRule="auto"/>
        <w:rPr>
          <w:rFonts w:cs="Times New Roman"/>
          <w:i w:val="0"/>
          <w:iCs/>
        </w:rPr>
      </w:pPr>
      <w:r w:rsidRPr="00F35A0D">
        <w:rPr>
          <w:rFonts w:cs="Times New Roman"/>
          <w:iCs/>
        </w:rPr>
        <w:t xml:space="preserve">A </w:t>
      </w:r>
      <w:r w:rsidR="00065F9B" w:rsidRPr="00F35A0D">
        <w:rPr>
          <w:rFonts w:cs="Times New Roman"/>
          <w:iCs/>
        </w:rPr>
        <w:t>J</w:t>
      </w:r>
      <w:r w:rsidRPr="00F35A0D">
        <w:rPr>
          <w:rFonts w:cs="Times New Roman"/>
          <w:iCs/>
        </w:rPr>
        <w:t>oined</w:t>
      </w:r>
      <w:r w:rsidR="00694F86" w:rsidRPr="00F35A0D">
        <w:rPr>
          <w:rFonts w:cs="Times New Roman"/>
          <w:iCs/>
        </w:rPr>
        <w:t>-</w:t>
      </w:r>
      <w:r w:rsidR="00065F9B" w:rsidRPr="00F35A0D">
        <w:rPr>
          <w:rFonts w:cs="Times New Roman"/>
          <w:iCs/>
        </w:rPr>
        <w:t>U</w:t>
      </w:r>
      <w:r w:rsidRPr="00F35A0D">
        <w:rPr>
          <w:rFonts w:cs="Times New Roman"/>
          <w:iCs/>
        </w:rPr>
        <w:t xml:space="preserve">p </w:t>
      </w:r>
      <w:r w:rsidR="00065F9B" w:rsidRPr="00F35A0D">
        <w:rPr>
          <w:rFonts w:cs="Times New Roman"/>
          <w:iCs/>
        </w:rPr>
        <w:t>T</w:t>
      </w:r>
      <w:r w:rsidR="007646CF" w:rsidRPr="00F35A0D">
        <w:rPr>
          <w:rFonts w:cs="Times New Roman"/>
          <w:iCs/>
        </w:rPr>
        <w:t xml:space="preserve">eam </w:t>
      </w:r>
      <w:r w:rsidR="00065F9B" w:rsidRPr="00F35A0D">
        <w:rPr>
          <w:rFonts w:cs="Times New Roman"/>
          <w:iCs/>
        </w:rPr>
        <w:t>A</w:t>
      </w:r>
      <w:r w:rsidRPr="00F35A0D">
        <w:rPr>
          <w:rFonts w:cs="Times New Roman"/>
          <w:iCs/>
        </w:rPr>
        <w:t>pproach</w:t>
      </w:r>
      <w:r w:rsidR="007646CF" w:rsidRPr="00F35A0D">
        <w:rPr>
          <w:rFonts w:cs="Times New Roman"/>
          <w:iCs/>
        </w:rPr>
        <w:t xml:space="preserve"> </w:t>
      </w:r>
      <w:proofErr w:type="gramStart"/>
      <w:r w:rsidR="007646CF" w:rsidRPr="00F35A0D">
        <w:rPr>
          <w:rFonts w:cs="Times New Roman"/>
          <w:iCs/>
        </w:rPr>
        <w:t>which</w:t>
      </w:r>
      <w:proofErr w:type="gramEnd"/>
      <w:r w:rsidR="007646CF" w:rsidRPr="00F35A0D">
        <w:rPr>
          <w:rFonts w:cs="Times New Roman"/>
          <w:iCs/>
        </w:rPr>
        <w:t xml:space="preserve"> </w:t>
      </w:r>
      <w:r w:rsidR="00065F9B" w:rsidRPr="00F35A0D">
        <w:rPr>
          <w:rFonts w:cs="Times New Roman"/>
          <w:iCs/>
        </w:rPr>
        <w:t>D</w:t>
      </w:r>
      <w:r w:rsidR="007646CF" w:rsidRPr="00F35A0D">
        <w:rPr>
          <w:rFonts w:cs="Times New Roman"/>
          <w:iCs/>
        </w:rPr>
        <w:t xml:space="preserve">raws on the </w:t>
      </w:r>
      <w:r w:rsidR="00065F9B" w:rsidRPr="00F35A0D">
        <w:rPr>
          <w:rFonts w:cs="Times New Roman"/>
          <w:iCs/>
        </w:rPr>
        <w:t>K</w:t>
      </w:r>
      <w:r w:rsidR="007646CF" w:rsidRPr="00F35A0D">
        <w:rPr>
          <w:rFonts w:cs="Times New Roman"/>
          <w:iCs/>
        </w:rPr>
        <w:t xml:space="preserve">nowledge of </w:t>
      </w:r>
      <w:r w:rsidR="00065F9B" w:rsidRPr="00F35A0D">
        <w:rPr>
          <w:rFonts w:cs="Times New Roman"/>
          <w:iCs/>
        </w:rPr>
        <w:t>O</w:t>
      </w:r>
      <w:r w:rsidR="007646CF" w:rsidRPr="00F35A0D">
        <w:rPr>
          <w:rFonts w:cs="Times New Roman"/>
          <w:iCs/>
        </w:rPr>
        <w:t>thers</w:t>
      </w:r>
    </w:p>
    <w:p w14:paraId="5A6323C4" w14:textId="05F4458B" w:rsidR="0086760B" w:rsidRPr="00F35A0D" w:rsidRDefault="3B3EFAD8" w:rsidP="00C662EA">
      <w:pPr>
        <w:spacing w:line="480" w:lineRule="auto"/>
        <w:rPr>
          <w:rFonts w:cs="Times New Roman"/>
        </w:rPr>
      </w:pPr>
      <w:r w:rsidRPr="00F35A0D">
        <w:rPr>
          <w:rFonts w:cs="Times New Roman"/>
        </w:rPr>
        <w:t>A joined-up approach was used to describe how participants valued working together as a team and sharing knowledge</w:t>
      </w:r>
      <w:r w:rsidR="2B59F976" w:rsidRPr="00F35A0D">
        <w:rPr>
          <w:rFonts w:cs="Times New Roman"/>
        </w:rPr>
        <w:t>.</w:t>
      </w:r>
      <w:r w:rsidR="0086760B" w:rsidRPr="00F35A0D">
        <w:rPr>
          <w:rFonts w:cs="Times New Roman"/>
        </w:rPr>
        <w:t xml:space="preserve">  </w:t>
      </w:r>
    </w:p>
    <w:p w14:paraId="40CB5DC7" w14:textId="7F767A01" w:rsidR="00FF47F8" w:rsidRPr="00F35A0D" w:rsidRDefault="00A26647" w:rsidP="00C149DA">
      <w:pPr>
        <w:pStyle w:val="Heading3"/>
        <w:spacing w:line="480" w:lineRule="auto"/>
      </w:pPr>
      <w:r w:rsidRPr="00F35A0D">
        <w:t xml:space="preserve">Working </w:t>
      </w:r>
      <w:r w:rsidR="00065F9B" w:rsidRPr="00F35A0D">
        <w:t>T</w:t>
      </w:r>
      <w:r w:rsidRPr="00F35A0D">
        <w:t xml:space="preserve">ogether as a </w:t>
      </w:r>
      <w:r w:rsidR="00065F9B" w:rsidRPr="00F35A0D">
        <w:t>T</w:t>
      </w:r>
      <w:r w:rsidRPr="00F35A0D">
        <w:t>eam</w:t>
      </w:r>
    </w:p>
    <w:p w14:paraId="6C3EA693" w14:textId="071C8A84" w:rsidR="00271225" w:rsidRPr="00F35A0D" w:rsidRDefault="00A26647" w:rsidP="00C149DA">
      <w:pPr>
        <w:spacing w:line="480" w:lineRule="auto"/>
        <w:rPr>
          <w:rFonts w:cs="Times New Roman"/>
        </w:rPr>
      </w:pPr>
      <w:r w:rsidRPr="00F35A0D">
        <w:rPr>
          <w:rFonts w:cs="Times New Roman"/>
        </w:rPr>
        <w:t>Eff</w:t>
      </w:r>
      <w:r w:rsidR="006B059F" w:rsidRPr="00F35A0D">
        <w:rPr>
          <w:rFonts w:cs="Times New Roman"/>
        </w:rPr>
        <w:t xml:space="preserve">ective communication </w:t>
      </w:r>
      <w:r w:rsidR="00041A25" w:rsidRPr="00F35A0D">
        <w:rPr>
          <w:rFonts w:cs="Times New Roman"/>
        </w:rPr>
        <w:t xml:space="preserve">and </w:t>
      </w:r>
      <w:r w:rsidR="283C2B8D" w:rsidRPr="00F35A0D">
        <w:rPr>
          <w:rFonts w:cs="Times New Roman"/>
        </w:rPr>
        <w:t>a consistent approach</w:t>
      </w:r>
      <w:r w:rsidR="00041A25" w:rsidRPr="00F35A0D">
        <w:rPr>
          <w:rFonts w:cs="Times New Roman"/>
        </w:rPr>
        <w:t xml:space="preserve"> comprised the narrative of </w:t>
      </w:r>
      <w:r w:rsidRPr="00F35A0D">
        <w:rPr>
          <w:rFonts w:cs="Times New Roman"/>
        </w:rPr>
        <w:t>working together as a team</w:t>
      </w:r>
      <w:r w:rsidR="00A91C78" w:rsidRPr="00F35A0D">
        <w:rPr>
          <w:rFonts w:cs="Times New Roman"/>
        </w:rPr>
        <w:t xml:space="preserve">. </w:t>
      </w:r>
      <w:r w:rsidR="00B35C2D" w:rsidRPr="00F35A0D">
        <w:rPr>
          <w:rFonts w:cs="Times New Roman"/>
        </w:rPr>
        <w:t xml:space="preserve">Information sharing between staff members was an important part of </w:t>
      </w:r>
      <w:r w:rsidR="00AE13B7" w:rsidRPr="00F35A0D">
        <w:rPr>
          <w:rFonts w:cs="Times New Roman"/>
        </w:rPr>
        <w:t>ensuring effective strategies were used with individual children</w:t>
      </w:r>
      <w:r w:rsidR="0038519F" w:rsidRPr="00F35A0D">
        <w:rPr>
          <w:rFonts w:cs="Times New Roman"/>
        </w:rPr>
        <w:t xml:space="preserve">. </w:t>
      </w:r>
      <w:r w:rsidR="00576227" w:rsidRPr="00F35A0D">
        <w:rPr>
          <w:rFonts w:cs="Times New Roman"/>
        </w:rPr>
        <w:t xml:space="preserve">This included </w:t>
      </w:r>
      <w:r w:rsidR="00DE617D" w:rsidRPr="00F35A0D">
        <w:rPr>
          <w:rFonts w:cs="Times New Roman"/>
        </w:rPr>
        <w:t xml:space="preserve">creating individual behaviour plans, </w:t>
      </w:r>
      <w:r w:rsidR="00973300" w:rsidRPr="00F35A0D">
        <w:rPr>
          <w:rFonts w:cs="Times New Roman"/>
        </w:rPr>
        <w:t>reflecting on incidents</w:t>
      </w:r>
      <w:r w:rsidR="0013741F" w:rsidRPr="00F35A0D">
        <w:rPr>
          <w:rFonts w:cs="Times New Roman"/>
        </w:rPr>
        <w:t>,</w:t>
      </w:r>
      <w:r w:rsidR="00C4403C" w:rsidRPr="00F35A0D">
        <w:rPr>
          <w:rFonts w:cs="Times New Roman"/>
        </w:rPr>
        <w:t xml:space="preserve"> and</w:t>
      </w:r>
      <w:r w:rsidR="0013741F" w:rsidRPr="00F35A0D">
        <w:rPr>
          <w:rFonts w:cs="Times New Roman"/>
        </w:rPr>
        <w:t xml:space="preserve"> following provision maps from year to year</w:t>
      </w:r>
      <w:r w:rsidR="2BC2D0AF" w:rsidRPr="00F35A0D">
        <w:rPr>
          <w:rFonts w:cs="Times New Roman"/>
        </w:rPr>
        <w:t xml:space="preserve">. </w:t>
      </w:r>
      <w:r w:rsidR="00C4403C" w:rsidRPr="00F35A0D">
        <w:rPr>
          <w:rFonts w:cs="Times New Roman"/>
        </w:rPr>
        <w:t xml:space="preserve"> </w:t>
      </w:r>
    </w:p>
    <w:p w14:paraId="5F2FF560" w14:textId="705ACC3C" w:rsidR="005648FB" w:rsidRPr="00F35A0D" w:rsidRDefault="00C46CD2" w:rsidP="00CD4BB2">
      <w:pPr>
        <w:spacing w:line="240" w:lineRule="auto"/>
        <w:ind w:left="284" w:right="379"/>
        <w:rPr>
          <w:rFonts w:cs="Times New Roman"/>
          <w:i/>
          <w:iCs/>
        </w:rPr>
      </w:pPr>
      <w:r w:rsidRPr="00F35A0D">
        <w:rPr>
          <w:rFonts w:cs="Times New Roman"/>
          <w:i/>
          <w:iCs/>
        </w:rPr>
        <w:t>‘E</w:t>
      </w:r>
      <w:r w:rsidR="005648FB" w:rsidRPr="00F35A0D">
        <w:rPr>
          <w:rFonts w:cs="Times New Roman"/>
          <w:i/>
          <w:iCs/>
        </w:rPr>
        <w:t>very term I would do a provision map just to detail all the interventions and day to day sort of thing</w:t>
      </w:r>
      <w:r w:rsidR="000805F3" w:rsidRPr="00F35A0D">
        <w:rPr>
          <w:rFonts w:cs="Times New Roman"/>
          <w:i/>
          <w:iCs/>
        </w:rPr>
        <w:t>… for example, a wobble cushion, the position in the classroom</w:t>
      </w:r>
      <w:r w:rsidRPr="00F35A0D">
        <w:rPr>
          <w:rFonts w:cs="Times New Roman"/>
          <w:i/>
          <w:iCs/>
        </w:rPr>
        <w:t>.’</w:t>
      </w:r>
      <w:r w:rsidR="00A97DCE" w:rsidRPr="00F35A0D">
        <w:rPr>
          <w:rFonts w:cs="Times New Roman"/>
          <w:i/>
          <w:iCs/>
        </w:rPr>
        <w:t xml:space="preserve"> (015)</w:t>
      </w:r>
    </w:p>
    <w:p w14:paraId="09ECB72A" w14:textId="5A939719" w:rsidR="00F61EDD" w:rsidRPr="00F35A0D" w:rsidRDefault="00271225" w:rsidP="00B35C2D">
      <w:pPr>
        <w:spacing w:line="480" w:lineRule="auto"/>
        <w:rPr>
          <w:rFonts w:cs="Times New Roman"/>
        </w:rPr>
      </w:pPr>
      <w:r w:rsidRPr="00F35A0D">
        <w:rPr>
          <w:rFonts w:cs="Times New Roman"/>
        </w:rPr>
        <w:t>A small number of teachers felt unable to ask for help</w:t>
      </w:r>
      <w:r w:rsidR="009B6393" w:rsidRPr="00F35A0D">
        <w:rPr>
          <w:rFonts w:cs="Times New Roman"/>
        </w:rPr>
        <w:t xml:space="preserve"> </w:t>
      </w:r>
      <w:r w:rsidR="00C56908" w:rsidRPr="00F35A0D">
        <w:rPr>
          <w:rFonts w:cs="Times New Roman"/>
        </w:rPr>
        <w:t xml:space="preserve">from senior leaders </w:t>
      </w:r>
      <w:r w:rsidR="009B6393" w:rsidRPr="00F35A0D">
        <w:rPr>
          <w:rFonts w:cs="Times New Roman"/>
        </w:rPr>
        <w:t xml:space="preserve">when they were struggling. </w:t>
      </w:r>
      <w:r w:rsidR="002E1512" w:rsidRPr="00F35A0D">
        <w:rPr>
          <w:rFonts w:cs="Times New Roman"/>
        </w:rPr>
        <w:t xml:space="preserve">These </w:t>
      </w:r>
      <w:r w:rsidR="009B6393" w:rsidRPr="00F35A0D">
        <w:rPr>
          <w:rFonts w:cs="Times New Roman"/>
        </w:rPr>
        <w:t>teacher</w:t>
      </w:r>
      <w:r w:rsidR="002E1512" w:rsidRPr="00F35A0D">
        <w:rPr>
          <w:rFonts w:cs="Times New Roman"/>
        </w:rPr>
        <w:t>s</w:t>
      </w:r>
      <w:r w:rsidR="009B6393" w:rsidRPr="00F35A0D">
        <w:rPr>
          <w:rFonts w:cs="Times New Roman"/>
        </w:rPr>
        <w:t xml:space="preserve"> </w:t>
      </w:r>
      <w:r w:rsidR="00A169D8" w:rsidRPr="00F35A0D">
        <w:rPr>
          <w:rFonts w:cs="Times New Roman"/>
        </w:rPr>
        <w:t>explained that</w:t>
      </w:r>
      <w:r w:rsidR="009B6393" w:rsidRPr="00F35A0D">
        <w:rPr>
          <w:rFonts w:cs="Times New Roman"/>
        </w:rPr>
        <w:t xml:space="preserve"> SENCO</w:t>
      </w:r>
      <w:r w:rsidR="00A169D8" w:rsidRPr="00F35A0D">
        <w:rPr>
          <w:rFonts w:cs="Times New Roman"/>
        </w:rPr>
        <w:t>s</w:t>
      </w:r>
      <w:r w:rsidR="009B6393" w:rsidRPr="00F35A0D">
        <w:rPr>
          <w:rFonts w:cs="Times New Roman"/>
        </w:rPr>
        <w:t xml:space="preserve"> w</w:t>
      </w:r>
      <w:r w:rsidR="00A169D8" w:rsidRPr="00F35A0D">
        <w:rPr>
          <w:rFonts w:cs="Times New Roman"/>
        </w:rPr>
        <w:t>ere</w:t>
      </w:r>
      <w:r w:rsidR="009B6393" w:rsidRPr="00F35A0D">
        <w:rPr>
          <w:rFonts w:cs="Times New Roman"/>
        </w:rPr>
        <w:t xml:space="preserve"> busy with other children</w:t>
      </w:r>
      <w:r w:rsidR="0055693E" w:rsidRPr="00F35A0D">
        <w:rPr>
          <w:rFonts w:cs="Times New Roman"/>
        </w:rPr>
        <w:t xml:space="preserve"> </w:t>
      </w:r>
      <w:r w:rsidR="003E2AA2" w:rsidRPr="00F35A0D">
        <w:rPr>
          <w:rFonts w:cs="Times New Roman"/>
        </w:rPr>
        <w:t>and there was an assumption that you needed to work it out for yourself</w:t>
      </w:r>
      <w:r w:rsidR="000F7C3D" w:rsidRPr="00F35A0D">
        <w:rPr>
          <w:rFonts w:cs="Times New Roman"/>
        </w:rPr>
        <w:t xml:space="preserve">. </w:t>
      </w:r>
      <w:r w:rsidR="004D389E" w:rsidRPr="00F35A0D">
        <w:rPr>
          <w:rFonts w:cs="Times New Roman"/>
        </w:rPr>
        <w:t>Others</w:t>
      </w:r>
      <w:r w:rsidR="000F7C3D" w:rsidRPr="00F35A0D">
        <w:rPr>
          <w:rFonts w:cs="Times New Roman"/>
        </w:rPr>
        <w:t xml:space="preserve"> </w:t>
      </w:r>
      <w:r w:rsidR="00CD6EFA" w:rsidRPr="00F35A0D">
        <w:rPr>
          <w:rFonts w:cs="Times New Roman"/>
        </w:rPr>
        <w:t>reported a sense of being a ‘lone voice’</w:t>
      </w:r>
      <w:r w:rsidR="004D389E" w:rsidRPr="00F35A0D">
        <w:rPr>
          <w:rFonts w:cs="Times New Roman"/>
        </w:rPr>
        <w:t xml:space="preserve"> and isolated. However, one teacher </w:t>
      </w:r>
      <w:r w:rsidR="00442F68" w:rsidRPr="00F35A0D">
        <w:rPr>
          <w:rFonts w:cs="Times New Roman"/>
        </w:rPr>
        <w:t>explained how</w:t>
      </w:r>
      <w:r w:rsidR="00B85264" w:rsidRPr="00F35A0D">
        <w:rPr>
          <w:rFonts w:cs="Times New Roman"/>
        </w:rPr>
        <w:t xml:space="preserve"> appreciat</w:t>
      </w:r>
      <w:r w:rsidR="002D4CC8" w:rsidRPr="00F35A0D">
        <w:rPr>
          <w:rFonts w:cs="Times New Roman"/>
        </w:rPr>
        <w:t>i</w:t>
      </w:r>
      <w:r w:rsidR="00442F68" w:rsidRPr="00F35A0D">
        <w:rPr>
          <w:rFonts w:cs="Times New Roman"/>
        </w:rPr>
        <w:t>ve she was</w:t>
      </w:r>
      <w:r w:rsidR="002D4CC8" w:rsidRPr="00F35A0D">
        <w:rPr>
          <w:rFonts w:cs="Times New Roman"/>
        </w:rPr>
        <w:t xml:space="preserve"> of</w:t>
      </w:r>
      <w:r w:rsidR="00B85264" w:rsidRPr="00F35A0D">
        <w:rPr>
          <w:rFonts w:cs="Times New Roman"/>
        </w:rPr>
        <w:t xml:space="preserve"> </w:t>
      </w:r>
      <w:r w:rsidR="00FB65BB" w:rsidRPr="00F35A0D">
        <w:rPr>
          <w:rFonts w:cs="Times New Roman"/>
        </w:rPr>
        <w:t xml:space="preserve">being able to </w:t>
      </w:r>
      <w:r w:rsidR="005658B6" w:rsidRPr="00F35A0D">
        <w:rPr>
          <w:rFonts w:cs="Times New Roman"/>
        </w:rPr>
        <w:t xml:space="preserve">discuss </w:t>
      </w:r>
      <w:r w:rsidR="00FB65BB" w:rsidRPr="00F35A0D">
        <w:rPr>
          <w:rFonts w:cs="Times New Roman"/>
        </w:rPr>
        <w:t xml:space="preserve">ideas </w:t>
      </w:r>
      <w:r w:rsidR="00210FA1" w:rsidRPr="00F35A0D">
        <w:rPr>
          <w:rFonts w:cs="Times New Roman"/>
        </w:rPr>
        <w:t>with</w:t>
      </w:r>
      <w:r w:rsidR="00FB65BB" w:rsidRPr="00F35A0D">
        <w:rPr>
          <w:rFonts w:cs="Times New Roman"/>
        </w:rPr>
        <w:t xml:space="preserve"> </w:t>
      </w:r>
      <w:r w:rsidR="005658B6" w:rsidRPr="00F35A0D">
        <w:rPr>
          <w:rFonts w:cs="Times New Roman"/>
        </w:rPr>
        <w:t>colleague</w:t>
      </w:r>
      <w:r w:rsidR="002C1C42" w:rsidRPr="00F35A0D">
        <w:rPr>
          <w:rFonts w:cs="Times New Roman"/>
        </w:rPr>
        <w:t>s</w:t>
      </w:r>
      <w:r w:rsidR="006604FF" w:rsidRPr="00F35A0D">
        <w:rPr>
          <w:rFonts w:cs="Times New Roman"/>
        </w:rPr>
        <w:t>.</w:t>
      </w:r>
      <w:r w:rsidR="00083853" w:rsidRPr="00F35A0D">
        <w:rPr>
          <w:rFonts w:cs="Times New Roman"/>
        </w:rPr>
        <w:t xml:space="preserve"> </w:t>
      </w:r>
    </w:p>
    <w:p w14:paraId="665D8664" w14:textId="626AFA46" w:rsidR="00400A42" w:rsidRPr="00F35A0D" w:rsidRDefault="00400A42" w:rsidP="00F738E3">
      <w:pPr>
        <w:spacing w:after="240"/>
        <w:ind w:left="284" w:right="238"/>
        <w:rPr>
          <w:rFonts w:cs="Times New Roman"/>
        </w:rPr>
      </w:pPr>
      <w:r w:rsidRPr="00F35A0D">
        <w:rPr>
          <w:rFonts w:cs="Times New Roman"/>
          <w:i/>
          <w:iCs/>
        </w:rPr>
        <w:lastRenderedPageBreak/>
        <w:t>‘I found discussion with TAs almost more helpful. You know, those daily discussions were more helpful in some ways because you’re working it out with the child and with someone else. It’s important to bounce I think when you’ve got a child like that. You can’t just do it on…all on your own.’</w:t>
      </w:r>
      <w:r w:rsidRPr="00F35A0D">
        <w:rPr>
          <w:rFonts w:cs="Times New Roman"/>
        </w:rPr>
        <w:t xml:space="preserve"> (011)</w:t>
      </w:r>
    </w:p>
    <w:p w14:paraId="0C0E907E" w14:textId="629CF20B" w:rsidR="00B84026" w:rsidRPr="00F35A0D" w:rsidRDefault="00210FA1" w:rsidP="00B35C2D">
      <w:pPr>
        <w:spacing w:line="480" w:lineRule="auto"/>
        <w:rPr>
          <w:rFonts w:cs="Times New Roman"/>
        </w:rPr>
      </w:pPr>
      <w:r w:rsidRPr="00F35A0D">
        <w:rPr>
          <w:rFonts w:cs="Times New Roman"/>
        </w:rPr>
        <w:t>S</w:t>
      </w:r>
      <w:r w:rsidR="00083853" w:rsidRPr="00F35A0D">
        <w:rPr>
          <w:rFonts w:cs="Times New Roman"/>
        </w:rPr>
        <w:t xml:space="preserve">taff </w:t>
      </w:r>
      <w:r w:rsidR="006D41C1" w:rsidRPr="00F35A0D">
        <w:rPr>
          <w:rFonts w:cs="Times New Roman"/>
        </w:rPr>
        <w:t>felt supported and better equipped when they had access to specialist behaviour</w:t>
      </w:r>
      <w:r w:rsidR="00687E04" w:rsidRPr="00F35A0D">
        <w:rPr>
          <w:rFonts w:cs="Times New Roman"/>
        </w:rPr>
        <w:t xml:space="preserve"> </w:t>
      </w:r>
      <w:proofErr w:type="gramStart"/>
      <w:r w:rsidR="00687E04" w:rsidRPr="00F35A0D">
        <w:rPr>
          <w:rFonts w:cs="Times New Roman"/>
        </w:rPr>
        <w:t>teams</w:t>
      </w:r>
      <w:proofErr w:type="gramEnd"/>
      <w:r w:rsidR="00687E04" w:rsidRPr="00F35A0D">
        <w:rPr>
          <w:rFonts w:cs="Times New Roman"/>
        </w:rPr>
        <w:t xml:space="preserve"> or their SENCO was particularly knowledgeable</w:t>
      </w:r>
      <w:r w:rsidR="000438A3" w:rsidRPr="00F35A0D">
        <w:rPr>
          <w:rFonts w:cs="Times New Roman"/>
        </w:rPr>
        <w:t xml:space="preserve"> and approachable. </w:t>
      </w:r>
      <w:r w:rsidRPr="00F35A0D">
        <w:rPr>
          <w:rFonts w:cs="Times New Roman"/>
        </w:rPr>
        <w:t>O</w:t>
      </w:r>
      <w:r w:rsidR="0038519F" w:rsidRPr="00F35A0D">
        <w:rPr>
          <w:rFonts w:cs="Times New Roman"/>
        </w:rPr>
        <w:t xml:space="preserve">pen communication with </w:t>
      </w:r>
      <w:r w:rsidR="00811D7D" w:rsidRPr="00F35A0D">
        <w:rPr>
          <w:rFonts w:cs="Times New Roman"/>
        </w:rPr>
        <w:t xml:space="preserve">others from the wider </w:t>
      </w:r>
      <w:r w:rsidR="008004FC" w:rsidRPr="00F35A0D">
        <w:rPr>
          <w:rFonts w:cs="Times New Roman"/>
        </w:rPr>
        <w:t>community</w:t>
      </w:r>
      <w:r w:rsidRPr="00F35A0D">
        <w:rPr>
          <w:rFonts w:cs="Times New Roman"/>
        </w:rPr>
        <w:t xml:space="preserve"> was important</w:t>
      </w:r>
      <w:r w:rsidR="008004FC" w:rsidRPr="00F35A0D">
        <w:rPr>
          <w:rFonts w:cs="Times New Roman"/>
        </w:rPr>
        <w:t xml:space="preserve"> </w:t>
      </w:r>
      <w:r w:rsidR="0038519F" w:rsidRPr="00F35A0D">
        <w:rPr>
          <w:rFonts w:cs="Times New Roman"/>
        </w:rPr>
        <w:t xml:space="preserve">to </w:t>
      </w:r>
      <w:r w:rsidR="009D3B33" w:rsidRPr="00F35A0D">
        <w:rPr>
          <w:rFonts w:cs="Times New Roman"/>
        </w:rPr>
        <w:t xml:space="preserve">gain a </w:t>
      </w:r>
      <w:r w:rsidR="005C09AF" w:rsidRPr="00F35A0D">
        <w:rPr>
          <w:rFonts w:cs="Times New Roman"/>
        </w:rPr>
        <w:t xml:space="preserve">broader </w:t>
      </w:r>
      <w:r w:rsidR="009D3B33" w:rsidRPr="00F35A0D">
        <w:rPr>
          <w:rFonts w:cs="Times New Roman"/>
        </w:rPr>
        <w:t>perspective on the child across multiple contexts.</w:t>
      </w:r>
      <w:r w:rsidR="007431FD" w:rsidRPr="00F35A0D">
        <w:rPr>
          <w:rFonts w:cs="Times New Roman"/>
        </w:rPr>
        <w:t xml:space="preserve"> </w:t>
      </w:r>
    </w:p>
    <w:p w14:paraId="215E6BAC" w14:textId="2232C79A" w:rsidR="004A0DDC" w:rsidRPr="00F35A0D" w:rsidRDefault="004A0DDC" w:rsidP="00F738E3">
      <w:pPr>
        <w:spacing w:after="240"/>
        <w:ind w:left="284" w:right="238"/>
        <w:rPr>
          <w:rFonts w:cs="Times New Roman"/>
        </w:rPr>
      </w:pPr>
      <w:r w:rsidRPr="00F35A0D">
        <w:rPr>
          <w:rFonts w:cs="Times New Roman"/>
          <w:i/>
          <w:iCs/>
        </w:rPr>
        <w:t>‘I think communication is a big thing and it’s working as part of a team you know with carers, teachers, SENCOS, school management</w:t>
      </w:r>
      <w:r w:rsidR="00FB6216" w:rsidRPr="00F35A0D">
        <w:rPr>
          <w:rFonts w:cs="Times New Roman"/>
          <w:i/>
          <w:iCs/>
        </w:rPr>
        <w:t xml:space="preserve">, </w:t>
      </w:r>
      <w:r w:rsidRPr="00F35A0D">
        <w:rPr>
          <w:rFonts w:cs="Times New Roman"/>
          <w:i/>
          <w:iCs/>
        </w:rPr>
        <w:t xml:space="preserve">other community professionals. We've all got to work together.’ </w:t>
      </w:r>
      <w:r w:rsidRPr="00F35A0D">
        <w:rPr>
          <w:rFonts w:cs="Times New Roman"/>
        </w:rPr>
        <w:t>(016)</w:t>
      </w:r>
    </w:p>
    <w:p w14:paraId="11202AED" w14:textId="439025D4" w:rsidR="00E6567C" w:rsidRPr="00F35A0D" w:rsidRDefault="00E16D78" w:rsidP="00C0793F">
      <w:pPr>
        <w:spacing w:line="480" w:lineRule="auto"/>
        <w:ind w:right="237"/>
        <w:rPr>
          <w:rFonts w:cs="Times New Roman"/>
        </w:rPr>
      </w:pPr>
      <w:r w:rsidRPr="00F35A0D">
        <w:rPr>
          <w:rFonts w:cs="Times New Roman"/>
        </w:rPr>
        <w:t>O</w:t>
      </w:r>
      <w:r w:rsidR="00C0793F" w:rsidRPr="00F35A0D">
        <w:rPr>
          <w:rFonts w:cs="Times New Roman"/>
        </w:rPr>
        <w:t>ne head teacher described</w:t>
      </w:r>
      <w:r w:rsidRPr="00F35A0D">
        <w:rPr>
          <w:rFonts w:cs="Times New Roman"/>
        </w:rPr>
        <w:t xml:space="preserve"> the approach as needing</w:t>
      </w:r>
      <w:r w:rsidR="00C0793F" w:rsidRPr="00F35A0D">
        <w:rPr>
          <w:rFonts w:cs="Times New Roman"/>
        </w:rPr>
        <w:t xml:space="preserve"> ‘relentless consistency’</w:t>
      </w:r>
      <w:r w:rsidRPr="00F35A0D">
        <w:rPr>
          <w:rFonts w:cs="Times New Roman"/>
        </w:rPr>
        <w:t xml:space="preserve"> (003)</w:t>
      </w:r>
      <w:r w:rsidR="00C0793F" w:rsidRPr="00F35A0D">
        <w:rPr>
          <w:rFonts w:cs="Times New Roman"/>
        </w:rPr>
        <w:t xml:space="preserve">, </w:t>
      </w:r>
      <w:r w:rsidR="006C66DE" w:rsidRPr="00F35A0D">
        <w:rPr>
          <w:rFonts w:cs="Times New Roman"/>
        </w:rPr>
        <w:t>with</w:t>
      </w:r>
      <w:r w:rsidR="00E9427E" w:rsidRPr="00F35A0D">
        <w:rPr>
          <w:rFonts w:cs="Times New Roman"/>
        </w:rPr>
        <w:t xml:space="preserve"> </w:t>
      </w:r>
      <w:r w:rsidR="00BE42BE" w:rsidRPr="00F35A0D">
        <w:rPr>
          <w:rFonts w:cs="Times New Roman"/>
        </w:rPr>
        <w:t>b</w:t>
      </w:r>
      <w:r w:rsidR="00E9427E" w:rsidRPr="00F35A0D">
        <w:rPr>
          <w:rFonts w:cs="Times New Roman"/>
        </w:rPr>
        <w:t>ehaviour plan</w:t>
      </w:r>
      <w:r w:rsidR="00BE42BE" w:rsidRPr="00F35A0D">
        <w:rPr>
          <w:rFonts w:cs="Times New Roman"/>
        </w:rPr>
        <w:t>s</w:t>
      </w:r>
      <w:r w:rsidR="00E9427E" w:rsidRPr="00F35A0D">
        <w:rPr>
          <w:rFonts w:cs="Times New Roman"/>
        </w:rPr>
        <w:t xml:space="preserve"> </w:t>
      </w:r>
      <w:r w:rsidR="006C66DE" w:rsidRPr="00F35A0D">
        <w:rPr>
          <w:rFonts w:cs="Times New Roman"/>
        </w:rPr>
        <w:t>and</w:t>
      </w:r>
      <w:r w:rsidR="00094C82" w:rsidRPr="00F35A0D">
        <w:rPr>
          <w:rFonts w:cs="Times New Roman"/>
        </w:rPr>
        <w:t xml:space="preserve"> </w:t>
      </w:r>
      <w:r w:rsidR="000A771E" w:rsidRPr="00F35A0D">
        <w:rPr>
          <w:rFonts w:cs="Times New Roman"/>
        </w:rPr>
        <w:t>shared</w:t>
      </w:r>
      <w:r w:rsidR="00094C82" w:rsidRPr="00F35A0D">
        <w:rPr>
          <w:rFonts w:cs="Times New Roman"/>
        </w:rPr>
        <w:t xml:space="preserve"> language to offer choices</w:t>
      </w:r>
      <w:r w:rsidR="00CC3CEE" w:rsidRPr="00F35A0D">
        <w:rPr>
          <w:rFonts w:cs="Times New Roman"/>
        </w:rPr>
        <w:t xml:space="preserve"> or redirect behaviour. This avoided confusion </w:t>
      </w:r>
      <w:r w:rsidR="0060211F" w:rsidRPr="00F35A0D">
        <w:rPr>
          <w:rFonts w:cs="Times New Roman"/>
        </w:rPr>
        <w:t>and</w:t>
      </w:r>
      <w:r w:rsidR="009D5A86" w:rsidRPr="00F35A0D">
        <w:rPr>
          <w:rFonts w:cs="Times New Roman"/>
        </w:rPr>
        <w:t xml:space="preserve"> </w:t>
      </w:r>
      <w:r w:rsidR="00D72F64" w:rsidRPr="00F35A0D">
        <w:rPr>
          <w:rFonts w:cs="Times New Roman"/>
        </w:rPr>
        <w:t>signalled to the child that they could not</w:t>
      </w:r>
      <w:r w:rsidR="00F978EE" w:rsidRPr="00F35A0D">
        <w:rPr>
          <w:rFonts w:cs="Times New Roman"/>
        </w:rPr>
        <w:t xml:space="preserve"> try and manipulate staff</w:t>
      </w:r>
      <w:r w:rsidR="00914548" w:rsidRPr="00F35A0D">
        <w:rPr>
          <w:rFonts w:cs="Times New Roman"/>
        </w:rPr>
        <w:t xml:space="preserve"> by</w:t>
      </w:r>
      <w:r w:rsidR="002734F8" w:rsidRPr="00F35A0D">
        <w:rPr>
          <w:rFonts w:cs="Times New Roman"/>
        </w:rPr>
        <w:t xml:space="preserve"> </w:t>
      </w:r>
      <w:r w:rsidR="005E29F0" w:rsidRPr="00F35A0D">
        <w:rPr>
          <w:rFonts w:cs="Times New Roman"/>
        </w:rPr>
        <w:t>fa</w:t>
      </w:r>
      <w:r w:rsidR="00552A69" w:rsidRPr="00F35A0D">
        <w:rPr>
          <w:rFonts w:cs="Times New Roman"/>
        </w:rPr>
        <w:t xml:space="preserve">lsely </w:t>
      </w:r>
      <w:r w:rsidR="001931B3" w:rsidRPr="00F35A0D">
        <w:rPr>
          <w:rFonts w:cs="Times New Roman"/>
        </w:rPr>
        <w:t xml:space="preserve">stating they had permission </w:t>
      </w:r>
      <w:r w:rsidR="0026514D" w:rsidRPr="00F35A0D">
        <w:rPr>
          <w:rFonts w:cs="Times New Roman"/>
        </w:rPr>
        <w:t>for an action which was not in the agreed behaviour plan.</w:t>
      </w:r>
      <w:r w:rsidR="009A0B18" w:rsidRPr="00F35A0D">
        <w:rPr>
          <w:rFonts w:cs="Times New Roman"/>
        </w:rPr>
        <w:t xml:space="preserve"> </w:t>
      </w:r>
    </w:p>
    <w:p w14:paraId="7611A2BB" w14:textId="79832EAE" w:rsidR="002A1E2A" w:rsidRPr="00F35A0D" w:rsidRDefault="00BE0100" w:rsidP="00C149DA">
      <w:pPr>
        <w:pStyle w:val="Heading3"/>
        <w:spacing w:line="480" w:lineRule="auto"/>
      </w:pPr>
      <w:r w:rsidRPr="00F35A0D">
        <w:t xml:space="preserve">Drawing on the </w:t>
      </w:r>
      <w:r w:rsidR="00065F9B" w:rsidRPr="00F35A0D">
        <w:t>K</w:t>
      </w:r>
      <w:r w:rsidRPr="00F35A0D">
        <w:t xml:space="preserve">nowledge of </w:t>
      </w:r>
      <w:r w:rsidR="00065F9B" w:rsidRPr="00F35A0D">
        <w:t>O</w:t>
      </w:r>
      <w:r w:rsidRPr="00F35A0D">
        <w:t>thers</w:t>
      </w:r>
    </w:p>
    <w:p w14:paraId="204F1C24" w14:textId="2D47051C" w:rsidR="002704BE" w:rsidRPr="00F35A0D" w:rsidRDefault="00222083" w:rsidP="00C149DA">
      <w:pPr>
        <w:spacing w:line="480" w:lineRule="auto"/>
        <w:ind w:right="237"/>
        <w:rPr>
          <w:rFonts w:cs="Times New Roman"/>
        </w:rPr>
      </w:pPr>
      <w:r w:rsidRPr="00F35A0D">
        <w:rPr>
          <w:rFonts w:cs="Times New Roman"/>
        </w:rPr>
        <w:t>A joined</w:t>
      </w:r>
      <w:r w:rsidR="00327D51" w:rsidRPr="00F35A0D">
        <w:rPr>
          <w:rFonts w:cs="Times New Roman"/>
        </w:rPr>
        <w:t>-</w:t>
      </w:r>
      <w:r w:rsidRPr="00F35A0D">
        <w:rPr>
          <w:rFonts w:cs="Times New Roman"/>
        </w:rPr>
        <w:t xml:space="preserve">up </w:t>
      </w:r>
      <w:r w:rsidR="001122DE" w:rsidRPr="00F35A0D">
        <w:rPr>
          <w:rFonts w:cs="Times New Roman"/>
        </w:rPr>
        <w:t xml:space="preserve">team </w:t>
      </w:r>
      <w:r w:rsidRPr="00F35A0D">
        <w:rPr>
          <w:rFonts w:cs="Times New Roman"/>
        </w:rPr>
        <w:t xml:space="preserve">approach was deemed to be </w:t>
      </w:r>
      <w:r w:rsidR="2810D431" w:rsidRPr="00F35A0D">
        <w:rPr>
          <w:rFonts w:cs="Times New Roman"/>
        </w:rPr>
        <w:t xml:space="preserve">most </w:t>
      </w:r>
      <w:r w:rsidRPr="00F35A0D">
        <w:rPr>
          <w:rFonts w:cs="Times New Roman"/>
        </w:rPr>
        <w:t>effective when expertise was shared</w:t>
      </w:r>
      <w:r w:rsidR="00424928" w:rsidRPr="00F35A0D">
        <w:rPr>
          <w:rFonts w:cs="Times New Roman"/>
        </w:rPr>
        <w:t xml:space="preserve"> </w:t>
      </w:r>
      <w:r w:rsidR="170CAAD9" w:rsidRPr="00F35A0D">
        <w:rPr>
          <w:rFonts w:cs="Times New Roman"/>
        </w:rPr>
        <w:t>so that</w:t>
      </w:r>
      <w:r w:rsidR="6B4AA5DA" w:rsidRPr="00F35A0D">
        <w:rPr>
          <w:rFonts w:cs="Times New Roman"/>
        </w:rPr>
        <w:t xml:space="preserve"> school</w:t>
      </w:r>
      <w:r w:rsidR="008C2179" w:rsidRPr="00F35A0D">
        <w:rPr>
          <w:rFonts w:cs="Times New Roman"/>
        </w:rPr>
        <w:t xml:space="preserve"> </w:t>
      </w:r>
      <w:r w:rsidR="00171341" w:rsidRPr="00F35A0D">
        <w:rPr>
          <w:rFonts w:cs="Times New Roman"/>
        </w:rPr>
        <w:t>staff</w:t>
      </w:r>
      <w:r w:rsidR="008C2179" w:rsidRPr="00F35A0D">
        <w:rPr>
          <w:rFonts w:cs="Times New Roman"/>
        </w:rPr>
        <w:t xml:space="preserve"> could draw on the knowledge of others</w:t>
      </w:r>
      <w:r w:rsidRPr="00F35A0D">
        <w:rPr>
          <w:rFonts w:cs="Times New Roman"/>
        </w:rPr>
        <w:t>.</w:t>
      </w:r>
      <w:r w:rsidR="009C619F" w:rsidRPr="00F35A0D">
        <w:rPr>
          <w:rFonts w:cs="Times New Roman"/>
        </w:rPr>
        <w:t xml:space="preserve"> </w:t>
      </w:r>
      <w:r w:rsidR="00C041BC" w:rsidRPr="00F35A0D">
        <w:rPr>
          <w:rFonts w:cs="Times New Roman"/>
        </w:rPr>
        <w:t>Staff</w:t>
      </w:r>
      <w:r w:rsidR="00C219F1" w:rsidRPr="00F35A0D">
        <w:rPr>
          <w:rFonts w:cs="Times New Roman"/>
        </w:rPr>
        <w:t xml:space="preserve"> recognised </w:t>
      </w:r>
      <w:r w:rsidR="5BDBAA30" w:rsidRPr="00F35A0D">
        <w:rPr>
          <w:rFonts w:cs="Times New Roman"/>
        </w:rPr>
        <w:t>and relied on</w:t>
      </w:r>
      <w:r w:rsidR="00C219F1" w:rsidRPr="00F35A0D">
        <w:rPr>
          <w:rFonts w:cs="Times New Roman"/>
        </w:rPr>
        <w:t xml:space="preserve"> the breadth of experience across the </w:t>
      </w:r>
      <w:r w:rsidR="00C041BC" w:rsidRPr="00F35A0D">
        <w:rPr>
          <w:rFonts w:cs="Times New Roman"/>
        </w:rPr>
        <w:t xml:space="preserve">whole </w:t>
      </w:r>
      <w:r w:rsidR="00C219F1" w:rsidRPr="00F35A0D">
        <w:rPr>
          <w:rFonts w:cs="Times New Roman"/>
        </w:rPr>
        <w:t>school</w:t>
      </w:r>
      <w:r w:rsidR="00AC4A75" w:rsidRPr="00F35A0D">
        <w:rPr>
          <w:rFonts w:cs="Times New Roman"/>
        </w:rPr>
        <w:t>.</w:t>
      </w:r>
    </w:p>
    <w:p w14:paraId="15F74D8C" w14:textId="77777777" w:rsidR="002704BE" w:rsidRPr="00F35A0D" w:rsidRDefault="002704BE" w:rsidP="00F738E3">
      <w:pPr>
        <w:spacing w:after="240"/>
        <w:ind w:left="284" w:right="238"/>
        <w:rPr>
          <w:rFonts w:cs="Times New Roman"/>
        </w:rPr>
      </w:pPr>
      <w:r w:rsidRPr="00F35A0D">
        <w:rPr>
          <w:rFonts w:cs="Times New Roman"/>
          <w:i/>
          <w:iCs/>
        </w:rPr>
        <w:t xml:space="preserve">‘The special needs team obviously had a bit more training and specialist </w:t>
      </w:r>
      <w:proofErr w:type="gramStart"/>
      <w:r w:rsidRPr="00F35A0D">
        <w:rPr>
          <w:rFonts w:cs="Times New Roman"/>
          <w:i/>
          <w:iCs/>
        </w:rPr>
        <w:t>knowledge</w:t>
      </w:r>
      <w:proofErr w:type="gramEnd"/>
      <w:r w:rsidRPr="00F35A0D">
        <w:rPr>
          <w:rFonts w:cs="Times New Roman"/>
          <w:i/>
          <w:iCs/>
        </w:rPr>
        <w:t xml:space="preserve"> so I’d worked with them to, you know, develop good targets for him and then we review those. </w:t>
      </w:r>
      <w:proofErr w:type="gramStart"/>
      <w:r w:rsidRPr="00F35A0D">
        <w:rPr>
          <w:rFonts w:cs="Times New Roman"/>
          <w:i/>
          <w:iCs/>
        </w:rPr>
        <w:t>Definitely once</w:t>
      </w:r>
      <w:proofErr w:type="gramEnd"/>
      <w:r w:rsidRPr="00F35A0D">
        <w:rPr>
          <w:rFonts w:cs="Times New Roman"/>
          <w:i/>
          <w:iCs/>
        </w:rPr>
        <w:t xml:space="preserve"> a term, maybe a bit more regularly.’ </w:t>
      </w:r>
      <w:r w:rsidRPr="00F35A0D">
        <w:rPr>
          <w:rFonts w:cs="Times New Roman"/>
        </w:rPr>
        <w:t>(011)</w:t>
      </w:r>
    </w:p>
    <w:p w14:paraId="16231BB4" w14:textId="3476DF4A" w:rsidR="002A1E2A" w:rsidRPr="00F35A0D" w:rsidRDefault="00E72524" w:rsidP="3F295B5B">
      <w:pPr>
        <w:spacing w:line="480" w:lineRule="auto"/>
        <w:ind w:right="237"/>
        <w:rPr>
          <w:rFonts w:cs="Times New Roman"/>
        </w:rPr>
      </w:pPr>
      <w:r w:rsidRPr="00F35A0D">
        <w:rPr>
          <w:rFonts w:cs="Times New Roman"/>
        </w:rPr>
        <w:t xml:space="preserve"> </w:t>
      </w:r>
      <w:r w:rsidR="000977E6" w:rsidRPr="00F35A0D">
        <w:rPr>
          <w:rFonts w:cs="Times New Roman"/>
        </w:rPr>
        <w:t>One teacher with 18 years</w:t>
      </w:r>
      <w:r w:rsidR="00C74140" w:rsidRPr="00F35A0D">
        <w:rPr>
          <w:rFonts w:cs="Times New Roman"/>
        </w:rPr>
        <w:t>’</w:t>
      </w:r>
      <w:r w:rsidR="000977E6" w:rsidRPr="00F35A0D">
        <w:rPr>
          <w:rFonts w:cs="Times New Roman"/>
        </w:rPr>
        <w:t xml:space="preserve"> experience described how she </w:t>
      </w:r>
      <w:r w:rsidR="00C358FD" w:rsidRPr="00F35A0D">
        <w:rPr>
          <w:rFonts w:cs="Times New Roman"/>
        </w:rPr>
        <w:t>felt able to adapt lessons and targets ‘on the fly’</w:t>
      </w:r>
      <w:r w:rsidR="003B6AB1" w:rsidRPr="00F35A0D">
        <w:rPr>
          <w:rFonts w:cs="Times New Roman"/>
        </w:rPr>
        <w:t xml:space="preserve"> (</w:t>
      </w:r>
      <w:r w:rsidR="00C26801" w:rsidRPr="00F35A0D">
        <w:rPr>
          <w:rFonts w:cs="Times New Roman"/>
        </w:rPr>
        <w:t>0</w:t>
      </w:r>
      <w:r w:rsidR="0068143E" w:rsidRPr="00F35A0D">
        <w:rPr>
          <w:rFonts w:cs="Times New Roman"/>
        </w:rPr>
        <w:t>06</w:t>
      </w:r>
      <w:r w:rsidR="00C26801" w:rsidRPr="00F35A0D">
        <w:rPr>
          <w:rFonts w:cs="Times New Roman"/>
        </w:rPr>
        <w:t>)</w:t>
      </w:r>
      <w:r w:rsidR="00C358FD" w:rsidRPr="00F35A0D">
        <w:rPr>
          <w:rFonts w:cs="Times New Roman"/>
        </w:rPr>
        <w:t xml:space="preserve"> but</w:t>
      </w:r>
      <w:r w:rsidR="00941C54" w:rsidRPr="00F35A0D">
        <w:rPr>
          <w:rFonts w:cs="Times New Roman"/>
        </w:rPr>
        <w:t xml:space="preserve"> had noticed that </w:t>
      </w:r>
      <w:r w:rsidR="00C74140" w:rsidRPr="00F35A0D">
        <w:rPr>
          <w:rFonts w:cs="Times New Roman"/>
        </w:rPr>
        <w:t>a</w:t>
      </w:r>
      <w:r w:rsidR="00941C54" w:rsidRPr="00F35A0D">
        <w:rPr>
          <w:rFonts w:cs="Times New Roman"/>
        </w:rPr>
        <w:t xml:space="preserve"> </w:t>
      </w:r>
      <w:r w:rsidR="00BB7702" w:rsidRPr="00F35A0D">
        <w:rPr>
          <w:rFonts w:cs="Times New Roman"/>
        </w:rPr>
        <w:t>newly qualified teacher (NQT) needed help from colleagues</w:t>
      </w:r>
      <w:r w:rsidR="00D649E0" w:rsidRPr="00F35A0D">
        <w:rPr>
          <w:rFonts w:cs="Times New Roman"/>
        </w:rPr>
        <w:t>.</w:t>
      </w:r>
      <w:r w:rsidR="00387FFC" w:rsidRPr="00F35A0D">
        <w:rPr>
          <w:rFonts w:cs="Times New Roman"/>
        </w:rPr>
        <w:t xml:space="preserve"> Another</w:t>
      </w:r>
      <w:r w:rsidR="00BF632B" w:rsidRPr="00F35A0D">
        <w:rPr>
          <w:rFonts w:cs="Times New Roman"/>
        </w:rPr>
        <w:t xml:space="preserve"> described </w:t>
      </w:r>
      <w:r w:rsidR="46082BFB" w:rsidRPr="00F35A0D">
        <w:rPr>
          <w:rFonts w:cs="Times New Roman"/>
        </w:rPr>
        <w:t>the importance of</w:t>
      </w:r>
      <w:r w:rsidR="00514604" w:rsidRPr="00F35A0D">
        <w:rPr>
          <w:rFonts w:cs="Times New Roman"/>
        </w:rPr>
        <w:t xml:space="preserve"> </w:t>
      </w:r>
      <w:r w:rsidR="009314D1" w:rsidRPr="00F35A0D">
        <w:rPr>
          <w:rFonts w:cs="Times New Roman"/>
        </w:rPr>
        <w:t xml:space="preserve">ensuring there was a handover at the beginning of the academic year </w:t>
      </w:r>
      <w:r w:rsidR="005003E4" w:rsidRPr="00F35A0D">
        <w:rPr>
          <w:rFonts w:cs="Times New Roman"/>
        </w:rPr>
        <w:t>so that</w:t>
      </w:r>
      <w:r w:rsidR="009314D1" w:rsidRPr="00F35A0D">
        <w:rPr>
          <w:rFonts w:cs="Times New Roman"/>
        </w:rPr>
        <w:t xml:space="preserve"> the</w:t>
      </w:r>
      <w:r w:rsidR="00A12813" w:rsidRPr="00F35A0D">
        <w:rPr>
          <w:rFonts w:cs="Times New Roman"/>
        </w:rPr>
        <w:t xml:space="preserve"> child’s previous teacher </w:t>
      </w:r>
      <w:r w:rsidR="005003E4" w:rsidRPr="00F35A0D">
        <w:rPr>
          <w:rFonts w:cs="Times New Roman"/>
        </w:rPr>
        <w:t>could</w:t>
      </w:r>
      <w:r w:rsidR="00A12813" w:rsidRPr="00F35A0D">
        <w:rPr>
          <w:rFonts w:cs="Times New Roman"/>
        </w:rPr>
        <w:t xml:space="preserve"> share </w:t>
      </w:r>
      <w:r w:rsidR="003A6E44" w:rsidRPr="00F35A0D">
        <w:rPr>
          <w:rFonts w:cs="Times New Roman"/>
        </w:rPr>
        <w:t>effective ways of working</w:t>
      </w:r>
      <w:r w:rsidR="00A12813" w:rsidRPr="00F35A0D">
        <w:rPr>
          <w:rFonts w:cs="Times New Roman"/>
        </w:rPr>
        <w:t>.</w:t>
      </w:r>
    </w:p>
    <w:p w14:paraId="46BCEEE3" w14:textId="77777777" w:rsidR="00654D0F" w:rsidRPr="00F35A0D" w:rsidRDefault="00654D0F" w:rsidP="00F738E3">
      <w:pPr>
        <w:spacing w:after="240"/>
        <w:ind w:left="284" w:right="238"/>
        <w:rPr>
          <w:rFonts w:cs="Times New Roman"/>
        </w:rPr>
      </w:pPr>
      <w:r w:rsidRPr="00F35A0D">
        <w:rPr>
          <w:rFonts w:cs="Times New Roman"/>
          <w:i/>
          <w:iCs/>
        </w:rPr>
        <w:lastRenderedPageBreak/>
        <w:t xml:space="preserve">‘I mentioned </w:t>
      </w:r>
      <w:proofErr w:type="gramStart"/>
      <w:r w:rsidRPr="00F35A0D">
        <w:rPr>
          <w:rFonts w:cs="Times New Roman"/>
          <w:i/>
          <w:iCs/>
        </w:rPr>
        <w:t>these kind of support</w:t>
      </w:r>
      <w:proofErr w:type="gramEnd"/>
      <w:r w:rsidRPr="00F35A0D">
        <w:rPr>
          <w:rFonts w:cs="Times New Roman"/>
          <w:i/>
          <w:iCs/>
        </w:rPr>
        <w:t xml:space="preserve"> plan meetings and the provision maps so I think the handover between teachers on that is absolutely vital I think.’ </w:t>
      </w:r>
      <w:r w:rsidRPr="00F35A0D">
        <w:rPr>
          <w:rFonts w:cs="Times New Roman"/>
        </w:rPr>
        <w:t>(015)</w:t>
      </w:r>
    </w:p>
    <w:p w14:paraId="4ACB0A76" w14:textId="031A4504" w:rsidR="00186811" w:rsidRPr="00F35A0D" w:rsidRDefault="00FF498C" w:rsidP="00186811">
      <w:pPr>
        <w:ind w:right="237"/>
        <w:rPr>
          <w:rFonts w:cs="Times New Roman"/>
        </w:rPr>
      </w:pPr>
      <w:r w:rsidRPr="00F35A0D">
        <w:rPr>
          <w:rFonts w:cs="Times New Roman"/>
        </w:rPr>
        <w:t>Teaching assistants were also included in this process</w:t>
      </w:r>
      <w:r w:rsidR="00B61727" w:rsidRPr="00F35A0D">
        <w:rPr>
          <w:rFonts w:cs="Times New Roman"/>
        </w:rPr>
        <w:t>.</w:t>
      </w:r>
    </w:p>
    <w:p w14:paraId="000EBAA9" w14:textId="2B6F26C4" w:rsidR="0001593C" w:rsidRPr="00F35A0D" w:rsidRDefault="00186811" w:rsidP="00F738E3">
      <w:pPr>
        <w:spacing w:after="240"/>
        <w:ind w:left="284" w:right="238"/>
        <w:rPr>
          <w:rFonts w:cs="Times New Roman"/>
        </w:rPr>
      </w:pPr>
      <w:r w:rsidRPr="00F35A0D">
        <w:rPr>
          <w:rFonts w:cs="Times New Roman"/>
          <w:i/>
        </w:rPr>
        <w:t>‘We can say, ‘well, we’ve tried this, we’ve tried that, she likes this, he likes that, you know, and given sort of like, some advice that way.’</w:t>
      </w:r>
      <w:r w:rsidRPr="00F35A0D">
        <w:rPr>
          <w:rFonts w:cs="Times New Roman"/>
        </w:rPr>
        <w:t xml:space="preserve"> (019)</w:t>
      </w:r>
    </w:p>
    <w:p w14:paraId="034AEEE2" w14:textId="6AEF48CA" w:rsidR="007E25BB" w:rsidRPr="00F35A0D" w:rsidRDefault="007E1216" w:rsidP="00C662EA">
      <w:pPr>
        <w:pStyle w:val="Heading2"/>
        <w:spacing w:line="480" w:lineRule="auto"/>
        <w:rPr>
          <w:rFonts w:cs="Times New Roman"/>
          <w:i w:val="0"/>
          <w:iCs/>
        </w:rPr>
      </w:pPr>
      <w:r w:rsidRPr="00F35A0D">
        <w:rPr>
          <w:rFonts w:cs="Times New Roman"/>
          <w:iCs/>
        </w:rPr>
        <w:t>Creating</w:t>
      </w:r>
      <w:r w:rsidR="00942E74" w:rsidRPr="00F35A0D">
        <w:rPr>
          <w:rFonts w:cs="Times New Roman"/>
          <w:iCs/>
        </w:rPr>
        <w:t xml:space="preserve"> the </w:t>
      </w:r>
      <w:r w:rsidR="00065F9B" w:rsidRPr="00F35A0D">
        <w:rPr>
          <w:rFonts w:cs="Times New Roman"/>
          <w:iCs/>
        </w:rPr>
        <w:t>O</w:t>
      </w:r>
      <w:r w:rsidR="007E25BB" w:rsidRPr="00F35A0D">
        <w:rPr>
          <w:rFonts w:cs="Times New Roman"/>
          <w:iCs/>
        </w:rPr>
        <w:t>pportunit</w:t>
      </w:r>
      <w:r w:rsidR="00942E74" w:rsidRPr="00F35A0D">
        <w:rPr>
          <w:rFonts w:cs="Times New Roman"/>
          <w:iCs/>
        </w:rPr>
        <w:t>y</w:t>
      </w:r>
      <w:r w:rsidR="006514CC" w:rsidRPr="00F35A0D">
        <w:rPr>
          <w:rFonts w:cs="Times New Roman"/>
          <w:iCs/>
        </w:rPr>
        <w:t xml:space="preserve"> for </w:t>
      </w:r>
      <w:r w:rsidR="00065F9B" w:rsidRPr="00F35A0D">
        <w:rPr>
          <w:rFonts w:cs="Times New Roman"/>
          <w:iCs/>
        </w:rPr>
        <w:t>E</w:t>
      </w:r>
      <w:r w:rsidR="006514CC" w:rsidRPr="00F35A0D">
        <w:rPr>
          <w:rFonts w:cs="Times New Roman"/>
          <w:iCs/>
        </w:rPr>
        <w:t xml:space="preserve">very </w:t>
      </w:r>
      <w:r w:rsidR="00065F9B" w:rsidRPr="00F35A0D">
        <w:rPr>
          <w:rFonts w:cs="Times New Roman"/>
          <w:iCs/>
        </w:rPr>
        <w:t>C</w:t>
      </w:r>
      <w:r w:rsidR="006514CC" w:rsidRPr="00F35A0D">
        <w:rPr>
          <w:rFonts w:cs="Times New Roman"/>
          <w:iCs/>
        </w:rPr>
        <w:t>hild</w:t>
      </w:r>
      <w:r w:rsidR="007E25BB" w:rsidRPr="00F35A0D">
        <w:rPr>
          <w:rFonts w:cs="Times New Roman"/>
          <w:iCs/>
        </w:rPr>
        <w:t xml:space="preserve"> to </w:t>
      </w:r>
      <w:r w:rsidR="00065F9B" w:rsidRPr="00F35A0D">
        <w:rPr>
          <w:rFonts w:cs="Times New Roman"/>
          <w:iCs/>
        </w:rPr>
        <w:t>S</w:t>
      </w:r>
      <w:r w:rsidR="007E25BB" w:rsidRPr="00F35A0D">
        <w:rPr>
          <w:rFonts w:cs="Times New Roman"/>
          <w:iCs/>
        </w:rPr>
        <w:t>ucceed</w:t>
      </w:r>
    </w:p>
    <w:p w14:paraId="16B677B8" w14:textId="61B1C293" w:rsidR="00171554" w:rsidRPr="00F35A0D" w:rsidRDefault="00B61727" w:rsidP="00C662EA">
      <w:pPr>
        <w:spacing w:line="480" w:lineRule="auto"/>
        <w:rPr>
          <w:rFonts w:cs="Times New Roman"/>
        </w:rPr>
      </w:pPr>
      <w:r w:rsidRPr="00F35A0D">
        <w:rPr>
          <w:rFonts w:cs="Times New Roman"/>
        </w:rPr>
        <w:t>A</w:t>
      </w:r>
      <w:r w:rsidR="7E467AC8" w:rsidRPr="00F35A0D">
        <w:rPr>
          <w:rFonts w:cs="Times New Roman"/>
        </w:rPr>
        <w:t xml:space="preserve">ll </w:t>
      </w:r>
      <w:r w:rsidR="00171341" w:rsidRPr="00F35A0D">
        <w:rPr>
          <w:rFonts w:cs="Times New Roman"/>
        </w:rPr>
        <w:t>staff</w:t>
      </w:r>
      <w:r w:rsidR="5E954DBF" w:rsidRPr="00F35A0D">
        <w:rPr>
          <w:rFonts w:cs="Times New Roman"/>
        </w:rPr>
        <w:t>,</w:t>
      </w:r>
      <w:r w:rsidR="086F2A02" w:rsidRPr="00F35A0D">
        <w:rPr>
          <w:rFonts w:cs="Times New Roman"/>
        </w:rPr>
        <w:t xml:space="preserve"> from senior leaders to teaching assistants</w:t>
      </w:r>
      <w:r w:rsidR="7EB49427" w:rsidRPr="00F35A0D">
        <w:rPr>
          <w:rFonts w:cs="Times New Roman"/>
        </w:rPr>
        <w:t>,</w:t>
      </w:r>
      <w:r w:rsidR="086F2A02" w:rsidRPr="00F35A0D">
        <w:rPr>
          <w:rFonts w:cs="Times New Roman"/>
        </w:rPr>
        <w:t xml:space="preserve"> were committed to </w:t>
      </w:r>
      <w:r w:rsidR="00C240AF" w:rsidRPr="00F35A0D">
        <w:rPr>
          <w:rFonts w:cs="Times New Roman"/>
        </w:rPr>
        <w:t xml:space="preserve">creating the opportunity for </w:t>
      </w:r>
      <w:r w:rsidR="086F2A02" w:rsidRPr="00F35A0D">
        <w:rPr>
          <w:rFonts w:cs="Times New Roman"/>
        </w:rPr>
        <w:t>every child to succeed</w:t>
      </w:r>
      <w:r w:rsidR="0002673F" w:rsidRPr="00F35A0D">
        <w:rPr>
          <w:rFonts w:cs="Times New Roman"/>
        </w:rPr>
        <w:t xml:space="preserve"> and</w:t>
      </w:r>
      <w:r w:rsidR="0019401F" w:rsidRPr="00F35A0D">
        <w:rPr>
          <w:rFonts w:cs="Times New Roman"/>
        </w:rPr>
        <w:t xml:space="preserve"> </w:t>
      </w:r>
      <w:r w:rsidR="00D33819" w:rsidRPr="00F35A0D">
        <w:rPr>
          <w:rFonts w:cs="Times New Roman"/>
        </w:rPr>
        <w:t>wanted to provide the best education</w:t>
      </w:r>
      <w:r w:rsidR="00B4267C" w:rsidRPr="00F35A0D">
        <w:rPr>
          <w:rFonts w:cs="Times New Roman"/>
        </w:rPr>
        <w:t xml:space="preserve"> and support</w:t>
      </w:r>
      <w:r w:rsidR="00D33819" w:rsidRPr="00F35A0D">
        <w:rPr>
          <w:rFonts w:cs="Times New Roman"/>
        </w:rPr>
        <w:t xml:space="preserve"> for the children in their care.</w:t>
      </w:r>
      <w:r w:rsidR="0023644D" w:rsidRPr="00F35A0D">
        <w:rPr>
          <w:rFonts w:cs="Times New Roman"/>
        </w:rPr>
        <w:t xml:space="preserve"> </w:t>
      </w:r>
    </w:p>
    <w:p w14:paraId="7A443EE4" w14:textId="085052FF" w:rsidR="005968B3" w:rsidRPr="00F35A0D" w:rsidRDefault="001C4DA6" w:rsidP="00F738E3">
      <w:pPr>
        <w:spacing w:after="240" w:line="240" w:lineRule="auto"/>
        <w:ind w:left="284" w:right="238"/>
        <w:rPr>
          <w:rFonts w:cs="Times New Roman"/>
        </w:rPr>
      </w:pPr>
      <w:r w:rsidRPr="00F35A0D">
        <w:rPr>
          <w:rFonts w:cs="Times New Roman"/>
          <w:i/>
          <w:iCs/>
        </w:rPr>
        <w:t>‘</w:t>
      </w:r>
      <w:r w:rsidR="005968B3" w:rsidRPr="00F35A0D">
        <w:rPr>
          <w:rFonts w:cs="Times New Roman"/>
          <w:i/>
          <w:iCs/>
        </w:rPr>
        <w:t xml:space="preserve">It needs to be, </w:t>
      </w:r>
      <w:r w:rsidRPr="00F35A0D">
        <w:rPr>
          <w:rFonts w:cs="Times New Roman"/>
          <w:i/>
          <w:iCs/>
        </w:rPr>
        <w:t>“</w:t>
      </w:r>
      <w:r w:rsidR="005968B3" w:rsidRPr="00F35A0D">
        <w:rPr>
          <w:rFonts w:cs="Times New Roman"/>
          <w:i/>
          <w:iCs/>
        </w:rPr>
        <w:t>We’ve given every child, with ADHD, with any special educational need, or without, every opportunity to succeed.</w:t>
      </w:r>
      <w:r w:rsidRPr="00F35A0D">
        <w:rPr>
          <w:rFonts w:cs="Times New Roman"/>
          <w:i/>
          <w:iCs/>
        </w:rPr>
        <w:t>”</w:t>
      </w:r>
      <w:r w:rsidR="005968B3" w:rsidRPr="00F35A0D">
        <w:rPr>
          <w:rFonts w:cs="Times New Roman"/>
          <w:i/>
          <w:iCs/>
        </w:rPr>
        <w:t>’</w:t>
      </w:r>
      <w:r w:rsidR="005968B3" w:rsidRPr="00F35A0D">
        <w:rPr>
          <w:rFonts w:cs="Times New Roman"/>
        </w:rPr>
        <w:t xml:space="preserve"> (004)</w:t>
      </w:r>
    </w:p>
    <w:p w14:paraId="58F4B535" w14:textId="6E67E7CC" w:rsidR="00A82DE6" w:rsidRPr="00F35A0D" w:rsidRDefault="00C765B6" w:rsidP="00B4267C">
      <w:pPr>
        <w:spacing w:line="480" w:lineRule="auto"/>
        <w:rPr>
          <w:rFonts w:cs="Times New Roman"/>
        </w:rPr>
      </w:pPr>
      <w:r w:rsidRPr="00F35A0D">
        <w:rPr>
          <w:rFonts w:cs="Times New Roman"/>
        </w:rPr>
        <w:t>S</w:t>
      </w:r>
      <w:r w:rsidR="00A708D4" w:rsidRPr="00F35A0D">
        <w:rPr>
          <w:rFonts w:cs="Times New Roman"/>
        </w:rPr>
        <w:t xml:space="preserve">taff training, </w:t>
      </w:r>
      <w:r w:rsidR="00DD55AC" w:rsidRPr="00F35A0D">
        <w:rPr>
          <w:rFonts w:cs="Times New Roman"/>
        </w:rPr>
        <w:t xml:space="preserve">good </w:t>
      </w:r>
      <w:r w:rsidR="00A708D4" w:rsidRPr="00F35A0D">
        <w:rPr>
          <w:rFonts w:cs="Times New Roman"/>
        </w:rPr>
        <w:t>plan</w:t>
      </w:r>
      <w:r w:rsidR="00DD55AC" w:rsidRPr="00F35A0D">
        <w:rPr>
          <w:rFonts w:cs="Times New Roman"/>
        </w:rPr>
        <w:t>ning across the whole school community</w:t>
      </w:r>
      <w:r w:rsidR="00A708D4" w:rsidRPr="00F35A0D">
        <w:rPr>
          <w:rFonts w:cs="Times New Roman"/>
        </w:rPr>
        <w:t xml:space="preserve">, and </w:t>
      </w:r>
      <w:r w:rsidR="00DD55AC" w:rsidRPr="00F35A0D">
        <w:rPr>
          <w:rFonts w:cs="Times New Roman"/>
        </w:rPr>
        <w:t xml:space="preserve">robust </w:t>
      </w:r>
      <w:r w:rsidR="00A708D4" w:rsidRPr="00F35A0D">
        <w:rPr>
          <w:rFonts w:cs="Times New Roman"/>
        </w:rPr>
        <w:t xml:space="preserve">policies </w:t>
      </w:r>
      <w:r w:rsidR="00DD55AC" w:rsidRPr="00F35A0D">
        <w:rPr>
          <w:rFonts w:cs="Times New Roman"/>
        </w:rPr>
        <w:t>were identified as essential components</w:t>
      </w:r>
      <w:r w:rsidR="009A5E93" w:rsidRPr="00F35A0D">
        <w:rPr>
          <w:rFonts w:cs="Times New Roman"/>
        </w:rPr>
        <w:t xml:space="preserve">. </w:t>
      </w:r>
      <w:r w:rsidR="00B61727" w:rsidRPr="00F35A0D">
        <w:rPr>
          <w:rFonts w:cs="Times New Roman"/>
        </w:rPr>
        <w:t>P</w:t>
      </w:r>
      <w:r w:rsidR="005968B3" w:rsidRPr="00F35A0D">
        <w:rPr>
          <w:rFonts w:cs="Times New Roman"/>
        </w:rPr>
        <w:t xml:space="preserve">roviding emotional and behavioural support, as well as teaching the curriculum, was fundamental to being able to give every child every opportunity to succeed. </w:t>
      </w:r>
      <w:r w:rsidR="00DB79C7" w:rsidRPr="00F35A0D">
        <w:rPr>
          <w:rFonts w:cs="Times New Roman"/>
        </w:rPr>
        <w:t xml:space="preserve">For children with ADHD, the focus on </w:t>
      </w:r>
      <w:r w:rsidR="00DE7D60" w:rsidRPr="00F35A0D">
        <w:rPr>
          <w:rFonts w:cs="Times New Roman"/>
        </w:rPr>
        <w:t>changing disruptive behaviour stemmed from a desire to help the child access the learning</w:t>
      </w:r>
      <w:r w:rsidR="00F77ECD" w:rsidRPr="00F35A0D">
        <w:rPr>
          <w:rFonts w:cs="Times New Roman"/>
        </w:rPr>
        <w:t xml:space="preserve"> and realise their potential. </w:t>
      </w:r>
      <w:r w:rsidR="00B61727" w:rsidRPr="00F35A0D">
        <w:rPr>
          <w:rFonts w:cs="Times New Roman"/>
        </w:rPr>
        <w:t>I</w:t>
      </w:r>
      <w:r w:rsidR="007A612F" w:rsidRPr="00F35A0D">
        <w:rPr>
          <w:rFonts w:cs="Times New Roman"/>
        </w:rPr>
        <w:t xml:space="preserve">t was important to staff </w:t>
      </w:r>
      <w:r w:rsidR="00221BFE" w:rsidRPr="00F35A0D">
        <w:rPr>
          <w:rFonts w:cs="Times New Roman"/>
        </w:rPr>
        <w:t xml:space="preserve">that </w:t>
      </w:r>
      <w:r w:rsidR="007A612F" w:rsidRPr="00F35A0D">
        <w:rPr>
          <w:rFonts w:cs="Times New Roman"/>
        </w:rPr>
        <w:t>they knew how best to help</w:t>
      </w:r>
      <w:r w:rsidR="0004719F" w:rsidRPr="00F35A0D">
        <w:rPr>
          <w:rFonts w:cs="Times New Roman"/>
        </w:rPr>
        <w:t xml:space="preserve"> children change their behaviour because </w:t>
      </w:r>
      <w:r w:rsidR="00E171E2" w:rsidRPr="00F35A0D">
        <w:rPr>
          <w:rFonts w:cs="Times New Roman"/>
        </w:rPr>
        <w:t xml:space="preserve">they </w:t>
      </w:r>
      <w:r w:rsidR="0004719F" w:rsidRPr="00F35A0D">
        <w:rPr>
          <w:rFonts w:cs="Times New Roman"/>
        </w:rPr>
        <w:t>highly prize</w:t>
      </w:r>
      <w:r w:rsidR="00E171E2" w:rsidRPr="00F35A0D">
        <w:rPr>
          <w:rFonts w:cs="Times New Roman"/>
        </w:rPr>
        <w:t>d</w:t>
      </w:r>
      <w:r w:rsidR="0004719F" w:rsidRPr="00F35A0D">
        <w:rPr>
          <w:rFonts w:cs="Times New Roman"/>
        </w:rPr>
        <w:t xml:space="preserve"> </w:t>
      </w:r>
      <w:r w:rsidR="00042799" w:rsidRPr="00F35A0D">
        <w:rPr>
          <w:rFonts w:cs="Times New Roman"/>
        </w:rPr>
        <w:t>this inclusive approach</w:t>
      </w:r>
      <w:r w:rsidR="00207836" w:rsidRPr="00F35A0D">
        <w:rPr>
          <w:rFonts w:cs="Times New Roman"/>
        </w:rPr>
        <w:t xml:space="preserve">. </w:t>
      </w:r>
      <w:r w:rsidR="00BA1168" w:rsidRPr="00F35A0D">
        <w:rPr>
          <w:rFonts w:cs="Times New Roman"/>
        </w:rPr>
        <w:t>However, this level of provision was recognised to be a heavy workload</w:t>
      </w:r>
      <w:r w:rsidR="007514C4" w:rsidRPr="00F35A0D">
        <w:rPr>
          <w:rFonts w:cs="Times New Roman"/>
        </w:rPr>
        <w:t>.</w:t>
      </w:r>
    </w:p>
    <w:p w14:paraId="5FB91237" w14:textId="1DF5D5A2" w:rsidR="003738CD" w:rsidRPr="00F35A0D" w:rsidRDefault="002C6916" w:rsidP="00F738E3">
      <w:pPr>
        <w:spacing w:after="240" w:line="240" w:lineRule="auto"/>
        <w:ind w:left="567" w:right="238"/>
        <w:rPr>
          <w:rFonts w:cs="Times New Roman"/>
        </w:rPr>
      </w:pPr>
      <w:r w:rsidRPr="00F35A0D">
        <w:rPr>
          <w:rFonts w:cs="Times New Roman"/>
          <w:i/>
          <w:iCs/>
        </w:rPr>
        <w:t>‘</w:t>
      </w:r>
      <w:r w:rsidR="005E201B" w:rsidRPr="00F35A0D">
        <w:rPr>
          <w:rFonts w:cs="Times New Roman"/>
          <w:i/>
          <w:iCs/>
        </w:rPr>
        <w:t>I feel that, not that I’m letting the children down, but I feel like there’s more that I could do for them.</w:t>
      </w:r>
      <w:r w:rsidRPr="00F35A0D">
        <w:rPr>
          <w:rFonts w:cs="Times New Roman"/>
          <w:i/>
          <w:iCs/>
        </w:rPr>
        <w:t>’</w:t>
      </w:r>
      <w:r w:rsidR="005E201B" w:rsidRPr="00F35A0D">
        <w:rPr>
          <w:rFonts w:cs="Times New Roman"/>
        </w:rPr>
        <w:t xml:space="preserve"> (</w:t>
      </w:r>
      <w:r w:rsidRPr="00F35A0D">
        <w:rPr>
          <w:rFonts w:cs="Times New Roman"/>
        </w:rPr>
        <w:t>008)</w:t>
      </w:r>
    </w:p>
    <w:p w14:paraId="4522936C" w14:textId="1EB95E94" w:rsidR="001B57E6" w:rsidRPr="00F35A0D" w:rsidRDefault="001B57E6" w:rsidP="00C662EA">
      <w:pPr>
        <w:pStyle w:val="Heading2"/>
        <w:spacing w:line="480" w:lineRule="auto"/>
        <w:rPr>
          <w:rFonts w:cs="Times New Roman"/>
          <w:i w:val="0"/>
          <w:iCs/>
        </w:rPr>
      </w:pPr>
      <w:r w:rsidRPr="00F35A0D">
        <w:rPr>
          <w:rFonts w:cs="Times New Roman"/>
          <w:iCs/>
        </w:rPr>
        <w:t xml:space="preserve">Supporting </w:t>
      </w:r>
      <w:r w:rsidR="00065F9B" w:rsidRPr="00F35A0D">
        <w:rPr>
          <w:rFonts w:cs="Times New Roman"/>
          <w:iCs/>
        </w:rPr>
        <w:t>A</w:t>
      </w:r>
      <w:r w:rsidR="0017606D" w:rsidRPr="00F35A0D">
        <w:rPr>
          <w:rFonts w:cs="Times New Roman"/>
          <w:iCs/>
        </w:rPr>
        <w:t xml:space="preserve">ll </w:t>
      </w:r>
      <w:r w:rsidR="00065F9B" w:rsidRPr="00F35A0D">
        <w:rPr>
          <w:rFonts w:cs="Times New Roman"/>
          <w:iCs/>
        </w:rPr>
        <w:t>C</w:t>
      </w:r>
      <w:r w:rsidR="0017606D" w:rsidRPr="00F35A0D">
        <w:rPr>
          <w:rFonts w:cs="Times New Roman"/>
          <w:iCs/>
        </w:rPr>
        <w:t xml:space="preserve">hildren in the </w:t>
      </w:r>
      <w:r w:rsidR="00065F9B" w:rsidRPr="00F35A0D">
        <w:rPr>
          <w:rFonts w:cs="Times New Roman"/>
          <w:iCs/>
        </w:rPr>
        <w:t>C</w:t>
      </w:r>
      <w:r w:rsidR="0017606D" w:rsidRPr="00F35A0D">
        <w:rPr>
          <w:rFonts w:cs="Times New Roman"/>
          <w:iCs/>
        </w:rPr>
        <w:t>lassroom</w:t>
      </w:r>
    </w:p>
    <w:p w14:paraId="3D5B9A9B" w14:textId="14AB6A9A" w:rsidR="00B94D9F" w:rsidRPr="00F35A0D" w:rsidRDefault="00171341" w:rsidP="00C662EA">
      <w:pPr>
        <w:spacing w:line="480" w:lineRule="auto"/>
        <w:rPr>
          <w:rFonts w:cs="Times New Roman"/>
        </w:rPr>
      </w:pPr>
      <w:r w:rsidRPr="00F35A0D">
        <w:rPr>
          <w:rFonts w:cs="Times New Roman"/>
        </w:rPr>
        <w:t>Staff</w:t>
      </w:r>
      <w:r w:rsidR="00B94D9F" w:rsidRPr="00F35A0D">
        <w:rPr>
          <w:rFonts w:cs="Times New Roman"/>
        </w:rPr>
        <w:t xml:space="preserve"> emphasised the importance of supporting </w:t>
      </w:r>
      <w:r w:rsidR="00F4425D" w:rsidRPr="00F35A0D">
        <w:rPr>
          <w:rFonts w:cs="Times New Roman"/>
        </w:rPr>
        <w:t>all children in the classroom</w:t>
      </w:r>
      <w:r w:rsidR="00B94D9F" w:rsidRPr="00F35A0D">
        <w:rPr>
          <w:rFonts w:cs="Times New Roman"/>
        </w:rPr>
        <w:t xml:space="preserve">, </w:t>
      </w:r>
      <w:r w:rsidR="00B260BF" w:rsidRPr="00F35A0D">
        <w:rPr>
          <w:rFonts w:cs="Times New Roman"/>
        </w:rPr>
        <w:t>both</w:t>
      </w:r>
      <w:r w:rsidR="00B94D9F" w:rsidRPr="00F35A0D">
        <w:rPr>
          <w:rFonts w:cs="Times New Roman"/>
        </w:rPr>
        <w:t xml:space="preserve"> the child with ADHD and the rest of the children in the class.  </w:t>
      </w:r>
    </w:p>
    <w:p w14:paraId="7AF8649C" w14:textId="2DBC3C55" w:rsidR="00145FBB" w:rsidRPr="00F35A0D" w:rsidRDefault="00145FBB" w:rsidP="00C149DA">
      <w:pPr>
        <w:pStyle w:val="Heading3"/>
        <w:spacing w:line="480" w:lineRule="auto"/>
      </w:pPr>
      <w:r w:rsidRPr="00F35A0D">
        <w:t xml:space="preserve">Building </w:t>
      </w:r>
      <w:r w:rsidR="00065F9B" w:rsidRPr="00F35A0D">
        <w:t>R</w:t>
      </w:r>
      <w:r w:rsidRPr="00F35A0D">
        <w:t xml:space="preserve">elationships and </w:t>
      </w:r>
      <w:r w:rsidR="00065F9B" w:rsidRPr="00F35A0D">
        <w:t>K</w:t>
      </w:r>
      <w:r w:rsidRPr="00F35A0D">
        <w:t xml:space="preserve">nowing the </w:t>
      </w:r>
      <w:r w:rsidR="00065F9B" w:rsidRPr="00F35A0D">
        <w:t>C</w:t>
      </w:r>
      <w:r w:rsidRPr="00F35A0D">
        <w:t>hild</w:t>
      </w:r>
    </w:p>
    <w:p w14:paraId="21D86D66" w14:textId="54E9807C" w:rsidR="00DC0013" w:rsidRPr="00F35A0D" w:rsidRDefault="00B61727" w:rsidP="00C149DA">
      <w:pPr>
        <w:spacing w:line="480" w:lineRule="auto"/>
        <w:ind w:right="237"/>
        <w:rPr>
          <w:rFonts w:cs="Times New Roman"/>
        </w:rPr>
      </w:pPr>
      <w:r w:rsidRPr="00F35A0D">
        <w:rPr>
          <w:rFonts w:cs="Times New Roman"/>
        </w:rPr>
        <w:t>B</w:t>
      </w:r>
      <w:r w:rsidR="00464D0F" w:rsidRPr="00F35A0D">
        <w:rPr>
          <w:rFonts w:cs="Times New Roman"/>
        </w:rPr>
        <w:t xml:space="preserve">uilding relationships with children </w:t>
      </w:r>
      <w:r w:rsidR="00D5499B" w:rsidRPr="00F35A0D">
        <w:rPr>
          <w:rFonts w:cs="Times New Roman"/>
        </w:rPr>
        <w:t xml:space="preserve">and knowing each child </w:t>
      </w:r>
      <w:r w:rsidRPr="00F35A0D">
        <w:rPr>
          <w:rFonts w:cs="Times New Roman"/>
        </w:rPr>
        <w:t>w</w:t>
      </w:r>
      <w:r w:rsidR="004A6A99" w:rsidRPr="00F35A0D">
        <w:rPr>
          <w:rFonts w:cs="Times New Roman"/>
        </w:rPr>
        <w:t>as</w:t>
      </w:r>
      <w:r w:rsidR="00D5499B" w:rsidRPr="00F35A0D">
        <w:rPr>
          <w:rFonts w:cs="Times New Roman"/>
        </w:rPr>
        <w:t xml:space="preserve"> </w:t>
      </w:r>
      <w:r w:rsidRPr="00F35A0D">
        <w:rPr>
          <w:rFonts w:cs="Times New Roman"/>
        </w:rPr>
        <w:t xml:space="preserve">identified as </w:t>
      </w:r>
      <w:r w:rsidR="00D5499B" w:rsidRPr="00F35A0D">
        <w:rPr>
          <w:rFonts w:cs="Times New Roman"/>
        </w:rPr>
        <w:t xml:space="preserve">extremely important. </w:t>
      </w:r>
    </w:p>
    <w:p w14:paraId="37E59928" w14:textId="77777777" w:rsidR="00DC0013" w:rsidRPr="00F35A0D" w:rsidRDefault="00DC0013" w:rsidP="00F738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284" w:right="238"/>
        <w:rPr>
          <w:rFonts w:cs="Times New Roman"/>
        </w:rPr>
      </w:pPr>
      <w:r w:rsidRPr="00F35A0D">
        <w:rPr>
          <w:rFonts w:cs="Times New Roman"/>
          <w:i/>
          <w:iCs/>
        </w:rPr>
        <w:lastRenderedPageBreak/>
        <w:t xml:space="preserve">‘I think the main thing, like with anything in the school, is knowing the child, knowing your child. I think that’s very important.’ </w:t>
      </w:r>
      <w:r w:rsidRPr="00F35A0D">
        <w:rPr>
          <w:rFonts w:cs="Times New Roman"/>
        </w:rPr>
        <w:t>(019)</w:t>
      </w:r>
    </w:p>
    <w:p w14:paraId="4E46F86F" w14:textId="1FD5742C" w:rsidR="005E58B5" w:rsidRPr="00F35A0D" w:rsidRDefault="000E4C02" w:rsidP="005E58B5">
      <w:pPr>
        <w:spacing w:line="480" w:lineRule="auto"/>
        <w:rPr>
          <w:rFonts w:cs="Times New Roman"/>
        </w:rPr>
      </w:pPr>
      <w:r w:rsidRPr="00F35A0D">
        <w:rPr>
          <w:rFonts w:cs="Times New Roman"/>
        </w:rPr>
        <w:t xml:space="preserve">Although </w:t>
      </w:r>
      <w:r w:rsidR="00914972" w:rsidRPr="00F35A0D">
        <w:rPr>
          <w:rFonts w:cs="Times New Roman"/>
        </w:rPr>
        <w:t xml:space="preserve">several </w:t>
      </w:r>
      <w:r w:rsidR="00EC19C9" w:rsidRPr="00F35A0D">
        <w:rPr>
          <w:rFonts w:cs="Times New Roman"/>
        </w:rPr>
        <w:t xml:space="preserve">children </w:t>
      </w:r>
      <w:r w:rsidR="001E05B2" w:rsidRPr="00F35A0D">
        <w:rPr>
          <w:rFonts w:cs="Times New Roman"/>
        </w:rPr>
        <w:t>may have</w:t>
      </w:r>
      <w:r w:rsidR="00EC19C9" w:rsidRPr="00F35A0D">
        <w:rPr>
          <w:rFonts w:cs="Times New Roman"/>
        </w:rPr>
        <w:t xml:space="preserve"> ADHD, </w:t>
      </w:r>
      <w:r w:rsidR="00EC2A55" w:rsidRPr="00F35A0D">
        <w:rPr>
          <w:rFonts w:cs="Times New Roman"/>
        </w:rPr>
        <w:t xml:space="preserve">individual differences </w:t>
      </w:r>
      <w:r w:rsidR="00295830" w:rsidRPr="00F35A0D">
        <w:rPr>
          <w:rFonts w:cs="Times New Roman"/>
        </w:rPr>
        <w:t>em</w:t>
      </w:r>
      <w:r w:rsidR="007558CD" w:rsidRPr="00F35A0D">
        <w:rPr>
          <w:rFonts w:cs="Times New Roman"/>
        </w:rPr>
        <w:t xml:space="preserve">phasised </w:t>
      </w:r>
      <w:r w:rsidR="009647E8" w:rsidRPr="00F35A0D">
        <w:rPr>
          <w:rFonts w:cs="Times New Roman"/>
        </w:rPr>
        <w:t xml:space="preserve">the need for quality relationships between staff and pupils. </w:t>
      </w:r>
      <w:r w:rsidR="00A97282" w:rsidRPr="00F35A0D">
        <w:rPr>
          <w:rFonts w:cs="Times New Roman"/>
        </w:rPr>
        <w:t xml:space="preserve">Many of the staff shared how </w:t>
      </w:r>
      <w:r w:rsidR="005E58B5" w:rsidRPr="00F35A0D">
        <w:rPr>
          <w:rFonts w:cs="Times New Roman"/>
        </w:rPr>
        <w:t>getting to know a child with ADHD had created opportunities to</w:t>
      </w:r>
      <w:r w:rsidR="009647E8" w:rsidRPr="00F35A0D">
        <w:rPr>
          <w:rFonts w:cs="Times New Roman"/>
        </w:rPr>
        <w:t xml:space="preserve"> </w:t>
      </w:r>
      <w:r w:rsidR="00E06C73" w:rsidRPr="00F35A0D">
        <w:rPr>
          <w:rFonts w:cs="Times New Roman"/>
        </w:rPr>
        <w:t>develop</w:t>
      </w:r>
      <w:r w:rsidR="009647E8" w:rsidRPr="00F35A0D">
        <w:rPr>
          <w:rFonts w:cs="Times New Roman"/>
        </w:rPr>
        <w:t xml:space="preserve"> their approach</w:t>
      </w:r>
      <w:r w:rsidR="00A64208" w:rsidRPr="00F35A0D">
        <w:rPr>
          <w:rFonts w:cs="Times New Roman"/>
        </w:rPr>
        <w:t xml:space="preserve"> </w:t>
      </w:r>
      <w:r w:rsidR="00E06C73" w:rsidRPr="00F35A0D">
        <w:rPr>
          <w:rFonts w:cs="Times New Roman"/>
        </w:rPr>
        <w:t>and</w:t>
      </w:r>
      <w:r w:rsidR="00A64208" w:rsidRPr="00F35A0D">
        <w:rPr>
          <w:rFonts w:cs="Times New Roman"/>
        </w:rPr>
        <w:t xml:space="preserve"> de-escalate </w:t>
      </w:r>
      <w:r w:rsidR="0050217A" w:rsidRPr="00F35A0D">
        <w:rPr>
          <w:rFonts w:cs="Times New Roman"/>
        </w:rPr>
        <w:t>emotionally charged situations or</w:t>
      </w:r>
      <w:r w:rsidR="00283739" w:rsidRPr="00F35A0D">
        <w:rPr>
          <w:rFonts w:cs="Times New Roman"/>
        </w:rPr>
        <w:t xml:space="preserve"> distract children from disruptive behaviours. </w:t>
      </w:r>
      <w:r w:rsidR="00A74645" w:rsidRPr="00F35A0D">
        <w:rPr>
          <w:rFonts w:cs="Times New Roman"/>
        </w:rPr>
        <w:t>A</w:t>
      </w:r>
      <w:r w:rsidR="005E58B5" w:rsidRPr="00F35A0D">
        <w:rPr>
          <w:rFonts w:cs="Times New Roman"/>
        </w:rPr>
        <w:t xml:space="preserve"> teacher recounted </w:t>
      </w:r>
      <w:r w:rsidR="006F23AC" w:rsidRPr="00F35A0D">
        <w:rPr>
          <w:rFonts w:cs="Times New Roman"/>
        </w:rPr>
        <w:t xml:space="preserve">knowing </w:t>
      </w:r>
      <w:r w:rsidR="005E58B5" w:rsidRPr="00F35A0D">
        <w:rPr>
          <w:rFonts w:cs="Times New Roman"/>
        </w:rPr>
        <w:t xml:space="preserve">one child </w:t>
      </w:r>
      <w:r w:rsidR="008761F8" w:rsidRPr="00F35A0D">
        <w:rPr>
          <w:rFonts w:cs="Times New Roman"/>
        </w:rPr>
        <w:t>so well</w:t>
      </w:r>
      <w:r w:rsidR="00AD77DD" w:rsidRPr="00F35A0D">
        <w:rPr>
          <w:rFonts w:cs="Times New Roman"/>
        </w:rPr>
        <w:t xml:space="preserve"> that</w:t>
      </w:r>
      <w:r w:rsidR="008761F8" w:rsidRPr="00F35A0D">
        <w:rPr>
          <w:rFonts w:cs="Times New Roman"/>
        </w:rPr>
        <w:t xml:space="preserve"> when he walked into the classro</w:t>
      </w:r>
      <w:r w:rsidR="00622587" w:rsidRPr="00F35A0D">
        <w:rPr>
          <w:rFonts w:cs="Times New Roman"/>
        </w:rPr>
        <w:t>om</w:t>
      </w:r>
      <w:r w:rsidR="008761F8" w:rsidRPr="00F35A0D">
        <w:rPr>
          <w:rFonts w:cs="Times New Roman"/>
        </w:rPr>
        <w:t xml:space="preserve">, she could </w:t>
      </w:r>
      <w:r w:rsidR="00AD77DD" w:rsidRPr="00F35A0D">
        <w:rPr>
          <w:rFonts w:cs="Times New Roman"/>
        </w:rPr>
        <w:t>anticipate his behaviour</w:t>
      </w:r>
      <w:r w:rsidR="00622587" w:rsidRPr="00F35A0D">
        <w:rPr>
          <w:rFonts w:cs="Times New Roman"/>
        </w:rPr>
        <w:t>.</w:t>
      </w:r>
    </w:p>
    <w:p w14:paraId="13B58D93" w14:textId="77777777" w:rsidR="005E58B5" w:rsidRPr="00F35A0D" w:rsidRDefault="005E58B5" w:rsidP="002E72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284" w:right="238"/>
        <w:rPr>
          <w:rFonts w:cs="Times New Roman"/>
        </w:rPr>
      </w:pPr>
      <w:r w:rsidRPr="00F35A0D">
        <w:rPr>
          <w:rFonts w:cs="Times New Roman"/>
          <w:i/>
          <w:iCs/>
        </w:rPr>
        <w:t xml:space="preserve">‘You’ll know what type of day he’s going to have because you can tell by his hair. And if he was going to have a bad day- if he had a bad day his hair would be standing up on the – here – on the crown of his head, which was always </w:t>
      </w:r>
      <w:proofErr w:type="gramStart"/>
      <w:r w:rsidRPr="00F35A0D">
        <w:rPr>
          <w:rFonts w:cs="Times New Roman"/>
          <w:i/>
          <w:iCs/>
        </w:rPr>
        <w:t>really interesting</w:t>
      </w:r>
      <w:proofErr w:type="gramEnd"/>
      <w:r w:rsidRPr="00F35A0D">
        <w:rPr>
          <w:rFonts w:cs="Times New Roman"/>
          <w:i/>
          <w:iCs/>
        </w:rPr>
        <w:t xml:space="preserve">. </w:t>
      </w:r>
      <w:proofErr w:type="gramStart"/>
      <w:r w:rsidRPr="00F35A0D">
        <w:rPr>
          <w:rFonts w:cs="Times New Roman"/>
          <w:i/>
          <w:iCs/>
        </w:rPr>
        <w:t>So</w:t>
      </w:r>
      <w:proofErr w:type="gramEnd"/>
      <w:r w:rsidRPr="00F35A0D">
        <w:rPr>
          <w:rFonts w:cs="Times New Roman"/>
          <w:i/>
          <w:iCs/>
        </w:rPr>
        <w:t xml:space="preserve"> you could tell. So, that gave a bit of an insight into prevention rather than cure with him.’ </w:t>
      </w:r>
      <w:r w:rsidRPr="00F35A0D">
        <w:rPr>
          <w:rFonts w:cs="Times New Roman"/>
        </w:rPr>
        <w:t>(018)</w:t>
      </w:r>
    </w:p>
    <w:p w14:paraId="76CF064B" w14:textId="76BF5BC8" w:rsidR="00AE67EB" w:rsidRPr="00F35A0D" w:rsidRDefault="00AE67EB" w:rsidP="00C149DA">
      <w:pPr>
        <w:pStyle w:val="Heading3"/>
        <w:spacing w:line="480" w:lineRule="auto"/>
      </w:pPr>
      <w:r w:rsidRPr="00F35A0D">
        <w:t xml:space="preserve">Supporting the </w:t>
      </w:r>
      <w:r w:rsidR="00A92293" w:rsidRPr="00F35A0D">
        <w:t>C</w:t>
      </w:r>
      <w:r w:rsidRPr="00F35A0D">
        <w:t xml:space="preserve">hild with ADHD </w:t>
      </w:r>
      <w:r w:rsidR="00A92293" w:rsidRPr="00F35A0D">
        <w:t>R</w:t>
      </w:r>
      <w:r w:rsidRPr="00F35A0D">
        <w:t xml:space="preserve">equires </w:t>
      </w:r>
      <w:r w:rsidR="00A92293" w:rsidRPr="00F35A0D">
        <w:t>S</w:t>
      </w:r>
      <w:r w:rsidRPr="00F35A0D">
        <w:t xml:space="preserve">upport and </w:t>
      </w:r>
      <w:r w:rsidR="00A92293" w:rsidRPr="00F35A0D">
        <w:t>E</w:t>
      </w:r>
      <w:r w:rsidRPr="00F35A0D">
        <w:t xml:space="preserve">ducation of </w:t>
      </w:r>
      <w:r w:rsidR="00A92293" w:rsidRPr="00F35A0D">
        <w:t>E</w:t>
      </w:r>
      <w:r w:rsidRPr="00F35A0D">
        <w:t xml:space="preserve">veryone </w:t>
      </w:r>
      <w:r w:rsidR="00A92293" w:rsidRPr="00F35A0D">
        <w:t>E</w:t>
      </w:r>
      <w:r w:rsidRPr="00F35A0D">
        <w:t xml:space="preserve">lse in the </w:t>
      </w:r>
      <w:r w:rsidR="00A92293" w:rsidRPr="00F35A0D">
        <w:t>C</w:t>
      </w:r>
      <w:r w:rsidRPr="00F35A0D">
        <w:t>lass</w:t>
      </w:r>
    </w:p>
    <w:p w14:paraId="7487A4FE" w14:textId="71AAEBA8" w:rsidR="00E3554F" w:rsidRPr="00F35A0D" w:rsidRDefault="00171341" w:rsidP="00C149DA">
      <w:pPr>
        <w:spacing w:line="480" w:lineRule="auto"/>
        <w:rPr>
          <w:rFonts w:cs="Times New Roman"/>
        </w:rPr>
      </w:pPr>
      <w:r w:rsidRPr="00F35A0D">
        <w:rPr>
          <w:rFonts w:cs="Times New Roman"/>
        </w:rPr>
        <w:t>Staff</w:t>
      </w:r>
      <w:r w:rsidR="000D0C04" w:rsidRPr="00F35A0D">
        <w:rPr>
          <w:rFonts w:cs="Times New Roman"/>
        </w:rPr>
        <w:t xml:space="preserve"> discussed the impact of having a child with ADHD in the classroom</w:t>
      </w:r>
      <w:r w:rsidR="00B1247F" w:rsidRPr="00F35A0D">
        <w:rPr>
          <w:rFonts w:cs="Times New Roman"/>
        </w:rPr>
        <w:t xml:space="preserve"> and how</w:t>
      </w:r>
      <w:r w:rsidR="00EF01A7" w:rsidRPr="00F35A0D">
        <w:rPr>
          <w:rFonts w:cs="Times New Roman"/>
        </w:rPr>
        <w:t xml:space="preserve"> </w:t>
      </w:r>
      <w:r w:rsidR="008354A5" w:rsidRPr="00F35A0D">
        <w:rPr>
          <w:rFonts w:cs="Times New Roman"/>
        </w:rPr>
        <w:t xml:space="preserve">they had found ADHD to have </w:t>
      </w:r>
      <w:r w:rsidR="006A11F0" w:rsidRPr="00F35A0D">
        <w:rPr>
          <w:rFonts w:cs="Times New Roman"/>
        </w:rPr>
        <w:t>the most</w:t>
      </w:r>
      <w:r w:rsidR="008354A5" w:rsidRPr="00F35A0D">
        <w:rPr>
          <w:rFonts w:cs="Times New Roman"/>
        </w:rPr>
        <w:t xml:space="preserve"> impact on other children</w:t>
      </w:r>
      <w:r w:rsidR="006A11F0" w:rsidRPr="00F35A0D">
        <w:rPr>
          <w:rFonts w:cs="Times New Roman"/>
        </w:rPr>
        <w:t>.</w:t>
      </w:r>
      <w:r w:rsidR="001B23AC" w:rsidRPr="00F35A0D">
        <w:rPr>
          <w:rFonts w:cs="Times New Roman"/>
        </w:rPr>
        <w:t xml:space="preserve"> </w:t>
      </w:r>
    </w:p>
    <w:p w14:paraId="7D0100F4" w14:textId="37FE9217" w:rsidR="008F0643" w:rsidRPr="00F35A0D" w:rsidRDefault="008F0643" w:rsidP="008F0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4" w:right="237"/>
        <w:rPr>
          <w:rFonts w:cs="Times New Roman"/>
        </w:rPr>
      </w:pPr>
      <w:r w:rsidRPr="00F35A0D">
        <w:rPr>
          <w:rFonts w:cs="Times New Roman"/>
          <w:i/>
          <w:iCs/>
        </w:rPr>
        <w:t>‘When things are not going particularly well, it has the biggest impact on the others, so with ADHD you’re not just supporting the child, its supporting everybody else to deal with the behaviours of that child.’</w:t>
      </w:r>
      <w:r w:rsidRPr="00F35A0D">
        <w:rPr>
          <w:rFonts w:cs="Times New Roman"/>
        </w:rPr>
        <w:t xml:space="preserve"> (006)</w:t>
      </w:r>
    </w:p>
    <w:p w14:paraId="4C9AA1AF" w14:textId="0597CAF0" w:rsidR="00027F57" w:rsidRPr="00F35A0D" w:rsidRDefault="00EE4205" w:rsidP="00E3554F">
      <w:pPr>
        <w:spacing w:line="480" w:lineRule="auto"/>
        <w:rPr>
          <w:rFonts w:cs="Times New Roman"/>
        </w:rPr>
      </w:pPr>
      <w:r w:rsidRPr="00F35A0D">
        <w:rPr>
          <w:rFonts w:cs="Times New Roman"/>
        </w:rPr>
        <w:t>Peers were described as getting frustrated or scared when attempting group work</w:t>
      </w:r>
      <w:r w:rsidR="0045250E" w:rsidRPr="00F35A0D">
        <w:rPr>
          <w:rFonts w:cs="Times New Roman"/>
        </w:rPr>
        <w:t xml:space="preserve"> </w:t>
      </w:r>
      <w:r w:rsidR="2E4C21AA" w:rsidRPr="00F35A0D">
        <w:rPr>
          <w:rFonts w:cs="Times New Roman"/>
        </w:rPr>
        <w:t>with children whose behaviour was unpredictable</w:t>
      </w:r>
      <w:r w:rsidR="0045250E" w:rsidRPr="00F35A0D">
        <w:rPr>
          <w:rFonts w:cs="Times New Roman"/>
        </w:rPr>
        <w:t xml:space="preserve">. </w:t>
      </w:r>
      <w:r w:rsidR="0093051D" w:rsidRPr="00F35A0D">
        <w:rPr>
          <w:rFonts w:cs="Times New Roman"/>
        </w:rPr>
        <w:t xml:space="preserve">This also affected playtimes where children were reluctant to play together after prior incidences of impulsive behaviour. </w:t>
      </w:r>
      <w:r w:rsidR="00DE5857" w:rsidRPr="00F35A0D">
        <w:rPr>
          <w:rFonts w:cs="Times New Roman"/>
        </w:rPr>
        <w:t xml:space="preserve">Although staff described most children as being aware of others who have certain difficulties, </w:t>
      </w:r>
      <w:r w:rsidR="0045250E" w:rsidRPr="00F35A0D">
        <w:rPr>
          <w:rFonts w:cs="Times New Roman"/>
        </w:rPr>
        <w:t xml:space="preserve">it could be difficult for the rest of the class seeing rewards being given to one child for what </w:t>
      </w:r>
      <w:r w:rsidR="00B71881" w:rsidRPr="00F35A0D">
        <w:rPr>
          <w:rFonts w:cs="Times New Roman"/>
        </w:rPr>
        <w:t>is</w:t>
      </w:r>
      <w:r w:rsidR="0045250E" w:rsidRPr="00F35A0D">
        <w:rPr>
          <w:rFonts w:cs="Times New Roman"/>
        </w:rPr>
        <w:t xml:space="preserve"> perceive</w:t>
      </w:r>
      <w:r w:rsidR="00B71881" w:rsidRPr="00F35A0D">
        <w:rPr>
          <w:rFonts w:cs="Times New Roman"/>
        </w:rPr>
        <w:t>d</w:t>
      </w:r>
      <w:r w:rsidR="0045250E" w:rsidRPr="00F35A0D">
        <w:rPr>
          <w:rFonts w:cs="Times New Roman"/>
        </w:rPr>
        <w:t xml:space="preserve"> as basic expected behaviour.</w:t>
      </w:r>
      <w:r w:rsidR="007C0A04" w:rsidRPr="00F35A0D">
        <w:rPr>
          <w:rFonts w:cs="Times New Roman"/>
        </w:rPr>
        <w:t xml:space="preserve"> </w:t>
      </w:r>
    </w:p>
    <w:p w14:paraId="63399E33" w14:textId="77777777" w:rsidR="00027F57" w:rsidRPr="00F35A0D" w:rsidRDefault="00027F57" w:rsidP="003A4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284" w:right="379"/>
        <w:rPr>
          <w:rFonts w:cs="Times New Roman"/>
        </w:rPr>
      </w:pPr>
      <w:r w:rsidRPr="00F35A0D">
        <w:rPr>
          <w:rFonts w:cs="Times New Roman"/>
          <w:i/>
          <w:iCs/>
        </w:rPr>
        <w:t xml:space="preserve">‘The children have to learn to adapt basically to a child that doesn’t necessarily conform in behaviour in the same way as they do. I mean, yes they all have boundaries and yes, they all have to abide by the same rules but there has to be a bit of give and take for jumping around the classroom and that sort of thing…but within the kind of scope of learning as well.’ </w:t>
      </w:r>
      <w:r w:rsidRPr="00F35A0D">
        <w:rPr>
          <w:rFonts w:cs="Times New Roman"/>
        </w:rPr>
        <w:t>(010)</w:t>
      </w:r>
    </w:p>
    <w:p w14:paraId="09CBD26B" w14:textId="2CEADFCE" w:rsidR="00EE4205" w:rsidRPr="00F35A0D" w:rsidRDefault="00171341" w:rsidP="00E3554F">
      <w:pPr>
        <w:spacing w:line="480" w:lineRule="auto"/>
        <w:rPr>
          <w:rFonts w:cs="Times New Roman"/>
        </w:rPr>
      </w:pPr>
      <w:r w:rsidRPr="00F35A0D">
        <w:rPr>
          <w:rFonts w:cs="Times New Roman"/>
        </w:rPr>
        <w:lastRenderedPageBreak/>
        <w:t>Staff</w:t>
      </w:r>
      <w:r w:rsidR="007C0A04" w:rsidRPr="00F35A0D">
        <w:rPr>
          <w:rFonts w:cs="Times New Roman"/>
        </w:rPr>
        <w:t xml:space="preserve"> described how they need</w:t>
      </w:r>
      <w:r w:rsidR="009C69E0" w:rsidRPr="00F35A0D">
        <w:rPr>
          <w:rFonts w:cs="Times New Roman"/>
        </w:rPr>
        <w:t>ed</w:t>
      </w:r>
      <w:r w:rsidR="007C0A04" w:rsidRPr="00F35A0D">
        <w:rPr>
          <w:rFonts w:cs="Times New Roman"/>
        </w:rPr>
        <w:t xml:space="preserve"> to educate</w:t>
      </w:r>
      <w:r w:rsidR="005C04D5" w:rsidRPr="00F35A0D">
        <w:rPr>
          <w:rFonts w:cs="Times New Roman"/>
        </w:rPr>
        <w:t xml:space="preserve"> peers of the child with ADHD so that they could understand why expectations </w:t>
      </w:r>
      <w:r w:rsidR="00C85FDA" w:rsidRPr="00F35A0D">
        <w:rPr>
          <w:rFonts w:cs="Times New Roman"/>
        </w:rPr>
        <w:t>or tasks may be altered for that child, and some</w:t>
      </w:r>
      <w:r w:rsidR="00465F69" w:rsidRPr="00F35A0D">
        <w:rPr>
          <w:rFonts w:cs="Times New Roman"/>
        </w:rPr>
        <w:t xml:space="preserve"> teachers expressed how it would be beneficial to have </w:t>
      </w:r>
      <w:r w:rsidR="00C85FDA" w:rsidRPr="00F35A0D">
        <w:rPr>
          <w:rFonts w:cs="Times New Roman"/>
        </w:rPr>
        <w:t xml:space="preserve">help </w:t>
      </w:r>
      <w:r w:rsidR="00166793" w:rsidRPr="00F35A0D">
        <w:rPr>
          <w:rFonts w:cs="Times New Roman"/>
        </w:rPr>
        <w:t>in speaking to the rest of the class</w:t>
      </w:r>
      <w:r w:rsidR="00465F69" w:rsidRPr="00F35A0D">
        <w:rPr>
          <w:rFonts w:cs="Times New Roman"/>
        </w:rPr>
        <w:t>.</w:t>
      </w:r>
      <w:r w:rsidR="0093051D" w:rsidRPr="00F35A0D">
        <w:rPr>
          <w:rFonts w:cs="Times New Roman"/>
        </w:rPr>
        <w:t xml:space="preserve"> </w:t>
      </w:r>
    </w:p>
    <w:p w14:paraId="51237BBC" w14:textId="2EED3D69" w:rsidR="0061422D" w:rsidRPr="00F35A0D" w:rsidRDefault="00CD5873" w:rsidP="00B35C2D">
      <w:pPr>
        <w:spacing w:line="480" w:lineRule="auto"/>
        <w:rPr>
          <w:rFonts w:cs="Times New Roman"/>
        </w:rPr>
      </w:pPr>
      <w:r w:rsidRPr="00F35A0D">
        <w:rPr>
          <w:rFonts w:cs="Times New Roman"/>
        </w:rPr>
        <w:t xml:space="preserve">Conversely, </w:t>
      </w:r>
      <w:r w:rsidR="00B95518" w:rsidRPr="00F35A0D">
        <w:rPr>
          <w:rFonts w:cs="Times New Roman"/>
        </w:rPr>
        <w:t xml:space="preserve">staff also praised the positive aspects of having a child with ADHD in the class, citing their energy and enthusiasm for projects, sparking </w:t>
      </w:r>
      <w:r w:rsidR="00682749" w:rsidRPr="00F35A0D">
        <w:rPr>
          <w:rFonts w:cs="Times New Roman"/>
        </w:rPr>
        <w:t xml:space="preserve">creative </w:t>
      </w:r>
      <w:r w:rsidR="00B95518" w:rsidRPr="00F35A0D">
        <w:rPr>
          <w:rFonts w:cs="Times New Roman"/>
        </w:rPr>
        <w:t xml:space="preserve">ideas </w:t>
      </w:r>
      <w:r w:rsidR="00682749" w:rsidRPr="00F35A0D">
        <w:rPr>
          <w:rFonts w:cs="Times New Roman"/>
        </w:rPr>
        <w:t>to tackle tasks</w:t>
      </w:r>
      <w:r w:rsidR="00D83E16" w:rsidRPr="00F35A0D">
        <w:rPr>
          <w:rFonts w:cs="Times New Roman"/>
        </w:rPr>
        <w:t>, and often being humorous and likeable.</w:t>
      </w:r>
      <w:r w:rsidR="00EE4205" w:rsidRPr="00F35A0D">
        <w:rPr>
          <w:rFonts w:cs="Times New Roman"/>
        </w:rPr>
        <w:t xml:space="preserve"> </w:t>
      </w:r>
      <w:r w:rsidR="00407770" w:rsidRPr="00F35A0D">
        <w:rPr>
          <w:rFonts w:cs="Times New Roman"/>
        </w:rPr>
        <w:t>E</w:t>
      </w:r>
      <w:r w:rsidR="008F334E" w:rsidRPr="00F35A0D">
        <w:rPr>
          <w:rFonts w:cs="Times New Roman"/>
        </w:rPr>
        <w:t xml:space="preserve">ducating the rest of the class involved </w:t>
      </w:r>
      <w:r w:rsidR="00DF1BD7" w:rsidRPr="00F35A0D">
        <w:rPr>
          <w:rFonts w:cs="Times New Roman"/>
        </w:rPr>
        <w:t xml:space="preserve">praising these positive behaviours from the ADHD child to show their peers the valuable contributions </w:t>
      </w:r>
      <w:r w:rsidR="00A01C00" w:rsidRPr="00F35A0D">
        <w:rPr>
          <w:rFonts w:cs="Times New Roman"/>
        </w:rPr>
        <w:t>this child was making.</w:t>
      </w:r>
      <w:r w:rsidR="00F5560C" w:rsidRPr="00F35A0D">
        <w:rPr>
          <w:rFonts w:cs="Times New Roman"/>
        </w:rPr>
        <w:t xml:space="preserve"> </w:t>
      </w:r>
    </w:p>
    <w:p w14:paraId="3782583E" w14:textId="3BEAB5AF" w:rsidR="00DE7CE3" w:rsidRPr="00F35A0D" w:rsidRDefault="00DE7CE3" w:rsidP="00C662EA">
      <w:pPr>
        <w:pStyle w:val="Heading2"/>
        <w:spacing w:line="480" w:lineRule="auto"/>
        <w:rPr>
          <w:rFonts w:cs="Times New Roman"/>
          <w:i w:val="0"/>
          <w:iCs/>
        </w:rPr>
      </w:pPr>
      <w:r w:rsidRPr="00F35A0D">
        <w:rPr>
          <w:rFonts w:cs="Times New Roman"/>
          <w:iCs/>
        </w:rPr>
        <w:t xml:space="preserve">Training and </w:t>
      </w:r>
      <w:r w:rsidR="00065F9B" w:rsidRPr="00F35A0D">
        <w:rPr>
          <w:rFonts w:cs="Times New Roman"/>
          <w:iCs/>
        </w:rPr>
        <w:t>S</w:t>
      </w:r>
      <w:r w:rsidRPr="00F35A0D">
        <w:rPr>
          <w:rFonts w:cs="Times New Roman"/>
          <w:iCs/>
        </w:rPr>
        <w:t xml:space="preserve">upport which </w:t>
      </w:r>
      <w:r w:rsidR="00065F9B" w:rsidRPr="00F35A0D">
        <w:rPr>
          <w:rFonts w:cs="Times New Roman"/>
          <w:iCs/>
        </w:rPr>
        <w:t>M</w:t>
      </w:r>
      <w:r w:rsidRPr="00F35A0D">
        <w:rPr>
          <w:rFonts w:cs="Times New Roman"/>
          <w:iCs/>
        </w:rPr>
        <w:t xml:space="preserve">eets the </w:t>
      </w:r>
      <w:r w:rsidR="00065F9B" w:rsidRPr="00F35A0D">
        <w:rPr>
          <w:rFonts w:cs="Times New Roman"/>
          <w:iCs/>
        </w:rPr>
        <w:t>N</w:t>
      </w:r>
      <w:r w:rsidRPr="00F35A0D">
        <w:rPr>
          <w:rFonts w:cs="Times New Roman"/>
          <w:iCs/>
        </w:rPr>
        <w:t xml:space="preserve">eeds of </w:t>
      </w:r>
      <w:r w:rsidR="00AD744A" w:rsidRPr="00F35A0D">
        <w:rPr>
          <w:rFonts w:cs="Times New Roman"/>
          <w:iCs/>
        </w:rPr>
        <w:t xml:space="preserve">all </w:t>
      </w:r>
      <w:r w:rsidR="00AE55BC" w:rsidRPr="00F35A0D">
        <w:rPr>
          <w:rFonts w:cs="Times New Roman"/>
          <w:iCs/>
        </w:rPr>
        <w:t>S</w:t>
      </w:r>
      <w:r w:rsidRPr="00F35A0D">
        <w:rPr>
          <w:rFonts w:cs="Times New Roman"/>
          <w:iCs/>
        </w:rPr>
        <w:t xml:space="preserve">chool </w:t>
      </w:r>
      <w:r w:rsidR="00AE55BC" w:rsidRPr="00F35A0D">
        <w:rPr>
          <w:rFonts w:cs="Times New Roman"/>
          <w:iCs/>
        </w:rPr>
        <w:t>S</w:t>
      </w:r>
      <w:r w:rsidRPr="00F35A0D">
        <w:rPr>
          <w:rFonts w:cs="Times New Roman"/>
          <w:iCs/>
        </w:rPr>
        <w:t>taff</w:t>
      </w:r>
    </w:p>
    <w:p w14:paraId="75CBD379" w14:textId="77777777" w:rsidR="00E531AC" w:rsidRPr="00F35A0D" w:rsidRDefault="42560F79" w:rsidP="004A6E16">
      <w:pPr>
        <w:spacing w:line="480" w:lineRule="auto"/>
        <w:rPr>
          <w:b/>
        </w:rPr>
      </w:pPr>
      <w:r w:rsidRPr="00F35A0D">
        <w:t xml:space="preserve">Participants expressed the desire for training and support which would address </w:t>
      </w:r>
      <w:r w:rsidR="344D5E60" w:rsidRPr="00F35A0D">
        <w:t>the other important factors that they had identified.</w:t>
      </w:r>
    </w:p>
    <w:p w14:paraId="37A1F106" w14:textId="02D66420" w:rsidR="00DC6902" w:rsidRPr="00F35A0D" w:rsidRDefault="00DC6902" w:rsidP="004A6E16">
      <w:pPr>
        <w:pStyle w:val="Heading3"/>
        <w:spacing w:line="480" w:lineRule="auto"/>
      </w:pPr>
      <w:r w:rsidRPr="00F35A0D">
        <w:t xml:space="preserve">Teacher </w:t>
      </w:r>
      <w:r w:rsidR="00AE55BC" w:rsidRPr="00F35A0D">
        <w:t>T</w:t>
      </w:r>
      <w:r w:rsidRPr="00F35A0D">
        <w:t xml:space="preserve">raining and </w:t>
      </w:r>
      <w:r w:rsidR="00AE55BC" w:rsidRPr="00F35A0D">
        <w:t>S</w:t>
      </w:r>
      <w:r w:rsidRPr="00F35A0D">
        <w:t xml:space="preserve">upport </w:t>
      </w:r>
      <w:r w:rsidR="00AE55BC" w:rsidRPr="00F35A0D">
        <w:t>D</w:t>
      </w:r>
      <w:r w:rsidRPr="00F35A0D">
        <w:t xml:space="preserve">elivered on a </w:t>
      </w:r>
      <w:r w:rsidR="00AE55BC" w:rsidRPr="00F35A0D">
        <w:t>N</w:t>
      </w:r>
      <w:r w:rsidRPr="00F35A0D">
        <w:t xml:space="preserve">eed </w:t>
      </w:r>
      <w:proofErr w:type="gramStart"/>
      <w:r w:rsidR="00AE55BC" w:rsidRPr="00F35A0D">
        <w:t>T</w:t>
      </w:r>
      <w:r w:rsidRPr="00F35A0D">
        <w:t>o</w:t>
      </w:r>
      <w:proofErr w:type="gramEnd"/>
      <w:r w:rsidRPr="00F35A0D">
        <w:t xml:space="preserve"> </w:t>
      </w:r>
      <w:r w:rsidR="00AE55BC" w:rsidRPr="00F35A0D">
        <w:t>K</w:t>
      </w:r>
      <w:r w:rsidRPr="00F35A0D">
        <w:t xml:space="preserve">now </w:t>
      </w:r>
      <w:r w:rsidR="00AE55BC" w:rsidRPr="00F35A0D">
        <w:t>B</w:t>
      </w:r>
      <w:r w:rsidRPr="00F35A0D">
        <w:t>asis</w:t>
      </w:r>
    </w:p>
    <w:p w14:paraId="19A419C8" w14:textId="58D68D4F" w:rsidR="009F2EA1" w:rsidRPr="00F35A0D" w:rsidRDefault="00FA1913" w:rsidP="004A6E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37"/>
        <w:rPr>
          <w:rFonts w:cs="Times New Roman"/>
        </w:rPr>
      </w:pPr>
      <w:r w:rsidRPr="00F35A0D">
        <w:rPr>
          <w:rFonts w:cs="Times New Roman"/>
        </w:rPr>
        <w:t>In-service t</w:t>
      </w:r>
      <w:r w:rsidR="0003674B" w:rsidRPr="00F35A0D">
        <w:rPr>
          <w:rFonts w:cs="Times New Roman"/>
        </w:rPr>
        <w:t>raining was mostly delivered at regular times through the year</w:t>
      </w:r>
      <w:r w:rsidR="00F72AAA" w:rsidRPr="00F35A0D">
        <w:rPr>
          <w:rFonts w:cs="Times New Roman"/>
        </w:rPr>
        <w:t>. T</w:t>
      </w:r>
      <w:r w:rsidR="006C4B8C" w:rsidRPr="00F35A0D">
        <w:rPr>
          <w:rFonts w:cs="Times New Roman"/>
        </w:rPr>
        <w:t>here were very few opportunities to choose specific external training</w:t>
      </w:r>
      <w:r w:rsidR="00F72AAA" w:rsidRPr="00F35A0D">
        <w:rPr>
          <w:rFonts w:cs="Times New Roman"/>
        </w:rPr>
        <w:t>, and so</w:t>
      </w:r>
      <w:r w:rsidR="008C43EC" w:rsidRPr="00F35A0D">
        <w:rPr>
          <w:rFonts w:cs="Times New Roman"/>
        </w:rPr>
        <w:t xml:space="preserve"> training was </w:t>
      </w:r>
      <w:r w:rsidR="00F72AAA" w:rsidRPr="00F35A0D">
        <w:rPr>
          <w:rFonts w:cs="Times New Roman"/>
        </w:rPr>
        <w:t>l</w:t>
      </w:r>
      <w:r w:rsidR="002D3A65" w:rsidRPr="00F35A0D">
        <w:rPr>
          <w:rFonts w:cs="Times New Roman"/>
        </w:rPr>
        <w:t xml:space="preserve">imited to </w:t>
      </w:r>
      <w:r w:rsidR="00F72AAA" w:rsidRPr="00F35A0D">
        <w:rPr>
          <w:rFonts w:cs="Times New Roman"/>
        </w:rPr>
        <w:t xml:space="preserve">priorities set </w:t>
      </w:r>
      <w:r w:rsidR="001844F2" w:rsidRPr="00F35A0D">
        <w:rPr>
          <w:rFonts w:cs="Times New Roman"/>
        </w:rPr>
        <w:t>by senior leaders</w:t>
      </w:r>
      <w:r w:rsidR="00F32729" w:rsidRPr="00F35A0D">
        <w:rPr>
          <w:rFonts w:cs="Times New Roman"/>
        </w:rPr>
        <w:t>.</w:t>
      </w:r>
      <w:r w:rsidR="001844F2" w:rsidRPr="00F35A0D">
        <w:rPr>
          <w:rFonts w:cs="Times New Roman"/>
        </w:rPr>
        <w:t xml:space="preserve"> </w:t>
      </w:r>
      <w:r w:rsidR="00F72AAA" w:rsidRPr="00F35A0D">
        <w:rPr>
          <w:rFonts w:cs="Times New Roman"/>
        </w:rPr>
        <w:t>Most</w:t>
      </w:r>
      <w:r w:rsidR="00954911" w:rsidRPr="00F35A0D">
        <w:rPr>
          <w:rFonts w:cs="Times New Roman"/>
        </w:rPr>
        <w:t xml:space="preserve"> </w:t>
      </w:r>
      <w:r w:rsidR="00171341" w:rsidRPr="00F35A0D">
        <w:rPr>
          <w:rFonts w:cs="Times New Roman"/>
        </w:rPr>
        <w:t>staff</w:t>
      </w:r>
      <w:r w:rsidR="00954911" w:rsidRPr="00F35A0D">
        <w:rPr>
          <w:rFonts w:cs="Times New Roman"/>
        </w:rPr>
        <w:t xml:space="preserve"> reported </w:t>
      </w:r>
      <w:r w:rsidR="00E85C77" w:rsidRPr="00F35A0D">
        <w:rPr>
          <w:rFonts w:cs="Times New Roman"/>
        </w:rPr>
        <w:t xml:space="preserve">having </w:t>
      </w:r>
      <w:r w:rsidR="00954911" w:rsidRPr="00F35A0D">
        <w:rPr>
          <w:rFonts w:cs="Times New Roman"/>
        </w:rPr>
        <w:t>no, or very little</w:t>
      </w:r>
      <w:r w:rsidR="00F72AAA" w:rsidRPr="00F35A0D">
        <w:rPr>
          <w:rFonts w:cs="Times New Roman"/>
        </w:rPr>
        <w:t>,</w:t>
      </w:r>
      <w:r w:rsidR="00954911" w:rsidRPr="00F35A0D">
        <w:rPr>
          <w:rFonts w:cs="Times New Roman"/>
        </w:rPr>
        <w:t xml:space="preserve"> </w:t>
      </w:r>
      <w:r w:rsidR="00F72AAA" w:rsidRPr="00F35A0D">
        <w:rPr>
          <w:rFonts w:cs="Times New Roman"/>
        </w:rPr>
        <w:t xml:space="preserve">ADHD </w:t>
      </w:r>
      <w:r w:rsidR="00954911" w:rsidRPr="00F35A0D">
        <w:rPr>
          <w:rFonts w:cs="Times New Roman"/>
        </w:rPr>
        <w:t xml:space="preserve">training </w:t>
      </w:r>
      <w:r w:rsidR="009D16C7" w:rsidRPr="00F35A0D">
        <w:rPr>
          <w:rFonts w:cs="Times New Roman"/>
        </w:rPr>
        <w:t>even if the school had significant number</w:t>
      </w:r>
      <w:r w:rsidR="00E85C77" w:rsidRPr="00F35A0D">
        <w:rPr>
          <w:rFonts w:cs="Times New Roman"/>
        </w:rPr>
        <w:t>s</w:t>
      </w:r>
      <w:r w:rsidR="009D16C7" w:rsidRPr="00F35A0D">
        <w:rPr>
          <w:rFonts w:cs="Times New Roman"/>
        </w:rPr>
        <w:t xml:space="preserve"> of diagnosed children</w:t>
      </w:r>
      <w:r w:rsidR="00AE58EE" w:rsidRPr="00F35A0D">
        <w:rPr>
          <w:rFonts w:cs="Times New Roman"/>
        </w:rPr>
        <w:t xml:space="preserve">. </w:t>
      </w:r>
      <w:r w:rsidR="004C3C84" w:rsidRPr="00F35A0D">
        <w:rPr>
          <w:rFonts w:cs="Times New Roman"/>
        </w:rPr>
        <w:t>However, t</w:t>
      </w:r>
      <w:r w:rsidR="00AE58EE" w:rsidRPr="00F35A0D">
        <w:rPr>
          <w:rFonts w:cs="Times New Roman"/>
        </w:rPr>
        <w:t xml:space="preserve">he </w:t>
      </w:r>
      <w:r w:rsidR="000911F5" w:rsidRPr="00F35A0D">
        <w:rPr>
          <w:rFonts w:cs="Times New Roman"/>
        </w:rPr>
        <w:t>overwhelming reaction to training was that</w:t>
      </w:r>
      <w:r w:rsidR="00C6043E" w:rsidRPr="00F35A0D">
        <w:rPr>
          <w:rFonts w:cs="Times New Roman"/>
        </w:rPr>
        <w:t xml:space="preserve"> it was hard to remember information if it was not relevant</w:t>
      </w:r>
      <w:r w:rsidR="00B703A3" w:rsidRPr="00F35A0D">
        <w:rPr>
          <w:rFonts w:cs="Times New Roman"/>
        </w:rPr>
        <w:t xml:space="preserve"> immediately</w:t>
      </w:r>
      <w:r w:rsidR="00C6043E" w:rsidRPr="00F35A0D">
        <w:rPr>
          <w:rFonts w:cs="Times New Roman"/>
        </w:rPr>
        <w:t>.</w:t>
      </w:r>
      <w:r w:rsidR="00CD66CD" w:rsidRPr="00F35A0D">
        <w:rPr>
          <w:rFonts w:cs="Times New Roman"/>
        </w:rPr>
        <w:t xml:space="preserve"> </w:t>
      </w:r>
    </w:p>
    <w:p w14:paraId="38824EB2" w14:textId="2F7372BB" w:rsidR="009F2EA1" w:rsidRPr="00F35A0D" w:rsidRDefault="009F2EA1" w:rsidP="00C4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4" w:right="237"/>
        <w:rPr>
          <w:rFonts w:cs="Times New Roman"/>
        </w:rPr>
      </w:pPr>
      <w:r w:rsidRPr="00F35A0D">
        <w:rPr>
          <w:rFonts w:cs="Times New Roman"/>
          <w:i/>
          <w:iCs/>
        </w:rPr>
        <w:t xml:space="preserve">‘It’s almost, sort of, need to know basis isn’t it, since it’s hard to remember all the training if you have it in regular slots, I guess. Yeah, you know, if it’s relevant, I don’t know, it’s a child that’s coming up I think that’s a good time like right now for me.’ </w:t>
      </w:r>
      <w:r w:rsidRPr="00F35A0D">
        <w:rPr>
          <w:rFonts w:cs="Times New Roman"/>
        </w:rPr>
        <w:t>(011)</w:t>
      </w:r>
    </w:p>
    <w:p w14:paraId="199BFB2F" w14:textId="67FC1320" w:rsidR="00800E44" w:rsidRPr="00F35A0D" w:rsidRDefault="001C6210" w:rsidP="004A6E16">
      <w:pPr>
        <w:pStyle w:val="Heading3"/>
        <w:spacing w:line="480" w:lineRule="auto"/>
      </w:pPr>
      <w:r w:rsidRPr="00F35A0D">
        <w:t xml:space="preserve">Training </w:t>
      </w:r>
      <w:r w:rsidR="00AE55BC" w:rsidRPr="00F35A0D">
        <w:t>N</w:t>
      </w:r>
      <w:r w:rsidRPr="00F35A0D">
        <w:t xml:space="preserve">eeds to be </w:t>
      </w:r>
      <w:r w:rsidR="00AE55BC" w:rsidRPr="00F35A0D">
        <w:t>D</w:t>
      </w:r>
      <w:r w:rsidRPr="00F35A0D">
        <w:t xml:space="preserve">elivered to </w:t>
      </w:r>
      <w:r w:rsidR="00AE55BC" w:rsidRPr="00F35A0D">
        <w:t>A</w:t>
      </w:r>
      <w:r w:rsidRPr="00F35A0D">
        <w:t xml:space="preserve">ll </w:t>
      </w:r>
      <w:r w:rsidR="002A2355" w:rsidRPr="00F35A0D">
        <w:t>S</w:t>
      </w:r>
      <w:r w:rsidRPr="00F35A0D">
        <w:t>taff</w:t>
      </w:r>
    </w:p>
    <w:p w14:paraId="6CF0D2F8" w14:textId="6BB60DCF" w:rsidR="00C029A2" w:rsidRPr="00F35A0D" w:rsidRDefault="006A659C" w:rsidP="004A6E16">
      <w:pPr>
        <w:spacing w:line="480" w:lineRule="auto"/>
        <w:rPr>
          <w:rFonts w:cs="Times New Roman"/>
        </w:rPr>
      </w:pPr>
      <w:r w:rsidRPr="00F35A0D">
        <w:rPr>
          <w:rFonts w:cs="Times New Roman"/>
        </w:rPr>
        <w:t>T</w:t>
      </w:r>
      <w:r w:rsidR="00733B6C" w:rsidRPr="00F35A0D">
        <w:rPr>
          <w:rFonts w:cs="Times New Roman"/>
        </w:rPr>
        <w:t xml:space="preserve">he need for training to be delivered to </w:t>
      </w:r>
      <w:r w:rsidR="00611B9F" w:rsidRPr="00F35A0D">
        <w:rPr>
          <w:rFonts w:cs="Times New Roman"/>
        </w:rPr>
        <w:t>the whole</w:t>
      </w:r>
      <w:r w:rsidR="000662EC" w:rsidRPr="00F35A0D">
        <w:rPr>
          <w:rFonts w:cs="Times New Roman"/>
        </w:rPr>
        <w:t xml:space="preserve"> school staff</w:t>
      </w:r>
      <w:r w:rsidRPr="00F35A0D">
        <w:rPr>
          <w:rFonts w:cs="Times New Roman"/>
        </w:rPr>
        <w:t xml:space="preserve"> was identified:</w:t>
      </w:r>
      <w:r w:rsidR="000E3116" w:rsidRPr="00F35A0D">
        <w:rPr>
          <w:rFonts w:cs="Times New Roman"/>
        </w:rPr>
        <w:t xml:space="preserve"> </w:t>
      </w:r>
    </w:p>
    <w:p w14:paraId="6DDA6EAD" w14:textId="33CACD22" w:rsidR="00C029A2" w:rsidRPr="00F35A0D" w:rsidRDefault="00C029A2" w:rsidP="003A4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4" w:right="379"/>
        <w:rPr>
          <w:rFonts w:cs="Times New Roman"/>
        </w:rPr>
      </w:pPr>
      <w:r w:rsidRPr="00F35A0D">
        <w:rPr>
          <w:rFonts w:cs="Times New Roman"/>
          <w:i/>
          <w:iCs/>
        </w:rPr>
        <w:t>‘As senior leaders we would want the same training as teachers because you need to all be, you know, coming from the same viewpoint in terms of strategies.’</w:t>
      </w:r>
      <w:r w:rsidRPr="00F35A0D">
        <w:rPr>
          <w:rFonts w:cs="Times New Roman"/>
        </w:rPr>
        <w:t xml:space="preserve"> (013)</w:t>
      </w:r>
    </w:p>
    <w:p w14:paraId="6FD4C2FA" w14:textId="77777777" w:rsidR="00C029A2" w:rsidRPr="00F35A0D" w:rsidRDefault="00C029A2" w:rsidP="003A4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284" w:right="379"/>
        <w:rPr>
          <w:rFonts w:cs="Times New Roman"/>
        </w:rPr>
      </w:pPr>
      <w:r w:rsidRPr="00F35A0D">
        <w:rPr>
          <w:rFonts w:cs="Times New Roman"/>
          <w:i/>
          <w:iCs/>
        </w:rPr>
        <w:lastRenderedPageBreak/>
        <w:t xml:space="preserve">‘I think it’s really important for all - even teaching assistants - to </w:t>
      </w:r>
      <w:proofErr w:type="gramStart"/>
      <w:r w:rsidRPr="00F35A0D">
        <w:rPr>
          <w:rFonts w:cs="Times New Roman"/>
          <w:i/>
          <w:iCs/>
        </w:rPr>
        <w:t>have an understanding of</w:t>
      </w:r>
      <w:proofErr w:type="gramEnd"/>
      <w:r w:rsidRPr="00F35A0D">
        <w:rPr>
          <w:rFonts w:cs="Times New Roman"/>
          <w:i/>
          <w:iCs/>
        </w:rPr>
        <w:t xml:space="preserve"> where those children come from and why they display what they display. Particularly </w:t>
      </w:r>
      <w:proofErr w:type="gramStart"/>
      <w:r w:rsidRPr="00F35A0D">
        <w:rPr>
          <w:rFonts w:cs="Times New Roman"/>
          <w:i/>
          <w:iCs/>
        </w:rPr>
        <w:t>TAs actually, cause</w:t>
      </w:r>
      <w:proofErr w:type="gramEnd"/>
      <w:r w:rsidRPr="00F35A0D">
        <w:rPr>
          <w:rFonts w:cs="Times New Roman"/>
          <w:i/>
          <w:iCs/>
        </w:rPr>
        <w:t xml:space="preserve"> quite often they're the ones that are picking up the behaviour and having to deal with it.’ </w:t>
      </w:r>
      <w:r w:rsidRPr="00F35A0D">
        <w:rPr>
          <w:rFonts w:cs="Times New Roman"/>
        </w:rPr>
        <w:t>(002)</w:t>
      </w:r>
    </w:p>
    <w:p w14:paraId="571674A5" w14:textId="0A5C6A5A" w:rsidR="00030F22" w:rsidRPr="00F35A0D" w:rsidRDefault="00791BCC" w:rsidP="000662EC">
      <w:pPr>
        <w:spacing w:line="480" w:lineRule="auto"/>
        <w:rPr>
          <w:rFonts w:cs="Times New Roman"/>
        </w:rPr>
      </w:pPr>
      <w:r w:rsidRPr="00F35A0D">
        <w:rPr>
          <w:rFonts w:cs="Times New Roman"/>
        </w:rPr>
        <w:t xml:space="preserve">Children with ADHD had frequent interactions with staff outside their classrooms </w:t>
      </w:r>
      <w:r w:rsidR="00C87701" w:rsidRPr="00F35A0D">
        <w:rPr>
          <w:rFonts w:cs="Times New Roman"/>
        </w:rPr>
        <w:t>and so consistency was key</w:t>
      </w:r>
      <w:r w:rsidR="00642D49" w:rsidRPr="00F35A0D">
        <w:rPr>
          <w:rFonts w:cs="Times New Roman"/>
        </w:rPr>
        <w:t xml:space="preserve">, including </w:t>
      </w:r>
      <w:r w:rsidR="00B05F7A" w:rsidRPr="00F35A0D">
        <w:rPr>
          <w:rFonts w:cs="Times New Roman"/>
        </w:rPr>
        <w:t>in</w:t>
      </w:r>
      <w:r w:rsidR="000E3116" w:rsidRPr="00F35A0D">
        <w:rPr>
          <w:rFonts w:cs="Times New Roman"/>
        </w:rPr>
        <w:t xml:space="preserve"> policies and individual behaviour plans that </w:t>
      </w:r>
      <w:r w:rsidR="00B05F7A" w:rsidRPr="00F35A0D">
        <w:rPr>
          <w:rFonts w:cs="Times New Roman"/>
        </w:rPr>
        <w:t>underpin</w:t>
      </w:r>
      <w:r w:rsidR="0044783C" w:rsidRPr="00F35A0D">
        <w:rPr>
          <w:rFonts w:cs="Times New Roman"/>
        </w:rPr>
        <w:t xml:space="preserve"> strategies and expectations</w:t>
      </w:r>
      <w:r w:rsidR="0066358F" w:rsidRPr="00F35A0D">
        <w:rPr>
          <w:rFonts w:cs="Times New Roman"/>
        </w:rPr>
        <w:t>.</w:t>
      </w:r>
      <w:r w:rsidR="000906BB" w:rsidRPr="00F35A0D">
        <w:rPr>
          <w:rFonts w:cs="Times New Roman"/>
        </w:rPr>
        <w:t xml:space="preserve"> </w:t>
      </w:r>
    </w:p>
    <w:p w14:paraId="4A576484" w14:textId="19CC3554" w:rsidR="001F03DE" w:rsidRPr="00F35A0D" w:rsidRDefault="003A06E5" w:rsidP="004A6E16">
      <w:pPr>
        <w:pStyle w:val="Heading3"/>
        <w:spacing w:line="480" w:lineRule="auto"/>
      </w:pPr>
      <w:r w:rsidRPr="00F35A0D">
        <w:t xml:space="preserve">Opportunities to </w:t>
      </w:r>
      <w:r w:rsidR="00AE55BC" w:rsidRPr="00F35A0D">
        <w:t>T</w:t>
      </w:r>
      <w:r w:rsidRPr="00F35A0D">
        <w:t xml:space="preserve">ry </w:t>
      </w:r>
      <w:r w:rsidR="00AE55BC" w:rsidRPr="00F35A0D">
        <w:t>S</w:t>
      </w:r>
      <w:r w:rsidRPr="00F35A0D">
        <w:t>trategies</w:t>
      </w:r>
      <w:r w:rsidR="00736705" w:rsidRPr="00F35A0D">
        <w:t xml:space="preserve"> </w:t>
      </w:r>
      <w:r w:rsidR="00AE55BC" w:rsidRPr="00F35A0D">
        <w:t>O</w:t>
      </w:r>
      <w:r w:rsidR="00736705" w:rsidRPr="00F35A0D">
        <w:t xml:space="preserve">ut in a </w:t>
      </w:r>
      <w:r w:rsidR="00AE55BC" w:rsidRPr="00F35A0D">
        <w:t>P</w:t>
      </w:r>
      <w:r w:rsidR="00736705" w:rsidRPr="00F35A0D">
        <w:t>lan-</w:t>
      </w:r>
      <w:r w:rsidR="00AE55BC" w:rsidRPr="00F35A0D">
        <w:t>D</w:t>
      </w:r>
      <w:r w:rsidR="00736705" w:rsidRPr="00F35A0D">
        <w:t>o-</w:t>
      </w:r>
      <w:r w:rsidR="00AE55BC" w:rsidRPr="00F35A0D">
        <w:t>R</w:t>
      </w:r>
      <w:r w:rsidR="00736705" w:rsidRPr="00F35A0D">
        <w:t xml:space="preserve">eview </w:t>
      </w:r>
      <w:r w:rsidR="00AE55BC" w:rsidRPr="00F35A0D">
        <w:t>C</w:t>
      </w:r>
      <w:r w:rsidR="00736705" w:rsidRPr="00F35A0D">
        <w:t>ycle</w:t>
      </w:r>
    </w:p>
    <w:p w14:paraId="492191F4" w14:textId="3676CAD7" w:rsidR="007D66CF" w:rsidRPr="00F35A0D" w:rsidRDefault="00AC6442" w:rsidP="004A6E16">
      <w:pPr>
        <w:spacing w:line="480" w:lineRule="auto"/>
        <w:rPr>
          <w:rFonts w:cs="Times New Roman"/>
        </w:rPr>
      </w:pPr>
      <w:r w:rsidRPr="00F35A0D">
        <w:rPr>
          <w:rFonts w:cs="Times New Roman"/>
        </w:rPr>
        <w:t>Training</w:t>
      </w:r>
      <w:r w:rsidR="005F6927" w:rsidRPr="00F35A0D">
        <w:rPr>
          <w:rFonts w:cs="Times New Roman"/>
        </w:rPr>
        <w:t xml:space="preserve"> preferences centred on </w:t>
      </w:r>
      <w:r w:rsidR="00895827" w:rsidRPr="00F35A0D">
        <w:rPr>
          <w:rFonts w:cs="Times New Roman"/>
        </w:rPr>
        <w:t>a plan-do-review type of programme</w:t>
      </w:r>
      <w:r w:rsidR="006E73BC" w:rsidRPr="00F35A0D">
        <w:rPr>
          <w:rFonts w:cs="Times New Roman"/>
        </w:rPr>
        <w:t xml:space="preserve"> where experts </w:t>
      </w:r>
      <w:r w:rsidR="00B97D60" w:rsidRPr="00F35A0D">
        <w:rPr>
          <w:rFonts w:cs="Times New Roman"/>
        </w:rPr>
        <w:t>share</w:t>
      </w:r>
      <w:r w:rsidR="2279BB37" w:rsidRPr="00F35A0D">
        <w:rPr>
          <w:rFonts w:cs="Times New Roman"/>
        </w:rPr>
        <w:t>d</w:t>
      </w:r>
      <w:r w:rsidR="00B97D60" w:rsidRPr="00F35A0D">
        <w:rPr>
          <w:rFonts w:cs="Times New Roman"/>
        </w:rPr>
        <w:t xml:space="preserve"> strategies that c</w:t>
      </w:r>
      <w:r w:rsidR="783BC5AF" w:rsidRPr="00F35A0D">
        <w:rPr>
          <w:rFonts w:cs="Times New Roman"/>
        </w:rPr>
        <w:t>ould</w:t>
      </w:r>
      <w:r w:rsidR="00B97D60" w:rsidRPr="00F35A0D">
        <w:rPr>
          <w:rFonts w:cs="Times New Roman"/>
        </w:rPr>
        <w:t xml:space="preserve"> be used, followed by an</w:t>
      </w:r>
      <w:r w:rsidR="006B4B23" w:rsidRPr="00F35A0D">
        <w:rPr>
          <w:rFonts w:cs="Times New Roman"/>
        </w:rPr>
        <w:t xml:space="preserve"> opportunity</w:t>
      </w:r>
      <w:r w:rsidR="00B97D60" w:rsidRPr="00F35A0D">
        <w:rPr>
          <w:rFonts w:cs="Times New Roman"/>
        </w:rPr>
        <w:t xml:space="preserve"> for staff</w:t>
      </w:r>
      <w:r w:rsidR="006B4B23" w:rsidRPr="00F35A0D">
        <w:rPr>
          <w:rFonts w:cs="Times New Roman"/>
        </w:rPr>
        <w:t xml:space="preserve"> to try </w:t>
      </w:r>
      <w:r w:rsidR="389E4BA8" w:rsidRPr="00F35A0D">
        <w:rPr>
          <w:rFonts w:cs="Times New Roman"/>
        </w:rPr>
        <w:t xml:space="preserve">these </w:t>
      </w:r>
      <w:r w:rsidR="006B4B23" w:rsidRPr="00F35A0D">
        <w:rPr>
          <w:rFonts w:cs="Times New Roman"/>
        </w:rPr>
        <w:t>strategies</w:t>
      </w:r>
      <w:r w:rsidR="6D0A0CA4" w:rsidRPr="00F35A0D">
        <w:rPr>
          <w:rFonts w:cs="Times New Roman"/>
        </w:rPr>
        <w:t xml:space="preserve"> in vivo</w:t>
      </w:r>
      <w:r w:rsidR="00642D49" w:rsidRPr="00F35A0D">
        <w:rPr>
          <w:rFonts w:cs="Times New Roman"/>
        </w:rPr>
        <w:t xml:space="preserve"> and then </w:t>
      </w:r>
      <w:r w:rsidR="006B4B23" w:rsidRPr="00F35A0D">
        <w:rPr>
          <w:rFonts w:cs="Times New Roman"/>
        </w:rPr>
        <w:t>come back to discuss</w:t>
      </w:r>
      <w:r w:rsidR="00642D49" w:rsidRPr="00F35A0D">
        <w:rPr>
          <w:rFonts w:cs="Times New Roman"/>
        </w:rPr>
        <w:t>.</w:t>
      </w:r>
    </w:p>
    <w:p w14:paraId="23158A96" w14:textId="49F228D4" w:rsidR="00425A56" w:rsidRPr="00F35A0D" w:rsidRDefault="00425A56" w:rsidP="0042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284" w:right="238"/>
        <w:rPr>
          <w:rFonts w:cs="Times New Roman"/>
        </w:rPr>
      </w:pPr>
      <w:r w:rsidRPr="00F35A0D">
        <w:rPr>
          <w:rFonts w:cs="Times New Roman"/>
          <w:i/>
          <w:iCs/>
        </w:rPr>
        <w:t>‘</w:t>
      </w:r>
      <w:proofErr w:type="gramStart"/>
      <w:r w:rsidRPr="00F35A0D">
        <w:rPr>
          <w:rFonts w:cs="Times New Roman"/>
          <w:i/>
          <w:iCs/>
        </w:rPr>
        <w:t>So</w:t>
      </w:r>
      <w:proofErr w:type="gramEnd"/>
      <w:r w:rsidRPr="00F35A0D">
        <w:rPr>
          <w:rFonts w:cs="Times New Roman"/>
          <w:i/>
          <w:iCs/>
        </w:rPr>
        <w:t xml:space="preserve"> you tried that in your school or you tried that with your class. Did that work? How did you adapt it? Was that better? Can we, as a group, work out other ideas for how that might be managed differently if it wasn’t working. That would be good.’</w:t>
      </w:r>
      <w:r w:rsidRPr="00F35A0D">
        <w:rPr>
          <w:rFonts w:cs="Times New Roman"/>
        </w:rPr>
        <w:t xml:space="preserve"> (007)</w:t>
      </w:r>
    </w:p>
    <w:p w14:paraId="08DA0262" w14:textId="34436D9F" w:rsidR="00546480" w:rsidRPr="00F35A0D" w:rsidRDefault="008C485C" w:rsidP="009A4AED">
      <w:pPr>
        <w:spacing w:line="480" w:lineRule="auto"/>
        <w:rPr>
          <w:rFonts w:cs="Times New Roman"/>
        </w:rPr>
      </w:pPr>
      <w:r w:rsidRPr="00F35A0D">
        <w:rPr>
          <w:rFonts w:cs="Times New Roman"/>
        </w:rPr>
        <w:t>Working</w:t>
      </w:r>
      <w:r w:rsidR="00057170" w:rsidRPr="00F35A0D">
        <w:rPr>
          <w:rFonts w:cs="Times New Roman"/>
        </w:rPr>
        <w:t xml:space="preserve"> collaboratively </w:t>
      </w:r>
      <w:r w:rsidR="0087206D" w:rsidRPr="00F35A0D">
        <w:rPr>
          <w:rFonts w:cs="Times New Roman"/>
        </w:rPr>
        <w:t>with colleagues</w:t>
      </w:r>
      <w:r w:rsidRPr="00F35A0D">
        <w:rPr>
          <w:rFonts w:cs="Times New Roman"/>
        </w:rPr>
        <w:t xml:space="preserve"> was also discussed</w:t>
      </w:r>
      <w:r w:rsidR="00745F15" w:rsidRPr="00F35A0D">
        <w:rPr>
          <w:rFonts w:cs="Times New Roman"/>
        </w:rPr>
        <w:t xml:space="preserve"> </w:t>
      </w:r>
      <w:r w:rsidR="00F431B0" w:rsidRPr="00F35A0D">
        <w:rPr>
          <w:rFonts w:cs="Times New Roman"/>
        </w:rPr>
        <w:t>so that s</w:t>
      </w:r>
      <w:r w:rsidR="009014F9" w:rsidRPr="00F35A0D">
        <w:rPr>
          <w:rFonts w:cs="Times New Roman"/>
        </w:rPr>
        <w:t>t</w:t>
      </w:r>
      <w:r w:rsidR="00435D57" w:rsidRPr="00F35A0D">
        <w:rPr>
          <w:rFonts w:cs="Times New Roman"/>
        </w:rPr>
        <w:t xml:space="preserve">aff </w:t>
      </w:r>
      <w:r w:rsidR="00F82FEE" w:rsidRPr="00F35A0D">
        <w:rPr>
          <w:rFonts w:cs="Times New Roman"/>
        </w:rPr>
        <w:t xml:space="preserve">working in similar contexts </w:t>
      </w:r>
      <w:r w:rsidR="00435D57" w:rsidRPr="00F35A0D">
        <w:rPr>
          <w:rFonts w:cs="Times New Roman"/>
        </w:rPr>
        <w:t xml:space="preserve">were able to </w:t>
      </w:r>
      <w:r w:rsidR="00291A10" w:rsidRPr="00F35A0D">
        <w:rPr>
          <w:rFonts w:cs="Times New Roman"/>
        </w:rPr>
        <w:t>discuss</w:t>
      </w:r>
      <w:r w:rsidR="00F82FEE" w:rsidRPr="00F35A0D">
        <w:rPr>
          <w:rFonts w:cs="Times New Roman"/>
        </w:rPr>
        <w:t xml:space="preserve"> effective strategies. </w:t>
      </w:r>
    </w:p>
    <w:p w14:paraId="5805D673" w14:textId="2340FDD6" w:rsidR="00546480" w:rsidRPr="00F35A0D" w:rsidRDefault="00546480" w:rsidP="00546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284" w:right="238"/>
        <w:rPr>
          <w:rFonts w:cs="Times New Roman"/>
        </w:rPr>
      </w:pPr>
      <w:r w:rsidRPr="00F35A0D">
        <w:rPr>
          <w:rFonts w:cs="Times New Roman"/>
          <w:i/>
          <w:iCs/>
        </w:rPr>
        <w:t xml:space="preserve">‘I think the most effective way to embed training, is to do it as much practically as possible, so having opportunities to go and try things out, or to think of a child and then come back and…that practical stage of being able to go and try things out and have a go and actually come back and almost like a, support group.’ </w:t>
      </w:r>
      <w:r w:rsidRPr="00F35A0D">
        <w:rPr>
          <w:rFonts w:cs="Times New Roman"/>
        </w:rPr>
        <w:t>(002)</w:t>
      </w:r>
    </w:p>
    <w:p w14:paraId="2EA7FACB" w14:textId="77777777" w:rsidR="00B12432" w:rsidRPr="00F35A0D" w:rsidRDefault="00B12432" w:rsidP="003A4FDF">
      <w:pPr>
        <w:pStyle w:val="Heading1"/>
        <w:jc w:val="both"/>
        <w:rPr>
          <w:rFonts w:cs="Times New Roman"/>
        </w:rPr>
      </w:pPr>
      <w:r w:rsidRPr="00F35A0D">
        <w:rPr>
          <w:rFonts w:cs="Times New Roman"/>
        </w:rPr>
        <w:t>Discussion</w:t>
      </w:r>
    </w:p>
    <w:p w14:paraId="7D4D1A94" w14:textId="77777777" w:rsidR="00B12432" w:rsidRPr="00F35A0D" w:rsidRDefault="00B12432" w:rsidP="00B12432">
      <w:pPr>
        <w:rPr>
          <w:rFonts w:cs="Times New Roman"/>
        </w:rPr>
      </w:pPr>
    </w:p>
    <w:p w14:paraId="1201A1FE" w14:textId="3CB9CC5D" w:rsidR="00B12432" w:rsidRPr="00F35A0D" w:rsidRDefault="00B12432" w:rsidP="00B12432">
      <w:pPr>
        <w:spacing w:line="480" w:lineRule="auto"/>
        <w:rPr>
          <w:rFonts w:cs="Times New Roman"/>
        </w:rPr>
      </w:pPr>
      <w:r w:rsidRPr="00F35A0D">
        <w:rPr>
          <w:rFonts w:cs="Times New Roman"/>
        </w:rPr>
        <w:t xml:space="preserve">This </w:t>
      </w:r>
      <w:r w:rsidR="005D0127" w:rsidRPr="00F35A0D">
        <w:rPr>
          <w:rFonts w:cs="Times New Roman"/>
        </w:rPr>
        <w:t xml:space="preserve">qualitative </w:t>
      </w:r>
      <w:r w:rsidRPr="00F35A0D">
        <w:rPr>
          <w:rFonts w:cs="Times New Roman"/>
        </w:rPr>
        <w:t xml:space="preserve">study </w:t>
      </w:r>
      <w:r w:rsidR="005D0127" w:rsidRPr="00F35A0D">
        <w:rPr>
          <w:rFonts w:cs="Times New Roman"/>
        </w:rPr>
        <w:t xml:space="preserve">explored </w:t>
      </w:r>
      <w:r w:rsidRPr="00F35A0D">
        <w:rPr>
          <w:rFonts w:cs="Times New Roman"/>
        </w:rPr>
        <w:t xml:space="preserve">the views and perspectives of </w:t>
      </w:r>
      <w:r w:rsidR="00037D5B" w:rsidRPr="00F35A0D">
        <w:rPr>
          <w:rFonts w:cs="Times New Roman"/>
        </w:rPr>
        <w:t xml:space="preserve">primary school </w:t>
      </w:r>
      <w:r w:rsidRPr="00F35A0D">
        <w:rPr>
          <w:rFonts w:cs="Times New Roman"/>
        </w:rPr>
        <w:t xml:space="preserve">staff </w:t>
      </w:r>
      <w:r w:rsidR="005D0127" w:rsidRPr="00F35A0D">
        <w:rPr>
          <w:rFonts w:cs="Times New Roman"/>
        </w:rPr>
        <w:t>working</w:t>
      </w:r>
      <w:r w:rsidR="00037D5B" w:rsidRPr="00F35A0D">
        <w:rPr>
          <w:rFonts w:cs="Times New Roman"/>
        </w:rPr>
        <w:t xml:space="preserve"> with children with ADHD. </w:t>
      </w:r>
      <w:r w:rsidR="00E16E38" w:rsidRPr="00F35A0D">
        <w:rPr>
          <w:rFonts w:cs="Times New Roman"/>
        </w:rPr>
        <w:t>The</w:t>
      </w:r>
      <w:r w:rsidR="00E413FA" w:rsidRPr="00F35A0D">
        <w:rPr>
          <w:rFonts w:cs="Times New Roman"/>
        </w:rPr>
        <w:t xml:space="preserve">ir accounts </w:t>
      </w:r>
      <w:r w:rsidR="00BF4D2D" w:rsidRPr="00F35A0D">
        <w:rPr>
          <w:rFonts w:cs="Times New Roman"/>
        </w:rPr>
        <w:t xml:space="preserve">provide important </w:t>
      </w:r>
      <w:r w:rsidR="00362A3F" w:rsidRPr="00F35A0D">
        <w:rPr>
          <w:rFonts w:cs="Times New Roman"/>
        </w:rPr>
        <w:t>insight</w:t>
      </w:r>
      <w:r w:rsidR="00BF4D2D" w:rsidRPr="00F35A0D">
        <w:rPr>
          <w:rFonts w:cs="Times New Roman"/>
        </w:rPr>
        <w:t xml:space="preserve"> </w:t>
      </w:r>
      <w:r w:rsidR="00961051" w:rsidRPr="00F35A0D">
        <w:rPr>
          <w:rFonts w:cs="Times New Roman"/>
        </w:rPr>
        <w:t>into</w:t>
      </w:r>
      <w:r w:rsidR="00BF4D2D" w:rsidRPr="00F35A0D">
        <w:rPr>
          <w:rFonts w:cs="Times New Roman"/>
        </w:rPr>
        <w:t xml:space="preserve"> the factors </w:t>
      </w:r>
      <w:r w:rsidR="004B3F72" w:rsidRPr="00F35A0D">
        <w:rPr>
          <w:rFonts w:cs="Times New Roman"/>
        </w:rPr>
        <w:t xml:space="preserve">they </w:t>
      </w:r>
      <w:r w:rsidR="0011466F" w:rsidRPr="00F35A0D">
        <w:rPr>
          <w:rFonts w:cs="Times New Roman"/>
        </w:rPr>
        <w:t>identify as</w:t>
      </w:r>
      <w:r w:rsidR="006D7119" w:rsidRPr="00F35A0D">
        <w:rPr>
          <w:rFonts w:cs="Times New Roman"/>
        </w:rPr>
        <w:t xml:space="preserve"> </w:t>
      </w:r>
      <w:r w:rsidR="00702E24" w:rsidRPr="00F35A0D">
        <w:rPr>
          <w:rFonts w:cs="Times New Roman"/>
        </w:rPr>
        <w:t xml:space="preserve">being </w:t>
      </w:r>
      <w:r w:rsidR="006D7119" w:rsidRPr="00F35A0D">
        <w:rPr>
          <w:rFonts w:cs="Times New Roman"/>
        </w:rPr>
        <w:t>important</w:t>
      </w:r>
      <w:r w:rsidR="00702E24" w:rsidRPr="00F35A0D">
        <w:rPr>
          <w:rFonts w:cs="Times New Roman"/>
        </w:rPr>
        <w:t xml:space="preserve"> to consider </w:t>
      </w:r>
      <w:r w:rsidRPr="00F35A0D">
        <w:rPr>
          <w:rFonts w:cs="Times New Roman"/>
        </w:rPr>
        <w:t xml:space="preserve">when developing ADHD resources and courses for school staff </w:t>
      </w:r>
      <w:r w:rsidRPr="00F35A0D">
        <w:rPr>
          <w:rFonts w:cs="Times New Roman"/>
        </w:rPr>
        <w:fldChar w:fldCharType="begin" w:fldLock="1"/>
      </w:r>
      <w:r w:rsidR="000A73EB" w:rsidRPr="00F35A0D">
        <w:rPr>
          <w:rFonts w:cs="Times New Roman"/>
        </w:rPr>
        <w:instrText>ADDIN CSL_CITATION {"citationItems":[{"id":"ITEM-1","itemData":{"DOI":"10.1080/19404158.2019.1709875","author":[{"dropping-particle":"","family":"Greenway","given":"C W","non-dropping-particle":"","parse-names":false,"suffix":""},{"dropping-particle":"","family":"Rees Edwards","given":"A","non-dropping-particle":"","parse-names":false,"suffix":""}],"container-title":"Australian Journal of Learning Difficulties","id":"ITEM-1","issued":{"date-parts":[["2020"]]},"note":"Export Date: 14 April 2020","title":"Knowledge and attitudes towards attention-deficit hyperactivity disorder (ADHD): a comparison of teachers and teaching assistants","type":"article-journal"},"uris":["http://www.mendeley.com/documents/?uuid=bc9b1996-faca-476a-8a79-7ebd31907e0a"]}],"mendeley":{"formattedCitation":"(Greenway and Rees Edwards 2020)","plainTextFormattedCitation":"(Greenway and Rees Edwards 2020)","previouslyFormattedCitation":"(Greenway and Rees Edwards 2020)"},"properties":{"noteIndex":0},"schema":"https://github.com/citation-style-language/schema/raw/master/csl-citation.json"}</w:instrText>
      </w:r>
      <w:r w:rsidRPr="00F35A0D">
        <w:rPr>
          <w:rFonts w:cs="Times New Roman"/>
        </w:rPr>
        <w:fldChar w:fldCharType="separate"/>
      </w:r>
      <w:r w:rsidR="0079170B" w:rsidRPr="00F35A0D">
        <w:rPr>
          <w:rFonts w:cs="Times New Roman"/>
          <w:noProof/>
        </w:rPr>
        <w:t>(Greenway and Rees Edwards 2020)</w:t>
      </w:r>
      <w:r w:rsidRPr="00F35A0D">
        <w:rPr>
          <w:rFonts w:cs="Times New Roman"/>
        </w:rPr>
        <w:fldChar w:fldCharType="end"/>
      </w:r>
      <w:r w:rsidRPr="00F35A0D">
        <w:rPr>
          <w:rFonts w:cs="Times New Roman"/>
        </w:rPr>
        <w:t xml:space="preserve">. Findings suggest an overall desire for staff to be equipped </w:t>
      </w:r>
      <w:r w:rsidR="665734B1" w:rsidRPr="00F35A0D">
        <w:rPr>
          <w:rFonts w:cs="Times New Roman"/>
        </w:rPr>
        <w:t>with appropriate know</w:t>
      </w:r>
      <w:r w:rsidR="24FC19E3" w:rsidRPr="00F35A0D">
        <w:rPr>
          <w:rFonts w:cs="Times New Roman"/>
        </w:rPr>
        <w:t>l</w:t>
      </w:r>
      <w:r w:rsidR="665734B1" w:rsidRPr="00F35A0D">
        <w:rPr>
          <w:rFonts w:cs="Times New Roman"/>
        </w:rPr>
        <w:t>e</w:t>
      </w:r>
      <w:r w:rsidR="003207BA" w:rsidRPr="00F35A0D">
        <w:rPr>
          <w:rFonts w:cs="Times New Roman"/>
        </w:rPr>
        <w:t>d</w:t>
      </w:r>
      <w:r w:rsidR="665734B1" w:rsidRPr="00F35A0D">
        <w:rPr>
          <w:rFonts w:cs="Times New Roman"/>
        </w:rPr>
        <w:t xml:space="preserve">ge, </w:t>
      </w:r>
      <w:r w:rsidR="0019380F" w:rsidRPr="00F35A0D">
        <w:rPr>
          <w:rFonts w:cs="Times New Roman"/>
        </w:rPr>
        <w:t xml:space="preserve">a range of </w:t>
      </w:r>
      <w:r w:rsidR="665734B1" w:rsidRPr="00F35A0D">
        <w:rPr>
          <w:rFonts w:cs="Times New Roman"/>
        </w:rPr>
        <w:t xml:space="preserve">strategies and confidence which would enable them </w:t>
      </w:r>
      <w:r w:rsidRPr="00F35A0D">
        <w:rPr>
          <w:rFonts w:cs="Times New Roman"/>
        </w:rPr>
        <w:t xml:space="preserve">to provide inclusive education that meets the needs of all children in the school. </w:t>
      </w:r>
      <w:r w:rsidR="00300908" w:rsidRPr="00F35A0D">
        <w:rPr>
          <w:rFonts w:cs="Times New Roman"/>
        </w:rPr>
        <w:t xml:space="preserve">Such </w:t>
      </w:r>
      <w:r w:rsidR="004C603D" w:rsidRPr="00F35A0D">
        <w:rPr>
          <w:rFonts w:cs="Times New Roman"/>
        </w:rPr>
        <w:t xml:space="preserve">an </w:t>
      </w:r>
      <w:r w:rsidRPr="00F35A0D">
        <w:rPr>
          <w:rFonts w:cs="Times New Roman"/>
        </w:rPr>
        <w:t xml:space="preserve">inclusive approach </w:t>
      </w:r>
      <w:r w:rsidR="00300908" w:rsidRPr="00F35A0D">
        <w:rPr>
          <w:rFonts w:cs="Times New Roman"/>
        </w:rPr>
        <w:t xml:space="preserve">is consistent with </w:t>
      </w:r>
      <w:r w:rsidRPr="00F35A0D">
        <w:rPr>
          <w:rFonts w:cs="Times New Roman"/>
        </w:rPr>
        <w:t xml:space="preserve">government policy in England which </w:t>
      </w:r>
      <w:r w:rsidRPr="00F35A0D">
        <w:rPr>
          <w:rFonts w:cs="Times New Roman"/>
        </w:rPr>
        <w:lastRenderedPageBreak/>
        <w:t xml:space="preserve">emphasises the same provision of opportunities, safeguarding, and choices for all children, and where necessary, to make reasonable adjustments to ensure this </w:t>
      </w:r>
      <w:r w:rsidRPr="00F35A0D">
        <w:rPr>
          <w:rFonts w:cs="Times New Roman"/>
        </w:rPr>
        <w:fldChar w:fldCharType="begin" w:fldLock="1"/>
      </w:r>
      <w:r w:rsidR="000A73EB" w:rsidRPr="00F35A0D">
        <w:rPr>
          <w:rFonts w:cs="Times New Roman"/>
        </w:rPr>
        <w:instrText>ADDIN CSL_CITATION {"citationItems":[{"id":"ITEM-1","itemData":{"abstract":"Primary Source - SEND Code","author":[{"dropping-particle":"","family":"Department for Education","given":"","non-dropping-particle":"","parse-names":false,"suffix":""},{"dropping-particle":"","family":"Department of Health","given":"","non-dropping-particle":"","parse-names":false,"suffix":""}],"id":"ITEM-1","issue":"January","issued":{"date-parts":[["2015"]]},"number-of-pages":"35","title":"Special educational needs and disability code of practice: 0 to 25 years Statutory guidance for organisations which work with and support children and young people who have special educational needs or disabilities","type":"report"},"uris":["http://www.mendeley.com/documents/?uuid=111cc9db-0e53-48e8-be17-6b43817e52da"]}],"mendeley":{"formattedCitation":"(Department for Education and Department of Health 2015)","plainTextFormattedCitation":"(Department for Education and Department of Health 2015)","previouslyFormattedCitation":"(Department for Education and Department of Health 2015)"},"properties":{"noteIndex":0},"schema":"https://github.com/citation-style-language/schema/raw/master/csl-citation.json"}</w:instrText>
      </w:r>
      <w:r w:rsidRPr="00F35A0D">
        <w:rPr>
          <w:rFonts w:cs="Times New Roman"/>
        </w:rPr>
        <w:fldChar w:fldCharType="separate"/>
      </w:r>
      <w:r w:rsidR="0079170B" w:rsidRPr="00F35A0D">
        <w:rPr>
          <w:rFonts w:cs="Times New Roman"/>
          <w:noProof/>
        </w:rPr>
        <w:t>(Department for Education and Department of Health 2015)</w:t>
      </w:r>
      <w:r w:rsidRPr="00F35A0D">
        <w:rPr>
          <w:rFonts w:cs="Times New Roman"/>
        </w:rPr>
        <w:fldChar w:fldCharType="end"/>
      </w:r>
      <w:r w:rsidRPr="00F35A0D">
        <w:rPr>
          <w:rFonts w:cs="Times New Roman"/>
        </w:rPr>
        <w:t>.</w:t>
      </w:r>
    </w:p>
    <w:p w14:paraId="63B05B6C" w14:textId="26191949" w:rsidR="00B12432" w:rsidRPr="00F35A0D" w:rsidRDefault="00B12432" w:rsidP="00B12432">
      <w:pPr>
        <w:spacing w:line="480" w:lineRule="auto"/>
        <w:rPr>
          <w:rFonts w:cs="Times New Roman"/>
        </w:rPr>
      </w:pPr>
      <w:r w:rsidRPr="00F35A0D">
        <w:rPr>
          <w:rFonts w:cs="Times New Roman"/>
        </w:rPr>
        <w:t xml:space="preserve">Being equipped with knowledge, strategies and confidence </w:t>
      </w:r>
      <w:r w:rsidR="00FD3022" w:rsidRPr="00F35A0D">
        <w:rPr>
          <w:rFonts w:cs="Times New Roman"/>
        </w:rPr>
        <w:t>was</w:t>
      </w:r>
      <w:r w:rsidR="003A31E3" w:rsidRPr="00F35A0D">
        <w:rPr>
          <w:rFonts w:cs="Times New Roman"/>
        </w:rPr>
        <w:t xml:space="preserve"> </w:t>
      </w:r>
      <w:r w:rsidRPr="00F35A0D">
        <w:rPr>
          <w:rFonts w:cs="Times New Roman"/>
        </w:rPr>
        <w:t>describe</w:t>
      </w:r>
      <w:r w:rsidR="4EB83A31" w:rsidRPr="00F35A0D">
        <w:rPr>
          <w:rFonts w:cs="Times New Roman"/>
        </w:rPr>
        <w:t>d</w:t>
      </w:r>
      <w:r w:rsidRPr="00F35A0D">
        <w:rPr>
          <w:rFonts w:cs="Times New Roman"/>
        </w:rPr>
        <w:t xml:space="preserve"> as necessary to teach and support children with ADHD</w:t>
      </w:r>
      <w:r w:rsidR="00C31758" w:rsidRPr="00F35A0D">
        <w:rPr>
          <w:rFonts w:cs="Times New Roman"/>
        </w:rPr>
        <w:t xml:space="preserve"> effectively</w:t>
      </w:r>
      <w:r w:rsidR="00941A8A" w:rsidRPr="00F35A0D">
        <w:rPr>
          <w:rFonts w:cs="Times New Roman"/>
        </w:rPr>
        <w:t xml:space="preserve">. However, </w:t>
      </w:r>
      <w:r w:rsidR="00815426" w:rsidRPr="00F35A0D">
        <w:rPr>
          <w:rFonts w:cs="Times New Roman"/>
        </w:rPr>
        <w:t xml:space="preserve">participants felt they lacked </w:t>
      </w:r>
      <w:r w:rsidR="006E7BDF" w:rsidRPr="00F35A0D">
        <w:rPr>
          <w:rFonts w:cs="Times New Roman"/>
        </w:rPr>
        <w:t>these</w:t>
      </w:r>
      <w:r w:rsidR="00815426" w:rsidRPr="00F35A0D">
        <w:rPr>
          <w:rFonts w:cs="Times New Roman"/>
        </w:rPr>
        <w:t xml:space="preserve"> elements</w:t>
      </w:r>
      <w:r w:rsidR="006E7BDF" w:rsidRPr="00F35A0D">
        <w:rPr>
          <w:rFonts w:cs="Times New Roman"/>
        </w:rPr>
        <w:t>.</w:t>
      </w:r>
      <w:r w:rsidRPr="00F35A0D">
        <w:rPr>
          <w:rFonts w:cs="Times New Roman"/>
        </w:rPr>
        <w:t xml:space="preserve"> Previous literature </w:t>
      </w:r>
      <w:r w:rsidR="00D141F9" w:rsidRPr="00F35A0D">
        <w:rPr>
          <w:rFonts w:cs="Times New Roman"/>
        </w:rPr>
        <w:t>highlights that teachers’ knowledge of ADHD can be quite varied</w:t>
      </w:r>
      <w:r w:rsidRPr="00F35A0D">
        <w:rPr>
          <w:rFonts w:cs="Times New Roman"/>
        </w:rPr>
        <w:t xml:space="preserve"> </w:t>
      </w:r>
      <w:r w:rsidRPr="00F35A0D">
        <w:rPr>
          <w:rFonts w:cs="Times New Roman"/>
        </w:rPr>
        <w:fldChar w:fldCharType="begin" w:fldLock="1"/>
      </w:r>
      <w:r w:rsidR="000A73EB" w:rsidRPr="00F35A0D">
        <w:rPr>
          <w:rFonts w:cs="Times New Roman"/>
        </w:rPr>
        <w:instrText>ADDIN CSL_CITATION {"citationItems":[{"id":"ITEM-1","itemData":{"DOI":"10.1016/j.ijer.2016.03.010","ISSN":"08830355","author":[{"dropping-particle":"","family":"Mulholland","given":"Sarah","non-dropping-particle":"","parse-names":false,"suffix":""}],"container-title":"International Journal of Educational Research","id":"ITEM-1","issued":{"date-parts":[["2016"]]},"page":"109-116","title":"ADHD-specific knowledge and attitudes of teachers (ASKAT): Development and validation of a new research instrument","type":"article-journal","volume":"77"},"uris":["http://www.mendeley.com/documents/?uuid=28ea6a36-a627-3118-926a-9eddcf91b5dc"]},{"id":"ITEM-2","itemData":{"DOI":"10.1080/1034912X.2017.1296937","ISSN":"1034-912X","abstract":"Teachers play an important role in the diagnosis and management of Attention Deficit Hyperactivity Disorder (ADHD). There are no published studies on Indian teachers’ knowledge of ADHD. In the present study, the aim was to assess knowledge and misperceptions about ADHD among schoolteachers in Mumbai. A total of 106 teachers from 12 English-medium schools completed the Knowledge of Attention Deficit Disorders Scale and a demographic questionnaire. Overall, the teachers lacked adequate knowledge of ADHD, with only 49% of the responses being correct. Repeated measures ANOVA results indicated that the teachers’ scores on the three subscales of the measure were significantly different (F = 7.96, p &lt; .01), with the score being highest on the symptoms subscale. In conclusion, teachers in Mumbai need training on general information and treatment of ADHD, with a focus on correcting common misperceptions that they have with regards to ADHD. (PsycINFO Database Record (c) 2017 APA, all rights reserved)","author":[{"dropping-particle":"","family":"Shroff","given":"Hemal P","non-dropping-particle":"","parse-names":false,"suffix":""},{"dropping-particle":"","family":"Hardikar-Sawant","given":"Samindara","non-dropping-particle":"","parse-names":false,"suffix":""},{"dropping-particle":"","family":"Prabhudesai","given":"Anuradha D","non-dropping-particle":"","parse-names":false,"suffix":""}],"container-title":"International Journal of Disability, Development and Education","id":"ITEM-2","issue":"5","issued":{"date-parts":[["2017","9"]]},"note":"Accession Number: 2017-35204-004. Other Journal Title: Exceptional Child. Partial author list: First Author &amp;amp; Affiliation: Shroff, Hemal P.; School of Health Systems Studies, Tata Institute of Social Sciences, Mumbai, India. Release Date: 20171221. Publication Type: Journal (0100), Peer Reviewed Journal (0110). Format Covered: Electronic. Document Type: Journal Article. Language: English. Major Descriptor: Autism Spectrum Disorders; Special Education Teachers; Special Needs. Classification: Special &amp;amp; Remedial Education (3570). Population: Human (10); Male (30); Female (40). Location: India. Age Group: Adulthood (18 yrs &amp;amp; older) (300). Methodology: Empirical Study; Quantitative Study. Page Count: 12. Issue Publication Date: Sep, 2017. Copyright Statement: Informa UK Limited, trading as Taylor &amp;amp; Francis Group. 2017.","page":"514-525","publisher":"Taylor &amp; Francis","publisher-place":"Shroff, Hemal P.","title":"Knowledge and misperceptions about Attention Deficit Hyperactivity Disorder (ADHD) among school teachers in Mumbai, India","type":"article-journal","volume":"64"},"uris":["http://www.mendeley.com/documents/?uuid=f9bcfc2a-921a-48ab-9019-68cd339b7061"]}],"mendeley":{"formattedCitation":"(Mulholland 2016; Shroff, Hardikar-Sawant, and Prabhudesai 2017)","plainTextFormattedCitation":"(Mulholland 2016; Shroff, Hardikar-Sawant, and Prabhudesai 2017)","previouslyFormattedCitation":"(Mulholland 2016; Shroff, Hardikar-Sawant, and Prabhudesai 2017)"},"properties":{"noteIndex":0},"schema":"https://github.com/citation-style-language/schema/raw/master/csl-citation.json"}</w:instrText>
      </w:r>
      <w:r w:rsidRPr="00F35A0D">
        <w:rPr>
          <w:rFonts w:cs="Times New Roman"/>
        </w:rPr>
        <w:fldChar w:fldCharType="separate"/>
      </w:r>
      <w:r w:rsidR="0079170B" w:rsidRPr="00F35A0D">
        <w:rPr>
          <w:rFonts w:cs="Times New Roman"/>
          <w:noProof/>
        </w:rPr>
        <w:t>(Mulholland 2016; Shroff, Hardikar-Sawant, and Prabhudesai 2017)</w:t>
      </w:r>
      <w:r w:rsidRPr="00F35A0D">
        <w:rPr>
          <w:rFonts w:cs="Times New Roman"/>
        </w:rPr>
        <w:fldChar w:fldCharType="end"/>
      </w:r>
      <w:r w:rsidR="00304D49" w:rsidRPr="00F35A0D">
        <w:rPr>
          <w:rFonts w:cs="Times New Roman"/>
        </w:rPr>
        <w:t>. Moreover,</w:t>
      </w:r>
      <w:r w:rsidRPr="00F35A0D">
        <w:rPr>
          <w:rFonts w:cs="Times New Roman"/>
        </w:rPr>
        <w:t xml:space="preserve"> little is known about </w:t>
      </w:r>
      <w:r w:rsidR="000C6864" w:rsidRPr="00F35A0D">
        <w:rPr>
          <w:rFonts w:cs="Times New Roman"/>
        </w:rPr>
        <w:t xml:space="preserve">the impact of </w:t>
      </w:r>
      <w:r w:rsidR="00E70519" w:rsidRPr="00F35A0D">
        <w:rPr>
          <w:rFonts w:cs="Times New Roman"/>
        </w:rPr>
        <w:t xml:space="preserve">improving </w:t>
      </w:r>
      <w:r w:rsidRPr="00F35A0D">
        <w:rPr>
          <w:rFonts w:cs="Times New Roman"/>
        </w:rPr>
        <w:t>knowledge</w:t>
      </w:r>
      <w:r w:rsidR="00E70519" w:rsidRPr="00F35A0D">
        <w:rPr>
          <w:rFonts w:cs="Times New Roman"/>
        </w:rPr>
        <w:t xml:space="preserve"> and understanding of ADHD</w:t>
      </w:r>
      <w:r w:rsidRPr="00F35A0D">
        <w:rPr>
          <w:rFonts w:cs="Times New Roman"/>
        </w:rPr>
        <w:t xml:space="preserve"> for other staff, including teaching assistant</w:t>
      </w:r>
      <w:r w:rsidR="00D64BD2" w:rsidRPr="00F35A0D">
        <w:rPr>
          <w:rFonts w:cs="Times New Roman"/>
        </w:rPr>
        <w:t>s</w:t>
      </w:r>
      <w:r w:rsidR="00A12DA9" w:rsidRPr="00F35A0D">
        <w:rPr>
          <w:rFonts w:cs="Times New Roman"/>
        </w:rPr>
        <w:t>’</w:t>
      </w:r>
      <w:r w:rsidRPr="00F35A0D">
        <w:rPr>
          <w:rFonts w:cs="Times New Roman"/>
        </w:rPr>
        <w:t xml:space="preserve"> </w:t>
      </w:r>
      <w:r w:rsidRPr="00F35A0D">
        <w:rPr>
          <w:rFonts w:cs="Times New Roman"/>
        </w:rPr>
        <w:fldChar w:fldCharType="begin" w:fldLock="1"/>
      </w:r>
      <w:r w:rsidR="000A73EB" w:rsidRPr="00F35A0D">
        <w:rPr>
          <w:rFonts w:cs="Times New Roman"/>
        </w:rPr>
        <w:instrText>ADDIN CSL_CITATION {"citationItems":[{"id":"ITEM-1","itemData":{"DOI":"10.1080/19404158.2019.1709875","author":[{"dropping-particle":"","family":"Greenway","given":"C W","non-dropping-particle":"","parse-names":false,"suffix":""},{"dropping-particle":"","family":"Rees Edwards","given":"A","non-dropping-particle":"","parse-names":false,"suffix":""}],"container-title":"Australian Journal of Learning Difficulties","id":"ITEM-1","issued":{"date-parts":[["2020"]]},"note":"Export Date: 14 April 2020","title":"Knowledge and attitudes towards attention-deficit hyperactivity disorder (ADHD): a comparison of teachers and teaching assistants","type":"article-journal"},"uris":["http://www.mendeley.com/documents/?uuid=bc9b1996-faca-476a-8a79-7ebd31907e0a"]}],"mendeley":{"formattedCitation":"(Greenway and Rees Edwards 2020)","plainTextFormattedCitation":"(Greenway and Rees Edwards 2020)","previouslyFormattedCitation":"(Greenway and Rees Edwards 2020)"},"properties":{"noteIndex":0},"schema":"https://github.com/citation-style-language/schema/raw/master/csl-citation.json"}</w:instrText>
      </w:r>
      <w:r w:rsidRPr="00F35A0D">
        <w:rPr>
          <w:rFonts w:cs="Times New Roman"/>
        </w:rPr>
        <w:fldChar w:fldCharType="separate"/>
      </w:r>
      <w:r w:rsidR="0079170B" w:rsidRPr="00F35A0D">
        <w:rPr>
          <w:rFonts w:cs="Times New Roman"/>
          <w:noProof/>
        </w:rPr>
        <w:t>(Greenway and Rees Edwards 2020)</w:t>
      </w:r>
      <w:r w:rsidRPr="00F35A0D">
        <w:rPr>
          <w:rFonts w:cs="Times New Roman"/>
        </w:rPr>
        <w:fldChar w:fldCharType="end"/>
      </w:r>
      <w:r w:rsidRPr="00F35A0D">
        <w:rPr>
          <w:rFonts w:cs="Times New Roman"/>
        </w:rPr>
        <w:t xml:space="preserve"> even though teaching assistants are considered to be essential sources of support to children with ADHD </w:t>
      </w:r>
      <w:r w:rsidRPr="00F35A0D">
        <w:rPr>
          <w:rFonts w:cs="Times New Roman"/>
        </w:rPr>
        <w:fldChar w:fldCharType="begin" w:fldLock="1"/>
      </w:r>
      <w:r w:rsidR="000A73EB" w:rsidRPr="00F35A0D">
        <w:rPr>
          <w:rFonts w:cs="Times New Roman"/>
        </w:rPr>
        <w:instrText>ADDIN CSL_CITATION {"citationItems":[{"id":"ITEM-1","itemData":{"DOI":"10.1111/j.1467-9604.2006.00432.x","ISSN":"14679604","abstract":"Over the last ten years the role of the teaching assistant has undergone continued change and development. This article identifies many of the different contexts in which teaching assistants support behaviour for learning and further explores some of the challenges raised by workforce remodelling. Barry Groom argues that this could be an opportunity for reinforcing on the skills and attributes teaching assistants have already demonstrated in supporting pupil behaviour and for providing a sustainable framework for continuing professional development. © 2017 Wiley. All rights reserved.","author":[{"dropping-particle":"","family":"Groom","given":"Barry","non-dropping-particle":"","parse-names":false,"suffix":""}],"container-title":"Support for Learning","id":"ITEM-1","issue":"4","issued":{"date-parts":[["2006"]]},"page":"199-203","title":"Building relationships for learning: The developing role of the teaching assistant","type":"article-journal","volume":"21"},"uris":["http://www.mendeley.com/documents/?uuid=81f6ba50-4845-3515-a05f-a92cba1d0f59"]},{"id":"ITEM-2","itemData":{"author":[{"dropping-particle":"","family":"Blatchford","given":"Peter","non-dropping-particle":"","parse-names":false,"suffix":""},{"dropping-particle":"","family":"Webster","given":"Rob","non-dropping-particle":"","parse-names":false,"suffix":""},{"dropping-particle":"","family":"Russell","given":"Anthony","non-dropping-particle":"","parse-names":false,"suffix":""}],"id":"ITEM-2","issued":{"date-parts":[["0"]]},"title":"Challenging the Role and Deployment of Teaching Assistants in Mainstream Schools: The Impact on Schools Final Report on the Effective Deployment of Teaching Assistants (EDTA) project A research project funded by the Esmée Fairbairn Foundation","type":"report"},"uris":["http://www.mendeley.com/documents/?uuid=0c9f3e09-8f34-33ce-b112-a40f0ba2bedf"]}],"mendeley":{"formattedCitation":"(Groom 2006; Blatchford, Webster, and Russell, n.d.)","plainTextFormattedCitation":"(Groom 2006; Blatchford, Webster, and Russell, n.d.)","previouslyFormattedCitation":"(Groom 2006; Blatchford, Webster, and Russell, n.d.)"},"properties":{"noteIndex":0},"schema":"https://github.com/citation-style-language/schema/raw/master/csl-citation.json"}</w:instrText>
      </w:r>
      <w:r w:rsidRPr="00F35A0D">
        <w:rPr>
          <w:rFonts w:cs="Times New Roman"/>
        </w:rPr>
        <w:fldChar w:fldCharType="separate"/>
      </w:r>
      <w:r w:rsidR="0079170B" w:rsidRPr="00F35A0D">
        <w:rPr>
          <w:rFonts w:cs="Times New Roman"/>
          <w:noProof/>
        </w:rPr>
        <w:t>(Groom 2006; Blatchford, Webster, and Russell, n.d.)</w:t>
      </w:r>
      <w:r w:rsidRPr="00F35A0D">
        <w:rPr>
          <w:rFonts w:cs="Times New Roman"/>
        </w:rPr>
        <w:fldChar w:fldCharType="end"/>
      </w:r>
      <w:r w:rsidRPr="00F35A0D">
        <w:rPr>
          <w:rFonts w:cs="Times New Roman"/>
        </w:rPr>
        <w:t xml:space="preserve">. </w:t>
      </w:r>
      <w:r w:rsidR="00ED0657" w:rsidRPr="00F35A0D">
        <w:rPr>
          <w:rFonts w:cs="Times New Roman"/>
        </w:rPr>
        <w:t>Few studies have explore</w:t>
      </w:r>
      <w:r w:rsidR="006532B6" w:rsidRPr="00F35A0D">
        <w:rPr>
          <w:rFonts w:cs="Times New Roman"/>
        </w:rPr>
        <w:t>d</w:t>
      </w:r>
      <w:r w:rsidR="00ED0657" w:rsidRPr="00F35A0D">
        <w:rPr>
          <w:rFonts w:cs="Times New Roman"/>
        </w:rPr>
        <w:t xml:space="preserve"> the </w:t>
      </w:r>
      <w:r w:rsidR="009B34B1" w:rsidRPr="00F35A0D">
        <w:rPr>
          <w:rFonts w:cs="Times New Roman"/>
        </w:rPr>
        <w:t xml:space="preserve">association </w:t>
      </w:r>
      <w:r w:rsidR="00ED0657" w:rsidRPr="00F35A0D">
        <w:rPr>
          <w:rFonts w:cs="Times New Roman"/>
        </w:rPr>
        <w:t xml:space="preserve">between levels of teacher knowledge of ADHD and their </w:t>
      </w:r>
      <w:r w:rsidR="00195CA7" w:rsidRPr="00F35A0D">
        <w:rPr>
          <w:rFonts w:cs="Times New Roman"/>
        </w:rPr>
        <w:t>confidence</w:t>
      </w:r>
      <w:r w:rsidR="00DB5F24" w:rsidRPr="00F35A0D">
        <w:rPr>
          <w:rFonts w:cs="Times New Roman"/>
        </w:rPr>
        <w:t xml:space="preserve"> in supporting children with ADHD. </w:t>
      </w:r>
      <w:r w:rsidRPr="00F35A0D">
        <w:rPr>
          <w:rFonts w:cs="Times New Roman"/>
        </w:rPr>
        <w:t>Sciutto et al.</w:t>
      </w:r>
      <w:r w:rsidR="0057510C" w:rsidRPr="00F35A0D">
        <w:rPr>
          <w:rFonts w:cs="Times New Roman"/>
        </w:rPr>
        <w:t>’s</w:t>
      </w:r>
      <w:r w:rsidRPr="00F35A0D">
        <w:rPr>
          <w:rFonts w:cs="Times New Roman"/>
        </w:rPr>
        <w:t xml:space="preserve"> (</w:t>
      </w:r>
      <w:r w:rsidRPr="00F35A0D">
        <w:rPr>
          <w:rFonts w:cs="Times New Roman"/>
        </w:rPr>
        <w:fldChar w:fldCharType="begin" w:fldLock="1"/>
      </w:r>
      <w:r w:rsidR="000A73EB" w:rsidRPr="00F35A0D">
        <w:rPr>
          <w:rFonts w:cs="Times New Roman"/>
        </w:rPr>
        <w:instrText>ADDIN CSL_CITATION {"citationItems":[{"id":"ITEM-1","itemData":{"DOI":"10.1002/(SICI)1520-6807(200003)37:2&lt;115::AID-PITS3&gt;3.0.CO;2-5","ISSN":"0033-3085","author":[{"dropping-particle":"","family":"Sciutto","given":"Mark J.","non-dropping-particle":"","parse-names":false,"suffix":""},{"dropping-particle":"","family":"Terjesen","given":"Mark D.","non-dropping-particle":"","parse-names":false,"suffix":""},{"dropping-particle":"","family":"Frank","given":"Allison S. Bender","non-dropping-particle":"","parse-names":false,"suffix":""}],"container-title":"Psychology in the Schools","id":"ITEM-1","issue":"2","issued":{"date-parts":[["2000","3"]]},"page":"115-122","title":"Teachers' knowledge and misperceptions of Attention-Deficit/hyperactivity disorder","type":"article-journal","volume":"37"},"uris":["http://www.mendeley.com/documents/?uuid=5fec9188-ad6f-340b-b72a-e4dc8a6795aa"]}],"mendeley":{"formattedCitation":"(Sciutto, Terjesen, and Frank 2000)","manualFormatting":"2000)","plainTextFormattedCitation":"(Sciutto, Terjesen, and Frank 2000)","previouslyFormattedCitation":"(Sciutto, Terjesen, and Frank 2000)"},"properties":{"noteIndex":0},"schema":"https://github.com/citation-style-language/schema/raw/master/csl-citation.json"}</w:instrText>
      </w:r>
      <w:r w:rsidRPr="00F35A0D">
        <w:rPr>
          <w:rFonts w:cs="Times New Roman"/>
        </w:rPr>
        <w:fldChar w:fldCharType="separate"/>
      </w:r>
      <w:r w:rsidRPr="00F35A0D">
        <w:rPr>
          <w:rFonts w:cs="Times New Roman"/>
          <w:noProof/>
        </w:rPr>
        <w:t>2000)</w:t>
      </w:r>
      <w:r w:rsidRPr="00F35A0D">
        <w:rPr>
          <w:rFonts w:cs="Times New Roman"/>
        </w:rPr>
        <w:fldChar w:fldCharType="end"/>
      </w:r>
      <w:r w:rsidR="13D70065" w:rsidRPr="00F35A0D">
        <w:rPr>
          <w:rFonts w:cs="Times New Roman"/>
        </w:rPr>
        <w:t xml:space="preserve"> </w:t>
      </w:r>
      <w:r w:rsidR="00DB5F24" w:rsidRPr="00F35A0D">
        <w:rPr>
          <w:rFonts w:cs="Times New Roman"/>
        </w:rPr>
        <w:t>report</w:t>
      </w:r>
      <w:r w:rsidR="13D70065" w:rsidRPr="00F35A0D">
        <w:rPr>
          <w:rFonts w:cs="Times New Roman"/>
        </w:rPr>
        <w:t xml:space="preserve"> </w:t>
      </w:r>
      <w:r w:rsidRPr="00F35A0D">
        <w:rPr>
          <w:rFonts w:cs="Times New Roman"/>
        </w:rPr>
        <w:t xml:space="preserve">a significant, </w:t>
      </w:r>
      <w:r w:rsidR="00857C80" w:rsidRPr="00F35A0D">
        <w:rPr>
          <w:rFonts w:cs="Times New Roman"/>
        </w:rPr>
        <w:t xml:space="preserve">but </w:t>
      </w:r>
      <w:r w:rsidRPr="00F35A0D">
        <w:rPr>
          <w:rFonts w:cs="Times New Roman"/>
        </w:rPr>
        <w:t>small, positive correlation between teachers’ ADHD knowledge and self-efficacy</w:t>
      </w:r>
      <w:r w:rsidR="3D9320B3" w:rsidRPr="00F35A0D">
        <w:rPr>
          <w:rFonts w:cs="Times New Roman"/>
        </w:rPr>
        <w:t xml:space="preserve">. </w:t>
      </w:r>
      <w:proofErr w:type="spellStart"/>
      <w:r w:rsidRPr="00F35A0D">
        <w:rPr>
          <w:rFonts w:cs="Times New Roman"/>
        </w:rPr>
        <w:t>Arcia</w:t>
      </w:r>
      <w:proofErr w:type="spellEnd"/>
      <w:r w:rsidRPr="00F35A0D">
        <w:rPr>
          <w:rFonts w:cs="Times New Roman"/>
        </w:rPr>
        <w:t xml:space="preserve"> et al. </w:t>
      </w:r>
      <w:r w:rsidRPr="00F35A0D">
        <w:rPr>
          <w:rFonts w:cs="Times New Roman"/>
        </w:rPr>
        <w:fldChar w:fldCharType="begin" w:fldLock="1"/>
      </w:r>
      <w:r w:rsidR="000A73EB" w:rsidRPr="00F35A0D">
        <w:rPr>
          <w:rFonts w:cs="Times New Roman"/>
        </w:rPr>
        <w:instrText>ADDIN CSL_CITATION {"citationItems":[{"id":"ITEM-1","itemData":{"DOI":"10.1177/108705470000400203","abstract":"Teacher understanding of Attention-Deficit/Hyperactivity Disorder (ADHD) was examined by analyzing teacher reports of attributions about the behavior of individual students with the condition, and by using teacher reports of management strategies. Participants, 21 elementary education teachers in three states, were interviewed twice using a semistructured format. The narratives provided by teachers indicated a wide range of techniques for addressing disruptive behaviors and/or underachievement. However, teachers lacked information on the behavioral profiles of ADHD and lacked comprehensive plans of action for classroom management. These findings have substantial implications for teacher training and for general classroom functioning, as well as for the valid identification of children in need of supportive services and for their treatment. Copyright © Multi-Health Systems Inc., 2000.","author":[{"dropping-particle":"","family":"Arcia","given":"E.","non-dropping-particle":"","parse-names":false,"suffix":""},{"dropping-particle":"","family":"Frank","given":"R.","non-dropping-particle":"","parse-names":false,"suffix":""},{"dropping-particle":"","family":"Sánchez-LaCay","given":"A.","non-dropping-particle":"","parse-names":false,"suffix":""},{"dropping-particle":"","family":"Fernández","given":"M.C.","non-dropping-particle":"","parse-names":false,"suffix":""}],"container-title":"Journal of Attention Disorders","id":"ITEM-1","issue":"2","issued":{"date-parts":[["2000"]]},"page":"91-101","title":"Teacher understanding of ADHD as reflected in attributions and classroom strategies","type":"article-journal","volume":"4"},"uris":["http://www.mendeley.com/documents/?uuid=71117f31-2c17-3eea-8bad-8cf8447a39ea"]}],"mendeley":{"formattedCitation":"(Arcia et al. 2000)","manualFormatting":"(2000)","plainTextFormattedCitation":"(Arcia et al. 2000)","previouslyFormattedCitation":"(Arcia et al. 2000)"},"properties":{"noteIndex":0},"schema":"https://github.com/citation-style-language/schema/raw/master/csl-citation.json"}</w:instrText>
      </w:r>
      <w:r w:rsidRPr="00F35A0D">
        <w:rPr>
          <w:rFonts w:cs="Times New Roman"/>
        </w:rPr>
        <w:fldChar w:fldCharType="separate"/>
      </w:r>
      <w:r w:rsidRPr="00F35A0D">
        <w:rPr>
          <w:rFonts w:cs="Times New Roman"/>
          <w:noProof/>
        </w:rPr>
        <w:t>(2000)</w:t>
      </w:r>
      <w:r w:rsidRPr="00F35A0D">
        <w:rPr>
          <w:rFonts w:cs="Times New Roman"/>
        </w:rPr>
        <w:fldChar w:fldCharType="end"/>
      </w:r>
      <w:r w:rsidRPr="00F35A0D">
        <w:rPr>
          <w:rFonts w:cs="Times New Roman"/>
        </w:rPr>
        <w:t xml:space="preserve"> report</w:t>
      </w:r>
      <w:r w:rsidR="19B964A7" w:rsidRPr="00F35A0D">
        <w:rPr>
          <w:rFonts w:cs="Times New Roman"/>
        </w:rPr>
        <w:t>ed</w:t>
      </w:r>
      <w:r w:rsidRPr="00F35A0D">
        <w:rPr>
          <w:rFonts w:cs="Times New Roman"/>
        </w:rPr>
        <w:t xml:space="preserve"> </w:t>
      </w:r>
      <w:r w:rsidR="006F3225" w:rsidRPr="00F35A0D">
        <w:rPr>
          <w:rFonts w:cs="Times New Roman"/>
        </w:rPr>
        <w:t>primary teachers felt less confident in implementing evidence-based strategies when they felt less knowledgeable about ADHD</w:t>
      </w:r>
      <w:r w:rsidR="43F9B717" w:rsidRPr="00F35A0D">
        <w:rPr>
          <w:rFonts w:cs="Times New Roman"/>
        </w:rPr>
        <w:t>.</w:t>
      </w:r>
      <w:r w:rsidR="007E5E4C" w:rsidRPr="00F35A0D">
        <w:rPr>
          <w:rFonts w:cs="Times New Roman"/>
        </w:rPr>
        <w:t xml:space="preserve"> </w:t>
      </w:r>
      <w:r w:rsidR="009919DE" w:rsidRPr="00F35A0D">
        <w:rPr>
          <w:rFonts w:cs="Times New Roman"/>
        </w:rPr>
        <w:t>Having a range of s</w:t>
      </w:r>
      <w:r w:rsidR="00136B83" w:rsidRPr="00F35A0D">
        <w:rPr>
          <w:rFonts w:cs="Times New Roman"/>
        </w:rPr>
        <w:t xml:space="preserve">trategies </w:t>
      </w:r>
      <w:r w:rsidR="009919DE" w:rsidRPr="00F35A0D">
        <w:rPr>
          <w:rFonts w:cs="Times New Roman"/>
        </w:rPr>
        <w:t>to hand was</w:t>
      </w:r>
      <w:r w:rsidR="008B152E" w:rsidRPr="00F35A0D">
        <w:rPr>
          <w:rFonts w:cs="Times New Roman"/>
        </w:rPr>
        <w:t xml:space="preserve"> </w:t>
      </w:r>
      <w:r w:rsidR="005C6D5E" w:rsidRPr="00F35A0D">
        <w:rPr>
          <w:rFonts w:cs="Times New Roman"/>
        </w:rPr>
        <w:t>also</w:t>
      </w:r>
      <w:r w:rsidR="008B152E" w:rsidRPr="00F35A0D">
        <w:rPr>
          <w:rFonts w:cs="Times New Roman"/>
        </w:rPr>
        <w:t xml:space="preserve"> identified as </w:t>
      </w:r>
      <w:r w:rsidR="2E728093" w:rsidRPr="00F35A0D">
        <w:rPr>
          <w:rFonts w:cs="Times New Roman"/>
        </w:rPr>
        <w:t xml:space="preserve">extremely </w:t>
      </w:r>
      <w:r w:rsidR="008B152E" w:rsidRPr="00F35A0D">
        <w:rPr>
          <w:rFonts w:cs="Times New Roman"/>
        </w:rPr>
        <w:t xml:space="preserve">important, whether to address difficulties with learning or </w:t>
      </w:r>
      <w:r w:rsidR="00947D68" w:rsidRPr="00F35A0D">
        <w:rPr>
          <w:rFonts w:cs="Times New Roman"/>
        </w:rPr>
        <w:t xml:space="preserve">to address </w:t>
      </w:r>
      <w:r w:rsidR="0025611A" w:rsidRPr="00F35A0D">
        <w:rPr>
          <w:rFonts w:cs="Times New Roman"/>
        </w:rPr>
        <w:t>d</w:t>
      </w:r>
      <w:r w:rsidR="00BA00AF" w:rsidRPr="00F35A0D">
        <w:rPr>
          <w:rFonts w:cs="Times New Roman"/>
        </w:rPr>
        <w:t>isruptive behaviours.</w:t>
      </w:r>
      <w:r w:rsidR="43F9B717" w:rsidRPr="00F35A0D">
        <w:rPr>
          <w:rFonts w:cs="Times New Roman"/>
        </w:rPr>
        <w:t xml:space="preserve"> </w:t>
      </w:r>
      <w:r w:rsidR="007C16FA" w:rsidRPr="00F35A0D">
        <w:rPr>
          <w:rFonts w:cs="Times New Roman"/>
        </w:rPr>
        <w:t>Overall,</w:t>
      </w:r>
      <w:r w:rsidR="005A3B16" w:rsidRPr="00F35A0D">
        <w:rPr>
          <w:rFonts w:cs="Times New Roman"/>
        </w:rPr>
        <w:t xml:space="preserve"> the accounts of staff interviewed in the present study</w:t>
      </w:r>
      <w:r w:rsidR="00DF3A47" w:rsidRPr="00F35A0D">
        <w:rPr>
          <w:rFonts w:cs="Times New Roman"/>
        </w:rPr>
        <w:t xml:space="preserve"> </w:t>
      </w:r>
      <w:r w:rsidR="00E75AE7" w:rsidRPr="00F35A0D">
        <w:rPr>
          <w:rFonts w:cs="Times New Roman"/>
        </w:rPr>
        <w:t>high</w:t>
      </w:r>
      <w:r w:rsidR="00737060" w:rsidRPr="00F35A0D">
        <w:rPr>
          <w:rFonts w:cs="Times New Roman"/>
        </w:rPr>
        <w:t>light</w:t>
      </w:r>
      <w:r w:rsidR="0044239D" w:rsidRPr="00F35A0D">
        <w:rPr>
          <w:rFonts w:cs="Times New Roman"/>
        </w:rPr>
        <w:t xml:space="preserve"> that they perceive</w:t>
      </w:r>
      <w:r w:rsidR="007C16FA" w:rsidRPr="00F35A0D">
        <w:rPr>
          <w:rFonts w:cs="Times New Roman"/>
        </w:rPr>
        <w:t xml:space="preserve"> </w:t>
      </w:r>
      <w:r w:rsidR="004622D4" w:rsidRPr="00F35A0D">
        <w:rPr>
          <w:rFonts w:cs="Times New Roman"/>
        </w:rPr>
        <w:t xml:space="preserve">the </w:t>
      </w:r>
      <w:r w:rsidRPr="00F35A0D">
        <w:rPr>
          <w:rFonts w:cs="Times New Roman"/>
        </w:rPr>
        <w:t xml:space="preserve">interaction of knowledge, </w:t>
      </w:r>
      <w:r w:rsidR="00223663" w:rsidRPr="00F35A0D">
        <w:rPr>
          <w:rFonts w:cs="Times New Roman"/>
        </w:rPr>
        <w:t xml:space="preserve">confidence and </w:t>
      </w:r>
      <w:r w:rsidRPr="00F35A0D">
        <w:rPr>
          <w:rFonts w:cs="Times New Roman"/>
        </w:rPr>
        <w:t xml:space="preserve">strategies </w:t>
      </w:r>
      <w:r w:rsidR="004622D4" w:rsidRPr="00F35A0D">
        <w:rPr>
          <w:rFonts w:cs="Times New Roman"/>
        </w:rPr>
        <w:t xml:space="preserve">and that all </w:t>
      </w:r>
      <w:r w:rsidRPr="00F35A0D">
        <w:rPr>
          <w:rFonts w:cs="Times New Roman"/>
        </w:rPr>
        <w:t>a</w:t>
      </w:r>
      <w:r w:rsidR="5FEA3EBC" w:rsidRPr="00F35A0D">
        <w:rPr>
          <w:rFonts w:cs="Times New Roman"/>
        </w:rPr>
        <w:t>re</w:t>
      </w:r>
      <w:r w:rsidRPr="00F35A0D">
        <w:rPr>
          <w:rFonts w:cs="Times New Roman"/>
        </w:rPr>
        <w:t xml:space="preserve"> key to staff feeling </w:t>
      </w:r>
      <w:r w:rsidR="00E400AE" w:rsidRPr="00F35A0D">
        <w:rPr>
          <w:rFonts w:cs="Times New Roman"/>
        </w:rPr>
        <w:t xml:space="preserve">adequately </w:t>
      </w:r>
      <w:r w:rsidRPr="00F35A0D">
        <w:rPr>
          <w:rFonts w:cs="Times New Roman"/>
        </w:rPr>
        <w:t xml:space="preserve">equipped to teach and support children with ADHD. </w:t>
      </w:r>
    </w:p>
    <w:p w14:paraId="43A6346C" w14:textId="70699AE8" w:rsidR="009B58D1" w:rsidRPr="00F35A0D" w:rsidRDefault="00476DCD" w:rsidP="00B12432">
      <w:pPr>
        <w:spacing w:line="480" w:lineRule="auto"/>
        <w:rPr>
          <w:rFonts w:cs="Times New Roman"/>
        </w:rPr>
      </w:pPr>
      <w:r w:rsidRPr="00F35A0D">
        <w:rPr>
          <w:rFonts w:cs="Times New Roman"/>
        </w:rPr>
        <w:t>P</w:t>
      </w:r>
      <w:r w:rsidR="001918E1" w:rsidRPr="00F35A0D">
        <w:rPr>
          <w:rFonts w:cs="Times New Roman"/>
        </w:rPr>
        <w:t xml:space="preserve">articipants </w:t>
      </w:r>
      <w:r w:rsidR="47CDAC33" w:rsidRPr="00F35A0D">
        <w:rPr>
          <w:rFonts w:cs="Times New Roman"/>
        </w:rPr>
        <w:t xml:space="preserve">also </w:t>
      </w:r>
      <w:r w:rsidR="001918E1" w:rsidRPr="00F35A0D">
        <w:rPr>
          <w:rFonts w:cs="Times New Roman"/>
        </w:rPr>
        <w:t>talked about</w:t>
      </w:r>
      <w:r w:rsidR="0012028B" w:rsidRPr="00F35A0D">
        <w:rPr>
          <w:rFonts w:cs="Times New Roman"/>
        </w:rPr>
        <w:t xml:space="preserve"> </w:t>
      </w:r>
      <w:r w:rsidR="001918E1" w:rsidRPr="00F35A0D">
        <w:rPr>
          <w:rFonts w:cs="Times New Roman"/>
        </w:rPr>
        <w:t xml:space="preserve">wanting to </w:t>
      </w:r>
      <w:r w:rsidR="00C73764" w:rsidRPr="00F35A0D">
        <w:rPr>
          <w:rFonts w:cs="Times New Roman"/>
        </w:rPr>
        <w:t>creat</w:t>
      </w:r>
      <w:r w:rsidR="00E90846" w:rsidRPr="00F35A0D">
        <w:rPr>
          <w:rFonts w:cs="Times New Roman"/>
        </w:rPr>
        <w:t xml:space="preserve">e the </w:t>
      </w:r>
      <w:r w:rsidR="00816F92" w:rsidRPr="00F35A0D">
        <w:rPr>
          <w:rFonts w:cs="Times New Roman"/>
        </w:rPr>
        <w:t xml:space="preserve">opportunity </w:t>
      </w:r>
      <w:r w:rsidR="00E90846" w:rsidRPr="00F35A0D">
        <w:rPr>
          <w:rFonts w:cs="Times New Roman"/>
        </w:rPr>
        <w:t xml:space="preserve">for every child </w:t>
      </w:r>
      <w:r w:rsidR="00816F92" w:rsidRPr="00F35A0D">
        <w:rPr>
          <w:rFonts w:cs="Times New Roman"/>
        </w:rPr>
        <w:t>to succeed.</w:t>
      </w:r>
      <w:r w:rsidR="00E83386" w:rsidRPr="00F35A0D">
        <w:rPr>
          <w:rFonts w:cs="Times New Roman"/>
        </w:rPr>
        <w:t xml:space="preserve"> This was closely related to knowing the individual children well</w:t>
      </w:r>
      <w:r w:rsidR="000E4B36" w:rsidRPr="00F35A0D">
        <w:rPr>
          <w:rFonts w:cs="Times New Roman"/>
        </w:rPr>
        <w:t xml:space="preserve"> through building relationships and providing support to all the children in the class</w:t>
      </w:r>
      <w:r w:rsidR="00C16CC1" w:rsidRPr="00F35A0D">
        <w:rPr>
          <w:rFonts w:cs="Times New Roman"/>
        </w:rPr>
        <w:t>room</w:t>
      </w:r>
      <w:r w:rsidR="000E4B36" w:rsidRPr="00F35A0D">
        <w:rPr>
          <w:rFonts w:cs="Times New Roman"/>
        </w:rPr>
        <w:t>.</w:t>
      </w:r>
      <w:r w:rsidR="00C16CC1" w:rsidRPr="00F35A0D">
        <w:rPr>
          <w:rFonts w:cs="Times New Roman"/>
        </w:rPr>
        <w:t xml:space="preserve"> </w:t>
      </w:r>
      <w:r w:rsidR="00B61B6C" w:rsidRPr="00F35A0D">
        <w:rPr>
          <w:rFonts w:cs="Times New Roman"/>
        </w:rPr>
        <w:t>Positive teacher-student relationships</w:t>
      </w:r>
      <w:r w:rsidR="003A659E" w:rsidRPr="00F35A0D">
        <w:rPr>
          <w:rFonts w:cs="Times New Roman"/>
        </w:rPr>
        <w:t xml:space="preserve"> for children with ADHD</w:t>
      </w:r>
      <w:r w:rsidR="00B61B6C" w:rsidRPr="00F35A0D">
        <w:rPr>
          <w:rFonts w:cs="Times New Roman"/>
        </w:rPr>
        <w:t xml:space="preserve"> have been shown to reduce conflict</w:t>
      </w:r>
      <w:r w:rsidR="003A659E" w:rsidRPr="00F35A0D">
        <w:rPr>
          <w:rFonts w:cs="Times New Roman"/>
        </w:rPr>
        <w:t xml:space="preserve"> and </w:t>
      </w:r>
      <w:r w:rsidR="003A659E" w:rsidRPr="00F35A0D">
        <w:rPr>
          <w:rFonts w:cs="Times New Roman"/>
        </w:rPr>
        <w:lastRenderedPageBreak/>
        <w:t>increase cooperation</w:t>
      </w:r>
      <w:r w:rsidR="00ED4508" w:rsidRPr="00F35A0D">
        <w:rPr>
          <w:rFonts w:cs="Times New Roman"/>
        </w:rPr>
        <w:t xml:space="preserve"> </w:t>
      </w:r>
      <w:r w:rsidR="000F57AB" w:rsidRPr="00F35A0D">
        <w:rPr>
          <w:rFonts w:cs="Times New Roman"/>
        </w:rPr>
        <w:fldChar w:fldCharType="begin" w:fldLock="1"/>
      </w:r>
      <w:r w:rsidR="000A73EB" w:rsidRPr="00F35A0D">
        <w:rPr>
          <w:rFonts w:cs="Times New Roman"/>
        </w:rPr>
        <w:instrText>ADDIN CSL_CITATION {"citationItems":[{"id":"ITEM-1","itemData":{"DOI":"10.1080/13632752.2019.1597562","ISSN":"17412692","abstract":"This systematic review integrates the existing literature regarding relationships that students with attention-deficit/hyperactivity disorder (ADHD) have with their teachers, in mainstream inclusive primary, secondary and high school settings. Theoretical approaches and methodical choices were considered in understanding the literature and considering possible research areas. The methods used in the reviewed literature show that investigations in this research field have predominantly used quantitative surveys. Several theoretical approaches have been used, with attachment theory the most-prominent. The findings indicate students with ADHD generally feel less close to their teacher than do their non-ADHD peers, which agrees with the teachers’ perceptions. Thus, teachers experience less emotional closeness, less co-operation and more conflicts in their relations with their students with ADHD than with other students. Teachers’ rejection of ADHD students poses a risk factor for not only school failure, but also peer exclusion and rejection, leading to low self-esteem and loneliness.","author":[{"dropping-particle":"","family":"Ewe","given":"Linda Plantin","non-dropping-particle":"","parse-names":false,"suffix":""}],"container-title":"Emotional and Behavioural Difficulties","id":"ITEM-1","issue":"2","issued":{"date-parts":[["2019","4","3"]]},"page":"136-155","publisher":"Routledge","title":"ADHD symptoms and the teacher–student relationship: a systematic literature review","type":"article","volume":"24"},"uris":["http://www.mendeley.com/documents/?uuid=f72535f0-d321-3ebb-94f9-1defaae5ec34"]}],"mendeley":{"formattedCitation":"(Ewe 2019)","plainTextFormattedCitation":"(Ewe 2019)","previouslyFormattedCitation":"(Ewe 2019)"},"properties":{"noteIndex":0},"schema":"https://github.com/citation-style-language/schema/raw/master/csl-citation.json"}</w:instrText>
      </w:r>
      <w:r w:rsidR="000F57AB" w:rsidRPr="00F35A0D">
        <w:rPr>
          <w:rFonts w:cs="Times New Roman"/>
        </w:rPr>
        <w:fldChar w:fldCharType="separate"/>
      </w:r>
      <w:r w:rsidR="0079170B" w:rsidRPr="00F35A0D">
        <w:rPr>
          <w:rFonts w:cs="Times New Roman"/>
          <w:noProof/>
        </w:rPr>
        <w:t>(Ewe 2019)</w:t>
      </w:r>
      <w:r w:rsidR="000F57AB" w:rsidRPr="00F35A0D">
        <w:rPr>
          <w:rFonts w:cs="Times New Roman"/>
        </w:rPr>
        <w:fldChar w:fldCharType="end"/>
      </w:r>
      <w:r w:rsidR="00465486" w:rsidRPr="00F35A0D">
        <w:rPr>
          <w:rFonts w:cs="Times New Roman"/>
        </w:rPr>
        <w:t>, and p</w:t>
      </w:r>
      <w:r w:rsidR="00544BA9" w:rsidRPr="00F35A0D">
        <w:rPr>
          <w:rFonts w:cs="Times New Roman"/>
        </w:rPr>
        <w:t xml:space="preserve">articipants in this study </w:t>
      </w:r>
      <w:r w:rsidR="00D86994" w:rsidRPr="00F35A0D">
        <w:rPr>
          <w:rFonts w:cs="Times New Roman"/>
        </w:rPr>
        <w:t>underscored</w:t>
      </w:r>
      <w:r w:rsidR="00D92192" w:rsidRPr="00F35A0D">
        <w:rPr>
          <w:rFonts w:cs="Times New Roman"/>
        </w:rPr>
        <w:t xml:space="preserve"> the importance of knowing the children well </w:t>
      </w:r>
      <w:r w:rsidR="00B434AC" w:rsidRPr="00F35A0D">
        <w:rPr>
          <w:rFonts w:cs="Times New Roman"/>
        </w:rPr>
        <w:t xml:space="preserve">so that they could be proactive </w:t>
      </w:r>
      <w:r w:rsidR="00564948" w:rsidRPr="00F35A0D">
        <w:rPr>
          <w:rFonts w:cs="Times New Roman"/>
        </w:rPr>
        <w:t xml:space="preserve">in anticipating triggers </w:t>
      </w:r>
      <w:r w:rsidR="00F550CB" w:rsidRPr="00F35A0D">
        <w:rPr>
          <w:rFonts w:cs="Times New Roman"/>
        </w:rPr>
        <w:t>for</w:t>
      </w:r>
      <w:r w:rsidR="004777C2" w:rsidRPr="00F35A0D">
        <w:rPr>
          <w:rFonts w:cs="Times New Roman"/>
        </w:rPr>
        <w:t xml:space="preserve"> disruptive behaviour and</w:t>
      </w:r>
      <w:r w:rsidR="007F64FC" w:rsidRPr="00F35A0D">
        <w:rPr>
          <w:rFonts w:cs="Times New Roman"/>
        </w:rPr>
        <w:t xml:space="preserve"> work with the child to build positive learning experiences.</w:t>
      </w:r>
      <w:r w:rsidR="004777C2" w:rsidRPr="00F35A0D">
        <w:rPr>
          <w:rFonts w:cs="Times New Roman"/>
        </w:rPr>
        <w:t xml:space="preserve"> </w:t>
      </w:r>
    </w:p>
    <w:p w14:paraId="3FB2F439" w14:textId="77324469" w:rsidR="00322C3E" w:rsidRPr="00F35A0D" w:rsidRDefault="00BC4725" w:rsidP="00B12432">
      <w:pPr>
        <w:spacing w:line="480" w:lineRule="auto"/>
        <w:rPr>
          <w:rFonts w:cs="Times New Roman"/>
        </w:rPr>
      </w:pPr>
      <w:r w:rsidRPr="00F35A0D">
        <w:rPr>
          <w:rFonts w:cs="Times New Roman"/>
        </w:rPr>
        <w:t>Moreover, s</w:t>
      </w:r>
      <w:r w:rsidR="00620D36" w:rsidRPr="00F35A0D">
        <w:rPr>
          <w:rFonts w:cs="Times New Roman"/>
        </w:rPr>
        <w:t>upporting and promoting good r</w:t>
      </w:r>
      <w:r w:rsidR="00146131" w:rsidRPr="00F35A0D">
        <w:rPr>
          <w:rFonts w:cs="Times New Roman"/>
        </w:rPr>
        <w:t>elationships with peers</w:t>
      </w:r>
      <w:r w:rsidR="002132FD" w:rsidRPr="00F35A0D">
        <w:rPr>
          <w:rFonts w:cs="Times New Roman"/>
        </w:rPr>
        <w:t xml:space="preserve"> has also been shown to </w:t>
      </w:r>
      <w:r w:rsidR="008175AC" w:rsidRPr="00F35A0D">
        <w:rPr>
          <w:rFonts w:cs="Times New Roman"/>
        </w:rPr>
        <w:t>have benefits</w:t>
      </w:r>
      <w:r w:rsidR="00146131" w:rsidRPr="00F35A0D">
        <w:rPr>
          <w:rFonts w:cs="Times New Roman"/>
        </w:rPr>
        <w:t xml:space="preserve"> </w:t>
      </w:r>
      <w:r w:rsidR="009B13C3" w:rsidRPr="00F35A0D">
        <w:rPr>
          <w:rFonts w:cs="Times New Roman"/>
        </w:rPr>
        <w:t xml:space="preserve">where </w:t>
      </w:r>
      <w:r w:rsidR="0045748C" w:rsidRPr="00F35A0D">
        <w:rPr>
          <w:rFonts w:cs="Times New Roman"/>
        </w:rPr>
        <w:t xml:space="preserve">good </w:t>
      </w:r>
      <w:r w:rsidR="009B13C3" w:rsidRPr="00F35A0D">
        <w:rPr>
          <w:rFonts w:cs="Times New Roman"/>
        </w:rPr>
        <w:t>experiences of peer tutoring</w:t>
      </w:r>
      <w:r w:rsidR="00675CFB" w:rsidRPr="00F35A0D">
        <w:rPr>
          <w:rFonts w:cs="Times New Roman"/>
        </w:rPr>
        <w:t xml:space="preserve"> positively affect</w:t>
      </w:r>
      <w:r w:rsidR="00FD64CA" w:rsidRPr="00F35A0D">
        <w:rPr>
          <w:rFonts w:cs="Times New Roman"/>
        </w:rPr>
        <w:t>ed</w:t>
      </w:r>
      <w:r w:rsidR="00675CFB" w:rsidRPr="00F35A0D">
        <w:rPr>
          <w:rFonts w:cs="Times New Roman"/>
        </w:rPr>
        <w:t xml:space="preserve"> behaviour and academic success</w:t>
      </w:r>
      <w:r w:rsidR="00E75D4E" w:rsidRPr="00F35A0D">
        <w:rPr>
          <w:rFonts w:cs="Times New Roman"/>
        </w:rPr>
        <w:t xml:space="preserve"> of children with ADHD</w:t>
      </w:r>
      <w:r w:rsidR="00675CFB" w:rsidRPr="00F35A0D">
        <w:rPr>
          <w:rFonts w:cs="Times New Roman"/>
        </w:rPr>
        <w:t xml:space="preserve"> </w:t>
      </w:r>
      <w:r w:rsidR="00675CFB" w:rsidRPr="00F35A0D">
        <w:rPr>
          <w:rFonts w:cs="Times New Roman"/>
        </w:rPr>
        <w:fldChar w:fldCharType="begin" w:fldLock="1"/>
      </w:r>
      <w:r w:rsidR="000A73EB" w:rsidRPr="00F35A0D">
        <w:rPr>
          <w:rFonts w:cs="Times New Roman"/>
        </w:rPr>
        <w:instrText>ADDIN CSL_CITATION {"citationItems":[{"id":"ITEM-1","itemData":{"DOI":"10.1901/jaba.1998.31-579","ISSN":"0021-8855","author":[{"dropping-particle":"","family":"DuPaul","given":"G J","non-dropping-particle":"","parse-names":false,"suffix":""},{"dropping-particle":"","family":"Ervin","given":"R A","non-dropping-particle":"","parse-names":false,"suffix":""},{"dropping-particle":"","family":"Hook","given":"C L","non-dropping-particle":"","parse-names":false,"suffix":""},{"dropping-particle":"","family":"McGoey","given":"K E","non-dropping-particle":"","parse-names":false,"suffix":""}],"container-title":"Journal of Applied Behavior Analysis","id":"ITEM-1","issue":"4","issued":{"date-parts":[["1998"]]},"page":"579-592","title":"Peer tutoring for children with attention deficit hyperactivity disorder: effects on classroom behavior and academic performance.","type":"article-journal","volume":"31"},"uris":["http://www.mendeley.com/documents/?uuid=776fe580-5b2c-3272-9484-0c1c9c498d17"]}],"mendeley":{"formattedCitation":"(G J DuPaul et al. 1998)","manualFormatting":"(DuPaul et al., 1998)","plainTextFormattedCitation":"(G J DuPaul et al. 1998)","previouslyFormattedCitation":"(G J DuPaul et al. 1998)"},"properties":{"noteIndex":0},"schema":"https://github.com/citation-style-language/schema/raw/master/csl-citation.json"}</w:instrText>
      </w:r>
      <w:r w:rsidR="00675CFB" w:rsidRPr="00F35A0D">
        <w:rPr>
          <w:rFonts w:cs="Times New Roman"/>
        </w:rPr>
        <w:fldChar w:fldCharType="separate"/>
      </w:r>
      <w:r w:rsidR="00675CFB" w:rsidRPr="00F35A0D">
        <w:rPr>
          <w:rFonts w:cs="Times New Roman"/>
          <w:noProof/>
        </w:rPr>
        <w:t>(DuPaul et al., 1998)</w:t>
      </w:r>
      <w:r w:rsidR="00675CFB" w:rsidRPr="00F35A0D">
        <w:rPr>
          <w:rFonts w:cs="Times New Roman"/>
        </w:rPr>
        <w:fldChar w:fldCharType="end"/>
      </w:r>
      <w:r w:rsidR="004B2650" w:rsidRPr="00F35A0D">
        <w:rPr>
          <w:rFonts w:cs="Times New Roman"/>
        </w:rPr>
        <w:t>.</w:t>
      </w:r>
      <w:r w:rsidR="00675CFB" w:rsidRPr="00F35A0D">
        <w:rPr>
          <w:rFonts w:cs="Times New Roman"/>
        </w:rPr>
        <w:t xml:space="preserve"> In contrast, </w:t>
      </w:r>
      <w:r w:rsidR="00985EF7" w:rsidRPr="00F35A0D">
        <w:rPr>
          <w:rFonts w:cs="Times New Roman"/>
        </w:rPr>
        <w:t xml:space="preserve">other studies have shown that </w:t>
      </w:r>
      <w:r w:rsidR="00B34192" w:rsidRPr="00F35A0D">
        <w:rPr>
          <w:rFonts w:cs="Times New Roman"/>
        </w:rPr>
        <w:t>increased classroom disruption</w:t>
      </w:r>
      <w:r w:rsidR="00114C90" w:rsidRPr="00F35A0D">
        <w:rPr>
          <w:rFonts w:cs="Times New Roman"/>
        </w:rPr>
        <w:t xml:space="preserve"> from</w:t>
      </w:r>
      <w:r w:rsidR="00E106FA" w:rsidRPr="00F35A0D">
        <w:rPr>
          <w:rFonts w:cs="Times New Roman"/>
        </w:rPr>
        <w:t xml:space="preserve"> children with ADHD </w:t>
      </w:r>
      <w:r w:rsidR="008606D5" w:rsidRPr="00F35A0D">
        <w:rPr>
          <w:rFonts w:cs="Times New Roman"/>
        </w:rPr>
        <w:t>can</w:t>
      </w:r>
      <w:r w:rsidR="00E106FA" w:rsidRPr="00F35A0D">
        <w:rPr>
          <w:rFonts w:cs="Times New Roman"/>
        </w:rPr>
        <w:t xml:space="preserve"> </w:t>
      </w:r>
      <w:r w:rsidR="00114C90" w:rsidRPr="00F35A0D">
        <w:rPr>
          <w:rFonts w:cs="Times New Roman"/>
        </w:rPr>
        <w:t xml:space="preserve">invite </w:t>
      </w:r>
      <w:r w:rsidR="00E106FA" w:rsidRPr="00F35A0D">
        <w:rPr>
          <w:rFonts w:cs="Times New Roman"/>
        </w:rPr>
        <w:t>bullying</w:t>
      </w:r>
      <w:r w:rsidR="00494E8D" w:rsidRPr="00F35A0D">
        <w:rPr>
          <w:rFonts w:cs="Times New Roman"/>
        </w:rPr>
        <w:t xml:space="preserve"> </w:t>
      </w:r>
      <w:r w:rsidR="00A656F3" w:rsidRPr="00F35A0D">
        <w:rPr>
          <w:rFonts w:cs="Times New Roman"/>
        </w:rPr>
        <w:t xml:space="preserve">or baiting </w:t>
      </w:r>
      <w:r w:rsidR="00371893" w:rsidRPr="00F35A0D">
        <w:rPr>
          <w:rFonts w:cs="Times New Roman"/>
        </w:rPr>
        <w:t>by peers</w:t>
      </w:r>
      <w:r w:rsidR="00273E91" w:rsidRPr="00F35A0D">
        <w:rPr>
          <w:rFonts w:cs="Times New Roman"/>
        </w:rPr>
        <w:t>, aggravating</w:t>
      </w:r>
      <w:r w:rsidR="00371893" w:rsidRPr="00F35A0D">
        <w:rPr>
          <w:rFonts w:cs="Times New Roman"/>
        </w:rPr>
        <w:t xml:space="preserve"> behavioural symptoms</w:t>
      </w:r>
      <w:r w:rsidR="00CE52DF" w:rsidRPr="00F35A0D">
        <w:rPr>
          <w:rFonts w:cs="Times New Roman"/>
        </w:rPr>
        <w:t xml:space="preserve"> </w:t>
      </w:r>
      <w:r w:rsidR="00CE52DF" w:rsidRPr="00F35A0D">
        <w:rPr>
          <w:rFonts w:cs="Times New Roman"/>
        </w:rPr>
        <w:fldChar w:fldCharType="begin" w:fldLock="1"/>
      </w:r>
      <w:r w:rsidR="000A73EB" w:rsidRPr="00F35A0D">
        <w:rPr>
          <w:rFonts w:cs="Times New Roman"/>
        </w:rPr>
        <w:instrText>ADDIN CSL_CITATION {"citationItems":[{"id":"ITEM-1","itemData":{"DOI":"http://dx.doi.org/10.1080/13632752.2015.1120055","ISSN":"1363-2752, 1363-2752","abstract":"This systematic review and synthesis of qualitative research explored contextual factors relevant to non-pharmacological interventions for attention deficit hyperactivity disorder (ADHD) in schools. We conducted meta-ethnography to synthesise 34 studies, using theories of stigma to further develop the synthesis. Studies suggested that the classroom context requiring pupils to sit still, be quiet and concentrate could trigger symptoms of ADHD, and that symptoms could then be exacerbated through informal/formal labelling and stigma, damaged self-perceptions and resulting poor relationships with staff and pupils. Influences of the school context on symptoms of ADHD were often invisible to teachers and pupils, with most attributions made to the individual pupil and/or the pupil's family. We theorise that this \"invisibility\" is at least partly an artefact of stigma, and that the potential for stigma for ADHD to seem \"natural and right\" in the context of schools needs to be taken into account when planning any intervention.","author":[{"dropping-particle":"","family":"Gwernan-Jones","given":"Ruth","non-dropping-particle":"","parse-names":false,"suffix":""},{"dropping-particle":"","family":"Moore","given":"Darren A","non-dropping-particle":"","parse-names":false,"suffix":""},{"dropping-particle":"","family":"Cooper","given":"Paul","non-dropping-particle":"","parse-names":false,"suffix":""},{"dropping-particle":"","family":"Russell","given":"Abigail Emma","non-dropping-particle":"","parse-names":false,"suffix":""},{"dropping-particle":"","family":"Richardson","given":"Michelle","non-dropping-particle":"","parse-names":false,"suffix":""},{"dropping-particle":"","family":"Rogers","given":"Morwenna","non-dropping-particle":"","parse-names":false,"suffix":""},{"dropping-particle":"","family":"Thompson-Coon","given":"Jo","non-dropping-particle":"","parse-names":false,"suffix":""},{"dropping-particle":"","family":"Stein","given":"Ken","non-dropping-particle":"","parse-names":false,"suffix":""},{"dropping-particle":"","family":"Ford","given":"Tamsin J","non-dropping-particle":"","parse-names":false,"suffix":""},{"dropping-particle":"","family":"Garside","given":"Ruth","non-dropping-particle":"","parse-names":false,"suffix":""}],"container-title":"Emotional &amp; Behavioural Difficulties","id":"ITEM-1","issue":"1","issued":{"date-parts":[["2016"]]},"language":"English","note":"Number of references - 68\n\nLast updated - 2018-08-31\n\nSubjectsTermNotLitGenreText - 6143ER5 8508ER5 6124 8477; 8548ER5 8868ER5 8517 8836; 2188ER5 5144ER5 2177 5127; 5489ER5 5470; 727ER5 726ER5 2890ER5 725 724 2877; 3628ER5 539ER5 9842ER5 9385ER5 5983ER5 3614 537 9804 9351 5964; 6580ER5 10125ER5 2586ER5 3643ER5 6603ER5 6559 10087 2574 3629 6582; 1611ER5 3204ER5 3532ER5 1604 3190 3518; 697ER5 696ER5 8043ER5 4558ER5 695 694 8016 4542; 5144ER5 5127; 10454ER5 10411; 9776ER5 946ER5 9772ER5 732ER5 9739 943 9735 730; 9540ER5 5491ER5 3643ER5 6603ER5 9506 5472 3629 6582; 7260ER5 7234; 4091ER5 2930ER5 4558ER5 3643ER5 6603ER5 4076 3629 6582 2917 4542; 10229ER5 10187; 919ER5 8264ER5 916 8234; 736ER5 922ER5 10874ER5 734 919 10830; 9429ER5 5175ER5 9395 5158","page":"83-100","publisher":"Routledge, Available from: Taylor &amp; Francis, Ltd. 325 Chestnut Street Suite 800, Philadelphia, PA 19106","title":"A Systematic Review and Synthesis of Qualitative Research: The Influence of School Context on Symptoms of Attention Deficit Hyperactivity Disorder","type":"article-journal","volume":"21"},"uris":["http://www.mendeley.com/documents/?uuid=438008b9-9575-467e-a262-742458140a45"]},{"id":"ITEM-2","itemData":{"DOI":"10.1016/j.socscimed.2011.03.049","ISSN":"0277-9536","abstract":"This article investigates the social and moral dimensions of Attention Deficit/Hyperactivity Disorder (ADHD) diagnosis, asking what ADHD means in UK children’s everyday lives, and what children do with this diagnosis. Drawing on interviews with over 150 children, the analysis examines the influence of a UK state school-based culture of aggression on the form and intensity of diagnosed children’s difficulties with behavioral self-control. Diagnosed children’s mobilization of ADHD behaviors and their exploitation of the diagnosis shows how children’s active moral agency can support and compromise cognitive, behavioral and social resilience. The findings support a proposal for a complex sociological model of ADHD diagnosis and demonstrate the relevance of this model for national policy initiatives related to mental health and wellbeing in children. (PsycINFO Database Record (c) 2016 APA, all rights reserved)","author":[{"dropping-particle":"","family":"Singh","given":"Ilina","non-dropping-particle":"","parse-names":false,"suffix":""}],"container-title":"Social Science &amp; Medicine","id":"ITEM-2","issue":"6","issued":{"date-parts":[["2011","9"]]},"note":"Accession Number: 2011-20204-013. PMID: 21684645 Partial author list: First Author &amp;amp; Affiliation: Singh, Ilina; London School of Economics and Political Science, BIOS Research Centre, London, United Kingdom. Release Date: 20120312. Publication Type: Journal (0100), Peer Reviewed Journal (0110). Format Covered: Electronic. Document Type: Journal Article. Language: English. Grant Information: Singh, Ilina. Major Descriptor: Attention Deficit Disorder with Hyperactivity; Child Attitudes; Morality; Social Behavior. Minor Descriptor: Aggressive Behavior. Classification: Developmental Disorders &amp;amp; Autism (3250). Population: Human (10); Male (30); Female (40). Location: United Kingdom. Age Group: Childhood (birth-12 yrs) (100); School Age (6-12 yrs) (180); Adolescence (13-17 yrs) (200). Tests &amp;amp; Measures: Self-Perception Questionnaire. Methodology: Empirical Study; Interview; Qualitative Study; Quantitative Study. References Available: Y. Page Count: 8. Issue Publication Date: Sep, 2011. Publication History: First Posted Date: May 18, 2011. Copyright Statement: All rights reserved. Elsevier Ltd. 2011.","page":"889-896","publisher":"Elsevier Science","publisher-place":"Singh, Ilina","title":"A disorder of anger and aggression: Children’s perspectives on attention deficit/hyperactivity disorder in the UK","type":"article-journal","volume":"73"},"uris":["http://www.mendeley.com/documents/?uuid=ede215a4-9033-4f03-84bd-dfab78488bc2"]}],"mendeley":{"formattedCitation":"(Gwernan-Jones et al. 2016; Singh 2011)","plainTextFormattedCitation":"(Gwernan-Jones et al. 2016; Singh 2011)","previouslyFormattedCitation":"(Gwernan-Jones et al. 2016; Singh 2011)"},"properties":{"noteIndex":0},"schema":"https://github.com/citation-style-language/schema/raw/master/csl-citation.json"}</w:instrText>
      </w:r>
      <w:r w:rsidR="00CE52DF" w:rsidRPr="00F35A0D">
        <w:rPr>
          <w:rFonts w:cs="Times New Roman"/>
        </w:rPr>
        <w:fldChar w:fldCharType="separate"/>
      </w:r>
      <w:r w:rsidR="0079170B" w:rsidRPr="00F35A0D">
        <w:rPr>
          <w:rFonts w:cs="Times New Roman"/>
          <w:noProof/>
        </w:rPr>
        <w:t>(Gwernan-Jones et al. 2016; Singh 2011)</w:t>
      </w:r>
      <w:r w:rsidR="00CE52DF" w:rsidRPr="00F35A0D">
        <w:rPr>
          <w:rFonts w:cs="Times New Roman"/>
        </w:rPr>
        <w:fldChar w:fldCharType="end"/>
      </w:r>
      <w:r w:rsidR="002B1377" w:rsidRPr="00F35A0D">
        <w:rPr>
          <w:rFonts w:cs="Times New Roman"/>
        </w:rPr>
        <w:t xml:space="preserve">. </w:t>
      </w:r>
      <w:r w:rsidR="00BA7D44" w:rsidRPr="00F35A0D">
        <w:rPr>
          <w:rFonts w:cs="Times New Roman"/>
        </w:rPr>
        <w:t>In this study, p</w:t>
      </w:r>
      <w:r w:rsidR="00F061B5" w:rsidRPr="00F35A0D">
        <w:rPr>
          <w:rFonts w:cs="Times New Roman"/>
        </w:rPr>
        <w:t xml:space="preserve">articipants </w:t>
      </w:r>
      <w:r w:rsidR="00AA78C9" w:rsidRPr="00F35A0D">
        <w:rPr>
          <w:rFonts w:cs="Times New Roman"/>
        </w:rPr>
        <w:t xml:space="preserve">recognised </w:t>
      </w:r>
      <w:r w:rsidR="00F061B5" w:rsidRPr="00F35A0D">
        <w:rPr>
          <w:rFonts w:cs="Times New Roman"/>
        </w:rPr>
        <w:t xml:space="preserve">the need to support </w:t>
      </w:r>
      <w:r w:rsidR="00A8360D" w:rsidRPr="00F35A0D">
        <w:rPr>
          <w:rFonts w:cs="Times New Roman"/>
        </w:rPr>
        <w:t>the rest of the children in the classroom</w:t>
      </w:r>
      <w:r w:rsidR="00AA78C9" w:rsidRPr="00F35A0D">
        <w:rPr>
          <w:rFonts w:cs="Times New Roman"/>
        </w:rPr>
        <w:t xml:space="preserve">, </w:t>
      </w:r>
      <w:r w:rsidR="00BA7D44" w:rsidRPr="00F35A0D">
        <w:rPr>
          <w:rFonts w:cs="Times New Roman"/>
        </w:rPr>
        <w:t>a</w:t>
      </w:r>
      <w:r w:rsidR="00BE4812" w:rsidRPr="00F35A0D">
        <w:rPr>
          <w:rFonts w:cs="Times New Roman"/>
        </w:rPr>
        <w:t>dd</w:t>
      </w:r>
      <w:r w:rsidR="00D617B0" w:rsidRPr="00F35A0D">
        <w:rPr>
          <w:rFonts w:cs="Times New Roman"/>
        </w:rPr>
        <w:t xml:space="preserve">ressing </w:t>
      </w:r>
      <w:r w:rsidR="00E7346A" w:rsidRPr="00F35A0D">
        <w:rPr>
          <w:rFonts w:cs="Times New Roman"/>
        </w:rPr>
        <w:t>lack of</w:t>
      </w:r>
      <w:r w:rsidR="006625EA" w:rsidRPr="00F35A0D">
        <w:rPr>
          <w:rFonts w:cs="Times New Roman"/>
        </w:rPr>
        <w:t xml:space="preserve"> understanding or </w:t>
      </w:r>
      <w:r w:rsidR="00C20F64" w:rsidRPr="00F35A0D">
        <w:rPr>
          <w:rFonts w:cs="Times New Roman"/>
        </w:rPr>
        <w:t>fear of</w:t>
      </w:r>
      <w:r w:rsidR="006625EA" w:rsidRPr="00F35A0D">
        <w:rPr>
          <w:rFonts w:cs="Times New Roman"/>
        </w:rPr>
        <w:t xml:space="preserve"> a child with ADHD</w:t>
      </w:r>
      <w:r w:rsidR="00AA78C9" w:rsidRPr="00F35A0D">
        <w:rPr>
          <w:rFonts w:cs="Times New Roman"/>
        </w:rPr>
        <w:t xml:space="preserve">. </w:t>
      </w:r>
      <w:r w:rsidR="00DD2558" w:rsidRPr="00F35A0D">
        <w:rPr>
          <w:rFonts w:cs="Times New Roman"/>
        </w:rPr>
        <w:t xml:space="preserve">This support is crucial as </w:t>
      </w:r>
      <w:r w:rsidR="00C20664" w:rsidRPr="00F35A0D">
        <w:rPr>
          <w:rFonts w:cs="Times New Roman"/>
        </w:rPr>
        <w:t xml:space="preserve">Hong </w:t>
      </w:r>
      <w:r w:rsidR="00DD2558" w:rsidRPr="00F35A0D">
        <w:rPr>
          <w:rFonts w:cs="Times New Roman"/>
        </w:rPr>
        <w:fldChar w:fldCharType="begin" w:fldLock="1"/>
      </w:r>
      <w:r w:rsidR="000A73EB" w:rsidRPr="00F35A0D">
        <w:rPr>
          <w:rFonts w:cs="Times New Roman"/>
        </w:rPr>
        <w:instrText>ADDIN CSL_CITATION {"citationItems":[{"id":"ITEM-1","itemData":{"DOI":"10.1080/03004430701321829","ISBN":"1784000000","ISSN":"1476-8275","author":[{"dropping-particle":"","family":"Hong","given":"Yonghee","non-dropping-particle":"","parse-names":false,"suffix":""}],"container-title":"Early Child Development and Care","id":"ITEM-1","issue":"4","issued":{"date-parts":[["2008"]]},"page":"399-414","publisher":"Yonghee Hong","title":"Teachers' perceptions of young children with ADHD in Korea","type":"article-journal","volume":"178"},"uris":["http://www.mendeley.com/documents/?uuid=7df10100-2bf8-3266-8434-2cbc19b5944e"]}],"mendeley":{"formattedCitation":"(Hong 2008)","manualFormatting":"(2008)","plainTextFormattedCitation":"(Hong 2008)","previouslyFormattedCitation":"(Hong 2008)"},"properties":{"noteIndex":0},"schema":"https://github.com/citation-style-language/schema/raw/master/csl-citation.json"}</w:instrText>
      </w:r>
      <w:r w:rsidR="00DD2558" w:rsidRPr="00F35A0D">
        <w:rPr>
          <w:rFonts w:cs="Times New Roman"/>
        </w:rPr>
        <w:fldChar w:fldCharType="separate"/>
      </w:r>
      <w:r w:rsidR="00DD2558" w:rsidRPr="00F35A0D">
        <w:rPr>
          <w:rFonts w:cs="Times New Roman"/>
          <w:noProof/>
        </w:rPr>
        <w:t>(2008)</w:t>
      </w:r>
      <w:r w:rsidR="00DD2558" w:rsidRPr="00F35A0D">
        <w:rPr>
          <w:rFonts w:cs="Times New Roman"/>
        </w:rPr>
        <w:fldChar w:fldCharType="end"/>
      </w:r>
      <w:r w:rsidR="00C20664" w:rsidRPr="00F35A0D">
        <w:rPr>
          <w:rFonts w:cs="Times New Roman"/>
        </w:rPr>
        <w:t xml:space="preserve"> reports </w:t>
      </w:r>
      <w:r w:rsidR="00D7750E" w:rsidRPr="00F35A0D">
        <w:rPr>
          <w:rFonts w:cs="Times New Roman"/>
        </w:rPr>
        <w:t>that</w:t>
      </w:r>
      <w:r w:rsidR="003A6986" w:rsidRPr="00F35A0D">
        <w:rPr>
          <w:rFonts w:cs="Times New Roman"/>
        </w:rPr>
        <w:t xml:space="preserve"> </w:t>
      </w:r>
      <w:r w:rsidR="00746466" w:rsidRPr="00F35A0D">
        <w:rPr>
          <w:rFonts w:cs="Times New Roman"/>
        </w:rPr>
        <w:t>teachers</w:t>
      </w:r>
      <w:r w:rsidR="003A6986" w:rsidRPr="00F35A0D">
        <w:rPr>
          <w:rFonts w:cs="Times New Roman"/>
        </w:rPr>
        <w:t xml:space="preserve"> in her qualitative study</w:t>
      </w:r>
      <w:r w:rsidR="00746466" w:rsidRPr="00F35A0D">
        <w:rPr>
          <w:rFonts w:cs="Times New Roman"/>
        </w:rPr>
        <w:t xml:space="preserve"> described how </w:t>
      </w:r>
      <w:r w:rsidR="000825D8" w:rsidRPr="00F35A0D">
        <w:rPr>
          <w:rFonts w:cs="Times New Roman"/>
        </w:rPr>
        <w:t xml:space="preserve">peers of the child with ADHD </w:t>
      </w:r>
      <w:r w:rsidR="00155655" w:rsidRPr="00F35A0D">
        <w:rPr>
          <w:rFonts w:cs="Times New Roman"/>
        </w:rPr>
        <w:t xml:space="preserve">did not understand why </w:t>
      </w:r>
      <w:r w:rsidR="000825D8" w:rsidRPr="00F35A0D">
        <w:rPr>
          <w:rFonts w:cs="Times New Roman"/>
        </w:rPr>
        <w:t>the</w:t>
      </w:r>
      <w:r w:rsidR="005F2334" w:rsidRPr="00F35A0D">
        <w:rPr>
          <w:rFonts w:cs="Times New Roman"/>
        </w:rPr>
        <w:t>y were</w:t>
      </w:r>
      <w:r w:rsidR="00155655" w:rsidRPr="00F35A0D">
        <w:rPr>
          <w:rFonts w:cs="Times New Roman"/>
        </w:rPr>
        <w:t xml:space="preserve"> not follow</w:t>
      </w:r>
      <w:r w:rsidR="00EE0EB5" w:rsidRPr="00F35A0D">
        <w:rPr>
          <w:rFonts w:cs="Times New Roman"/>
        </w:rPr>
        <w:t xml:space="preserve">ing </w:t>
      </w:r>
      <w:r w:rsidR="00155655" w:rsidRPr="00F35A0D">
        <w:rPr>
          <w:rFonts w:cs="Times New Roman"/>
        </w:rPr>
        <w:t>the same rules</w:t>
      </w:r>
      <w:r w:rsidR="00EE0EB5" w:rsidRPr="00F35A0D">
        <w:rPr>
          <w:rFonts w:cs="Times New Roman"/>
        </w:rPr>
        <w:t xml:space="preserve"> </w:t>
      </w:r>
      <w:r w:rsidR="003C38D6" w:rsidRPr="00F35A0D">
        <w:rPr>
          <w:rFonts w:cs="Times New Roman"/>
        </w:rPr>
        <w:t>and did not believe</w:t>
      </w:r>
      <w:r w:rsidR="00EE0EB5" w:rsidRPr="00F35A0D">
        <w:rPr>
          <w:rFonts w:cs="Times New Roman"/>
        </w:rPr>
        <w:t xml:space="preserve"> teachers </w:t>
      </w:r>
      <w:r w:rsidR="003C38D6" w:rsidRPr="00F35A0D">
        <w:rPr>
          <w:rFonts w:cs="Times New Roman"/>
        </w:rPr>
        <w:t xml:space="preserve">were able </w:t>
      </w:r>
      <w:r w:rsidR="00EE0EB5" w:rsidRPr="00F35A0D">
        <w:rPr>
          <w:rFonts w:cs="Times New Roman"/>
        </w:rPr>
        <w:t xml:space="preserve">to address </w:t>
      </w:r>
      <w:r w:rsidR="002A3E38" w:rsidRPr="00F35A0D">
        <w:rPr>
          <w:rFonts w:cs="Times New Roman"/>
        </w:rPr>
        <w:t xml:space="preserve">the </w:t>
      </w:r>
      <w:r w:rsidR="00E6460C" w:rsidRPr="00F35A0D">
        <w:rPr>
          <w:rFonts w:cs="Times New Roman"/>
        </w:rPr>
        <w:t>problem</w:t>
      </w:r>
      <w:r w:rsidR="005F2334" w:rsidRPr="00F35A0D">
        <w:rPr>
          <w:rFonts w:cs="Times New Roman"/>
        </w:rPr>
        <w:t xml:space="preserve"> behaviour</w:t>
      </w:r>
      <w:r w:rsidR="00E6460C" w:rsidRPr="00F35A0D">
        <w:rPr>
          <w:rFonts w:cs="Times New Roman"/>
        </w:rPr>
        <w:t xml:space="preserve">. </w:t>
      </w:r>
    </w:p>
    <w:p w14:paraId="4F87B3F5" w14:textId="7EC2BEF7" w:rsidR="00B12432" w:rsidRPr="00F35A0D" w:rsidRDefault="4C8B483A" w:rsidP="00A82A4F">
      <w:pPr>
        <w:spacing w:line="480" w:lineRule="auto"/>
        <w:rPr>
          <w:rFonts w:cs="Times New Roman"/>
        </w:rPr>
      </w:pPr>
      <w:r w:rsidRPr="00F35A0D">
        <w:rPr>
          <w:rFonts w:cs="Times New Roman"/>
        </w:rPr>
        <w:t xml:space="preserve">Staff </w:t>
      </w:r>
      <w:r w:rsidR="00D12E23" w:rsidRPr="00F35A0D">
        <w:rPr>
          <w:rFonts w:cs="Times New Roman"/>
        </w:rPr>
        <w:t>emphasi</w:t>
      </w:r>
      <w:r w:rsidR="00C63F8D" w:rsidRPr="00F35A0D">
        <w:rPr>
          <w:rFonts w:cs="Times New Roman"/>
        </w:rPr>
        <w:t>sed the</w:t>
      </w:r>
      <w:r w:rsidRPr="00F35A0D">
        <w:rPr>
          <w:rFonts w:cs="Times New Roman"/>
        </w:rPr>
        <w:t xml:space="preserve"> importance of a</w:t>
      </w:r>
      <w:r w:rsidR="00B12432" w:rsidRPr="00F35A0D">
        <w:rPr>
          <w:rFonts w:cs="Times New Roman"/>
        </w:rPr>
        <w:t xml:space="preserve"> joined</w:t>
      </w:r>
      <w:r w:rsidR="005B4CCD" w:rsidRPr="00F35A0D">
        <w:rPr>
          <w:rFonts w:cs="Times New Roman"/>
        </w:rPr>
        <w:t>-</w:t>
      </w:r>
      <w:r w:rsidR="00B12432" w:rsidRPr="00F35A0D">
        <w:rPr>
          <w:rFonts w:cs="Times New Roman"/>
        </w:rPr>
        <w:t>up approach</w:t>
      </w:r>
      <w:r w:rsidR="00886DB2" w:rsidRPr="00F35A0D">
        <w:rPr>
          <w:rFonts w:cs="Times New Roman"/>
        </w:rPr>
        <w:t xml:space="preserve"> endorsed</w:t>
      </w:r>
      <w:r w:rsidR="000D707B" w:rsidRPr="00F35A0D">
        <w:rPr>
          <w:rFonts w:cs="Times New Roman"/>
        </w:rPr>
        <w:t xml:space="preserve"> </w:t>
      </w:r>
      <w:r w:rsidR="00B14AE1" w:rsidRPr="00F35A0D">
        <w:rPr>
          <w:rFonts w:cs="Times New Roman"/>
        </w:rPr>
        <w:t xml:space="preserve">by </w:t>
      </w:r>
      <w:r w:rsidR="000D707B" w:rsidRPr="00F35A0D">
        <w:rPr>
          <w:rFonts w:cs="Times New Roman"/>
        </w:rPr>
        <w:t>all staff</w:t>
      </w:r>
      <w:r w:rsidR="00CE14B1" w:rsidRPr="00F35A0D">
        <w:rPr>
          <w:rFonts w:cs="Times New Roman"/>
        </w:rPr>
        <w:t xml:space="preserve"> </w:t>
      </w:r>
      <w:r w:rsidR="00A6203D" w:rsidRPr="00F35A0D">
        <w:rPr>
          <w:rFonts w:cs="Times New Roman"/>
        </w:rPr>
        <w:t>with</w:t>
      </w:r>
      <w:r w:rsidR="007541D8" w:rsidRPr="00F35A0D">
        <w:rPr>
          <w:rFonts w:cs="Times New Roman"/>
        </w:rPr>
        <w:t xml:space="preserve"> </w:t>
      </w:r>
      <w:r w:rsidR="6EFB8489" w:rsidRPr="00F35A0D">
        <w:rPr>
          <w:rFonts w:cs="Times New Roman"/>
        </w:rPr>
        <w:t>opportunities to share</w:t>
      </w:r>
      <w:r w:rsidR="00B12432" w:rsidRPr="00F35A0D">
        <w:rPr>
          <w:rFonts w:cs="Times New Roman"/>
        </w:rPr>
        <w:t xml:space="preserve"> knowledge and expertise. </w:t>
      </w:r>
      <w:r w:rsidR="00B92EF3" w:rsidRPr="00F35A0D">
        <w:rPr>
          <w:rFonts w:cs="Times New Roman"/>
        </w:rPr>
        <w:t>C</w:t>
      </w:r>
      <w:r w:rsidR="00B12432" w:rsidRPr="00F35A0D">
        <w:rPr>
          <w:rFonts w:cs="Times New Roman"/>
        </w:rPr>
        <w:t xml:space="preserve">onsistency </w:t>
      </w:r>
      <w:r w:rsidR="007C28D0" w:rsidRPr="00F35A0D">
        <w:rPr>
          <w:rFonts w:cs="Times New Roman"/>
        </w:rPr>
        <w:t xml:space="preserve">in the use of strategies </w:t>
      </w:r>
      <w:r w:rsidR="005B2E02" w:rsidRPr="00F35A0D">
        <w:rPr>
          <w:rFonts w:cs="Times New Roman"/>
        </w:rPr>
        <w:t>across contexts (e.g.,</w:t>
      </w:r>
      <w:r w:rsidR="00F16F3F" w:rsidRPr="00F35A0D">
        <w:rPr>
          <w:rFonts w:cs="Times New Roman"/>
        </w:rPr>
        <w:t xml:space="preserve"> </w:t>
      </w:r>
      <w:r w:rsidR="005B2E02" w:rsidRPr="00F35A0D">
        <w:rPr>
          <w:rFonts w:cs="Times New Roman"/>
        </w:rPr>
        <w:t>home and school</w:t>
      </w:r>
      <w:r w:rsidR="00F16F3F" w:rsidRPr="00F35A0D">
        <w:rPr>
          <w:rFonts w:cs="Times New Roman"/>
        </w:rPr>
        <w:t>)</w:t>
      </w:r>
      <w:r w:rsidR="005B2E02" w:rsidRPr="00F35A0D">
        <w:rPr>
          <w:rFonts w:cs="Times New Roman"/>
        </w:rPr>
        <w:t xml:space="preserve"> </w:t>
      </w:r>
      <w:r w:rsidR="00352829" w:rsidRPr="00F35A0D">
        <w:rPr>
          <w:rFonts w:cs="Times New Roman"/>
        </w:rPr>
        <w:t xml:space="preserve">to support </w:t>
      </w:r>
      <w:r w:rsidR="00B12432" w:rsidRPr="00F35A0D">
        <w:rPr>
          <w:rFonts w:cs="Times New Roman"/>
        </w:rPr>
        <w:t xml:space="preserve">children with ADHD </w:t>
      </w:r>
      <w:r w:rsidR="007A330F" w:rsidRPr="00F35A0D">
        <w:rPr>
          <w:rFonts w:cs="Times New Roman"/>
        </w:rPr>
        <w:t xml:space="preserve">has been </w:t>
      </w:r>
      <w:r w:rsidR="00BB279B" w:rsidRPr="00F35A0D">
        <w:rPr>
          <w:rFonts w:cs="Times New Roman"/>
        </w:rPr>
        <w:t>highlighted</w:t>
      </w:r>
      <w:r w:rsidR="007A330F" w:rsidRPr="00F35A0D">
        <w:rPr>
          <w:rFonts w:cs="Times New Roman"/>
        </w:rPr>
        <w:t xml:space="preserve"> </w:t>
      </w:r>
      <w:r w:rsidR="00A2771D" w:rsidRPr="00F35A0D">
        <w:rPr>
          <w:rFonts w:cs="Times New Roman"/>
        </w:rPr>
        <w:t>as</w:t>
      </w:r>
      <w:r w:rsidR="001C2EB7" w:rsidRPr="00F35A0D">
        <w:rPr>
          <w:rFonts w:cs="Times New Roman"/>
        </w:rPr>
        <w:t xml:space="preserve"> important for the effectiveness of interventions </w:t>
      </w:r>
      <w:r w:rsidR="00B12432" w:rsidRPr="00F35A0D">
        <w:rPr>
          <w:rFonts w:cs="Times New Roman"/>
        </w:rPr>
        <w:fldChar w:fldCharType="begin" w:fldLock="1"/>
      </w:r>
      <w:r w:rsidR="000A73EB" w:rsidRPr="00F35A0D">
        <w:rPr>
          <w:rFonts w:cs="Times New Roman"/>
        </w:rPr>
        <w:instrText>ADDIN CSL_CITATION {"citationItems":[{"id":"ITEM-1","itemData":{"abstract":"Although numerous studies have evaluated the effectiveness of multimodal psychosocial interventions for children with attention deficit hyperactivity disorder, these programs are limited in that there has not been an explicit focus on the connection between family and school. This study was designed to develop and pilot test a family-school intervention, Family-School Success-Early Elementary (FSS-EE), for kindergarten and first-grade students with attention deficit hyperactivity disorder. Key components of FSS-EE were family-school behavioral consultation, daily report cards, and strategies to improve parent-child relationships and family involvement in education. FSS-EE was developed using a multistep iterative process. The piloted version consisted of 12 weekly sessions including 6 group meetings, 4 individualized family sessions, and 2 school-based consultations. Families participating in the study were given the choice of placing their children on medication; 25% of children were on medication at the time of random assignment. Children (n = 61) were randomly assigned to FSS-EE or a comparison group controlling for nonspecific treatment effects. Outcomes were assessed at post intervention and 2-month follow-up. Study findings indicated that FSS-EE was feasible to implement and acceptable to parents and teachers. In addition, the findings provided preliminary evidence that FSS-EE is effective in improving parenting practices, child behavior at school, and the student-teacher relationship. Copyright 2012 by the National Association of School Psychologists,.","author":[{"dropping-particle":"","family":"Mautone","given":"J.A.","non-dropping-particle":"","parse-names":false,"suffix":""},{"dropping-particle":"","family":"Marshall","given":"S.A.","non-dropping-particle":"","parse-names":false,"suffix":""},{"dropping-particle":"","family":"Sharman","given":"J.","non-dropping-particle":"","parse-names":false,"suffix":""},{"dropping-particle":"","family":"Eiraldi","given":"R.B.","non-dropping-particle":"","parse-names":false,"suffix":""},{"dropping-particle":"","family":"Jawad","given":"A.F.","non-dropping-particle":"","parse-names":false,"suffix":""},{"dropping-particle":"","family":"Power","given":"T.J.","non-dropping-particle":"","parse-names":false,"suffix":""}],"container-title":"School Psychology Review","id":"ITEM-1","issue":"4","issued":{"date-parts":[["2012"]]},"page":"447-466","title":"Development of a family-School intervention for young children with attention deficit hyperactivity disorder","type":"article-journal","volume":"41"},"uris":["http://www.mendeley.com/documents/?uuid=a18c718a-12c1-3fc5-867c-5d0860269a5e"]},{"id":"ITEM-2","itemData":{"DOI":"10.1007/s10578-013-0405-7","ISSN":"0009-398X","abstract":"The present study evaluated the impact of the Collaborative Life Skills\nProgram (CLS), a novel school-home psychosocial intervention, on social\nand behavioral impairments among children with attention and behavior\nproblems. Fifty-seven ethnically/racially diverse children (70 % boys)\nwith attention and/or behavior problems in the second through fifth\ngrades participated in a pilot study. Ten school-based mental health\nprofessionals were trained and then implemented the intervention at\ntheir respective schools. Children significantly improved from pre- to\npost-treatment on parent, teacher, and report card ratings of children's\nsocial and behavioral functioning. Treatment improvements were\nconsistent for children with and without co-occurring disruptive\nbehavior problems. The impact of the intervention was enhanced when\nparents used the intervention strategies more regularly, according to\nboth clinicians' and parents' reports. Findings support the emphasis of\nCLS on coordinating intervention strategies across contexts to\nfacilitate the generalization of treatment-related improvements in\nsocial and behavioral functioning.","author":[{"dropping-particle":"","family":"Villodas","given":"Miguel T","non-dropping-particle":"","parse-names":false,"suffix":""},{"dropping-particle":"","family":"McBurnett","given":"Keith","non-dropping-particle":"","parse-names":false,"suffix":""},{"dropping-particle":"","family":"Kaiser","given":"Nina","non-dropping-particle":"","parse-names":false,"suffix":""},{"dropping-particle":"","family":"Rooney","given":"Mary","non-dropping-particle":"","parse-names":false,"suffix":""},{"dropping-particle":"","family":"Pfiffner","given":"Linda J","non-dropping-particle":"","parse-names":false,"suffix":""}],"container-title":"CHILD PSYCHIATRY &amp; HUMAN DEVELOPMENT","id":"ITEM-2","issue":"3","issued":{"date-parts":[["2014","6"]]},"page":"348-360","title":"Additive Effects of Parent Adherence on Social and Behavioral Outcomes of a Collaborative School-Home Behavioral Intervention for ADHD","type":"article-journal","volume":"45"},"uris":["http://www.mendeley.com/documents/?uuid=a83a0c1c-e747-4923-8482-011c27484d98"]}],"mendeley":{"formattedCitation":"(Mautone et al. 2012; Villodas et al. 2014)","plainTextFormattedCitation":"(Mautone et al. 2012; Villodas et al. 2014)","previouslyFormattedCitation":"(Mautone et al. 2012; Villodas et al. 2014)"},"properties":{"noteIndex":0},"schema":"https://github.com/citation-style-language/schema/raw/master/csl-citation.json"}</w:instrText>
      </w:r>
      <w:r w:rsidR="00B12432" w:rsidRPr="00F35A0D">
        <w:rPr>
          <w:rFonts w:cs="Times New Roman"/>
        </w:rPr>
        <w:fldChar w:fldCharType="separate"/>
      </w:r>
      <w:r w:rsidR="0079170B" w:rsidRPr="00F35A0D">
        <w:rPr>
          <w:rFonts w:cs="Times New Roman"/>
          <w:noProof/>
        </w:rPr>
        <w:t>(Mautone et al. 2012; Villodas et al. 2014)</w:t>
      </w:r>
      <w:r w:rsidR="00B12432" w:rsidRPr="00F35A0D">
        <w:rPr>
          <w:rFonts w:cs="Times New Roman"/>
        </w:rPr>
        <w:fldChar w:fldCharType="end"/>
      </w:r>
      <w:r w:rsidR="000A4D2B" w:rsidRPr="00F35A0D">
        <w:rPr>
          <w:rFonts w:cs="Times New Roman"/>
        </w:rPr>
        <w:t>.</w:t>
      </w:r>
      <w:r w:rsidR="00B12432" w:rsidRPr="00F35A0D">
        <w:rPr>
          <w:rFonts w:cs="Times New Roman"/>
        </w:rPr>
        <w:t xml:space="preserve"> </w:t>
      </w:r>
      <w:r w:rsidR="000A4D2B" w:rsidRPr="00F35A0D">
        <w:rPr>
          <w:rFonts w:cs="Times New Roman"/>
        </w:rPr>
        <w:t>Similar</w:t>
      </w:r>
      <w:r w:rsidR="00910C9B" w:rsidRPr="00F35A0D">
        <w:rPr>
          <w:rFonts w:cs="Times New Roman"/>
        </w:rPr>
        <w:t>ly</w:t>
      </w:r>
      <w:r w:rsidR="00306B7C" w:rsidRPr="00F35A0D">
        <w:rPr>
          <w:rFonts w:cs="Times New Roman"/>
        </w:rPr>
        <w:t>,</w:t>
      </w:r>
      <w:r w:rsidR="00910C9B" w:rsidRPr="00F35A0D">
        <w:rPr>
          <w:rFonts w:cs="Times New Roman"/>
        </w:rPr>
        <w:t xml:space="preserve"> the importa</w:t>
      </w:r>
      <w:r w:rsidR="00645373" w:rsidRPr="00F35A0D">
        <w:rPr>
          <w:rFonts w:cs="Times New Roman"/>
        </w:rPr>
        <w:t>nce of consistency</w:t>
      </w:r>
      <w:r w:rsidR="000A4D2B" w:rsidRPr="00F35A0D">
        <w:rPr>
          <w:rFonts w:cs="Times New Roman"/>
        </w:rPr>
        <w:t xml:space="preserve"> </w:t>
      </w:r>
      <w:r w:rsidR="00B12432" w:rsidRPr="00F35A0D">
        <w:rPr>
          <w:rFonts w:cs="Times New Roman"/>
        </w:rPr>
        <w:t>across school years</w:t>
      </w:r>
      <w:r w:rsidR="005E4E1E" w:rsidRPr="00F35A0D">
        <w:rPr>
          <w:rFonts w:cs="Times New Roman"/>
        </w:rPr>
        <w:t xml:space="preserve"> has been highlighted</w:t>
      </w:r>
      <w:r w:rsidR="00B12432" w:rsidRPr="00F35A0D">
        <w:rPr>
          <w:rFonts w:cs="Times New Roman"/>
        </w:rPr>
        <w:t xml:space="preserve"> </w:t>
      </w:r>
      <w:r w:rsidR="00B12432" w:rsidRPr="00F35A0D">
        <w:rPr>
          <w:rFonts w:cs="Times New Roman"/>
        </w:rPr>
        <w:fldChar w:fldCharType="begin" w:fldLock="1"/>
      </w:r>
      <w:r w:rsidR="000A73EB" w:rsidRPr="00F35A0D">
        <w:rPr>
          <w:rFonts w:cs="Times New Roman"/>
        </w:rPr>
        <w:instrText>ADDIN CSL_CITATION {"citationItems":[{"id":"ITEM-1","itemData":{"DOI":"10.1080/00405841.2011.534935","ISSN":"1543-0421","abstract":"School-related difficulties are commonly associated with attention deficit hyperactivity disorder (ADHD). This article describes effective school-based intervention strategies including behavioral interventions, modifications to academic instruction, and home-school communication programs. One overlooked aspect of treatment of children with ADHD is the need to form partnerships among school professionals who can work collaboratively on interventions for children with ADHD. Approaches to developing effective collaboration between teachers and school psychologists are presented. Multiple treatment strategies implemented in a consistent fashion across school years can optimize the school success of students with ADHD. © The College of Education and Human Ecology, The Ohio State University.","author":[{"dropping-particle":"","family":"Dupaul","given":"George J","non-dropping-particle":"","parse-names":false,"suffix":""},{"dropping-particle":"","family":"Weyandt &amp; Grace","given":"Lisa L","non-dropping-particle":"","parse-names":false,"suffix":""},{"dropping-particle":"","family":"Janusis","given":"M M","non-dropping-particle":"","parse-names":false,"suffix":""}],"container-title":"Taylor &amp; Francis","id":"ITEM-1","issue":"1","issued":{"date-parts":[["2011","12"]]},"page":"35-42","title":"Theory Into Practice ADHD in the Classroom: Effective Intervention Strategies","type":"article-journal","volume":"50"},"uris":["http://www.mendeley.com/documents/?uuid=8b41b825-92f0-3af9-90df-8468bd8c3038"]}],"mendeley":{"formattedCitation":"(Dupaul, Weyandt &amp; Grace, and Janusis 2011)","plainTextFormattedCitation":"(Dupaul, Weyandt &amp; Grace, and Janusis 2011)","previouslyFormattedCitation":"(Dupaul, Weyandt &amp; Grace, and Janusis 2011)"},"properties":{"noteIndex":0},"schema":"https://github.com/citation-style-language/schema/raw/master/csl-citation.json"}</w:instrText>
      </w:r>
      <w:r w:rsidR="00B12432" w:rsidRPr="00F35A0D">
        <w:rPr>
          <w:rFonts w:cs="Times New Roman"/>
        </w:rPr>
        <w:fldChar w:fldCharType="separate"/>
      </w:r>
      <w:r w:rsidR="0079170B" w:rsidRPr="00F35A0D">
        <w:rPr>
          <w:rFonts w:cs="Times New Roman"/>
          <w:noProof/>
        </w:rPr>
        <w:t>(Dupaul, Weyandt &amp; Grace, and Janusis 2011)</w:t>
      </w:r>
      <w:r w:rsidR="00B12432" w:rsidRPr="00F35A0D">
        <w:rPr>
          <w:rFonts w:cs="Times New Roman"/>
        </w:rPr>
        <w:fldChar w:fldCharType="end"/>
      </w:r>
      <w:r w:rsidR="005E4E1E" w:rsidRPr="00F35A0D">
        <w:rPr>
          <w:rFonts w:cs="Times New Roman"/>
        </w:rPr>
        <w:t>. However,</w:t>
      </w:r>
      <w:r w:rsidR="00B12432" w:rsidRPr="00F35A0D">
        <w:rPr>
          <w:rFonts w:cs="Times New Roman"/>
        </w:rPr>
        <w:t xml:space="preserve"> research into the </w:t>
      </w:r>
      <w:r w:rsidR="00A50D7A" w:rsidRPr="00F35A0D">
        <w:rPr>
          <w:rFonts w:cs="Times New Roman"/>
        </w:rPr>
        <w:t xml:space="preserve">effectiveness </w:t>
      </w:r>
      <w:r w:rsidR="00B12432" w:rsidRPr="00F35A0D">
        <w:rPr>
          <w:rFonts w:cs="Times New Roman"/>
        </w:rPr>
        <w:t xml:space="preserve">of a consistent approach by all staff </w:t>
      </w:r>
      <w:r w:rsidR="00A66BD3" w:rsidRPr="00F35A0D">
        <w:rPr>
          <w:rFonts w:cs="Times New Roman"/>
        </w:rPr>
        <w:t xml:space="preserve">across </w:t>
      </w:r>
      <w:r w:rsidR="00B12432" w:rsidRPr="00F35A0D">
        <w:rPr>
          <w:rFonts w:cs="Times New Roman"/>
        </w:rPr>
        <w:t xml:space="preserve">the school </w:t>
      </w:r>
      <w:r w:rsidR="003206F4" w:rsidRPr="00F35A0D">
        <w:rPr>
          <w:rFonts w:cs="Times New Roman"/>
        </w:rPr>
        <w:t>for</w:t>
      </w:r>
      <w:r w:rsidR="00C80546" w:rsidRPr="00F35A0D">
        <w:rPr>
          <w:rFonts w:cs="Times New Roman"/>
        </w:rPr>
        <w:t xml:space="preserve"> children with ADHD </w:t>
      </w:r>
      <w:r w:rsidR="00B12432" w:rsidRPr="00F35A0D">
        <w:rPr>
          <w:rFonts w:cs="Times New Roman"/>
        </w:rPr>
        <w:t xml:space="preserve">is </w:t>
      </w:r>
      <w:r w:rsidR="008C4AFD" w:rsidRPr="00F35A0D">
        <w:rPr>
          <w:rFonts w:cs="Times New Roman"/>
        </w:rPr>
        <w:t xml:space="preserve">currently </w:t>
      </w:r>
      <w:r w:rsidR="00B12432" w:rsidRPr="00F35A0D">
        <w:rPr>
          <w:rFonts w:cs="Times New Roman"/>
        </w:rPr>
        <w:t xml:space="preserve">lacking. Many of the participants in this study described how teaching assistants spent the most time with the children with ADHD and were invaluable in supporting these children </w:t>
      </w:r>
      <w:r w:rsidR="00B12432" w:rsidRPr="00F35A0D">
        <w:rPr>
          <w:rFonts w:cs="Times New Roman"/>
        </w:rPr>
        <w:fldChar w:fldCharType="begin" w:fldLock="1"/>
      </w:r>
      <w:r w:rsidR="000A73EB" w:rsidRPr="00F35A0D">
        <w:rPr>
          <w:rFonts w:cs="Times New Roman"/>
        </w:rPr>
        <w:instrText>ADDIN CSL_CITATION {"citationItems":[{"id":"ITEM-1","itemData":{"DOI":"10.1111/j.1471-3802.2005.00035.x","ISSN":"1471-3802","abstract":"During the past ten years in the UK there has been a considerable increase in the number of teaching assistants (TAs) appointed to work alongside teachers in schools. A significant number of these colleagues are appointed to support pupils with special educational needs (SEN), including those with social, emotional and behavioural difficulties (SEBD). This paper reports on the ways in which the role of the teaching assistant in supporting pupils with SEBD has been developed in schools for pupils aged 7–11 years in one English Local Education Authority (LEA). It suggests that there are several models of support emerging and that the role of the teaching assistant is perceived as crucial to the effective inclusion of pupils with SEBD in mainstream classrooms.","author":[{"dropping-particle":"","family":"Groom","given":"Barry","non-dropping-particle":"","parse-names":false,"suffix":""},{"dropping-particle":"","family":"Rose","given":"Richard","non-dropping-particle":"","parse-names":false,"suffix":""}],"container-title":"Journal of Research in Special Educational Needs","id":"ITEM-1","issue":"1","issued":{"date-parts":[["2005","3","1"]]},"page":"20-30","publisher":"Wiley","title":"Supporting the inclusion of pupils with social, emotional and behavioural difficulties in the primary school: the role of teaching assistants","type":"article-journal","volume":"5"},"uris":["http://www.mendeley.com/documents/?uuid=2a7854d8-ed79-3582-b57c-7e2185c81bcd"]}],"mendeley":{"formattedCitation":"(Groom and Rose 2005)","plainTextFormattedCitation":"(Groom and Rose 2005)","previouslyFormattedCitation":"(Groom and Rose 2005)"},"properties":{"noteIndex":0},"schema":"https://github.com/citation-style-language/schema/raw/master/csl-citation.json"}</w:instrText>
      </w:r>
      <w:r w:rsidR="00B12432" w:rsidRPr="00F35A0D">
        <w:rPr>
          <w:rFonts w:cs="Times New Roman"/>
        </w:rPr>
        <w:fldChar w:fldCharType="separate"/>
      </w:r>
      <w:r w:rsidR="0079170B" w:rsidRPr="00F35A0D">
        <w:rPr>
          <w:rFonts w:cs="Times New Roman"/>
          <w:noProof/>
        </w:rPr>
        <w:t>(Groom and Rose 2005)</w:t>
      </w:r>
      <w:r w:rsidR="00B12432" w:rsidRPr="00F35A0D">
        <w:rPr>
          <w:rFonts w:cs="Times New Roman"/>
        </w:rPr>
        <w:fldChar w:fldCharType="end"/>
      </w:r>
      <w:r w:rsidR="00B12432" w:rsidRPr="00F35A0D">
        <w:rPr>
          <w:rFonts w:cs="Times New Roman"/>
        </w:rPr>
        <w:t>.</w:t>
      </w:r>
      <w:r w:rsidR="00AA7D99" w:rsidRPr="00F35A0D">
        <w:rPr>
          <w:rFonts w:cs="Times New Roman"/>
        </w:rPr>
        <w:t xml:space="preserve"> </w:t>
      </w:r>
      <w:r w:rsidR="00942A53" w:rsidRPr="00F35A0D">
        <w:rPr>
          <w:rFonts w:cs="Times New Roman"/>
        </w:rPr>
        <w:t>Thus</w:t>
      </w:r>
      <w:r w:rsidR="00B56096" w:rsidRPr="00F35A0D">
        <w:rPr>
          <w:rFonts w:cs="Times New Roman"/>
        </w:rPr>
        <w:t>, creating opportunit</w:t>
      </w:r>
      <w:r w:rsidR="00C968EA" w:rsidRPr="00F35A0D">
        <w:rPr>
          <w:rFonts w:cs="Times New Roman"/>
        </w:rPr>
        <w:t xml:space="preserve">ies for </w:t>
      </w:r>
      <w:r w:rsidR="004034D4" w:rsidRPr="00F35A0D">
        <w:rPr>
          <w:rFonts w:cs="Times New Roman"/>
        </w:rPr>
        <w:t>knowl</w:t>
      </w:r>
      <w:r w:rsidR="003C1E37" w:rsidRPr="00F35A0D">
        <w:rPr>
          <w:rFonts w:cs="Times New Roman"/>
        </w:rPr>
        <w:t xml:space="preserve">edge exchange across all staff </w:t>
      </w:r>
      <w:r w:rsidR="002D534E" w:rsidRPr="00F35A0D">
        <w:rPr>
          <w:rFonts w:cs="Times New Roman"/>
        </w:rPr>
        <w:t xml:space="preserve">will likely </w:t>
      </w:r>
      <w:r w:rsidR="00353FFE" w:rsidRPr="00F35A0D">
        <w:rPr>
          <w:rFonts w:cs="Times New Roman"/>
        </w:rPr>
        <w:t xml:space="preserve">be of </w:t>
      </w:r>
      <w:r w:rsidR="002D534E" w:rsidRPr="00F35A0D">
        <w:rPr>
          <w:rFonts w:cs="Times New Roman"/>
        </w:rPr>
        <w:t>benefit</w:t>
      </w:r>
      <w:r w:rsidR="00353FFE" w:rsidRPr="00F35A0D">
        <w:rPr>
          <w:rFonts w:cs="Times New Roman"/>
        </w:rPr>
        <w:t>.</w:t>
      </w:r>
    </w:p>
    <w:p w14:paraId="3F517039" w14:textId="21118777" w:rsidR="008B0ED1" w:rsidRPr="00F35A0D" w:rsidRDefault="00E47337" w:rsidP="00B12432">
      <w:pPr>
        <w:spacing w:line="480" w:lineRule="auto"/>
        <w:rPr>
          <w:rFonts w:cs="Times New Roman"/>
        </w:rPr>
      </w:pPr>
      <w:r w:rsidRPr="00F35A0D">
        <w:rPr>
          <w:rFonts w:cs="Times New Roman"/>
        </w:rPr>
        <w:lastRenderedPageBreak/>
        <w:t xml:space="preserve">Training </w:t>
      </w:r>
      <w:r w:rsidR="00C879D4" w:rsidRPr="00F35A0D">
        <w:rPr>
          <w:rFonts w:cs="Times New Roman"/>
        </w:rPr>
        <w:t xml:space="preserve">and support </w:t>
      </w:r>
      <w:r w:rsidR="00C47302" w:rsidRPr="00F35A0D">
        <w:rPr>
          <w:rFonts w:cs="Times New Roman"/>
        </w:rPr>
        <w:t>w</w:t>
      </w:r>
      <w:r w:rsidR="7895AFC2" w:rsidRPr="00F35A0D">
        <w:rPr>
          <w:rFonts w:cs="Times New Roman"/>
        </w:rPr>
        <w:t>ere</w:t>
      </w:r>
      <w:r w:rsidR="00C879D4" w:rsidRPr="00F35A0D">
        <w:rPr>
          <w:rFonts w:cs="Times New Roman"/>
        </w:rPr>
        <w:t xml:space="preserve"> related to </w:t>
      </w:r>
      <w:r w:rsidR="00457DD8" w:rsidRPr="00F35A0D">
        <w:rPr>
          <w:rFonts w:cs="Times New Roman"/>
        </w:rPr>
        <w:t xml:space="preserve">both </w:t>
      </w:r>
      <w:r w:rsidR="00C879D4" w:rsidRPr="00F35A0D">
        <w:rPr>
          <w:rFonts w:cs="Times New Roman"/>
        </w:rPr>
        <w:t xml:space="preserve">the </w:t>
      </w:r>
      <w:r w:rsidR="3792F83E" w:rsidRPr="00F35A0D">
        <w:rPr>
          <w:rFonts w:cs="Times New Roman"/>
        </w:rPr>
        <w:t>need for a</w:t>
      </w:r>
      <w:r w:rsidR="00C879D4" w:rsidRPr="00F35A0D">
        <w:rPr>
          <w:rFonts w:cs="Times New Roman"/>
        </w:rPr>
        <w:t xml:space="preserve"> joined</w:t>
      </w:r>
      <w:r w:rsidR="00ED1AE2" w:rsidRPr="00F35A0D">
        <w:rPr>
          <w:rFonts w:cs="Times New Roman"/>
        </w:rPr>
        <w:t>-</w:t>
      </w:r>
      <w:r w:rsidR="00C879D4" w:rsidRPr="00F35A0D">
        <w:rPr>
          <w:rFonts w:cs="Times New Roman"/>
        </w:rPr>
        <w:t>up approach</w:t>
      </w:r>
      <w:r w:rsidR="00311BF0" w:rsidRPr="00F35A0D">
        <w:rPr>
          <w:rFonts w:cs="Times New Roman"/>
        </w:rPr>
        <w:t xml:space="preserve"> and being equipped</w:t>
      </w:r>
      <w:r w:rsidR="000B72AC" w:rsidRPr="00F35A0D">
        <w:rPr>
          <w:rFonts w:cs="Times New Roman"/>
        </w:rPr>
        <w:t xml:space="preserve">, </w:t>
      </w:r>
      <w:r w:rsidR="00982589" w:rsidRPr="00F35A0D">
        <w:rPr>
          <w:rFonts w:cs="Times New Roman"/>
        </w:rPr>
        <w:t xml:space="preserve">with opportunities </w:t>
      </w:r>
      <w:r w:rsidR="00F43EFC" w:rsidRPr="00F35A0D">
        <w:rPr>
          <w:rFonts w:cs="Times New Roman"/>
        </w:rPr>
        <w:t>to discuss strategies together</w:t>
      </w:r>
      <w:r w:rsidR="007F400C" w:rsidRPr="00F35A0D">
        <w:rPr>
          <w:rFonts w:cs="Times New Roman"/>
        </w:rPr>
        <w:t xml:space="preserve"> and try them out in a plan-do-review cycle</w:t>
      </w:r>
      <w:r w:rsidR="00F43EFC" w:rsidRPr="00F35A0D">
        <w:rPr>
          <w:rFonts w:cs="Times New Roman"/>
        </w:rPr>
        <w:t xml:space="preserve">. </w:t>
      </w:r>
      <w:r w:rsidR="007F400C" w:rsidRPr="00F35A0D">
        <w:rPr>
          <w:rFonts w:cs="Times New Roman"/>
        </w:rPr>
        <w:t>Training w</w:t>
      </w:r>
      <w:r w:rsidR="00AA0309" w:rsidRPr="00F35A0D">
        <w:rPr>
          <w:rFonts w:cs="Times New Roman"/>
        </w:rPr>
        <w:t>as</w:t>
      </w:r>
      <w:r w:rsidR="00AB508B" w:rsidRPr="00F35A0D">
        <w:rPr>
          <w:rFonts w:cs="Times New Roman"/>
        </w:rPr>
        <w:t xml:space="preserve"> </w:t>
      </w:r>
      <w:r w:rsidR="004E7235" w:rsidRPr="00F35A0D">
        <w:rPr>
          <w:rFonts w:cs="Times New Roman"/>
        </w:rPr>
        <w:t>reported to be</w:t>
      </w:r>
      <w:r w:rsidR="00AB508B" w:rsidRPr="00F35A0D">
        <w:rPr>
          <w:rFonts w:cs="Times New Roman"/>
        </w:rPr>
        <w:t xml:space="preserve"> minimal by most participants and yet</w:t>
      </w:r>
      <w:r w:rsidR="00177935" w:rsidRPr="00F35A0D">
        <w:rPr>
          <w:rFonts w:cs="Times New Roman"/>
        </w:rPr>
        <w:t xml:space="preserve"> </w:t>
      </w:r>
      <w:r w:rsidR="00CF2261" w:rsidRPr="00F35A0D">
        <w:rPr>
          <w:rFonts w:cs="Times New Roman"/>
        </w:rPr>
        <w:t xml:space="preserve">the desire for training </w:t>
      </w:r>
      <w:r w:rsidR="00177935" w:rsidRPr="00F35A0D">
        <w:rPr>
          <w:rFonts w:cs="Times New Roman"/>
        </w:rPr>
        <w:t xml:space="preserve">was </w:t>
      </w:r>
      <w:r w:rsidR="009910DC" w:rsidRPr="00F35A0D">
        <w:rPr>
          <w:rFonts w:cs="Times New Roman"/>
        </w:rPr>
        <w:t>high</w:t>
      </w:r>
      <w:r w:rsidR="007038AB" w:rsidRPr="00F35A0D">
        <w:rPr>
          <w:rFonts w:cs="Times New Roman"/>
        </w:rPr>
        <w:t xml:space="preserve">. </w:t>
      </w:r>
      <w:r w:rsidR="006F041E" w:rsidRPr="00F35A0D">
        <w:rPr>
          <w:rFonts w:cs="Times New Roman"/>
        </w:rPr>
        <w:t>This reflects other studies</w:t>
      </w:r>
      <w:r w:rsidR="00122339" w:rsidRPr="00F35A0D">
        <w:rPr>
          <w:rFonts w:cs="Times New Roman"/>
        </w:rPr>
        <w:t xml:space="preserve"> where</w:t>
      </w:r>
      <w:r w:rsidR="00F20DD7" w:rsidRPr="00F35A0D">
        <w:rPr>
          <w:rFonts w:cs="Times New Roman"/>
        </w:rPr>
        <w:t xml:space="preserve"> between 68-70% of teachers and </w:t>
      </w:r>
      <w:r w:rsidR="005420D5" w:rsidRPr="00F35A0D">
        <w:rPr>
          <w:rFonts w:cs="Times New Roman"/>
        </w:rPr>
        <w:t>teaching assistants</w:t>
      </w:r>
      <w:r w:rsidR="00F20DD7" w:rsidRPr="00F35A0D">
        <w:rPr>
          <w:rFonts w:cs="Times New Roman"/>
        </w:rPr>
        <w:t xml:space="preserve"> report</w:t>
      </w:r>
      <w:r w:rsidR="09BFDAC5" w:rsidRPr="00F35A0D">
        <w:rPr>
          <w:rFonts w:cs="Times New Roman"/>
        </w:rPr>
        <w:t>ed</w:t>
      </w:r>
      <w:r w:rsidR="00F20DD7" w:rsidRPr="00F35A0D">
        <w:rPr>
          <w:rFonts w:cs="Times New Roman"/>
        </w:rPr>
        <w:t xml:space="preserve"> inadequate training</w:t>
      </w:r>
      <w:r w:rsidR="00031E34" w:rsidRPr="00F35A0D">
        <w:rPr>
          <w:rFonts w:cs="Times New Roman"/>
        </w:rPr>
        <w:t xml:space="preserve"> and 92-96% want more training </w:t>
      </w:r>
      <w:r w:rsidR="00031E34" w:rsidRPr="00F35A0D">
        <w:rPr>
          <w:rFonts w:cs="Times New Roman"/>
        </w:rPr>
        <w:fldChar w:fldCharType="begin" w:fldLock="1"/>
      </w:r>
      <w:r w:rsidR="000A73EB" w:rsidRPr="00F35A0D">
        <w:rPr>
          <w:rFonts w:cs="Times New Roman"/>
        </w:rPr>
        <w:instrText>ADDIN CSL_CITATION {"citationItems":[{"id":"ITEM-1","itemData":{"DOI":"10.1080/19404158.2019.1709875","author":[{"dropping-particle":"","family":"Greenway","given":"C W","non-dropping-particle":"","parse-names":false,"suffix":""},{"dropping-particle":"","family":"Rees Edwards","given":"A","non-dropping-particle":"","parse-names":false,"suffix":""}],"container-title":"Australian Journal of Learning Difficulties","id":"ITEM-1","issued":{"date-parts":[["2020"]]},"note":"Export Date: 14 April 2020","title":"Knowledge and attitudes towards attention-deficit hyperactivity disorder (ADHD): a comparison of teachers and teaching assistants","type":"article-journal"},"uris":["http://www.mendeley.com/documents/?uuid=bc9b1996-faca-476a-8a79-7ebd31907e0a"]},{"id":"ITEM-2","itemData":{"URL":"https://www.comresglobal.com/polls/shire-adhd-at-school-survey/","accessed":{"date-parts":[["2018","12","6"]]},"author":[{"dropping-particle":"","family":"ComRes","given":"","non-dropping-particle":"","parse-names":false,"suffix":""}],"id":"ITEM-2","issued":{"date-parts":[["2017"]]},"title":"SHIRE ADHD AT SCHOOL SURVEY","type":"webpage"},"uris":["http://www.mendeley.com/documents/?uuid=d840f512-af4d-3320-902a-0e050b9671b6"]}],"mendeley":{"formattedCitation":"(Greenway and Rees Edwards 2020; ComRes 2017)","plainTextFormattedCitation":"(Greenway and Rees Edwards 2020; ComRes 2017)","previouslyFormattedCitation":"(Greenway and Rees Edwards 2020; ComRes 2017)"},"properties":{"noteIndex":0},"schema":"https://github.com/citation-style-language/schema/raw/master/csl-citation.json"}</w:instrText>
      </w:r>
      <w:r w:rsidR="00031E34" w:rsidRPr="00F35A0D">
        <w:rPr>
          <w:rFonts w:cs="Times New Roman"/>
        </w:rPr>
        <w:fldChar w:fldCharType="separate"/>
      </w:r>
      <w:r w:rsidR="0079170B" w:rsidRPr="00F35A0D">
        <w:rPr>
          <w:rFonts w:cs="Times New Roman"/>
          <w:noProof/>
        </w:rPr>
        <w:t>(Greenway and Rees Edwards 2020; ComRes 2017)</w:t>
      </w:r>
      <w:r w:rsidR="00031E34" w:rsidRPr="00F35A0D">
        <w:rPr>
          <w:rFonts w:cs="Times New Roman"/>
        </w:rPr>
        <w:fldChar w:fldCharType="end"/>
      </w:r>
      <w:r w:rsidR="00694C95" w:rsidRPr="00F35A0D">
        <w:rPr>
          <w:rFonts w:cs="Times New Roman"/>
        </w:rPr>
        <w:t>.</w:t>
      </w:r>
      <w:r w:rsidR="009B05E8" w:rsidRPr="00F35A0D">
        <w:rPr>
          <w:rFonts w:cs="Times New Roman"/>
        </w:rPr>
        <w:t xml:space="preserve"> </w:t>
      </w:r>
      <w:r w:rsidR="0082345F" w:rsidRPr="00F35A0D">
        <w:rPr>
          <w:rFonts w:cs="Times New Roman"/>
        </w:rPr>
        <w:fldChar w:fldCharType="begin" w:fldLock="1"/>
      </w:r>
      <w:r w:rsidR="000A73EB" w:rsidRPr="00F35A0D">
        <w:rPr>
          <w:rFonts w:cs="Times New Roman"/>
        </w:rPr>
        <w:instrText>ADDIN CSL_CITATION {"citationItems":[{"id":"ITEM-1","itemData":{"DOI":"10.15700/saje.v35n2a988","ISSN":"02560100","abstract":"ADHD is one of the most common chronic conditions of childhood. Teachers are a valuable source of information with regard to referral and diagnosis of the disorder. They also play a major role in creating an environment that is conducive to academic, social and emotional success for children with ADHD. The aim of this study was to examine primary school teachers’ knowledge of the symptoms and management of children in their classrooms who were diagnosed with ADHD. The participants were 200 South African primary school teachers (178 female, 22 male; mean age = 43 years) of children enrolled in Grades One to Four. A self-administered questionnaire, the Knowledge of Attention-Deficit Disorder Scale (KADDS), which measures the misperceptions and understanding of the disorder, was used to collect the data. The results indicated that overall, 45% of the teachers correctly identified the responses to the items asked in the questionnaire. The “don’t know responses” accounted for 31% of responses, while 22% of the responses were incorrectly identified. Furthermore, teachers were more knowledgeable of the general associated features of ADHD than of symptoms, diagnosis and treatment. A majority of teachers indicated that they had received training. These findings suggest a need to consider improving evidenced-based classroom interventions for ADHD among South African teachers.","author":[{"dropping-particle":"","family":"Topkin","given":"Beryl","non-dropping-particle":"","parse-names":false,"suffix":""},{"dropping-particle":"","family":"Roman","given":"Nicolette Vanessa","non-dropping-particle":"","parse-names":false,"suffix":""},{"dropping-particle":"","family":"Mwaba","given":"Kelvin","non-dropping-particle":"","parse-names":false,"suffix":""}],"container-title":"South African Journal of Education","id":"ITEM-1","issue":"2","issued":{"date-parts":[["2015"]]},"publisher":"Foundation for Education Science and Technology","title":"Attention Deficit Disorder (ADHD): Primary school teachers’ knowledge of symptoms, treatment and managing classroom behaviour","type":"article-journal","volume":"35"},"uris":["http://www.mendeley.com/documents/?uuid=fb903f3e-18db-3916-8f96-ecfa8d81f4db"]}],"mendeley":{"formattedCitation":"(Topkin, Roman, and Mwaba 2015)","manualFormatting":"Topkin et al.'s (2015)","plainTextFormattedCitation":"(Topkin, Roman, and Mwaba 2015)","previouslyFormattedCitation":"(Topkin, Roman, and Mwaba 2015)"},"properties":{"noteIndex":0},"schema":"https://github.com/citation-style-language/schema/raw/master/csl-citation.json"}</w:instrText>
      </w:r>
      <w:r w:rsidR="0082345F" w:rsidRPr="00F35A0D">
        <w:rPr>
          <w:rFonts w:cs="Times New Roman"/>
        </w:rPr>
        <w:fldChar w:fldCharType="separate"/>
      </w:r>
      <w:r w:rsidR="0082345F" w:rsidRPr="00F35A0D">
        <w:rPr>
          <w:rFonts w:cs="Times New Roman"/>
          <w:noProof/>
        </w:rPr>
        <w:t>Topkin et al.</w:t>
      </w:r>
      <w:r w:rsidR="00481D2C" w:rsidRPr="00F35A0D">
        <w:rPr>
          <w:rFonts w:cs="Times New Roman"/>
          <w:noProof/>
        </w:rPr>
        <w:t>'s</w:t>
      </w:r>
      <w:r w:rsidR="0082345F" w:rsidRPr="00F35A0D">
        <w:rPr>
          <w:rFonts w:cs="Times New Roman"/>
          <w:noProof/>
        </w:rPr>
        <w:t xml:space="preserve"> (2015)</w:t>
      </w:r>
      <w:r w:rsidR="0082345F" w:rsidRPr="00F35A0D">
        <w:rPr>
          <w:rFonts w:cs="Times New Roman"/>
        </w:rPr>
        <w:fldChar w:fldCharType="end"/>
      </w:r>
      <w:r w:rsidR="00961475" w:rsidRPr="00F35A0D">
        <w:rPr>
          <w:rFonts w:cs="Times New Roman"/>
        </w:rPr>
        <w:t xml:space="preserve"> </w:t>
      </w:r>
      <w:r w:rsidR="00481D2C" w:rsidRPr="00F35A0D">
        <w:rPr>
          <w:rFonts w:cs="Times New Roman"/>
        </w:rPr>
        <w:t xml:space="preserve">study </w:t>
      </w:r>
      <w:r w:rsidR="2923E12C" w:rsidRPr="00F35A0D">
        <w:rPr>
          <w:rFonts w:cs="Times New Roman"/>
        </w:rPr>
        <w:t xml:space="preserve">of </w:t>
      </w:r>
      <w:r w:rsidR="00D70CE1" w:rsidRPr="00F35A0D">
        <w:rPr>
          <w:rFonts w:cs="Times New Roman"/>
        </w:rPr>
        <w:t>primary school teachers’ knowledge</w:t>
      </w:r>
      <w:r w:rsidR="005D604E" w:rsidRPr="00F35A0D">
        <w:rPr>
          <w:rFonts w:cs="Times New Roman"/>
        </w:rPr>
        <w:t xml:space="preserve"> of ADHD</w:t>
      </w:r>
      <w:r w:rsidR="2923E12C" w:rsidRPr="00F35A0D">
        <w:rPr>
          <w:rFonts w:cs="Times New Roman"/>
        </w:rPr>
        <w:t xml:space="preserve"> </w:t>
      </w:r>
      <w:r w:rsidR="00961475" w:rsidRPr="00F35A0D">
        <w:rPr>
          <w:rFonts w:cs="Times New Roman"/>
        </w:rPr>
        <w:t xml:space="preserve">suggests training should be continuous </w:t>
      </w:r>
      <w:r w:rsidR="00B0629F" w:rsidRPr="00F35A0D">
        <w:rPr>
          <w:rFonts w:cs="Times New Roman"/>
        </w:rPr>
        <w:t xml:space="preserve">to ensure teachers are </w:t>
      </w:r>
      <w:r w:rsidR="00502448" w:rsidRPr="00F35A0D">
        <w:rPr>
          <w:rFonts w:cs="Times New Roman"/>
        </w:rPr>
        <w:t>prepared to address a range of behaviours in the classroom</w:t>
      </w:r>
      <w:r w:rsidR="587E7F97" w:rsidRPr="00F35A0D">
        <w:rPr>
          <w:rFonts w:cs="Times New Roman"/>
        </w:rPr>
        <w:t xml:space="preserve">. However, </w:t>
      </w:r>
      <w:r w:rsidR="00365F01" w:rsidRPr="00F35A0D">
        <w:rPr>
          <w:rFonts w:cs="Times New Roman"/>
        </w:rPr>
        <w:t>t</w:t>
      </w:r>
      <w:r w:rsidR="00502448" w:rsidRPr="00F35A0D">
        <w:rPr>
          <w:rFonts w:cs="Times New Roman"/>
        </w:rPr>
        <w:t xml:space="preserve">he participants in this study identified </w:t>
      </w:r>
      <w:r w:rsidR="003C4457" w:rsidRPr="00F35A0D">
        <w:rPr>
          <w:rFonts w:cs="Times New Roman"/>
        </w:rPr>
        <w:t>wanting</w:t>
      </w:r>
      <w:r w:rsidR="00502448" w:rsidRPr="00F35A0D">
        <w:rPr>
          <w:rFonts w:cs="Times New Roman"/>
        </w:rPr>
        <w:t xml:space="preserve"> training to be accessible when needed rather than at arbitrary times in the school calendar.</w:t>
      </w:r>
      <w:r w:rsidR="00825C0E" w:rsidRPr="00F35A0D">
        <w:rPr>
          <w:rFonts w:cs="Times New Roman"/>
        </w:rPr>
        <w:t xml:space="preserve"> This </w:t>
      </w:r>
      <w:r w:rsidR="00B052A8" w:rsidRPr="00F35A0D">
        <w:rPr>
          <w:rFonts w:cs="Times New Roman"/>
        </w:rPr>
        <w:t xml:space="preserve">echoes </w:t>
      </w:r>
      <w:r w:rsidR="00C74A86" w:rsidRPr="00F35A0D">
        <w:rPr>
          <w:rFonts w:cs="Times New Roman"/>
        </w:rPr>
        <w:fldChar w:fldCharType="begin" w:fldLock="1"/>
      </w:r>
      <w:r w:rsidR="000A73EB" w:rsidRPr="00F35A0D">
        <w:rPr>
          <w:rFonts w:cs="Times New Roman"/>
        </w:rPr>
        <w:instrText>ADDIN CSL_CITATION {"citationItems":[{"id":"ITEM-1","itemData":{"author":[{"dropping-particle":"","family":"Hustler","given":"David","non-dropping-particle":"","parse-names":false,"suffix":""},{"dropping-particle":"","family":"Mcnamara","given":"Olwen","non-dropping-particle":"","parse-names":false,"suffix":""},{"dropping-particle":"","family":"Jarvis","given":"Janis","non-dropping-particle":"","parse-names":false,"suffix":""},{"dropping-particle":"","family":"Londra","given":"Mary","non-dropping-particle":"","parse-names":false,"suffix":""},{"dropping-particle":"","family":"Campbell","given":"Anne","non-dropping-particle":"","parse-names":false,"suffix":""}],"id":"ITEM-1","issued":{"date-parts":[["2003"]]},"title":"Teachers' Perceptions of Continuing Professional Development RESEARCH","type":"report"},"uris":["http://www.mendeley.com/documents/?uuid=249e8984-3d06-3957-b326-c9ac26ba8faf"]}],"mendeley":{"formattedCitation":"(Hustler et al. 2003)","manualFormatting":"Hustler et al.'s (2003)","plainTextFormattedCitation":"(Hustler et al. 2003)","previouslyFormattedCitation":"(Hustler et al. 2003)"},"properties":{"noteIndex":0},"schema":"https://github.com/citation-style-language/schema/raw/master/csl-citation.json"}</w:instrText>
      </w:r>
      <w:r w:rsidR="00C74A86" w:rsidRPr="00F35A0D">
        <w:rPr>
          <w:rFonts w:cs="Times New Roman"/>
        </w:rPr>
        <w:fldChar w:fldCharType="separate"/>
      </w:r>
      <w:r w:rsidR="00C74A86" w:rsidRPr="00F35A0D">
        <w:rPr>
          <w:rFonts w:cs="Times New Roman"/>
          <w:noProof/>
        </w:rPr>
        <w:t>Hustler et al.</w:t>
      </w:r>
      <w:r w:rsidR="00E97408" w:rsidRPr="00F35A0D">
        <w:rPr>
          <w:rFonts w:cs="Times New Roman"/>
          <w:noProof/>
        </w:rPr>
        <w:t>'s</w:t>
      </w:r>
      <w:r w:rsidR="00C74A86" w:rsidRPr="00F35A0D">
        <w:rPr>
          <w:rFonts w:cs="Times New Roman"/>
          <w:noProof/>
        </w:rPr>
        <w:t xml:space="preserve"> (2003)</w:t>
      </w:r>
      <w:r w:rsidR="00C74A86" w:rsidRPr="00F35A0D">
        <w:rPr>
          <w:rFonts w:cs="Times New Roman"/>
        </w:rPr>
        <w:fldChar w:fldCharType="end"/>
      </w:r>
      <w:r w:rsidR="00B052A8" w:rsidRPr="00F35A0D">
        <w:rPr>
          <w:rFonts w:cs="Times New Roman"/>
        </w:rPr>
        <w:t xml:space="preserve"> report on teachers’ professional development </w:t>
      </w:r>
      <w:r w:rsidR="00C74A86" w:rsidRPr="00F35A0D">
        <w:rPr>
          <w:rFonts w:cs="Times New Roman"/>
        </w:rPr>
        <w:t xml:space="preserve">which </w:t>
      </w:r>
      <w:r w:rsidR="00EC7159" w:rsidRPr="00F35A0D">
        <w:rPr>
          <w:rFonts w:cs="Times New Roman"/>
        </w:rPr>
        <w:t xml:space="preserve">identifies </w:t>
      </w:r>
      <w:r w:rsidR="007E5878" w:rsidRPr="00F35A0D">
        <w:rPr>
          <w:rFonts w:cs="Times New Roman"/>
        </w:rPr>
        <w:t>the barriers of time, cost, motivation and relevance to successful professional development that improves practice.</w:t>
      </w:r>
    </w:p>
    <w:p w14:paraId="1CF4CAAF" w14:textId="77777777" w:rsidR="00B12432" w:rsidRPr="00F35A0D" w:rsidRDefault="00B12432" w:rsidP="00E97408">
      <w:pPr>
        <w:pStyle w:val="Heading2"/>
        <w:spacing w:line="480" w:lineRule="auto"/>
        <w:rPr>
          <w:rFonts w:cs="Times New Roman"/>
          <w:i w:val="0"/>
          <w:iCs/>
        </w:rPr>
      </w:pPr>
      <w:r w:rsidRPr="00F35A0D">
        <w:rPr>
          <w:rFonts w:cs="Times New Roman"/>
          <w:iCs/>
        </w:rPr>
        <w:t>Limitations</w:t>
      </w:r>
    </w:p>
    <w:p w14:paraId="76105B56" w14:textId="7CA0A2BD" w:rsidR="00B12432" w:rsidRPr="00F35A0D" w:rsidRDefault="00B12432" w:rsidP="00E97408">
      <w:pPr>
        <w:spacing w:line="480" w:lineRule="auto"/>
        <w:rPr>
          <w:rFonts w:cs="Times New Roman"/>
        </w:rPr>
      </w:pPr>
      <w:r w:rsidRPr="00F35A0D">
        <w:rPr>
          <w:rFonts w:cs="Times New Roman"/>
        </w:rPr>
        <w:t xml:space="preserve">Given that teaching assistants were considered to be invaluable in supporting children with ADHD by the participants, reflecting views in the wider literature </w:t>
      </w:r>
      <w:r w:rsidRPr="00F35A0D">
        <w:rPr>
          <w:rFonts w:cs="Times New Roman"/>
        </w:rPr>
        <w:fldChar w:fldCharType="begin" w:fldLock="1"/>
      </w:r>
      <w:r w:rsidR="000A73EB" w:rsidRPr="00F35A0D">
        <w:rPr>
          <w:rFonts w:cs="Times New Roman"/>
        </w:rPr>
        <w:instrText>ADDIN CSL_CITATION {"citationItems":[{"id":"ITEM-1","itemData":{"DOI":"10.1080/00131911.2010.486476","ISSN":"00131911","abstract":"This paper discusses key findings from one aspect of a systematic review of the literature carried out by the Inclusion Review Group at Manchester University, on behalf of the Evidence for Policy and Practice Information (EPPI) Centre. The specific focus of this element of the review was on the impact of teaching assistants (TAs) (or their equivalent) on improving pupils' academic achievement that had been measured in some way before and after a period of intervention/support from a TA. The synthesis of findings from the review indicates that the academic achievements of primary aged pupils with identified difficulties in learning, typically in literacy, improve significantly following a period of targeted intervention from TAs. However findings from studies, where support is of a more general nature and not directed at pupils with identified difficulties, are more equivocal suggesting that the presence of TAs in mainstream classes may not have a positive impact on the achievements of all pupils. These findings have major implications for the ongoing training, management, support and deployment of TAs in mainstream schools. © 2010 Educational Review.","author":[{"dropping-particle":"","family":"Farrell","given":"Peter","non-dropping-particle":"","parse-names":false,"suffix":""},{"dropping-particle":"","family":"Alborz","given":"Alison","non-dropping-particle":"","parse-names":false,"suffix":""},{"dropping-particle":"","family":"Howes","given":"Andy","non-dropping-particle":"","parse-names":false,"suffix":""},{"dropping-particle":"","family":"Pearson","given":"Diana","non-dropping-particle":"","parse-names":false,"suffix":""}],"container-title":"Educational Review","id":"ITEM-1","issue":"4","issued":{"date-parts":[["2010"]]},"page":"435-448","publisher":" Routledge ","title":"The impact of teaching assistants on improving pupils' academic achievement in mainstream schools: A review of the literature","type":"article-journal","volume":"62"},"uris":["http://www.mendeley.com/documents/?uuid=1c39143e-05a2-35f2-bdb2-540f5a8765c8"]}],"mendeley":{"formattedCitation":"(Farrell et al. 2010)","plainTextFormattedCitation":"(Farrell et al. 2010)","previouslyFormattedCitation":"(Farrell et al. 2010)"},"properties":{"noteIndex":0},"schema":"https://github.com/citation-style-language/schema/raw/master/csl-citation.json"}</w:instrText>
      </w:r>
      <w:r w:rsidRPr="00F35A0D">
        <w:rPr>
          <w:rFonts w:cs="Times New Roman"/>
        </w:rPr>
        <w:fldChar w:fldCharType="separate"/>
      </w:r>
      <w:r w:rsidR="0079170B" w:rsidRPr="00F35A0D">
        <w:rPr>
          <w:rFonts w:cs="Times New Roman"/>
          <w:noProof/>
        </w:rPr>
        <w:t>(Farrell et al. 2010)</w:t>
      </w:r>
      <w:r w:rsidRPr="00F35A0D">
        <w:rPr>
          <w:rFonts w:cs="Times New Roman"/>
        </w:rPr>
        <w:fldChar w:fldCharType="end"/>
      </w:r>
      <w:r w:rsidRPr="00F35A0D">
        <w:rPr>
          <w:rFonts w:cs="Times New Roman"/>
        </w:rPr>
        <w:t xml:space="preserve">, </w:t>
      </w:r>
      <w:r w:rsidR="004D22F4" w:rsidRPr="00F35A0D">
        <w:rPr>
          <w:rFonts w:cs="Times New Roman"/>
        </w:rPr>
        <w:t xml:space="preserve">this </w:t>
      </w:r>
      <w:r w:rsidRPr="00F35A0D">
        <w:rPr>
          <w:rFonts w:cs="Times New Roman"/>
        </w:rPr>
        <w:t xml:space="preserve">study </w:t>
      </w:r>
      <w:r w:rsidR="004D22F4" w:rsidRPr="00F35A0D">
        <w:rPr>
          <w:rFonts w:cs="Times New Roman"/>
        </w:rPr>
        <w:t xml:space="preserve">would have been strengthened </w:t>
      </w:r>
      <w:r w:rsidRPr="00F35A0D">
        <w:rPr>
          <w:rFonts w:cs="Times New Roman"/>
        </w:rPr>
        <w:t xml:space="preserve">if more teaching assistants could have been recruited. However, </w:t>
      </w:r>
      <w:r w:rsidR="6F78E3C1" w:rsidRPr="00F35A0D">
        <w:rPr>
          <w:rFonts w:cs="Times New Roman"/>
        </w:rPr>
        <w:t>when requested</w:t>
      </w:r>
      <w:r w:rsidRPr="00F35A0D">
        <w:rPr>
          <w:rFonts w:cs="Times New Roman"/>
        </w:rPr>
        <w:t>, teaching assistants were not able to be released from classrooms during the school day and were not available after the school day. Future studies may be able to make use of inset days or alternative methods to explore the views of teaching assistants.</w:t>
      </w:r>
    </w:p>
    <w:p w14:paraId="6C8CE22F" w14:textId="60B20C5E" w:rsidR="00B12432" w:rsidRPr="00F35A0D" w:rsidRDefault="00B12432" w:rsidP="00B12432">
      <w:pPr>
        <w:spacing w:line="480" w:lineRule="auto"/>
        <w:rPr>
          <w:rFonts w:cs="Times New Roman"/>
        </w:rPr>
      </w:pPr>
      <w:r w:rsidRPr="00F35A0D">
        <w:rPr>
          <w:rFonts w:cs="Times New Roman"/>
        </w:rPr>
        <w:t xml:space="preserve">There were only three male participants in the sample of 19 school staff. Although there is limited literature in this area, studies suggest that teacher gender does not influence attitudes towards children with ADHD </w:t>
      </w:r>
      <w:r w:rsidRPr="00F35A0D">
        <w:rPr>
          <w:rFonts w:cs="Times New Roman"/>
        </w:rPr>
        <w:fldChar w:fldCharType="begin" w:fldLock="1"/>
      </w:r>
      <w:r w:rsidR="000A73EB" w:rsidRPr="00F35A0D">
        <w:rPr>
          <w:rFonts w:cs="Times New Roman"/>
        </w:rPr>
        <w:instrText>ADDIN CSL_CITATION {"citationItems":[{"id":"ITEM-1","itemData":{"DOI":"10.1080/13632752.2017.1298242","ISSN":"1363-2752","abstract":"ABSTRACTDrawing on attitude theories from social psychology, we conducted a survey of Australian pre-service (n = 327) and in-service (n = 127) teachers’ attitudes about teaching children with attention-deficit/hyperactivity disorder (ADHD). This paper reports a content analysis of beliefs, affect and behaviours towards teaching children with ADHD and quantitative analyses pertaining to attitudinal ambivalence – that is, where a teacher may simultaneously report negative and positive evaluations of teaching children with ADHD. While on average, overall or global attitudes were mildly positive for both cohorts, considerable ambivalence about teaching children with ADHD was commonly experienced. Participants reported ambivalent beliefs, affect and behaviours, as well as ambivalence between these attitude components. Paradoxically, participants who knew more about ADHD and held stronger positive global attitudes about teaching children with ADHD reported less ambivalent behaviours towards these children, but...","author":[{"dropping-particle":"","family":"Anderson","given":"Donnah L.","non-dropping-particle":"","parse-names":false,"suffix":""},{"dropping-particle":"","family":"Watt","given":"Sue E.","non-dropping-particle":"","parse-names":false,"suffix":""},{"dropping-particle":"","family":"Shanley","given":"Dianne C.","non-dropping-particle":"","parse-names":false,"suffix":""}],"container-title":"Emotional and Behavioural Difficulties","id":"ITEM-1","issue":"4","issued":{"date-parts":[["2017","10","2"]]},"page":"332-349","publisher":"Routledge","title":"Ambivalent attitudes about teaching children with attention deficit/hyperactivity disorder (ADHD)","type":"article-journal","volume":"22"},"uris":["http://www.mendeley.com/documents/?uuid=b1892a7a-c7a3-316f-9baa-398c6ff5f59b"]}],"mendeley":{"formattedCitation":"(Anderson, Watt, and Shanley 2017)","plainTextFormattedCitation":"(Anderson, Watt, and Shanley 2017)","previouslyFormattedCitation":"(Anderson, Watt, and Shanley 2017)"},"properties":{"noteIndex":0},"schema":"https://github.com/citation-style-language/schema/raw/master/csl-citation.json"}</w:instrText>
      </w:r>
      <w:r w:rsidRPr="00F35A0D">
        <w:rPr>
          <w:rFonts w:cs="Times New Roman"/>
        </w:rPr>
        <w:fldChar w:fldCharType="separate"/>
      </w:r>
      <w:r w:rsidR="0079170B" w:rsidRPr="00F35A0D">
        <w:rPr>
          <w:rFonts w:cs="Times New Roman"/>
          <w:noProof/>
        </w:rPr>
        <w:t>(Anderson, Watt, and Shanley 2017)</w:t>
      </w:r>
      <w:r w:rsidRPr="00F35A0D">
        <w:rPr>
          <w:rFonts w:cs="Times New Roman"/>
        </w:rPr>
        <w:fldChar w:fldCharType="end"/>
      </w:r>
      <w:r w:rsidR="00224381" w:rsidRPr="00F35A0D">
        <w:rPr>
          <w:rFonts w:cs="Times New Roman"/>
        </w:rPr>
        <w:t>. T</w:t>
      </w:r>
      <w:r w:rsidRPr="00F35A0D">
        <w:rPr>
          <w:rFonts w:cs="Times New Roman"/>
        </w:rPr>
        <w:t>here may</w:t>
      </w:r>
      <w:r w:rsidR="00224381" w:rsidRPr="00F35A0D">
        <w:rPr>
          <w:rFonts w:cs="Times New Roman"/>
        </w:rPr>
        <w:t>, however,</w:t>
      </w:r>
      <w:r w:rsidRPr="00F35A0D">
        <w:rPr>
          <w:rFonts w:cs="Times New Roman"/>
        </w:rPr>
        <w:t xml:space="preserve"> be teacher gender differences in terms of which specific ADHD symptoms are </w:t>
      </w:r>
      <w:r w:rsidR="16A29F20" w:rsidRPr="00F35A0D">
        <w:rPr>
          <w:rFonts w:cs="Times New Roman"/>
        </w:rPr>
        <w:t>viewed as</w:t>
      </w:r>
      <w:r w:rsidRPr="00F35A0D">
        <w:rPr>
          <w:rFonts w:cs="Times New Roman"/>
        </w:rPr>
        <w:t xml:space="preserve"> problematic in the classroom </w:t>
      </w:r>
      <w:r w:rsidRPr="00F35A0D">
        <w:rPr>
          <w:rFonts w:cs="Times New Roman"/>
        </w:rPr>
        <w:fldChar w:fldCharType="begin" w:fldLock="1"/>
      </w:r>
      <w:r w:rsidR="000A73EB" w:rsidRPr="00F35A0D">
        <w:rPr>
          <w:rFonts w:cs="Times New Roman"/>
        </w:rPr>
        <w:instrText>ADDIN CSL_CITATION {"citationItems":[{"id":"ITEM-1","itemData":{"DOI":"10.1353/etc.2013.0040","author":[{"dropping-particle":"","family":"Alter","given":"Peter","non-dropping-particle":"","parse-names":false,"suffix":""},{"dropping-particle":"","family":"Walker","given":"Nina","non-dropping-particle":"","parse-names":false,"suffix":""},{"dropping-particle":"","family":"Landers","given":"Eric","non-dropping-particle":"","parse-names":false,"suffix":""}],"container-title":"Education and Treatment of Children","id":"ITEM-1","issue":"4","issued":{"date-parts":[["2013"]]},"page":"51-69","title":"Teachers' Perceptions of Students' Challenging Behavior and the Impact of Teacher Demographics","type":"article-journal","volume":"36"},"uris":["http://www.mendeley.com/documents/?uuid=76e529d0-d33a-3130-a071-c1843357193d"]}],"mendeley":{"formattedCitation":"(Alter, Walker, and Landers 2013)","plainTextFormattedCitation":"(Alter, Walker, and Landers 2013)","previouslyFormattedCitation":"(Alter, Walker, and Landers 2013)"},"properties":{"noteIndex":0},"schema":"https://github.com/citation-style-language/schema/raw/master/csl-citation.json"}</w:instrText>
      </w:r>
      <w:r w:rsidRPr="00F35A0D">
        <w:rPr>
          <w:rFonts w:cs="Times New Roman"/>
        </w:rPr>
        <w:fldChar w:fldCharType="separate"/>
      </w:r>
      <w:r w:rsidR="0079170B" w:rsidRPr="00F35A0D">
        <w:rPr>
          <w:rFonts w:cs="Times New Roman"/>
          <w:noProof/>
        </w:rPr>
        <w:t>(Alter, Walker, and Landers 2013)</w:t>
      </w:r>
      <w:r w:rsidRPr="00F35A0D">
        <w:rPr>
          <w:rFonts w:cs="Times New Roman"/>
        </w:rPr>
        <w:fldChar w:fldCharType="end"/>
      </w:r>
      <w:r w:rsidR="34002D35" w:rsidRPr="00F35A0D">
        <w:rPr>
          <w:rFonts w:cs="Times New Roman"/>
          <w:noProof/>
        </w:rPr>
        <w:t>, and therefore which strategies are viewed as needed</w:t>
      </w:r>
      <w:r w:rsidRPr="00F35A0D">
        <w:rPr>
          <w:rFonts w:cs="Times New Roman"/>
        </w:rPr>
        <w:t xml:space="preserve">. It is not clear as to whether the dearth of studies examining </w:t>
      </w:r>
      <w:r w:rsidRPr="00F35A0D">
        <w:rPr>
          <w:rFonts w:cs="Times New Roman"/>
        </w:rPr>
        <w:lastRenderedPageBreak/>
        <w:t xml:space="preserve">gender differences in this area </w:t>
      </w:r>
      <w:r w:rsidR="5AF8E297" w:rsidRPr="00F35A0D">
        <w:rPr>
          <w:rFonts w:cs="Times New Roman"/>
        </w:rPr>
        <w:t>is</w:t>
      </w:r>
      <w:r w:rsidRPr="00F35A0D">
        <w:rPr>
          <w:rFonts w:cs="Times New Roman"/>
        </w:rPr>
        <w:t xml:space="preserve"> due to the relative imbalance of gender in primary teachers and education research participants or a lack of interest in potential gender differences </w:t>
      </w:r>
      <w:r w:rsidRPr="00F35A0D">
        <w:rPr>
          <w:rFonts w:cs="Times New Roman"/>
        </w:rPr>
        <w:fldChar w:fldCharType="begin" w:fldLock="1"/>
      </w:r>
      <w:r w:rsidR="000A73EB" w:rsidRPr="00F35A0D">
        <w:rPr>
          <w:rFonts w:cs="Times New Roman"/>
        </w:rPr>
        <w:instrText>ADDIN CSL_CITATION {"citationItems":[{"id":"ITEM-1","itemData":{"author":[{"dropping-particle":"","family":"Zhang","given":"Wei","non-dropping-particle":"","parse-names":false,"suffix":""}],"id":"ITEM-1","issued":{"date-parts":[["2017"]]},"title":"Male Teachers in Early Childhood Education: Why More Men? A Review of the Literature","type":"report"},"uris":["http://www.mendeley.com/documents/?uuid=fbf25296-a972-37d6-b6c3-5a8b4eb97ae7"]},{"id":"ITEM-2","itemData":{"URL":"https://www.ethnicity-facts-figures.service.gov.uk/workforce-and-business/workforce-diversity/school-teacher-workforce/latest","author":[{"dropping-particle":"","family":"GOV.UK","given":"","non-dropping-particle":"","parse-names":false,"suffix":""}],"container-title":"Gov.Uk","id":"ITEM-2","issued":{"date-parts":[["2021"]]},"title":"School teacher workforce","type":"webpage"},"uris":["http://www.mendeley.com/documents/?uuid=f1e4bf86-583d-4f5e-8929-90d23e39cf72"]}],"mendeley":{"formattedCitation":"(Zhang 2017; GOV.UK 2021)","plainTextFormattedCitation":"(Zhang 2017; GOV.UK 2021)","previouslyFormattedCitation":"(Zhang 2017; GOV.UK 2021)"},"properties":{"noteIndex":0},"schema":"https://github.com/citation-style-language/schema/raw/master/csl-citation.json"}</w:instrText>
      </w:r>
      <w:r w:rsidRPr="00F35A0D">
        <w:rPr>
          <w:rFonts w:cs="Times New Roman"/>
        </w:rPr>
        <w:fldChar w:fldCharType="separate"/>
      </w:r>
      <w:r w:rsidR="0079170B" w:rsidRPr="00F35A0D">
        <w:rPr>
          <w:rFonts w:cs="Times New Roman"/>
          <w:noProof/>
        </w:rPr>
        <w:t>(Zhang 2017; GOV.UK 2021)</w:t>
      </w:r>
      <w:r w:rsidRPr="00F35A0D">
        <w:rPr>
          <w:rFonts w:cs="Times New Roman"/>
        </w:rPr>
        <w:fldChar w:fldCharType="end"/>
      </w:r>
      <w:r w:rsidRPr="00F35A0D">
        <w:rPr>
          <w:rFonts w:cs="Times New Roman"/>
        </w:rPr>
        <w:t xml:space="preserve">. Future research </w:t>
      </w:r>
      <w:r w:rsidR="0021043B" w:rsidRPr="00F35A0D">
        <w:rPr>
          <w:rFonts w:cs="Times New Roman"/>
        </w:rPr>
        <w:t xml:space="preserve">could </w:t>
      </w:r>
      <w:r w:rsidRPr="00F35A0D">
        <w:rPr>
          <w:rFonts w:cs="Times New Roman"/>
        </w:rPr>
        <w:t>investigat</w:t>
      </w:r>
      <w:r w:rsidR="0021043B" w:rsidRPr="00F35A0D">
        <w:rPr>
          <w:rFonts w:cs="Times New Roman"/>
        </w:rPr>
        <w:t>e</w:t>
      </w:r>
      <w:r w:rsidRPr="00F35A0D">
        <w:rPr>
          <w:rFonts w:cs="Times New Roman"/>
        </w:rPr>
        <w:t xml:space="preserve"> possible gender differences when </w:t>
      </w:r>
      <w:r w:rsidR="788776A8" w:rsidRPr="00F35A0D">
        <w:rPr>
          <w:rFonts w:cs="Times New Roman"/>
        </w:rPr>
        <w:t>identifying ped</w:t>
      </w:r>
      <w:r w:rsidR="004C132B" w:rsidRPr="00F35A0D">
        <w:rPr>
          <w:rFonts w:cs="Times New Roman"/>
        </w:rPr>
        <w:t>a</w:t>
      </w:r>
      <w:r w:rsidR="788776A8" w:rsidRPr="00F35A0D">
        <w:rPr>
          <w:rFonts w:cs="Times New Roman"/>
        </w:rPr>
        <w:t xml:space="preserve">gogical and training needs </w:t>
      </w:r>
      <w:r w:rsidR="0021043B" w:rsidRPr="00F35A0D">
        <w:rPr>
          <w:rFonts w:cs="Times New Roman"/>
        </w:rPr>
        <w:t>for</w:t>
      </w:r>
      <w:r w:rsidRPr="00F35A0D">
        <w:rPr>
          <w:rFonts w:cs="Times New Roman"/>
        </w:rPr>
        <w:t xml:space="preserve"> teaching children with ADHD.</w:t>
      </w:r>
    </w:p>
    <w:p w14:paraId="084D6E01" w14:textId="77777777" w:rsidR="00882180" w:rsidRPr="00F35A0D" w:rsidRDefault="00882180" w:rsidP="00ED18FC">
      <w:pPr>
        <w:spacing w:line="480" w:lineRule="auto"/>
      </w:pPr>
      <w:r w:rsidRPr="00F35A0D">
        <w:t xml:space="preserve">This study was primarily focused on understanding staff perspectives around ADHD and ADHD training. However, given the comorbidity of other conditions such as autism and learning disorders, further research could be directed to understanding the impact of multiple diagnoses and complex needs. Although a small number of staff mentioned children with ADHD and a co-occurring condition, the perspectives shared on supporting children and receiving training tended to focus on one condition alone. There were </w:t>
      </w:r>
      <w:proofErr w:type="gramStart"/>
      <w:r w:rsidRPr="00F35A0D">
        <w:t>a number of</w:t>
      </w:r>
      <w:proofErr w:type="gramEnd"/>
      <w:r w:rsidRPr="00F35A0D">
        <w:t xml:space="preserve"> possible reasons for this. Participants talked about identifying the child’s main or primary learning issue and addressing this need first. Another consideration was that diagnoses for ADHD came later in the child’s schooling than, for example, autism, and so it is possible that staff focused on the prior diagnosis. And finally, given that staff talked about many undiagnosed children displaying ADHD-type behaviours, strategies and planning were targeted at more general behaviour or learning needs. In fact, staff explained that strategies that they had been given to address ADHD, </w:t>
      </w:r>
      <w:proofErr w:type="gramStart"/>
      <w:r w:rsidRPr="00F35A0D">
        <w:t>e.g.</w:t>
      </w:r>
      <w:proofErr w:type="gramEnd"/>
      <w:r w:rsidRPr="00F35A0D">
        <w:t xml:space="preserve"> more frequent breaks and physical exercise, had been beneficial for most, if not all, of the children in the classroom.</w:t>
      </w:r>
    </w:p>
    <w:p w14:paraId="38C6689C" w14:textId="0761B86B" w:rsidR="00B12432" w:rsidRPr="00F35A0D" w:rsidRDefault="007F4AE8" w:rsidP="00021AD3">
      <w:pPr>
        <w:pStyle w:val="Heading2"/>
        <w:spacing w:line="480" w:lineRule="auto"/>
        <w:rPr>
          <w:rFonts w:cs="Times New Roman"/>
          <w:i w:val="0"/>
          <w:iCs/>
        </w:rPr>
      </w:pPr>
      <w:r w:rsidRPr="00F35A0D">
        <w:rPr>
          <w:rFonts w:cs="Times New Roman"/>
          <w:iCs/>
        </w:rPr>
        <w:t>Implications</w:t>
      </w:r>
      <w:r w:rsidR="00157AD7" w:rsidRPr="00F35A0D">
        <w:rPr>
          <w:rFonts w:cs="Times New Roman"/>
          <w:iCs/>
        </w:rPr>
        <w:t xml:space="preserve"> and conclusions</w:t>
      </w:r>
    </w:p>
    <w:p w14:paraId="0E6C17DC" w14:textId="0BB8D1D8" w:rsidR="0069544A" w:rsidRPr="00F35A0D" w:rsidRDefault="0094013E" w:rsidP="00021AD3">
      <w:pPr>
        <w:spacing w:line="480" w:lineRule="auto"/>
        <w:rPr>
          <w:rFonts w:cs="Times New Roman"/>
        </w:rPr>
      </w:pPr>
      <w:r w:rsidRPr="00F35A0D">
        <w:rPr>
          <w:rFonts w:cs="Times New Roman"/>
        </w:rPr>
        <w:t xml:space="preserve">The aim of this study was to </w:t>
      </w:r>
      <w:r w:rsidR="00807F40" w:rsidRPr="00F35A0D">
        <w:rPr>
          <w:rFonts w:cs="Times New Roman"/>
        </w:rPr>
        <w:t>hear from teaching staff</w:t>
      </w:r>
      <w:r w:rsidR="00CE4EA8" w:rsidRPr="00F35A0D">
        <w:rPr>
          <w:rFonts w:cs="Times New Roman"/>
        </w:rPr>
        <w:t xml:space="preserve"> </w:t>
      </w:r>
      <w:r w:rsidR="008F1973" w:rsidRPr="00F35A0D">
        <w:rPr>
          <w:rFonts w:cs="Times New Roman"/>
        </w:rPr>
        <w:t xml:space="preserve">at primary schools </w:t>
      </w:r>
      <w:r w:rsidR="00CE4EA8" w:rsidRPr="00F35A0D">
        <w:rPr>
          <w:rFonts w:cs="Times New Roman"/>
        </w:rPr>
        <w:t xml:space="preserve">what </w:t>
      </w:r>
      <w:r w:rsidR="008F1973" w:rsidRPr="00F35A0D">
        <w:rPr>
          <w:rFonts w:cs="Times New Roman"/>
        </w:rPr>
        <w:t>they consider to be</w:t>
      </w:r>
      <w:r w:rsidR="00CE4EA8" w:rsidRPr="00F35A0D">
        <w:rPr>
          <w:rFonts w:cs="Times New Roman"/>
        </w:rPr>
        <w:t xml:space="preserve"> important </w:t>
      </w:r>
      <w:r w:rsidR="009D199F" w:rsidRPr="00F35A0D">
        <w:rPr>
          <w:rFonts w:cs="Times New Roman"/>
        </w:rPr>
        <w:t>when supporting children with ADHD and what training</w:t>
      </w:r>
      <w:r w:rsidR="00FE5497" w:rsidRPr="00F35A0D">
        <w:rPr>
          <w:rFonts w:cs="Times New Roman"/>
        </w:rPr>
        <w:t xml:space="preserve"> they view as useful to them</w:t>
      </w:r>
      <w:r w:rsidR="009D199F" w:rsidRPr="00F35A0D">
        <w:rPr>
          <w:rFonts w:cs="Times New Roman"/>
        </w:rPr>
        <w:t xml:space="preserve">. </w:t>
      </w:r>
      <w:r w:rsidR="004262C9" w:rsidRPr="00F35A0D">
        <w:rPr>
          <w:rFonts w:cs="Times New Roman"/>
        </w:rPr>
        <w:t xml:space="preserve">The findings highlight </w:t>
      </w:r>
      <w:r w:rsidR="665C17C0" w:rsidRPr="00F35A0D">
        <w:rPr>
          <w:rFonts w:cs="Times New Roman"/>
        </w:rPr>
        <w:t xml:space="preserve">that staff training is needed and desired by school staff, but addressing </w:t>
      </w:r>
      <w:r w:rsidR="00631B5C" w:rsidRPr="00F35A0D">
        <w:rPr>
          <w:rFonts w:cs="Times New Roman"/>
        </w:rPr>
        <w:t>the</w:t>
      </w:r>
      <w:r w:rsidR="6A897A4B" w:rsidRPr="00F35A0D">
        <w:rPr>
          <w:rFonts w:cs="Times New Roman"/>
        </w:rPr>
        <w:t xml:space="preserve"> identified</w:t>
      </w:r>
      <w:r w:rsidR="00631B5C" w:rsidRPr="00F35A0D">
        <w:rPr>
          <w:rFonts w:cs="Times New Roman"/>
        </w:rPr>
        <w:t xml:space="preserve"> issue of timing and</w:t>
      </w:r>
      <w:r w:rsidR="38F5EE1D" w:rsidRPr="00F35A0D">
        <w:rPr>
          <w:rFonts w:cs="Times New Roman"/>
        </w:rPr>
        <w:t xml:space="preserve"> the inclusion of</w:t>
      </w:r>
      <w:r w:rsidR="00631B5C" w:rsidRPr="00F35A0D">
        <w:rPr>
          <w:rFonts w:cs="Times New Roman"/>
        </w:rPr>
        <w:t xml:space="preserve"> </w:t>
      </w:r>
      <w:r w:rsidR="006B5212" w:rsidRPr="00F35A0D">
        <w:rPr>
          <w:rFonts w:cs="Times New Roman"/>
        </w:rPr>
        <w:t xml:space="preserve">a plan-do-review model  might go some way in addressing the longer-term deterioration of </w:t>
      </w:r>
      <w:r w:rsidR="00854774" w:rsidRPr="00F35A0D">
        <w:rPr>
          <w:rFonts w:cs="Times New Roman"/>
        </w:rPr>
        <w:t xml:space="preserve">reported </w:t>
      </w:r>
      <w:r w:rsidR="006B5212" w:rsidRPr="00F35A0D">
        <w:rPr>
          <w:rFonts w:cs="Times New Roman"/>
        </w:rPr>
        <w:t xml:space="preserve">gains in </w:t>
      </w:r>
      <w:r w:rsidR="00854774" w:rsidRPr="00F35A0D">
        <w:rPr>
          <w:rFonts w:cs="Times New Roman"/>
        </w:rPr>
        <w:t xml:space="preserve">ADHD </w:t>
      </w:r>
      <w:r w:rsidR="006B5212" w:rsidRPr="00F35A0D">
        <w:rPr>
          <w:rFonts w:cs="Times New Roman"/>
        </w:rPr>
        <w:t>teacher training interventions</w:t>
      </w:r>
      <w:r w:rsidR="00DC4156" w:rsidRPr="00F35A0D">
        <w:rPr>
          <w:rFonts w:cs="Times New Roman"/>
        </w:rPr>
        <w:t xml:space="preserve"> </w:t>
      </w:r>
      <w:r w:rsidR="00DC4156" w:rsidRPr="00F35A0D">
        <w:rPr>
          <w:rFonts w:cs="Times New Roman"/>
        </w:rPr>
        <w:fldChar w:fldCharType="begin" w:fldLock="1"/>
      </w:r>
      <w:r w:rsidR="000A73EB" w:rsidRPr="00F35A0D">
        <w:rPr>
          <w:rFonts w:cs="Times New Roman"/>
        </w:rPr>
        <w:instrText>ADDIN CSL_CITATION {"citationItems":[{"id":"ITEM-1","itemData":{"DOI":"10.1177/1087054720972801","ISSN":"1557-1246","PMID":"33331193","abstract":"OBJECTIVE To synthesize the evidence on the efficacy of ADHD teacher training interventions for teachers' ADHD knowledge and reducing pupils' ADHD-type behaviors. METHOD Six electronic databases were systematically searched up to 14/04/20. Meta-analyses were performed to pool standardized mean differences (SMD). RESULTS 29 studies were included in the systematic review, and 22 meta-analyzed. SMD for teacher knowledge within subjects at post-test and follow-up was 1.96 (95% confidence interval = 1.48, 2.43) and ‒1.21 (-2.02, -0.41) respectively. Between subjects analyses at post-test showed SMD = 1.56 (0.52, 2.59), with insufficient data at follow-up. At post-test, SMD for pupils' behavior within and between subjects was 0.78 (0.37, 1.18), and 0.71 (-0.11, 1.52), respectively. Medium-to-high risk of bias was found in all but one study. CONCLUSION ADHD teacher training programs may be effective in initially improving ADHD teachers' knowledge. There is inconsistent evidence for their efficacy to reduce students' ADHD-type behaviors.","author":[{"dropping-particle":"","family":"Ward","given":"Rebecca J","non-dropping-particle":"","parse-names":false,"suffix":""},{"dropping-particle":"","family":"Bristow","given":"Sarah J","non-dropping-particle":"","parse-names":false,"suffix":""},{"dropping-particle":"","family":"Kovshoff","given":"Hanna","non-dropping-particle":"","parse-names":false,"suffix":""},{"dropping-particle":"","family":"Cortese","given":"Samuele","non-dropping-particle":"","parse-names":false,"suffix":""},{"dropping-particle":"","family":"Kreppner","given":"Jana","non-dropping-particle":"","parse-names":false,"suffix":""}],"container-title":"Journal of attention disorders","id":"ITEM-1","issued":{"date-parts":[["2020","12","17"]]},"page":"1087054720972801","publisher":"SAGE Publications Inc.","title":"The Effects of ADHD Teacher Training Programs on Teachers and Pupils: A Systematic Review and Meta-Analysis.","type":"article-journal"},"uris":["http://www.mendeley.com/documents/?uuid=1a77bc7a-7d1e-341b-a117-3868ae5bb358"]}],"mendeley":{"formattedCitation":"(Ward et al. 2020)","plainTextFormattedCitation":"(Ward et al. 2020)","previouslyFormattedCitation":"(Ward et al. 2020)"},"properties":{"noteIndex":0},"schema":"https://github.com/citation-style-language/schema/raw/master/csl-citation.json"}</w:instrText>
      </w:r>
      <w:r w:rsidR="00DC4156" w:rsidRPr="00F35A0D">
        <w:rPr>
          <w:rFonts w:cs="Times New Roman"/>
        </w:rPr>
        <w:fldChar w:fldCharType="separate"/>
      </w:r>
      <w:r w:rsidR="0079170B" w:rsidRPr="00F35A0D">
        <w:rPr>
          <w:rFonts w:cs="Times New Roman"/>
          <w:noProof/>
        </w:rPr>
        <w:t>(Ward et al. 2020)</w:t>
      </w:r>
      <w:r w:rsidR="00DC4156" w:rsidRPr="00F35A0D">
        <w:rPr>
          <w:rFonts w:cs="Times New Roman"/>
        </w:rPr>
        <w:fldChar w:fldCharType="end"/>
      </w:r>
      <w:r w:rsidR="006B5212" w:rsidRPr="00F35A0D">
        <w:rPr>
          <w:rFonts w:cs="Times New Roman"/>
        </w:rPr>
        <w:t>.</w:t>
      </w:r>
      <w:r w:rsidR="00854774" w:rsidRPr="00F35A0D">
        <w:rPr>
          <w:rFonts w:cs="Times New Roman"/>
        </w:rPr>
        <w:t xml:space="preserve"> Training that is timely, accessible and available to </w:t>
      </w:r>
      <w:r w:rsidR="00854774" w:rsidRPr="00F35A0D">
        <w:rPr>
          <w:rFonts w:cs="Times New Roman"/>
        </w:rPr>
        <w:lastRenderedPageBreak/>
        <w:t xml:space="preserve">staff </w:t>
      </w:r>
      <w:r w:rsidR="00186F4A" w:rsidRPr="00F35A0D">
        <w:rPr>
          <w:rFonts w:cs="Times New Roman"/>
        </w:rPr>
        <w:t>at the time that they are</w:t>
      </w:r>
      <w:r w:rsidR="00854774" w:rsidRPr="00F35A0D">
        <w:rPr>
          <w:rFonts w:cs="Times New Roman"/>
        </w:rPr>
        <w:t xml:space="preserve"> supporting</w:t>
      </w:r>
      <w:r w:rsidR="00D52695" w:rsidRPr="00F35A0D">
        <w:rPr>
          <w:rFonts w:cs="Times New Roman"/>
        </w:rPr>
        <w:t xml:space="preserve"> a child with ADHD would be more relevant</w:t>
      </w:r>
      <w:r w:rsidR="00617DE9" w:rsidRPr="00F35A0D">
        <w:rPr>
          <w:rFonts w:cs="Times New Roman"/>
        </w:rPr>
        <w:t xml:space="preserve"> and </w:t>
      </w:r>
      <w:r w:rsidR="00186F4A" w:rsidRPr="00F35A0D">
        <w:rPr>
          <w:rFonts w:cs="Times New Roman"/>
        </w:rPr>
        <w:t>immediately used</w:t>
      </w:r>
      <w:r w:rsidR="001325FC" w:rsidRPr="00F35A0D">
        <w:rPr>
          <w:rFonts w:cs="Times New Roman"/>
        </w:rPr>
        <w:t>, rather than one-off training at an arbitrary time</w:t>
      </w:r>
      <w:r w:rsidR="00186F4A" w:rsidRPr="00F35A0D">
        <w:rPr>
          <w:rFonts w:cs="Times New Roman"/>
        </w:rPr>
        <w:t xml:space="preserve"> which may not be remembered when needed</w:t>
      </w:r>
      <w:r w:rsidR="00D83C5D" w:rsidRPr="00F35A0D">
        <w:rPr>
          <w:rFonts w:cs="Times New Roman"/>
        </w:rPr>
        <w:t>. Additionally, the ability</w:t>
      </w:r>
      <w:r w:rsidR="001325FC" w:rsidRPr="00F35A0D">
        <w:rPr>
          <w:rFonts w:cs="Times New Roman"/>
        </w:rPr>
        <w:t xml:space="preserve"> to</w:t>
      </w:r>
      <w:r w:rsidR="00D83C5D" w:rsidRPr="00F35A0D">
        <w:rPr>
          <w:rFonts w:cs="Times New Roman"/>
        </w:rPr>
        <w:t xml:space="preserve"> discuss and tr</w:t>
      </w:r>
      <w:r w:rsidR="001325FC" w:rsidRPr="00F35A0D">
        <w:rPr>
          <w:rFonts w:cs="Times New Roman"/>
        </w:rPr>
        <w:t>ial</w:t>
      </w:r>
      <w:r w:rsidR="00D83C5D" w:rsidRPr="00F35A0D">
        <w:rPr>
          <w:rFonts w:cs="Times New Roman"/>
        </w:rPr>
        <w:t xml:space="preserve"> suggested strategies followed by a period of </w:t>
      </w:r>
      <w:r w:rsidR="00C348BD" w:rsidRPr="00F35A0D">
        <w:rPr>
          <w:rFonts w:cs="Times New Roman"/>
        </w:rPr>
        <w:t>review and consultation would enable staff to adapt to individual children over time.</w:t>
      </w:r>
      <w:r w:rsidR="00A94C3F" w:rsidRPr="00F35A0D">
        <w:rPr>
          <w:rFonts w:cs="Times New Roman"/>
        </w:rPr>
        <w:t xml:space="preserve"> </w:t>
      </w:r>
      <w:r w:rsidR="0095557D" w:rsidRPr="00F35A0D">
        <w:rPr>
          <w:rFonts w:cs="Times New Roman"/>
        </w:rPr>
        <w:t>Learning different s</w:t>
      </w:r>
      <w:r w:rsidR="008223C9" w:rsidRPr="00F35A0D">
        <w:rPr>
          <w:rFonts w:cs="Times New Roman"/>
        </w:rPr>
        <w:t xml:space="preserve">trategies </w:t>
      </w:r>
      <w:r w:rsidR="0095557D" w:rsidRPr="00F35A0D">
        <w:rPr>
          <w:rFonts w:cs="Times New Roman"/>
        </w:rPr>
        <w:t xml:space="preserve">to support children </w:t>
      </w:r>
      <w:r w:rsidR="008223C9" w:rsidRPr="00F35A0D">
        <w:rPr>
          <w:rFonts w:cs="Times New Roman"/>
        </w:rPr>
        <w:t>have been identified</w:t>
      </w:r>
      <w:r w:rsidR="00DD7433" w:rsidRPr="00F35A0D">
        <w:rPr>
          <w:rFonts w:cs="Times New Roman"/>
        </w:rPr>
        <w:t xml:space="preserve"> as one of the most important</w:t>
      </w:r>
      <w:r w:rsidR="00DC4156" w:rsidRPr="00F35A0D">
        <w:rPr>
          <w:rFonts w:cs="Times New Roman"/>
        </w:rPr>
        <w:t xml:space="preserve"> and desired</w:t>
      </w:r>
      <w:r w:rsidR="00683CF4" w:rsidRPr="00F35A0D">
        <w:rPr>
          <w:rFonts w:cs="Times New Roman"/>
        </w:rPr>
        <w:t xml:space="preserve"> </w:t>
      </w:r>
      <w:r w:rsidR="00DD7433" w:rsidRPr="00F35A0D">
        <w:rPr>
          <w:rFonts w:cs="Times New Roman"/>
        </w:rPr>
        <w:t xml:space="preserve">elements of training, </w:t>
      </w:r>
      <w:r w:rsidR="00191CE7" w:rsidRPr="00F35A0D">
        <w:rPr>
          <w:rFonts w:cs="Times New Roman"/>
        </w:rPr>
        <w:t>viewed as crucial in</w:t>
      </w:r>
      <w:r w:rsidR="00DD7433" w:rsidRPr="00F35A0D">
        <w:rPr>
          <w:rFonts w:cs="Times New Roman"/>
        </w:rPr>
        <w:t xml:space="preserve"> building </w:t>
      </w:r>
      <w:r w:rsidR="003E1316" w:rsidRPr="00F35A0D">
        <w:rPr>
          <w:rFonts w:cs="Times New Roman"/>
        </w:rPr>
        <w:t xml:space="preserve">staff </w:t>
      </w:r>
      <w:r w:rsidR="00DD7433" w:rsidRPr="00F35A0D">
        <w:rPr>
          <w:rFonts w:cs="Times New Roman"/>
        </w:rPr>
        <w:t xml:space="preserve">confidence and knowledge of how best to support children with ADHD. </w:t>
      </w:r>
      <w:r w:rsidR="00A94C3F" w:rsidRPr="00F35A0D">
        <w:rPr>
          <w:rFonts w:cs="Times New Roman"/>
        </w:rPr>
        <w:t xml:space="preserve">The findings also emphasise the need to make training available for </w:t>
      </w:r>
      <w:r w:rsidR="00086642" w:rsidRPr="00F35A0D">
        <w:rPr>
          <w:rFonts w:cs="Times New Roman"/>
        </w:rPr>
        <w:t>all</w:t>
      </w:r>
      <w:r w:rsidR="00A94C3F" w:rsidRPr="00F35A0D">
        <w:rPr>
          <w:rFonts w:cs="Times New Roman"/>
        </w:rPr>
        <w:t xml:space="preserve"> staff</w:t>
      </w:r>
      <w:r w:rsidR="007E425D" w:rsidRPr="00F35A0D">
        <w:rPr>
          <w:rFonts w:cs="Times New Roman"/>
        </w:rPr>
        <w:t xml:space="preserve"> across the school, rather than teachers</w:t>
      </w:r>
      <w:r w:rsidR="008223C9" w:rsidRPr="00F35A0D">
        <w:rPr>
          <w:rFonts w:cs="Times New Roman"/>
        </w:rPr>
        <w:t xml:space="preserve"> only</w:t>
      </w:r>
      <w:r w:rsidR="007E425D" w:rsidRPr="00F35A0D">
        <w:rPr>
          <w:rFonts w:cs="Times New Roman"/>
        </w:rPr>
        <w:t xml:space="preserve">, </w:t>
      </w:r>
      <w:r w:rsidR="00024C4C" w:rsidRPr="00F35A0D">
        <w:rPr>
          <w:rFonts w:cs="Times New Roman"/>
        </w:rPr>
        <w:t xml:space="preserve">to ensure a consistent, joined up approach </w:t>
      </w:r>
      <w:r w:rsidR="00F010CA" w:rsidRPr="00F35A0D">
        <w:rPr>
          <w:rFonts w:cs="Times New Roman"/>
        </w:rPr>
        <w:t>of team working and shared expertise</w:t>
      </w:r>
      <w:r w:rsidR="00024C4C" w:rsidRPr="00F35A0D">
        <w:rPr>
          <w:rFonts w:cs="Times New Roman"/>
        </w:rPr>
        <w:t>.</w:t>
      </w:r>
      <w:r w:rsidR="00F010CA" w:rsidRPr="00F35A0D">
        <w:rPr>
          <w:rFonts w:cs="Times New Roman"/>
        </w:rPr>
        <w:t xml:space="preserve"> </w:t>
      </w:r>
      <w:r w:rsidR="00746031" w:rsidRPr="00F35A0D">
        <w:rPr>
          <w:rFonts w:cs="Times New Roman"/>
        </w:rPr>
        <w:t>Th</w:t>
      </w:r>
      <w:r w:rsidR="00213EBE" w:rsidRPr="00F35A0D">
        <w:rPr>
          <w:rFonts w:cs="Times New Roman"/>
        </w:rPr>
        <w:t xml:space="preserve">ese </w:t>
      </w:r>
      <w:r w:rsidR="009F43B0" w:rsidRPr="00F35A0D">
        <w:rPr>
          <w:rFonts w:cs="Times New Roman"/>
        </w:rPr>
        <w:t>insights should be consider</w:t>
      </w:r>
      <w:r w:rsidR="00162F1A" w:rsidRPr="00F35A0D">
        <w:rPr>
          <w:rFonts w:cs="Times New Roman"/>
        </w:rPr>
        <w:t>ed as important targets</w:t>
      </w:r>
      <w:r w:rsidR="00213EBE" w:rsidRPr="00F35A0D">
        <w:rPr>
          <w:rFonts w:cs="Times New Roman"/>
        </w:rPr>
        <w:t xml:space="preserve"> </w:t>
      </w:r>
      <w:r w:rsidR="00162F1A" w:rsidRPr="00F35A0D">
        <w:rPr>
          <w:rFonts w:cs="Times New Roman"/>
        </w:rPr>
        <w:t>of</w:t>
      </w:r>
      <w:r w:rsidR="00213EBE" w:rsidRPr="00F35A0D">
        <w:rPr>
          <w:rFonts w:cs="Times New Roman"/>
        </w:rPr>
        <w:t xml:space="preserve"> </w:t>
      </w:r>
      <w:r w:rsidR="00157AD7" w:rsidRPr="00F35A0D">
        <w:rPr>
          <w:rFonts w:cs="Times New Roman"/>
        </w:rPr>
        <w:t>any</w:t>
      </w:r>
      <w:r w:rsidR="00213EBE" w:rsidRPr="00F35A0D">
        <w:rPr>
          <w:rFonts w:cs="Times New Roman"/>
        </w:rPr>
        <w:t xml:space="preserve"> future ADHD training development</w:t>
      </w:r>
      <w:r w:rsidR="00F413C6" w:rsidRPr="00F35A0D">
        <w:rPr>
          <w:rFonts w:cs="Times New Roman"/>
        </w:rPr>
        <w:t xml:space="preserve"> </w:t>
      </w:r>
      <w:r w:rsidR="00157AD7" w:rsidRPr="00F35A0D">
        <w:rPr>
          <w:rFonts w:cs="Times New Roman"/>
        </w:rPr>
        <w:t>delivered to schools</w:t>
      </w:r>
      <w:r w:rsidR="00F413C6" w:rsidRPr="00F35A0D">
        <w:rPr>
          <w:rFonts w:cs="Times New Roman"/>
        </w:rPr>
        <w:t>.</w:t>
      </w:r>
    </w:p>
    <w:p w14:paraId="1CA0E053" w14:textId="77777777" w:rsidR="0068698D" w:rsidRPr="00F35A0D" w:rsidRDefault="0069544A" w:rsidP="0068698D">
      <w:pPr>
        <w:tabs>
          <w:tab w:val="center" w:pos="4513"/>
        </w:tabs>
        <w:rPr>
          <w:rFonts w:cs="Times New Roman"/>
          <w:b/>
          <w:bCs/>
          <w:szCs w:val="24"/>
        </w:rPr>
      </w:pPr>
      <w:r w:rsidRPr="00F35A0D">
        <w:rPr>
          <w:rFonts w:cs="Times New Roman"/>
        </w:rPr>
        <w:br w:type="page"/>
      </w:r>
      <w:r w:rsidR="0068698D" w:rsidRPr="00F35A0D">
        <w:rPr>
          <w:rFonts w:cs="Times New Roman"/>
          <w:b/>
          <w:bCs/>
          <w:szCs w:val="24"/>
        </w:rPr>
        <w:lastRenderedPageBreak/>
        <w:t>Acknowledgements:</w:t>
      </w:r>
    </w:p>
    <w:p w14:paraId="62CAA259" w14:textId="357BB70F" w:rsidR="0068698D" w:rsidRPr="00F35A0D" w:rsidRDefault="0068698D" w:rsidP="0068698D">
      <w:pPr>
        <w:tabs>
          <w:tab w:val="center" w:pos="4513"/>
        </w:tabs>
        <w:rPr>
          <w:rFonts w:cs="Times New Roman"/>
          <w:szCs w:val="24"/>
        </w:rPr>
      </w:pPr>
      <w:r w:rsidRPr="00F35A0D">
        <w:rPr>
          <w:rFonts w:cs="Times New Roman"/>
          <w:szCs w:val="24"/>
        </w:rPr>
        <w:t xml:space="preserve">Thank you to all the primary school staff who </w:t>
      </w:r>
      <w:r w:rsidR="00D82379" w:rsidRPr="00F35A0D">
        <w:rPr>
          <w:rFonts w:cs="Times New Roman"/>
          <w:szCs w:val="24"/>
        </w:rPr>
        <w:t>took part in</w:t>
      </w:r>
      <w:r w:rsidRPr="00F35A0D">
        <w:rPr>
          <w:rFonts w:cs="Times New Roman"/>
          <w:szCs w:val="24"/>
        </w:rPr>
        <w:t xml:space="preserve"> this study.</w:t>
      </w:r>
    </w:p>
    <w:p w14:paraId="12C31424" w14:textId="77777777" w:rsidR="0068698D" w:rsidRPr="00F35A0D" w:rsidRDefault="0068698D" w:rsidP="0068698D">
      <w:pPr>
        <w:tabs>
          <w:tab w:val="center" w:pos="4513"/>
        </w:tabs>
        <w:rPr>
          <w:rFonts w:cs="Times New Roman"/>
          <w:b/>
          <w:bCs/>
          <w:szCs w:val="24"/>
        </w:rPr>
      </w:pPr>
      <w:r w:rsidRPr="00F35A0D">
        <w:rPr>
          <w:rFonts w:cs="Times New Roman"/>
          <w:b/>
          <w:bCs/>
          <w:szCs w:val="24"/>
        </w:rPr>
        <w:t>Financial disclosure:</w:t>
      </w:r>
    </w:p>
    <w:p w14:paraId="60E85A74" w14:textId="77777777" w:rsidR="0068698D" w:rsidRPr="00F35A0D" w:rsidRDefault="0068698D" w:rsidP="0068698D">
      <w:pPr>
        <w:tabs>
          <w:tab w:val="center" w:pos="4513"/>
        </w:tabs>
        <w:rPr>
          <w:rFonts w:cs="Times New Roman"/>
          <w:szCs w:val="24"/>
        </w:rPr>
      </w:pPr>
      <w:r w:rsidRPr="00F35A0D">
        <w:rPr>
          <w:rFonts w:cs="Times New Roman"/>
          <w:szCs w:val="24"/>
        </w:rPr>
        <w:t>This work was supported by the University of Southampton under the Psychology Jubilee Scholarship.</w:t>
      </w:r>
    </w:p>
    <w:p w14:paraId="4CE308E1" w14:textId="77777777" w:rsidR="0068698D" w:rsidRPr="00F35A0D" w:rsidRDefault="0068698D" w:rsidP="0068698D">
      <w:pPr>
        <w:tabs>
          <w:tab w:val="center" w:pos="4513"/>
        </w:tabs>
        <w:rPr>
          <w:rFonts w:cs="Times New Roman"/>
          <w:b/>
          <w:bCs/>
          <w:szCs w:val="24"/>
        </w:rPr>
      </w:pPr>
      <w:r w:rsidRPr="00F35A0D">
        <w:rPr>
          <w:rFonts w:cs="Times New Roman"/>
          <w:b/>
          <w:bCs/>
          <w:szCs w:val="24"/>
        </w:rPr>
        <w:t>Declaration of interest statement:</w:t>
      </w:r>
    </w:p>
    <w:p w14:paraId="3CD8796E" w14:textId="77777777" w:rsidR="0068698D" w:rsidRPr="00F35A0D" w:rsidRDefault="0068698D" w:rsidP="0068698D">
      <w:pPr>
        <w:rPr>
          <w:rFonts w:cs="Times New Roman"/>
        </w:rPr>
      </w:pPr>
      <w:r w:rsidRPr="00F35A0D">
        <w:rPr>
          <w:rFonts w:cs="Times New Roman"/>
        </w:rPr>
        <w:t>No potential competing interest was reported by the authors.</w:t>
      </w:r>
    </w:p>
    <w:p w14:paraId="2964D735" w14:textId="57B734B2" w:rsidR="0068698D" w:rsidRPr="00F35A0D" w:rsidRDefault="0068698D">
      <w:pPr>
        <w:rPr>
          <w:rFonts w:cs="Times New Roman"/>
        </w:rPr>
      </w:pPr>
      <w:r w:rsidRPr="00F35A0D">
        <w:rPr>
          <w:rFonts w:cs="Times New Roman"/>
        </w:rPr>
        <w:br w:type="page"/>
      </w:r>
    </w:p>
    <w:p w14:paraId="3D33A7B9" w14:textId="3ECBBED5" w:rsidR="007F03CD" w:rsidRPr="00F35A0D" w:rsidRDefault="0069544A" w:rsidP="00AC1BB9">
      <w:pPr>
        <w:rPr>
          <w:rFonts w:cs="Times New Roman"/>
          <w:b/>
          <w:bCs/>
        </w:rPr>
      </w:pPr>
      <w:r w:rsidRPr="00F35A0D">
        <w:rPr>
          <w:rFonts w:cs="Times New Roman"/>
          <w:b/>
          <w:bCs/>
        </w:rPr>
        <w:lastRenderedPageBreak/>
        <w:t>References</w:t>
      </w:r>
    </w:p>
    <w:p w14:paraId="09FBC8EE" w14:textId="5935A4B5" w:rsidR="00682C56" w:rsidRPr="00F35A0D" w:rsidRDefault="00D0227C" w:rsidP="00682C56">
      <w:pPr>
        <w:widowControl w:val="0"/>
        <w:autoSpaceDE w:val="0"/>
        <w:autoSpaceDN w:val="0"/>
        <w:adjustRightInd w:val="0"/>
        <w:spacing w:line="240" w:lineRule="auto"/>
        <w:ind w:left="480" w:hanging="480"/>
        <w:rPr>
          <w:rFonts w:cs="Times New Roman"/>
          <w:noProof/>
          <w:szCs w:val="24"/>
        </w:rPr>
      </w:pPr>
      <w:r w:rsidRPr="00F35A0D">
        <w:rPr>
          <w:rFonts w:cs="Times New Roman"/>
          <w:b/>
          <w:bCs/>
        </w:rPr>
        <w:fldChar w:fldCharType="begin" w:fldLock="1"/>
      </w:r>
      <w:r w:rsidRPr="00F35A0D">
        <w:rPr>
          <w:rFonts w:cs="Times New Roman"/>
          <w:b/>
          <w:bCs/>
        </w:rPr>
        <w:instrText xml:space="preserve">ADDIN Mendeley Bibliography CSL_BIBLIOGRAPHY </w:instrText>
      </w:r>
      <w:r w:rsidRPr="00F35A0D">
        <w:rPr>
          <w:rFonts w:cs="Times New Roman"/>
          <w:b/>
          <w:bCs/>
        </w:rPr>
        <w:fldChar w:fldCharType="separate"/>
      </w:r>
      <w:r w:rsidR="00682C56" w:rsidRPr="00F35A0D">
        <w:rPr>
          <w:rFonts w:cs="Times New Roman"/>
          <w:noProof/>
          <w:szCs w:val="24"/>
        </w:rPr>
        <w:t xml:space="preserve">Acocella, Ivana, and I Acocella. 2012. “The Focus Groups in Social Research: Advantages and Disadvantages.” </w:t>
      </w:r>
      <w:r w:rsidR="00682C56" w:rsidRPr="00F35A0D">
        <w:rPr>
          <w:rFonts w:cs="Times New Roman"/>
          <w:i/>
          <w:iCs/>
          <w:noProof/>
          <w:szCs w:val="24"/>
        </w:rPr>
        <w:t>Qual Quant</w:t>
      </w:r>
      <w:r w:rsidR="00682C56" w:rsidRPr="00F35A0D">
        <w:rPr>
          <w:rFonts w:cs="Times New Roman"/>
          <w:noProof/>
          <w:szCs w:val="24"/>
        </w:rPr>
        <w:t xml:space="preserve"> 46: 1125–36. https://doi.org/10.1007/s11135-011-9600-4.</w:t>
      </w:r>
    </w:p>
    <w:p w14:paraId="1B5810CE"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Alloway, Tracy, Julian Elliott, and Joni Holmes. 2010. “The Prevalence of ADHD-like Symptoms in a Community Sample.” </w:t>
      </w:r>
      <w:r w:rsidRPr="00F35A0D">
        <w:rPr>
          <w:rFonts w:cs="Times New Roman"/>
          <w:i/>
          <w:iCs/>
          <w:noProof/>
          <w:szCs w:val="24"/>
        </w:rPr>
        <w:t>Journal of Attention Disorders</w:t>
      </w:r>
      <w:r w:rsidRPr="00F35A0D">
        <w:rPr>
          <w:rFonts w:cs="Times New Roman"/>
          <w:noProof/>
          <w:szCs w:val="24"/>
        </w:rPr>
        <w:t xml:space="preserve"> 14 (1): 52–56. https://doi.org/10.1177/1087054709356197.</w:t>
      </w:r>
    </w:p>
    <w:p w14:paraId="1C89671C"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Alter, Peter, Nina Walker, and Eric Landers. 2013. “Teachers’ Perceptions of Students’ Challenging Behavior and the Impact of Teacher Demographics.” </w:t>
      </w:r>
      <w:r w:rsidRPr="00F35A0D">
        <w:rPr>
          <w:rFonts w:cs="Times New Roman"/>
          <w:i/>
          <w:iCs/>
          <w:noProof/>
          <w:szCs w:val="24"/>
        </w:rPr>
        <w:t>Education and Treatment of Children</w:t>
      </w:r>
      <w:r w:rsidRPr="00F35A0D">
        <w:rPr>
          <w:rFonts w:cs="Times New Roman"/>
          <w:noProof/>
          <w:szCs w:val="24"/>
        </w:rPr>
        <w:t xml:space="preserve"> 36 (4): 51–69. https://doi.org/10.1353/etc.2013.0040.</w:t>
      </w:r>
    </w:p>
    <w:p w14:paraId="5E456075"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American Psychiatric Association. 2013. </w:t>
      </w:r>
      <w:r w:rsidRPr="00F35A0D">
        <w:rPr>
          <w:rFonts w:cs="Times New Roman"/>
          <w:i/>
          <w:iCs/>
          <w:noProof/>
          <w:szCs w:val="24"/>
        </w:rPr>
        <w:t>Diagnostic and Statistical Manual of Mental Disorders</w:t>
      </w:r>
      <w:r w:rsidRPr="00F35A0D">
        <w:rPr>
          <w:rFonts w:cs="Times New Roman"/>
          <w:noProof/>
          <w:szCs w:val="24"/>
        </w:rPr>
        <w:t>. American Psychiatric Association. https://doi.org/10.1176/appi.books.9780890425596.</w:t>
      </w:r>
    </w:p>
    <w:p w14:paraId="269246B1"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Anderson, Donnah L., Sue E. Watt, and Dianne C. Shanley. 2017. “Ambivalent Attitudes about Teaching Children with Attention Deficit/Hyperactivity Disorder (ADHD).” </w:t>
      </w:r>
      <w:r w:rsidRPr="00F35A0D">
        <w:rPr>
          <w:rFonts w:cs="Times New Roman"/>
          <w:i/>
          <w:iCs/>
          <w:noProof/>
          <w:szCs w:val="24"/>
        </w:rPr>
        <w:t>Emotional and Behavioural Difficulties</w:t>
      </w:r>
      <w:r w:rsidRPr="00F35A0D">
        <w:rPr>
          <w:rFonts w:cs="Times New Roman"/>
          <w:noProof/>
          <w:szCs w:val="24"/>
        </w:rPr>
        <w:t xml:space="preserve"> 22 (4): 332–49. https://doi.org/10.1080/13632752.2017.1298242.</w:t>
      </w:r>
    </w:p>
    <w:p w14:paraId="54AEB424"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Arcia, E., R. Frank, A. Sánchez-LaCay, and M.C. Fernández. 2000. “Teacher Understanding of ADHD as Reflected in Attributions and Classroom Strategies.” </w:t>
      </w:r>
      <w:r w:rsidRPr="00F35A0D">
        <w:rPr>
          <w:rFonts w:cs="Times New Roman"/>
          <w:i/>
          <w:iCs/>
          <w:noProof/>
          <w:szCs w:val="24"/>
        </w:rPr>
        <w:t>Journal of Attention Disorders</w:t>
      </w:r>
      <w:r w:rsidRPr="00F35A0D">
        <w:rPr>
          <w:rFonts w:cs="Times New Roman"/>
          <w:noProof/>
          <w:szCs w:val="24"/>
        </w:rPr>
        <w:t xml:space="preserve"> 4 (2): 91–101. https://doi.org/10.1177/108705470000400203.</w:t>
      </w:r>
    </w:p>
    <w:p w14:paraId="4D4199A0"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Association, American Psychiatric. 2013. </w:t>
      </w:r>
      <w:r w:rsidRPr="00F35A0D">
        <w:rPr>
          <w:rFonts w:cs="Times New Roman"/>
          <w:i/>
          <w:iCs/>
          <w:noProof/>
          <w:szCs w:val="24"/>
        </w:rPr>
        <w:t>Diagnostic and Statistical Manual of Mental Disorders : DSM-5.</w:t>
      </w:r>
      <w:r w:rsidRPr="00F35A0D">
        <w:rPr>
          <w:rFonts w:cs="Times New Roman"/>
          <w:noProof/>
          <w:szCs w:val="24"/>
        </w:rPr>
        <w:t xml:space="preserve"> 5th ed. Arlington, VA: American Psychiatric Association.</w:t>
      </w:r>
    </w:p>
    <w:p w14:paraId="68AF7314"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Barnett, Brittany, Penny Corkum, and Nezihe Elik. 2012. “A Web-Based Intervention for Elementary School Teachers of Students with Attention-Deficit/Hyperactivity Disorder (ADHD).” </w:t>
      </w:r>
      <w:r w:rsidRPr="00F35A0D">
        <w:rPr>
          <w:rFonts w:cs="Times New Roman"/>
          <w:i/>
          <w:iCs/>
          <w:noProof/>
          <w:szCs w:val="24"/>
        </w:rPr>
        <w:t>Psychological Services</w:t>
      </w:r>
      <w:r w:rsidRPr="00F35A0D">
        <w:rPr>
          <w:rFonts w:cs="Times New Roman"/>
          <w:noProof/>
          <w:szCs w:val="24"/>
        </w:rPr>
        <w:t>, Telehealth, Telepsychology, and Technology, 9 (2): 227–30. https://doi.org/10.1037/a0026001.</w:t>
      </w:r>
    </w:p>
    <w:p w14:paraId="2DDEABF2"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Bélanger, Stacey A, Debbi Andrews, Clare Gray, and Daphne Korczak. 2018. “ADHD in Children and Youth: Part 1—Etiology, Diagnosis, and Comorbidity.” </w:t>
      </w:r>
      <w:r w:rsidRPr="00F35A0D">
        <w:rPr>
          <w:rFonts w:cs="Times New Roman"/>
          <w:i/>
          <w:iCs/>
          <w:noProof/>
          <w:szCs w:val="24"/>
        </w:rPr>
        <w:t>Paediatrics &amp; Child Health</w:t>
      </w:r>
      <w:r w:rsidRPr="00F35A0D">
        <w:rPr>
          <w:rFonts w:cs="Times New Roman"/>
          <w:noProof/>
          <w:szCs w:val="24"/>
        </w:rPr>
        <w:t xml:space="preserve"> 23 (7): 447. https://doi.org/10.1093/PCH/PXY109.</w:t>
      </w:r>
    </w:p>
    <w:p w14:paraId="5277290C"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Blatchford, Peter, Rob Webster, and Anthony Russell. n.d. “Challenging the Role and Deployment of Teaching Assistants in Mainstream Schools: The Impact on Schools Final Report on the Effective Deployment of Teaching Assistants (EDTA) Project A Research Project Funded by the Esmée Fairbairn Foundation.”</w:t>
      </w:r>
    </w:p>
    <w:p w14:paraId="406E8BCC"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Braun, Virginia, and Victoria Clarke. 2006. “Using Thematic Analysis in Psychology.” </w:t>
      </w:r>
      <w:r w:rsidRPr="00F35A0D">
        <w:rPr>
          <w:rFonts w:cs="Times New Roman"/>
          <w:i/>
          <w:iCs/>
          <w:noProof/>
          <w:szCs w:val="24"/>
        </w:rPr>
        <w:t>Qualitative Research in Psychology</w:t>
      </w:r>
      <w:r w:rsidRPr="00F35A0D">
        <w:rPr>
          <w:rFonts w:cs="Times New Roman"/>
          <w:noProof/>
          <w:szCs w:val="24"/>
        </w:rPr>
        <w:t xml:space="preserve"> 3 (2): 77–101. https://doi.org/10.1191/1478088706qp063oa.</w:t>
      </w:r>
    </w:p>
    <w:p w14:paraId="6BF5F42A"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Clarke, V., and V. Braun. 2016. “Thematic Analysis.” In </w:t>
      </w:r>
      <w:r w:rsidRPr="00F35A0D">
        <w:rPr>
          <w:rFonts w:cs="Times New Roman"/>
          <w:i/>
          <w:iCs/>
          <w:noProof/>
          <w:szCs w:val="24"/>
        </w:rPr>
        <w:t>Analysing Qualitative Data in Psychology</w:t>
      </w:r>
      <w:r w:rsidRPr="00F35A0D">
        <w:rPr>
          <w:rFonts w:cs="Times New Roman"/>
          <w:noProof/>
          <w:szCs w:val="24"/>
        </w:rPr>
        <w:t>, edited by E. Lyons and A. Coyle, 2nd ed., 84–103. SAGE.</w:t>
      </w:r>
    </w:p>
    <w:p w14:paraId="55A4CE0B"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ComRes. 2017. “SHIRE ADHD AT SCHOOL SURVEY.” 2017. https://www.comresglobal.com/polls/shire-adhd-at-school-survey/.</w:t>
      </w:r>
    </w:p>
    <w:p w14:paraId="2E814D4B"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Corkum, Penny, Nezihe Elik, Pamela A. C. Blotnicky-Gallant, Melissa McGonnell, and Patrick McGrath. 2019. “Web-Based Intervention for Teachers of Elementary Students </w:t>
      </w:r>
      <w:r w:rsidRPr="00F35A0D">
        <w:rPr>
          <w:rFonts w:cs="Times New Roman"/>
          <w:noProof/>
          <w:szCs w:val="24"/>
        </w:rPr>
        <w:lastRenderedPageBreak/>
        <w:t xml:space="preserve">With ADHD: Randomized Controlled Trial.” </w:t>
      </w:r>
      <w:r w:rsidRPr="00F35A0D">
        <w:rPr>
          <w:rFonts w:cs="Times New Roman"/>
          <w:i/>
          <w:iCs/>
          <w:noProof/>
          <w:szCs w:val="24"/>
        </w:rPr>
        <w:t>Journal of Attention Disorders</w:t>
      </w:r>
      <w:r w:rsidRPr="00F35A0D">
        <w:rPr>
          <w:rFonts w:cs="Times New Roman"/>
          <w:noProof/>
          <w:szCs w:val="24"/>
        </w:rPr>
        <w:t xml:space="preserve"> 23 (3). https://doi.org/10.1177/1087054715603198.</w:t>
      </w:r>
    </w:p>
    <w:p w14:paraId="317F1329"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Daley, D., and J. Birchwood. 2010. “ADHD and Academic Performance: Why Does ADHD Impact on Academic Performance and What Can Be Done to Support ADHD Children in the Classroom?” </w:t>
      </w:r>
      <w:r w:rsidRPr="00F35A0D">
        <w:rPr>
          <w:rFonts w:cs="Times New Roman"/>
          <w:i/>
          <w:iCs/>
          <w:noProof/>
          <w:szCs w:val="24"/>
        </w:rPr>
        <w:t>Child: Care, Health and Development</w:t>
      </w:r>
      <w:r w:rsidRPr="00F35A0D">
        <w:rPr>
          <w:rFonts w:cs="Times New Roman"/>
          <w:noProof/>
          <w:szCs w:val="24"/>
        </w:rPr>
        <w:t xml:space="preserve"> 36 (4): 455–64. https://doi.org/10.1111/j.1365-2214.2009.01046.x.</w:t>
      </w:r>
    </w:p>
    <w:p w14:paraId="730EC85C"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Department for Education, and Department of Health. 2015. “Special Educational Needs and Disability Code of Practice: 0 to 25 Years Statutory Guidance for Organisations Which Work with and Support Children and Young People Who Have Special Educational Needs or Disabilities.” https://assets.publishing.service.gov.uk/government/uploads/system/uploads/%0A%0A      attachment_data/file/398815/SEND_Code_of_Practice_January_2015.pdf.</w:t>
      </w:r>
    </w:p>
    <w:p w14:paraId="192961AB"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Digital, NHS. 2017. “Mental Health of Children and Young People in England, 2017 [PAS].” https://digital.nhs.uk/data-and-information/publications/statistical/mental-health-of-children-and-young-people-in-england/2017/2017.</w:t>
      </w:r>
    </w:p>
    <w:p w14:paraId="6394947E"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DuPaul, G J, R A Ervin, C L Hook, and K E McGoey. 1998. “Peer Tutoring for Children with Attention Deficit Hyperactivity Disorder: Effects on Classroom Behavior and Academic Performance.” </w:t>
      </w:r>
      <w:r w:rsidRPr="00F35A0D">
        <w:rPr>
          <w:rFonts w:cs="Times New Roman"/>
          <w:i/>
          <w:iCs/>
          <w:noProof/>
          <w:szCs w:val="24"/>
        </w:rPr>
        <w:t>Journal of Applied Behavior Analysis</w:t>
      </w:r>
      <w:r w:rsidRPr="00F35A0D">
        <w:rPr>
          <w:rFonts w:cs="Times New Roman"/>
          <w:noProof/>
          <w:szCs w:val="24"/>
        </w:rPr>
        <w:t xml:space="preserve"> 31 (4): 579–92. https://doi.org/10.1901/jaba.1998.31-579.</w:t>
      </w:r>
    </w:p>
    <w:p w14:paraId="56118887"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DuPaul, George J., Matthew J. Gormley, and Seth D. Laracy. 2012. “Comorbidity of LD and ADHD: Implications of DSM-5 for Assessment and Treatment.” </w:t>
      </w:r>
      <w:r w:rsidRPr="00F35A0D">
        <w:rPr>
          <w:rFonts w:cs="Times New Roman"/>
          <w:i/>
          <w:iCs/>
          <w:noProof/>
          <w:szCs w:val="24"/>
        </w:rPr>
        <w:t>Http://Dx.Doi.Org/10.1177/0022219412464351</w:t>
      </w:r>
      <w:r w:rsidRPr="00F35A0D">
        <w:rPr>
          <w:rFonts w:cs="Times New Roman"/>
          <w:noProof/>
          <w:szCs w:val="24"/>
        </w:rPr>
        <w:t xml:space="preserve"> 46 (1): 43–51. https://doi.org/10.1177/0022219412464351.</w:t>
      </w:r>
    </w:p>
    <w:p w14:paraId="79AF8C50"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DuPaul, George J, and Gary Stoner. 2003. </w:t>
      </w:r>
      <w:r w:rsidRPr="00F35A0D">
        <w:rPr>
          <w:rFonts w:cs="Times New Roman"/>
          <w:i/>
          <w:iCs/>
          <w:noProof/>
          <w:szCs w:val="24"/>
        </w:rPr>
        <w:t>ADHD in the Schools: Assessment and Intervention Strategies, 2nd Ed</w:t>
      </w:r>
      <w:r w:rsidRPr="00F35A0D">
        <w:rPr>
          <w:rFonts w:cs="Times New Roman"/>
          <w:noProof/>
          <w:szCs w:val="24"/>
        </w:rPr>
        <w:t>. The Guilford School Practitioner Series. New York, NY: Guilford Press. http://search.ebscohost.com/login.aspx?direct=true&amp;db=psyh&amp;AN=2003-00573-000&amp;site=ehost-live.</w:t>
      </w:r>
    </w:p>
    <w:p w14:paraId="5EA6E121"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Dupaul, George J, Lisa L Weyandt &amp; Grace, and M M Janusis. 2011. “Theory Into Practice ADHD in the Classroom: Effective Intervention Strategies.” </w:t>
      </w:r>
      <w:r w:rsidRPr="00F35A0D">
        <w:rPr>
          <w:rFonts w:cs="Times New Roman"/>
          <w:i/>
          <w:iCs/>
          <w:noProof/>
          <w:szCs w:val="24"/>
        </w:rPr>
        <w:t>Taylor &amp; Francis</w:t>
      </w:r>
      <w:r w:rsidRPr="00F35A0D">
        <w:rPr>
          <w:rFonts w:cs="Times New Roman"/>
          <w:noProof/>
          <w:szCs w:val="24"/>
        </w:rPr>
        <w:t xml:space="preserve"> 50 (1): 35–42. https://doi.org/10.1080/00405841.2011.534935.</w:t>
      </w:r>
    </w:p>
    <w:p w14:paraId="4317A9CC"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Ewe, Linda Plantin. 2019. “ADHD Symptoms and the Teacher–Student Relationship: A Systematic Literature Review.” </w:t>
      </w:r>
      <w:r w:rsidRPr="00F35A0D">
        <w:rPr>
          <w:rFonts w:cs="Times New Roman"/>
          <w:i/>
          <w:iCs/>
          <w:noProof/>
          <w:szCs w:val="24"/>
        </w:rPr>
        <w:t>Emotional and Behavioural Difficulties</w:t>
      </w:r>
      <w:r w:rsidRPr="00F35A0D">
        <w:rPr>
          <w:rFonts w:cs="Times New Roman"/>
          <w:noProof/>
          <w:szCs w:val="24"/>
        </w:rPr>
        <w:t>. Routledge. https://doi.org/10.1080/13632752.2019.1597562.</w:t>
      </w:r>
    </w:p>
    <w:p w14:paraId="7DD9C5C8"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Ewing, Donna L., Jeremy J. Monsen, and Stephan Kielblock. 2018. “Teachers’ Attitudes towards Inclusive Education: A Critical Review of Published Questionnaires.” </w:t>
      </w:r>
      <w:r w:rsidRPr="00F35A0D">
        <w:rPr>
          <w:rFonts w:cs="Times New Roman"/>
          <w:i/>
          <w:iCs/>
          <w:noProof/>
          <w:szCs w:val="24"/>
        </w:rPr>
        <w:t>Educational Psychology in Practice</w:t>
      </w:r>
      <w:r w:rsidRPr="00F35A0D">
        <w:rPr>
          <w:rFonts w:cs="Times New Roman"/>
          <w:noProof/>
          <w:szCs w:val="24"/>
        </w:rPr>
        <w:t xml:space="preserve"> 34 (2): 150–65. https://doi.org/10.1080/02667363.2017.1417822.</w:t>
      </w:r>
    </w:p>
    <w:p w14:paraId="26857F38"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Farrell, Peter, Alison Alborz, Andy Howes, and Diana Pearson. 2010. “The Impact of Teaching Assistants on Improving Pupils’ Academic Achievement in Mainstream Schools: A Review of the Literature.” </w:t>
      </w:r>
      <w:r w:rsidRPr="00F35A0D">
        <w:rPr>
          <w:rFonts w:cs="Times New Roman"/>
          <w:i/>
          <w:iCs/>
          <w:noProof/>
          <w:szCs w:val="24"/>
        </w:rPr>
        <w:t>Educational Review</w:t>
      </w:r>
      <w:r w:rsidRPr="00F35A0D">
        <w:rPr>
          <w:rFonts w:cs="Times New Roman"/>
          <w:noProof/>
          <w:szCs w:val="24"/>
        </w:rPr>
        <w:t xml:space="preserve"> 62 (4): 435–48. https://doi.org/10.1080/00131911.2010.486476.</w:t>
      </w:r>
    </w:p>
    <w:p w14:paraId="6A6E6108"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Franklin, Cynthia G S, Johnny S Kim, Tiffany N Ryan, Michael S Kelly, and Katherine L Montgomery. 2012. “Teacher Involvement in School Mental Health Interventions: A </w:t>
      </w:r>
      <w:r w:rsidRPr="00F35A0D">
        <w:rPr>
          <w:rFonts w:cs="Times New Roman"/>
          <w:noProof/>
          <w:szCs w:val="24"/>
        </w:rPr>
        <w:lastRenderedPageBreak/>
        <w:t>Systematic Review.” https://doi.org/10.1016/j.childyouth.2012.01.027.</w:t>
      </w:r>
    </w:p>
    <w:p w14:paraId="278D5A02"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GOV.UK. 2021. “School Teacher Workforce.” Gov.Uk. 2021. https://www.ethnicity-facts-figures.service.gov.uk/workforce-and-business/workforce-diversity/school-teacher-workforce/latest.</w:t>
      </w:r>
    </w:p>
    <w:p w14:paraId="74C2B9FE"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Greene, Ross W., Sara K. Beszterczey, Tai Katzenstein, Kenneth Park, and Jennifer Goring. 2002. “Are Students with ADHD More Stressful to Teach?” </w:t>
      </w:r>
      <w:r w:rsidRPr="00F35A0D">
        <w:rPr>
          <w:rFonts w:cs="Times New Roman"/>
          <w:i/>
          <w:iCs/>
          <w:noProof/>
          <w:szCs w:val="24"/>
        </w:rPr>
        <w:t>Journal of Emotional and Behavioral Disorders</w:t>
      </w:r>
      <w:r w:rsidRPr="00F35A0D">
        <w:rPr>
          <w:rFonts w:cs="Times New Roman"/>
          <w:noProof/>
          <w:szCs w:val="24"/>
        </w:rPr>
        <w:t xml:space="preserve"> 10 (2): 79–89. https://doi.org/10.1177/10634266020100020201.</w:t>
      </w:r>
    </w:p>
    <w:p w14:paraId="6D66391C"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Greenway, C W, and A Rees Edwards. 2020. “Knowledge and Attitudes towards Attention-Deficit Hyperactivity Disorder (ADHD): A Comparison of Teachers and Teaching Assistants.” </w:t>
      </w:r>
      <w:r w:rsidRPr="00F35A0D">
        <w:rPr>
          <w:rFonts w:cs="Times New Roman"/>
          <w:i/>
          <w:iCs/>
          <w:noProof/>
          <w:szCs w:val="24"/>
        </w:rPr>
        <w:t>Australian Journal of Learning Difficulties</w:t>
      </w:r>
      <w:r w:rsidRPr="00F35A0D">
        <w:rPr>
          <w:rFonts w:cs="Times New Roman"/>
          <w:noProof/>
          <w:szCs w:val="24"/>
        </w:rPr>
        <w:t>. https://doi.org/10.1080/19404158.2019.1709875.</w:t>
      </w:r>
    </w:p>
    <w:p w14:paraId="05A9E07C"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Groom, Barry. 2006. “Building Relationships for Learning: The Developing Role of the Teaching Assistant.” </w:t>
      </w:r>
      <w:r w:rsidRPr="00F35A0D">
        <w:rPr>
          <w:rFonts w:cs="Times New Roman"/>
          <w:i/>
          <w:iCs/>
          <w:noProof/>
          <w:szCs w:val="24"/>
        </w:rPr>
        <w:t>Support for Learning</w:t>
      </w:r>
      <w:r w:rsidRPr="00F35A0D">
        <w:rPr>
          <w:rFonts w:cs="Times New Roman"/>
          <w:noProof/>
          <w:szCs w:val="24"/>
        </w:rPr>
        <w:t xml:space="preserve"> 21 (4): 199–203. https://doi.org/10.1111/j.1467-9604.2006.00432.x.</w:t>
      </w:r>
    </w:p>
    <w:p w14:paraId="6115AB85"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Groom, Barry, and Richard Rose. 2005. “Supporting the Inclusion of Pupils with Social, Emotional and Behavioural Difficulties in the Primary School: The Role of Teaching Assistants.” </w:t>
      </w:r>
      <w:r w:rsidRPr="00F35A0D">
        <w:rPr>
          <w:rFonts w:cs="Times New Roman"/>
          <w:i/>
          <w:iCs/>
          <w:noProof/>
          <w:szCs w:val="24"/>
        </w:rPr>
        <w:t>Journal of Research in Special Educational Needs</w:t>
      </w:r>
      <w:r w:rsidRPr="00F35A0D">
        <w:rPr>
          <w:rFonts w:cs="Times New Roman"/>
          <w:noProof/>
          <w:szCs w:val="24"/>
        </w:rPr>
        <w:t xml:space="preserve"> 5 (1): 20–30. https://doi.org/10.1111/j.1471-3802.2005.00035.x.</w:t>
      </w:r>
    </w:p>
    <w:p w14:paraId="1761E92E"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Gwernan-Jones, Ruth, Darren A Moore, Paul Cooper, Abigail Emma Russell, Michelle Richardson, Morwenna Rogers, Jo Thompson-Coon, Ken Stein, Tamsin J Ford, and Ruth Garside. 2016. “A Systematic Review and Synthesis of Qualitative Research: The Influence of School Context on Symptoms of Attention Deficit Hyperactivity Disorder.” </w:t>
      </w:r>
      <w:r w:rsidRPr="00F35A0D">
        <w:rPr>
          <w:rFonts w:cs="Times New Roman"/>
          <w:i/>
          <w:iCs/>
          <w:noProof/>
          <w:szCs w:val="24"/>
        </w:rPr>
        <w:t>Emotional &amp; Behavioural Difficulties</w:t>
      </w:r>
      <w:r w:rsidRPr="00F35A0D">
        <w:rPr>
          <w:rFonts w:cs="Times New Roman"/>
          <w:noProof/>
          <w:szCs w:val="24"/>
        </w:rPr>
        <w:t xml:space="preserve"> 21 (1): 83–100. https://doi.org/http://dx.doi.org/10.1080/13632752.2015.1120055.</w:t>
      </w:r>
    </w:p>
    <w:p w14:paraId="223B57B7"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Hong, Yonghee. 2008. “Teachers’ Perceptions of Young Children with ADHD in Korea.” </w:t>
      </w:r>
      <w:r w:rsidRPr="00F35A0D">
        <w:rPr>
          <w:rFonts w:cs="Times New Roman"/>
          <w:i/>
          <w:iCs/>
          <w:noProof/>
          <w:szCs w:val="24"/>
        </w:rPr>
        <w:t>Early Child Development and Care</w:t>
      </w:r>
      <w:r w:rsidRPr="00F35A0D">
        <w:rPr>
          <w:rFonts w:cs="Times New Roman"/>
          <w:noProof/>
          <w:szCs w:val="24"/>
        </w:rPr>
        <w:t xml:space="preserve"> 178 (4): 399–414. https://doi.org/10.1080/03004430701321829.</w:t>
      </w:r>
    </w:p>
    <w:p w14:paraId="59A0BE54"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Hustler, David, Olwen Mcnamara, Janis Jarvis, Mary Londra, and Anne Campbell. 2003. “Teachers’ Perceptions of Continuing Professional Development RESEARCH.”</w:t>
      </w:r>
    </w:p>
    <w:p w14:paraId="06B274DC"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Langberg, Joshua M., and Stephen P. Becker. 2012. “Does Long-Term Medication Use Improve the Academic Outcomes of Youth with Attention-Deficit/Hyperactivity Disorder?” </w:t>
      </w:r>
      <w:r w:rsidRPr="00F35A0D">
        <w:rPr>
          <w:rFonts w:cs="Times New Roman"/>
          <w:i/>
          <w:iCs/>
          <w:noProof/>
          <w:szCs w:val="24"/>
        </w:rPr>
        <w:t>Clinical Child and Family Psychology Review</w:t>
      </w:r>
      <w:r w:rsidRPr="00F35A0D">
        <w:rPr>
          <w:rFonts w:cs="Times New Roman"/>
          <w:noProof/>
          <w:szCs w:val="24"/>
        </w:rPr>
        <w:t xml:space="preserve"> 15 (3): 215–33. https://doi.org/10.1007/s10567-012-0117-8.</w:t>
      </w:r>
    </w:p>
    <w:p w14:paraId="0739D552"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Latouche, Alexandre Pascal, and Michael Gascoigne. 2019. “In-Service Training for Increasing Teachers’ ADHD Knowledge and Self-Efficacy.” </w:t>
      </w:r>
      <w:r w:rsidRPr="00F35A0D">
        <w:rPr>
          <w:rFonts w:cs="Times New Roman"/>
          <w:i/>
          <w:iCs/>
          <w:noProof/>
          <w:szCs w:val="24"/>
        </w:rPr>
        <w:t>Journal of Attention Disorders</w:t>
      </w:r>
      <w:r w:rsidRPr="00F35A0D">
        <w:rPr>
          <w:rFonts w:cs="Times New Roman"/>
          <w:noProof/>
          <w:szCs w:val="24"/>
        </w:rPr>
        <w:t xml:space="preserve"> 23 (3): 270–81. https://doi.org/10.1177/1087054717707045.</w:t>
      </w:r>
    </w:p>
    <w:p w14:paraId="50B96382"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Loe, Irene M., and Heidi M. Feldman. 2007. “Academic and Educational Outcomes of Children With ADHD.” </w:t>
      </w:r>
      <w:r w:rsidRPr="00F35A0D">
        <w:rPr>
          <w:rFonts w:cs="Times New Roman"/>
          <w:i/>
          <w:iCs/>
          <w:noProof/>
          <w:szCs w:val="24"/>
        </w:rPr>
        <w:t>Ambulatory Pediatrics</w:t>
      </w:r>
      <w:r w:rsidRPr="00F35A0D">
        <w:rPr>
          <w:rFonts w:cs="Times New Roman"/>
          <w:noProof/>
          <w:szCs w:val="24"/>
        </w:rPr>
        <w:t xml:space="preserve"> 7 (1): 82–90. https://doi.org/10.1016/J.AMBP.2006.05.005.</w:t>
      </w:r>
    </w:p>
    <w:p w14:paraId="732B5F52"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Martinussen, Rhonda, Rosemary Tannock, and Peter Chaban. 2011. “Teachers’ Reported Use of Instructional and Behavior Management Practices for Students with Behavior Problems: Relationship to Role and Level of Training in ADHD.” </w:t>
      </w:r>
      <w:r w:rsidRPr="00F35A0D">
        <w:rPr>
          <w:rFonts w:cs="Times New Roman"/>
          <w:i/>
          <w:iCs/>
          <w:noProof/>
          <w:szCs w:val="24"/>
        </w:rPr>
        <w:t>Child &amp; Youth Care Forum</w:t>
      </w:r>
      <w:r w:rsidRPr="00F35A0D">
        <w:rPr>
          <w:rFonts w:cs="Times New Roman"/>
          <w:noProof/>
          <w:szCs w:val="24"/>
        </w:rPr>
        <w:t xml:space="preserve"> 40 (3): 193–210. https://doi.org/10.1007/s10566-010-9130-6.</w:t>
      </w:r>
    </w:p>
    <w:p w14:paraId="61F4B89C"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lastRenderedPageBreak/>
        <w:t xml:space="preserve">Mautone, J.A., S.A. Marshall, J. Sharman, R.B. Eiraldi, A.F. Jawad, and T.J. Power. 2012. “Development of a Family-School Intervention for Young Children with Attention Deficit Hyperactivity Disorder.” </w:t>
      </w:r>
      <w:r w:rsidRPr="00F35A0D">
        <w:rPr>
          <w:rFonts w:cs="Times New Roman"/>
          <w:i/>
          <w:iCs/>
          <w:noProof/>
          <w:szCs w:val="24"/>
        </w:rPr>
        <w:t>School Psychology Review</w:t>
      </w:r>
      <w:r w:rsidRPr="00F35A0D">
        <w:rPr>
          <w:rFonts w:cs="Times New Roman"/>
          <w:noProof/>
          <w:szCs w:val="24"/>
        </w:rPr>
        <w:t xml:space="preserve"> 41 (4): 447–66.</w:t>
      </w:r>
    </w:p>
    <w:p w14:paraId="045B2133"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Miranda, A., M.J. Presentación, and M. Soriano. 2002. “Effectiveness of a School-Based Multicomponent Program for the Treatment of Children with ADHD.” </w:t>
      </w:r>
      <w:r w:rsidRPr="00F35A0D">
        <w:rPr>
          <w:rFonts w:cs="Times New Roman"/>
          <w:i/>
          <w:iCs/>
          <w:noProof/>
          <w:szCs w:val="24"/>
        </w:rPr>
        <w:t>Journal of Learning Disabilities</w:t>
      </w:r>
      <w:r w:rsidRPr="00F35A0D">
        <w:rPr>
          <w:rFonts w:cs="Times New Roman"/>
          <w:noProof/>
          <w:szCs w:val="24"/>
        </w:rPr>
        <w:t xml:space="preserve"> 35 (6): 546–62.</w:t>
      </w:r>
    </w:p>
    <w:p w14:paraId="371563EA"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Moldavsky, Maria, Carla Groenewald, Victoria Owen, and Kapil Sayal. 2013. “Teachers’ Recognition of Children with ADHD: Role of Subtype and Gender.” </w:t>
      </w:r>
      <w:r w:rsidRPr="00F35A0D">
        <w:rPr>
          <w:rFonts w:cs="Times New Roman"/>
          <w:i/>
          <w:iCs/>
          <w:noProof/>
          <w:szCs w:val="24"/>
        </w:rPr>
        <w:t>Child and Adolescent Mental Health</w:t>
      </w:r>
      <w:r w:rsidRPr="00F35A0D">
        <w:rPr>
          <w:rFonts w:cs="Times New Roman"/>
          <w:noProof/>
          <w:szCs w:val="24"/>
        </w:rPr>
        <w:t xml:space="preserve"> 18 (1): 18–23. https://doi.org/10.1111/j.1475-3588.2012.00653.x.</w:t>
      </w:r>
    </w:p>
    <w:p w14:paraId="4AA6DF4D"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Montgomery, Janine, Adam McCrimmon, Emma Climie, and Michelle Ward. 2018. “Emotional Intelligence in Atypical Populations: Research and School-Based Interventions.” In </w:t>
      </w:r>
      <w:r w:rsidRPr="00F35A0D">
        <w:rPr>
          <w:rFonts w:cs="Times New Roman"/>
          <w:i/>
          <w:iCs/>
          <w:noProof/>
          <w:szCs w:val="24"/>
        </w:rPr>
        <w:t>EMOTIONAL INTELLIGENCE IN EDUCATION: INTEGRATING RESEARCH WITH PRACTICE</w:t>
      </w:r>
      <w:r w:rsidRPr="00F35A0D">
        <w:rPr>
          <w:rFonts w:cs="Times New Roman"/>
          <w:noProof/>
          <w:szCs w:val="24"/>
        </w:rPr>
        <w:t>, edited by Keefer, KV and Parker, JDA and Saklofske, DH, 243–87. Springer Series on Human Exceptionality. https://doi.org/10.1007/978-3-319-90633-1_10.</w:t>
      </w:r>
    </w:p>
    <w:p w14:paraId="7ED157E6"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Mulholland, Sarah. 2016. “ADHD-Specific Knowledge and Attitudes of Teachers (ASKAT): Development and Validation of a New Research Instrument.” </w:t>
      </w:r>
      <w:r w:rsidRPr="00F35A0D">
        <w:rPr>
          <w:rFonts w:cs="Times New Roman"/>
          <w:i/>
          <w:iCs/>
          <w:noProof/>
          <w:szCs w:val="24"/>
        </w:rPr>
        <w:t>International Journal of Educational Research</w:t>
      </w:r>
      <w:r w:rsidRPr="00F35A0D">
        <w:rPr>
          <w:rFonts w:cs="Times New Roman"/>
          <w:noProof/>
          <w:szCs w:val="24"/>
        </w:rPr>
        <w:t xml:space="preserve"> 77: 109–16. https://doi.org/10.1016/j.ijer.2016.03.010.</w:t>
      </w:r>
    </w:p>
    <w:p w14:paraId="402604F8"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NICE. 2019. “Attention Deficit Hyperactivity Disorder: Diagnosis and Management | Guidance and Guidelines | NICE.” NICE. 2019. https://www.nice.org.uk/guidance/ng87.</w:t>
      </w:r>
    </w:p>
    <w:p w14:paraId="0D998606"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Parker, J., Wales, G., Chalhoub, N., &amp; Harpin, V. 2013. “The Long-Term Outcomes of Interventions for the Management of Attention-Deficit Hyperactivity Disorder in Children and Adolescents: A Systematic Review of Randomized Controlled Trials.” </w:t>
      </w:r>
      <w:r w:rsidRPr="00F35A0D">
        <w:rPr>
          <w:rFonts w:cs="Times New Roman"/>
          <w:i/>
          <w:iCs/>
          <w:noProof/>
          <w:szCs w:val="24"/>
        </w:rPr>
        <w:t>Psychology Research and Behavior Management</w:t>
      </w:r>
      <w:r w:rsidRPr="00F35A0D">
        <w:rPr>
          <w:rFonts w:cs="Times New Roman"/>
          <w:noProof/>
          <w:szCs w:val="24"/>
        </w:rPr>
        <w:t xml:space="preserve"> 6 (September): 87–99. https://doi.org/10.2147/PRBM.S49114.</w:t>
      </w:r>
    </w:p>
    <w:p w14:paraId="55B7452F"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Qu, Xiao. 2020. “A Critical Realist Model of Inclusive Education for Children with Special Educational Needs and/or Disabilities.” </w:t>
      </w:r>
      <w:r w:rsidRPr="00F35A0D">
        <w:rPr>
          <w:rFonts w:cs="Times New Roman"/>
          <w:i/>
          <w:iCs/>
          <w:noProof/>
          <w:szCs w:val="24"/>
        </w:rPr>
        <w:t>International Journal of Inclusive Education</w:t>
      </w:r>
      <w:r w:rsidRPr="00F35A0D">
        <w:rPr>
          <w:rFonts w:cs="Times New Roman"/>
          <w:noProof/>
          <w:szCs w:val="24"/>
        </w:rPr>
        <w:t>. https://doi.org/10.1080/13603116.2020.1760366.</w:t>
      </w:r>
    </w:p>
    <w:p w14:paraId="72E5EDF8"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Reale, Laura, Beatrice Bartoli, Massimo Cartabia, Michele Zanetti, Maria Antonella Costantino, Maria Paola Canevini, Cristiano Termine, and Maurizio Bonati. 2017. “Comorbidity Prevalence and Treatment Outcome in Children and Adolescents with ADHD.” </w:t>
      </w:r>
      <w:r w:rsidRPr="00F35A0D">
        <w:rPr>
          <w:rFonts w:cs="Times New Roman"/>
          <w:i/>
          <w:iCs/>
          <w:noProof/>
          <w:szCs w:val="24"/>
        </w:rPr>
        <w:t>European Child &amp; Adolescent Psychiatry 2017 26:12</w:t>
      </w:r>
      <w:r w:rsidRPr="00F35A0D">
        <w:rPr>
          <w:rFonts w:cs="Times New Roman"/>
          <w:noProof/>
          <w:szCs w:val="24"/>
        </w:rPr>
        <w:t xml:space="preserve"> 26 (12): 1443–57. https://doi.org/10.1007/S00787-017-1005-Z.</w:t>
      </w:r>
    </w:p>
    <w:p w14:paraId="79E73163"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Russell, Abigail Emma, Darren A. Moore, and Tamsin Ford. 2016. “Educational Practitioners’ Beliefs and Conceptualisation about the Cause of ADHD: A Qualitative Study.” </w:t>
      </w:r>
      <w:r w:rsidRPr="00F35A0D">
        <w:rPr>
          <w:rFonts w:cs="Times New Roman"/>
          <w:i/>
          <w:iCs/>
          <w:noProof/>
          <w:szCs w:val="24"/>
        </w:rPr>
        <w:t>Emotional and Behavioural Difficulties</w:t>
      </w:r>
      <w:r w:rsidRPr="00F35A0D">
        <w:rPr>
          <w:rFonts w:cs="Times New Roman"/>
          <w:noProof/>
          <w:szCs w:val="24"/>
        </w:rPr>
        <w:t xml:space="preserve"> 21 (1): 101–18. https://doi.org/10.1080/13632752.2016.1139297.</w:t>
      </w:r>
    </w:p>
    <w:p w14:paraId="355E8B31"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Russell, Abigail Emma, Marianne Tay, Tamsin Ford, Ginny Russell, and Darren Moore. 2019. “Educational Practitioners’ Perceptions of ADHD: A Qualitative Study of Views of the Home Lives of Children with ADHD in the UK.” </w:t>
      </w:r>
      <w:r w:rsidRPr="00F35A0D">
        <w:rPr>
          <w:rFonts w:cs="Times New Roman"/>
          <w:i/>
          <w:iCs/>
          <w:noProof/>
          <w:szCs w:val="24"/>
        </w:rPr>
        <w:t>British Journal of Special Education</w:t>
      </w:r>
      <w:r w:rsidRPr="00F35A0D">
        <w:rPr>
          <w:rFonts w:cs="Times New Roman"/>
          <w:noProof/>
          <w:szCs w:val="24"/>
        </w:rPr>
        <w:t xml:space="preserve"> 46 (1): 8–28. https://doi.org/10.1111/1467-8578.12247.</w:t>
      </w:r>
    </w:p>
    <w:p w14:paraId="070EA3C2"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Rutter, Michael, Celia Beckett, Jenny Castle, Emma Colvert, Jana Kreppner, Mitul Mehta, Suzanne Stevens, and Edmund Sonuga-Barke. 2007. “European Journal of </w:t>
      </w:r>
      <w:r w:rsidRPr="00F35A0D">
        <w:rPr>
          <w:rFonts w:cs="Times New Roman"/>
          <w:noProof/>
          <w:szCs w:val="24"/>
        </w:rPr>
        <w:lastRenderedPageBreak/>
        <w:t>Developmental Psychology Effects of Profound Early Institutional Deprivation: An Overview of Findings from a UK Longitudinal Study of Romanian Adoptees.” https://doi.org/10.1080/17405620701401846.</w:t>
      </w:r>
    </w:p>
    <w:p w14:paraId="57ACEB7E"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Sayal, Kapil, Victoria Owen, Kate White, Christine Merrell, Peter Tymms, and Eric Taylor. 2010. “Impact of Early School-Based Screening and Intervention Programs for ADHD on Children’s Outcomes and Access to Services.” </w:t>
      </w:r>
      <w:r w:rsidRPr="00F35A0D">
        <w:rPr>
          <w:rFonts w:cs="Times New Roman"/>
          <w:i/>
          <w:iCs/>
          <w:noProof/>
          <w:szCs w:val="24"/>
        </w:rPr>
        <w:t>Archives of Pediatrics &amp; Adolescent Medicine</w:t>
      </w:r>
      <w:r w:rsidRPr="00F35A0D">
        <w:rPr>
          <w:rFonts w:cs="Times New Roman"/>
          <w:noProof/>
          <w:szCs w:val="24"/>
        </w:rPr>
        <w:t xml:space="preserve"> 164 (5). https://doi.org/10.1001/archpediatrics.2010.40.</w:t>
      </w:r>
    </w:p>
    <w:p w14:paraId="1FD32C73"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Sayal, Kapil, Vibhore Prasad, David Daley, Tamsin Ford, and David Coghill. 2018. “Review ADHD in Children and Young People: Prevalence, Care Pathways, and Service Provision.” </w:t>
      </w:r>
      <w:r w:rsidRPr="00F35A0D">
        <w:rPr>
          <w:rFonts w:cs="Times New Roman"/>
          <w:i/>
          <w:iCs/>
          <w:noProof/>
          <w:szCs w:val="24"/>
        </w:rPr>
        <w:t>Www.Thelancet.Com/Psychiatry</w:t>
      </w:r>
      <w:r w:rsidRPr="00F35A0D">
        <w:rPr>
          <w:rFonts w:cs="Times New Roman"/>
          <w:noProof/>
          <w:szCs w:val="24"/>
        </w:rPr>
        <w:t xml:space="preserve"> 5. https://doi.org/10.1016/S2215-0366(17)30167-0.</w:t>
      </w:r>
    </w:p>
    <w:p w14:paraId="035CEBEE"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Schuelka, M.J. 2018. “Implementing Inclusive Education.” Brighton. https://assets.publishing.service.gov.uk/media/5c6eb77340f0b647b214c599/374_Implementing_Inclusive_Education.pdf.</w:t>
      </w:r>
    </w:p>
    <w:p w14:paraId="1ED3CD20"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Sciutto, Mark J., Mark D. Terjesen, and Allison S. Bender Frank. 2000. “Teachers’ Knowledge and Misperceptions of Attention-Deficit/Hyperactivity Disorder.” </w:t>
      </w:r>
      <w:r w:rsidRPr="00F35A0D">
        <w:rPr>
          <w:rFonts w:cs="Times New Roman"/>
          <w:i/>
          <w:iCs/>
          <w:noProof/>
          <w:szCs w:val="24"/>
        </w:rPr>
        <w:t>Psychology in the Schools</w:t>
      </w:r>
      <w:r w:rsidRPr="00F35A0D">
        <w:rPr>
          <w:rFonts w:cs="Times New Roman"/>
          <w:noProof/>
          <w:szCs w:val="24"/>
        </w:rPr>
        <w:t xml:space="preserve"> 37 (2): 115–22. https://doi.org/10.1002/(SICI)1520-6807(200003)37:2&lt;115::AID-PITS3&gt;3.0.CO;2-5.</w:t>
      </w:r>
    </w:p>
    <w:p w14:paraId="3E70F8ED"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Sciutto, Mark J, Mark D Terjesen, Alena Kučerová, Zdena Michalová, Sandra Schmiedeler, Katerina Antonopoulou, Norhan Z Shaker, et al. 2016. “Cross-National Comparisons of Teachers’ Knowledge and Misconceptions of ADHD.” </w:t>
      </w:r>
      <w:r w:rsidRPr="00F35A0D">
        <w:rPr>
          <w:rFonts w:cs="Times New Roman"/>
          <w:i/>
          <w:iCs/>
          <w:noProof/>
          <w:szCs w:val="24"/>
        </w:rPr>
        <w:t>International Perspectives in Psychology: Research, Practice, Consultation</w:t>
      </w:r>
      <w:r w:rsidRPr="00F35A0D">
        <w:rPr>
          <w:rFonts w:cs="Times New Roman"/>
          <w:noProof/>
          <w:szCs w:val="24"/>
        </w:rPr>
        <w:t xml:space="preserve"> 5 (1): 34–50. https://doi.org/10.1037/ipp0000045.</w:t>
      </w:r>
    </w:p>
    <w:p w14:paraId="0F0A6DB3"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Shelemy, Lucas, Kate Harvey, and Polly Waite. 2019. “Supporting Students’ Mental Health in Schools: What Do Teachers Want and Need?” </w:t>
      </w:r>
      <w:r w:rsidRPr="00F35A0D">
        <w:rPr>
          <w:rFonts w:cs="Times New Roman"/>
          <w:i/>
          <w:iCs/>
          <w:noProof/>
          <w:szCs w:val="24"/>
        </w:rPr>
        <w:t>Emotional and Behavioural Difficulties</w:t>
      </w:r>
      <w:r w:rsidRPr="00F35A0D">
        <w:rPr>
          <w:rFonts w:cs="Times New Roman"/>
          <w:noProof/>
          <w:szCs w:val="24"/>
        </w:rPr>
        <w:t xml:space="preserve"> 24 (1): 100–116. https://doi.org/10.1080/13632752.2019.1582742.</w:t>
      </w:r>
    </w:p>
    <w:p w14:paraId="1E1F1816"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Sherman, J., C. Rasmussen, and L. Baydala. 2008. “The Impact of Teacher Factors on Achievement and Behavioural Outcomes of Children with Attention Deficit/Hyperactivity Disorder (ADHD): A Review of the Literature.” </w:t>
      </w:r>
      <w:r w:rsidRPr="00F35A0D">
        <w:rPr>
          <w:rFonts w:cs="Times New Roman"/>
          <w:i/>
          <w:iCs/>
          <w:noProof/>
          <w:szCs w:val="24"/>
        </w:rPr>
        <w:t>Educational Research</w:t>
      </w:r>
      <w:r w:rsidRPr="00F35A0D">
        <w:rPr>
          <w:rFonts w:cs="Times New Roman"/>
          <w:noProof/>
          <w:szCs w:val="24"/>
        </w:rPr>
        <w:t xml:space="preserve"> 50 (4): 347–60. https://doi.org/10.1080/00131880802499803.</w:t>
      </w:r>
    </w:p>
    <w:p w14:paraId="29EBD657"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Shroff, Hemal P, Samindara Hardikar-Sawant, and Anuradha D Prabhudesai. 2017. “Knowledge and Misperceptions about Attention Deficit Hyperactivity Disorder (ADHD) among School Teachers in Mumbai, India.” </w:t>
      </w:r>
      <w:r w:rsidRPr="00F35A0D">
        <w:rPr>
          <w:rFonts w:cs="Times New Roman"/>
          <w:i/>
          <w:iCs/>
          <w:noProof/>
          <w:szCs w:val="24"/>
        </w:rPr>
        <w:t>International Journal of Disability, Development and Education</w:t>
      </w:r>
      <w:r w:rsidRPr="00F35A0D">
        <w:rPr>
          <w:rFonts w:cs="Times New Roman"/>
          <w:noProof/>
          <w:szCs w:val="24"/>
        </w:rPr>
        <w:t xml:space="preserve"> 64 (5): 514–25. https://doi.org/10.1080/1034912X.2017.1296937.</w:t>
      </w:r>
    </w:p>
    <w:p w14:paraId="578A92FB"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Singh, Ilina. 2011. “A Disorder of Anger and Aggression: Children’s Perspectives on Attention Deficit/Hyperactivity Disorder in the UK.” </w:t>
      </w:r>
      <w:r w:rsidRPr="00F35A0D">
        <w:rPr>
          <w:rFonts w:cs="Times New Roman"/>
          <w:i/>
          <w:iCs/>
          <w:noProof/>
          <w:szCs w:val="24"/>
        </w:rPr>
        <w:t>Social Science &amp; Medicine</w:t>
      </w:r>
      <w:r w:rsidRPr="00F35A0D">
        <w:rPr>
          <w:rFonts w:cs="Times New Roman"/>
          <w:noProof/>
          <w:szCs w:val="24"/>
        </w:rPr>
        <w:t xml:space="preserve"> 73 (6): 889–96. https://doi.org/10.1016/j.socscimed.2011.03.049.</w:t>
      </w:r>
    </w:p>
    <w:p w14:paraId="7A359D0B"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Stevens, Tara, Lei Peng, and Lucy Barnard-Brak. 2016. “The Comorbidity of ADHD in Children Diagnosed with Autism Spectrum Disorder.” </w:t>
      </w:r>
      <w:r w:rsidRPr="00F35A0D">
        <w:rPr>
          <w:rFonts w:cs="Times New Roman"/>
          <w:i/>
          <w:iCs/>
          <w:noProof/>
          <w:szCs w:val="24"/>
        </w:rPr>
        <w:t>Research in Autism Spectrum Disorders</w:t>
      </w:r>
      <w:r w:rsidRPr="00F35A0D">
        <w:rPr>
          <w:rFonts w:cs="Times New Roman"/>
          <w:noProof/>
          <w:szCs w:val="24"/>
        </w:rPr>
        <w:t xml:space="preserve"> 31 (November): 11–18. https://doi.org/10.1016/J.RASD.2016.07.003.</w:t>
      </w:r>
    </w:p>
    <w:p w14:paraId="75D6A47B"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Terry, Gareth, Nikki Hayfield, Victoria Clarke, and Virginia Braun. 2017. “Thematic Analysis.” In </w:t>
      </w:r>
      <w:r w:rsidRPr="00F35A0D">
        <w:rPr>
          <w:rFonts w:cs="Times New Roman"/>
          <w:i/>
          <w:iCs/>
          <w:noProof/>
          <w:szCs w:val="24"/>
        </w:rPr>
        <w:t>The SAGE Handbook of Qualitative Research in Psychology</w:t>
      </w:r>
      <w:r w:rsidRPr="00F35A0D">
        <w:rPr>
          <w:rFonts w:cs="Times New Roman"/>
          <w:noProof/>
          <w:szCs w:val="24"/>
        </w:rPr>
        <w:t xml:space="preserve">, 17–36. 1 Oliver’s Yard, 55 City Road London EC1Y 1SP : SAGE Publications Ltd. </w:t>
      </w:r>
      <w:r w:rsidRPr="00F35A0D">
        <w:rPr>
          <w:rFonts w:cs="Times New Roman"/>
          <w:noProof/>
          <w:szCs w:val="24"/>
        </w:rPr>
        <w:lastRenderedPageBreak/>
        <w:t>https://doi.org/10.4135/9781526405555.n2.</w:t>
      </w:r>
    </w:p>
    <w:p w14:paraId="4670FBB1"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Thapar, Anita, Miriam Cooper, Olga Eyre, and Kate Langley. 2013. “Practitioner Review: What Have We Learnt about the Causes of ADHD?” </w:t>
      </w:r>
      <w:r w:rsidRPr="00F35A0D">
        <w:rPr>
          <w:rFonts w:cs="Times New Roman"/>
          <w:i/>
          <w:iCs/>
          <w:noProof/>
          <w:szCs w:val="24"/>
        </w:rPr>
        <w:t>Journal of Child Psychology and Psychiatry</w:t>
      </w:r>
      <w:r w:rsidRPr="00F35A0D">
        <w:rPr>
          <w:rFonts w:cs="Times New Roman"/>
          <w:noProof/>
          <w:szCs w:val="24"/>
        </w:rPr>
        <w:t xml:space="preserve"> 54 (1): 3–16. https://doi.org/10.1111/j.1469-7610.2012.02611.x.</w:t>
      </w:r>
    </w:p>
    <w:p w14:paraId="77749CA0"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Topkin, Beryl, Nicolette Vanessa Roman, and Kelvin Mwaba. 2015. “Attention Deficit Disorder (ADHD): Primary School Teachers’ Knowledge of Symptoms, Treatment and Managing Classroom Behaviour.” </w:t>
      </w:r>
      <w:r w:rsidRPr="00F35A0D">
        <w:rPr>
          <w:rFonts w:cs="Times New Roman"/>
          <w:i/>
          <w:iCs/>
          <w:noProof/>
          <w:szCs w:val="24"/>
        </w:rPr>
        <w:t>South African Journal of Education</w:t>
      </w:r>
      <w:r w:rsidRPr="00F35A0D">
        <w:rPr>
          <w:rFonts w:cs="Times New Roman"/>
          <w:noProof/>
          <w:szCs w:val="24"/>
        </w:rPr>
        <w:t xml:space="preserve"> 35 (2). https://doi.org/10.15700/saje.v35n2a988.</w:t>
      </w:r>
    </w:p>
    <w:p w14:paraId="4FA99278"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Villodas, Miguel T, Keith McBurnett, Nina Kaiser, Mary Rooney, and Linda J Pfiffner. 2014. “Additive Effects of Parent Adherence on Social and Behavioral Outcomes of a Collaborative School-Home Behavioral Intervention for ADHD.” </w:t>
      </w:r>
      <w:r w:rsidRPr="00F35A0D">
        <w:rPr>
          <w:rFonts w:cs="Times New Roman"/>
          <w:i/>
          <w:iCs/>
          <w:noProof/>
          <w:szCs w:val="24"/>
        </w:rPr>
        <w:t>CHILD PSYCHIATRY &amp; HUMAN DEVELOPMENT</w:t>
      </w:r>
      <w:r w:rsidRPr="00F35A0D">
        <w:rPr>
          <w:rFonts w:cs="Times New Roman"/>
          <w:noProof/>
          <w:szCs w:val="24"/>
        </w:rPr>
        <w:t xml:space="preserve"> 45 (3): 348–60. https://doi.org/10.1007/s10578-013-0405-7.</w:t>
      </w:r>
    </w:p>
    <w:p w14:paraId="3764F89C" w14:textId="77777777" w:rsidR="00682C56" w:rsidRPr="00F35A0D" w:rsidRDefault="00682C56" w:rsidP="00682C56">
      <w:pPr>
        <w:widowControl w:val="0"/>
        <w:autoSpaceDE w:val="0"/>
        <w:autoSpaceDN w:val="0"/>
        <w:adjustRightInd w:val="0"/>
        <w:spacing w:line="240" w:lineRule="auto"/>
        <w:ind w:left="480" w:hanging="480"/>
        <w:rPr>
          <w:rFonts w:cs="Times New Roman"/>
          <w:noProof/>
          <w:szCs w:val="24"/>
        </w:rPr>
      </w:pPr>
      <w:r w:rsidRPr="00F35A0D">
        <w:rPr>
          <w:rFonts w:cs="Times New Roman"/>
          <w:noProof/>
          <w:szCs w:val="24"/>
        </w:rPr>
        <w:t xml:space="preserve">Ward, Rebecca J, Sarah J Bristow, Hanna Kovshoff, Samuele Cortese, and Jana Kreppner. 2020. “The Effects of ADHD Teacher Training Programs on Teachers and Pupils: A Systematic Review and Meta-Analysis.” </w:t>
      </w:r>
      <w:r w:rsidRPr="00F35A0D">
        <w:rPr>
          <w:rFonts w:cs="Times New Roman"/>
          <w:i/>
          <w:iCs/>
          <w:noProof/>
          <w:szCs w:val="24"/>
        </w:rPr>
        <w:t>Journal of Attention Disorders</w:t>
      </w:r>
      <w:r w:rsidRPr="00F35A0D">
        <w:rPr>
          <w:rFonts w:cs="Times New Roman"/>
          <w:noProof/>
          <w:szCs w:val="24"/>
        </w:rPr>
        <w:t>, December, 1087054720972801. https://doi.org/10.1177/1087054720972801.</w:t>
      </w:r>
    </w:p>
    <w:p w14:paraId="37A24B8B" w14:textId="77777777" w:rsidR="00682C56" w:rsidRPr="00F35A0D" w:rsidRDefault="00682C56" w:rsidP="00682C56">
      <w:pPr>
        <w:widowControl w:val="0"/>
        <w:autoSpaceDE w:val="0"/>
        <w:autoSpaceDN w:val="0"/>
        <w:adjustRightInd w:val="0"/>
        <w:spacing w:line="240" w:lineRule="auto"/>
        <w:ind w:left="480" w:hanging="480"/>
        <w:rPr>
          <w:rFonts w:cs="Times New Roman"/>
          <w:noProof/>
        </w:rPr>
      </w:pPr>
      <w:r w:rsidRPr="00F35A0D">
        <w:rPr>
          <w:rFonts w:cs="Times New Roman"/>
          <w:noProof/>
          <w:szCs w:val="24"/>
        </w:rPr>
        <w:t>Zhang, Wei. 2017. “Male Teachers in Early Childhood Education: Why More Men? A Review of the Literature.” https://repository.stcloudstate.edu/cfs_etds/18.</w:t>
      </w:r>
    </w:p>
    <w:p w14:paraId="3E7C5242" w14:textId="5EC71EBB" w:rsidR="000D7EA2" w:rsidRPr="00F35A0D" w:rsidRDefault="00D0227C" w:rsidP="00AC1BB9">
      <w:pPr>
        <w:rPr>
          <w:rFonts w:cs="Times New Roman"/>
          <w:b/>
          <w:bCs/>
        </w:rPr>
      </w:pPr>
      <w:r w:rsidRPr="00F35A0D">
        <w:rPr>
          <w:rFonts w:cs="Times New Roman"/>
          <w:b/>
          <w:bCs/>
        </w:rPr>
        <w:fldChar w:fldCharType="end"/>
      </w:r>
    </w:p>
    <w:p w14:paraId="17F2D9DB" w14:textId="77777777" w:rsidR="000D7EA2" w:rsidRPr="00F35A0D" w:rsidRDefault="000D7EA2">
      <w:pPr>
        <w:rPr>
          <w:rFonts w:cs="Times New Roman"/>
          <w:b/>
          <w:bCs/>
        </w:rPr>
      </w:pPr>
      <w:r w:rsidRPr="00F35A0D">
        <w:rPr>
          <w:rFonts w:cs="Times New Roman"/>
          <w:b/>
          <w:bCs/>
        </w:rPr>
        <w:br w:type="page"/>
      </w:r>
    </w:p>
    <w:p w14:paraId="773BE63C" w14:textId="77777777" w:rsidR="000D7EA2" w:rsidRPr="00F35A0D" w:rsidRDefault="000D7EA2" w:rsidP="000D7EA2">
      <w:pPr>
        <w:pStyle w:val="Caption"/>
        <w:keepNext/>
        <w:rPr>
          <w:rFonts w:cs="Times New Roman"/>
          <w:color w:val="auto"/>
          <w:sz w:val="16"/>
          <w:szCs w:val="16"/>
        </w:rPr>
      </w:pPr>
      <w:bookmarkStart w:id="0" w:name="_Ref56154573"/>
      <w:bookmarkStart w:id="1" w:name="_Ref56154545"/>
      <w:r w:rsidRPr="00F35A0D">
        <w:rPr>
          <w:rFonts w:cs="Times New Roman"/>
          <w:color w:val="auto"/>
          <w:sz w:val="16"/>
          <w:szCs w:val="16"/>
        </w:rPr>
        <w:lastRenderedPageBreak/>
        <w:t xml:space="preserve">Table </w:t>
      </w:r>
      <w:r w:rsidRPr="00F35A0D">
        <w:rPr>
          <w:rFonts w:cs="Times New Roman"/>
          <w:color w:val="auto"/>
          <w:sz w:val="16"/>
          <w:szCs w:val="16"/>
        </w:rPr>
        <w:fldChar w:fldCharType="begin"/>
      </w:r>
      <w:r w:rsidRPr="00F35A0D">
        <w:rPr>
          <w:rFonts w:cs="Times New Roman"/>
          <w:color w:val="auto"/>
          <w:sz w:val="16"/>
          <w:szCs w:val="16"/>
        </w:rPr>
        <w:instrText xml:space="preserve"> SEQ Table \* ARABIC </w:instrText>
      </w:r>
      <w:r w:rsidRPr="00F35A0D">
        <w:rPr>
          <w:rFonts w:cs="Times New Roman"/>
          <w:color w:val="auto"/>
          <w:sz w:val="16"/>
          <w:szCs w:val="16"/>
        </w:rPr>
        <w:fldChar w:fldCharType="separate"/>
      </w:r>
      <w:r w:rsidRPr="00F35A0D">
        <w:rPr>
          <w:rFonts w:cs="Times New Roman"/>
          <w:noProof/>
          <w:color w:val="auto"/>
          <w:sz w:val="16"/>
          <w:szCs w:val="16"/>
        </w:rPr>
        <w:t>1</w:t>
      </w:r>
      <w:r w:rsidRPr="00F35A0D">
        <w:rPr>
          <w:rFonts w:cs="Times New Roman"/>
          <w:color w:val="auto"/>
          <w:sz w:val="16"/>
          <w:szCs w:val="16"/>
        </w:rPr>
        <w:fldChar w:fldCharType="end"/>
      </w:r>
      <w:bookmarkEnd w:id="0"/>
      <w:r w:rsidRPr="00F35A0D">
        <w:rPr>
          <w:rFonts w:cs="Times New Roman"/>
          <w:color w:val="auto"/>
          <w:sz w:val="16"/>
          <w:szCs w:val="16"/>
        </w:rPr>
        <w:br/>
        <w:t>Participant Characteristics</w:t>
      </w:r>
      <w:bookmarkEnd w:id="1"/>
    </w:p>
    <w:tbl>
      <w:tblPr>
        <w:tblStyle w:val="PlainTable3"/>
        <w:tblW w:w="0" w:type="auto"/>
        <w:tblCellMar>
          <w:left w:w="170" w:type="dxa"/>
          <w:right w:w="170" w:type="dxa"/>
        </w:tblCellMar>
        <w:tblLook w:val="04A0" w:firstRow="1" w:lastRow="0" w:firstColumn="1" w:lastColumn="0" w:noHBand="0" w:noVBand="1"/>
      </w:tblPr>
      <w:tblGrid>
        <w:gridCol w:w="1381"/>
        <w:gridCol w:w="1312"/>
        <w:gridCol w:w="1959"/>
        <w:gridCol w:w="1300"/>
        <w:gridCol w:w="1563"/>
        <w:gridCol w:w="1511"/>
      </w:tblGrid>
      <w:tr w:rsidR="000D7EA2" w:rsidRPr="00F35A0D" w14:paraId="7E4F61E1" w14:textId="77777777" w:rsidTr="00C576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dxa"/>
            <w:vAlign w:val="center"/>
          </w:tcPr>
          <w:p w14:paraId="4FFC803C"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sz w:val="16"/>
                <w:szCs w:val="16"/>
              </w:rPr>
              <w:t>Participant #</w:t>
            </w:r>
          </w:p>
        </w:tc>
        <w:tc>
          <w:tcPr>
            <w:tcW w:w="1332" w:type="dxa"/>
            <w:vAlign w:val="center"/>
          </w:tcPr>
          <w:p w14:paraId="24D06221" w14:textId="77777777" w:rsidR="000D7EA2" w:rsidRPr="00F35A0D" w:rsidRDefault="000D7EA2" w:rsidP="00C57663">
            <w:pP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sidRPr="00F35A0D">
              <w:rPr>
                <w:rFonts w:cs="Times New Roman"/>
                <w:b w:val="0"/>
                <w:bCs w:val="0"/>
                <w:sz w:val="16"/>
                <w:szCs w:val="16"/>
              </w:rPr>
              <w:t>Gender</w:t>
            </w:r>
          </w:p>
        </w:tc>
        <w:tc>
          <w:tcPr>
            <w:tcW w:w="2022" w:type="dxa"/>
            <w:vAlign w:val="center"/>
          </w:tcPr>
          <w:p w14:paraId="695147C7" w14:textId="77777777" w:rsidR="000D7EA2" w:rsidRPr="00F35A0D" w:rsidRDefault="000D7EA2" w:rsidP="00C57663">
            <w:pP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sidRPr="00F35A0D">
              <w:rPr>
                <w:rFonts w:cs="Times New Roman"/>
                <w:b w:val="0"/>
                <w:bCs w:val="0"/>
                <w:sz w:val="16"/>
                <w:szCs w:val="16"/>
              </w:rPr>
              <w:t>Role</w:t>
            </w:r>
          </w:p>
        </w:tc>
        <w:tc>
          <w:tcPr>
            <w:tcW w:w="1312" w:type="dxa"/>
          </w:tcPr>
          <w:p w14:paraId="6E3B9B8B" w14:textId="77777777" w:rsidR="000D7EA2" w:rsidRPr="00F35A0D" w:rsidRDefault="000D7EA2" w:rsidP="00C57663">
            <w:pPr>
              <w:spacing w:line="480" w:lineRule="auto"/>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b w:val="0"/>
                <w:bCs w:val="0"/>
                <w:sz w:val="16"/>
                <w:szCs w:val="16"/>
              </w:rPr>
              <w:t>Type of school</w:t>
            </w:r>
          </w:p>
        </w:tc>
        <w:tc>
          <w:tcPr>
            <w:tcW w:w="1578" w:type="dxa"/>
            <w:vAlign w:val="center"/>
          </w:tcPr>
          <w:p w14:paraId="7FCB262B" w14:textId="77777777" w:rsidR="000D7EA2" w:rsidRPr="00F35A0D" w:rsidRDefault="000D7EA2" w:rsidP="00C57663">
            <w:pP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sidRPr="00F35A0D">
              <w:rPr>
                <w:rFonts w:cs="Times New Roman"/>
                <w:b w:val="0"/>
                <w:bCs w:val="0"/>
                <w:sz w:val="16"/>
                <w:szCs w:val="16"/>
              </w:rPr>
              <w:t># years’ teaching experience</w:t>
            </w:r>
          </w:p>
        </w:tc>
        <w:tc>
          <w:tcPr>
            <w:tcW w:w="1533" w:type="dxa"/>
            <w:vAlign w:val="center"/>
          </w:tcPr>
          <w:p w14:paraId="2F84376F" w14:textId="77777777" w:rsidR="000D7EA2" w:rsidRPr="00F35A0D" w:rsidRDefault="000D7EA2" w:rsidP="00C57663">
            <w:pP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sidRPr="00F35A0D">
              <w:rPr>
                <w:rFonts w:cs="Times New Roman"/>
                <w:b w:val="0"/>
                <w:bCs w:val="0"/>
                <w:sz w:val="16"/>
                <w:szCs w:val="16"/>
              </w:rPr>
              <w:t>Estimate # ADHD children taught</w:t>
            </w:r>
          </w:p>
        </w:tc>
      </w:tr>
      <w:tr w:rsidR="000D7EA2" w:rsidRPr="00F35A0D" w14:paraId="56A39980" w14:textId="77777777" w:rsidTr="00C5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tcPr>
          <w:p w14:paraId="466AFCA8"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w:t>
            </w:r>
          </w:p>
        </w:tc>
        <w:tc>
          <w:tcPr>
            <w:tcW w:w="1332" w:type="dxa"/>
            <w:vAlign w:val="center"/>
          </w:tcPr>
          <w:p w14:paraId="116BA60E"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69CE2593"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Head teacher</w:t>
            </w:r>
          </w:p>
        </w:tc>
        <w:tc>
          <w:tcPr>
            <w:tcW w:w="1312" w:type="dxa"/>
          </w:tcPr>
          <w:p w14:paraId="248464FA"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062285DE"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15</w:t>
            </w:r>
          </w:p>
        </w:tc>
        <w:tc>
          <w:tcPr>
            <w:tcW w:w="1533" w:type="dxa"/>
            <w:vAlign w:val="center"/>
          </w:tcPr>
          <w:p w14:paraId="75764E37"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9</w:t>
            </w:r>
          </w:p>
        </w:tc>
      </w:tr>
      <w:tr w:rsidR="000D7EA2" w:rsidRPr="00F35A0D" w14:paraId="56184C42" w14:textId="77777777" w:rsidTr="00C57663">
        <w:tc>
          <w:tcPr>
            <w:cnfStyle w:val="001000000000" w:firstRow="0" w:lastRow="0" w:firstColumn="1" w:lastColumn="0" w:oddVBand="0" w:evenVBand="0" w:oddHBand="0" w:evenHBand="0" w:firstRowFirstColumn="0" w:firstRowLastColumn="0" w:lastRowFirstColumn="0" w:lastRowLastColumn="0"/>
            <w:tcW w:w="1249" w:type="dxa"/>
            <w:vAlign w:val="center"/>
          </w:tcPr>
          <w:p w14:paraId="5D44B7B6"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2</w:t>
            </w:r>
          </w:p>
        </w:tc>
        <w:tc>
          <w:tcPr>
            <w:tcW w:w="1332" w:type="dxa"/>
            <w:vAlign w:val="center"/>
          </w:tcPr>
          <w:p w14:paraId="3048B6C2"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7097EAB1"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Head teacher</w:t>
            </w:r>
          </w:p>
        </w:tc>
        <w:tc>
          <w:tcPr>
            <w:tcW w:w="1312" w:type="dxa"/>
          </w:tcPr>
          <w:p w14:paraId="0F138DAD"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7C2EE59C"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21</w:t>
            </w:r>
          </w:p>
        </w:tc>
        <w:tc>
          <w:tcPr>
            <w:tcW w:w="1533" w:type="dxa"/>
            <w:vAlign w:val="center"/>
          </w:tcPr>
          <w:p w14:paraId="2E2B819E"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10</w:t>
            </w:r>
          </w:p>
        </w:tc>
      </w:tr>
      <w:tr w:rsidR="000D7EA2" w:rsidRPr="00F35A0D" w14:paraId="0767E964" w14:textId="77777777" w:rsidTr="00C5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tcPr>
          <w:p w14:paraId="7D327336"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3</w:t>
            </w:r>
          </w:p>
        </w:tc>
        <w:tc>
          <w:tcPr>
            <w:tcW w:w="1332" w:type="dxa"/>
            <w:vAlign w:val="center"/>
          </w:tcPr>
          <w:p w14:paraId="137AECC2"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6DD997FB"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Teacher/ deputy head teacher</w:t>
            </w:r>
          </w:p>
        </w:tc>
        <w:tc>
          <w:tcPr>
            <w:tcW w:w="1312" w:type="dxa"/>
          </w:tcPr>
          <w:p w14:paraId="4FA8594A"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08765550"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18</w:t>
            </w:r>
          </w:p>
        </w:tc>
        <w:tc>
          <w:tcPr>
            <w:tcW w:w="1533" w:type="dxa"/>
            <w:vAlign w:val="center"/>
          </w:tcPr>
          <w:p w14:paraId="3EB380FB"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10</w:t>
            </w:r>
          </w:p>
        </w:tc>
      </w:tr>
      <w:tr w:rsidR="000D7EA2" w:rsidRPr="00F35A0D" w14:paraId="2D25FB4D" w14:textId="77777777" w:rsidTr="00C57663">
        <w:tc>
          <w:tcPr>
            <w:cnfStyle w:val="001000000000" w:firstRow="0" w:lastRow="0" w:firstColumn="1" w:lastColumn="0" w:oddVBand="0" w:evenVBand="0" w:oddHBand="0" w:evenHBand="0" w:firstRowFirstColumn="0" w:firstRowLastColumn="0" w:lastRowFirstColumn="0" w:lastRowLastColumn="0"/>
            <w:tcW w:w="1249" w:type="dxa"/>
            <w:vAlign w:val="center"/>
          </w:tcPr>
          <w:p w14:paraId="38714A64"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4</w:t>
            </w:r>
          </w:p>
        </w:tc>
        <w:tc>
          <w:tcPr>
            <w:tcW w:w="1332" w:type="dxa"/>
            <w:vAlign w:val="center"/>
          </w:tcPr>
          <w:p w14:paraId="6D3FA67B"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Man</w:t>
            </w:r>
          </w:p>
        </w:tc>
        <w:tc>
          <w:tcPr>
            <w:tcW w:w="2022" w:type="dxa"/>
            <w:vAlign w:val="center"/>
          </w:tcPr>
          <w:p w14:paraId="3DE2B9D0"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Head teacher</w:t>
            </w:r>
          </w:p>
        </w:tc>
        <w:tc>
          <w:tcPr>
            <w:tcW w:w="1312" w:type="dxa"/>
          </w:tcPr>
          <w:p w14:paraId="3DFF4797"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056A3C55"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17</w:t>
            </w:r>
          </w:p>
        </w:tc>
        <w:tc>
          <w:tcPr>
            <w:tcW w:w="1533" w:type="dxa"/>
            <w:vAlign w:val="center"/>
          </w:tcPr>
          <w:p w14:paraId="57993F80"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&gt;10</w:t>
            </w:r>
          </w:p>
        </w:tc>
      </w:tr>
      <w:tr w:rsidR="000D7EA2" w:rsidRPr="00F35A0D" w14:paraId="5037438D" w14:textId="77777777" w:rsidTr="00C5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tcPr>
          <w:p w14:paraId="25267EBC"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5</w:t>
            </w:r>
          </w:p>
        </w:tc>
        <w:tc>
          <w:tcPr>
            <w:tcW w:w="1332" w:type="dxa"/>
            <w:vAlign w:val="center"/>
          </w:tcPr>
          <w:p w14:paraId="50D8A9E5"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22FA877E"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Assistant head teacher/ SENCO</w:t>
            </w:r>
          </w:p>
        </w:tc>
        <w:tc>
          <w:tcPr>
            <w:tcW w:w="1312" w:type="dxa"/>
          </w:tcPr>
          <w:p w14:paraId="002CA353"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4B82639E"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15+</w:t>
            </w:r>
          </w:p>
        </w:tc>
        <w:tc>
          <w:tcPr>
            <w:tcW w:w="1533" w:type="dxa"/>
            <w:vAlign w:val="center"/>
          </w:tcPr>
          <w:p w14:paraId="643494A4"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20+</w:t>
            </w:r>
          </w:p>
        </w:tc>
      </w:tr>
      <w:tr w:rsidR="000D7EA2" w:rsidRPr="00F35A0D" w14:paraId="4AA99A68" w14:textId="77777777" w:rsidTr="00C57663">
        <w:tc>
          <w:tcPr>
            <w:cnfStyle w:val="001000000000" w:firstRow="0" w:lastRow="0" w:firstColumn="1" w:lastColumn="0" w:oddVBand="0" w:evenVBand="0" w:oddHBand="0" w:evenHBand="0" w:firstRowFirstColumn="0" w:firstRowLastColumn="0" w:lastRowFirstColumn="0" w:lastRowLastColumn="0"/>
            <w:tcW w:w="1249" w:type="dxa"/>
            <w:vAlign w:val="center"/>
          </w:tcPr>
          <w:p w14:paraId="7327483E"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6</w:t>
            </w:r>
          </w:p>
        </w:tc>
        <w:tc>
          <w:tcPr>
            <w:tcW w:w="1332" w:type="dxa"/>
            <w:vAlign w:val="center"/>
          </w:tcPr>
          <w:p w14:paraId="450B726D"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63319BD5"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Teacher</w:t>
            </w:r>
          </w:p>
        </w:tc>
        <w:tc>
          <w:tcPr>
            <w:tcW w:w="1312" w:type="dxa"/>
          </w:tcPr>
          <w:p w14:paraId="01342B3A"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496AF250"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12</w:t>
            </w:r>
          </w:p>
        </w:tc>
        <w:tc>
          <w:tcPr>
            <w:tcW w:w="1533" w:type="dxa"/>
            <w:vAlign w:val="center"/>
          </w:tcPr>
          <w:p w14:paraId="26DEC147"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15</w:t>
            </w:r>
          </w:p>
        </w:tc>
      </w:tr>
      <w:tr w:rsidR="000D7EA2" w:rsidRPr="00F35A0D" w14:paraId="3262D414" w14:textId="77777777" w:rsidTr="00C5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tcPr>
          <w:p w14:paraId="67956AE9"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7</w:t>
            </w:r>
          </w:p>
        </w:tc>
        <w:tc>
          <w:tcPr>
            <w:tcW w:w="1332" w:type="dxa"/>
            <w:vAlign w:val="center"/>
          </w:tcPr>
          <w:p w14:paraId="6A335265"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4DECE028"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Teacher</w:t>
            </w:r>
          </w:p>
        </w:tc>
        <w:tc>
          <w:tcPr>
            <w:tcW w:w="1312" w:type="dxa"/>
          </w:tcPr>
          <w:p w14:paraId="136034DA"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6CD84C42"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19</w:t>
            </w:r>
          </w:p>
        </w:tc>
        <w:tc>
          <w:tcPr>
            <w:tcW w:w="1533" w:type="dxa"/>
            <w:vAlign w:val="center"/>
          </w:tcPr>
          <w:p w14:paraId="40F2819A"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6</w:t>
            </w:r>
          </w:p>
        </w:tc>
      </w:tr>
      <w:tr w:rsidR="000D7EA2" w:rsidRPr="00F35A0D" w14:paraId="69B6996E" w14:textId="77777777" w:rsidTr="00C57663">
        <w:tc>
          <w:tcPr>
            <w:cnfStyle w:val="001000000000" w:firstRow="0" w:lastRow="0" w:firstColumn="1" w:lastColumn="0" w:oddVBand="0" w:evenVBand="0" w:oddHBand="0" w:evenHBand="0" w:firstRowFirstColumn="0" w:firstRowLastColumn="0" w:lastRowFirstColumn="0" w:lastRowLastColumn="0"/>
            <w:tcW w:w="1249" w:type="dxa"/>
            <w:vAlign w:val="center"/>
          </w:tcPr>
          <w:p w14:paraId="146EC2A8"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8</w:t>
            </w:r>
          </w:p>
        </w:tc>
        <w:tc>
          <w:tcPr>
            <w:tcW w:w="1332" w:type="dxa"/>
            <w:vAlign w:val="center"/>
          </w:tcPr>
          <w:p w14:paraId="782E7421"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292A12AC"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Teacher</w:t>
            </w:r>
          </w:p>
        </w:tc>
        <w:tc>
          <w:tcPr>
            <w:tcW w:w="1312" w:type="dxa"/>
          </w:tcPr>
          <w:p w14:paraId="4E1B0D8D"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7EE3B57B"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4</w:t>
            </w:r>
          </w:p>
        </w:tc>
        <w:tc>
          <w:tcPr>
            <w:tcW w:w="1533" w:type="dxa"/>
            <w:vAlign w:val="center"/>
          </w:tcPr>
          <w:p w14:paraId="00B63908"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5</w:t>
            </w:r>
          </w:p>
        </w:tc>
      </w:tr>
      <w:tr w:rsidR="000D7EA2" w:rsidRPr="00F35A0D" w14:paraId="68677713" w14:textId="77777777" w:rsidTr="00C5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tcPr>
          <w:p w14:paraId="1D2913A4"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9</w:t>
            </w:r>
          </w:p>
        </w:tc>
        <w:tc>
          <w:tcPr>
            <w:tcW w:w="1332" w:type="dxa"/>
            <w:vAlign w:val="center"/>
          </w:tcPr>
          <w:p w14:paraId="4BE33120"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65E07B74"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Head teacher</w:t>
            </w:r>
          </w:p>
        </w:tc>
        <w:tc>
          <w:tcPr>
            <w:tcW w:w="1312" w:type="dxa"/>
          </w:tcPr>
          <w:p w14:paraId="6FED0161"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725AEA2F"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20</w:t>
            </w:r>
          </w:p>
        </w:tc>
        <w:tc>
          <w:tcPr>
            <w:tcW w:w="1533" w:type="dxa"/>
            <w:vAlign w:val="center"/>
          </w:tcPr>
          <w:p w14:paraId="24D70855"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10-15</w:t>
            </w:r>
          </w:p>
        </w:tc>
      </w:tr>
      <w:tr w:rsidR="000D7EA2" w:rsidRPr="00F35A0D" w14:paraId="3B287EA4" w14:textId="77777777" w:rsidTr="00C57663">
        <w:tc>
          <w:tcPr>
            <w:cnfStyle w:val="001000000000" w:firstRow="0" w:lastRow="0" w:firstColumn="1" w:lastColumn="0" w:oddVBand="0" w:evenVBand="0" w:oddHBand="0" w:evenHBand="0" w:firstRowFirstColumn="0" w:firstRowLastColumn="0" w:lastRowFirstColumn="0" w:lastRowLastColumn="0"/>
            <w:tcW w:w="1249" w:type="dxa"/>
            <w:vAlign w:val="center"/>
          </w:tcPr>
          <w:p w14:paraId="644FF7B4"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10</w:t>
            </w:r>
          </w:p>
        </w:tc>
        <w:tc>
          <w:tcPr>
            <w:tcW w:w="1332" w:type="dxa"/>
            <w:vAlign w:val="center"/>
          </w:tcPr>
          <w:p w14:paraId="6ADEB27E"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7C728082"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Teacher</w:t>
            </w:r>
          </w:p>
        </w:tc>
        <w:tc>
          <w:tcPr>
            <w:tcW w:w="1312" w:type="dxa"/>
          </w:tcPr>
          <w:p w14:paraId="4FB8FB6E"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06927CB6"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17</w:t>
            </w:r>
          </w:p>
        </w:tc>
        <w:tc>
          <w:tcPr>
            <w:tcW w:w="1533" w:type="dxa"/>
            <w:vAlign w:val="center"/>
          </w:tcPr>
          <w:p w14:paraId="3CC70C1D"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20</w:t>
            </w:r>
          </w:p>
        </w:tc>
      </w:tr>
      <w:tr w:rsidR="000D7EA2" w:rsidRPr="00F35A0D" w14:paraId="3557A16E" w14:textId="77777777" w:rsidTr="00C5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tcPr>
          <w:p w14:paraId="1B8F25B5"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11</w:t>
            </w:r>
          </w:p>
        </w:tc>
        <w:tc>
          <w:tcPr>
            <w:tcW w:w="1332" w:type="dxa"/>
            <w:vAlign w:val="center"/>
          </w:tcPr>
          <w:p w14:paraId="5DA65935"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Man</w:t>
            </w:r>
          </w:p>
        </w:tc>
        <w:tc>
          <w:tcPr>
            <w:tcW w:w="2022" w:type="dxa"/>
            <w:vAlign w:val="center"/>
          </w:tcPr>
          <w:p w14:paraId="51B938E5"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Teacher</w:t>
            </w:r>
          </w:p>
        </w:tc>
        <w:tc>
          <w:tcPr>
            <w:tcW w:w="1312" w:type="dxa"/>
          </w:tcPr>
          <w:p w14:paraId="49C87F95"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2BD36187"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17</w:t>
            </w:r>
          </w:p>
        </w:tc>
        <w:tc>
          <w:tcPr>
            <w:tcW w:w="1533" w:type="dxa"/>
            <w:vAlign w:val="center"/>
          </w:tcPr>
          <w:p w14:paraId="67514F2F"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2</w:t>
            </w:r>
          </w:p>
        </w:tc>
      </w:tr>
      <w:tr w:rsidR="000D7EA2" w:rsidRPr="00F35A0D" w14:paraId="0D00210E" w14:textId="77777777" w:rsidTr="00C57663">
        <w:tc>
          <w:tcPr>
            <w:cnfStyle w:val="001000000000" w:firstRow="0" w:lastRow="0" w:firstColumn="1" w:lastColumn="0" w:oddVBand="0" w:evenVBand="0" w:oddHBand="0" w:evenHBand="0" w:firstRowFirstColumn="0" w:firstRowLastColumn="0" w:lastRowFirstColumn="0" w:lastRowLastColumn="0"/>
            <w:tcW w:w="1249" w:type="dxa"/>
            <w:vAlign w:val="center"/>
          </w:tcPr>
          <w:p w14:paraId="7DD8CD40"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12</w:t>
            </w:r>
          </w:p>
        </w:tc>
        <w:tc>
          <w:tcPr>
            <w:tcW w:w="1332" w:type="dxa"/>
            <w:vAlign w:val="center"/>
          </w:tcPr>
          <w:p w14:paraId="01471DB8"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204BCCED"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SENCO</w:t>
            </w:r>
          </w:p>
        </w:tc>
        <w:tc>
          <w:tcPr>
            <w:tcW w:w="1312" w:type="dxa"/>
          </w:tcPr>
          <w:p w14:paraId="1701529A"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28CAAD42"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19</w:t>
            </w:r>
          </w:p>
        </w:tc>
        <w:tc>
          <w:tcPr>
            <w:tcW w:w="1533" w:type="dxa"/>
            <w:vAlign w:val="center"/>
          </w:tcPr>
          <w:p w14:paraId="02658DDE"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10</w:t>
            </w:r>
          </w:p>
        </w:tc>
      </w:tr>
      <w:tr w:rsidR="000D7EA2" w:rsidRPr="00F35A0D" w14:paraId="0FE43FDD" w14:textId="77777777" w:rsidTr="00C5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tcPr>
          <w:p w14:paraId="5900D60A"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13</w:t>
            </w:r>
          </w:p>
        </w:tc>
        <w:tc>
          <w:tcPr>
            <w:tcW w:w="1332" w:type="dxa"/>
            <w:vAlign w:val="center"/>
          </w:tcPr>
          <w:p w14:paraId="10201C73"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3AF01A0E"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Head teacher</w:t>
            </w:r>
          </w:p>
        </w:tc>
        <w:tc>
          <w:tcPr>
            <w:tcW w:w="1312" w:type="dxa"/>
          </w:tcPr>
          <w:p w14:paraId="2824605B"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169151A9"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18</w:t>
            </w:r>
          </w:p>
        </w:tc>
        <w:tc>
          <w:tcPr>
            <w:tcW w:w="1533" w:type="dxa"/>
            <w:vAlign w:val="center"/>
          </w:tcPr>
          <w:p w14:paraId="5FF688A0"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50+</w:t>
            </w:r>
          </w:p>
        </w:tc>
      </w:tr>
      <w:tr w:rsidR="000D7EA2" w:rsidRPr="00F35A0D" w14:paraId="5FD971AB" w14:textId="77777777" w:rsidTr="00C57663">
        <w:tc>
          <w:tcPr>
            <w:cnfStyle w:val="001000000000" w:firstRow="0" w:lastRow="0" w:firstColumn="1" w:lastColumn="0" w:oddVBand="0" w:evenVBand="0" w:oddHBand="0" w:evenHBand="0" w:firstRowFirstColumn="0" w:firstRowLastColumn="0" w:lastRowFirstColumn="0" w:lastRowLastColumn="0"/>
            <w:tcW w:w="1249" w:type="dxa"/>
            <w:vAlign w:val="center"/>
          </w:tcPr>
          <w:p w14:paraId="4272BDAD"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14</w:t>
            </w:r>
          </w:p>
        </w:tc>
        <w:tc>
          <w:tcPr>
            <w:tcW w:w="1332" w:type="dxa"/>
            <w:vAlign w:val="center"/>
          </w:tcPr>
          <w:p w14:paraId="46E37F1F"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Man</w:t>
            </w:r>
          </w:p>
        </w:tc>
        <w:tc>
          <w:tcPr>
            <w:tcW w:w="2022" w:type="dxa"/>
            <w:vAlign w:val="center"/>
          </w:tcPr>
          <w:p w14:paraId="2090A9F8"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Teacher</w:t>
            </w:r>
          </w:p>
        </w:tc>
        <w:tc>
          <w:tcPr>
            <w:tcW w:w="1312" w:type="dxa"/>
          </w:tcPr>
          <w:p w14:paraId="68D56389"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Special</w:t>
            </w:r>
          </w:p>
        </w:tc>
        <w:tc>
          <w:tcPr>
            <w:tcW w:w="1578" w:type="dxa"/>
            <w:vAlign w:val="center"/>
          </w:tcPr>
          <w:p w14:paraId="5D5873CE"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4</w:t>
            </w:r>
          </w:p>
        </w:tc>
        <w:tc>
          <w:tcPr>
            <w:tcW w:w="1533" w:type="dxa"/>
            <w:vAlign w:val="center"/>
          </w:tcPr>
          <w:p w14:paraId="255F9B66"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3</w:t>
            </w:r>
          </w:p>
        </w:tc>
      </w:tr>
      <w:tr w:rsidR="000D7EA2" w:rsidRPr="00F35A0D" w14:paraId="0F40095F" w14:textId="77777777" w:rsidTr="00C5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tcPr>
          <w:p w14:paraId="33EA9041"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15</w:t>
            </w:r>
          </w:p>
        </w:tc>
        <w:tc>
          <w:tcPr>
            <w:tcW w:w="1332" w:type="dxa"/>
            <w:vAlign w:val="center"/>
          </w:tcPr>
          <w:p w14:paraId="48ACCD01"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28416C77"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Teacher</w:t>
            </w:r>
          </w:p>
        </w:tc>
        <w:tc>
          <w:tcPr>
            <w:tcW w:w="1312" w:type="dxa"/>
          </w:tcPr>
          <w:p w14:paraId="70EAE78C"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7EC1C949"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3</w:t>
            </w:r>
          </w:p>
        </w:tc>
        <w:tc>
          <w:tcPr>
            <w:tcW w:w="1533" w:type="dxa"/>
            <w:vAlign w:val="center"/>
          </w:tcPr>
          <w:p w14:paraId="6B53F738"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3</w:t>
            </w:r>
          </w:p>
        </w:tc>
      </w:tr>
      <w:tr w:rsidR="000D7EA2" w:rsidRPr="00F35A0D" w14:paraId="46E3C6CE" w14:textId="77777777" w:rsidTr="00C57663">
        <w:tc>
          <w:tcPr>
            <w:cnfStyle w:val="001000000000" w:firstRow="0" w:lastRow="0" w:firstColumn="1" w:lastColumn="0" w:oddVBand="0" w:evenVBand="0" w:oddHBand="0" w:evenHBand="0" w:firstRowFirstColumn="0" w:firstRowLastColumn="0" w:lastRowFirstColumn="0" w:lastRowLastColumn="0"/>
            <w:tcW w:w="1249" w:type="dxa"/>
            <w:vAlign w:val="center"/>
          </w:tcPr>
          <w:p w14:paraId="26B435E3"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16</w:t>
            </w:r>
          </w:p>
        </w:tc>
        <w:tc>
          <w:tcPr>
            <w:tcW w:w="1332" w:type="dxa"/>
            <w:vAlign w:val="center"/>
          </w:tcPr>
          <w:p w14:paraId="6A841E07"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6980E734"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SENCO</w:t>
            </w:r>
          </w:p>
        </w:tc>
        <w:tc>
          <w:tcPr>
            <w:tcW w:w="1312" w:type="dxa"/>
          </w:tcPr>
          <w:p w14:paraId="1132AEFA"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606F74AD"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28</w:t>
            </w:r>
          </w:p>
        </w:tc>
        <w:tc>
          <w:tcPr>
            <w:tcW w:w="1533" w:type="dxa"/>
            <w:vAlign w:val="center"/>
          </w:tcPr>
          <w:p w14:paraId="2EDBF21B"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30+</w:t>
            </w:r>
          </w:p>
        </w:tc>
      </w:tr>
      <w:tr w:rsidR="000D7EA2" w:rsidRPr="00F35A0D" w14:paraId="477ABB19" w14:textId="77777777" w:rsidTr="00C5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tcPr>
          <w:p w14:paraId="2B4EB43D"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17</w:t>
            </w:r>
          </w:p>
        </w:tc>
        <w:tc>
          <w:tcPr>
            <w:tcW w:w="1332" w:type="dxa"/>
            <w:vAlign w:val="center"/>
          </w:tcPr>
          <w:p w14:paraId="0565551E"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1B7F01EB"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Teacher</w:t>
            </w:r>
          </w:p>
        </w:tc>
        <w:tc>
          <w:tcPr>
            <w:tcW w:w="1312" w:type="dxa"/>
          </w:tcPr>
          <w:p w14:paraId="727959AD"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347242BA"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15</w:t>
            </w:r>
          </w:p>
        </w:tc>
        <w:tc>
          <w:tcPr>
            <w:tcW w:w="1533" w:type="dxa"/>
            <w:vAlign w:val="center"/>
          </w:tcPr>
          <w:p w14:paraId="1E769D3C"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100+</w:t>
            </w:r>
          </w:p>
        </w:tc>
      </w:tr>
      <w:tr w:rsidR="000D7EA2" w:rsidRPr="00F35A0D" w14:paraId="29297D4E" w14:textId="77777777" w:rsidTr="00C57663">
        <w:tc>
          <w:tcPr>
            <w:cnfStyle w:val="001000000000" w:firstRow="0" w:lastRow="0" w:firstColumn="1" w:lastColumn="0" w:oddVBand="0" w:evenVBand="0" w:oddHBand="0" w:evenHBand="0" w:firstRowFirstColumn="0" w:firstRowLastColumn="0" w:lastRowFirstColumn="0" w:lastRowLastColumn="0"/>
            <w:tcW w:w="1249" w:type="dxa"/>
            <w:vAlign w:val="center"/>
          </w:tcPr>
          <w:p w14:paraId="4A687FAE"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18</w:t>
            </w:r>
          </w:p>
        </w:tc>
        <w:tc>
          <w:tcPr>
            <w:tcW w:w="1332" w:type="dxa"/>
            <w:vAlign w:val="center"/>
          </w:tcPr>
          <w:p w14:paraId="25F708A2"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11130133"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SENCO</w:t>
            </w:r>
          </w:p>
        </w:tc>
        <w:tc>
          <w:tcPr>
            <w:tcW w:w="1312" w:type="dxa"/>
          </w:tcPr>
          <w:p w14:paraId="2121CCE8"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Special</w:t>
            </w:r>
          </w:p>
        </w:tc>
        <w:tc>
          <w:tcPr>
            <w:tcW w:w="1578" w:type="dxa"/>
            <w:vAlign w:val="center"/>
          </w:tcPr>
          <w:p w14:paraId="28BEAFC8"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15</w:t>
            </w:r>
          </w:p>
        </w:tc>
        <w:tc>
          <w:tcPr>
            <w:tcW w:w="1533" w:type="dxa"/>
            <w:vAlign w:val="center"/>
          </w:tcPr>
          <w:p w14:paraId="366A5AC8" w14:textId="77777777" w:rsidR="000D7EA2" w:rsidRPr="00F35A0D" w:rsidRDefault="000D7EA2" w:rsidP="00C57663">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F35A0D">
              <w:rPr>
                <w:rFonts w:cs="Times New Roman"/>
                <w:color w:val="000000"/>
                <w:sz w:val="16"/>
                <w:szCs w:val="16"/>
              </w:rPr>
              <w:t>100+</w:t>
            </w:r>
          </w:p>
        </w:tc>
      </w:tr>
      <w:tr w:rsidR="000D7EA2" w:rsidRPr="009332BD" w14:paraId="6920CE18" w14:textId="77777777" w:rsidTr="00C5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tcPr>
          <w:p w14:paraId="37B8DA3A" w14:textId="77777777" w:rsidR="000D7EA2" w:rsidRPr="00F35A0D" w:rsidRDefault="000D7EA2" w:rsidP="00C57663">
            <w:pPr>
              <w:spacing w:line="480" w:lineRule="auto"/>
              <w:rPr>
                <w:rFonts w:cs="Times New Roman"/>
                <w:b w:val="0"/>
                <w:bCs w:val="0"/>
                <w:sz w:val="16"/>
                <w:szCs w:val="16"/>
              </w:rPr>
            </w:pPr>
            <w:r w:rsidRPr="00F35A0D">
              <w:rPr>
                <w:rFonts w:cs="Times New Roman"/>
                <w:b w:val="0"/>
                <w:bCs w:val="0"/>
                <w:color w:val="000000"/>
                <w:sz w:val="16"/>
                <w:szCs w:val="16"/>
              </w:rPr>
              <w:t>19</w:t>
            </w:r>
          </w:p>
        </w:tc>
        <w:tc>
          <w:tcPr>
            <w:tcW w:w="1332" w:type="dxa"/>
            <w:vAlign w:val="center"/>
          </w:tcPr>
          <w:p w14:paraId="4998A216"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Woman</w:t>
            </w:r>
          </w:p>
        </w:tc>
        <w:tc>
          <w:tcPr>
            <w:tcW w:w="2022" w:type="dxa"/>
            <w:vAlign w:val="center"/>
          </w:tcPr>
          <w:p w14:paraId="7F8EF69D"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Teaching assistant</w:t>
            </w:r>
          </w:p>
        </w:tc>
        <w:tc>
          <w:tcPr>
            <w:tcW w:w="1312" w:type="dxa"/>
          </w:tcPr>
          <w:p w14:paraId="2A97CFF6"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rPr>
            </w:pPr>
            <w:r w:rsidRPr="00F35A0D">
              <w:rPr>
                <w:rFonts w:cs="Times New Roman"/>
                <w:color w:val="000000"/>
                <w:sz w:val="16"/>
                <w:szCs w:val="16"/>
              </w:rPr>
              <w:t>Mainstream</w:t>
            </w:r>
          </w:p>
        </w:tc>
        <w:tc>
          <w:tcPr>
            <w:tcW w:w="1578" w:type="dxa"/>
            <w:vAlign w:val="center"/>
          </w:tcPr>
          <w:p w14:paraId="1D11CBA3" w14:textId="77777777" w:rsidR="000D7EA2" w:rsidRPr="00F35A0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10</w:t>
            </w:r>
          </w:p>
        </w:tc>
        <w:tc>
          <w:tcPr>
            <w:tcW w:w="1533" w:type="dxa"/>
            <w:vAlign w:val="center"/>
          </w:tcPr>
          <w:p w14:paraId="4EBDF9B1" w14:textId="77777777" w:rsidR="000D7EA2" w:rsidRPr="009332BD" w:rsidRDefault="000D7EA2" w:rsidP="00C57663">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F35A0D">
              <w:rPr>
                <w:rFonts w:cs="Times New Roman"/>
                <w:color w:val="000000"/>
                <w:sz w:val="16"/>
                <w:szCs w:val="16"/>
              </w:rPr>
              <w:t>8-9</w:t>
            </w:r>
          </w:p>
        </w:tc>
      </w:tr>
    </w:tbl>
    <w:p w14:paraId="2A8F63E9" w14:textId="77777777" w:rsidR="000D7EA2" w:rsidRPr="009332BD" w:rsidRDefault="000D7EA2" w:rsidP="000D7EA2">
      <w:pPr>
        <w:spacing w:line="480" w:lineRule="auto"/>
        <w:rPr>
          <w:rFonts w:cs="Times New Roman"/>
        </w:rPr>
      </w:pPr>
    </w:p>
    <w:p w14:paraId="5FE49222" w14:textId="59F8986A" w:rsidR="00D0227C" w:rsidRPr="00AC1BB9" w:rsidRDefault="000D7EA2" w:rsidP="000D7EA2">
      <w:pPr>
        <w:rPr>
          <w:rFonts w:cs="Times New Roman"/>
          <w:b/>
          <w:bCs/>
        </w:rPr>
      </w:pPr>
      <w:r w:rsidRPr="009332BD">
        <w:rPr>
          <w:rFonts w:cs="Times New Roman"/>
        </w:rPr>
        <w:br w:type="page"/>
      </w:r>
    </w:p>
    <w:sectPr w:rsidR="00D0227C" w:rsidRPr="00AC1BB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711B" w14:textId="77777777" w:rsidR="006D174A" w:rsidRDefault="006D174A" w:rsidP="00F62376">
      <w:pPr>
        <w:spacing w:after="0" w:line="240" w:lineRule="auto"/>
      </w:pPr>
      <w:r>
        <w:separator/>
      </w:r>
    </w:p>
  </w:endnote>
  <w:endnote w:type="continuationSeparator" w:id="0">
    <w:p w14:paraId="13354509" w14:textId="77777777" w:rsidR="006D174A" w:rsidRDefault="006D174A" w:rsidP="00F6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D8FB" w14:textId="77777777" w:rsidR="00F62376" w:rsidRDefault="00F62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F7B6" w14:textId="77777777" w:rsidR="00F62376" w:rsidRDefault="00F62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53B7" w14:textId="77777777" w:rsidR="00F62376" w:rsidRDefault="00F6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A07F" w14:textId="77777777" w:rsidR="006D174A" w:rsidRDefault="006D174A" w:rsidP="00F62376">
      <w:pPr>
        <w:spacing w:after="0" w:line="240" w:lineRule="auto"/>
      </w:pPr>
      <w:r>
        <w:separator/>
      </w:r>
    </w:p>
  </w:footnote>
  <w:footnote w:type="continuationSeparator" w:id="0">
    <w:p w14:paraId="4E17B939" w14:textId="77777777" w:rsidR="006D174A" w:rsidRDefault="006D174A" w:rsidP="00F62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E816" w14:textId="792DE637" w:rsidR="00F62376" w:rsidRDefault="006D174A">
    <w:pPr>
      <w:pStyle w:val="Header"/>
    </w:pPr>
    <w:r>
      <w:rPr>
        <w:noProof/>
      </w:rPr>
      <w:pict w14:anchorId="70E5D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116403" o:spid="_x0000_s2051" type="#_x0000_t136" alt="" style="position:absolute;margin-left:0;margin-top:0;width:530.25pt;height:106.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uthor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4BB5" w14:textId="6D86AFD2" w:rsidR="00F62376" w:rsidRDefault="006D174A">
    <w:pPr>
      <w:pStyle w:val="Header"/>
    </w:pPr>
    <w:r>
      <w:rPr>
        <w:noProof/>
      </w:rPr>
      <w:pict w14:anchorId="6313E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116404" o:spid="_x0000_s2050" type="#_x0000_t136" alt="" style="position:absolute;margin-left:0;margin-top:0;width:530.25pt;height:106.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uthor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F4BB" w14:textId="555B2449" w:rsidR="00F62376" w:rsidRDefault="006D174A">
    <w:pPr>
      <w:pStyle w:val="Header"/>
    </w:pPr>
    <w:r>
      <w:rPr>
        <w:noProof/>
      </w:rPr>
      <w:pict w14:anchorId="248BF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116402" o:spid="_x0000_s2049" type="#_x0000_t136" alt="" style="position:absolute;margin-left:0;margin-top:0;width:530.25pt;height:106.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uthor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8F3"/>
    <w:multiLevelType w:val="hybridMultilevel"/>
    <w:tmpl w:val="90E08F7C"/>
    <w:lvl w:ilvl="0" w:tplc="E8C44F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F72EF"/>
    <w:multiLevelType w:val="hybridMultilevel"/>
    <w:tmpl w:val="EE4442C2"/>
    <w:lvl w:ilvl="0" w:tplc="F8B4C6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6A"/>
    <w:rsid w:val="000026B9"/>
    <w:rsid w:val="00002E0C"/>
    <w:rsid w:val="000034B5"/>
    <w:rsid w:val="000039BC"/>
    <w:rsid w:val="00003F14"/>
    <w:rsid w:val="000052D0"/>
    <w:rsid w:val="000055BA"/>
    <w:rsid w:val="0000598B"/>
    <w:rsid w:val="0000661D"/>
    <w:rsid w:val="0000699E"/>
    <w:rsid w:val="00007984"/>
    <w:rsid w:val="00011631"/>
    <w:rsid w:val="00011E5E"/>
    <w:rsid w:val="00013311"/>
    <w:rsid w:val="000133C8"/>
    <w:rsid w:val="000137E3"/>
    <w:rsid w:val="0001399A"/>
    <w:rsid w:val="000149CD"/>
    <w:rsid w:val="0001593C"/>
    <w:rsid w:val="00020980"/>
    <w:rsid w:val="00020F30"/>
    <w:rsid w:val="000214D4"/>
    <w:rsid w:val="00021AD3"/>
    <w:rsid w:val="00022271"/>
    <w:rsid w:val="00024C4C"/>
    <w:rsid w:val="0002504A"/>
    <w:rsid w:val="0002646F"/>
    <w:rsid w:val="0002673F"/>
    <w:rsid w:val="00027DED"/>
    <w:rsid w:val="00027F57"/>
    <w:rsid w:val="00030F22"/>
    <w:rsid w:val="00031E34"/>
    <w:rsid w:val="00032365"/>
    <w:rsid w:val="00033D2C"/>
    <w:rsid w:val="00033F57"/>
    <w:rsid w:val="0003502D"/>
    <w:rsid w:val="00035BE3"/>
    <w:rsid w:val="0003674B"/>
    <w:rsid w:val="00037125"/>
    <w:rsid w:val="00037D5B"/>
    <w:rsid w:val="00040A25"/>
    <w:rsid w:val="00041A25"/>
    <w:rsid w:val="000421BE"/>
    <w:rsid w:val="00042799"/>
    <w:rsid w:val="000438A3"/>
    <w:rsid w:val="00044988"/>
    <w:rsid w:val="0004719F"/>
    <w:rsid w:val="00050EC3"/>
    <w:rsid w:val="000512AB"/>
    <w:rsid w:val="000513DA"/>
    <w:rsid w:val="00051A5C"/>
    <w:rsid w:val="00052196"/>
    <w:rsid w:val="00054563"/>
    <w:rsid w:val="0005492F"/>
    <w:rsid w:val="00057170"/>
    <w:rsid w:val="000609F0"/>
    <w:rsid w:val="00062E4E"/>
    <w:rsid w:val="0006395D"/>
    <w:rsid w:val="000641F3"/>
    <w:rsid w:val="00064C01"/>
    <w:rsid w:val="00065DF1"/>
    <w:rsid w:val="00065F9B"/>
    <w:rsid w:val="000662EC"/>
    <w:rsid w:val="0006633E"/>
    <w:rsid w:val="00066691"/>
    <w:rsid w:val="00067487"/>
    <w:rsid w:val="00071AF2"/>
    <w:rsid w:val="00074D65"/>
    <w:rsid w:val="0007558C"/>
    <w:rsid w:val="00075AE4"/>
    <w:rsid w:val="00076C6D"/>
    <w:rsid w:val="00077AB5"/>
    <w:rsid w:val="00077C61"/>
    <w:rsid w:val="00077D00"/>
    <w:rsid w:val="000805F3"/>
    <w:rsid w:val="000810BB"/>
    <w:rsid w:val="00081A53"/>
    <w:rsid w:val="0008249B"/>
    <w:rsid w:val="000825D8"/>
    <w:rsid w:val="000830AA"/>
    <w:rsid w:val="0008315B"/>
    <w:rsid w:val="00083853"/>
    <w:rsid w:val="00086642"/>
    <w:rsid w:val="000906BB"/>
    <w:rsid w:val="000911F5"/>
    <w:rsid w:val="0009132A"/>
    <w:rsid w:val="00093DBD"/>
    <w:rsid w:val="00094C82"/>
    <w:rsid w:val="00096569"/>
    <w:rsid w:val="00096E8F"/>
    <w:rsid w:val="000977E6"/>
    <w:rsid w:val="000A0366"/>
    <w:rsid w:val="000A165F"/>
    <w:rsid w:val="000A199C"/>
    <w:rsid w:val="000A27FF"/>
    <w:rsid w:val="000A2DE3"/>
    <w:rsid w:val="000A3D49"/>
    <w:rsid w:val="000A4D2B"/>
    <w:rsid w:val="000A5AC6"/>
    <w:rsid w:val="000A67E7"/>
    <w:rsid w:val="000A6A6E"/>
    <w:rsid w:val="000A73EB"/>
    <w:rsid w:val="000A771E"/>
    <w:rsid w:val="000B09CF"/>
    <w:rsid w:val="000B0BF6"/>
    <w:rsid w:val="000B1602"/>
    <w:rsid w:val="000B1CED"/>
    <w:rsid w:val="000B434F"/>
    <w:rsid w:val="000B6858"/>
    <w:rsid w:val="000B72AC"/>
    <w:rsid w:val="000C0784"/>
    <w:rsid w:val="000C1A3C"/>
    <w:rsid w:val="000C4343"/>
    <w:rsid w:val="000C44B5"/>
    <w:rsid w:val="000C47E0"/>
    <w:rsid w:val="000C5237"/>
    <w:rsid w:val="000C6864"/>
    <w:rsid w:val="000C6D4F"/>
    <w:rsid w:val="000D0C04"/>
    <w:rsid w:val="000D1187"/>
    <w:rsid w:val="000D19FD"/>
    <w:rsid w:val="000D2A80"/>
    <w:rsid w:val="000D3662"/>
    <w:rsid w:val="000D4587"/>
    <w:rsid w:val="000D4A63"/>
    <w:rsid w:val="000D4B9F"/>
    <w:rsid w:val="000D4BE1"/>
    <w:rsid w:val="000D57C2"/>
    <w:rsid w:val="000D707B"/>
    <w:rsid w:val="000D7858"/>
    <w:rsid w:val="000D79D6"/>
    <w:rsid w:val="000D7E2E"/>
    <w:rsid w:val="000D7EA2"/>
    <w:rsid w:val="000E03BB"/>
    <w:rsid w:val="000E1DBD"/>
    <w:rsid w:val="000E2533"/>
    <w:rsid w:val="000E2748"/>
    <w:rsid w:val="000E3116"/>
    <w:rsid w:val="000E4B36"/>
    <w:rsid w:val="000E4C02"/>
    <w:rsid w:val="000E62CD"/>
    <w:rsid w:val="000E6706"/>
    <w:rsid w:val="000E7631"/>
    <w:rsid w:val="000F0A71"/>
    <w:rsid w:val="000F10D4"/>
    <w:rsid w:val="000F4834"/>
    <w:rsid w:val="000F4EBD"/>
    <w:rsid w:val="000F57AB"/>
    <w:rsid w:val="000F57C1"/>
    <w:rsid w:val="000F7C3D"/>
    <w:rsid w:val="00103645"/>
    <w:rsid w:val="00103876"/>
    <w:rsid w:val="001039C9"/>
    <w:rsid w:val="00103A09"/>
    <w:rsid w:val="0010400A"/>
    <w:rsid w:val="00104CC3"/>
    <w:rsid w:val="00104CD6"/>
    <w:rsid w:val="00105587"/>
    <w:rsid w:val="00105E9D"/>
    <w:rsid w:val="0010644F"/>
    <w:rsid w:val="00107EAE"/>
    <w:rsid w:val="001113E9"/>
    <w:rsid w:val="00111D1E"/>
    <w:rsid w:val="001122DE"/>
    <w:rsid w:val="001136A6"/>
    <w:rsid w:val="0011392E"/>
    <w:rsid w:val="00114262"/>
    <w:rsid w:val="0011466F"/>
    <w:rsid w:val="00114A84"/>
    <w:rsid w:val="00114C90"/>
    <w:rsid w:val="00115904"/>
    <w:rsid w:val="0012028B"/>
    <w:rsid w:val="00120C0E"/>
    <w:rsid w:val="00122339"/>
    <w:rsid w:val="00122E75"/>
    <w:rsid w:val="0012400E"/>
    <w:rsid w:val="00126B10"/>
    <w:rsid w:val="00126C8C"/>
    <w:rsid w:val="0012713E"/>
    <w:rsid w:val="0013198D"/>
    <w:rsid w:val="001325FC"/>
    <w:rsid w:val="001339C4"/>
    <w:rsid w:val="0013472C"/>
    <w:rsid w:val="00136B83"/>
    <w:rsid w:val="0013741F"/>
    <w:rsid w:val="00141068"/>
    <w:rsid w:val="001414D6"/>
    <w:rsid w:val="00141D0F"/>
    <w:rsid w:val="00142878"/>
    <w:rsid w:val="00143AB1"/>
    <w:rsid w:val="00144246"/>
    <w:rsid w:val="00145E84"/>
    <w:rsid w:val="00145FBB"/>
    <w:rsid w:val="00146131"/>
    <w:rsid w:val="00146C29"/>
    <w:rsid w:val="001478A6"/>
    <w:rsid w:val="00150407"/>
    <w:rsid w:val="00151345"/>
    <w:rsid w:val="0015135F"/>
    <w:rsid w:val="00151525"/>
    <w:rsid w:val="00151606"/>
    <w:rsid w:val="00152256"/>
    <w:rsid w:val="00153E19"/>
    <w:rsid w:val="00154B48"/>
    <w:rsid w:val="001555F7"/>
    <w:rsid w:val="00155655"/>
    <w:rsid w:val="0015569C"/>
    <w:rsid w:val="00155881"/>
    <w:rsid w:val="00156695"/>
    <w:rsid w:val="00156751"/>
    <w:rsid w:val="00157AD7"/>
    <w:rsid w:val="0016072E"/>
    <w:rsid w:val="00160A82"/>
    <w:rsid w:val="001615C4"/>
    <w:rsid w:val="00162F1A"/>
    <w:rsid w:val="001639AB"/>
    <w:rsid w:val="0016403E"/>
    <w:rsid w:val="00166793"/>
    <w:rsid w:val="001709D1"/>
    <w:rsid w:val="00170D57"/>
    <w:rsid w:val="00171234"/>
    <w:rsid w:val="00171341"/>
    <w:rsid w:val="00171554"/>
    <w:rsid w:val="0017260E"/>
    <w:rsid w:val="00172610"/>
    <w:rsid w:val="00173464"/>
    <w:rsid w:val="0017381B"/>
    <w:rsid w:val="00173BA4"/>
    <w:rsid w:val="00173DF2"/>
    <w:rsid w:val="001746FE"/>
    <w:rsid w:val="00175472"/>
    <w:rsid w:val="001757DE"/>
    <w:rsid w:val="0017606D"/>
    <w:rsid w:val="00177168"/>
    <w:rsid w:val="00177935"/>
    <w:rsid w:val="00180974"/>
    <w:rsid w:val="00180F13"/>
    <w:rsid w:val="00181AB9"/>
    <w:rsid w:val="00181B28"/>
    <w:rsid w:val="0018395D"/>
    <w:rsid w:val="001842E4"/>
    <w:rsid w:val="001843D9"/>
    <w:rsid w:val="001844F2"/>
    <w:rsid w:val="001853F5"/>
    <w:rsid w:val="00186811"/>
    <w:rsid w:val="00186F4A"/>
    <w:rsid w:val="001870FC"/>
    <w:rsid w:val="00187C7A"/>
    <w:rsid w:val="0019071D"/>
    <w:rsid w:val="00191423"/>
    <w:rsid w:val="001918E1"/>
    <w:rsid w:val="00191CE7"/>
    <w:rsid w:val="001931B3"/>
    <w:rsid w:val="0019380F"/>
    <w:rsid w:val="00193D27"/>
    <w:rsid w:val="0019401F"/>
    <w:rsid w:val="00194892"/>
    <w:rsid w:val="00195CA7"/>
    <w:rsid w:val="00196181"/>
    <w:rsid w:val="001964BD"/>
    <w:rsid w:val="00197DE3"/>
    <w:rsid w:val="001A28A4"/>
    <w:rsid w:val="001A3AD5"/>
    <w:rsid w:val="001A3E10"/>
    <w:rsid w:val="001A4545"/>
    <w:rsid w:val="001A6C95"/>
    <w:rsid w:val="001A7372"/>
    <w:rsid w:val="001B1636"/>
    <w:rsid w:val="001B23AC"/>
    <w:rsid w:val="001B57E6"/>
    <w:rsid w:val="001B6778"/>
    <w:rsid w:val="001B6FAC"/>
    <w:rsid w:val="001C07CC"/>
    <w:rsid w:val="001C0ACF"/>
    <w:rsid w:val="001C165F"/>
    <w:rsid w:val="001C216B"/>
    <w:rsid w:val="001C2EB7"/>
    <w:rsid w:val="001C306A"/>
    <w:rsid w:val="001C47EE"/>
    <w:rsid w:val="001C4AE7"/>
    <w:rsid w:val="001C4DA6"/>
    <w:rsid w:val="001C5427"/>
    <w:rsid w:val="001C6210"/>
    <w:rsid w:val="001C74DC"/>
    <w:rsid w:val="001D1930"/>
    <w:rsid w:val="001D3516"/>
    <w:rsid w:val="001D445F"/>
    <w:rsid w:val="001E04F7"/>
    <w:rsid w:val="001E05B2"/>
    <w:rsid w:val="001E0D99"/>
    <w:rsid w:val="001E0FDB"/>
    <w:rsid w:val="001E2361"/>
    <w:rsid w:val="001E53E2"/>
    <w:rsid w:val="001E57FA"/>
    <w:rsid w:val="001E6C14"/>
    <w:rsid w:val="001E7070"/>
    <w:rsid w:val="001E795C"/>
    <w:rsid w:val="001F03DE"/>
    <w:rsid w:val="001F40EB"/>
    <w:rsid w:val="001F6E87"/>
    <w:rsid w:val="0020213C"/>
    <w:rsid w:val="002046CA"/>
    <w:rsid w:val="0020472A"/>
    <w:rsid w:val="00205207"/>
    <w:rsid w:val="00206759"/>
    <w:rsid w:val="00207836"/>
    <w:rsid w:val="0021043B"/>
    <w:rsid w:val="00210BAB"/>
    <w:rsid w:val="00210FA1"/>
    <w:rsid w:val="002132FD"/>
    <w:rsid w:val="00213EBE"/>
    <w:rsid w:val="00213F76"/>
    <w:rsid w:val="00215945"/>
    <w:rsid w:val="00216589"/>
    <w:rsid w:val="0021722A"/>
    <w:rsid w:val="00217D5F"/>
    <w:rsid w:val="00220459"/>
    <w:rsid w:val="002206B3"/>
    <w:rsid w:val="00221064"/>
    <w:rsid w:val="00221BFE"/>
    <w:rsid w:val="00222083"/>
    <w:rsid w:val="00222428"/>
    <w:rsid w:val="002225F5"/>
    <w:rsid w:val="00223663"/>
    <w:rsid w:val="00224381"/>
    <w:rsid w:val="00224753"/>
    <w:rsid w:val="0022570A"/>
    <w:rsid w:val="002272DF"/>
    <w:rsid w:val="00227845"/>
    <w:rsid w:val="002311FA"/>
    <w:rsid w:val="00232BA1"/>
    <w:rsid w:val="002346D0"/>
    <w:rsid w:val="0023644D"/>
    <w:rsid w:val="00236A07"/>
    <w:rsid w:val="00236D4A"/>
    <w:rsid w:val="00236F8D"/>
    <w:rsid w:val="00237AA2"/>
    <w:rsid w:val="00240A8A"/>
    <w:rsid w:val="00240F30"/>
    <w:rsid w:val="002426F9"/>
    <w:rsid w:val="002436CA"/>
    <w:rsid w:val="00244AB8"/>
    <w:rsid w:val="00245B10"/>
    <w:rsid w:val="00250394"/>
    <w:rsid w:val="002509FC"/>
    <w:rsid w:val="002550DA"/>
    <w:rsid w:val="002555E4"/>
    <w:rsid w:val="00255DEC"/>
    <w:rsid w:val="00255F52"/>
    <w:rsid w:val="0025611A"/>
    <w:rsid w:val="00260307"/>
    <w:rsid w:val="0026074B"/>
    <w:rsid w:val="00260931"/>
    <w:rsid w:val="00260F4A"/>
    <w:rsid w:val="00263BC4"/>
    <w:rsid w:val="0026514D"/>
    <w:rsid w:val="002662A0"/>
    <w:rsid w:val="002663F3"/>
    <w:rsid w:val="00266D73"/>
    <w:rsid w:val="002704BE"/>
    <w:rsid w:val="002705E1"/>
    <w:rsid w:val="002709C5"/>
    <w:rsid w:val="00270F30"/>
    <w:rsid w:val="00271225"/>
    <w:rsid w:val="00271875"/>
    <w:rsid w:val="0027187D"/>
    <w:rsid w:val="002734F8"/>
    <w:rsid w:val="00273E91"/>
    <w:rsid w:val="0027426C"/>
    <w:rsid w:val="00274D34"/>
    <w:rsid w:val="00275015"/>
    <w:rsid w:val="00276B97"/>
    <w:rsid w:val="00283739"/>
    <w:rsid w:val="00283FB1"/>
    <w:rsid w:val="002847B0"/>
    <w:rsid w:val="0028486D"/>
    <w:rsid w:val="00284BD6"/>
    <w:rsid w:val="002851F8"/>
    <w:rsid w:val="0028523D"/>
    <w:rsid w:val="00285C85"/>
    <w:rsid w:val="0028619C"/>
    <w:rsid w:val="00287AA0"/>
    <w:rsid w:val="002900C5"/>
    <w:rsid w:val="00290548"/>
    <w:rsid w:val="00290885"/>
    <w:rsid w:val="002915B1"/>
    <w:rsid w:val="002919B9"/>
    <w:rsid w:val="00291A10"/>
    <w:rsid w:val="00293531"/>
    <w:rsid w:val="002946CA"/>
    <w:rsid w:val="00294A83"/>
    <w:rsid w:val="00294FBC"/>
    <w:rsid w:val="00295830"/>
    <w:rsid w:val="00296369"/>
    <w:rsid w:val="002A06F7"/>
    <w:rsid w:val="002A0B17"/>
    <w:rsid w:val="002A1E2A"/>
    <w:rsid w:val="002A2355"/>
    <w:rsid w:val="002A39CC"/>
    <w:rsid w:val="002A3A25"/>
    <w:rsid w:val="002A3E38"/>
    <w:rsid w:val="002A3F89"/>
    <w:rsid w:val="002A4D11"/>
    <w:rsid w:val="002A591A"/>
    <w:rsid w:val="002A768C"/>
    <w:rsid w:val="002B0A2A"/>
    <w:rsid w:val="002B1377"/>
    <w:rsid w:val="002B1F58"/>
    <w:rsid w:val="002B2305"/>
    <w:rsid w:val="002B296F"/>
    <w:rsid w:val="002B4B5C"/>
    <w:rsid w:val="002B54C0"/>
    <w:rsid w:val="002B56E1"/>
    <w:rsid w:val="002C076C"/>
    <w:rsid w:val="002C15B8"/>
    <w:rsid w:val="002C15B9"/>
    <w:rsid w:val="002C1C42"/>
    <w:rsid w:val="002C3A00"/>
    <w:rsid w:val="002C4015"/>
    <w:rsid w:val="002C50D6"/>
    <w:rsid w:val="002C5248"/>
    <w:rsid w:val="002C6916"/>
    <w:rsid w:val="002C70E6"/>
    <w:rsid w:val="002C7B8B"/>
    <w:rsid w:val="002D0848"/>
    <w:rsid w:val="002D22AD"/>
    <w:rsid w:val="002D345A"/>
    <w:rsid w:val="002D3A65"/>
    <w:rsid w:val="002D3F04"/>
    <w:rsid w:val="002D4486"/>
    <w:rsid w:val="002D4BF2"/>
    <w:rsid w:val="002D4CC8"/>
    <w:rsid w:val="002D534E"/>
    <w:rsid w:val="002D571A"/>
    <w:rsid w:val="002E110F"/>
    <w:rsid w:val="002E1512"/>
    <w:rsid w:val="002E3522"/>
    <w:rsid w:val="002E40C3"/>
    <w:rsid w:val="002E4C74"/>
    <w:rsid w:val="002E5854"/>
    <w:rsid w:val="002E592F"/>
    <w:rsid w:val="002E7240"/>
    <w:rsid w:val="002F04AC"/>
    <w:rsid w:val="002F06E4"/>
    <w:rsid w:val="002F29F6"/>
    <w:rsid w:val="002F4C7E"/>
    <w:rsid w:val="002F52F7"/>
    <w:rsid w:val="002F5659"/>
    <w:rsid w:val="002F5D7D"/>
    <w:rsid w:val="002F6789"/>
    <w:rsid w:val="002F70F2"/>
    <w:rsid w:val="002F736B"/>
    <w:rsid w:val="0030021D"/>
    <w:rsid w:val="00300847"/>
    <w:rsid w:val="00300908"/>
    <w:rsid w:val="00301841"/>
    <w:rsid w:val="003021A4"/>
    <w:rsid w:val="00302B37"/>
    <w:rsid w:val="003042CB"/>
    <w:rsid w:val="003048E4"/>
    <w:rsid w:val="00304D49"/>
    <w:rsid w:val="0030668A"/>
    <w:rsid w:val="00306B7C"/>
    <w:rsid w:val="0030726F"/>
    <w:rsid w:val="00307C93"/>
    <w:rsid w:val="00307E80"/>
    <w:rsid w:val="003101C9"/>
    <w:rsid w:val="003119AB"/>
    <w:rsid w:val="00311BF0"/>
    <w:rsid w:val="003121F4"/>
    <w:rsid w:val="00312E91"/>
    <w:rsid w:val="00314E5E"/>
    <w:rsid w:val="00314EB3"/>
    <w:rsid w:val="00316A18"/>
    <w:rsid w:val="003206F4"/>
    <w:rsid w:val="003207BA"/>
    <w:rsid w:val="00320F7F"/>
    <w:rsid w:val="00322C3E"/>
    <w:rsid w:val="0032509C"/>
    <w:rsid w:val="00325C44"/>
    <w:rsid w:val="0032617F"/>
    <w:rsid w:val="00327CC1"/>
    <w:rsid w:val="00327D51"/>
    <w:rsid w:val="00331005"/>
    <w:rsid w:val="0033100D"/>
    <w:rsid w:val="00331175"/>
    <w:rsid w:val="00331913"/>
    <w:rsid w:val="00332D6B"/>
    <w:rsid w:val="003338AD"/>
    <w:rsid w:val="00334248"/>
    <w:rsid w:val="00335094"/>
    <w:rsid w:val="003352FA"/>
    <w:rsid w:val="0033697C"/>
    <w:rsid w:val="00337855"/>
    <w:rsid w:val="00341523"/>
    <w:rsid w:val="00342B95"/>
    <w:rsid w:val="00343008"/>
    <w:rsid w:val="003432B2"/>
    <w:rsid w:val="00343B50"/>
    <w:rsid w:val="00343B9C"/>
    <w:rsid w:val="0034427C"/>
    <w:rsid w:val="00345B23"/>
    <w:rsid w:val="003465A6"/>
    <w:rsid w:val="003478FE"/>
    <w:rsid w:val="0035084B"/>
    <w:rsid w:val="003526A8"/>
    <w:rsid w:val="00352829"/>
    <w:rsid w:val="00353378"/>
    <w:rsid w:val="00353FFE"/>
    <w:rsid w:val="00354C47"/>
    <w:rsid w:val="00355B76"/>
    <w:rsid w:val="003566EC"/>
    <w:rsid w:val="003574D4"/>
    <w:rsid w:val="00361DD6"/>
    <w:rsid w:val="00362909"/>
    <w:rsid w:val="00362A3F"/>
    <w:rsid w:val="00365F01"/>
    <w:rsid w:val="003669D2"/>
    <w:rsid w:val="00366B37"/>
    <w:rsid w:val="003676E9"/>
    <w:rsid w:val="003702BA"/>
    <w:rsid w:val="00370406"/>
    <w:rsid w:val="003707BA"/>
    <w:rsid w:val="00370E8D"/>
    <w:rsid w:val="00371088"/>
    <w:rsid w:val="00371893"/>
    <w:rsid w:val="00371D85"/>
    <w:rsid w:val="00372F3B"/>
    <w:rsid w:val="003738CD"/>
    <w:rsid w:val="00374507"/>
    <w:rsid w:val="0037717E"/>
    <w:rsid w:val="003777DC"/>
    <w:rsid w:val="00377C03"/>
    <w:rsid w:val="00380478"/>
    <w:rsid w:val="00382775"/>
    <w:rsid w:val="003827B3"/>
    <w:rsid w:val="00383481"/>
    <w:rsid w:val="0038519F"/>
    <w:rsid w:val="00386277"/>
    <w:rsid w:val="00387FFC"/>
    <w:rsid w:val="003923DB"/>
    <w:rsid w:val="003926D9"/>
    <w:rsid w:val="00392BEC"/>
    <w:rsid w:val="00394088"/>
    <w:rsid w:val="003941D8"/>
    <w:rsid w:val="00394947"/>
    <w:rsid w:val="003949FD"/>
    <w:rsid w:val="00394F43"/>
    <w:rsid w:val="00395BFD"/>
    <w:rsid w:val="00395F96"/>
    <w:rsid w:val="003A06E5"/>
    <w:rsid w:val="003A18A2"/>
    <w:rsid w:val="003A1D13"/>
    <w:rsid w:val="003A2A45"/>
    <w:rsid w:val="003A31E3"/>
    <w:rsid w:val="003A35EC"/>
    <w:rsid w:val="003A37E5"/>
    <w:rsid w:val="003A4FDF"/>
    <w:rsid w:val="003A6133"/>
    <w:rsid w:val="003A659E"/>
    <w:rsid w:val="003A67A4"/>
    <w:rsid w:val="003A6986"/>
    <w:rsid w:val="003A6E44"/>
    <w:rsid w:val="003B1828"/>
    <w:rsid w:val="003B1F0F"/>
    <w:rsid w:val="003B2028"/>
    <w:rsid w:val="003B2607"/>
    <w:rsid w:val="003B336E"/>
    <w:rsid w:val="003B3790"/>
    <w:rsid w:val="003B5456"/>
    <w:rsid w:val="003B5B9C"/>
    <w:rsid w:val="003B6AB1"/>
    <w:rsid w:val="003B766B"/>
    <w:rsid w:val="003B7E08"/>
    <w:rsid w:val="003C0390"/>
    <w:rsid w:val="003C0508"/>
    <w:rsid w:val="003C0A9E"/>
    <w:rsid w:val="003C1E37"/>
    <w:rsid w:val="003C23BF"/>
    <w:rsid w:val="003C3778"/>
    <w:rsid w:val="003C38D6"/>
    <w:rsid w:val="003C3AAF"/>
    <w:rsid w:val="003C3DB6"/>
    <w:rsid w:val="003C4457"/>
    <w:rsid w:val="003C58E2"/>
    <w:rsid w:val="003C5D3B"/>
    <w:rsid w:val="003C61C3"/>
    <w:rsid w:val="003C70AA"/>
    <w:rsid w:val="003C7455"/>
    <w:rsid w:val="003D0422"/>
    <w:rsid w:val="003D0FD9"/>
    <w:rsid w:val="003D1A8B"/>
    <w:rsid w:val="003D3B64"/>
    <w:rsid w:val="003D4AB8"/>
    <w:rsid w:val="003D5822"/>
    <w:rsid w:val="003D612C"/>
    <w:rsid w:val="003D63BA"/>
    <w:rsid w:val="003D6793"/>
    <w:rsid w:val="003E1316"/>
    <w:rsid w:val="003E2AA2"/>
    <w:rsid w:val="003E2C40"/>
    <w:rsid w:val="003E79F9"/>
    <w:rsid w:val="003E7C25"/>
    <w:rsid w:val="003F0614"/>
    <w:rsid w:val="003F15C7"/>
    <w:rsid w:val="003F6912"/>
    <w:rsid w:val="003F6D19"/>
    <w:rsid w:val="003F7DB0"/>
    <w:rsid w:val="00400A42"/>
    <w:rsid w:val="00401822"/>
    <w:rsid w:val="00401FDF"/>
    <w:rsid w:val="0040301B"/>
    <w:rsid w:val="004034D4"/>
    <w:rsid w:val="00404668"/>
    <w:rsid w:val="00404A03"/>
    <w:rsid w:val="004052D1"/>
    <w:rsid w:val="0040713A"/>
    <w:rsid w:val="00407770"/>
    <w:rsid w:val="00410124"/>
    <w:rsid w:val="00413CB3"/>
    <w:rsid w:val="00414465"/>
    <w:rsid w:val="004145A8"/>
    <w:rsid w:val="00414E87"/>
    <w:rsid w:val="004163BE"/>
    <w:rsid w:val="0041684F"/>
    <w:rsid w:val="00416A77"/>
    <w:rsid w:val="004174CE"/>
    <w:rsid w:val="00417BC5"/>
    <w:rsid w:val="00417CD7"/>
    <w:rsid w:val="004206A9"/>
    <w:rsid w:val="0042075E"/>
    <w:rsid w:val="004212F7"/>
    <w:rsid w:val="00421725"/>
    <w:rsid w:val="00421EC6"/>
    <w:rsid w:val="0042267E"/>
    <w:rsid w:val="00424928"/>
    <w:rsid w:val="00425901"/>
    <w:rsid w:val="00425A56"/>
    <w:rsid w:val="004262C9"/>
    <w:rsid w:val="00426E10"/>
    <w:rsid w:val="0043073E"/>
    <w:rsid w:val="004310A9"/>
    <w:rsid w:val="00432507"/>
    <w:rsid w:val="00433072"/>
    <w:rsid w:val="00433818"/>
    <w:rsid w:val="00433DB2"/>
    <w:rsid w:val="004351F3"/>
    <w:rsid w:val="00435657"/>
    <w:rsid w:val="00435D57"/>
    <w:rsid w:val="00436355"/>
    <w:rsid w:val="0043751C"/>
    <w:rsid w:val="0044063F"/>
    <w:rsid w:val="004410FA"/>
    <w:rsid w:val="0044155C"/>
    <w:rsid w:val="00441C69"/>
    <w:rsid w:val="0044239D"/>
    <w:rsid w:val="00442F68"/>
    <w:rsid w:val="0044375A"/>
    <w:rsid w:val="00444189"/>
    <w:rsid w:val="00444D29"/>
    <w:rsid w:val="00444FE9"/>
    <w:rsid w:val="0044526B"/>
    <w:rsid w:val="00446339"/>
    <w:rsid w:val="0044748F"/>
    <w:rsid w:val="0044783C"/>
    <w:rsid w:val="004518D3"/>
    <w:rsid w:val="004523EC"/>
    <w:rsid w:val="0045250E"/>
    <w:rsid w:val="00453942"/>
    <w:rsid w:val="00454317"/>
    <w:rsid w:val="00454EF1"/>
    <w:rsid w:val="00455A1F"/>
    <w:rsid w:val="0045748C"/>
    <w:rsid w:val="00457719"/>
    <w:rsid w:val="00457DD8"/>
    <w:rsid w:val="00460759"/>
    <w:rsid w:val="00461C1A"/>
    <w:rsid w:val="004622D4"/>
    <w:rsid w:val="00462744"/>
    <w:rsid w:val="00462BB8"/>
    <w:rsid w:val="00463DE4"/>
    <w:rsid w:val="00464A59"/>
    <w:rsid w:val="00464D0F"/>
    <w:rsid w:val="00465486"/>
    <w:rsid w:val="00465F69"/>
    <w:rsid w:val="004714CB"/>
    <w:rsid w:val="004730A0"/>
    <w:rsid w:val="00473C9A"/>
    <w:rsid w:val="00474EA2"/>
    <w:rsid w:val="004756EF"/>
    <w:rsid w:val="00476DCD"/>
    <w:rsid w:val="004777C2"/>
    <w:rsid w:val="00481D2C"/>
    <w:rsid w:val="004836EF"/>
    <w:rsid w:val="004837F2"/>
    <w:rsid w:val="00483A74"/>
    <w:rsid w:val="00483D82"/>
    <w:rsid w:val="0048466A"/>
    <w:rsid w:val="004858E5"/>
    <w:rsid w:val="00486965"/>
    <w:rsid w:val="00491523"/>
    <w:rsid w:val="00494723"/>
    <w:rsid w:val="00494987"/>
    <w:rsid w:val="00494E8D"/>
    <w:rsid w:val="00496873"/>
    <w:rsid w:val="00496C6F"/>
    <w:rsid w:val="004A02CD"/>
    <w:rsid w:val="004A0DDC"/>
    <w:rsid w:val="004A2D71"/>
    <w:rsid w:val="004A420A"/>
    <w:rsid w:val="004A48C9"/>
    <w:rsid w:val="004A5764"/>
    <w:rsid w:val="004A5C6D"/>
    <w:rsid w:val="004A5F08"/>
    <w:rsid w:val="004A6A99"/>
    <w:rsid w:val="004A6E16"/>
    <w:rsid w:val="004A73B2"/>
    <w:rsid w:val="004A756A"/>
    <w:rsid w:val="004B0A78"/>
    <w:rsid w:val="004B0BAA"/>
    <w:rsid w:val="004B13E5"/>
    <w:rsid w:val="004B14DC"/>
    <w:rsid w:val="004B2650"/>
    <w:rsid w:val="004B2AC4"/>
    <w:rsid w:val="004B3F72"/>
    <w:rsid w:val="004B4D33"/>
    <w:rsid w:val="004C02D2"/>
    <w:rsid w:val="004C0610"/>
    <w:rsid w:val="004C0916"/>
    <w:rsid w:val="004C132B"/>
    <w:rsid w:val="004C1A2A"/>
    <w:rsid w:val="004C3C84"/>
    <w:rsid w:val="004C4B85"/>
    <w:rsid w:val="004C603D"/>
    <w:rsid w:val="004C6487"/>
    <w:rsid w:val="004D22F4"/>
    <w:rsid w:val="004D389E"/>
    <w:rsid w:val="004D4504"/>
    <w:rsid w:val="004D6F33"/>
    <w:rsid w:val="004D6F92"/>
    <w:rsid w:val="004E28E2"/>
    <w:rsid w:val="004E2B1B"/>
    <w:rsid w:val="004E384B"/>
    <w:rsid w:val="004E48F5"/>
    <w:rsid w:val="004E4D55"/>
    <w:rsid w:val="004E50DA"/>
    <w:rsid w:val="004E5A7C"/>
    <w:rsid w:val="004E721E"/>
    <w:rsid w:val="004E7235"/>
    <w:rsid w:val="004E76E9"/>
    <w:rsid w:val="004F04B2"/>
    <w:rsid w:val="004F0B5C"/>
    <w:rsid w:val="004F39D5"/>
    <w:rsid w:val="004F4F24"/>
    <w:rsid w:val="004F5A26"/>
    <w:rsid w:val="004F684F"/>
    <w:rsid w:val="004F6E36"/>
    <w:rsid w:val="004F7A50"/>
    <w:rsid w:val="005003E4"/>
    <w:rsid w:val="00500D52"/>
    <w:rsid w:val="0050217A"/>
    <w:rsid w:val="00502448"/>
    <w:rsid w:val="005026DA"/>
    <w:rsid w:val="00503096"/>
    <w:rsid w:val="00503C0E"/>
    <w:rsid w:val="0050592F"/>
    <w:rsid w:val="00506039"/>
    <w:rsid w:val="00506708"/>
    <w:rsid w:val="005074CC"/>
    <w:rsid w:val="00507F05"/>
    <w:rsid w:val="00512C28"/>
    <w:rsid w:val="00512DB0"/>
    <w:rsid w:val="0051338E"/>
    <w:rsid w:val="0051343C"/>
    <w:rsid w:val="0051366C"/>
    <w:rsid w:val="00513FB9"/>
    <w:rsid w:val="00514604"/>
    <w:rsid w:val="00517252"/>
    <w:rsid w:val="005207CF"/>
    <w:rsid w:val="005226F6"/>
    <w:rsid w:val="00523D14"/>
    <w:rsid w:val="005240FA"/>
    <w:rsid w:val="00525878"/>
    <w:rsid w:val="00527567"/>
    <w:rsid w:val="00531A95"/>
    <w:rsid w:val="005322F1"/>
    <w:rsid w:val="0053347F"/>
    <w:rsid w:val="00533E61"/>
    <w:rsid w:val="00534240"/>
    <w:rsid w:val="0053667C"/>
    <w:rsid w:val="00536870"/>
    <w:rsid w:val="00536FDA"/>
    <w:rsid w:val="005420D5"/>
    <w:rsid w:val="0054236D"/>
    <w:rsid w:val="00542568"/>
    <w:rsid w:val="00542A70"/>
    <w:rsid w:val="00544BA9"/>
    <w:rsid w:val="00545D09"/>
    <w:rsid w:val="00546480"/>
    <w:rsid w:val="00550BEE"/>
    <w:rsid w:val="00551F83"/>
    <w:rsid w:val="005523CF"/>
    <w:rsid w:val="00552A69"/>
    <w:rsid w:val="005545C2"/>
    <w:rsid w:val="00554ABD"/>
    <w:rsid w:val="0055633C"/>
    <w:rsid w:val="00556863"/>
    <w:rsid w:val="0055693E"/>
    <w:rsid w:val="00556C3A"/>
    <w:rsid w:val="00557C72"/>
    <w:rsid w:val="0056075E"/>
    <w:rsid w:val="0056089D"/>
    <w:rsid w:val="00560BDA"/>
    <w:rsid w:val="00561151"/>
    <w:rsid w:val="00561194"/>
    <w:rsid w:val="0056197A"/>
    <w:rsid w:val="00561FE5"/>
    <w:rsid w:val="00562C07"/>
    <w:rsid w:val="00563B2A"/>
    <w:rsid w:val="005648FB"/>
    <w:rsid w:val="00564948"/>
    <w:rsid w:val="005658B6"/>
    <w:rsid w:val="00566159"/>
    <w:rsid w:val="00566E5B"/>
    <w:rsid w:val="00567A35"/>
    <w:rsid w:val="00567B17"/>
    <w:rsid w:val="005702D4"/>
    <w:rsid w:val="00572400"/>
    <w:rsid w:val="00573A20"/>
    <w:rsid w:val="00574148"/>
    <w:rsid w:val="00575102"/>
    <w:rsid w:val="0057510C"/>
    <w:rsid w:val="00576037"/>
    <w:rsid w:val="00576227"/>
    <w:rsid w:val="005801B6"/>
    <w:rsid w:val="00580706"/>
    <w:rsid w:val="005808E2"/>
    <w:rsid w:val="00580DDE"/>
    <w:rsid w:val="00582516"/>
    <w:rsid w:val="00582F0E"/>
    <w:rsid w:val="00583498"/>
    <w:rsid w:val="00584C4C"/>
    <w:rsid w:val="005861C9"/>
    <w:rsid w:val="005869AC"/>
    <w:rsid w:val="00593495"/>
    <w:rsid w:val="005968B3"/>
    <w:rsid w:val="00597A41"/>
    <w:rsid w:val="00597E3C"/>
    <w:rsid w:val="005A0C6E"/>
    <w:rsid w:val="005A13DF"/>
    <w:rsid w:val="005A264D"/>
    <w:rsid w:val="005A3B16"/>
    <w:rsid w:val="005A3EC2"/>
    <w:rsid w:val="005A5EB5"/>
    <w:rsid w:val="005B0D8D"/>
    <w:rsid w:val="005B1755"/>
    <w:rsid w:val="005B196C"/>
    <w:rsid w:val="005B2E02"/>
    <w:rsid w:val="005B4940"/>
    <w:rsid w:val="005B4A30"/>
    <w:rsid w:val="005B4CCD"/>
    <w:rsid w:val="005B5732"/>
    <w:rsid w:val="005B64A4"/>
    <w:rsid w:val="005C04D5"/>
    <w:rsid w:val="005C09AF"/>
    <w:rsid w:val="005C0EBE"/>
    <w:rsid w:val="005C1AED"/>
    <w:rsid w:val="005C1CA6"/>
    <w:rsid w:val="005C32CA"/>
    <w:rsid w:val="005C3773"/>
    <w:rsid w:val="005C38D9"/>
    <w:rsid w:val="005C47AC"/>
    <w:rsid w:val="005C517A"/>
    <w:rsid w:val="005C5294"/>
    <w:rsid w:val="005C56AC"/>
    <w:rsid w:val="005C61F6"/>
    <w:rsid w:val="005C6D5E"/>
    <w:rsid w:val="005D0127"/>
    <w:rsid w:val="005D069E"/>
    <w:rsid w:val="005D10FF"/>
    <w:rsid w:val="005D45BC"/>
    <w:rsid w:val="005D47DF"/>
    <w:rsid w:val="005D5927"/>
    <w:rsid w:val="005D5C02"/>
    <w:rsid w:val="005D604E"/>
    <w:rsid w:val="005D6480"/>
    <w:rsid w:val="005E162F"/>
    <w:rsid w:val="005E201B"/>
    <w:rsid w:val="005E29F0"/>
    <w:rsid w:val="005E2A0A"/>
    <w:rsid w:val="005E41E9"/>
    <w:rsid w:val="005E470D"/>
    <w:rsid w:val="005E4E1E"/>
    <w:rsid w:val="005E58B5"/>
    <w:rsid w:val="005E6901"/>
    <w:rsid w:val="005E7702"/>
    <w:rsid w:val="005E7BBC"/>
    <w:rsid w:val="005F0465"/>
    <w:rsid w:val="005F224B"/>
    <w:rsid w:val="005F2334"/>
    <w:rsid w:val="005F384B"/>
    <w:rsid w:val="005F3FF4"/>
    <w:rsid w:val="005F48A3"/>
    <w:rsid w:val="005F4B5D"/>
    <w:rsid w:val="005F4DA6"/>
    <w:rsid w:val="005F6480"/>
    <w:rsid w:val="005F6927"/>
    <w:rsid w:val="005F7AF5"/>
    <w:rsid w:val="00602083"/>
    <w:rsid w:val="0060211F"/>
    <w:rsid w:val="00603292"/>
    <w:rsid w:val="0060517D"/>
    <w:rsid w:val="00607F12"/>
    <w:rsid w:val="0061055A"/>
    <w:rsid w:val="00611B9F"/>
    <w:rsid w:val="006124D4"/>
    <w:rsid w:val="0061254E"/>
    <w:rsid w:val="00612A14"/>
    <w:rsid w:val="006133F7"/>
    <w:rsid w:val="00613E9E"/>
    <w:rsid w:val="00613EC0"/>
    <w:rsid w:val="0061422D"/>
    <w:rsid w:val="00614355"/>
    <w:rsid w:val="006143B9"/>
    <w:rsid w:val="006178DE"/>
    <w:rsid w:val="00617D0D"/>
    <w:rsid w:val="00617DE9"/>
    <w:rsid w:val="00620468"/>
    <w:rsid w:val="00620D36"/>
    <w:rsid w:val="00621186"/>
    <w:rsid w:val="0062125B"/>
    <w:rsid w:val="006216BC"/>
    <w:rsid w:val="00621B3F"/>
    <w:rsid w:val="00621DDA"/>
    <w:rsid w:val="00621E1E"/>
    <w:rsid w:val="00622587"/>
    <w:rsid w:val="0062287E"/>
    <w:rsid w:val="006233F5"/>
    <w:rsid w:val="00624335"/>
    <w:rsid w:val="00625A21"/>
    <w:rsid w:val="00630DDC"/>
    <w:rsid w:val="00631B5C"/>
    <w:rsid w:val="00631E8F"/>
    <w:rsid w:val="00632104"/>
    <w:rsid w:val="006323B4"/>
    <w:rsid w:val="00632A7E"/>
    <w:rsid w:val="006347D9"/>
    <w:rsid w:val="00635504"/>
    <w:rsid w:val="00635A68"/>
    <w:rsid w:val="0063775A"/>
    <w:rsid w:val="0064123A"/>
    <w:rsid w:val="00641BEB"/>
    <w:rsid w:val="00642B9F"/>
    <w:rsid w:val="00642D49"/>
    <w:rsid w:val="006430B0"/>
    <w:rsid w:val="00644946"/>
    <w:rsid w:val="00645373"/>
    <w:rsid w:val="00645B51"/>
    <w:rsid w:val="00646BFF"/>
    <w:rsid w:val="006500B0"/>
    <w:rsid w:val="006514CC"/>
    <w:rsid w:val="00652C1E"/>
    <w:rsid w:val="006532B6"/>
    <w:rsid w:val="00654D0F"/>
    <w:rsid w:val="00655CD0"/>
    <w:rsid w:val="00656043"/>
    <w:rsid w:val="0065782C"/>
    <w:rsid w:val="006600A3"/>
    <w:rsid w:val="006604FF"/>
    <w:rsid w:val="006625EA"/>
    <w:rsid w:val="00662B92"/>
    <w:rsid w:val="00662F6D"/>
    <w:rsid w:val="0066358F"/>
    <w:rsid w:val="00664042"/>
    <w:rsid w:val="0066474F"/>
    <w:rsid w:val="00664C34"/>
    <w:rsid w:val="00664C91"/>
    <w:rsid w:val="00665032"/>
    <w:rsid w:val="006650EC"/>
    <w:rsid w:val="00665D28"/>
    <w:rsid w:val="0066675D"/>
    <w:rsid w:val="0066736E"/>
    <w:rsid w:val="006678A8"/>
    <w:rsid w:val="006678B2"/>
    <w:rsid w:val="00670054"/>
    <w:rsid w:val="00671733"/>
    <w:rsid w:val="00672772"/>
    <w:rsid w:val="00675CFB"/>
    <w:rsid w:val="00676F43"/>
    <w:rsid w:val="00677D73"/>
    <w:rsid w:val="00677DD2"/>
    <w:rsid w:val="00680DB0"/>
    <w:rsid w:val="0068143E"/>
    <w:rsid w:val="0068191D"/>
    <w:rsid w:val="00682033"/>
    <w:rsid w:val="00682749"/>
    <w:rsid w:val="00682C56"/>
    <w:rsid w:val="00682E11"/>
    <w:rsid w:val="00683CF4"/>
    <w:rsid w:val="00683F04"/>
    <w:rsid w:val="0068412B"/>
    <w:rsid w:val="00684BE0"/>
    <w:rsid w:val="00685001"/>
    <w:rsid w:val="00686881"/>
    <w:rsid w:val="0068698D"/>
    <w:rsid w:val="00687160"/>
    <w:rsid w:val="00687E04"/>
    <w:rsid w:val="00690B5A"/>
    <w:rsid w:val="006914D6"/>
    <w:rsid w:val="00691645"/>
    <w:rsid w:val="00692144"/>
    <w:rsid w:val="00692895"/>
    <w:rsid w:val="00693A93"/>
    <w:rsid w:val="006941C6"/>
    <w:rsid w:val="00694ACA"/>
    <w:rsid w:val="00694C95"/>
    <w:rsid w:val="00694F86"/>
    <w:rsid w:val="006950C4"/>
    <w:rsid w:val="0069544A"/>
    <w:rsid w:val="00695F41"/>
    <w:rsid w:val="00697C12"/>
    <w:rsid w:val="00697DA5"/>
    <w:rsid w:val="00697E20"/>
    <w:rsid w:val="006A11F0"/>
    <w:rsid w:val="006A345D"/>
    <w:rsid w:val="006A3DC0"/>
    <w:rsid w:val="006A3E54"/>
    <w:rsid w:val="006A460B"/>
    <w:rsid w:val="006A6056"/>
    <w:rsid w:val="006A659C"/>
    <w:rsid w:val="006A69F8"/>
    <w:rsid w:val="006A72D6"/>
    <w:rsid w:val="006B01B5"/>
    <w:rsid w:val="006B059F"/>
    <w:rsid w:val="006B0823"/>
    <w:rsid w:val="006B192F"/>
    <w:rsid w:val="006B2935"/>
    <w:rsid w:val="006B3102"/>
    <w:rsid w:val="006B3238"/>
    <w:rsid w:val="006B3D2E"/>
    <w:rsid w:val="006B3F18"/>
    <w:rsid w:val="006B4537"/>
    <w:rsid w:val="006B4A69"/>
    <w:rsid w:val="006B4B23"/>
    <w:rsid w:val="006B5212"/>
    <w:rsid w:val="006B6516"/>
    <w:rsid w:val="006B7008"/>
    <w:rsid w:val="006C0A98"/>
    <w:rsid w:val="006C11EE"/>
    <w:rsid w:val="006C4B8C"/>
    <w:rsid w:val="006C4C3F"/>
    <w:rsid w:val="006C5094"/>
    <w:rsid w:val="006C59EA"/>
    <w:rsid w:val="006C66DE"/>
    <w:rsid w:val="006C6727"/>
    <w:rsid w:val="006D174A"/>
    <w:rsid w:val="006D2564"/>
    <w:rsid w:val="006D41C1"/>
    <w:rsid w:val="006D640E"/>
    <w:rsid w:val="006D6F6C"/>
    <w:rsid w:val="006D7119"/>
    <w:rsid w:val="006E08DD"/>
    <w:rsid w:val="006E182D"/>
    <w:rsid w:val="006E3382"/>
    <w:rsid w:val="006E44CD"/>
    <w:rsid w:val="006E47C8"/>
    <w:rsid w:val="006E590F"/>
    <w:rsid w:val="006E5979"/>
    <w:rsid w:val="006E73BC"/>
    <w:rsid w:val="006E7BDF"/>
    <w:rsid w:val="006E7DD3"/>
    <w:rsid w:val="006F041E"/>
    <w:rsid w:val="006F105F"/>
    <w:rsid w:val="006F1534"/>
    <w:rsid w:val="006F23AC"/>
    <w:rsid w:val="006F2EA7"/>
    <w:rsid w:val="006F3225"/>
    <w:rsid w:val="006F4D41"/>
    <w:rsid w:val="006F4ECF"/>
    <w:rsid w:val="006F557C"/>
    <w:rsid w:val="006F5690"/>
    <w:rsid w:val="006F7194"/>
    <w:rsid w:val="006F776A"/>
    <w:rsid w:val="006F79E9"/>
    <w:rsid w:val="006F7E5D"/>
    <w:rsid w:val="00700665"/>
    <w:rsid w:val="00701776"/>
    <w:rsid w:val="00701A07"/>
    <w:rsid w:val="00702E24"/>
    <w:rsid w:val="007033BF"/>
    <w:rsid w:val="007038AB"/>
    <w:rsid w:val="00704779"/>
    <w:rsid w:val="007055FD"/>
    <w:rsid w:val="007064BE"/>
    <w:rsid w:val="0070655C"/>
    <w:rsid w:val="0070676D"/>
    <w:rsid w:val="00706B17"/>
    <w:rsid w:val="007075A0"/>
    <w:rsid w:val="007110E4"/>
    <w:rsid w:val="00711352"/>
    <w:rsid w:val="00711997"/>
    <w:rsid w:val="00712E57"/>
    <w:rsid w:val="00712FED"/>
    <w:rsid w:val="00714CDD"/>
    <w:rsid w:val="0071656B"/>
    <w:rsid w:val="007166F7"/>
    <w:rsid w:val="00716B74"/>
    <w:rsid w:val="007201F2"/>
    <w:rsid w:val="00720D74"/>
    <w:rsid w:val="007216F3"/>
    <w:rsid w:val="007227DD"/>
    <w:rsid w:val="00722C23"/>
    <w:rsid w:val="00724937"/>
    <w:rsid w:val="0073023D"/>
    <w:rsid w:val="00731240"/>
    <w:rsid w:val="00731394"/>
    <w:rsid w:val="00731BC4"/>
    <w:rsid w:val="007334C4"/>
    <w:rsid w:val="00733B6C"/>
    <w:rsid w:val="00736705"/>
    <w:rsid w:val="00736B1D"/>
    <w:rsid w:val="00737060"/>
    <w:rsid w:val="00737402"/>
    <w:rsid w:val="007401BD"/>
    <w:rsid w:val="007406A0"/>
    <w:rsid w:val="007408CF"/>
    <w:rsid w:val="007426FD"/>
    <w:rsid w:val="0074284A"/>
    <w:rsid w:val="00743186"/>
    <w:rsid w:val="007431FD"/>
    <w:rsid w:val="00743D5D"/>
    <w:rsid w:val="00743E22"/>
    <w:rsid w:val="0074483E"/>
    <w:rsid w:val="0074556E"/>
    <w:rsid w:val="00745860"/>
    <w:rsid w:val="00745A69"/>
    <w:rsid w:val="00745F15"/>
    <w:rsid w:val="00746031"/>
    <w:rsid w:val="00746466"/>
    <w:rsid w:val="00746E4D"/>
    <w:rsid w:val="00746F83"/>
    <w:rsid w:val="007514C4"/>
    <w:rsid w:val="007525C5"/>
    <w:rsid w:val="00752612"/>
    <w:rsid w:val="00752A74"/>
    <w:rsid w:val="007531EC"/>
    <w:rsid w:val="007541D8"/>
    <w:rsid w:val="007543DA"/>
    <w:rsid w:val="007558CD"/>
    <w:rsid w:val="00756424"/>
    <w:rsid w:val="00756973"/>
    <w:rsid w:val="007572CD"/>
    <w:rsid w:val="00757B3E"/>
    <w:rsid w:val="00760671"/>
    <w:rsid w:val="0076093E"/>
    <w:rsid w:val="00761D81"/>
    <w:rsid w:val="00762C09"/>
    <w:rsid w:val="00763E1B"/>
    <w:rsid w:val="007646CF"/>
    <w:rsid w:val="007646E5"/>
    <w:rsid w:val="007670EE"/>
    <w:rsid w:val="007706E8"/>
    <w:rsid w:val="00770A14"/>
    <w:rsid w:val="007712AF"/>
    <w:rsid w:val="00771790"/>
    <w:rsid w:val="00772AE0"/>
    <w:rsid w:val="00776EF1"/>
    <w:rsid w:val="007770C5"/>
    <w:rsid w:val="00782534"/>
    <w:rsid w:val="00783B87"/>
    <w:rsid w:val="007854D2"/>
    <w:rsid w:val="00790ECB"/>
    <w:rsid w:val="007912B2"/>
    <w:rsid w:val="0079153C"/>
    <w:rsid w:val="0079170B"/>
    <w:rsid w:val="00791BCC"/>
    <w:rsid w:val="00793CA1"/>
    <w:rsid w:val="00795146"/>
    <w:rsid w:val="0079563C"/>
    <w:rsid w:val="00796A17"/>
    <w:rsid w:val="00797828"/>
    <w:rsid w:val="007A013E"/>
    <w:rsid w:val="007A1E3A"/>
    <w:rsid w:val="007A1F68"/>
    <w:rsid w:val="007A2E16"/>
    <w:rsid w:val="007A330F"/>
    <w:rsid w:val="007A3EBA"/>
    <w:rsid w:val="007A5BAF"/>
    <w:rsid w:val="007A612F"/>
    <w:rsid w:val="007A6460"/>
    <w:rsid w:val="007B22CF"/>
    <w:rsid w:val="007B41CC"/>
    <w:rsid w:val="007B650B"/>
    <w:rsid w:val="007B762D"/>
    <w:rsid w:val="007C09ED"/>
    <w:rsid w:val="007C0A04"/>
    <w:rsid w:val="007C16A5"/>
    <w:rsid w:val="007C16FA"/>
    <w:rsid w:val="007C28D0"/>
    <w:rsid w:val="007C4BF0"/>
    <w:rsid w:val="007C675D"/>
    <w:rsid w:val="007D0150"/>
    <w:rsid w:val="007D1D33"/>
    <w:rsid w:val="007D2107"/>
    <w:rsid w:val="007D281F"/>
    <w:rsid w:val="007D2DBE"/>
    <w:rsid w:val="007D3212"/>
    <w:rsid w:val="007D3831"/>
    <w:rsid w:val="007D41E9"/>
    <w:rsid w:val="007D4C0B"/>
    <w:rsid w:val="007D4F0B"/>
    <w:rsid w:val="007D50BF"/>
    <w:rsid w:val="007D66CF"/>
    <w:rsid w:val="007D7A3D"/>
    <w:rsid w:val="007D7AB4"/>
    <w:rsid w:val="007E1216"/>
    <w:rsid w:val="007E14AD"/>
    <w:rsid w:val="007E25BB"/>
    <w:rsid w:val="007E3204"/>
    <w:rsid w:val="007E3973"/>
    <w:rsid w:val="007E3A41"/>
    <w:rsid w:val="007E425D"/>
    <w:rsid w:val="007E449F"/>
    <w:rsid w:val="007E44E3"/>
    <w:rsid w:val="007E49A9"/>
    <w:rsid w:val="007E5291"/>
    <w:rsid w:val="007E5878"/>
    <w:rsid w:val="007E5E4C"/>
    <w:rsid w:val="007E6287"/>
    <w:rsid w:val="007E6A91"/>
    <w:rsid w:val="007F03CD"/>
    <w:rsid w:val="007F0545"/>
    <w:rsid w:val="007F0807"/>
    <w:rsid w:val="007F1EBE"/>
    <w:rsid w:val="007F1FFA"/>
    <w:rsid w:val="007F354B"/>
    <w:rsid w:val="007F400C"/>
    <w:rsid w:val="007F4AE8"/>
    <w:rsid w:val="007F64FC"/>
    <w:rsid w:val="007F784B"/>
    <w:rsid w:val="008004FC"/>
    <w:rsid w:val="00800C3E"/>
    <w:rsid w:val="00800E44"/>
    <w:rsid w:val="00804DDB"/>
    <w:rsid w:val="0080565E"/>
    <w:rsid w:val="00806449"/>
    <w:rsid w:val="00807230"/>
    <w:rsid w:val="00807922"/>
    <w:rsid w:val="00807F40"/>
    <w:rsid w:val="00811D7D"/>
    <w:rsid w:val="0081451A"/>
    <w:rsid w:val="0081457D"/>
    <w:rsid w:val="0081475C"/>
    <w:rsid w:val="00815426"/>
    <w:rsid w:val="00816377"/>
    <w:rsid w:val="00816F92"/>
    <w:rsid w:val="00817082"/>
    <w:rsid w:val="008175AC"/>
    <w:rsid w:val="008223C9"/>
    <w:rsid w:val="0082345F"/>
    <w:rsid w:val="0082531B"/>
    <w:rsid w:val="008254B9"/>
    <w:rsid w:val="00825C0E"/>
    <w:rsid w:val="008274FE"/>
    <w:rsid w:val="00830AA7"/>
    <w:rsid w:val="0083339A"/>
    <w:rsid w:val="00833BCA"/>
    <w:rsid w:val="008354A5"/>
    <w:rsid w:val="00837D65"/>
    <w:rsid w:val="00840273"/>
    <w:rsid w:val="00840778"/>
    <w:rsid w:val="008417FA"/>
    <w:rsid w:val="008435FD"/>
    <w:rsid w:val="008448C9"/>
    <w:rsid w:val="008456C1"/>
    <w:rsid w:val="00846185"/>
    <w:rsid w:val="00846D3E"/>
    <w:rsid w:val="00846D64"/>
    <w:rsid w:val="008536CF"/>
    <w:rsid w:val="0085427E"/>
    <w:rsid w:val="00854774"/>
    <w:rsid w:val="00854FC8"/>
    <w:rsid w:val="00855D17"/>
    <w:rsid w:val="008568CD"/>
    <w:rsid w:val="00857C80"/>
    <w:rsid w:val="008606D5"/>
    <w:rsid w:val="00861017"/>
    <w:rsid w:val="00862197"/>
    <w:rsid w:val="008624FB"/>
    <w:rsid w:val="00862B9E"/>
    <w:rsid w:val="0086468C"/>
    <w:rsid w:val="00864A57"/>
    <w:rsid w:val="00865512"/>
    <w:rsid w:val="00866FE6"/>
    <w:rsid w:val="008672D9"/>
    <w:rsid w:val="0086760B"/>
    <w:rsid w:val="008706CB"/>
    <w:rsid w:val="00870D86"/>
    <w:rsid w:val="00870F14"/>
    <w:rsid w:val="0087206D"/>
    <w:rsid w:val="00873BA9"/>
    <w:rsid w:val="00873DD8"/>
    <w:rsid w:val="0087462A"/>
    <w:rsid w:val="00874B78"/>
    <w:rsid w:val="00875340"/>
    <w:rsid w:val="008761F8"/>
    <w:rsid w:val="00877098"/>
    <w:rsid w:val="008779F0"/>
    <w:rsid w:val="00880992"/>
    <w:rsid w:val="00882180"/>
    <w:rsid w:val="0088234B"/>
    <w:rsid w:val="008860B0"/>
    <w:rsid w:val="00886DB2"/>
    <w:rsid w:val="00887215"/>
    <w:rsid w:val="0089050F"/>
    <w:rsid w:val="00891926"/>
    <w:rsid w:val="00891D00"/>
    <w:rsid w:val="00891F0B"/>
    <w:rsid w:val="0089422B"/>
    <w:rsid w:val="008956FF"/>
    <w:rsid w:val="00895827"/>
    <w:rsid w:val="008958FE"/>
    <w:rsid w:val="00895CC8"/>
    <w:rsid w:val="0089614B"/>
    <w:rsid w:val="008A1631"/>
    <w:rsid w:val="008A4A43"/>
    <w:rsid w:val="008A6076"/>
    <w:rsid w:val="008A6847"/>
    <w:rsid w:val="008A77D0"/>
    <w:rsid w:val="008B0A88"/>
    <w:rsid w:val="008B0ED1"/>
    <w:rsid w:val="008B141A"/>
    <w:rsid w:val="008B152E"/>
    <w:rsid w:val="008B3BDE"/>
    <w:rsid w:val="008B44C2"/>
    <w:rsid w:val="008B4B4E"/>
    <w:rsid w:val="008B550F"/>
    <w:rsid w:val="008B597F"/>
    <w:rsid w:val="008B5D22"/>
    <w:rsid w:val="008B71E0"/>
    <w:rsid w:val="008C0C7E"/>
    <w:rsid w:val="008C2179"/>
    <w:rsid w:val="008C2938"/>
    <w:rsid w:val="008C43EC"/>
    <w:rsid w:val="008C485C"/>
    <w:rsid w:val="008C4AFD"/>
    <w:rsid w:val="008C50B1"/>
    <w:rsid w:val="008C5F4D"/>
    <w:rsid w:val="008C6541"/>
    <w:rsid w:val="008C6C18"/>
    <w:rsid w:val="008D02F5"/>
    <w:rsid w:val="008D0CCB"/>
    <w:rsid w:val="008D107C"/>
    <w:rsid w:val="008D255D"/>
    <w:rsid w:val="008D3951"/>
    <w:rsid w:val="008D3E9C"/>
    <w:rsid w:val="008D6030"/>
    <w:rsid w:val="008D76E3"/>
    <w:rsid w:val="008E0D35"/>
    <w:rsid w:val="008E2E35"/>
    <w:rsid w:val="008E2F3E"/>
    <w:rsid w:val="008E3AAA"/>
    <w:rsid w:val="008E419B"/>
    <w:rsid w:val="008E51B0"/>
    <w:rsid w:val="008E6208"/>
    <w:rsid w:val="008E6640"/>
    <w:rsid w:val="008E6E33"/>
    <w:rsid w:val="008F0643"/>
    <w:rsid w:val="008F08AD"/>
    <w:rsid w:val="008F1973"/>
    <w:rsid w:val="008F334E"/>
    <w:rsid w:val="008F57BC"/>
    <w:rsid w:val="008F5981"/>
    <w:rsid w:val="008F7818"/>
    <w:rsid w:val="009014F9"/>
    <w:rsid w:val="00902451"/>
    <w:rsid w:val="009024EC"/>
    <w:rsid w:val="00903D00"/>
    <w:rsid w:val="009058A7"/>
    <w:rsid w:val="00906182"/>
    <w:rsid w:val="00906E41"/>
    <w:rsid w:val="00907BE4"/>
    <w:rsid w:val="00907CA1"/>
    <w:rsid w:val="00910C9B"/>
    <w:rsid w:val="00911AAB"/>
    <w:rsid w:val="00911F86"/>
    <w:rsid w:val="00913A49"/>
    <w:rsid w:val="00914548"/>
    <w:rsid w:val="00914972"/>
    <w:rsid w:val="00914C97"/>
    <w:rsid w:val="00915227"/>
    <w:rsid w:val="009157AF"/>
    <w:rsid w:val="009173B2"/>
    <w:rsid w:val="0092084F"/>
    <w:rsid w:val="00920A84"/>
    <w:rsid w:val="009211F6"/>
    <w:rsid w:val="00922927"/>
    <w:rsid w:val="00924021"/>
    <w:rsid w:val="00925590"/>
    <w:rsid w:val="0093051D"/>
    <w:rsid w:val="00930DC5"/>
    <w:rsid w:val="009314D1"/>
    <w:rsid w:val="00931697"/>
    <w:rsid w:val="00932FB0"/>
    <w:rsid w:val="009332BD"/>
    <w:rsid w:val="00933F2C"/>
    <w:rsid w:val="00935BEB"/>
    <w:rsid w:val="00935C67"/>
    <w:rsid w:val="00936A8C"/>
    <w:rsid w:val="009378E8"/>
    <w:rsid w:val="0094013E"/>
    <w:rsid w:val="00941A8A"/>
    <w:rsid w:val="00941C54"/>
    <w:rsid w:val="00942197"/>
    <w:rsid w:val="009428A3"/>
    <w:rsid w:val="00942A53"/>
    <w:rsid w:val="00942E74"/>
    <w:rsid w:val="009436FB"/>
    <w:rsid w:val="00943EB9"/>
    <w:rsid w:val="00944155"/>
    <w:rsid w:val="00945730"/>
    <w:rsid w:val="00947D68"/>
    <w:rsid w:val="00950185"/>
    <w:rsid w:val="00950737"/>
    <w:rsid w:val="0095402C"/>
    <w:rsid w:val="00954054"/>
    <w:rsid w:val="0095442D"/>
    <w:rsid w:val="00954911"/>
    <w:rsid w:val="00954AF3"/>
    <w:rsid w:val="0095557D"/>
    <w:rsid w:val="009557EF"/>
    <w:rsid w:val="00955B6B"/>
    <w:rsid w:val="00956A17"/>
    <w:rsid w:val="00956AD3"/>
    <w:rsid w:val="009572F0"/>
    <w:rsid w:val="00960A11"/>
    <w:rsid w:val="00960E01"/>
    <w:rsid w:val="00960FA9"/>
    <w:rsid w:val="00961051"/>
    <w:rsid w:val="00961475"/>
    <w:rsid w:val="00962029"/>
    <w:rsid w:val="0096246B"/>
    <w:rsid w:val="00962BC3"/>
    <w:rsid w:val="00962EFA"/>
    <w:rsid w:val="00962F05"/>
    <w:rsid w:val="009635C3"/>
    <w:rsid w:val="009641E8"/>
    <w:rsid w:val="009647E8"/>
    <w:rsid w:val="00964E7F"/>
    <w:rsid w:val="009656A5"/>
    <w:rsid w:val="00966CE7"/>
    <w:rsid w:val="00967D19"/>
    <w:rsid w:val="00972A04"/>
    <w:rsid w:val="00972FDE"/>
    <w:rsid w:val="00973300"/>
    <w:rsid w:val="00974479"/>
    <w:rsid w:val="009756A8"/>
    <w:rsid w:val="00975BDB"/>
    <w:rsid w:val="00975EED"/>
    <w:rsid w:val="00982589"/>
    <w:rsid w:val="00983944"/>
    <w:rsid w:val="00983DF9"/>
    <w:rsid w:val="00985EF7"/>
    <w:rsid w:val="0098666D"/>
    <w:rsid w:val="00986F0F"/>
    <w:rsid w:val="0098780A"/>
    <w:rsid w:val="00990F86"/>
    <w:rsid w:val="009910DC"/>
    <w:rsid w:val="009919DE"/>
    <w:rsid w:val="0099337F"/>
    <w:rsid w:val="00994D91"/>
    <w:rsid w:val="00996148"/>
    <w:rsid w:val="00996171"/>
    <w:rsid w:val="00996FD9"/>
    <w:rsid w:val="009A0B18"/>
    <w:rsid w:val="009A1A30"/>
    <w:rsid w:val="009A2728"/>
    <w:rsid w:val="009A32E5"/>
    <w:rsid w:val="009A39B9"/>
    <w:rsid w:val="009A405B"/>
    <w:rsid w:val="009A4AED"/>
    <w:rsid w:val="009A57E6"/>
    <w:rsid w:val="009A5979"/>
    <w:rsid w:val="009A5AA6"/>
    <w:rsid w:val="009A5C0A"/>
    <w:rsid w:val="009A5E93"/>
    <w:rsid w:val="009A7404"/>
    <w:rsid w:val="009A7AB6"/>
    <w:rsid w:val="009A7C4C"/>
    <w:rsid w:val="009B05E8"/>
    <w:rsid w:val="009B13C3"/>
    <w:rsid w:val="009B13F2"/>
    <w:rsid w:val="009B178A"/>
    <w:rsid w:val="009B34B1"/>
    <w:rsid w:val="009B354F"/>
    <w:rsid w:val="009B4392"/>
    <w:rsid w:val="009B4D1E"/>
    <w:rsid w:val="009B4DB9"/>
    <w:rsid w:val="009B58D1"/>
    <w:rsid w:val="009B6393"/>
    <w:rsid w:val="009B66E7"/>
    <w:rsid w:val="009C06AD"/>
    <w:rsid w:val="009C30E2"/>
    <w:rsid w:val="009C419B"/>
    <w:rsid w:val="009C41A7"/>
    <w:rsid w:val="009C461E"/>
    <w:rsid w:val="009C619F"/>
    <w:rsid w:val="009C6232"/>
    <w:rsid w:val="009C6893"/>
    <w:rsid w:val="009C69E0"/>
    <w:rsid w:val="009C756C"/>
    <w:rsid w:val="009C75C4"/>
    <w:rsid w:val="009C7813"/>
    <w:rsid w:val="009C7E91"/>
    <w:rsid w:val="009D015F"/>
    <w:rsid w:val="009D16C7"/>
    <w:rsid w:val="009D199F"/>
    <w:rsid w:val="009D1C5A"/>
    <w:rsid w:val="009D3013"/>
    <w:rsid w:val="009D3933"/>
    <w:rsid w:val="009D3B33"/>
    <w:rsid w:val="009D5389"/>
    <w:rsid w:val="009D55E5"/>
    <w:rsid w:val="009D563F"/>
    <w:rsid w:val="009D5A86"/>
    <w:rsid w:val="009D5BE8"/>
    <w:rsid w:val="009D6276"/>
    <w:rsid w:val="009D7043"/>
    <w:rsid w:val="009E0BF3"/>
    <w:rsid w:val="009E33B7"/>
    <w:rsid w:val="009E3719"/>
    <w:rsid w:val="009E4288"/>
    <w:rsid w:val="009E4CE4"/>
    <w:rsid w:val="009E5176"/>
    <w:rsid w:val="009E6409"/>
    <w:rsid w:val="009E6B54"/>
    <w:rsid w:val="009E73C8"/>
    <w:rsid w:val="009F0667"/>
    <w:rsid w:val="009F09F4"/>
    <w:rsid w:val="009F0EA8"/>
    <w:rsid w:val="009F1357"/>
    <w:rsid w:val="009F1EC0"/>
    <w:rsid w:val="009F27B7"/>
    <w:rsid w:val="009F2EA1"/>
    <w:rsid w:val="009F42DF"/>
    <w:rsid w:val="009F43B0"/>
    <w:rsid w:val="009F5F59"/>
    <w:rsid w:val="009F7621"/>
    <w:rsid w:val="009F7CEF"/>
    <w:rsid w:val="00A00EFE"/>
    <w:rsid w:val="00A01C00"/>
    <w:rsid w:val="00A05242"/>
    <w:rsid w:val="00A10435"/>
    <w:rsid w:val="00A10A14"/>
    <w:rsid w:val="00A11288"/>
    <w:rsid w:val="00A12813"/>
    <w:rsid w:val="00A12955"/>
    <w:rsid w:val="00A12DA9"/>
    <w:rsid w:val="00A136DE"/>
    <w:rsid w:val="00A13AA8"/>
    <w:rsid w:val="00A14608"/>
    <w:rsid w:val="00A15A20"/>
    <w:rsid w:val="00A16476"/>
    <w:rsid w:val="00A167BF"/>
    <w:rsid w:val="00A169D8"/>
    <w:rsid w:val="00A169E0"/>
    <w:rsid w:val="00A175FC"/>
    <w:rsid w:val="00A17FF1"/>
    <w:rsid w:val="00A20395"/>
    <w:rsid w:val="00A20483"/>
    <w:rsid w:val="00A217EC"/>
    <w:rsid w:val="00A261CB"/>
    <w:rsid w:val="00A26647"/>
    <w:rsid w:val="00A26DB2"/>
    <w:rsid w:val="00A26F14"/>
    <w:rsid w:val="00A2771D"/>
    <w:rsid w:val="00A31CA6"/>
    <w:rsid w:val="00A325BD"/>
    <w:rsid w:val="00A3483A"/>
    <w:rsid w:val="00A379C2"/>
    <w:rsid w:val="00A4039F"/>
    <w:rsid w:val="00A41B1B"/>
    <w:rsid w:val="00A429EF"/>
    <w:rsid w:val="00A44209"/>
    <w:rsid w:val="00A447C0"/>
    <w:rsid w:val="00A44B13"/>
    <w:rsid w:val="00A44E80"/>
    <w:rsid w:val="00A45182"/>
    <w:rsid w:val="00A453A1"/>
    <w:rsid w:val="00A46C36"/>
    <w:rsid w:val="00A47567"/>
    <w:rsid w:val="00A50D7A"/>
    <w:rsid w:val="00A51359"/>
    <w:rsid w:val="00A567B8"/>
    <w:rsid w:val="00A57BCD"/>
    <w:rsid w:val="00A6032D"/>
    <w:rsid w:val="00A60F56"/>
    <w:rsid w:val="00A61579"/>
    <w:rsid w:val="00A616B7"/>
    <w:rsid w:val="00A6203D"/>
    <w:rsid w:val="00A62891"/>
    <w:rsid w:val="00A62E6D"/>
    <w:rsid w:val="00A64208"/>
    <w:rsid w:val="00A643BB"/>
    <w:rsid w:val="00A656F3"/>
    <w:rsid w:val="00A65FE5"/>
    <w:rsid w:val="00A6671C"/>
    <w:rsid w:val="00A66BD3"/>
    <w:rsid w:val="00A67226"/>
    <w:rsid w:val="00A708A7"/>
    <w:rsid w:val="00A708D4"/>
    <w:rsid w:val="00A709F5"/>
    <w:rsid w:val="00A716F9"/>
    <w:rsid w:val="00A7296B"/>
    <w:rsid w:val="00A72B6B"/>
    <w:rsid w:val="00A74645"/>
    <w:rsid w:val="00A75227"/>
    <w:rsid w:val="00A76BCF"/>
    <w:rsid w:val="00A772D1"/>
    <w:rsid w:val="00A80317"/>
    <w:rsid w:val="00A81653"/>
    <w:rsid w:val="00A81757"/>
    <w:rsid w:val="00A82A4F"/>
    <w:rsid w:val="00A82DE6"/>
    <w:rsid w:val="00A8360D"/>
    <w:rsid w:val="00A85C0F"/>
    <w:rsid w:val="00A8782F"/>
    <w:rsid w:val="00A9109F"/>
    <w:rsid w:val="00A91C78"/>
    <w:rsid w:val="00A92293"/>
    <w:rsid w:val="00A92BC1"/>
    <w:rsid w:val="00A94C3F"/>
    <w:rsid w:val="00A94CCF"/>
    <w:rsid w:val="00A95617"/>
    <w:rsid w:val="00A97282"/>
    <w:rsid w:val="00A97DCE"/>
    <w:rsid w:val="00AA016A"/>
    <w:rsid w:val="00AA0309"/>
    <w:rsid w:val="00AA091E"/>
    <w:rsid w:val="00AA167F"/>
    <w:rsid w:val="00AA5BBD"/>
    <w:rsid w:val="00AA63CF"/>
    <w:rsid w:val="00AA694B"/>
    <w:rsid w:val="00AA6CD9"/>
    <w:rsid w:val="00AA78C9"/>
    <w:rsid w:val="00AA7AAF"/>
    <w:rsid w:val="00AA7D99"/>
    <w:rsid w:val="00AB01B0"/>
    <w:rsid w:val="00AB03B9"/>
    <w:rsid w:val="00AB0C71"/>
    <w:rsid w:val="00AB0FC2"/>
    <w:rsid w:val="00AB1071"/>
    <w:rsid w:val="00AB1A0A"/>
    <w:rsid w:val="00AB28CA"/>
    <w:rsid w:val="00AB2E2B"/>
    <w:rsid w:val="00AB2E3B"/>
    <w:rsid w:val="00AB406E"/>
    <w:rsid w:val="00AB508B"/>
    <w:rsid w:val="00AB50E4"/>
    <w:rsid w:val="00AB556C"/>
    <w:rsid w:val="00AB5E6E"/>
    <w:rsid w:val="00AB6508"/>
    <w:rsid w:val="00AC1BB9"/>
    <w:rsid w:val="00AC1E56"/>
    <w:rsid w:val="00AC38B8"/>
    <w:rsid w:val="00AC4A75"/>
    <w:rsid w:val="00AC4C15"/>
    <w:rsid w:val="00AC5076"/>
    <w:rsid w:val="00AC5422"/>
    <w:rsid w:val="00AC5FE7"/>
    <w:rsid w:val="00AC6442"/>
    <w:rsid w:val="00AD03AF"/>
    <w:rsid w:val="00AD11DB"/>
    <w:rsid w:val="00AD226E"/>
    <w:rsid w:val="00AD27F2"/>
    <w:rsid w:val="00AD2907"/>
    <w:rsid w:val="00AD4266"/>
    <w:rsid w:val="00AD4A4B"/>
    <w:rsid w:val="00AD614B"/>
    <w:rsid w:val="00AD6C68"/>
    <w:rsid w:val="00AD744A"/>
    <w:rsid w:val="00AD76F9"/>
    <w:rsid w:val="00AD77DD"/>
    <w:rsid w:val="00AD7E58"/>
    <w:rsid w:val="00AE0D46"/>
    <w:rsid w:val="00AE1105"/>
    <w:rsid w:val="00AE13B7"/>
    <w:rsid w:val="00AE1802"/>
    <w:rsid w:val="00AE1F6E"/>
    <w:rsid w:val="00AE29B5"/>
    <w:rsid w:val="00AE2A2B"/>
    <w:rsid w:val="00AE2DA6"/>
    <w:rsid w:val="00AE454D"/>
    <w:rsid w:val="00AE46F2"/>
    <w:rsid w:val="00AE55BC"/>
    <w:rsid w:val="00AE58EA"/>
    <w:rsid w:val="00AE58EE"/>
    <w:rsid w:val="00AE67EB"/>
    <w:rsid w:val="00AE6E34"/>
    <w:rsid w:val="00AF0815"/>
    <w:rsid w:val="00AF0C1B"/>
    <w:rsid w:val="00AF2272"/>
    <w:rsid w:val="00AF69AE"/>
    <w:rsid w:val="00B0145E"/>
    <w:rsid w:val="00B0330B"/>
    <w:rsid w:val="00B04A2E"/>
    <w:rsid w:val="00B05065"/>
    <w:rsid w:val="00B051D1"/>
    <w:rsid w:val="00B052A8"/>
    <w:rsid w:val="00B05BD4"/>
    <w:rsid w:val="00B05F7A"/>
    <w:rsid w:val="00B0629F"/>
    <w:rsid w:val="00B07143"/>
    <w:rsid w:val="00B074BF"/>
    <w:rsid w:val="00B11BC3"/>
    <w:rsid w:val="00B12432"/>
    <w:rsid w:val="00B1247F"/>
    <w:rsid w:val="00B12836"/>
    <w:rsid w:val="00B14AE1"/>
    <w:rsid w:val="00B14D47"/>
    <w:rsid w:val="00B16652"/>
    <w:rsid w:val="00B169FA"/>
    <w:rsid w:val="00B17F77"/>
    <w:rsid w:val="00B20F52"/>
    <w:rsid w:val="00B21CA2"/>
    <w:rsid w:val="00B22B71"/>
    <w:rsid w:val="00B236E8"/>
    <w:rsid w:val="00B23FDF"/>
    <w:rsid w:val="00B24473"/>
    <w:rsid w:val="00B260BF"/>
    <w:rsid w:val="00B2684A"/>
    <w:rsid w:val="00B26C01"/>
    <w:rsid w:val="00B26E71"/>
    <w:rsid w:val="00B2719D"/>
    <w:rsid w:val="00B274AF"/>
    <w:rsid w:val="00B325AD"/>
    <w:rsid w:val="00B337E6"/>
    <w:rsid w:val="00B34192"/>
    <w:rsid w:val="00B342AB"/>
    <w:rsid w:val="00B347D8"/>
    <w:rsid w:val="00B35C2D"/>
    <w:rsid w:val="00B3633A"/>
    <w:rsid w:val="00B37A16"/>
    <w:rsid w:val="00B41E3D"/>
    <w:rsid w:val="00B4267C"/>
    <w:rsid w:val="00B434AC"/>
    <w:rsid w:val="00B463B8"/>
    <w:rsid w:val="00B473B8"/>
    <w:rsid w:val="00B4747D"/>
    <w:rsid w:val="00B47596"/>
    <w:rsid w:val="00B5299D"/>
    <w:rsid w:val="00B52ABE"/>
    <w:rsid w:val="00B53DE6"/>
    <w:rsid w:val="00B54A1B"/>
    <w:rsid w:val="00B551F0"/>
    <w:rsid w:val="00B55274"/>
    <w:rsid w:val="00B56096"/>
    <w:rsid w:val="00B5636D"/>
    <w:rsid w:val="00B57C5E"/>
    <w:rsid w:val="00B601E3"/>
    <w:rsid w:val="00B60EE6"/>
    <w:rsid w:val="00B61727"/>
    <w:rsid w:val="00B61B6C"/>
    <w:rsid w:val="00B62376"/>
    <w:rsid w:val="00B62BDD"/>
    <w:rsid w:val="00B62DE3"/>
    <w:rsid w:val="00B637E9"/>
    <w:rsid w:val="00B64E5C"/>
    <w:rsid w:val="00B703A3"/>
    <w:rsid w:val="00B71881"/>
    <w:rsid w:val="00B718BD"/>
    <w:rsid w:val="00B71E11"/>
    <w:rsid w:val="00B7207F"/>
    <w:rsid w:val="00B747CB"/>
    <w:rsid w:val="00B74F00"/>
    <w:rsid w:val="00B754C2"/>
    <w:rsid w:val="00B75A1C"/>
    <w:rsid w:val="00B75A58"/>
    <w:rsid w:val="00B7684B"/>
    <w:rsid w:val="00B77378"/>
    <w:rsid w:val="00B7756A"/>
    <w:rsid w:val="00B80F55"/>
    <w:rsid w:val="00B819BB"/>
    <w:rsid w:val="00B81E50"/>
    <w:rsid w:val="00B81ECA"/>
    <w:rsid w:val="00B82173"/>
    <w:rsid w:val="00B835C4"/>
    <w:rsid w:val="00B84026"/>
    <w:rsid w:val="00B84304"/>
    <w:rsid w:val="00B843F1"/>
    <w:rsid w:val="00B84482"/>
    <w:rsid w:val="00B84872"/>
    <w:rsid w:val="00B84BAA"/>
    <w:rsid w:val="00B851F9"/>
    <w:rsid w:val="00B85264"/>
    <w:rsid w:val="00B857FB"/>
    <w:rsid w:val="00B85895"/>
    <w:rsid w:val="00B85A43"/>
    <w:rsid w:val="00B85AAD"/>
    <w:rsid w:val="00B8607B"/>
    <w:rsid w:val="00B90019"/>
    <w:rsid w:val="00B90B59"/>
    <w:rsid w:val="00B91B8D"/>
    <w:rsid w:val="00B92EF3"/>
    <w:rsid w:val="00B93301"/>
    <w:rsid w:val="00B935FB"/>
    <w:rsid w:val="00B9386C"/>
    <w:rsid w:val="00B9400E"/>
    <w:rsid w:val="00B94D9F"/>
    <w:rsid w:val="00B95518"/>
    <w:rsid w:val="00B96207"/>
    <w:rsid w:val="00B964E9"/>
    <w:rsid w:val="00B96DD9"/>
    <w:rsid w:val="00B96FA6"/>
    <w:rsid w:val="00B97945"/>
    <w:rsid w:val="00B97D60"/>
    <w:rsid w:val="00BA00AF"/>
    <w:rsid w:val="00BA1168"/>
    <w:rsid w:val="00BA1234"/>
    <w:rsid w:val="00BA1ADD"/>
    <w:rsid w:val="00BA233B"/>
    <w:rsid w:val="00BA4326"/>
    <w:rsid w:val="00BA616A"/>
    <w:rsid w:val="00BA6BD4"/>
    <w:rsid w:val="00BA6C9F"/>
    <w:rsid w:val="00BA775F"/>
    <w:rsid w:val="00BA7D44"/>
    <w:rsid w:val="00BB0E6C"/>
    <w:rsid w:val="00BB21C3"/>
    <w:rsid w:val="00BB279B"/>
    <w:rsid w:val="00BB3172"/>
    <w:rsid w:val="00BB35E4"/>
    <w:rsid w:val="00BB5E02"/>
    <w:rsid w:val="00BB7702"/>
    <w:rsid w:val="00BB7883"/>
    <w:rsid w:val="00BB7E14"/>
    <w:rsid w:val="00BC0497"/>
    <w:rsid w:val="00BC17C3"/>
    <w:rsid w:val="00BC1D94"/>
    <w:rsid w:val="00BC3DFF"/>
    <w:rsid w:val="00BC464B"/>
    <w:rsid w:val="00BC4725"/>
    <w:rsid w:val="00BD075E"/>
    <w:rsid w:val="00BD236E"/>
    <w:rsid w:val="00BD27D9"/>
    <w:rsid w:val="00BD363B"/>
    <w:rsid w:val="00BD4CD2"/>
    <w:rsid w:val="00BD5181"/>
    <w:rsid w:val="00BD62DA"/>
    <w:rsid w:val="00BD7273"/>
    <w:rsid w:val="00BE0100"/>
    <w:rsid w:val="00BE126B"/>
    <w:rsid w:val="00BE1818"/>
    <w:rsid w:val="00BE256B"/>
    <w:rsid w:val="00BE2638"/>
    <w:rsid w:val="00BE4178"/>
    <w:rsid w:val="00BE42BE"/>
    <w:rsid w:val="00BE4812"/>
    <w:rsid w:val="00BE4F0A"/>
    <w:rsid w:val="00BE5384"/>
    <w:rsid w:val="00BF0D58"/>
    <w:rsid w:val="00BF33C5"/>
    <w:rsid w:val="00BF3D22"/>
    <w:rsid w:val="00BF4D2D"/>
    <w:rsid w:val="00BF51C9"/>
    <w:rsid w:val="00BF5926"/>
    <w:rsid w:val="00BF595B"/>
    <w:rsid w:val="00BF6087"/>
    <w:rsid w:val="00BF632B"/>
    <w:rsid w:val="00BF6713"/>
    <w:rsid w:val="00BF70D0"/>
    <w:rsid w:val="00C01695"/>
    <w:rsid w:val="00C01FF2"/>
    <w:rsid w:val="00C029A2"/>
    <w:rsid w:val="00C02A58"/>
    <w:rsid w:val="00C041BC"/>
    <w:rsid w:val="00C04537"/>
    <w:rsid w:val="00C0534B"/>
    <w:rsid w:val="00C05C6F"/>
    <w:rsid w:val="00C06068"/>
    <w:rsid w:val="00C0793F"/>
    <w:rsid w:val="00C07C84"/>
    <w:rsid w:val="00C107ED"/>
    <w:rsid w:val="00C10CE7"/>
    <w:rsid w:val="00C118EA"/>
    <w:rsid w:val="00C11DA1"/>
    <w:rsid w:val="00C12163"/>
    <w:rsid w:val="00C13501"/>
    <w:rsid w:val="00C149DA"/>
    <w:rsid w:val="00C15D78"/>
    <w:rsid w:val="00C16CC1"/>
    <w:rsid w:val="00C17A94"/>
    <w:rsid w:val="00C17F0B"/>
    <w:rsid w:val="00C20664"/>
    <w:rsid w:val="00C20CFF"/>
    <w:rsid w:val="00C20E90"/>
    <w:rsid w:val="00C20F64"/>
    <w:rsid w:val="00C219F1"/>
    <w:rsid w:val="00C240AF"/>
    <w:rsid w:val="00C263DA"/>
    <w:rsid w:val="00C26801"/>
    <w:rsid w:val="00C268B1"/>
    <w:rsid w:val="00C30F32"/>
    <w:rsid w:val="00C31758"/>
    <w:rsid w:val="00C348BD"/>
    <w:rsid w:val="00C350F7"/>
    <w:rsid w:val="00C355EB"/>
    <w:rsid w:val="00C358FD"/>
    <w:rsid w:val="00C36BDA"/>
    <w:rsid w:val="00C37595"/>
    <w:rsid w:val="00C415A5"/>
    <w:rsid w:val="00C41DB9"/>
    <w:rsid w:val="00C42709"/>
    <w:rsid w:val="00C4383C"/>
    <w:rsid w:val="00C4403C"/>
    <w:rsid w:val="00C44733"/>
    <w:rsid w:val="00C447A8"/>
    <w:rsid w:val="00C44AE0"/>
    <w:rsid w:val="00C45FA5"/>
    <w:rsid w:val="00C460F6"/>
    <w:rsid w:val="00C461AF"/>
    <w:rsid w:val="00C46771"/>
    <w:rsid w:val="00C46CD2"/>
    <w:rsid w:val="00C47302"/>
    <w:rsid w:val="00C50090"/>
    <w:rsid w:val="00C512AD"/>
    <w:rsid w:val="00C53684"/>
    <w:rsid w:val="00C56908"/>
    <w:rsid w:val="00C5712A"/>
    <w:rsid w:val="00C5731B"/>
    <w:rsid w:val="00C5797F"/>
    <w:rsid w:val="00C6043E"/>
    <w:rsid w:val="00C60F12"/>
    <w:rsid w:val="00C6126D"/>
    <w:rsid w:val="00C61DBC"/>
    <w:rsid w:val="00C634D8"/>
    <w:rsid w:val="00C63F8D"/>
    <w:rsid w:val="00C64421"/>
    <w:rsid w:val="00C6566F"/>
    <w:rsid w:val="00C6569D"/>
    <w:rsid w:val="00C662EA"/>
    <w:rsid w:val="00C6673B"/>
    <w:rsid w:val="00C66D7B"/>
    <w:rsid w:val="00C6722B"/>
    <w:rsid w:val="00C67474"/>
    <w:rsid w:val="00C71C47"/>
    <w:rsid w:val="00C71FAC"/>
    <w:rsid w:val="00C72122"/>
    <w:rsid w:val="00C7249B"/>
    <w:rsid w:val="00C73764"/>
    <w:rsid w:val="00C73A3E"/>
    <w:rsid w:val="00C74140"/>
    <w:rsid w:val="00C74A86"/>
    <w:rsid w:val="00C765B6"/>
    <w:rsid w:val="00C774FF"/>
    <w:rsid w:val="00C77BEA"/>
    <w:rsid w:val="00C80546"/>
    <w:rsid w:val="00C8283C"/>
    <w:rsid w:val="00C82AA0"/>
    <w:rsid w:val="00C846F3"/>
    <w:rsid w:val="00C84983"/>
    <w:rsid w:val="00C84B6B"/>
    <w:rsid w:val="00C8503F"/>
    <w:rsid w:val="00C851C3"/>
    <w:rsid w:val="00C85FDA"/>
    <w:rsid w:val="00C86956"/>
    <w:rsid w:val="00C87701"/>
    <w:rsid w:val="00C879D4"/>
    <w:rsid w:val="00C87C79"/>
    <w:rsid w:val="00C91BDD"/>
    <w:rsid w:val="00C920F9"/>
    <w:rsid w:val="00C92B38"/>
    <w:rsid w:val="00C93011"/>
    <w:rsid w:val="00C94C00"/>
    <w:rsid w:val="00C95788"/>
    <w:rsid w:val="00C95841"/>
    <w:rsid w:val="00C968EA"/>
    <w:rsid w:val="00C97FDD"/>
    <w:rsid w:val="00CA2DF1"/>
    <w:rsid w:val="00CA4531"/>
    <w:rsid w:val="00CA506F"/>
    <w:rsid w:val="00CA5C72"/>
    <w:rsid w:val="00CA7BDE"/>
    <w:rsid w:val="00CA7E28"/>
    <w:rsid w:val="00CA7FAC"/>
    <w:rsid w:val="00CB02F3"/>
    <w:rsid w:val="00CB1BCA"/>
    <w:rsid w:val="00CB21BB"/>
    <w:rsid w:val="00CB25ED"/>
    <w:rsid w:val="00CB2F5D"/>
    <w:rsid w:val="00CB4D3B"/>
    <w:rsid w:val="00CB4D4C"/>
    <w:rsid w:val="00CB579D"/>
    <w:rsid w:val="00CC16BD"/>
    <w:rsid w:val="00CC2424"/>
    <w:rsid w:val="00CC2537"/>
    <w:rsid w:val="00CC30B4"/>
    <w:rsid w:val="00CC3463"/>
    <w:rsid w:val="00CC3CEE"/>
    <w:rsid w:val="00CC4CFA"/>
    <w:rsid w:val="00CC6435"/>
    <w:rsid w:val="00CC7394"/>
    <w:rsid w:val="00CC7431"/>
    <w:rsid w:val="00CC7683"/>
    <w:rsid w:val="00CC7AA0"/>
    <w:rsid w:val="00CC7FE9"/>
    <w:rsid w:val="00CD24E8"/>
    <w:rsid w:val="00CD2778"/>
    <w:rsid w:val="00CD282D"/>
    <w:rsid w:val="00CD2DBE"/>
    <w:rsid w:val="00CD3633"/>
    <w:rsid w:val="00CD3F03"/>
    <w:rsid w:val="00CD407A"/>
    <w:rsid w:val="00CD4BB2"/>
    <w:rsid w:val="00CD57DA"/>
    <w:rsid w:val="00CD5873"/>
    <w:rsid w:val="00CD66CD"/>
    <w:rsid w:val="00CD6707"/>
    <w:rsid w:val="00CD6EFA"/>
    <w:rsid w:val="00CD7145"/>
    <w:rsid w:val="00CE06BE"/>
    <w:rsid w:val="00CE0879"/>
    <w:rsid w:val="00CE1174"/>
    <w:rsid w:val="00CE14B1"/>
    <w:rsid w:val="00CE2561"/>
    <w:rsid w:val="00CE2777"/>
    <w:rsid w:val="00CE2866"/>
    <w:rsid w:val="00CE4EA8"/>
    <w:rsid w:val="00CE52DF"/>
    <w:rsid w:val="00CE6BC3"/>
    <w:rsid w:val="00CE754F"/>
    <w:rsid w:val="00CE7EDC"/>
    <w:rsid w:val="00CF171D"/>
    <w:rsid w:val="00CF1EE4"/>
    <w:rsid w:val="00CF1F43"/>
    <w:rsid w:val="00CF2261"/>
    <w:rsid w:val="00CF2342"/>
    <w:rsid w:val="00CF2CD2"/>
    <w:rsid w:val="00CF36CD"/>
    <w:rsid w:val="00CF5004"/>
    <w:rsid w:val="00CF7814"/>
    <w:rsid w:val="00D0062F"/>
    <w:rsid w:val="00D010DD"/>
    <w:rsid w:val="00D01B41"/>
    <w:rsid w:val="00D01F20"/>
    <w:rsid w:val="00D0227C"/>
    <w:rsid w:val="00D02E14"/>
    <w:rsid w:val="00D031D8"/>
    <w:rsid w:val="00D03943"/>
    <w:rsid w:val="00D070C5"/>
    <w:rsid w:val="00D1134D"/>
    <w:rsid w:val="00D113AA"/>
    <w:rsid w:val="00D12E23"/>
    <w:rsid w:val="00D141F9"/>
    <w:rsid w:val="00D15A5D"/>
    <w:rsid w:val="00D17306"/>
    <w:rsid w:val="00D27224"/>
    <w:rsid w:val="00D27BD3"/>
    <w:rsid w:val="00D316EA"/>
    <w:rsid w:val="00D31824"/>
    <w:rsid w:val="00D322C8"/>
    <w:rsid w:val="00D33819"/>
    <w:rsid w:val="00D33C37"/>
    <w:rsid w:val="00D34C26"/>
    <w:rsid w:val="00D3509D"/>
    <w:rsid w:val="00D355D3"/>
    <w:rsid w:val="00D35BF8"/>
    <w:rsid w:val="00D36161"/>
    <w:rsid w:val="00D36739"/>
    <w:rsid w:val="00D3674E"/>
    <w:rsid w:val="00D36763"/>
    <w:rsid w:val="00D369FE"/>
    <w:rsid w:val="00D40771"/>
    <w:rsid w:val="00D44500"/>
    <w:rsid w:val="00D449F1"/>
    <w:rsid w:val="00D44CC3"/>
    <w:rsid w:val="00D46370"/>
    <w:rsid w:val="00D47509"/>
    <w:rsid w:val="00D47ACE"/>
    <w:rsid w:val="00D505D6"/>
    <w:rsid w:val="00D506BD"/>
    <w:rsid w:val="00D50E82"/>
    <w:rsid w:val="00D52053"/>
    <w:rsid w:val="00D5235A"/>
    <w:rsid w:val="00D52695"/>
    <w:rsid w:val="00D529EE"/>
    <w:rsid w:val="00D52DD4"/>
    <w:rsid w:val="00D5381D"/>
    <w:rsid w:val="00D53C8B"/>
    <w:rsid w:val="00D53E5C"/>
    <w:rsid w:val="00D54410"/>
    <w:rsid w:val="00D5499B"/>
    <w:rsid w:val="00D54C52"/>
    <w:rsid w:val="00D54E77"/>
    <w:rsid w:val="00D554FE"/>
    <w:rsid w:val="00D558D8"/>
    <w:rsid w:val="00D56C22"/>
    <w:rsid w:val="00D57CCD"/>
    <w:rsid w:val="00D617B0"/>
    <w:rsid w:val="00D61B8E"/>
    <w:rsid w:val="00D62E09"/>
    <w:rsid w:val="00D63D51"/>
    <w:rsid w:val="00D63EEF"/>
    <w:rsid w:val="00D649E0"/>
    <w:rsid w:val="00D64BD2"/>
    <w:rsid w:val="00D65F8E"/>
    <w:rsid w:val="00D70CE1"/>
    <w:rsid w:val="00D70D7E"/>
    <w:rsid w:val="00D729F5"/>
    <w:rsid w:val="00D72F64"/>
    <w:rsid w:val="00D74057"/>
    <w:rsid w:val="00D7750E"/>
    <w:rsid w:val="00D81EE4"/>
    <w:rsid w:val="00D82379"/>
    <w:rsid w:val="00D82C9F"/>
    <w:rsid w:val="00D8347E"/>
    <w:rsid w:val="00D83C5D"/>
    <w:rsid w:val="00D83DB6"/>
    <w:rsid w:val="00D83E16"/>
    <w:rsid w:val="00D85B62"/>
    <w:rsid w:val="00D86994"/>
    <w:rsid w:val="00D86BB3"/>
    <w:rsid w:val="00D874D8"/>
    <w:rsid w:val="00D91609"/>
    <w:rsid w:val="00D91703"/>
    <w:rsid w:val="00D92192"/>
    <w:rsid w:val="00D94AB4"/>
    <w:rsid w:val="00D9618D"/>
    <w:rsid w:val="00D963A0"/>
    <w:rsid w:val="00D96436"/>
    <w:rsid w:val="00D96B4D"/>
    <w:rsid w:val="00D97654"/>
    <w:rsid w:val="00DA3076"/>
    <w:rsid w:val="00DA4FE7"/>
    <w:rsid w:val="00DA7900"/>
    <w:rsid w:val="00DB0667"/>
    <w:rsid w:val="00DB096B"/>
    <w:rsid w:val="00DB1659"/>
    <w:rsid w:val="00DB2D36"/>
    <w:rsid w:val="00DB2ED9"/>
    <w:rsid w:val="00DB4AA4"/>
    <w:rsid w:val="00DB5F24"/>
    <w:rsid w:val="00DB6F9D"/>
    <w:rsid w:val="00DB79C7"/>
    <w:rsid w:val="00DC0013"/>
    <w:rsid w:val="00DC0CBF"/>
    <w:rsid w:val="00DC0D67"/>
    <w:rsid w:val="00DC21B5"/>
    <w:rsid w:val="00DC3224"/>
    <w:rsid w:val="00DC4156"/>
    <w:rsid w:val="00DC616A"/>
    <w:rsid w:val="00DC6902"/>
    <w:rsid w:val="00DC74A7"/>
    <w:rsid w:val="00DC75B4"/>
    <w:rsid w:val="00DC7938"/>
    <w:rsid w:val="00DD1BEB"/>
    <w:rsid w:val="00DD2124"/>
    <w:rsid w:val="00DD2336"/>
    <w:rsid w:val="00DD2558"/>
    <w:rsid w:val="00DD3B63"/>
    <w:rsid w:val="00DD4584"/>
    <w:rsid w:val="00DD55AC"/>
    <w:rsid w:val="00DD5764"/>
    <w:rsid w:val="00DD6690"/>
    <w:rsid w:val="00DD7433"/>
    <w:rsid w:val="00DD7B41"/>
    <w:rsid w:val="00DD7BDF"/>
    <w:rsid w:val="00DE1FB0"/>
    <w:rsid w:val="00DE3311"/>
    <w:rsid w:val="00DE3949"/>
    <w:rsid w:val="00DE3A63"/>
    <w:rsid w:val="00DE46D2"/>
    <w:rsid w:val="00DE5857"/>
    <w:rsid w:val="00DE617D"/>
    <w:rsid w:val="00DE6623"/>
    <w:rsid w:val="00DE7CE3"/>
    <w:rsid w:val="00DE7D60"/>
    <w:rsid w:val="00DF0909"/>
    <w:rsid w:val="00DF0E03"/>
    <w:rsid w:val="00DF1BD7"/>
    <w:rsid w:val="00DF26CB"/>
    <w:rsid w:val="00DF2AFA"/>
    <w:rsid w:val="00DF375B"/>
    <w:rsid w:val="00DF3A47"/>
    <w:rsid w:val="00DF4548"/>
    <w:rsid w:val="00DF4AA5"/>
    <w:rsid w:val="00DF576D"/>
    <w:rsid w:val="00DF7885"/>
    <w:rsid w:val="00E00A73"/>
    <w:rsid w:val="00E03FC0"/>
    <w:rsid w:val="00E0480E"/>
    <w:rsid w:val="00E04ADC"/>
    <w:rsid w:val="00E04BAE"/>
    <w:rsid w:val="00E06C73"/>
    <w:rsid w:val="00E07571"/>
    <w:rsid w:val="00E07EE2"/>
    <w:rsid w:val="00E106FA"/>
    <w:rsid w:val="00E1079C"/>
    <w:rsid w:val="00E131DC"/>
    <w:rsid w:val="00E133E2"/>
    <w:rsid w:val="00E1579D"/>
    <w:rsid w:val="00E15801"/>
    <w:rsid w:val="00E15BD3"/>
    <w:rsid w:val="00E16D78"/>
    <w:rsid w:val="00E16E38"/>
    <w:rsid w:val="00E171E2"/>
    <w:rsid w:val="00E17917"/>
    <w:rsid w:val="00E202E6"/>
    <w:rsid w:val="00E21F87"/>
    <w:rsid w:val="00E2252F"/>
    <w:rsid w:val="00E24185"/>
    <w:rsid w:val="00E250A0"/>
    <w:rsid w:val="00E2652A"/>
    <w:rsid w:val="00E26B09"/>
    <w:rsid w:val="00E2709E"/>
    <w:rsid w:val="00E277AA"/>
    <w:rsid w:val="00E27BDF"/>
    <w:rsid w:val="00E305DC"/>
    <w:rsid w:val="00E315DC"/>
    <w:rsid w:val="00E325F5"/>
    <w:rsid w:val="00E32986"/>
    <w:rsid w:val="00E334D8"/>
    <w:rsid w:val="00E33E32"/>
    <w:rsid w:val="00E34C0F"/>
    <w:rsid w:val="00E354EC"/>
    <w:rsid w:val="00E3554F"/>
    <w:rsid w:val="00E37320"/>
    <w:rsid w:val="00E400AE"/>
    <w:rsid w:val="00E40585"/>
    <w:rsid w:val="00E413FA"/>
    <w:rsid w:val="00E41EEA"/>
    <w:rsid w:val="00E426D2"/>
    <w:rsid w:val="00E42C3E"/>
    <w:rsid w:val="00E44F80"/>
    <w:rsid w:val="00E45437"/>
    <w:rsid w:val="00E4550A"/>
    <w:rsid w:val="00E46CD8"/>
    <w:rsid w:val="00E47337"/>
    <w:rsid w:val="00E5047E"/>
    <w:rsid w:val="00E50BAA"/>
    <w:rsid w:val="00E50D68"/>
    <w:rsid w:val="00E51A3B"/>
    <w:rsid w:val="00E531AC"/>
    <w:rsid w:val="00E537CF"/>
    <w:rsid w:val="00E5397B"/>
    <w:rsid w:val="00E569B5"/>
    <w:rsid w:val="00E56C5F"/>
    <w:rsid w:val="00E579CC"/>
    <w:rsid w:val="00E60346"/>
    <w:rsid w:val="00E62506"/>
    <w:rsid w:val="00E6460C"/>
    <w:rsid w:val="00E64B6D"/>
    <w:rsid w:val="00E6567C"/>
    <w:rsid w:val="00E70519"/>
    <w:rsid w:val="00E71029"/>
    <w:rsid w:val="00E7116C"/>
    <w:rsid w:val="00E72524"/>
    <w:rsid w:val="00E7346A"/>
    <w:rsid w:val="00E74515"/>
    <w:rsid w:val="00E7503A"/>
    <w:rsid w:val="00E753EA"/>
    <w:rsid w:val="00E758CD"/>
    <w:rsid w:val="00E75AE7"/>
    <w:rsid w:val="00E75D4B"/>
    <w:rsid w:val="00E75D4E"/>
    <w:rsid w:val="00E82B57"/>
    <w:rsid w:val="00E83386"/>
    <w:rsid w:val="00E83F35"/>
    <w:rsid w:val="00E85BBE"/>
    <w:rsid w:val="00E85C77"/>
    <w:rsid w:val="00E86CF8"/>
    <w:rsid w:val="00E87E74"/>
    <w:rsid w:val="00E905CA"/>
    <w:rsid w:val="00E90846"/>
    <w:rsid w:val="00E93011"/>
    <w:rsid w:val="00E940F8"/>
    <w:rsid w:val="00E9427E"/>
    <w:rsid w:val="00E945E6"/>
    <w:rsid w:val="00E95145"/>
    <w:rsid w:val="00E954A6"/>
    <w:rsid w:val="00E9672F"/>
    <w:rsid w:val="00E97408"/>
    <w:rsid w:val="00E97560"/>
    <w:rsid w:val="00EA59EE"/>
    <w:rsid w:val="00EA7BA5"/>
    <w:rsid w:val="00EB09C3"/>
    <w:rsid w:val="00EB1506"/>
    <w:rsid w:val="00EB18A6"/>
    <w:rsid w:val="00EB27E0"/>
    <w:rsid w:val="00EB4A66"/>
    <w:rsid w:val="00EB664C"/>
    <w:rsid w:val="00EB6976"/>
    <w:rsid w:val="00EC0C0A"/>
    <w:rsid w:val="00EC19C9"/>
    <w:rsid w:val="00EC1E17"/>
    <w:rsid w:val="00EC2586"/>
    <w:rsid w:val="00EC2A55"/>
    <w:rsid w:val="00EC3B99"/>
    <w:rsid w:val="00EC5BD0"/>
    <w:rsid w:val="00EC657E"/>
    <w:rsid w:val="00EC67B0"/>
    <w:rsid w:val="00EC69DD"/>
    <w:rsid w:val="00EC6F6E"/>
    <w:rsid w:val="00EC7159"/>
    <w:rsid w:val="00EC71E0"/>
    <w:rsid w:val="00EC71E8"/>
    <w:rsid w:val="00EC72F3"/>
    <w:rsid w:val="00ED04EE"/>
    <w:rsid w:val="00ED0657"/>
    <w:rsid w:val="00ED18FC"/>
    <w:rsid w:val="00ED1AE2"/>
    <w:rsid w:val="00ED2759"/>
    <w:rsid w:val="00ED3ABE"/>
    <w:rsid w:val="00ED3E40"/>
    <w:rsid w:val="00ED3FB5"/>
    <w:rsid w:val="00ED4508"/>
    <w:rsid w:val="00ED4AD9"/>
    <w:rsid w:val="00ED51C6"/>
    <w:rsid w:val="00ED683C"/>
    <w:rsid w:val="00ED69EC"/>
    <w:rsid w:val="00ED77D7"/>
    <w:rsid w:val="00EE01E4"/>
    <w:rsid w:val="00EE06AA"/>
    <w:rsid w:val="00EE0EB5"/>
    <w:rsid w:val="00EE0F8B"/>
    <w:rsid w:val="00EE16B3"/>
    <w:rsid w:val="00EE244B"/>
    <w:rsid w:val="00EE4205"/>
    <w:rsid w:val="00EE4330"/>
    <w:rsid w:val="00EE78DF"/>
    <w:rsid w:val="00EE795A"/>
    <w:rsid w:val="00EE7B39"/>
    <w:rsid w:val="00EF01A7"/>
    <w:rsid w:val="00EF0CE3"/>
    <w:rsid w:val="00EF1423"/>
    <w:rsid w:val="00EF2B09"/>
    <w:rsid w:val="00EF321E"/>
    <w:rsid w:val="00EF3273"/>
    <w:rsid w:val="00EF5F7A"/>
    <w:rsid w:val="00EF639B"/>
    <w:rsid w:val="00EF7C3A"/>
    <w:rsid w:val="00F00539"/>
    <w:rsid w:val="00F00A90"/>
    <w:rsid w:val="00F00E2F"/>
    <w:rsid w:val="00F010CA"/>
    <w:rsid w:val="00F0132E"/>
    <w:rsid w:val="00F02268"/>
    <w:rsid w:val="00F03150"/>
    <w:rsid w:val="00F0595D"/>
    <w:rsid w:val="00F061B5"/>
    <w:rsid w:val="00F07EE3"/>
    <w:rsid w:val="00F10F34"/>
    <w:rsid w:val="00F11668"/>
    <w:rsid w:val="00F12201"/>
    <w:rsid w:val="00F1307F"/>
    <w:rsid w:val="00F14F6A"/>
    <w:rsid w:val="00F16EAE"/>
    <w:rsid w:val="00F16F3F"/>
    <w:rsid w:val="00F17CC1"/>
    <w:rsid w:val="00F20CE7"/>
    <w:rsid w:val="00F20DD7"/>
    <w:rsid w:val="00F20E2D"/>
    <w:rsid w:val="00F27283"/>
    <w:rsid w:val="00F27763"/>
    <w:rsid w:val="00F30E7B"/>
    <w:rsid w:val="00F316EE"/>
    <w:rsid w:val="00F31CE8"/>
    <w:rsid w:val="00F32729"/>
    <w:rsid w:val="00F32D1E"/>
    <w:rsid w:val="00F34222"/>
    <w:rsid w:val="00F34BAD"/>
    <w:rsid w:val="00F35A0D"/>
    <w:rsid w:val="00F413C6"/>
    <w:rsid w:val="00F431B0"/>
    <w:rsid w:val="00F43220"/>
    <w:rsid w:val="00F43EFC"/>
    <w:rsid w:val="00F4413C"/>
    <w:rsid w:val="00F4425D"/>
    <w:rsid w:val="00F46A7B"/>
    <w:rsid w:val="00F47F7E"/>
    <w:rsid w:val="00F5317A"/>
    <w:rsid w:val="00F53C6B"/>
    <w:rsid w:val="00F550CB"/>
    <w:rsid w:val="00F5560C"/>
    <w:rsid w:val="00F56221"/>
    <w:rsid w:val="00F61EDD"/>
    <w:rsid w:val="00F6217E"/>
    <w:rsid w:val="00F62376"/>
    <w:rsid w:val="00F65A32"/>
    <w:rsid w:val="00F65BE6"/>
    <w:rsid w:val="00F662C0"/>
    <w:rsid w:val="00F66BD4"/>
    <w:rsid w:val="00F67E01"/>
    <w:rsid w:val="00F724A6"/>
    <w:rsid w:val="00F72571"/>
    <w:rsid w:val="00F72AAA"/>
    <w:rsid w:val="00F738E3"/>
    <w:rsid w:val="00F75A7E"/>
    <w:rsid w:val="00F77528"/>
    <w:rsid w:val="00F77DFB"/>
    <w:rsid w:val="00F77ECD"/>
    <w:rsid w:val="00F81F84"/>
    <w:rsid w:val="00F82FEE"/>
    <w:rsid w:val="00F83658"/>
    <w:rsid w:val="00F85782"/>
    <w:rsid w:val="00F857A9"/>
    <w:rsid w:val="00F900C4"/>
    <w:rsid w:val="00F90587"/>
    <w:rsid w:val="00F940C8"/>
    <w:rsid w:val="00F9624F"/>
    <w:rsid w:val="00F96E92"/>
    <w:rsid w:val="00F9723D"/>
    <w:rsid w:val="00F978EE"/>
    <w:rsid w:val="00FA0A77"/>
    <w:rsid w:val="00FA1913"/>
    <w:rsid w:val="00FA3118"/>
    <w:rsid w:val="00FA5697"/>
    <w:rsid w:val="00FA6581"/>
    <w:rsid w:val="00FA6FBA"/>
    <w:rsid w:val="00FA7129"/>
    <w:rsid w:val="00FA7E18"/>
    <w:rsid w:val="00FB06EE"/>
    <w:rsid w:val="00FB1209"/>
    <w:rsid w:val="00FB24C6"/>
    <w:rsid w:val="00FB39B7"/>
    <w:rsid w:val="00FB438C"/>
    <w:rsid w:val="00FB6216"/>
    <w:rsid w:val="00FB65BB"/>
    <w:rsid w:val="00FB6A03"/>
    <w:rsid w:val="00FB7071"/>
    <w:rsid w:val="00FC0B34"/>
    <w:rsid w:val="00FC1EEA"/>
    <w:rsid w:val="00FC3FD8"/>
    <w:rsid w:val="00FC4D9D"/>
    <w:rsid w:val="00FC5A45"/>
    <w:rsid w:val="00FC60FB"/>
    <w:rsid w:val="00FC6515"/>
    <w:rsid w:val="00FC706F"/>
    <w:rsid w:val="00FD163C"/>
    <w:rsid w:val="00FD2146"/>
    <w:rsid w:val="00FD3022"/>
    <w:rsid w:val="00FD364D"/>
    <w:rsid w:val="00FD4B09"/>
    <w:rsid w:val="00FD4F07"/>
    <w:rsid w:val="00FD5853"/>
    <w:rsid w:val="00FD5C09"/>
    <w:rsid w:val="00FD64CA"/>
    <w:rsid w:val="00FE06AF"/>
    <w:rsid w:val="00FE271C"/>
    <w:rsid w:val="00FE3966"/>
    <w:rsid w:val="00FE5497"/>
    <w:rsid w:val="00FE680E"/>
    <w:rsid w:val="00FE7268"/>
    <w:rsid w:val="00FE75E3"/>
    <w:rsid w:val="00FF0108"/>
    <w:rsid w:val="00FF17E3"/>
    <w:rsid w:val="00FF4274"/>
    <w:rsid w:val="00FF47F8"/>
    <w:rsid w:val="00FF498C"/>
    <w:rsid w:val="00FF5E6B"/>
    <w:rsid w:val="00FF62D1"/>
    <w:rsid w:val="00FF63FE"/>
    <w:rsid w:val="00FF651C"/>
    <w:rsid w:val="00FF6F7D"/>
    <w:rsid w:val="00FF7FB7"/>
    <w:rsid w:val="0103226E"/>
    <w:rsid w:val="01A4FF21"/>
    <w:rsid w:val="01A69FD8"/>
    <w:rsid w:val="01C5050D"/>
    <w:rsid w:val="01DB6B78"/>
    <w:rsid w:val="01DEB50C"/>
    <w:rsid w:val="0209FBFC"/>
    <w:rsid w:val="028CE317"/>
    <w:rsid w:val="032961B1"/>
    <w:rsid w:val="03C9CF27"/>
    <w:rsid w:val="04138B73"/>
    <w:rsid w:val="0428B378"/>
    <w:rsid w:val="0458B533"/>
    <w:rsid w:val="0469E03B"/>
    <w:rsid w:val="04F2A017"/>
    <w:rsid w:val="05581D8F"/>
    <w:rsid w:val="058F5519"/>
    <w:rsid w:val="05CD28CB"/>
    <w:rsid w:val="05ED6257"/>
    <w:rsid w:val="05EFF20D"/>
    <w:rsid w:val="063F9587"/>
    <w:rsid w:val="06AFDCB5"/>
    <w:rsid w:val="074AC78E"/>
    <w:rsid w:val="07790006"/>
    <w:rsid w:val="07D76F39"/>
    <w:rsid w:val="07E914A3"/>
    <w:rsid w:val="081440A5"/>
    <w:rsid w:val="0834FAE4"/>
    <w:rsid w:val="084BAD16"/>
    <w:rsid w:val="086C9630"/>
    <w:rsid w:val="086F2A02"/>
    <w:rsid w:val="08923DA4"/>
    <w:rsid w:val="0895B866"/>
    <w:rsid w:val="08E6FD12"/>
    <w:rsid w:val="08E87135"/>
    <w:rsid w:val="090239AE"/>
    <w:rsid w:val="091ABF2A"/>
    <w:rsid w:val="09833378"/>
    <w:rsid w:val="0987297F"/>
    <w:rsid w:val="09B1CF29"/>
    <w:rsid w:val="09BFDAC5"/>
    <w:rsid w:val="09E77D77"/>
    <w:rsid w:val="09E95BC9"/>
    <w:rsid w:val="09F55DCA"/>
    <w:rsid w:val="0A126C1D"/>
    <w:rsid w:val="0A84608E"/>
    <w:rsid w:val="0ABD3AE9"/>
    <w:rsid w:val="0ACEC058"/>
    <w:rsid w:val="0AD35E04"/>
    <w:rsid w:val="0B128E5F"/>
    <w:rsid w:val="0B315844"/>
    <w:rsid w:val="0B433974"/>
    <w:rsid w:val="0B5ACD3F"/>
    <w:rsid w:val="0BB870BE"/>
    <w:rsid w:val="0BC75F13"/>
    <w:rsid w:val="0C484851"/>
    <w:rsid w:val="0C55B61E"/>
    <w:rsid w:val="0C6A90B9"/>
    <w:rsid w:val="0C96379A"/>
    <w:rsid w:val="0CFDB1FC"/>
    <w:rsid w:val="0D4A6E38"/>
    <w:rsid w:val="0D854F06"/>
    <w:rsid w:val="0D9498DD"/>
    <w:rsid w:val="0DB16869"/>
    <w:rsid w:val="0E221F35"/>
    <w:rsid w:val="0E518E44"/>
    <w:rsid w:val="0E66908E"/>
    <w:rsid w:val="0E7BE768"/>
    <w:rsid w:val="0E8AB7D6"/>
    <w:rsid w:val="0F0FDF89"/>
    <w:rsid w:val="0F1645BD"/>
    <w:rsid w:val="0F89BB66"/>
    <w:rsid w:val="0FDCE232"/>
    <w:rsid w:val="0FE1BF8F"/>
    <w:rsid w:val="0FE59ADB"/>
    <w:rsid w:val="10062A2D"/>
    <w:rsid w:val="1019C342"/>
    <w:rsid w:val="10820EFA"/>
    <w:rsid w:val="109C863B"/>
    <w:rsid w:val="114A81EE"/>
    <w:rsid w:val="11B8F7DC"/>
    <w:rsid w:val="11D1231F"/>
    <w:rsid w:val="124B4507"/>
    <w:rsid w:val="126D6317"/>
    <w:rsid w:val="129C8828"/>
    <w:rsid w:val="1320D954"/>
    <w:rsid w:val="1330F517"/>
    <w:rsid w:val="133C2576"/>
    <w:rsid w:val="139C068A"/>
    <w:rsid w:val="13D70065"/>
    <w:rsid w:val="144CF96D"/>
    <w:rsid w:val="14A01E42"/>
    <w:rsid w:val="14C648F1"/>
    <w:rsid w:val="155717FD"/>
    <w:rsid w:val="1559C385"/>
    <w:rsid w:val="15ADCB10"/>
    <w:rsid w:val="15D6137F"/>
    <w:rsid w:val="15FEB269"/>
    <w:rsid w:val="1604E42D"/>
    <w:rsid w:val="16587A16"/>
    <w:rsid w:val="16A29F20"/>
    <w:rsid w:val="16CD29C4"/>
    <w:rsid w:val="16FE1D86"/>
    <w:rsid w:val="170535F2"/>
    <w:rsid w:val="170CAAD9"/>
    <w:rsid w:val="17CCF73F"/>
    <w:rsid w:val="17E3C70C"/>
    <w:rsid w:val="17FDD4AD"/>
    <w:rsid w:val="18107FDC"/>
    <w:rsid w:val="184FB477"/>
    <w:rsid w:val="188D363B"/>
    <w:rsid w:val="189CE8C8"/>
    <w:rsid w:val="18A3255C"/>
    <w:rsid w:val="18CBEC24"/>
    <w:rsid w:val="18EBF797"/>
    <w:rsid w:val="19611131"/>
    <w:rsid w:val="19635CC7"/>
    <w:rsid w:val="19B964A7"/>
    <w:rsid w:val="19D38D11"/>
    <w:rsid w:val="1A307D6D"/>
    <w:rsid w:val="1A372E9B"/>
    <w:rsid w:val="1A95A8D0"/>
    <w:rsid w:val="1AEEF0B1"/>
    <w:rsid w:val="1AF31FE1"/>
    <w:rsid w:val="1AF3E8DF"/>
    <w:rsid w:val="1B0AA61C"/>
    <w:rsid w:val="1B0F5FC6"/>
    <w:rsid w:val="1B49719A"/>
    <w:rsid w:val="1B541C14"/>
    <w:rsid w:val="1B61370E"/>
    <w:rsid w:val="1B6A7752"/>
    <w:rsid w:val="1C550CBC"/>
    <w:rsid w:val="1CF5D7D1"/>
    <w:rsid w:val="1D969315"/>
    <w:rsid w:val="1D9C0C1D"/>
    <w:rsid w:val="1DA01E57"/>
    <w:rsid w:val="1DC98F69"/>
    <w:rsid w:val="1DD386DB"/>
    <w:rsid w:val="1DE5FB3A"/>
    <w:rsid w:val="1E462E6F"/>
    <w:rsid w:val="1E6FD60E"/>
    <w:rsid w:val="1EED97DB"/>
    <w:rsid w:val="1F5F1884"/>
    <w:rsid w:val="1FB998F2"/>
    <w:rsid w:val="1FE34E83"/>
    <w:rsid w:val="20200553"/>
    <w:rsid w:val="20273153"/>
    <w:rsid w:val="206282B7"/>
    <w:rsid w:val="2092EFDB"/>
    <w:rsid w:val="20A9EED1"/>
    <w:rsid w:val="20D80D95"/>
    <w:rsid w:val="21219E86"/>
    <w:rsid w:val="21556953"/>
    <w:rsid w:val="216578ED"/>
    <w:rsid w:val="21A38FB0"/>
    <w:rsid w:val="224C812D"/>
    <w:rsid w:val="2269FFA8"/>
    <w:rsid w:val="2279BB37"/>
    <w:rsid w:val="22C1E17F"/>
    <w:rsid w:val="22F6232D"/>
    <w:rsid w:val="2301494E"/>
    <w:rsid w:val="23172607"/>
    <w:rsid w:val="232872EC"/>
    <w:rsid w:val="2383448D"/>
    <w:rsid w:val="23849F37"/>
    <w:rsid w:val="23B4DB24"/>
    <w:rsid w:val="23D759EB"/>
    <w:rsid w:val="2480FC6F"/>
    <w:rsid w:val="248B8AD4"/>
    <w:rsid w:val="24A47E18"/>
    <w:rsid w:val="24FC19E3"/>
    <w:rsid w:val="251510C8"/>
    <w:rsid w:val="25420AFC"/>
    <w:rsid w:val="25C1017F"/>
    <w:rsid w:val="261CCCD0"/>
    <w:rsid w:val="26307468"/>
    <w:rsid w:val="26F0F1F8"/>
    <w:rsid w:val="26F2C2F8"/>
    <w:rsid w:val="2719CC2D"/>
    <w:rsid w:val="273D4601"/>
    <w:rsid w:val="27956E24"/>
    <w:rsid w:val="27A20B23"/>
    <w:rsid w:val="27AD281F"/>
    <w:rsid w:val="2810D431"/>
    <w:rsid w:val="28280635"/>
    <w:rsid w:val="283C2B8D"/>
    <w:rsid w:val="284E245E"/>
    <w:rsid w:val="287A0E9D"/>
    <w:rsid w:val="2893E7DE"/>
    <w:rsid w:val="2907BB6A"/>
    <w:rsid w:val="2923E12C"/>
    <w:rsid w:val="29312303"/>
    <w:rsid w:val="2AA1237E"/>
    <w:rsid w:val="2AB766B8"/>
    <w:rsid w:val="2B59F976"/>
    <w:rsid w:val="2BAD3887"/>
    <w:rsid w:val="2BBBEDCD"/>
    <w:rsid w:val="2BBC5627"/>
    <w:rsid w:val="2BC2D0AF"/>
    <w:rsid w:val="2BFD3824"/>
    <w:rsid w:val="2C1F077C"/>
    <w:rsid w:val="2C2797E3"/>
    <w:rsid w:val="2C341A6F"/>
    <w:rsid w:val="2C5ABC97"/>
    <w:rsid w:val="2CA84BFD"/>
    <w:rsid w:val="2CA9EA2C"/>
    <w:rsid w:val="2D03320D"/>
    <w:rsid w:val="2D1BDE9D"/>
    <w:rsid w:val="2DB2EDC0"/>
    <w:rsid w:val="2DF9FFEF"/>
    <w:rsid w:val="2E0DF153"/>
    <w:rsid w:val="2E4C21AA"/>
    <w:rsid w:val="2E728093"/>
    <w:rsid w:val="2ECF9466"/>
    <w:rsid w:val="2F08BB09"/>
    <w:rsid w:val="2F1536D2"/>
    <w:rsid w:val="2F7B9105"/>
    <w:rsid w:val="2FC837E5"/>
    <w:rsid w:val="302D7249"/>
    <w:rsid w:val="3049EA67"/>
    <w:rsid w:val="30C2D65C"/>
    <w:rsid w:val="30CA8163"/>
    <w:rsid w:val="30E32759"/>
    <w:rsid w:val="30FDA6C9"/>
    <w:rsid w:val="312DFC13"/>
    <w:rsid w:val="3174353C"/>
    <w:rsid w:val="31A2D0ED"/>
    <w:rsid w:val="31CB5F30"/>
    <w:rsid w:val="31CE582F"/>
    <w:rsid w:val="32614431"/>
    <w:rsid w:val="32BE348D"/>
    <w:rsid w:val="32EF343F"/>
    <w:rsid w:val="33194C73"/>
    <w:rsid w:val="333C14F6"/>
    <w:rsid w:val="33B1D691"/>
    <w:rsid w:val="34002D35"/>
    <w:rsid w:val="344D5E60"/>
    <w:rsid w:val="346F74C8"/>
    <w:rsid w:val="348669FC"/>
    <w:rsid w:val="350DAC7A"/>
    <w:rsid w:val="354DA6F2"/>
    <w:rsid w:val="3567989D"/>
    <w:rsid w:val="357D1135"/>
    <w:rsid w:val="35C497DA"/>
    <w:rsid w:val="360750EC"/>
    <w:rsid w:val="360B5ECE"/>
    <w:rsid w:val="36D198F8"/>
    <w:rsid w:val="373A94F4"/>
    <w:rsid w:val="374526DD"/>
    <w:rsid w:val="37632414"/>
    <w:rsid w:val="377A22CC"/>
    <w:rsid w:val="3792F83E"/>
    <w:rsid w:val="382D5309"/>
    <w:rsid w:val="38676156"/>
    <w:rsid w:val="389E4BA8"/>
    <w:rsid w:val="38A2CF31"/>
    <w:rsid w:val="38A92E04"/>
    <w:rsid w:val="38AAE79B"/>
    <w:rsid w:val="38F5EE1D"/>
    <w:rsid w:val="39053354"/>
    <w:rsid w:val="3944D806"/>
    <w:rsid w:val="3A209B84"/>
    <w:rsid w:val="3AC243F8"/>
    <w:rsid w:val="3AEEE332"/>
    <w:rsid w:val="3B14A3C0"/>
    <w:rsid w:val="3B3EFAD8"/>
    <w:rsid w:val="3B9B405F"/>
    <w:rsid w:val="3BF53B63"/>
    <w:rsid w:val="3C2B1B5D"/>
    <w:rsid w:val="3C672FD4"/>
    <w:rsid w:val="3C6C2802"/>
    <w:rsid w:val="3C9C1ADC"/>
    <w:rsid w:val="3CB11EF1"/>
    <w:rsid w:val="3CD39151"/>
    <w:rsid w:val="3CFA67B5"/>
    <w:rsid w:val="3CFAAFE2"/>
    <w:rsid w:val="3D576B98"/>
    <w:rsid w:val="3D71EF1A"/>
    <w:rsid w:val="3D8E2028"/>
    <w:rsid w:val="3D9320B3"/>
    <w:rsid w:val="3E8AF5D5"/>
    <w:rsid w:val="3EC11AAC"/>
    <w:rsid w:val="3F295B5B"/>
    <w:rsid w:val="3FA54D7A"/>
    <w:rsid w:val="400B3213"/>
    <w:rsid w:val="4017B573"/>
    <w:rsid w:val="4026DDD9"/>
    <w:rsid w:val="4031B92C"/>
    <w:rsid w:val="4033575B"/>
    <w:rsid w:val="40DEDF8B"/>
    <w:rsid w:val="41230D2C"/>
    <w:rsid w:val="4140887B"/>
    <w:rsid w:val="4143817A"/>
    <w:rsid w:val="4153E09F"/>
    <w:rsid w:val="415A4638"/>
    <w:rsid w:val="41C86A21"/>
    <w:rsid w:val="41F18C57"/>
    <w:rsid w:val="423E6763"/>
    <w:rsid w:val="42560F79"/>
    <w:rsid w:val="430D386B"/>
    <w:rsid w:val="435CA126"/>
    <w:rsid w:val="4374FFFB"/>
    <w:rsid w:val="43D6939A"/>
    <w:rsid w:val="43F9B717"/>
    <w:rsid w:val="4478BE9D"/>
    <w:rsid w:val="44CB52AC"/>
    <w:rsid w:val="4516CCE6"/>
    <w:rsid w:val="4531A23B"/>
    <w:rsid w:val="459E9734"/>
    <w:rsid w:val="45E19D2F"/>
    <w:rsid w:val="46082BFB"/>
    <w:rsid w:val="46B7F5F2"/>
    <w:rsid w:val="470764B3"/>
    <w:rsid w:val="4783C415"/>
    <w:rsid w:val="47A71EDF"/>
    <w:rsid w:val="47CDAC33"/>
    <w:rsid w:val="480A9C15"/>
    <w:rsid w:val="486B41D5"/>
    <w:rsid w:val="48C1B8C0"/>
    <w:rsid w:val="49442F71"/>
    <w:rsid w:val="497C74FD"/>
    <w:rsid w:val="49828A6F"/>
    <w:rsid w:val="4A42ACD8"/>
    <w:rsid w:val="4AC10B80"/>
    <w:rsid w:val="4B176A64"/>
    <w:rsid w:val="4B482AA9"/>
    <w:rsid w:val="4BD31B21"/>
    <w:rsid w:val="4C333232"/>
    <w:rsid w:val="4C4BB182"/>
    <w:rsid w:val="4C8B483A"/>
    <w:rsid w:val="4C8CC908"/>
    <w:rsid w:val="4C941E1B"/>
    <w:rsid w:val="4CF8E275"/>
    <w:rsid w:val="4D33100E"/>
    <w:rsid w:val="4D7D1497"/>
    <w:rsid w:val="4DDEF8C8"/>
    <w:rsid w:val="4DF38D9E"/>
    <w:rsid w:val="4E1FA0E3"/>
    <w:rsid w:val="4E772B4B"/>
    <w:rsid w:val="4EB83A31"/>
    <w:rsid w:val="4ED47C1B"/>
    <w:rsid w:val="4F1363D6"/>
    <w:rsid w:val="4F259382"/>
    <w:rsid w:val="4F390DBE"/>
    <w:rsid w:val="4F66AF25"/>
    <w:rsid w:val="4F6EFAE0"/>
    <w:rsid w:val="4F96D4D0"/>
    <w:rsid w:val="4FB09E42"/>
    <w:rsid w:val="4FE159A4"/>
    <w:rsid w:val="502D98B9"/>
    <w:rsid w:val="50646D59"/>
    <w:rsid w:val="506A1958"/>
    <w:rsid w:val="50708A92"/>
    <w:rsid w:val="50C3EAE0"/>
    <w:rsid w:val="50CAE500"/>
    <w:rsid w:val="50CDEE04"/>
    <w:rsid w:val="516E6FCE"/>
    <w:rsid w:val="527B6325"/>
    <w:rsid w:val="532A57C1"/>
    <w:rsid w:val="53791D4E"/>
    <w:rsid w:val="5379501F"/>
    <w:rsid w:val="53D6510C"/>
    <w:rsid w:val="54084136"/>
    <w:rsid w:val="54C0B5D6"/>
    <w:rsid w:val="54C64B43"/>
    <w:rsid w:val="54F4E6F4"/>
    <w:rsid w:val="5508F7F5"/>
    <w:rsid w:val="55467420"/>
    <w:rsid w:val="5552F432"/>
    <w:rsid w:val="55B35A38"/>
    <w:rsid w:val="55D37FE1"/>
    <w:rsid w:val="56EB83EC"/>
    <w:rsid w:val="57B85D9E"/>
    <w:rsid w:val="57C93E48"/>
    <w:rsid w:val="57D999DD"/>
    <w:rsid w:val="581B2CEB"/>
    <w:rsid w:val="584CCD48"/>
    <w:rsid w:val="5852CBBA"/>
    <w:rsid w:val="585CB98C"/>
    <w:rsid w:val="585FC281"/>
    <w:rsid w:val="58623604"/>
    <w:rsid w:val="587E7F97"/>
    <w:rsid w:val="589E2962"/>
    <w:rsid w:val="58A30EBA"/>
    <w:rsid w:val="58A3CE64"/>
    <w:rsid w:val="58BD6600"/>
    <w:rsid w:val="58DF0052"/>
    <w:rsid w:val="59587502"/>
    <w:rsid w:val="597BD944"/>
    <w:rsid w:val="5AD9DEB6"/>
    <w:rsid w:val="5AF8E297"/>
    <w:rsid w:val="5AFFABD8"/>
    <w:rsid w:val="5BDBAA30"/>
    <w:rsid w:val="5C206370"/>
    <w:rsid w:val="5C7E5847"/>
    <w:rsid w:val="5CAC63FA"/>
    <w:rsid w:val="5DABA28A"/>
    <w:rsid w:val="5DC14B1E"/>
    <w:rsid w:val="5DE46725"/>
    <w:rsid w:val="5E954DBF"/>
    <w:rsid w:val="5F4B2CB6"/>
    <w:rsid w:val="5F587616"/>
    <w:rsid w:val="5F94C694"/>
    <w:rsid w:val="5FBE3E09"/>
    <w:rsid w:val="5FD700C4"/>
    <w:rsid w:val="5FE17D3A"/>
    <w:rsid w:val="5FEA3EBC"/>
    <w:rsid w:val="60096D29"/>
    <w:rsid w:val="6019912D"/>
    <w:rsid w:val="60219967"/>
    <w:rsid w:val="60360110"/>
    <w:rsid w:val="603BA78C"/>
    <w:rsid w:val="6044B542"/>
    <w:rsid w:val="604DC5FB"/>
    <w:rsid w:val="60C8D684"/>
    <w:rsid w:val="60EB9773"/>
    <w:rsid w:val="6121284E"/>
    <w:rsid w:val="628DF399"/>
    <w:rsid w:val="62A1C979"/>
    <w:rsid w:val="62A8A35D"/>
    <w:rsid w:val="62FE5FB3"/>
    <w:rsid w:val="6340A944"/>
    <w:rsid w:val="6429C3FA"/>
    <w:rsid w:val="6438B047"/>
    <w:rsid w:val="6455A0E9"/>
    <w:rsid w:val="647E2283"/>
    <w:rsid w:val="65345FC5"/>
    <w:rsid w:val="65D3F2D0"/>
    <w:rsid w:val="65DEA5C9"/>
    <w:rsid w:val="66311D70"/>
    <w:rsid w:val="665734B1"/>
    <w:rsid w:val="665C17C0"/>
    <w:rsid w:val="666D4955"/>
    <w:rsid w:val="66B5B962"/>
    <w:rsid w:val="66C05615"/>
    <w:rsid w:val="66EC4897"/>
    <w:rsid w:val="670345E5"/>
    <w:rsid w:val="67324A86"/>
    <w:rsid w:val="6744C65B"/>
    <w:rsid w:val="67903E6E"/>
    <w:rsid w:val="67A1346C"/>
    <w:rsid w:val="68710AC3"/>
    <w:rsid w:val="6877E4C6"/>
    <w:rsid w:val="687FA3D6"/>
    <w:rsid w:val="68B74189"/>
    <w:rsid w:val="68C467F4"/>
    <w:rsid w:val="69232FCB"/>
    <w:rsid w:val="6924CDFA"/>
    <w:rsid w:val="69A59E88"/>
    <w:rsid w:val="69D81CE5"/>
    <w:rsid w:val="69E18183"/>
    <w:rsid w:val="6A0FC8C9"/>
    <w:rsid w:val="6A25150B"/>
    <w:rsid w:val="6A5311EA"/>
    <w:rsid w:val="6A897A4B"/>
    <w:rsid w:val="6AD0092D"/>
    <w:rsid w:val="6ADA22CC"/>
    <w:rsid w:val="6B12F5D0"/>
    <w:rsid w:val="6B2BA260"/>
    <w:rsid w:val="6B48DA0F"/>
    <w:rsid w:val="6B4AA5DA"/>
    <w:rsid w:val="6B5CB21C"/>
    <w:rsid w:val="6B9A7CB3"/>
    <w:rsid w:val="6BA34DB5"/>
    <w:rsid w:val="6BA660BA"/>
    <w:rsid w:val="6C0CF29A"/>
    <w:rsid w:val="6C2D4CD8"/>
    <w:rsid w:val="6C8C6196"/>
    <w:rsid w:val="6CB1A463"/>
    <w:rsid w:val="6CBEB155"/>
    <w:rsid w:val="6CC4E66E"/>
    <w:rsid w:val="6D0A0CA4"/>
    <w:rsid w:val="6D3918B6"/>
    <w:rsid w:val="6D4B8D15"/>
    <w:rsid w:val="6D8AB2AC"/>
    <w:rsid w:val="6DBD07C3"/>
    <w:rsid w:val="6DFD4D76"/>
    <w:rsid w:val="6E0A0059"/>
    <w:rsid w:val="6E1A71E2"/>
    <w:rsid w:val="6E2AA1FE"/>
    <w:rsid w:val="6E35AE28"/>
    <w:rsid w:val="6E822CFB"/>
    <w:rsid w:val="6EAD597D"/>
    <w:rsid w:val="6ED07236"/>
    <w:rsid w:val="6ED891AF"/>
    <w:rsid w:val="6EF04620"/>
    <w:rsid w:val="6EFB8489"/>
    <w:rsid w:val="6F2563F9"/>
    <w:rsid w:val="6F641797"/>
    <w:rsid w:val="6F78E3C1"/>
    <w:rsid w:val="6FD1A638"/>
    <w:rsid w:val="700EC91F"/>
    <w:rsid w:val="703264EC"/>
    <w:rsid w:val="70890161"/>
    <w:rsid w:val="70974F25"/>
    <w:rsid w:val="70F819E8"/>
    <w:rsid w:val="7100B579"/>
    <w:rsid w:val="71743F56"/>
    <w:rsid w:val="717DF761"/>
    <w:rsid w:val="720154F4"/>
    <w:rsid w:val="72063803"/>
    <w:rsid w:val="7262D845"/>
    <w:rsid w:val="72D8546A"/>
    <w:rsid w:val="736F3B6C"/>
    <w:rsid w:val="73773870"/>
    <w:rsid w:val="7424E727"/>
    <w:rsid w:val="74256095"/>
    <w:rsid w:val="7464B382"/>
    <w:rsid w:val="74AC361D"/>
    <w:rsid w:val="74E86A77"/>
    <w:rsid w:val="7508676D"/>
    <w:rsid w:val="756E8986"/>
    <w:rsid w:val="75C303C5"/>
    <w:rsid w:val="75C6DF11"/>
    <w:rsid w:val="75D54452"/>
    <w:rsid w:val="760CF2E2"/>
    <w:rsid w:val="763E8A66"/>
    <w:rsid w:val="7655A1A2"/>
    <w:rsid w:val="76723470"/>
    <w:rsid w:val="76CB3355"/>
    <w:rsid w:val="76CB6626"/>
    <w:rsid w:val="76D19E57"/>
    <w:rsid w:val="77102A44"/>
    <w:rsid w:val="77417D1E"/>
    <w:rsid w:val="779BA770"/>
    <w:rsid w:val="77E72496"/>
    <w:rsid w:val="7802060C"/>
    <w:rsid w:val="7818614A"/>
    <w:rsid w:val="783BC5AF"/>
    <w:rsid w:val="78711A76"/>
    <w:rsid w:val="788776A8"/>
    <w:rsid w:val="7895AFC2"/>
    <w:rsid w:val="78A2610A"/>
    <w:rsid w:val="78A62A48"/>
    <w:rsid w:val="78CA6F1B"/>
    <w:rsid w:val="78F2A783"/>
    <w:rsid w:val="7962609B"/>
    <w:rsid w:val="79C12846"/>
    <w:rsid w:val="7A35A523"/>
    <w:rsid w:val="7A93E532"/>
    <w:rsid w:val="7ABD7855"/>
    <w:rsid w:val="7B0A73A5"/>
    <w:rsid w:val="7B18C0DD"/>
    <w:rsid w:val="7B22F16D"/>
    <w:rsid w:val="7B2BA507"/>
    <w:rsid w:val="7B5225A5"/>
    <w:rsid w:val="7B6547A7"/>
    <w:rsid w:val="7BC341E7"/>
    <w:rsid w:val="7BCA63A5"/>
    <w:rsid w:val="7BF0371E"/>
    <w:rsid w:val="7BF5E46B"/>
    <w:rsid w:val="7C730511"/>
    <w:rsid w:val="7CCDEF4B"/>
    <w:rsid w:val="7D73832E"/>
    <w:rsid w:val="7D85F78D"/>
    <w:rsid w:val="7DC8009A"/>
    <w:rsid w:val="7DCB81AB"/>
    <w:rsid w:val="7E1B5EC6"/>
    <w:rsid w:val="7E467AC8"/>
    <w:rsid w:val="7E58F9DF"/>
    <w:rsid w:val="7EB49427"/>
    <w:rsid w:val="7F17E9A0"/>
    <w:rsid w:val="7F302319"/>
    <w:rsid w:val="7F4D5A12"/>
    <w:rsid w:val="7F554254"/>
    <w:rsid w:val="7F67520C"/>
    <w:rsid w:val="7F81F6C3"/>
    <w:rsid w:val="7FD65CE4"/>
    <w:rsid w:val="7FE56D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8F87F4"/>
  <w15:chartTrackingRefBased/>
  <w15:docId w15:val="{D47D72EB-D97B-4E67-9586-81F179CE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6"/>
    <w:rPr>
      <w:rFonts w:ascii="Times New Roman" w:hAnsi="Times New Roman"/>
      <w:sz w:val="24"/>
    </w:rPr>
  </w:style>
  <w:style w:type="paragraph" w:styleId="Heading1">
    <w:name w:val="heading 1"/>
    <w:basedOn w:val="Normal"/>
    <w:next w:val="Normal"/>
    <w:link w:val="Heading1Char"/>
    <w:uiPriority w:val="9"/>
    <w:qFormat/>
    <w:rsid w:val="0017260E"/>
    <w:pPr>
      <w:keepNext/>
      <w:keepLines/>
      <w:spacing w:before="240" w:after="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1399A"/>
    <w:pPr>
      <w:keepNext/>
      <w:keepLines/>
      <w:spacing w:before="40"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01399A"/>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60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1399A"/>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01399A"/>
    <w:rPr>
      <w:rFonts w:ascii="Times New Roman" w:eastAsiaTheme="majorEastAsia" w:hAnsi="Times New Roman" w:cstheme="majorBidi"/>
      <w:i/>
      <w:sz w:val="24"/>
      <w:szCs w:val="24"/>
    </w:rPr>
  </w:style>
  <w:style w:type="paragraph" w:customStyle="1" w:styleId="Normal0">
    <w:name w:val="[Normal]"/>
    <w:uiPriority w:val="99"/>
    <w:rsid w:val="00913A49"/>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913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49"/>
    <w:rPr>
      <w:rFonts w:ascii="Segoe UI" w:hAnsi="Segoe UI" w:cs="Segoe UI"/>
      <w:sz w:val="18"/>
      <w:szCs w:val="18"/>
    </w:rPr>
  </w:style>
  <w:style w:type="paragraph" w:styleId="Caption">
    <w:name w:val="caption"/>
    <w:basedOn w:val="Normal"/>
    <w:next w:val="Normal"/>
    <w:uiPriority w:val="35"/>
    <w:unhideWhenUsed/>
    <w:qFormat/>
    <w:rsid w:val="001F40EB"/>
    <w:pPr>
      <w:spacing w:after="200" w:line="240" w:lineRule="auto"/>
    </w:pPr>
    <w:rPr>
      <w:i/>
      <w:iCs/>
      <w:color w:val="44546A" w:themeColor="text2"/>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PlainTable3">
    <w:name w:val="Plain Table 3"/>
    <w:basedOn w:val="TableNormal"/>
    <w:uiPriority w:val="43"/>
    <w:rsid w:val="0037717E"/>
    <w:pPr>
      <w:spacing w:after="0" w:line="240" w:lineRule="auto"/>
    </w:pPr>
    <w:tblPr>
      <w:tblStyleRowBandSize w:val="1"/>
      <w:tblStyleColBandSize w:val="1"/>
      <w:tblBorders>
        <w:top w:val="single" w:sz="4" w:space="0" w:color="auto"/>
      </w:tblBorders>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D7273"/>
    <w:pPr>
      <w:spacing w:after="200" w:line="276" w:lineRule="auto"/>
      <w:ind w:left="720"/>
      <w:contextualSpacing/>
    </w:pPr>
    <w:rPr>
      <w:rFonts w:eastAsiaTheme="minorEastAsia"/>
      <w:sz w:val="22"/>
      <w:lang w:eastAsia="zh-CN"/>
    </w:rPr>
  </w:style>
  <w:style w:type="paragraph" w:styleId="CommentSubject">
    <w:name w:val="annotation subject"/>
    <w:basedOn w:val="CommentText"/>
    <w:next w:val="CommentText"/>
    <w:link w:val="CommentSubjectChar"/>
    <w:uiPriority w:val="99"/>
    <w:semiHidden/>
    <w:unhideWhenUsed/>
    <w:rsid w:val="00682E11"/>
    <w:rPr>
      <w:b/>
      <w:bCs/>
    </w:rPr>
  </w:style>
  <w:style w:type="character" w:customStyle="1" w:styleId="CommentSubjectChar">
    <w:name w:val="Comment Subject Char"/>
    <w:basedOn w:val="CommentTextChar"/>
    <w:link w:val="CommentSubject"/>
    <w:uiPriority w:val="99"/>
    <w:semiHidden/>
    <w:rsid w:val="00682E11"/>
    <w:rPr>
      <w:b/>
      <w:bCs/>
      <w:sz w:val="20"/>
      <w:szCs w:val="20"/>
    </w:rPr>
  </w:style>
  <w:style w:type="paragraph" w:styleId="Title">
    <w:name w:val="Title"/>
    <w:basedOn w:val="Normal"/>
    <w:next w:val="Normal"/>
    <w:link w:val="TitleChar"/>
    <w:uiPriority w:val="10"/>
    <w:qFormat/>
    <w:rsid w:val="003C7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45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C4CFA"/>
    <w:rPr>
      <w:color w:val="0000FF"/>
      <w:u w:val="single"/>
    </w:rPr>
  </w:style>
  <w:style w:type="character" w:styleId="UnresolvedMention">
    <w:name w:val="Unresolved Mention"/>
    <w:basedOn w:val="DefaultParagraphFont"/>
    <w:uiPriority w:val="99"/>
    <w:semiHidden/>
    <w:unhideWhenUsed/>
    <w:rsid w:val="008779F0"/>
    <w:rPr>
      <w:color w:val="605E5C"/>
      <w:shd w:val="clear" w:color="auto" w:fill="E1DFDD"/>
    </w:rPr>
  </w:style>
  <w:style w:type="paragraph" w:styleId="Revision">
    <w:name w:val="Revision"/>
    <w:hidden/>
    <w:uiPriority w:val="99"/>
    <w:semiHidden/>
    <w:rsid w:val="00BA6BD4"/>
    <w:pPr>
      <w:spacing w:after="0" w:line="240" w:lineRule="auto"/>
    </w:pPr>
    <w:rPr>
      <w:sz w:val="24"/>
    </w:rPr>
  </w:style>
  <w:style w:type="paragraph" w:styleId="Header">
    <w:name w:val="header"/>
    <w:basedOn w:val="Normal"/>
    <w:link w:val="HeaderChar"/>
    <w:uiPriority w:val="99"/>
    <w:unhideWhenUsed/>
    <w:rsid w:val="00F62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376"/>
    <w:rPr>
      <w:rFonts w:ascii="Times New Roman" w:hAnsi="Times New Roman"/>
      <w:sz w:val="24"/>
    </w:rPr>
  </w:style>
  <w:style w:type="paragraph" w:styleId="Footer">
    <w:name w:val="footer"/>
    <w:basedOn w:val="Normal"/>
    <w:link w:val="FooterChar"/>
    <w:uiPriority w:val="99"/>
    <w:unhideWhenUsed/>
    <w:rsid w:val="00F62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3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3460">
      <w:bodyDiv w:val="1"/>
      <w:marLeft w:val="0"/>
      <w:marRight w:val="0"/>
      <w:marTop w:val="0"/>
      <w:marBottom w:val="0"/>
      <w:divBdr>
        <w:top w:val="none" w:sz="0" w:space="0" w:color="auto"/>
        <w:left w:val="none" w:sz="0" w:space="0" w:color="auto"/>
        <w:bottom w:val="none" w:sz="0" w:space="0" w:color="auto"/>
        <w:right w:val="none" w:sz="0" w:space="0" w:color="auto"/>
      </w:divBdr>
      <w:divsChild>
        <w:div w:id="1104883952">
          <w:marLeft w:val="0"/>
          <w:marRight w:val="0"/>
          <w:marTop w:val="0"/>
          <w:marBottom w:val="0"/>
          <w:divBdr>
            <w:top w:val="none" w:sz="0" w:space="0" w:color="auto"/>
            <w:left w:val="none" w:sz="0" w:space="0" w:color="auto"/>
            <w:bottom w:val="none" w:sz="0" w:space="0" w:color="auto"/>
            <w:right w:val="none" w:sz="0" w:space="0" w:color="auto"/>
          </w:divBdr>
        </w:div>
        <w:div w:id="1219053225">
          <w:marLeft w:val="0"/>
          <w:marRight w:val="0"/>
          <w:marTop w:val="0"/>
          <w:marBottom w:val="0"/>
          <w:divBdr>
            <w:top w:val="none" w:sz="0" w:space="0" w:color="auto"/>
            <w:left w:val="none" w:sz="0" w:space="0" w:color="auto"/>
            <w:bottom w:val="none" w:sz="0" w:space="0" w:color="auto"/>
            <w:right w:val="none" w:sz="0" w:space="0" w:color="auto"/>
          </w:divBdr>
        </w:div>
        <w:div w:id="1395620592">
          <w:marLeft w:val="0"/>
          <w:marRight w:val="0"/>
          <w:marTop w:val="0"/>
          <w:marBottom w:val="0"/>
          <w:divBdr>
            <w:top w:val="none" w:sz="0" w:space="0" w:color="auto"/>
            <w:left w:val="none" w:sz="0" w:space="0" w:color="auto"/>
            <w:bottom w:val="none" w:sz="0" w:space="0" w:color="auto"/>
            <w:right w:val="none" w:sz="0" w:space="0" w:color="auto"/>
          </w:divBdr>
        </w:div>
        <w:div w:id="1769547330">
          <w:marLeft w:val="0"/>
          <w:marRight w:val="0"/>
          <w:marTop w:val="0"/>
          <w:marBottom w:val="0"/>
          <w:divBdr>
            <w:top w:val="none" w:sz="0" w:space="0" w:color="auto"/>
            <w:left w:val="none" w:sz="0" w:space="0" w:color="auto"/>
            <w:bottom w:val="none" w:sz="0" w:space="0" w:color="auto"/>
            <w:right w:val="none" w:sz="0" w:space="0" w:color="auto"/>
          </w:divBdr>
        </w:div>
      </w:divsChild>
    </w:div>
    <w:div w:id="1462726424">
      <w:bodyDiv w:val="1"/>
      <w:marLeft w:val="0"/>
      <w:marRight w:val="0"/>
      <w:marTop w:val="0"/>
      <w:marBottom w:val="0"/>
      <w:divBdr>
        <w:top w:val="none" w:sz="0" w:space="0" w:color="auto"/>
        <w:left w:val="none" w:sz="0" w:space="0" w:color="auto"/>
        <w:bottom w:val="none" w:sz="0" w:space="0" w:color="auto"/>
        <w:right w:val="none" w:sz="0" w:space="0" w:color="auto"/>
      </w:divBdr>
    </w:div>
    <w:div w:id="21285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reppner@soton.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kovshoff@soton.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j.ward@soton.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D078C78026BB45895A3E35C09A2DFB" ma:contentTypeVersion="8" ma:contentTypeDescription="Create a new document." ma:contentTypeScope="" ma:versionID="123bb0d6397196c3074ae6279097cc4a">
  <xsd:schema xmlns:xsd="http://www.w3.org/2001/XMLSchema" xmlns:xs="http://www.w3.org/2001/XMLSchema" xmlns:p="http://schemas.microsoft.com/office/2006/metadata/properties" xmlns:ns2="0571463d-ba8e-4aee-8e46-88b0a7f10ab9" targetNamespace="http://schemas.microsoft.com/office/2006/metadata/properties" ma:root="true" ma:fieldsID="9f0c2e451529f7746bcc1dd1a08cfd36" ns2:_="">
    <xsd:import namespace="0571463d-ba8e-4aee-8e46-88b0a7f10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1463d-ba8e-4aee-8e46-88b0a7f1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36E25-61B4-4D7A-9F1E-6CF56C917DB9}">
  <ds:schemaRefs>
    <ds:schemaRef ds:uri="http://schemas.microsoft.com/sharepoint/v3/contenttype/forms"/>
  </ds:schemaRefs>
</ds:datastoreItem>
</file>

<file path=customXml/itemProps2.xml><?xml version="1.0" encoding="utf-8"?>
<ds:datastoreItem xmlns:ds="http://schemas.openxmlformats.org/officeDocument/2006/customXml" ds:itemID="{BB9C283A-3CEB-4831-A69C-323DB8842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7F0FF-C7B2-4176-AACD-3B2B7B85DE1D}">
  <ds:schemaRefs>
    <ds:schemaRef ds:uri="http://schemas.openxmlformats.org/officeDocument/2006/bibliography"/>
  </ds:schemaRefs>
</ds:datastoreItem>
</file>

<file path=customXml/itemProps4.xml><?xml version="1.0" encoding="utf-8"?>
<ds:datastoreItem xmlns:ds="http://schemas.openxmlformats.org/officeDocument/2006/customXml" ds:itemID="{989A2569-6CDD-4BF9-A2EA-1AB4FEB3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1463d-ba8e-4aee-8e46-88b0a7f1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30449</Words>
  <Characters>173564</Characters>
  <Application>Microsoft Office Word</Application>
  <DocSecurity>0</DocSecurity>
  <Lines>1446</Lines>
  <Paragraphs>407</Paragraphs>
  <ScaleCrop>false</ScaleCrop>
  <Company>University of Southampton</Company>
  <LinksUpToDate>false</LinksUpToDate>
  <CharactersWithSpaces>203606</CharactersWithSpaces>
  <SharedDoc>false</SharedDoc>
  <HLinks>
    <vt:vector size="18" baseType="variant">
      <vt:variant>
        <vt:i4>7012444</vt:i4>
      </vt:variant>
      <vt:variant>
        <vt:i4>6</vt:i4>
      </vt:variant>
      <vt:variant>
        <vt:i4>0</vt:i4>
      </vt:variant>
      <vt:variant>
        <vt:i4>5</vt:i4>
      </vt:variant>
      <vt:variant>
        <vt:lpwstr>mailto:j.kreppner@soton.ac.uk</vt:lpwstr>
      </vt:variant>
      <vt:variant>
        <vt:lpwstr/>
      </vt:variant>
      <vt:variant>
        <vt:i4>6357079</vt:i4>
      </vt:variant>
      <vt:variant>
        <vt:i4>3</vt:i4>
      </vt:variant>
      <vt:variant>
        <vt:i4>0</vt:i4>
      </vt:variant>
      <vt:variant>
        <vt:i4>5</vt:i4>
      </vt:variant>
      <vt:variant>
        <vt:lpwstr>mailto:h.kovshoff@soton.ac.uk</vt:lpwstr>
      </vt:variant>
      <vt:variant>
        <vt:lpwstr/>
      </vt:variant>
      <vt:variant>
        <vt:i4>458857</vt:i4>
      </vt:variant>
      <vt:variant>
        <vt:i4>0</vt:i4>
      </vt:variant>
      <vt:variant>
        <vt:i4>0</vt:i4>
      </vt:variant>
      <vt:variant>
        <vt:i4>5</vt:i4>
      </vt:variant>
      <vt:variant>
        <vt:lpwstr>mailto:r.j.ward@soton.ac.uk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Ward</dc:creator>
  <cp:keywords/>
  <dc:description/>
  <cp:lastModifiedBy>Jana Kreppner</cp:lastModifiedBy>
  <cp:revision>4</cp:revision>
  <dcterms:created xsi:type="dcterms:W3CDTF">2021-08-30T12:37:00Z</dcterms:created>
  <dcterms:modified xsi:type="dcterms:W3CDTF">2021-08-30T12:39:00Z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0x01010096D078C78026BB45895A3E35C09A2DFB</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3bcc47eb-969f-376e-9293-29b8486094ba</vt:lpwstr>
  </property>
  <property fmtid="{D5CDD505-2E9C-101B-9397-08002B2CF9AE}" pid="25" name="Mendeley Citation Style_1">
    <vt:lpwstr>http://www.zotero.org/styles/chicago-author-date</vt:lpwstr>
  </property>
</Properties>
</file>