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4A84" w14:textId="1F2C0106" w:rsidR="002868E2" w:rsidRPr="00002F94" w:rsidRDefault="00FD5115" w:rsidP="00376CC5">
      <w:pPr>
        <w:pStyle w:val="Title"/>
      </w:pPr>
      <w:r w:rsidRPr="00002F94">
        <w:t>Genetic link determining the maternal-fetal circulation of vitamin D</w:t>
      </w:r>
    </w:p>
    <w:p w14:paraId="2830F817" w14:textId="6227F1E2" w:rsidR="00FD5115" w:rsidRPr="00002F94" w:rsidRDefault="00AF780E" w:rsidP="00FD5115">
      <w:pPr>
        <w:pStyle w:val="AuthorList"/>
        <w:rPr>
          <w:vertAlign w:val="superscript"/>
        </w:rPr>
      </w:pPr>
      <w:proofErr w:type="spellStart"/>
      <w:r>
        <w:t>Aparna</w:t>
      </w:r>
      <w:proofErr w:type="spellEnd"/>
      <w:r>
        <w:t xml:space="preserve"> Sampathkumar</w:t>
      </w:r>
      <w:r w:rsidR="00FD5115" w:rsidRPr="00002F94">
        <w:rPr>
          <w:vertAlign w:val="superscript"/>
        </w:rPr>
        <w:t>1</w:t>
      </w:r>
      <w:r w:rsidR="00FD5115" w:rsidRPr="00002F94">
        <w:t>, Karen M. Tan</w:t>
      </w:r>
      <w:r w:rsidR="00FD5115" w:rsidRPr="00002F94">
        <w:rPr>
          <w:vertAlign w:val="superscript"/>
        </w:rPr>
        <w:t>1</w:t>
      </w:r>
      <w:r w:rsidR="00FD5115" w:rsidRPr="00002F94">
        <w:t>, Li Chen</w:t>
      </w:r>
      <w:r w:rsidR="00FD5115" w:rsidRPr="00002F94">
        <w:rPr>
          <w:vertAlign w:val="superscript"/>
        </w:rPr>
        <w:t>1</w:t>
      </w:r>
      <w:r w:rsidR="00FD5115" w:rsidRPr="00002F94">
        <w:t>, Mary F. F. Chong</w:t>
      </w:r>
      <w:r w:rsidR="00FD5115" w:rsidRPr="00002F94">
        <w:rPr>
          <w:vertAlign w:val="superscript"/>
        </w:rPr>
        <w:t>1,2</w:t>
      </w:r>
      <w:r w:rsidR="00FD5115" w:rsidRPr="00002F94">
        <w:t xml:space="preserve"> Fabian </w:t>
      </w:r>
      <w:r w:rsidR="001149A7">
        <w:t xml:space="preserve">K.P. </w:t>
      </w:r>
      <w:r w:rsidR="00FD5115" w:rsidRPr="00002F94">
        <w:t>Yap</w:t>
      </w:r>
      <w:r w:rsidR="00FD5115" w:rsidRPr="00002F94">
        <w:rPr>
          <w:vertAlign w:val="superscript"/>
        </w:rPr>
        <w:t>3,4</w:t>
      </w:r>
      <w:r>
        <w:rPr>
          <w:vertAlign w:val="superscript"/>
        </w:rPr>
        <w:t>,5</w:t>
      </w:r>
      <w:r w:rsidR="00FD5115" w:rsidRPr="00002F94">
        <w:t>, Keith M. Godfrey</w:t>
      </w:r>
      <w:r w:rsidR="00FD5115" w:rsidRPr="00002F94">
        <w:rPr>
          <w:vertAlign w:val="superscript"/>
        </w:rPr>
        <w:t>6</w:t>
      </w:r>
      <w:r>
        <w:rPr>
          <w:vertAlign w:val="superscript"/>
        </w:rPr>
        <w:t>,7</w:t>
      </w:r>
      <w:r w:rsidR="00FD5115" w:rsidRPr="00002F94">
        <w:t>, Yap Seng Chong</w:t>
      </w:r>
      <w:r w:rsidR="00FD5115" w:rsidRPr="00002F94">
        <w:rPr>
          <w:vertAlign w:val="superscript"/>
        </w:rPr>
        <w:t>1</w:t>
      </w:r>
      <w:r>
        <w:rPr>
          <w:vertAlign w:val="superscript"/>
        </w:rPr>
        <w:t>,8</w:t>
      </w:r>
      <w:r w:rsidR="00FD5115" w:rsidRPr="00002F94">
        <w:t>, Peter D. Gluckman</w:t>
      </w:r>
      <w:r w:rsidR="00FD5115" w:rsidRPr="00002F94">
        <w:rPr>
          <w:vertAlign w:val="superscript"/>
        </w:rPr>
        <w:t>1,</w:t>
      </w:r>
      <w:r>
        <w:rPr>
          <w:vertAlign w:val="superscript"/>
        </w:rPr>
        <w:t>9</w:t>
      </w:r>
      <w:r w:rsidR="00FD5115" w:rsidRPr="00002F94">
        <w:t xml:space="preserve">, </w:t>
      </w:r>
      <w:proofErr w:type="spellStart"/>
      <w:r w:rsidR="00FD5115" w:rsidRPr="00002F94">
        <w:t>Adaikalavan</w:t>
      </w:r>
      <w:proofErr w:type="spellEnd"/>
      <w:r w:rsidR="00FD5115" w:rsidRPr="00002F94">
        <w:t xml:space="preserve"> Ramasamy</w:t>
      </w:r>
      <w:r w:rsidRPr="00AF780E">
        <w:rPr>
          <w:vertAlign w:val="superscript"/>
        </w:rPr>
        <w:t>1</w:t>
      </w:r>
      <w:r>
        <w:rPr>
          <w:vertAlign w:val="superscript"/>
        </w:rPr>
        <w:t>,10</w:t>
      </w:r>
      <w:r w:rsidR="00FD5115" w:rsidRPr="00002F94">
        <w:t xml:space="preserve">, </w:t>
      </w:r>
      <w:proofErr w:type="spellStart"/>
      <w:r w:rsidR="00FD5115" w:rsidRPr="00002F94">
        <w:t>Neerja</w:t>
      </w:r>
      <w:proofErr w:type="spellEnd"/>
      <w:r w:rsidR="00FD5115" w:rsidRPr="00002F94">
        <w:t xml:space="preserve"> Karnani</w:t>
      </w:r>
      <w:r>
        <w:rPr>
          <w:vertAlign w:val="superscript"/>
        </w:rPr>
        <w:t>1,11,12</w:t>
      </w:r>
      <w:r w:rsidR="006F7166">
        <w:rPr>
          <w:vertAlign w:val="superscript"/>
        </w:rPr>
        <w:t>*</w:t>
      </w:r>
      <w:bookmarkStart w:id="0" w:name="_GoBack"/>
      <w:bookmarkEnd w:id="0"/>
    </w:p>
    <w:p w14:paraId="6E45548B" w14:textId="34DD7C4E" w:rsidR="00FD5115" w:rsidRPr="00002F94" w:rsidRDefault="00FD5115" w:rsidP="00FD5115">
      <w:pPr>
        <w:spacing w:after="0"/>
        <w:rPr>
          <w:rFonts w:cs="Times New Roman"/>
          <w:szCs w:val="24"/>
        </w:rPr>
      </w:pPr>
      <w:r w:rsidRPr="00002F94">
        <w:rPr>
          <w:rFonts w:cs="Times New Roman"/>
          <w:szCs w:val="24"/>
          <w:vertAlign w:val="superscript"/>
        </w:rPr>
        <w:t>1</w:t>
      </w:r>
      <w:r w:rsidRPr="00002F94">
        <w:rPr>
          <w:rFonts w:cs="Times New Roman"/>
          <w:szCs w:val="24"/>
        </w:rPr>
        <w:t>Singapore Institute for Clinical Sciences (SICS), Agency for Science, Technology and Research (A*STAR), Singapore, Singapore</w:t>
      </w:r>
    </w:p>
    <w:p w14:paraId="74C95519" w14:textId="52ED2D4D" w:rsidR="00FD5115" w:rsidRPr="00002F94" w:rsidRDefault="00FD5115" w:rsidP="00FD5115">
      <w:pPr>
        <w:spacing w:after="0"/>
        <w:rPr>
          <w:rFonts w:cs="Times New Roman"/>
          <w:szCs w:val="24"/>
        </w:rPr>
      </w:pPr>
      <w:r w:rsidRPr="00002F94">
        <w:rPr>
          <w:rFonts w:cs="Times New Roman"/>
          <w:szCs w:val="24"/>
          <w:vertAlign w:val="superscript"/>
        </w:rPr>
        <w:t>2</w:t>
      </w:r>
      <w:r w:rsidRPr="00002F94">
        <w:rPr>
          <w:rFonts w:cs="Times New Roman"/>
          <w:szCs w:val="24"/>
        </w:rPr>
        <w:t xml:space="preserve">Saw </w:t>
      </w:r>
      <w:proofErr w:type="spellStart"/>
      <w:r w:rsidRPr="00002F94">
        <w:rPr>
          <w:rFonts w:cs="Times New Roman"/>
          <w:szCs w:val="24"/>
        </w:rPr>
        <w:t>Swee</w:t>
      </w:r>
      <w:proofErr w:type="spellEnd"/>
      <w:r w:rsidRPr="00002F94">
        <w:rPr>
          <w:rFonts w:cs="Times New Roman"/>
          <w:szCs w:val="24"/>
        </w:rPr>
        <w:t xml:space="preserve"> Hock School of Public Health (SSHPH), National University of Singapore (NUS), Singapore</w:t>
      </w:r>
    </w:p>
    <w:p w14:paraId="6AD2A2FB" w14:textId="6784EC65" w:rsidR="00FD5115" w:rsidRPr="00002F94" w:rsidRDefault="00FD5115" w:rsidP="00FD5115">
      <w:pPr>
        <w:spacing w:after="0"/>
        <w:rPr>
          <w:rFonts w:cs="Times New Roman"/>
          <w:szCs w:val="24"/>
        </w:rPr>
      </w:pPr>
      <w:r w:rsidRPr="00002F94">
        <w:rPr>
          <w:rFonts w:cs="Times New Roman"/>
          <w:szCs w:val="24"/>
          <w:vertAlign w:val="superscript"/>
        </w:rPr>
        <w:t>3</w:t>
      </w:r>
      <w:r w:rsidRPr="00002F94">
        <w:rPr>
          <w:rFonts w:cs="Times New Roman"/>
          <w:szCs w:val="24"/>
        </w:rPr>
        <w:t xml:space="preserve">Department of Pediatric Endocrinology, KK Women’s and Children’s Hospital, Singapore, Singapore </w:t>
      </w:r>
    </w:p>
    <w:p w14:paraId="2DC35D9D" w14:textId="57051413" w:rsidR="00FD5115" w:rsidRDefault="00FD5115" w:rsidP="00FD5115">
      <w:pPr>
        <w:spacing w:after="0"/>
        <w:rPr>
          <w:rFonts w:cs="Times New Roman"/>
          <w:szCs w:val="24"/>
        </w:rPr>
      </w:pPr>
      <w:r w:rsidRPr="00002F94">
        <w:rPr>
          <w:rFonts w:cs="Times New Roman"/>
          <w:szCs w:val="24"/>
          <w:vertAlign w:val="superscript"/>
        </w:rPr>
        <w:t>4</w:t>
      </w:r>
      <w:r w:rsidRPr="00002F94">
        <w:rPr>
          <w:rFonts w:cs="Times New Roman"/>
          <w:szCs w:val="24"/>
        </w:rPr>
        <w:t>Duke-NUS Graduate Medical School, Singapore, Singapore</w:t>
      </w:r>
    </w:p>
    <w:p w14:paraId="78E006C6" w14:textId="33D5B2BC" w:rsidR="00AF780E" w:rsidRPr="00002F94" w:rsidRDefault="00AF780E" w:rsidP="00FD5115">
      <w:pPr>
        <w:spacing w:after="0"/>
        <w:rPr>
          <w:rFonts w:cs="Times New Roman"/>
          <w:szCs w:val="24"/>
        </w:rPr>
      </w:pPr>
      <w:r w:rsidRPr="00002F94">
        <w:rPr>
          <w:rFonts w:cs="Times New Roman"/>
          <w:szCs w:val="24"/>
          <w:vertAlign w:val="superscript"/>
        </w:rPr>
        <w:t>5</w:t>
      </w:r>
      <w:r w:rsidRPr="00AF780E">
        <w:rPr>
          <w:rFonts w:cs="Times New Roman"/>
          <w:szCs w:val="24"/>
        </w:rPr>
        <w:t xml:space="preserve">Lee Kong </w:t>
      </w:r>
      <w:proofErr w:type="spellStart"/>
      <w:r w:rsidRPr="00AF780E">
        <w:rPr>
          <w:rFonts w:cs="Times New Roman"/>
          <w:szCs w:val="24"/>
        </w:rPr>
        <w:t>Chian</w:t>
      </w:r>
      <w:proofErr w:type="spellEnd"/>
      <w:r w:rsidRPr="00AF780E">
        <w:rPr>
          <w:rFonts w:cs="Times New Roman"/>
          <w:szCs w:val="24"/>
        </w:rPr>
        <w:t xml:space="preserve"> School of Medicine, </w:t>
      </w:r>
      <w:r w:rsidRPr="00002F94">
        <w:rPr>
          <w:rFonts w:cs="Times New Roman"/>
          <w:szCs w:val="24"/>
        </w:rPr>
        <w:t>Singapore, Singapore</w:t>
      </w:r>
    </w:p>
    <w:p w14:paraId="3AEB0F33" w14:textId="3B541971" w:rsidR="00FD5115" w:rsidRPr="00002F94" w:rsidRDefault="00AF780E" w:rsidP="00FD5115">
      <w:pPr>
        <w:spacing w:after="0"/>
        <w:rPr>
          <w:rFonts w:cs="Times New Roman"/>
          <w:szCs w:val="24"/>
        </w:rPr>
      </w:pPr>
      <w:r>
        <w:rPr>
          <w:rFonts w:cs="Times New Roman"/>
          <w:szCs w:val="24"/>
          <w:vertAlign w:val="superscript"/>
        </w:rPr>
        <w:t>6</w:t>
      </w:r>
      <w:r w:rsidR="00FD5115" w:rsidRPr="00002F94">
        <w:rPr>
          <w:rFonts w:cs="Times New Roman"/>
          <w:szCs w:val="24"/>
        </w:rPr>
        <w:t xml:space="preserve">MRC </w:t>
      </w:r>
      <w:proofErr w:type="spellStart"/>
      <w:r w:rsidR="00FD5115" w:rsidRPr="00002F94">
        <w:rPr>
          <w:rFonts w:cs="Times New Roman"/>
          <w:szCs w:val="24"/>
        </w:rPr>
        <w:t>Lifecourse</w:t>
      </w:r>
      <w:proofErr w:type="spellEnd"/>
      <w:r w:rsidR="00FD5115" w:rsidRPr="00002F94">
        <w:rPr>
          <w:rFonts w:cs="Times New Roman"/>
          <w:szCs w:val="24"/>
        </w:rPr>
        <w:t xml:space="preserve"> Epidemiology Unit, University of Southampton, U</w:t>
      </w:r>
      <w:r w:rsidR="00BD36EA">
        <w:rPr>
          <w:rFonts w:cs="Times New Roman"/>
          <w:szCs w:val="24"/>
        </w:rPr>
        <w:t xml:space="preserve">nited </w:t>
      </w:r>
      <w:r w:rsidR="00FD5115" w:rsidRPr="00002F94">
        <w:rPr>
          <w:rFonts w:cs="Times New Roman"/>
          <w:szCs w:val="24"/>
        </w:rPr>
        <w:t>K</w:t>
      </w:r>
      <w:r w:rsidR="00BD36EA">
        <w:rPr>
          <w:rFonts w:cs="Times New Roman"/>
          <w:szCs w:val="24"/>
        </w:rPr>
        <w:t>ingdom</w:t>
      </w:r>
    </w:p>
    <w:p w14:paraId="0141E026" w14:textId="31641457" w:rsidR="00BD36EA" w:rsidRDefault="00AF780E" w:rsidP="00BD36EA">
      <w:pPr>
        <w:spacing w:after="0"/>
        <w:rPr>
          <w:rFonts w:cs="Times New Roman"/>
          <w:szCs w:val="24"/>
        </w:rPr>
      </w:pPr>
      <w:r>
        <w:rPr>
          <w:rFonts w:cs="Times New Roman"/>
          <w:szCs w:val="24"/>
          <w:vertAlign w:val="superscript"/>
        </w:rPr>
        <w:t>7</w:t>
      </w:r>
      <w:r w:rsidR="00BD36EA" w:rsidRPr="00BD36EA">
        <w:rPr>
          <w:rFonts w:cs="Times New Roman"/>
          <w:szCs w:val="24"/>
        </w:rPr>
        <w:t>NIHR Southamp</w:t>
      </w:r>
      <w:r w:rsidR="00BD36EA">
        <w:rPr>
          <w:rFonts w:cs="Times New Roman"/>
          <w:szCs w:val="24"/>
        </w:rPr>
        <w:t xml:space="preserve">ton Biomedical Research Centre, </w:t>
      </w:r>
      <w:r w:rsidR="00BD36EA" w:rsidRPr="00BD36EA">
        <w:rPr>
          <w:rFonts w:cs="Times New Roman"/>
          <w:szCs w:val="24"/>
        </w:rPr>
        <w:t>University of Sout</w:t>
      </w:r>
      <w:r w:rsidR="00BD36EA">
        <w:rPr>
          <w:rFonts w:cs="Times New Roman"/>
          <w:szCs w:val="24"/>
        </w:rPr>
        <w:t xml:space="preserve">hampton and University Hospital, </w:t>
      </w:r>
      <w:r w:rsidR="00BD36EA" w:rsidRPr="00BD36EA">
        <w:rPr>
          <w:rFonts w:cs="Times New Roman"/>
          <w:szCs w:val="24"/>
        </w:rPr>
        <w:t>Southampton NHS</w:t>
      </w:r>
      <w:r w:rsidR="00BD36EA">
        <w:rPr>
          <w:rFonts w:cs="Times New Roman"/>
          <w:szCs w:val="24"/>
        </w:rPr>
        <w:t xml:space="preserve"> Foundation Trust, Southampton, </w:t>
      </w:r>
      <w:r w:rsidR="00BD36EA" w:rsidRPr="00BD36EA">
        <w:rPr>
          <w:rFonts w:cs="Times New Roman"/>
          <w:szCs w:val="24"/>
        </w:rPr>
        <w:t xml:space="preserve">United Kingdom </w:t>
      </w:r>
    </w:p>
    <w:p w14:paraId="7A978CAB" w14:textId="70C2FFC3" w:rsidR="00FD5115" w:rsidRPr="00002F94" w:rsidRDefault="00AF780E" w:rsidP="00BD36EA">
      <w:pPr>
        <w:spacing w:after="0"/>
        <w:rPr>
          <w:rFonts w:cs="Times New Roman"/>
          <w:szCs w:val="24"/>
        </w:rPr>
      </w:pPr>
      <w:r>
        <w:rPr>
          <w:rFonts w:cs="Times New Roman"/>
          <w:szCs w:val="24"/>
          <w:vertAlign w:val="superscript"/>
        </w:rPr>
        <w:t>8</w:t>
      </w:r>
      <w:r w:rsidR="00FD5115" w:rsidRPr="00002F94">
        <w:rPr>
          <w:rFonts w:cs="Times New Roman"/>
          <w:szCs w:val="24"/>
        </w:rPr>
        <w:t>Department of Obstetrics and Gynecology, Yong Loo Lin School of Medicine, National University of Singapore, Singapore, Singapore</w:t>
      </w:r>
    </w:p>
    <w:p w14:paraId="22FC84CB" w14:textId="00DF13D5" w:rsidR="00FD5115" w:rsidRPr="00002F94" w:rsidRDefault="00AF780E" w:rsidP="00FD5115">
      <w:pPr>
        <w:spacing w:after="0"/>
        <w:rPr>
          <w:rFonts w:cs="Times New Roman"/>
          <w:szCs w:val="24"/>
        </w:rPr>
      </w:pPr>
      <w:r>
        <w:rPr>
          <w:rFonts w:cs="Times New Roman"/>
          <w:szCs w:val="24"/>
          <w:vertAlign w:val="superscript"/>
        </w:rPr>
        <w:t>9</w:t>
      </w:r>
      <w:r w:rsidR="00FD5115" w:rsidRPr="00002F94">
        <w:rPr>
          <w:rFonts w:cs="Times New Roman"/>
          <w:szCs w:val="24"/>
        </w:rPr>
        <w:t>Liggins Institute, University of Auckland, Auckland, New Zealand.</w:t>
      </w:r>
    </w:p>
    <w:p w14:paraId="42796E7B" w14:textId="3842EA50" w:rsidR="00FD5115" w:rsidRPr="00002F94" w:rsidRDefault="00AF780E" w:rsidP="00FD5115">
      <w:pPr>
        <w:spacing w:after="0"/>
        <w:rPr>
          <w:rFonts w:cs="Times New Roman"/>
          <w:szCs w:val="24"/>
        </w:rPr>
      </w:pPr>
      <w:r>
        <w:rPr>
          <w:rFonts w:cs="Times New Roman"/>
          <w:szCs w:val="24"/>
          <w:vertAlign w:val="superscript"/>
        </w:rPr>
        <w:t>10</w:t>
      </w:r>
      <w:r w:rsidR="00FD5115" w:rsidRPr="00002F94">
        <w:rPr>
          <w:rFonts w:cs="Times New Roman"/>
          <w:szCs w:val="24"/>
        </w:rPr>
        <w:t>Genome Institute of Singapore (GIS), Agency for Science, Technology and Research (A*STAR), Singapore, Singapore</w:t>
      </w:r>
    </w:p>
    <w:p w14:paraId="41478E87" w14:textId="743483B9" w:rsidR="007B188B" w:rsidRPr="00002F94" w:rsidRDefault="00FD5115" w:rsidP="00FD5115">
      <w:pPr>
        <w:spacing w:after="0"/>
        <w:rPr>
          <w:rFonts w:cs="Times New Roman"/>
          <w:szCs w:val="24"/>
        </w:rPr>
      </w:pPr>
      <w:r w:rsidRPr="00002F94">
        <w:rPr>
          <w:rFonts w:cs="Times New Roman"/>
          <w:szCs w:val="24"/>
          <w:vertAlign w:val="superscript"/>
        </w:rPr>
        <w:t>1</w:t>
      </w:r>
      <w:r w:rsidR="00AF780E">
        <w:rPr>
          <w:rFonts w:cs="Times New Roman"/>
          <w:szCs w:val="24"/>
          <w:vertAlign w:val="superscript"/>
        </w:rPr>
        <w:t>1</w:t>
      </w:r>
      <w:r w:rsidRPr="00002F94">
        <w:rPr>
          <w:rFonts w:cs="Times New Roman"/>
          <w:szCs w:val="24"/>
        </w:rPr>
        <w:t>Department of Biochemistry, National University of Singapore (NUS), Singapore.</w:t>
      </w:r>
    </w:p>
    <w:p w14:paraId="626845AB" w14:textId="1E9BE570" w:rsidR="002868E2" w:rsidRPr="00002F94" w:rsidRDefault="007B188B" w:rsidP="00FD5115">
      <w:pPr>
        <w:spacing w:after="0"/>
        <w:rPr>
          <w:rFonts w:cs="Times New Roman"/>
          <w:b/>
          <w:szCs w:val="24"/>
        </w:rPr>
      </w:pPr>
      <w:r w:rsidRPr="00002F94">
        <w:rPr>
          <w:rFonts w:cs="Times New Roman"/>
          <w:szCs w:val="24"/>
          <w:vertAlign w:val="superscript"/>
        </w:rPr>
        <w:t>1</w:t>
      </w:r>
      <w:r w:rsidR="00AF780E">
        <w:rPr>
          <w:rFonts w:cs="Times New Roman"/>
          <w:szCs w:val="24"/>
          <w:vertAlign w:val="superscript"/>
        </w:rPr>
        <w:t>2</w:t>
      </w:r>
      <w:r w:rsidRPr="00002F94">
        <w:rPr>
          <w:rFonts w:cs="Times New Roman"/>
          <w:szCs w:val="24"/>
        </w:rPr>
        <w:t>Bioinformatics Institute (BII), Agency for Science, Technology and Research (A*STAR), Singapore, Singapore</w:t>
      </w:r>
    </w:p>
    <w:p w14:paraId="55458F15" w14:textId="2EF60D15" w:rsidR="002868E2" w:rsidRPr="00002F94" w:rsidRDefault="002868E2" w:rsidP="00671D9A">
      <w:pPr>
        <w:spacing w:before="240" w:after="0"/>
        <w:rPr>
          <w:rFonts w:cs="Times New Roman"/>
          <w:b/>
          <w:szCs w:val="24"/>
        </w:rPr>
      </w:pPr>
      <w:r w:rsidRPr="00002F94">
        <w:rPr>
          <w:rFonts w:cs="Times New Roman"/>
          <w:b/>
          <w:szCs w:val="24"/>
        </w:rPr>
        <w:t xml:space="preserve">* Correspondence: </w:t>
      </w:r>
      <w:r w:rsidR="00671D9A" w:rsidRPr="00002F94">
        <w:rPr>
          <w:rFonts w:cs="Times New Roman"/>
          <w:b/>
          <w:szCs w:val="24"/>
        </w:rPr>
        <w:br/>
      </w:r>
      <w:proofErr w:type="spellStart"/>
      <w:r w:rsidR="00FD5115" w:rsidRPr="00002F94">
        <w:rPr>
          <w:rFonts w:cs="Times New Roman"/>
          <w:szCs w:val="24"/>
        </w:rPr>
        <w:t>Neerja</w:t>
      </w:r>
      <w:proofErr w:type="spellEnd"/>
      <w:r w:rsidR="00FD5115" w:rsidRPr="00002F94">
        <w:rPr>
          <w:rFonts w:cs="Times New Roman"/>
          <w:szCs w:val="24"/>
        </w:rPr>
        <w:t xml:space="preserve"> </w:t>
      </w:r>
      <w:proofErr w:type="spellStart"/>
      <w:r w:rsidR="00FD5115" w:rsidRPr="00002F94">
        <w:rPr>
          <w:rFonts w:cs="Times New Roman"/>
          <w:szCs w:val="24"/>
        </w:rPr>
        <w:t>Karnani</w:t>
      </w:r>
      <w:proofErr w:type="spellEnd"/>
      <w:r w:rsidR="00FD5115" w:rsidRPr="00002F94">
        <w:rPr>
          <w:rFonts w:cs="Times New Roman"/>
          <w:szCs w:val="24"/>
        </w:rPr>
        <w:t xml:space="preserve">, Singapore Institute for Clinical Sciences, </w:t>
      </w:r>
      <w:r w:rsidR="00193656" w:rsidRPr="00002F94">
        <w:rPr>
          <w:rFonts w:cs="Times New Roman"/>
          <w:szCs w:val="24"/>
        </w:rPr>
        <w:t xml:space="preserve">Brenner Centre for Molecular Medicine, </w:t>
      </w:r>
      <w:r w:rsidR="00FD5115" w:rsidRPr="00002F94">
        <w:rPr>
          <w:rFonts w:cs="Times New Roman"/>
          <w:szCs w:val="24"/>
        </w:rPr>
        <w:t>30 Medical Drive, Singapore 117609. Email: neerja_karnani@sics.a-star.edu.sg</w:t>
      </w:r>
    </w:p>
    <w:p w14:paraId="688EE9ED" w14:textId="021DDB62" w:rsidR="00EA3D3C" w:rsidRPr="00002F94" w:rsidRDefault="00817DD6" w:rsidP="00651CA2">
      <w:pPr>
        <w:pStyle w:val="AuthorList"/>
      </w:pPr>
      <w:r w:rsidRPr="00002F94">
        <w:t xml:space="preserve">Keywords: </w:t>
      </w:r>
      <w:r w:rsidR="00FD5115" w:rsidRPr="00002F94">
        <w:t>Vitamin D; Ethnicity; Genome-wide association study; Pregnancy; Offspring</w:t>
      </w:r>
      <w:r w:rsidR="001149A7">
        <w:t>; GUSTO</w:t>
      </w:r>
    </w:p>
    <w:p w14:paraId="6A3FD090" w14:textId="7ACD26B6" w:rsidR="00FE5813" w:rsidRPr="00002F94" w:rsidRDefault="00FE5813" w:rsidP="00FD5115">
      <w:pPr>
        <w:pStyle w:val="Heading1"/>
        <w:numPr>
          <w:ilvl w:val="0"/>
          <w:numId w:val="0"/>
        </w:numPr>
        <w:rPr>
          <w:rFonts w:eastAsiaTheme="minorHAnsi" w:cstheme="minorBidi"/>
          <w:b w:val="0"/>
        </w:rPr>
      </w:pPr>
    </w:p>
    <w:p w14:paraId="2B52FC7E" w14:textId="7E5577DD" w:rsidR="00FE5813" w:rsidRPr="00002F94" w:rsidRDefault="00FE5813" w:rsidP="00FE5813">
      <w:pPr>
        <w:rPr>
          <w:b/>
        </w:rPr>
      </w:pPr>
      <w:r w:rsidRPr="00002F94">
        <w:rPr>
          <w:b/>
        </w:rPr>
        <w:t>ABSTRACT</w:t>
      </w:r>
    </w:p>
    <w:p w14:paraId="7A6FAD6B" w14:textId="3FF69CA3" w:rsidR="002F15AA" w:rsidRPr="00002F94" w:rsidRDefault="00DD7B09" w:rsidP="002F15AA">
      <w:pPr>
        <w:jc w:val="both"/>
        <w:rPr>
          <w:sz w:val="21"/>
          <w:szCs w:val="21"/>
        </w:rPr>
      </w:pPr>
      <w:r w:rsidRPr="00002F94">
        <w:t>Vitamin D</w:t>
      </w:r>
      <w:r w:rsidR="009B021C" w:rsidRPr="00002F94">
        <w:t xml:space="preserve"> is an essential micronutrient whose demand is heightened</w:t>
      </w:r>
      <w:r w:rsidR="002F15AA" w:rsidRPr="00002F94">
        <w:rPr>
          <w:b/>
        </w:rPr>
        <w:t xml:space="preserve"> </w:t>
      </w:r>
      <w:r w:rsidR="002F15AA" w:rsidRPr="00002F94">
        <w:t>during pregnancy to support the</w:t>
      </w:r>
      <w:r w:rsidR="009B021C" w:rsidRPr="00002F94">
        <w:t xml:space="preserve"> growth of the fetus. </w:t>
      </w:r>
      <w:r w:rsidR="002F15AA" w:rsidRPr="00002F94">
        <w:t xml:space="preserve">Furthermore, the fetus does not produce </w:t>
      </w:r>
      <w:r w:rsidRPr="00002F94">
        <w:t>vitamin D</w:t>
      </w:r>
      <w:r w:rsidR="002F15AA" w:rsidRPr="00002F94">
        <w:t xml:space="preserve"> and hence relies exclusively on the supply of maternal </w:t>
      </w:r>
      <w:r w:rsidRPr="00002F94">
        <w:t>vitamin D</w:t>
      </w:r>
      <w:r w:rsidR="002F15AA" w:rsidRPr="00002F94">
        <w:t xml:space="preserve"> through</w:t>
      </w:r>
      <w:r w:rsidR="00E504BA" w:rsidRPr="00002F94">
        <w:t xml:space="preserve"> the</w:t>
      </w:r>
      <w:r w:rsidR="002F15AA" w:rsidRPr="00002F94">
        <w:t xml:space="preserve"> placenta. </w:t>
      </w:r>
      <w:r w:rsidRPr="00002F94">
        <w:t xml:space="preserve">Vitamin D </w:t>
      </w:r>
      <w:r w:rsidR="009B021C" w:rsidRPr="00002F94">
        <w:t xml:space="preserve">inadequacy is linked with pregnancy complications and adverse infant outcomes. </w:t>
      </w:r>
      <w:r w:rsidR="00FD5115" w:rsidRPr="00002F94">
        <w:t xml:space="preserve">Hence early predictive markers of </w:t>
      </w:r>
      <w:r w:rsidRPr="00002F94">
        <w:t>vitamin D</w:t>
      </w:r>
      <w:r w:rsidR="00FD5115" w:rsidRPr="00002F94">
        <w:t xml:space="preserve"> inadequacy such as genetic vulnerability are important to both mother and offspring. </w:t>
      </w:r>
      <w:r w:rsidR="002F15AA" w:rsidRPr="00002F94">
        <w:t xml:space="preserve">In this multi-ethnic Asian </w:t>
      </w:r>
      <w:r w:rsidR="002F15AA" w:rsidRPr="00002F94">
        <w:lastRenderedPageBreak/>
        <w:t>birth cohort study, w</w:t>
      </w:r>
      <w:r w:rsidR="00FD5115" w:rsidRPr="00002F94">
        <w:t xml:space="preserve">e report the first genome-wide association analysis (GWAS) of maternal and fetal </w:t>
      </w:r>
      <w:r w:rsidRPr="00002F94">
        <w:t>vitamin D</w:t>
      </w:r>
      <w:r w:rsidR="002F15AA" w:rsidRPr="00002F94">
        <w:t xml:space="preserve"> in circulation</w:t>
      </w:r>
      <w:r w:rsidR="00682234" w:rsidRPr="00002F94">
        <w:t xml:space="preserve">. </w:t>
      </w:r>
      <w:r w:rsidR="00FD5115" w:rsidRPr="00002F94">
        <w:t xml:space="preserve"> </w:t>
      </w:r>
      <w:r w:rsidR="002F15AA" w:rsidRPr="00002F94">
        <w:t xml:space="preserve">For this, </w:t>
      </w:r>
      <w:r w:rsidR="00FD5115" w:rsidRPr="00002F94">
        <w:t xml:space="preserve">25-hydroxyvitamin D (25OHD) was measured in </w:t>
      </w:r>
      <w:r w:rsidR="002F15AA" w:rsidRPr="00002F94">
        <w:t>the antenatal blood of mothers during mid gestation (n=</w:t>
      </w:r>
      <w:r w:rsidR="00FD5115" w:rsidRPr="00002F94">
        <w:t>942</w:t>
      </w:r>
      <w:r w:rsidR="002F15AA" w:rsidRPr="00002F94">
        <w:t>), and the cord blood of their offspring at birth (n=</w:t>
      </w:r>
      <w:r w:rsidR="00FD5115" w:rsidRPr="00002F94">
        <w:t>812</w:t>
      </w:r>
      <w:r w:rsidR="002F15AA" w:rsidRPr="00002F94">
        <w:t>)</w:t>
      </w:r>
      <w:r w:rsidR="00FD5115" w:rsidRPr="00002F94">
        <w:t xml:space="preserve">. ~7 million </w:t>
      </w:r>
      <w:r w:rsidR="009C07CD">
        <w:t>single nucleotide polymorphisms</w:t>
      </w:r>
      <w:r w:rsidR="00FD5115" w:rsidRPr="00002F94">
        <w:t xml:space="preserve"> were regressed against 25OHD concentrations to identify genetic risk variants.</w:t>
      </w:r>
      <w:r w:rsidR="003D4234" w:rsidRPr="00002F94">
        <w:t xml:space="preserve"> </w:t>
      </w:r>
      <w:r w:rsidR="00FD5115" w:rsidRPr="00002F94">
        <w:t xml:space="preserve">41% of mothers had inadequate 25OHD (≤75nmol/L) during pregnancy. Antenatal 25OHD was associated with ethnicity [Malay (Β=-22·32nmol/L, </w:t>
      </w:r>
      <w:r w:rsidR="00FD5115" w:rsidRPr="00002F94">
        <w:rPr>
          <w:i/>
        </w:rPr>
        <w:t>p</w:t>
      </w:r>
      <w:r w:rsidR="00FD5115" w:rsidRPr="00002F94">
        <w:t xml:space="preserve">=2·3x10-26); Indian (Β=-21·85, </w:t>
      </w:r>
      <w:r w:rsidR="00FD5115" w:rsidRPr="00002F94">
        <w:rPr>
          <w:i/>
        </w:rPr>
        <w:t>p</w:t>
      </w:r>
      <w:r w:rsidR="00FD5115" w:rsidRPr="00002F94">
        <w:t>=3·1x10</w:t>
      </w:r>
      <w:r w:rsidR="00FD5115" w:rsidRPr="00002F94">
        <w:rPr>
          <w:vertAlign w:val="superscript"/>
        </w:rPr>
        <w:t>-21</w:t>
      </w:r>
      <w:r w:rsidR="00FD5115" w:rsidRPr="00002F94">
        <w:t xml:space="preserve">); reference Chinese], age (Β=0·47/year, </w:t>
      </w:r>
      <w:r w:rsidR="00FD5115" w:rsidRPr="00002F94">
        <w:rPr>
          <w:i/>
        </w:rPr>
        <w:t>p</w:t>
      </w:r>
      <w:r w:rsidR="00FD5115" w:rsidRPr="00002F94">
        <w:t xml:space="preserve">=0·0058), and supplement intake (Β=16·47, </w:t>
      </w:r>
      <w:r w:rsidR="00FD5115" w:rsidRPr="00002F94">
        <w:rPr>
          <w:i/>
        </w:rPr>
        <w:t>p</w:t>
      </w:r>
      <w:r w:rsidR="00FD5115" w:rsidRPr="00002F94">
        <w:t>=2·4x10</w:t>
      </w:r>
      <w:r w:rsidR="00FD5115" w:rsidRPr="00002F94">
        <w:rPr>
          <w:vertAlign w:val="superscript"/>
        </w:rPr>
        <w:t>-13</w:t>
      </w:r>
      <w:r w:rsidR="00FD5115" w:rsidRPr="00002F94">
        <w:t xml:space="preserve">). Cord blood 25OHD highly correlated with antenatal vitamin D (r=0·75) and was associated with ethnicity [Malay (Β=-4·44, </w:t>
      </w:r>
      <w:r w:rsidR="00FD5115" w:rsidRPr="00002F94">
        <w:rPr>
          <w:i/>
        </w:rPr>
        <w:t>p</w:t>
      </w:r>
      <w:r w:rsidR="00FD5115" w:rsidRPr="00002F94">
        <w:t>=2·2x10</w:t>
      </w:r>
      <w:r w:rsidR="00FD5115" w:rsidRPr="00002F94">
        <w:rPr>
          <w:vertAlign w:val="superscript"/>
        </w:rPr>
        <w:t>-7</w:t>
      </w:r>
      <w:r w:rsidR="00FD5115" w:rsidRPr="00002F94">
        <w:t xml:space="preserve">); Indian (Β=-1·99, </w:t>
      </w:r>
      <w:r w:rsidR="00FD5115" w:rsidRPr="00002F94">
        <w:rPr>
          <w:i/>
        </w:rPr>
        <w:t>p</w:t>
      </w:r>
      <w:r w:rsidR="00FD5115" w:rsidRPr="00002F94">
        <w:t xml:space="preserve">=0·038); reference Chinese]. GWAS analysis identified rs4588, a missense </w:t>
      </w:r>
      <w:r w:rsidR="001769D5" w:rsidRPr="00002F94">
        <w:t>variant</w:t>
      </w:r>
      <w:r w:rsidR="00FD5115" w:rsidRPr="00002F94">
        <w:t xml:space="preserve"> in the </w:t>
      </w:r>
      <w:r w:rsidR="00FD5115" w:rsidRPr="009C07CD">
        <w:rPr>
          <w:i/>
        </w:rPr>
        <w:t>GC</w:t>
      </w:r>
      <w:r w:rsidR="00FD5115" w:rsidRPr="00002F94">
        <w:t xml:space="preserve"> gene encoding vitamin D binding protein (VDBP), and its defining haplotype, as </w:t>
      </w:r>
      <w:r w:rsidR="005D4E0F" w:rsidRPr="00002F94">
        <w:t>a risk factor for low antenatal</w:t>
      </w:r>
      <w:r w:rsidR="00FD5115" w:rsidRPr="00002F94">
        <w:t xml:space="preserve"> (Β=-8·56/T-allele, </w:t>
      </w:r>
      <w:r w:rsidR="00FD5115" w:rsidRPr="00002F94">
        <w:rPr>
          <w:i/>
        </w:rPr>
        <w:t>p</w:t>
      </w:r>
      <w:r w:rsidR="00FD5115" w:rsidRPr="00002F94">
        <w:t>=1·0x10</w:t>
      </w:r>
      <w:r w:rsidR="00FD5115" w:rsidRPr="00002F94">
        <w:rPr>
          <w:vertAlign w:val="superscript"/>
        </w:rPr>
        <w:t>-9</w:t>
      </w:r>
      <w:r w:rsidR="00FD5115" w:rsidRPr="00002F94">
        <w:t xml:space="preserve">) and cord blood vitamin D (Β=-3·22/T-allele, </w:t>
      </w:r>
      <w:r w:rsidR="00FD5115" w:rsidRPr="00002F94">
        <w:rPr>
          <w:i/>
        </w:rPr>
        <w:t>p</w:t>
      </w:r>
      <w:r w:rsidR="00FD5115" w:rsidRPr="00002F94">
        <w:t>=1·0x10</w:t>
      </w:r>
      <w:r w:rsidR="00FD5115" w:rsidRPr="00002F94">
        <w:rPr>
          <w:vertAlign w:val="superscript"/>
        </w:rPr>
        <w:t>-8</w:t>
      </w:r>
      <w:r w:rsidR="00FD5115" w:rsidRPr="00002F94">
        <w:t xml:space="preserve">) in all three ethnicities. We also discovered a novel association in a SNP downstream of </w:t>
      </w:r>
      <w:r w:rsidR="00FD5115" w:rsidRPr="009C07CD">
        <w:rPr>
          <w:i/>
        </w:rPr>
        <w:t>CYP2J2</w:t>
      </w:r>
      <w:r w:rsidR="00FD5115" w:rsidRPr="00002F94">
        <w:t xml:space="preserve"> (rs10789082), a gene involved in 25-hydroxylation of vitamin D, with vitamin D in pregnant women (Β=-7·68/G-allele, </w:t>
      </w:r>
      <w:r w:rsidR="00FD5115" w:rsidRPr="00002F94">
        <w:rPr>
          <w:i/>
        </w:rPr>
        <w:t>p</w:t>
      </w:r>
      <w:r w:rsidR="00FD5115" w:rsidRPr="00002F94">
        <w:t>=1·5x10</w:t>
      </w:r>
      <w:r w:rsidR="00FD5115" w:rsidRPr="00002F94">
        <w:rPr>
          <w:vertAlign w:val="superscript"/>
        </w:rPr>
        <w:t>-8</w:t>
      </w:r>
      <w:r w:rsidR="00FD5115" w:rsidRPr="00002F94">
        <w:t>), but not their offspring.</w:t>
      </w:r>
      <w:r w:rsidR="003D4234" w:rsidRPr="00002F94">
        <w:t xml:space="preserve"> </w:t>
      </w:r>
      <w:r w:rsidR="002F15AA" w:rsidRPr="00002F94">
        <w:t xml:space="preserve">As the </w:t>
      </w:r>
      <w:r w:rsidR="002F15AA" w:rsidRPr="00002F94">
        <w:rPr>
          <w:szCs w:val="24"/>
        </w:rPr>
        <w:t xml:space="preserve">prevention and early detection of suboptimal </w:t>
      </w:r>
      <w:r w:rsidRPr="00002F94">
        <w:t>vitamin D</w:t>
      </w:r>
      <w:r w:rsidR="002F15AA" w:rsidRPr="00002F94">
        <w:rPr>
          <w:szCs w:val="24"/>
        </w:rPr>
        <w:t xml:space="preserve"> levels are of profound importance to both mother and offspring’s health, the genetic risk variants identified in this study allow risk assessment and precision in early intervention</w:t>
      </w:r>
      <w:r w:rsidRPr="00002F94">
        <w:rPr>
          <w:szCs w:val="24"/>
        </w:rPr>
        <w:t xml:space="preserve"> of </w:t>
      </w:r>
      <w:r w:rsidRPr="00002F94">
        <w:t>vitamin D</w:t>
      </w:r>
      <w:r w:rsidR="002F15AA" w:rsidRPr="00002F94">
        <w:rPr>
          <w:szCs w:val="24"/>
        </w:rPr>
        <w:t xml:space="preserve"> deficiency.</w:t>
      </w:r>
    </w:p>
    <w:p w14:paraId="198E83A1" w14:textId="0446FD3A" w:rsidR="002F15AA" w:rsidRPr="00002F94" w:rsidRDefault="002F15AA" w:rsidP="00DD7B09"/>
    <w:p w14:paraId="017EC19B" w14:textId="77777777" w:rsidR="002F15AA" w:rsidRPr="00002F94" w:rsidRDefault="002F15AA" w:rsidP="00DD7B09"/>
    <w:p w14:paraId="4EE887F0" w14:textId="77777777" w:rsidR="00FD5115" w:rsidRPr="00002F94" w:rsidRDefault="00FD5115" w:rsidP="00FD5115">
      <w:pPr>
        <w:pStyle w:val="Heading1"/>
        <w:numPr>
          <w:ilvl w:val="0"/>
          <w:numId w:val="0"/>
        </w:numPr>
        <w:rPr>
          <w:rFonts w:eastAsiaTheme="minorHAnsi" w:cstheme="minorBidi"/>
          <w:b w:val="0"/>
        </w:rPr>
      </w:pPr>
    </w:p>
    <w:p w14:paraId="57F6A29A" w14:textId="299DC24E" w:rsidR="00EA3D3C" w:rsidRPr="00002F94" w:rsidRDefault="00FE5813" w:rsidP="00FD5115">
      <w:pPr>
        <w:pStyle w:val="Heading1"/>
        <w:numPr>
          <w:ilvl w:val="0"/>
          <w:numId w:val="0"/>
        </w:numPr>
      </w:pPr>
      <w:r w:rsidRPr="00002F94">
        <w:t>INTRODUCTION</w:t>
      </w:r>
    </w:p>
    <w:p w14:paraId="3BFBE2DC" w14:textId="70A88180" w:rsidR="00FD5115" w:rsidRPr="00002F94" w:rsidRDefault="00FD5115" w:rsidP="00FD5115">
      <w:pPr>
        <w:rPr>
          <w:szCs w:val="24"/>
        </w:rPr>
      </w:pPr>
      <w:r w:rsidRPr="00002F94">
        <w:rPr>
          <w:szCs w:val="24"/>
        </w:rPr>
        <w:t>Vitamin D is a steroid hormone that plays an important role in calcium homeostasis and metabolic pathways, and is hence linked with mu</w:t>
      </w:r>
      <w:r w:rsidR="00684498" w:rsidRPr="00002F94">
        <w:rPr>
          <w:szCs w:val="24"/>
        </w:rPr>
        <w:t>ltiple human health outcomes (</w:t>
      </w:r>
      <w:proofErr w:type="spellStart"/>
      <w:r w:rsidR="00684498" w:rsidRPr="00002F94">
        <w:rPr>
          <w:rFonts w:cs="Times New Roman"/>
        </w:rPr>
        <w:t>Theodoratou</w:t>
      </w:r>
      <w:proofErr w:type="spellEnd"/>
      <w:r w:rsidR="00684498" w:rsidRPr="00002F94">
        <w:rPr>
          <w:rFonts w:cs="Times New Roman"/>
        </w:rPr>
        <w:t xml:space="preserve"> et al., 2014)</w:t>
      </w:r>
      <w:r w:rsidRPr="00002F94">
        <w:rPr>
          <w:szCs w:val="24"/>
        </w:rPr>
        <w:t>. The most abundant form of vitamin D is vitamin D3 (cholecalciferol) which is synthesized in the skin by exposure of 7-dehydrocholesterol to ultraviolet B radiation from sun. Alternatively, vitamin D, either as vitamin D2 (</w:t>
      </w:r>
      <w:proofErr w:type="spellStart"/>
      <w:r w:rsidRPr="00002F94">
        <w:rPr>
          <w:szCs w:val="24"/>
        </w:rPr>
        <w:t>ergocalciferol</w:t>
      </w:r>
      <w:proofErr w:type="spellEnd"/>
      <w:r w:rsidRPr="00002F94">
        <w:rPr>
          <w:szCs w:val="24"/>
        </w:rPr>
        <w:t>) or vitamin D3, can also be consumed through diet. Vitamin D obtained from solar radiation is often influenced by spatiotemporal factors (latitude, altitude, seasonality, time of day, air pollution) and individual-specific factors (skin pigmentation and preference for outdoor activit</w:t>
      </w:r>
      <w:r w:rsidR="00684498" w:rsidRPr="00002F94">
        <w:rPr>
          <w:szCs w:val="24"/>
        </w:rPr>
        <w:t xml:space="preserve">y, clothing, and sunscreen use) (Wacker and </w:t>
      </w:r>
      <w:proofErr w:type="spellStart"/>
      <w:r w:rsidR="00684498" w:rsidRPr="00002F94">
        <w:rPr>
          <w:szCs w:val="24"/>
        </w:rPr>
        <w:t>Holick</w:t>
      </w:r>
      <w:proofErr w:type="spellEnd"/>
      <w:r w:rsidR="00684498" w:rsidRPr="00002F94">
        <w:rPr>
          <w:szCs w:val="24"/>
        </w:rPr>
        <w:t>, 2013)</w:t>
      </w:r>
      <w:r w:rsidRPr="00002F94">
        <w:rPr>
          <w:szCs w:val="24"/>
        </w:rPr>
        <w:t>.</w:t>
      </w:r>
    </w:p>
    <w:p w14:paraId="493AF0C8" w14:textId="1F86D75A" w:rsidR="00FD5115" w:rsidRPr="00002F94" w:rsidRDefault="00FD5115" w:rsidP="00FD5115">
      <w:pPr>
        <w:rPr>
          <w:szCs w:val="24"/>
        </w:rPr>
      </w:pPr>
      <w:r w:rsidRPr="00002F94">
        <w:rPr>
          <w:szCs w:val="24"/>
        </w:rPr>
        <w:t>After synthesis in the skin or consumption through diet, vitamin D circulates in the bloodstream and is rapidly converted to 25-hydroxycholecalciferol (25OHD) by cytochrome P450 enzyme in the liver. Subsequent 1-hydroxylation in the kidney converts 25-hydroxycholecalciferol to the active metabolite 1</w:t>
      </w:r>
      <w:proofErr w:type="gramStart"/>
      <w:r w:rsidRPr="00002F94">
        <w:rPr>
          <w:szCs w:val="24"/>
        </w:rPr>
        <w:t>,25</w:t>
      </w:r>
      <w:proofErr w:type="gramEnd"/>
      <w:r w:rsidRPr="00002F94">
        <w:rPr>
          <w:szCs w:val="24"/>
        </w:rPr>
        <w:t>-dihydroxycholecalciferol (1,25(OH)2D). Vitamin D binding protein (VDBP) is the principal transporter of vitamin D and its metabolites in the blood stream and helps mobilize them to their target tissues. Many tissues express the vitamin D receptor (VDR), which binds to 1</w:t>
      </w:r>
      <w:proofErr w:type="gramStart"/>
      <w:r w:rsidRPr="00002F94">
        <w:rPr>
          <w:szCs w:val="24"/>
        </w:rPr>
        <w:t>,25</w:t>
      </w:r>
      <w:proofErr w:type="gramEnd"/>
      <w:r w:rsidRPr="00002F94">
        <w:rPr>
          <w:szCs w:val="24"/>
        </w:rPr>
        <w:t xml:space="preserve">(OH)2D and </w:t>
      </w:r>
      <w:proofErr w:type="spellStart"/>
      <w:r w:rsidRPr="00002F94">
        <w:rPr>
          <w:szCs w:val="24"/>
        </w:rPr>
        <w:t>heterodimerises</w:t>
      </w:r>
      <w:proofErr w:type="spellEnd"/>
      <w:r w:rsidRPr="00002F94">
        <w:rPr>
          <w:szCs w:val="24"/>
        </w:rPr>
        <w:t xml:space="preserve"> with the retinoic X receptor (RXR) to form a transcription factor. Since RXR is involved in cell proliferation, differentiation, and organogenesis, it plays a critical role in </w:t>
      </w:r>
      <w:r w:rsidR="00684498" w:rsidRPr="00002F94">
        <w:rPr>
          <w:szCs w:val="24"/>
        </w:rPr>
        <w:t>pregnancy and fetal development (</w:t>
      </w:r>
      <w:proofErr w:type="spellStart"/>
      <w:r w:rsidR="00684498" w:rsidRPr="00002F94">
        <w:rPr>
          <w:szCs w:val="24"/>
        </w:rPr>
        <w:t>Szanto</w:t>
      </w:r>
      <w:proofErr w:type="spellEnd"/>
      <w:r w:rsidR="00684498" w:rsidRPr="00002F94">
        <w:rPr>
          <w:szCs w:val="24"/>
        </w:rPr>
        <w:t xml:space="preserve"> et al., 2004)</w:t>
      </w:r>
      <w:r w:rsidRPr="00002F94">
        <w:rPr>
          <w:szCs w:val="24"/>
        </w:rPr>
        <w:t>.</w:t>
      </w:r>
    </w:p>
    <w:p w14:paraId="753400D8" w14:textId="7C4753DA" w:rsidR="00FD5115" w:rsidRPr="00002F94" w:rsidRDefault="00FD5115" w:rsidP="00FD5115">
      <w:pPr>
        <w:rPr>
          <w:szCs w:val="24"/>
        </w:rPr>
      </w:pPr>
      <w:r w:rsidRPr="00002F94">
        <w:rPr>
          <w:szCs w:val="24"/>
        </w:rPr>
        <w:t>Measurement of circulating 25OHD, the major form of vitamin D in the bloodstream, is recommended t</w:t>
      </w:r>
      <w:r w:rsidR="00684498" w:rsidRPr="00002F94">
        <w:rPr>
          <w:szCs w:val="24"/>
        </w:rPr>
        <w:t>o evaluate the vitamin D status (</w:t>
      </w:r>
      <w:proofErr w:type="spellStart"/>
      <w:r w:rsidR="00684498" w:rsidRPr="00002F94">
        <w:rPr>
          <w:szCs w:val="24"/>
        </w:rPr>
        <w:t>Holick</w:t>
      </w:r>
      <w:proofErr w:type="spellEnd"/>
      <w:r w:rsidR="00684498" w:rsidRPr="00002F94">
        <w:rPr>
          <w:szCs w:val="24"/>
        </w:rPr>
        <w:t xml:space="preserve"> et al., 2011)</w:t>
      </w:r>
      <w:r w:rsidRPr="00002F94">
        <w:rPr>
          <w:szCs w:val="24"/>
        </w:rPr>
        <w:t>. However, there is no consensus on cut-offs for deficient and insufficient vitamin D concentrations for pregnant women and newborns and even for the non-pregnant adult population. For example, the Instit</w:t>
      </w:r>
      <w:r w:rsidR="00684498" w:rsidRPr="00002F94">
        <w:rPr>
          <w:szCs w:val="24"/>
        </w:rPr>
        <w:t xml:space="preserve">ute of Medicine (IOM) </w:t>
      </w:r>
      <w:r w:rsidR="00684498" w:rsidRPr="00002F94">
        <w:rPr>
          <w:szCs w:val="24"/>
        </w:rPr>
        <w:lastRenderedPageBreak/>
        <w:t>guideline (Ross et al., 2011)</w:t>
      </w:r>
      <w:r w:rsidRPr="00002F94">
        <w:rPr>
          <w:szCs w:val="24"/>
        </w:rPr>
        <w:t xml:space="preserve"> defines vitamin D status as severely deficient (&lt; 30 </w:t>
      </w:r>
      <w:proofErr w:type="spellStart"/>
      <w:r w:rsidRPr="00002F94">
        <w:rPr>
          <w:szCs w:val="24"/>
        </w:rPr>
        <w:t>nmol</w:t>
      </w:r>
      <w:proofErr w:type="spellEnd"/>
      <w:r w:rsidRPr="00002F94">
        <w:rPr>
          <w:szCs w:val="24"/>
        </w:rPr>
        <w:t xml:space="preserve">/L), insufficient (30-49 </w:t>
      </w:r>
      <w:proofErr w:type="spellStart"/>
      <w:r w:rsidRPr="00002F94">
        <w:rPr>
          <w:szCs w:val="24"/>
        </w:rPr>
        <w:t>nmol</w:t>
      </w:r>
      <w:proofErr w:type="spellEnd"/>
      <w:r w:rsidRPr="00002F94">
        <w:rPr>
          <w:szCs w:val="24"/>
        </w:rPr>
        <w:t xml:space="preserve">/L) and sufficient (&gt; 50 </w:t>
      </w:r>
      <w:proofErr w:type="spellStart"/>
      <w:r w:rsidRPr="00002F94">
        <w:rPr>
          <w:szCs w:val="24"/>
        </w:rPr>
        <w:t>nmol</w:t>
      </w:r>
      <w:proofErr w:type="spellEnd"/>
      <w:r w:rsidRPr="00002F94">
        <w:rPr>
          <w:szCs w:val="24"/>
        </w:rPr>
        <w:t>/L) while the Endocrine Soci</w:t>
      </w:r>
      <w:r w:rsidR="00684498" w:rsidRPr="00002F94">
        <w:rPr>
          <w:szCs w:val="24"/>
        </w:rPr>
        <w:t>ety Clinical Practice Guideline (</w:t>
      </w:r>
      <w:proofErr w:type="spellStart"/>
      <w:r w:rsidR="00684498" w:rsidRPr="00002F94">
        <w:rPr>
          <w:szCs w:val="24"/>
        </w:rPr>
        <w:t>Holick</w:t>
      </w:r>
      <w:proofErr w:type="spellEnd"/>
      <w:r w:rsidR="00684498" w:rsidRPr="00002F94">
        <w:rPr>
          <w:szCs w:val="24"/>
        </w:rPr>
        <w:t xml:space="preserve"> et al., 2011)</w:t>
      </w:r>
      <w:r w:rsidRPr="00002F94">
        <w:rPr>
          <w:szCs w:val="24"/>
        </w:rPr>
        <w:t xml:space="preserve"> defines vitamin D status as deficient (&lt;50 </w:t>
      </w:r>
      <w:proofErr w:type="spellStart"/>
      <w:r w:rsidRPr="00002F94">
        <w:rPr>
          <w:szCs w:val="24"/>
        </w:rPr>
        <w:t>nmol</w:t>
      </w:r>
      <w:proofErr w:type="spellEnd"/>
      <w:r w:rsidRPr="00002F94">
        <w:rPr>
          <w:szCs w:val="24"/>
        </w:rPr>
        <w:t xml:space="preserve">/L), insufficient (50 – 75 </w:t>
      </w:r>
      <w:proofErr w:type="spellStart"/>
      <w:r w:rsidRPr="00002F94">
        <w:rPr>
          <w:szCs w:val="24"/>
        </w:rPr>
        <w:t>nmol</w:t>
      </w:r>
      <w:proofErr w:type="spellEnd"/>
      <w:r w:rsidRPr="00002F94">
        <w:rPr>
          <w:szCs w:val="24"/>
        </w:rPr>
        <w:t xml:space="preserve">/L) and sufficient (&gt; 75 </w:t>
      </w:r>
      <w:proofErr w:type="spellStart"/>
      <w:r w:rsidRPr="00002F94">
        <w:rPr>
          <w:szCs w:val="24"/>
        </w:rPr>
        <w:t>nmol</w:t>
      </w:r>
      <w:proofErr w:type="spellEnd"/>
      <w:r w:rsidRPr="00002F94">
        <w:rPr>
          <w:szCs w:val="24"/>
        </w:rPr>
        <w:t>/L). Various other thres</w:t>
      </w:r>
      <w:r w:rsidR="00684498" w:rsidRPr="00002F94">
        <w:rPr>
          <w:szCs w:val="24"/>
        </w:rPr>
        <w:t>holds are also used in practice (</w:t>
      </w:r>
      <w:proofErr w:type="spellStart"/>
      <w:r w:rsidR="00684498" w:rsidRPr="00002F94">
        <w:rPr>
          <w:szCs w:val="24"/>
        </w:rPr>
        <w:t>Nassar</w:t>
      </w:r>
      <w:proofErr w:type="spellEnd"/>
      <w:r w:rsidR="00684498" w:rsidRPr="00002F94">
        <w:rPr>
          <w:szCs w:val="24"/>
        </w:rPr>
        <w:t xml:space="preserve"> et al., 2011)</w:t>
      </w:r>
      <w:r w:rsidRPr="00002F94">
        <w:rPr>
          <w:szCs w:val="24"/>
        </w:rPr>
        <w:t xml:space="preserve">. </w:t>
      </w:r>
    </w:p>
    <w:p w14:paraId="671156A7" w14:textId="102CE146" w:rsidR="00FD5115" w:rsidRPr="00002F94" w:rsidRDefault="00FD5115" w:rsidP="00FD5115">
      <w:pPr>
        <w:rPr>
          <w:szCs w:val="24"/>
        </w:rPr>
      </w:pPr>
      <w:r w:rsidRPr="00002F94">
        <w:rPr>
          <w:szCs w:val="24"/>
        </w:rPr>
        <w:t>During pregnancy the maternal demand for calcium increases with calcification of the fetal skeleton, and this is corroborated with the increased circulation of maternal vitamin D and its metabolites. Furthermore, the fetus does not produce vitamin D and hence relies exclusively on the supply of maternal vitamin D through placenta. There is a strong correlation reported between infant cord blood and maternal 25(OH)D concentrations, especially towards</w:t>
      </w:r>
      <w:r w:rsidR="00684498" w:rsidRPr="00002F94">
        <w:rPr>
          <w:szCs w:val="24"/>
        </w:rPr>
        <w:t xml:space="preserve"> late gestation and delivery (</w:t>
      </w:r>
      <w:proofErr w:type="spellStart"/>
      <w:r w:rsidR="00684498" w:rsidRPr="00002F94">
        <w:rPr>
          <w:rFonts w:cs="Times New Roman"/>
        </w:rPr>
        <w:t>Sachan</w:t>
      </w:r>
      <w:proofErr w:type="spellEnd"/>
      <w:r w:rsidR="00684498" w:rsidRPr="00002F94">
        <w:rPr>
          <w:rFonts w:cs="Times New Roman"/>
        </w:rPr>
        <w:t xml:space="preserve"> et al.,. 2005</w:t>
      </w:r>
      <w:r w:rsidR="00091AFA" w:rsidRPr="00002F94">
        <w:rPr>
          <w:rFonts w:cs="Times New Roman"/>
        </w:rPr>
        <w:t xml:space="preserve">; </w:t>
      </w:r>
      <w:proofErr w:type="spellStart"/>
      <w:r w:rsidR="00091AFA" w:rsidRPr="00002F94">
        <w:rPr>
          <w:rFonts w:cs="Times New Roman"/>
        </w:rPr>
        <w:t>Bodnar</w:t>
      </w:r>
      <w:proofErr w:type="spellEnd"/>
      <w:r w:rsidR="00091AFA" w:rsidRPr="00002F94">
        <w:rPr>
          <w:rFonts w:cs="Times New Roman"/>
        </w:rPr>
        <w:t xml:space="preserve"> et al., 2007; Lee et al., 2007; </w:t>
      </w:r>
      <w:proofErr w:type="spellStart"/>
      <w:r w:rsidR="00091AFA" w:rsidRPr="00002F94">
        <w:rPr>
          <w:rFonts w:cs="Times New Roman"/>
        </w:rPr>
        <w:t>Rodda</w:t>
      </w:r>
      <w:proofErr w:type="spellEnd"/>
      <w:r w:rsidR="00091AFA" w:rsidRPr="00002F94">
        <w:rPr>
          <w:rFonts w:cs="Times New Roman"/>
        </w:rPr>
        <w:t xml:space="preserve"> et al., 2015; </w:t>
      </w:r>
      <w:proofErr w:type="spellStart"/>
      <w:r w:rsidR="00091AFA" w:rsidRPr="00002F94">
        <w:rPr>
          <w:rFonts w:cs="Times New Roman"/>
        </w:rPr>
        <w:t>Parlak</w:t>
      </w:r>
      <w:proofErr w:type="spellEnd"/>
      <w:r w:rsidR="00091AFA" w:rsidRPr="00002F94">
        <w:rPr>
          <w:rFonts w:cs="Times New Roman"/>
        </w:rPr>
        <w:t xml:space="preserve"> et al., 2015)</w:t>
      </w:r>
      <w:r w:rsidR="00091AFA" w:rsidRPr="00002F94">
        <w:rPr>
          <w:szCs w:val="24"/>
        </w:rPr>
        <w:t xml:space="preserve">. The </w:t>
      </w:r>
      <w:r w:rsidRPr="00002F94">
        <w:rPr>
          <w:szCs w:val="24"/>
        </w:rPr>
        <w:t>antenatal blood levels of VDBP have also been reported to increase by 40-50% during pregnancy, suggesting that VDBP may play a role in vitamin D h</w:t>
      </w:r>
      <w:r w:rsidR="00091AFA" w:rsidRPr="00002F94">
        <w:rPr>
          <w:szCs w:val="24"/>
        </w:rPr>
        <w:t>omeostasis during gestation (</w:t>
      </w:r>
      <w:proofErr w:type="spellStart"/>
      <w:r w:rsidR="00091AFA" w:rsidRPr="00002F94">
        <w:rPr>
          <w:rFonts w:cs="Times New Roman"/>
        </w:rPr>
        <w:t>Karras</w:t>
      </w:r>
      <w:proofErr w:type="spellEnd"/>
      <w:r w:rsidR="00091AFA" w:rsidRPr="00002F94">
        <w:rPr>
          <w:rFonts w:cs="Times New Roman"/>
        </w:rPr>
        <w:t xml:space="preserve"> et al., 2018</w:t>
      </w:r>
      <w:r w:rsidR="00091AFA" w:rsidRPr="00002F94">
        <w:rPr>
          <w:szCs w:val="24"/>
        </w:rPr>
        <w:t xml:space="preserve">; </w:t>
      </w:r>
      <w:r w:rsidR="00091AFA" w:rsidRPr="00002F94">
        <w:rPr>
          <w:rFonts w:cs="Times New Roman"/>
        </w:rPr>
        <w:t>Zhang et al., 2014).</w:t>
      </w:r>
      <w:r w:rsidRPr="00002F94">
        <w:rPr>
          <w:szCs w:val="24"/>
        </w:rPr>
        <w:t xml:space="preserve"> Thus, the heightened demand for vitamin D in pregnant women elevates their risk of developing vitamin D deficiency and many studies have shown high prevalence of vitamin D deficiency and insufficiency during pr</w:t>
      </w:r>
      <w:r w:rsidR="00091AFA" w:rsidRPr="00002F94">
        <w:rPr>
          <w:szCs w:val="24"/>
        </w:rPr>
        <w:t>egnancy worldwide and in Asia (</w:t>
      </w:r>
      <w:proofErr w:type="spellStart"/>
      <w:r w:rsidR="00091AFA" w:rsidRPr="00002F94">
        <w:rPr>
          <w:rFonts w:cs="Times New Roman"/>
        </w:rPr>
        <w:t>Sachan</w:t>
      </w:r>
      <w:proofErr w:type="spellEnd"/>
      <w:r w:rsidR="00091AFA" w:rsidRPr="00002F94">
        <w:rPr>
          <w:rFonts w:cs="Times New Roman"/>
        </w:rPr>
        <w:t xml:space="preserve"> et al., 2005; </w:t>
      </w:r>
      <w:proofErr w:type="spellStart"/>
      <w:r w:rsidR="00091AFA" w:rsidRPr="00002F94">
        <w:rPr>
          <w:rFonts w:cs="Times New Roman"/>
        </w:rPr>
        <w:t>Bodnar</w:t>
      </w:r>
      <w:proofErr w:type="spellEnd"/>
      <w:r w:rsidR="00091AFA" w:rsidRPr="00002F94">
        <w:rPr>
          <w:rFonts w:cs="Times New Roman"/>
        </w:rPr>
        <w:t xml:space="preserve"> et al., 2007; Lee et al., 2007)</w:t>
      </w:r>
      <w:r w:rsidRPr="00002F94">
        <w:rPr>
          <w:szCs w:val="24"/>
        </w:rPr>
        <w:t>. The Endocrine Society Clinical Practice Guideline recommends that pregnant women require at least 600 IU/d of vitamin D and may need 1500 – 2000 IU/d to maintain their circulating 25O</w:t>
      </w:r>
      <w:r w:rsidR="00091AFA" w:rsidRPr="00002F94">
        <w:rPr>
          <w:szCs w:val="24"/>
        </w:rPr>
        <w:t xml:space="preserve">HD concentration of &gt; 75 </w:t>
      </w:r>
      <w:proofErr w:type="spellStart"/>
      <w:r w:rsidR="00091AFA" w:rsidRPr="00002F94">
        <w:rPr>
          <w:szCs w:val="24"/>
        </w:rPr>
        <w:t>nmol</w:t>
      </w:r>
      <w:proofErr w:type="spellEnd"/>
      <w:r w:rsidR="00091AFA" w:rsidRPr="00002F94">
        <w:rPr>
          <w:szCs w:val="24"/>
        </w:rPr>
        <w:t>/L (</w:t>
      </w:r>
      <w:proofErr w:type="spellStart"/>
      <w:r w:rsidR="00091AFA" w:rsidRPr="00002F94">
        <w:rPr>
          <w:szCs w:val="24"/>
        </w:rPr>
        <w:t>Holick</w:t>
      </w:r>
      <w:proofErr w:type="spellEnd"/>
      <w:r w:rsidR="00091AFA" w:rsidRPr="00002F94">
        <w:rPr>
          <w:szCs w:val="24"/>
        </w:rPr>
        <w:t xml:space="preserve"> et al., 2011)</w:t>
      </w:r>
      <w:r w:rsidRPr="00002F94">
        <w:rPr>
          <w:szCs w:val="24"/>
        </w:rPr>
        <w:t xml:space="preserve">. </w:t>
      </w:r>
    </w:p>
    <w:p w14:paraId="1F362BFF" w14:textId="7F31DA11" w:rsidR="00FD5115" w:rsidRPr="00002F94" w:rsidRDefault="00FD5115" w:rsidP="00FD5115">
      <w:pPr>
        <w:rPr>
          <w:szCs w:val="24"/>
        </w:rPr>
      </w:pPr>
      <w:r w:rsidRPr="00002F94">
        <w:rPr>
          <w:szCs w:val="24"/>
        </w:rPr>
        <w:t>Insufficient vitamin D concentrations during pregnancy have been associated with gestational diabetes, pre-eclampsia, bacterial vaginosis, antenatal and postnatal depression, and small for gestational age /</w:t>
      </w:r>
      <w:r w:rsidR="00091AFA" w:rsidRPr="00002F94">
        <w:rPr>
          <w:szCs w:val="24"/>
        </w:rPr>
        <w:t xml:space="preserve"> low birth weight infants (</w:t>
      </w:r>
      <w:proofErr w:type="spellStart"/>
      <w:r w:rsidR="00091AFA" w:rsidRPr="00002F94">
        <w:rPr>
          <w:rFonts w:cs="Times New Roman"/>
        </w:rPr>
        <w:t>Theodoratou</w:t>
      </w:r>
      <w:proofErr w:type="spellEnd"/>
      <w:r w:rsidR="00091AFA" w:rsidRPr="00002F94">
        <w:rPr>
          <w:rFonts w:cs="Times New Roman"/>
        </w:rPr>
        <w:t xml:space="preserve"> et al., 2014; </w:t>
      </w:r>
      <w:proofErr w:type="spellStart"/>
      <w:r w:rsidR="00091AFA" w:rsidRPr="00002F94">
        <w:rPr>
          <w:rFonts w:cs="Times New Roman"/>
        </w:rPr>
        <w:t>Christesen</w:t>
      </w:r>
      <w:proofErr w:type="spellEnd"/>
      <w:r w:rsidR="00091AFA" w:rsidRPr="00002F94">
        <w:rPr>
          <w:rFonts w:cs="Times New Roman"/>
        </w:rPr>
        <w:t xml:space="preserve"> et al, 2012; </w:t>
      </w:r>
      <w:proofErr w:type="spellStart"/>
      <w:r w:rsidR="00091AFA" w:rsidRPr="00002F94">
        <w:rPr>
          <w:rFonts w:cs="Times New Roman"/>
        </w:rPr>
        <w:t>Aghajafari</w:t>
      </w:r>
      <w:proofErr w:type="spellEnd"/>
      <w:r w:rsidR="00091AFA" w:rsidRPr="00002F94">
        <w:rPr>
          <w:rFonts w:cs="Times New Roman"/>
        </w:rPr>
        <w:t xml:space="preserve"> et al., 2013; </w:t>
      </w:r>
      <w:proofErr w:type="spellStart"/>
      <w:r w:rsidR="00091AFA" w:rsidRPr="00002F94">
        <w:rPr>
          <w:rFonts w:cs="Times New Roman"/>
        </w:rPr>
        <w:t>Aghajafari</w:t>
      </w:r>
      <w:proofErr w:type="spellEnd"/>
      <w:r w:rsidR="00091AFA" w:rsidRPr="00002F94">
        <w:rPr>
          <w:rFonts w:cs="Times New Roman"/>
        </w:rPr>
        <w:t xml:space="preserve"> et al., 2018)</w:t>
      </w:r>
      <w:r w:rsidRPr="00002F94">
        <w:rPr>
          <w:szCs w:val="24"/>
        </w:rPr>
        <w:t>. In this study involving the Growing Up in Singapore Towards healthy Outcomes (</w:t>
      </w:r>
      <w:r w:rsidR="00091AFA" w:rsidRPr="00002F94">
        <w:rPr>
          <w:szCs w:val="24"/>
        </w:rPr>
        <w:t>GUSTO) mother-offspring cohort (</w:t>
      </w:r>
      <w:proofErr w:type="spellStart"/>
      <w:r w:rsidR="00091AFA" w:rsidRPr="00002F94">
        <w:rPr>
          <w:szCs w:val="24"/>
        </w:rPr>
        <w:t>Soh</w:t>
      </w:r>
      <w:proofErr w:type="spellEnd"/>
      <w:r w:rsidR="00091AFA" w:rsidRPr="00002F94">
        <w:rPr>
          <w:szCs w:val="24"/>
        </w:rPr>
        <w:t xml:space="preserve"> et al., 2014)</w:t>
      </w:r>
      <w:r w:rsidRPr="00002F94">
        <w:rPr>
          <w:szCs w:val="24"/>
        </w:rPr>
        <w:t xml:space="preserve">, maternal vitamin D inadequacy was found to be associated with higher fasting glucose in Malays and increased risk of emergency caesarean section in Chinese and </w:t>
      </w:r>
      <w:r w:rsidR="00091AFA" w:rsidRPr="00002F94">
        <w:rPr>
          <w:szCs w:val="24"/>
        </w:rPr>
        <w:t>Indian women (Loy et al., 2015)</w:t>
      </w:r>
      <w:r w:rsidRPr="00002F94">
        <w:rPr>
          <w:szCs w:val="24"/>
        </w:rPr>
        <w:t>, as well as poor sleep quality and nigh</w:t>
      </w:r>
      <w:r w:rsidR="00091AFA" w:rsidRPr="00002F94">
        <w:rPr>
          <w:szCs w:val="24"/>
        </w:rPr>
        <w:t>t-time eating during pregnancy (Cheng et al., 2017)</w:t>
      </w:r>
      <w:r w:rsidRPr="00002F94">
        <w:rPr>
          <w:szCs w:val="24"/>
        </w:rPr>
        <w:t xml:space="preserve"> and higher abdominal subcutaneous adipos</w:t>
      </w:r>
      <w:r w:rsidR="00091AFA" w:rsidRPr="00002F94">
        <w:rPr>
          <w:szCs w:val="24"/>
        </w:rPr>
        <w:t>e tissue volume in the infants (Tint et al., 2018)</w:t>
      </w:r>
      <w:r w:rsidRPr="00002F94">
        <w:rPr>
          <w:szCs w:val="24"/>
        </w:rPr>
        <w:t>. However, although maternal vitamin D supplementation was shown to prevent neonatal vitamin D de</w:t>
      </w:r>
      <w:r w:rsidR="00F15086" w:rsidRPr="00002F94">
        <w:rPr>
          <w:szCs w:val="24"/>
        </w:rPr>
        <w:t>ficiency (</w:t>
      </w:r>
      <w:proofErr w:type="spellStart"/>
      <w:r w:rsidR="00F15086" w:rsidRPr="00002F94">
        <w:rPr>
          <w:rFonts w:cs="Times New Roman"/>
        </w:rPr>
        <w:t>Rodda</w:t>
      </w:r>
      <w:proofErr w:type="spellEnd"/>
      <w:r w:rsidR="00F15086" w:rsidRPr="00002F94">
        <w:rPr>
          <w:rFonts w:cs="Times New Roman"/>
        </w:rPr>
        <w:t xml:space="preserve"> et al., 2015)</w:t>
      </w:r>
      <w:r w:rsidRPr="00002F94">
        <w:rPr>
          <w:szCs w:val="24"/>
        </w:rPr>
        <w:t>, no evidence of benefit for pregnancy or birth outcomes have been demonstrated fro</w:t>
      </w:r>
      <w:r w:rsidR="00F15086" w:rsidRPr="00002F94">
        <w:rPr>
          <w:szCs w:val="24"/>
        </w:rPr>
        <w:t>m vitamin D supplementation (</w:t>
      </w:r>
      <w:r w:rsidR="00F15086" w:rsidRPr="00002F94">
        <w:rPr>
          <w:rFonts w:cs="Times New Roman"/>
        </w:rPr>
        <w:t>Roth et al., 2015; Roth et al., 2017)</w:t>
      </w:r>
      <w:r w:rsidRPr="00002F94">
        <w:rPr>
          <w:szCs w:val="24"/>
        </w:rPr>
        <w:t>.</w:t>
      </w:r>
    </w:p>
    <w:p w14:paraId="7C429B9E" w14:textId="0E82D223" w:rsidR="00FD5115" w:rsidRPr="00002F94" w:rsidRDefault="00FD5115" w:rsidP="00FD5115">
      <w:pPr>
        <w:rPr>
          <w:szCs w:val="24"/>
        </w:rPr>
      </w:pPr>
      <w:r w:rsidRPr="00002F94">
        <w:rPr>
          <w:szCs w:val="24"/>
        </w:rPr>
        <w:t>Genetic variation has been shown to contribute to vitamin D metabolism and risk of vitamin D insufficiency. Previous genome-wide association studies (GWAS) to identify risk factors for vitamin D have focused primarily on vitamin D measur</w:t>
      </w:r>
      <w:r w:rsidR="00F15086" w:rsidRPr="00002F94">
        <w:rPr>
          <w:szCs w:val="24"/>
        </w:rPr>
        <w:t>ements obtained from adults (</w:t>
      </w:r>
      <w:r w:rsidR="00F15086" w:rsidRPr="00002F94">
        <w:rPr>
          <w:rFonts w:cs="Times New Roman"/>
        </w:rPr>
        <w:t xml:space="preserve">Benjamin et al., 2007; </w:t>
      </w:r>
      <w:proofErr w:type="spellStart"/>
      <w:r w:rsidR="00F15086" w:rsidRPr="00002F94">
        <w:rPr>
          <w:rFonts w:cs="Times New Roman"/>
        </w:rPr>
        <w:t>Ahn</w:t>
      </w:r>
      <w:proofErr w:type="spellEnd"/>
      <w:r w:rsidR="00F15086" w:rsidRPr="00002F94">
        <w:rPr>
          <w:rFonts w:cs="Times New Roman"/>
        </w:rPr>
        <w:t xml:space="preserve"> et al., 2010; Wang et al., 2010; Moy et al., 2014; </w:t>
      </w:r>
      <w:proofErr w:type="spellStart"/>
      <w:r w:rsidR="00F15086" w:rsidRPr="00002F94">
        <w:rPr>
          <w:rFonts w:cs="Times New Roman"/>
        </w:rPr>
        <w:t>Manousaki</w:t>
      </w:r>
      <w:proofErr w:type="spellEnd"/>
      <w:r w:rsidR="00F15086" w:rsidRPr="00002F94">
        <w:rPr>
          <w:rFonts w:cs="Times New Roman"/>
        </w:rPr>
        <w:t xml:space="preserve"> et al., 2017; Jiang et al., 2018)</w:t>
      </w:r>
      <w:r w:rsidR="00F15086" w:rsidRPr="00002F94">
        <w:rPr>
          <w:szCs w:val="24"/>
        </w:rPr>
        <w:t xml:space="preserve"> and children (≥ 4 years) (</w:t>
      </w:r>
      <w:r w:rsidR="00F15086" w:rsidRPr="00002F94">
        <w:rPr>
          <w:rFonts w:cs="Times New Roman"/>
        </w:rPr>
        <w:t xml:space="preserve">Anderson et al., 2014; </w:t>
      </w:r>
      <w:proofErr w:type="spellStart"/>
      <w:r w:rsidR="00F15086" w:rsidRPr="00002F94">
        <w:rPr>
          <w:rFonts w:cs="Times New Roman"/>
        </w:rPr>
        <w:t>Lasky</w:t>
      </w:r>
      <w:proofErr w:type="spellEnd"/>
      <w:r w:rsidR="00F15086" w:rsidRPr="00002F94">
        <w:rPr>
          <w:rFonts w:cs="Times New Roman"/>
        </w:rPr>
        <w:t>-Su</w:t>
      </w:r>
      <w:r w:rsidR="00F15086" w:rsidRPr="00002F94">
        <w:rPr>
          <w:szCs w:val="24"/>
        </w:rPr>
        <w:t xml:space="preserve"> et al., 2012) </w:t>
      </w:r>
      <w:r w:rsidRPr="00002F94">
        <w:rPr>
          <w:szCs w:val="24"/>
        </w:rPr>
        <w:t>of European descent. Recently, two GWAS extended the investigations to include the African and His</w:t>
      </w:r>
      <w:r w:rsidR="00F15086" w:rsidRPr="00002F94">
        <w:rPr>
          <w:szCs w:val="24"/>
        </w:rPr>
        <w:t>panic Americans populations (</w:t>
      </w:r>
      <w:r w:rsidR="00F15086" w:rsidRPr="00002F94">
        <w:rPr>
          <w:rFonts w:cs="Times New Roman"/>
        </w:rPr>
        <w:t>Hong et al., 2018; O'Brien et al., 2018)</w:t>
      </w:r>
      <w:r w:rsidRPr="00002F94">
        <w:rPr>
          <w:szCs w:val="24"/>
        </w:rPr>
        <w:t>. Only one GWAS has been conducted exclusively for vi</w:t>
      </w:r>
      <w:r w:rsidR="00F15086" w:rsidRPr="00002F94">
        <w:rPr>
          <w:szCs w:val="24"/>
        </w:rPr>
        <w:t>tamin D in an Asian population (</w:t>
      </w:r>
      <w:proofErr w:type="spellStart"/>
      <w:r w:rsidR="00F15086" w:rsidRPr="00002F94">
        <w:rPr>
          <w:rFonts w:cs="Times New Roman"/>
        </w:rPr>
        <w:t>Sapkota</w:t>
      </w:r>
      <w:proofErr w:type="spellEnd"/>
      <w:r w:rsidR="00F15086" w:rsidRPr="00002F94">
        <w:rPr>
          <w:rFonts w:cs="Times New Roman"/>
        </w:rPr>
        <w:t xml:space="preserve"> et al., 2016)</w:t>
      </w:r>
      <w:r w:rsidRPr="00002F94">
        <w:rPr>
          <w:szCs w:val="24"/>
        </w:rPr>
        <w:t xml:space="preserve">. </w:t>
      </w:r>
    </w:p>
    <w:p w14:paraId="4FE4A45B" w14:textId="438FD97C" w:rsidR="00DE23E8" w:rsidRPr="00002F94" w:rsidRDefault="00FD5115" w:rsidP="00FD5115">
      <w:r w:rsidRPr="00002F94">
        <w:rPr>
          <w:szCs w:val="24"/>
        </w:rPr>
        <w:t>In this study, we measured vitamin D concentrations in the blood plasma of mothers of Chinese, Indian and Malay descent in mid-pregnancy and in the cord blood of their offspring at birth. We investigate the epidemiological and genetic risk factors associated with antenatal and cord blood vitamin D concentrations. To our knowledge, this is the first GWAS investigating vitamin D concentrations of women during pregnancy, and their offspring at birth, and also in a multi-ethnic Asian cohort.</w:t>
      </w:r>
    </w:p>
    <w:p w14:paraId="516D2E0D" w14:textId="77777777" w:rsidR="00F15086" w:rsidRPr="00002F94" w:rsidRDefault="00F15086" w:rsidP="00F15086">
      <w:pPr>
        <w:pStyle w:val="Heading1"/>
        <w:numPr>
          <w:ilvl w:val="0"/>
          <w:numId w:val="0"/>
        </w:numPr>
        <w:ind w:left="567" w:hanging="567"/>
      </w:pPr>
    </w:p>
    <w:p w14:paraId="46E02CF1" w14:textId="35EA21A0" w:rsidR="001D5C23" w:rsidRPr="00002F94" w:rsidRDefault="00FE5813" w:rsidP="00F15086">
      <w:pPr>
        <w:pStyle w:val="Heading1"/>
        <w:numPr>
          <w:ilvl w:val="0"/>
          <w:numId w:val="0"/>
        </w:numPr>
        <w:ind w:left="567" w:hanging="567"/>
      </w:pPr>
      <w:r w:rsidRPr="00002F94">
        <w:t>MATERIALS AND METHODS</w:t>
      </w:r>
    </w:p>
    <w:p w14:paraId="2128EB13" w14:textId="60666FFA" w:rsidR="00D537FA" w:rsidRPr="00002F94" w:rsidRDefault="00F15086" w:rsidP="00F15086">
      <w:pPr>
        <w:pStyle w:val="Heading2"/>
        <w:numPr>
          <w:ilvl w:val="0"/>
          <w:numId w:val="0"/>
        </w:numPr>
        <w:ind w:left="567" w:hanging="567"/>
      </w:pPr>
      <w:r w:rsidRPr="00002F94">
        <w:t>Study population</w:t>
      </w:r>
    </w:p>
    <w:p w14:paraId="68D6436C" w14:textId="7CA070C4" w:rsidR="00271D6A" w:rsidRPr="00002F94" w:rsidRDefault="00F15086" w:rsidP="00452CC7">
      <w:pPr>
        <w:pStyle w:val="Heading2"/>
        <w:numPr>
          <w:ilvl w:val="0"/>
          <w:numId w:val="0"/>
        </w:numPr>
      </w:pPr>
      <w:r w:rsidRPr="00002F94">
        <w:rPr>
          <w:rFonts w:eastAsiaTheme="minorHAnsi" w:cstheme="minorBidi"/>
          <w:b w:val="0"/>
        </w:rPr>
        <w:t>Data were obtained from GUSTO, a mother-offspring prospective cohort study in Singapore</w:t>
      </w:r>
      <w:r w:rsidR="00271D6A" w:rsidRPr="00002F94">
        <w:rPr>
          <w:rFonts w:eastAsiaTheme="minorHAnsi" w:cstheme="minorBidi"/>
          <w:b w:val="0"/>
        </w:rPr>
        <w:t xml:space="preserve"> (</w:t>
      </w:r>
      <w:proofErr w:type="spellStart"/>
      <w:r w:rsidR="00271D6A" w:rsidRPr="00002F94">
        <w:rPr>
          <w:rFonts w:eastAsiaTheme="minorHAnsi" w:cstheme="minorBidi"/>
          <w:b w:val="0"/>
        </w:rPr>
        <w:t>Soh</w:t>
      </w:r>
      <w:proofErr w:type="spellEnd"/>
      <w:r w:rsidR="00271D6A" w:rsidRPr="00002F94">
        <w:rPr>
          <w:rFonts w:eastAsiaTheme="minorHAnsi" w:cstheme="minorBidi"/>
          <w:b w:val="0"/>
        </w:rPr>
        <w:t xml:space="preserve"> et al., 2014)</w:t>
      </w:r>
      <w:r w:rsidRPr="00002F94">
        <w:rPr>
          <w:rFonts w:eastAsiaTheme="minorHAnsi" w:cstheme="minorBidi"/>
          <w:b w:val="0"/>
        </w:rPr>
        <w:t xml:space="preserve">.  Briefly, 1,247 pregnant women with singleton pregnancies were recruited at 11–14 weeks of gestation from two hospitals in Singapore, KK Women’s and Children’s Hospital (KKH) and National University Hospital (NUH), from June 2009 to September 2010. The inclusion criteria included age range between 18 and 50 years, intention to reside in Singapore for the next five years, intention to deliver in KKH and NUH, and willingness to donate antenatal and cord blood. We included only Chinese, Malay and Indian women whose parents and whose partner’s parents were of the same ethnicity in the study. Informed written consent was obtained from all women. The study was conducted according to the guidelines laid down in the Declaration of Helsinki. Ethical approval was obtained from the Domain Specific Review Board of Singapore National Healthcare Group (reference D/09/021) and the </w:t>
      </w:r>
      <w:proofErr w:type="spellStart"/>
      <w:r w:rsidRPr="00002F94">
        <w:rPr>
          <w:rFonts w:eastAsiaTheme="minorHAnsi" w:cstheme="minorBidi"/>
          <w:b w:val="0"/>
        </w:rPr>
        <w:t>Centralised</w:t>
      </w:r>
      <w:proofErr w:type="spellEnd"/>
      <w:r w:rsidRPr="00002F94">
        <w:rPr>
          <w:rFonts w:eastAsiaTheme="minorHAnsi" w:cstheme="minorBidi"/>
          <w:b w:val="0"/>
        </w:rPr>
        <w:t xml:space="preserve"> Institutional Review Board of </w:t>
      </w:r>
      <w:proofErr w:type="spellStart"/>
      <w:r w:rsidRPr="00002F94">
        <w:rPr>
          <w:rFonts w:eastAsiaTheme="minorHAnsi" w:cstheme="minorBidi"/>
          <w:b w:val="0"/>
        </w:rPr>
        <w:t>SingHealth</w:t>
      </w:r>
      <w:proofErr w:type="spellEnd"/>
      <w:r w:rsidRPr="00002F94">
        <w:rPr>
          <w:rFonts w:eastAsiaTheme="minorHAnsi" w:cstheme="minorBidi"/>
          <w:b w:val="0"/>
        </w:rPr>
        <w:t xml:space="preserve"> (reference 2009/280/D).</w:t>
      </w:r>
    </w:p>
    <w:p w14:paraId="6FF6DD88" w14:textId="063EFA46" w:rsidR="00271D6A" w:rsidRPr="00002F94" w:rsidRDefault="00271D6A" w:rsidP="00452CC7">
      <w:pPr>
        <w:pStyle w:val="Heading2"/>
        <w:numPr>
          <w:ilvl w:val="0"/>
          <w:numId w:val="0"/>
        </w:numPr>
        <w:ind w:left="567" w:hanging="567"/>
        <w:rPr>
          <w:lang w:val="en-GB" w:eastAsia="en-GB"/>
        </w:rPr>
      </w:pPr>
      <w:r w:rsidRPr="00002F94">
        <w:rPr>
          <w:lang w:val="en-GB" w:eastAsia="en-GB"/>
        </w:rPr>
        <w:t>Maternal characteristics</w:t>
      </w:r>
    </w:p>
    <w:p w14:paraId="73196075" w14:textId="6C37654F" w:rsidR="00452CC7" w:rsidRPr="00002F94" w:rsidRDefault="00452CC7" w:rsidP="00D537FA">
      <w:pPr>
        <w:spacing w:before="0" w:after="0"/>
        <w:rPr>
          <w:rFonts w:eastAsia="Times New Roman" w:cs="Times New Roman"/>
          <w:szCs w:val="24"/>
          <w:lang w:val="en-GB" w:eastAsia="en-GB"/>
        </w:rPr>
      </w:pPr>
      <w:r w:rsidRPr="00002F94">
        <w:rPr>
          <w:rFonts w:eastAsia="Times New Roman" w:cs="Times New Roman"/>
          <w:szCs w:val="24"/>
          <w:lang w:val="en-GB" w:eastAsia="en-GB"/>
        </w:rPr>
        <w:t>Demographic data on ethnicity, maternal age, educational levels and pre-pregnancy weight was self-reported by participants at recruitment visit. Height, weight, and gestational diabetes status was measured at the GUSTO visit at 26 – 28 weeks gestation. Briefly, women underwent a 75g oral glucose tolerance test (OGTT) and gestational diabetes was defined using the World Health Organization 1999 definition (</w:t>
      </w:r>
      <w:proofErr w:type="spellStart"/>
      <w:r w:rsidRPr="00002F94">
        <w:rPr>
          <w:rFonts w:eastAsia="Times New Roman" w:cs="Times New Roman"/>
          <w:szCs w:val="24"/>
          <w:lang w:val="en-GB" w:eastAsia="en-GB"/>
        </w:rPr>
        <w:t>Alberti</w:t>
      </w:r>
      <w:proofErr w:type="spellEnd"/>
      <w:r w:rsidRPr="00002F94">
        <w:rPr>
          <w:rFonts w:eastAsia="Times New Roman" w:cs="Times New Roman"/>
          <w:szCs w:val="24"/>
          <w:lang w:val="en-GB" w:eastAsia="en-GB"/>
        </w:rPr>
        <w:t xml:space="preserve"> and </w:t>
      </w:r>
      <w:proofErr w:type="spellStart"/>
      <w:r w:rsidRPr="00002F94">
        <w:rPr>
          <w:rFonts w:eastAsia="Times New Roman" w:cs="Times New Roman"/>
          <w:szCs w:val="24"/>
          <w:lang w:val="en-GB" w:eastAsia="en-GB"/>
        </w:rPr>
        <w:t>Zimmet</w:t>
      </w:r>
      <w:proofErr w:type="spellEnd"/>
      <w:r w:rsidRPr="00002F94">
        <w:rPr>
          <w:rFonts w:eastAsia="Times New Roman" w:cs="Times New Roman"/>
          <w:szCs w:val="24"/>
          <w:lang w:val="en-GB" w:eastAsia="en-GB"/>
        </w:rPr>
        <w:t xml:space="preserve">, 1998) (fasting glucose ≥7.0 </w:t>
      </w:r>
      <w:proofErr w:type="spellStart"/>
      <w:r w:rsidRPr="00002F94">
        <w:rPr>
          <w:rFonts w:eastAsia="Times New Roman" w:cs="Times New Roman"/>
          <w:szCs w:val="24"/>
          <w:lang w:val="en-GB" w:eastAsia="en-GB"/>
        </w:rPr>
        <w:t>mmol</w:t>
      </w:r>
      <w:proofErr w:type="spellEnd"/>
      <w:r w:rsidRPr="00002F94">
        <w:rPr>
          <w:rFonts w:eastAsia="Times New Roman" w:cs="Times New Roman"/>
          <w:szCs w:val="24"/>
          <w:lang w:val="en-GB" w:eastAsia="en-GB"/>
        </w:rPr>
        <w:t xml:space="preserve">/L or 2-hour post-OGTT glucose ≥7.8 </w:t>
      </w:r>
      <w:proofErr w:type="spellStart"/>
      <w:r w:rsidRPr="00002F94">
        <w:rPr>
          <w:rFonts w:eastAsia="Times New Roman" w:cs="Times New Roman"/>
          <w:szCs w:val="24"/>
          <w:lang w:val="en-GB" w:eastAsia="en-GB"/>
        </w:rPr>
        <w:t>mmol</w:t>
      </w:r>
      <w:proofErr w:type="spellEnd"/>
      <w:r w:rsidRPr="00002F94">
        <w:rPr>
          <w:rFonts w:eastAsia="Times New Roman" w:cs="Times New Roman"/>
          <w:szCs w:val="24"/>
          <w:lang w:val="en-GB" w:eastAsia="en-GB"/>
        </w:rPr>
        <w:t>/L). Mothers reported dietary supplements that they were consuming during pregnancy and trained research nutritionists contemporaneously coded the nutrient information from supplements to determine presence of vitamin D in supplements. The ethnicity of the study population was verified using the genotype data with the 1000 Genomes as reference population and samples not matching the self-reported ethnicity were removed.</w:t>
      </w:r>
    </w:p>
    <w:p w14:paraId="43C08F06" w14:textId="77777777" w:rsidR="00452CC7" w:rsidRPr="00002F94" w:rsidRDefault="00452CC7" w:rsidP="00452CC7">
      <w:pPr>
        <w:pStyle w:val="Heading2"/>
        <w:numPr>
          <w:ilvl w:val="0"/>
          <w:numId w:val="0"/>
        </w:numPr>
      </w:pPr>
      <w:r w:rsidRPr="00002F94">
        <w:t>Infant characteristics</w:t>
      </w:r>
    </w:p>
    <w:p w14:paraId="30430C63" w14:textId="56F52413" w:rsidR="00452CC7" w:rsidRPr="00002F94" w:rsidRDefault="00452CC7" w:rsidP="00452CC7">
      <w:pPr>
        <w:pStyle w:val="Heading2"/>
        <w:numPr>
          <w:ilvl w:val="0"/>
          <w:numId w:val="0"/>
        </w:numPr>
        <w:rPr>
          <w:rFonts w:eastAsia="Times New Roman" w:cstheme="majorBidi"/>
          <w:b w:val="0"/>
          <w:lang w:val="en-GB" w:eastAsia="en-GB"/>
        </w:rPr>
      </w:pPr>
      <w:r w:rsidRPr="00002F94">
        <w:rPr>
          <w:rFonts w:eastAsia="Times New Roman" w:cstheme="majorBidi"/>
          <w:b w:val="0"/>
          <w:lang w:val="en-GB" w:eastAsia="en-GB"/>
        </w:rPr>
        <w:t xml:space="preserve">Gestational age was assessed by ultrasonography in the first trimester in a standardized manner at both hospitals by trained </w:t>
      </w:r>
      <w:proofErr w:type="spellStart"/>
      <w:r w:rsidRPr="00002F94">
        <w:rPr>
          <w:rFonts w:eastAsia="Times New Roman" w:cstheme="majorBidi"/>
          <w:b w:val="0"/>
          <w:lang w:val="en-GB" w:eastAsia="en-GB"/>
        </w:rPr>
        <w:t>ultrasonographers</w:t>
      </w:r>
      <w:proofErr w:type="spellEnd"/>
      <w:r w:rsidRPr="00002F94">
        <w:rPr>
          <w:rFonts w:eastAsia="Times New Roman" w:cstheme="majorBidi"/>
          <w:b w:val="0"/>
          <w:lang w:val="en-GB" w:eastAsia="en-GB"/>
        </w:rPr>
        <w:t>. Offspring sex and birthweight were obtained by trained research coordinators from birth records at the time of delivery.</w:t>
      </w:r>
    </w:p>
    <w:p w14:paraId="3E3E51E1" w14:textId="77777777" w:rsidR="00452CC7" w:rsidRPr="00002F94" w:rsidRDefault="00452CC7" w:rsidP="00452CC7">
      <w:pPr>
        <w:pStyle w:val="Heading2"/>
        <w:numPr>
          <w:ilvl w:val="0"/>
          <w:numId w:val="0"/>
        </w:numPr>
      </w:pPr>
      <w:r w:rsidRPr="00002F94">
        <w:t>Antenatal Vitamin D measurement</w:t>
      </w:r>
    </w:p>
    <w:p w14:paraId="5ADB92E4" w14:textId="6457C677" w:rsidR="00452CC7" w:rsidRPr="00002F94" w:rsidRDefault="00452CC7" w:rsidP="00452CC7">
      <w:pPr>
        <w:pStyle w:val="Heading1"/>
        <w:numPr>
          <w:ilvl w:val="0"/>
          <w:numId w:val="0"/>
        </w:numPr>
        <w:rPr>
          <w:bCs/>
          <w:lang w:val="en-GB"/>
        </w:rPr>
      </w:pPr>
      <w:r w:rsidRPr="00002F94">
        <w:rPr>
          <w:rFonts w:eastAsiaTheme="minorHAnsi" w:cstheme="minorBidi"/>
          <w:b w:val="0"/>
        </w:rPr>
        <w:t>As described previously (Ong et al., 2016), maternal blood was collected during the clinical visit at 26 – 28 weeks gestation (same time as OGTT) in EDTA tubes, centrifuged at 1,600g for ten minutes at 4</w:t>
      </w:r>
      <w:r w:rsidRPr="00002F94">
        <w:rPr>
          <w:rFonts w:eastAsiaTheme="minorHAnsi"/>
          <w:b w:val="0"/>
        </w:rPr>
        <w:t>°</w:t>
      </w:r>
      <w:r w:rsidRPr="00002F94">
        <w:rPr>
          <w:rFonts w:eastAsiaTheme="minorHAnsi" w:cstheme="minorBidi"/>
          <w:b w:val="0"/>
        </w:rPr>
        <w:t>C within 4 hours of collection and the plasma was frozen at -80</w:t>
      </w:r>
      <w:r w:rsidRPr="00002F94">
        <w:rPr>
          <w:rFonts w:eastAsiaTheme="minorHAnsi"/>
          <w:b w:val="0"/>
        </w:rPr>
        <w:t>°</w:t>
      </w:r>
      <w:r w:rsidRPr="00002F94">
        <w:rPr>
          <w:rFonts w:eastAsiaTheme="minorHAnsi" w:cstheme="minorBidi"/>
          <w:b w:val="0"/>
        </w:rPr>
        <w:t xml:space="preserve">C until analysis. Plasma 25OHD and its metabolite concentrations was </w:t>
      </w:r>
      <w:proofErr w:type="spellStart"/>
      <w:r w:rsidRPr="00002F94">
        <w:rPr>
          <w:rFonts w:eastAsiaTheme="minorHAnsi" w:cstheme="minorBidi"/>
          <w:b w:val="0"/>
        </w:rPr>
        <w:t>analysed</w:t>
      </w:r>
      <w:proofErr w:type="spellEnd"/>
      <w:r w:rsidRPr="00002F94">
        <w:rPr>
          <w:rFonts w:eastAsiaTheme="minorHAnsi" w:cstheme="minorBidi"/>
          <w:b w:val="0"/>
        </w:rPr>
        <w:t xml:space="preserve"> by isotope-dilution liquid chromatography-tandem mass spectrometry (ID-LC-MS/MS). The intra- and inter-assay CVs for 25OHD were ≤10.3%, and the detection limit was &lt;4nmol/L (</w:t>
      </w:r>
      <w:proofErr w:type="spellStart"/>
      <w:r w:rsidRPr="00002F94">
        <w:rPr>
          <w:rFonts w:eastAsiaTheme="minorHAnsi" w:cstheme="minorBidi"/>
          <w:b w:val="0"/>
        </w:rPr>
        <w:t>Maunsell</w:t>
      </w:r>
      <w:proofErr w:type="spellEnd"/>
      <w:r w:rsidRPr="00002F94">
        <w:rPr>
          <w:rFonts w:eastAsiaTheme="minorHAnsi" w:cstheme="minorBidi"/>
          <w:b w:val="0"/>
        </w:rPr>
        <w:t xml:space="preserve"> et al., 2005). The contribution of 25(OH</w:t>
      </w:r>
      <w:proofErr w:type="gramStart"/>
      <w:r w:rsidRPr="00002F94">
        <w:rPr>
          <w:rFonts w:eastAsiaTheme="minorHAnsi" w:cstheme="minorBidi"/>
          <w:b w:val="0"/>
        </w:rPr>
        <w:t>)D2</w:t>
      </w:r>
      <w:proofErr w:type="gramEnd"/>
      <w:r w:rsidRPr="00002F94">
        <w:rPr>
          <w:rFonts w:eastAsiaTheme="minorHAnsi" w:cstheme="minorBidi"/>
          <w:b w:val="0"/>
        </w:rPr>
        <w:t xml:space="preserve"> was negligible (detected in &lt; 1% of antenatal samples). Thus, we used only 25(OH</w:t>
      </w:r>
      <w:proofErr w:type="gramStart"/>
      <w:r w:rsidRPr="00002F94">
        <w:rPr>
          <w:rFonts w:eastAsiaTheme="minorHAnsi" w:cstheme="minorBidi"/>
          <w:b w:val="0"/>
        </w:rPr>
        <w:t>)D3</w:t>
      </w:r>
      <w:proofErr w:type="gramEnd"/>
      <w:r w:rsidRPr="00002F94">
        <w:rPr>
          <w:rFonts w:eastAsiaTheme="minorHAnsi" w:cstheme="minorBidi"/>
          <w:b w:val="0"/>
        </w:rPr>
        <w:t xml:space="preserve"> for analysis throughout this paper. </w:t>
      </w:r>
    </w:p>
    <w:p w14:paraId="5635AFB8" w14:textId="77777777" w:rsidR="00452CC7" w:rsidRPr="00002F94" w:rsidRDefault="00452CC7" w:rsidP="0066007C">
      <w:pPr>
        <w:pStyle w:val="Heading2"/>
        <w:numPr>
          <w:ilvl w:val="0"/>
          <w:numId w:val="0"/>
        </w:numPr>
        <w:ind w:left="567" w:hanging="567"/>
      </w:pPr>
      <w:r w:rsidRPr="00002F94">
        <w:t>Cord blood Vitamin D measurement</w:t>
      </w:r>
    </w:p>
    <w:p w14:paraId="5987B87E" w14:textId="0C3A02CE" w:rsidR="00452CC7" w:rsidRPr="00002F94" w:rsidRDefault="00452CC7" w:rsidP="00452CC7">
      <w:pPr>
        <w:pStyle w:val="Heading2"/>
        <w:numPr>
          <w:ilvl w:val="0"/>
          <w:numId w:val="0"/>
        </w:numPr>
        <w:rPr>
          <w:rFonts w:eastAsia="Times New Roman"/>
          <w:b w:val="0"/>
          <w:lang w:val="en-GB" w:eastAsia="en-GB"/>
        </w:rPr>
      </w:pPr>
      <w:r w:rsidRPr="00002F94">
        <w:rPr>
          <w:rFonts w:eastAsia="Times New Roman"/>
          <w:b w:val="0"/>
          <w:lang w:val="en-GB" w:eastAsia="en-GB"/>
        </w:rPr>
        <w:lastRenderedPageBreak/>
        <w:t xml:space="preserve">Cord blood was collected from infant umbilical cords either by directly dripping into EDTA tubes for normal deliveries, or extracted through a syringe for cords delivered through Caesarean section deliveries, then processed in the same way as maternal samples until analyses. Plasma 25OHD concentrations was analysed in the laboratories of </w:t>
      </w:r>
      <w:proofErr w:type="spellStart"/>
      <w:r w:rsidRPr="00002F94">
        <w:rPr>
          <w:rFonts w:eastAsia="Times New Roman"/>
          <w:b w:val="0"/>
          <w:lang w:val="en-GB" w:eastAsia="en-GB"/>
        </w:rPr>
        <w:t>Bevital</w:t>
      </w:r>
      <w:proofErr w:type="spellEnd"/>
      <w:r w:rsidRPr="00002F94">
        <w:rPr>
          <w:rFonts w:eastAsia="Times New Roman"/>
          <w:b w:val="0"/>
          <w:lang w:val="en-GB" w:eastAsia="en-GB"/>
        </w:rPr>
        <w:t xml:space="preserve"> AS (www.bevital.no) us</w:t>
      </w:r>
      <w:r w:rsidR="003D4234" w:rsidRPr="00002F94">
        <w:rPr>
          <w:rFonts w:eastAsia="Times New Roman"/>
          <w:b w:val="0"/>
          <w:lang w:val="en-GB" w:eastAsia="en-GB"/>
        </w:rPr>
        <w:t>ing LC-MS/MS (</w:t>
      </w:r>
      <w:r w:rsidR="003D4234" w:rsidRPr="00002F94">
        <w:rPr>
          <w:b w:val="0"/>
        </w:rPr>
        <w:t xml:space="preserve">Midttun </w:t>
      </w:r>
      <w:r w:rsidR="005B770E">
        <w:rPr>
          <w:b w:val="0"/>
        </w:rPr>
        <w:t xml:space="preserve">and </w:t>
      </w:r>
      <w:proofErr w:type="spellStart"/>
      <w:r w:rsidR="005B770E">
        <w:rPr>
          <w:b w:val="0"/>
        </w:rPr>
        <w:t>Ueland</w:t>
      </w:r>
      <w:proofErr w:type="spellEnd"/>
      <w:r w:rsidR="005B770E">
        <w:rPr>
          <w:b w:val="0"/>
        </w:rPr>
        <w:t>,</w:t>
      </w:r>
      <w:r w:rsidR="003D4234" w:rsidRPr="00002F94">
        <w:rPr>
          <w:b w:val="0"/>
        </w:rPr>
        <w:t xml:space="preserve"> 2011)</w:t>
      </w:r>
      <w:r w:rsidR="003D4234" w:rsidRPr="00002F94">
        <w:rPr>
          <w:rFonts w:eastAsia="Times New Roman"/>
          <w:b w:val="0"/>
          <w:lang w:val="en-GB" w:eastAsia="en-GB"/>
        </w:rPr>
        <w:t>.</w:t>
      </w:r>
      <w:r w:rsidRPr="00002F94">
        <w:rPr>
          <w:rFonts w:eastAsia="Times New Roman"/>
          <w:b w:val="0"/>
          <w:lang w:val="en-GB" w:eastAsia="en-GB"/>
        </w:rPr>
        <w:t xml:space="preserve"> The intra- and inter-assay CVs for 25OHD were 4-5% and 7-8% respectively, and the detection limit was 3.3 </w:t>
      </w:r>
      <w:proofErr w:type="spellStart"/>
      <w:r w:rsidRPr="00002F94">
        <w:rPr>
          <w:rFonts w:eastAsia="Times New Roman"/>
          <w:b w:val="0"/>
          <w:lang w:val="en-GB" w:eastAsia="en-GB"/>
        </w:rPr>
        <w:t>nmol</w:t>
      </w:r>
      <w:proofErr w:type="spellEnd"/>
      <w:r w:rsidRPr="00002F94">
        <w:rPr>
          <w:rFonts w:eastAsia="Times New Roman"/>
          <w:b w:val="0"/>
          <w:lang w:val="en-GB" w:eastAsia="en-GB"/>
        </w:rPr>
        <w:t>/L (</w:t>
      </w:r>
      <w:r w:rsidRPr="00002F94">
        <w:rPr>
          <w:b w:val="0"/>
        </w:rPr>
        <w:t xml:space="preserve">Midttun </w:t>
      </w:r>
      <w:r w:rsidR="005B770E">
        <w:rPr>
          <w:b w:val="0"/>
        </w:rPr>
        <w:t xml:space="preserve">and </w:t>
      </w:r>
      <w:proofErr w:type="spellStart"/>
      <w:r w:rsidR="005B770E">
        <w:rPr>
          <w:b w:val="0"/>
        </w:rPr>
        <w:t>Ueland</w:t>
      </w:r>
      <w:proofErr w:type="spellEnd"/>
      <w:r w:rsidR="005B770E">
        <w:rPr>
          <w:b w:val="0"/>
        </w:rPr>
        <w:t>,</w:t>
      </w:r>
      <w:r w:rsidRPr="00002F94">
        <w:rPr>
          <w:b w:val="0"/>
        </w:rPr>
        <w:t xml:space="preserve"> 2011)</w:t>
      </w:r>
      <w:r w:rsidRPr="00002F94">
        <w:rPr>
          <w:rFonts w:eastAsia="Times New Roman"/>
          <w:b w:val="0"/>
          <w:lang w:val="en-GB" w:eastAsia="en-GB"/>
        </w:rPr>
        <w:t>. The contribution of 25(OH</w:t>
      </w:r>
      <w:proofErr w:type="gramStart"/>
      <w:r w:rsidRPr="00002F94">
        <w:rPr>
          <w:rFonts w:eastAsia="Times New Roman"/>
          <w:b w:val="0"/>
          <w:lang w:val="en-GB" w:eastAsia="en-GB"/>
        </w:rPr>
        <w:t>)D2</w:t>
      </w:r>
      <w:proofErr w:type="gramEnd"/>
      <w:r w:rsidRPr="00002F94">
        <w:rPr>
          <w:rFonts w:eastAsia="Times New Roman"/>
          <w:b w:val="0"/>
          <w:lang w:val="en-GB" w:eastAsia="en-GB"/>
        </w:rPr>
        <w:t xml:space="preserve"> was again negligible (detected in 1.3% of cord blood samples) and hence the subsequent analysis was restricted to 25(OH)D3 only.</w:t>
      </w:r>
    </w:p>
    <w:p w14:paraId="5F2EDCCC" w14:textId="77777777" w:rsidR="00452CC7" w:rsidRPr="00002F94" w:rsidRDefault="00452CC7" w:rsidP="0066007C">
      <w:pPr>
        <w:pStyle w:val="Heading2"/>
        <w:numPr>
          <w:ilvl w:val="0"/>
          <w:numId w:val="0"/>
        </w:numPr>
        <w:ind w:left="567" w:hanging="567"/>
      </w:pPr>
      <w:r w:rsidRPr="00002F94">
        <w:t>DNA extraction, genotyping and imputation</w:t>
      </w:r>
    </w:p>
    <w:p w14:paraId="6F522CF2" w14:textId="6CAB4C45" w:rsidR="00E03EBE" w:rsidRPr="00002F94" w:rsidRDefault="00E03EBE" w:rsidP="00E03EBE">
      <w:pPr>
        <w:rPr>
          <w:szCs w:val="24"/>
        </w:rPr>
      </w:pPr>
      <w:r w:rsidRPr="00002F94">
        <w:rPr>
          <w:szCs w:val="24"/>
        </w:rPr>
        <w:t xml:space="preserve">Mother’s DNA was extracted from blood collected at mid-gestation and infant DNA from cord tissue or blood and father’s DNA from buccal swabs. DNA extraction for mother and infants were as described previously (Lin et al., 2017). </w:t>
      </w:r>
      <w:proofErr w:type="spellStart"/>
      <w:r w:rsidRPr="00002F94">
        <w:rPr>
          <w:szCs w:val="24"/>
        </w:rPr>
        <w:t>Isohelix</w:t>
      </w:r>
      <w:proofErr w:type="spellEnd"/>
      <w:r w:rsidRPr="00002F94">
        <w:rPr>
          <w:szCs w:val="24"/>
        </w:rPr>
        <w:t xml:space="preserve"> DNA buccal swabs stored at -80°C were equilibrated to room temperature for 1 hour and 1 mL of ATL lysis buffer (</w:t>
      </w:r>
      <w:proofErr w:type="spellStart"/>
      <w:r w:rsidRPr="00002F94">
        <w:rPr>
          <w:szCs w:val="24"/>
        </w:rPr>
        <w:t>Qiagen</w:t>
      </w:r>
      <w:proofErr w:type="spellEnd"/>
      <w:r w:rsidRPr="00002F94">
        <w:rPr>
          <w:szCs w:val="24"/>
        </w:rPr>
        <w:t xml:space="preserve">) was added and incubated at room temperature for 30 minutes. 100 </w:t>
      </w:r>
      <w:proofErr w:type="spellStart"/>
      <w:r w:rsidRPr="00002F94">
        <w:rPr>
          <w:szCs w:val="24"/>
        </w:rPr>
        <w:t>uL</w:t>
      </w:r>
      <w:proofErr w:type="spellEnd"/>
      <w:r w:rsidRPr="00002F94">
        <w:rPr>
          <w:szCs w:val="24"/>
        </w:rPr>
        <w:t xml:space="preserve"> of proteinase K (</w:t>
      </w:r>
      <w:proofErr w:type="spellStart"/>
      <w:r w:rsidRPr="00002F94">
        <w:rPr>
          <w:szCs w:val="24"/>
        </w:rPr>
        <w:t>Qiagen</w:t>
      </w:r>
      <w:proofErr w:type="spellEnd"/>
      <w:r w:rsidRPr="00002F94">
        <w:rPr>
          <w:szCs w:val="24"/>
        </w:rPr>
        <w:t xml:space="preserve">) was then added and incubated at 60°C with shaking for 30 minutes to 1 hour. DNA extraction from the lysates was performed using </w:t>
      </w:r>
      <w:proofErr w:type="spellStart"/>
      <w:r w:rsidRPr="00002F94">
        <w:rPr>
          <w:szCs w:val="24"/>
        </w:rPr>
        <w:t>QIAsymphony</w:t>
      </w:r>
      <w:proofErr w:type="spellEnd"/>
      <w:r w:rsidRPr="00002F94">
        <w:rPr>
          <w:szCs w:val="24"/>
        </w:rPr>
        <w:t xml:space="preserve"> DNA kits as per the manufacturer’s instructions.</w:t>
      </w:r>
    </w:p>
    <w:p w14:paraId="3E932285" w14:textId="77777777" w:rsidR="00E03EBE" w:rsidRPr="00002F94" w:rsidRDefault="00E03EBE" w:rsidP="00E03EBE">
      <w:pPr>
        <w:rPr>
          <w:szCs w:val="24"/>
        </w:rPr>
      </w:pPr>
      <w:r w:rsidRPr="00002F94">
        <w:rPr>
          <w:szCs w:val="24"/>
        </w:rPr>
        <w:t xml:space="preserve">The extracted DNA was genotyped using Illumina </w:t>
      </w:r>
      <w:proofErr w:type="spellStart"/>
      <w:r w:rsidRPr="00002F94">
        <w:rPr>
          <w:szCs w:val="24"/>
        </w:rPr>
        <w:t>OmniExpress</w:t>
      </w:r>
      <w:proofErr w:type="spellEnd"/>
      <w:r w:rsidRPr="00002F94">
        <w:rPr>
          <w:szCs w:val="24"/>
        </w:rPr>
        <w:t xml:space="preserve"> plus Exome array. DNA hybridization arrays and scanning were performed by Expression Analysis, Inc. (Morrisville, North Carolina). Data were processed using </w:t>
      </w:r>
      <w:proofErr w:type="spellStart"/>
      <w:r w:rsidRPr="00002F94">
        <w:rPr>
          <w:szCs w:val="24"/>
        </w:rPr>
        <w:t>GenomeStudio</w:t>
      </w:r>
      <w:proofErr w:type="spellEnd"/>
      <w:r w:rsidRPr="00002F94">
        <w:rPr>
          <w:szCs w:val="24"/>
        </w:rPr>
        <w:t xml:space="preserve"> Genotyping Module version 1·0 (Illumina, Inc.). Briefly, genotyping calls were made by the </w:t>
      </w:r>
      <w:proofErr w:type="spellStart"/>
      <w:r w:rsidRPr="00002F94">
        <w:rPr>
          <w:szCs w:val="24"/>
        </w:rPr>
        <w:t>GenCall</w:t>
      </w:r>
      <w:proofErr w:type="spellEnd"/>
      <w:r w:rsidRPr="00002F94">
        <w:rPr>
          <w:szCs w:val="24"/>
        </w:rPr>
        <w:t xml:space="preserve"> software and genotypes with a </w:t>
      </w:r>
      <w:proofErr w:type="spellStart"/>
      <w:r w:rsidRPr="00002F94">
        <w:rPr>
          <w:szCs w:val="24"/>
        </w:rPr>
        <w:t>GenCall</w:t>
      </w:r>
      <w:proofErr w:type="spellEnd"/>
      <w:r w:rsidRPr="00002F94">
        <w:rPr>
          <w:szCs w:val="24"/>
        </w:rPr>
        <w:t xml:space="preserve"> score less than 0.15 are not assigned genotypes. Samples with genotyping call rate &lt; 97%, not matching self-reported ethnicity or discrepant in sex or with incongruent offspring-parent relationship (expected PI_HAT=0.5) were removed.</w:t>
      </w:r>
    </w:p>
    <w:p w14:paraId="33DE33FB" w14:textId="2CD0F85B" w:rsidR="005D7910" w:rsidRPr="00002F94" w:rsidRDefault="00E03EBE" w:rsidP="00E03EBE">
      <w:pPr>
        <w:rPr>
          <w:szCs w:val="24"/>
        </w:rPr>
      </w:pPr>
      <w:r w:rsidRPr="00002F94">
        <w:rPr>
          <w:szCs w:val="24"/>
        </w:rPr>
        <w:t>Genotype imputation was done for each ethnicity separately (for details and scripts, please see https://bitbucket.org/sics-sb/gusto-imputation.git). Briefly, SNPs with minor allele frequency (MAF) &lt; 5%, call rate &lt; 95% or fail Hardy-Weinberg Equilibrium at p-value &lt; 10</w:t>
      </w:r>
      <w:r w:rsidRPr="00002F94">
        <w:rPr>
          <w:szCs w:val="24"/>
          <w:vertAlign w:val="superscript"/>
        </w:rPr>
        <w:t>-6</w:t>
      </w:r>
      <w:r w:rsidRPr="00002F94">
        <w:rPr>
          <w:szCs w:val="24"/>
        </w:rPr>
        <w:t xml:space="preserve"> (all parameters was estimated using parents only) were excluded in each ethnicity using PLINK version 1·90 (Chang et al., 2015). The data was aligned to GRCh37 build and further processed using a published pipeline (</w:t>
      </w:r>
      <w:r w:rsidR="001149A7" w:rsidRPr="001149A7">
        <w:rPr>
          <w:szCs w:val="24"/>
        </w:rPr>
        <w:t>https://github.com/natacha-beck/imputePrepSanger</w:t>
      </w:r>
      <w:r w:rsidRPr="00002F94">
        <w:rPr>
          <w:szCs w:val="24"/>
        </w:rPr>
        <w:t xml:space="preserve">) before haplotype phasing using SHAPEIT2 with </w:t>
      </w:r>
      <w:proofErr w:type="spellStart"/>
      <w:r w:rsidRPr="00002F94">
        <w:rPr>
          <w:szCs w:val="24"/>
        </w:rPr>
        <w:t>duoHMM</w:t>
      </w:r>
      <w:proofErr w:type="spellEnd"/>
      <w:r w:rsidRPr="00002F94">
        <w:rPr>
          <w:szCs w:val="24"/>
        </w:rPr>
        <w:t xml:space="preserve"> method (</w:t>
      </w:r>
      <w:r w:rsidRPr="00002F94">
        <w:rPr>
          <w:rFonts w:cs="Times New Roman"/>
        </w:rPr>
        <w:t>O'Connell et al., 2014)</w:t>
      </w:r>
      <w:r w:rsidRPr="00002F94">
        <w:rPr>
          <w:szCs w:val="24"/>
        </w:rPr>
        <w:t xml:space="preserve"> which incorporates the family structure for better accuracy. We imputed the phased haplotypes with PBWT (</w:t>
      </w:r>
      <w:r w:rsidRPr="00002F94">
        <w:rPr>
          <w:rFonts w:cs="Times New Roman"/>
        </w:rPr>
        <w:t>Durbin, 2014)</w:t>
      </w:r>
      <w:r w:rsidRPr="00002F94">
        <w:rPr>
          <w:szCs w:val="24"/>
        </w:rPr>
        <w:t xml:space="preserve"> using the Sanger Imputation Service (</w:t>
      </w:r>
      <w:r w:rsidRPr="00002F94">
        <w:rPr>
          <w:rFonts w:cs="Times New Roman"/>
        </w:rPr>
        <w:t>McCarthy et al., 2016)</w:t>
      </w:r>
      <w:r w:rsidRPr="00002F94">
        <w:rPr>
          <w:szCs w:val="24"/>
        </w:rPr>
        <w:t xml:space="preserve"> using the 1000 Genomes Phase 3 (</w:t>
      </w:r>
      <w:r w:rsidR="005B770E">
        <w:rPr>
          <w:rFonts w:cs="Times New Roman"/>
        </w:rPr>
        <w:t xml:space="preserve">1000 Genomes Project Consortium, </w:t>
      </w:r>
      <w:r w:rsidRPr="00002F94">
        <w:rPr>
          <w:szCs w:val="24"/>
        </w:rPr>
        <w:t xml:space="preserve">2015) as reference panel. We </w:t>
      </w:r>
      <w:proofErr w:type="spellStart"/>
      <w:r w:rsidRPr="00002F94">
        <w:rPr>
          <w:szCs w:val="24"/>
        </w:rPr>
        <w:t>analysed</w:t>
      </w:r>
      <w:proofErr w:type="spellEnd"/>
      <w:r w:rsidRPr="00002F94">
        <w:rPr>
          <w:szCs w:val="24"/>
        </w:rPr>
        <w:t xml:space="preserve"> 6,978,879 SNPs that passed stringent quality control (MAF &gt; 5% and imputation INFO &gt; 0·50) in at least one ethnicity.</w:t>
      </w:r>
    </w:p>
    <w:p w14:paraId="1D285560" w14:textId="77777777" w:rsidR="00E03EBE" w:rsidRPr="00002F94" w:rsidRDefault="00E03EBE" w:rsidP="0066007C">
      <w:pPr>
        <w:pStyle w:val="Heading2"/>
        <w:numPr>
          <w:ilvl w:val="0"/>
          <w:numId w:val="0"/>
        </w:numPr>
        <w:ind w:left="567" w:hanging="567"/>
      </w:pPr>
      <w:r w:rsidRPr="00002F94">
        <w:t>Statistical analysis</w:t>
      </w:r>
    </w:p>
    <w:p w14:paraId="7F05E612" w14:textId="1BFBDFC4" w:rsidR="00E03EBE" w:rsidRPr="00002F94" w:rsidRDefault="00E03EBE" w:rsidP="00E03EBE">
      <w:pPr>
        <w:pStyle w:val="Heading1"/>
        <w:numPr>
          <w:ilvl w:val="0"/>
          <w:numId w:val="0"/>
        </w:numPr>
        <w:rPr>
          <w:rFonts w:eastAsiaTheme="minorHAnsi" w:cstheme="minorBidi"/>
          <w:b w:val="0"/>
        </w:rPr>
      </w:pPr>
      <w:r w:rsidRPr="00002F94">
        <w:rPr>
          <w:rFonts w:eastAsiaTheme="minorHAnsi" w:cstheme="minorBidi"/>
          <w:b w:val="0"/>
        </w:rPr>
        <w:t xml:space="preserve">25OHD was measured in 942 antenatal samples and 812 cord blood samples. While we briefly report the proportion of women with sufficient concentrations (&gt; 75 </w:t>
      </w:r>
      <w:proofErr w:type="spellStart"/>
      <w:r w:rsidRPr="00002F94">
        <w:rPr>
          <w:rFonts w:eastAsiaTheme="minorHAnsi" w:cstheme="minorBidi"/>
          <w:b w:val="0"/>
        </w:rPr>
        <w:t>nmol</w:t>
      </w:r>
      <w:proofErr w:type="spellEnd"/>
      <w:r w:rsidRPr="00002F94">
        <w:rPr>
          <w:rFonts w:eastAsiaTheme="minorHAnsi" w:cstheme="minorBidi"/>
          <w:b w:val="0"/>
        </w:rPr>
        <w:t xml:space="preserve">/L) based on recommendations by Endocrine Society Clinical Practice Guideline </w:t>
      </w:r>
      <w:r w:rsidRPr="00002F94">
        <w:rPr>
          <w:b w:val="0"/>
        </w:rPr>
        <w:t>(</w:t>
      </w:r>
      <w:proofErr w:type="spellStart"/>
      <w:r w:rsidRPr="00002F94">
        <w:rPr>
          <w:b w:val="0"/>
        </w:rPr>
        <w:t>Holick</w:t>
      </w:r>
      <w:proofErr w:type="spellEnd"/>
      <w:r w:rsidRPr="00002F94">
        <w:rPr>
          <w:b w:val="0"/>
        </w:rPr>
        <w:t xml:space="preserve"> et al., 2011)</w:t>
      </w:r>
      <w:r w:rsidRPr="00002F94">
        <w:rPr>
          <w:rFonts w:eastAsiaTheme="minorHAnsi" w:cstheme="minorBidi"/>
          <w:b w:val="0"/>
        </w:rPr>
        <w:t xml:space="preserve">, we </w:t>
      </w:r>
      <w:proofErr w:type="spellStart"/>
      <w:r w:rsidRPr="00002F94">
        <w:rPr>
          <w:rFonts w:eastAsiaTheme="minorHAnsi" w:cstheme="minorBidi"/>
          <w:b w:val="0"/>
        </w:rPr>
        <w:t>analyse</w:t>
      </w:r>
      <w:proofErr w:type="spellEnd"/>
      <w:r w:rsidRPr="00002F94">
        <w:rPr>
          <w:rFonts w:eastAsiaTheme="minorHAnsi" w:cstheme="minorBidi"/>
          <w:b w:val="0"/>
        </w:rPr>
        <w:t xml:space="preserve"> 25OHD concentrations as a continuous measure due to the lack of a well-established clinical cut-offs for insufficiency especially in pregnancy and for cord blood concentrations. Summary values are reported as mean ± SD.</w:t>
      </w:r>
    </w:p>
    <w:p w14:paraId="20585007" w14:textId="77777777" w:rsidR="00E03EBE" w:rsidRPr="00002F94" w:rsidRDefault="00E03EBE" w:rsidP="00E03EBE">
      <w:pPr>
        <w:pStyle w:val="Heading1"/>
        <w:numPr>
          <w:ilvl w:val="0"/>
          <w:numId w:val="0"/>
        </w:numPr>
        <w:rPr>
          <w:rFonts w:eastAsiaTheme="minorHAnsi" w:cstheme="minorBidi"/>
          <w:b w:val="0"/>
        </w:rPr>
      </w:pPr>
      <w:r w:rsidRPr="00002F94">
        <w:rPr>
          <w:rFonts w:eastAsiaTheme="minorHAnsi" w:cstheme="minorBidi"/>
          <w:b w:val="0"/>
        </w:rPr>
        <w:t xml:space="preserve">To identify significant covariates for the GWAS analysis, we first regressed the variable of interest with 25OHD using univariate linear regression models. Variables that were statistically significant </w:t>
      </w:r>
      <w:r w:rsidRPr="00002F94">
        <w:rPr>
          <w:rFonts w:eastAsiaTheme="minorHAnsi" w:cstheme="minorBidi"/>
          <w:b w:val="0"/>
        </w:rPr>
        <w:lastRenderedPageBreak/>
        <w:t>(</w:t>
      </w:r>
      <w:r w:rsidRPr="00002F94">
        <w:rPr>
          <w:rFonts w:eastAsiaTheme="minorHAnsi" w:cstheme="minorBidi"/>
          <w:b w:val="0"/>
          <w:i/>
        </w:rPr>
        <w:t>p</w:t>
      </w:r>
      <w:r w:rsidRPr="00002F94">
        <w:rPr>
          <w:rFonts w:eastAsiaTheme="minorHAnsi" w:cstheme="minorBidi"/>
          <w:b w:val="0"/>
        </w:rPr>
        <w:t>-value &lt; 0·05) were included in a multivariate model and the most parsimonious model was selected using backward elimination procedure i.e. start with the saturated model and drop a term if the χ</w:t>
      </w:r>
      <w:r w:rsidRPr="00002F94">
        <w:rPr>
          <w:rFonts w:eastAsiaTheme="minorHAnsi" w:cstheme="minorBidi"/>
          <w:b w:val="0"/>
          <w:vertAlign w:val="superscript"/>
        </w:rPr>
        <w:t>2</w:t>
      </w:r>
      <w:r w:rsidRPr="00002F94">
        <w:rPr>
          <w:rFonts w:eastAsiaTheme="minorHAnsi" w:cstheme="minorBidi"/>
          <w:b w:val="0"/>
        </w:rPr>
        <w:t xml:space="preserve"> </w:t>
      </w:r>
      <w:r w:rsidRPr="00002F94">
        <w:rPr>
          <w:rFonts w:eastAsiaTheme="minorHAnsi" w:cstheme="minorBidi"/>
          <w:b w:val="0"/>
          <w:i/>
        </w:rPr>
        <w:t>p</w:t>
      </w:r>
      <w:r w:rsidRPr="00002F94">
        <w:rPr>
          <w:rFonts w:eastAsiaTheme="minorHAnsi" w:cstheme="minorBidi"/>
          <w:b w:val="0"/>
        </w:rPr>
        <w:t xml:space="preserve">-value &gt; 0·05 for the reduction in </w:t>
      </w:r>
      <w:proofErr w:type="spellStart"/>
      <w:r w:rsidRPr="00002F94">
        <w:rPr>
          <w:rFonts w:eastAsiaTheme="minorHAnsi" w:cstheme="minorBidi"/>
          <w:b w:val="0"/>
        </w:rPr>
        <w:t>Akaike’s</w:t>
      </w:r>
      <w:proofErr w:type="spellEnd"/>
      <w:r w:rsidRPr="00002F94">
        <w:rPr>
          <w:rFonts w:eastAsiaTheme="minorHAnsi" w:cstheme="minorBidi"/>
          <w:b w:val="0"/>
        </w:rPr>
        <w:t xml:space="preserve"> information criteria.</w:t>
      </w:r>
    </w:p>
    <w:p w14:paraId="73623D3F" w14:textId="72262B25" w:rsidR="00E03EBE" w:rsidRPr="00002F94" w:rsidRDefault="00E03EBE" w:rsidP="00E03EBE">
      <w:pPr>
        <w:pStyle w:val="Heading1"/>
        <w:numPr>
          <w:ilvl w:val="0"/>
          <w:numId w:val="0"/>
        </w:numPr>
        <w:rPr>
          <w:rFonts w:eastAsiaTheme="minorHAnsi" w:cstheme="minorBidi"/>
          <w:b w:val="0"/>
        </w:rPr>
      </w:pPr>
      <w:r w:rsidRPr="00002F94">
        <w:rPr>
          <w:rFonts w:eastAsiaTheme="minorHAnsi" w:cstheme="minorBidi"/>
          <w:b w:val="0"/>
        </w:rPr>
        <w:t>GWAS for antenatal 25OHD was adjusted for ethnicity, consumption of vitamin D containing supplements and maternal age at recruitment. Similarly, GWAS for cord blood 25OHD was adjusting for antenatal 25OHD concentrations and ethnicity. SNPs were coded using the additive model of alleles. All analyses and plots were conducted in R version 3·3·2 unless stated otherwise. Associations reaching the genome-wide significance threshold (</w:t>
      </w:r>
      <w:r w:rsidRPr="00002F94">
        <w:rPr>
          <w:rFonts w:eastAsiaTheme="minorHAnsi" w:cstheme="minorBidi"/>
          <w:b w:val="0"/>
          <w:i/>
        </w:rPr>
        <w:t>p</w:t>
      </w:r>
      <w:r w:rsidRPr="00002F94">
        <w:rPr>
          <w:rFonts w:eastAsiaTheme="minorHAnsi" w:cstheme="minorBidi"/>
          <w:b w:val="0"/>
        </w:rPr>
        <w:t>-value ≤ 5x10</w:t>
      </w:r>
      <w:r w:rsidRPr="00002F94">
        <w:rPr>
          <w:rFonts w:eastAsiaTheme="minorHAnsi" w:cstheme="minorBidi"/>
          <w:b w:val="0"/>
          <w:vertAlign w:val="superscript"/>
        </w:rPr>
        <w:t>-8</w:t>
      </w:r>
      <w:r w:rsidRPr="00002F94">
        <w:rPr>
          <w:rFonts w:eastAsiaTheme="minorHAnsi" w:cstheme="minorBidi"/>
          <w:b w:val="0"/>
        </w:rPr>
        <w:t xml:space="preserve">) were considered statistically significant and regional association plots using </w:t>
      </w:r>
      <w:proofErr w:type="spellStart"/>
      <w:r w:rsidRPr="00002F94">
        <w:rPr>
          <w:rFonts w:eastAsiaTheme="minorHAnsi" w:cstheme="minorBidi"/>
          <w:b w:val="0"/>
        </w:rPr>
        <w:t>LocusZoom</w:t>
      </w:r>
      <w:proofErr w:type="spellEnd"/>
      <w:r w:rsidRPr="00002F94">
        <w:rPr>
          <w:rFonts w:eastAsiaTheme="minorHAnsi" w:cstheme="minorBidi"/>
          <w:b w:val="0"/>
        </w:rPr>
        <w:t xml:space="preserve"> (</w:t>
      </w:r>
      <w:proofErr w:type="spellStart"/>
      <w:r w:rsidRPr="00002F94">
        <w:rPr>
          <w:b w:val="0"/>
        </w:rPr>
        <w:t>Pruim</w:t>
      </w:r>
      <w:proofErr w:type="spellEnd"/>
      <w:r w:rsidRPr="00002F94">
        <w:rPr>
          <w:rFonts w:eastAsiaTheme="minorHAnsi" w:cstheme="minorBidi"/>
          <w:b w:val="0"/>
        </w:rPr>
        <w:t xml:space="preserve"> et al., 2010) and ethnicity-stratified boxplots were generated. We also used </w:t>
      </w:r>
      <w:proofErr w:type="spellStart"/>
      <w:r w:rsidRPr="00002F94">
        <w:rPr>
          <w:rFonts w:eastAsiaTheme="minorHAnsi" w:cstheme="minorBidi"/>
          <w:b w:val="0"/>
        </w:rPr>
        <w:t>Haploview</w:t>
      </w:r>
      <w:proofErr w:type="spellEnd"/>
      <w:r w:rsidRPr="00002F94">
        <w:rPr>
          <w:rFonts w:eastAsiaTheme="minorHAnsi" w:cstheme="minorBidi"/>
          <w:b w:val="0"/>
        </w:rPr>
        <w:t xml:space="preserve"> (</w:t>
      </w:r>
      <w:r w:rsidRPr="00002F94">
        <w:rPr>
          <w:b w:val="0"/>
        </w:rPr>
        <w:t>Barrett et al., 2005)</w:t>
      </w:r>
      <w:r w:rsidRPr="00002F94">
        <w:rPr>
          <w:rFonts w:eastAsiaTheme="minorHAnsi" w:cstheme="minorBidi"/>
          <w:b w:val="0"/>
        </w:rPr>
        <w:t xml:space="preserve"> to investigate the genetic linkage for selected loci. We attempted to elucidate the presence of second independent signals by including the selected SNP as a covariate in the model.</w:t>
      </w:r>
    </w:p>
    <w:p w14:paraId="2B431557" w14:textId="35993E36" w:rsidR="0066007C" w:rsidRPr="00002F94" w:rsidRDefault="0066007C" w:rsidP="0066007C">
      <w:pPr>
        <w:pStyle w:val="Heading2"/>
        <w:numPr>
          <w:ilvl w:val="0"/>
          <w:numId w:val="0"/>
        </w:numPr>
        <w:ind w:left="567" w:hanging="567"/>
      </w:pPr>
      <w:r w:rsidRPr="00002F94">
        <w:t>Data statement</w:t>
      </w:r>
    </w:p>
    <w:p w14:paraId="1CC1AEC4" w14:textId="6AAB6FE0" w:rsidR="00E03EBE" w:rsidRPr="00002F94" w:rsidRDefault="0066007C" w:rsidP="0066007C">
      <w:pPr>
        <w:pStyle w:val="Heading1"/>
        <w:numPr>
          <w:ilvl w:val="0"/>
          <w:numId w:val="0"/>
        </w:numPr>
        <w:rPr>
          <w:rFonts w:eastAsiaTheme="minorHAnsi" w:cstheme="minorBidi"/>
          <w:b w:val="0"/>
        </w:rPr>
      </w:pPr>
      <w:r w:rsidRPr="00002F94">
        <w:rPr>
          <w:rFonts w:eastAsiaTheme="minorHAnsi" w:cstheme="minorBidi"/>
          <w:b w:val="0"/>
        </w:rPr>
        <w:t>Clinical data are not publicly available due to ethical restrictions but can be obtained from the authors upon reasonable request and subject to appropriate approvals from the GUSTO cohort’s Executive Committee.</w:t>
      </w:r>
    </w:p>
    <w:p w14:paraId="4DEFCDA6" w14:textId="77777777" w:rsidR="0066007C" w:rsidRPr="00002F94" w:rsidRDefault="0066007C" w:rsidP="0066007C"/>
    <w:p w14:paraId="4D7649F0" w14:textId="39DA1110" w:rsidR="00CB43D5" w:rsidRPr="00002F94" w:rsidRDefault="00FE5813" w:rsidP="00E03EBE">
      <w:pPr>
        <w:pStyle w:val="Heading1"/>
        <w:numPr>
          <w:ilvl w:val="0"/>
          <w:numId w:val="0"/>
        </w:numPr>
      </w:pPr>
      <w:r w:rsidRPr="00002F94">
        <w:t>RESULTS</w:t>
      </w:r>
    </w:p>
    <w:p w14:paraId="29C98A8D" w14:textId="7965EF50" w:rsidR="0066007C" w:rsidRPr="00002F94" w:rsidRDefault="0066007C" w:rsidP="0066007C">
      <w:pPr>
        <w:spacing w:after="0" w:line="480" w:lineRule="auto"/>
        <w:jc w:val="both"/>
        <w:rPr>
          <w:rFonts w:cs="Times New Roman"/>
          <w:b/>
        </w:rPr>
      </w:pPr>
      <w:r w:rsidRPr="00002F94">
        <w:rPr>
          <w:rFonts w:cs="Times New Roman"/>
          <w:b/>
          <w:shd w:val="clear" w:color="auto" w:fill="FFFFFF"/>
        </w:rPr>
        <w:t>Vitamin D inadequacy is very common in pregnant mothers especially in Malays and Indians</w:t>
      </w:r>
    </w:p>
    <w:p w14:paraId="38B644E9" w14:textId="5372A9AB" w:rsidR="003D4234" w:rsidRPr="00002F94" w:rsidRDefault="003D4234" w:rsidP="003D4234">
      <w:pPr>
        <w:spacing w:before="0" w:after="0"/>
        <w:rPr>
          <w:rFonts w:eastAsia="Times New Roman" w:cs="Times New Roman"/>
          <w:szCs w:val="24"/>
          <w:lang w:val="en-GB" w:eastAsia="en-GB"/>
        </w:rPr>
      </w:pPr>
      <w:r w:rsidRPr="00002F94">
        <w:rPr>
          <w:rFonts w:eastAsia="Times New Roman" w:cs="Times New Roman"/>
          <w:szCs w:val="24"/>
          <w:lang w:val="en-GB" w:eastAsia="en-GB"/>
        </w:rPr>
        <w:t xml:space="preserve">Vitamin D was measured at mid-gestation in 942 women (Supplementary </w:t>
      </w:r>
      <w:r w:rsidR="007E25E3" w:rsidRPr="00002F94">
        <w:rPr>
          <w:rFonts w:eastAsia="Times New Roman" w:cs="Times New Roman"/>
          <w:szCs w:val="24"/>
          <w:lang w:val="en-GB" w:eastAsia="en-GB"/>
        </w:rPr>
        <w:t xml:space="preserve">Figure </w:t>
      </w:r>
      <w:r w:rsidRPr="00002F94">
        <w:rPr>
          <w:rFonts w:eastAsia="Times New Roman" w:cs="Times New Roman"/>
          <w:szCs w:val="24"/>
          <w:lang w:val="en-GB" w:eastAsia="en-GB"/>
        </w:rPr>
        <w:t>1) from three major Asian ethnicities (520 Chinese, 175 Indian and 247 Malay). 25(OH</w:t>
      </w:r>
      <w:proofErr w:type="gramStart"/>
      <w:r w:rsidRPr="00002F94">
        <w:rPr>
          <w:rFonts w:eastAsia="Times New Roman" w:cs="Times New Roman"/>
          <w:szCs w:val="24"/>
          <w:lang w:val="en-GB" w:eastAsia="en-GB"/>
        </w:rPr>
        <w:t>)D3</w:t>
      </w:r>
      <w:proofErr w:type="gramEnd"/>
      <w:r w:rsidRPr="00002F94">
        <w:rPr>
          <w:rFonts w:eastAsia="Times New Roman" w:cs="Times New Roman"/>
          <w:szCs w:val="24"/>
          <w:lang w:val="en-GB" w:eastAsia="en-GB"/>
        </w:rPr>
        <w:t xml:space="preserve"> was the predominant vitamin D metabolite detected, with mean concentration of 81·08 ± 27·16 </w:t>
      </w:r>
      <w:proofErr w:type="spellStart"/>
      <w:r w:rsidRPr="00002F94">
        <w:rPr>
          <w:rFonts w:eastAsia="Times New Roman" w:cs="Times New Roman"/>
          <w:szCs w:val="24"/>
          <w:lang w:val="en-GB" w:eastAsia="en-GB"/>
        </w:rPr>
        <w:t>nmol</w:t>
      </w:r>
      <w:proofErr w:type="spellEnd"/>
      <w:r w:rsidRPr="00002F94">
        <w:rPr>
          <w:rFonts w:eastAsia="Times New Roman" w:cs="Times New Roman"/>
          <w:szCs w:val="24"/>
          <w:lang w:val="en-GB" w:eastAsia="en-GB"/>
        </w:rPr>
        <w:t xml:space="preserve">/L (Supplementary </w:t>
      </w:r>
      <w:r w:rsidR="007E25E3" w:rsidRPr="00002F94">
        <w:rPr>
          <w:rFonts w:eastAsia="Times New Roman" w:cs="Times New Roman"/>
          <w:szCs w:val="24"/>
          <w:lang w:val="en-GB" w:eastAsia="en-GB"/>
        </w:rPr>
        <w:t xml:space="preserve">Figure </w:t>
      </w:r>
      <w:r w:rsidRPr="00002F94">
        <w:rPr>
          <w:rFonts w:eastAsia="Times New Roman" w:cs="Times New Roman"/>
          <w:szCs w:val="24"/>
          <w:lang w:val="en-GB" w:eastAsia="en-GB"/>
        </w:rPr>
        <w:t xml:space="preserve">2). Overall, 41% of the mothers had inadequate vitamin D (≤ 75 </w:t>
      </w:r>
      <w:proofErr w:type="spellStart"/>
      <w:r w:rsidRPr="00002F94">
        <w:rPr>
          <w:rFonts w:eastAsia="Times New Roman" w:cs="Times New Roman"/>
          <w:szCs w:val="24"/>
          <w:lang w:val="en-GB" w:eastAsia="en-GB"/>
        </w:rPr>
        <w:t>nmol</w:t>
      </w:r>
      <w:proofErr w:type="spellEnd"/>
      <w:r w:rsidRPr="00002F94">
        <w:rPr>
          <w:rFonts w:eastAsia="Times New Roman" w:cs="Times New Roman"/>
          <w:szCs w:val="24"/>
          <w:lang w:val="en-GB" w:eastAsia="en-GB"/>
        </w:rPr>
        <w:t>/L). In a multivariate regression model (</w:t>
      </w:r>
      <w:r w:rsidRPr="00002F94">
        <w:rPr>
          <w:rFonts w:eastAsia="Times New Roman" w:cs="Times New Roman"/>
          <w:b/>
          <w:szCs w:val="24"/>
          <w:lang w:val="en-GB" w:eastAsia="en-GB"/>
        </w:rPr>
        <w:t>Table 1</w:t>
      </w:r>
      <w:r w:rsidRPr="00002F94">
        <w:rPr>
          <w:rFonts w:eastAsia="Times New Roman" w:cs="Times New Roman"/>
          <w:szCs w:val="24"/>
          <w:lang w:val="en-GB" w:eastAsia="en-GB"/>
        </w:rPr>
        <w:t xml:space="preserve">), low concentrations of antenatal vitamin D strongly associated with being Malay (Β=-22·32 </w:t>
      </w:r>
      <w:proofErr w:type="spellStart"/>
      <w:r w:rsidRPr="00002F94">
        <w:rPr>
          <w:rFonts w:eastAsia="Times New Roman" w:cs="Times New Roman"/>
          <w:szCs w:val="24"/>
          <w:lang w:val="en-GB" w:eastAsia="en-GB"/>
        </w:rPr>
        <w:t>nmol</w:t>
      </w:r>
      <w:proofErr w:type="spellEnd"/>
      <w:r w:rsidRPr="00002F94">
        <w:rPr>
          <w:rFonts w:eastAsia="Times New Roman" w:cs="Times New Roman"/>
          <w:szCs w:val="24"/>
          <w:lang w:val="en-GB" w:eastAsia="en-GB"/>
        </w:rPr>
        <w:t xml:space="preserve">/L </w:t>
      </w:r>
      <w:r w:rsidRPr="00002F94">
        <w:rPr>
          <w:rFonts w:eastAsia="Times New Roman" w:cs="Times New Roman"/>
          <w:i/>
          <w:szCs w:val="24"/>
          <w:lang w:val="en-GB" w:eastAsia="en-GB"/>
        </w:rPr>
        <w:t>p</w:t>
      </w:r>
      <w:r w:rsidRPr="00002F94">
        <w:rPr>
          <w:rFonts w:eastAsia="Times New Roman" w:cs="Times New Roman"/>
          <w:szCs w:val="24"/>
          <w:lang w:val="en-GB" w:eastAsia="en-GB"/>
        </w:rPr>
        <w:t>=2·3x10</w:t>
      </w:r>
      <w:r w:rsidRPr="00002F94">
        <w:rPr>
          <w:rFonts w:eastAsia="Times New Roman" w:cs="Times New Roman"/>
          <w:szCs w:val="24"/>
          <w:vertAlign w:val="superscript"/>
          <w:lang w:val="en-GB" w:eastAsia="en-GB"/>
        </w:rPr>
        <w:t>-26</w:t>
      </w:r>
      <w:r w:rsidRPr="00002F94">
        <w:rPr>
          <w:rFonts w:eastAsia="Times New Roman" w:cs="Times New Roman"/>
          <w:szCs w:val="24"/>
          <w:lang w:val="en-GB" w:eastAsia="en-GB"/>
        </w:rPr>
        <w:t xml:space="preserve">) or Indian (Β=-21·85, </w:t>
      </w:r>
      <w:r w:rsidRPr="00002F94">
        <w:rPr>
          <w:rFonts w:eastAsia="Times New Roman" w:cs="Times New Roman"/>
          <w:i/>
          <w:szCs w:val="24"/>
          <w:lang w:val="en-GB" w:eastAsia="en-GB"/>
        </w:rPr>
        <w:t>p</w:t>
      </w:r>
      <w:r w:rsidRPr="00002F94">
        <w:rPr>
          <w:rFonts w:eastAsia="Times New Roman" w:cs="Times New Roman"/>
          <w:szCs w:val="24"/>
          <w:lang w:val="en-GB" w:eastAsia="en-GB"/>
        </w:rPr>
        <w:t>=3·1x10</w:t>
      </w:r>
      <w:r w:rsidRPr="00002F94">
        <w:rPr>
          <w:rFonts w:eastAsia="Times New Roman" w:cs="Times New Roman"/>
          <w:szCs w:val="24"/>
          <w:vertAlign w:val="superscript"/>
          <w:lang w:val="en-GB" w:eastAsia="en-GB"/>
        </w:rPr>
        <w:t>-21</w:t>
      </w:r>
      <w:r w:rsidRPr="00002F94">
        <w:rPr>
          <w:rFonts w:eastAsia="Times New Roman" w:cs="Times New Roman"/>
          <w:szCs w:val="24"/>
          <w:lang w:val="en-GB" w:eastAsia="en-GB"/>
        </w:rPr>
        <w:t xml:space="preserve">) compared to Chinese mothers; not consuming supplements containing vitamin D (Β=-16·47, </w:t>
      </w:r>
      <w:r w:rsidRPr="00002F94">
        <w:rPr>
          <w:rFonts w:eastAsia="Times New Roman" w:cs="Times New Roman"/>
          <w:i/>
          <w:szCs w:val="24"/>
          <w:lang w:val="en-GB" w:eastAsia="en-GB"/>
        </w:rPr>
        <w:t>p</w:t>
      </w:r>
      <w:r w:rsidRPr="00002F94">
        <w:rPr>
          <w:rFonts w:eastAsia="Times New Roman" w:cs="Times New Roman"/>
          <w:szCs w:val="24"/>
          <w:lang w:val="en-GB" w:eastAsia="en-GB"/>
        </w:rPr>
        <w:t>=2·4x10</w:t>
      </w:r>
      <w:r w:rsidRPr="00002F94">
        <w:rPr>
          <w:rFonts w:eastAsia="Times New Roman" w:cs="Times New Roman"/>
          <w:szCs w:val="24"/>
          <w:vertAlign w:val="superscript"/>
          <w:lang w:val="en-GB" w:eastAsia="en-GB"/>
        </w:rPr>
        <w:t>-13</w:t>
      </w:r>
      <w:r w:rsidRPr="00002F94">
        <w:rPr>
          <w:rFonts w:eastAsia="Times New Roman" w:cs="Times New Roman"/>
          <w:szCs w:val="24"/>
          <w:lang w:val="en-GB" w:eastAsia="en-GB"/>
        </w:rPr>
        <w:t xml:space="preserve">) and being younger at recruitment (Β=0·47 per year, </w:t>
      </w:r>
      <w:r w:rsidRPr="00002F94">
        <w:rPr>
          <w:rFonts w:eastAsia="Times New Roman" w:cs="Times New Roman"/>
          <w:i/>
          <w:szCs w:val="24"/>
          <w:lang w:val="en-GB" w:eastAsia="en-GB"/>
        </w:rPr>
        <w:t>p</w:t>
      </w:r>
      <w:r w:rsidRPr="00002F94">
        <w:rPr>
          <w:rFonts w:eastAsia="Times New Roman" w:cs="Times New Roman"/>
          <w:szCs w:val="24"/>
          <w:lang w:val="en-GB" w:eastAsia="en-GB"/>
        </w:rPr>
        <w:t xml:space="preserve">=0·0058). These covariates collectively explained 21·1% of variability in antenatal vitamin D. </w:t>
      </w:r>
    </w:p>
    <w:p w14:paraId="4BC6D3F8" w14:textId="77777777" w:rsidR="003D4234" w:rsidRPr="00002F94" w:rsidRDefault="003D4234" w:rsidP="003D4234">
      <w:pPr>
        <w:spacing w:before="0" w:after="0"/>
        <w:rPr>
          <w:rFonts w:eastAsia="Times New Roman" w:cs="Times New Roman"/>
          <w:szCs w:val="24"/>
          <w:lang w:val="en-GB" w:eastAsia="en-GB"/>
        </w:rPr>
      </w:pPr>
    </w:p>
    <w:p w14:paraId="0D6553A8" w14:textId="3DD765FF" w:rsidR="00045678" w:rsidRPr="00002F94" w:rsidRDefault="003D4234" w:rsidP="003D4234">
      <w:pPr>
        <w:spacing w:before="0" w:after="0"/>
      </w:pPr>
      <w:r w:rsidRPr="00002F94">
        <w:rPr>
          <w:rFonts w:eastAsia="Times New Roman" w:cs="Times New Roman"/>
          <w:szCs w:val="24"/>
          <w:lang w:val="en-GB" w:eastAsia="en-GB"/>
        </w:rPr>
        <w:t xml:space="preserve">Majority of the mothers (84·6%) reported consuming supplements containing vitamin D and despite this 36.8% of these mothers (59·6% in Malay, 53·5% in Indian and 19·2% in Chinese mothers; </w:t>
      </w:r>
      <w:r w:rsidR="001769D5" w:rsidRPr="00002F94">
        <w:rPr>
          <w:rFonts w:eastAsia="Times New Roman" w:cs="Times New Roman"/>
          <w:szCs w:val="24"/>
          <w:lang w:val="en-GB" w:eastAsia="en-GB"/>
        </w:rPr>
        <w:t>(</w:t>
      </w:r>
      <w:r w:rsidRPr="00002F94">
        <w:rPr>
          <w:rFonts w:eastAsia="Times New Roman" w:cs="Times New Roman"/>
          <w:b/>
          <w:szCs w:val="24"/>
          <w:lang w:val="en-GB" w:eastAsia="en-GB"/>
        </w:rPr>
        <w:t>Fig</w:t>
      </w:r>
      <w:r w:rsidR="001769D5" w:rsidRPr="00002F94">
        <w:rPr>
          <w:rFonts w:eastAsia="Times New Roman" w:cs="Times New Roman"/>
          <w:b/>
          <w:szCs w:val="24"/>
          <w:lang w:val="en-GB" w:eastAsia="en-GB"/>
        </w:rPr>
        <w:t>ure</w:t>
      </w:r>
      <w:r w:rsidRPr="00002F94">
        <w:rPr>
          <w:rFonts w:eastAsia="Times New Roman" w:cs="Times New Roman"/>
          <w:b/>
          <w:szCs w:val="24"/>
          <w:lang w:val="en-GB" w:eastAsia="en-GB"/>
        </w:rPr>
        <w:t xml:space="preserve"> 1A</w:t>
      </w:r>
      <w:r w:rsidRPr="00002F94">
        <w:rPr>
          <w:rFonts w:eastAsia="Times New Roman" w:cs="Times New Roman"/>
          <w:szCs w:val="24"/>
          <w:lang w:val="en-GB" w:eastAsia="en-GB"/>
        </w:rPr>
        <w:t>) had inadequate antenatal vitamin D. As expected, the proportion of pregnant women with vitamin D inadequacy is much higher at 53·8% among those not consuming vitamin D containing supplements (81·8% in Malay, 73·1% in Indian and 42·3% in Chinese mothers).</w:t>
      </w:r>
    </w:p>
    <w:p w14:paraId="5722F5F5" w14:textId="19997713" w:rsidR="00AC3EA3" w:rsidRPr="00002F94" w:rsidRDefault="003D4234" w:rsidP="003D4234">
      <w:pPr>
        <w:pStyle w:val="Heading1"/>
        <w:numPr>
          <w:ilvl w:val="0"/>
          <w:numId w:val="0"/>
        </w:numPr>
        <w:ind w:left="567" w:hanging="567"/>
      </w:pPr>
      <w:r w:rsidRPr="00002F94">
        <w:t>Cord blood vitamin D is highly correlated with maternal antenatal concentrations</w:t>
      </w:r>
    </w:p>
    <w:p w14:paraId="5E0CBB2F" w14:textId="402664FB" w:rsidR="006B2D5B" w:rsidRPr="00002F94" w:rsidRDefault="003D4234" w:rsidP="003D4234">
      <w:r w:rsidRPr="00002F94">
        <w:rPr>
          <w:szCs w:val="24"/>
        </w:rPr>
        <w:t xml:space="preserve">Vitamin D was measured in cord blood from 812 infants (Supplementary </w:t>
      </w:r>
      <w:r w:rsidR="007E25E3" w:rsidRPr="00002F94">
        <w:rPr>
          <w:szCs w:val="24"/>
        </w:rPr>
        <w:t xml:space="preserve">Figure </w:t>
      </w:r>
      <w:r w:rsidRPr="00002F94">
        <w:rPr>
          <w:szCs w:val="24"/>
        </w:rPr>
        <w:t xml:space="preserve">1), and again the predominant vitamin D metabolite detected was 25(OH)D3, with a mean concentration of 34·05 ± 13·76 </w:t>
      </w:r>
      <w:proofErr w:type="spellStart"/>
      <w:r w:rsidRPr="00002F94">
        <w:rPr>
          <w:szCs w:val="24"/>
        </w:rPr>
        <w:t>nmol</w:t>
      </w:r>
      <w:proofErr w:type="spellEnd"/>
      <w:r w:rsidRPr="00002F94">
        <w:rPr>
          <w:szCs w:val="24"/>
        </w:rPr>
        <w:t xml:space="preserve">/L (Supplementary </w:t>
      </w:r>
      <w:r w:rsidR="007E25E3" w:rsidRPr="00002F94">
        <w:rPr>
          <w:szCs w:val="24"/>
        </w:rPr>
        <w:t xml:space="preserve">Figure </w:t>
      </w:r>
      <w:r w:rsidRPr="00002F94">
        <w:rPr>
          <w:szCs w:val="24"/>
        </w:rPr>
        <w:t>2). In a multivariate regression model (</w:t>
      </w:r>
      <w:r w:rsidRPr="00002F94">
        <w:rPr>
          <w:b/>
          <w:szCs w:val="24"/>
        </w:rPr>
        <w:t>Table 2</w:t>
      </w:r>
      <w:r w:rsidRPr="00002F94">
        <w:rPr>
          <w:szCs w:val="24"/>
        </w:rPr>
        <w:t xml:space="preserve">), </w:t>
      </w:r>
      <w:r w:rsidR="00AF1F61" w:rsidRPr="00002F94">
        <w:rPr>
          <w:szCs w:val="24"/>
        </w:rPr>
        <w:t xml:space="preserve">low concentration of </w:t>
      </w:r>
      <w:r w:rsidRPr="00002F94">
        <w:rPr>
          <w:szCs w:val="24"/>
        </w:rPr>
        <w:t xml:space="preserve">cord blood vitamin D was strongly associated with being Malay (Β=-4·44, </w:t>
      </w:r>
      <w:r w:rsidRPr="00002F94">
        <w:rPr>
          <w:i/>
          <w:szCs w:val="24"/>
        </w:rPr>
        <w:t>p</w:t>
      </w:r>
      <w:r w:rsidRPr="00002F94">
        <w:rPr>
          <w:szCs w:val="24"/>
        </w:rPr>
        <w:t>=2·2x10</w:t>
      </w:r>
      <w:r w:rsidRPr="00002F94">
        <w:rPr>
          <w:szCs w:val="24"/>
          <w:vertAlign w:val="superscript"/>
        </w:rPr>
        <w:t>-7</w:t>
      </w:r>
      <w:r w:rsidRPr="00002F94">
        <w:rPr>
          <w:szCs w:val="24"/>
        </w:rPr>
        <w:t xml:space="preserve">) or Indian (Β=-1·99, </w:t>
      </w:r>
      <w:r w:rsidRPr="00002F94">
        <w:rPr>
          <w:i/>
          <w:szCs w:val="24"/>
        </w:rPr>
        <w:t>p</w:t>
      </w:r>
      <w:r w:rsidRPr="00002F94">
        <w:rPr>
          <w:szCs w:val="24"/>
        </w:rPr>
        <w:t xml:space="preserve">=0·038) compared to Chinese offspring. These covariates collectively explain 57·4% of variability in cord blood vitamin D. There was a high correlation </w:t>
      </w:r>
      <w:r w:rsidRPr="00002F94">
        <w:rPr>
          <w:szCs w:val="24"/>
        </w:rPr>
        <w:lastRenderedPageBreak/>
        <w:t>between cord blood and maternal antenatal vitamin D with a Pearson correlation of 0·75 (</w:t>
      </w:r>
      <w:r w:rsidRPr="00002F94">
        <w:rPr>
          <w:b/>
          <w:szCs w:val="24"/>
        </w:rPr>
        <w:t>Fig</w:t>
      </w:r>
      <w:r w:rsidR="001769D5" w:rsidRPr="00002F94">
        <w:rPr>
          <w:b/>
          <w:szCs w:val="24"/>
        </w:rPr>
        <w:t>ure</w:t>
      </w:r>
      <w:r w:rsidRPr="00002F94">
        <w:rPr>
          <w:b/>
          <w:szCs w:val="24"/>
        </w:rPr>
        <w:t xml:space="preserve"> 1B</w:t>
      </w:r>
      <w:r w:rsidRPr="00002F94">
        <w:rPr>
          <w:szCs w:val="24"/>
        </w:rPr>
        <w:t>) and this correlation persisted even when stratified by ethnicity (0·70 in Chinese, 0·69 in Indian and 0·70 in Malay).</w:t>
      </w:r>
    </w:p>
    <w:p w14:paraId="39AEA84A" w14:textId="746AD915" w:rsidR="00AC3EA3" w:rsidRPr="00002F94" w:rsidRDefault="003D4234" w:rsidP="003D4234">
      <w:pPr>
        <w:pStyle w:val="Heading1"/>
        <w:numPr>
          <w:ilvl w:val="0"/>
          <w:numId w:val="0"/>
        </w:numPr>
      </w:pPr>
      <w:r w:rsidRPr="00002F94">
        <w:t xml:space="preserve">A missense variant (rs4588) in </w:t>
      </w:r>
      <w:r w:rsidRPr="00002F94">
        <w:rPr>
          <w:i/>
        </w:rPr>
        <w:t xml:space="preserve">GC </w:t>
      </w:r>
      <w:r w:rsidRPr="00002F94">
        <w:t xml:space="preserve">is associated with decreased concentrations of vitamin D </w:t>
      </w:r>
    </w:p>
    <w:p w14:paraId="377B4541" w14:textId="60A6580B" w:rsidR="003D4234" w:rsidRPr="00002F94" w:rsidRDefault="003D4234" w:rsidP="003D4234">
      <w:r w:rsidRPr="00002F94">
        <w:t xml:space="preserve">We conducted GWAS for vitamin D concentrations measured in 827 pregnant women and 656 cord blood samples (Supplementary </w:t>
      </w:r>
      <w:r w:rsidR="007E25E3" w:rsidRPr="00002F94">
        <w:t>Figures 1–</w:t>
      </w:r>
      <w:r w:rsidRPr="00002F94">
        <w:t xml:space="preserve">4 for sample selection flow diagram, phenotype distribution, </w:t>
      </w:r>
      <w:proofErr w:type="gramStart"/>
      <w:r w:rsidRPr="00002F94">
        <w:t>QQ</w:t>
      </w:r>
      <w:proofErr w:type="gramEnd"/>
      <w:r w:rsidRPr="00002F94">
        <w:t xml:space="preserve"> and Manhattan plots). The strongest signal for maternal antenatal and cord blood vitamin D (</w:t>
      </w:r>
      <w:r w:rsidRPr="00002F94">
        <w:rPr>
          <w:b/>
        </w:rPr>
        <w:t>Table 3</w:t>
      </w:r>
      <w:r w:rsidRPr="00002F94">
        <w:t xml:space="preserve">) was in the </w:t>
      </w:r>
      <w:r w:rsidRPr="00002F94">
        <w:rPr>
          <w:i/>
        </w:rPr>
        <w:t>Group-specific Component (GC)</w:t>
      </w:r>
      <w:r w:rsidRPr="00002F94">
        <w:t xml:space="preserve"> gene which encodes the Vitamin D Binding Protein (VDBP) (</w:t>
      </w:r>
      <w:r w:rsidRPr="00002F94">
        <w:rPr>
          <w:b/>
        </w:rPr>
        <w:t>Fig</w:t>
      </w:r>
      <w:r w:rsidR="001769D5" w:rsidRPr="00002F94">
        <w:rPr>
          <w:b/>
        </w:rPr>
        <w:t>ure</w:t>
      </w:r>
      <w:r w:rsidRPr="00002F94">
        <w:rPr>
          <w:b/>
        </w:rPr>
        <w:t xml:space="preserve"> 2</w:t>
      </w:r>
      <w:r w:rsidRPr="00002F94">
        <w:t>).</w:t>
      </w:r>
    </w:p>
    <w:p w14:paraId="0F1C9E91" w14:textId="7B5590A8" w:rsidR="003D4234" w:rsidRPr="00002F94" w:rsidRDefault="003D4234" w:rsidP="003D4234">
      <w:r w:rsidRPr="00002F94">
        <w:t xml:space="preserve">The antenatal vitamin D GWAS identified an </w:t>
      </w:r>
      <w:proofErr w:type="spellStart"/>
      <w:r w:rsidRPr="00002F94">
        <w:t>intronic</w:t>
      </w:r>
      <w:proofErr w:type="spellEnd"/>
      <w:r w:rsidRPr="00002F94">
        <w:t xml:space="preserve"> variant rs1352846 in </w:t>
      </w:r>
      <w:r w:rsidRPr="00002F94">
        <w:rPr>
          <w:i/>
        </w:rPr>
        <w:t>GC</w:t>
      </w:r>
      <w:r w:rsidRPr="00002F94">
        <w:t xml:space="preserve"> as the most statistically significant association (</w:t>
      </w:r>
      <w:r w:rsidRPr="00002F94">
        <w:rPr>
          <w:i/>
        </w:rPr>
        <w:t>p</w:t>
      </w:r>
      <w:r w:rsidRPr="00002F94">
        <w:t>=6·5x10</w:t>
      </w:r>
      <w:r w:rsidRPr="00002F94">
        <w:rPr>
          <w:vertAlign w:val="superscript"/>
        </w:rPr>
        <w:t>-10</w:t>
      </w:r>
      <w:r w:rsidRPr="00002F94">
        <w:t>). However, this variant is in a very high linkage disequilibrium (</w:t>
      </w:r>
      <w:r w:rsidRPr="00002F94">
        <w:rPr>
          <w:i/>
        </w:rPr>
        <w:t>r</w:t>
      </w:r>
      <w:r w:rsidRPr="00002F94">
        <w:rPr>
          <w:i/>
          <w:vertAlign w:val="superscript"/>
        </w:rPr>
        <w:t>2</w:t>
      </w:r>
      <w:r w:rsidRPr="00002F94">
        <w:t xml:space="preserve">=0·957 in Chinese, </w:t>
      </w:r>
      <w:r w:rsidRPr="00002F94">
        <w:rPr>
          <w:i/>
        </w:rPr>
        <w:t>r</w:t>
      </w:r>
      <w:r w:rsidRPr="00002F94">
        <w:rPr>
          <w:i/>
          <w:vertAlign w:val="superscript"/>
        </w:rPr>
        <w:t>2</w:t>
      </w:r>
      <w:r w:rsidRPr="00002F94">
        <w:t xml:space="preserve">=0·983 in Indian, </w:t>
      </w:r>
      <w:r w:rsidRPr="00002F94">
        <w:rPr>
          <w:i/>
        </w:rPr>
        <w:t>r</w:t>
      </w:r>
      <w:r w:rsidRPr="00002F94">
        <w:rPr>
          <w:i/>
          <w:vertAlign w:val="superscript"/>
        </w:rPr>
        <w:t>2</w:t>
      </w:r>
      <w:r w:rsidRPr="00002F94">
        <w:t xml:space="preserve">=0·985 in Malay; Supplementary </w:t>
      </w:r>
      <w:r w:rsidR="007E25E3" w:rsidRPr="00002F94">
        <w:t xml:space="preserve">Figure </w:t>
      </w:r>
      <w:r w:rsidRPr="00002F94">
        <w:t>5) with rs4588 (</w:t>
      </w:r>
      <w:r w:rsidRPr="00002F94">
        <w:rPr>
          <w:i/>
        </w:rPr>
        <w:t>p</w:t>
      </w:r>
      <w:r w:rsidRPr="00002F94">
        <w:t>=1·0x10</w:t>
      </w:r>
      <w:r w:rsidRPr="00002F94">
        <w:rPr>
          <w:vertAlign w:val="superscript"/>
        </w:rPr>
        <w:t>-9</w:t>
      </w:r>
      <w:r w:rsidRPr="00002F94">
        <w:t xml:space="preserve">), which is a missense </w:t>
      </w:r>
      <w:r w:rsidR="001769D5" w:rsidRPr="00002F94">
        <w:t>variant</w:t>
      </w:r>
      <w:r w:rsidRPr="00002F94">
        <w:t xml:space="preserve"> that has been previously reported to be associated for vitamin D in European, African American and Hispanic descent populations</w:t>
      </w:r>
      <w:r w:rsidR="001769D5" w:rsidRPr="00002F94">
        <w:t xml:space="preserve"> (Jiang et al., 2018; Anderson et al., 2014; </w:t>
      </w:r>
      <w:proofErr w:type="spellStart"/>
      <w:r w:rsidR="001769D5" w:rsidRPr="00002F94">
        <w:t>Lasky</w:t>
      </w:r>
      <w:proofErr w:type="spellEnd"/>
      <w:r w:rsidR="001769D5" w:rsidRPr="00002F94">
        <w:t>-Su et al., 2012; Hong et al., 2018; O’Brien et al., 2018)</w:t>
      </w:r>
      <w:r w:rsidRPr="00002F94">
        <w:t xml:space="preserve">. </w:t>
      </w:r>
      <w:proofErr w:type="gramStart"/>
      <w:r w:rsidRPr="00002F94">
        <w:t>rs4588</w:t>
      </w:r>
      <w:proofErr w:type="gramEnd"/>
      <w:r w:rsidRPr="00002F94">
        <w:t xml:space="preserve"> was also the most significant risk variant associated with cord blood vitamin D concentrations (</w:t>
      </w:r>
      <w:r w:rsidRPr="00002F94">
        <w:rPr>
          <w:i/>
        </w:rPr>
        <w:t>p</w:t>
      </w:r>
      <w:r w:rsidRPr="00002F94">
        <w:t>=1·0x10</w:t>
      </w:r>
      <w:r w:rsidRPr="00002F94">
        <w:rPr>
          <w:vertAlign w:val="superscript"/>
        </w:rPr>
        <w:t>-8</w:t>
      </w:r>
      <w:r w:rsidRPr="00002F94">
        <w:t xml:space="preserve">). Therefore we postulate rs4588 is most likely the causal variant in GC. There was no secondary signal in </w:t>
      </w:r>
      <w:r w:rsidRPr="00002F94">
        <w:rPr>
          <w:i/>
        </w:rPr>
        <w:t>GC</w:t>
      </w:r>
      <w:r w:rsidRPr="00002F94">
        <w:t xml:space="preserve"> gene after conditioning on rs4588. The T-allele is the risk allele for rs4588 and is associated with a reduction of 8·6 </w:t>
      </w:r>
      <w:proofErr w:type="spellStart"/>
      <w:r w:rsidRPr="00002F94">
        <w:t>nmol</w:t>
      </w:r>
      <w:proofErr w:type="spellEnd"/>
      <w:r w:rsidRPr="00002F94">
        <w:t>/L per allele in antenatal vitamin D (</w:t>
      </w:r>
      <w:r w:rsidRPr="00002F94">
        <w:rPr>
          <w:i/>
        </w:rPr>
        <w:t>p</w:t>
      </w:r>
      <w:r w:rsidRPr="00002F94">
        <w:t>=1·0x10</w:t>
      </w:r>
      <w:r w:rsidRPr="00002F94">
        <w:rPr>
          <w:vertAlign w:val="superscript"/>
        </w:rPr>
        <w:t>-9</w:t>
      </w:r>
      <w:r w:rsidRPr="00002F94">
        <w:t xml:space="preserve">) and a reduction of 3·2 </w:t>
      </w:r>
      <w:proofErr w:type="spellStart"/>
      <w:r w:rsidRPr="00002F94">
        <w:t>nmol</w:t>
      </w:r>
      <w:proofErr w:type="spellEnd"/>
      <w:r w:rsidRPr="00002F94">
        <w:t>/L per allele in cord blood vitamin D (</w:t>
      </w:r>
      <w:r w:rsidRPr="00002F94">
        <w:rPr>
          <w:i/>
        </w:rPr>
        <w:t>p</w:t>
      </w:r>
      <w:r w:rsidRPr="00002F94">
        <w:t>=1·0x10</w:t>
      </w:r>
      <w:r w:rsidR="00E34351" w:rsidRPr="00002F94">
        <w:rPr>
          <w:vertAlign w:val="superscript"/>
        </w:rPr>
        <w:t>-8</w:t>
      </w:r>
      <w:r w:rsidRPr="00002F94">
        <w:t>). This variant explains 3·3% and 2·0% of the variability in antenatal and cord blood vitamin D respectively after accounting for the factors included in multivariate models in Tables 1 and 2. The directionality of this association is con</w:t>
      </w:r>
      <w:r w:rsidR="001769D5" w:rsidRPr="00002F94">
        <w:t>sistent across ethnicities (</w:t>
      </w:r>
      <w:r w:rsidR="001769D5" w:rsidRPr="00002F94">
        <w:rPr>
          <w:b/>
        </w:rPr>
        <w:t>Figure</w:t>
      </w:r>
      <w:r w:rsidRPr="00002F94">
        <w:rPr>
          <w:b/>
        </w:rPr>
        <w:t xml:space="preserve"> 2</w:t>
      </w:r>
      <w:r w:rsidRPr="00002F94">
        <w:t>) while the risk allele frequency varies from 29·9% in Chinese, 23·5% in Indian and 15·7% in Malay mothers.</w:t>
      </w:r>
    </w:p>
    <w:p w14:paraId="4216EFBE" w14:textId="297084A3" w:rsidR="003D4234" w:rsidRPr="00002F94" w:rsidRDefault="003D4234" w:rsidP="003D4234">
      <w:r w:rsidRPr="00002F94">
        <w:t xml:space="preserve">The missense variant rs4588 (p.Thr436Lys) and missense variant rs7041 (p.Glu432Asp) are frequently studied together as haplotype-tagging SNPs in </w:t>
      </w:r>
      <w:r w:rsidR="00E34351" w:rsidRPr="00002F94">
        <w:rPr>
          <w:i/>
        </w:rPr>
        <w:t>GC</w:t>
      </w:r>
      <w:r w:rsidRPr="00002F94">
        <w:t>. While rs7041 only had a modest statistical association in our single-SNP GWAS (</w:t>
      </w:r>
      <w:r w:rsidRPr="00002F94">
        <w:rPr>
          <w:i/>
        </w:rPr>
        <w:t>p</w:t>
      </w:r>
      <w:r w:rsidRPr="00002F94">
        <w:t>=2·8x10</w:t>
      </w:r>
      <w:r w:rsidRPr="00002F94">
        <w:rPr>
          <w:vertAlign w:val="superscript"/>
        </w:rPr>
        <w:t>-4</w:t>
      </w:r>
      <w:r w:rsidRPr="00002F94">
        <w:t xml:space="preserve"> for antenatal and </w:t>
      </w:r>
      <w:r w:rsidRPr="00002F94">
        <w:rPr>
          <w:i/>
        </w:rPr>
        <w:t>p</w:t>
      </w:r>
      <w:r w:rsidRPr="00002F94">
        <w:t>=0·01 for cord blood), the results for haplotype association (</w:t>
      </w:r>
      <w:r w:rsidRPr="00002F94">
        <w:rPr>
          <w:b/>
        </w:rPr>
        <w:t>Table 4</w:t>
      </w:r>
      <w:r w:rsidRPr="00002F94">
        <w:t xml:space="preserve">) were highly significant (analysis of variance </w:t>
      </w:r>
      <w:r w:rsidRPr="00002F94">
        <w:rPr>
          <w:i/>
        </w:rPr>
        <w:t>p</w:t>
      </w:r>
      <w:r w:rsidRPr="00002F94">
        <w:t>=2·0x10</w:t>
      </w:r>
      <w:r w:rsidRPr="00002F94">
        <w:rPr>
          <w:vertAlign w:val="superscript"/>
        </w:rPr>
        <w:t>-7</w:t>
      </w:r>
      <w:r w:rsidRPr="00002F94">
        <w:t xml:space="preserve"> for antenatal and </w:t>
      </w:r>
      <w:r w:rsidRPr="00002F94">
        <w:rPr>
          <w:i/>
        </w:rPr>
        <w:t>p</w:t>
      </w:r>
      <w:r w:rsidRPr="00002F94">
        <w:t>=3·0x10</w:t>
      </w:r>
      <w:r w:rsidRPr="00002F94">
        <w:rPr>
          <w:vertAlign w:val="superscript"/>
        </w:rPr>
        <w:t>-6</w:t>
      </w:r>
      <w:r w:rsidRPr="00002F94">
        <w:t xml:space="preserve"> for cord blood). We find that the vitamin D concentrations are highest in individuals with haplotypes 1s/1s or 1s/1f and lowest in those with haplotype 2/2, in agreement with the findings of a large stud</w:t>
      </w:r>
      <w:r w:rsidR="00E34351" w:rsidRPr="00002F94">
        <w:t>y with 11,704 Norwegian adults (</w:t>
      </w:r>
      <w:proofErr w:type="spellStart"/>
      <w:r w:rsidR="00E34351" w:rsidRPr="00002F94">
        <w:t>Jorde</w:t>
      </w:r>
      <w:proofErr w:type="spellEnd"/>
      <w:r w:rsidR="00E34351" w:rsidRPr="00002F94">
        <w:t xml:space="preserve"> </w:t>
      </w:r>
      <w:r w:rsidR="001149A7">
        <w:t xml:space="preserve">and </w:t>
      </w:r>
      <w:proofErr w:type="spellStart"/>
      <w:r w:rsidR="001149A7">
        <w:t>Grimnes</w:t>
      </w:r>
      <w:proofErr w:type="spellEnd"/>
      <w:r w:rsidR="001149A7">
        <w:t>,</w:t>
      </w:r>
      <w:r w:rsidR="00E34351" w:rsidRPr="00002F94">
        <w:t xml:space="preserve"> 2015)</w:t>
      </w:r>
      <w:r w:rsidRPr="00002F94">
        <w:t>.</w:t>
      </w:r>
    </w:p>
    <w:p w14:paraId="51FBBC1C" w14:textId="77777777" w:rsidR="00E34351" w:rsidRPr="00002F94" w:rsidRDefault="00E34351" w:rsidP="00AC3EA3">
      <w:pPr>
        <w:rPr>
          <w:rFonts w:eastAsia="Cambria" w:cs="Times New Roman"/>
          <w:b/>
          <w:szCs w:val="24"/>
        </w:rPr>
      </w:pPr>
      <w:r w:rsidRPr="00002F94">
        <w:rPr>
          <w:rFonts w:eastAsia="Cambria" w:cs="Times New Roman"/>
          <w:b/>
          <w:szCs w:val="24"/>
        </w:rPr>
        <w:t xml:space="preserve">A variant (rs10789082) downstream of </w:t>
      </w:r>
      <w:r w:rsidRPr="00002F94">
        <w:rPr>
          <w:rFonts w:eastAsia="Cambria" w:cs="Times New Roman"/>
          <w:b/>
          <w:i/>
          <w:szCs w:val="24"/>
        </w:rPr>
        <w:t>CYP2J2</w:t>
      </w:r>
      <w:r w:rsidRPr="00002F94">
        <w:rPr>
          <w:rFonts w:eastAsia="Cambria" w:cs="Times New Roman"/>
          <w:b/>
          <w:szCs w:val="24"/>
        </w:rPr>
        <w:t xml:space="preserve"> is associated with decreased antenatal vitamin D</w:t>
      </w:r>
    </w:p>
    <w:p w14:paraId="1EE81F98" w14:textId="58C6D22B" w:rsidR="00AC3EA3" w:rsidRPr="00002F94" w:rsidRDefault="00E34351" w:rsidP="00AC3EA3">
      <w:pPr>
        <w:rPr>
          <w:szCs w:val="24"/>
        </w:rPr>
      </w:pPr>
      <w:r w:rsidRPr="00002F94">
        <w:rPr>
          <w:rStyle w:val="Strong"/>
          <w:b w:val="0"/>
          <w:szCs w:val="24"/>
          <w:bdr w:val="none" w:sz="0" w:space="0" w:color="auto" w:frame="1"/>
        </w:rPr>
        <w:t>The second strongest genetic association was for the SNP rs10789082 (</w:t>
      </w:r>
      <w:r w:rsidRPr="00002F94">
        <w:rPr>
          <w:rStyle w:val="Strong"/>
          <w:szCs w:val="24"/>
          <w:bdr w:val="none" w:sz="0" w:space="0" w:color="auto" w:frame="1"/>
        </w:rPr>
        <w:t>Table 3</w:t>
      </w:r>
      <w:r w:rsidRPr="00002F94">
        <w:rPr>
          <w:rStyle w:val="Strong"/>
          <w:b w:val="0"/>
          <w:szCs w:val="24"/>
          <w:bdr w:val="none" w:sz="0" w:space="0" w:color="auto" w:frame="1"/>
        </w:rPr>
        <w:t xml:space="preserve"> and </w:t>
      </w:r>
      <w:r w:rsidRPr="00002F94">
        <w:rPr>
          <w:rStyle w:val="Strong"/>
          <w:szCs w:val="24"/>
          <w:bdr w:val="none" w:sz="0" w:space="0" w:color="auto" w:frame="1"/>
        </w:rPr>
        <w:t>Figure 3</w:t>
      </w:r>
      <w:r w:rsidRPr="00002F94">
        <w:rPr>
          <w:rStyle w:val="Strong"/>
          <w:b w:val="0"/>
          <w:szCs w:val="24"/>
          <w:bdr w:val="none" w:sz="0" w:space="0" w:color="auto" w:frame="1"/>
        </w:rPr>
        <w:t xml:space="preserve">) which is located 1,011 bases downstream from the 3’ end of the last exon (exon 9, Supplementary </w:t>
      </w:r>
      <w:r w:rsidR="007E25E3" w:rsidRPr="00002F94">
        <w:rPr>
          <w:rStyle w:val="Strong"/>
          <w:b w:val="0"/>
          <w:szCs w:val="24"/>
          <w:bdr w:val="none" w:sz="0" w:space="0" w:color="auto" w:frame="1"/>
        </w:rPr>
        <w:t xml:space="preserve">Figure </w:t>
      </w:r>
      <w:r w:rsidRPr="00002F94">
        <w:rPr>
          <w:rStyle w:val="Strong"/>
          <w:b w:val="0"/>
          <w:szCs w:val="24"/>
          <w:bdr w:val="none" w:sz="0" w:space="0" w:color="auto" w:frame="1"/>
        </w:rPr>
        <w:t>6) of the</w:t>
      </w:r>
      <w:r w:rsidRPr="00002F94">
        <w:rPr>
          <w:rStyle w:val="Strong"/>
          <w:b w:val="0"/>
          <w:i/>
          <w:szCs w:val="24"/>
          <w:bdr w:val="none" w:sz="0" w:space="0" w:color="auto" w:frame="1"/>
        </w:rPr>
        <w:t xml:space="preserve"> CYP2J2</w:t>
      </w:r>
      <w:r w:rsidRPr="00002F94">
        <w:rPr>
          <w:rStyle w:val="Strong"/>
          <w:b w:val="0"/>
          <w:szCs w:val="24"/>
          <w:bdr w:val="none" w:sz="0" w:space="0" w:color="auto" w:frame="1"/>
        </w:rPr>
        <w:t xml:space="preserve"> (</w:t>
      </w:r>
      <w:r w:rsidRPr="00002F94">
        <w:rPr>
          <w:rStyle w:val="Strong"/>
          <w:b w:val="0"/>
          <w:i/>
          <w:szCs w:val="24"/>
          <w:bdr w:val="none" w:sz="0" w:space="0" w:color="auto" w:frame="1"/>
        </w:rPr>
        <w:t>Cytochrome P450 Family 2 Subfamily J Member 2</w:t>
      </w:r>
      <w:r w:rsidRPr="00002F94">
        <w:rPr>
          <w:rStyle w:val="Strong"/>
          <w:b w:val="0"/>
          <w:szCs w:val="24"/>
          <w:bdr w:val="none" w:sz="0" w:space="0" w:color="auto" w:frame="1"/>
        </w:rPr>
        <w:t xml:space="preserve">) gene. The G-allele is the risk allele for rs10789082 and is associated with a reduction of 7·7 </w:t>
      </w:r>
      <w:proofErr w:type="spellStart"/>
      <w:r w:rsidRPr="00002F94">
        <w:rPr>
          <w:rStyle w:val="Strong"/>
          <w:b w:val="0"/>
          <w:szCs w:val="24"/>
          <w:bdr w:val="none" w:sz="0" w:space="0" w:color="auto" w:frame="1"/>
        </w:rPr>
        <w:t>nmol</w:t>
      </w:r>
      <w:proofErr w:type="spellEnd"/>
      <w:r w:rsidRPr="00002F94">
        <w:rPr>
          <w:rStyle w:val="Strong"/>
          <w:b w:val="0"/>
          <w:szCs w:val="24"/>
          <w:bdr w:val="none" w:sz="0" w:space="0" w:color="auto" w:frame="1"/>
        </w:rPr>
        <w:t>/L per allele in antenatal vitamin D (</w:t>
      </w:r>
      <w:r w:rsidRPr="00002F94">
        <w:rPr>
          <w:rStyle w:val="Strong"/>
          <w:b w:val="0"/>
          <w:i/>
          <w:szCs w:val="24"/>
          <w:bdr w:val="none" w:sz="0" w:space="0" w:color="auto" w:frame="1"/>
        </w:rPr>
        <w:t>p</w:t>
      </w:r>
      <w:r w:rsidRPr="00002F94">
        <w:rPr>
          <w:rStyle w:val="Strong"/>
          <w:b w:val="0"/>
          <w:szCs w:val="24"/>
          <w:bdr w:val="none" w:sz="0" w:space="0" w:color="auto" w:frame="1"/>
        </w:rPr>
        <w:t>=1·5x10</w:t>
      </w:r>
      <w:r w:rsidRPr="00002F94">
        <w:rPr>
          <w:rStyle w:val="Strong"/>
          <w:b w:val="0"/>
          <w:szCs w:val="24"/>
          <w:bdr w:val="none" w:sz="0" w:space="0" w:color="auto" w:frame="1"/>
          <w:vertAlign w:val="superscript"/>
        </w:rPr>
        <w:t>-8</w:t>
      </w:r>
      <w:r w:rsidRPr="00002F94">
        <w:rPr>
          <w:rStyle w:val="Strong"/>
          <w:b w:val="0"/>
          <w:szCs w:val="24"/>
          <w:bdr w:val="none" w:sz="0" w:space="0" w:color="auto" w:frame="1"/>
        </w:rPr>
        <w:t>) but this SNP was not associated with cord blood vitamin D (</w:t>
      </w:r>
      <w:r w:rsidRPr="00002F94">
        <w:rPr>
          <w:rStyle w:val="Strong"/>
          <w:b w:val="0"/>
          <w:i/>
          <w:szCs w:val="24"/>
          <w:bdr w:val="none" w:sz="0" w:space="0" w:color="auto" w:frame="1"/>
        </w:rPr>
        <w:t>p</w:t>
      </w:r>
      <w:r w:rsidRPr="00002F94">
        <w:rPr>
          <w:rStyle w:val="Strong"/>
          <w:b w:val="0"/>
          <w:szCs w:val="24"/>
          <w:bdr w:val="none" w:sz="0" w:space="0" w:color="auto" w:frame="1"/>
        </w:rPr>
        <w:t xml:space="preserve">=0·65). This variant explains an additional 2·0% of the variability in antenatal vitamin D after accounting for the factors included in multivariate models in Table 1. We note that this SNP is not in high linkage disequilibrium with any of the SNPs in the region of the </w:t>
      </w:r>
      <w:r w:rsidRPr="00002F94">
        <w:rPr>
          <w:rStyle w:val="Strong"/>
          <w:b w:val="0"/>
          <w:i/>
          <w:szCs w:val="24"/>
          <w:bdr w:val="none" w:sz="0" w:space="0" w:color="auto" w:frame="1"/>
        </w:rPr>
        <w:t>CYP2J2</w:t>
      </w:r>
      <w:r w:rsidRPr="00002F94">
        <w:rPr>
          <w:rStyle w:val="Strong"/>
          <w:b w:val="0"/>
          <w:szCs w:val="24"/>
          <w:bdr w:val="none" w:sz="0" w:space="0" w:color="auto" w:frame="1"/>
        </w:rPr>
        <w:t xml:space="preserve"> gene but this variant is a genotyped </w:t>
      </w:r>
      <w:r w:rsidRPr="00002F94">
        <w:rPr>
          <w:rStyle w:val="Strong"/>
          <w:b w:val="0"/>
          <w:szCs w:val="24"/>
          <w:bdr w:val="none" w:sz="0" w:space="0" w:color="auto" w:frame="1"/>
        </w:rPr>
        <w:lastRenderedPageBreak/>
        <w:t xml:space="preserve">SNP with good separation of the allele signals for genotype calling (Supplementary </w:t>
      </w:r>
      <w:r w:rsidR="003924B7" w:rsidRPr="00002F94">
        <w:rPr>
          <w:rStyle w:val="Strong"/>
          <w:b w:val="0"/>
          <w:szCs w:val="24"/>
          <w:bdr w:val="none" w:sz="0" w:space="0" w:color="auto" w:frame="1"/>
        </w:rPr>
        <w:t xml:space="preserve">Figure </w:t>
      </w:r>
      <w:r w:rsidRPr="00002F94">
        <w:rPr>
          <w:rStyle w:val="Strong"/>
          <w:b w:val="0"/>
          <w:szCs w:val="24"/>
          <w:bdr w:val="none" w:sz="0" w:space="0" w:color="auto" w:frame="1"/>
        </w:rPr>
        <w:t>7). Furthermore, the directionality of this association is consistent across ethnicities (</w:t>
      </w:r>
      <w:r w:rsidRPr="00002F94">
        <w:rPr>
          <w:rStyle w:val="Strong"/>
          <w:szCs w:val="24"/>
          <w:bdr w:val="none" w:sz="0" w:space="0" w:color="auto" w:frame="1"/>
        </w:rPr>
        <w:t>Figure 3</w:t>
      </w:r>
      <w:r w:rsidRPr="00002F94">
        <w:rPr>
          <w:rStyle w:val="Strong"/>
          <w:b w:val="0"/>
          <w:szCs w:val="24"/>
          <w:bdr w:val="none" w:sz="0" w:space="0" w:color="auto" w:frame="1"/>
        </w:rPr>
        <w:t>).</w:t>
      </w:r>
    </w:p>
    <w:p w14:paraId="3D5F5D7D" w14:textId="77777777" w:rsidR="00FE5813" w:rsidRPr="00002F94" w:rsidRDefault="00FE5813" w:rsidP="00A750F9">
      <w:pPr>
        <w:rPr>
          <w:rStyle w:val="Strong"/>
          <w:b w:val="0"/>
          <w:szCs w:val="24"/>
        </w:rPr>
      </w:pPr>
    </w:p>
    <w:p w14:paraId="32D84D38" w14:textId="64BCE30D" w:rsidR="00FE5813" w:rsidRPr="00002F94" w:rsidRDefault="00FE5813" w:rsidP="00A750F9">
      <w:pPr>
        <w:rPr>
          <w:rStyle w:val="Strong"/>
          <w:szCs w:val="24"/>
        </w:rPr>
      </w:pPr>
      <w:r w:rsidRPr="00002F94">
        <w:rPr>
          <w:rStyle w:val="Strong"/>
          <w:szCs w:val="24"/>
        </w:rPr>
        <w:t>DISCUSSION</w:t>
      </w:r>
    </w:p>
    <w:p w14:paraId="706CCA4A" w14:textId="648C0525" w:rsidR="00A750F9" w:rsidRPr="00002F94" w:rsidRDefault="00A750F9" w:rsidP="00A750F9">
      <w:pPr>
        <w:rPr>
          <w:rStyle w:val="Strong"/>
          <w:b w:val="0"/>
          <w:szCs w:val="24"/>
        </w:rPr>
      </w:pPr>
      <w:r w:rsidRPr="00002F94">
        <w:rPr>
          <w:rStyle w:val="Strong"/>
          <w:b w:val="0"/>
          <w:szCs w:val="24"/>
        </w:rPr>
        <w:t xml:space="preserve">In this mother-offspring study of three major Asian ethnicities (Chinese, Indian and Malay) which represents 40% of the global population, we measured the vitamin D concentrations in blood collected mid-pregnancy and from the umbilical cord of their offspring. First, we found that many pregnant women, particularly those of Malay and Indian descent, do not achieve the recommended concentrations of 75 </w:t>
      </w:r>
      <w:proofErr w:type="spellStart"/>
      <w:r w:rsidRPr="00002F94">
        <w:rPr>
          <w:rStyle w:val="Strong"/>
          <w:b w:val="0"/>
          <w:szCs w:val="24"/>
        </w:rPr>
        <w:t>nmol</w:t>
      </w:r>
      <w:proofErr w:type="spellEnd"/>
      <w:r w:rsidRPr="00002F94">
        <w:rPr>
          <w:rStyle w:val="Strong"/>
          <w:b w:val="0"/>
          <w:szCs w:val="24"/>
        </w:rPr>
        <w:t xml:space="preserve">/L and above of vitamin D in pregnancy. We also observed a substantial level of vitamin D insufficiency despite majority of mothers reporting consumption of vitamin D containing supplements. </w:t>
      </w:r>
      <w:r w:rsidR="00C62DEC" w:rsidRPr="00002F94">
        <w:rPr>
          <w:rStyle w:val="Strong"/>
          <w:b w:val="0"/>
          <w:szCs w:val="24"/>
        </w:rPr>
        <w:t xml:space="preserve">This discrepancy may be due to </w:t>
      </w:r>
      <w:r w:rsidR="004A33F7" w:rsidRPr="00002F94">
        <w:rPr>
          <w:rStyle w:val="Strong"/>
          <w:b w:val="0"/>
          <w:szCs w:val="24"/>
        </w:rPr>
        <w:t xml:space="preserve">the </w:t>
      </w:r>
      <w:r w:rsidR="00C62DEC" w:rsidRPr="00002F94">
        <w:rPr>
          <w:rStyle w:val="Strong"/>
          <w:b w:val="0"/>
          <w:szCs w:val="24"/>
        </w:rPr>
        <w:t xml:space="preserve">low amounts of vitamin D in the supplements consumed as </w:t>
      </w:r>
      <w:r w:rsidR="004C4389" w:rsidRPr="00002F94">
        <w:rPr>
          <w:rStyle w:val="Strong"/>
          <w:b w:val="0"/>
          <w:szCs w:val="24"/>
        </w:rPr>
        <w:t xml:space="preserve">there is a heightened demand for vitamin D during pregnancy and </w:t>
      </w:r>
      <w:r w:rsidR="00C62DEC" w:rsidRPr="00002F94">
        <w:rPr>
          <w:rStyle w:val="Strong"/>
          <w:b w:val="0"/>
          <w:szCs w:val="24"/>
        </w:rPr>
        <w:t>up to 1500-200</w:t>
      </w:r>
      <w:r w:rsidR="004C4389" w:rsidRPr="00002F94">
        <w:rPr>
          <w:rStyle w:val="Strong"/>
          <w:b w:val="0"/>
          <w:szCs w:val="24"/>
        </w:rPr>
        <w:t xml:space="preserve">0 IU/d may be needed to maintain their circulating 25OHD concentration of &gt; 75 </w:t>
      </w:r>
      <w:proofErr w:type="spellStart"/>
      <w:r w:rsidR="004C4389" w:rsidRPr="00002F94">
        <w:rPr>
          <w:rStyle w:val="Strong"/>
          <w:b w:val="0"/>
          <w:szCs w:val="24"/>
        </w:rPr>
        <w:t>nmol</w:t>
      </w:r>
      <w:proofErr w:type="spellEnd"/>
      <w:r w:rsidR="004C4389" w:rsidRPr="00002F94">
        <w:rPr>
          <w:rStyle w:val="Strong"/>
          <w:b w:val="0"/>
          <w:szCs w:val="24"/>
        </w:rPr>
        <w:t>/L (</w:t>
      </w:r>
      <w:proofErr w:type="spellStart"/>
      <w:r w:rsidR="004C4389" w:rsidRPr="00002F94">
        <w:rPr>
          <w:rStyle w:val="Strong"/>
          <w:b w:val="0"/>
          <w:szCs w:val="24"/>
        </w:rPr>
        <w:t>Holick</w:t>
      </w:r>
      <w:proofErr w:type="spellEnd"/>
      <w:r w:rsidR="004C4389" w:rsidRPr="00002F94">
        <w:rPr>
          <w:rStyle w:val="Strong"/>
          <w:b w:val="0"/>
          <w:szCs w:val="24"/>
        </w:rPr>
        <w:t xml:space="preserve"> et al., 2011). </w:t>
      </w:r>
      <w:r w:rsidR="002D2139" w:rsidRPr="00002F94">
        <w:rPr>
          <w:rStyle w:val="Strong"/>
          <w:b w:val="0"/>
          <w:szCs w:val="24"/>
        </w:rPr>
        <w:t>An additiona</w:t>
      </w:r>
      <w:r w:rsidR="004A33F7" w:rsidRPr="00002F94">
        <w:rPr>
          <w:rStyle w:val="Strong"/>
          <w:b w:val="0"/>
          <w:szCs w:val="24"/>
        </w:rPr>
        <w:t xml:space="preserve">l reason could be the limitations of the </w:t>
      </w:r>
      <w:r w:rsidR="004A33F7" w:rsidRPr="00002F94">
        <w:rPr>
          <w:szCs w:val="24"/>
        </w:rPr>
        <w:t xml:space="preserve">self-reporting questionnaire to collect details of duration of supplement consumption and compliance to the recommended dosage. </w:t>
      </w:r>
      <w:r w:rsidRPr="00002F94">
        <w:rPr>
          <w:rStyle w:val="Strong"/>
          <w:b w:val="0"/>
          <w:szCs w:val="24"/>
        </w:rPr>
        <w:t xml:space="preserve">Next, we found that the vitamin D concentrations in cord blood are strongly correlated with the mothers’ mid-pregnancy vitamin D concentrations across all three ethnicities. Mothers with inadequate vitamin D concentrations and their offspring are at risk of pregnancy complications </w:t>
      </w:r>
      <w:r w:rsidR="00AD0833" w:rsidRPr="00002F94">
        <w:rPr>
          <w:rStyle w:val="Strong"/>
          <w:b w:val="0"/>
          <w:szCs w:val="24"/>
        </w:rPr>
        <w:t>and early life adverse outcomes (</w:t>
      </w:r>
      <w:proofErr w:type="spellStart"/>
      <w:r w:rsidR="00AD0833" w:rsidRPr="00002F94">
        <w:rPr>
          <w:rFonts w:cs="Times New Roman"/>
        </w:rPr>
        <w:t>Theodoratou</w:t>
      </w:r>
      <w:proofErr w:type="spellEnd"/>
      <w:r w:rsidR="00AD0833" w:rsidRPr="00002F94">
        <w:rPr>
          <w:rFonts w:cs="Times New Roman"/>
        </w:rPr>
        <w:t xml:space="preserve"> et al., 2014; </w:t>
      </w:r>
      <w:proofErr w:type="spellStart"/>
      <w:r w:rsidR="00AD0833" w:rsidRPr="00002F94">
        <w:rPr>
          <w:rFonts w:cs="Times New Roman"/>
        </w:rPr>
        <w:t>Nassar</w:t>
      </w:r>
      <w:proofErr w:type="spellEnd"/>
      <w:r w:rsidR="00AD0833" w:rsidRPr="00002F94">
        <w:rPr>
          <w:rFonts w:cs="Times New Roman"/>
        </w:rPr>
        <w:t xml:space="preserve"> et al., 2011; </w:t>
      </w:r>
      <w:proofErr w:type="spellStart"/>
      <w:r w:rsidR="00AD0833" w:rsidRPr="00002F94">
        <w:rPr>
          <w:rFonts w:cs="Times New Roman"/>
        </w:rPr>
        <w:t>Christesen</w:t>
      </w:r>
      <w:proofErr w:type="spellEnd"/>
      <w:r w:rsidR="00AD0833" w:rsidRPr="00002F94">
        <w:rPr>
          <w:rFonts w:cs="Times New Roman"/>
        </w:rPr>
        <w:t xml:space="preserve"> et al., 2012; </w:t>
      </w:r>
      <w:proofErr w:type="spellStart"/>
      <w:r w:rsidR="00AD0833" w:rsidRPr="00002F94">
        <w:rPr>
          <w:rFonts w:cs="Times New Roman"/>
        </w:rPr>
        <w:t>Aghajafari</w:t>
      </w:r>
      <w:proofErr w:type="spellEnd"/>
      <w:r w:rsidR="00AD0833" w:rsidRPr="00002F94">
        <w:rPr>
          <w:rFonts w:cs="Times New Roman"/>
        </w:rPr>
        <w:t xml:space="preserve"> et al., 2013; </w:t>
      </w:r>
      <w:proofErr w:type="spellStart"/>
      <w:r w:rsidR="00AD0833" w:rsidRPr="00002F94">
        <w:rPr>
          <w:rFonts w:cs="Times New Roman"/>
        </w:rPr>
        <w:t>Aghajafari</w:t>
      </w:r>
      <w:proofErr w:type="spellEnd"/>
      <w:r w:rsidR="00AD0833" w:rsidRPr="00002F94">
        <w:rPr>
          <w:rFonts w:cs="Times New Roman"/>
        </w:rPr>
        <w:t xml:space="preserve"> et al., 2018)</w:t>
      </w:r>
      <w:r w:rsidRPr="00002F94">
        <w:rPr>
          <w:rStyle w:val="Strong"/>
          <w:b w:val="0"/>
          <w:szCs w:val="24"/>
        </w:rPr>
        <w:t>. To develop more insights into vitamin D insufficiency, we examined the genetic association with antenatal and cord blood vitamin D concentrations which revealed two interesting loci.</w:t>
      </w:r>
    </w:p>
    <w:p w14:paraId="18996EAC" w14:textId="13172EFE" w:rsidR="00A750F9" w:rsidRPr="00002F94" w:rsidRDefault="00A750F9" w:rsidP="00A750F9">
      <w:pPr>
        <w:rPr>
          <w:rStyle w:val="Strong"/>
          <w:b w:val="0"/>
          <w:szCs w:val="24"/>
        </w:rPr>
      </w:pPr>
      <w:r w:rsidRPr="00002F94">
        <w:rPr>
          <w:rStyle w:val="Strong"/>
          <w:b w:val="0"/>
          <w:szCs w:val="24"/>
        </w:rPr>
        <w:t xml:space="preserve">Our GWAS identified rs4588, a missense </w:t>
      </w:r>
      <w:r w:rsidR="00EF2984" w:rsidRPr="00002F94">
        <w:rPr>
          <w:rStyle w:val="Strong"/>
          <w:b w:val="0"/>
          <w:szCs w:val="24"/>
        </w:rPr>
        <w:t>variant</w:t>
      </w:r>
      <w:r w:rsidRPr="00002F94">
        <w:rPr>
          <w:rStyle w:val="Strong"/>
          <w:b w:val="0"/>
          <w:szCs w:val="24"/>
        </w:rPr>
        <w:t xml:space="preserve"> in the gene </w:t>
      </w:r>
      <w:r w:rsidRPr="00002F94">
        <w:rPr>
          <w:rStyle w:val="Strong"/>
          <w:b w:val="0"/>
          <w:i/>
          <w:szCs w:val="24"/>
        </w:rPr>
        <w:t>GC</w:t>
      </w:r>
      <w:r w:rsidRPr="00002F94">
        <w:rPr>
          <w:rStyle w:val="Strong"/>
          <w:b w:val="0"/>
          <w:szCs w:val="24"/>
        </w:rPr>
        <w:t xml:space="preserve"> of both mother and the offspring, as a significant risk factor for decreased vitamin D concentrations in antenatal and cord blood. The key haplotype-tagging SNP rs4588 has been previously reported as a risk factor for vitamin D in adult and non-pregnant populations of European, African Am</w:t>
      </w:r>
      <w:r w:rsidR="00EF2984" w:rsidRPr="00002F94">
        <w:rPr>
          <w:rStyle w:val="Strong"/>
          <w:b w:val="0"/>
          <w:szCs w:val="24"/>
        </w:rPr>
        <w:t>erican and Hispanic descent (</w:t>
      </w:r>
      <w:proofErr w:type="spellStart"/>
      <w:r w:rsidR="00EF2984" w:rsidRPr="00002F94">
        <w:rPr>
          <w:rFonts w:cs="Times New Roman"/>
        </w:rPr>
        <w:t>Manousaki</w:t>
      </w:r>
      <w:proofErr w:type="spellEnd"/>
      <w:r w:rsidR="00EF2984" w:rsidRPr="00002F94">
        <w:rPr>
          <w:rFonts w:cs="Times New Roman"/>
        </w:rPr>
        <w:t xml:space="preserve"> et al., 2017; O'Brien et al., 2018)</w:t>
      </w:r>
      <w:r w:rsidRPr="00002F94">
        <w:rPr>
          <w:rStyle w:val="Strong"/>
          <w:b w:val="0"/>
          <w:szCs w:val="24"/>
        </w:rPr>
        <w:t xml:space="preserve">. Several other variants in </w:t>
      </w:r>
      <w:r w:rsidRPr="00002F94">
        <w:rPr>
          <w:rStyle w:val="Strong"/>
          <w:b w:val="0"/>
          <w:i/>
          <w:szCs w:val="24"/>
        </w:rPr>
        <w:t>GC</w:t>
      </w:r>
      <w:r w:rsidRPr="00002F94">
        <w:rPr>
          <w:rStyle w:val="Strong"/>
          <w:b w:val="0"/>
          <w:szCs w:val="24"/>
        </w:rPr>
        <w:t xml:space="preserve"> (rs2282679, rs3755967, rs17467825) in high linkage disequilibrium with rs4588 have also been associated with vitamin D concentrations previously</w:t>
      </w:r>
      <w:r w:rsidR="00EF2984" w:rsidRPr="00002F94">
        <w:rPr>
          <w:rStyle w:val="Strong"/>
          <w:b w:val="0"/>
          <w:szCs w:val="24"/>
        </w:rPr>
        <w:t xml:space="preserve"> (</w:t>
      </w:r>
      <w:proofErr w:type="spellStart"/>
      <w:r w:rsidR="00EF2984" w:rsidRPr="00002F94">
        <w:rPr>
          <w:rFonts w:cs="Times New Roman"/>
        </w:rPr>
        <w:t>Ahn</w:t>
      </w:r>
      <w:proofErr w:type="spellEnd"/>
      <w:r w:rsidR="00EF2984" w:rsidRPr="00002F94">
        <w:rPr>
          <w:rFonts w:cs="Times New Roman"/>
        </w:rPr>
        <w:t xml:space="preserve"> et al., 2010; Wang et al., 2010; Jiang et al., 2018; Anderson et al., 2014; </w:t>
      </w:r>
      <w:proofErr w:type="spellStart"/>
      <w:r w:rsidR="00EF2984" w:rsidRPr="00002F94">
        <w:rPr>
          <w:rFonts w:cs="Times New Roman"/>
        </w:rPr>
        <w:t>Lasky</w:t>
      </w:r>
      <w:proofErr w:type="spellEnd"/>
      <w:r w:rsidR="00EF2984" w:rsidRPr="00002F94">
        <w:rPr>
          <w:rFonts w:cs="Times New Roman"/>
        </w:rPr>
        <w:t xml:space="preserve">-Su et al., 2012; </w:t>
      </w:r>
      <w:r w:rsidR="00EF2984" w:rsidRPr="00002F94">
        <w:t>Hong et al., 2018)</w:t>
      </w:r>
      <w:r w:rsidRPr="00002F94">
        <w:rPr>
          <w:rStyle w:val="Strong"/>
          <w:b w:val="0"/>
          <w:szCs w:val="24"/>
        </w:rPr>
        <w:t xml:space="preserve">. The </w:t>
      </w:r>
      <w:r w:rsidRPr="00002F94">
        <w:rPr>
          <w:rStyle w:val="Strong"/>
          <w:b w:val="0"/>
          <w:i/>
          <w:szCs w:val="24"/>
        </w:rPr>
        <w:t>GC</w:t>
      </w:r>
      <w:r w:rsidRPr="00002F94">
        <w:rPr>
          <w:rStyle w:val="Strong"/>
          <w:b w:val="0"/>
          <w:szCs w:val="24"/>
        </w:rPr>
        <w:t xml:space="preserve"> gene encodes the VDBP, a protein that stores and transports both 25OHD and the active</w:t>
      </w:r>
      <w:r w:rsidR="00EF2984" w:rsidRPr="00002F94">
        <w:rPr>
          <w:rStyle w:val="Strong"/>
          <w:b w:val="0"/>
          <w:szCs w:val="24"/>
        </w:rPr>
        <w:t xml:space="preserve"> form of vitamin D, 1,25(OH)2D (</w:t>
      </w:r>
      <w:proofErr w:type="spellStart"/>
      <w:r w:rsidR="00EF2984" w:rsidRPr="00002F94">
        <w:rPr>
          <w:rFonts w:cs="Times New Roman"/>
        </w:rPr>
        <w:t>Speeckaert</w:t>
      </w:r>
      <w:proofErr w:type="spellEnd"/>
      <w:r w:rsidR="00EF2984" w:rsidRPr="00002F94">
        <w:rPr>
          <w:rFonts w:cs="Times New Roman"/>
        </w:rPr>
        <w:t xml:space="preserve"> et al., 2006)</w:t>
      </w:r>
      <w:r w:rsidRPr="00002F94">
        <w:rPr>
          <w:rStyle w:val="Strong"/>
          <w:b w:val="0"/>
          <w:szCs w:val="24"/>
        </w:rPr>
        <w:t>, thus variants affecting VDBP activity would likely influence measured circulating 25OHD concentrations. Our findings augment the results of previous GWAS on vitamin D. The rs4588 and rs7041 haplotype GC 1F has been shown to af</w:t>
      </w:r>
      <w:r w:rsidR="00EF2984" w:rsidRPr="00002F94">
        <w:rPr>
          <w:rStyle w:val="Strong"/>
          <w:b w:val="0"/>
          <w:szCs w:val="24"/>
        </w:rPr>
        <w:t>fect VDBP binding to vitamin D (</w:t>
      </w:r>
      <w:r w:rsidR="00EF2984" w:rsidRPr="00002F94">
        <w:rPr>
          <w:rFonts w:cs="Times New Roman"/>
        </w:rPr>
        <w:t xml:space="preserve">Arnaud and </w:t>
      </w:r>
      <w:proofErr w:type="spellStart"/>
      <w:r w:rsidR="00EF2984" w:rsidRPr="00002F94">
        <w:rPr>
          <w:rFonts w:cs="Times New Roman"/>
        </w:rPr>
        <w:t>Constans</w:t>
      </w:r>
      <w:proofErr w:type="spellEnd"/>
      <w:r w:rsidRPr="00002F94">
        <w:rPr>
          <w:rStyle w:val="Strong"/>
          <w:b w:val="0"/>
          <w:szCs w:val="24"/>
        </w:rPr>
        <w:t xml:space="preserve">, </w:t>
      </w:r>
      <w:r w:rsidR="00EF2984" w:rsidRPr="00002F94">
        <w:rPr>
          <w:rStyle w:val="Strong"/>
          <w:b w:val="0"/>
          <w:szCs w:val="24"/>
        </w:rPr>
        <w:t xml:space="preserve">1993), </w:t>
      </w:r>
      <w:r w:rsidRPr="00002F94">
        <w:rPr>
          <w:rStyle w:val="Strong"/>
          <w:b w:val="0"/>
          <w:szCs w:val="24"/>
        </w:rPr>
        <w:t>thus may affect the half-life of 25OHD and/or the bioavailability of free 25OHD. The majority of circ</w:t>
      </w:r>
      <w:r w:rsidR="00EF2984" w:rsidRPr="00002F94">
        <w:rPr>
          <w:rStyle w:val="Strong"/>
          <w:b w:val="0"/>
          <w:szCs w:val="24"/>
        </w:rPr>
        <w:t>ulating 25OHD is bound to VDBP (</w:t>
      </w:r>
      <w:proofErr w:type="spellStart"/>
      <w:r w:rsidR="00EF2984" w:rsidRPr="00002F94">
        <w:rPr>
          <w:rFonts w:cs="Times New Roman"/>
        </w:rPr>
        <w:t>Karras</w:t>
      </w:r>
      <w:proofErr w:type="spellEnd"/>
      <w:r w:rsidR="00EF2984" w:rsidRPr="00002F94">
        <w:rPr>
          <w:rFonts w:cs="Times New Roman"/>
        </w:rPr>
        <w:t xml:space="preserve"> et al., 2018)</w:t>
      </w:r>
      <w:r w:rsidRPr="00002F94">
        <w:rPr>
          <w:rStyle w:val="Strong"/>
          <w:b w:val="0"/>
          <w:szCs w:val="24"/>
        </w:rPr>
        <w:t>. Pregnant women have increased VDBP due to estrogen-dependent production and have increased 25OHD concentrations likely due to higher concentrations of VDBP an</w:t>
      </w:r>
      <w:r w:rsidR="00EF2984" w:rsidRPr="00002F94">
        <w:rPr>
          <w:rStyle w:val="Strong"/>
          <w:b w:val="0"/>
          <w:szCs w:val="24"/>
        </w:rPr>
        <w:t>d/or vitamin D supplementation (</w:t>
      </w:r>
      <w:proofErr w:type="spellStart"/>
      <w:r w:rsidR="00EF2984" w:rsidRPr="00002F94">
        <w:rPr>
          <w:rFonts w:cs="Times New Roman"/>
        </w:rPr>
        <w:t>Karras</w:t>
      </w:r>
      <w:proofErr w:type="spellEnd"/>
      <w:r w:rsidR="00EF2984" w:rsidRPr="00002F94">
        <w:rPr>
          <w:rFonts w:cs="Times New Roman"/>
        </w:rPr>
        <w:t xml:space="preserve"> et al., 2018)</w:t>
      </w:r>
      <w:r w:rsidR="00EF2984" w:rsidRPr="00002F94">
        <w:rPr>
          <w:rStyle w:val="Strong"/>
          <w:b w:val="0"/>
          <w:szCs w:val="24"/>
        </w:rPr>
        <w:t>.</w:t>
      </w:r>
      <w:r w:rsidRPr="00002F94">
        <w:rPr>
          <w:rStyle w:val="Strong"/>
          <w:b w:val="0"/>
          <w:szCs w:val="24"/>
        </w:rPr>
        <w:t xml:space="preserve"> The effects of dysregulation of VDBP may play a role in the associations of vitamin D insufficiency and adverse pregnancy-related outcomes</w:t>
      </w:r>
      <w:r w:rsidR="00EF2984" w:rsidRPr="00002F94">
        <w:rPr>
          <w:rStyle w:val="Strong"/>
          <w:b w:val="0"/>
          <w:szCs w:val="24"/>
        </w:rPr>
        <w:t xml:space="preserve"> (</w:t>
      </w:r>
      <w:proofErr w:type="spellStart"/>
      <w:r w:rsidR="00EF2984" w:rsidRPr="00002F94">
        <w:rPr>
          <w:rFonts w:cs="Times New Roman"/>
        </w:rPr>
        <w:t>Karras</w:t>
      </w:r>
      <w:proofErr w:type="spellEnd"/>
      <w:r w:rsidR="00EF2984" w:rsidRPr="00002F94">
        <w:rPr>
          <w:rFonts w:cs="Times New Roman"/>
        </w:rPr>
        <w:t xml:space="preserve"> et al., 2018)</w:t>
      </w:r>
      <w:r w:rsidR="00EF2984" w:rsidRPr="00002F94">
        <w:rPr>
          <w:rStyle w:val="Strong"/>
          <w:b w:val="0"/>
          <w:szCs w:val="24"/>
        </w:rPr>
        <w:t>.</w:t>
      </w:r>
    </w:p>
    <w:p w14:paraId="513784A4" w14:textId="145DAF59" w:rsidR="00A750F9" w:rsidRPr="00002F94" w:rsidRDefault="00A750F9" w:rsidP="000448E2">
      <w:pPr>
        <w:rPr>
          <w:rStyle w:val="Strong"/>
          <w:b w:val="0"/>
          <w:szCs w:val="24"/>
        </w:rPr>
      </w:pPr>
      <w:r w:rsidRPr="00002F94">
        <w:rPr>
          <w:rStyle w:val="Strong"/>
          <w:b w:val="0"/>
          <w:szCs w:val="24"/>
        </w:rPr>
        <w:t xml:space="preserve">We also identified rs10789082 downstream of </w:t>
      </w:r>
      <w:r w:rsidRPr="00002F94">
        <w:rPr>
          <w:rStyle w:val="Strong"/>
          <w:b w:val="0"/>
          <w:i/>
          <w:szCs w:val="24"/>
        </w:rPr>
        <w:t>CYP2J2</w:t>
      </w:r>
      <w:r w:rsidRPr="00002F94">
        <w:rPr>
          <w:rStyle w:val="Strong"/>
          <w:b w:val="0"/>
          <w:szCs w:val="24"/>
        </w:rPr>
        <w:t xml:space="preserve"> to be associated with antenatal vitamin D. This is a novel association in humans and is consistent across all three ethnicities. It is interesting to find this association with antenatal vitamin D concentrations but not cord blood vitamin D concentrations. This may be because the fetus depends on the mother for 25-hydroxylation of vitamin </w:t>
      </w:r>
      <w:r w:rsidRPr="00002F94">
        <w:rPr>
          <w:rStyle w:val="Strong"/>
          <w:b w:val="0"/>
          <w:szCs w:val="24"/>
        </w:rPr>
        <w:lastRenderedPageBreak/>
        <w:t>D. 25OHD crosses the placenta and fetal vitamin D concentrations are dependent on matern</w:t>
      </w:r>
      <w:r w:rsidR="00744C5C" w:rsidRPr="00002F94">
        <w:rPr>
          <w:rStyle w:val="Strong"/>
          <w:b w:val="0"/>
          <w:szCs w:val="24"/>
        </w:rPr>
        <w:t>al vitamin D concentrations (</w:t>
      </w:r>
      <w:r w:rsidR="000448E2" w:rsidRPr="00002F94">
        <w:rPr>
          <w:rFonts w:cs="Times New Roman"/>
        </w:rPr>
        <w:t>Hollis and Wagner, 2017; Salle et al., 2000)</w:t>
      </w:r>
      <w:r w:rsidRPr="00002F94">
        <w:rPr>
          <w:rStyle w:val="Strong"/>
          <w:b w:val="0"/>
          <w:szCs w:val="24"/>
        </w:rPr>
        <w:t>. The fetus appears to obtain active 1,25OHD largely from fetal kidney activity but 1,25O</w:t>
      </w:r>
      <w:r w:rsidR="000448E2" w:rsidRPr="00002F94">
        <w:rPr>
          <w:rStyle w:val="Strong"/>
          <w:b w:val="0"/>
          <w:szCs w:val="24"/>
        </w:rPr>
        <w:t>HD may also cross the placenta (</w:t>
      </w:r>
      <w:r w:rsidR="000448E2" w:rsidRPr="00002F94">
        <w:rPr>
          <w:rFonts w:cs="Times New Roman"/>
        </w:rPr>
        <w:t>Salle et al., 2000)</w:t>
      </w:r>
      <w:r w:rsidRPr="00002F94">
        <w:rPr>
          <w:rStyle w:val="Strong"/>
          <w:b w:val="0"/>
          <w:szCs w:val="24"/>
        </w:rPr>
        <w:t xml:space="preserve">. SNPs in </w:t>
      </w:r>
      <w:r w:rsidRPr="00002F94">
        <w:rPr>
          <w:rStyle w:val="Strong"/>
          <w:b w:val="0"/>
          <w:i/>
          <w:szCs w:val="24"/>
        </w:rPr>
        <w:t>CYP2J2</w:t>
      </w:r>
      <w:r w:rsidRPr="00002F94">
        <w:rPr>
          <w:rStyle w:val="Strong"/>
          <w:b w:val="0"/>
          <w:szCs w:val="24"/>
        </w:rPr>
        <w:t xml:space="preserve"> have been reported to be associated with serum vitamin D status in</w:t>
      </w:r>
      <w:r w:rsidR="000448E2" w:rsidRPr="00002F94">
        <w:rPr>
          <w:rStyle w:val="Strong"/>
          <w:b w:val="0"/>
          <w:szCs w:val="24"/>
        </w:rPr>
        <w:t xml:space="preserve"> beef cattle (</w:t>
      </w:r>
      <w:r w:rsidR="000448E2" w:rsidRPr="00002F94">
        <w:rPr>
          <w:rFonts w:cs="Times New Roman"/>
        </w:rPr>
        <w:t>Casas et al., 2013)</w:t>
      </w:r>
      <w:r w:rsidRPr="00002F94">
        <w:rPr>
          <w:rStyle w:val="Strong"/>
          <w:b w:val="0"/>
          <w:szCs w:val="24"/>
        </w:rPr>
        <w:t xml:space="preserve"> but not in human. The gene </w:t>
      </w:r>
      <w:r w:rsidRPr="00002F94">
        <w:rPr>
          <w:rStyle w:val="Strong"/>
          <w:b w:val="0"/>
          <w:i/>
          <w:szCs w:val="24"/>
        </w:rPr>
        <w:t>CYP2J2</w:t>
      </w:r>
      <w:r w:rsidRPr="00002F94">
        <w:rPr>
          <w:rStyle w:val="Strong"/>
          <w:b w:val="0"/>
          <w:szCs w:val="24"/>
        </w:rPr>
        <w:t xml:space="preserve"> encodes the enzyme cytochrome P450, family 2, subfamily J, polypeptide 2. The cytochrome P450 (CYP) superfamily of enzymes </w:t>
      </w:r>
      <w:proofErr w:type="spellStart"/>
      <w:r w:rsidRPr="00002F94">
        <w:rPr>
          <w:rStyle w:val="Strong"/>
          <w:b w:val="0"/>
          <w:szCs w:val="24"/>
        </w:rPr>
        <w:t>catalyse</w:t>
      </w:r>
      <w:proofErr w:type="spellEnd"/>
      <w:r w:rsidRPr="00002F94">
        <w:rPr>
          <w:rStyle w:val="Strong"/>
          <w:b w:val="0"/>
          <w:szCs w:val="24"/>
        </w:rPr>
        <w:t xml:space="preserve"> the oxidation of small organic compounds and are involved in drug metabolism and activation of steroid hormones such as vitamin D. The human CYP2J2 enzyme has been demonstrated to </w:t>
      </w:r>
      <w:proofErr w:type="spellStart"/>
      <w:r w:rsidRPr="00002F94">
        <w:rPr>
          <w:rStyle w:val="Strong"/>
          <w:b w:val="0"/>
          <w:szCs w:val="24"/>
        </w:rPr>
        <w:t>hydroxylate</w:t>
      </w:r>
      <w:proofErr w:type="spellEnd"/>
      <w:r w:rsidRPr="00002F94">
        <w:rPr>
          <w:rStyle w:val="Strong"/>
          <w:b w:val="0"/>
          <w:szCs w:val="24"/>
        </w:rPr>
        <w:t xml:space="preserve"> vitamin D2, vitam</w:t>
      </w:r>
      <w:r w:rsidR="000448E2" w:rsidRPr="00002F94">
        <w:rPr>
          <w:rStyle w:val="Strong"/>
          <w:b w:val="0"/>
          <w:szCs w:val="24"/>
        </w:rPr>
        <w:t>in D3 and 1α-</w:t>
      </w:r>
      <w:proofErr w:type="spellStart"/>
      <w:r w:rsidR="000448E2" w:rsidRPr="00002F94">
        <w:rPr>
          <w:rStyle w:val="Strong"/>
          <w:b w:val="0"/>
          <w:szCs w:val="24"/>
        </w:rPr>
        <w:t>hydroxyvitamin</w:t>
      </w:r>
      <w:proofErr w:type="spellEnd"/>
      <w:r w:rsidR="000448E2" w:rsidRPr="00002F94">
        <w:rPr>
          <w:rStyle w:val="Strong"/>
          <w:b w:val="0"/>
          <w:szCs w:val="24"/>
        </w:rPr>
        <w:t xml:space="preserve"> D3 (</w:t>
      </w:r>
      <w:proofErr w:type="spellStart"/>
      <w:r w:rsidR="000448E2" w:rsidRPr="00002F94">
        <w:rPr>
          <w:rFonts w:cs="Times New Roman"/>
        </w:rPr>
        <w:t>Aiba</w:t>
      </w:r>
      <w:proofErr w:type="spellEnd"/>
      <w:r w:rsidR="000448E2" w:rsidRPr="00002F94">
        <w:rPr>
          <w:rFonts w:cs="Times New Roman"/>
        </w:rPr>
        <w:t xml:space="preserve"> et al., 2006)</w:t>
      </w:r>
      <w:r w:rsidRPr="00002F94">
        <w:rPr>
          <w:rStyle w:val="Strong"/>
          <w:b w:val="0"/>
          <w:szCs w:val="24"/>
        </w:rPr>
        <w:t xml:space="preserve">. SNPs in related genes </w:t>
      </w:r>
      <w:r w:rsidRPr="00002F94">
        <w:rPr>
          <w:rStyle w:val="Strong"/>
          <w:b w:val="0"/>
          <w:i/>
          <w:szCs w:val="24"/>
        </w:rPr>
        <w:t>CYP2R1</w:t>
      </w:r>
      <w:r w:rsidRPr="00002F94">
        <w:rPr>
          <w:rStyle w:val="Strong"/>
          <w:b w:val="0"/>
          <w:szCs w:val="24"/>
        </w:rPr>
        <w:t xml:space="preserve"> and </w:t>
      </w:r>
      <w:r w:rsidRPr="00002F94">
        <w:rPr>
          <w:rStyle w:val="Strong"/>
          <w:b w:val="0"/>
          <w:i/>
          <w:szCs w:val="24"/>
        </w:rPr>
        <w:t>CYP24A1</w:t>
      </w:r>
      <w:r w:rsidR="000448E2" w:rsidRPr="00002F94">
        <w:rPr>
          <w:rStyle w:val="Strong"/>
          <w:b w:val="0"/>
          <w:szCs w:val="24"/>
        </w:rPr>
        <w:t xml:space="preserve"> h</w:t>
      </w:r>
      <w:r w:rsidRPr="00002F94">
        <w:rPr>
          <w:rStyle w:val="Strong"/>
          <w:b w:val="0"/>
          <w:szCs w:val="24"/>
        </w:rPr>
        <w:t>ave been previously associated with vitamin D concentrations</w:t>
      </w:r>
      <w:r w:rsidR="000448E2" w:rsidRPr="00002F94">
        <w:rPr>
          <w:rStyle w:val="Strong"/>
          <w:b w:val="0"/>
          <w:szCs w:val="24"/>
        </w:rPr>
        <w:t xml:space="preserve"> </w:t>
      </w:r>
      <w:r w:rsidR="000448E2" w:rsidRPr="00002F94">
        <w:t>(</w:t>
      </w:r>
      <w:proofErr w:type="spellStart"/>
      <w:r w:rsidR="000448E2" w:rsidRPr="00002F94">
        <w:t>Ahn</w:t>
      </w:r>
      <w:proofErr w:type="spellEnd"/>
      <w:r w:rsidR="000448E2" w:rsidRPr="00002F94">
        <w:t xml:space="preserve"> et al., 2010;</w:t>
      </w:r>
      <w:r w:rsidR="000448E2" w:rsidRPr="00002F94">
        <w:rPr>
          <w:rStyle w:val="BalloonTextChar"/>
          <w:b/>
          <w:szCs w:val="24"/>
        </w:rPr>
        <w:t xml:space="preserve"> </w:t>
      </w:r>
      <w:r w:rsidR="000448E2" w:rsidRPr="00002F94">
        <w:rPr>
          <w:rFonts w:cs="Times New Roman"/>
        </w:rPr>
        <w:t>Wang</w:t>
      </w:r>
      <w:r w:rsidR="000448E2" w:rsidRPr="00002F94">
        <w:rPr>
          <w:rStyle w:val="BalloonTextChar"/>
          <w:b/>
          <w:szCs w:val="24"/>
        </w:rPr>
        <w:t xml:space="preserve"> </w:t>
      </w:r>
      <w:r w:rsidR="000448E2" w:rsidRPr="00002F94">
        <w:rPr>
          <w:rStyle w:val="Strong"/>
          <w:b w:val="0"/>
          <w:szCs w:val="24"/>
        </w:rPr>
        <w:t xml:space="preserve">et al., 2010; </w:t>
      </w:r>
      <w:r w:rsidR="000448E2" w:rsidRPr="00002F94">
        <w:rPr>
          <w:rFonts w:cs="Times New Roman"/>
        </w:rPr>
        <w:t xml:space="preserve">Jiang et al., 2018; Hong et al., 2018; O'Brien et al., 2018; </w:t>
      </w:r>
      <w:r w:rsidR="0061393B" w:rsidRPr="00002F94">
        <w:rPr>
          <w:rFonts w:cs="Times New Roman"/>
        </w:rPr>
        <w:t>Wang et al., 2010)</w:t>
      </w:r>
      <w:r w:rsidRPr="00002F94">
        <w:rPr>
          <w:rStyle w:val="Strong"/>
          <w:b w:val="0"/>
          <w:szCs w:val="24"/>
        </w:rPr>
        <w:t xml:space="preserve"> but these reported associations were not significant in our cohort (</w:t>
      </w:r>
      <w:r w:rsidRPr="00002F94">
        <w:rPr>
          <w:rStyle w:val="Strong"/>
          <w:b w:val="0"/>
          <w:i/>
          <w:szCs w:val="24"/>
        </w:rPr>
        <w:t>p</w:t>
      </w:r>
      <w:r w:rsidRPr="00002F94">
        <w:rPr>
          <w:rStyle w:val="Strong"/>
          <w:b w:val="0"/>
          <w:szCs w:val="24"/>
        </w:rPr>
        <w:t xml:space="preserve"> &gt; 0·01). 25-hydroxylation of vitamin D is thought to primarily be due to CYP2R1 with CYP27A1, CYP2J2, and CYP3A4 also contributing and subsequent 1</w:t>
      </w:r>
      <w:r w:rsidR="000448E2" w:rsidRPr="00002F94">
        <w:rPr>
          <w:rStyle w:val="Strong"/>
          <w:b w:val="0"/>
          <w:szCs w:val="24"/>
        </w:rPr>
        <w:t>-</w:t>
      </w:r>
      <w:r w:rsidRPr="00002F94">
        <w:rPr>
          <w:rStyle w:val="Strong"/>
          <w:b w:val="0"/>
          <w:szCs w:val="24"/>
        </w:rPr>
        <w:t>alpha-hydroxylation by CYP27B140. Perhaps CYP2J2 plays a larger role in 25-hydroxylation of vitamin D during pregnancy or in Asian populations.</w:t>
      </w:r>
    </w:p>
    <w:p w14:paraId="59E85E58" w14:textId="67CD639F" w:rsidR="00A750F9" w:rsidRPr="00002F94" w:rsidRDefault="00A750F9" w:rsidP="00A750F9">
      <w:pPr>
        <w:rPr>
          <w:rStyle w:val="Strong"/>
          <w:b w:val="0"/>
          <w:szCs w:val="24"/>
        </w:rPr>
      </w:pPr>
      <w:r w:rsidRPr="00002F94">
        <w:rPr>
          <w:rStyle w:val="Strong"/>
          <w:b w:val="0"/>
          <w:szCs w:val="24"/>
        </w:rPr>
        <w:t>The present study has several strengths. To our knowledge, this is the first GWAS to investigate vitamin D in the context of antenatal blood, paired offspring cord blood and also in a multi-ethnic Asian cohort. Our cohort offers the unique opportunity to compare three major Asian ethnicities in a standardized manner as all participants live in a geographically small region with constant sunshine, little seasonal variation and where data was collected in a uniform manner. We used the liquid chromatography-tandem mass spectrometry (LC-MS/MS) method to quantify vitamin D concentrations which is the proposed reference method fo</w:t>
      </w:r>
      <w:r w:rsidR="000448E2" w:rsidRPr="00002F94">
        <w:rPr>
          <w:rStyle w:val="Strong"/>
          <w:b w:val="0"/>
          <w:szCs w:val="24"/>
        </w:rPr>
        <w:t>r 25OHD measurement (</w:t>
      </w:r>
      <w:proofErr w:type="spellStart"/>
      <w:r w:rsidR="000448E2" w:rsidRPr="00002F94">
        <w:rPr>
          <w:rFonts w:cs="Times New Roman"/>
        </w:rPr>
        <w:t>Vogeser</w:t>
      </w:r>
      <w:proofErr w:type="spellEnd"/>
      <w:r w:rsidR="000448E2" w:rsidRPr="00002F94">
        <w:rPr>
          <w:rFonts w:cs="Times New Roman"/>
        </w:rPr>
        <w:t xml:space="preserve"> et al., 2004)</w:t>
      </w:r>
      <w:r w:rsidRPr="00002F94">
        <w:rPr>
          <w:rStyle w:val="Strong"/>
          <w:b w:val="0"/>
          <w:szCs w:val="24"/>
        </w:rPr>
        <w:t>, as the competitive binding assays commonly used for measuring 25OHD may underestimate vitamin D concentrations due to di</w:t>
      </w:r>
      <w:r w:rsidR="000448E2" w:rsidRPr="00002F94">
        <w:rPr>
          <w:rStyle w:val="Strong"/>
          <w:b w:val="0"/>
          <w:szCs w:val="24"/>
        </w:rPr>
        <w:t>fferences in antibody affinity (</w:t>
      </w:r>
      <w:r w:rsidR="000448E2" w:rsidRPr="00002F94">
        <w:rPr>
          <w:rFonts w:cs="Times New Roman"/>
        </w:rPr>
        <w:t>Ong et al., 2012)</w:t>
      </w:r>
      <w:r w:rsidRPr="00002F94">
        <w:rPr>
          <w:rStyle w:val="Strong"/>
          <w:b w:val="0"/>
          <w:szCs w:val="24"/>
        </w:rPr>
        <w:t xml:space="preserve">. </w:t>
      </w:r>
    </w:p>
    <w:p w14:paraId="213DEEEF" w14:textId="75D9AE14" w:rsidR="00A750F9" w:rsidRPr="00002F94" w:rsidRDefault="00A750F9" w:rsidP="00A750F9">
      <w:r w:rsidRPr="00002F94">
        <w:rPr>
          <w:rStyle w:val="Strong"/>
          <w:b w:val="0"/>
          <w:szCs w:val="24"/>
        </w:rPr>
        <w:t>There are also some limitations to this study. One limitation is the single measurement of vitamin D in pregnancy, as it is known that pregnancy is marked by dynamic changes in physiology and vitamin D increases during the course of pregnancy. However</w:t>
      </w:r>
      <w:r w:rsidR="00A22886" w:rsidRPr="00002F94">
        <w:rPr>
          <w:rStyle w:val="Strong"/>
          <w:b w:val="0"/>
          <w:szCs w:val="24"/>
        </w:rPr>
        <w:t>,</w:t>
      </w:r>
      <w:r w:rsidRPr="00002F94">
        <w:rPr>
          <w:rStyle w:val="Strong"/>
          <w:b w:val="0"/>
          <w:szCs w:val="24"/>
        </w:rPr>
        <w:t xml:space="preserve"> the time point chosen for this study is mid-gestation, which corroborates with the rise in antenatal vitamin D lev</w:t>
      </w:r>
      <w:r w:rsidR="0061393B" w:rsidRPr="00002F94">
        <w:rPr>
          <w:rStyle w:val="Strong"/>
          <w:b w:val="0"/>
          <w:szCs w:val="24"/>
        </w:rPr>
        <w:t>els and fetal bone development (Moon et al., 2015)</w:t>
      </w:r>
      <w:r w:rsidRPr="00002F94">
        <w:rPr>
          <w:rStyle w:val="Strong"/>
          <w:b w:val="0"/>
          <w:szCs w:val="24"/>
        </w:rPr>
        <w:t>. We have not measured the physiologically active form of vitamin D, 1,25(OH)2D which has been shown to increase by</w:t>
      </w:r>
      <w:r w:rsidR="0061393B" w:rsidRPr="00002F94">
        <w:rPr>
          <w:rStyle w:val="Strong"/>
          <w:b w:val="0"/>
          <w:szCs w:val="24"/>
        </w:rPr>
        <w:t xml:space="preserve"> 100% or more during pregnancy (</w:t>
      </w:r>
      <w:proofErr w:type="spellStart"/>
      <w:r w:rsidR="0061393B" w:rsidRPr="00002F94">
        <w:rPr>
          <w:rFonts w:cs="Times New Roman"/>
        </w:rPr>
        <w:t>Christesen</w:t>
      </w:r>
      <w:proofErr w:type="spellEnd"/>
      <w:r w:rsidR="0061393B" w:rsidRPr="00002F94">
        <w:rPr>
          <w:rFonts w:cs="Times New Roman"/>
        </w:rPr>
        <w:t xml:space="preserve"> et al., 2012)</w:t>
      </w:r>
      <w:r w:rsidRPr="00002F94">
        <w:rPr>
          <w:rStyle w:val="Strong"/>
          <w:b w:val="0"/>
          <w:szCs w:val="24"/>
        </w:rPr>
        <w:t>, however 25(OH)D reflects vitamin D stores and is the form of vitamin D recommend</w:t>
      </w:r>
      <w:r w:rsidR="0061393B" w:rsidRPr="00002F94">
        <w:rPr>
          <w:rStyle w:val="Strong"/>
          <w:b w:val="0"/>
          <w:szCs w:val="24"/>
        </w:rPr>
        <w:t>ed to evaluate vitamin D status (</w:t>
      </w:r>
      <w:proofErr w:type="spellStart"/>
      <w:r w:rsidR="0061393B" w:rsidRPr="00002F94">
        <w:rPr>
          <w:rFonts w:cs="Times New Roman"/>
        </w:rPr>
        <w:t>Holick</w:t>
      </w:r>
      <w:proofErr w:type="spellEnd"/>
      <w:r w:rsidR="0061393B" w:rsidRPr="00002F94">
        <w:rPr>
          <w:rFonts w:cs="Times New Roman"/>
        </w:rPr>
        <w:t xml:space="preserve"> et al., 2011)</w:t>
      </w:r>
      <w:r w:rsidRPr="00002F94">
        <w:rPr>
          <w:rStyle w:val="Strong"/>
          <w:b w:val="0"/>
          <w:szCs w:val="24"/>
        </w:rPr>
        <w:t>. Second, we have not accounted for diet in our model although we anticipate sun exposure to have a greater role in determining vitamin D concentrations as the major vitamin D metabolite detected in plasma was 25(OH</w:t>
      </w:r>
      <w:proofErr w:type="gramStart"/>
      <w:r w:rsidRPr="00002F94">
        <w:rPr>
          <w:rStyle w:val="Strong"/>
          <w:b w:val="0"/>
          <w:szCs w:val="24"/>
        </w:rPr>
        <w:t>)D3</w:t>
      </w:r>
      <w:proofErr w:type="gramEnd"/>
      <w:r w:rsidRPr="00002F94">
        <w:rPr>
          <w:rStyle w:val="Strong"/>
          <w:b w:val="0"/>
          <w:szCs w:val="24"/>
        </w:rPr>
        <w:t>. Third, we have also not accounted for individual-specific factors (skin pigmentation, preference for outdoor activity, clothing preferences) in our models. We observe that the ethnicity specific effects are still present after accounting for the genetic associations identified here, suggesting that these factors may explain some of the difference in vitamin D concentrations between ethnic groups. Fourth, although we adjusted for reported consumption of vitamin D containing supplements, we are unable to adjust for exact amounts consumed as we cannot ascertain the compliance and frequency of consuming the supplements with high degree of confidence. Fifth, we did not have weather data on amount of sunshine, although Singapore is a small island lying 1.5 degrees north of the equator with sunshine throughout the year with no true distinct seasons. Therefore, we should anticipate very little impact due to the usual spatiotemporal factors that might affect the participants. Finally, the genotype association with r</w:t>
      </w:r>
      <w:r w:rsidR="0061393B" w:rsidRPr="00002F94">
        <w:rPr>
          <w:rStyle w:val="Strong"/>
          <w:b w:val="0"/>
          <w:szCs w:val="24"/>
        </w:rPr>
        <w:t xml:space="preserve">s10789082 downstream of </w:t>
      </w:r>
      <w:r w:rsidR="0061393B" w:rsidRPr="00002F94">
        <w:rPr>
          <w:rStyle w:val="Strong"/>
          <w:b w:val="0"/>
          <w:i/>
          <w:szCs w:val="24"/>
        </w:rPr>
        <w:t>CYP2J2</w:t>
      </w:r>
      <w:r w:rsidR="0061393B" w:rsidRPr="00002F94">
        <w:rPr>
          <w:rStyle w:val="Strong"/>
          <w:b w:val="0"/>
          <w:szCs w:val="24"/>
        </w:rPr>
        <w:t xml:space="preserve"> </w:t>
      </w:r>
      <w:r w:rsidRPr="00002F94">
        <w:rPr>
          <w:rStyle w:val="Strong"/>
          <w:b w:val="0"/>
          <w:szCs w:val="24"/>
        </w:rPr>
        <w:t>needs to be replicated in other studies, preferably in Asian ethnicities first.</w:t>
      </w:r>
    </w:p>
    <w:p w14:paraId="10F149C5" w14:textId="2EBC303C" w:rsidR="00A750F9" w:rsidRPr="00002F94" w:rsidRDefault="00FE5813" w:rsidP="00AC3EA3">
      <w:pPr>
        <w:rPr>
          <w:szCs w:val="24"/>
          <w:shd w:val="clear" w:color="auto" w:fill="FFFFFF"/>
        </w:rPr>
      </w:pPr>
      <w:r w:rsidRPr="00002F94">
        <w:rPr>
          <w:szCs w:val="24"/>
          <w:shd w:val="clear" w:color="auto" w:fill="FFFFFF"/>
        </w:rPr>
        <w:lastRenderedPageBreak/>
        <w:t>In conclusion, w</w:t>
      </w:r>
      <w:r w:rsidR="00A750F9" w:rsidRPr="00002F94">
        <w:rPr>
          <w:szCs w:val="24"/>
          <w:shd w:val="clear" w:color="auto" w:fill="FFFFFF"/>
        </w:rPr>
        <w:t xml:space="preserve">e found high prevalence of vitamin D inadequacy in pregnant women in a country with predominantly Asian population receiving sunlight all year round. Both Malay and Indian ethnic groups had more vitamin D inadequacy compared to Chinese. Our genetic finding on VDBP, the primary transporter of vitamin D in circulation, augments the understanding of vitamin D deficiency in pregnancy and its downstream impact on the availability of vitamin D to the growing fetus when the demands for it are critical during gestation. We have also identified a new SNP downstream of </w:t>
      </w:r>
      <w:r w:rsidR="00A750F9" w:rsidRPr="00002F94">
        <w:rPr>
          <w:i/>
          <w:szCs w:val="24"/>
          <w:shd w:val="clear" w:color="auto" w:fill="FFFFFF"/>
        </w:rPr>
        <w:t>CYP2J2</w:t>
      </w:r>
      <w:r w:rsidR="00A750F9" w:rsidRPr="00002F94">
        <w:rPr>
          <w:szCs w:val="24"/>
          <w:shd w:val="clear" w:color="auto" w:fill="FFFFFF"/>
        </w:rPr>
        <w:t xml:space="preserve"> which may influence vitamin D concentrations in pregnancy. The association of these genetic risk factors are similar across all three Asian ethnic groups studied here. These results may help to identify individuals who are genetically predisposed to vitamin D insufficiency in Asian population and advise further studies of the impact of this genetic predisposition on the association between vitamin D and different pregnancy and child health outcomes.</w:t>
      </w:r>
    </w:p>
    <w:p w14:paraId="724A3579" w14:textId="77777777" w:rsidR="00AC4FBE" w:rsidRPr="00002F94" w:rsidRDefault="00AC4FBE" w:rsidP="00AC3EA3">
      <w:pPr>
        <w:rPr>
          <w:szCs w:val="24"/>
          <w:shd w:val="clear" w:color="auto" w:fill="FFFFFF"/>
        </w:rPr>
      </w:pPr>
    </w:p>
    <w:p w14:paraId="2E80431A" w14:textId="13E44402" w:rsidR="00A750F9" w:rsidRPr="00002F94" w:rsidRDefault="00441E4F" w:rsidP="00AC3EA3">
      <w:pPr>
        <w:rPr>
          <w:b/>
          <w:szCs w:val="24"/>
          <w:shd w:val="clear" w:color="auto" w:fill="FFFFFF"/>
        </w:rPr>
      </w:pPr>
      <w:r w:rsidRPr="00002F94">
        <w:rPr>
          <w:b/>
          <w:szCs w:val="24"/>
          <w:shd w:val="clear" w:color="auto" w:fill="FFFFFF"/>
        </w:rPr>
        <w:t>FUNDING</w:t>
      </w:r>
    </w:p>
    <w:p w14:paraId="187C617D" w14:textId="1B7E9894" w:rsidR="0061393B" w:rsidRPr="00002F94" w:rsidRDefault="00AC4FBE" w:rsidP="00AC3EA3">
      <w:pPr>
        <w:rPr>
          <w:szCs w:val="24"/>
          <w:shd w:val="clear" w:color="auto" w:fill="FFFFFF"/>
        </w:rPr>
      </w:pPr>
      <w:r w:rsidRPr="00002F94">
        <w:rPr>
          <w:szCs w:val="24"/>
          <w:shd w:val="clear" w:color="auto" w:fill="FFFFFF"/>
        </w:rPr>
        <w:t xml:space="preserve">This research is supported by the Singapore National Research Foundation under its Translational and Clinical Research (TCR) Flagship Program on Developmental Pathways to Metabolic Disease and administered by the Singapore Ministry of Health’s National Medical Research Council (NMRC), Singapore- NMRC/TCR/004-NUS/2008; NMRC/TCR/012-NUHS/2014. </w:t>
      </w:r>
      <w:r w:rsidR="00A04764" w:rsidRPr="00A04764">
        <w:rPr>
          <w:szCs w:val="24"/>
          <w:shd w:val="clear" w:color="auto" w:fill="FFFFFF"/>
        </w:rPr>
        <w:t xml:space="preserve">KMG is supported by the UK Medical Research Council (MC_UU_12011/4), the National Institute for Health Research (NIHR Senior Investigator (NF-SI-0515-10042) and NIHR Southampton Biomedical Research Centre (IS-BRC-1215-20004)), the European Union (Erasmus+ </w:t>
      </w:r>
      <w:proofErr w:type="spellStart"/>
      <w:r w:rsidR="00A04764" w:rsidRPr="00A04764">
        <w:rPr>
          <w:szCs w:val="24"/>
          <w:shd w:val="clear" w:color="auto" w:fill="FFFFFF"/>
        </w:rPr>
        <w:t>Programme</w:t>
      </w:r>
      <w:proofErr w:type="spellEnd"/>
      <w:r w:rsidR="00A04764" w:rsidRPr="00A04764">
        <w:rPr>
          <w:szCs w:val="24"/>
          <w:shd w:val="clear" w:color="auto" w:fill="FFFFFF"/>
        </w:rPr>
        <w:t xml:space="preserve"> </w:t>
      </w:r>
      <w:proofErr w:type="spellStart"/>
      <w:r w:rsidR="00A04764" w:rsidRPr="00A04764">
        <w:rPr>
          <w:szCs w:val="24"/>
          <w:shd w:val="clear" w:color="auto" w:fill="FFFFFF"/>
        </w:rPr>
        <w:t>ImpENSA</w:t>
      </w:r>
      <w:proofErr w:type="spellEnd"/>
      <w:r w:rsidR="00A04764" w:rsidRPr="00A04764">
        <w:rPr>
          <w:szCs w:val="24"/>
          <w:shd w:val="clear" w:color="auto" w:fill="FFFFFF"/>
        </w:rPr>
        <w:t xml:space="preserve"> 598488-EPP-1-2018-1-DE-EPPKA2-CBHE-JP) and the British Heart Foundation (RG/15/17/3174, SP/F/21/150013)</w:t>
      </w:r>
      <w:r w:rsidR="00A04764">
        <w:rPr>
          <w:szCs w:val="24"/>
          <w:shd w:val="clear" w:color="auto" w:fill="FFFFFF"/>
        </w:rPr>
        <w:t xml:space="preserve">. </w:t>
      </w:r>
      <w:r w:rsidRPr="00002F94">
        <w:rPr>
          <w:szCs w:val="24"/>
          <w:shd w:val="clear" w:color="auto" w:fill="FFFFFF"/>
        </w:rPr>
        <w:t xml:space="preserve">Additional funding is provided by the Singapore Institute for Clinical Sciences (SICS), Joint Council Office (JCO) Grant (JCO1431AFG110) and Strategic Positioning Fund (SPF) awarded </w:t>
      </w:r>
      <w:r w:rsidR="00A22886" w:rsidRPr="00002F94">
        <w:rPr>
          <w:szCs w:val="24"/>
          <w:shd w:val="clear" w:color="auto" w:fill="FFFFFF"/>
        </w:rPr>
        <w:t xml:space="preserve">to NK </w:t>
      </w:r>
      <w:r w:rsidRPr="00002F94">
        <w:rPr>
          <w:szCs w:val="24"/>
          <w:shd w:val="clear" w:color="auto" w:fill="FFFFFF"/>
        </w:rPr>
        <w:t>by the Agency for Science, Technology and Research (A*STAR), Singapore.</w:t>
      </w:r>
    </w:p>
    <w:p w14:paraId="1347C34E" w14:textId="77777777" w:rsidR="00441E4F" w:rsidRPr="00002F94" w:rsidRDefault="00441E4F" w:rsidP="00AC3EA3">
      <w:pPr>
        <w:rPr>
          <w:b/>
          <w:szCs w:val="24"/>
          <w:shd w:val="clear" w:color="auto" w:fill="FFFFFF"/>
        </w:rPr>
      </w:pPr>
    </w:p>
    <w:p w14:paraId="0D1D5502" w14:textId="32B2DFFD" w:rsidR="00A750F9" w:rsidRPr="00002F94" w:rsidRDefault="00441E4F" w:rsidP="00AC3EA3">
      <w:pPr>
        <w:rPr>
          <w:b/>
          <w:szCs w:val="24"/>
        </w:rPr>
      </w:pPr>
      <w:r w:rsidRPr="00002F94">
        <w:rPr>
          <w:b/>
          <w:szCs w:val="24"/>
          <w:shd w:val="clear" w:color="auto" w:fill="FFFFFF"/>
        </w:rPr>
        <w:t>ACKNOWLEDGEMENT</w:t>
      </w:r>
    </w:p>
    <w:p w14:paraId="64AB1622" w14:textId="77777777" w:rsidR="00AC4FBE" w:rsidRPr="00002F94" w:rsidRDefault="00AC4FBE" w:rsidP="003D4234">
      <w:pPr>
        <w:pStyle w:val="Heading1"/>
        <w:numPr>
          <w:ilvl w:val="0"/>
          <w:numId w:val="0"/>
        </w:numPr>
        <w:rPr>
          <w:rFonts w:eastAsiaTheme="minorHAnsi" w:cstheme="minorBidi"/>
          <w:b w:val="0"/>
        </w:rPr>
      </w:pPr>
      <w:r w:rsidRPr="00002F94">
        <w:rPr>
          <w:rFonts w:eastAsiaTheme="minorHAnsi" w:cstheme="minorBidi"/>
          <w:b w:val="0"/>
        </w:rPr>
        <w:t xml:space="preserve">This study acknowledges the contribution of the rest of the GUSTO study group, which includes Allan Sheppard, </w:t>
      </w:r>
      <w:proofErr w:type="spellStart"/>
      <w:r w:rsidRPr="00002F94">
        <w:rPr>
          <w:rFonts w:eastAsiaTheme="minorHAnsi" w:cstheme="minorBidi"/>
          <w:b w:val="0"/>
        </w:rPr>
        <w:t>Amutha</w:t>
      </w:r>
      <w:proofErr w:type="spellEnd"/>
      <w:r w:rsidRPr="00002F94">
        <w:rPr>
          <w:rFonts w:eastAsiaTheme="minorHAnsi" w:cstheme="minorBidi"/>
          <w:b w:val="0"/>
        </w:rPr>
        <w:t xml:space="preserve"> </w:t>
      </w:r>
      <w:proofErr w:type="spellStart"/>
      <w:r w:rsidRPr="00002F94">
        <w:rPr>
          <w:rFonts w:eastAsiaTheme="minorHAnsi" w:cstheme="minorBidi"/>
          <w:b w:val="0"/>
        </w:rPr>
        <w:t>Chinnadurai</w:t>
      </w:r>
      <w:proofErr w:type="spellEnd"/>
      <w:r w:rsidRPr="00002F94">
        <w:rPr>
          <w:rFonts w:eastAsiaTheme="minorHAnsi" w:cstheme="minorBidi"/>
          <w:b w:val="0"/>
        </w:rPr>
        <w:t xml:space="preserve">, Anne </w:t>
      </w:r>
      <w:proofErr w:type="spellStart"/>
      <w:r w:rsidRPr="00002F94">
        <w:rPr>
          <w:rFonts w:eastAsiaTheme="minorHAnsi" w:cstheme="minorBidi"/>
          <w:b w:val="0"/>
        </w:rPr>
        <w:t>Eng</w:t>
      </w:r>
      <w:proofErr w:type="spellEnd"/>
      <w:r w:rsidRPr="00002F94">
        <w:rPr>
          <w:rFonts w:eastAsiaTheme="minorHAnsi" w:cstheme="minorBidi"/>
          <w:b w:val="0"/>
        </w:rPr>
        <w:t xml:space="preserve"> Neo Goh, Anne Rifkin-</w:t>
      </w:r>
      <w:proofErr w:type="spellStart"/>
      <w:r w:rsidRPr="00002F94">
        <w:rPr>
          <w:rFonts w:eastAsiaTheme="minorHAnsi" w:cstheme="minorBidi"/>
          <w:b w:val="0"/>
        </w:rPr>
        <w:t>Graboi</w:t>
      </w:r>
      <w:proofErr w:type="spellEnd"/>
      <w:r w:rsidRPr="00002F94">
        <w:rPr>
          <w:rFonts w:eastAsiaTheme="minorHAnsi" w:cstheme="minorBidi"/>
          <w:b w:val="0"/>
        </w:rPr>
        <w:t xml:space="preserve">, </w:t>
      </w:r>
      <w:proofErr w:type="spellStart"/>
      <w:r w:rsidRPr="00002F94">
        <w:rPr>
          <w:rFonts w:eastAsiaTheme="minorHAnsi" w:cstheme="minorBidi"/>
          <w:b w:val="0"/>
        </w:rPr>
        <w:t>Anqi</w:t>
      </w:r>
      <w:proofErr w:type="spellEnd"/>
      <w:r w:rsidRPr="00002F94">
        <w:rPr>
          <w:rFonts w:eastAsiaTheme="minorHAnsi" w:cstheme="minorBidi"/>
          <w:b w:val="0"/>
        </w:rPr>
        <w:t xml:space="preserve"> </w:t>
      </w:r>
      <w:proofErr w:type="spellStart"/>
      <w:r w:rsidRPr="00002F94">
        <w:rPr>
          <w:rFonts w:eastAsiaTheme="minorHAnsi" w:cstheme="minorBidi"/>
          <w:b w:val="0"/>
        </w:rPr>
        <w:t>Qiu</w:t>
      </w:r>
      <w:proofErr w:type="spellEnd"/>
      <w:r w:rsidRPr="00002F94">
        <w:rPr>
          <w:rFonts w:eastAsiaTheme="minorHAnsi" w:cstheme="minorBidi"/>
          <w:b w:val="0"/>
        </w:rPr>
        <w:t xml:space="preserve">, </w:t>
      </w:r>
      <w:proofErr w:type="spellStart"/>
      <w:r w:rsidRPr="00002F94">
        <w:rPr>
          <w:rFonts w:eastAsiaTheme="minorHAnsi" w:cstheme="minorBidi"/>
          <w:b w:val="0"/>
        </w:rPr>
        <w:t>Arijit</w:t>
      </w:r>
      <w:proofErr w:type="spellEnd"/>
      <w:r w:rsidRPr="00002F94">
        <w:rPr>
          <w:rFonts w:eastAsiaTheme="minorHAnsi" w:cstheme="minorBidi"/>
          <w:b w:val="0"/>
        </w:rPr>
        <w:t xml:space="preserve"> Biswas, Bee </w:t>
      </w:r>
      <w:proofErr w:type="spellStart"/>
      <w:r w:rsidRPr="00002F94">
        <w:rPr>
          <w:rFonts w:eastAsiaTheme="minorHAnsi" w:cstheme="minorBidi"/>
          <w:b w:val="0"/>
        </w:rPr>
        <w:t>Wah</w:t>
      </w:r>
      <w:proofErr w:type="spellEnd"/>
      <w:r w:rsidRPr="00002F94">
        <w:rPr>
          <w:rFonts w:eastAsiaTheme="minorHAnsi" w:cstheme="minorBidi"/>
          <w:b w:val="0"/>
        </w:rPr>
        <w:t xml:space="preserve"> Lee,  </w:t>
      </w:r>
      <w:proofErr w:type="spellStart"/>
      <w:r w:rsidRPr="00002F94">
        <w:rPr>
          <w:rFonts w:eastAsiaTheme="minorHAnsi" w:cstheme="minorBidi"/>
          <w:b w:val="0"/>
        </w:rPr>
        <w:t>Birit</w:t>
      </w:r>
      <w:proofErr w:type="spellEnd"/>
      <w:r w:rsidRPr="00002F94">
        <w:rPr>
          <w:rFonts w:eastAsiaTheme="minorHAnsi" w:cstheme="minorBidi"/>
          <w:b w:val="0"/>
        </w:rPr>
        <w:t xml:space="preserve"> F.P. </w:t>
      </w:r>
      <w:proofErr w:type="spellStart"/>
      <w:r w:rsidRPr="00002F94">
        <w:rPr>
          <w:rFonts w:eastAsiaTheme="minorHAnsi" w:cstheme="minorBidi"/>
          <w:b w:val="0"/>
        </w:rPr>
        <w:t>Broekman</w:t>
      </w:r>
      <w:proofErr w:type="spellEnd"/>
      <w:r w:rsidRPr="00002F94">
        <w:rPr>
          <w:rFonts w:eastAsiaTheme="minorHAnsi" w:cstheme="minorBidi"/>
          <w:b w:val="0"/>
        </w:rPr>
        <w:t xml:space="preserve">, Boon Long </w:t>
      </w:r>
      <w:proofErr w:type="spellStart"/>
      <w:r w:rsidRPr="00002F94">
        <w:rPr>
          <w:rFonts w:eastAsiaTheme="minorHAnsi" w:cstheme="minorBidi"/>
          <w:b w:val="0"/>
        </w:rPr>
        <w:t>Quah</w:t>
      </w:r>
      <w:proofErr w:type="spellEnd"/>
      <w:r w:rsidRPr="00002F94">
        <w:rPr>
          <w:rFonts w:eastAsiaTheme="minorHAnsi" w:cstheme="minorBidi"/>
          <w:b w:val="0"/>
        </w:rPr>
        <w:t xml:space="preserve">, </w:t>
      </w:r>
      <w:proofErr w:type="spellStart"/>
      <w:r w:rsidRPr="00002F94">
        <w:rPr>
          <w:rFonts w:eastAsiaTheme="minorHAnsi" w:cstheme="minorBidi"/>
          <w:b w:val="0"/>
        </w:rPr>
        <w:t>Borys</w:t>
      </w:r>
      <w:proofErr w:type="spellEnd"/>
      <w:r w:rsidRPr="00002F94">
        <w:rPr>
          <w:rFonts w:eastAsiaTheme="minorHAnsi" w:cstheme="minorBidi"/>
          <w:b w:val="0"/>
        </w:rPr>
        <w:t xml:space="preserve"> </w:t>
      </w:r>
      <w:proofErr w:type="spellStart"/>
      <w:r w:rsidRPr="00002F94">
        <w:rPr>
          <w:rFonts w:eastAsiaTheme="minorHAnsi" w:cstheme="minorBidi"/>
          <w:b w:val="0"/>
        </w:rPr>
        <w:t>Shuter</w:t>
      </w:r>
      <w:proofErr w:type="spellEnd"/>
      <w:r w:rsidRPr="00002F94">
        <w:rPr>
          <w:rFonts w:eastAsiaTheme="minorHAnsi" w:cstheme="minorBidi"/>
          <w:b w:val="0"/>
        </w:rPr>
        <w:t xml:space="preserve">, Chai </w:t>
      </w:r>
      <w:proofErr w:type="spellStart"/>
      <w:r w:rsidRPr="00002F94">
        <w:rPr>
          <w:rFonts w:eastAsiaTheme="minorHAnsi" w:cstheme="minorBidi"/>
          <w:b w:val="0"/>
        </w:rPr>
        <w:t>Kiat</w:t>
      </w:r>
      <w:proofErr w:type="spellEnd"/>
      <w:r w:rsidRPr="00002F94">
        <w:rPr>
          <w:rFonts w:eastAsiaTheme="minorHAnsi" w:cstheme="minorBidi"/>
          <w:b w:val="0"/>
        </w:rPr>
        <w:t xml:space="preserve"> </w:t>
      </w:r>
      <w:proofErr w:type="spellStart"/>
      <w:r w:rsidRPr="00002F94">
        <w:rPr>
          <w:rFonts w:eastAsiaTheme="minorHAnsi" w:cstheme="minorBidi"/>
          <w:b w:val="0"/>
        </w:rPr>
        <w:t>Chng</w:t>
      </w:r>
      <w:proofErr w:type="spellEnd"/>
      <w:r w:rsidRPr="00002F94">
        <w:rPr>
          <w:rFonts w:eastAsiaTheme="minorHAnsi" w:cstheme="minorBidi"/>
          <w:b w:val="0"/>
        </w:rPr>
        <w:t xml:space="preserve">, Cheryl Ngo, </w:t>
      </w:r>
      <w:proofErr w:type="spellStart"/>
      <w:r w:rsidRPr="00002F94">
        <w:rPr>
          <w:rFonts w:eastAsiaTheme="minorHAnsi" w:cstheme="minorBidi"/>
          <w:b w:val="0"/>
        </w:rPr>
        <w:t>Choon</w:t>
      </w:r>
      <w:proofErr w:type="spellEnd"/>
      <w:r w:rsidRPr="00002F94">
        <w:rPr>
          <w:rFonts w:eastAsiaTheme="minorHAnsi" w:cstheme="minorBidi"/>
          <w:b w:val="0"/>
        </w:rPr>
        <w:t xml:space="preserve"> </w:t>
      </w:r>
      <w:proofErr w:type="spellStart"/>
      <w:r w:rsidRPr="00002F94">
        <w:rPr>
          <w:rFonts w:eastAsiaTheme="minorHAnsi" w:cstheme="minorBidi"/>
          <w:b w:val="0"/>
        </w:rPr>
        <w:t>Looi</w:t>
      </w:r>
      <w:proofErr w:type="spellEnd"/>
      <w:r w:rsidRPr="00002F94">
        <w:rPr>
          <w:rFonts w:eastAsiaTheme="minorHAnsi" w:cstheme="minorBidi"/>
          <w:b w:val="0"/>
        </w:rPr>
        <w:t xml:space="preserve"> Bong, </w:t>
      </w:r>
      <w:proofErr w:type="spellStart"/>
      <w:r w:rsidRPr="00002F94">
        <w:rPr>
          <w:rFonts w:eastAsiaTheme="minorHAnsi" w:cstheme="minorBidi"/>
          <w:b w:val="0"/>
        </w:rPr>
        <w:t>Christiani</w:t>
      </w:r>
      <w:proofErr w:type="spellEnd"/>
      <w:r w:rsidRPr="00002F94">
        <w:rPr>
          <w:rFonts w:eastAsiaTheme="minorHAnsi" w:cstheme="minorBidi"/>
          <w:b w:val="0"/>
        </w:rPr>
        <w:t xml:space="preserve"> </w:t>
      </w:r>
      <w:proofErr w:type="spellStart"/>
      <w:r w:rsidRPr="00002F94">
        <w:rPr>
          <w:rFonts w:eastAsiaTheme="minorHAnsi" w:cstheme="minorBidi"/>
          <w:b w:val="0"/>
        </w:rPr>
        <w:t>Jeyakumar</w:t>
      </w:r>
      <w:proofErr w:type="spellEnd"/>
      <w:r w:rsidRPr="00002F94">
        <w:rPr>
          <w:rFonts w:eastAsiaTheme="minorHAnsi" w:cstheme="minorBidi"/>
          <w:b w:val="0"/>
        </w:rPr>
        <w:t xml:space="preserve"> Henry, Cornelia Yin </w:t>
      </w:r>
      <w:proofErr w:type="spellStart"/>
      <w:r w:rsidRPr="00002F94">
        <w:rPr>
          <w:rFonts w:eastAsiaTheme="minorHAnsi" w:cstheme="minorBidi"/>
          <w:b w:val="0"/>
        </w:rPr>
        <w:t>Ing</w:t>
      </w:r>
      <w:proofErr w:type="spellEnd"/>
      <w:r w:rsidRPr="00002F94">
        <w:rPr>
          <w:rFonts w:eastAsiaTheme="minorHAnsi" w:cstheme="minorBidi"/>
          <w:b w:val="0"/>
        </w:rPr>
        <w:t xml:space="preserve"> Chee, Yam </w:t>
      </w:r>
      <w:proofErr w:type="spellStart"/>
      <w:r w:rsidRPr="00002F94">
        <w:rPr>
          <w:rFonts w:eastAsiaTheme="minorHAnsi" w:cstheme="minorBidi"/>
          <w:b w:val="0"/>
        </w:rPr>
        <w:t>Thiam</w:t>
      </w:r>
      <w:proofErr w:type="spellEnd"/>
      <w:r w:rsidRPr="00002F94">
        <w:rPr>
          <w:rFonts w:eastAsiaTheme="minorHAnsi" w:cstheme="minorBidi"/>
          <w:b w:val="0"/>
        </w:rPr>
        <w:t xml:space="preserve"> Daniel Goh, Doris </w:t>
      </w:r>
      <w:proofErr w:type="spellStart"/>
      <w:r w:rsidRPr="00002F94">
        <w:rPr>
          <w:rFonts w:eastAsiaTheme="minorHAnsi" w:cstheme="minorBidi"/>
          <w:b w:val="0"/>
        </w:rPr>
        <w:t>Fok</w:t>
      </w:r>
      <w:proofErr w:type="spellEnd"/>
      <w:r w:rsidRPr="00002F94">
        <w:rPr>
          <w:rFonts w:eastAsiaTheme="minorHAnsi" w:cstheme="minorBidi"/>
          <w:b w:val="0"/>
        </w:rPr>
        <w:t xml:space="preserve">, Fabian Yap, George </w:t>
      </w:r>
      <w:proofErr w:type="spellStart"/>
      <w:r w:rsidRPr="00002F94">
        <w:rPr>
          <w:rFonts w:eastAsiaTheme="minorHAnsi" w:cstheme="minorBidi"/>
          <w:b w:val="0"/>
        </w:rPr>
        <w:t>Seow</w:t>
      </w:r>
      <w:proofErr w:type="spellEnd"/>
      <w:r w:rsidRPr="00002F94">
        <w:rPr>
          <w:rFonts w:eastAsiaTheme="minorHAnsi" w:cstheme="minorBidi"/>
          <w:b w:val="0"/>
        </w:rPr>
        <w:t xml:space="preserve"> </w:t>
      </w:r>
      <w:proofErr w:type="spellStart"/>
      <w:r w:rsidRPr="00002F94">
        <w:rPr>
          <w:rFonts w:eastAsiaTheme="minorHAnsi" w:cstheme="minorBidi"/>
          <w:b w:val="0"/>
        </w:rPr>
        <w:t>Heong</w:t>
      </w:r>
      <w:proofErr w:type="spellEnd"/>
      <w:r w:rsidRPr="00002F94">
        <w:rPr>
          <w:rFonts w:eastAsiaTheme="minorHAnsi" w:cstheme="minorBidi"/>
          <w:b w:val="0"/>
        </w:rPr>
        <w:t xml:space="preserve"> Yeo, Helen Chen, Hugo P S van </w:t>
      </w:r>
      <w:proofErr w:type="spellStart"/>
      <w:r w:rsidRPr="00002F94">
        <w:rPr>
          <w:rFonts w:eastAsiaTheme="minorHAnsi" w:cstheme="minorBidi"/>
          <w:b w:val="0"/>
        </w:rPr>
        <w:t>Bever</w:t>
      </w:r>
      <w:proofErr w:type="spellEnd"/>
      <w:r w:rsidRPr="00002F94">
        <w:rPr>
          <w:rFonts w:eastAsiaTheme="minorHAnsi" w:cstheme="minorBidi"/>
          <w:b w:val="0"/>
        </w:rPr>
        <w:t xml:space="preserve">, Iliana </w:t>
      </w:r>
      <w:proofErr w:type="spellStart"/>
      <w:r w:rsidRPr="00002F94">
        <w:rPr>
          <w:rFonts w:eastAsiaTheme="minorHAnsi" w:cstheme="minorBidi"/>
          <w:b w:val="0"/>
        </w:rPr>
        <w:t>Magiati</w:t>
      </w:r>
      <w:proofErr w:type="spellEnd"/>
      <w:r w:rsidRPr="00002F94">
        <w:rPr>
          <w:rFonts w:eastAsiaTheme="minorHAnsi" w:cstheme="minorBidi"/>
          <w:b w:val="0"/>
        </w:rPr>
        <w:t xml:space="preserve">,  Inez Bik Yun Wong, Ivy Yee-Man Lau, </w:t>
      </w:r>
      <w:proofErr w:type="spellStart"/>
      <w:r w:rsidRPr="00002F94">
        <w:rPr>
          <w:rFonts w:eastAsiaTheme="minorHAnsi" w:cstheme="minorBidi"/>
          <w:b w:val="0"/>
        </w:rPr>
        <w:t>Jeevesh</w:t>
      </w:r>
      <w:proofErr w:type="spellEnd"/>
      <w:r w:rsidRPr="00002F94">
        <w:rPr>
          <w:rFonts w:eastAsiaTheme="minorHAnsi" w:cstheme="minorBidi"/>
          <w:b w:val="0"/>
        </w:rPr>
        <w:t xml:space="preserve"> </w:t>
      </w:r>
      <w:proofErr w:type="spellStart"/>
      <w:r w:rsidRPr="00002F94">
        <w:rPr>
          <w:rFonts w:eastAsiaTheme="minorHAnsi" w:cstheme="minorBidi"/>
          <w:b w:val="0"/>
        </w:rPr>
        <w:t>Kapur</w:t>
      </w:r>
      <w:proofErr w:type="spellEnd"/>
      <w:r w:rsidRPr="00002F94">
        <w:rPr>
          <w:rFonts w:eastAsiaTheme="minorHAnsi" w:cstheme="minorBidi"/>
          <w:b w:val="0"/>
        </w:rPr>
        <w:t xml:space="preserve">, Jenny L. Richmond, Jerry </w:t>
      </w:r>
      <w:proofErr w:type="spellStart"/>
      <w:r w:rsidRPr="00002F94">
        <w:rPr>
          <w:rFonts w:eastAsiaTheme="minorHAnsi" w:cstheme="minorBidi"/>
          <w:b w:val="0"/>
        </w:rPr>
        <w:t>Kok</w:t>
      </w:r>
      <w:proofErr w:type="spellEnd"/>
      <w:r w:rsidRPr="00002F94">
        <w:rPr>
          <w:rFonts w:eastAsiaTheme="minorHAnsi" w:cstheme="minorBidi"/>
          <w:b w:val="0"/>
        </w:rPr>
        <w:t xml:space="preserve"> Yen Chan, Joanna D. Holbrook, Johan Eriksson, Joshua J. </w:t>
      </w:r>
      <w:proofErr w:type="spellStart"/>
      <w:r w:rsidRPr="00002F94">
        <w:rPr>
          <w:rFonts w:eastAsiaTheme="minorHAnsi" w:cstheme="minorBidi"/>
          <w:b w:val="0"/>
        </w:rPr>
        <w:t>Gooley</w:t>
      </w:r>
      <w:proofErr w:type="spellEnd"/>
      <w:r w:rsidRPr="00002F94">
        <w:rPr>
          <w:rFonts w:eastAsiaTheme="minorHAnsi" w:cstheme="minorBidi"/>
          <w:b w:val="0"/>
        </w:rPr>
        <w:t xml:space="preserve">, Keith M. Godfrey, Kenneth </w:t>
      </w:r>
      <w:proofErr w:type="spellStart"/>
      <w:r w:rsidRPr="00002F94">
        <w:rPr>
          <w:rFonts w:eastAsiaTheme="minorHAnsi" w:cstheme="minorBidi"/>
          <w:b w:val="0"/>
        </w:rPr>
        <w:t>Kwek</w:t>
      </w:r>
      <w:proofErr w:type="spellEnd"/>
      <w:r w:rsidRPr="00002F94">
        <w:rPr>
          <w:rFonts w:eastAsiaTheme="minorHAnsi" w:cstheme="minorBidi"/>
          <w:b w:val="0"/>
        </w:rPr>
        <w:t xml:space="preserve">, </w:t>
      </w:r>
      <w:proofErr w:type="spellStart"/>
      <w:r w:rsidRPr="00002F94">
        <w:rPr>
          <w:rFonts w:eastAsiaTheme="minorHAnsi" w:cstheme="minorBidi"/>
          <w:b w:val="0"/>
        </w:rPr>
        <w:t>Kok</w:t>
      </w:r>
      <w:proofErr w:type="spellEnd"/>
      <w:r w:rsidRPr="00002F94">
        <w:rPr>
          <w:rFonts w:eastAsiaTheme="minorHAnsi" w:cstheme="minorBidi"/>
          <w:b w:val="0"/>
        </w:rPr>
        <w:t xml:space="preserve"> </w:t>
      </w:r>
      <w:proofErr w:type="spellStart"/>
      <w:r w:rsidRPr="00002F94">
        <w:rPr>
          <w:rFonts w:eastAsiaTheme="minorHAnsi" w:cstheme="minorBidi"/>
          <w:b w:val="0"/>
        </w:rPr>
        <w:t>Hian</w:t>
      </w:r>
      <w:proofErr w:type="spellEnd"/>
      <w:r w:rsidRPr="00002F94">
        <w:rPr>
          <w:rFonts w:eastAsiaTheme="minorHAnsi" w:cstheme="minorBidi"/>
          <w:b w:val="0"/>
        </w:rPr>
        <w:t xml:space="preserve"> Tan, </w:t>
      </w:r>
      <w:proofErr w:type="spellStart"/>
      <w:r w:rsidRPr="00002F94">
        <w:rPr>
          <w:rFonts w:eastAsiaTheme="minorHAnsi" w:cstheme="minorBidi"/>
          <w:b w:val="0"/>
        </w:rPr>
        <w:t>Krishnamoorthy</w:t>
      </w:r>
      <w:proofErr w:type="spellEnd"/>
      <w:r w:rsidRPr="00002F94">
        <w:rPr>
          <w:rFonts w:eastAsiaTheme="minorHAnsi" w:cstheme="minorBidi"/>
          <w:b w:val="0"/>
        </w:rPr>
        <w:t xml:space="preserve"> </w:t>
      </w:r>
      <w:proofErr w:type="spellStart"/>
      <w:r w:rsidRPr="00002F94">
        <w:rPr>
          <w:rFonts w:eastAsiaTheme="minorHAnsi" w:cstheme="minorBidi"/>
          <w:b w:val="0"/>
        </w:rPr>
        <w:t>Niduvaje</w:t>
      </w:r>
      <w:proofErr w:type="spellEnd"/>
      <w:r w:rsidRPr="00002F94">
        <w:rPr>
          <w:rFonts w:eastAsiaTheme="minorHAnsi" w:cstheme="minorBidi"/>
          <w:b w:val="0"/>
        </w:rPr>
        <w:t xml:space="preserve">, </w:t>
      </w:r>
      <w:proofErr w:type="spellStart"/>
      <w:r w:rsidRPr="00002F94">
        <w:rPr>
          <w:rFonts w:eastAsiaTheme="minorHAnsi" w:cstheme="minorBidi"/>
          <w:b w:val="0"/>
        </w:rPr>
        <w:t>Leher</w:t>
      </w:r>
      <w:proofErr w:type="spellEnd"/>
      <w:r w:rsidRPr="00002F94">
        <w:rPr>
          <w:rFonts w:eastAsiaTheme="minorHAnsi" w:cstheme="minorBidi"/>
          <w:b w:val="0"/>
        </w:rPr>
        <w:t xml:space="preserve"> Singh, Lin Su, Lourdes Mary Daniel,  Lynette P </w:t>
      </w:r>
      <w:proofErr w:type="spellStart"/>
      <w:r w:rsidRPr="00002F94">
        <w:rPr>
          <w:rFonts w:eastAsiaTheme="minorHAnsi" w:cstheme="minorBidi"/>
          <w:b w:val="0"/>
        </w:rPr>
        <w:t>Shek</w:t>
      </w:r>
      <w:proofErr w:type="spellEnd"/>
      <w:r w:rsidRPr="00002F94">
        <w:rPr>
          <w:rFonts w:eastAsiaTheme="minorHAnsi" w:cstheme="minorBidi"/>
          <w:b w:val="0"/>
        </w:rPr>
        <w:t xml:space="preserve">, </w:t>
      </w:r>
      <w:proofErr w:type="spellStart"/>
      <w:r w:rsidRPr="00002F94">
        <w:rPr>
          <w:rFonts w:eastAsiaTheme="minorHAnsi" w:cstheme="minorBidi"/>
          <w:b w:val="0"/>
        </w:rPr>
        <w:t>Marielle</w:t>
      </w:r>
      <w:proofErr w:type="spellEnd"/>
      <w:r w:rsidRPr="00002F94">
        <w:rPr>
          <w:rFonts w:eastAsiaTheme="minorHAnsi" w:cstheme="minorBidi"/>
          <w:b w:val="0"/>
        </w:rPr>
        <w:t xml:space="preserve"> V. Fortier, Mark Hanson, Mary </w:t>
      </w:r>
      <w:proofErr w:type="spellStart"/>
      <w:r w:rsidRPr="00002F94">
        <w:rPr>
          <w:rFonts w:eastAsiaTheme="minorHAnsi" w:cstheme="minorBidi"/>
          <w:b w:val="0"/>
        </w:rPr>
        <w:t>Foong</w:t>
      </w:r>
      <w:proofErr w:type="spellEnd"/>
      <w:r w:rsidRPr="00002F94">
        <w:rPr>
          <w:rFonts w:eastAsiaTheme="minorHAnsi" w:cstheme="minorBidi"/>
          <w:b w:val="0"/>
        </w:rPr>
        <w:t xml:space="preserve">-Fong Chong, Mary </w:t>
      </w:r>
      <w:proofErr w:type="spellStart"/>
      <w:r w:rsidRPr="00002F94">
        <w:rPr>
          <w:rFonts w:eastAsiaTheme="minorHAnsi" w:cstheme="minorBidi"/>
          <w:b w:val="0"/>
        </w:rPr>
        <w:t>Rauff</w:t>
      </w:r>
      <w:proofErr w:type="spellEnd"/>
      <w:r w:rsidRPr="00002F94">
        <w:rPr>
          <w:rFonts w:eastAsiaTheme="minorHAnsi" w:cstheme="minorBidi"/>
          <w:b w:val="0"/>
        </w:rPr>
        <w:t xml:space="preserve">, Mei </w:t>
      </w:r>
      <w:proofErr w:type="spellStart"/>
      <w:r w:rsidRPr="00002F94">
        <w:rPr>
          <w:rFonts w:eastAsiaTheme="minorHAnsi" w:cstheme="minorBidi"/>
          <w:b w:val="0"/>
        </w:rPr>
        <w:t>Chien</w:t>
      </w:r>
      <w:proofErr w:type="spellEnd"/>
      <w:r w:rsidRPr="00002F94">
        <w:rPr>
          <w:rFonts w:eastAsiaTheme="minorHAnsi" w:cstheme="minorBidi"/>
          <w:b w:val="0"/>
        </w:rPr>
        <w:t xml:space="preserve"> Chua, Michael </w:t>
      </w:r>
      <w:proofErr w:type="spellStart"/>
      <w:r w:rsidRPr="00002F94">
        <w:rPr>
          <w:rFonts w:eastAsiaTheme="minorHAnsi" w:cstheme="minorBidi"/>
          <w:b w:val="0"/>
        </w:rPr>
        <w:t>Meaney</w:t>
      </w:r>
      <w:proofErr w:type="spellEnd"/>
      <w:r w:rsidRPr="00002F94">
        <w:rPr>
          <w:rFonts w:eastAsiaTheme="minorHAnsi" w:cstheme="minorBidi"/>
          <w:b w:val="0"/>
        </w:rPr>
        <w:t xml:space="preserve">, Mya </w:t>
      </w:r>
      <w:proofErr w:type="spellStart"/>
      <w:r w:rsidRPr="00002F94">
        <w:rPr>
          <w:rFonts w:eastAsiaTheme="minorHAnsi" w:cstheme="minorBidi"/>
          <w:b w:val="0"/>
        </w:rPr>
        <w:t>Thway</w:t>
      </w:r>
      <w:proofErr w:type="spellEnd"/>
      <w:r w:rsidRPr="00002F94">
        <w:rPr>
          <w:rFonts w:eastAsiaTheme="minorHAnsi" w:cstheme="minorBidi"/>
          <w:b w:val="0"/>
        </w:rPr>
        <w:t xml:space="preserve"> Tint, </w:t>
      </w:r>
      <w:proofErr w:type="spellStart"/>
      <w:r w:rsidRPr="00002F94">
        <w:rPr>
          <w:rFonts w:eastAsiaTheme="minorHAnsi" w:cstheme="minorBidi"/>
          <w:b w:val="0"/>
        </w:rPr>
        <w:t>Neerja</w:t>
      </w:r>
      <w:proofErr w:type="spellEnd"/>
      <w:r w:rsidRPr="00002F94">
        <w:rPr>
          <w:rFonts w:eastAsiaTheme="minorHAnsi" w:cstheme="minorBidi"/>
          <w:b w:val="0"/>
        </w:rPr>
        <w:t xml:space="preserve"> </w:t>
      </w:r>
      <w:proofErr w:type="spellStart"/>
      <w:r w:rsidRPr="00002F94">
        <w:rPr>
          <w:rFonts w:eastAsiaTheme="minorHAnsi" w:cstheme="minorBidi"/>
          <w:b w:val="0"/>
        </w:rPr>
        <w:t>Karnani</w:t>
      </w:r>
      <w:proofErr w:type="spellEnd"/>
      <w:r w:rsidRPr="00002F94">
        <w:rPr>
          <w:rFonts w:eastAsiaTheme="minorHAnsi" w:cstheme="minorBidi"/>
          <w:b w:val="0"/>
        </w:rPr>
        <w:t xml:space="preserve">, Ngee </w:t>
      </w:r>
      <w:proofErr w:type="spellStart"/>
      <w:r w:rsidRPr="00002F94">
        <w:rPr>
          <w:rFonts w:eastAsiaTheme="minorHAnsi" w:cstheme="minorBidi"/>
          <w:b w:val="0"/>
        </w:rPr>
        <w:t>Lek</w:t>
      </w:r>
      <w:proofErr w:type="spellEnd"/>
      <w:r w:rsidRPr="00002F94">
        <w:rPr>
          <w:rFonts w:eastAsiaTheme="minorHAnsi" w:cstheme="minorBidi"/>
          <w:b w:val="0"/>
        </w:rPr>
        <w:t xml:space="preserve">, </w:t>
      </w:r>
      <w:proofErr w:type="spellStart"/>
      <w:r w:rsidRPr="00002F94">
        <w:rPr>
          <w:rFonts w:eastAsiaTheme="minorHAnsi" w:cstheme="minorBidi"/>
          <w:b w:val="0"/>
        </w:rPr>
        <w:t>Oon</w:t>
      </w:r>
      <w:proofErr w:type="spellEnd"/>
      <w:r w:rsidRPr="00002F94">
        <w:rPr>
          <w:rFonts w:eastAsiaTheme="minorHAnsi" w:cstheme="minorBidi"/>
          <w:b w:val="0"/>
        </w:rPr>
        <w:t xml:space="preserve"> Hoe Teoh, P. C. Wong, Peter D. </w:t>
      </w:r>
      <w:proofErr w:type="spellStart"/>
      <w:r w:rsidRPr="00002F94">
        <w:rPr>
          <w:rFonts w:eastAsiaTheme="minorHAnsi" w:cstheme="minorBidi"/>
          <w:b w:val="0"/>
        </w:rPr>
        <w:t>Gluckman</w:t>
      </w:r>
      <w:proofErr w:type="spellEnd"/>
      <w:r w:rsidRPr="00002F94">
        <w:rPr>
          <w:rFonts w:eastAsiaTheme="minorHAnsi" w:cstheme="minorBidi"/>
          <w:b w:val="0"/>
        </w:rPr>
        <w:t xml:space="preserve">, </w:t>
      </w:r>
      <w:proofErr w:type="spellStart"/>
      <w:r w:rsidRPr="00002F94">
        <w:rPr>
          <w:rFonts w:eastAsiaTheme="minorHAnsi" w:cstheme="minorBidi"/>
          <w:b w:val="0"/>
        </w:rPr>
        <w:t>Pratibha</w:t>
      </w:r>
      <w:proofErr w:type="spellEnd"/>
      <w:r w:rsidRPr="00002F94">
        <w:rPr>
          <w:rFonts w:eastAsiaTheme="minorHAnsi" w:cstheme="minorBidi"/>
          <w:b w:val="0"/>
        </w:rPr>
        <w:t xml:space="preserve"> Agarwal, Rob M. van Dam, Salome A. </w:t>
      </w:r>
      <w:proofErr w:type="spellStart"/>
      <w:r w:rsidRPr="00002F94">
        <w:rPr>
          <w:rFonts w:eastAsiaTheme="minorHAnsi" w:cstheme="minorBidi"/>
          <w:b w:val="0"/>
        </w:rPr>
        <w:t>Rebello</w:t>
      </w:r>
      <w:proofErr w:type="spellEnd"/>
      <w:r w:rsidRPr="00002F94">
        <w:rPr>
          <w:rFonts w:eastAsiaTheme="minorHAnsi" w:cstheme="minorBidi"/>
          <w:b w:val="0"/>
        </w:rPr>
        <w:t xml:space="preserve">, </w:t>
      </w:r>
      <w:proofErr w:type="spellStart"/>
      <w:r w:rsidRPr="00002F94">
        <w:rPr>
          <w:rFonts w:eastAsiaTheme="minorHAnsi" w:cstheme="minorBidi"/>
          <w:b w:val="0"/>
        </w:rPr>
        <w:t>Seang</w:t>
      </w:r>
      <w:proofErr w:type="spellEnd"/>
      <w:r w:rsidRPr="00002F94">
        <w:rPr>
          <w:rFonts w:eastAsiaTheme="minorHAnsi" w:cstheme="minorBidi"/>
          <w:b w:val="0"/>
        </w:rPr>
        <w:t xml:space="preserve">-Mei Saw, Shang Chee Chong, </w:t>
      </w:r>
      <w:proofErr w:type="spellStart"/>
      <w:r w:rsidRPr="00002F94">
        <w:rPr>
          <w:rFonts w:eastAsiaTheme="minorHAnsi" w:cstheme="minorBidi"/>
          <w:b w:val="0"/>
        </w:rPr>
        <w:t>Shirong</w:t>
      </w:r>
      <w:proofErr w:type="spellEnd"/>
      <w:r w:rsidRPr="00002F94">
        <w:rPr>
          <w:rFonts w:eastAsiaTheme="minorHAnsi" w:cstheme="minorBidi"/>
          <w:b w:val="0"/>
        </w:rPr>
        <w:t xml:space="preserve"> </w:t>
      </w:r>
      <w:proofErr w:type="spellStart"/>
      <w:r w:rsidRPr="00002F94">
        <w:rPr>
          <w:rFonts w:eastAsiaTheme="minorHAnsi" w:cstheme="minorBidi"/>
          <w:b w:val="0"/>
        </w:rPr>
        <w:t>Cai</w:t>
      </w:r>
      <w:proofErr w:type="spellEnd"/>
      <w:r w:rsidRPr="00002F94">
        <w:rPr>
          <w:rFonts w:eastAsiaTheme="minorHAnsi" w:cstheme="minorBidi"/>
          <w:b w:val="0"/>
        </w:rPr>
        <w:t xml:space="preserve">, Shu-E </w:t>
      </w:r>
      <w:proofErr w:type="spellStart"/>
      <w:r w:rsidRPr="00002F94">
        <w:rPr>
          <w:rFonts w:eastAsiaTheme="minorHAnsi" w:cstheme="minorBidi"/>
          <w:b w:val="0"/>
        </w:rPr>
        <w:t>Soh</w:t>
      </w:r>
      <w:proofErr w:type="spellEnd"/>
      <w:r w:rsidRPr="00002F94">
        <w:rPr>
          <w:rFonts w:eastAsiaTheme="minorHAnsi" w:cstheme="minorBidi"/>
          <w:b w:val="0"/>
        </w:rPr>
        <w:t xml:space="preserve">, </w:t>
      </w:r>
      <w:proofErr w:type="spellStart"/>
      <w:r w:rsidRPr="00002F94">
        <w:rPr>
          <w:rFonts w:eastAsiaTheme="minorHAnsi" w:cstheme="minorBidi"/>
          <w:b w:val="0"/>
        </w:rPr>
        <w:t>Sok</w:t>
      </w:r>
      <w:proofErr w:type="spellEnd"/>
      <w:r w:rsidRPr="00002F94">
        <w:rPr>
          <w:rFonts w:eastAsiaTheme="minorHAnsi" w:cstheme="minorBidi"/>
          <w:b w:val="0"/>
        </w:rPr>
        <w:t xml:space="preserve"> Bee Lim, Chin-Ying Stephen Hsu, Victor Samuel </w:t>
      </w:r>
      <w:proofErr w:type="spellStart"/>
      <w:r w:rsidRPr="00002F94">
        <w:rPr>
          <w:rFonts w:eastAsiaTheme="minorHAnsi" w:cstheme="minorBidi"/>
          <w:b w:val="0"/>
        </w:rPr>
        <w:t>Rajadurai</w:t>
      </w:r>
      <w:proofErr w:type="spellEnd"/>
      <w:r w:rsidRPr="00002F94">
        <w:rPr>
          <w:rFonts w:eastAsiaTheme="minorHAnsi" w:cstheme="minorBidi"/>
          <w:b w:val="0"/>
        </w:rPr>
        <w:t xml:space="preserve">, Walter </w:t>
      </w:r>
      <w:proofErr w:type="spellStart"/>
      <w:r w:rsidRPr="00002F94">
        <w:rPr>
          <w:rFonts w:eastAsiaTheme="minorHAnsi" w:cstheme="minorBidi"/>
          <w:b w:val="0"/>
        </w:rPr>
        <w:t>Stunkel</w:t>
      </w:r>
      <w:proofErr w:type="spellEnd"/>
      <w:r w:rsidRPr="00002F94">
        <w:rPr>
          <w:rFonts w:eastAsiaTheme="minorHAnsi" w:cstheme="minorBidi"/>
          <w:b w:val="0"/>
        </w:rPr>
        <w:t xml:space="preserve">, Wee </w:t>
      </w:r>
      <w:proofErr w:type="spellStart"/>
      <w:r w:rsidRPr="00002F94">
        <w:rPr>
          <w:rFonts w:eastAsiaTheme="minorHAnsi" w:cstheme="minorBidi"/>
          <w:b w:val="0"/>
        </w:rPr>
        <w:t>Meng</w:t>
      </w:r>
      <w:proofErr w:type="spellEnd"/>
      <w:r w:rsidRPr="00002F94">
        <w:rPr>
          <w:rFonts w:eastAsiaTheme="minorHAnsi" w:cstheme="minorBidi"/>
          <w:b w:val="0"/>
        </w:rPr>
        <w:t xml:space="preserve"> Han, Wei Pang, Yap-Seng Chong, Yin Bun Cheung, </w:t>
      </w:r>
      <w:proofErr w:type="spellStart"/>
      <w:r w:rsidRPr="00002F94">
        <w:rPr>
          <w:rFonts w:eastAsiaTheme="minorHAnsi" w:cstheme="minorBidi"/>
          <w:b w:val="0"/>
        </w:rPr>
        <w:t>Yiong</w:t>
      </w:r>
      <w:proofErr w:type="spellEnd"/>
      <w:r w:rsidRPr="00002F94">
        <w:rPr>
          <w:rFonts w:eastAsiaTheme="minorHAnsi" w:cstheme="minorBidi"/>
          <w:b w:val="0"/>
        </w:rPr>
        <w:t xml:space="preserve"> </w:t>
      </w:r>
      <w:proofErr w:type="spellStart"/>
      <w:r w:rsidRPr="00002F94">
        <w:rPr>
          <w:rFonts w:eastAsiaTheme="minorHAnsi" w:cstheme="minorBidi"/>
          <w:b w:val="0"/>
        </w:rPr>
        <w:t>Huak</w:t>
      </w:r>
      <w:proofErr w:type="spellEnd"/>
      <w:r w:rsidRPr="00002F94">
        <w:rPr>
          <w:rFonts w:eastAsiaTheme="minorHAnsi" w:cstheme="minorBidi"/>
          <w:b w:val="0"/>
        </w:rPr>
        <w:t xml:space="preserve"> Chan and Yung Seng Lee. </w:t>
      </w:r>
    </w:p>
    <w:p w14:paraId="22A6CE50" w14:textId="4A92C066" w:rsidR="00AC4FBE" w:rsidRPr="00002F94" w:rsidRDefault="00AC4FBE" w:rsidP="003D4234">
      <w:pPr>
        <w:pStyle w:val="Heading1"/>
        <w:numPr>
          <w:ilvl w:val="0"/>
          <w:numId w:val="0"/>
        </w:numPr>
        <w:rPr>
          <w:rFonts w:eastAsiaTheme="minorHAnsi" w:cstheme="minorBidi"/>
          <w:b w:val="0"/>
        </w:rPr>
      </w:pPr>
      <w:r w:rsidRPr="00002F94">
        <w:rPr>
          <w:rFonts w:eastAsiaTheme="minorHAnsi" w:cstheme="minorBidi"/>
          <w:b w:val="0"/>
        </w:rPr>
        <w:t xml:space="preserve">We thank Sim </w:t>
      </w:r>
      <w:proofErr w:type="spellStart"/>
      <w:r w:rsidRPr="00002F94">
        <w:rPr>
          <w:rFonts w:eastAsiaTheme="minorHAnsi" w:cstheme="minorBidi"/>
          <w:b w:val="0"/>
        </w:rPr>
        <w:t>Xueling</w:t>
      </w:r>
      <w:proofErr w:type="spellEnd"/>
      <w:r w:rsidRPr="00002F94">
        <w:rPr>
          <w:rFonts w:eastAsiaTheme="minorHAnsi" w:cstheme="minorBidi"/>
          <w:b w:val="0"/>
        </w:rPr>
        <w:t xml:space="preserve"> and </w:t>
      </w:r>
      <w:proofErr w:type="spellStart"/>
      <w:r w:rsidRPr="00002F94">
        <w:rPr>
          <w:rFonts w:eastAsiaTheme="minorHAnsi" w:cstheme="minorBidi"/>
          <w:b w:val="0"/>
        </w:rPr>
        <w:t>Teo</w:t>
      </w:r>
      <w:proofErr w:type="spellEnd"/>
      <w:r w:rsidRPr="00002F94">
        <w:rPr>
          <w:rFonts w:eastAsiaTheme="minorHAnsi" w:cstheme="minorBidi"/>
          <w:b w:val="0"/>
        </w:rPr>
        <w:t xml:space="preserve"> </w:t>
      </w:r>
      <w:proofErr w:type="spellStart"/>
      <w:r w:rsidRPr="00002F94">
        <w:rPr>
          <w:rFonts w:eastAsiaTheme="minorHAnsi" w:cstheme="minorBidi"/>
          <w:b w:val="0"/>
        </w:rPr>
        <w:t>Yik</w:t>
      </w:r>
      <w:proofErr w:type="spellEnd"/>
      <w:r w:rsidRPr="00002F94">
        <w:rPr>
          <w:rFonts w:eastAsiaTheme="minorHAnsi" w:cstheme="minorBidi"/>
          <w:b w:val="0"/>
        </w:rPr>
        <w:t xml:space="preserve"> Ying </w:t>
      </w:r>
      <w:r w:rsidR="00A22886" w:rsidRPr="00002F94">
        <w:rPr>
          <w:rFonts w:eastAsiaTheme="minorHAnsi" w:cstheme="minorBidi"/>
          <w:b w:val="0"/>
        </w:rPr>
        <w:t xml:space="preserve">from the Saw </w:t>
      </w:r>
      <w:proofErr w:type="spellStart"/>
      <w:r w:rsidR="00A22886" w:rsidRPr="00002F94">
        <w:rPr>
          <w:rFonts w:eastAsiaTheme="minorHAnsi" w:cstheme="minorBidi"/>
          <w:b w:val="0"/>
        </w:rPr>
        <w:t>Swee</w:t>
      </w:r>
      <w:proofErr w:type="spellEnd"/>
      <w:r w:rsidR="00A22886" w:rsidRPr="00002F94">
        <w:rPr>
          <w:rFonts w:eastAsiaTheme="minorHAnsi" w:cstheme="minorBidi"/>
          <w:b w:val="0"/>
        </w:rPr>
        <w:t xml:space="preserve"> Hock School of Public Health </w:t>
      </w:r>
      <w:r w:rsidRPr="00002F94">
        <w:rPr>
          <w:rFonts w:eastAsiaTheme="minorHAnsi" w:cstheme="minorBidi"/>
          <w:b w:val="0"/>
        </w:rPr>
        <w:t xml:space="preserve">for helpful discussions and advice related to genotype imputation. </w:t>
      </w:r>
    </w:p>
    <w:p w14:paraId="7AFB4F0C" w14:textId="097B9563" w:rsidR="00AC4FBE" w:rsidRPr="00002F94" w:rsidRDefault="003D4234" w:rsidP="00AC4FBE">
      <w:pPr>
        <w:pStyle w:val="Heading1"/>
        <w:numPr>
          <w:ilvl w:val="0"/>
          <w:numId w:val="0"/>
        </w:numPr>
        <w:rPr>
          <w:rFonts w:eastAsiaTheme="minorHAnsi" w:cstheme="minorBidi"/>
          <w:b w:val="0"/>
        </w:rPr>
      </w:pPr>
      <w:r w:rsidRPr="00002F94">
        <w:rPr>
          <w:rFonts w:eastAsiaTheme="minorHAnsi" w:cstheme="minorBidi"/>
          <w:b w:val="0"/>
        </w:rPr>
        <w:lastRenderedPageBreak/>
        <w:t xml:space="preserve">A preprint of </w:t>
      </w:r>
      <w:r w:rsidR="0029287A" w:rsidRPr="00002F94">
        <w:rPr>
          <w:rFonts w:eastAsiaTheme="minorHAnsi" w:cstheme="minorBidi"/>
          <w:b w:val="0"/>
        </w:rPr>
        <w:t xml:space="preserve">an earlier version of </w:t>
      </w:r>
      <w:r w:rsidRPr="00002F94">
        <w:rPr>
          <w:rFonts w:eastAsiaTheme="minorHAnsi" w:cstheme="minorBidi"/>
          <w:b w:val="0"/>
        </w:rPr>
        <w:t xml:space="preserve">this article can be found at http://dx.doi.org/10.2139/ssrn.3463277. </w:t>
      </w:r>
      <w:proofErr w:type="spellStart"/>
      <w:r w:rsidRPr="00002F94">
        <w:rPr>
          <w:rFonts w:eastAsiaTheme="minorHAnsi" w:cstheme="minorBidi"/>
          <w:b w:val="0"/>
        </w:rPr>
        <w:t>Sampathkumar</w:t>
      </w:r>
      <w:proofErr w:type="spellEnd"/>
      <w:r w:rsidRPr="00002F94">
        <w:rPr>
          <w:rFonts w:eastAsiaTheme="minorHAnsi" w:cstheme="minorBidi"/>
          <w:b w:val="0"/>
        </w:rPr>
        <w:t xml:space="preserve">, </w:t>
      </w:r>
      <w:proofErr w:type="spellStart"/>
      <w:r w:rsidRPr="00002F94">
        <w:rPr>
          <w:rFonts w:eastAsiaTheme="minorHAnsi" w:cstheme="minorBidi"/>
          <w:b w:val="0"/>
        </w:rPr>
        <w:t>Aparna</w:t>
      </w:r>
      <w:proofErr w:type="spellEnd"/>
      <w:r w:rsidRPr="00002F94">
        <w:rPr>
          <w:rFonts w:eastAsiaTheme="minorHAnsi" w:cstheme="minorBidi"/>
          <w:b w:val="0"/>
        </w:rPr>
        <w:t xml:space="preserve"> and Tan, Karen M. and Chen, Li and Chong, Mary </w:t>
      </w:r>
      <w:proofErr w:type="spellStart"/>
      <w:r w:rsidRPr="00002F94">
        <w:rPr>
          <w:rFonts w:eastAsiaTheme="minorHAnsi" w:cstheme="minorBidi"/>
          <w:b w:val="0"/>
        </w:rPr>
        <w:t>Foong</w:t>
      </w:r>
      <w:proofErr w:type="spellEnd"/>
      <w:r w:rsidRPr="00002F94">
        <w:rPr>
          <w:rFonts w:eastAsiaTheme="minorHAnsi" w:cstheme="minorBidi"/>
          <w:b w:val="0"/>
        </w:rPr>
        <w:t xml:space="preserve">-Fong and Yap, Fabian and Godfrey, Keith M. and Chong, Yap-Seng and </w:t>
      </w:r>
      <w:proofErr w:type="spellStart"/>
      <w:r w:rsidRPr="00002F94">
        <w:rPr>
          <w:rFonts w:eastAsiaTheme="minorHAnsi" w:cstheme="minorBidi"/>
          <w:b w:val="0"/>
        </w:rPr>
        <w:t>Gluckman</w:t>
      </w:r>
      <w:proofErr w:type="spellEnd"/>
      <w:r w:rsidRPr="00002F94">
        <w:rPr>
          <w:rFonts w:eastAsiaTheme="minorHAnsi" w:cstheme="minorBidi"/>
          <w:b w:val="0"/>
        </w:rPr>
        <w:t xml:space="preserve">, Peter D. and </w:t>
      </w:r>
      <w:proofErr w:type="spellStart"/>
      <w:r w:rsidRPr="00002F94">
        <w:rPr>
          <w:rFonts w:eastAsiaTheme="minorHAnsi" w:cstheme="minorBidi"/>
          <w:b w:val="0"/>
        </w:rPr>
        <w:t>Ramasamy</w:t>
      </w:r>
      <w:proofErr w:type="spellEnd"/>
      <w:r w:rsidRPr="00002F94">
        <w:rPr>
          <w:rFonts w:eastAsiaTheme="minorHAnsi" w:cstheme="minorBidi"/>
          <w:b w:val="0"/>
        </w:rPr>
        <w:t xml:space="preserve">, </w:t>
      </w:r>
      <w:proofErr w:type="spellStart"/>
      <w:r w:rsidRPr="00002F94">
        <w:rPr>
          <w:rFonts w:eastAsiaTheme="minorHAnsi" w:cstheme="minorBidi"/>
          <w:b w:val="0"/>
        </w:rPr>
        <w:t>Adaikalavan</w:t>
      </w:r>
      <w:proofErr w:type="spellEnd"/>
      <w:r w:rsidRPr="00002F94">
        <w:rPr>
          <w:rFonts w:eastAsiaTheme="minorHAnsi" w:cstheme="minorBidi"/>
          <w:b w:val="0"/>
        </w:rPr>
        <w:t xml:space="preserve"> and </w:t>
      </w:r>
      <w:proofErr w:type="spellStart"/>
      <w:r w:rsidRPr="00002F94">
        <w:rPr>
          <w:rFonts w:eastAsiaTheme="minorHAnsi" w:cstheme="minorBidi"/>
          <w:b w:val="0"/>
        </w:rPr>
        <w:t>Karnani</w:t>
      </w:r>
      <w:proofErr w:type="spellEnd"/>
      <w:r w:rsidRPr="00002F94">
        <w:rPr>
          <w:rFonts w:eastAsiaTheme="minorHAnsi" w:cstheme="minorBidi"/>
          <w:b w:val="0"/>
        </w:rPr>
        <w:t xml:space="preserve">, </w:t>
      </w:r>
      <w:proofErr w:type="spellStart"/>
      <w:r w:rsidRPr="00002F94">
        <w:rPr>
          <w:rFonts w:eastAsiaTheme="minorHAnsi" w:cstheme="minorBidi"/>
          <w:b w:val="0"/>
        </w:rPr>
        <w:t>Neerja</w:t>
      </w:r>
      <w:proofErr w:type="spellEnd"/>
      <w:r w:rsidRPr="00002F94">
        <w:rPr>
          <w:rFonts w:eastAsiaTheme="minorHAnsi" w:cstheme="minorBidi"/>
          <w:b w:val="0"/>
        </w:rPr>
        <w:t xml:space="preserve">, Genetic Link Determining the Maternal-Fetal Circulation of Vitamin D (October 2, 2019). Available at SSRN: </w:t>
      </w:r>
      <w:hyperlink r:id="rId8" w:history="1">
        <w:r w:rsidR="00AC4FBE" w:rsidRPr="00002F94">
          <w:rPr>
            <w:rStyle w:val="Hyperlink"/>
            <w:rFonts w:eastAsiaTheme="minorHAnsi" w:cstheme="minorBidi"/>
            <w:b w:val="0"/>
          </w:rPr>
          <w:t>https://ssrn.com/abstract=3463277</w:t>
        </w:r>
      </w:hyperlink>
      <w:r w:rsidR="00AC4FBE" w:rsidRPr="00002F94">
        <w:rPr>
          <w:rFonts w:eastAsiaTheme="minorHAnsi" w:cstheme="minorBidi"/>
          <w:b w:val="0"/>
        </w:rPr>
        <w:t>.</w:t>
      </w:r>
    </w:p>
    <w:p w14:paraId="64A27F53" w14:textId="77777777" w:rsidR="00441E4F" w:rsidRPr="00002F94" w:rsidRDefault="00441E4F" w:rsidP="00AC4FBE">
      <w:pPr>
        <w:rPr>
          <w:b/>
        </w:rPr>
      </w:pPr>
    </w:p>
    <w:p w14:paraId="6D48D26B" w14:textId="67C0A5B8" w:rsidR="00AC4FBE" w:rsidRPr="00002F94" w:rsidRDefault="00441E4F" w:rsidP="00AC4FBE">
      <w:pPr>
        <w:rPr>
          <w:b/>
        </w:rPr>
      </w:pPr>
      <w:r w:rsidRPr="00002F94">
        <w:rPr>
          <w:b/>
        </w:rPr>
        <w:t>CONFLICT OF INTEREST</w:t>
      </w:r>
    </w:p>
    <w:p w14:paraId="044FC0CA" w14:textId="60A1C150" w:rsidR="00AC4FBE" w:rsidRPr="00002F94" w:rsidRDefault="00AC4FBE" w:rsidP="00AC4FBE">
      <w:r w:rsidRPr="00002F94">
        <w:t>YSC</w:t>
      </w:r>
      <w:r w:rsidR="00A22886" w:rsidRPr="00002F94">
        <w:t xml:space="preserve"> and </w:t>
      </w:r>
      <w:r w:rsidRPr="00002F94">
        <w:t xml:space="preserve">KMG have received reimbursement for speaking at conferences sponsored by companies selling nutritional products. YSC, KMG and NK are part of an academic consortium that has received research funding from Abbott Nutrition, </w:t>
      </w:r>
      <w:proofErr w:type="spellStart"/>
      <w:r w:rsidRPr="00002F94">
        <w:t>Nestec</w:t>
      </w:r>
      <w:proofErr w:type="spellEnd"/>
      <w:r w:rsidRPr="00002F94">
        <w:t>,</w:t>
      </w:r>
      <w:r w:rsidR="00FD1FC4" w:rsidRPr="00002F94">
        <w:t xml:space="preserve"> Evolve </w:t>
      </w:r>
      <w:proofErr w:type="spellStart"/>
      <w:r w:rsidR="00FD1FC4" w:rsidRPr="00002F94">
        <w:t>Biosystems</w:t>
      </w:r>
      <w:proofErr w:type="spellEnd"/>
      <w:r w:rsidRPr="00002F94">
        <w:t xml:space="preserve"> and Danone. The other authors declare no competing interests.</w:t>
      </w:r>
    </w:p>
    <w:p w14:paraId="190B2454" w14:textId="77777777" w:rsidR="00441E4F" w:rsidRPr="00002F94" w:rsidRDefault="00441E4F" w:rsidP="00AC4FBE">
      <w:pPr>
        <w:rPr>
          <w:b/>
        </w:rPr>
      </w:pPr>
    </w:p>
    <w:p w14:paraId="751ED965" w14:textId="4E0E637A" w:rsidR="00AC4FBE" w:rsidRPr="00002F94" w:rsidRDefault="00441E4F" w:rsidP="00AC4FBE">
      <w:pPr>
        <w:rPr>
          <w:b/>
        </w:rPr>
      </w:pPr>
      <w:r w:rsidRPr="00002F94">
        <w:rPr>
          <w:b/>
        </w:rPr>
        <w:t>AUTHOR CONTRIBUTIONS</w:t>
      </w:r>
    </w:p>
    <w:p w14:paraId="54EED454" w14:textId="2D61704B" w:rsidR="00AC4FBE" w:rsidRPr="00002F94" w:rsidRDefault="00AC4FBE" w:rsidP="00AC4FBE">
      <w:r w:rsidRPr="00002F94">
        <w:t>AS, AR, LC performed the statistical analysis and genome-wide associations. AR, KMT and NK interpreted the data and wrote the manuscript. YSC, PDG, FY, KMG, MFFC and NK were responsible for data generation (clinical and genotyping data) in GUSTO cohort. NK conceptualized and supervised the study. All the authors critically revised the manuscript for intellectual and scientific content and approved the final manuscript.</w:t>
      </w:r>
    </w:p>
    <w:p w14:paraId="5E80FA24" w14:textId="598B0675" w:rsidR="00441E4F" w:rsidRPr="00002F94" w:rsidRDefault="00441E4F" w:rsidP="006B2D5B">
      <w:pPr>
        <w:rPr>
          <w:rFonts w:cs="Times New Roman"/>
          <w:b/>
          <w:szCs w:val="24"/>
        </w:rPr>
      </w:pPr>
    </w:p>
    <w:p w14:paraId="45839C55" w14:textId="6C7C28C2" w:rsidR="00441E4F" w:rsidRPr="00002F94" w:rsidRDefault="00441E4F" w:rsidP="006B2D5B">
      <w:pPr>
        <w:rPr>
          <w:rFonts w:cs="Times New Roman"/>
          <w:b/>
          <w:caps/>
          <w:szCs w:val="24"/>
        </w:rPr>
      </w:pPr>
      <w:r w:rsidRPr="00002F94">
        <w:rPr>
          <w:rFonts w:cs="Times New Roman"/>
          <w:b/>
          <w:caps/>
          <w:szCs w:val="24"/>
        </w:rPr>
        <w:t>Contribution to the Field Statement</w:t>
      </w:r>
    </w:p>
    <w:p w14:paraId="0C5F038E" w14:textId="505B4BC5" w:rsidR="00441E4F" w:rsidRPr="00002F94" w:rsidRDefault="00441E4F" w:rsidP="006B2D5B">
      <w:pPr>
        <w:rPr>
          <w:shd w:val="clear" w:color="auto" w:fill="FFFFFF"/>
        </w:rPr>
      </w:pPr>
      <w:r w:rsidRPr="00002F94">
        <w:rPr>
          <w:shd w:val="clear" w:color="auto" w:fill="FFFFFF"/>
        </w:rPr>
        <w:t>A high prevalence of vitamin D inadequacy has been reported in pregnancy</w:t>
      </w:r>
      <w:r w:rsidR="00E4216C" w:rsidRPr="00002F94">
        <w:rPr>
          <w:shd w:val="clear" w:color="auto" w:fill="FFFFFF"/>
        </w:rPr>
        <w:t>, and</w:t>
      </w:r>
      <w:r w:rsidRPr="00002F94">
        <w:rPr>
          <w:shd w:val="clear" w:color="auto" w:fill="FFFFFF"/>
        </w:rPr>
        <w:t xml:space="preserve"> is linked with pregnancy complications and adverse infant outcomes. Hence identifying early predictive markers, such as genetic vulnerability towards low vitamin D is of relevance to mother and offspring health. </w:t>
      </w:r>
      <w:r w:rsidR="00E4216C" w:rsidRPr="00002F94">
        <w:rPr>
          <w:shd w:val="clear" w:color="auto" w:fill="FFFFFF"/>
        </w:rPr>
        <w:t>T</w:t>
      </w:r>
      <w:r w:rsidRPr="00002F94">
        <w:rPr>
          <w:shd w:val="clear" w:color="auto" w:fill="FFFFFF"/>
        </w:rPr>
        <w:t>his study provides novel insights into the genetic risk associated with suboptimal vitamin D i</w:t>
      </w:r>
      <w:r w:rsidR="00E4216C" w:rsidRPr="00002F94">
        <w:rPr>
          <w:shd w:val="clear" w:color="auto" w:fill="FFFFFF"/>
        </w:rPr>
        <w:t xml:space="preserve">n maternal – fetal circulation. In </w:t>
      </w:r>
      <w:r w:rsidRPr="00002F94">
        <w:rPr>
          <w:shd w:val="clear" w:color="auto" w:fill="FFFFFF"/>
        </w:rPr>
        <w:t xml:space="preserve">&gt;800 mother-child dyads of Asian ethnicity, we report the first genome-wide association analysis identifying the genetic risk variants associated with suboptimal maternal-fetal circulation of vitamin D. </w:t>
      </w:r>
      <w:r w:rsidR="00E4216C" w:rsidRPr="00002F94">
        <w:rPr>
          <w:shd w:val="clear" w:color="auto" w:fill="FFFFFF"/>
        </w:rPr>
        <w:t>Forty-one percent of the mothers in this study had inadequate vitamin D levels. Offspring born to these mothers also had low vitamin D levels. We</w:t>
      </w:r>
      <w:r w:rsidRPr="00002F94">
        <w:rPr>
          <w:shd w:val="clear" w:color="auto" w:fill="FFFFFF"/>
        </w:rPr>
        <w:t xml:space="preserve"> identified a missense </w:t>
      </w:r>
      <w:r w:rsidR="003D1948" w:rsidRPr="00002F94">
        <w:rPr>
          <w:shd w:val="clear" w:color="auto" w:fill="FFFFFF"/>
        </w:rPr>
        <w:t>SNP</w:t>
      </w:r>
      <w:r w:rsidRPr="00002F94">
        <w:rPr>
          <w:shd w:val="clear" w:color="auto" w:fill="FFFFFF"/>
        </w:rPr>
        <w:t xml:space="preserve"> in the </w:t>
      </w:r>
      <w:r w:rsidRPr="00002F94">
        <w:rPr>
          <w:i/>
          <w:shd w:val="clear" w:color="auto" w:fill="FFFFFF"/>
        </w:rPr>
        <w:t>GC</w:t>
      </w:r>
      <w:r w:rsidRPr="00002F94">
        <w:rPr>
          <w:shd w:val="clear" w:color="auto" w:fill="FFFFFF"/>
        </w:rPr>
        <w:t xml:space="preserve"> gene of both mother and the offspring as a significant risk factor for decreased vitamin D concentrations in antenatal and cord blood. We also identified a novel association of a SNP downstream of </w:t>
      </w:r>
      <w:r w:rsidRPr="00002F94">
        <w:rPr>
          <w:i/>
          <w:shd w:val="clear" w:color="auto" w:fill="FFFFFF"/>
        </w:rPr>
        <w:t xml:space="preserve">CYP2J2 </w:t>
      </w:r>
      <w:r w:rsidRPr="00002F94">
        <w:rPr>
          <w:shd w:val="clear" w:color="auto" w:fill="FFFFFF"/>
        </w:rPr>
        <w:t xml:space="preserve">with antenatal vitamin D. </w:t>
      </w:r>
      <w:r w:rsidRPr="00002F94">
        <w:t xml:space="preserve">Our genetic findings augment the current understanding of vitamin D deficiency during gestation. These results have predictive value in early stratification of women at risk of developing vitamin D deficiency during pregnancy and providing a suboptimal intra-uterine environment for the developing fetus. </w:t>
      </w:r>
    </w:p>
    <w:p w14:paraId="0CBBEB14" w14:textId="61CFB5A2" w:rsidR="00441E4F" w:rsidRPr="00002F94" w:rsidRDefault="00441E4F" w:rsidP="006B2D5B">
      <w:pPr>
        <w:rPr>
          <w:rFonts w:cs="Times New Roman"/>
          <w:b/>
          <w:caps/>
          <w:szCs w:val="24"/>
        </w:rPr>
      </w:pPr>
    </w:p>
    <w:p w14:paraId="71A682C5" w14:textId="1174D845" w:rsidR="0057182D" w:rsidRPr="00002F94" w:rsidRDefault="0057182D" w:rsidP="0057182D">
      <w:pPr>
        <w:rPr>
          <w:rFonts w:cs="Times New Roman"/>
          <w:b/>
          <w:caps/>
          <w:szCs w:val="24"/>
        </w:rPr>
      </w:pPr>
      <w:r w:rsidRPr="00002F94">
        <w:rPr>
          <w:rFonts w:cs="Times New Roman"/>
          <w:b/>
          <w:caps/>
          <w:szCs w:val="24"/>
        </w:rPr>
        <w:t>FIG</w:t>
      </w:r>
      <w:r w:rsidR="00592030" w:rsidRPr="00002F94">
        <w:rPr>
          <w:rFonts w:cs="Times New Roman"/>
          <w:b/>
          <w:caps/>
          <w:szCs w:val="24"/>
        </w:rPr>
        <w:t>URe captions</w:t>
      </w:r>
    </w:p>
    <w:p w14:paraId="7E469088" w14:textId="15C2553C" w:rsidR="00592030" w:rsidRPr="00002F94" w:rsidRDefault="00592030" w:rsidP="00592030">
      <w:r w:rsidRPr="00002F94">
        <w:rPr>
          <w:b/>
        </w:rPr>
        <w:t xml:space="preserve">FIGURE 1 </w:t>
      </w:r>
      <w:r w:rsidRPr="00002F94">
        <w:t>(</w:t>
      </w:r>
      <w:r w:rsidRPr="00002F94">
        <w:rPr>
          <w:b/>
        </w:rPr>
        <w:t xml:space="preserve">A) </w:t>
      </w:r>
      <w:r w:rsidRPr="00002F94">
        <w:t xml:space="preserve">Maternal antenatal vitamin D concentration stratified by ethnicity and consumption of vitamin D containing supplements. </w:t>
      </w:r>
      <w:r w:rsidRPr="00002F94">
        <w:rPr>
          <w:b/>
        </w:rPr>
        <w:t>(B)</w:t>
      </w:r>
      <w:r w:rsidRPr="00002F94">
        <w:t xml:space="preserve"> Cord blood vitamin D concentration is strongly correlated </w:t>
      </w:r>
      <w:r w:rsidRPr="00002F94">
        <w:lastRenderedPageBreak/>
        <w:t xml:space="preserve">with maternal antenatal vitamin D across all ethnicities. The dashed horizontal line marks the level of sufficiency (&gt; 75 </w:t>
      </w:r>
      <w:proofErr w:type="spellStart"/>
      <w:r w:rsidRPr="00002F94">
        <w:t>nmol</w:t>
      </w:r>
      <w:proofErr w:type="spellEnd"/>
      <w:r w:rsidRPr="00002F94">
        <w:t>/L) as recommended by the Endocrine Society Clinical Practice Guidelines (ESCPG)</w:t>
      </w:r>
      <w:r w:rsidRPr="00002F94">
        <w:rPr>
          <w:vertAlign w:val="superscript"/>
        </w:rPr>
        <w:t xml:space="preserve"> </w:t>
      </w:r>
      <w:r w:rsidRPr="00002F94">
        <w:t>(</w:t>
      </w:r>
      <w:proofErr w:type="spellStart"/>
      <w:r w:rsidRPr="00002F94">
        <w:t>Holick</w:t>
      </w:r>
      <w:proofErr w:type="spellEnd"/>
      <w:r w:rsidRPr="00002F94">
        <w:t xml:space="preserve"> et al., 2011). For visualization purposes, the y axis in Figure 1a is truncated at 160 </w:t>
      </w:r>
      <w:proofErr w:type="spellStart"/>
      <w:r w:rsidRPr="00002F94">
        <w:t>nmol</w:t>
      </w:r>
      <w:proofErr w:type="spellEnd"/>
      <w:r w:rsidRPr="00002F94">
        <w:t>/L which excludes two high values (187, 195) from Chinese mothers who consumed vitamin D containing supplements.</w:t>
      </w:r>
    </w:p>
    <w:p w14:paraId="20E02D9F" w14:textId="3A0F9DE0" w:rsidR="00592030" w:rsidRPr="00002F94" w:rsidRDefault="00592030" w:rsidP="00592030">
      <w:r w:rsidRPr="00002F94">
        <w:rPr>
          <w:b/>
        </w:rPr>
        <w:t>FIGURE 2 (A)</w:t>
      </w:r>
      <w:r w:rsidRPr="00002F94">
        <w:t xml:space="preserve"> Regional association plot for rs4588 (</w:t>
      </w:r>
      <w:r w:rsidRPr="00002F94">
        <w:rPr>
          <w:i/>
        </w:rPr>
        <w:t>GC</w:t>
      </w:r>
      <w:r w:rsidRPr="00002F94">
        <w:t xml:space="preserve">) and ethnicity-stratified levels for antenatal vitamin D. The regional association plot (left) is based on all individuals with complete data for analysis. The data presented as boxplots (right) has been adjusted for ethnicity, mother’s age at recruitment and consumption of vitamin D containing supplements. RAF = Risk Allele Frequency. </w:t>
      </w:r>
      <w:r w:rsidRPr="00002F94">
        <w:rPr>
          <w:b/>
        </w:rPr>
        <w:t>(B)</w:t>
      </w:r>
      <w:r w:rsidRPr="00002F94">
        <w:t xml:space="preserve"> Regional association plot for rs4588 (</w:t>
      </w:r>
      <w:r w:rsidRPr="00002F94">
        <w:rPr>
          <w:i/>
        </w:rPr>
        <w:t>GC</w:t>
      </w:r>
      <w:r w:rsidRPr="00002F94">
        <w:t>) and ethnicity-stratified levels for cord blood vitamin D. The regional association plot (left) is based on all individuals with complete data for analysis. The data presented as boxplots (right) has been adjusted for ethnicity and antenatal vitamin D levels.</w:t>
      </w:r>
    </w:p>
    <w:p w14:paraId="0B595B85" w14:textId="50DA8B8A" w:rsidR="00592030" w:rsidRPr="00002F94" w:rsidRDefault="00592030" w:rsidP="00592030">
      <w:r w:rsidRPr="00002F94">
        <w:rPr>
          <w:b/>
        </w:rPr>
        <w:t>FIGURE 3:</w:t>
      </w:r>
      <w:r w:rsidRPr="00002F94">
        <w:t xml:space="preserve"> </w:t>
      </w:r>
      <w:r w:rsidR="007B188B" w:rsidRPr="00002F94">
        <w:rPr>
          <w:b/>
        </w:rPr>
        <w:t>(A)</w:t>
      </w:r>
      <w:r w:rsidR="007B188B" w:rsidRPr="00002F94">
        <w:t xml:space="preserve"> </w:t>
      </w:r>
      <w:r w:rsidRPr="00002F94">
        <w:t>Regional association plot for rs10789082 (</w:t>
      </w:r>
      <w:r w:rsidRPr="00002F94">
        <w:rPr>
          <w:i/>
        </w:rPr>
        <w:t>CYP2J2</w:t>
      </w:r>
      <w:r w:rsidRPr="00002F94">
        <w:t xml:space="preserve">) and ethnicity-stratified levels for antenatal vitamin D. The regional association plot is based on all individuals with complete data for analysis. </w:t>
      </w:r>
      <w:r w:rsidR="007B188B" w:rsidRPr="00002F94">
        <w:rPr>
          <w:b/>
        </w:rPr>
        <w:t>(B)</w:t>
      </w:r>
      <w:r w:rsidR="007B188B" w:rsidRPr="00002F94">
        <w:t xml:space="preserve"> B</w:t>
      </w:r>
      <w:r w:rsidRPr="00002F94">
        <w:t>oxplots adjusted for ethnicity, mother’s age at recruitment and consumption of vitamin D containing supplements.</w:t>
      </w:r>
      <w:r w:rsidR="00DD7B09" w:rsidRPr="00002F94">
        <w:t xml:space="preserve"> RAF = Risk Allele Frequency.</w:t>
      </w:r>
    </w:p>
    <w:p w14:paraId="7877F937" w14:textId="3179093D" w:rsidR="0057182D" w:rsidRPr="00002F94" w:rsidRDefault="0057182D" w:rsidP="006B2D5B">
      <w:pPr>
        <w:rPr>
          <w:rFonts w:cs="Times New Roman"/>
          <w:b/>
          <w:caps/>
          <w:szCs w:val="24"/>
        </w:rPr>
      </w:pPr>
    </w:p>
    <w:p w14:paraId="0B6430B8" w14:textId="7600EE69" w:rsidR="0057182D" w:rsidRPr="00002F94" w:rsidRDefault="00B60EB2" w:rsidP="006B2D5B">
      <w:pPr>
        <w:rPr>
          <w:rFonts w:cs="Times New Roman"/>
          <w:b/>
          <w:caps/>
          <w:szCs w:val="24"/>
        </w:rPr>
      </w:pPr>
      <w:r w:rsidRPr="00002F94">
        <w:rPr>
          <w:rFonts w:cs="Times New Roman"/>
          <w:b/>
          <w:caps/>
          <w:szCs w:val="24"/>
        </w:rPr>
        <w:t>TABLES</w:t>
      </w:r>
    </w:p>
    <w:p w14:paraId="55780E2D" w14:textId="3EE9E854" w:rsidR="00B60EB2" w:rsidRPr="00002F94" w:rsidRDefault="00B60EB2" w:rsidP="00B60EB2">
      <w:r w:rsidRPr="00002F94">
        <w:rPr>
          <w:b/>
        </w:rPr>
        <w:t>TABLE 1</w:t>
      </w:r>
      <w:r w:rsidRPr="00002F94">
        <w:t xml:space="preserve"> Characteristics for antenatal vitamin D concentration.</w:t>
      </w:r>
    </w:p>
    <w:tbl>
      <w:tblPr>
        <w:tblpPr w:leftFromText="180" w:rightFromText="180" w:vertAnchor="text" w:horzAnchor="page" w:tblpX="1417" w:tblpY="293"/>
        <w:tblW w:w="9639" w:type="dxa"/>
        <w:tblLook w:val="04A0" w:firstRow="1" w:lastRow="0" w:firstColumn="1" w:lastColumn="0" w:noHBand="0" w:noVBand="1"/>
      </w:tblPr>
      <w:tblGrid>
        <w:gridCol w:w="4395"/>
        <w:gridCol w:w="1456"/>
        <w:gridCol w:w="1564"/>
        <w:gridCol w:w="993"/>
        <w:gridCol w:w="1231"/>
      </w:tblGrid>
      <w:tr w:rsidR="00B60EB2" w:rsidRPr="00002F94" w14:paraId="4CE6E0FE" w14:textId="77777777" w:rsidTr="00B60EB2">
        <w:trPr>
          <w:trHeight w:val="225"/>
        </w:trPr>
        <w:tc>
          <w:tcPr>
            <w:tcW w:w="4395" w:type="dxa"/>
            <w:tcBorders>
              <w:top w:val="nil"/>
              <w:left w:val="nil"/>
              <w:bottom w:val="nil"/>
              <w:right w:val="nil"/>
            </w:tcBorders>
            <w:shd w:val="clear" w:color="auto" w:fill="auto"/>
            <w:noWrap/>
            <w:hideMark/>
          </w:tcPr>
          <w:p w14:paraId="79C4B693" w14:textId="77777777" w:rsidR="00B60EB2" w:rsidRPr="00002F94" w:rsidRDefault="00B60EB2" w:rsidP="00B60EB2">
            <w:pPr>
              <w:spacing w:before="0" w:after="0"/>
              <w:rPr>
                <w:sz w:val="20"/>
                <w:szCs w:val="20"/>
                <w:lang w:eastAsia="en-SG"/>
              </w:rPr>
            </w:pPr>
          </w:p>
        </w:tc>
        <w:tc>
          <w:tcPr>
            <w:tcW w:w="1456" w:type="dxa"/>
            <w:vMerge w:val="restart"/>
            <w:tcBorders>
              <w:top w:val="nil"/>
              <w:left w:val="nil"/>
              <w:bottom w:val="single" w:sz="4" w:space="0" w:color="000000"/>
              <w:right w:val="nil"/>
            </w:tcBorders>
            <w:shd w:val="clear" w:color="auto" w:fill="auto"/>
            <w:hideMark/>
          </w:tcPr>
          <w:p w14:paraId="0A9D2AA1"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N (%) / mean(</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564" w:type="dxa"/>
            <w:vMerge w:val="restart"/>
            <w:tcBorders>
              <w:top w:val="nil"/>
              <w:left w:val="nil"/>
              <w:bottom w:val="single" w:sz="4" w:space="0" w:color="000000"/>
              <w:right w:val="nil"/>
            </w:tcBorders>
            <w:shd w:val="clear" w:color="auto" w:fill="auto"/>
            <w:hideMark/>
          </w:tcPr>
          <w:p w14:paraId="4A791477"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Univariate model p-value</w:t>
            </w:r>
          </w:p>
        </w:tc>
        <w:tc>
          <w:tcPr>
            <w:tcW w:w="2224" w:type="dxa"/>
            <w:gridSpan w:val="2"/>
            <w:tcBorders>
              <w:top w:val="nil"/>
              <w:left w:val="nil"/>
              <w:bottom w:val="nil"/>
              <w:right w:val="nil"/>
            </w:tcBorders>
            <w:shd w:val="clear" w:color="auto" w:fill="auto"/>
            <w:noWrap/>
            <w:hideMark/>
          </w:tcPr>
          <w:p w14:paraId="2212F8FE" w14:textId="77777777" w:rsidR="00B60EB2" w:rsidRPr="00002F94" w:rsidRDefault="00B60EB2" w:rsidP="00B60EB2">
            <w:pPr>
              <w:spacing w:before="0" w:after="0"/>
              <w:rPr>
                <w:b/>
                <w:bCs/>
                <w:color w:val="000000"/>
                <w:sz w:val="20"/>
                <w:szCs w:val="20"/>
                <w:u w:val="single"/>
                <w:lang w:eastAsia="en-SG"/>
              </w:rPr>
            </w:pPr>
            <w:r w:rsidRPr="00002F94">
              <w:rPr>
                <w:b/>
                <w:bCs/>
                <w:color w:val="000000"/>
                <w:sz w:val="20"/>
                <w:szCs w:val="20"/>
                <w:u w:val="single"/>
                <w:lang w:eastAsia="en-SG"/>
              </w:rPr>
              <w:t>Multivariate model</w:t>
            </w:r>
            <w:r w:rsidRPr="00002F94">
              <w:rPr>
                <w:b/>
                <w:bCs/>
                <w:color w:val="000000"/>
                <w:sz w:val="20"/>
                <w:szCs w:val="20"/>
                <w:lang w:eastAsia="en-SG"/>
              </w:rPr>
              <w:t xml:space="preserve"> </w:t>
            </w:r>
            <w:r w:rsidRPr="00002F94">
              <w:rPr>
                <w:b/>
                <w:bCs/>
                <w:color w:val="000000"/>
                <w:sz w:val="20"/>
                <w:szCs w:val="20"/>
                <w:vertAlign w:val="superscript"/>
                <w:lang w:eastAsia="en-SG"/>
              </w:rPr>
              <w:t>b</w:t>
            </w:r>
          </w:p>
        </w:tc>
      </w:tr>
      <w:tr w:rsidR="00B60EB2" w:rsidRPr="00002F94" w14:paraId="16C9812F" w14:textId="77777777" w:rsidTr="00B60EB2">
        <w:trPr>
          <w:trHeight w:val="225"/>
        </w:trPr>
        <w:tc>
          <w:tcPr>
            <w:tcW w:w="4395" w:type="dxa"/>
            <w:tcBorders>
              <w:top w:val="nil"/>
              <w:left w:val="nil"/>
              <w:bottom w:val="single" w:sz="4" w:space="0" w:color="auto"/>
              <w:right w:val="nil"/>
            </w:tcBorders>
            <w:shd w:val="clear" w:color="auto" w:fill="auto"/>
            <w:noWrap/>
            <w:hideMark/>
          </w:tcPr>
          <w:p w14:paraId="50525D5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w:t>
            </w:r>
          </w:p>
        </w:tc>
        <w:tc>
          <w:tcPr>
            <w:tcW w:w="1456" w:type="dxa"/>
            <w:vMerge/>
            <w:tcBorders>
              <w:top w:val="nil"/>
              <w:left w:val="nil"/>
              <w:bottom w:val="single" w:sz="4" w:space="0" w:color="000000"/>
              <w:right w:val="nil"/>
            </w:tcBorders>
            <w:hideMark/>
          </w:tcPr>
          <w:p w14:paraId="02D4CAF9" w14:textId="77777777" w:rsidR="00B60EB2" w:rsidRPr="00002F94" w:rsidRDefault="00B60EB2" w:rsidP="00B60EB2">
            <w:pPr>
              <w:spacing w:before="0" w:after="0"/>
              <w:rPr>
                <w:b/>
                <w:bCs/>
                <w:color w:val="000000"/>
                <w:sz w:val="20"/>
                <w:szCs w:val="20"/>
                <w:lang w:eastAsia="en-SG"/>
              </w:rPr>
            </w:pPr>
          </w:p>
        </w:tc>
        <w:tc>
          <w:tcPr>
            <w:tcW w:w="1564" w:type="dxa"/>
            <w:vMerge/>
            <w:tcBorders>
              <w:top w:val="nil"/>
              <w:left w:val="nil"/>
              <w:bottom w:val="single" w:sz="4" w:space="0" w:color="000000"/>
              <w:right w:val="nil"/>
            </w:tcBorders>
            <w:hideMark/>
          </w:tcPr>
          <w:p w14:paraId="387B748B" w14:textId="77777777" w:rsidR="00B60EB2" w:rsidRPr="00002F94" w:rsidRDefault="00B60EB2" w:rsidP="00B60EB2">
            <w:pPr>
              <w:spacing w:before="0" w:after="0"/>
              <w:rPr>
                <w:b/>
                <w:bCs/>
                <w:color w:val="000000"/>
                <w:sz w:val="20"/>
                <w:szCs w:val="20"/>
                <w:lang w:eastAsia="en-SG"/>
              </w:rPr>
            </w:pPr>
          </w:p>
        </w:tc>
        <w:tc>
          <w:tcPr>
            <w:tcW w:w="993" w:type="dxa"/>
            <w:tcBorders>
              <w:top w:val="nil"/>
              <w:left w:val="nil"/>
              <w:bottom w:val="single" w:sz="4" w:space="0" w:color="auto"/>
              <w:right w:val="nil"/>
            </w:tcBorders>
            <w:shd w:val="clear" w:color="auto" w:fill="auto"/>
            <w:noWrap/>
            <w:hideMark/>
          </w:tcPr>
          <w:p w14:paraId="7332DA47"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Β</w:t>
            </w:r>
          </w:p>
        </w:tc>
        <w:tc>
          <w:tcPr>
            <w:tcW w:w="1231" w:type="dxa"/>
            <w:tcBorders>
              <w:top w:val="nil"/>
              <w:left w:val="nil"/>
              <w:bottom w:val="single" w:sz="4" w:space="0" w:color="auto"/>
              <w:right w:val="nil"/>
            </w:tcBorders>
            <w:shd w:val="clear" w:color="auto" w:fill="auto"/>
            <w:noWrap/>
            <w:hideMark/>
          </w:tcPr>
          <w:p w14:paraId="00ECC836"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p-value</w:t>
            </w:r>
          </w:p>
        </w:tc>
      </w:tr>
      <w:tr w:rsidR="00B60EB2" w:rsidRPr="00002F94" w14:paraId="1CCF2E06" w14:textId="77777777" w:rsidTr="00B60EB2">
        <w:trPr>
          <w:trHeight w:val="225"/>
        </w:trPr>
        <w:tc>
          <w:tcPr>
            <w:tcW w:w="4395" w:type="dxa"/>
            <w:tcBorders>
              <w:top w:val="nil"/>
              <w:left w:val="nil"/>
              <w:bottom w:val="nil"/>
              <w:right w:val="nil"/>
            </w:tcBorders>
            <w:shd w:val="clear" w:color="auto" w:fill="auto"/>
            <w:noWrap/>
            <w:hideMark/>
          </w:tcPr>
          <w:p w14:paraId="4B6D9914"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N</w:t>
            </w:r>
          </w:p>
        </w:tc>
        <w:tc>
          <w:tcPr>
            <w:tcW w:w="1456" w:type="dxa"/>
            <w:tcBorders>
              <w:top w:val="nil"/>
              <w:left w:val="nil"/>
              <w:bottom w:val="nil"/>
              <w:right w:val="nil"/>
            </w:tcBorders>
            <w:shd w:val="clear" w:color="auto" w:fill="auto"/>
            <w:noWrap/>
            <w:hideMark/>
          </w:tcPr>
          <w:p w14:paraId="469671A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942</w:t>
            </w:r>
          </w:p>
        </w:tc>
        <w:tc>
          <w:tcPr>
            <w:tcW w:w="1564" w:type="dxa"/>
            <w:tcBorders>
              <w:top w:val="nil"/>
              <w:left w:val="nil"/>
              <w:bottom w:val="nil"/>
              <w:right w:val="nil"/>
            </w:tcBorders>
            <w:shd w:val="clear" w:color="auto" w:fill="auto"/>
            <w:noWrap/>
            <w:hideMark/>
          </w:tcPr>
          <w:p w14:paraId="14935D61"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747204D0"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552F90B4" w14:textId="77777777" w:rsidR="00B60EB2" w:rsidRPr="00002F94" w:rsidRDefault="00B60EB2" w:rsidP="00B60EB2">
            <w:pPr>
              <w:spacing w:before="0" w:after="0"/>
              <w:rPr>
                <w:sz w:val="20"/>
                <w:szCs w:val="20"/>
                <w:lang w:eastAsia="en-SG"/>
              </w:rPr>
            </w:pPr>
          </w:p>
        </w:tc>
      </w:tr>
      <w:tr w:rsidR="00B60EB2" w:rsidRPr="00002F94" w14:paraId="56007F40" w14:textId="77777777" w:rsidTr="00B60EB2">
        <w:trPr>
          <w:trHeight w:val="225"/>
        </w:trPr>
        <w:tc>
          <w:tcPr>
            <w:tcW w:w="4395" w:type="dxa"/>
            <w:tcBorders>
              <w:top w:val="nil"/>
              <w:left w:val="nil"/>
              <w:bottom w:val="nil"/>
              <w:right w:val="nil"/>
            </w:tcBorders>
            <w:shd w:val="clear" w:color="auto" w:fill="auto"/>
            <w:noWrap/>
            <w:hideMark/>
          </w:tcPr>
          <w:p w14:paraId="53254D7B" w14:textId="77777777" w:rsidR="00B60EB2" w:rsidRPr="00002F94" w:rsidRDefault="00B60EB2" w:rsidP="00B60EB2">
            <w:pPr>
              <w:spacing w:before="0" w:after="0"/>
              <w:rPr>
                <w:sz w:val="20"/>
                <w:szCs w:val="20"/>
                <w:lang w:eastAsia="en-SG"/>
              </w:rPr>
            </w:pPr>
          </w:p>
        </w:tc>
        <w:tc>
          <w:tcPr>
            <w:tcW w:w="1456" w:type="dxa"/>
            <w:tcBorders>
              <w:top w:val="nil"/>
              <w:left w:val="nil"/>
              <w:bottom w:val="nil"/>
              <w:right w:val="nil"/>
            </w:tcBorders>
            <w:shd w:val="clear" w:color="auto" w:fill="auto"/>
            <w:noWrap/>
            <w:hideMark/>
          </w:tcPr>
          <w:p w14:paraId="591A5574"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624D20F3"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43F5F400"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4D9E8927" w14:textId="77777777" w:rsidR="00B60EB2" w:rsidRPr="00002F94" w:rsidRDefault="00B60EB2" w:rsidP="00B60EB2">
            <w:pPr>
              <w:spacing w:before="0" w:after="0"/>
              <w:rPr>
                <w:sz w:val="20"/>
                <w:szCs w:val="20"/>
                <w:lang w:eastAsia="en-SG"/>
              </w:rPr>
            </w:pPr>
          </w:p>
        </w:tc>
      </w:tr>
      <w:tr w:rsidR="00B60EB2" w:rsidRPr="00002F94" w14:paraId="331A7279" w14:textId="77777777" w:rsidTr="00B60EB2">
        <w:trPr>
          <w:trHeight w:val="225"/>
        </w:trPr>
        <w:tc>
          <w:tcPr>
            <w:tcW w:w="4395" w:type="dxa"/>
            <w:tcBorders>
              <w:top w:val="nil"/>
              <w:left w:val="nil"/>
              <w:bottom w:val="nil"/>
              <w:right w:val="nil"/>
            </w:tcBorders>
            <w:shd w:val="clear" w:color="auto" w:fill="auto"/>
            <w:noWrap/>
            <w:hideMark/>
          </w:tcPr>
          <w:p w14:paraId="6C1E8B2C"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Antenatal 25OHD concentration in </w:t>
            </w:r>
            <w:proofErr w:type="spellStart"/>
            <w:r w:rsidRPr="00002F94">
              <w:rPr>
                <w:b/>
                <w:bCs/>
                <w:color w:val="000000"/>
                <w:sz w:val="20"/>
                <w:szCs w:val="20"/>
                <w:lang w:eastAsia="en-SG"/>
              </w:rPr>
              <w:t>nmol</w:t>
            </w:r>
            <w:proofErr w:type="spellEnd"/>
            <w:r w:rsidRPr="00002F94">
              <w:rPr>
                <w:b/>
                <w:bCs/>
                <w:color w:val="000000"/>
                <w:sz w:val="20"/>
                <w:szCs w:val="20"/>
                <w:lang w:eastAsia="en-SG"/>
              </w:rPr>
              <w:t>/L, mean (</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456" w:type="dxa"/>
            <w:tcBorders>
              <w:top w:val="nil"/>
              <w:left w:val="nil"/>
              <w:bottom w:val="nil"/>
              <w:right w:val="nil"/>
            </w:tcBorders>
            <w:shd w:val="clear" w:color="auto" w:fill="auto"/>
            <w:noWrap/>
            <w:hideMark/>
          </w:tcPr>
          <w:p w14:paraId="6ACDF76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81·08 (27·16)</w:t>
            </w:r>
          </w:p>
        </w:tc>
        <w:tc>
          <w:tcPr>
            <w:tcW w:w="1564" w:type="dxa"/>
            <w:tcBorders>
              <w:top w:val="nil"/>
              <w:left w:val="nil"/>
              <w:bottom w:val="nil"/>
              <w:right w:val="nil"/>
            </w:tcBorders>
            <w:shd w:val="clear" w:color="auto" w:fill="auto"/>
            <w:noWrap/>
            <w:hideMark/>
          </w:tcPr>
          <w:p w14:paraId="7A999504"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70F6AFDD"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42C5A367" w14:textId="77777777" w:rsidR="00B60EB2" w:rsidRPr="00002F94" w:rsidRDefault="00B60EB2" w:rsidP="00B60EB2">
            <w:pPr>
              <w:spacing w:before="0" w:after="0"/>
              <w:rPr>
                <w:sz w:val="20"/>
                <w:szCs w:val="20"/>
                <w:lang w:eastAsia="en-SG"/>
              </w:rPr>
            </w:pPr>
          </w:p>
        </w:tc>
      </w:tr>
      <w:tr w:rsidR="00B60EB2" w:rsidRPr="00002F94" w14:paraId="7501F223" w14:textId="77777777" w:rsidTr="00B60EB2">
        <w:trPr>
          <w:trHeight w:val="225"/>
        </w:trPr>
        <w:tc>
          <w:tcPr>
            <w:tcW w:w="4395" w:type="dxa"/>
            <w:tcBorders>
              <w:top w:val="nil"/>
              <w:left w:val="nil"/>
              <w:bottom w:val="nil"/>
              <w:right w:val="nil"/>
            </w:tcBorders>
            <w:shd w:val="clear" w:color="auto" w:fill="auto"/>
            <w:noWrap/>
            <w:hideMark/>
          </w:tcPr>
          <w:p w14:paraId="18A64D72" w14:textId="77777777" w:rsidR="00B60EB2" w:rsidRPr="00002F94" w:rsidRDefault="00B60EB2" w:rsidP="00B60EB2">
            <w:pPr>
              <w:spacing w:before="0" w:after="0"/>
              <w:rPr>
                <w:sz w:val="20"/>
                <w:szCs w:val="20"/>
                <w:lang w:eastAsia="en-SG"/>
              </w:rPr>
            </w:pPr>
          </w:p>
        </w:tc>
        <w:tc>
          <w:tcPr>
            <w:tcW w:w="1456" w:type="dxa"/>
            <w:tcBorders>
              <w:top w:val="nil"/>
              <w:left w:val="nil"/>
              <w:bottom w:val="nil"/>
              <w:right w:val="nil"/>
            </w:tcBorders>
            <w:shd w:val="clear" w:color="auto" w:fill="auto"/>
            <w:noWrap/>
            <w:hideMark/>
          </w:tcPr>
          <w:p w14:paraId="3EF5DED0"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7971A794"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1836C6B0"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08711366" w14:textId="77777777" w:rsidR="00B60EB2" w:rsidRPr="00002F94" w:rsidRDefault="00B60EB2" w:rsidP="00B60EB2">
            <w:pPr>
              <w:spacing w:before="0" w:after="0"/>
              <w:rPr>
                <w:sz w:val="20"/>
                <w:szCs w:val="20"/>
                <w:lang w:eastAsia="en-SG"/>
              </w:rPr>
            </w:pPr>
          </w:p>
        </w:tc>
      </w:tr>
      <w:tr w:rsidR="00B60EB2" w:rsidRPr="00002F94" w14:paraId="7EF7F603" w14:textId="77777777" w:rsidTr="00B60EB2">
        <w:trPr>
          <w:trHeight w:val="225"/>
        </w:trPr>
        <w:tc>
          <w:tcPr>
            <w:tcW w:w="4395" w:type="dxa"/>
            <w:tcBorders>
              <w:top w:val="nil"/>
              <w:left w:val="nil"/>
              <w:bottom w:val="nil"/>
              <w:right w:val="nil"/>
            </w:tcBorders>
            <w:shd w:val="clear" w:color="auto" w:fill="auto"/>
            <w:noWrap/>
            <w:hideMark/>
          </w:tcPr>
          <w:p w14:paraId="66B330DC"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Ethnicity, N (%)</w:t>
            </w:r>
          </w:p>
        </w:tc>
        <w:tc>
          <w:tcPr>
            <w:tcW w:w="1456" w:type="dxa"/>
            <w:tcBorders>
              <w:top w:val="nil"/>
              <w:left w:val="nil"/>
              <w:bottom w:val="nil"/>
              <w:right w:val="nil"/>
            </w:tcBorders>
            <w:shd w:val="clear" w:color="auto" w:fill="auto"/>
            <w:noWrap/>
            <w:hideMark/>
          </w:tcPr>
          <w:p w14:paraId="0366436A" w14:textId="77777777" w:rsidR="00B60EB2" w:rsidRPr="00002F94" w:rsidRDefault="00B60EB2" w:rsidP="00B60EB2">
            <w:pPr>
              <w:spacing w:before="0" w:after="0"/>
              <w:rPr>
                <w:b/>
                <w:bCs/>
                <w:color w:val="000000"/>
                <w:sz w:val="20"/>
                <w:szCs w:val="20"/>
                <w:lang w:eastAsia="en-SG"/>
              </w:rPr>
            </w:pPr>
          </w:p>
        </w:tc>
        <w:tc>
          <w:tcPr>
            <w:tcW w:w="1564" w:type="dxa"/>
            <w:tcBorders>
              <w:top w:val="nil"/>
              <w:left w:val="nil"/>
              <w:bottom w:val="nil"/>
              <w:right w:val="nil"/>
            </w:tcBorders>
            <w:shd w:val="clear" w:color="auto" w:fill="auto"/>
            <w:noWrap/>
            <w:hideMark/>
          </w:tcPr>
          <w:p w14:paraId="0534E4AC"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59353F93"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6AD4C0DE" w14:textId="77777777" w:rsidR="00B60EB2" w:rsidRPr="00002F94" w:rsidRDefault="00B60EB2" w:rsidP="00B60EB2">
            <w:pPr>
              <w:spacing w:before="0" w:after="0"/>
              <w:rPr>
                <w:sz w:val="20"/>
                <w:szCs w:val="20"/>
                <w:lang w:eastAsia="en-SG"/>
              </w:rPr>
            </w:pPr>
          </w:p>
        </w:tc>
      </w:tr>
      <w:tr w:rsidR="00B60EB2" w:rsidRPr="00002F94" w14:paraId="70391D3A" w14:textId="77777777" w:rsidTr="00B60EB2">
        <w:trPr>
          <w:trHeight w:val="225"/>
        </w:trPr>
        <w:tc>
          <w:tcPr>
            <w:tcW w:w="4395" w:type="dxa"/>
            <w:tcBorders>
              <w:top w:val="nil"/>
              <w:left w:val="nil"/>
              <w:bottom w:val="nil"/>
              <w:right w:val="nil"/>
            </w:tcBorders>
            <w:shd w:val="clear" w:color="auto" w:fill="auto"/>
            <w:noWrap/>
            <w:hideMark/>
          </w:tcPr>
          <w:p w14:paraId="09A5CA8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Chinese</w:t>
            </w:r>
          </w:p>
        </w:tc>
        <w:tc>
          <w:tcPr>
            <w:tcW w:w="1456" w:type="dxa"/>
            <w:tcBorders>
              <w:top w:val="nil"/>
              <w:left w:val="nil"/>
              <w:bottom w:val="nil"/>
              <w:right w:val="nil"/>
            </w:tcBorders>
            <w:shd w:val="clear" w:color="auto" w:fill="auto"/>
            <w:noWrap/>
            <w:hideMark/>
          </w:tcPr>
          <w:p w14:paraId="385847A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520 (55·2)</w:t>
            </w:r>
          </w:p>
        </w:tc>
        <w:tc>
          <w:tcPr>
            <w:tcW w:w="1564" w:type="dxa"/>
            <w:tcBorders>
              <w:top w:val="nil"/>
              <w:left w:val="nil"/>
              <w:bottom w:val="nil"/>
              <w:right w:val="nil"/>
            </w:tcBorders>
            <w:shd w:val="clear" w:color="auto" w:fill="auto"/>
            <w:noWrap/>
            <w:hideMark/>
          </w:tcPr>
          <w:p w14:paraId="2DC0E579"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993" w:type="dxa"/>
            <w:tcBorders>
              <w:top w:val="nil"/>
              <w:left w:val="nil"/>
              <w:bottom w:val="nil"/>
              <w:right w:val="nil"/>
            </w:tcBorders>
            <w:shd w:val="clear" w:color="auto" w:fill="auto"/>
            <w:noWrap/>
            <w:hideMark/>
          </w:tcPr>
          <w:p w14:paraId="5C3021B5"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1231" w:type="dxa"/>
            <w:tcBorders>
              <w:top w:val="nil"/>
              <w:left w:val="nil"/>
              <w:bottom w:val="nil"/>
              <w:right w:val="nil"/>
            </w:tcBorders>
            <w:shd w:val="clear" w:color="auto" w:fill="auto"/>
            <w:noWrap/>
            <w:hideMark/>
          </w:tcPr>
          <w:p w14:paraId="3D89F2EC"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r>
      <w:tr w:rsidR="00B60EB2" w:rsidRPr="00002F94" w14:paraId="3F5D1697" w14:textId="77777777" w:rsidTr="00B60EB2">
        <w:trPr>
          <w:trHeight w:val="225"/>
        </w:trPr>
        <w:tc>
          <w:tcPr>
            <w:tcW w:w="4395" w:type="dxa"/>
            <w:tcBorders>
              <w:top w:val="nil"/>
              <w:left w:val="nil"/>
              <w:bottom w:val="nil"/>
              <w:right w:val="nil"/>
            </w:tcBorders>
            <w:shd w:val="clear" w:color="auto" w:fill="auto"/>
            <w:noWrap/>
            <w:hideMark/>
          </w:tcPr>
          <w:p w14:paraId="5A231D9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Indian</w:t>
            </w:r>
          </w:p>
        </w:tc>
        <w:tc>
          <w:tcPr>
            <w:tcW w:w="1456" w:type="dxa"/>
            <w:tcBorders>
              <w:top w:val="nil"/>
              <w:left w:val="nil"/>
              <w:bottom w:val="nil"/>
              <w:right w:val="nil"/>
            </w:tcBorders>
            <w:shd w:val="clear" w:color="auto" w:fill="auto"/>
            <w:noWrap/>
            <w:hideMark/>
          </w:tcPr>
          <w:p w14:paraId="103272A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175 (18·6)</w:t>
            </w:r>
          </w:p>
        </w:tc>
        <w:tc>
          <w:tcPr>
            <w:tcW w:w="1564" w:type="dxa"/>
            <w:tcBorders>
              <w:top w:val="nil"/>
              <w:left w:val="nil"/>
              <w:bottom w:val="nil"/>
              <w:right w:val="nil"/>
            </w:tcBorders>
            <w:shd w:val="clear" w:color="auto" w:fill="auto"/>
            <w:noWrap/>
            <w:hideMark/>
          </w:tcPr>
          <w:p w14:paraId="7A648FB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1·1 x 10</w:t>
            </w:r>
            <w:r w:rsidRPr="00002F94">
              <w:rPr>
                <w:color w:val="000000"/>
                <w:sz w:val="20"/>
                <w:szCs w:val="20"/>
                <w:vertAlign w:val="superscript"/>
                <w:lang w:eastAsia="en-SG"/>
              </w:rPr>
              <w:t>-21</w:t>
            </w:r>
          </w:p>
        </w:tc>
        <w:tc>
          <w:tcPr>
            <w:tcW w:w="993" w:type="dxa"/>
            <w:tcBorders>
              <w:top w:val="nil"/>
              <w:left w:val="nil"/>
              <w:bottom w:val="nil"/>
              <w:right w:val="nil"/>
            </w:tcBorders>
            <w:shd w:val="clear" w:color="auto" w:fill="auto"/>
            <w:noWrap/>
            <w:hideMark/>
          </w:tcPr>
          <w:p w14:paraId="7EEA114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-21·85</w:t>
            </w:r>
          </w:p>
        </w:tc>
        <w:tc>
          <w:tcPr>
            <w:tcW w:w="1231" w:type="dxa"/>
            <w:tcBorders>
              <w:top w:val="nil"/>
              <w:left w:val="nil"/>
              <w:bottom w:val="nil"/>
              <w:right w:val="nil"/>
            </w:tcBorders>
            <w:shd w:val="clear" w:color="auto" w:fill="auto"/>
            <w:noWrap/>
            <w:hideMark/>
          </w:tcPr>
          <w:p w14:paraId="74A6D59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3·1 x 10</w:t>
            </w:r>
            <w:r w:rsidRPr="00002F94">
              <w:rPr>
                <w:color w:val="000000"/>
                <w:sz w:val="20"/>
                <w:szCs w:val="20"/>
                <w:vertAlign w:val="superscript"/>
                <w:lang w:eastAsia="en-SG"/>
              </w:rPr>
              <w:t>-21</w:t>
            </w:r>
          </w:p>
        </w:tc>
      </w:tr>
      <w:tr w:rsidR="00B60EB2" w:rsidRPr="00002F94" w14:paraId="77FB58EF" w14:textId="77777777" w:rsidTr="00B60EB2">
        <w:trPr>
          <w:trHeight w:val="225"/>
        </w:trPr>
        <w:tc>
          <w:tcPr>
            <w:tcW w:w="4395" w:type="dxa"/>
            <w:tcBorders>
              <w:top w:val="nil"/>
              <w:left w:val="nil"/>
              <w:bottom w:val="nil"/>
              <w:right w:val="nil"/>
            </w:tcBorders>
            <w:shd w:val="clear" w:color="auto" w:fill="auto"/>
            <w:noWrap/>
            <w:hideMark/>
          </w:tcPr>
          <w:p w14:paraId="713867C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Malay</w:t>
            </w:r>
          </w:p>
        </w:tc>
        <w:tc>
          <w:tcPr>
            <w:tcW w:w="1456" w:type="dxa"/>
            <w:tcBorders>
              <w:top w:val="nil"/>
              <w:left w:val="nil"/>
              <w:bottom w:val="nil"/>
              <w:right w:val="nil"/>
            </w:tcBorders>
            <w:shd w:val="clear" w:color="auto" w:fill="auto"/>
            <w:noWrap/>
            <w:hideMark/>
          </w:tcPr>
          <w:p w14:paraId="1BF1739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247 (26·2)</w:t>
            </w:r>
          </w:p>
        </w:tc>
        <w:tc>
          <w:tcPr>
            <w:tcW w:w="1564" w:type="dxa"/>
            <w:tcBorders>
              <w:top w:val="nil"/>
              <w:left w:val="nil"/>
              <w:bottom w:val="nil"/>
              <w:right w:val="nil"/>
            </w:tcBorders>
            <w:shd w:val="clear" w:color="auto" w:fill="auto"/>
            <w:noWrap/>
            <w:hideMark/>
          </w:tcPr>
          <w:p w14:paraId="18EB3F5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3·3 x 10</w:t>
            </w:r>
            <w:r w:rsidRPr="00002F94">
              <w:rPr>
                <w:color w:val="000000"/>
                <w:sz w:val="20"/>
                <w:szCs w:val="20"/>
                <w:vertAlign w:val="superscript"/>
                <w:lang w:eastAsia="en-SG"/>
              </w:rPr>
              <w:t>-28</w:t>
            </w:r>
          </w:p>
        </w:tc>
        <w:tc>
          <w:tcPr>
            <w:tcW w:w="993" w:type="dxa"/>
            <w:tcBorders>
              <w:top w:val="nil"/>
              <w:left w:val="nil"/>
              <w:bottom w:val="nil"/>
              <w:right w:val="nil"/>
            </w:tcBorders>
            <w:shd w:val="clear" w:color="auto" w:fill="auto"/>
            <w:noWrap/>
            <w:hideMark/>
          </w:tcPr>
          <w:p w14:paraId="13E9D94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-22·32</w:t>
            </w:r>
          </w:p>
        </w:tc>
        <w:tc>
          <w:tcPr>
            <w:tcW w:w="1231" w:type="dxa"/>
            <w:tcBorders>
              <w:top w:val="nil"/>
              <w:left w:val="nil"/>
              <w:bottom w:val="nil"/>
              <w:right w:val="nil"/>
            </w:tcBorders>
            <w:shd w:val="clear" w:color="auto" w:fill="auto"/>
            <w:noWrap/>
            <w:hideMark/>
          </w:tcPr>
          <w:p w14:paraId="0D4054A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2·3 x 10</w:t>
            </w:r>
            <w:r w:rsidRPr="00002F94">
              <w:rPr>
                <w:color w:val="000000"/>
                <w:sz w:val="20"/>
                <w:szCs w:val="20"/>
                <w:vertAlign w:val="superscript"/>
                <w:lang w:eastAsia="en-SG"/>
              </w:rPr>
              <w:t>-26</w:t>
            </w:r>
          </w:p>
        </w:tc>
      </w:tr>
      <w:tr w:rsidR="00B60EB2" w:rsidRPr="00002F94" w14:paraId="0812D6E6" w14:textId="77777777" w:rsidTr="00B60EB2">
        <w:trPr>
          <w:trHeight w:val="225"/>
        </w:trPr>
        <w:tc>
          <w:tcPr>
            <w:tcW w:w="4395" w:type="dxa"/>
            <w:tcBorders>
              <w:top w:val="nil"/>
              <w:left w:val="nil"/>
              <w:bottom w:val="nil"/>
              <w:right w:val="nil"/>
            </w:tcBorders>
            <w:shd w:val="clear" w:color="auto" w:fill="auto"/>
            <w:noWrap/>
            <w:hideMark/>
          </w:tcPr>
          <w:p w14:paraId="008FCEBA" w14:textId="77777777" w:rsidR="00B60EB2" w:rsidRPr="00002F94" w:rsidRDefault="00B60EB2" w:rsidP="00B60EB2">
            <w:pPr>
              <w:spacing w:before="0" w:after="0"/>
              <w:rPr>
                <w:color w:val="000000"/>
                <w:sz w:val="20"/>
                <w:szCs w:val="20"/>
                <w:lang w:eastAsia="en-SG"/>
              </w:rPr>
            </w:pPr>
          </w:p>
        </w:tc>
        <w:tc>
          <w:tcPr>
            <w:tcW w:w="1456" w:type="dxa"/>
            <w:tcBorders>
              <w:top w:val="nil"/>
              <w:left w:val="nil"/>
              <w:bottom w:val="nil"/>
              <w:right w:val="nil"/>
            </w:tcBorders>
            <w:shd w:val="clear" w:color="auto" w:fill="auto"/>
            <w:noWrap/>
            <w:hideMark/>
          </w:tcPr>
          <w:p w14:paraId="27FA5976"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4A46DDEF"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1BBCE58B"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38BEBAD9" w14:textId="77777777" w:rsidR="00B60EB2" w:rsidRPr="00002F94" w:rsidRDefault="00B60EB2" w:rsidP="00B60EB2">
            <w:pPr>
              <w:spacing w:before="0" w:after="0"/>
              <w:rPr>
                <w:sz w:val="20"/>
                <w:szCs w:val="20"/>
                <w:lang w:eastAsia="en-SG"/>
              </w:rPr>
            </w:pPr>
          </w:p>
        </w:tc>
      </w:tr>
      <w:tr w:rsidR="00B60EB2" w:rsidRPr="00002F94" w14:paraId="0EB21410" w14:textId="77777777" w:rsidTr="00B60EB2">
        <w:trPr>
          <w:trHeight w:val="225"/>
        </w:trPr>
        <w:tc>
          <w:tcPr>
            <w:tcW w:w="4395" w:type="dxa"/>
            <w:tcBorders>
              <w:top w:val="nil"/>
              <w:left w:val="nil"/>
              <w:bottom w:val="nil"/>
              <w:right w:val="nil"/>
            </w:tcBorders>
            <w:shd w:val="clear" w:color="auto" w:fill="auto"/>
            <w:noWrap/>
            <w:hideMark/>
          </w:tcPr>
          <w:p w14:paraId="55CAF4A5"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Age in years at recruitment, mean (</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456" w:type="dxa"/>
            <w:tcBorders>
              <w:top w:val="nil"/>
              <w:left w:val="nil"/>
              <w:bottom w:val="nil"/>
              <w:right w:val="nil"/>
            </w:tcBorders>
            <w:shd w:val="clear" w:color="auto" w:fill="auto"/>
            <w:noWrap/>
            <w:hideMark/>
          </w:tcPr>
          <w:p w14:paraId="6618358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30·48 (5·05)</w:t>
            </w:r>
          </w:p>
        </w:tc>
        <w:tc>
          <w:tcPr>
            <w:tcW w:w="1564" w:type="dxa"/>
            <w:tcBorders>
              <w:top w:val="nil"/>
              <w:left w:val="nil"/>
              <w:bottom w:val="nil"/>
              <w:right w:val="nil"/>
            </w:tcBorders>
            <w:shd w:val="clear" w:color="auto" w:fill="auto"/>
            <w:noWrap/>
            <w:hideMark/>
          </w:tcPr>
          <w:p w14:paraId="49CA893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1·2 x 10</w:t>
            </w:r>
            <w:r w:rsidRPr="00002F94">
              <w:rPr>
                <w:color w:val="000000"/>
                <w:sz w:val="20"/>
                <w:szCs w:val="20"/>
                <w:vertAlign w:val="superscript"/>
                <w:lang w:eastAsia="en-SG"/>
              </w:rPr>
              <w:t>-7</w:t>
            </w:r>
          </w:p>
        </w:tc>
        <w:tc>
          <w:tcPr>
            <w:tcW w:w="993" w:type="dxa"/>
            <w:tcBorders>
              <w:top w:val="nil"/>
              <w:left w:val="nil"/>
              <w:bottom w:val="nil"/>
              <w:right w:val="nil"/>
            </w:tcBorders>
            <w:shd w:val="clear" w:color="auto" w:fill="auto"/>
            <w:noWrap/>
            <w:hideMark/>
          </w:tcPr>
          <w:p w14:paraId="79FE982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0·47</w:t>
            </w:r>
          </w:p>
        </w:tc>
        <w:tc>
          <w:tcPr>
            <w:tcW w:w="1231" w:type="dxa"/>
            <w:tcBorders>
              <w:top w:val="nil"/>
              <w:left w:val="nil"/>
              <w:bottom w:val="nil"/>
              <w:right w:val="nil"/>
            </w:tcBorders>
            <w:shd w:val="clear" w:color="auto" w:fill="auto"/>
            <w:noWrap/>
            <w:hideMark/>
          </w:tcPr>
          <w:p w14:paraId="37212C6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0·0058</w:t>
            </w:r>
          </w:p>
        </w:tc>
      </w:tr>
      <w:tr w:rsidR="00B60EB2" w:rsidRPr="00002F94" w14:paraId="2E6A15FE" w14:textId="77777777" w:rsidTr="00B60EB2">
        <w:trPr>
          <w:trHeight w:val="225"/>
        </w:trPr>
        <w:tc>
          <w:tcPr>
            <w:tcW w:w="4395" w:type="dxa"/>
            <w:tcBorders>
              <w:top w:val="nil"/>
              <w:left w:val="nil"/>
              <w:bottom w:val="nil"/>
              <w:right w:val="nil"/>
            </w:tcBorders>
            <w:shd w:val="clear" w:color="auto" w:fill="auto"/>
            <w:noWrap/>
            <w:hideMark/>
          </w:tcPr>
          <w:p w14:paraId="60B861B5" w14:textId="77777777" w:rsidR="00B60EB2" w:rsidRPr="00002F94" w:rsidRDefault="00B60EB2" w:rsidP="00B60EB2">
            <w:pPr>
              <w:spacing w:before="0" w:after="0"/>
              <w:rPr>
                <w:color w:val="000000"/>
                <w:sz w:val="20"/>
                <w:szCs w:val="20"/>
                <w:lang w:eastAsia="en-SG"/>
              </w:rPr>
            </w:pPr>
          </w:p>
        </w:tc>
        <w:tc>
          <w:tcPr>
            <w:tcW w:w="1456" w:type="dxa"/>
            <w:tcBorders>
              <w:top w:val="nil"/>
              <w:left w:val="nil"/>
              <w:bottom w:val="nil"/>
              <w:right w:val="nil"/>
            </w:tcBorders>
            <w:shd w:val="clear" w:color="auto" w:fill="auto"/>
            <w:noWrap/>
            <w:hideMark/>
          </w:tcPr>
          <w:p w14:paraId="1C8949ED"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59E5D586"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613D5A02"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09B2E0E3" w14:textId="77777777" w:rsidR="00B60EB2" w:rsidRPr="00002F94" w:rsidRDefault="00B60EB2" w:rsidP="00B60EB2">
            <w:pPr>
              <w:spacing w:before="0" w:after="0"/>
              <w:rPr>
                <w:sz w:val="20"/>
                <w:szCs w:val="20"/>
                <w:lang w:eastAsia="en-SG"/>
              </w:rPr>
            </w:pPr>
          </w:p>
        </w:tc>
      </w:tr>
      <w:tr w:rsidR="00B60EB2" w:rsidRPr="00002F94" w14:paraId="40497E8C" w14:textId="77777777" w:rsidTr="00B60EB2">
        <w:trPr>
          <w:trHeight w:val="225"/>
        </w:trPr>
        <w:tc>
          <w:tcPr>
            <w:tcW w:w="4395" w:type="dxa"/>
            <w:tcBorders>
              <w:top w:val="nil"/>
              <w:left w:val="nil"/>
              <w:bottom w:val="nil"/>
              <w:right w:val="nil"/>
            </w:tcBorders>
            <w:shd w:val="clear" w:color="auto" w:fill="auto"/>
            <w:noWrap/>
            <w:hideMark/>
          </w:tcPr>
          <w:p w14:paraId="36DA8D96"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Highest level of education attained, N (%)</w:t>
            </w:r>
          </w:p>
        </w:tc>
        <w:tc>
          <w:tcPr>
            <w:tcW w:w="1456" w:type="dxa"/>
            <w:tcBorders>
              <w:top w:val="nil"/>
              <w:left w:val="nil"/>
              <w:bottom w:val="nil"/>
              <w:right w:val="nil"/>
            </w:tcBorders>
            <w:shd w:val="clear" w:color="auto" w:fill="auto"/>
            <w:noWrap/>
            <w:hideMark/>
          </w:tcPr>
          <w:p w14:paraId="797684F0" w14:textId="77777777" w:rsidR="00B60EB2" w:rsidRPr="00002F94" w:rsidRDefault="00B60EB2" w:rsidP="00B60EB2">
            <w:pPr>
              <w:spacing w:before="0" w:after="0"/>
              <w:rPr>
                <w:b/>
                <w:bCs/>
                <w:color w:val="000000"/>
                <w:sz w:val="20"/>
                <w:szCs w:val="20"/>
                <w:lang w:eastAsia="en-SG"/>
              </w:rPr>
            </w:pPr>
          </w:p>
        </w:tc>
        <w:tc>
          <w:tcPr>
            <w:tcW w:w="1564" w:type="dxa"/>
            <w:tcBorders>
              <w:top w:val="nil"/>
              <w:left w:val="nil"/>
              <w:bottom w:val="nil"/>
              <w:right w:val="nil"/>
            </w:tcBorders>
            <w:shd w:val="clear" w:color="auto" w:fill="auto"/>
            <w:noWrap/>
            <w:hideMark/>
          </w:tcPr>
          <w:p w14:paraId="52D6D609" w14:textId="77777777" w:rsidR="00B60EB2" w:rsidRPr="00002F94" w:rsidRDefault="00B60EB2" w:rsidP="00B60EB2">
            <w:pPr>
              <w:spacing w:before="0" w:after="0"/>
              <w:rPr>
                <w:sz w:val="20"/>
                <w:szCs w:val="20"/>
                <w:lang w:eastAsia="en-SG"/>
              </w:rPr>
            </w:pPr>
            <w:r w:rsidRPr="00002F94">
              <w:rPr>
                <w:color w:val="000000"/>
                <w:sz w:val="20"/>
                <w:szCs w:val="20"/>
                <w:lang w:eastAsia="en-SG"/>
              </w:rPr>
              <w:t>0·076</w:t>
            </w:r>
            <w:r w:rsidRPr="00002F94">
              <w:rPr>
                <w:color w:val="000000"/>
                <w:sz w:val="20"/>
                <w:szCs w:val="20"/>
                <w:vertAlign w:val="superscript"/>
                <w:lang w:eastAsia="en-SG"/>
              </w:rPr>
              <w:t>c</w:t>
            </w:r>
          </w:p>
        </w:tc>
        <w:tc>
          <w:tcPr>
            <w:tcW w:w="993" w:type="dxa"/>
            <w:tcBorders>
              <w:top w:val="nil"/>
              <w:left w:val="nil"/>
              <w:bottom w:val="nil"/>
              <w:right w:val="nil"/>
            </w:tcBorders>
            <w:shd w:val="clear" w:color="auto" w:fill="auto"/>
            <w:noWrap/>
            <w:hideMark/>
          </w:tcPr>
          <w:p w14:paraId="16DDF203"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5B9A0F4A" w14:textId="77777777" w:rsidR="00B60EB2" w:rsidRPr="00002F94" w:rsidRDefault="00B60EB2" w:rsidP="00B60EB2">
            <w:pPr>
              <w:spacing w:before="0" w:after="0"/>
              <w:rPr>
                <w:i/>
                <w:sz w:val="20"/>
                <w:szCs w:val="20"/>
                <w:lang w:eastAsia="en-SG"/>
              </w:rPr>
            </w:pPr>
          </w:p>
        </w:tc>
      </w:tr>
      <w:tr w:rsidR="00B60EB2" w:rsidRPr="00002F94" w14:paraId="6E25CC9B" w14:textId="77777777" w:rsidTr="00B60EB2">
        <w:trPr>
          <w:trHeight w:val="225"/>
        </w:trPr>
        <w:tc>
          <w:tcPr>
            <w:tcW w:w="4395" w:type="dxa"/>
            <w:tcBorders>
              <w:top w:val="nil"/>
              <w:left w:val="nil"/>
              <w:bottom w:val="nil"/>
              <w:right w:val="nil"/>
            </w:tcBorders>
            <w:shd w:val="clear" w:color="auto" w:fill="auto"/>
            <w:noWrap/>
            <w:hideMark/>
          </w:tcPr>
          <w:p w14:paraId="5E88939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Primary and secondary</w:t>
            </w:r>
          </w:p>
        </w:tc>
        <w:tc>
          <w:tcPr>
            <w:tcW w:w="1456" w:type="dxa"/>
            <w:tcBorders>
              <w:top w:val="nil"/>
              <w:left w:val="nil"/>
              <w:bottom w:val="nil"/>
              <w:right w:val="nil"/>
            </w:tcBorders>
            <w:shd w:val="clear" w:color="auto" w:fill="auto"/>
            <w:noWrap/>
            <w:hideMark/>
          </w:tcPr>
          <w:p w14:paraId="389282F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285 (30·2)</w:t>
            </w:r>
          </w:p>
        </w:tc>
        <w:tc>
          <w:tcPr>
            <w:tcW w:w="1564" w:type="dxa"/>
            <w:tcBorders>
              <w:top w:val="nil"/>
              <w:left w:val="nil"/>
              <w:bottom w:val="nil"/>
              <w:right w:val="nil"/>
            </w:tcBorders>
            <w:shd w:val="clear" w:color="auto" w:fill="auto"/>
            <w:noWrap/>
          </w:tcPr>
          <w:p w14:paraId="67B7DECD"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13EB55D6"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4648B3C8" w14:textId="77777777" w:rsidR="00B60EB2" w:rsidRPr="00002F94" w:rsidRDefault="00B60EB2" w:rsidP="00B60EB2">
            <w:pPr>
              <w:spacing w:before="0" w:after="0"/>
              <w:rPr>
                <w:sz w:val="20"/>
                <w:szCs w:val="20"/>
                <w:lang w:eastAsia="en-SG"/>
              </w:rPr>
            </w:pPr>
          </w:p>
        </w:tc>
      </w:tr>
      <w:tr w:rsidR="00B60EB2" w:rsidRPr="00002F94" w14:paraId="1914DD9A" w14:textId="77777777" w:rsidTr="00B60EB2">
        <w:trPr>
          <w:trHeight w:val="225"/>
        </w:trPr>
        <w:tc>
          <w:tcPr>
            <w:tcW w:w="4395" w:type="dxa"/>
            <w:tcBorders>
              <w:top w:val="nil"/>
              <w:left w:val="nil"/>
              <w:bottom w:val="nil"/>
              <w:right w:val="nil"/>
            </w:tcBorders>
            <w:shd w:val="clear" w:color="auto" w:fill="auto"/>
            <w:noWrap/>
            <w:hideMark/>
          </w:tcPr>
          <w:p w14:paraId="3B27450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Post-secondary</w:t>
            </w:r>
          </w:p>
        </w:tc>
        <w:tc>
          <w:tcPr>
            <w:tcW w:w="1456" w:type="dxa"/>
            <w:tcBorders>
              <w:top w:val="nil"/>
              <w:left w:val="nil"/>
              <w:bottom w:val="nil"/>
              <w:right w:val="nil"/>
            </w:tcBorders>
            <w:shd w:val="clear" w:color="auto" w:fill="auto"/>
            <w:noWrap/>
            <w:hideMark/>
          </w:tcPr>
          <w:p w14:paraId="6C90EF8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324 (34·4)</w:t>
            </w:r>
          </w:p>
        </w:tc>
        <w:tc>
          <w:tcPr>
            <w:tcW w:w="1564" w:type="dxa"/>
            <w:tcBorders>
              <w:top w:val="nil"/>
              <w:left w:val="nil"/>
              <w:bottom w:val="nil"/>
              <w:right w:val="nil"/>
            </w:tcBorders>
            <w:shd w:val="clear" w:color="auto" w:fill="auto"/>
            <w:noWrap/>
          </w:tcPr>
          <w:p w14:paraId="0F428FF3"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079918D9"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175AFFD2" w14:textId="77777777" w:rsidR="00B60EB2" w:rsidRPr="00002F94" w:rsidRDefault="00B60EB2" w:rsidP="00B60EB2">
            <w:pPr>
              <w:spacing w:before="0" w:after="0"/>
              <w:rPr>
                <w:sz w:val="20"/>
                <w:szCs w:val="20"/>
                <w:lang w:eastAsia="en-SG"/>
              </w:rPr>
            </w:pPr>
          </w:p>
        </w:tc>
      </w:tr>
      <w:tr w:rsidR="00B60EB2" w:rsidRPr="00002F94" w14:paraId="54BB17F8" w14:textId="77777777" w:rsidTr="00B60EB2">
        <w:trPr>
          <w:trHeight w:val="225"/>
        </w:trPr>
        <w:tc>
          <w:tcPr>
            <w:tcW w:w="4395" w:type="dxa"/>
            <w:tcBorders>
              <w:top w:val="nil"/>
              <w:left w:val="nil"/>
              <w:bottom w:val="nil"/>
              <w:right w:val="nil"/>
            </w:tcBorders>
            <w:shd w:val="clear" w:color="auto" w:fill="auto"/>
            <w:noWrap/>
            <w:hideMark/>
          </w:tcPr>
          <w:p w14:paraId="50862D4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University</w:t>
            </w:r>
          </w:p>
        </w:tc>
        <w:tc>
          <w:tcPr>
            <w:tcW w:w="1456" w:type="dxa"/>
            <w:tcBorders>
              <w:top w:val="nil"/>
              <w:left w:val="nil"/>
              <w:bottom w:val="nil"/>
              <w:right w:val="nil"/>
            </w:tcBorders>
            <w:shd w:val="clear" w:color="auto" w:fill="auto"/>
            <w:noWrap/>
            <w:hideMark/>
          </w:tcPr>
          <w:p w14:paraId="46837F1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320 (34·0)</w:t>
            </w:r>
          </w:p>
        </w:tc>
        <w:tc>
          <w:tcPr>
            <w:tcW w:w="1564" w:type="dxa"/>
            <w:tcBorders>
              <w:top w:val="nil"/>
              <w:left w:val="nil"/>
              <w:bottom w:val="nil"/>
              <w:right w:val="nil"/>
            </w:tcBorders>
            <w:shd w:val="clear" w:color="auto" w:fill="auto"/>
            <w:noWrap/>
          </w:tcPr>
          <w:p w14:paraId="3DB06D94"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34688BC7"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29C70FEF" w14:textId="77777777" w:rsidR="00B60EB2" w:rsidRPr="00002F94" w:rsidRDefault="00B60EB2" w:rsidP="00B60EB2">
            <w:pPr>
              <w:spacing w:before="0" w:after="0"/>
              <w:rPr>
                <w:sz w:val="20"/>
                <w:szCs w:val="20"/>
                <w:lang w:eastAsia="en-SG"/>
              </w:rPr>
            </w:pPr>
          </w:p>
        </w:tc>
      </w:tr>
      <w:tr w:rsidR="00B60EB2" w:rsidRPr="00002F94" w14:paraId="515C021C" w14:textId="77777777" w:rsidTr="00B60EB2">
        <w:trPr>
          <w:trHeight w:val="225"/>
        </w:trPr>
        <w:tc>
          <w:tcPr>
            <w:tcW w:w="4395" w:type="dxa"/>
            <w:tcBorders>
              <w:top w:val="nil"/>
              <w:left w:val="nil"/>
              <w:bottom w:val="nil"/>
              <w:right w:val="nil"/>
            </w:tcBorders>
            <w:shd w:val="clear" w:color="auto" w:fill="auto"/>
            <w:noWrap/>
            <w:hideMark/>
          </w:tcPr>
          <w:p w14:paraId="28935E4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Not answered</w:t>
            </w:r>
          </w:p>
        </w:tc>
        <w:tc>
          <w:tcPr>
            <w:tcW w:w="1456" w:type="dxa"/>
            <w:tcBorders>
              <w:top w:val="nil"/>
              <w:left w:val="nil"/>
              <w:bottom w:val="nil"/>
              <w:right w:val="nil"/>
            </w:tcBorders>
            <w:shd w:val="clear" w:color="auto" w:fill="auto"/>
            <w:noWrap/>
            <w:hideMark/>
          </w:tcPr>
          <w:p w14:paraId="3893E9A9"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13 (1·4)</w:t>
            </w:r>
          </w:p>
        </w:tc>
        <w:tc>
          <w:tcPr>
            <w:tcW w:w="1564" w:type="dxa"/>
            <w:tcBorders>
              <w:top w:val="nil"/>
              <w:left w:val="nil"/>
              <w:bottom w:val="nil"/>
              <w:right w:val="nil"/>
            </w:tcBorders>
            <w:shd w:val="clear" w:color="auto" w:fill="auto"/>
            <w:noWrap/>
            <w:hideMark/>
          </w:tcPr>
          <w:p w14:paraId="1D77D083"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1886FC72"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0D8F6680" w14:textId="77777777" w:rsidR="00B60EB2" w:rsidRPr="00002F94" w:rsidRDefault="00B60EB2" w:rsidP="00B60EB2">
            <w:pPr>
              <w:spacing w:before="0" w:after="0"/>
              <w:rPr>
                <w:sz w:val="20"/>
                <w:szCs w:val="20"/>
                <w:lang w:eastAsia="en-SG"/>
              </w:rPr>
            </w:pPr>
          </w:p>
        </w:tc>
      </w:tr>
      <w:tr w:rsidR="00B60EB2" w:rsidRPr="00002F94" w14:paraId="0F483D0B" w14:textId="77777777" w:rsidTr="00B60EB2">
        <w:trPr>
          <w:trHeight w:val="225"/>
        </w:trPr>
        <w:tc>
          <w:tcPr>
            <w:tcW w:w="4395" w:type="dxa"/>
            <w:tcBorders>
              <w:top w:val="nil"/>
              <w:left w:val="nil"/>
              <w:bottom w:val="nil"/>
              <w:right w:val="nil"/>
            </w:tcBorders>
            <w:shd w:val="clear" w:color="auto" w:fill="auto"/>
            <w:noWrap/>
          </w:tcPr>
          <w:p w14:paraId="51C9BC32" w14:textId="77777777" w:rsidR="00B60EB2" w:rsidRPr="00002F94" w:rsidRDefault="00B60EB2" w:rsidP="00B60EB2">
            <w:pPr>
              <w:spacing w:before="0" w:after="0"/>
              <w:rPr>
                <w:color w:val="000000"/>
                <w:sz w:val="20"/>
                <w:szCs w:val="20"/>
                <w:lang w:eastAsia="en-SG"/>
              </w:rPr>
            </w:pPr>
          </w:p>
        </w:tc>
        <w:tc>
          <w:tcPr>
            <w:tcW w:w="1456" w:type="dxa"/>
            <w:tcBorders>
              <w:top w:val="nil"/>
              <w:left w:val="nil"/>
              <w:bottom w:val="nil"/>
              <w:right w:val="nil"/>
            </w:tcBorders>
            <w:shd w:val="clear" w:color="auto" w:fill="auto"/>
            <w:noWrap/>
          </w:tcPr>
          <w:p w14:paraId="4345A3B4" w14:textId="77777777" w:rsidR="00B60EB2" w:rsidRPr="00002F94" w:rsidRDefault="00B60EB2" w:rsidP="00B60EB2">
            <w:pPr>
              <w:spacing w:before="0" w:after="0"/>
              <w:rPr>
                <w:color w:val="000000"/>
                <w:sz w:val="20"/>
                <w:szCs w:val="20"/>
                <w:lang w:eastAsia="en-SG"/>
              </w:rPr>
            </w:pPr>
          </w:p>
        </w:tc>
        <w:tc>
          <w:tcPr>
            <w:tcW w:w="1564" w:type="dxa"/>
            <w:tcBorders>
              <w:top w:val="nil"/>
              <w:left w:val="nil"/>
              <w:bottom w:val="nil"/>
              <w:right w:val="nil"/>
            </w:tcBorders>
            <w:shd w:val="clear" w:color="auto" w:fill="auto"/>
            <w:noWrap/>
          </w:tcPr>
          <w:p w14:paraId="61A60C8D"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3A3C6719"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3A4BF6CF" w14:textId="77777777" w:rsidR="00B60EB2" w:rsidRPr="00002F94" w:rsidRDefault="00B60EB2" w:rsidP="00B60EB2">
            <w:pPr>
              <w:spacing w:before="0" w:after="0"/>
              <w:rPr>
                <w:sz w:val="20"/>
                <w:szCs w:val="20"/>
                <w:lang w:eastAsia="en-SG"/>
              </w:rPr>
            </w:pPr>
          </w:p>
        </w:tc>
      </w:tr>
      <w:tr w:rsidR="00B60EB2" w:rsidRPr="00002F94" w14:paraId="09AB1E3A" w14:textId="77777777" w:rsidTr="00B60EB2">
        <w:trPr>
          <w:trHeight w:val="225"/>
        </w:trPr>
        <w:tc>
          <w:tcPr>
            <w:tcW w:w="4395" w:type="dxa"/>
            <w:tcBorders>
              <w:top w:val="nil"/>
              <w:left w:val="nil"/>
              <w:bottom w:val="nil"/>
              <w:right w:val="nil"/>
            </w:tcBorders>
            <w:shd w:val="clear" w:color="auto" w:fill="auto"/>
            <w:noWrap/>
          </w:tcPr>
          <w:p w14:paraId="615A7A4E" w14:textId="77777777" w:rsidR="00B60EB2" w:rsidRPr="00002F94" w:rsidRDefault="00B60EB2" w:rsidP="00B60EB2">
            <w:pPr>
              <w:spacing w:before="0" w:after="0"/>
              <w:rPr>
                <w:b/>
                <w:color w:val="000000"/>
                <w:sz w:val="20"/>
                <w:szCs w:val="20"/>
                <w:lang w:eastAsia="en-SG"/>
              </w:rPr>
            </w:pPr>
            <w:r w:rsidRPr="00002F94">
              <w:rPr>
                <w:b/>
                <w:color w:val="000000"/>
                <w:sz w:val="20"/>
                <w:szCs w:val="20"/>
                <w:lang w:eastAsia="en-SG"/>
              </w:rPr>
              <w:t>Monthly income of household SGD, N (%)</w:t>
            </w:r>
          </w:p>
        </w:tc>
        <w:tc>
          <w:tcPr>
            <w:tcW w:w="1456" w:type="dxa"/>
            <w:tcBorders>
              <w:top w:val="nil"/>
              <w:left w:val="nil"/>
              <w:bottom w:val="nil"/>
              <w:right w:val="nil"/>
            </w:tcBorders>
            <w:shd w:val="clear" w:color="auto" w:fill="auto"/>
            <w:noWrap/>
          </w:tcPr>
          <w:p w14:paraId="6712DBB9" w14:textId="77777777" w:rsidR="00B60EB2" w:rsidRPr="00002F94" w:rsidRDefault="00B60EB2" w:rsidP="00B60EB2">
            <w:pPr>
              <w:spacing w:before="0" w:after="0"/>
              <w:rPr>
                <w:b/>
                <w:color w:val="000000"/>
                <w:sz w:val="20"/>
                <w:szCs w:val="20"/>
                <w:lang w:eastAsia="en-SG"/>
              </w:rPr>
            </w:pPr>
          </w:p>
        </w:tc>
        <w:tc>
          <w:tcPr>
            <w:tcW w:w="1564" w:type="dxa"/>
            <w:tcBorders>
              <w:top w:val="nil"/>
              <w:left w:val="nil"/>
              <w:bottom w:val="nil"/>
              <w:right w:val="nil"/>
            </w:tcBorders>
            <w:shd w:val="clear" w:color="auto" w:fill="auto"/>
            <w:noWrap/>
          </w:tcPr>
          <w:p w14:paraId="59843CC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0·0017</w:t>
            </w:r>
            <w:r w:rsidRPr="00002F94">
              <w:rPr>
                <w:color w:val="000000"/>
                <w:sz w:val="20"/>
                <w:szCs w:val="20"/>
                <w:vertAlign w:val="superscript"/>
                <w:lang w:eastAsia="en-SG"/>
              </w:rPr>
              <w:t>c</w:t>
            </w:r>
          </w:p>
        </w:tc>
        <w:tc>
          <w:tcPr>
            <w:tcW w:w="993" w:type="dxa"/>
            <w:tcBorders>
              <w:top w:val="nil"/>
              <w:left w:val="nil"/>
              <w:bottom w:val="nil"/>
              <w:right w:val="nil"/>
            </w:tcBorders>
            <w:shd w:val="clear" w:color="auto" w:fill="auto"/>
            <w:noWrap/>
          </w:tcPr>
          <w:p w14:paraId="411D29DD" w14:textId="77777777" w:rsidR="00B60EB2" w:rsidRPr="00002F94" w:rsidRDefault="00B60EB2" w:rsidP="00B60EB2">
            <w:pPr>
              <w:spacing w:before="0" w:after="0"/>
              <w:rPr>
                <w:b/>
                <w:sz w:val="20"/>
                <w:szCs w:val="20"/>
                <w:lang w:eastAsia="en-SG"/>
              </w:rPr>
            </w:pPr>
          </w:p>
        </w:tc>
        <w:tc>
          <w:tcPr>
            <w:tcW w:w="1231" w:type="dxa"/>
            <w:tcBorders>
              <w:top w:val="nil"/>
              <w:left w:val="nil"/>
              <w:bottom w:val="nil"/>
              <w:right w:val="nil"/>
            </w:tcBorders>
            <w:shd w:val="clear" w:color="auto" w:fill="auto"/>
            <w:noWrap/>
          </w:tcPr>
          <w:p w14:paraId="16DBCF44" w14:textId="77777777" w:rsidR="00B60EB2" w:rsidRPr="00002F94" w:rsidRDefault="00B60EB2" w:rsidP="00B60EB2">
            <w:pPr>
              <w:spacing w:before="0" w:after="0"/>
              <w:rPr>
                <w:b/>
                <w:i/>
                <w:sz w:val="20"/>
                <w:szCs w:val="20"/>
                <w:lang w:eastAsia="en-SG"/>
              </w:rPr>
            </w:pPr>
            <w:r w:rsidRPr="00002F94">
              <w:rPr>
                <w:i/>
                <w:color w:val="000000"/>
                <w:sz w:val="20"/>
                <w:szCs w:val="20"/>
                <w:lang w:eastAsia="en-SG"/>
              </w:rPr>
              <w:t>ns</w:t>
            </w:r>
          </w:p>
        </w:tc>
      </w:tr>
      <w:tr w:rsidR="00B60EB2" w:rsidRPr="00002F94" w14:paraId="616F0E09" w14:textId="77777777" w:rsidTr="00B60EB2">
        <w:trPr>
          <w:trHeight w:val="225"/>
        </w:trPr>
        <w:tc>
          <w:tcPr>
            <w:tcW w:w="4395" w:type="dxa"/>
            <w:tcBorders>
              <w:top w:val="nil"/>
              <w:left w:val="nil"/>
              <w:bottom w:val="nil"/>
              <w:right w:val="nil"/>
            </w:tcBorders>
            <w:shd w:val="clear" w:color="auto" w:fill="auto"/>
            <w:noWrap/>
          </w:tcPr>
          <w:p w14:paraId="04B3453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&lt; $1,000</w:t>
            </w:r>
          </w:p>
        </w:tc>
        <w:tc>
          <w:tcPr>
            <w:tcW w:w="1456" w:type="dxa"/>
            <w:tcBorders>
              <w:top w:val="nil"/>
              <w:left w:val="nil"/>
              <w:bottom w:val="nil"/>
              <w:right w:val="nil"/>
            </w:tcBorders>
            <w:shd w:val="clear" w:color="auto" w:fill="auto"/>
            <w:noWrap/>
          </w:tcPr>
          <w:p w14:paraId="6C7397B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17 (1·8)</w:t>
            </w:r>
          </w:p>
        </w:tc>
        <w:tc>
          <w:tcPr>
            <w:tcW w:w="1564" w:type="dxa"/>
            <w:tcBorders>
              <w:top w:val="nil"/>
              <w:left w:val="nil"/>
              <w:bottom w:val="nil"/>
              <w:right w:val="nil"/>
            </w:tcBorders>
            <w:shd w:val="clear" w:color="auto" w:fill="auto"/>
            <w:noWrap/>
          </w:tcPr>
          <w:p w14:paraId="2990128F"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1724D217"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7A9C8389" w14:textId="77777777" w:rsidR="00B60EB2" w:rsidRPr="00002F94" w:rsidRDefault="00B60EB2" w:rsidP="00B60EB2">
            <w:pPr>
              <w:spacing w:before="0" w:after="0"/>
              <w:rPr>
                <w:sz w:val="20"/>
                <w:szCs w:val="20"/>
                <w:lang w:eastAsia="en-SG"/>
              </w:rPr>
            </w:pPr>
          </w:p>
        </w:tc>
      </w:tr>
      <w:tr w:rsidR="00B60EB2" w:rsidRPr="00002F94" w14:paraId="0A8F6875" w14:textId="77777777" w:rsidTr="00B60EB2">
        <w:trPr>
          <w:trHeight w:val="225"/>
        </w:trPr>
        <w:tc>
          <w:tcPr>
            <w:tcW w:w="4395" w:type="dxa"/>
            <w:tcBorders>
              <w:top w:val="nil"/>
              <w:left w:val="nil"/>
              <w:bottom w:val="nil"/>
              <w:right w:val="nil"/>
            </w:tcBorders>
            <w:shd w:val="clear" w:color="auto" w:fill="auto"/>
            <w:noWrap/>
          </w:tcPr>
          <w:p w14:paraId="7C7A656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$1,000 – 1,999</w:t>
            </w:r>
          </w:p>
        </w:tc>
        <w:tc>
          <w:tcPr>
            <w:tcW w:w="1456" w:type="dxa"/>
            <w:tcBorders>
              <w:top w:val="nil"/>
              <w:left w:val="nil"/>
              <w:bottom w:val="nil"/>
              <w:right w:val="nil"/>
            </w:tcBorders>
            <w:shd w:val="clear" w:color="auto" w:fill="auto"/>
            <w:noWrap/>
          </w:tcPr>
          <w:p w14:paraId="7E9217F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121 (12·8)</w:t>
            </w:r>
          </w:p>
        </w:tc>
        <w:tc>
          <w:tcPr>
            <w:tcW w:w="1564" w:type="dxa"/>
            <w:tcBorders>
              <w:top w:val="nil"/>
              <w:left w:val="nil"/>
              <w:bottom w:val="nil"/>
              <w:right w:val="nil"/>
            </w:tcBorders>
            <w:shd w:val="clear" w:color="auto" w:fill="auto"/>
            <w:noWrap/>
          </w:tcPr>
          <w:p w14:paraId="45ADFA87"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3E70F5DE"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0E9523E9" w14:textId="77777777" w:rsidR="00B60EB2" w:rsidRPr="00002F94" w:rsidRDefault="00B60EB2" w:rsidP="00B60EB2">
            <w:pPr>
              <w:spacing w:before="0" w:after="0"/>
              <w:rPr>
                <w:sz w:val="20"/>
                <w:szCs w:val="20"/>
                <w:lang w:eastAsia="en-SG"/>
              </w:rPr>
            </w:pPr>
          </w:p>
        </w:tc>
      </w:tr>
      <w:tr w:rsidR="00B60EB2" w:rsidRPr="00002F94" w14:paraId="21030FFF" w14:textId="77777777" w:rsidTr="00B60EB2">
        <w:trPr>
          <w:trHeight w:val="225"/>
        </w:trPr>
        <w:tc>
          <w:tcPr>
            <w:tcW w:w="4395" w:type="dxa"/>
            <w:tcBorders>
              <w:top w:val="nil"/>
              <w:left w:val="nil"/>
              <w:bottom w:val="nil"/>
              <w:right w:val="nil"/>
            </w:tcBorders>
            <w:shd w:val="clear" w:color="auto" w:fill="auto"/>
            <w:noWrap/>
          </w:tcPr>
          <w:p w14:paraId="3AA6F69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$2,000 – 3,999</w:t>
            </w:r>
          </w:p>
        </w:tc>
        <w:tc>
          <w:tcPr>
            <w:tcW w:w="1456" w:type="dxa"/>
            <w:tcBorders>
              <w:top w:val="nil"/>
              <w:left w:val="nil"/>
              <w:bottom w:val="nil"/>
              <w:right w:val="nil"/>
            </w:tcBorders>
            <w:shd w:val="clear" w:color="auto" w:fill="auto"/>
            <w:noWrap/>
          </w:tcPr>
          <w:p w14:paraId="324DFD0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273 (29·0)</w:t>
            </w:r>
          </w:p>
        </w:tc>
        <w:tc>
          <w:tcPr>
            <w:tcW w:w="1564" w:type="dxa"/>
            <w:tcBorders>
              <w:top w:val="nil"/>
              <w:left w:val="nil"/>
              <w:bottom w:val="nil"/>
              <w:right w:val="nil"/>
            </w:tcBorders>
            <w:shd w:val="clear" w:color="auto" w:fill="auto"/>
            <w:noWrap/>
          </w:tcPr>
          <w:p w14:paraId="74EFF184"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34115335"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17B1F4A5" w14:textId="77777777" w:rsidR="00B60EB2" w:rsidRPr="00002F94" w:rsidRDefault="00B60EB2" w:rsidP="00B60EB2">
            <w:pPr>
              <w:spacing w:before="0" w:after="0"/>
              <w:rPr>
                <w:sz w:val="20"/>
                <w:szCs w:val="20"/>
                <w:lang w:eastAsia="en-SG"/>
              </w:rPr>
            </w:pPr>
          </w:p>
        </w:tc>
      </w:tr>
      <w:tr w:rsidR="00B60EB2" w:rsidRPr="00002F94" w14:paraId="7F99DE1C" w14:textId="77777777" w:rsidTr="00B60EB2">
        <w:trPr>
          <w:trHeight w:val="225"/>
        </w:trPr>
        <w:tc>
          <w:tcPr>
            <w:tcW w:w="4395" w:type="dxa"/>
            <w:tcBorders>
              <w:top w:val="nil"/>
              <w:left w:val="nil"/>
              <w:bottom w:val="nil"/>
              <w:right w:val="nil"/>
            </w:tcBorders>
            <w:shd w:val="clear" w:color="auto" w:fill="auto"/>
            <w:noWrap/>
          </w:tcPr>
          <w:p w14:paraId="0D896A0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$4,000 – 5,999</w:t>
            </w:r>
          </w:p>
        </w:tc>
        <w:tc>
          <w:tcPr>
            <w:tcW w:w="1456" w:type="dxa"/>
            <w:tcBorders>
              <w:top w:val="nil"/>
              <w:left w:val="nil"/>
              <w:bottom w:val="nil"/>
              <w:right w:val="nil"/>
            </w:tcBorders>
            <w:shd w:val="clear" w:color="auto" w:fill="auto"/>
            <w:noWrap/>
          </w:tcPr>
          <w:p w14:paraId="6BB45CF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220 (23·4)</w:t>
            </w:r>
          </w:p>
        </w:tc>
        <w:tc>
          <w:tcPr>
            <w:tcW w:w="1564" w:type="dxa"/>
            <w:tcBorders>
              <w:top w:val="nil"/>
              <w:left w:val="nil"/>
              <w:bottom w:val="nil"/>
              <w:right w:val="nil"/>
            </w:tcBorders>
            <w:shd w:val="clear" w:color="auto" w:fill="auto"/>
            <w:noWrap/>
          </w:tcPr>
          <w:p w14:paraId="015F36D7"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3CC7981E"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502391B6" w14:textId="77777777" w:rsidR="00B60EB2" w:rsidRPr="00002F94" w:rsidRDefault="00B60EB2" w:rsidP="00B60EB2">
            <w:pPr>
              <w:spacing w:before="0" w:after="0"/>
              <w:rPr>
                <w:sz w:val="20"/>
                <w:szCs w:val="20"/>
                <w:lang w:eastAsia="en-SG"/>
              </w:rPr>
            </w:pPr>
          </w:p>
        </w:tc>
      </w:tr>
      <w:tr w:rsidR="00B60EB2" w:rsidRPr="00002F94" w14:paraId="6FD8D6E9" w14:textId="77777777" w:rsidTr="00B60EB2">
        <w:trPr>
          <w:trHeight w:val="225"/>
        </w:trPr>
        <w:tc>
          <w:tcPr>
            <w:tcW w:w="4395" w:type="dxa"/>
            <w:tcBorders>
              <w:top w:val="nil"/>
              <w:left w:val="nil"/>
              <w:bottom w:val="nil"/>
              <w:right w:val="nil"/>
            </w:tcBorders>
            <w:shd w:val="clear" w:color="auto" w:fill="auto"/>
            <w:noWrap/>
          </w:tcPr>
          <w:p w14:paraId="4CEAE70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 $6,000</w:t>
            </w:r>
          </w:p>
        </w:tc>
        <w:tc>
          <w:tcPr>
            <w:tcW w:w="1456" w:type="dxa"/>
            <w:tcBorders>
              <w:top w:val="nil"/>
              <w:left w:val="nil"/>
              <w:bottom w:val="nil"/>
              <w:right w:val="nil"/>
            </w:tcBorders>
            <w:shd w:val="clear" w:color="auto" w:fill="auto"/>
            <w:noWrap/>
          </w:tcPr>
          <w:p w14:paraId="6AAF134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250 (26·5)</w:t>
            </w:r>
          </w:p>
        </w:tc>
        <w:tc>
          <w:tcPr>
            <w:tcW w:w="1564" w:type="dxa"/>
            <w:tcBorders>
              <w:top w:val="nil"/>
              <w:left w:val="nil"/>
              <w:bottom w:val="nil"/>
              <w:right w:val="nil"/>
            </w:tcBorders>
            <w:shd w:val="clear" w:color="auto" w:fill="auto"/>
            <w:noWrap/>
          </w:tcPr>
          <w:p w14:paraId="598342B0"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1BA2471C"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3B8EC999" w14:textId="77777777" w:rsidR="00B60EB2" w:rsidRPr="00002F94" w:rsidRDefault="00B60EB2" w:rsidP="00B60EB2">
            <w:pPr>
              <w:spacing w:before="0" w:after="0"/>
              <w:rPr>
                <w:sz w:val="20"/>
                <w:szCs w:val="20"/>
                <w:lang w:eastAsia="en-SG"/>
              </w:rPr>
            </w:pPr>
          </w:p>
        </w:tc>
      </w:tr>
      <w:tr w:rsidR="00B60EB2" w:rsidRPr="00002F94" w14:paraId="6219D35B" w14:textId="77777777" w:rsidTr="00B60EB2">
        <w:trPr>
          <w:trHeight w:val="225"/>
        </w:trPr>
        <w:tc>
          <w:tcPr>
            <w:tcW w:w="4395" w:type="dxa"/>
            <w:tcBorders>
              <w:top w:val="nil"/>
              <w:left w:val="nil"/>
              <w:bottom w:val="nil"/>
              <w:right w:val="nil"/>
            </w:tcBorders>
            <w:shd w:val="clear" w:color="auto" w:fill="auto"/>
            <w:noWrap/>
          </w:tcPr>
          <w:p w14:paraId="6CB98AC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Unknown or refused to answer</w:t>
            </w:r>
          </w:p>
        </w:tc>
        <w:tc>
          <w:tcPr>
            <w:tcW w:w="1456" w:type="dxa"/>
            <w:tcBorders>
              <w:top w:val="nil"/>
              <w:left w:val="nil"/>
              <w:bottom w:val="nil"/>
              <w:right w:val="nil"/>
            </w:tcBorders>
            <w:shd w:val="clear" w:color="auto" w:fill="auto"/>
            <w:noWrap/>
          </w:tcPr>
          <w:p w14:paraId="250EB28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61 (6·5)</w:t>
            </w:r>
          </w:p>
        </w:tc>
        <w:tc>
          <w:tcPr>
            <w:tcW w:w="1564" w:type="dxa"/>
            <w:tcBorders>
              <w:top w:val="nil"/>
              <w:left w:val="nil"/>
              <w:bottom w:val="nil"/>
              <w:right w:val="nil"/>
            </w:tcBorders>
            <w:shd w:val="clear" w:color="auto" w:fill="auto"/>
            <w:noWrap/>
          </w:tcPr>
          <w:p w14:paraId="3FE335EA"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0A98222F"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09642631" w14:textId="77777777" w:rsidR="00B60EB2" w:rsidRPr="00002F94" w:rsidRDefault="00B60EB2" w:rsidP="00B60EB2">
            <w:pPr>
              <w:spacing w:before="0" w:after="0"/>
              <w:rPr>
                <w:sz w:val="20"/>
                <w:szCs w:val="20"/>
                <w:lang w:eastAsia="en-SG"/>
              </w:rPr>
            </w:pPr>
          </w:p>
        </w:tc>
      </w:tr>
      <w:tr w:rsidR="00B60EB2" w:rsidRPr="00002F94" w14:paraId="3B5EA3FA" w14:textId="77777777" w:rsidTr="00B60EB2">
        <w:trPr>
          <w:trHeight w:val="225"/>
        </w:trPr>
        <w:tc>
          <w:tcPr>
            <w:tcW w:w="4395" w:type="dxa"/>
            <w:tcBorders>
              <w:top w:val="nil"/>
              <w:left w:val="nil"/>
              <w:bottom w:val="nil"/>
              <w:right w:val="nil"/>
            </w:tcBorders>
            <w:shd w:val="clear" w:color="auto" w:fill="auto"/>
            <w:noWrap/>
            <w:hideMark/>
          </w:tcPr>
          <w:p w14:paraId="13CE34AF" w14:textId="77777777" w:rsidR="00B60EB2" w:rsidRPr="00002F94" w:rsidRDefault="00B60EB2" w:rsidP="00B60EB2">
            <w:pPr>
              <w:spacing w:before="0" w:after="0"/>
              <w:rPr>
                <w:sz w:val="20"/>
                <w:szCs w:val="20"/>
                <w:lang w:eastAsia="en-SG"/>
              </w:rPr>
            </w:pPr>
          </w:p>
        </w:tc>
        <w:tc>
          <w:tcPr>
            <w:tcW w:w="1456" w:type="dxa"/>
            <w:tcBorders>
              <w:top w:val="nil"/>
              <w:left w:val="nil"/>
              <w:bottom w:val="nil"/>
              <w:right w:val="nil"/>
            </w:tcBorders>
            <w:shd w:val="clear" w:color="auto" w:fill="auto"/>
            <w:noWrap/>
            <w:hideMark/>
          </w:tcPr>
          <w:p w14:paraId="68C7E341"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576631F8"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0697CC84"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088D9A21" w14:textId="77777777" w:rsidR="00B60EB2" w:rsidRPr="00002F94" w:rsidRDefault="00B60EB2" w:rsidP="00B60EB2">
            <w:pPr>
              <w:spacing w:before="0" w:after="0"/>
              <w:rPr>
                <w:sz w:val="20"/>
                <w:szCs w:val="20"/>
                <w:lang w:eastAsia="en-SG"/>
              </w:rPr>
            </w:pPr>
          </w:p>
        </w:tc>
      </w:tr>
      <w:tr w:rsidR="00B60EB2" w:rsidRPr="00002F94" w14:paraId="22829C68" w14:textId="77777777" w:rsidTr="00B60EB2">
        <w:trPr>
          <w:trHeight w:val="225"/>
        </w:trPr>
        <w:tc>
          <w:tcPr>
            <w:tcW w:w="4395" w:type="dxa"/>
            <w:tcBorders>
              <w:top w:val="nil"/>
              <w:left w:val="nil"/>
              <w:bottom w:val="nil"/>
              <w:right w:val="nil"/>
            </w:tcBorders>
            <w:shd w:val="clear" w:color="auto" w:fill="auto"/>
            <w:noWrap/>
            <w:hideMark/>
          </w:tcPr>
          <w:p w14:paraId="38C58C4E"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lastRenderedPageBreak/>
              <w:t>Pre-pregnancy BMI in kg/m</w:t>
            </w:r>
            <w:r w:rsidRPr="00002F94">
              <w:rPr>
                <w:b/>
                <w:bCs/>
                <w:color w:val="000000"/>
                <w:sz w:val="20"/>
                <w:szCs w:val="20"/>
                <w:vertAlign w:val="superscript"/>
                <w:lang w:eastAsia="en-SG"/>
              </w:rPr>
              <w:t>2</w:t>
            </w:r>
            <w:r w:rsidRPr="00002F94">
              <w:rPr>
                <w:b/>
                <w:bCs/>
                <w:color w:val="000000"/>
                <w:sz w:val="20"/>
                <w:szCs w:val="20"/>
                <w:lang w:eastAsia="en-SG"/>
              </w:rPr>
              <w:t>, mean (</w:t>
            </w:r>
            <w:proofErr w:type="spellStart"/>
            <w:r w:rsidRPr="00002F94">
              <w:rPr>
                <w:b/>
                <w:bCs/>
                <w:color w:val="000000"/>
                <w:sz w:val="20"/>
                <w:szCs w:val="20"/>
                <w:lang w:eastAsia="en-SG"/>
              </w:rPr>
              <w:t>sd</w:t>
            </w:r>
            <w:proofErr w:type="spellEnd"/>
            <w:r w:rsidRPr="00002F94">
              <w:rPr>
                <w:b/>
                <w:bCs/>
                <w:color w:val="000000"/>
                <w:sz w:val="20"/>
                <w:szCs w:val="20"/>
                <w:lang w:eastAsia="en-SG"/>
              </w:rPr>
              <w:t xml:space="preserve">) </w:t>
            </w:r>
            <w:r w:rsidRPr="00002F94">
              <w:rPr>
                <w:bCs/>
                <w:color w:val="000000"/>
                <w:sz w:val="20"/>
                <w:szCs w:val="20"/>
                <w:vertAlign w:val="superscript"/>
                <w:lang w:eastAsia="en-SG"/>
              </w:rPr>
              <w:t>a</w:t>
            </w:r>
          </w:p>
        </w:tc>
        <w:tc>
          <w:tcPr>
            <w:tcW w:w="1456" w:type="dxa"/>
            <w:tcBorders>
              <w:top w:val="nil"/>
              <w:left w:val="nil"/>
              <w:bottom w:val="nil"/>
              <w:right w:val="nil"/>
            </w:tcBorders>
            <w:shd w:val="clear" w:color="auto" w:fill="auto"/>
            <w:noWrap/>
            <w:hideMark/>
          </w:tcPr>
          <w:p w14:paraId="0DA4680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22·67 (4·29)</w:t>
            </w:r>
          </w:p>
        </w:tc>
        <w:tc>
          <w:tcPr>
            <w:tcW w:w="1564" w:type="dxa"/>
            <w:tcBorders>
              <w:top w:val="nil"/>
              <w:left w:val="nil"/>
              <w:bottom w:val="nil"/>
              <w:right w:val="nil"/>
            </w:tcBorders>
            <w:shd w:val="clear" w:color="auto" w:fill="auto"/>
            <w:noWrap/>
            <w:hideMark/>
          </w:tcPr>
          <w:p w14:paraId="77387AC9"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2·0 x 10</w:t>
            </w:r>
            <w:r w:rsidRPr="00002F94">
              <w:rPr>
                <w:color w:val="000000"/>
                <w:sz w:val="20"/>
                <w:szCs w:val="20"/>
                <w:vertAlign w:val="superscript"/>
                <w:lang w:eastAsia="en-SG"/>
              </w:rPr>
              <w:t>-5</w:t>
            </w:r>
          </w:p>
        </w:tc>
        <w:tc>
          <w:tcPr>
            <w:tcW w:w="993" w:type="dxa"/>
            <w:tcBorders>
              <w:top w:val="nil"/>
              <w:left w:val="nil"/>
              <w:bottom w:val="nil"/>
              <w:right w:val="nil"/>
            </w:tcBorders>
            <w:shd w:val="clear" w:color="auto" w:fill="auto"/>
            <w:noWrap/>
            <w:hideMark/>
          </w:tcPr>
          <w:p w14:paraId="4CCB5679"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2FC137B3" w14:textId="77777777" w:rsidR="00B60EB2" w:rsidRPr="00002F94" w:rsidRDefault="00B60EB2" w:rsidP="00B60EB2">
            <w:pPr>
              <w:spacing w:before="0" w:after="0"/>
              <w:rPr>
                <w:color w:val="000000"/>
                <w:sz w:val="20"/>
                <w:szCs w:val="20"/>
                <w:lang w:eastAsia="en-SG"/>
              </w:rPr>
            </w:pPr>
            <w:r w:rsidRPr="00002F94">
              <w:rPr>
                <w:i/>
                <w:color w:val="000000"/>
                <w:sz w:val="20"/>
                <w:szCs w:val="20"/>
                <w:lang w:eastAsia="en-SG"/>
              </w:rPr>
              <w:t>ns</w:t>
            </w:r>
          </w:p>
        </w:tc>
      </w:tr>
      <w:tr w:rsidR="00B60EB2" w:rsidRPr="00002F94" w14:paraId="41E8F54B" w14:textId="77777777" w:rsidTr="00B60EB2">
        <w:trPr>
          <w:trHeight w:val="225"/>
        </w:trPr>
        <w:tc>
          <w:tcPr>
            <w:tcW w:w="4395" w:type="dxa"/>
            <w:tcBorders>
              <w:top w:val="nil"/>
              <w:left w:val="nil"/>
              <w:bottom w:val="nil"/>
              <w:right w:val="nil"/>
            </w:tcBorders>
            <w:shd w:val="clear" w:color="auto" w:fill="auto"/>
            <w:noWrap/>
            <w:hideMark/>
          </w:tcPr>
          <w:p w14:paraId="07B6F51C" w14:textId="77777777" w:rsidR="00B60EB2" w:rsidRPr="00002F94" w:rsidRDefault="00B60EB2" w:rsidP="00B60EB2">
            <w:pPr>
              <w:spacing w:before="0" w:after="0"/>
              <w:rPr>
                <w:color w:val="000000"/>
                <w:sz w:val="20"/>
                <w:szCs w:val="20"/>
                <w:lang w:eastAsia="en-SG"/>
              </w:rPr>
            </w:pPr>
          </w:p>
        </w:tc>
        <w:tc>
          <w:tcPr>
            <w:tcW w:w="1456" w:type="dxa"/>
            <w:tcBorders>
              <w:top w:val="nil"/>
              <w:left w:val="nil"/>
              <w:bottom w:val="nil"/>
              <w:right w:val="nil"/>
            </w:tcBorders>
            <w:shd w:val="clear" w:color="auto" w:fill="auto"/>
            <w:noWrap/>
            <w:hideMark/>
          </w:tcPr>
          <w:p w14:paraId="10E5F6E9"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613E03E9"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2328F57C"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755E68D7" w14:textId="77777777" w:rsidR="00B60EB2" w:rsidRPr="00002F94" w:rsidRDefault="00B60EB2" w:rsidP="00B60EB2">
            <w:pPr>
              <w:spacing w:before="0" w:after="0"/>
              <w:rPr>
                <w:sz w:val="20"/>
                <w:szCs w:val="20"/>
                <w:lang w:eastAsia="en-SG"/>
              </w:rPr>
            </w:pPr>
          </w:p>
        </w:tc>
      </w:tr>
      <w:tr w:rsidR="00B60EB2" w:rsidRPr="00002F94" w14:paraId="5BF4E954" w14:textId="77777777" w:rsidTr="00B60EB2">
        <w:trPr>
          <w:trHeight w:val="225"/>
        </w:trPr>
        <w:tc>
          <w:tcPr>
            <w:tcW w:w="4395" w:type="dxa"/>
            <w:tcBorders>
              <w:top w:val="nil"/>
              <w:left w:val="nil"/>
              <w:bottom w:val="nil"/>
              <w:right w:val="nil"/>
            </w:tcBorders>
            <w:shd w:val="clear" w:color="auto" w:fill="auto"/>
            <w:noWrap/>
          </w:tcPr>
          <w:p w14:paraId="21171B62" w14:textId="332F04B2" w:rsidR="00B60EB2" w:rsidRPr="00002F94" w:rsidRDefault="00B60EB2" w:rsidP="00B60EB2">
            <w:pPr>
              <w:spacing w:before="0" w:after="0"/>
              <w:rPr>
                <w:b/>
                <w:color w:val="000000"/>
                <w:sz w:val="20"/>
                <w:szCs w:val="20"/>
                <w:lang w:eastAsia="en-SG"/>
              </w:rPr>
            </w:pPr>
            <w:r w:rsidRPr="00002F94">
              <w:rPr>
                <w:b/>
                <w:color w:val="000000"/>
                <w:sz w:val="20"/>
                <w:szCs w:val="20"/>
                <w:lang w:eastAsia="en-SG"/>
              </w:rPr>
              <w:t xml:space="preserve">Smoked or exposed to tobacco smoke during </w:t>
            </w:r>
            <w:proofErr w:type="spellStart"/>
            <w:r w:rsidRPr="00002F94">
              <w:rPr>
                <w:b/>
                <w:color w:val="000000"/>
                <w:sz w:val="20"/>
                <w:szCs w:val="20"/>
                <w:lang w:eastAsia="en-SG"/>
              </w:rPr>
              <w:t>pregnancy</w:t>
            </w:r>
            <w:r w:rsidR="001149A7">
              <w:rPr>
                <w:b/>
                <w:color w:val="000000"/>
                <w:sz w:val="20"/>
                <w:szCs w:val="20"/>
                <w:vertAlign w:val="superscript"/>
                <w:lang w:eastAsia="en-SG"/>
              </w:rPr>
              <w:t>d</w:t>
            </w:r>
            <w:proofErr w:type="spellEnd"/>
            <w:r w:rsidRPr="00002F94">
              <w:rPr>
                <w:b/>
                <w:color w:val="000000"/>
                <w:sz w:val="20"/>
                <w:szCs w:val="20"/>
                <w:lang w:eastAsia="en-SG"/>
              </w:rPr>
              <w:t>, N (%)</w:t>
            </w:r>
          </w:p>
        </w:tc>
        <w:tc>
          <w:tcPr>
            <w:tcW w:w="1456" w:type="dxa"/>
            <w:tcBorders>
              <w:top w:val="nil"/>
              <w:left w:val="nil"/>
              <w:bottom w:val="nil"/>
              <w:right w:val="nil"/>
            </w:tcBorders>
            <w:shd w:val="clear" w:color="auto" w:fill="auto"/>
            <w:noWrap/>
          </w:tcPr>
          <w:p w14:paraId="0E824FFA" w14:textId="77777777" w:rsidR="00B60EB2" w:rsidRPr="00002F94" w:rsidRDefault="00B60EB2" w:rsidP="00B60EB2">
            <w:pPr>
              <w:spacing w:before="0" w:after="0"/>
              <w:rPr>
                <w:sz w:val="20"/>
                <w:szCs w:val="20"/>
                <w:lang w:eastAsia="en-SG"/>
              </w:rPr>
            </w:pPr>
            <w:r w:rsidRPr="00002F94">
              <w:rPr>
                <w:color w:val="000000"/>
                <w:sz w:val="20"/>
                <w:szCs w:val="20"/>
                <w:lang w:eastAsia="en-SG"/>
              </w:rPr>
              <w:t>51 (5·4)</w:t>
            </w:r>
          </w:p>
        </w:tc>
        <w:tc>
          <w:tcPr>
            <w:tcW w:w="1564" w:type="dxa"/>
            <w:tcBorders>
              <w:top w:val="nil"/>
              <w:left w:val="nil"/>
              <w:bottom w:val="nil"/>
              <w:right w:val="nil"/>
            </w:tcBorders>
            <w:shd w:val="clear" w:color="auto" w:fill="auto"/>
            <w:noWrap/>
          </w:tcPr>
          <w:p w14:paraId="3842E756" w14:textId="77777777" w:rsidR="00B60EB2" w:rsidRPr="00002F94" w:rsidRDefault="00B60EB2" w:rsidP="00B60EB2">
            <w:pPr>
              <w:spacing w:before="0" w:after="0"/>
              <w:rPr>
                <w:sz w:val="20"/>
                <w:szCs w:val="20"/>
                <w:lang w:eastAsia="en-SG"/>
              </w:rPr>
            </w:pPr>
            <w:r w:rsidRPr="00002F94">
              <w:rPr>
                <w:color w:val="000000"/>
                <w:sz w:val="20"/>
                <w:szCs w:val="20"/>
                <w:lang w:eastAsia="en-SG"/>
              </w:rPr>
              <w:t>0·40</w:t>
            </w:r>
          </w:p>
        </w:tc>
        <w:tc>
          <w:tcPr>
            <w:tcW w:w="993" w:type="dxa"/>
            <w:tcBorders>
              <w:top w:val="nil"/>
              <w:left w:val="nil"/>
              <w:bottom w:val="nil"/>
              <w:right w:val="nil"/>
            </w:tcBorders>
            <w:shd w:val="clear" w:color="auto" w:fill="auto"/>
            <w:noWrap/>
          </w:tcPr>
          <w:p w14:paraId="79B1ACF3"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3044D6E5" w14:textId="77777777" w:rsidR="00B60EB2" w:rsidRPr="00002F94" w:rsidRDefault="00B60EB2" w:rsidP="00B60EB2">
            <w:pPr>
              <w:spacing w:before="0" w:after="0"/>
              <w:rPr>
                <w:sz w:val="20"/>
                <w:szCs w:val="20"/>
                <w:lang w:eastAsia="en-SG"/>
              </w:rPr>
            </w:pPr>
          </w:p>
        </w:tc>
      </w:tr>
      <w:tr w:rsidR="00B60EB2" w:rsidRPr="00002F94" w14:paraId="01922A85" w14:textId="77777777" w:rsidTr="00B60EB2">
        <w:trPr>
          <w:trHeight w:val="225"/>
        </w:trPr>
        <w:tc>
          <w:tcPr>
            <w:tcW w:w="4395" w:type="dxa"/>
            <w:tcBorders>
              <w:top w:val="nil"/>
              <w:left w:val="nil"/>
              <w:bottom w:val="nil"/>
              <w:right w:val="nil"/>
            </w:tcBorders>
            <w:shd w:val="clear" w:color="auto" w:fill="auto"/>
            <w:noWrap/>
          </w:tcPr>
          <w:p w14:paraId="5DA8290F" w14:textId="77777777" w:rsidR="00B60EB2" w:rsidRPr="00002F94" w:rsidRDefault="00B60EB2" w:rsidP="00B60EB2">
            <w:pPr>
              <w:spacing w:before="0" w:after="0"/>
              <w:rPr>
                <w:color w:val="000000"/>
                <w:sz w:val="20"/>
                <w:szCs w:val="20"/>
                <w:lang w:eastAsia="en-SG"/>
              </w:rPr>
            </w:pPr>
          </w:p>
        </w:tc>
        <w:tc>
          <w:tcPr>
            <w:tcW w:w="1456" w:type="dxa"/>
            <w:tcBorders>
              <w:top w:val="nil"/>
              <w:left w:val="nil"/>
              <w:bottom w:val="nil"/>
              <w:right w:val="nil"/>
            </w:tcBorders>
            <w:shd w:val="clear" w:color="auto" w:fill="auto"/>
            <w:noWrap/>
          </w:tcPr>
          <w:p w14:paraId="173C13B8"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tcPr>
          <w:p w14:paraId="76CD4990"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tcPr>
          <w:p w14:paraId="3C8C23B5"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67429D1C" w14:textId="77777777" w:rsidR="00B60EB2" w:rsidRPr="00002F94" w:rsidRDefault="00B60EB2" w:rsidP="00B60EB2">
            <w:pPr>
              <w:spacing w:before="0" w:after="0"/>
              <w:rPr>
                <w:sz w:val="20"/>
                <w:szCs w:val="20"/>
                <w:lang w:eastAsia="en-SG"/>
              </w:rPr>
            </w:pPr>
          </w:p>
        </w:tc>
      </w:tr>
      <w:tr w:rsidR="00B60EB2" w:rsidRPr="00002F94" w14:paraId="4797E0E4" w14:textId="77777777" w:rsidTr="00B60EB2">
        <w:trPr>
          <w:trHeight w:val="225"/>
        </w:trPr>
        <w:tc>
          <w:tcPr>
            <w:tcW w:w="4395" w:type="dxa"/>
            <w:tcBorders>
              <w:top w:val="nil"/>
              <w:left w:val="nil"/>
              <w:bottom w:val="nil"/>
              <w:right w:val="nil"/>
            </w:tcBorders>
            <w:shd w:val="clear" w:color="auto" w:fill="auto"/>
            <w:noWrap/>
            <w:hideMark/>
          </w:tcPr>
          <w:p w14:paraId="5F75E0A5"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Gestational weight gain in kg, mean (</w:t>
            </w:r>
            <w:proofErr w:type="spellStart"/>
            <w:r w:rsidRPr="00002F94">
              <w:rPr>
                <w:b/>
                <w:bCs/>
                <w:color w:val="000000"/>
                <w:sz w:val="20"/>
                <w:szCs w:val="20"/>
                <w:lang w:eastAsia="en-SG"/>
              </w:rPr>
              <w:t>sd</w:t>
            </w:r>
            <w:proofErr w:type="spellEnd"/>
            <w:r w:rsidRPr="00002F94">
              <w:rPr>
                <w:b/>
                <w:bCs/>
                <w:color w:val="000000"/>
                <w:sz w:val="20"/>
                <w:szCs w:val="20"/>
                <w:lang w:eastAsia="en-SG"/>
              </w:rPr>
              <w:t xml:space="preserve">) </w:t>
            </w:r>
            <w:r w:rsidRPr="00002F94">
              <w:rPr>
                <w:bCs/>
                <w:color w:val="000000"/>
                <w:sz w:val="20"/>
                <w:szCs w:val="20"/>
                <w:vertAlign w:val="superscript"/>
                <w:lang w:eastAsia="en-SG"/>
              </w:rPr>
              <w:t>a</w:t>
            </w:r>
          </w:p>
        </w:tc>
        <w:tc>
          <w:tcPr>
            <w:tcW w:w="1456" w:type="dxa"/>
            <w:tcBorders>
              <w:top w:val="nil"/>
              <w:left w:val="nil"/>
              <w:bottom w:val="nil"/>
              <w:right w:val="nil"/>
            </w:tcBorders>
            <w:shd w:val="clear" w:color="auto" w:fill="auto"/>
            <w:noWrap/>
            <w:hideMark/>
          </w:tcPr>
          <w:p w14:paraId="4837F9D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8·62 (4·44)</w:t>
            </w:r>
          </w:p>
        </w:tc>
        <w:tc>
          <w:tcPr>
            <w:tcW w:w="1564" w:type="dxa"/>
            <w:tcBorders>
              <w:top w:val="nil"/>
              <w:left w:val="nil"/>
              <w:bottom w:val="nil"/>
              <w:right w:val="nil"/>
            </w:tcBorders>
            <w:shd w:val="clear" w:color="auto" w:fill="auto"/>
            <w:noWrap/>
            <w:hideMark/>
          </w:tcPr>
          <w:p w14:paraId="2678F25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0·59</w:t>
            </w:r>
          </w:p>
        </w:tc>
        <w:tc>
          <w:tcPr>
            <w:tcW w:w="993" w:type="dxa"/>
            <w:tcBorders>
              <w:top w:val="nil"/>
              <w:left w:val="nil"/>
              <w:bottom w:val="nil"/>
              <w:right w:val="nil"/>
            </w:tcBorders>
            <w:shd w:val="clear" w:color="auto" w:fill="auto"/>
            <w:noWrap/>
            <w:hideMark/>
          </w:tcPr>
          <w:p w14:paraId="08F4EA44"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36CBE834" w14:textId="77777777" w:rsidR="00B60EB2" w:rsidRPr="00002F94" w:rsidRDefault="00B60EB2" w:rsidP="00B60EB2">
            <w:pPr>
              <w:spacing w:before="0" w:after="0"/>
              <w:rPr>
                <w:sz w:val="20"/>
                <w:szCs w:val="20"/>
                <w:lang w:eastAsia="en-SG"/>
              </w:rPr>
            </w:pPr>
          </w:p>
        </w:tc>
      </w:tr>
      <w:tr w:rsidR="00B60EB2" w:rsidRPr="00002F94" w14:paraId="00E651E3" w14:textId="77777777" w:rsidTr="00B60EB2">
        <w:trPr>
          <w:trHeight w:val="225"/>
        </w:trPr>
        <w:tc>
          <w:tcPr>
            <w:tcW w:w="4395" w:type="dxa"/>
            <w:tcBorders>
              <w:top w:val="nil"/>
              <w:left w:val="nil"/>
              <w:bottom w:val="nil"/>
              <w:right w:val="nil"/>
            </w:tcBorders>
            <w:shd w:val="clear" w:color="auto" w:fill="auto"/>
            <w:noWrap/>
            <w:hideMark/>
          </w:tcPr>
          <w:p w14:paraId="289B680A" w14:textId="77777777" w:rsidR="00B60EB2" w:rsidRPr="00002F94" w:rsidRDefault="00B60EB2" w:rsidP="00B60EB2">
            <w:pPr>
              <w:spacing w:before="0" w:after="0"/>
              <w:rPr>
                <w:sz w:val="20"/>
                <w:szCs w:val="20"/>
                <w:lang w:eastAsia="en-SG"/>
              </w:rPr>
            </w:pPr>
          </w:p>
        </w:tc>
        <w:tc>
          <w:tcPr>
            <w:tcW w:w="1456" w:type="dxa"/>
            <w:tcBorders>
              <w:top w:val="nil"/>
              <w:left w:val="nil"/>
              <w:bottom w:val="nil"/>
              <w:right w:val="nil"/>
            </w:tcBorders>
            <w:shd w:val="clear" w:color="auto" w:fill="auto"/>
            <w:noWrap/>
            <w:hideMark/>
          </w:tcPr>
          <w:p w14:paraId="6CF31FF9"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461E7337"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1936E438"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69DDE6A6" w14:textId="77777777" w:rsidR="00B60EB2" w:rsidRPr="00002F94" w:rsidRDefault="00B60EB2" w:rsidP="00B60EB2">
            <w:pPr>
              <w:spacing w:before="0" w:after="0"/>
              <w:rPr>
                <w:sz w:val="20"/>
                <w:szCs w:val="20"/>
                <w:lang w:eastAsia="en-SG"/>
              </w:rPr>
            </w:pPr>
          </w:p>
        </w:tc>
      </w:tr>
      <w:tr w:rsidR="00B60EB2" w:rsidRPr="00002F94" w14:paraId="13FFE686" w14:textId="77777777" w:rsidTr="00B60EB2">
        <w:trPr>
          <w:trHeight w:val="225"/>
        </w:trPr>
        <w:tc>
          <w:tcPr>
            <w:tcW w:w="4395" w:type="dxa"/>
            <w:tcBorders>
              <w:top w:val="nil"/>
              <w:left w:val="nil"/>
              <w:bottom w:val="nil"/>
              <w:right w:val="nil"/>
            </w:tcBorders>
            <w:shd w:val="clear" w:color="auto" w:fill="auto"/>
            <w:noWrap/>
            <w:hideMark/>
          </w:tcPr>
          <w:p w14:paraId="1EE0344E" w14:textId="298BA3F1"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Gestational diabetes mellitus using WHO 1999 </w:t>
            </w:r>
          </w:p>
          <w:p w14:paraId="1A4348B7"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N (%) </w:t>
            </w:r>
            <w:r w:rsidRPr="00002F94">
              <w:rPr>
                <w:bCs/>
                <w:color w:val="000000"/>
                <w:sz w:val="20"/>
                <w:szCs w:val="20"/>
                <w:vertAlign w:val="superscript"/>
                <w:lang w:eastAsia="en-SG"/>
              </w:rPr>
              <w:t>a</w:t>
            </w:r>
          </w:p>
        </w:tc>
        <w:tc>
          <w:tcPr>
            <w:tcW w:w="1456" w:type="dxa"/>
            <w:tcBorders>
              <w:top w:val="nil"/>
              <w:left w:val="nil"/>
              <w:bottom w:val="nil"/>
              <w:right w:val="nil"/>
            </w:tcBorders>
            <w:shd w:val="clear" w:color="auto" w:fill="auto"/>
            <w:noWrap/>
            <w:hideMark/>
          </w:tcPr>
          <w:p w14:paraId="2249523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161 (17·7)</w:t>
            </w:r>
          </w:p>
        </w:tc>
        <w:tc>
          <w:tcPr>
            <w:tcW w:w="1564" w:type="dxa"/>
            <w:tcBorders>
              <w:top w:val="nil"/>
              <w:left w:val="nil"/>
              <w:bottom w:val="nil"/>
              <w:right w:val="nil"/>
            </w:tcBorders>
            <w:shd w:val="clear" w:color="auto" w:fill="auto"/>
            <w:noWrap/>
            <w:hideMark/>
          </w:tcPr>
          <w:p w14:paraId="71E2B20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0·22</w:t>
            </w:r>
          </w:p>
        </w:tc>
        <w:tc>
          <w:tcPr>
            <w:tcW w:w="993" w:type="dxa"/>
            <w:tcBorders>
              <w:top w:val="nil"/>
              <w:left w:val="nil"/>
              <w:bottom w:val="nil"/>
              <w:right w:val="nil"/>
            </w:tcBorders>
            <w:shd w:val="clear" w:color="auto" w:fill="auto"/>
            <w:noWrap/>
            <w:hideMark/>
          </w:tcPr>
          <w:p w14:paraId="20D46351"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0EF2CF1B" w14:textId="77777777" w:rsidR="00B60EB2" w:rsidRPr="00002F94" w:rsidRDefault="00B60EB2" w:rsidP="00B60EB2">
            <w:pPr>
              <w:spacing w:before="0" w:after="0"/>
              <w:rPr>
                <w:sz w:val="20"/>
                <w:szCs w:val="20"/>
                <w:lang w:eastAsia="en-SG"/>
              </w:rPr>
            </w:pPr>
          </w:p>
        </w:tc>
      </w:tr>
      <w:tr w:rsidR="00B60EB2" w:rsidRPr="00002F94" w14:paraId="24E02920" w14:textId="77777777" w:rsidTr="00B60EB2">
        <w:trPr>
          <w:trHeight w:val="225"/>
        </w:trPr>
        <w:tc>
          <w:tcPr>
            <w:tcW w:w="4395" w:type="dxa"/>
            <w:tcBorders>
              <w:top w:val="nil"/>
              <w:left w:val="nil"/>
              <w:bottom w:val="nil"/>
              <w:right w:val="nil"/>
            </w:tcBorders>
            <w:shd w:val="clear" w:color="auto" w:fill="auto"/>
            <w:noWrap/>
            <w:hideMark/>
          </w:tcPr>
          <w:p w14:paraId="5B3B607F" w14:textId="77777777" w:rsidR="00B60EB2" w:rsidRPr="00002F94" w:rsidRDefault="00B60EB2" w:rsidP="00B60EB2">
            <w:pPr>
              <w:spacing w:before="0" w:after="0"/>
              <w:rPr>
                <w:sz w:val="20"/>
                <w:szCs w:val="20"/>
                <w:lang w:eastAsia="en-SG"/>
              </w:rPr>
            </w:pPr>
          </w:p>
        </w:tc>
        <w:tc>
          <w:tcPr>
            <w:tcW w:w="1456" w:type="dxa"/>
            <w:tcBorders>
              <w:top w:val="nil"/>
              <w:left w:val="nil"/>
              <w:bottom w:val="nil"/>
              <w:right w:val="nil"/>
            </w:tcBorders>
            <w:shd w:val="clear" w:color="auto" w:fill="auto"/>
            <w:noWrap/>
            <w:hideMark/>
          </w:tcPr>
          <w:p w14:paraId="0FF1BC5C"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47D3CF31"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23C0665D"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2723D647" w14:textId="77777777" w:rsidR="00B60EB2" w:rsidRPr="00002F94" w:rsidRDefault="00B60EB2" w:rsidP="00B60EB2">
            <w:pPr>
              <w:spacing w:before="0" w:after="0"/>
              <w:rPr>
                <w:sz w:val="20"/>
                <w:szCs w:val="20"/>
                <w:lang w:eastAsia="en-SG"/>
              </w:rPr>
            </w:pPr>
          </w:p>
        </w:tc>
      </w:tr>
      <w:tr w:rsidR="00B60EB2" w:rsidRPr="00002F94" w14:paraId="485114EA" w14:textId="77777777" w:rsidTr="00B60EB2">
        <w:trPr>
          <w:trHeight w:val="225"/>
        </w:trPr>
        <w:tc>
          <w:tcPr>
            <w:tcW w:w="4395" w:type="dxa"/>
            <w:tcBorders>
              <w:top w:val="nil"/>
              <w:left w:val="nil"/>
              <w:bottom w:val="nil"/>
              <w:right w:val="nil"/>
            </w:tcBorders>
            <w:shd w:val="clear" w:color="auto" w:fill="auto"/>
            <w:noWrap/>
            <w:hideMark/>
          </w:tcPr>
          <w:p w14:paraId="46968778"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Consumption of vitamin D containing supplements, N (%)</w:t>
            </w:r>
          </w:p>
        </w:tc>
        <w:tc>
          <w:tcPr>
            <w:tcW w:w="1456" w:type="dxa"/>
            <w:tcBorders>
              <w:top w:val="nil"/>
              <w:left w:val="nil"/>
              <w:bottom w:val="nil"/>
              <w:right w:val="nil"/>
            </w:tcBorders>
            <w:shd w:val="clear" w:color="auto" w:fill="auto"/>
            <w:noWrap/>
            <w:hideMark/>
          </w:tcPr>
          <w:p w14:paraId="17D7CE14" w14:textId="77777777" w:rsidR="00B60EB2" w:rsidRPr="00002F94" w:rsidRDefault="00B60EB2" w:rsidP="00B60EB2">
            <w:pPr>
              <w:spacing w:before="0" w:after="0"/>
              <w:rPr>
                <w:b/>
                <w:bCs/>
                <w:color w:val="000000"/>
                <w:sz w:val="20"/>
                <w:szCs w:val="20"/>
                <w:lang w:eastAsia="en-SG"/>
              </w:rPr>
            </w:pPr>
          </w:p>
        </w:tc>
        <w:tc>
          <w:tcPr>
            <w:tcW w:w="1564" w:type="dxa"/>
            <w:tcBorders>
              <w:top w:val="nil"/>
              <w:left w:val="nil"/>
              <w:bottom w:val="nil"/>
              <w:right w:val="nil"/>
            </w:tcBorders>
            <w:shd w:val="clear" w:color="auto" w:fill="auto"/>
            <w:noWrap/>
            <w:hideMark/>
          </w:tcPr>
          <w:p w14:paraId="4D0993AE"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03735FD1"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7C2F9416" w14:textId="77777777" w:rsidR="00B60EB2" w:rsidRPr="00002F94" w:rsidRDefault="00B60EB2" w:rsidP="00B60EB2">
            <w:pPr>
              <w:spacing w:before="0" w:after="0"/>
              <w:rPr>
                <w:sz w:val="20"/>
                <w:szCs w:val="20"/>
                <w:lang w:eastAsia="en-SG"/>
              </w:rPr>
            </w:pPr>
          </w:p>
        </w:tc>
      </w:tr>
      <w:tr w:rsidR="00B60EB2" w:rsidRPr="00002F94" w14:paraId="35C80CAC" w14:textId="77777777" w:rsidTr="00B60EB2">
        <w:trPr>
          <w:trHeight w:val="225"/>
        </w:trPr>
        <w:tc>
          <w:tcPr>
            <w:tcW w:w="4395" w:type="dxa"/>
            <w:tcBorders>
              <w:top w:val="nil"/>
              <w:left w:val="nil"/>
              <w:bottom w:val="nil"/>
              <w:right w:val="nil"/>
            </w:tcBorders>
            <w:shd w:val="clear" w:color="auto" w:fill="auto"/>
            <w:noWrap/>
            <w:hideMark/>
          </w:tcPr>
          <w:p w14:paraId="699C37D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Yes</w:t>
            </w:r>
          </w:p>
        </w:tc>
        <w:tc>
          <w:tcPr>
            <w:tcW w:w="1456" w:type="dxa"/>
            <w:tcBorders>
              <w:top w:val="nil"/>
              <w:left w:val="nil"/>
              <w:bottom w:val="nil"/>
              <w:right w:val="nil"/>
            </w:tcBorders>
            <w:shd w:val="clear" w:color="auto" w:fill="auto"/>
            <w:noWrap/>
            <w:hideMark/>
          </w:tcPr>
          <w:p w14:paraId="2916FCF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700 (74·3)</w:t>
            </w:r>
          </w:p>
        </w:tc>
        <w:tc>
          <w:tcPr>
            <w:tcW w:w="1564" w:type="dxa"/>
            <w:tcBorders>
              <w:top w:val="nil"/>
              <w:left w:val="nil"/>
              <w:bottom w:val="nil"/>
              <w:right w:val="nil"/>
            </w:tcBorders>
            <w:shd w:val="clear" w:color="auto" w:fill="auto"/>
            <w:noWrap/>
            <w:hideMark/>
          </w:tcPr>
          <w:p w14:paraId="71F42D21"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993" w:type="dxa"/>
            <w:tcBorders>
              <w:top w:val="nil"/>
              <w:left w:val="nil"/>
              <w:bottom w:val="nil"/>
              <w:right w:val="nil"/>
            </w:tcBorders>
            <w:shd w:val="clear" w:color="auto" w:fill="auto"/>
            <w:noWrap/>
            <w:hideMark/>
          </w:tcPr>
          <w:p w14:paraId="3F74462C"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1231" w:type="dxa"/>
            <w:tcBorders>
              <w:top w:val="nil"/>
              <w:left w:val="nil"/>
              <w:bottom w:val="nil"/>
              <w:right w:val="nil"/>
            </w:tcBorders>
            <w:shd w:val="clear" w:color="auto" w:fill="auto"/>
            <w:noWrap/>
            <w:hideMark/>
          </w:tcPr>
          <w:p w14:paraId="6AB4D123"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r>
      <w:tr w:rsidR="00B60EB2" w:rsidRPr="00002F94" w14:paraId="285841CA" w14:textId="77777777" w:rsidTr="00B60EB2">
        <w:trPr>
          <w:trHeight w:val="225"/>
        </w:trPr>
        <w:tc>
          <w:tcPr>
            <w:tcW w:w="4395" w:type="dxa"/>
            <w:tcBorders>
              <w:top w:val="nil"/>
              <w:left w:val="nil"/>
              <w:bottom w:val="nil"/>
              <w:right w:val="nil"/>
            </w:tcBorders>
            <w:shd w:val="clear" w:color="auto" w:fill="auto"/>
            <w:noWrap/>
            <w:hideMark/>
          </w:tcPr>
          <w:p w14:paraId="569AFDF9"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No</w:t>
            </w:r>
          </w:p>
        </w:tc>
        <w:tc>
          <w:tcPr>
            <w:tcW w:w="1456" w:type="dxa"/>
            <w:tcBorders>
              <w:top w:val="nil"/>
              <w:left w:val="nil"/>
              <w:bottom w:val="nil"/>
              <w:right w:val="nil"/>
            </w:tcBorders>
            <w:shd w:val="clear" w:color="auto" w:fill="auto"/>
            <w:noWrap/>
            <w:hideMark/>
          </w:tcPr>
          <w:p w14:paraId="130E0AF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147 (15·6)</w:t>
            </w:r>
          </w:p>
        </w:tc>
        <w:tc>
          <w:tcPr>
            <w:tcW w:w="1564" w:type="dxa"/>
            <w:tcBorders>
              <w:top w:val="nil"/>
              <w:left w:val="nil"/>
              <w:bottom w:val="nil"/>
              <w:right w:val="nil"/>
            </w:tcBorders>
            <w:shd w:val="clear" w:color="auto" w:fill="auto"/>
            <w:noWrap/>
            <w:hideMark/>
          </w:tcPr>
          <w:p w14:paraId="1CC80AA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1·5 x 10</w:t>
            </w:r>
            <w:r w:rsidRPr="00002F94">
              <w:rPr>
                <w:color w:val="000000"/>
                <w:sz w:val="20"/>
                <w:szCs w:val="20"/>
                <w:vertAlign w:val="superscript"/>
                <w:lang w:eastAsia="en-SG"/>
              </w:rPr>
              <w:t>-7</w:t>
            </w:r>
          </w:p>
        </w:tc>
        <w:tc>
          <w:tcPr>
            <w:tcW w:w="993" w:type="dxa"/>
            <w:tcBorders>
              <w:top w:val="nil"/>
              <w:left w:val="nil"/>
              <w:bottom w:val="nil"/>
              <w:right w:val="nil"/>
            </w:tcBorders>
            <w:shd w:val="clear" w:color="auto" w:fill="auto"/>
            <w:noWrap/>
            <w:hideMark/>
          </w:tcPr>
          <w:p w14:paraId="414CE5A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-16·47</w:t>
            </w:r>
          </w:p>
        </w:tc>
        <w:tc>
          <w:tcPr>
            <w:tcW w:w="1231" w:type="dxa"/>
            <w:tcBorders>
              <w:top w:val="nil"/>
              <w:left w:val="nil"/>
              <w:bottom w:val="nil"/>
              <w:right w:val="nil"/>
            </w:tcBorders>
            <w:shd w:val="clear" w:color="auto" w:fill="auto"/>
            <w:noWrap/>
            <w:hideMark/>
          </w:tcPr>
          <w:p w14:paraId="3E14359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2·4 x 10</w:t>
            </w:r>
            <w:r w:rsidRPr="00002F94">
              <w:rPr>
                <w:color w:val="000000"/>
                <w:sz w:val="20"/>
                <w:szCs w:val="20"/>
                <w:vertAlign w:val="superscript"/>
                <w:lang w:eastAsia="en-SG"/>
              </w:rPr>
              <w:t>-13</w:t>
            </w:r>
          </w:p>
        </w:tc>
      </w:tr>
      <w:tr w:rsidR="00B60EB2" w:rsidRPr="00002F94" w14:paraId="5396C153" w14:textId="77777777" w:rsidTr="00B60EB2">
        <w:trPr>
          <w:trHeight w:val="225"/>
        </w:trPr>
        <w:tc>
          <w:tcPr>
            <w:tcW w:w="4395" w:type="dxa"/>
            <w:tcBorders>
              <w:top w:val="nil"/>
              <w:left w:val="nil"/>
              <w:bottom w:val="nil"/>
              <w:right w:val="nil"/>
            </w:tcBorders>
            <w:shd w:val="clear" w:color="auto" w:fill="auto"/>
            <w:noWrap/>
            <w:hideMark/>
          </w:tcPr>
          <w:p w14:paraId="5CE09FB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Unknown</w:t>
            </w:r>
          </w:p>
        </w:tc>
        <w:tc>
          <w:tcPr>
            <w:tcW w:w="1456" w:type="dxa"/>
            <w:tcBorders>
              <w:top w:val="nil"/>
              <w:left w:val="nil"/>
              <w:bottom w:val="nil"/>
              <w:right w:val="nil"/>
            </w:tcBorders>
            <w:shd w:val="clear" w:color="auto" w:fill="auto"/>
            <w:noWrap/>
            <w:hideMark/>
          </w:tcPr>
          <w:p w14:paraId="305D598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95 (10·1)</w:t>
            </w:r>
          </w:p>
        </w:tc>
        <w:tc>
          <w:tcPr>
            <w:tcW w:w="1564" w:type="dxa"/>
            <w:tcBorders>
              <w:top w:val="nil"/>
              <w:left w:val="nil"/>
              <w:bottom w:val="nil"/>
              <w:right w:val="nil"/>
            </w:tcBorders>
            <w:shd w:val="clear" w:color="auto" w:fill="auto"/>
            <w:noWrap/>
            <w:hideMark/>
          </w:tcPr>
          <w:p w14:paraId="08403C2E"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235163AA"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04693805" w14:textId="77777777" w:rsidR="00B60EB2" w:rsidRPr="00002F94" w:rsidRDefault="00B60EB2" w:rsidP="00B60EB2">
            <w:pPr>
              <w:spacing w:before="0" w:after="0"/>
              <w:rPr>
                <w:sz w:val="20"/>
                <w:szCs w:val="20"/>
                <w:lang w:eastAsia="en-SG"/>
              </w:rPr>
            </w:pPr>
          </w:p>
        </w:tc>
      </w:tr>
      <w:tr w:rsidR="00B60EB2" w:rsidRPr="00002F94" w14:paraId="4AE8FE07" w14:textId="77777777" w:rsidTr="00B60EB2">
        <w:trPr>
          <w:trHeight w:val="225"/>
        </w:trPr>
        <w:tc>
          <w:tcPr>
            <w:tcW w:w="4395" w:type="dxa"/>
            <w:tcBorders>
              <w:top w:val="nil"/>
              <w:left w:val="nil"/>
              <w:bottom w:val="nil"/>
              <w:right w:val="nil"/>
            </w:tcBorders>
            <w:shd w:val="clear" w:color="auto" w:fill="auto"/>
            <w:noWrap/>
            <w:hideMark/>
          </w:tcPr>
          <w:p w14:paraId="59837F1E" w14:textId="77777777" w:rsidR="00B60EB2" w:rsidRPr="00002F94" w:rsidRDefault="00B60EB2" w:rsidP="00B60EB2">
            <w:pPr>
              <w:spacing w:before="0" w:after="0"/>
              <w:rPr>
                <w:sz w:val="20"/>
                <w:szCs w:val="20"/>
                <w:lang w:eastAsia="en-SG"/>
              </w:rPr>
            </w:pPr>
          </w:p>
        </w:tc>
        <w:tc>
          <w:tcPr>
            <w:tcW w:w="1456" w:type="dxa"/>
            <w:tcBorders>
              <w:top w:val="nil"/>
              <w:left w:val="nil"/>
              <w:bottom w:val="nil"/>
              <w:right w:val="nil"/>
            </w:tcBorders>
            <w:shd w:val="clear" w:color="auto" w:fill="auto"/>
            <w:noWrap/>
            <w:hideMark/>
          </w:tcPr>
          <w:p w14:paraId="24B0864E" w14:textId="77777777" w:rsidR="00B60EB2" w:rsidRPr="00002F94" w:rsidRDefault="00B60EB2" w:rsidP="00B60EB2">
            <w:pPr>
              <w:spacing w:before="0" w:after="0"/>
              <w:rPr>
                <w:sz w:val="20"/>
                <w:szCs w:val="20"/>
                <w:lang w:eastAsia="en-SG"/>
              </w:rPr>
            </w:pPr>
          </w:p>
        </w:tc>
        <w:tc>
          <w:tcPr>
            <w:tcW w:w="1564" w:type="dxa"/>
            <w:tcBorders>
              <w:top w:val="nil"/>
              <w:left w:val="nil"/>
              <w:bottom w:val="nil"/>
              <w:right w:val="nil"/>
            </w:tcBorders>
            <w:shd w:val="clear" w:color="auto" w:fill="auto"/>
            <w:noWrap/>
            <w:hideMark/>
          </w:tcPr>
          <w:p w14:paraId="231D2119" w14:textId="77777777" w:rsidR="00B60EB2" w:rsidRPr="00002F94" w:rsidRDefault="00B60EB2" w:rsidP="00B60EB2">
            <w:pPr>
              <w:spacing w:before="0" w:after="0"/>
              <w:rPr>
                <w:sz w:val="20"/>
                <w:szCs w:val="20"/>
                <w:lang w:eastAsia="en-SG"/>
              </w:rPr>
            </w:pPr>
          </w:p>
        </w:tc>
        <w:tc>
          <w:tcPr>
            <w:tcW w:w="993" w:type="dxa"/>
            <w:tcBorders>
              <w:top w:val="nil"/>
              <w:left w:val="nil"/>
              <w:bottom w:val="nil"/>
              <w:right w:val="nil"/>
            </w:tcBorders>
            <w:shd w:val="clear" w:color="auto" w:fill="auto"/>
            <w:noWrap/>
            <w:hideMark/>
          </w:tcPr>
          <w:p w14:paraId="2F8B8FDA"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181A7AE2" w14:textId="77777777" w:rsidR="00B60EB2" w:rsidRPr="00002F94" w:rsidRDefault="00B60EB2" w:rsidP="00B60EB2">
            <w:pPr>
              <w:spacing w:before="0" w:after="0"/>
              <w:rPr>
                <w:sz w:val="20"/>
                <w:szCs w:val="20"/>
                <w:lang w:eastAsia="en-SG"/>
              </w:rPr>
            </w:pPr>
          </w:p>
        </w:tc>
      </w:tr>
      <w:tr w:rsidR="00B60EB2" w:rsidRPr="00002F94" w14:paraId="18FA783A" w14:textId="77777777" w:rsidTr="00B60EB2">
        <w:trPr>
          <w:trHeight w:val="225"/>
        </w:trPr>
        <w:tc>
          <w:tcPr>
            <w:tcW w:w="4395" w:type="dxa"/>
            <w:tcBorders>
              <w:top w:val="nil"/>
              <w:left w:val="nil"/>
              <w:bottom w:val="nil"/>
              <w:right w:val="nil"/>
            </w:tcBorders>
            <w:shd w:val="clear" w:color="auto" w:fill="auto"/>
            <w:noWrap/>
            <w:hideMark/>
          </w:tcPr>
          <w:p w14:paraId="676628C9"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Male offspring, N (%)</w:t>
            </w:r>
          </w:p>
        </w:tc>
        <w:tc>
          <w:tcPr>
            <w:tcW w:w="1456" w:type="dxa"/>
            <w:tcBorders>
              <w:top w:val="nil"/>
              <w:left w:val="nil"/>
              <w:bottom w:val="nil"/>
              <w:right w:val="nil"/>
            </w:tcBorders>
            <w:shd w:val="clear" w:color="auto" w:fill="auto"/>
            <w:noWrap/>
            <w:hideMark/>
          </w:tcPr>
          <w:p w14:paraId="5537837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490 (52·1)</w:t>
            </w:r>
          </w:p>
        </w:tc>
        <w:tc>
          <w:tcPr>
            <w:tcW w:w="1564" w:type="dxa"/>
            <w:tcBorders>
              <w:top w:val="nil"/>
              <w:left w:val="nil"/>
              <w:bottom w:val="nil"/>
              <w:right w:val="nil"/>
            </w:tcBorders>
            <w:shd w:val="clear" w:color="auto" w:fill="auto"/>
            <w:noWrap/>
            <w:hideMark/>
          </w:tcPr>
          <w:p w14:paraId="4DBBE51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0·23</w:t>
            </w:r>
          </w:p>
        </w:tc>
        <w:tc>
          <w:tcPr>
            <w:tcW w:w="993" w:type="dxa"/>
            <w:tcBorders>
              <w:top w:val="nil"/>
              <w:left w:val="nil"/>
              <w:bottom w:val="nil"/>
              <w:right w:val="nil"/>
            </w:tcBorders>
            <w:shd w:val="clear" w:color="auto" w:fill="auto"/>
            <w:noWrap/>
            <w:hideMark/>
          </w:tcPr>
          <w:p w14:paraId="3C4F9FC8" w14:textId="77777777" w:rsidR="00B60EB2" w:rsidRPr="00002F94" w:rsidRDefault="00B60EB2" w:rsidP="00B60EB2">
            <w:pPr>
              <w:spacing w:before="0" w:after="0"/>
              <w:rPr>
                <w:color w:val="000000"/>
                <w:sz w:val="20"/>
                <w:szCs w:val="20"/>
                <w:lang w:eastAsia="en-SG"/>
              </w:rPr>
            </w:pPr>
          </w:p>
        </w:tc>
        <w:tc>
          <w:tcPr>
            <w:tcW w:w="1231" w:type="dxa"/>
            <w:tcBorders>
              <w:top w:val="nil"/>
              <w:left w:val="nil"/>
              <w:bottom w:val="nil"/>
              <w:right w:val="nil"/>
            </w:tcBorders>
            <w:shd w:val="clear" w:color="auto" w:fill="auto"/>
            <w:noWrap/>
            <w:hideMark/>
          </w:tcPr>
          <w:p w14:paraId="55B196FE" w14:textId="77777777" w:rsidR="00B60EB2" w:rsidRPr="00002F94" w:rsidRDefault="00B60EB2" w:rsidP="00B60EB2">
            <w:pPr>
              <w:spacing w:before="0" w:after="0"/>
              <w:rPr>
                <w:sz w:val="20"/>
                <w:szCs w:val="20"/>
                <w:lang w:eastAsia="en-SG"/>
              </w:rPr>
            </w:pPr>
          </w:p>
        </w:tc>
      </w:tr>
      <w:tr w:rsidR="00B60EB2" w:rsidRPr="00002F94" w14:paraId="225D244A" w14:textId="77777777" w:rsidTr="00B60EB2">
        <w:trPr>
          <w:trHeight w:val="225"/>
        </w:trPr>
        <w:tc>
          <w:tcPr>
            <w:tcW w:w="4395" w:type="dxa"/>
            <w:tcBorders>
              <w:top w:val="nil"/>
              <w:left w:val="nil"/>
              <w:right w:val="nil"/>
            </w:tcBorders>
            <w:shd w:val="clear" w:color="auto" w:fill="auto"/>
            <w:noWrap/>
            <w:hideMark/>
          </w:tcPr>
          <w:p w14:paraId="5BE2F667" w14:textId="77777777" w:rsidR="00B60EB2" w:rsidRPr="00002F94" w:rsidRDefault="00B60EB2" w:rsidP="00B60EB2">
            <w:pPr>
              <w:spacing w:before="0" w:after="0"/>
              <w:rPr>
                <w:sz w:val="20"/>
                <w:szCs w:val="20"/>
                <w:lang w:eastAsia="en-SG"/>
              </w:rPr>
            </w:pPr>
          </w:p>
        </w:tc>
        <w:tc>
          <w:tcPr>
            <w:tcW w:w="1456" w:type="dxa"/>
            <w:tcBorders>
              <w:top w:val="nil"/>
              <w:left w:val="nil"/>
              <w:right w:val="nil"/>
            </w:tcBorders>
            <w:shd w:val="clear" w:color="auto" w:fill="auto"/>
            <w:noWrap/>
            <w:hideMark/>
          </w:tcPr>
          <w:p w14:paraId="2D13A323" w14:textId="77777777" w:rsidR="00B60EB2" w:rsidRPr="00002F94" w:rsidRDefault="00B60EB2" w:rsidP="00B60EB2">
            <w:pPr>
              <w:spacing w:before="0" w:after="0"/>
              <w:rPr>
                <w:sz w:val="20"/>
                <w:szCs w:val="20"/>
                <w:lang w:eastAsia="en-SG"/>
              </w:rPr>
            </w:pPr>
          </w:p>
        </w:tc>
        <w:tc>
          <w:tcPr>
            <w:tcW w:w="1564" w:type="dxa"/>
            <w:tcBorders>
              <w:top w:val="nil"/>
              <w:left w:val="nil"/>
              <w:right w:val="nil"/>
            </w:tcBorders>
            <w:shd w:val="clear" w:color="auto" w:fill="auto"/>
            <w:noWrap/>
            <w:hideMark/>
          </w:tcPr>
          <w:p w14:paraId="656647C2" w14:textId="77777777" w:rsidR="00B60EB2" w:rsidRPr="00002F94" w:rsidRDefault="00B60EB2" w:rsidP="00B60EB2">
            <w:pPr>
              <w:spacing w:before="0" w:after="0"/>
              <w:rPr>
                <w:sz w:val="20"/>
                <w:szCs w:val="20"/>
                <w:lang w:eastAsia="en-SG"/>
              </w:rPr>
            </w:pPr>
          </w:p>
        </w:tc>
        <w:tc>
          <w:tcPr>
            <w:tcW w:w="993" w:type="dxa"/>
            <w:tcBorders>
              <w:top w:val="nil"/>
              <w:left w:val="nil"/>
              <w:right w:val="nil"/>
            </w:tcBorders>
            <w:shd w:val="clear" w:color="auto" w:fill="auto"/>
            <w:noWrap/>
            <w:hideMark/>
          </w:tcPr>
          <w:p w14:paraId="1FDBD9B6" w14:textId="77777777" w:rsidR="00B60EB2" w:rsidRPr="00002F94" w:rsidRDefault="00B60EB2" w:rsidP="00B60EB2">
            <w:pPr>
              <w:spacing w:before="0" w:after="0"/>
              <w:rPr>
                <w:sz w:val="20"/>
                <w:szCs w:val="20"/>
                <w:lang w:eastAsia="en-SG"/>
              </w:rPr>
            </w:pPr>
          </w:p>
        </w:tc>
        <w:tc>
          <w:tcPr>
            <w:tcW w:w="1231" w:type="dxa"/>
            <w:tcBorders>
              <w:top w:val="nil"/>
              <w:left w:val="nil"/>
              <w:right w:val="nil"/>
            </w:tcBorders>
            <w:shd w:val="clear" w:color="auto" w:fill="auto"/>
            <w:noWrap/>
            <w:hideMark/>
          </w:tcPr>
          <w:p w14:paraId="503BD4BD" w14:textId="77777777" w:rsidR="00B60EB2" w:rsidRPr="00002F94" w:rsidRDefault="00B60EB2" w:rsidP="00B60EB2">
            <w:pPr>
              <w:spacing w:before="0" w:after="0"/>
              <w:rPr>
                <w:sz w:val="20"/>
                <w:szCs w:val="20"/>
                <w:lang w:eastAsia="en-SG"/>
              </w:rPr>
            </w:pPr>
          </w:p>
        </w:tc>
      </w:tr>
      <w:tr w:rsidR="00B60EB2" w:rsidRPr="00002F94" w14:paraId="129E6B92" w14:textId="77777777" w:rsidTr="00B60EB2">
        <w:trPr>
          <w:trHeight w:val="225"/>
        </w:trPr>
        <w:tc>
          <w:tcPr>
            <w:tcW w:w="4395" w:type="dxa"/>
            <w:tcBorders>
              <w:top w:val="nil"/>
              <w:left w:val="nil"/>
              <w:bottom w:val="nil"/>
              <w:right w:val="nil"/>
            </w:tcBorders>
            <w:shd w:val="clear" w:color="auto" w:fill="auto"/>
            <w:noWrap/>
            <w:hideMark/>
          </w:tcPr>
          <w:p w14:paraId="6A45E540"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With genotype data, N (%)</w:t>
            </w:r>
          </w:p>
        </w:tc>
        <w:tc>
          <w:tcPr>
            <w:tcW w:w="1456" w:type="dxa"/>
            <w:tcBorders>
              <w:top w:val="nil"/>
              <w:left w:val="nil"/>
              <w:bottom w:val="nil"/>
              <w:right w:val="nil"/>
            </w:tcBorders>
            <w:shd w:val="clear" w:color="auto" w:fill="auto"/>
            <w:noWrap/>
            <w:hideMark/>
          </w:tcPr>
          <w:p w14:paraId="1678B53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919 (97·6)</w:t>
            </w:r>
          </w:p>
        </w:tc>
        <w:tc>
          <w:tcPr>
            <w:tcW w:w="1564" w:type="dxa"/>
            <w:tcBorders>
              <w:top w:val="nil"/>
              <w:left w:val="nil"/>
              <w:bottom w:val="nil"/>
              <w:right w:val="nil"/>
            </w:tcBorders>
            <w:shd w:val="clear" w:color="auto" w:fill="auto"/>
            <w:noWrap/>
            <w:hideMark/>
          </w:tcPr>
          <w:p w14:paraId="2FCC1D0D"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hideMark/>
          </w:tcPr>
          <w:p w14:paraId="4483460D"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hideMark/>
          </w:tcPr>
          <w:p w14:paraId="7B2341C0" w14:textId="77777777" w:rsidR="00B60EB2" w:rsidRPr="00002F94" w:rsidRDefault="00B60EB2" w:rsidP="00B60EB2">
            <w:pPr>
              <w:spacing w:before="0" w:after="0"/>
              <w:rPr>
                <w:sz w:val="20"/>
                <w:szCs w:val="20"/>
                <w:lang w:eastAsia="en-SG"/>
              </w:rPr>
            </w:pPr>
          </w:p>
        </w:tc>
      </w:tr>
      <w:tr w:rsidR="00B60EB2" w:rsidRPr="00002F94" w14:paraId="6193C9A6" w14:textId="77777777" w:rsidTr="00B60EB2">
        <w:trPr>
          <w:trHeight w:val="225"/>
        </w:trPr>
        <w:tc>
          <w:tcPr>
            <w:tcW w:w="4395" w:type="dxa"/>
            <w:tcBorders>
              <w:top w:val="nil"/>
              <w:left w:val="nil"/>
              <w:bottom w:val="nil"/>
              <w:right w:val="nil"/>
            </w:tcBorders>
            <w:shd w:val="clear" w:color="auto" w:fill="auto"/>
            <w:noWrap/>
          </w:tcPr>
          <w:p w14:paraId="62918D97" w14:textId="77777777" w:rsidR="00B60EB2" w:rsidRPr="00002F94" w:rsidRDefault="00B60EB2" w:rsidP="00B60EB2">
            <w:pPr>
              <w:spacing w:before="0" w:after="0"/>
              <w:rPr>
                <w:b/>
                <w:bCs/>
                <w:color w:val="000000"/>
                <w:sz w:val="20"/>
                <w:szCs w:val="20"/>
                <w:lang w:eastAsia="en-SG"/>
              </w:rPr>
            </w:pPr>
          </w:p>
        </w:tc>
        <w:tc>
          <w:tcPr>
            <w:tcW w:w="1456" w:type="dxa"/>
            <w:tcBorders>
              <w:top w:val="nil"/>
              <w:left w:val="nil"/>
              <w:bottom w:val="nil"/>
              <w:right w:val="nil"/>
            </w:tcBorders>
            <w:shd w:val="clear" w:color="auto" w:fill="auto"/>
            <w:noWrap/>
          </w:tcPr>
          <w:p w14:paraId="04F1B3A0" w14:textId="77777777" w:rsidR="00B60EB2" w:rsidRPr="00002F94" w:rsidRDefault="00B60EB2" w:rsidP="00B60EB2">
            <w:pPr>
              <w:spacing w:before="0" w:after="0"/>
              <w:rPr>
                <w:color w:val="000000"/>
                <w:sz w:val="20"/>
                <w:szCs w:val="20"/>
                <w:lang w:eastAsia="en-SG"/>
              </w:rPr>
            </w:pPr>
          </w:p>
        </w:tc>
        <w:tc>
          <w:tcPr>
            <w:tcW w:w="1564" w:type="dxa"/>
            <w:tcBorders>
              <w:top w:val="nil"/>
              <w:left w:val="nil"/>
              <w:bottom w:val="nil"/>
              <w:right w:val="nil"/>
            </w:tcBorders>
            <w:shd w:val="clear" w:color="auto" w:fill="auto"/>
            <w:noWrap/>
          </w:tcPr>
          <w:p w14:paraId="4784A577"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nil"/>
              <w:right w:val="nil"/>
            </w:tcBorders>
            <w:shd w:val="clear" w:color="auto" w:fill="auto"/>
            <w:noWrap/>
          </w:tcPr>
          <w:p w14:paraId="46CCA3BE" w14:textId="77777777" w:rsidR="00B60EB2" w:rsidRPr="00002F94" w:rsidRDefault="00B60EB2" w:rsidP="00B60EB2">
            <w:pPr>
              <w:spacing w:before="0" w:after="0"/>
              <w:rPr>
                <w:sz w:val="20"/>
                <w:szCs w:val="20"/>
                <w:lang w:eastAsia="en-SG"/>
              </w:rPr>
            </w:pPr>
          </w:p>
        </w:tc>
        <w:tc>
          <w:tcPr>
            <w:tcW w:w="1231" w:type="dxa"/>
            <w:tcBorders>
              <w:top w:val="nil"/>
              <w:left w:val="nil"/>
              <w:bottom w:val="nil"/>
              <w:right w:val="nil"/>
            </w:tcBorders>
            <w:shd w:val="clear" w:color="auto" w:fill="auto"/>
            <w:noWrap/>
          </w:tcPr>
          <w:p w14:paraId="33B27DE0" w14:textId="77777777" w:rsidR="00B60EB2" w:rsidRPr="00002F94" w:rsidRDefault="00B60EB2" w:rsidP="00B60EB2">
            <w:pPr>
              <w:spacing w:before="0" w:after="0"/>
              <w:rPr>
                <w:sz w:val="20"/>
                <w:szCs w:val="20"/>
                <w:lang w:eastAsia="en-SG"/>
              </w:rPr>
            </w:pPr>
          </w:p>
        </w:tc>
      </w:tr>
      <w:tr w:rsidR="00B60EB2" w:rsidRPr="00002F94" w14:paraId="0C061186" w14:textId="77777777" w:rsidTr="00B60EB2">
        <w:trPr>
          <w:trHeight w:val="225"/>
        </w:trPr>
        <w:tc>
          <w:tcPr>
            <w:tcW w:w="4395" w:type="dxa"/>
            <w:tcBorders>
              <w:top w:val="nil"/>
              <w:left w:val="nil"/>
              <w:bottom w:val="single" w:sz="4" w:space="0" w:color="auto"/>
              <w:right w:val="nil"/>
            </w:tcBorders>
            <w:shd w:val="clear" w:color="auto" w:fill="auto"/>
            <w:noWrap/>
          </w:tcPr>
          <w:p w14:paraId="7DABC5E2"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With genotype data and information on supplements, </w:t>
            </w:r>
          </w:p>
          <w:p w14:paraId="41D37479"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N (%)</w:t>
            </w:r>
          </w:p>
          <w:p w14:paraId="68282C15"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(i.e. sample size for Figure 1A and antenatal GWAS)</w:t>
            </w:r>
          </w:p>
        </w:tc>
        <w:tc>
          <w:tcPr>
            <w:tcW w:w="1456" w:type="dxa"/>
            <w:tcBorders>
              <w:top w:val="nil"/>
              <w:left w:val="nil"/>
              <w:bottom w:val="single" w:sz="4" w:space="0" w:color="auto"/>
              <w:right w:val="nil"/>
            </w:tcBorders>
            <w:shd w:val="clear" w:color="auto" w:fill="auto"/>
            <w:noWrap/>
          </w:tcPr>
          <w:p w14:paraId="6830119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827 (87·8)</w:t>
            </w:r>
          </w:p>
        </w:tc>
        <w:tc>
          <w:tcPr>
            <w:tcW w:w="1564" w:type="dxa"/>
            <w:tcBorders>
              <w:top w:val="nil"/>
              <w:left w:val="nil"/>
              <w:bottom w:val="single" w:sz="4" w:space="0" w:color="auto"/>
              <w:right w:val="nil"/>
            </w:tcBorders>
            <w:shd w:val="clear" w:color="auto" w:fill="auto"/>
            <w:noWrap/>
          </w:tcPr>
          <w:p w14:paraId="171EF61E" w14:textId="77777777" w:rsidR="00B60EB2" w:rsidRPr="00002F94" w:rsidRDefault="00B60EB2" w:rsidP="00B60EB2">
            <w:pPr>
              <w:spacing w:before="0" w:after="0"/>
              <w:rPr>
                <w:color w:val="000000"/>
                <w:sz w:val="20"/>
                <w:szCs w:val="20"/>
                <w:lang w:eastAsia="en-SG"/>
              </w:rPr>
            </w:pPr>
          </w:p>
        </w:tc>
        <w:tc>
          <w:tcPr>
            <w:tcW w:w="993" w:type="dxa"/>
            <w:tcBorders>
              <w:top w:val="nil"/>
              <w:left w:val="nil"/>
              <w:bottom w:val="single" w:sz="4" w:space="0" w:color="auto"/>
              <w:right w:val="nil"/>
            </w:tcBorders>
            <w:shd w:val="clear" w:color="auto" w:fill="auto"/>
            <w:noWrap/>
          </w:tcPr>
          <w:p w14:paraId="19D49BD7" w14:textId="77777777" w:rsidR="00B60EB2" w:rsidRPr="00002F94" w:rsidRDefault="00B60EB2" w:rsidP="00B60EB2">
            <w:pPr>
              <w:spacing w:before="0" w:after="0"/>
              <w:rPr>
                <w:sz w:val="20"/>
                <w:szCs w:val="20"/>
                <w:lang w:eastAsia="en-SG"/>
              </w:rPr>
            </w:pPr>
          </w:p>
        </w:tc>
        <w:tc>
          <w:tcPr>
            <w:tcW w:w="1231" w:type="dxa"/>
            <w:tcBorders>
              <w:top w:val="nil"/>
              <w:left w:val="nil"/>
              <w:bottom w:val="single" w:sz="4" w:space="0" w:color="auto"/>
              <w:right w:val="nil"/>
            </w:tcBorders>
            <w:shd w:val="clear" w:color="auto" w:fill="auto"/>
            <w:noWrap/>
          </w:tcPr>
          <w:p w14:paraId="0C6B50C3" w14:textId="77777777" w:rsidR="00B60EB2" w:rsidRPr="00002F94" w:rsidRDefault="00B60EB2" w:rsidP="00B60EB2">
            <w:pPr>
              <w:spacing w:before="0" w:after="0"/>
              <w:rPr>
                <w:sz w:val="20"/>
                <w:szCs w:val="20"/>
                <w:lang w:eastAsia="en-SG"/>
              </w:rPr>
            </w:pPr>
          </w:p>
        </w:tc>
      </w:tr>
    </w:tbl>
    <w:p w14:paraId="5FDAFC7F" w14:textId="77777777" w:rsidR="00B60EB2" w:rsidRPr="00002F94" w:rsidRDefault="00B60EB2" w:rsidP="00B60EB2">
      <w:pPr>
        <w:pStyle w:val="NoSpacing"/>
        <w:spacing w:line="360" w:lineRule="auto"/>
        <w:jc w:val="both"/>
        <w:rPr>
          <w:rFonts w:cs="Times New Roman"/>
          <w:sz w:val="18"/>
          <w:szCs w:val="16"/>
        </w:rPr>
      </w:pPr>
    </w:p>
    <w:p w14:paraId="6F158487" w14:textId="77777777" w:rsidR="00B60EB2" w:rsidRPr="00002F94" w:rsidRDefault="00B60EB2" w:rsidP="00B60EB2">
      <w:pPr>
        <w:pStyle w:val="NoSpacing"/>
        <w:ind w:left="142" w:hanging="142"/>
        <w:jc w:val="both"/>
        <w:rPr>
          <w:rFonts w:cs="Times New Roman"/>
          <w:sz w:val="20"/>
          <w:szCs w:val="20"/>
        </w:rPr>
      </w:pPr>
      <w:proofErr w:type="gramStart"/>
      <w:r w:rsidRPr="00002F94">
        <w:rPr>
          <w:rFonts w:cs="Times New Roman"/>
          <w:sz w:val="20"/>
          <w:szCs w:val="20"/>
          <w:vertAlign w:val="superscript"/>
        </w:rPr>
        <w:t>a</w:t>
      </w:r>
      <w:proofErr w:type="gramEnd"/>
      <w:r w:rsidRPr="00002F94">
        <w:rPr>
          <w:rFonts w:cs="Times New Roman"/>
          <w:sz w:val="20"/>
          <w:szCs w:val="20"/>
          <w:vertAlign w:val="superscript"/>
        </w:rPr>
        <w:t xml:space="preserve"> </w:t>
      </w:r>
      <w:r w:rsidRPr="00002F94">
        <w:rPr>
          <w:rFonts w:cs="Times New Roman"/>
          <w:sz w:val="20"/>
          <w:szCs w:val="20"/>
        </w:rPr>
        <w:t>Contains missing values: pre-pregnancy BMI (n=78), gestational weight gain (n=80), gestational diabetes mellitus (n=34).</w:t>
      </w:r>
    </w:p>
    <w:p w14:paraId="278A1A91" w14:textId="77777777" w:rsidR="00B60EB2" w:rsidRPr="00002F94" w:rsidRDefault="00B60EB2" w:rsidP="00B60EB2">
      <w:pPr>
        <w:pStyle w:val="NoSpacing"/>
        <w:ind w:left="142" w:hanging="142"/>
        <w:jc w:val="both"/>
        <w:rPr>
          <w:rFonts w:eastAsia="Times New Roman" w:cs="Times New Roman"/>
          <w:color w:val="000000"/>
          <w:sz w:val="20"/>
          <w:szCs w:val="20"/>
          <w:lang w:eastAsia="en-SG"/>
        </w:rPr>
      </w:pPr>
      <w:proofErr w:type="gramStart"/>
      <w:r w:rsidRPr="00002F94">
        <w:rPr>
          <w:rFonts w:cs="Times New Roman"/>
          <w:sz w:val="20"/>
          <w:szCs w:val="20"/>
          <w:vertAlign w:val="superscript"/>
        </w:rPr>
        <w:t>b</w:t>
      </w:r>
      <w:proofErr w:type="gramEnd"/>
      <w:r w:rsidRPr="00002F94">
        <w:rPr>
          <w:rFonts w:cs="Times New Roman"/>
          <w:sz w:val="20"/>
          <w:szCs w:val="20"/>
        </w:rPr>
        <w:t xml:space="preserve"> For the multivariate model, we included all variables that was significant in an univariate test (p &lt; 0·05) followed backward elimination. Pre-pregnancy BMI and household income was not significant in the multivariate model and thus dropped in favor of a more parsimonious model (</w:t>
      </w:r>
      <w:r w:rsidRPr="00002F94">
        <w:rPr>
          <w:rFonts w:eastAsia="Times New Roman" w:cs="Times New Roman"/>
          <w:i/>
          <w:color w:val="000000"/>
          <w:sz w:val="20"/>
          <w:szCs w:val="20"/>
          <w:lang w:eastAsia="en-SG"/>
        </w:rPr>
        <w:t>ns</w:t>
      </w:r>
      <w:r w:rsidRPr="00002F94">
        <w:rPr>
          <w:rFonts w:eastAsia="Times New Roman" w:cs="Times New Roman"/>
          <w:color w:val="000000"/>
          <w:sz w:val="20"/>
          <w:szCs w:val="20"/>
          <w:lang w:eastAsia="en-SG"/>
        </w:rPr>
        <w:t>=not significant at p &lt; 0·05).</w:t>
      </w:r>
    </w:p>
    <w:p w14:paraId="7829F953" w14:textId="77777777" w:rsidR="00B60EB2" w:rsidRPr="00002F94" w:rsidRDefault="00B60EB2" w:rsidP="00B60EB2">
      <w:pPr>
        <w:pStyle w:val="NoSpacing"/>
        <w:ind w:left="142" w:hanging="142"/>
        <w:jc w:val="both"/>
        <w:rPr>
          <w:rFonts w:cs="Times New Roman"/>
          <w:sz w:val="20"/>
          <w:szCs w:val="20"/>
        </w:rPr>
      </w:pPr>
      <w:proofErr w:type="gramStart"/>
      <w:r w:rsidRPr="00002F94">
        <w:rPr>
          <w:rFonts w:cs="Times New Roman"/>
          <w:sz w:val="20"/>
          <w:szCs w:val="20"/>
          <w:vertAlign w:val="superscript"/>
        </w:rPr>
        <w:t>c</w:t>
      </w:r>
      <w:proofErr w:type="gramEnd"/>
      <w:r w:rsidRPr="00002F94">
        <w:rPr>
          <w:rFonts w:cs="Times New Roman"/>
          <w:sz w:val="20"/>
          <w:szCs w:val="20"/>
        </w:rPr>
        <w:t xml:space="preserve"> P-values shown is for the F-test from the ANOVA model.</w:t>
      </w:r>
    </w:p>
    <w:p w14:paraId="7D4EDE62" w14:textId="77777777" w:rsidR="00B60EB2" w:rsidRPr="00002F94" w:rsidRDefault="00B60EB2" w:rsidP="00B60EB2">
      <w:pPr>
        <w:pStyle w:val="NoSpacing"/>
        <w:ind w:left="142" w:hanging="142"/>
        <w:jc w:val="both"/>
        <w:rPr>
          <w:rFonts w:cs="Times New Roman"/>
          <w:sz w:val="20"/>
          <w:szCs w:val="20"/>
        </w:rPr>
      </w:pPr>
      <w:proofErr w:type="gramStart"/>
      <w:r w:rsidRPr="00002F94">
        <w:rPr>
          <w:rFonts w:cs="Times New Roman"/>
          <w:sz w:val="20"/>
          <w:szCs w:val="20"/>
          <w:vertAlign w:val="superscript"/>
        </w:rPr>
        <w:t>d</w:t>
      </w:r>
      <w:proofErr w:type="gramEnd"/>
      <w:r w:rsidRPr="00002F94">
        <w:rPr>
          <w:rFonts w:cs="Times New Roman"/>
          <w:sz w:val="20"/>
          <w:szCs w:val="20"/>
        </w:rPr>
        <w:t xml:space="preserve"> We considered a mother to be smoking during pregnancy if she self-reported to be smoking during pregnancy (n=29) or if the antenatal blood cotinine levels were &gt; 56·5 </w:t>
      </w:r>
      <w:proofErr w:type="spellStart"/>
      <w:r w:rsidRPr="00002F94">
        <w:rPr>
          <w:rFonts w:cs="Times New Roman"/>
          <w:sz w:val="20"/>
          <w:szCs w:val="20"/>
        </w:rPr>
        <w:t>nmol</w:t>
      </w:r>
      <w:proofErr w:type="spellEnd"/>
      <w:r w:rsidRPr="00002F94">
        <w:rPr>
          <w:rFonts w:cs="Times New Roman"/>
          <w:sz w:val="20"/>
          <w:szCs w:val="20"/>
        </w:rPr>
        <w:t xml:space="preserve">/L (n=20). We considered a mother to be exposed to tobacco smoke if her cotinine levels were between 11 and 56·5 </w:t>
      </w:r>
      <w:proofErr w:type="spellStart"/>
      <w:r w:rsidRPr="00002F94">
        <w:rPr>
          <w:rFonts w:cs="Times New Roman"/>
          <w:sz w:val="20"/>
          <w:szCs w:val="20"/>
        </w:rPr>
        <w:t>nmol</w:t>
      </w:r>
      <w:proofErr w:type="spellEnd"/>
      <w:r w:rsidRPr="00002F94">
        <w:rPr>
          <w:rFonts w:cs="Times New Roman"/>
          <w:sz w:val="20"/>
          <w:szCs w:val="20"/>
        </w:rPr>
        <w:t>/L (n=11).</w:t>
      </w:r>
    </w:p>
    <w:p w14:paraId="1CC7393E" w14:textId="325D313F" w:rsidR="00B60EB2" w:rsidRPr="00002F94" w:rsidRDefault="00B60EB2" w:rsidP="006B2D5B">
      <w:pPr>
        <w:rPr>
          <w:rFonts w:cs="Times New Roman"/>
          <w:b/>
          <w:caps/>
          <w:szCs w:val="24"/>
        </w:rPr>
      </w:pPr>
    </w:p>
    <w:p w14:paraId="3C371853" w14:textId="3FE87728" w:rsidR="00B60EB2" w:rsidRPr="00002F94" w:rsidRDefault="00B60EB2" w:rsidP="006B2D5B">
      <w:pPr>
        <w:rPr>
          <w:rFonts w:cs="Times New Roman"/>
          <w:b/>
          <w:caps/>
          <w:szCs w:val="24"/>
        </w:rPr>
      </w:pPr>
    </w:p>
    <w:p w14:paraId="54301A44" w14:textId="77777777" w:rsidR="00B60EB2" w:rsidRPr="00002F94" w:rsidRDefault="00B60EB2" w:rsidP="006B2D5B">
      <w:pPr>
        <w:rPr>
          <w:rFonts w:cs="Times New Roman"/>
          <w:b/>
          <w:caps/>
          <w:szCs w:val="24"/>
        </w:rPr>
      </w:pPr>
    </w:p>
    <w:p w14:paraId="3CE67BA3" w14:textId="4D818450" w:rsidR="00B60EB2" w:rsidRPr="00002F94" w:rsidRDefault="00B60EB2" w:rsidP="00B60EB2">
      <w:r w:rsidRPr="00002F94">
        <w:rPr>
          <w:b/>
        </w:rPr>
        <w:t>TABLE 2</w:t>
      </w:r>
      <w:r w:rsidRPr="00002F94">
        <w:t xml:space="preserve"> Characteristics for cord blood vitamin D levels. </w:t>
      </w:r>
    </w:p>
    <w:tbl>
      <w:tblPr>
        <w:tblpPr w:leftFromText="180" w:rightFromText="180" w:vertAnchor="text" w:horzAnchor="margin" w:tblpXSpec="center" w:tblpY="551"/>
        <w:tblW w:w="10207" w:type="dxa"/>
        <w:tblLook w:val="04A0" w:firstRow="1" w:lastRow="0" w:firstColumn="1" w:lastColumn="0" w:noHBand="0" w:noVBand="1"/>
      </w:tblPr>
      <w:tblGrid>
        <w:gridCol w:w="4820"/>
        <w:gridCol w:w="1701"/>
        <w:gridCol w:w="1700"/>
        <w:gridCol w:w="876"/>
        <w:gridCol w:w="1110"/>
      </w:tblGrid>
      <w:tr w:rsidR="00B60EB2" w:rsidRPr="00002F94" w14:paraId="3BA2C124" w14:textId="77777777" w:rsidTr="00B60EB2">
        <w:trPr>
          <w:trHeight w:val="225"/>
        </w:trPr>
        <w:tc>
          <w:tcPr>
            <w:tcW w:w="4820" w:type="dxa"/>
            <w:tcBorders>
              <w:top w:val="nil"/>
              <w:left w:val="nil"/>
              <w:bottom w:val="nil"/>
              <w:right w:val="nil"/>
            </w:tcBorders>
            <w:shd w:val="clear" w:color="auto" w:fill="auto"/>
            <w:noWrap/>
            <w:hideMark/>
          </w:tcPr>
          <w:p w14:paraId="7121E365" w14:textId="77777777" w:rsidR="00B60EB2" w:rsidRPr="00002F94" w:rsidRDefault="00B60EB2" w:rsidP="00B60EB2">
            <w:pPr>
              <w:spacing w:before="0" w:after="0"/>
              <w:rPr>
                <w:sz w:val="20"/>
                <w:szCs w:val="20"/>
                <w:lang w:eastAsia="en-SG"/>
              </w:rPr>
            </w:pPr>
          </w:p>
        </w:tc>
        <w:tc>
          <w:tcPr>
            <w:tcW w:w="1701" w:type="dxa"/>
            <w:vMerge w:val="restart"/>
            <w:tcBorders>
              <w:top w:val="nil"/>
              <w:left w:val="nil"/>
              <w:bottom w:val="single" w:sz="4" w:space="0" w:color="000000"/>
              <w:right w:val="nil"/>
            </w:tcBorders>
            <w:shd w:val="clear" w:color="auto" w:fill="auto"/>
            <w:hideMark/>
          </w:tcPr>
          <w:p w14:paraId="3C1D88F6"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N (%) / mean(</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700" w:type="dxa"/>
            <w:vMerge w:val="restart"/>
            <w:tcBorders>
              <w:top w:val="nil"/>
              <w:left w:val="nil"/>
              <w:bottom w:val="single" w:sz="4" w:space="0" w:color="000000"/>
              <w:right w:val="nil"/>
            </w:tcBorders>
            <w:shd w:val="clear" w:color="auto" w:fill="auto"/>
            <w:hideMark/>
          </w:tcPr>
          <w:p w14:paraId="541C152A"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Univariate model p-value</w:t>
            </w:r>
          </w:p>
        </w:tc>
        <w:tc>
          <w:tcPr>
            <w:tcW w:w="1986" w:type="dxa"/>
            <w:gridSpan w:val="2"/>
            <w:tcBorders>
              <w:top w:val="nil"/>
              <w:left w:val="nil"/>
              <w:bottom w:val="nil"/>
              <w:right w:val="nil"/>
            </w:tcBorders>
            <w:shd w:val="clear" w:color="auto" w:fill="auto"/>
            <w:noWrap/>
            <w:hideMark/>
          </w:tcPr>
          <w:p w14:paraId="5464D741" w14:textId="77777777" w:rsidR="00B60EB2" w:rsidRPr="00002F94" w:rsidRDefault="00B60EB2" w:rsidP="00B60EB2">
            <w:pPr>
              <w:spacing w:before="0" w:after="0"/>
              <w:rPr>
                <w:b/>
                <w:bCs/>
                <w:color w:val="000000"/>
                <w:sz w:val="20"/>
                <w:szCs w:val="20"/>
                <w:u w:val="single"/>
                <w:lang w:eastAsia="en-SG"/>
              </w:rPr>
            </w:pPr>
            <w:r w:rsidRPr="00002F94">
              <w:rPr>
                <w:b/>
                <w:bCs/>
                <w:color w:val="000000"/>
                <w:sz w:val="20"/>
                <w:szCs w:val="20"/>
                <w:u w:val="single"/>
                <w:lang w:eastAsia="en-SG"/>
              </w:rPr>
              <w:t>Multivariate model</w:t>
            </w:r>
            <w:r w:rsidRPr="00002F94">
              <w:rPr>
                <w:bCs/>
                <w:color w:val="000000"/>
                <w:sz w:val="20"/>
                <w:szCs w:val="20"/>
                <w:lang w:eastAsia="en-SG"/>
              </w:rPr>
              <w:t xml:space="preserve"> </w:t>
            </w:r>
            <w:r w:rsidRPr="00002F94">
              <w:rPr>
                <w:bCs/>
                <w:color w:val="000000"/>
                <w:sz w:val="20"/>
                <w:szCs w:val="20"/>
                <w:vertAlign w:val="superscript"/>
                <w:lang w:eastAsia="en-SG"/>
              </w:rPr>
              <w:t>b</w:t>
            </w:r>
          </w:p>
        </w:tc>
      </w:tr>
      <w:tr w:rsidR="00B60EB2" w:rsidRPr="00002F94" w14:paraId="1528240E" w14:textId="77777777" w:rsidTr="00B60EB2">
        <w:trPr>
          <w:trHeight w:val="225"/>
        </w:trPr>
        <w:tc>
          <w:tcPr>
            <w:tcW w:w="4820" w:type="dxa"/>
            <w:tcBorders>
              <w:top w:val="nil"/>
              <w:left w:val="nil"/>
              <w:bottom w:val="single" w:sz="4" w:space="0" w:color="auto"/>
              <w:right w:val="nil"/>
            </w:tcBorders>
            <w:shd w:val="clear" w:color="auto" w:fill="auto"/>
            <w:noWrap/>
            <w:hideMark/>
          </w:tcPr>
          <w:p w14:paraId="6DD8447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w:t>
            </w:r>
          </w:p>
        </w:tc>
        <w:tc>
          <w:tcPr>
            <w:tcW w:w="1701" w:type="dxa"/>
            <w:vMerge/>
            <w:tcBorders>
              <w:top w:val="nil"/>
              <w:left w:val="nil"/>
              <w:bottom w:val="single" w:sz="4" w:space="0" w:color="000000"/>
              <w:right w:val="nil"/>
            </w:tcBorders>
            <w:hideMark/>
          </w:tcPr>
          <w:p w14:paraId="1CC76086" w14:textId="77777777" w:rsidR="00B60EB2" w:rsidRPr="00002F94" w:rsidRDefault="00B60EB2" w:rsidP="00B60EB2">
            <w:pPr>
              <w:spacing w:before="0" w:after="0"/>
              <w:rPr>
                <w:b/>
                <w:bCs/>
                <w:color w:val="000000"/>
                <w:sz w:val="20"/>
                <w:szCs w:val="20"/>
                <w:lang w:eastAsia="en-SG"/>
              </w:rPr>
            </w:pPr>
          </w:p>
        </w:tc>
        <w:tc>
          <w:tcPr>
            <w:tcW w:w="1700" w:type="dxa"/>
            <w:vMerge/>
            <w:tcBorders>
              <w:top w:val="nil"/>
              <w:left w:val="nil"/>
              <w:bottom w:val="single" w:sz="4" w:space="0" w:color="000000"/>
              <w:right w:val="nil"/>
            </w:tcBorders>
            <w:hideMark/>
          </w:tcPr>
          <w:p w14:paraId="27CEBFAF" w14:textId="77777777" w:rsidR="00B60EB2" w:rsidRPr="00002F94" w:rsidRDefault="00B60EB2" w:rsidP="00B60EB2">
            <w:pPr>
              <w:spacing w:before="0" w:after="0"/>
              <w:rPr>
                <w:b/>
                <w:bCs/>
                <w:color w:val="000000"/>
                <w:sz w:val="20"/>
                <w:szCs w:val="20"/>
                <w:lang w:eastAsia="en-SG"/>
              </w:rPr>
            </w:pPr>
          </w:p>
        </w:tc>
        <w:tc>
          <w:tcPr>
            <w:tcW w:w="876" w:type="dxa"/>
            <w:tcBorders>
              <w:top w:val="nil"/>
              <w:left w:val="nil"/>
              <w:bottom w:val="single" w:sz="4" w:space="0" w:color="auto"/>
              <w:right w:val="nil"/>
            </w:tcBorders>
            <w:shd w:val="clear" w:color="auto" w:fill="auto"/>
            <w:noWrap/>
            <w:hideMark/>
          </w:tcPr>
          <w:p w14:paraId="419C6F98"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Β</w:t>
            </w:r>
          </w:p>
        </w:tc>
        <w:tc>
          <w:tcPr>
            <w:tcW w:w="1110" w:type="dxa"/>
            <w:tcBorders>
              <w:top w:val="nil"/>
              <w:left w:val="nil"/>
              <w:bottom w:val="single" w:sz="4" w:space="0" w:color="auto"/>
              <w:right w:val="nil"/>
            </w:tcBorders>
            <w:shd w:val="clear" w:color="auto" w:fill="auto"/>
            <w:noWrap/>
            <w:hideMark/>
          </w:tcPr>
          <w:p w14:paraId="2971FDF3"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p-value</w:t>
            </w:r>
          </w:p>
        </w:tc>
      </w:tr>
      <w:tr w:rsidR="00B60EB2" w:rsidRPr="00002F94" w14:paraId="0D2EFD90" w14:textId="77777777" w:rsidTr="00B60EB2">
        <w:trPr>
          <w:trHeight w:val="225"/>
        </w:trPr>
        <w:tc>
          <w:tcPr>
            <w:tcW w:w="4820" w:type="dxa"/>
            <w:tcBorders>
              <w:top w:val="nil"/>
              <w:left w:val="nil"/>
              <w:bottom w:val="nil"/>
              <w:right w:val="nil"/>
            </w:tcBorders>
            <w:shd w:val="clear" w:color="auto" w:fill="auto"/>
            <w:noWrap/>
            <w:hideMark/>
          </w:tcPr>
          <w:p w14:paraId="3FFBD938"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N</w:t>
            </w:r>
          </w:p>
        </w:tc>
        <w:tc>
          <w:tcPr>
            <w:tcW w:w="1701" w:type="dxa"/>
            <w:tcBorders>
              <w:top w:val="nil"/>
              <w:left w:val="nil"/>
              <w:bottom w:val="nil"/>
              <w:right w:val="nil"/>
            </w:tcBorders>
            <w:shd w:val="clear" w:color="auto" w:fill="auto"/>
            <w:noWrap/>
            <w:hideMark/>
          </w:tcPr>
          <w:p w14:paraId="3BC912A9"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812</w:t>
            </w:r>
          </w:p>
        </w:tc>
        <w:tc>
          <w:tcPr>
            <w:tcW w:w="1700" w:type="dxa"/>
            <w:tcBorders>
              <w:top w:val="nil"/>
              <w:left w:val="nil"/>
              <w:bottom w:val="nil"/>
              <w:right w:val="nil"/>
            </w:tcBorders>
            <w:shd w:val="clear" w:color="auto" w:fill="auto"/>
            <w:noWrap/>
            <w:hideMark/>
          </w:tcPr>
          <w:p w14:paraId="2BDDA4A7" w14:textId="77777777" w:rsidR="00B60EB2" w:rsidRPr="00002F94" w:rsidRDefault="00B60EB2" w:rsidP="00B60EB2">
            <w:pPr>
              <w:spacing w:before="0" w:after="0"/>
              <w:rPr>
                <w:color w:val="000000"/>
                <w:sz w:val="20"/>
                <w:szCs w:val="20"/>
                <w:lang w:eastAsia="en-SG"/>
              </w:rPr>
            </w:pPr>
          </w:p>
        </w:tc>
        <w:tc>
          <w:tcPr>
            <w:tcW w:w="876" w:type="dxa"/>
            <w:tcBorders>
              <w:top w:val="nil"/>
              <w:left w:val="nil"/>
              <w:bottom w:val="nil"/>
              <w:right w:val="nil"/>
            </w:tcBorders>
            <w:shd w:val="clear" w:color="auto" w:fill="auto"/>
            <w:noWrap/>
            <w:hideMark/>
          </w:tcPr>
          <w:p w14:paraId="71026A8A"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04BE221A" w14:textId="77777777" w:rsidR="00B60EB2" w:rsidRPr="00002F94" w:rsidRDefault="00B60EB2" w:rsidP="00B60EB2">
            <w:pPr>
              <w:spacing w:before="0" w:after="0"/>
              <w:rPr>
                <w:sz w:val="20"/>
                <w:szCs w:val="20"/>
                <w:lang w:eastAsia="en-SG"/>
              </w:rPr>
            </w:pPr>
          </w:p>
        </w:tc>
      </w:tr>
      <w:tr w:rsidR="00B60EB2" w:rsidRPr="00002F94" w14:paraId="24E7173A" w14:textId="77777777" w:rsidTr="00B60EB2">
        <w:trPr>
          <w:trHeight w:val="225"/>
        </w:trPr>
        <w:tc>
          <w:tcPr>
            <w:tcW w:w="4820" w:type="dxa"/>
            <w:tcBorders>
              <w:top w:val="nil"/>
              <w:left w:val="nil"/>
              <w:bottom w:val="nil"/>
              <w:right w:val="nil"/>
            </w:tcBorders>
            <w:shd w:val="clear" w:color="auto" w:fill="auto"/>
            <w:noWrap/>
            <w:hideMark/>
          </w:tcPr>
          <w:p w14:paraId="5EC2470A" w14:textId="77777777" w:rsidR="00B60EB2" w:rsidRPr="00002F94" w:rsidRDefault="00B60EB2" w:rsidP="00B60EB2">
            <w:pPr>
              <w:spacing w:before="0" w:after="0"/>
              <w:rPr>
                <w:sz w:val="20"/>
                <w:szCs w:val="20"/>
                <w:lang w:eastAsia="en-SG"/>
              </w:rPr>
            </w:pPr>
          </w:p>
        </w:tc>
        <w:tc>
          <w:tcPr>
            <w:tcW w:w="1701" w:type="dxa"/>
            <w:tcBorders>
              <w:top w:val="nil"/>
              <w:left w:val="nil"/>
              <w:bottom w:val="nil"/>
              <w:right w:val="nil"/>
            </w:tcBorders>
            <w:shd w:val="clear" w:color="auto" w:fill="auto"/>
            <w:noWrap/>
            <w:hideMark/>
          </w:tcPr>
          <w:p w14:paraId="5E2C40A5"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62B8D700"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681D0BC4"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3D594634" w14:textId="77777777" w:rsidR="00B60EB2" w:rsidRPr="00002F94" w:rsidRDefault="00B60EB2" w:rsidP="00B60EB2">
            <w:pPr>
              <w:spacing w:before="0" w:after="0"/>
              <w:rPr>
                <w:sz w:val="20"/>
                <w:szCs w:val="20"/>
                <w:lang w:eastAsia="en-SG"/>
              </w:rPr>
            </w:pPr>
          </w:p>
        </w:tc>
      </w:tr>
      <w:tr w:rsidR="00B60EB2" w:rsidRPr="00002F94" w14:paraId="1D9FD5C7" w14:textId="77777777" w:rsidTr="00B60EB2">
        <w:trPr>
          <w:trHeight w:val="225"/>
        </w:trPr>
        <w:tc>
          <w:tcPr>
            <w:tcW w:w="4820" w:type="dxa"/>
            <w:tcBorders>
              <w:top w:val="nil"/>
              <w:left w:val="nil"/>
              <w:bottom w:val="nil"/>
              <w:right w:val="nil"/>
            </w:tcBorders>
            <w:shd w:val="clear" w:color="auto" w:fill="auto"/>
            <w:noWrap/>
            <w:hideMark/>
          </w:tcPr>
          <w:p w14:paraId="5072D9D8"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Cord blood 25OHD levels in </w:t>
            </w:r>
            <w:proofErr w:type="spellStart"/>
            <w:r w:rsidRPr="00002F94">
              <w:rPr>
                <w:b/>
                <w:bCs/>
                <w:color w:val="000000"/>
                <w:sz w:val="20"/>
                <w:szCs w:val="20"/>
                <w:lang w:eastAsia="en-SG"/>
              </w:rPr>
              <w:t>nmol</w:t>
            </w:r>
            <w:proofErr w:type="spellEnd"/>
            <w:r w:rsidRPr="00002F94">
              <w:rPr>
                <w:b/>
                <w:bCs/>
                <w:color w:val="000000"/>
                <w:sz w:val="20"/>
                <w:szCs w:val="20"/>
                <w:lang w:eastAsia="en-SG"/>
              </w:rPr>
              <w:t>/L, mean (</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701" w:type="dxa"/>
            <w:tcBorders>
              <w:top w:val="nil"/>
              <w:left w:val="nil"/>
              <w:bottom w:val="nil"/>
              <w:right w:val="nil"/>
            </w:tcBorders>
            <w:shd w:val="clear" w:color="auto" w:fill="auto"/>
            <w:noWrap/>
            <w:hideMark/>
          </w:tcPr>
          <w:p w14:paraId="611C222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34·05 (13·76)</w:t>
            </w:r>
          </w:p>
        </w:tc>
        <w:tc>
          <w:tcPr>
            <w:tcW w:w="1700" w:type="dxa"/>
            <w:tcBorders>
              <w:top w:val="nil"/>
              <w:left w:val="nil"/>
              <w:bottom w:val="nil"/>
              <w:right w:val="nil"/>
            </w:tcBorders>
            <w:shd w:val="clear" w:color="auto" w:fill="auto"/>
            <w:noWrap/>
            <w:hideMark/>
          </w:tcPr>
          <w:p w14:paraId="0F567D6C" w14:textId="77777777" w:rsidR="00B60EB2" w:rsidRPr="00002F94" w:rsidRDefault="00B60EB2" w:rsidP="00B60EB2">
            <w:pPr>
              <w:spacing w:before="0" w:after="0"/>
              <w:rPr>
                <w:color w:val="000000"/>
                <w:sz w:val="20"/>
                <w:szCs w:val="20"/>
                <w:lang w:eastAsia="en-SG"/>
              </w:rPr>
            </w:pPr>
          </w:p>
        </w:tc>
        <w:tc>
          <w:tcPr>
            <w:tcW w:w="876" w:type="dxa"/>
            <w:tcBorders>
              <w:top w:val="nil"/>
              <w:left w:val="nil"/>
              <w:bottom w:val="nil"/>
              <w:right w:val="nil"/>
            </w:tcBorders>
            <w:shd w:val="clear" w:color="auto" w:fill="auto"/>
            <w:noWrap/>
            <w:hideMark/>
          </w:tcPr>
          <w:p w14:paraId="04165082"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671B4E83" w14:textId="77777777" w:rsidR="00B60EB2" w:rsidRPr="00002F94" w:rsidRDefault="00B60EB2" w:rsidP="00B60EB2">
            <w:pPr>
              <w:spacing w:before="0" w:after="0"/>
              <w:rPr>
                <w:sz w:val="20"/>
                <w:szCs w:val="20"/>
                <w:lang w:eastAsia="en-SG"/>
              </w:rPr>
            </w:pPr>
          </w:p>
        </w:tc>
      </w:tr>
      <w:tr w:rsidR="00B60EB2" w:rsidRPr="00002F94" w14:paraId="1FFE38BB" w14:textId="77777777" w:rsidTr="00B60EB2">
        <w:trPr>
          <w:trHeight w:val="225"/>
        </w:trPr>
        <w:tc>
          <w:tcPr>
            <w:tcW w:w="4820" w:type="dxa"/>
            <w:tcBorders>
              <w:top w:val="nil"/>
              <w:left w:val="nil"/>
              <w:bottom w:val="nil"/>
              <w:right w:val="nil"/>
            </w:tcBorders>
            <w:shd w:val="clear" w:color="auto" w:fill="auto"/>
            <w:noWrap/>
            <w:hideMark/>
          </w:tcPr>
          <w:p w14:paraId="17D8F322" w14:textId="77777777" w:rsidR="00B60EB2" w:rsidRPr="00002F94" w:rsidRDefault="00B60EB2" w:rsidP="00B60EB2">
            <w:pPr>
              <w:spacing w:before="0" w:after="0"/>
              <w:rPr>
                <w:sz w:val="20"/>
                <w:szCs w:val="20"/>
                <w:lang w:eastAsia="en-SG"/>
              </w:rPr>
            </w:pPr>
          </w:p>
        </w:tc>
        <w:tc>
          <w:tcPr>
            <w:tcW w:w="1701" w:type="dxa"/>
            <w:tcBorders>
              <w:top w:val="nil"/>
              <w:left w:val="nil"/>
              <w:bottom w:val="nil"/>
              <w:right w:val="nil"/>
            </w:tcBorders>
            <w:shd w:val="clear" w:color="auto" w:fill="auto"/>
            <w:noWrap/>
            <w:hideMark/>
          </w:tcPr>
          <w:p w14:paraId="78F42FE5"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4ADE6E82"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5242570E"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56128828" w14:textId="77777777" w:rsidR="00B60EB2" w:rsidRPr="00002F94" w:rsidRDefault="00B60EB2" w:rsidP="00B60EB2">
            <w:pPr>
              <w:spacing w:before="0" w:after="0"/>
              <w:rPr>
                <w:sz w:val="20"/>
                <w:szCs w:val="20"/>
                <w:lang w:eastAsia="en-SG"/>
              </w:rPr>
            </w:pPr>
          </w:p>
        </w:tc>
      </w:tr>
      <w:tr w:rsidR="00B60EB2" w:rsidRPr="00002F94" w14:paraId="7E5741F8" w14:textId="77777777" w:rsidTr="00B60EB2">
        <w:trPr>
          <w:trHeight w:val="225"/>
        </w:trPr>
        <w:tc>
          <w:tcPr>
            <w:tcW w:w="4820" w:type="dxa"/>
            <w:tcBorders>
              <w:top w:val="nil"/>
              <w:left w:val="nil"/>
              <w:bottom w:val="nil"/>
              <w:right w:val="nil"/>
            </w:tcBorders>
            <w:shd w:val="clear" w:color="auto" w:fill="auto"/>
            <w:noWrap/>
            <w:hideMark/>
          </w:tcPr>
          <w:p w14:paraId="76D31B5F"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Antenatal 25OHD levels in </w:t>
            </w:r>
            <w:proofErr w:type="spellStart"/>
            <w:r w:rsidRPr="00002F94">
              <w:rPr>
                <w:b/>
                <w:bCs/>
                <w:color w:val="000000"/>
                <w:sz w:val="20"/>
                <w:szCs w:val="20"/>
                <w:lang w:eastAsia="en-SG"/>
              </w:rPr>
              <w:t>nmol</w:t>
            </w:r>
            <w:proofErr w:type="spellEnd"/>
            <w:r w:rsidRPr="00002F94">
              <w:rPr>
                <w:b/>
                <w:bCs/>
                <w:color w:val="000000"/>
                <w:sz w:val="20"/>
                <w:szCs w:val="20"/>
                <w:lang w:eastAsia="en-SG"/>
              </w:rPr>
              <w:t>/L, mean (</w:t>
            </w:r>
            <w:proofErr w:type="spellStart"/>
            <w:r w:rsidRPr="00002F94">
              <w:rPr>
                <w:b/>
                <w:bCs/>
                <w:color w:val="000000"/>
                <w:sz w:val="20"/>
                <w:szCs w:val="20"/>
                <w:lang w:eastAsia="en-SG"/>
              </w:rPr>
              <w:t>sd</w:t>
            </w:r>
            <w:proofErr w:type="spellEnd"/>
            <w:r w:rsidRPr="00002F94">
              <w:rPr>
                <w:b/>
                <w:bCs/>
                <w:color w:val="000000"/>
                <w:sz w:val="20"/>
                <w:szCs w:val="20"/>
                <w:lang w:eastAsia="en-SG"/>
              </w:rPr>
              <w:t xml:space="preserve">) </w:t>
            </w:r>
            <w:r w:rsidRPr="00002F94">
              <w:rPr>
                <w:bCs/>
                <w:color w:val="000000"/>
                <w:sz w:val="20"/>
                <w:szCs w:val="20"/>
                <w:vertAlign w:val="superscript"/>
                <w:lang w:eastAsia="en-SG"/>
              </w:rPr>
              <w:t>a</w:t>
            </w:r>
          </w:p>
        </w:tc>
        <w:tc>
          <w:tcPr>
            <w:tcW w:w="1701" w:type="dxa"/>
            <w:tcBorders>
              <w:top w:val="nil"/>
              <w:left w:val="nil"/>
              <w:bottom w:val="nil"/>
              <w:right w:val="nil"/>
            </w:tcBorders>
            <w:shd w:val="clear" w:color="auto" w:fill="auto"/>
            <w:noWrap/>
            <w:hideMark/>
          </w:tcPr>
          <w:p w14:paraId="1BCE099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79·00 (27·29)</w:t>
            </w:r>
          </w:p>
        </w:tc>
        <w:tc>
          <w:tcPr>
            <w:tcW w:w="1700" w:type="dxa"/>
            <w:tcBorders>
              <w:top w:val="nil"/>
              <w:left w:val="nil"/>
              <w:bottom w:val="nil"/>
              <w:right w:val="nil"/>
            </w:tcBorders>
            <w:shd w:val="clear" w:color="auto" w:fill="auto"/>
            <w:noWrap/>
            <w:hideMark/>
          </w:tcPr>
          <w:p w14:paraId="4A53C0D9"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2·0 x 10</w:t>
            </w:r>
            <w:r w:rsidRPr="00002F94">
              <w:rPr>
                <w:color w:val="000000"/>
                <w:sz w:val="20"/>
                <w:szCs w:val="20"/>
                <w:vertAlign w:val="superscript"/>
                <w:lang w:eastAsia="en-SG"/>
              </w:rPr>
              <w:t>-120</w:t>
            </w:r>
          </w:p>
        </w:tc>
        <w:tc>
          <w:tcPr>
            <w:tcW w:w="876" w:type="dxa"/>
            <w:tcBorders>
              <w:top w:val="nil"/>
              <w:left w:val="nil"/>
              <w:bottom w:val="nil"/>
              <w:right w:val="nil"/>
            </w:tcBorders>
            <w:shd w:val="clear" w:color="auto" w:fill="auto"/>
            <w:noWrap/>
            <w:hideMark/>
          </w:tcPr>
          <w:p w14:paraId="0A1A257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0·35</w:t>
            </w:r>
          </w:p>
        </w:tc>
        <w:tc>
          <w:tcPr>
            <w:tcW w:w="1110" w:type="dxa"/>
            <w:tcBorders>
              <w:top w:val="nil"/>
              <w:left w:val="nil"/>
              <w:bottom w:val="nil"/>
              <w:right w:val="nil"/>
            </w:tcBorders>
            <w:shd w:val="clear" w:color="auto" w:fill="auto"/>
            <w:noWrap/>
            <w:hideMark/>
          </w:tcPr>
          <w:p w14:paraId="281D126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9·6 x 10</w:t>
            </w:r>
            <w:r w:rsidRPr="00002F94">
              <w:rPr>
                <w:color w:val="000000"/>
                <w:sz w:val="20"/>
                <w:szCs w:val="20"/>
                <w:vertAlign w:val="superscript"/>
                <w:lang w:eastAsia="en-SG"/>
              </w:rPr>
              <w:t>-99</w:t>
            </w:r>
          </w:p>
        </w:tc>
      </w:tr>
      <w:tr w:rsidR="00B60EB2" w:rsidRPr="00002F94" w14:paraId="031805C6" w14:textId="77777777" w:rsidTr="00B60EB2">
        <w:trPr>
          <w:trHeight w:val="225"/>
        </w:trPr>
        <w:tc>
          <w:tcPr>
            <w:tcW w:w="4820" w:type="dxa"/>
            <w:tcBorders>
              <w:top w:val="nil"/>
              <w:left w:val="nil"/>
              <w:bottom w:val="nil"/>
              <w:right w:val="nil"/>
            </w:tcBorders>
            <w:shd w:val="clear" w:color="auto" w:fill="auto"/>
            <w:noWrap/>
            <w:hideMark/>
          </w:tcPr>
          <w:p w14:paraId="748AB769" w14:textId="77777777" w:rsidR="00B60EB2" w:rsidRPr="00002F94" w:rsidRDefault="00B60EB2" w:rsidP="00B60EB2">
            <w:pPr>
              <w:spacing w:before="0" w:after="0"/>
              <w:rPr>
                <w:color w:val="000000"/>
                <w:sz w:val="20"/>
                <w:szCs w:val="20"/>
                <w:lang w:eastAsia="en-SG"/>
              </w:rPr>
            </w:pPr>
          </w:p>
        </w:tc>
        <w:tc>
          <w:tcPr>
            <w:tcW w:w="1701" w:type="dxa"/>
            <w:tcBorders>
              <w:top w:val="nil"/>
              <w:left w:val="nil"/>
              <w:bottom w:val="nil"/>
              <w:right w:val="nil"/>
            </w:tcBorders>
            <w:shd w:val="clear" w:color="auto" w:fill="auto"/>
            <w:noWrap/>
            <w:hideMark/>
          </w:tcPr>
          <w:p w14:paraId="08AB1BC7"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275552AC"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0F515EDD"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3FB0F79D" w14:textId="77777777" w:rsidR="00B60EB2" w:rsidRPr="00002F94" w:rsidRDefault="00B60EB2" w:rsidP="00B60EB2">
            <w:pPr>
              <w:spacing w:before="0" w:after="0"/>
              <w:rPr>
                <w:sz w:val="20"/>
                <w:szCs w:val="20"/>
                <w:lang w:eastAsia="en-SG"/>
              </w:rPr>
            </w:pPr>
          </w:p>
        </w:tc>
      </w:tr>
      <w:tr w:rsidR="00B60EB2" w:rsidRPr="00002F94" w14:paraId="2ACE81CE" w14:textId="77777777" w:rsidTr="00B60EB2">
        <w:trPr>
          <w:trHeight w:val="225"/>
        </w:trPr>
        <w:tc>
          <w:tcPr>
            <w:tcW w:w="4820" w:type="dxa"/>
            <w:tcBorders>
              <w:top w:val="nil"/>
              <w:left w:val="nil"/>
              <w:bottom w:val="nil"/>
              <w:right w:val="nil"/>
            </w:tcBorders>
            <w:shd w:val="clear" w:color="auto" w:fill="auto"/>
            <w:noWrap/>
            <w:hideMark/>
          </w:tcPr>
          <w:p w14:paraId="4BA23833"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Ethnicity, N (%)</w:t>
            </w:r>
          </w:p>
        </w:tc>
        <w:tc>
          <w:tcPr>
            <w:tcW w:w="1701" w:type="dxa"/>
            <w:tcBorders>
              <w:top w:val="nil"/>
              <w:left w:val="nil"/>
              <w:bottom w:val="nil"/>
              <w:right w:val="nil"/>
            </w:tcBorders>
            <w:shd w:val="clear" w:color="auto" w:fill="auto"/>
            <w:noWrap/>
            <w:hideMark/>
          </w:tcPr>
          <w:p w14:paraId="2952CA02" w14:textId="77777777" w:rsidR="00B60EB2" w:rsidRPr="00002F94" w:rsidRDefault="00B60EB2" w:rsidP="00B60EB2">
            <w:pPr>
              <w:spacing w:before="0" w:after="0"/>
              <w:rPr>
                <w:b/>
                <w:bCs/>
                <w:color w:val="000000"/>
                <w:sz w:val="20"/>
                <w:szCs w:val="20"/>
                <w:lang w:eastAsia="en-SG"/>
              </w:rPr>
            </w:pPr>
          </w:p>
        </w:tc>
        <w:tc>
          <w:tcPr>
            <w:tcW w:w="1700" w:type="dxa"/>
            <w:tcBorders>
              <w:top w:val="nil"/>
              <w:left w:val="nil"/>
              <w:bottom w:val="nil"/>
              <w:right w:val="nil"/>
            </w:tcBorders>
            <w:shd w:val="clear" w:color="auto" w:fill="auto"/>
            <w:noWrap/>
            <w:hideMark/>
          </w:tcPr>
          <w:p w14:paraId="681C7229"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26547B05"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1200266B" w14:textId="77777777" w:rsidR="00B60EB2" w:rsidRPr="00002F94" w:rsidRDefault="00B60EB2" w:rsidP="00B60EB2">
            <w:pPr>
              <w:spacing w:before="0" w:after="0"/>
              <w:rPr>
                <w:sz w:val="20"/>
                <w:szCs w:val="20"/>
                <w:lang w:eastAsia="en-SG"/>
              </w:rPr>
            </w:pPr>
          </w:p>
        </w:tc>
      </w:tr>
      <w:tr w:rsidR="00B60EB2" w:rsidRPr="00002F94" w14:paraId="27664955" w14:textId="77777777" w:rsidTr="00B60EB2">
        <w:trPr>
          <w:trHeight w:val="170"/>
        </w:trPr>
        <w:tc>
          <w:tcPr>
            <w:tcW w:w="4820" w:type="dxa"/>
            <w:tcBorders>
              <w:top w:val="nil"/>
              <w:left w:val="nil"/>
              <w:bottom w:val="nil"/>
              <w:right w:val="nil"/>
            </w:tcBorders>
            <w:shd w:val="clear" w:color="auto" w:fill="auto"/>
            <w:noWrap/>
            <w:hideMark/>
          </w:tcPr>
          <w:p w14:paraId="4F5698B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Chinese</w:t>
            </w:r>
          </w:p>
        </w:tc>
        <w:tc>
          <w:tcPr>
            <w:tcW w:w="1701" w:type="dxa"/>
            <w:tcBorders>
              <w:top w:val="nil"/>
              <w:left w:val="nil"/>
              <w:bottom w:val="nil"/>
              <w:right w:val="nil"/>
            </w:tcBorders>
            <w:shd w:val="clear" w:color="auto" w:fill="auto"/>
            <w:noWrap/>
            <w:hideMark/>
          </w:tcPr>
          <w:p w14:paraId="482EBA3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399 (49·1)</w:t>
            </w:r>
          </w:p>
        </w:tc>
        <w:tc>
          <w:tcPr>
            <w:tcW w:w="1700" w:type="dxa"/>
            <w:tcBorders>
              <w:top w:val="nil"/>
              <w:left w:val="nil"/>
              <w:bottom w:val="nil"/>
              <w:right w:val="nil"/>
            </w:tcBorders>
            <w:shd w:val="clear" w:color="auto" w:fill="auto"/>
            <w:noWrap/>
            <w:hideMark/>
          </w:tcPr>
          <w:p w14:paraId="43AAC039"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876" w:type="dxa"/>
            <w:tcBorders>
              <w:top w:val="nil"/>
              <w:left w:val="nil"/>
              <w:bottom w:val="nil"/>
              <w:right w:val="nil"/>
            </w:tcBorders>
            <w:shd w:val="clear" w:color="auto" w:fill="auto"/>
            <w:noWrap/>
            <w:hideMark/>
          </w:tcPr>
          <w:p w14:paraId="089D284C"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1110" w:type="dxa"/>
            <w:tcBorders>
              <w:top w:val="nil"/>
              <w:left w:val="nil"/>
              <w:bottom w:val="nil"/>
              <w:right w:val="nil"/>
            </w:tcBorders>
            <w:shd w:val="clear" w:color="auto" w:fill="auto"/>
            <w:noWrap/>
            <w:hideMark/>
          </w:tcPr>
          <w:p w14:paraId="101F9A11"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r>
      <w:tr w:rsidR="00B60EB2" w:rsidRPr="00002F94" w14:paraId="5A85C25C" w14:textId="77777777" w:rsidTr="00B60EB2">
        <w:trPr>
          <w:trHeight w:val="225"/>
        </w:trPr>
        <w:tc>
          <w:tcPr>
            <w:tcW w:w="4820" w:type="dxa"/>
            <w:tcBorders>
              <w:top w:val="nil"/>
              <w:left w:val="nil"/>
              <w:bottom w:val="nil"/>
              <w:right w:val="nil"/>
            </w:tcBorders>
            <w:shd w:val="clear" w:color="auto" w:fill="auto"/>
            <w:noWrap/>
            <w:hideMark/>
          </w:tcPr>
          <w:p w14:paraId="1A17FC7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Indian</w:t>
            </w:r>
          </w:p>
        </w:tc>
        <w:tc>
          <w:tcPr>
            <w:tcW w:w="1701" w:type="dxa"/>
            <w:tcBorders>
              <w:top w:val="nil"/>
              <w:left w:val="nil"/>
              <w:bottom w:val="nil"/>
              <w:right w:val="nil"/>
            </w:tcBorders>
            <w:shd w:val="clear" w:color="auto" w:fill="auto"/>
            <w:noWrap/>
            <w:hideMark/>
          </w:tcPr>
          <w:p w14:paraId="253D897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166 (20·4)</w:t>
            </w:r>
          </w:p>
        </w:tc>
        <w:tc>
          <w:tcPr>
            <w:tcW w:w="1700" w:type="dxa"/>
            <w:tcBorders>
              <w:top w:val="nil"/>
              <w:left w:val="nil"/>
              <w:bottom w:val="nil"/>
              <w:right w:val="nil"/>
            </w:tcBorders>
            <w:shd w:val="clear" w:color="auto" w:fill="auto"/>
            <w:noWrap/>
            <w:hideMark/>
          </w:tcPr>
          <w:p w14:paraId="44CEABF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4·0 x 10</w:t>
            </w:r>
            <w:r w:rsidRPr="00002F94">
              <w:rPr>
                <w:color w:val="000000"/>
                <w:sz w:val="20"/>
                <w:szCs w:val="20"/>
                <w:vertAlign w:val="superscript"/>
                <w:lang w:eastAsia="en-SG"/>
              </w:rPr>
              <w:t>-15</w:t>
            </w:r>
          </w:p>
        </w:tc>
        <w:tc>
          <w:tcPr>
            <w:tcW w:w="876" w:type="dxa"/>
            <w:tcBorders>
              <w:top w:val="nil"/>
              <w:left w:val="nil"/>
              <w:bottom w:val="nil"/>
              <w:right w:val="nil"/>
            </w:tcBorders>
            <w:shd w:val="clear" w:color="auto" w:fill="auto"/>
            <w:noWrap/>
            <w:hideMark/>
          </w:tcPr>
          <w:p w14:paraId="47A6E1A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-1·99</w:t>
            </w:r>
          </w:p>
        </w:tc>
        <w:tc>
          <w:tcPr>
            <w:tcW w:w="1110" w:type="dxa"/>
            <w:tcBorders>
              <w:top w:val="nil"/>
              <w:left w:val="nil"/>
              <w:bottom w:val="nil"/>
              <w:right w:val="nil"/>
            </w:tcBorders>
            <w:shd w:val="clear" w:color="auto" w:fill="auto"/>
            <w:noWrap/>
            <w:hideMark/>
          </w:tcPr>
          <w:p w14:paraId="682B270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0·038</w:t>
            </w:r>
          </w:p>
        </w:tc>
      </w:tr>
      <w:tr w:rsidR="00B60EB2" w:rsidRPr="00002F94" w14:paraId="3ADD1B6D" w14:textId="77777777" w:rsidTr="00B60EB2">
        <w:trPr>
          <w:trHeight w:val="225"/>
        </w:trPr>
        <w:tc>
          <w:tcPr>
            <w:tcW w:w="4820" w:type="dxa"/>
            <w:tcBorders>
              <w:top w:val="nil"/>
              <w:left w:val="nil"/>
              <w:bottom w:val="nil"/>
              <w:right w:val="nil"/>
            </w:tcBorders>
            <w:shd w:val="clear" w:color="auto" w:fill="auto"/>
            <w:noWrap/>
            <w:hideMark/>
          </w:tcPr>
          <w:p w14:paraId="587E3CC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   Malay</w:t>
            </w:r>
          </w:p>
        </w:tc>
        <w:tc>
          <w:tcPr>
            <w:tcW w:w="1701" w:type="dxa"/>
            <w:tcBorders>
              <w:top w:val="nil"/>
              <w:left w:val="nil"/>
              <w:bottom w:val="nil"/>
              <w:right w:val="nil"/>
            </w:tcBorders>
            <w:shd w:val="clear" w:color="auto" w:fill="auto"/>
            <w:noWrap/>
            <w:hideMark/>
          </w:tcPr>
          <w:p w14:paraId="7DEF8E9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247 (30·4)</w:t>
            </w:r>
          </w:p>
        </w:tc>
        <w:tc>
          <w:tcPr>
            <w:tcW w:w="1700" w:type="dxa"/>
            <w:tcBorders>
              <w:top w:val="nil"/>
              <w:left w:val="nil"/>
              <w:bottom w:val="nil"/>
              <w:right w:val="nil"/>
            </w:tcBorders>
            <w:shd w:val="clear" w:color="auto" w:fill="auto"/>
            <w:noWrap/>
            <w:hideMark/>
          </w:tcPr>
          <w:p w14:paraId="6A3D217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8·3 x 10</w:t>
            </w:r>
            <w:r w:rsidRPr="00002F94">
              <w:rPr>
                <w:color w:val="000000"/>
                <w:sz w:val="20"/>
                <w:szCs w:val="20"/>
                <w:vertAlign w:val="superscript"/>
                <w:lang w:eastAsia="en-SG"/>
              </w:rPr>
              <w:t>-29</w:t>
            </w:r>
          </w:p>
        </w:tc>
        <w:tc>
          <w:tcPr>
            <w:tcW w:w="876" w:type="dxa"/>
            <w:tcBorders>
              <w:top w:val="nil"/>
              <w:left w:val="nil"/>
              <w:bottom w:val="nil"/>
              <w:right w:val="nil"/>
            </w:tcBorders>
            <w:shd w:val="clear" w:color="auto" w:fill="auto"/>
            <w:noWrap/>
            <w:hideMark/>
          </w:tcPr>
          <w:p w14:paraId="46390B6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-4·44</w:t>
            </w:r>
          </w:p>
        </w:tc>
        <w:tc>
          <w:tcPr>
            <w:tcW w:w="1110" w:type="dxa"/>
            <w:tcBorders>
              <w:top w:val="nil"/>
              <w:left w:val="nil"/>
              <w:bottom w:val="nil"/>
              <w:right w:val="nil"/>
            </w:tcBorders>
            <w:shd w:val="clear" w:color="auto" w:fill="auto"/>
            <w:noWrap/>
            <w:hideMark/>
          </w:tcPr>
          <w:p w14:paraId="1578157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2·2 x 10</w:t>
            </w:r>
            <w:r w:rsidRPr="00002F94">
              <w:rPr>
                <w:color w:val="000000"/>
                <w:sz w:val="20"/>
                <w:szCs w:val="20"/>
                <w:vertAlign w:val="superscript"/>
                <w:lang w:eastAsia="en-SG"/>
              </w:rPr>
              <w:t>-7</w:t>
            </w:r>
          </w:p>
        </w:tc>
      </w:tr>
      <w:tr w:rsidR="00B60EB2" w:rsidRPr="00002F94" w14:paraId="37BC9D33" w14:textId="77777777" w:rsidTr="00B60EB2">
        <w:trPr>
          <w:trHeight w:val="225"/>
        </w:trPr>
        <w:tc>
          <w:tcPr>
            <w:tcW w:w="4820" w:type="dxa"/>
            <w:tcBorders>
              <w:top w:val="nil"/>
              <w:left w:val="nil"/>
              <w:bottom w:val="nil"/>
              <w:right w:val="nil"/>
            </w:tcBorders>
            <w:shd w:val="clear" w:color="auto" w:fill="auto"/>
            <w:noWrap/>
            <w:hideMark/>
          </w:tcPr>
          <w:p w14:paraId="4F71F538" w14:textId="77777777" w:rsidR="00B60EB2" w:rsidRPr="00002F94" w:rsidRDefault="00B60EB2" w:rsidP="00B60EB2">
            <w:pPr>
              <w:spacing w:before="0" w:after="0"/>
              <w:rPr>
                <w:color w:val="000000"/>
                <w:sz w:val="20"/>
                <w:szCs w:val="20"/>
                <w:lang w:eastAsia="en-SG"/>
              </w:rPr>
            </w:pPr>
          </w:p>
        </w:tc>
        <w:tc>
          <w:tcPr>
            <w:tcW w:w="1701" w:type="dxa"/>
            <w:tcBorders>
              <w:top w:val="nil"/>
              <w:left w:val="nil"/>
              <w:bottom w:val="nil"/>
              <w:right w:val="nil"/>
            </w:tcBorders>
            <w:shd w:val="clear" w:color="auto" w:fill="auto"/>
            <w:noWrap/>
            <w:hideMark/>
          </w:tcPr>
          <w:p w14:paraId="61D95044"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68E92242"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52D42AD9"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307C9DC0" w14:textId="77777777" w:rsidR="00B60EB2" w:rsidRPr="00002F94" w:rsidRDefault="00B60EB2" w:rsidP="00B60EB2">
            <w:pPr>
              <w:spacing w:before="0" w:after="0"/>
              <w:rPr>
                <w:sz w:val="20"/>
                <w:szCs w:val="20"/>
                <w:lang w:eastAsia="en-SG"/>
              </w:rPr>
            </w:pPr>
          </w:p>
        </w:tc>
      </w:tr>
      <w:tr w:rsidR="00B60EB2" w:rsidRPr="00002F94" w14:paraId="3C5B1784" w14:textId="77777777" w:rsidTr="00B60EB2">
        <w:trPr>
          <w:trHeight w:val="225"/>
        </w:trPr>
        <w:tc>
          <w:tcPr>
            <w:tcW w:w="4820" w:type="dxa"/>
            <w:tcBorders>
              <w:top w:val="nil"/>
              <w:left w:val="nil"/>
              <w:bottom w:val="nil"/>
              <w:right w:val="nil"/>
            </w:tcBorders>
            <w:shd w:val="clear" w:color="auto" w:fill="auto"/>
            <w:noWrap/>
            <w:hideMark/>
          </w:tcPr>
          <w:p w14:paraId="59E78E2F"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Gestational age in weeks, mean (</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701" w:type="dxa"/>
            <w:tcBorders>
              <w:top w:val="nil"/>
              <w:left w:val="nil"/>
              <w:bottom w:val="nil"/>
              <w:right w:val="nil"/>
            </w:tcBorders>
            <w:shd w:val="clear" w:color="auto" w:fill="auto"/>
            <w:noWrap/>
            <w:hideMark/>
          </w:tcPr>
          <w:p w14:paraId="2346870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38·75 (1·36)</w:t>
            </w:r>
          </w:p>
        </w:tc>
        <w:tc>
          <w:tcPr>
            <w:tcW w:w="1700" w:type="dxa"/>
            <w:tcBorders>
              <w:top w:val="nil"/>
              <w:left w:val="nil"/>
              <w:bottom w:val="nil"/>
              <w:right w:val="nil"/>
            </w:tcBorders>
            <w:shd w:val="clear" w:color="auto" w:fill="auto"/>
            <w:noWrap/>
            <w:hideMark/>
          </w:tcPr>
          <w:p w14:paraId="63B7DFB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0·69</w:t>
            </w:r>
          </w:p>
        </w:tc>
        <w:tc>
          <w:tcPr>
            <w:tcW w:w="876" w:type="dxa"/>
            <w:tcBorders>
              <w:top w:val="nil"/>
              <w:left w:val="nil"/>
              <w:bottom w:val="nil"/>
              <w:right w:val="nil"/>
            </w:tcBorders>
            <w:shd w:val="clear" w:color="auto" w:fill="auto"/>
            <w:noWrap/>
            <w:hideMark/>
          </w:tcPr>
          <w:p w14:paraId="200ED2E4" w14:textId="77777777" w:rsidR="00B60EB2" w:rsidRPr="00002F94" w:rsidRDefault="00B60EB2" w:rsidP="00B60EB2">
            <w:pPr>
              <w:spacing w:before="0" w:after="0"/>
              <w:rPr>
                <w:color w:val="000000"/>
                <w:sz w:val="20"/>
                <w:szCs w:val="20"/>
                <w:lang w:eastAsia="en-SG"/>
              </w:rPr>
            </w:pPr>
          </w:p>
        </w:tc>
        <w:tc>
          <w:tcPr>
            <w:tcW w:w="1110" w:type="dxa"/>
            <w:tcBorders>
              <w:top w:val="nil"/>
              <w:left w:val="nil"/>
              <w:bottom w:val="nil"/>
              <w:right w:val="nil"/>
            </w:tcBorders>
            <w:shd w:val="clear" w:color="auto" w:fill="auto"/>
            <w:noWrap/>
            <w:hideMark/>
          </w:tcPr>
          <w:p w14:paraId="73BD3304" w14:textId="77777777" w:rsidR="00B60EB2" w:rsidRPr="00002F94" w:rsidRDefault="00B60EB2" w:rsidP="00B60EB2">
            <w:pPr>
              <w:spacing w:before="0" w:after="0"/>
              <w:rPr>
                <w:sz w:val="20"/>
                <w:szCs w:val="20"/>
                <w:lang w:eastAsia="en-SG"/>
              </w:rPr>
            </w:pPr>
          </w:p>
        </w:tc>
      </w:tr>
      <w:tr w:rsidR="00B60EB2" w:rsidRPr="00002F94" w14:paraId="130C68B8" w14:textId="77777777" w:rsidTr="00B60EB2">
        <w:trPr>
          <w:trHeight w:val="225"/>
        </w:trPr>
        <w:tc>
          <w:tcPr>
            <w:tcW w:w="4820" w:type="dxa"/>
            <w:tcBorders>
              <w:top w:val="nil"/>
              <w:left w:val="nil"/>
              <w:bottom w:val="nil"/>
              <w:right w:val="nil"/>
            </w:tcBorders>
            <w:shd w:val="clear" w:color="auto" w:fill="auto"/>
            <w:noWrap/>
            <w:hideMark/>
          </w:tcPr>
          <w:p w14:paraId="0DA1EE8F" w14:textId="77777777" w:rsidR="00B60EB2" w:rsidRPr="00002F94" w:rsidRDefault="00B60EB2" w:rsidP="00B60EB2">
            <w:pPr>
              <w:spacing w:before="0" w:after="0"/>
              <w:rPr>
                <w:sz w:val="20"/>
                <w:szCs w:val="20"/>
                <w:lang w:eastAsia="en-SG"/>
              </w:rPr>
            </w:pPr>
          </w:p>
        </w:tc>
        <w:tc>
          <w:tcPr>
            <w:tcW w:w="1701" w:type="dxa"/>
            <w:tcBorders>
              <w:top w:val="nil"/>
              <w:left w:val="nil"/>
              <w:bottom w:val="nil"/>
              <w:right w:val="nil"/>
            </w:tcBorders>
            <w:shd w:val="clear" w:color="auto" w:fill="auto"/>
            <w:noWrap/>
            <w:hideMark/>
          </w:tcPr>
          <w:p w14:paraId="1849A1FE"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5BD85008"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14833D0B"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09C98553" w14:textId="77777777" w:rsidR="00B60EB2" w:rsidRPr="00002F94" w:rsidRDefault="00B60EB2" w:rsidP="00B60EB2">
            <w:pPr>
              <w:spacing w:before="0" w:after="0"/>
              <w:rPr>
                <w:sz w:val="20"/>
                <w:szCs w:val="20"/>
                <w:lang w:eastAsia="en-SG"/>
              </w:rPr>
            </w:pPr>
          </w:p>
        </w:tc>
      </w:tr>
      <w:tr w:rsidR="00B60EB2" w:rsidRPr="00002F94" w14:paraId="188EE36A" w14:textId="77777777" w:rsidTr="00B60EB2">
        <w:trPr>
          <w:trHeight w:val="225"/>
        </w:trPr>
        <w:tc>
          <w:tcPr>
            <w:tcW w:w="4820" w:type="dxa"/>
            <w:tcBorders>
              <w:top w:val="nil"/>
              <w:left w:val="nil"/>
              <w:bottom w:val="nil"/>
              <w:right w:val="nil"/>
            </w:tcBorders>
            <w:shd w:val="clear" w:color="auto" w:fill="auto"/>
            <w:noWrap/>
            <w:hideMark/>
          </w:tcPr>
          <w:p w14:paraId="5E1A0AB9"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Birth Weight in kg, mean (</w:t>
            </w:r>
            <w:proofErr w:type="spellStart"/>
            <w:r w:rsidRPr="00002F94">
              <w:rPr>
                <w:b/>
                <w:bCs/>
                <w:color w:val="000000"/>
                <w:sz w:val="20"/>
                <w:szCs w:val="20"/>
                <w:lang w:eastAsia="en-SG"/>
              </w:rPr>
              <w:t>sd</w:t>
            </w:r>
            <w:proofErr w:type="spellEnd"/>
            <w:r w:rsidRPr="00002F94">
              <w:rPr>
                <w:b/>
                <w:bCs/>
                <w:color w:val="000000"/>
                <w:sz w:val="20"/>
                <w:szCs w:val="20"/>
                <w:lang w:eastAsia="en-SG"/>
              </w:rPr>
              <w:t>)</w:t>
            </w:r>
          </w:p>
        </w:tc>
        <w:tc>
          <w:tcPr>
            <w:tcW w:w="1701" w:type="dxa"/>
            <w:tcBorders>
              <w:top w:val="nil"/>
              <w:left w:val="nil"/>
              <w:bottom w:val="nil"/>
              <w:right w:val="nil"/>
            </w:tcBorders>
            <w:shd w:val="clear" w:color="auto" w:fill="auto"/>
            <w:noWrap/>
            <w:hideMark/>
          </w:tcPr>
          <w:p w14:paraId="281A37A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3·10 (0·44)</w:t>
            </w:r>
          </w:p>
        </w:tc>
        <w:tc>
          <w:tcPr>
            <w:tcW w:w="1700" w:type="dxa"/>
            <w:tcBorders>
              <w:top w:val="nil"/>
              <w:left w:val="nil"/>
              <w:bottom w:val="nil"/>
              <w:right w:val="nil"/>
            </w:tcBorders>
            <w:shd w:val="clear" w:color="auto" w:fill="auto"/>
            <w:noWrap/>
            <w:hideMark/>
          </w:tcPr>
          <w:p w14:paraId="10D67A8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0·073</w:t>
            </w:r>
          </w:p>
        </w:tc>
        <w:tc>
          <w:tcPr>
            <w:tcW w:w="876" w:type="dxa"/>
            <w:tcBorders>
              <w:top w:val="nil"/>
              <w:left w:val="nil"/>
              <w:bottom w:val="nil"/>
              <w:right w:val="nil"/>
            </w:tcBorders>
            <w:shd w:val="clear" w:color="auto" w:fill="auto"/>
            <w:noWrap/>
            <w:hideMark/>
          </w:tcPr>
          <w:p w14:paraId="0F268979" w14:textId="77777777" w:rsidR="00B60EB2" w:rsidRPr="00002F94" w:rsidRDefault="00B60EB2" w:rsidP="00B60EB2">
            <w:pPr>
              <w:spacing w:before="0" w:after="0"/>
              <w:rPr>
                <w:color w:val="000000"/>
                <w:sz w:val="20"/>
                <w:szCs w:val="20"/>
                <w:lang w:eastAsia="en-SG"/>
              </w:rPr>
            </w:pPr>
          </w:p>
        </w:tc>
        <w:tc>
          <w:tcPr>
            <w:tcW w:w="1110" w:type="dxa"/>
            <w:tcBorders>
              <w:top w:val="nil"/>
              <w:left w:val="nil"/>
              <w:bottom w:val="nil"/>
              <w:right w:val="nil"/>
            </w:tcBorders>
            <w:shd w:val="clear" w:color="auto" w:fill="auto"/>
            <w:noWrap/>
            <w:hideMark/>
          </w:tcPr>
          <w:p w14:paraId="54749BEE" w14:textId="77777777" w:rsidR="00B60EB2" w:rsidRPr="00002F94" w:rsidRDefault="00B60EB2" w:rsidP="00B60EB2">
            <w:pPr>
              <w:spacing w:before="0" w:after="0"/>
              <w:rPr>
                <w:sz w:val="20"/>
                <w:szCs w:val="20"/>
                <w:lang w:eastAsia="en-SG"/>
              </w:rPr>
            </w:pPr>
          </w:p>
        </w:tc>
      </w:tr>
      <w:tr w:rsidR="00B60EB2" w:rsidRPr="00002F94" w14:paraId="1EE85BCB" w14:textId="77777777" w:rsidTr="00B60EB2">
        <w:trPr>
          <w:trHeight w:val="225"/>
        </w:trPr>
        <w:tc>
          <w:tcPr>
            <w:tcW w:w="4820" w:type="dxa"/>
            <w:tcBorders>
              <w:top w:val="nil"/>
              <w:left w:val="nil"/>
              <w:bottom w:val="nil"/>
              <w:right w:val="nil"/>
            </w:tcBorders>
            <w:shd w:val="clear" w:color="auto" w:fill="auto"/>
            <w:noWrap/>
            <w:hideMark/>
          </w:tcPr>
          <w:p w14:paraId="3CB706D7" w14:textId="77777777" w:rsidR="00B60EB2" w:rsidRPr="00002F94" w:rsidRDefault="00B60EB2" w:rsidP="00B60EB2">
            <w:pPr>
              <w:spacing w:before="0" w:after="0"/>
              <w:rPr>
                <w:sz w:val="20"/>
                <w:szCs w:val="20"/>
                <w:lang w:eastAsia="en-SG"/>
              </w:rPr>
            </w:pPr>
          </w:p>
        </w:tc>
        <w:tc>
          <w:tcPr>
            <w:tcW w:w="1701" w:type="dxa"/>
            <w:tcBorders>
              <w:top w:val="nil"/>
              <w:left w:val="nil"/>
              <w:bottom w:val="nil"/>
              <w:right w:val="nil"/>
            </w:tcBorders>
            <w:shd w:val="clear" w:color="auto" w:fill="auto"/>
            <w:noWrap/>
            <w:hideMark/>
          </w:tcPr>
          <w:p w14:paraId="548E3BD3"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6F99DFB2"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7D27ABE4"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75FA5052" w14:textId="77777777" w:rsidR="00B60EB2" w:rsidRPr="00002F94" w:rsidRDefault="00B60EB2" w:rsidP="00B60EB2">
            <w:pPr>
              <w:spacing w:before="0" w:after="0"/>
              <w:rPr>
                <w:sz w:val="20"/>
                <w:szCs w:val="20"/>
                <w:lang w:eastAsia="en-SG"/>
              </w:rPr>
            </w:pPr>
          </w:p>
        </w:tc>
      </w:tr>
      <w:tr w:rsidR="00B60EB2" w:rsidRPr="00002F94" w14:paraId="74F078A9" w14:textId="77777777" w:rsidTr="00B60EB2">
        <w:trPr>
          <w:trHeight w:val="225"/>
        </w:trPr>
        <w:tc>
          <w:tcPr>
            <w:tcW w:w="4820" w:type="dxa"/>
            <w:tcBorders>
              <w:top w:val="nil"/>
              <w:left w:val="nil"/>
              <w:bottom w:val="nil"/>
              <w:right w:val="nil"/>
            </w:tcBorders>
            <w:shd w:val="clear" w:color="auto" w:fill="auto"/>
            <w:noWrap/>
            <w:hideMark/>
          </w:tcPr>
          <w:p w14:paraId="531633EA"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Male offspring, N (%)</w:t>
            </w:r>
          </w:p>
        </w:tc>
        <w:tc>
          <w:tcPr>
            <w:tcW w:w="1701" w:type="dxa"/>
            <w:tcBorders>
              <w:top w:val="nil"/>
              <w:left w:val="nil"/>
              <w:bottom w:val="nil"/>
              <w:right w:val="nil"/>
            </w:tcBorders>
            <w:shd w:val="clear" w:color="auto" w:fill="auto"/>
            <w:noWrap/>
            <w:hideMark/>
          </w:tcPr>
          <w:p w14:paraId="15D2888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432 (53·3)</w:t>
            </w:r>
          </w:p>
        </w:tc>
        <w:tc>
          <w:tcPr>
            <w:tcW w:w="1700" w:type="dxa"/>
            <w:tcBorders>
              <w:top w:val="nil"/>
              <w:left w:val="nil"/>
              <w:bottom w:val="nil"/>
              <w:right w:val="nil"/>
            </w:tcBorders>
            <w:shd w:val="clear" w:color="auto" w:fill="auto"/>
            <w:noWrap/>
            <w:hideMark/>
          </w:tcPr>
          <w:p w14:paraId="48CD5C5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0·88</w:t>
            </w:r>
          </w:p>
        </w:tc>
        <w:tc>
          <w:tcPr>
            <w:tcW w:w="876" w:type="dxa"/>
            <w:tcBorders>
              <w:top w:val="nil"/>
              <w:left w:val="nil"/>
              <w:bottom w:val="nil"/>
              <w:right w:val="nil"/>
            </w:tcBorders>
            <w:shd w:val="clear" w:color="auto" w:fill="auto"/>
            <w:noWrap/>
            <w:hideMark/>
          </w:tcPr>
          <w:p w14:paraId="095B7A21" w14:textId="77777777" w:rsidR="00B60EB2" w:rsidRPr="00002F94" w:rsidRDefault="00B60EB2" w:rsidP="00B60EB2">
            <w:pPr>
              <w:spacing w:before="0" w:after="0"/>
              <w:rPr>
                <w:color w:val="000000"/>
                <w:sz w:val="20"/>
                <w:szCs w:val="20"/>
                <w:lang w:eastAsia="en-SG"/>
              </w:rPr>
            </w:pPr>
          </w:p>
        </w:tc>
        <w:tc>
          <w:tcPr>
            <w:tcW w:w="1110" w:type="dxa"/>
            <w:tcBorders>
              <w:top w:val="nil"/>
              <w:left w:val="nil"/>
              <w:bottom w:val="nil"/>
              <w:right w:val="nil"/>
            </w:tcBorders>
            <w:shd w:val="clear" w:color="auto" w:fill="auto"/>
            <w:noWrap/>
            <w:hideMark/>
          </w:tcPr>
          <w:p w14:paraId="1568EA48" w14:textId="77777777" w:rsidR="00B60EB2" w:rsidRPr="00002F94" w:rsidRDefault="00B60EB2" w:rsidP="00B60EB2">
            <w:pPr>
              <w:spacing w:before="0" w:after="0"/>
              <w:rPr>
                <w:sz w:val="20"/>
                <w:szCs w:val="20"/>
                <w:lang w:eastAsia="en-SG"/>
              </w:rPr>
            </w:pPr>
          </w:p>
        </w:tc>
      </w:tr>
      <w:tr w:rsidR="00B60EB2" w:rsidRPr="00002F94" w14:paraId="36442812" w14:textId="77777777" w:rsidTr="00B60EB2">
        <w:trPr>
          <w:trHeight w:val="225"/>
        </w:trPr>
        <w:tc>
          <w:tcPr>
            <w:tcW w:w="4820" w:type="dxa"/>
            <w:tcBorders>
              <w:top w:val="nil"/>
              <w:left w:val="nil"/>
              <w:bottom w:val="nil"/>
              <w:right w:val="nil"/>
            </w:tcBorders>
            <w:shd w:val="clear" w:color="auto" w:fill="auto"/>
            <w:noWrap/>
            <w:hideMark/>
          </w:tcPr>
          <w:p w14:paraId="4851E78D" w14:textId="77777777" w:rsidR="00B60EB2" w:rsidRPr="00002F94" w:rsidRDefault="00B60EB2" w:rsidP="00B60EB2">
            <w:pPr>
              <w:spacing w:before="0" w:after="0"/>
              <w:rPr>
                <w:sz w:val="20"/>
                <w:szCs w:val="20"/>
                <w:lang w:eastAsia="en-SG"/>
              </w:rPr>
            </w:pPr>
          </w:p>
        </w:tc>
        <w:tc>
          <w:tcPr>
            <w:tcW w:w="1701" w:type="dxa"/>
            <w:tcBorders>
              <w:top w:val="nil"/>
              <w:left w:val="nil"/>
              <w:bottom w:val="nil"/>
              <w:right w:val="nil"/>
            </w:tcBorders>
            <w:shd w:val="clear" w:color="auto" w:fill="auto"/>
            <w:noWrap/>
            <w:hideMark/>
          </w:tcPr>
          <w:p w14:paraId="092CE551" w14:textId="77777777" w:rsidR="00B60EB2" w:rsidRPr="00002F94" w:rsidRDefault="00B60EB2" w:rsidP="00B60EB2">
            <w:pPr>
              <w:spacing w:before="0" w:after="0"/>
              <w:rPr>
                <w:sz w:val="20"/>
                <w:szCs w:val="20"/>
                <w:lang w:eastAsia="en-SG"/>
              </w:rPr>
            </w:pPr>
          </w:p>
        </w:tc>
        <w:tc>
          <w:tcPr>
            <w:tcW w:w="1700" w:type="dxa"/>
            <w:tcBorders>
              <w:top w:val="nil"/>
              <w:left w:val="nil"/>
              <w:bottom w:val="nil"/>
              <w:right w:val="nil"/>
            </w:tcBorders>
            <w:shd w:val="clear" w:color="auto" w:fill="auto"/>
            <w:noWrap/>
            <w:hideMark/>
          </w:tcPr>
          <w:p w14:paraId="1A6606C8" w14:textId="77777777" w:rsidR="00B60EB2" w:rsidRPr="00002F94" w:rsidRDefault="00B60EB2" w:rsidP="00B60EB2">
            <w:pPr>
              <w:spacing w:before="0" w:after="0"/>
              <w:rPr>
                <w:sz w:val="20"/>
                <w:szCs w:val="20"/>
                <w:lang w:eastAsia="en-SG"/>
              </w:rPr>
            </w:pPr>
          </w:p>
        </w:tc>
        <w:tc>
          <w:tcPr>
            <w:tcW w:w="876" w:type="dxa"/>
            <w:tcBorders>
              <w:top w:val="nil"/>
              <w:left w:val="nil"/>
              <w:bottom w:val="nil"/>
              <w:right w:val="nil"/>
            </w:tcBorders>
            <w:shd w:val="clear" w:color="auto" w:fill="auto"/>
            <w:noWrap/>
            <w:hideMark/>
          </w:tcPr>
          <w:p w14:paraId="571EDC87"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55FF17E2" w14:textId="77777777" w:rsidR="00B60EB2" w:rsidRPr="00002F94" w:rsidRDefault="00B60EB2" w:rsidP="00B60EB2">
            <w:pPr>
              <w:spacing w:before="0" w:after="0"/>
              <w:rPr>
                <w:sz w:val="20"/>
                <w:szCs w:val="20"/>
                <w:lang w:eastAsia="en-SG"/>
              </w:rPr>
            </w:pPr>
          </w:p>
        </w:tc>
      </w:tr>
      <w:tr w:rsidR="00B60EB2" w:rsidRPr="00002F94" w14:paraId="4339AD8A" w14:textId="77777777" w:rsidTr="00B60EB2">
        <w:trPr>
          <w:trHeight w:val="225"/>
        </w:trPr>
        <w:tc>
          <w:tcPr>
            <w:tcW w:w="4820" w:type="dxa"/>
            <w:tcBorders>
              <w:top w:val="nil"/>
              <w:left w:val="nil"/>
              <w:bottom w:val="nil"/>
              <w:right w:val="nil"/>
            </w:tcBorders>
            <w:shd w:val="clear" w:color="auto" w:fill="auto"/>
            <w:noWrap/>
            <w:hideMark/>
          </w:tcPr>
          <w:p w14:paraId="6FC214C0"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With genotype data, N (%)</w:t>
            </w:r>
          </w:p>
        </w:tc>
        <w:tc>
          <w:tcPr>
            <w:tcW w:w="1701" w:type="dxa"/>
            <w:tcBorders>
              <w:top w:val="nil"/>
              <w:left w:val="nil"/>
              <w:bottom w:val="nil"/>
              <w:right w:val="nil"/>
            </w:tcBorders>
            <w:shd w:val="clear" w:color="auto" w:fill="auto"/>
            <w:noWrap/>
            <w:hideMark/>
          </w:tcPr>
          <w:p w14:paraId="03A2FE4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777 (95·6)</w:t>
            </w:r>
          </w:p>
        </w:tc>
        <w:tc>
          <w:tcPr>
            <w:tcW w:w="1700" w:type="dxa"/>
            <w:tcBorders>
              <w:top w:val="nil"/>
              <w:left w:val="nil"/>
              <w:bottom w:val="nil"/>
              <w:right w:val="nil"/>
            </w:tcBorders>
            <w:shd w:val="clear" w:color="auto" w:fill="auto"/>
            <w:noWrap/>
            <w:hideMark/>
          </w:tcPr>
          <w:p w14:paraId="1F013B91" w14:textId="77777777" w:rsidR="00B60EB2" w:rsidRPr="00002F94" w:rsidRDefault="00B60EB2" w:rsidP="00B60EB2">
            <w:pPr>
              <w:spacing w:before="0" w:after="0"/>
              <w:rPr>
                <w:color w:val="000000"/>
                <w:sz w:val="20"/>
                <w:szCs w:val="20"/>
                <w:lang w:eastAsia="en-SG"/>
              </w:rPr>
            </w:pPr>
          </w:p>
        </w:tc>
        <w:tc>
          <w:tcPr>
            <w:tcW w:w="876" w:type="dxa"/>
            <w:tcBorders>
              <w:top w:val="nil"/>
              <w:left w:val="nil"/>
              <w:bottom w:val="nil"/>
              <w:right w:val="nil"/>
            </w:tcBorders>
            <w:shd w:val="clear" w:color="auto" w:fill="auto"/>
            <w:noWrap/>
            <w:hideMark/>
          </w:tcPr>
          <w:p w14:paraId="0D56DA62"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hideMark/>
          </w:tcPr>
          <w:p w14:paraId="580497A0" w14:textId="77777777" w:rsidR="00B60EB2" w:rsidRPr="00002F94" w:rsidRDefault="00B60EB2" w:rsidP="00B60EB2">
            <w:pPr>
              <w:spacing w:before="0" w:after="0"/>
              <w:rPr>
                <w:sz w:val="20"/>
                <w:szCs w:val="20"/>
                <w:lang w:eastAsia="en-SG"/>
              </w:rPr>
            </w:pPr>
          </w:p>
        </w:tc>
      </w:tr>
      <w:tr w:rsidR="00B60EB2" w:rsidRPr="00002F94" w14:paraId="32668B6F" w14:textId="77777777" w:rsidTr="00B60EB2">
        <w:trPr>
          <w:trHeight w:val="225"/>
        </w:trPr>
        <w:tc>
          <w:tcPr>
            <w:tcW w:w="4820" w:type="dxa"/>
            <w:tcBorders>
              <w:top w:val="nil"/>
              <w:left w:val="nil"/>
              <w:bottom w:val="nil"/>
              <w:right w:val="nil"/>
            </w:tcBorders>
            <w:shd w:val="clear" w:color="auto" w:fill="auto"/>
            <w:noWrap/>
          </w:tcPr>
          <w:p w14:paraId="16C36DDD" w14:textId="77777777" w:rsidR="00B60EB2" w:rsidRPr="00002F94" w:rsidRDefault="00B60EB2" w:rsidP="00B60EB2">
            <w:pPr>
              <w:spacing w:before="0" w:after="0"/>
              <w:rPr>
                <w:b/>
                <w:bCs/>
                <w:color w:val="000000"/>
                <w:sz w:val="20"/>
                <w:szCs w:val="20"/>
                <w:lang w:eastAsia="en-SG"/>
              </w:rPr>
            </w:pPr>
          </w:p>
        </w:tc>
        <w:tc>
          <w:tcPr>
            <w:tcW w:w="1701" w:type="dxa"/>
            <w:tcBorders>
              <w:top w:val="nil"/>
              <w:left w:val="nil"/>
              <w:bottom w:val="nil"/>
              <w:right w:val="nil"/>
            </w:tcBorders>
            <w:shd w:val="clear" w:color="auto" w:fill="auto"/>
            <w:noWrap/>
          </w:tcPr>
          <w:p w14:paraId="625A6BE2" w14:textId="77777777" w:rsidR="00B60EB2" w:rsidRPr="00002F94" w:rsidRDefault="00B60EB2" w:rsidP="00B60EB2">
            <w:pPr>
              <w:spacing w:before="0" w:after="0"/>
              <w:rPr>
                <w:color w:val="000000"/>
                <w:sz w:val="20"/>
                <w:szCs w:val="20"/>
                <w:lang w:eastAsia="en-SG"/>
              </w:rPr>
            </w:pPr>
          </w:p>
        </w:tc>
        <w:tc>
          <w:tcPr>
            <w:tcW w:w="1700" w:type="dxa"/>
            <w:tcBorders>
              <w:top w:val="nil"/>
              <w:left w:val="nil"/>
              <w:bottom w:val="nil"/>
              <w:right w:val="nil"/>
            </w:tcBorders>
            <w:shd w:val="clear" w:color="auto" w:fill="auto"/>
            <w:noWrap/>
          </w:tcPr>
          <w:p w14:paraId="41E9AA92" w14:textId="77777777" w:rsidR="00B60EB2" w:rsidRPr="00002F94" w:rsidRDefault="00B60EB2" w:rsidP="00B60EB2">
            <w:pPr>
              <w:spacing w:before="0" w:after="0"/>
              <w:rPr>
                <w:color w:val="000000"/>
                <w:sz w:val="20"/>
                <w:szCs w:val="20"/>
                <w:lang w:eastAsia="en-SG"/>
              </w:rPr>
            </w:pPr>
          </w:p>
        </w:tc>
        <w:tc>
          <w:tcPr>
            <w:tcW w:w="876" w:type="dxa"/>
            <w:tcBorders>
              <w:top w:val="nil"/>
              <w:left w:val="nil"/>
              <w:bottom w:val="nil"/>
              <w:right w:val="nil"/>
            </w:tcBorders>
            <w:shd w:val="clear" w:color="auto" w:fill="auto"/>
            <w:noWrap/>
          </w:tcPr>
          <w:p w14:paraId="3C418B57" w14:textId="77777777" w:rsidR="00B60EB2" w:rsidRPr="00002F94" w:rsidRDefault="00B60EB2" w:rsidP="00B60EB2">
            <w:pPr>
              <w:spacing w:before="0" w:after="0"/>
              <w:rPr>
                <w:sz w:val="20"/>
                <w:szCs w:val="20"/>
                <w:lang w:eastAsia="en-SG"/>
              </w:rPr>
            </w:pPr>
          </w:p>
        </w:tc>
        <w:tc>
          <w:tcPr>
            <w:tcW w:w="1110" w:type="dxa"/>
            <w:tcBorders>
              <w:top w:val="nil"/>
              <w:left w:val="nil"/>
              <w:bottom w:val="nil"/>
              <w:right w:val="nil"/>
            </w:tcBorders>
            <w:shd w:val="clear" w:color="auto" w:fill="auto"/>
            <w:noWrap/>
          </w:tcPr>
          <w:p w14:paraId="398B5C73" w14:textId="77777777" w:rsidR="00B60EB2" w:rsidRPr="00002F94" w:rsidRDefault="00B60EB2" w:rsidP="00B60EB2">
            <w:pPr>
              <w:spacing w:before="0" w:after="0"/>
              <w:rPr>
                <w:sz w:val="20"/>
                <w:szCs w:val="20"/>
                <w:lang w:eastAsia="en-SG"/>
              </w:rPr>
            </w:pPr>
          </w:p>
        </w:tc>
      </w:tr>
      <w:tr w:rsidR="00B60EB2" w:rsidRPr="00002F94" w14:paraId="245E0E4C" w14:textId="77777777" w:rsidTr="00B60EB2">
        <w:trPr>
          <w:trHeight w:val="225"/>
        </w:trPr>
        <w:tc>
          <w:tcPr>
            <w:tcW w:w="4820" w:type="dxa"/>
            <w:tcBorders>
              <w:top w:val="nil"/>
              <w:left w:val="nil"/>
              <w:bottom w:val="single" w:sz="4" w:space="0" w:color="auto"/>
              <w:right w:val="nil"/>
            </w:tcBorders>
            <w:shd w:val="clear" w:color="auto" w:fill="auto"/>
            <w:noWrap/>
            <w:hideMark/>
          </w:tcPr>
          <w:p w14:paraId="22FFEB21" w14:textId="77777777" w:rsidR="00B60EB2" w:rsidRPr="00002F94" w:rsidRDefault="00B60EB2" w:rsidP="00B60EB2">
            <w:pPr>
              <w:spacing w:before="0" w:after="0"/>
              <w:rPr>
                <w:b/>
                <w:bCs/>
                <w:color w:val="000000"/>
                <w:sz w:val="20"/>
                <w:szCs w:val="20"/>
                <w:lang w:eastAsia="en-SG"/>
              </w:rPr>
            </w:pPr>
            <w:r w:rsidRPr="00002F94">
              <w:rPr>
                <w:b/>
                <w:bCs/>
                <w:color w:val="000000"/>
                <w:sz w:val="20"/>
                <w:szCs w:val="20"/>
                <w:lang w:eastAsia="en-SG"/>
              </w:rPr>
              <w:t xml:space="preserve">With genotype data and mother's antenatal 25OHD measurement, N (%) </w:t>
            </w:r>
            <w:r w:rsidRPr="00002F94">
              <w:rPr>
                <w:bCs/>
                <w:color w:val="000000"/>
                <w:sz w:val="20"/>
                <w:szCs w:val="20"/>
                <w:lang w:eastAsia="en-SG"/>
              </w:rPr>
              <w:t>(i.e. sample size for Figure 1B and cord blood GWAS)</w:t>
            </w:r>
          </w:p>
          <w:p w14:paraId="4EEC279B" w14:textId="77777777" w:rsidR="00B60EB2" w:rsidRPr="00002F94" w:rsidRDefault="00B60EB2" w:rsidP="00B60EB2">
            <w:pPr>
              <w:spacing w:before="0" w:after="0"/>
              <w:rPr>
                <w:bCs/>
                <w:color w:val="000000"/>
                <w:sz w:val="20"/>
                <w:szCs w:val="20"/>
                <w:lang w:eastAsia="en-SG"/>
              </w:rPr>
            </w:pPr>
          </w:p>
        </w:tc>
        <w:tc>
          <w:tcPr>
            <w:tcW w:w="1701" w:type="dxa"/>
            <w:tcBorders>
              <w:top w:val="nil"/>
              <w:left w:val="nil"/>
              <w:bottom w:val="single" w:sz="4" w:space="0" w:color="auto"/>
              <w:right w:val="nil"/>
            </w:tcBorders>
            <w:shd w:val="clear" w:color="auto" w:fill="auto"/>
            <w:noWrap/>
            <w:hideMark/>
          </w:tcPr>
          <w:p w14:paraId="54B83E3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656 (80·8)</w:t>
            </w:r>
          </w:p>
        </w:tc>
        <w:tc>
          <w:tcPr>
            <w:tcW w:w="1700" w:type="dxa"/>
            <w:tcBorders>
              <w:top w:val="nil"/>
              <w:left w:val="nil"/>
              <w:bottom w:val="single" w:sz="4" w:space="0" w:color="auto"/>
              <w:right w:val="nil"/>
            </w:tcBorders>
            <w:shd w:val="clear" w:color="auto" w:fill="auto"/>
            <w:noWrap/>
            <w:hideMark/>
          </w:tcPr>
          <w:p w14:paraId="3B38E807" w14:textId="77777777" w:rsidR="00B60EB2" w:rsidRPr="00002F94" w:rsidRDefault="00B60EB2" w:rsidP="00B60EB2">
            <w:pPr>
              <w:spacing w:before="0" w:after="0"/>
              <w:rPr>
                <w:color w:val="000000"/>
                <w:sz w:val="20"/>
                <w:szCs w:val="20"/>
                <w:lang w:eastAsia="en-SG"/>
              </w:rPr>
            </w:pPr>
          </w:p>
        </w:tc>
        <w:tc>
          <w:tcPr>
            <w:tcW w:w="876" w:type="dxa"/>
            <w:tcBorders>
              <w:top w:val="nil"/>
              <w:left w:val="nil"/>
              <w:bottom w:val="single" w:sz="4" w:space="0" w:color="auto"/>
              <w:right w:val="nil"/>
            </w:tcBorders>
            <w:shd w:val="clear" w:color="auto" w:fill="auto"/>
            <w:noWrap/>
            <w:hideMark/>
          </w:tcPr>
          <w:p w14:paraId="112A3906" w14:textId="77777777" w:rsidR="00B60EB2" w:rsidRPr="00002F94" w:rsidRDefault="00B60EB2" w:rsidP="00B60EB2">
            <w:pPr>
              <w:spacing w:before="0" w:after="0"/>
              <w:rPr>
                <w:sz w:val="20"/>
                <w:szCs w:val="20"/>
                <w:lang w:eastAsia="en-SG"/>
              </w:rPr>
            </w:pPr>
          </w:p>
        </w:tc>
        <w:tc>
          <w:tcPr>
            <w:tcW w:w="1110" w:type="dxa"/>
            <w:tcBorders>
              <w:top w:val="nil"/>
              <w:left w:val="nil"/>
              <w:bottom w:val="single" w:sz="4" w:space="0" w:color="auto"/>
              <w:right w:val="nil"/>
            </w:tcBorders>
            <w:shd w:val="clear" w:color="auto" w:fill="auto"/>
            <w:noWrap/>
            <w:hideMark/>
          </w:tcPr>
          <w:p w14:paraId="1BDA64E9" w14:textId="77777777" w:rsidR="00B60EB2" w:rsidRPr="00002F94" w:rsidRDefault="00B60EB2" w:rsidP="00B60EB2">
            <w:pPr>
              <w:spacing w:before="0" w:after="0"/>
              <w:rPr>
                <w:sz w:val="20"/>
                <w:szCs w:val="20"/>
                <w:lang w:eastAsia="en-SG"/>
              </w:rPr>
            </w:pPr>
          </w:p>
        </w:tc>
      </w:tr>
    </w:tbl>
    <w:p w14:paraId="76E5111A" w14:textId="3CF85DC9" w:rsidR="00B60EB2" w:rsidRPr="00002F94" w:rsidRDefault="00B60EB2" w:rsidP="00B60EB2">
      <w:pPr>
        <w:spacing w:after="0" w:line="480" w:lineRule="auto"/>
        <w:jc w:val="both"/>
        <w:rPr>
          <w:rFonts w:cs="Times New Roman"/>
        </w:rPr>
      </w:pPr>
    </w:p>
    <w:p w14:paraId="4CCDFA72" w14:textId="77777777" w:rsidR="00B60EB2" w:rsidRPr="00002F94" w:rsidRDefault="00B60EB2" w:rsidP="00B60EB2">
      <w:pPr>
        <w:pStyle w:val="NoSpacing"/>
        <w:ind w:left="-284"/>
        <w:jc w:val="both"/>
        <w:rPr>
          <w:rFonts w:cs="Times New Roman"/>
          <w:sz w:val="20"/>
          <w:szCs w:val="20"/>
        </w:rPr>
      </w:pPr>
      <w:proofErr w:type="gramStart"/>
      <w:r w:rsidRPr="00002F94">
        <w:rPr>
          <w:rFonts w:cs="Times New Roman"/>
          <w:sz w:val="20"/>
          <w:szCs w:val="20"/>
          <w:vertAlign w:val="superscript"/>
        </w:rPr>
        <w:t>a</w:t>
      </w:r>
      <w:proofErr w:type="gramEnd"/>
      <w:r w:rsidRPr="00002F94">
        <w:rPr>
          <w:rFonts w:cs="Times New Roman"/>
          <w:sz w:val="20"/>
          <w:szCs w:val="20"/>
        </w:rPr>
        <w:t xml:space="preserve"> Contains missing values: Antenatal vitamin D (n=144).</w:t>
      </w:r>
    </w:p>
    <w:p w14:paraId="150DC5C0" w14:textId="77777777" w:rsidR="00B60EB2" w:rsidRPr="00002F94" w:rsidRDefault="00B60EB2" w:rsidP="00B60EB2">
      <w:pPr>
        <w:pStyle w:val="NoSpacing"/>
        <w:ind w:left="-142" w:hanging="142"/>
        <w:jc w:val="both"/>
        <w:rPr>
          <w:rFonts w:cs="Times New Roman"/>
          <w:sz w:val="20"/>
          <w:szCs w:val="20"/>
        </w:rPr>
      </w:pPr>
      <w:proofErr w:type="gramStart"/>
      <w:r w:rsidRPr="00002F94">
        <w:rPr>
          <w:rFonts w:cs="Times New Roman"/>
          <w:sz w:val="20"/>
          <w:szCs w:val="20"/>
          <w:vertAlign w:val="superscript"/>
        </w:rPr>
        <w:t>b</w:t>
      </w:r>
      <w:proofErr w:type="gramEnd"/>
      <w:r w:rsidRPr="00002F94">
        <w:rPr>
          <w:rFonts w:cs="Times New Roman"/>
          <w:sz w:val="20"/>
          <w:szCs w:val="20"/>
        </w:rPr>
        <w:t xml:space="preserve"> For the multivariate model, we included all variables that was significant in an univariate test (p &lt; 0·05) followed backward elimination.</w:t>
      </w:r>
    </w:p>
    <w:p w14:paraId="5A488C8B" w14:textId="5B3F8F26" w:rsidR="0057182D" w:rsidRPr="00002F94" w:rsidRDefault="0057182D" w:rsidP="006B2D5B">
      <w:pPr>
        <w:rPr>
          <w:rFonts w:cs="Times New Roman"/>
          <w:b/>
          <w:caps/>
          <w:szCs w:val="24"/>
        </w:rPr>
      </w:pPr>
    </w:p>
    <w:p w14:paraId="30639DF7" w14:textId="7A065AA0" w:rsidR="00B60EB2" w:rsidRPr="00002F94" w:rsidRDefault="00B60EB2" w:rsidP="006B2D5B">
      <w:pPr>
        <w:rPr>
          <w:rFonts w:cs="Times New Roman"/>
          <w:b/>
          <w:caps/>
          <w:szCs w:val="24"/>
        </w:rPr>
      </w:pPr>
    </w:p>
    <w:p w14:paraId="60CFB684" w14:textId="5CE5D34C" w:rsidR="00B60EB2" w:rsidRPr="00002F94" w:rsidRDefault="00B60EB2" w:rsidP="006B2D5B">
      <w:pPr>
        <w:rPr>
          <w:rFonts w:cs="Times New Roman"/>
          <w:b/>
          <w:caps/>
          <w:szCs w:val="24"/>
        </w:rPr>
      </w:pPr>
    </w:p>
    <w:p w14:paraId="77E7FB00" w14:textId="08920A75" w:rsidR="00B60EB2" w:rsidRPr="00002F94" w:rsidRDefault="00B60EB2" w:rsidP="006B2D5B">
      <w:pPr>
        <w:rPr>
          <w:rFonts w:cs="Times New Roman"/>
          <w:b/>
          <w:caps/>
          <w:szCs w:val="24"/>
        </w:rPr>
      </w:pPr>
    </w:p>
    <w:p w14:paraId="65A7E94B" w14:textId="38C15D18" w:rsidR="00B60EB2" w:rsidRPr="00002F94" w:rsidRDefault="00B60EB2" w:rsidP="006B2D5B">
      <w:pPr>
        <w:rPr>
          <w:rFonts w:cs="Times New Roman"/>
          <w:b/>
          <w:caps/>
          <w:szCs w:val="24"/>
        </w:rPr>
      </w:pPr>
    </w:p>
    <w:p w14:paraId="6AA3D1A7" w14:textId="3E1C1A4F" w:rsidR="00B60EB2" w:rsidRPr="00002F94" w:rsidRDefault="00B60EB2" w:rsidP="00583D49">
      <w:pPr>
        <w:rPr>
          <w:color w:val="FF0000"/>
        </w:rPr>
      </w:pPr>
      <w:r w:rsidRPr="00002F94">
        <w:rPr>
          <w:b/>
        </w:rPr>
        <w:t>TABLE 3</w:t>
      </w:r>
      <w:r w:rsidRPr="00002F94">
        <w:t xml:space="preserve"> Variants reaching genome-wide significance.</w:t>
      </w:r>
      <w:r w:rsidRPr="00002F94">
        <w:rPr>
          <w:color w:val="FF0000"/>
        </w:rPr>
        <w:t xml:space="preserve"> </w:t>
      </w:r>
    </w:p>
    <w:tbl>
      <w:tblPr>
        <w:tblW w:w="9657" w:type="dxa"/>
        <w:tblLook w:val="04A0" w:firstRow="1" w:lastRow="0" w:firstColumn="1" w:lastColumn="0" w:noHBand="0" w:noVBand="1"/>
      </w:tblPr>
      <w:tblGrid>
        <w:gridCol w:w="222"/>
        <w:gridCol w:w="872"/>
        <w:gridCol w:w="1161"/>
        <w:gridCol w:w="709"/>
        <w:gridCol w:w="1016"/>
        <w:gridCol w:w="1027"/>
        <w:gridCol w:w="866"/>
        <w:gridCol w:w="1061"/>
        <w:gridCol w:w="710"/>
        <w:gridCol w:w="1130"/>
        <w:gridCol w:w="883"/>
      </w:tblGrid>
      <w:tr w:rsidR="00B60EB2" w:rsidRPr="00002F94" w14:paraId="2A4A0F3A" w14:textId="77777777" w:rsidTr="00583D49">
        <w:trPr>
          <w:trHeight w:val="315"/>
        </w:trPr>
        <w:tc>
          <w:tcPr>
            <w:tcW w:w="9657" w:type="dxa"/>
            <w:gridSpan w:val="11"/>
            <w:tcBorders>
              <w:top w:val="nil"/>
              <w:left w:val="nil"/>
              <w:bottom w:val="single" w:sz="4" w:space="0" w:color="auto"/>
              <w:right w:val="nil"/>
            </w:tcBorders>
          </w:tcPr>
          <w:p w14:paraId="29AEEC28" w14:textId="77777777" w:rsidR="00B60EB2" w:rsidRPr="00002F94" w:rsidRDefault="00B60EB2" w:rsidP="00B60EB2">
            <w:pPr>
              <w:spacing w:before="0" w:after="0"/>
              <w:rPr>
                <w:sz w:val="20"/>
                <w:szCs w:val="20"/>
                <w:lang w:eastAsia="en-SG"/>
              </w:rPr>
            </w:pPr>
            <w:r w:rsidRPr="00002F94">
              <w:rPr>
                <w:sz w:val="20"/>
                <w:szCs w:val="20"/>
                <w:lang w:eastAsia="en-SG"/>
              </w:rPr>
              <w:t>Variants reaching genome-wide significant with antenatal vitamin D concentration:</w:t>
            </w:r>
          </w:p>
          <w:p w14:paraId="36A67101" w14:textId="77777777" w:rsidR="00B60EB2" w:rsidRPr="00002F94" w:rsidRDefault="00B60EB2" w:rsidP="00B60EB2">
            <w:pPr>
              <w:spacing w:before="0" w:after="0"/>
              <w:rPr>
                <w:sz w:val="20"/>
                <w:szCs w:val="20"/>
                <w:lang w:eastAsia="en-SG"/>
              </w:rPr>
            </w:pPr>
          </w:p>
        </w:tc>
      </w:tr>
      <w:tr w:rsidR="00B60EB2" w:rsidRPr="00002F94" w14:paraId="39EFFACA" w14:textId="77777777" w:rsidTr="00583D49">
        <w:trPr>
          <w:trHeight w:val="300"/>
        </w:trPr>
        <w:tc>
          <w:tcPr>
            <w:tcW w:w="222" w:type="dxa"/>
            <w:tcBorders>
              <w:top w:val="single" w:sz="4" w:space="0" w:color="auto"/>
              <w:left w:val="nil"/>
              <w:bottom w:val="single" w:sz="4" w:space="0" w:color="auto"/>
              <w:right w:val="nil"/>
            </w:tcBorders>
          </w:tcPr>
          <w:p w14:paraId="7636F211" w14:textId="77777777" w:rsidR="00B60EB2" w:rsidRPr="00002F94" w:rsidRDefault="00B60EB2" w:rsidP="00B60EB2">
            <w:pPr>
              <w:spacing w:before="0" w:after="0"/>
              <w:rPr>
                <w:sz w:val="20"/>
                <w:szCs w:val="20"/>
                <w:lang w:eastAsia="en-SG"/>
              </w:rPr>
            </w:pPr>
          </w:p>
        </w:tc>
        <w:tc>
          <w:tcPr>
            <w:tcW w:w="872" w:type="dxa"/>
            <w:tcBorders>
              <w:top w:val="single" w:sz="4" w:space="0" w:color="auto"/>
              <w:left w:val="nil"/>
              <w:bottom w:val="single" w:sz="4" w:space="0" w:color="auto"/>
              <w:right w:val="nil"/>
            </w:tcBorders>
          </w:tcPr>
          <w:p w14:paraId="34F179C0" w14:textId="77777777" w:rsidR="00B60EB2" w:rsidRPr="00002F94" w:rsidRDefault="00B60EB2" w:rsidP="00B60EB2">
            <w:pPr>
              <w:spacing w:before="0" w:after="0"/>
              <w:rPr>
                <w:sz w:val="20"/>
                <w:szCs w:val="20"/>
                <w:lang w:eastAsia="en-SG"/>
              </w:rPr>
            </w:pPr>
            <w:r w:rsidRPr="00002F94">
              <w:rPr>
                <w:sz w:val="20"/>
                <w:szCs w:val="20"/>
                <w:lang w:eastAsia="en-SG"/>
              </w:rPr>
              <w:t>Gene</w:t>
            </w:r>
          </w:p>
        </w:tc>
        <w:tc>
          <w:tcPr>
            <w:tcW w:w="1161" w:type="dxa"/>
            <w:tcBorders>
              <w:top w:val="single" w:sz="4" w:space="0" w:color="auto"/>
              <w:left w:val="nil"/>
              <w:bottom w:val="single" w:sz="4" w:space="0" w:color="auto"/>
              <w:right w:val="nil"/>
            </w:tcBorders>
            <w:shd w:val="clear" w:color="auto" w:fill="auto"/>
            <w:noWrap/>
            <w:hideMark/>
          </w:tcPr>
          <w:p w14:paraId="2ED89318" w14:textId="77777777" w:rsidR="00B60EB2" w:rsidRPr="00002F94" w:rsidRDefault="00B60EB2" w:rsidP="00B60EB2">
            <w:pPr>
              <w:spacing w:before="0" w:after="0"/>
              <w:rPr>
                <w:sz w:val="20"/>
                <w:szCs w:val="20"/>
                <w:lang w:eastAsia="en-SG"/>
              </w:rPr>
            </w:pPr>
            <w:proofErr w:type="spellStart"/>
            <w:r w:rsidRPr="00002F94">
              <w:rPr>
                <w:sz w:val="20"/>
                <w:szCs w:val="20"/>
                <w:lang w:eastAsia="en-SG"/>
              </w:rPr>
              <w:t>dbSNP</w:t>
            </w:r>
            <w:proofErr w:type="spellEnd"/>
          </w:p>
        </w:tc>
        <w:tc>
          <w:tcPr>
            <w:tcW w:w="709" w:type="dxa"/>
            <w:tcBorders>
              <w:top w:val="single" w:sz="4" w:space="0" w:color="auto"/>
              <w:left w:val="nil"/>
              <w:bottom w:val="single" w:sz="4" w:space="0" w:color="auto"/>
              <w:right w:val="nil"/>
            </w:tcBorders>
            <w:shd w:val="clear" w:color="auto" w:fill="auto"/>
            <w:noWrap/>
            <w:hideMark/>
          </w:tcPr>
          <w:p w14:paraId="458FB91D" w14:textId="77777777" w:rsidR="00B60EB2" w:rsidRPr="00002F94" w:rsidRDefault="00B60EB2" w:rsidP="00B60EB2">
            <w:pPr>
              <w:spacing w:before="0" w:after="0"/>
              <w:rPr>
                <w:sz w:val="20"/>
                <w:szCs w:val="20"/>
                <w:lang w:eastAsia="en-SG"/>
              </w:rPr>
            </w:pPr>
            <w:proofErr w:type="spellStart"/>
            <w:r w:rsidRPr="00002F94">
              <w:rPr>
                <w:sz w:val="20"/>
                <w:szCs w:val="20"/>
                <w:lang w:eastAsia="en-SG"/>
              </w:rPr>
              <w:t>Chr</w:t>
            </w:r>
            <w:proofErr w:type="spellEnd"/>
          </w:p>
        </w:tc>
        <w:tc>
          <w:tcPr>
            <w:tcW w:w="1016" w:type="dxa"/>
            <w:tcBorders>
              <w:top w:val="single" w:sz="4" w:space="0" w:color="auto"/>
              <w:left w:val="nil"/>
              <w:bottom w:val="single" w:sz="4" w:space="0" w:color="auto"/>
              <w:right w:val="nil"/>
            </w:tcBorders>
            <w:shd w:val="clear" w:color="auto" w:fill="auto"/>
            <w:noWrap/>
            <w:hideMark/>
          </w:tcPr>
          <w:p w14:paraId="35BD6C9F" w14:textId="77777777" w:rsidR="00B60EB2" w:rsidRPr="00002F94" w:rsidRDefault="00B60EB2" w:rsidP="00B60EB2">
            <w:pPr>
              <w:spacing w:before="0" w:after="0"/>
              <w:rPr>
                <w:sz w:val="20"/>
                <w:szCs w:val="20"/>
                <w:lang w:eastAsia="en-SG"/>
              </w:rPr>
            </w:pPr>
            <w:r w:rsidRPr="00002F94">
              <w:rPr>
                <w:sz w:val="20"/>
                <w:szCs w:val="20"/>
                <w:lang w:eastAsia="en-SG"/>
              </w:rPr>
              <w:t>Position</w:t>
            </w:r>
          </w:p>
        </w:tc>
        <w:tc>
          <w:tcPr>
            <w:tcW w:w="1027" w:type="dxa"/>
            <w:tcBorders>
              <w:top w:val="single" w:sz="4" w:space="0" w:color="auto"/>
              <w:left w:val="nil"/>
              <w:bottom w:val="single" w:sz="4" w:space="0" w:color="auto"/>
              <w:right w:val="nil"/>
            </w:tcBorders>
            <w:shd w:val="clear" w:color="auto" w:fill="auto"/>
            <w:noWrap/>
            <w:hideMark/>
          </w:tcPr>
          <w:p w14:paraId="3EFCD67F" w14:textId="77777777" w:rsidR="00B60EB2" w:rsidRPr="00002F94" w:rsidRDefault="00B60EB2" w:rsidP="00B60EB2">
            <w:pPr>
              <w:spacing w:before="0" w:after="0"/>
              <w:rPr>
                <w:sz w:val="20"/>
                <w:szCs w:val="20"/>
                <w:lang w:eastAsia="en-SG"/>
              </w:rPr>
            </w:pPr>
            <w:r w:rsidRPr="00002F94">
              <w:rPr>
                <w:sz w:val="20"/>
                <w:szCs w:val="20"/>
                <w:lang w:eastAsia="en-SG"/>
              </w:rPr>
              <w:t>Reference Allele</w:t>
            </w:r>
          </w:p>
        </w:tc>
        <w:tc>
          <w:tcPr>
            <w:tcW w:w="866" w:type="dxa"/>
            <w:tcBorders>
              <w:top w:val="single" w:sz="4" w:space="0" w:color="auto"/>
              <w:left w:val="nil"/>
              <w:bottom w:val="single" w:sz="4" w:space="0" w:color="auto"/>
              <w:right w:val="nil"/>
            </w:tcBorders>
            <w:shd w:val="clear" w:color="auto" w:fill="auto"/>
            <w:noWrap/>
            <w:hideMark/>
          </w:tcPr>
          <w:p w14:paraId="04BD8B99" w14:textId="77777777" w:rsidR="00B60EB2" w:rsidRPr="00002F94" w:rsidRDefault="00B60EB2" w:rsidP="00B60EB2">
            <w:pPr>
              <w:spacing w:before="0" w:after="0"/>
              <w:rPr>
                <w:sz w:val="20"/>
                <w:szCs w:val="20"/>
                <w:lang w:eastAsia="en-SG"/>
              </w:rPr>
            </w:pPr>
            <w:r w:rsidRPr="00002F94">
              <w:rPr>
                <w:sz w:val="20"/>
                <w:szCs w:val="20"/>
                <w:lang w:eastAsia="en-SG"/>
              </w:rPr>
              <w:t>Risk Allele</w:t>
            </w:r>
          </w:p>
        </w:tc>
        <w:tc>
          <w:tcPr>
            <w:tcW w:w="1061" w:type="dxa"/>
            <w:tcBorders>
              <w:top w:val="single" w:sz="4" w:space="0" w:color="auto"/>
              <w:left w:val="nil"/>
              <w:bottom w:val="single" w:sz="4" w:space="0" w:color="auto"/>
              <w:right w:val="nil"/>
            </w:tcBorders>
            <w:shd w:val="clear" w:color="auto" w:fill="auto"/>
            <w:noWrap/>
            <w:hideMark/>
          </w:tcPr>
          <w:p w14:paraId="76A12EAA" w14:textId="77777777" w:rsidR="00B60EB2" w:rsidRPr="00002F94" w:rsidRDefault="00B60EB2" w:rsidP="00B60EB2">
            <w:pPr>
              <w:spacing w:before="0" w:after="0"/>
              <w:rPr>
                <w:sz w:val="20"/>
                <w:szCs w:val="20"/>
                <w:lang w:eastAsia="en-SG"/>
              </w:rPr>
            </w:pPr>
            <w:r w:rsidRPr="00002F94">
              <w:rPr>
                <w:sz w:val="20"/>
                <w:szCs w:val="20"/>
                <w:lang w:eastAsia="en-SG"/>
              </w:rPr>
              <w:t>Risk Allele Frequency</w:t>
            </w:r>
          </w:p>
        </w:tc>
        <w:tc>
          <w:tcPr>
            <w:tcW w:w="710" w:type="dxa"/>
            <w:tcBorders>
              <w:top w:val="single" w:sz="4" w:space="0" w:color="auto"/>
              <w:left w:val="nil"/>
              <w:bottom w:val="single" w:sz="4" w:space="0" w:color="auto"/>
              <w:right w:val="nil"/>
            </w:tcBorders>
            <w:shd w:val="clear" w:color="auto" w:fill="auto"/>
            <w:noWrap/>
            <w:hideMark/>
          </w:tcPr>
          <w:p w14:paraId="208837E8" w14:textId="77777777" w:rsidR="00B60EB2" w:rsidRPr="00002F94" w:rsidRDefault="00B60EB2" w:rsidP="00B60EB2">
            <w:pPr>
              <w:spacing w:before="0" w:after="0"/>
              <w:rPr>
                <w:sz w:val="20"/>
                <w:szCs w:val="20"/>
                <w:lang w:eastAsia="en-SG"/>
              </w:rPr>
            </w:pPr>
            <w:r w:rsidRPr="00002F94">
              <w:rPr>
                <w:sz w:val="20"/>
                <w:szCs w:val="20"/>
                <w:lang w:eastAsia="en-SG"/>
              </w:rPr>
              <w:t>Β</w:t>
            </w:r>
          </w:p>
        </w:tc>
        <w:tc>
          <w:tcPr>
            <w:tcW w:w="1130" w:type="dxa"/>
            <w:tcBorders>
              <w:top w:val="single" w:sz="4" w:space="0" w:color="auto"/>
              <w:left w:val="nil"/>
              <w:bottom w:val="single" w:sz="4" w:space="0" w:color="auto"/>
              <w:right w:val="nil"/>
            </w:tcBorders>
            <w:shd w:val="clear" w:color="auto" w:fill="auto"/>
            <w:noWrap/>
            <w:hideMark/>
          </w:tcPr>
          <w:p w14:paraId="24D57468" w14:textId="77777777" w:rsidR="00B60EB2" w:rsidRPr="00002F94" w:rsidRDefault="00B60EB2" w:rsidP="00B60EB2">
            <w:pPr>
              <w:spacing w:before="0" w:after="0"/>
              <w:rPr>
                <w:sz w:val="20"/>
                <w:szCs w:val="20"/>
                <w:lang w:eastAsia="en-SG"/>
              </w:rPr>
            </w:pPr>
            <w:r w:rsidRPr="00002F94">
              <w:rPr>
                <w:sz w:val="20"/>
                <w:szCs w:val="20"/>
                <w:lang w:eastAsia="en-SG"/>
              </w:rPr>
              <w:t>p-value</w:t>
            </w:r>
          </w:p>
        </w:tc>
        <w:tc>
          <w:tcPr>
            <w:tcW w:w="883" w:type="dxa"/>
            <w:tcBorders>
              <w:top w:val="single" w:sz="4" w:space="0" w:color="auto"/>
              <w:left w:val="nil"/>
              <w:bottom w:val="single" w:sz="4" w:space="0" w:color="auto"/>
              <w:right w:val="nil"/>
            </w:tcBorders>
          </w:tcPr>
          <w:p w14:paraId="2BDF8B4E" w14:textId="77777777" w:rsidR="00B60EB2" w:rsidRPr="00002F94" w:rsidRDefault="00B60EB2" w:rsidP="00B60EB2">
            <w:pPr>
              <w:spacing w:before="0" w:after="0"/>
              <w:rPr>
                <w:sz w:val="20"/>
                <w:szCs w:val="20"/>
                <w:lang w:eastAsia="en-SG"/>
              </w:rPr>
            </w:pPr>
            <w:r w:rsidRPr="00002F94">
              <w:rPr>
                <w:sz w:val="20"/>
                <w:szCs w:val="20"/>
                <w:lang w:eastAsia="en-SG"/>
              </w:rPr>
              <w:t>source</w:t>
            </w:r>
          </w:p>
        </w:tc>
      </w:tr>
      <w:tr w:rsidR="00B60EB2" w:rsidRPr="00002F94" w14:paraId="2011307E" w14:textId="77777777" w:rsidTr="00583D49">
        <w:trPr>
          <w:trHeight w:val="300"/>
        </w:trPr>
        <w:tc>
          <w:tcPr>
            <w:tcW w:w="222" w:type="dxa"/>
            <w:tcBorders>
              <w:top w:val="single" w:sz="4" w:space="0" w:color="auto"/>
              <w:left w:val="nil"/>
              <w:bottom w:val="single" w:sz="4" w:space="0" w:color="auto"/>
              <w:right w:val="nil"/>
            </w:tcBorders>
          </w:tcPr>
          <w:p w14:paraId="4674EDDA" w14:textId="77777777" w:rsidR="00B60EB2" w:rsidRPr="00002F94" w:rsidRDefault="00B60EB2" w:rsidP="00B60EB2">
            <w:pPr>
              <w:spacing w:before="0" w:after="0"/>
              <w:rPr>
                <w:sz w:val="20"/>
                <w:szCs w:val="20"/>
                <w:lang w:eastAsia="en-SG"/>
              </w:rPr>
            </w:pPr>
          </w:p>
        </w:tc>
        <w:tc>
          <w:tcPr>
            <w:tcW w:w="872" w:type="dxa"/>
            <w:tcBorders>
              <w:top w:val="single" w:sz="4" w:space="0" w:color="auto"/>
              <w:left w:val="nil"/>
              <w:bottom w:val="single" w:sz="4" w:space="0" w:color="auto"/>
              <w:right w:val="nil"/>
            </w:tcBorders>
          </w:tcPr>
          <w:p w14:paraId="0ED58F34" w14:textId="77777777" w:rsidR="00B60EB2" w:rsidRPr="00002F94" w:rsidRDefault="00B60EB2" w:rsidP="00B60EB2">
            <w:pPr>
              <w:spacing w:before="0" w:after="0"/>
              <w:rPr>
                <w:i/>
                <w:sz w:val="20"/>
                <w:szCs w:val="20"/>
                <w:lang w:eastAsia="en-SG"/>
              </w:rPr>
            </w:pPr>
            <w:r w:rsidRPr="00002F94">
              <w:rPr>
                <w:i/>
                <w:sz w:val="20"/>
                <w:szCs w:val="20"/>
                <w:lang w:eastAsia="en-SG"/>
              </w:rPr>
              <w:t>CYP2J2</w:t>
            </w:r>
          </w:p>
        </w:tc>
        <w:tc>
          <w:tcPr>
            <w:tcW w:w="1161" w:type="dxa"/>
            <w:tcBorders>
              <w:top w:val="single" w:sz="4" w:space="0" w:color="auto"/>
              <w:left w:val="nil"/>
              <w:bottom w:val="single" w:sz="4" w:space="0" w:color="auto"/>
              <w:right w:val="nil"/>
            </w:tcBorders>
            <w:shd w:val="clear" w:color="auto" w:fill="auto"/>
            <w:noWrap/>
            <w:hideMark/>
          </w:tcPr>
          <w:p w14:paraId="31E36A8D" w14:textId="77777777" w:rsidR="00B60EB2" w:rsidRPr="00002F94" w:rsidRDefault="00B60EB2" w:rsidP="00B60EB2">
            <w:pPr>
              <w:spacing w:before="0" w:after="0"/>
              <w:rPr>
                <w:color w:val="FF0000"/>
                <w:sz w:val="20"/>
                <w:szCs w:val="20"/>
                <w:u w:val="single"/>
                <w:lang w:eastAsia="en-SG"/>
              </w:rPr>
            </w:pPr>
            <w:r w:rsidRPr="00002F94">
              <w:rPr>
                <w:sz w:val="20"/>
                <w:szCs w:val="20"/>
                <w:u w:val="single"/>
                <w:lang w:eastAsia="en-SG"/>
              </w:rPr>
              <w:t>rs10789082</w:t>
            </w:r>
          </w:p>
        </w:tc>
        <w:tc>
          <w:tcPr>
            <w:tcW w:w="709" w:type="dxa"/>
            <w:tcBorders>
              <w:top w:val="single" w:sz="4" w:space="0" w:color="auto"/>
              <w:left w:val="nil"/>
              <w:bottom w:val="single" w:sz="4" w:space="0" w:color="auto"/>
              <w:right w:val="nil"/>
            </w:tcBorders>
            <w:shd w:val="clear" w:color="auto" w:fill="auto"/>
            <w:noWrap/>
            <w:hideMark/>
          </w:tcPr>
          <w:p w14:paraId="7C7B6096" w14:textId="77777777" w:rsidR="00B60EB2" w:rsidRPr="00002F94" w:rsidRDefault="00B60EB2" w:rsidP="00B60EB2">
            <w:pPr>
              <w:spacing w:before="0" w:after="0"/>
              <w:rPr>
                <w:sz w:val="20"/>
                <w:szCs w:val="20"/>
                <w:lang w:eastAsia="en-SG"/>
              </w:rPr>
            </w:pPr>
            <w:r w:rsidRPr="00002F94">
              <w:rPr>
                <w:sz w:val="20"/>
                <w:szCs w:val="20"/>
                <w:lang w:eastAsia="en-SG"/>
              </w:rPr>
              <w:t>1</w:t>
            </w:r>
          </w:p>
        </w:tc>
        <w:tc>
          <w:tcPr>
            <w:tcW w:w="1016" w:type="dxa"/>
            <w:tcBorders>
              <w:top w:val="single" w:sz="4" w:space="0" w:color="auto"/>
              <w:left w:val="nil"/>
              <w:bottom w:val="single" w:sz="4" w:space="0" w:color="auto"/>
              <w:right w:val="nil"/>
            </w:tcBorders>
            <w:shd w:val="clear" w:color="auto" w:fill="auto"/>
            <w:noWrap/>
            <w:hideMark/>
          </w:tcPr>
          <w:p w14:paraId="243551A1" w14:textId="77777777" w:rsidR="00B60EB2" w:rsidRPr="00002F94" w:rsidRDefault="00B60EB2" w:rsidP="00B60EB2">
            <w:pPr>
              <w:spacing w:before="0" w:after="0"/>
              <w:rPr>
                <w:sz w:val="20"/>
                <w:szCs w:val="20"/>
                <w:lang w:eastAsia="en-SG"/>
              </w:rPr>
            </w:pPr>
            <w:r w:rsidRPr="00002F94">
              <w:rPr>
                <w:sz w:val="20"/>
                <w:szCs w:val="20"/>
                <w:lang w:eastAsia="en-SG"/>
              </w:rPr>
              <w:t>60357969</w:t>
            </w:r>
          </w:p>
        </w:tc>
        <w:tc>
          <w:tcPr>
            <w:tcW w:w="1027" w:type="dxa"/>
            <w:tcBorders>
              <w:top w:val="single" w:sz="4" w:space="0" w:color="auto"/>
              <w:left w:val="nil"/>
              <w:bottom w:val="single" w:sz="4" w:space="0" w:color="auto"/>
              <w:right w:val="nil"/>
            </w:tcBorders>
            <w:shd w:val="clear" w:color="auto" w:fill="auto"/>
            <w:noWrap/>
            <w:hideMark/>
          </w:tcPr>
          <w:p w14:paraId="2C896023" w14:textId="77777777" w:rsidR="00B60EB2" w:rsidRPr="00002F94" w:rsidRDefault="00B60EB2" w:rsidP="00B60EB2">
            <w:pPr>
              <w:spacing w:before="0" w:after="0"/>
              <w:rPr>
                <w:sz w:val="20"/>
                <w:szCs w:val="20"/>
                <w:lang w:eastAsia="en-SG"/>
              </w:rPr>
            </w:pPr>
            <w:r w:rsidRPr="00002F94">
              <w:rPr>
                <w:sz w:val="20"/>
                <w:szCs w:val="20"/>
                <w:lang w:eastAsia="en-SG"/>
              </w:rPr>
              <w:t>A</w:t>
            </w:r>
          </w:p>
        </w:tc>
        <w:tc>
          <w:tcPr>
            <w:tcW w:w="866" w:type="dxa"/>
            <w:tcBorders>
              <w:top w:val="single" w:sz="4" w:space="0" w:color="auto"/>
              <w:left w:val="nil"/>
              <w:bottom w:val="single" w:sz="4" w:space="0" w:color="auto"/>
              <w:right w:val="nil"/>
            </w:tcBorders>
            <w:shd w:val="clear" w:color="auto" w:fill="auto"/>
            <w:noWrap/>
            <w:hideMark/>
          </w:tcPr>
          <w:p w14:paraId="2D39DF9B"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single" w:sz="4" w:space="0" w:color="auto"/>
              <w:left w:val="nil"/>
              <w:bottom w:val="single" w:sz="4" w:space="0" w:color="auto"/>
              <w:right w:val="nil"/>
            </w:tcBorders>
            <w:shd w:val="clear" w:color="auto" w:fill="auto"/>
            <w:noWrap/>
            <w:hideMark/>
          </w:tcPr>
          <w:p w14:paraId="2043FC53" w14:textId="77777777" w:rsidR="00B60EB2" w:rsidRPr="00002F94" w:rsidRDefault="00B60EB2" w:rsidP="00B60EB2">
            <w:pPr>
              <w:spacing w:before="0" w:after="0"/>
              <w:rPr>
                <w:sz w:val="20"/>
                <w:szCs w:val="20"/>
                <w:lang w:eastAsia="en-SG"/>
              </w:rPr>
            </w:pPr>
            <w:r w:rsidRPr="00002F94">
              <w:rPr>
                <w:sz w:val="20"/>
                <w:szCs w:val="20"/>
                <w:lang w:eastAsia="en-SG"/>
              </w:rPr>
              <w:t>29·4%</w:t>
            </w:r>
          </w:p>
        </w:tc>
        <w:tc>
          <w:tcPr>
            <w:tcW w:w="710" w:type="dxa"/>
            <w:tcBorders>
              <w:top w:val="single" w:sz="4" w:space="0" w:color="auto"/>
              <w:left w:val="nil"/>
              <w:bottom w:val="single" w:sz="4" w:space="0" w:color="auto"/>
              <w:right w:val="nil"/>
            </w:tcBorders>
            <w:shd w:val="clear" w:color="auto" w:fill="auto"/>
            <w:noWrap/>
            <w:hideMark/>
          </w:tcPr>
          <w:p w14:paraId="6B33CCC6" w14:textId="77777777" w:rsidR="00B60EB2" w:rsidRPr="00002F94" w:rsidRDefault="00B60EB2" w:rsidP="00B60EB2">
            <w:pPr>
              <w:spacing w:before="0" w:after="0"/>
              <w:rPr>
                <w:sz w:val="20"/>
                <w:szCs w:val="20"/>
                <w:lang w:eastAsia="en-SG"/>
              </w:rPr>
            </w:pPr>
            <w:r w:rsidRPr="00002F94">
              <w:rPr>
                <w:sz w:val="20"/>
                <w:szCs w:val="20"/>
                <w:lang w:eastAsia="en-SG"/>
              </w:rPr>
              <w:t>-7·68</w:t>
            </w:r>
          </w:p>
        </w:tc>
        <w:tc>
          <w:tcPr>
            <w:tcW w:w="1130" w:type="dxa"/>
            <w:tcBorders>
              <w:top w:val="single" w:sz="4" w:space="0" w:color="auto"/>
              <w:left w:val="nil"/>
              <w:bottom w:val="single" w:sz="4" w:space="0" w:color="auto"/>
              <w:right w:val="nil"/>
            </w:tcBorders>
            <w:shd w:val="clear" w:color="auto" w:fill="auto"/>
            <w:noWrap/>
            <w:hideMark/>
          </w:tcPr>
          <w:p w14:paraId="3D43B2DA" w14:textId="77777777" w:rsidR="00B60EB2" w:rsidRPr="00002F94" w:rsidRDefault="00B60EB2" w:rsidP="00B60EB2">
            <w:pPr>
              <w:spacing w:before="0" w:after="0"/>
              <w:rPr>
                <w:sz w:val="20"/>
                <w:szCs w:val="20"/>
                <w:lang w:eastAsia="en-SG"/>
              </w:rPr>
            </w:pPr>
            <w:r w:rsidRPr="00002F94">
              <w:rPr>
                <w:sz w:val="20"/>
                <w:szCs w:val="20"/>
                <w:lang w:eastAsia="en-SG"/>
              </w:rPr>
              <w:t>1·5 x 10</w:t>
            </w:r>
            <w:r w:rsidRPr="00002F94">
              <w:rPr>
                <w:sz w:val="20"/>
                <w:szCs w:val="20"/>
                <w:vertAlign w:val="superscript"/>
                <w:lang w:eastAsia="en-SG"/>
              </w:rPr>
              <w:t>-8</w:t>
            </w:r>
          </w:p>
        </w:tc>
        <w:tc>
          <w:tcPr>
            <w:tcW w:w="883" w:type="dxa"/>
            <w:tcBorders>
              <w:top w:val="single" w:sz="4" w:space="0" w:color="auto"/>
              <w:left w:val="nil"/>
              <w:bottom w:val="single" w:sz="4" w:space="0" w:color="auto"/>
              <w:right w:val="nil"/>
            </w:tcBorders>
          </w:tcPr>
          <w:p w14:paraId="693136D3" w14:textId="77777777" w:rsidR="00B60EB2" w:rsidRPr="00002F94" w:rsidRDefault="00B60EB2" w:rsidP="00B60EB2">
            <w:pPr>
              <w:spacing w:before="0" w:after="0"/>
              <w:rPr>
                <w:sz w:val="20"/>
                <w:szCs w:val="20"/>
                <w:lang w:eastAsia="en-SG"/>
              </w:rPr>
            </w:pPr>
            <w:r w:rsidRPr="00002F94">
              <w:rPr>
                <w:sz w:val="20"/>
                <w:szCs w:val="20"/>
                <w:lang w:eastAsia="en-SG"/>
              </w:rPr>
              <w:t>Typed</w:t>
            </w:r>
          </w:p>
        </w:tc>
      </w:tr>
      <w:tr w:rsidR="00B60EB2" w:rsidRPr="00002F94" w14:paraId="20A6FC5E" w14:textId="77777777" w:rsidTr="00583D49">
        <w:trPr>
          <w:trHeight w:val="300"/>
        </w:trPr>
        <w:tc>
          <w:tcPr>
            <w:tcW w:w="222" w:type="dxa"/>
            <w:tcBorders>
              <w:top w:val="single" w:sz="4" w:space="0" w:color="auto"/>
              <w:left w:val="nil"/>
              <w:bottom w:val="nil"/>
              <w:right w:val="nil"/>
            </w:tcBorders>
          </w:tcPr>
          <w:p w14:paraId="4E7E2492" w14:textId="77777777" w:rsidR="00B60EB2" w:rsidRPr="00002F94" w:rsidRDefault="00B60EB2" w:rsidP="00B60EB2">
            <w:pPr>
              <w:spacing w:before="0" w:after="0"/>
              <w:rPr>
                <w:i/>
                <w:sz w:val="20"/>
                <w:szCs w:val="20"/>
                <w:lang w:eastAsia="en-SG"/>
              </w:rPr>
            </w:pPr>
          </w:p>
        </w:tc>
        <w:tc>
          <w:tcPr>
            <w:tcW w:w="872" w:type="dxa"/>
            <w:tcBorders>
              <w:top w:val="single" w:sz="4" w:space="0" w:color="auto"/>
              <w:left w:val="nil"/>
              <w:bottom w:val="nil"/>
              <w:right w:val="nil"/>
            </w:tcBorders>
          </w:tcPr>
          <w:p w14:paraId="584DC3DD"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single" w:sz="4" w:space="0" w:color="auto"/>
              <w:left w:val="nil"/>
              <w:bottom w:val="nil"/>
              <w:right w:val="nil"/>
            </w:tcBorders>
            <w:shd w:val="clear" w:color="auto" w:fill="auto"/>
            <w:noWrap/>
            <w:hideMark/>
          </w:tcPr>
          <w:p w14:paraId="3A5FD26C" w14:textId="77777777" w:rsidR="00B60EB2" w:rsidRPr="00002F94" w:rsidRDefault="00B60EB2" w:rsidP="00B60EB2">
            <w:pPr>
              <w:spacing w:before="0" w:after="0"/>
              <w:rPr>
                <w:sz w:val="20"/>
                <w:szCs w:val="20"/>
                <w:lang w:eastAsia="en-SG"/>
              </w:rPr>
            </w:pPr>
            <w:r w:rsidRPr="00002F94">
              <w:rPr>
                <w:sz w:val="20"/>
                <w:szCs w:val="20"/>
                <w:lang w:eastAsia="en-SG"/>
              </w:rPr>
              <w:t>rs17467825</w:t>
            </w:r>
          </w:p>
        </w:tc>
        <w:tc>
          <w:tcPr>
            <w:tcW w:w="709" w:type="dxa"/>
            <w:tcBorders>
              <w:top w:val="single" w:sz="4" w:space="0" w:color="auto"/>
              <w:left w:val="nil"/>
              <w:bottom w:val="nil"/>
              <w:right w:val="nil"/>
            </w:tcBorders>
            <w:shd w:val="clear" w:color="auto" w:fill="auto"/>
            <w:noWrap/>
            <w:hideMark/>
          </w:tcPr>
          <w:p w14:paraId="09184A9C"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single" w:sz="4" w:space="0" w:color="auto"/>
              <w:left w:val="nil"/>
              <w:bottom w:val="nil"/>
              <w:right w:val="nil"/>
            </w:tcBorders>
            <w:shd w:val="clear" w:color="auto" w:fill="auto"/>
            <w:noWrap/>
            <w:hideMark/>
          </w:tcPr>
          <w:p w14:paraId="03F30031" w14:textId="77777777" w:rsidR="00B60EB2" w:rsidRPr="00002F94" w:rsidRDefault="00B60EB2" w:rsidP="00B60EB2">
            <w:pPr>
              <w:spacing w:before="0" w:after="0"/>
              <w:rPr>
                <w:sz w:val="20"/>
                <w:szCs w:val="20"/>
                <w:lang w:eastAsia="en-SG"/>
              </w:rPr>
            </w:pPr>
            <w:r w:rsidRPr="00002F94">
              <w:rPr>
                <w:sz w:val="20"/>
                <w:szCs w:val="20"/>
                <w:lang w:eastAsia="en-SG"/>
              </w:rPr>
              <w:t>72605517</w:t>
            </w:r>
          </w:p>
        </w:tc>
        <w:tc>
          <w:tcPr>
            <w:tcW w:w="1027" w:type="dxa"/>
            <w:tcBorders>
              <w:top w:val="single" w:sz="4" w:space="0" w:color="auto"/>
              <w:left w:val="nil"/>
              <w:bottom w:val="nil"/>
              <w:right w:val="nil"/>
            </w:tcBorders>
            <w:shd w:val="clear" w:color="auto" w:fill="auto"/>
            <w:noWrap/>
            <w:hideMark/>
          </w:tcPr>
          <w:p w14:paraId="1C5B1026" w14:textId="77777777" w:rsidR="00B60EB2" w:rsidRPr="00002F94" w:rsidRDefault="00B60EB2" w:rsidP="00B60EB2">
            <w:pPr>
              <w:spacing w:before="0" w:after="0"/>
              <w:rPr>
                <w:sz w:val="20"/>
                <w:szCs w:val="20"/>
                <w:lang w:eastAsia="en-SG"/>
              </w:rPr>
            </w:pPr>
            <w:r w:rsidRPr="00002F94">
              <w:rPr>
                <w:sz w:val="20"/>
                <w:szCs w:val="20"/>
                <w:lang w:eastAsia="en-SG"/>
              </w:rPr>
              <w:t>A</w:t>
            </w:r>
          </w:p>
        </w:tc>
        <w:tc>
          <w:tcPr>
            <w:tcW w:w="866" w:type="dxa"/>
            <w:tcBorders>
              <w:top w:val="single" w:sz="4" w:space="0" w:color="auto"/>
              <w:left w:val="nil"/>
              <w:bottom w:val="nil"/>
              <w:right w:val="nil"/>
            </w:tcBorders>
            <w:shd w:val="clear" w:color="auto" w:fill="auto"/>
            <w:noWrap/>
            <w:hideMark/>
          </w:tcPr>
          <w:p w14:paraId="6C874C0E"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single" w:sz="4" w:space="0" w:color="auto"/>
              <w:left w:val="nil"/>
              <w:bottom w:val="nil"/>
              <w:right w:val="nil"/>
            </w:tcBorders>
            <w:shd w:val="clear" w:color="auto" w:fill="auto"/>
            <w:noWrap/>
            <w:hideMark/>
          </w:tcPr>
          <w:p w14:paraId="1D7DB584" w14:textId="77777777" w:rsidR="00B60EB2" w:rsidRPr="00002F94" w:rsidRDefault="00B60EB2" w:rsidP="00B60EB2">
            <w:pPr>
              <w:spacing w:before="0" w:after="0"/>
              <w:rPr>
                <w:sz w:val="20"/>
                <w:szCs w:val="20"/>
                <w:lang w:eastAsia="en-SG"/>
              </w:rPr>
            </w:pPr>
            <w:r w:rsidRPr="00002F94">
              <w:rPr>
                <w:sz w:val="20"/>
                <w:szCs w:val="20"/>
                <w:lang w:eastAsia="en-SG"/>
              </w:rPr>
              <w:t>24·9%</w:t>
            </w:r>
          </w:p>
        </w:tc>
        <w:tc>
          <w:tcPr>
            <w:tcW w:w="710" w:type="dxa"/>
            <w:tcBorders>
              <w:top w:val="single" w:sz="4" w:space="0" w:color="auto"/>
              <w:left w:val="nil"/>
              <w:bottom w:val="nil"/>
              <w:right w:val="nil"/>
            </w:tcBorders>
            <w:shd w:val="clear" w:color="auto" w:fill="auto"/>
            <w:noWrap/>
            <w:hideMark/>
          </w:tcPr>
          <w:p w14:paraId="7AA94950" w14:textId="77777777" w:rsidR="00B60EB2" w:rsidRPr="00002F94" w:rsidRDefault="00B60EB2" w:rsidP="00B60EB2">
            <w:pPr>
              <w:spacing w:before="0" w:after="0"/>
              <w:rPr>
                <w:sz w:val="20"/>
                <w:szCs w:val="20"/>
                <w:lang w:eastAsia="en-SG"/>
              </w:rPr>
            </w:pPr>
            <w:r w:rsidRPr="00002F94">
              <w:rPr>
                <w:sz w:val="20"/>
                <w:szCs w:val="20"/>
                <w:lang w:eastAsia="en-SG"/>
              </w:rPr>
              <w:t>-8·53</w:t>
            </w:r>
          </w:p>
        </w:tc>
        <w:tc>
          <w:tcPr>
            <w:tcW w:w="1130" w:type="dxa"/>
            <w:tcBorders>
              <w:top w:val="single" w:sz="4" w:space="0" w:color="auto"/>
              <w:left w:val="nil"/>
              <w:bottom w:val="nil"/>
              <w:right w:val="nil"/>
            </w:tcBorders>
            <w:shd w:val="clear" w:color="auto" w:fill="auto"/>
            <w:noWrap/>
            <w:hideMark/>
          </w:tcPr>
          <w:p w14:paraId="4B6E8363" w14:textId="77777777" w:rsidR="00B60EB2" w:rsidRPr="00002F94" w:rsidRDefault="00B60EB2" w:rsidP="00B60EB2">
            <w:pPr>
              <w:spacing w:before="0" w:after="0"/>
              <w:rPr>
                <w:sz w:val="20"/>
                <w:szCs w:val="20"/>
                <w:lang w:eastAsia="en-SG"/>
              </w:rPr>
            </w:pPr>
            <w:r w:rsidRPr="00002F94">
              <w:rPr>
                <w:sz w:val="20"/>
                <w:szCs w:val="20"/>
                <w:lang w:eastAsia="en-SG"/>
              </w:rPr>
              <w:t>3·3 x 10</w:t>
            </w:r>
            <w:r w:rsidRPr="00002F94">
              <w:rPr>
                <w:sz w:val="20"/>
                <w:szCs w:val="20"/>
                <w:vertAlign w:val="superscript"/>
                <w:lang w:eastAsia="en-SG"/>
              </w:rPr>
              <w:t>-9</w:t>
            </w:r>
          </w:p>
        </w:tc>
        <w:tc>
          <w:tcPr>
            <w:tcW w:w="883" w:type="dxa"/>
            <w:tcBorders>
              <w:top w:val="single" w:sz="4" w:space="0" w:color="auto"/>
              <w:left w:val="nil"/>
              <w:bottom w:val="nil"/>
              <w:right w:val="nil"/>
            </w:tcBorders>
          </w:tcPr>
          <w:p w14:paraId="69B35A95"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1908F5A4" w14:textId="77777777" w:rsidTr="00583D49">
        <w:trPr>
          <w:trHeight w:val="300"/>
        </w:trPr>
        <w:tc>
          <w:tcPr>
            <w:tcW w:w="222" w:type="dxa"/>
            <w:tcBorders>
              <w:top w:val="nil"/>
              <w:left w:val="nil"/>
              <w:bottom w:val="nil"/>
              <w:right w:val="nil"/>
            </w:tcBorders>
          </w:tcPr>
          <w:p w14:paraId="412C6DC0" w14:textId="77777777" w:rsidR="00B60EB2" w:rsidRPr="00002F94" w:rsidRDefault="00B60EB2" w:rsidP="00B60EB2">
            <w:pPr>
              <w:spacing w:before="0" w:after="0"/>
              <w:rPr>
                <w:i/>
                <w:sz w:val="20"/>
                <w:szCs w:val="20"/>
                <w:lang w:eastAsia="en-SG"/>
              </w:rPr>
            </w:pPr>
          </w:p>
        </w:tc>
        <w:tc>
          <w:tcPr>
            <w:tcW w:w="872" w:type="dxa"/>
            <w:tcBorders>
              <w:top w:val="nil"/>
              <w:left w:val="nil"/>
              <w:bottom w:val="nil"/>
              <w:right w:val="nil"/>
            </w:tcBorders>
          </w:tcPr>
          <w:p w14:paraId="607B4327"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bottom w:val="nil"/>
              <w:right w:val="nil"/>
            </w:tcBorders>
            <w:shd w:val="clear" w:color="auto" w:fill="auto"/>
            <w:noWrap/>
            <w:hideMark/>
          </w:tcPr>
          <w:p w14:paraId="73CC184A" w14:textId="77777777" w:rsidR="00B60EB2" w:rsidRPr="00002F94" w:rsidRDefault="00B60EB2" w:rsidP="00B60EB2">
            <w:pPr>
              <w:spacing w:before="0" w:after="0"/>
              <w:rPr>
                <w:sz w:val="20"/>
                <w:szCs w:val="20"/>
                <w:lang w:eastAsia="en-SG"/>
              </w:rPr>
            </w:pPr>
            <w:r w:rsidRPr="00002F94">
              <w:rPr>
                <w:sz w:val="20"/>
                <w:szCs w:val="20"/>
                <w:lang w:eastAsia="en-SG"/>
              </w:rPr>
              <w:t>rs2282680</w:t>
            </w:r>
          </w:p>
        </w:tc>
        <w:tc>
          <w:tcPr>
            <w:tcW w:w="709" w:type="dxa"/>
            <w:tcBorders>
              <w:top w:val="nil"/>
              <w:left w:val="nil"/>
              <w:bottom w:val="nil"/>
              <w:right w:val="nil"/>
            </w:tcBorders>
            <w:shd w:val="clear" w:color="auto" w:fill="auto"/>
            <w:noWrap/>
            <w:hideMark/>
          </w:tcPr>
          <w:p w14:paraId="77CCC903"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nil"/>
              <w:right w:val="nil"/>
            </w:tcBorders>
            <w:shd w:val="clear" w:color="auto" w:fill="auto"/>
            <w:noWrap/>
            <w:hideMark/>
          </w:tcPr>
          <w:p w14:paraId="06487B4B" w14:textId="77777777" w:rsidR="00B60EB2" w:rsidRPr="00002F94" w:rsidRDefault="00B60EB2" w:rsidP="00B60EB2">
            <w:pPr>
              <w:spacing w:before="0" w:after="0"/>
              <w:rPr>
                <w:sz w:val="20"/>
                <w:szCs w:val="20"/>
                <w:lang w:eastAsia="en-SG"/>
              </w:rPr>
            </w:pPr>
            <w:r w:rsidRPr="00002F94">
              <w:rPr>
                <w:sz w:val="20"/>
                <w:szCs w:val="20"/>
                <w:lang w:eastAsia="en-SG"/>
              </w:rPr>
              <w:t>72608364</w:t>
            </w:r>
          </w:p>
        </w:tc>
        <w:tc>
          <w:tcPr>
            <w:tcW w:w="1027" w:type="dxa"/>
            <w:tcBorders>
              <w:top w:val="nil"/>
              <w:left w:val="nil"/>
              <w:bottom w:val="nil"/>
              <w:right w:val="nil"/>
            </w:tcBorders>
            <w:shd w:val="clear" w:color="auto" w:fill="auto"/>
            <w:noWrap/>
            <w:hideMark/>
          </w:tcPr>
          <w:p w14:paraId="25AEA1D2" w14:textId="77777777" w:rsidR="00B60EB2" w:rsidRPr="00002F94" w:rsidRDefault="00B60EB2" w:rsidP="00B60EB2">
            <w:pPr>
              <w:spacing w:before="0" w:after="0"/>
              <w:rPr>
                <w:sz w:val="20"/>
                <w:szCs w:val="20"/>
                <w:lang w:eastAsia="en-SG"/>
              </w:rPr>
            </w:pPr>
            <w:r w:rsidRPr="00002F94">
              <w:rPr>
                <w:sz w:val="20"/>
                <w:szCs w:val="20"/>
                <w:lang w:eastAsia="en-SG"/>
              </w:rPr>
              <w:t>C</w:t>
            </w:r>
          </w:p>
        </w:tc>
        <w:tc>
          <w:tcPr>
            <w:tcW w:w="866" w:type="dxa"/>
            <w:tcBorders>
              <w:top w:val="nil"/>
              <w:left w:val="nil"/>
              <w:bottom w:val="nil"/>
              <w:right w:val="nil"/>
            </w:tcBorders>
            <w:shd w:val="clear" w:color="auto" w:fill="auto"/>
            <w:noWrap/>
            <w:hideMark/>
          </w:tcPr>
          <w:p w14:paraId="3782CA42" w14:textId="77777777" w:rsidR="00B60EB2" w:rsidRPr="00002F94" w:rsidRDefault="00B60EB2" w:rsidP="00B60EB2">
            <w:pPr>
              <w:spacing w:before="0" w:after="0"/>
              <w:rPr>
                <w:sz w:val="20"/>
                <w:szCs w:val="20"/>
                <w:lang w:eastAsia="en-SG"/>
              </w:rPr>
            </w:pPr>
            <w:r w:rsidRPr="00002F94">
              <w:rPr>
                <w:sz w:val="20"/>
                <w:szCs w:val="20"/>
                <w:lang w:eastAsia="en-SG"/>
              </w:rPr>
              <w:t>T</w:t>
            </w:r>
          </w:p>
        </w:tc>
        <w:tc>
          <w:tcPr>
            <w:tcW w:w="1061" w:type="dxa"/>
            <w:tcBorders>
              <w:top w:val="nil"/>
              <w:left w:val="nil"/>
              <w:bottom w:val="nil"/>
              <w:right w:val="nil"/>
            </w:tcBorders>
            <w:shd w:val="clear" w:color="auto" w:fill="auto"/>
            <w:noWrap/>
            <w:hideMark/>
          </w:tcPr>
          <w:p w14:paraId="2F961F11" w14:textId="77777777" w:rsidR="00B60EB2" w:rsidRPr="00002F94" w:rsidRDefault="00B60EB2" w:rsidP="00B60EB2">
            <w:pPr>
              <w:spacing w:before="0" w:after="0"/>
              <w:rPr>
                <w:sz w:val="20"/>
                <w:szCs w:val="20"/>
                <w:lang w:eastAsia="en-SG"/>
              </w:rPr>
            </w:pPr>
            <w:r w:rsidRPr="00002F94">
              <w:rPr>
                <w:sz w:val="20"/>
                <w:szCs w:val="20"/>
                <w:lang w:eastAsia="en-SG"/>
              </w:rPr>
              <w:t>24·7%</w:t>
            </w:r>
          </w:p>
        </w:tc>
        <w:tc>
          <w:tcPr>
            <w:tcW w:w="710" w:type="dxa"/>
            <w:tcBorders>
              <w:top w:val="nil"/>
              <w:left w:val="nil"/>
              <w:bottom w:val="nil"/>
              <w:right w:val="nil"/>
            </w:tcBorders>
            <w:shd w:val="clear" w:color="auto" w:fill="auto"/>
            <w:noWrap/>
            <w:hideMark/>
          </w:tcPr>
          <w:p w14:paraId="2D32A7E4" w14:textId="77777777" w:rsidR="00B60EB2" w:rsidRPr="00002F94" w:rsidRDefault="00B60EB2" w:rsidP="00B60EB2">
            <w:pPr>
              <w:spacing w:before="0" w:after="0"/>
              <w:rPr>
                <w:sz w:val="20"/>
                <w:szCs w:val="20"/>
                <w:lang w:eastAsia="en-SG"/>
              </w:rPr>
            </w:pPr>
            <w:r w:rsidRPr="00002F94">
              <w:rPr>
                <w:sz w:val="20"/>
                <w:szCs w:val="20"/>
                <w:lang w:eastAsia="en-SG"/>
              </w:rPr>
              <w:t>-8·41</w:t>
            </w:r>
          </w:p>
        </w:tc>
        <w:tc>
          <w:tcPr>
            <w:tcW w:w="1130" w:type="dxa"/>
            <w:tcBorders>
              <w:top w:val="nil"/>
              <w:left w:val="nil"/>
              <w:bottom w:val="nil"/>
              <w:right w:val="nil"/>
            </w:tcBorders>
            <w:shd w:val="clear" w:color="auto" w:fill="auto"/>
            <w:noWrap/>
            <w:hideMark/>
          </w:tcPr>
          <w:p w14:paraId="0B5FB212" w14:textId="77777777" w:rsidR="00B60EB2" w:rsidRPr="00002F94" w:rsidRDefault="00B60EB2" w:rsidP="00B60EB2">
            <w:pPr>
              <w:spacing w:before="0" w:after="0"/>
              <w:rPr>
                <w:sz w:val="20"/>
                <w:szCs w:val="20"/>
                <w:lang w:eastAsia="en-SG"/>
              </w:rPr>
            </w:pPr>
            <w:r w:rsidRPr="00002F94">
              <w:rPr>
                <w:sz w:val="20"/>
                <w:szCs w:val="20"/>
                <w:lang w:eastAsia="en-SG"/>
              </w:rPr>
              <w:t>3·4 x 10</w:t>
            </w:r>
            <w:r w:rsidRPr="00002F94">
              <w:rPr>
                <w:sz w:val="20"/>
                <w:szCs w:val="20"/>
                <w:vertAlign w:val="superscript"/>
                <w:lang w:eastAsia="en-SG"/>
              </w:rPr>
              <w:t>-9</w:t>
            </w:r>
          </w:p>
        </w:tc>
        <w:tc>
          <w:tcPr>
            <w:tcW w:w="883" w:type="dxa"/>
            <w:tcBorders>
              <w:top w:val="nil"/>
              <w:left w:val="nil"/>
              <w:bottom w:val="nil"/>
              <w:right w:val="nil"/>
            </w:tcBorders>
          </w:tcPr>
          <w:p w14:paraId="713F00A7"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26DA038E" w14:textId="77777777" w:rsidTr="00583D49">
        <w:trPr>
          <w:trHeight w:val="300"/>
        </w:trPr>
        <w:tc>
          <w:tcPr>
            <w:tcW w:w="222" w:type="dxa"/>
            <w:tcBorders>
              <w:top w:val="nil"/>
              <w:left w:val="nil"/>
              <w:bottom w:val="nil"/>
              <w:right w:val="nil"/>
            </w:tcBorders>
          </w:tcPr>
          <w:p w14:paraId="07C44882" w14:textId="77777777" w:rsidR="00B60EB2" w:rsidRPr="00002F94" w:rsidRDefault="00B60EB2" w:rsidP="00B60EB2">
            <w:pPr>
              <w:spacing w:before="0" w:after="0"/>
              <w:rPr>
                <w:i/>
                <w:sz w:val="20"/>
                <w:szCs w:val="20"/>
                <w:lang w:eastAsia="en-SG"/>
              </w:rPr>
            </w:pPr>
          </w:p>
        </w:tc>
        <w:tc>
          <w:tcPr>
            <w:tcW w:w="872" w:type="dxa"/>
            <w:tcBorders>
              <w:top w:val="nil"/>
              <w:left w:val="nil"/>
              <w:bottom w:val="nil"/>
              <w:right w:val="nil"/>
            </w:tcBorders>
          </w:tcPr>
          <w:p w14:paraId="101E51FC"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bottom w:val="nil"/>
              <w:right w:val="nil"/>
            </w:tcBorders>
            <w:shd w:val="clear" w:color="auto" w:fill="auto"/>
            <w:noWrap/>
            <w:hideMark/>
          </w:tcPr>
          <w:p w14:paraId="763BF135" w14:textId="77777777" w:rsidR="00B60EB2" w:rsidRPr="00002F94" w:rsidRDefault="00B60EB2" w:rsidP="00B60EB2">
            <w:pPr>
              <w:spacing w:before="0" w:after="0"/>
              <w:rPr>
                <w:sz w:val="20"/>
                <w:szCs w:val="20"/>
                <w:lang w:eastAsia="en-SG"/>
              </w:rPr>
            </w:pPr>
            <w:r w:rsidRPr="00002F94">
              <w:rPr>
                <w:sz w:val="20"/>
                <w:szCs w:val="20"/>
                <w:lang w:eastAsia="en-SG"/>
              </w:rPr>
              <w:t>rs2282679</w:t>
            </w:r>
          </w:p>
        </w:tc>
        <w:tc>
          <w:tcPr>
            <w:tcW w:w="709" w:type="dxa"/>
            <w:tcBorders>
              <w:top w:val="nil"/>
              <w:left w:val="nil"/>
              <w:bottom w:val="nil"/>
              <w:right w:val="nil"/>
            </w:tcBorders>
            <w:shd w:val="clear" w:color="auto" w:fill="auto"/>
            <w:noWrap/>
            <w:hideMark/>
          </w:tcPr>
          <w:p w14:paraId="74A17516"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nil"/>
              <w:right w:val="nil"/>
            </w:tcBorders>
            <w:shd w:val="clear" w:color="auto" w:fill="auto"/>
            <w:noWrap/>
            <w:hideMark/>
          </w:tcPr>
          <w:p w14:paraId="7115D07D" w14:textId="77777777" w:rsidR="00B60EB2" w:rsidRPr="00002F94" w:rsidRDefault="00B60EB2" w:rsidP="00B60EB2">
            <w:pPr>
              <w:spacing w:before="0" w:after="0"/>
              <w:rPr>
                <w:sz w:val="20"/>
                <w:szCs w:val="20"/>
                <w:lang w:eastAsia="en-SG"/>
              </w:rPr>
            </w:pPr>
            <w:r w:rsidRPr="00002F94">
              <w:rPr>
                <w:sz w:val="20"/>
                <w:szCs w:val="20"/>
                <w:lang w:eastAsia="en-SG"/>
              </w:rPr>
              <w:t>72608383</w:t>
            </w:r>
          </w:p>
        </w:tc>
        <w:tc>
          <w:tcPr>
            <w:tcW w:w="1027" w:type="dxa"/>
            <w:tcBorders>
              <w:top w:val="nil"/>
              <w:left w:val="nil"/>
              <w:bottom w:val="nil"/>
              <w:right w:val="nil"/>
            </w:tcBorders>
            <w:shd w:val="clear" w:color="auto" w:fill="auto"/>
            <w:noWrap/>
            <w:hideMark/>
          </w:tcPr>
          <w:p w14:paraId="6CEC4338" w14:textId="77777777" w:rsidR="00B60EB2" w:rsidRPr="00002F94" w:rsidRDefault="00B60EB2" w:rsidP="00B60EB2">
            <w:pPr>
              <w:spacing w:before="0" w:after="0"/>
              <w:rPr>
                <w:sz w:val="20"/>
                <w:szCs w:val="20"/>
                <w:lang w:eastAsia="en-SG"/>
              </w:rPr>
            </w:pPr>
            <w:r w:rsidRPr="00002F94">
              <w:rPr>
                <w:sz w:val="20"/>
                <w:szCs w:val="20"/>
                <w:lang w:eastAsia="en-SG"/>
              </w:rPr>
              <w:t>T</w:t>
            </w:r>
          </w:p>
        </w:tc>
        <w:tc>
          <w:tcPr>
            <w:tcW w:w="866" w:type="dxa"/>
            <w:tcBorders>
              <w:top w:val="nil"/>
              <w:left w:val="nil"/>
              <w:bottom w:val="nil"/>
              <w:right w:val="nil"/>
            </w:tcBorders>
            <w:shd w:val="clear" w:color="auto" w:fill="auto"/>
            <w:noWrap/>
            <w:hideMark/>
          </w:tcPr>
          <w:p w14:paraId="3EDBA644"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nil"/>
              <w:left w:val="nil"/>
              <w:bottom w:val="nil"/>
              <w:right w:val="nil"/>
            </w:tcBorders>
            <w:shd w:val="clear" w:color="auto" w:fill="auto"/>
            <w:noWrap/>
            <w:hideMark/>
          </w:tcPr>
          <w:p w14:paraId="0B866057" w14:textId="77777777" w:rsidR="00B60EB2" w:rsidRPr="00002F94" w:rsidRDefault="00B60EB2" w:rsidP="00B60EB2">
            <w:pPr>
              <w:spacing w:before="0" w:after="0"/>
              <w:rPr>
                <w:sz w:val="20"/>
                <w:szCs w:val="20"/>
                <w:lang w:eastAsia="en-SG"/>
              </w:rPr>
            </w:pPr>
            <w:r w:rsidRPr="00002F94">
              <w:rPr>
                <w:sz w:val="20"/>
                <w:szCs w:val="20"/>
                <w:lang w:eastAsia="en-SG"/>
              </w:rPr>
              <w:t>24·7%</w:t>
            </w:r>
          </w:p>
        </w:tc>
        <w:tc>
          <w:tcPr>
            <w:tcW w:w="710" w:type="dxa"/>
            <w:tcBorders>
              <w:top w:val="nil"/>
              <w:left w:val="nil"/>
              <w:bottom w:val="nil"/>
              <w:right w:val="nil"/>
            </w:tcBorders>
            <w:shd w:val="clear" w:color="auto" w:fill="auto"/>
            <w:noWrap/>
            <w:hideMark/>
          </w:tcPr>
          <w:p w14:paraId="3D2A90B8" w14:textId="77777777" w:rsidR="00B60EB2" w:rsidRPr="00002F94" w:rsidRDefault="00B60EB2" w:rsidP="00B60EB2">
            <w:pPr>
              <w:spacing w:before="0" w:after="0"/>
              <w:rPr>
                <w:sz w:val="20"/>
                <w:szCs w:val="20"/>
                <w:lang w:eastAsia="en-SG"/>
              </w:rPr>
            </w:pPr>
            <w:r w:rsidRPr="00002F94">
              <w:rPr>
                <w:sz w:val="20"/>
                <w:szCs w:val="20"/>
                <w:lang w:eastAsia="en-SG"/>
              </w:rPr>
              <w:t>-8·36</w:t>
            </w:r>
          </w:p>
        </w:tc>
        <w:tc>
          <w:tcPr>
            <w:tcW w:w="1130" w:type="dxa"/>
            <w:tcBorders>
              <w:top w:val="nil"/>
              <w:left w:val="nil"/>
              <w:bottom w:val="nil"/>
              <w:right w:val="nil"/>
            </w:tcBorders>
            <w:shd w:val="clear" w:color="auto" w:fill="auto"/>
            <w:noWrap/>
            <w:hideMark/>
          </w:tcPr>
          <w:p w14:paraId="24FEB5A4" w14:textId="77777777" w:rsidR="00B60EB2" w:rsidRPr="00002F94" w:rsidRDefault="00B60EB2" w:rsidP="00B60EB2">
            <w:pPr>
              <w:spacing w:before="0" w:after="0"/>
              <w:rPr>
                <w:sz w:val="20"/>
                <w:szCs w:val="20"/>
                <w:lang w:eastAsia="en-SG"/>
              </w:rPr>
            </w:pPr>
            <w:r w:rsidRPr="00002F94">
              <w:rPr>
                <w:sz w:val="20"/>
                <w:szCs w:val="20"/>
                <w:lang w:eastAsia="en-SG"/>
              </w:rPr>
              <w:t>3·2 x 10</w:t>
            </w:r>
            <w:r w:rsidRPr="00002F94">
              <w:rPr>
                <w:sz w:val="20"/>
                <w:szCs w:val="20"/>
                <w:vertAlign w:val="superscript"/>
                <w:lang w:eastAsia="en-SG"/>
              </w:rPr>
              <w:t>-9</w:t>
            </w:r>
          </w:p>
        </w:tc>
        <w:tc>
          <w:tcPr>
            <w:tcW w:w="883" w:type="dxa"/>
            <w:tcBorders>
              <w:top w:val="nil"/>
              <w:left w:val="nil"/>
              <w:bottom w:val="nil"/>
              <w:right w:val="nil"/>
            </w:tcBorders>
          </w:tcPr>
          <w:p w14:paraId="5A8B2367" w14:textId="77777777" w:rsidR="00B60EB2" w:rsidRPr="00002F94" w:rsidRDefault="00B60EB2" w:rsidP="00B60EB2">
            <w:pPr>
              <w:spacing w:before="0" w:after="0"/>
              <w:rPr>
                <w:sz w:val="20"/>
                <w:szCs w:val="20"/>
                <w:lang w:eastAsia="en-SG"/>
              </w:rPr>
            </w:pPr>
            <w:r w:rsidRPr="00002F94">
              <w:rPr>
                <w:sz w:val="20"/>
                <w:szCs w:val="20"/>
                <w:lang w:eastAsia="en-SG"/>
              </w:rPr>
              <w:t>Typed</w:t>
            </w:r>
          </w:p>
        </w:tc>
      </w:tr>
      <w:tr w:rsidR="00B60EB2" w:rsidRPr="00002F94" w14:paraId="01EC1D42" w14:textId="77777777" w:rsidTr="00583D49">
        <w:trPr>
          <w:trHeight w:val="300"/>
        </w:trPr>
        <w:tc>
          <w:tcPr>
            <w:tcW w:w="222" w:type="dxa"/>
            <w:tcBorders>
              <w:top w:val="nil"/>
              <w:left w:val="nil"/>
              <w:bottom w:val="nil"/>
              <w:right w:val="nil"/>
            </w:tcBorders>
          </w:tcPr>
          <w:p w14:paraId="14C72FF6" w14:textId="77777777" w:rsidR="00B60EB2" w:rsidRPr="00002F94" w:rsidRDefault="00B60EB2" w:rsidP="00B60EB2">
            <w:pPr>
              <w:spacing w:before="0" w:after="0"/>
              <w:rPr>
                <w:i/>
                <w:sz w:val="20"/>
                <w:szCs w:val="20"/>
                <w:lang w:eastAsia="en-SG"/>
              </w:rPr>
            </w:pPr>
          </w:p>
        </w:tc>
        <w:tc>
          <w:tcPr>
            <w:tcW w:w="872" w:type="dxa"/>
            <w:tcBorders>
              <w:top w:val="nil"/>
              <w:left w:val="nil"/>
              <w:bottom w:val="nil"/>
              <w:right w:val="nil"/>
            </w:tcBorders>
          </w:tcPr>
          <w:p w14:paraId="3887ADE2"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bottom w:val="nil"/>
              <w:right w:val="nil"/>
            </w:tcBorders>
            <w:shd w:val="clear" w:color="auto" w:fill="auto"/>
            <w:noWrap/>
            <w:hideMark/>
          </w:tcPr>
          <w:p w14:paraId="482695D0" w14:textId="77777777" w:rsidR="00B60EB2" w:rsidRPr="00002F94" w:rsidRDefault="00B60EB2" w:rsidP="00B60EB2">
            <w:pPr>
              <w:spacing w:before="0" w:after="0"/>
              <w:rPr>
                <w:sz w:val="20"/>
                <w:szCs w:val="20"/>
                <w:lang w:eastAsia="en-SG"/>
              </w:rPr>
            </w:pPr>
            <w:r w:rsidRPr="00002F94">
              <w:rPr>
                <w:sz w:val="20"/>
                <w:szCs w:val="20"/>
                <w:lang w:eastAsia="en-SG"/>
              </w:rPr>
              <w:t>rs3755967</w:t>
            </w:r>
          </w:p>
        </w:tc>
        <w:tc>
          <w:tcPr>
            <w:tcW w:w="709" w:type="dxa"/>
            <w:tcBorders>
              <w:top w:val="nil"/>
              <w:left w:val="nil"/>
              <w:bottom w:val="nil"/>
              <w:right w:val="nil"/>
            </w:tcBorders>
            <w:shd w:val="clear" w:color="auto" w:fill="auto"/>
            <w:noWrap/>
            <w:hideMark/>
          </w:tcPr>
          <w:p w14:paraId="0B4E16D2"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nil"/>
              <w:right w:val="nil"/>
            </w:tcBorders>
            <w:shd w:val="clear" w:color="auto" w:fill="auto"/>
            <w:noWrap/>
            <w:hideMark/>
          </w:tcPr>
          <w:p w14:paraId="4DCE29FD" w14:textId="77777777" w:rsidR="00B60EB2" w:rsidRPr="00002F94" w:rsidRDefault="00B60EB2" w:rsidP="00B60EB2">
            <w:pPr>
              <w:spacing w:before="0" w:after="0"/>
              <w:rPr>
                <w:sz w:val="20"/>
                <w:szCs w:val="20"/>
                <w:lang w:eastAsia="en-SG"/>
              </w:rPr>
            </w:pPr>
            <w:r w:rsidRPr="00002F94">
              <w:rPr>
                <w:sz w:val="20"/>
                <w:szCs w:val="20"/>
                <w:lang w:eastAsia="en-SG"/>
              </w:rPr>
              <w:t>72609398</w:t>
            </w:r>
          </w:p>
        </w:tc>
        <w:tc>
          <w:tcPr>
            <w:tcW w:w="1027" w:type="dxa"/>
            <w:tcBorders>
              <w:top w:val="nil"/>
              <w:left w:val="nil"/>
              <w:bottom w:val="nil"/>
              <w:right w:val="nil"/>
            </w:tcBorders>
            <w:shd w:val="clear" w:color="auto" w:fill="auto"/>
            <w:noWrap/>
            <w:hideMark/>
          </w:tcPr>
          <w:p w14:paraId="792DB57C" w14:textId="77777777" w:rsidR="00B60EB2" w:rsidRPr="00002F94" w:rsidRDefault="00B60EB2" w:rsidP="00B60EB2">
            <w:pPr>
              <w:spacing w:before="0" w:after="0"/>
              <w:rPr>
                <w:sz w:val="20"/>
                <w:szCs w:val="20"/>
                <w:lang w:eastAsia="en-SG"/>
              </w:rPr>
            </w:pPr>
            <w:r w:rsidRPr="00002F94">
              <w:rPr>
                <w:sz w:val="20"/>
                <w:szCs w:val="20"/>
                <w:lang w:eastAsia="en-SG"/>
              </w:rPr>
              <w:t>C</w:t>
            </w:r>
          </w:p>
        </w:tc>
        <w:tc>
          <w:tcPr>
            <w:tcW w:w="866" w:type="dxa"/>
            <w:tcBorders>
              <w:top w:val="nil"/>
              <w:left w:val="nil"/>
              <w:bottom w:val="nil"/>
              <w:right w:val="nil"/>
            </w:tcBorders>
            <w:shd w:val="clear" w:color="auto" w:fill="auto"/>
            <w:noWrap/>
            <w:hideMark/>
          </w:tcPr>
          <w:p w14:paraId="6998496F" w14:textId="77777777" w:rsidR="00B60EB2" w:rsidRPr="00002F94" w:rsidRDefault="00B60EB2" w:rsidP="00B60EB2">
            <w:pPr>
              <w:spacing w:before="0" w:after="0"/>
              <w:rPr>
                <w:sz w:val="20"/>
                <w:szCs w:val="20"/>
                <w:lang w:eastAsia="en-SG"/>
              </w:rPr>
            </w:pPr>
            <w:r w:rsidRPr="00002F94">
              <w:rPr>
                <w:sz w:val="20"/>
                <w:szCs w:val="20"/>
                <w:lang w:eastAsia="en-SG"/>
              </w:rPr>
              <w:t>T</w:t>
            </w:r>
          </w:p>
        </w:tc>
        <w:tc>
          <w:tcPr>
            <w:tcW w:w="1061" w:type="dxa"/>
            <w:tcBorders>
              <w:top w:val="nil"/>
              <w:left w:val="nil"/>
              <w:bottom w:val="nil"/>
              <w:right w:val="nil"/>
            </w:tcBorders>
            <w:shd w:val="clear" w:color="auto" w:fill="auto"/>
            <w:noWrap/>
            <w:hideMark/>
          </w:tcPr>
          <w:p w14:paraId="12461D0A" w14:textId="77777777" w:rsidR="00B60EB2" w:rsidRPr="00002F94" w:rsidRDefault="00B60EB2" w:rsidP="00B60EB2">
            <w:pPr>
              <w:spacing w:before="0" w:after="0"/>
              <w:rPr>
                <w:sz w:val="20"/>
                <w:szCs w:val="20"/>
                <w:lang w:eastAsia="en-SG"/>
              </w:rPr>
            </w:pPr>
            <w:r w:rsidRPr="00002F94">
              <w:rPr>
                <w:sz w:val="20"/>
                <w:szCs w:val="20"/>
                <w:lang w:eastAsia="en-SG"/>
              </w:rPr>
              <w:t>24·7%</w:t>
            </w:r>
          </w:p>
        </w:tc>
        <w:tc>
          <w:tcPr>
            <w:tcW w:w="710" w:type="dxa"/>
            <w:tcBorders>
              <w:top w:val="nil"/>
              <w:left w:val="nil"/>
              <w:bottom w:val="nil"/>
              <w:right w:val="nil"/>
            </w:tcBorders>
            <w:shd w:val="clear" w:color="auto" w:fill="auto"/>
            <w:noWrap/>
            <w:hideMark/>
          </w:tcPr>
          <w:p w14:paraId="26D4C9D3" w14:textId="77777777" w:rsidR="00B60EB2" w:rsidRPr="00002F94" w:rsidRDefault="00B60EB2" w:rsidP="00B60EB2">
            <w:pPr>
              <w:spacing w:before="0" w:after="0"/>
              <w:rPr>
                <w:sz w:val="20"/>
                <w:szCs w:val="20"/>
                <w:lang w:eastAsia="en-SG"/>
              </w:rPr>
            </w:pPr>
            <w:r w:rsidRPr="00002F94">
              <w:rPr>
                <w:sz w:val="20"/>
                <w:szCs w:val="20"/>
                <w:lang w:eastAsia="en-SG"/>
              </w:rPr>
              <w:t>-8·37</w:t>
            </w:r>
          </w:p>
        </w:tc>
        <w:tc>
          <w:tcPr>
            <w:tcW w:w="1130" w:type="dxa"/>
            <w:tcBorders>
              <w:top w:val="nil"/>
              <w:left w:val="nil"/>
              <w:bottom w:val="nil"/>
              <w:right w:val="nil"/>
            </w:tcBorders>
            <w:shd w:val="clear" w:color="auto" w:fill="auto"/>
            <w:noWrap/>
            <w:hideMark/>
          </w:tcPr>
          <w:p w14:paraId="4C4F582D" w14:textId="77777777" w:rsidR="00B60EB2" w:rsidRPr="00002F94" w:rsidRDefault="00B60EB2" w:rsidP="00B60EB2">
            <w:pPr>
              <w:spacing w:before="0" w:after="0"/>
              <w:rPr>
                <w:sz w:val="20"/>
                <w:szCs w:val="20"/>
                <w:lang w:eastAsia="en-SG"/>
              </w:rPr>
            </w:pPr>
            <w:r w:rsidRPr="00002F94">
              <w:rPr>
                <w:sz w:val="20"/>
                <w:szCs w:val="20"/>
                <w:lang w:eastAsia="en-SG"/>
              </w:rPr>
              <w:t>3·1 x 10</w:t>
            </w:r>
            <w:r w:rsidRPr="00002F94">
              <w:rPr>
                <w:sz w:val="20"/>
                <w:szCs w:val="20"/>
                <w:vertAlign w:val="superscript"/>
                <w:lang w:eastAsia="en-SG"/>
              </w:rPr>
              <w:t>-9</w:t>
            </w:r>
          </w:p>
        </w:tc>
        <w:tc>
          <w:tcPr>
            <w:tcW w:w="883" w:type="dxa"/>
            <w:tcBorders>
              <w:top w:val="nil"/>
              <w:left w:val="nil"/>
              <w:bottom w:val="nil"/>
              <w:right w:val="nil"/>
            </w:tcBorders>
          </w:tcPr>
          <w:p w14:paraId="1AF69CDA"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0365AD79" w14:textId="77777777" w:rsidTr="00583D49">
        <w:trPr>
          <w:trHeight w:val="300"/>
        </w:trPr>
        <w:tc>
          <w:tcPr>
            <w:tcW w:w="222" w:type="dxa"/>
            <w:tcBorders>
              <w:top w:val="nil"/>
              <w:left w:val="nil"/>
              <w:bottom w:val="nil"/>
              <w:right w:val="nil"/>
            </w:tcBorders>
          </w:tcPr>
          <w:p w14:paraId="5A2B1A15" w14:textId="77777777" w:rsidR="00B60EB2" w:rsidRPr="00002F94" w:rsidRDefault="00B60EB2" w:rsidP="00B60EB2">
            <w:pPr>
              <w:spacing w:before="0" w:after="0"/>
              <w:rPr>
                <w:i/>
                <w:sz w:val="20"/>
                <w:szCs w:val="20"/>
                <w:lang w:eastAsia="en-SG"/>
              </w:rPr>
            </w:pPr>
          </w:p>
        </w:tc>
        <w:tc>
          <w:tcPr>
            <w:tcW w:w="872" w:type="dxa"/>
            <w:tcBorders>
              <w:top w:val="nil"/>
              <w:left w:val="nil"/>
              <w:bottom w:val="nil"/>
              <w:right w:val="nil"/>
            </w:tcBorders>
          </w:tcPr>
          <w:p w14:paraId="42947ECF"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bottom w:val="nil"/>
              <w:right w:val="nil"/>
            </w:tcBorders>
            <w:shd w:val="clear" w:color="auto" w:fill="auto"/>
            <w:noWrap/>
            <w:hideMark/>
          </w:tcPr>
          <w:p w14:paraId="55D19A3F" w14:textId="77777777" w:rsidR="00B60EB2" w:rsidRPr="00002F94" w:rsidRDefault="00B60EB2" w:rsidP="00B60EB2">
            <w:pPr>
              <w:spacing w:before="0" w:after="0"/>
              <w:rPr>
                <w:sz w:val="20"/>
                <w:szCs w:val="20"/>
                <w:lang w:eastAsia="en-SG"/>
              </w:rPr>
            </w:pPr>
            <w:r w:rsidRPr="00002F94">
              <w:rPr>
                <w:sz w:val="20"/>
                <w:szCs w:val="20"/>
                <w:lang w:eastAsia="en-SG"/>
              </w:rPr>
              <w:t>rs2298850</w:t>
            </w:r>
          </w:p>
        </w:tc>
        <w:tc>
          <w:tcPr>
            <w:tcW w:w="709" w:type="dxa"/>
            <w:tcBorders>
              <w:top w:val="nil"/>
              <w:left w:val="nil"/>
              <w:bottom w:val="nil"/>
              <w:right w:val="nil"/>
            </w:tcBorders>
            <w:shd w:val="clear" w:color="auto" w:fill="auto"/>
            <w:noWrap/>
            <w:hideMark/>
          </w:tcPr>
          <w:p w14:paraId="651754ED"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nil"/>
              <w:right w:val="nil"/>
            </w:tcBorders>
            <w:shd w:val="clear" w:color="auto" w:fill="auto"/>
            <w:noWrap/>
            <w:hideMark/>
          </w:tcPr>
          <w:p w14:paraId="4B21F378" w14:textId="77777777" w:rsidR="00B60EB2" w:rsidRPr="00002F94" w:rsidRDefault="00B60EB2" w:rsidP="00B60EB2">
            <w:pPr>
              <w:spacing w:before="0" w:after="0"/>
              <w:rPr>
                <w:sz w:val="20"/>
                <w:szCs w:val="20"/>
                <w:lang w:eastAsia="en-SG"/>
              </w:rPr>
            </w:pPr>
            <w:r w:rsidRPr="00002F94">
              <w:rPr>
                <w:sz w:val="20"/>
                <w:szCs w:val="20"/>
                <w:lang w:eastAsia="en-SG"/>
              </w:rPr>
              <w:t>72614267</w:t>
            </w:r>
          </w:p>
        </w:tc>
        <w:tc>
          <w:tcPr>
            <w:tcW w:w="1027" w:type="dxa"/>
            <w:tcBorders>
              <w:top w:val="nil"/>
              <w:left w:val="nil"/>
              <w:bottom w:val="nil"/>
              <w:right w:val="nil"/>
            </w:tcBorders>
            <w:shd w:val="clear" w:color="auto" w:fill="auto"/>
            <w:noWrap/>
            <w:hideMark/>
          </w:tcPr>
          <w:p w14:paraId="70862798"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866" w:type="dxa"/>
            <w:tcBorders>
              <w:top w:val="nil"/>
              <w:left w:val="nil"/>
              <w:bottom w:val="nil"/>
              <w:right w:val="nil"/>
            </w:tcBorders>
            <w:shd w:val="clear" w:color="auto" w:fill="auto"/>
            <w:noWrap/>
            <w:hideMark/>
          </w:tcPr>
          <w:p w14:paraId="65A9ECB9" w14:textId="77777777" w:rsidR="00B60EB2" w:rsidRPr="00002F94" w:rsidRDefault="00B60EB2" w:rsidP="00B60EB2">
            <w:pPr>
              <w:spacing w:before="0" w:after="0"/>
              <w:rPr>
                <w:sz w:val="20"/>
                <w:szCs w:val="20"/>
                <w:lang w:eastAsia="en-SG"/>
              </w:rPr>
            </w:pPr>
            <w:r w:rsidRPr="00002F94">
              <w:rPr>
                <w:sz w:val="20"/>
                <w:szCs w:val="20"/>
                <w:lang w:eastAsia="en-SG"/>
              </w:rPr>
              <w:t>C</w:t>
            </w:r>
          </w:p>
        </w:tc>
        <w:tc>
          <w:tcPr>
            <w:tcW w:w="1061" w:type="dxa"/>
            <w:tcBorders>
              <w:top w:val="nil"/>
              <w:left w:val="nil"/>
              <w:bottom w:val="nil"/>
              <w:right w:val="nil"/>
            </w:tcBorders>
            <w:shd w:val="clear" w:color="auto" w:fill="auto"/>
            <w:noWrap/>
            <w:hideMark/>
          </w:tcPr>
          <w:p w14:paraId="42EB74CF" w14:textId="77777777" w:rsidR="00B60EB2" w:rsidRPr="00002F94" w:rsidRDefault="00B60EB2" w:rsidP="00B60EB2">
            <w:pPr>
              <w:spacing w:before="0" w:after="0"/>
              <w:rPr>
                <w:sz w:val="20"/>
                <w:szCs w:val="20"/>
                <w:lang w:eastAsia="en-SG"/>
              </w:rPr>
            </w:pPr>
            <w:r w:rsidRPr="00002F94">
              <w:rPr>
                <w:sz w:val="20"/>
                <w:szCs w:val="20"/>
                <w:lang w:eastAsia="en-SG"/>
              </w:rPr>
              <w:t>25·1%</w:t>
            </w:r>
          </w:p>
        </w:tc>
        <w:tc>
          <w:tcPr>
            <w:tcW w:w="710" w:type="dxa"/>
            <w:tcBorders>
              <w:top w:val="nil"/>
              <w:left w:val="nil"/>
              <w:bottom w:val="nil"/>
              <w:right w:val="nil"/>
            </w:tcBorders>
            <w:shd w:val="clear" w:color="auto" w:fill="auto"/>
            <w:noWrap/>
            <w:hideMark/>
          </w:tcPr>
          <w:p w14:paraId="5DED0FD9" w14:textId="77777777" w:rsidR="00B60EB2" w:rsidRPr="00002F94" w:rsidRDefault="00B60EB2" w:rsidP="00B60EB2">
            <w:pPr>
              <w:spacing w:before="0" w:after="0"/>
              <w:rPr>
                <w:sz w:val="20"/>
                <w:szCs w:val="20"/>
                <w:lang w:eastAsia="en-SG"/>
              </w:rPr>
            </w:pPr>
            <w:r w:rsidRPr="00002F94">
              <w:rPr>
                <w:sz w:val="20"/>
                <w:szCs w:val="20"/>
                <w:lang w:eastAsia="en-SG"/>
              </w:rPr>
              <w:t>-8·58</w:t>
            </w:r>
          </w:p>
        </w:tc>
        <w:tc>
          <w:tcPr>
            <w:tcW w:w="1130" w:type="dxa"/>
            <w:tcBorders>
              <w:top w:val="nil"/>
              <w:left w:val="nil"/>
              <w:bottom w:val="nil"/>
              <w:right w:val="nil"/>
            </w:tcBorders>
            <w:shd w:val="clear" w:color="auto" w:fill="auto"/>
            <w:noWrap/>
            <w:hideMark/>
          </w:tcPr>
          <w:p w14:paraId="6A85F230" w14:textId="77777777" w:rsidR="00B60EB2" w:rsidRPr="00002F94" w:rsidRDefault="00B60EB2" w:rsidP="00B60EB2">
            <w:pPr>
              <w:spacing w:before="0" w:after="0"/>
              <w:rPr>
                <w:sz w:val="20"/>
                <w:szCs w:val="20"/>
                <w:lang w:eastAsia="en-SG"/>
              </w:rPr>
            </w:pPr>
            <w:r w:rsidRPr="00002F94">
              <w:rPr>
                <w:sz w:val="20"/>
                <w:szCs w:val="20"/>
                <w:lang w:eastAsia="en-SG"/>
              </w:rPr>
              <w:t>9·8 x 10</w:t>
            </w:r>
            <w:r w:rsidRPr="00002F94">
              <w:rPr>
                <w:sz w:val="20"/>
                <w:szCs w:val="20"/>
                <w:vertAlign w:val="superscript"/>
                <w:lang w:eastAsia="en-SG"/>
              </w:rPr>
              <w:t>-10</w:t>
            </w:r>
          </w:p>
        </w:tc>
        <w:tc>
          <w:tcPr>
            <w:tcW w:w="883" w:type="dxa"/>
            <w:tcBorders>
              <w:top w:val="nil"/>
              <w:left w:val="nil"/>
              <w:bottom w:val="nil"/>
              <w:right w:val="nil"/>
            </w:tcBorders>
          </w:tcPr>
          <w:p w14:paraId="2FA90D08"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28C06A76" w14:textId="77777777" w:rsidTr="00583D49">
        <w:trPr>
          <w:trHeight w:val="300"/>
        </w:trPr>
        <w:tc>
          <w:tcPr>
            <w:tcW w:w="222" w:type="dxa"/>
            <w:tcBorders>
              <w:top w:val="nil"/>
              <w:left w:val="nil"/>
              <w:bottom w:val="nil"/>
              <w:right w:val="nil"/>
            </w:tcBorders>
          </w:tcPr>
          <w:p w14:paraId="6EBCABF5" w14:textId="77777777" w:rsidR="00B60EB2" w:rsidRPr="00002F94" w:rsidRDefault="00B60EB2" w:rsidP="00B60EB2">
            <w:pPr>
              <w:spacing w:before="0" w:after="0"/>
              <w:rPr>
                <w:i/>
                <w:sz w:val="20"/>
                <w:szCs w:val="20"/>
                <w:lang w:eastAsia="en-SG"/>
              </w:rPr>
            </w:pPr>
          </w:p>
        </w:tc>
        <w:tc>
          <w:tcPr>
            <w:tcW w:w="872" w:type="dxa"/>
            <w:tcBorders>
              <w:top w:val="nil"/>
              <w:left w:val="nil"/>
              <w:bottom w:val="nil"/>
              <w:right w:val="nil"/>
            </w:tcBorders>
          </w:tcPr>
          <w:p w14:paraId="571DCE43"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bottom w:val="nil"/>
              <w:right w:val="nil"/>
            </w:tcBorders>
            <w:shd w:val="clear" w:color="auto" w:fill="auto"/>
            <w:noWrap/>
            <w:hideMark/>
          </w:tcPr>
          <w:p w14:paraId="2D7ECEB6" w14:textId="77777777" w:rsidR="00B60EB2" w:rsidRPr="00002F94" w:rsidRDefault="00B60EB2" w:rsidP="00B60EB2">
            <w:pPr>
              <w:spacing w:before="0" w:after="0"/>
              <w:rPr>
                <w:sz w:val="20"/>
                <w:szCs w:val="20"/>
                <w:lang w:eastAsia="en-SG"/>
              </w:rPr>
            </w:pPr>
            <w:r w:rsidRPr="00002F94">
              <w:rPr>
                <w:sz w:val="20"/>
                <w:szCs w:val="20"/>
                <w:lang w:eastAsia="en-SG"/>
              </w:rPr>
              <w:t>rs11723621</w:t>
            </w:r>
          </w:p>
        </w:tc>
        <w:tc>
          <w:tcPr>
            <w:tcW w:w="709" w:type="dxa"/>
            <w:tcBorders>
              <w:top w:val="nil"/>
              <w:left w:val="nil"/>
              <w:bottom w:val="nil"/>
              <w:right w:val="nil"/>
            </w:tcBorders>
            <w:shd w:val="clear" w:color="auto" w:fill="auto"/>
            <w:noWrap/>
            <w:hideMark/>
          </w:tcPr>
          <w:p w14:paraId="74CCE4F2"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nil"/>
              <w:right w:val="nil"/>
            </w:tcBorders>
            <w:shd w:val="clear" w:color="auto" w:fill="auto"/>
            <w:noWrap/>
            <w:hideMark/>
          </w:tcPr>
          <w:p w14:paraId="73780708" w14:textId="77777777" w:rsidR="00B60EB2" w:rsidRPr="00002F94" w:rsidRDefault="00B60EB2" w:rsidP="00B60EB2">
            <w:pPr>
              <w:spacing w:before="0" w:after="0"/>
              <w:rPr>
                <w:sz w:val="20"/>
                <w:szCs w:val="20"/>
                <w:lang w:eastAsia="en-SG"/>
              </w:rPr>
            </w:pPr>
            <w:r w:rsidRPr="00002F94">
              <w:rPr>
                <w:sz w:val="20"/>
                <w:szCs w:val="20"/>
                <w:lang w:eastAsia="en-SG"/>
              </w:rPr>
              <w:t>72615362</w:t>
            </w:r>
          </w:p>
        </w:tc>
        <w:tc>
          <w:tcPr>
            <w:tcW w:w="1027" w:type="dxa"/>
            <w:tcBorders>
              <w:top w:val="nil"/>
              <w:left w:val="nil"/>
              <w:bottom w:val="nil"/>
              <w:right w:val="nil"/>
            </w:tcBorders>
            <w:shd w:val="clear" w:color="auto" w:fill="auto"/>
            <w:noWrap/>
            <w:hideMark/>
          </w:tcPr>
          <w:p w14:paraId="5EB2A621" w14:textId="77777777" w:rsidR="00B60EB2" w:rsidRPr="00002F94" w:rsidRDefault="00B60EB2" w:rsidP="00B60EB2">
            <w:pPr>
              <w:spacing w:before="0" w:after="0"/>
              <w:rPr>
                <w:sz w:val="20"/>
                <w:szCs w:val="20"/>
                <w:lang w:eastAsia="en-SG"/>
              </w:rPr>
            </w:pPr>
            <w:r w:rsidRPr="00002F94">
              <w:rPr>
                <w:sz w:val="20"/>
                <w:szCs w:val="20"/>
                <w:lang w:eastAsia="en-SG"/>
              </w:rPr>
              <w:t>A</w:t>
            </w:r>
          </w:p>
        </w:tc>
        <w:tc>
          <w:tcPr>
            <w:tcW w:w="866" w:type="dxa"/>
            <w:tcBorders>
              <w:top w:val="nil"/>
              <w:left w:val="nil"/>
              <w:bottom w:val="nil"/>
              <w:right w:val="nil"/>
            </w:tcBorders>
            <w:shd w:val="clear" w:color="auto" w:fill="auto"/>
            <w:noWrap/>
            <w:hideMark/>
          </w:tcPr>
          <w:p w14:paraId="069C334F"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nil"/>
              <w:left w:val="nil"/>
              <w:bottom w:val="nil"/>
              <w:right w:val="nil"/>
            </w:tcBorders>
            <w:shd w:val="clear" w:color="auto" w:fill="auto"/>
            <w:noWrap/>
            <w:hideMark/>
          </w:tcPr>
          <w:p w14:paraId="3168FFB8" w14:textId="77777777" w:rsidR="00B60EB2" w:rsidRPr="00002F94" w:rsidRDefault="00B60EB2" w:rsidP="00B60EB2">
            <w:pPr>
              <w:spacing w:before="0" w:after="0"/>
              <w:rPr>
                <w:sz w:val="20"/>
                <w:szCs w:val="20"/>
                <w:lang w:eastAsia="en-SG"/>
              </w:rPr>
            </w:pPr>
            <w:r w:rsidRPr="00002F94">
              <w:rPr>
                <w:sz w:val="20"/>
                <w:szCs w:val="20"/>
                <w:lang w:eastAsia="en-SG"/>
              </w:rPr>
              <w:t>25·1%</w:t>
            </w:r>
          </w:p>
        </w:tc>
        <w:tc>
          <w:tcPr>
            <w:tcW w:w="710" w:type="dxa"/>
            <w:tcBorders>
              <w:top w:val="nil"/>
              <w:left w:val="nil"/>
              <w:bottom w:val="nil"/>
              <w:right w:val="nil"/>
            </w:tcBorders>
            <w:shd w:val="clear" w:color="auto" w:fill="auto"/>
            <w:noWrap/>
            <w:hideMark/>
          </w:tcPr>
          <w:p w14:paraId="2426FB28" w14:textId="77777777" w:rsidR="00B60EB2" w:rsidRPr="00002F94" w:rsidRDefault="00B60EB2" w:rsidP="00B60EB2">
            <w:pPr>
              <w:spacing w:before="0" w:after="0"/>
              <w:rPr>
                <w:sz w:val="20"/>
                <w:szCs w:val="20"/>
                <w:lang w:eastAsia="en-SG"/>
              </w:rPr>
            </w:pPr>
            <w:r w:rsidRPr="00002F94">
              <w:rPr>
                <w:sz w:val="20"/>
                <w:szCs w:val="20"/>
                <w:lang w:eastAsia="en-SG"/>
              </w:rPr>
              <w:t>-8·58</w:t>
            </w:r>
          </w:p>
        </w:tc>
        <w:tc>
          <w:tcPr>
            <w:tcW w:w="1130" w:type="dxa"/>
            <w:tcBorders>
              <w:top w:val="nil"/>
              <w:left w:val="nil"/>
              <w:bottom w:val="nil"/>
              <w:right w:val="nil"/>
            </w:tcBorders>
            <w:shd w:val="clear" w:color="auto" w:fill="auto"/>
            <w:noWrap/>
            <w:hideMark/>
          </w:tcPr>
          <w:p w14:paraId="067DE1AF" w14:textId="77777777" w:rsidR="00B60EB2" w:rsidRPr="00002F94" w:rsidRDefault="00B60EB2" w:rsidP="00B60EB2">
            <w:pPr>
              <w:spacing w:before="0" w:after="0"/>
              <w:rPr>
                <w:sz w:val="20"/>
                <w:szCs w:val="20"/>
                <w:lang w:eastAsia="en-SG"/>
              </w:rPr>
            </w:pPr>
            <w:r w:rsidRPr="00002F94">
              <w:rPr>
                <w:sz w:val="20"/>
                <w:szCs w:val="20"/>
                <w:lang w:eastAsia="en-SG"/>
              </w:rPr>
              <w:t>9·9 x 10</w:t>
            </w:r>
            <w:r w:rsidRPr="00002F94">
              <w:rPr>
                <w:sz w:val="20"/>
                <w:szCs w:val="20"/>
                <w:vertAlign w:val="superscript"/>
                <w:lang w:eastAsia="en-SG"/>
              </w:rPr>
              <w:t>-10</w:t>
            </w:r>
          </w:p>
        </w:tc>
        <w:tc>
          <w:tcPr>
            <w:tcW w:w="883" w:type="dxa"/>
            <w:tcBorders>
              <w:top w:val="nil"/>
              <w:left w:val="nil"/>
              <w:bottom w:val="nil"/>
              <w:right w:val="nil"/>
            </w:tcBorders>
          </w:tcPr>
          <w:p w14:paraId="2647BA3D"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4D70575F" w14:textId="77777777" w:rsidTr="00583D49">
        <w:trPr>
          <w:trHeight w:val="300"/>
        </w:trPr>
        <w:tc>
          <w:tcPr>
            <w:tcW w:w="222" w:type="dxa"/>
            <w:tcBorders>
              <w:top w:val="nil"/>
              <w:left w:val="nil"/>
              <w:right w:val="nil"/>
            </w:tcBorders>
          </w:tcPr>
          <w:p w14:paraId="78C10276" w14:textId="77777777" w:rsidR="00B60EB2" w:rsidRPr="00002F94" w:rsidRDefault="00B60EB2" w:rsidP="00B60EB2">
            <w:pPr>
              <w:spacing w:before="0" w:after="0"/>
              <w:rPr>
                <w:i/>
                <w:sz w:val="20"/>
                <w:szCs w:val="20"/>
                <w:lang w:eastAsia="en-SG"/>
              </w:rPr>
            </w:pPr>
          </w:p>
        </w:tc>
        <w:tc>
          <w:tcPr>
            <w:tcW w:w="872" w:type="dxa"/>
            <w:tcBorders>
              <w:top w:val="nil"/>
              <w:left w:val="nil"/>
              <w:right w:val="nil"/>
            </w:tcBorders>
          </w:tcPr>
          <w:p w14:paraId="1F8861A7"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right w:val="nil"/>
            </w:tcBorders>
            <w:shd w:val="clear" w:color="auto" w:fill="auto"/>
            <w:noWrap/>
            <w:hideMark/>
          </w:tcPr>
          <w:p w14:paraId="4E171603" w14:textId="77777777" w:rsidR="00B60EB2" w:rsidRPr="00002F94" w:rsidRDefault="00B60EB2" w:rsidP="00B60EB2">
            <w:pPr>
              <w:spacing w:before="0" w:after="0"/>
              <w:rPr>
                <w:sz w:val="20"/>
                <w:szCs w:val="20"/>
                <w:lang w:eastAsia="en-SG"/>
              </w:rPr>
            </w:pPr>
            <w:r w:rsidRPr="00002F94">
              <w:rPr>
                <w:sz w:val="20"/>
                <w:szCs w:val="20"/>
                <w:lang w:eastAsia="en-SG"/>
              </w:rPr>
              <w:t>rs1352846</w:t>
            </w:r>
          </w:p>
        </w:tc>
        <w:tc>
          <w:tcPr>
            <w:tcW w:w="709" w:type="dxa"/>
            <w:tcBorders>
              <w:top w:val="nil"/>
              <w:left w:val="nil"/>
              <w:right w:val="nil"/>
            </w:tcBorders>
            <w:shd w:val="clear" w:color="auto" w:fill="auto"/>
            <w:noWrap/>
            <w:hideMark/>
          </w:tcPr>
          <w:p w14:paraId="66B462D4"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right w:val="nil"/>
            </w:tcBorders>
            <w:shd w:val="clear" w:color="auto" w:fill="auto"/>
            <w:noWrap/>
            <w:hideMark/>
          </w:tcPr>
          <w:p w14:paraId="314054E1" w14:textId="77777777" w:rsidR="00B60EB2" w:rsidRPr="00002F94" w:rsidRDefault="00B60EB2" w:rsidP="00B60EB2">
            <w:pPr>
              <w:spacing w:before="0" w:after="0"/>
              <w:rPr>
                <w:sz w:val="20"/>
                <w:szCs w:val="20"/>
                <w:lang w:eastAsia="en-SG"/>
              </w:rPr>
            </w:pPr>
            <w:r w:rsidRPr="00002F94">
              <w:rPr>
                <w:sz w:val="20"/>
                <w:szCs w:val="20"/>
                <w:lang w:eastAsia="en-SG"/>
              </w:rPr>
              <w:t>72617775</w:t>
            </w:r>
          </w:p>
        </w:tc>
        <w:tc>
          <w:tcPr>
            <w:tcW w:w="1027" w:type="dxa"/>
            <w:tcBorders>
              <w:top w:val="nil"/>
              <w:left w:val="nil"/>
              <w:right w:val="nil"/>
            </w:tcBorders>
            <w:shd w:val="clear" w:color="auto" w:fill="auto"/>
            <w:noWrap/>
            <w:hideMark/>
          </w:tcPr>
          <w:p w14:paraId="0C050ADE" w14:textId="77777777" w:rsidR="00B60EB2" w:rsidRPr="00002F94" w:rsidRDefault="00B60EB2" w:rsidP="00B60EB2">
            <w:pPr>
              <w:spacing w:before="0" w:after="0"/>
              <w:rPr>
                <w:sz w:val="20"/>
                <w:szCs w:val="20"/>
                <w:lang w:eastAsia="en-SG"/>
              </w:rPr>
            </w:pPr>
            <w:r w:rsidRPr="00002F94">
              <w:rPr>
                <w:sz w:val="20"/>
                <w:szCs w:val="20"/>
                <w:lang w:eastAsia="en-SG"/>
              </w:rPr>
              <w:t>A</w:t>
            </w:r>
          </w:p>
        </w:tc>
        <w:tc>
          <w:tcPr>
            <w:tcW w:w="866" w:type="dxa"/>
            <w:tcBorders>
              <w:top w:val="nil"/>
              <w:left w:val="nil"/>
              <w:right w:val="nil"/>
            </w:tcBorders>
            <w:shd w:val="clear" w:color="auto" w:fill="auto"/>
            <w:noWrap/>
            <w:hideMark/>
          </w:tcPr>
          <w:p w14:paraId="387E92EF"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nil"/>
              <w:left w:val="nil"/>
              <w:right w:val="nil"/>
            </w:tcBorders>
            <w:shd w:val="clear" w:color="auto" w:fill="auto"/>
            <w:noWrap/>
            <w:hideMark/>
          </w:tcPr>
          <w:p w14:paraId="6AD79BB6" w14:textId="77777777" w:rsidR="00B60EB2" w:rsidRPr="00002F94" w:rsidRDefault="00B60EB2" w:rsidP="00B60EB2">
            <w:pPr>
              <w:spacing w:before="0" w:after="0"/>
              <w:rPr>
                <w:sz w:val="20"/>
                <w:szCs w:val="20"/>
                <w:lang w:eastAsia="en-SG"/>
              </w:rPr>
            </w:pPr>
            <w:r w:rsidRPr="00002F94">
              <w:rPr>
                <w:sz w:val="20"/>
                <w:szCs w:val="20"/>
                <w:lang w:eastAsia="en-SG"/>
              </w:rPr>
              <w:t>24·1%</w:t>
            </w:r>
          </w:p>
        </w:tc>
        <w:tc>
          <w:tcPr>
            <w:tcW w:w="710" w:type="dxa"/>
            <w:tcBorders>
              <w:top w:val="nil"/>
              <w:left w:val="nil"/>
              <w:right w:val="nil"/>
            </w:tcBorders>
            <w:shd w:val="clear" w:color="auto" w:fill="auto"/>
            <w:noWrap/>
            <w:hideMark/>
          </w:tcPr>
          <w:p w14:paraId="6C7D7A7E" w14:textId="77777777" w:rsidR="00B60EB2" w:rsidRPr="00002F94" w:rsidRDefault="00B60EB2" w:rsidP="00B60EB2">
            <w:pPr>
              <w:spacing w:before="0" w:after="0"/>
              <w:rPr>
                <w:sz w:val="20"/>
                <w:szCs w:val="20"/>
                <w:lang w:eastAsia="en-SG"/>
              </w:rPr>
            </w:pPr>
            <w:r w:rsidRPr="00002F94">
              <w:rPr>
                <w:sz w:val="20"/>
                <w:szCs w:val="20"/>
                <w:lang w:eastAsia="en-SG"/>
              </w:rPr>
              <w:t>-8·88</w:t>
            </w:r>
          </w:p>
        </w:tc>
        <w:tc>
          <w:tcPr>
            <w:tcW w:w="1130" w:type="dxa"/>
            <w:tcBorders>
              <w:top w:val="nil"/>
              <w:left w:val="nil"/>
              <w:right w:val="nil"/>
            </w:tcBorders>
            <w:shd w:val="clear" w:color="auto" w:fill="auto"/>
            <w:noWrap/>
            <w:hideMark/>
          </w:tcPr>
          <w:p w14:paraId="24D12AD6" w14:textId="77777777" w:rsidR="00B60EB2" w:rsidRPr="00002F94" w:rsidRDefault="00B60EB2" w:rsidP="00B60EB2">
            <w:pPr>
              <w:spacing w:before="0" w:after="0"/>
              <w:rPr>
                <w:sz w:val="20"/>
                <w:szCs w:val="20"/>
                <w:lang w:eastAsia="en-SG"/>
              </w:rPr>
            </w:pPr>
            <w:r w:rsidRPr="00002F94">
              <w:rPr>
                <w:sz w:val="20"/>
                <w:szCs w:val="20"/>
                <w:lang w:eastAsia="en-SG"/>
              </w:rPr>
              <w:t>6·5 x 10</w:t>
            </w:r>
            <w:r w:rsidRPr="00002F94">
              <w:rPr>
                <w:sz w:val="20"/>
                <w:szCs w:val="20"/>
                <w:vertAlign w:val="superscript"/>
                <w:lang w:eastAsia="en-SG"/>
              </w:rPr>
              <w:t>-10</w:t>
            </w:r>
          </w:p>
        </w:tc>
        <w:tc>
          <w:tcPr>
            <w:tcW w:w="883" w:type="dxa"/>
            <w:tcBorders>
              <w:top w:val="nil"/>
              <w:left w:val="nil"/>
              <w:right w:val="nil"/>
            </w:tcBorders>
          </w:tcPr>
          <w:p w14:paraId="07651F59"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76705014" w14:textId="77777777" w:rsidTr="00583D49">
        <w:trPr>
          <w:trHeight w:val="300"/>
        </w:trPr>
        <w:tc>
          <w:tcPr>
            <w:tcW w:w="222" w:type="dxa"/>
            <w:tcBorders>
              <w:top w:val="nil"/>
              <w:left w:val="nil"/>
              <w:bottom w:val="single" w:sz="4" w:space="0" w:color="auto"/>
              <w:right w:val="nil"/>
            </w:tcBorders>
          </w:tcPr>
          <w:p w14:paraId="69D4C0A2" w14:textId="77777777" w:rsidR="00B60EB2" w:rsidRPr="00002F94" w:rsidRDefault="00B60EB2" w:rsidP="00B60EB2">
            <w:pPr>
              <w:spacing w:before="0" w:after="0"/>
              <w:rPr>
                <w:i/>
                <w:sz w:val="20"/>
                <w:szCs w:val="20"/>
                <w:lang w:eastAsia="en-SG"/>
              </w:rPr>
            </w:pPr>
          </w:p>
        </w:tc>
        <w:tc>
          <w:tcPr>
            <w:tcW w:w="872" w:type="dxa"/>
            <w:tcBorders>
              <w:top w:val="nil"/>
              <w:left w:val="nil"/>
              <w:bottom w:val="single" w:sz="4" w:space="0" w:color="auto"/>
              <w:right w:val="nil"/>
            </w:tcBorders>
          </w:tcPr>
          <w:p w14:paraId="21EF00FD" w14:textId="77777777" w:rsidR="00B60EB2" w:rsidRPr="00002F94" w:rsidRDefault="00B60EB2" w:rsidP="00B60EB2">
            <w:pPr>
              <w:spacing w:before="0" w:after="0"/>
              <w:rPr>
                <w:i/>
                <w:sz w:val="20"/>
                <w:szCs w:val="20"/>
                <w:u w:val="single"/>
                <w:lang w:eastAsia="en-SG"/>
              </w:rPr>
            </w:pPr>
            <w:r w:rsidRPr="00002F94">
              <w:rPr>
                <w:i/>
                <w:sz w:val="20"/>
                <w:szCs w:val="20"/>
                <w:lang w:eastAsia="en-SG"/>
              </w:rPr>
              <w:t>GC</w:t>
            </w:r>
          </w:p>
        </w:tc>
        <w:tc>
          <w:tcPr>
            <w:tcW w:w="1161" w:type="dxa"/>
            <w:tcBorders>
              <w:top w:val="nil"/>
              <w:left w:val="nil"/>
              <w:bottom w:val="single" w:sz="4" w:space="0" w:color="auto"/>
              <w:right w:val="nil"/>
            </w:tcBorders>
            <w:shd w:val="clear" w:color="auto" w:fill="auto"/>
            <w:noWrap/>
            <w:hideMark/>
          </w:tcPr>
          <w:p w14:paraId="6905A03B" w14:textId="77777777" w:rsidR="00B60EB2" w:rsidRPr="00002F94" w:rsidRDefault="00B60EB2" w:rsidP="00B60EB2">
            <w:pPr>
              <w:spacing w:before="0" w:after="0"/>
              <w:rPr>
                <w:color w:val="FF0000"/>
                <w:sz w:val="20"/>
                <w:szCs w:val="20"/>
                <w:u w:val="single"/>
                <w:lang w:eastAsia="en-SG"/>
              </w:rPr>
            </w:pPr>
            <w:r w:rsidRPr="00002F94">
              <w:rPr>
                <w:sz w:val="20"/>
                <w:szCs w:val="20"/>
                <w:u w:val="single"/>
                <w:lang w:eastAsia="en-SG"/>
              </w:rPr>
              <w:t>rs4588</w:t>
            </w:r>
          </w:p>
        </w:tc>
        <w:tc>
          <w:tcPr>
            <w:tcW w:w="709" w:type="dxa"/>
            <w:tcBorders>
              <w:top w:val="nil"/>
              <w:left w:val="nil"/>
              <w:bottom w:val="single" w:sz="4" w:space="0" w:color="auto"/>
              <w:right w:val="nil"/>
            </w:tcBorders>
            <w:shd w:val="clear" w:color="auto" w:fill="auto"/>
            <w:noWrap/>
            <w:hideMark/>
          </w:tcPr>
          <w:p w14:paraId="17E0EBBA"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single" w:sz="4" w:space="0" w:color="auto"/>
              <w:right w:val="nil"/>
            </w:tcBorders>
            <w:shd w:val="clear" w:color="auto" w:fill="auto"/>
            <w:noWrap/>
            <w:hideMark/>
          </w:tcPr>
          <w:p w14:paraId="2ABFEE73" w14:textId="77777777" w:rsidR="00B60EB2" w:rsidRPr="00002F94" w:rsidRDefault="00B60EB2" w:rsidP="00B60EB2">
            <w:pPr>
              <w:spacing w:before="0" w:after="0"/>
              <w:rPr>
                <w:sz w:val="20"/>
                <w:szCs w:val="20"/>
                <w:lang w:eastAsia="en-SG"/>
              </w:rPr>
            </w:pPr>
            <w:r w:rsidRPr="00002F94">
              <w:rPr>
                <w:sz w:val="20"/>
                <w:szCs w:val="20"/>
                <w:lang w:eastAsia="en-SG"/>
              </w:rPr>
              <w:t>72618323</w:t>
            </w:r>
          </w:p>
        </w:tc>
        <w:tc>
          <w:tcPr>
            <w:tcW w:w="1027" w:type="dxa"/>
            <w:tcBorders>
              <w:top w:val="nil"/>
              <w:left w:val="nil"/>
              <w:bottom w:val="single" w:sz="4" w:space="0" w:color="auto"/>
              <w:right w:val="nil"/>
            </w:tcBorders>
            <w:shd w:val="clear" w:color="auto" w:fill="auto"/>
            <w:noWrap/>
            <w:hideMark/>
          </w:tcPr>
          <w:p w14:paraId="202B8E3E"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866" w:type="dxa"/>
            <w:tcBorders>
              <w:top w:val="nil"/>
              <w:left w:val="nil"/>
              <w:bottom w:val="single" w:sz="4" w:space="0" w:color="auto"/>
              <w:right w:val="nil"/>
            </w:tcBorders>
            <w:shd w:val="clear" w:color="auto" w:fill="auto"/>
            <w:noWrap/>
            <w:hideMark/>
          </w:tcPr>
          <w:p w14:paraId="41FC998B" w14:textId="77777777" w:rsidR="00B60EB2" w:rsidRPr="00002F94" w:rsidRDefault="00B60EB2" w:rsidP="00B60EB2">
            <w:pPr>
              <w:spacing w:before="0" w:after="0"/>
              <w:rPr>
                <w:sz w:val="20"/>
                <w:szCs w:val="20"/>
                <w:lang w:eastAsia="en-SG"/>
              </w:rPr>
            </w:pPr>
            <w:r w:rsidRPr="00002F94">
              <w:rPr>
                <w:sz w:val="20"/>
                <w:szCs w:val="20"/>
                <w:lang w:eastAsia="en-SG"/>
              </w:rPr>
              <w:t>T</w:t>
            </w:r>
          </w:p>
        </w:tc>
        <w:tc>
          <w:tcPr>
            <w:tcW w:w="1061" w:type="dxa"/>
            <w:tcBorders>
              <w:top w:val="nil"/>
              <w:left w:val="nil"/>
              <w:bottom w:val="single" w:sz="4" w:space="0" w:color="auto"/>
              <w:right w:val="nil"/>
            </w:tcBorders>
            <w:shd w:val="clear" w:color="auto" w:fill="auto"/>
            <w:noWrap/>
            <w:hideMark/>
          </w:tcPr>
          <w:p w14:paraId="129B4C1B" w14:textId="77777777" w:rsidR="00B60EB2" w:rsidRPr="00002F94" w:rsidRDefault="00B60EB2" w:rsidP="00B60EB2">
            <w:pPr>
              <w:spacing w:before="0" w:after="0"/>
              <w:rPr>
                <w:sz w:val="20"/>
                <w:szCs w:val="20"/>
                <w:lang w:eastAsia="en-SG"/>
              </w:rPr>
            </w:pPr>
            <w:r w:rsidRPr="00002F94">
              <w:rPr>
                <w:sz w:val="20"/>
                <w:szCs w:val="20"/>
                <w:lang w:eastAsia="en-SG"/>
              </w:rPr>
              <w:t>25·1%</w:t>
            </w:r>
          </w:p>
        </w:tc>
        <w:tc>
          <w:tcPr>
            <w:tcW w:w="710" w:type="dxa"/>
            <w:tcBorders>
              <w:top w:val="nil"/>
              <w:left w:val="nil"/>
              <w:bottom w:val="single" w:sz="4" w:space="0" w:color="auto"/>
              <w:right w:val="nil"/>
            </w:tcBorders>
            <w:shd w:val="clear" w:color="auto" w:fill="auto"/>
            <w:noWrap/>
            <w:hideMark/>
          </w:tcPr>
          <w:p w14:paraId="6AC35CC8" w14:textId="77777777" w:rsidR="00B60EB2" w:rsidRPr="00002F94" w:rsidRDefault="00B60EB2" w:rsidP="00B60EB2">
            <w:pPr>
              <w:spacing w:before="0" w:after="0"/>
              <w:rPr>
                <w:sz w:val="20"/>
                <w:szCs w:val="20"/>
                <w:lang w:eastAsia="en-SG"/>
              </w:rPr>
            </w:pPr>
            <w:r w:rsidRPr="00002F94">
              <w:rPr>
                <w:sz w:val="20"/>
                <w:szCs w:val="20"/>
                <w:lang w:eastAsia="en-SG"/>
              </w:rPr>
              <w:t>-8·56</w:t>
            </w:r>
          </w:p>
        </w:tc>
        <w:tc>
          <w:tcPr>
            <w:tcW w:w="1130" w:type="dxa"/>
            <w:tcBorders>
              <w:top w:val="nil"/>
              <w:left w:val="nil"/>
              <w:bottom w:val="single" w:sz="4" w:space="0" w:color="auto"/>
              <w:right w:val="nil"/>
            </w:tcBorders>
            <w:shd w:val="clear" w:color="auto" w:fill="auto"/>
            <w:noWrap/>
            <w:hideMark/>
          </w:tcPr>
          <w:p w14:paraId="63CB4E9A" w14:textId="77777777" w:rsidR="00B60EB2" w:rsidRPr="00002F94" w:rsidRDefault="00B60EB2" w:rsidP="00B60EB2">
            <w:pPr>
              <w:spacing w:before="0" w:after="0"/>
              <w:rPr>
                <w:sz w:val="20"/>
                <w:szCs w:val="20"/>
                <w:lang w:eastAsia="en-SG"/>
              </w:rPr>
            </w:pPr>
            <w:r w:rsidRPr="00002F94">
              <w:rPr>
                <w:sz w:val="20"/>
                <w:szCs w:val="20"/>
                <w:lang w:eastAsia="en-SG"/>
              </w:rPr>
              <w:t>1·0 x 10</w:t>
            </w:r>
            <w:r w:rsidRPr="00002F94">
              <w:rPr>
                <w:sz w:val="20"/>
                <w:szCs w:val="20"/>
                <w:vertAlign w:val="superscript"/>
                <w:lang w:eastAsia="en-SG"/>
              </w:rPr>
              <w:t>-9</w:t>
            </w:r>
          </w:p>
        </w:tc>
        <w:tc>
          <w:tcPr>
            <w:tcW w:w="883" w:type="dxa"/>
            <w:tcBorders>
              <w:top w:val="nil"/>
              <w:left w:val="nil"/>
              <w:bottom w:val="single" w:sz="4" w:space="0" w:color="auto"/>
              <w:right w:val="nil"/>
            </w:tcBorders>
          </w:tcPr>
          <w:p w14:paraId="09936402" w14:textId="77777777" w:rsidR="00B60EB2" w:rsidRPr="00002F94" w:rsidRDefault="00B60EB2" w:rsidP="00B60EB2">
            <w:pPr>
              <w:spacing w:before="0" w:after="0"/>
              <w:rPr>
                <w:sz w:val="20"/>
                <w:szCs w:val="20"/>
                <w:lang w:eastAsia="en-SG"/>
              </w:rPr>
            </w:pPr>
            <w:r w:rsidRPr="00002F94">
              <w:rPr>
                <w:sz w:val="20"/>
                <w:szCs w:val="20"/>
                <w:lang w:eastAsia="en-SG"/>
              </w:rPr>
              <w:t>Typed</w:t>
            </w:r>
          </w:p>
        </w:tc>
      </w:tr>
      <w:tr w:rsidR="00B60EB2" w:rsidRPr="00002F94" w14:paraId="427492A8" w14:textId="77777777" w:rsidTr="00583D49">
        <w:trPr>
          <w:trHeight w:val="315"/>
        </w:trPr>
        <w:tc>
          <w:tcPr>
            <w:tcW w:w="9657" w:type="dxa"/>
            <w:gridSpan w:val="11"/>
            <w:tcBorders>
              <w:top w:val="nil"/>
              <w:left w:val="nil"/>
              <w:bottom w:val="single" w:sz="4" w:space="0" w:color="auto"/>
              <w:right w:val="nil"/>
            </w:tcBorders>
          </w:tcPr>
          <w:p w14:paraId="75D64D45" w14:textId="77777777" w:rsidR="00583D49" w:rsidRPr="00002F94" w:rsidRDefault="00583D49" w:rsidP="00B60EB2">
            <w:pPr>
              <w:spacing w:before="0" w:after="0"/>
              <w:rPr>
                <w:sz w:val="20"/>
                <w:szCs w:val="20"/>
                <w:lang w:eastAsia="en-SG"/>
              </w:rPr>
            </w:pPr>
          </w:p>
          <w:p w14:paraId="0FC72260" w14:textId="0A4AE23F" w:rsidR="00B60EB2" w:rsidRPr="00002F94" w:rsidRDefault="00B60EB2" w:rsidP="00B60EB2">
            <w:pPr>
              <w:spacing w:before="0" w:after="0"/>
              <w:rPr>
                <w:sz w:val="20"/>
                <w:szCs w:val="20"/>
                <w:lang w:eastAsia="en-SG"/>
              </w:rPr>
            </w:pPr>
            <w:r w:rsidRPr="00002F94">
              <w:rPr>
                <w:sz w:val="20"/>
                <w:szCs w:val="20"/>
                <w:lang w:eastAsia="en-SG"/>
              </w:rPr>
              <w:t>Variants reaching genome-wide significant with cord blood vitamin D concentration:</w:t>
            </w:r>
          </w:p>
          <w:p w14:paraId="657E89AD" w14:textId="77777777" w:rsidR="00B60EB2" w:rsidRPr="00002F94" w:rsidRDefault="00B60EB2" w:rsidP="00B60EB2">
            <w:pPr>
              <w:spacing w:before="0" w:after="0"/>
              <w:rPr>
                <w:sz w:val="20"/>
                <w:szCs w:val="20"/>
                <w:lang w:eastAsia="en-SG"/>
              </w:rPr>
            </w:pPr>
          </w:p>
        </w:tc>
      </w:tr>
      <w:tr w:rsidR="00B60EB2" w:rsidRPr="00002F94" w14:paraId="7A1888B3" w14:textId="77777777" w:rsidTr="00583D49">
        <w:trPr>
          <w:trHeight w:val="300"/>
        </w:trPr>
        <w:tc>
          <w:tcPr>
            <w:tcW w:w="222" w:type="dxa"/>
            <w:tcBorders>
              <w:top w:val="single" w:sz="4" w:space="0" w:color="auto"/>
              <w:left w:val="nil"/>
              <w:bottom w:val="single" w:sz="4" w:space="0" w:color="auto"/>
              <w:right w:val="nil"/>
            </w:tcBorders>
          </w:tcPr>
          <w:p w14:paraId="0D2B0496" w14:textId="77777777" w:rsidR="00B60EB2" w:rsidRPr="00002F94" w:rsidRDefault="00B60EB2" w:rsidP="00B60EB2">
            <w:pPr>
              <w:spacing w:before="0" w:after="0"/>
              <w:rPr>
                <w:sz w:val="20"/>
                <w:szCs w:val="20"/>
                <w:lang w:eastAsia="en-SG"/>
              </w:rPr>
            </w:pPr>
          </w:p>
        </w:tc>
        <w:tc>
          <w:tcPr>
            <w:tcW w:w="872" w:type="dxa"/>
            <w:tcBorders>
              <w:top w:val="single" w:sz="4" w:space="0" w:color="auto"/>
              <w:left w:val="nil"/>
              <w:bottom w:val="single" w:sz="4" w:space="0" w:color="auto"/>
              <w:right w:val="nil"/>
            </w:tcBorders>
          </w:tcPr>
          <w:p w14:paraId="465BA1E5" w14:textId="77777777" w:rsidR="00B60EB2" w:rsidRPr="00002F94" w:rsidRDefault="00B60EB2" w:rsidP="00B60EB2">
            <w:pPr>
              <w:spacing w:before="0" w:after="0"/>
              <w:rPr>
                <w:sz w:val="20"/>
                <w:szCs w:val="20"/>
                <w:lang w:eastAsia="en-SG"/>
              </w:rPr>
            </w:pPr>
            <w:r w:rsidRPr="00002F94">
              <w:rPr>
                <w:sz w:val="20"/>
                <w:szCs w:val="20"/>
                <w:lang w:eastAsia="en-SG"/>
              </w:rPr>
              <w:t>Gene</w:t>
            </w:r>
          </w:p>
        </w:tc>
        <w:tc>
          <w:tcPr>
            <w:tcW w:w="1161" w:type="dxa"/>
            <w:tcBorders>
              <w:top w:val="single" w:sz="4" w:space="0" w:color="auto"/>
              <w:left w:val="nil"/>
              <w:bottom w:val="single" w:sz="4" w:space="0" w:color="auto"/>
              <w:right w:val="nil"/>
            </w:tcBorders>
            <w:shd w:val="clear" w:color="auto" w:fill="auto"/>
            <w:noWrap/>
            <w:hideMark/>
          </w:tcPr>
          <w:p w14:paraId="445E98E5" w14:textId="77777777" w:rsidR="00B60EB2" w:rsidRPr="00002F94" w:rsidRDefault="00B60EB2" w:rsidP="00B60EB2">
            <w:pPr>
              <w:spacing w:before="0" w:after="0"/>
              <w:rPr>
                <w:sz w:val="20"/>
                <w:szCs w:val="20"/>
                <w:lang w:eastAsia="en-SG"/>
              </w:rPr>
            </w:pPr>
            <w:proofErr w:type="spellStart"/>
            <w:r w:rsidRPr="00002F94">
              <w:rPr>
                <w:sz w:val="20"/>
                <w:szCs w:val="20"/>
                <w:lang w:eastAsia="en-SG"/>
              </w:rPr>
              <w:t>dbSNP</w:t>
            </w:r>
            <w:proofErr w:type="spellEnd"/>
          </w:p>
        </w:tc>
        <w:tc>
          <w:tcPr>
            <w:tcW w:w="709" w:type="dxa"/>
            <w:tcBorders>
              <w:top w:val="single" w:sz="4" w:space="0" w:color="auto"/>
              <w:left w:val="nil"/>
              <w:bottom w:val="single" w:sz="4" w:space="0" w:color="auto"/>
              <w:right w:val="nil"/>
            </w:tcBorders>
            <w:shd w:val="clear" w:color="auto" w:fill="auto"/>
            <w:noWrap/>
            <w:hideMark/>
          </w:tcPr>
          <w:p w14:paraId="7C1C66B3" w14:textId="77777777" w:rsidR="00B60EB2" w:rsidRPr="00002F94" w:rsidRDefault="00B60EB2" w:rsidP="00B60EB2">
            <w:pPr>
              <w:spacing w:before="0" w:after="0"/>
              <w:rPr>
                <w:sz w:val="20"/>
                <w:szCs w:val="20"/>
                <w:lang w:eastAsia="en-SG"/>
              </w:rPr>
            </w:pPr>
            <w:proofErr w:type="spellStart"/>
            <w:r w:rsidRPr="00002F94">
              <w:rPr>
                <w:sz w:val="20"/>
                <w:szCs w:val="20"/>
                <w:lang w:eastAsia="en-SG"/>
              </w:rPr>
              <w:t>Chr</w:t>
            </w:r>
            <w:proofErr w:type="spellEnd"/>
          </w:p>
        </w:tc>
        <w:tc>
          <w:tcPr>
            <w:tcW w:w="1016" w:type="dxa"/>
            <w:tcBorders>
              <w:top w:val="single" w:sz="4" w:space="0" w:color="auto"/>
              <w:left w:val="nil"/>
              <w:bottom w:val="single" w:sz="4" w:space="0" w:color="auto"/>
              <w:right w:val="nil"/>
            </w:tcBorders>
            <w:shd w:val="clear" w:color="auto" w:fill="auto"/>
            <w:noWrap/>
            <w:hideMark/>
          </w:tcPr>
          <w:p w14:paraId="689CD53D" w14:textId="77777777" w:rsidR="00B60EB2" w:rsidRPr="00002F94" w:rsidRDefault="00B60EB2" w:rsidP="00B60EB2">
            <w:pPr>
              <w:spacing w:before="0" w:after="0"/>
              <w:rPr>
                <w:sz w:val="20"/>
                <w:szCs w:val="20"/>
                <w:lang w:eastAsia="en-SG"/>
              </w:rPr>
            </w:pPr>
            <w:r w:rsidRPr="00002F94">
              <w:rPr>
                <w:sz w:val="20"/>
                <w:szCs w:val="20"/>
                <w:lang w:eastAsia="en-SG"/>
              </w:rPr>
              <w:t>Position</w:t>
            </w:r>
          </w:p>
        </w:tc>
        <w:tc>
          <w:tcPr>
            <w:tcW w:w="1027" w:type="dxa"/>
            <w:tcBorders>
              <w:top w:val="single" w:sz="4" w:space="0" w:color="auto"/>
              <w:left w:val="nil"/>
              <w:bottom w:val="single" w:sz="4" w:space="0" w:color="auto"/>
              <w:right w:val="nil"/>
            </w:tcBorders>
            <w:shd w:val="clear" w:color="auto" w:fill="auto"/>
            <w:noWrap/>
            <w:hideMark/>
          </w:tcPr>
          <w:p w14:paraId="63AD7ADF" w14:textId="77777777" w:rsidR="00B60EB2" w:rsidRPr="00002F94" w:rsidRDefault="00B60EB2" w:rsidP="00B60EB2">
            <w:pPr>
              <w:spacing w:before="0" w:after="0"/>
              <w:rPr>
                <w:sz w:val="20"/>
                <w:szCs w:val="20"/>
                <w:lang w:eastAsia="en-SG"/>
              </w:rPr>
            </w:pPr>
            <w:r w:rsidRPr="00002F94">
              <w:rPr>
                <w:sz w:val="20"/>
                <w:szCs w:val="20"/>
                <w:lang w:eastAsia="en-SG"/>
              </w:rPr>
              <w:t>Reference Allele</w:t>
            </w:r>
          </w:p>
        </w:tc>
        <w:tc>
          <w:tcPr>
            <w:tcW w:w="866" w:type="dxa"/>
            <w:tcBorders>
              <w:top w:val="single" w:sz="4" w:space="0" w:color="auto"/>
              <w:left w:val="nil"/>
              <w:bottom w:val="single" w:sz="4" w:space="0" w:color="auto"/>
              <w:right w:val="nil"/>
            </w:tcBorders>
            <w:shd w:val="clear" w:color="auto" w:fill="auto"/>
            <w:noWrap/>
            <w:hideMark/>
          </w:tcPr>
          <w:p w14:paraId="114FA491" w14:textId="77777777" w:rsidR="00B60EB2" w:rsidRPr="00002F94" w:rsidRDefault="00B60EB2" w:rsidP="00B60EB2">
            <w:pPr>
              <w:spacing w:before="0" w:after="0"/>
              <w:rPr>
                <w:sz w:val="20"/>
                <w:szCs w:val="20"/>
                <w:lang w:eastAsia="en-SG"/>
              </w:rPr>
            </w:pPr>
            <w:r w:rsidRPr="00002F94">
              <w:rPr>
                <w:sz w:val="20"/>
                <w:szCs w:val="20"/>
                <w:lang w:eastAsia="en-SG"/>
              </w:rPr>
              <w:t>Risk Allele</w:t>
            </w:r>
          </w:p>
        </w:tc>
        <w:tc>
          <w:tcPr>
            <w:tcW w:w="1061" w:type="dxa"/>
            <w:tcBorders>
              <w:top w:val="single" w:sz="4" w:space="0" w:color="auto"/>
              <w:left w:val="nil"/>
              <w:bottom w:val="single" w:sz="4" w:space="0" w:color="auto"/>
              <w:right w:val="nil"/>
            </w:tcBorders>
            <w:shd w:val="clear" w:color="auto" w:fill="auto"/>
            <w:noWrap/>
            <w:hideMark/>
          </w:tcPr>
          <w:p w14:paraId="37690334" w14:textId="77777777" w:rsidR="00B60EB2" w:rsidRPr="00002F94" w:rsidRDefault="00B60EB2" w:rsidP="00B60EB2">
            <w:pPr>
              <w:spacing w:before="0" w:after="0"/>
              <w:rPr>
                <w:sz w:val="20"/>
                <w:szCs w:val="20"/>
                <w:lang w:eastAsia="en-SG"/>
              </w:rPr>
            </w:pPr>
            <w:r w:rsidRPr="00002F94">
              <w:rPr>
                <w:sz w:val="20"/>
                <w:szCs w:val="20"/>
                <w:lang w:eastAsia="en-SG"/>
              </w:rPr>
              <w:t>Risk Allele Frequency</w:t>
            </w:r>
          </w:p>
        </w:tc>
        <w:tc>
          <w:tcPr>
            <w:tcW w:w="710" w:type="dxa"/>
            <w:tcBorders>
              <w:top w:val="single" w:sz="4" w:space="0" w:color="auto"/>
              <w:left w:val="nil"/>
              <w:bottom w:val="single" w:sz="4" w:space="0" w:color="auto"/>
              <w:right w:val="nil"/>
            </w:tcBorders>
            <w:shd w:val="clear" w:color="auto" w:fill="auto"/>
            <w:noWrap/>
            <w:hideMark/>
          </w:tcPr>
          <w:p w14:paraId="52ACA207" w14:textId="77777777" w:rsidR="00B60EB2" w:rsidRPr="00002F94" w:rsidRDefault="00B60EB2" w:rsidP="00B60EB2">
            <w:pPr>
              <w:spacing w:before="0" w:after="0"/>
              <w:rPr>
                <w:sz w:val="20"/>
                <w:szCs w:val="20"/>
                <w:lang w:eastAsia="en-SG"/>
              </w:rPr>
            </w:pPr>
            <w:r w:rsidRPr="00002F94">
              <w:rPr>
                <w:sz w:val="20"/>
                <w:szCs w:val="20"/>
                <w:lang w:eastAsia="en-SG"/>
              </w:rPr>
              <w:t>Β</w:t>
            </w:r>
          </w:p>
        </w:tc>
        <w:tc>
          <w:tcPr>
            <w:tcW w:w="1130" w:type="dxa"/>
            <w:tcBorders>
              <w:top w:val="single" w:sz="4" w:space="0" w:color="auto"/>
              <w:left w:val="nil"/>
              <w:bottom w:val="single" w:sz="4" w:space="0" w:color="auto"/>
              <w:right w:val="nil"/>
            </w:tcBorders>
            <w:shd w:val="clear" w:color="auto" w:fill="auto"/>
            <w:noWrap/>
            <w:hideMark/>
          </w:tcPr>
          <w:p w14:paraId="43D0D2F7" w14:textId="77777777" w:rsidR="00B60EB2" w:rsidRPr="00002F94" w:rsidRDefault="00B60EB2" w:rsidP="00B60EB2">
            <w:pPr>
              <w:spacing w:before="0" w:after="0"/>
              <w:rPr>
                <w:sz w:val="20"/>
                <w:szCs w:val="20"/>
                <w:lang w:eastAsia="en-SG"/>
              </w:rPr>
            </w:pPr>
            <w:r w:rsidRPr="00002F94">
              <w:rPr>
                <w:sz w:val="20"/>
                <w:szCs w:val="20"/>
                <w:lang w:eastAsia="en-SG"/>
              </w:rPr>
              <w:t>p-value</w:t>
            </w:r>
          </w:p>
        </w:tc>
        <w:tc>
          <w:tcPr>
            <w:tcW w:w="883" w:type="dxa"/>
            <w:tcBorders>
              <w:top w:val="single" w:sz="4" w:space="0" w:color="auto"/>
              <w:left w:val="nil"/>
              <w:bottom w:val="single" w:sz="4" w:space="0" w:color="auto"/>
              <w:right w:val="nil"/>
            </w:tcBorders>
          </w:tcPr>
          <w:p w14:paraId="3D3A2133" w14:textId="77777777" w:rsidR="00B60EB2" w:rsidRPr="00002F94" w:rsidRDefault="00B60EB2" w:rsidP="00B60EB2">
            <w:pPr>
              <w:spacing w:before="0" w:after="0"/>
              <w:rPr>
                <w:sz w:val="20"/>
                <w:szCs w:val="20"/>
                <w:lang w:eastAsia="en-SG"/>
              </w:rPr>
            </w:pPr>
            <w:r w:rsidRPr="00002F94">
              <w:rPr>
                <w:sz w:val="20"/>
                <w:szCs w:val="20"/>
                <w:lang w:eastAsia="en-SG"/>
              </w:rPr>
              <w:t>source</w:t>
            </w:r>
          </w:p>
        </w:tc>
      </w:tr>
      <w:tr w:rsidR="00B60EB2" w:rsidRPr="00002F94" w14:paraId="28D1F724" w14:textId="77777777" w:rsidTr="00583D49">
        <w:trPr>
          <w:trHeight w:val="300"/>
        </w:trPr>
        <w:tc>
          <w:tcPr>
            <w:tcW w:w="222" w:type="dxa"/>
            <w:tcBorders>
              <w:top w:val="single" w:sz="4" w:space="0" w:color="auto"/>
              <w:left w:val="nil"/>
              <w:bottom w:val="nil"/>
              <w:right w:val="nil"/>
            </w:tcBorders>
          </w:tcPr>
          <w:p w14:paraId="1A413FCE" w14:textId="77777777" w:rsidR="00B60EB2" w:rsidRPr="00002F94" w:rsidRDefault="00B60EB2" w:rsidP="00B60EB2">
            <w:pPr>
              <w:spacing w:before="0" w:after="0"/>
              <w:rPr>
                <w:sz w:val="20"/>
                <w:szCs w:val="20"/>
                <w:lang w:eastAsia="en-SG"/>
              </w:rPr>
            </w:pPr>
          </w:p>
        </w:tc>
        <w:tc>
          <w:tcPr>
            <w:tcW w:w="872" w:type="dxa"/>
            <w:tcBorders>
              <w:top w:val="single" w:sz="4" w:space="0" w:color="auto"/>
              <w:left w:val="nil"/>
              <w:bottom w:val="nil"/>
              <w:right w:val="nil"/>
            </w:tcBorders>
          </w:tcPr>
          <w:p w14:paraId="54397037"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single" w:sz="4" w:space="0" w:color="auto"/>
              <w:left w:val="nil"/>
              <w:bottom w:val="nil"/>
              <w:right w:val="nil"/>
            </w:tcBorders>
            <w:shd w:val="clear" w:color="auto" w:fill="auto"/>
            <w:noWrap/>
            <w:hideMark/>
          </w:tcPr>
          <w:p w14:paraId="3A92D887" w14:textId="77777777" w:rsidR="00B60EB2" w:rsidRPr="00002F94" w:rsidRDefault="00B60EB2" w:rsidP="00B60EB2">
            <w:pPr>
              <w:spacing w:before="0" w:after="0"/>
              <w:rPr>
                <w:sz w:val="20"/>
                <w:szCs w:val="20"/>
                <w:lang w:eastAsia="en-SG"/>
              </w:rPr>
            </w:pPr>
            <w:r w:rsidRPr="00002F94">
              <w:rPr>
                <w:sz w:val="20"/>
                <w:szCs w:val="20"/>
                <w:lang w:eastAsia="en-SG"/>
              </w:rPr>
              <w:t>rs2298850</w:t>
            </w:r>
          </w:p>
        </w:tc>
        <w:tc>
          <w:tcPr>
            <w:tcW w:w="709" w:type="dxa"/>
            <w:tcBorders>
              <w:top w:val="single" w:sz="4" w:space="0" w:color="auto"/>
              <w:left w:val="nil"/>
              <w:bottom w:val="nil"/>
              <w:right w:val="nil"/>
            </w:tcBorders>
            <w:shd w:val="clear" w:color="auto" w:fill="auto"/>
            <w:noWrap/>
            <w:hideMark/>
          </w:tcPr>
          <w:p w14:paraId="2E89981F"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single" w:sz="4" w:space="0" w:color="auto"/>
              <w:left w:val="nil"/>
              <w:bottom w:val="nil"/>
              <w:right w:val="nil"/>
            </w:tcBorders>
            <w:shd w:val="clear" w:color="auto" w:fill="auto"/>
            <w:noWrap/>
            <w:hideMark/>
          </w:tcPr>
          <w:p w14:paraId="6F9DB85F" w14:textId="77777777" w:rsidR="00B60EB2" w:rsidRPr="00002F94" w:rsidRDefault="00B60EB2" w:rsidP="00B60EB2">
            <w:pPr>
              <w:spacing w:before="0" w:after="0"/>
              <w:rPr>
                <w:sz w:val="20"/>
                <w:szCs w:val="20"/>
                <w:lang w:eastAsia="en-SG"/>
              </w:rPr>
            </w:pPr>
            <w:r w:rsidRPr="00002F94">
              <w:rPr>
                <w:sz w:val="20"/>
                <w:szCs w:val="20"/>
                <w:lang w:eastAsia="en-SG"/>
              </w:rPr>
              <w:t>72614267</w:t>
            </w:r>
          </w:p>
        </w:tc>
        <w:tc>
          <w:tcPr>
            <w:tcW w:w="1027" w:type="dxa"/>
            <w:tcBorders>
              <w:top w:val="single" w:sz="4" w:space="0" w:color="auto"/>
              <w:left w:val="nil"/>
              <w:bottom w:val="nil"/>
              <w:right w:val="nil"/>
            </w:tcBorders>
            <w:shd w:val="clear" w:color="auto" w:fill="auto"/>
            <w:noWrap/>
            <w:hideMark/>
          </w:tcPr>
          <w:p w14:paraId="10B70FEC"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866" w:type="dxa"/>
            <w:tcBorders>
              <w:top w:val="single" w:sz="4" w:space="0" w:color="auto"/>
              <w:left w:val="nil"/>
              <w:bottom w:val="nil"/>
              <w:right w:val="nil"/>
            </w:tcBorders>
            <w:shd w:val="clear" w:color="auto" w:fill="auto"/>
            <w:noWrap/>
            <w:hideMark/>
          </w:tcPr>
          <w:p w14:paraId="59EA8A81" w14:textId="77777777" w:rsidR="00B60EB2" w:rsidRPr="00002F94" w:rsidRDefault="00B60EB2" w:rsidP="00B60EB2">
            <w:pPr>
              <w:spacing w:before="0" w:after="0"/>
              <w:rPr>
                <w:sz w:val="20"/>
                <w:szCs w:val="20"/>
                <w:lang w:eastAsia="en-SG"/>
              </w:rPr>
            </w:pPr>
            <w:r w:rsidRPr="00002F94">
              <w:rPr>
                <w:sz w:val="20"/>
                <w:szCs w:val="20"/>
                <w:lang w:eastAsia="en-SG"/>
              </w:rPr>
              <w:t>C</w:t>
            </w:r>
          </w:p>
        </w:tc>
        <w:tc>
          <w:tcPr>
            <w:tcW w:w="1061" w:type="dxa"/>
            <w:tcBorders>
              <w:top w:val="single" w:sz="4" w:space="0" w:color="auto"/>
              <w:left w:val="nil"/>
              <w:bottom w:val="nil"/>
              <w:right w:val="nil"/>
            </w:tcBorders>
            <w:shd w:val="clear" w:color="auto" w:fill="auto"/>
            <w:noWrap/>
            <w:hideMark/>
          </w:tcPr>
          <w:p w14:paraId="15D0526E" w14:textId="77777777" w:rsidR="00B60EB2" w:rsidRPr="00002F94" w:rsidRDefault="00B60EB2" w:rsidP="00B60EB2">
            <w:pPr>
              <w:spacing w:before="0" w:after="0"/>
              <w:rPr>
                <w:sz w:val="20"/>
                <w:szCs w:val="20"/>
                <w:lang w:eastAsia="en-SG"/>
              </w:rPr>
            </w:pPr>
            <w:r w:rsidRPr="00002F94">
              <w:rPr>
                <w:sz w:val="20"/>
                <w:szCs w:val="20"/>
                <w:lang w:eastAsia="en-SG"/>
              </w:rPr>
              <w:t>25·0%</w:t>
            </w:r>
          </w:p>
        </w:tc>
        <w:tc>
          <w:tcPr>
            <w:tcW w:w="710" w:type="dxa"/>
            <w:tcBorders>
              <w:top w:val="single" w:sz="4" w:space="0" w:color="auto"/>
              <w:left w:val="nil"/>
              <w:bottom w:val="nil"/>
              <w:right w:val="nil"/>
            </w:tcBorders>
            <w:shd w:val="clear" w:color="auto" w:fill="auto"/>
            <w:noWrap/>
            <w:hideMark/>
          </w:tcPr>
          <w:p w14:paraId="73F6F816" w14:textId="77777777" w:rsidR="00B60EB2" w:rsidRPr="00002F94" w:rsidRDefault="00B60EB2" w:rsidP="00B60EB2">
            <w:pPr>
              <w:spacing w:before="0" w:after="0"/>
              <w:rPr>
                <w:sz w:val="20"/>
                <w:szCs w:val="20"/>
                <w:lang w:eastAsia="en-SG"/>
              </w:rPr>
            </w:pPr>
            <w:r w:rsidRPr="00002F94">
              <w:rPr>
                <w:sz w:val="20"/>
                <w:szCs w:val="20"/>
                <w:lang w:eastAsia="en-SG"/>
              </w:rPr>
              <w:t>-3·18</w:t>
            </w:r>
          </w:p>
        </w:tc>
        <w:tc>
          <w:tcPr>
            <w:tcW w:w="1130" w:type="dxa"/>
            <w:tcBorders>
              <w:top w:val="single" w:sz="4" w:space="0" w:color="auto"/>
              <w:left w:val="nil"/>
              <w:bottom w:val="nil"/>
              <w:right w:val="nil"/>
            </w:tcBorders>
            <w:shd w:val="clear" w:color="auto" w:fill="auto"/>
            <w:noWrap/>
            <w:hideMark/>
          </w:tcPr>
          <w:p w14:paraId="649851AF" w14:textId="77777777" w:rsidR="00B60EB2" w:rsidRPr="00002F94" w:rsidRDefault="00B60EB2" w:rsidP="00B60EB2">
            <w:pPr>
              <w:spacing w:before="0" w:after="0"/>
              <w:rPr>
                <w:sz w:val="20"/>
                <w:szCs w:val="20"/>
                <w:lang w:eastAsia="en-SG"/>
              </w:rPr>
            </w:pPr>
            <w:r w:rsidRPr="00002F94">
              <w:rPr>
                <w:sz w:val="20"/>
                <w:szCs w:val="20"/>
                <w:lang w:eastAsia="en-SG"/>
              </w:rPr>
              <w:t>1·5 x 10</w:t>
            </w:r>
            <w:r w:rsidRPr="00002F94">
              <w:rPr>
                <w:sz w:val="20"/>
                <w:szCs w:val="20"/>
                <w:vertAlign w:val="superscript"/>
                <w:lang w:eastAsia="en-SG"/>
              </w:rPr>
              <w:t>-8</w:t>
            </w:r>
          </w:p>
        </w:tc>
        <w:tc>
          <w:tcPr>
            <w:tcW w:w="883" w:type="dxa"/>
            <w:tcBorders>
              <w:top w:val="single" w:sz="4" w:space="0" w:color="auto"/>
              <w:left w:val="nil"/>
              <w:bottom w:val="nil"/>
              <w:right w:val="nil"/>
            </w:tcBorders>
          </w:tcPr>
          <w:p w14:paraId="4282A3C8"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7BFD574C" w14:textId="77777777" w:rsidTr="00583D49">
        <w:trPr>
          <w:trHeight w:val="300"/>
        </w:trPr>
        <w:tc>
          <w:tcPr>
            <w:tcW w:w="222" w:type="dxa"/>
            <w:tcBorders>
              <w:top w:val="nil"/>
              <w:left w:val="nil"/>
              <w:bottom w:val="nil"/>
              <w:right w:val="nil"/>
            </w:tcBorders>
          </w:tcPr>
          <w:p w14:paraId="1A02DE7F" w14:textId="77777777" w:rsidR="00B60EB2" w:rsidRPr="00002F94" w:rsidRDefault="00B60EB2" w:rsidP="00B60EB2">
            <w:pPr>
              <w:spacing w:before="0" w:after="0"/>
              <w:rPr>
                <w:sz w:val="20"/>
                <w:szCs w:val="20"/>
                <w:lang w:eastAsia="en-SG"/>
              </w:rPr>
            </w:pPr>
          </w:p>
        </w:tc>
        <w:tc>
          <w:tcPr>
            <w:tcW w:w="872" w:type="dxa"/>
            <w:tcBorders>
              <w:top w:val="nil"/>
              <w:left w:val="nil"/>
              <w:bottom w:val="nil"/>
              <w:right w:val="nil"/>
            </w:tcBorders>
          </w:tcPr>
          <w:p w14:paraId="7B1E6D5F"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bottom w:val="nil"/>
              <w:right w:val="nil"/>
            </w:tcBorders>
            <w:shd w:val="clear" w:color="auto" w:fill="auto"/>
            <w:noWrap/>
            <w:hideMark/>
          </w:tcPr>
          <w:p w14:paraId="5956E167" w14:textId="77777777" w:rsidR="00B60EB2" w:rsidRPr="00002F94" w:rsidRDefault="00B60EB2" w:rsidP="00B60EB2">
            <w:pPr>
              <w:spacing w:before="0" w:after="0"/>
              <w:rPr>
                <w:sz w:val="20"/>
                <w:szCs w:val="20"/>
                <w:lang w:eastAsia="en-SG"/>
              </w:rPr>
            </w:pPr>
            <w:r w:rsidRPr="00002F94">
              <w:rPr>
                <w:sz w:val="20"/>
                <w:szCs w:val="20"/>
                <w:lang w:eastAsia="en-SG"/>
              </w:rPr>
              <w:t>rs11723621</w:t>
            </w:r>
          </w:p>
        </w:tc>
        <w:tc>
          <w:tcPr>
            <w:tcW w:w="709" w:type="dxa"/>
            <w:tcBorders>
              <w:top w:val="nil"/>
              <w:left w:val="nil"/>
              <w:bottom w:val="nil"/>
              <w:right w:val="nil"/>
            </w:tcBorders>
            <w:shd w:val="clear" w:color="auto" w:fill="auto"/>
            <w:noWrap/>
            <w:hideMark/>
          </w:tcPr>
          <w:p w14:paraId="75120B0D"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nil"/>
              <w:right w:val="nil"/>
            </w:tcBorders>
            <w:shd w:val="clear" w:color="auto" w:fill="auto"/>
            <w:noWrap/>
            <w:hideMark/>
          </w:tcPr>
          <w:p w14:paraId="503EDB5F" w14:textId="77777777" w:rsidR="00B60EB2" w:rsidRPr="00002F94" w:rsidRDefault="00B60EB2" w:rsidP="00B60EB2">
            <w:pPr>
              <w:spacing w:before="0" w:after="0"/>
              <w:rPr>
                <w:sz w:val="20"/>
                <w:szCs w:val="20"/>
                <w:lang w:eastAsia="en-SG"/>
              </w:rPr>
            </w:pPr>
            <w:r w:rsidRPr="00002F94">
              <w:rPr>
                <w:sz w:val="20"/>
                <w:szCs w:val="20"/>
                <w:lang w:eastAsia="en-SG"/>
              </w:rPr>
              <w:t>72615362</w:t>
            </w:r>
          </w:p>
        </w:tc>
        <w:tc>
          <w:tcPr>
            <w:tcW w:w="1027" w:type="dxa"/>
            <w:tcBorders>
              <w:top w:val="nil"/>
              <w:left w:val="nil"/>
              <w:bottom w:val="nil"/>
              <w:right w:val="nil"/>
            </w:tcBorders>
            <w:shd w:val="clear" w:color="auto" w:fill="auto"/>
            <w:noWrap/>
            <w:hideMark/>
          </w:tcPr>
          <w:p w14:paraId="1672A9D9" w14:textId="77777777" w:rsidR="00B60EB2" w:rsidRPr="00002F94" w:rsidRDefault="00B60EB2" w:rsidP="00B60EB2">
            <w:pPr>
              <w:spacing w:before="0" w:after="0"/>
              <w:rPr>
                <w:sz w:val="20"/>
                <w:szCs w:val="20"/>
                <w:lang w:eastAsia="en-SG"/>
              </w:rPr>
            </w:pPr>
            <w:r w:rsidRPr="00002F94">
              <w:rPr>
                <w:sz w:val="20"/>
                <w:szCs w:val="20"/>
                <w:lang w:eastAsia="en-SG"/>
              </w:rPr>
              <w:t>A</w:t>
            </w:r>
          </w:p>
        </w:tc>
        <w:tc>
          <w:tcPr>
            <w:tcW w:w="866" w:type="dxa"/>
            <w:tcBorders>
              <w:top w:val="nil"/>
              <w:left w:val="nil"/>
              <w:bottom w:val="nil"/>
              <w:right w:val="nil"/>
            </w:tcBorders>
            <w:shd w:val="clear" w:color="auto" w:fill="auto"/>
            <w:noWrap/>
            <w:hideMark/>
          </w:tcPr>
          <w:p w14:paraId="47EAB79C"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nil"/>
              <w:left w:val="nil"/>
              <w:bottom w:val="nil"/>
              <w:right w:val="nil"/>
            </w:tcBorders>
            <w:shd w:val="clear" w:color="auto" w:fill="auto"/>
            <w:noWrap/>
            <w:hideMark/>
          </w:tcPr>
          <w:p w14:paraId="1292A3FB" w14:textId="77777777" w:rsidR="00B60EB2" w:rsidRPr="00002F94" w:rsidRDefault="00B60EB2" w:rsidP="00B60EB2">
            <w:pPr>
              <w:spacing w:before="0" w:after="0"/>
              <w:rPr>
                <w:sz w:val="20"/>
                <w:szCs w:val="20"/>
                <w:lang w:eastAsia="en-SG"/>
              </w:rPr>
            </w:pPr>
            <w:r w:rsidRPr="00002F94">
              <w:rPr>
                <w:sz w:val="20"/>
                <w:szCs w:val="20"/>
                <w:lang w:eastAsia="en-SG"/>
              </w:rPr>
              <w:t>25·0%</w:t>
            </w:r>
          </w:p>
        </w:tc>
        <w:tc>
          <w:tcPr>
            <w:tcW w:w="710" w:type="dxa"/>
            <w:tcBorders>
              <w:top w:val="nil"/>
              <w:left w:val="nil"/>
              <w:bottom w:val="nil"/>
              <w:right w:val="nil"/>
            </w:tcBorders>
            <w:shd w:val="clear" w:color="auto" w:fill="auto"/>
            <w:noWrap/>
            <w:hideMark/>
          </w:tcPr>
          <w:p w14:paraId="1EA99287" w14:textId="77777777" w:rsidR="00B60EB2" w:rsidRPr="00002F94" w:rsidRDefault="00B60EB2" w:rsidP="00B60EB2">
            <w:pPr>
              <w:spacing w:before="0" w:after="0"/>
              <w:rPr>
                <w:sz w:val="20"/>
                <w:szCs w:val="20"/>
                <w:lang w:eastAsia="en-SG"/>
              </w:rPr>
            </w:pPr>
            <w:r w:rsidRPr="00002F94">
              <w:rPr>
                <w:sz w:val="20"/>
                <w:szCs w:val="20"/>
                <w:lang w:eastAsia="en-SG"/>
              </w:rPr>
              <w:t>-3·18</w:t>
            </w:r>
          </w:p>
        </w:tc>
        <w:tc>
          <w:tcPr>
            <w:tcW w:w="1130" w:type="dxa"/>
            <w:tcBorders>
              <w:top w:val="nil"/>
              <w:left w:val="nil"/>
              <w:bottom w:val="nil"/>
              <w:right w:val="nil"/>
            </w:tcBorders>
            <w:shd w:val="clear" w:color="auto" w:fill="auto"/>
            <w:noWrap/>
            <w:hideMark/>
          </w:tcPr>
          <w:p w14:paraId="6A66FD50" w14:textId="77777777" w:rsidR="00B60EB2" w:rsidRPr="00002F94" w:rsidRDefault="00B60EB2" w:rsidP="00B60EB2">
            <w:pPr>
              <w:spacing w:before="0" w:after="0"/>
              <w:rPr>
                <w:sz w:val="20"/>
                <w:szCs w:val="20"/>
                <w:lang w:eastAsia="en-SG"/>
              </w:rPr>
            </w:pPr>
            <w:r w:rsidRPr="00002F94">
              <w:rPr>
                <w:sz w:val="20"/>
                <w:szCs w:val="20"/>
                <w:lang w:eastAsia="en-SG"/>
              </w:rPr>
              <w:t>1·5 x 10</w:t>
            </w:r>
            <w:r w:rsidRPr="00002F94">
              <w:rPr>
                <w:sz w:val="20"/>
                <w:szCs w:val="20"/>
                <w:vertAlign w:val="superscript"/>
                <w:lang w:eastAsia="en-SG"/>
              </w:rPr>
              <w:t>-8</w:t>
            </w:r>
          </w:p>
        </w:tc>
        <w:tc>
          <w:tcPr>
            <w:tcW w:w="883" w:type="dxa"/>
            <w:tcBorders>
              <w:top w:val="nil"/>
              <w:left w:val="nil"/>
              <w:bottom w:val="nil"/>
              <w:right w:val="nil"/>
            </w:tcBorders>
          </w:tcPr>
          <w:p w14:paraId="0C10CFB7"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71C9110A" w14:textId="77777777" w:rsidTr="00583D49">
        <w:trPr>
          <w:trHeight w:val="300"/>
        </w:trPr>
        <w:tc>
          <w:tcPr>
            <w:tcW w:w="222" w:type="dxa"/>
            <w:tcBorders>
              <w:top w:val="nil"/>
              <w:left w:val="nil"/>
              <w:right w:val="nil"/>
            </w:tcBorders>
          </w:tcPr>
          <w:p w14:paraId="410B0B2D" w14:textId="77777777" w:rsidR="00B60EB2" w:rsidRPr="00002F94" w:rsidRDefault="00B60EB2" w:rsidP="00B60EB2">
            <w:pPr>
              <w:spacing w:before="0" w:after="0"/>
              <w:rPr>
                <w:sz w:val="20"/>
                <w:szCs w:val="20"/>
                <w:lang w:eastAsia="en-SG"/>
              </w:rPr>
            </w:pPr>
          </w:p>
        </w:tc>
        <w:tc>
          <w:tcPr>
            <w:tcW w:w="872" w:type="dxa"/>
            <w:tcBorders>
              <w:top w:val="nil"/>
              <w:left w:val="nil"/>
              <w:right w:val="nil"/>
            </w:tcBorders>
          </w:tcPr>
          <w:p w14:paraId="5FB88DE5" w14:textId="77777777" w:rsidR="00B60EB2" w:rsidRPr="00002F94" w:rsidRDefault="00B60EB2" w:rsidP="00B60EB2">
            <w:pPr>
              <w:spacing w:before="0" w:after="0"/>
              <w:rPr>
                <w:i/>
                <w:sz w:val="20"/>
                <w:szCs w:val="20"/>
                <w:lang w:eastAsia="en-SG"/>
              </w:rPr>
            </w:pPr>
            <w:r w:rsidRPr="00002F94">
              <w:rPr>
                <w:i/>
                <w:sz w:val="20"/>
                <w:szCs w:val="20"/>
                <w:lang w:eastAsia="en-SG"/>
              </w:rPr>
              <w:t>GC</w:t>
            </w:r>
          </w:p>
        </w:tc>
        <w:tc>
          <w:tcPr>
            <w:tcW w:w="1161" w:type="dxa"/>
            <w:tcBorders>
              <w:top w:val="nil"/>
              <w:left w:val="nil"/>
              <w:right w:val="nil"/>
            </w:tcBorders>
            <w:shd w:val="clear" w:color="auto" w:fill="auto"/>
            <w:noWrap/>
            <w:hideMark/>
          </w:tcPr>
          <w:p w14:paraId="46286E25" w14:textId="77777777" w:rsidR="00B60EB2" w:rsidRPr="00002F94" w:rsidRDefault="00B60EB2" w:rsidP="00B60EB2">
            <w:pPr>
              <w:spacing w:before="0" w:after="0"/>
              <w:rPr>
                <w:sz w:val="20"/>
                <w:szCs w:val="20"/>
                <w:lang w:eastAsia="en-SG"/>
              </w:rPr>
            </w:pPr>
            <w:r w:rsidRPr="00002F94">
              <w:rPr>
                <w:sz w:val="20"/>
                <w:szCs w:val="20"/>
                <w:lang w:eastAsia="en-SG"/>
              </w:rPr>
              <w:t>rs1352846</w:t>
            </w:r>
          </w:p>
        </w:tc>
        <w:tc>
          <w:tcPr>
            <w:tcW w:w="709" w:type="dxa"/>
            <w:tcBorders>
              <w:top w:val="nil"/>
              <w:left w:val="nil"/>
              <w:right w:val="nil"/>
            </w:tcBorders>
            <w:shd w:val="clear" w:color="auto" w:fill="auto"/>
            <w:noWrap/>
            <w:hideMark/>
          </w:tcPr>
          <w:p w14:paraId="1816671F"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right w:val="nil"/>
            </w:tcBorders>
            <w:shd w:val="clear" w:color="auto" w:fill="auto"/>
            <w:noWrap/>
            <w:hideMark/>
          </w:tcPr>
          <w:p w14:paraId="2E7ED665" w14:textId="77777777" w:rsidR="00B60EB2" w:rsidRPr="00002F94" w:rsidRDefault="00B60EB2" w:rsidP="00B60EB2">
            <w:pPr>
              <w:spacing w:before="0" w:after="0"/>
              <w:rPr>
                <w:sz w:val="20"/>
                <w:szCs w:val="20"/>
                <w:lang w:eastAsia="en-SG"/>
              </w:rPr>
            </w:pPr>
            <w:r w:rsidRPr="00002F94">
              <w:rPr>
                <w:sz w:val="20"/>
                <w:szCs w:val="20"/>
                <w:lang w:eastAsia="en-SG"/>
              </w:rPr>
              <w:t>72617775</w:t>
            </w:r>
          </w:p>
        </w:tc>
        <w:tc>
          <w:tcPr>
            <w:tcW w:w="1027" w:type="dxa"/>
            <w:tcBorders>
              <w:top w:val="nil"/>
              <w:left w:val="nil"/>
              <w:right w:val="nil"/>
            </w:tcBorders>
            <w:shd w:val="clear" w:color="auto" w:fill="auto"/>
            <w:noWrap/>
            <w:hideMark/>
          </w:tcPr>
          <w:p w14:paraId="52F3BB21" w14:textId="77777777" w:rsidR="00B60EB2" w:rsidRPr="00002F94" w:rsidRDefault="00B60EB2" w:rsidP="00B60EB2">
            <w:pPr>
              <w:spacing w:before="0" w:after="0"/>
              <w:rPr>
                <w:sz w:val="20"/>
                <w:szCs w:val="20"/>
                <w:lang w:eastAsia="en-SG"/>
              </w:rPr>
            </w:pPr>
            <w:r w:rsidRPr="00002F94">
              <w:rPr>
                <w:sz w:val="20"/>
                <w:szCs w:val="20"/>
                <w:lang w:eastAsia="en-SG"/>
              </w:rPr>
              <w:t>A</w:t>
            </w:r>
          </w:p>
        </w:tc>
        <w:tc>
          <w:tcPr>
            <w:tcW w:w="866" w:type="dxa"/>
            <w:tcBorders>
              <w:top w:val="nil"/>
              <w:left w:val="nil"/>
              <w:right w:val="nil"/>
            </w:tcBorders>
            <w:shd w:val="clear" w:color="auto" w:fill="auto"/>
            <w:noWrap/>
            <w:hideMark/>
          </w:tcPr>
          <w:p w14:paraId="6B5EC40B"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1061" w:type="dxa"/>
            <w:tcBorders>
              <w:top w:val="nil"/>
              <w:left w:val="nil"/>
              <w:right w:val="nil"/>
            </w:tcBorders>
            <w:shd w:val="clear" w:color="auto" w:fill="auto"/>
            <w:noWrap/>
            <w:hideMark/>
          </w:tcPr>
          <w:p w14:paraId="2D93B8C8" w14:textId="77777777" w:rsidR="00B60EB2" w:rsidRPr="00002F94" w:rsidRDefault="00B60EB2" w:rsidP="00B60EB2">
            <w:pPr>
              <w:spacing w:before="0" w:after="0"/>
              <w:rPr>
                <w:sz w:val="20"/>
                <w:szCs w:val="20"/>
                <w:lang w:eastAsia="en-SG"/>
              </w:rPr>
            </w:pPr>
            <w:r w:rsidRPr="00002F94">
              <w:rPr>
                <w:sz w:val="20"/>
                <w:szCs w:val="20"/>
                <w:lang w:eastAsia="en-SG"/>
              </w:rPr>
              <w:t>24·6%</w:t>
            </w:r>
          </w:p>
        </w:tc>
        <w:tc>
          <w:tcPr>
            <w:tcW w:w="710" w:type="dxa"/>
            <w:tcBorders>
              <w:top w:val="nil"/>
              <w:left w:val="nil"/>
              <w:right w:val="nil"/>
            </w:tcBorders>
            <w:shd w:val="clear" w:color="auto" w:fill="auto"/>
            <w:noWrap/>
            <w:hideMark/>
          </w:tcPr>
          <w:p w14:paraId="1724A1F5" w14:textId="77777777" w:rsidR="00B60EB2" w:rsidRPr="00002F94" w:rsidRDefault="00B60EB2" w:rsidP="00B60EB2">
            <w:pPr>
              <w:spacing w:before="0" w:after="0"/>
              <w:rPr>
                <w:sz w:val="20"/>
                <w:szCs w:val="20"/>
                <w:lang w:eastAsia="en-SG"/>
              </w:rPr>
            </w:pPr>
            <w:r w:rsidRPr="00002F94">
              <w:rPr>
                <w:sz w:val="20"/>
                <w:szCs w:val="20"/>
                <w:lang w:eastAsia="en-SG"/>
              </w:rPr>
              <w:t>-3·22</w:t>
            </w:r>
          </w:p>
        </w:tc>
        <w:tc>
          <w:tcPr>
            <w:tcW w:w="1130" w:type="dxa"/>
            <w:tcBorders>
              <w:top w:val="nil"/>
              <w:left w:val="nil"/>
              <w:right w:val="nil"/>
            </w:tcBorders>
            <w:shd w:val="clear" w:color="auto" w:fill="auto"/>
            <w:noWrap/>
            <w:hideMark/>
          </w:tcPr>
          <w:p w14:paraId="7365EA8D" w14:textId="77777777" w:rsidR="00B60EB2" w:rsidRPr="00002F94" w:rsidRDefault="00B60EB2" w:rsidP="00B60EB2">
            <w:pPr>
              <w:spacing w:before="0" w:after="0"/>
              <w:rPr>
                <w:sz w:val="20"/>
                <w:szCs w:val="20"/>
                <w:lang w:eastAsia="en-SG"/>
              </w:rPr>
            </w:pPr>
            <w:r w:rsidRPr="00002F94">
              <w:rPr>
                <w:sz w:val="20"/>
                <w:szCs w:val="20"/>
                <w:lang w:eastAsia="en-SG"/>
              </w:rPr>
              <w:t>1·5 x 10</w:t>
            </w:r>
            <w:r w:rsidRPr="00002F94">
              <w:rPr>
                <w:sz w:val="20"/>
                <w:szCs w:val="20"/>
                <w:vertAlign w:val="superscript"/>
                <w:lang w:eastAsia="en-SG"/>
              </w:rPr>
              <w:t>-8</w:t>
            </w:r>
          </w:p>
        </w:tc>
        <w:tc>
          <w:tcPr>
            <w:tcW w:w="883" w:type="dxa"/>
            <w:tcBorders>
              <w:top w:val="nil"/>
              <w:left w:val="nil"/>
              <w:right w:val="nil"/>
            </w:tcBorders>
          </w:tcPr>
          <w:p w14:paraId="27E4060E" w14:textId="77777777" w:rsidR="00B60EB2" w:rsidRPr="00002F94" w:rsidRDefault="00B60EB2" w:rsidP="00B60EB2">
            <w:pPr>
              <w:spacing w:before="0" w:after="0"/>
              <w:rPr>
                <w:sz w:val="20"/>
                <w:szCs w:val="20"/>
                <w:lang w:eastAsia="en-SG"/>
              </w:rPr>
            </w:pPr>
            <w:r w:rsidRPr="00002F94">
              <w:rPr>
                <w:sz w:val="20"/>
                <w:szCs w:val="20"/>
                <w:lang w:eastAsia="en-SG"/>
              </w:rPr>
              <w:t>Imputed</w:t>
            </w:r>
          </w:p>
        </w:tc>
      </w:tr>
      <w:tr w:rsidR="00B60EB2" w:rsidRPr="00002F94" w14:paraId="666C6C17" w14:textId="77777777" w:rsidTr="00583D49">
        <w:trPr>
          <w:trHeight w:val="300"/>
        </w:trPr>
        <w:tc>
          <w:tcPr>
            <w:tcW w:w="222" w:type="dxa"/>
            <w:tcBorders>
              <w:top w:val="nil"/>
              <w:left w:val="nil"/>
              <w:bottom w:val="single" w:sz="4" w:space="0" w:color="auto"/>
              <w:right w:val="nil"/>
            </w:tcBorders>
          </w:tcPr>
          <w:p w14:paraId="499F9130" w14:textId="77777777" w:rsidR="00B60EB2" w:rsidRPr="00002F94" w:rsidRDefault="00B60EB2" w:rsidP="00B60EB2">
            <w:pPr>
              <w:spacing w:before="0" w:after="0"/>
              <w:rPr>
                <w:sz w:val="20"/>
                <w:szCs w:val="20"/>
                <w:lang w:eastAsia="en-SG"/>
              </w:rPr>
            </w:pPr>
          </w:p>
        </w:tc>
        <w:tc>
          <w:tcPr>
            <w:tcW w:w="872" w:type="dxa"/>
            <w:tcBorders>
              <w:top w:val="nil"/>
              <w:left w:val="nil"/>
              <w:bottom w:val="single" w:sz="4" w:space="0" w:color="auto"/>
              <w:right w:val="nil"/>
            </w:tcBorders>
          </w:tcPr>
          <w:p w14:paraId="0991AF4A" w14:textId="77777777" w:rsidR="00B60EB2" w:rsidRPr="00002F94" w:rsidRDefault="00B60EB2" w:rsidP="00B60EB2">
            <w:pPr>
              <w:spacing w:before="0" w:after="0"/>
              <w:rPr>
                <w:i/>
                <w:sz w:val="20"/>
                <w:szCs w:val="20"/>
                <w:u w:val="single"/>
                <w:lang w:eastAsia="en-SG"/>
              </w:rPr>
            </w:pPr>
            <w:r w:rsidRPr="00002F94">
              <w:rPr>
                <w:i/>
                <w:sz w:val="20"/>
                <w:szCs w:val="20"/>
                <w:lang w:eastAsia="en-SG"/>
              </w:rPr>
              <w:t>GC</w:t>
            </w:r>
          </w:p>
        </w:tc>
        <w:tc>
          <w:tcPr>
            <w:tcW w:w="1161" w:type="dxa"/>
            <w:tcBorders>
              <w:top w:val="nil"/>
              <w:left w:val="nil"/>
              <w:bottom w:val="single" w:sz="4" w:space="0" w:color="auto"/>
              <w:right w:val="nil"/>
            </w:tcBorders>
            <w:shd w:val="clear" w:color="auto" w:fill="auto"/>
            <w:noWrap/>
            <w:hideMark/>
          </w:tcPr>
          <w:p w14:paraId="34FE5CFC" w14:textId="77777777" w:rsidR="00B60EB2" w:rsidRPr="00002F94" w:rsidRDefault="00B60EB2" w:rsidP="00B60EB2">
            <w:pPr>
              <w:spacing w:before="0" w:after="0"/>
              <w:rPr>
                <w:color w:val="FF0000"/>
                <w:sz w:val="20"/>
                <w:szCs w:val="20"/>
                <w:u w:val="single"/>
                <w:lang w:eastAsia="en-SG"/>
              </w:rPr>
            </w:pPr>
            <w:r w:rsidRPr="00002F94">
              <w:rPr>
                <w:sz w:val="20"/>
                <w:szCs w:val="20"/>
                <w:u w:val="single"/>
                <w:lang w:eastAsia="en-SG"/>
              </w:rPr>
              <w:t>rs4588</w:t>
            </w:r>
          </w:p>
        </w:tc>
        <w:tc>
          <w:tcPr>
            <w:tcW w:w="709" w:type="dxa"/>
            <w:tcBorders>
              <w:top w:val="nil"/>
              <w:left w:val="nil"/>
              <w:bottom w:val="single" w:sz="4" w:space="0" w:color="auto"/>
              <w:right w:val="nil"/>
            </w:tcBorders>
            <w:shd w:val="clear" w:color="auto" w:fill="auto"/>
            <w:noWrap/>
            <w:hideMark/>
          </w:tcPr>
          <w:p w14:paraId="1D4204BE" w14:textId="77777777" w:rsidR="00B60EB2" w:rsidRPr="00002F94" w:rsidRDefault="00B60EB2" w:rsidP="00B60EB2">
            <w:pPr>
              <w:spacing w:before="0" w:after="0"/>
              <w:rPr>
                <w:sz w:val="20"/>
                <w:szCs w:val="20"/>
                <w:lang w:eastAsia="en-SG"/>
              </w:rPr>
            </w:pPr>
            <w:r w:rsidRPr="00002F94">
              <w:rPr>
                <w:sz w:val="20"/>
                <w:szCs w:val="20"/>
                <w:lang w:eastAsia="en-SG"/>
              </w:rPr>
              <w:t>4</w:t>
            </w:r>
          </w:p>
        </w:tc>
        <w:tc>
          <w:tcPr>
            <w:tcW w:w="1016" w:type="dxa"/>
            <w:tcBorders>
              <w:top w:val="nil"/>
              <w:left w:val="nil"/>
              <w:bottom w:val="single" w:sz="4" w:space="0" w:color="auto"/>
              <w:right w:val="nil"/>
            </w:tcBorders>
            <w:shd w:val="clear" w:color="auto" w:fill="auto"/>
            <w:noWrap/>
            <w:hideMark/>
          </w:tcPr>
          <w:p w14:paraId="08BCB4A9" w14:textId="77777777" w:rsidR="00B60EB2" w:rsidRPr="00002F94" w:rsidRDefault="00B60EB2" w:rsidP="00B60EB2">
            <w:pPr>
              <w:spacing w:before="0" w:after="0"/>
              <w:rPr>
                <w:sz w:val="20"/>
                <w:szCs w:val="20"/>
                <w:lang w:eastAsia="en-SG"/>
              </w:rPr>
            </w:pPr>
            <w:r w:rsidRPr="00002F94">
              <w:rPr>
                <w:sz w:val="20"/>
                <w:szCs w:val="20"/>
                <w:lang w:eastAsia="en-SG"/>
              </w:rPr>
              <w:t>72618323</w:t>
            </w:r>
          </w:p>
        </w:tc>
        <w:tc>
          <w:tcPr>
            <w:tcW w:w="1027" w:type="dxa"/>
            <w:tcBorders>
              <w:top w:val="nil"/>
              <w:left w:val="nil"/>
              <w:bottom w:val="single" w:sz="4" w:space="0" w:color="auto"/>
              <w:right w:val="nil"/>
            </w:tcBorders>
            <w:shd w:val="clear" w:color="auto" w:fill="auto"/>
            <w:noWrap/>
            <w:hideMark/>
          </w:tcPr>
          <w:p w14:paraId="4A6B5D62" w14:textId="77777777" w:rsidR="00B60EB2" w:rsidRPr="00002F94" w:rsidRDefault="00B60EB2" w:rsidP="00B60EB2">
            <w:pPr>
              <w:spacing w:before="0" w:after="0"/>
              <w:rPr>
                <w:sz w:val="20"/>
                <w:szCs w:val="20"/>
                <w:lang w:eastAsia="en-SG"/>
              </w:rPr>
            </w:pPr>
            <w:r w:rsidRPr="00002F94">
              <w:rPr>
                <w:sz w:val="20"/>
                <w:szCs w:val="20"/>
                <w:lang w:eastAsia="en-SG"/>
              </w:rPr>
              <w:t>G</w:t>
            </w:r>
          </w:p>
        </w:tc>
        <w:tc>
          <w:tcPr>
            <w:tcW w:w="866" w:type="dxa"/>
            <w:tcBorders>
              <w:top w:val="nil"/>
              <w:left w:val="nil"/>
              <w:bottom w:val="single" w:sz="4" w:space="0" w:color="auto"/>
              <w:right w:val="nil"/>
            </w:tcBorders>
            <w:shd w:val="clear" w:color="auto" w:fill="auto"/>
            <w:noWrap/>
            <w:hideMark/>
          </w:tcPr>
          <w:p w14:paraId="13EA55F7" w14:textId="77777777" w:rsidR="00B60EB2" w:rsidRPr="00002F94" w:rsidRDefault="00B60EB2" w:rsidP="00B60EB2">
            <w:pPr>
              <w:spacing w:before="0" w:after="0"/>
              <w:rPr>
                <w:sz w:val="20"/>
                <w:szCs w:val="20"/>
                <w:lang w:eastAsia="en-SG"/>
              </w:rPr>
            </w:pPr>
            <w:r w:rsidRPr="00002F94">
              <w:rPr>
                <w:sz w:val="20"/>
                <w:szCs w:val="20"/>
                <w:lang w:eastAsia="en-SG"/>
              </w:rPr>
              <w:t>T</w:t>
            </w:r>
          </w:p>
        </w:tc>
        <w:tc>
          <w:tcPr>
            <w:tcW w:w="1061" w:type="dxa"/>
            <w:tcBorders>
              <w:top w:val="nil"/>
              <w:left w:val="nil"/>
              <w:bottom w:val="single" w:sz="4" w:space="0" w:color="auto"/>
              <w:right w:val="nil"/>
            </w:tcBorders>
            <w:shd w:val="clear" w:color="auto" w:fill="auto"/>
            <w:noWrap/>
            <w:hideMark/>
          </w:tcPr>
          <w:p w14:paraId="1FF0A4A6" w14:textId="77777777" w:rsidR="00B60EB2" w:rsidRPr="00002F94" w:rsidRDefault="00B60EB2" w:rsidP="00B60EB2">
            <w:pPr>
              <w:spacing w:before="0" w:after="0"/>
              <w:rPr>
                <w:sz w:val="20"/>
                <w:szCs w:val="20"/>
                <w:lang w:eastAsia="en-SG"/>
              </w:rPr>
            </w:pPr>
            <w:r w:rsidRPr="00002F94">
              <w:rPr>
                <w:sz w:val="20"/>
                <w:szCs w:val="20"/>
                <w:lang w:eastAsia="en-SG"/>
              </w:rPr>
              <w:t>25·0%</w:t>
            </w:r>
          </w:p>
        </w:tc>
        <w:tc>
          <w:tcPr>
            <w:tcW w:w="710" w:type="dxa"/>
            <w:tcBorders>
              <w:top w:val="nil"/>
              <w:left w:val="nil"/>
              <w:bottom w:val="single" w:sz="4" w:space="0" w:color="auto"/>
              <w:right w:val="nil"/>
            </w:tcBorders>
            <w:shd w:val="clear" w:color="auto" w:fill="auto"/>
            <w:noWrap/>
            <w:hideMark/>
          </w:tcPr>
          <w:p w14:paraId="6DE92575" w14:textId="77777777" w:rsidR="00B60EB2" w:rsidRPr="00002F94" w:rsidRDefault="00B60EB2" w:rsidP="00B60EB2">
            <w:pPr>
              <w:spacing w:before="0" w:after="0"/>
              <w:rPr>
                <w:sz w:val="20"/>
                <w:szCs w:val="20"/>
                <w:lang w:eastAsia="en-SG"/>
              </w:rPr>
            </w:pPr>
            <w:r w:rsidRPr="00002F94">
              <w:rPr>
                <w:sz w:val="20"/>
                <w:szCs w:val="20"/>
                <w:lang w:eastAsia="en-SG"/>
              </w:rPr>
              <w:t>-3·22</w:t>
            </w:r>
          </w:p>
        </w:tc>
        <w:tc>
          <w:tcPr>
            <w:tcW w:w="1130" w:type="dxa"/>
            <w:tcBorders>
              <w:top w:val="nil"/>
              <w:left w:val="nil"/>
              <w:bottom w:val="single" w:sz="4" w:space="0" w:color="auto"/>
              <w:right w:val="nil"/>
            </w:tcBorders>
            <w:shd w:val="clear" w:color="auto" w:fill="auto"/>
            <w:noWrap/>
            <w:hideMark/>
          </w:tcPr>
          <w:p w14:paraId="244ED957" w14:textId="77777777" w:rsidR="00B60EB2" w:rsidRPr="00002F94" w:rsidRDefault="00B60EB2" w:rsidP="00B60EB2">
            <w:pPr>
              <w:spacing w:before="0" w:after="0"/>
              <w:rPr>
                <w:sz w:val="20"/>
                <w:szCs w:val="20"/>
                <w:lang w:eastAsia="en-SG"/>
              </w:rPr>
            </w:pPr>
            <w:r w:rsidRPr="00002F94">
              <w:rPr>
                <w:sz w:val="20"/>
                <w:szCs w:val="20"/>
                <w:lang w:eastAsia="en-SG"/>
              </w:rPr>
              <w:t>1·0 x 10</w:t>
            </w:r>
            <w:r w:rsidRPr="00002F94">
              <w:rPr>
                <w:sz w:val="20"/>
                <w:szCs w:val="20"/>
                <w:vertAlign w:val="superscript"/>
                <w:lang w:eastAsia="en-SG"/>
              </w:rPr>
              <w:t>-8</w:t>
            </w:r>
          </w:p>
        </w:tc>
        <w:tc>
          <w:tcPr>
            <w:tcW w:w="883" w:type="dxa"/>
            <w:tcBorders>
              <w:top w:val="nil"/>
              <w:left w:val="nil"/>
              <w:bottom w:val="single" w:sz="4" w:space="0" w:color="auto"/>
              <w:right w:val="nil"/>
            </w:tcBorders>
          </w:tcPr>
          <w:p w14:paraId="7FF49E5E" w14:textId="77777777" w:rsidR="00B60EB2" w:rsidRPr="00002F94" w:rsidRDefault="00B60EB2" w:rsidP="00B60EB2">
            <w:pPr>
              <w:spacing w:before="0" w:after="0"/>
              <w:rPr>
                <w:sz w:val="20"/>
                <w:szCs w:val="20"/>
                <w:lang w:eastAsia="en-SG"/>
              </w:rPr>
            </w:pPr>
            <w:r w:rsidRPr="00002F94">
              <w:rPr>
                <w:sz w:val="20"/>
                <w:szCs w:val="20"/>
                <w:lang w:eastAsia="en-SG"/>
              </w:rPr>
              <w:t>Typed</w:t>
            </w:r>
          </w:p>
        </w:tc>
      </w:tr>
    </w:tbl>
    <w:p w14:paraId="6D1D3FAD" w14:textId="77777777" w:rsidR="00B60EB2" w:rsidRPr="00002F94" w:rsidRDefault="00B60EB2" w:rsidP="006B2D5B">
      <w:pPr>
        <w:rPr>
          <w:rFonts w:cs="Times New Roman"/>
          <w:b/>
          <w:caps/>
          <w:szCs w:val="24"/>
        </w:rPr>
      </w:pPr>
    </w:p>
    <w:p w14:paraId="249B190D" w14:textId="52102EA9" w:rsidR="00B60EB2" w:rsidRPr="00002F94" w:rsidRDefault="00B60EB2" w:rsidP="006B2D5B">
      <w:pPr>
        <w:rPr>
          <w:rFonts w:cs="Times New Roman"/>
          <w:b/>
          <w:caps/>
          <w:szCs w:val="24"/>
        </w:rPr>
      </w:pPr>
    </w:p>
    <w:p w14:paraId="51DAF48B" w14:textId="77777777" w:rsidR="00583D49" w:rsidRPr="00002F94" w:rsidRDefault="00583D49" w:rsidP="006B2D5B">
      <w:pPr>
        <w:rPr>
          <w:rFonts w:cs="Times New Roman"/>
          <w:b/>
          <w:caps/>
          <w:szCs w:val="24"/>
        </w:rPr>
      </w:pPr>
    </w:p>
    <w:p w14:paraId="743A1044" w14:textId="540972BB" w:rsidR="00B60EB2" w:rsidRPr="00002F94" w:rsidRDefault="00583D49" w:rsidP="00B60EB2">
      <w:pPr>
        <w:spacing w:before="0" w:after="0"/>
      </w:pPr>
      <w:r w:rsidRPr="00002F94">
        <w:rPr>
          <w:b/>
        </w:rPr>
        <w:t>Table 4</w:t>
      </w:r>
      <w:r w:rsidR="00B60EB2" w:rsidRPr="00002F94">
        <w:t xml:space="preserve"> Analysis of </w:t>
      </w:r>
      <w:r w:rsidRPr="00002F94">
        <w:rPr>
          <w:i/>
        </w:rPr>
        <w:t>GC</w:t>
      </w:r>
      <w:r w:rsidR="00B60EB2" w:rsidRPr="00002F94">
        <w:t xml:space="preserve"> haplotypes for the antenatal and cord blood vitamin D GWAS.</w:t>
      </w:r>
    </w:p>
    <w:p w14:paraId="0983576A" w14:textId="77777777" w:rsidR="00CE543C" w:rsidRPr="00002F94" w:rsidRDefault="00CE543C" w:rsidP="00B60EB2">
      <w:pPr>
        <w:spacing w:before="0" w:after="0"/>
      </w:pPr>
    </w:p>
    <w:tbl>
      <w:tblPr>
        <w:tblpPr w:leftFromText="180" w:rightFromText="180" w:vertAnchor="text" w:horzAnchor="margin" w:tblpXSpec="center" w:tblpY="176"/>
        <w:tblW w:w="11385" w:type="dxa"/>
        <w:tblLayout w:type="fixed"/>
        <w:tblLook w:val="04A0" w:firstRow="1" w:lastRow="0" w:firstColumn="1" w:lastColumn="0" w:noHBand="0" w:noVBand="1"/>
      </w:tblPr>
      <w:tblGrid>
        <w:gridCol w:w="1134"/>
        <w:gridCol w:w="851"/>
        <w:gridCol w:w="850"/>
        <w:gridCol w:w="567"/>
        <w:gridCol w:w="1133"/>
        <w:gridCol w:w="709"/>
        <w:gridCol w:w="992"/>
        <w:gridCol w:w="541"/>
        <w:gridCol w:w="1030"/>
        <w:gridCol w:w="688"/>
        <w:gridCol w:w="892"/>
        <w:gridCol w:w="723"/>
        <w:gridCol w:w="1275"/>
      </w:tblGrid>
      <w:tr w:rsidR="00B60EB2" w:rsidRPr="00002F94" w14:paraId="5620AC35" w14:textId="77777777" w:rsidTr="00B60EB2">
        <w:trPr>
          <w:trHeight w:val="257"/>
        </w:trPr>
        <w:tc>
          <w:tcPr>
            <w:tcW w:w="2835" w:type="dxa"/>
            <w:gridSpan w:val="3"/>
            <w:tcBorders>
              <w:top w:val="nil"/>
              <w:left w:val="nil"/>
              <w:bottom w:val="single" w:sz="4" w:space="0" w:color="auto"/>
              <w:right w:val="nil"/>
            </w:tcBorders>
            <w:vAlign w:val="center"/>
          </w:tcPr>
          <w:p w14:paraId="7122ED0C" w14:textId="4926D2FE" w:rsidR="00B60EB2" w:rsidRPr="00002F94" w:rsidRDefault="00B60EB2" w:rsidP="00B60EB2">
            <w:pPr>
              <w:spacing w:before="0" w:after="0"/>
              <w:rPr>
                <w:sz w:val="20"/>
                <w:szCs w:val="20"/>
                <w:lang w:eastAsia="en-SG"/>
              </w:rPr>
            </w:pPr>
            <w:r w:rsidRPr="00002F94">
              <w:rPr>
                <w:sz w:val="20"/>
                <w:szCs w:val="20"/>
                <w:lang w:eastAsia="en-SG"/>
              </w:rPr>
              <w:t>Haplotype and definition</w:t>
            </w:r>
          </w:p>
        </w:tc>
        <w:tc>
          <w:tcPr>
            <w:tcW w:w="3401" w:type="dxa"/>
            <w:gridSpan w:val="4"/>
            <w:tcBorders>
              <w:top w:val="nil"/>
              <w:left w:val="nil"/>
              <w:bottom w:val="single" w:sz="4" w:space="0" w:color="auto"/>
              <w:right w:val="nil"/>
            </w:tcBorders>
          </w:tcPr>
          <w:p w14:paraId="0E1F05E1" w14:textId="77777777" w:rsidR="00B60EB2" w:rsidRPr="00002F94" w:rsidRDefault="00B60EB2" w:rsidP="00B60EB2">
            <w:pPr>
              <w:spacing w:before="0" w:after="0"/>
              <w:rPr>
                <w:bCs/>
                <w:iCs/>
                <w:color w:val="000000"/>
                <w:sz w:val="20"/>
                <w:szCs w:val="20"/>
                <w:lang w:eastAsia="en-SG"/>
              </w:rPr>
            </w:pPr>
            <w:r w:rsidRPr="00002F94">
              <w:rPr>
                <w:bCs/>
                <w:iCs/>
                <w:color w:val="000000"/>
                <w:sz w:val="20"/>
                <w:szCs w:val="20"/>
                <w:lang w:eastAsia="en-SG"/>
              </w:rPr>
              <w:t xml:space="preserve">Antenatal vitamin D (N=827) </w:t>
            </w:r>
            <w:r w:rsidRPr="00002F94">
              <w:rPr>
                <w:bCs/>
                <w:iCs/>
                <w:color w:val="000000"/>
                <w:sz w:val="20"/>
                <w:szCs w:val="20"/>
                <w:vertAlign w:val="superscript"/>
                <w:lang w:eastAsia="en-SG"/>
              </w:rPr>
              <w:t>a</w:t>
            </w:r>
          </w:p>
        </w:tc>
        <w:tc>
          <w:tcPr>
            <w:tcW w:w="3151" w:type="dxa"/>
            <w:gridSpan w:val="4"/>
            <w:tcBorders>
              <w:top w:val="nil"/>
              <w:left w:val="nil"/>
              <w:bottom w:val="single" w:sz="4" w:space="0" w:color="auto"/>
              <w:right w:val="nil"/>
            </w:tcBorders>
          </w:tcPr>
          <w:p w14:paraId="173337E8" w14:textId="77777777" w:rsidR="00B60EB2" w:rsidRPr="00002F94" w:rsidRDefault="00B60EB2" w:rsidP="00B60EB2">
            <w:pPr>
              <w:spacing w:before="0" w:after="0"/>
              <w:rPr>
                <w:bCs/>
                <w:iCs/>
                <w:color w:val="000000"/>
                <w:sz w:val="20"/>
                <w:szCs w:val="20"/>
                <w:lang w:eastAsia="en-SG"/>
              </w:rPr>
            </w:pPr>
            <w:r w:rsidRPr="00002F94">
              <w:rPr>
                <w:bCs/>
                <w:iCs/>
                <w:color w:val="000000"/>
                <w:sz w:val="20"/>
                <w:szCs w:val="20"/>
                <w:lang w:eastAsia="en-SG"/>
              </w:rPr>
              <w:t xml:space="preserve">Cord Blood vitamin D (N=656) </w:t>
            </w:r>
            <w:r w:rsidRPr="00002F94">
              <w:rPr>
                <w:bCs/>
                <w:iCs/>
                <w:color w:val="000000"/>
                <w:sz w:val="20"/>
                <w:szCs w:val="20"/>
                <w:vertAlign w:val="superscript"/>
                <w:lang w:eastAsia="en-SG"/>
              </w:rPr>
              <w:t>b</w:t>
            </w:r>
          </w:p>
        </w:tc>
        <w:tc>
          <w:tcPr>
            <w:tcW w:w="1998" w:type="dxa"/>
            <w:gridSpan w:val="2"/>
            <w:tcBorders>
              <w:top w:val="nil"/>
              <w:left w:val="nil"/>
              <w:bottom w:val="single" w:sz="4" w:space="0" w:color="auto"/>
              <w:right w:val="nil"/>
            </w:tcBorders>
            <w:vAlign w:val="center"/>
          </w:tcPr>
          <w:p w14:paraId="2958FE4E" w14:textId="40C8AC5F" w:rsidR="00B60EB2" w:rsidRPr="00002F94" w:rsidRDefault="00B60EB2" w:rsidP="005B770E">
            <w:pPr>
              <w:spacing w:before="0" w:after="0"/>
              <w:rPr>
                <w:color w:val="333333"/>
                <w:sz w:val="20"/>
                <w:szCs w:val="20"/>
                <w:shd w:val="clear" w:color="auto" w:fill="FFFFFF"/>
              </w:rPr>
            </w:pPr>
            <w:r w:rsidRPr="00002F94">
              <w:rPr>
                <w:bCs/>
                <w:iCs/>
                <w:color w:val="000000"/>
                <w:sz w:val="20"/>
                <w:szCs w:val="20"/>
                <w:lang w:eastAsia="en-SG"/>
              </w:rPr>
              <w:t xml:space="preserve">Published values for </w:t>
            </w:r>
            <w:r w:rsidRPr="00002F94">
              <w:rPr>
                <w:rFonts w:cs="Times New Roman"/>
                <w:sz w:val="20"/>
                <w:szCs w:val="20"/>
              </w:rPr>
              <w:t xml:space="preserve"> </w:t>
            </w:r>
            <w:proofErr w:type="spellStart"/>
            <w:r w:rsidRPr="00002F94">
              <w:rPr>
                <w:rFonts w:cs="Times New Roman"/>
                <w:sz w:val="20"/>
                <w:szCs w:val="20"/>
              </w:rPr>
              <w:t>Jorde</w:t>
            </w:r>
            <w:proofErr w:type="spellEnd"/>
            <w:r w:rsidRPr="00002F94">
              <w:rPr>
                <w:rFonts w:cs="Times New Roman"/>
                <w:sz w:val="20"/>
                <w:szCs w:val="20"/>
              </w:rPr>
              <w:t xml:space="preserve"> </w:t>
            </w:r>
            <w:r w:rsidR="005B770E">
              <w:rPr>
                <w:rFonts w:cs="Times New Roman"/>
                <w:sz w:val="20"/>
                <w:szCs w:val="20"/>
              </w:rPr>
              <w:t xml:space="preserve">and </w:t>
            </w:r>
            <w:proofErr w:type="spellStart"/>
            <w:r w:rsidR="005B770E">
              <w:rPr>
                <w:rFonts w:cs="Times New Roman"/>
                <w:sz w:val="20"/>
                <w:szCs w:val="20"/>
              </w:rPr>
              <w:t>Grimnes</w:t>
            </w:r>
            <w:proofErr w:type="spellEnd"/>
            <w:r w:rsidR="005B770E">
              <w:rPr>
                <w:rFonts w:cs="Times New Roman"/>
                <w:sz w:val="20"/>
                <w:szCs w:val="20"/>
              </w:rPr>
              <w:t>,</w:t>
            </w:r>
            <w:r w:rsidRPr="00002F94">
              <w:rPr>
                <w:rFonts w:cs="Times New Roman"/>
                <w:sz w:val="20"/>
                <w:szCs w:val="20"/>
              </w:rPr>
              <w:t xml:space="preserve"> 2015</w:t>
            </w:r>
          </w:p>
        </w:tc>
      </w:tr>
      <w:tr w:rsidR="00B60EB2" w:rsidRPr="00002F94" w14:paraId="0C0400EB" w14:textId="77777777" w:rsidTr="00B60EB2">
        <w:trPr>
          <w:trHeight w:val="257"/>
        </w:trPr>
        <w:tc>
          <w:tcPr>
            <w:tcW w:w="1134" w:type="dxa"/>
            <w:tcBorders>
              <w:top w:val="single" w:sz="4" w:space="0" w:color="auto"/>
              <w:left w:val="nil"/>
              <w:bottom w:val="single" w:sz="4" w:space="0" w:color="auto"/>
              <w:right w:val="nil"/>
            </w:tcBorders>
            <w:vAlign w:val="center"/>
          </w:tcPr>
          <w:p w14:paraId="3E7B5E19"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Haplotype</w:t>
            </w:r>
          </w:p>
        </w:tc>
        <w:tc>
          <w:tcPr>
            <w:tcW w:w="851" w:type="dxa"/>
            <w:tcBorders>
              <w:top w:val="single" w:sz="4" w:space="0" w:color="auto"/>
              <w:left w:val="nil"/>
              <w:bottom w:val="single" w:sz="4" w:space="0" w:color="auto"/>
              <w:right w:val="nil"/>
            </w:tcBorders>
            <w:vAlign w:val="center"/>
          </w:tcPr>
          <w:p w14:paraId="1DD5ADB1"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rs4588</w:t>
            </w:r>
            <w:r w:rsidRPr="00002F94">
              <w:rPr>
                <w:bCs/>
                <w:color w:val="000000"/>
                <w:sz w:val="20"/>
                <w:szCs w:val="20"/>
                <w:vertAlign w:val="superscript"/>
                <w:lang w:eastAsia="en-SG"/>
              </w:rPr>
              <w:t>c</w:t>
            </w:r>
          </w:p>
        </w:tc>
        <w:tc>
          <w:tcPr>
            <w:tcW w:w="850" w:type="dxa"/>
            <w:tcBorders>
              <w:top w:val="single" w:sz="4" w:space="0" w:color="auto"/>
              <w:left w:val="nil"/>
              <w:bottom w:val="single" w:sz="4" w:space="0" w:color="auto"/>
              <w:right w:val="nil"/>
            </w:tcBorders>
            <w:shd w:val="clear" w:color="auto" w:fill="auto"/>
            <w:noWrap/>
            <w:vAlign w:val="center"/>
            <w:hideMark/>
          </w:tcPr>
          <w:p w14:paraId="29751327"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rs7041</w:t>
            </w:r>
            <w:r w:rsidRPr="00002F94">
              <w:rPr>
                <w:bCs/>
                <w:color w:val="000000"/>
                <w:sz w:val="20"/>
                <w:szCs w:val="20"/>
                <w:vertAlign w:val="superscript"/>
                <w:lang w:eastAsia="en-SG"/>
              </w:rPr>
              <w:t>c</w:t>
            </w:r>
          </w:p>
        </w:tc>
        <w:tc>
          <w:tcPr>
            <w:tcW w:w="567" w:type="dxa"/>
            <w:tcBorders>
              <w:top w:val="single" w:sz="4" w:space="0" w:color="auto"/>
              <w:left w:val="nil"/>
              <w:bottom w:val="single" w:sz="4" w:space="0" w:color="auto"/>
              <w:right w:val="nil"/>
            </w:tcBorders>
            <w:vAlign w:val="center"/>
          </w:tcPr>
          <w:p w14:paraId="5E764792"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N</w:t>
            </w:r>
          </w:p>
        </w:tc>
        <w:tc>
          <w:tcPr>
            <w:tcW w:w="1133" w:type="dxa"/>
            <w:tcBorders>
              <w:top w:val="single" w:sz="4" w:space="0" w:color="auto"/>
              <w:left w:val="nil"/>
              <w:bottom w:val="single" w:sz="4" w:space="0" w:color="auto"/>
              <w:right w:val="nil"/>
            </w:tcBorders>
            <w:shd w:val="clear" w:color="auto" w:fill="auto"/>
            <w:noWrap/>
            <w:vAlign w:val="center"/>
          </w:tcPr>
          <w:p w14:paraId="7AA4A27F"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 xml:space="preserve">mean </w:t>
            </w:r>
            <w:r w:rsidRPr="00002F94">
              <w:rPr>
                <w:color w:val="333333"/>
                <w:sz w:val="20"/>
                <w:szCs w:val="20"/>
                <w:shd w:val="clear" w:color="auto" w:fill="FFFFFF"/>
              </w:rPr>
              <w:t>± SD</w:t>
            </w:r>
          </w:p>
        </w:tc>
        <w:tc>
          <w:tcPr>
            <w:tcW w:w="709" w:type="dxa"/>
            <w:tcBorders>
              <w:top w:val="single" w:sz="4" w:space="0" w:color="auto"/>
              <w:left w:val="nil"/>
              <w:bottom w:val="single" w:sz="4" w:space="0" w:color="auto"/>
              <w:right w:val="nil"/>
            </w:tcBorders>
            <w:shd w:val="clear" w:color="auto" w:fill="auto"/>
            <w:noWrap/>
            <w:vAlign w:val="center"/>
            <w:hideMark/>
          </w:tcPr>
          <w:p w14:paraId="18FAE903"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Β</w:t>
            </w:r>
          </w:p>
        </w:tc>
        <w:tc>
          <w:tcPr>
            <w:tcW w:w="992" w:type="dxa"/>
            <w:tcBorders>
              <w:top w:val="single" w:sz="4" w:space="0" w:color="auto"/>
              <w:left w:val="nil"/>
              <w:bottom w:val="single" w:sz="4" w:space="0" w:color="auto"/>
              <w:right w:val="nil"/>
            </w:tcBorders>
            <w:shd w:val="clear" w:color="auto" w:fill="auto"/>
            <w:noWrap/>
            <w:vAlign w:val="center"/>
            <w:hideMark/>
          </w:tcPr>
          <w:p w14:paraId="6CC9C9C4"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p-value</w:t>
            </w:r>
          </w:p>
        </w:tc>
        <w:tc>
          <w:tcPr>
            <w:tcW w:w="541" w:type="dxa"/>
            <w:tcBorders>
              <w:top w:val="single" w:sz="4" w:space="0" w:color="auto"/>
              <w:left w:val="nil"/>
              <w:bottom w:val="single" w:sz="4" w:space="0" w:color="auto"/>
              <w:right w:val="nil"/>
            </w:tcBorders>
            <w:vAlign w:val="center"/>
          </w:tcPr>
          <w:p w14:paraId="1B24817F"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N</w:t>
            </w:r>
          </w:p>
        </w:tc>
        <w:tc>
          <w:tcPr>
            <w:tcW w:w="1030" w:type="dxa"/>
            <w:tcBorders>
              <w:top w:val="single" w:sz="4" w:space="0" w:color="auto"/>
              <w:left w:val="nil"/>
              <w:bottom w:val="single" w:sz="4" w:space="0" w:color="auto"/>
              <w:right w:val="nil"/>
            </w:tcBorders>
            <w:shd w:val="clear" w:color="auto" w:fill="auto"/>
            <w:noWrap/>
            <w:vAlign w:val="center"/>
          </w:tcPr>
          <w:p w14:paraId="6288B84E"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 xml:space="preserve">mean </w:t>
            </w:r>
            <w:r w:rsidRPr="00002F94">
              <w:rPr>
                <w:color w:val="333333"/>
                <w:sz w:val="20"/>
                <w:szCs w:val="20"/>
                <w:shd w:val="clear" w:color="auto" w:fill="FFFFFF"/>
              </w:rPr>
              <w:t>± SD</w:t>
            </w:r>
          </w:p>
        </w:tc>
        <w:tc>
          <w:tcPr>
            <w:tcW w:w="688" w:type="dxa"/>
            <w:tcBorders>
              <w:top w:val="single" w:sz="4" w:space="0" w:color="auto"/>
              <w:left w:val="nil"/>
              <w:bottom w:val="single" w:sz="4" w:space="0" w:color="auto"/>
              <w:right w:val="nil"/>
            </w:tcBorders>
            <w:shd w:val="clear" w:color="auto" w:fill="auto"/>
            <w:noWrap/>
            <w:vAlign w:val="center"/>
            <w:hideMark/>
          </w:tcPr>
          <w:p w14:paraId="32137A01"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Β</w:t>
            </w:r>
          </w:p>
        </w:tc>
        <w:tc>
          <w:tcPr>
            <w:tcW w:w="892" w:type="dxa"/>
            <w:tcBorders>
              <w:top w:val="single" w:sz="4" w:space="0" w:color="auto"/>
              <w:left w:val="nil"/>
              <w:bottom w:val="single" w:sz="4" w:space="0" w:color="auto"/>
              <w:right w:val="nil"/>
            </w:tcBorders>
            <w:shd w:val="clear" w:color="auto" w:fill="auto"/>
            <w:noWrap/>
            <w:vAlign w:val="center"/>
            <w:hideMark/>
          </w:tcPr>
          <w:p w14:paraId="303C40E5"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p-value</w:t>
            </w:r>
          </w:p>
        </w:tc>
        <w:tc>
          <w:tcPr>
            <w:tcW w:w="723" w:type="dxa"/>
            <w:tcBorders>
              <w:top w:val="single" w:sz="4" w:space="0" w:color="auto"/>
              <w:left w:val="nil"/>
              <w:bottom w:val="single" w:sz="4" w:space="0" w:color="auto"/>
              <w:right w:val="nil"/>
            </w:tcBorders>
            <w:vAlign w:val="center"/>
          </w:tcPr>
          <w:p w14:paraId="1523EEF6"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N</w:t>
            </w:r>
          </w:p>
        </w:tc>
        <w:tc>
          <w:tcPr>
            <w:tcW w:w="1275" w:type="dxa"/>
            <w:tcBorders>
              <w:top w:val="single" w:sz="4" w:space="0" w:color="auto"/>
              <w:left w:val="nil"/>
              <w:bottom w:val="single" w:sz="4" w:space="0" w:color="auto"/>
              <w:right w:val="nil"/>
            </w:tcBorders>
            <w:vAlign w:val="center"/>
          </w:tcPr>
          <w:p w14:paraId="1E9317C7" w14:textId="77777777" w:rsidR="00B60EB2" w:rsidRPr="00002F94" w:rsidRDefault="00B60EB2" w:rsidP="00B60EB2">
            <w:pPr>
              <w:spacing w:before="0" w:after="0"/>
              <w:rPr>
                <w:bCs/>
                <w:color w:val="000000"/>
                <w:sz w:val="20"/>
                <w:szCs w:val="20"/>
                <w:lang w:eastAsia="en-SG"/>
              </w:rPr>
            </w:pPr>
            <w:r w:rsidRPr="00002F94">
              <w:rPr>
                <w:bCs/>
                <w:color w:val="000000"/>
                <w:sz w:val="20"/>
                <w:szCs w:val="20"/>
                <w:lang w:eastAsia="en-SG"/>
              </w:rPr>
              <w:t xml:space="preserve">mean </w:t>
            </w:r>
            <w:r w:rsidRPr="00002F94">
              <w:rPr>
                <w:color w:val="333333"/>
                <w:sz w:val="20"/>
                <w:szCs w:val="20"/>
                <w:shd w:val="clear" w:color="auto" w:fill="FFFFFF"/>
              </w:rPr>
              <w:t>± SD</w:t>
            </w:r>
          </w:p>
        </w:tc>
      </w:tr>
      <w:tr w:rsidR="00B60EB2" w:rsidRPr="00002F94" w14:paraId="008D5736" w14:textId="77777777" w:rsidTr="00B60EB2">
        <w:trPr>
          <w:trHeight w:val="257"/>
        </w:trPr>
        <w:tc>
          <w:tcPr>
            <w:tcW w:w="1134" w:type="dxa"/>
            <w:tcBorders>
              <w:top w:val="nil"/>
              <w:left w:val="nil"/>
              <w:bottom w:val="nil"/>
              <w:right w:val="nil"/>
            </w:tcBorders>
            <w:vAlign w:val="center"/>
          </w:tcPr>
          <w:p w14:paraId="10A3DFC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1s/1s</w:t>
            </w:r>
          </w:p>
        </w:tc>
        <w:tc>
          <w:tcPr>
            <w:tcW w:w="851" w:type="dxa"/>
            <w:tcBorders>
              <w:top w:val="nil"/>
              <w:left w:val="nil"/>
              <w:bottom w:val="nil"/>
              <w:right w:val="nil"/>
            </w:tcBorders>
            <w:vAlign w:val="center"/>
          </w:tcPr>
          <w:p w14:paraId="79CBEBA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GG</w:t>
            </w:r>
          </w:p>
        </w:tc>
        <w:tc>
          <w:tcPr>
            <w:tcW w:w="850" w:type="dxa"/>
            <w:tcBorders>
              <w:top w:val="nil"/>
              <w:left w:val="nil"/>
              <w:bottom w:val="nil"/>
              <w:right w:val="nil"/>
            </w:tcBorders>
            <w:shd w:val="clear" w:color="auto" w:fill="auto"/>
            <w:noWrap/>
            <w:vAlign w:val="center"/>
            <w:hideMark/>
          </w:tcPr>
          <w:p w14:paraId="1F1BEE7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CC</w:t>
            </w:r>
          </w:p>
        </w:tc>
        <w:tc>
          <w:tcPr>
            <w:tcW w:w="567" w:type="dxa"/>
            <w:tcBorders>
              <w:top w:val="nil"/>
              <w:left w:val="nil"/>
              <w:bottom w:val="nil"/>
              <w:right w:val="nil"/>
            </w:tcBorders>
            <w:vAlign w:val="center"/>
          </w:tcPr>
          <w:p w14:paraId="744AB61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114</w:t>
            </w:r>
          </w:p>
        </w:tc>
        <w:tc>
          <w:tcPr>
            <w:tcW w:w="1133" w:type="dxa"/>
            <w:tcBorders>
              <w:top w:val="nil"/>
              <w:left w:val="nil"/>
              <w:bottom w:val="nil"/>
              <w:right w:val="nil"/>
            </w:tcBorders>
            <w:shd w:val="clear" w:color="auto" w:fill="auto"/>
            <w:noWrap/>
            <w:vAlign w:val="center"/>
          </w:tcPr>
          <w:p w14:paraId="713977A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86.7 </w:t>
            </w:r>
            <w:r w:rsidRPr="00002F94">
              <w:rPr>
                <w:color w:val="333333"/>
                <w:sz w:val="20"/>
                <w:szCs w:val="20"/>
                <w:shd w:val="clear" w:color="auto" w:fill="FFFFFF"/>
              </w:rPr>
              <w:t>± 24.8</w:t>
            </w:r>
          </w:p>
        </w:tc>
        <w:tc>
          <w:tcPr>
            <w:tcW w:w="709" w:type="dxa"/>
            <w:tcBorders>
              <w:top w:val="nil"/>
              <w:left w:val="nil"/>
              <w:bottom w:val="nil"/>
              <w:right w:val="nil"/>
            </w:tcBorders>
            <w:shd w:val="clear" w:color="auto" w:fill="auto"/>
            <w:noWrap/>
            <w:vAlign w:val="center"/>
            <w:hideMark/>
          </w:tcPr>
          <w:p w14:paraId="44AF80DB"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992" w:type="dxa"/>
            <w:tcBorders>
              <w:top w:val="nil"/>
              <w:left w:val="nil"/>
              <w:bottom w:val="nil"/>
              <w:right w:val="nil"/>
            </w:tcBorders>
            <w:shd w:val="clear" w:color="auto" w:fill="auto"/>
            <w:noWrap/>
            <w:vAlign w:val="center"/>
            <w:hideMark/>
          </w:tcPr>
          <w:p w14:paraId="1BEF26E8"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541" w:type="dxa"/>
            <w:tcBorders>
              <w:top w:val="nil"/>
              <w:left w:val="nil"/>
              <w:bottom w:val="nil"/>
              <w:right w:val="nil"/>
            </w:tcBorders>
            <w:vAlign w:val="center"/>
          </w:tcPr>
          <w:p w14:paraId="5E411C8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99</w:t>
            </w:r>
          </w:p>
        </w:tc>
        <w:tc>
          <w:tcPr>
            <w:tcW w:w="1030" w:type="dxa"/>
            <w:tcBorders>
              <w:top w:val="nil"/>
              <w:left w:val="nil"/>
              <w:bottom w:val="nil"/>
              <w:right w:val="nil"/>
            </w:tcBorders>
            <w:shd w:val="clear" w:color="auto" w:fill="auto"/>
            <w:noWrap/>
            <w:vAlign w:val="center"/>
          </w:tcPr>
          <w:p w14:paraId="02EFF86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35.5 </w:t>
            </w:r>
            <w:r w:rsidRPr="00002F94">
              <w:rPr>
                <w:color w:val="333333"/>
                <w:sz w:val="20"/>
                <w:szCs w:val="20"/>
                <w:shd w:val="clear" w:color="auto" w:fill="FFFFFF"/>
              </w:rPr>
              <w:t>± 9.2</w:t>
            </w:r>
          </w:p>
        </w:tc>
        <w:tc>
          <w:tcPr>
            <w:tcW w:w="688" w:type="dxa"/>
            <w:tcBorders>
              <w:top w:val="nil"/>
              <w:left w:val="nil"/>
              <w:bottom w:val="nil"/>
              <w:right w:val="nil"/>
            </w:tcBorders>
            <w:shd w:val="clear" w:color="auto" w:fill="auto"/>
            <w:noWrap/>
            <w:vAlign w:val="center"/>
            <w:hideMark/>
          </w:tcPr>
          <w:p w14:paraId="4B1A4CD5"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892" w:type="dxa"/>
            <w:tcBorders>
              <w:top w:val="nil"/>
              <w:left w:val="nil"/>
              <w:bottom w:val="nil"/>
              <w:right w:val="nil"/>
            </w:tcBorders>
            <w:shd w:val="clear" w:color="auto" w:fill="auto"/>
            <w:noWrap/>
            <w:vAlign w:val="center"/>
            <w:hideMark/>
          </w:tcPr>
          <w:p w14:paraId="4B025C0D" w14:textId="77777777" w:rsidR="00B60EB2" w:rsidRPr="00002F94" w:rsidRDefault="00B60EB2" w:rsidP="00B60EB2">
            <w:pPr>
              <w:spacing w:before="0" w:after="0"/>
              <w:rPr>
                <w:i/>
                <w:color w:val="000000"/>
                <w:sz w:val="20"/>
                <w:szCs w:val="20"/>
                <w:lang w:eastAsia="en-SG"/>
              </w:rPr>
            </w:pPr>
            <w:r w:rsidRPr="00002F94">
              <w:rPr>
                <w:i/>
                <w:color w:val="000000"/>
                <w:sz w:val="20"/>
                <w:szCs w:val="20"/>
                <w:lang w:eastAsia="en-SG"/>
              </w:rPr>
              <w:t>ref</w:t>
            </w:r>
          </w:p>
        </w:tc>
        <w:tc>
          <w:tcPr>
            <w:tcW w:w="723" w:type="dxa"/>
            <w:tcBorders>
              <w:top w:val="nil"/>
              <w:left w:val="nil"/>
              <w:bottom w:val="nil"/>
              <w:right w:val="nil"/>
            </w:tcBorders>
            <w:vAlign w:val="center"/>
          </w:tcPr>
          <w:p w14:paraId="67B927AF" w14:textId="77777777" w:rsidR="00B60EB2" w:rsidRPr="00002F94" w:rsidRDefault="00B60EB2" w:rsidP="00B60EB2">
            <w:pPr>
              <w:spacing w:before="0" w:after="0"/>
              <w:rPr>
                <w:color w:val="333333"/>
                <w:sz w:val="20"/>
                <w:szCs w:val="20"/>
                <w:shd w:val="clear" w:color="auto" w:fill="FFFFFF"/>
              </w:rPr>
            </w:pPr>
            <w:r w:rsidRPr="00002F94">
              <w:rPr>
                <w:color w:val="333333"/>
                <w:sz w:val="20"/>
                <w:szCs w:val="20"/>
                <w:shd w:val="clear" w:color="auto" w:fill="FFFFFF"/>
              </w:rPr>
              <w:t>3,621</w:t>
            </w:r>
          </w:p>
        </w:tc>
        <w:tc>
          <w:tcPr>
            <w:tcW w:w="1275" w:type="dxa"/>
            <w:tcBorders>
              <w:top w:val="nil"/>
              <w:left w:val="nil"/>
              <w:bottom w:val="nil"/>
              <w:right w:val="nil"/>
            </w:tcBorders>
            <w:vAlign w:val="center"/>
          </w:tcPr>
          <w:p w14:paraId="45344023" w14:textId="77777777" w:rsidR="00B60EB2" w:rsidRPr="00002F94" w:rsidRDefault="00B60EB2" w:rsidP="00B60EB2">
            <w:pPr>
              <w:spacing w:before="0" w:after="0"/>
              <w:rPr>
                <w:color w:val="000000"/>
                <w:sz w:val="20"/>
                <w:szCs w:val="20"/>
                <w:lang w:eastAsia="en-SG"/>
              </w:rPr>
            </w:pPr>
            <w:r w:rsidRPr="00002F94">
              <w:rPr>
                <w:color w:val="333333"/>
                <w:sz w:val="20"/>
                <w:szCs w:val="20"/>
                <w:shd w:val="clear" w:color="auto" w:fill="FFFFFF"/>
              </w:rPr>
              <w:t>55.4 ± 16.8</w:t>
            </w:r>
          </w:p>
        </w:tc>
      </w:tr>
      <w:tr w:rsidR="00B60EB2" w:rsidRPr="00002F94" w14:paraId="261FED99" w14:textId="77777777" w:rsidTr="00B60EB2">
        <w:trPr>
          <w:trHeight w:val="257"/>
        </w:trPr>
        <w:tc>
          <w:tcPr>
            <w:tcW w:w="1134" w:type="dxa"/>
            <w:tcBorders>
              <w:top w:val="nil"/>
              <w:left w:val="nil"/>
              <w:bottom w:val="nil"/>
              <w:right w:val="nil"/>
            </w:tcBorders>
            <w:vAlign w:val="center"/>
          </w:tcPr>
          <w:p w14:paraId="4957539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1s/1f</w:t>
            </w:r>
          </w:p>
        </w:tc>
        <w:tc>
          <w:tcPr>
            <w:tcW w:w="851" w:type="dxa"/>
            <w:tcBorders>
              <w:top w:val="nil"/>
              <w:left w:val="nil"/>
              <w:bottom w:val="nil"/>
              <w:right w:val="nil"/>
            </w:tcBorders>
            <w:vAlign w:val="center"/>
          </w:tcPr>
          <w:p w14:paraId="362E785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GG</w:t>
            </w:r>
          </w:p>
        </w:tc>
        <w:tc>
          <w:tcPr>
            <w:tcW w:w="850" w:type="dxa"/>
            <w:tcBorders>
              <w:top w:val="nil"/>
              <w:left w:val="nil"/>
              <w:bottom w:val="nil"/>
              <w:right w:val="nil"/>
            </w:tcBorders>
            <w:shd w:val="clear" w:color="auto" w:fill="auto"/>
            <w:noWrap/>
            <w:vAlign w:val="center"/>
            <w:hideMark/>
          </w:tcPr>
          <w:p w14:paraId="2FCB4E3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AC</w:t>
            </w:r>
          </w:p>
        </w:tc>
        <w:tc>
          <w:tcPr>
            <w:tcW w:w="567" w:type="dxa"/>
            <w:tcBorders>
              <w:top w:val="nil"/>
              <w:left w:val="nil"/>
              <w:bottom w:val="nil"/>
              <w:right w:val="nil"/>
            </w:tcBorders>
            <w:vAlign w:val="center"/>
          </w:tcPr>
          <w:p w14:paraId="3CA7CD6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210</w:t>
            </w:r>
          </w:p>
        </w:tc>
        <w:tc>
          <w:tcPr>
            <w:tcW w:w="1133" w:type="dxa"/>
            <w:tcBorders>
              <w:top w:val="nil"/>
              <w:left w:val="nil"/>
              <w:bottom w:val="nil"/>
              <w:right w:val="nil"/>
            </w:tcBorders>
            <w:shd w:val="clear" w:color="auto" w:fill="auto"/>
            <w:noWrap/>
            <w:vAlign w:val="center"/>
          </w:tcPr>
          <w:p w14:paraId="0C807A5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86.5 </w:t>
            </w:r>
            <w:r w:rsidRPr="00002F94">
              <w:rPr>
                <w:color w:val="333333"/>
                <w:sz w:val="20"/>
                <w:szCs w:val="20"/>
                <w:shd w:val="clear" w:color="auto" w:fill="FFFFFF"/>
              </w:rPr>
              <w:t>± 24.8</w:t>
            </w:r>
          </w:p>
        </w:tc>
        <w:tc>
          <w:tcPr>
            <w:tcW w:w="709" w:type="dxa"/>
            <w:tcBorders>
              <w:top w:val="nil"/>
              <w:left w:val="nil"/>
              <w:bottom w:val="nil"/>
              <w:right w:val="nil"/>
            </w:tcBorders>
            <w:shd w:val="clear" w:color="auto" w:fill="auto"/>
            <w:noWrap/>
            <w:vAlign w:val="center"/>
            <w:hideMark/>
          </w:tcPr>
          <w:p w14:paraId="37E2D1E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w:t>
            </w:r>
          </w:p>
        </w:tc>
        <w:tc>
          <w:tcPr>
            <w:tcW w:w="992" w:type="dxa"/>
            <w:tcBorders>
              <w:top w:val="nil"/>
              <w:left w:val="nil"/>
              <w:bottom w:val="nil"/>
              <w:right w:val="nil"/>
            </w:tcBorders>
            <w:shd w:val="clear" w:color="auto" w:fill="auto"/>
            <w:noWrap/>
            <w:vAlign w:val="center"/>
            <w:hideMark/>
          </w:tcPr>
          <w:p w14:paraId="139B1A0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0.74</w:t>
            </w:r>
          </w:p>
        </w:tc>
        <w:tc>
          <w:tcPr>
            <w:tcW w:w="541" w:type="dxa"/>
            <w:tcBorders>
              <w:top w:val="nil"/>
              <w:left w:val="nil"/>
              <w:bottom w:val="nil"/>
              <w:right w:val="nil"/>
            </w:tcBorders>
            <w:vAlign w:val="center"/>
          </w:tcPr>
          <w:p w14:paraId="72BD7E3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147</w:t>
            </w:r>
          </w:p>
        </w:tc>
        <w:tc>
          <w:tcPr>
            <w:tcW w:w="1030" w:type="dxa"/>
            <w:tcBorders>
              <w:top w:val="nil"/>
              <w:left w:val="nil"/>
              <w:bottom w:val="nil"/>
              <w:right w:val="nil"/>
            </w:tcBorders>
            <w:shd w:val="clear" w:color="auto" w:fill="auto"/>
            <w:noWrap/>
            <w:vAlign w:val="center"/>
          </w:tcPr>
          <w:p w14:paraId="6A9F693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35.9 </w:t>
            </w:r>
            <w:r w:rsidRPr="00002F94">
              <w:rPr>
                <w:color w:val="333333"/>
                <w:sz w:val="20"/>
                <w:szCs w:val="20"/>
                <w:shd w:val="clear" w:color="auto" w:fill="FFFFFF"/>
              </w:rPr>
              <w:t>± 8.4</w:t>
            </w:r>
          </w:p>
        </w:tc>
        <w:tc>
          <w:tcPr>
            <w:tcW w:w="688" w:type="dxa"/>
            <w:tcBorders>
              <w:top w:val="nil"/>
              <w:left w:val="nil"/>
              <w:bottom w:val="nil"/>
              <w:right w:val="nil"/>
            </w:tcBorders>
            <w:shd w:val="clear" w:color="auto" w:fill="auto"/>
            <w:noWrap/>
            <w:vAlign w:val="center"/>
            <w:hideMark/>
          </w:tcPr>
          <w:p w14:paraId="0094DC4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0.43</w:t>
            </w:r>
          </w:p>
        </w:tc>
        <w:tc>
          <w:tcPr>
            <w:tcW w:w="892" w:type="dxa"/>
            <w:tcBorders>
              <w:top w:val="nil"/>
              <w:left w:val="nil"/>
              <w:bottom w:val="nil"/>
              <w:right w:val="nil"/>
            </w:tcBorders>
            <w:shd w:val="clear" w:color="auto" w:fill="auto"/>
            <w:noWrap/>
            <w:vAlign w:val="center"/>
            <w:hideMark/>
          </w:tcPr>
          <w:p w14:paraId="69D302C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0.72</w:t>
            </w:r>
          </w:p>
        </w:tc>
        <w:tc>
          <w:tcPr>
            <w:tcW w:w="723" w:type="dxa"/>
            <w:tcBorders>
              <w:top w:val="nil"/>
              <w:left w:val="nil"/>
              <w:bottom w:val="nil"/>
              <w:right w:val="nil"/>
            </w:tcBorders>
            <w:vAlign w:val="center"/>
          </w:tcPr>
          <w:p w14:paraId="0C0736A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2,456</w:t>
            </w:r>
          </w:p>
        </w:tc>
        <w:tc>
          <w:tcPr>
            <w:tcW w:w="1275" w:type="dxa"/>
            <w:tcBorders>
              <w:top w:val="nil"/>
              <w:left w:val="nil"/>
              <w:bottom w:val="nil"/>
              <w:right w:val="nil"/>
            </w:tcBorders>
            <w:vAlign w:val="center"/>
          </w:tcPr>
          <w:p w14:paraId="0BC88195" w14:textId="77777777" w:rsidR="00B60EB2" w:rsidRPr="00002F94" w:rsidRDefault="00B60EB2" w:rsidP="00B60EB2">
            <w:pPr>
              <w:spacing w:before="0" w:after="0"/>
              <w:rPr>
                <w:color w:val="000000"/>
                <w:sz w:val="20"/>
                <w:szCs w:val="20"/>
                <w:lang w:eastAsia="en-SG"/>
              </w:rPr>
            </w:pPr>
            <w:r w:rsidRPr="00002F94">
              <w:rPr>
                <w:color w:val="333333"/>
                <w:sz w:val="20"/>
                <w:szCs w:val="20"/>
                <w:shd w:val="clear" w:color="auto" w:fill="FFFFFF"/>
              </w:rPr>
              <w:t>53.3 ± 17.2</w:t>
            </w:r>
          </w:p>
        </w:tc>
      </w:tr>
      <w:tr w:rsidR="00B60EB2" w:rsidRPr="00002F94" w14:paraId="0F4BCF27" w14:textId="77777777" w:rsidTr="00B60EB2">
        <w:trPr>
          <w:trHeight w:val="257"/>
        </w:trPr>
        <w:tc>
          <w:tcPr>
            <w:tcW w:w="1134" w:type="dxa"/>
            <w:tcBorders>
              <w:top w:val="nil"/>
              <w:left w:val="nil"/>
              <w:bottom w:val="nil"/>
              <w:right w:val="nil"/>
            </w:tcBorders>
            <w:vAlign w:val="center"/>
          </w:tcPr>
          <w:p w14:paraId="31EAD07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1f/1f</w:t>
            </w:r>
          </w:p>
        </w:tc>
        <w:tc>
          <w:tcPr>
            <w:tcW w:w="851" w:type="dxa"/>
            <w:tcBorders>
              <w:top w:val="nil"/>
              <w:left w:val="nil"/>
              <w:bottom w:val="nil"/>
              <w:right w:val="nil"/>
            </w:tcBorders>
            <w:vAlign w:val="center"/>
          </w:tcPr>
          <w:p w14:paraId="184C1C7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GG</w:t>
            </w:r>
          </w:p>
        </w:tc>
        <w:tc>
          <w:tcPr>
            <w:tcW w:w="850" w:type="dxa"/>
            <w:tcBorders>
              <w:top w:val="nil"/>
              <w:left w:val="nil"/>
              <w:bottom w:val="nil"/>
              <w:right w:val="nil"/>
            </w:tcBorders>
            <w:shd w:val="clear" w:color="auto" w:fill="auto"/>
            <w:noWrap/>
            <w:vAlign w:val="center"/>
            <w:hideMark/>
          </w:tcPr>
          <w:p w14:paraId="3AEC62F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AA</w:t>
            </w:r>
          </w:p>
        </w:tc>
        <w:tc>
          <w:tcPr>
            <w:tcW w:w="567" w:type="dxa"/>
            <w:tcBorders>
              <w:top w:val="nil"/>
              <w:left w:val="nil"/>
              <w:bottom w:val="nil"/>
              <w:right w:val="nil"/>
            </w:tcBorders>
            <w:vAlign w:val="center"/>
          </w:tcPr>
          <w:p w14:paraId="410DC946"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139</w:t>
            </w:r>
          </w:p>
        </w:tc>
        <w:tc>
          <w:tcPr>
            <w:tcW w:w="1133" w:type="dxa"/>
            <w:tcBorders>
              <w:top w:val="nil"/>
              <w:left w:val="nil"/>
              <w:bottom w:val="nil"/>
              <w:right w:val="nil"/>
            </w:tcBorders>
            <w:shd w:val="clear" w:color="auto" w:fill="auto"/>
            <w:noWrap/>
            <w:vAlign w:val="center"/>
          </w:tcPr>
          <w:p w14:paraId="48EF5DE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85.6 </w:t>
            </w:r>
            <w:r w:rsidRPr="00002F94">
              <w:rPr>
                <w:color w:val="333333"/>
                <w:sz w:val="20"/>
                <w:szCs w:val="20"/>
                <w:shd w:val="clear" w:color="auto" w:fill="FFFFFF"/>
              </w:rPr>
              <w:t>± 24.9</w:t>
            </w:r>
          </w:p>
        </w:tc>
        <w:tc>
          <w:tcPr>
            <w:tcW w:w="709" w:type="dxa"/>
            <w:tcBorders>
              <w:top w:val="nil"/>
              <w:left w:val="nil"/>
              <w:bottom w:val="nil"/>
              <w:right w:val="nil"/>
            </w:tcBorders>
            <w:shd w:val="clear" w:color="auto" w:fill="auto"/>
            <w:noWrap/>
            <w:vAlign w:val="center"/>
            <w:hideMark/>
          </w:tcPr>
          <w:p w14:paraId="21F2D1E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-1.78</w:t>
            </w:r>
          </w:p>
        </w:tc>
        <w:tc>
          <w:tcPr>
            <w:tcW w:w="992" w:type="dxa"/>
            <w:tcBorders>
              <w:top w:val="nil"/>
              <w:left w:val="nil"/>
              <w:bottom w:val="nil"/>
              <w:right w:val="nil"/>
            </w:tcBorders>
            <w:shd w:val="clear" w:color="auto" w:fill="auto"/>
            <w:noWrap/>
            <w:vAlign w:val="center"/>
            <w:hideMark/>
          </w:tcPr>
          <w:p w14:paraId="7B6B09A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0.59</w:t>
            </w:r>
          </w:p>
        </w:tc>
        <w:tc>
          <w:tcPr>
            <w:tcW w:w="541" w:type="dxa"/>
            <w:tcBorders>
              <w:top w:val="nil"/>
              <w:left w:val="nil"/>
              <w:bottom w:val="nil"/>
              <w:right w:val="nil"/>
            </w:tcBorders>
            <w:vAlign w:val="center"/>
          </w:tcPr>
          <w:p w14:paraId="2ED0E84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126</w:t>
            </w:r>
          </w:p>
        </w:tc>
        <w:tc>
          <w:tcPr>
            <w:tcW w:w="1030" w:type="dxa"/>
            <w:tcBorders>
              <w:top w:val="nil"/>
              <w:left w:val="nil"/>
              <w:bottom w:val="nil"/>
              <w:right w:val="nil"/>
            </w:tcBorders>
            <w:shd w:val="clear" w:color="auto" w:fill="auto"/>
            <w:noWrap/>
            <w:vAlign w:val="center"/>
          </w:tcPr>
          <w:p w14:paraId="1F6C8C9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35.7 </w:t>
            </w:r>
            <w:r w:rsidRPr="00002F94">
              <w:rPr>
                <w:color w:val="333333"/>
                <w:sz w:val="20"/>
                <w:szCs w:val="20"/>
                <w:shd w:val="clear" w:color="auto" w:fill="FFFFFF"/>
              </w:rPr>
              <w:t>± 9.1</w:t>
            </w:r>
          </w:p>
        </w:tc>
        <w:tc>
          <w:tcPr>
            <w:tcW w:w="688" w:type="dxa"/>
            <w:tcBorders>
              <w:top w:val="nil"/>
              <w:left w:val="nil"/>
              <w:bottom w:val="nil"/>
              <w:right w:val="nil"/>
            </w:tcBorders>
            <w:shd w:val="clear" w:color="auto" w:fill="auto"/>
            <w:noWrap/>
            <w:vAlign w:val="center"/>
            <w:hideMark/>
          </w:tcPr>
          <w:p w14:paraId="2259722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0.23</w:t>
            </w:r>
          </w:p>
        </w:tc>
        <w:tc>
          <w:tcPr>
            <w:tcW w:w="892" w:type="dxa"/>
            <w:tcBorders>
              <w:top w:val="nil"/>
              <w:left w:val="nil"/>
              <w:bottom w:val="nil"/>
              <w:right w:val="nil"/>
            </w:tcBorders>
            <w:shd w:val="clear" w:color="auto" w:fill="auto"/>
            <w:noWrap/>
            <w:vAlign w:val="center"/>
            <w:hideMark/>
          </w:tcPr>
          <w:p w14:paraId="5C7D86C7"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0.85</w:t>
            </w:r>
          </w:p>
        </w:tc>
        <w:tc>
          <w:tcPr>
            <w:tcW w:w="723" w:type="dxa"/>
            <w:tcBorders>
              <w:top w:val="nil"/>
              <w:left w:val="nil"/>
              <w:bottom w:val="nil"/>
              <w:right w:val="nil"/>
            </w:tcBorders>
            <w:vAlign w:val="center"/>
          </w:tcPr>
          <w:p w14:paraId="172E72A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510</w:t>
            </w:r>
          </w:p>
        </w:tc>
        <w:tc>
          <w:tcPr>
            <w:tcW w:w="1275" w:type="dxa"/>
            <w:tcBorders>
              <w:top w:val="nil"/>
              <w:left w:val="nil"/>
              <w:bottom w:val="nil"/>
              <w:right w:val="nil"/>
            </w:tcBorders>
            <w:vAlign w:val="center"/>
          </w:tcPr>
          <w:p w14:paraId="6BF0C894" w14:textId="77777777" w:rsidR="00B60EB2" w:rsidRPr="00002F94" w:rsidRDefault="00B60EB2" w:rsidP="00B60EB2">
            <w:pPr>
              <w:spacing w:before="0" w:after="0"/>
              <w:rPr>
                <w:color w:val="000000"/>
                <w:sz w:val="20"/>
                <w:szCs w:val="20"/>
                <w:lang w:eastAsia="en-SG"/>
              </w:rPr>
            </w:pPr>
            <w:r w:rsidRPr="00002F94">
              <w:rPr>
                <w:color w:val="333333"/>
                <w:sz w:val="20"/>
                <w:szCs w:val="20"/>
                <w:shd w:val="clear" w:color="auto" w:fill="FFFFFF"/>
              </w:rPr>
              <w:t>52.2 ± 16.8</w:t>
            </w:r>
          </w:p>
        </w:tc>
      </w:tr>
      <w:tr w:rsidR="00B60EB2" w:rsidRPr="00002F94" w14:paraId="25BEB550" w14:textId="77777777" w:rsidTr="00B60EB2">
        <w:trPr>
          <w:trHeight w:val="257"/>
        </w:trPr>
        <w:tc>
          <w:tcPr>
            <w:tcW w:w="1134" w:type="dxa"/>
            <w:tcBorders>
              <w:top w:val="nil"/>
              <w:left w:val="nil"/>
              <w:bottom w:val="nil"/>
              <w:right w:val="nil"/>
            </w:tcBorders>
            <w:vAlign w:val="center"/>
          </w:tcPr>
          <w:p w14:paraId="6A56C88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1s/2</w:t>
            </w:r>
          </w:p>
        </w:tc>
        <w:tc>
          <w:tcPr>
            <w:tcW w:w="851" w:type="dxa"/>
            <w:tcBorders>
              <w:top w:val="nil"/>
              <w:left w:val="nil"/>
              <w:bottom w:val="nil"/>
              <w:right w:val="nil"/>
            </w:tcBorders>
            <w:vAlign w:val="center"/>
          </w:tcPr>
          <w:p w14:paraId="1E58008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GT</w:t>
            </w:r>
          </w:p>
        </w:tc>
        <w:tc>
          <w:tcPr>
            <w:tcW w:w="850" w:type="dxa"/>
            <w:tcBorders>
              <w:top w:val="nil"/>
              <w:left w:val="nil"/>
              <w:bottom w:val="nil"/>
              <w:right w:val="nil"/>
            </w:tcBorders>
            <w:shd w:val="clear" w:color="auto" w:fill="auto"/>
            <w:noWrap/>
            <w:vAlign w:val="center"/>
            <w:hideMark/>
          </w:tcPr>
          <w:p w14:paraId="3119A6F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AC</w:t>
            </w:r>
          </w:p>
        </w:tc>
        <w:tc>
          <w:tcPr>
            <w:tcW w:w="567" w:type="dxa"/>
            <w:tcBorders>
              <w:top w:val="nil"/>
              <w:left w:val="nil"/>
              <w:bottom w:val="nil"/>
              <w:right w:val="nil"/>
            </w:tcBorders>
            <w:vAlign w:val="center"/>
          </w:tcPr>
          <w:p w14:paraId="61E9631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150</w:t>
            </w:r>
          </w:p>
        </w:tc>
        <w:tc>
          <w:tcPr>
            <w:tcW w:w="1133" w:type="dxa"/>
            <w:tcBorders>
              <w:top w:val="nil"/>
              <w:left w:val="nil"/>
              <w:bottom w:val="nil"/>
              <w:right w:val="nil"/>
            </w:tcBorders>
            <w:shd w:val="clear" w:color="auto" w:fill="auto"/>
            <w:noWrap/>
            <w:vAlign w:val="center"/>
          </w:tcPr>
          <w:p w14:paraId="518C1F68"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80.1 </w:t>
            </w:r>
            <w:r w:rsidRPr="00002F94">
              <w:rPr>
                <w:color w:val="333333"/>
                <w:sz w:val="20"/>
                <w:szCs w:val="20"/>
                <w:shd w:val="clear" w:color="auto" w:fill="FFFFFF"/>
              </w:rPr>
              <w:t>± 24.8</w:t>
            </w:r>
          </w:p>
        </w:tc>
        <w:tc>
          <w:tcPr>
            <w:tcW w:w="709" w:type="dxa"/>
            <w:tcBorders>
              <w:top w:val="nil"/>
              <w:left w:val="nil"/>
              <w:bottom w:val="nil"/>
              <w:right w:val="nil"/>
            </w:tcBorders>
            <w:shd w:val="clear" w:color="auto" w:fill="auto"/>
            <w:noWrap/>
            <w:vAlign w:val="center"/>
            <w:hideMark/>
          </w:tcPr>
          <w:p w14:paraId="079DCAC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-7.45</w:t>
            </w:r>
          </w:p>
        </w:tc>
        <w:tc>
          <w:tcPr>
            <w:tcW w:w="992" w:type="dxa"/>
            <w:tcBorders>
              <w:top w:val="nil"/>
              <w:left w:val="nil"/>
              <w:bottom w:val="nil"/>
              <w:right w:val="nil"/>
            </w:tcBorders>
            <w:shd w:val="clear" w:color="auto" w:fill="auto"/>
            <w:noWrap/>
            <w:vAlign w:val="center"/>
            <w:hideMark/>
          </w:tcPr>
          <w:p w14:paraId="4B77E5C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0.015</w:t>
            </w:r>
          </w:p>
        </w:tc>
        <w:tc>
          <w:tcPr>
            <w:tcW w:w="541" w:type="dxa"/>
            <w:tcBorders>
              <w:top w:val="nil"/>
              <w:left w:val="nil"/>
              <w:bottom w:val="nil"/>
              <w:right w:val="nil"/>
            </w:tcBorders>
            <w:vAlign w:val="center"/>
          </w:tcPr>
          <w:p w14:paraId="02D7D20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113</w:t>
            </w:r>
          </w:p>
        </w:tc>
        <w:tc>
          <w:tcPr>
            <w:tcW w:w="1030" w:type="dxa"/>
            <w:tcBorders>
              <w:top w:val="nil"/>
              <w:left w:val="nil"/>
              <w:bottom w:val="nil"/>
              <w:right w:val="nil"/>
            </w:tcBorders>
            <w:shd w:val="clear" w:color="auto" w:fill="auto"/>
            <w:noWrap/>
            <w:vAlign w:val="center"/>
          </w:tcPr>
          <w:p w14:paraId="2CA0005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33.2 </w:t>
            </w:r>
            <w:r w:rsidRPr="00002F94">
              <w:rPr>
                <w:color w:val="333333"/>
                <w:sz w:val="20"/>
                <w:szCs w:val="20"/>
                <w:shd w:val="clear" w:color="auto" w:fill="FFFFFF"/>
              </w:rPr>
              <w:t>± 8.7</w:t>
            </w:r>
          </w:p>
        </w:tc>
        <w:tc>
          <w:tcPr>
            <w:tcW w:w="688" w:type="dxa"/>
            <w:tcBorders>
              <w:top w:val="nil"/>
              <w:left w:val="nil"/>
              <w:bottom w:val="nil"/>
              <w:right w:val="nil"/>
            </w:tcBorders>
            <w:shd w:val="clear" w:color="auto" w:fill="auto"/>
            <w:noWrap/>
            <w:vAlign w:val="center"/>
            <w:hideMark/>
          </w:tcPr>
          <w:p w14:paraId="11393E1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-2.36</w:t>
            </w:r>
          </w:p>
        </w:tc>
        <w:tc>
          <w:tcPr>
            <w:tcW w:w="892" w:type="dxa"/>
            <w:tcBorders>
              <w:top w:val="nil"/>
              <w:left w:val="nil"/>
              <w:bottom w:val="nil"/>
              <w:right w:val="nil"/>
            </w:tcBorders>
            <w:shd w:val="clear" w:color="auto" w:fill="auto"/>
            <w:noWrap/>
            <w:vAlign w:val="center"/>
            <w:hideMark/>
          </w:tcPr>
          <w:p w14:paraId="5C0F728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0.052</w:t>
            </w:r>
          </w:p>
        </w:tc>
        <w:tc>
          <w:tcPr>
            <w:tcW w:w="723" w:type="dxa"/>
            <w:tcBorders>
              <w:top w:val="nil"/>
              <w:left w:val="nil"/>
              <w:bottom w:val="nil"/>
              <w:right w:val="nil"/>
            </w:tcBorders>
            <w:vAlign w:val="center"/>
          </w:tcPr>
          <w:p w14:paraId="047F49C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3,315</w:t>
            </w:r>
          </w:p>
        </w:tc>
        <w:tc>
          <w:tcPr>
            <w:tcW w:w="1275" w:type="dxa"/>
            <w:tcBorders>
              <w:top w:val="nil"/>
              <w:left w:val="nil"/>
              <w:bottom w:val="nil"/>
              <w:right w:val="nil"/>
            </w:tcBorders>
            <w:vAlign w:val="center"/>
          </w:tcPr>
          <w:p w14:paraId="223D53A5" w14:textId="77777777" w:rsidR="00B60EB2" w:rsidRPr="00002F94" w:rsidRDefault="00B60EB2" w:rsidP="00B60EB2">
            <w:pPr>
              <w:spacing w:before="0" w:after="0"/>
              <w:rPr>
                <w:color w:val="000000"/>
                <w:sz w:val="20"/>
                <w:szCs w:val="20"/>
                <w:lang w:eastAsia="en-SG"/>
              </w:rPr>
            </w:pPr>
            <w:r w:rsidRPr="00002F94">
              <w:rPr>
                <w:color w:val="333333"/>
                <w:sz w:val="20"/>
                <w:szCs w:val="20"/>
                <w:shd w:val="clear" w:color="auto" w:fill="FFFFFF"/>
              </w:rPr>
              <w:t>50.3 ± 15.6</w:t>
            </w:r>
          </w:p>
        </w:tc>
      </w:tr>
      <w:tr w:rsidR="00B60EB2" w:rsidRPr="00002F94" w14:paraId="09E12E7A" w14:textId="77777777" w:rsidTr="00B60EB2">
        <w:trPr>
          <w:trHeight w:val="257"/>
        </w:trPr>
        <w:tc>
          <w:tcPr>
            <w:tcW w:w="1134" w:type="dxa"/>
            <w:tcBorders>
              <w:top w:val="nil"/>
              <w:left w:val="nil"/>
              <w:right w:val="nil"/>
            </w:tcBorders>
            <w:vAlign w:val="center"/>
          </w:tcPr>
          <w:p w14:paraId="203E85C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1f/2</w:t>
            </w:r>
          </w:p>
        </w:tc>
        <w:tc>
          <w:tcPr>
            <w:tcW w:w="851" w:type="dxa"/>
            <w:tcBorders>
              <w:top w:val="nil"/>
              <w:left w:val="nil"/>
              <w:right w:val="nil"/>
            </w:tcBorders>
            <w:vAlign w:val="center"/>
          </w:tcPr>
          <w:p w14:paraId="199EA9E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GT</w:t>
            </w:r>
          </w:p>
        </w:tc>
        <w:tc>
          <w:tcPr>
            <w:tcW w:w="850" w:type="dxa"/>
            <w:tcBorders>
              <w:top w:val="nil"/>
              <w:left w:val="nil"/>
              <w:right w:val="nil"/>
            </w:tcBorders>
            <w:shd w:val="clear" w:color="auto" w:fill="auto"/>
            <w:noWrap/>
            <w:vAlign w:val="center"/>
            <w:hideMark/>
          </w:tcPr>
          <w:p w14:paraId="76E842B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AA</w:t>
            </w:r>
          </w:p>
        </w:tc>
        <w:tc>
          <w:tcPr>
            <w:tcW w:w="567" w:type="dxa"/>
            <w:tcBorders>
              <w:top w:val="nil"/>
              <w:left w:val="nil"/>
              <w:right w:val="nil"/>
            </w:tcBorders>
            <w:vAlign w:val="center"/>
          </w:tcPr>
          <w:p w14:paraId="76E0AC2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163</w:t>
            </w:r>
          </w:p>
        </w:tc>
        <w:tc>
          <w:tcPr>
            <w:tcW w:w="1133" w:type="dxa"/>
            <w:tcBorders>
              <w:top w:val="nil"/>
              <w:left w:val="nil"/>
              <w:right w:val="nil"/>
            </w:tcBorders>
            <w:shd w:val="clear" w:color="auto" w:fill="auto"/>
            <w:noWrap/>
            <w:vAlign w:val="center"/>
          </w:tcPr>
          <w:p w14:paraId="2438BA3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76.5 </w:t>
            </w:r>
            <w:r w:rsidRPr="00002F94">
              <w:rPr>
                <w:color w:val="333333"/>
                <w:sz w:val="20"/>
                <w:szCs w:val="20"/>
                <w:shd w:val="clear" w:color="auto" w:fill="FFFFFF"/>
              </w:rPr>
              <w:t>± 20.4</w:t>
            </w:r>
          </w:p>
        </w:tc>
        <w:tc>
          <w:tcPr>
            <w:tcW w:w="709" w:type="dxa"/>
            <w:tcBorders>
              <w:top w:val="nil"/>
              <w:left w:val="nil"/>
              <w:right w:val="nil"/>
            </w:tcBorders>
            <w:shd w:val="clear" w:color="auto" w:fill="auto"/>
            <w:noWrap/>
            <w:vAlign w:val="center"/>
            <w:hideMark/>
          </w:tcPr>
          <w:p w14:paraId="2F4DBC5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-11.3</w:t>
            </w:r>
          </w:p>
        </w:tc>
        <w:tc>
          <w:tcPr>
            <w:tcW w:w="992" w:type="dxa"/>
            <w:tcBorders>
              <w:top w:val="nil"/>
              <w:left w:val="nil"/>
              <w:right w:val="nil"/>
            </w:tcBorders>
            <w:shd w:val="clear" w:color="auto" w:fill="auto"/>
            <w:noWrap/>
            <w:vAlign w:val="center"/>
            <w:hideMark/>
          </w:tcPr>
          <w:p w14:paraId="543FD51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3.4x10</w:t>
            </w:r>
            <w:r w:rsidRPr="00002F94">
              <w:rPr>
                <w:color w:val="000000"/>
                <w:sz w:val="20"/>
                <w:szCs w:val="20"/>
                <w:vertAlign w:val="superscript"/>
                <w:lang w:eastAsia="en-SG"/>
              </w:rPr>
              <w:t>-4</w:t>
            </w:r>
          </w:p>
        </w:tc>
        <w:tc>
          <w:tcPr>
            <w:tcW w:w="541" w:type="dxa"/>
            <w:tcBorders>
              <w:top w:val="nil"/>
              <w:left w:val="nil"/>
              <w:right w:val="nil"/>
            </w:tcBorders>
            <w:vAlign w:val="center"/>
          </w:tcPr>
          <w:p w14:paraId="2BAA83A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127</w:t>
            </w:r>
          </w:p>
        </w:tc>
        <w:tc>
          <w:tcPr>
            <w:tcW w:w="1030" w:type="dxa"/>
            <w:tcBorders>
              <w:top w:val="nil"/>
              <w:left w:val="nil"/>
              <w:right w:val="nil"/>
            </w:tcBorders>
            <w:shd w:val="clear" w:color="auto" w:fill="auto"/>
            <w:noWrap/>
            <w:vAlign w:val="center"/>
          </w:tcPr>
          <w:p w14:paraId="4788E925"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32.6 </w:t>
            </w:r>
            <w:r w:rsidRPr="00002F94">
              <w:rPr>
                <w:color w:val="333333"/>
                <w:sz w:val="20"/>
                <w:szCs w:val="20"/>
                <w:shd w:val="clear" w:color="auto" w:fill="FFFFFF"/>
              </w:rPr>
              <w:t>± 8.6</w:t>
            </w:r>
          </w:p>
        </w:tc>
        <w:tc>
          <w:tcPr>
            <w:tcW w:w="688" w:type="dxa"/>
            <w:tcBorders>
              <w:top w:val="nil"/>
              <w:left w:val="nil"/>
              <w:right w:val="nil"/>
            </w:tcBorders>
            <w:shd w:val="clear" w:color="auto" w:fill="auto"/>
            <w:noWrap/>
            <w:vAlign w:val="center"/>
            <w:hideMark/>
          </w:tcPr>
          <w:p w14:paraId="6A64FD9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-2.97</w:t>
            </w:r>
          </w:p>
        </w:tc>
        <w:tc>
          <w:tcPr>
            <w:tcW w:w="892" w:type="dxa"/>
            <w:tcBorders>
              <w:top w:val="nil"/>
              <w:left w:val="nil"/>
              <w:right w:val="nil"/>
            </w:tcBorders>
            <w:shd w:val="clear" w:color="auto" w:fill="auto"/>
            <w:noWrap/>
            <w:vAlign w:val="center"/>
            <w:hideMark/>
          </w:tcPr>
          <w:p w14:paraId="3F6273A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0.016</w:t>
            </w:r>
          </w:p>
        </w:tc>
        <w:tc>
          <w:tcPr>
            <w:tcW w:w="723" w:type="dxa"/>
            <w:tcBorders>
              <w:top w:val="nil"/>
              <w:left w:val="nil"/>
              <w:right w:val="nil"/>
            </w:tcBorders>
            <w:vAlign w:val="center"/>
          </w:tcPr>
          <w:p w14:paraId="0625BCBE"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1,104</w:t>
            </w:r>
          </w:p>
        </w:tc>
        <w:tc>
          <w:tcPr>
            <w:tcW w:w="1275" w:type="dxa"/>
            <w:tcBorders>
              <w:top w:val="nil"/>
              <w:left w:val="nil"/>
              <w:right w:val="nil"/>
            </w:tcBorders>
            <w:vAlign w:val="center"/>
          </w:tcPr>
          <w:p w14:paraId="70C67E1E" w14:textId="77777777" w:rsidR="00B60EB2" w:rsidRPr="00002F94" w:rsidRDefault="00B60EB2" w:rsidP="00B60EB2">
            <w:pPr>
              <w:spacing w:before="0" w:after="0"/>
              <w:rPr>
                <w:color w:val="000000"/>
                <w:sz w:val="20"/>
                <w:szCs w:val="20"/>
                <w:lang w:eastAsia="en-SG"/>
              </w:rPr>
            </w:pPr>
            <w:r w:rsidRPr="00002F94">
              <w:rPr>
                <w:color w:val="333333"/>
                <w:sz w:val="20"/>
                <w:szCs w:val="20"/>
                <w:shd w:val="clear" w:color="auto" w:fill="FFFFFF"/>
              </w:rPr>
              <w:t>50.5 ± 16.3</w:t>
            </w:r>
          </w:p>
        </w:tc>
      </w:tr>
      <w:tr w:rsidR="00B60EB2" w:rsidRPr="00002F94" w14:paraId="20EDA242" w14:textId="77777777" w:rsidTr="00B60EB2">
        <w:trPr>
          <w:trHeight w:val="257"/>
        </w:trPr>
        <w:tc>
          <w:tcPr>
            <w:tcW w:w="1134" w:type="dxa"/>
            <w:tcBorders>
              <w:top w:val="nil"/>
              <w:left w:val="nil"/>
              <w:bottom w:val="single" w:sz="4" w:space="0" w:color="auto"/>
              <w:right w:val="nil"/>
            </w:tcBorders>
            <w:vAlign w:val="center"/>
          </w:tcPr>
          <w:p w14:paraId="1EC0AF40"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2/2</w:t>
            </w:r>
          </w:p>
        </w:tc>
        <w:tc>
          <w:tcPr>
            <w:tcW w:w="851" w:type="dxa"/>
            <w:tcBorders>
              <w:top w:val="nil"/>
              <w:left w:val="nil"/>
              <w:bottom w:val="single" w:sz="4" w:space="0" w:color="auto"/>
              <w:right w:val="nil"/>
            </w:tcBorders>
            <w:vAlign w:val="center"/>
          </w:tcPr>
          <w:p w14:paraId="610FF52D"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TT</w:t>
            </w:r>
          </w:p>
        </w:tc>
        <w:tc>
          <w:tcPr>
            <w:tcW w:w="850" w:type="dxa"/>
            <w:tcBorders>
              <w:top w:val="nil"/>
              <w:left w:val="nil"/>
              <w:bottom w:val="single" w:sz="4" w:space="0" w:color="auto"/>
              <w:right w:val="nil"/>
            </w:tcBorders>
            <w:shd w:val="clear" w:color="auto" w:fill="auto"/>
            <w:noWrap/>
            <w:vAlign w:val="center"/>
            <w:hideMark/>
          </w:tcPr>
          <w:p w14:paraId="3C3DB1C4"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AA</w:t>
            </w:r>
          </w:p>
        </w:tc>
        <w:tc>
          <w:tcPr>
            <w:tcW w:w="567" w:type="dxa"/>
            <w:tcBorders>
              <w:top w:val="nil"/>
              <w:left w:val="nil"/>
              <w:bottom w:val="single" w:sz="4" w:space="0" w:color="auto"/>
              <w:right w:val="nil"/>
            </w:tcBorders>
            <w:vAlign w:val="center"/>
          </w:tcPr>
          <w:p w14:paraId="2151EFB3"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51</w:t>
            </w:r>
          </w:p>
        </w:tc>
        <w:tc>
          <w:tcPr>
            <w:tcW w:w="1133" w:type="dxa"/>
            <w:tcBorders>
              <w:top w:val="nil"/>
              <w:left w:val="nil"/>
              <w:bottom w:val="single" w:sz="4" w:space="0" w:color="auto"/>
              <w:right w:val="nil"/>
            </w:tcBorders>
            <w:shd w:val="clear" w:color="auto" w:fill="auto"/>
            <w:noWrap/>
            <w:vAlign w:val="center"/>
          </w:tcPr>
          <w:p w14:paraId="5F657C0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69.7 </w:t>
            </w:r>
            <w:r w:rsidRPr="00002F94">
              <w:rPr>
                <w:color w:val="333333"/>
                <w:sz w:val="20"/>
                <w:szCs w:val="20"/>
                <w:shd w:val="clear" w:color="auto" w:fill="FFFFFF"/>
              </w:rPr>
              <w:t>± 20.9</w:t>
            </w:r>
          </w:p>
        </w:tc>
        <w:tc>
          <w:tcPr>
            <w:tcW w:w="709" w:type="dxa"/>
            <w:tcBorders>
              <w:top w:val="nil"/>
              <w:left w:val="nil"/>
              <w:bottom w:val="single" w:sz="4" w:space="0" w:color="auto"/>
              <w:right w:val="nil"/>
            </w:tcBorders>
            <w:shd w:val="clear" w:color="auto" w:fill="auto"/>
            <w:noWrap/>
            <w:vAlign w:val="center"/>
            <w:hideMark/>
          </w:tcPr>
          <w:p w14:paraId="53549FEA"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-18.3</w:t>
            </w:r>
          </w:p>
        </w:tc>
        <w:tc>
          <w:tcPr>
            <w:tcW w:w="992" w:type="dxa"/>
            <w:tcBorders>
              <w:top w:val="nil"/>
              <w:left w:val="nil"/>
              <w:bottom w:val="single" w:sz="4" w:space="0" w:color="auto"/>
              <w:right w:val="nil"/>
            </w:tcBorders>
            <w:shd w:val="clear" w:color="auto" w:fill="auto"/>
            <w:noWrap/>
            <w:vAlign w:val="center"/>
            <w:hideMark/>
          </w:tcPr>
          <w:p w14:paraId="7087BFC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1.6x10</w:t>
            </w:r>
            <w:r w:rsidRPr="00002F94">
              <w:rPr>
                <w:color w:val="000000"/>
                <w:sz w:val="20"/>
                <w:szCs w:val="20"/>
                <w:vertAlign w:val="superscript"/>
                <w:lang w:eastAsia="en-SG"/>
              </w:rPr>
              <w:t>-5</w:t>
            </w:r>
          </w:p>
        </w:tc>
        <w:tc>
          <w:tcPr>
            <w:tcW w:w="541" w:type="dxa"/>
            <w:tcBorders>
              <w:top w:val="nil"/>
              <w:left w:val="nil"/>
              <w:bottom w:val="single" w:sz="4" w:space="0" w:color="auto"/>
              <w:right w:val="nil"/>
            </w:tcBorders>
            <w:vAlign w:val="center"/>
          </w:tcPr>
          <w:p w14:paraId="41591D32"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44</w:t>
            </w:r>
          </w:p>
        </w:tc>
        <w:tc>
          <w:tcPr>
            <w:tcW w:w="1030" w:type="dxa"/>
            <w:tcBorders>
              <w:top w:val="nil"/>
              <w:left w:val="nil"/>
              <w:bottom w:val="single" w:sz="4" w:space="0" w:color="auto"/>
              <w:right w:val="nil"/>
            </w:tcBorders>
            <w:shd w:val="clear" w:color="auto" w:fill="auto"/>
            <w:noWrap/>
            <w:vAlign w:val="center"/>
          </w:tcPr>
          <w:p w14:paraId="12C1E92C"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 xml:space="preserve">28.9 </w:t>
            </w:r>
            <w:r w:rsidRPr="00002F94">
              <w:rPr>
                <w:color w:val="333333"/>
                <w:sz w:val="20"/>
                <w:szCs w:val="20"/>
                <w:shd w:val="clear" w:color="auto" w:fill="FFFFFF"/>
              </w:rPr>
              <w:t>± 7.1</w:t>
            </w:r>
          </w:p>
        </w:tc>
        <w:tc>
          <w:tcPr>
            <w:tcW w:w="688" w:type="dxa"/>
            <w:tcBorders>
              <w:top w:val="nil"/>
              <w:left w:val="nil"/>
              <w:bottom w:val="single" w:sz="4" w:space="0" w:color="auto"/>
              <w:right w:val="nil"/>
            </w:tcBorders>
            <w:shd w:val="clear" w:color="auto" w:fill="auto"/>
            <w:noWrap/>
            <w:vAlign w:val="center"/>
            <w:hideMark/>
          </w:tcPr>
          <w:p w14:paraId="341B06F1"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-6.67</w:t>
            </w:r>
          </w:p>
        </w:tc>
        <w:tc>
          <w:tcPr>
            <w:tcW w:w="892" w:type="dxa"/>
            <w:tcBorders>
              <w:top w:val="nil"/>
              <w:left w:val="nil"/>
              <w:bottom w:val="single" w:sz="4" w:space="0" w:color="auto"/>
              <w:right w:val="nil"/>
            </w:tcBorders>
            <w:shd w:val="clear" w:color="auto" w:fill="auto"/>
            <w:noWrap/>
            <w:vAlign w:val="center"/>
            <w:hideMark/>
          </w:tcPr>
          <w:p w14:paraId="0BE609BF"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3.7x10</w:t>
            </w:r>
            <w:r w:rsidRPr="00002F94">
              <w:rPr>
                <w:color w:val="000000"/>
                <w:sz w:val="20"/>
                <w:szCs w:val="20"/>
                <w:vertAlign w:val="superscript"/>
                <w:lang w:eastAsia="en-SG"/>
              </w:rPr>
              <w:t>-5</w:t>
            </w:r>
          </w:p>
        </w:tc>
        <w:tc>
          <w:tcPr>
            <w:tcW w:w="723" w:type="dxa"/>
            <w:tcBorders>
              <w:top w:val="nil"/>
              <w:left w:val="nil"/>
              <w:bottom w:val="single" w:sz="4" w:space="0" w:color="auto"/>
              <w:right w:val="nil"/>
            </w:tcBorders>
            <w:vAlign w:val="center"/>
          </w:tcPr>
          <w:p w14:paraId="7D401ABB" w14:textId="77777777" w:rsidR="00B60EB2" w:rsidRPr="00002F94" w:rsidRDefault="00B60EB2" w:rsidP="00B60EB2">
            <w:pPr>
              <w:spacing w:before="0" w:after="0"/>
              <w:rPr>
                <w:color w:val="000000"/>
                <w:sz w:val="20"/>
                <w:szCs w:val="20"/>
                <w:lang w:eastAsia="en-SG"/>
              </w:rPr>
            </w:pPr>
            <w:r w:rsidRPr="00002F94">
              <w:rPr>
                <w:color w:val="000000"/>
                <w:sz w:val="20"/>
                <w:szCs w:val="20"/>
                <w:lang w:eastAsia="en-SG"/>
              </w:rPr>
              <w:t>698</w:t>
            </w:r>
          </w:p>
        </w:tc>
        <w:tc>
          <w:tcPr>
            <w:tcW w:w="1275" w:type="dxa"/>
            <w:tcBorders>
              <w:top w:val="nil"/>
              <w:left w:val="nil"/>
              <w:bottom w:val="single" w:sz="4" w:space="0" w:color="auto"/>
              <w:right w:val="nil"/>
            </w:tcBorders>
            <w:vAlign w:val="center"/>
          </w:tcPr>
          <w:p w14:paraId="1F4E7BBC" w14:textId="77777777" w:rsidR="00B60EB2" w:rsidRPr="00002F94" w:rsidRDefault="00B60EB2" w:rsidP="00B60EB2">
            <w:pPr>
              <w:spacing w:before="0" w:after="0"/>
              <w:rPr>
                <w:color w:val="000000"/>
                <w:sz w:val="20"/>
                <w:szCs w:val="20"/>
                <w:lang w:eastAsia="en-SG"/>
              </w:rPr>
            </w:pPr>
            <w:r w:rsidRPr="00002F94">
              <w:rPr>
                <w:color w:val="333333"/>
                <w:sz w:val="20"/>
                <w:szCs w:val="20"/>
                <w:shd w:val="clear" w:color="auto" w:fill="FFFFFF"/>
              </w:rPr>
              <w:t>46.9 ± 15.1</w:t>
            </w:r>
          </w:p>
        </w:tc>
      </w:tr>
    </w:tbl>
    <w:p w14:paraId="577671FA" w14:textId="77777777" w:rsidR="00B60EB2" w:rsidRPr="00002F94" w:rsidRDefault="00B60EB2" w:rsidP="00B60EB2">
      <w:pPr>
        <w:spacing w:before="0" w:after="0"/>
        <w:rPr>
          <w:sz w:val="20"/>
          <w:szCs w:val="20"/>
        </w:rPr>
      </w:pPr>
      <w:proofErr w:type="gramStart"/>
      <w:r w:rsidRPr="00002F94">
        <w:rPr>
          <w:sz w:val="20"/>
          <w:szCs w:val="20"/>
          <w:vertAlign w:val="superscript"/>
        </w:rPr>
        <w:t>a</w:t>
      </w:r>
      <w:proofErr w:type="gramEnd"/>
      <w:r w:rsidRPr="00002F94">
        <w:rPr>
          <w:sz w:val="20"/>
          <w:szCs w:val="20"/>
          <w:vertAlign w:val="superscript"/>
        </w:rPr>
        <w:t xml:space="preserve"> </w:t>
      </w:r>
      <w:r w:rsidRPr="00002F94">
        <w:rPr>
          <w:sz w:val="20"/>
          <w:szCs w:val="20"/>
        </w:rPr>
        <w:t>Mutually adjusted for ethnicity, consumption of vitamin D containing supplements and age at recruitment. The mean ± SD column is after adjusting for these covariates. The B and p-value are from the estimates from the linear regression.</w:t>
      </w:r>
    </w:p>
    <w:p w14:paraId="75FF5FE7" w14:textId="77777777" w:rsidR="00B60EB2" w:rsidRPr="00002F94" w:rsidRDefault="00B60EB2" w:rsidP="00B60EB2">
      <w:pPr>
        <w:spacing w:before="0" w:after="0"/>
        <w:rPr>
          <w:sz w:val="20"/>
          <w:szCs w:val="20"/>
        </w:rPr>
      </w:pPr>
      <w:proofErr w:type="gramStart"/>
      <w:r w:rsidRPr="00002F94">
        <w:rPr>
          <w:sz w:val="20"/>
          <w:szCs w:val="20"/>
          <w:vertAlign w:val="superscript"/>
        </w:rPr>
        <w:t>b</w:t>
      </w:r>
      <w:proofErr w:type="gramEnd"/>
      <w:r w:rsidRPr="00002F94">
        <w:rPr>
          <w:sz w:val="20"/>
          <w:szCs w:val="20"/>
        </w:rPr>
        <w:t xml:space="preserve"> Mutually adjusted for antenatal vitamin D levels and ethnicity. The mean ± SD column is after adjusting for these covariates. The B and p-value are from the estimates from the linear regression.</w:t>
      </w:r>
    </w:p>
    <w:p w14:paraId="610F2A2F" w14:textId="77777777" w:rsidR="00B60EB2" w:rsidRPr="00002F94" w:rsidRDefault="00B60EB2" w:rsidP="00B60EB2">
      <w:pPr>
        <w:spacing w:before="0" w:after="0"/>
        <w:rPr>
          <w:rFonts w:cs="Times New Roman"/>
          <w:sz w:val="20"/>
          <w:szCs w:val="20"/>
        </w:rPr>
      </w:pPr>
      <w:r w:rsidRPr="00002F94">
        <w:rPr>
          <w:rFonts w:cs="Times New Roman"/>
          <w:sz w:val="20"/>
          <w:szCs w:val="20"/>
          <w:vertAlign w:val="superscript"/>
        </w:rPr>
        <w:t>C</w:t>
      </w:r>
      <w:r w:rsidRPr="00002F94">
        <w:rPr>
          <w:rFonts w:cs="Times New Roman"/>
          <w:sz w:val="20"/>
          <w:szCs w:val="20"/>
        </w:rPr>
        <w:t xml:space="preserve"> All of the alleles are reported on the positive strand. </w:t>
      </w:r>
    </w:p>
    <w:p w14:paraId="721432CC" w14:textId="72313B5B" w:rsidR="0057182D" w:rsidRPr="00002F94" w:rsidRDefault="0057182D" w:rsidP="006B2D5B">
      <w:pPr>
        <w:rPr>
          <w:rFonts w:cs="Times New Roman"/>
          <w:b/>
          <w:caps/>
          <w:szCs w:val="24"/>
        </w:rPr>
      </w:pPr>
    </w:p>
    <w:p w14:paraId="1D8C627C" w14:textId="3ADD7FEA" w:rsidR="00A750F9" w:rsidRPr="00002F94" w:rsidRDefault="00441E4F" w:rsidP="006B2D5B">
      <w:pPr>
        <w:rPr>
          <w:rFonts w:cs="Times New Roman"/>
          <w:b/>
          <w:szCs w:val="24"/>
        </w:rPr>
      </w:pPr>
      <w:r w:rsidRPr="00002F94">
        <w:rPr>
          <w:rFonts w:cs="Times New Roman"/>
          <w:b/>
          <w:szCs w:val="24"/>
        </w:rPr>
        <w:t>REFERENCES</w:t>
      </w:r>
    </w:p>
    <w:p w14:paraId="63FF0050" w14:textId="586DCD2C" w:rsidR="00DF004A" w:rsidRPr="00002F94" w:rsidRDefault="00DF004A" w:rsidP="00DF004A">
      <w:pPr>
        <w:rPr>
          <w:rFonts w:cs="Times New Roman"/>
          <w:szCs w:val="24"/>
        </w:rPr>
      </w:pPr>
      <w:proofErr w:type="spellStart"/>
      <w:r w:rsidRPr="00002F94">
        <w:rPr>
          <w:rFonts w:cs="Times New Roman"/>
          <w:szCs w:val="24"/>
        </w:rPr>
        <w:t>Aghajafari</w:t>
      </w:r>
      <w:proofErr w:type="spellEnd"/>
      <w:r w:rsidR="004607D7" w:rsidRPr="00002F94">
        <w:rPr>
          <w:rFonts w:cs="Times New Roman"/>
          <w:szCs w:val="24"/>
        </w:rPr>
        <w:t>,</w:t>
      </w:r>
      <w:r w:rsidRPr="00002F94">
        <w:rPr>
          <w:rFonts w:cs="Times New Roman"/>
          <w:szCs w:val="24"/>
        </w:rPr>
        <w:t xml:space="preserve"> F</w:t>
      </w:r>
      <w:r w:rsidR="004607D7" w:rsidRPr="00002F94">
        <w:rPr>
          <w:rFonts w:cs="Times New Roman"/>
          <w:szCs w:val="24"/>
        </w:rPr>
        <w:t>.</w:t>
      </w:r>
      <w:r w:rsidRPr="00002F94">
        <w:rPr>
          <w:rFonts w:cs="Times New Roman"/>
          <w:szCs w:val="24"/>
        </w:rPr>
        <w:t xml:space="preserve">, </w:t>
      </w:r>
      <w:proofErr w:type="spellStart"/>
      <w:r w:rsidRPr="00002F94">
        <w:rPr>
          <w:rFonts w:cs="Times New Roman"/>
          <w:szCs w:val="24"/>
        </w:rPr>
        <w:t>Nagulesapillai</w:t>
      </w:r>
      <w:proofErr w:type="spellEnd"/>
      <w:r w:rsidR="004607D7" w:rsidRPr="00002F94">
        <w:rPr>
          <w:rFonts w:cs="Times New Roman"/>
          <w:szCs w:val="24"/>
        </w:rPr>
        <w:t>,</w:t>
      </w:r>
      <w:r w:rsidRPr="00002F94">
        <w:rPr>
          <w:rFonts w:cs="Times New Roman"/>
          <w:szCs w:val="24"/>
        </w:rPr>
        <w:t xml:space="preserve"> T</w:t>
      </w:r>
      <w:r w:rsidR="004607D7" w:rsidRPr="00002F94">
        <w:rPr>
          <w:rFonts w:cs="Times New Roman"/>
          <w:szCs w:val="24"/>
        </w:rPr>
        <w:t>.</w:t>
      </w:r>
      <w:r w:rsidRPr="00002F94">
        <w:rPr>
          <w:rFonts w:cs="Times New Roman"/>
          <w:szCs w:val="24"/>
        </w:rPr>
        <w:t xml:space="preserve">, </w:t>
      </w:r>
      <w:proofErr w:type="spellStart"/>
      <w:r w:rsidRPr="00002F94">
        <w:rPr>
          <w:rFonts w:cs="Times New Roman"/>
          <w:szCs w:val="24"/>
        </w:rPr>
        <w:t>Ronksley</w:t>
      </w:r>
      <w:proofErr w:type="spellEnd"/>
      <w:r w:rsidR="004607D7" w:rsidRPr="00002F94">
        <w:rPr>
          <w:rFonts w:cs="Times New Roman"/>
          <w:szCs w:val="24"/>
        </w:rPr>
        <w:t>,</w:t>
      </w:r>
      <w:r w:rsidRPr="00002F94">
        <w:rPr>
          <w:rFonts w:cs="Times New Roman"/>
          <w:szCs w:val="24"/>
        </w:rPr>
        <w:t xml:space="preserve"> P</w:t>
      </w:r>
      <w:r w:rsidR="004607D7" w:rsidRPr="00002F94">
        <w:rPr>
          <w:rFonts w:cs="Times New Roman"/>
          <w:szCs w:val="24"/>
        </w:rPr>
        <w:t>.</w:t>
      </w:r>
      <w:r w:rsidRPr="00002F94">
        <w:rPr>
          <w:rFonts w:cs="Times New Roman"/>
          <w:szCs w:val="24"/>
        </w:rPr>
        <w:t>E</w:t>
      </w:r>
      <w:r w:rsidR="004607D7" w:rsidRPr="00002F94">
        <w:rPr>
          <w:rFonts w:cs="Times New Roman"/>
          <w:szCs w:val="24"/>
        </w:rPr>
        <w:t>.</w:t>
      </w:r>
      <w:r w:rsidRPr="00002F94">
        <w:rPr>
          <w:rFonts w:cs="Times New Roman"/>
          <w:szCs w:val="24"/>
        </w:rPr>
        <w:t>, Tough</w:t>
      </w:r>
      <w:r w:rsidR="004607D7" w:rsidRPr="00002F94">
        <w:rPr>
          <w:rFonts w:cs="Times New Roman"/>
          <w:szCs w:val="24"/>
        </w:rPr>
        <w:t>,</w:t>
      </w:r>
      <w:r w:rsidRPr="00002F94">
        <w:rPr>
          <w:rFonts w:cs="Times New Roman"/>
          <w:szCs w:val="24"/>
        </w:rPr>
        <w:t xml:space="preserve"> S</w:t>
      </w:r>
      <w:r w:rsidR="004607D7" w:rsidRPr="00002F94">
        <w:rPr>
          <w:rFonts w:cs="Times New Roman"/>
          <w:szCs w:val="24"/>
        </w:rPr>
        <w:t>.</w:t>
      </w:r>
      <w:r w:rsidRPr="00002F94">
        <w:rPr>
          <w:rFonts w:cs="Times New Roman"/>
          <w:szCs w:val="24"/>
        </w:rPr>
        <w:t>C</w:t>
      </w:r>
      <w:r w:rsidR="004607D7" w:rsidRPr="00002F94">
        <w:rPr>
          <w:rFonts w:cs="Times New Roman"/>
          <w:szCs w:val="24"/>
        </w:rPr>
        <w:t>.</w:t>
      </w:r>
      <w:r w:rsidRPr="00002F94">
        <w:rPr>
          <w:rFonts w:cs="Times New Roman"/>
          <w:szCs w:val="24"/>
        </w:rPr>
        <w:t xml:space="preserve">, </w:t>
      </w:r>
      <w:proofErr w:type="spellStart"/>
      <w:r w:rsidRPr="00002F94">
        <w:rPr>
          <w:rFonts w:cs="Times New Roman"/>
          <w:szCs w:val="24"/>
        </w:rPr>
        <w:t>O'Beirne</w:t>
      </w:r>
      <w:proofErr w:type="spellEnd"/>
      <w:r w:rsidR="004607D7" w:rsidRPr="00002F94">
        <w:rPr>
          <w:rFonts w:cs="Times New Roman"/>
          <w:szCs w:val="24"/>
        </w:rPr>
        <w:t>,</w:t>
      </w:r>
      <w:r w:rsidRPr="00002F94">
        <w:rPr>
          <w:rFonts w:cs="Times New Roman"/>
          <w:szCs w:val="24"/>
        </w:rPr>
        <w:t xml:space="preserve"> M</w:t>
      </w:r>
      <w:r w:rsidR="004607D7" w:rsidRPr="00002F94">
        <w:rPr>
          <w:rFonts w:cs="Times New Roman"/>
          <w:szCs w:val="24"/>
        </w:rPr>
        <w:t>.</w:t>
      </w:r>
      <w:r w:rsidRPr="00002F94">
        <w:rPr>
          <w:rFonts w:cs="Times New Roman"/>
          <w:szCs w:val="24"/>
        </w:rPr>
        <w:t>, Rabi</w:t>
      </w:r>
      <w:r w:rsidR="004607D7" w:rsidRPr="00002F94">
        <w:rPr>
          <w:rFonts w:cs="Times New Roman"/>
          <w:szCs w:val="24"/>
        </w:rPr>
        <w:t>,</w:t>
      </w:r>
      <w:r w:rsidRPr="00002F94">
        <w:rPr>
          <w:rFonts w:cs="Times New Roman"/>
          <w:szCs w:val="24"/>
        </w:rPr>
        <w:t xml:space="preserve"> D</w:t>
      </w:r>
      <w:r w:rsidR="004607D7" w:rsidRPr="00002F94">
        <w:rPr>
          <w:rFonts w:cs="Times New Roman"/>
          <w:szCs w:val="24"/>
        </w:rPr>
        <w:t>.</w:t>
      </w:r>
      <w:r w:rsidRPr="00002F94">
        <w:rPr>
          <w:rFonts w:cs="Times New Roman"/>
          <w:szCs w:val="24"/>
        </w:rPr>
        <w:t xml:space="preserve">M. </w:t>
      </w:r>
      <w:r w:rsidR="004607D7" w:rsidRPr="00002F94">
        <w:rPr>
          <w:rFonts w:cs="Times New Roman"/>
          <w:szCs w:val="24"/>
        </w:rPr>
        <w:t xml:space="preserve">(2013). </w:t>
      </w:r>
      <w:r w:rsidRPr="00002F94">
        <w:rPr>
          <w:rFonts w:cs="Times New Roman"/>
          <w:szCs w:val="24"/>
        </w:rPr>
        <w:t xml:space="preserve">Association between maternal serum 25-hydroxyvitamin D level and pregnancy and neonatal outcomes: systematic review and meta-analysis of observational studies. BMJ. </w:t>
      </w:r>
      <w:r w:rsidR="004607D7" w:rsidRPr="00002F94">
        <w:rPr>
          <w:rFonts w:cs="Times New Roman"/>
          <w:szCs w:val="24"/>
        </w:rPr>
        <w:t xml:space="preserve">346, </w:t>
      </w:r>
      <w:r w:rsidRPr="00002F94">
        <w:rPr>
          <w:rFonts w:cs="Times New Roman"/>
          <w:szCs w:val="24"/>
        </w:rPr>
        <w:t>f1169.</w:t>
      </w:r>
      <w:r w:rsidR="004607D7" w:rsidRPr="00002F94">
        <w:t xml:space="preserve"> </w:t>
      </w:r>
      <w:proofErr w:type="spellStart"/>
      <w:proofErr w:type="gramStart"/>
      <w:r w:rsidR="004607D7" w:rsidRPr="00002F94">
        <w:rPr>
          <w:rFonts w:cs="Times New Roman"/>
          <w:szCs w:val="24"/>
        </w:rPr>
        <w:t>doi</w:t>
      </w:r>
      <w:proofErr w:type="spellEnd"/>
      <w:proofErr w:type="gramEnd"/>
      <w:r w:rsidR="004607D7" w:rsidRPr="00002F94">
        <w:rPr>
          <w:rFonts w:cs="Times New Roman"/>
          <w:szCs w:val="24"/>
        </w:rPr>
        <w:t>: 10.1136/bmj.f1169.</w:t>
      </w:r>
    </w:p>
    <w:p w14:paraId="57173FD2" w14:textId="522BA8AB" w:rsidR="00DF004A" w:rsidRPr="00002F94" w:rsidRDefault="00DF004A" w:rsidP="00DF004A">
      <w:pPr>
        <w:rPr>
          <w:rFonts w:cs="Times New Roman"/>
          <w:szCs w:val="24"/>
        </w:rPr>
      </w:pPr>
      <w:proofErr w:type="spellStart"/>
      <w:r w:rsidRPr="00002F94">
        <w:rPr>
          <w:rFonts w:cs="Times New Roman"/>
          <w:szCs w:val="24"/>
        </w:rPr>
        <w:t>Aghajafari</w:t>
      </w:r>
      <w:proofErr w:type="spellEnd"/>
      <w:r w:rsidR="00184803" w:rsidRPr="00002F94">
        <w:rPr>
          <w:rFonts w:cs="Times New Roman"/>
          <w:szCs w:val="24"/>
        </w:rPr>
        <w:t>,</w:t>
      </w:r>
      <w:r w:rsidRPr="00002F94">
        <w:rPr>
          <w:rFonts w:cs="Times New Roman"/>
          <w:szCs w:val="24"/>
        </w:rPr>
        <w:t xml:space="preserve"> F</w:t>
      </w:r>
      <w:r w:rsidR="00184803" w:rsidRPr="00002F94">
        <w:rPr>
          <w:rFonts w:cs="Times New Roman"/>
          <w:szCs w:val="24"/>
        </w:rPr>
        <w:t>.</w:t>
      </w:r>
      <w:r w:rsidRPr="00002F94">
        <w:rPr>
          <w:rFonts w:cs="Times New Roman"/>
          <w:szCs w:val="24"/>
        </w:rPr>
        <w:t>, Letourneau</w:t>
      </w:r>
      <w:r w:rsidR="00184803" w:rsidRPr="00002F94">
        <w:rPr>
          <w:rFonts w:cs="Times New Roman"/>
          <w:szCs w:val="24"/>
        </w:rPr>
        <w:t>,</w:t>
      </w:r>
      <w:r w:rsidRPr="00002F94">
        <w:rPr>
          <w:rFonts w:cs="Times New Roman"/>
          <w:szCs w:val="24"/>
        </w:rPr>
        <w:t xml:space="preserve"> N</w:t>
      </w:r>
      <w:r w:rsidR="00184803" w:rsidRPr="00002F94">
        <w:rPr>
          <w:rFonts w:cs="Times New Roman"/>
          <w:szCs w:val="24"/>
        </w:rPr>
        <w:t>.</w:t>
      </w:r>
      <w:r w:rsidRPr="00002F94">
        <w:rPr>
          <w:rFonts w:cs="Times New Roman"/>
          <w:szCs w:val="24"/>
        </w:rPr>
        <w:t xml:space="preserve">, </w:t>
      </w:r>
      <w:proofErr w:type="spellStart"/>
      <w:r w:rsidRPr="00002F94">
        <w:rPr>
          <w:rFonts w:cs="Times New Roman"/>
          <w:szCs w:val="24"/>
        </w:rPr>
        <w:t>Mahinpey</w:t>
      </w:r>
      <w:proofErr w:type="spellEnd"/>
      <w:r w:rsidR="00184803" w:rsidRPr="00002F94">
        <w:rPr>
          <w:rFonts w:cs="Times New Roman"/>
          <w:szCs w:val="24"/>
        </w:rPr>
        <w:t>,</w:t>
      </w:r>
      <w:r w:rsidRPr="00002F94">
        <w:rPr>
          <w:rFonts w:cs="Times New Roman"/>
          <w:szCs w:val="24"/>
        </w:rPr>
        <w:t xml:space="preserve"> N</w:t>
      </w:r>
      <w:r w:rsidR="00184803" w:rsidRPr="00002F94">
        <w:rPr>
          <w:rFonts w:cs="Times New Roman"/>
          <w:szCs w:val="24"/>
        </w:rPr>
        <w:t>.</w:t>
      </w:r>
      <w:r w:rsidRPr="00002F94">
        <w:rPr>
          <w:rFonts w:cs="Times New Roman"/>
          <w:szCs w:val="24"/>
        </w:rPr>
        <w:t xml:space="preserve">, </w:t>
      </w:r>
      <w:proofErr w:type="spellStart"/>
      <w:r w:rsidRPr="00002F94">
        <w:rPr>
          <w:rFonts w:cs="Times New Roman"/>
          <w:szCs w:val="24"/>
        </w:rPr>
        <w:t>Cosic</w:t>
      </w:r>
      <w:proofErr w:type="spellEnd"/>
      <w:r w:rsidR="00184803" w:rsidRPr="00002F94">
        <w:rPr>
          <w:rFonts w:cs="Times New Roman"/>
          <w:szCs w:val="24"/>
        </w:rPr>
        <w:t>,</w:t>
      </w:r>
      <w:r w:rsidRPr="00002F94">
        <w:rPr>
          <w:rFonts w:cs="Times New Roman"/>
          <w:szCs w:val="24"/>
        </w:rPr>
        <w:t xml:space="preserve"> N</w:t>
      </w:r>
      <w:r w:rsidR="00184803" w:rsidRPr="00002F94">
        <w:rPr>
          <w:rFonts w:cs="Times New Roman"/>
          <w:szCs w:val="24"/>
        </w:rPr>
        <w:t>.</w:t>
      </w:r>
      <w:r w:rsidRPr="00002F94">
        <w:rPr>
          <w:rFonts w:cs="Times New Roman"/>
          <w:szCs w:val="24"/>
        </w:rPr>
        <w:t xml:space="preserve">, </w:t>
      </w:r>
      <w:proofErr w:type="spellStart"/>
      <w:r w:rsidRPr="00002F94">
        <w:rPr>
          <w:rFonts w:cs="Times New Roman"/>
          <w:szCs w:val="24"/>
        </w:rPr>
        <w:t>Giesbrecht</w:t>
      </w:r>
      <w:proofErr w:type="spellEnd"/>
      <w:r w:rsidR="00184803" w:rsidRPr="00002F94">
        <w:rPr>
          <w:rFonts w:cs="Times New Roman"/>
          <w:szCs w:val="24"/>
        </w:rPr>
        <w:t>,</w:t>
      </w:r>
      <w:r w:rsidRPr="00002F94">
        <w:rPr>
          <w:rFonts w:cs="Times New Roman"/>
          <w:szCs w:val="24"/>
        </w:rPr>
        <w:t xml:space="preserve"> G. </w:t>
      </w:r>
      <w:r w:rsidR="00184803" w:rsidRPr="00002F94">
        <w:rPr>
          <w:rFonts w:cs="Times New Roman"/>
          <w:szCs w:val="24"/>
        </w:rPr>
        <w:t xml:space="preserve">(2018). </w:t>
      </w:r>
      <w:r w:rsidRPr="00002F94">
        <w:rPr>
          <w:rFonts w:cs="Times New Roman"/>
          <w:szCs w:val="24"/>
        </w:rPr>
        <w:t xml:space="preserve">Vitamin D Deficiency and Antenatal and Postpartum Depression: A Systematic Review. Nutrients. </w:t>
      </w:r>
      <w:r w:rsidR="00184803" w:rsidRPr="00002F94">
        <w:rPr>
          <w:rFonts w:cs="Times New Roman"/>
          <w:szCs w:val="24"/>
        </w:rPr>
        <w:t xml:space="preserve">10, 478. </w:t>
      </w:r>
      <w:proofErr w:type="spellStart"/>
      <w:proofErr w:type="gramStart"/>
      <w:r w:rsidR="00184803" w:rsidRPr="00002F94">
        <w:rPr>
          <w:rFonts w:cs="Times New Roman"/>
          <w:szCs w:val="24"/>
        </w:rPr>
        <w:t>doi</w:t>
      </w:r>
      <w:proofErr w:type="spellEnd"/>
      <w:proofErr w:type="gramEnd"/>
      <w:r w:rsidR="00184803" w:rsidRPr="00002F94">
        <w:rPr>
          <w:rFonts w:cs="Times New Roman"/>
          <w:szCs w:val="24"/>
        </w:rPr>
        <w:t>: 10.3390/nu10040478.</w:t>
      </w:r>
    </w:p>
    <w:p w14:paraId="6FF29584" w14:textId="050646F4" w:rsidR="00A3692B" w:rsidRPr="00002F94" w:rsidRDefault="00A3692B" w:rsidP="00DF004A">
      <w:pPr>
        <w:rPr>
          <w:rFonts w:cs="Times New Roman"/>
          <w:szCs w:val="24"/>
        </w:rPr>
      </w:pPr>
      <w:proofErr w:type="spellStart"/>
      <w:r w:rsidRPr="00002F94">
        <w:rPr>
          <w:rFonts w:cs="Times New Roman"/>
          <w:szCs w:val="24"/>
        </w:rPr>
        <w:t>Ahn</w:t>
      </w:r>
      <w:proofErr w:type="spellEnd"/>
      <w:r w:rsidRPr="00002F94">
        <w:rPr>
          <w:rFonts w:cs="Times New Roman"/>
          <w:szCs w:val="24"/>
        </w:rPr>
        <w:t xml:space="preserve">, J., Yu, K., </w:t>
      </w:r>
      <w:proofErr w:type="spellStart"/>
      <w:r w:rsidRPr="00002F94">
        <w:rPr>
          <w:rFonts w:cs="Times New Roman"/>
          <w:szCs w:val="24"/>
        </w:rPr>
        <w:t>Stolzenberg</w:t>
      </w:r>
      <w:proofErr w:type="spellEnd"/>
      <w:r w:rsidRPr="00002F94">
        <w:rPr>
          <w:rFonts w:cs="Times New Roman"/>
          <w:szCs w:val="24"/>
        </w:rPr>
        <w:t xml:space="preserve">-Solomon, R., Simon, K.C., McCullough, M.L., </w:t>
      </w:r>
      <w:proofErr w:type="spellStart"/>
      <w:r w:rsidRPr="00002F94">
        <w:rPr>
          <w:rFonts w:cs="Times New Roman"/>
          <w:szCs w:val="24"/>
        </w:rPr>
        <w:t>Gallicchio</w:t>
      </w:r>
      <w:proofErr w:type="spellEnd"/>
      <w:r w:rsidRPr="00002F94">
        <w:rPr>
          <w:rFonts w:cs="Times New Roman"/>
          <w:szCs w:val="24"/>
        </w:rPr>
        <w:t xml:space="preserve">, L., et al. (2010). Genome-wide association study of circulating vitamin D levels. Hum </w:t>
      </w:r>
      <w:proofErr w:type="spellStart"/>
      <w:r w:rsidRPr="00002F94">
        <w:rPr>
          <w:rFonts w:cs="Times New Roman"/>
          <w:szCs w:val="24"/>
        </w:rPr>
        <w:t>Mol</w:t>
      </w:r>
      <w:proofErr w:type="spellEnd"/>
      <w:r w:rsidRPr="00002F94">
        <w:rPr>
          <w:rFonts w:cs="Times New Roman"/>
          <w:szCs w:val="24"/>
        </w:rPr>
        <w:t xml:space="preserve"> Genet. 19, 2739-45.</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w:t>
      </w:r>
      <w:proofErr w:type="spellStart"/>
      <w:r w:rsidRPr="00002F94">
        <w:rPr>
          <w:rFonts w:cs="Times New Roman"/>
          <w:szCs w:val="24"/>
        </w:rPr>
        <w:t>hmg</w:t>
      </w:r>
      <w:proofErr w:type="spellEnd"/>
      <w:r w:rsidRPr="00002F94">
        <w:rPr>
          <w:rFonts w:cs="Times New Roman"/>
          <w:szCs w:val="24"/>
        </w:rPr>
        <w:t>/ddq155.</w:t>
      </w:r>
    </w:p>
    <w:p w14:paraId="5CDCA78D" w14:textId="417F1DFF" w:rsidR="00663CA5" w:rsidRPr="00002F94" w:rsidRDefault="00663CA5" w:rsidP="00DF004A">
      <w:pPr>
        <w:rPr>
          <w:rFonts w:cs="Times New Roman"/>
          <w:szCs w:val="24"/>
        </w:rPr>
      </w:pPr>
      <w:proofErr w:type="spellStart"/>
      <w:r w:rsidRPr="00002F94">
        <w:rPr>
          <w:rFonts w:cs="Times New Roman"/>
          <w:szCs w:val="24"/>
        </w:rPr>
        <w:t>Aiba</w:t>
      </w:r>
      <w:proofErr w:type="spellEnd"/>
      <w:r w:rsidRPr="00002F94">
        <w:rPr>
          <w:rFonts w:cs="Times New Roman"/>
          <w:szCs w:val="24"/>
        </w:rPr>
        <w:t xml:space="preserve">, I., Yamasaki, T., </w:t>
      </w:r>
      <w:proofErr w:type="spellStart"/>
      <w:r w:rsidRPr="00002F94">
        <w:rPr>
          <w:rFonts w:cs="Times New Roman"/>
          <w:szCs w:val="24"/>
        </w:rPr>
        <w:t>Shinki</w:t>
      </w:r>
      <w:proofErr w:type="spellEnd"/>
      <w:r w:rsidRPr="00002F94">
        <w:rPr>
          <w:rFonts w:cs="Times New Roman"/>
          <w:szCs w:val="24"/>
        </w:rPr>
        <w:t>, T., Izumi, S., Yamamoto, K., Yamada, S., et al. (2006). Characterization of rat and human CYP2J enzymes as Vitamin D 25-hydroxylases. Steroids. 71, 849-56.</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10.1016/j.steroids.2006.04.009.</w:t>
      </w:r>
    </w:p>
    <w:p w14:paraId="0B9E83CC" w14:textId="5FCB31F0" w:rsidR="0099031C" w:rsidRPr="00002F94" w:rsidRDefault="0099031C" w:rsidP="00DF004A">
      <w:pPr>
        <w:rPr>
          <w:rFonts w:cs="Times New Roman"/>
          <w:szCs w:val="24"/>
        </w:rPr>
      </w:pPr>
      <w:proofErr w:type="spellStart"/>
      <w:r w:rsidRPr="00002F94">
        <w:rPr>
          <w:rFonts w:cs="Times New Roman"/>
          <w:szCs w:val="24"/>
        </w:rPr>
        <w:t>Alberti</w:t>
      </w:r>
      <w:proofErr w:type="spellEnd"/>
      <w:r w:rsidRPr="00002F94">
        <w:rPr>
          <w:rFonts w:cs="Times New Roman"/>
          <w:szCs w:val="24"/>
        </w:rPr>
        <w:t xml:space="preserve">, K.G., </w:t>
      </w:r>
      <w:proofErr w:type="spellStart"/>
      <w:r w:rsidRPr="00002F94">
        <w:rPr>
          <w:rFonts w:cs="Times New Roman"/>
          <w:szCs w:val="24"/>
        </w:rPr>
        <w:t>Zimmet</w:t>
      </w:r>
      <w:proofErr w:type="spellEnd"/>
      <w:r w:rsidRPr="00002F94">
        <w:rPr>
          <w:rFonts w:cs="Times New Roman"/>
          <w:szCs w:val="24"/>
        </w:rPr>
        <w:t xml:space="preserve">, P.Z. (1998). Definition, diagnosis and classification of diabetes mellitus and its complications. Part 1: diagnosis and classification of diabetes mellitus provisional report of a </w:t>
      </w:r>
      <w:r w:rsidRPr="00002F94">
        <w:rPr>
          <w:rFonts w:cs="Times New Roman"/>
          <w:szCs w:val="24"/>
        </w:rPr>
        <w:lastRenderedPageBreak/>
        <w:t xml:space="preserve">WHO consultation. </w:t>
      </w:r>
      <w:proofErr w:type="spellStart"/>
      <w:r w:rsidRPr="00002F94">
        <w:rPr>
          <w:rFonts w:cs="Times New Roman"/>
          <w:szCs w:val="24"/>
        </w:rPr>
        <w:t>Diabet</w:t>
      </w:r>
      <w:proofErr w:type="spellEnd"/>
      <w:r w:rsidRPr="00002F94">
        <w:rPr>
          <w:rFonts w:cs="Times New Roman"/>
          <w:szCs w:val="24"/>
        </w:rPr>
        <w:t xml:space="preserve"> Med. 15,539-53.</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10.1002/(SICI)1096-9136(199807)15:7&lt;539::AID-DIA668&gt;3.0.CO;2-S.</w:t>
      </w:r>
    </w:p>
    <w:p w14:paraId="16C4F56C" w14:textId="7EA9FE5A" w:rsidR="00CA397B" w:rsidRDefault="00CA397B" w:rsidP="00DF004A">
      <w:pPr>
        <w:rPr>
          <w:rFonts w:cs="Times New Roman"/>
          <w:szCs w:val="24"/>
        </w:rPr>
      </w:pPr>
      <w:r w:rsidRPr="00002F94">
        <w:rPr>
          <w:rFonts w:cs="Times New Roman"/>
          <w:szCs w:val="24"/>
        </w:rPr>
        <w:t xml:space="preserve">Anderson, D., Holt, B.J., </w:t>
      </w:r>
      <w:proofErr w:type="spellStart"/>
      <w:r w:rsidRPr="00002F94">
        <w:rPr>
          <w:rFonts w:cs="Times New Roman"/>
          <w:szCs w:val="24"/>
        </w:rPr>
        <w:t>Pennel</w:t>
      </w:r>
      <w:proofErr w:type="gramStart"/>
      <w:r w:rsidRPr="00002F94">
        <w:rPr>
          <w:rFonts w:cs="Times New Roman"/>
          <w:szCs w:val="24"/>
        </w:rPr>
        <w:t>,l</w:t>
      </w:r>
      <w:proofErr w:type="spellEnd"/>
      <w:proofErr w:type="gramEnd"/>
      <w:r w:rsidRPr="00002F94">
        <w:rPr>
          <w:rFonts w:cs="Times New Roman"/>
          <w:szCs w:val="24"/>
        </w:rPr>
        <w:t xml:space="preserve"> C.E., Holt, P.G., Hart, P.H., Blackwell, J.M. (2014). Genome-wide association study of vitamin D levels in children: replication in the Western Australian Pregnancy Cohort (</w:t>
      </w:r>
      <w:proofErr w:type="spellStart"/>
      <w:r w:rsidRPr="00002F94">
        <w:rPr>
          <w:rFonts w:cs="Times New Roman"/>
          <w:szCs w:val="24"/>
        </w:rPr>
        <w:t>Raine</w:t>
      </w:r>
      <w:proofErr w:type="spellEnd"/>
      <w:r w:rsidRPr="00002F94">
        <w:rPr>
          <w:rFonts w:cs="Times New Roman"/>
          <w:szCs w:val="24"/>
        </w:rPr>
        <w:t>) study. Genes Immun. 15, 578-83.</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10.1038/gene.2014.52.</w:t>
      </w:r>
    </w:p>
    <w:p w14:paraId="5A8FC871" w14:textId="555965D0" w:rsidR="0017546E" w:rsidRPr="00002F94" w:rsidRDefault="0017546E" w:rsidP="00DF004A">
      <w:pPr>
        <w:rPr>
          <w:rFonts w:cs="Times New Roman"/>
          <w:szCs w:val="24"/>
        </w:rPr>
      </w:pPr>
      <w:r w:rsidRPr="0017546E">
        <w:rPr>
          <w:rFonts w:cs="Times New Roman"/>
          <w:szCs w:val="24"/>
        </w:rPr>
        <w:t xml:space="preserve">Arnaud J, </w:t>
      </w:r>
      <w:proofErr w:type="spellStart"/>
      <w:r w:rsidRPr="0017546E">
        <w:rPr>
          <w:rFonts w:cs="Times New Roman"/>
          <w:szCs w:val="24"/>
        </w:rPr>
        <w:t>Constans</w:t>
      </w:r>
      <w:proofErr w:type="spellEnd"/>
      <w:r w:rsidRPr="0017546E">
        <w:rPr>
          <w:rFonts w:cs="Times New Roman"/>
          <w:szCs w:val="24"/>
        </w:rPr>
        <w:t xml:space="preserve"> J. </w:t>
      </w:r>
      <w:r w:rsidR="00C72F16">
        <w:rPr>
          <w:rFonts w:cs="Times New Roman"/>
          <w:szCs w:val="24"/>
        </w:rPr>
        <w:t xml:space="preserve">(1993) </w:t>
      </w:r>
      <w:r w:rsidRPr="0017546E">
        <w:rPr>
          <w:rFonts w:cs="Times New Roman"/>
          <w:szCs w:val="24"/>
        </w:rPr>
        <w:t>Affinity differences for vitamin D metabolites associated with the genetic isoforms of the human serum carrier pro</w:t>
      </w:r>
      <w:r w:rsidR="00C72F16">
        <w:rPr>
          <w:rFonts w:cs="Times New Roman"/>
          <w:szCs w:val="24"/>
        </w:rPr>
        <w:t xml:space="preserve">tein (DBP). Hum Genet. 92, </w:t>
      </w:r>
      <w:r w:rsidRPr="0017546E">
        <w:rPr>
          <w:rFonts w:cs="Times New Roman"/>
          <w:szCs w:val="24"/>
        </w:rPr>
        <w:t xml:space="preserve">183-8. </w:t>
      </w:r>
      <w:proofErr w:type="spellStart"/>
      <w:proofErr w:type="gramStart"/>
      <w:r w:rsidRPr="0017546E">
        <w:rPr>
          <w:rFonts w:cs="Times New Roman"/>
          <w:szCs w:val="24"/>
        </w:rPr>
        <w:t>doi</w:t>
      </w:r>
      <w:proofErr w:type="spellEnd"/>
      <w:proofErr w:type="gramEnd"/>
      <w:r w:rsidRPr="0017546E">
        <w:rPr>
          <w:rFonts w:cs="Times New Roman"/>
          <w:szCs w:val="24"/>
        </w:rPr>
        <w:t>: 10.1007/BF00219689.</w:t>
      </w:r>
    </w:p>
    <w:p w14:paraId="34E41EBE" w14:textId="3C082152" w:rsidR="00472EC5" w:rsidRPr="00002F94" w:rsidRDefault="00472EC5" w:rsidP="00DF004A">
      <w:pPr>
        <w:rPr>
          <w:rFonts w:cs="Times New Roman"/>
          <w:szCs w:val="24"/>
        </w:rPr>
      </w:pPr>
      <w:r w:rsidRPr="00002F94">
        <w:rPr>
          <w:rFonts w:cs="Times New Roman"/>
          <w:szCs w:val="24"/>
        </w:rPr>
        <w:t xml:space="preserve">1000 Genomes Project Consortium; </w:t>
      </w:r>
      <w:proofErr w:type="spellStart"/>
      <w:r w:rsidRPr="00002F94">
        <w:rPr>
          <w:rFonts w:cs="Times New Roman"/>
          <w:szCs w:val="24"/>
        </w:rPr>
        <w:t>Auton</w:t>
      </w:r>
      <w:proofErr w:type="spellEnd"/>
      <w:r w:rsidRPr="00002F94">
        <w:rPr>
          <w:rFonts w:cs="Times New Roman"/>
          <w:szCs w:val="24"/>
        </w:rPr>
        <w:t>, A., Brooks, L.D., Durbin, R.M., Garrison, E.P., Kang, H.M., et al. (2015). A global reference for human genetic variation. Nature. 526, 68-74.</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10.1038/nature15393.</w:t>
      </w:r>
    </w:p>
    <w:p w14:paraId="1EF32A72" w14:textId="348ECAD7" w:rsidR="009638E5" w:rsidRPr="00002F94" w:rsidRDefault="009638E5" w:rsidP="00DF004A">
      <w:pPr>
        <w:rPr>
          <w:rFonts w:cs="Times New Roman"/>
          <w:szCs w:val="24"/>
        </w:rPr>
      </w:pPr>
      <w:r w:rsidRPr="00002F94">
        <w:rPr>
          <w:rFonts w:cs="Times New Roman"/>
          <w:szCs w:val="24"/>
        </w:rPr>
        <w:t xml:space="preserve">Barrett, J.C., Fry, B., </w:t>
      </w:r>
      <w:proofErr w:type="spellStart"/>
      <w:r w:rsidRPr="00002F94">
        <w:rPr>
          <w:rFonts w:cs="Times New Roman"/>
          <w:szCs w:val="24"/>
        </w:rPr>
        <w:t>Maller</w:t>
      </w:r>
      <w:proofErr w:type="spellEnd"/>
      <w:r w:rsidRPr="00002F94">
        <w:rPr>
          <w:rFonts w:cs="Times New Roman"/>
          <w:szCs w:val="24"/>
        </w:rPr>
        <w:t xml:space="preserve">, J., Daly, M.J. (2005). </w:t>
      </w:r>
      <w:proofErr w:type="spellStart"/>
      <w:r w:rsidRPr="00002F94">
        <w:rPr>
          <w:rFonts w:cs="Times New Roman"/>
          <w:szCs w:val="24"/>
        </w:rPr>
        <w:t>Haploview</w:t>
      </w:r>
      <w:proofErr w:type="spellEnd"/>
      <w:r w:rsidRPr="00002F94">
        <w:rPr>
          <w:rFonts w:cs="Times New Roman"/>
          <w:szCs w:val="24"/>
        </w:rPr>
        <w:t>: analysis and visualization of LD and haplotype maps. Bioinformatics. 21, 263-5.</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10.1093/bioinformatics/bth457.</w:t>
      </w:r>
    </w:p>
    <w:p w14:paraId="5D04EF8C" w14:textId="75F24B74" w:rsidR="00AD3AD2" w:rsidRPr="00002F94" w:rsidRDefault="00AD3AD2" w:rsidP="00DF004A">
      <w:pPr>
        <w:rPr>
          <w:rFonts w:cs="Times New Roman"/>
          <w:szCs w:val="24"/>
        </w:rPr>
      </w:pPr>
      <w:r w:rsidRPr="00002F94">
        <w:rPr>
          <w:rFonts w:cs="Times New Roman"/>
          <w:szCs w:val="24"/>
        </w:rPr>
        <w:t xml:space="preserve">Benjamin, E.J., Dupuis, J., Larson, M.G., </w:t>
      </w:r>
      <w:proofErr w:type="spellStart"/>
      <w:r w:rsidRPr="00002F94">
        <w:rPr>
          <w:rFonts w:cs="Times New Roman"/>
          <w:szCs w:val="24"/>
        </w:rPr>
        <w:t>Lunetta</w:t>
      </w:r>
      <w:proofErr w:type="spellEnd"/>
      <w:r w:rsidRPr="00002F94">
        <w:rPr>
          <w:rFonts w:cs="Times New Roman"/>
          <w:szCs w:val="24"/>
        </w:rPr>
        <w:t xml:space="preserve">, K.L., Booth, S.L., </w:t>
      </w:r>
      <w:proofErr w:type="spellStart"/>
      <w:r w:rsidRPr="00002F94">
        <w:rPr>
          <w:rFonts w:cs="Times New Roman"/>
          <w:szCs w:val="24"/>
        </w:rPr>
        <w:t>Govindaraju</w:t>
      </w:r>
      <w:proofErr w:type="spellEnd"/>
      <w:r w:rsidRPr="00002F94">
        <w:rPr>
          <w:rFonts w:cs="Times New Roman"/>
          <w:szCs w:val="24"/>
        </w:rPr>
        <w:t>, D.R., et al. (2007). Genome-wide association with select biomarker traits in the Framingham Heart Study. BMC Med Genet. 8, S11.</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10.1186/1471-2350-8-S1-S11.</w:t>
      </w:r>
    </w:p>
    <w:p w14:paraId="6A439DAD" w14:textId="6E1F4BF7" w:rsidR="00EC35F8" w:rsidRPr="00002F94" w:rsidRDefault="00EC35F8" w:rsidP="00EC35F8">
      <w:pPr>
        <w:rPr>
          <w:rFonts w:cs="Times New Roman"/>
          <w:szCs w:val="24"/>
        </w:rPr>
      </w:pPr>
      <w:proofErr w:type="spellStart"/>
      <w:r w:rsidRPr="00002F94">
        <w:rPr>
          <w:rFonts w:cs="Times New Roman"/>
          <w:szCs w:val="24"/>
        </w:rPr>
        <w:t>Bodnar</w:t>
      </w:r>
      <w:proofErr w:type="spellEnd"/>
      <w:r w:rsidRPr="00002F94">
        <w:rPr>
          <w:rFonts w:cs="Times New Roman"/>
          <w:szCs w:val="24"/>
        </w:rPr>
        <w:t xml:space="preserve">, L.M., </w:t>
      </w:r>
      <w:proofErr w:type="spellStart"/>
      <w:r w:rsidRPr="00002F94">
        <w:rPr>
          <w:rFonts w:cs="Times New Roman"/>
          <w:szCs w:val="24"/>
        </w:rPr>
        <w:t>Simhan</w:t>
      </w:r>
      <w:proofErr w:type="spellEnd"/>
      <w:r w:rsidRPr="00002F94">
        <w:rPr>
          <w:rFonts w:cs="Times New Roman"/>
          <w:szCs w:val="24"/>
        </w:rPr>
        <w:t xml:space="preserve">, H.N., Powers, R.W., Frank, M.P., </w:t>
      </w:r>
      <w:proofErr w:type="spellStart"/>
      <w:r w:rsidRPr="00002F94">
        <w:rPr>
          <w:rFonts w:cs="Times New Roman"/>
          <w:szCs w:val="24"/>
        </w:rPr>
        <w:t>Cooperstein</w:t>
      </w:r>
      <w:proofErr w:type="spellEnd"/>
      <w:r w:rsidRPr="00002F94">
        <w:rPr>
          <w:rFonts w:cs="Times New Roman"/>
          <w:szCs w:val="24"/>
        </w:rPr>
        <w:t xml:space="preserve">, E., Roberts, J.M. (2007) High prevalence of vitamin D insufficiency in black and white pregnant women residing in the northern United States and their neonates. J </w:t>
      </w:r>
      <w:proofErr w:type="spellStart"/>
      <w:r w:rsidRPr="00002F94">
        <w:rPr>
          <w:rFonts w:cs="Times New Roman"/>
          <w:szCs w:val="24"/>
        </w:rPr>
        <w:t>Nutr</w:t>
      </w:r>
      <w:proofErr w:type="spellEnd"/>
      <w:r w:rsidRPr="00002F94">
        <w:rPr>
          <w:rFonts w:cs="Times New Roman"/>
          <w:szCs w:val="24"/>
        </w:rPr>
        <w:t>. 137, 447-52.</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w:t>
      </w:r>
      <w:proofErr w:type="spellStart"/>
      <w:r w:rsidRPr="00002F94">
        <w:rPr>
          <w:rFonts w:cs="Times New Roman"/>
          <w:szCs w:val="24"/>
        </w:rPr>
        <w:t>jn</w:t>
      </w:r>
      <w:proofErr w:type="spellEnd"/>
      <w:r w:rsidRPr="00002F94">
        <w:rPr>
          <w:rFonts w:cs="Times New Roman"/>
          <w:szCs w:val="24"/>
        </w:rPr>
        <w:t>/137.2.447.</w:t>
      </w:r>
    </w:p>
    <w:p w14:paraId="41B22F87" w14:textId="0551D816" w:rsidR="000308DE" w:rsidRPr="00002F94" w:rsidRDefault="000308DE" w:rsidP="00EC35F8">
      <w:pPr>
        <w:rPr>
          <w:rFonts w:cs="Times New Roman"/>
          <w:szCs w:val="24"/>
        </w:rPr>
      </w:pPr>
      <w:r w:rsidRPr="00002F94">
        <w:rPr>
          <w:rFonts w:cs="Times New Roman"/>
          <w:szCs w:val="24"/>
        </w:rPr>
        <w:t xml:space="preserve">Casas, E., Leach, R.J., Reinhardt, T.A., </w:t>
      </w:r>
      <w:proofErr w:type="spellStart"/>
      <w:r w:rsidRPr="00002F94">
        <w:rPr>
          <w:rFonts w:cs="Times New Roman"/>
          <w:szCs w:val="24"/>
        </w:rPr>
        <w:t>Thallman</w:t>
      </w:r>
      <w:proofErr w:type="spellEnd"/>
      <w:r w:rsidRPr="00002F94">
        <w:rPr>
          <w:rFonts w:cs="Times New Roman"/>
          <w:szCs w:val="24"/>
        </w:rPr>
        <w:t xml:space="preserve">, R.M., </w:t>
      </w:r>
      <w:proofErr w:type="spellStart"/>
      <w:r w:rsidRPr="00002F94">
        <w:rPr>
          <w:rFonts w:cs="Times New Roman"/>
          <w:szCs w:val="24"/>
        </w:rPr>
        <w:t>Lippolis</w:t>
      </w:r>
      <w:proofErr w:type="spellEnd"/>
      <w:r w:rsidRPr="00002F94">
        <w:rPr>
          <w:rFonts w:cs="Times New Roman"/>
          <w:szCs w:val="24"/>
        </w:rPr>
        <w:t>, J.D., Bennett, G.L., et al</w:t>
      </w:r>
      <w:proofErr w:type="gramStart"/>
      <w:r w:rsidRPr="00002F94">
        <w:rPr>
          <w:rFonts w:cs="Times New Roman"/>
          <w:szCs w:val="24"/>
        </w:rPr>
        <w:t>.(</w:t>
      </w:r>
      <w:proofErr w:type="gramEnd"/>
      <w:r w:rsidRPr="00002F94">
        <w:rPr>
          <w:rFonts w:cs="Times New Roman"/>
          <w:szCs w:val="24"/>
        </w:rPr>
        <w:t xml:space="preserve">2013).  A </w:t>
      </w:r>
      <w:proofErr w:type="spellStart"/>
      <w:r w:rsidRPr="00002F94">
        <w:rPr>
          <w:rFonts w:cs="Times New Roman"/>
          <w:szCs w:val="24"/>
        </w:rPr>
        <w:t>genomewide</w:t>
      </w:r>
      <w:proofErr w:type="spellEnd"/>
      <w:r w:rsidRPr="00002F94">
        <w:rPr>
          <w:rFonts w:cs="Times New Roman"/>
          <w:szCs w:val="24"/>
        </w:rPr>
        <w:t xml:space="preserve"> association study identified CYP2J2 as a gene controlling serum vitamin D status in beef cattle. J </w:t>
      </w:r>
      <w:proofErr w:type="spellStart"/>
      <w:r w:rsidRPr="00002F94">
        <w:rPr>
          <w:rFonts w:cs="Times New Roman"/>
          <w:szCs w:val="24"/>
        </w:rPr>
        <w:t>Anim</w:t>
      </w:r>
      <w:proofErr w:type="spellEnd"/>
      <w:r w:rsidRPr="00002F94">
        <w:rPr>
          <w:rFonts w:cs="Times New Roman"/>
          <w:szCs w:val="24"/>
        </w:rPr>
        <w:t xml:space="preserve"> Sci. 91, 3549-56. </w:t>
      </w:r>
      <w:proofErr w:type="spellStart"/>
      <w:proofErr w:type="gramStart"/>
      <w:r w:rsidRPr="00002F94">
        <w:rPr>
          <w:rFonts w:cs="Times New Roman"/>
          <w:szCs w:val="24"/>
        </w:rPr>
        <w:t>doi</w:t>
      </w:r>
      <w:proofErr w:type="spellEnd"/>
      <w:proofErr w:type="gramEnd"/>
      <w:r w:rsidRPr="00002F94">
        <w:rPr>
          <w:rFonts w:cs="Times New Roman"/>
          <w:szCs w:val="24"/>
        </w:rPr>
        <w:t>: 10.2527/jas.2012-6020.</w:t>
      </w:r>
    </w:p>
    <w:p w14:paraId="09F35467" w14:textId="415DD31B" w:rsidR="00B75F8F" w:rsidRPr="00002F94" w:rsidRDefault="00B75F8F" w:rsidP="00EC35F8">
      <w:pPr>
        <w:rPr>
          <w:rFonts w:cs="Times New Roman"/>
          <w:szCs w:val="24"/>
        </w:rPr>
      </w:pPr>
      <w:r w:rsidRPr="00002F94">
        <w:rPr>
          <w:rFonts w:cs="Times New Roman"/>
          <w:szCs w:val="24"/>
        </w:rPr>
        <w:t xml:space="preserve">Chang, C.C., Chow, C.C., </w:t>
      </w:r>
      <w:proofErr w:type="spellStart"/>
      <w:r w:rsidRPr="00002F94">
        <w:rPr>
          <w:rFonts w:cs="Times New Roman"/>
          <w:szCs w:val="24"/>
        </w:rPr>
        <w:t>Tellier</w:t>
      </w:r>
      <w:proofErr w:type="spellEnd"/>
      <w:r w:rsidRPr="00002F94">
        <w:rPr>
          <w:rFonts w:cs="Times New Roman"/>
          <w:szCs w:val="24"/>
        </w:rPr>
        <w:t xml:space="preserve">, L.C., </w:t>
      </w:r>
      <w:proofErr w:type="spellStart"/>
      <w:r w:rsidRPr="00002F94">
        <w:rPr>
          <w:rFonts w:cs="Times New Roman"/>
          <w:szCs w:val="24"/>
        </w:rPr>
        <w:t>Vattikuti</w:t>
      </w:r>
      <w:proofErr w:type="spellEnd"/>
      <w:r w:rsidRPr="00002F94">
        <w:rPr>
          <w:rFonts w:cs="Times New Roman"/>
          <w:szCs w:val="24"/>
        </w:rPr>
        <w:t xml:space="preserve">, S., Purcell, S.M., Lee, J.J. (2015). Second-generation PLINK: rising to the challenge of larger and richer datasets. </w:t>
      </w:r>
      <w:proofErr w:type="spellStart"/>
      <w:r w:rsidRPr="00002F94">
        <w:rPr>
          <w:rFonts w:cs="Times New Roman"/>
          <w:szCs w:val="24"/>
        </w:rPr>
        <w:t>Gigascience</w:t>
      </w:r>
      <w:proofErr w:type="spellEnd"/>
      <w:r w:rsidRPr="00002F94">
        <w:rPr>
          <w:rFonts w:cs="Times New Roman"/>
          <w:szCs w:val="24"/>
        </w:rPr>
        <w:t>. 4, 7.</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10.1186/s13742-015-0047-8.</w:t>
      </w:r>
    </w:p>
    <w:p w14:paraId="0B024DBF" w14:textId="4FED979A" w:rsidR="00C54FCB" w:rsidRPr="00002F94" w:rsidRDefault="00C54FCB" w:rsidP="00EC35F8">
      <w:pPr>
        <w:rPr>
          <w:rFonts w:cs="Times New Roman"/>
          <w:szCs w:val="24"/>
        </w:rPr>
      </w:pPr>
      <w:r w:rsidRPr="00002F94">
        <w:rPr>
          <w:rFonts w:cs="Times New Roman"/>
          <w:szCs w:val="24"/>
        </w:rPr>
        <w:t xml:space="preserve">Cheng, T.S., Loy, S.L., Cheung, Y.B., </w:t>
      </w:r>
      <w:proofErr w:type="spellStart"/>
      <w:proofErr w:type="gramStart"/>
      <w:r w:rsidRPr="00002F94">
        <w:rPr>
          <w:rFonts w:cs="Times New Roman"/>
          <w:szCs w:val="24"/>
        </w:rPr>
        <w:t>Cai</w:t>
      </w:r>
      <w:proofErr w:type="spellEnd"/>
      <w:proofErr w:type="gramEnd"/>
      <w:r w:rsidRPr="00002F94">
        <w:rPr>
          <w:rFonts w:cs="Times New Roman"/>
          <w:szCs w:val="24"/>
        </w:rPr>
        <w:t xml:space="preserve">, S., </w:t>
      </w:r>
      <w:proofErr w:type="spellStart"/>
      <w:r w:rsidRPr="00002F94">
        <w:rPr>
          <w:rFonts w:cs="Times New Roman"/>
          <w:szCs w:val="24"/>
        </w:rPr>
        <w:t>Colega</w:t>
      </w:r>
      <w:proofErr w:type="spellEnd"/>
      <w:r w:rsidRPr="00002F94">
        <w:rPr>
          <w:rFonts w:cs="Times New Roman"/>
          <w:szCs w:val="24"/>
        </w:rPr>
        <w:t xml:space="preserve">, M.T., Godfrey, K.M., et al. (2017). Plasma Vitamin D Deficiency Is Associated With Poor Sleep Quality and Night-Time Eating at Mid-Pregnancy in Singapore. Nutrients. 9, 340. </w:t>
      </w:r>
      <w:proofErr w:type="spellStart"/>
      <w:proofErr w:type="gramStart"/>
      <w:r w:rsidRPr="00002F94">
        <w:rPr>
          <w:rFonts w:cs="Times New Roman"/>
          <w:szCs w:val="24"/>
        </w:rPr>
        <w:t>doi</w:t>
      </w:r>
      <w:proofErr w:type="spellEnd"/>
      <w:proofErr w:type="gramEnd"/>
      <w:r w:rsidRPr="00002F94">
        <w:rPr>
          <w:rFonts w:cs="Times New Roman"/>
          <w:szCs w:val="24"/>
        </w:rPr>
        <w:t>: 10.3390/nu9040340.</w:t>
      </w:r>
    </w:p>
    <w:p w14:paraId="16FF1C62" w14:textId="29DB521E" w:rsidR="000532B1" w:rsidRPr="00002F94" w:rsidRDefault="000532B1" w:rsidP="00EC35F8">
      <w:pPr>
        <w:rPr>
          <w:rFonts w:cs="Times New Roman"/>
          <w:szCs w:val="24"/>
        </w:rPr>
      </w:pPr>
      <w:proofErr w:type="spellStart"/>
      <w:r w:rsidRPr="00002F94">
        <w:rPr>
          <w:rFonts w:cs="Times New Roman"/>
          <w:szCs w:val="24"/>
        </w:rPr>
        <w:t>Christesen</w:t>
      </w:r>
      <w:proofErr w:type="spellEnd"/>
      <w:r w:rsidRPr="00002F94">
        <w:rPr>
          <w:rFonts w:cs="Times New Roman"/>
          <w:szCs w:val="24"/>
        </w:rPr>
        <w:t xml:space="preserve">, H.T., </w:t>
      </w:r>
      <w:proofErr w:type="spellStart"/>
      <w:r w:rsidRPr="00002F94">
        <w:rPr>
          <w:rFonts w:cs="Times New Roman"/>
          <w:szCs w:val="24"/>
        </w:rPr>
        <w:t>Falkenberg</w:t>
      </w:r>
      <w:proofErr w:type="spellEnd"/>
      <w:r w:rsidRPr="00002F94">
        <w:rPr>
          <w:rFonts w:cs="Times New Roman"/>
          <w:szCs w:val="24"/>
        </w:rPr>
        <w:t xml:space="preserve">, T., Lamont, R.F., Jorgensen, J.S. (2012). The impact of vitamin D on pregnancy: a systematic review. </w:t>
      </w:r>
      <w:proofErr w:type="spellStart"/>
      <w:r w:rsidRPr="00002F94">
        <w:rPr>
          <w:rFonts w:cs="Times New Roman"/>
          <w:szCs w:val="24"/>
        </w:rPr>
        <w:t>Acta</w:t>
      </w:r>
      <w:proofErr w:type="spellEnd"/>
      <w:r w:rsidRPr="00002F94">
        <w:rPr>
          <w:rFonts w:cs="Times New Roman"/>
          <w:szCs w:val="24"/>
        </w:rPr>
        <w:t xml:space="preserve"> </w:t>
      </w:r>
      <w:proofErr w:type="spellStart"/>
      <w:r w:rsidRPr="00002F94">
        <w:rPr>
          <w:rFonts w:cs="Times New Roman"/>
          <w:szCs w:val="24"/>
        </w:rPr>
        <w:t>Obstet</w:t>
      </w:r>
      <w:proofErr w:type="spellEnd"/>
      <w:r w:rsidRPr="00002F94">
        <w:rPr>
          <w:rFonts w:cs="Times New Roman"/>
          <w:szCs w:val="24"/>
        </w:rPr>
        <w:t xml:space="preserve"> </w:t>
      </w:r>
      <w:proofErr w:type="spellStart"/>
      <w:r w:rsidRPr="00002F94">
        <w:rPr>
          <w:rFonts w:cs="Times New Roman"/>
          <w:szCs w:val="24"/>
        </w:rPr>
        <w:t>Gynecol</w:t>
      </w:r>
      <w:proofErr w:type="spellEnd"/>
      <w:r w:rsidRPr="00002F94">
        <w:rPr>
          <w:rFonts w:cs="Times New Roman"/>
          <w:szCs w:val="24"/>
        </w:rPr>
        <w:t xml:space="preserve"> Scand. 91, 1357-67.</w:t>
      </w:r>
      <w:r w:rsidR="00BD5471" w:rsidRPr="00002F94">
        <w:t xml:space="preserve"> </w:t>
      </w:r>
      <w:proofErr w:type="spellStart"/>
      <w:proofErr w:type="gramStart"/>
      <w:r w:rsidR="00BD5471" w:rsidRPr="00002F94">
        <w:rPr>
          <w:rFonts w:cs="Times New Roman"/>
          <w:szCs w:val="24"/>
        </w:rPr>
        <w:t>doi</w:t>
      </w:r>
      <w:proofErr w:type="spellEnd"/>
      <w:proofErr w:type="gramEnd"/>
      <w:r w:rsidR="00BD5471" w:rsidRPr="00002F94">
        <w:rPr>
          <w:rFonts w:cs="Times New Roman"/>
          <w:szCs w:val="24"/>
        </w:rPr>
        <w:t>: 10.1111/aogs.12000.</w:t>
      </w:r>
    </w:p>
    <w:p w14:paraId="5DEA00DE" w14:textId="4936BB4E" w:rsidR="00246B48" w:rsidRPr="00002F94" w:rsidRDefault="00246B48" w:rsidP="00EC35F8">
      <w:pPr>
        <w:rPr>
          <w:rFonts w:cs="Times New Roman"/>
          <w:szCs w:val="24"/>
        </w:rPr>
      </w:pPr>
      <w:r w:rsidRPr="00002F94">
        <w:rPr>
          <w:rFonts w:cs="Times New Roman"/>
          <w:szCs w:val="24"/>
        </w:rPr>
        <w:t>Durbin, R. (2014). Efficient haplotype matching and storage using the positional Burrows-Wheeler transform (PBWT). Bioinformatics. 30, 1266-72.</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10.1093/bioinformatics/btu014.</w:t>
      </w:r>
    </w:p>
    <w:p w14:paraId="49F0328E" w14:textId="3E0530CA" w:rsidR="00103EEF" w:rsidRPr="00002F94" w:rsidRDefault="00103EEF" w:rsidP="006B2D5B">
      <w:pPr>
        <w:rPr>
          <w:rFonts w:cs="Times New Roman"/>
        </w:rPr>
      </w:pPr>
      <w:proofErr w:type="spellStart"/>
      <w:r w:rsidRPr="00002F94">
        <w:rPr>
          <w:rFonts w:cs="Times New Roman"/>
        </w:rPr>
        <w:t>Holick</w:t>
      </w:r>
      <w:proofErr w:type="spellEnd"/>
      <w:r w:rsidRPr="00002F94">
        <w:rPr>
          <w:rFonts w:cs="Times New Roman"/>
        </w:rPr>
        <w:t xml:space="preserve">, M.F., Binkley, N.C., Bischoff-Ferrari, H.A., Gordon, C.M., Hanley, D.A., Heaney, R.P. et al., (2011). Evaluation, treatment, and prevention of vitamin D deficiency: an Endocrine Society clinical practice guideline. J </w:t>
      </w:r>
      <w:proofErr w:type="spellStart"/>
      <w:r w:rsidRPr="00002F94">
        <w:rPr>
          <w:rFonts w:cs="Times New Roman"/>
        </w:rPr>
        <w:t>Clin</w:t>
      </w:r>
      <w:proofErr w:type="spellEnd"/>
      <w:r w:rsidRPr="00002F94">
        <w:rPr>
          <w:rFonts w:cs="Times New Roman"/>
        </w:rPr>
        <w:t xml:space="preserve"> </w:t>
      </w:r>
      <w:proofErr w:type="spellStart"/>
      <w:r w:rsidRPr="00002F94">
        <w:rPr>
          <w:rFonts w:cs="Times New Roman"/>
        </w:rPr>
        <w:t>Endocrinol</w:t>
      </w:r>
      <w:proofErr w:type="spellEnd"/>
      <w:r w:rsidRPr="00002F94">
        <w:rPr>
          <w:rFonts w:cs="Times New Roman"/>
        </w:rPr>
        <w:t xml:space="preserve"> </w:t>
      </w:r>
      <w:proofErr w:type="spellStart"/>
      <w:r w:rsidRPr="00002F94">
        <w:rPr>
          <w:rFonts w:cs="Times New Roman"/>
        </w:rPr>
        <w:t>Metab</w:t>
      </w:r>
      <w:proofErr w:type="spellEnd"/>
      <w:r w:rsidRPr="00002F94">
        <w:rPr>
          <w:rFonts w:cs="Times New Roman"/>
        </w:rPr>
        <w:t>. 96, 1911-30.</w:t>
      </w:r>
      <w:r w:rsidRPr="00002F94">
        <w:t xml:space="preserve"> </w:t>
      </w:r>
      <w:proofErr w:type="spellStart"/>
      <w:proofErr w:type="gramStart"/>
      <w:r w:rsidRPr="00002F94">
        <w:rPr>
          <w:rFonts w:cs="Times New Roman"/>
        </w:rPr>
        <w:t>doi</w:t>
      </w:r>
      <w:proofErr w:type="spellEnd"/>
      <w:proofErr w:type="gramEnd"/>
      <w:r w:rsidRPr="00002F94">
        <w:rPr>
          <w:rFonts w:cs="Times New Roman"/>
        </w:rPr>
        <w:t>: 10.1210/jc.2011-0385.</w:t>
      </w:r>
    </w:p>
    <w:p w14:paraId="682D7AC4" w14:textId="31E70910" w:rsidR="009207D4" w:rsidRPr="00002F94" w:rsidRDefault="009207D4" w:rsidP="006B2D5B">
      <w:pPr>
        <w:rPr>
          <w:rFonts w:cs="Times New Roman"/>
        </w:rPr>
      </w:pPr>
      <w:r w:rsidRPr="00002F94">
        <w:rPr>
          <w:rFonts w:cs="Times New Roman"/>
          <w:szCs w:val="24"/>
        </w:rPr>
        <w:t>Hollis, B.W., Wagner, C.L. (2017). New insights into the vitamin D requirements during pregnancy. Bone Res. 5, 17030.</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10.1038/boneres.2017.30.</w:t>
      </w:r>
    </w:p>
    <w:p w14:paraId="2BC114A3" w14:textId="3106967F" w:rsidR="00A253F3" w:rsidRPr="00002F94" w:rsidRDefault="00A253F3" w:rsidP="006B2D5B">
      <w:pPr>
        <w:rPr>
          <w:rFonts w:cs="Times New Roman"/>
        </w:rPr>
      </w:pPr>
      <w:r w:rsidRPr="00002F94">
        <w:rPr>
          <w:rFonts w:cs="Times New Roman"/>
          <w:szCs w:val="24"/>
        </w:rPr>
        <w:lastRenderedPageBreak/>
        <w:t xml:space="preserve">Hong, J., </w:t>
      </w:r>
      <w:proofErr w:type="spellStart"/>
      <w:r w:rsidRPr="00002F94">
        <w:rPr>
          <w:rFonts w:cs="Times New Roman"/>
          <w:szCs w:val="24"/>
        </w:rPr>
        <w:t>Hatchell</w:t>
      </w:r>
      <w:proofErr w:type="spellEnd"/>
      <w:r w:rsidRPr="00002F94">
        <w:rPr>
          <w:rFonts w:cs="Times New Roman"/>
          <w:szCs w:val="24"/>
        </w:rPr>
        <w:t xml:space="preserve">, K.E., Bradfield, J.P., </w:t>
      </w:r>
      <w:proofErr w:type="spellStart"/>
      <w:r w:rsidRPr="00002F94">
        <w:rPr>
          <w:rFonts w:cs="Times New Roman"/>
          <w:szCs w:val="24"/>
        </w:rPr>
        <w:t>Bjonnes</w:t>
      </w:r>
      <w:proofErr w:type="spellEnd"/>
      <w:r w:rsidRPr="00002F94">
        <w:rPr>
          <w:rFonts w:cs="Times New Roman"/>
          <w:szCs w:val="24"/>
        </w:rPr>
        <w:t xml:space="preserve">, A., </w:t>
      </w:r>
      <w:proofErr w:type="spellStart"/>
      <w:r w:rsidRPr="00002F94">
        <w:rPr>
          <w:rFonts w:cs="Times New Roman"/>
          <w:szCs w:val="24"/>
        </w:rPr>
        <w:t>Chesi</w:t>
      </w:r>
      <w:proofErr w:type="spellEnd"/>
      <w:r w:rsidRPr="00002F94">
        <w:rPr>
          <w:rFonts w:cs="Times New Roman"/>
          <w:szCs w:val="24"/>
        </w:rPr>
        <w:t xml:space="preserve">, A., Lai, C.Q., et al. (2018). </w:t>
      </w:r>
      <w:proofErr w:type="spellStart"/>
      <w:r w:rsidRPr="00002F94">
        <w:rPr>
          <w:rFonts w:cs="Times New Roman"/>
          <w:szCs w:val="24"/>
        </w:rPr>
        <w:t>Transethnic</w:t>
      </w:r>
      <w:proofErr w:type="spellEnd"/>
      <w:r w:rsidRPr="00002F94">
        <w:rPr>
          <w:rFonts w:cs="Times New Roman"/>
          <w:szCs w:val="24"/>
        </w:rPr>
        <w:t xml:space="preserve"> Evaluation Identifies Low-Frequency Loci Associated With 25-Hydroxyvitamin D Concentrations. J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Endocrinol</w:t>
      </w:r>
      <w:proofErr w:type="spellEnd"/>
      <w:r w:rsidRPr="00002F94">
        <w:rPr>
          <w:rFonts w:cs="Times New Roman"/>
          <w:szCs w:val="24"/>
        </w:rPr>
        <w:t xml:space="preserve"> </w:t>
      </w:r>
      <w:proofErr w:type="spellStart"/>
      <w:r w:rsidRPr="00002F94">
        <w:rPr>
          <w:rFonts w:cs="Times New Roman"/>
          <w:szCs w:val="24"/>
        </w:rPr>
        <w:t>Metab</w:t>
      </w:r>
      <w:proofErr w:type="spellEnd"/>
      <w:r w:rsidRPr="00002F94">
        <w:rPr>
          <w:rFonts w:cs="Times New Roman"/>
          <w:szCs w:val="24"/>
        </w:rPr>
        <w:t>. 103, 1380-92.</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10.1210/jc.2017-01802.</w:t>
      </w:r>
    </w:p>
    <w:p w14:paraId="3158D306" w14:textId="54527C14" w:rsidR="00477B9C" w:rsidRPr="00002F94" w:rsidRDefault="00477B9C" w:rsidP="006B2D5B">
      <w:pPr>
        <w:rPr>
          <w:rFonts w:cs="Times New Roman"/>
        </w:rPr>
      </w:pPr>
      <w:r w:rsidRPr="00002F94">
        <w:rPr>
          <w:rFonts w:cs="Times New Roman"/>
          <w:szCs w:val="24"/>
        </w:rPr>
        <w:t xml:space="preserve">Jiang, X., O'Reilly, P.F., </w:t>
      </w:r>
      <w:proofErr w:type="spellStart"/>
      <w:r w:rsidRPr="00002F94">
        <w:rPr>
          <w:rFonts w:cs="Times New Roman"/>
          <w:szCs w:val="24"/>
        </w:rPr>
        <w:t>Aschard</w:t>
      </w:r>
      <w:proofErr w:type="spellEnd"/>
      <w:r w:rsidRPr="00002F94">
        <w:rPr>
          <w:rFonts w:cs="Times New Roman"/>
          <w:szCs w:val="24"/>
        </w:rPr>
        <w:t xml:space="preserve">, H., Hsu, Y.H., Richards, J.B., Dupuis, J., et al. (2018). Genome-wide association study in 79,366 European-ancestry individuals informs the genetic architecture of 25-hydroxyvitamin D levels. Nat </w:t>
      </w:r>
      <w:proofErr w:type="spellStart"/>
      <w:r w:rsidRPr="00002F94">
        <w:rPr>
          <w:rFonts w:cs="Times New Roman"/>
          <w:szCs w:val="24"/>
        </w:rPr>
        <w:t>Commun</w:t>
      </w:r>
      <w:proofErr w:type="spellEnd"/>
      <w:r w:rsidRPr="00002F94">
        <w:rPr>
          <w:rFonts w:cs="Times New Roman"/>
          <w:szCs w:val="24"/>
        </w:rPr>
        <w:t>. 9, 260.</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10.1038/s41467-017-02662-2.</w:t>
      </w:r>
    </w:p>
    <w:p w14:paraId="1A6BB7E6" w14:textId="3BCB8729" w:rsidR="0017546E" w:rsidRDefault="0017546E" w:rsidP="00F05324">
      <w:pPr>
        <w:rPr>
          <w:rFonts w:cs="Times New Roman"/>
          <w:szCs w:val="24"/>
        </w:rPr>
      </w:pPr>
      <w:proofErr w:type="spellStart"/>
      <w:r w:rsidRPr="0017546E">
        <w:rPr>
          <w:rFonts w:cs="Times New Roman"/>
          <w:szCs w:val="24"/>
        </w:rPr>
        <w:t>Jorde</w:t>
      </w:r>
      <w:proofErr w:type="spellEnd"/>
      <w:r w:rsidRPr="0017546E">
        <w:rPr>
          <w:rFonts w:cs="Times New Roman"/>
          <w:szCs w:val="24"/>
        </w:rPr>
        <w:t xml:space="preserve"> R, </w:t>
      </w:r>
      <w:proofErr w:type="spellStart"/>
      <w:r w:rsidRPr="0017546E">
        <w:rPr>
          <w:rFonts w:cs="Times New Roman"/>
          <w:szCs w:val="24"/>
        </w:rPr>
        <w:t>Grimnes</w:t>
      </w:r>
      <w:proofErr w:type="spellEnd"/>
      <w:r w:rsidRPr="0017546E">
        <w:rPr>
          <w:rFonts w:cs="Times New Roman"/>
          <w:szCs w:val="24"/>
        </w:rPr>
        <w:t xml:space="preserve"> G. </w:t>
      </w:r>
      <w:r>
        <w:rPr>
          <w:rFonts w:cs="Times New Roman"/>
          <w:szCs w:val="24"/>
        </w:rPr>
        <w:t>(</w:t>
      </w:r>
      <w:r w:rsidRPr="0017546E">
        <w:rPr>
          <w:rFonts w:cs="Times New Roman"/>
          <w:szCs w:val="24"/>
        </w:rPr>
        <w:t>2015</w:t>
      </w:r>
      <w:r>
        <w:rPr>
          <w:rFonts w:cs="Times New Roman"/>
          <w:szCs w:val="24"/>
        </w:rPr>
        <w:t xml:space="preserve">) </w:t>
      </w:r>
      <w:r w:rsidRPr="0017546E">
        <w:rPr>
          <w:rFonts w:cs="Times New Roman"/>
          <w:szCs w:val="24"/>
        </w:rPr>
        <w:t xml:space="preserve">Vitamin D and health: the need for more randomized controlled trials. J Steroid </w:t>
      </w:r>
      <w:proofErr w:type="spellStart"/>
      <w:r w:rsidRPr="0017546E">
        <w:rPr>
          <w:rFonts w:cs="Times New Roman"/>
          <w:szCs w:val="24"/>
        </w:rPr>
        <w:t>Biochem</w:t>
      </w:r>
      <w:proofErr w:type="spellEnd"/>
      <w:r w:rsidRPr="0017546E">
        <w:rPr>
          <w:rFonts w:cs="Times New Roman"/>
          <w:szCs w:val="24"/>
        </w:rPr>
        <w:t xml:space="preserve"> </w:t>
      </w:r>
      <w:proofErr w:type="spellStart"/>
      <w:r w:rsidRPr="0017546E">
        <w:rPr>
          <w:rFonts w:cs="Times New Roman"/>
          <w:szCs w:val="24"/>
        </w:rPr>
        <w:t>Mol</w:t>
      </w:r>
      <w:proofErr w:type="spellEnd"/>
      <w:r w:rsidRPr="0017546E">
        <w:rPr>
          <w:rFonts w:cs="Times New Roman"/>
          <w:szCs w:val="24"/>
        </w:rPr>
        <w:t xml:space="preserve"> Biol. </w:t>
      </w:r>
      <w:r>
        <w:rPr>
          <w:rFonts w:cs="Times New Roman"/>
          <w:szCs w:val="24"/>
        </w:rPr>
        <w:t xml:space="preserve">148, </w:t>
      </w:r>
      <w:r w:rsidRPr="0017546E">
        <w:rPr>
          <w:rFonts w:cs="Times New Roman"/>
          <w:szCs w:val="24"/>
        </w:rPr>
        <w:t xml:space="preserve">269-74. </w:t>
      </w:r>
      <w:proofErr w:type="spellStart"/>
      <w:proofErr w:type="gramStart"/>
      <w:r w:rsidRPr="0017546E">
        <w:rPr>
          <w:rFonts w:cs="Times New Roman"/>
          <w:szCs w:val="24"/>
        </w:rPr>
        <w:t>doi</w:t>
      </w:r>
      <w:proofErr w:type="spellEnd"/>
      <w:proofErr w:type="gramEnd"/>
      <w:r w:rsidRPr="0017546E">
        <w:rPr>
          <w:rFonts w:cs="Times New Roman"/>
          <w:szCs w:val="24"/>
        </w:rPr>
        <w:t>: 10.1016/j.jsbmb.2015.01.021.</w:t>
      </w:r>
    </w:p>
    <w:p w14:paraId="29A361ED" w14:textId="4E868A12" w:rsidR="00F05324" w:rsidRPr="00002F94" w:rsidRDefault="00F05324" w:rsidP="00F05324">
      <w:pPr>
        <w:rPr>
          <w:rFonts w:cs="Times New Roman"/>
          <w:szCs w:val="24"/>
        </w:rPr>
      </w:pPr>
      <w:proofErr w:type="spellStart"/>
      <w:r w:rsidRPr="00002F94">
        <w:rPr>
          <w:rFonts w:cs="Times New Roman"/>
          <w:szCs w:val="24"/>
        </w:rPr>
        <w:t>Karras</w:t>
      </w:r>
      <w:proofErr w:type="spellEnd"/>
      <w:r w:rsidRPr="00002F94">
        <w:rPr>
          <w:rFonts w:cs="Times New Roman"/>
          <w:szCs w:val="24"/>
        </w:rPr>
        <w:t xml:space="preserve">, S.N., </w:t>
      </w:r>
      <w:proofErr w:type="spellStart"/>
      <w:r w:rsidRPr="00002F94">
        <w:rPr>
          <w:rFonts w:cs="Times New Roman"/>
          <w:szCs w:val="24"/>
        </w:rPr>
        <w:t>Koufakis</w:t>
      </w:r>
      <w:proofErr w:type="spellEnd"/>
      <w:r w:rsidRPr="00002F94">
        <w:rPr>
          <w:rFonts w:cs="Times New Roman"/>
          <w:szCs w:val="24"/>
        </w:rPr>
        <w:t xml:space="preserve">, T., </w:t>
      </w:r>
      <w:proofErr w:type="spellStart"/>
      <w:r w:rsidRPr="00002F94">
        <w:rPr>
          <w:rFonts w:cs="Times New Roman"/>
          <w:szCs w:val="24"/>
        </w:rPr>
        <w:t>Fakhoury</w:t>
      </w:r>
      <w:proofErr w:type="spellEnd"/>
      <w:r w:rsidRPr="00002F94">
        <w:rPr>
          <w:rFonts w:cs="Times New Roman"/>
          <w:szCs w:val="24"/>
        </w:rPr>
        <w:t xml:space="preserve">, H., </w:t>
      </w:r>
      <w:proofErr w:type="spellStart"/>
      <w:r w:rsidRPr="00002F94">
        <w:rPr>
          <w:rFonts w:cs="Times New Roman"/>
          <w:szCs w:val="24"/>
        </w:rPr>
        <w:t>Kotsa</w:t>
      </w:r>
      <w:proofErr w:type="spellEnd"/>
      <w:r w:rsidRPr="00002F94">
        <w:rPr>
          <w:rFonts w:cs="Times New Roman"/>
          <w:szCs w:val="24"/>
        </w:rPr>
        <w:t xml:space="preserve">, K. (2018). </w:t>
      </w:r>
      <w:proofErr w:type="spellStart"/>
      <w:r w:rsidRPr="00002F94">
        <w:rPr>
          <w:rFonts w:cs="Times New Roman"/>
          <w:szCs w:val="24"/>
        </w:rPr>
        <w:t>Deconvoluting</w:t>
      </w:r>
      <w:proofErr w:type="spellEnd"/>
      <w:r w:rsidRPr="00002F94">
        <w:rPr>
          <w:rFonts w:cs="Times New Roman"/>
          <w:szCs w:val="24"/>
        </w:rPr>
        <w:t xml:space="preserve"> the Biological Roles of Vitamin D-Binding Protein </w:t>
      </w:r>
      <w:proofErr w:type="gramStart"/>
      <w:r w:rsidRPr="00002F94">
        <w:rPr>
          <w:rFonts w:cs="Times New Roman"/>
          <w:szCs w:val="24"/>
        </w:rPr>
        <w:t>During</w:t>
      </w:r>
      <w:proofErr w:type="gramEnd"/>
      <w:r w:rsidRPr="00002F94">
        <w:rPr>
          <w:rFonts w:cs="Times New Roman"/>
          <w:szCs w:val="24"/>
        </w:rPr>
        <w:t xml:space="preserve"> Pregnancy: A Both Clinical and Theoretical Challenge. Front </w:t>
      </w:r>
      <w:proofErr w:type="spellStart"/>
      <w:r w:rsidRPr="00002F94">
        <w:rPr>
          <w:rFonts w:cs="Times New Roman"/>
          <w:szCs w:val="24"/>
        </w:rPr>
        <w:t>Endocrinol</w:t>
      </w:r>
      <w:proofErr w:type="spellEnd"/>
      <w:r w:rsidRPr="00002F94">
        <w:rPr>
          <w:rFonts w:cs="Times New Roman"/>
          <w:szCs w:val="24"/>
        </w:rPr>
        <w:t xml:space="preserve"> (Lausanne). 9,259.</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10.3389/fendo.2018.00259.</w:t>
      </w:r>
    </w:p>
    <w:p w14:paraId="2D7F9667" w14:textId="6E281A0F" w:rsidR="00136B15" w:rsidRPr="00002F94" w:rsidRDefault="00136B15" w:rsidP="00F05324">
      <w:pPr>
        <w:rPr>
          <w:rFonts w:cs="Times New Roman"/>
          <w:szCs w:val="24"/>
        </w:rPr>
      </w:pPr>
      <w:proofErr w:type="spellStart"/>
      <w:r w:rsidRPr="00002F94">
        <w:rPr>
          <w:rFonts w:cs="Times New Roman"/>
          <w:szCs w:val="24"/>
        </w:rPr>
        <w:t>Lasky</w:t>
      </w:r>
      <w:proofErr w:type="spellEnd"/>
      <w:r w:rsidRPr="00002F94">
        <w:rPr>
          <w:rFonts w:cs="Times New Roman"/>
          <w:szCs w:val="24"/>
        </w:rPr>
        <w:t xml:space="preserve">-Su, J., Lange, N., </w:t>
      </w:r>
      <w:proofErr w:type="spellStart"/>
      <w:r w:rsidRPr="00002F94">
        <w:rPr>
          <w:rFonts w:cs="Times New Roman"/>
          <w:szCs w:val="24"/>
        </w:rPr>
        <w:t>Brehm</w:t>
      </w:r>
      <w:proofErr w:type="spellEnd"/>
      <w:r w:rsidRPr="00002F94">
        <w:rPr>
          <w:rFonts w:cs="Times New Roman"/>
          <w:szCs w:val="24"/>
        </w:rPr>
        <w:t>, J.M., Damask, A., Soto-</w:t>
      </w:r>
      <w:proofErr w:type="spellStart"/>
      <w:r w:rsidRPr="00002F94">
        <w:rPr>
          <w:rFonts w:cs="Times New Roman"/>
          <w:szCs w:val="24"/>
        </w:rPr>
        <w:t>Quiros</w:t>
      </w:r>
      <w:proofErr w:type="spellEnd"/>
      <w:r w:rsidRPr="00002F94">
        <w:rPr>
          <w:rFonts w:cs="Times New Roman"/>
          <w:szCs w:val="24"/>
        </w:rPr>
        <w:t>, M., Avila, L., et al. (2012). Genome-wide association analysis of circulating vitamin D levels in children with asthma. Hum Genet. 131, 1495-505.</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10.1007/s00439-012-1185-z.</w:t>
      </w:r>
    </w:p>
    <w:p w14:paraId="69A29EA0" w14:textId="78A3DEDA" w:rsidR="00EC35F8" w:rsidRPr="00002F94" w:rsidRDefault="00EC35F8" w:rsidP="00EC35F8">
      <w:pPr>
        <w:rPr>
          <w:rFonts w:cs="Times New Roman"/>
          <w:szCs w:val="24"/>
        </w:rPr>
      </w:pPr>
      <w:r w:rsidRPr="00002F94">
        <w:rPr>
          <w:rFonts w:cs="Times New Roman"/>
          <w:szCs w:val="24"/>
        </w:rPr>
        <w:t xml:space="preserve">Lee, J.M., Smith, J.R., Philipp, B.L., Chen, T.C., Mathieu, J., </w:t>
      </w:r>
      <w:proofErr w:type="spellStart"/>
      <w:r w:rsidRPr="00002F94">
        <w:rPr>
          <w:rFonts w:cs="Times New Roman"/>
          <w:szCs w:val="24"/>
        </w:rPr>
        <w:t>Holick</w:t>
      </w:r>
      <w:proofErr w:type="spellEnd"/>
      <w:r w:rsidRPr="00002F94">
        <w:rPr>
          <w:rFonts w:cs="Times New Roman"/>
          <w:szCs w:val="24"/>
        </w:rPr>
        <w:t xml:space="preserve">, M.F. (2007).Vitamin D deficiency in a healthy group of mothers and newborn infants.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Pediatr</w:t>
      </w:r>
      <w:proofErr w:type="spellEnd"/>
      <w:r w:rsidRPr="00002F94">
        <w:rPr>
          <w:rFonts w:cs="Times New Roman"/>
          <w:szCs w:val="24"/>
        </w:rPr>
        <w:t xml:space="preserve"> (</w:t>
      </w:r>
      <w:proofErr w:type="spellStart"/>
      <w:r w:rsidRPr="00002F94">
        <w:rPr>
          <w:rFonts w:cs="Times New Roman"/>
          <w:szCs w:val="24"/>
        </w:rPr>
        <w:t>Phila</w:t>
      </w:r>
      <w:proofErr w:type="spellEnd"/>
      <w:r w:rsidRPr="00002F94">
        <w:rPr>
          <w:rFonts w:cs="Times New Roman"/>
          <w:szCs w:val="24"/>
        </w:rPr>
        <w:t>). 46, 42-4.</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10.1177/0009922806289311.</w:t>
      </w:r>
    </w:p>
    <w:p w14:paraId="64779033" w14:textId="44568F77" w:rsidR="005D7251" w:rsidRPr="00002F94" w:rsidRDefault="005D7251" w:rsidP="006B2D5B">
      <w:pPr>
        <w:rPr>
          <w:rFonts w:cs="Times New Roman"/>
          <w:szCs w:val="24"/>
        </w:rPr>
      </w:pPr>
      <w:r w:rsidRPr="00002F94">
        <w:rPr>
          <w:rFonts w:cs="Times New Roman"/>
          <w:szCs w:val="24"/>
        </w:rPr>
        <w:t xml:space="preserve">Loy, S.L., </w:t>
      </w:r>
      <w:proofErr w:type="spellStart"/>
      <w:r w:rsidRPr="00002F94">
        <w:rPr>
          <w:rFonts w:cs="Times New Roman"/>
          <w:szCs w:val="24"/>
        </w:rPr>
        <w:t>Lek</w:t>
      </w:r>
      <w:proofErr w:type="spellEnd"/>
      <w:r w:rsidRPr="00002F94">
        <w:rPr>
          <w:rFonts w:cs="Times New Roman"/>
          <w:szCs w:val="24"/>
        </w:rPr>
        <w:t xml:space="preserve">, N., Yap, F., </w:t>
      </w:r>
      <w:proofErr w:type="spellStart"/>
      <w:r w:rsidRPr="00002F94">
        <w:rPr>
          <w:rFonts w:cs="Times New Roman"/>
          <w:szCs w:val="24"/>
        </w:rPr>
        <w:t>Soh</w:t>
      </w:r>
      <w:proofErr w:type="spellEnd"/>
      <w:r w:rsidRPr="00002F94">
        <w:rPr>
          <w:rFonts w:cs="Times New Roman"/>
          <w:szCs w:val="24"/>
        </w:rPr>
        <w:t xml:space="preserve">, S.E., </w:t>
      </w:r>
      <w:proofErr w:type="spellStart"/>
      <w:r w:rsidRPr="00002F94">
        <w:rPr>
          <w:rFonts w:cs="Times New Roman"/>
          <w:szCs w:val="24"/>
        </w:rPr>
        <w:t>Padmapriya</w:t>
      </w:r>
      <w:proofErr w:type="spellEnd"/>
      <w:r w:rsidRPr="00002F94">
        <w:rPr>
          <w:rFonts w:cs="Times New Roman"/>
          <w:szCs w:val="24"/>
        </w:rPr>
        <w:t xml:space="preserve">, N., Tan, K.H., et al. (2015). Association of Maternal Vitamin D Status with Glucose Tolerance and Caesarean Section in a Multi-Ethnic Asian Cohort: The Growing Up in Singapore </w:t>
      </w:r>
      <w:proofErr w:type="gramStart"/>
      <w:r w:rsidRPr="00002F94">
        <w:rPr>
          <w:rFonts w:cs="Times New Roman"/>
          <w:szCs w:val="24"/>
        </w:rPr>
        <w:t>Towards</w:t>
      </w:r>
      <w:proofErr w:type="gramEnd"/>
      <w:r w:rsidRPr="00002F94">
        <w:rPr>
          <w:rFonts w:cs="Times New Roman"/>
          <w:szCs w:val="24"/>
        </w:rPr>
        <w:t xml:space="preserve"> Healthy Outcomes Study. </w:t>
      </w:r>
      <w:proofErr w:type="spellStart"/>
      <w:r w:rsidRPr="00002F94">
        <w:rPr>
          <w:rFonts w:cs="Times New Roman"/>
          <w:szCs w:val="24"/>
        </w:rPr>
        <w:t>PLoS</w:t>
      </w:r>
      <w:proofErr w:type="spellEnd"/>
      <w:r w:rsidRPr="00002F94">
        <w:rPr>
          <w:rFonts w:cs="Times New Roman"/>
          <w:szCs w:val="24"/>
        </w:rPr>
        <w:t xml:space="preserve"> One.10, e0142239.</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10.1371/journal.pone.0142239.</w:t>
      </w:r>
    </w:p>
    <w:p w14:paraId="47CAAEBB" w14:textId="231A893E" w:rsidR="00877EF5" w:rsidRPr="00002F94" w:rsidRDefault="00877EF5" w:rsidP="006B2D5B">
      <w:pPr>
        <w:rPr>
          <w:rFonts w:cs="Times New Roman"/>
          <w:szCs w:val="24"/>
        </w:rPr>
      </w:pPr>
      <w:r w:rsidRPr="00002F94">
        <w:rPr>
          <w:rFonts w:cs="Times New Roman"/>
          <w:szCs w:val="24"/>
        </w:rPr>
        <w:t xml:space="preserve">Lin, X., </w:t>
      </w:r>
      <w:proofErr w:type="spellStart"/>
      <w:r w:rsidRPr="00002F94">
        <w:rPr>
          <w:rFonts w:cs="Times New Roman"/>
          <w:szCs w:val="24"/>
        </w:rPr>
        <w:t>Teh</w:t>
      </w:r>
      <w:proofErr w:type="spellEnd"/>
      <w:r w:rsidRPr="00002F94">
        <w:rPr>
          <w:rFonts w:cs="Times New Roman"/>
          <w:szCs w:val="24"/>
        </w:rPr>
        <w:t xml:space="preserve">, A.L., Chen, L., Lim, I.Y., Tan, P.F., </w:t>
      </w:r>
      <w:proofErr w:type="spellStart"/>
      <w:r w:rsidRPr="00002F94">
        <w:rPr>
          <w:rFonts w:cs="Times New Roman"/>
          <w:szCs w:val="24"/>
        </w:rPr>
        <w:t>MacIsaac</w:t>
      </w:r>
      <w:proofErr w:type="spellEnd"/>
      <w:r w:rsidRPr="00002F94">
        <w:rPr>
          <w:rFonts w:cs="Times New Roman"/>
          <w:szCs w:val="24"/>
        </w:rPr>
        <w:t>, J.L., et al. (2017). Choice of surrogate tissue influences neonatal EWAS findings. BMC Med. 15, 211.</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10.1186/s12916-017-0970-x.</w:t>
      </w:r>
    </w:p>
    <w:p w14:paraId="43A3E99D" w14:textId="6ADE6B52" w:rsidR="00C351C1" w:rsidRPr="00002F94" w:rsidRDefault="00C351C1" w:rsidP="006B2D5B">
      <w:pPr>
        <w:rPr>
          <w:rFonts w:cs="Times New Roman"/>
          <w:szCs w:val="24"/>
        </w:rPr>
      </w:pPr>
      <w:proofErr w:type="spellStart"/>
      <w:r w:rsidRPr="00002F94">
        <w:rPr>
          <w:rFonts w:cs="Times New Roman"/>
          <w:szCs w:val="24"/>
        </w:rPr>
        <w:t>Manousaki</w:t>
      </w:r>
      <w:proofErr w:type="spellEnd"/>
      <w:r w:rsidRPr="00002F94">
        <w:rPr>
          <w:rFonts w:cs="Times New Roman"/>
          <w:szCs w:val="24"/>
        </w:rPr>
        <w:t xml:space="preserve">, D., </w:t>
      </w:r>
      <w:proofErr w:type="spellStart"/>
      <w:r w:rsidRPr="00002F94">
        <w:rPr>
          <w:rFonts w:cs="Times New Roman"/>
          <w:szCs w:val="24"/>
        </w:rPr>
        <w:t>Dudding</w:t>
      </w:r>
      <w:proofErr w:type="spellEnd"/>
      <w:r w:rsidRPr="00002F94">
        <w:rPr>
          <w:rFonts w:cs="Times New Roman"/>
          <w:szCs w:val="24"/>
        </w:rPr>
        <w:t>, T., Haworth, S., Hsu, Y.H., Liu, C.T., Medina-Gomez, C., et al. (2017). Low-Frequency Synonymous Coding Variation in CYP2R1 Has Large Effects on Vitamin D Levels and Risk of Multiple Sclerosis. Am J Hum Genet. 101, 227-38.</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10.1016/j.ajhg.2017.06.014.</w:t>
      </w:r>
    </w:p>
    <w:p w14:paraId="71C80612" w14:textId="7A8DE47D" w:rsidR="00FB5893" w:rsidRPr="00002F94" w:rsidRDefault="00FB5893" w:rsidP="006B2D5B">
      <w:pPr>
        <w:rPr>
          <w:rFonts w:cs="Times New Roman"/>
          <w:szCs w:val="24"/>
        </w:rPr>
      </w:pPr>
      <w:proofErr w:type="spellStart"/>
      <w:r w:rsidRPr="00002F94">
        <w:rPr>
          <w:rFonts w:cs="Times New Roman"/>
          <w:szCs w:val="24"/>
        </w:rPr>
        <w:t>Maunsell</w:t>
      </w:r>
      <w:proofErr w:type="spellEnd"/>
      <w:r w:rsidRPr="00002F94">
        <w:rPr>
          <w:rFonts w:cs="Times New Roman"/>
          <w:szCs w:val="24"/>
        </w:rPr>
        <w:t xml:space="preserve">, Z., Wright, D.J., Rainbow, S.J. (2005). Routine isotope-dilution liquid chromatography-tandem mass spectrometry assay for simultaneous measurement of the 25-hydroxy metabolites of vitamins D2 and D3. </w:t>
      </w:r>
      <w:proofErr w:type="spellStart"/>
      <w:r w:rsidRPr="00002F94">
        <w:rPr>
          <w:rFonts w:cs="Times New Roman"/>
          <w:szCs w:val="24"/>
        </w:rPr>
        <w:t>Clin</w:t>
      </w:r>
      <w:proofErr w:type="spellEnd"/>
      <w:r w:rsidRPr="00002F94">
        <w:rPr>
          <w:rFonts w:cs="Times New Roman"/>
          <w:szCs w:val="24"/>
        </w:rPr>
        <w:t xml:space="preserve"> Chem. 51, 1683-90.</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10.1373/clinchem.2005.052936.</w:t>
      </w:r>
    </w:p>
    <w:p w14:paraId="30837BD5" w14:textId="61FC4EED" w:rsidR="00B12BC1" w:rsidRPr="00002F94" w:rsidRDefault="00B12BC1" w:rsidP="006B2D5B">
      <w:pPr>
        <w:rPr>
          <w:rFonts w:cs="Times New Roman"/>
          <w:szCs w:val="24"/>
        </w:rPr>
      </w:pPr>
      <w:r w:rsidRPr="00002F94">
        <w:rPr>
          <w:rFonts w:cs="Times New Roman"/>
          <w:szCs w:val="24"/>
        </w:rPr>
        <w:t xml:space="preserve">McCarthy, S., Das, S., </w:t>
      </w:r>
      <w:proofErr w:type="spellStart"/>
      <w:r w:rsidRPr="00002F94">
        <w:rPr>
          <w:rFonts w:cs="Times New Roman"/>
          <w:szCs w:val="24"/>
        </w:rPr>
        <w:t>Kretzschmar</w:t>
      </w:r>
      <w:proofErr w:type="spellEnd"/>
      <w:r w:rsidRPr="00002F94">
        <w:rPr>
          <w:rFonts w:cs="Times New Roman"/>
          <w:szCs w:val="24"/>
        </w:rPr>
        <w:t xml:space="preserve">, W., </w:t>
      </w:r>
      <w:proofErr w:type="spellStart"/>
      <w:r w:rsidRPr="00002F94">
        <w:rPr>
          <w:rFonts w:cs="Times New Roman"/>
          <w:szCs w:val="24"/>
        </w:rPr>
        <w:t>Delaneau</w:t>
      </w:r>
      <w:proofErr w:type="spellEnd"/>
      <w:r w:rsidRPr="00002F94">
        <w:rPr>
          <w:rFonts w:cs="Times New Roman"/>
          <w:szCs w:val="24"/>
        </w:rPr>
        <w:t xml:space="preserve">, O., Wood, A.R., </w:t>
      </w:r>
      <w:proofErr w:type="spellStart"/>
      <w:r w:rsidRPr="00002F94">
        <w:rPr>
          <w:rFonts w:cs="Times New Roman"/>
          <w:szCs w:val="24"/>
        </w:rPr>
        <w:t>Teumer</w:t>
      </w:r>
      <w:proofErr w:type="spellEnd"/>
      <w:r w:rsidRPr="00002F94">
        <w:rPr>
          <w:rFonts w:cs="Times New Roman"/>
          <w:szCs w:val="24"/>
        </w:rPr>
        <w:t>, A., et al. (2016). A reference panel of 64,976 haplotypes for genotype imputation. Nat Genet. 48, 1279-83.</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10.1038/ng.3643.</w:t>
      </w:r>
    </w:p>
    <w:p w14:paraId="62AA86C0" w14:textId="350D6610" w:rsidR="008F30A5" w:rsidRPr="00002F94" w:rsidRDefault="008F30A5" w:rsidP="006B2D5B">
      <w:pPr>
        <w:rPr>
          <w:rFonts w:cs="Times New Roman"/>
          <w:szCs w:val="24"/>
        </w:rPr>
      </w:pPr>
      <w:proofErr w:type="spellStart"/>
      <w:r w:rsidRPr="00002F94">
        <w:rPr>
          <w:rFonts w:cs="Times New Roman"/>
          <w:szCs w:val="24"/>
        </w:rPr>
        <w:t>Midttun</w:t>
      </w:r>
      <w:proofErr w:type="spellEnd"/>
      <w:r w:rsidRPr="00002F94">
        <w:rPr>
          <w:rFonts w:cs="Times New Roman"/>
          <w:szCs w:val="24"/>
        </w:rPr>
        <w:t xml:space="preserve">, O., </w:t>
      </w:r>
      <w:proofErr w:type="spellStart"/>
      <w:r w:rsidRPr="00002F94">
        <w:rPr>
          <w:rFonts w:cs="Times New Roman"/>
          <w:szCs w:val="24"/>
        </w:rPr>
        <w:t>Ueland</w:t>
      </w:r>
      <w:proofErr w:type="spellEnd"/>
      <w:r w:rsidRPr="00002F94">
        <w:rPr>
          <w:rFonts w:cs="Times New Roman"/>
          <w:szCs w:val="24"/>
        </w:rPr>
        <w:t xml:space="preserve">, P.M. (2011). Determination of vitamins A, D and E in a small volume of human plasma by a high-throughput method based on liquid chromatography/tandem mass spectrometry. Rapid </w:t>
      </w:r>
      <w:proofErr w:type="spellStart"/>
      <w:r w:rsidRPr="00002F94">
        <w:rPr>
          <w:rFonts w:cs="Times New Roman"/>
          <w:szCs w:val="24"/>
        </w:rPr>
        <w:t>Commun</w:t>
      </w:r>
      <w:proofErr w:type="spellEnd"/>
      <w:r w:rsidRPr="00002F94">
        <w:rPr>
          <w:rFonts w:cs="Times New Roman"/>
          <w:szCs w:val="24"/>
        </w:rPr>
        <w:t xml:space="preserve"> Mass </w:t>
      </w:r>
      <w:proofErr w:type="spellStart"/>
      <w:r w:rsidRPr="00002F94">
        <w:rPr>
          <w:rFonts w:cs="Times New Roman"/>
          <w:szCs w:val="24"/>
        </w:rPr>
        <w:t>Spectrom</w:t>
      </w:r>
      <w:proofErr w:type="spellEnd"/>
      <w:r w:rsidRPr="00002F94">
        <w:rPr>
          <w:rFonts w:cs="Times New Roman"/>
          <w:szCs w:val="24"/>
        </w:rPr>
        <w:t>. 25, 1942-8.</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10.1002/rcm.5073.</w:t>
      </w:r>
    </w:p>
    <w:p w14:paraId="5E114110" w14:textId="53068707" w:rsidR="00E25BFD" w:rsidRPr="00002F94" w:rsidRDefault="00E25BFD" w:rsidP="006B2D5B">
      <w:pPr>
        <w:rPr>
          <w:rFonts w:cs="Times New Roman"/>
          <w:szCs w:val="24"/>
        </w:rPr>
      </w:pPr>
      <w:r w:rsidRPr="00002F94">
        <w:rPr>
          <w:rFonts w:cs="Times New Roman"/>
          <w:szCs w:val="24"/>
        </w:rPr>
        <w:t xml:space="preserve">Moon, R.J., Crozier, S.R., Dennison, E.M., Davies, J.H., Robinson, S.M., </w:t>
      </w:r>
      <w:proofErr w:type="spellStart"/>
      <w:r w:rsidRPr="00002F94">
        <w:rPr>
          <w:rFonts w:cs="Times New Roman"/>
          <w:szCs w:val="24"/>
        </w:rPr>
        <w:t>Inskip</w:t>
      </w:r>
      <w:proofErr w:type="spellEnd"/>
      <w:r w:rsidRPr="00002F94">
        <w:rPr>
          <w:rFonts w:cs="Times New Roman"/>
          <w:szCs w:val="24"/>
        </w:rPr>
        <w:t xml:space="preserve">, H.M., et al. (2015). Tracking of 25-hydroxyvitamin D status during pregnancy: the importance of vitamin D supplementation. Am J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Nutr</w:t>
      </w:r>
      <w:proofErr w:type="spellEnd"/>
      <w:r w:rsidRPr="00002F94">
        <w:rPr>
          <w:rFonts w:cs="Times New Roman"/>
          <w:szCs w:val="24"/>
        </w:rPr>
        <w:t>. 102, 1081-7.</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10.3945/ajcn.115.115295.</w:t>
      </w:r>
    </w:p>
    <w:p w14:paraId="050147A6" w14:textId="6F541564" w:rsidR="00EC73D4" w:rsidRPr="00002F94" w:rsidRDefault="00EC73D4" w:rsidP="006B2D5B">
      <w:pPr>
        <w:rPr>
          <w:rFonts w:cs="Times New Roman"/>
          <w:szCs w:val="24"/>
        </w:rPr>
      </w:pPr>
      <w:r w:rsidRPr="00002F94">
        <w:rPr>
          <w:rFonts w:cs="Times New Roman"/>
          <w:szCs w:val="24"/>
        </w:rPr>
        <w:lastRenderedPageBreak/>
        <w:t xml:space="preserve">Moy, K.A., </w:t>
      </w:r>
      <w:proofErr w:type="spellStart"/>
      <w:r w:rsidRPr="00002F94">
        <w:rPr>
          <w:rFonts w:cs="Times New Roman"/>
          <w:szCs w:val="24"/>
        </w:rPr>
        <w:t>Mondul</w:t>
      </w:r>
      <w:proofErr w:type="spellEnd"/>
      <w:r w:rsidRPr="00002F94">
        <w:rPr>
          <w:rFonts w:cs="Times New Roman"/>
          <w:szCs w:val="24"/>
        </w:rPr>
        <w:t xml:space="preserve">, A.M., Zhang, H., Weinstein, S.J., Wheeler, W., Chung, C.C., et al. (2014). Genome-wide association study of circulating vitamin D-binding protein. Am J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Nutr</w:t>
      </w:r>
      <w:proofErr w:type="spellEnd"/>
      <w:r w:rsidRPr="00002F94">
        <w:rPr>
          <w:rFonts w:cs="Times New Roman"/>
          <w:szCs w:val="24"/>
        </w:rPr>
        <w:t>. 99, 1424-31.</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10.3945/ajcn.113.080309.</w:t>
      </w:r>
    </w:p>
    <w:p w14:paraId="432AAA45" w14:textId="42E7EA9A" w:rsidR="005313DA" w:rsidRPr="00002F94" w:rsidRDefault="005313DA" w:rsidP="006B2D5B">
      <w:pPr>
        <w:rPr>
          <w:rFonts w:cs="Times New Roman"/>
        </w:rPr>
      </w:pPr>
      <w:proofErr w:type="spellStart"/>
      <w:r w:rsidRPr="00002F94">
        <w:rPr>
          <w:rFonts w:cs="Times New Roman"/>
        </w:rPr>
        <w:t>Nassar</w:t>
      </w:r>
      <w:proofErr w:type="spellEnd"/>
      <w:r w:rsidRPr="00002F94">
        <w:rPr>
          <w:rFonts w:cs="Times New Roman"/>
        </w:rPr>
        <w:t xml:space="preserve">, N., Halligan, G.H., Roberts, C.L., Morris, J.M., Ashton, A.W. (2011). Systematic review of first-trimester vitamin D normative levels and outcomes of pregnancy. Am J </w:t>
      </w:r>
      <w:proofErr w:type="spellStart"/>
      <w:r w:rsidRPr="00002F94">
        <w:rPr>
          <w:rFonts w:cs="Times New Roman"/>
        </w:rPr>
        <w:t>Obstet</w:t>
      </w:r>
      <w:proofErr w:type="spellEnd"/>
      <w:r w:rsidRPr="00002F94">
        <w:rPr>
          <w:rFonts w:cs="Times New Roman"/>
        </w:rPr>
        <w:t xml:space="preserve"> Gynecol. 205, 208 e1-</w:t>
      </w:r>
      <w:proofErr w:type="gramStart"/>
      <w:r w:rsidRPr="00002F94">
        <w:rPr>
          <w:rFonts w:cs="Times New Roman"/>
        </w:rPr>
        <w:t>7.</w:t>
      </w:r>
      <w:proofErr w:type="gramEnd"/>
      <w:r w:rsidRPr="00002F94">
        <w:rPr>
          <w:rFonts w:cs="Times New Roman"/>
        </w:rPr>
        <w:t xml:space="preserve"> </w:t>
      </w:r>
      <w:proofErr w:type="spellStart"/>
      <w:proofErr w:type="gramStart"/>
      <w:r w:rsidRPr="00002F94">
        <w:rPr>
          <w:rFonts w:cs="Times New Roman"/>
        </w:rPr>
        <w:t>doi</w:t>
      </w:r>
      <w:proofErr w:type="spellEnd"/>
      <w:proofErr w:type="gramEnd"/>
      <w:r w:rsidRPr="00002F94">
        <w:rPr>
          <w:rFonts w:cs="Times New Roman"/>
        </w:rPr>
        <w:t>: 10.1016/j.ajog.2011.03.058.</w:t>
      </w:r>
    </w:p>
    <w:p w14:paraId="561FEBD0" w14:textId="4223B895" w:rsidR="008F2E68" w:rsidRPr="00002F94" w:rsidRDefault="008F2E68" w:rsidP="006B2D5B">
      <w:pPr>
        <w:rPr>
          <w:rFonts w:cs="Times New Roman"/>
          <w:szCs w:val="24"/>
        </w:rPr>
      </w:pPr>
      <w:r w:rsidRPr="00002F94">
        <w:rPr>
          <w:rFonts w:cs="Times New Roman"/>
          <w:szCs w:val="24"/>
        </w:rPr>
        <w:t>O'Brien, K.M., Sandler, D.P., Shi, M., Harmon, Q.E., Taylor, J.A., Weinberg, C.R. (2018). Genome-Wide Association Study of Serum 25-Hydroxyvitamin D in US Women. Front Genet. 9, 67.</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10.3389/fgene.2018.00067.</w:t>
      </w:r>
    </w:p>
    <w:p w14:paraId="6F6D07EA" w14:textId="10AC4224" w:rsidR="00C52FDD" w:rsidRPr="00002F94" w:rsidRDefault="00C52FDD" w:rsidP="006B2D5B">
      <w:pPr>
        <w:rPr>
          <w:rFonts w:cs="Times New Roman"/>
          <w:szCs w:val="24"/>
        </w:rPr>
      </w:pPr>
      <w:r w:rsidRPr="00002F94">
        <w:rPr>
          <w:rFonts w:cs="Times New Roman"/>
          <w:szCs w:val="24"/>
        </w:rPr>
        <w:t xml:space="preserve">O'Connell, J., </w:t>
      </w:r>
      <w:proofErr w:type="spellStart"/>
      <w:r w:rsidRPr="00002F94">
        <w:rPr>
          <w:rFonts w:cs="Times New Roman"/>
          <w:szCs w:val="24"/>
        </w:rPr>
        <w:t>Gurdasani</w:t>
      </w:r>
      <w:proofErr w:type="spellEnd"/>
      <w:r w:rsidRPr="00002F94">
        <w:rPr>
          <w:rFonts w:cs="Times New Roman"/>
          <w:szCs w:val="24"/>
        </w:rPr>
        <w:t xml:space="preserve">, D., </w:t>
      </w:r>
      <w:proofErr w:type="spellStart"/>
      <w:r w:rsidRPr="00002F94">
        <w:rPr>
          <w:rFonts w:cs="Times New Roman"/>
          <w:szCs w:val="24"/>
        </w:rPr>
        <w:t>Delaneau</w:t>
      </w:r>
      <w:proofErr w:type="spellEnd"/>
      <w:r w:rsidRPr="00002F94">
        <w:rPr>
          <w:rFonts w:cs="Times New Roman"/>
          <w:szCs w:val="24"/>
        </w:rPr>
        <w:t xml:space="preserve">, O., </w:t>
      </w:r>
      <w:proofErr w:type="spellStart"/>
      <w:r w:rsidRPr="00002F94">
        <w:rPr>
          <w:rFonts w:cs="Times New Roman"/>
          <w:szCs w:val="24"/>
        </w:rPr>
        <w:t>Pirastu</w:t>
      </w:r>
      <w:proofErr w:type="spellEnd"/>
      <w:r w:rsidRPr="00002F94">
        <w:rPr>
          <w:rFonts w:cs="Times New Roman"/>
          <w:szCs w:val="24"/>
        </w:rPr>
        <w:t xml:space="preserve">, N., </w:t>
      </w:r>
      <w:proofErr w:type="spellStart"/>
      <w:r w:rsidRPr="00002F94">
        <w:rPr>
          <w:rFonts w:cs="Times New Roman"/>
          <w:szCs w:val="24"/>
        </w:rPr>
        <w:t>Ulivi</w:t>
      </w:r>
      <w:proofErr w:type="spellEnd"/>
      <w:r w:rsidRPr="00002F94">
        <w:rPr>
          <w:rFonts w:cs="Times New Roman"/>
          <w:szCs w:val="24"/>
        </w:rPr>
        <w:t xml:space="preserve">, S., </w:t>
      </w:r>
      <w:proofErr w:type="spellStart"/>
      <w:r w:rsidRPr="00002F94">
        <w:rPr>
          <w:rFonts w:cs="Times New Roman"/>
          <w:szCs w:val="24"/>
        </w:rPr>
        <w:t>Cocca</w:t>
      </w:r>
      <w:proofErr w:type="spellEnd"/>
      <w:r w:rsidRPr="00002F94">
        <w:rPr>
          <w:rFonts w:cs="Times New Roman"/>
          <w:szCs w:val="24"/>
        </w:rPr>
        <w:t xml:space="preserve">, M., et al. (2014). A general approach for haplotype phasing across the full spectrum of relatedness. </w:t>
      </w:r>
      <w:proofErr w:type="spellStart"/>
      <w:r w:rsidRPr="00002F94">
        <w:rPr>
          <w:rFonts w:cs="Times New Roman"/>
          <w:szCs w:val="24"/>
        </w:rPr>
        <w:t>PLoS</w:t>
      </w:r>
      <w:proofErr w:type="spellEnd"/>
      <w:r w:rsidRPr="00002F94">
        <w:rPr>
          <w:rFonts w:cs="Times New Roman"/>
          <w:szCs w:val="24"/>
        </w:rPr>
        <w:t xml:space="preserve"> Genet. 10, e1004234.</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10.1371/journal.pgen.1004234.</w:t>
      </w:r>
    </w:p>
    <w:p w14:paraId="52DCE684" w14:textId="2025DB58" w:rsidR="003B75F7" w:rsidRPr="00002F94" w:rsidRDefault="003B75F7" w:rsidP="006B2D5B">
      <w:pPr>
        <w:rPr>
          <w:rFonts w:cs="Times New Roman"/>
          <w:szCs w:val="24"/>
        </w:rPr>
      </w:pPr>
      <w:r w:rsidRPr="00002F94">
        <w:rPr>
          <w:rFonts w:cs="Times New Roman"/>
          <w:szCs w:val="24"/>
        </w:rPr>
        <w:t xml:space="preserve">Ong, Y.L., </w:t>
      </w:r>
      <w:proofErr w:type="spellStart"/>
      <w:r w:rsidRPr="00002F94">
        <w:rPr>
          <w:rFonts w:cs="Times New Roman"/>
          <w:szCs w:val="24"/>
        </w:rPr>
        <w:t>Quah</w:t>
      </w:r>
      <w:proofErr w:type="spellEnd"/>
      <w:r w:rsidRPr="00002F94">
        <w:rPr>
          <w:rFonts w:cs="Times New Roman"/>
          <w:szCs w:val="24"/>
        </w:rPr>
        <w:t xml:space="preserve">, P.L., Tint, M.T., </w:t>
      </w:r>
      <w:proofErr w:type="spellStart"/>
      <w:r w:rsidRPr="00002F94">
        <w:rPr>
          <w:rFonts w:cs="Times New Roman"/>
          <w:szCs w:val="24"/>
        </w:rPr>
        <w:t>Aris</w:t>
      </w:r>
      <w:proofErr w:type="spellEnd"/>
      <w:r w:rsidRPr="00002F94">
        <w:rPr>
          <w:rFonts w:cs="Times New Roman"/>
          <w:szCs w:val="24"/>
        </w:rPr>
        <w:t xml:space="preserve">, I.M., Chen, L.W., van Dam, R.M., et al. (2016). The association of maternal vitamin D status with infant birth outcomes, postnatal growth and adiposity in the first 2 years of life in a multi-ethnic Asian population: the Growing Up in Singapore Towards healthy Outcomes (GUSTO) cohort study. Br J </w:t>
      </w:r>
      <w:proofErr w:type="spellStart"/>
      <w:r w:rsidRPr="00002F94">
        <w:rPr>
          <w:rFonts w:cs="Times New Roman"/>
          <w:szCs w:val="24"/>
        </w:rPr>
        <w:t>Nutr</w:t>
      </w:r>
      <w:proofErr w:type="spellEnd"/>
      <w:r w:rsidRPr="00002F94">
        <w:rPr>
          <w:rFonts w:cs="Times New Roman"/>
          <w:szCs w:val="24"/>
        </w:rPr>
        <w:t>. 116, 621-31.</w:t>
      </w:r>
      <w:r w:rsidRPr="00002F94">
        <w:t xml:space="preserve"> </w:t>
      </w:r>
      <w:proofErr w:type="gramStart"/>
      <w:r w:rsidR="007678CA" w:rsidRPr="00002F94">
        <w:rPr>
          <w:rFonts w:cs="Times New Roman"/>
          <w:szCs w:val="24"/>
        </w:rPr>
        <w:t>doi:</w:t>
      </w:r>
      <w:proofErr w:type="gramEnd"/>
      <w:r w:rsidRPr="00002F94">
        <w:rPr>
          <w:rFonts w:cs="Times New Roman"/>
          <w:szCs w:val="24"/>
        </w:rPr>
        <w:t>10.1017/S0007114516000623.</w:t>
      </w:r>
    </w:p>
    <w:p w14:paraId="1B1C0492" w14:textId="66956B68" w:rsidR="00B60BF4" w:rsidRPr="00002F94" w:rsidRDefault="00B60BF4" w:rsidP="006B2D5B">
      <w:pPr>
        <w:rPr>
          <w:rFonts w:cs="Times New Roman"/>
        </w:rPr>
      </w:pPr>
      <w:r w:rsidRPr="00002F94">
        <w:rPr>
          <w:rFonts w:cs="Times New Roman"/>
          <w:szCs w:val="24"/>
        </w:rPr>
        <w:t xml:space="preserve">Ong, L., Saw, S., </w:t>
      </w:r>
      <w:proofErr w:type="spellStart"/>
      <w:r w:rsidRPr="00002F94">
        <w:rPr>
          <w:rFonts w:cs="Times New Roman"/>
          <w:szCs w:val="24"/>
        </w:rPr>
        <w:t>Sahabdeen</w:t>
      </w:r>
      <w:proofErr w:type="spellEnd"/>
      <w:r w:rsidRPr="00002F94">
        <w:rPr>
          <w:rFonts w:cs="Times New Roman"/>
          <w:szCs w:val="24"/>
        </w:rPr>
        <w:t xml:space="preserve">, N.B., </w:t>
      </w:r>
      <w:proofErr w:type="spellStart"/>
      <w:r w:rsidRPr="00002F94">
        <w:rPr>
          <w:rFonts w:cs="Times New Roman"/>
          <w:szCs w:val="24"/>
        </w:rPr>
        <w:t>Tey</w:t>
      </w:r>
      <w:proofErr w:type="spellEnd"/>
      <w:r w:rsidRPr="00002F94">
        <w:rPr>
          <w:rFonts w:cs="Times New Roman"/>
          <w:szCs w:val="24"/>
        </w:rPr>
        <w:t xml:space="preserve">, K.T., Ho, C.S., </w:t>
      </w:r>
      <w:proofErr w:type="spellStart"/>
      <w:r w:rsidRPr="00002F94">
        <w:rPr>
          <w:rFonts w:cs="Times New Roman"/>
          <w:szCs w:val="24"/>
        </w:rPr>
        <w:t>Sethi</w:t>
      </w:r>
      <w:proofErr w:type="spellEnd"/>
      <w:r w:rsidRPr="00002F94">
        <w:rPr>
          <w:rFonts w:cs="Times New Roman"/>
          <w:szCs w:val="24"/>
        </w:rPr>
        <w:t xml:space="preserve">, S.K. (2012). Current 25-hydroxyvitamin D assays: do they pass the test?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Chim</w:t>
      </w:r>
      <w:proofErr w:type="spellEnd"/>
      <w:r w:rsidRPr="00002F94">
        <w:rPr>
          <w:rFonts w:cs="Times New Roman"/>
          <w:szCs w:val="24"/>
        </w:rPr>
        <w:t xml:space="preserve"> </w:t>
      </w:r>
      <w:proofErr w:type="spellStart"/>
      <w:r w:rsidRPr="00002F94">
        <w:rPr>
          <w:rFonts w:cs="Times New Roman"/>
          <w:szCs w:val="24"/>
        </w:rPr>
        <w:t>Acta</w:t>
      </w:r>
      <w:proofErr w:type="spellEnd"/>
      <w:r w:rsidRPr="00002F94">
        <w:rPr>
          <w:rFonts w:cs="Times New Roman"/>
          <w:szCs w:val="24"/>
        </w:rPr>
        <w:t>. 413, 1127-34.</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10.1016/j.cca.2012.03.009.</w:t>
      </w:r>
    </w:p>
    <w:p w14:paraId="5F457EA5" w14:textId="18532232" w:rsidR="00D20E89" w:rsidRPr="00002F94" w:rsidRDefault="00D20E89" w:rsidP="00D20E89">
      <w:pPr>
        <w:rPr>
          <w:rFonts w:cs="Times New Roman"/>
          <w:szCs w:val="24"/>
        </w:rPr>
      </w:pPr>
      <w:proofErr w:type="spellStart"/>
      <w:r w:rsidRPr="00002F94">
        <w:rPr>
          <w:rFonts w:cs="Times New Roman"/>
          <w:szCs w:val="24"/>
        </w:rPr>
        <w:t>Parlak</w:t>
      </w:r>
      <w:proofErr w:type="spellEnd"/>
      <w:r w:rsidR="000617CC" w:rsidRPr="00002F94">
        <w:rPr>
          <w:rFonts w:cs="Times New Roman"/>
          <w:szCs w:val="24"/>
        </w:rPr>
        <w:t>,</w:t>
      </w:r>
      <w:r w:rsidRPr="00002F94">
        <w:rPr>
          <w:rFonts w:cs="Times New Roman"/>
          <w:szCs w:val="24"/>
        </w:rPr>
        <w:t xml:space="preserve"> M</w:t>
      </w:r>
      <w:r w:rsidR="000617CC" w:rsidRPr="00002F94">
        <w:rPr>
          <w:rFonts w:cs="Times New Roman"/>
          <w:szCs w:val="24"/>
        </w:rPr>
        <w:t>.</w:t>
      </w:r>
      <w:r w:rsidRPr="00002F94">
        <w:rPr>
          <w:rFonts w:cs="Times New Roman"/>
          <w:szCs w:val="24"/>
        </w:rPr>
        <w:t xml:space="preserve">, </w:t>
      </w:r>
      <w:proofErr w:type="spellStart"/>
      <w:r w:rsidRPr="00002F94">
        <w:rPr>
          <w:rFonts w:cs="Times New Roman"/>
          <w:szCs w:val="24"/>
        </w:rPr>
        <w:t>Kalay</w:t>
      </w:r>
      <w:proofErr w:type="spellEnd"/>
      <w:r w:rsidR="000617CC" w:rsidRPr="00002F94">
        <w:rPr>
          <w:rFonts w:cs="Times New Roman"/>
          <w:szCs w:val="24"/>
        </w:rPr>
        <w:t>,</w:t>
      </w:r>
      <w:r w:rsidRPr="00002F94">
        <w:rPr>
          <w:rFonts w:cs="Times New Roman"/>
          <w:szCs w:val="24"/>
        </w:rPr>
        <w:t xml:space="preserve"> S</w:t>
      </w:r>
      <w:r w:rsidR="000617CC" w:rsidRPr="00002F94">
        <w:rPr>
          <w:rFonts w:cs="Times New Roman"/>
          <w:szCs w:val="24"/>
        </w:rPr>
        <w:t>.</w:t>
      </w:r>
      <w:r w:rsidRPr="00002F94">
        <w:rPr>
          <w:rFonts w:cs="Times New Roman"/>
          <w:szCs w:val="24"/>
        </w:rPr>
        <w:t xml:space="preserve">, </w:t>
      </w:r>
      <w:proofErr w:type="spellStart"/>
      <w:r w:rsidRPr="00002F94">
        <w:rPr>
          <w:rFonts w:cs="Times New Roman"/>
          <w:szCs w:val="24"/>
        </w:rPr>
        <w:t>Kalay</w:t>
      </w:r>
      <w:proofErr w:type="spellEnd"/>
      <w:r w:rsidR="000617CC" w:rsidRPr="00002F94">
        <w:rPr>
          <w:rFonts w:cs="Times New Roman"/>
          <w:szCs w:val="24"/>
        </w:rPr>
        <w:t>,</w:t>
      </w:r>
      <w:r w:rsidRPr="00002F94">
        <w:rPr>
          <w:rFonts w:cs="Times New Roman"/>
          <w:szCs w:val="24"/>
        </w:rPr>
        <w:t xml:space="preserve"> Z</w:t>
      </w:r>
      <w:r w:rsidR="000617CC" w:rsidRPr="00002F94">
        <w:rPr>
          <w:rFonts w:cs="Times New Roman"/>
          <w:szCs w:val="24"/>
        </w:rPr>
        <w:t>.</w:t>
      </w:r>
      <w:r w:rsidRPr="00002F94">
        <w:rPr>
          <w:rFonts w:cs="Times New Roman"/>
          <w:szCs w:val="24"/>
        </w:rPr>
        <w:t xml:space="preserve">, </w:t>
      </w:r>
      <w:proofErr w:type="spellStart"/>
      <w:r w:rsidRPr="00002F94">
        <w:rPr>
          <w:rFonts w:cs="Times New Roman"/>
          <w:szCs w:val="24"/>
        </w:rPr>
        <w:t>Kirecci</w:t>
      </w:r>
      <w:proofErr w:type="spellEnd"/>
      <w:r w:rsidR="000617CC" w:rsidRPr="00002F94">
        <w:rPr>
          <w:rFonts w:cs="Times New Roman"/>
          <w:szCs w:val="24"/>
        </w:rPr>
        <w:t>,</w:t>
      </w:r>
      <w:r w:rsidRPr="00002F94">
        <w:rPr>
          <w:rFonts w:cs="Times New Roman"/>
          <w:szCs w:val="24"/>
        </w:rPr>
        <w:t xml:space="preserve"> A</w:t>
      </w:r>
      <w:r w:rsidR="000617CC" w:rsidRPr="00002F94">
        <w:rPr>
          <w:rFonts w:cs="Times New Roman"/>
          <w:szCs w:val="24"/>
        </w:rPr>
        <w:t>.</w:t>
      </w:r>
      <w:r w:rsidRPr="00002F94">
        <w:rPr>
          <w:rFonts w:cs="Times New Roman"/>
          <w:szCs w:val="24"/>
        </w:rPr>
        <w:t xml:space="preserve">, </w:t>
      </w:r>
      <w:proofErr w:type="spellStart"/>
      <w:r w:rsidRPr="00002F94">
        <w:rPr>
          <w:rFonts w:cs="Times New Roman"/>
          <w:szCs w:val="24"/>
        </w:rPr>
        <w:t>Guney</w:t>
      </w:r>
      <w:proofErr w:type="spellEnd"/>
      <w:r w:rsidR="000617CC" w:rsidRPr="00002F94">
        <w:rPr>
          <w:rFonts w:cs="Times New Roman"/>
          <w:szCs w:val="24"/>
        </w:rPr>
        <w:t>,</w:t>
      </w:r>
      <w:r w:rsidRPr="00002F94">
        <w:rPr>
          <w:rFonts w:cs="Times New Roman"/>
          <w:szCs w:val="24"/>
        </w:rPr>
        <w:t xml:space="preserve"> O</w:t>
      </w:r>
      <w:r w:rsidR="000617CC" w:rsidRPr="00002F94">
        <w:rPr>
          <w:rFonts w:cs="Times New Roman"/>
          <w:szCs w:val="24"/>
        </w:rPr>
        <w:t>.</w:t>
      </w:r>
      <w:r w:rsidRPr="00002F94">
        <w:rPr>
          <w:rFonts w:cs="Times New Roman"/>
          <w:szCs w:val="24"/>
        </w:rPr>
        <w:t xml:space="preserve">, </w:t>
      </w:r>
      <w:proofErr w:type="spellStart"/>
      <w:r w:rsidRPr="00002F94">
        <w:rPr>
          <w:rFonts w:cs="Times New Roman"/>
          <w:szCs w:val="24"/>
        </w:rPr>
        <w:t>Koklu</w:t>
      </w:r>
      <w:proofErr w:type="spellEnd"/>
      <w:r w:rsidR="000617CC" w:rsidRPr="00002F94">
        <w:rPr>
          <w:rFonts w:cs="Times New Roman"/>
          <w:szCs w:val="24"/>
        </w:rPr>
        <w:t>,</w:t>
      </w:r>
      <w:r w:rsidRPr="00002F94">
        <w:rPr>
          <w:rFonts w:cs="Times New Roman"/>
          <w:szCs w:val="24"/>
        </w:rPr>
        <w:t xml:space="preserve"> E. </w:t>
      </w:r>
      <w:r w:rsidR="000617CC" w:rsidRPr="00002F94">
        <w:rPr>
          <w:rFonts w:cs="Times New Roman"/>
          <w:szCs w:val="24"/>
        </w:rPr>
        <w:t xml:space="preserve">(2015) </w:t>
      </w:r>
      <w:r w:rsidRPr="00002F94">
        <w:rPr>
          <w:rFonts w:cs="Times New Roman"/>
          <w:szCs w:val="24"/>
        </w:rPr>
        <w:t xml:space="preserve">Severe vitamin D deficiency among pregnant women and their newborns in Turkey. J </w:t>
      </w:r>
      <w:proofErr w:type="spellStart"/>
      <w:r w:rsidRPr="00002F94">
        <w:rPr>
          <w:rFonts w:cs="Times New Roman"/>
          <w:szCs w:val="24"/>
        </w:rPr>
        <w:t>Matern</w:t>
      </w:r>
      <w:proofErr w:type="spellEnd"/>
      <w:r w:rsidRPr="00002F94">
        <w:rPr>
          <w:rFonts w:cs="Times New Roman"/>
          <w:szCs w:val="24"/>
        </w:rPr>
        <w:t xml:space="preserve"> Fetal Neonatal Med. </w:t>
      </w:r>
      <w:r w:rsidR="000617CC" w:rsidRPr="00002F94">
        <w:rPr>
          <w:rFonts w:cs="Times New Roman"/>
          <w:szCs w:val="24"/>
        </w:rPr>
        <w:t>28, 548-</w:t>
      </w:r>
      <w:r w:rsidRPr="00002F94">
        <w:rPr>
          <w:rFonts w:cs="Times New Roman"/>
          <w:szCs w:val="24"/>
        </w:rPr>
        <w:t>51.</w:t>
      </w:r>
      <w:r w:rsidR="000617CC" w:rsidRPr="00002F94">
        <w:t xml:space="preserve"> </w:t>
      </w:r>
      <w:proofErr w:type="spellStart"/>
      <w:proofErr w:type="gramStart"/>
      <w:r w:rsidR="000617CC" w:rsidRPr="00002F94">
        <w:rPr>
          <w:rFonts w:cs="Times New Roman"/>
          <w:szCs w:val="24"/>
        </w:rPr>
        <w:t>doi</w:t>
      </w:r>
      <w:proofErr w:type="spellEnd"/>
      <w:proofErr w:type="gramEnd"/>
      <w:r w:rsidR="000617CC" w:rsidRPr="00002F94">
        <w:rPr>
          <w:rFonts w:cs="Times New Roman"/>
          <w:szCs w:val="24"/>
        </w:rPr>
        <w:t>: 10.3109/14767058.2014.924103.</w:t>
      </w:r>
    </w:p>
    <w:p w14:paraId="48539169" w14:textId="7DF016F7" w:rsidR="003F1991" w:rsidRPr="00002F94" w:rsidRDefault="003F1991" w:rsidP="00D20E89">
      <w:pPr>
        <w:rPr>
          <w:rFonts w:cs="Times New Roman"/>
          <w:szCs w:val="24"/>
        </w:rPr>
      </w:pPr>
      <w:proofErr w:type="spellStart"/>
      <w:r w:rsidRPr="00002F94">
        <w:rPr>
          <w:rFonts w:cs="Times New Roman"/>
          <w:szCs w:val="24"/>
        </w:rPr>
        <w:t>Pruim</w:t>
      </w:r>
      <w:proofErr w:type="spellEnd"/>
      <w:r w:rsidRPr="00002F94">
        <w:rPr>
          <w:rFonts w:cs="Times New Roman"/>
          <w:szCs w:val="24"/>
        </w:rPr>
        <w:t xml:space="preserve">, R.J., Welch, R.P., </w:t>
      </w:r>
      <w:proofErr w:type="spellStart"/>
      <w:r w:rsidRPr="00002F94">
        <w:rPr>
          <w:rFonts w:cs="Times New Roman"/>
          <w:szCs w:val="24"/>
        </w:rPr>
        <w:t>Sanna</w:t>
      </w:r>
      <w:proofErr w:type="spellEnd"/>
      <w:r w:rsidRPr="00002F94">
        <w:rPr>
          <w:rFonts w:cs="Times New Roman"/>
          <w:szCs w:val="24"/>
        </w:rPr>
        <w:t xml:space="preserve">, S., </w:t>
      </w:r>
      <w:proofErr w:type="spellStart"/>
      <w:r w:rsidRPr="00002F94">
        <w:rPr>
          <w:rFonts w:cs="Times New Roman"/>
          <w:szCs w:val="24"/>
        </w:rPr>
        <w:t>Teslovich</w:t>
      </w:r>
      <w:proofErr w:type="spellEnd"/>
      <w:r w:rsidRPr="00002F94">
        <w:rPr>
          <w:rFonts w:cs="Times New Roman"/>
          <w:szCs w:val="24"/>
        </w:rPr>
        <w:t xml:space="preserve">, T.M., Chines, P.S., </w:t>
      </w:r>
      <w:proofErr w:type="spellStart"/>
      <w:r w:rsidRPr="00002F94">
        <w:rPr>
          <w:rFonts w:cs="Times New Roman"/>
          <w:szCs w:val="24"/>
        </w:rPr>
        <w:t>Gliedt</w:t>
      </w:r>
      <w:proofErr w:type="spellEnd"/>
      <w:r w:rsidRPr="00002F94">
        <w:rPr>
          <w:rFonts w:cs="Times New Roman"/>
          <w:szCs w:val="24"/>
        </w:rPr>
        <w:t xml:space="preserve">, T.P., et al. (2010). </w:t>
      </w:r>
      <w:proofErr w:type="spellStart"/>
      <w:r w:rsidRPr="00002F94">
        <w:rPr>
          <w:rFonts w:cs="Times New Roman"/>
          <w:szCs w:val="24"/>
        </w:rPr>
        <w:t>LocusZoom</w:t>
      </w:r>
      <w:proofErr w:type="spellEnd"/>
      <w:r w:rsidRPr="00002F94">
        <w:rPr>
          <w:rFonts w:cs="Times New Roman"/>
          <w:szCs w:val="24"/>
        </w:rPr>
        <w:t>: regional visualization of genome-wide association scan results. Bioinformatics. 26, 2336-7.</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10.1093/bioinformatics/btq419.</w:t>
      </w:r>
    </w:p>
    <w:p w14:paraId="7B40C86E" w14:textId="16CB6CE6" w:rsidR="00D20E89" w:rsidRPr="00002F94" w:rsidRDefault="00D20E89" w:rsidP="00D20E89">
      <w:pPr>
        <w:rPr>
          <w:rFonts w:cs="Times New Roman"/>
          <w:szCs w:val="24"/>
        </w:rPr>
      </w:pPr>
      <w:proofErr w:type="spellStart"/>
      <w:r w:rsidRPr="00002F94">
        <w:rPr>
          <w:rFonts w:cs="Times New Roman"/>
          <w:szCs w:val="24"/>
        </w:rPr>
        <w:t>Rodda</w:t>
      </w:r>
      <w:proofErr w:type="spellEnd"/>
      <w:r w:rsidRPr="00002F94">
        <w:rPr>
          <w:rFonts w:cs="Times New Roman"/>
          <w:szCs w:val="24"/>
        </w:rPr>
        <w:t xml:space="preserve">, C.P., Benson, J.E., Vincent, A.J., Whitehead, C.L., </w:t>
      </w:r>
      <w:proofErr w:type="spellStart"/>
      <w:r w:rsidRPr="00002F94">
        <w:rPr>
          <w:rFonts w:cs="Times New Roman"/>
          <w:szCs w:val="24"/>
        </w:rPr>
        <w:t>Polykov</w:t>
      </w:r>
      <w:proofErr w:type="spellEnd"/>
      <w:r w:rsidRPr="00002F94">
        <w:rPr>
          <w:rFonts w:cs="Times New Roman"/>
          <w:szCs w:val="24"/>
        </w:rPr>
        <w:t xml:space="preserve">, A., Vollenhoven, B. (2015). Maternal vitamin D supplementation during pregnancy prevents vitamin D deficiency in the newborn: an open-label randomized controlled trial.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Endocrinol</w:t>
      </w:r>
      <w:proofErr w:type="spellEnd"/>
      <w:r w:rsidRPr="00002F94">
        <w:rPr>
          <w:rFonts w:cs="Times New Roman"/>
          <w:szCs w:val="24"/>
        </w:rPr>
        <w:t xml:space="preserve"> (</w:t>
      </w:r>
      <w:proofErr w:type="spellStart"/>
      <w:r w:rsidRPr="00002F94">
        <w:rPr>
          <w:rFonts w:cs="Times New Roman"/>
          <w:szCs w:val="24"/>
        </w:rPr>
        <w:t>Oxf</w:t>
      </w:r>
      <w:proofErr w:type="spellEnd"/>
      <w:r w:rsidRPr="00002F94">
        <w:rPr>
          <w:rFonts w:cs="Times New Roman"/>
          <w:szCs w:val="24"/>
        </w:rPr>
        <w:t>). 83, 363-8.</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10.1111/cen.12762.</w:t>
      </w:r>
    </w:p>
    <w:p w14:paraId="749CA1A5" w14:textId="2790F602" w:rsidR="00103EEF" w:rsidRPr="00002F94" w:rsidRDefault="00724888" w:rsidP="006B2D5B">
      <w:pPr>
        <w:rPr>
          <w:rFonts w:cs="Times New Roman"/>
        </w:rPr>
      </w:pPr>
      <w:r w:rsidRPr="00002F94">
        <w:rPr>
          <w:rFonts w:cs="Times New Roman"/>
        </w:rPr>
        <w:t xml:space="preserve">Ross, A.C., Taylor, C.L., </w:t>
      </w:r>
      <w:proofErr w:type="spellStart"/>
      <w:r w:rsidRPr="00002F94">
        <w:rPr>
          <w:rFonts w:cs="Times New Roman"/>
        </w:rPr>
        <w:t>Yaktine</w:t>
      </w:r>
      <w:proofErr w:type="spellEnd"/>
      <w:r w:rsidRPr="00002F94">
        <w:rPr>
          <w:rFonts w:cs="Times New Roman"/>
        </w:rPr>
        <w:t xml:space="preserve">, A.L., Del Valle, H.B. (2011). </w:t>
      </w:r>
      <w:r w:rsidR="00103EEF" w:rsidRPr="00002F94">
        <w:rPr>
          <w:rFonts w:cs="Times New Roman"/>
        </w:rPr>
        <w:t>Institute of Medicine (US) Committee to Review Dietary Reference Intakes for Vitamin D and Calcium</w:t>
      </w:r>
      <w:r w:rsidRPr="00002F94">
        <w:rPr>
          <w:rFonts w:cs="Times New Roman"/>
        </w:rPr>
        <w:t xml:space="preserve">. </w:t>
      </w:r>
      <w:r w:rsidR="00103EEF" w:rsidRPr="00002F94">
        <w:rPr>
          <w:rFonts w:cs="Times New Roman"/>
        </w:rPr>
        <w:t>Dietary Reference Intakes for Calcium and Vitamin D. Washington (DC)</w:t>
      </w:r>
      <w:r w:rsidRPr="00002F94">
        <w:rPr>
          <w:rFonts w:cs="Times New Roman"/>
        </w:rPr>
        <w:t>: National Academies Press (US).</w:t>
      </w:r>
      <w:r w:rsidR="00103EEF" w:rsidRPr="00002F94">
        <w:rPr>
          <w:rFonts w:cs="Times New Roman"/>
        </w:rPr>
        <w:t xml:space="preserve"> </w:t>
      </w:r>
      <w:proofErr w:type="spellStart"/>
      <w:proofErr w:type="gramStart"/>
      <w:r w:rsidRPr="00002F94">
        <w:rPr>
          <w:rFonts w:cs="Times New Roman"/>
        </w:rPr>
        <w:t>doi</w:t>
      </w:r>
      <w:proofErr w:type="spellEnd"/>
      <w:proofErr w:type="gramEnd"/>
      <w:r w:rsidRPr="00002F94">
        <w:rPr>
          <w:rFonts w:cs="Times New Roman"/>
        </w:rPr>
        <w:t>: 10.17226/13050.</w:t>
      </w:r>
    </w:p>
    <w:p w14:paraId="6CF38FE7" w14:textId="156E9C36" w:rsidR="00B90C0C" w:rsidRPr="00002F94" w:rsidRDefault="00B90C0C" w:rsidP="00B90C0C">
      <w:pPr>
        <w:rPr>
          <w:rFonts w:cs="Times New Roman"/>
        </w:rPr>
      </w:pPr>
      <w:r w:rsidRPr="00002F94">
        <w:rPr>
          <w:rFonts w:cs="Times New Roman"/>
        </w:rPr>
        <w:t xml:space="preserve">Roth, D.E., </w:t>
      </w:r>
      <w:proofErr w:type="spellStart"/>
      <w:r w:rsidRPr="00002F94">
        <w:rPr>
          <w:rFonts w:cs="Times New Roman"/>
        </w:rPr>
        <w:t>Gernand</w:t>
      </w:r>
      <w:proofErr w:type="spellEnd"/>
      <w:r w:rsidRPr="00002F94">
        <w:rPr>
          <w:rFonts w:cs="Times New Roman"/>
        </w:rPr>
        <w:t xml:space="preserve">, A.D., Morris, S.K., </w:t>
      </w:r>
      <w:proofErr w:type="spellStart"/>
      <w:r w:rsidRPr="00002F94">
        <w:rPr>
          <w:rFonts w:cs="Times New Roman"/>
        </w:rPr>
        <w:t>Pezzack</w:t>
      </w:r>
      <w:proofErr w:type="spellEnd"/>
      <w:r w:rsidRPr="00002F94">
        <w:rPr>
          <w:rFonts w:cs="Times New Roman"/>
        </w:rPr>
        <w:t xml:space="preserve">, B., Islam, M.M., Dimitris, M.C., et al. (2015). Maternal vitamin D supplementation during pregnancy and lactation to promote infant growth in Dhaka, Bangladesh (MDIG trial): study protocol for a randomized controlled trial. Trials. 16, 300. </w:t>
      </w:r>
      <w:proofErr w:type="spellStart"/>
      <w:proofErr w:type="gramStart"/>
      <w:r w:rsidRPr="00002F94">
        <w:rPr>
          <w:rFonts w:cs="Times New Roman"/>
        </w:rPr>
        <w:t>doi</w:t>
      </w:r>
      <w:proofErr w:type="spellEnd"/>
      <w:proofErr w:type="gramEnd"/>
      <w:r w:rsidRPr="00002F94">
        <w:rPr>
          <w:rFonts w:cs="Times New Roman"/>
        </w:rPr>
        <w:t>: 10.1186/s13063-015-0825-8.</w:t>
      </w:r>
    </w:p>
    <w:p w14:paraId="7F3A7820" w14:textId="5DF7CEEA" w:rsidR="00B90C0C" w:rsidRPr="00002F94" w:rsidRDefault="00B90C0C" w:rsidP="00B90C0C">
      <w:pPr>
        <w:rPr>
          <w:rFonts w:cs="Times New Roman"/>
        </w:rPr>
      </w:pPr>
      <w:r w:rsidRPr="00002F94">
        <w:rPr>
          <w:rFonts w:cs="Times New Roman"/>
        </w:rPr>
        <w:lastRenderedPageBreak/>
        <w:t>Roth</w:t>
      </w:r>
      <w:r w:rsidR="00967C1B" w:rsidRPr="00002F94">
        <w:rPr>
          <w:rFonts w:cs="Times New Roman"/>
        </w:rPr>
        <w:t>,</w:t>
      </w:r>
      <w:r w:rsidRPr="00002F94">
        <w:rPr>
          <w:rFonts w:cs="Times New Roman"/>
        </w:rPr>
        <w:t xml:space="preserve"> D</w:t>
      </w:r>
      <w:r w:rsidR="00967C1B" w:rsidRPr="00002F94">
        <w:rPr>
          <w:rFonts w:cs="Times New Roman"/>
        </w:rPr>
        <w:t>.</w:t>
      </w:r>
      <w:r w:rsidRPr="00002F94">
        <w:rPr>
          <w:rFonts w:cs="Times New Roman"/>
        </w:rPr>
        <w:t>E</w:t>
      </w:r>
      <w:r w:rsidR="00967C1B" w:rsidRPr="00002F94">
        <w:rPr>
          <w:rFonts w:cs="Times New Roman"/>
        </w:rPr>
        <w:t>.</w:t>
      </w:r>
      <w:r w:rsidRPr="00002F94">
        <w:rPr>
          <w:rFonts w:cs="Times New Roman"/>
        </w:rPr>
        <w:t>, Leung</w:t>
      </w:r>
      <w:r w:rsidR="00967C1B" w:rsidRPr="00002F94">
        <w:rPr>
          <w:rFonts w:cs="Times New Roman"/>
        </w:rPr>
        <w:t>,</w:t>
      </w:r>
      <w:r w:rsidRPr="00002F94">
        <w:rPr>
          <w:rFonts w:cs="Times New Roman"/>
        </w:rPr>
        <w:t xml:space="preserve"> M</w:t>
      </w:r>
      <w:r w:rsidR="00967C1B" w:rsidRPr="00002F94">
        <w:rPr>
          <w:rFonts w:cs="Times New Roman"/>
        </w:rPr>
        <w:t>.</w:t>
      </w:r>
      <w:r w:rsidRPr="00002F94">
        <w:rPr>
          <w:rFonts w:cs="Times New Roman"/>
        </w:rPr>
        <w:t xml:space="preserve">, </w:t>
      </w:r>
      <w:proofErr w:type="spellStart"/>
      <w:r w:rsidRPr="00002F94">
        <w:rPr>
          <w:rFonts w:cs="Times New Roman"/>
        </w:rPr>
        <w:t>Mesfin</w:t>
      </w:r>
      <w:proofErr w:type="spellEnd"/>
      <w:r w:rsidR="00967C1B" w:rsidRPr="00002F94">
        <w:rPr>
          <w:rFonts w:cs="Times New Roman"/>
        </w:rPr>
        <w:t>,</w:t>
      </w:r>
      <w:r w:rsidRPr="00002F94">
        <w:rPr>
          <w:rFonts w:cs="Times New Roman"/>
        </w:rPr>
        <w:t xml:space="preserve"> E</w:t>
      </w:r>
      <w:r w:rsidR="00967C1B" w:rsidRPr="00002F94">
        <w:rPr>
          <w:rFonts w:cs="Times New Roman"/>
        </w:rPr>
        <w:t>.</w:t>
      </w:r>
      <w:r w:rsidRPr="00002F94">
        <w:rPr>
          <w:rFonts w:cs="Times New Roman"/>
        </w:rPr>
        <w:t xml:space="preserve">, </w:t>
      </w:r>
      <w:proofErr w:type="spellStart"/>
      <w:r w:rsidRPr="00002F94">
        <w:rPr>
          <w:rFonts w:cs="Times New Roman"/>
        </w:rPr>
        <w:t>Qamar</w:t>
      </w:r>
      <w:proofErr w:type="spellEnd"/>
      <w:r w:rsidR="00967C1B" w:rsidRPr="00002F94">
        <w:rPr>
          <w:rFonts w:cs="Times New Roman"/>
        </w:rPr>
        <w:t>,</w:t>
      </w:r>
      <w:r w:rsidRPr="00002F94">
        <w:rPr>
          <w:rFonts w:cs="Times New Roman"/>
        </w:rPr>
        <w:t xml:space="preserve"> H</w:t>
      </w:r>
      <w:r w:rsidR="00967C1B" w:rsidRPr="00002F94">
        <w:rPr>
          <w:rFonts w:cs="Times New Roman"/>
        </w:rPr>
        <w:t>.</w:t>
      </w:r>
      <w:r w:rsidRPr="00002F94">
        <w:rPr>
          <w:rFonts w:cs="Times New Roman"/>
        </w:rPr>
        <w:t>, Watterworth</w:t>
      </w:r>
      <w:r w:rsidR="00967C1B" w:rsidRPr="00002F94">
        <w:rPr>
          <w:rFonts w:cs="Times New Roman"/>
        </w:rPr>
        <w:t>,</w:t>
      </w:r>
      <w:r w:rsidRPr="00002F94">
        <w:rPr>
          <w:rFonts w:cs="Times New Roman"/>
        </w:rPr>
        <w:t xml:space="preserve"> J</w:t>
      </w:r>
      <w:r w:rsidR="00967C1B" w:rsidRPr="00002F94">
        <w:rPr>
          <w:rFonts w:cs="Times New Roman"/>
        </w:rPr>
        <w:t>.</w:t>
      </w:r>
      <w:r w:rsidRPr="00002F94">
        <w:rPr>
          <w:rFonts w:cs="Times New Roman"/>
        </w:rPr>
        <w:t>, Papp</w:t>
      </w:r>
      <w:r w:rsidR="00967C1B" w:rsidRPr="00002F94">
        <w:rPr>
          <w:rFonts w:cs="Times New Roman"/>
        </w:rPr>
        <w:t>,</w:t>
      </w:r>
      <w:r w:rsidRPr="00002F94">
        <w:rPr>
          <w:rFonts w:cs="Times New Roman"/>
        </w:rPr>
        <w:t xml:space="preserve"> E. </w:t>
      </w:r>
      <w:r w:rsidR="00967C1B" w:rsidRPr="00002F94">
        <w:rPr>
          <w:rFonts w:cs="Times New Roman"/>
        </w:rPr>
        <w:t xml:space="preserve">(2017). </w:t>
      </w:r>
      <w:r w:rsidRPr="00002F94">
        <w:rPr>
          <w:rFonts w:cs="Times New Roman"/>
        </w:rPr>
        <w:t>Vitamin D supplementation during pregnancy: state of the evidence from a systematic re</w:t>
      </w:r>
      <w:r w:rsidR="00967C1B" w:rsidRPr="00002F94">
        <w:rPr>
          <w:rFonts w:cs="Times New Roman"/>
        </w:rPr>
        <w:t xml:space="preserve">view of </w:t>
      </w:r>
      <w:proofErr w:type="spellStart"/>
      <w:r w:rsidR="00967C1B" w:rsidRPr="00002F94">
        <w:rPr>
          <w:rFonts w:cs="Times New Roman"/>
        </w:rPr>
        <w:t>randomised</w:t>
      </w:r>
      <w:proofErr w:type="spellEnd"/>
      <w:r w:rsidR="00967C1B" w:rsidRPr="00002F94">
        <w:rPr>
          <w:rFonts w:cs="Times New Roman"/>
        </w:rPr>
        <w:t xml:space="preserve"> trials. BMJ. 359, </w:t>
      </w:r>
      <w:r w:rsidRPr="00002F94">
        <w:rPr>
          <w:rFonts w:cs="Times New Roman"/>
        </w:rPr>
        <w:t>j5237.</w:t>
      </w:r>
      <w:r w:rsidR="00967C1B" w:rsidRPr="00002F94">
        <w:t xml:space="preserve"> </w:t>
      </w:r>
      <w:proofErr w:type="spellStart"/>
      <w:proofErr w:type="gramStart"/>
      <w:r w:rsidR="00967C1B" w:rsidRPr="00002F94">
        <w:rPr>
          <w:rFonts w:cs="Times New Roman"/>
        </w:rPr>
        <w:t>doi</w:t>
      </w:r>
      <w:proofErr w:type="spellEnd"/>
      <w:proofErr w:type="gramEnd"/>
      <w:r w:rsidR="00967C1B" w:rsidRPr="00002F94">
        <w:rPr>
          <w:rFonts w:cs="Times New Roman"/>
        </w:rPr>
        <w:t>: 10.1136/bmj.j5237.</w:t>
      </w:r>
    </w:p>
    <w:p w14:paraId="337973E0" w14:textId="4B979242" w:rsidR="003B2911" w:rsidRPr="00002F94" w:rsidRDefault="003B2911" w:rsidP="006B2D5B">
      <w:pPr>
        <w:rPr>
          <w:rFonts w:cs="Times New Roman"/>
        </w:rPr>
      </w:pPr>
      <w:proofErr w:type="spellStart"/>
      <w:r w:rsidRPr="00002F94">
        <w:rPr>
          <w:rFonts w:cs="Times New Roman"/>
        </w:rPr>
        <w:t>Sachan</w:t>
      </w:r>
      <w:proofErr w:type="spellEnd"/>
      <w:r w:rsidRPr="00002F94">
        <w:rPr>
          <w:rFonts w:cs="Times New Roman"/>
        </w:rPr>
        <w:t xml:space="preserve">, A., Gupta, R., Das, V., Agarwal, A., </w:t>
      </w:r>
      <w:proofErr w:type="spellStart"/>
      <w:r w:rsidRPr="00002F94">
        <w:rPr>
          <w:rFonts w:cs="Times New Roman"/>
        </w:rPr>
        <w:t>Awasthi</w:t>
      </w:r>
      <w:proofErr w:type="spellEnd"/>
      <w:r w:rsidRPr="00002F94">
        <w:rPr>
          <w:rFonts w:cs="Times New Roman"/>
        </w:rPr>
        <w:t xml:space="preserve">, P.K., Bhatia, V. (2005). High prevalence of vitamin D deficiency among pregnant women and their newborns in northern India. Am J </w:t>
      </w:r>
      <w:proofErr w:type="spellStart"/>
      <w:r w:rsidRPr="00002F94">
        <w:rPr>
          <w:rFonts w:cs="Times New Roman"/>
        </w:rPr>
        <w:t>Clin</w:t>
      </w:r>
      <w:proofErr w:type="spellEnd"/>
      <w:r w:rsidRPr="00002F94">
        <w:rPr>
          <w:rFonts w:cs="Times New Roman"/>
        </w:rPr>
        <w:t xml:space="preserve"> </w:t>
      </w:r>
      <w:proofErr w:type="spellStart"/>
      <w:r w:rsidRPr="00002F94">
        <w:rPr>
          <w:rFonts w:cs="Times New Roman"/>
        </w:rPr>
        <w:t>Nutr</w:t>
      </w:r>
      <w:proofErr w:type="spellEnd"/>
      <w:r w:rsidRPr="00002F94">
        <w:rPr>
          <w:rFonts w:cs="Times New Roman"/>
        </w:rPr>
        <w:t>. 81, 1060-4.</w:t>
      </w:r>
      <w:r w:rsidRPr="00002F94">
        <w:t xml:space="preserve"> </w:t>
      </w:r>
      <w:proofErr w:type="spellStart"/>
      <w:proofErr w:type="gramStart"/>
      <w:r w:rsidRPr="00002F94">
        <w:rPr>
          <w:rFonts w:cs="Times New Roman"/>
        </w:rPr>
        <w:t>doi</w:t>
      </w:r>
      <w:proofErr w:type="spellEnd"/>
      <w:proofErr w:type="gramEnd"/>
      <w:r w:rsidRPr="00002F94">
        <w:rPr>
          <w:rFonts w:cs="Times New Roman"/>
        </w:rPr>
        <w:t>: 10.1093/</w:t>
      </w:r>
      <w:proofErr w:type="spellStart"/>
      <w:r w:rsidRPr="00002F94">
        <w:rPr>
          <w:rFonts w:cs="Times New Roman"/>
        </w:rPr>
        <w:t>ajcn</w:t>
      </w:r>
      <w:proofErr w:type="spellEnd"/>
      <w:r w:rsidRPr="00002F94">
        <w:rPr>
          <w:rFonts w:cs="Times New Roman"/>
        </w:rPr>
        <w:t>/81.5.1060.</w:t>
      </w:r>
    </w:p>
    <w:p w14:paraId="10D2CEB6" w14:textId="4D8DC13B" w:rsidR="00E37A69" w:rsidRPr="00002F94" w:rsidRDefault="00E37A69" w:rsidP="006B2D5B">
      <w:pPr>
        <w:rPr>
          <w:rFonts w:cs="Times New Roman"/>
        </w:rPr>
      </w:pPr>
      <w:r w:rsidRPr="00002F94">
        <w:rPr>
          <w:rFonts w:cs="Times New Roman"/>
          <w:szCs w:val="24"/>
        </w:rPr>
        <w:t xml:space="preserve">Salle, B.L., Delvin, E.E., </w:t>
      </w:r>
      <w:proofErr w:type="spellStart"/>
      <w:r w:rsidRPr="00002F94">
        <w:rPr>
          <w:rFonts w:cs="Times New Roman"/>
          <w:szCs w:val="24"/>
        </w:rPr>
        <w:t>Lapillonne</w:t>
      </w:r>
      <w:proofErr w:type="spellEnd"/>
      <w:r w:rsidRPr="00002F94">
        <w:rPr>
          <w:rFonts w:cs="Times New Roman"/>
          <w:szCs w:val="24"/>
        </w:rPr>
        <w:t xml:space="preserve">, A., Bishop, N.J., Glorieux, F.H. (2000). Perinatal metabolism of vitamin D. Am J </w:t>
      </w:r>
      <w:proofErr w:type="spellStart"/>
      <w:r w:rsidRPr="00002F94">
        <w:rPr>
          <w:rFonts w:cs="Times New Roman"/>
          <w:szCs w:val="24"/>
        </w:rPr>
        <w:t>Clin</w:t>
      </w:r>
      <w:proofErr w:type="spellEnd"/>
      <w:r w:rsidRPr="00002F94">
        <w:rPr>
          <w:rFonts w:cs="Times New Roman"/>
          <w:szCs w:val="24"/>
        </w:rPr>
        <w:t xml:space="preserve"> </w:t>
      </w:r>
      <w:proofErr w:type="spellStart"/>
      <w:r w:rsidRPr="00002F94">
        <w:rPr>
          <w:rFonts w:cs="Times New Roman"/>
          <w:szCs w:val="24"/>
        </w:rPr>
        <w:t>Nutr</w:t>
      </w:r>
      <w:proofErr w:type="spellEnd"/>
      <w:r w:rsidRPr="00002F94">
        <w:rPr>
          <w:rFonts w:cs="Times New Roman"/>
          <w:szCs w:val="24"/>
        </w:rPr>
        <w:t>. 71, 1317S-24S.</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w:t>
      </w:r>
      <w:proofErr w:type="spellStart"/>
      <w:r w:rsidRPr="00002F94">
        <w:rPr>
          <w:rFonts w:cs="Times New Roman"/>
          <w:szCs w:val="24"/>
        </w:rPr>
        <w:t>ajcn</w:t>
      </w:r>
      <w:proofErr w:type="spellEnd"/>
      <w:r w:rsidRPr="00002F94">
        <w:rPr>
          <w:rFonts w:cs="Times New Roman"/>
          <w:szCs w:val="24"/>
        </w:rPr>
        <w:t>/71.5.1317s.</w:t>
      </w:r>
    </w:p>
    <w:p w14:paraId="2DB632E8" w14:textId="3327DB3D" w:rsidR="009D63E2" w:rsidRPr="00002F94" w:rsidRDefault="009D63E2" w:rsidP="006B2D5B">
      <w:pPr>
        <w:rPr>
          <w:rFonts w:cs="Times New Roman"/>
        </w:rPr>
      </w:pPr>
      <w:proofErr w:type="spellStart"/>
      <w:r w:rsidRPr="00002F94">
        <w:rPr>
          <w:rFonts w:cs="Times New Roman"/>
          <w:szCs w:val="24"/>
        </w:rPr>
        <w:t>Sapkota</w:t>
      </w:r>
      <w:proofErr w:type="spellEnd"/>
      <w:r w:rsidRPr="00002F94">
        <w:rPr>
          <w:rFonts w:cs="Times New Roman"/>
          <w:szCs w:val="24"/>
        </w:rPr>
        <w:t xml:space="preserve">, B.R., Hopkins, R., </w:t>
      </w:r>
      <w:proofErr w:type="spellStart"/>
      <w:r w:rsidRPr="00002F94">
        <w:rPr>
          <w:rFonts w:cs="Times New Roman"/>
          <w:szCs w:val="24"/>
        </w:rPr>
        <w:t>Bjonnes</w:t>
      </w:r>
      <w:proofErr w:type="spellEnd"/>
      <w:r w:rsidRPr="00002F94">
        <w:rPr>
          <w:rFonts w:cs="Times New Roman"/>
          <w:szCs w:val="24"/>
        </w:rPr>
        <w:t xml:space="preserve">, A., Ralhan, S., Wander, G.S., </w:t>
      </w:r>
      <w:proofErr w:type="spellStart"/>
      <w:r w:rsidRPr="00002F94">
        <w:rPr>
          <w:rFonts w:cs="Times New Roman"/>
          <w:szCs w:val="24"/>
        </w:rPr>
        <w:t>Mehra</w:t>
      </w:r>
      <w:proofErr w:type="spellEnd"/>
      <w:r w:rsidRPr="00002F94">
        <w:rPr>
          <w:rFonts w:cs="Times New Roman"/>
          <w:szCs w:val="24"/>
        </w:rPr>
        <w:t xml:space="preserve">, N.K., et al. (2016). Genome-wide association study of 25(OH) Vitamin D concentrations in Punjabi Sikhs: Results of the Asian Indian diabetic heart study. J Steroid </w:t>
      </w:r>
      <w:proofErr w:type="spellStart"/>
      <w:r w:rsidRPr="00002F94">
        <w:rPr>
          <w:rFonts w:cs="Times New Roman"/>
          <w:szCs w:val="24"/>
        </w:rPr>
        <w:t>Biochem</w:t>
      </w:r>
      <w:proofErr w:type="spellEnd"/>
      <w:r w:rsidRPr="00002F94">
        <w:rPr>
          <w:rFonts w:cs="Times New Roman"/>
          <w:szCs w:val="24"/>
        </w:rPr>
        <w:t xml:space="preserve"> </w:t>
      </w:r>
      <w:proofErr w:type="spellStart"/>
      <w:r w:rsidRPr="00002F94">
        <w:rPr>
          <w:rFonts w:cs="Times New Roman"/>
          <w:szCs w:val="24"/>
        </w:rPr>
        <w:t>Mol</w:t>
      </w:r>
      <w:proofErr w:type="spellEnd"/>
      <w:r w:rsidRPr="00002F94">
        <w:rPr>
          <w:rFonts w:cs="Times New Roman"/>
          <w:szCs w:val="24"/>
        </w:rPr>
        <w:t xml:space="preserve"> Biol. 158, 149-56.</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10.1016/j.jsbmb.2015.12.014.</w:t>
      </w:r>
    </w:p>
    <w:p w14:paraId="5063348D" w14:textId="3D30AB97" w:rsidR="00FF530A" w:rsidRDefault="00FF530A" w:rsidP="00FF530A">
      <w:pPr>
        <w:rPr>
          <w:rFonts w:cs="Times New Roman"/>
          <w:szCs w:val="24"/>
        </w:rPr>
      </w:pPr>
      <w:proofErr w:type="spellStart"/>
      <w:r w:rsidRPr="00002F94">
        <w:rPr>
          <w:rFonts w:cs="Times New Roman"/>
          <w:szCs w:val="24"/>
        </w:rPr>
        <w:t>Soh</w:t>
      </w:r>
      <w:proofErr w:type="spellEnd"/>
      <w:r w:rsidRPr="00002F94">
        <w:rPr>
          <w:rFonts w:cs="Times New Roman"/>
          <w:szCs w:val="24"/>
        </w:rPr>
        <w:t xml:space="preserve">, S.E., Tint, M.T., </w:t>
      </w:r>
      <w:proofErr w:type="spellStart"/>
      <w:r w:rsidRPr="00002F94">
        <w:rPr>
          <w:rFonts w:cs="Times New Roman"/>
          <w:szCs w:val="24"/>
        </w:rPr>
        <w:t>Gluckman</w:t>
      </w:r>
      <w:proofErr w:type="spellEnd"/>
      <w:r w:rsidRPr="00002F94">
        <w:rPr>
          <w:rFonts w:cs="Times New Roman"/>
          <w:szCs w:val="24"/>
        </w:rPr>
        <w:t>, P.D, Godfrey, K.M., Rifkin-</w:t>
      </w:r>
      <w:proofErr w:type="spellStart"/>
      <w:r w:rsidRPr="00002F94">
        <w:rPr>
          <w:rFonts w:cs="Times New Roman"/>
          <w:szCs w:val="24"/>
        </w:rPr>
        <w:t>Graboi</w:t>
      </w:r>
      <w:proofErr w:type="spellEnd"/>
      <w:r w:rsidRPr="00002F94">
        <w:rPr>
          <w:rFonts w:cs="Times New Roman"/>
          <w:szCs w:val="24"/>
        </w:rPr>
        <w:t xml:space="preserve">, A., Chan, Y.H., et al. (2014). Cohort profile: Growing Up in Singapore </w:t>
      </w:r>
      <w:proofErr w:type="gramStart"/>
      <w:r w:rsidRPr="00002F94">
        <w:rPr>
          <w:rFonts w:cs="Times New Roman"/>
          <w:szCs w:val="24"/>
        </w:rPr>
        <w:t>Towards</w:t>
      </w:r>
      <w:proofErr w:type="gramEnd"/>
      <w:r w:rsidRPr="00002F94">
        <w:rPr>
          <w:rFonts w:cs="Times New Roman"/>
          <w:szCs w:val="24"/>
        </w:rPr>
        <w:t xml:space="preserve"> healthy Outcomes (GUSTO) birth cohort study. </w:t>
      </w:r>
      <w:proofErr w:type="spellStart"/>
      <w:r w:rsidRPr="00002F94">
        <w:rPr>
          <w:rFonts w:cs="Times New Roman"/>
          <w:szCs w:val="24"/>
        </w:rPr>
        <w:t>Int</w:t>
      </w:r>
      <w:proofErr w:type="spellEnd"/>
      <w:r w:rsidRPr="00002F94">
        <w:rPr>
          <w:rFonts w:cs="Times New Roman"/>
          <w:szCs w:val="24"/>
        </w:rPr>
        <w:t xml:space="preserve"> J </w:t>
      </w:r>
      <w:proofErr w:type="spellStart"/>
      <w:r w:rsidRPr="00002F94">
        <w:rPr>
          <w:rFonts w:cs="Times New Roman"/>
          <w:szCs w:val="24"/>
        </w:rPr>
        <w:t>Epidemiol</w:t>
      </w:r>
      <w:proofErr w:type="spellEnd"/>
      <w:r w:rsidRPr="00002F94">
        <w:rPr>
          <w:rFonts w:cs="Times New Roman"/>
          <w:szCs w:val="24"/>
        </w:rPr>
        <w:t>. 43, 1401-9.</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10.1093/</w:t>
      </w:r>
      <w:proofErr w:type="spellStart"/>
      <w:r w:rsidRPr="00002F94">
        <w:rPr>
          <w:rFonts w:cs="Times New Roman"/>
          <w:szCs w:val="24"/>
        </w:rPr>
        <w:t>ije</w:t>
      </w:r>
      <w:proofErr w:type="spellEnd"/>
      <w:r w:rsidRPr="00002F94">
        <w:rPr>
          <w:rFonts w:cs="Times New Roman"/>
          <w:szCs w:val="24"/>
        </w:rPr>
        <w:t>/dyt125.</w:t>
      </w:r>
    </w:p>
    <w:p w14:paraId="0F339B1F" w14:textId="1C67B63B" w:rsidR="0017546E" w:rsidRPr="00002F94" w:rsidRDefault="0017546E" w:rsidP="00FF530A">
      <w:pPr>
        <w:rPr>
          <w:rFonts w:cs="Times New Roman"/>
          <w:szCs w:val="24"/>
        </w:rPr>
      </w:pPr>
      <w:proofErr w:type="spellStart"/>
      <w:r w:rsidRPr="0017546E">
        <w:rPr>
          <w:rFonts w:cs="Times New Roman"/>
          <w:szCs w:val="24"/>
        </w:rPr>
        <w:t>Speeckaert</w:t>
      </w:r>
      <w:proofErr w:type="spellEnd"/>
      <w:r w:rsidRPr="0017546E">
        <w:rPr>
          <w:rFonts w:cs="Times New Roman"/>
          <w:szCs w:val="24"/>
        </w:rPr>
        <w:t xml:space="preserve"> M, Huang G, </w:t>
      </w:r>
      <w:proofErr w:type="spellStart"/>
      <w:r w:rsidRPr="0017546E">
        <w:rPr>
          <w:rFonts w:cs="Times New Roman"/>
          <w:szCs w:val="24"/>
        </w:rPr>
        <w:t>Delanghe</w:t>
      </w:r>
      <w:proofErr w:type="spellEnd"/>
      <w:r w:rsidRPr="0017546E">
        <w:rPr>
          <w:rFonts w:cs="Times New Roman"/>
          <w:szCs w:val="24"/>
        </w:rPr>
        <w:t xml:space="preserve"> JR, </w:t>
      </w:r>
      <w:proofErr w:type="spellStart"/>
      <w:r w:rsidRPr="0017546E">
        <w:rPr>
          <w:rFonts w:cs="Times New Roman"/>
          <w:szCs w:val="24"/>
        </w:rPr>
        <w:t>Taes</w:t>
      </w:r>
      <w:proofErr w:type="spellEnd"/>
      <w:r w:rsidRPr="0017546E">
        <w:rPr>
          <w:rFonts w:cs="Times New Roman"/>
          <w:szCs w:val="24"/>
        </w:rPr>
        <w:t xml:space="preserve"> YE. </w:t>
      </w:r>
      <w:r>
        <w:rPr>
          <w:rFonts w:cs="Times New Roman"/>
          <w:szCs w:val="24"/>
        </w:rPr>
        <w:t>(</w:t>
      </w:r>
      <w:r w:rsidRPr="0017546E">
        <w:rPr>
          <w:rFonts w:cs="Times New Roman"/>
          <w:szCs w:val="24"/>
        </w:rPr>
        <w:t>2006</w:t>
      </w:r>
      <w:r>
        <w:rPr>
          <w:rFonts w:cs="Times New Roman"/>
          <w:szCs w:val="24"/>
        </w:rPr>
        <w:t xml:space="preserve">) </w:t>
      </w:r>
      <w:r w:rsidRPr="0017546E">
        <w:rPr>
          <w:rFonts w:cs="Times New Roman"/>
          <w:szCs w:val="24"/>
        </w:rPr>
        <w:t>Biological and clinical aspects of the vitamin D binding protein (</w:t>
      </w:r>
      <w:proofErr w:type="spellStart"/>
      <w:r w:rsidRPr="0017546E">
        <w:rPr>
          <w:rFonts w:cs="Times New Roman"/>
          <w:szCs w:val="24"/>
        </w:rPr>
        <w:t>Gc</w:t>
      </w:r>
      <w:proofErr w:type="spellEnd"/>
      <w:r w:rsidRPr="0017546E">
        <w:rPr>
          <w:rFonts w:cs="Times New Roman"/>
          <w:szCs w:val="24"/>
        </w:rPr>
        <w:t xml:space="preserve">-globulin) and its polymorphism. </w:t>
      </w:r>
      <w:proofErr w:type="spellStart"/>
      <w:r w:rsidRPr="0017546E">
        <w:rPr>
          <w:rFonts w:cs="Times New Roman"/>
          <w:szCs w:val="24"/>
        </w:rPr>
        <w:t>Clin</w:t>
      </w:r>
      <w:proofErr w:type="spellEnd"/>
      <w:r w:rsidRPr="0017546E">
        <w:rPr>
          <w:rFonts w:cs="Times New Roman"/>
          <w:szCs w:val="24"/>
        </w:rPr>
        <w:t xml:space="preserve"> </w:t>
      </w:r>
      <w:proofErr w:type="spellStart"/>
      <w:r w:rsidRPr="0017546E">
        <w:rPr>
          <w:rFonts w:cs="Times New Roman"/>
          <w:szCs w:val="24"/>
        </w:rPr>
        <w:t>Chim</w:t>
      </w:r>
      <w:proofErr w:type="spellEnd"/>
      <w:r w:rsidRPr="0017546E">
        <w:rPr>
          <w:rFonts w:cs="Times New Roman"/>
          <w:szCs w:val="24"/>
        </w:rPr>
        <w:t xml:space="preserve"> </w:t>
      </w:r>
      <w:proofErr w:type="spellStart"/>
      <w:r w:rsidRPr="0017546E">
        <w:rPr>
          <w:rFonts w:cs="Times New Roman"/>
          <w:szCs w:val="24"/>
        </w:rPr>
        <w:t>Acta</w:t>
      </w:r>
      <w:proofErr w:type="spellEnd"/>
      <w:r w:rsidRPr="0017546E">
        <w:rPr>
          <w:rFonts w:cs="Times New Roman"/>
          <w:szCs w:val="24"/>
        </w:rPr>
        <w:t xml:space="preserve">. </w:t>
      </w:r>
      <w:r>
        <w:rPr>
          <w:rFonts w:cs="Times New Roman"/>
          <w:szCs w:val="24"/>
        </w:rPr>
        <w:t xml:space="preserve">372, </w:t>
      </w:r>
      <w:r w:rsidRPr="0017546E">
        <w:rPr>
          <w:rFonts w:cs="Times New Roman"/>
          <w:szCs w:val="24"/>
        </w:rPr>
        <w:t xml:space="preserve">33-42. </w:t>
      </w:r>
      <w:proofErr w:type="spellStart"/>
      <w:proofErr w:type="gramStart"/>
      <w:r w:rsidRPr="0017546E">
        <w:rPr>
          <w:rFonts w:cs="Times New Roman"/>
          <w:szCs w:val="24"/>
        </w:rPr>
        <w:t>doi</w:t>
      </w:r>
      <w:proofErr w:type="spellEnd"/>
      <w:proofErr w:type="gramEnd"/>
      <w:r w:rsidRPr="0017546E">
        <w:rPr>
          <w:rFonts w:cs="Times New Roman"/>
          <w:szCs w:val="24"/>
        </w:rPr>
        <w:t>: 10.1016/j.cca.2006.03.011.</w:t>
      </w:r>
    </w:p>
    <w:p w14:paraId="280EE576" w14:textId="17F1D4B2" w:rsidR="00211305" w:rsidRPr="00002F94" w:rsidRDefault="00103EEF" w:rsidP="006B2D5B">
      <w:pPr>
        <w:rPr>
          <w:rFonts w:cs="Times New Roman"/>
        </w:rPr>
      </w:pPr>
      <w:proofErr w:type="spellStart"/>
      <w:r w:rsidRPr="00002F94">
        <w:rPr>
          <w:rFonts w:cs="Times New Roman"/>
        </w:rPr>
        <w:t>Szanto</w:t>
      </w:r>
      <w:proofErr w:type="spellEnd"/>
      <w:r w:rsidRPr="00002F94">
        <w:rPr>
          <w:rFonts w:cs="Times New Roman"/>
        </w:rPr>
        <w:t xml:space="preserve">, A., </w:t>
      </w:r>
      <w:proofErr w:type="spellStart"/>
      <w:r w:rsidRPr="00002F94">
        <w:rPr>
          <w:rFonts w:cs="Times New Roman"/>
        </w:rPr>
        <w:t>Narkar</w:t>
      </w:r>
      <w:proofErr w:type="spellEnd"/>
      <w:r w:rsidRPr="00002F94">
        <w:rPr>
          <w:rFonts w:cs="Times New Roman"/>
        </w:rPr>
        <w:t xml:space="preserve">, V., Shen, Q., </w:t>
      </w:r>
      <w:proofErr w:type="spellStart"/>
      <w:r w:rsidRPr="00002F94">
        <w:rPr>
          <w:rFonts w:cs="Times New Roman"/>
        </w:rPr>
        <w:t>Uray</w:t>
      </w:r>
      <w:proofErr w:type="spellEnd"/>
      <w:r w:rsidRPr="00002F94">
        <w:rPr>
          <w:rFonts w:cs="Times New Roman"/>
        </w:rPr>
        <w:t>, I.P., Davies, P.J., Nagy, L. (2004). Retinoid X receptors: X-</w:t>
      </w:r>
      <w:proofErr w:type="spellStart"/>
      <w:r w:rsidRPr="00002F94">
        <w:rPr>
          <w:rFonts w:cs="Times New Roman"/>
        </w:rPr>
        <w:t>ploring</w:t>
      </w:r>
      <w:proofErr w:type="spellEnd"/>
      <w:r w:rsidRPr="00002F94">
        <w:rPr>
          <w:rFonts w:cs="Times New Roman"/>
        </w:rPr>
        <w:t xml:space="preserve"> their (</w:t>
      </w:r>
      <w:proofErr w:type="spellStart"/>
      <w:r w:rsidRPr="00002F94">
        <w:rPr>
          <w:rFonts w:cs="Times New Roman"/>
        </w:rPr>
        <w:t>patho</w:t>
      </w:r>
      <w:proofErr w:type="spellEnd"/>
      <w:proofErr w:type="gramStart"/>
      <w:r w:rsidRPr="00002F94">
        <w:rPr>
          <w:rFonts w:cs="Times New Roman"/>
        </w:rPr>
        <w:t>)physiological</w:t>
      </w:r>
      <w:proofErr w:type="gramEnd"/>
      <w:r w:rsidRPr="00002F94">
        <w:rPr>
          <w:rFonts w:cs="Times New Roman"/>
        </w:rPr>
        <w:t xml:space="preserve"> functions</w:t>
      </w:r>
      <w:r w:rsidRPr="00002F94">
        <w:rPr>
          <w:rFonts w:cs="Times New Roman"/>
          <w:b/>
        </w:rPr>
        <w:t>.</w:t>
      </w:r>
      <w:r w:rsidRPr="00002F94">
        <w:rPr>
          <w:rFonts w:cs="Times New Roman"/>
        </w:rPr>
        <w:t xml:space="preserve"> Cell Death Differ.</w:t>
      </w:r>
      <w:r w:rsidRPr="00002F94">
        <w:rPr>
          <w:rFonts w:cs="Times New Roman"/>
          <w:i/>
        </w:rPr>
        <w:t xml:space="preserve"> </w:t>
      </w:r>
      <w:r w:rsidRPr="00002F94">
        <w:rPr>
          <w:rFonts w:cs="Times New Roman"/>
        </w:rPr>
        <w:t xml:space="preserve">11, S126-43. </w:t>
      </w:r>
      <w:proofErr w:type="spellStart"/>
      <w:proofErr w:type="gramStart"/>
      <w:r w:rsidRPr="00002F94">
        <w:rPr>
          <w:rFonts w:cs="Times New Roman"/>
        </w:rPr>
        <w:t>doi</w:t>
      </w:r>
      <w:proofErr w:type="spellEnd"/>
      <w:proofErr w:type="gramEnd"/>
      <w:r w:rsidRPr="00002F94">
        <w:rPr>
          <w:rFonts w:cs="Times New Roman"/>
        </w:rPr>
        <w:t>: 10.1038/sj.cdd.4401533.</w:t>
      </w:r>
    </w:p>
    <w:p w14:paraId="04CB7238" w14:textId="584B0677" w:rsidR="00441E4F" w:rsidRPr="00002F94" w:rsidRDefault="00211305" w:rsidP="006B2D5B">
      <w:pPr>
        <w:rPr>
          <w:rFonts w:cs="Times New Roman"/>
          <w:b/>
          <w:szCs w:val="24"/>
        </w:rPr>
      </w:pPr>
      <w:proofErr w:type="spellStart"/>
      <w:r w:rsidRPr="00002F94">
        <w:rPr>
          <w:rFonts w:cs="Times New Roman"/>
        </w:rPr>
        <w:t>Theodoratou</w:t>
      </w:r>
      <w:proofErr w:type="spellEnd"/>
      <w:r w:rsidRPr="00002F94">
        <w:rPr>
          <w:rFonts w:cs="Times New Roman"/>
        </w:rPr>
        <w:t xml:space="preserve">, E., </w:t>
      </w:r>
      <w:proofErr w:type="spellStart"/>
      <w:r w:rsidRPr="00002F94">
        <w:rPr>
          <w:rFonts w:cs="Times New Roman"/>
        </w:rPr>
        <w:t>Tzoulaki</w:t>
      </w:r>
      <w:proofErr w:type="spellEnd"/>
      <w:r w:rsidRPr="00002F94">
        <w:rPr>
          <w:rFonts w:cs="Times New Roman"/>
        </w:rPr>
        <w:t xml:space="preserve">, I., </w:t>
      </w:r>
      <w:proofErr w:type="spellStart"/>
      <w:r w:rsidRPr="00002F94">
        <w:rPr>
          <w:rFonts w:cs="Times New Roman"/>
        </w:rPr>
        <w:t>Zgaga</w:t>
      </w:r>
      <w:proofErr w:type="spellEnd"/>
      <w:r w:rsidRPr="00002F94">
        <w:rPr>
          <w:rFonts w:cs="Times New Roman"/>
        </w:rPr>
        <w:t xml:space="preserve">, L., Ioannidis, J.P. (2014). Vitamin D and multiple health outcomes: umbrella review of systematic reviews and meta-analyses of observational studies and </w:t>
      </w:r>
      <w:proofErr w:type="spellStart"/>
      <w:r w:rsidRPr="00002F94">
        <w:rPr>
          <w:rFonts w:cs="Times New Roman"/>
        </w:rPr>
        <w:t>randomised</w:t>
      </w:r>
      <w:proofErr w:type="spellEnd"/>
      <w:r w:rsidRPr="00002F94">
        <w:rPr>
          <w:rFonts w:cs="Times New Roman"/>
        </w:rPr>
        <w:t xml:space="preserve"> trials. BMJ.</w:t>
      </w:r>
      <w:r w:rsidRPr="00002F94">
        <w:rPr>
          <w:rFonts w:cs="Times New Roman"/>
          <w:i/>
        </w:rPr>
        <w:t xml:space="preserve"> </w:t>
      </w:r>
      <w:r w:rsidRPr="00002F94">
        <w:rPr>
          <w:rFonts w:cs="Times New Roman"/>
        </w:rPr>
        <w:t>348, g2035.</w:t>
      </w:r>
      <w:r w:rsidR="00103EEF" w:rsidRPr="00002F94">
        <w:rPr>
          <w:rFonts w:cs="Times New Roman"/>
        </w:rPr>
        <w:t xml:space="preserve"> </w:t>
      </w:r>
      <w:proofErr w:type="spellStart"/>
      <w:proofErr w:type="gramStart"/>
      <w:r w:rsidR="00103EEF" w:rsidRPr="00002F94">
        <w:rPr>
          <w:rFonts w:cs="Times New Roman"/>
        </w:rPr>
        <w:t>doi</w:t>
      </w:r>
      <w:proofErr w:type="spellEnd"/>
      <w:proofErr w:type="gramEnd"/>
      <w:r w:rsidR="00103EEF" w:rsidRPr="00002F94">
        <w:rPr>
          <w:rFonts w:cs="Times New Roman"/>
        </w:rPr>
        <w:t>: 10.1136/bmj.g2035.</w:t>
      </w:r>
    </w:p>
    <w:p w14:paraId="31169FDD" w14:textId="46E7B1D2" w:rsidR="0095248A" w:rsidRPr="00002F94" w:rsidRDefault="0095248A" w:rsidP="0095248A">
      <w:pPr>
        <w:rPr>
          <w:rFonts w:cs="Times New Roman"/>
          <w:szCs w:val="24"/>
        </w:rPr>
      </w:pPr>
      <w:r w:rsidRPr="00002F94">
        <w:rPr>
          <w:rFonts w:cs="Times New Roman"/>
          <w:szCs w:val="24"/>
        </w:rPr>
        <w:t xml:space="preserve">Tint, M.T., Chong, M.F., </w:t>
      </w:r>
      <w:proofErr w:type="spellStart"/>
      <w:r w:rsidRPr="00002F94">
        <w:rPr>
          <w:rFonts w:cs="Times New Roman"/>
          <w:szCs w:val="24"/>
        </w:rPr>
        <w:t>Aris</w:t>
      </w:r>
      <w:proofErr w:type="spellEnd"/>
      <w:r w:rsidRPr="00002F94">
        <w:rPr>
          <w:rFonts w:cs="Times New Roman"/>
          <w:szCs w:val="24"/>
        </w:rPr>
        <w:t xml:space="preserve">, I.M., Godfrey, K.M., </w:t>
      </w:r>
      <w:proofErr w:type="spellStart"/>
      <w:r w:rsidRPr="00002F94">
        <w:rPr>
          <w:rFonts w:cs="Times New Roman"/>
          <w:szCs w:val="24"/>
        </w:rPr>
        <w:t>Quah</w:t>
      </w:r>
      <w:proofErr w:type="spellEnd"/>
      <w:r w:rsidRPr="00002F94">
        <w:rPr>
          <w:rFonts w:cs="Times New Roman"/>
          <w:szCs w:val="24"/>
        </w:rPr>
        <w:t xml:space="preserve">, P.L., </w:t>
      </w:r>
      <w:proofErr w:type="spellStart"/>
      <w:r w:rsidRPr="00002F94">
        <w:rPr>
          <w:rFonts w:cs="Times New Roman"/>
          <w:szCs w:val="24"/>
        </w:rPr>
        <w:t>Kapur</w:t>
      </w:r>
      <w:proofErr w:type="spellEnd"/>
      <w:r w:rsidRPr="00002F94">
        <w:rPr>
          <w:rFonts w:cs="Times New Roman"/>
          <w:szCs w:val="24"/>
        </w:rPr>
        <w:t xml:space="preserve">, J., et al. (2018). Association between maternal mid-gestation vitamin D status and neonatal abdominal adiposity. </w:t>
      </w:r>
      <w:proofErr w:type="spellStart"/>
      <w:r w:rsidRPr="00002F94">
        <w:rPr>
          <w:rFonts w:cs="Times New Roman"/>
          <w:szCs w:val="24"/>
        </w:rPr>
        <w:t>Int</w:t>
      </w:r>
      <w:proofErr w:type="spellEnd"/>
      <w:r w:rsidRPr="00002F94">
        <w:rPr>
          <w:rFonts w:cs="Times New Roman"/>
          <w:szCs w:val="24"/>
        </w:rPr>
        <w:t xml:space="preserve"> J </w:t>
      </w:r>
      <w:proofErr w:type="spellStart"/>
      <w:r w:rsidRPr="00002F94">
        <w:rPr>
          <w:rFonts w:cs="Times New Roman"/>
          <w:szCs w:val="24"/>
        </w:rPr>
        <w:t>Obes</w:t>
      </w:r>
      <w:proofErr w:type="spellEnd"/>
      <w:r w:rsidRPr="00002F94">
        <w:rPr>
          <w:rFonts w:cs="Times New Roman"/>
          <w:szCs w:val="24"/>
        </w:rPr>
        <w:t xml:space="preserve"> (</w:t>
      </w:r>
      <w:proofErr w:type="spellStart"/>
      <w:r w:rsidRPr="00002F94">
        <w:rPr>
          <w:rFonts w:cs="Times New Roman"/>
          <w:szCs w:val="24"/>
        </w:rPr>
        <w:t>Lond</w:t>
      </w:r>
      <w:proofErr w:type="spellEnd"/>
      <w:r w:rsidRPr="00002F94">
        <w:rPr>
          <w:rFonts w:cs="Times New Roman"/>
          <w:szCs w:val="24"/>
        </w:rPr>
        <w:t xml:space="preserve">). 42, 1296-1305. </w:t>
      </w:r>
      <w:proofErr w:type="spellStart"/>
      <w:proofErr w:type="gramStart"/>
      <w:r w:rsidRPr="00002F94">
        <w:rPr>
          <w:rFonts w:cs="Times New Roman"/>
          <w:szCs w:val="24"/>
        </w:rPr>
        <w:t>doi</w:t>
      </w:r>
      <w:proofErr w:type="spellEnd"/>
      <w:proofErr w:type="gramEnd"/>
      <w:r w:rsidRPr="00002F94">
        <w:rPr>
          <w:rFonts w:cs="Times New Roman"/>
          <w:szCs w:val="24"/>
        </w:rPr>
        <w:t>: 10.1038/s41366-018-0032-2.</w:t>
      </w:r>
    </w:p>
    <w:p w14:paraId="419D8E7F" w14:textId="208C82E1" w:rsidR="00A84CCD" w:rsidRPr="00002F94" w:rsidRDefault="00A84CCD" w:rsidP="0095248A">
      <w:pPr>
        <w:rPr>
          <w:rFonts w:cs="Times New Roman"/>
          <w:szCs w:val="24"/>
        </w:rPr>
      </w:pPr>
      <w:proofErr w:type="spellStart"/>
      <w:r w:rsidRPr="00002F94">
        <w:rPr>
          <w:rFonts w:cs="Times New Roman"/>
          <w:szCs w:val="24"/>
        </w:rPr>
        <w:t>Vogeser</w:t>
      </w:r>
      <w:proofErr w:type="spellEnd"/>
      <w:r w:rsidRPr="00002F94">
        <w:rPr>
          <w:rFonts w:cs="Times New Roman"/>
          <w:szCs w:val="24"/>
        </w:rPr>
        <w:t xml:space="preserve">, M., </w:t>
      </w:r>
      <w:proofErr w:type="spellStart"/>
      <w:r w:rsidRPr="00002F94">
        <w:rPr>
          <w:rFonts w:cs="Times New Roman"/>
          <w:szCs w:val="24"/>
        </w:rPr>
        <w:t>Kyriatsoulis</w:t>
      </w:r>
      <w:proofErr w:type="spellEnd"/>
      <w:r w:rsidRPr="00002F94">
        <w:rPr>
          <w:rFonts w:cs="Times New Roman"/>
          <w:szCs w:val="24"/>
        </w:rPr>
        <w:t xml:space="preserve">, A., Huber, E., Kobold, U. (2004). Candidate reference method for the quantification of circulating 25-hydroxyvitamin D3 by liquid chromatography-tandem mass spectrometry. </w:t>
      </w:r>
      <w:proofErr w:type="spellStart"/>
      <w:r w:rsidRPr="00002F94">
        <w:rPr>
          <w:rFonts w:cs="Times New Roman"/>
          <w:szCs w:val="24"/>
        </w:rPr>
        <w:t>Clin</w:t>
      </w:r>
      <w:proofErr w:type="spellEnd"/>
      <w:r w:rsidRPr="00002F94">
        <w:rPr>
          <w:rFonts w:cs="Times New Roman"/>
          <w:szCs w:val="24"/>
        </w:rPr>
        <w:t xml:space="preserve"> Chem. 50, 1415-7.</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10.1373/clinchem.2004.031831.</w:t>
      </w:r>
    </w:p>
    <w:p w14:paraId="7E80CD6C" w14:textId="6442B3ED" w:rsidR="00A750F9" w:rsidRPr="00002F94" w:rsidRDefault="00211305" w:rsidP="006B2D5B">
      <w:pPr>
        <w:rPr>
          <w:rFonts w:cs="Times New Roman"/>
        </w:rPr>
      </w:pPr>
      <w:r w:rsidRPr="00002F94">
        <w:rPr>
          <w:rFonts w:cs="Times New Roman"/>
        </w:rPr>
        <w:t xml:space="preserve">Wacker, M., </w:t>
      </w:r>
      <w:proofErr w:type="spellStart"/>
      <w:r w:rsidRPr="00002F94">
        <w:rPr>
          <w:rFonts w:cs="Times New Roman"/>
        </w:rPr>
        <w:t>Holick</w:t>
      </w:r>
      <w:proofErr w:type="spellEnd"/>
      <w:r w:rsidRPr="00002F94">
        <w:rPr>
          <w:rFonts w:cs="Times New Roman"/>
        </w:rPr>
        <w:t>, M.F. (2013). Sunlight and Vitamin D: A global perspective for health</w:t>
      </w:r>
      <w:r w:rsidRPr="00002F94">
        <w:rPr>
          <w:rFonts w:cs="Times New Roman"/>
          <w:b/>
        </w:rPr>
        <w:t xml:space="preserve">. </w:t>
      </w:r>
      <w:proofErr w:type="spellStart"/>
      <w:r w:rsidRPr="00002F94">
        <w:rPr>
          <w:rFonts w:cs="Times New Roman"/>
        </w:rPr>
        <w:t>Dermatoendocrinol</w:t>
      </w:r>
      <w:proofErr w:type="spellEnd"/>
      <w:r w:rsidRPr="00002F94">
        <w:rPr>
          <w:rFonts w:cs="Times New Roman"/>
        </w:rPr>
        <w:t>.</w:t>
      </w:r>
      <w:r w:rsidRPr="00002F94">
        <w:rPr>
          <w:rFonts w:cs="Times New Roman"/>
          <w:i/>
        </w:rPr>
        <w:t xml:space="preserve"> </w:t>
      </w:r>
      <w:r w:rsidRPr="00002F94">
        <w:rPr>
          <w:rFonts w:cs="Times New Roman"/>
        </w:rPr>
        <w:t>5, 51-108.</w:t>
      </w:r>
      <w:r w:rsidR="00103EEF" w:rsidRPr="00002F94">
        <w:rPr>
          <w:rFonts w:cs="Times New Roman"/>
        </w:rPr>
        <w:t xml:space="preserve"> </w:t>
      </w:r>
      <w:proofErr w:type="spellStart"/>
      <w:proofErr w:type="gramStart"/>
      <w:r w:rsidR="00103EEF" w:rsidRPr="00002F94">
        <w:rPr>
          <w:rFonts w:cs="Times New Roman"/>
        </w:rPr>
        <w:t>doi</w:t>
      </w:r>
      <w:proofErr w:type="spellEnd"/>
      <w:proofErr w:type="gramEnd"/>
      <w:r w:rsidR="00103EEF" w:rsidRPr="00002F94">
        <w:rPr>
          <w:rFonts w:cs="Times New Roman"/>
        </w:rPr>
        <w:t>: 10.4161/derm.24494.</w:t>
      </w:r>
    </w:p>
    <w:p w14:paraId="6DFD7E09" w14:textId="6E2C493B" w:rsidR="00304F64" w:rsidRPr="00002F94" w:rsidRDefault="00304F64" w:rsidP="006B2D5B">
      <w:pPr>
        <w:rPr>
          <w:rFonts w:cs="Times New Roman"/>
        </w:rPr>
      </w:pPr>
      <w:r w:rsidRPr="00002F94">
        <w:rPr>
          <w:rFonts w:cs="Times New Roman"/>
          <w:szCs w:val="24"/>
        </w:rPr>
        <w:t xml:space="preserve">Wang, T.J., Zhang, F., Richards, J.B., </w:t>
      </w:r>
      <w:proofErr w:type="spellStart"/>
      <w:r w:rsidRPr="00002F94">
        <w:rPr>
          <w:rFonts w:cs="Times New Roman"/>
          <w:szCs w:val="24"/>
        </w:rPr>
        <w:t>Kestenbaum</w:t>
      </w:r>
      <w:proofErr w:type="spellEnd"/>
      <w:r w:rsidRPr="00002F94">
        <w:rPr>
          <w:rFonts w:cs="Times New Roman"/>
          <w:szCs w:val="24"/>
        </w:rPr>
        <w:t xml:space="preserve">, B., van </w:t>
      </w:r>
      <w:proofErr w:type="spellStart"/>
      <w:r w:rsidRPr="00002F94">
        <w:rPr>
          <w:rFonts w:cs="Times New Roman"/>
          <w:szCs w:val="24"/>
        </w:rPr>
        <w:t>Meurs</w:t>
      </w:r>
      <w:proofErr w:type="spellEnd"/>
      <w:r w:rsidRPr="00002F94">
        <w:rPr>
          <w:rFonts w:cs="Times New Roman"/>
          <w:szCs w:val="24"/>
        </w:rPr>
        <w:t>, J.B., Berry, D., et al. (2010). Common genetic determinants of vitamin D insufficiency: a genome-wide association study. Lancet. 376,180-8.</w:t>
      </w:r>
      <w:r w:rsidRPr="00002F94">
        <w:t xml:space="preserve"> </w:t>
      </w:r>
      <w:proofErr w:type="spellStart"/>
      <w:r w:rsidRPr="00002F94">
        <w:rPr>
          <w:rFonts w:cs="Times New Roman"/>
          <w:szCs w:val="24"/>
        </w:rPr>
        <w:t>doi</w:t>
      </w:r>
      <w:proofErr w:type="spellEnd"/>
      <w:r w:rsidRPr="00002F94">
        <w:rPr>
          <w:rFonts w:cs="Times New Roman"/>
          <w:szCs w:val="24"/>
        </w:rPr>
        <w:t>: 10.1016/S0140-6736(10)60588-0.</w:t>
      </w:r>
    </w:p>
    <w:p w14:paraId="41F9D2AC" w14:textId="1BD105A8" w:rsidR="009207D4" w:rsidRPr="00002F94" w:rsidRDefault="00F05324" w:rsidP="009207D4">
      <w:pPr>
        <w:rPr>
          <w:rFonts w:cs="Times New Roman"/>
          <w:szCs w:val="24"/>
        </w:rPr>
      </w:pPr>
      <w:r w:rsidRPr="00002F94">
        <w:rPr>
          <w:rFonts w:cs="Times New Roman"/>
          <w:szCs w:val="24"/>
        </w:rPr>
        <w:t xml:space="preserve">Zhang, J.Y., Lucey, A.J., </w:t>
      </w:r>
      <w:proofErr w:type="spellStart"/>
      <w:r w:rsidRPr="00002F94">
        <w:rPr>
          <w:rFonts w:cs="Times New Roman"/>
          <w:szCs w:val="24"/>
        </w:rPr>
        <w:t>Horgan</w:t>
      </w:r>
      <w:proofErr w:type="spellEnd"/>
      <w:r w:rsidRPr="00002F94">
        <w:rPr>
          <w:rFonts w:cs="Times New Roman"/>
          <w:szCs w:val="24"/>
        </w:rPr>
        <w:t xml:space="preserve">, R., Kenny, L.C., Kiely, M. (2014). Impact of pregnancy on vitamin D status: a longitudinal study. Br J </w:t>
      </w:r>
      <w:proofErr w:type="spellStart"/>
      <w:r w:rsidRPr="00002F94">
        <w:rPr>
          <w:rFonts w:cs="Times New Roman"/>
          <w:szCs w:val="24"/>
        </w:rPr>
        <w:t>Nutr</w:t>
      </w:r>
      <w:proofErr w:type="spellEnd"/>
      <w:r w:rsidRPr="00002F94">
        <w:rPr>
          <w:rFonts w:cs="Times New Roman"/>
          <w:szCs w:val="24"/>
        </w:rPr>
        <w:t>. 112, 1081-7.</w:t>
      </w:r>
      <w:r w:rsidRPr="00002F94">
        <w:t xml:space="preserve"> </w:t>
      </w:r>
      <w:proofErr w:type="spellStart"/>
      <w:proofErr w:type="gramStart"/>
      <w:r w:rsidRPr="00002F94">
        <w:rPr>
          <w:rFonts w:cs="Times New Roman"/>
          <w:szCs w:val="24"/>
        </w:rPr>
        <w:t>doi</w:t>
      </w:r>
      <w:proofErr w:type="spellEnd"/>
      <w:proofErr w:type="gramEnd"/>
      <w:r w:rsidRPr="00002F94">
        <w:rPr>
          <w:rFonts w:cs="Times New Roman"/>
          <w:szCs w:val="24"/>
        </w:rPr>
        <w:t>: 10.1017/S0007114514001883.</w:t>
      </w:r>
    </w:p>
    <w:p w14:paraId="4F573D16" w14:textId="313D0D32" w:rsidR="00B9449A" w:rsidRPr="00B9449A" w:rsidRDefault="00B9449A" w:rsidP="00B9449A">
      <w:pPr>
        <w:rPr>
          <w:rFonts w:cs="Times New Roman"/>
          <w:szCs w:val="24"/>
        </w:rPr>
      </w:pPr>
      <w:r w:rsidRPr="00002F94">
        <w:rPr>
          <w:rFonts w:cs="Times New Roman"/>
          <w:szCs w:val="24"/>
        </w:rPr>
        <w:lastRenderedPageBreak/>
        <w:t xml:space="preserve">A preprint of </w:t>
      </w:r>
      <w:r w:rsidR="0029287A" w:rsidRPr="00002F94">
        <w:rPr>
          <w:rFonts w:cs="Times New Roman"/>
          <w:szCs w:val="24"/>
        </w:rPr>
        <w:t xml:space="preserve">an earlier version of </w:t>
      </w:r>
      <w:r w:rsidRPr="00002F94">
        <w:rPr>
          <w:rFonts w:cs="Times New Roman"/>
          <w:szCs w:val="24"/>
        </w:rPr>
        <w:t xml:space="preserve">this article can be found at http://dx.doi.org/10.2139/ssrn.3463277. </w:t>
      </w:r>
      <w:proofErr w:type="spellStart"/>
      <w:r w:rsidRPr="00002F94">
        <w:rPr>
          <w:rFonts w:cs="Times New Roman"/>
          <w:szCs w:val="24"/>
        </w:rPr>
        <w:t>Sampathkumar</w:t>
      </w:r>
      <w:proofErr w:type="spellEnd"/>
      <w:r w:rsidRPr="00002F94">
        <w:rPr>
          <w:rFonts w:cs="Times New Roman"/>
          <w:szCs w:val="24"/>
        </w:rPr>
        <w:t xml:space="preserve">, </w:t>
      </w:r>
      <w:proofErr w:type="spellStart"/>
      <w:r w:rsidRPr="00002F94">
        <w:rPr>
          <w:rFonts w:cs="Times New Roman"/>
          <w:szCs w:val="24"/>
        </w:rPr>
        <w:t>Aparna</w:t>
      </w:r>
      <w:proofErr w:type="spellEnd"/>
      <w:r w:rsidRPr="00002F94">
        <w:rPr>
          <w:rFonts w:cs="Times New Roman"/>
          <w:szCs w:val="24"/>
        </w:rPr>
        <w:t xml:space="preserve"> and Tan, Karen M. and Chen, Li and Chong, Mary </w:t>
      </w:r>
      <w:proofErr w:type="spellStart"/>
      <w:r w:rsidRPr="00002F94">
        <w:rPr>
          <w:rFonts w:cs="Times New Roman"/>
          <w:szCs w:val="24"/>
        </w:rPr>
        <w:t>Foong</w:t>
      </w:r>
      <w:proofErr w:type="spellEnd"/>
      <w:r w:rsidRPr="00002F94">
        <w:rPr>
          <w:rFonts w:cs="Times New Roman"/>
          <w:szCs w:val="24"/>
        </w:rPr>
        <w:t xml:space="preserve">-Fong and Yap, Fabian and Godfrey, Keith M. and Chong, Yap-Seng and </w:t>
      </w:r>
      <w:proofErr w:type="spellStart"/>
      <w:r w:rsidRPr="00002F94">
        <w:rPr>
          <w:rFonts w:cs="Times New Roman"/>
          <w:szCs w:val="24"/>
        </w:rPr>
        <w:t>Gluckman</w:t>
      </w:r>
      <w:proofErr w:type="spellEnd"/>
      <w:r w:rsidRPr="00002F94">
        <w:rPr>
          <w:rFonts w:cs="Times New Roman"/>
          <w:szCs w:val="24"/>
        </w:rPr>
        <w:t xml:space="preserve">, Peter D. and </w:t>
      </w:r>
      <w:proofErr w:type="spellStart"/>
      <w:r w:rsidRPr="00002F94">
        <w:rPr>
          <w:rFonts w:cs="Times New Roman"/>
          <w:szCs w:val="24"/>
        </w:rPr>
        <w:t>Ramasamy</w:t>
      </w:r>
      <w:proofErr w:type="spellEnd"/>
      <w:r w:rsidRPr="00002F94">
        <w:rPr>
          <w:rFonts w:cs="Times New Roman"/>
          <w:szCs w:val="24"/>
        </w:rPr>
        <w:t xml:space="preserve">, </w:t>
      </w:r>
      <w:proofErr w:type="spellStart"/>
      <w:r w:rsidRPr="00002F94">
        <w:rPr>
          <w:rFonts w:cs="Times New Roman"/>
          <w:szCs w:val="24"/>
        </w:rPr>
        <w:t>Adaikalavan</w:t>
      </w:r>
      <w:proofErr w:type="spellEnd"/>
      <w:r w:rsidRPr="00002F94">
        <w:rPr>
          <w:rFonts w:cs="Times New Roman"/>
          <w:szCs w:val="24"/>
        </w:rPr>
        <w:t xml:space="preserve"> and </w:t>
      </w:r>
      <w:proofErr w:type="spellStart"/>
      <w:r w:rsidRPr="00002F94">
        <w:rPr>
          <w:rFonts w:cs="Times New Roman"/>
          <w:szCs w:val="24"/>
        </w:rPr>
        <w:t>Karnani</w:t>
      </w:r>
      <w:proofErr w:type="spellEnd"/>
      <w:r w:rsidRPr="00002F94">
        <w:rPr>
          <w:rFonts w:cs="Times New Roman"/>
          <w:szCs w:val="24"/>
        </w:rPr>
        <w:t xml:space="preserve">, </w:t>
      </w:r>
      <w:proofErr w:type="spellStart"/>
      <w:r w:rsidRPr="00002F94">
        <w:rPr>
          <w:rFonts w:cs="Times New Roman"/>
          <w:szCs w:val="24"/>
        </w:rPr>
        <w:t>Neerja</w:t>
      </w:r>
      <w:proofErr w:type="spellEnd"/>
      <w:r w:rsidRPr="00002F94">
        <w:rPr>
          <w:rFonts w:cs="Times New Roman"/>
          <w:szCs w:val="24"/>
        </w:rPr>
        <w:t xml:space="preserve">, Genetic Link Determining the Maternal-Fetal Circulation of Vitamin D (October 2, 2019). Available at SSRN: </w:t>
      </w:r>
      <w:hyperlink r:id="rId9" w:history="1">
        <w:r w:rsidRPr="00002F94">
          <w:rPr>
            <w:rStyle w:val="Hyperlink"/>
            <w:rFonts w:cs="Times New Roman"/>
            <w:szCs w:val="24"/>
          </w:rPr>
          <w:t>https://ssrn.com/abstract=3463277</w:t>
        </w:r>
      </w:hyperlink>
      <w:r w:rsidRPr="00002F94">
        <w:rPr>
          <w:rFonts w:cs="Times New Roman"/>
          <w:szCs w:val="24"/>
        </w:rPr>
        <w:t>.</w:t>
      </w:r>
    </w:p>
    <w:p w14:paraId="3CD2BA59" w14:textId="77777777" w:rsidR="00B9449A" w:rsidRDefault="00B9449A" w:rsidP="009207D4">
      <w:pPr>
        <w:rPr>
          <w:rFonts w:cs="Times New Roman"/>
          <w:szCs w:val="24"/>
        </w:rPr>
      </w:pPr>
    </w:p>
    <w:sectPr w:rsidR="00B9449A" w:rsidSect="00D537FA">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699B" w14:textId="77777777" w:rsidR="00BB1C08" w:rsidRDefault="00BB1C08" w:rsidP="00117666">
      <w:pPr>
        <w:spacing w:after="0"/>
      </w:pPr>
      <w:r>
        <w:separator/>
      </w:r>
    </w:p>
  </w:endnote>
  <w:endnote w:type="continuationSeparator" w:id="0">
    <w:p w14:paraId="4F99BD22" w14:textId="77777777" w:rsidR="00BB1C08" w:rsidRDefault="00BB1C0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77777777" w:rsidR="0017546E" w:rsidRPr="00577C4C" w:rsidRDefault="0017546E">
    <w:pPr>
      <w:pStyle w:val="Footer"/>
      <w:rPr>
        <w:color w:val="C00000"/>
        <w:szCs w:val="24"/>
      </w:rPr>
    </w:pPr>
    <w:r w:rsidRPr="00577C4C">
      <w:rPr>
        <w:noProof/>
        <w:color w:val="C00000"/>
        <w:szCs w:val="24"/>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17546E" w:rsidRPr="00E9561B" w:rsidRDefault="0017546E">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5D4E0F" w:rsidRPr="00E9561B" w:rsidRDefault="005D4E0F">
                    <w:pPr>
                      <w:rPr>
                        <w:color w:val="C00000"/>
                      </w:rPr>
                    </w:pPr>
                    <w:r w:rsidRPr="00E9561B">
                      <w:rPr>
                        <w:color w:val="C00000"/>
                      </w:rPr>
                      <w:t>This is a provisional file, not the final typeset article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8658F32" w:rsidR="0017546E" w:rsidRPr="00577C4C" w:rsidRDefault="0017546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F7166" w:rsidRPr="006F7166">
                            <w:rPr>
                              <w:noProof/>
                              <w:color w:val="000000" w:themeColor="text1"/>
                              <w:sz w:val="22"/>
                              <w:szCs w:val="40"/>
                            </w:rPr>
                            <w:t>20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8658F32" w:rsidR="0017546E" w:rsidRPr="00577C4C" w:rsidRDefault="0017546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F7166" w:rsidRPr="006F7166">
                      <w:rPr>
                        <w:noProof/>
                        <w:color w:val="000000" w:themeColor="text1"/>
                        <w:sz w:val="22"/>
                        <w:szCs w:val="40"/>
                      </w:rPr>
                      <w:t>20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17546E" w:rsidRPr="00577C4C" w:rsidRDefault="0017546E">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6DBB6F90" w:rsidR="0017546E" w:rsidRPr="00577C4C" w:rsidRDefault="0017546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F7166" w:rsidRPr="006F7166">
                            <w:rPr>
                              <w:noProof/>
                              <w:color w:val="000000" w:themeColor="text1"/>
                              <w:sz w:val="22"/>
                              <w:szCs w:val="40"/>
                            </w:rPr>
                            <w:t>19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6DBB6F90" w:rsidR="0017546E" w:rsidRPr="00577C4C" w:rsidRDefault="0017546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F7166" w:rsidRPr="006F7166">
                      <w:rPr>
                        <w:noProof/>
                        <w:color w:val="000000" w:themeColor="text1"/>
                        <w:sz w:val="22"/>
                        <w:szCs w:val="40"/>
                      </w:rPr>
                      <w:t>19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0589" w14:textId="77777777" w:rsidR="00BB1C08" w:rsidRDefault="00BB1C08" w:rsidP="00117666">
      <w:pPr>
        <w:spacing w:after="0"/>
      </w:pPr>
      <w:r>
        <w:separator/>
      </w:r>
    </w:p>
  </w:footnote>
  <w:footnote w:type="continuationSeparator" w:id="0">
    <w:p w14:paraId="4A407A59" w14:textId="77777777" w:rsidR="00BB1C08" w:rsidRDefault="00BB1C0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2774AC6A" w:rsidR="0017546E" w:rsidRPr="007E3148" w:rsidRDefault="001149A7" w:rsidP="00592030">
    <w:pPr>
      <w:pStyle w:val="Header"/>
      <w:tabs>
        <w:tab w:val="clear" w:pos="4844"/>
        <w:tab w:val="center" w:pos="3969"/>
      </w:tabs>
      <w:jc w:val="right"/>
    </w:pPr>
    <w:r>
      <w:t>GWAS of</w:t>
    </w:r>
    <w:r w:rsidR="0017546E" w:rsidRPr="00592030">
      <w:t xml:space="preserve"> maternal-fetal vitamin 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39E8A1A8" w:rsidR="0017546E" w:rsidRPr="000448E2" w:rsidRDefault="0017546E" w:rsidP="000448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17546E" w:rsidRDefault="0017546E" w:rsidP="00A53000">
    <w:pPr>
      <w:pStyle w:val="Header"/>
    </w:pPr>
    <w:r w:rsidRPr="005A1D84">
      <w:rPr>
        <w:noProof/>
        <w:color w:val="A6A6A6" w:themeColor="background1" w:themeShade="A6"/>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21"/>
    <w:rsid w:val="00002F94"/>
    <w:rsid w:val="00017935"/>
    <w:rsid w:val="000308DE"/>
    <w:rsid w:val="00034304"/>
    <w:rsid w:val="00035434"/>
    <w:rsid w:val="000448E2"/>
    <w:rsid w:val="00045678"/>
    <w:rsid w:val="000458E4"/>
    <w:rsid w:val="000532B1"/>
    <w:rsid w:val="000617CC"/>
    <w:rsid w:val="00063D84"/>
    <w:rsid w:val="0006636D"/>
    <w:rsid w:val="000754D8"/>
    <w:rsid w:val="00077D53"/>
    <w:rsid w:val="00081394"/>
    <w:rsid w:val="00091AFA"/>
    <w:rsid w:val="000B34BD"/>
    <w:rsid w:val="000C39EF"/>
    <w:rsid w:val="000C407E"/>
    <w:rsid w:val="000C677F"/>
    <w:rsid w:val="000C7E2A"/>
    <w:rsid w:val="000F369F"/>
    <w:rsid w:val="000F4CFB"/>
    <w:rsid w:val="00103EEF"/>
    <w:rsid w:val="001149A7"/>
    <w:rsid w:val="00117666"/>
    <w:rsid w:val="001223A7"/>
    <w:rsid w:val="00134256"/>
    <w:rsid w:val="00136B15"/>
    <w:rsid w:val="00147395"/>
    <w:rsid w:val="001552C9"/>
    <w:rsid w:val="0017546E"/>
    <w:rsid w:val="001769D5"/>
    <w:rsid w:val="00177D84"/>
    <w:rsid w:val="00184803"/>
    <w:rsid w:val="0019282F"/>
    <w:rsid w:val="00193656"/>
    <w:rsid w:val="001964EF"/>
    <w:rsid w:val="001B1A2C"/>
    <w:rsid w:val="001D5C23"/>
    <w:rsid w:val="001F4C07"/>
    <w:rsid w:val="00211305"/>
    <w:rsid w:val="0022044E"/>
    <w:rsid w:val="00220AEA"/>
    <w:rsid w:val="00226954"/>
    <w:rsid w:val="00246B48"/>
    <w:rsid w:val="002629A3"/>
    <w:rsid w:val="0026406E"/>
    <w:rsid w:val="00265660"/>
    <w:rsid w:val="00267D18"/>
    <w:rsid w:val="00271D6A"/>
    <w:rsid w:val="002868E2"/>
    <w:rsid w:val="002869C3"/>
    <w:rsid w:val="0029287A"/>
    <w:rsid w:val="002936E4"/>
    <w:rsid w:val="00296B88"/>
    <w:rsid w:val="002C74CA"/>
    <w:rsid w:val="002D2139"/>
    <w:rsid w:val="002E436C"/>
    <w:rsid w:val="002F15AA"/>
    <w:rsid w:val="002F744D"/>
    <w:rsid w:val="00303DE6"/>
    <w:rsid w:val="00304F64"/>
    <w:rsid w:val="00310124"/>
    <w:rsid w:val="003544FB"/>
    <w:rsid w:val="003628A7"/>
    <w:rsid w:val="00365D63"/>
    <w:rsid w:val="0036793B"/>
    <w:rsid w:val="00372682"/>
    <w:rsid w:val="00376CC5"/>
    <w:rsid w:val="003924B7"/>
    <w:rsid w:val="0039693B"/>
    <w:rsid w:val="003B2911"/>
    <w:rsid w:val="003B75F7"/>
    <w:rsid w:val="003D1948"/>
    <w:rsid w:val="003D2F2D"/>
    <w:rsid w:val="003D4234"/>
    <w:rsid w:val="003F1991"/>
    <w:rsid w:val="0040046E"/>
    <w:rsid w:val="00401590"/>
    <w:rsid w:val="00405BD6"/>
    <w:rsid w:val="00422C94"/>
    <w:rsid w:val="00441E4F"/>
    <w:rsid w:val="00452CC7"/>
    <w:rsid w:val="004607D7"/>
    <w:rsid w:val="00463E3D"/>
    <w:rsid w:val="004645AE"/>
    <w:rsid w:val="00472EC5"/>
    <w:rsid w:val="00477B9C"/>
    <w:rsid w:val="00492530"/>
    <w:rsid w:val="004A33F7"/>
    <w:rsid w:val="004B0138"/>
    <w:rsid w:val="004C4389"/>
    <w:rsid w:val="004D3E33"/>
    <w:rsid w:val="005250F2"/>
    <w:rsid w:val="005313DA"/>
    <w:rsid w:val="0054306A"/>
    <w:rsid w:val="0057182D"/>
    <w:rsid w:val="00583D49"/>
    <w:rsid w:val="00592030"/>
    <w:rsid w:val="005A1D84"/>
    <w:rsid w:val="005A3C3C"/>
    <w:rsid w:val="005A70EA"/>
    <w:rsid w:val="005B770E"/>
    <w:rsid w:val="005C3963"/>
    <w:rsid w:val="005D1840"/>
    <w:rsid w:val="005D35E4"/>
    <w:rsid w:val="005D4E0F"/>
    <w:rsid w:val="005D7251"/>
    <w:rsid w:val="005D7910"/>
    <w:rsid w:val="0061393B"/>
    <w:rsid w:val="0062154F"/>
    <w:rsid w:val="00631A8C"/>
    <w:rsid w:val="00651CA2"/>
    <w:rsid w:val="00653D60"/>
    <w:rsid w:val="0066007C"/>
    <w:rsid w:val="00660D05"/>
    <w:rsid w:val="00663CA5"/>
    <w:rsid w:val="00671D9A"/>
    <w:rsid w:val="00673952"/>
    <w:rsid w:val="00681821"/>
    <w:rsid w:val="00682234"/>
    <w:rsid w:val="00684498"/>
    <w:rsid w:val="00686C9D"/>
    <w:rsid w:val="006B2D5B"/>
    <w:rsid w:val="006B7D14"/>
    <w:rsid w:val="006D5B93"/>
    <w:rsid w:val="006E1E53"/>
    <w:rsid w:val="006F7166"/>
    <w:rsid w:val="00715514"/>
    <w:rsid w:val="00724888"/>
    <w:rsid w:val="00725A7D"/>
    <w:rsid w:val="00727C21"/>
    <w:rsid w:val="0073085C"/>
    <w:rsid w:val="00733784"/>
    <w:rsid w:val="00736037"/>
    <w:rsid w:val="00744C5C"/>
    <w:rsid w:val="00746505"/>
    <w:rsid w:val="00757F99"/>
    <w:rsid w:val="007678CA"/>
    <w:rsid w:val="0078604A"/>
    <w:rsid w:val="00790BB3"/>
    <w:rsid w:val="00792043"/>
    <w:rsid w:val="00797EDD"/>
    <w:rsid w:val="007B0322"/>
    <w:rsid w:val="007B188B"/>
    <w:rsid w:val="007C0E3F"/>
    <w:rsid w:val="007C206C"/>
    <w:rsid w:val="007C5729"/>
    <w:rsid w:val="007E25E3"/>
    <w:rsid w:val="007E643C"/>
    <w:rsid w:val="008111E4"/>
    <w:rsid w:val="0081301C"/>
    <w:rsid w:val="00817DD6"/>
    <w:rsid w:val="00846C47"/>
    <w:rsid w:val="008629A9"/>
    <w:rsid w:val="0087517D"/>
    <w:rsid w:val="00877EF5"/>
    <w:rsid w:val="0088513A"/>
    <w:rsid w:val="00893C19"/>
    <w:rsid w:val="008B7B0A"/>
    <w:rsid w:val="008D6C8D"/>
    <w:rsid w:val="008E2B54"/>
    <w:rsid w:val="008E4404"/>
    <w:rsid w:val="008E58C7"/>
    <w:rsid w:val="008F2E68"/>
    <w:rsid w:val="008F30A5"/>
    <w:rsid w:val="008F3CAB"/>
    <w:rsid w:val="008F5021"/>
    <w:rsid w:val="009207D4"/>
    <w:rsid w:val="00931CFE"/>
    <w:rsid w:val="00940DB1"/>
    <w:rsid w:val="00943573"/>
    <w:rsid w:val="0095248A"/>
    <w:rsid w:val="009638E5"/>
    <w:rsid w:val="00967C1B"/>
    <w:rsid w:val="00971B61"/>
    <w:rsid w:val="00980C31"/>
    <w:rsid w:val="0099031C"/>
    <w:rsid w:val="009955FF"/>
    <w:rsid w:val="009B021C"/>
    <w:rsid w:val="009B485E"/>
    <w:rsid w:val="009C07CD"/>
    <w:rsid w:val="009D259D"/>
    <w:rsid w:val="009D63E2"/>
    <w:rsid w:val="009F04E8"/>
    <w:rsid w:val="00A04764"/>
    <w:rsid w:val="00A22886"/>
    <w:rsid w:val="00A253F3"/>
    <w:rsid w:val="00A3692B"/>
    <w:rsid w:val="00A46D2B"/>
    <w:rsid w:val="00A50D9D"/>
    <w:rsid w:val="00A53000"/>
    <w:rsid w:val="00A545C6"/>
    <w:rsid w:val="00A652D0"/>
    <w:rsid w:val="00A750F9"/>
    <w:rsid w:val="00A75F87"/>
    <w:rsid w:val="00A84CCD"/>
    <w:rsid w:val="00A95D8B"/>
    <w:rsid w:val="00AA7D34"/>
    <w:rsid w:val="00AC0270"/>
    <w:rsid w:val="00AC3EA3"/>
    <w:rsid w:val="00AC4FBE"/>
    <w:rsid w:val="00AC792D"/>
    <w:rsid w:val="00AD0833"/>
    <w:rsid w:val="00AD3AD2"/>
    <w:rsid w:val="00AE56BE"/>
    <w:rsid w:val="00AF01F6"/>
    <w:rsid w:val="00AF1F61"/>
    <w:rsid w:val="00AF780E"/>
    <w:rsid w:val="00B12BC1"/>
    <w:rsid w:val="00B60BF4"/>
    <w:rsid w:val="00B60EB2"/>
    <w:rsid w:val="00B657B8"/>
    <w:rsid w:val="00B75F8F"/>
    <w:rsid w:val="00B84920"/>
    <w:rsid w:val="00B8556A"/>
    <w:rsid w:val="00B90C0C"/>
    <w:rsid w:val="00B9449A"/>
    <w:rsid w:val="00BB1C08"/>
    <w:rsid w:val="00BD36EA"/>
    <w:rsid w:val="00BD5471"/>
    <w:rsid w:val="00C012A3"/>
    <w:rsid w:val="00C16F19"/>
    <w:rsid w:val="00C351C1"/>
    <w:rsid w:val="00C52A7B"/>
    <w:rsid w:val="00C52FDD"/>
    <w:rsid w:val="00C54FCB"/>
    <w:rsid w:val="00C62DEC"/>
    <w:rsid w:val="00C6324C"/>
    <w:rsid w:val="00C679AA"/>
    <w:rsid w:val="00C724CF"/>
    <w:rsid w:val="00C72F16"/>
    <w:rsid w:val="00C75972"/>
    <w:rsid w:val="00C82792"/>
    <w:rsid w:val="00C948FD"/>
    <w:rsid w:val="00CA397B"/>
    <w:rsid w:val="00CB43D5"/>
    <w:rsid w:val="00CB57A5"/>
    <w:rsid w:val="00CC76F9"/>
    <w:rsid w:val="00CD066B"/>
    <w:rsid w:val="00CD46E2"/>
    <w:rsid w:val="00CD7EF0"/>
    <w:rsid w:val="00CE543C"/>
    <w:rsid w:val="00D00D0B"/>
    <w:rsid w:val="00D04B69"/>
    <w:rsid w:val="00D20E89"/>
    <w:rsid w:val="00D537FA"/>
    <w:rsid w:val="00D5547D"/>
    <w:rsid w:val="00D5612B"/>
    <w:rsid w:val="00D80D99"/>
    <w:rsid w:val="00D9503C"/>
    <w:rsid w:val="00DD73EF"/>
    <w:rsid w:val="00DD7B09"/>
    <w:rsid w:val="00DE23E8"/>
    <w:rsid w:val="00DF004A"/>
    <w:rsid w:val="00E0128B"/>
    <w:rsid w:val="00E03EBE"/>
    <w:rsid w:val="00E25BFD"/>
    <w:rsid w:val="00E34351"/>
    <w:rsid w:val="00E37A69"/>
    <w:rsid w:val="00E4216C"/>
    <w:rsid w:val="00E504BA"/>
    <w:rsid w:val="00E64E17"/>
    <w:rsid w:val="00EA3D3C"/>
    <w:rsid w:val="00EA62F0"/>
    <w:rsid w:val="00EC35F8"/>
    <w:rsid w:val="00EC73D4"/>
    <w:rsid w:val="00EC7CC3"/>
    <w:rsid w:val="00EF2984"/>
    <w:rsid w:val="00F0301F"/>
    <w:rsid w:val="00F05324"/>
    <w:rsid w:val="00F15086"/>
    <w:rsid w:val="00F46494"/>
    <w:rsid w:val="00F558AB"/>
    <w:rsid w:val="00F61D89"/>
    <w:rsid w:val="00F86ABB"/>
    <w:rsid w:val="00FB5893"/>
    <w:rsid w:val="00FD1FC4"/>
    <w:rsid w:val="00FD5115"/>
    <w:rsid w:val="00FD7648"/>
    <w:rsid w:val="00FE5813"/>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link w:val="NoSpacingChar"/>
    <w:uiPriority w:val="1"/>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5920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569918412">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46327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srn.com/abstract=346327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2ACF0F-DE08-45AD-9B15-6F41A4A9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25</TotalTime>
  <Pages>20</Pages>
  <Words>8899</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Tan Mei Ling</dc:creator>
  <cp:keywords/>
  <dc:description/>
  <cp:lastModifiedBy>Karen Tan Mei Ling</cp:lastModifiedBy>
  <cp:revision>5</cp:revision>
  <cp:lastPrinted>2013-10-03T12:51:00Z</cp:lastPrinted>
  <dcterms:created xsi:type="dcterms:W3CDTF">2021-08-19T01:18:00Z</dcterms:created>
  <dcterms:modified xsi:type="dcterms:W3CDTF">2021-08-19T04:17:00Z</dcterms:modified>
</cp:coreProperties>
</file>