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2E" w:rsidRPr="00176F2E" w:rsidRDefault="007A49D9" w:rsidP="002643ED">
      <w:pPr>
        <w:tabs>
          <w:tab w:val="left" w:pos="0"/>
        </w:tabs>
        <w:spacing w:before="100" w:beforeAutospacing="1" w:after="100" w:afterAutospacing="1" w:line="360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  <w:r w:rsidRPr="00176F2E">
        <w:rPr>
          <w:rFonts w:ascii="Times New Roman"/>
          <w:b/>
          <w:sz w:val="24"/>
          <w:szCs w:val="24"/>
        </w:rPr>
        <w:t>Revisiting Concurrent Causation</w:t>
      </w:r>
      <w:r w:rsidRPr="00176F2E">
        <w:rPr>
          <w:rFonts w:ascii="Times New Roman"/>
          <w:b/>
          <w:spacing w:val="-13"/>
          <w:sz w:val="24"/>
          <w:szCs w:val="24"/>
        </w:rPr>
        <w:t xml:space="preserve"> </w:t>
      </w:r>
      <w:r w:rsidRPr="00176F2E">
        <w:rPr>
          <w:rFonts w:ascii="Times New Roman"/>
          <w:b/>
          <w:sz w:val="24"/>
          <w:szCs w:val="24"/>
        </w:rPr>
        <w:t>and</w:t>
      </w:r>
      <w:r w:rsidRPr="00176F2E">
        <w:rPr>
          <w:rFonts w:ascii="Times New Roman"/>
          <w:b/>
          <w:sz w:val="24"/>
          <w:szCs w:val="24"/>
        </w:rPr>
        <w:t xml:space="preserve"> </w:t>
      </w:r>
      <w:r w:rsidRPr="00176F2E">
        <w:rPr>
          <w:rFonts w:ascii="Times New Roman"/>
          <w:b/>
          <w:sz w:val="24"/>
          <w:szCs w:val="24"/>
        </w:rPr>
        <w:t>Principles in English Insurance</w:t>
      </w:r>
      <w:r w:rsidRPr="00176F2E">
        <w:rPr>
          <w:rFonts w:ascii="Times New Roman"/>
          <w:b/>
          <w:spacing w:val="-9"/>
          <w:sz w:val="24"/>
          <w:szCs w:val="24"/>
        </w:rPr>
        <w:t xml:space="preserve"> </w:t>
      </w:r>
      <w:r w:rsidRPr="00176F2E">
        <w:rPr>
          <w:rFonts w:ascii="Times New Roman"/>
          <w:b/>
          <w:sz w:val="24"/>
          <w:szCs w:val="24"/>
        </w:rPr>
        <w:t>Law: A Legal</w:t>
      </w:r>
      <w:r w:rsidRPr="00176F2E">
        <w:rPr>
          <w:rFonts w:ascii="Times New Roman"/>
          <w:b/>
          <w:spacing w:val="-4"/>
          <w:sz w:val="24"/>
          <w:szCs w:val="24"/>
        </w:rPr>
        <w:t xml:space="preserve"> </w:t>
      </w:r>
      <w:r w:rsidRPr="00176F2E">
        <w:rPr>
          <w:rFonts w:ascii="Times New Roman"/>
          <w:b/>
          <w:sz w:val="24"/>
          <w:szCs w:val="24"/>
        </w:rPr>
        <w:t>Fiction?</w:t>
      </w:r>
    </w:p>
    <w:p w:rsidR="007E042E" w:rsidRPr="00176F2E" w:rsidRDefault="007A49D9" w:rsidP="002643ED">
      <w:pPr>
        <w:tabs>
          <w:tab w:val="left" w:pos="0"/>
        </w:tabs>
        <w:spacing w:before="100" w:beforeAutospacing="1" w:after="100" w:afterAutospacing="1" w:line="360" w:lineRule="auto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176F2E">
        <w:rPr>
          <w:rFonts w:ascii="Times New Roman"/>
          <w:b/>
          <w:w w:val="99"/>
          <w:sz w:val="24"/>
          <w:szCs w:val="24"/>
        </w:rPr>
        <w:t>Meixian</w:t>
      </w:r>
      <w:r w:rsidRPr="00176F2E">
        <w:rPr>
          <w:rFonts w:ascii="Times New Roman"/>
          <w:b/>
          <w:spacing w:val="-2"/>
          <w:sz w:val="24"/>
          <w:szCs w:val="24"/>
        </w:rPr>
        <w:t xml:space="preserve"> </w:t>
      </w:r>
      <w:r w:rsidRPr="00176F2E">
        <w:rPr>
          <w:rFonts w:ascii="Times New Roman"/>
          <w:b/>
          <w:sz w:val="24"/>
          <w:szCs w:val="24"/>
        </w:rPr>
        <w:t>Son</w:t>
      </w:r>
      <w:r w:rsidRPr="00176F2E">
        <w:rPr>
          <w:rFonts w:ascii="Times New Roman"/>
          <w:b/>
          <w:spacing w:val="-1"/>
          <w:sz w:val="24"/>
          <w:szCs w:val="24"/>
        </w:rPr>
        <w:t>g</w:t>
      </w:r>
      <w:r w:rsidRPr="00176F2E">
        <w:rPr>
          <w:rFonts w:ascii="Times New Roman"/>
          <w:b/>
          <w:position w:val="15"/>
          <w:sz w:val="24"/>
          <w:szCs w:val="24"/>
        </w:rPr>
        <w:t>*</w:t>
      </w:r>
    </w:p>
    <w:p w:rsidR="007E042E" w:rsidRDefault="007E042E" w:rsidP="002643ED">
      <w:pPr>
        <w:tabs>
          <w:tab w:val="left" w:pos="0"/>
        </w:tabs>
        <w:spacing w:before="2"/>
        <w:jc w:val="lowKashida"/>
        <w:rPr>
          <w:rFonts w:ascii="Times New Roman" w:eastAsia="Times New Roman" w:hAnsi="Times New Roman" w:cs="Times New Roman"/>
          <w:sz w:val="19"/>
          <w:szCs w:val="19"/>
        </w:rPr>
      </w:pPr>
    </w:p>
    <w:p w:rsidR="007E042E" w:rsidRDefault="007A49D9" w:rsidP="002643ED">
      <w:pPr>
        <w:pStyle w:val="Heading1"/>
        <w:tabs>
          <w:tab w:val="left" w:pos="0"/>
        </w:tabs>
        <w:jc w:val="lowKashida"/>
        <w:rPr>
          <w:b w:val="0"/>
          <w:bCs w:val="0"/>
        </w:rPr>
      </w:pPr>
      <w:r>
        <w:t>Abstract</w:t>
      </w:r>
    </w:p>
    <w:p w:rsidR="007E042E" w:rsidRDefault="007A49D9" w:rsidP="002643ED">
      <w:pPr>
        <w:tabs>
          <w:tab w:val="left" w:pos="0"/>
        </w:tabs>
        <w:spacing w:before="114" w:line="249" w:lineRule="auto"/>
        <w:ind w:left="110" w:right="107"/>
        <w:jc w:val="lowKashida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This article poses and discusses the question: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 concept and principles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concurrent causes in English insurance law essentially valid, or simply a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fiction? This article addresses the question from two aspects. First,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while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concurrent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causation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itself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real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concept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contract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law,</w:t>
      </w:r>
      <w:r>
        <w:rPr>
          <w:rFonts w:ascii="Times New Roman" w:eastAsia="Times New Roman" w:hAnsi="Times New Roman" w:cs="Times New Roman"/>
          <w:i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often difficult to ascertain in fact and define in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law.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 for the other aspect,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article suggests that the central cases of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Wayne Tank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>The Miss Jay Jay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long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misinterpreted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lawyers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having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broadly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laid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down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concurrent</w:t>
      </w:r>
      <w:r>
        <w:rPr>
          <w:rFonts w:ascii="Times New Roman" w:eastAsia="Times New Roman" w:hAnsi="Times New Roman" w:cs="Times New Roman"/>
          <w:i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causes</w:t>
      </w:r>
      <w:r>
        <w:rPr>
          <w:rFonts w:ascii="Times New Roman" w:eastAsia="Times New Roman" w:hAnsi="Times New Roman" w:cs="Times New Roman"/>
          <w:i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i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i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i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law.</w:t>
      </w:r>
      <w:r>
        <w:rPr>
          <w:rFonts w:ascii="Times New Roman" w:eastAsia="Times New Roman" w:hAnsi="Times New Roman" w:cs="Times New Roman"/>
          <w:i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i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i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Supreme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Court’s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adoption, in the Financial Conduct Authority (FCA) COVID-19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business interruption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case,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principled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doctrine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concurrent causes, concurrent causation remains a largely theoretical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analysis, as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applied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courts.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submitted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reinterpretation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both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Wayne Tank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Miss Jay Jay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 overdue, and that the focus should be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interplay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causation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interpretation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determination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insurance indemnity,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longer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referring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cases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establishing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causation.</w:t>
      </w:r>
    </w:p>
    <w:p w:rsidR="007E042E" w:rsidRDefault="007E042E" w:rsidP="002643ED">
      <w:pPr>
        <w:tabs>
          <w:tab w:val="left" w:pos="0"/>
        </w:tabs>
        <w:spacing w:before="10"/>
        <w:jc w:val="lowKashida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7E042E" w:rsidRDefault="007A49D9" w:rsidP="002643ED">
      <w:pPr>
        <w:pStyle w:val="Heading1"/>
        <w:tabs>
          <w:tab w:val="left" w:pos="0"/>
        </w:tabs>
        <w:jc w:val="lowKashida"/>
        <w:rPr>
          <w:b w:val="0"/>
          <w:bCs w:val="0"/>
        </w:rPr>
      </w:pPr>
      <w:r>
        <w:t>Introduction</w:t>
      </w:r>
    </w:p>
    <w:p w:rsidR="007E042E" w:rsidRDefault="007A49D9" w:rsidP="002643ED">
      <w:pPr>
        <w:pStyle w:val="BodyText"/>
        <w:tabs>
          <w:tab w:val="left" w:pos="0"/>
        </w:tabs>
        <w:spacing w:before="113" w:line="249" w:lineRule="auto"/>
        <w:ind w:right="107"/>
        <w:jc w:val="lowKashida"/>
      </w:pPr>
      <w:r>
        <w:t>The</w:t>
      </w:r>
      <w:r>
        <w:rPr>
          <w:spacing w:val="-9"/>
        </w:rPr>
        <w:t xml:space="preserve"> </w:t>
      </w:r>
      <w:r>
        <w:t>insured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permitted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recover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insurer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caused</w:t>
      </w:r>
      <w:r>
        <w:rPr>
          <w:w w:val="99"/>
        </w:rPr>
        <w:t xml:space="preserve"> </w:t>
      </w:r>
      <w:r>
        <w:t>by an event covered by the insurance contract. Subject to any contrary terms</w:t>
      </w:r>
      <w:r>
        <w:rPr>
          <w:spacing w:val="35"/>
        </w:rPr>
        <w:t xml:space="preserve"> </w:t>
      </w:r>
      <w:r>
        <w:t>in</w:t>
      </w:r>
      <w:r>
        <w:rPr>
          <w:w w:val="99"/>
        </w:rPr>
        <w:t xml:space="preserve"> </w:t>
      </w:r>
      <w:r>
        <w:t>the contract, the cause is the so-called proximate cause.</w:t>
      </w:r>
      <w:r>
        <w:rPr>
          <w:position w:val="9"/>
          <w:sz w:val="10"/>
          <w:szCs w:val="10"/>
        </w:rPr>
        <w:t xml:space="preserve">1 </w:t>
      </w:r>
      <w:proofErr w:type="gramStart"/>
      <w:r>
        <w:t>When</w:t>
      </w:r>
      <w:proofErr w:type="gramEnd"/>
      <w:r>
        <w:t xml:space="preserve"> speaking of the</w:t>
      </w:r>
      <w:r>
        <w:rPr>
          <w:w w:val="99"/>
        </w:rPr>
        <w:t xml:space="preserve"> </w:t>
      </w:r>
      <w:r>
        <w:t>proximate cause, it may be understood that judges require the identification of</w:t>
      </w:r>
      <w:r>
        <w:rPr>
          <w:spacing w:val="14"/>
        </w:rPr>
        <w:t xml:space="preserve"> </w:t>
      </w:r>
      <w:r>
        <w:t>a</w:t>
      </w:r>
      <w:r>
        <w:rPr>
          <w:w w:val="99"/>
        </w:rPr>
        <w:t xml:space="preserve"> </w:t>
      </w:r>
      <w:r>
        <w:t>single cause. However, it now appears to be settled in English law that, in</w:t>
      </w:r>
      <w:r>
        <w:rPr>
          <w:spacing w:val="37"/>
        </w:rPr>
        <w:t xml:space="preserve"> </w:t>
      </w:r>
      <w:r>
        <w:t>cases where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concurrent</w:t>
      </w:r>
      <w:r>
        <w:rPr>
          <w:spacing w:val="-12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loss,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approximately</w:t>
      </w:r>
      <w:r>
        <w:rPr>
          <w:w w:val="99"/>
        </w:rPr>
        <w:t xml:space="preserve"> </w:t>
      </w:r>
      <w:r>
        <w:t>equal efficiency, one covered and one excluded, the insured cannot recover</w:t>
      </w:r>
      <w:r>
        <w:rPr>
          <w:spacing w:val="29"/>
        </w:rPr>
        <w:t xml:space="preserve"> </w:t>
      </w:r>
      <w:r>
        <w:t>(the</w:t>
      </w:r>
      <w:r>
        <w:rPr>
          <w:w w:val="99"/>
        </w:rPr>
        <w:t xml:space="preserve"> </w:t>
      </w:r>
      <w:r>
        <w:rPr>
          <w:spacing w:val="-4"/>
        </w:rPr>
        <w:t>“</w:t>
      </w:r>
      <w:r>
        <w:rPr>
          <w:rFonts w:cs="Times New Roman"/>
          <w:i/>
          <w:spacing w:val="-4"/>
        </w:rPr>
        <w:t xml:space="preserve">Wayne </w:t>
      </w:r>
      <w:r>
        <w:rPr>
          <w:rFonts w:cs="Times New Roman"/>
          <w:i/>
          <w:spacing w:val="-5"/>
        </w:rPr>
        <w:t>T</w:t>
      </w:r>
      <w:r>
        <w:rPr>
          <w:rFonts w:cs="Times New Roman"/>
          <w:i/>
          <w:spacing w:val="-5"/>
        </w:rPr>
        <w:t xml:space="preserve">ank </w:t>
      </w:r>
      <w:r>
        <w:t>principle”).</w:t>
      </w:r>
      <w:r>
        <w:rPr>
          <w:position w:val="9"/>
          <w:sz w:val="10"/>
          <w:szCs w:val="10"/>
        </w:rPr>
        <w:t xml:space="preserve">2 </w:t>
      </w:r>
      <w:r>
        <w:t>The insured can nevertheless recover if one of</w:t>
      </w:r>
      <w:r>
        <w:rPr>
          <w:spacing w:val="38"/>
        </w:rPr>
        <w:t xml:space="preserve"> </w:t>
      </w:r>
      <w:r>
        <w:t>these</w:t>
      </w:r>
      <w:r>
        <w:rPr>
          <w:w w:val="99"/>
        </w:rPr>
        <w:t xml:space="preserve"> </w:t>
      </w:r>
      <w:r>
        <w:t>causes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approximately</w:t>
      </w:r>
      <w:r>
        <w:rPr>
          <w:spacing w:val="-19"/>
        </w:rPr>
        <w:t xml:space="preserve"> </w:t>
      </w:r>
      <w:r>
        <w:t>equal</w:t>
      </w:r>
      <w:r>
        <w:rPr>
          <w:spacing w:val="-18"/>
        </w:rPr>
        <w:t xml:space="preserve"> </w:t>
      </w:r>
      <w:r>
        <w:t>efficiency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insured</w:t>
      </w:r>
      <w:r>
        <w:rPr>
          <w:spacing w:val="-18"/>
        </w:rPr>
        <w:t xml:space="preserve"> </w:t>
      </w:r>
      <w:r>
        <w:t>peril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operative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tabs>
          <w:tab w:val="left" w:pos="0"/>
        </w:tabs>
        <w:spacing w:before="152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* </w:t>
      </w:r>
      <w:r>
        <w:rPr>
          <w:rFonts w:ascii="Times New Roman"/>
          <w:sz w:val="14"/>
        </w:rPr>
        <w:t xml:space="preserve">Lecturer in </w:t>
      </w:r>
      <w:r>
        <w:rPr>
          <w:rFonts w:ascii="Times New Roman"/>
          <w:spacing w:val="-3"/>
          <w:sz w:val="14"/>
        </w:rPr>
        <w:t xml:space="preserve">Law, </w:t>
      </w:r>
      <w:r>
        <w:rPr>
          <w:rFonts w:ascii="Times New Roman"/>
          <w:sz w:val="14"/>
        </w:rPr>
        <w:t xml:space="preserve">University of Southampton. </w:t>
      </w:r>
      <w:r w:rsidRPr="00176F2E">
        <w:rPr>
          <w:rFonts w:ascii="Times New Roman"/>
          <w:sz w:val="14"/>
          <w:lang w:val="fr-FR"/>
        </w:rPr>
        <w:t xml:space="preserve">Email: </w:t>
      </w:r>
      <w:hyperlink r:id="rId6">
        <w:r w:rsidRPr="00176F2E">
          <w:rPr>
            <w:rFonts w:ascii="Times New Roman"/>
            <w:sz w:val="14"/>
            <w:lang w:val="fr-FR"/>
          </w:rPr>
          <w:t>m.song@soton.ac.uk.</w:t>
        </w:r>
      </w:hyperlink>
      <w:r w:rsidRPr="00176F2E">
        <w:rPr>
          <w:rFonts w:ascii="Times New Roman"/>
          <w:sz w:val="14"/>
          <w:lang w:val="fr-FR"/>
        </w:rPr>
        <w:t xml:space="preserve"> </w:t>
      </w:r>
      <w:r>
        <w:rPr>
          <w:rFonts w:ascii="Times New Roman"/>
          <w:sz w:val="14"/>
        </w:rPr>
        <w:t>Thanks to Dr Johanna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Hjalmarsson for their helpful comments on an earlier version of this article. All remaining errors rest with</w:t>
      </w:r>
      <w:r>
        <w:rPr>
          <w:rFonts w:ascii="Times New Roman"/>
          <w:spacing w:val="-14"/>
          <w:sz w:val="14"/>
        </w:rPr>
        <w:t xml:space="preserve"> </w:t>
      </w:r>
      <w:r>
        <w:rPr>
          <w:rFonts w:ascii="Times New Roman"/>
          <w:sz w:val="14"/>
        </w:rPr>
        <w:t>me.</w:t>
      </w:r>
    </w:p>
    <w:p w:rsidR="007E042E" w:rsidRDefault="007A49D9" w:rsidP="002643ED">
      <w:pPr>
        <w:tabs>
          <w:tab w:val="left" w:pos="0"/>
        </w:tabs>
        <w:spacing w:line="148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1 </w:t>
      </w:r>
      <w:r>
        <w:rPr>
          <w:rFonts w:ascii="Times New Roman"/>
          <w:sz w:val="14"/>
        </w:rPr>
        <w:t>Marine Insurance Act 1906</w:t>
      </w:r>
      <w:r>
        <w:rPr>
          <w:rFonts w:ascii="Times New Roman"/>
          <w:spacing w:val="-5"/>
          <w:sz w:val="14"/>
        </w:rPr>
        <w:t xml:space="preserve"> </w:t>
      </w:r>
      <w:proofErr w:type="gramStart"/>
      <w:r>
        <w:rPr>
          <w:rFonts w:ascii="Times New Roman"/>
          <w:sz w:val="14"/>
        </w:rPr>
        <w:t>s.55(</w:t>
      </w:r>
      <w:proofErr w:type="gramEnd"/>
      <w:r>
        <w:rPr>
          <w:rFonts w:ascii="Times New Roman"/>
          <w:sz w:val="14"/>
        </w:rPr>
        <w:t>1).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2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Jonathan Gilman et al, 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Arnould’s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Law of Marine Insurance and Average </w:t>
      </w:r>
      <w:r>
        <w:rPr>
          <w:rFonts w:ascii="Times New Roman" w:eastAsia="Times New Roman" w:hAnsi="Times New Roman" w:cs="Times New Roman"/>
          <w:sz w:val="14"/>
          <w:szCs w:val="14"/>
        </w:rPr>
        <w:t>19th edn (London: Sweet &amp;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Maxwell, 2020),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para.22-04.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Wayne 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>Tank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Pump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Employers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Assurance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Corporation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[1974]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Q.B.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57.</w:t>
      </w:r>
    </w:p>
    <w:p w:rsidR="007E042E" w:rsidRDefault="007E042E" w:rsidP="002643ED">
      <w:pPr>
        <w:tabs>
          <w:tab w:val="left" w:pos="0"/>
        </w:tabs>
        <w:spacing w:before="1"/>
        <w:jc w:val="lowKashida"/>
        <w:rPr>
          <w:rFonts w:ascii="Times New Roman" w:eastAsia="Times New Roman" w:hAnsi="Times New Roman" w:cs="Times New Roman"/>
          <w:sz w:val="13"/>
          <w:szCs w:val="13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13"/>
          <w:szCs w:val="13"/>
        </w:rPr>
        <w:sectPr w:rsidR="007E042E">
          <w:type w:val="continuous"/>
          <w:pgSz w:w="8850" w:h="13950"/>
          <w:pgMar w:top="1300" w:right="1080" w:bottom="280" w:left="1080" w:header="720" w:footer="720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type w:val="continuous"/>
          <w:pgSz w:w="8850" w:h="13950"/>
          <w:pgMar w:top="1300" w:right="1080" w:bottom="280" w:left="1080" w:header="720" w:footer="720" w:gutter="0"/>
          <w:cols w:num="2" w:space="720" w:equalWidth="0">
            <w:col w:w="5196" w:space="40"/>
            <w:col w:w="1454"/>
          </w:cols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4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83"/>
        <w:jc w:val="lowKashida"/>
        <w:rPr>
          <w:sz w:val="10"/>
          <w:szCs w:val="10"/>
        </w:rPr>
      </w:pPr>
      <w:proofErr w:type="gramStart"/>
      <w:r>
        <w:t>cause</w:t>
      </w:r>
      <w:proofErr w:type="gramEnd"/>
      <w:r>
        <w:t>, although outside the scope of the policy, is not expressly excluded</w:t>
      </w:r>
      <w:r>
        <w:rPr>
          <w:spacing w:val="3"/>
        </w:rPr>
        <w:t xml:space="preserve"> </w:t>
      </w:r>
      <w:r>
        <w:t>(“</w:t>
      </w:r>
      <w:r>
        <w:rPr>
          <w:rFonts w:cs="Times New Roman"/>
          <w:i/>
        </w:rPr>
        <w:t>The Miss Jay Jay</w:t>
      </w:r>
      <w:r>
        <w:rPr>
          <w:rFonts w:cs="Times New Roman"/>
          <w:i/>
          <w:spacing w:val="-5"/>
        </w:rPr>
        <w:t xml:space="preserve"> </w:t>
      </w:r>
      <w:r>
        <w:t>principle”).</w:t>
      </w:r>
      <w:r>
        <w:rPr>
          <w:position w:val="9"/>
          <w:sz w:val="10"/>
          <w:szCs w:val="10"/>
        </w:rPr>
        <w:t>3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6" w:firstLine="200"/>
        <w:jc w:val="lowKashida"/>
      </w:pPr>
      <w:r>
        <w:t>In</w:t>
      </w:r>
      <w:r>
        <w:rPr>
          <w:spacing w:val="-17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17"/>
        </w:rPr>
        <w:t xml:space="preserve"> </w:t>
      </w:r>
      <w:r>
        <w:rPr>
          <w:rFonts w:cs="Times New Roman"/>
          <w:i/>
        </w:rPr>
        <w:t>Kos</w:t>
      </w:r>
      <w:proofErr w:type="gramStart"/>
      <w:r>
        <w:t>,</w:t>
      </w:r>
      <w:r>
        <w:rPr>
          <w:position w:val="9"/>
          <w:sz w:val="10"/>
          <w:szCs w:val="10"/>
        </w:rPr>
        <w:t>4</w:t>
      </w:r>
      <w:proofErr w:type="gramEnd"/>
      <w:r>
        <w:rPr>
          <w:spacing w:val="8"/>
          <w:position w:val="9"/>
          <w:sz w:val="10"/>
          <w:szCs w:val="10"/>
        </w:rPr>
        <w:t xml:space="preserve"> </w:t>
      </w:r>
      <w:r>
        <w:t>Lord</w:t>
      </w:r>
      <w:r>
        <w:rPr>
          <w:spacing w:val="-17"/>
        </w:rPr>
        <w:t xml:space="preserve"> </w:t>
      </w:r>
      <w:r>
        <w:t>Mance</w:t>
      </w:r>
      <w:r>
        <w:rPr>
          <w:spacing w:val="-17"/>
        </w:rPr>
        <w:t xml:space="preserve"> </w:t>
      </w:r>
      <w:r>
        <w:t>considered</w:t>
      </w:r>
      <w:r>
        <w:rPr>
          <w:spacing w:val="-17"/>
        </w:rPr>
        <w:t xml:space="preserve"> </w:t>
      </w:r>
      <w:r>
        <w:t>that,</w:t>
      </w:r>
      <w:r>
        <w:rPr>
          <w:spacing w:val="-17"/>
        </w:rPr>
        <w:t xml:space="preserve"> </w:t>
      </w:r>
      <w:r>
        <w:t>although</w:t>
      </w:r>
      <w:r>
        <w:rPr>
          <w:spacing w:val="-17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causes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so</w:t>
      </w:r>
      <w:r>
        <w:rPr>
          <w:spacing w:val="-17"/>
        </w:rPr>
        <w:t xml:space="preserve"> </w:t>
      </w:r>
      <w:r>
        <w:t>closely</w:t>
      </w:r>
      <w:r>
        <w:rPr>
          <w:spacing w:val="-1"/>
          <w:w w:val="99"/>
        </w:rPr>
        <w:t xml:space="preserve"> </w:t>
      </w:r>
      <w:r>
        <w:t>matched that both are identified as effective causes, “concurrent causation” is</w:t>
      </w:r>
      <w:r>
        <w:rPr>
          <w:spacing w:val="1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3"/>
        </w:rPr>
        <w:t>largely</w:t>
      </w:r>
      <w:r>
        <w:rPr>
          <w:spacing w:val="-25"/>
        </w:rPr>
        <w:t xml:space="preserve"> </w:t>
      </w:r>
      <w:r>
        <w:t>theoretical</w:t>
      </w:r>
      <w:r>
        <w:rPr>
          <w:spacing w:val="-26"/>
        </w:rPr>
        <w:t xml:space="preserve"> </w:t>
      </w:r>
      <w:r>
        <w:t>analysis</w:t>
      </w:r>
      <w:r>
        <w:rPr>
          <w:spacing w:val="-26"/>
        </w:rPr>
        <w:t xml:space="preserve"> </w:t>
      </w:r>
      <w:r>
        <w:t>which</w:t>
      </w:r>
      <w:r>
        <w:rPr>
          <w:spacing w:val="-25"/>
        </w:rPr>
        <w:t xml:space="preserve"> </w:t>
      </w:r>
      <w:r>
        <w:t>finds</w:t>
      </w:r>
      <w:r>
        <w:rPr>
          <w:spacing w:val="-25"/>
        </w:rPr>
        <w:t xml:space="preserve"> </w:t>
      </w:r>
      <w:r>
        <w:t>little</w:t>
      </w:r>
      <w:r>
        <w:rPr>
          <w:spacing w:val="-26"/>
        </w:rPr>
        <w:t xml:space="preserve"> </w:t>
      </w:r>
      <w:r>
        <w:t>practical</w:t>
      </w:r>
      <w:r>
        <w:rPr>
          <w:spacing w:val="-26"/>
        </w:rPr>
        <w:t xml:space="preserve"> </w:t>
      </w:r>
      <w:r>
        <w:t>application</w:t>
      </w:r>
      <w:r>
        <w:rPr>
          <w:spacing w:val="-26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authorities.</w:t>
      </w:r>
      <w:r>
        <w:rPr>
          <w:position w:val="9"/>
          <w:sz w:val="10"/>
          <w:szCs w:val="10"/>
        </w:rPr>
        <w:t xml:space="preserve">5 </w:t>
      </w:r>
      <w:r>
        <w:t>Many</w:t>
      </w:r>
      <w:r>
        <w:rPr>
          <w:spacing w:val="-10"/>
        </w:rPr>
        <w:t xml:space="preserve"> </w:t>
      </w:r>
      <w:r>
        <w:t>writers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lawyers</w:t>
      </w:r>
      <w:r>
        <w:rPr>
          <w:spacing w:val="-11"/>
        </w:rPr>
        <w:t xml:space="preserve"> </w:t>
      </w:r>
      <w:r>
        <w:t>practising</w:t>
      </w:r>
      <w:r>
        <w:rPr>
          <w:spacing w:val="-11"/>
        </w:rPr>
        <w:t xml:space="preserve"> </w:t>
      </w:r>
      <w:r>
        <w:t>English</w:t>
      </w:r>
      <w:r>
        <w:rPr>
          <w:spacing w:val="-11"/>
        </w:rPr>
        <w:t xml:space="preserve"> </w:t>
      </w:r>
      <w:r>
        <w:t>insurance</w:t>
      </w:r>
      <w:r>
        <w:rPr>
          <w:spacing w:val="-11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causation</w:t>
      </w:r>
      <w:r>
        <w:rPr>
          <w:spacing w:val="-11"/>
        </w:rPr>
        <w:t xml:space="preserve"> </w:t>
      </w:r>
      <w:r>
        <w:t>findings as little more than an interpretative exercise of insurance contractual terms</w:t>
      </w:r>
      <w:r>
        <w:rPr>
          <w:spacing w:val="3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 legal definition of an event. The vast majority of cases have been decided</w:t>
      </w:r>
      <w:r>
        <w:rPr>
          <w:spacing w:val="28"/>
        </w:rPr>
        <w:t xml:space="preserve"> </w:t>
      </w:r>
      <w:r>
        <w:t>by English courts by ascertaining one single cause, either on factual grounds or as</w:t>
      </w:r>
      <w:r>
        <w:rPr>
          <w:spacing w:val="11"/>
        </w:rPr>
        <w:t xml:space="preserve"> </w:t>
      </w:r>
      <w:r>
        <w:t>a</w:t>
      </w:r>
      <w:r>
        <w:rPr>
          <w:w w:val="99"/>
        </w:rPr>
        <w:t xml:space="preserve"> </w:t>
      </w:r>
      <w:r>
        <w:t>result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contractual</w:t>
      </w:r>
      <w:r>
        <w:rPr>
          <w:spacing w:val="31"/>
        </w:rPr>
        <w:t xml:space="preserve"> </w:t>
      </w:r>
      <w:r>
        <w:t>interpretation;</w:t>
      </w:r>
      <w:r>
        <w:rPr>
          <w:spacing w:val="30"/>
        </w:rPr>
        <w:t xml:space="preserve"> </w:t>
      </w:r>
      <w:r>
        <w:t>principles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concurrent</w:t>
      </w:r>
      <w:r>
        <w:rPr>
          <w:spacing w:val="31"/>
        </w:rPr>
        <w:t xml:space="preserve"> </w:t>
      </w:r>
      <w:r>
        <w:t>causes</w:t>
      </w:r>
      <w:r>
        <w:rPr>
          <w:spacing w:val="31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been</w:t>
      </w:r>
      <w:r>
        <w:rPr>
          <w:w w:val="99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briefly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obiter</w:t>
      </w:r>
      <w:r>
        <w:rPr>
          <w:spacing w:val="-9"/>
        </w:rPr>
        <w:t xml:space="preserve"> </w:t>
      </w:r>
      <w:r>
        <w:t>dicta.</w:t>
      </w:r>
      <w:r>
        <w:rPr>
          <w:position w:val="9"/>
          <w:sz w:val="10"/>
          <w:szCs w:val="10"/>
        </w:rPr>
        <w:t>6</w:t>
      </w:r>
      <w:r>
        <w:rPr>
          <w:spacing w:val="17"/>
          <w:position w:val="9"/>
          <w:sz w:val="10"/>
          <w:szCs w:val="10"/>
        </w:rPr>
        <w:t xml:space="preserve"> </w:t>
      </w:r>
      <w:r>
        <w:t>Courts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jurisdictions</w:t>
      </w:r>
      <w:r>
        <w:rPr>
          <w:position w:val="9"/>
          <w:sz w:val="10"/>
          <w:szCs w:val="10"/>
        </w:rPr>
        <w:t xml:space="preserve">7 </w:t>
      </w:r>
      <w:r>
        <w:t>have</w:t>
      </w:r>
      <w:r>
        <w:rPr>
          <w:spacing w:val="-5"/>
        </w:rPr>
        <w:t xml:space="preserve"> </w:t>
      </w:r>
      <w:r>
        <w:t>decided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-5"/>
        </w:rPr>
        <w:t xml:space="preserve"> Tank</w:t>
      </w:r>
      <w:r>
        <w:rPr>
          <w:rFonts w:cs="Times New Roman"/>
          <w:i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Miss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w w:val="99"/>
        </w:rPr>
        <w:t xml:space="preserve"> </w:t>
      </w:r>
      <w:r>
        <w:t>principles, adopting a more contextual approach rather than accepting a rule</w:t>
      </w:r>
      <w:r>
        <w:rPr>
          <w:spacing w:val="28"/>
        </w:rPr>
        <w:t xml:space="preserve"> </w:t>
      </w:r>
      <w:r>
        <w:t>that</w:t>
      </w:r>
      <w:r>
        <w:rPr>
          <w:w w:val="99"/>
        </w:rPr>
        <w:t xml:space="preserve"> </w:t>
      </w:r>
      <w:r>
        <w:t>the exclusion will generally prevail as settled</w:t>
      </w:r>
      <w:r>
        <w:rPr>
          <w:spacing w:val="-6"/>
        </w:rPr>
        <w:t xml:space="preserve"> </w:t>
      </w:r>
      <w:r>
        <w:rPr>
          <w:spacing w:val="-4"/>
        </w:rPr>
        <w:t>law.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Drawing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case</w:t>
      </w:r>
      <w:r>
        <w:rPr>
          <w:spacing w:val="27"/>
        </w:rPr>
        <w:t xml:space="preserve"> </w:t>
      </w:r>
      <w:r>
        <w:t>law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seeking</w:t>
      </w:r>
      <w:r>
        <w:rPr>
          <w:spacing w:val="27"/>
        </w:rPr>
        <w:t xml:space="preserve"> </w:t>
      </w:r>
      <w:r>
        <w:t>illumination</w:t>
      </w:r>
      <w:r>
        <w:rPr>
          <w:spacing w:val="26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academic</w:t>
      </w:r>
      <w:r>
        <w:rPr>
          <w:spacing w:val="27"/>
        </w:rPr>
        <w:t xml:space="preserve"> </w:t>
      </w:r>
      <w:r>
        <w:t>theories</w:t>
      </w:r>
      <w:r>
        <w:rPr>
          <w:spacing w:val="27"/>
        </w:rPr>
        <w:t xml:space="preserve"> </w:t>
      </w:r>
      <w:r>
        <w:t>and</w:t>
      </w:r>
      <w:r>
        <w:rPr>
          <w:w w:val="99"/>
        </w:rPr>
        <w:t xml:space="preserve"> </w:t>
      </w:r>
      <w:r>
        <w:t>writings,</w:t>
      </w:r>
      <w:r>
        <w:rPr>
          <w:spacing w:val="15"/>
        </w:rPr>
        <w:t xml:space="preserve"> </w:t>
      </w:r>
      <w:r>
        <w:t>particularly</w:t>
      </w:r>
      <w:r>
        <w:rPr>
          <w:spacing w:val="15"/>
        </w:rPr>
        <w:t xml:space="preserve"> </w:t>
      </w:r>
      <w:r>
        <w:t>those</w:t>
      </w:r>
      <w:r>
        <w:rPr>
          <w:spacing w:val="15"/>
        </w:rPr>
        <w:t xml:space="preserve"> </w:t>
      </w:r>
      <w:r>
        <w:t>found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Hart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Honoré’s</w:t>
      </w:r>
      <w:r>
        <w:rPr>
          <w:spacing w:val="16"/>
        </w:rPr>
        <w:t xml:space="preserve"> </w:t>
      </w:r>
      <w:r>
        <w:rPr>
          <w:rFonts w:cs="Times New Roman"/>
          <w:i/>
        </w:rPr>
        <w:t>Causation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Law</w:t>
      </w:r>
      <w:proofErr w:type="gramStart"/>
      <w:r>
        <w:t>,</w:t>
      </w:r>
      <w:r>
        <w:rPr>
          <w:position w:val="9"/>
          <w:sz w:val="10"/>
          <w:szCs w:val="10"/>
        </w:rPr>
        <w:t>8</w:t>
      </w:r>
      <w:proofErr w:type="gramEnd"/>
      <w:r>
        <w:rPr>
          <w:position w:val="9"/>
          <w:sz w:val="10"/>
          <w:szCs w:val="10"/>
        </w:rPr>
        <w:t xml:space="preserve"> </w:t>
      </w:r>
      <w:r>
        <w:t>this article investigates whether and why concurrent causation and its</w:t>
      </w:r>
      <w:r>
        <w:rPr>
          <w:spacing w:val="22"/>
        </w:rPr>
        <w:t xml:space="preserve"> </w:t>
      </w:r>
      <w:r>
        <w:t>principles</w:t>
      </w:r>
      <w:r>
        <w:rPr>
          <w:w w:val="99"/>
        </w:rPr>
        <w:t xml:space="preserve"> </w:t>
      </w:r>
      <w:r>
        <w:t>are a “largely theoretical analysis”, and what the true interpretation of the</w:t>
      </w:r>
      <w:r>
        <w:rPr>
          <w:spacing w:val="4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  <w:spacing w:val="-5"/>
        </w:rPr>
        <w:t xml:space="preserve">Tank </w:t>
      </w:r>
      <w:r>
        <w:t xml:space="preserve">and </w:t>
      </w:r>
      <w:r>
        <w:rPr>
          <w:rFonts w:cs="Times New Roman"/>
          <w:i/>
        </w:rPr>
        <w:t xml:space="preserve">The Miss Jay Jay </w:t>
      </w:r>
      <w:r>
        <w:t>principles should</w:t>
      </w:r>
      <w:r>
        <w:rPr>
          <w:spacing w:val="-3"/>
        </w:rPr>
        <w:t xml:space="preserve"> </w:t>
      </w:r>
      <w:r>
        <w:t>be.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  <w:rPr>
          <w:sz w:val="10"/>
          <w:szCs w:val="10"/>
        </w:rPr>
      </w:pP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following,</w:t>
      </w:r>
      <w:r>
        <w:rPr>
          <w:spacing w:val="27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article</w:t>
      </w:r>
      <w:r>
        <w:rPr>
          <w:spacing w:val="26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first</w:t>
      </w:r>
      <w:r>
        <w:rPr>
          <w:spacing w:val="27"/>
        </w:rPr>
        <w:t xml:space="preserve"> </w:t>
      </w:r>
      <w:r>
        <w:t>explore</w:t>
      </w:r>
      <w:r>
        <w:rPr>
          <w:spacing w:val="27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t>elementary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central</w:t>
      </w:r>
      <w:r>
        <w:rPr>
          <w:w w:val="99"/>
        </w:rPr>
        <w:t xml:space="preserve"> </w:t>
      </w:r>
      <w:r>
        <w:t>causation</w:t>
      </w:r>
      <w:r>
        <w:rPr>
          <w:spacing w:val="-25"/>
        </w:rPr>
        <w:t xml:space="preserve"> </w:t>
      </w:r>
      <w:r>
        <w:t>questions</w:t>
      </w:r>
      <w:r>
        <w:rPr>
          <w:spacing w:val="-25"/>
        </w:rPr>
        <w:t xml:space="preserve"> </w:t>
      </w:r>
      <w:r>
        <w:t>pertaining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both</w:t>
      </w:r>
      <w:r>
        <w:rPr>
          <w:spacing w:val="-25"/>
        </w:rPr>
        <w:t xml:space="preserve"> </w:t>
      </w:r>
      <w:r>
        <w:t>theoretical</w:t>
      </w:r>
      <w:r>
        <w:rPr>
          <w:spacing w:val="-26"/>
        </w:rPr>
        <w:t xml:space="preserve"> </w:t>
      </w:r>
      <w:r>
        <w:t>analysis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juridical</w:t>
      </w:r>
      <w:r>
        <w:rPr>
          <w:spacing w:val="-26"/>
        </w:rPr>
        <w:t xml:space="preserve"> </w:t>
      </w:r>
      <w:r>
        <w:t>doctrine</w:t>
      </w:r>
      <w:r>
        <w:rPr>
          <w:spacing w:val="-2"/>
          <w:w w:val="99"/>
        </w:rPr>
        <w:t xml:space="preserve"> </w:t>
      </w:r>
      <w:r>
        <w:t>of causation. This lays the groundwork for a discussion regarding the roles</w:t>
      </w:r>
      <w:r>
        <w:rPr>
          <w:spacing w:val="30"/>
        </w:rPr>
        <w:t xml:space="preserve"> </w:t>
      </w:r>
      <w:r>
        <w:t>that</w:t>
      </w:r>
      <w:r>
        <w:rPr>
          <w:w w:val="99"/>
        </w:rPr>
        <w:t xml:space="preserve"> </w:t>
      </w:r>
      <w:r>
        <w:t>causal</w:t>
      </w:r>
      <w:r>
        <w:rPr>
          <w:spacing w:val="25"/>
        </w:rPr>
        <w:t xml:space="preserve"> </w:t>
      </w:r>
      <w:r>
        <w:t>notions</w:t>
      </w:r>
      <w:r>
        <w:rPr>
          <w:spacing w:val="25"/>
        </w:rPr>
        <w:t xml:space="preserve"> </w:t>
      </w:r>
      <w:r>
        <w:t>an</w:t>
      </w:r>
      <w:r>
        <w:t>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interpretation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policy</w:t>
      </w:r>
      <w:r>
        <w:rPr>
          <w:spacing w:val="25"/>
        </w:rPr>
        <w:t xml:space="preserve"> </w:t>
      </w:r>
      <w:r>
        <w:t>wording</w:t>
      </w:r>
      <w:r>
        <w:rPr>
          <w:spacing w:val="25"/>
        </w:rPr>
        <w:t xml:space="preserve"> </w:t>
      </w:r>
      <w:r>
        <w:t>play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process</w:t>
      </w:r>
      <w:r>
        <w:rPr>
          <w:spacing w:val="25"/>
        </w:rPr>
        <w:t xml:space="preserve"> </w:t>
      </w:r>
      <w:r>
        <w:t>of assessing</w:t>
      </w:r>
      <w:r>
        <w:rPr>
          <w:spacing w:val="30"/>
        </w:rPr>
        <w:t xml:space="preserve"> </w:t>
      </w:r>
      <w:r>
        <w:t>insurance</w:t>
      </w:r>
      <w:r>
        <w:rPr>
          <w:spacing w:val="30"/>
        </w:rPr>
        <w:t xml:space="preserve"> </w:t>
      </w:r>
      <w:r>
        <w:t>indemnity.</w:t>
      </w:r>
      <w:r>
        <w:rPr>
          <w:spacing w:val="31"/>
        </w:rPr>
        <w:t xml:space="preserve"> </w:t>
      </w:r>
      <w:r>
        <w:t>Part</w:t>
      </w:r>
      <w:r>
        <w:rPr>
          <w:spacing w:val="30"/>
        </w:rPr>
        <w:t xml:space="preserve"> </w:t>
      </w:r>
      <w:r>
        <w:t>II</w:t>
      </w:r>
      <w:r>
        <w:rPr>
          <w:spacing w:val="31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continue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examine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historical</w:t>
      </w:r>
      <w:r>
        <w:rPr>
          <w:w w:val="99"/>
        </w:rPr>
        <w:t xml:space="preserve"> </w:t>
      </w:r>
      <w:r>
        <w:t>development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t>proximate</w:t>
      </w:r>
      <w:r>
        <w:rPr>
          <w:spacing w:val="23"/>
        </w:rPr>
        <w:t xml:space="preserve"> </w:t>
      </w:r>
      <w:r>
        <w:t>causation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concurrent</w:t>
      </w:r>
      <w:r>
        <w:rPr>
          <w:spacing w:val="24"/>
        </w:rPr>
        <w:t xml:space="preserve"> </w:t>
      </w:r>
      <w:r>
        <w:t>causation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English</w:t>
      </w:r>
      <w:r>
        <w:rPr>
          <w:w w:val="99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rPr>
          <w:spacing w:val="-4"/>
        </w:rPr>
        <w:t>law.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highlight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concurrent</w:t>
      </w:r>
      <w:r>
        <w:rPr>
          <w:spacing w:val="-7"/>
        </w:rPr>
        <w:t xml:space="preserve"> </w:t>
      </w:r>
      <w:r>
        <w:t>causation</w:t>
      </w:r>
      <w:r>
        <w:rPr>
          <w:spacing w:val="-7"/>
        </w:rPr>
        <w:t xml:space="preserve"> </w:t>
      </w:r>
      <w:r>
        <w:t>has,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3"/>
        </w:rPr>
        <w:t>far,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w w:val="99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  <w:spacing w:val="-4"/>
        </w:rPr>
        <w:t>Wayne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Tank</w:t>
      </w:r>
      <w:r>
        <w:rPr>
          <w:i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Miss</w:t>
      </w:r>
      <w:r>
        <w:rPr>
          <w:i/>
          <w:spacing w:val="-6"/>
        </w:rPr>
        <w:t xml:space="preserve"> </w:t>
      </w:r>
      <w:r>
        <w:rPr>
          <w:i/>
        </w:rPr>
        <w:t>Jay</w:t>
      </w:r>
      <w:r>
        <w:rPr>
          <w:i/>
          <w:spacing w:val="-6"/>
        </w:rPr>
        <w:t xml:space="preserve"> </w:t>
      </w:r>
      <w:r>
        <w:rPr>
          <w:i/>
        </w:rPr>
        <w:t>Jay</w:t>
      </w:r>
      <w:r>
        <w:rPr>
          <w:i/>
          <w:w w:val="99"/>
        </w:rPr>
        <w:t xml:space="preserve"> </w:t>
      </w:r>
      <w:r>
        <w:t>principles ought to be interpreted more rigorously before English courts. It</w:t>
      </w:r>
      <w:r>
        <w:rPr>
          <w:spacing w:val="28"/>
        </w:rPr>
        <w:t xml:space="preserve"> </w:t>
      </w:r>
      <w:r>
        <w:t>will</w:t>
      </w:r>
      <w:r>
        <w:rPr>
          <w:w w:val="99"/>
        </w:rPr>
        <w:t xml:space="preserve"> </w:t>
      </w:r>
      <w:r>
        <w:t>then</w:t>
      </w:r>
      <w:r>
        <w:rPr>
          <w:spacing w:val="42"/>
        </w:rPr>
        <w:t xml:space="preserve"> </w:t>
      </w:r>
      <w:r>
        <w:t>provide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further</w:t>
      </w:r>
      <w:r>
        <w:rPr>
          <w:spacing w:val="42"/>
        </w:rPr>
        <w:t xml:space="preserve"> </w:t>
      </w:r>
      <w:r>
        <w:t>critique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difficulty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defining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categorising</w:t>
      </w:r>
      <w:r>
        <w:rPr>
          <w:w w:val="99"/>
        </w:rPr>
        <w:t xml:space="preserve"> </w:t>
      </w:r>
      <w:r>
        <w:t>concurrent</w:t>
      </w:r>
      <w:r>
        <w:rPr>
          <w:spacing w:val="12"/>
        </w:rPr>
        <w:t xml:space="preserve"> </w:t>
      </w:r>
      <w:r>
        <w:t>causes</w:t>
      </w:r>
      <w:r>
        <w:rPr>
          <w:spacing w:val="12"/>
        </w:rPr>
        <w:t xml:space="preserve"> </w:t>
      </w:r>
      <w:r>
        <w:t>both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fact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4"/>
        </w:rPr>
        <w:t>law,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argue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notion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i/>
          <w:spacing w:val="-4"/>
        </w:rPr>
        <w:t>Wayne</w:t>
      </w:r>
      <w:r>
        <w:rPr>
          <w:i/>
          <w:w w:val="99"/>
        </w:rPr>
        <w:t xml:space="preserve"> </w:t>
      </w:r>
      <w:r>
        <w:rPr>
          <w:i/>
          <w:spacing w:val="-5"/>
        </w:rPr>
        <w:t>Tank</w:t>
      </w:r>
      <w:r>
        <w:rPr>
          <w:i/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i/>
        </w:rPr>
        <w:t>The</w:t>
      </w:r>
      <w:r>
        <w:rPr>
          <w:i/>
          <w:spacing w:val="14"/>
        </w:rPr>
        <w:t xml:space="preserve"> </w:t>
      </w:r>
      <w:r>
        <w:rPr>
          <w:i/>
        </w:rPr>
        <w:t>Miss</w:t>
      </w:r>
      <w:r>
        <w:rPr>
          <w:i/>
          <w:spacing w:val="14"/>
        </w:rPr>
        <w:t xml:space="preserve"> </w:t>
      </w:r>
      <w:r>
        <w:rPr>
          <w:i/>
        </w:rPr>
        <w:t>Jay</w:t>
      </w:r>
      <w:r>
        <w:rPr>
          <w:i/>
          <w:spacing w:val="14"/>
        </w:rPr>
        <w:t xml:space="preserve"> </w:t>
      </w:r>
      <w:r>
        <w:rPr>
          <w:i/>
        </w:rPr>
        <w:t>Jay</w:t>
      </w:r>
      <w:r>
        <w:rPr>
          <w:i/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settled</w:t>
      </w:r>
      <w:r>
        <w:rPr>
          <w:spacing w:val="13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misconception.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article</w:t>
      </w:r>
      <w:r>
        <w:rPr>
          <w:spacing w:val="13"/>
        </w:rPr>
        <w:t xml:space="preserve"> </w:t>
      </w:r>
      <w:r>
        <w:t>will</w:t>
      </w:r>
      <w:r>
        <w:rPr>
          <w:w w:val="99"/>
        </w:rPr>
        <w:t xml:space="preserve"> </w:t>
      </w:r>
      <w:r>
        <w:t>end with a further reflection on the judgments of the FCA business</w:t>
      </w:r>
      <w:r>
        <w:rPr>
          <w:spacing w:val="16"/>
        </w:rPr>
        <w:t xml:space="preserve"> </w:t>
      </w:r>
      <w:r>
        <w:t>interruption</w:t>
      </w:r>
      <w:r>
        <w:rPr>
          <w:w w:val="99"/>
        </w:rPr>
        <w:t xml:space="preserve"> </w:t>
      </w:r>
      <w:r>
        <w:t>insurance test</w:t>
      </w:r>
      <w:r>
        <w:rPr>
          <w:spacing w:val="-4"/>
        </w:rPr>
        <w:t xml:space="preserve"> </w:t>
      </w:r>
      <w:r>
        <w:t>case.</w:t>
      </w:r>
      <w:r>
        <w:rPr>
          <w:position w:val="9"/>
          <w:sz w:val="10"/>
        </w:rPr>
        <w:t>9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tabs>
          <w:tab w:val="left" w:pos="0"/>
        </w:tabs>
        <w:spacing w:before="161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3</w:t>
      </w:r>
      <w:r>
        <w:rPr>
          <w:rFonts w:ascii="Times New Roman" w:eastAsia="Times New Roman" w:hAnsi="Times New Roman" w:cs="Times New Roman"/>
          <w:spacing w:val="-2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Halsbury’s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Laws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5th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edn.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(London: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LexisNexis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Butterworths,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2018),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vol.60,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p.327.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JJ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Lloyd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Instruments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Northern Star Insurance Co (The Miss Jay Jay) </w:t>
      </w:r>
      <w:r>
        <w:rPr>
          <w:rFonts w:ascii="Times New Roman" w:eastAsia="Times New Roman" w:hAnsi="Times New Roman" w:cs="Times New Roman"/>
          <w:sz w:val="14"/>
          <w:szCs w:val="14"/>
        </w:rPr>
        <w:t>[1987] 1 Lloyd’s Rep. 32; [1987] Fin. L.R.</w:t>
      </w:r>
      <w:r>
        <w:rPr>
          <w:rFonts w:ascii="Times New Roman" w:eastAsia="Times New Roman" w:hAnsi="Times New Roman" w:cs="Times New Roman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120.</w:t>
      </w:r>
    </w:p>
    <w:p w:rsidR="007E042E" w:rsidRPr="00176F2E" w:rsidRDefault="007A49D9" w:rsidP="002643ED">
      <w:pPr>
        <w:tabs>
          <w:tab w:val="left" w:pos="0"/>
        </w:tabs>
        <w:spacing w:line="148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  <w:lang w:val="pt-PT"/>
        </w:rPr>
      </w:pPr>
      <w:r w:rsidRPr="00176F2E">
        <w:rPr>
          <w:rFonts w:ascii="Times New Roman"/>
          <w:position w:val="6"/>
          <w:sz w:val="10"/>
          <w:lang w:val="pt-PT"/>
        </w:rPr>
        <w:t>4</w:t>
      </w:r>
      <w:r w:rsidRPr="00176F2E">
        <w:rPr>
          <w:rFonts w:ascii="Times New Roman"/>
          <w:spacing w:val="-1"/>
          <w:position w:val="6"/>
          <w:sz w:val="10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Petroleo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Brasileiro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SA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Petrobras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v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ENE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1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Kos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Ltd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(The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Kos)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[2012]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UKSC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17;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[2012]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2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A.C.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164.</w:t>
      </w:r>
    </w:p>
    <w:p w:rsidR="007E042E" w:rsidRPr="00176F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  <w:lang w:val="pt-PT"/>
        </w:rPr>
      </w:pPr>
      <w:r w:rsidRPr="00176F2E">
        <w:rPr>
          <w:rFonts w:ascii="Times New Roman"/>
          <w:position w:val="6"/>
          <w:sz w:val="10"/>
          <w:lang w:val="pt-PT"/>
        </w:rPr>
        <w:t xml:space="preserve">5 </w:t>
      </w:r>
      <w:r w:rsidRPr="00176F2E">
        <w:rPr>
          <w:rFonts w:ascii="Times New Roman"/>
          <w:i/>
          <w:sz w:val="14"/>
          <w:lang w:val="pt-PT"/>
        </w:rPr>
        <w:t xml:space="preserve">The Kos </w:t>
      </w:r>
      <w:r w:rsidRPr="00176F2E">
        <w:rPr>
          <w:rFonts w:ascii="Times New Roman"/>
          <w:sz w:val="14"/>
          <w:lang w:val="pt-PT"/>
        </w:rPr>
        <w:t>[2012] UKSC 17 at</w:t>
      </w:r>
      <w:r w:rsidRPr="00176F2E">
        <w:rPr>
          <w:rFonts w:ascii="Times New Roman"/>
          <w:spacing w:val="-4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[40].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 w:rsidRPr="00176F2E">
        <w:rPr>
          <w:rFonts w:ascii="Times New Roman"/>
          <w:position w:val="6"/>
          <w:sz w:val="10"/>
          <w:lang w:val="pt-PT"/>
        </w:rPr>
        <w:t>6</w:t>
      </w:r>
      <w:r w:rsidRPr="00176F2E">
        <w:rPr>
          <w:rFonts w:ascii="Times New Roman"/>
          <w:spacing w:val="-6"/>
          <w:position w:val="6"/>
          <w:sz w:val="10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See</w:t>
      </w:r>
      <w:r w:rsidRPr="00176F2E">
        <w:rPr>
          <w:rFonts w:ascii="Times New Roman"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recent</w:t>
      </w:r>
      <w:r w:rsidRPr="00176F2E">
        <w:rPr>
          <w:rFonts w:ascii="Times New Roman"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cases</w:t>
      </w:r>
      <w:r w:rsidRPr="00176F2E">
        <w:rPr>
          <w:rFonts w:ascii="Times New Roman"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Navigators</w:t>
      </w:r>
      <w:r w:rsidRPr="00176F2E">
        <w:rPr>
          <w:rFonts w:ascii="Times New Roman"/>
          <w:i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Insurance</w:t>
      </w:r>
      <w:r w:rsidRPr="00176F2E">
        <w:rPr>
          <w:rFonts w:ascii="Times New Roman"/>
          <w:i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Co</w:t>
      </w:r>
      <w:r w:rsidRPr="00176F2E">
        <w:rPr>
          <w:rFonts w:ascii="Times New Roman"/>
          <w:i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Ltd</w:t>
      </w:r>
      <w:r w:rsidRPr="00176F2E">
        <w:rPr>
          <w:rFonts w:ascii="Times New Roman"/>
          <w:i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v</w:t>
      </w:r>
      <w:r w:rsidRPr="00176F2E">
        <w:rPr>
          <w:rFonts w:ascii="Times New Roman"/>
          <w:i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Atlasnavios-Navegacao</w:t>
      </w:r>
      <w:r w:rsidRPr="00176F2E">
        <w:rPr>
          <w:rFonts w:ascii="Times New Roman"/>
          <w:i/>
          <w:spacing w:val="-7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Lda</w:t>
      </w:r>
      <w:r w:rsidRPr="00176F2E">
        <w:rPr>
          <w:rFonts w:ascii="Times New Roman"/>
          <w:i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(formerly</w:t>
      </w:r>
      <w:r w:rsidRPr="00176F2E">
        <w:rPr>
          <w:rFonts w:ascii="Times New Roman"/>
          <w:i/>
          <w:spacing w:val="-6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Bnavios-Navegacao</w:t>
      </w:r>
      <w:r w:rsidRPr="00176F2E">
        <w:rPr>
          <w:rFonts w:ascii="Times New Roman"/>
          <w:i/>
          <w:spacing w:val="-7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Lda) (The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B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Atlantic)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[2018]</w:t>
      </w:r>
      <w:r w:rsidRPr="00176F2E">
        <w:rPr>
          <w:rFonts w:ascii="Times New Roman"/>
          <w:spacing w:val="-1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UKSC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26;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[2019]</w:t>
      </w:r>
      <w:r w:rsidRPr="00176F2E">
        <w:rPr>
          <w:rFonts w:ascii="Times New Roman"/>
          <w:spacing w:val="-1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A.C.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136;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Global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Process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Systems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Inc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v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Syarikat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Takaful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Malaysia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Bhd (The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Cendor</w:t>
      </w:r>
      <w:r w:rsidRPr="00176F2E">
        <w:rPr>
          <w:rFonts w:ascii="Times New Roman"/>
          <w:i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i/>
          <w:sz w:val="14"/>
          <w:lang w:val="pt-PT"/>
        </w:rPr>
        <w:t>Mopu)</w:t>
      </w:r>
      <w:r w:rsidRPr="00176F2E">
        <w:rPr>
          <w:rFonts w:ascii="Times New Roman"/>
          <w:i/>
          <w:spacing w:val="-1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[2011]</w:t>
      </w:r>
      <w:r w:rsidRPr="00176F2E">
        <w:rPr>
          <w:rFonts w:ascii="Times New Roman"/>
          <w:spacing w:val="-1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UKSC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5;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[2011]</w:t>
      </w:r>
      <w:r w:rsidRPr="00176F2E">
        <w:rPr>
          <w:rFonts w:ascii="Times New Roman"/>
          <w:spacing w:val="-1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1</w:t>
      </w:r>
      <w:r w:rsidRPr="00176F2E">
        <w:rPr>
          <w:rFonts w:ascii="Times New Roman"/>
          <w:spacing w:val="-1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All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E.R.</w:t>
      </w:r>
      <w:r w:rsidRPr="00176F2E">
        <w:rPr>
          <w:rFonts w:ascii="Times New Roman"/>
          <w:spacing w:val="-2"/>
          <w:sz w:val="14"/>
          <w:lang w:val="pt-PT"/>
        </w:rPr>
        <w:t xml:space="preserve"> </w:t>
      </w:r>
      <w:r w:rsidRPr="00176F2E">
        <w:rPr>
          <w:rFonts w:ascii="Times New Roman"/>
          <w:sz w:val="14"/>
          <w:lang w:val="pt-PT"/>
        </w:rPr>
        <w:t>869.</w:t>
      </w:r>
      <w:r w:rsidRPr="00176F2E">
        <w:rPr>
          <w:rFonts w:ascii="Times New Roman"/>
          <w:spacing w:val="-1"/>
          <w:sz w:val="14"/>
          <w:lang w:val="pt-PT"/>
        </w:rPr>
        <w:t xml:space="preserve"> </w:t>
      </w:r>
      <w:r>
        <w:rPr>
          <w:rFonts w:ascii="Times New Roman"/>
          <w:sz w:val="14"/>
        </w:rPr>
        <w:t>These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decisions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will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discussed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detail.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7 </w:t>
      </w:r>
      <w:r>
        <w:rPr>
          <w:rFonts w:ascii="Times New Roman"/>
          <w:i/>
          <w:sz w:val="14"/>
        </w:rPr>
        <w:t xml:space="preserve">AMI Insurance Ltd v Ross John Legg </w:t>
      </w:r>
      <w:r>
        <w:rPr>
          <w:rFonts w:ascii="Times New Roman"/>
          <w:sz w:val="14"/>
        </w:rPr>
        <w:t xml:space="preserve">[2017] NZCA 321; </w:t>
      </w:r>
      <w:r>
        <w:rPr>
          <w:rFonts w:ascii="Times New Roman"/>
          <w:i/>
          <w:sz w:val="14"/>
        </w:rPr>
        <w:t xml:space="preserve">Derksen v 539938 Ontario Ltd </w:t>
      </w:r>
      <w:r>
        <w:rPr>
          <w:rFonts w:ascii="Times New Roman"/>
          <w:sz w:val="14"/>
        </w:rPr>
        <w:t>[2001] SCC 72.</w:t>
      </w:r>
      <w:r>
        <w:rPr>
          <w:rFonts w:ascii="Times New Roman"/>
          <w:spacing w:val="-14"/>
          <w:sz w:val="14"/>
        </w:rPr>
        <w:t xml:space="preserve"> </w:t>
      </w:r>
      <w:r>
        <w:rPr>
          <w:rFonts w:ascii="Times New Roman"/>
          <w:sz w:val="14"/>
        </w:rPr>
        <w:t>This will be discussed in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detail.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 xml:space="preserve">8 </w:t>
      </w:r>
      <w:r>
        <w:rPr>
          <w:rFonts w:ascii="Times New Roman" w:hAnsi="Times New Roman"/>
          <w:sz w:val="14"/>
        </w:rPr>
        <w:t xml:space="preserve">H. L. A. Hart and </w:t>
      </w:r>
      <w:r>
        <w:rPr>
          <w:rFonts w:ascii="Times New Roman" w:hAnsi="Times New Roman"/>
          <w:spacing w:val="-6"/>
          <w:sz w:val="14"/>
        </w:rPr>
        <w:t xml:space="preserve">T. </w:t>
      </w:r>
      <w:r>
        <w:rPr>
          <w:rFonts w:ascii="Times New Roman" w:hAnsi="Times New Roman"/>
          <w:sz w:val="14"/>
        </w:rPr>
        <w:t xml:space="preserve">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 (Oxford: Clarendon Press,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Times New Roman" w:hAnsi="Times New Roman"/>
          <w:sz w:val="14"/>
        </w:rPr>
        <w:t>1985).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9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 xml:space="preserve">[2021] UKSC 1; [2021] 2 </w:t>
      </w:r>
      <w:r>
        <w:rPr>
          <w:rFonts w:ascii="Times New Roman"/>
          <w:spacing w:val="-3"/>
          <w:sz w:val="14"/>
        </w:rPr>
        <w:t xml:space="preserve">W.L.R. </w:t>
      </w:r>
      <w:r>
        <w:rPr>
          <w:rFonts w:ascii="Times New Roman"/>
          <w:sz w:val="14"/>
        </w:rPr>
        <w:t>123. This</w:t>
      </w:r>
      <w:r>
        <w:rPr>
          <w:rFonts w:ascii="Times New Roman"/>
          <w:spacing w:val="-12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w w:val="99"/>
          <w:sz w:val="14"/>
        </w:rPr>
        <w:t xml:space="preserve"> </w:t>
      </w:r>
      <w:r>
        <w:rPr>
          <w:rFonts w:ascii="Times New Roman"/>
          <w:sz w:val="14"/>
        </w:rPr>
        <w:t>put the spotlight on issues of contractual construction and causation. The case was brought to resolve</w:t>
      </w:r>
      <w:r>
        <w:rPr>
          <w:rFonts w:ascii="Times New Roman"/>
          <w:spacing w:val="-15"/>
          <w:sz w:val="14"/>
        </w:rPr>
        <w:t xml:space="preserve"> </w:t>
      </w:r>
      <w:r>
        <w:rPr>
          <w:rFonts w:ascii="Times New Roman"/>
          <w:sz w:val="14"/>
        </w:rPr>
        <w:t>cont</w:t>
      </w:r>
      <w:r>
        <w:rPr>
          <w:rFonts w:ascii="Times New Roman"/>
          <w:sz w:val="14"/>
        </w:rPr>
        <w:t>ractual</w:t>
      </w:r>
      <w:r>
        <w:rPr>
          <w:rFonts w:ascii="Times New Roman"/>
          <w:w w:val="99"/>
          <w:sz w:val="14"/>
        </w:rPr>
        <w:t xml:space="preserve"> </w:t>
      </w:r>
      <w:r>
        <w:rPr>
          <w:rFonts w:ascii="Times New Roman"/>
          <w:sz w:val="14"/>
        </w:rPr>
        <w:t>uncertainty around the validity of business interruption insurance claims due to the outbreak of the</w:t>
      </w:r>
      <w:r>
        <w:rPr>
          <w:rFonts w:ascii="Times New Roman"/>
          <w:spacing w:val="-14"/>
          <w:sz w:val="14"/>
        </w:rPr>
        <w:t xml:space="preserve"> </w:t>
      </w:r>
      <w:r>
        <w:rPr>
          <w:rFonts w:ascii="Times New Roman"/>
          <w:sz w:val="14"/>
        </w:rPr>
        <w:t>coronavirus pandemic. The judgment will be analysed in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Times New Roman"/>
          <w:sz w:val="14"/>
        </w:rPr>
        <w:t>detail.</w:t>
      </w:r>
    </w:p>
    <w:p w:rsidR="007E042E" w:rsidRDefault="007E042E" w:rsidP="002643ED">
      <w:pPr>
        <w:tabs>
          <w:tab w:val="left" w:pos="0"/>
        </w:tabs>
        <w:spacing w:line="160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footerReference w:type="even" r:id="rId7"/>
          <w:footerReference w:type="default" r:id="rId8"/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pStyle w:val="BodyText"/>
        <w:tabs>
          <w:tab w:val="left" w:pos="0"/>
        </w:tabs>
        <w:spacing w:before="55"/>
        <w:ind w:left="168" w:right="83"/>
        <w:jc w:val="lowKashida"/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Heading1"/>
        <w:tabs>
          <w:tab w:val="left" w:pos="0"/>
        </w:tabs>
        <w:spacing w:before="203"/>
        <w:jc w:val="lowKashida"/>
        <w:rPr>
          <w:b w:val="0"/>
          <w:bCs w:val="0"/>
        </w:rPr>
      </w:pPr>
      <w:r>
        <w:t>Some elementary and central questions of</w:t>
      </w:r>
      <w:r>
        <w:rPr>
          <w:spacing w:val="-7"/>
        </w:rPr>
        <w:t xml:space="preserve"> </w:t>
      </w:r>
      <w:r>
        <w:t>causation</w:t>
      </w:r>
    </w:p>
    <w:p w:rsidR="007E042E" w:rsidRDefault="007A49D9" w:rsidP="002643ED">
      <w:pPr>
        <w:pStyle w:val="BodyText"/>
        <w:tabs>
          <w:tab w:val="left" w:pos="0"/>
        </w:tabs>
        <w:spacing w:before="113" w:line="249" w:lineRule="auto"/>
        <w:ind w:right="107"/>
        <w:jc w:val="lowKashida"/>
      </w:pPr>
      <w:r>
        <w:rPr>
          <w:spacing w:val="-8"/>
        </w:rPr>
        <w:t xml:space="preserve">To </w:t>
      </w:r>
      <w:r>
        <w:t>avoid confusion in the reasoning of doctrinal problems regarding</w:t>
      </w:r>
      <w:r>
        <w:rPr>
          <w:spacing w:val="7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causes,</w:t>
      </w:r>
      <w:r>
        <w:rPr>
          <w:spacing w:val="15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is,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outset,</w:t>
      </w:r>
      <w:r>
        <w:rPr>
          <w:spacing w:val="15"/>
        </w:rPr>
        <w:t xml:space="preserve"> </w:t>
      </w:r>
      <w:r>
        <w:t>necessary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clarify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few</w:t>
      </w:r>
      <w:r>
        <w:rPr>
          <w:spacing w:val="16"/>
        </w:rPr>
        <w:t xml:space="preserve"> </w:t>
      </w:r>
      <w:r>
        <w:t>elementary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central</w:t>
      </w:r>
      <w:r>
        <w:rPr>
          <w:w w:val="99"/>
        </w:rPr>
        <w:t xml:space="preserve"> </w:t>
      </w:r>
      <w:r>
        <w:t>questions.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Firstly,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clarity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terminology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article.</w:t>
      </w:r>
      <w:r>
        <w:rPr>
          <w:w w:val="99"/>
        </w:rPr>
        <w:t xml:space="preserve"> </w:t>
      </w:r>
      <w:r>
        <w:t>In Hart and Honoré’s work, and in academic literature on causation in tort</w:t>
      </w:r>
      <w:r>
        <w:rPr>
          <w:spacing w:val="5"/>
        </w:rPr>
        <w:t xml:space="preserve"> </w:t>
      </w:r>
      <w:r>
        <w:rPr>
          <w:spacing w:val="-4"/>
        </w:rPr>
        <w:t>law,</w:t>
      </w:r>
      <w:r>
        <w:t xml:space="preserve"> “proximate cause” or “proximate causation” refers to a “legal cause”, as</w:t>
      </w:r>
      <w:r>
        <w:rPr>
          <w:spacing w:val="-29"/>
        </w:rPr>
        <w:t xml:space="preserve"> </w:t>
      </w:r>
      <w:r>
        <w:t xml:space="preserve">opposed to factual causation, and is the legal </w:t>
      </w:r>
      <w:r>
        <w:t>principle for determining liability in</w:t>
      </w:r>
      <w:r>
        <w:rPr>
          <w:spacing w:val="17"/>
        </w:rPr>
        <w:t xml:space="preserve"> </w:t>
      </w:r>
      <w:r>
        <w:t>various areas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4"/>
        </w:rPr>
        <w:t>law.</w:t>
      </w:r>
      <w:r>
        <w:rPr>
          <w:spacing w:val="-4"/>
          <w:position w:val="9"/>
          <w:sz w:val="10"/>
          <w:szCs w:val="10"/>
        </w:rPr>
        <w:t>10</w:t>
      </w:r>
      <w:r>
        <w:rPr>
          <w:spacing w:val="7"/>
          <w:position w:val="9"/>
          <w:sz w:val="10"/>
          <w:szCs w:val="10"/>
        </w:rPr>
        <w:t xml:space="preserve"> </w:t>
      </w:r>
      <w:proofErr w:type="gramStart"/>
      <w:r>
        <w:t>This</w:t>
      </w:r>
      <w:proofErr w:type="gramEnd"/>
      <w:r>
        <w:rPr>
          <w:spacing w:val="-19"/>
        </w:rPr>
        <w:t xml:space="preserve"> </w:t>
      </w:r>
      <w:r>
        <w:t>usage</w:t>
      </w:r>
      <w:r>
        <w:rPr>
          <w:spacing w:val="-19"/>
        </w:rPr>
        <w:t xml:space="preserve"> </w:t>
      </w:r>
      <w:r>
        <w:rPr>
          <w:spacing w:val="-3"/>
        </w:rPr>
        <w:t>differs</w:t>
      </w:r>
      <w:r>
        <w:rPr>
          <w:spacing w:val="-19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concept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proximate</w:t>
      </w:r>
      <w:r>
        <w:rPr>
          <w:spacing w:val="-19"/>
        </w:rPr>
        <w:t xml:space="preserve"> </w:t>
      </w:r>
      <w:r>
        <w:t>cause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context</w:t>
      </w:r>
      <w:r>
        <w:rPr>
          <w:spacing w:val="-2"/>
          <w:w w:val="9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insurance</w:t>
      </w:r>
      <w:r>
        <w:rPr>
          <w:spacing w:val="17"/>
        </w:rPr>
        <w:t xml:space="preserve"> </w:t>
      </w:r>
      <w:r>
        <w:rPr>
          <w:spacing w:val="-4"/>
        </w:rPr>
        <w:t>law.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English</w:t>
      </w:r>
      <w:r>
        <w:rPr>
          <w:spacing w:val="17"/>
        </w:rPr>
        <w:t xml:space="preserve"> </w:t>
      </w:r>
      <w:r>
        <w:t>insurance</w:t>
      </w:r>
      <w:r>
        <w:rPr>
          <w:spacing w:val="17"/>
        </w:rPr>
        <w:t xml:space="preserve"> </w:t>
      </w:r>
      <w:r>
        <w:t>contract</w:t>
      </w:r>
      <w:r>
        <w:rPr>
          <w:spacing w:val="17"/>
        </w:rPr>
        <w:t xml:space="preserve"> </w:t>
      </w:r>
      <w:r>
        <w:rPr>
          <w:spacing w:val="-4"/>
        </w:rPr>
        <w:t>law,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proximate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the</w:t>
      </w:r>
      <w:r>
        <w:rPr>
          <w:w w:val="99"/>
        </w:rPr>
        <w:t xml:space="preserve"> </w:t>
      </w:r>
      <w:r>
        <w:t>effective cause for determining insurance liability.</w:t>
      </w:r>
      <w:r>
        <w:rPr>
          <w:position w:val="9"/>
          <w:sz w:val="10"/>
          <w:szCs w:val="10"/>
        </w:rPr>
        <w:t xml:space="preserve">11 </w:t>
      </w:r>
      <w:r>
        <w:t>In the following,</w:t>
      </w:r>
      <w:r>
        <w:rPr>
          <w:spacing w:val="-12"/>
        </w:rPr>
        <w:t xml:space="preserve"> </w:t>
      </w:r>
      <w:r>
        <w:t>“proximate</w:t>
      </w:r>
      <w:r>
        <w:rPr>
          <w:w w:val="99"/>
        </w:rPr>
        <w:t xml:space="preserve"> </w:t>
      </w:r>
      <w:r>
        <w:t>cause”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causation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law, </w:t>
      </w:r>
      <w:r>
        <w:t>while</w:t>
      </w:r>
      <w:r>
        <w:rPr>
          <w:spacing w:val="-4"/>
        </w:rPr>
        <w:t xml:space="preserve"> </w:t>
      </w:r>
      <w:r>
        <w:t>“legal</w:t>
      </w:r>
      <w:r>
        <w:rPr>
          <w:spacing w:val="-4"/>
        </w:rPr>
        <w:t xml:space="preserve"> </w:t>
      </w:r>
      <w:r>
        <w:t>cause”</w:t>
      </w:r>
      <w:r>
        <w:rPr>
          <w:spacing w:val="-4"/>
        </w:rPr>
        <w:t xml:space="preserve"> </w:t>
      </w:r>
      <w:r>
        <w:t>or “legal causation” will be used as the counterpart to factual causation, as per</w:t>
      </w:r>
      <w:r>
        <w:rPr>
          <w:spacing w:val="11"/>
        </w:rPr>
        <w:t xml:space="preserve"> </w:t>
      </w:r>
      <w:r>
        <w:t>Hart and</w:t>
      </w:r>
      <w:r>
        <w:rPr>
          <w:spacing w:val="-2"/>
        </w:rPr>
        <w:t xml:space="preserve"> </w:t>
      </w:r>
      <w:r>
        <w:t>Honoré.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rPr>
          <w:spacing w:val="-3"/>
        </w:rPr>
        <w:t>With</w:t>
      </w:r>
      <w:r>
        <w:rPr>
          <w:spacing w:val="-17"/>
        </w:rPr>
        <w:t xml:space="preserve"> </w:t>
      </w:r>
      <w:r>
        <w:t>regard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academic</w:t>
      </w:r>
      <w:r>
        <w:rPr>
          <w:spacing w:val="-18"/>
        </w:rPr>
        <w:t xml:space="preserve"> </w:t>
      </w:r>
      <w:r>
        <w:t>discussion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factual</w:t>
      </w:r>
      <w:r>
        <w:rPr>
          <w:spacing w:val="-17"/>
        </w:rPr>
        <w:t xml:space="preserve"> </w:t>
      </w:r>
      <w:r>
        <w:t>causation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legal</w:t>
      </w:r>
      <w:r>
        <w:rPr>
          <w:spacing w:val="-17"/>
        </w:rPr>
        <w:t xml:space="preserve"> </w:t>
      </w:r>
      <w:r>
        <w:t>causation,</w:t>
      </w:r>
      <w:r>
        <w:rPr>
          <w:spacing w:val="-1"/>
          <w:w w:val="99"/>
        </w:rPr>
        <w:t xml:space="preserve"> </w:t>
      </w:r>
      <w:r>
        <w:t>scholars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Stapleton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Wright</w:t>
      </w:r>
      <w:r>
        <w:rPr>
          <w:spacing w:val="-8"/>
        </w:rPr>
        <w:t xml:space="preserve"> </w:t>
      </w:r>
      <w:r>
        <w:t>claim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sharp separation between causal enquiry in fact and non-causal normative</w:t>
      </w:r>
      <w:r>
        <w:rPr>
          <w:spacing w:val="48"/>
        </w:rPr>
        <w:t xml:space="preserve"> </w:t>
      </w:r>
      <w:r>
        <w:t>assessment.</w:t>
      </w:r>
      <w:r>
        <w:t xml:space="preserve"> According to Stapleton, the legal liability, especially in tort, is determined in</w:t>
      </w:r>
      <w:r>
        <w:rPr>
          <w:spacing w:val="-28"/>
        </w:rPr>
        <w:t xml:space="preserve"> </w:t>
      </w:r>
      <w:r>
        <w:t>two steps.</w:t>
      </w:r>
      <w:r>
        <w:rPr>
          <w:spacing w:val="-18"/>
        </w:rPr>
        <w:t xml:space="preserve"> </w:t>
      </w:r>
      <w:r>
        <w:t>Cause-in-fact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purely</w:t>
      </w:r>
      <w:r>
        <w:rPr>
          <w:spacing w:val="-18"/>
        </w:rPr>
        <w:t xml:space="preserve"> </w:t>
      </w:r>
      <w:r>
        <w:t>factual</w:t>
      </w:r>
      <w:r>
        <w:rPr>
          <w:spacing w:val="-18"/>
        </w:rPr>
        <w:t xml:space="preserve"> </w:t>
      </w:r>
      <w:r>
        <w:t>inquiry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causal</w:t>
      </w:r>
      <w:r>
        <w:rPr>
          <w:spacing w:val="-18"/>
        </w:rPr>
        <w:t xml:space="preserve"> </w:t>
      </w:r>
      <w:r>
        <w:t>notions,</w:t>
      </w:r>
      <w:r>
        <w:rPr>
          <w:spacing w:val="-18"/>
        </w:rPr>
        <w:t xml:space="preserve"> </w:t>
      </w:r>
      <w:r>
        <w:t>whereas</w:t>
      </w:r>
      <w:r>
        <w:rPr>
          <w:spacing w:val="-18"/>
        </w:rPr>
        <w:t xml:space="preserve"> </w:t>
      </w:r>
      <w:r>
        <w:t>“scope</w:t>
      </w:r>
      <w:r>
        <w:rPr>
          <w:spacing w:val="-1"/>
          <w:w w:val="99"/>
        </w:rPr>
        <w:t xml:space="preserve"> </w:t>
      </w:r>
      <w:r>
        <w:t>of liability” or cause-in-law is completely non-causal.</w:t>
      </w:r>
      <w:r>
        <w:rPr>
          <w:position w:val="9"/>
          <w:sz w:val="10"/>
          <w:szCs w:val="10"/>
        </w:rPr>
        <w:t xml:space="preserve">12 </w:t>
      </w:r>
      <w:r>
        <w:t>Wright also</w:t>
      </w:r>
      <w:r>
        <w:rPr>
          <w:spacing w:val="46"/>
        </w:rPr>
        <w:t xml:space="preserve"> </w:t>
      </w:r>
      <w:r>
        <w:t>describes “sco</w:t>
      </w:r>
      <w:r>
        <w:t>pe of liability” as “non-causal principles of attributable</w:t>
      </w:r>
      <w:r>
        <w:rPr>
          <w:spacing w:val="21"/>
        </w:rPr>
        <w:t xml:space="preserve"> </w:t>
      </w:r>
      <w:r>
        <w:t>responsibility”.</w:t>
      </w:r>
      <w:r>
        <w:rPr>
          <w:position w:val="9"/>
          <w:sz w:val="10"/>
          <w:szCs w:val="10"/>
        </w:rPr>
        <w:t xml:space="preserve">13 </w:t>
      </w:r>
      <w:r>
        <w:t>However,</w:t>
      </w:r>
      <w:r>
        <w:rPr>
          <w:spacing w:val="-15"/>
        </w:rPr>
        <w:t xml:space="preserve"> </w:t>
      </w:r>
      <w:r>
        <w:t>although</w:t>
      </w:r>
      <w:r>
        <w:rPr>
          <w:spacing w:val="-16"/>
        </w:rPr>
        <w:t xml:space="preserve"> </w:t>
      </w:r>
      <w:r>
        <w:t>Hamer</w:t>
      </w:r>
      <w:r>
        <w:rPr>
          <w:spacing w:val="-16"/>
        </w:rPr>
        <w:t xml:space="preserve"> </w:t>
      </w:r>
      <w:r>
        <w:t>accepts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basic</w:t>
      </w:r>
      <w:r>
        <w:rPr>
          <w:spacing w:val="-16"/>
        </w:rPr>
        <w:t xml:space="preserve"> </w:t>
      </w:r>
      <w:r>
        <w:t>two-step</w:t>
      </w:r>
      <w:r>
        <w:rPr>
          <w:spacing w:val="-16"/>
        </w:rPr>
        <w:t xml:space="preserve"> </w:t>
      </w:r>
      <w:r>
        <w:t>approach</w:t>
      </w:r>
      <w:r>
        <w:rPr>
          <w:spacing w:val="-16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argues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such a sharp distinction is an overstatement. Hamer states, in my view correctly,</w:t>
      </w:r>
      <w:r>
        <w:rPr>
          <w:spacing w:val="49"/>
        </w:rPr>
        <w:t xml:space="preserve"> </w:t>
      </w:r>
      <w:r>
        <w:t>that</w:t>
      </w:r>
      <w:r>
        <w:rPr>
          <w:w w:val="99"/>
        </w:rPr>
        <w:t xml:space="preserve"> </w:t>
      </w:r>
      <w:r>
        <w:t>“scope of liability”, being a causation-free zone, is largely unsubstantiated,</w:t>
      </w:r>
      <w:r>
        <w:rPr>
          <w:spacing w:val="22"/>
        </w:rPr>
        <w:t xml:space="preserve"> </w:t>
      </w:r>
      <w:r>
        <w:t>and</w:t>
      </w:r>
      <w:r>
        <w:rPr>
          <w:w w:val="99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factual</w:t>
      </w:r>
      <w:r>
        <w:rPr>
          <w:spacing w:val="22"/>
        </w:rPr>
        <w:t xml:space="preserve"> </w:t>
      </w:r>
      <w:r>
        <w:t>causation</w:t>
      </w:r>
      <w:r>
        <w:rPr>
          <w:spacing w:val="22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t>involves</w:t>
      </w:r>
      <w:r>
        <w:rPr>
          <w:spacing w:val="22"/>
        </w:rPr>
        <w:t xml:space="preserve"> </w:t>
      </w:r>
      <w:r>
        <w:t>normative</w:t>
      </w:r>
      <w:r>
        <w:rPr>
          <w:spacing w:val="22"/>
        </w:rPr>
        <w:t xml:space="preserve"> </w:t>
      </w:r>
      <w:r>
        <w:t>assessment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3"/>
        </w:rPr>
        <w:t>law.</w:t>
      </w:r>
      <w:r>
        <w:rPr>
          <w:spacing w:val="-3"/>
          <w:position w:val="9"/>
          <w:sz w:val="10"/>
          <w:szCs w:val="10"/>
        </w:rPr>
        <w:t>14</w:t>
      </w:r>
      <w:r>
        <w:rPr>
          <w:spacing w:val="4"/>
          <w:position w:val="9"/>
          <w:sz w:val="10"/>
          <w:szCs w:val="1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article</w:t>
      </w:r>
      <w:r>
        <w:rPr>
          <w:w w:val="99"/>
        </w:rPr>
        <w:t xml:space="preserve"> </w:t>
      </w:r>
      <w:r>
        <w:t>adds and explores the separation and interplay between causal questions (both</w:t>
      </w:r>
      <w:r>
        <w:rPr>
          <w:spacing w:val="9"/>
        </w:rPr>
        <w:t xml:space="preserve"> </w:t>
      </w:r>
      <w:r>
        <w:t>in</w:t>
      </w:r>
      <w:r>
        <w:rPr>
          <w:w w:val="99"/>
        </w:rPr>
        <w:t xml:space="preserve"> </w:t>
      </w:r>
      <w:r>
        <w:t>fact and in</w:t>
      </w:r>
      <w:r>
        <w:t xml:space="preserve"> law) and non-causal normative assessment in the insurance</w:t>
      </w:r>
      <w:r>
        <w:rPr>
          <w:spacing w:val="-12"/>
        </w:rPr>
        <w:t xml:space="preserve"> </w:t>
      </w:r>
      <w:r>
        <w:t>context.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The second question concerns the judicial approach to questions of</w:t>
      </w:r>
      <w:r>
        <w:rPr>
          <w:spacing w:val="43"/>
        </w:rPr>
        <w:t xml:space="preserve"> </w:t>
      </w:r>
      <w:r>
        <w:t>causation.</w:t>
      </w:r>
      <w:r>
        <w:rPr>
          <w:w w:val="99"/>
        </w:rPr>
        <w:t xml:space="preserve"> </w:t>
      </w:r>
      <w:r>
        <w:t>Lord</w:t>
      </w:r>
      <w:r>
        <w:rPr>
          <w:spacing w:val="34"/>
        </w:rPr>
        <w:t xml:space="preserve"> </w:t>
      </w:r>
      <w:r>
        <w:t>Hoffmann</w:t>
      </w:r>
      <w:r>
        <w:rPr>
          <w:spacing w:val="34"/>
        </w:rPr>
        <w:t xml:space="preserve"> </w:t>
      </w:r>
      <w:r>
        <w:t>argued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way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law</w:t>
      </w:r>
      <w:r>
        <w:rPr>
          <w:spacing w:val="34"/>
        </w:rPr>
        <w:t xml:space="preserve"> </w:t>
      </w:r>
      <w:r>
        <w:t>uses</w:t>
      </w:r>
      <w:r>
        <w:rPr>
          <w:spacing w:val="34"/>
        </w:rPr>
        <w:t xml:space="preserve"> </w:t>
      </w:r>
      <w:r>
        <w:t>causation,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described</w:t>
      </w:r>
      <w:r>
        <w:rPr>
          <w:spacing w:val="33"/>
        </w:rPr>
        <w:t xml:space="preserve"> </w:t>
      </w:r>
      <w:r>
        <w:t>by</w:t>
      </w:r>
      <w:r>
        <w:t xml:space="preserve"> academic writers, is often not particularly illuminating at explaining how</w:t>
      </w:r>
      <w:r>
        <w:rPr>
          <w:spacing w:val="24"/>
        </w:rPr>
        <w:t xml:space="preserve"> </w:t>
      </w:r>
      <w:r>
        <w:t>courts approach questions of causation.</w:t>
      </w:r>
      <w:r>
        <w:rPr>
          <w:position w:val="9"/>
          <w:sz w:val="10"/>
        </w:rPr>
        <w:t xml:space="preserve">15 </w:t>
      </w:r>
      <w:r>
        <w:t>He suggested that most cases that come</w:t>
      </w:r>
      <w:r>
        <w:rPr>
          <w:spacing w:val="-32"/>
        </w:rPr>
        <w:t xml:space="preserve"> </w:t>
      </w:r>
      <w:r>
        <w:t>before</w:t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House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Lords</w:t>
      </w:r>
      <w:r>
        <w:rPr>
          <w:spacing w:val="-12"/>
        </w:rPr>
        <w:t xml:space="preserve"> </w:t>
      </w:r>
      <w:r>
        <w:t>involve</w:t>
      </w:r>
      <w:r>
        <w:rPr>
          <w:spacing w:val="-12"/>
        </w:rPr>
        <w:t xml:space="preserve"> </w:t>
      </w:r>
      <w:r>
        <w:t>difficult</w:t>
      </w:r>
      <w:r>
        <w:rPr>
          <w:spacing w:val="-12"/>
        </w:rPr>
        <w:t xml:space="preserve"> </w:t>
      </w:r>
      <w:r>
        <w:t>choices</w:t>
      </w:r>
      <w:r>
        <w:rPr>
          <w:spacing w:val="-12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correct</w:t>
      </w:r>
      <w:r>
        <w:rPr>
          <w:spacing w:val="-12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law</w:t>
      </w:r>
      <w:r>
        <w:rPr>
          <w:w w:val="99"/>
        </w:rPr>
        <w:t xml:space="preserve"> </w:t>
      </w:r>
      <w:r>
        <w:t>should</w:t>
      </w:r>
      <w:r>
        <w:rPr>
          <w:spacing w:val="-21"/>
        </w:rPr>
        <w:t xml:space="preserve"> </w:t>
      </w:r>
      <w:r>
        <w:t>b</w:t>
      </w:r>
      <w:r>
        <w:t>e,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courts</w:t>
      </w:r>
      <w:r>
        <w:rPr>
          <w:spacing w:val="-21"/>
        </w:rPr>
        <w:t xml:space="preserve"> </w:t>
      </w:r>
      <w:r>
        <w:t>make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3"/>
        </w:rPr>
        <w:t>effort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identify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justify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standard</w:t>
      </w:r>
      <w:r>
        <w:rPr>
          <w:spacing w:val="-21"/>
        </w:rPr>
        <w:t xml:space="preserve"> </w:t>
      </w:r>
      <w:r>
        <w:t>criteria</w:t>
      </w:r>
      <w:r>
        <w:rPr>
          <w:spacing w:val="-2"/>
          <w:w w:val="99"/>
        </w:rPr>
        <w:t xml:space="preserve"> </w:t>
      </w:r>
      <w:r>
        <w:t>in which the question involves the limits of legal liability.</w:t>
      </w:r>
      <w:r>
        <w:rPr>
          <w:position w:val="9"/>
          <w:sz w:val="10"/>
        </w:rPr>
        <w:t xml:space="preserve">16 </w:t>
      </w:r>
      <w:r>
        <w:t>According to</w:t>
      </w:r>
      <w:r>
        <w:rPr>
          <w:spacing w:val="20"/>
        </w:rPr>
        <w:t xml:space="preserve"> </w:t>
      </w:r>
      <w:r>
        <w:t>Lord Hoffmann,</w:t>
      </w:r>
      <w:r>
        <w:rPr>
          <w:spacing w:val="-21"/>
        </w:rPr>
        <w:t xml:space="preserve"> </w:t>
      </w:r>
      <w:r>
        <w:t>instead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identifying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cause-in-fact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cause-in-law,</w:t>
      </w:r>
      <w:r>
        <w:rPr>
          <w:spacing w:val="-20"/>
        </w:rPr>
        <w:t xml:space="preserve"> </w:t>
      </w:r>
      <w:r>
        <w:t>judges</w:t>
      </w:r>
      <w:r>
        <w:rPr>
          <w:spacing w:val="-2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a natural process of decision-making when applying any legal rule, namely;</w:t>
      </w:r>
      <w:r>
        <w:rPr>
          <w:spacing w:val="48"/>
        </w:rPr>
        <w:t xml:space="preserve"> </w:t>
      </w:r>
      <w:r>
        <w:t>you find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fact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decide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interpretation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answer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requirements</w:t>
      </w:r>
      <w:r>
        <w:rPr>
          <w:w w:val="9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rule,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(which</w:t>
      </w:r>
      <w:r>
        <w:rPr>
          <w:spacing w:val="12"/>
        </w:rPr>
        <w:t xml:space="preserve"> </w:t>
      </w:r>
      <w:r>
        <w:t>amounts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thing)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interpretation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7"/>
          <w:szCs w:val="27"/>
        </w:rPr>
      </w:pP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 xml:space="preserve">10 </w:t>
      </w:r>
      <w:r>
        <w:rPr>
          <w:rFonts w:ascii="Times New Roman" w:hAnsi="Times New Roman"/>
          <w:sz w:val="14"/>
        </w:rPr>
        <w:t xml:space="preserve">Hart and 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 (1985), Chapter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Times New Roman" w:hAnsi="Times New Roman"/>
          <w:spacing w:val="-7"/>
          <w:sz w:val="14"/>
        </w:rPr>
        <w:t>IV.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11 </w:t>
      </w:r>
      <w:r>
        <w:rPr>
          <w:rFonts w:ascii="Times New Roman"/>
          <w:i/>
          <w:sz w:val="14"/>
        </w:rPr>
        <w:t xml:space="preserve">Leyland Shipping Co Ltd v Norwich Union Fire Insurance Society Ltd </w:t>
      </w:r>
      <w:r>
        <w:rPr>
          <w:rFonts w:ascii="Times New Roman"/>
          <w:sz w:val="14"/>
        </w:rPr>
        <w:t>[1918] A.C.</w:t>
      </w:r>
      <w:r>
        <w:rPr>
          <w:rFonts w:ascii="Times New Roman"/>
          <w:spacing w:val="-23"/>
          <w:sz w:val="14"/>
        </w:rPr>
        <w:t xml:space="preserve"> </w:t>
      </w:r>
      <w:r>
        <w:rPr>
          <w:rFonts w:ascii="Times New Roman"/>
          <w:sz w:val="14"/>
        </w:rPr>
        <w:t>350.</w:t>
      </w:r>
    </w:p>
    <w:p w:rsidR="007E042E" w:rsidRDefault="007A49D9" w:rsidP="002643ED">
      <w:pPr>
        <w:tabs>
          <w:tab w:val="left" w:pos="0"/>
        </w:tabs>
        <w:spacing w:line="171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12</w:t>
      </w:r>
      <w:r>
        <w:rPr>
          <w:rFonts w:ascii="Times New Roman" w:eastAsia="Times New Roman" w:hAnsi="Times New Roman" w:cs="Times New Roman"/>
          <w:spacing w:val="-4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Jane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Stapleton,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“Cause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Fact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Scope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Consequences”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(2003)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119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Quarterly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Review</w:t>
      </w:r>
    </w:p>
    <w:p w:rsidR="007E042E" w:rsidRDefault="007A49D9" w:rsidP="002643ED">
      <w:pPr>
        <w:tabs>
          <w:tab w:val="left" w:pos="0"/>
        </w:tabs>
        <w:spacing w:line="149" w:lineRule="exact"/>
        <w:ind w:left="11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388, 392.</w:t>
      </w:r>
    </w:p>
    <w:p w:rsidR="007E042E" w:rsidRDefault="007A49D9" w:rsidP="002643ED">
      <w:pPr>
        <w:tabs>
          <w:tab w:val="left" w:pos="0"/>
        </w:tabs>
        <w:spacing w:line="171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13 </w:t>
      </w:r>
      <w:r>
        <w:rPr>
          <w:rFonts w:ascii="Times New Roman" w:eastAsia="Times New Roman" w:hAnsi="Times New Roman" w:cs="Times New Roman"/>
          <w:sz w:val="14"/>
          <w:szCs w:val="14"/>
        </w:rPr>
        <w:t>Richard Wright, “The Nightmare and the Noble Dream: Hart and Honoré on Causation and Responsibility”</w:t>
      </w:r>
      <w:r>
        <w:rPr>
          <w:rFonts w:ascii="Times New Roman" w:eastAsia="Times New Roman" w:hAnsi="Times New Roman" w:cs="Times New Roman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</w:p>
    <w:p w:rsidR="007E042E" w:rsidRDefault="007A49D9" w:rsidP="002643ED">
      <w:pPr>
        <w:tabs>
          <w:tab w:val="left" w:pos="0"/>
        </w:tabs>
        <w:ind w:left="110" w:right="108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M.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H.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Kramer,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C.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Grant,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B.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Colburn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and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A.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Hatzistavrou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(</w:t>
      </w:r>
      <w:proofErr w:type="gramStart"/>
      <w:r>
        <w:rPr>
          <w:rFonts w:ascii="Times New Roman"/>
          <w:sz w:val="14"/>
        </w:rPr>
        <w:t>eds</w:t>
      </w:r>
      <w:proofErr w:type="gramEnd"/>
      <w:r>
        <w:rPr>
          <w:rFonts w:ascii="Times New Roman"/>
          <w:sz w:val="14"/>
        </w:rPr>
        <w:t>),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Legacy</w:t>
      </w:r>
      <w:r>
        <w:rPr>
          <w:rFonts w:ascii="Times New Roman"/>
          <w:i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of</w:t>
      </w:r>
      <w:r>
        <w:rPr>
          <w:rFonts w:ascii="Times New Roman"/>
          <w:i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HLA</w:t>
      </w:r>
      <w:r>
        <w:rPr>
          <w:rFonts w:ascii="Times New Roman"/>
          <w:i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Hart:</w:t>
      </w:r>
      <w:r>
        <w:rPr>
          <w:rFonts w:ascii="Times New Roman"/>
          <w:i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Legal,</w:t>
      </w:r>
      <w:r>
        <w:rPr>
          <w:rFonts w:ascii="Times New Roman"/>
          <w:i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Political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and</w:t>
      </w:r>
      <w:r>
        <w:rPr>
          <w:rFonts w:ascii="Times New Roman"/>
          <w:i/>
          <w:spacing w:val="-6"/>
          <w:sz w:val="14"/>
        </w:rPr>
        <w:t xml:space="preserve"> </w:t>
      </w:r>
      <w:r>
        <w:rPr>
          <w:rFonts w:ascii="Times New Roman"/>
          <w:i/>
          <w:sz w:val="14"/>
        </w:rPr>
        <w:t>Moral</w:t>
      </w:r>
      <w:r>
        <w:rPr>
          <w:rFonts w:ascii="Times New Roman"/>
          <w:i/>
          <w:sz w:val="14"/>
        </w:rPr>
        <w:t xml:space="preserve"> Philosophy </w:t>
      </w:r>
      <w:r>
        <w:rPr>
          <w:rFonts w:ascii="Times New Roman"/>
          <w:sz w:val="14"/>
        </w:rPr>
        <w:t>(Oxford: Oxford University Press, 2008), pp.165 and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177.</w:t>
      </w:r>
    </w:p>
    <w:p w:rsidR="007E042E" w:rsidRDefault="007A49D9" w:rsidP="002643ED">
      <w:pPr>
        <w:tabs>
          <w:tab w:val="left" w:pos="0"/>
        </w:tabs>
        <w:spacing w:before="2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14</w:t>
      </w:r>
      <w:r>
        <w:rPr>
          <w:rFonts w:ascii="Times New Roman" w:eastAsia="Times New Roman" w:hAnsi="Times New Roman" w:cs="Times New Roman"/>
          <w:spacing w:val="-1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D.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Hamer,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“‘Factual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Causation’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‘Scope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Liability’: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What’s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Difference?”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(2014)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77(2)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Modern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Law Review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155.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15</w:t>
      </w:r>
      <w:r>
        <w:rPr>
          <w:rFonts w:ascii="Times New Roman" w:eastAsia="Times New Roman" w:hAnsi="Times New Roman" w:cs="Times New Roman"/>
          <w:spacing w:val="-10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Leonard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Hoffmann,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“Causation”</w:t>
      </w:r>
      <w:r>
        <w:rPr>
          <w:rFonts w:ascii="Times New Roman" w:eastAsia="Times New Roman" w:hAnsi="Times New Roman" w:cs="Times New Roman"/>
          <w:spacing w:val="-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Richard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Goldberg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(ed.)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Perspectives</w:t>
      </w:r>
      <w:r>
        <w:rPr>
          <w:rFonts w:ascii="Times New Roman" w:eastAsia="Times New Roman" w:hAnsi="Times New Roman" w:cs="Times New Roman"/>
          <w:i/>
          <w:spacing w:val="-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i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Causation</w:t>
      </w:r>
      <w:r>
        <w:rPr>
          <w:rFonts w:ascii="Times New Roman" w:eastAsia="Times New Roman" w:hAnsi="Times New Roman" w:cs="Times New Roman"/>
          <w:i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(Oxford: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Hart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Publishing, Oxford, 2011),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p.5.</w:t>
      </w:r>
    </w:p>
    <w:p w:rsidR="007E042E" w:rsidRDefault="007A49D9" w:rsidP="002643ED">
      <w:pPr>
        <w:tabs>
          <w:tab w:val="left" w:pos="0"/>
        </w:tabs>
        <w:spacing w:line="158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16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Leonard Hoffmann, “Causation” (2005) 121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Law Quarterly Review </w:t>
      </w:r>
      <w:r>
        <w:rPr>
          <w:rFonts w:ascii="Times New Roman" w:eastAsia="Times New Roman" w:hAnsi="Times New Roman" w:cs="Times New Roman"/>
          <w:sz w:val="14"/>
          <w:szCs w:val="14"/>
        </w:rPr>
        <w:t>592,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594.</w:t>
      </w:r>
    </w:p>
    <w:p w:rsidR="007E042E" w:rsidRDefault="007E042E" w:rsidP="002643ED">
      <w:pPr>
        <w:tabs>
          <w:tab w:val="left" w:pos="0"/>
        </w:tabs>
        <w:spacing w:line="158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/>
        <w:jc w:val="lowKashida"/>
        <w:rPr>
          <w:sz w:val="10"/>
          <w:szCs w:val="10"/>
        </w:rPr>
      </w:pPr>
      <w:r>
        <w:t>rule goes first before deciding whether the facts satisfy those requirements.</w:t>
      </w:r>
      <w:r>
        <w:rPr>
          <w:position w:val="9"/>
          <w:sz w:val="10"/>
        </w:rPr>
        <w:t>17</w:t>
      </w:r>
      <w:r>
        <w:rPr>
          <w:spacing w:val="11"/>
          <w:position w:val="9"/>
          <w:sz w:val="10"/>
        </w:rPr>
        <w:t xml:space="preserve"> </w:t>
      </w:r>
      <w:r>
        <w:t>In particular, Lord Hoffmann observes that courts focus on engaging in a</w:t>
      </w:r>
      <w:r>
        <w:rPr>
          <w:spacing w:val="-17"/>
        </w:rPr>
        <w:t xml:space="preserve"> </w:t>
      </w:r>
      <w:r>
        <w:t>legitimate</w:t>
      </w:r>
      <w:r>
        <w:rPr>
          <w:w w:val="99"/>
        </w:rPr>
        <w:t xml:space="preserve"> </w:t>
      </w:r>
      <w:r>
        <w:t>argument over the interpretation of a rule containing causal requirements and</w:t>
      </w:r>
      <w:r>
        <w:rPr>
          <w:spacing w:val="30"/>
        </w:rPr>
        <w:t xml:space="preserve"> </w:t>
      </w:r>
      <w:r>
        <w:t>do not</w:t>
      </w:r>
      <w:r>
        <w:rPr>
          <w:spacing w:val="-26"/>
        </w:rPr>
        <w:t xml:space="preserve"> </w:t>
      </w:r>
      <w:r>
        <w:t>introdu</w:t>
      </w:r>
      <w:r>
        <w:t>ce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philosophical</w:t>
      </w:r>
      <w:r>
        <w:rPr>
          <w:spacing w:val="-27"/>
        </w:rPr>
        <w:t xml:space="preserve"> </w:t>
      </w:r>
      <w:r>
        <w:t>doctrine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causation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satisfies</w:t>
      </w:r>
      <w:r>
        <w:rPr>
          <w:spacing w:val="-26"/>
        </w:rPr>
        <w:t xml:space="preserve"> </w:t>
      </w:r>
      <w:r>
        <w:t>criteria</w:t>
      </w:r>
      <w:r>
        <w:rPr>
          <w:spacing w:val="-27"/>
        </w:rPr>
        <w:t xml:space="preserve"> </w:t>
      </w:r>
      <w:r>
        <w:t>not</w:t>
      </w:r>
      <w:r>
        <w:rPr>
          <w:spacing w:val="-26"/>
        </w:rPr>
        <w:t xml:space="preserve"> </w:t>
      </w:r>
      <w:r>
        <w:t>required</w:t>
      </w:r>
      <w:r>
        <w:rPr>
          <w:spacing w:val="-2"/>
          <w:w w:val="9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interpretation</w:t>
      </w:r>
      <w:r>
        <w:rPr>
          <w:spacing w:val="-11"/>
        </w:rPr>
        <w:t xml:space="preserve"> </w:t>
      </w:r>
      <w:r>
        <w:t>arises.</w:t>
      </w:r>
      <w:r>
        <w:rPr>
          <w:position w:val="9"/>
          <w:sz w:val="10"/>
        </w:rPr>
        <w:t>18</w:t>
      </w:r>
      <w:r>
        <w:rPr>
          <w:spacing w:val="15"/>
          <w:position w:val="9"/>
          <w:sz w:val="10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Lord</w:t>
      </w:r>
      <w:r>
        <w:rPr>
          <w:spacing w:val="-10"/>
        </w:rPr>
        <w:t xml:space="preserve"> </w:t>
      </w:r>
      <w:r>
        <w:t>Hoffmann</w:t>
      </w:r>
      <w:r>
        <w:rPr>
          <w:w w:val="99"/>
        </w:rPr>
        <w:t xml:space="preserve"> </w:t>
      </w:r>
      <w:r>
        <w:t>recognises that academic analysis may cast useful light upon judicial</w:t>
      </w:r>
      <w:r>
        <w:rPr>
          <w:spacing w:val="9"/>
        </w:rPr>
        <w:t xml:space="preserve"> </w:t>
      </w:r>
      <w:r>
        <w:t>decisions,</w:t>
      </w:r>
      <w:r>
        <w:t xml:space="preserve"> especially borderline</w:t>
      </w:r>
      <w:r>
        <w:rPr>
          <w:spacing w:val="-5"/>
        </w:rPr>
        <w:t xml:space="preserve"> </w:t>
      </w:r>
      <w:r>
        <w:t>cases.</w:t>
      </w:r>
      <w:r>
        <w:rPr>
          <w:position w:val="9"/>
          <w:sz w:val="10"/>
        </w:rPr>
        <w:t>19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As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courts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contractual</w:t>
      </w:r>
      <w:r>
        <w:rPr>
          <w:w w:val="99"/>
        </w:rPr>
        <w:t xml:space="preserve"> </w:t>
      </w:r>
      <w:r>
        <w:t>limitations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causal</w:t>
      </w:r>
      <w:r>
        <w:rPr>
          <w:spacing w:val="-21"/>
        </w:rPr>
        <w:t xml:space="preserve"> </w:t>
      </w:r>
      <w:r>
        <w:t>requirements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decisive</w:t>
      </w:r>
      <w:r>
        <w:rPr>
          <w:spacing w:val="-21"/>
        </w:rPr>
        <w:t xml:space="preserve"> </w:t>
      </w:r>
      <w:r>
        <w:t>components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an</w:t>
      </w:r>
      <w:r>
        <w:rPr>
          <w:spacing w:val="-21"/>
        </w:rPr>
        <w:t xml:space="preserve"> </w:t>
      </w:r>
      <w:r>
        <w:rPr>
          <w:spacing w:val="-3"/>
        </w:rPr>
        <w:t>insurer’s</w:t>
      </w:r>
      <w:r>
        <w:rPr>
          <w:spacing w:val="-21"/>
        </w:rPr>
        <w:t xml:space="preserve"> </w:t>
      </w:r>
      <w:r>
        <w:rPr>
          <w:spacing w:val="-4"/>
        </w:rPr>
        <w:t>liability.</w:t>
      </w:r>
      <w:r>
        <w:t xml:space="preserve"> Contractual</w:t>
      </w:r>
      <w:r>
        <w:rPr>
          <w:spacing w:val="-19"/>
        </w:rPr>
        <w:t xml:space="preserve"> </w:t>
      </w:r>
      <w:r>
        <w:t>limitations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been</w:t>
      </w:r>
      <w:r>
        <w:rPr>
          <w:spacing w:val="-18"/>
        </w:rPr>
        <w:t xml:space="preserve"> </w:t>
      </w:r>
      <w:r>
        <w:t>approached</w:t>
      </w:r>
      <w:r>
        <w:rPr>
          <w:spacing w:val="-19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courts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two</w:t>
      </w:r>
      <w:r>
        <w:rPr>
          <w:spacing w:val="-18"/>
        </w:rPr>
        <w:t xml:space="preserve"> </w:t>
      </w:r>
      <w:r>
        <w:t>perspectives: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interpretation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coverage)</w:t>
      </w:r>
      <w:r>
        <w:rPr>
          <w:w w:val="99"/>
        </w:rPr>
        <w:t xml:space="preserve"> </w:t>
      </w:r>
      <w:r>
        <w:t>and the required causal connections as circumscribed in insurance contracts.</w:t>
      </w:r>
      <w:r>
        <w:rPr>
          <w:spacing w:val="43"/>
        </w:rPr>
        <w:t xml:space="preserve"> </w:t>
      </w:r>
      <w:r>
        <w:t>In essence, the courts usually focus on engaging in a legitimat</w:t>
      </w:r>
      <w:r>
        <w:t>e argument over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interpretation of a rule or a contractual term containing a causal</w:t>
      </w:r>
      <w:r>
        <w:rPr>
          <w:spacing w:val="-13"/>
        </w:rPr>
        <w:t xml:space="preserve"> </w:t>
      </w:r>
      <w:r>
        <w:t>requirement.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Thirdly,</w:t>
      </w:r>
      <w:r>
        <w:rPr>
          <w:spacing w:val="-7"/>
        </w:rPr>
        <w:t xml:space="preserve"> </w:t>
      </w:r>
      <w:r>
        <w:t>causation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allocation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traditionally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viewed</w:t>
      </w:r>
      <w:r>
        <w:rPr>
          <w:w w:val="9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insurance</w:t>
      </w:r>
      <w:r>
        <w:rPr>
          <w:spacing w:val="-14"/>
        </w:rPr>
        <w:t xml:space="preserve"> </w:t>
      </w:r>
      <w:r>
        <w:t>law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compared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criminal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law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tort,</w:t>
      </w:r>
      <w:r>
        <w:rPr>
          <w:spacing w:val="-14"/>
        </w:rPr>
        <w:t xml:space="preserve"> </w:t>
      </w:r>
      <w:r>
        <w:t>because</w:t>
      </w:r>
      <w:r>
        <w:rPr>
          <w:w w:val="99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doctrines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tort</w:t>
      </w:r>
      <w:r>
        <w:rPr>
          <w:spacing w:val="-4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defendant</w:t>
      </w:r>
      <w:r>
        <w:rPr>
          <w:spacing w:val="-4"/>
        </w:rPr>
        <w:t xml:space="preserve"> </w:t>
      </w:r>
      <w:r>
        <w:t>has caused harm to the claimant.</w:t>
      </w:r>
      <w:r>
        <w:rPr>
          <w:position w:val="9"/>
          <w:sz w:val="10"/>
        </w:rPr>
        <w:t xml:space="preserve">20 </w:t>
      </w:r>
      <w:r>
        <w:t>This is in contrast to insurance law which</w:t>
      </w:r>
      <w:r>
        <w:rPr>
          <w:spacing w:val="-30"/>
        </w:rPr>
        <w:t xml:space="preserve"> </w:t>
      </w:r>
      <w:r>
        <w:t>provides for the payment of a sum of money to an insured for a loss or detriment t</w:t>
      </w:r>
      <w:r>
        <w:t>hat</w:t>
      </w:r>
      <w:r>
        <w:rPr>
          <w:spacing w:val="-4"/>
        </w:rPr>
        <w:t xml:space="preserve"> </w:t>
      </w:r>
      <w:r>
        <w:t>may</w:t>
      </w:r>
      <w:r>
        <w:rPr>
          <w:w w:val="99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suffered</w:t>
      </w:r>
      <w:r>
        <w:rPr>
          <w:spacing w:val="-17"/>
        </w:rPr>
        <w:t xml:space="preserve"> </w:t>
      </w:r>
      <w:r>
        <w:t>upon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occurrence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event.</w:t>
      </w:r>
      <w:r>
        <w:rPr>
          <w:position w:val="9"/>
          <w:sz w:val="10"/>
        </w:rPr>
        <w:t>21</w:t>
      </w:r>
      <w:r>
        <w:rPr>
          <w:spacing w:val="8"/>
          <w:position w:val="9"/>
          <w:sz w:val="10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becomes</w:t>
      </w:r>
      <w:r>
        <w:rPr>
          <w:spacing w:val="-17"/>
        </w:rPr>
        <w:t xml:space="preserve"> </w:t>
      </w:r>
      <w:r>
        <w:t>natural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formation</w:t>
      </w:r>
      <w:r>
        <w:rPr>
          <w:spacing w:val="-1"/>
          <w:w w:val="99"/>
        </w:rPr>
        <w:t xml:space="preserve"> </w:t>
      </w:r>
      <w:r>
        <w:t>and development of causation in the different areas of law will, accordingly,</w:t>
      </w:r>
      <w:r>
        <w:rPr>
          <w:spacing w:val="48"/>
        </w:rPr>
        <w:t xml:space="preserve"> </w:t>
      </w:r>
      <w:r>
        <w:t>not</w:t>
      </w:r>
      <w:r>
        <w:rPr>
          <w:w w:val="99"/>
        </w:rPr>
        <w:t xml:space="preserve"> </w:t>
      </w:r>
      <w:r>
        <w:t>provide the same answers to causal enquiries nor follow exactly the same path</w:t>
      </w:r>
      <w:r>
        <w:rPr>
          <w:spacing w:val="-2"/>
        </w:rPr>
        <w:t xml:space="preserve"> </w:t>
      </w:r>
      <w:r>
        <w:t>at</w:t>
      </w:r>
      <w:r>
        <w:rPr>
          <w:w w:val="99"/>
        </w:rPr>
        <w:t xml:space="preserve"> </w:t>
      </w:r>
      <w:r>
        <w:t>both conceptual and practical</w:t>
      </w:r>
      <w:r>
        <w:rPr>
          <w:spacing w:val="-6"/>
        </w:rPr>
        <w:t xml:space="preserve"> </w:t>
      </w:r>
      <w:r>
        <w:t>levels.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However,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proceed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assumption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necessary schism to isolate causation in insurance contracts from the central</w:t>
      </w:r>
      <w:r>
        <w:rPr>
          <w:spacing w:val="25"/>
        </w:rPr>
        <w:t xml:space="preserve"> </w:t>
      </w:r>
      <w:r>
        <w:t>debate</w:t>
      </w:r>
      <w:r>
        <w:rPr>
          <w:w w:val="99"/>
        </w:rPr>
        <w:t xml:space="preserve"> </w:t>
      </w:r>
      <w:r>
        <w:t>surrounding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causat</w:t>
      </w:r>
      <w:r>
        <w:t>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ascertaining</w:t>
      </w:r>
      <w:r>
        <w:rPr>
          <w:w w:val="99"/>
        </w:rPr>
        <w:t xml:space="preserve"> </w:t>
      </w:r>
      <w:r>
        <w:t>and truncating legal liability. Rather, such schism has highlighted the</w:t>
      </w:r>
      <w:r>
        <w:rPr>
          <w:spacing w:val="-29"/>
        </w:rPr>
        <w:t xml:space="preserve"> </w:t>
      </w:r>
      <w:r>
        <w:t>importance</w:t>
      </w:r>
      <w:r>
        <w:rPr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contractual</w:t>
      </w:r>
      <w:r>
        <w:rPr>
          <w:spacing w:val="-11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normative</w:t>
      </w:r>
      <w:r>
        <w:rPr>
          <w:spacing w:val="-10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law</w:t>
      </w:r>
      <w:r>
        <w:rPr>
          <w:w w:val="99"/>
        </w:rPr>
        <w:t xml:space="preserve"> </w:t>
      </w:r>
      <w:r>
        <w:t>in the determination of an insurer’s duty to pay an indemnity. As Moore</w:t>
      </w:r>
      <w:r>
        <w:rPr>
          <w:spacing w:val="14"/>
        </w:rPr>
        <w:t xml:space="preserve"> </w:t>
      </w:r>
      <w:r>
        <w:t>argues, depending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sort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lie</w:t>
      </w:r>
      <w:r>
        <w:rPr>
          <w:spacing w:val="-9"/>
        </w:rPr>
        <w:t xml:space="preserve"> </w:t>
      </w:r>
      <w:r>
        <w:t>behind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doctrines,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meaning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causal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necessarily</w:t>
      </w:r>
      <w:r>
        <w:rPr>
          <w:spacing w:val="-7"/>
        </w:rPr>
        <w:t xml:space="preserve"> </w:t>
      </w:r>
      <w:r>
        <w:t>equate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causal</w:t>
      </w:r>
      <w:r>
        <w:rPr>
          <w:w w:val="99"/>
        </w:rPr>
        <w:t xml:space="preserve"> </w:t>
      </w:r>
      <w:r>
        <w:t>relationship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real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natural</w:t>
      </w:r>
      <w:r>
        <w:rPr>
          <w:spacing w:val="30"/>
        </w:rPr>
        <w:t xml:space="preserve"> </w:t>
      </w:r>
      <w:r>
        <w:t>relationship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world.</w:t>
      </w:r>
      <w:r>
        <w:rPr>
          <w:position w:val="9"/>
          <w:sz w:val="10"/>
          <w:szCs w:val="10"/>
        </w:rPr>
        <w:t>22</w:t>
      </w:r>
      <w:r>
        <w:rPr>
          <w:spacing w:val="6"/>
          <w:position w:val="9"/>
          <w:sz w:val="10"/>
          <w:szCs w:val="10"/>
        </w:rPr>
        <w:t xml:space="preserve"> </w:t>
      </w:r>
      <w:r>
        <w:t>Therefore,</w:t>
      </w:r>
      <w:r>
        <w:rPr>
          <w:spacing w:val="30"/>
        </w:rPr>
        <w:t xml:space="preserve"> </w:t>
      </w:r>
      <w:r>
        <w:t>when</w:t>
      </w:r>
      <w:r>
        <w:t xml:space="preserve"> discussing causation issues in insurance </w:t>
      </w:r>
      <w:r>
        <w:rPr>
          <w:spacing w:val="-4"/>
        </w:rPr>
        <w:t xml:space="preserve">law, </w:t>
      </w:r>
      <w:r>
        <w:t>it is important to bear in mind</w:t>
      </w:r>
      <w:r>
        <w:rPr>
          <w:spacing w:val="9"/>
        </w:rPr>
        <w:t xml:space="preserve"> </w:t>
      </w:r>
      <w:r>
        <w:t>that</w:t>
      </w:r>
      <w:r>
        <w:rPr>
          <w:w w:val="99"/>
        </w:rPr>
        <w:t xml:space="preserve"> </w:t>
      </w:r>
      <w:r>
        <w:t>insurance contract law is most directly reflective of the autonomy of</w:t>
      </w:r>
      <w:r>
        <w:rPr>
          <w:spacing w:val="41"/>
        </w:rPr>
        <w:t xml:space="preserve"> </w:t>
      </w:r>
      <w:r>
        <w:t>contracting</w:t>
      </w:r>
      <w:r>
        <w:rPr>
          <w:w w:val="99"/>
        </w:rPr>
        <w:t xml:space="preserve"> </w:t>
      </w:r>
      <w:r>
        <w:t>parties and their contractual</w:t>
      </w:r>
      <w:r>
        <w:rPr>
          <w:spacing w:val="-6"/>
        </w:rPr>
        <w:t xml:space="preserve"> </w:t>
      </w:r>
      <w:r>
        <w:t>intentions.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7"/>
        <w:jc w:val="lowKashida"/>
        <w:rPr>
          <w:rFonts w:ascii="Times New Roman" w:eastAsia="Times New Roman" w:hAnsi="Times New Roman" w:cs="Times New Roman"/>
          <w:sz w:val="24"/>
          <w:szCs w:val="24"/>
        </w:rPr>
      </w:pP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 w:rsidRPr="00176F2E">
        <w:rPr>
          <w:rFonts w:ascii="Times New Roman" w:eastAsia="Times New Roman" w:hAnsi="Times New Roman" w:cs="Times New Roman"/>
          <w:position w:val="6"/>
          <w:sz w:val="10"/>
          <w:szCs w:val="10"/>
          <w:lang w:val="de-DE"/>
        </w:rPr>
        <w:t xml:space="preserve">17 </w:t>
      </w:r>
      <w:r w:rsidRPr="00176F2E">
        <w:rPr>
          <w:rFonts w:ascii="Times New Roman" w:eastAsia="Times New Roman" w:hAnsi="Times New Roman" w:cs="Times New Roman"/>
          <w:sz w:val="14"/>
          <w:szCs w:val="14"/>
          <w:lang w:val="de-DE"/>
        </w:rPr>
        <w:t>Hoffmann, “Causation” in Richard Goldberg (</w:t>
      </w:r>
      <w:r w:rsidRPr="00176F2E">
        <w:rPr>
          <w:rFonts w:ascii="Times New Roman" w:eastAsia="Times New Roman" w:hAnsi="Times New Roman" w:cs="Times New Roman"/>
          <w:sz w:val="14"/>
          <w:szCs w:val="14"/>
          <w:lang w:val="de-DE"/>
        </w:rPr>
        <w:t xml:space="preserve">ed.)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Perspectives on Causation </w:t>
      </w:r>
      <w:r>
        <w:rPr>
          <w:rFonts w:ascii="Times New Roman" w:eastAsia="Times New Roman" w:hAnsi="Times New Roman" w:cs="Times New Roman"/>
          <w:sz w:val="14"/>
          <w:szCs w:val="14"/>
        </w:rPr>
        <w:t>(2011),</w:t>
      </w:r>
      <w:r>
        <w:rPr>
          <w:rFonts w:ascii="Times New Roman" w:eastAsia="Times New Roman" w:hAnsi="Times New Roman" w:cs="Times New Roman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p.2.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18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Hoffmann, “Causation” in Richard Goldberg (ed.)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Perspectives on Causation </w:t>
      </w:r>
      <w:r>
        <w:rPr>
          <w:rFonts w:ascii="Times New Roman" w:eastAsia="Times New Roman" w:hAnsi="Times New Roman" w:cs="Times New Roman"/>
          <w:sz w:val="14"/>
          <w:szCs w:val="14"/>
        </w:rPr>
        <w:t>(2011),</w:t>
      </w:r>
      <w:r>
        <w:rPr>
          <w:rFonts w:ascii="Times New Roman" w:eastAsia="Times New Roman" w:hAnsi="Times New Roman" w:cs="Times New Roman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p.2.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 w:rsidRPr="00176F2E">
        <w:rPr>
          <w:rFonts w:ascii="Times New Roman" w:eastAsia="Times New Roman" w:hAnsi="Times New Roman" w:cs="Times New Roman"/>
          <w:position w:val="6"/>
          <w:sz w:val="10"/>
          <w:szCs w:val="10"/>
          <w:lang w:val="de-DE"/>
        </w:rPr>
        <w:t xml:space="preserve">19 </w:t>
      </w:r>
      <w:r w:rsidRPr="00176F2E">
        <w:rPr>
          <w:rFonts w:ascii="Times New Roman" w:eastAsia="Times New Roman" w:hAnsi="Times New Roman" w:cs="Times New Roman"/>
          <w:sz w:val="14"/>
          <w:szCs w:val="14"/>
          <w:lang w:val="de-DE"/>
        </w:rPr>
        <w:t xml:space="preserve">Hoffmann, “Causation” in Richard Goldberg (ed.)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Perspectives on Causation </w:t>
      </w:r>
      <w:r>
        <w:rPr>
          <w:rFonts w:ascii="Times New Roman" w:eastAsia="Times New Roman" w:hAnsi="Times New Roman" w:cs="Times New Roman"/>
          <w:sz w:val="14"/>
          <w:szCs w:val="14"/>
        </w:rPr>
        <w:t>(2011),</w:t>
      </w:r>
      <w:r>
        <w:rPr>
          <w:rFonts w:ascii="Times New Roman" w:eastAsia="Times New Roman" w:hAnsi="Times New Roman" w:cs="Times New Roman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p.602.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20 </w:t>
      </w:r>
      <w:r>
        <w:rPr>
          <w:rFonts w:ascii="Times New Roman"/>
          <w:sz w:val="14"/>
        </w:rPr>
        <w:t>Jane Stapleton, Tort, Insur</w:t>
      </w:r>
      <w:r>
        <w:rPr>
          <w:rFonts w:ascii="Times New Roman"/>
          <w:sz w:val="14"/>
        </w:rPr>
        <w:t xml:space="preserve">ance and Ideology (1995) 58 </w:t>
      </w:r>
      <w:r>
        <w:rPr>
          <w:rFonts w:ascii="Times New Roman"/>
          <w:i/>
          <w:sz w:val="14"/>
        </w:rPr>
        <w:t>Modern Law Review</w:t>
      </w:r>
      <w:r>
        <w:rPr>
          <w:rFonts w:ascii="Times New Roman"/>
          <w:i/>
          <w:spacing w:val="-20"/>
          <w:sz w:val="14"/>
        </w:rPr>
        <w:t xml:space="preserve"> </w:t>
      </w:r>
      <w:r>
        <w:rPr>
          <w:rFonts w:ascii="Times New Roman"/>
          <w:sz w:val="14"/>
        </w:rPr>
        <w:t>820.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21</w:t>
      </w:r>
      <w:r>
        <w:rPr>
          <w:rFonts w:ascii="Times New Roman"/>
          <w:spacing w:val="-2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leading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definition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insurance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usually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said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that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Channell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J.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>Prudential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Insurance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>Co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 xml:space="preserve">Inland Revenue Commissioners </w:t>
      </w:r>
      <w:r>
        <w:rPr>
          <w:rFonts w:ascii="Times New Roman"/>
          <w:sz w:val="14"/>
        </w:rPr>
        <w:t>[1904] 2 K.B.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658.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22</w:t>
      </w:r>
      <w:r>
        <w:rPr>
          <w:rFonts w:ascii="Times New Roman" w:eastAsia="Times New Roman" w:hAnsi="Times New Roman" w:cs="Times New Roman"/>
          <w:spacing w:val="-3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Michael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Moore,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Causation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Responsibility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(Oxford: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Press,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2009),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p.3.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simple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example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such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distinction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offered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by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Sabella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Wisler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59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Cal.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21,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377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>P.2d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889,27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Cal.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Rptr.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689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(1963),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cited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Douglas G. Houser and Christopher H. Kent, “Concurrent Causation in First-Party Insurance Claims: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Consumers Cannot Afford Concurrent Causation” (1985) 21 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Tort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and Insurance Law Journal </w:t>
      </w:r>
      <w:r>
        <w:rPr>
          <w:rFonts w:ascii="Times New Roman" w:eastAsia="Times New Roman" w:hAnsi="Times New Roman" w:cs="Times New Roman"/>
          <w:sz w:val="14"/>
          <w:szCs w:val="14"/>
        </w:rPr>
        <w:t>573, 577. In this decision of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California Supreme Court, a home had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been damaged by extensive settling caused by a leak in a sewer pipe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which was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attributed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fault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builder.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insured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sought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coverage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under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homeowners’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policy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also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brought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a tort action against the contractor who built the house based upon the inadequately compacted fill. Ruling on</w:t>
      </w:r>
      <w:r>
        <w:rPr>
          <w:rFonts w:ascii="Times New Roman" w:eastAsia="Times New Roman" w:hAnsi="Times New Roman" w:cs="Times New Roman"/>
          <w:spacing w:val="-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property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insurance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claim,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Court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held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leaking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pipe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was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proximate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loss.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tort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action,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 Court found that the contractor’s negligence was the proximate cause of the loss, resulting in the insured</w:t>
      </w:r>
      <w:r>
        <w:rPr>
          <w:rFonts w:ascii="Times New Roman" w:eastAsia="Times New Roman" w:hAnsi="Times New Roman" w:cs="Times New Roman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also being able to recover against the contractor because of his negligent</w:t>
      </w:r>
      <w:r>
        <w:rPr>
          <w:rFonts w:ascii="Times New Roman" w:eastAsia="Times New Roman" w:hAnsi="Times New Roman" w:cs="Times New Roman"/>
          <w:spacing w:val="-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construction.</w:t>
      </w:r>
    </w:p>
    <w:p w:rsidR="007E042E" w:rsidRDefault="007E042E" w:rsidP="002643ED">
      <w:pPr>
        <w:tabs>
          <w:tab w:val="left" w:pos="0"/>
        </w:tabs>
        <w:spacing w:line="160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 w:firstLine="200"/>
        <w:jc w:val="lowKashida"/>
      </w:pPr>
      <w:r>
        <w:t>In</w:t>
      </w:r>
      <w:r>
        <w:rPr>
          <w:spacing w:val="-8"/>
        </w:rPr>
        <w:t xml:space="preserve"> </w:t>
      </w:r>
      <w:r>
        <w:t>summary,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shown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part,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article</w:t>
      </w:r>
      <w:r>
        <w:rPr>
          <w:spacing w:val="-9"/>
        </w:rPr>
        <w:t xml:space="preserve"> </w:t>
      </w:r>
      <w:r>
        <w:t>observes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</w:t>
      </w:r>
      <w:r w:rsidR="002643ED">
        <w:t>sion and confusion of causation</w:t>
      </w:r>
      <w:r>
        <w:t xml:space="preserve"> and the interpretation of policy wording in English</w:t>
      </w:r>
      <w:r>
        <w:rPr>
          <w:w w:val="99"/>
        </w:rPr>
        <w:t xml:space="preserve"> </w:t>
      </w:r>
      <w:r>
        <w:t>courts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determining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proximate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concurrent</w:t>
      </w:r>
      <w:r>
        <w:rPr>
          <w:spacing w:val="-7"/>
        </w:rPr>
        <w:t xml:space="preserve"> </w:t>
      </w:r>
      <w:r>
        <w:t>causes of a loss, which seems to, to a great extent, result in concurrent causation and</w:t>
      </w:r>
      <w:r>
        <w:rPr>
          <w:spacing w:val="37"/>
        </w:rPr>
        <w:t xml:space="preserve"> </w:t>
      </w:r>
      <w:r>
        <w:t>its</w:t>
      </w:r>
      <w:r>
        <w:rPr>
          <w:w w:val="99"/>
        </w:rPr>
        <w:t xml:space="preserve"> </w:t>
      </w:r>
      <w:r>
        <w:rPr>
          <w:spacing w:val="-3"/>
        </w:rPr>
        <w:t>principles</w:t>
      </w:r>
      <w:r>
        <w:rPr>
          <w:spacing w:val="-14"/>
        </w:rPr>
        <w:t xml:space="preserve"> </w:t>
      </w:r>
      <w:r>
        <w:rPr>
          <w:spacing w:val="-3"/>
        </w:rPr>
        <w:t>being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4"/>
        </w:rPr>
        <w:t>largely</w:t>
      </w:r>
      <w:r>
        <w:rPr>
          <w:spacing w:val="-14"/>
        </w:rPr>
        <w:t xml:space="preserve"> </w:t>
      </w:r>
      <w:r>
        <w:rPr>
          <w:spacing w:val="-3"/>
        </w:rPr>
        <w:t>theoretical</w:t>
      </w:r>
      <w:r>
        <w:rPr>
          <w:spacing w:val="-15"/>
        </w:rPr>
        <w:t xml:space="preserve"> </w:t>
      </w:r>
      <w:r>
        <w:rPr>
          <w:spacing w:val="-3"/>
        </w:rPr>
        <w:t>analysis.</w:t>
      </w:r>
      <w:r>
        <w:rPr>
          <w:spacing w:val="-14"/>
        </w:rPr>
        <w:t xml:space="preserve"> </w:t>
      </w:r>
      <w:r>
        <w:rPr>
          <w:spacing w:val="-3"/>
        </w:rPr>
        <w:t>Therefore,</w:t>
      </w:r>
      <w:r>
        <w:rPr>
          <w:spacing w:val="-14"/>
        </w:rPr>
        <w:t xml:space="preserve"> </w:t>
      </w:r>
      <w:r>
        <w:rPr>
          <w:spacing w:val="-3"/>
        </w:rPr>
        <w:t>while</w:t>
      </w:r>
      <w:r>
        <w:rPr>
          <w:spacing w:val="-14"/>
        </w:rPr>
        <w:t xml:space="preserve"> </w:t>
      </w:r>
      <w:r>
        <w:rPr>
          <w:spacing w:val="-3"/>
        </w:rPr>
        <w:t>noting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3"/>
        </w:rPr>
        <w:t>accepting</w:t>
      </w:r>
      <w:r>
        <w:rPr>
          <w:spacing w:val="-47"/>
        </w:rPr>
        <w:t xml:space="preserve"> </w:t>
      </w:r>
      <w:r>
        <w:t>the divergence of juridical and academic viewpoints rega</w:t>
      </w:r>
      <w:r>
        <w:t>rding the concept</w:t>
      </w:r>
      <w:r>
        <w:rPr>
          <w:spacing w:val="11"/>
        </w:rPr>
        <w:t xml:space="preserve"> </w:t>
      </w:r>
      <w:r>
        <w:t>and</w:t>
      </w:r>
      <w:r>
        <w:rPr>
          <w:w w:val="99"/>
        </w:rPr>
        <w:t xml:space="preserve"> </w:t>
      </w:r>
      <w:r>
        <w:t>application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causation,</w:t>
      </w:r>
      <w:r>
        <w:rPr>
          <w:spacing w:val="-19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well</w:t>
      </w:r>
      <w:r>
        <w:rPr>
          <w:spacing w:val="-19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different</w:t>
      </w:r>
      <w:r>
        <w:rPr>
          <w:spacing w:val="-19"/>
        </w:rPr>
        <w:t xml:space="preserve"> </w:t>
      </w:r>
      <w:r>
        <w:t>norms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values</w:t>
      </w:r>
      <w:r>
        <w:rPr>
          <w:spacing w:val="-19"/>
        </w:rPr>
        <w:t xml:space="preserve"> </w:t>
      </w:r>
      <w:r>
        <w:t>behind</w:t>
      </w:r>
      <w:r>
        <w:rPr>
          <w:spacing w:val="-18"/>
        </w:rPr>
        <w:t xml:space="preserve"> </w:t>
      </w:r>
      <w:r>
        <w:t>causation</w:t>
      </w:r>
      <w:r>
        <w:rPr>
          <w:spacing w:val="-1"/>
          <w:w w:val="99"/>
        </w:rPr>
        <w:t xml:space="preserve"> </w:t>
      </w:r>
      <w:r>
        <w:t>analyses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law,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adopts</w:t>
      </w:r>
      <w:r>
        <w:rPr>
          <w:spacing w:val="-4"/>
        </w:rPr>
        <w:t xml:space="preserve"> </w:t>
      </w:r>
      <w:r>
        <w:t>Hart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Honoré’s</w:t>
      </w:r>
      <w:r>
        <w:rPr>
          <w:spacing w:val="-3"/>
        </w:rPr>
        <w:t xml:space="preserve"> </w:t>
      </w:r>
      <w:r>
        <w:t>theoretical</w:t>
      </w:r>
      <w:r>
        <w:rPr>
          <w:w w:val="99"/>
        </w:rPr>
        <w:t xml:space="preserve"> </w:t>
      </w:r>
      <w:r>
        <w:t>apparatus regarding the interplay between causation and non-causal</w:t>
      </w:r>
      <w:r>
        <w:rPr>
          <w:spacing w:val="5"/>
        </w:rPr>
        <w:t xml:space="preserve"> </w:t>
      </w:r>
      <w:r>
        <w:t>assessment as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main</w:t>
      </w:r>
      <w:r>
        <w:rPr>
          <w:spacing w:val="29"/>
        </w:rPr>
        <w:t xml:space="preserve"> </w:t>
      </w:r>
      <w:r>
        <w:t>basis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analyse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problems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concurrent</w:t>
      </w:r>
      <w:r>
        <w:rPr>
          <w:spacing w:val="29"/>
        </w:rPr>
        <w:t xml:space="preserve"> </w:t>
      </w:r>
      <w:r>
        <w:t>causation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English</w:t>
      </w:r>
      <w:r>
        <w:rPr>
          <w:w w:val="99"/>
        </w:rPr>
        <w:t xml:space="preserve"> </w:t>
      </w:r>
      <w:r>
        <w:t>insurance cases. The adaptation of that apparatus in an insurance context will</w:t>
      </w:r>
      <w:r>
        <w:rPr>
          <w:spacing w:val="41"/>
        </w:rPr>
        <w:t xml:space="preserve"> </w:t>
      </w:r>
      <w:r>
        <w:t>be</w:t>
      </w:r>
      <w:r>
        <w:rPr>
          <w:w w:val="99"/>
        </w:rPr>
        <w:t xml:space="preserve"> </w:t>
      </w:r>
      <w:r>
        <w:t>developed in the fo</w:t>
      </w:r>
      <w:r>
        <w:t>llowing</w:t>
      </w:r>
      <w:r>
        <w:rPr>
          <w:spacing w:val="-5"/>
        </w:rPr>
        <w:t xml:space="preserve"> </w:t>
      </w:r>
      <w:r>
        <w:t>part.</w:t>
      </w:r>
    </w:p>
    <w:p w:rsidR="007E042E" w:rsidRDefault="007E042E" w:rsidP="002643ED">
      <w:pPr>
        <w:tabs>
          <w:tab w:val="left" w:pos="0"/>
        </w:tabs>
        <w:spacing w:before="10"/>
        <w:jc w:val="lowKashida"/>
        <w:rPr>
          <w:rFonts w:ascii="Times New Roman" w:eastAsia="Times New Roman" w:hAnsi="Times New Roman" w:cs="Times New Roman"/>
          <w:sz w:val="21"/>
          <w:szCs w:val="21"/>
        </w:rPr>
      </w:pPr>
    </w:p>
    <w:p w:rsidR="007E042E" w:rsidRDefault="007A49D9" w:rsidP="002643ED">
      <w:pPr>
        <w:pStyle w:val="Heading1"/>
        <w:tabs>
          <w:tab w:val="left" w:pos="0"/>
        </w:tabs>
        <w:jc w:val="lowKashida"/>
        <w:rPr>
          <w:b w:val="0"/>
          <w:bCs w:val="0"/>
        </w:rPr>
      </w:pPr>
      <w:r>
        <w:t>Concurrent causation in English insurance case</w:t>
      </w:r>
      <w:r>
        <w:rPr>
          <w:spacing w:val="-12"/>
        </w:rPr>
        <w:t xml:space="preserve"> </w:t>
      </w:r>
      <w:r>
        <w:t>law</w:t>
      </w:r>
    </w:p>
    <w:p w:rsidR="007E042E" w:rsidRDefault="007A49D9" w:rsidP="002643ED">
      <w:pPr>
        <w:pStyle w:val="BodyText"/>
        <w:tabs>
          <w:tab w:val="left" w:pos="0"/>
        </w:tabs>
        <w:spacing w:before="113" w:line="249" w:lineRule="auto"/>
        <w:ind w:right="107"/>
        <w:jc w:val="lowKashida"/>
      </w:pPr>
      <w:r>
        <w:t>Generally,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paradigm</w:t>
      </w:r>
      <w:r>
        <w:rPr>
          <w:spacing w:val="-14"/>
        </w:rPr>
        <w:t xml:space="preserve"> </w:t>
      </w:r>
      <w:r>
        <w:t>route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determination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insurance</w:t>
      </w:r>
      <w:r>
        <w:rPr>
          <w:spacing w:val="-14"/>
        </w:rPr>
        <w:t xml:space="preserve"> </w:t>
      </w:r>
      <w:r>
        <w:t>coverage</w:t>
      </w:r>
      <w:r>
        <w:rPr>
          <w:spacing w:val="-14"/>
        </w:rPr>
        <w:t xml:space="preserve"> </w:t>
      </w:r>
      <w:r>
        <w:t>involves the following questions.</w:t>
      </w:r>
      <w:r>
        <w:rPr>
          <w:position w:val="9"/>
          <w:sz w:val="10"/>
          <w:szCs w:val="10"/>
        </w:rPr>
        <w:t xml:space="preserve">23 </w:t>
      </w:r>
      <w:r>
        <w:t>First, a chain of factual causes is required to</w:t>
      </w:r>
      <w:r>
        <w:rPr>
          <w:spacing w:val="12"/>
        </w:rPr>
        <w:t xml:space="preserve"> </w:t>
      </w:r>
      <w:r>
        <w:t>be</w:t>
      </w:r>
      <w:r>
        <w:rPr>
          <w:w w:val="99"/>
        </w:rPr>
        <w:t xml:space="preserve"> </w:t>
      </w:r>
      <w:r>
        <w:t>established. The insured must then prove a causal connection between the</w:t>
      </w:r>
      <w:r>
        <w:rPr>
          <w:spacing w:val="-27"/>
        </w:rPr>
        <w:t xml:space="preserve"> </w:t>
      </w:r>
      <w:r>
        <w:t>trigger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losses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incurred,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causation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rPr>
          <w:spacing w:val="-4"/>
        </w:rPr>
        <w:t>may,</w:t>
      </w:r>
      <w:r>
        <w:rPr>
          <w:spacing w:val="-7"/>
        </w:rPr>
        <w:t xml:space="preserve"> </w:t>
      </w:r>
      <w:r>
        <w:t>depending</w:t>
      </w:r>
      <w:r>
        <w:rPr>
          <w:w w:val="99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wording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policy,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less</w:t>
      </w:r>
      <w:r>
        <w:rPr>
          <w:spacing w:val="-12"/>
        </w:rPr>
        <w:t xml:space="preserve"> </w:t>
      </w:r>
      <w:r>
        <w:t>restrictive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usual</w:t>
      </w:r>
      <w:r>
        <w:t xml:space="preserve"> proximate cause doctrine. For example, the contractual term may specify that</w:t>
      </w:r>
      <w:r>
        <w:rPr>
          <w:spacing w:val="-25"/>
        </w:rPr>
        <w:t xml:space="preserve"> </w:t>
      </w:r>
      <w:r>
        <w:t>the</w:t>
      </w:r>
      <w:r>
        <w:rPr>
          <w:w w:val="99"/>
        </w:rPr>
        <w:t xml:space="preserve"> </w:t>
      </w:r>
      <w:r>
        <w:t>loss must be “solely” or “indirectly” caused by the trigger. On passing the</w:t>
      </w:r>
      <w:r>
        <w:rPr>
          <w:spacing w:val="-10"/>
        </w:rPr>
        <w:t xml:space="preserve"> </w:t>
      </w:r>
      <w:r>
        <w:t>causal</w:t>
      </w:r>
      <w:r>
        <w:rPr>
          <w:w w:val="99"/>
        </w:rPr>
        <w:t xml:space="preserve"> </w:t>
      </w:r>
      <w:r>
        <w:t>connection requirement, insurance claims will finally focus on the</w:t>
      </w:r>
      <w:r>
        <w:rPr>
          <w:spacing w:val="14"/>
        </w:rPr>
        <w:t xml:space="preserve"> </w:t>
      </w:r>
      <w:r>
        <w:t>amount</w:t>
      </w:r>
      <w:r>
        <w:rPr>
          <w:w w:val="99"/>
        </w:rPr>
        <w:t xml:space="preserve"> </w:t>
      </w:r>
      <w:r>
        <w:t>recoverable.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measure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indemnity</w:t>
      </w:r>
      <w:r>
        <w:rPr>
          <w:spacing w:val="-19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assessed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limited</w:t>
      </w:r>
      <w:r>
        <w:rPr>
          <w:spacing w:val="-19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factors</w:t>
      </w:r>
      <w:r>
        <w:rPr>
          <w:spacing w:val="-19"/>
        </w:rPr>
        <w:t xml:space="preserve"> </w:t>
      </w:r>
      <w:r>
        <w:t>including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specific</w:t>
      </w:r>
      <w:r>
        <w:rPr>
          <w:spacing w:val="-13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insurance</w:t>
      </w:r>
      <w:r>
        <w:rPr>
          <w:spacing w:val="-13"/>
        </w:rPr>
        <w:t xml:space="preserve"> </w:t>
      </w:r>
      <w:r>
        <w:rPr>
          <w:spacing w:val="-4"/>
        </w:rPr>
        <w:t>law,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intentions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commercial</w:t>
      </w:r>
      <w:r>
        <w:rPr>
          <w:w w:val="99"/>
        </w:rPr>
        <w:t xml:space="preserve"> </w:t>
      </w:r>
      <w:r>
        <w:t>purpose of the insurance</w:t>
      </w:r>
      <w:r>
        <w:rPr>
          <w:spacing w:val="-4"/>
        </w:rPr>
        <w:t xml:space="preserve"> </w:t>
      </w:r>
      <w:r>
        <w:t>contract.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8" w:firstLine="200"/>
        <w:jc w:val="lowKashida"/>
        <w:rPr>
          <w:sz w:val="10"/>
          <w:szCs w:val="10"/>
        </w:rPr>
      </w:pPr>
      <w:r>
        <w:rPr>
          <w:spacing w:val="-3"/>
        </w:rPr>
        <w:t xml:space="preserve">With </w:t>
      </w:r>
      <w:r>
        <w:t xml:space="preserve">regard to causation, </w:t>
      </w:r>
      <w:r>
        <w:rPr>
          <w:rFonts w:cs="Times New Roman"/>
          <w:i/>
        </w:rPr>
        <w:t xml:space="preserve">Causa proxima non remota spectatur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w w:val="99"/>
        </w:rPr>
        <w:t xml:space="preserve"> </w:t>
      </w:r>
      <w:r>
        <w:t xml:space="preserve">recognised as the fundamental principle in English insurance contract </w:t>
      </w:r>
      <w:r>
        <w:rPr>
          <w:spacing w:val="-3"/>
        </w:rPr>
        <w:t>law.</w:t>
      </w:r>
      <w:r>
        <w:rPr>
          <w:spacing w:val="-3"/>
          <w:position w:val="9"/>
          <w:sz w:val="10"/>
          <w:szCs w:val="10"/>
        </w:rPr>
        <w:t>24</w:t>
      </w:r>
      <w:r>
        <w:rPr>
          <w:spacing w:val="18"/>
          <w:position w:val="9"/>
          <w:sz w:val="10"/>
          <w:szCs w:val="10"/>
        </w:rPr>
        <w:t xml:space="preserve"> </w:t>
      </w:r>
      <w:r>
        <w:t>The</w:t>
      </w:r>
      <w:r>
        <w:rPr>
          <w:w w:val="99"/>
        </w:rPr>
        <w:t xml:space="preserve"> </w:t>
      </w:r>
      <w:r>
        <w:t>specific application of this principle in the law of marine insurance was to</w:t>
      </w:r>
      <w:r>
        <w:rPr>
          <w:spacing w:val="30"/>
        </w:rPr>
        <w:t xml:space="preserve"> </w:t>
      </w:r>
      <w:r>
        <w:t>look only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proximate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determining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insurer’s</w:t>
      </w:r>
      <w:r>
        <w:rPr>
          <w:spacing w:val="-10"/>
        </w:rPr>
        <w:t xml:space="preserve"> </w:t>
      </w:r>
      <w:r>
        <w:t>indemnity</w:t>
      </w:r>
      <w:r>
        <w:rPr>
          <w:spacing w:val="-10"/>
        </w:rPr>
        <w:t xml:space="preserve"> </w:t>
      </w:r>
      <w:r>
        <w:t>liability.</w:t>
      </w:r>
      <w:r>
        <w:t xml:space="preserve"> Section 55 MIA 1906 thereafter affirmed the test of “proximate cause”</w:t>
      </w:r>
      <w:r>
        <w:rPr>
          <w:spacing w:val="32"/>
        </w:rPr>
        <w:t xml:space="preserve"> </w:t>
      </w:r>
      <w:r>
        <w:t>without</w:t>
      </w:r>
      <w:r>
        <w:rPr>
          <w:w w:val="99"/>
        </w:rPr>
        <w:t xml:space="preserve"> </w:t>
      </w:r>
      <w:r>
        <w:t>mentioning</w:t>
      </w:r>
      <w:r>
        <w:rPr>
          <w:spacing w:val="-6"/>
        </w:rPr>
        <w:t xml:space="preserve"> </w:t>
      </w:r>
      <w:r>
        <w:t>concurrent</w:t>
      </w:r>
      <w:r>
        <w:rPr>
          <w:spacing w:val="-6"/>
        </w:rPr>
        <w:t xml:space="preserve"> </w:t>
      </w:r>
      <w:r>
        <w:t>proximate</w:t>
      </w:r>
      <w:r>
        <w:rPr>
          <w:spacing w:val="-6"/>
        </w:rPr>
        <w:t xml:space="preserve"> </w:t>
      </w:r>
      <w:r>
        <w:t>causes.</w:t>
      </w:r>
      <w:r>
        <w:rPr>
          <w:spacing w:val="-6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codifier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statute,</w:t>
      </w:r>
      <w:r>
        <w:rPr>
          <w:spacing w:val="-6"/>
        </w:rPr>
        <w:t xml:space="preserve"> </w:t>
      </w:r>
      <w:r>
        <w:t>Sir Chalmers,</w:t>
      </w:r>
      <w:r>
        <w:rPr>
          <w:spacing w:val="22"/>
        </w:rPr>
        <w:t xml:space="preserve"> </w:t>
      </w:r>
      <w:r>
        <w:t>noted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“there</w:t>
      </w:r>
      <w:r>
        <w:rPr>
          <w:spacing w:val="22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than</w:t>
      </w:r>
      <w:r>
        <w:rPr>
          <w:spacing w:val="22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proximate</w:t>
      </w:r>
      <w:r>
        <w:rPr>
          <w:spacing w:val="22"/>
        </w:rPr>
        <w:t xml:space="preserve"> </w:t>
      </w:r>
      <w:r>
        <w:t>(in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sense</w:t>
      </w:r>
      <w:r>
        <w:rPr>
          <w:spacing w:val="22"/>
        </w:rPr>
        <w:t xml:space="preserve"> </w:t>
      </w:r>
      <w:r>
        <w:t>of effective or direct</w:t>
      </w:r>
      <w:r>
        <w:t>) cause of</w:t>
      </w:r>
      <w:r>
        <w:rPr>
          <w:spacing w:val="-9"/>
        </w:rPr>
        <w:t xml:space="preserve"> </w:t>
      </w:r>
      <w:r>
        <w:t>loss”.</w:t>
      </w:r>
      <w:r>
        <w:rPr>
          <w:position w:val="9"/>
          <w:sz w:val="10"/>
          <w:szCs w:val="10"/>
        </w:rPr>
        <w:t>25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8" w:firstLine="200"/>
        <w:jc w:val="lowKashida"/>
        <w:rPr>
          <w:sz w:val="10"/>
          <w:szCs w:val="10"/>
        </w:rPr>
      </w:pPr>
      <w:r>
        <w:rPr>
          <w:i/>
        </w:rPr>
        <w:t>Reischer</w:t>
      </w:r>
      <w:r>
        <w:rPr>
          <w:i/>
          <w:spacing w:val="22"/>
        </w:rPr>
        <w:t xml:space="preserve"> </w:t>
      </w:r>
      <w:r>
        <w:rPr>
          <w:i/>
        </w:rPr>
        <w:t>v</w:t>
      </w:r>
      <w:r>
        <w:rPr>
          <w:i/>
          <w:spacing w:val="23"/>
        </w:rPr>
        <w:t xml:space="preserve"> </w:t>
      </w:r>
      <w:r>
        <w:rPr>
          <w:i/>
        </w:rPr>
        <w:t>Borwick</w:t>
      </w:r>
      <w:r>
        <w:rPr>
          <w:position w:val="9"/>
          <w:sz w:val="10"/>
        </w:rPr>
        <w:t>26</w:t>
      </w:r>
      <w:r>
        <w:rPr>
          <w:spacing w:val="23"/>
          <w:position w:val="9"/>
          <w:sz w:val="1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early</w:t>
      </w:r>
      <w:r>
        <w:rPr>
          <w:spacing w:val="22"/>
        </w:rPr>
        <w:t xml:space="preserve"> </w:t>
      </w:r>
      <w:r>
        <w:t>cases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touches</w:t>
      </w:r>
      <w:r>
        <w:rPr>
          <w:spacing w:val="22"/>
        </w:rPr>
        <w:t xml:space="preserve"> </w:t>
      </w:r>
      <w:r>
        <w:t>upon</w:t>
      </w:r>
      <w:r>
        <w:rPr>
          <w:spacing w:val="23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causes.</w:t>
      </w:r>
      <w:r>
        <w:rPr>
          <w:spacing w:val="-8"/>
        </w:rPr>
        <w:t xml:space="preserve"> </w:t>
      </w:r>
      <w:r>
        <w:t>Lopes</w:t>
      </w:r>
      <w:r>
        <w:rPr>
          <w:spacing w:val="-8"/>
        </w:rPr>
        <w:t xml:space="preserve"> </w:t>
      </w:r>
      <w:r>
        <w:t>LJ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proximate</w:t>
      </w:r>
      <w:r>
        <w:rPr>
          <w:spacing w:val="-9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regarded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rejected,</w:t>
      </w:r>
      <w:r>
        <w:rPr>
          <w:spacing w:val="-7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concurrent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t>without</w:t>
      </w:r>
      <w:r>
        <w:rPr>
          <w:spacing w:val="36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loss</w:t>
      </w:r>
      <w:r>
        <w:rPr>
          <w:spacing w:val="37"/>
        </w:rPr>
        <w:t xml:space="preserve"> </w:t>
      </w:r>
      <w:r>
        <w:t>would</w:t>
      </w:r>
      <w:r>
        <w:rPr>
          <w:spacing w:val="37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happened.</w:t>
      </w:r>
      <w:r>
        <w:rPr>
          <w:spacing w:val="36"/>
        </w:rPr>
        <w:t xml:space="preserve"> </w:t>
      </w:r>
      <w:r>
        <w:t>Lindley</w:t>
      </w:r>
      <w:r>
        <w:rPr>
          <w:spacing w:val="36"/>
        </w:rPr>
        <w:t xml:space="preserve"> </w:t>
      </w:r>
      <w:r>
        <w:t>LJ,</w:t>
      </w:r>
      <w:r>
        <w:rPr>
          <w:spacing w:val="37"/>
        </w:rPr>
        <w:t xml:space="preserve"> </w:t>
      </w:r>
      <w:r>
        <w:t>however, considered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sinking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same</w:t>
      </w:r>
      <w:r>
        <w:rPr>
          <w:spacing w:val="31"/>
        </w:rPr>
        <w:t xml:space="preserve"> </w:t>
      </w:r>
      <w:r>
        <w:t>case</w:t>
      </w:r>
      <w:r>
        <w:rPr>
          <w:spacing w:val="31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due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much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contended causes as to the other; each was therefore as much a proximate</w:t>
      </w:r>
      <w:r>
        <w:rPr>
          <w:spacing w:val="26"/>
        </w:rPr>
        <w:t xml:space="preserve"> </w:t>
      </w:r>
      <w:r>
        <w:t>cause</w:t>
      </w:r>
      <w:r>
        <w:rPr>
          <w:w w:val="99"/>
        </w:rPr>
        <w:t xml:space="preserve"> </w:t>
      </w:r>
      <w:r>
        <w:t>as the</w:t>
      </w:r>
      <w:r>
        <w:rPr>
          <w:spacing w:val="-15"/>
        </w:rPr>
        <w:t xml:space="preserve"> </w:t>
      </w:r>
      <w:r>
        <w:t>other.</w:t>
      </w:r>
      <w:r>
        <w:rPr>
          <w:position w:val="9"/>
          <w:sz w:val="10"/>
        </w:rPr>
        <w:t>27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tabs>
          <w:tab w:val="left" w:pos="0"/>
        </w:tabs>
        <w:spacing w:before="133"/>
        <w:ind w:left="110" w:right="125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23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Robert Merkin, “The Christchurch Earthquakes Insurance and Reinsurance Issues” (2012) 18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Canterbury</w:t>
      </w:r>
      <w:r>
        <w:rPr>
          <w:rFonts w:ascii="Times New Roman" w:eastAsia="Times New Roman" w:hAnsi="Times New Roman" w:cs="Times New Roman"/>
          <w:i/>
          <w:spacing w:val="-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Law Review </w:t>
      </w:r>
      <w:r>
        <w:rPr>
          <w:rFonts w:ascii="Times New Roman" w:eastAsia="Times New Roman" w:hAnsi="Times New Roman" w:cs="Times New Roman"/>
          <w:sz w:val="14"/>
          <w:szCs w:val="14"/>
        </w:rPr>
        <w:t>119,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137.</w:t>
      </w:r>
    </w:p>
    <w:p w:rsidR="007E042E" w:rsidRDefault="007A49D9" w:rsidP="002643ED">
      <w:pPr>
        <w:tabs>
          <w:tab w:val="left" w:pos="0"/>
        </w:tabs>
        <w:spacing w:before="2" w:line="160" w:lineRule="exact"/>
        <w:ind w:left="110" w:right="107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24</w:t>
      </w:r>
      <w:r>
        <w:rPr>
          <w:rFonts w:ascii="Times New Roman" w:eastAsia="Times New Roman" w:hAnsi="Times New Roman" w:cs="Times New Roman"/>
          <w:spacing w:val="-6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Jonathan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Gilman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et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al.,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>Arnould’s</w:t>
      </w:r>
      <w:r>
        <w:rPr>
          <w:rFonts w:ascii="Times New Roman" w:eastAsia="Times New Roman" w:hAnsi="Times New Roman" w:cs="Times New Roman"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Marine</w:t>
      </w:r>
      <w:r>
        <w:rPr>
          <w:rFonts w:ascii="Times New Roman" w:eastAsia="Times New Roman" w:hAnsi="Times New Roman" w:cs="Times New Roman"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Insurance</w:t>
      </w:r>
      <w:r>
        <w:rPr>
          <w:rFonts w:ascii="Times New Roman" w:eastAsia="Times New Roman" w:hAnsi="Times New Roman" w:cs="Times New Roman"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Average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19th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edn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(London: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Sweet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&amp;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Maxwell, 2020), para.22-03.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25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Sir Chalmers, M.D.,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Chalmers’ Marine Insurance Act 1906</w:t>
      </w:r>
      <w:r>
        <w:rPr>
          <w:rFonts w:ascii="Times New Roman" w:eastAsia="Times New Roman" w:hAnsi="Times New Roman" w:cs="Times New Roman"/>
          <w:sz w:val="14"/>
          <w:szCs w:val="14"/>
        </w:rPr>
        <w:t>, 9th edn (London: Butterworths, 1983),</w:t>
      </w:r>
      <w:r>
        <w:rPr>
          <w:rFonts w:ascii="Times New Roman" w:eastAsia="Times New Roman" w:hAnsi="Times New Roman" w:cs="Times New Roman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p.78.</w:t>
      </w:r>
    </w:p>
    <w:p w:rsidR="007E042E" w:rsidRPr="00176F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176F2E">
        <w:rPr>
          <w:rFonts w:ascii="Times New Roman"/>
          <w:position w:val="6"/>
          <w:sz w:val="10"/>
          <w:lang w:val="de-DE"/>
        </w:rPr>
        <w:t xml:space="preserve">26 </w:t>
      </w:r>
      <w:r w:rsidRPr="00176F2E">
        <w:rPr>
          <w:rFonts w:ascii="Times New Roman"/>
          <w:i/>
          <w:sz w:val="14"/>
          <w:lang w:val="de-DE"/>
        </w:rPr>
        <w:t xml:space="preserve">Reischer v Borwick </w:t>
      </w:r>
      <w:r w:rsidRPr="00176F2E">
        <w:rPr>
          <w:rFonts w:ascii="Times New Roman"/>
          <w:sz w:val="14"/>
          <w:lang w:val="de-DE"/>
        </w:rPr>
        <w:t>[1894] 2 Q.B.</w:t>
      </w:r>
      <w:r w:rsidRPr="00176F2E">
        <w:rPr>
          <w:rFonts w:ascii="Times New Roman"/>
          <w:spacing w:val="-5"/>
          <w:sz w:val="14"/>
          <w:lang w:val="de-DE"/>
        </w:rPr>
        <w:t xml:space="preserve"> </w:t>
      </w:r>
      <w:r w:rsidRPr="00176F2E">
        <w:rPr>
          <w:rFonts w:ascii="Times New Roman"/>
          <w:sz w:val="14"/>
          <w:lang w:val="de-DE"/>
        </w:rPr>
        <w:t>548.</w:t>
      </w:r>
    </w:p>
    <w:p w:rsidR="007E042E" w:rsidRPr="00176F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176F2E">
        <w:rPr>
          <w:rFonts w:ascii="Times New Roman"/>
          <w:position w:val="6"/>
          <w:sz w:val="10"/>
          <w:lang w:val="de-DE"/>
        </w:rPr>
        <w:t xml:space="preserve">27 </w:t>
      </w:r>
      <w:r w:rsidRPr="00176F2E">
        <w:rPr>
          <w:rFonts w:ascii="Times New Roman"/>
          <w:i/>
          <w:sz w:val="14"/>
          <w:lang w:val="de-DE"/>
        </w:rPr>
        <w:t xml:space="preserve">Reischer v Borwick </w:t>
      </w:r>
      <w:r w:rsidRPr="00176F2E">
        <w:rPr>
          <w:rFonts w:ascii="Times New Roman"/>
          <w:sz w:val="14"/>
          <w:lang w:val="de-DE"/>
        </w:rPr>
        <w:t>[1894] 2 Q.B. 548,</w:t>
      </w:r>
      <w:r w:rsidRPr="00176F2E">
        <w:rPr>
          <w:rFonts w:ascii="Times New Roman"/>
          <w:spacing w:val="-5"/>
          <w:sz w:val="14"/>
          <w:lang w:val="de-DE"/>
        </w:rPr>
        <w:t xml:space="preserve"> </w:t>
      </w:r>
      <w:r w:rsidRPr="00176F2E">
        <w:rPr>
          <w:rFonts w:ascii="Times New Roman"/>
          <w:sz w:val="14"/>
          <w:lang w:val="de-DE"/>
        </w:rPr>
        <w:t>551.</w:t>
      </w:r>
    </w:p>
    <w:p w:rsidR="007E042E" w:rsidRPr="00176F2E" w:rsidRDefault="007E042E" w:rsidP="002643ED">
      <w:pPr>
        <w:tabs>
          <w:tab w:val="left" w:pos="0"/>
        </w:tabs>
        <w:spacing w:line="172" w:lineRule="exact"/>
        <w:jc w:val="lowKashida"/>
        <w:rPr>
          <w:rFonts w:ascii="Times New Roman" w:eastAsia="Times New Roman" w:hAnsi="Times New Roman" w:cs="Times New Roman"/>
          <w:sz w:val="14"/>
          <w:szCs w:val="14"/>
          <w:lang w:val="de-DE"/>
        </w:rPr>
        <w:sectPr w:rsidR="007E042E" w:rsidRPr="00176F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4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tabs>
          <w:tab w:val="left" w:pos="0"/>
        </w:tabs>
        <w:spacing w:line="249" w:lineRule="auto"/>
        <w:ind w:left="110" w:right="83" w:firstLine="200"/>
        <w:jc w:val="lowKashida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i/>
          <w:sz w:val="20"/>
        </w:rPr>
        <w:t>Leyland</w:t>
      </w:r>
      <w:r>
        <w:rPr>
          <w:rFonts w:ascii="Times New Roman"/>
          <w:i/>
          <w:spacing w:val="-23"/>
          <w:sz w:val="20"/>
        </w:rPr>
        <w:t xml:space="preserve"> </w:t>
      </w:r>
      <w:r>
        <w:rPr>
          <w:rFonts w:ascii="Times New Roman"/>
          <w:i/>
          <w:sz w:val="20"/>
        </w:rPr>
        <w:t>Shipping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House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Lords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approved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i/>
          <w:sz w:val="20"/>
        </w:rPr>
        <w:t>Reischer</w:t>
      </w:r>
      <w:r>
        <w:rPr>
          <w:rFonts w:ascii="Times New Roman"/>
          <w:i/>
          <w:spacing w:val="-23"/>
          <w:sz w:val="20"/>
        </w:rPr>
        <w:t xml:space="preserve"> </w:t>
      </w:r>
      <w:r>
        <w:rPr>
          <w:rFonts w:ascii="Times New Roman"/>
          <w:i/>
          <w:sz w:val="20"/>
        </w:rPr>
        <w:t>v</w:t>
      </w:r>
      <w:r>
        <w:rPr>
          <w:rFonts w:ascii="Times New Roman"/>
          <w:i/>
          <w:spacing w:val="-22"/>
          <w:sz w:val="20"/>
        </w:rPr>
        <w:t xml:space="preserve"> </w:t>
      </w:r>
      <w:r>
        <w:rPr>
          <w:rFonts w:ascii="Times New Roman"/>
          <w:i/>
          <w:sz w:val="20"/>
        </w:rPr>
        <w:t>Borwick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pacing w:val="-3"/>
          <w:sz w:val="20"/>
        </w:rPr>
        <w:t>affirming</w:t>
      </w:r>
      <w:r>
        <w:rPr>
          <w:rFonts w:ascii="Times New Roman"/>
          <w:spacing w:val="-2"/>
          <w:w w:val="99"/>
          <w:sz w:val="20"/>
        </w:rPr>
        <w:t xml:space="preserve"> </w:t>
      </w:r>
      <w:r>
        <w:rPr>
          <w:rFonts w:ascii="Times New Roman"/>
          <w:sz w:val="20"/>
        </w:rPr>
        <w:t>that,</w:t>
      </w:r>
    </w:p>
    <w:p w:rsidR="007E042E" w:rsidRDefault="007A49D9" w:rsidP="002643ED">
      <w:pPr>
        <w:pStyle w:val="BodyText"/>
        <w:tabs>
          <w:tab w:val="left" w:pos="0"/>
        </w:tabs>
        <w:spacing w:before="121" w:line="249" w:lineRule="auto"/>
        <w:ind w:left="510" w:right="108"/>
        <w:jc w:val="lowKashida"/>
        <w:rPr>
          <w:sz w:val="10"/>
          <w:szCs w:val="10"/>
        </w:rPr>
      </w:pPr>
      <w:r>
        <w:t>“</w:t>
      </w:r>
      <w:proofErr w:type="gramStart"/>
      <w:r>
        <w:t>to</w:t>
      </w:r>
      <w:proofErr w:type="gramEnd"/>
      <w:r>
        <w:rPr>
          <w:spacing w:val="15"/>
        </w:rPr>
        <w:t xml:space="preserve"> </w:t>
      </w:r>
      <w:r>
        <w:t>treat</w:t>
      </w:r>
      <w:r>
        <w:rPr>
          <w:spacing w:val="15"/>
        </w:rPr>
        <w:t xml:space="preserve"> </w:t>
      </w:r>
      <w:r>
        <w:t>proxima</w:t>
      </w:r>
      <w:r>
        <w:rPr>
          <w:spacing w:val="15"/>
        </w:rPr>
        <w:t xml:space="preserve"> </w:t>
      </w:r>
      <w:r>
        <w:t>causa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cause</w:t>
      </w:r>
      <w:r>
        <w:rPr>
          <w:spacing w:val="15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nearest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out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w w:val="99"/>
        </w:rPr>
        <w:t xml:space="preserve"> </w:t>
      </w:r>
      <w:r>
        <w:t>question. The cause which is truly proximate is that which is proximate</w:t>
      </w:r>
      <w:r>
        <w:rPr>
          <w:spacing w:val="41"/>
        </w:rPr>
        <w:t xml:space="preserve"> </w:t>
      </w:r>
      <w:r>
        <w:t>in</w:t>
      </w:r>
      <w:r>
        <w:rPr>
          <w:w w:val="99"/>
        </w:rPr>
        <w:t xml:space="preserve"> </w:t>
      </w:r>
      <w:r>
        <w:t>efficiency.”</w:t>
      </w:r>
      <w:r>
        <w:rPr>
          <w:position w:val="9"/>
          <w:sz w:val="10"/>
          <w:szCs w:val="10"/>
        </w:rPr>
        <w:t>28</w:t>
      </w:r>
    </w:p>
    <w:p w:rsidR="007E042E" w:rsidRPr="002643ED" w:rsidRDefault="007A49D9" w:rsidP="002643ED">
      <w:pPr>
        <w:pStyle w:val="BodyText"/>
        <w:tabs>
          <w:tab w:val="left" w:pos="0"/>
        </w:tabs>
        <w:spacing w:before="121" w:line="249" w:lineRule="auto"/>
        <w:ind w:right="107" w:firstLine="200"/>
        <w:jc w:val="lowKashida"/>
      </w:pPr>
      <w:r>
        <w:t>The</w:t>
      </w:r>
      <w:r>
        <w:rPr>
          <w:spacing w:val="31"/>
        </w:rPr>
        <w:t xml:space="preserve"> </w:t>
      </w:r>
      <w:r>
        <w:t>House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Lords</w:t>
      </w:r>
      <w:r>
        <w:rPr>
          <w:spacing w:val="31"/>
        </w:rPr>
        <w:t xml:space="preserve"> </w:t>
      </w:r>
      <w:r>
        <w:t>explained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threshold</w:t>
      </w:r>
      <w:r>
        <w:rPr>
          <w:spacing w:val="31"/>
        </w:rPr>
        <w:t xml:space="preserve"> </w:t>
      </w:r>
      <w:r>
        <w:t>question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causation</w:t>
      </w:r>
      <w:r>
        <w:rPr>
          <w:w w:val="99"/>
        </w:rPr>
        <w:t xml:space="preserve"> </w:t>
      </w:r>
      <w:r>
        <w:t>analysis</w:t>
      </w:r>
      <w:r>
        <w:rPr>
          <w:spacing w:val="15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identification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proximate</w:t>
      </w:r>
      <w:r>
        <w:rPr>
          <w:spacing w:val="15"/>
        </w:rPr>
        <w:t xml:space="preserve"> </w:t>
      </w:r>
      <w:r>
        <w:t>cause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basis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intentions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contracting</w:t>
      </w:r>
      <w:r>
        <w:rPr>
          <w:spacing w:val="32"/>
        </w:rPr>
        <w:t xml:space="preserve"> </w:t>
      </w:r>
      <w:r>
        <w:t>parties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insurance</w:t>
      </w:r>
      <w:r>
        <w:rPr>
          <w:spacing w:val="32"/>
        </w:rPr>
        <w:t xml:space="preserve"> </w:t>
      </w:r>
      <w:r>
        <w:t>contracts.</w:t>
      </w:r>
      <w:r>
        <w:rPr>
          <w:position w:val="9"/>
          <w:sz w:val="10"/>
          <w:szCs w:val="10"/>
        </w:rPr>
        <w:t>29</w:t>
      </w:r>
      <w:r>
        <w:rPr>
          <w:spacing w:val="8"/>
          <w:position w:val="9"/>
          <w:sz w:val="10"/>
          <w:szCs w:val="10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Lordships,</w:t>
      </w:r>
      <w:r>
        <w:t xml:space="preserve"> however, showed a unanimous intention of ascertaining a sole proximate</w:t>
      </w:r>
      <w:r>
        <w:rPr>
          <w:spacing w:val="-20"/>
        </w:rPr>
        <w:t xml:space="preserve"> </w:t>
      </w:r>
      <w:r>
        <w:t>cause.</w:t>
      </w:r>
      <w:r>
        <w:rPr>
          <w:position w:val="9"/>
          <w:sz w:val="10"/>
          <w:szCs w:val="10"/>
        </w:rPr>
        <w:t xml:space="preserve">30 </w:t>
      </w:r>
      <w:r>
        <w:rPr>
          <w:rFonts w:cs="Times New Roman"/>
          <w:i/>
          <w:spacing w:val="-5"/>
        </w:rPr>
        <w:t>Wayne</w:t>
      </w:r>
      <w:r>
        <w:rPr>
          <w:rFonts w:cs="Times New Roman"/>
          <w:i/>
          <w:spacing w:val="-17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spacing w:val="-5"/>
          <w:position w:val="9"/>
          <w:sz w:val="10"/>
          <w:szCs w:val="10"/>
        </w:rPr>
        <w:t>31</w:t>
      </w:r>
      <w:r>
        <w:rPr>
          <w:spacing w:val="9"/>
          <w:position w:val="9"/>
          <w:sz w:val="10"/>
          <w:szCs w:val="10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widely</w:t>
      </w:r>
      <w:r>
        <w:rPr>
          <w:spacing w:val="-17"/>
        </w:rPr>
        <w:t xml:space="preserve"> </w:t>
      </w:r>
      <w:r>
        <w:t>treated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substantial</w:t>
      </w:r>
      <w:r>
        <w:rPr>
          <w:spacing w:val="-18"/>
        </w:rPr>
        <w:t xml:space="preserve"> </w:t>
      </w:r>
      <w:r>
        <w:t>development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concurrent</w:t>
      </w:r>
      <w:r>
        <w:rPr>
          <w:spacing w:val="-1"/>
          <w:w w:val="99"/>
        </w:rPr>
        <w:t xml:space="preserve"> </w:t>
      </w:r>
      <w:r>
        <w:t xml:space="preserve">causation in insurance </w:t>
      </w:r>
      <w:r>
        <w:rPr>
          <w:spacing w:val="-4"/>
        </w:rPr>
        <w:t xml:space="preserve">law. </w:t>
      </w:r>
      <w:r>
        <w:t>Lord Denning M.R. and Roskill LJ were</w:t>
      </w:r>
      <w:r>
        <w:rPr>
          <w:spacing w:val="12"/>
        </w:rPr>
        <w:t xml:space="preserve"> </w:t>
      </w:r>
      <w:r>
        <w:t>attempting</w:t>
      </w:r>
      <w:r>
        <w:rPr>
          <w:w w:val="99"/>
        </w:rPr>
        <w:t xml:space="preserve"> </w:t>
      </w:r>
      <w:r>
        <w:t>to assume both the condition of the goods (excluded) and the negligence of</w:t>
      </w:r>
      <w:r>
        <w:rPr>
          <w:spacing w:val="2"/>
        </w:rPr>
        <w:t xml:space="preserve"> </w:t>
      </w:r>
      <w:r>
        <w:t>the</w:t>
      </w:r>
      <w:r>
        <w:rPr>
          <w:w w:val="99"/>
        </w:rPr>
        <w:t xml:space="preserve"> </w:t>
      </w:r>
      <w:r>
        <w:t>servants (insured peril) as the concurrent proximate causes; however,</w:t>
      </w:r>
      <w:r>
        <w:rPr>
          <w:spacing w:val="26"/>
        </w:rPr>
        <w:t xml:space="preserve"> </w:t>
      </w:r>
      <w:r>
        <w:t>they</w:t>
      </w:r>
      <w:r>
        <w:rPr>
          <w:w w:val="99"/>
        </w:rPr>
        <w:t xml:space="preserve"> </w:t>
      </w:r>
      <w:r>
        <w:t>concluded that the proximate cause of the fire was the defective material of</w:t>
      </w:r>
      <w:r>
        <w:rPr>
          <w:spacing w:val="39"/>
        </w:rPr>
        <w:t xml:space="preserve"> </w:t>
      </w:r>
      <w:r>
        <w:t>the</w:t>
      </w:r>
      <w:r>
        <w:rPr>
          <w:w w:val="99"/>
        </w:rPr>
        <w:t xml:space="preserve"> </w:t>
      </w:r>
      <w:r>
        <w:t>goods, which had been</w:t>
      </w:r>
      <w:r>
        <w:t xml:space="preserve"> excluded in the insurance cover. Lord Denning</w:t>
      </w:r>
      <w:r>
        <w:rPr>
          <w:spacing w:val="-24"/>
        </w:rPr>
        <w:t xml:space="preserve"> </w:t>
      </w:r>
      <w:r>
        <w:t>expressed the</w:t>
      </w:r>
      <w:r>
        <w:rPr>
          <w:spacing w:val="11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view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held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House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Lords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rFonts w:cs="Times New Roman"/>
          <w:i/>
        </w:rPr>
        <w:t>Leyland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Shipping</w:t>
      </w:r>
      <w:r>
        <w:t>,</w:t>
      </w:r>
      <w:r>
        <w:rPr>
          <w:spacing w:val="11"/>
        </w:rPr>
        <w:t xml:space="preserve"> </w:t>
      </w:r>
      <w:r>
        <w:t>namely</w:t>
      </w:r>
      <w:r>
        <w:rPr>
          <w:w w:val="9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approached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asking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dominant</w:t>
      </w:r>
      <w:r>
        <w:rPr>
          <w:spacing w:val="-11"/>
        </w:rPr>
        <w:t xml:space="preserve"> </w:t>
      </w:r>
      <w:r>
        <w:t>cause</w:t>
      </w:r>
      <w:r>
        <w:rPr>
          <w:w w:val="99"/>
        </w:rPr>
        <w:t xml:space="preserve"> </w:t>
      </w:r>
      <w:r>
        <w:t>was.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Cairns</w:t>
      </w:r>
      <w:r>
        <w:rPr>
          <w:spacing w:val="-4"/>
        </w:rPr>
        <w:t xml:space="preserve"> </w:t>
      </w:r>
      <w:r>
        <w:t>LJ</w:t>
      </w:r>
      <w:r>
        <w:rPr>
          <w:spacing w:val="-4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“approximately</w:t>
      </w:r>
      <w:r>
        <w:rPr>
          <w:spacing w:val="-5"/>
        </w:rPr>
        <w:t xml:space="preserve"> </w:t>
      </w:r>
      <w:r>
        <w:t>equal”</w:t>
      </w:r>
      <w:r>
        <w:rPr>
          <w:spacing w:val="-4"/>
        </w:rPr>
        <w:t xml:space="preserve"> </w:t>
      </w:r>
      <w:r>
        <w:t>causes.</w:t>
      </w:r>
      <w:r>
        <w:rPr>
          <w:position w:val="9"/>
          <w:sz w:val="10"/>
          <w:szCs w:val="10"/>
        </w:rPr>
        <w:t xml:space="preserve">32 </w:t>
      </w:r>
      <w:r>
        <w:t>Lord Denning M.R added a statement befor</w:t>
      </w:r>
      <w:r w:rsidR="002643ED">
        <w:t>e the end of his judgment which</w:t>
      </w:r>
      <w:r>
        <w:rPr>
          <w:spacing w:val="27"/>
        </w:rPr>
        <w:t xml:space="preserve"> </w:t>
      </w:r>
      <w:r>
        <w:t>has</w:t>
      </w:r>
      <w:r w:rsidR="002643ED">
        <w:t xml:space="preserve"> </w:t>
      </w:r>
      <w:r>
        <w:t xml:space="preserve">subsequently become known as the </w:t>
      </w:r>
      <w:r>
        <w:rPr>
          <w:i/>
          <w:spacing w:val="-4"/>
        </w:rPr>
        <w:t xml:space="preserve">Wayne </w:t>
      </w:r>
      <w:r>
        <w:rPr>
          <w:i/>
          <w:spacing w:val="-5"/>
        </w:rPr>
        <w:t>Tank</w:t>
      </w:r>
      <w:r>
        <w:rPr>
          <w:i/>
          <w:spacing w:val="-2"/>
        </w:rPr>
        <w:t xml:space="preserve"> </w:t>
      </w:r>
      <w:r>
        <w:t>principle:</w:t>
      </w:r>
    </w:p>
    <w:p w:rsidR="007E042E" w:rsidRDefault="007A49D9" w:rsidP="002643ED">
      <w:pPr>
        <w:pStyle w:val="BodyText"/>
        <w:tabs>
          <w:tab w:val="left" w:pos="0"/>
        </w:tabs>
        <w:spacing w:before="130" w:line="249" w:lineRule="auto"/>
        <w:ind w:left="510" w:right="108"/>
        <w:jc w:val="lowKashida"/>
      </w:pPr>
      <w:r>
        <w:t>“</w:t>
      </w:r>
      <w:r>
        <w:t>But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assume,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sake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argument,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wrong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this: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that there was not one dominant cause, but two causes which were equal</w:t>
      </w:r>
      <w:r>
        <w:rPr>
          <w:spacing w:val="48"/>
        </w:rPr>
        <w:t xml:space="preserve"> </w:t>
      </w:r>
      <w:r>
        <w:t>or nearly</w:t>
      </w:r>
      <w:r>
        <w:rPr>
          <w:spacing w:val="-7"/>
        </w:rPr>
        <w:t xml:space="preserve"> </w:t>
      </w:r>
      <w:r>
        <w:t>equal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bringing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damage.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is within the general words and would render the insurers liable. The other</w:t>
      </w:r>
      <w:r>
        <w:rPr>
          <w:spacing w:val="45"/>
        </w:rPr>
        <w:t xml:space="preserve"> </w:t>
      </w:r>
      <w:r>
        <w:t>is 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wou</w:t>
      </w:r>
      <w:r>
        <w:t>ld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liability.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it</w:t>
      </w:r>
      <w:r>
        <w:rPr>
          <w:w w:val="99"/>
        </w:rPr>
        <w:t xml:space="preserve"> </w:t>
      </w:r>
      <w:r>
        <w:t>would seem that the insurers can rely on the exception clause. There is</w:t>
      </w:r>
      <w:r>
        <w:rPr>
          <w:spacing w:val="2"/>
        </w:rPr>
        <w:t xml:space="preserve"> </w:t>
      </w:r>
      <w:r>
        <w:t>not</w:t>
      </w:r>
      <w:r>
        <w:rPr>
          <w:w w:val="99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implied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cs="Times New Roman"/>
          <w:i/>
        </w:rPr>
        <w:t>John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Cory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&amp;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Sons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8"/>
        </w:rPr>
        <w:t>v.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 xml:space="preserve">Burr </w:t>
      </w:r>
      <w:r>
        <w:t>(1883) 8 App.Cas. 393, especially from what Lord Blackly Burn said at</w:t>
      </w:r>
      <w:r>
        <w:rPr>
          <w:spacing w:val="22"/>
        </w:rPr>
        <w:t xml:space="preserve"> </w:t>
      </w:r>
      <w:r>
        <w:t>pp. 400, 401.</w:t>
      </w:r>
      <w:r>
        <w:rPr>
          <w:spacing w:val="-1"/>
        </w:rPr>
        <w:t xml:space="preserve"> </w:t>
      </w:r>
      <w:r>
        <w:t>…”</w:t>
      </w:r>
    </w:p>
    <w:p w:rsidR="007E042E" w:rsidRDefault="007A49D9" w:rsidP="002643ED">
      <w:pPr>
        <w:pStyle w:val="BodyText"/>
        <w:tabs>
          <w:tab w:val="left" w:pos="0"/>
        </w:tabs>
        <w:spacing w:before="121" w:line="249" w:lineRule="auto"/>
        <w:ind w:right="107" w:firstLine="200"/>
        <w:jc w:val="lowKashida"/>
        <w:rPr>
          <w:sz w:val="10"/>
          <w:szCs w:val="10"/>
        </w:rPr>
      </w:pPr>
      <w:r>
        <w:t xml:space="preserve">The Court of Appeal in </w:t>
      </w:r>
      <w:r>
        <w:rPr>
          <w:i/>
        </w:rPr>
        <w:t>Midland Mainline Ltd v Eagle Star Insurance Co</w:t>
      </w:r>
      <w:r>
        <w:rPr>
          <w:i/>
          <w:spacing w:val="-15"/>
        </w:rPr>
        <w:t xml:space="preserve"> </w:t>
      </w:r>
      <w:r>
        <w:rPr>
          <w:i/>
        </w:rPr>
        <w:t>Ltd</w:t>
      </w:r>
      <w:r>
        <w:rPr>
          <w:position w:val="9"/>
          <w:sz w:val="10"/>
        </w:rPr>
        <w:t xml:space="preserve">33 </w:t>
      </w:r>
      <w:r>
        <w:t>followed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Lord</w:t>
      </w:r>
      <w:r>
        <w:rPr>
          <w:spacing w:val="-9"/>
        </w:rPr>
        <w:t xml:space="preserve"> </w:t>
      </w:r>
      <w:r>
        <w:t>Denning,</w:t>
      </w:r>
      <w:r>
        <w:rPr>
          <w:spacing w:val="-9"/>
        </w:rPr>
        <w:t xml:space="preserve"> </w:t>
      </w:r>
      <w:r>
        <w:t>M.R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Lord</w:t>
      </w:r>
      <w:r>
        <w:rPr>
          <w:spacing w:val="-9"/>
        </w:rPr>
        <w:t xml:space="preserve"> </w:t>
      </w:r>
      <w:r>
        <w:t>Justice</w:t>
      </w:r>
      <w:r>
        <w:rPr>
          <w:spacing w:val="-11"/>
        </w:rPr>
        <w:t xml:space="preserve"> </w:t>
      </w:r>
      <w:r>
        <w:t>Roskill.</w:t>
      </w:r>
      <w:r>
        <w:rPr>
          <w:spacing w:val="-11"/>
        </w:rPr>
        <w:t xml:space="preserve"> </w:t>
      </w:r>
      <w:r>
        <w:t>Sir</w:t>
      </w:r>
      <w:r>
        <w:rPr>
          <w:spacing w:val="-9"/>
        </w:rPr>
        <w:t xml:space="preserve"> </w:t>
      </w:r>
      <w:r>
        <w:t>Martin</w:t>
      </w:r>
      <w:r>
        <w:rPr>
          <w:w w:val="99"/>
        </w:rPr>
        <w:t xml:space="preserve"> </w:t>
      </w:r>
      <w:r>
        <w:t>Nourse</w:t>
      </w:r>
      <w:r>
        <w:rPr>
          <w:spacing w:val="-21"/>
        </w:rPr>
        <w:t xml:space="preserve"> </w:t>
      </w:r>
      <w:r>
        <w:t>held</w:t>
      </w:r>
      <w:r>
        <w:rPr>
          <w:spacing w:val="-21"/>
        </w:rPr>
        <w:t xml:space="preserve"> </w:t>
      </w:r>
      <w:r>
        <w:t>t</w:t>
      </w:r>
      <w:r>
        <w:t>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wear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tear</w:t>
      </w:r>
      <w:r>
        <w:rPr>
          <w:spacing w:val="-21"/>
        </w:rPr>
        <w:t xml:space="preserve"> </w:t>
      </w:r>
      <w:r>
        <w:t>was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proximate</w:t>
      </w:r>
      <w:r>
        <w:rPr>
          <w:spacing w:val="-21"/>
        </w:rPr>
        <w:t xml:space="preserve"> </w:t>
      </w:r>
      <w:r>
        <w:t>cause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loss;</w:t>
      </w:r>
      <w:r>
        <w:rPr>
          <w:spacing w:val="-21"/>
        </w:rPr>
        <w:t xml:space="preserve"> </w:t>
      </w:r>
      <w:r>
        <w:rPr>
          <w:spacing w:val="-3"/>
        </w:rPr>
        <w:t>alternatively,</w:t>
      </w:r>
      <w:r>
        <w:t xml:space="preserve"> that they were both proximate causes, in which event the insurers could still</w:t>
      </w:r>
      <w:r>
        <w:rPr>
          <w:spacing w:val="25"/>
        </w:rPr>
        <w:t xml:space="preserve"> </w:t>
      </w:r>
      <w:r>
        <w:t>rely</w:t>
      </w:r>
      <w:r>
        <w:rPr>
          <w:w w:val="99"/>
        </w:rPr>
        <w:t xml:space="preserve"> </w:t>
      </w:r>
      <w:r>
        <w:t>upon the</w:t>
      </w:r>
      <w:r>
        <w:rPr>
          <w:spacing w:val="-3"/>
        </w:rPr>
        <w:t xml:space="preserve"> </w:t>
      </w:r>
      <w:r>
        <w:t>exception.</w:t>
      </w:r>
      <w:r>
        <w:rPr>
          <w:position w:val="9"/>
          <w:sz w:val="10"/>
        </w:rPr>
        <w:t>34</w:t>
      </w:r>
    </w:p>
    <w:p w:rsidR="007E042E" w:rsidRDefault="007E042E" w:rsidP="002643ED">
      <w:pPr>
        <w:tabs>
          <w:tab w:val="left" w:pos="0"/>
        </w:tabs>
        <w:spacing w:before="8"/>
        <w:jc w:val="lowKashida"/>
        <w:rPr>
          <w:rFonts w:ascii="Times New Roman" w:eastAsia="Times New Roman" w:hAnsi="Times New Roman" w:cs="Times New Roman"/>
          <w:sz w:val="23"/>
          <w:szCs w:val="23"/>
        </w:rPr>
      </w:pP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28 </w:t>
      </w:r>
      <w:r>
        <w:rPr>
          <w:rFonts w:ascii="Times New Roman"/>
          <w:i/>
          <w:sz w:val="14"/>
        </w:rPr>
        <w:t xml:space="preserve">Leyland Shipping Co Ltd v Norwich Union Fire Insurance Society Ltd </w:t>
      </w:r>
      <w:r>
        <w:rPr>
          <w:rFonts w:ascii="Times New Roman"/>
          <w:sz w:val="14"/>
        </w:rPr>
        <w:t>[1918] A.C. 350 at</w:t>
      </w:r>
      <w:r>
        <w:rPr>
          <w:rFonts w:ascii="Times New Roman"/>
          <w:spacing w:val="-20"/>
          <w:sz w:val="14"/>
        </w:rPr>
        <w:t xml:space="preserve"> </w:t>
      </w:r>
      <w:r>
        <w:rPr>
          <w:rFonts w:ascii="Times New Roman"/>
          <w:sz w:val="14"/>
        </w:rPr>
        <w:t>369.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29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Leyland Shipping Co Ltd v Norwich Union Fire Insurance Society Ltd </w:t>
      </w:r>
      <w:r>
        <w:rPr>
          <w:rFonts w:ascii="Times New Roman" w:eastAsia="Times New Roman" w:hAnsi="Times New Roman" w:cs="Times New Roman"/>
          <w:sz w:val="14"/>
          <w:szCs w:val="14"/>
        </w:rPr>
        <w:t>[1918] A.C. 350, per Lord Atkinson</w:t>
      </w:r>
      <w:r>
        <w:rPr>
          <w:rFonts w:ascii="Times New Roman" w:eastAsia="Times New Roman" w:hAnsi="Times New Roman" w:cs="Times New Roman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365, “it is well always to bear in mind the warning given by Lindley L.J. in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Reischer </w:t>
      </w:r>
      <w:r>
        <w:rPr>
          <w:rFonts w:ascii="Times New Roman" w:eastAsia="Times New Roman" w:hAnsi="Times New Roman" w:cs="Times New Roman"/>
          <w:i/>
          <w:spacing w:val="-6"/>
          <w:sz w:val="14"/>
          <w:szCs w:val="14"/>
        </w:rPr>
        <w:t xml:space="preserve">v.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Borwick</w:t>
      </w:r>
      <w:r>
        <w:rPr>
          <w:rFonts w:ascii="Times New Roman" w:eastAsia="Times New Roman" w:hAnsi="Times New Roman" w:cs="Times New Roman"/>
          <w:sz w:val="14"/>
          <w:szCs w:val="14"/>
        </w:rPr>
        <w:t>, that this rule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maritime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insurance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must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applied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good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sense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give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effect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to,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defeat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intention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contracting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parties.”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30</w:t>
      </w:r>
      <w:r>
        <w:rPr>
          <w:rFonts w:ascii="Times New Roman" w:eastAsia="Times New Roman" w:hAnsi="Times New Roman" w:cs="Times New Roman"/>
          <w:spacing w:val="-1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Leyland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Shipping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Norwich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Union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>Fire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Insurance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Society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[1918]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A.C.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350,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Lord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Shaw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Dunfermline</w:t>
      </w:r>
      <w:r>
        <w:rPr>
          <w:rFonts w:ascii="Times New Roman" w:eastAsia="Times New Roman" w:hAnsi="Times New Roman" w:cs="Times New Roman"/>
          <w:spacing w:val="-2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(at 370) held that, “Where various factors or causes are concurrent, and one has to be selected, the matter should</w:t>
      </w:r>
      <w:r>
        <w:rPr>
          <w:rFonts w:ascii="Times New Roman" w:eastAsia="Times New Roman" w:hAnsi="Times New Roman" w:cs="Times New Roman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determined by efficiency as a matter of fact, and the choice falls upon the one to which may be variously</w:t>
      </w:r>
      <w:r>
        <w:rPr>
          <w:rFonts w:ascii="Times New Roman" w:eastAsia="Times New Roman" w:hAnsi="Times New Roman" w:cs="Times New Roman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ascribed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qualities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reality,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predominance,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efficiency.”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31 </w:t>
      </w:r>
      <w:r>
        <w:rPr>
          <w:rFonts w:ascii="Times New Roman"/>
          <w:i/>
          <w:spacing w:val="-3"/>
          <w:sz w:val="14"/>
        </w:rPr>
        <w:t xml:space="preserve">Wayne </w:t>
      </w:r>
      <w:r>
        <w:rPr>
          <w:rFonts w:ascii="Times New Roman"/>
          <w:i/>
          <w:spacing w:val="-4"/>
          <w:sz w:val="14"/>
        </w:rPr>
        <w:t xml:space="preserve">Tank </w:t>
      </w:r>
      <w:r>
        <w:rPr>
          <w:rFonts w:ascii="Times New Roman"/>
          <w:i/>
          <w:sz w:val="14"/>
        </w:rPr>
        <w:t xml:space="preserve">&amp; Pump Co Ltd v Employers Liability Assurance Corp Ltd </w:t>
      </w:r>
      <w:r>
        <w:rPr>
          <w:rFonts w:ascii="Times New Roman"/>
          <w:sz w:val="14"/>
        </w:rPr>
        <w:t>[1974] Q.B.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57.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32 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Wayne </w:t>
      </w:r>
      <w:r>
        <w:rPr>
          <w:rFonts w:ascii="Times New Roman" w:eastAsia="Times New Roman" w:hAnsi="Times New Roman" w:cs="Times New Roman"/>
          <w:i/>
          <w:spacing w:val="-4"/>
          <w:sz w:val="14"/>
          <w:szCs w:val="14"/>
        </w:rPr>
        <w:t xml:space="preserve">Tank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&amp; Pump Co Ltd v Employers Liability Assurance Corp Ltd </w:t>
      </w:r>
      <w:r>
        <w:rPr>
          <w:rFonts w:ascii="Times New Roman" w:eastAsia="Times New Roman" w:hAnsi="Times New Roman" w:cs="Times New Roman"/>
          <w:sz w:val="14"/>
          <w:szCs w:val="14"/>
        </w:rPr>
        <w:t>[1974] Q.B. 57 at 68–69. Lord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Justice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Cairns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did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not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consider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Court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should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strain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find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dominant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if,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here,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two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causes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both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which can be properly described as effective causes of the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loss.</w:t>
      </w:r>
    </w:p>
    <w:p w:rsidR="007E042E" w:rsidRDefault="007A49D9" w:rsidP="002643ED">
      <w:pPr>
        <w:tabs>
          <w:tab w:val="left" w:pos="0"/>
        </w:tabs>
        <w:spacing w:line="158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33 </w:t>
      </w:r>
      <w:r>
        <w:rPr>
          <w:rFonts w:ascii="Times New Roman"/>
          <w:i/>
          <w:sz w:val="14"/>
        </w:rPr>
        <w:t xml:space="preserve">Midland Mainline Ltd v Eagle Star Insurance Co Ltd </w:t>
      </w:r>
      <w:r>
        <w:rPr>
          <w:rFonts w:ascii="Times New Roman"/>
          <w:sz w:val="14"/>
        </w:rPr>
        <w:t>[2004] EWCA Civ 1042; [2004] 2 C.L.C. 480; [2004]</w:t>
      </w:r>
      <w:r>
        <w:rPr>
          <w:rFonts w:ascii="Times New Roman"/>
          <w:spacing w:val="-15"/>
          <w:sz w:val="14"/>
        </w:rPr>
        <w:t xml:space="preserve"> </w:t>
      </w:r>
      <w:r>
        <w:rPr>
          <w:rFonts w:ascii="Times New Roman"/>
          <w:sz w:val="14"/>
        </w:rPr>
        <w:t>2</w:t>
      </w:r>
    </w:p>
    <w:p w:rsidR="007E042E" w:rsidRDefault="007A49D9" w:rsidP="002643ED">
      <w:pPr>
        <w:tabs>
          <w:tab w:val="left" w:pos="0"/>
        </w:tabs>
        <w:spacing w:line="149" w:lineRule="exact"/>
        <w:ind w:left="11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Lloyd’s Rep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604.</w:t>
      </w: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34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Midland Mainline Ltd v Eagle Star Insurance Co Ltd </w:t>
      </w:r>
      <w:r>
        <w:rPr>
          <w:rFonts w:ascii="Times New Roman" w:eastAsia="Times New Roman" w:hAnsi="Times New Roman" w:cs="Times New Roman"/>
          <w:sz w:val="14"/>
          <w:szCs w:val="14"/>
        </w:rPr>
        <w:t>[2004] 2 Lloyd’s Rep 604 at</w:t>
      </w:r>
      <w:r>
        <w:rPr>
          <w:rFonts w:ascii="Times New Roman" w:eastAsia="Times New Roman" w:hAnsi="Times New Roman" w:cs="Times New Roman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[12].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4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 w:firstLine="200"/>
        <w:jc w:val="lowKashida"/>
      </w:pPr>
      <w:r>
        <w:t>I</w:t>
      </w:r>
      <w:r>
        <w:t>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landmark</w:t>
      </w:r>
      <w:r>
        <w:rPr>
          <w:spacing w:val="-15"/>
        </w:rPr>
        <w:t xml:space="preserve"> </w:t>
      </w:r>
      <w:r>
        <w:t>decision</w:t>
      </w:r>
      <w:r>
        <w:rPr>
          <w:spacing w:val="-15"/>
        </w:rPr>
        <w:t xml:space="preserve"> </w:t>
      </w:r>
      <w:r>
        <w:t>relating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concurrent</w:t>
      </w:r>
      <w:r>
        <w:rPr>
          <w:spacing w:val="-15"/>
        </w:rPr>
        <w:t xml:space="preserve"> </w:t>
      </w:r>
      <w:r>
        <w:t>causes,</w:t>
      </w:r>
      <w:r>
        <w:rPr>
          <w:spacing w:val="-15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Miss</w:t>
      </w:r>
      <w:r>
        <w:rPr>
          <w:i/>
          <w:spacing w:val="-14"/>
        </w:rPr>
        <w:t xml:space="preserve"> </w:t>
      </w:r>
      <w:r>
        <w:rPr>
          <w:i/>
        </w:rPr>
        <w:t>Jay</w:t>
      </w:r>
      <w:r>
        <w:rPr>
          <w:i/>
          <w:spacing w:val="-14"/>
        </w:rPr>
        <w:t xml:space="preserve"> </w:t>
      </w:r>
      <w:r>
        <w:rPr>
          <w:i/>
        </w:rPr>
        <w:t>Jay</w:t>
      </w:r>
      <w:r>
        <w:t>,</w:t>
      </w:r>
      <w:r>
        <w:rPr>
          <w:position w:val="9"/>
          <w:sz w:val="10"/>
        </w:rPr>
        <w:t xml:space="preserve">35 </w:t>
      </w:r>
      <w:r>
        <w:t>it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held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damage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yacht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proximately</w:t>
      </w:r>
      <w:r>
        <w:rPr>
          <w:spacing w:val="-15"/>
        </w:rPr>
        <w:t xml:space="preserve"> </w:t>
      </w:r>
      <w:r>
        <w:t>caused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causes,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ill-designed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ill-constructed</w:t>
      </w:r>
      <w:r>
        <w:rPr>
          <w:spacing w:val="22"/>
        </w:rPr>
        <w:t xml:space="preserve"> </w:t>
      </w:r>
      <w:r>
        <w:t>hull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actions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adverse</w:t>
      </w:r>
      <w:r>
        <w:rPr>
          <w:spacing w:val="23"/>
        </w:rPr>
        <w:t xml:space="preserve"> </w:t>
      </w:r>
      <w:r>
        <w:t>sea</w:t>
      </w:r>
      <w:r>
        <w:rPr>
          <w:w w:val="99"/>
        </w:rPr>
        <w:t xml:space="preserve"> </w:t>
      </w:r>
      <w:r>
        <w:t>conditions, and that both causes were equal or nearly equal in their efficiency</w:t>
      </w:r>
      <w:r>
        <w:rPr>
          <w:spacing w:val="9"/>
        </w:rPr>
        <w:t xml:space="preserve"> </w:t>
      </w:r>
      <w:r>
        <w:t>in</w:t>
      </w:r>
      <w:r>
        <w:rPr>
          <w:w w:val="99"/>
        </w:rPr>
        <w:t xml:space="preserve"> </w:t>
      </w:r>
      <w:r>
        <w:t>bringing about the damage.</w:t>
      </w:r>
      <w:r>
        <w:rPr>
          <w:position w:val="9"/>
          <w:sz w:val="10"/>
        </w:rPr>
        <w:t xml:space="preserve">36 </w:t>
      </w:r>
      <w:r>
        <w:t xml:space="preserve">Known as the </w:t>
      </w:r>
      <w:r>
        <w:rPr>
          <w:i/>
        </w:rPr>
        <w:t xml:space="preserve">Miss Jay Jay </w:t>
      </w:r>
      <w:r>
        <w:t>principle, the</w:t>
      </w:r>
      <w:r>
        <w:rPr>
          <w:spacing w:val="15"/>
        </w:rPr>
        <w:t xml:space="preserve"> </w:t>
      </w:r>
      <w:r>
        <w:t>insured was entitled to recover where the subject-matter insured encountered an</w:t>
      </w:r>
      <w:r>
        <w:rPr>
          <w:spacing w:val="21"/>
        </w:rPr>
        <w:t xml:space="preserve"> </w:t>
      </w:r>
      <w:r>
        <w:t>insured peril concurren</w:t>
      </w:r>
      <w:r>
        <w:t>tly with an uninsured peril under the</w:t>
      </w:r>
      <w:r>
        <w:rPr>
          <w:spacing w:val="-23"/>
        </w:rPr>
        <w:t xml:space="preserve"> </w:t>
      </w:r>
      <w:r>
        <w:t>policy.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  <w:rPr>
          <w:sz w:val="10"/>
          <w:szCs w:val="10"/>
        </w:rPr>
      </w:pPr>
      <w:r>
        <w:t>The</w:t>
      </w:r>
      <w:r>
        <w:rPr>
          <w:spacing w:val="31"/>
        </w:rPr>
        <w:t xml:space="preserve"> </w:t>
      </w:r>
      <w:r>
        <w:t>Supreme</w:t>
      </w:r>
      <w:r>
        <w:rPr>
          <w:spacing w:val="31"/>
        </w:rPr>
        <w:t xml:space="preserve"> </w:t>
      </w:r>
      <w:r>
        <w:t>Court</w:t>
      </w:r>
      <w:r>
        <w:rPr>
          <w:spacing w:val="31"/>
        </w:rPr>
        <w:t xml:space="preserve"> </w:t>
      </w:r>
      <w:r>
        <w:t>has,</w:t>
      </w:r>
      <w:r>
        <w:rPr>
          <w:spacing w:val="31"/>
        </w:rPr>
        <w:t xml:space="preserve"> </w:t>
      </w:r>
      <w:r>
        <w:t>since</w:t>
      </w:r>
      <w:r>
        <w:rPr>
          <w:spacing w:val="31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issued</w:t>
      </w:r>
      <w:r>
        <w:rPr>
          <w:spacing w:val="31"/>
        </w:rPr>
        <w:t xml:space="preserve"> </w:t>
      </w:r>
      <w:r>
        <w:t>decisions</w:t>
      </w:r>
      <w:r>
        <w:rPr>
          <w:spacing w:val="31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number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 xml:space="preserve">cases regarding causation in insurance </w:t>
      </w:r>
      <w:r>
        <w:rPr>
          <w:spacing w:val="-4"/>
        </w:rPr>
        <w:t xml:space="preserve">law. </w:t>
      </w:r>
      <w:r>
        <w:t xml:space="preserve">In </w:t>
      </w:r>
      <w:r>
        <w:rPr>
          <w:rFonts w:cs="Times New Roman"/>
          <w:i/>
        </w:rPr>
        <w:t>The Cendor Mopu</w:t>
      </w:r>
      <w:r>
        <w:t>,</w:t>
      </w:r>
      <w:r>
        <w:rPr>
          <w:position w:val="9"/>
          <w:sz w:val="10"/>
          <w:szCs w:val="10"/>
        </w:rPr>
        <w:t xml:space="preserve">37 </w:t>
      </w:r>
      <w:r>
        <w:t>Lord</w:t>
      </w:r>
      <w:r>
        <w:rPr>
          <w:spacing w:val="32"/>
        </w:rPr>
        <w:t xml:space="preserve"> </w:t>
      </w:r>
      <w:r>
        <w:t>Mance</w:t>
      </w:r>
      <w:r>
        <w:rPr>
          <w:w w:val="99"/>
        </w:rPr>
        <w:t xml:space="preserve"> </w:t>
      </w:r>
      <w:r>
        <w:t xml:space="preserve">commented that the Court of Appeal in </w:t>
      </w:r>
      <w:r>
        <w:rPr>
          <w:rFonts w:cs="Times New Roman"/>
          <w:i/>
        </w:rPr>
        <w:t xml:space="preserve">The Miss Jay Jay </w:t>
      </w:r>
      <w:r>
        <w:t>should not be read</w:t>
      </w:r>
      <w:r>
        <w:rPr>
          <w:spacing w:val="48"/>
        </w:rPr>
        <w:t xml:space="preserve"> </w:t>
      </w:r>
      <w:r>
        <w:t>as suggesting that, where initial unseaworthiness or unfitness and</w:t>
      </w:r>
      <w:r>
        <w:rPr>
          <w:spacing w:val="-6"/>
        </w:rPr>
        <w:t xml:space="preserve"> </w:t>
      </w:r>
      <w:r>
        <w:t>unfavourable</w:t>
      </w:r>
      <w:r>
        <w:rPr>
          <w:w w:val="99"/>
        </w:rPr>
        <w:t xml:space="preserve"> </w:t>
      </w:r>
      <w:r>
        <w:t>weather</w:t>
      </w:r>
      <w:r>
        <w:rPr>
          <w:spacing w:val="-22"/>
        </w:rPr>
        <w:t xml:space="preserve"> </w:t>
      </w:r>
      <w:r>
        <w:t>conditions</w:t>
      </w:r>
      <w:r>
        <w:rPr>
          <w:spacing w:val="-22"/>
        </w:rPr>
        <w:t xml:space="preserve"> </w:t>
      </w:r>
      <w:r>
        <w:t>beyond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ordinary</w:t>
      </w:r>
      <w:r>
        <w:rPr>
          <w:spacing w:val="-21"/>
        </w:rPr>
        <w:t xml:space="preserve"> </w:t>
      </w:r>
      <w:r>
        <w:t>action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wind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waves</w:t>
      </w:r>
      <w:r>
        <w:rPr>
          <w:spacing w:val="-22"/>
        </w:rPr>
        <w:t xml:space="preserve"> </w:t>
      </w:r>
      <w:r>
        <w:t>have</w:t>
      </w:r>
      <w:r>
        <w:rPr>
          <w:spacing w:val="-21"/>
        </w:rPr>
        <w:t xml:space="preserve"> </w:t>
      </w:r>
      <w:r>
        <w:t>both</w:t>
      </w:r>
      <w:r>
        <w:rPr>
          <w:spacing w:val="-21"/>
        </w:rPr>
        <w:t xml:space="preserve"> </w:t>
      </w:r>
      <w:r>
        <w:rPr>
          <w:spacing w:val="-2"/>
        </w:rPr>
        <w:t>played</w:t>
      </w:r>
      <w:r>
        <w:rPr>
          <w:spacing w:val="-2"/>
          <w:w w:val="9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role,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always</w:t>
      </w:r>
      <w:r>
        <w:rPr>
          <w:spacing w:val="-10"/>
        </w:rPr>
        <w:t xml:space="preserve"> </w:t>
      </w:r>
      <w:r>
        <w:t>treat</w:t>
      </w:r>
      <w:r>
        <w:rPr>
          <w:spacing w:val="-11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equal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nearly</w:t>
      </w:r>
      <w:r>
        <w:rPr>
          <w:spacing w:val="-10"/>
        </w:rPr>
        <w:t xml:space="preserve"> </w:t>
      </w:r>
      <w:r>
        <w:t>equal</w:t>
      </w:r>
      <w:r>
        <w:rPr>
          <w:spacing w:val="-10"/>
        </w:rPr>
        <w:t xml:space="preserve"> </w:t>
      </w:r>
      <w:r>
        <w:t>proximate</w:t>
      </w:r>
      <w:r>
        <w:rPr>
          <w:spacing w:val="-11"/>
        </w:rPr>
        <w:t xml:space="preserve"> </w:t>
      </w:r>
      <w:r>
        <w:t xml:space="preserve">causes, and that, in circumstances like those in </w:t>
      </w:r>
      <w:r>
        <w:rPr>
          <w:rFonts w:cs="Times New Roman"/>
          <w:i/>
        </w:rPr>
        <w:t xml:space="preserve">The Miss Jay Jay </w:t>
      </w:r>
      <w:r>
        <w:t>or the present case, it</w:t>
      </w:r>
      <w:r>
        <w:rPr>
          <w:spacing w:val="-12"/>
        </w:rPr>
        <w:t xml:space="preserve"> </w:t>
      </w:r>
      <w:r>
        <w:t>is unclear</w:t>
      </w:r>
      <w:r>
        <w:rPr>
          <w:spacing w:val="-11"/>
        </w:rPr>
        <w:t xml:space="preserve"> </w:t>
      </w:r>
      <w:r>
        <w:rPr>
          <w:spacing w:val="-4"/>
        </w:rPr>
        <w:t>how,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practice</w:t>
      </w:r>
      <w:r>
        <w:rPr>
          <w:spacing w:val="-11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weighed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balanced.</w:t>
      </w:r>
      <w:r>
        <w:rPr>
          <w:position w:val="9"/>
          <w:sz w:val="10"/>
          <w:szCs w:val="10"/>
        </w:rPr>
        <w:t>38</w:t>
      </w:r>
      <w:r>
        <w:rPr>
          <w:spacing w:val="15"/>
          <w:position w:val="9"/>
          <w:sz w:val="10"/>
          <w:szCs w:val="10"/>
        </w:rPr>
        <w:t xml:space="preserve"> </w:t>
      </w:r>
      <w:r>
        <w:t>Consequently,</w:t>
      </w:r>
      <w:r>
        <w:rPr>
          <w:spacing w:val="-10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3"/>
        </w:rPr>
        <w:t>Supreme</w:t>
      </w:r>
      <w:r>
        <w:rPr>
          <w:spacing w:val="-15"/>
        </w:rPr>
        <w:t xml:space="preserve"> </w:t>
      </w:r>
      <w:r>
        <w:rPr>
          <w:spacing w:val="-3"/>
        </w:rPr>
        <w:t>Court</w:t>
      </w:r>
      <w:r>
        <w:rPr>
          <w:spacing w:val="-14"/>
        </w:rPr>
        <w:t xml:space="preserve"> </w:t>
      </w:r>
      <w:r>
        <w:rPr>
          <w:spacing w:val="-3"/>
        </w:rPr>
        <w:t>relied</w:t>
      </w:r>
      <w:r>
        <w:rPr>
          <w:spacing w:val="-15"/>
        </w:rPr>
        <w:t xml:space="preserve"> </w:t>
      </w:r>
      <w:r>
        <w:rPr>
          <w:spacing w:val="-3"/>
        </w:rPr>
        <w:t>upon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non-causal</w:t>
      </w:r>
      <w:r>
        <w:rPr>
          <w:spacing w:val="-15"/>
        </w:rPr>
        <w:t xml:space="preserve"> </w:t>
      </w:r>
      <w:r>
        <w:rPr>
          <w:spacing w:val="-3"/>
        </w:rPr>
        <w:t>approach</w:t>
      </w:r>
      <w:r>
        <w:rPr>
          <w:spacing w:val="-15"/>
        </w:rPr>
        <w:t xml:space="preserve"> </w:t>
      </w:r>
      <w:r>
        <w:rPr>
          <w:spacing w:val="-3"/>
        </w:rPr>
        <w:t>focusing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3"/>
        </w:rPr>
        <w:t>judicial</w:t>
      </w:r>
      <w:r>
        <w:rPr>
          <w:spacing w:val="-15"/>
        </w:rPr>
        <w:t xml:space="preserve"> </w:t>
      </w:r>
      <w:r>
        <w:rPr>
          <w:spacing w:val="-3"/>
        </w:rPr>
        <w:t>definitio</w:t>
      </w:r>
      <w:r>
        <w:rPr>
          <w:spacing w:val="-3"/>
        </w:rPr>
        <w:t>n</w:t>
      </w:r>
      <w:r>
        <w:rPr>
          <w:spacing w:val="-3"/>
          <w:w w:val="99"/>
        </w:rPr>
        <w:t xml:space="preserve"> </w:t>
      </w:r>
      <w:r>
        <w:t>and interpretation of the risks in question, namely inherent vice and perils of</w:t>
      </w:r>
      <w:r>
        <w:rPr>
          <w:spacing w:val="47"/>
        </w:rPr>
        <w:t xml:space="preserve"> </w:t>
      </w:r>
      <w:r>
        <w:t>the</w:t>
      </w:r>
      <w:r>
        <w:rPr>
          <w:w w:val="99"/>
        </w:rPr>
        <w:t xml:space="preserve"> </w:t>
      </w:r>
      <w:r>
        <w:t>seas. It was held that “inherent vice” has been defined in opposition to perils</w:t>
      </w:r>
      <w:r>
        <w:rPr>
          <w:spacing w:val="18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seas,</w:t>
      </w:r>
      <w:r>
        <w:rPr>
          <w:spacing w:val="-6"/>
        </w:rPr>
        <w:t xml:space="preserve"> </w:t>
      </w:r>
      <w:r>
        <w:t>thereby</w:t>
      </w:r>
      <w:r>
        <w:rPr>
          <w:spacing w:val="-6"/>
        </w:rPr>
        <w:t xml:space="preserve"> </w:t>
      </w:r>
      <w:r>
        <w:t>avoiding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inherent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perils</w:t>
      </w:r>
      <w:r>
        <w:rPr>
          <w:w w:val="99"/>
        </w:rPr>
        <w:t xml:space="preserve"> </w:t>
      </w:r>
      <w:r>
        <w:t>of the sea. That is to say that, where, as here, a proximate cause of the loss</w:t>
      </w:r>
      <w:r>
        <w:rPr>
          <w:spacing w:val="37"/>
        </w:rPr>
        <w:t xml:space="preserve"> </w:t>
      </w:r>
      <w:r>
        <w:t>was</w:t>
      </w:r>
      <w:r>
        <w:t xml:space="preserve"> </w:t>
      </w:r>
      <w:r>
        <w:t>perils of the seas, there was no room for the conclusion that the loss</w:t>
      </w:r>
      <w:r>
        <w:rPr>
          <w:spacing w:val="21"/>
        </w:rPr>
        <w:t xml:space="preserve"> </w:t>
      </w:r>
      <w:r>
        <w:t>was</w:t>
      </w:r>
      <w:r>
        <w:t xml:space="preserve"> </w:t>
      </w:r>
      <w:r>
        <w:t>concurrently caused by inherent</w:t>
      </w:r>
      <w:r>
        <w:rPr>
          <w:spacing w:val="-5"/>
        </w:rPr>
        <w:t xml:space="preserve"> </w:t>
      </w:r>
      <w:r>
        <w:t>vice.</w:t>
      </w:r>
      <w:r>
        <w:rPr>
          <w:position w:val="9"/>
          <w:sz w:val="10"/>
          <w:szCs w:val="10"/>
        </w:rPr>
        <w:t>39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  <w:rPr>
          <w:sz w:val="10"/>
          <w:szCs w:val="10"/>
        </w:rPr>
      </w:pPr>
      <w:r>
        <w:t>Moreover,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Kos</w:t>
      </w:r>
      <w:proofErr w:type="gramStart"/>
      <w:r>
        <w:t>,</w:t>
      </w:r>
      <w:r>
        <w:rPr>
          <w:position w:val="9"/>
          <w:sz w:val="10"/>
          <w:szCs w:val="10"/>
        </w:rPr>
        <w:t>40</w:t>
      </w:r>
      <w:proofErr w:type="gramEnd"/>
      <w:r>
        <w:rPr>
          <w:spacing w:val="19"/>
          <w:position w:val="9"/>
          <w:sz w:val="10"/>
          <w:szCs w:val="10"/>
        </w:rPr>
        <w:t xml:space="preserve"> </w:t>
      </w:r>
      <w:r>
        <w:t>Lord</w:t>
      </w:r>
      <w:r>
        <w:rPr>
          <w:spacing w:val="-6"/>
        </w:rPr>
        <w:t xml:space="preserve"> </w:t>
      </w:r>
      <w:r>
        <w:t>Mance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althou</w:t>
      </w:r>
      <w:r>
        <w:t>gh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may</w:t>
      </w:r>
      <w:r>
        <w:rPr>
          <w:w w:val="9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closely</w:t>
      </w:r>
      <w:r>
        <w:rPr>
          <w:spacing w:val="22"/>
        </w:rPr>
        <w:t xml:space="preserve"> </w:t>
      </w:r>
      <w:r>
        <w:t>matched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both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identified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effective</w:t>
      </w:r>
      <w:r>
        <w:rPr>
          <w:spacing w:val="22"/>
        </w:rPr>
        <w:t xml:space="preserve"> </w:t>
      </w:r>
      <w:r>
        <w:t>causes,</w:t>
      </w:r>
      <w:r>
        <w:rPr>
          <w:spacing w:val="22"/>
        </w:rPr>
        <w:t xml:space="preserve"> </w:t>
      </w:r>
      <w:r>
        <w:t>“concurrent</w:t>
      </w:r>
      <w:r>
        <w:rPr>
          <w:w w:val="99"/>
        </w:rPr>
        <w:t xml:space="preserve"> </w:t>
      </w:r>
      <w:r>
        <w:t>causes” is a largely theoretical analysis which finds little practical application</w:t>
      </w:r>
      <w:r>
        <w:rPr>
          <w:spacing w:val="43"/>
        </w:rPr>
        <w:t xml:space="preserve"> </w:t>
      </w:r>
      <w:r>
        <w:t>in</w:t>
      </w:r>
      <w:r>
        <w:rPr>
          <w:w w:val="99"/>
        </w:rPr>
        <w:t xml:space="preserve"> </w:t>
      </w:r>
      <w:r>
        <w:t>the authorities.</w:t>
      </w:r>
      <w:r>
        <w:rPr>
          <w:position w:val="9"/>
          <w:sz w:val="10"/>
          <w:szCs w:val="10"/>
        </w:rPr>
        <w:t xml:space="preserve">41 </w:t>
      </w:r>
      <w:r>
        <w:t xml:space="preserve">His Lordship also iterated that the courts in both </w:t>
      </w:r>
      <w:r>
        <w:rPr>
          <w:rFonts w:cs="Times New Roman"/>
          <w:i/>
        </w:rPr>
        <w:t>Reischer</w:t>
      </w:r>
      <w:r>
        <w:rPr>
          <w:rFonts w:cs="Times New Roman"/>
          <w:i/>
          <w:spacing w:val="38"/>
        </w:rPr>
        <w:t xml:space="preserve"> </w:t>
      </w:r>
      <w:r>
        <w:rPr>
          <w:rFonts w:cs="Times New Roman"/>
          <w:i/>
        </w:rPr>
        <w:t>v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</w:rPr>
        <w:t>Borwick</w:t>
      </w:r>
      <w:r>
        <w:rPr>
          <w:rFonts w:cs="Times New Roman"/>
          <w:i/>
          <w:spacing w:val="-23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rPr>
          <w:rFonts w:cs="Times New Roman"/>
          <w:i/>
          <w:spacing w:val="-6"/>
        </w:rPr>
        <w:t>Wayne</w:t>
      </w:r>
      <w:r>
        <w:rPr>
          <w:rFonts w:cs="Times New Roman"/>
          <w:i/>
          <w:spacing w:val="-22"/>
        </w:rPr>
        <w:t xml:space="preserve"> </w:t>
      </w:r>
      <w:r>
        <w:rPr>
          <w:rFonts w:cs="Times New Roman"/>
          <w:i/>
          <w:spacing w:val="-7"/>
        </w:rPr>
        <w:t>Tank</w:t>
      </w:r>
      <w:r>
        <w:rPr>
          <w:rFonts w:cs="Times New Roman"/>
          <w:i/>
          <w:spacing w:val="-22"/>
        </w:rPr>
        <w:t xml:space="preserve"> </w:t>
      </w:r>
      <w:r>
        <w:t>had</w:t>
      </w:r>
      <w:r>
        <w:rPr>
          <w:spacing w:val="-22"/>
        </w:rPr>
        <w:t xml:space="preserve"> </w:t>
      </w:r>
      <w:r>
        <w:t>noted</w:t>
      </w:r>
      <w:r>
        <w:rPr>
          <w:spacing w:val="-22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merely</w:t>
      </w:r>
      <w:r>
        <w:rPr>
          <w:spacing w:val="-23"/>
        </w:rPr>
        <w:t xml:space="preserve"> </w:t>
      </w:r>
      <w:r>
        <w:t>because</w:t>
      </w:r>
      <w:r>
        <w:rPr>
          <w:spacing w:val="-23"/>
        </w:rPr>
        <w:t xml:space="preserve"> </w:t>
      </w:r>
      <w:r>
        <w:t>one</w:t>
      </w:r>
      <w:r>
        <w:rPr>
          <w:spacing w:val="-22"/>
        </w:rPr>
        <w:t xml:space="preserve"> </w:t>
      </w:r>
      <w:r>
        <w:t>can</w:t>
      </w:r>
      <w:r>
        <w:rPr>
          <w:spacing w:val="-22"/>
        </w:rPr>
        <w:t xml:space="preserve"> </w:t>
      </w:r>
      <w:r>
        <w:t>identify</w:t>
      </w:r>
      <w:r>
        <w:rPr>
          <w:spacing w:val="-23"/>
        </w:rPr>
        <w:t xml:space="preserve"> </w:t>
      </w:r>
      <w:r>
        <w:t>concurrent</w:t>
      </w:r>
      <w:r>
        <w:rPr>
          <w:spacing w:val="-2"/>
          <w:w w:val="99"/>
        </w:rPr>
        <w:t xml:space="preserve"> </w:t>
      </w:r>
      <w:r>
        <w:t>causes in fact does not mean that both are proximate causes in</w:t>
      </w:r>
      <w:r>
        <w:rPr>
          <w:spacing w:val="-9"/>
        </w:rPr>
        <w:t xml:space="preserve"> </w:t>
      </w:r>
      <w:r>
        <w:rPr>
          <w:spacing w:val="-3"/>
        </w:rPr>
        <w:t>law.</w:t>
      </w:r>
      <w:r>
        <w:rPr>
          <w:spacing w:val="-3"/>
          <w:position w:val="9"/>
          <w:sz w:val="10"/>
          <w:szCs w:val="10"/>
        </w:rPr>
        <w:t>42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 xml:space="preserve">Although </w:t>
      </w:r>
      <w:r>
        <w:rPr>
          <w:rFonts w:cs="Times New Roman"/>
          <w:i/>
        </w:rPr>
        <w:t>The B Atlantic</w:t>
      </w:r>
      <w:r>
        <w:rPr>
          <w:position w:val="9"/>
          <w:sz w:val="10"/>
          <w:szCs w:val="10"/>
        </w:rPr>
        <w:t xml:space="preserve">43 </w:t>
      </w:r>
      <w:r>
        <w:t>appears to provide welcome clarity by</w:t>
      </w:r>
      <w:r>
        <w:rPr>
          <w:spacing w:val="1"/>
        </w:rPr>
        <w:t xml:space="preserve"> </w:t>
      </w:r>
      <w:r>
        <w:t>reaffirming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long-established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4"/>
        </w:rPr>
        <w:t>Tank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Supreme</w:t>
      </w:r>
      <w:r>
        <w:rPr>
          <w:spacing w:val="-5"/>
        </w:rPr>
        <w:t xml:space="preserve"> </w:t>
      </w:r>
      <w:r>
        <w:t>Court,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rFonts w:cs="Times New Roman"/>
          <w:i/>
        </w:rPr>
        <w:t>The Cendor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Mopu</w:t>
      </w:r>
      <w:r>
        <w:t>,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concurrent</w:t>
      </w:r>
      <w:r>
        <w:rPr>
          <w:spacing w:val="-8"/>
        </w:rPr>
        <w:t xml:space="preserve"> </w:t>
      </w:r>
      <w:r>
        <w:t>causation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substantial</w:t>
      </w:r>
      <w:r>
        <w:rPr>
          <w:spacing w:val="-8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w w:val="99"/>
        </w:rPr>
        <w:t xml:space="preserve"> </w:t>
      </w:r>
      <w:r>
        <w:t>decision.</w:t>
      </w:r>
      <w:r>
        <w:rPr>
          <w:spacing w:val="-7"/>
        </w:rPr>
        <w:t xml:space="preserve"> </w:t>
      </w:r>
      <w:r>
        <w:t>Instead,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emphasised</w:t>
      </w:r>
      <w:r>
        <w:rPr>
          <w:spacing w:val="-7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causation</w:t>
      </w:r>
      <w:r>
        <w:rPr>
          <w:spacing w:val="-23"/>
        </w:rPr>
        <w:t xml:space="preserve"> </w:t>
      </w:r>
      <w:r>
        <w:t>principles,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exercise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construction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particular</w:t>
      </w:r>
      <w:r>
        <w:rPr>
          <w:spacing w:val="-23"/>
        </w:rPr>
        <w:t xml:space="preserve"> </w:t>
      </w:r>
      <w:r>
        <w:t>wording,</w:t>
      </w:r>
      <w:r>
        <w:rPr>
          <w:spacing w:val="-23"/>
        </w:rPr>
        <w:t xml:space="preserve"> </w:t>
      </w:r>
      <w:r>
        <w:rPr>
          <w:spacing w:val="-2"/>
        </w:rPr>
        <w:t>giving</w:t>
      </w:r>
      <w:r>
        <w:rPr>
          <w:spacing w:val="-2"/>
          <w:w w:val="99"/>
        </w:rPr>
        <w:t xml:space="preserve"> </w:t>
      </w:r>
      <w:r>
        <w:t>effect at each stage to the natural meaning of the words in their context.</w:t>
      </w:r>
      <w:r>
        <w:rPr>
          <w:position w:val="9"/>
          <w:sz w:val="10"/>
          <w:szCs w:val="10"/>
        </w:rPr>
        <w:t xml:space="preserve">44 </w:t>
      </w:r>
      <w:r>
        <w:t>In</w:t>
      </w:r>
      <w:r>
        <w:rPr>
          <w:spacing w:val="3"/>
        </w:rPr>
        <w:t xml:space="preserve"> </w:t>
      </w:r>
      <w:proofErr w:type="gramStart"/>
      <w:r>
        <w:rPr>
          <w:rFonts w:cs="Times New Roman"/>
          <w:i/>
        </w:rPr>
        <w:t>The</w:t>
      </w:r>
      <w:proofErr w:type="gramEnd"/>
      <w:r>
        <w:rPr>
          <w:rFonts w:cs="Times New Roman"/>
          <w:i/>
        </w:rPr>
        <w:t xml:space="preserve"> B</w:t>
      </w:r>
      <w:r>
        <w:rPr>
          <w:rFonts w:cs="Times New Roman"/>
          <w:i/>
          <w:spacing w:val="37"/>
        </w:rPr>
        <w:t xml:space="preserve"> </w:t>
      </w:r>
      <w:r>
        <w:rPr>
          <w:rFonts w:cs="Times New Roman"/>
          <w:i/>
        </w:rPr>
        <w:t>Atlantic</w:t>
      </w:r>
      <w:r>
        <w:t>,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ship</w:t>
      </w:r>
      <w:r>
        <w:rPr>
          <w:spacing w:val="37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confiscated</w:t>
      </w:r>
      <w:r>
        <w:rPr>
          <w:spacing w:val="36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3"/>
        </w:rPr>
        <w:t>Venezuelan</w:t>
      </w:r>
      <w:r>
        <w:rPr>
          <w:spacing w:val="36"/>
        </w:rPr>
        <w:t xml:space="preserve"> </w:t>
      </w:r>
      <w:r>
        <w:t>authorities</w:t>
      </w:r>
      <w:r>
        <w:rPr>
          <w:spacing w:val="36"/>
        </w:rPr>
        <w:t xml:space="preserve"> </w:t>
      </w:r>
      <w:r>
        <w:t>following</w:t>
      </w:r>
      <w:r>
        <w:rPr>
          <w:spacing w:val="37"/>
        </w:rPr>
        <w:t xml:space="preserve"> </w:t>
      </w:r>
      <w:r>
        <w:t>the</w:t>
      </w:r>
      <w:r>
        <w:rPr>
          <w:w w:val="99"/>
        </w:rPr>
        <w:t xml:space="preserve"> </w:t>
      </w:r>
      <w:r>
        <w:t>discovery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vessel.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concluded</w:t>
      </w:r>
      <w:r>
        <w:rPr>
          <w:w w:val="99"/>
        </w:rPr>
        <w:t xml:space="preserve"> </w:t>
      </w:r>
      <w:r>
        <w:t>that the loss was caused concurrently by both the concealment of the drugs</w:t>
      </w:r>
      <w:r>
        <w:rPr>
          <w:spacing w:val="28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detention.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such,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insurers</w:t>
      </w:r>
      <w:r>
        <w:rPr>
          <w:spacing w:val="15"/>
        </w:rPr>
        <w:t xml:space="preserve"> </w:t>
      </w:r>
      <w:r>
        <w:t>were</w:t>
      </w:r>
      <w:r>
        <w:rPr>
          <w:spacing w:val="16"/>
        </w:rPr>
        <w:t xml:space="preserve"> </w:t>
      </w:r>
      <w:r>
        <w:t>entitled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rely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excluded</w:t>
      </w:r>
      <w:r>
        <w:rPr>
          <w:spacing w:val="15"/>
        </w:rPr>
        <w:t xml:space="preserve"> </w:t>
      </w:r>
      <w:r>
        <w:t>peril,</w:t>
      </w:r>
      <w:r>
        <w:rPr>
          <w:w w:val="99"/>
        </w:rPr>
        <w:t xml:space="preserve"> </w:t>
      </w:r>
      <w:r>
        <w:t>namely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detention,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deny</w:t>
      </w:r>
      <w:r>
        <w:rPr>
          <w:spacing w:val="-12"/>
        </w:rPr>
        <w:t xml:space="preserve"> </w:t>
      </w:r>
      <w:r>
        <w:t>coverage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claim.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Supreme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finally</w:t>
      </w:r>
      <w:r>
        <w:rPr>
          <w:w w:val="99"/>
        </w:rPr>
        <w:t xml:space="preserve"> </w:t>
      </w:r>
      <w:r>
        <w:t xml:space="preserve">dismissed the insured’s appeal through the interpretation of the insuring  </w:t>
      </w:r>
      <w:r>
        <w:rPr>
          <w:spacing w:val="8"/>
        </w:rPr>
        <w:t xml:space="preserve"> </w:t>
      </w:r>
      <w:r>
        <w:t>clause.</w:t>
      </w:r>
    </w:p>
    <w:p w:rsidR="007E042E" w:rsidRDefault="007E042E" w:rsidP="002643ED">
      <w:pPr>
        <w:tabs>
          <w:tab w:val="left" w:pos="0"/>
        </w:tabs>
        <w:spacing w:before="6"/>
        <w:jc w:val="lowKashida"/>
        <w:rPr>
          <w:rFonts w:ascii="Times New Roman" w:eastAsia="Times New Roman" w:hAnsi="Times New Roman" w:cs="Times New Roman"/>
          <w:sz w:val="23"/>
          <w:szCs w:val="23"/>
        </w:rPr>
      </w:pP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35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The Miss Jay Jay </w:t>
      </w:r>
      <w:r>
        <w:rPr>
          <w:rFonts w:ascii="Times New Roman" w:eastAsia="Times New Roman" w:hAnsi="Times New Roman" w:cs="Times New Roman"/>
          <w:sz w:val="14"/>
          <w:szCs w:val="14"/>
        </w:rPr>
        <w:t>[1987] 1 Lloyd’s Rep</w:t>
      </w:r>
      <w:r>
        <w:rPr>
          <w:rFonts w:ascii="Times New Roman" w:eastAsia="Times New Roman" w:hAnsi="Times New Roman" w:cs="Times New Roman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32.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36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The Miss Jay Jay </w:t>
      </w:r>
      <w:r>
        <w:rPr>
          <w:rFonts w:ascii="Times New Roman" w:eastAsia="Times New Roman" w:hAnsi="Times New Roman" w:cs="Times New Roman"/>
          <w:sz w:val="14"/>
          <w:szCs w:val="14"/>
        </w:rPr>
        <w:t>[1987] 1 Lloyd’s Rep 32 at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37.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37 </w:t>
      </w:r>
      <w:r>
        <w:rPr>
          <w:rFonts w:ascii="Times New Roman"/>
          <w:i/>
          <w:sz w:val="14"/>
        </w:rPr>
        <w:t xml:space="preserve">The Cendor Mopu </w:t>
      </w:r>
      <w:r>
        <w:rPr>
          <w:rFonts w:ascii="Times New Roman"/>
          <w:sz w:val="14"/>
        </w:rPr>
        <w:t>[2011] UKSC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Times New Roman"/>
          <w:sz w:val="14"/>
        </w:rPr>
        <w:t>5.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38 </w:t>
      </w:r>
      <w:r>
        <w:rPr>
          <w:rFonts w:ascii="Times New Roman"/>
          <w:i/>
          <w:sz w:val="14"/>
        </w:rPr>
        <w:t xml:space="preserve">The Cendor Mopu </w:t>
      </w:r>
      <w:r>
        <w:rPr>
          <w:rFonts w:ascii="Times New Roman"/>
          <w:sz w:val="14"/>
        </w:rPr>
        <w:t>[2011] UKSC 5 at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4"/>
        </w:rPr>
        <w:t>[79].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39 </w:t>
      </w:r>
      <w:r>
        <w:rPr>
          <w:rFonts w:ascii="Times New Roman"/>
          <w:i/>
          <w:sz w:val="14"/>
        </w:rPr>
        <w:t xml:space="preserve">The Cendor Mopu </w:t>
      </w:r>
      <w:r>
        <w:rPr>
          <w:rFonts w:ascii="Times New Roman"/>
          <w:sz w:val="14"/>
        </w:rPr>
        <w:t>[2011] UKSC 5 at</w:t>
      </w:r>
      <w:r>
        <w:rPr>
          <w:rFonts w:ascii="Times New Roman"/>
          <w:spacing w:val="-22"/>
          <w:sz w:val="14"/>
        </w:rPr>
        <w:t xml:space="preserve"> </w:t>
      </w:r>
      <w:r>
        <w:rPr>
          <w:rFonts w:ascii="Times New Roman"/>
          <w:sz w:val="14"/>
        </w:rPr>
        <w:t>[111].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40 </w:t>
      </w:r>
      <w:r>
        <w:rPr>
          <w:rFonts w:ascii="Times New Roman"/>
          <w:i/>
          <w:sz w:val="14"/>
        </w:rPr>
        <w:t xml:space="preserve">The Kos </w:t>
      </w:r>
      <w:r>
        <w:rPr>
          <w:rFonts w:ascii="Times New Roman"/>
          <w:sz w:val="14"/>
        </w:rPr>
        <w:t>[2012] UKSC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17.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41 </w:t>
      </w:r>
      <w:r>
        <w:rPr>
          <w:rFonts w:ascii="Times New Roman"/>
          <w:i/>
          <w:sz w:val="14"/>
        </w:rPr>
        <w:t xml:space="preserve">The Kos </w:t>
      </w:r>
      <w:r>
        <w:rPr>
          <w:rFonts w:ascii="Times New Roman"/>
          <w:sz w:val="14"/>
        </w:rPr>
        <w:t>[2012] UKSC 17 at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[40].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42 </w:t>
      </w:r>
      <w:r>
        <w:rPr>
          <w:rFonts w:ascii="Times New Roman"/>
          <w:i/>
          <w:sz w:val="14"/>
        </w:rPr>
        <w:t xml:space="preserve">The Kos </w:t>
      </w:r>
      <w:r>
        <w:rPr>
          <w:rFonts w:ascii="Times New Roman"/>
          <w:sz w:val="14"/>
        </w:rPr>
        <w:t>[2012] UKSC 17 at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[41].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43 </w:t>
      </w:r>
      <w:r>
        <w:rPr>
          <w:rFonts w:ascii="Times New Roman"/>
          <w:i/>
          <w:sz w:val="14"/>
        </w:rPr>
        <w:t xml:space="preserve">The B Atlantic </w:t>
      </w:r>
      <w:r>
        <w:rPr>
          <w:rFonts w:ascii="Times New Roman"/>
          <w:sz w:val="14"/>
        </w:rPr>
        <w:t>[2018] UKSC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26.</w:t>
      </w: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  <w:r>
        <w:rPr>
          <w:rFonts w:ascii="Times New Roman"/>
          <w:position w:val="6"/>
          <w:sz w:val="10"/>
        </w:rPr>
        <w:t xml:space="preserve">44 </w:t>
      </w:r>
      <w:r>
        <w:rPr>
          <w:rFonts w:ascii="Times New Roman"/>
          <w:i/>
          <w:sz w:val="14"/>
        </w:rPr>
        <w:t xml:space="preserve">The B Atlantic </w:t>
      </w:r>
      <w:r>
        <w:rPr>
          <w:rFonts w:ascii="Times New Roman"/>
          <w:sz w:val="14"/>
        </w:rPr>
        <w:t>[2018] UKSC 26 at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[40].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/>
        <w:jc w:val="lowKashida"/>
      </w:pPr>
      <w:r>
        <w:t>Lord Mance affirmed a strict definition of malice and held that the factual</w:t>
      </w:r>
      <w:r>
        <w:rPr>
          <w:spacing w:val="2"/>
        </w:rPr>
        <w:t xml:space="preserve"> </w:t>
      </w:r>
      <w:r>
        <w:t>cause</w:t>
      </w:r>
      <w:r>
        <w:rPr>
          <w:w w:val="99"/>
        </w:rPr>
        <w:t xml:space="preserve"> </w:t>
      </w:r>
      <w:r>
        <w:t>contended by the insured did not fall into the contractual meaning of the</w:t>
      </w:r>
      <w:r>
        <w:rPr>
          <w:spacing w:val="38"/>
        </w:rPr>
        <w:t xml:space="preserve"> </w:t>
      </w:r>
      <w:r>
        <w:t>insured peril, “any perso</w:t>
      </w:r>
      <w:r>
        <w:t>n acting maliciously”. It was eventually held that the</w:t>
      </w:r>
      <w:r>
        <w:rPr>
          <w:spacing w:val="1"/>
        </w:rPr>
        <w:t xml:space="preserve"> </w:t>
      </w:r>
      <w:r>
        <w:t>proximate</w:t>
      </w:r>
      <w:r>
        <w:rPr>
          <w:w w:val="99"/>
        </w:rPr>
        <w:t xml:space="preserve"> </w:t>
      </w:r>
      <w:r>
        <w:t>cause was only the</w:t>
      </w:r>
      <w:r>
        <w:rPr>
          <w:spacing w:val="-5"/>
        </w:rPr>
        <w:t xml:space="preserve"> </w:t>
      </w:r>
      <w:r>
        <w:t>detention.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 xml:space="preserve">Following along the same line as </w:t>
      </w:r>
      <w:r>
        <w:rPr>
          <w:i/>
          <w:spacing w:val="-4"/>
        </w:rPr>
        <w:t>Wayne Tank</w:t>
      </w:r>
      <w:r>
        <w:rPr>
          <w:spacing w:val="-4"/>
        </w:rPr>
        <w:t xml:space="preserve">, </w:t>
      </w:r>
      <w:r>
        <w:t xml:space="preserve">in </w:t>
      </w:r>
      <w:r>
        <w:rPr>
          <w:i/>
        </w:rPr>
        <w:t>The B Atlantic</w:t>
      </w:r>
      <w:r>
        <w:t>, Lord</w:t>
      </w:r>
      <w:r>
        <w:rPr>
          <w:spacing w:val="24"/>
        </w:rPr>
        <w:t xml:space="preserve"> </w:t>
      </w:r>
      <w:r>
        <w:t>Mance</w:t>
      </w:r>
      <w:r>
        <w:rPr>
          <w:w w:val="99"/>
        </w:rPr>
        <w:t xml:space="preserve"> </w:t>
      </w:r>
      <w:r>
        <w:t xml:space="preserve">only mentioned the </w:t>
      </w:r>
      <w:r>
        <w:rPr>
          <w:i/>
          <w:spacing w:val="-4"/>
        </w:rPr>
        <w:t xml:space="preserve">Wayne </w:t>
      </w:r>
      <w:r>
        <w:rPr>
          <w:i/>
          <w:spacing w:val="-5"/>
        </w:rPr>
        <w:t xml:space="preserve">Tank </w:t>
      </w:r>
      <w:r>
        <w:t>principle in obiter.</w:t>
      </w:r>
      <w:r>
        <w:rPr>
          <w:position w:val="9"/>
          <w:sz w:val="10"/>
        </w:rPr>
        <w:t xml:space="preserve">45 </w:t>
      </w:r>
      <w:r>
        <w:t xml:space="preserve">However, </w:t>
      </w:r>
      <w:r>
        <w:rPr>
          <w:i/>
        </w:rPr>
        <w:t>The B Atlantic</w:t>
      </w:r>
      <w:r>
        <w:t>,</w:t>
      </w:r>
      <w:r>
        <w:rPr>
          <w:spacing w:val="-24"/>
        </w:rPr>
        <w:t xml:space="preserve"> </w:t>
      </w:r>
      <w:r>
        <w:t>as well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Cendor</w:t>
      </w:r>
      <w:r>
        <w:rPr>
          <w:i/>
          <w:spacing w:val="-11"/>
        </w:rPr>
        <w:t xml:space="preserve"> </w:t>
      </w:r>
      <w:r>
        <w:rPr>
          <w:i/>
        </w:rPr>
        <w:t>Mopu</w:t>
      </w:r>
      <w:r>
        <w:t>,</w:t>
      </w:r>
      <w:r>
        <w:rPr>
          <w:spacing w:val="-10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reject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argument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concurrent</w:t>
      </w:r>
      <w:r>
        <w:rPr>
          <w:spacing w:val="-11"/>
        </w:rPr>
        <w:t xml:space="preserve"> </w:t>
      </w:r>
      <w:r>
        <w:t>causes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two incidents/factors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fact;</w:t>
      </w:r>
      <w:r>
        <w:rPr>
          <w:spacing w:val="-15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judgments</w:t>
      </w:r>
      <w:r>
        <w:rPr>
          <w:spacing w:val="-15"/>
        </w:rPr>
        <w:t xml:space="preserve"> </w:t>
      </w:r>
      <w:r>
        <w:t>simply</w:t>
      </w:r>
      <w:r>
        <w:rPr>
          <w:spacing w:val="-15"/>
        </w:rPr>
        <w:t xml:space="preserve"> </w:t>
      </w:r>
      <w:r>
        <w:t>relied</w:t>
      </w:r>
      <w:r>
        <w:rPr>
          <w:spacing w:val="-15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contractual</w:t>
      </w:r>
      <w:r>
        <w:rPr>
          <w:w w:val="99"/>
        </w:rPr>
        <w:t xml:space="preserve"> </w:t>
      </w:r>
      <w:r>
        <w:t>interpretation of the risks in question in order to exclude concurrent causation</w:t>
      </w:r>
      <w:r>
        <w:rPr>
          <w:spacing w:val="35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4"/>
        </w:rPr>
        <w:t>law.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Most</w:t>
      </w:r>
      <w:r>
        <w:rPr>
          <w:spacing w:val="-5"/>
        </w:rPr>
        <w:t xml:space="preserve"> </w:t>
      </w:r>
      <w:r>
        <w:t>recently,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FCA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Flaux</w:t>
      </w:r>
      <w:r>
        <w:rPr>
          <w:spacing w:val="-6"/>
        </w:rPr>
        <w:t xml:space="preserve"> </w:t>
      </w:r>
      <w:r>
        <w:t>LJ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Butcher</w:t>
      </w:r>
      <w:r>
        <w:rPr>
          <w:spacing w:val="-6"/>
        </w:rPr>
        <w:t xml:space="preserve"> </w:t>
      </w:r>
      <w:r>
        <w:t>J</w:t>
      </w:r>
      <w:r>
        <w:rPr>
          <w:spacing w:val="-5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 of causation were largely answered by the construction that was to be placed</w:t>
      </w:r>
      <w:r>
        <w:rPr>
          <w:spacing w:val="23"/>
        </w:rPr>
        <w:t xml:space="preserve"> </w:t>
      </w:r>
      <w:r>
        <w:t>on the</w:t>
      </w:r>
      <w:r>
        <w:rPr>
          <w:spacing w:val="-23"/>
        </w:rPr>
        <w:t xml:space="preserve"> </w:t>
      </w:r>
      <w:r>
        <w:t>cover</w:t>
      </w:r>
      <w:r>
        <w:rPr>
          <w:spacing w:val="-23"/>
        </w:rPr>
        <w:t xml:space="preserve"> </w:t>
      </w:r>
      <w:r>
        <w:t>provided.</w:t>
      </w:r>
      <w:r>
        <w:rPr>
          <w:position w:val="9"/>
          <w:sz w:val="10"/>
          <w:szCs w:val="10"/>
        </w:rPr>
        <w:t>46</w:t>
      </w:r>
      <w:r>
        <w:rPr>
          <w:spacing w:val="2"/>
          <w:position w:val="9"/>
          <w:sz w:val="10"/>
          <w:szCs w:val="10"/>
        </w:rPr>
        <w:t xml:space="preserve"> </w:t>
      </w:r>
      <w:r>
        <w:rPr>
          <w:spacing w:val="-3"/>
        </w:rPr>
        <w:t>However,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Supreme</w:t>
      </w:r>
      <w:r>
        <w:rPr>
          <w:spacing w:val="-23"/>
        </w:rPr>
        <w:t xml:space="preserve"> </w:t>
      </w:r>
      <w:r>
        <w:t>Court</w:t>
      </w:r>
      <w:r>
        <w:rPr>
          <w:spacing w:val="-23"/>
        </w:rPr>
        <w:t xml:space="preserve"> </w:t>
      </w:r>
      <w:r>
        <w:t>drew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clear</w:t>
      </w:r>
      <w:r>
        <w:rPr>
          <w:spacing w:val="-24"/>
        </w:rPr>
        <w:t xml:space="preserve"> </w:t>
      </w:r>
      <w:r>
        <w:t>distinction</w:t>
      </w:r>
      <w:r>
        <w:rPr>
          <w:spacing w:val="-24"/>
        </w:rPr>
        <w:t xml:space="preserve"> </w:t>
      </w:r>
      <w:r>
        <w:t>between</w:t>
      </w:r>
      <w:r>
        <w:rPr>
          <w:spacing w:val="-2"/>
          <w:w w:val="99"/>
        </w:rPr>
        <w:t xml:space="preserve"> </w:t>
      </w:r>
      <w:r>
        <w:t>the issue of contractual interpretation of the policy wording and causation.</w:t>
      </w:r>
      <w:r>
        <w:rPr>
          <w:spacing w:val="27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3"/>
        </w:rPr>
        <w:t>Lordships</w:t>
      </w:r>
      <w:r>
        <w:rPr>
          <w:spacing w:val="-15"/>
        </w:rPr>
        <w:t xml:space="preserve"> </w:t>
      </w:r>
      <w:r>
        <w:rPr>
          <w:spacing w:val="-3"/>
        </w:rPr>
        <w:t>concluded</w:t>
      </w:r>
      <w:r>
        <w:rPr>
          <w:spacing w:val="-15"/>
        </w:rPr>
        <w:t xml:space="preserve"> </w:t>
      </w:r>
      <w:r>
        <w:rPr>
          <w:spacing w:val="-3"/>
        </w:rP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3"/>
        </w:rPr>
        <w:t>clauses</w:t>
      </w:r>
      <w:r>
        <w:rPr>
          <w:spacing w:val="-15"/>
        </w:rPr>
        <w:t xml:space="preserve"> </w:t>
      </w:r>
      <w:r>
        <w:rPr>
          <w:spacing w:val="-3"/>
        </w:rPr>
        <w:t>only</w:t>
      </w:r>
      <w:r>
        <w:rPr>
          <w:spacing w:val="-15"/>
        </w:rPr>
        <w:t xml:space="preserve"> </w:t>
      </w:r>
      <w:r>
        <w:rPr>
          <w:spacing w:val="-3"/>
        </w:rPr>
        <w:t>covered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3"/>
        </w:rPr>
        <w:t>effects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3"/>
        </w:rPr>
        <w:t>cases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3"/>
        </w:rPr>
        <w:t>COVID-19</w:t>
      </w:r>
      <w:r>
        <w:rPr>
          <w:spacing w:val="-3"/>
        </w:rPr>
        <w:t xml:space="preserve"> </w:t>
      </w:r>
      <w:r>
        <w:t>occurring</w:t>
      </w:r>
      <w:r>
        <w:rPr>
          <w:spacing w:val="-17"/>
        </w:rPr>
        <w:t xml:space="preserve"> </w:t>
      </w:r>
      <w:r>
        <w:t>within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specified</w:t>
      </w:r>
      <w:r>
        <w:rPr>
          <w:spacing w:val="-17"/>
        </w:rPr>
        <w:t xml:space="preserve"> </w:t>
      </w:r>
      <w:r>
        <w:t>radius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insured</w:t>
      </w:r>
      <w:r>
        <w:rPr>
          <w:spacing w:val="-17"/>
        </w:rPr>
        <w:t xml:space="preserve"> </w:t>
      </w:r>
      <w:r>
        <w:t>premises.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question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connection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shown</w:t>
      </w:r>
      <w:r>
        <w:rPr>
          <w:spacing w:val="14"/>
        </w:rPr>
        <w:t xml:space="preserve"> </w:t>
      </w:r>
      <w:r>
        <w:t>between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cases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disease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business interruption</w:t>
      </w:r>
      <w:r>
        <w:rPr>
          <w:spacing w:val="-18"/>
        </w:rPr>
        <w:t xml:space="preserve"> </w:t>
      </w:r>
      <w:r>
        <w:t>loss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insurance</w:t>
      </w:r>
      <w:r>
        <w:rPr>
          <w:spacing w:val="-18"/>
        </w:rPr>
        <w:t xml:space="preserve"> </w:t>
      </w:r>
      <w:r>
        <w:t>claim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made</w:t>
      </w:r>
      <w:r>
        <w:rPr>
          <w:spacing w:val="-18"/>
        </w:rPr>
        <w:t xml:space="preserve"> </w:t>
      </w:r>
      <w:r>
        <w:t>therefore</w:t>
      </w:r>
      <w:r>
        <w:rPr>
          <w:spacing w:val="-18"/>
        </w:rPr>
        <w:t xml:space="preserve"> </w:t>
      </w:r>
      <w:r>
        <w:t>becomes</w:t>
      </w:r>
      <w:r>
        <w:rPr>
          <w:spacing w:val="-18"/>
        </w:rPr>
        <w:t xml:space="preserve"> </w:t>
      </w:r>
      <w:r>
        <w:t>critical.</w:t>
      </w:r>
      <w:r>
        <w:rPr>
          <w:position w:val="9"/>
          <w:sz w:val="10"/>
          <w:szCs w:val="10"/>
        </w:rPr>
        <w:t>47</w:t>
      </w:r>
      <w:r>
        <w:rPr>
          <w:spacing w:val="-1"/>
          <w:position w:val="9"/>
          <w:sz w:val="10"/>
          <w:szCs w:val="10"/>
        </w:rPr>
        <w:t xml:space="preserve"> </w:t>
      </w:r>
      <w:r>
        <w:t>This article accepts that the precise demarcation of perils by way of</w:t>
      </w:r>
      <w:r>
        <w:rPr>
          <w:spacing w:val="26"/>
        </w:rPr>
        <w:t xml:space="preserve"> </w:t>
      </w:r>
      <w:r>
        <w:t>definition</w:t>
      </w:r>
      <w:r>
        <w:rPr>
          <w:w w:val="9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constructi</w:t>
      </w:r>
      <w:r>
        <w:t>on</w:t>
      </w:r>
      <w:r>
        <w:rPr>
          <w:spacing w:val="-11"/>
        </w:rPr>
        <w:t xml:space="preserve"> </w:t>
      </w:r>
      <w:r>
        <w:t>has,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extent,</w:t>
      </w:r>
      <w:r>
        <w:rPr>
          <w:spacing w:val="-11"/>
        </w:rPr>
        <w:t xml:space="preserve"> </w:t>
      </w:r>
      <w:r>
        <w:t>alleviated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proximate</w:t>
      </w:r>
      <w:r>
        <w:rPr>
          <w:w w:val="99"/>
        </w:rPr>
        <w:t xml:space="preserve"> </w:t>
      </w:r>
      <w:r>
        <w:t>cause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often</w:t>
      </w:r>
      <w:r>
        <w:rPr>
          <w:spacing w:val="-14"/>
        </w:rPr>
        <w:t xml:space="preserve"> </w:t>
      </w:r>
      <w:r>
        <w:t>seen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complex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uncertain</w:t>
      </w:r>
      <w:r>
        <w:rPr>
          <w:spacing w:val="-15"/>
        </w:rPr>
        <w:t xml:space="preserve"> </w:t>
      </w:r>
      <w:r>
        <w:t>issue</w:t>
      </w:r>
      <w:r>
        <w:rPr>
          <w:spacing w:val="-15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inference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various matters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fact.</w:t>
      </w:r>
      <w:r>
        <w:rPr>
          <w:position w:val="9"/>
          <w:sz w:val="10"/>
          <w:szCs w:val="10"/>
        </w:rPr>
        <w:t>48</w:t>
      </w:r>
      <w:r>
        <w:rPr>
          <w:spacing w:val="5"/>
          <w:position w:val="9"/>
          <w:sz w:val="10"/>
          <w:szCs w:val="10"/>
        </w:rPr>
        <w:t xml:space="preserve"> </w:t>
      </w:r>
      <w:r>
        <w:t>However,</w:t>
      </w:r>
      <w:r>
        <w:rPr>
          <w:spacing w:val="30"/>
        </w:rPr>
        <w:t xml:space="preserve"> </w:t>
      </w:r>
      <w:r>
        <w:t>drawing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clear</w:t>
      </w:r>
      <w:r>
        <w:rPr>
          <w:spacing w:val="30"/>
        </w:rPr>
        <w:t xml:space="preserve"> </w:t>
      </w:r>
      <w:r>
        <w:t>line</w:t>
      </w:r>
      <w:r>
        <w:rPr>
          <w:spacing w:val="30"/>
        </w:rPr>
        <w:t xml:space="preserve"> </w:t>
      </w:r>
      <w:r>
        <w:t>between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interpretation</w:t>
      </w:r>
      <w:r>
        <w:rPr>
          <w:spacing w:val="29"/>
        </w:rPr>
        <w:t xml:space="preserve"> </w:t>
      </w:r>
      <w:r>
        <w:t>of insured</w:t>
      </w:r>
      <w:r>
        <w:rPr>
          <w:spacing w:val="-7"/>
        </w:rPr>
        <w:t xml:space="preserve"> </w:t>
      </w:r>
      <w:r>
        <w:t>risks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causation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equally</w:t>
      </w:r>
      <w:r>
        <w:rPr>
          <w:spacing w:val="-7"/>
        </w:rPr>
        <w:t xml:space="preserve"> </w:t>
      </w:r>
      <w:r>
        <w:t>important.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point,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Supreme</w:t>
      </w:r>
      <w:r>
        <w:rPr>
          <w:spacing w:val="17"/>
        </w:rPr>
        <w:t xml:space="preserve"> </w:t>
      </w:r>
      <w:r>
        <w:t>Court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finally</w:t>
      </w:r>
      <w:r>
        <w:rPr>
          <w:spacing w:val="17"/>
        </w:rPr>
        <w:t xml:space="preserve"> </w:t>
      </w:r>
      <w:r>
        <w:t>made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clear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whether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causal</w:t>
      </w:r>
      <w:r>
        <w:rPr>
          <w:spacing w:val="17"/>
        </w:rPr>
        <w:t xml:space="preserve"> </w:t>
      </w:r>
      <w:r>
        <w:t>connection</w:t>
      </w:r>
      <w:r>
        <w:rPr>
          <w:spacing w:val="17"/>
        </w:rPr>
        <w:t xml:space="preserve"> </w:t>
      </w:r>
      <w:r>
        <w:t>is sufficient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trigger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insurer’s</w:t>
      </w:r>
      <w:r>
        <w:rPr>
          <w:spacing w:val="23"/>
        </w:rPr>
        <w:t xml:space="preserve"> </w:t>
      </w:r>
      <w:r>
        <w:t>obligation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indemnify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policyholder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w w:val="99"/>
        </w:rPr>
        <w:t xml:space="preserve"> </w:t>
      </w:r>
      <w:r>
        <w:t>different question of interpretation to that of defining a particular risk or</w:t>
      </w:r>
      <w:r>
        <w:rPr>
          <w:spacing w:val="2"/>
        </w:rPr>
        <w:t xml:space="preserve"> </w:t>
      </w:r>
      <w:r>
        <w:t>event.</w:t>
      </w:r>
      <w:r>
        <w:rPr>
          <w:position w:val="9"/>
          <w:sz w:val="10"/>
          <w:szCs w:val="10"/>
        </w:rPr>
        <w:t xml:space="preserve">49 </w:t>
      </w:r>
      <w:r>
        <w:t>Therefore, it should be emphasised that the goal of this article is not to</w:t>
      </w:r>
      <w:r>
        <w:rPr>
          <w:spacing w:val="30"/>
        </w:rPr>
        <w:t xml:space="preserve"> </w:t>
      </w:r>
      <w:r>
        <w:t>criticise</w:t>
      </w:r>
      <w:r>
        <w:rPr>
          <w:w w:val="99"/>
        </w:rPr>
        <w:t xml:space="preserve"> </w:t>
      </w:r>
      <w:r>
        <w:t>the courts’ approach to interpreting contractual insurance terms in the process</w:t>
      </w:r>
      <w:r>
        <w:rPr>
          <w:spacing w:val="19"/>
        </w:rPr>
        <w:t xml:space="preserve"> </w:t>
      </w:r>
      <w:r>
        <w:t>of d</w:t>
      </w:r>
      <w:r>
        <w:t>etermining insurance indemnity, but to explore and qualify the interplay of</w:t>
      </w:r>
      <w:r>
        <w:rPr>
          <w:spacing w:val="30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questions  of  interpretation  and  causation  in  the  determination  of  </w:t>
      </w:r>
      <w:r>
        <w:rPr>
          <w:spacing w:val="20"/>
        </w:rPr>
        <w:t xml:space="preserve"> </w:t>
      </w:r>
      <w:r>
        <w:t>insurance</w:t>
      </w:r>
    </w:p>
    <w:p w:rsidR="007E042E" w:rsidRDefault="007A49D9" w:rsidP="002643ED">
      <w:pPr>
        <w:pStyle w:val="BodyText"/>
        <w:tabs>
          <w:tab w:val="left" w:pos="0"/>
        </w:tabs>
        <w:jc w:val="lowKashida"/>
      </w:pPr>
      <w:proofErr w:type="gramStart"/>
      <w:r>
        <w:t>indemnity</w:t>
      </w:r>
      <w:proofErr w:type="gramEnd"/>
      <w:r>
        <w:t>.</w:t>
      </w:r>
    </w:p>
    <w:p w:rsidR="007E042E" w:rsidRDefault="007A49D9" w:rsidP="002643ED">
      <w:pPr>
        <w:pStyle w:val="BodyText"/>
        <w:tabs>
          <w:tab w:val="left" w:pos="0"/>
        </w:tabs>
        <w:spacing w:before="10" w:line="249" w:lineRule="auto"/>
        <w:ind w:right="107" w:firstLine="200"/>
        <w:jc w:val="lowKashida"/>
      </w:pPr>
      <w:r>
        <w:t>The</w:t>
      </w:r>
      <w:r>
        <w:rPr>
          <w:spacing w:val="42"/>
        </w:rPr>
        <w:t xml:space="preserve"> </w:t>
      </w:r>
      <w:r>
        <w:t>perhaps</w:t>
      </w:r>
      <w:r>
        <w:rPr>
          <w:spacing w:val="42"/>
        </w:rPr>
        <w:t xml:space="preserve"> </w:t>
      </w:r>
      <w:r>
        <w:t>surprising</w:t>
      </w:r>
      <w:r>
        <w:rPr>
          <w:spacing w:val="42"/>
        </w:rPr>
        <w:t xml:space="preserve"> </w:t>
      </w:r>
      <w:r>
        <w:t>position,</w:t>
      </w:r>
      <w:r>
        <w:rPr>
          <w:spacing w:val="42"/>
        </w:rPr>
        <w:t xml:space="preserve"> </w:t>
      </w:r>
      <w:r>
        <w:t>based</w:t>
      </w:r>
      <w:r>
        <w:rPr>
          <w:spacing w:val="42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analysis,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that,</w:t>
      </w:r>
      <w:r>
        <w:rPr>
          <w:spacing w:val="42"/>
        </w:rPr>
        <w:t xml:space="preserve"> </w:t>
      </w:r>
      <w:r>
        <w:t>while</w:t>
      </w:r>
      <w:r>
        <w:rPr>
          <w:spacing w:val="42"/>
        </w:rPr>
        <w:t xml:space="preserve"> </w:t>
      </w:r>
      <w:r>
        <w:t>the</w:t>
      </w:r>
      <w:r>
        <w:rPr>
          <w:w w:val="99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concurrent</w:t>
      </w:r>
      <w:r>
        <w:rPr>
          <w:spacing w:val="-10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settled</w:t>
      </w:r>
      <w:r>
        <w:rPr>
          <w:spacing w:val="-10"/>
        </w:rPr>
        <w:t xml:space="preserve"> </w:t>
      </w:r>
      <w:r>
        <w:rPr>
          <w:spacing w:val="-4"/>
        </w:rPr>
        <w:t>law,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effect</w:t>
      </w:r>
      <w:r>
        <w:rPr>
          <w:w w:val="99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been</w:t>
      </w:r>
      <w:r>
        <w:rPr>
          <w:spacing w:val="-19"/>
        </w:rPr>
        <w:t xml:space="preserve"> </w:t>
      </w:r>
      <w:r>
        <w:t>applied</w:t>
      </w:r>
      <w:r>
        <w:rPr>
          <w:spacing w:val="-20"/>
        </w:rPr>
        <w:t xml:space="preserve"> </w:t>
      </w:r>
      <w:r>
        <w:t>nor</w:t>
      </w:r>
      <w:r>
        <w:rPr>
          <w:spacing w:val="-19"/>
        </w:rPr>
        <w:t xml:space="preserve"> </w:t>
      </w:r>
      <w:r>
        <w:t>substantially</w:t>
      </w:r>
      <w:r>
        <w:rPr>
          <w:spacing w:val="-20"/>
        </w:rPr>
        <w:t xml:space="preserve"> </w:t>
      </w:r>
      <w:r>
        <w:t>developed</w:t>
      </w:r>
      <w:r>
        <w:rPr>
          <w:spacing w:val="-20"/>
        </w:rPr>
        <w:t xml:space="preserve"> </w:t>
      </w:r>
      <w:r>
        <w:t>since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i/>
          <w:spacing w:val="-6"/>
        </w:rPr>
        <w:t>Wayne</w:t>
      </w:r>
      <w:r>
        <w:rPr>
          <w:i/>
          <w:spacing w:val="-19"/>
        </w:rPr>
        <w:t xml:space="preserve"> </w:t>
      </w:r>
      <w:r>
        <w:rPr>
          <w:i/>
          <w:spacing w:val="-6"/>
        </w:rPr>
        <w:t>Tank</w:t>
      </w:r>
      <w:r>
        <w:rPr>
          <w:i/>
          <w:spacing w:val="-19"/>
        </w:rPr>
        <w:t xml:space="preserve"> </w:t>
      </w:r>
      <w:r>
        <w:t>line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4"/>
        </w:rPr>
        <w:t>authority.</w:t>
      </w:r>
      <w:r>
        <w:t xml:space="preserve"> 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cases,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seems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courts</w:t>
      </w:r>
      <w:r>
        <w:rPr>
          <w:spacing w:val="-8"/>
        </w:rPr>
        <w:t xml:space="preserve"> </w:t>
      </w:r>
      <w:r>
        <w:t>intended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mesh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concepts</w:t>
      </w:r>
      <w:r>
        <w:rPr>
          <w:w w:val="99"/>
        </w:rPr>
        <w:t xml:space="preserve"> </w:t>
      </w:r>
      <w:r>
        <w:t>of proximate and concurrent causation in the sense that concurrent causation,</w:t>
      </w:r>
      <w:r>
        <w:rPr>
          <w:spacing w:val="3"/>
        </w:rPr>
        <w:t xml:space="preserve"> </w:t>
      </w:r>
      <w:r>
        <w:t>for the</w:t>
      </w:r>
      <w:r>
        <w:rPr>
          <w:spacing w:val="-16"/>
        </w:rPr>
        <w:t xml:space="preserve"> </w:t>
      </w:r>
      <w:r>
        <w:rPr>
          <w:spacing w:val="-3"/>
        </w:rPr>
        <w:t>most</w:t>
      </w:r>
      <w:r>
        <w:rPr>
          <w:spacing w:val="-16"/>
        </w:rPr>
        <w:t xml:space="preserve"> </w:t>
      </w:r>
      <w:r>
        <w:rPr>
          <w:spacing w:val="-3"/>
        </w:rPr>
        <w:t>part,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rPr>
          <w:spacing w:val="-3"/>
        </w:rPr>
        <w:t>simply</w:t>
      </w:r>
      <w:r>
        <w:rPr>
          <w:spacing w:val="-16"/>
        </w:rPr>
        <w:t xml:space="preserve"> </w:t>
      </w:r>
      <w:r>
        <w:rPr>
          <w:spacing w:val="-3"/>
        </w:rPr>
        <w:t>treated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3"/>
        </w:rPr>
        <w:t>alternative</w:t>
      </w:r>
      <w:r>
        <w:rPr>
          <w:spacing w:val="-16"/>
        </w:rPr>
        <w:t xml:space="preserve"> </w:t>
      </w:r>
      <w:r>
        <w:rPr>
          <w:spacing w:val="-3"/>
        </w:rPr>
        <w:t>ground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3"/>
        </w:rPr>
        <w:t>reach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same</w:t>
      </w:r>
      <w:r>
        <w:rPr>
          <w:spacing w:val="-16"/>
        </w:rPr>
        <w:t xml:space="preserve"> </w:t>
      </w:r>
      <w:r>
        <w:rPr>
          <w:spacing w:val="-3"/>
        </w:rPr>
        <w:t>conclusion</w:t>
      </w:r>
      <w:r>
        <w:rPr>
          <w:spacing w:val="-3"/>
          <w:w w:val="99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reached</w:t>
      </w:r>
      <w:r>
        <w:rPr>
          <w:spacing w:val="28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proximate</w:t>
      </w:r>
      <w:r>
        <w:rPr>
          <w:spacing w:val="28"/>
        </w:rPr>
        <w:t xml:space="preserve"> </w:t>
      </w:r>
      <w:r>
        <w:t>cause</w:t>
      </w:r>
      <w:r>
        <w:rPr>
          <w:spacing w:val="28"/>
        </w:rPr>
        <w:t xml:space="preserve"> </w:t>
      </w:r>
      <w:r>
        <w:t>analysis.</w:t>
      </w:r>
      <w:r>
        <w:rPr>
          <w:spacing w:val="28"/>
        </w:rPr>
        <w:t xml:space="preserve"> </w:t>
      </w:r>
      <w:r>
        <w:t>Moreover, concurrent</w:t>
      </w:r>
      <w:r>
        <w:rPr>
          <w:spacing w:val="-24"/>
        </w:rPr>
        <w:t xml:space="preserve"> </w:t>
      </w:r>
      <w:r>
        <w:t>c</w:t>
      </w:r>
      <w:r>
        <w:t>ausation</w:t>
      </w:r>
      <w:r>
        <w:rPr>
          <w:spacing w:val="-24"/>
        </w:rPr>
        <w:t xml:space="preserve"> </w:t>
      </w:r>
      <w:r>
        <w:t>has</w:t>
      </w:r>
      <w:r>
        <w:rPr>
          <w:spacing w:val="-24"/>
        </w:rPr>
        <w:t xml:space="preserve"> </w:t>
      </w:r>
      <w:r>
        <w:t>often</w:t>
      </w:r>
      <w:r>
        <w:rPr>
          <w:spacing w:val="-24"/>
        </w:rPr>
        <w:t xml:space="preserve"> </w:t>
      </w:r>
      <w:r>
        <w:t>been</w:t>
      </w:r>
      <w:r>
        <w:rPr>
          <w:spacing w:val="-24"/>
        </w:rPr>
        <w:t xml:space="preserve"> </w:t>
      </w:r>
      <w:r>
        <w:t>avoided</w:t>
      </w:r>
      <w:r>
        <w:rPr>
          <w:spacing w:val="-24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excluded</w:t>
      </w:r>
      <w:r>
        <w:rPr>
          <w:spacing w:val="-24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judicial</w:t>
      </w:r>
      <w:r>
        <w:rPr>
          <w:spacing w:val="-24"/>
        </w:rPr>
        <w:t xml:space="preserve"> </w:t>
      </w:r>
      <w:r>
        <w:t>interpretative</w:t>
      </w:r>
      <w:r>
        <w:rPr>
          <w:spacing w:val="-2"/>
          <w:w w:val="99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justifying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proximate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determination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insurance</w:t>
      </w:r>
      <w:r>
        <w:rPr>
          <w:spacing w:val="-18"/>
        </w:rPr>
        <w:t xml:space="preserve"> </w:t>
      </w:r>
      <w:r>
        <w:rPr>
          <w:spacing w:val="-3"/>
        </w:rPr>
        <w:t>liability,</w:t>
      </w:r>
      <w:r>
        <w:rPr>
          <w:spacing w:val="-17"/>
        </w:rPr>
        <w:t xml:space="preserve"> </w:t>
      </w:r>
      <w:r>
        <w:t>under</w:t>
      </w:r>
      <w:r>
        <w:rPr>
          <w:spacing w:val="-17"/>
        </w:rPr>
        <w:t xml:space="preserve"> </w:t>
      </w:r>
      <w:r>
        <w:t>circumstances</w:t>
      </w:r>
      <w:r>
        <w:rPr>
          <w:spacing w:val="-19"/>
        </w:rPr>
        <w:t xml:space="preserve"> </w:t>
      </w:r>
      <w:r>
        <w:t>where</w:t>
      </w:r>
      <w:r>
        <w:rPr>
          <w:spacing w:val="-18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cannot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denied</w:t>
      </w:r>
      <w:r>
        <w:rPr>
          <w:spacing w:val="-1"/>
          <w:w w:val="99"/>
        </w:rPr>
        <w:t xml:space="preserve"> </w:t>
      </w:r>
      <w:r>
        <w:t xml:space="preserve">that there were two outstanding events, in fact, that jointly led to </w:t>
      </w:r>
      <w:proofErr w:type="gramStart"/>
      <w:r>
        <w:t xml:space="preserve">the </w:t>
      </w:r>
      <w:r>
        <w:rPr>
          <w:spacing w:val="26"/>
        </w:rPr>
        <w:t xml:space="preserve"> </w:t>
      </w:r>
      <w:r>
        <w:t>occurrence</w:t>
      </w:r>
      <w:proofErr w:type="gramEnd"/>
    </w:p>
    <w:p w:rsidR="007E042E" w:rsidRDefault="007E042E" w:rsidP="002643ED">
      <w:pPr>
        <w:tabs>
          <w:tab w:val="left" w:pos="0"/>
        </w:tabs>
        <w:spacing w:before="8"/>
        <w:jc w:val="lowKashida"/>
        <w:rPr>
          <w:rFonts w:ascii="Times New Roman" w:eastAsia="Times New Roman" w:hAnsi="Times New Roman" w:cs="Times New Roman"/>
          <w:sz w:val="23"/>
          <w:szCs w:val="23"/>
        </w:rPr>
      </w:pP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45 </w:t>
      </w:r>
      <w:r>
        <w:rPr>
          <w:rFonts w:ascii="Times New Roman"/>
          <w:i/>
          <w:sz w:val="14"/>
        </w:rPr>
        <w:t xml:space="preserve">The B Atlantic </w:t>
      </w:r>
      <w:r>
        <w:rPr>
          <w:rFonts w:ascii="Times New Roman"/>
          <w:sz w:val="14"/>
        </w:rPr>
        <w:t>[2018] UKSC 26 at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[49].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46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>[2020] EWHC 2448 (Comm) at [523] and</w:t>
      </w:r>
      <w:r>
        <w:rPr>
          <w:rFonts w:ascii="Times New Roman"/>
          <w:spacing w:val="-20"/>
          <w:sz w:val="14"/>
        </w:rPr>
        <w:t xml:space="preserve"> </w:t>
      </w:r>
      <w:r>
        <w:rPr>
          <w:rFonts w:ascii="Times New Roman"/>
          <w:sz w:val="14"/>
        </w:rPr>
        <w:t>[524].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47</w:t>
      </w:r>
      <w:r>
        <w:rPr>
          <w:rFonts w:ascii="Times New Roman"/>
          <w:spacing w:val="-15"/>
          <w:position w:val="6"/>
          <w:sz w:val="10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18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19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19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19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18"/>
          <w:sz w:val="14"/>
        </w:rPr>
        <w:t xml:space="preserve"> </w:t>
      </w:r>
      <w:r>
        <w:rPr>
          <w:rFonts w:ascii="Times New Roman"/>
          <w:i/>
          <w:spacing w:val="-3"/>
          <w:sz w:val="14"/>
        </w:rPr>
        <w:t>Arch</w:t>
      </w:r>
      <w:r>
        <w:rPr>
          <w:rFonts w:ascii="Times New Roman"/>
          <w:i/>
          <w:spacing w:val="-18"/>
          <w:sz w:val="14"/>
        </w:rPr>
        <w:t xml:space="preserve"> </w:t>
      </w:r>
      <w:r>
        <w:rPr>
          <w:rFonts w:ascii="Times New Roman"/>
          <w:i/>
          <w:sz w:val="14"/>
        </w:rPr>
        <w:t>Insurance</w:t>
      </w:r>
      <w:r>
        <w:rPr>
          <w:rFonts w:ascii="Times New Roman"/>
          <w:i/>
          <w:spacing w:val="-19"/>
          <w:sz w:val="14"/>
        </w:rPr>
        <w:t xml:space="preserve"> </w:t>
      </w:r>
      <w:r>
        <w:rPr>
          <w:rFonts w:ascii="Times New Roman"/>
          <w:i/>
          <w:sz w:val="14"/>
        </w:rPr>
        <w:t>(UK)</w:t>
      </w:r>
      <w:r>
        <w:rPr>
          <w:rFonts w:ascii="Times New Roman"/>
          <w:i/>
          <w:spacing w:val="-19"/>
          <w:sz w:val="14"/>
        </w:rPr>
        <w:t xml:space="preserve"> </w:t>
      </w:r>
      <w:r>
        <w:rPr>
          <w:rFonts w:ascii="Times New Roman"/>
          <w:i/>
          <w:sz w:val="14"/>
        </w:rPr>
        <w:t>Ltd</w:t>
      </w:r>
      <w:r>
        <w:rPr>
          <w:rFonts w:ascii="Times New Roman"/>
          <w:i/>
          <w:spacing w:val="-18"/>
          <w:sz w:val="14"/>
        </w:rPr>
        <w:t xml:space="preserve"> </w:t>
      </w:r>
      <w:r>
        <w:rPr>
          <w:rFonts w:ascii="Times New Roman"/>
          <w:sz w:val="14"/>
        </w:rPr>
        <w:t>[2020]</w:t>
      </w:r>
      <w:r>
        <w:rPr>
          <w:rFonts w:ascii="Times New Roman"/>
          <w:spacing w:val="-18"/>
          <w:sz w:val="14"/>
        </w:rPr>
        <w:t xml:space="preserve"> </w:t>
      </w:r>
      <w:r>
        <w:rPr>
          <w:rFonts w:ascii="Times New Roman"/>
          <w:sz w:val="14"/>
        </w:rPr>
        <w:t>EWHC</w:t>
      </w:r>
      <w:r>
        <w:rPr>
          <w:rFonts w:ascii="Times New Roman"/>
          <w:spacing w:val="-19"/>
          <w:sz w:val="14"/>
        </w:rPr>
        <w:t xml:space="preserve"> </w:t>
      </w:r>
      <w:r>
        <w:rPr>
          <w:rFonts w:ascii="Times New Roman"/>
          <w:sz w:val="14"/>
        </w:rPr>
        <w:t>2448</w:t>
      </w:r>
      <w:r>
        <w:rPr>
          <w:rFonts w:ascii="Times New Roman"/>
          <w:spacing w:val="-18"/>
          <w:sz w:val="14"/>
        </w:rPr>
        <w:t xml:space="preserve"> </w:t>
      </w:r>
      <w:r>
        <w:rPr>
          <w:rFonts w:ascii="Times New Roman"/>
          <w:sz w:val="14"/>
        </w:rPr>
        <w:t>(Comm)</w:t>
      </w:r>
      <w:r>
        <w:rPr>
          <w:rFonts w:ascii="Times New Roman"/>
          <w:spacing w:val="-19"/>
          <w:sz w:val="14"/>
        </w:rPr>
        <w:t xml:space="preserve"> </w:t>
      </w:r>
      <w:r>
        <w:rPr>
          <w:rFonts w:ascii="Times New Roman"/>
          <w:sz w:val="14"/>
        </w:rPr>
        <w:t>at</w:t>
      </w:r>
      <w:r>
        <w:rPr>
          <w:rFonts w:ascii="Times New Roman"/>
          <w:spacing w:val="-19"/>
          <w:sz w:val="14"/>
        </w:rPr>
        <w:t xml:space="preserve"> </w:t>
      </w:r>
      <w:r>
        <w:rPr>
          <w:rFonts w:ascii="Times New Roman"/>
          <w:sz w:val="14"/>
        </w:rPr>
        <w:t>[161].</w:t>
      </w:r>
      <w:r>
        <w:rPr>
          <w:rFonts w:ascii="Times New Roman"/>
          <w:spacing w:val="-18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19"/>
          <w:sz w:val="14"/>
        </w:rPr>
        <w:t xml:space="preserve"> </w:t>
      </w:r>
      <w:r>
        <w:rPr>
          <w:rFonts w:ascii="Times New Roman"/>
          <w:sz w:val="14"/>
        </w:rPr>
        <w:t>judgments</w:t>
      </w:r>
      <w:r>
        <w:rPr>
          <w:rFonts w:ascii="Times New Roman"/>
          <w:spacing w:val="-2"/>
          <w:w w:val="99"/>
          <w:sz w:val="14"/>
        </w:rPr>
        <w:t xml:space="preserve"> </w:t>
      </w:r>
      <w:r>
        <w:rPr>
          <w:rFonts w:ascii="Times New Roman"/>
          <w:sz w:val="14"/>
        </w:rPr>
        <w:t>on the causation issue will be discussed in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Times New Roman"/>
          <w:sz w:val="14"/>
        </w:rPr>
        <w:t>detail.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48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Chalmers,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Chalmers’ Marine Insurance Act 1906</w:t>
      </w:r>
      <w:r>
        <w:rPr>
          <w:rFonts w:ascii="Times New Roman" w:eastAsia="Times New Roman" w:hAnsi="Times New Roman" w:cs="Times New Roman"/>
          <w:sz w:val="14"/>
          <w:szCs w:val="14"/>
        </w:rPr>
        <w:t>, 9th edn (1983),</w:t>
      </w:r>
      <w:r>
        <w:rPr>
          <w:rFonts w:ascii="Times New Roman" w:eastAsia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p.78.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  <w:r>
        <w:rPr>
          <w:rFonts w:ascii="Times New Roman"/>
          <w:position w:val="6"/>
          <w:sz w:val="10"/>
        </w:rPr>
        <w:t>49</w:t>
      </w:r>
      <w:r>
        <w:rPr>
          <w:rFonts w:ascii="Times New Roman"/>
          <w:spacing w:val="-5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FCA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test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Supreme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Court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judgment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(see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fn.9)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Arch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Insurance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 xml:space="preserve">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[191].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8"/>
        <w:jc w:val="lowKashida"/>
      </w:pPr>
      <w:proofErr w:type="gramStart"/>
      <w:r>
        <w:t>of</w:t>
      </w:r>
      <w:proofErr w:type="gramEnd"/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loss.</w:t>
      </w:r>
      <w:r>
        <w:rPr>
          <w:spacing w:val="23"/>
        </w:rPr>
        <w:t xml:space="preserve"> </w:t>
      </w:r>
      <w:r>
        <w:t>Thus,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contrast</w:t>
      </w:r>
      <w:r>
        <w:rPr>
          <w:spacing w:val="22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concurrent</w:t>
      </w:r>
      <w:r>
        <w:rPr>
          <w:spacing w:val="22"/>
        </w:rPr>
        <w:t xml:space="preserve"> </w:t>
      </w:r>
      <w:r>
        <w:t>causes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fact,</w:t>
      </w:r>
      <w:r>
        <w:rPr>
          <w:spacing w:val="22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important</w:t>
      </w:r>
      <w:r>
        <w:rPr>
          <w:spacing w:val="22"/>
        </w:rPr>
        <w:t xml:space="preserve"> </w:t>
      </w:r>
      <w:r>
        <w:t>to</w:t>
      </w:r>
      <w:r>
        <w:rPr>
          <w:w w:val="99"/>
        </w:rPr>
        <w:t xml:space="preserve"> </w:t>
      </w:r>
      <w:r>
        <w:t xml:space="preserve">discover how concurrent causes are defined in </w:t>
      </w:r>
      <w:r>
        <w:rPr>
          <w:spacing w:val="-4"/>
        </w:rPr>
        <w:t xml:space="preserve">law. </w:t>
      </w:r>
      <w:r>
        <w:t>Therefore, the next part</w:t>
      </w:r>
      <w:r>
        <w:rPr>
          <w:spacing w:val="39"/>
        </w:rPr>
        <w:t xml:space="preserve"> </w:t>
      </w:r>
      <w:r>
        <w:t>will</w:t>
      </w:r>
      <w:r>
        <w:rPr>
          <w:w w:val="99"/>
        </w:rPr>
        <w:t xml:space="preserve"> </w:t>
      </w:r>
      <w:r>
        <w:t xml:space="preserve">examine the different types of concurrent causation in fact and in </w:t>
      </w:r>
      <w:r>
        <w:rPr>
          <w:spacing w:val="-4"/>
        </w:rPr>
        <w:t xml:space="preserve">law, </w:t>
      </w:r>
      <w:r>
        <w:t>and</w:t>
      </w:r>
      <w:r>
        <w:rPr>
          <w:spacing w:val="27"/>
        </w:rPr>
        <w:t xml:space="preserve"> </w:t>
      </w:r>
      <w:r>
        <w:t>more</w:t>
      </w:r>
      <w:r>
        <w:rPr>
          <w:w w:val="99"/>
        </w:rPr>
        <w:t xml:space="preserve"> </w:t>
      </w:r>
      <w:r>
        <w:t>importantly,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rPr>
          <w:i/>
          <w:spacing w:val="-4"/>
        </w:rPr>
        <w:t>Wayne</w:t>
      </w:r>
      <w:r>
        <w:rPr>
          <w:i/>
          <w:spacing w:val="-5"/>
        </w:rPr>
        <w:t xml:space="preserve"> Tank </w:t>
      </w:r>
      <w:r>
        <w:t>and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Miss</w:t>
      </w:r>
      <w:r>
        <w:rPr>
          <w:i/>
          <w:spacing w:val="-5"/>
        </w:rPr>
        <w:t xml:space="preserve"> </w:t>
      </w:r>
      <w:r>
        <w:rPr>
          <w:i/>
        </w:rPr>
        <w:t>Jay</w:t>
      </w:r>
      <w:r>
        <w:rPr>
          <w:i/>
          <w:spacing w:val="-5"/>
        </w:rPr>
        <w:t xml:space="preserve"> </w:t>
      </w:r>
      <w:r>
        <w:rPr>
          <w:i/>
        </w:rPr>
        <w:t>Jay</w:t>
      </w:r>
      <w:r>
        <w:rPr>
          <w:i/>
          <w:spacing w:val="-5"/>
        </w:rPr>
        <w:t xml:space="preserve"> </w:t>
      </w:r>
      <w:r>
        <w:t>princip</w:t>
      </w:r>
      <w:r>
        <w:t>les</w:t>
      </w:r>
      <w:r>
        <w:rPr>
          <w:spacing w:val="-6"/>
        </w:rPr>
        <w:t xml:space="preserve"> </w:t>
      </w:r>
      <w:r>
        <w:t>should be narrowly</w:t>
      </w:r>
      <w:r>
        <w:rPr>
          <w:spacing w:val="-3"/>
        </w:rPr>
        <w:t xml:space="preserve"> </w:t>
      </w:r>
      <w:r>
        <w:t>applied.</w:t>
      </w:r>
    </w:p>
    <w:p w:rsidR="007E042E" w:rsidRDefault="007E042E" w:rsidP="002643ED">
      <w:pPr>
        <w:tabs>
          <w:tab w:val="left" w:pos="0"/>
        </w:tabs>
        <w:spacing w:before="10"/>
        <w:jc w:val="lowKashida"/>
        <w:rPr>
          <w:rFonts w:ascii="Times New Roman" w:eastAsia="Times New Roman" w:hAnsi="Times New Roman" w:cs="Times New Roman"/>
          <w:sz w:val="21"/>
          <w:szCs w:val="21"/>
        </w:rPr>
      </w:pPr>
    </w:p>
    <w:p w:rsidR="007E042E" w:rsidRDefault="007A49D9" w:rsidP="002643ED">
      <w:pPr>
        <w:pStyle w:val="Heading1"/>
        <w:tabs>
          <w:tab w:val="left" w:pos="0"/>
        </w:tabs>
        <w:jc w:val="lowKashida"/>
        <w:rPr>
          <w:b w:val="0"/>
          <w:bCs w:val="0"/>
        </w:rPr>
      </w:pPr>
      <w:r>
        <w:t>Concurrent causes in fact and in</w:t>
      </w:r>
      <w:r>
        <w:rPr>
          <w:spacing w:val="-12"/>
        </w:rPr>
        <w:t xml:space="preserve"> </w:t>
      </w:r>
      <w:r>
        <w:t>law</w:t>
      </w:r>
    </w:p>
    <w:p w:rsidR="002643ED" w:rsidRDefault="007A49D9" w:rsidP="002643ED">
      <w:pPr>
        <w:pStyle w:val="BodyText"/>
        <w:tabs>
          <w:tab w:val="left" w:pos="0"/>
        </w:tabs>
        <w:spacing w:before="113" w:line="249" w:lineRule="auto"/>
        <w:ind w:left="0" w:right="107"/>
        <w:jc w:val="lowKashida"/>
      </w:pPr>
      <w:r>
        <w:t>Proximate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presumes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efficient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dominating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purposes of ascertaining insurance liability, whereas concurrent</w:t>
      </w:r>
      <w:r>
        <w:rPr>
          <w:spacing w:val="11"/>
        </w:rPr>
        <w:t xml:space="preserve"> </w:t>
      </w:r>
      <w:r>
        <w:t>causation</w:t>
      </w:r>
      <w:r>
        <w:rPr>
          <w:w w:val="99"/>
        </w:rPr>
        <w:t xml:space="preserve"> </w:t>
      </w:r>
      <w:r>
        <w:t>theoretically presumes the lack of a dominant force. However, the fact that it</w:t>
      </w:r>
      <w:r>
        <w:rPr>
          <w:spacing w:val="32"/>
        </w:rPr>
        <w:t xml:space="preserve"> </w:t>
      </w:r>
      <w:r>
        <w:t>is not unusual to have more than one necessary or sufficient condition that</w:t>
      </w:r>
      <w:r>
        <w:rPr>
          <w:spacing w:val="4"/>
        </w:rPr>
        <w:t xml:space="preserve"> </w:t>
      </w:r>
      <w:r>
        <w:t>satisfies the</w:t>
      </w:r>
      <w:r>
        <w:rPr>
          <w:spacing w:val="15"/>
        </w:rPr>
        <w:t xml:space="preserve"> </w:t>
      </w:r>
      <w:r>
        <w:t>legally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test</w:t>
      </w:r>
      <w:r>
        <w:rPr>
          <w:spacing w:val="15"/>
        </w:rPr>
        <w:t xml:space="preserve"> </w:t>
      </w:r>
      <w:r>
        <w:t>does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mean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commonly</w:t>
      </w:r>
      <w:r>
        <w:rPr>
          <w:spacing w:val="15"/>
        </w:rPr>
        <w:t xml:space="preserve"> </w:t>
      </w:r>
      <w:r>
        <w:t>relied</w:t>
      </w:r>
      <w:r>
        <w:rPr>
          <w:spacing w:val="15"/>
        </w:rPr>
        <w:t xml:space="preserve"> </w:t>
      </w:r>
      <w:r>
        <w:t>upon concurrent ca</w:t>
      </w:r>
      <w:r>
        <w:t>usation for determining liability. This part compares the</w:t>
      </w:r>
      <w:r>
        <w:rPr>
          <w:spacing w:val="9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meanings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“concurrent</w:t>
      </w:r>
      <w:r>
        <w:rPr>
          <w:spacing w:val="-6"/>
        </w:rPr>
        <w:t xml:space="preserve"> </w:t>
      </w:r>
      <w:r>
        <w:t>causes”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Hart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Honoré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insurance</w:t>
      </w:r>
      <w:r>
        <w:rPr>
          <w:w w:val="99"/>
        </w:rPr>
        <w:t xml:space="preserve"> </w:t>
      </w:r>
      <w:r>
        <w:rPr>
          <w:spacing w:val="-4"/>
        </w:rPr>
        <w:t>law,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explains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concurrent</w:t>
      </w:r>
      <w:r>
        <w:rPr>
          <w:spacing w:val="-16"/>
        </w:rPr>
        <w:t xml:space="preserve"> </w:t>
      </w:r>
      <w:r>
        <w:t>causes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defined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3"/>
        </w:rPr>
        <w:t>narrow,</w:t>
      </w:r>
      <w:r>
        <w:rPr>
          <w:spacing w:val="-15"/>
        </w:rPr>
        <w:t xml:space="preserve"> </w:t>
      </w:r>
      <w:r>
        <w:t>yet</w:t>
      </w:r>
      <w:r>
        <w:rPr>
          <w:spacing w:val="-16"/>
        </w:rPr>
        <w:t xml:space="preserve"> </w:t>
      </w:r>
      <w:r>
        <w:t>unclear</w:t>
      </w:r>
      <w:r>
        <w:rPr>
          <w:spacing w:val="-1"/>
          <w:w w:val="99"/>
        </w:rPr>
        <w:t xml:space="preserve"> </w:t>
      </w:r>
      <w:r>
        <w:t>way in English insurance</w:t>
      </w:r>
      <w:r>
        <w:rPr>
          <w:spacing w:val="-3"/>
        </w:rPr>
        <w:t xml:space="preserve"> </w:t>
      </w:r>
      <w:r>
        <w:rPr>
          <w:spacing w:val="-4"/>
        </w:rPr>
        <w:t>law.</w:t>
      </w:r>
    </w:p>
    <w:p w:rsidR="007E042E" w:rsidRDefault="002643ED" w:rsidP="002643ED">
      <w:pPr>
        <w:pStyle w:val="BodyText"/>
        <w:tabs>
          <w:tab w:val="left" w:pos="0"/>
        </w:tabs>
        <w:spacing w:line="249" w:lineRule="auto"/>
        <w:ind w:left="0" w:right="108"/>
        <w:jc w:val="lowKashida"/>
      </w:pPr>
      <w:r>
        <w:t xml:space="preserve">  </w:t>
      </w:r>
      <w:r w:rsidR="007A49D9">
        <w:t>Concurrent causes generally exist when an insured risk joins with one or</w:t>
      </w:r>
      <w:r w:rsidR="007A49D9">
        <w:rPr>
          <w:spacing w:val="-8"/>
        </w:rPr>
        <w:t xml:space="preserve"> </w:t>
      </w:r>
      <w:r w:rsidR="007A49D9">
        <w:t>more</w:t>
      </w:r>
      <w:r w:rsidR="007A49D9">
        <w:rPr>
          <w:w w:val="99"/>
        </w:rPr>
        <w:t xml:space="preserve"> </w:t>
      </w:r>
      <w:r w:rsidR="007A49D9">
        <w:t>uninsured</w:t>
      </w:r>
      <w:r w:rsidR="007A49D9">
        <w:rPr>
          <w:spacing w:val="24"/>
        </w:rPr>
        <w:t xml:space="preserve"> </w:t>
      </w:r>
      <w:r w:rsidR="007A49D9">
        <w:t>or</w:t>
      </w:r>
      <w:r w:rsidR="007A49D9">
        <w:rPr>
          <w:spacing w:val="24"/>
        </w:rPr>
        <w:t xml:space="preserve"> </w:t>
      </w:r>
      <w:r w:rsidR="007A49D9">
        <w:t>excluded</w:t>
      </w:r>
      <w:r w:rsidR="007A49D9">
        <w:rPr>
          <w:spacing w:val="24"/>
        </w:rPr>
        <w:t xml:space="preserve"> </w:t>
      </w:r>
      <w:r w:rsidR="007A49D9">
        <w:t>risks</w:t>
      </w:r>
      <w:r w:rsidR="007A49D9">
        <w:rPr>
          <w:spacing w:val="24"/>
        </w:rPr>
        <w:t xml:space="preserve"> </w:t>
      </w:r>
      <w:r w:rsidR="007A49D9">
        <w:t>to</w:t>
      </w:r>
      <w:r w:rsidR="007A49D9">
        <w:rPr>
          <w:spacing w:val="24"/>
        </w:rPr>
        <w:t xml:space="preserve"> </w:t>
      </w:r>
      <w:r w:rsidR="007A49D9">
        <w:t>cause</w:t>
      </w:r>
      <w:r w:rsidR="007A49D9">
        <w:rPr>
          <w:spacing w:val="24"/>
        </w:rPr>
        <w:t xml:space="preserve"> </w:t>
      </w:r>
      <w:r w:rsidR="007A49D9">
        <w:t>a</w:t>
      </w:r>
      <w:r w:rsidR="007A49D9">
        <w:rPr>
          <w:spacing w:val="24"/>
        </w:rPr>
        <w:t xml:space="preserve"> </w:t>
      </w:r>
      <w:r w:rsidR="007A49D9">
        <w:t>loss.</w:t>
      </w:r>
      <w:r w:rsidR="007A49D9">
        <w:rPr>
          <w:spacing w:val="24"/>
        </w:rPr>
        <w:t xml:space="preserve"> </w:t>
      </w:r>
      <w:r w:rsidR="007A49D9">
        <w:t>In</w:t>
      </w:r>
      <w:r w:rsidR="007A49D9">
        <w:rPr>
          <w:spacing w:val="24"/>
        </w:rPr>
        <w:t xml:space="preserve"> </w:t>
      </w:r>
      <w:r w:rsidR="007A49D9">
        <w:t>accordance</w:t>
      </w:r>
      <w:r w:rsidR="007A49D9">
        <w:rPr>
          <w:spacing w:val="23"/>
        </w:rPr>
        <w:t xml:space="preserve"> </w:t>
      </w:r>
      <w:r w:rsidR="007A49D9">
        <w:t>with</w:t>
      </w:r>
      <w:r w:rsidR="007A49D9">
        <w:rPr>
          <w:spacing w:val="24"/>
        </w:rPr>
        <w:t xml:space="preserve"> </w:t>
      </w:r>
      <w:r w:rsidR="007A49D9">
        <w:t>the</w:t>
      </w:r>
      <w:r w:rsidR="007A49D9">
        <w:rPr>
          <w:spacing w:val="24"/>
        </w:rPr>
        <w:t xml:space="preserve"> </w:t>
      </w:r>
      <w:r w:rsidR="007A49D9">
        <w:t>editors</w:t>
      </w:r>
      <w:r w:rsidR="007A49D9">
        <w:rPr>
          <w:spacing w:val="24"/>
        </w:rPr>
        <w:t xml:space="preserve"> </w:t>
      </w:r>
      <w:r w:rsidR="007A49D9">
        <w:t xml:space="preserve">of </w:t>
      </w:r>
      <w:r w:rsidR="007A49D9">
        <w:rPr>
          <w:rFonts w:cs="Times New Roman"/>
          <w:i/>
        </w:rPr>
        <w:t>O’May</w:t>
      </w:r>
      <w:proofErr w:type="gramStart"/>
      <w:r w:rsidR="007A49D9">
        <w:t>,</w:t>
      </w:r>
      <w:r w:rsidR="007A49D9">
        <w:rPr>
          <w:position w:val="9"/>
          <w:sz w:val="10"/>
          <w:szCs w:val="10"/>
        </w:rPr>
        <w:t>50</w:t>
      </w:r>
      <w:proofErr w:type="gramEnd"/>
      <w:r w:rsidR="007A49D9">
        <w:rPr>
          <w:position w:val="9"/>
          <w:sz w:val="10"/>
          <w:szCs w:val="10"/>
        </w:rPr>
        <w:t xml:space="preserve"> </w:t>
      </w:r>
      <w:r w:rsidR="007A49D9">
        <w:t>concurrent causes in the insurance context are defined as, (a) a loss</w:t>
      </w:r>
      <w:r w:rsidR="007A49D9">
        <w:rPr>
          <w:spacing w:val="-27"/>
        </w:rPr>
        <w:t xml:space="preserve"> </w:t>
      </w:r>
      <w:r w:rsidR="007A49D9">
        <w:t>that</w:t>
      </w:r>
      <w:r w:rsidR="007A49D9">
        <w:rPr>
          <w:w w:val="99"/>
        </w:rPr>
        <w:t xml:space="preserve"> </w:t>
      </w:r>
      <w:r w:rsidR="007A49D9">
        <w:t>could be a</w:t>
      </w:r>
      <w:r w:rsidR="007A49D9">
        <w:t>ttributed to any one of the combined causes; (b) a single cause</w:t>
      </w:r>
      <w:r w:rsidR="007A49D9">
        <w:rPr>
          <w:spacing w:val="10"/>
        </w:rPr>
        <w:t xml:space="preserve"> </w:t>
      </w:r>
      <w:r w:rsidR="007A49D9">
        <w:t>which could be described under two different heads of perils; and (c) concurrent</w:t>
      </w:r>
      <w:r w:rsidR="007A49D9">
        <w:rPr>
          <w:spacing w:val="4"/>
        </w:rPr>
        <w:t xml:space="preserve"> </w:t>
      </w:r>
      <w:r w:rsidR="007A49D9">
        <w:t>causes of</w:t>
      </w:r>
      <w:r w:rsidR="007A49D9">
        <w:rPr>
          <w:spacing w:val="-18"/>
        </w:rPr>
        <w:t xml:space="preserve"> </w:t>
      </w:r>
      <w:r w:rsidR="007A49D9">
        <w:t>equal</w:t>
      </w:r>
      <w:r w:rsidR="007A49D9">
        <w:rPr>
          <w:spacing w:val="-19"/>
        </w:rPr>
        <w:t xml:space="preserve"> </w:t>
      </w:r>
      <w:r w:rsidR="007A49D9">
        <w:rPr>
          <w:spacing w:val="-3"/>
        </w:rPr>
        <w:t>efficiency</w:t>
      </w:r>
      <w:r w:rsidR="007A49D9">
        <w:rPr>
          <w:spacing w:val="-19"/>
        </w:rPr>
        <w:t xml:space="preserve"> </w:t>
      </w:r>
      <w:r w:rsidR="007A49D9">
        <w:t>to</w:t>
      </w:r>
      <w:r w:rsidR="007A49D9">
        <w:rPr>
          <w:spacing w:val="-18"/>
        </w:rPr>
        <w:t xml:space="preserve"> </w:t>
      </w:r>
      <w:r w:rsidR="007A49D9">
        <w:t>the</w:t>
      </w:r>
      <w:r w:rsidR="007A49D9">
        <w:rPr>
          <w:spacing w:val="-19"/>
        </w:rPr>
        <w:t xml:space="preserve"> </w:t>
      </w:r>
      <w:r w:rsidR="007A49D9">
        <w:t>loss.</w:t>
      </w:r>
      <w:r w:rsidR="007A49D9">
        <w:rPr>
          <w:spacing w:val="-18"/>
        </w:rPr>
        <w:t xml:space="preserve"> </w:t>
      </w:r>
      <w:r w:rsidR="007A49D9">
        <w:t>Both</w:t>
      </w:r>
      <w:r w:rsidR="007A49D9">
        <w:rPr>
          <w:spacing w:val="-19"/>
        </w:rPr>
        <w:t xml:space="preserve"> </w:t>
      </w:r>
      <w:r w:rsidR="007A49D9">
        <w:t>Slade</w:t>
      </w:r>
      <w:r w:rsidR="007A49D9">
        <w:rPr>
          <w:spacing w:val="-19"/>
        </w:rPr>
        <w:t xml:space="preserve"> </w:t>
      </w:r>
      <w:r w:rsidR="007A49D9">
        <w:t>LJ</w:t>
      </w:r>
      <w:r w:rsidR="007A49D9">
        <w:rPr>
          <w:spacing w:val="-18"/>
        </w:rPr>
        <w:t xml:space="preserve"> </w:t>
      </w:r>
      <w:r w:rsidR="007A49D9">
        <w:t>in</w:t>
      </w:r>
      <w:r w:rsidR="007A49D9">
        <w:rPr>
          <w:spacing w:val="-18"/>
        </w:rPr>
        <w:t xml:space="preserve"> </w:t>
      </w:r>
      <w:proofErr w:type="gramStart"/>
      <w:r w:rsidR="007A49D9">
        <w:rPr>
          <w:rFonts w:cs="Times New Roman"/>
          <w:i/>
        </w:rPr>
        <w:t>The</w:t>
      </w:r>
      <w:proofErr w:type="gramEnd"/>
      <w:r w:rsidR="007A49D9">
        <w:rPr>
          <w:rFonts w:cs="Times New Roman"/>
          <w:i/>
          <w:spacing w:val="-18"/>
        </w:rPr>
        <w:t xml:space="preserve"> </w:t>
      </w:r>
      <w:r w:rsidR="007A49D9">
        <w:rPr>
          <w:rFonts w:cs="Times New Roman"/>
          <w:i/>
        </w:rPr>
        <w:t>Miss</w:t>
      </w:r>
      <w:r w:rsidR="007A49D9">
        <w:rPr>
          <w:rFonts w:cs="Times New Roman"/>
          <w:i/>
          <w:spacing w:val="-18"/>
        </w:rPr>
        <w:t xml:space="preserve"> </w:t>
      </w:r>
      <w:r w:rsidR="007A49D9">
        <w:rPr>
          <w:rFonts w:cs="Times New Roman"/>
          <w:i/>
        </w:rPr>
        <w:t>Jay</w:t>
      </w:r>
      <w:r w:rsidR="007A49D9">
        <w:rPr>
          <w:rFonts w:cs="Times New Roman"/>
          <w:i/>
          <w:spacing w:val="-19"/>
        </w:rPr>
        <w:t xml:space="preserve"> </w:t>
      </w:r>
      <w:r w:rsidR="007A49D9">
        <w:rPr>
          <w:rFonts w:cs="Times New Roman"/>
          <w:i/>
        </w:rPr>
        <w:t>Jay</w:t>
      </w:r>
      <w:r w:rsidR="007A49D9">
        <w:rPr>
          <w:rFonts w:cs="Times New Roman"/>
          <w:i/>
          <w:spacing w:val="-19"/>
        </w:rPr>
        <w:t xml:space="preserve"> </w:t>
      </w:r>
      <w:r w:rsidR="007A49D9">
        <w:t>and</w:t>
      </w:r>
      <w:r w:rsidR="007A49D9">
        <w:rPr>
          <w:spacing w:val="-18"/>
        </w:rPr>
        <w:t xml:space="preserve"> </w:t>
      </w:r>
      <w:r w:rsidR="007A49D9">
        <w:t>Lord</w:t>
      </w:r>
      <w:r w:rsidR="007A49D9">
        <w:rPr>
          <w:spacing w:val="-18"/>
        </w:rPr>
        <w:t xml:space="preserve"> </w:t>
      </w:r>
      <w:r w:rsidR="007A49D9">
        <w:t>Denning</w:t>
      </w:r>
    </w:p>
    <w:p w:rsidR="007E042E" w:rsidRDefault="002643ED" w:rsidP="002643ED">
      <w:pPr>
        <w:pStyle w:val="BodyText"/>
        <w:tabs>
          <w:tab w:val="left" w:pos="0"/>
        </w:tabs>
        <w:spacing w:line="249" w:lineRule="auto"/>
        <w:ind w:left="0" w:right="107"/>
        <w:jc w:val="lowKashida"/>
      </w:pPr>
      <w:r>
        <w:t xml:space="preserve"> </w:t>
      </w:r>
      <w:r w:rsidR="007A49D9">
        <w:t xml:space="preserve">M.R. in </w:t>
      </w:r>
      <w:r w:rsidR="007A49D9">
        <w:rPr>
          <w:rFonts w:cs="Times New Roman"/>
          <w:i/>
          <w:spacing w:val="-4"/>
        </w:rPr>
        <w:t xml:space="preserve">Wayne </w:t>
      </w:r>
      <w:r w:rsidR="007A49D9">
        <w:rPr>
          <w:rFonts w:cs="Times New Roman"/>
          <w:i/>
          <w:spacing w:val="-5"/>
        </w:rPr>
        <w:t xml:space="preserve">Tank </w:t>
      </w:r>
      <w:r w:rsidR="007A49D9">
        <w:t>recognised that “concurrent causes” referred to two</w:t>
      </w:r>
      <w:r w:rsidR="007A49D9">
        <w:rPr>
          <w:spacing w:val="14"/>
        </w:rPr>
        <w:t xml:space="preserve"> </w:t>
      </w:r>
      <w:r w:rsidR="007A49D9">
        <w:t>causes which</w:t>
      </w:r>
      <w:r w:rsidR="007A49D9">
        <w:rPr>
          <w:spacing w:val="-10"/>
        </w:rPr>
        <w:t xml:space="preserve"> </w:t>
      </w:r>
      <w:r w:rsidR="007A49D9">
        <w:t>were</w:t>
      </w:r>
      <w:r w:rsidR="007A49D9">
        <w:rPr>
          <w:spacing w:val="-10"/>
        </w:rPr>
        <w:t xml:space="preserve"> </w:t>
      </w:r>
      <w:r w:rsidR="007A49D9">
        <w:t>equal</w:t>
      </w:r>
      <w:r w:rsidR="007A49D9">
        <w:rPr>
          <w:spacing w:val="-10"/>
        </w:rPr>
        <w:t xml:space="preserve"> </w:t>
      </w:r>
      <w:r w:rsidR="007A49D9">
        <w:t>or</w:t>
      </w:r>
      <w:r w:rsidR="007A49D9">
        <w:rPr>
          <w:spacing w:val="-9"/>
        </w:rPr>
        <w:t xml:space="preserve"> </w:t>
      </w:r>
      <w:r w:rsidR="007A49D9">
        <w:t>nearly</w:t>
      </w:r>
      <w:r w:rsidR="007A49D9">
        <w:rPr>
          <w:spacing w:val="-10"/>
        </w:rPr>
        <w:t xml:space="preserve"> </w:t>
      </w:r>
      <w:r w:rsidR="007A49D9">
        <w:t>equal</w:t>
      </w:r>
      <w:r w:rsidR="007A49D9">
        <w:rPr>
          <w:spacing w:val="-10"/>
        </w:rPr>
        <w:t xml:space="preserve"> </w:t>
      </w:r>
      <w:r w:rsidR="007A49D9">
        <w:t>in</w:t>
      </w:r>
      <w:r w:rsidR="007A49D9">
        <w:rPr>
          <w:spacing w:val="-10"/>
        </w:rPr>
        <w:t xml:space="preserve"> </w:t>
      </w:r>
      <w:r w:rsidR="007A49D9">
        <w:t>their</w:t>
      </w:r>
      <w:r w:rsidR="007A49D9">
        <w:rPr>
          <w:spacing w:val="-10"/>
        </w:rPr>
        <w:t xml:space="preserve"> </w:t>
      </w:r>
      <w:r w:rsidR="007A49D9">
        <w:t>efficiency</w:t>
      </w:r>
      <w:r w:rsidR="007A49D9">
        <w:rPr>
          <w:spacing w:val="-10"/>
        </w:rPr>
        <w:t xml:space="preserve"> </w:t>
      </w:r>
      <w:r w:rsidR="007A49D9">
        <w:t>in</w:t>
      </w:r>
      <w:r w:rsidR="007A49D9">
        <w:rPr>
          <w:spacing w:val="-10"/>
        </w:rPr>
        <w:t xml:space="preserve"> </w:t>
      </w:r>
      <w:r w:rsidR="007A49D9">
        <w:t>bringing</w:t>
      </w:r>
      <w:r w:rsidR="007A49D9">
        <w:rPr>
          <w:spacing w:val="-10"/>
        </w:rPr>
        <w:t xml:space="preserve"> </w:t>
      </w:r>
      <w:r w:rsidR="007A49D9">
        <w:t>about</w:t>
      </w:r>
      <w:r w:rsidR="007A49D9">
        <w:rPr>
          <w:spacing w:val="-10"/>
        </w:rPr>
        <w:t xml:space="preserve"> </w:t>
      </w:r>
      <w:r w:rsidR="007A49D9">
        <w:t>the</w:t>
      </w:r>
      <w:r w:rsidR="007A49D9">
        <w:rPr>
          <w:spacing w:val="-10"/>
        </w:rPr>
        <w:t xml:space="preserve"> </w:t>
      </w:r>
      <w:r w:rsidR="007A49D9">
        <w:t>damage.</w:t>
      </w:r>
      <w:r w:rsidR="007A49D9">
        <w:rPr>
          <w:w w:val="99"/>
        </w:rPr>
        <w:t xml:space="preserve"> </w:t>
      </w:r>
      <w:r w:rsidR="007A49D9">
        <w:t>Hart</w:t>
      </w:r>
      <w:r w:rsidR="007A49D9">
        <w:rPr>
          <w:spacing w:val="41"/>
        </w:rPr>
        <w:t xml:space="preserve"> </w:t>
      </w:r>
      <w:r w:rsidR="007A49D9">
        <w:t>and</w:t>
      </w:r>
      <w:r w:rsidR="007A49D9">
        <w:rPr>
          <w:spacing w:val="41"/>
        </w:rPr>
        <w:t xml:space="preserve"> </w:t>
      </w:r>
      <w:r w:rsidR="007A49D9">
        <w:t>Honoré</w:t>
      </w:r>
      <w:r w:rsidR="007A49D9">
        <w:rPr>
          <w:spacing w:val="41"/>
        </w:rPr>
        <w:t xml:space="preserve"> </w:t>
      </w:r>
      <w:r w:rsidR="007A49D9">
        <w:t>use</w:t>
      </w:r>
      <w:r w:rsidR="007A49D9">
        <w:rPr>
          <w:spacing w:val="41"/>
        </w:rPr>
        <w:t xml:space="preserve"> </w:t>
      </w:r>
      <w:r w:rsidR="007A49D9">
        <w:t>the</w:t>
      </w:r>
      <w:r w:rsidR="007A49D9">
        <w:rPr>
          <w:spacing w:val="41"/>
        </w:rPr>
        <w:t xml:space="preserve"> </w:t>
      </w:r>
      <w:r w:rsidR="007A49D9">
        <w:t>phrase,</w:t>
      </w:r>
      <w:r w:rsidR="007A49D9">
        <w:rPr>
          <w:spacing w:val="41"/>
        </w:rPr>
        <w:t xml:space="preserve"> </w:t>
      </w:r>
      <w:r w:rsidR="007A49D9">
        <w:t>“multiple</w:t>
      </w:r>
      <w:r w:rsidR="007A49D9">
        <w:rPr>
          <w:spacing w:val="40"/>
        </w:rPr>
        <w:t xml:space="preserve"> </w:t>
      </w:r>
      <w:r w:rsidR="007A49D9">
        <w:t>causation”</w:t>
      </w:r>
      <w:r w:rsidR="007A49D9">
        <w:rPr>
          <w:spacing w:val="40"/>
        </w:rPr>
        <w:t xml:space="preserve"> </w:t>
      </w:r>
      <w:r w:rsidR="007A49D9">
        <w:t>to</w:t>
      </w:r>
      <w:r w:rsidR="007A49D9">
        <w:rPr>
          <w:spacing w:val="41"/>
        </w:rPr>
        <w:t xml:space="preserve"> </w:t>
      </w:r>
      <w:r w:rsidR="007A49D9">
        <w:t>describe</w:t>
      </w:r>
      <w:r w:rsidR="007A49D9">
        <w:rPr>
          <w:spacing w:val="41"/>
        </w:rPr>
        <w:t xml:space="preserve"> </w:t>
      </w:r>
      <w:r w:rsidR="007A49D9">
        <w:t>the</w:t>
      </w:r>
      <w:r w:rsidR="007A49D9">
        <w:rPr>
          <w:spacing w:val="41"/>
        </w:rPr>
        <w:t xml:space="preserve"> </w:t>
      </w:r>
      <w:r w:rsidR="007A49D9">
        <w:t>not</w:t>
      </w:r>
      <w:r w:rsidR="007A49D9">
        <w:rPr>
          <w:w w:val="99"/>
        </w:rPr>
        <w:t xml:space="preserve"> </w:t>
      </w:r>
      <w:r w:rsidR="007A49D9">
        <w:t>uncommon</w:t>
      </w:r>
      <w:r w:rsidR="007A49D9">
        <w:rPr>
          <w:spacing w:val="21"/>
        </w:rPr>
        <w:t xml:space="preserve"> </w:t>
      </w:r>
      <w:r w:rsidR="007A49D9">
        <w:t>situation</w:t>
      </w:r>
      <w:r w:rsidR="007A49D9">
        <w:rPr>
          <w:spacing w:val="21"/>
        </w:rPr>
        <w:t xml:space="preserve"> </w:t>
      </w:r>
      <w:r w:rsidR="007A49D9">
        <w:t>when</w:t>
      </w:r>
      <w:r w:rsidR="007A49D9">
        <w:rPr>
          <w:spacing w:val="21"/>
        </w:rPr>
        <w:t xml:space="preserve"> </w:t>
      </w:r>
      <w:r w:rsidR="007A49D9">
        <w:t>each</w:t>
      </w:r>
      <w:r w:rsidR="007A49D9">
        <w:rPr>
          <w:spacing w:val="21"/>
        </w:rPr>
        <w:t xml:space="preserve"> </w:t>
      </w:r>
      <w:r w:rsidR="007A49D9">
        <w:t>of</w:t>
      </w:r>
      <w:r w:rsidR="007A49D9">
        <w:rPr>
          <w:spacing w:val="22"/>
        </w:rPr>
        <w:t xml:space="preserve"> </w:t>
      </w:r>
      <w:r w:rsidR="007A49D9">
        <w:t>two</w:t>
      </w:r>
      <w:r w:rsidR="007A49D9">
        <w:rPr>
          <w:spacing w:val="21"/>
        </w:rPr>
        <w:t xml:space="preserve"> </w:t>
      </w:r>
      <w:r w:rsidR="007A49D9">
        <w:t>wrongful</w:t>
      </w:r>
      <w:r w:rsidR="007A49D9">
        <w:rPr>
          <w:spacing w:val="21"/>
        </w:rPr>
        <w:t xml:space="preserve"> </w:t>
      </w:r>
      <w:r w:rsidR="007A49D9">
        <w:t>acts,</w:t>
      </w:r>
      <w:r w:rsidR="007A49D9">
        <w:rPr>
          <w:spacing w:val="21"/>
        </w:rPr>
        <w:t xml:space="preserve"> </w:t>
      </w:r>
      <w:r w:rsidR="007A49D9">
        <w:t>which</w:t>
      </w:r>
      <w:r w:rsidR="007A49D9">
        <w:rPr>
          <w:spacing w:val="21"/>
        </w:rPr>
        <w:t xml:space="preserve"> </w:t>
      </w:r>
      <w:r w:rsidR="007A49D9">
        <w:t>together</w:t>
      </w:r>
      <w:r w:rsidR="007A49D9">
        <w:rPr>
          <w:spacing w:val="21"/>
        </w:rPr>
        <w:t xml:space="preserve"> </w:t>
      </w:r>
      <w:r w:rsidR="007A49D9">
        <w:t>produce some particular harm on a given occasion (though each of them would</w:t>
      </w:r>
      <w:r w:rsidR="007A49D9">
        <w:rPr>
          <w:spacing w:val="30"/>
        </w:rPr>
        <w:t xml:space="preserve"> </w:t>
      </w:r>
      <w:r w:rsidR="007A49D9">
        <w:t>be</w:t>
      </w:r>
      <w:r w:rsidR="007A49D9">
        <w:rPr>
          <w:w w:val="99"/>
        </w:rPr>
        <w:t xml:space="preserve"> </w:t>
      </w:r>
      <w:r w:rsidR="007A49D9">
        <w:t>insufficient without the other), can be “a cause” of that harm for legal</w:t>
      </w:r>
      <w:r w:rsidR="007A49D9">
        <w:rPr>
          <w:spacing w:val="-24"/>
        </w:rPr>
        <w:t xml:space="preserve"> </w:t>
      </w:r>
      <w:r w:rsidR="007A49D9">
        <w:t>purposes.</w:t>
      </w:r>
      <w:r w:rsidR="007A49D9">
        <w:rPr>
          <w:position w:val="9"/>
          <w:sz w:val="10"/>
          <w:szCs w:val="10"/>
        </w:rPr>
        <w:t xml:space="preserve">51 </w:t>
      </w:r>
      <w:r w:rsidR="007A49D9">
        <w:t>Where more than one event is selected from a set of jointly su</w:t>
      </w:r>
      <w:r w:rsidR="007A49D9">
        <w:t>fficient</w:t>
      </w:r>
      <w:r w:rsidR="007A49D9">
        <w:rPr>
          <w:spacing w:val="-8"/>
        </w:rPr>
        <w:t xml:space="preserve"> </w:t>
      </w:r>
      <w:r w:rsidR="007A49D9">
        <w:t>conditions,</w:t>
      </w:r>
      <w:r w:rsidR="007A49D9">
        <w:rPr>
          <w:w w:val="99"/>
        </w:rPr>
        <w:t xml:space="preserve"> </w:t>
      </w:r>
      <w:r w:rsidR="007A49D9">
        <w:t>each</w:t>
      </w:r>
      <w:r w:rsidR="007A49D9">
        <w:rPr>
          <w:spacing w:val="16"/>
        </w:rPr>
        <w:t xml:space="preserve"> </w:t>
      </w:r>
      <w:r w:rsidR="007A49D9">
        <w:t>may</w:t>
      </w:r>
      <w:r w:rsidR="007A49D9">
        <w:rPr>
          <w:spacing w:val="16"/>
        </w:rPr>
        <w:t xml:space="preserve"> </w:t>
      </w:r>
      <w:r w:rsidR="007A49D9">
        <w:t>be</w:t>
      </w:r>
      <w:r w:rsidR="007A49D9">
        <w:rPr>
          <w:spacing w:val="16"/>
        </w:rPr>
        <w:t xml:space="preserve"> </w:t>
      </w:r>
      <w:r w:rsidR="007A49D9">
        <w:t>dignified</w:t>
      </w:r>
      <w:r w:rsidR="007A49D9">
        <w:rPr>
          <w:spacing w:val="16"/>
        </w:rPr>
        <w:t xml:space="preserve"> </w:t>
      </w:r>
      <w:r w:rsidR="007A49D9">
        <w:t>with</w:t>
      </w:r>
      <w:r w:rsidR="007A49D9">
        <w:rPr>
          <w:spacing w:val="16"/>
        </w:rPr>
        <w:t xml:space="preserve"> </w:t>
      </w:r>
      <w:r w:rsidR="007A49D9">
        <w:t>the</w:t>
      </w:r>
      <w:r w:rsidR="007A49D9">
        <w:rPr>
          <w:spacing w:val="16"/>
        </w:rPr>
        <w:t xml:space="preserve"> </w:t>
      </w:r>
      <w:r w:rsidR="007A49D9">
        <w:t>title</w:t>
      </w:r>
      <w:r w:rsidR="007A49D9">
        <w:rPr>
          <w:spacing w:val="16"/>
        </w:rPr>
        <w:t xml:space="preserve"> </w:t>
      </w:r>
      <w:r w:rsidR="007A49D9">
        <w:t>of</w:t>
      </w:r>
      <w:r w:rsidR="007A49D9">
        <w:rPr>
          <w:spacing w:val="17"/>
        </w:rPr>
        <w:t xml:space="preserve"> </w:t>
      </w:r>
      <w:r w:rsidR="007A49D9">
        <w:t>a</w:t>
      </w:r>
      <w:r w:rsidR="007A49D9">
        <w:rPr>
          <w:spacing w:val="16"/>
        </w:rPr>
        <w:t xml:space="preserve"> </w:t>
      </w:r>
      <w:r w:rsidR="007A49D9">
        <w:t>“cause”</w:t>
      </w:r>
      <w:r w:rsidR="007A49D9">
        <w:rPr>
          <w:spacing w:val="16"/>
        </w:rPr>
        <w:t xml:space="preserve"> </w:t>
      </w:r>
      <w:r w:rsidR="007A49D9">
        <w:t>of</w:t>
      </w:r>
      <w:r w:rsidR="007A49D9">
        <w:rPr>
          <w:spacing w:val="17"/>
        </w:rPr>
        <w:t xml:space="preserve"> </w:t>
      </w:r>
      <w:r w:rsidR="007A49D9">
        <w:t>a</w:t>
      </w:r>
      <w:r w:rsidR="007A49D9">
        <w:rPr>
          <w:spacing w:val="16"/>
        </w:rPr>
        <w:t xml:space="preserve"> </w:t>
      </w:r>
      <w:r w:rsidR="007A49D9">
        <w:t>single</w:t>
      </w:r>
      <w:r w:rsidR="007A49D9">
        <w:rPr>
          <w:spacing w:val="16"/>
        </w:rPr>
        <w:t xml:space="preserve"> </w:t>
      </w:r>
      <w:r w:rsidR="007A49D9">
        <w:t>harm.</w:t>
      </w:r>
      <w:r w:rsidR="007A49D9">
        <w:rPr>
          <w:position w:val="9"/>
          <w:sz w:val="10"/>
          <w:szCs w:val="10"/>
        </w:rPr>
        <w:t>52</w:t>
      </w:r>
      <w:r w:rsidR="007A49D9">
        <w:rPr>
          <w:spacing w:val="17"/>
          <w:position w:val="9"/>
          <w:sz w:val="10"/>
          <w:szCs w:val="10"/>
        </w:rPr>
        <w:t xml:space="preserve"> </w:t>
      </w:r>
      <w:r w:rsidR="007A49D9">
        <w:t>Instead</w:t>
      </w:r>
      <w:r w:rsidR="007A49D9">
        <w:rPr>
          <w:spacing w:val="16"/>
        </w:rPr>
        <w:t xml:space="preserve"> </w:t>
      </w:r>
      <w:r w:rsidR="007A49D9">
        <w:t>of focusing</w:t>
      </w:r>
      <w:r w:rsidR="007A49D9">
        <w:rPr>
          <w:spacing w:val="-6"/>
        </w:rPr>
        <w:t xml:space="preserve"> </w:t>
      </w:r>
      <w:r w:rsidR="007A49D9">
        <w:t>on</w:t>
      </w:r>
      <w:r w:rsidR="007A49D9">
        <w:rPr>
          <w:spacing w:val="-6"/>
        </w:rPr>
        <w:t xml:space="preserve"> </w:t>
      </w:r>
      <w:r w:rsidR="007A49D9">
        <w:t>the</w:t>
      </w:r>
      <w:r w:rsidR="007A49D9">
        <w:rPr>
          <w:spacing w:val="-6"/>
        </w:rPr>
        <w:t xml:space="preserve"> </w:t>
      </w:r>
      <w:r w:rsidR="007A49D9">
        <w:t>efficiency</w:t>
      </w:r>
      <w:r w:rsidR="007A49D9">
        <w:rPr>
          <w:spacing w:val="-7"/>
        </w:rPr>
        <w:t xml:space="preserve"> </w:t>
      </w:r>
      <w:r w:rsidR="007A49D9">
        <w:t>of</w:t>
      </w:r>
      <w:r w:rsidR="007A49D9">
        <w:rPr>
          <w:spacing w:val="-6"/>
        </w:rPr>
        <w:t xml:space="preserve"> </w:t>
      </w:r>
      <w:r w:rsidR="007A49D9">
        <w:t>each</w:t>
      </w:r>
      <w:r w:rsidR="007A49D9">
        <w:rPr>
          <w:spacing w:val="-6"/>
        </w:rPr>
        <w:t xml:space="preserve"> </w:t>
      </w:r>
      <w:r w:rsidR="007A49D9">
        <w:t>cause,</w:t>
      </w:r>
      <w:r w:rsidR="007A49D9">
        <w:rPr>
          <w:spacing w:val="-6"/>
        </w:rPr>
        <w:t xml:space="preserve"> </w:t>
      </w:r>
      <w:r w:rsidR="007A49D9">
        <w:t>Hart</w:t>
      </w:r>
      <w:r w:rsidR="007A49D9">
        <w:rPr>
          <w:spacing w:val="-6"/>
        </w:rPr>
        <w:t xml:space="preserve"> </w:t>
      </w:r>
      <w:r w:rsidR="007A49D9">
        <w:t>and</w:t>
      </w:r>
      <w:r w:rsidR="007A49D9">
        <w:rPr>
          <w:spacing w:val="-6"/>
        </w:rPr>
        <w:t xml:space="preserve"> </w:t>
      </w:r>
      <w:r w:rsidR="007A49D9">
        <w:t>Honoré</w:t>
      </w:r>
      <w:r w:rsidR="007A49D9">
        <w:rPr>
          <w:spacing w:val="-6"/>
        </w:rPr>
        <w:t xml:space="preserve"> </w:t>
      </w:r>
      <w:r w:rsidR="007A49D9">
        <w:t>categorised</w:t>
      </w:r>
      <w:r w:rsidR="007A49D9">
        <w:rPr>
          <w:spacing w:val="-7"/>
        </w:rPr>
        <w:t xml:space="preserve"> </w:t>
      </w:r>
      <w:r w:rsidR="007A49D9">
        <w:t>concurrent</w:t>
      </w:r>
      <w:r w:rsidR="007A49D9">
        <w:rPr>
          <w:w w:val="99"/>
        </w:rPr>
        <w:t xml:space="preserve"> </w:t>
      </w:r>
      <w:r w:rsidR="007A49D9">
        <w:t>causes</w:t>
      </w:r>
      <w:r w:rsidR="007A49D9">
        <w:rPr>
          <w:spacing w:val="-28"/>
        </w:rPr>
        <w:t xml:space="preserve"> </w:t>
      </w:r>
      <w:r w:rsidR="007A49D9">
        <w:t>for</w:t>
      </w:r>
      <w:r w:rsidR="007A49D9">
        <w:rPr>
          <w:spacing w:val="-27"/>
        </w:rPr>
        <w:t xml:space="preserve"> </w:t>
      </w:r>
      <w:r w:rsidR="007A49D9">
        <w:t>tort</w:t>
      </w:r>
      <w:r w:rsidR="007A49D9">
        <w:rPr>
          <w:spacing w:val="-28"/>
        </w:rPr>
        <w:t xml:space="preserve"> </w:t>
      </w:r>
      <w:r w:rsidR="007A49D9">
        <w:t>claims</w:t>
      </w:r>
      <w:r w:rsidR="007A49D9">
        <w:rPr>
          <w:position w:val="9"/>
          <w:sz w:val="10"/>
          <w:szCs w:val="10"/>
        </w:rPr>
        <w:t>53</w:t>
      </w:r>
      <w:r w:rsidR="007A49D9">
        <w:rPr>
          <w:spacing w:val="-2"/>
          <w:position w:val="9"/>
          <w:sz w:val="10"/>
          <w:szCs w:val="10"/>
        </w:rPr>
        <w:t xml:space="preserve"> </w:t>
      </w:r>
      <w:r w:rsidR="007A49D9">
        <w:t>into</w:t>
      </w:r>
      <w:r w:rsidR="007A49D9">
        <w:rPr>
          <w:spacing w:val="-28"/>
        </w:rPr>
        <w:t xml:space="preserve"> </w:t>
      </w:r>
      <w:r w:rsidR="007A49D9">
        <w:t>three</w:t>
      </w:r>
      <w:r w:rsidR="007A49D9">
        <w:rPr>
          <w:spacing w:val="-28"/>
        </w:rPr>
        <w:t xml:space="preserve"> </w:t>
      </w:r>
      <w:r w:rsidR="007A49D9">
        <w:t>groups,</w:t>
      </w:r>
      <w:r w:rsidR="007A49D9">
        <w:rPr>
          <w:spacing w:val="-27"/>
        </w:rPr>
        <w:t xml:space="preserve"> </w:t>
      </w:r>
      <w:r w:rsidR="007A49D9">
        <w:t>namely:</w:t>
      </w:r>
      <w:r w:rsidR="007A49D9">
        <w:rPr>
          <w:spacing w:val="-28"/>
        </w:rPr>
        <w:t xml:space="preserve"> </w:t>
      </w:r>
      <w:r w:rsidR="007A49D9">
        <w:t>contributory</w:t>
      </w:r>
      <w:r w:rsidR="007A49D9">
        <w:rPr>
          <w:spacing w:val="-28"/>
        </w:rPr>
        <w:t xml:space="preserve"> </w:t>
      </w:r>
      <w:r w:rsidR="007A49D9">
        <w:t>causation;</w:t>
      </w:r>
      <w:r w:rsidR="007A49D9">
        <w:rPr>
          <w:spacing w:val="-28"/>
        </w:rPr>
        <w:t xml:space="preserve"> </w:t>
      </w:r>
      <w:r w:rsidR="007A49D9">
        <w:t>additional</w:t>
      </w:r>
      <w:r w:rsidR="007A49D9">
        <w:rPr>
          <w:spacing w:val="-2"/>
          <w:w w:val="99"/>
        </w:rPr>
        <w:t xml:space="preserve"> </w:t>
      </w:r>
      <w:r w:rsidR="007A49D9">
        <w:t>causation;</w:t>
      </w:r>
      <w:r w:rsidR="007A49D9">
        <w:rPr>
          <w:spacing w:val="-27"/>
        </w:rPr>
        <w:t xml:space="preserve"> </w:t>
      </w:r>
      <w:r w:rsidR="007A49D9">
        <w:t>and</w:t>
      </w:r>
      <w:r w:rsidR="007A49D9">
        <w:rPr>
          <w:spacing w:val="-26"/>
        </w:rPr>
        <w:t xml:space="preserve"> </w:t>
      </w:r>
      <w:r w:rsidR="007A49D9">
        <w:t>alternative</w:t>
      </w:r>
      <w:r w:rsidR="007A49D9">
        <w:rPr>
          <w:spacing w:val="-27"/>
        </w:rPr>
        <w:t xml:space="preserve"> </w:t>
      </w:r>
      <w:r w:rsidR="007A49D9">
        <w:t>causation.</w:t>
      </w:r>
      <w:r w:rsidR="007A49D9">
        <w:rPr>
          <w:position w:val="9"/>
          <w:sz w:val="10"/>
          <w:szCs w:val="10"/>
        </w:rPr>
        <w:t>54</w:t>
      </w:r>
      <w:r w:rsidR="007A49D9">
        <w:rPr>
          <w:spacing w:val="-1"/>
          <w:position w:val="9"/>
          <w:sz w:val="10"/>
          <w:szCs w:val="10"/>
        </w:rPr>
        <w:t xml:space="preserve"> </w:t>
      </w:r>
      <w:r w:rsidR="007A49D9">
        <w:t>This</w:t>
      </w:r>
      <w:r w:rsidR="007A49D9">
        <w:rPr>
          <w:spacing w:val="-26"/>
        </w:rPr>
        <w:t xml:space="preserve"> </w:t>
      </w:r>
      <w:r w:rsidR="007A49D9">
        <w:t>classification</w:t>
      </w:r>
      <w:r w:rsidR="007A49D9">
        <w:rPr>
          <w:spacing w:val="-27"/>
        </w:rPr>
        <w:t xml:space="preserve"> </w:t>
      </w:r>
      <w:r w:rsidR="007A49D9">
        <w:t>takes</w:t>
      </w:r>
      <w:r w:rsidR="007A49D9">
        <w:rPr>
          <w:spacing w:val="-27"/>
        </w:rPr>
        <w:t xml:space="preserve"> </w:t>
      </w:r>
      <w:r w:rsidR="007A49D9">
        <w:t>account</w:t>
      </w:r>
      <w:r w:rsidR="007A49D9">
        <w:rPr>
          <w:spacing w:val="-27"/>
        </w:rPr>
        <w:t xml:space="preserve"> </w:t>
      </w:r>
      <w:r w:rsidR="007A49D9">
        <w:t>of</w:t>
      </w:r>
      <w:r w:rsidR="007A49D9">
        <w:rPr>
          <w:spacing w:val="-26"/>
        </w:rPr>
        <w:t xml:space="preserve"> </w:t>
      </w:r>
      <w:r w:rsidR="007A49D9">
        <w:t>the</w:t>
      </w:r>
      <w:r w:rsidR="007A49D9">
        <w:rPr>
          <w:spacing w:val="-26"/>
        </w:rPr>
        <w:t xml:space="preserve"> </w:t>
      </w:r>
      <w:r w:rsidR="007A49D9">
        <w:rPr>
          <w:spacing w:val="-2"/>
        </w:rPr>
        <w:t>causal</w:t>
      </w:r>
      <w:r w:rsidR="007A49D9">
        <w:rPr>
          <w:spacing w:val="-2"/>
          <w:w w:val="99"/>
        </w:rPr>
        <w:t xml:space="preserve"> </w:t>
      </w:r>
      <w:r w:rsidR="007A49D9">
        <w:t>relationships in fact between each cause as well as those between the causes</w:t>
      </w:r>
      <w:r w:rsidR="007A49D9">
        <w:rPr>
          <w:spacing w:val="30"/>
        </w:rPr>
        <w:t xml:space="preserve"> </w:t>
      </w:r>
      <w:r w:rsidR="007A49D9">
        <w:t>and</w:t>
      </w:r>
      <w:r>
        <w:t xml:space="preserve"> </w:t>
      </w:r>
      <w:r w:rsidR="007A49D9">
        <w:t>consequences.</w:t>
      </w:r>
    </w:p>
    <w:p w:rsidR="007E042E" w:rsidRDefault="007E042E" w:rsidP="002643ED">
      <w:pPr>
        <w:tabs>
          <w:tab w:val="left" w:pos="0"/>
        </w:tabs>
        <w:spacing w:before="1"/>
        <w:jc w:val="lowKashida"/>
        <w:rPr>
          <w:rFonts w:ascii="Times New Roman" w:eastAsia="Times New Roman" w:hAnsi="Times New Roman" w:cs="Times New Roman"/>
          <w:sz w:val="21"/>
          <w:szCs w:val="21"/>
        </w:rPr>
      </w:pPr>
    </w:p>
    <w:p w:rsidR="007E042E" w:rsidRDefault="007A49D9" w:rsidP="002643ED">
      <w:pPr>
        <w:pStyle w:val="Heading2"/>
        <w:tabs>
          <w:tab w:val="left" w:pos="0"/>
        </w:tabs>
        <w:jc w:val="lowKashida"/>
        <w:rPr>
          <w:i w:val="0"/>
        </w:rPr>
      </w:pPr>
      <w:r>
        <w:t>Contributory causation and “concurrent interdependent</w:t>
      </w:r>
      <w:r>
        <w:rPr>
          <w:spacing w:val="-26"/>
        </w:rPr>
        <w:t xml:space="preserve"> </w:t>
      </w:r>
      <w:r>
        <w:t>causes”</w:t>
      </w:r>
    </w:p>
    <w:p w:rsidR="007E042E" w:rsidRDefault="007A49D9" w:rsidP="002643ED">
      <w:pPr>
        <w:pStyle w:val="BodyText"/>
        <w:tabs>
          <w:tab w:val="left" w:pos="0"/>
        </w:tabs>
        <w:spacing w:before="131" w:line="249" w:lineRule="auto"/>
        <w:ind w:right="108"/>
        <w:jc w:val="lowKashida"/>
      </w:pPr>
      <w:r>
        <w:t>Contributory</w:t>
      </w:r>
      <w:r>
        <w:rPr>
          <w:spacing w:val="-24"/>
        </w:rPr>
        <w:t xml:space="preserve"> </w:t>
      </w:r>
      <w:r>
        <w:t>causation</w:t>
      </w:r>
      <w:r>
        <w:rPr>
          <w:spacing w:val="-24"/>
        </w:rPr>
        <w:t xml:space="preserve"> </w:t>
      </w:r>
      <w:r>
        <w:t>refers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situation</w:t>
      </w:r>
      <w:r>
        <w:rPr>
          <w:spacing w:val="-24"/>
        </w:rPr>
        <w:t xml:space="preserve"> </w:t>
      </w:r>
      <w:r>
        <w:t>where</w:t>
      </w:r>
      <w:r>
        <w:rPr>
          <w:spacing w:val="-24"/>
        </w:rPr>
        <w:t xml:space="preserve"> </w:t>
      </w:r>
      <w:r>
        <w:t>two</w:t>
      </w:r>
      <w:r>
        <w:rPr>
          <w:spacing w:val="-24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more</w:t>
      </w:r>
      <w:r>
        <w:rPr>
          <w:spacing w:val="-24"/>
        </w:rPr>
        <w:t xml:space="preserve"> </w:t>
      </w:r>
      <w:r>
        <w:t>necessary</w:t>
      </w:r>
      <w:r>
        <w:rPr>
          <w:spacing w:val="-24"/>
        </w:rPr>
        <w:t xml:space="preserve"> </w:t>
      </w:r>
      <w:r>
        <w:t>conditions</w:t>
      </w:r>
      <w:r>
        <w:rPr>
          <w:spacing w:val="-2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occurred,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happened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fact.</w:t>
      </w:r>
      <w:r>
        <w:rPr>
          <w:w w:val="9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tort,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main</w:t>
      </w:r>
      <w:r>
        <w:rPr>
          <w:spacing w:val="38"/>
        </w:rPr>
        <w:t xml:space="preserve"> </w:t>
      </w:r>
      <w:r>
        <w:t>examples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occur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case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joint</w:t>
      </w:r>
      <w:r>
        <w:rPr>
          <w:spacing w:val="38"/>
        </w:rPr>
        <w:t xml:space="preserve"> </w:t>
      </w:r>
      <w:r>
        <w:t>tortfeasors</w:t>
      </w:r>
      <w:r>
        <w:rPr>
          <w:spacing w:val="38"/>
        </w:rPr>
        <w:t xml:space="preserve"> </w:t>
      </w:r>
      <w:r>
        <w:t>and</w:t>
      </w:r>
    </w:p>
    <w:p w:rsidR="007E042E" w:rsidRDefault="007E042E" w:rsidP="002643ED">
      <w:pPr>
        <w:tabs>
          <w:tab w:val="left" w:pos="0"/>
        </w:tabs>
        <w:spacing w:before="8"/>
        <w:jc w:val="lowKashida"/>
        <w:rPr>
          <w:rFonts w:ascii="Times New Roman" w:eastAsia="Times New Roman" w:hAnsi="Times New Roman" w:cs="Times New Roman"/>
          <w:sz w:val="23"/>
          <w:szCs w:val="23"/>
        </w:rPr>
      </w:pP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50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Donald O’May and Julian Hill,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O’May on Marine Insurance </w:t>
      </w:r>
      <w:r>
        <w:rPr>
          <w:rFonts w:ascii="Times New Roman" w:eastAsia="Times New Roman" w:hAnsi="Times New Roman" w:cs="Times New Roman"/>
          <w:sz w:val="14"/>
          <w:szCs w:val="14"/>
        </w:rPr>
        <w:t>(London: Sweet &amp; Maxwell, 1993),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p.320.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 xml:space="preserve">51 </w:t>
      </w:r>
      <w:r>
        <w:rPr>
          <w:rFonts w:ascii="Times New Roman" w:hAnsi="Times New Roman"/>
          <w:sz w:val="14"/>
        </w:rPr>
        <w:t xml:space="preserve">Hart and 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 (1985),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Times New Roman" w:hAnsi="Times New Roman"/>
          <w:sz w:val="14"/>
        </w:rPr>
        <w:t>p.20.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 xml:space="preserve">52 </w:t>
      </w:r>
      <w:r>
        <w:rPr>
          <w:rFonts w:ascii="Times New Roman" w:hAnsi="Times New Roman"/>
          <w:sz w:val="14"/>
        </w:rPr>
        <w:t xml:space="preserve">Hart and 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Times New Roman" w:hAnsi="Times New Roman"/>
          <w:sz w:val="14"/>
        </w:rPr>
        <w:t>(1985).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53</w:t>
      </w:r>
      <w:r>
        <w:rPr>
          <w:rFonts w:ascii="Times New Roman" w:eastAsia="Times New Roman" w:hAnsi="Times New Roman" w:cs="Times New Roman"/>
          <w:spacing w:val="-12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McWilliams</w:t>
      </w:r>
      <w:r>
        <w:rPr>
          <w:rFonts w:ascii="Times New Roman" w:eastAsia="Times New Roman" w:hAnsi="Times New Roman" w:cs="Times New Roman"/>
          <w:i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Sir</w:t>
      </w:r>
      <w:r>
        <w:rPr>
          <w:rFonts w:ascii="Times New Roman" w:eastAsia="Times New Roman" w:hAnsi="Times New Roman" w:cs="Times New Roman"/>
          <w:i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William</w:t>
      </w:r>
      <w:r>
        <w:rPr>
          <w:rFonts w:ascii="Times New Roman" w:eastAsia="Times New Roman" w:hAnsi="Times New Roman" w:cs="Times New Roman"/>
          <w:i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Arrol</w:t>
      </w:r>
      <w:r>
        <w:rPr>
          <w:rFonts w:ascii="Times New Roman" w:eastAsia="Times New Roman" w:hAnsi="Times New Roman" w:cs="Times New Roman"/>
          <w:i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i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i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[1962]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W.L.R.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295;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[1962]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E.R.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623.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regard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concurrent</w:t>
      </w:r>
      <w:r>
        <w:rPr>
          <w:rFonts w:ascii="Times New Roman" w:eastAsia="Times New Roman" w:hAnsi="Times New Roman" w:cs="Times New Roman"/>
          <w:spacing w:val="-1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causation in tort claims, especially in the form of concurrent tortfeasors and contributory negligence, the “but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for”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test in tort requires that the breach of duty must have a necessary contribution to cause the loss or damage,</w:t>
      </w:r>
      <w:r>
        <w:rPr>
          <w:rFonts w:ascii="Times New Roman" w:eastAsia="Times New Roman" w:hAnsi="Times New Roman" w:cs="Times New Roman"/>
          <w:spacing w:val="-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without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which the damage would not have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happened.</w:t>
      </w:r>
    </w:p>
    <w:p w:rsidR="007E042E" w:rsidRDefault="007A49D9" w:rsidP="002643ED">
      <w:pPr>
        <w:tabs>
          <w:tab w:val="left" w:pos="0"/>
        </w:tabs>
        <w:spacing w:line="158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 xml:space="preserve">54 </w:t>
      </w:r>
      <w:r>
        <w:rPr>
          <w:rFonts w:ascii="Times New Roman" w:hAnsi="Times New Roman"/>
          <w:sz w:val="14"/>
        </w:rPr>
        <w:t xml:space="preserve">Hart and 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 (1985), Chapter</w:t>
      </w:r>
      <w:r>
        <w:rPr>
          <w:rFonts w:ascii="Times New Roman" w:hAnsi="Times New Roman"/>
          <w:spacing w:val="-10"/>
          <w:sz w:val="14"/>
        </w:rPr>
        <w:t xml:space="preserve"> </w:t>
      </w:r>
      <w:r>
        <w:rPr>
          <w:rFonts w:ascii="Times New Roman" w:hAnsi="Times New Roman"/>
          <w:sz w:val="14"/>
        </w:rPr>
        <w:t>VIII.</w:t>
      </w:r>
    </w:p>
    <w:p w:rsidR="007E042E" w:rsidRDefault="007E042E" w:rsidP="002643ED">
      <w:pPr>
        <w:tabs>
          <w:tab w:val="left" w:pos="0"/>
        </w:tabs>
        <w:spacing w:line="158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2643ED" w:rsidRDefault="007A49D9" w:rsidP="002643ED">
      <w:pPr>
        <w:pStyle w:val="BodyText"/>
        <w:tabs>
          <w:tab w:val="left" w:pos="0"/>
        </w:tabs>
        <w:spacing w:before="0" w:line="249" w:lineRule="auto"/>
        <w:ind w:left="0" w:right="107"/>
        <w:jc w:val="lowKashida"/>
      </w:pPr>
      <w:proofErr w:type="gramStart"/>
      <w:r>
        <w:t>contributory</w:t>
      </w:r>
      <w:proofErr w:type="gramEnd"/>
      <w:r>
        <w:t xml:space="preserve"> negligence. For example, a stevedore was injured because</w:t>
      </w:r>
      <w:r>
        <w:rPr>
          <w:spacing w:val="-2"/>
        </w:rPr>
        <w:t xml:space="preserve"> </w:t>
      </w:r>
      <w:r>
        <w:t>ship repairers</w:t>
      </w:r>
      <w:r>
        <w:rPr>
          <w:spacing w:val="-9"/>
        </w:rPr>
        <w:t xml:space="preserve"> </w:t>
      </w:r>
      <w:r>
        <w:t>left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hatch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removed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lights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whilst</w:t>
      </w:r>
      <w:r>
        <w:t xml:space="preserve"> the shipowners, during the lunch interval, failed to inspect the deck and</w:t>
      </w:r>
      <w:r>
        <w:rPr>
          <w:spacing w:val="11"/>
        </w:rPr>
        <w:t xml:space="preserve"> </w:t>
      </w:r>
      <w:r>
        <w:t>discover the</w:t>
      </w:r>
      <w:r>
        <w:rPr>
          <w:spacing w:val="-6"/>
        </w:rPr>
        <w:t xml:space="preserve"> </w:t>
      </w:r>
      <w:r>
        <w:t>absence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hatch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light.</w:t>
      </w:r>
      <w:r>
        <w:rPr>
          <w:position w:val="9"/>
          <w:sz w:val="10"/>
          <w:szCs w:val="10"/>
        </w:rPr>
        <w:t>55</w:t>
      </w:r>
      <w:r>
        <w:rPr>
          <w:spacing w:val="19"/>
          <w:position w:val="9"/>
          <w:sz w:val="10"/>
          <w:szCs w:val="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context,</w:t>
      </w:r>
      <w:r>
        <w:rPr>
          <w:spacing w:val="-7"/>
        </w:rPr>
        <w:t xml:space="preserve"> </w:t>
      </w:r>
      <w:r>
        <w:t>putting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“equal efficiency” test aside, both </w:t>
      </w:r>
      <w:r>
        <w:rPr>
          <w:rFonts w:cs="Times New Roman"/>
          <w:i/>
          <w:spacing w:val="-4"/>
        </w:rPr>
        <w:t xml:space="preserve">Wayne </w:t>
      </w:r>
      <w:r>
        <w:rPr>
          <w:rFonts w:cs="Times New Roman"/>
          <w:i/>
          <w:spacing w:val="-5"/>
        </w:rPr>
        <w:t xml:space="preserve">Tank </w:t>
      </w:r>
      <w:r>
        <w:t xml:space="preserve">and </w:t>
      </w:r>
      <w:r>
        <w:rPr>
          <w:rFonts w:cs="Times New Roman"/>
          <w:i/>
        </w:rPr>
        <w:t xml:space="preserve">The Miss Jay Jay </w:t>
      </w:r>
      <w:r>
        <w:t>fell into</w:t>
      </w:r>
      <w:r>
        <w:rPr>
          <w:spacing w:val="11"/>
        </w:rPr>
        <w:t xml:space="preserve"> </w:t>
      </w:r>
      <w:r>
        <w:t>the</w:t>
      </w:r>
      <w:r>
        <w:rPr>
          <w:w w:val="99"/>
        </w:rPr>
        <w:t xml:space="preserve"> </w:t>
      </w:r>
      <w:r>
        <w:t>categ</w:t>
      </w:r>
      <w:r>
        <w:t>ory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contributory</w:t>
      </w:r>
      <w:r>
        <w:rPr>
          <w:spacing w:val="16"/>
        </w:rPr>
        <w:t xml:space="preserve"> </w:t>
      </w:r>
      <w:r>
        <w:t>causation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terms</w:t>
      </w:r>
      <w:r>
        <w:rPr>
          <w:spacing w:val="16"/>
        </w:rPr>
        <w:t xml:space="preserve"> </w:t>
      </w:r>
      <w:r>
        <w:t>set</w:t>
      </w:r>
      <w:r>
        <w:rPr>
          <w:spacing w:val="16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Hart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Honoré.</w:t>
      </w:r>
      <w:r>
        <w:rPr>
          <w:spacing w:val="16"/>
        </w:rPr>
        <w:t xml:space="preserve"> </w:t>
      </w:r>
      <w:r>
        <w:t xml:space="preserve">In </w:t>
      </w:r>
      <w:r>
        <w:rPr>
          <w:rFonts w:cs="Times New Roman"/>
          <w:i/>
          <w:spacing w:val="-4"/>
        </w:rPr>
        <w:t>Wayne Tank</w:t>
      </w:r>
      <w:r>
        <w:rPr>
          <w:spacing w:val="-4"/>
        </w:rPr>
        <w:t xml:space="preserve">, </w:t>
      </w:r>
      <w:r>
        <w:t>both the condition of the goods (excluded) and negligence of</w:t>
      </w:r>
      <w:r>
        <w:rPr>
          <w:spacing w:val="3"/>
        </w:rPr>
        <w:t xml:space="preserve"> </w:t>
      </w:r>
      <w:r>
        <w:t>the</w:t>
      </w:r>
      <w:r>
        <w:rPr>
          <w:w w:val="99"/>
        </w:rPr>
        <w:t xml:space="preserve"> </w:t>
      </w:r>
      <w:r>
        <w:t>servants (insured peril) were necessary conditions of the loss. Similarly, in</w:t>
      </w:r>
      <w:r>
        <w:rPr>
          <w:spacing w:val="41"/>
        </w:rPr>
        <w:t xml:space="preserve"> </w:t>
      </w:r>
      <w:r>
        <w:rPr>
          <w:rFonts w:cs="Times New Roman"/>
          <w:i/>
        </w:rPr>
        <w:t>The Miss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Jay</w:t>
      </w:r>
      <w:r>
        <w:t>,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loss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yacht</w:t>
      </w:r>
      <w:r>
        <w:rPr>
          <w:spacing w:val="19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due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joint</w:t>
      </w:r>
      <w:r>
        <w:rPr>
          <w:spacing w:val="19"/>
        </w:rPr>
        <w:t xml:space="preserve"> </w:t>
      </w:r>
      <w:r>
        <w:t>effect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action</w:t>
      </w:r>
      <w:r>
        <w:rPr>
          <w:spacing w:val="19"/>
        </w:rPr>
        <w:t xml:space="preserve"> </w:t>
      </w:r>
      <w:r>
        <w:t>of adverse</w:t>
      </w:r>
      <w:r>
        <w:rPr>
          <w:spacing w:val="-14"/>
        </w:rPr>
        <w:t xml:space="preserve"> </w:t>
      </w:r>
      <w:r>
        <w:t>weather</w:t>
      </w:r>
      <w:r>
        <w:rPr>
          <w:spacing w:val="-14"/>
        </w:rPr>
        <w:t xml:space="preserve"> </w:t>
      </w:r>
      <w:r>
        <w:t>conditions,</w:t>
      </w:r>
      <w:r>
        <w:rPr>
          <w:spacing w:val="-14"/>
        </w:rPr>
        <w:t xml:space="preserve"> </w:t>
      </w:r>
      <w:r>
        <w:t>albeit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exceptional,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ill-designed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ill-made</w:t>
      </w:r>
      <w:r>
        <w:rPr>
          <w:w w:val="99"/>
        </w:rPr>
        <w:t xml:space="preserve"> </w:t>
      </w:r>
      <w:r>
        <w:t>hull.</w:t>
      </w:r>
      <w:r>
        <w:rPr>
          <w:spacing w:val="-24"/>
        </w:rPr>
        <w:t xml:space="preserve"> </w:t>
      </w:r>
      <w:r>
        <w:t>Both</w:t>
      </w:r>
      <w:r>
        <w:rPr>
          <w:spacing w:val="-24"/>
        </w:rPr>
        <w:t xml:space="preserve"> </w:t>
      </w:r>
      <w:r>
        <w:t>factors</w:t>
      </w:r>
      <w:r>
        <w:rPr>
          <w:spacing w:val="-24"/>
        </w:rPr>
        <w:t xml:space="preserve"> </w:t>
      </w:r>
      <w:r>
        <w:t>were</w:t>
      </w:r>
      <w:r>
        <w:rPr>
          <w:spacing w:val="-24"/>
        </w:rPr>
        <w:t xml:space="preserve"> </w:t>
      </w:r>
      <w:r>
        <w:t>necessary</w:t>
      </w:r>
      <w:r>
        <w:rPr>
          <w:spacing w:val="-24"/>
        </w:rPr>
        <w:t xml:space="preserve"> </w:t>
      </w:r>
      <w:r>
        <w:t>conditions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actual</w:t>
      </w:r>
      <w:r>
        <w:rPr>
          <w:spacing w:val="-25"/>
        </w:rPr>
        <w:t xml:space="preserve"> </w:t>
      </w:r>
      <w:r>
        <w:t>occurrence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damage.</w:t>
      </w:r>
      <w:r>
        <w:rPr>
          <w:spacing w:val="-2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concurrent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independent,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other,</w:t>
      </w:r>
      <w:r>
        <w:rPr>
          <w:spacing w:val="-4"/>
        </w:rPr>
        <w:t xml:space="preserve"> </w:t>
      </w:r>
      <w:r>
        <w:t>but</w:t>
      </w:r>
      <w:r>
        <w:rPr>
          <w:w w:val="99"/>
        </w:rPr>
        <w:t xml:space="preserve"> </w:t>
      </w:r>
      <w:r>
        <w:t>also interdependent, in that neither would have led to the loss but for the</w:t>
      </w:r>
      <w:r>
        <w:rPr>
          <w:spacing w:val="-27"/>
        </w:rPr>
        <w:t xml:space="preserve"> </w:t>
      </w:r>
      <w:r>
        <w:t>other.</w:t>
      </w:r>
    </w:p>
    <w:p w:rsidR="002643ED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In</w:t>
      </w:r>
      <w:r>
        <w:rPr>
          <w:spacing w:val="32"/>
        </w:rPr>
        <w:t xml:space="preserve"> </w:t>
      </w:r>
      <w:r>
        <w:rPr>
          <w:i/>
        </w:rPr>
        <w:t>The</w:t>
      </w:r>
      <w:r>
        <w:rPr>
          <w:i/>
          <w:spacing w:val="32"/>
        </w:rPr>
        <w:t xml:space="preserve"> </w:t>
      </w:r>
      <w:r>
        <w:rPr>
          <w:i/>
        </w:rPr>
        <w:t>Cendor</w:t>
      </w:r>
      <w:r>
        <w:rPr>
          <w:i/>
          <w:spacing w:val="31"/>
        </w:rPr>
        <w:t xml:space="preserve"> </w:t>
      </w:r>
      <w:r>
        <w:rPr>
          <w:i/>
        </w:rPr>
        <w:t>Mopu</w:t>
      </w:r>
      <w:r>
        <w:rPr>
          <w:i/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i/>
        </w:rPr>
        <w:t>The</w:t>
      </w:r>
      <w:r>
        <w:rPr>
          <w:i/>
          <w:spacing w:val="32"/>
        </w:rPr>
        <w:t xml:space="preserve"> </w:t>
      </w:r>
      <w:r>
        <w:rPr>
          <w:i/>
        </w:rPr>
        <w:t>B</w:t>
      </w:r>
      <w:r>
        <w:rPr>
          <w:i/>
          <w:spacing w:val="32"/>
        </w:rPr>
        <w:t xml:space="preserve"> </w:t>
      </w:r>
      <w:r>
        <w:rPr>
          <w:i/>
        </w:rPr>
        <w:t>Atlantic</w:t>
      </w:r>
      <w:r>
        <w:t>,</w:t>
      </w:r>
      <w:r>
        <w:rPr>
          <w:spacing w:val="32"/>
        </w:rPr>
        <w:t xml:space="preserve"> </w:t>
      </w:r>
      <w:r>
        <w:t>having</w:t>
      </w:r>
      <w:r>
        <w:rPr>
          <w:spacing w:val="32"/>
        </w:rPr>
        <w:t xml:space="preserve"> </w:t>
      </w:r>
      <w:r>
        <w:t>rejected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argument</w:t>
      </w:r>
      <w:r>
        <w:rPr>
          <w:spacing w:val="31"/>
        </w:rPr>
        <w:t xml:space="preserve"> </w:t>
      </w:r>
      <w:r>
        <w:t>of concurrent proximate causes, the Supreme Court</w:t>
      </w:r>
      <w:r>
        <w:t xml:space="preserve"> did not completely reject</w:t>
      </w:r>
      <w:r>
        <w:rPr>
          <w:spacing w:val="16"/>
        </w:rPr>
        <w:t xml:space="preserve"> </w:t>
      </w:r>
      <w:r>
        <w:t>that</w:t>
      </w:r>
      <w:r>
        <w:rPr>
          <w:w w:val="99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two</w:t>
      </w:r>
      <w:r>
        <w:rPr>
          <w:spacing w:val="17"/>
        </w:rPr>
        <w:t xml:space="preserve"> </w:t>
      </w:r>
      <w:r>
        <w:t>contributory</w:t>
      </w:r>
      <w:r>
        <w:rPr>
          <w:spacing w:val="17"/>
        </w:rPr>
        <w:t xml:space="preserve"> </w:t>
      </w:r>
      <w:r>
        <w:t>causes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fact.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i/>
        </w:rPr>
        <w:t>The</w:t>
      </w:r>
      <w:r>
        <w:rPr>
          <w:i/>
          <w:spacing w:val="17"/>
        </w:rPr>
        <w:t xml:space="preserve"> </w:t>
      </w:r>
      <w:r>
        <w:rPr>
          <w:i/>
        </w:rPr>
        <w:t>Cendor</w:t>
      </w:r>
      <w:r>
        <w:rPr>
          <w:i/>
          <w:spacing w:val="17"/>
        </w:rPr>
        <w:t xml:space="preserve"> </w:t>
      </w:r>
      <w:r>
        <w:rPr>
          <w:i/>
        </w:rPr>
        <w:t>Mopu</w:t>
      </w:r>
      <w:r>
        <w:t>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Supreme Court</w:t>
      </w:r>
      <w:r>
        <w:rPr>
          <w:spacing w:val="-15"/>
        </w:rPr>
        <w:t xml:space="preserve"> </w:t>
      </w:r>
      <w:r>
        <w:t>accepted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loss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caused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combination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physical</w:t>
      </w:r>
      <w:r>
        <w:rPr>
          <w:spacing w:val="-15"/>
        </w:rPr>
        <w:t xml:space="preserve"> </w:t>
      </w:r>
      <w:r>
        <w:t>condition</w:t>
      </w:r>
      <w:r>
        <w:rPr>
          <w:w w:val="9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insured</w:t>
      </w:r>
      <w:r>
        <w:rPr>
          <w:spacing w:val="11"/>
        </w:rPr>
        <w:t xml:space="preserve"> </w:t>
      </w:r>
      <w:r>
        <w:t>goods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sea.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i/>
        </w:rPr>
        <w:t>The</w:t>
      </w:r>
      <w:r>
        <w:rPr>
          <w:i/>
          <w:spacing w:val="12"/>
        </w:rPr>
        <w:t xml:space="preserve"> </w:t>
      </w:r>
      <w:r>
        <w:rPr>
          <w:i/>
        </w:rPr>
        <w:t>B</w:t>
      </w:r>
      <w:r>
        <w:rPr>
          <w:i/>
          <w:spacing w:val="12"/>
        </w:rPr>
        <w:t xml:space="preserve"> </w:t>
      </w:r>
      <w:r>
        <w:rPr>
          <w:i/>
        </w:rPr>
        <w:t>Atlantic</w:t>
      </w:r>
      <w:r>
        <w:t>,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even</w:t>
      </w:r>
      <w:r>
        <w:rPr>
          <w:w w:val="99"/>
        </w:rPr>
        <w:t xml:space="preserve"> </w:t>
      </w:r>
      <w:r>
        <w:t>clearer that the two causes in dispute were contributory causes to the loss.</w:t>
      </w:r>
      <w:r>
        <w:rPr>
          <w:spacing w:val="37"/>
        </w:rPr>
        <w:t xml:space="preserve"> </w:t>
      </w:r>
      <w:r>
        <w:t>There</w:t>
      </w:r>
      <w:r>
        <w:rPr>
          <w:w w:val="9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interdependent</w:t>
      </w:r>
      <w:r>
        <w:rPr>
          <w:spacing w:val="-7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causes,</w:t>
      </w:r>
      <w:r>
        <w:rPr>
          <w:spacing w:val="-7"/>
        </w:rPr>
        <w:t xml:space="preserve"> </w:t>
      </w:r>
      <w:r>
        <w:t>namely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concealment of drugs by unknown third parties and the detainment by the</w:t>
      </w:r>
      <w:r>
        <w:rPr>
          <w:spacing w:val="28"/>
        </w:rPr>
        <w:t xml:space="preserve"> </w:t>
      </w:r>
      <w:r>
        <w:t>local</w:t>
      </w:r>
      <w:r>
        <w:rPr>
          <w:w w:val="99"/>
        </w:rPr>
        <w:t xml:space="preserve"> </w:t>
      </w:r>
      <w:r>
        <w:t>authority,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events</w:t>
      </w:r>
      <w:r>
        <w:rPr>
          <w:spacing w:val="20"/>
        </w:rPr>
        <w:t xml:space="preserve"> </w:t>
      </w:r>
      <w:r>
        <w:t>constituted</w:t>
      </w:r>
      <w:r>
        <w:rPr>
          <w:spacing w:val="19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necessary</w:t>
      </w:r>
      <w:r>
        <w:rPr>
          <w:spacing w:val="19"/>
        </w:rPr>
        <w:t xml:space="preserve"> </w:t>
      </w:r>
      <w:r>
        <w:t>conditions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>
        <w:t>detainment of the</w:t>
      </w:r>
      <w:r>
        <w:rPr>
          <w:spacing w:val="-4"/>
        </w:rPr>
        <w:t xml:space="preserve"> </w:t>
      </w:r>
      <w:r>
        <w:t>ship.</w:t>
      </w:r>
    </w:p>
    <w:p w:rsidR="002643ED" w:rsidRPr="002643ED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  <w:rPr>
          <w:spacing w:val="-3"/>
          <w:position w:val="9"/>
          <w:sz w:val="10"/>
          <w:szCs w:val="10"/>
        </w:rPr>
      </w:pPr>
      <w:r>
        <w:t>In the FCA test case, the issue was whether the “but for” test was an</w:t>
      </w:r>
      <w:r>
        <w:rPr>
          <w:spacing w:val="9"/>
        </w:rPr>
        <w:t xml:space="preserve"> </w:t>
      </w:r>
      <w:r>
        <w:t>essential</w:t>
      </w:r>
      <w:r>
        <w:rPr>
          <w:w w:val="99"/>
        </w:rPr>
        <w:t xml:space="preserve"> </w:t>
      </w:r>
      <w:r>
        <w:t>test that must be satisfied before a circumstance could be regarde</w:t>
      </w:r>
      <w:r>
        <w:t>d as a cause</w:t>
      </w:r>
      <w:r>
        <w:rPr>
          <w:spacing w:val="44"/>
        </w:rPr>
        <w:t xml:space="preserve"> </w:t>
      </w:r>
      <w:r>
        <w:t>in</w:t>
      </w:r>
      <w:r>
        <w:rPr>
          <w:w w:val="99"/>
        </w:rPr>
        <w:t xml:space="preserve"> </w:t>
      </w:r>
      <w:r>
        <w:t>law or before, in the insurance context, the occurrence of an insured peril</w:t>
      </w:r>
      <w:r>
        <w:rPr>
          <w:spacing w:val="7"/>
        </w:rPr>
        <w:t xml:space="preserve"> </w:t>
      </w:r>
      <w:r>
        <w:t>could</w:t>
      </w:r>
      <w:r>
        <w:rPr>
          <w:w w:val="9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regarded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proximate</w:t>
      </w:r>
      <w:r>
        <w:rPr>
          <w:spacing w:val="-9"/>
        </w:rPr>
        <w:t xml:space="preserve"> </w:t>
      </w:r>
      <w:r>
        <w:t>cause.</w:t>
      </w:r>
      <w:r>
        <w:rPr>
          <w:position w:val="9"/>
          <w:sz w:val="10"/>
          <w:szCs w:val="10"/>
        </w:rPr>
        <w:t>56</w:t>
      </w:r>
      <w:r>
        <w:rPr>
          <w:spacing w:val="16"/>
          <w:position w:val="9"/>
          <w:sz w:val="10"/>
          <w:szCs w:val="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insurers’</w:t>
      </w:r>
      <w:r>
        <w:rPr>
          <w:spacing w:val="-9"/>
        </w:rPr>
        <w:t xml:space="preserve"> </w:t>
      </w:r>
      <w:r>
        <w:t>argument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principles</w:t>
      </w:r>
      <w:r>
        <w:rPr>
          <w:w w:val="99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arisen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context</w:t>
      </w:r>
      <w:r>
        <w:rPr>
          <w:spacing w:val="-11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interdependent</w:t>
      </w:r>
      <w:r>
        <w:rPr>
          <w:spacing w:val="-11"/>
        </w:rPr>
        <w:t xml:space="preserve"> </w:t>
      </w:r>
      <w:r>
        <w:t>causes,</w:t>
      </w:r>
      <w:r>
        <w:rPr>
          <w:spacing w:val="-11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insured cause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failed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satisfy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“but</w:t>
      </w:r>
      <w:r>
        <w:rPr>
          <w:spacing w:val="-17"/>
        </w:rPr>
        <w:t xml:space="preserve"> </w:t>
      </w:r>
      <w:r>
        <w:t>for”</w:t>
      </w:r>
      <w:r>
        <w:rPr>
          <w:spacing w:val="-17"/>
        </w:rPr>
        <w:t xml:space="preserve"> </w:t>
      </w:r>
      <w:r>
        <w:t>test</w:t>
      </w:r>
      <w:r>
        <w:rPr>
          <w:spacing w:val="-17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constitute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proximate</w:t>
      </w:r>
      <w:r>
        <w:rPr>
          <w:spacing w:val="-17"/>
        </w:rPr>
        <w:t xml:space="preserve"> </w:t>
      </w:r>
      <w:r>
        <w:t>cause</w:t>
      </w:r>
      <w:r>
        <w:rPr>
          <w:spacing w:val="-1"/>
          <w:w w:val="9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place.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rejected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insurer’s</w:t>
      </w:r>
      <w:r>
        <w:rPr>
          <w:spacing w:val="-9"/>
        </w:rPr>
        <w:t xml:space="preserve"> </w:t>
      </w:r>
      <w:r>
        <w:t>argument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basis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had</w:t>
      </w:r>
      <w:r>
        <w:rPr>
          <w:w w:val="99"/>
        </w:rPr>
        <w:t xml:space="preserve"> </w:t>
      </w:r>
      <w:r>
        <w:t>long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recognised</w:t>
      </w:r>
      <w:r>
        <w:rPr>
          <w:spacing w:val="-10"/>
        </w:rPr>
        <w:t xml:space="preserve"> </w:t>
      </w:r>
      <w:r>
        <w:t>that,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“but</w:t>
      </w:r>
      <w:r>
        <w:rPr>
          <w:spacing w:val="-9"/>
        </w:rPr>
        <w:t xml:space="preserve"> </w:t>
      </w:r>
      <w:r>
        <w:t>for”</w:t>
      </w:r>
      <w:r>
        <w:rPr>
          <w:spacing w:val="-9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inadequate,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because</w:t>
      </w:r>
      <w:r>
        <w:rPr>
          <w:w w:val="99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over-inclusive,</w:t>
      </w:r>
      <w:r>
        <w:rPr>
          <w:spacing w:val="-13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excludes</w:t>
      </w:r>
      <w:r>
        <w:rPr>
          <w:spacing w:val="-13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cases</w:t>
      </w:r>
      <w:r>
        <w:rPr>
          <w:spacing w:val="-13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event</w:t>
      </w:r>
      <w:r>
        <w:rPr>
          <w:spacing w:val="-13"/>
        </w:rPr>
        <w:t xml:space="preserve"> </w:t>
      </w:r>
      <w:r>
        <w:t>could</w:t>
      </w:r>
      <w:r>
        <w:rPr>
          <w:w w:val="99"/>
        </w:rPr>
        <w:t xml:space="preserve"> </w:t>
      </w:r>
      <w:r>
        <w:t>or would be regarded as a cause of another event.</w:t>
      </w:r>
      <w:r>
        <w:rPr>
          <w:position w:val="9"/>
          <w:sz w:val="10"/>
          <w:szCs w:val="10"/>
        </w:rPr>
        <w:t xml:space="preserve">57 </w:t>
      </w:r>
      <w:r>
        <w:t>In concurrent tort cases,</w:t>
      </w:r>
      <w:r>
        <w:rPr>
          <w:spacing w:val="37"/>
        </w:rPr>
        <w:t xml:space="preserve"> </w:t>
      </w:r>
      <w:r>
        <w:t>the</w:t>
      </w:r>
      <w:r>
        <w:rPr>
          <w:w w:val="99"/>
        </w:rPr>
        <w:t xml:space="preserve"> </w:t>
      </w:r>
      <w:r>
        <w:t>inherent</w:t>
      </w:r>
      <w:r>
        <w:rPr>
          <w:spacing w:val="-7"/>
        </w:rPr>
        <w:t xml:space="preserve"> </w:t>
      </w:r>
      <w:r>
        <w:t>deficiency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“but</w:t>
      </w:r>
      <w:r>
        <w:rPr>
          <w:spacing w:val="-6"/>
        </w:rPr>
        <w:t xml:space="preserve"> </w:t>
      </w:r>
      <w:r>
        <w:t>for”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apparent.</w:t>
      </w:r>
      <w:r>
        <w:rPr>
          <w:position w:val="9"/>
          <w:sz w:val="10"/>
          <w:szCs w:val="10"/>
        </w:rPr>
        <w:t>58</w:t>
      </w:r>
      <w:r>
        <w:rPr>
          <w:spacing w:val="19"/>
          <w:position w:val="9"/>
          <w:sz w:val="10"/>
          <w:szCs w:val="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contrast,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FCA</w:t>
      </w:r>
      <w:r>
        <w:t xml:space="preserve"> </w:t>
      </w:r>
      <w:r>
        <w:t>test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few</w:t>
      </w:r>
      <w:r>
        <w:rPr>
          <w:spacing w:val="-10"/>
        </w:rPr>
        <w:t xml:space="preserve"> </w:t>
      </w:r>
      <w:r>
        <w:t>unequivocal</w:t>
      </w:r>
      <w:r>
        <w:rPr>
          <w:spacing w:val="-11"/>
        </w:rPr>
        <w:t xml:space="preserve"> </w:t>
      </w:r>
      <w:r>
        <w:t>authorities,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applying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“but</w:t>
      </w:r>
      <w:r>
        <w:rPr>
          <w:spacing w:val="-10"/>
        </w:rPr>
        <w:t xml:space="preserve"> </w:t>
      </w:r>
      <w:r>
        <w:t>for”</w:t>
      </w:r>
      <w:r>
        <w:rPr>
          <w:spacing w:val="-10"/>
        </w:rPr>
        <w:t xml:space="preserve"> </w:t>
      </w:r>
      <w:r>
        <w:t>test,</w:t>
      </w:r>
      <w:r>
        <w:rPr>
          <w:w w:val="99"/>
        </w:rPr>
        <w:t xml:space="preserve"> </w:t>
      </w:r>
      <w:r>
        <w:t>when defining and categorising concurrent causes in insurance</w:t>
      </w:r>
      <w:r>
        <w:rPr>
          <w:spacing w:val="-6"/>
        </w:rPr>
        <w:t xml:space="preserve"> </w:t>
      </w:r>
      <w:r>
        <w:rPr>
          <w:spacing w:val="-3"/>
        </w:rPr>
        <w:t>law.</w:t>
      </w:r>
      <w:r>
        <w:rPr>
          <w:spacing w:val="-3"/>
          <w:position w:val="9"/>
          <w:sz w:val="10"/>
          <w:szCs w:val="10"/>
        </w:rPr>
        <w:t>59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-9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Lord</w:t>
      </w:r>
      <w:r>
        <w:rPr>
          <w:spacing w:val="-8"/>
        </w:rPr>
        <w:t xml:space="preserve"> </w:t>
      </w:r>
      <w:r>
        <w:t>Hamblen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Lord</w:t>
      </w:r>
      <w:r>
        <w:rPr>
          <w:spacing w:val="-8"/>
        </w:rPr>
        <w:t xml:space="preserve"> </w:t>
      </w:r>
      <w:r>
        <w:t>Leggatt</w:t>
      </w:r>
      <w:r>
        <w:rPr>
          <w:spacing w:val="-9"/>
        </w:rPr>
        <w:t xml:space="preserve"> </w:t>
      </w:r>
      <w:r>
        <w:t>(with</w:t>
      </w:r>
      <w:r>
        <w:rPr>
          <w:spacing w:val="-8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Lord Reed</w:t>
      </w:r>
      <w:r>
        <w:rPr>
          <w:spacing w:val="-8"/>
        </w:rPr>
        <w:t xml:space="preserve"> </w:t>
      </w:r>
      <w:r>
        <w:t>agreed)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tha</w:t>
      </w:r>
      <w:r>
        <w:t>t,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Miss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Jay</w:t>
      </w:r>
      <w:r>
        <w:t>,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causes satisfied the “but for” test, which is distinguishable in fact from the</w:t>
      </w:r>
      <w:r>
        <w:rPr>
          <w:spacing w:val="36"/>
        </w:rPr>
        <w:t xml:space="preserve"> </w:t>
      </w:r>
      <w:r>
        <w:t>cases where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loss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event</w:t>
      </w:r>
      <w:r>
        <w:rPr>
          <w:spacing w:val="39"/>
        </w:rPr>
        <w:t xml:space="preserve"> </w:t>
      </w:r>
      <w:r>
        <w:t>would</w:t>
      </w:r>
      <w:r>
        <w:rPr>
          <w:spacing w:val="39"/>
        </w:rPr>
        <w:t xml:space="preserve"> </w:t>
      </w:r>
      <w:r>
        <w:t>still</w:t>
      </w:r>
      <w:r>
        <w:rPr>
          <w:spacing w:val="38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occurred</w:t>
      </w:r>
      <w:r>
        <w:rPr>
          <w:spacing w:val="39"/>
        </w:rPr>
        <w:t xml:space="preserve"> </w:t>
      </w:r>
      <w:r>
        <w:t>anyway,</w:t>
      </w:r>
      <w:r>
        <w:rPr>
          <w:spacing w:val="39"/>
        </w:rPr>
        <w:t xml:space="preserve"> </w:t>
      </w:r>
      <w:r>
        <w:t>irrespective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tabs>
          <w:tab w:val="left" w:pos="0"/>
        </w:tabs>
        <w:spacing w:before="132"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55 </w:t>
      </w:r>
      <w:r>
        <w:rPr>
          <w:rFonts w:ascii="Times New Roman"/>
          <w:i/>
          <w:sz w:val="14"/>
        </w:rPr>
        <w:t xml:space="preserve">Grant v Sun Shipping Co </w:t>
      </w:r>
      <w:r>
        <w:rPr>
          <w:rFonts w:ascii="Times New Roman"/>
          <w:sz w:val="14"/>
        </w:rPr>
        <w:t>[1948] A.C. 549; [1948] 2 All E.R.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Times New Roman"/>
          <w:sz w:val="14"/>
        </w:rPr>
        <w:t>238.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56</w:t>
      </w:r>
      <w:r>
        <w:rPr>
          <w:rFonts w:ascii="Times New Roman"/>
          <w:spacing w:val="-5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FCA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test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Supreme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Court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judgment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(see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fn.9)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Arch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Insurance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 xml:space="preserve">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[178].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202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57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>[2021] UKSC 1 at [182]. This will be</w:t>
      </w:r>
      <w:r>
        <w:rPr>
          <w:rFonts w:ascii="Times New Roman"/>
          <w:spacing w:val="-21"/>
          <w:sz w:val="14"/>
        </w:rPr>
        <w:t xml:space="preserve"> </w:t>
      </w:r>
      <w:r>
        <w:rPr>
          <w:rFonts w:ascii="Times New Roman"/>
          <w:sz w:val="14"/>
        </w:rPr>
        <w:t>discussed further in the next section on concurrent independent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Times New Roman"/>
          <w:sz w:val="14"/>
        </w:rPr>
        <w:t>causes.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58</w:t>
      </w:r>
      <w:r>
        <w:rPr>
          <w:rFonts w:ascii="Times New Roman" w:eastAsia="Times New Roman" w:hAnsi="Times New Roman" w:cs="Times New Roman"/>
          <w:spacing w:val="-5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Michael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Jones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et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al.,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Clerk</w:t>
      </w:r>
      <w:r>
        <w:rPr>
          <w:rFonts w:ascii="Times New Roman" w:eastAsia="Times New Roman" w:hAnsi="Times New Roman" w:cs="Times New Roman"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Lindsell</w:t>
      </w:r>
      <w:r>
        <w:rPr>
          <w:rFonts w:ascii="Times New Roman" w:eastAsia="Times New Roman" w:hAnsi="Times New Roman" w:cs="Times New Roman"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>Torts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23rd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edn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(London: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Sweet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&amp;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Maxwell,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2020),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paras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2.51–2.72.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7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59</w:t>
      </w:r>
      <w:r>
        <w:rPr>
          <w:rFonts w:ascii="Times New Roman" w:eastAsia="Times New Roman" w:hAnsi="Times New Roman" w:cs="Times New Roman"/>
          <w:spacing w:val="-9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See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Fairchild</w:t>
      </w:r>
      <w:r>
        <w:rPr>
          <w:rFonts w:ascii="Times New Roman" w:eastAsia="Times New Roman" w:hAnsi="Times New Roman" w:cs="Times New Roman"/>
          <w:i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Glenhaven</w:t>
      </w:r>
      <w:r>
        <w:rPr>
          <w:rFonts w:ascii="Times New Roman" w:eastAsia="Times New Roman" w:hAnsi="Times New Roman" w:cs="Times New Roman"/>
          <w:i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Funeral</w:t>
      </w:r>
      <w:r>
        <w:rPr>
          <w:rFonts w:ascii="Times New Roman" w:eastAsia="Times New Roman" w:hAnsi="Times New Roman" w:cs="Times New Roman"/>
          <w:i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Services</w:t>
      </w:r>
      <w:r>
        <w:rPr>
          <w:rFonts w:ascii="Times New Roman" w:eastAsia="Times New Roman" w:hAnsi="Times New Roman" w:cs="Times New Roman"/>
          <w:i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[2003]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A.C.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32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Orient-Express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Hotels</w:t>
      </w:r>
      <w:r>
        <w:rPr>
          <w:rFonts w:ascii="Times New Roman" w:eastAsia="Times New Roman" w:hAnsi="Times New Roman" w:cs="Times New Roman"/>
          <w:i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Assicurazioni General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SpA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(UK)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(t/a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Generali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Global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Risk)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[2010]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EWHC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1186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(Comm);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[2010]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Lloyd’s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Rep.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I.R.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531.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/>
        <w:jc w:val="lowKashida"/>
      </w:pPr>
      <w:r>
        <w:t>occurrence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causes.</w:t>
      </w:r>
      <w:r>
        <w:rPr>
          <w:position w:val="9"/>
          <w:sz w:val="10"/>
        </w:rPr>
        <w:t>60</w:t>
      </w:r>
      <w:r>
        <w:rPr>
          <w:spacing w:val="20"/>
          <w:position w:val="9"/>
          <w:sz w:val="10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Lordships</w:t>
      </w:r>
      <w:r>
        <w:rPr>
          <w:spacing w:val="-6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 reason in principle why such an analysis could not be applied to multiple causes which</w:t>
      </w:r>
      <w:r>
        <w:rPr>
          <w:spacing w:val="-17"/>
        </w:rPr>
        <w:t xml:space="preserve"> </w:t>
      </w:r>
      <w:r>
        <w:t>act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combination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bring</w:t>
      </w:r>
      <w:r>
        <w:rPr>
          <w:spacing w:val="-17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loss.</w:t>
      </w:r>
      <w:r>
        <w:rPr>
          <w:position w:val="9"/>
          <w:sz w:val="10"/>
        </w:rPr>
        <w:t>61</w:t>
      </w:r>
      <w:r>
        <w:rPr>
          <w:spacing w:val="8"/>
          <w:position w:val="9"/>
          <w:sz w:val="10"/>
        </w:rPr>
        <w:t xml:space="preserve"> </w:t>
      </w:r>
      <w:r>
        <w:t>Different</w:t>
      </w:r>
      <w:r>
        <w:rPr>
          <w:spacing w:val="-17"/>
        </w:rPr>
        <w:t xml:space="preserve"> </w:t>
      </w:r>
      <w:r>
        <w:t>types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multiple</w:t>
      </w:r>
      <w:r>
        <w:rPr>
          <w:spacing w:val="-18"/>
        </w:rPr>
        <w:t xml:space="preserve"> </w:t>
      </w:r>
      <w:r>
        <w:t>causes,</w:t>
      </w:r>
      <w:r>
        <w:rPr>
          <w:spacing w:val="-1"/>
        </w:rPr>
        <w:t xml:space="preserve"> </w:t>
      </w:r>
      <w:r>
        <w:t>interdependent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independent,</w:t>
      </w:r>
      <w:r>
        <w:rPr>
          <w:spacing w:val="42"/>
        </w:rPr>
        <w:t xml:space="preserve"> </w:t>
      </w:r>
      <w:r>
        <w:t>exist</w:t>
      </w:r>
      <w:r>
        <w:rPr>
          <w:spacing w:val="42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matter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fact,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what</w:t>
      </w:r>
      <w:r>
        <w:rPr>
          <w:spacing w:val="42"/>
        </w:rPr>
        <w:t xml:space="preserve"> </w:t>
      </w:r>
      <w:r>
        <w:t>facts</w:t>
      </w:r>
      <w:r>
        <w:rPr>
          <w:spacing w:val="42"/>
        </w:rPr>
        <w:t xml:space="preserve"> </w:t>
      </w:r>
      <w:r>
        <w:t>are</w:t>
      </w:r>
      <w:r>
        <w:rPr>
          <w:w w:val="99"/>
        </w:rPr>
        <w:t xml:space="preserve"> </w:t>
      </w:r>
      <w:r>
        <w:t>recognised as concurrent causes in law is a matter of legal definition.</w:t>
      </w:r>
      <w:r>
        <w:rPr>
          <w:spacing w:val="31"/>
        </w:rPr>
        <w:t xml:space="preserve"> </w:t>
      </w:r>
      <w:r>
        <w:t xml:space="preserve">Although </w:t>
      </w:r>
      <w:r>
        <w:rPr>
          <w:i/>
          <w:spacing w:val="-4"/>
        </w:rPr>
        <w:t>Wayne</w:t>
      </w:r>
      <w:r>
        <w:rPr>
          <w:i/>
          <w:spacing w:val="26"/>
        </w:rPr>
        <w:t xml:space="preserve"> </w:t>
      </w:r>
      <w:r>
        <w:rPr>
          <w:i/>
          <w:spacing w:val="-5"/>
        </w:rPr>
        <w:t>Tank</w:t>
      </w:r>
      <w:r>
        <w:rPr>
          <w:i/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i/>
        </w:rPr>
        <w:t>The</w:t>
      </w:r>
      <w:r>
        <w:rPr>
          <w:i/>
          <w:spacing w:val="26"/>
        </w:rPr>
        <w:t xml:space="preserve"> </w:t>
      </w:r>
      <w:r>
        <w:rPr>
          <w:i/>
        </w:rPr>
        <w:t>Miss</w:t>
      </w:r>
      <w:r>
        <w:rPr>
          <w:i/>
          <w:spacing w:val="26"/>
        </w:rPr>
        <w:t xml:space="preserve"> </w:t>
      </w:r>
      <w:r>
        <w:rPr>
          <w:i/>
        </w:rPr>
        <w:t>Jay</w:t>
      </w:r>
      <w:r>
        <w:rPr>
          <w:i/>
          <w:spacing w:val="26"/>
        </w:rPr>
        <w:t xml:space="preserve"> </w:t>
      </w:r>
      <w:r>
        <w:rPr>
          <w:i/>
        </w:rPr>
        <w:t>Jay</w:t>
      </w:r>
      <w:r>
        <w:rPr>
          <w:i/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viewed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cases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lay</w:t>
      </w:r>
      <w:r>
        <w:rPr>
          <w:spacing w:val="26"/>
        </w:rPr>
        <w:t xml:space="preserve"> </w:t>
      </w:r>
      <w:r>
        <w:t>down</w:t>
      </w:r>
      <w:r>
        <w:rPr>
          <w:spacing w:val="26"/>
        </w:rPr>
        <w:t xml:space="preserve"> </w:t>
      </w:r>
      <w:r>
        <w:t>the</w:t>
      </w:r>
      <w:r>
        <w:rPr>
          <w:w w:val="99"/>
        </w:rPr>
        <w:t xml:space="preserve"> </w:t>
      </w:r>
      <w:r>
        <w:t>principles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concurrent</w:t>
      </w:r>
      <w:r>
        <w:rPr>
          <w:spacing w:val="24"/>
        </w:rPr>
        <w:t xml:space="preserve"> </w:t>
      </w:r>
      <w:r>
        <w:t>causation,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two</w:t>
      </w:r>
      <w:r>
        <w:rPr>
          <w:spacing w:val="25"/>
        </w:rPr>
        <w:t xml:space="preserve"> </w:t>
      </w:r>
      <w:r>
        <w:t>cases</w:t>
      </w:r>
      <w:r>
        <w:rPr>
          <w:spacing w:val="25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recognised</w:t>
      </w:r>
      <w:r>
        <w:rPr>
          <w:spacing w:val="24"/>
        </w:rPr>
        <w:t xml:space="preserve"> </w:t>
      </w:r>
      <w:r>
        <w:t xml:space="preserve">as providing a sweeping definition of concurrent causes in </w:t>
      </w:r>
      <w:r>
        <w:rPr>
          <w:spacing w:val="-4"/>
        </w:rPr>
        <w:t xml:space="preserve">law. </w:t>
      </w:r>
      <w:r>
        <w:t>Therefore, it must be</w:t>
      </w:r>
      <w:r>
        <w:rPr>
          <w:spacing w:val="-5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judges,</w:t>
      </w:r>
      <w:r>
        <w:rPr>
          <w:spacing w:val="-5"/>
        </w:rPr>
        <w:t xml:space="preserve"> </w:t>
      </w:r>
      <w:r>
        <w:t>distinguishing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i/>
          <w:spacing w:val="-4"/>
        </w:rPr>
        <w:t>Wayne</w:t>
      </w:r>
      <w:r>
        <w:rPr>
          <w:i/>
          <w:spacing w:val="-5"/>
        </w:rPr>
        <w:t xml:space="preserve"> Tank </w:t>
      </w:r>
      <w:r>
        <w:t>and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Miss</w:t>
      </w:r>
      <w:r>
        <w:rPr>
          <w:i/>
          <w:spacing w:val="-5"/>
        </w:rPr>
        <w:t xml:space="preserve"> </w:t>
      </w:r>
      <w:r>
        <w:rPr>
          <w:i/>
        </w:rPr>
        <w:t>Jay</w:t>
      </w:r>
      <w:r>
        <w:rPr>
          <w:i/>
          <w:w w:val="99"/>
        </w:rPr>
        <w:t xml:space="preserve"> </w:t>
      </w:r>
      <w:r>
        <w:rPr>
          <w:i/>
        </w:rPr>
        <w:t>Jay</w:t>
      </w:r>
      <w:r>
        <w:t>,</w:t>
      </w:r>
      <w:r>
        <w:rPr>
          <w:spacing w:val="12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questioning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i/>
          <w:spacing w:val="-4"/>
        </w:rPr>
        <w:t>Wayne</w:t>
      </w:r>
      <w:r>
        <w:rPr>
          <w:i/>
          <w:spacing w:val="12"/>
        </w:rPr>
        <w:t xml:space="preserve"> </w:t>
      </w:r>
      <w:r>
        <w:rPr>
          <w:i/>
          <w:spacing w:val="-5"/>
        </w:rPr>
        <w:t>Tank</w:t>
      </w:r>
      <w:r>
        <w:rPr>
          <w:i/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i/>
        </w:rPr>
        <w:t>The</w:t>
      </w:r>
      <w:r>
        <w:rPr>
          <w:i/>
          <w:spacing w:val="12"/>
        </w:rPr>
        <w:t xml:space="preserve"> </w:t>
      </w:r>
      <w:r>
        <w:rPr>
          <w:i/>
        </w:rPr>
        <w:t>Miss</w:t>
      </w:r>
      <w:r>
        <w:rPr>
          <w:i/>
          <w:spacing w:val="12"/>
        </w:rPr>
        <w:t xml:space="preserve"> </w:t>
      </w:r>
      <w:r>
        <w:rPr>
          <w:i/>
        </w:rPr>
        <w:t>Jay</w:t>
      </w:r>
      <w:r>
        <w:rPr>
          <w:i/>
          <w:spacing w:val="12"/>
        </w:rPr>
        <w:t xml:space="preserve"> </w:t>
      </w:r>
      <w:r>
        <w:rPr>
          <w:i/>
        </w:rPr>
        <w:t>Jay</w:t>
      </w:r>
      <w:r>
        <w:rPr>
          <w:i/>
          <w:spacing w:val="12"/>
        </w:rPr>
        <w:t xml:space="preserve"> </w:t>
      </w:r>
      <w:r>
        <w:t>principles.</w:t>
      </w:r>
      <w:r>
        <w:rPr>
          <w:w w:val="99"/>
        </w:rPr>
        <w:t xml:space="preserve"> </w:t>
      </w:r>
      <w:r>
        <w:t>Rather,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issue</w:t>
      </w:r>
      <w:r>
        <w:rPr>
          <w:spacing w:val="29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simply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focus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t>tests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definition</w:t>
      </w:r>
      <w:r>
        <w:rPr>
          <w:spacing w:val="29"/>
        </w:rPr>
        <w:t xml:space="preserve"> </w:t>
      </w:r>
      <w:r>
        <w:t>of concurrent</w:t>
      </w:r>
      <w:r>
        <w:rPr>
          <w:spacing w:val="-2"/>
        </w:rPr>
        <w:t xml:space="preserve"> </w:t>
      </w:r>
      <w:r>
        <w:t>causes.</w:t>
      </w: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Heading2"/>
        <w:tabs>
          <w:tab w:val="left" w:pos="0"/>
        </w:tabs>
        <w:jc w:val="lowKashida"/>
        <w:rPr>
          <w:i w:val="0"/>
        </w:rPr>
      </w:pPr>
      <w:r>
        <w:t>Additional causation and “concurrent independent</w:t>
      </w:r>
      <w:r>
        <w:rPr>
          <w:spacing w:val="-15"/>
        </w:rPr>
        <w:t xml:space="preserve"> </w:t>
      </w:r>
      <w:r>
        <w:t>causes”</w:t>
      </w:r>
    </w:p>
    <w:p w:rsidR="002643ED" w:rsidRPr="002643ED" w:rsidRDefault="007A49D9" w:rsidP="002643ED">
      <w:pPr>
        <w:pStyle w:val="BodyText"/>
        <w:tabs>
          <w:tab w:val="left" w:pos="0"/>
        </w:tabs>
        <w:spacing w:before="131" w:line="249" w:lineRule="auto"/>
        <w:ind w:right="107"/>
        <w:jc w:val="lowKashida"/>
        <w:rPr>
          <w:spacing w:val="-3"/>
        </w:rPr>
      </w:pPr>
      <w:r>
        <w:t>Hart and Honoré defined additional causation as two or more factors, each</w:t>
      </w:r>
      <w:r>
        <w:rPr>
          <w:spacing w:val="9"/>
        </w:rPr>
        <w:t xml:space="preserve"> </w:t>
      </w:r>
      <w:r>
        <w:t>being</w:t>
      </w:r>
      <w:r>
        <w:rPr>
          <w:w w:val="99"/>
        </w:rPr>
        <w:t xml:space="preserve"> </w:t>
      </w:r>
      <w:r>
        <w:t>sufficient with normal conditions, to bring about certain harm.</w:t>
      </w:r>
      <w:r>
        <w:rPr>
          <w:position w:val="9"/>
          <w:sz w:val="10"/>
          <w:szCs w:val="10"/>
        </w:rPr>
        <w:t xml:space="preserve">62 </w:t>
      </w:r>
      <w:proofErr w:type="gramStart"/>
      <w:r>
        <w:t>In</w:t>
      </w:r>
      <w:proofErr w:type="gramEnd"/>
      <w:r>
        <w:t xml:space="preserve"> the</w:t>
      </w:r>
      <w:r>
        <w:rPr>
          <w:spacing w:val="42"/>
        </w:rPr>
        <w:t xml:space="preserve"> </w:t>
      </w:r>
      <w:r>
        <w:t>insurance</w:t>
      </w:r>
      <w:r>
        <w:rPr>
          <w:w w:val="99"/>
        </w:rPr>
        <w:t xml:space="preserve"> </w:t>
      </w:r>
      <w:r>
        <w:t>context,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equivalent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“concurre</w:t>
      </w:r>
      <w:r>
        <w:t>nt</w:t>
      </w:r>
      <w:r>
        <w:rPr>
          <w:spacing w:val="29"/>
        </w:rPr>
        <w:t xml:space="preserve"> </w:t>
      </w:r>
      <w:r>
        <w:t>independent</w:t>
      </w:r>
      <w:r>
        <w:rPr>
          <w:spacing w:val="29"/>
        </w:rPr>
        <w:t xml:space="preserve"> </w:t>
      </w:r>
      <w:r>
        <w:t>causes”.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rFonts w:cs="Times New Roman"/>
          <w:i/>
        </w:rPr>
        <w:t>Orient-Express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3"/>
        </w:rPr>
        <w:t>Hotels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</w:rPr>
        <w:t>Ltd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</w:rPr>
        <w:t>v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  <w:spacing w:val="-3"/>
        </w:rPr>
        <w:t>Assicurazioni</w:t>
      </w:r>
      <w:r>
        <w:rPr>
          <w:rFonts w:cs="Times New Roman"/>
          <w:i/>
          <w:spacing w:val="-16"/>
        </w:rPr>
        <w:t xml:space="preserve"> </w:t>
      </w:r>
      <w:r>
        <w:rPr>
          <w:rFonts w:cs="Times New Roman"/>
          <w:i/>
          <w:spacing w:val="-3"/>
        </w:rPr>
        <w:t>General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</w:rPr>
        <w:t>SpA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  <w:spacing w:val="-3"/>
        </w:rPr>
        <w:t>(UK)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  <w:spacing w:val="-3"/>
        </w:rPr>
        <w:t>(t/a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  <w:spacing w:val="-3"/>
        </w:rPr>
        <w:t>Generali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  <w:spacing w:val="-3"/>
        </w:rPr>
        <w:t>Global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  <w:spacing w:val="-3"/>
        </w:rPr>
        <w:t>Risk)</w:t>
      </w:r>
      <w:r>
        <w:rPr>
          <w:spacing w:val="-3"/>
        </w:rPr>
        <w:t>,</w:t>
      </w:r>
      <w:r>
        <w:rPr>
          <w:spacing w:val="-3"/>
          <w:position w:val="9"/>
          <w:sz w:val="10"/>
          <w:szCs w:val="10"/>
        </w:rPr>
        <w:t>63</w:t>
      </w:r>
      <w:r>
        <w:rPr>
          <w:spacing w:val="10"/>
          <w:position w:val="9"/>
          <w:sz w:val="10"/>
          <w:szCs w:val="10"/>
        </w:rPr>
        <w:t xml:space="preserve"> </w:t>
      </w:r>
      <w:r>
        <w:rPr>
          <w:spacing w:val="-3"/>
        </w:rPr>
        <w:t>Hamblen</w:t>
      </w:r>
      <w:r>
        <w:rPr>
          <w:spacing w:val="-3"/>
          <w:w w:val="99"/>
        </w:rPr>
        <w:t xml:space="preserve"> </w:t>
      </w:r>
      <w:r>
        <w:t>J</w:t>
      </w:r>
      <w:r>
        <w:rPr>
          <w:position w:val="9"/>
          <w:sz w:val="10"/>
          <w:szCs w:val="10"/>
        </w:rPr>
        <w:t>64</w:t>
      </w:r>
      <w:r>
        <w:rPr>
          <w:spacing w:val="6"/>
          <w:position w:val="9"/>
          <w:sz w:val="10"/>
          <w:szCs w:val="10"/>
        </w:rPr>
        <w:t xml:space="preserve"> </w:t>
      </w:r>
      <w:r>
        <w:t>made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distinction</w:t>
      </w:r>
      <w:r>
        <w:rPr>
          <w:spacing w:val="-20"/>
        </w:rPr>
        <w:t xml:space="preserve"> </w:t>
      </w:r>
      <w:r>
        <w:t>between</w:t>
      </w:r>
      <w:r>
        <w:rPr>
          <w:spacing w:val="-20"/>
        </w:rPr>
        <w:t xml:space="preserve"> </w:t>
      </w:r>
      <w:r>
        <w:t>“concurrent</w:t>
      </w:r>
      <w:r>
        <w:rPr>
          <w:spacing w:val="-20"/>
        </w:rPr>
        <w:t xml:space="preserve"> </w:t>
      </w:r>
      <w:r>
        <w:t>interdependent</w:t>
      </w:r>
      <w:r>
        <w:rPr>
          <w:spacing w:val="-21"/>
        </w:rPr>
        <w:t xml:space="preserve"> </w:t>
      </w:r>
      <w:r>
        <w:t>causes”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“concurrent</w:t>
      </w:r>
      <w:r>
        <w:rPr>
          <w:spacing w:val="-1"/>
          <w:w w:val="99"/>
        </w:rPr>
        <w:t xml:space="preserve"> </w:t>
      </w:r>
      <w:r>
        <w:t>independent</w:t>
      </w:r>
      <w:r>
        <w:rPr>
          <w:spacing w:val="-12"/>
        </w:rPr>
        <w:t xml:space="preserve"> </w:t>
      </w:r>
      <w:r>
        <w:t>causes”</w:t>
      </w:r>
      <w:r>
        <w:rPr>
          <w:spacing w:val="-12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Hart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Honoré’s</w:t>
      </w:r>
      <w:r>
        <w:rPr>
          <w:spacing w:val="-11"/>
        </w:rPr>
        <w:t xml:space="preserve"> </w:t>
      </w:r>
      <w:r>
        <w:t>categorisation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contributory</w:t>
      </w:r>
      <w:r>
        <w:rPr>
          <w:w w:val="99"/>
        </w:rPr>
        <w:t xml:space="preserve"> </w:t>
      </w:r>
      <w:r>
        <w:t>causation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additional</w:t>
      </w:r>
      <w:r>
        <w:rPr>
          <w:spacing w:val="23"/>
        </w:rPr>
        <w:t xml:space="preserve"> </w:t>
      </w:r>
      <w:r>
        <w:t>causation.</w:t>
      </w:r>
      <w:r>
        <w:rPr>
          <w:spacing w:val="2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Hamblen</w:t>
      </w:r>
      <w:r>
        <w:rPr>
          <w:spacing w:val="23"/>
        </w:rPr>
        <w:t xml:space="preserve"> </w:t>
      </w:r>
      <w:r>
        <w:t>J</w:t>
      </w:r>
      <w:r>
        <w:rPr>
          <w:spacing w:val="24"/>
        </w:rPr>
        <w:t xml:space="preserve"> </w:t>
      </w:r>
      <w:r>
        <w:t>said,</w:t>
      </w:r>
      <w:r>
        <w:rPr>
          <w:spacing w:val="23"/>
        </w:rPr>
        <w:t xml:space="preserve"> </w:t>
      </w:r>
      <w:r>
        <w:t>“there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important</w:t>
      </w:r>
      <w:r>
        <w:rPr>
          <w:w w:val="99"/>
        </w:rPr>
        <w:t xml:space="preserve"> </w:t>
      </w:r>
      <w:r>
        <w:t>difference between a case involving two concurrent interdependent causes</w:t>
      </w:r>
      <w:r>
        <w:rPr>
          <w:spacing w:val="27"/>
        </w:rPr>
        <w:t xml:space="preserve"> </w:t>
      </w:r>
      <w:r>
        <w:t>and</w:t>
      </w:r>
      <w:r>
        <w:rPr>
          <w:w w:val="9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involving</w:t>
      </w:r>
      <w:r>
        <w:rPr>
          <w:spacing w:val="-11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concurrent</w:t>
      </w:r>
      <w:r>
        <w:rPr>
          <w:spacing w:val="-11"/>
        </w:rPr>
        <w:t xml:space="preserve"> </w:t>
      </w:r>
      <w:r>
        <w:t>independent</w:t>
      </w:r>
      <w:r>
        <w:rPr>
          <w:spacing w:val="-11"/>
        </w:rPr>
        <w:t xml:space="preserve"> </w:t>
      </w:r>
      <w:r>
        <w:t>causes.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former</w:t>
      </w:r>
      <w:r>
        <w:rPr>
          <w:spacing w:val="-10"/>
        </w:rPr>
        <w:t xml:space="preserve"> </w:t>
      </w:r>
      <w:r>
        <w:t>case,</w:t>
      </w:r>
      <w:r>
        <w:rPr>
          <w:spacing w:val="-11"/>
        </w:rPr>
        <w:t xml:space="preserve"> </w:t>
      </w:r>
      <w:r>
        <w:t>t</w:t>
      </w:r>
      <w:r>
        <w:t>he</w:t>
      </w:r>
      <w:r>
        <w:rPr>
          <w:spacing w:val="-10"/>
        </w:rPr>
        <w:t xml:space="preserve"> </w:t>
      </w:r>
      <w:r>
        <w:t>‘but</w:t>
      </w:r>
      <w:r>
        <w:rPr>
          <w:spacing w:val="-10"/>
        </w:rPr>
        <w:t xml:space="preserve"> </w:t>
      </w:r>
      <w:r>
        <w:t>for’ test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satisfied;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latter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not.”</w:t>
      </w:r>
      <w:r>
        <w:rPr>
          <w:position w:val="9"/>
          <w:sz w:val="10"/>
          <w:szCs w:val="10"/>
        </w:rPr>
        <w:t>65</w:t>
      </w:r>
      <w:r>
        <w:rPr>
          <w:spacing w:val="20"/>
          <w:position w:val="9"/>
          <w:sz w:val="10"/>
          <w:szCs w:val="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case,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insured’s</w:t>
      </w:r>
      <w:r>
        <w:rPr>
          <w:spacing w:val="-5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for business</w:t>
      </w:r>
      <w:r>
        <w:rPr>
          <w:spacing w:val="-12"/>
        </w:rPr>
        <w:t xml:space="preserve"> </w:t>
      </w:r>
      <w:r>
        <w:t>interruption</w:t>
      </w:r>
      <w:r>
        <w:rPr>
          <w:spacing w:val="-12"/>
        </w:rPr>
        <w:t xml:space="preserve"> </w:t>
      </w:r>
      <w:r>
        <w:t>loss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proximately</w:t>
      </w:r>
      <w:r>
        <w:rPr>
          <w:spacing w:val="-12"/>
        </w:rPr>
        <w:t xml:space="preserve"> </w:t>
      </w:r>
      <w:r>
        <w:t>caused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damage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hotel</w:t>
      </w:r>
      <w:r>
        <w:rPr>
          <w:spacing w:val="-12"/>
        </w:rPr>
        <w:t xml:space="preserve"> </w:t>
      </w:r>
      <w:r>
        <w:t>after</w:t>
      </w:r>
      <w:r>
        <w:rPr>
          <w:w w:val="99"/>
        </w:rPr>
        <w:t xml:space="preserve"> </w:t>
      </w:r>
      <w:r>
        <w:t>Hurricanes Katrina and Rita in 2005, whilst further losses were inflicted by</w:t>
      </w:r>
      <w:r>
        <w:rPr>
          <w:spacing w:val="19"/>
        </w:rPr>
        <w:t xml:space="preserve"> </w:t>
      </w:r>
      <w:r>
        <w:t>state</w:t>
      </w:r>
      <w:r>
        <w:rPr>
          <w:w w:val="99"/>
        </w:rPr>
        <w:t xml:space="preserve"> </w:t>
      </w:r>
      <w:r>
        <w:t xml:space="preserve">action (a curfew) due to the damage to the </w:t>
      </w:r>
      <w:r>
        <w:rPr>
          <w:spacing w:val="-3"/>
        </w:rPr>
        <w:t xml:space="preserve">city. </w:t>
      </w:r>
      <w:r>
        <w:t>The two causes in question</w:t>
      </w:r>
      <w:r>
        <w:rPr>
          <w:spacing w:val="44"/>
        </w:rPr>
        <w:t xml:space="preserve"> </w:t>
      </w:r>
      <w:r>
        <w:t>were the interruption resulting from the physical damage to the hotel and/or from</w:t>
      </w:r>
      <w:r>
        <w:rPr>
          <w:spacing w:val="2"/>
        </w:rPr>
        <w:t xml:space="preserve"> </w:t>
      </w:r>
      <w:r>
        <w:t>the</w:t>
      </w:r>
      <w:r>
        <w:rPr>
          <w:w w:val="99"/>
        </w:rPr>
        <w:t xml:space="preserve"> </w:t>
      </w:r>
      <w:r>
        <w:t>damage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</w:t>
      </w:r>
      <w:r>
        <w:t>he</w:t>
      </w:r>
      <w:r>
        <w:rPr>
          <w:spacing w:val="-12"/>
        </w:rPr>
        <w:t xml:space="preserve"> </w:t>
      </w:r>
      <w:r>
        <w:t>city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Orleans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demand</w:t>
      </w:r>
      <w:r>
        <w:rPr>
          <w:spacing w:val="-12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damage</w:t>
      </w:r>
      <w:r>
        <w:rPr>
          <w:w w:val="99"/>
        </w:rPr>
        <w:t xml:space="preserve"> </w:t>
      </w:r>
      <w:r>
        <w:t>to the</w:t>
      </w:r>
      <w:r>
        <w:rPr>
          <w:spacing w:val="-2"/>
        </w:rPr>
        <w:t xml:space="preserve"> </w:t>
      </w:r>
      <w:r w:rsidR="002643ED">
        <w:rPr>
          <w:spacing w:val="-3"/>
        </w:rPr>
        <w:t>city.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8" w:firstLine="200"/>
        <w:jc w:val="lowKashida"/>
      </w:pPr>
      <w:r>
        <w:t>It</w:t>
      </w:r>
      <w:r>
        <w:rPr>
          <w:spacing w:val="28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clearly</w:t>
      </w:r>
      <w:r>
        <w:rPr>
          <w:spacing w:val="27"/>
        </w:rPr>
        <w:t xml:space="preserve"> </w:t>
      </w:r>
      <w:r>
        <w:t>noted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rPr>
          <w:rFonts w:cs="Times New Roman"/>
          <w:i/>
        </w:rPr>
        <w:t>Orient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</w:rPr>
        <w:t>Express</w:t>
      </w:r>
      <w:r>
        <w:rPr>
          <w:rFonts w:cs="Times New Roman"/>
          <w:i/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t>discussed</w:t>
      </w:r>
      <w:r>
        <w:rPr>
          <w:spacing w:val="27"/>
        </w:rPr>
        <w:t xml:space="preserve"> </w:t>
      </w:r>
      <w:r>
        <w:t>here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an</w:t>
      </w:r>
      <w:r>
        <w:rPr>
          <w:w w:val="99"/>
        </w:rPr>
        <w:t xml:space="preserve"> </w:t>
      </w:r>
      <w:r>
        <w:rPr>
          <w:spacing w:val="-3"/>
        </w:rPr>
        <w:t>illustration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point</w:t>
      </w:r>
      <w:r>
        <w:rPr>
          <w:spacing w:val="-16"/>
        </w:rPr>
        <w:t xml:space="preserve"> </w:t>
      </w:r>
      <w:r>
        <w:rPr>
          <w:spacing w:val="-3"/>
        </w:rPr>
        <w:t>regarding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distinction</w:t>
      </w:r>
      <w:r>
        <w:rPr>
          <w:spacing w:val="-17"/>
        </w:rPr>
        <w:t xml:space="preserve"> </w:t>
      </w:r>
      <w:r>
        <w:rPr>
          <w:spacing w:val="-3"/>
        </w:rPr>
        <w:t>between</w:t>
      </w:r>
      <w:r>
        <w:rPr>
          <w:spacing w:val="-16"/>
        </w:rPr>
        <w:t xml:space="preserve"> </w:t>
      </w:r>
      <w:r>
        <w:rPr>
          <w:spacing w:val="-3"/>
        </w:rPr>
        <w:t>“concurrent</w:t>
      </w:r>
      <w:r>
        <w:rPr>
          <w:spacing w:val="-16"/>
        </w:rPr>
        <w:t xml:space="preserve"> </w:t>
      </w:r>
      <w:r>
        <w:rPr>
          <w:spacing w:val="-3"/>
        </w:rPr>
        <w:t>interdependent</w:t>
      </w:r>
      <w:r>
        <w:rPr>
          <w:spacing w:val="-3"/>
          <w:w w:val="99"/>
        </w:rPr>
        <w:t xml:space="preserve"> </w:t>
      </w:r>
      <w:r>
        <w:t>causes”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“concurrent</w:t>
      </w:r>
      <w:r>
        <w:rPr>
          <w:spacing w:val="20"/>
        </w:rPr>
        <w:t xml:space="preserve"> </w:t>
      </w:r>
      <w:r>
        <w:t>independent</w:t>
      </w:r>
      <w:r>
        <w:rPr>
          <w:spacing w:val="20"/>
        </w:rPr>
        <w:t xml:space="preserve"> </w:t>
      </w:r>
      <w:r>
        <w:t>causes”.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Supreme</w:t>
      </w:r>
      <w:r>
        <w:rPr>
          <w:spacing w:val="20"/>
        </w:rPr>
        <w:t xml:space="preserve"> </w:t>
      </w:r>
      <w:r>
        <w:t>Court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FCA</w:t>
      </w:r>
      <w:r>
        <w:t xml:space="preserve"> </w:t>
      </w:r>
      <w:r>
        <w:t>case</w:t>
      </w:r>
      <w:r>
        <w:rPr>
          <w:spacing w:val="26"/>
        </w:rPr>
        <w:t xml:space="preserve"> </w:t>
      </w:r>
      <w:r>
        <w:t>confirmed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rFonts w:cs="Times New Roman"/>
          <w:i/>
        </w:rPr>
        <w:t>Orient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Express</w:t>
      </w:r>
      <w:r>
        <w:rPr>
          <w:rFonts w:cs="Times New Roman"/>
          <w:i/>
          <w:spacing w:val="26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overruled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regard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trends</w:t>
      </w:r>
    </w:p>
    <w:p w:rsidR="007E042E" w:rsidRDefault="007E042E" w:rsidP="002643ED">
      <w:pPr>
        <w:tabs>
          <w:tab w:val="left" w:pos="0"/>
        </w:tabs>
        <w:spacing w:before="8"/>
        <w:jc w:val="lowKashida"/>
        <w:rPr>
          <w:rFonts w:ascii="Times New Roman" w:eastAsia="Times New Roman" w:hAnsi="Times New Roman" w:cs="Times New Roman"/>
          <w:sz w:val="23"/>
          <w:szCs w:val="23"/>
        </w:rPr>
      </w:pPr>
    </w:p>
    <w:p w:rsidR="007E042E" w:rsidRDefault="007A49D9" w:rsidP="002643ED">
      <w:pPr>
        <w:tabs>
          <w:tab w:val="left" w:pos="0"/>
        </w:tabs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60</w:t>
      </w:r>
      <w:r>
        <w:rPr>
          <w:rFonts w:ascii="Times New Roman"/>
          <w:spacing w:val="-5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FCA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test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Supreme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Court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judgment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(see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fn.9)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Arch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Insurance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 xml:space="preserve">(UK) Ltd </w:t>
      </w:r>
      <w:r>
        <w:rPr>
          <w:rFonts w:ascii="Times New Roman"/>
          <w:sz w:val="14"/>
        </w:rPr>
        <w:t>[2021] UKSC 1 at [175] and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[180].</w:t>
      </w:r>
    </w:p>
    <w:p w:rsidR="007E042E" w:rsidRDefault="007A49D9" w:rsidP="002643ED">
      <w:pPr>
        <w:tabs>
          <w:tab w:val="left" w:pos="0"/>
        </w:tabs>
        <w:spacing w:line="148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61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18"/>
          <w:sz w:val="14"/>
        </w:rPr>
        <w:t xml:space="preserve"> </w:t>
      </w:r>
      <w:r>
        <w:rPr>
          <w:rFonts w:ascii="Times New Roman"/>
          <w:sz w:val="14"/>
        </w:rPr>
        <w:t>[176].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62</w:t>
      </w:r>
      <w:r>
        <w:rPr>
          <w:rFonts w:ascii="Times New Roman" w:eastAsia="Times New Roman" w:hAnsi="Times New Roman" w:cs="Times New Roman"/>
          <w:spacing w:val="-9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Hart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Honoré,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Causation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2nd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edn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(1985),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p.123.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Hart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Honore’s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“alternative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causation”,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refers to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situation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two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more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alternative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sets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conditions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sufficient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cause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same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similar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result.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difference</w:t>
      </w:r>
      <w:r>
        <w:rPr>
          <w:rFonts w:ascii="Times New Roman" w:eastAsia="Times New Roman" w:hAnsi="Times New Roman" w:cs="Times New Roman"/>
          <w:spacing w:val="-2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between an alternative and an additional cause is that alternative causation considers a hypothetical scenario</w:t>
      </w:r>
      <w:r>
        <w:rPr>
          <w:rFonts w:ascii="Times New Roman" w:eastAsia="Times New Roman" w:hAnsi="Times New Roman" w:cs="Times New Roman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which did not occur in fact. This part </w:t>
      </w:r>
      <w:r>
        <w:rPr>
          <w:rFonts w:ascii="Times New Roman" w:eastAsia="Times New Roman" w:hAnsi="Times New Roman" w:cs="Times New Roman"/>
          <w:sz w:val="14"/>
          <w:szCs w:val="14"/>
        </w:rPr>
        <w:t>will not address alternative causation, as it is suggested that alternative causation</w:t>
      </w:r>
      <w:r>
        <w:rPr>
          <w:rFonts w:ascii="Times New Roman" w:eastAsia="Times New Roman" w:hAnsi="Times New Roman" w:cs="Times New Roman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 not directly relevant to defining concurrent causes in the context of insurance</w:t>
      </w:r>
      <w:r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law.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63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Orient-Express Hotels Ltd v Assicurazioni General SpA (UK) (t/a Generali Global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Risk) </w:t>
      </w:r>
      <w:r>
        <w:rPr>
          <w:rFonts w:ascii="Times New Roman" w:eastAsia="Times New Roman" w:hAnsi="Times New Roman" w:cs="Times New Roman"/>
          <w:sz w:val="14"/>
          <w:szCs w:val="14"/>
        </w:rPr>
        <w:t>[2010] EWHC</w:t>
      </w:r>
      <w:r>
        <w:rPr>
          <w:rFonts w:ascii="Times New Roman" w:eastAsia="Times New Roman" w:hAnsi="Times New Roman" w:cs="Times New Roman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1186 (Comm);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[2010]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Lloyd’s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Rep.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I.R.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531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(“Orient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Express”)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reasoning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entire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judgment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turned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wording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 the policy; the precise causation argument that the insured wished to raise was not one which was open to</w:t>
      </w:r>
      <w:r>
        <w:rPr>
          <w:rFonts w:ascii="Times New Roman" w:eastAsia="Times New Roman" w:hAnsi="Times New Roman" w:cs="Times New Roman"/>
          <w:spacing w:val="-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Court to consider as a result of a strict application of the principle of non-intervention in the arbitral process.</w:t>
      </w:r>
      <w:r>
        <w:rPr>
          <w:rFonts w:ascii="Times New Roman" w:eastAsia="Times New Roman" w:hAnsi="Times New Roman" w:cs="Times New Roman"/>
          <w:spacing w:val="-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This decision has been the subject of academic criticism, and has been overruled by the Supreme Court in the FCA</w:t>
      </w:r>
      <w:r>
        <w:rPr>
          <w:rFonts w:ascii="Times New Roman" w:eastAsia="Times New Roman" w:hAnsi="Times New Roman" w:cs="Times New Roman"/>
          <w:spacing w:val="-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test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case.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64 </w:t>
      </w:r>
      <w:r>
        <w:rPr>
          <w:rFonts w:ascii="Times New Roman"/>
          <w:spacing w:val="-4"/>
          <w:sz w:val="14"/>
        </w:rPr>
        <w:t xml:space="preserve">Two </w:t>
      </w:r>
      <w:r>
        <w:rPr>
          <w:rFonts w:ascii="Times New Roman"/>
          <w:sz w:val="14"/>
        </w:rPr>
        <w:t>members of the Supreme Court panel were involved in the case. The arbitral tribunal panel included</w:t>
      </w:r>
      <w:r>
        <w:rPr>
          <w:rFonts w:ascii="Times New Roman"/>
          <w:spacing w:val="-11"/>
          <w:sz w:val="14"/>
        </w:rPr>
        <w:t xml:space="preserve"> </w:t>
      </w:r>
      <w:r>
        <w:rPr>
          <w:rFonts w:ascii="Times New Roman"/>
          <w:sz w:val="14"/>
        </w:rPr>
        <w:t>Mr</w:t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z w:val="14"/>
        </w:rPr>
        <w:t>George Leggatt QC, as he then was, and the judge who decided the appeal was Hamblen J, as he then</w:t>
      </w:r>
      <w:r>
        <w:rPr>
          <w:rFonts w:ascii="Times New Roman"/>
          <w:spacing w:val="-24"/>
          <w:sz w:val="14"/>
        </w:rPr>
        <w:t xml:space="preserve"> </w:t>
      </w:r>
      <w:r>
        <w:rPr>
          <w:rFonts w:ascii="Times New Roman"/>
          <w:sz w:val="14"/>
        </w:rPr>
        <w:t>was.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  <w:r>
        <w:rPr>
          <w:rFonts w:ascii="Times New Roman"/>
          <w:position w:val="6"/>
          <w:sz w:val="10"/>
        </w:rPr>
        <w:t>65</w:t>
      </w:r>
      <w:r>
        <w:rPr>
          <w:rFonts w:ascii="Times New Roman"/>
          <w:spacing w:val="-1"/>
          <w:position w:val="6"/>
          <w:sz w:val="10"/>
        </w:rPr>
        <w:t xml:space="preserve"> </w:t>
      </w:r>
      <w:r>
        <w:rPr>
          <w:rFonts w:ascii="Times New Roman"/>
          <w:i/>
          <w:sz w:val="14"/>
        </w:rPr>
        <w:t>Orient-Express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Hotels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Ltd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Assicurazioni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Genera</w:t>
      </w:r>
      <w:r>
        <w:rPr>
          <w:rFonts w:ascii="Times New Roman"/>
          <w:i/>
          <w:sz w:val="14"/>
        </w:rPr>
        <w:t>l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SpA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(UK)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(t/a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Generali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Global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Risk)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sz w:val="14"/>
        </w:rPr>
        <w:t>[2010]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EWHC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1186 (Comm) 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[32].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2643ED" w:rsidRDefault="007A49D9" w:rsidP="002643ED">
      <w:pPr>
        <w:pStyle w:val="BodyText"/>
        <w:tabs>
          <w:tab w:val="left" w:pos="0"/>
        </w:tabs>
        <w:spacing w:before="0" w:line="249" w:lineRule="auto"/>
        <w:ind w:right="107"/>
        <w:jc w:val="lowKashida"/>
      </w:pPr>
      <w:proofErr w:type="gramStart"/>
      <w:r>
        <w:t>clauses.</w:t>
      </w:r>
      <w:r>
        <w:rPr>
          <w:position w:val="9"/>
          <w:sz w:val="10"/>
        </w:rPr>
        <w:t>66</w:t>
      </w:r>
      <w:proofErr w:type="gramEnd"/>
      <w:r>
        <w:rPr>
          <w:spacing w:val="2"/>
          <w:position w:val="9"/>
          <w:sz w:val="1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Court</w:t>
      </w:r>
      <w:r>
        <w:rPr>
          <w:spacing w:val="27"/>
        </w:rPr>
        <w:t xml:space="preserve"> </w:t>
      </w:r>
      <w:r>
        <w:t>pointed</w:t>
      </w:r>
      <w:r>
        <w:rPr>
          <w:spacing w:val="27"/>
        </w:rPr>
        <w:t xml:space="preserve"> </w:t>
      </w:r>
      <w:r>
        <w:t>out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trends</w:t>
      </w:r>
      <w:r>
        <w:rPr>
          <w:spacing w:val="27"/>
        </w:rPr>
        <w:t xml:space="preserve"> </w:t>
      </w:r>
      <w:r>
        <w:t>clauses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part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machinery</w:t>
      </w:r>
      <w:r>
        <w:rPr>
          <w:w w:val="99"/>
        </w:rPr>
        <w:t xml:space="preserve"> </w:t>
      </w:r>
      <w:r>
        <w:t>contained in insurance policies for the purpose of quantifying loss. They do</w:t>
      </w:r>
      <w:r>
        <w:rPr>
          <w:spacing w:val="7"/>
        </w:rPr>
        <w:t xml:space="preserve"> </w:t>
      </w:r>
      <w:r>
        <w:t>not</w:t>
      </w:r>
      <w:r>
        <w:rPr>
          <w:w w:val="99"/>
        </w:rPr>
        <w:t xml:space="preserve"> </w:t>
      </w:r>
      <w:r>
        <w:t>address or seek to delineate the scope of the indemnity.</w:t>
      </w:r>
      <w:r>
        <w:rPr>
          <w:position w:val="9"/>
          <w:sz w:val="10"/>
        </w:rPr>
        <w:t xml:space="preserve">67 </w:t>
      </w:r>
      <w:r>
        <w:t>The Court went on</w:t>
      </w:r>
      <w:r>
        <w:rPr>
          <w:spacing w:val="47"/>
        </w:rPr>
        <w:t xml:space="preserve"> </w:t>
      </w:r>
      <w:r>
        <w:t>to</w:t>
      </w:r>
      <w:r>
        <w:rPr>
          <w:w w:val="99"/>
        </w:rPr>
        <w:t xml:space="preserve"> </w:t>
      </w:r>
      <w:r>
        <w:t>hold that the correct approach should ensure that the trends clause be</w:t>
      </w:r>
      <w:r>
        <w:rPr>
          <w:spacing w:val="17"/>
        </w:rPr>
        <w:t xml:space="preserve"> </w:t>
      </w:r>
      <w:r>
        <w:t>construed consistently</w:t>
      </w:r>
      <w:r>
        <w:rPr>
          <w:spacing w:val="-9"/>
        </w:rPr>
        <w:t xml:space="preserve"> </w:t>
      </w:r>
      <w:r>
        <w:t>w</w:t>
      </w:r>
      <w:r>
        <w:t>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insuring</w:t>
      </w:r>
      <w:r>
        <w:rPr>
          <w:spacing w:val="-8"/>
        </w:rPr>
        <w:t xml:space="preserve"> </w:t>
      </w:r>
      <w:r>
        <w:t>clause,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away</w:t>
      </w:r>
      <w:r>
        <w:rPr>
          <w:spacing w:val="-8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prima</w:t>
      </w:r>
      <w:r>
        <w:rPr>
          <w:spacing w:val="-8"/>
        </w:rPr>
        <w:t xml:space="preserve"> </w:t>
      </w:r>
      <w:r>
        <w:t>facie</w:t>
      </w:r>
      <w:r>
        <w:rPr>
          <w:w w:val="99"/>
        </w:rPr>
        <w:t xml:space="preserve"> </w:t>
      </w:r>
      <w:r>
        <w:t>provided by that</w:t>
      </w:r>
      <w:r>
        <w:rPr>
          <w:spacing w:val="-3"/>
        </w:rPr>
        <w:t xml:space="preserve"> </w:t>
      </w:r>
      <w:r>
        <w:t>clause.</w:t>
      </w:r>
    </w:p>
    <w:p w:rsidR="002643ED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In</w:t>
      </w:r>
      <w:r>
        <w:rPr>
          <w:spacing w:val="-21"/>
        </w:rPr>
        <w:t xml:space="preserve"> </w:t>
      </w:r>
      <w:r>
        <w:rPr>
          <w:rFonts w:cs="Times New Roman"/>
          <w:i/>
        </w:rPr>
        <w:t>Orient</w:t>
      </w:r>
      <w:r>
        <w:rPr>
          <w:rFonts w:cs="Times New Roman"/>
          <w:i/>
          <w:spacing w:val="-22"/>
        </w:rPr>
        <w:t xml:space="preserve"> </w:t>
      </w:r>
      <w:r>
        <w:rPr>
          <w:rFonts w:cs="Times New Roman"/>
          <w:i/>
          <w:spacing w:val="-3"/>
        </w:rPr>
        <w:t>Express</w:t>
      </w:r>
      <w:r>
        <w:rPr>
          <w:rFonts w:cs="Times New Roman"/>
          <w:i/>
          <w:spacing w:val="-22"/>
        </w:rPr>
        <w:t xml:space="preserve"> </w:t>
      </w:r>
      <w:r>
        <w:t>Hamblen</w:t>
      </w:r>
      <w:r>
        <w:rPr>
          <w:spacing w:val="-22"/>
        </w:rPr>
        <w:t xml:space="preserve"> </w:t>
      </w:r>
      <w:r>
        <w:t>J</w:t>
      </w:r>
      <w:r>
        <w:rPr>
          <w:spacing w:val="-21"/>
        </w:rPr>
        <w:t xml:space="preserve"> </w:t>
      </w:r>
      <w:r>
        <w:t>noted</w:t>
      </w:r>
      <w:r>
        <w:rPr>
          <w:spacing w:val="-22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“concurrent</w:t>
      </w:r>
      <w:r>
        <w:rPr>
          <w:spacing w:val="-22"/>
        </w:rPr>
        <w:t xml:space="preserve"> </w:t>
      </w:r>
      <w:r>
        <w:t>independent</w:t>
      </w:r>
      <w:r>
        <w:rPr>
          <w:spacing w:val="-22"/>
        </w:rPr>
        <w:t xml:space="preserve"> </w:t>
      </w:r>
      <w:r>
        <w:t>causes”</w:t>
      </w:r>
      <w:r>
        <w:rPr>
          <w:spacing w:val="-22"/>
        </w:rPr>
        <w:t xml:space="preserve"> </w:t>
      </w:r>
      <w:r>
        <w:rPr>
          <w:spacing w:val="-2"/>
        </w:rPr>
        <w:t>echoed</w:t>
      </w:r>
      <w:r>
        <w:rPr>
          <w:spacing w:val="-2"/>
          <w:w w:val="9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additional</w:t>
      </w:r>
      <w:r>
        <w:rPr>
          <w:spacing w:val="28"/>
        </w:rPr>
        <w:t xml:space="preserve"> </w:t>
      </w:r>
      <w:r>
        <w:t>causation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Hart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Honoré’s</w:t>
      </w:r>
      <w:r>
        <w:rPr>
          <w:spacing w:val="29"/>
        </w:rPr>
        <w:t xml:space="preserve"> </w:t>
      </w:r>
      <w:r>
        <w:t>terms.</w:t>
      </w:r>
      <w:r>
        <w:rPr>
          <w:position w:val="9"/>
          <w:sz w:val="10"/>
          <w:szCs w:val="10"/>
        </w:rPr>
        <w:t>68</w:t>
      </w:r>
      <w:r>
        <w:rPr>
          <w:spacing w:val="4"/>
          <w:position w:val="9"/>
          <w:sz w:val="10"/>
          <w:szCs w:val="10"/>
        </w:rPr>
        <w:t xml:space="preserve"> </w:t>
      </w:r>
      <w:r>
        <w:t>According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Hart</w:t>
      </w:r>
      <w:r>
        <w:rPr>
          <w:spacing w:val="29"/>
        </w:rPr>
        <w:t xml:space="preserve"> </w:t>
      </w:r>
      <w:r>
        <w:t>and</w:t>
      </w:r>
      <w:r>
        <w:rPr>
          <w:w w:val="99"/>
        </w:rPr>
        <w:t xml:space="preserve"> </w:t>
      </w:r>
      <w:r>
        <w:t>Honoré,</w:t>
      </w:r>
      <w:r>
        <w:rPr>
          <w:spacing w:val="-8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causation</w:t>
      </w:r>
      <w:r>
        <w:rPr>
          <w:spacing w:val="-9"/>
        </w:rPr>
        <w:t xml:space="preserve"> </w:t>
      </w:r>
      <w:r>
        <w:t>resides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of the</w:t>
      </w:r>
      <w:r>
        <w:rPr>
          <w:spacing w:val="32"/>
        </w:rPr>
        <w:t xml:space="preserve"> </w:t>
      </w:r>
      <w:r>
        <w:t>harm</w:t>
      </w:r>
      <w:r>
        <w:rPr>
          <w:spacing w:val="32"/>
        </w:rPr>
        <w:t xml:space="preserve"> </w:t>
      </w:r>
      <w:r>
        <w:t>since</w:t>
      </w:r>
      <w:r>
        <w:rPr>
          <w:spacing w:val="32"/>
        </w:rPr>
        <w:t xml:space="preserve"> </w:t>
      </w:r>
      <w:r>
        <w:t>some</w:t>
      </w:r>
      <w:r>
        <w:rPr>
          <w:spacing w:val="32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independent</w:t>
      </w:r>
      <w:r>
        <w:rPr>
          <w:spacing w:val="32"/>
        </w:rPr>
        <w:t xml:space="preserve"> </w:t>
      </w:r>
      <w:r>
        <w:t>cause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sufficient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cause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same</w:t>
      </w:r>
      <w:r>
        <w:rPr>
          <w:w w:val="99"/>
        </w:rPr>
        <w:t xml:space="preserve"> </w:t>
      </w:r>
      <w:r>
        <w:t>damage.</w:t>
      </w:r>
      <w:r>
        <w:rPr>
          <w:position w:val="9"/>
          <w:sz w:val="10"/>
          <w:szCs w:val="10"/>
        </w:rPr>
        <w:t xml:space="preserve">69 </w:t>
      </w:r>
      <w:r>
        <w:t>Also, the two factors must be independent in the sense that neither is</w:t>
      </w:r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>necessary</w:t>
      </w:r>
      <w:r>
        <w:rPr>
          <w:spacing w:val="23"/>
        </w:rPr>
        <w:t xml:space="preserve"> </w:t>
      </w:r>
      <w:r>
        <w:t>condition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occurrence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other,</w:t>
      </w:r>
      <w:r>
        <w:rPr>
          <w:spacing w:val="24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t>causal</w:t>
      </w:r>
      <w:r>
        <w:rPr>
          <w:spacing w:val="23"/>
        </w:rPr>
        <w:t xml:space="preserve"> </w:t>
      </w:r>
      <w:r>
        <w:t>factors</w:t>
      </w:r>
      <w:r>
        <w:rPr>
          <w:w w:val="99"/>
        </w:rPr>
        <w:t xml:space="preserve"> </w:t>
      </w:r>
      <w:r>
        <w:t>cannot pass the “but for” test in fact.</w:t>
      </w:r>
      <w:r>
        <w:rPr>
          <w:position w:val="9"/>
          <w:sz w:val="10"/>
          <w:szCs w:val="10"/>
        </w:rPr>
        <w:t xml:space="preserve">70 </w:t>
      </w:r>
      <w:r>
        <w:t xml:space="preserve">For example, when two persons, </w:t>
      </w:r>
      <w:r>
        <w:rPr>
          <w:rFonts w:cs="Times New Roman"/>
          <w:i/>
        </w:rPr>
        <w:t xml:space="preserve">A </w:t>
      </w:r>
      <w:r>
        <w:t>and</w:t>
      </w:r>
      <w:r>
        <w:rPr>
          <w:spacing w:val="2"/>
        </w:rPr>
        <w:t xml:space="preserve"> </w:t>
      </w:r>
      <w:r>
        <w:rPr>
          <w:rFonts w:cs="Times New Roman"/>
          <w:i/>
        </w:rPr>
        <w:t>B</w:t>
      </w:r>
      <w:r>
        <w:rPr>
          <w:rFonts w:cs="Times New Roman"/>
          <w:i/>
          <w:w w:val="99"/>
        </w:rPr>
        <w:t xml:space="preserve"> </w:t>
      </w:r>
      <w:r>
        <w:t xml:space="preserve">simultaneously shoot at </w:t>
      </w:r>
      <w:r>
        <w:rPr>
          <w:rFonts w:cs="Times New Roman"/>
          <w:i/>
        </w:rPr>
        <w:t>C</w:t>
      </w:r>
      <w:r>
        <w:t xml:space="preserve">, each shot being sufficient to kill </w:t>
      </w:r>
      <w:r>
        <w:rPr>
          <w:rFonts w:cs="Times New Roman"/>
          <w:i/>
        </w:rPr>
        <w:t>C</w:t>
      </w:r>
      <w:r>
        <w:t xml:space="preserve">, both </w:t>
      </w:r>
      <w:r>
        <w:rPr>
          <w:rFonts w:cs="Times New Roman"/>
          <w:i/>
        </w:rPr>
        <w:t xml:space="preserve">A </w:t>
      </w:r>
      <w:r>
        <w:t xml:space="preserve">and </w:t>
      </w:r>
      <w:r>
        <w:rPr>
          <w:rFonts w:cs="Times New Roman"/>
          <w:i/>
        </w:rPr>
        <w:t>B</w:t>
      </w:r>
      <w:r>
        <w:rPr>
          <w:rFonts w:cs="Times New Roman"/>
          <w:i/>
          <w:spacing w:val="45"/>
        </w:rPr>
        <w:t xml:space="preserve"> </w:t>
      </w:r>
      <w:r>
        <w:t>are</w:t>
      </w:r>
      <w:r>
        <w:rPr>
          <w:w w:val="99"/>
        </w:rPr>
        <w:t xml:space="preserve"> </w:t>
      </w:r>
      <w:r>
        <w:t xml:space="preserve">criminally and civilly liable for </w:t>
      </w:r>
      <w:r>
        <w:rPr>
          <w:rFonts w:cs="Times New Roman"/>
          <w:i/>
          <w:spacing w:val="-5"/>
        </w:rPr>
        <w:t>C</w:t>
      </w:r>
      <w:r>
        <w:rPr>
          <w:spacing w:val="-5"/>
        </w:rPr>
        <w:t xml:space="preserve">’s </w:t>
      </w:r>
      <w:r>
        <w:t>death.</w:t>
      </w:r>
      <w:r>
        <w:rPr>
          <w:position w:val="9"/>
          <w:sz w:val="10"/>
          <w:szCs w:val="10"/>
        </w:rPr>
        <w:t xml:space="preserve">71 </w:t>
      </w:r>
      <w:r>
        <w:t>The underlying policy limitation</w:t>
      </w:r>
      <w:r>
        <w:rPr>
          <w:spacing w:val="1"/>
        </w:rPr>
        <w:t xml:space="preserve"> </w:t>
      </w:r>
      <w:r>
        <w:t>is that, with the consequence that the application of the “but for” test would</w:t>
      </w:r>
      <w:r>
        <w:rPr>
          <w:spacing w:val="13"/>
        </w:rPr>
        <w:t xml:space="preserve"> </w:t>
      </w:r>
      <w:r>
        <w:t>mean</w:t>
      </w:r>
      <w:r>
        <w:rPr>
          <w:w w:val="9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loss,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 fairne</w:t>
      </w:r>
      <w:r>
        <w:t>ss and reasonableness would require that the “but for” test should not be</w:t>
      </w:r>
      <w:r>
        <w:rPr>
          <w:spacing w:val="26"/>
        </w:rPr>
        <w:t xml:space="preserve"> </w:t>
      </w:r>
      <w:r>
        <w:t>a</w:t>
      </w:r>
      <w:r>
        <w:rPr>
          <w:w w:val="99"/>
        </w:rPr>
        <w:t xml:space="preserve"> </w:t>
      </w:r>
      <w:r>
        <w:t>necessary</w:t>
      </w:r>
      <w:r>
        <w:rPr>
          <w:spacing w:val="-12"/>
        </w:rPr>
        <w:t xml:space="preserve"> </w:t>
      </w:r>
      <w:r>
        <w:t>condition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causation,</w:t>
      </w:r>
      <w:r>
        <w:rPr>
          <w:spacing w:val="-12"/>
        </w:rPr>
        <w:t xml:space="preserve"> </w:t>
      </w:r>
      <w:r>
        <w:t>particularly</w:t>
      </w:r>
      <w:r>
        <w:rPr>
          <w:spacing w:val="-12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wrongdoers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involved</w:t>
      </w:r>
      <w:r>
        <w:rPr>
          <w:w w:val="99"/>
        </w:rPr>
        <w:t xml:space="preserve"> </w:t>
      </w:r>
      <w:r>
        <w:t>in tort.</w:t>
      </w:r>
      <w:r>
        <w:rPr>
          <w:position w:val="9"/>
          <w:sz w:val="10"/>
          <w:szCs w:val="10"/>
        </w:rPr>
        <w:t xml:space="preserve">72 </w:t>
      </w:r>
      <w:r>
        <w:t>This is because each shot is sufficient, in conjunction with other</w:t>
      </w:r>
      <w:r>
        <w:rPr>
          <w:spacing w:val="30"/>
        </w:rPr>
        <w:t xml:space="preserve"> </w:t>
      </w:r>
      <w:r>
        <w:t>normal</w:t>
      </w:r>
      <w:r>
        <w:rPr>
          <w:w w:val="99"/>
        </w:rPr>
        <w:t xml:space="preserve"> </w:t>
      </w:r>
      <w:r>
        <w:t>conditions,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bring</w:t>
      </w:r>
      <w:r>
        <w:rPr>
          <w:spacing w:val="18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rPr>
          <w:rFonts w:cs="Times New Roman"/>
          <w:i/>
          <w:spacing w:val="-5"/>
        </w:rPr>
        <w:t>C</w:t>
      </w:r>
      <w:r>
        <w:rPr>
          <w:spacing w:val="-5"/>
        </w:rPr>
        <w:t>’s</w:t>
      </w:r>
      <w:r>
        <w:rPr>
          <w:spacing w:val="18"/>
        </w:rPr>
        <w:t xml:space="preserve"> </w:t>
      </w:r>
      <w:r>
        <w:t>death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occurred</w:t>
      </w:r>
      <w:r>
        <w:rPr>
          <w:spacing w:val="18"/>
        </w:rPr>
        <w:t xml:space="preserve"> </w:t>
      </w:r>
      <w:r>
        <w:t>(</w:t>
      </w:r>
      <w:r>
        <w:rPr>
          <w:rFonts w:cs="Times New Roman"/>
          <w:i/>
        </w:rPr>
        <w:t>viz</w:t>
      </w:r>
      <w:r>
        <w:rPr>
          <w:rFonts w:cs="Times New Roman"/>
          <w:i/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shooting)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the</w:t>
      </w:r>
      <w:r>
        <w:rPr>
          <w:w w:val="99"/>
        </w:rPr>
        <w:t xml:space="preserve"> </w:t>
      </w:r>
      <w:r>
        <w:t>moment when it</w:t>
      </w:r>
      <w:r>
        <w:rPr>
          <w:spacing w:val="-4"/>
        </w:rPr>
        <w:t xml:space="preserve"> </w:t>
      </w:r>
      <w:r>
        <w:t>occurred.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9" w:firstLine="200"/>
        <w:jc w:val="lowKashida"/>
      </w:pPr>
      <w:r>
        <w:t>The Supreme Court in the FCA test case noted that, in the example of the</w:t>
      </w:r>
      <w:r>
        <w:rPr>
          <w:spacing w:val="32"/>
        </w:rPr>
        <w:t xml:space="preserve"> </w:t>
      </w:r>
      <w:r>
        <w:t>two shooters</w:t>
      </w:r>
      <w:r>
        <w:rPr>
          <w:spacing w:val="15"/>
        </w:rPr>
        <w:t xml:space="preserve"> </w:t>
      </w:r>
      <w:r>
        <w:t>given</w:t>
      </w:r>
      <w:r>
        <w:rPr>
          <w:spacing w:val="15"/>
        </w:rPr>
        <w:t xml:space="preserve"> </w:t>
      </w:r>
      <w:r>
        <w:t>above,</w:t>
      </w:r>
      <w:r>
        <w:rPr>
          <w:spacing w:val="15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putative</w:t>
      </w:r>
      <w:r>
        <w:rPr>
          <w:spacing w:val="15"/>
        </w:rPr>
        <w:t xml:space="preserve"> </w:t>
      </w:r>
      <w:r>
        <w:t>cause,</w:t>
      </w:r>
      <w:r>
        <w:rPr>
          <w:spacing w:val="15"/>
        </w:rPr>
        <w:t xml:space="preserve"> </w:t>
      </w:r>
      <w:r>
        <w:t>although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necessary,</w:t>
      </w:r>
      <w:r>
        <w:rPr>
          <w:spacing w:val="16"/>
        </w:rPr>
        <w:t xml:space="preserve"> </w:t>
      </w:r>
      <w:r>
        <w:t>was,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assumed </w:t>
      </w:r>
      <w:r>
        <w:t>facts sufficient to bring about the relevant harm. In contrast, the</w:t>
      </w:r>
      <w:r>
        <w:rPr>
          <w:spacing w:val="13"/>
        </w:rPr>
        <w:t xml:space="preserve"> </w:t>
      </w:r>
      <w:r>
        <w:t>Court paid more attention to a further class of case in which a series of events</w:t>
      </w:r>
      <w:r>
        <w:rPr>
          <w:spacing w:val="9"/>
        </w:rPr>
        <w:t xml:space="preserve"> </w:t>
      </w:r>
      <w:r>
        <w:t>combine</w:t>
      </w:r>
      <w:r>
        <w:rPr>
          <w:w w:val="99"/>
        </w:rPr>
        <w:t xml:space="preserve"> </w:t>
      </w:r>
      <w:r>
        <w:t>to produce a particular result but where none of the individual events were</w:t>
      </w:r>
      <w:r>
        <w:rPr>
          <w:spacing w:val="-3"/>
        </w:rPr>
        <w:t xml:space="preserve"> </w:t>
      </w:r>
      <w:r>
        <w:t>either</w:t>
      </w:r>
      <w:r>
        <w:rPr>
          <w:w w:val="99"/>
        </w:rPr>
        <w:t xml:space="preserve"> </w:t>
      </w:r>
      <w:r>
        <w:t>necessary or suf</w:t>
      </w:r>
      <w:r>
        <w:t>ficient to bring about the result by itself. Having referred</w:t>
      </w:r>
      <w:r>
        <w:rPr>
          <w:spacing w:val="19"/>
        </w:rPr>
        <w:t xml:space="preserve"> </w:t>
      </w:r>
      <w:r>
        <w:t>to</w:t>
      </w:r>
      <w:r>
        <w:rPr>
          <w:w w:val="99"/>
        </w:rPr>
        <w:t xml:space="preserve"> </w:t>
      </w:r>
      <w:r>
        <w:t>Stapleton’s</w:t>
      </w:r>
      <w:r>
        <w:rPr>
          <w:spacing w:val="33"/>
        </w:rPr>
        <w:t xml:space="preserve"> </w:t>
      </w:r>
      <w:r>
        <w:t>work,</w:t>
      </w:r>
      <w:r>
        <w:rPr>
          <w:position w:val="9"/>
          <w:sz w:val="10"/>
          <w:szCs w:val="10"/>
        </w:rPr>
        <w:t>73</w:t>
      </w:r>
      <w:r>
        <w:rPr>
          <w:spacing w:val="8"/>
          <w:position w:val="9"/>
          <w:sz w:val="10"/>
          <w:szCs w:val="1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Court</w:t>
      </w:r>
      <w:r>
        <w:rPr>
          <w:spacing w:val="32"/>
        </w:rPr>
        <w:t xml:space="preserve"> </w:t>
      </w:r>
      <w:r>
        <w:t>mentioned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hypothetical</w:t>
      </w:r>
      <w:r>
        <w:rPr>
          <w:spacing w:val="32"/>
        </w:rPr>
        <w:t xml:space="preserve"> </w:t>
      </w:r>
      <w:r>
        <w:t>case</w:t>
      </w:r>
      <w:r>
        <w:rPr>
          <w:spacing w:val="32"/>
        </w:rPr>
        <w:t xml:space="preserve"> </w:t>
      </w:r>
      <w:r>
        <w:t>adapted</w:t>
      </w:r>
      <w:r>
        <w:rPr>
          <w:spacing w:val="32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an</w:t>
      </w:r>
      <w:r>
        <w:rPr>
          <w:w w:val="99"/>
        </w:rPr>
        <w:t xml:space="preserve"> </w:t>
      </w:r>
      <w:r>
        <w:t>example</w:t>
      </w:r>
      <w:r>
        <w:rPr>
          <w:spacing w:val="-15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Stapleton</w:t>
      </w:r>
      <w:r>
        <w:rPr>
          <w:position w:val="9"/>
          <w:sz w:val="10"/>
          <w:szCs w:val="10"/>
        </w:rPr>
        <w:t>74</w:t>
      </w:r>
      <w:r>
        <w:t>:</w:t>
      </w:r>
      <w:r>
        <w:rPr>
          <w:spacing w:val="-14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individuals</w:t>
      </w:r>
      <w:r>
        <w:rPr>
          <w:spacing w:val="-15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combine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push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bus</w:t>
      </w:r>
      <w:r>
        <w:rPr>
          <w:spacing w:val="-14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cliff;</w:t>
      </w:r>
      <w:r>
        <w:rPr>
          <w:w w:val="99"/>
        </w:rPr>
        <w:t xml:space="preserve"> </w:t>
      </w:r>
      <w:r>
        <w:t>assume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shown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14</w:t>
      </w:r>
      <w:r>
        <w:rPr>
          <w:spacing w:val="12"/>
        </w:rPr>
        <w:t xml:space="preserve"> </w:t>
      </w:r>
      <w:r>
        <w:t>people</w:t>
      </w:r>
      <w:r>
        <w:rPr>
          <w:spacing w:val="12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needed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bring about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result.</w:t>
      </w:r>
      <w:r>
        <w:rPr>
          <w:spacing w:val="26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could</w:t>
      </w:r>
      <w:r>
        <w:rPr>
          <w:spacing w:val="27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then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said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participation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given</w:t>
      </w:r>
      <w:r>
        <w:rPr>
          <w:w w:val="99"/>
        </w:rPr>
        <w:t xml:space="preserve"> </w:t>
      </w:r>
      <w:r>
        <w:t>individual was either necessary or sufficient to cause the destruction of the</w:t>
      </w:r>
      <w:r>
        <w:rPr>
          <w:spacing w:val="8"/>
        </w:rPr>
        <w:t xml:space="preserve"> </w:t>
      </w:r>
      <w:r>
        <w:t>bus.</w:t>
      </w:r>
      <w:r>
        <w:rPr>
          <w:position w:val="9"/>
          <w:sz w:val="10"/>
          <w:szCs w:val="10"/>
        </w:rPr>
        <w:t xml:space="preserve">75 </w:t>
      </w:r>
      <w:r>
        <w:t>The</w:t>
      </w:r>
      <w:r>
        <w:rPr>
          <w:spacing w:val="28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considered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both</w:t>
      </w:r>
      <w:r>
        <w:rPr>
          <w:spacing w:val="28"/>
        </w:rPr>
        <w:t xml:space="preserve"> </w:t>
      </w:r>
      <w:r>
        <w:t>examples</w:t>
      </w:r>
      <w:r>
        <w:rPr>
          <w:spacing w:val="27"/>
        </w:rPr>
        <w:t xml:space="preserve"> </w:t>
      </w:r>
      <w:r>
        <w:t>(the</w:t>
      </w:r>
      <w:r>
        <w:rPr>
          <w:spacing w:val="28"/>
        </w:rPr>
        <w:t xml:space="preserve"> </w:t>
      </w:r>
      <w:r>
        <w:t>two</w:t>
      </w:r>
      <w:r>
        <w:rPr>
          <w:spacing w:val="28"/>
        </w:rPr>
        <w:t xml:space="preserve"> </w:t>
      </w:r>
      <w:r>
        <w:t>shooters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20 individuals</w:t>
      </w:r>
      <w:r>
        <w:rPr>
          <w:spacing w:val="18"/>
        </w:rPr>
        <w:t xml:space="preserve"> </w:t>
      </w:r>
      <w:r>
        <w:t>pushing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bus),</w:t>
      </w:r>
      <w:r>
        <w:rPr>
          <w:spacing w:val="19"/>
        </w:rPr>
        <w:t xml:space="preserve"> </w:t>
      </w:r>
      <w:r>
        <w:t>treating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“but</w:t>
      </w:r>
      <w:r>
        <w:rPr>
          <w:spacing w:val="18"/>
        </w:rPr>
        <w:t xml:space="preserve"> </w:t>
      </w:r>
      <w:r>
        <w:t>for”</w:t>
      </w:r>
      <w:r>
        <w:rPr>
          <w:spacing w:val="18"/>
        </w:rPr>
        <w:t xml:space="preserve"> </w:t>
      </w:r>
      <w:r>
        <w:t>test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required</w:t>
      </w:r>
      <w:r>
        <w:rPr>
          <w:spacing w:val="18"/>
        </w:rPr>
        <w:t xml:space="preserve"> </w:t>
      </w:r>
      <w:r>
        <w:t>threshold would lead to an absurd conclusion that none of the causes should be regarded</w:t>
      </w:r>
      <w:r>
        <w:rPr>
          <w:spacing w:val="-30"/>
        </w:rPr>
        <w:t xml:space="preserve"> </w:t>
      </w:r>
      <w:r>
        <w:t>as</w:t>
      </w:r>
    </w:p>
    <w:p w:rsidR="007E042E" w:rsidRDefault="007E042E" w:rsidP="002643ED">
      <w:pPr>
        <w:tabs>
          <w:tab w:val="left" w:pos="0"/>
        </w:tabs>
        <w:spacing w:before="7"/>
        <w:jc w:val="lowKashida"/>
        <w:rPr>
          <w:rFonts w:ascii="Times New Roman" w:eastAsia="Times New Roman" w:hAnsi="Times New Roman" w:cs="Times New Roman"/>
          <w:sz w:val="23"/>
          <w:szCs w:val="23"/>
        </w:rPr>
      </w:pPr>
    </w:p>
    <w:p w:rsidR="007E042E" w:rsidRDefault="007A49D9" w:rsidP="002643ED">
      <w:pPr>
        <w:tabs>
          <w:tab w:val="left" w:pos="0"/>
        </w:tabs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66</w:t>
      </w:r>
      <w:r>
        <w:rPr>
          <w:rFonts w:ascii="Times New Roman"/>
          <w:spacing w:val="-7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Supreme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Court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judgment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FCA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test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(see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fn.9)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Arch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 xml:space="preserve">Insurance (UK) Ltd </w:t>
      </w:r>
      <w:r>
        <w:rPr>
          <w:rFonts w:ascii="Times New Roman"/>
          <w:sz w:val="14"/>
        </w:rPr>
        <w:t>[2021] UKSC 1 at [261] and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[287].</w:t>
      </w:r>
    </w:p>
    <w:p w:rsidR="007E042E" w:rsidRDefault="007A49D9" w:rsidP="002643ED">
      <w:pPr>
        <w:tabs>
          <w:tab w:val="left" w:pos="0"/>
        </w:tabs>
        <w:spacing w:line="148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67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18"/>
          <w:sz w:val="14"/>
        </w:rPr>
        <w:t xml:space="preserve"> </w:t>
      </w:r>
      <w:r>
        <w:rPr>
          <w:rFonts w:ascii="Times New Roman"/>
          <w:sz w:val="14"/>
        </w:rPr>
        <w:t>[260].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9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68</w:t>
      </w:r>
      <w:r>
        <w:rPr>
          <w:rFonts w:ascii="Times New Roman"/>
          <w:spacing w:val="-1"/>
          <w:position w:val="6"/>
          <w:sz w:val="10"/>
        </w:rPr>
        <w:t xml:space="preserve"> </w:t>
      </w:r>
      <w:r>
        <w:rPr>
          <w:rFonts w:ascii="Times New Roman"/>
          <w:i/>
          <w:sz w:val="14"/>
        </w:rPr>
        <w:t>Orient-Express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Hotels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Ltd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Assicurazioni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General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SpA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(UK)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(t/a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Generali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Global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Risk)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sz w:val="14"/>
        </w:rPr>
        <w:t>[2010]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EWHC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1186 (Comm) 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[32].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 xml:space="preserve">69 </w:t>
      </w:r>
      <w:r>
        <w:rPr>
          <w:rFonts w:ascii="Times New Roman" w:hAnsi="Times New Roman"/>
          <w:sz w:val="14"/>
        </w:rPr>
        <w:t xml:space="preserve">Hart and 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 (1985),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Times New Roman" w:hAnsi="Times New Roman"/>
          <w:sz w:val="14"/>
        </w:rPr>
        <w:t>p.235.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9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>70</w:t>
      </w:r>
      <w:r>
        <w:rPr>
          <w:rFonts w:ascii="Times New Roman" w:hAnsi="Times New Roman"/>
          <w:spacing w:val="-1"/>
          <w:position w:val="6"/>
          <w:sz w:val="10"/>
        </w:rPr>
        <w:t xml:space="preserve"> </w:t>
      </w:r>
      <w:r>
        <w:rPr>
          <w:rFonts w:ascii="Times New Roman" w:hAnsi="Times New Roman"/>
          <w:i/>
          <w:sz w:val="14"/>
        </w:rPr>
        <w:t>Orient-Express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Hotels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Ltd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v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Assicurazioni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General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SpA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(UK)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(t/a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Generali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Global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Risk)</w:t>
      </w:r>
      <w:r>
        <w:rPr>
          <w:rFonts w:ascii="Times New Roman" w:hAnsi="Times New Roman"/>
          <w:i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[2010]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EWHC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1186</w:t>
      </w:r>
      <w:r>
        <w:rPr>
          <w:rFonts w:ascii="Times New Roman" w:hAnsi="Times New Roman"/>
          <w:sz w:val="14"/>
        </w:rPr>
        <w:t xml:space="preserve"> (Comm) at [27], cited from Hart and 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 (1985),</w:t>
      </w:r>
      <w:r>
        <w:rPr>
          <w:rFonts w:ascii="Times New Roman" w:hAnsi="Times New Roman"/>
          <w:spacing w:val="-13"/>
          <w:sz w:val="14"/>
        </w:rPr>
        <w:t xml:space="preserve"> </w:t>
      </w:r>
      <w:r>
        <w:rPr>
          <w:rFonts w:ascii="Times New Roman" w:hAnsi="Times New Roman"/>
          <w:sz w:val="14"/>
        </w:rPr>
        <w:t>p.235.</w:t>
      </w:r>
    </w:p>
    <w:p w:rsidR="007E042E" w:rsidRPr="002643ED" w:rsidRDefault="007A49D9" w:rsidP="002643ED">
      <w:pPr>
        <w:tabs>
          <w:tab w:val="left" w:pos="0"/>
        </w:tabs>
        <w:spacing w:line="146" w:lineRule="exact"/>
        <w:ind w:left="250" w:right="83"/>
        <w:jc w:val="lowKashida"/>
        <w:rPr>
          <w:rFonts w:ascii="Times New Roman"/>
          <w:sz w:val="14"/>
          <w:lang w:val="en-GB"/>
        </w:rPr>
      </w:pPr>
      <w:proofErr w:type="gramStart"/>
      <w:r>
        <w:rPr>
          <w:rFonts w:ascii="Times New Roman"/>
          <w:position w:val="6"/>
          <w:sz w:val="10"/>
        </w:rPr>
        <w:t xml:space="preserve">71 </w:t>
      </w:r>
      <w:r w:rsidR="002643ED" w:rsidRPr="002643ED">
        <w:rPr>
          <w:rFonts w:ascii="Segoe UI" w:hAnsi="Segoe UI" w:cs="Segoe UI"/>
          <w:color w:val="000000"/>
          <w:sz w:val="14"/>
          <w:szCs w:val="14"/>
          <w:lang w:val="en-GB"/>
        </w:rPr>
        <w:t xml:space="preserve"> </w:t>
      </w:r>
      <w:r w:rsidR="002643ED" w:rsidRPr="002643ED">
        <w:rPr>
          <w:rFonts w:ascii="Times New Roman"/>
          <w:sz w:val="14"/>
          <w:lang w:val="en-GB"/>
        </w:rPr>
        <w:t>Hart</w:t>
      </w:r>
      <w:proofErr w:type="gramEnd"/>
      <w:r w:rsidR="002643ED" w:rsidRPr="002643ED">
        <w:rPr>
          <w:rFonts w:ascii="Times New Roman"/>
          <w:sz w:val="14"/>
          <w:lang w:val="en-GB"/>
        </w:rPr>
        <w:t xml:space="preserve"> and Honor</w:t>
      </w:r>
      <w:r w:rsidR="002643ED" w:rsidRPr="002643ED">
        <w:rPr>
          <w:rFonts w:ascii="Times New Roman"/>
          <w:sz w:val="14"/>
          <w:lang w:val="en-GB"/>
        </w:rPr>
        <w:t>é</w:t>
      </w:r>
      <w:r w:rsidR="002643ED" w:rsidRPr="002643ED">
        <w:rPr>
          <w:rFonts w:ascii="Times New Roman"/>
          <w:sz w:val="14"/>
          <w:lang w:val="en-GB"/>
        </w:rPr>
        <w:t xml:space="preserve">, </w:t>
      </w:r>
      <w:r w:rsidR="002643ED" w:rsidRPr="002643ED">
        <w:rPr>
          <w:rFonts w:ascii="Times New Roman"/>
          <w:i/>
          <w:iCs/>
          <w:sz w:val="14"/>
          <w:lang w:val="en-GB"/>
        </w:rPr>
        <w:t>Causation in the Law</w:t>
      </w:r>
      <w:r w:rsidR="002643ED" w:rsidRPr="002643ED">
        <w:rPr>
          <w:rFonts w:ascii="Times New Roman"/>
          <w:sz w:val="14"/>
          <w:lang w:val="en-GB"/>
        </w:rPr>
        <w:t>, 2nd edn (1985), p.235.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72 </w:t>
      </w:r>
      <w:r>
        <w:rPr>
          <w:rFonts w:ascii="Times New Roman" w:eastAsia="Times New Roman" w:hAnsi="Times New Roman" w:cs="Times New Roman"/>
          <w:sz w:val="14"/>
          <w:szCs w:val="14"/>
        </w:rPr>
        <w:t>For the impact on insurance claims, see Rob Merkin, “Insurance and Reinsurance in the Fairchild</w:t>
      </w:r>
      <w:r>
        <w:rPr>
          <w:rFonts w:ascii="Times New Roman" w:eastAsia="Times New Roman" w:hAnsi="Times New Roman" w:cs="Times New Roman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Enclave”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(2016) 36(1)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Legal Studies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302.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73</w:t>
      </w:r>
      <w:r>
        <w:rPr>
          <w:rFonts w:ascii="Times New Roman" w:eastAsia="Times New Roman" w:hAnsi="Times New Roman" w:cs="Times New Roman"/>
          <w:spacing w:val="-4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Jane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Stapleton,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“Unnecessary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Causes”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(2013)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129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L.Q.R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.39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Jane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Stapleton,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“An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‘extended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but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for’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test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 the Causal Relation in the Law of Obligations” (2015) 35 O.J.L.S.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697.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74 </w:t>
      </w:r>
      <w:r>
        <w:rPr>
          <w:rFonts w:ascii="Times New Roman" w:eastAsia="Times New Roman" w:hAnsi="Times New Roman" w:cs="Times New Roman"/>
          <w:sz w:val="14"/>
          <w:szCs w:val="14"/>
        </w:rPr>
        <w:t>Jane Stapleton, “Unnecessary Causes” (2013) 129 L.Q.R. 39,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43.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75</w:t>
      </w:r>
      <w:r>
        <w:rPr>
          <w:rFonts w:ascii="Times New Roman"/>
          <w:spacing w:val="-5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FCA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tes</w:t>
      </w:r>
      <w:r>
        <w:rPr>
          <w:rFonts w:ascii="Times New Roman"/>
          <w:sz w:val="14"/>
        </w:rPr>
        <w:t>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Supreme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Court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judgment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(see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fn.9)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Arch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Insurance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 xml:space="preserve">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[184].</w:t>
      </w:r>
    </w:p>
    <w:p w:rsidR="007E042E" w:rsidRDefault="007E042E" w:rsidP="002643ED">
      <w:pPr>
        <w:tabs>
          <w:tab w:val="left" w:pos="0"/>
        </w:tabs>
        <w:spacing w:line="160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2643ED" w:rsidRDefault="007A49D9" w:rsidP="002643ED">
      <w:pPr>
        <w:pStyle w:val="BodyText"/>
        <w:tabs>
          <w:tab w:val="left" w:pos="0"/>
        </w:tabs>
        <w:spacing w:before="0" w:line="249" w:lineRule="auto"/>
        <w:ind w:right="108"/>
        <w:jc w:val="lowKashida"/>
      </w:pPr>
      <w:proofErr w:type="gramStart"/>
      <w:r>
        <w:t>the</w:t>
      </w:r>
      <w:proofErr w:type="gramEnd"/>
      <w:r>
        <w:t xml:space="preserve"> cause of the loss.</w:t>
      </w:r>
      <w:r>
        <w:rPr>
          <w:position w:val="9"/>
          <w:sz w:val="10"/>
          <w:szCs w:val="10"/>
        </w:rPr>
        <w:t xml:space="preserve">76 </w:t>
      </w:r>
      <w:r>
        <w:t>On this basis, the Court rejected that the “but for” test</w:t>
      </w:r>
      <w:r>
        <w:rPr>
          <w:spacing w:val="8"/>
        </w:rPr>
        <w:t xml:space="preserve"> </w:t>
      </w:r>
      <w:r>
        <w:t>is, in</w:t>
      </w:r>
      <w:r>
        <w:rPr>
          <w:spacing w:val="-22"/>
        </w:rPr>
        <w:t xml:space="preserve"> </w:t>
      </w:r>
      <w:r>
        <w:t>an</w:t>
      </w:r>
      <w:r>
        <w:rPr>
          <w:spacing w:val="-22"/>
        </w:rPr>
        <w:t xml:space="preserve"> </w:t>
      </w:r>
      <w:r>
        <w:t>insurance</w:t>
      </w:r>
      <w:r>
        <w:rPr>
          <w:spacing w:val="-23"/>
        </w:rPr>
        <w:t xml:space="preserve"> </w:t>
      </w:r>
      <w:r>
        <w:t>context,</w:t>
      </w:r>
      <w:r>
        <w:rPr>
          <w:spacing w:val="-23"/>
        </w:rPr>
        <w:t xml:space="preserve"> </w:t>
      </w:r>
      <w:r>
        <w:t>an</w:t>
      </w:r>
      <w:r>
        <w:rPr>
          <w:spacing w:val="-22"/>
        </w:rPr>
        <w:t xml:space="preserve"> </w:t>
      </w:r>
      <w:r>
        <w:t>essential</w:t>
      </w:r>
      <w:r>
        <w:rPr>
          <w:spacing w:val="-23"/>
        </w:rPr>
        <w:t xml:space="preserve"> </w:t>
      </w:r>
      <w:r>
        <w:t>test</w:t>
      </w:r>
      <w:r>
        <w:rPr>
          <w:spacing w:val="-23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must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satisfied</w:t>
      </w:r>
      <w:r>
        <w:rPr>
          <w:spacing w:val="-23"/>
        </w:rPr>
        <w:t xml:space="preserve"> </w:t>
      </w:r>
      <w:r>
        <w:t>before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occurrence</w:t>
      </w:r>
      <w:r>
        <w:rPr>
          <w:spacing w:val="-2"/>
          <w:w w:val="99"/>
        </w:rPr>
        <w:t xml:space="preserve"> </w:t>
      </w:r>
      <w:r>
        <w:t>of an insured peril can be regarded as a proximate</w:t>
      </w:r>
      <w:r>
        <w:rPr>
          <w:spacing w:val="-10"/>
        </w:rPr>
        <w:t xml:space="preserve"> </w:t>
      </w:r>
      <w:r>
        <w:t>cause.</w:t>
      </w:r>
    </w:p>
    <w:p w:rsidR="002643ED" w:rsidRDefault="007A49D9" w:rsidP="002643ED">
      <w:pPr>
        <w:pStyle w:val="BodyText"/>
        <w:tabs>
          <w:tab w:val="left" w:pos="0"/>
        </w:tabs>
        <w:spacing w:line="249" w:lineRule="auto"/>
        <w:ind w:right="106" w:firstLine="200"/>
        <w:jc w:val="lowKashida"/>
      </w:pPr>
      <w:r>
        <w:t>However,</w:t>
      </w:r>
      <w:r>
        <w:rPr>
          <w:spacing w:val="-17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again</w:t>
      </w:r>
      <w:r>
        <w:rPr>
          <w:spacing w:val="-18"/>
        </w:rPr>
        <w:t xml:space="preserve"> </w:t>
      </w:r>
      <w:r>
        <w:t>noteworthy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“20</w:t>
      </w:r>
      <w:r>
        <w:rPr>
          <w:spacing w:val="-17"/>
        </w:rPr>
        <w:t xml:space="preserve"> </w:t>
      </w:r>
      <w:proofErr w:type="gramStart"/>
      <w:r>
        <w:t>individuals</w:t>
      </w:r>
      <w:proofErr w:type="gramEnd"/>
      <w:r>
        <w:rPr>
          <w:spacing w:val="-18"/>
        </w:rPr>
        <w:t xml:space="preserve"> </w:t>
      </w:r>
      <w:r>
        <w:t>case”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distinguishable</w:t>
      </w:r>
      <w:r>
        <w:rPr>
          <w:spacing w:val="-1"/>
          <w:w w:val="99"/>
        </w:rPr>
        <w:t xml:space="preserve"> </w:t>
      </w:r>
      <w:r>
        <w:t>from the “two shooters case” in the sense that every individual’s action exerts</w:t>
      </w:r>
      <w:r>
        <w:rPr>
          <w:spacing w:val="44"/>
        </w:rPr>
        <w:t xml:space="preserve"> </w:t>
      </w:r>
      <w:r>
        <w:t>a</w:t>
      </w:r>
      <w:r>
        <w:rPr>
          <w:w w:val="99"/>
        </w:rPr>
        <w:t xml:space="preserve"> </w:t>
      </w:r>
      <w:r>
        <w:t>cumulative</w:t>
      </w:r>
      <w:r>
        <w:rPr>
          <w:spacing w:val="17"/>
        </w:rPr>
        <w:t xml:space="preserve"> </w:t>
      </w:r>
      <w:r>
        <w:t>effect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occurrence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same</w:t>
      </w:r>
      <w:r>
        <w:rPr>
          <w:spacing w:val="18"/>
        </w:rPr>
        <w:t xml:space="preserve"> </w:t>
      </w:r>
      <w:r>
        <w:t>loss,</w:t>
      </w:r>
      <w:r>
        <w:rPr>
          <w:spacing w:val="18"/>
        </w:rPr>
        <w:t xml:space="preserve"> </w:t>
      </w:r>
      <w:r>
        <w:t>rather</w:t>
      </w:r>
      <w:r>
        <w:rPr>
          <w:spacing w:val="18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completely</w:t>
      </w:r>
      <w:r>
        <w:rPr>
          <w:w w:val="99"/>
        </w:rPr>
        <w:t xml:space="preserve"> </w:t>
      </w:r>
      <w:r>
        <w:t>independent</w:t>
      </w:r>
      <w:r>
        <w:rPr>
          <w:spacing w:val="15"/>
        </w:rPr>
        <w:t xml:space="preserve"> </w:t>
      </w:r>
      <w:r>
        <w:t>cause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its</w:t>
      </w:r>
      <w:r>
        <w:rPr>
          <w:spacing w:val="15"/>
        </w:rPr>
        <w:t xml:space="preserve"> </w:t>
      </w:r>
      <w:r>
        <w:t>own,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“two</w:t>
      </w:r>
      <w:r>
        <w:rPr>
          <w:spacing w:val="15"/>
        </w:rPr>
        <w:t xml:space="preserve"> </w:t>
      </w:r>
      <w:r>
        <w:t>shooters</w:t>
      </w:r>
      <w:r>
        <w:rPr>
          <w:spacing w:val="15"/>
        </w:rPr>
        <w:t xml:space="preserve"> </w:t>
      </w:r>
      <w:r>
        <w:t>case</w:t>
      </w:r>
      <w:r>
        <w:t>”.</w:t>
      </w:r>
      <w:r>
        <w:rPr>
          <w:spacing w:val="15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individual’s</w:t>
      </w:r>
      <w:r>
        <w:t xml:space="preserve"> </w:t>
      </w:r>
      <w:r>
        <w:t>action therefore has an undividable causal effect on the loss. Strictly speaking,</w:t>
      </w:r>
      <w:r>
        <w:rPr>
          <w:spacing w:val="24"/>
        </w:rPr>
        <w:t xml:space="preserve"> </w:t>
      </w:r>
      <w:r>
        <w:t>it</w:t>
      </w:r>
      <w:r>
        <w:rPr>
          <w:w w:val="99"/>
        </w:rPr>
        <w:t xml:space="preserve"> </w:t>
      </w:r>
      <w:r>
        <w:t>is curious whether cumulative multiple causes fall squarely within</w:t>
      </w:r>
      <w:r>
        <w:rPr>
          <w:spacing w:val="18"/>
        </w:rPr>
        <w:t xml:space="preserve"> </w:t>
      </w:r>
      <w:r>
        <w:t>“concurrent</w:t>
      </w:r>
      <w:r>
        <w:rPr>
          <w:w w:val="99"/>
        </w:rPr>
        <w:t xml:space="preserve"> </w:t>
      </w:r>
      <w:r>
        <w:t>independent causes”. Whether cumulative multiple causes should be</w:t>
      </w:r>
      <w:r>
        <w:rPr>
          <w:spacing w:val="22"/>
        </w:rPr>
        <w:t xml:space="preserve"> </w:t>
      </w:r>
      <w:r>
        <w:t>categorised</w:t>
      </w:r>
      <w:r>
        <w:rPr>
          <w:w w:val="99"/>
        </w:rPr>
        <w:t xml:space="preserve"> </w:t>
      </w:r>
      <w:r>
        <w:t>as a third type of concurrent causes in insurance law remains</w:t>
      </w:r>
      <w:r>
        <w:rPr>
          <w:spacing w:val="-11"/>
        </w:rPr>
        <w:t xml:space="preserve"> </w:t>
      </w:r>
      <w:r>
        <w:t>unexplored.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In brief, concurrent causes are often difficult to ascertain in fact and to</w:t>
      </w:r>
      <w:r>
        <w:rPr>
          <w:spacing w:val="20"/>
        </w:rPr>
        <w:t xml:space="preserve"> </w:t>
      </w:r>
      <w:r>
        <w:t>define</w:t>
      </w:r>
      <w:r>
        <w:rPr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law.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“concurrent</w:t>
      </w:r>
      <w:r>
        <w:rPr>
          <w:spacing w:val="-7"/>
        </w:rPr>
        <w:t xml:space="preserve"> </w:t>
      </w:r>
      <w:r>
        <w:t>interdependent</w:t>
      </w:r>
      <w:r>
        <w:rPr>
          <w:spacing w:val="-7"/>
        </w:rPr>
        <w:t xml:space="preserve"> </w:t>
      </w:r>
      <w:r>
        <w:t>causes”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“concurrent</w:t>
      </w:r>
      <w:r>
        <w:rPr>
          <w:spacing w:val="-7"/>
        </w:rPr>
        <w:t xml:space="preserve"> </w:t>
      </w:r>
      <w:r>
        <w:t>independent</w:t>
      </w:r>
      <w:r>
        <w:rPr>
          <w:w w:val="99"/>
        </w:rPr>
        <w:t xml:space="preserve"> </w:t>
      </w:r>
      <w:r>
        <w:t>causes”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insurance</w:t>
      </w:r>
      <w:r>
        <w:rPr>
          <w:spacing w:val="28"/>
        </w:rPr>
        <w:t xml:space="preserve"> </w:t>
      </w:r>
      <w:r>
        <w:t>context,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pertinent</w:t>
      </w:r>
      <w:r>
        <w:rPr>
          <w:spacing w:val="28"/>
        </w:rPr>
        <w:t xml:space="preserve"> </w:t>
      </w:r>
      <w:r>
        <w:t>inquiry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into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relationship</w:t>
      </w:r>
      <w:r>
        <w:rPr>
          <w:w w:val="9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(two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more)</w:t>
      </w:r>
      <w:r>
        <w:rPr>
          <w:spacing w:val="-8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events,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links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occurrence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insured loss.</w:t>
      </w:r>
      <w:r>
        <w:rPr>
          <w:position w:val="9"/>
          <w:sz w:val="10"/>
          <w:szCs w:val="10"/>
        </w:rPr>
        <w:t xml:space="preserve">77 </w:t>
      </w:r>
      <w:r>
        <w:t>Although the Supreme Court in the FCA test case clearly held</w:t>
      </w:r>
      <w:r>
        <w:rPr>
          <w:spacing w:val="-13"/>
        </w:rPr>
        <w:t xml:space="preserve"> </w:t>
      </w:r>
      <w:r>
        <w:t>that</w:t>
      </w:r>
      <w:r>
        <w:rPr>
          <w:w w:val="99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“but</w:t>
      </w:r>
      <w:r>
        <w:rPr>
          <w:spacing w:val="-23"/>
        </w:rPr>
        <w:t xml:space="preserve"> </w:t>
      </w:r>
      <w:r>
        <w:t>for”</w:t>
      </w:r>
      <w:r>
        <w:rPr>
          <w:spacing w:val="-23"/>
        </w:rPr>
        <w:t xml:space="preserve"> </w:t>
      </w:r>
      <w:r>
        <w:t>test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not</w:t>
      </w:r>
      <w:r>
        <w:rPr>
          <w:spacing w:val="-23"/>
        </w:rPr>
        <w:t xml:space="preserve"> </w:t>
      </w:r>
      <w:r>
        <w:t>required</w:t>
      </w:r>
      <w:r>
        <w:rPr>
          <w:spacing w:val="-23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order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determine</w:t>
      </w:r>
      <w:r>
        <w:rPr>
          <w:spacing w:val="-24"/>
        </w:rPr>
        <w:t xml:space="preserve"> </w:t>
      </w:r>
      <w:r>
        <w:t>concurrent</w:t>
      </w:r>
      <w:r>
        <w:rPr>
          <w:spacing w:val="-24"/>
        </w:rPr>
        <w:t xml:space="preserve"> </w:t>
      </w:r>
      <w:r>
        <w:t>causes</w:t>
      </w:r>
      <w:r>
        <w:rPr>
          <w:spacing w:val="-23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insurance</w:t>
      </w:r>
      <w:r>
        <w:rPr>
          <w:spacing w:val="-2"/>
          <w:w w:val="99"/>
        </w:rPr>
        <w:t xml:space="preserve"> </w:t>
      </w:r>
      <w:r>
        <w:rPr>
          <w:spacing w:val="-4"/>
        </w:rPr>
        <w:t xml:space="preserve">law, </w:t>
      </w:r>
      <w:r>
        <w:t>there</w:t>
      </w:r>
      <w:r>
        <w:rPr>
          <w:spacing w:val="-5"/>
        </w:rPr>
        <w:t xml:space="preserve"> </w:t>
      </w:r>
      <w:r>
        <w:t>has,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yet,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thorough</w:t>
      </w:r>
      <w:r>
        <w:rPr>
          <w:spacing w:val="-5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t>of concurrent causes in insurance</w:t>
      </w:r>
      <w:r>
        <w:rPr>
          <w:spacing w:val="-3"/>
        </w:rPr>
        <w:t xml:space="preserve"> </w:t>
      </w:r>
      <w:r>
        <w:rPr>
          <w:spacing w:val="-4"/>
        </w:rPr>
        <w:t>law.</w:t>
      </w: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Heading2"/>
        <w:tabs>
          <w:tab w:val="left" w:pos="0"/>
        </w:tabs>
        <w:jc w:val="lowKashida"/>
        <w:rPr>
          <w:i w:val="0"/>
        </w:rPr>
      </w:pPr>
      <w:r>
        <w:t>Applying the concurrent causes</w:t>
      </w:r>
      <w:r>
        <w:rPr>
          <w:spacing w:val="-15"/>
        </w:rPr>
        <w:t xml:space="preserve"> </w:t>
      </w:r>
      <w:r>
        <w:t>principles</w:t>
      </w:r>
    </w:p>
    <w:p w:rsidR="002643ED" w:rsidRDefault="007A49D9" w:rsidP="007A49D9">
      <w:pPr>
        <w:pStyle w:val="BodyText"/>
        <w:tabs>
          <w:tab w:val="left" w:pos="0"/>
        </w:tabs>
        <w:spacing w:before="131" w:line="249" w:lineRule="auto"/>
        <w:ind w:right="107"/>
        <w:jc w:val="lowKashida"/>
      </w:pPr>
      <w:r>
        <w:rPr>
          <w:spacing w:val="-3"/>
        </w:rPr>
        <w:t xml:space="preserve">With </w:t>
      </w:r>
      <w:r>
        <w:t>regard to applying the concurrent causes principles, Hamblen J</w:t>
      </w:r>
      <w:r w:rsidRPr="007A49D9">
        <w:rPr>
          <w:rFonts w:ascii="Segoe UI" w:eastAsiaTheme="minorHAnsi" w:hAnsi="Segoe UI" w:cs="Segoe UI"/>
          <w:color w:val="000000"/>
          <w:lang w:val="en-GB"/>
        </w:rPr>
        <w:t xml:space="preserve"> </w:t>
      </w:r>
      <w:bookmarkStart w:id="0" w:name="_GoBack"/>
      <w:bookmarkEnd w:id="0"/>
      <w:r w:rsidRPr="007A49D9">
        <w:rPr>
          <w:lang w:val="en-GB"/>
        </w:rPr>
        <w:t xml:space="preserve">in </w:t>
      </w:r>
      <w:r w:rsidRPr="007A49D9">
        <w:rPr>
          <w:i/>
          <w:iCs/>
          <w:lang w:val="en-GB"/>
        </w:rPr>
        <w:t>Orient Express</w:t>
      </w:r>
      <w:r>
        <w:rPr>
          <w:spacing w:val="16"/>
        </w:rPr>
        <w:t xml:space="preserve"> </w:t>
      </w:r>
      <w:r>
        <w:t>observed that,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date,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rules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concurrent</w:t>
      </w:r>
      <w:r>
        <w:rPr>
          <w:spacing w:val="-14"/>
        </w:rPr>
        <w:t xml:space="preserve"> </w:t>
      </w:r>
      <w:r>
        <w:t>causes</w:t>
      </w:r>
      <w:r>
        <w:rPr>
          <w:spacing w:val="-14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principle</w:t>
      </w:r>
      <w:r>
        <w:rPr>
          <w:spacing w:val="-14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respect</w:t>
      </w:r>
      <w:r>
        <w:rPr>
          <w:w w:val="99"/>
        </w:rPr>
        <w:t xml:space="preserve"> </w:t>
      </w:r>
      <w:r>
        <w:t>of “concurrent interdependent causes”</w:t>
      </w:r>
      <w:proofErr w:type="gramStart"/>
      <w:r>
        <w:t>,</w:t>
      </w:r>
      <w:r>
        <w:rPr>
          <w:position w:val="9"/>
          <w:sz w:val="10"/>
          <w:szCs w:val="10"/>
        </w:rPr>
        <w:t>78</w:t>
      </w:r>
      <w:proofErr w:type="gramEnd"/>
      <w:r>
        <w:rPr>
          <w:position w:val="9"/>
          <w:sz w:val="10"/>
          <w:szCs w:val="10"/>
        </w:rPr>
        <w:t xml:space="preserve"> </w:t>
      </w:r>
      <w:r>
        <w:t>namely, contributory causation in</w:t>
      </w:r>
      <w:r>
        <w:rPr>
          <w:spacing w:val="31"/>
        </w:rPr>
        <w:t xml:space="preserve"> </w:t>
      </w:r>
      <w:r>
        <w:t>Hart and</w:t>
      </w:r>
      <w:r>
        <w:rPr>
          <w:spacing w:val="-16"/>
        </w:rPr>
        <w:t xml:space="preserve"> </w:t>
      </w:r>
      <w:r>
        <w:rPr>
          <w:spacing w:val="-3"/>
        </w:rPr>
        <w:t>Honoré’s</w:t>
      </w:r>
      <w:r>
        <w:rPr>
          <w:spacing w:val="-16"/>
        </w:rPr>
        <w:t xml:space="preserve"> </w:t>
      </w:r>
      <w:r>
        <w:t>term</w:t>
      </w:r>
      <w:r>
        <w:t>s.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insured</w:t>
      </w:r>
      <w:r>
        <w:rPr>
          <w:spacing w:val="-16"/>
        </w:rPr>
        <w:t xml:space="preserve"> </w:t>
      </w:r>
      <w:r>
        <w:t>submitted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principles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concurrent</w:t>
      </w:r>
      <w:r>
        <w:rPr>
          <w:spacing w:val="-16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should be applied equally to “concurrent independent causes”.</w:t>
      </w:r>
      <w:r>
        <w:rPr>
          <w:spacing w:val="37"/>
        </w:rPr>
        <w:t xml:space="preserve"> </w:t>
      </w:r>
      <w:r>
        <w:t>Regrettably, Hamblen</w:t>
      </w:r>
      <w:r>
        <w:rPr>
          <w:spacing w:val="19"/>
        </w:rPr>
        <w:t xml:space="preserve"> </w:t>
      </w:r>
      <w:r>
        <w:t>J,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his</w:t>
      </w:r>
      <w:r>
        <w:rPr>
          <w:spacing w:val="19"/>
        </w:rPr>
        <w:t xml:space="preserve"> </w:t>
      </w:r>
      <w:r>
        <w:t>judgment,</w:t>
      </w:r>
      <w:r>
        <w:rPr>
          <w:spacing w:val="19"/>
        </w:rPr>
        <w:t xml:space="preserve"> </w:t>
      </w:r>
      <w:r>
        <w:t>did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clearly</w:t>
      </w:r>
      <w:r>
        <w:rPr>
          <w:spacing w:val="19"/>
        </w:rPr>
        <w:t xml:space="preserve"> </w:t>
      </w:r>
      <w:r>
        <w:t>answer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question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rules</w:t>
      </w:r>
      <w:r>
        <w:t xml:space="preserve"> should be made and applied to cases involving concurrent independent causes</w:t>
      </w:r>
      <w:r>
        <w:rPr>
          <w:spacing w:val="20"/>
        </w:rPr>
        <w:t xml:space="preserve"> </w:t>
      </w:r>
      <w:r>
        <w:t>in</w:t>
      </w:r>
      <w:r>
        <w:rPr>
          <w:w w:val="99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rPr>
          <w:spacing w:val="-3"/>
        </w:rPr>
        <w:t>law.</w:t>
      </w:r>
      <w:r>
        <w:rPr>
          <w:spacing w:val="-3"/>
          <w:position w:val="9"/>
          <w:sz w:val="10"/>
          <w:szCs w:val="10"/>
        </w:rPr>
        <w:t>79</w:t>
      </w:r>
      <w:r>
        <w:rPr>
          <w:spacing w:val="-2"/>
          <w:position w:val="9"/>
          <w:sz w:val="10"/>
          <w:szCs w:val="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FCA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Hamblen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Leggatt</w:t>
      </w:r>
      <w:r>
        <w:rPr>
          <w:spacing w:val="-6"/>
        </w:rPr>
        <w:t xml:space="preserve"> </w:t>
      </w:r>
      <w:r>
        <w:t>reaffirmed</w:t>
      </w:r>
      <w:r>
        <w:rPr>
          <w:w w:val="99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there</w:t>
      </w:r>
      <w:r>
        <w:rPr>
          <w:spacing w:val="-23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no</w:t>
      </w:r>
      <w:r>
        <w:rPr>
          <w:spacing w:val="-23"/>
        </w:rPr>
        <w:t xml:space="preserve"> </w:t>
      </w:r>
      <w:r>
        <w:t>reason</w:t>
      </w:r>
      <w:r>
        <w:rPr>
          <w:spacing w:val="-23"/>
        </w:rPr>
        <w:t xml:space="preserve"> </w:t>
      </w:r>
      <w:r>
        <w:t>not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apply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principles</w:t>
      </w:r>
      <w:r>
        <w:rPr>
          <w:spacing w:val="-24"/>
        </w:rPr>
        <w:t xml:space="preserve"> </w:t>
      </w:r>
      <w:r>
        <w:t>equally</w:t>
      </w:r>
      <w:r>
        <w:rPr>
          <w:spacing w:val="-24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“concurrent</w:t>
      </w:r>
      <w:r>
        <w:rPr>
          <w:spacing w:val="-24"/>
        </w:rPr>
        <w:t xml:space="preserve"> </w:t>
      </w:r>
      <w:r>
        <w:t>independent</w:t>
      </w:r>
      <w:r>
        <w:rPr>
          <w:spacing w:val="-2"/>
          <w:w w:val="99"/>
        </w:rPr>
        <w:t xml:space="preserve"> </w:t>
      </w:r>
      <w:r>
        <w:t>causes”.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6" w:firstLine="200"/>
        <w:jc w:val="lowKashida"/>
      </w:pPr>
      <w:r>
        <w:t>It is noteworthy that other common law jurisdictions have also considered</w:t>
      </w:r>
      <w:r>
        <w:rPr>
          <w:spacing w:val="42"/>
        </w:rPr>
        <w:t xml:space="preserve"> </w:t>
      </w:r>
      <w:r>
        <w:t>the</w:t>
      </w:r>
      <w:r>
        <w:rPr>
          <w:w w:val="99"/>
        </w:rPr>
        <w:t xml:space="preserve"> </w:t>
      </w:r>
      <w:r>
        <w:t>distinction between “independent concurrent causes” and</w:t>
      </w:r>
      <w:r>
        <w:rPr>
          <w:spacing w:val="2"/>
        </w:rPr>
        <w:t xml:space="preserve"> </w:t>
      </w:r>
      <w:r>
        <w:t>“interdependent</w:t>
      </w:r>
      <w:r>
        <w:rPr>
          <w:w w:val="99"/>
        </w:rPr>
        <w:t xml:space="preserve"> </w:t>
      </w:r>
      <w:r>
        <w:t>concurrent</w:t>
      </w:r>
      <w:r>
        <w:rPr>
          <w:spacing w:val="-24"/>
        </w:rPr>
        <w:t xml:space="preserve"> </w:t>
      </w:r>
      <w:r>
        <w:t>causes”</w:t>
      </w:r>
      <w:r>
        <w:rPr>
          <w:spacing w:val="-24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application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rFonts w:cs="Times New Roman"/>
          <w:i/>
          <w:spacing w:val="-6"/>
        </w:rPr>
        <w:t>Wayne</w:t>
      </w:r>
      <w:r>
        <w:rPr>
          <w:rFonts w:cs="Times New Roman"/>
          <w:i/>
          <w:spacing w:val="-23"/>
        </w:rPr>
        <w:t xml:space="preserve"> </w:t>
      </w:r>
      <w:r>
        <w:rPr>
          <w:rFonts w:cs="Times New Roman"/>
          <w:i/>
          <w:spacing w:val="-7"/>
        </w:rPr>
        <w:t>Tank</w:t>
      </w:r>
      <w:r>
        <w:rPr>
          <w:rFonts w:cs="Times New Roman"/>
          <w:i/>
          <w:spacing w:val="-23"/>
        </w:rPr>
        <w:t xml:space="preserve"> </w:t>
      </w:r>
      <w:r>
        <w:t>principle.</w:t>
      </w:r>
      <w:r>
        <w:rPr>
          <w:spacing w:val="-24"/>
        </w:rPr>
        <w:t xml:space="preserve"> </w:t>
      </w:r>
      <w:r>
        <w:t>Their</w:t>
      </w:r>
      <w:r>
        <w:rPr>
          <w:spacing w:val="-23"/>
        </w:rPr>
        <w:t xml:space="preserve"> </w:t>
      </w:r>
      <w:r>
        <w:t>standpoints</w:t>
      </w:r>
      <w:r>
        <w:rPr>
          <w:spacing w:val="-2"/>
        </w:rPr>
        <w:t xml:space="preserve"> </w:t>
      </w:r>
      <w:r>
        <w:t>provide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clearer</w:t>
      </w:r>
      <w:r>
        <w:rPr>
          <w:spacing w:val="33"/>
        </w:rPr>
        <w:t xml:space="preserve"> </w:t>
      </w:r>
      <w:r>
        <w:t>rev</w:t>
      </w:r>
      <w:r>
        <w:t>elation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why</w:t>
      </w:r>
      <w:r>
        <w:rPr>
          <w:spacing w:val="34"/>
        </w:rPr>
        <w:t xml:space="preserve"> </w:t>
      </w:r>
      <w:r>
        <w:t>there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little</w:t>
      </w:r>
      <w:r>
        <w:rPr>
          <w:spacing w:val="33"/>
        </w:rPr>
        <w:t xml:space="preserve"> </w:t>
      </w:r>
      <w:r>
        <w:t>practical</w:t>
      </w:r>
      <w:r>
        <w:rPr>
          <w:spacing w:val="33"/>
        </w:rPr>
        <w:t xml:space="preserve"> </w:t>
      </w:r>
      <w:r>
        <w:t>application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concurrent</w:t>
      </w:r>
      <w:r>
        <w:rPr>
          <w:spacing w:val="-17"/>
        </w:rPr>
        <w:t xml:space="preserve"> </w:t>
      </w:r>
      <w:proofErr w:type="gramStart"/>
      <w:r>
        <w:t>causes</w:t>
      </w:r>
      <w:proofErr w:type="gramEnd"/>
      <w:r>
        <w:rPr>
          <w:spacing w:val="-17"/>
        </w:rPr>
        <w:t xml:space="preserve"> </w:t>
      </w:r>
      <w:r>
        <w:t>principle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English</w:t>
      </w:r>
      <w:r>
        <w:rPr>
          <w:spacing w:val="-17"/>
        </w:rPr>
        <w:t xml:space="preserve"> </w:t>
      </w:r>
      <w:r>
        <w:t>courts.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rFonts w:cs="Times New Roman"/>
          <w:i/>
        </w:rPr>
        <w:t>McCarthy</w:t>
      </w:r>
      <w:r>
        <w:rPr>
          <w:rFonts w:cs="Times New Roman"/>
          <w:i/>
          <w:spacing w:val="-17"/>
        </w:rPr>
        <w:t xml:space="preserve"> </w:t>
      </w:r>
      <w:r>
        <w:rPr>
          <w:rFonts w:cs="Times New Roman"/>
          <w:i/>
        </w:rPr>
        <w:t>v</w:t>
      </w:r>
      <w:r>
        <w:rPr>
          <w:rFonts w:cs="Times New Roman"/>
          <w:i/>
          <w:spacing w:val="-17"/>
        </w:rPr>
        <w:t xml:space="preserve"> </w:t>
      </w:r>
      <w:r>
        <w:rPr>
          <w:rFonts w:cs="Times New Roman"/>
          <w:i/>
        </w:rPr>
        <w:t>St</w:t>
      </w:r>
      <w:r>
        <w:rPr>
          <w:rFonts w:cs="Times New Roman"/>
          <w:i/>
          <w:spacing w:val="-17"/>
        </w:rPr>
        <w:t xml:space="preserve"> </w:t>
      </w:r>
      <w:r>
        <w:rPr>
          <w:rFonts w:cs="Times New Roman"/>
          <w:i/>
        </w:rPr>
        <w:t>Paul</w:t>
      </w:r>
      <w:r>
        <w:rPr>
          <w:rFonts w:cs="Times New Roman"/>
          <w:i/>
          <w:spacing w:val="-17"/>
        </w:rPr>
        <w:t xml:space="preserve"> </w:t>
      </w:r>
      <w:r>
        <w:rPr>
          <w:rFonts w:cs="Times New Roman"/>
          <w:i/>
        </w:rPr>
        <w:t>Insurance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Co</w:t>
      </w:r>
      <w:r>
        <w:rPr>
          <w:rFonts w:cs="Times New Roman"/>
          <w:i/>
          <w:spacing w:val="-12"/>
        </w:rPr>
        <w:t xml:space="preserve"> </w:t>
      </w:r>
      <w:r>
        <w:rPr>
          <w:rFonts w:cs="Times New Roman"/>
          <w:i/>
        </w:rPr>
        <w:t>Ltd</w:t>
      </w:r>
      <w:proofErr w:type="gramStart"/>
      <w:r>
        <w:t>,</w:t>
      </w:r>
      <w:r>
        <w:rPr>
          <w:position w:val="9"/>
          <w:sz w:val="10"/>
          <w:szCs w:val="10"/>
        </w:rPr>
        <w:t>80</w:t>
      </w:r>
      <w:proofErr w:type="gramEnd"/>
      <w:r>
        <w:rPr>
          <w:spacing w:val="13"/>
          <w:position w:val="9"/>
          <w:sz w:val="10"/>
          <w:szCs w:val="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Australia,</w:t>
      </w:r>
      <w:r>
        <w:rPr>
          <w:spacing w:val="-13"/>
        </w:rPr>
        <w:t xml:space="preserve"> </w:t>
      </w:r>
      <w:r>
        <w:t>Allsop</w:t>
      </w:r>
      <w:r>
        <w:rPr>
          <w:spacing w:val="-13"/>
        </w:rPr>
        <w:t xml:space="preserve"> </w:t>
      </w:r>
      <w:r>
        <w:t>J</w:t>
      </w:r>
      <w:r>
        <w:rPr>
          <w:spacing w:val="-12"/>
        </w:rPr>
        <w:t xml:space="preserve"> </w:t>
      </w:r>
      <w:r>
        <w:t>reviewed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line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  <w:spacing w:val="-5"/>
        </w:rPr>
        <w:t xml:space="preserve">Tank </w:t>
      </w:r>
      <w:r>
        <w:t>authority and explained that, “given that the two causes are</w:t>
      </w:r>
      <w:r>
        <w:rPr>
          <w:spacing w:val="10"/>
        </w:rPr>
        <w:t xml:space="preserve"> </w:t>
      </w:r>
      <w:r>
        <w:t>interdependent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operative</w:t>
      </w:r>
      <w:r>
        <w:rPr>
          <w:spacing w:val="-6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excluded</w:t>
      </w:r>
      <w:r>
        <w:rPr>
          <w:w w:val="99"/>
        </w:rPr>
        <w:t xml:space="preserve"> </w:t>
      </w:r>
      <w:r>
        <w:t xml:space="preserve">cause, the non-response of the policy can be comfortably and logically </w:t>
      </w:r>
      <w:r>
        <w:rPr>
          <w:spacing w:val="11"/>
        </w:rPr>
        <w:t xml:space="preserve"> </w:t>
      </w:r>
      <w:r>
        <w:t>accepted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tabs>
          <w:tab w:val="left" w:pos="0"/>
        </w:tabs>
        <w:spacing w:before="132"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76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18"/>
          <w:sz w:val="14"/>
        </w:rPr>
        <w:t xml:space="preserve"> </w:t>
      </w:r>
      <w:r>
        <w:rPr>
          <w:rFonts w:ascii="Times New Roman"/>
          <w:sz w:val="14"/>
        </w:rPr>
        <w:t>[185].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8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77 </w:t>
      </w:r>
      <w:r>
        <w:rPr>
          <w:rFonts w:ascii="Times New Roman"/>
          <w:sz w:val="14"/>
        </w:rPr>
        <w:t xml:space="preserve">Meixian Song, </w:t>
      </w:r>
      <w:r>
        <w:rPr>
          <w:rFonts w:ascii="Times New Roman"/>
          <w:i/>
          <w:sz w:val="14"/>
        </w:rPr>
        <w:t xml:space="preserve">Causation in Insurance Contract Law </w:t>
      </w:r>
      <w:r>
        <w:rPr>
          <w:rFonts w:ascii="Times New Roman"/>
          <w:sz w:val="14"/>
        </w:rPr>
        <w:t xml:space="preserve">(Abingdon: Routledge of Informa </w:t>
      </w:r>
      <w:r>
        <w:rPr>
          <w:rFonts w:ascii="Times New Roman"/>
          <w:spacing w:val="-3"/>
          <w:sz w:val="14"/>
        </w:rPr>
        <w:t xml:space="preserve">Law, </w:t>
      </w:r>
      <w:r>
        <w:rPr>
          <w:rFonts w:ascii="Times New Roman"/>
          <w:sz w:val="14"/>
        </w:rPr>
        <w:t>2014),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z w:val="14"/>
        </w:rPr>
        <w:t>Chapter</w:t>
      </w:r>
      <w:r>
        <w:rPr>
          <w:rFonts w:ascii="Times New Roman"/>
          <w:w w:val="99"/>
          <w:sz w:val="14"/>
        </w:rPr>
        <w:t xml:space="preserve"> </w:t>
      </w:r>
      <w:r>
        <w:rPr>
          <w:rFonts w:ascii="Times New Roman"/>
          <w:sz w:val="14"/>
        </w:rPr>
        <w:t>4.2.</w:t>
      </w:r>
    </w:p>
    <w:p w:rsidR="007E042E" w:rsidRDefault="007A49D9" w:rsidP="002643ED">
      <w:pPr>
        <w:tabs>
          <w:tab w:val="left" w:pos="0"/>
        </w:tabs>
        <w:spacing w:line="160" w:lineRule="exact"/>
        <w:ind w:left="110" w:right="193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78</w:t>
      </w:r>
      <w:r>
        <w:rPr>
          <w:rFonts w:ascii="Times New Roman"/>
          <w:spacing w:val="-1"/>
          <w:position w:val="6"/>
          <w:sz w:val="10"/>
        </w:rPr>
        <w:t xml:space="preserve"> </w:t>
      </w:r>
      <w:r>
        <w:rPr>
          <w:rFonts w:ascii="Times New Roman"/>
          <w:i/>
          <w:sz w:val="14"/>
        </w:rPr>
        <w:t>Orient-Express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Hotels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Ltd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Assicurazioni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General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SpA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(UK)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(t/a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Generali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Global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Risk)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sz w:val="14"/>
        </w:rPr>
        <w:t>[2010]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EWHC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1186 (Comm) 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[29].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79 </w:t>
      </w:r>
      <w:r>
        <w:rPr>
          <w:rFonts w:ascii="Times New Roman"/>
          <w:i/>
          <w:sz w:val="14"/>
        </w:rPr>
        <w:t xml:space="preserve">Orient-Express </w:t>
      </w:r>
      <w:r>
        <w:rPr>
          <w:rFonts w:ascii="Times New Roman"/>
          <w:sz w:val="14"/>
        </w:rPr>
        <w:t>[2010] EWHC 1186 (Comm) at</w:t>
      </w:r>
      <w:r>
        <w:rPr>
          <w:rFonts w:ascii="Times New Roman"/>
          <w:spacing w:val="-16"/>
          <w:sz w:val="14"/>
        </w:rPr>
        <w:t xml:space="preserve"> </w:t>
      </w:r>
      <w:r>
        <w:rPr>
          <w:rFonts w:ascii="Times New Roman"/>
          <w:sz w:val="14"/>
        </w:rPr>
        <w:t>[32].</w:t>
      </w: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80 </w:t>
      </w:r>
      <w:r>
        <w:rPr>
          <w:rFonts w:ascii="Times New Roman"/>
          <w:i/>
          <w:sz w:val="14"/>
        </w:rPr>
        <w:t xml:space="preserve">McCarthy v St Paul Insurance Co Ltd </w:t>
      </w:r>
      <w:r>
        <w:rPr>
          <w:rFonts w:ascii="Times New Roman"/>
          <w:sz w:val="14"/>
        </w:rPr>
        <w:t>[2007] FCAFC 28; 157 FCR 402; 239 ALR</w:t>
      </w:r>
      <w:r>
        <w:rPr>
          <w:rFonts w:ascii="Times New Roman"/>
          <w:spacing w:val="-12"/>
          <w:sz w:val="14"/>
        </w:rPr>
        <w:t xml:space="preserve"> </w:t>
      </w:r>
      <w:r>
        <w:rPr>
          <w:rFonts w:ascii="Times New Roman"/>
          <w:sz w:val="14"/>
        </w:rPr>
        <w:t>527.</w:t>
      </w:r>
    </w:p>
    <w:p w:rsidR="007E042E" w:rsidRDefault="007E042E" w:rsidP="002643ED">
      <w:pPr>
        <w:tabs>
          <w:tab w:val="left" w:pos="0"/>
        </w:tabs>
        <w:spacing w:line="172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left="0" w:right="107"/>
        <w:jc w:val="lowKashida"/>
      </w:pPr>
      <w:proofErr w:type="gramStart"/>
      <w:r>
        <w:t>as</w:t>
      </w:r>
      <w:proofErr w:type="gramEnd"/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inten</w:t>
      </w:r>
      <w:r>
        <w:t>ded</w:t>
      </w:r>
      <w:r>
        <w:rPr>
          <w:spacing w:val="-23"/>
        </w:rPr>
        <w:t xml:space="preserve"> </w:t>
      </w:r>
      <w:r>
        <w:t>result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revealed</w:t>
      </w:r>
      <w:r>
        <w:rPr>
          <w:spacing w:val="-23"/>
        </w:rPr>
        <w:t xml:space="preserve"> </w:t>
      </w:r>
      <w:r>
        <w:t>agreement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parties”.</w:t>
      </w:r>
      <w:r>
        <w:rPr>
          <w:position w:val="9"/>
          <w:sz w:val="10"/>
          <w:szCs w:val="10"/>
        </w:rPr>
        <w:t>81</w:t>
      </w:r>
      <w:r>
        <w:rPr>
          <w:spacing w:val="3"/>
          <w:position w:val="9"/>
          <w:sz w:val="10"/>
          <w:szCs w:val="10"/>
        </w:rPr>
        <w:t xml:space="preserve"> </w:t>
      </w:r>
      <w:r>
        <w:t>Allsop</w:t>
      </w:r>
      <w:r>
        <w:rPr>
          <w:spacing w:val="-23"/>
        </w:rPr>
        <w:t xml:space="preserve"> </w:t>
      </w:r>
      <w:r>
        <w:t>J</w:t>
      </w:r>
      <w:r>
        <w:rPr>
          <w:spacing w:val="-22"/>
        </w:rPr>
        <w:t xml:space="preserve"> </w:t>
      </w:r>
      <w:r>
        <w:t>continued</w:t>
      </w:r>
      <w:r>
        <w:rPr>
          <w:spacing w:val="-2"/>
          <w:w w:val="99"/>
        </w:rPr>
        <w:t xml:space="preserve"> </w:t>
      </w:r>
      <w:r>
        <w:t>with an analysis of the approach to “concurrent interdependent causes” and</w:t>
      </w:r>
      <w:r>
        <w:rPr>
          <w:spacing w:val="-12"/>
        </w:rPr>
        <w:t xml:space="preserve"> </w:t>
      </w:r>
      <w:r>
        <w:t>said:</w:t>
      </w:r>
    </w:p>
    <w:p w:rsidR="007E042E" w:rsidRDefault="007A49D9" w:rsidP="002643ED">
      <w:pPr>
        <w:pStyle w:val="BodyText"/>
        <w:tabs>
          <w:tab w:val="left" w:pos="0"/>
        </w:tabs>
        <w:spacing w:before="121" w:line="249" w:lineRule="auto"/>
        <w:ind w:left="510" w:right="107"/>
        <w:jc w:val="lowKashida"/>
        <w:rPr>
          <w:sz w:val="10"/>
          <w:szCs w:val="10"/>
        </w:rPr>
      </w:pPr>
      <w:r>
        <w:t>“Thus, recognising the limits of the cover agreed upon, the loss fell</w:t>
      </w:r>
      <w:r>
        <w:rPr>
          <w:spacing w:val="47"/>
        </w:rPr>
        <w:t xml:space="preserve"> </w:t>
      </w:r>
      <w:r>
        <w:t>outside</w:t>
      </w:r>
      <w:r>
        <w:rPr>
          <w:w w:val="99"/>
        </w:rPr>
        <w:t xml:space="preserve"> </w:t>
      </w:r>
      <w:r>
        <w:t xml:space="preserve">the terms of the policy. </w:t>
      </w:r>
      <w:r>
        <w:rPr>
          <w:rFonts w:cs="Times New Roman"/>
          <w:i/>
          <w:spacing w:val="-4"/>
        </w:rPr>
        <w:t xml:space="preserve">Wayne </w:t>
      </w:r>
      <w:r>
        <w:rPr>
          <w:rFonts w:cs="Times New Roman"/>
          <w:i/>
          <w:spacing w:val="-5"/>
        </w:rPr>
        <w:t xml:space="preserve">Tank </w:t>
      </w:r>
      <w:r>
        <w:t>has become the best known</w:t>
      </w:r>
      <w:r>
        <w:rPr>
          <w:spacing w:val="44"/>
        </w:rPr>
        <w:t xml:space="preserve"> </w:t>
      </w:r>
      <w:r>
        <w:t>illustration</w:t>
      </w:r>
      <w:r>
        <w:rPr>
          <w:w w:val="9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result.</w:t>
      </w:r>
      <w:r>
        <w:rPr>
          <w:spacing w:val="14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result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consequence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w w:val="99"/>
        </w:rPr>
        <w:t xml:space="preserve"> </w:t>
      </w:r>
      <w:r>
        <w:t>principle</w:t>
      </w:r>
      <w:r>
        <w:rPr>
          <w:spacing w:val="-23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than</w:t>
      </w:r>
      <w:r>
        <w:rPr>
          <w:spacing w:val="-22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truly</w:t>
      </w:r>
      <w:r>
        <w:rPr>
          <w:spacing w:val="-22"/>
        </w:rPr>
        <w:t xml:space="preserve"> </w:t>
      </w:r>
      <w:r>
        <w:t>underlay</w:t>
      </w:r>
      <w:r>
        <w:rPr>
          <w:spacing w:val="-22"/>
        </w:rPr>
        <w:t xml:space="preserve"> </w:t>
      </w:r>
      <w:r>
        <w:rPr>
          <w:rFonts w:cs="Times New Roman"/>
          <w:i/>
          <w:spacing w:val="-6"/>
        </w:rPr>
        <w:t>Wayne</w:t>
      </w:r>
      <w:r>
        <w:rPr>
          <w:rFonts w:cs="Times New Roman"/>
          <w:i/>
          <w:spacing w:val="-22"/>
        </w:rPr>
        <w:t xml:space="preserve"> </w:t>
      </w:r>
      <w:r>
        <w:rPr>
          <w:rFonts w:cs="Times New Roman"/>
          <w:i/>
          <w:spacing w:val="-4"/>
        </w:rPr>
        <w:t>Tank</w:t>
      </w:r>
      <w:r>
        <w:rPr>
          <w:spacing w:val="-4"/>
        </w:rPr>
        <w:t>—the</w:t>
      </w:r>
      <w:r>
        <w:rPr>
          <w:spacing w:val="-22"/>
        </w:rPr>
        <w:t xml:space="preserve"> </w:t>
      </w:r>
      <w:r>
        <w:t>ascertainment</w:t>
      </w:r>
      <w:r>
        <w:rPr>
          <w:spacing w:val="-2"/>
          <w:w w:val="99"/>
        </w:rPr>
        <w:t xml:space="preserve"> </w:t>
      </w:r>
      <w:r>
        <w:t>and application of the contractual intentions of the</w:t>
      </w:r>
      <w:r>
        <w:rPr>
          <w:spacing w:val="-10"/>
        </w:rPr>
        <w:t xml:space="preserve"> </w:t>
      </w:r>
      <w:r>
        <w:t>parties.”</w:t>
      </w:r>
      <w:r>
        <w:rPr>
          <w:position w:val="9"/>
          <w:sz w:val="10"/>
          <w:szCs w:val="10"/>
        </w:rPr>
        <w:t>82</w:t>
      </w:r>
    </w:p>
    <w:p w:rsidR="007E042E" w:rsidRDefault="007A49D9" w:rsidP="002643ED">
      <w:pPr>
        <w:pStyle w:val="BodyText"/>
        <w:tabs>
          <w:tab w:val="left" w:pos="0"/>
        </w:tabs>
        <w:spacing w:before="121" w:line="249" w:lineRule="auto"/>
        <w:ind w:right="108" w:firstLine="200"/>
        <w:jc w:val="lowKashida"/>
      </w:pPr>
      <w:r>
        <w:t xml:space="preserve">From Allsop </w:t>
      </w:r>
      <w:r>
        <w:rPr>
          <w:spacing w:val="-4"/>
        </w:rPr>
        <w:t xml:space="preserve">J’s </w:t>
      </w:r>
      <w:r>
        <w:t xml:space="preserve">judgment, it seems that </w:t>
      </w:r>
      <w:r>
        <w:rPr>
          <w:rFonts w:cs="Times New Roman"/>
          <w:i/>
          <w:spacing w:val="-4"/>
        </w:rPr>
        <w:t xml:space="preserve">Wayne </w:t>
      </w:r>
      <w:r>
        <w:rPr>
          <w:rFonts w:cs="Times New Roman"/>
          <w:i/>
          <w:spacing w:val="-5"/>
        </w:rPr>
        <w:t xml:space="preserve">Tank </w:t>
      </w:r>
      <w:r>
        <w:t>should not be regarded</w:t>
      </w:r>
      <w:r>
        <w:rPr>
          <w:spacing w:val="-12"/>
        </w:rPr>
        <w:t xml:space="preserve"> </w:t>
      </w:r>
      <w:r>
        <w:t>as a</w:t>
      </w:r>
      <w:r>
        <w:rPr>
          <w:spacing w:val="18"/>
        </w:rPr>
        <w:t xml:space="preserve"> </w:t>
      </w:r>
      <w:r>
        <w:t>principle</w:t>
      </w:r>
      <w:r>
        <w:rPr>
          <w:spacing w:val="17"/>
        </w:rPr>
        <w:t xml:space="preserve"> </w:t>
      </w:r>
      <w:r>
        <w:t>generally</w:t>
      </w:r>
      <w:r>
        <w:rPr>
          <w:spacing w:val="17"/>
        </w:rPr>
        <w:t xml:space="preserve"> </w:t>
      </w:r>
      <w:r>
        <w:t>applied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cases</w:t>
      </w:r>
      <w:r>
        <w:rPr>
          <w:spacing w:val="17"/>
        </w:rPr>
        <w:t xml:space="preserve"> </w:t>
      </w:r>
      <w:r>
        <w:t>involving</w:t>
      </w:r>
      <w:r>
        <w:rPr>
          <w:spacing w:val="17"/>
        </w:rPr>
        <w:t xml:space="preserve"> </w:t>
      </w:r>
      <w:r>
        <w:t>concurrent</w:t>
      </w:r>
      <w:r>
        <w:rPr>
          <w:spacing w:val="17"/>
        </w:rPr>
        <w:t xml:space="preserve"> </w:t>
      </w:r>
      <w:r>
        <w:t>causes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insurance</w:t>
      </w:r>
      <w:r>
        <w:rPr>
          <w:w w:val="99"/>
        </w:rPr>
        <w:t xml:space="preserve"> </w:t>
      </w:r>
      <w:r>
        <w:t>claims; instead, the real value of</w:t>
      </w:r>
      <w:r>
        <w:t xml:space="preserve"> </w:t>
      </w:r>
      <w:r>
        <w:rPr>
          <w:rFonts w:cs="Times New Roman"/>
          <w:i/>
          <w:spacing w:val="-4"/>
        </w:rPr>
        <w:t xml:space="preserve">Wayne </w:t>
      </w:r>
      <w:r>
        <w:rPr>
          <w:rFonts w:cs="Times New Roman"/>
          <w:i/>
          <w:spacing w:val="-5"/>
        </w:rPr>
        <w:t xml:space="preserve">Tank </w:t>
      </w:r>
      <w:r>
        <w:t>is</w:t>
      </w:r>
      <w:r>
        <w:rPr>
          <w:spacing w:val="1"/>
        </w:rPr>
        <w:t xml:space="preserve"> </w:t>
      </w:r>
      <w:r>
        <w:t>to,</w:t>
      </w:r>
    </w:p>
    <w:p w:rsidR="007E042E" w:rsidRDefault="007A49D9" w:rsidP="002643ED">
      <w:pPr>
        <w:pStyle w:val="BodyText"/>
        <w:tabs>
          <w:tab w:val="left" w:pos="0"/>
        </w:tabs>
        <w:spacing w:before="121" w:line="249" w:lineRule="auto"/>
        <w:ind w:left="510" w:right="108"/>
        <w:jc w:val="lowKashida"/>
        <w:rPr>
          <w:sz w:val="10"/>
          <w:szCs w:val="10"/>
        </w:rPr>
      </w:pPr>
      <w:r>
        <w:t>“</w:t>
      </w:r>
      <w:proofErr w:type="gramStart"/>
      <w:r>
        <w:t>pay</w:t>
      </w:r>
      <w:proofErr w:type="gramEnd"/>
      <w:r>
        <w:t xml:space="preserve"> close attention to the terms of any policy and the commercial</w:t>
      </w:r>
      <w:r>
        <w:rPr>
          <w:spacing w:val="4"/>
        </w:rPr>
        <w:t xml:space="preserve"> </w:t>
      </w:r>
      <w:r>
        <w:t>context</w:t>
      </w:r>
      <w:r>
        <w:rPr>
          <w:w w:val="9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made,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out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matters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answer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application of the policy to the facts will be</w:t>
      </w:r>
      <w:r>
        <w:rPr>
          <w:spacing w:val="-11"/>
        </w:rPr>
        <w:t xml:space="preserve"> </w:t>
      </w:r>
      <w:r>
        <w:t>revealed.”</w:t>
      </w:r>
      <w:r>
        <w:rPr>
          <w:position w:val="9"/>
          <w:sz w:val="10"/>
          <w:szCs w:val="10"/>
        </w:rPr>
        <w:t>83</w:t>
      </w:r>
    </w:p>
    <w:p w:rsidR="002643ED" w:rsidRDefault="007A49D9" w:rsidP="002643ED">
      <w:pPr>
        <w:pStyle w:val="BodyText"/>
        <w:tabs>
          <w:tab w:val="left" w:pos="0"/>
        </w:tabs>
        <w:spacing w:before="121" w:line="249" w:lineRule="auto"/>
        <w:ind w:right="107" w:firstLine="200"/>
        <w:jc w:val="lowKashida"/>
      </w:pPr>
      <w:r>
        <w:t xml:space="preserve">Moreover, in </w:t>
      </w:r>
      <w:r>
        <w:rPr>
          <w:rFonts w:cs="Times New Roman"/>
          <w:i/>
        </w:rPr>
        <w:t>Derksen v 539938 Ontario Ltd</w:t>
      </w:r>
      <w:r>
        <w:t>,</w:t>
      </w:r>
      <w:r>
        <w:rPr>
          <w:position w:val="9"/>
          <w:sz w:val="10"/>
          <w:szCs w:val="10"/>
        </w:rPr>
        <w:t xml:space="preserve">84 </w:t>
      </w:r>
      <w:r>
        <w:t>the Supreme Court of</w:t>
      </w:r>
      <w:r>
        <w:rPr>
          <w:spacing w:val="30"/>
        </w:rPr>
        <w:t xml:space="preserve"> </w:t>
      </w:r>
      <w:r>
        <w:t>Canada</w:t>
      </w:r>
      <w:r>
        <w:rPr>
          <w:w w:val="99"/>
        </w:rPr>
        <w:t xml:space="preserve"> </w:t>
      </w:r>
      <w:r>
        <w:t>decided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follow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20"/>
        </w:rPr>
        <w:t xml:space="preserve"> </w:t>
      </w:r>
      <w:r>
        <w:t>principle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basis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no compelling</w:t>
      </w:r>
      <w:r>
        <w:rPr>
          <w:spacing w:val="-17"/>
        </w:rPr>
        <w:t xml:space="preserve"> </w:t>
      </w:r>
      <w:r>
        <w:t>reason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favour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exclusion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coverage</w:t>
      </w:r>
      <w:r>
        <w:rPr>
          <w:spacing w:val="-17"/>
        </w:rPr>
        <w:t xml:space="preserve"> </w:t>
      </w:r>
      <w:r>
        <w:t>where</w:t>
      </w:r>
      <w:r>
        <w:rPr>
          <w:spacing w:val="-17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more</w:t>
      </w:r>
      <w:r>
        <w:rPr>
          <w:spacing w:val="-1"/>
          <w:w w:val="99"/>
        </w:rPr>
        <w:t xml:space="preserve"> </w:t>
      </w:r>
      <w:r>
        <w:t>concurrent</w:t>
      </w:r>
      <w:r>
        <w:rPr>
          <w:spacing w:val="-11"/>
        </w:rPr>
        <w:t xml:space="preserve"> </w:t>
      </w:r>
      <w:r>
        <w:t>causes.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accident</w:t>
      </w:r>
      <w:r>
        <w:rPr>
          <w:spacing w:val="-12"/>
        </w:rPr>
        <w:t xml:space="preserve"> </w:t>
      </w:r>
      <w:r>
        <w:t>resulted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separate</w:t>
      </w:r>
      <w:r>
        <w:rPr>
          <w:spacing w:val="-12"/>
        </w:rPr>
        <w:t xml:space="preserve"> </w:t>
      </w:r>
      <w:r>
        <w:t>but</w:t>
      </w:r>
      <w:r>
        <w:rPr>
          <w:w w:val="99"/>
        </w:rPr>
        <w:t xml:space="preserve"> </w:t>
      </w:r>
      <w:r>
        <w:t>concurrent acts of negligence. First, there was the non-automobile negligence</w:t>
      </w:r>
      <w:r>
        <w:rPr>
          <w:spacing w:val="36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contractor’s</w:t>
      </w:r>
      <w:r>
        <w:rPr>
          <w:spacing w:val="-9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properly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steel</w:t>
      </w:r>
      <w:r>
        <w:rPr>
          <w:spacing w:val="-9"/>
        </w:rPr>
        <w:t xml:space="preserve"> </w:t>
      </w:r>
      <w:r>
        <w:t>base plate.</w:t>
      </w:r>
      <w:r>
        <w:rPr>
          <w:spacing w:val="-8"/>
        </w:rPr>
        <w:t xml:space="preserve"> </w:t>
      </w:r>
      <w:r>
        <w:t>Second,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automobile-rela</w:t>
      </w:r>
      <w:r>
        <w:t>ted</w:t>
      </w:r>
      <w:r>
        <w:rPr>
          <w:spacing w:val="-9"/>
        </w:rPr>
        <w:t xml:space="preserve"> </w:t>
      </w:r>
      <w:r>
        <w:t>negligence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operated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vehicle without first having performed a safety check of the load. As in the</w:t>
      </w:r>
      <w:r>
        <w:rPr>
          <w:spacing w:val="14"/>
        </w:rPr>
        <w:t xml:space="preserve"> </w:t>
      </w:r>
      <w:r>
        <w:t>case</w:t>
      </w:r>
      <w:r>
        <w:rPr>
          <w:w w:val="99"/>
        </w:rPr>
        <w:t xml:space="preserve"> </w:t>
      </w:r>
      <w:r>
        <w:t xml:space="preserve">of </w:t>
      </w:r>
      <w:r>
        <w:rPr>
          <w:rFonts w:cs="Times New Roman"/>
          <w:i/>
          <w:spacing w:val="-4"/>
        </w:rPr>
        <w:t>Wayne Tank</w:t>
      </w:r>
      <w:r>
        <w:rPr>
          <w:spacing w:val="-4"/>
        </w:rPr>
        <w:t xml:space="preserve">, </w:t>
      </w:r>
      <w:r>
        <w:t>there were two contributory causes: they were independent,</w:t>
      </w:r>
      <w:r>
        <w:rPr>
          <w:spacing w:val="28"/>
        </w:rPr>
        <w:t xml:space="preserve"> </w:t>
      </w:r>
      <w:r>
        <w:t>in</w:t>
      </w:r>
      <w:r>
        <w:rPr>
          <w:w w:val="99"/>
        </w:rPr>
        <w:t xml:space="preserve"> </w:t>
      </w:r>
      <w:r>
        <w:t>that one did not lead to the other, but also interdependent, in that neither</w:t>
      </w:r>
      <w:r>
        <w:rPr>
          <w:spacing w:val="30"/>
        </w:rPr>
        <w:t xml:space="preserve"> </w:t>
      </w:r>
      <w:r>
        <w:t>would have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presumption that</w:t>
      </w:r>
      <w:r>
        <w:rPr>
          <w:spacing w:val="13"/>
        </w:rPr>
        <w:t xml:space="preserve"> </w:t>
      </w:r>
      <w:r>
        <w:t>coverage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excluded,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laid</w:t>
      </w:r>
      <w:r>
        <w:rPr>
          <w:spacing w:val="13"/>
        </w:rPr>
        <w:t xml:space="preserve"> </w:t>
      </w:r>
      <w:r>
        <w:t>down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4"/>
        </w:rPr>
        <w:t>Tank</w:t>
      </w:r>
      <w:r>
        <w:rPr>
          <w:spacing w:val="-4"/>
        </w:rPr>
        <w:t>,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inconsistent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well-established</w:t>
      </w:r>
      <w:r>
        <w:rPr>
          <w:spacing w:val="29"/>
        </w:rPr>
        <w:t xml:space="preserve"> </w:t>
      </w:r>
      <w:r>
        <w:t>principle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Canadian</w:t>
      </w:r>
      <w:r>
        <w:rPr>
          <w:spacing w:val="30"/>
        </w:rPr>
        <w:t xml:space="preserve"> </w:t>
      </w:r>
      <w:r>
        <w:t>jurisprudence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exclusion</w:t>
      </w:r>
      <w:r>
        <w:rPr>
          <w:spacing w:val="30"/>
        </w:rPr>
        <w:t xml:space="preserve"> </w:t>
      </w:r>
      <w:r>
        <w:t>clauses</w:t>
      </w:r>
      <w:r>
        <w:rPr>
          <w:spacing w:val="30"/>
        </w:rPr>
        <w:t xml:space="preserve"> </w:t>
      </w:r>
      <w:r>
        <w:t>in</w:t>
      </w:r>
      <w:r>
        <w:rPr>
          <w:w w:val="99"/>
        </w:rPr>
        <w:t xml:space="preserve"> </w:t>
      </w:r>
      <w:r>
        <w:t>insurance</w:t>
      </w:r>
      <w:r>
        <w:rPr>
          <w:spacing w:val="13"/>
        </w:rPr>
        <w:t xml:space="preserve"> </w:t>
      </w:r>
      <w:r>
        <w:t>policies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interpreted</w:t>
      </w:r>
      <w:r>
        <w:rPr>
          <w:spacing w:val="13"/>
        </w:rPr>
        <w:t xml:space="preserve"> </w:t>
      </w:r>
      <w:r>
        <w:t>narrowly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generally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favour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w w:val="99"/>
        </w:rPr>
        <w:t xml:space="preserve"> </w:t>
      </w:r>
      <w:r>
        <w:t>insured where there is ambiguity in the wording (</w:t>
      </w:r>
      <w:r>
        <w:rPr>
          <w:rFonts w:cs="Times New Roman"/>
          <w:i/>
        </w:rPr>
        <w:t>contra</w:t>
      </w:r>
      <w:r>
        <w:rPr>
          <w:rFonts w:cs="Times New Roman"/>
          <w:i/>
          <w:spacing w:val="-27"/>
        </w:rPr>
        <w:t xml:space="preserve"> </w:t>
      </w:r>
      <w:r>
        <w:rPr>
          <w:rFonts w:cs="Times New Roman"/>
          <w:i/>
        </w:rPr>
        <w:t>proferentem</w:t>
      </w:r>
      <w:r>
        <w:t>).</w:t>
      </w:r>
    </w:p>
    <w:p w:rsidR="007E042E" w:rsidRDefault="007A49D9" w:rsidP="002643ED">
      <w:pPr>
        <w:tabs>
          <w:tab w:val="left" w:pos="0"/>
        </w:tabs>
        <w:spacing w:before="1" w:line="249" w:lineRule="auto"/>
        <w:ind w:left="110" w:right="108" w:firstLine="200"/>
        <w:jc w:val="lowKashida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Recently, the </w:t>
      </w:r>
      <w:r>
        <w:rPr>
          <w:rFonts w:ascii="Times New Roman"/>
          <w:i/>
          <w:spacing w:val="-4"/>
          <w:sz w:val="20"/>
        </w:rPr>
        <w:t xml:space="preserve">Wayne </w:t>
      </w:r>
      <w:r>
        <w:rPr>
          <w:rFonts w:ascii="Times New Roman"/>
          <w:i/>
          <w:spacing w:val="-5"/>
          <w:sz w:val="20"/>
        </w:rPr>
        <w:t xml:space="preserve">Tank </w:t>
      </w:r>
      <w:r>
        <w:rPr>
          <w:rFonts w:ascii="Times New Roman"/>
          <w:sz w:val="20"/>
        </w:rPr>
        <w:t>p</w:t>
      </w:r>
      <w:r>
        <w:rPr>
          <w:rFonts w:ascii="Times New Roman"/>
          <w:sz w:val="20"/>
        </w:rPr>
        <w:t xml:space="preserve">rinciple and </w:t>
      </w:r>
      <w:r>
        <w:rPr>
          <w:rFonts w:ascii="Times New Roman"/>
          <w:i/>
          <w:sz w:val="20"/>
        </w:rPr>
        <w:t xml:space="preserve">Derksen </w:t>
      </w:r>
      <w:r>
        <w:rPr>
          <w:rFonts w:ascii="Times New Roman"/>
          <w:sz w:val="20"/>
        </w:rPr>
        <w:t>were considered by the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z w:val="20"/>
        </w:rPr>
        <w:t xml:space="preserve">Court of Appeal of New Zealand in </w:t>
      </w:r>
      <w:r>
        <w:rPr>
          <w:rFonts w:ascii="Times New Roman"/>
          <w:i/>
          <w:sz w:val="20"/>
        </w:rPr>
        <w:t>AMI Insurance Ltd v Ross John Legg</w:t>
      </w:r>
      <w:r>
        <w:rPr>
          <w:rFonts w:ascii="Times New Roman"/>
          <w:sz w:val="20"/>
        </w:rPr>
        <w:t>.</w:t>
      </w:r>
      <w:r>
        <w:rPr>
          <w:rFonts w:ascii="Times New Roman"/>
          <w:position w:val="9"/>
          <w:sz w:val="10"/>
        </w:rPr>
        <w:t xml:space="preserve">85 </w:t>
      </w:r>
      <w:proofErr w:type="gramStart"/>
      <w:r>
        <w:rPr>
          <w:rFonts w:ascii="Times New Roman"/>
          <w:sz w:val="20"/>
        </w:rPr>
        <w:t>The</w:t>
      </w:r>
      <w:proofErr w:type="gramEnd"/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Court found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that:</w:t>
      </w:r>
    </w:p>
    <w:p w:rsidR="007E042E" w:rsidRDefault="007A49D9" w:rsidP="002643ED">
      <w:pPr>
        <w:pStyle w:val="BodyText"/>
        <w:tabs>
          <w:tab w:val="left" w:pos="0"/>
        </w:tabs>
        <w:spacing w:before="121" w:line="249" w:lineRule="auto"/>
        <w:ind w:left="510" w:right="107"/>
        <w:jc w:val="lowKashida"/>
        <w:rPr>
          <w:sz w:val="10"/>
          <w:szCs w:val="10"/>
        </w:rPr>
      </w:pPr>
      <w:r>
        <w:t xml:space="preserve">“New Zealand courts have applied the </w:t>
      </w:r>
      <w:r>
        <w:rPr>
          <w:rFonts w:cs="Times New Roman"/>
          <w:i/>
          <w:spacing w:val="-4"/>
        </w:rPr>
        <w:t xml:space="preserve">Wayne </w:t>
      </w:r>
      <w:r>
        <w:rPr>
          <w:rFonts w:cs="Times New Roman"/>
          <w:i/>
          <w:spacing w:val="-5"/>
        </w:rPr>
        <w:t xml:space="preserve">Tank </w:t>
      </w:r>
      <w:r>
        <w:t>principle in several</w:t>
      </w:r>
      <w:r>
        <w:rPr>
          <w:spacing w:val="45"/>
        </w:rPr>
        <w:t xml:space="preserve"> </w:t>
      </w:r>
      <w:r>
        <w:t>first instance</w:t>
      </w:r>
      <w:r>
        <w:rPr>
          <w:spacing w:val="-14"/>
        </w:rPr>
        <w:t xml:space="preserve"> </w:t>
      </w:r>
      <w:r>
        <w:t>judgments.</w:t>
      </w:r>
      <w:r>
        <w:rPr>
          <w:spacing w:val="-14"/>
        </w:rPr>
        <w:t xml:space="preserve"> </w:t>
      </w:r>
      <w:r>
        <w:t>…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-13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-13"/>
        </w:rPr>
        <w:t xml:space="preserve"> </w:t>
      </w:r>
      <w:r>
        <w:t>principle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consistent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New Zealand</w:t>
      </w:r>
      <w:r>
        <w:rPr>
          <w:spacing w:val="-6"/>
        </w:rPr>
        <w:t xml:space="preserve"> </w:t>
      </w:r>
      <w:r>
        <w:t>courts’</w:t>
      </w:r>
      <w:r>
        <w:rPr>
          <w:spacing w:val="-5"/>
        </w:rPr>
        <w:t xml:space="preserve"> </w:t>
      </w:r>
      <w:r>
        <w:t>usual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contracts,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interpreted</w:t>
      </w:r>
      <w:r>
        <w:rPr>
          <w:w w:val="9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same</w:t>
      </w:r>
      <w:r>
        <w:rPr>
          <w:spacing w:val="19"/>
        </w:rPr>
        <w:t xml:space="preserve"> </w:t>
      </w:r>
      <w:r>
        <w:t>way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other,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overall</w:t>
      </w:r>
      <w:r>
        <w:rPr>
          <w:spacing w:val="19"/>
        </w:rPr>
        <w:t xml:space="preserve"> </w:t>
      </w:r>
      <w:r>
        <w:t>objective</w:t>
      </w:r>
      <w:r>
        <w:rPr>
          <w:spacing w:val="19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ascertain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>mutual</w:t>
      </w:r>
      <w:r>
        <w:rPr>
          <w:spacing w:val="-14"/>
        </w:rPr>
        <w:t xml:space="preserve"> </w:t>
      </w:r>
      <w:r>
        <w:t>intention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parties.</w:t>
      </w:r>
      <w:r>
        <w:rPr>
          <w:spacing w:val="-14"/>
        </w:rPr>
        <w:t xml:space="preserve"> </w:t>
      </w:r>
      <w:r>
        <w:t>Exclusion</w:t>
      </w:r>
      <w:r>
        <w:rPr>
          <w:spacing w:val="-14"/>
        </w:rPr>
        <w:t xml:space="preserve"> </w:t>
      </w:r>
      <w:r>
        <w:t>clauses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construed</w:t>
      </w:r>
      <w:r>
        <w:rPr>
          <w:spacing w:val="-14"/>
        </w:rPr>
        <w:t xml:space="preserve"> </w:t>
      </w:r>
      <w:r>
        <w:t>narrowly,</w:t>
      </w:r>
      <w:r>
        <w:rPr>
          <w:spacing w:val="-13"/>
        </w:rPr>
        <w:t xml:space="preserve"> </w:t>
      </w:r>
      <w:r>
        <w:t>but</w:t>
      </w:r>
      <w:r>
        <w:rPr>
          <w:w w:val="99"/>
        </w:rPr>
        <w:t xml:space="preserve"> </w:t>
      </w:r>
      <w:r>
        <w:t>not in a strained or artificial way that deviates from this general</w:t>
      </w:r>
      <w:r>
        <w:rPr>
          <w:spacing w:val="42"/>
        </w:rPr>
        <w:t xml:space="preserve"> </w:t>
      </w:r>
      <w:r>
        <w:t>approach.</w:t>
      </w:r>
      <w:r>
        <w:rPr>
          <w:w w:val="99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t>follow</w:t>
      </w:r>
      <w:r>
        <w:rPr>
          <w:spacing w:val="36"/>
        </w:rPr>
        <w:t xml:space="preserve"> </w:t>
      </w:r>
      <w:r>
        <w:rPr>
          <w:rFonts w:cs="Times New Roman"/>
          <w:i/>
        </w:rPr>
        <w:t>Derksen</w:t>
      </w:r>
      <w:r>
        <w:t>,</w:t>
      </w:r>
      <w:r>
        <w:rPr>
          <w:spacing w:val="36"/>
        </w:rPr>
        <w:t xml:space="preserve"> </w:t>
      </w:r>
      <w:r>
        <w:t>then,</w:t>
      </w:r>
      <w:r>
        <w:rPr>
          <w:spacing w:val="36"/>
        </w:rPr>
        <w:t xml:space="preserve"> </w:t>
      </w:r>
      <w:r>
        <w:t>would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effect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change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policy</w:t>
      </w:r>
      <w:r>
        <w:rPr>
          <w:spacing w:val="36"/>
        </w:rPr>
        <w:t xml:space="preserve"> </w:t>
      </w:r>
      <w:r>
        <w:t>toward insurance</w:t>
      </w:r>
      <w:r>
        <w:rPr>
          <w:spacing w:val="-11"/>
        </w:rPr>
        <w:t xml:space="preserve"> </w:t>
      </w:r>
      <w:r>
        <w:t>contracts,</w:t>
      </w:r>
      <w:r>
        <w:rPr>
          <w:spacing w:val="-11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further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</w:t>
      </w:r>
      <w:r>
        <w:rPr>
          <w:spacing w:val="-11"/>
        </w:rPr>
        <w:t xml:space="preserve"> </w:t>
      </w:r>
      <w:r>
        <w:t>preferential</w:t>
      </w:r>
      <w:r>
        <w:rPr>
          <w:spacing w:val="-11"/>
        </w:rPr>
        <w:t xml:space="preserve"> </w:t>
      </w:r>
      <w:r>
        <w:t>rule</w:t>
      </w:r>
      <w:r>
        <w:rPr>
          <w:spacing w:val="-11"/>
        </w:rPr>
        <w:t xml:space="preserve"> </w:t>
      </w:r>
      <w:r>
        <w:t>permits.”</w:t>
      </w:r>
      <w:r>
        <w:rPr>
          <w:position w:val="9"/>
          <w:sz w:val="10"/>
          <w:szCs w:val="10"/>
        </w:rPr>
        <w:t>86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10"/>
        <w:jc w:val="lowKashida"/>
        <w:rPr>
          <w:rFonts w:ascii="Times New Roman" w:eastAsia="Times New Roman" w:hAnsi="Times New Roman" w:cs="Times New Roman"/>
          <w:sz w:val="27"/>
          <w:szCs w:val="27"/>
        </w:rPr>
      </w:pP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81 </w:t>
      </w:r>
      <w:r>
        <w:rPr>
          <w:rFonts w:ascii="Times New Roman"/>
          <w:i/>
          <w:sz w:val="14"/>
        </w:rPr>
        <w:t xml:space="preserve">McCarthy v St Paul Insurance Co Ltd </w:t>
      </w:r>
      <w:r>
        <w:rPr>
          <w:rFonts w:ascii="Times New Roman"/>
          <w:sz w:val="14"/>
        </w:rPr>
        <w:t>[2007] FCAFC 28 at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4"/>
        </w:rPr>
        <w:t>[103].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82 </w:t>
      </w:r>
      <w:r>
        <w:rPr>
          <w:rFonts w:ascii="Times New Roman"/>
          <w:i/>
          <w:sz w:val="14"/>
        </w:rPr>
        <w:t xml:space="preserve">McCarthy v St Paul Insurance Co Ltd </w:t>
      </w:r>
      <w:r>
        <w:rPr>
          <w:rFonts w:ascii="Times New Roman"/>
          <w:sz w:val="14"/>
        </w:rPr>
        <w:t>[2007] FCAFC 28 at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4"/>
        </w:rPr>
        <w:t>[109].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83 </w:t>
      </w:r>
      <w:r>
        <w:rPr>
          <w:rFonts w:ascii="Times New Roman"/>
          <w:i/>
          <w:sz w:val="14"/>
        </w:rPr>
        <w:t xml:space="preserve">McCarthy v St Paul Insurance Co Ltd </w:t>
      </w:r>
      <w:r>
        <w:rPr>
          <w:rFonts w:ascii="Times New Roman"/>
          <w:sz w:val="14"/>
        </w:rPr>
        <w:t>[2007] FCAFC 28 at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4"/>
        </w:rPr>
        <w:t>[104].</w:t>
      </w:r>
    </w:p>
    <w:p w:rsidR="007E042E" w:rsidRPr="00176F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176F2E">
        <w:rPr>
          <w:rFonts w:ascii="Times New Roman"/>
          <w:position w:val="6"/>
          <w:sz w:val="10"/>
          <w:lang w:val="de-DE"/>
        </w:rPr>
        <w:t xml:space="preserve">84 </w:t>
      </w:r>
      <w:r w:rsidRPr="00176F2E">
        <w:rPr>
          <w:rFonts w:ascii="Times New Roman"/>
          <w:i/>
          <w:sz w:val="14"/>
          <w:lang w:val="de-DE"/>
        </w:rPr>
        <w:t xml:space="preserve">Derksen v 539938 Ontario Ltd </w:t>
      </w:r>
      <w:r w:rsidRPr="00176F2E">
        <w:rPr>
          <w:rFonts w:ascii="Times New Roman"/>
          <w:sz w:val="14"/>
          <w:lang w:val="de-DE"/>
        </w:rPr>
        <w:t>[2001] SCC</w:t>
      </w:r>
      <w:r w:rsidRPr="00176F2E">
        <w:rPr>
          <w:rFonts w:ascii="Times New Roman"/>
          <w:spacing w:val="-5"/>
          <w:sz w:val="14"/>
          <w:lang w:val="de-DE"/>
        </w:rPr>
        <w:t xml:space="preserve"> </w:t>
      </w:r>
      <w:r w:rsidRPr="00176F2E">
        <w:rPr>
          <w:rFonts w:ascii="Times New Roman"/>
          <w:sz w:val="14"/>
          <w:lang w:val="de-DE"/>
        </w:rPr>
        <w:t>72.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85 </w:t>
      </w:r>
      <w:r>
        <w:rPr>
          <w:rFonts w:ascii="Times New Roman"/>
          <w:i/>
          <w:sz w:val="14"/>
        </w:rPr>
        <w:t xml:space="preserve">AMI Insurance </w:t>
      </w:r>
      <w:r>
        <w:rPr>
          <w:rFonts w:ascii="Times New Roman"/>
          <w:i/>
          <w:sz w:val="14"/>
        </w:rPr>
        <w:t xml:space="preserve">Ltd v Ross John Legg </w:t>
      </w:r>
      <w:r>
        <w:rPr>
          <w:rFonts w:ascii="Times New Roman"/>
          <w:sz w:val="14"/>
        </w:rPr>
        <w:t>[2017] NZCA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Times New Roman"/>
          <w:sz w:val="14"/>
        </w:rPr>
        <w:t>321.</w:t>
      </w: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86 </w:t>
      </w:r>
      <w:r>
        <w:rPr>
          <w:rFonts w:ascii="Times New Roman"/>
          <w:i/>
          <w:sz w:val="14"/>
        </w:rPr>
        <w:t xml:space="preserve">AMI Insurance Ltd v Ross John Legg </w:t>
      </w:r>
      <w:r>
        <w:rPr>
          <w:rFonts w:ascii="Times New Roman"/>
          <w:sz w:val="14"/>
        </w:rPr>
        <w:t>[2017] NZCA 321 at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4"/>
        </w:rPr>
        <w:t>[51].</w:t>
      </w:r>
    </w:p>
    <w:p w:rsidR="007E042E" w:rsidRDefault="007E042E" w:rsidP="002643ED">
      <w:pPr>
        <w:tabs>
          <w:tab w:val="left" w:pos="0"/>
        </w:tabs>
        <w:spacing w:line="172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 w:firstLine="200"/>
        <w:jc w:val="lowKashida"/>
      </w:pPr>
      <w:r>
        <w:t>In summary, the bifurcation of “concurrent interdependent causes”</w:t>
      </w:r>
      <w:r>
        <w:rPr>
          <w:spacing w:val="26"/>
        </w:rPr>
        <w:t xml:space="preserve"> </w:t>
      </w:r>
      <w:r>
        <w:t>and</w:t>
      </w:r>
      <w:r>
        <w:rPr>
          <w:w w:val="99"/>
        </w:rPr>
        <w:t xml:space="preserve"> </w:t>
      </w:r>
      <w:r>
        <w:t>“concurrent independent causes” reflects a factual causal connection which</w:t>
      </w:r>
      <w:r>
        <w:rPr>
          <w:spacing w:val="24"/>
        </w:rPr>
        <w:t xml:space="preserve"> </w:t>
      </w:r>
      <w:r>
        <w:t>has never been denied by the courts. However, the truth is that it is not sufficient</w:t>
      </w:r>
      <w:r>
        <w:rPr>
          <w:spacing w:val="20"/>
        </w:rPr>
        <w:t xml:space="preserve"> </w:t>
      </w:r>
      <w:r>
        <w:t>to</w:t>
      </w:r>
      <w:r>
        <w:rPr>
          <w:w w:val="99"/>
        </w:rPr>
        <w:t xml:space="preserve"> </w:t>
      </w:r>
      <w:r>
        <w:t>determine insurance indemnity simply based upon the consideration</w:t>
      </w:r>
      <w:r>
        <w:rPr>
          <w:spacing w:val="43"/>
        </w:rPr>
        <w:t xml:space="preserve"> </w:t>
      </w:r>
      <w:r>
        <w:t>of causes-in-fact alone. The majority view in the FCA test case affirmed</w:t>
      </w:r>
      <w:r>
        <w:rPr>
          <w:spacing w:val="35"/>
        </w:rPr>
        <w:t xml:space="preserve"> </w:t>
      </w:r>
      <w:r>
        <w:t>that</w:t>
      </w:r>
      <w:r>
        <w:rPr>
          <w:w w:val="99"/>
        </w:rPr>
        <w:t xml:space="preserve"> </w:t>
      </w:r>
      <w:r>
        <w:t xml:space="preserve">“concurrent interdependent causes,” as in </w:t>
      </w:r>
      <w:r>
        <w:rPr>
          <w:rFonts w:cs="Times New Roman"/>
          <w:i/>
          <w:spacing w:val="-4"/>
        </w:rPr>
        <w:t xml:space="preserve">Wayne </w:t>
      </w:r>
      <w:r>
        <w:rPr>
          <w:rFonts w:cs="Times New Roman"/>
          <w:i/>
          <w:spacing w:val="-5"/>
        </w:rPr>
        <w:t xml:space="preserve">Tank </w:t>
      </w:r>
      <w:r>
        <w:t xml:space="preserve">and </w:t>
      </w:r>
      <w:r>
        <w:rPr>
          <w:rFonts w:cs="Times New Roman"/>
          <w:i/>
        </w:rPr>
        <w:t>The Miss Jay Jay</w:t>
      </w:r>
      <w:r>
        <w:t>,</w:t>
      </w:r>
      <w:r>
        <w:rPr>
          <w:spacing w:val="38"/>
        </w:rPr>
        <w:t xml:space="preserve"> </w:t>
      </w:r>
      <w:r>
        <w:t>is not the only form of fact that can</w:t>
      </w:r>
      <w:r>
        <w:t xml:space="preserve"> constitute concurrent causes in insurance</w:t>
      </w:r>
      <w:r>
        <w:rPr>
          <w:spacing w:val="16"/>
        </w:rPr>
        <w:t xml:space="preserve"> </w:t>
      </w:r>
      <w:r>
        <w:rPr>
          <w:spacing w:val="-4"/>
        </w:rPr>
        <w:t>law,</w:t>
      </w:r>
      <w:r>
        <w:t xml:space="preserve"> and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principle</w:t>
      </w:r>
      <w:r>
        <w:rPr>
          <w:spacing w:val="-8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concurrent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w w:val="99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causes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combination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fact.</w:t>
      </w:r>
      <w:r>
        <w:rPr>
          <w:position w:val="9"/>
          <w:sz w:val="10"/>
          <w:szCs w:val="10"/>
        </w:rPr>
        <w:t xml:space="preserve">87 </w:t>
      </w:r>
      <w:r>
        <w:t>As</w:t>
      </w:r>
      <w:r>
        <w:rPr>
          <w:spacing w:val="-8"/>
        </w:rPr>
        <w:t xml:space="preserve"> </w:t>
      </w:r>
      <w:r>
        <w:t>Lord</w:t>
      </w:r>
      <w:r>
        <w:rPr>
          <w:spacing w:val="-8"/>
        </w:rPr>
        <w:t xml:space="preserve"> </w:t>
      </w:r>
      <w:r>
        <w:t>Briggs</w:t>
      </w:r>
      <w:r>
        <w:rPr>
          <w:spacing w:val="-8"/>
        </w:rPr>
        <w:t xml:space="preserve"> </w:t>
      </w:r>
      <w:r>
        <w:t>observed,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recognition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million</w:t>
      </w:r>
      <w:r>
        <w:rPr>
          <w:spacing w:val="-8"/>
        </w:rPr>
        <w:t xml:space="preserve"> </w:t>
      </w:r>
      <w:r>
        <w:t>concurrent</w:t>
      </w:r>
      <w:r>
        <w:rPr>
          <w:spacing w:val="-8"/>
        </w:rPr>
        <w:t xml:space="preserve"> </w:t>
      </w:r>
      <w:r>
        <w:t>causes</w:t>
      </w:r>
      <w:r>
        <w:rPr>
          <w:spacing w:val="-8"/>
        </w:rPr>
        <w:t xml:space="preserve"> </w:t>
      </w:r>
      <w:r>
        <w:t>(namely, every COVID-19 case in the UK) of equal potency is consistent with</w:t>
      </w:r>
      <w:r>
        <w:rPr>
          <w:spacing w:val="3"/>
        </w:rPr>
        <w:t xml:space="preserve"> </w:t>
      </w:r>
      <w:r>
        <w:t>established</w:t>
      </w:r>
      <w:r>
        <w:rPr>
          <w:w w:val="99"/>
        </w:rPr>
        <w:t xml:space="preserve"> </w:t>
      </w:r>
      <w:r>
        <w:t>authority,</w:t>
      </w:r>
      <w:r>
        <w:rPr>
          <w:spacing w:val="-5"/>
        </w:rPr>
        <w:t xml:space="preserve"> </w:t>
      </w:r>
      <w:r>
        <w:t>albeit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territory.</w:t>
      </w:r>
      <w:r>
        <w:rPr>
          <w:position w:val="9"/>
          <w:sz w:val="10"/>
          <w:szCs w:val="10"/>
        </w:rPr>
        <w:t>88</w:t>
      </w:r>
      <w:r>
        <w:rPr>
          <w:spacing w:val="20"/>
          <w:position w:val="9"/>
          <w:sz w:val="10"/>
          <w:szCs w:val="10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Miss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26"/>
        </w:rPr>
        <w:t xml:space="preserve"> </w:t>
      </w:r>
      <w:r>
        <w:t>principles,</w:t>
      </w:r>
      <w:r>
        <w:rPr>
          <w:spacing w:val="26"/>
        </w:rPr>
        <w:t xml:space="preserve"> </w:t>
      </w:r>
      <w:r>
        <w:t>effectively</w:t>
      </w:r>
      <w:r>
        <w:rPr>
          <w:spacing w:val="26"/>
        </w:rPr>
        <w:t xml:space="preserve"> </w:t>
      </w:r>
      <w:r>
        <w:t>being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“largely</w:t>
      </w:r>
      <w:r>
        <w:rPr>
          <w:spacing w:val="26"/>
        </w:rPr>
        <w:t xml:space="preserve"> </w:t>
      </w:r>
      <w:r>
        <w:t>theoretical</w:t>
      </w:r>
      <w:r>
        <w:rPr>
          <w:w w:val="99"/>
        </w:rPr>
        <w:t xml:space="preserve"> </w:t>
      </w:r>
      <w:r>
        <w:t>analysis”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well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reason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critically</w:t>
      </w:r>
      <w:r>
        <w:rPr>
          <w:spacing w:val="24"/>
        </w:rPr>
        <w:t xml:space="preserve"> </w:t>
      </w:r>
      <w:r>
        <w:t>review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principled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extended</w:t>
      </w:r>
      <w:r>
        <w:rPr>
          <w:w w:val="99"/>
        </w:rPr>
        <w:t xml:space="preserve"> </w:t>
      </w:r>
      <w:r>
        <w:t>application of the two</w:t>
      </w:r>
      <w:r>
        <w:rPr>
          <w:spacing w:val="-5"/>
        </w:rPr>
        <w:t xml:space="preserve"> </w:t>
      </w:r>
      <w:r>
        <w:t>cases.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8" w:firstLine="200"/>
        <w:jc w:val="lowKashida"/>
      </w:pPr>
      <w:r>
        <w:t>In the final part, this article will advance further arguments and comment</w:t>
      </w:r>
      <w:r>
        <w:rPr>
          <w:spacing w:val="1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 of causation in the FCA business interruption insurance test case, caused by</w:t>
      </w:r>
      <w:r>
        <w:rPr>
          <w:spacing w:val="47"/>
        </w:rPr>
        <w:t xml:space="preserve"> </w:t>
      </w:r>
      <w:r>
        <w:t>the</w:t>
      </w:r>
      <w:r>
        <w:rPr>
          <w:w w:val="99"/>
        </w:rPr>
        <w:t xml:space="preserve"> </w:t>
      </w:r>
      <w:r>
        <w:t>coronavirus</w:t>
      </w:r>
      <w:r>
        <w:rPr>
          <w:spacing w:val="-2"/>
        </w:rPr>
        <w:t xml:space="preserve"> </w:t>
      </w:r>
      <w:r>
        <w:t>pandemic.</w:t>
      </w:r>
    </w:p>
    <w:p w:rsidR="007E042E" w:rsidRDefault="007E042E" w:rsidP="002643ED">
      <w:pPr>
        <w:tabs>
          <w:tab w:val="left" w:pos="0"/>
        </w:tabs>
        <w:spacing w:before="8"/>
        <w:jc w:val="lowKashida"/>
        <w:rPr>
          <w:rFonts w:ascii="Times New Roman" w:eastAsia="Times New Roman" w:hAnsi="Times New Roman" w:cs="Times New Roman"/>
          <w:sz w:val="24"/>
          <w:szCs w:val="24"/>
        </w:rPr>
      </w:pPr>
    </w:p>
    <w:p w:rsidR="007E042E" w:rsidRDefault="007A49D9" w:rsidP="002643ED">
      <w:pPr>
        <w:pStyle w:val="Heading1"/>
        <w:tabs>
          <w:tab w:val="left" w:pos="0"/>
        </w:tabs>
        <w:spacing w:line="240" w:lineRule="exact"/>
        <w:ind w:right="83"/>
        <w:jc w:val="lowKashida"/>
        <w:rPr>
          <w:b w:val="0"/>
          <w:bCs w:val="0"/>
        </w:rPr>
      </w:pPr>
      <w:r>
        <w:t>Contract interpretation and causation in the FCA</w:t>
      </w:r>
      <w:r>
        <w:rPr>
          <w:spacing w:val="-13"/>
        </w:rPr>
        <w:t xml:space="preserve"> </w:t>
      </w:r>
      <w:r>
        <w:t>business</w:t>
      </w:r>
      <w:r>
        <w:t xml:space="preserve"> </w:t>
      </w:r>
      <w:r>
        <w:t>interruption insurance test</w:t>
      </w:r>
      <w:r>
        <w:rPr>
          <w:spacing w:val="-5"/>
        </w:rPr>
        <w:t xml:space="preserve"> </w:t>
      </w:r>
      <w:r>
        <w:t>case</w:t>
      </w:r>
    </w:p>
    <w:p w:rsidR="007E042E" w:rsidRDefault="007A49D9" w:rsidP="002643ED">
      <w:pPr>
        <w:pStyle w:val="BodyText"/>
        <w:tabs>
          <w:tab w:val="left" w:pos="0"/>
        </w:tabs>
        <w:spacing w:before="117" w:line="249" w:lineRule="auto"/>
        <w:ind w:right="107"/>
        <w:jc w:val="lowKashida"/>
      </w:pPr>
      <w:r>
        <w:t>The</w:t>
      </w:r>
      <w:r>
        <w:rPr>
          <w:spacing w:val="-13"/>
        </w:rPr>
        <w:t xml:space="preserve"> </w:t>
      </w:r>
      <w:r>
        <w:t>outbreak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COVID-19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corresponding</w:t>
      </w:r>
      <w:r>
        <w:rPr>
          <w:spacing w:val="-13"/>
        </w:rPr>
        <w:t xml:space="preserve"> </w:t>
      </w:r>
      <w:r>
        <w:t>government</w:t>
      </w:r>
      <w:r>
        <w:rPr>
          <w:spacing w:val="-13"/>
        </w:rPr>
        <w:t xml:space="preserve"> </w:t>
      </w:r>
      <w:r>
        <w:t>measures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led</w:t>
      </w:r>
      <w:r>
        <w:rPr>
          <w:w w:val="9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widespread</w:t>
      </w:r>
      <w:r>
        <w:rPr>
          <w:spacing w:val="-19"/>
        </w:rPr>
        <w:t xml:space="preserve"> </w:t>
      </w:r>
      <w:r>
        <w:t>disruption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business</w:t>
      </w:r>
      <w:r>
        <w:rPr>
          <w:spacing w:val="-19"/>
        </w:rPr>
        <w:t xml:space="preserve"> </w:t>
      </w:r>
      <w:r>
        <w:t>closures.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large</w:t>
      </w:r>
      <w:r>
        <w:rPr>
          <w:spacing w:val="-18"/>
        </w:rPr>
        <w:t xml:space="preserve"> </w:t>
      </w:r>
      <w:r>
        <w:t>number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businesses</w:t>
      </w:r>
      <w:r>
        <w:rPr>
          <w:spacing w:val="-19"/>
        </w:rPr>
        <w:t xml:space="preserve"> </w:t>
      </w:r>
      <w:r>
        <w:t>have</w:t>
      </w:r>
      <w:r>
        <w:rPr>
          <w:spacing w:val="-1"/>
          <w:w w:val="99"/>
        </w:rPr>
        <w:t xml:space="preserve"> </w:t>
      </w:r>
      <w:r>
        <w:t>made claims for these losses under business interruption insurance</w:t>
      </w:r>
      <w:r>
        <w:rPr>
          <w:spacing w:val="15"/>
        </w:rPr>
        <w:t xml:space="preserve"> </w:t>
      </w:r>
      <w:r>
        <w:t>policies,</w:t>
      </w:r>
      <w:r>
        <w:rPr>
          <w:w w:val="99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“non-damage</w:t>
      </w:r>
      <w:r>
        <w:rPr>
          <w:spacing w:val="-7"/>
        </w:rPr>
        <w:t xml:space="preserve"> </w:t>
      </w:r>
      <w:r>
        <w:t>ext</w:t>
      </w:r>
      <w:r>
        <w:t>ensions”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cover.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contractual</w:t>
      </w:r>
      <w:r>
        <w:rPr>
          <w:spacing w:val="35"/>
        </w:rPr>
        <w:t xml:space="preserve"> </w:t>
      </w:r>
      <w:r>
        <w:t>uncertainty</w:t>
      </w:r>
      <w:r>
        <w:rPr>
          <w:spacing w:val="35"/>
        </w:rPr>
        <w:t xml:space="preserve"> </w:t>
      </w:r>
      <w:r>
        <w:t>around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validity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these</w:t>
      </w:r>
      <w:r>
        <w:rPr>
          <w:spacing w:val="35"/>
        </w:rPr>
        <w:t xml:space="preserve"> </w:t>
      </w:r>
      <w:r>
        <w:t>claims,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FCA,</w:t>
      </w:r>
      <w:r>
        <w:rPr>
          <w:spacing w:val="35"/>
        </w:rPr>
        <w:t xml:space="preserve"> </w:t>
      </w:r>
      <w:r>
        <w:t>who</w:t>
      </w:r>
      <w:r>
        <w:rPr>
          <w:spacing w:val="36"/>
        </w:rPr>
        <w:t xml:space="preserve"> </w:t>
      </w:r>
      <w:r>
        <w:t>is representing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interests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large</w:t>
      </w:r>
      <w:r>
        <w:rPr>
          <w:spacing w:val="20"/>
        </w:rPr>
        <w:t xml:space="preserve"> </w:t>
      </w:r>
      <w:r>
        <w:t>number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policyholders,</w:t>
      </w:r>
      <w:r>
        <w:rPr>
          <w:spacing w:val="19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sought</w:t>
      </w:r>
      <w:r>
        <w:rPr>
          <w:spacing w:val="20"/>
        </w:rPr>
        <w:t xml:space="preserve"> </w:t>
      </w:r>
      <w:r>
        <w:t>court</w:t>
      </w:r>
      <w:r>
        <w:rPr>
          <w:w w:val="99"/>
        </w:rPr>
        <w:t xml:space="preserve"> </w:t>
      </w:r>
      <w:r>
        <w:t>declarations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test</w:t>
      </w:r>
      <w:r>
        <w:rPr>
          <w:spacing w:val="14"/>
        </w:rPr>
        <w:t xml:space="preserve"> </w:t>
      </w:r>
      <w:r>
        <w:t>case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eye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quick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fair</w:t>
      </w:r>
      <w:r>
        <w:rPr>
          <w:spacing w:val="14"/>
        </w:rPr>
        <w:t xml:space="preserve"> </w:t>
      </w:r>
      <w:r>
        <w:t>handling</w:t>
      </w:r>
      <w:r>
        <w:rPr>
          <w:spacing w:val="14"/>
        </w:rPr>
        <w:t xml:space="preserve"> </w:t>
      </w:r>
      <w:r>
        <w:t>of claims.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The test case is not intended to cover all possible disputes or any single</w:t>
      </w:r>
      <w:r>
        <w:rPr>
          <w:spacing w:val="6"/>
        </w:rPr>
        <w:t xml:space="preserve"> </w:t>
      </w:r>
      <w:r>
        <w:t>claim,</w:t>
      </w:r>
      <w:r>
        <w:rPr>
          <w:w w:val="99"/>
        </w:rPr>
        <w:t xml:space="preserve"> </w:t>
      </w:r>
      <w:r>
        <w:t>but to resolve some key uncertainties regarding contractual coverage and</w:t>
      </w:r>
      <w:r>
        <w:rPr>
          <w:spacing w:val="44"/>
        </w:rPr>
        <w:t xml:space="preserve"> </w:t>
      </w:r>
      <w:r>
        <w:t>issues of</w:t>
      </w:r>
      <w:r>
        <w:rPr>
          <w:spacing w:val="-17"/>
        </w:rPr>
        <w:t xml:space="preserve"> </w:t>
      </w:r>
      <w:r>
        <w:t>causation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claims</w:t>
      </w:r>
      <w:r>
        <w:rPr>
          <w:spacing w:val="-18"/>
        </w:rPr>
        <w:t xml:space="preserve"> </w:t>
      </w:r>
      <w:r>
        <w:t>arising</w:t>
      </w:r>
      <w:r>
        <w:rPr>
          <w:spacing w:val="-17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exceptional</w:t>
      </w:r>
      <w:r>
        <w:rPr>
          <w:spacing w:val="-18"/>
        </w:rPr>
        <w:t xml:space="preserve"> </w:t>
      </w:r>
      <w:r>
        <w:t>outbreak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coronavirus.</w:t>
      </w:r>
      <w:r>
        <w:rPr>
          <w:spacing w:val="-17"/>
        </w:rPr>
        <w:t xml:space="preserve"> </w:t>
      </w:r>
      <w:r>
        <w:rPr>
          <w:spacing w:val="-3"/>
        </w:rPr>
        <w:t>With</w:t>
      </w:r>
      <w:r>
        <w:rPr>
          <w:spacing w:val="-1"/>
          <w:w w:val="99"/>
        </w:rPr>
        <w:t xml:space="preserve"> </w:t>
      </w:r>
      <w:r>
        <w:t>regard to the issue of coverage, whether a policy provides cover for</w:t>
      </w:r>
      <w:r>
        <w:rPr>
          <w:spacing w:val="16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consequences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outbreaks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disease</w:t>
      </w:r>
      <w:r>
        <w:rPr>
          <w:spacing w:val="-24"/>
        </w:rPr>
        <w:t xml:space="preserve"> </w:t>
      </w:r>
      <w:r>
        <w:t>(COVID-19)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denial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access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depends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policy’s</w:t>
      </w:r>
      <w:r>
        <w:rPr>
          <w:spacing w:val="30"/>
        </w:rPr>
        <w:t xml:space="preserve"> </w:t>
      </w:r>
      <w:r>
        <w:t>wording.</w:t>
      </w:r>
      <w:r>
        <w:rPr>
          <w:spacing w:val="30"/>
        </w:rPr>
        <w:t xml:space="preserve"> </w:t>
      </w:r>
      <w:r>
        <w:rPr>
          <w:spacing w:val="-3"/>
        </w:rPr>
        <w:t>With</w:t>
      </w:r>
      <w:r>
        <w:rPr>
          <w:spacing w:val="30"/>
        </w:rPr>
        <w:t xml:space="preserve"> </w:t>
      </w:r>
      <w:r>
        <w:t>regard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issues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causation,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key</w:t>
      </w:r>
      <w:r>
        <w:rPr>
          <w:w w:val="99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is,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causal</w:t>
      </w:r>
      <w:r>
        <w:rPr>
          <w:spacing w:val="-9"/>
        </w:rPr>
        <w:t xml:space="preserve"> </w:t>
      </w:r>
      <w:r>
        <w:t>link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suffered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policyholders</w:t>
      </w:r>
      <w:r>
        <w:rPr>
          <w:w w:val="99"/>
        </w:rPr>
        <w:t xml:space="preserve"> </w:t>
      </w:r>
      <w:r>
        <w:t>that are the subject of claims under the policies and whether, as a matter of</w:t>
      </w:r>
      <w:r>
        <w:rPr>
          <w:spacing w:val="36"/>
        </w:rPr>
        <w:t xml:space="preserve"> </w:t>
      </w:r>
      <w:r>
        <w:t>law</w:t>
      </w:r>
      <w:r>
        <w:rPr>
          <w:w w:val="99"/>
        </w:rPr>
        <w:t xml:space="preserve"> </w:t>
      </w:r>
      <w:r>
        <w:t xml:space="preserve">and fact, these can be established, including the impact, if </w:t>
      </w:r>
      <w:r>
        <w:rPr>
          <w:spacing w:val="-4"/>
        </w:rPr>
        <w:t xml:space="preserve">any, </w:t>
      </w:r>
      <w:r>
        <w:t>of any</w:t>
      </w:r>
      <w:r>
        <w:rPr>
          <w:spacing w:val="27"/>
        </w:rPr>
        <w:t xml:space="preserve"> </w:t>
      </w:r>
      <w:r w:rsidR="002643ED">
        <w:t>trends</w:t>
      </w:r>
      <w:r>
        <w:t xml:space="preserve"> clauses or similar or equivalent</w:t>
      </w:r>
      <w:r>
        <w:rPr>
          <w:spacing w:val="-4"/>
        </w:rPr>
        <w:t xml:space="preserve"> </w:t>
      </w:r>
      <w:r>
        <w:t>provisions?</w:t>
      </w:r>
    </w:p>
    <w:p w:rsidR="002643ED" w:rsidRDefault="002643ED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8" w:firstLine="200"/>
        <w:jc w:val="lowKashida"/>
      </w:pP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Supreme</w:t>
      </w:r>
      <w:r>
        <w:rPr>
          <w:spacing w:val="-6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judgments</w:t>
      </w:r>
      <w:r>
        <w:rPr>
          <w:spacing w:val="-7"/>
        </w:rPr>
        <w:t xml:space="preserve"> </w:t>
      </w:r>
      <w:r>
        <w:t>brought</w:t>
      </w:r>
      <w:r>
        <w:rPr>
          <w:spacing w:val="-6"/>
        </w:rPr>
        <w:t xml:space="preserve"> </w:t>
      </w:r>
      <w:r>
        <w:t>welcome</w:t>
      </w:r>
      <w:r>
        <w:rPr>
          <w:spacing w:val="-7"/>
        </w:rPr>
        <w:t xml:space="preserve"> </w:t>
      </w:r>
      <w:r>
        <w:t>news</w:t>
      </w:r>
      <w:r>
        <w:rPr>
          <w:spacing w:val="-6"/>
        </w:rPr>
        <w:t xml:space="preserve"> </w:t>
      </w:r>
      <w:r>
        <w:t>for a significant number of policyholders impacted by COVID-related</w:t>
      </w:r>
      <w:r>
        <w:rPr>
          <w:spacing w:val="3"/>
        </w:rPr>
        <w:t xml:space="preserve"> </w:t>
      </w:r>
      <w:r>
        <w:t>business interruption</w:t>
      </w:r>
      <w:r>
        <w:rPr>
          <w:spacing w:val="-10"/>
        </w:rPr>
        <w:t xml:space="preserve"> </w:t>
      </w:r>
      <w:r>
        <w:t>losses.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mainly</w:t>
      </w:r>
      <w:r>
        <w:rPr>
          <w:spacing w:val="-10"/>
        </w:rPr>
        <w:t xml:space="preserve"> </w:t>
      </w:r>
      <w:r>
        <w:t>focused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interp</w:t>
      </w:r>
      <w:r>
        <w:t>retation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policy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7"/>
        <w:jc w:val="lowKashida"/>
        <w:rPr>
          <w:rFonts w:ascii="Times New Roman" w:eastAsia="Times New Roman" w:hAnsi="Times New Roman" w:cs="Times New Roman"/>
          <w:sz w:val="24"/>
          <w:szCs w:val="24"/>
        </w:rPr>
      </w:pPr>
    </w:p>
    <w:p w:rsidR="007E042E" w:rsidRDefault="007A49D9" w:rsidP="002643ED">
      <w:pPr>
        <w:tabs>
          <w:tab w:val="left" w:pos="0"/>
        </w:tabs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87</w:t>
      </w:r>
      <w:r>
        <w:rPr>
          <w:rFonts w:ascii="Times New Roman"/>
          <w:spacing w:val="-4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Supreme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Court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judgment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FCA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test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(see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n.9)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Arch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 xml:space="preserve">Insurance 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[176].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88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18"/>
          <w:sz w:val="14"/>
        </w:rPr>
        <w:t xml:space="preserve"> </w:t>
      </w:r>
      <w:r>
        <w:rPr>
          <w:rFonts w:ascii="Times New Roman"/>
          <w:sz w:val="14"/>
        </w:rPr>
        <w:t>[321].</w:t>
      </w:r>
    </w:p>
    <w:p w:rsidR="007E042E" w:rsidRDefault="007E042E" w:rsidP="002643ED">
      <w:pPr>
        <w:tabs>
          <w:tab w:val="left" w:pos="0"/>
        </w:tabs>
        <w:spacing w:line="160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/>
        <w:jc w:val="lowKashida"/>
        <w:rPr>
          <w:sz w:val="10"/>
          <w:szCs w:val="10"/>
        </w:rPr>
      </w:pPr>
      <w:r>
        <w:t>wording.</w:t>
      </w:r>
      <w:r>
        <w:rPr>
          <w:position w:val="9"/>
          <w:sz w:val="10"/>
          <w:szCs w:val="10"/>
        </w:rPr>
        <w:t xml:space="preserve">89 </w:t>
      </w:r>
      <w:r>
        <w:t>In a short discussion of the issues of causation, the Court</w:t>
      </w:r>
      <w:r>
        <w:rPr>
          <w:spacing w:val="41"/>
        </w:rPr>
        <w:t xml:space="preserve"> </w:t>
      </w:r>
      <w:r>
        <w:t>concluded</w:t>
      </w:r>
      <w:r>
        <w:rPr>
          <w:w w:val="99"/>
        </w:rPr>
        <w:t xml:space="preserve"> </w:t>
      </w:r>
      <w:r>
        <w:t>that,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proximate</w:t>
      </w:r>
      <w:r>
        <w:rPr>
          <w:spacing w:val="14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business</w:t>
      </w:r>
      <w:r>
        <w:rPr>
          <w:spacing w:val="15"/>
        </w:rPr>
        <w:t xml:space="preserve"> </w:t>
      </w:r>
      <w:r>
        <w:t>interruption</w:t>
      </w:r>
      <w:r>
        <w:rPr>
          <w:spacing w:val="14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insured</w:t>
      </w:r>
      <w:r>
        <w:rPr>
          <w:spacing w:val="15"/>
        </w:rPr>
        <w:t xml:space="preserve"> </w:t>
      </w:r>
      <w:r>
        <w:t>notifiable</w:t>
      </w:r>
      <w:r>
        <w:rPr>
          <w:w w:val="99"/>
        </w:rPr>
        <w:t xml:space="preserve"> </w:t>
      </w:r>
      <w:r>
        <w:t>disease,</w:t>
      </w:r>
      <w:r>
        <w:rPr>
          <w:spacing w:val="27"/>
        </w:rPr>
        <w:t xml:space="preserve"> </w:t>
      </w:r>
      <w:r>
        <w:t>i.e.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outbreak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COVID-19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UK,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one</w:t>
      </w:r>
      <w:r>
        <w:rPr>
          <w:spacing w:val="28"/>
        </w:rPr>
        <w:t xml:space="preserve"> </w:t>
      </w:r>
      <w:r>
        <w:t>indivisible</w:t>
      </w:r>
      <w:r>
        <w:rPr>
          <w:spacing w:val="27"/>
        </w:rPr>
        <w:t xml:space="preserve"> </w:t>
      </w:r>
      <w:r>
        <w:t>cause.</w:t>
      </w:r>
      <w:r>
        <w:rPr>
          <w:position w:val="9"/>
          <w:sz w:val="10"/>
          <w:szCs w:val="10"/>
        </w:rPr>
        <w:t xml:space="preserve">90 </w:t>
      </w:r>
      <w:r>
        <w:t>Alternatively</w:t>
      </w:r>
      <w:r>
        <w:rPr>
          <w:spacing w:val="22"/>
        </w:rPr>
        <w:t xml:space="preserve"> </w:t>
      </w:r>
      <w:r>
        <w:t>(but</w:t>
      </w:r>
      <w:r>
        <w:rPr>
          <w:spacing w:val="23"/>
        </w:rPr>
        <w:t xml:space="preserve"> </w:t>
      </w:r>
      <w:r>
        <w:t>less</w:t>
      </w:r>
      <w:r>
        <w:rPr>
          <w:spacing w:val="23"/>
        </w:rPr>
        <w:t xml:space="preserve"> </w:t>
      </w:r>
      <w:r>
        <w:t>satisfactorily)</w:t>
      </w:r>
      <w:r>
        <w:rPr>
          <w:spacing w:val="22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occurrences</w:t>
      </w:r>
      <w:r>
        <w:rPr>
          <w:spacing w:val="23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</w:t>
      </w:r>
      <w:r>
        <w:rPr>
          <w:w w:val="99"/>
        </w:rPr>
        <w:t xml:space="preserve"> </w:t>
      </w:r>
      <w:r>
        <w:t>separate but effective cause of the actions taken on a national level as a</w:t>
      </w:r>
      <w:r>
        <w:rPr>
          <w:spacing w:val="23"/>
        </w:rPr>
        <w:t xml:space="preserve"> </w:t>
      </w:r>
      <w:r>
        <w:t>whole.</w:t>
      </w:r>
      <w:r>
        <w:rPr>
          <w:position w:val="9"/>
          <w:sz w:val="10"/>
          <w:szCs w:val="10"/>
        </w:rPr>
        <w:t xml:space="preserve">91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find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interruption</w:t>
      </w:r>
      <w:r>
        <w:rPr>
          <w:spacing w:val="-12"/>
        </w:rPr>
        <w:t xml:space="preserve"> </w:t>
      </w:r>
      <w:r>
        <w:t>losses</w:t>
      </w:r>
      <w:r>
        <w:rPr>
          <w:spacing w:val="-12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caused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proximate</w:t>
      </w:r>
      <w:r>
        <w:rPr>
          <w:spacing w:val="-24"/>
        </w:rPr>
        <w:t xml:space="preserve"> </w:t>
      </w:r>
      <w:r>
        <w:t>causes;</w:t>
      </w:r>
      <w:r>
        <w:rPr>
          <w:spacing w:val="-24"/>
        </w:rPr>
        <w:t xml:space="preserve"> </w:t>
      </w:r>
      <w:r>
        <w:t>according</w:t>
      </w:r>
      <w:r>
        <w:rPr>
          <w:spacing w:val="-24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judges’</w:t>
      </w:r>
      <w:r>
        <w:rPr>
          <w:spacing w:val="-23"/>
        </w:rPr>
        <w:t xml:space="preserve"> </w:t>
      </w:r>
      <w:r>
        <w:t>analysis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policy</w:t>
      </w:r>
      <w:r>
        <w:rPr>
          <w:spacing w:val="-23"/>
        </w:rPr>
        <w:t xml:space="preserve"> </w:t>
      </w:r>
      <w:r>
        <w:t>wording,</w:t>
      </w:r>
      <w:r>
        <w:rPr>
          <w:spacing w:val="-23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many proximate causes there were, they were all</w:t>
      </w:r>
      <w:r>
        <w:rPr>
          <w:spacing w:val="-10"/>
        </w:rPr>
        <w:t xml:space="preserve"> </w:t>
      </w:r>
      <w:r>
        <w:t>insured.</w:t>
      </w:r>
      <w:r>
        <w:rPr>
          <w:position w:val="9"/>
          <w:sz w:val="10"/>
          <w:szCs w:val="10"/>
        </w:rPr>
        <w:t>92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  <w:rPr>
          <w:sz w:val="10"/>
          <w:szCs w:val="10"/>
        </w:rPr>
      </w:pPr>
      <w:r>
        <w:t>In</w:t>
      </w:r>
      <w:r>
        <w:rPr>
          <w:spacing w:val="21"/>
        </w:rPr>
        <w:t xml:space="preserve"> </w:t>
      </w:r>
      <w:r>
        <w:t>contrast,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question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causation</w:t>
      </w:r>
      <w:r>
        <w:rPr>
          <w:spacing w:val="20"/>
        </w:rPr>
        <w:t xml:space="preserve"> </w:t>
      </w:r>
      <w:r>
        <w:t>received</w:t>
      </w:r>
      <w:r>
        <w:rPr>
          <w:spacing w:val="20"/>
        </w:rPr>
        <w:t xml:space="preserve"> </w:t>
      </w:r>
      <w:r>
        <w:t>significant</w:t>
      </w:r>
      <w:r>
        <w:rPr>
          <w:spacing w:val="20"/>
        </w:rPr>
        <w:t xml:space="preserve"> </w:t>
      </w:r>
      <w:r>
        <w:t>attention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>
        <w:t>Su</w:t>
      </w:r>
      <w:r>
        <w:t>preme</w:t>
      </w:r>
      <w:r>
        <w:rPr>
          <w:spacing w:val="-9"/>
        </w:rPr>
        <w:t xml:space="preserve"> </w:t>
      </w:r>
      <w:r>
        <w:t>Court.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-9"/>
        </w:rPr>
        <w:t xml:space="preserve"> </w:t>
      </w:r>
      <w:r>
        <w:t>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Supreme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preferred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alternative</w:t>
      </w:r>
      <w:r>
        <w:rPr>
          <w:w w:val="99"/>
        </w:rPr>
        <w:t xml:space="preserve"> </w:t>
      </w:r>
      <w:r>
        <w:t>approach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focusing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occurrences,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held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cases</w:t>
      </w:r>
      <w:r>
        <w:rPr>
          <w:spacing w:val="24"/>
        </w:rPr>
        <w:t xml:space="preserve"> </w:t>
      </w:r>
      <w:r>
        <w:t>of COVID-19</w:t>
      </w:r>
      <w:r>
        <w:rPr>
          <w:spacing w:val="-23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country</w:t>
      </w:r>
      <w:r>
        <w:rPr>
          <w:spacing w:val="-23"/>
        </w:rPr>
        <w:t xml:space="preserve"> </w:t>
      </w:r>
      <w:r>
        <w:t>were</w:t>
      </w:r>
      <w:r>
        <w:rPr>
          <w:spacing w:val="-23"/>
        </w:rPr>
        <w:t xml:space="preserve"> </w:t>
      </w:r>
      <w:r>
        <w:t>equal</w:t>
      </w:r>
      <w:r>
        <w:rPr>
          <w:spacing w:val="-23"/>
        </w:rPr>
        <w:t xml:space="preserve"> </w:t>
      </w:r>
      <w:r>
        <w:t>causes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imposition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national</w:t>
      </w:r>
      <w:r>
        <w:rPr>
          <w:spacing w:val="-24"/>
        </w:rPr>
        <w:t xml:space="preserve"> </w:t>
      </w:r>
      <w:r>
        <w:t>measures.</w:t>
      </w:r>
      <w:r>
        <w:rPr>
          <w:spacing w:val="-2"/>
        </w:rPr>
        <w:t xml:space="preserve"> </w:t>
      </w:r>
      <w:r>
        <w:rPr>
          <w:spacing w:val="-3"/>
        </w:rPr>
        <w:t>Although</w:t>
      </w:r>
      <w:r>
        <w:rPr>
          <w:spacing w:val="-15"/>
        </w:rPr>
        <w:t xml:space="preserve"> </w:t>
      </w:r>
      <w:r>
        <w:rPr>
          <w:spacing w:val="-3"/>
        </w:rPr>
        <w:t>Lord</w:t>
      </w:r>
      <w:r>
        <w:rPr>
          <w:spacing w:val="-14"/>
        </w:rPr>
        <w:t xml:space="preserve"> </w:t>
      </w:r>
      <w:r>
        <w:rPr>
          <w:spacing w:val="-3"/>
        </w:rPr>
        <w:t>Briggs</w:t>
      </w:r>
      <w:r>
        <w:rPr>
          <w:spacing w:val="-15"/>
        </w:rPr>
        <w:t xml:space="preserve"> </w:t>
      </w:r>
      <w:r>
        <w:rPr>
          <w:spacing w:val="-3"/>
        </w:rPr>
        <w:t>(with</w:t>
      </w:r>
      <w:r>
        <w:rPr>
          <w:spacing w:val="-15"/>
        </w:rPr>
        <w:t xml:space="preserve"> </w:t>
      </w:r>
      <w:r>
        <w:rPr>
          <w:spacing w:val="-3"/>
        </w:rPr>
        <w:t>whom</w:t>
      </w:r>
      <w:r>
        <w:rPr>
          <w:spacing w:val="-14"/>
        </w:rPr>
        <w:t xml:space="preserve"> </w:t>
      </w:r>
      <w:r>
        <w:rPr>
          <w:spacing w:val="-3"/>
        </w:rPr>
        <w:t>Lord</w:t>
      </w:r>
      <w:r>
        <w:rPr>
          <w:spacing w:val="-14"/>
        </w:rPr>
        <w:t xml:space="preserve"> </w:t>
      </w:r>
      <w:r>
        <w:rPr>
          <w:spacing w:val="-3"/>
        </w:rPr>
        <w:t>Hodge</w:t>
      </w:r>
      <w:r>
        <w:rPr>
          <w:spacing w:val="-14"/>
        </w:rPr>
        <w:t xml:space="preserve"> </w:t>
      </w:r>
      <w:r>
        <w:rPr>
          <w:spacing w:val="-3"/>
        </w:rPr>
        <w:t>agreed)</w:t>
      </w:r>
      <w:r>
        <w:rPr>
          <w:spacing w:val="-15"/>
        </w:rPr>
        <w:t xml:space="preserve"> </w:t>
      </w:r>
      <w:r>
        <w:rPr>
          <w:spacing w:val="-3"/>
        </w:rPr>
        <w:t>agreed</w:t>
      </w:r>
      <w:r>
        <w:rPr>
          <w:spacing w:val="-15"/>
        </w:rPr>
        <w:t xml:space="preserve"> </w:t>
      </w:r>
      <w:r>
        <w:rPr>
          <w:spacing w:val="-3"/>
        </w:rP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3"/>
        </w:rPr>
        <w:t>conclusions</w:t>
      </w:r>
      <w:r>
        <w:rPr>
          <w:spacing w:val="-47"/>
        </w:rPr>
        <w:t xml:space="preserve"> </w:t>
      </w:r>
      <w:r>
        <w:t>reached in the majority’s judgment and all the reasoning behind it, his</w:t>
      </w:r>
      <w:r>
        <w:rPr>
          <w:spacing w:val="34"/>
        </w:rPr>
        <w:t xml:space="preserve"> </w:t>
      </w:r>
      <w:r>
        <w:t>Lordship agreed with the High Court’s primary position on construction, namely, that</w:t>
      </w:r>
      <w:r>
        <w:rPr>
          <w:spacing w:val="24"/>
        </w:rPr>
        <w:t xml:space="preserve"> </w:t>
      </w:r>
      <w:r>
        <w:t>the</w:t>
      </w:r>
      <w:r>
        <w:rPr>
          <w:w w:val="99"/>
        </w:rPr>
        <w:t xml:space="preserve"> </w:t>
      </w:r>
      <w:r>
        <w:t>insured</w:t>
      </w:r>
      <w:r>
        <w:rPr>
          <w:spacing w:val="-22"/>
        </w:rPr>
        <w:t xml:space="preserve"> </w:t>
      </w:r>
      <w:r>
        <w:t>peril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COVID-19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whole</w:t>
      </w:r>
      <w:r>
        <w:rPr>
          <w:spacing w:val="-22"/>
        </w:rPr>
        <w:t xml:space="preserve"> </w:t>
      </w:r>
      <w:r>
        <w:t>providing</w:t>
      </w:r>
      <w:r>
        <w:rPr>
          <w:spacing w:val="-22"/>
        </w:rPr>
        <w:t xml:space="preserve"> </w:t>
      </w:r>
      <w:r>
        <w:t>it</w:t>
      </w:r>
      <w:r>
        <w:rPr>
          <w:spacing w:val="-22"/>
        </w:rPr>
        <w:t xml:space="preserve"> </w:t>
      </w:r>
      <w:r>
        <w:t>comes</w:t>
      </w:r>
      <w:r>
        <w:rPr>
          <w:spacing w:val="-22"/>
        </w:rPr>
        <w:t xml:space="preserve"> </w:t>
      </w:r>
      <w:r>
        <w:t>within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relevant</w:t>
      </w:r>
      <w:r>
        <w:rPr>
          <w:spacing w:val="-22"/>
        </w:rPr>
        <w:t xml:space="preserve"> </w:t>
      </w:r>
      <w:r>
        <w:t>radius.</w:t>
      </w:r>
      <w:r>
        <w:rPr>
          <w:spacing w:val="-2"/>
        </w:rPr>
        <w:t xml:space="preserve"> </w:t>
      </w:r>
      <w:r>
        <w:t>Lord</w:t>
      </w:r>
      <w:r>
        <w:rPr>
          <w:spacing w:val="-17"/>
        </w:rPr>
        <w:t xml:space="preserve"> </w:t>
      </w:r>
      <w:r>
        <w:t>Briggs</w:t>
      </w:r>
      <w:r>
        <w:rPr>
          <w:spacing w:val="-17"/>
        </w:rPr>
        <w:t xml:space="preserve"> </w:t>
      </w:r>
      <w:r>
        <w:t>considered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approach</w:t>
      </w:r>
      <w:r>
        <w:rPr>
          <w:spacing w:val="-1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line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common</w:t>
      </w:r>
      <w:r>
        <w:rPr>
          <w:spacing w:val="-17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 a hypothetical person, rather than an insurance</w:t>
      </w:r>
      <w:r>
        <w:rPr>
          <w:spacing w:val="-21"/>
        </w:rPr>
        <w:t xml:space="preserve"> </w:t>
      </w:r>
      <w:r>
        <w:t>lawyer.</w:t>
      </w:r>
      <w:r>
        <w:rPr>
          <w:position w:val="9"/>
          <w:sz w:val="10"/>
          <w:szCs w:val="10"/>
        </w:rPr>
        <w:t>93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8" w:firstLine="200"/>
        <w:jc w:val="lowKashida"/>
      </w:pPr>
      <w:r>
        <w:t>Not to provide a thorough analysis of the judgments, the fol</w:t>
      </w:r>
      <w:r>
        <w:t>lowing focuses</w:t>
      </w:r>
      <w:r>
        <w:rPr>
          <w:spacing w:val="20"/>
        </w:rPr>
        <w:t xml:space="preserve"> </w:t>
      </w:r>
      <w:r>
        <w:t>on the</w:t>
      </w:r>
      <w:r>
        <w:rPr>
          <w:spacing w:val="36"/>
        </w:rPr>
        <w:t xml:space="preserve"> </w:t>
      </w:r>
      <w:r>
        <w:t>issue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concurrent</w:t>
      </w:r>
      <w:r>
        <w:rPr>
          <w:spacing w:val="36"/>
        </w:rPr>
        <w:t xml:space="preserve"> </w:t>
      </w:r>
      <w:r>
        <w:t>causation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courts’</w:t>
      </w:r>
      <w:r>
        <w:rPr>
          <w:spacing w:val="36"/>
        </w:rPr>
        <w:t xml:space="preserve"> </w:t>
      </w:r>
      <w:r>
        <w:t>approach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addressing</w:t>
      </w:r>
      <w:r>
        <w:rPr>
          <w:spacing w:val="36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intersection</w:t>
      </w:r>
      <w:r>
        <w:rPr>
          <w:spacing w:val="-24"/>
        </w:rPr>
        <w:t xml:space="preserve"> </w:t>
      </w:r>
      <w:r>
        <w:t>between</w:t>
      </w:r>
      <w:r>
        <w:rPr>
          <w:spacing w:val="-24"/>
        </w:rPr>
        <w:t xml:space="preserve"> </w:t>
      </w:r>
      <w:r>
        <w:t>issues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causation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contractual</w:t>
      </w:r>
      <w:r>
        <w:rPr>
          <w:spacing w:val="-24"/>
        </w:rPr>
        <w:t xml:space="preserve"> </w:t>
      </w:r>
      <w:r>
        <w:t>interpretation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2"/>
        </w:rPr>
        <w:t>policy</w:t>
      </w:r>
      <w:r>
        <w:rPr>
          <w:spacing w:val="-2"/>
          <w:w w:val="99"/>
        </w:rPr>
        <w:t xml:space="preserve"> </w:t>
      </w:r>
      <w:r>
        <w:t>wording in</w:t>
      </w:r>
      <w:r>
        <w:rPr>
          <w:spacing w:val="-16"/>
        </w:rPr>
        <w:t xml:space="preserve"> </w:t>
      </w:r>
      <w:r>
        <w:t>particular.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8" w:firstLine="200"/>
        <w:jc w:val="lowKashida"/>
      </w:pPr>
      <w:r>
        <w:t>As</w:t>
      </w:r>
      <w:r>
        <w:rPr>
          <w:spacing w:val="17"/>
        </w:rPr>
        <w:t xml:space="preserve"> </w:t>
      </w:r>
      <w:r>
        <w:t>shown</w:t>
      </w:r>
      <w:r>
        <w:rPr>
          <w:spacing w:val="17"/>
        </w:rPr>
        <w:t xml:space="preserve"> </w:t>
      </w:r>
      <w:r>
        <w:t>earlier,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rPr>
          <w:rFonts w:cs="Times New Roman"/>
          <w:i/>
        </w:rPr>
        <w:t>Reischer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v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Borwick</w:t>
      </w:r>
      <w:r>
        <w:rPr>
          <w:rFonts w:cs="Times New Roman"/>
          <w:i/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FCA</w:t>
      </w:r>
      <w:r>
        <w:rPr>
          <w:spacing w:val="17"/>
        </w:rPr>
        <w:t xml:space="preserve"> </w:t>
      </w:r>
      <w:r>
        <w:t>test</w:t>
      </w:r>
      <w:r>
        <w:rPr>
          <w:spacing w:val="16"/>
        </w:rPr>
        <w:t xml:space="preserve"> </w:t>
      </w:r>
      <w:r>
        <w:t>case,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line</w:t>
      </w:r>
      <w:r>
        <w:rPr>
          <w:spacing w:val="16"/>
        </w:rPr>
        <w:t xml:space="preserve"> </w:t>
      </w:r>
      <w:r>
        <w:t>of authority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rely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emphasise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interpretation</w:t>
      </w:r>
      <w:r>
        <w:rPr>
          <w:spacing w:val="-9"/>
        </w:rPr>
        <w:t xml:space="preserve"> </w:t>
      </w:r>
      <w:r>
        <w:t>of the scope of cover on the basis of the intentions of the contracting parties. In</w:t>
      </w:r>
      <w:r>
        <w:rPr>
          <w:spacing w:val="43"/>
        </w:rPr>
        <w:t xml:space="preserve"> </w:t>
      </w:r>
      <w:r>
        <w:t>the</w:t>
      </w:r>
      <w:r>
        <w:rPr>
          <w:w w:val="99"/>
        </w:rPr>
        <w:t xml:space="preserve"> </w:t>
      </w:r>
      <w:r>
        <w:t>FCA</w:t>
      </w:r>
      <w:r>
        <w:rPr>
          <w:spacing w:val="32"/>
        </w:rPr>
        <w:t xml:space="preserve"> </w:t>
      </w:r>
      <w:r>
        <w:t>case,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Supreme</w:t>
      </w:r>
      <w:r>
        <w:rPr>
          <w:spacing w:val="32"/>
        </w:rPr>
        <w:t xml:space="preserve"> </w:t>
      </w:r>
      <w:r>
        <w:t>Court</w:t>
      </w:r>
      <w:r>
        <w:rPr>
          <w:spacing w:val="32"/>
        </w:rPr>
        <w:t xml:space="preserve"> </w:t>
      </w:r>
      <w:r>
        <w:t>rightly</w:t>
      </w:r>
      <w:r>
        <w:rPr>
          <w:spacing w:val="32"/>
        </w:rPr>
        <w:t xml:space="preserve"> </w:t>
      </w:r>
      <w:r>
        <w:t>grounded</w:t>
      </w:r>
      <w:r>
        <w:rPr>
          <w:spacing w:val="33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treatment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causation</w:t>
      </w:r>
      <w:r>
        <w:rPr>
          <w:spacing w:val="-13"/>
        </w:rPr>
        <w:t xml:space="preserve"> </w:t>
      </w:r>
      <w:r>
        <w:t>firmly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construction.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greatest</w:t>
      </w:r>
      <w:r>
        <w:rPr>
          <w:spacing w:val="-13"/>
        </w:rPr>
        <w:t xml:space="preserve"> </w:t>
      </w:r>
      <w:r>
        <w:t>importance</w:t>
      </w:r>
      <w:r>
        <w:rPr>
          <w:spacing w:val="-13"/>
        </w:rPr>
        <w:t xml:space="preserve"> </w:t>
      </w:r>
      <w:r>
        <w:t>are</w:t>
      </w:r>
      <w:r>
        <w:rPr>
          <w:w w:val="99"/>
        </w:rPr>
        <w:t xml:space="preserve"> </w:t>
      </w:r>
      <w:r>
        <w:t>three different questions of interpretation that can be drawn from the</w:t>
      </w:r>
      <w:r>
        <w:rPr>
          <w:spacing w:val="15"/>
        </w:rPr>
        <w:t xml:space="preserve"> </w:t>
      </w:r>
      <w:r>
        <w:t>judgment,</w:t>
      </w:r>
      <w:r>
        <w:rPr>
          <w:w w:val="99"/>
        </w:rPr>
        <w:t xml:space="preserve"> </w:t>
      </w:r>
      <w:r>
        <w:t>and which unpack the sophisticated interplay between contract interpretation</w:t>
      </w:r>
      <w:r>
        <w:rPr>
          <w:spacing w:val="-23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 enquiry of legal causation in determining an insurer’s liability in</w:t>
      </w:r>
      <w:r>
        <w:rPr>
          <w:spacing w:val="-17"/>
        </w:rPr>
        <w:t xml:space="preserve"> </w:t>
      </w:r>
      <w:r>
        <w:t>general.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Firstly,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policy</w:t>
      </w:r>
      <w:r>
        <w:rPr>
          <w:spacing w:val="32"/>
        </w:rPr>
        <w:t xml:space="preserve"> </w:t>
      </w:r>
      <w:r>
        <w:t>wording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insured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excluded</w:t>
      </w:r>
      <w:r>
        <w:rPr>
          <w:spacing w:val="32"/>
        </w:rPr>
        <w:t xml:space="preserve"> </w:t>
      </w:r>
      <w:r>
        <w:t>perils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question</w:t>
      </w:r>
      <w:r>
        <w:rPr>
          <w:spacing w:val="32"/>
        </w:rPr>
        <w:t xml:space="preserve"> </w:t>
      </w:r>
      <w:r>
        <w:t>of interpretation. According to Hart &amp; Honoré, when making causal statements,</w:t>
      </w:r>
      <w:r>
        <w:rPr>
          <w:spacing w:val="7"/>
        </w:rPr>
        <w:t xml:space="preserve"> </w:t>
      </w:r>
      <w:r>
        <w:t>we must</w:t>
      </w:r>
      <w:r>
        <w:rPr>
          <w:spacing w:val="-13"/>
        </w:rPr>
        <w:t xml:space="preserve"> </w:t>
      </w:r>
      <w:r>
        <w:t>consult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cause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events,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example,</w:t>
      </w:r>
      <w:r>
        <w:rPr>
          <w:spacing w:val="-13"/>
        </w:rPr>
        <w:t xml:space="preserve"> </w:t>
      </w:r>
      <w:r>
        <w:t>questions 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sort</w:t>
      </w:r>
      <w:r>
        <w:rPr>
          <w:spacing w:val="-4"/>
        </w:rPr>
        <w:t xml:space="preserve"> </w:t>
      </w:r>
      <w:r>
        <w:t>happen,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some event</w:t>
      </w:r>
      <w:r>
        <w:rPr>
          <w:spacing w:val="-22"/>
        </w:rPr>
        <w:t xml:space="preserve"> </w:t>
      </w:r>
      <w:r>
        <w:t>happen</w:t>
      </w:r>
      <w:proofErr w:type="gramStart"/>
      <w:r>
        <w:t>?</w:t>
      </w:r>
      <w:r>
        <w:rPr>
          <w:position w:val="9"/>
          <w:sz w:val="10"/>
          <w:szCs w:val="10"/>
        </w:rPr>
        <w:t>94</w:t>
      </w:r>
      <w:proofErr w:type="gramEnd"/>
      <w:r>
        <w:rPr>
          <w:spacing w:val="3"/>
          <w:position w:val="9"/>
          <w:sz w:val="10"/>
          <w:szCs w:val="10"/>
        </w:rPr>
        <w:t xml:space="preserve"> </w:t>
      </w:r>
      <w:r>
        <w:t>Where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subject-matter</w:t>
      </w:r>
      <w:r>
        <w:rPr>
          <w:spacing w:val="-23"/>
        </w:rPr>
        <w:t xml:space="preserve"> </w:t>
      </w:r>
      <w:r>
        <w:t>insured</w:t>
      </w:r>
      <w:r>
        <w:rPr>
          <w:spacing w:val="-22"/>
        </w:rPr>
        <w:t xml:space="preserve"> </w:t>
      </w:r>
      <w:r>
        <w:rPr>
          <w:spacing w:val="-3"/>
        </w:rPr>
        <w:t>suffers</w:t>
      </w:r>
      <w:r>
        <w:rPr>
          <w:spacing w:val="-22"/>
        </w:rPr>
        <w:t xml:space="preserve"> </w:t>
      </w:r>
      <w:r>
        <w:t>damage,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factual</w:t>
      </w:r>
      <w:r>
        <w:rPr>
          <w:spacing w:val="-22"/>
        </w:rPr>
        <w:t xml:space="preserve"> </w:t>
      </w:r>
      <w:r>
        <w:t>cause</w:t>
      </w:r>
      <w:r>
        <w:rPr>
          <w:spacing w:val="-2"/>
          <w:w w:val="99"/>
        </w:rPr>
        <w:t xml:space="preserve"> </w:t>
      </w:r>
      <w:r>
        <w:t>needs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correctly</w:t>
      </w:r>
      <w:r>
        <w:rPr>
          <w:spacing w:val="-19"/>
        </w:rPr>
        <w:t xml:space="preserve"> </w:t>
      </w:r>
      <w:r>
        <w:t>identified;</w:t>
      </w:r>
      <w:r>
        <w:rPr>
          <w:spacing w:val="-19"/>
        </w:rPr>
        <w:t xml:space="preserve"> </w:t>
      </w:r>
      <w:r>
        <w:t>thereupon</w:t>
      </w:r>
      <w:r>
        <w:rPr>
          <w:spacing w:val="-19"/>
        </w:rPr>
        <w:t xml:space="preserve"> </w:t>
      </w:r>
      <w:r>
        <w:t>courts</w:t>
      </w:r>
      <w:r>
        <w:rPr>
          <w:spacing w:val="-18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define</w:t>
      </w:r>
      <w:r>
        <w:rPr>
          <w:spacing w:val="-19"/>
        </w:rPr>
        <w:t xml:space="preserve"> </w:t>
      </w:r>
      <w:r>
        <w:t>whether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proximate</w:t>
      </w:r>
      <w:r>
        <w:rPr>
          <w:spacing w:val="-1"/>
          <w:w w:val="99"/>
        </w:rPr>
        <w:t xml:space="preserve"> </w:t>
      </w:r>
      <w:r>
        <w:t xml:space="preserve">cause is an insured peril or an excepted one. For example, in both </w:t>
      </w:r>
      <w:r>
        <w:rPr>
          <w:rFonts w:cs="Times New Roman"/>
          <w:i/>
        </w:rPr>
        <w:t>The B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Atlantic</w:t>
      </w:r>
      <w:r>
        <w:rPr>
          <w:rFonts w:cs="Times New Roman"/>
          <w:i/>
          <w:w w:val="99"/>
        </w:rPr>
        <w:t xml:space="preserve"> </w:t>
      </w:r>
      <w:r>
        <w:t xml:space="preserve">and </w:t>
      </w:r>
      <w:r>
        <w:rPr>
          <w:rFonts w:cs="Times New Roman"/>
          <w:i/>
        </w:rPr>
        <w:t>The Cendor Mopu</w:t>
      </w:r>
      <w:r>
        <w:t>, the Supreme Court still excluded concurrent</w:t>
      </w:r>
      <w:r>
        <w:rPr>
          <w:spacing w:val="4"/>
        </w:rPr>
        <w:t xml:space="preserve"> </w:t>
      </w:r>
      <w:r>
        <w:t>proximate</w:t>
      </w:r>
      <w:r>
        <w:rPr>
          <w:w w:val="99"/>
        </w:rPr>
        <w:t xml:space="preserve"> </w:t>
      </w:r>
      <w:r>
        <w:t>causes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law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restrictively</w:t>
      </w:r>
      <w:r>
        <w:rPr>
          <w:spacing w:val="-18"/>
        </w:rPr>
        <w:t xml:space="preserve"> </w:t>
      </w:r>
      <w:r>
        <w:t>d</w:t>
      </w:r>
      <w:r>
        <w:t>efining</w:t>
      </w:r>
      <w:r>
        <w:rPr>
          <w:spacing w:val="-17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competing</w:t>
      </w:r>
      <w:r>
        <w:rPr>
          <w:spacing w:val="-17"/>
        </w:rPr>
        <w:t xml:space="preserve"> </w:t>
      </w:r>
      <w:r>
        <w:t>risks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question.</w:t>
      </w:r>
      <w:r>
        <w:rPr>
          <w:spacing w:val="-1"/>
        </w:rPr>
        <w:t xml:space="preserve"> </w:t>
      </w:r>
      <w:r>
        <w:t>Moreover, at first instance in the FCA test case, Flaux LJ and Butcher J</w:t>
      </w:r>
      <w:r>
        <w:rPr>
          <w:spacing w:val="2"/>
        </w:rPr>
        <w:t xml:space="preserve"> </w:t>
      </w:r>
      <w:r>
        <w:t>widened the</w:t>
      </w:r>
      <w:r>
        <w:rPr>
          <w:spacing w:val="-18"/>
        </w:rPr>
        <w:t xml:space="preserve"> </w:t>
      </w:r>
      <w:r>
        <w:t>policy</w:t>
      </w:r>
      <w:r>
        <w:rPr>
          <w:spacing w:val="-19"/>
        </w:rPr>
        <w:t xml:space="preserve"> </w:t>
      </w:r>
      <w:r>
        <w:t>wording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insuring</w:t>
      </w:r>
      <w:r>
        <w:rPr>
          <w:spacing w:val="-18"/>
        </w:rPr>
        <w:t xml:space="preserve"> </w:t>
      </w:r>
      <w:r>
        <w:t>clauses</w:t>
      </w:r>
      <w:r>
        <w:rPr>
          <w:spacing w:val="-19"/>
        </w:rPr>
        <w:t xml:space="preserve"> </w:t>
      </w:r>
      <w:r>
        <w:t>(e.g.,</w:t>
      </w:r>
      <w:r>
        <w:rPr>
          <w:spacing w:val="-18"/>
        </w:rPr>
        <w:t xml:space="preserve"> </w:t>
      </w:r>
      <w:r>
        <w:t>“any</w:t>
      </w:r>
      <w:r>
        <w:rPr>
          <w:spacing w:val="-18"/>
        </w:rPr>
        <w:t xml:space="preserve"> </w:t>
      </w:r>
      <w:r>
        <w:t>occurrence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notifiable</w:t>
      </w:r>
      <w:r>
        <w:rPr>
          <w:spacing w:val="-19"/>
        </w:rPr>
        <w:t xml:space="preserve"> </w:t>
      </w:r>
      <w:r>
        <w:t>disease</w:t>
      </w: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tabs>
          <w:tab w:val="left" w:pos="0"/>
        </w:tabs>
        <w:spacing w:before="123" w:line="183" w:lineRule="exact"/>
        <w:ind w:left="25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89 </w:t>
      </w:r>
      <w:r>
        <w:rPr>
          <w:rFonts w:ascii="Times New Roman"/>
          <w:sz w:val="14"/>
        </w:rPr>
        <w:t xml:space="preserve">The High Court judgment of the FCA test case, </w:t>
      </w:r>
      <w:r>
        <w:rPr>
          <w:rFonts w:ascii="Times New Roman"/>
          <w:i/>
          <w:sz w:val="14"/>
        </w:rPr>
        <w:t>The Financial Conduct Authority v Arch Insurance (UK)</w:t>
      </w:r>
      <w:r>
        <w:rPr>
          <w:rFonts w:ascii="Times New Roman"/>
          <w:i/>
          <w:spacing w:val="-23"/>
          <w:sz w:val="14"/>
        </w:rPr>
        <w:t xml:space="preserve"> </w:t>
      </w:r>
      <w:r>
        <w:rPr>
          <w:rFonts w:ascii="Times New Roman"/>
          <w:i/>
          <w:sz w:val="14"/>
        </w:rPr>
        <w:t>Ltd</w:t>
      </w:r>
    </w:p>
    <w:p w:rsidR="007E042E" w:rsidRDefault="007A49D9" w:rsidP="002643ED">
      <w:pPr>
        <w:tabs>
          <w:tab w:val="left" w:pos="0"/>
        </w:tabs>
        <w:spacing w:line="149" w:lineRule="exact"/>
        <w:ind w:left="11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[2020] EWHC 2448 (Comm) at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[503].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90</w:t>
      </w:r>
      <w:r>
        <w:rPr>
          <w:rFonts w:ascii="Times New Roman" w:eastAsia="Times New Roman" w:hAnsi="Times New Roman" w:cs="Times New Roman"/>
          <w:spacing w:val="-2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Financial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Conduct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Authority</w:t>
      </w:r>
      <w:r>
        <w:rPr>
          <w:rFonts w:ascii="Times New Roman" w:eastAsia="Times New Roman" w:hAnsi="Times New Roman" w:cs="Times New Roman"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Arch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Insurance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(UK)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Ltd</w:t>
      </w:r>
      <w:r>
        <w:rPr>
          <w:rFonts w:ascii="Times New Roman" w:eastAsia="Times New Roman" w:hAnsi="Times New Roman" w:cs="Times New Roman"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[2020]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EWHC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2448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(Comm)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[532].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issues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of causation are addressed at 141–150 of the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judgment.</w:t>
      </w:r>
    </w:p>
    <w:p w:rsidR="007E042E" w:rsidRDefault="007A49D9" w:rsidP="002643ED">
      <w:pPr>
        <w:tabs>
          <w:tab w:val="left" w:pos="0"/>
        </w:tabs>
        <w:spacing w:line="160" w:lineRule="exact"/>
        <w:ind w:left="250" w:right="72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position w:val="6"/>
          <w:sz w:val="10"/>
        </w:rPr>
        <w:t xml:space="preserve">91 </w:t>
      </w:r>
      <w:r>
        <w:rPr>
          <w:rFonts w:ascii="Times New Roman" w:hAnsi="Times New Roman"/>
          <w:i/>
          <w:sz w:val="14"/>
        </w:rPr>
        <w:t xml:space="preserve">The Financial Conduct Authority v Arch Insurance (UK) Ltd </w:t>
      </w:r>
      <w:r>
        <w:rPr>
          <w:rFonts w:ascii="Times New Roman" w:hAnsi="Times New Roman"/>
          <w:sz w:val="14"/>
        </w:rPr>
        <w:t>[2020] EWHC 2448 (Comm) at</w:t>
      </w:r>
      <w:r>
        <w:rPr>
          <w:rFonts w:ascii="Times New Roman" w:hAnsi="Times New Roman"/>
          <w:spacing w:val="-19"/>
          <w:sz w:val="14"/>
        </w:rPr>
        <w:t xml:space="preserve"> </w:t>
      </w:r>
      <w:r>
        <w:rPr>
          <w:rFonts w:ascii="Times New Roman" w:hAnsi="Times New Roman"/>
          <w:sz w:val="14"/>
        </w:rPr>
        <w:t xml:space="preserve">[533]. </w:t>
      </w:r>
      <w:r>
        <w:rPr>
          <w:rFonts w:ascii="Times New Roman" w:hAnsi="Times New Roman"/>
          <w:position w:val="6"/>
          <w:sz w:val="10"/>
        </w:rPr>
        <w:t xml:space="preserve">92 </w:t>
      </w:r>
      <w:r>
        <w:rPr>
          <w:rFonts w:ascii="Times New Roman" w:hAnsi="Times New Roman"/>
          <w:i/>
          <w:sz w:val="14"/>
        </w:rPr>
        <w:t xml:space="preserve">The Financial Conduct Authority v Arch Insurance (UK) Ltd </w:t>
      </w:r>
      <w:r>
        <w:rPr>
          <w:rFonts w:ascii="Times New Roman" w:hAnsi="Times New Roman"/>
          <w:sz w:val="14"/>
        </w:rPr>
        <w:t>[2020] EWHC 2448 (Comm) at</w:t>
      </w:r>
      <w:r>
        <w:rPr>
          <w:rFonts w:ascii="Times New Roman" w:hAnsi="Times New Roman"/>
          <w:spacing w:val="-19"/>
          <w:sz w:val="14"/>
        </w:rPr>
        <w:t xml:space="preserve"> </w:t>
      </w:r>
      <w:r>
        <w:rPr>
          <w:rFonts w:ascii="Times New Roman" w:hAnsi="Times New Roman"/>
          <w:sz w:val="14"/>
        </w:rPr>
        <w:t xml:space="preserve">[535]. </w:t>
      </w:r>
      <w:r>
        <w:rPr>
          <w:rFonts w:ascii="Times New Roman" w:hAnsi="Times New Roman"/>
          <w:position w:val="6"/>
          <w:sz w:val="10"/>
        </w:rPr>
        <w:t xml:space="preserve">93 </w:t>
      </w:r>
      <w:r>
        <w:rPr>
          <w:rFonts w:ascii="Times New Roman" w:hAnsi="Times New Roman"/>
          <w:i/>
          <w:sz w:val="14"/>
        </w:rPr>
        <w:t xml:space="preserve">The Financial Conduct Authority v Arch Insurance (UK) Ltd </w:t>
      </w:r>
      <w:r>
        <w:rPr>
          <w:rFonts w:ascii="Times New Roman" w:hAnsi="Times New Roman"/>
          <w:sz w:val="14"/>
        </w:rPr>
        <w:t>[2020] EWHC 2448 (Comm) at</w:t>
      </w:r>
      <w:r>
        <w:rPr>
          <w:rFonts w:ascii="Times New Roman" w:hAnsi="Times New Roman"/>
          <w:spacing w:val="-19"/>
          <w:sz w:val="14"/>
        </w:rPr>
        <w:t xml:space="preserve"> </w:t>
      </w:r>
      <w:r>
        <w:rPr>
          <w:rFonts w:ascii="Times New Roman" w:hAnsi="Times New Roman"/>
          <w:sz w:val="14"/>
        </w:rPr>
        <w:t xml:space="preserve">[322]. </w:t>
      </w:r>
      <w:r>
        <w:rPr>
          <w:rFonts w:ascii="Times New Roman" w:hAnsi="Times New Roman"/>
          <w:position w:val="6"/>
          <w:sz w:val="10"/>
        </w:rPr>
        <w:t xml:space="preserve">94 </w:t>
      </w:r>
      <w:r>
        <w:rPr>
          <w:rFonts w:ascii="Times New Roman" w:hAnsi="Times New Roman"/>
          <w:sz w:val="14"/>
        </w:rPr>
        <w:t xml:space="preserve">Hart and Honoré, </w:t>
      </w:r>
      <w:r>
        <w:rPr>
          <w:rFonts w:ascii="Times New Roman" w:hAnsi="Times New Roman"/>
          <w:i/>
          <w:sz w:val="14"/>
        </w:rPr>
        <w:t>Causation in the Law</w:t>
      </w:r>
      <w:r>
        <w:rPr>
          <w:rFonts w:ascii="Times New Roman" w:hAnsi="Times New Roman"/>
          <w:sz w:val="14"/>
        </w:rPr>
        <w:t>, 2nd edn (1985),</w:t>
      </w:r>
      <w:r>
        <w:rPr>
          <w:rFonts w:ascii="Times New Roman" w:hAnsi="Times New Roman"/>
          <w:spacing w:val="-21"/>
          <w:sz w:val="14"/>
        </w:rPr>
        <w:t xml:space="preserve"> </w:t>
      </w:r>
      <w:r>
        <w:rPr>
          <w:rFonts w:ascii="Times New Roman" w:hAnsi="Times New Roman"/>
          <w:sz w:val="14"/>
        </w:rPr>
        <w:t>p.111.</w:t>
      </w:r>
    </w:p>
    <w:p w:rsidR="007E042E" w:rsidRDefault="007E042E" w:rsidP="002643ED">
      <w:pPr>
        <w:tabs>
          <w:tab w:val="left" w:pos="0"/>
        </w:tabs>
        <w:spacing w:line="160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8"/>
        <w:jc w:val="lowKashida"/>
      </w:pPr>
      <w:proofErr w:type="gramStart"/>
      <w:r>
        <w:t>within</w:t>
      </w:r>
      <w:proofErr w:type="gramEnd"/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radius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25</w:t>
      </w:r>
      <w:r>
        <w:rPr>
          <w:spacing w:val="19"/>
        </w:rPr>
        <w:t xml:space="preserve"> </w:t>
      </w:r>
      <w:r>
        <w:t>miles”).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judges</w:t>
      </w:r>
      <w:r>
        <w:rPr>
          <w:spacing w:val="19"/>
        </w:rPr>
        <w:t xml:space="preserve"> </w:t>
      </w:r>
      <w:r>
        <w:t>found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became</w:t>
      </w:r>
      <w:r>
        <w:rPr>
          <w:spacing w:val="18"/>
        </w:rPr>
        <w:t xml:space="preserve"> </w:t>
      </w:r>
      <w:r>
        <w:t>unnecessary</w:t>
      </w:r>
      <w:r>
        <w:rPr>
          <w:spacing w:val="19"/>
        </w:rPr>
        <w:t xml:space="preserve"> </w:t>
      </w:r>
      <w:r>
        <w:t>to</w:t>
      </w:r>
      <w:r>
        <w:rPr>
          <w:w w:val="99"/>
        </w:rPr>
        <w:t xml:space="preserve"> </w:t>
      </w:r>
      <w:r>
        <w:t>consider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detailed</w:t>
      </w:r>
      <w:r>
        <w:rPr>
          <w:spacing w:val="23"/>
        </w:rPr>
        <w:t xml:space="preserve"> </w:t>
      </w:r>
      <w:r>
        <w:t>questions</w:t>
      </w:r>
      <w:r>
        <w:rPr>
          <w:spacing w:val="24"/>
        </w:rPr>
        <w:t xml:space="preserve"> </w:t>
      </w:r>
      <w:r>
        <w:t>relating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proximate</w:t>
      </w:r>
      <w:r>
        <w:rPr>
          <w:spacing w:val="23"/>
        </w:rPr>
        <w:t xml:space="preserve"> </w:t>
      </w:r>
      <w:r>
        <w:t>causation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concurrent</w:t>
      </w:r>
      <w:r>
        <w:rPr>
          <w:w w:val="99"/>
        </w:rPr>
        <w:t xml:space="preserve"> </w:t>
      </w:r>
      <w:r>
        <w:t>causation due to the fact that all the occurrences were considered to be</w:t>
      </w:r>
      <w:r>
        <w:rPr>
          <w:spacing w:val="26"/>
        </w:rPr>
        <w:t xml:space="preserve"> </w:t>
      </w:r>
      <w:r>
        <w:t>insured.</w:t>
      </w:r>
      <w:r>
        <w:t xml:space="preserve"> However, the Supreme Court construed the insuring clauses more narrowly</w:t>
      </w:r>
      <w:r>
        <w:rPr>
          <w:spacing w:val="37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then recognised that the question of causation was a separate and critical issue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  <w:rPr>
          <w:sz w:val="10"/>
          <w:szCs w:val="10"/>
        </w:rPr>
      </w:pPr>
      <w:r>
        <w:t>A</w:t>
      </w:r>
      <w:r>
        <w:rPr>
          <w:spacing w:val="21"/>
        </w:rPr>
        <w:t xml:space="preserve"> </w:t>
      </w:r>
      <w:r>
        <w:t>second</w:t>
      </w:r>
      <w:r>
        <w:rPr>
          <w:spacing w:val="20"/>
        </w:rPr>
        <w:t xml:space="preserve"> </w:t>
      </w:r>
      <w:r>
        <w:t>question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interpretation</w:t>
      </w:r>
      <w:r>
        <w:rPr>
          <w:spacing w:val="19"/>
        </w:rPr>
        <w:t xml:space="preserve"> </w:t>
      </w:r>
      <w:r>
        <w:t>concerns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required</w:t>
      </w:r>
      <w:r>
        <w:rPr>
          <w:spacing w:val="20"/>
        </w:rPr>
        <w:t xml:space="preserve"> </w:t>
      </w:r>
      <w:r>
        <w:t>causal</w:t>
      </w:r>
      <w:r>
        <w:rPr>
          <w:spacing w:val="20"/>
        </w:rPr>
        <w:t xml:space="preserve"> </w:t>
      </w:r>
      <w:r>
        <w:t>connection</w:t>
      </w:r>
      <w:r>
        <w:rPr>
          <w:w w:val="99"/>
        </w:rPr>
        <w:t xml:space="preserve"> </w:t>
      </w:r>
      <w:r>
        <w:t>between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insured</w:t>
      </w:r>
      <w:r>
        <w:rPr>
          <w:spacing w:val="30"/>
        </w:rPr>
        <w:t xml:space="preserve"> </w:t>
      </w:r>
      <w:r>
        <w:t>losses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insured</w:t>
      </w:r>
      <w:r>
        <w:rPr>
          <w:spacing w:val="30"/>
        </w:rPr>
        <w:t xml:space="preserve"> </w:t>
      </w:r>
      <w:r>
        <w:t>perils,</w:t>
      </w:r>
      <w:r>
        <w:rPr>
          <w:spacing w:val="30"/>
        </w:rPr>
        <w:t xml:space="preserve"> </w:t>
      </w:r>
      <w:r>
        <w:t>depending</w:t>
      </w:r>
      <w:r>
        <w:rPr>
          <w:spacing w:val="30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causal</w:t>
      </w:r>
      <w:r>
        <w:rPr>
          <w:w w:val="99"/>
        </w:rPr>
        <w:t xml:space="preserve"> </w:t>
      </w:r>
      <w:r>
        <w:t>expression</w:t>
      </w:r>
      <w:r>
        <w:rPr>
          <w:spacing w:val="-24"/>
        </w:rPr>
        <w:t xml:space="preserve"> </w:t>
      </w:r>
      <w:r>
        <w:t>used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insurance</w:t>
      </w:r>
      <w:r>
        <w:rPr>
          <w:spacing w:val="-24"/>
        </w:rPr>
        <w:t xml:space="preserve"> </w:t>
      </w:r>
      <w:r>
        <w:t>provisions.</w:t>
      </w:r>
      <w:r>
        <w:rPr>
          <w:spacing w:val="-24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example,</w:t>
      </w:r>
      <w:r>
        <w:rPr>
          <w:spacing w:val="-24"/>
        </w:rPr>
        <w:t xml:space="preserve"> </w:t>
      </w:r>
      <w:r>
        <w:t>“Disease</w:t>
      </w:r>
      <w:r>
        <w:rPr>
          <w:spacing w:val="-24"/>
        </w:rPr>
        <w:t xml:space="preserve"> </w:t>
      </w:r>
      <w:r>
        <w:t>Clauses”</w:t>
      </w:r>
      <w:r>
        <w:rPr>
          <w:spacing w:val="-2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FCA</w:t>
      </w:r>
      <w:r>
        <w:rPr>
          <w:spacing w:val="-10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words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connection</w:t>
      </w:r>
      <w:r>
        <w:rPr>
          <w:spacing w:val="-11"/>
        </w:rPr>
        <w:t xml:space="preserve"> </w:t>
      </w:r>
      <w:r>
        <w:t>between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occurrence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notifiable</w:t>
      </w:r>
      <w:r>
        <w:rPr>
          <w:spacing w:val="-6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interruption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business,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 “following”, “as a result of”, “arising from” and “in consequence of”. The</w:t>
      </w:r>
      <w:r>
        <w:rPr>
          <w:spacing w:val="25"/>
        </w:rPr>
        <w:t xml:space="preserve"> </w:t>
      </w:r>
      <w:r>
        <w:t>High Court held that the word “following”, which appears to be a causal</w:t>
      </w:r>
      <w:r>
        <w:rPr>
          <w:spacing w:val="37"/>
        </w:rPr>
        <w:t xml:space="preserve"> </w:t>
      </w:r>
      <w:r>
        <w:t>connection,</w:t>
      </w:r>
      <w:r>
        <w:rPr>
          <w:w w:val="99"/>
        </w:rPr>
        <w:t xml:space="preserve"> </w:t>
      </w:r>
      <w:r>
        <w:t>denotes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requirement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le</w:t>
      </w:r>
      <w:r>
        <w:t>ss</w:t>
      </w:r>
      <w:r>
        <w:rPr>
          <w:spacing w:val="28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proximate</w:t>
      </w:r>
      <w:r>
        <w:rPr>
          <w:spacing w:val="28"/>
        </w:rPr>
        <w:t xml:space="preserve"> </w:t>
      </w:r>
      <w:r>
        <w:t>causation,</w:t>
      </w:r>
      <w:r>
        <w:rPr>
          <w:spacing w:val="28"/>
        </w:rPr>
        <w:t xml:space="preserve"> </w:t>
      </w:r>
      <w:r>
        <w:t>covering</w:t>
      </w:r>
      <w:r>
        <w:rPr>
          <w:spacing w:val="28"/>
        </w:rPr>
        <w:t xml:space="preserve"> </w:t>
      </w:r>
      <w:r>
        <w:t>indirect</w:t>
      </w:r>
      <w:r>
        <w:rPr>
          <w:w w:val="99"/>
        </w:rPr>
        <w:t xml:space="preserve"> </w:t>
      </w:r>
      <w:r>
        <w:t>effects of the disease such as the reaction of the authorities and/or of the</w:t>
      </w:r>
      <w:r>
        <w:rPr>
          <w:spacing w:val="-17"/>
        </w:rPr>
        <w:t xml:space="preserve"> </w:t>
      </w:r>
      <w:r>
        <w:t>public.</w:t>
      </w:r>
      <w:r>
        <w:rPr>
          <w:position w:val="9"/>
          <w:sz w:val="10"/>
          <w:szCs w:val="10"/>
        </w:rPr>
        <w:t xml:space="preserve">95 </w:t>
      </w:r>
      <w:r>
        <w:t>In</w:t>
      </w:r>
      <w:r>
        <w:rPr>
          <w:spacing w:val="-7"/>
        </w:rPr>
        <w:t xml:space="preserve"> </w:t>
      </w:r>
      <w:r>
        <w:t>contrast,</w:t>
      </w:r>
      <w:r>
        <w:rPr>
          <w:spacing w:val="-8"/>
        </w:rPr>
        <w:t xml:space="preserve"> </w:t>
      </w:r>
      <w:r>
        <w:t>Lord</w:t>
      </w:r>
      <w:r>
        <w:rPr>
          <w:spacing w:val="-7"/>
        </w:rPr>
        <w:t xml:space="preserve"> </w:t>
      </w:r>
      <w:r>
        <w:t>Hamblen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Lord</w:t>
      </w:r>
      <w:r>
        <w:rPr>
          <w:spacing w:val="-7"/>
        </w:rPr>
        <w:t xml:space="preserve"> </w:t>
      </w:r>
      <w:r>
        <w:t>Leggatt</w:t>
      </w:r>
      <w:r>
        <w:rPr>
          <w:spacing w:val="-8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phrases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w w:val="99"/>
        </w:rPr>
        <w:t xml:space="preserve"> </w:t>
      </w:r>
      <w:r>
        <w:t>mean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lesser</w:t>
      </w:r>
      <w:r>
        <w:rPr>
          <w:spacing w:val="-17"/>
        </w:rPr>
        <w:t xml:space="preserve"> </w:t>
      </w:r>
      <w:r>
        <w:t>causal</w:t>
      </w:r>
      <w:r>
        <w:rPr>
          <w:spacing w:val="-17"/>
        </w:rPr>
        <w:t xml:space="preserve"> </w:t>
      </w:r>
      <w:r>
        <w:t>connection.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due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question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interpretation</w:t>
      </w:r>
      <w:r>
        <w:rPr>
          <w:spacing w:val="-18"/>
        </w:rPr>
        <w:t xml:space="preserve"> </w:t>
      </w:r>
      <w:r>
        <w:t>being</w:t>
      </w:r>
      <w:r>
        <w:rPr>
          <w:spacing w:val="-1"/>
          <w:w w:val="99"/>
        </w:rPr>
        <w:t xml:space="preserve"> </w:t>
      </w:r>
      <w:r>
        <w:t>distinct</w:t>
      </w:r>
      <w:r>
        <w:rPr>
          <w:spacing w:val="-17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first</w:t>
      </w:r>
      <w:r>
        <w:rPr>
          <w:spacing w:val="-17"/>
        </w:rPr>
        <w:t xml:space="preserve"> </w:t>
      </w:r>
      <w:r>
        <w:t>question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interpretation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regard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meaning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risks,</w:t>
      </w:r>
      <w:r>
        <w:rPr>
          <w:spacing w:val="-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rPr>
          <w:spacing w:val="-3"/>
        </w:rPr>
        <w:t>example,</w:t>
      </w:r>
      <w:r>
        <w:rPr>
          <w:spacing w:val="-17"/>
        </w:rPr>
        <w:t xml:space="preserve"> </w:t>
      </w:r>
      <w:r>
        <w:rPr>
          <w:spacing w:val="-3"/>
        </w:rPr>
        <w:t>notifiable</w:t>
      </w:r>
      <w:r>
        <w:rPr>
          <w:spacing w:val="-17"/>
        </w:rPr>
        <w:t xml:space="preserve"> </w:t>
      </w:r>
      <w:r>
        <w:rPr>
          <w:spacing w:val="-3"/>
        </w:rPr>
        <w:t>diseases.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interpretation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required</w:t>
      </w:r>
      <w:r>
        <w:rPr>
          <w:spacing w:val="-16"/>
        </w:rPr>
        <w:t xml:space="preserve"> </w:t>
      </w:r>
      <w:r>
        <w:rPr>
          <w:spacing w:val="-3"/>
        </w:rPr>
        <w:t>causal</w:t>
      </w:r>
      <w:r>
        <w:rPr>
          <w:spacing w:val="-17"/>
        </w:rPr>
        <w:t xml:space="preserve"> </w:t>
      </w:r>
      <w:r>
        <w:rPr>
          <w:spacing w:val="-3"/>
        </w:rPr>
        <w:t>connection</w:t>
      </w:r>
      <w:r>
        <w:rPr>
          <w:spacing w:val="-3"/>
          <w:w w:val="9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legal</w:t>
      </w:r>
      <w:r>
        <w:rPr>
          <w:spacing w:val="30"/>
        </w:rPr>
        <w:t xml:space="preserve"> </w:t>
      </w:r>
      <w:r>
        <w:t>effect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insurance</w:t>
      </w:r>
      <w:r>
        <w:rPr>
          <w:spacing w:val="30"/>
        </w:rPr>
        <w:t xml:space="preserve"> </w:t>
      </w:r>
      <w:r>
        <w:t>contract,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applied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particular</w:t>
      </w:r>
      <w:r>
        <w:rPr>
          <w:spacing w:val="30"/>
        </w:rPr>
        <w:t xml:space="preserve"> </w:t>
      </w:r>
      <w:r>
        <w:t>factual</w:t>
      </w:r>
      <w:r>
        <w:rPr>
          <w:w w:val="99"/>
        </w:rPr>
        <w:t xml:space="preserve"> </w:t>
      </w:r>
      <w:r>
        <w:t>situation.</w:t>
      </w:r>
      <w:r>
        <w:rPr>
          <w:position w:val="9"/>
          <w:sz w:val="10"/>
          <w:szCs w:val="10"/>
        </w:rPr>
        <w:t>96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Last</w:t>
      </w:r>
      <w:r>
        <w:rPr>
          <w:spacing w:val="-16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least,</w:t>
      </w:r>
      <w:r>
        <w:rPr>
          <w:spacing w:val="-1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submitted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question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whether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principle</w:t>
      </w:r>
      <w:r>
        <w:rPr>
          <w:spacing w:val="-1"/>
          <w:w w:val="9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exclusion</w:t>
      </w:r>
      <w:r>
        <w:rPr>
          <w:spacing w:val="-9"/>
        </w:rPr>
        <w:t xml:space="preserve"> </w:t>
      </w:r>
      <w:r>
        <w:t>clause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generally</w:t>
      </w:r>
      <w:r>
        <w:rPr>
          <w:spacing w:val="-9"/>
        </w:rPr>
        <w:t xml:space="preserve"> </w:t>
      </w:r>
      <w:r>
        <w:t>prevail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stand,</w:t>
      </w:r>
      <w:r>
        <w:rPr>
          <w:spacing w:val="-8"/>
        </w:rPr>
        <w:t xml:space="preserve"> </w:t>
      </w:r>
      <w:r>
        <w:t>is,</w:t>
      </w:r>
      <w:r>
        <w:rPr>
          <w:spacing w:val="-8"/>
        </w:rPr>
        <w:t xml:space="preserve"> </w:t>
      </w:r>
      <w:r>
        <w:t>fundamentally,</w:t>
      </w:r>
      <w:r>
        <w:t xml:space="preserve"> a question of contract interpretation. Lord Hamblen and Lord Leggatt stated</w:t>
      </w:r>
      <w:r>
        <w:rPr>
          <w:spacing w:val="-24"/>
        </w:rPr>
        <w:t xml:space="preserve"> </w:t>
      </w:r>
      <w:r>
        <w:t>that,</w:t>
      </w:r>
      <w:r>
        <w:rPr>
          <w:w w:val="99"/>
        </w:rPr>
        <w:t xml:space="preserve"> </w:t>
      </w:r>
      <w:r>
        <w:t>“although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always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question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interpretation,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exclusion</w:t>
      </w:r>
      <w:r>
        <w:rPr>
          <w:spacing w:val="16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generally</w:t>
      </w:r>
      <w:r>
        <w:rPr>
          <w:w w:val="99"/>
        </w:rPr>
        <w:t xml:space="preserve"> </w:t>
      </w:r>
      <w:r>
        <w:t>prevail.”</w:t>
      </w:r>
      <w:r>
        <w:rPr>
          <w:position w:val="9"/>
          <w:sz w:val="10"/>
          <w:szCs w:val="10"/>
        </w:rPr>
        <w:t>97</w:t>
      </w:r>
      <w:r>
        <w:rPr>
          <w:spacing w:val="19"/>
          <w:position w:val="9"/>
          <w:sz w:val="10"/>
          <w:szCs w:val="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article</w:t>
      </w:r>
      <w:r>
        <w:rPr>
          <w:spacing w:val="-7"/>
        </w:rPr>
        <w:t xml:space="preserve"> </w:t>
      </w:r>
      <w:r>
        <w:t>argues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crux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law,</w:t>
      </w:r>
      <w:r>
        <w:t xml:space="preserve"> </w:t>
      </w:r>
      <w:r>
        <w:t>not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second.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submitted</w:t>
      </w:r>
      <w:r>
        <w:rPr>
          <w:spacing w:val="30"/>
        </w:rPr>
        <w:t xml:space="preserve"> </w:t>
      </w:r>
      <w:r>
        <w:t>that,</w:t>
      </w:r>
      <w:r>
        <w:rPr>
          <w:spacing w:val="31"/>
        </w:rPr>
        <w:t xml:space="preserve"> </w:t>
      </w:r>
      <w:r>
        <w:t>instead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having</w:t>
      </w:r>
      <w:r>
        <w:rPr>
          <w:spacing w:val="31"/>
        </w:rPr>
        <w:t xml:space="preserve"> </w:t>
      </w:r>
      <w:r>
        <w:t>laid</w:t>
      </w:r>
      <w:r>
        <w:rPr>
          <w:spacing w:val="31"/>
        </w:rPr>
        <w:t xml:space="preserve"> </w:t>
      </w:r>
      <w:r>
        <w:t>down</w:t>
      </w:r>
      <w:r>
        <w:rPr>
          <w:spacing w:val="31"/>
        </w:rPr>
        <w:t xml:space="preserve"> </w:t>
      </w:r>
      <w:r>
        <w:t>well-known principles,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courts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simply</w:t>
      </w:r>
      <w:r>
        <w:rPr>
          <w:w w:val="99"/>
        </w:rPr>
        <w:t xml:space="preserve"> </w:t>
      </w:r>
      <w:r>
        <w:t>the confluence of the assessments of factual causation (“concurrent</w:t>
      </w:r>
      <w:r>
        <w:rPr>
          <w:spacing w:val="7"/>
        </w:rPr>
        <w:t xml:space="preserve"> </w:t>
      </w:r>
      <w:r>
        <w:t>independent</w:t>
      </w:r>
      <w:r>
        <w:rPr>
          <w:w w:val="99"/>
        </w:rPr>
        <w:t xml:space="preserve"> </w:t>
      </w:r>
      <w:r>
        <w:t>causes” and “concurrent interdependent causes”) and legal causation (the</w:t>
      </w:r>
      <w:r>
        <w:rPr>
          <w:spacing w:val="21"/>
        </w:rPr>
        <w:t xml:space="preserve"> </w:t>
      </w:r>
      <w:r>
        <w:t>equal</w:t>
      </w:r>
      <w:r>
        <w:rPr>
          <w:w w:val="99"/>
        </w:rPr>
        <w:t xml:space="preserve"> </w:t>
      </w:r>
      <w:r>
        <w:t>efficiency</w:t>
      </w:r>
      <w:r>
        <w:rPr>
          <w:spacing w:val="22"/>
        </w:rPr>
        <w:t xml:space="preserve"> </w:t>
      </w:r>
      <w:r>
        <w:t>test).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discussed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earlier</w:t>
      </w:r>
      <w:r>
        <w:rPr>
          <w:spacing w:val="22"/>
        </w:rPr>
        <w:t xml:space="preserve"> </w:t>
      </w:r>
      <w:r>
        <w:t>part,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been</w:t>
      </w:r>
      <w:r>
        <w:rPr>
          <w:spacing w:val="22"/>
        </w:rPr>
        <w:t xml:space="preserve"> </w:t>
      </w:r>
      <w:r>
        <w:t>proposed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other</w:t>
      </w:r>
      <w:r>
        <w:rPr>
          <w:w w:val="99"/>
        </w:rPr>
        <w:t xml:space="preserve"> </w:t>
      </w:r>
      <w:r>
        <w:t>common</w:t>
      </w:r>
      <w:r>
        <w:rPr>
          <w:spacing w:val="-14"/>
        </w:rPr>
        <w:t xml:space="preserve"> </w:t>
      </w:r>
      <w:r>
        <w:t>law</w:t>
      </w:r>
      <w:r>
        <w:rPr>
          <w:spacing w:val="-14"/>
        </w:rPr>
        <w:t xml:space="preserve"> </w:t>
      </w:r>
      <w:r>
        <w:t>jurisdictions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-14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14"/>
        </w:rPr>
        <w:t xml:space="preserve"> </w:t>
      </w:r>
      <w:r>
        <w:rPr>
          <w:rFonts w:cs="Times New Roman"/>
          <w:i/>
        </w:rPr>
        <w:t>Miss</w:t>
      </w:r>
      <w:r>
        <w:rPr>
          <w:rFonts w:cs="Times New Roman"/>
          <w:i/>
          <w:spacing w:val="-14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-14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-14"/>
        </w:rPr>
        <w:t xml:space="preserve"> </w:t>
      </w:r>
      <w:r>
        <w:t>principles</w:t>
      </w:r>
      <w:r>
        <w:rPr>
          <w:spacing w:val="-15"/>
        </w:rPr>
        <w:t xml:space="preserve"> </w:t>
      </w:r>
      <w:r>
        <w:t>should</w:t>
      </w:r>
      <w:r>
        <w:t xml:space="preserve"> be confined to their facts where there are two</w:t>
      </w:r>
      <w:r>
        <w:rPr>
          <w:spacing w:val="40"/>
        </w:rPr>
        <w:t xml:space="preserve"> </w:t>
      </w:r>
      <w:r>
        <w:t>contributory/concurrent</w:t>
      </w:r>
      <w:r>
        <w:rPr>
          <w:w w:val="99"/>
        </w:rPr>
        <w:t xml:space="preserve"> </w:t>
      </w:r>
      <w:r>
        <w:t>interdependent</w:t>
      </w:r>
      <w:r>
        <w:rPr>
          <w:spacing w:val="32"/>
        </w:rPr>
        <w:t xml:space="preserve"> </w:t>
      </w:r>
      <w:r>
        <w:t>causes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where</w:t>
      </w:r>
      <w:r>
        <w:rPr>
          <w:spacing w:val="33"/>
        </w:rPr>
        <w:t xml:space="preserve"> </w:t>
      </w:r>
      <w:r>
        <w:t>both</w:t>
      </w:r>
      <w:r>
        <w:rPr>
          <w:spacing w:val="33"/>
        </w:rPr>
        <w:t xml:space="preserve"> </w:t>
      </w:r>
      <w:r>
        <w:t>causes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necessary</w:t>
      </w:r>
      <w:r>
        <w:rPr>
          <w:spacing w:val="33"/>
        </w:rPr>
        <w:t xml:space="preserve"> </w:t>
      </w:r>
      <w:r>
        <w:t>conditions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w w:val="99"/>
        </w:rPr>
        <w:t xml:space="preserve"> </w:t>
      </w:r>
      <w:r>
        <w:t>occurrence of the loss. This is consistent with Allsop’s approach in</w:t>
      </w:r>
      <w:r>
        <w:rPr>
          <w:spacing w:val="33"/>
        </w:rPr>
        <w:t xml:space="preserve"> </w:t>
      </w:r>
      <w:r>
        <w:rPr>
          <w:rFonts w:cs="Times New Roman"/>
          <w:i/>
        </w:rPr>
        <w:t>McCarthy</w:t>
      </w:r>
      <w:proofErr w:type="gramStart"/>
      <w:r>
        <w:t>,</w:t>
      </w:r>
      <w:r>
        <w:rPr>
          <w:position w:val="9"/>
          <w:sz w:val="10"/>
          <w:szCs w:val="10"/>
        </w:rPr>
        <w:t>98</w:t>
      </w:r>
      <w:proofErr w:type="gramEnd"/>
      <w:r>
        <w:rPr>
          <w:position w:val="9"/>
          <w:sz w:val="10"/>
          <w:szCs w:val="1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way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what</w:t>
      </w:r>
      <w:r>
        <w:rPr>
          <w:spacing w:val="28"/>
        </w:rPr>
        <w:t xml:space="preserve"> </w:t>
      </w:r>
      <w:r>
        <w:t>truly</w:t>
      </w:r>
      <w:r>
        <w:rPr>
          <w:spacing w:val="28"/>
        </w:rPr>
        <w:t xml:space="preserve"> </w:t>
      </w:r>
      <w:r>
        <w:t>underlined</w:t>
      </w:r>
      <w:r>
        <w:rPr>
          <w:spacing w:val="28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ascertainment</w:t>
      </w:r>
      <w:r>
        <w:rPr>
          <w:spacing w:val="27"/>
        </w:rPr>
        <w:t xml:space="preserve"> </w:t>
      </w:r>
      <w:r>
        <w:t>and</w:t>
      </w:r>
      <w:r>
        <w:rPr>
          <w:w w:val="99"/>
        </w:rPr>
        <w:t xml:space="preserve"> </w:t>
      </w:r>
      <w:r>
        <w:t>application of the contractual intentions of the parties, instead of a principle</w:t>
      </w:r>
      <w:r>
        <w:rPr>
          <w:spacing w:val="2"/>
        </w:rPr>
        <w:t xml:space="preserve"> </w:t>
      </w:r>
      <w:r>
        <w:t>that</w:t>
      </w:r>
      <w:r>
        <w:rPr>
          <w:w w:val="99"/>
        </w:rPr>
        <w:t xml:space="preserve"> </w:t>
      </w:r>
      <w:r>
        <w:t>could be applied in most cases or to any</w:t>
      </w:r>
      <w:r>
        <w:rPr>
          <w:spacing w:val="-9"/>
        </w:rPr>
        <w:t xml:space="preserve"> </w:t>
      </w:r>
      <w:r>
        <w:t>event.</w:t>
      </w:r>
    </w:p>
    <w:p w:rsidR="007E042E" w:rsidRDefault="007E042E" w:rsidP="002643ED">
      <w:pPr>
        <w:tabs>
          <w:tab w:val="left" w:pos="0"/>
        </w:tabs>
        <w:spacing w:before="10"/>
        <w:jc w:val="lowKashida"/>
        <w:rPr>
          <w:rFonts w:ascii="Times New Roman" w:eastAsia="Times New Roman" w:hAnsi="Times New Roman" w:cs="Times New Roman"/>
          <w:sz w:val="21"/>
          <w:szCs w:val="21"/>
        </w:rPr>
      </w:pPr>
    </w:p>
    <w:p w:rsidR="007E042E" w:rsidRDefault="007A49D9" w:rsidP="002643ED">
      <w:pPr>
        <w:pStyle w:val="Heading1"/>
        <w:tabs>
          <w:tab w:val="left" w:pos="0"/>
        </w:tabs>
        <w:jc w:val="lowKashida"/>
        <w:rPr>
          <w:b w:val="0"/>
          <w:bCs w:val="0"/>
        </w:rPr>
      </w:pPr>
      <w:r>
        <w:t>Conclusion</w:t>
      </w:r>
    </w:p>
    <w:p w:rsidR="007E042E" w:rsidRDefault="007A49D9" w:rsidP="002643ED">
      <w:pPr>
        <w:pStyle w:val="BodyText"/>
        <w:tabs>
          <w:tab w:val="left" w:pos="0"/>
        </w:tabs>
        <w:spacing w:before="114" w:line="249" w:lineRule="auto"/>
        <w:ind w:right="107"/>
        <w:jc w:val="lowKashida"/>
      </w:pPr>
      <w:r>
        <w:t xml:space="preserve">For many decades commentators and courts have regarded </w:t>
      </w:r>
      <w:r>
        <w:rPr>
          <w:i/>
          <w:spacing w:val="-4"/>
        </w:rPr>
        <w:t xml:space="preserve">Wayne </w:t>
      </w:r>
      <w:r>
        <w:rPr>
          <w:i/>
          <w:spacing w:val="-5"/>
        </w:rPr>
        <w:t xml:space="preserve">Tank </w:t>
      </w:r>
      <w:r>
        <w:t>and</w:t>
      </w:r>
      <w:r>
        <w:rPr>
          <w:spacing w:val="26"/>
        </w:rPr>
        <w:t xml:space="preserve"> </w:t>
      </w:r>
      <w:r>
        <w:rPr>
          <w:i/>
        </w:rPr>
        <w:t xml:space="preserve">The Miss Jay Jay </w:t>
      </w:r>
      <w:r>
        <w:t>as the leading cases that laid down the concurrent causes</w:t>
      </w:r>
      <w:r>
        <w:rPr>
          <w:spacing w:val="-1"/>
        </w:rPr>
        <w:t xml:space="preserve"> </w:t>
      </w:r>
      <w:r>
        <w:t>principles</w:t>
      </w:r>
    </w:p>
    <w:p w:rsidR="007E042E" w:rsidRDefault="007E042E" w:rsidP="002643ED">
      <w:pPr>
        <w:tabs>
          <w:tab w:val="left" w:pos="0"/>
        </w:tabs>
        <w:spacing w:before="8"/>
        <w:jc w:val="lowKashida"/>
        <w:rPr>
          <w:rFonts w:ascii="Times New Roman" w:eastAsia="Times New Roman" w:hAnsi="Times New Roman" w:cs="Times New Roman"/>
          <w:sz w:val="23"/>
          <w:szCs w:val="23"/>
        </w:rPr>
      </w:pPr>
    </w:p>
    <w:p w:rsidR="007E042E" w:rsidRDefault="007A49D9" w:rsidP="002643ED">
      <w:pPr>
        <w:tabs>
          <w:tab w:val="left" w:pos="0"/>
        </w:tabs>
        <w:spacing w:line="183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95 </w:t>
      </w:r>
      <w:r>
        <w:rPr>
          <w:rFonts w:ascii="Times New Roman"/>
          <w:sz w:val="14"/>
        </w:rPr>
        <w:t xml:space="preserve">The High Court judgment of the FCA test case, </w:t>
      </w:r>
      <w:r>
        <w:rPr>
          <w:rFonts w:ascii="Times New Roman"/>
          <w:i/>
          <w:sz w:val="14"/>
        </w:rPr>
        <w:t>The Financial Conduct Authority v Arch Insurance (UK)</w:t>
      </w:r>
      <w:r>
        <w:rPr>
          <w:rFonts w:ascii="Times New Roman"/>
          <w:i/>
          <w:spacing w:val="-23"/>
          <w:sz w:val="14"/>
        </w:rPr>
        <w:t xml:space="preserve"> </w:t>
      </w:r>
      <w:r>
        <w:rPr>
          <w:rFonts w:ascii="Times New Roman"/>
          <w:i/>
          <w:sz w:val="14"/>
        </w:rPr>
        <w:t>Ltd</w:t>
      </w:r>
    </w:p>
    <w:p w:rsidR="007E042E" w:rsidRDefault="007A49D9" w:rsidP="002643ED">
      <w:pPr>
        <w:tabs>
          <w:tab w:val="left" w:pos="0"/>
        </w:tabs>
        <w:spacing w:line="149" w:lineRule="exact"/>
        <w:ind w:left="11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[2020] EWHC 2448 (Comm) at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[95].</w:t>
      </w:r>
    </w:p>
    <w:p w:rsidR="007E042E" w:rsidRDefault="007A49D9" w:rsidP="002643ED">
      <w:pPr>
        <w:tabs>
          <w:tab w:val="left" w:pos="0"/>
        </w:tabs>
        <w:spacing w:before="13" w:line="160" w:lineRule="exact"/>
        <w:ind w:left="110" w:right="108" w:firstLine="140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>96</w:t>
      </w:r>
      <w:r>
        <w:rPr>
          <w:rFonts w:ascii="Times New Roman"/>
          <w:spacing w:val="-7"/>
          <w:position w:val="6"/>
          <w:sz w:val="10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Supreme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Court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judgment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FCA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test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case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(see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fn.9)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Financial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Conduct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Authority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v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>Arch</w:t>
      </w:r>
      <w:r>
        <w:rPr>
          <w:rFonts w:ascii="Times New Roman"/>
          <w:i/>
          <w:spacing w:val="-7"/>
          <w:sz w:val="14"/>
        </w:rPr>
        <w:t xml:space="preserve"> </w:t>
      </w:r>
      <w:r>
        <w:rPr>
          <w:rFonts w:ascii="Times New Roman"/>
          <w:i/>
          <w:sz w:val="14"/>
        </w:rPr>
        <w:t xml:space="preserve">Insurance 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[162].</w:t>
      </w:r>
    </w:p>
    <w:p w:rsidR="007E042E" w:rsidRDefault="007A49D9" w:rsidP="002643ED">
      <w:pPr>
        <w:tabs>
          <w:tab w:val="left" w:pos="0"/>
        </w:tabs>
        <w:spacing w:line="147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97 </w:t>
      </w:r>
      <w:r>
        <w:rPr>
          <w:rFonts w:ascii="Times New Roman"/>
          <w:sz w:val="14"/>
        </w:rPr>
        <w:t xml:space="preserve">(See fn.9) </w:t>
      </w:r>
      <w:r>
        <w:rPr>
          <w:rFonts w:ascii="Times New Roman"/>
          <w:i/>
          <w:sz w:val="14"/>
        </w:rPr>
        <w:t xml:space="preserve">The Financial Conduct Authority v Arch Insurance (UK) Ltd </w:t>
      </w:r>
      <w:r>
        <w:rPr>
          <w:rFonts w:ascii="Times New Roman"/>
          <w:sz w:val="14"/>
        </w:rPr>
        <w:t>[2021] UKSC 1 at</w:t>
      </w:r>
      <w:r>
        <w:rPr>
          <w:rFonts w:ascii="Times New Roman"/>
          <w:spacing w:val="-19"/>
          <w:sz w:val="14"/>
        </w:rPr>
        <w:t xml:space="preserve"> </w:t>
      </w:r>
      <w:r>
        <w:rPr>
          <w:rFonts w:ascii="Times New Roman"/>
          <w:sz w:val="14"/>
        </w:rPr>
        <w:t>[174].</w:t>
      </w:r>
    </w:p>
    <w:p w:rsidR="007E042E" w:rsidRDefault="007A49D9" w:rsidP="002643ED">
      <w:pPr>
        <w:tabs>
          <w:tab w:val="left" w:pos="0"/>
        </w:tabs>
        <w:spacing w:line="172" w:lineRule="exact"/>
        <w:ind w:left="250" w:right="83"/>
        <w:jc w:val="lowKashida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position w:val="6"/>
          <w:sz w:val="10"/>
        </w:rPr>
        <w:t xml:space="preserve">98 </w:t>
      </w:r>
      <w:r>
        <w:rPr>
          <w:rFonts w:ascii="Times New Roman"/>
          <w:i/>
          <w:sz w:val="14"/>
        </w:rPr>
        <w:t xml:space="preserve">McCarthy v St Paul Insurance Co Ltd </w:t>
      </w:r>
      <w:r>
        <w:rPr>
          <w:rFonts w:ascii="Times New Roman"/>
          <w:sz w:val="14"/>
        </w:rPr>
        <w:t>[2007] FCAFC 28 at</w:t>
      </w:r>
      <w:r>
        <w:rPr>
          <w:rFonts w:ascii="Times New Roman"/>
          <w:spacing w:val="-10"/>
          <w:sz w:val="14"/>
        </w:rPr>
        <w:t xml:space="preserve"> </w:t>
      </w:r>
      <w:r>
        <w:rPr>
          <w:rFonts w:ascii="Times New Roman"/>
          <w:sz w:val="14"/>
        </w:rPr>
        <w:t>[109].</w:t>
      </w:r>
    </w:p>
    <w:p w:rsidR="007E042E" w:rsidRDefault="007E042E" w:rsidP="002643ED">
      <w:pPr>
        <w:tabs>
          <w:tab w:val="left" w:pos="0"/>
        </w:tabs>
        <w:spacing w:line="172" w:lineRule="exact"/>
        <w:jc w:val="lowKashida"/>
        <w:rPr>
          <w:rFonts w:ascii="Times New Roman" w:eastAsia="Times New Roman" w:hAnsi="Times New Roman" w:cs="Times New Roman"/>
          <w:sz w:val="14"/>
          <w:szCs w:val="14"/>
        </w:rPr>
        <w:sectPr w:rsidR="007E042E">
          <w:pgSz w:w="8850" w:h="13950"/>
          <w:pgMar w:top="600" w:right="1080" w:bottom="840" w:left="1080" w:header="0" w:footer="644" w:gutter="0"/>
          <w:cols w:space="720"/>
        </w:sectPr>
      </w:pPr>
    </w:p>
    <w:p w:rsidR="007E042E" w:rsidRDefault="007E042E" w:rsidP="002643ED">
      <w:pPr>
        <w:tabs>
          <w:tab w:val="left" w:pos="0"/>
        </w:tabs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E042E" w:rsidP="002643ED">
      <w:pPr>
        <w:tabs>
          <w:tab w:val="left" w:pos="0"/>
        </w:tabs>
        <w:spacing w:before="3"/>
        <w:jc w:val="lowKashida"/>
        <w:rPr>
          <w:rFonts w:ascii="Times New Roman" w:eastAsia="Times New Roman" w:hAnsi="Times New Roman" w:cs="Times New Roman"/>
          <w:sz w:val="20"/>
          <w:szCs w:val="20"/>
        </w:rPr>
      </w:pPr>
    </w:p>
    <w:p w:rsidR="007E042E" w:rsidRDefault="007A49D9" w:rsidP="002643ED">
      <w:pPr>
        <w:pStyle w:val="BodyText"/>
        <w:tabs>
          <w:tab w:val="left" w:pos="0"/>
        </w:tabs>
        <w:spacing w:before="0" w:line="249" w:lineRule="auto"/>
        <w:ind w:right="107"/>
        <w:jc w:val="lowKashida"/>
      </w:pPr>
      <w:proofErr w:type="gramStart"/>
      <w:r>
        <w:t>in</w:t>
      </w:r>
      <w:proofErr w:type="gramEnd"/>
      <w:r>
        <w:t xml:space="preserve"> English insurance </w:t>
      </w:r>
      <w:r>
        <w:rPr>
          <w:spacing w:val="-4"/>
        </w:rPr>
        <w:t xml:space="preserve">law. </w:t>
      </w:r>
      <w:r>
        <w:t>However, as this article has discussed, the courts</w:t>
      </w:r>
      <w:r>
        <w:rPr>
          <w:spacing w:val="20"/>
        </w:rPr>
        <w:t xml:space="preserve"> </w:t>
      </w:r>
      <w:r>
        <w:t>have</w:t>
      </w:r>
      <w:r>
        <w:rPr>
          <w:w w:val="99"/>
        </w:rPr>
        <w:t xml:space="preserve"> </w:t>
      </w:r>
      <w:r>
        <w:t>often struggled to recognise any real instance of concurrent causes in fact and</w:t>
      </w:r>
      <w:r>
        <w:rPr>
          <w:spacing w:val="43"/>
        </w:rPr>
        <w:t xml:space="preserve"> </w:t>
      </w:r>
      <w:r>
        <w:t>in</w:t>
      </w:r>
      <w:r>
        <w:rPr>
          <w:w w:val="99"/>
        </w:rPr>
        <w:t xml:space="preserve"> </w:t>
      </w:r>
      <w:r>
        <w:t>law and to apply the principles directly. The recent Supreme Court judgment</w:t>
      </w:r>
      <w:r>
        <w:rPr>
          <w:spacing w:val="46"/>
        </w:rPr>
        <w:t xml:space="preserve"> </w:t>
      </w:r>
      <w:r>
        <w:t>of the</w:t>
      </w:r>
      <w:r>
        <w:rPr>
          <w:spacing w:val="-15"/>
        </w:rPr>
        <w:t xml:space="preserve"> </w:t>
      </w:r>
      <w:r>
        <w:t>FCA</w:t>
      </w:r>
      <w:r>
        <w:rPr>
          <w:spacing w:val="-15"/>
        </w:rPr>
        <w:t xml:space="preserve"> </w:t>
      </w:r>
      <w:r>
        <w:t>test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therefore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great</w:t>
      </w:r>
      <w:r>
        <w:rPr>
          <w:spacing w:val="-15"/>
        </w:rPr>
        <w:t xml:space="preserve"> </w:t>
      </w:r>
      <w:r>
        <w:t>importance: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closer</w:t>
      </w:r>
      <w:r>
        <w:rPr>
          <w:spacing w:val="-15"/>
        </w:rPr>
        <w:t xml:space="preserve"> </w:t>
      </w:r>
      <w:r>
        <w:t>examination</w:t>
      </w:r>
      <w:r>
        <w:rPr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</w:t>
      </w:r>
      <w:r>
        <w:t>gal</w:t>
      </w:r>
      <w:r>
        <w:rPr>
          <w:spacing w:val="19"/>
        </w:rPr>
        <w:t xml:space="preserve"> </w:t>
      </w:r>
      <w:r>
        <w:t>definition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concurrent</w:t>
      </w:r>
      <w:r>
        <w:rPr>
          <w:spacing w:val="19"/>
        </w:rPr>
        <w:t xml:space="preserve"> </w:t>
      </w:r>
      <w:r>
        <w:t>causes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unpacks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interplay</w:t>
      </w:r>
      <w:r>
        <w:rPr>
          <w:spacing w:val="19"/>
        </w:rPr>
        <w:t xml:space="preserve"> </w:t>
      </w:r>
      <w:r>
        <w:t>between</w:t>
      </w:r>
      <w:r>
        <w:rPr>
          <w:w w:val="99"/>
        </w:rPr>
        <w:t xml:space="preserve"> </w:t>
      </w:r>
      <w:r>
        <w:t>contract</w:t>
      </w:r>
      <w:r>
        <w:rPr>
          <w:spacing w:val="26"/>
        </w:rPr>
        <w:t xml:space="preserve"> </w:t>
      </w:r>
      <w:r>
        <w:t>interpretation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causation.</w:t>
      </w:r>
      <w:r>
        <w:rPr>
          <w:spacing w:val="26"/>
        </w:rPr>
        <w:t xml:space="preserve"> </w:t>
      </w:r>
      <w:r>
        <w:t>However,</w:t>
      </w:r>
      <w:r>
        <w:rPr>
          <w:spacing w:val="27"/>
        </w:rPr>
        <w:t xml:space="preserve"> </w:t>
      </w:r>
      <w:r>
        <w:t>despite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fact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judicial</w:t>
      </w:r>
      <w:r>
        <w:rPr>
          <w:w w:val="99"/>
        </w:rPr>
        <w:t xml:space="preserve"> </w:t>
      </w:r>
      <w:r>
        <w:t>reinterpretation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both</w:t>
      </w:r>
      <w:r>
        <w:rPr>
          <w:spacing w:val="15"/>
        </w:rPr>
        <w:t xml:space="preserve"> </w:t>
      </w:r>
      <w:r>
        <w:rPr>
          <w:i/>
          <w:spacing w:val="-4"/>
        </w:rPr>
        <w:t>Wayne</w:t>
      </w:r>
      <w:r>
        <w:rPr>
          <w:i/>
          <w:spacing w:val="15"/>
        </w:rPr>
        <w:t xml:space="preserve"> </w:t>
      </w:r>
      <w:r>
        <w:rPr>
          <w:i/>
          <w:spacing w:val="-5"/>
        </w:rPr>
        <w:t>Tank</w:t>
      </w:r>
      <w:r>
        <w:rPr>
          <w:i/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i/>
        </w:rPr>
        <w:t>The</w:t>
      </w:r>
      <w:r>
        <w:rPr>
          <w:i/>
          <w:spacing w:val="15"/>
        </w:rPr>
        <w:t xml:space="preserve"> </w:t>
      </w:r>
      <w:r>
        <w:rPr>
          <w:i/>
        </w:rPr>
        <w:t>Miss</w:t>
      </w:r>
      <w:r>
        <w:rPr>
          <w:i/>
          <w:spacing w:val="15"/>
        </w:rPr>
        <w:t xml:space="preserve"> </w:t>
      </w:r>
      <w:r>
        <w:rPr>
          <w:i/>
        </w:rPr>
        <w:t>Jay</w:t>
      </w:r>
      <w:r>
        <w:rPr>
          <w:i/>
          <w:spacing w:val="15"/>
        </w:rPr>
        <w:t xml:space="preserve"> </w:t>
      </w:r>
      <w:r>
        <w:rPr>
          <w:i/>
        </w:rPr>
        <w:t>Jay</w:t>
      </w:r>
      <w:r>
        <w:rPr>
          <w:i/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long</w:t>
      </w:r>
      <w:r>
        <w:rPr>
          <w:spacing w:val="15"/>
        </w:rPr>
        <w:t xml:space="preserve"> </w:t>
      </w:r>
      <w:r>
        <w:t>overdue,</w:t>
      </w:r>
      <w:r>
        <w:rPr>
          <w:spacing w:val="1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courts in the FCA test case did not, regrettably, choose to provide such</w:t>
      </w:r>
      <w:r>
        <w:rPr>
          <w:spacing w:val="49"/>
        </w:rPr>
        <w:t xml:space="preserve"> </w:t>
      </w:r>
      <w:r>
        <w:t>a</w:t>
      </w:r>
      <w:r>
        <w:rPr>
          <w:w w:val="99"/>
        </w:rPr>
        <w:t xml:space="preserve"> </w:t>
      </w:r>
      <w:r>
        <w:t>reinterpretation.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In the light of Hart and Honoré’s theoretical analysis, this article reaches</w:t>
      </w:r>
      <w:r>
        <w:rPr>
          <w:spacing w:val="47"/>
        </w:rPr>
        <w:t xml:space="preserve"> </w:t>
      </w:r>
      <w:r>
        <w:t>two main</w:t>
      </w:r>
      <w:r>
        <w:rPr>
          <w:spacing w:val="32"/>
        </w:rPr>
        <w:t xml:space="preserve"> </w:t>
      </w:r>
      <w:r>
        <w:t>conclusions.</w:t>
      </w:r>
      <w:r>
        <w:rPr>
          <w:spacing w:val="32"/>
        </w:rPr>
        <w:t xml:space="preserve"> </w:t>
      </w:r>
      <w:r>
        <w:t>First,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proximate</w:t>
      </w:r>
      <w:r>
        <w:rPr>
          <w:spacing w:val="32"/>
        </w:rPr>
        <w:t xml:space="preserve"> </w:t>
      </w:r>
      <w:r>
        <w:t>cause</w:t>
      </w:r>
      <w:r>
        <w:rPr>
          <w:spacing w:val="32"/>
        </w:rPr>
        <w:t xml:space="preserve"> </w:t>
      </w:r>
      <w:r>
        <w:t>analysis</w:t>
      </w:r>
      <w:r>
        <w:rPr>
          <w:spacing w:val="32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 xml:space="preserve">overshadow </w:t>
      </w:r>
      <w:r>
        <w:rPr>
          <w:spacing w:val="-3"/>
        </w:rPr>
        <w:t>concur</w:t>
      </w:r>
      <w:r>
        <w:rPr>
          <w:spacing w:val="-3"/>
        </w:rPr>
        <w:t>rent</w:t>
      </w:r>
      <w:r>
        <w:rPr>
          <w:spacing w:val="-14"/>
        </w:rPr>
        <w:t xml:space="preserve"> </w:t>
      </w:r>
      <w:r>
        <w:rPr>
          <w:spacing w:val="-3"/>
        </w:rPr>
        <w:t>causation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3"/>
        </w:rPr>
        <w:t>insurance</w:t>
      </w:r>
      <w:r>
        <w:rPr>
          <w:spacing w:val="-14"/>
        </w:rPr>
        <w:t xml:space="preserve"> </w:t>
      </w:r>
      <w:r>
        <w:rPr>
          <w:spacing w:val="-3"/>
        </w:rPr>
        <w:t>cases.</w:t>
      </w:r>
      <w:r>
        <w:rPr>
          <w:spacing w:val="-14"/>
        </w:rPr>
        <w:t xml:space="preserve"> </w:t>
      </w:r>
      <w:r>
        <w:rPr>
          <w:spacing w:val="-4"/>
        </w:rPr>
        <w:t>However,</w:t>
      </w:r>
      <w:r>
        <w:rPr>
          <w:spacing w:val="-14"/>
        </w:rPr>
        <w:t xml:space="preserve"> </w:t>
      </w:r>
      <w:r>
        <w:rPr>
          <w:spacing w:val="-3"/>
        </w:rPr>
        <w:t>concurrent</w:t>
      </w:r>
      <w:r>
        <w:rPr>
          <w:spacing w:val="-14"/>
        </w:rPr>
        <w:t xml:space="preserve"> </w:t>
      </w:r>
      <w:r>
        <w:rPr>
          <w:spacing w:val="-3"/>
        </w:rPr>
        <w:t>causation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4"/>
        </w:rPr>
        <w:t>difficult</w:t>
      </w:r>
      <w:r>
        <w:rPr>
          <w:spacing w:val="-47"/>
        </w:rPr>
        <w:t xml:space="preserve"> </w:t>
      </w:r>
      <w:r>
        <w:t>concept because of an infinite variety of situations in fact, and the lack of</w:t>
      </w:r>
      <w:r>
        <w:rPr>
          <w:spacing w:val="-13"/>
        </w:rPr>
        <w:t xml:space="preserve"> </w:t>
      </w:r>
      <w:r>
        <w:t>careful</w:t>
      </w:r>
      <w:r>
        <w:rPr>
          <w:w w:val="99"/>
        </w:rPr>
        <w:t xml:space="preserve"> </w:t>
      </w:r>
      <w:r>
        <w:t>explication of the assessment of “concurrency” and “efficiency” of the causes</w:t>
      </w:r>
      <w:r>
        <w:rPr>
          <w:spacing w:val="34"/>
        </w:rPr>
        <w:t xml:space="preserve"> </w:t>
      </w:r>
      <w:r>
        <w:t>in</w:t>
      </w:r>
      <w:r>
        <w:rPr>
          <w:w w:val="99"/>
        </w:rPr>
        <w:t xml:space="preserve"> </w:t>
      </w:r>
      <w:r>
        <w:t>insurance</w:t>
      </w:r>
      <w:r>
        <w:rPr>
          <w:spacing w:val="13"/>
        </w:rPr>
        <w:t xml:space="preserve"> </w:t>
      </w:r>
      <w:r>
        <w:rPr>
          <w:spacing w:val="-4"/>
        </w:rPr>
        <w:t>law.</w:t>
      </w:r>
      <w:r>
        <w:rPr>
          <w:spacing w:val="13"/>
        </w:rPr>
        <w:t xml:space="preserve"> </w:t>
      </w:r>
      <w:r>
        <w:t>Secondly,</w:t>
      </w:r>
      <w:r>
        <w:rPr>
          <w:spacing w:val="13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Miss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13"/>
        </w:rPr>
        <w:t xml:space="preserve"> </w:t>
      </w:r>
      <w:r>
        <w:t>seem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been</w:t>
      </w:r>
      <w:r>
        <w:rPr>
          <w:w w:val="99"/>
        </w:rPr>
        <w:t xml:space="preserve"> </w:t>
      </w:r>
      <w:r>
        <w:t>misinterpreted</w:t>
      </w:r>
      <w:r>
        <w:rPr>
          <w:spacing w:val="-24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t>insurance</w:t>
      </w:r>
      <w:r>
        <w:rPr>
          <w:spacing w:val="-24"/>
        </w:rPr>
        <w:t xml:space="preserve"> </w:t>
      </w:r>
      <w:r>
        <w:t>lawyers:</w:t>
      </w:r>
      <w:r>
        <w:rPr>
          <w:spacing w:val="-24"/>
        </w:rPr>
        <w:t xml:space="preserve"> </w:t>
      </w:r>
      <w:r>
        <w:t>instead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making</w:t>
      </w:r>
      <w:r>
        <w:rPr>
          <w:spacing w:val="-24"/>
        </w:rPr>
        <w:t xml:space="preserve"> </w:t>
      </w:r>
      <w:r>
        <w:t>principles,</w:t>
      </w:r>
      <w:r>
        <w:rPr>
          <w:spacing w:val="-24"/>
        </w:rPr>
        <w:t xml:space="preserve"> </w:t>
      </w:r>
      <w:r>
        <w:t>these</w:t>
      </w:r>
      <w:r>
        <w:rPr>
          <w:spacing w:val="-24"/>
        </w:rPr>
        <w:t xml:space="preserve"> </w:t>
      </w:r>
      <w:r>
        <w:t>are</w:t>
      </w:r>
      <w:r>
        <w:rPr>
          <w:spacing w:val="-24"/>
        </w:rPr>
        <w:t xml:space="preserve"> </w:t>
      </w:r>
      <w:r>
        <w:rPr>
          <w:spacing w:val="-2"/>
        </w:rPr>
        <w:t>merely</w:t>
      </w:r>
      <w:r>
        <w:rPr>
          <w:spacing w:val="-2"/>
          <w:w w:val="99"/>
        </w:rPr>
        <w:t xml:space="preserve"> </w:t>
      </w:r>
      <w:r>
        <w:t>cases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exemplify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fundamental</w:t>
      </w:r>
      <w:r>
        <w:rPr>
          <w:spacing w:val="-20"/>
        </w:rPr>
        <w:t xml:space="preserve"> </w:t>
      </w:r>
      <w:r>
        <w:t>judicial</w:t>
      </w:r>
      <w:r>
        <w:rPr>
          <w:spacing w:val="-20"/>
        </w:rPr>
        <w:t xml:space="preserve"> </w:t>
      </w:r>
      <w:r>
        <w:t>approach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causation</w:t>
      </w:r>
      <w:r>
        <w:rPr>
          <w:spacing w:val="-20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interpreting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contracting</w:t>
      </w:r>
      <w:r>
        <w:rPr>
          <w:spacing w:val="-6"/>
        </w:rPr>
        <w:t xml:space="preserve"> </w:t>
      </w:r>
      <w:r>
        <w:t>parties.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concurrent</w:t>
      </w:r>
      <w:r>
        <w:rPr>
          <w:w w:val="99"/>
        </w:rPr>
        <w:t xml:space="preserve"> </w:t>
      </w:r>
      <w:proofErr w:type="gramStart"/>
      <w:r>
        <w:t>causes</w:t>
      </w:r>
      <w:proofErr w:type="gramEnd"/>
      <w:r>
        <w:rPr>
          <w:spacing w:val="-7"/>
        </w:rPr>
        <w:t xml:space="preserve"> </w:t>
      </w:r>
      <w:r>
        <w:t>principle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substantial</w:t>
      </w:r>
      <w:r>
        <w:rPr>
          <w:spacing w:val="-8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look at whether they should only be referred to in cases involving</w:t>
      </w:r>
      <w:r>
        <w:rPr>
          <w:spacing w:val="22"/>
        </w:rPr>
        <w:t xml:space="preserve"> </w:t>
      </w:r>
      <w:r>
        <w:t>“concurrent</w:t>
      </w:r>
      <w:r>
        <w:rPr>
          <w:w w:val="99"/>
        </w:rPr>
        <w:t xml:space="preserve"> </w:t>
      </w:r>
      <w:r>
        <w:t>interdependent</w:t>
      </w:r>
      <w:r>
        <w:rPr>
          <w:spacing w:val="-3"/>
        </w:rPr>
        <w:t xml:space="preserve"> </w:t>
      </w:r>
      <w:r>
        <w:t>causes”.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However,</w:t>
      </w:r>
      <w:r>
        <w:rPr>
          <w:spacing w:val="17"/>
        </w:rPr>
        <w:t xml:space="preserve"> </w:t>
      </w:r>
      <w:r>
        <w:t>th</w:t>
      </w:r>
      <w:r>
        <w:t>is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say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so-called</w:t>
      </w:r>
      <w:r>
        <w:rPr>
          <w:spacing w:val="16"/>
        </w:rPr>
        <w:t xml:space="preserve"> </w:t>
      </w:r>
      <w:r>
        <w:t>principles</w:t>
      </w:r>
      <w:r>
        <w:rPr>
          <w:spacing w:val="16"/>
        </w:rPr>
        <w:t xml:space="preserve"> </w:t>
      </w:r>
      <w:r>
        <w:t>derived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rPr>
          <w:rFonts w:cs="Times New Roman"/>
          <w:i/>
          <w:spacing w:val="-4"/>
        </w:rPr>
        <w:t>Wayne</w:t>
      </w:r>
      <w:r>
        <w:rPr>
          <w:rFonts w:cs="Times New Roman"/>
          <w:i/>
          <w:w w:val="99"/>
        </w:rPr>
        <w:t xml:space="preserve"> </w:t>
      </w:r>
      <w:r>
        <w:rPr>
          <w:rFonts w:cs="Times New Roman"/>
          <w:i/>
          <w:spacing w:val="-5"/>
        </w:rPr>
        <w:t>Tank</w:t>
      </w:r>
      <w:r>
        <w:rPr>
          <w:rFonts w:cs="Times New Roman"/>
          <w:i/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Miss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Jay</w:t>
      </w:r>
      <w:r>
        <w:rPr>
          <w:rFonts w:cs="Times New Roman"/>
          <w:i/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without</w:t>
      </w:r>
      <w:r>
        <w:rPr>
          <w:spacing w:val="19"/>
        </w:rPr>
        <w:t xml:space="preserve"> </w:t>
      </w:r>
      <w:r>
        <w:t>value.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contrary,</w:t>
      </w:r>
      <w:r>
        <w:rPr>
          <w:spacing w:val="19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a</w:t>
      </w:r>
      <w:r>
        <w:rPr>
          <w:w w:val="99"/>
        </w:rPr>
        <w:t xml:space="preserve"> </w:t>
      </w:r>
      <w:r>
        <w:t>useful</w:t>
      </w:r>
      <w:r>
        <w:rPr>
          <w:spacing w:val="32"/>
        </w:rPr>
        <w:t xml:space="preserve"> </w:t>
      </w:r>
      <w:r>
        <w:t>indication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interpreting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purpose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insurance</w:t>
      </w:r>
      <w:r>
        <w:rPr>
          <w:spacing w:val="32"/>
        </w:rPr>
        <w:t xml:space="preserve"> </w:t>
      </w:r>
      <w:r>
        <w:t>policy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intentions of contracting parties. The goal of this article is not to overthrow</w:t>
      </w:r>
      <w:r>
        <w:rPr>
          <w:spacing w:val="46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concept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concurrent</w:t>
      </w:r>
      <w:r>
        <w:rPr>
          <w:spacing w:val="-17"/>
        </w:rPr>
        <w:t xml:space="preserve"> </w:t>
      </w:r>
      <w:r>
        <w:t>causation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English</w:t>
      </w:r>
      <w:r>
        <w:rPr>
          <w:spacing w:val="-17"/>
        </w:rPr>
        <w:t xml:space="preserve"> </w:t>
      </w:r>
      <w:r>
        <w:t>insurance</w:t>
      </w:r>
      <w:r>
        <w:rPr>
          <w:spacing w:val="-17"/>
        </w:rPr>
        <w:t xml:space="preserve"> </w:t>
      </w:r>
      <w:r>
        <w:rPr>
          <w:spacing w:val="-4"/>
        </w:rPr>
        <w:t>law,</w:t>
      </w:r>
      <w:r>
        <w:rPr>
          <w:spacing w:val="-16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unveil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interplay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separation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interpretation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contractual</w:t>
      </w:r>
      <w:r>
        <w:rPr>
          <w:spacing w:val="21"/>
        </w:rPr>
        <w:t xml:space="preserve"> </w:t>
      </w:r>
      <w:r>
        <w:t>provisions</w:t>
      </w:r>
      <w:r>
        <w:rPr>
          <w:spacing w:val="22"/>
        </w:rPr>
        <w:t xml:space="preserve"> </w:t>
      </w:r>
      <w:r>
        <w:t>and</w:t>
      </w:r>
      <w:r>
        <w:rPr>
          <w:w w:val="99"/>
        </w:rPr>
        <w:t xml:space="preserve"> </w:t>
      </w:r>
      <w:r>
        <w:t>causation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informative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 an insurer’s</w:t>
      </w:r>
      <w:r>
        <w:rPr>
          <w:spacing w:val="-22"/>
        </w:rPr>
        <w:t xml:space="preserve"> </w:t>
      </w:r>
      <w:r>
        <w:t>indemnity.</w:t>
      </w:r>
    </w:p>
    <w:p w:rsidR="007E042E" w:rsidRDefault="007A49D9" w:rsidP="002643ED">
      <w:pPr>
        <w:pStyle w:val="BodyText"/>
        <w:tabs>
          <w:tab w:val="left" w:pos="0"/>
        </w:tabs>
        <w:spacing w:line="249" w:lineRule="auto"/>
        <w:ind w:right="107" w:firstLine="200"/>
        <w:jc w:val="lowKashida"/>
      </w:pPr>
      <w:r>
        <w:t>Based</w:t>
      </w:r>
      <w:r>
        <w:rPr>
          <w:spacing w:val="-23"/>
        </w:rPr>
        <w:t xml:space="preserve"> </w:t>
      </w:r>
      <w:r>
        <w:t>upon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analysis</w:t>
      </w:r>
      <w:r>
        <w:rPr>
          <w:spacing w:val="-23"/>
        </w:rPr>
        <w:t xml:space="preserve"> </w:t>
      </w:r>
      <w:r>
        <w:t>above,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good</w:t>
      </w:r>
      <w:r>
        <w:rPr>
          <w:spacing w:val="-23"/>
        </w:rPr>
        <w:t xml:space="preserve"> </w:t>
      </w:r>
      <w:r>
        <w:t>start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sensible</w:t>
      </w:r>
      <w:r>
        <w:rPr>
          <w:spacing w:val="-23"/>
        </w:rPr>
        <w:t xml:space="preserve"> </w:t>
      </w:r>
      <w:r>
        <w:t>doctrinal</w:t>
      </w:r>
      <w:r>
        <w:rPr>
          <w:spacing w:val="-24"/>
        </w:rPr>
        <w:t xml:space="preserve"> </w:t>
      </w:r>
      <w:r>
        <w:t>development</w:t>
      </w:r>
      <w:r>
        <w:rPr>
          <w:spacing w:val="-2"/>
          <w:w w:val="99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concurrent</w:t>
      </w:r>
      <w:r>
        <w:rPr>
          <w:spacing w:val="-26"/>
        </w:rPr>
        <w:t xml:space="preserve"> </w:t>
      </w:r>
      <w:r>
        <w:t>causation</w:t>
      </w:r>
      <w:r>
        <w:rPr>
          <w:spacing w:val="-26"/>
        </w:rPr>
        <w:t xml:space="preserve"> </w:t>
      </w:r>
      <w:r>
        <w:t>would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acceptance</w:t>
      </w:r>
      <w:r>
        <w:rPr>
          <w:spacing w:val="-26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determination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insurance</w:t>
      </w:r>
      <w:r>
        <w:rPr>
          <w:spacing w:val="-2"/>
          <w:w w:val="99"/>
        </w:rPr>
        <w:t xml:space="preserve"> </w:t>
      </w:r>
      <w:r>
        <w:t>liability</w:t>
      </w:r>
      <w:r>
        <w:rPr>
          <w:spacing w:val="36"/>
        </w:rPr>
        <w:t xml:space="preserve"> </w:t>
      </w:r>
      <w:r>
        <w:t>involves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combination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enquiries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causal</w:t>
      </w:r>
      <w:r>
        <w:rPr>
          <w:spacing w:val="37"/>
        </w:rPr>
        <w:t xml:space="preserve"> </w:t>
      </w:r>
      <w:r>
        <w:t>effects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fact,</w:t>
      </w:r>
      <w:r>
        <w:rPr>
          <w:spacing w:val="37"/>
        </w:rPr>
        <w:t xml:space="preserve"> </w:t>
      </w:r>
      <w:r>
        <w:t>causal</w:t>
      </w:r>
      <w:r>
        <w:rPr>
          <w:w w:val="99"/>
        </w:rPr>
        <w:t xml:space="preserve"> </w:t>
      </w:r>
      <w:r>
        <w:t xml:space="preserve">requirements in </w:t>
      </w:r>
      <w:r>
        <w:rPr>
          <w:spacing w:val="-4"/>
        </w:rPr>
        <w:t xml:space="preserve">law, </w:t>
      </w:r>
      <w:r>
        <w:t>and contract interpretation. First, it should be accepted</w:t>
      </w:r>
      <w:r>
        <w:rPr>
          <w:spacing w:val="27"/>
        </w:rPr>
        <w:t xml:space="preserve"> </w:t>
      </w:r>
      <w:r>
        <w:t>that</w:t>
      </w:r>
      <w:r>
        <w:rPr>
          <w:w w:val="99"/>
        </w:rPr>
        <w:t xml:space="preserve"> </w:t>
      </w:r>
      <w:r>
        <w:t>there is no certain and unified principle which we must struggle to discover</w:t>
      </w:r>
      <w:r>
        <w:rPr>
          <w:spacing w:val="38"/>
        </w:rPr>
        <w:t xml:space="preserve"> </w:t>
      </w:r>
      <w:r>
        <w:t>a</w:t>
      </w:r>
      <w:r>
        <w:t>nd</w:t>
      </w:r>
      <w:r>
        <w:rPr>
          <w:w w:val="99"/>
        </w:rPr>
        <w:t xml:space="preserve"> </w:t>
      </w:r>
      <w:r>
        <w:t>distil. For insurance lawyers, establishing factual causation means arriving at</w:t>
      </w:r>
      <w:r>
        <w:rPr>
          <w:spacing w:val="10"/>
        </w:rPr>
        <w:t xml:space="preserve"> </w:t>
      </w:r>
      <w:r>
        <w:t>a</w:t>
      </w:r>
      <w:r>
        <w:rPr>
          <w:w w:val="99"/>
        </w:rPr>
        <w:t xml:space="preserve"> </w:t>
      </w:r>
      <w:r>
        <w:t>context-specific understanding of concurrent causation. The pertinent inquiry</w:t>
      </w:r>
      <w:r>
        <w:rPr>
          <w:spacing w:val="37"/>
        </w:rPr>
        <w:t xml:space="preserve"> </w:t>
      </w:r>
      <w:r>
        <w:t>is into the relationship between the (two or more) relevant events, and their links</w:t>
      </w:r>
      <w:r>
        <w:rPr>
          <w:spacing w:val="-19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</w:t>
      </w:r>
      <w:r>
        <w:t>currence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insured</w:t>
      </w:r>
      <w:r>
        <w:rPr>
          <w:spacing w:val="-4"/>
        </w:rPr>
        <w:t xml:space="preserve"> </w:t>
      </w:r>
      <w:r>
        <w:t>loss.</w:t>
      </w:r>
      <w:r>
        <w:rPr>
          <w:spacing w:val="-4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question,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issue is to limit the scope and analysis of causes-in-fact by examining the</w:t>
      </w:r>
      <w:r>
        <w:rPr>
          <w:spacing w:val="-10"/>
        </w:rPr>
        <w:t xml:space="preserve"> </w:t>
      </w:r>
      <w:r>
        <w:t>causal</w:t>
      </w:r>
      <w:r>
        <w:rPr>
          <w:w w:val="99"/>
        </w:rPr>
        <w:t xml:space="preserve"> </w:t>
      </w:r>
      <w:r>
        <w:t>connections,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agreed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insurance</w:t>
      </w:r>
      <w:r>
        <w:rPr>
          <w:spacing w:val="-21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rPr>
          <w:spacing w:val="-5"/>
        </w:rPr>
        <w:t>law,</w:t>
      </w:r>
      <w:r>
        <w:rPr>
          <w:spacing w:val="-2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example,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concerning how in practice the efficiency of the two competing causes would</w:t>
      </w:r>
      <w:r>
        <w:rPr>
          <w:spacing w:val="26"/>
        </w:rPr>
        <w:t xml:space="preserve"> </w:t>
      </w:r>
      <w:r>
        <w:t>be</w:t>
      </w:r>
      <w:r>
        <w:rPr>
          <w:w w:val="99"/>
        </w:rPr>
        <w:t xml:space="preserve"> </w:t>
      </w:r>
      <w:r>
        <w:t>weighed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balanced.</w:t>
      </w:r>
      <w:r>
        <w:rPr>
          <w:spacing w:val="-25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process</w:t>
      </w:r>
      <w:r>
        <w:rPr>
          <w:spacing w:val="-24"/>
        </w:rPr>
        <w:t xml:space="preserve"> </w:t>
      </w:r>
      <w:r>
        <w:t>includes</w:t>
      </w:r>
      <w:r>
        <w:rPr>
          <w:spacing w:val="-25"/>
        </w:rPr>
        <w:t xml:space="preserve"> </w:t>
      </w:r>
      <w:r>
        <w:t>both</w:t>
      </w:r>
      <w:r>
        <w:rPr>
          <w:spacing w:val="-24"/>
        </w:rPr>
        <w:t xml:space="preserve"> </w:t>
      </w:r>
      <w:r>
        <w:t>causal</w:t>
      </w:r>
      <w:r>
        <w:rPr>
          <w:spacing w:val="-25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non-causal</w:t>
      </w:r>
      <w:r>
        <w:rPr>
          <w:spacing w:val="-25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especially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interpretation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risks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parties’</w:t>
      </w:r>
      <w:r>
        <w:rPr>
          <w:spacing w:val="28"/>
        </w:rPr>
        <w:t xml:space="preserve"> </w:t>
      </w:r>
      <w:r>
        <w:t>intentions</w:t>
      </w:r>
      <w:r>
        <w:rPr>
          <w:spacing w:val="28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exclusion</w:t>
      </w:r>
      <w:r>
        <w:rPr>
          <w:spacing w:val="-26"/>
        </w:rPr>
        <w:t xml:space="preserve"> </w:t>
      </w:r>
      <w:r>
        <w:t>clauses,</w:t>
      </w:r>
      <w:r>
        <w:rPr>
          <w:spacing w:val="-26"/>
        </w:rPr>
        <w:t xml:space="preserve"> </w:t>
      </w:r>
      <w:r>
        <w:t>insuring</w:t>
      </w:r>
      <w:r>
        <w:rPr>
          <w:spacing w:val="-25"/>
        </w:rPr>
        <w:t xml:space="preserve"> </w:t>
      </w:r>
      <w:r>
        <w:t>clauses,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clauses</w:t>
      </w:r>
      <w:r>
        <w:rPr>
          <w:spacing w:val="-26"/>
        </w:rPr>
        <w:t xml:space="preserve"> </w:t>
      </w:r>
      <w:r>
        <w:t>relating</w:t>
      </w:r>
      <w:r>
        <w:rPr>
          <w:spacing w:val="-26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measure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damages.</w:t>
      </w:r>
    </w:p>
    <w:sectPr w:rsidR="007E042E">
      <w:pgSz w:w="8850" w:h="13950"/>
      <w:pgMar w:top="600" w:right="1080" w:bottom="840" w:left="108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49D9">
      <w:r>
        <w:separator/>
      </w:r>
    </w:p>
  </w:endnote>
  <w:endnote w:type="continuationSeparator" w:id="0">
    <w:p w:rsidR="00000000" w:rsidRDefault="007A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2E" w:rsidRDefault="007E042E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2E" w:rsidRDefault="007E042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49D9">
      <w:r>
        <w:separator/>
      </w:r>
    </w:p>
  </w:footnote>
  <w:footnote w:type="continuationSeparator" w:id="0">
    <w:p w:rsidR="00000000" w:rsidRDefault="007A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E"/>
    <w:rsid w:val="00176F2E"/>
    <w:rsid w:val="002643ED"/>
    <w:rsid w:val="007A49D9"/>
    <w:rsid w:val="007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DD67187-B42D-4D2D-943B-3116D3F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Times New Roman" w:eastAsia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4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3ED"/>
  </w:style>
  <w:style w:type="paragraph" w:styleId="Footer">
    <w:name w:val="footer"/>
    <w:basedOn w:val="Normal"/>
    <w:link w:val="FooterChar"/>
    <w:uiPriority w:val="99"/>
    <w:unhideWhenUsed/>
    <w:rsid w:val="00264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song@soton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9792</Words>
  <Characters>55815</Characters>
  <Application>Microsoft Office Word</Application>
  <DocSecurity>0</DocSecurity>
  <Lines>465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Article</vt:lpstr>
    </vt:vector>
  </TitlesOfParts>
  <Company>none</Company>
  <LinksUpToDate>false</LinksUpToDate>
  <CharactersWithSpaces>65477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Article</dc:title>
  <dc:creator>Thomson Reuters - Sweet &amp; Maxwell</dc:creator>
  <cp:lastModifiedBy>Meixian Song</cp:lastModifiedBy>
  <cp:revision>4</cp:revision>
  <dcterms:created xsi:type="dcterms:W3CDTF">2021-08-30T09:22:00Z</dcterms:created>
  <dcterms:modified xsi:type="dcterms:W3CDTF">2021-08-30T09:34:00Z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Unknown</vt:lpwstr>
  </property>
  <property fmtid="{D5CDD505-2E9C-101B-9397-08002B2CF9AE}" pid="4" name="LastSaved">
    <vt:filetime>2021-08-30T00:00:00Z</vt:filetime>
  </property>
</Properties>
</file>